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C0" w:rsidRPr="007A6B9E" w:rsidRDefault="006818C0" w:rsidP="006818C0">
      <w:pPr>
        <w:spacing w:after="120"/>
        <w:contextualSpacing/>
        <w:jc w:val="center"/>
        <w:rPr>
          <w:rFonts w:ascii="Times New Roman" w:hAnsi="Times New Roman"/>
          <w:sz w:val="24"/>
          <w:szCs w:val="24"/>
        </w:rPr>
      </w:pPr>
      <w:bookmarkStart w:id="0" w:name="_GoBack"/>
      <w:bookmarkEnd w:id="0"/>
      <w:r w:rsidRPr="007A6B9E">
        <w:rPr>
          <w:rFonts w:ascii="Times New Roman" w:hAnsi="Times New Roman"/>
          <w:b/>
          <w:sz w:val="24"/>
          <w:szCs w:val="24"/>
          <w:u w:val="single"/>
        </w:rPr>
        <w:t>EXPLANATORY STATEMENT</w:t>
      </w:r>
    </w:p>
    <w:p w:rsidR="006818C0" w:rsidRPr="007A6B9E" w:rsidRDefault="006818C0" w:rsidP="00D07DB9">
      <w:pPr>
        <w:spacing w:after="120"/>
        <w:contextualSpacing/>
        <w:rPr>
          <w:rFonts w:ascii="Times New Roman" w:hAnsi="Times New Roman"/>
          <w:b/>
          <w:color w:val="000000" w:themeColor="text1"/>
          <w:sz w:val="24"/>
          <w:szCs w:val="24"/>
        </w:rPr>
      </w:pPr>
    </w:p>
    <w:p w:rsidR="006818C0" w:rsidRPr="007A6B9E" w:rsidRDefault="006818C0" w:rsidP="006818C0">
      <w:pPr>
        <w:spacing w:after="120"/>
        <w:contextualSpacing/>
        <w:jc w:val="center"/>
        <w:rPr>
          <w:rFonts w:ascii="Times New Roman" w:hAnsi="Times New Roman"/>
          <w:b/>
          <w:color w:val="000000" w:themeColor="text1"/>
          <w:sz w:val="24"/>
          <w:szCs w:val="24"/>
        </w:rPr>
      </w:pPr>
      <w:r w:rsidRPr="007A6B9E">
        <w:rPr>
          <w:rFonts w:ascii="Times New Roman" w:hAnsi="Times New Roman"/>
          <w:b/>
          <w:color w:val="000000" w:themeColor="text1"/>
          <w:sz w:val="24"/>
          <w:szCs w:val="24"/>
        </w:rPr>
        <w:t>Issued by the Authority of the Minister for Finance</w:t>
      </w:r>
    </w:p>
    <w:p w:rsidR="006818C0" w:rsidRPr="007A6B9E" w:rsidRDefault="006818C0" w:rsidP="006818C0">
      <w:pPr>
        <w:tabs>
          <w:tab w:val="left" w:pos="1701"/>
        </w:tabs>
        <w:spacing w:after="120"/>
        <w:contextualSpacing/>
        <w:jc w:val="center"/>
        <w:rPr>
          <w:rFonts w:ascii="Times New Roman" w:hAnsi="Times New Roman"/>
          <w:sz w:val="24"/>
          <w:szCs w:val="24"/>
        </w:rPr>
      </w:pPr>
    </w:p>
    <w:p w:rsidR="006818C0" w:rsidRPr="007A6B9E" w:rsidRDefault="006818C0" w:rsidP="006818C0">
      <w:pPr>
        <w:spacing w:after="120"/>
        <w:contextualSpacing/>
        <w:jc w:val="center"/>
        <w:rPr>
          <w:rFonts w:ascii="Times New Roman" w:hAnsi="Times New Roman"/>
          <w:i/>
          <w:sz w:val="24"/>
          <w:szCs w:val="24"/>
        </w:rPr>
      </w:pPr>
      <w:r w:rsidRPr="007A6B9E">
        <w:rPr>
          <w:rFonts w:ascii="Times New Roman" w:hAnsi="Times New Roman"/>
          <w:i/>
          <w:sz w:val="24"/>
          <w:szCs w:val="24"/>
        </w:rPr>
        <w:t>Financial Framework (Supplementary Powers) Act 1997</w:t>
      </w:r>
    </w:p>
    <w:p w:rsidR="006818C0" w:rsidRPr="007A6B9E" w:rsidRDefault="006818C0" w:rsidP="006818C0">
      <w:pPr>
        <w:tabs>
          <w:tab w:val="left" w:pos="1701"/>
        </w:tabs>
        <w:spacing w:after="120"/>
        <w:contextualSpacing/>
        <w:jc w:val="center"/>
        <w:rPr>
          <w:rFonts w:ascii="Times New Roman" w:hAnsi="Times New Roman"/>
          <w:sz w:val="24"/>
          <w:szCs w:val="24"/>
        </w:rPr>
      </w:pPr>
    </w:p>
    <w:p w:rsidR="006818C0" w:rsidRPr="007A6B9E" w:rsidRDefault="006818C0" w:rsidP="006818C0">
      <w:pPr>
        <w:tabs>
          <w:tab w:val="left" w:pos="1701"/>
        </w:tabs>
        <w:spacing w:after="120"/>
        <w:contextualSpacing/>
        <w:jc w:val="center"/>
        <w:rPr>
          <w:rFonts w:ascii="Times New Roman" w:hAnsi="Times New Roman"/>
          <w:i/>
          <w:sz w:val="24"/>
          <w:szCs w:val="24"/>
        </w:rPr>
      </w:pPr>
      <w:r w:rsidRPr="007A6B9E">
        <w:rPr>
          <w:rFonts w:ascii="Times New Roman" w:hAnsi="Times New Roman"/>
          <w:i/>
          <w:sz w:val="24"/>
          <w:szCs w:val="24"/>
        </w:rPr>
        <w:t xml:space="preserve">Financial Framework (Supplementary Powers) Amendment </w:t>
      </w:r>
    </w:p>
    <w:p w:rsidR="006818C0" w:rsidRPr="007A6B9E" w:rsidRDefault="006818C0" w:rsidP="006818C0">
      <w:pPr>
        <w:tabs>
          <w:tab w:val="left" w:pos="1701"/>
        </w:tabs>
        <w:spacing w:after="120"/>
        <w:contextualSpacing/>
        <w:jc w:val="center"/>
        <w:rPr>
          <w:rFonts w:ascii="Times New Roman" w:hAnsi="Times New Roman"/>
          <w:sz w:val="24"/>
          <w:szCs w:val="24"/>
        </w:rPr>
      </w:pPr>
      <w:r w:rsidRPr="007A6B9E">
        <w:rPr>
          <w:rFonts w:ascii="Times New Roman" w:hAnsi="Times New Roman"/>
          <w:i/>
          <w:iCs/>
          <w:sz w:val="24"/>
          <w:szCs w:val="24"/>
        </w:rPr>
        <w:t>(</w:t>
      </w:r>
      <w:r w:rsidR="0094779B" w:rsidRPr="007A6B9E">
        <w:rPr>
          <w:rFonts w:ascii="Times New Roman" w:hAnsi="Times New Roman"/>
          <w:i/>
          <w:iCs/>
          <w:sz w:val="24"/>
          <w:szCs w:val="24"/>
        </w:rPr>
        <w:t>Social Services</w:t>
      </w:r>
      <w:r w:rsidRPr="007A6B9E">
        <w:rPr>
          <w:rFonts w:ascii="Times New Roman" w:hAnsi="Times New Roman"/>
          <w:i/>
          <w:iCs/>
          <w:sz w:val="24"/>
          <w:szCs w:val="24"/>
        </w:rPr>
        <w:t xml:space="preserve"> Measures No. </w:t>
      </w:r>
      <w:r w:rsidR="00C211EB" w:rsidRPr="007A6B9E">
        <w:rPr>
          <w:rFonts w:ascii="Times New Roman" w:hAnsi="Times New Roman"/>
          <w:i/>
          <w:iCs/>
          <w:sz w:val="24"/>
          <w:szCs w:val="24"/>
        </w:rPr>
        <w:t>1</w:t>
      </w:r>
      <w:r w:rsidRPr="007A6B9E">
        <w:rPr>
          <w:rFonts w:ascii="Times New Roman" w:hAnsi="Times New Roman"/>
          <w:i/>
          <w:iCs/>
          <w:sz w:val="24"/>
          <w:szCs w:val="24"/>
        </w:rPr>
        <w:t xml:space="preserve">) </w:t>
      </w:r>
      <w:r w:rsidRPr="007A6B9E">
        <w:rPr>
          <w:rFonts w:ascii="Times New Roman" w:hAnsi="Times New Roman"/>
          <w:i/>
          <w:sz w:val="24"/>
          <w:szCs w:val="24"/>
        </w:rPr>
        <w:t>Regulation</w:t>
      </w:r>
      <w:r w:rsidR="00C211EB" w:rsidRPr="007A6B9E">
        <w:rPr>
          <w:rFonts w:ascii="Times New Roman" w:hAnsi="Times New Roman"/>
          <w:i/>
          <w:sz w:val="24"/>
          <w:szCs w:val="24"/>
        </w:rPr>
        <w:t>s</w:t>
      </w:r>
      <w:r w:rsidRPr="007A6B9E">
        <w:rPr>
          <w:rFonts w:ascii="Times New Roman" w:hAnsi="Times New Roman"/>
          <w:i/>
          <w:sz w:val="24"/>
          <w:szCs w:val="24"/>
        </w:rPr>
        <w:t xml:space="preserve"> 201</w:t>
      </w:r>
      <w:r w:rsidR="00C211EB" w:rsidRPr="007A6B9E">
        <w:rPr>
          <w:rFonts w:ascii="Times New Roman" w:hAnsi="Times New Roman"/>
          <w:i/>
          <w:sz w:val="24"/>
          <w:szCs w:val="24"/>
        </w:rPr>
        <w:t>7</w:t>
      </w:r>
    </w:p>
    <w:p w:rsidR="006818C0" w:rsidRPr="007A6B9E" w:rsidRDefault="006818C0" w:rsidP="006818C0">
      <w:pPr>
        <w:spacing w:after="120"/>
        <w:contextualSpacing/>
        <w:rPr>
          <w:rFonts w:ascii="Times New Roman" w:hAnsi="Times New Roman"/>
          <w:sz w:val="24"/>
          <w:szCs w:val="24"/>
        </w:rPr>
      </w:pPr>
    </w:p>
    <w:p w:rsidR="006818C0" w:rsidRPr="007A6B9E" w:rsidRDefault="006818C0" w:rsidP="006818C0">
      <w:pPr>
        <w:spacing w:after="120"/>
        <w:contextualSpacing/>
        <w:rPr>
          <w:rFonts w:ascii="Times New Roman" w:hAnsi="Times New Roman"/>
          <w:sz w:val="24"/>
          <w:szCs w:val="24"/>
        </w:rPr>
      </w:pPr>
      <w:r w:rsidRPr="007A6B9E">
        <w:rPr>
          <w:rFonts w:ascii="Times New Roman" w:hAnsi="Times New Roman"/>
          <w:sz w:val="24"/>
          <w:szCs w:val="24"/>
        </w:rPr>
        <w:t xml:space="preserve">The </w:t>
      </w:r>
      <w:r w:rsidRPr="007A6B9E">
        <w:rPr>
          <w:rFonts w:ascii="Times New Roman" w:hAnsi="Times New Roman"/>
          <w:i/>
          <w:sz w:val="24"/>
          <w:szCs w:val="24"/>
        </w:rPr>
        <w:t>Financial Framework (Supplementary Powers) Act 1997</w:t>
      </w:r>
      <w:r w:rsidRPr="007A6B9E">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7A6B9E">
        <w:rPr>
          <w:rFonts w:ascii="Times New Roman" w:hAnsi="Times New Roman"/>
          <w:sz w:val="24"/>
          <w:szCs w:val="24"/>
        </w:rPr>
        <w:t>program</w:t>
      </w:r>
      <w:r w:rsidRPr="007A6B9E">
        <w:rPr>
          <w:rFonts w:ascii="Times New Roman" w:hAnsi="Times New Roman"/>
          <w:sz w:val="24"/>
          <w:szCs w:val="24"/>
        </w:rPr>
        <w:t xml:space="preserve">s and companies (or classes of arrangements or grants in relation to which the powers </w:t>
      </w:r>
      <w:proofErr w:type="gramStart"/>
      <w:r w:rsidRPr="007A6B9E">
        <w:rPr>
          <w:rFonts w:ascii="Times New Roman" w:hAnsi="Times New Roman"/>
          <w:sz w:val="24"/>
          <w:szCs w:val="24"/>
        </w:rPr>
        <w:t>are conferred</w:t>
      </w:r>
      <w:proofErr w:type="gramEnd"/>
      <w:r w:rsidRPr="007A6B9E">
        <w:rPr>
          <w:rFonts w:ascii="Times New Roman" w:hAnsi="Times New Roman"/>
          <w:sz w:val="24"/>
          <w:szCs w:val="24"/>
        </w:rPr>
        <w:t xml:space="preserve">) are specified in the </w:t>
      </w:r>
      <w:r w:rsidRPr="007A6B9E">
        <w:rPr>
          <w:rFonts w:ascii="Times New Roman" w:hAnsi="Times New Roman"/>
          <w:i/>
          <w:sz w:val="24"/>
          <w:szCs w:val="24"/>
        </w:rPr>
        <w:t xml:space="preserve">Financial Framework (Supplementary Powers) Regulations 1997 </w:t>
      </w:r>
      <w:r w:rsidRPr="007A6B9E">
        <w:rPr>
          <w:rFonts w:ascii="Times New Roman" w:hAnsi="Times New Roman"/>
          <w:sz w:val="24"/>
          <w:szCs w:val="24"/>
        </w:rPr>
        <w:t>(the Principal Regulations).  The </w:t>
      </w:r>
      <w:proofErr w:type="gramStart"/>
      <w:r w:rsidRPr="007A6B9E">
        <w:rPr>
          <w:rFonts w:ascii="Times New Roman" w:hAnsi="Times New Roman"/>
          <w:sz w:val="24"/>
          <w:szCs w:val="24"/>
        </w:rPr>
        <w:t>FF(</w:t>
      </w:r>
      <w:proofErr w:type="gramEnd"/>
      <w:r w:rsidRPr="007A6B9E">
        <w:rPr>
          <w:rFonts w:ascii="Times New Roman" w:hAnsi="Times New Roman"/>
          <w:sz w:val="24"/>
          <w:szCs w:val="24"/>
        </w:rPr>
        <w:t>SP) Act applies to Ministers and the accountable authorities of non</w:t>
      </w:r>
      <w:r w:rsidRPr="007A6B9E">
        <w:rPr>
          <w:rFonts w:ascii="Times New Roman" w:hAnsi="Times New Roman"/>
          <w:sz w:val="24"/>
          <w:szCs w:val="24"/>
        </w:rPr>
        <w:noBreakHyphen/>
        <w:t xml:space="preserve">corporate Commonwealth entities, as defined under section 12 of the </w:t>
      </w:r>
      <w:r w:rsidRPr="007A6B9E">
        <w:rPr>
          <w:rFonts w:ascii="Times New Roman" w:hAnsi="Times New Roman"/>
          <w:i/>
          <w:sz w:val="24"/>
          <w:szCs w:val="24"/>
        </w:rPr>
        <w:t>Public Governance, Performance and Accountability Act 2013</w:t>
      </w:r>
      <w:r w:rsidRPr="007A6B9E">
        <w:rPr>
          <w:rFonts w:ascii="Times New Roman" w:hAnsi="Times New Roman"/>
          <w:sz w:val="24"/>
          <w:szCs w:val="24"/>
        </w:rPr>
        <w:t xml:space="preserve">.  </w:t>
      </w:r>
    </w:p>
    <w:p w:rsidR="006818C0" w:rsidRPr="007A6B9E" w:rsidRDefault="006818C0" w:rsidP="006818C0">
      <w:pPr>
        <w:contextualSpacing/>
        <w:rPr>
          <w:rFonts w:ascii="Times New Roman" w:hAnsi="Times New Roman"/>
          <w:sz w:val="24"/>
          <w:szCs w:val="24"/>
        </w:rPr>
      </w:pPr>
    </w:p>
    <w:p w:rsidR="006818C0" w:rsidRPr="007A6B9E" w:rsidRDefault="006818C0" w:rsidP="006818C0">
      <w:pPr>
        <w:pStyle w:val="ParaNumbering"/>
        <w:tabs>
          <w:tab w:val="clear" w:pos="360"/>
          <w:tab w:val="clear" w:pos="567"/>
        </w:tabs>
        <w:spacing w:after="0" w:line="240" w:lineRule="auto"/>
        <w:contextualSpacing/>
        <w:rPr>
          <w:szCs w:val="24"/>
        </w:rPr>
      </w:pPr>
      <w:r w:rsidRPr="007A6B9E">
        <w:rPr>
          <w:szCs w:val="24"/>
        </w:rPr>
        <w:t xml:space="preserve">Section 65 of the </w:t>
      </w:r>
      <w:proofErr w:type="gramStart"/>
      <w:r w:rsidRPr="007A6B9E">
        <w:rPr>
          <w:szCs w:val="24"/>
        </w:rPr>
        <w:t>FF(</w:t>
      </w:r>
      <w:proofErr w:type="gramEnd"/>
      <w:r w:rsidRPr="007A6B9E">
        <w:rPr>
          <w:szCs w:val="24"/>
        </w:rPr>
        <w:t>SP) Act provides that the Governor-General may make regulations prescribing matters required or permitted by that Act to be prescribed, or necessary or convenient to be prescribed for carrying out or giving effect to that Act.</w:t>
      </w:r>
    </w:p>
    <w:p w:rsidR="006818C0" w:rsidRPr="007A6B9E" w:rsidRDefault="006818C0" w:rsidP="006818C0">
      <w:pPr>
        <w:contextualSpacing/>
        <w:rPr>
          <w:rFonts w:ascii="Times New Roman" w:hAnsi="Times New Roman"/>
          <w:sz w:val="24"/>
          <w:szCs w:val="24"/>
        </w:rPr>
      </w:pPr>
    </w:p>
    <w:p w:rsidR="00B044BA" w:rsidRPr="007A6B9E" w:rsidRDefault="006818C0" w:rsidP="00302A8F">
      <w:pPr>
        <w:ind w:right="-46"/>
        <w:rPr>
          <w:rFonts w:ascii="Times New Roman" w:hAnsi="Times New Roman"/>
          <w:sz w:val="24"/>
          <w:szCs w:val="24"/>
        </w:rPr>
      </w:pPr>
      <w:r w:rsidRPr="007A6B9E">
        <w:rPr>
          <w:rFonts w:ascii="Times New Roman" w:hAnsi="Times New Roman"/>
          <w:sz w:val="24"/>
          <w:szCs w:val="24"/>
        </w:rPr>
        <w:t xml:space="preserve">Section 32B of the </w:t>
      </w:r>
      <w:proofErr w:type="gramStart"/>
      <w:r w:rsidRPr="007A6B9E">
        <w:rPr>
          <w:rFonts w:ascii="Times New Roman" w:hAnsi="Times New Roman"/>
          <w:sz w:val="24"/>
          <w:szCs w:val="24"/>
        </w:rPr>
        <w:t>FF(</w:t>
      </w:r>
      <w:proofErr w:type="gramEnd"/>
      <w:r w:rsidRPr="007A6B9E">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w:t>
      </w:r>
      <w:r w:rsidR="00466769" w:rsidRPr="007A6B9E">
        <w:rPr>
          <w:rFonts w:ascii="Times New Roman" w:hAnsi="Times New Roman"/>
          <w:sz w:val="24"/>
          <w:szCs w:val="24"/>
        </w:rPr>
        <w:t xml:space="preserve">ts for the purposes of </w:t>
      </w:r>
      <w:r w:rsidR="007C022B" w:rsidRPr="007A6B9E">
        <w:rPr>
          <w:rFonts w:ascii="Times New Roman" w:hAnsi="Times New Roman"/>
          <w:sz w:val="24"/>
          <w:szCs w:val="24"/>
        </w:rPr>
        <w:t>program</w:t>
      </w:r>
      <w:r w:rsidRPr="007A6B9E">
        <w:rPr>
          <w:rFonts w:ascii="Times New Roman" w:hAnsi="Times New Roman"/>
          <w:sz w:val="24"/>
          <w:szCs w:val="24"/>
        </w:rPr>
        <w:t>s specified in the Principal Regulations.  Schedule 1AA and Schedule 1AB to the Principal Regulations specify the ar</w:t>
      </w:r>
      <w:r w:rsidR="00466769" w:rsidRPr="007A6B9E">
        <w:rPr>
          <w:rFonts w:ascii="Times New Roman" w:hAnsi="Times New Roman"/>
          <w:sz w:val="24"/>
          <w:szCs w:val="24"/>
        </w:rPr>
        <w:t xml:space="preserve">rangements, grants and </w:t>
      </w:r>
      <w:r w:rsidR="007C022B" w:rsidRPr="007A6B9E">
        <w:rPr>
          <w:rFonts w:ascii="Times New Roman" w:hAnsi="Times New Roman"/>
          <w:sz w:val="24"/>
          <w:szCs w:val="24"/>
        </w:rPr>
        <w:t>program</w:t>
      </w:r>
      <w:r w:rsidRPr="007A6B9E">
        <w:rPr>
          <w:rFonts w:ascii="Times New Roman" w:hAnsi="Times New Roman"/>
          <w:sz w:val="24"/>
          <w:szCs w:val="24"/>
        </w:rPr>
        <w:t xml:space="preserve">s.  </w:t>
      </w:r>
    </w:p>
    <w:p w:rsidR="00B044BA" w:rsidRPr="007A6B9E" w:rsidRDefault="00B044BA" w:rsidP="00302A8F">
      <w:pPr>
        <w:ind w:right="-46"/>
        <w:rPr>
          <w:rFonts w:ascii="Times New Roman" w:hAnsi="Times New Roman"/>
          <w:sz w:val="24"/>
          <w:szCs w:val="24"/>
        </w:rPr>
      </w:pPr>
    </w:p>
    <w:p w:rsidR="00710F81" w:rsidRPr="007A6B9E" w:rsidRDefault="00B044BA" w:rsidP="00710F81">
      <w:pPr>
        <w:ind w:right="-46"/>
        <w:rPr>
          <w:rFonts w:ascii="Times New Roman" w:hAnsi="Times New Roman"/>
          <w:sz w:val="24"/>
          <w:szCs w:val="24"/>
        </w:rPr>
      </w:pPr>
      <w:r w:rsidRPr="007A6B9E">
        <w:rPr>
          <w:rFonts w:ascii="Times New Roman" w:hAnsi="Times New Roman"/>
          <w:sz w:val="24"/>
          <w:szCs w:val="24"/>
        </w:rPr>
        <w:t>Schedule 1 to the Regulation</w:t>
      </w:r>
      <w:r w:rsidR="004E20CE" w:rsidRPr="007A6B9E">
        <w:rPr>
          <w:rFonts w:ascii="Times New Roman" w:hAnsi="Times New Roman"/>
          <w:sz w:val="24"/>
          <w:szCs w:val="24"/>
        </w:rPr>
        <w:t>s</w:t>
      </w:r>
      <w:r w:rsidRPr="007A6B9E">
        <w:rPr>
          <w:rFonts w:ascii="Times New Roman" w:hAnsi="Times New Roman"/>
          <w:sz w:val="24"/>
          <w:szCs w:val="24"/>
        </w:rPr>
        <w:t xml:space="preserve"> amends the Principal Regulations to </w:t>
      </w:r>
      <w:r w:rsidR="00710F81" w:rsidRPr="007A6B9E">
        <w:rPr>
          <w:rFonts w:ascii="Times New Roman" w:hAnsi="Times New Roman"/>
          <w:sz w:val="24"/>
          <w:szCs w:val="24"/>
        </w:rPr>
        <w:t xml:space="preserve">establish legislative authority for government spending on </w:t>
      </w:r>
      <w:r w:rsidR="00710F81" w:rsidRPr="007A6B9E">
        <w:rPr>
          <w:rFonts w:ascii="Times New Roman" w:hAnsi="Times New Roman"/>
          <w:color w:val="000000" w:themeColor="text1"/>
          <w:sz w:val="24"/>
          <w:szCs w:val="24"/>
        </w:rPr>
        <w:t xml:space="preserve">four </w:t>
      </w:r>
      <w:proofErr w:type="gramStart"/>
      <w:r w:rsidR="00710F81" w:rsidRPr="007A6B9E">
        <w:rPr>
          <w:rFonts w:ascii="Times New Roman" w:hAnsi="Times New Roman"/>
          <w:color w:val="000000" w:themeColor="text1"/>
          <w:sz w:val="24"/>
          <w:szCs w:val="24"/>
        </w:rPr>
        <w:t>initiatives which</w:t>
      </w:r>
      <w:proofErr w:type="gramEnd"/>
      <w:r w:rsidR="00710F81" w:rsidRPr="007A6B9E">
        <w:rPr>
          <w:rFonts w:ascii="Times New Roman" w:hAnsi="Times New Roman"/>
          <w:color w:val="000000" w:themeColor="text1"/>
          <w:sz w:val="24"/>
          <w:szCs w:val="24"/>
        </w:rPr>
        <w:t xml:space="preserve"> are</w:t>
      </w:r>
      <w:r w:rsidR="00710F81" w:rsidRPr="007A6B9E">
        <w:rPr>
          <w:rFonts w:ascii="Times New Roman" w:hAnsi="Times New Roman"/>
          <w:sz w:val="24"/>
          <w:szCs w:val="24"/>
        </w:rPr>
        <w:t xml:space="preserve"> administered by the Department of Social Services, either solely or jointly with the Office of the Children’s </w:t>
      </w:r>
      <w:proofErr w:type="spellStart"/>
      <w:r w:rsidR="00710F81" w:rsidRPr="007A6B9E">
        <w:rPr>
          <w:rFonts w:ascii="Times New Roman" w:hAnsi="Times New Roman"/>
          <w:sz w:val="24"/>
          <w:szCs w:val="24"/>
        </w:rPr>
        <w:t>eSafety</w:t>
      </w:r>
      <w:proofErr w:type="spellEnd"/>
      <w:r w:rsidR="00710F81" w:rsidRPr="007A6B9E">
        <w:rPr>
          <w:rFonts w:ascii="Times New Roman" w:hAnsi="Times New Roman"/>
          <w:sz w:val="24"/>
          <w:szCs w:val="24"/>
        </w:rPr>
        <w:t xml:space="preserve"> Commissioner</w:t>
      </w:r>
      <w:r w:rsidR="00327E08">
        <w:rPr>
          <w:rFonts w:ascii="Times New Roman" w:hAnsi="Times New Roman"/>
          <w:sz w:val="24"/>
          <w:szCs w:val="24"/>
        </w:rPr>
        <w:t xml:space="preserve"> (OCESC)</w:t>
      </w:r>
      <w:r w:rsidR="00710F81" w:rsidRPr="007A6B9E">
        <w:rPr>
          <w:rFonts w:ascii="Times New Roman" w:hAnsi="Times New Roman"/>
          <w:sz w:val="24"/>
          <w:szCs w:val="24"/>
        </w:rPr>
        <w:t xml:space="preserve">, </w:t>
      </w:r>
      <w:r w:rsidR="001C080F" w:rsidRPr="007A6B9E">
        <w:rPr>
          <w:rFonts w:ascii="Times New Roman" w:hAnsi="Times New Roman"/>
          <w:sz w:val="24"/>
          <w:szCs w:val="24"/>
        </w:rPr>
        <w:t>within</w:t>
      </w:r>
      <w:r w:rsidR="00710F81" w:rsidRPr="007A6B9E">
        <w:rPr>
          <w:rFonts w:ascii="Times New Roman" w:hAnsi="Times New Roman"/>
          <w:sz w:val="24"/>
          <w:szCs w:val="24"/>
        </w:rPr>
        <w:t xml:space="preserve"> the Communications and the Arts portfolio.</w:t>
      </w:r>
    </w:p>
    <w:p w:rsidR="00710F81" w:rsidRPr="007A6B9E" w:rsidRDefault="00710F81" w:rsidP="00710F81">
      <w:pPr>
        <w:ind w:right="-46"/>
        <w:rPr>
          <w:rFonts w:ascii="Times New Roman" w:hAnsi="Times New Roman"/>
          <w:sz w:val="24"/>
          <w:szCs w:val="24"/>
        </w:rPr>
      </w:pPr>
    </w:p>
    <w:p w:rsidR="00710F81" w:rsidRPr="007A6B9E" w:rsidRDefault="00710F81" w:rsidP="001C080F">
      <w:pPr>
        <w:spacing w:before="60" w:after="60"/>
        <w:ind w:right="-46"/>
        <w:rPr>
          <w:rFonts w:ascii="Times New Roman" w:hAnsi="Times New Roman"/>
          <w:sz w:val="24"/>
          <w:szCs w:val="24"/>
        </w:rPr>
      </w:pPr>
      <w:r w:rsidRPr="007A6B9E">
        <w:rPr>
          <w:rFonts w:ascii="Times New Roman" w:hAnsi="Times New Roman"/>
          <w:sz w:val="24"/>
          <w:szCs w:val="24"/>
        </w:rPr>
        <w:t xml:space="preserve">Funding </w:t>
      </w:r>
      <w:proofErr w:type="gramStart"/>
      <w:r w:rsidRPr="007A6B9E">
        <w:rPr>
          <w:rFonts w:ascii="Times New Roman" w:hAnsi="Times New Roman"/>
          <w:sz w:val="24"/>
          <w:szCs w:val="24"/>
        </w:rPr>
        <w:t>will be provided for</w:t>
      </w:r>
      <w:proofErr w:type="gramEnd"/>
      <w:r w:rsidRPr="007A6B9E">
        <w:rPr>
          <w:rFonts w:ascii="Times New Roman" w:hAnsi="Times New Roman"/>
          <w:sz w:val="24"/>
          <w:szCs w:val="24"/>
        </w:rPr>
        <w:t>:</w:t>
      </w:r>
    </w:p>
    <w:p w:rsidR="00710F81" w:rsidRPr="007A6B9E" w:rsidRDefault="00710F81" w:rsidP="001C080F">
      <w:pPr>
        <w:pStyle w:val="ListParagraph"/>
        <w:numPr>
          <w:ilvl w:val="0"/>
          <w:numId w:val="14"/>
        </w:numPr>
        <w:spacing w:before="60" w:after="60"/>
        <w:ind w:right="-46"/>
        <w:rPr>
          <w:rFonts w:cs="Times New Roman"/>
          <w:szCs w:val="24"/>
        </w:rPr>
      </w:pPr>
      <w:r w:rsidRPr="007A6B9E">
        <w:rPr>
          <w:rFonts w:cs="Times New Roman"/>
          <w:szCs w:val="24"/>
        </w:rPr>
        <w:t xml:space="preserve">the Digital Literacy for Older Australians program with the aim of </w:t>
      </w:r>
      <w:r w:rsidRPr="007A6B9E">
        <w:rPr>
          <w:rFonts w:eastAsia="Cambria" w:cs="Times New Roman"/>
          <w:szCs w:val="24"/>
        </w:rPr>
        <w:t>improving the skills, confidence and online safety of seniors using digital technology by providing them with suitable tools, resources and support to facilitate increased access to digital devices and appropriate learning opportunities (</w:t>
      </w:r>
      <w:r w:rsidRPr="007A6B9E">
        <w:rPr>
          <w:rFonts w:cs="Times New Roman"/>
          <w:szCs w:val="24"/>
        </w:rPr>
        <w:t>Depart</w:t>
      </w:r>
      <w:r w:rsidR="00E5486F">
        <w:rPr>
          <w:rFonts w:cs="Times New Roman"/>
          <w:szCs w:val="24"/>
        </w:rPr>
        <w:t>ment of Social Services and the </w:t>
      </w:r>
      <w:r w:rsidR="00327E08">
        <w:rPr>
          <w:rFonts w:cs="Times New Roman"/>
          <w:szCs w:val="24"/>
        </w:rPr>
        <w:t>OCESC</w:t>
      </w:r>
      <w:r w:rsidRPr="007A6B9E">
        <w:rPr>
          <w:rFonts w:cs="Times New Roman"/>
          <w:szCs w:val="24"/>
        </w:rPr>
        <w:t>);</w:t>
      </w:r>
    </w:p>
    <w:p w:rsidR="00710F81" w:rsidRPr="007A6B9E" w:rsidRDefault="00710F81" w:rsidP="001C080F">
      <w:pPr>
        <w:pStyle w:val="ListParagraph"/>
        <w:numPr>
          <w:ilvl w:val="0"/>
          <w:numId w:val="14"/>
        </w:numPr>
        <w:spacing w:before="60" w:after="60"/>
        <w:ind w:right="-46"/>
        <w:rPr>
          <w:rFonts w:cs="Times New Roman"/>
          <w:szCs w:val="24"/>
        </w:rPr>
      </w:pPr>
      <w:r w:rsidRPr="007A6B9E">
        <w:rPr>
          <w:rFonts w:cs="Times New Roman"/>
          <w:szCs w:val="24"/>
        </w:rPr>
        <w:t xml:space="preserve">measures to address </w:t>
      </w:r>
      <w:r w:rsidRPr="007A6B9E">
        <w:rPr>
          <w:rFonts w:eastAsia="Times New Roman" w:cs="Times New Roman"/>
          <w:szCs w:val="24"/>
          <w:lang w:eastAsia="en-AU"/>
        </w:rPr>
        <w:t>deep-seated attitudes and practices that excuse, justify and promote violence against women and their children (</w:t>
      </w:r>
      <w:r w:rsidRPr="007A6B9E">
        <w:rPr>
          <w:rFonts w:cs="Times New Roman"/>
          <w:szCs w:val="24"/>
        </w:rPr>
        <w:t>Department of Social Services);</w:t>
      </w:r>
    </w:p>
    <w:p w:rsidR="00710F81" w:rsidRPr="007A6B9E" w:rsidRDefault="008A37BC" w:rsidP="001C080F">
      <w:pPr>
        <w:pStyle w:val="ListParagraph"/>
        <w:numPr>
          <w:ilvl w:val="0"/>
          <w:numId w:val="14"/>
        </w:numPr>
        <w:spacing w:before="60" w:after="60"/>
        <w:ind w:right="-46"/>
        <w:rPr>
          <w:rFonts w:cs="Times New Roman"/>
          <w:szCs w:val="24"/>
        </w:rPr>
      </w:pPr>
      <w:r w:rsidRPr="007A6B9E">
        <w:rPr>
          <w:rFonts w:cs="Times New Roman"/>
          <w:szCs w:val="24"/>
        </w:rPr>
        <w:t>domestic violence frontline services to provide pathways of support for women and children leaving, or trying to leave, family and domestic violence that prioritise their safety, minimise disruption to their lives and provi</w:t>
      </w:r>
      <w:r w:rsidR="00E958F4">
        <w:rPr>
          <w:rFonts w:cs="Times New Roman"/>
          <w:szCs w:val="24"/>
        </w:rPr>
        <w:t>de choice (Department of Social </w:t>
      </w:r>
      <w:r w:rsidRPr="007A6B9E">
        <w:rPr>
          <w:rFonts w:cs="Times New Roman"/>
          <w:szCs w:val="24"/>
        </w:rPr>
        <w:t>Services); and</w:t>
      </w:r>
    </w:p>
    <w:p w:rsidR="008A37BC" w:rsidRPr="007A6B9E" w:rsidRDefault="00E958F4" w:rsidP="001C080F">
      <w:pPr>
        <w:pStyle w:val="ListParagraph"/>
        <w:numPr>
          <w:ilvl w:val="0"/>
          <w:numId w:val="14"/>
        </w:numPr>
        <w:spacing w:before="60" w:after="60"/>
        <w:ind w:right="-46"/>
        <w:rPr>
          <w:rFonts w:cs="Times New Roman"/>
          <w:szCs w:val="24"/>
        </w:rPr>
      </w:pPr>
      <w:proofErr w:type="gramStart"/>
      <w:r>
        <w:rPr>
          <w:szCs w:val="24"/>
        </w:rPr>
        <w:t>the</w:t>
      </w:r>
      <w:proofErr w:type="gramEnd"/>
      <w:r w:rsidRPr="007A6B9E">
        <w:rPr>
          <w:szCs w:val="24"/>
        </w:rPr>
        <w:t xml:space="preserve"> </w:t>
      </w:r>
      <w:r>
        <w:rPr>
          <w:szCs w:val="24"/>
        </w:rPr>
        <w:t>establishment of a complaints mechanism</w:t>
      </w:r>
      <w:r w:rsidRPr="007A6B9E">
        <w:rPr>
          <w:szCs w:val="24"/>
        </w:rPr>
        <w:t xml:space="preserve"> </w:t>
      </w:r>
      <w:r>
        <w:rPr>
          <w:szCs w:val="24"/>
        </w:rPr>
        <w:t xml:space="preserve">for the non-consensual sharing of intimate images (revenge pornography); </w:t>
      </w:r>
      <w:r w:rsidRPr="007A6B9E">
        <w:rPr>
          <w:szCs w:val="24"/>
        </w:rPr>
        <w:t xml:space="preserve">and </w:t>
      </w:r>
      <w:r>
        <w:rPr>
          <w:szCs w:val="24"/>
        </w:rPr>
        <w:t xml:space="preserve">strategies to </w:t>
      </w:r>
      <w:r w:rsidRPr="007A6B9E">
        <w:rPr>
          <w:szCs w:val="24"/>
        </w:rPr>
        <w:t>c</w:t>
      </w:r>
      <w:r>
        <w:rPr>
          <w:szCs w:val="24"/>
        </w:rPr>
        <w:t xml:space="preserve">ounter the influence of pornography, particularly on young people </w:t>
      </w:r>
      <w:r w:rsidRPr="007A6B9E">
        <w:rPr>
          <w:rFonts w:eastAsia="Cambria"/>
          <w:szCs w:val="24"/>
        </w:rPr>
        <w:t>(</w:t>
      </w:r>
      <w:r w:rsidRPr="007A6B9E">
        <w:rPr>
          <w:szCs w:val="24"/>
        </w:rPr>
        <w:t>Department of Soci</w:t>
      </w:r>
      <w:r>
        <w:rPr>
          <w:szCs w:val="24"/>
        </w:rPr>
        <w:t>al Services and the OCESC</w:t>
      </w:r>
      <w:r w:rsidRPr="007A6B9E">
        <w:rPr>
          <w:szCs w:val="24"/>
        </w:rPr>
        <w:t xml:space="preserve">). </w:t>
      </w:r>
    </w:p>
    <w:p w:rsidR="00913991" w:rsidRPr="007A6B9E" w:rsidRDefault="00913991" w:rsidP="001C080F">
      <w:pPr>
        <w:spacing w:before="60" w:after="60"/>
        <w:rPr>
          <w:rFonts w:ascii="Times New Roman" w:hAnsi="Times New Roman"/>
          <w:sz w:val="24"/>
          <w:szCs w:val="24"/>
        </w:rPr>
      </w:pPr>
    </w:p>
    <w:p w:rsidR="00913991" w:rsidRPr="007A6B9E" w:rsidRDefault="001C080F" w:rsidP="001C080F">
      <w:pPr>
        <w:rPr>
          <w:rFonts w:ascii="Times New Roman" w:hAnsi="Times New Roman"/>
          <w:sz w:val="24"/>
          <w:szCs w:val="24"/>
        </w:rPr>
      </w:pPr>
      <w:r w:rsidRPr="007A6B9E">
        <w:rPr>
          <w:rFonts w:ascii="Times New Roman" w:hAnsi="Times New Roman"/>
          <w:sz w:val="24"/>
          <w:szCs w:val="24"/>
        </w:rPr>
        <w:t xml:space="preserve">The initiatives are 2016 election commitments.  Funding </w:t>
      </w:r>
      <w:r w:rsidR="00F52DF0" w:rsidRPr="007A6B9E">
        <w:rPr>
          <w:rFonts w:ascii="Times New Roman" w:hAnsi="Times New Roman"/>
          <w:sz w:val="24"/>
          <w:szCs w:val="24"/>
        </w:rPr>
        <w:t>of $</w:t>
      </w:r>
      <w:r w:rsidR="00F52DF0" w:rsidRPr="007A6B9E">
        <w:rPr>
          <w:rFonts w:ascii="Times New Roman" w:eastAsia="Cambria" w:hAnsi="Times New Roman"/>
          <w:sz w:val="24"/>
          <w:szCs w:val="24"/>
        </w:rPr>
        <w:t>47.2 million for the four</w:t>
      </w:r>
      <w:r w:rsidR="00F52DF0" w:rsidRPr="007A6B9E">
        <w:rPr>
          <w:rFonts w:ascii="Times New Roman" w:eastAsia="Cambria" w:hAnsi="Times New Roman"/>
          <w:sz w:val="24"/>
          <w:szCs w:val="24"/>
        </w:rPr>
        <w:noBreakHyphen/>
        <w:t xml:space="preserve">year </w:t>
      </w:r>
      <w:r w:rsidR="00F52DF0" w:rsidRPr="007A6B9E">
        <w:rPr>
          <w:rFonts w:ascii="Times New Roman" w:hAnsi="Times New Roman"/>
          <w:sz w:val="24"/>
          <w:szCs w:val="24"/>
        </w:rPr>
        <w:t xml:space="preserve">Digital Literacy for Older Australians </w:t>
      </w:r>
      <w:r w:rsidR="00F52DF0" w:rsidRPr="007A6B9E">
        <w:rPr>
          <w:rFonts w:ascii="Times New Roman" w:eastAsia="Cambria" w:hAnsi="Times New Roman"/>
          <w:sz w:val="24"/>
          <w:szCs w:val="24"/>
        </w:rPr>
        <w:t xml:space="preserve">program was included in the </w:t>
      </w:r>
      <w:r w:rsidR="003E3886" w:rsidRPr="007A6B9E">
        <w:rPr>
          <w:rFonts w:ascii="Times New Roman" w:eastAsia="Cambria" w:hAnsi="Times New Roman"/>
          <w:sz w:val="24"/>
          <w:szCs w:val="24"/>
        </w:rPr>
        <w:t>2016-17</w:t>
      </w:r>
      <w:r w:rsidR="003E3886" w:rsidRPr="007A6B9E">
        <w:rPr>
          <w:rFonts w:ascii="Times New Roman" w:hAnsi="Times New Roman"/>
          <w:sz w:val="24"/>
          <w:szCs w:val="24"/>
        </w:rPr>
        <w:t xml:space="preserve"> </w:t>
      </w:r>
      <w:r w:rsidR="00F52DF0" w:rsidRPr="007A6B9E">
        <w:rPr>
          <w:rFonts w:ascii="Times New Roman" w:eastAsia="Cambria" w:hAnsi="Times New Roman"/>
          <w:sz w:val="24"/>
          <w:szCs w:val="24"/>
        </w:rPr>
        <w:t xml:space="preserve">Mid-Year Economic and Fiscal </w:t>
      </w:r>
      <w:proofErr w:type="gramStart"/>
      <w:r w:rsidR="00F52DF0" w:rsidRPr="007A6B9E">
        <w:rPr>
          <w:rFonts w:ascii="Times New Roman" w:eastAsia="Cambria" w:hAnsi="Times New Roman"/>
          <w:sz w:val="24"/>
          <w:szCs w:val="24"/>
        </w:rPr>
        <w:t xml:space="preserve">Outlook </w:t>
      </w:r>
      <w:r w:rsidR="00F52DF0" w:rsidRPr="007A6B9E">
        <w:rPr>
          <w:rFonts w:ascii="Times New Roman" w:hAnsi="Times New Roman"/>
          <w:sz w:val="24"/>
          <w:szCs w:val="24"/>
        </w:rPr>
        <w:t>which</w:t>
      </w:r>
      <w:proofErr w:type="gramEnd"/>
      <w:r w:rsidR="00F52DF0" w:rsidRPr="007A6B9E">
        <w:rPr>
          <w:rFonts w:ascii="Times New Roman" w:hAnsi="Times New Roman"/>
          <w:sz w:val="24"/>
          <w:szCs w:val="24"/>
        </w:rPr>
        <w:t xml:space="preserve"> was released on </w:t>
      </w:r>
      <w:r w:rsidR="003E3886" w:rsidRPr="007A6B9E">
        <w:rPr>
          <w:rFonts w:ascii="Times New Roman" w:hAnsi="Times New Roman"/>
          <w:sz w:val="24"/>
          <w:szCs w:val="24"/>
        </w:rPr>
        <w:t xml:space="preserve">19 </w:t>
      </w:r>
      <w:r w:rsidR="00F52DF0" w:rsidRPr="007A6B9E">
        <w:rPr>
          <w:rFonts w:ascii="Times New Roman" w:hAnsi="Times New Roman"/>
          <w:sz w:val="24"/>
          <w:szCs w:val="24"/>
        </w:rPr>
        <w:t xml:space="preserve">December 2016.  </w:t>
      </w:r>
    </w:p>
    <w:p w:rsidR="00913991" w:rsidRPr="007A6B9E" w:rsidRDefault="00913991" w:rsidP="00913991">
      <w:pPr>
        <w:rPr>
          <w:rFonts w:ascii="Times New Roman" w:hAnsi="Times New Roman"/>
          <w:sz w:val="24"/>
          <w:szCs w:val="24"/>
        </w:rPr>
      </w:pPr>
    </w:p>
    <w:p w:rsidR="001B0FC7" w:rsidRPr="007A6B9E" w:rsidRDefault="001B0FC7" w:rsidP="001B0FC7">
      <w:pPr>
        <w:rPr>
          <w:rFonts w:ascii="Times New Roman" w:hAnsi="Times New Roman"/>
          <w:sz w:val="24"/>
          <w:szCs w:val="24"/>
        </w:rPr>
      </w:pPr>
      <w:r w:rsidRPr="007A6B9E">
        <w:rPr>
          <w:rFonts w:ascii="Times New Roman" w:hAnsi="Times New Roman"/>
          <w:sz w:val="24"/>
          <w:szCs w:val="24"/>
        </w:rPr>
        <w:t xml:space="preserve">The three initiatives to counter domestic violence </w:t>
      </w:r>
      <w:r w:rsidR="002760E8">
        <w:rPr>
          <w:rFonts w:ascii="Times New Roman" w:hAnsi="Times New Roman"/>
          <w:sz w:val="24"/>
          <w:szCs w:val="24"/>
        </w:rPr>
        <w:t xml:space="preserve">and pornography </w:t>
      </w:r>
      <w:r w:rsidRPr="007A6B9E">
        <w:rPr>
          <w:rFonts w:ascii="Times New Roman" w:hAnsi="Times New Roman"/>
          <w:sz w:val="24"/>
          <w:szCs w:val="24"/>
        </w:rPr>
        <w:t xml:space="preserve">are part of the Government’s </w:t>
      </w:r>
      <w:r w:rsidR="000A740D" w:rsidRPr="007A6B9E">
        <w:rPr>
          <w:rFonts w:ascii="Times New Roman" w:hAnsi="Times New Roman"/>
          <w:sz w:val="24"/>
          <w:szCs w:val="24"/>
        </w:rPr>
        <w:t xml:space="preserve">announcement in the </w:t>
      </w:r>
      <w:r w:rsidR="000A740D" w:rsidRPr="007A6B9E">
        <w:rPr>
          <w:rFonts w:ascii="Times New Roman" w:hAnsi="Times New Roman"/>
          <w:color w:val="000000" w:themeColor="text1"/>
          <w:sz w:val="24"/>
          <w:szCs w:val="24"/>
        </w:rPr>
        <w:t>2016-17 Budget</w:t>
      </w:r>
      <w:r w:rsidR="000A740D" w:rsidRPr="007A6B9E">
        <w:rPr>
          <w:rFonts w:ascii="Times New Roman" w:hAnsi="Times New Roman"/>
          <w:sz w:val="24"/>
          <w:szCs w:val="24"/>
        </w:rPr>
        <w:t xml:space="preserve"> of </w:t>
      </w:r>
      <w:r w:rsidRPr="007A6B9E">
        <w:rPr>
          <w:rFonts w:ascii="Times New Roman" w:hAnsi="Times New Roman"/>
          <w:sz w:val="24"/>
          <w:szCs w:val="24"/>
        </w:rPr>
        <w:t xml:space="preserve">$100 million </w:t>
      </w:r>
      <w:r w:rsidR="000A740D" w:rsidRPr="007A6B9E">
        <w:rPr>
          <w:rFonts w:ascii="Times New Roman" w:hAnsi="Times New Roman"/>
          <w:color w:val="000000" w:themeColor="text1"/>
          <w:sz w:val="24"/>
          <w:szCs w:val="24"/>
        </w:rPr>
        <w:t xml:space="preserve">for initiatives to break the cycle of violence against women and children.  The three items are </w:t>
      </w:r>
      <w:r w:rsidRPr="007A6B9E">
        <w:rPr>
          <w:rFonts w:ascii="Times New Roman" w:hAnsi="Times New Roman"/>
          <w:color w:val="000000" w:themeColor="text1"/>
          <w:sz w:val="24"/>
          <w:szCs w:val="24"/>
        </w:rPr>
        <w:t>measures under the Thir</w:t>
      </w:r>
      <w:r w:rsidR="009E02ED" w:rsidRPr="007A6B9E">
        <w:rPr>
          <w:rFonts w:ascii="Times New Roman" w:hAnsi="Times New Roman"/>
          <w:color w:val="000000" w:themeColor="text1"/>
          <w:sz w:val="24"/>
          <w:szCs w:val="24"/>
        </w:rPr>
        <w:t>d Action Plan 2016-2019</w:t>
      </w:r>
      <w:r w:rsidRPr="007A6B9E">
        <w:rPr>
          <w:rFonts w:ascii="Times New Roman" w:hAnsi="Times New Roman"/>
          <w:color w:val="000000" w:themeColor="text1"/>
          <w:sz w:val="24"/>
          <w:szCs w:val="24"/>
        </w:rPr>
        <w:t xml:space="preserve"> of the </w:t>
      </w:r>
      <w:r w:rsidRPr="007A6B9E">
        <w:rPr>
          <w:rFonts w:ascii="Times New Roman" w:hAnsi="Times New Roman"/>
          <w:i/>
          <w:color w:val="000000" w:themeColor="text1"/>
          <w:sz w:val="24"/>
          <w:szCs w:val="24"/>
        </w:rPr>
        <w:t>National Plan to Reduce Violence a</w:t>
      </w:r>
      <w:r w:rsidR="00E958F4">
        <w:rPr>
          <w:rFonts w:ascii="Times New Roman" w:hAnsi="Times New Roman"/>
          <w:i/>
          <w:color w:val="000000" w:themeColor="text1"/>
          <w:sz w:val="24"/>
          <w:szCs w:val="24"/>
        </w:rPr>
        <w:t>gainst Women and their Children </w:t>
      </w:r>
      <w:r w:rsidRPr="007A6B9E">
        <w:rPr>
          <w:rFonts w:ascii="Times New Roman" w:hAnsi="Times New Roman"/>
          <w:i/>
          <w:color w:val="000000" w:themeColor="text1"/>
          <w:sz w:val="24"/>
          <w:szCs w:val="24"/>
        </w:rPr>
        <w:t xml:space="preserve">2010 </w:t>
      </w:r>
      <w:r w:rsidR="000A740D" w:rsidRPr="007A6B9E">
        <w:rPr>
          <w:rFonts w:ascii="Times New Roman" w:hAnsi="Times New Roman"/>
          <w:i/>
          <w:color w:val="000000" w:themeColor="text1"/>
          <w:sz w:val="24"/>
          <w:szCs w:val="24"/>
        </w:rPr>
        <w:t>–</w:t>
      </w:r>
      <w:r w:rsidRPr="007A6B9E">
        <w:rPr>
          <w:rFonts w:ascii="Times New Roman" w:hAnsi="Times New Roman"/>
          <w:i/>
          <w:color w:val="000000" w:themeColor="text1"/>
          <w:sz w:val="24"/>
          <w:szCs w:val="24"/>
        </w:rPr>
        <w:t xml:space="preserve"> 2022</w:t>
      </w:r>
      <w:r w:rsidR="000A740D" w:rsidRPr="007A6B9E">
        <w:rPr>
          <w:rFonts w:ascii="Times New Roman" w:hAnsi="Times New Roman"/>
          <w:color w:val="000000" w:themeColor="text1"/>
          <w:sz w:val="24"/>
          <w:szCs w:val="24"/>
        </w:rPr>
        <w:t>.</w:t>
      </w:r>
      <w:r w:rsidR="00E958F4">
        <w:rPr>
          <w:rFonts w:ascii="Times New Roman" w:hAnsi="Times New Roman"/>
          <w:color w:val="000000" w:themeColor="text1"/>
          <w:sz w:val="24"/>
          <w:szCs w:val="24"/>
        </w:rPr>
        <w:t xml:space="preserve">  </w:t>
      </w:r>
      <w:proofErr w:type="gramStart"/>
      <w:r w:rsidR="00E958F4" w:rsidRPr="00E958F4">
        <w:rPr>
          <w:rFonts w:ascii="Times New Roman" w:hAnsi="Times New Roman"/>
          <w:color w:val="000000" w:themeColor="text1"/>
          <w:sz w:val="24"/>
          <w:szCs w:val="24"/>
        </w:rPr>
        <w:t xml:space="preserve">Details of initiatives to be funded under the Third Action Plan were announced on 28 October 2016 by the Prime Minister, the Hon Malcolm Turnbull MP, the Minister for Women, Senator the Hon </w:t>
      </w:r>
      <w:proofErr w:type="spellStart"/>
      <w:r w:rsidR="00E958F4" w:rsidRPr="00E958F4">
        <w:rPr>
          <w:rFonts w:ascii="Times New Roman" w:hAnsi="Times New Roman"/>
          <w:color w:val="000000" w:themeColor="text1"/>
          <w:sz w:val="24"/>
          <w:szCs w:val="24"/>
        </w:rPr>
        <w:t>Michaelia</w:t>
      </w:r>
      <w:proofErr w:type="spellEnd"/>
      <w:r w:rsidR="00E958F4" w:rsidRPr="00E958F4">
        <w:rPr>
          <w:rFonts w:ascii="Times New Roman" w:hAnsi="Times New Roman"/>
          <w:color w:val="000000" w:themeColor="text1"/>
          <w:sz w:val="24"/>
          <w:szCs w:val="24"/>
        </w:rPr>
        <w:t xml:space="preserve"> Cash, and the Minister for Social Services, the Hon Christian Porter MP</w:t>
      </w:r>
      <w:proofErr w:type="gramEnd"/>
      <w:r w:rsidR="00E958F4" w:rsidRPr="00E958F4">
        <w:rPr>
          <w:rFonts w:ascii="Times New Roman" w:hAnsi="Times New Roman"/>
          <w:color w:val="000000" w:themeColor="text1"/>
          <w:sz w:val="24"/>
          <w:szCs w:val="24"/>
        </w:rPr>
        <w:t>.</w:t>
      </w:r>
    </w:p>
    <w:p w:rsidR="001B0FC7" w:rsidRPr="007A6B9E" w:rsidRDefault="001B0FC7" w:rsidP="006818C0">
      <w:pPr>
        <w:pStyle w:val="ParaNumbering"/>
        <w:tabs>
          <w:tab w:val="clear" w:pos="360"/>
          <w:tab w:val="clear" w:pos="567"/>
        </w:tabs>
        <w:spacing w:after="0" w:line="240" w:lineRule="auto"/>
        <w:contextualSpacing/>
        <w:rPr>
          <w:color w:val="000000" w:themeColor="text1"/>
          <w:szCs w:val="24"/>
        </w:rPr>
      </w:pPr>
    </w:p>
    <w:p w:rsidR="006818C0" w:rsidRPr="007A6B9E" w:rsidRDefault="006818C0" w:rsidP="006818C0">
      <w:pPr>
        <w:pStyle w:val="ParaNumbering"/>
        <w:tabs>
          <w:tab w:val="clear" w:pos="360"/>
          <w:tab w:val="clear" w:pos="567"/>
        </w:tabs>
        <w:spacing w:after="0" w:line="240" w:lineRule="auto"/>
        <w:contextualSpacing/>
        <w:rPr>
          <w:bCs/>
          <w:color w:val="000000" w:themeColor="text1"/>
          <w:szCs w:val="24"/>
        </w:rPr>
      </w:pPr>
      <w:r w:rsidRPr="007A6B9E">
        <w:rPr>
          <w:color w:val="000000" w:themeColor="text1"/>
          <w:szCs w:val="24"/>
        </w:rPr>
        <w:t>Details of the Regulation</w:t>
      </w:r>
      <w:r w:rsidR="004E20CE" w:rsidRPr="007A6B9E">
        <w:rPr>
          <w:color w:val="000000" w:themeColor="text1"/>
          <w:szCs w:val="24"/>
        </w:rPr>
        <w:t>s</w:t>
      </w:r>
      <w:r w:rsidRPr="007A6B9E">
        <w:rPr>
          <w:color w:val="000000" w:themeColor="text1"/>
          <w:szCs w:val="24"/>
        </w:rPr>
        <w:t xml:space="preserve"> are set out at </w:t>
      </w:r>
      <w:r w:rsidRPr="007A6B9E">
        <w:rPr>
          <w:color w:val="000000" w:themeColor="text1"/>
          <w:szCs w:val="24"/>
          <w:u w:val="single"/>
        </w:rPr>
        <w:t>Attachment A</w:t>
      </w:r>
      <w:r w:rsidRPr="007A6B9E">
        <w:rPr>
          <w:color w:val="000000" w:themeColor="text1"/>
          <w:szCs w:val="24"/>
        </w:rPr>
        <w:t xml:space="preserve">.  A </w:t>
      </w:r>
      <w:r w:rsidRPr="007A6B9E">
        <w:rPr>
          <w:bCs/>
          <w:color w:val="000000" w:themeColor="text1"/>
          <w:szCs w:val="24"/>
        </w:rPr>
        <w:t xml:space="preserve">Statement of Compatibility with Human Rights is at </w:t>
      </w:r>
      <w:r w:rsidRPr="007A6B9E">
        <w:rPr>
          <w:bCs/>
          <w:color w:val="000000" w:themeColor="text1"/>
          <w:szCs w:val="24"/>
          <w:u w:val="single"/>
        </w:rPr>
        <w:t>Attachment B</w:t>
      </w:r>
      <w:r w:rsidRPr="007A6B9E">
        <w:rPr>
          <w:bCs/>
          <w:color w:val="000000" w:themeColor="text1"/>
          <w:szCs w:val="24"/>
        </w:rPr>
        <w:t xml:space="preserve">.  </w:t>
      </w:r>
    </w:p>
    <w:p w:rsidR="006818C0" w:rsidRPr="007A6B9E" w:rsidRDefault="006818C0" w:rsidP="006818C0">
      <w:pPr>
        <w:pStyle w:val="ParaNumbering"/>
        <w:tabs>
          <w:tab w:val="clear" w:pos="360"/>
          <w:tab w:val="clear" w:pos="567"/>
        </w:tabs>
        <w:spacing w:after="120" w:line="240" w:lineRule="auto"/>
        <w:contextualSpacing/>
        <w:rPr>
          <w:bCs/>
          <w:color w:val="000000" w:themeColor="text1"/>
          <w:szCs w:val="24"/>
        </w:rPr>
      </w:pPr>
    </w:p>
    <w:p w:rsidR="006818C0" w:rsidRPr="007A6B9E" w:rsidRDefault="006818C0" w:rsidP="006818C0">
      <w:pPr>
        <w:pStyle w:val="ParaNumbering"/>
        <w:tabs>
          <w:tab w:val="clear" w:pos="360"/>
          <w:tab w:val="clear" w:pos="567"/>
        </w:tabs>
        <w:spacing w:after="0" w:line="240" w:lineRule="auto"/>
        <w:contextualSpacing/>
        <w:rPr>
          <w:color w:val="000000" w:themeColor="text1"/>
          <w:szCs w:val="24"/>
        </w:rPr>
      </w:pPr>
      <w:r w:rsidRPr="007A6B9E">
        <w:rPr>
          <w:color w:val="000000" w:themeColor="text1"/>
          <w:szCs w:val="24"/>
        </w:rPr>
        <w:t>The Regulation</w:t>
      </w:r>
      <w:r w:rsidR="004E20CE" w:rsidRPr="007A6B9E">
        <w:rPr>
          <w:color w:val="000000" w:themeColor="text1"/>
          <w:szCs w:val="24"/>
        </w:rPr>
        <w:t>s are</w:t>
      </w:r>
      <w:r w:rsidRPr="007A6B9E">
        <w:rPr>
          <w:color w:val="000000" w:themeColor="text1"/>
          <w:szCs w:val="24"/>
        </w:rPr>
        <w:t xml:space="preserve"> a legislative instrument for the purposes of the</w:t>
      </w:r>
      <w:r w:rsidRPr="007A6B9E">
        <w:rPr>
          <w:i/>
          <w:color w:val="000000" w:themeColor="text1"/>
          <w:szCs w:val="24"/>
        </w:rPr>
        <w:t xml:space="preserve"> L</w:t>
      </w:r>
      <w:r w:rsidR="00466769" w:rsidRPr="007A6B9E">
        <w:rPr>
          <w:i/>
          <w:color w:val="000000" w:themeColor="text1"/>
          <w:szCs w:val="24"/>
        </w:rPr>
        <w:t>egislation</w:t>
      </w:r>
      <w:r w:rsidRPr="007A6B9E">
        <w:rPr>
          <w:i/>
          <w:color w:val="000000" w:themeColor="text1"/>
          <w:szCs w:val="24"/>
        </w:rPr>
        <w:t xml:space="preserve"> Act 2003.  </w:t>
      </w:r>
      <w:r w:rsidRPr="007A6B9E">
        <w:rPr>
          <w:color w:val="000000" w:themeColor="text1"/>
          <w:szCs w:val="24"/>
        </w:rPr>
        <w:t>The Regulation</w:t>
      </w:r>
      <w:r w:rsidR="004E20CE" w:rsidRPr="007A6B9E">
        <w:rPr>
          <w:color w:val="000000" w:themeColor="text1"/>
          <w:szCs w:val="24"/>
        </w:rPr>
        <w:t>s commence</w:t>
      </w:r>
      <w:r w:rsidRPr="007A6B9E">
        <w:rPr>
          <w:color w:val="000000" w:themeColor="text1"/>
          <w:szCs w:val="24"/>
        </w:rPr>
        <w:t xml:space="preserve"> on the day after registration on the Federal Register of </w:t>
      </w:r>
      <w:r w:rsidR="00BE740B" w:rsidRPr="007A6B9E">
        <w:rPr>
          <w:color w:val="000000" w:themeColor="text1"/>
          <w:szCs w:val="24"/>
        </w:rPr>
        <w:t>Legislation</w:t>
      </w:r>
      <w:r w:rsidRPr="007A6B9E">
        <w:rPr>
          <w:color w:val="000000" w:themeColor="text1"/>
          <w:szCs w:val="24"/>
        </w:rPr>
        <w:t xml:space="preserve">.  </w:t>
      </w:r>
    </w:p>
    <w:p w:rsidR="006818C0" w:rsidRPr="007A6B9E" w:rsidRDefault="006818C0" w:rsidP="006818C0">
      <w:pPr>
        <w:spacing w:after="120"/>
        <w:contextualSpacing/>
        <w:rPr>
          <w:rFonts w:ascii="Times New Roman" w:hAnsi="Times New Roman"/>
          <w:color w:val="000000" w:themeColor="text1"/>
          <w:sz w:val="24"/>
          <w:szCs w:val="24"/>
        </w:rPr>
      </w:pPr>
    </w:p>
    <w:p w:rsidR="006818C0" w:rsidRPr="007A6B9E" w:rsidRDefault="006818C0" w:rsidP="006818C0">
      <w:pPr>
        <w:spacing w:after="120"/>
        <w:contextualSpacing/>
        <w:rPr>
          <w:rFonts w:ascii="Times New Roman" w:hAnsi="Times New Roman"/>
          <w:b/>
          <w:bCs/>
          <w:sz w:val="24"/>
          <w:szCs w:val="24"/>
        </w:rPr>
      </w:pPr>
      <w:r w:rsidRPr="007A6B9E">
        <w:rPr>
          <w:rFonts w:ascii="Times New Roman" w:hAnsi="Times New Roman"/>
          <w:b/>
          <w:bCs/>
          <w:sz w:val="24"/>
          <w:szCs w:val="24"/>
        </w:rPr>
        <w:t>Consultation</w:t>
      </w:r>
    </w:p>
    <w:p w:rsidR="006818C0" w:rsidRPr="007A6B9E" w:rsidRDefault="006818C0" w:rsidP="006818C0">
      <w:pPr>
        <w:spacing w:after="120"/>
        <w:contextualSpacing/>
        <w:rPr>
          <w:rFonts w:ascii="Times New Roman" w:hAnsi="Times New Roman"/>
          <w:b/>
          <w:bCs/>
          <w:sz w:val="24"/>
          <w:szCs w:val="24"/>
        </w:rPr>
      </w:pPr>
    </w:p>
    <w:p w:rsidR="006818C0" w:rsidRPr="007A6B9E" w:rsidRDefault="006818C0" w:rsidP="006818C0">
      <w:pPr>
        <w:contextualSpacing/>
        <w:rPr>
          <w:rFonts w:ascii="Times New Roman" w:hAnsi="Times New Roman"/>
          <w:color w:val="000000" w:themeColor="text1"/>
          <w:sz w:val="24"/>
          <w:szCs w:val="24"/>
        </w:rPr>
      </w:pPr>
      <w:r w:rsidRPr="007A6B9E">
        <w:rPr>
          <w:rFonts w:ascii="Times New Roman" w:hAnsi="Times New Roman"/>
          <w:color w:val="000000" w:themeColor="text1"/>
          <w:sz w:val="24"/>
          <w:szCs w:val="24"/>
        </w:rPr>
        <w:t xml:space="preserve">In accordance with section 17 of the </w:t>
      </w:r>
      <w:r w:rsidR="00D32FC2" w:rsidRPr="007A6B9E">
        <w:rPr>
          <w:rFonts w:ascii="Times New Roman" w:hAnsi="Times New Roman"/>
          <w:i/>
          <w:iCs/>
          <w:color w:val="000000" w:themeColor="text1"/>
          <w:sz w:val="24"/>
          <w:szCs w:val="24"/>
        </w:rPr>
        <w:t>Legislation</w:t>
      </w:r>
      <w:r w:rsidRPr="007A6B9E">
        <w:rPr>
          <w:rFonts w:ascii="Times New Roman" w:hAnsi="Times New Roman"/>
          <w:i/>
          <w:iCs/>
          <w:color w:val="000000" w:themeColor="text1"/>
          <w:sz w:val="24"/>
          <w:szCs w:val="24"/>
        </w:rPr>
        <w:t xml:space="preserve"> Act 2003</w:t>
      </w:r>
      <w:r w:rsidRPr="007A6B9E">
        <w:rPr>
          <w:rFonts w:ascii="Times New Roman" w:hAnsi="Times New Roman"/>
          <w:color w:val="000000" w:themeColor="text1"/>
          <w:sz w:val="24"/>
          <w:szCs w:val="24"/>
        </w:rPr>
        <w:t xml:space="preserve">, consultation has taken place with the Department of </w:t>
      </w:r>
      <w:r w:rsidR="00913991" w:rsidRPr="007A6B9E">
        <w:rPr>
          <w:rFonts w:ascii="Times New Roman" w:hAnsi="Times New Roman"/>
          <w:color w:val="000000" w:themeColor="text1"/>
          <w:sz w:val="24"/>
          <w:szCs w:val="24"/>
        </w:rPr>
        <w:t>Social Services</w:t>
      </w:r>
      <w:r w:rsidR="00FE3AEE">
        <w:rPr>
          <w:rFonts w:ascii="Times New Roman" w:hAnsi="Times New Roman"/>
          <w:color w:val="000000" w:themeColor="text1"/>
          <w:sz w:val="24"/>
          <w:szCs w:val="24"/>
        </w:rPr>
        <w:t xml:space="preserve"> and the Department of Communications and the Arts</w:t>
      </w:r>
      <w:r w:rsidRPr="007A6B9E">
        <w:rPr>
          <w:rFonts w:ascii="Times New Roman" w:hAnsi="Times New Roman"/>
          <w:color w:val="000000" w:themeColor="text1"/>
          <w:sz w:val="24"/>
          <w:szCs w:val="24"/>
        </w:rPr>
        <w:t>.</w:t>
      </w:r>
    </w:p>
    <w:p w:rsidR="006818C0" w:rsidRPr="007A6B9E" w:rsidRDefault="006818C0" w:rsidP="006818C0">
      <w:pPr>
        <w:contextualSpacing/>
        <w:rPr>
          <w:rFonts w:ascii="Times New Roman" w:hAnsi="Times New Roman"/>
          <w:color w:val="000000" w:themeColor="text1"/>
          <w:sz w:val="24"/>
          <w:szCs w:val="24"/>
        </w:rPr>
      </w:pPr>
    </w:p>
    <w:p w:rsidR="00B044BA" w:rsidRPr="007A6B9E" w:rsidRDefault="006818C0" w:rsidP="006818C0">
      <w:pPr>
        <w:spacing w:after="120"/>
        <w:contextualSpacing/>
        <w:rPr>
          <w:rFonts w:ascii="Times New Roman" w:hAnsi="Times New Roman"/>
          <w:iCs/>
          <w:sz w:val="24"/>
          <w:szCs w:val="24"/>
        </w:rPr>
      </w:pPr>
      <w:r w:rsidRPr="007A6B9E">
        <w:rPr>
          <w:rFonts w:ascii="Times New Roman" w:hAnsi="Times New Roman"/>
          <w:iCs/>
          <w:sz w:val="24"/>
          <w:szCs w:val="24"/>
        </w:rPr>
        <w:t>A regulation impact statement is not required as the Regulation</w:t>
      </w:r>
      <w:r w:rsidR="004E20CE" w:rsidRPr="007A6B9E">
        <w:rPr>
          <w:rFonts w:ascii="Times New Roman" w:hAnsi="Times New Roman"/>
          <w:iCs/>
          <w:sz w:val="24"/>
          <w:szCs w:val="24"/>
        </w:rPr>
        <w:t>s only apply</w:t>
      </w:r>
      <w:r w:rsidRPr="007A6B9E">
        <w:rPr>
          <w:rFonts w:ascii="Times New Roman" w:hAnsi="Times New Roman"/>
          <w:iCs/>
          <w:sz w:val="24"/>
          <w:szCs w:val="24"/>
        </w:rPr>
        <w:t xml:space="preserve"> to non</w:t>
      </w:r>
      <w:r w:rsidRPr="007A6B9E">
        <w:rPr>
          <w:rFonts w:ascii="Times New Roman" w:hAnsi="Times New Roman"/>
          <w:iCs/>
          <w:sz w:val="24"/>
          <w:szCs w:val="24"/>
        </w:rPr>
        <w:noBreakHyphen/>
        <w:t>corporat</w:t>
      </w:r>
      <w:r w:rsidR="00177CD9">
        <w:rPr>
          <w:rFonts w:ascii="Times New Roman" w:hAnsi="Times New Roman"/>
          <w:iCs/>
          <w:sz w:val="24"/>
          <w:szCs w:val="24"/>
        </w:rPr>
        <w:t>e Commonwealth entities and do</w:t>
      </w:r>
      <w:r w:rsidRPr="007A6B9E">
        <w:rPr>
          <w:rFonts w:ascii="Times New Roman" w:hAnsi="Times New Roman"/>
          <w:iCs/>
          <w:sz w:val="24"/>
          <w:szCs w:val="24"/>
        </w:rPr>
        <w:t xml:space="preserve"> not adversely affect the private sector. </w:t>
      </w:r>
    </w:p>
    <w:p w:rsidR="00B044BA" w:rsidRPr="007A6B9E" w:rsidRDefault="00B044BA" w:rsidP="006818C0">
      <w:pPr>
        <w:spacing w:after="120"/>
        <w:contextualSpacing/>
        <w:rPr>
          <w:rFonts w:ascii="Times New Roman" w:hAnsi="Times New Roman"/>
          <w:iCs/>
          <w:sz w:val="24"/>
          <w:szCs w:val="24"/>
        </w:rPr>
      </w:pPr>
    </w:p>
    <w:p w:rsidR="00B044BA" w:rsidRPr="007A6B9E" w:rsidRDefault="00B044BA" w:rsidP="006818C0">
      <w:pPr>
        <w:spacing w:after="120"/>
        <w:contextualSpacing/>
        <w:rPr>
          <w:rFonts w:ascii="Times New Roman" w:hAnsi="Times New Roman"/>
          <w:iCs/>
          <w:sz w:val="24"/>
          <w:szCs w:val="24"/>
        </w:rPr>
      </w:pPr>
    </w:p>
    <w:p w:rsidR="006818C0" w:rsidRPr="007A6B9E" w:rsidRDefault="006818C0" w:rsidP="006818C0">
      <w:pPr>
        <w:spacing w:after="120"/>
        <w:contextualSpacing/>
        <w:rPr>
          <w:rFonts w:ascii="Times New Roman" w:hAnsi="Times New Roman"/>
          <w:color w:val="000000" w:themeColor="text1"/>
          <w:sz w:val="24"/>
          <w:szCs w:val="24"/>
        </w:rPr>
        <w:sectPr w:rsidR="006818C0" w:rsidRPr="007A6B9E" w:rsidSect="004D676F">
          <w:headerReference w:type="even" r:id="rId7"/>
          <w:headerReference w:type="default" r:id="rId8"/>
          <w:footerReference w:type="even" r:id="rId9"/>
          <w:footerReference w:type="default" r:id="rId10"/>
          <w:headerReference w:type="first" r:id="rId11"/>
          <w:footerReference w:type="first" r:id="rId12"/>
          <w:pgSz w:w="11906" w:h="16838"/>
          <w:pgMar w:top="1418" w:right="1440" w:bottom="1332" w:left="1440" w:header="709" w:footer="709" w:gutter="0"/>
          <w:pgNumType w:start="1"/>
          <w:cols w:space="708"/>
          <w:titlePg/>
          <w:docGrid w:linePitch="360"/>
        </w:sectPr>
      </w:pPr>
      <w:r w:rsidRPr="007A6B9E">
        <w:rPr>
          <w:rFonts w:ascii="Times New Roman" w:hAnsi="Times New Roman"/>
          <w:iCs/>
          <w:sz w:val="24"/>
          <w:szCs w:val="24"/>
        </w:rPr>
        <w:t xml:space="preserve"> </w:t>
      </w:r>
    </w:p>
    <w:p w:rsidR="006818C0" w:rsidRPr="007A6B9E" w:rsidRDefault="006818C0" w:rsidP="006818C0">
      <w:pPr>
        <w:spacing w:after="120"/>
        <w:contextualSpacing/>
        <w:rPr>
          <w:rFonts w:ascii="Times New Roman" w:hAnsi="Times New Roman"/>
          <w:b/>
          <w:bCs/>
          <w:i/>
          <w:color w:val="000000" w:themeColor="text1"/>
          <w:sz w:val="24"/>
          <w:szCs w:val="24"/>
          <w:u w:val="single"/>
        </w:rPr>
      </w:pPr>
      <w:r w:rsidRPr="007A6B9E">
        <w:rPr>
          <w:rFonts w:ascii="Times New Roman" w:hAnsi="Times New Roman"/>
          <w:b/>
          <w:bCs/>
          <w:color w:val="000000" w:themeColor="text1"/>
          <w:sz w:val="24"/>
          <w:szCs w:val="24"/>
          <w:u w:val="single"/>
        </w:rPr>
        <w:lastRenderedPageBreak/>
        <w:t xml:space="preserve">Details of the </w:t>
      </w:r>
      <w:r w:rsidRPr="007A6B9E">
        <w:rPr>
          <w:rFonts w:ascii="Times New Roman" w:hAnsi="Times New Roman"/>
          <w:b/>
          <w:bCs/>
          <w:i/>
          <w:color w:val="000000" w:themeColor="text1"/>
          <w:sz w:val="24"/>
          <w:szCs w:val="24"/>
          <w:u w:val="single"/>
        </w:rPr>
        <w:t>Financial Framework (Supplementary Powers) Amendment (</w:t>
      </w:r>
      <w:r w:rsidR="00750F1F" w:rsidRPr="007A6B9E">
        <w:rPr>
          <w:rFonts w:ascii="Times New Roman" w:hAnsi="Times New Roman"/>
          <w:b/>
          <w:bCs/>
          <w:i/>
          <w:color w:val="000000" w:themeColor="text1"/>
          <w:sz w:val="24"/>
          <w:szCs w:val="24"/>
          <w:u w:val="single"/>
        </w:rPr>
        <w:t xml:space="preserve">Social Services </w:t>
      </w:r>
      <w:r w:rsidRPr="007A6B9E">
        <w:rPr>
          <w:rFonts w:ascii="Times New Roman" w:hAnsi="Times New Roman"/>
          <w:b/>
          <w:bCs/>
          <w:i/>
          <w:color w:val="000000" w:themeColor="text1"/>
          <w:sz w:val="24"/>
          <w:szCs w:val="24"/>
          <w:u w:val="single"/>
        </w:rPr>
        <w:t>Measures No. </w:t>
      </w:r>
      <w:r w:rsidR="004E20CE" w:rsidRPr="007A6B9E">
        <w:rPr>
          <w:rFonts w:ascii="Times New Roman" w:hAnsi="Times New Roman"/>
          <w:b/>
          <w:bCs/>
          <w:i/>
          <w:color w:val="000000" w:themeColor="text1"/>
          <w:sz w:val="24"/>
          <w:szCs w:val="24"/>
          <w:u w:val="single"/>
        </w:rPr>
        <w:t>1) Regulations 2017</w:t>
      </w:r>
    </w:p>
    <w:p w:rsidR="006818C0" w:rsidRPr="007A6B9E" w:rsidRDefault="006818C0" w:rsidP="006818C0">
      <w:pPr>
        <w:spacing w:after="120"/>
        <w:contextualSpacing/>
        <w:rPr>
          <w:rFonts w:ascii="Times New Roman" w:hAnsi="Times New Roman"/>
          <w:color w:val="000000" w:themeColor="text1"/>
          <w:sz w:val="24"/>
          <w:szCs w:val="24"/>
          <w:u w:val="single"/>
        </w:rPr>
      </w:pPr>
    </w:p>
    <w:p w:rsidR="006818C0" w:rsidRPr="007A6B9E" w:rsidRDefault="006818C0" w:rsidP="006818C0">
      <w:pPr>
        <w:spacing w:after="120"/>
        <w:contextualSpacing/>
        <w:rPr>
          <w:rFonts w:ascii="Times New Roman" w:hAnsi="Times New Roman"/>
          <w:b/>
          <w:color w:val="000000" w:themeColor="text1"/>
          <w:sz w:val="24"/>
          <w:szCs w:val="24"/>
        </w:rPr>
      </w:pPr>
      <w:r w:rsidRPr="007A6B9E">
        <w:rPr>
          <w:rFonts w:ascii="Times New Roman" w:hAnsi="Times New Roman"/>
          <w:b/>
          <w:color w:val="000000" w:themeColor="text1"/>
          <w:sz w:val="24"/>
          <w:szCs w:val="24"/>
        </w:rPr>
        <w:t xml:space="preserve">Section 1 – Name </w:t>
      </w:r>
    </w:p>
    <w:p w:rsidR="006818C0" w:rsidRPr="007A6B9E" w:rsidRDefault="006818C0" w:rsidP="006818C0">
      <w:pPr>
        <w:spacing w:after="120"/>
        <w:contextualSpacing/>
        <w:rPr>
          <w:rFonts w:ascii="Times New Roman" w:hAnsi="Times New Roman"/>
          <w:color w:val="000000" w:themeColor="text1"/>
          <w:sz w:val="24"/>
          <w:szCs w:val="24"/>
        </w:rPr>
      </w:pPr>
    </w:p>
    <w:p w:rsidR="006818C0" w:rsidRPr="007A6B9E" w:rsidRDefault="006818C0" w:rsidP="006818C0">
      <w:pPr>
        <w:spacing w:after="120"/>
        <w:contextualSpacing/>
        <w:rPr>
          <w:rFonts w:ascii="Times New Roman" w:hAnsi="Times New Roman"/>
          <w:color w:val="000000" w:themeColor="text1"/>
          <w:sz w:val="24"/>
          <w:szCs w:val="24"/>
        </w:rPr>
      </w:pPr>
      <w:r w:rsidRPr="007A6B9E">
        <w:rPr>
          <w:rFonts w:ascii="Times New Roman" w:hAnsi="Times New Roman"/>
          <w:color w:val="000000" w:themeColor="text1"/>
          <w:sz w:val="24"/>
          <w:szCs w:val="24"/>
        </w:rPr>
        <w:t>This section provides that the title of the Regulation</w:t>
      </w:r>
      <w:r w:rsidR="004E20CE" w:rsidRPr="007A6B9E">
        <w:rPr>
          <w:rFonts w:ascii="Times New Roman" w:hAnsi="Times New Roman"/>
          <w:color w:val="000000" w:themeColor="text1"/>
          <w:sz w:val="24"/>
          <w:szCs w:val="24"/>
        </w:rPr>
        <w:t>s</w:t>
      </w:r>
      <w:r w:rsidRPr="007A6B9E">
        <w:rPr>
          <w:rFonts w:ascii="Times New Roman" w:hAnsi="Times New Roman"/>
          <w:color w:val="000000" w:themeColor="text1"/>
          <w:sz w:val="24"/>
          <w:szCs w:val="24"/>
        </w:rPr>
        <w:t xml:space="preserve"> </w:t>
      </w:r>
      <w:r w:rsidRPr="007A6B9E">
        <w:rPr>
          <w:rFonts w:ascii="Times New Roman" w:hAnsi="Times New Roman"/>
          <w:sz w:val="24"/>
          <w:szCs w:val="24"/>
        </w:rPr>
        <w:t>is</w:t>
      </w:r>
      <w:r w:rsidRPr="007A6B9E">
        <w:rPr>
          <w:rFonts w:ascii="Times New Roman" w:hAnsi="Times New Roman"/>
          <w:color w:val="000000" w:themeColor="text1"/>
          <w:sz w:val="24"/>
          <w:szCs w:val="24"/>
        </w:rPr>
        <w:t xml:space="preserve"> the </w:t>
      </w:r>
      <w:r w:rsidRPr="007A6B9E">
        <w:rPr>
          <w:rFonts w:ascii="Times New Roman" w:hAnsi="Times New Roman"/>
          <w:bCs/>
          <w:i/>
          <w:sz w:val="24"/>
          <w:szCs w:val="24"/>
        </w:rPr>
        <w:t>Financial Framework (Supplementary Powers) Amendment (</w:t>
      </w:r>
      <w:r w:rsidR="00C622B0" w:rsidRPr="007A6B9E">
        <w:rPr>
          <w:rFonts w:ascii="Times New Roman" w:hAnsi="Times New Roman"/>
          <w:bCs/>
          <w:i/>
          <w:sz w:val="24"/>
          <w:szCs w:val="24"/>
        </w:rPr>
        <w:t xml:space="preserve">Social Services </w:t>
      </w:r>
      <w:r w:rsidRPr="007A6B9E">
        <w:rPr>
          <w:rFonts w:ascii="Times New Roman" w:hAnsi="Times New Roman"/>
          <w:bCs/>
          <w:i/>
          <w:sz w:val="24"/>
          <w:szCs w:val="24"/>
        </w:rPr>
        <w:t>Measures No. </w:t>
      </w:r>
      <w:r w:rsidR="004E20CE" w:rsidRPr="007A6B9E">
        <w:rPr>
          <w:rFonts w:ascii="Times New Roman" w:hAnsi="Times New Roman"/>
          <w:bCs/>
          <w:i/>
          <w:sz w:val="24"/>
          <w:szCs w:val="24"/>
        </w:rPr>
        <w:t>1</w:t>
      </w:r>
      <w:r w:rsidRPr="007A6B9E">
        <w:rPr>
          <w:rFonts w:ascii="Times New Roman" w:hAnsi="Times New Roman"/>
          <w:bCs/>
          <w:i/>
          <w:sz w:val="24"/>
          <w:szCs w:val="24"/>
        </w:rPr>
        <w:t>) Regulation</w:t>
      </w:r>
      <w:r w:rsidR="007D4F9D">
        <w:rPr>
          <w:rFonts w:ascii="Times New Roman" w:hAnsi="Times New Roman"/>
          <w:bCs/>
          <w:i/>
          <w:sz w:val="24"/>
          <w:szCs w:val="24"/>
        </w:rPr>
        <w:t>s</w:t>
      </w:r>
      <w:r w:rsidRPr="007A6B9E">
        <w:rPr>
          <w:rFonts w:ascii="Times New Roman" w:hAnsi="Times New Roman"/>
          <w:bCs/>
          <w:i/>
          <w:sz w:val="24"/>
          <w:szCs w:val="24"/>
        </w:rPr>
        <w:t> 201</w:t>
      </w:r>
      <w:r w:rsidR="004E20CE" w:rsidRPr="007A6B9E">
        <w:rPr>
          <w:rFonts w:ascii="Times New Roman" w:hAnsi="Times New Roman"/>
          <w:bCs/>
          <w:i/>
          <w:sz w:val="24"/>
          <w:szCs w:val="24"/>
        </w:rPr>
        <w:t>7</w:t>
      </w:r>
      <w:r w:rsidRPr="007A6B9E">
        <w:rPr>
          <w:rFonts w:ascii="Times New Roman" w:hAnsi="Times New Roman"/>
          <w:bCs/>
          <w:sz w:val="24"/>
          <w:szCs w:val="24"/>
        </w:rPr>
        <w:t>.</w:t>
      </w:r>
    </w:p>
    <w:p w:rsidR="006818C0" w:rsidRPr="007A6B9E" w:rsidRDefault="006818C0" w:rsidP="006818C0">
      <w:pPr>
        <w:spacing w:after="120"/>
        <w:contextualSpacing/>
        <w:rPr>
          <w:rFonts w:ascii="Times New Roman" w:hAnsi="Times New Roman"/>
          <w:color w:val="000000" w:themeColor="text1"/>
          <w:sz w:val="24"/>
          <w:szCs w:val="24"/>
        </w:rPr>
      </w:pPr>
    </w:p>
    <w:p w:rsidR="006818C0" w:rsidRPr="007A6B9E" w:rsidRDefault="006818C0" w:rsidP="006818C0">
      <w:pPr>
        <w:spacing w:after="120"/>
        <w:contextualSpacing/>
        <w:rPr>
          <w:rFonts w:ascii="Times New Roman" w:hAnsi="Times New Roman"/>
          <w:b/>
          <w:color w:val="000000" w:themeColor="text1"/>
          <w:sz w:val="24"/>
          <w:szCs w:val="24"/>
        </w:rPr>
      </w:pPr>
      <w:r w:rsidRPr="007A6B9E">
        <w:rPr>
          <w:rFonts w:ascii="Times New Roman" w:hAnsi="Times New Roman"/>
          <w:b/>
          <w:color w:val="000000" w:themeColor="text1"/>
          <w:sz w:val="24"/>
          <w:szCs w:val="24"/>
        </w:rPr>
        <w:t xml:space="preserve">Section 2 – Commencement </w:t>
      </w:r>
    </w:p>
    <w:p w:rsidR="006818C0" w:rsidRPr="007A6B9E" w:rsidRDefault="006818C0" w:rsidP="006818C0">
      <w:pPr>
        <w:spacing w:after="120"/>
        <w:contextualSpacing/>
        <w:rPr>
          <w:rFonts w:ascii="Times New Roman" w:hAnsi="Times New Roman"/>
          <w:color w:val="000000" w:themeColor="text1"/>
          <w:sz w:val="24"/>
          <w:szCs w:val="24"/>
        </w:rPr>
      </w:pPr>
    </w:p>
    <w:p w:rsidR="006818C0" w:rsidRPr="007A6B9E" w:rsidRDefault="006818C0" w:rsidP="006818C0">
      <w:pPr>
        <w:spacing w:after="120"/>
        <w:contextualSpacing/>
        <w:rPr>
          <w:rFonts w:ascii="Times New Roman" w:hAnsi="Times New Roman"/>
          <w:color w:val="000000" w:themeColor="text1"/>
          <w:sz w:val="24"/>
          <w:szCs w:val="24"/>
        </w:rPr>
      </w:pPr>
      <w:r w:rsidRPr="007A6B9E">
        <w:rPr>
          <w:rFonts w:ascii="Times New Roman" w:hAnsi="Times New Roman"/>
          <w:color w:val="000000" w:themeColor="text1"/>
          <w:sz w:val="24"/>
          <w:szCs w:val="24"/>
        </w:rPr>
        <w:t>This section provides that the Regulation</w:t>
      </w:r>
      <w:r w:rsidR="004E20CE" w:rsidRPr="007A6B9E">
        <w:rPr>
          <w:rFonts w:ascii="Times New Roman" w:hAnsi="Times New Roman"/>
          <w:color w:val="000000" w:themeColor="text1"/>
          <w:sz w:val="24"/>
          <w:szCs w:val="24"/>
        </w:rPr>
        <w:t>s</w:t>
      </w:r>
      <w:r w:rsidRPr="007A6B9E">
        <w:rPr>
          <w:rFonts w:ascii="Times New Roman" w:hAnsi="Times New Roman"/>
          <w:color w:val="000000" w:themeColor="text1"/>
          <w:sz w:val="24"/>
          <w:szCs w:val="24"/>
        </w:rPr>
        <w:t xml:space="preserve"> commence on the day after </w:t>
      </w:r>
      <w:r w:rsidR="007D4F9D">
        <w:rPr>
          <w:rFonts w:ascii="Times New Roman" w:hAnsi="Times New Roman"/>
          <w:color w:val="000000" w:themeColor="text1"/>
          <w:sz w:val="24"/>
          <w:szCs w:val="24"/>
        </w:rPr>
        <w:t>registration</w:t>
      </w:r>
      <w:r w:rsidRPr="007A6B9E">
        <w:rPr>
          <w:rFonts w:ascii="Times New Roman" w:hAnsi="Times New Roman"/>
          <w:color w:val="000000" w:themeColor="text1"/>
          <w:sz w:val="24"/>
          <w:szCs w:val="24"/>
        </w:rPr>
        <w:t xml:space="preserve"> on the Federal Register of </w:t>
      </w:r>
      <w:r w:rsidR="003D597E" w:rsidRPr="007A6B9E">
        <w:rPr>
          <w:rFonts w:ascii="Times New Roman" w:hAnsi="Times New Roman"/>
          <w:color w:val="000000" w:themeColor="text1"/>
          <w:sz w:val="24"/>
          <w:szCs w:val="24"/>
        </w:rPr>
        <w:t>Legislation</w:t>
      </w:r>
      <w:r w:rsidRPr="007A6B9E">
        <w:rPr>
          <w:rFonts w:ascii="Times New Roman" w:hAnsi="Times New Roman"/>
          <w:color w:val="000000" w:themeColor="text1"/>
          <w:sz w:val="24"/>
          <w:szCs w:val="24"/>
        </w:rPr>
        <w:t xml:space="preserve">.  </w:t>
      </w:r>
    </w:p>
    <w:p w:rsidR="006818C0" w:rsidRPr="007A6B9E" w:rsidRDefault="006818C0" w:rsidP="006818C0">
      <w:pPr>
        <w:spacing w:after="120"/>
        <w:contextualSpacing/>
        <w:rPr>
          <w:rFonts w:ascii="Times New Roman" w:hAnsi="Times New Roman"/>
          <w:color w:val="000000" w:themeColor="text1"/>
          <w:sz w:val="24"/>
          <w:szCs w:val="24"/>
        </w:rPr>
      </w:pPr>
    </w:p>
    <w:p w:rsidR="006818C0" w:rsidRPr="007A6B9E" w:rsidRDefault="006818C0" w:rsidP="006818C0">
      <w:pPr>
        <w:spacing w:after="120"/>
        <w:contextualSpacing/>
        <w:rPr>
          <w:rFonts w:ascii="Times New Roman" w:hAnsi="Times New Roman"/>
          <w:b/>
          <w:i/>
          <w:color w:val="000000" w:themeColor="text1"/>
          <w:sz w:val="24"/>
          <w:szCs w:val="24"/>
        </w:rPr>
      </w:pPr>
      <w:r w:rsidRPr="007A6B9E">
        <w:rPr>
          <w:rFonts w:ascii="Times New Roman" w:hAnsi="Times New Roman"/>
          <w:b/>
          <w:color w:val="000000" w:themeColor="text1"/>
          <w:sz w:val="24"/>
          <w:szCs w:val="24"/>
        </w:rPr>
        <w:t>Section 3 – Authority</w:t>
      </w:r>
      <w:r w:rsidRPr="007A6B9E">
        <w:rPr>
          <w:rFonts w:ascii="Times New Roman" w:hAnsi="Times New Roman"/>
          <w:b/>
          <w:i/>
          <w:color w:val="000000" w:themeColor="text1"/>
          <w:sz w:val="24"/>
          <w:szCs w:val="24"/>
        </w:rPr>
        <w:t xml:space="preserve"> </w:t>
      </w:r>
    </w:p>
    <w:p w:rsidR="006818C0" w:rsidRPr="007A6B9E" w:rsidRDefault="006818C0" w:rsidP="006818C0">
      <w:pPr>
        <w:spacing w:after="120"/>
        <w:contextualSpacing/>
        <w:rPr>
          <w:rFonts w:ascii="Times New Roman" w:hAnsi="Times New Roman"/>
          <w:color w:val="000000" w:themeColor="text1"/>
          <w:sz w:val="24"/>
          <w:szCs w:val="24"/>
        </w:rPr>
      </w:pPr>
    </w:p>
    <w:p w:rsidR="006818C0" w:rsidRPr="007A6B9E" w:rsidRDefault="006818C0" w:rsidP="006818C0">
      <w:pPr>
        <w:spacing w:after="120"/>
        <w:contextualSpacing/>
        <w:rPr>
          <w:rFonts w:ascii="Times New Roman" w:hAnsi="Times New Roman"/>
          <w:color w:val="000000" w:themeColor="text1"/>
          <w:sz w:val="24"/>
          <w:szCs w:val="24"/>
        </w:rPr>
      </w:pPr>
      <w:r w:rsidRPr="007A6B9E">
        <w:rPr>
          <w:rFonts w:ascii="Times New Roman" w:hAnsi="Times New Roman"/>
          <w:color w:val="000000" w:themeColor="text1"/>
          <w:sz w:val="24"/>
          <w:szCs w:val="24"/>
        </w:rPr>
        <w:t>This section provides that the Regulation</w:t>
      </w:r>
      <w:r w:rsidR="004E20CE" w:rsidRPr="007A6B9E">
        <w:rPr>
          <w:rFonts w:ascii="Times New Roman" w:hAnsi="Times New Roman"/>
          <w:color w:val="000000" w:themeColor="text1"/>
          <w:sz w:val="24"/>
          <w:szCs w:val="24"/>
        </w:rPr>
        <w:t xml:space="preserve">s </w:t>
      </w:r>
      <w:proofErr w:type="gramStart"/>
      <w:r w:rsidR="004E20CE" w:rsidRPr="007A6B9E">
        <w:rPr>
          <w:rFonts w:ascii="Times New Roman" w:hAnsi="Times New Roman"/>
          <w:color w:val="000000" w:themeColor="text1"/>
          <w:sz w:val="24"/>
          <w:szCs w:val="24"/>
        </w:rPr>
        <w:t>are</w:t>
      </w:r>
      <w:proofErr w:type="gramEnd"/>
      <w:r w:rsidRPr="007A6B9E">
        <w:rPr>
          <w:rFonts w:ascii="Times New Roman" w:hAnsi="Times New Roman"/>
          <w:color w:val="000000" w:themeColor="text1"/>
          <w:sz w:val="24"/>
          <w:szCs w:val="24"/>
        </w:rPr>
        <w:t xml:space="preserve"> made under the </w:t>
      </w:r>
      <w:r w:rsidRPr="007A6B9E">
        <w:rPr>
          <w:rFonts w:ascii="Times New Roman" w:hAnsi="Times New Roman"/>
          <w:i/>
          <w:color w:val="000000" w:themeColor="text1"/>
          <w:sz w:val="24"/>
          <w:szCs w:val="24"/>
        </w:rPr>
        <w:t xml:space="preserve">Financial </w:t>
      </w:r>
      <w:r w:rsidRPr="007A6B9E">
        <w:rPr>
          <w:rFonts w:ascii="Times New Roman" w:hAnsi="Times New Roman"/>
          <w:bCs/>
          <w:i/>
          <w:sz w:val="24"/>
          <w:szCs w:val="24"/>
        </w:rPr>
        <w:t xml:space="preserve">Framework (Supplementary Powers) </w:t>
      </w:r>
      <w:r w:rsidRPr="007A6B9E">
        <w:rPr>
          <w:rFonts w:ascii="Times New Roman" w:hAnsi="Times New Roman"/>
          <w:i/>
          <w:color w:val="000000" w:themeColor="text1"/>
          <w:sz w:val="24"/>
          <w:szCs w:val="24"/>
        </w:rPr>
        <w:t>Act 1997</w:t>
      </w:r>
      <w:r w:rsidRPr="007A6B9E">
        <w:rPr>
          <w:rFonts w:ascii="Times New Roman" w:hAnsi="Times New Roman"/>
          <w:color w:val="000000" w:themeColor="text1"/>
          <w:sz w:val="24"/>
          <w:szCs w:val="24"/>
        </w:rPr>
        <w:t>.</w:t>
      </w:r>
    </w:p>
    <w:p w:rsidR="006818C0" w:rsidRPr="007A6B9E" w:rsidRDefault="006818C0" w:rsidP="006818C0">
      <w:pPr>
        <w:spacing w:after="120"/>
        <w:contextualSpacing/>
        <w:rPr>
          <w:rFonts w:ascii="Times New Roman" w:hAnsi="Times New Roman"/>
          <w:color w:val="000000" w:themeColor="text1"/>
          <w:sz w:val="24"/>
          <w:szCs w:val="24"/>
        </w:rPr>
      </w:pPr>
    </w:p>
    <w:p w:rsidR="006818C0" w:rsidRPr="007A6B9E" w:rsidRDefault="006818C0" w:rsidP="006818C0">
      <w:pPr>
        <w:spacing w:after="120"/>
        <w:contextualSpacing/>
        <w:rPr>
          <w:rFonts w:ascii="Times New Roman" w:hAnsi="Times New Roman"/>
          <w:b/>
          <w:i/>
          <w:color w:val="000000" w:themeColor="text1"/>
          <w:sz w:val="24"/>
          <w:szCs w:val="24"/>
        </w:rPr>
      </w:pPr>
      <w:r w:rsidRPr="007A6B9E">
        <w:rPr>
          <w:rFonts w:ascii="Times New Roman" w:hAnsi="Times New Roman"/>
          <w:b/>
          <w:color w:val="000000" w:themeColor="text1"/>
          <w:sz w:val="24"/>
          <w:szCs w:val="24"/>
        </w:rPr>
        <w:t>Section 4 – Schedules</w:t>
      </w:r>
      <w:r w:rsidRPr="007A6B9E">
        <w:rPr>
          <w:rFonts w:ascii="Times New Roman" w:hAnsi="Times New Roman"/>
          <w:b/>
          <w:i/>
          <w:color w:val="000000" w:themeColor="text1"/>
          <w:sz w:val="24"/>
          <w:szCs w:val="24"/>
        </w:rPr>
        <w:t xml:space="preserve"> </w:t>
      </w:r>
    </w:p>
    <w:p w:rsidR="006818C0" w:rsidRPr="007A6B9E" w:rsidRDefault="006818C0" w:rsidP="006818C0">
      <w:pPr>
        <w:spacing w:after="120"/>
        <w:contextualSpacing/>
        <w:rPr>
          <w:rFonts w:ascii="Times New Roman" w:hAnsi="Times New Roman"/>
          <w:color w:val="000000" w:themeColor="text1"/>
          <w:sz w:val="24"/>
          <w:szCs w:val="24"/>
        </w:rPr>
      </w:pPr>
    </w:p>
    <w:p w:rsidR="006818C0" w:rsidRPr="007A6B9E" w:rsidRDefault="006818C0" w:rsidP="006818C0">
      <w:pPr>
        <w:spacing w:after="120"/>
        <w:contextualSpacing/>
        <w:rPr>
          <w:rFonts w:ascii="Times New Roman" w:hAnsi="Times New Roman"/>
          <w:color w:val="000000" w:themeColor="text1"/>
          <w:sz w:val="24"/>
          <w:szCs w:val="24"/>
        </w:rPr>
      </w:pPr>
      <w:r w:rsidRPr="007A6B9E">
        <w:rPr>
          <w:rFonts w:ascii="Times New Roman" w:hAnsi="Times New Roman"/>
          <w:color w:val="000000" w:themeColor="text1"/>
          <w:sz w:val="24"/>
          <w:szCs w:val="24"/>
        </w:rPr>
        <w:t xml:space="preserve">This section provides that the </w:t>
      </w:r>
      <w:r w:rsidRPr="007A6B9E">
        <w:rPr>
          <w:rFonts w:ascii="Times New Roman" w:hAnsi="Times New Roman"/>
          <w:i/>
          <w:color w:val="000000" w:themeColor="text1"/>
          <w:sz w:val="24"/>
          <w:szCs w:val="24"/>
        </w:rPr>
        <w:t xml:space="preserve">Financial </w:t>
      </w:r>
      <w:r w:rsidRPr="007A6B9E">
        <w:rPr>
          <w:rFonts w:ascii="Times New Roman" w:hAnsi="Times New Roman"/>
          <w:bCs/>
          <w:i/>
          <w:sz w:val="24"/>
          <w:szCs w:val="24"/>
        </w:rPr>
        <w:t xml:space="preserve">Framework (Supplementary Powers) </w:t>
      </w:r>
      <w:r w:rsidRPr="007A6B9E">
        <w:rPr>
          <w:rFonts w:ascii="Times New Roman" w:hAnsi="Times New Roman"/>
          <w:i/>
          <w:color w:val="000000" w:themeColor="text1"/>
          <w:sz w:val="24"/>
          <w:szCs w:val="24"/>
        </w:rPr>
        <w:t>Regulations 1997</w:t>
      </w:r>
      <w:r w:rsidRPr="007A6B9E">
        <w:rPr>
          <w:rFonts w:ascii="Times New Roman" w:hAnsi="Times New Roman"/>
          <w:color w:val="000000" w:themeColor="text1"/>
          <w:sz w:val="24"/>
          <w:szCs w:val="24"/>
        </w:rPr>
        <w:t xml:space="preserve"> </w:t>
      </w:r>
      <w:proofErr w:type="gramStart"/>
      <w:r w:rsidRPr="007A6B9E">
        <w:rPr>
          <w:rFonts w:ascii="Times New Roman" w:hAnsi="Times New Roman"/>
          <w:color w:val="000000" w:themeColor="text1"/>
          <w:sz w:val="24"/>
          <w:szCs w:val="24"/>
        </w:rPr>
        <w:t>are</w:t>
      </w:r>
      <w:proofErr w:type="gramEnd"/>
      <w:r w:rsidRPr="007A6B9E">
        <w:rPr>
          <w:rFonts w:ascii="Times New Roman" w:hAnsi="Times New Roman"/>
          <w:color w:val="000000" w:themeColor="text1"/>
          <w:sz w:val="24"/>
          <w:szCs w:val="24"/>
        </w:rPr>
        <w:t xml:space="preserve"> amended as set out in the Schedules to the Regulation</w:t>
      </w:r>
      <w:r w:rsidR="004E20CE" w:rsidRPr="007A6B9E">
        <w:rPr>
          <w:rFonts w:ascii="Times New Roman" w:hAnsi="Times New Roman"/>
          <w:color w:val="000000" w:themeColor="text1"/>
          <w:sz w:val="24"/>
          <w:szCs w:val="24"/>
        </w:rPr>
        <w:t>s</w:t>
      </w:r>
      <w:r w:rsidRPr="007A6B9E">
        <w:rPr>
          <w:rFonts w:ascii="Times New Roman" w:hAnsi="Times New Roman"/>
          <w:color w:val="000000" w:themeColor="text1"/>
          <w:sz w:val="24"/>
          <w:szCs w:val="24"/>
        </w:rPr>
        <w:t xml:space="preserve">. </w:t>
      </w:r>
    </w:p>
    <w:p w:rsidR="006818C0" w:rsidRPr="007A6B9E" w:rsidRDefault="006818C0" w:rsidP="006818C0">
      <w:pPr>
        <w:spacing w:after="120"/>
        <w:contextualSpacing/>
        <w:rPr>
          <w:rFonts w:ascii="Times New Roman" w:hAnsi="Times New Roman"/>
          <w:color w:val="000000" w:themeColor="text1"/>
          <w:sz w:val="24"/>
          <w:szCs w:val="24"/>
        </w:rPr>
      </w:pPr>
    </w:p>
    <w:p w:rsidR="006818C0" w:rsidRPr="007A6B9E" w:rsidRDefault="006818C0" w:rsidP="006818C0">
      <w:pPr>
        <w:spacing w:after="120"/>
        <w:contextualSpacing/>
        <w:rPr>
          <w:rFonts w:ascii="Times New Roman" w:hAnsi="Times New Roman"/>
          <w:b/>
          <w:color w:val="000000" w:themeColor="text1"/>
          <w:sz w:val="24"/>
          <w:szCs w:val="24"/>
        </w:rPr>
      </w:pPr>
      <w:r w:rsidRPr="007A6B9E">
        <w:rPr>
          <w:rFonts w:ascii="Times New Roman" w:hAnsi="Times New Roman"/>
          <w:b/>
          <w:color w:val="000000" w:themeColor="text1"/>
          <w:sz w:val="24"/>
          <w:szCs w:val="24"/>
        </w:rPr>
        <w:t>Schedule 1 – Amendments</w:t>
      </w:r>
    </w:p>
    <w:p w:rsidR="00D10B40" w:rsidRPr="007A6B9E" w:rsidRDefault="00D10B40" w:rsidP="006818C0">
      <w:pPr>
        <w:rPr>
          <w:rFonts w:ascii="Times New Roman" w:hAnsi="Times New Roman"/>
          <w:color w:val="000000" w:themeColor="text1"/>
          <w:sz w:val="24"/>
          <w:szCs w:val="24"/>
        </w:rPr>
      </w:pPr>
    </w:p>
    <w:p w:rsidR="006818C0" w:rsidRPr="007A6B9E" w:rsidRDefault="00D10B40" w:rsidP="006818C0">
      <w:pPr>
        <w:rPr>
          <w:rFonts w:ascii="Times New Roman" w:hAnsi="Times New Roman"/>
          <w:b/>
          <w:color w:val="000000" w:themeColor="text1"/>
          <w:sz w:val="24"/>
          <w:szCs w:val="24"/>
        </w:rPr>
      </w:pPr>
      <w:r w:rsidRPr="007A6B9E">
        <w:rPr>
          <w:rFonts w:ascii="Times New Roman" w:hAnsi="Times New Roman"/>
          <w:b/>
          <w:color w:val="000000" w:themeColor="text1"/>
          <w:sz w:val="24"/>
          <w:szCs w:val="24"/>
        </w:rPr>
        <w:t>Item 1</w:t>
      </w:r>
      <w:r w:rsidR="006818C0" w:rsidRPr="007A6B9E">
        <w:rPr>
          <w:rFonts w:ascii="Times New Roman" w:hAnsi="Times New Roman"/>
          <w:b/>
          <w:color w:val="000000" w:themeColor="text1"/>
          <w:sz w:val="24"/>
          <w:szCs w:val="24"/>
        </w:rPr>
        <w:t xml:space="preserve"> –</w:t>
      </w:r>
      <w:r w:rsidR="004E20CE" w:rsidRPr="007A6B9E">
        <w:rPr>
          <w:rFonts w:ascii="Times New Roman" w:hAnsi="Times New Roman"/>
          <w:b/>
          <w:color w:val="000000" w:themeColor="text1"/>
          <w:sz w:val="24"/>
          <w:szCs w:val="24"/>
        </w:rPr>
        <w:t xml:space="preserve"> In the appropriate position in </w:t>
      </w:r>
      <w:r w:rsidR="006818C0" w:rsidRPr="007A6B9E">
        <w:rPr>
          <w:rFonts w:ascii="Times New Roman" w:hAnsi="Times New Roman"/>
          <w:b/>
          <w:color w:val="000000" w:themeColor="text1"/>
          <w:sz w:val="24"/>
          <w:szCs w:val="24"/>
        </w:rPr>
        <w:t xml:space="preserve">Part </w:t>
      </w:r>
      <w:r w:rsidR="00C622B0" w:rsidRPr="007A6B9E">
        <w:rPr>
          <w:rFonts w:ascii="Times New Roman" w:hAnsi="Times New Roman"/>
          <w:b/>
          <w:color w:val="000000" w:themeColor="text1"/>
          <w:sz w:val="24"/>
          <w:szCs w:val="24"/>
        </w:rPr>
        <w:t>4</w:t>
      </w:r>
      <w:r w:rsidR="006818C0" w:rsidRPr="007A6B9E">
        <w:rPr>
          <w:rFonts w:ascii="Times New Roman" w:hAnsi="Times New Roman"/>
          <w:b/>
          <w:color w:val="000000" w:themeColor="text1"/>
          <w:sz w:val="24"/>
          <w:szCs w:val="24"/>
        </w:rPr>
        <w:t xml:space="preserve"> of Schedule 1AB (table)</w:t>
      </w:r>
    </w:p>
    <w:p w:rsidR="00DA6E7D" w:rsidRPr="007A6B9E" w:rsidRDefault="00DA6E7D" w:rsidP="00DA6E7D">
      <w:pPr>
        <w:rPr>
          <w:rFonts w:ascii="Times New Roman" w:hAnsi="Times New Roman"/>
          <w:sz w:val="24"/>
          <w:szCs w:val="24"/>
        </w:rPr>
      </w:pPr>
    </w:p>
    <w:p w:rsidR="006F2B5B" w:rsidRPr="007A6B9E" w:rsidRDefault="006F2B5B" w:rsidP="006F2B5B">
      <w:pPr>
        <w:rPr>
          <w:rFonts w:ascii="Times New Roman" w:hAnsi="Times New Roman"/>
          <w:sz w:val="24"/>
          <w:szCs w:val="24"/>
        </w:rPr>
      </w:pPr>
      <w:r w:rsidRPr="007A6B9E">
        <w:rPr>
          <w:rFonts w:ascii="Times New Roman" w:hAnsi="Times New Roman"/>
          <w:sz w:val="24"/>
          <w:szCs w:val="24"/>
        </w:rPr>
        <w:t xml:space="preserve">This item adds four new table items to Part 4 of Schedule 1AB to establish legislative authority for government spending on a number of </w:t>
      </w:r>
      <w:proofErr w:type="gramStart"/>
      <w:r w:rsidRPr="007A6B9E">
        <w:rPr>
          <w:rFonts w:ascii="Times New Roman" w:hAnsi="Times New Roman"/>
          <w:sz w:val="24"/>
          <w:szCs w:val="24"/>
        </w:rPr>
        <w:t>programs which</w:t>
      </w:r>
      <w:proofErr w:type="gramEnd"/>
      <w:r w:rsidRPr="007A6B9E">
        <w:rPr>
          <w:rFonts w:ascii="Times New Roman" w:hAnsi="Times New Roman"/>
          <w:sz w:val="24"/>
          <w:szCs w:val="24"/>
        </w:rPr>
        <w:t xml:space="preserve"> are administered by the Department of Social Services, either solely or jointly with the Office of the Children’s </w:t>
      </w:r>
      <w:proofErr w:type="spellStart"/>
      <w:r w:rsidRPr="007A6B9E">
        <w:rPr>
          <w:rFonts w:ascii="Times New Roman" w:hAnsi="Times New Roman"/>
          <w:sz w:val="24"/>
          <w:szCs w:val="24"/>
        </w:rPr>
        <w:t>eSafety</w:t>
      </w:r>
      <w:proofErr w:type="spellEnd"/>
      <w:r w:rsidRPr="007A6B9E">
        <w:rPr>
          <w:rFonts w:ascii="Times New Roman" w:hAnsi="Times New Roman"/>
          <w:sz w:val="24"/>
          <w:szCs w:val="24"/>
        </w:rPr>
        <w:t xml:space="preserve"> Commissioner </w:t>
      </w:r>
      <w:r w:rsidR="00327E08">
        <w:rPr>
          <w:rFonts w:ascii="Times New Roman" w:hAnsi="Times New Roman"/>
          <w:sz w:val="24"/>
          <w:szCs w:val="24"/>
        </w:rPr>
        <w:t xml:space="preserve">(OCESC) </w:t>
      </w:r>
      <w:r w:rsidRPr="007A6B9E">
        <w:rPr>
          <w:rFonts w:ascii="Times New Roman" w:hAnsi="Times New Roman"/>
          <w:sz w:val="24"/>
          <w:szCs w:val="24"/>
        </w:rPr>
        <w:t>which is part of the Communications and the Arts portfolio.</w:t>
      </w:r>
    </w:p>
    <w:p w:rsidR="006F2B5B" w:rsidRPr="007A6B9E" w:rsidRDefault="006F2B5B" w:rsidP="006F2B5B">
      <w:pPr>
        <w:rPr>
          <w:rFonts w:ascii="Times New Roman" w:hAnsi="Times New Roman"/>
          <w:sz w:val="24"/>
          <w:szCs w:val="24"/>
        </w:rPr>
      </w:pPr>
    </w:p>
    <w:p w:rsidR="00E958F4" w:rsidRPr="00E958F4" w:rsidRDefault="00E958F4" w:rsidP="00E958F4">
      <w:pPr>
        <w:rPr>
          <w:rFonts w:ascii="Times New Roman" w:hAnsi="Times New Roman"/>
          <w:sz w:val="24"/>
          <w:szCs w:val="24"/>
        </w:rPr>
      </w:pPr>
      <w:r>
        <w:rPr>
          <w:rFonts w:ascii="Times New Roman" w:hAnsi="Times New Roman"/>
          <w:sz w:val="24"/>
          <w:szCs w:val="24"/>
        </w:rPr>
        <w:t>New table</w:t>
      </w:r>
      <w:r w:rsidR="006F2B5B" w:rsidRPr="007A6B9E">
        <w:rPr>
          <w:rFonts w:ascii="Times New Roman" w:hAnsi="Times New Roman"/>
          <w:sz w:val="24"/>
          <w:szCs w:val="24"/>
        </w:rPr>
        <w:t xml:space="preserve"> items </w:t>
      </w:r>
      <w:r>
        <w:rPr>
          <w:rFonts w:ascii="Times New Roman" w:hAnsi="Times New Roman"/>
          <w:sz w:val="24"/>
          <w:szCs w:val="24"/>
        </w:rPr>
        <w:t xml:space="preserve">199 to 201 </w:t>
      </w:r>
      <w:r w:rsidR="006F2B5B" w:rsidRPr="007A6B9E">
        <w:rPr>
          <w:rFonts w:ascii="Times New Roman" w:hAnsi="Times New Roman"/>
          <w:sz w:val="24"/>
          <w:szCs w:val="24"/>
        </w:rPr>
        <w:t xml:space="preserve">establish legislative authority for government spending on a number of measures under the Third Action Plan 2016-2019 of the </w:t>
      </w:r>
      <w:r w:rsidR="006F2B5B" w:rsidRPr="00177CD9">
        <w:rPr>
          <w:rFonts w:ascii="Times New Roman" w:hAnsi="Times New Roman"/>
          <w:i/>
          <w:sz w:val="24"/>
          <w:szCs w:val="24"/>
        </w:rPr>
        <w:t>National Plan to Reduce Violence against Women and their Children 2010 - 2022</w:t>
      </w:r>
      <w:r w:rsidR="006F2B5B" w:rsidRPr="007A6B9E">
        <w:rPr>
          <w:rFonts w:ascii="Times New Roman" w:hAnsi="Times New Roman"/>
          <w:sz w:val="24"/>
          <w:szCs w:val="24"/>
        </w:rPr>
        <w:t xml:space="preserve"> (the Nationa</w:t>
      </w:r>
      <w:r w:rsidR="00E1030B">
        <w:rPr>
          <w:rFonts w:ascii="Times New Roman" w:hAnsi="Times New Roman"/>
          <w:sz w:val="24"/>
          <w:szCs w:val="24"/>
        </w:rPr>
        <w:t xml:space="preserve">l Plan). </w:t>
      </w:r>
      <w:r w:rsidRPr="00E958F4">
        <w:rPr>
          <w:rFonts w:ascii="Times New Roman" w:hAnsi="Times New Roman"/>
          <w:sz w:val="24"/>
          <w:szCs w:val="24"/>
        </w:rPr>
        <w:t xml:space="preserve"> Details of initiatives under the Third Action Plan were announced on 28 October 2016 by the Prime Minister, the Hon Malcolm Turnbull MP; the Minister for Women, Senator the Hon </w:t>
      </w:r>
      <w:proofErr w:type="spellStart"/>
      <w:r w:rsidRPr="00E958F4">
        <w:rPr>
          <w:rFonts w:ascii="Times New Roman" w:hAnsi="Times New Roman"/>
          <w:sz w:val="24"/>
          <w:szCs w:val="24"/>
        </w:rPr>
        <w:t>Michaelia</w:t>
      </w:r>
      <w:proofErr w:type="spellEnd"/>
      <w:r w:rsidRPr="00E958F4">
        <w:rPr>
          <w:rFonts w:ascii="Times New Roman" w:hAnsi="Times New Roman"/>
          <w:sz w:val="24"/>
          <w:szCs w:val="24"/>
        </w:rPr>
        <w:t xml:space="preserve"> Cash; and the Minister for Social Services, the Hon Christian Porter MP.</w:t>
      </w:r>
    </w:p>
    <w:p w:rsidR="00E958F4" w:rsidRDefault="00E958F4" w:rsidP="006F2B5B">
      <w:pPr>
        <w:rPr>
          <w:rFonts w:ascii="Times New Roman" w:hAnsi="Times New Roman"/>
          <w:sz w:val="24"/>
          <w:szCs w:val="24"/>
        </w:rPr>
      </w:pPr>
    </w:p>
    <w:p w:rsidR="006F2B5B" w:rsidRPr="007A6B9E" w:rsidRDefault="00E958F4" w:rsidP="006F2B5B">
      <w:pPr>
        <w:rPr>
          <w:rFonts w:ascii="Times New Roman" w:hAnsi="Times New Roman"/>
          <w:sz w:val="24"/>
          <w:szCs w:val="24"/>
        </w:rPr>
      </w:pPr>
      <w:r>
        <w:rPr>
          <w:rFonts w:ascii="Times New Roman" w:hAnsi="Times New Roman"/>
          <w:sz w:val="24"/>
          <w:szCs w:val="24"/>
        </w:rPr>
        <w:t>T</w:t>
      </w:r>
      <w:r w:rsidR="006F2B5B" w:rsidRPr="007A6B9E">
        <w:rPr>
          <w:rFonts w:ascii="Times New Roman" w:hAnsi="Times New Roman"/>
          <w:sz w:val="24"/>
          <w:szCs w:val="24"/>
        </w:rPr>
        <w:t>he National Plan is a long-term collaboration for action by Commonwealth, state and territory governments which aims to achieve a significant and sustained reduction in violence against women and their children.  The plan is implemented through four, three-year action plans, with the Third Action Plan 2016-2019 setting out 36 practical actions across six national priority areas – prevention and early interve</w:t>
      </w:r>
      <w:r w:rsidR="00E5486F">
        <w:rPr>
          <w:rFonts w:ascii="Times New Roman" w:hAnsi="Times New Roman"/>
          <w:sz w:val="24"/>
          <w:szCs w:val="24"/>
        </w:rPr>
        <w:t>ntion;</w:t>
      </w:r>
      <w:r w:rsidR="006F2B5B" w:rsidRPr="007A6B9E">
        <w:rPr>
          <w:rFonts w:ascii="Times New Roman" w:hAnsi="Times New Roman"/>
          <w:sz w:val="24"/>
          <w:szCs w:val="24"/>
        </w:rPr>
        <w:t xml:space="preserve"> Aboriginal and Torres Strait Is</w:t>
      </w:r>
      <w:r w:rsidR="00E5486F">
        <w:rPr>
          <w:rFonts w:ascii="Times New Roman" w:hAnsi="Times New Roman"/>
          <w:sz w:val="24"/>
          <w:szCs w:val="24"/>
        </w:rPr>
        <w:t>lander women and their children; greater support and choice; sexual violence;</w:t>
      </w:r>
      <w:r w:rsidR="006F2B5B" w:rsidRPr="007A6B9E">
        <w:rPr>
          <w:rFonts w:ascii="Times New Roman" w:hAnsi="Times New Roman"/>
          <w:sz w:val="24"/>
          <w:szCs w:val="24"/>
        </w:rPr>
        <w:t xml:space="preserve"> responding to children living with violence</w:t>
      </w:r>
      <w:r w:rsidR="00E5486F">
        <w:rPr>
          <w:rFonts w:ascii="Times New Roman" w:hAnsi="Times New Roman"/>
          <w:sz w:val="24"/>
          <w:szCs w:val="24"/>
        </w:rPr>
        <w:t>;</w:t>
      </w:r>
      <w:r w:rsidR="006F2B5B" w:rsidRPr="007A6B9E">
        <w:rPr>
          <w:rFonts w:ascii="Times New Roman" w:hAnsi="Times New Roman"/>
          <w:sz w:val="24"/>
          <w:szCs w:val="24"/>
        </w:rPr>
        <w:t xml:space="preserve"> and keeping perpetrators accountable across all systems. </w:t>
      </w:r>
    </w:p>
    <w:p w:rsidR="006F2B5B" w:rsidRPr="007A6B9E" w:rsidRDefault="006F2B5B" w:rsidP="00DA6E7D">
      <w:pPr>
        <w:rPr>
          <w:rFonts w:ascii="Times New Roman" w:hAnsi="Times New Roman"/>
          <w:sz w:val="24"/>
          <w:szCs w:val="24"/>
        </w:rPr>
      </w:pPr>
    </w:p>
    <w:p w:rsidR="00E958F4" w:rsidRDefault="00E958F4">
      <w:pPr>
        <w:spacing w:after="200" w:line="276" w:lineRule="auto"/>
        <w:rPr>
          <w:rFonts w:ascii="Times New Roman" w:hAnsi="Times New Roman"/>
          <w:sz w:val="24"/>
          <w:szCs w:val="24"/>
        </w:rPr>
      </w:pPr>
      <w:r>
        <w:rPr>
          <w:rFonts w:ascii="Times New Roman" w:hAnsi="Times New Roman"/>
          <w:sz w:val="24"/>
          <w:szCs w:val="24"/>
        </w:rPr>
        <w:br w:type="page"/>
      </w:r>
    </w:p>
    <w:p w:rsidR="006F2B5B" w:rsidRPr="007A6B9E" w:rsidRDefault="006F2B5B" w:rsidP="006F2B5B">
      <w:pPr>
        <w:rPr>
          <w:rFonts w:ascii="Times New Roman" w:hAnsi="Times New Roman"/>
          <w:sz w:val="24"/>
          <w:szCs w:val="24"/>
        </w:rPr>
      </w:pPr>
      <w:r w:rsidRPr="007A6B9E">
        <w:rPr>
          <w:rFonts w:ascii="Times New Roman" w:hAnsi="Times New Roman"/>
          <w:sz w:val="24"/>
          <w:szCs w:val="24"/>
        </w:rPr>
        <w:lastRenderedPageBreak/>
        <w:t xml:space="preserve">New </w:t>
      </w:r>
      <w:r w:rsidRPr="007A6B9E">
        <w:rPr>
          <w:rFonts w:ascii="Times New Roman" w:hAnsi="Times New Roman"/>
          <w:b/>
          <w:sz w:val="24"/>
          <w:szCs w:val="24"/>
        </w:rPr>
        <w:t xml:space="preserve">table item </w:t>
      </w:r>
      <w:r w:rsidR="00B82AEC">
        <w:rPr>
          <w:rFonts w:ascii="Times New Roman" w:hAnsi="Times New Roman"/>
          <w:b/>
          <w:sz w:val="24"/>
          <w:szCs w:val="24"/>
        </w:rPr>
        <w:t>198</w:t>
      </w:r>
      <w:r w:rsidRPr="007A6B9E">
        <w:rPr>
          <w:rFonts w:ascii="Times New Roman" w:hAnsi="Times New Roman"/>
          <w:sz w:val="24"/>
          <w:szCs w:val="24"/>
        </w:rPr>
        <w:t xml:space="preserve"> establishes legislative authority for government spending on the Digital Literacy for Older Australians program.</w:t>
      </w:r>
    </w:p>
    <w:p w:rsidR="006F2B5B" w:rsidRPr="007A6B9E" w:rsidRDefault="006F2B5B" w:rsidP="006F2B5B">
      <w:pPr>
        <w:rPr>
          <w:rFonts w:ascii="Times New Roman" w:hAnsi="Times New Roman"/>
          <w:sz w:val="24"/>
          <w:szCs w:val="24"/>
        </w:rPr>
      </w:pPr>
    </w:p>
    <w:p w:rsidR="006F2B5B" w:rsidRPr="007A6B9E" w:rsidRDefault="006F2B5B" w:rsidP="006F2B5B">
      <w:pPr>
        <w:ind w:right="-46"/>
        <w:rPr>
          <w:rFonts w:ascii="Times New Roman" w:hAnsi="Times New Roman"/>
          <w:sz w:val="24"/>
          <w:szCs w:val="24"/>
        </w:rPr>
      </w:pPr>
      <w:r w:rsidRPr="007A6B9E">
        <w:rPr>
          <w:rFonts w:ascii="Times New Roman" w:hAnsi="Times New Roman"/>
          <w:sz w:val="24"/>
          <w:szCs w:val="24"/>
        </w:rPr>
        <w:t xml:space="preserve">The Department of Social Services has lead responsibility for the </w:t>
      </w:r>
      <w:proofErr w:type="gramStart"/>
      <w:r w:rsidRPr="007A6B9E">
        <w:rPr>
          <w:rFonts w:ascii="Times New Roman" w:hAnsi="Times New Roman"/>
          <w:sz w:val="24"/>
          <w:szCs w:val="24"/>
        </w:rPr>
        <w:t>program which</w:t>
      </w:r>
      <w:proofErr w:type="gramEnd"/>
      <w:r w:rsidRPr="007A6B9E">
        <w:rPr>
          <w:rFonts w:ascii="Times New Roman" w:hAnsi="Times New Roman"/>
          <w:sz w:val="24"/>
          <w:szCs w:val="24"/>
        </w:rPr>
        <w:t xml:space="preserve"> will be jointly developed and implemented with the </w:t>
      </w:r>
      <w:r w:rsidR="000E1DD1">
        <w:rPr>
          <w:rFonts w:ascii="Times New Roman" w:hAnsi="Times New Roman"/>
          <w:sz w:val="24"/>
          <w:szCs w:val="24"/>
        </w:rPr>
        <w:t>OCESC</w:t>
      </w:r>
      <w:r w:rsidRPr="007A6B9E">
        <w:rPr>
          <w:rFonts w:ascii="Times New Roman" w:hAnsi="Times New Roman"/>
          <w:sz w:val="24"/>
          <w:szCs w:val="24"/>
        </w:rPr>
        <w:t xml:space="preserve">.  The funding for the OCESC elements of the program </w:t>
      </w:r>
      <w:proofErr w:type="gramStart"/>
      <w:r w:rsidRPr="007A6B9E">
        <w:rPr>
          <w:rFonts w:ascii="Times New Roman" w:hAnsi="Times New Roman"/>
          <w:sz w:val="24"/>
          <w:szCs w:val="24"/>
        </w:rPr>
        <w:t>will be allocated</w:t>
      </w:r>
      <w:proofErr w:type="gramEnd"/>
      <w:r w:rsidRPr="007A6B9E">
        <w:rPr>
          <w:rFonts w:ascii="Times New Roman" w:hAnsi="Times New Roman"/>
          <w:sz w:val="24"/>
          <w:szCs w:val="24"/>
        </w:rPr>
        <w:t xml:space="preserve"> to the Australian Communications and Media Authority (ACMA), within the Communications and the Arts portfolio.  </w:t>
      </w:r>
      <w:r w:rsidR="00327E08">
        <w:rPr>
          <w:rFonts w:ascii="Times New Roman" w:hAnsi="Times New Roman"/>
          <w:sz w:val="24"/>
          <w:szCs w:val="24"/>
        </w:rPr>
        <w:t xml:space="preserve">The </w:t>
      </w:r>
      <w:r w:rsidRPr="007A6B9E">
        <w:rPr>
          <w:rFonts w:ascii="Times New Roman" w:hAnsi="Times New Roman"/>
          <w:sz w:val="24"/>
          <w:szCs w:val="24"/>
        </w:rPr>
        <w:t xml:space="preserve">ACMA has a statutory obligation to assist the </w:t>
      </w:r>
      <w:r w:rsidR="00327E08">
        <w:rPr>
          <w:rFonts w:ascii="Times New Roman" w:hAnsi="Times New Roman"/>
          <w:sz w:val="24"/>
          <w:szCs w:val="24"/>
        </w:rPr>
        <w:t>OCESC</w:t>
      </w:r>
      <w:r w:rsidRPr="007A6B9E">
        <w:rPr>
          <w:rFonts w:ascii="Times New Roman" w:hAnsi="Times New Roman"/>
          <w:sz w:val="24"/>
          <w:szCs w:val="24"/>
        </w:rPr>
        <w:t>, including by making resources and facilities available to it.</w:t>
      </w:r>
    </w:p>
    <w:p w:rsidR="006F2B5B" w:rsidRPr="007A6B9E" w:rsidRDefault="006F2B5B" w:rsidP="006F2B5B">
      <w:pPr>
        <w:rPr>
          <w:rFonts w:ascii="Times New Roman" w:hAnsi="Times New Roman"/>
          <w:sz w:val="24"/>
          <w:szCs w:val="24"/>
        </w:rPr>
      </w:pPr>
    </w:p>
    <w:p w:rsidR="006F2B5B" w:rsidRPr="007A6B9E" w:rsidRDefault="006F2B5B" w:rsidP="006F2B5B">
      <w:pPr>
        <w:rPr>
          <w:rFonts w:ascii="Times New Roman" w:eastAsia="Cambria" w:hAnsi="Times New Roman"/>
          <w:sz w:val="24"/>
          <w:szCs w:val="24"/>
        </w:rPr>
      </w:pPr>
      <w:r w:rsidRPr="007A6B9E">
        <w:rPr>
          <w:rFonts w:ascii="Times New Roman" w:eastAsia="Cambria" w:hAnsi="Times New Roman"/>
          <w:sz w:val="24"/>
          <w:szCs w:val="24"/>
        </w:rPr>
        <w:t>The program aims to improve the skills, confidence and online safety of seniors using digital technology by providing them with suitable tools, resources and support to facilitate increased access to digital devices and appropriate learning opportunities.</w:t>
      </w:r>
    </w:p>
    <w:p w:rsidR="006F2B5B" w:rsidRPr="007A6B9E" w:rsidRDefault="006F2B5B" w:rsidP="006F2B5B">
      <w:pPr>
        <w:rPr>
          <w:rFonts w:ascii="Times New Roman" w:hAnsi="Times New Roman"/>
          <w:sz w:val="24"/>
          <w:szCs w:val="24"/>
        </w:rPr>
      </w:pPr>
    </w:p>
    <w:p w:rsidR="006F2B5B" w:rsidRPr="007A6B9E" w:rsidRDefault="006F2B5B" w:rsidP="006F2B5B">
      <w:pPr>
        <w:rPr>
          <w:rFonts w:ascii="Times New Roman" w:hAnsi="Times New Roman"/>
          <w:sz w:val="24"/>
          <w:szCs w:val="24"/>
        </w:rPr>
      </w:pPr>
      <w:r w:rsidRPr="007A6B9E">
        <w:rPr>
          <w:rFonts w:ascii="Times New Roman" w:hAnsi="Times New Roman"/>
          <w:sz w:val="24"/>
          <w:szCs w:val="24"/>
        </w:rPr>
        <w:t>The program is a family and community centred approach to supporting, coaching and teaching older Australians in order to improve their skills, confidence and online safety in using digital technology.  The program will involve the development of a digital literacy and online safety strategy.</w:t>
      </w:r>
    </w:p>
    <w:p w:rsidR="006F2B5B" w:rsidRPr="007A6B9E" w:rsidRDefault="006F2B5B" w:rsidP="006F2B5B">
      <w:pPr>
        <w:rPr>
          <w:rFonts w:ascii="Times New Roman" w:eastAsia="Times New Roman" w:hAnsi="Times New Roman"/>
          <w:spacing w:val="-6"/>
          <w:sz w:val="24"/>
          <w:szCs w:val="24"/>
        </w:rPr>
      </w:pPr>
    </w:p>
    <w:p w:rsidR="006F2B5B" w:rsidRPr="007A6B9E" w:rsidRDefault="006F2B5B" w:rsidP="006F2B5B">
      <w:pPr>
        <w:rPr>
          <w:rFonts w:ascii="Times New Roman" w:eastAsia="Cambria" w:hAnsi="Times New Roman"/>
          <w:sz w:val="24"/>
          <w:szCs w:val="24"/>
        </w:rPr>
      </w:pPr>
      <w:r w:rsidRPr="007A6B9E">
        <w:rPr>
          <w:rFonts w:ascii="Times New Roman" w:eastAsia="Cambria" w:hAnsi="Times New Roman"/>
          <w:sz w:val="24"/>
          <w:szCs w:val="24"/>
        </w:rPr>
        <w:t>The Department of Social Services will be responsible for the following elements</w:t>
      </w:r>
      <w:r w:rsidR="00177CD9">
        <w:rPr>
          <w:rFonts w:ascii="Times New Roman" w:eastAsia="Cambria" w:hAnsi="Times New Roman"/>
          <w:sz w:val="24"/>
          <w:szCs w:val="24"/>
        </w:rPr>
        <w:t xml:space="preserve"> of the strategy</w:t>
      </w:r>
      <w:r w:rsidRPr="007A6B9E">
        <w:rPr>
          <w:rFonts w:ascii="Times New Roman" w:eastAsia="Cambria" w:hAnsi="Times New Roman"/>
          <w:sz w:val="24"/>
          <w:szCs w:val="24"/>
        </w:rPr>
        <w:t>:</w:t>
      </w:r>
    </w:p>
    <w:p w:rsidR="006F2B5B" w:rsidRPr="007A6B9E" w:rsidRDefault="006F2B5B" w:rsidP="00053540">
      <w:pPr>
        <w:numPr>
          <w:ilvl w:val="0"/>
          <w:numId w:val="35"/>
        </w:numPr>
        <w:rPr>
          <w:rFonts w:ascii="Times New Roman" w:eastAsia="Cambria" w:hAnsi="Times New Roman"/>
          <w:sz w:val="24"/>
          <w:szCs w:val="24"/>
        </w:rPr>
      </w:pPr>
      <w:r w:rsidRPr="007A6B9E">
        <w:rPr>
          <w:rFonts w:ascii="Times New Roman" w:eastAsia="Cambria" w:hAnsi="Times New Roman"/>
          <w:sz w:val="24"/>
          <w:szCs w:val="24"/>
        </w:rPr>
        <w:t>the engagement of a national service provider to establish and support a network of community organisations delivering training and coaching to seniors, including providing access to a national helpline, and tools and resources to attract, retain and support tutors;</w:t>
      </w:r>
    </w:p>
    <w:p w:rsidR="006F2B5B" w:rsidRPr="007A6B9E" w:rsidRDefault="006F2B5B" w:rsidP="00053540">
      <w:pPr>
        <w:numPr>
          <w:ilvl w:val="0"/>
          <w:numId w:val="35"/>
        </w:numPr>
        <w:rPr>
          <w:rFonts w:ascii="Times New Roman" w:eastAsia="Cambria" w:hAnsi="Times New Roman"/>
          <w:sz w:val="24"/>
          <w:szCs w:val="24"/>
        </w:rPr>
      </w:pPr>
      <w:r w:rsidRPr="007A6B9E">
        <w:rPr>
          <w:rFonts w:ascii="Times New Roman" w:eastAsia="Cambria" w:hAnsi="Times New Roman"/>
          <w:sz w:val="24"/>
          <w:szCs w:val="24"/>
        </w:rPr>
        <w:t>the engagement of a third party provider to administer one-off small grant allocations to support participating community organisations;</w:t>
      </w:r>
      <w:r w:rsidR="007A6B9E">
        <w:rPr>
          <w:rFonts w:ascii="Times New Roman" w:eastAsia="Cambria" w:hAnsi="Times New Roman"/>
          <w:sz w:val="24"/>
          <w:szCs w:val="24"/>
        </w:rPr>
        <w:t xml:space="preserve"> </w:t>
      </w:r>
    </w:p>
    <w:p w:rsidR="006F2B5B" w:rsidRPr="007A6B9E" w:rsidRDefault="006F2B5B" w:rsidP="00053540">
      <w:pPr>
        <w:numPr>
          <w:ilvl w:val="0"/>
          <w:numId w:val="35"/>
        </w:numPr>
        <w:rPr>
          <w:rFonts w:ascii="Times New Roman" w:eastAsia="Cambria" w:hAnsi="Times New Roman"/>
          <w:sz w:val="24"/>
          <w:szCs w:val="24"/>
        </w:rPr>
      </w:pPr>
      <w:r w:rsidRPr="007A6B9E">
        <w:rPr>
          <w:rFonts w:ascii="Times New Roman" w:eastAsia="Cambria" w:hAnsi="Times New Roman"/>
          <w:sz w:val="24"/>
          <w:szCs w:val="24"/>
        </w:rPr>
        <w:t>developing and delivering an overarching communications and marketing strategy; and</w:t>
      </w:r>
    </w:p>
    <w:p w:rsidR="006F2B5B" w:rsidRPr="007A6B9E" w:rsidRDefault="006F2B5B" w:rsidP="00053540">
      <w:pPr>
        <w:numPr>
          <w:ilvl w:val="0"/>
          <w:numId w:val="35"/>
        </w:numPr>
        <w:rPr>
          <w:rFonts w:ascii="Times New Roman" w:eastAsia="Cambria" w:hAnsi="Times New Roman"/>
          <w:sz w:val="24"/>
          <w:szCs w:val="24"/>
        </w:rPr>
      </w:pPr>
      <w:proofErr w:type="gramStart"/>
      <w:r w:rsidRPr="007A6B9E">
        <w:rPr>
          <w:rFonts w:ascii="Times New Roman" w:eastAsia="Cambria" w:hAnsi="Times New Roman"/>
          <w:sz w:val="24"/>
          <w:szCs w:val="24"/>
        </w:rPr>
        <w:t>commissioning</w:t>
      </w:r>
      <w:proofErr w:type="gramEnd"/>
      <w:r w:rsidRPr="007A6B9E">
        <w:rPr>
          <w:rFonts w:ascii="Times New Roman" w:eastAsia="Cambria" w:hAnsi="Times New Roman"/>
          <w:sz w:val="24"/>
          <w:szCs w:val="24"/>
        </w:rPr>
        <w:t xml:space="preserve"> an independent evaluation, incorporating a post-implementation review.</w:t>
      </w:r>
    </w:p>
    <w:p w:rsidR="006F2B5B" w:rsidRPr="007A6B9E" w:rsidRDefault="006F2B5B" w:rsidP="006F2B5B">
      <w:pPr>
        <w:rPr>
          <w:rFonts w:ascii="Times New Roman" w:eastAsia="Cambria" w:hAnsi="Times New Roman"/>
          <w:i/>
          <w:sz w:val="24"/>
          <w:szCs w:val="24"/>
        </w:rPr>
      </w:pPr>
    </w:p>
    <w:p w:rsidR="006F2B5B" w:rsidRPr="007A6B9E" w:rsidRDefault="006F2B5B" w:rsidP="006F2B5B">
      <w:pPr>
        <w:rPr>
          <w:rFonts w:ascii="Times New Roman" w:eastAsia="Cambria" w:hAnsi="Times New Roman"/>
          <w:sz w:val="24"/>
          <w:szCs w:val="24"/>
        </w:rPr>
      </w:pPr>
      <w:r w:rsidRPr="007A6B9E">
        <w:rPr>
          <w:rFonts w:ascii="Times New Roman" w:eastAsia="Cambria" w:hAnsi="Times New Roman"/>
          <w:sz w:val="24"/>
          <w:szCs w:val="24"/>
        </w:rPr>
        <w:t>The OCESC will be responsible for the following elements</w:t>
      </w:r>
      <w:r w:rsidR="00177CD9">
        <w:rPr>
          <w:rFonts w:ascii="Times New Roman" w:eastAsia="Cambria" w:hAnsi="Times New Roman"/>
          <w:sz w:val="24"/>
          <w:szCs w:val="24"/>
        </w:rPr>
        <w:t xml:space="preserve"> of the strategy</w:t>
      </w:r>
      <w:r w:rsidRPr="007A6B9E">
        <w:rPr>
          <w:rFonts w:ascii="Times New Roman" w:eastAsia="Cambria" w:hAnsi="Times New Roman"/>
          <w:sz w:val="24"/>
          <w:szCs w:val="24"/>
        </w:rPr>
        <w:t>:</w:t>
      </w:r>
    </w:p>
    <w:p w:rsidR="006F2B5B" w:rsidRPr="007A6B9E" w:rsidRDefault="006F2B5B" w:rsidP="00053540">
      <w:pPr>
        <w:numPr>
          <w:ilvl w:val="0"/>
          <w:numId w:val="34"/>
        </w:numPr>
        <w:rPr>
          <w:rFonts w:ascii="Times New Roman" w:eastAsia="Cambria" w:hAnsi="Times New Roman"/>
          <w:sz w:val="24"/>
          <w:szCs w:val="24"/>
        </w:rPr>
      </w:pPr>
      <w:r w:rsidRPr="007A6B9E">
        <w:rPr>
          <w:rFonts w:ascii="Times New Roman" w:eastAsia="Cambria" w:hAnsi="Times New Roman"/>
          <w:sz w:val="24"/>
          <w:szCs w:val="24"/>
        </w:rPr>
        <w:t>developing national digital and smart device training materials and tools, online safety resources and outreach programs in aged care facilities; and</w:t>
      </w:r>
    </w:p>
    <w:p w:rsidR="006F2B5B" w:rsidRPr="007A6B9E" w:rsidRDefault="006F2B5B" w:rsidP="00053540">
      <w:pPr>
        <w:numPr>
          <w:ilvl w:val="0"/>
          <w:numId w:val="34"/>
        </w:numPr>
        <w:rPr>
          <w:rFonts w:ascii="Times New Roman" w:eastAsia="Cambria" w:hAnsi="Times New Roman"/>
          <w:sz w:val="24"/>
          <w:szCs w:val="24"/>
        </w:rPr>
      </w:pPr>
      <w:proofErr w:type="gramStart"/>
      <w:r w:rsidRPr="007A6B9E">
        <w:rPr>
          <w:rFonts w:ascii="Times New Roman" w:eastAsia="Cambria" w:hAnsi="Times New Roman"/>
          <w:sz w:val="24"/>
          <w:szCs w:val="24"/>
        </w:rPr>
        <w:t>providing</w:t>
      </w:r>
      <w:proofErr w:type="gramEnd"/>
      <w:r w:rsidRPr="007A6B9E">
        <w:rPr>
          <w:rFonts w:ascii="Times New Roman" w:eastAsia="Cambria" w:hAnsi="Times New Roman"/>
          <w:sz w:val="24"/>
          <w:szCs w:val="24"/>
        </w:rPr>
        <w:t xml:space="preserve"> a seniors’ digital portal providing a one-stop-shop for information, tools and training materials.</w:t>
      </w:r>
    </w:p>
    <w:p w:rsidR="006F2B5B" w:rsidRPr="007A6B9E" w:rsidRDefault="006F2B5B" w:rsidP="006F2B5B">
      <w:pPr>
        <w:rPr>
          <w:rFonts w:ascii="Times New Roman" w:eastAsia="Cambria" w:hAnsi="Times New Roman"/>
          <w:sz w:val="24"/>
          <w:szCs w:val="24"/>
        </w:rPr>
      </w:pPr>
    </w:p>
    <w:p w:rsidR="006F2B5B" w:rsidRPr="007A6B9E" w:rsidRDefault="006F2B5B" w:rsidP="006F2B5B">
      <w:pPr>
        <w:rPr>
          <w:rFonts w:ascii="Times New Roman" w:eastAsia="Cambria" w:hAnsi="Times New Roman"/>
          <w:sz w:val="24"/>
          <w:szCs w:val="24"/>
        </w:rPr>
      </w:pPr>
      <w:r w:rsidRPr="007A6B9E">
        <w:rPr>
          <w:rFonts w:ascii="Times New Roman" w:eastAsia="Cambria" w:hAnsi="Times New Roman"/>
          <w:sz w:val="24"/>
          <w:szCs w:val="24"/>
        </w:rPr>
        <w:t>Total funding of $47.2 million for this four</w:t>
      </w:r>
      <w:r w:rsidRPr="007A6B9E">
        <w:rPr>
          <w:rFonts w:ascii="Times New Roman" w:eastAsia="Cambria" w:hAnsi="Times New Roman"/>
          <w:sz w:val="24"/>
          <w:szCs w:val="24"/>
        </w:rPr>
        <w:noBreakHyphen/>
        <w:t xml:space="preserve">year program was included in the </w:t>
      </w:r>
      <w:r w:rsidR="00E5486F">
        <w:rPr>
          <w:rFonts w:ascii="Times New Roman" w:eastAsia="Cambria" w:hAnsi="Times New Roman"/>
          <w:sz w:val="24"/>
          <w:szCs w:val="24"/>
        </w:rPr>
        <w:t>2016</w:t>
      </w:r>
      <w:r w:rsidR="00E5486F">
        <w:rPr>
          <w:rFonts w:ascii="Times New Roman" w:eastAsia="Cambria" w:hAnsi="Times New Roman"/>
          <w:sz w:val="24"/>
          <w:szCs w:val="24"/>
        </w:rPr>
        <w:noBreakHyphen/>
        <w:t>17 </w:t>
      </w:r>
      <w:r w:rsidRPr="00E5486F">
        <w:rPr>
          <w:rFonts w:ascii="Times New Roman" w:eastAsia="Cambria" w:hAnsi="Times New Roman"/>
          <w:sz w:val="24"/>
          <w:szCs w:val="24"/>
        </w:rPr>
        <w:t>Mid</w:t>
      </w:r>
      <w:r w:rsidR="007D4F9D" w:rsidRPr="00E5486F">
        <w:rPr>
          <w:rFonts w:ascii="Times New Roman" w:eastAsia="Cambria" w:hAnsi="Times New Roman"/>
          <w:sz w:val="24"/>
          <w:szCs w:val="24"/>
        </w:rPr>
        <w:noBreakHyphen/>
      </w:r>
      <w:r w:rsidRPr="00E5486F">
        <w:rPr>
          <w:rFonts w:ascii="Times New Roman" w:eastAsia="Cambria" w:hAnsi="Times New Roman"/>
          <w:sz w:val="24"/>
          <w:szCs w:val="24"/>
        </w:rPr>
        <w:t>Year</w:t>
      </w:r>
      <w:r w:rsidR="007D4F9D" w:rsidRPr="00E5486F">
        <w:rPr>
          <w:rFonts w:ascii="Times New Roman" w:eastAsia="Cambria" w:hAnsi="Times New Roman"/>
          <w:sz w:val="24"/>
          <w:szCs w:val="24"/>
        </w:rPr>
        <w:t> </w:t>
      </w:r>
      <w:r w:rsidRPr="00E5486F">
        <w:rPr>
          <w:rFonts w:ascii="Times New Roman" w:eastAsia="Cambria" w:hAnsi="Times New Roman"/>
          <w:sz w:val="24"/>
          <w:szCs w:val="24"/>
        </w:rPr>
        <w:t>Eco</w:t>
      </w:r>
      <w:r w:rsidR="00E5486F" w:rsidRPr="00E5486F">
        <w:rPr>
          <w:rFonts w:ascii="Times New Roman" w:eastAsia="Cambria" w:hAnsi="Times New Roman"/>
          <w:sz w:val="24"/>
          <w:szCs w:val="24"/>
        </w:rPr>
        <w:t>nomic and Fiscal Outlook</w:t>
      </w:r>
      <w:r w:rsidRPr="007A6B9E">
        <w:rPr>
          <w:rFonts w:ascii="Times New Roman" w:eastAsia="Cambria" w:hAnsi="Times New Roman"/>
          <w:sz w:val="24"/>
          <w:szCs w:val="24"/>
        </w:rPr>
        <w:t xml:space="preserve"> under the measure ‘Digital Literacy for Older Australians’ at page 191.  Funding consists of $30.3 million for the Department of Social Services and $16.9 million for the OCESC.  Funding for the OCESC </w:t>
      </w:r>
      <w:proofErr w:type="gramStart"/>
      <w:r w:rsidRPr="007A6B9E">
        <w:rPr>
          <w:rFonts w:ascii="Times New Roman" w:eastAsia="Cambria" w:hAnsi="Times New Roman"/>
          <w:sz w:val="24"/>
          <w:szCs w:val="24"/>
        </w:rPr>
        <w:t>will be allocated</w:t>
      </w:r>
      <w:proofErr w:type="gramEnd"/>
      <w:r w:rsidRPr="007A6B9E">
        <w:rPr>
          <w:rFonts w:ascii="Times New Roman" w:eastAsia="Cambria" w:hAnsi="Times New Roman"/>
          <w:sz w:val="24"/>
          <w:szCs w:val="24"/>
        </w:rPr>
        <w:t xml:space="preserve"> directly to it through the ACMA.  The 2016-17 financial year will primarily be a development phase, and the program will be implemented in the second half of 2017 and continue until 30 June 2020.</w:t>
      </w:r>
    </w:p>
    <w:p w:rsidR="006F2B5B" w:rsidRPr="007A6B9E" w:rsidRDefault="006F2B5B" w:rsidP="006F2B5B">
      <w:pPr>
        <w:rPr>
          <w:rFonts w:ascii="Times New Roman" w:eastAsia="Times New Roman" w:hAnsi="Times New Roman"/>
          <w:spacing w:val="-6"/>
          <w:sz w:val="24"/>
          <w:szCs w:val="24"/>
        </w:rPr>
      </w:pPr>
    </w:p>
    <w:p w:rsidR="006F2B5B" w:rsidRPr="007A6B9E" w:rsidRDefault="006F2B5B" w:rsidP="006F2B5B">
      <w:pPr>
        <w:rPr>
          <w:rFonts w:ascii="Times New Roman" w:eastAsia="Cambria" w:hAnsi="Times New Roman"/>
          <w:sz w:val="24"/>
          <w:szCs w:val="24"/>
        </w:rPr>
      </w:pPr>
      <w:r w:rsidRPr="007A6B9E">
        <w:rPr>
          <w:rFonts w:ascii="Times New Roman" w:eastAsia="Cambria" w:hAnsi="Times New Roman"/>
          <w:sz w:val="24"/>
          <w:szCs w:val="24"/>
        </w:rPr>
        <w:t xml:space="preserve">Funding for the Department of Social Services’ responsibilities under the program will come from Program 2.1: Families and Communities, which is part of Outcome 2.  Details are set out in Table 1.2 at </w:t>
      </w:r>
      <w:r w:rsidRPr="00177CD9">
        <w:rPr>
          <w:rFonts w:ascii="Times New Roman" w:eastAsia="Cambria" w:hAnsi="Times New Roman"/>
          <w:sz w:val="24"/>
          <w:szCs w:val="24"/>
        </w:rPr>
        <w:t>page</w:t>
      </w:r>
      <w:r w:rsidR="00177CD9" w:rsidRPr="00177CD9">
        <w:rPr>
          <w:rFonts w:ascii="Times New Roman" w:eastAsia="Cambria" w:hAnsi="Times New Roman"/>
          <w:sz w:val="24"/>
          <w:szCs w:val="24"/>
        </w:rPr>
        <w:t xml:space="preserve"> 20</w:t>
      </w:r>
      <w:r w:rsidR="00327E08">
        <w:rPr>
          <w:rFonts w:ascii="Times New Roman" w:eastAsia="Cambria" w:hAnsi="Times New Roman"/>
          <w:sz w:val="24"/>
          <w:szCs w:val="24"/>
        </w:rPr>
        <w:t>, Table 1.3 at page 23</w:t>
      </w:r>
      <w:r w:rsidR="00177CD9" w:rsidRPr="00177CD9">
        <w:rPr>
          <w:rFonts w:ascii="Times New Roman" w:eastAsia="Cambria" w:hAnsi="Times New Roman"/>
          <w:sz w:val="24"/>
          <w:szCs w:val="24"/>
        </w:rPr>
        <w:t xml:space="preserve"> and </w:t>
      </w:r>
      <w:r w:rsidR="00327E08">
        <w:rPr>
          <w:rFonts w:ascii="Times New Roman" w:eastAsia="Cambria" w:hAnsi="Times New Roman"/>
          <w:sz w:val="24"/>
          <w:szCs w:val="24"/>
        </w:rPr>
        <w:t xml:space="preserve">Table 2.2.1 at page </w:t>
      </w:r>
      <w:r w:rsidR="00177CD9" w:rsidRPr="00177CD9">
        <w:rPr>
          <w:rFonts w:ascii="Times New Roman" w:eastAsia="Cambria" w:hAnsi="Times New Roman"/>
          <w:sz w:val="24"/>
          <w:szCs w:val="24"/>
        </w:rPr>
        <w:t>62</w:t>
      </w:r>
      <w:r w:rsidRPr="007A6B9E">
        <w:rPr>
          <w:rFonts w:ascii="Times New Roman" w:eastAsia="Cambria" w:hAnsi="Times New Roman"/>
          <w:sz w:val="24"/>
          <w:szCs w:val="24"/>
        </w:rPr>
        <w:t xml:space="preserve"> </w:t>
      </w:r>
      <w:r w:rsidR="00E958F4">
        <w:rPr>
          <w:rFonts w:ascii="Times New Roman" w:eastAsia="Cambria" w:hAnsi="Times New Roman"/>
          <w:sz w:val="24"/>
          <w:szCs w:val="24"/>
        </w:rPr>
        <w:t>of</w:t>
      </w:r>
      <w:r w:rsidRPr="007A6B9E">
        <w:rPr>
          <w:rFonts w:ascii="Times New Roman" w:eastAsia="Cambria" w:hAnsi="Times New Roman"/>
          <w:sz w:val="24"/>
          <w:szCs w:val="24"/>
        </w:rPr>
        <w:t xml:space="preserve"> the </w:t>
      </w:r>
      <w:r w:rsidRPr="007A6B9E">
        <w:rPr>
          <w:rFonts w:ascii="Times New Roman" w:eastAsia="Cambria" w:hAnsi="Times New Roman"/>
          <w:i/>
          <w:sz w:val="24"/>
          <w:szCs w:val="24"/>
        </w:rPr>
        <w:t>Portfolio Additional Estimates Statements 2016</w:t>
      </w:r>
      <w:r w:rsidRPr="007A6B9E">
        <w:rPr>
          <w:rFonts w:ascii="Times New Roman" w:eastAsia="Cambria" w:hAnsi="Times New Roman"/>
          <w:i/>
          <w:sz w:val="24"/>
          <w:szCs w:val="24"/>
        </w:rPr>
        <w:noBreakHyphen/>
        <w:t>17, Social Services Portfolio</w:t>
      </w:r>
      <w:r w:rsidRPr="007A6B9E">
        <w:rPr>
          <w:rFonts w:ascii="Times New Roman" w:eastAsia="Cambria" w:hAnsi="Times New Roman"/>
          <w:sz w:val="24"/>
          <w:szCs w:val="24"/>
        </w:rPr>
        <w:t>.</w:t>
      </w:r>
      <w:r w:rsidR="007A6B9E">
        <w:rPr>
          <w:rFonts w:ascii="Times New Roman" w:eastAsia="Cambria" w:hAnsi="Times New Roman"/>
          <w:sz w:val="24"/>
          <w:szCs w:val="24"/>
        </w:rPr>
        <w:t xml:space="preserve">  </w:t>
      </w:r>
    </w:p>
    <w:p w:rsidR="006F2B5B" w:rsidRPr="007A6B9E" w:rsidRDefault="006F2B5B" w:rsidP="006F2B5B">
      <w:pPr>
        <w:rPr>
          <w:rFonts w:ascii="Times New Roman" w:eastAsia="Times New Roman" w:hAnsi="Times New Roman"/>
          <w:spacing w:val="-6"/>
          <w:sz w:val="24"/>
          <w:szCs w:val="24"/>
        </w:rPr>
      </w:pPr>
    </w:p>
    <w:p w:rsidR="006F2B5B" w:rsidRPr="007A6B9E" w:rsidRDefault="006F2B5B" w:rsidP="007A6B9E">
      <w:pPr>
        <w:rPr>
          <w:rFonts w:ascii="Times New Roman" w:eastAsia="Cambria" w:hAnsi="Times New Roman"/>
          <w:sz w:val="24"/>
          <w:szCs w:val="24"/>
        </w:rPr>
      </w:pPr>
      <w:r w:rsidRPr="007A6B9E">
        <w:rPr>
          <w:rFonts w:ascii="Times New Roman" w:eastAsia="Cambria" w:hAnsi="Times New Roman"/>
          <w:sz w:val="24"/>
          <w:szCs w:val="24"/>
        </w:rPr>
        <w:lastRenderedPageBreak/>
        <w:t xml:space="preserve">Funding for the OCESC will come from the ACMA’s Program 1.3: Office of the Children’s </w:t>
      </w:r>
      <w:proofErr w:type="spellStart"/>
      <w:r w:rsidRPr="007A6B9E">
        <w:rPr>
          <w:rFonts w:ascii="Times New Roman" w:eastAsia="Cambria" w:hAnsi="Times New Roman"/>
          <w:sz w:val="24"/>
          <w:szCs w:val="24"/>
        </w:rPr>
        <w:t>eSafety</w:t>
      </w:r>
      <w:proofErr w:type="spellEnd"/>
      <w:r w:rsidRPr="007A6B9E">
        <w:rPr>
          <w:rFonts w:ascii="Times New Roman" w:eastAsia="Cambria" w:hAnsi="Times New Roman"/>
          <w:sz w:val="24"/>
          <w:szCs w:val="24"/>
        </w:rPr>
        <w:t xml:space="preserve"> Commissioner, which is part of Outcome 1.  Details are set out for the ACMA in Table 1.2 at </w:t>
      </w:r>
      <w:r w:rsidRPr="00177CD9">
        <w:rPr>
          <w:rFonts w:ascii="Times New Roman" w:eastAsia="Cambria" w:hAnsi="Times New Roman"/>
          <w:sz w:val="24"/>
          <w:szCs w:val="24"/>
        </w:rPr>
        <w:t>page</w:t>
      </w:r>
      <w:r w:rsidR="00177CD9">
        <w:rPr>
          <w:rFonts w:ascii="Times New Roman" w:eastAsia="Cambria" w:hAnsi="Times New Roman"/>
          <w:sz w:val="24"/>
          <w:szCs w:val="24"/>
        </w:rPr>
        <w:t xml:space="preserve"> 76</w:t>
      </w:r>
      <w:r w:rsidR="00327E08">
        <w:rPr>
          <w:rFonts w:ascii="Times New Roman" w:eastAsia="Cambria" w:hAnsi="Times New Roman"/>
          <w:sz w:val="24"/>
          <w:szCs w:val="24"/>
        </w:rPr>
        <w:t>, Table 1.3 at page 77</w:t>
      </w:r>
      <w:r w:rsidR="00177CD9">
        <w:rPr>
          <w:rFonts w:ascii="Times New Roman" w:eastAsia="Cambria" w:hAnsi="Times New Roman"/>
          <w:sz w:val="24"/>
          <w:szCs w:val="24"/>
        </w:rPr>
        <w:t xml:space="preserve"> and </w:t>
      </w:r>
      <w:r w:rsidR="00327E08">
        <w:rPr>
          <w:rFonts w:ascii="Times New Roman" w:eastAsia="Cambria" w:hAnsi="Times New Roman"/>
          <w:sz w:val="24"/>
          <w:szCs w:val="24"/>
        </w:rPr>
        <w:t xml:space="preserve">Table 2.2.1 at page </w:t>
      </w:r>
      <w:r w:rsidR="00177CD9">
        <w:rPr>
          <w:rFonts w:ascii="Times New Roman" w:eastAsia="Cambria" w:hAnsi="Times New Roman"/>
          <w:sz w:val="24"/>
          <w:szCs w:val="24"/>
        </w:rPr>
        <w:t xml:space="preserve">81 </w:t>
      </w:r>
      <w:r w:rsidR="00E958F4">
        <w:rPr>
          <w:rFonts w:ascii="Times New Roman" w:eastAsia="Cambria" w:hAnsi="Times New Roman"/>
          <w:sz w:val="24"/>
          <w:szCs w:val="24"/>
        </w:rPr>
        <w:t>of</w:t>
      </w:r>
      <w:r w:rsidRPr="007A6B9E">
        <w:rPr>
          <w:rFonts w:ascii="Times New Roman" w:eastAsia="Cambria" w:hAnsi="Times New Roman"/>
          <w:sz w:val="24"/>
          <w:szCs w:val="24"/>
        </w:rPr>
        <w:t xml:space="preserve"> the </w:t>
      </w:r>
      <w:r w:rsidRPr="007A6B9E">
        <w:rPr>
          <w:rFonts w:ascii="Times New Roman" w:eastAsia="Cambria" w:hAnsi="Times New Roman"/>
          <w:i/>
          <w:sz w:val="24"/>
          <w:szCs w:val="24"/>
        </w:rPr>
        <w:t>Portfolio Additional Estimates Statements 2016</w:t>
      </w:r>
      <w:r w:rsidRPr="007A6B9E">
        <w:rPr>
          <w:rFonts w:ascii="Times New Roman" w:eastAsia="Cambria" w:hAnsi="Times New Roman"/>
          <w:i/>
          <w:sz w:val="24"/>
          <w:szCs w:val="24"/>
        </w:rPr>
        <w:noBreakHyphen/>
        <w:t>17, Communications and the Arts Portfolio</w:t>
      </w:r>
      <w:r w:rsidRPr="007A6B9E">
        <w:rPr>
          <w:rFonts w:ascii="Times New Roman" w:eastAsia="Cambria" w:hAnsi="Times New Roman"/>
          <w:sz w:val="24"/>
          <w:szCs w:val="24"/>
        </w:rPr>
        <w:t xml:space="preserve">. </w:t>
      </w:r>
    </w:p>
    <w:p w:rsidR="006F2B5B" w:rsidRPr="007A6B9E" w:rsidRDefault="006F2B5B" w:rsidP="006F2B5B">
      <w:pPr>
        <w:rPr>
          <w:rFonts w:ascii="Times New Roman" w:eastAsia="Times New Roman" w:hAnsi="Times New Roman"/>
          <w:spacing w:val="-6"/>
          <w:sz w:val="24"/>
          <w:szCs w:val="24"/>
        </w:rPr>
      </w:pPr>
    </w:p>
    <w:p w:rsidR="006F2B5B" w:rsidRPr="007A6B9E" w:rsidRDefault="006F2B5B" w:rsidP="006F2B5B">
      <w:pPr>
        <w:rPr>
          <w:rFonts w:ascii="Times New Roman" w:eastAsia="Cambria" w:hAnsi="Times New Roman"/>
          <w:sz w:val="24"/>
          <w:szCs w:val="24"/>
        </w:rPr>
      </w:pPr>
      <w:proofErr w:type="gramStart"/>
      <w:r w:rsidRPr="007A6B9E">
        <w:rPr>
          <w:rFonts w:ascii="Times New Roman" w:eastAsia="Cambria" w:hAnsi="Times New Roman"/>
          <w:sz w:val="24"/>
          <w:szCs w:val="24"/>
        </w:rPr>
        <w:t xml:space="preserve">Spending decisions will be made by the delegate of the Secretary of the Department of Social Services and the delegate of the Children’s </w:t>
      </w:r>
      <w:proofErr w:type="spellStart"/>
      <w:r w:rsidRPr="007A6B9E">
        <w:rPr>
          <w:rFonts w:ascii="Times New Roman" w:eastAsia="Cambria" w:hAnsi="Times New Roman"/>
          <w:sz w:val="24"/>
          <w:szCs w:val="24"/>
        </w:rPr>
        <w:t>eSafety</w:t>
      </w:r>
      <w:proofErr w:type="spellEnd"/>
      <w:r w:rsidRPr="007A6B9E">
        <w:rPr>
          <w:rFonts w:ascii="Times New Roman" w:eastAsia="Cambria" w:hAnsi="Times New Roman"/>
          <w:sz w:val="24"/>
          <w:szCs w:val="24"/>
        </w:rPr>
        <w:t xml:space="preserve"> Commissioner for decisions relating to their respective responsibilities</w:t>
      </w:r>
      <w:proofErr w:type="gramEnd"/>
      <w:r w:rsidRPr="007A6B9E">
        <w:rPr>
          <w:rFonts w:ascii="Times New Roman" w:eastAsia="Cambria" w:hAnsi="Times New Roman"/>
          <w:sz w:val="24"/>
          <w:szCs w:val="24"/>
        </w:rPr>
        <w:t>.</w:t>
      </w:r>
    </w:p>
    <w:p w:rsidR="006F2B5B" w:rsidRPr="007A6B9E" w:rsidRDefault="006F2B5B" w:rsidP="006F2B5B">
      <w:pPr>
        <w:rPr>
          <w:rFonts w:ascii="Times New Roman" w:eastAsia="Cambria" w:hAnsi="Times New Roman"/>
          <w:sz w:val="24"/>
          <w:szCs w:val="24"/>
        </w:rPr>
      </w:pPr>
    </w:p>
    <w:p w:rsidR="006F2B5B" w:rsidRPr="007A6B9E" w:rsidRDefault="006F2B5B" w:rsidP="006F2B5B">
      <w:pPr>
        <w:rPr>
          <w:rFonts w:ascii="Times New Roman" w:eastAsia="Cambria" w:hAnsi="Times New Roman"/>
          <w:sz w:val="24"/>
          <w:szCs w:val="24"/>
        </w:rPr>
      </w:pPr>
      <w:r w:rsidRPr="007A6B9E">
        <w:rPr>
          <w:rFonts w:ascii="Times New Roman" w:eastAsia="Cambria" w:hAnsi="Times New Roman"/>
          <w:sz w:val="24"/>
          <w:szCs w:val="24"/>
        </w:rPr>
        <w:t xml:space="preserve">Spending decisions </w:t>
      </w:r>
      <w:proofErr w:type="gramStart"/>
      <w:r w:rsidRPr="007A6B9E">
        <w:rPr>
          <w:rFonts w:ascii="Times New Roman" w:eastAsia="Cambria" w:hAnsi="Times New Roman"/>
          <w:sz w:val="24"/>
          <w:szCs w:val="24"/>
        </w:rPr>
        <w:t>will be based</w:t>
      </w:r>
      <w:proofErr w:type="gramEnd"/>
      <w:r w:rsidRPr="007A6B9E">
        <w:rPr>
          <w:rFonts w:ascii="Times New Roman" w:eastAsia="Cambria" w:hAnsi="Times New Roman"/>
          <w:sz w:val="24"/>
          <w:szCs w:val="24"/>
        </w:rPr>
        <w:t xml:space="preserve"> primarily on competitive procurement processes or competitive grants processes.  There may be some instances where it is necessary to directly source procurement.</w:t>
      </w:r>
    </w:p>
    <w:p w:rsidR="006F2B5B" w:rsidRPr="007A6B9E" w:rsidRDefault="006F2B5B" w:rsidP="006F2B5B">
      <w:pPr>
        <w:rPr>
          <w:rFonts w:ascii="Times New Roman" w:eastAsia="Cambria" w:hAnsi="Times New Roman"/>
          <w:sz w:val="24"/>
          <w:szCs w:val="24"/>
        </w:rPr>
      </w:pPr>
    </w:p>
    <w:p w:rsidR="006F2B5B" w:rsidRPr="007A6B9E" w:rsidRDefault="006F2B5B" w:rsidP="006F2B5B">
      <w:pPr>
        <w:rPr>
          <w:rFonts w:ascii="Times New Roman" w:eastAsia="Cambria" w:hAnsi="Times New Roman"/>
          <w:sz w:val="24"/>
          <w:szCs w:val="24"/>
        </w:rPr>
      </w:pPr>
      <w:r w:rsidRPr="007A6B9E">
        <w:rPr>
          <w:rFonts w:ascii="Times New Roman" w:eastAsia="Cambria" w:hAnsi="Times New Roman"/>
          <w:sz w:val="24"/>
          <w:szCs w:val="24"/>
        </w:rPr>
        <w:t xml:space="preserve">The Department of Social Services will be responsible </w:t>
      </w:r>
      <w:proofErr w:type="gramStart"/>
      <w:r w:rsidRPr="007A6B9E">
        <w:rPr>
          <w:rFonts w:ascii="Times New Roman" w:eastAsia="Cambria" w:hAnsi="Times New Roman"/>
          <w:sz w:val="24"/>
          <w:szCs w:val="24"/>
        </w:rPr>
        <w:t>for</w:t>
      </w:r>
      <w:proofErr w:type="gramEnd"/>
      <w:r w:rsidRPr="007A6B9E">
        <w:rPr>
          <w:rFonts w:ascii="Times New Roman" w:eastAsia="Cambria" w:hAnsi="Times New Roman"/>
          <w:sz w:val="24"/>
          <w:szCs w:val="24"/>
        </w:rPr>
        <w:t>:</w:t>
      </w:r>
    </w:p>
    <w:p w:rsidR="006F2B5B" w:rsidRPr="007A6B9E" w:rsidRDefault="006F2B5B" w:rsidP="00E958F4">
      <w:pPr>
        <w:pStyle w:val="ListParagraph"/>
        <w:numPr>
          <w:ilvl w:val="0"/>
          <w:numId w:val="26"/>
        </w:numPr>
        <w:contextualSpacing w:val="0"/>
        <w:rPr>
          <w:rFonts w:cs="Times New Roman"/>
          <w:szCs w:val="24"/>
        </w:rPr>
      </w:pPr>
      <w:r w:rsidRPr="007A6B9E">
        <w:rPr>
          <w:rFonts w:cs="Times New Roman"/>
          <w:szCs w:val="24"/>
        </w:rPr>
        <w:t>contracting a single service provider through a competitive selection process to support community organisations delivering training a</w:t>
      </w:r>
      <w:r w:rsidR="00E958F4">
        <w:rPr>
          <w:rFonts w:cs="Times New Roman"/>
          <w:szCs w:val="24"/>
        </w:rPr>
        <w:t>nd support to older Australians;</w:t>
      </w:r>
      <w:r w:rsidRPr="007A6B9E">
        <w:rPr>
          <w:rFonts w:cs="Times New Roman"/>
          <w:szCs w:val="24"/>
        </w:rPr>
        <w:t xml:space="preserve">  </w:t>
      </w:r>
    </w:p>
    <w:p w:rsidR="006F2B5B" w:rsidRPr="007A6B9E" w:rsidRDefault="006F2B5B" w:rsidP="00E958F4">
      <w:pPr>
        <w:pStyle w:val="ListParagraph"/>
        <w:numPr>
          <w:ilvl w:val="0"/>
          <w:numId w:val="26"/>
        </w:numPr>
        <w:contextualSpacing w:val="0"/>
        <w:rPr>
          <w:rFonts w:cs="Times New Roman"/>
          <w:szCs w:val="24"/>
        </w:rPr>
      </w:pPr>
      <w:r w:rsidRPr="007A6B9E">
        <w:rPr>
          <w:rFonts w:cs="Times New Roman"/>
          <w:szCs w:val="24"/>
        </w:rPr>
        <w:t xml:space="preserve">engaging a third party provider through a competitive selection process in 2017-18 to allocate one-off small grants in 2017-18 to support community organisations to deliver training and support to older Australians; and </w:t>
      </w:r>
    </w:p>
    <w:p w:rsidR="006F2B5B" w:rsidRPr="007A6B9E" w:rsidRDefault="006F2B5B" w:rsidP="00E958F4">
      <w:pPr>
        <w:pStyle w:val="ListParagraph"/>
        <w:numPr>
          <w:ilvl w:val="0"/>
          <w:numId w:val="26"/>
        </w:numPr>
        <w:contextualSpacing w:val="0"/>
        <w:rPr>
          <w:rFonts w:cs="Times New Roman"/>
          <w:szCs w:val="24"/>
        </w:rPr>
      </w:pPr>
      <w:proofErr w:type="gramStart"/>
      <w:r w:rsidRPr="007A6B9E">
        <w:rPr>
          <w:rFonts w:cs="Times New Roman"/>
          <w:szCs w:val="24"/>
        </w:rPr>
        <w:t>engaging</w:t>
      </w:r>
      <w:proofErr w:type="gramEnd"/>
      <w:r w:rsidRPr="007A6B9E">
        <w:rPr>
          <w:rFonts w:cs="Times New Roman"/>
          <w:szCs w:val="24"/>
        </w:rPr>
        <w:t xml:space="preserve"> social research and creative agencies in 2016-17 to support the development and delivery of the communications campaign.</w:t>
      </w:r>
    </w:p>
    <w:p w:rsidR="006F2B5B" w:rsidRPr="007A6B9E" w:rsidRDefault="006F2B5B" w:rsidP="006F2B5B">
      <w:pPr>
        <w:pStyle w:val="ListParagraph"/>
        <w:ind w:left="357"/>
        <w:contextualSpacing w:val="0"/>
        <w:rPr>
          <w:rFonts w:cs="Times New Roman"/>
          <w:szCs w:val="24"/>
        </w:rPr>
      </w:pPr>
    </w:p>
    <w:p w:rsidR="006F2B5B" w:rsidRPr="007A6B9E" w:rsidRDefault="006F2B5B" w:rsidP="006F2B5B">
      <w:pPr>
        <w:rPr>
          <w:rFonts w:ascii="Times New Roman" w:hAnsi="Times New Roman"/>
          <w:sz w:val="24"/>
          <w:szCs w:val="24"/>
        </w:rPr>
      </w:pPr>
      <w:r w:rsidRPr="007A6B9E">
        <w:rPr>
          <w:rFonts w:ascii="Times New Roman" w:hAnsi="Times New Roman"/>
          <w:sz w:val="24"/>
          <w:szCs w:val="24"/>
        </w:rPr>
        <w:t>Information about the program and grant opportunities will be made available on the Department of Social Services’ website (</w:t>
      </w:r>
      <w:r w:rsidRPr="007A6B9E">
        <w:rPr>
          <w:rFonts w:ascii="Times New Roman" w:hAnsi="Times New Roman"/>
          <w:sz w:val="24"/>
          <w:szCs w:val="24"/>
          <w:u w:val="single"/>
        </w:rPr>
        <w:t>www.dss.gov.au/grants</w:t>
      </w:r>
      <w:r w:rsidRPr="007A6B9E">
        <w:rPr>
          <w:rFonts w:ascii="Times New Roman" w:hAnsi="Times New Roman"/>
          <w:sz w:val="24"/>
          <w:szCs w:val="24"/>
        </w:rPr>
        <w:t>) in the first half of 2017 to support selection processes and to provide general information about the program.  A communications and marketing campaign will commence in the second half of 2017 to promote the availability of digital training, resources and support for older Australians.</w:t>
      </w:r>
    </w:p>
    <w:p w:rsidR="006F2B5B" w:rsidRPr="007A6B9E" w:rsidRDefault="006F2B5B" w:rsidP="006F2B5B">
      <w:pPr>
        <w:pStyle w:val="ListParagraph"/>
        <w:ind w:left="357"/>
        <w:rPr>
          <w:rFonts w:eastAsia="Cambria" w:cs="Times New Roman"/>
          <w:szCs w:val="24"/>
        </w:rPr>
      </w:pPr>
    </w:p>
    <w:p w:rsidR="006F2B5B" w:rsidRPr="007A6B9E" w:rsidRDefault="006F2B5B" w:rsidP="006F2B5B">
      <w:pPr>
        <w:rPr>
          <w:rFonts w:ascii="Times New Roman" w:eastAsia="Cambria" w:hAnsi="Times New Roman"/>
          <w:sz w:val="24"/>
          <w:szCs w:val="24"/>
        </w:rPr>
      </w:pPr>
      <w:r w:rsidRPr="007A6B9E">
        <w:rPr>
          <w:rFonts w:ascii="Times New Roman" w:eastAsia="Cambria" w:hAnsi="Times New Roman"/>
          <w:sz w:val="24"/>
          <w:szCs w:val="24"/>
        </w:rPr>
        <w:t xml:space="preserve">A range of service providers </w:t>
      </w:r>
      <w:proofErr w:type="gramStart"/>
      <w:r w:rsidRPr="007A6B9E">
        <w:rPr>
          <w:rFonts w:ascii="Times New Roman" w:eastAsia="Cambria" w:hAnsi="Times New Roman"/>
          <w:sz w:val="24"/>
          <w:szCs w:val="24"/>
        </w:rPr>
        <w:t>will be contracted</w:t>
      </w:r>
      <w:proofErr w:type="gramEnd"/>
      <w:r w:rsidRPr="007A6B9E">
        <w:rPr>
          <w:rFonts w:ascii="Times New Roman" w:eastAsia="Cambria" w:hAnsi="Times New Roman"/>
          <w:sz w:val="24"/>
          <w:szCs w:val="24"/>
        </w:rPr>
        <w:t xml:space="preserve"> by the OCESC through competitive selection processes to design, implement and deliver: </w:t>
      </w:r>
    </w:p>
    <w:p w:rsidR="006F2B5B" w:rsidRPr="007A6B9E" w:rsidRDefault="006F2B5B" w:rsidP="00E958F4">
      <w:pPr>
        <w:pStyle w:val="ListParagraph"/>
        <w:numPr>
          <w:ilvl w:val="0"/>
          <w:numId w:val="27"/>
        </w:numPr>
        <w:rPr>
          <w:rFonts w:eastAsia="Cambria" w:cs="Times New Roman"/>
          <w:szCs w:val="24"/>
        </w:rPr>
      </w:pPr>
      <w:r w:rsidRPr="007A6B9E">
        <w:rPr>
          <w:rFonts w:eastAsia="Cambria" w:cs="Times New Roman"/>
          <w:szCs w:val="24"/>
        </w:rPr>
        <w:t xml:space="preserve">digital and smart device training materials and tools; </w:t>
      </w:r>
    </w:p>
    <w:p w:rsidR="006F2B5B" w:rsidRPr="007A6B9E" w:rsidRDefault="006F2B5B" w:rsidP="00E958F4">
      <w:pPr>
        <w:pStyle w:val="ListParagraph"/>
        <w:numPr>
          <w:ilvl w:val="0"/>
          <w:numId w:val="27"/>
        </w:numPr>
        <w:rPr>
          <w:rFonts w:eastAsia="Cambria" w:cs="Times New Roman"/>
          <w:szCs w:val="24"/>
        </w:rPr>
      </w:pPr>
      <w:r w:rsidRPr="007A6B9E">
        <w:rPr>
          <w:rFonts w:eastAsia="Cambria" w:cs="Times New Roman"/>
          <w:szCs w:val="24"/>
        </w:rPr>
        <w:t xml:space="preserve">outreach programs; </w:t>
      </w:r>
    </w:p>
    <w:p w:rsidR="006F2B5B" w:rsidRPr="007A6B9E" w:rsidRDefault="006F2B5B" w:rsidP="00E958F4">
      <w:pPr>
        <w:pStyle w:val="ListParagraph"/>
        <w:numPr>
          <w:ilvl w:val="0"/>
          <w:numId w:val="27"/>
        </w:numPr>
        <w:rPr>
          <w:rFonts w:eastAsia="Cambria" w:cs="Times New Roman"/>
          <w:szCs w:val="24"/>
        </w:rPr>
      </w:pPr>
      <w:r w:rsidRPr="007A6B9E">
        <w:rPr>
          <w:rFonts w:eastAsia="Cambria" w:cs="Times New Roman"/>
          <w:szCs w:val="24"/>
        </w:rPr>
        <w:t xml:space="preserve">online safety resources; and </w:t>
      </w:r>
    </w:p>
    <w:p w:rsidR="006F2B5B" w:rsidRPr="007A6B9E" w:rsidRDefault="006F2B5B" w:rsidP="00E958F4">
      <w:pPr>
        <w:pStyle w:val="ListParagraph"/>
        <w:numPr>
          <w:ilvl w:val="0"/>
          <w:numId w:val="27"/>
        </w:numPr>
        <w:rPr>
          <w:rFonts w:eastAsia="Cambria" w:cs="Times New Roman"/>
          <w:szCs w:val="24"/>
        </w:rPr>
      </w:pPr>
      <w:proofErr w:type="gramStart"/>
      <w:r w:rsidRPr="007A6B9E">
        <w:rPr>
          <w:rFonts w:eastAsia="Cambria" w:cs="Times New Roman"/>
          <w:szCs w:val="24"/>
        </w:rPr>
        <w:t>the</w:t>
      </w:r>
      <w:proofErr w:type="gramEnd"/>
      <w:r w:rsidRPr="007A6B9E">
        <w:rPr>
          <w:rFonts w:eastAsia="Cambria" w:cs="Times New Roman"/>
          <w:szCs w:val="24"/>
        </w:rPr>
        <w:t xml:space="preserve"> digital portal.  </w:t>
      </w:r>
    </w:p>
    <w:p w:rsidR="006F2B5B" w:rsidRPr="007A6B9E" w:rsidRDefault="006F2B5B" w:rsidP="006F2B5B">
      <w:pPr>
        <w:rPr>
          <w:rFonts w:ascii="Times New Roman" w:eastAsia="Cambria" w:hAnsi="Times New Roman"/>
          <w:sz w:val="24"/>
          <w:szCs w:val="24"/>
        </w:rPr>
      </w:pPr>
    </w:p>
    <w:p w:rsidR="006F2B5B" w:rsidRPr="007A6B9E" w:rsidRDefault="006F2B5B" w:rsidP="006F2B5B">
      <w:pPr>
        <w:pStyle w:val="ListParagraph"/>
        <w:ind w:left="0"/>
        <w:rPr>
          <w:rFonts w:eastAsia="Cambria" w:cs="Times New Roman"/>
          <w:szCs w:val="24"/>
        </w:rPr>
      </w:pPr>
      <w:r w:rsidRPr="007A6B9E">
        <w:rPr>
          <w:rFonts w:eastAsia="Cambria" w:cs="Times New Roman"/>
          <w:szCs w:val="24"/>
        </w:rPr>
        <w:t xml:space="preserve">For grants processes, selection criteria and spending decisions will be publicly available on the Department of Social Services’ website: </w:t>
      </w:r>
      <w:hyperlink r:id="rId13" w:history="1">
        <w:r w:rsidRPr="007A6B9E">
          <w:rPr>
            <w:rStyle w:val="Hyperlink"/>
            <w:rFonts w:eastAsia="Cambria" w:cs="Times New Roman"/>
            <w:color w:val="auto"/>
            <w:szCs w:val="24"/>
          </w:rPr>
          <w:t>www.dss.gov.au/grants</w:t>
        </w:r>
      </w:hyperlink>
      <w:r w:rsidRPr="007A6B9E">
        <w:rPr>
          <w:rFonts w:eastAsia="Cambria" w:cs="Times New Roman"/>
          <w:szCs w:val="24"/>
        </w:rPr>
        <w:t xml:space="preserve">.  These processes will comply with the </w:t>
      </w:r>
      <w:r w:rsidRPr="007A6B9E">
        <w:rPr>
          <w:rFonts w:eastAsia="Cambria" w:cs="Times New Roman"/>
          <w:i/>
          <w:szCs w:val="24"/>
        </w:rPr>
        <w:t>Commonwealth Grants Rules and Guidelines</w:t>
      </w:r>
      <w:r w:rsidRPr="007A6B9E">
        <w:rPr>
          <w:rFonts w:eastAsia="Cambria" w:cs="Times New Roman"/>
          <w:szCs w:val="24"/>
        </w:rPr>
        <w:t>.</w:t>
      </w:r>
    </w:p>
    <w:p w:rsidR="006F2B5B" w:rsidRPr="007A6B9E" w:rsidRDefault="006F2B5B" w:rsidP="006F2B5B">
      <w:pPr>
        <w:pStyle w:val="ListParagraph"/>
        <w:ind w:left="0"/>
        <w:rPr>
          <w:rFonts w:eastAsia="Cambria" w:cs="Times New Roman"/>
          <w:szCs w:val="24"/>
        </w:rPr>
      </w:pPr>
    </w:p>
    <w:p w:rsidR="006F2B5B" w:rsidRPr="007A6B9E" w:rsidRDefault="006F2B5B" w:rsidP="006F2B5B">
      <w:pPr>
        <w:pStyle w:val="ListParagraph"/>
        <w:ind w:left="0"/>
        <w:rPr>
          <w:rFonts w:cs="Times New Roman"/>
          <w:szCs w:val="24"/>
        </w:rPr>
      </w:pPr>
      <w:r w:rsidRPr="007A6B9E">
        <w:rPr>
          <w:rFonts w:eastAsia="Cambria" w:cs="Times New Roman"/>
          <w:szCs w:val="24"/>
        </w:rPr>
        <w:t xml:space="preserve">Procurement processes will comply with the </w:t>
      </w:r>
      <w:r w:rsidRPr="007A6B9E">
        <w:rPr>
          <w:rFonts w:eastAsia="Cambria" w:cs="Times New Roman"/>
          <w:i/>
          <w:szCs w:val="24"/>
        </w:rPr>
        <w:t>Commonwealth Procurement Rules</w:t>
      </w:r>
      <w:r w:rsidRPr="007A6B9E">
        <w:rPr>
          <w:rFonts w:eastAsia="Cambria" w:cs="Times New Roman"/>
          <w:szCs w:val="24"/>
        </w:rPr>
        <w:t xml:space="preserve">.  Procurement information and decisions will be publicly available on the </w:t>
      </w:r>
      <w:proofErr w:type="spellStart"/>
      <w:r w:rsidRPr="007A6B9E">
        <w:rPr>
          <w:rFonts w:eastAsia="Cambria" w:cs="Times New Roman"/>
          <w:szCs w:val="24"/>
        </w:rPr>
        <w:t>AusTender</w:t>
      </w:r>
      <w:proofErr w:type="spellEnd"/>
      <w:r w:rsidRPr="007A6B9E">
        <w:rPr>
          <w:rFonts w:eastAsia="Cambria" w:cs="Times New Roman"/>
          <w:szCs w:val="24"/>
        </w:rPr>
        <w:t xml:space="preserve"> website:</w:t>
      </w:r>
      <w:r w:rsidRPr="007A6B9E">
        <w:rPr>
          <w:rStyle w:val="Hyperlink"/>
          <w:rFonts w:eastAsia="Cambria" w:cs="Times New Roman"/>
          <w:color w:val="auto"/>
          <w:szCs w:val="24"/>
        </w:rPr>
        <w:t xml:space="preserve"> </w:t>
      </w:r>
      <w:hyperlink r:id="rId14" w:history="1">
        <w:r w:rsidRPr="007A6B9E">
          <w:rPr>
            <w:rStyle w:val="Hyperlink"/>
            <w:rFonts w:eastAsia="Cambria" w:cs="Times New Roman"/>
            <w:color w:val="auto"/>
            <w:szCs w:val="24"/>
          </w:rPr>
          <w:t>www.tenders.gov.au</w:t>
        </w:r>
      </w:hyperlink>
      <w:r w:rsidRPr="007A6B9E">
        <w:rPr>
          <w:rFonts w:eastAsia="Cambria" w:cs="Times New Roman"/>
          <w:szCs w:val="24"/>
        </w:rPr>
        <w:t xml:space="preserve">.  </w:t>
      </w:r>
      <w:r w:rsidRPr="007A6B9E">
        <w:rPr>
          <w:rFonts w:cs="Times New Roman"/>
          <w:szCs w:val="24"/>
        </w:rPr>
        <w:t xml:space="preserve">In relation to the review of arrangements for procurements undertaken, all applicants </w:t>
      </w:r>
      <w:proofErr w:type="gramStart"/>
      <w:r w:rsidRPr="007A6B9E">
        <w:rPr>
          <w:rFonts w:cs="Times New Roman"/>
          <w:szCs w:val="24"/>
        </w:rPr>
        <w:t>will be offered</w:t>
      </w:r>
      <w:proofErr w:type="gramEnd"/>
      <w:r w:rsidRPr="007A6B9E">
        <w:rPr>
          <w:rFonts w:cs="Times New Roman"/>
          <w:szCs w:val="24"/>
        </w:rPr>
        <w:t xml:space="preserve"> an opportunity to be debriefed regarding their outcome.</w:t>
      </w:r>
    </w:p>
    <w:p w:rsidR="006F2B5B" w:rsidRPr="007A6B9E" w:rsidRDefault="006F2B5B" w:rsidP="006F2B5B">
      <w:pPr>
        <w:rPr>
          <w:rFonts w:ascii="Times New Roman" w:hAnsi="Times New Roman"/>
          <w:sz w:val="24"/>
          <w:szCs w:val="24"/>
        </w:rPr>
      </w:pPr>
    </w:p>
    <w:p w:rsidR="006F2B5B" w:rsidRPr="007A6B9E" w:rsidRDefault="006F2B5B" w:rsidP="006F2B5B">
      <w:pPr>
        <w:rPr>
          <w:rFonts w:ascii="Times New Roman" w:eastAsia="Cambria" w:hAnsi="Times New Roman"/>
          <w:sz w:val="24"/>
          <w:szCs w:val="24"/>
        </w:rPr>
      </w:pPr>
      <w:r w:rsidRPr="007A6B9E">
        <w:rPr>
          <w:rFonts w:ascii="Times New Roman" w:eastAsia="Cambria" w:hAnsi="Times New Roman"/>
          <w:sz w:val="24"/>
          <w:szCs w:val="24"/>
        </w:rPr>
        <w:t xml:space="preserve">For the Department of Social Services’ elements, all applicants who seek funding through grants or procurement processes </w:t>
      </w:r>
      <w:proofErr w:type="gramStart"/>
      <w:r w:rsidRPr="007A6B9E">
        <w:rPr>
          <w:rFonts w:ascii="Times New Roman" w:eastAsia="Cambria" w:hAnsi="Times New Roman"/>
          <w:sz w:val="24"/>
          <w:szCs w:val="24"/>
        </w:rPr>
        <w:t>will be notified</w:t>
      </w:r>
      <w:proofErr w:type="gramEnd"/>
      <w:r w:rsidRPr="007A6B9E">
        <w:rPr>
          <w:rFonts w:ascii="Times New Roman" w:eastAsia="Cambria" w:hAnsi="Times New Roman"/>
          <w:sz w:val="24"/>
          <w:szCs w:val="24"/>
        </w:rPr>
        <w:t xml:space="preserve"> in writing of the outcomes of their applications.  All unsuccessful applicants will receive feedback on their applications.  While there is no formal merit review process, requests for merit reviews </w:t>
      </w:r>
      <w:proofErr w:type="gramStart"/>
      <w:r w:rsidRPr="007A6B9E">
        <w:rPr>
          <w:rFonts w:ascii="Times New Roman" w:eastAsia="Cambria" w:hAnsi="Times New Roman"/>
          <w:sz w:val="24"/>
          <w:szCs w:val="24"/>
        </w:rPr>
        <w:t>will be dealt with</w:t>
      </w:r>
      <w:proofErr w:type="gramEnd"/>
      <w:r w:rsidRPr="007A6B9E">
        <w:rPr>
          <w:rFonts w:ascii="Times New Roman" w:eastAsia="Cambria" w:hAnsi="Times New Roman"/>
          <w:sz w:val="24"/>
          <w:szCs w:val="24"/>
        </w:rPr>
        <w:t xml:space="preserve"> through the official complaints processes of the Department of Social Services:</w:t>
      </w:r>
    </w:p>
    <w:p w:rsidR="006F2B5B" w:rsidRPr="007A6B9E" w:rsidRDefault="006F2B5B" w:rsidP="006F2B5B">
      <w:pPr>
        <w:rPr>
          <w:rFonts w:ascii="Times New Roman" w:hAnsi="Times New Roman"/>
          <w:sz w:val="24"/>
          <w:szCs w:val="24"/>
        </w:rPr>
      </w:pPr>
      <w:r w:rsidRPr="007A6B9E">
        <w:rPr>
          <w:rFonts w:ascii="Times New Roman" w:hAnsi="Times New Roman"/>
          <w:sz w:val="24"/>
          <w:szCs w:val="24"/>
          <w:u w:val="single"/>
        </w:rPr>
        <w:lastRenderedPageBreak/>
        <w:t>www.dss.gov.au/about-the-department/doing-business-with-dss/complaints-process-for-grant-recipients</w:t>
      </w:r>
      <w:r w:rsidRPr="007A6B9E">
        <w:rPr>
          <w:rFonts w:ascii="Times New Roman" w:hAnsi="Times New Roman"/>
          <w:sz w:val="24"/>
          <w:szCs w:val="24"/>
        </w:rPr>
        <w:t xml:space="preserve"> and</w:t>
      </w:r>
    </w:p>
    <w:p w:rsidR="006F2B5B" w:rsidRPr="007A6B9E" w:rsidRDefault="006F2B5B" w:rsidP="006F2B5B">
      <w:pPr>
        <w:rPr>
          <w:rFonts w:ascii="Times New Roman" w:hAnsi="Times New Roman"/>
          <w:sz w:val="24"/>
          <w:szCs w:val="24"/>
          <w:u w:val="single"/>
        </w:rPr>
      </w:pPr>
      <w:r w:rsidRPr="007A6B9E">
        <w:rPr>
          <w:rFonts w:ascii="Times New Roman" w:hAnsi="Times New Roman"/>
          <w:sz w:val="24"/>
          <w:szCs w:val="24"/>
          <w:u w:val="single"/>
        </w:rPr>
        <w:t>www.dss.gov.au/contact/feedback-compliments-complaints-and-enquiries/complaints-page.</w:t>
      </w:r>
    </w:p>
    <w:p w:rsidR="006F2B5B" w:rsidRPr="007A6B9E" w:rsidRDefault="006F2B5B" w:rsidP="006F2B5B">
      <w:pPr>
        <w:rPr>
          <w:rFonts w:ascii="Times New Roman" w:hAnsi="Times New Roman"/>
          <w:iCs/>
          <w:sz w:val="24"/>
          <w:szCs w:val="24"/>
        </w:rPr>
      </w:pPr>
    </w:p>
    <w:p w:rsidR="006F2B5B" w:rsidRDefault="006F2B5B" w:rsidP="006F2B5B">
      <w:pPr>
        <w:rPr>
          <w:rFonts w:ascii="Times New Roman" w:hAnsi="Times New Roman"/>
          <w:iCs/>
          <w:sz w:val="24"/>
          <w:szCs w:val="24"/>
        </w:rPr>
      </w:pPr>
      <w:r w:rsidRPr="007A6B9E">
        <w:rPr>
          <w:rFonts w:ascii="Times New Roman" w:eastAsia="Cambria" w:hAnsi="Times New Roman"/>
          <w:sz w:val="24"/>
          <w:szCs w:val="24"/>
        </w:rPr>
        <w:t xml:space="preserve">In relation to the OCESC’s elements, all unsuccessful applicants from procurement processes related to market opportunities will be offered feedback if requested.  Unsuccessful applicants seeking merit reviews </w:t>
      </w:r>
      <w:proofErr w:type="gramStart"/>
      <w:r w:rsidRPr="007A6B9E">
        <w:rPr>
          <w:rFonts w:ascii="Times New Roman" w:eastAsia="Cambria" w:hAnsi="Times New Roman"/>
          <w:sz w:val="24"/>
          <w:szCs w:val="24"/>
        </w:rPr>
        <w:t>will be dealt with</w:t>
      </w:r>
      <w:proofErr w:type="gramEnd"/>
      <w:r w:rsidRPr="007A6B9E">
        <w:rPr>
          <w:rFonts w:ascii="Times New Roman" w:eastAsia="Cambria" w:hAnsi="Times New Roman"/>
          <w:sz w:val="24"/>
          <w:szCs w:val="24"/>
        </w:rPr>
        <w:t xml:space="preserve"> through the official complaints processes of the ACMA:</w:t>
      </w:r>
      <w:r w:rsidR="00E62DC0">
        <w:rPr>
          <w:rFonts w:ascii="Times New Roman" w:eastAsia="Cambria" w:hAnsi="Times New Roman"/>
          <w:sz w:val="24"/>
          <w:szCs w:val="24"/>
        </w:rPr>
        <w:t xml:space="preserve"> </w:t>
      </w:r>
      <w:r w:rsidR="00E62DC0" w:rsidRPr="00E62DC0">
        <w:rPr>
          <w:rFonts w:ascii="Times New Roman" w:eastAsia="Cambria" w:hAnsi="Times New Roman"/>
          <w:sz w:val="24"/>
          <w:szCs w:val="24"/>
          <w:u w:val="single"/>
        </w:rPr>
        <w:t>www.acma.gov.au/theACMA/About/Corporate/Accountability/feedback-complaints-about-acma-service-acma</w:t>
      </w:r>
      <w:r w:rsidR="00E62DC0">
        <w:rPr>
          <w:rFonts w:ascii="Times New Roman" w:eastAsia="Cambria" w:hAnsi="Times New Roman"/>
          <w:sz w:val="24"/>
          <w:szCs w:val="24"/>
        </w:rPr>
        <w:t xml:space="preserve">. </w:t>
      </w:r>
      <w:r w:rsidRPr="007A6B9E">
        <w:rPr>
          <w:rFonts w:ascii="Times New Roman" w:hAnsi="Times New Roman"/>
          <w:iCs/>
          <w:sz w:val="24"/>
          <w:szCs w:val="24"/>
        </w:rPr>
        <w:t xml:space="preserve"> </w:t>
      </w:r>
    </w:p>
    <w:p w:rsidR="00E958F4" w:rsidRPr="007A6B9E" w:rsidRDefault="00E958F4" w:rsidP="006F2B5B">
      <w:pPr>
        <w:rPr>
          <w:rFonts w:ascii="Times New Roman" w:hAnsi="Times New Roman"/>
          <w:iCs/>
          <w:sz w:val="24"/>
          <w:szCs w:val="24"/>
        </w:rPr>
      </w:pPr>
    </w:p>
    <w:p w:rsidR="006F2B5B" w:rsidRPr="007A6B9E" w:rsidRDefault="00E958F4" w:rsidP="006F2B5B">
      <w:pPr>
        <w:rPr>
          <w:rFonts w:ascii="Times New Roman" w:eastAsia="Times New Roman" w:hAnsi="Times New Roman"/>
          <w:spacing w:val="-6"/>
          <w:sz w:val="24"/>
          <w:szCs w:val="24"/>
        </w:rPr>
      </w:pPr>
      <w:proofErr w:type="gramStart"/>
      <w:r>
        <w:rPr>
          <w:rFonts w:ascii="Times New Roman" w:eastAsia="Cambria" w:hAnsi="Times New Roman"/>
          <w:sz w:val="24"/>
          <w:szCs w:val="24"/>
        </w:rPr>
        <w:t>This election commitment</w:t>
      </w:r>
      <w:r w:rsidR="006F2B5B" w:rsidRPr="007A6B9E">
        <w:rPr>
          <w:rFonts w:ascii="Times New Roman" w:eastAsia="Cambria" w:hAnsi="Times New Roman"/>
          <w:sz w:val="24"/>
          <w:szCs w:val="24"/>
        </w:rPr>
        <w:t xml:space="preserve"> was announced </w:t>
      </w:r>
      <w:r w:rsidR="00B116FA">
        <w:rPr>
          <w:rFonts w:ascii="Times New Roman" w:eastAsia="Cambria" w:hAnsi="Times New Roman"/>
          <w:sz w:val="24"/>
          <w:szCs w:val="24"/>
        </w:rPr>
        <w:t xml:space="preserve">on 26 June 2016 </w:t>
      </w:r>
      <w:r w:rsidR="006F2B5B" w:rsidRPr="007A6B9E">
        <w:rPr>
          <w:rFonts w:ascii="Times New Roman" w:eastAsia="Cambria" w:hAnsi="Times New Roman"/>
          <w:sz w:val="24"/>
          <w:szCs w:val="24"/>
        </w:rPr>
        <w:t xml:space="preserve">by the </w:t>
      </w:r>
      <w:r w:rsidR="00B116FA">
        <w:rPr>
          <w:rFonts w:ascii="Times New Roman" w:eastAsia="Cambria" w:hAnsi="Times New Roman"/>
          <w:sz w:val="24"/>
          <w:szCs w:val="24"/>
        </w:rPr>
        <w:t>Prime Minister, the </w:t>
      </w:r>
      <w:r>
        <w:rPr>
          <w:rFonts w:ascii="Times New Roman" w:eastAsia="Cambria" w:hAnsi="Times New Roman"/>
          <w:sz w:val="24"/>
          <w:szCs w:val="24"/>
        </w:rPr>
        <w:t>Hon Malcolm </w:t>
      </w:r>
      <w:r w:rsidR="006F2B5B" w:rsidRPr="007A6B9E">
        <w:rPr>
          <w:rFonts w:ascii="Times New Roman" w:eastAsia="Cambria" w:hAnsi="Times New Roman"/>
          <w:sz w:val="24"/>
          <w:szCs w:val="24"/>
        </w:rPr>
        <w:t>Turnbull MP, the Minister for Commun</w:t>
      </w:r>
      <w:r>
        <w:rPr>
          <w:rFonts w:ascii="Times New Roman" w:eastAsia="Cambria" w:hAnsi="Times New Roman"/>
          <w:sz w:val="24"/>
          <w:szCs w:val="24"/>
        </w:rPr>
        <w:t>ications, Senator the Hon Mitch </w:t>
      </w:r>
      <w:r w:rsidR="006F2B5B" w:rsidRPr="007A6B9E">
        <w:rPr>
          <w:rFonts w:ascii="Times New Roman" w:eastAsia="Cambria" w:hAnsi="Times New Roman"/>
          <w:sz w:val="24"/>
          <w:szCs w:val="24"/>
        </w:rPr>
        <w:t>Fifield, and the Mi</w:t>
      </w:r>
      <w:r w:rsidR="00B116FA">
        <w:rPr>
          <w:rFonts w:ascii="Times New Roman" w:eastAsia="Cambria" w:hAnsi="Times New Roman"/>
          <w:sz w:val="24"/>
          <w:szCs w:val="24"/>
        </w:rPr>
        <w:t>nister for Social Services, the </w:t>
      </w:r>
      <w:r w:rsidR="006F2B5B" w:rsidRPr="007A6B9E">
        <w:rPr>
          <w:rFonts w:ascii="Times New Roman" w:eastAsia="Cambria" w:hAnsi="Times New Roman"/>
          <w:sz w:val="24"/>
          <w:szCs w:val="24"/>
        </w:rPr>
        <w:t>Hon Christian Porter MP</w:t>
      </w:r>
      <w:proofErr w:type="gramEnd"/>
      <w:r>
        <w:rPr>
          <w:rFonts w:ascii="Times New Roman" w:eastAsia="Cambria" w:hAnsi="Times New Roman"/>
          <w:sz w:val="24"/>
          <w:szCs w:val="24"/>
        </w:rPr>
        <w:t>.  Details are</w:t>
      </w:r>
      <w:r w:rsidR="006F2B5B" w:rsidRPr="007A6B9E">
        <w:rPr>
          <w:rFonts w:ascii="Times New Roman" w:eastAsia="Cambria" w:hAnsi="Times New Roman"/>
          <w:sz w:val="24"/>
          <w:szCs w:val="24"/>
        </w:rPr>
        <w:t xml:space="preserve"> at </w:t>
      </w:r>
      <w:r w:rsidR="006F2B5B" w:rsidRPr="00E62DC0">
        <w:rPr>
          <w:rFonts w:ascii="Times New Roman" w:hAnsi="Times New Roman"/>
          <w:sz w:val="24"/>
          <w:szCs w:val="24"/>
          <w:u w:val="single"/>
        </w:rPr>
        <w:t>https://www.liberal.org.au/latest-news/2016/06/26/improving-digital-confidence-and-skills-senior-australians</w:t>
      </w:r>
      <w:r w:rsidR="006F2B5B" w:rsidRPr="007A6B9E">
        <w:rPr>
          <w:rFonts w:ascii="Times New Roman" w:eastAsia="Times New Roman" w:hAnsi="Times New Roman"/>
          <w:spacing w:val="-6"/>
          <w:sz w:val="24"/>
          <w:szCs w:val="24"/>
        </w:rPr>
        <w:t>.</w:t>
      </w:r>
    </w:p>
    <w:p w:rsidR="006F2B5B" w:rsidRPr="007A6B9E" w:rsidRDefault="006F2B5B" w:rsidP="006F2B5B">
      <w:pPr>
        <w:rPr>
          <w:rFonts w:ascii="Times New Roman" w:eastAsia="Times New Roman" w:hAnsi="Times New Roman"/>
          <w:spacing w:val="-6"/>
          <w:sz w:val="24"/>
          <w:szCs w:val="24"/>
        </w:rPr>
      </w:pPr>
    </w:p>
    <w:p w:rsidR="00F615AC" w:rsidRDefault="006F2B5B" w:rsidP="006F2B5B">
      <w:pPr>
        <w:rPr>
          <w:rFonts w:ascii="Times New Roman" w:hAnsi="Times New Roman"/>
          <w:sz w:val="24"/>
          <w:szCs w:val="24"/>
        </w:rPr>
      </w:pPr>
      <w:r w:rsidRPr="007A6B9E">
        <w:rPr>
          <w:rFonts w:ascii="Times New Roman" w:hAnsi="Times New Roman"/>
          <w:sz w:val="24"/>
          <w:szCs w:val="24"/>
        </w:rPr>
        <w:t xml:space="preserve">Noting that it is not a comprehensive statement of relevant constitutional considerations, the </w:t>
      </w:r>
      <w:r w:rsidR="00327E08">
        <w:rPr>
          <w:rFonts w:ascii="Times New Roman" w:hAnsi="Times New Roman"/>
          <w:sz w:val="24"/>
          <w:szCs w:val="24"/>
        </w:rPr>
        <w:t>objective</w:t>
      </w:r>
      <w:r w:rsidR="00327E08" w:rsidRPr="007A6B9E">
        <w:rPr>
          <w:rFonts w:ascii="Times New Roman" w:hAnsi="Times New Roman"/>
          <w:sz w:val="24"/>
          <w:szCs w:val="24"/>
        </w:rPr>
        <w:t xml:space="preserve"> </w:t>
      </w:r>
      <w:r w:rsidRPr="007A6B9E">
        <w:rPr>
          <w:rFonts w:ascii="Times New Roman" w:hAnsi="Times New Roman"/>
          <w:sz w:val="24"/>
          <w:szCs w:val="24"/>
        </w:rPr>
        <w:t xml:space="preserve">of the item references the </w:t>
      </w:r>
      <w:r w:rsidR="00F615AC">
        <w:rPr>
          <w:rFonts w:ascii="Times New Roman" w:hAnsi="Times New Roman"/>
          <w:sz w:val="24"/>
          <w:szCs w:val="24"/>
        </w:rPr>
        <w:t>following powers of the Constitution:</w:t>
      </w:r>
    </w:p>
    <w:p w:rsidR="00F615AC" w:rsidRPr="00F615AC" w:rsidRDefault="00F615AC" w:rsidP="00F615AC">
      <w:pPr>
        <w:pStyle w:val="ListParagraph"/>
        <w:numPr>
          <w:ilvl w:val="0"/>
          <w:numId w:val="25"/>
        </w:numPr>
        <w:rPr>
          <w:szCs w:val="24"/>
        </w:rPr>
      </w:pPr>
      <w:r w:rsidRPr="00F615AC">
        <w:rPr>
          <w:szCs w:val="24"/>
        </w:rPr>
        <w:t xml:space="preserve">the </w:t>
      </w:r>
      <w:r w:rsidR="006F2B5B" w:rsidRPr="00F615AC">
        <w:rPr>
          <w:szCs w:val="24"/>
        </w:rPr>
        <w:t>communications power (section</w:t>
      </w:r>
      <w:r w:rsidR="00E442B0" w:rsidRPr="00F615AC">
        <w:rPr>
          <w:szCs w:val="24"/>
        </w:rPr>
        <w:t> </w:t>
      </w:r>
      <w:r w:rsidR="006F2B5B" w:rsidRPr="00F615AC">
        <w:rPr>
          <w:szCs w:val="24"/>
        </w:rPr>
        <w:t>51(v))</w:t>
      </w:r>
      <w:r w:rsidRPr="00F615AC">
        <w:rPr>
          <w:szCs w:val="24"/>
        </w:rPr>
        <w:t>; and</w:t>
      </w:r>
    </w:p>
    <w:p w:rsidR="006F2B5B" w:rsidRPr="00F615AC" w:rsidRDefault="00F615AC" w:rsidP="00F615AC">
      <w:pPr>
        <w:pStyle w:val="ListParagraph"/>
        <w:numPr>
          <w:ilvl w:val="0"/>
          <w:numId w:val="25"/>
        </w:numPr>
        <w:rPr>
          <w:szCs w:val="24"/>
        </w:rPr>
      </w:pPr>
      <w:proofErr w:type="gramStart"/>
      <w:r w:rsidRPr="00F615AC">
        <w:rPr>
          <w:szCs w:val="24"/>
        </w:rPr>
        <w:t>the</w:t>
      </w:r>
      <w:proofErr w:type="gramEnd"/>
      <w:r w:rsidRPr="00F615AC">
        <w:rPr>
          <w:szCs w:val="24"/>
        </w:rPr>
        <w:t xml:space="preserve"> executive power (section 61)</w:t>
      </w:r>
      <w:r w:rsidR="006F2B5B" w:rsidRPr="00F615AC">
        <w:rPr>
          <w:szCs w:val="24"/>
        </w:rPr>
        <w:t>.</w:t>
      </w:r>
    </w:p>
    <w:p w:rsidR="006F2B5B" w:rsidRPr="007A6B9E" w:rsidRDefault="006F2B5B" w:rsidP="0090203F">
      <w:pPr>
        <w:rPr>
          <w:rFonts w:ascii="Times New Roman" w:hAnsi="Times New Roman"/>
          <w:color w:val="000000" w:themeColor="text1"/>
          <w:sz w:val="24"/>
          <w:szCs w:val="24"/>
        </w:rPr>
      </w:pPr>
    </w:p>
    <w:p w:rsidR="006F2B5B" w:rsidRPr="007A6B9E" w:rsidRDefault="006F2B5B" w:rsidP="006F2B5B">
      <w:pPr>
        <w:rPr>
          <w:rFonts w:ascii="Times New Roman" w:hAnsi="Times New Roman"/>
          <w:color w:val="000000" w:themeColor="text1"/>
          <w:sz w:val="24"/>
          <w:szCs w:val="24"/>
        </w:rPr>
      </w:pPr>
      <w:r w:rsidRPr="007A6B9E">
        <w:rPr>
          <w:rFonts w:ascii="Times New Roman" w:hAnsi="Times New Roman"/>
          <w:color w:val="000000" w:themeColor="text1"/>
          <w:sz w:val="24"/>
          <w:szCs w:val="24"/>
        </w:rPr>
        <w:t xml:space="preserve">New </w:t>
      </w:r>
      <w:r w:rsidRPr="007A6B9E">
        <w:rPr>
          <w:rFonts w:ascii="Times New Roman" w:hAnsi="Times New Roman"/>
          <w:b/>
          <w:color w:val="000000" w:themeColor="text1"/>
          <w:sz w:val="24"/>
          <w:szCs w:val="24"/>
        </w:rPr>
        <w:t xml:space="preserve">table item </w:t>
      </w:r>
      <w:r w:rsidR="00E5486F">
        <w:rPr>
          <w:rFonts w:ascii="Times New Roman" w:hAnsi="Times New Roman"/>
          <w:b/>
          <w:color w:val="000000" w:themeColor="text1"/>
          <w:sz w:val="24"/>
          <w:szCs w:val="24"/>
        </w:rPr>
        <w:t>199</w:t>
      </w:r>
      <w:r w:rsidRPr="007A6B9E">
        <w:rPr>
          <w:rFonts w:ascii="Times New Roman" w:hAnsi="Times New Roman"/>
          <w:color w:val="000000" w:themeColor="text1"/>
          <w:sz w:val="24"/>
          <w:szCs w:val="24"/>
        </w:rPr>
        <w:t xml:space="preserve"> establishes legislative authority for government spending on measures to address deep-seated attitudes and practices that excuse, justify and promote violence against women and their children.  These measures are part of the </w:t>
      </w:r>
      <w:r w:rsidR="00740B95">
        <w:rPr>
          <w:rFonts w:ascii="Times New Roman" w:hAnsi="Times New Roman"/>
          <w:color w:val="000000" w:themeColor="text1"/>
          <w:sz w:val="24"/>
          <w:szCs w:val="24"/>
        </w:rPr>
        <w:t xml:space="preserve">Third Action Plan of the </w:t>
      </w:r>
      <w:r w:rsidRPr="007A6B9E">
        <w:rPr>
          <w:rFonts w:ascii="Times New Roman" w:hAnsi="Times New Roman"/>
          <w:color w:val="000000" w:themeColor="text1"/>
          <w:sz w:val="24"/>
          <w:szCs w:val="24"/>
        </w:rPr>
        <w:t xml:space="preserve">National Plan and </w:t>
      </w:r>
      <w:proofErr w:type="gramStart"/>
      <w:r w:rsidRPr="007A6B9E">
        <w:rPr>
          <w:rFonts w:ascii="Times New Roman" w:hAnsi="Times New Roman"/>
          <w:color w:val="000000" w:themeColor="text1"/>
          <w:sz w:val="24"/>
          <w:szCs w:val="24"/>
        </w:rPr>
        <w:t>will be administered</w:t>
      </w:r>
      <w:proofErr w:type="gramEnd"/>
      <w:r w:rsidRPr="007A6B9E">
        <w:rPr>
          <w:rFonts w:ascii="Times New Roman" w:hAnsi="Times New Roman"/>
          <w:color w:val="000000" w:themeColor="text1"/>
          <w:sz w:val="24"/>
          <w:szCs w:val="24"/>
        </w:rPr>
        <w:t xml:space="preserve"> by the Department of Social Services.</w:t>
      </w:r>
    </w:p>
    <w:p w:rsidR="006F2B5B" w:rsidRPr="007A6B9E" w:rsidRDefault="006F2B5B" w:rsidP="006F2B5B">
      <w:pPr>
        <w:rPr>
          <w:rFonts w:ascii="Times New Roman" w:hAnsi="Times New Roman"/>
          <w:color w:val="000000" w:themeColor="text1"/>
          <w:sz w:val="24"/>
          <w:szCs w:val="24"/>
        </w:rPr>
      </w:pPr>
    </w:p>
    <w:p w:rsidR="00B116FA" w:rsidRPr="007A6B9E" w:rsidRDefault="00B116FA" w:rsidP="00B116FA">
      <w:pPr>
        <w:rPr>
          <w:rFonts w:ascii="Times New Roman" w:hAnsi="Times New Roman"/>
          <w:color w:val="000000" w:themeColor="text1"/>
          <w:sz w:val="24"/>
          <w:szCs w:val="24"/>
        </w:rPr>
      </w:pPr>
      <w:r>
        <w:rPr>
          <w:rFonts w:ascii="Times New Roman" w:hAnsi="Times New Roman"/>
          <w:color w:val="000000" w:themeColor="text1"/>
          <w:sz w:val="24"/>
          <w:szCs w:val="24"/>
        </w:rPr>
        <w:t>F</w:t>
      </w:r>
      <w:r w:rsidR="006F2B5B" w:rsidRPr="007A6B9E">
        <w:rPr>
          <w:rFonts w:ascii="Times New Roman" w:hAnsi="Times New Roman"/>
          <w:color w:val="000000" w:themeColor="text1"/>
          <w:sz w:val="24"/>
          <w:szCs w:val="24"/>
        </w:rPr>
        <w:t xml:space="preserve">unding </w:t>
      </w:r>
      <w:r>
        <w:rPr>
          <w:rFonts w:ascii="Times New Roman" w:hAnsi="Times New Roman"/>
          <w:color w:val="000000" w:themeColor="text1"/>
          <w:sz w:val="24"/>
          <w:szCs w:val="24"/>
        </w:rPr>
        <w:t xml:space="preserve">for these activities </w:t>
      </w:r>
      <w:r w:rsidR="006F2B5B" w:rsidRPr="007A6B9E">
        <w:rPr>
          <w:rFonts w:ascii="Times New Roman" w:hAnsi="Times New Roman"/>
          <w:color w:val="000000" w:themeColor="text1"/>
          <w:sz w:val="24"/>
          <w:szCs w:val="24"/>
        </w:rPr>
        <w:t xml:space="preserve">is part of the Government’s $100 million announced for initiatives to break the cycle of violence against women and children that was included in the 2016-17 Budget.  Details are set out in the measure ‘Domestic and Family Violence – new initiatives to break the cycle of violence’ in </w:t>
      </w:r>
      <w:r w:rsidR="006F2B5B" w:rsidRPr="007A6B9E">
        <w:rPr>
          <w:rFonts w:ascii="Times New Roman" w:hAnsi="Times New Roman"/>
          <w:i/>
          <w:color w:val="000000" w:themeColor="text1"/>
          <w:sz w:val="24"/>
          <w:szCs w:val="24"/>
        </w:rPr>
        <w:t>Budget 2016-17, Budget Measures, Budget Paper No. 2 2016-17</w:t>
      </w:r>
      <w:r w:rsidR="006F2B5B" w:rsidRPr="007A6B9E">
        <w:rPr>
          <w:rFonts w:ascii="Times New Roman" w:hAnsi="Times New Roman"/>
          <w:color w:val="000000" w:themeColor="text1"/>
          <w:sz w:val="24"/>
          <w:szCs w:val="24"/>
        </w:rPr>
        <w:t>, at page 141.</w:t>
      </w:r>
      <w:r>
        <w:rPr>
          <w:rFonts w:ascii="Times New Roman" w:hAnsi="Times New Roman"/>
          <w:color w:val="000000" w:themeColor="text1"/>
          <w:sz w:val="24"/>
          <w:szCs w:val="24"/>
        </w:rPr>
        <w:t xml:space="preserve">  </w:t>
      </w:r>
      <w:r w:rsidRPr="007A6B9E">
        <w:rPr>
          <w:rFonts w:ascii="Times New Roman" w:hAnsi="Times New Roman"/>
          <w:color w:val="000000" w:themeColor="text1"/>
          <w:sz w:val="24"/>
          <w:szCs w:val="24"/>
        </w:rPr>
        <w:t xml:space="preserve">Details </w:t>
      </w:r>
      <w:r>
        <w:rPr>
          <w:rFonts w:ascii="Times New Roman" w:hAnsi="Times New Roman"/>
          <w:color w:val="000000" w:themeColor="text1"/>
          <w:sz w:val="24"/>
          <w:szCs w:val="24"/>
        </w:rPr>
        <w:t xml:space="preserve">of this 2016 election commitment </w:t>
      </w:r>
      <w:r w:rsidRPr="007A6B9E">
        <w:rPr>
          <w:rFonts w:ascii="Times New Roman" w:hAnsi="Times New Roman"/>
          <w:color w:val="000000" w:themeColor="text1"/>
          <w:sz w:val="24"/>
          <w:szCs w:val="24"/>
        </w:rPr>
        <w:t xml:space="preserve">are at </w:t>
      </w:r>
      <w:r w:rsidRPr="007A6B9E">
        <w:rPr>
          <w:rFonts w:ascii="Times New Roman" w:hAnsi="Times New Roman"/>
          <w:color w:val="000000" w:themeColor="text1"/>
          <w:sz w:val="24"/>
          <w:szCs w:val="24"/>
          <w:u w:val="single"/>
        </w:rPr>
        <w:t>https://www.liberal.org.au/latest-news/2016/06/17/coalition-deliver-extra-20-million-prevent-domestic-violence</w:t>
      </w:r>
      <w:r w:rsidRPr="007A6B9E">
        <w:rPr>
          <w:rFonts w:ascii="Times New Roman" w:hAnsi="Times New Roman"/>
          <w:color w:val="000000" w:themeColor="text1"/>
          <w:sz w:val="24"/>
          <w:szCs w:val="24"/>
        </w:rPr>
        <w:t xml:space="preserve">. </w:t>
      </w:r>
    </w:p>
    <w:p w:rsidR="00B116FA" w:rsidRPr="007A6B9E" w:rsidRDefault="00B116FA" w:rsidP="006F2B5B">
      <w:pPr>
        <w:rPr>
          <w:rFonts w:ascii="Times New Roman" w:hAnsi="Times New Roman"/>
          <w:color w:val="000000" w:themeColor="text1"/>
          <w:sz w:val="24"/>
          <w:szCs w:val="24"/>
        </w:rPr>
      </w:pPr>
    </w:p>
    <w:p w:rsidR="006F2B5B" w:rsidRPr="007A6B9E" w:rsidRDefault="006F2B5B" w:rsidP="006F2B5B">
      <w:pPr>
        <w:rPr>
          <w:rFonts w:ascii="Times New Roman" w:hAnsi="Times New Roman"/>
          <w:color w:val="000000" w:themeColor="text1"/>
          <w:sz w:val="24"/>
          <w:szCs w:val="24"/>
        </w:rPr>
      </w:pPr>
      <w:r w:rsidRPr="007A6B9E">
        <w:rPr>
          <w:rFonts w:ascii="Times New Roman" w:hAnsi="Times New Roman"/>
          <w:color w:val="000000" w:themeColor="text1"/>
          <w:sz w:val="24"/>
          <w:szCs w:val="24"/>
        </w:rPr>
        <w:t>Key activities will include:</w:t>
      </w:r>
    </w:p>
    <w:p w:rsidR="006F2B5B" w:rsidRPr="007A6B9E" w:rsidRDefault="00740B95" w:rsidP="00053540">
      <w:pPr>
        <w:numPr>
          <w:ilvl w:val="0"/>
          <w:numId w:val="33"/>
        </w:numPr>
        <w:rPr>
          <w:rFonts w:ascii="Times New Roman" w:hAnsi="Times New Roman"/>
          <w:color w:val="000000" w:themeColor="text1"/>
          <w:sz w:val="24"/>
          <w:szCs w:val="24"/>
        </w:rPr>
      </w:pPr>
      <w:proofErr w:type="gramStart"/>
      <w:r w:rsidRPr="007A6B9E">
        <w:rPr>
          <w:rFonts w:ascii="Times New Roman" w:hAnsi="Times New Roman"/>
          <w:color w:val="000000" w:themeColor="text1"/>
          <w:sz w:val="24"/>
          <w:szCs w:val="24"/>
        </w:rPr>
        <w:t>developing</w:t>
      </w:r>
      <w:proofErr w:type="gramEnd"/>
      <w:r w:rsidRPr="007A6B9E">
        <w:rPr>
          <w:rFonts w:ascii="Times New Roman" w:hAnsi="Times New Roman"/>
          <w:color w:val="000000" w:themeColor="text1"/>
          <w:sz w:val="24"/>
          <w:szCs w:val="24"/>
        </w:rPr>
        <w:t xml:space="preserve"> guides and resources to assist local communities to implement strategies to prevent domestic violence.  A supplier </w:t>
      </w:r>
      <w:proofErr w:type="gramStart"/>
      <w:r w:rsidRPr="007A6B9E">
        <w:rPr>
          <w:rFonts w:ascii="Times New Roman" w:hAnsi="Times New Roman"/>
          <w:color w:val="000000" w:themeColor="text1"/>
          <w:sz w:val="24"/>
          <w:szCs w:val="24"/>
        </w:rPr>
        <w:t>will be engaged</w:t>
      </w:r>
      <w:proofErr w:type="gramEnd"/>
      <w:r w:rsidRPr="007A6B9E">
        <w:rPr>
          <w:rFonts w:ascii="Times New Roman" w:hAnsi="Times New Roman"/>
          <w:color w:val="000000" w:themeColor="text1"/>
          <w:sz w:val="24"/>
          <w:szCs w:val="24"/>
        </w:rPr>
        <w:t xml:space="preserve"> through an open/competitive </w:t>
      </w:r>
      <w:r>
        <w:rPr>
          <w:rFonts w:ascii="Times New Roman" w:hAnsi="Times New Roman"/>
          <w:color w:val="000000" w:themeColor="text1"/>
          <w:sz w:val="24"/>
          <w:szCs w:val="24"/>
        </w:rPr>
        <w:t>procurement</w:t>
      </w:r>
      <w:r w:rsidRPr="007A6B9E">
        <w:rPr>
          <w:rFonts w:ascii="Times New Roman" w:hAnsi="Times New Roman"/>
          <w:color w:val="000000" w:themeColor="text1"/>
          <w:sz w:val="24"/>
          <w:szCs w:val="24"/>
        </w:rPr>
        <w:t xml:space="preserve"> process to develop content for the resource</w:t>
      </w:r>
      <w:r w:rsidR="00E442B0">
        <w:rPr>
          <w:rFonts w:ascii="Times New Roman" w:hAnsi="Times New Roman"/>
          <w:color w:val="000000" w:themeColor="text1"/>
          <w:sz w:val="24"/>
          <w:szCs w:val="24"/>
        </w:rPr>
        <w:t>s</w:t>
      </w:r>
      <w:r w:rsidRPr="007A6B9E">
        <w:rPr>
          <w:rFonts w:ascii="Times New Roman" w:hAnsi="Times New Roman"/>
          <w:color w:val="000000" w:themeColor="text1"/>
          <w:sz w:val="24"/>
          <w:szCs w:val="24"/>
        </w:rPr>
        <w:t xml:space="preserve">.  </w:t>
      </w:r>
      <w:r>
        <w:rPr>
          <w:rFonts w:ascii="Times New Roman" w:hAnsi="Times New Roman"/>
          <w:color w:val="000000" w:themeColor="text1"/>
          <w:sz w:val="24"/>
          <w:szCs w:val="24"/>
        </w:rPr>
        <w:t>A</w:t>
      </w:r>
      <w:r w:rsidR="00E442B0">
        <w:rPr>
          <w:rFonts w:ascii="Times New Roman" w:hAnsi="Times New Roman"/>
          <w:color w:val="000000" w:themeColor="text1"/>
          <w:sz w:val="24"/>
          <w:szCs w:val="24"/>
        </w:rPr>
        <w:t>n</w:t>
      </w:r>
      <w:r w:rsidR="00E5486F">
        <w:rPr>
          <w:rFonts w:ascii="Times New Roman" w:hAnsi="Times New Roman"/>
          <w:color w:val="000000" w:themeColor="text1"/>
          <w:sz w:val="24"/>
          <w:szCs w:val="24"/>
        </w:rPr>
        <w:t xml:space="preserve"> open, restricted</w:t>
      </w:r>
      <w:r>
        <w:rPr>
          <w:rFonts w:ascii="Times New Roman" w:hAnsi="Times New Roman"/>
          <w:color w:val="000000" w:themeColor="text1"/>
          <w:sz w:val="24"/>
          <w:szCs w:val="24"/>
        </w:rPr>
        <w:t xml:space="preserve"> competitive or direct grant selection process will be undertaken to trial t</w:t>
      </w:r>
      <w:r w:rsidRPr="007A6B9E">
        <w:rPr>
          <w:rFonts w:ascii="Times New Roman" w:hAnsi="Times New Roman"/>
          <w:color w:val="000000" w:themeColor="text1"/>
          <w:sz w:val="24"/>
          <w:szCs w:val="24"/>
        </w:rPr>
        <w:t>he resource</w:t>
      </w:r>
      <w:r w:rsidR="00E442B0">
        <w:rPr>
          <w:rFonts w:ascii="Times New Roman" w:hAnsi="Times New Roman"/>
          <w:color w:val="000000" w:themeColor="text1"/>
          <w:sz w:val="24"/>
          <w:szCs w:val="24"/>
        </w:rPr>
        <w:t>s</w:t>
      </w:r>
      <w:r w:rsidRPr="007A6B9E">
        <w:rPr>
          <w:rFonts w:ascii="Times New Roman" w:hAnsi="Times New Roman"/>
          <w:color w:val="000000" w:themeColor="text1"/>
          <w:sz w:val="24"/>
          <w:szCs w:val="24"/>
        </w:rPr>
        <w:t xml:space="preserve"> in up to five local government areas.  Funding </w:t>
      </w:r>
      <w:proofErr w:type="gramStart"/>
      <w:r w:rsidRPr="007A6B9E">
        <w:rPr>
          <w:rFonts w:ascii="Times New Roman" w:hAnsi="Times New Roman"/>
          <w:color w:val="000000" w:themeColor="text1"/>
          <w:sz w:val="24"/>
          <w:szCs w:val="24"/>
        </w:rPr>
        <w:t>will also be used</w:t>
      </w:r>
      <w:proofErr w:type="gramEnd"/>
      <w:r w:rsidRPr="007A6B9E">
        <w:rPr>
          <w:rFonts w:ascii="Times New Roman" w:hAnsi="Times New Roman"/>
          <w:color w:val="000000" w:themeColor="text1"/>
          <w:sz w:val="24"/>
          <w:szCs w:val="24"/>
        </w:rPr>
        <w:t xml:space="preserve"> for administrative support for an expert reference group an</w:t>
      </w:r>
      <w:r w:rsidR="00E1030B">
        <w:rPr>
          <w:rFonts w:ascii="Times New Roman" w:hAnsi="Times New Roman"/>
          <w:color w:val="000000" w:themeColor="text1"/>
          <w:sz w:val="24"/>
          <w:szCs w:val="24"/>
        </w:rPr>
        <w:t>d to promote the initiative.  A </w:t>
      </w:r>
      <w:r w:rsidRPr="007A6B9E">
        <w:rPr>
          <w:rFonts w:ascii="Times New Roman" w:hAnsi="Times New Roman"/>
          <w:color w:val="000000" w:themeColor="text1"/>
          <w:sz w:val="24"/>
          <w:szCs w:val="24"/>
        </w:rPr>
        <w:t xml:space="preserve">provider will be </w:t>
      </w:r>
      <w:r>
        <w:rPr>
          <w:rFonts w:ascii="Times New Roman" w:hAnsi="Times New Roman"/>
          <w:color w:val="000000" w:themeColor="text1"/>
          <w:sz w:val="24"/>
          <w:szCs w:val="24"/>
        </w:rPr>
        <w:t xml:space="preserve">engaged through a direct procurement process to conduct </w:t>
      </w:r>
      <w:r w:rsidRPr="00A17668">
        <w:rPr>
          <w:rFonts w:ascii="Times New Roman" w:hAnsi="Times New Roman"/>
          <w:color w:val="000000" w:themeColor="text1"/>
          <w:sz w:val="24"/>
          <w:szCs w:val="24"/>
        </w:rPr>
        <w:t>action</w:t>
      </w:r>
      <w:r>
        <w:rPr>
          <w:rFonts w:ascii="Times New Roman" w:hAnsi="Times New Roman"/>
          <w:color w:val="000000" w:themeColor="text1"/>
          <w:sz w:val="24"/>
          <w:szCs w:val="24"/>
        </w:rPr>
        <w:t xml:space="preserve"> research in the trial sites</w:t>
      </w:r>
      <w:r w:rsidRPr="007A6B9E">
        <w:rPr>
          <w:rFonts w:ascii="Times New Roman" w:hAnsi="Times New Roman"/>
          <w:color w:val="000000" w:themeColor="text1"/>
          <w:sz w:val="24"/>
          <w:szCs w:val="24"/>
        </w:rPr>
        <w:t>;</w:t>
      </w:r>
    </w:p>
    <w:p w:rsidR="006F2B5B" w:rsidRPr="007A6B9E" w:rsidRDefault="006F2B5B" w:rsidP="00053540">
      <w:pPr>
        <w:numPr>
          <w:ilvl w:val="0"/>
          <w:numId w:val="33"/>
        </w:numPr>
        <w:rPr>
          <w:rFonts w:ascii="Times New Roman" w:hAnsi="Times New Roman"/>
          <w:color w:val="000000" w:themeColor="text1"/>
          <w:sz w:val="24"/>
          <w:szCs w:val="24"/>
        </w:rPr>
      </w:pPr>
      <w:proofErr w:type="gramStart"/>
      <w:r w:rsidRPr="007A6B9E">
        <w:rPr>
          <w:rFonts w:ascii="Times New Roman" w:hAnsi="Times New Roman"/>
          <w:color w:val="000000" w:themeColor="text1"/>
          <w:sz w:val="24"/>
          <w:szCs w:val="24"/>
        </w:rPr>
        <w:t>the</w:t>
      </w:r>
      <w:proofErr w:type="gramEnd"/>
      <w:r w:rsidRPr="007A6B9E">
        <w:rPr>
          <w:rFonts w:ascii="Times New Roman" w:hAnsi="Times New Roman"/>
          <w:color w:val="000000" w:themeColor="text1"/>
          <w:sz w:val="24"/>
          <w:szCs w:val="24"/>
        </w:rPr>
        <w:t xml:space="preserve"> development of a framework for shared understanding to prevent violence against Indigenous women and children.  An existing provider will be funded through a direct grant process to work closely with Indigenous stakeholders on the development </w:t>
      </w:r>
      <w:r w:rsidR="00740B95">
        <w:rPr>
          <w:rFonts w:ascii="Times New Roman" w:hAnsi="Times New Roman"/>
          <w:color w:val="000000" w:themeColor="text1"/>
          <w:sz w:val="24"/>
          <w:szCs w:val="24"/>
        </w:rPr>
        <w:t>and dissemination</w:t>
      </w:r>
      <w:r w:rsidR="00740B95" w:rsidRPr="007A6B9E">
        <w:rPr>
          <w:rFonts w:ascii="Times New Roman" w:hAnsi="Times New Roman"/>
          <w:color w:val="000000" w:themeColor="text1"/>
          <w:sz w:val="24"/>
          <w:szCs w:val="24"/>
        </w:rPr>
        <w:t xml:space="preserve"> </w:t>
      </w:r>
      <w:r w:rsidRPr="007A6B9E">
        <w:rPr>
          <w:rFonts w:ascii="Times New Roman" w:hAnsi="Times New Roman"/>
          <w:color w:val="000000" w:themeColor="text1"/>
          <w:sz w:val="24"/>
          <w:szCs w:val="24"/>
        </w:rPr>
        <w:t xml:space="preserve">of a tailored version of </w:t>
      </w:r>
      <w:r w:rsidRPr="007A6B9E">
        <w:rPr>
          <w:rFonts w:ascii="Times New Roman" w:hAnsi="Times New Roman"/>
          <w:i/>
          <w:color w:val="000000" w:themeColor="text1"/>
          <w:sz w:val="24"/>
          <w:szCs w:val="24"/>
        </w:rPr>
        <w:t>Change the Story</w:t>
      </w:r>
      <w:r w:rsidRPr="007A6B9E">
        <w:rPr>
          <w:rFonts w:ascii="Times New Roman" w:hAnsi="Times New Roman"/>
          <w:color w:val="000000" w:themeColor="text1"/>
          <w:sz w:val="24"/>
          <w:szCs w:val="24"/>
        </w:rPr>
        <w:t>, the national domestic violence prevention strategy;</w:t>
      </w:r>
    </w:p>
    <w:p w:rsidR="006F2B5B" w:rsidRPr="007A6B9E" w:rsidRDefault="006F2B5B" w:rsidP="00053540">
      <w:pPr>
        <w:numPr>
          <w:ilvl w:val="0"/>
          <w:numId w:val="33"/>
        </w:numPr>
        <w:rPr>
          <w:rFonts w:ascii="Times New Roman" w:hAnsi="Times New Roman"/>
          <w:color w:val="000000" w:themeColor="text1"/>
          <w:sz w:val="24"/>
          <w:szCs w:val="24"/>
        </w:rPr>
      </w:pPr>
      <w:proofErr w:type="gramStart"/>
      <w:r w:rsidRPr="007A6B9E">
        <w:rPr>
          <w:rFonts w:ascii="Times New Roman" w:hAnsi="Times New Roman"/>
          <w:color w:val="000000" w:themeColor="text1"/>
          <w:sz w:val="24"/>
          <w:szCs w:val="24"/>
        </w:rPr>
        <w:t>supporting</w:t>
      </w:r>
      <w:proofErr w:type="gramEnd"/>
      <w:r w:rsidRPr="007A6B9E">
        <w:rPr>
          <w:rFonts w:ascii="Times New Roman" w:hAnsi="Times New Roman"/>
          <w:color w:val="000000" w:themeColor="text1"/>
          <w:sz w:val="24"/>
          <w:szCs w:val="24"/>
        </w:rPr>
        <w:t xml:space="preserve"> community-led strategies to prevent domestic violence, particularly in culturally and linguistically diverse (CALD) communities, and engage CALD leaders </w:t>
      </w:r>
      <w:r w:rsidRPr="007A6B9E">
        <w:rPr>
          <w:rFonts w:ascii="Times New Roman" w:hAnsi="Times New Roman"/>
          <w:color w:val="000000" w:themeColor="text1"/>
          <w:sz w:val="24"/>
          <w:szCs w:val="24"/>
        </w:rPr>
        <w:lastRenderedPageBreak/>
        <w:t xml:space="preserve">to drive change within communities.  An open/competitive </w:t>
      </w:r>
      <w:r w:rsidR="00740B95">
        <w:rPr>
          <w:rFonts w:ascii="Times New Roman" w:hAnsi="Times New Roman"/>
          <w:color w:val="000000" w:themeColor="text1"/>
          <w:sz w:val="24"/>
          <w:szCs w:val="24"/>
        </w:rPr>
        <w:t>or restricted/competitive</w:t>
      </w:r>
      <w:r w:rsidR="00740B95" w:rsidRPr="007A6B9E">
        <w:rPr>
          <w:rFonts w:ascii="Times New Roman" w:hAnsi="Times New Roman"/>
          <w:color w:val="000000" w:themeColor="text1"/>
          <w:sz w:val="24"/>
          <w:szCs w:val="24"/>
        </w:rPr>
        <w:t xml:space="preserve"> </w:t>
      </w:r>
      <w:r w:rsidRPr="007A6B9E">
        <w:rPr>
          <w:rFonts w:ascii="Times New Roman" w:hAnsi="Times New Roman"/>
          <w:color w:val="000000" w:themeColor="text1"/>
          <w:sz w:val="24"/>
          <w:szCs w:val="24"/>
        </w:rPr>
        <w:t xml:space="preserve">grant process </w:t>
      </w:r>
      <w:proofErr w:type="gramStart"/>
      <w:r w:rsidRPr="007A6B9E">
        <w:rPr>
          <w:rFonts w:ascii="Times New Roman" w:hAnsi="Times New Roman"/>
          <w:color w:val="000000" w:themeColor="text1"/>
          <w:sz w:val="24"/>
          <w:szCs w:val="24"/>
        </w:rPr>
        <w:t>will be used</w:t>
      </w:r>
      <w:proofErr w:type="gramEnd"/>
      <w:r w:rsidRPr="007A6B9E">
        <w:rPr>
          <w:rFonts w:ascii="Times New Roman" w:hAnsi="Times New Roman"/>
          <w:color w:val="000000" w:themeColor="text1"/>
          <w:sz w:val="24"/>
          <w:szCs w:val="24"/>
        </w:rPr>
        <w:t xml:space="preserve"> to generate innovative community-led approaches.  </w:t>
      </w:r>
      <w:r w:rsidR="00E1030B">
        <w:rPr>
          <w:rFonts w:ascii="Times New Roman" w:hAnsi="Times New Roman"/>
          <w:color w:val="000000" w:themeColor="text1"/>
          <w:sz w:val="24"/>
          <w:szCs w:val="24"/>
        </w:rPr>
        <w:t>A </w:t>
      </w:r>
      <w:r w:rsidR="00A17668">
        <w:rPr>
          <w:rFonts w:ascii="Times New Roman" w:hAnsi="Times New Roman"/>
          <w:color w:val="000000" w:themeColor="text1"/>
          <w:sz w:val="24"/>
          <w:szCs w:val="24"/>
        </w:rPr>
        <w:t>d</w:t>
      </w:r>
      <w:r w:rsidRPr="007A6B9E">
        <w:rPr>
          <w:rFonts w:ascii="Times New Roman" w:hAnsi="Times New Roman"/>
          <w:color w:val="000000" w:themeColor="text1"/>
          <w:sz w:val="24"/>
          <w:szCs w:val="24"/>
        </w:rPr>
        <w:t xml:space="preserve">irect grant process </w:t>
      </w:r>
      <w:proofErr w:type="gramStart"/>
      <w:r w:rsidRPr="007A6B9E">
        <w:rPr>
          <w:rFonts w:ascii="Times New Roman" w:hAnsi="Times New Roman"/>
          <w:color w:val="000000" w:themeColor="text1"/>
          <w:sz w:val="24"/>
          <w:szCs w:val="24"/>
        </w:rPr>
        <w:t>will be used</w:t>
      </w:r>
      <w:proofErr w:type="gramEnd"/>
      <w:r w:rsidRPr="007A6B9E">
        <w:rPr>
          <w:rFonts w:ascii="Times New Roman" w:hAnsi="Times New Roman"/>
          <w:color w:val="000000" w:themeColor="text1"/>
          <w:sz w:val="24"/>
          <w:szCs w:val="24"/>
        </w:rPr>
        <w:t xml:space="preserve"> to expand existing youth training initiatives, and </w:t>
      </w:r>
      <w:r w:rsidR="00740B95">
        <w:rPr>
          <w:rFonts w:ascii="Times New Roman" w:hAnsi="Times New Roman"/>
          <w:color w:val="000000" w:themeColor="text1"/>
          <w:sz w:val="24"/>
          <w:szCs w:val="24"/>
        </w:rPr>
        <w:t xml:space="preserve">existing providers </w:t>
      </w:r>
      <w:r w:rsidRPr="007A6B9E">
        <w:rPr>
          <w:rFonts w:ascii="Times New Roman" w:hAnsi="Times New Roman"/>
          <w:color w:val="000000" w:themeColor="text1"/>
          <w:sz w:val="24"/>
          <w:szCs w:val="24"/>
        </w:rPr>
        <w:t>will be funded directly to host a national roundtable to identify</w:t>
      </w:r>
      <w:r w:rsidR="00740B95">
        <w:rPr>
          <w:rFonts w:ascii="Times New Roman" w:hAnsi="Times New Roman"/>
          <w:color w:val="000000" w:themeColor="text1"/>
          <w:sz w:val="24"/>
          <w:szCs w:val="24"/>
        </w:rPr>
        <w:t xml:space="preserve"> and progress</w:t>
      </w:r>
      <w:r w:rsidRPr="007A6B9E">
        <w:rPr>
          <w:rFonts w:ascii="Times New Roman" w:hAnsi="Times New Roman"/>
          <w:color w:val="000000" w:themeColor="text1"/>
          <w:sz w:val="24"/>
          <w:szCs w:val="24"/>
        </w:rPr>
        <w:t xml:space="preserve"> key projects.  Funding will also be used for administrative support for the roundtable;</w:t>
      </w:r>
    </w:p>
    <w:p w:rsidR="006F2B5B" w:rsidRPr="007A6B9E" w:rsidRDefault="006F2B5B" w:rsidP="00053540">
      <w:pPr>
        <w:numPr>
          <w:ilvl w:val="0"/>
          <w:numId w:val="33"/>
        </w:numPr>
        <w:rPr>
          <w:rFonts w:ascii="Times New Roman" w:hAnsi="Times New Roman"/>
          <w:color w:val="000000" w:themeColor="text1"/>
          <w:sz w:val="24"/>
          <w:szCs w:val="24"/>
        </w:rPr>
      </w:pPr>
      <w:proofErr w:type="gramStart"/>
      <w:r w:rsidRPr="007A6B9E">
        <w:rPr>
          <w:rFonts w:ascii="Times New Roman" w:hAnsi="Times New Roman"/>
          <w:color w:val="000000" w:themeColor="text1"/>
          <w:sz w:val="24"/>
          <w:szCs w:val="24"/>
        </w:rPr>
        <w:t>developing</w:t>
      </w:r>
      <w:proofErr w:type="gramEnd"/>
      <w:r w:rsidRPr="007A6B9E">
        <w:rPr>
          <w:rFonts w:ascii="Times New Roman" w:hAnsi="Times New Roman"/>
          <w:color w:val="000000" w:themeColor="text1"/>
          <w:sz w:val="24"/>
          <w:szCs w:val="24"/>
        </w:rPr>
        <w:t xml:space="preserve"> educational resources to </w:t>
      </w:r>
      <w:r w:rsidR="00740B95">
        <w:rPr>
          <w:rFonts w:ascii="Times New Roman" w:hAnsi="Times New Roman"/>
          <w:color w:val="000000" w:themeColor="text1"/>
          <w:sz w:val="24"/>
          <w:szCs w:val="24"/>
        </w:rPr>
        <w:t>enable witnesses of violence against women to take</w:t>
      </w:r>
      <w:r w:rsidR="00740B95" w:rsidRPr="007A6B9E">
        <w:rPr>
          <w:rFonts w:ascii="Times New Roman" w:hAnsi="Times New Roman"/>
          <w:color w:val="000000" w:themeColor="text1"/>
          <w:sz w:val="24"/>
          <w:szCs w:val="24"/>
        </w:rPr>
        <w:t xml:space="preserve"> </w:t>
      </w:r>
      <w:r w:rsidRPr="007A6B9E">
        <w:rPr>
          <w:rFonts w:ascii="Times New Roman" w:hAnsi="Times New Roman"/>
          <w:color w:val="000000" w:themeColor="text1"/>
          <w:sz w:val="24"/>
          <w:szCs w:val="24"/>
        </w:rPr>
        <w:t>safe and appropriate action.  An existing provider will be funded through a direct grant process;</w:t>
      </w:r>
    </w:p>
    <w:p w:rsidR="006F2B5B" w:rsidRPr="007A6B9E" w:rsidRDefault="006F2B5B" w:rsidP="00053540">
      <w:pPr>
        <w:numPr>
          <w:ilvl w:val="0"/>
          <w:numId w:val="33"/>
        </w:numPr>
        <w:rPr>
          <w:rFonts w:ascii="Times New Roman" w:hAnsi="Times New Roman"/>
          <w:color w:val="000000" w:themeColor="text1"/>
          <w:sz w:val="24"/>
          <w:szCs w:val="24"/>
        </w:rPr>
      </w:pPr>
      <w:proofErr w:type="gramStart"/>
      <w:r w:rsidRPr="007A6B9E">
        <w:rPr>
          <w:rFonts w:ascii="Times New Roman" w:hAnsi="Times New Roman"/>
          <w:color w:val="000000" w:themeColor="text1"/>
          <w:sz w:val="24"/>
          <w:szCs w:val="24"/>
        </w:rPr>
        <w:t>developing</w:t>
      </w:r>
      <w:proofErr w:type="gramEnd"/>
      <w:r w:rsidRPr="007A6B9E">
        <w:rPr>
          <w:rFonts w:ascii="Times New Roman" w:hAnsi="Times New Roman"/>
          <w:color w:val="000000" w:themeColor="text1"/>
          <w:sz w:val="24"/>
          <w:szCs w:val="24"/>
        </w:rPr>
        <w:t xml:space="preserve"> and disseminating information </w:t>
      </w:r>
      <w:r w:rsidR="00740B95">
        <w:rPr>
          <w:rFonts w:ascii="Times New Roman" w:hAnsi="Times New Roman"/>
          <w:color w:val="000000" w:themeColor="text1"/>
          <w:sz w:val="24"/>
          <w:szCs w:val="24"/>
        </w:rPr>
        <w:t>and advice to men who have become</w:t>
      </w:r>
      <w:r w:rsidR="00740B95" w:rsidRPr="007A6B9E">
        <w:rPr>
          <w:rFonts w:ascii="Times New Roman" w:hAnsi="Times New Roman"/>
          <w:color w:val="000000" w:themeColor="text1"/>
          <w:sz w:val="24"/>
          <w:szCs w:val="24"/>
        </w:rPr>
        <w:t xml:space="preserve"> </w:t>
      </w:r>
      <w:r w:rsidRPr="007A6B9E">
        <w:rPr>
          <w:rFonts w:ascii="Times New Roman" w:hAnsi="Times New Roman"/>
          <w:color w:val="000000" w:themeColor="text1"/>
          <w:sz w:val="24"/>
          <w:szCs w:val="24"/>
        </w:rPr>
        <w:t xml:space="preserve">fathers </w:t>
      </w:r>
      <w:r w:rsidR="00740B95">
        <w:rPr>
          <w:rFonts w:ascii="Times New Roman" w:hAnsi="Times New Roman"/>
          <w:color w:val="000000" w:themeColor="text1"/>
          <w:sz w:val="24"/>
          <w:szCs w:val="24"/>
        </w:rPr>
        <w:t xml:space="preserve">for the first time </w:t>
      </w:r>
      <w:r w:rsidRPr="007A6B9E">
        <w:rPr>
          <w:rFonts w:ascii="Times New Roman" w:hAnsi="Times New Roman"/>
          <w:color w:val="000000" w:themeColor="text1"/>
          <w:sz w:val="24"/>
          <w:szCs w:val="24"/>
        </w:rPr>
        <w:t>about the importance of their involvement in the development and care of their ch</w:t>
      </w:r>
      <w:r w:rsidR="00177CD9">
        <w:rPr>
          <w:rFonts w:ascii="Times New Roman" w:hAnsi="Times New Roman"/>
          <w:color w:val="000000" w:themeColor="text1"/>
          <w:sz w:val="24"/>
          <w:szCs w:val="24"/>
        </w:rPr>
        <w:t xml:space="preserve">ild, including by positive role </w:t>
      </w:r>
      <w:r w:rsidRPr="007A6B9E">
        <w:rPr>
          <w:rFonts w:ascii="Times New Roman" w:hAnsi="Times New Roman"/>
          <w:color w:val="000000" w:themeColor="text1"/>
          <w:sz w:val="24"/>
          <w:szCs w:val="24"/>
        </w:rPr>
        <w:t xml:space="preserve">modelling.  </w:t>
      </w:r>
      <w:r w:rsidR="00740B95">
        <w:rPr>
          <w:rFonts w:ascii="Times New Roman" w:hAnsi="Times New Roman"/>
          <w:color w:val="000000" w:themeColor="text1"/>
          <w:sz w:val="24"/>
          <w:szCs w:val="24"/>
        </w:rPr>
        <w:t>A provider will be funded through a restricted competitive or direct grant process</w:t>
      </w:r>
      <w:r w:rsidRPr="007A6B9E">
        <w:rPr>
          <w:rFonts w:ascii="Times New Roman" w:hAnsi="Times New Roman"/>
          <w:color w:val="000000" w:themeColor="text1"/>
          <w:sz w:val="24"/>
          <w:szCs w:val="24"/>
        </w:rPr>
        <w:t>;</w:t>
      </w:r>
    </w:p>
    <w:p w:rsidR="006F2B5B" w:rsidRPr="007A6B9E" w:rsidRDefault="00740B95" w:rsidP="00053540">
      <w:pPr>
        <w:numPr>
          <w:ilvl w:val="0"/>
          <w:numId w:val="33"/>
        </w:numPr>
        <w:rPr>
          <w:rFonts w:ascii="Times New Roman" w:hAnsi="Times New Roman"/>
          <w:color w:val="000000" w:themeColor="text1"/>
          <w:sz w:val="24"/>
          <w:szCs w:val="24"/>
        </w:rPr>
      </w:pPr>
      <w:proofErr w:type="gramStart"/>
      <w:r>
        <w:rPr>
          <w:rFonts w:ascii="Times New Roman" w:hAnsi="Times New Roman"/>
          <w:color w:val="000000" w:themeColor="text1"/>
          <w:sz w:val="24"/>
          <w:szCs w:val="24"/>
        </w:rPr>
        <w:t>fund</w:t>
      </w:r>
      <w:r w:rsidRPr="007A6B9E">
        <w:rPr>
          <w:rFonts w:ascii="Times New Roman" w:hAnsi="Times New Roman"/>
          <w:color w:val="000000" w:themeColor="text1"/>
          <w:sz w:val="24"/>
          <w:szCs w:val="24"/>
        </w:rPr>
        <w:t>ing</w:t>
      </w:r>
      <w:proofErr w:type="gramEnd"/>
      <w:r w:rsidRPr="007A6B9E">
        <w:rPr>
          <w:rFonts w:ascii="Times New Roman" w:hAnsi="Times New Roman"/>
          <w:color w:val="000000" w:themeColor="text1"/>
          <w:sz w:val="24"/>
          <w:szCs w:val="24"/>
        </w:rPr>
        <w:t xml:space="preserve"> </w:t>
      </w:r>
      <w:r w:rsidR="006F2B5B" w:rsidRPr="007A6B9E">
        <w:rPr>
          <w:rFonts w:ascii="Times New Roman" w:hAnsi="Times New Roman"/>
          <w:color w:val="000000" w:themeColor="text1"/>
          <w:sz w:val="24"/>
          <w:szCs w:val="24"/>
        </w:rPr>
        <w:t xml:space="preserve">local projects </w:t>
      </w:r>
      <w:r>
        <w:rPr>
          <w:rFonts w:ascii="Times New Roman" w:hAnsi="Times New Roman"/>
          <w:color w:val="000000" w:themeColor="text1"/>
          <w:sz w:val="24"/>
          <w:szCs w:val="24"/>
        </w:rPr>
        <w:t xml:space="preserve">aimed at supporting </w:t>
      </w:r>
      <w:r w:rsidR="006F2B5B" w:rsidRPr="007A6B9E">
        <w:rPr>
          <w:rFonts w:ascii="Times New Roman" w:hAnsi="Times New Roman"/>
          <w:color w:val="000000" w:themeColor="text1"/>
          <w:sz w:val="24"/>
          <w:szCs w:val="24"/>
        </w:rPr>
        <w:t>men who perpetrate, or who are at risk of perpetrating, domestic violence</w:t>
      </w:r>
      <w:r>
        <w:rPr>
          <w:rFonts w:ascii="Times New Roman" w:hAnsi="Times New Roman"/>
          <w:color w:val="000000" w:themeColor="text1"/>
          <w:sz w:val="24"/>
          <w:szCs w:val="24"/>
        </w:rPr>
        <w:t xml:space="preserve"> to reduce the likelihood that they will perpetrate such violence</w:t>
      </w:r>
      <w:r w:rsidR="006F2B5B" w:rsidRPr="007A6B9E">
        <w:rPr>
          <w:rFonts w:ascii="Times New Roman" w:hAnsi="Times New Roman"/>
          <w:color w:val="000000" w:themeColor="text1"/>
          <w:sz w:val="24"/>
          <w:szCs w:val="24"/>
        </w:rPr>
        <w:t xml:space="preserve">.  An expression of interest process will be used to generate new approaches followed by a restricted competitive grant process to engage providers to deliver innovative proposals; </w:t>
      </w:r>
    </w:p>
    <w:p w:rsidR="006F2B5B" w:rsidRPr="007A6B9E" w:rsidRDefault="006F2B5B" w:rsidP="00053540">
      <w:pPr>
        <w:numPr>
          <w:ilvl w:val="0"/>
          <w:numId w:val="33"/>
        </w:numPr>
        <w:rPr>
          <w:rFonts w:ascii="Times New Roman" w:hAnsi="Times New Roman"/>
          <w:color w:val="000000" w:themeColor="text1"/>
          <w:sz w:val="24"/>
          <w:szCs w:val="24"/>
        </w:rPr>
      </w:pPr>
      <w:proofErr w:type="gramStart"/>
      <w:r w:rsidRPr="007A6B9E">
        <w:rPr>
          <w:rFonts w:ascii="Times New Roman" w:hAnsi="Times New Roman"/>
          <w:color w:val="000000" w:themeColor="text1"/>
          <w:sz w:val="24"/>
          <w:szCs w:val="24"/>
        </w:rPr>
        <w:t>developing</w:t>
      </w:r>
      <w:proofErr w:type="gramEnd"/>
      <w:r w:rsidRPr="007A6B9E">
        <w:rPr>
          <w:rFonts w:ascii="Times New Roman" w:hAnsi="Times New Roman"/>
          <w:color w:val="000000" w:themeColor="text1"/>
          <w:sz w:val="24"/>
          <w:szCs w:val="24"/>
        </w:rPr>
        <w:t xml:space="preserve"> resources to raise awareness of non-physical forms of abuse, gender equality, power and control,</w:t>
      </w:r>
      <w:r w:rsidR="00740B95">
        <w:rPr>
          <w:rFonts w:ascii="Times New Roman" w:hAnsi="Times New Roman"/>
          <w:color w:val="000000" w:themeColor="text1"/>
          <w:sz w:val="24"/>
          <w:szCs w:val="24"/>
        </w:rPr>
        <w:t xml:space="preserve"> insofar as </w:t>
      </w:r>
      <w:r w:rsidR="00820A1E">
        <w:rPr>
          <w:rFonts w:ascii="Times New Roman" w:hAnsi="Times New Roman"/>
          <w:color w:val="000000" w:themeColor="text1"/>
          <w:sz w:val="24"/>
          <w:szCs w:val="24"/>
        </w:rPr>
        <w:t xml:space="preserve">these </w:t>
      </w:r>
      <w:r w:rsidR="00740B95">
        <w:rPr>
          <w:rFonts w:ascii="Times New Roman" w:hAnsi="Times New Roman"/>
          <w:color w:val="000000" w:themeColor="text1"/>
          <w:sz w:val="24"/>
          <w:szCs w:val="24"/>
        </w:rPr>
        <w:t>behaviours can lead to domestic violence</w:t>
      </w:r>
      <w:r w:rsidRPr="007A6B9E">
        <w:rPr>
          <w:rFonts w:ascii="Times New Roman" w:hAnsi="Times New Roman"/>
          <w:color w:val="000000" w:themeColor="text1"/>
          <w:sz w:val="24"/>
          <w:szCs w:val="24"/>
        </w:rPr>
        <w:t>.  An existing provider will be funded through a direct grant process; and</w:t>
      </w:r>
    </w:p>
    <w:p w:rsidR="006F2B5B" w:rsidRPr="007A6B9E" w:rsidRDefault="006F2B5B" w:rsidP="00053540">
      <w:pPr>
        <w:numPr>
          <w:ilvl w:val="0"/>
          <w:numId w:val="33"/>
        </w:numPr>
        <w:rPr>
          <w:rFonts w:ascii="Times New Roman" w:hAnsi="Times New Roman"/>
          <w:color w:val="000000" w:themeColor="text1"/>
          <w:sz w:val="24"/>
          <w:szCs w:val="24"/>
        </w:rPr>
      </w:pPr>
      <w:proofErr w:type="gramStart"/>
      <w:r w:rsidRPr="007A6B9E">
        <w:rPr>
          <w:rFonts w:ascii="Times New Roman" w:hAnsi="Times New Roman"/>
          <w:color w:val="000000" w:themeColor="text1"/>
          <w:sz w:val="24"/>
          <w:szCs w:val="24"/>
        </w:rPr>
        <w:t>supporting</w:t>
      </w:r>
      <w:proofErr w:type="gramEnd"/>
      <w:r w:rsidRPr="007A6B9E">
        <w:rPr>
          <w:rFonts w:ascii="Times New Roman" w:hAnsi="Times New Roman"/>
          <w:color w:val="000000" w:themeColor="text1"/>
          <w:sz w:val="24"/>
          <w:szCs w:val="24"/>
        </w:rPr>
        <w:t xml:space="preserve"> domestic violence prevention strategies focussing on education, employment and empowerment, particularly for women from CALD backgrounds.  An existing provider </w:t>
      </w:r>
      <w:proofErr w:type="gramStart"/>
      <w:r w:rsidRPr="007A6B9E">
        <w:rPr>
          <w:rFonts w:ascii="Times New Roman" w:hAnsi="Times New Roman"/>
          <w:color w:val="000000" w:themeColor="text1"/>
          <w:sz w:val="24"/>
          <w:szCs w:val="24"/>
        </w:rPr>
        <w:t>will be funded</w:t>
      </w:r>
      <w:proofErr w:type="gramEnd"/>
      <w:r w:rsidRPr="007A6B9E">
        <w:rPr>
          <w:rFonts w:ascii="Times New Roman" w:hAnsi="Times New Roman"/>
          <w:color w:val="000000" w:themeColor="text1"/>
          <w:sz w:val="24"/>
          <w:szCs w:val="24"/>
        </w:rPr>
        <w:t xml:space="preserve"> through a direct grant process to expand the ‘Three-</w:t>
      </w:r>
      <w:proofErr w:type="spellStart"/>
      <w:r w:rsidRPr="007A6B9E">
        <w:rPr>
          <w:rFonts w:ascii="Times New Roman" w:hAnsi="Times New Roman"/>
          <w:color w:val="000000" w:themeColor="text1"/>
          <w:sz w:val="24"/>
          <w:szCs w:val="24"/>
        </w:rPr>
        <w:t>Es</w:t>
      </w:r>
      <w:proofErr w:type="spellEnd"/>
      <w:r w:rsidRPr="007A6B9E">
        <w:rPr>
          <w:rFonts w:ascii="Times New Roman" w:hAnsi="Times New Roman"/>
          <w:color w:val="000000" w:themeColor="text1"/>
          <w:sz w:val="24"/>
          <w:szCs w:val="24"/>
        </w:rPr>
        <w:t xml:space="preserve"> to Freedom’ project to three additional sites.  </w:t>
      </w:r>
    </w:p>
    <w:p w:rsidR="006F2B5B" w:rsidRPr="007A6B9E" w:rsidRDefault="006F2B5B" w:rsidP="006F2B5B">
      <w:pPr>
        <w:rPr>
          <w:rFonts w:ascii="Times New Roman" w:hAnsi="Times New Roman"/>
          <w:color w:val="000000" w:themeColor="text1"/>
          <w:sz w:val="24"/>
          <w:szCs w:val="24"/>
        </w:rPr>
      </w:pPr>
    </w:p>
    <w:p w:rsidR="006F2B5B" w:rsidRPr="007A6B9E" w:rsidRDefault="006F2B5B" w:rsidP="006F2B5B">
      <w:pPr>
        <w:rPr>
          <w:rFonts w:ascii="Times New Roman" w:hAnsi="Times New Roman"/>
          <w:color w:val="000000" w:themeColor="text1"/>
          <w:sz w:val="24"/>
          <w:szCs w:val="24"/>
        </w:rPr>
      </w:pPr>
      <w:r w:rsidRPr="007A6B9E">
        <w:rPr>
          <w:rFonts w:ascii="Times New Roman" w:hAnsi="Times New Roman"/>
          <w:color w:val="000000" w:themeColor="text1"/>
          <w:sz w:val="24"/>
          <w:szCs w:val="24"/>
        </w:rPr>
        <w:t xml:space="preserve">The decision-maker for expenditure under this item is the Minister for Social Services, or a nominated departmental delegate. </w:t>
      </w:r>
    </w:p>
    <w:p w:rsidR="006F2B5B" w:rsidRPr="007A6B9E" w:rsidRDefault="006F2B5B" w:rsidP="006F2B5B">
      <w:pPr>
        <w:rPr>
          <w:rFonts w:ascii="Times New Roman" w:hAnsi="Times New Roman"/>
          <w:color w:val="000000" w:themeColor="text1"/>
          <w:sz w:val="24"/>
          <w:szCs w:val="24"/>
        </w:rPr>
      </w:pPr>
    </w:p>
    <w:p w:rsidR="006F2B5B" w:rsidRPr="007A6B9E" w:rsidRDefault="006F2B5B" w:rsidP="006F2B5B">
      <w:pPr>
        <w:rPr>
          <w:rFonts w:ascii="Times New Roman" w:hAnsi="Times New Roman"/>
          <w:color w:val="000000" w:themeColor="text1"/>
          <w:sz w:val="24"/>
          <w:szCs w:val="24"/>
        </w:rPr>
      </w:pPr>
      <w:r w:rsidRPr="007A6B9E">
        <w:rPr>
          <w:rFonts w:ascii="Times New Roman" w:hAnsi="Times New Roman"/>
          <w:color w:val="000000" w:themeColor="text1"/>
          <w:sz w:val="24"/>
          <w:szCs w:val="24"/>
        </w:rPr>
        <w:t xml:space="preserve">Grants </w:t>
      </w:r>
      <w:proofErr w:type="gramStart"/>
      <w:r w:rsidRPr="007A6B9E">
        <w:rPr>
          <w:rFonts w:ascii="Times New Roman" w:hAnsi="Times New Roman"/>
          <w:color w:val="000000" w:themeColor="text1"/>
          <w:sz w:val="24"/>
          <w:szCs w:val="24"/>
        </w:rPr>
        <w:t>will be made</w:t>
      </w:r>
      <w:proofErr w:type="gramEnd"/>
      <w:r w:rsidRPr="007A6B9E">
        <w:rPr>
          <w:rFonts w:ascii="Times New Roman" w:hAnsi="Times New Roman"/>
          <w:color w:val="000000" w:themeColor="text1"/>
          <w:sz w:val="24"/>
          <w:szCs w:val="24"/>
        </w:rPr>
        <w:t xml:space="preserve"> in accordance with the </w:t>
      </w:r>
      <w:r w:rsidRPr="007A6B9E">
        <w:rPr>
          <w:rFonts w:ascii="Times New Roman" w:hAnsi="Times New Roman"/>
          <w:i/>
          <w:color w:val="000000" w:themeColor="text1"/>
          <w:sz w:val="24"/>
          <w:szCs w:val="24"/>
        </w:rPr>
        <w:t>Commonwealth Grants Rules and Guidelines</w:t>
      </w:r>
      <w:r w:rsidRPr="007A6B9E">
        <w:rPr>
          <w:rFonts w:ascii="Times New Roman" w:hAnsi="Times New Roman"/>
          <w:color w:val="000000" w:themeColor="text1"/>
          <w:sz w:val="24"/>
          <w:szCs w:val="24"/>
        </w:rPr>
        <w:t xml:space="preserve">.  Grant selection processes will utilise the standard grant model of the Department of Social Services, including the use of selection processes such as open, restricted competitive, direct and expression of interest selection processes.  Information on grant availability and processes, including eligibility criteria and the application process, </w:t>
      </w:r>
      <w:proofErr w:type="gramStart"/>
      <w:r w:rsidRPr="007A6B9E">
        <w:rPr>
          <w:rFonts w:ascii="Times New Roman" w:hAnsi="Times New Roman"/>
          <w:color w:val="000000" w:themeColor="text1"/>
          <w:sz w:val="24"/>
          <w:szCs w:val="24"/>
        </w:rPr>
        <w:t>will be published</w:t>
      </w:r>
      <w:proofErr w:type="gramEnd"/>
      <w:r w:rsidRPr="007A6B9E">
        <w:rPr>
          <w:rFonts w:ascii="Times New Roman" w:hAnsi="Times New Roman"/>
          <w:color w:val="000000" w:themeColor="text1"/>
          <w:sz w:val="24"/>
          <w:szCs w:val="24"/>
        </w:rPr>
        <w:t xml:space="preserve"> on the website of the Department of Social Services at </w:t>
      </w:r>
      <w:r w:rsidRPr="007A6B9E">
        <w:rPr>
          <w:rFonts w:ascii="Times New Roman" w:hAnsi="Times New Roman"/>
          <w:color w:val="000000" w:themeColor="text1"/>
          <w:sz w:val="24"/>
          <w:szCs w:val="24"/>
          <w:u w:val="single"/>
        </w:rPr>
        <w:t>www.dss.gov.au/grants</w:t>
      </w:r>
      <w:r w:rsidRPr="007A6B9E">
        <w:rPr>
          <w:rFonts w:ascii="Times New Roman" w:hAnsi="Times New Roman"/>
          <w:color w:val="000000" w:themeColor="text1"/>
          <w:sz w:val="24"/>
          <w:szCs w:val="24"/>
        </w:rPr>
        <w:t xml:space="preserve">.  Procurements undertaken by the Department of Social Services </w:t>
      </w:r>
      <w:proofErr w:type="gramStart"/>
      <w:r w:rsidRPr="007A6B9E">
        <w:rPr>
          <w:rFonts w:ascii="Times New Roman" w:hAnsi="Times New Roman"/>
          <w:color w:val="000000" w:themeColor="text1"/>
          <w:sz w:val="24"/>
          <w:szCs w:val="24"/>
        </w:rPr>
        <w:t>will be made</w:t>
      </w:r>
      <w:proofErr w:type="gramEnd"/>
      <w:r w:rsidRPr="007A6B9E">
        <w:rPr>
          <w:rFonts w:ascii="Times New Roman" w:hAnsi="Times New Roman"/>
          <w:color w:val="000000" w:themeColor="text1"/>
          <w:sz w:val="24"/>
          <w:szCs w:val="24"/>
        </w:rPr>
        <w:t xml:space="preserve"> in accordance with the </w:t>
      </w:r>
      <w:r w:rsidRPr="007A6B9E">
        <w:rPr>
          <w:rFonts w:ascii="Times New Roman" w:hAnsi="Times New Roman"/>
          <w:i/>
          <w:color w:val="000000" w:themeColor="text1"/>
          <w:sz w:val="24"/>
          <w:szCs w:val="24"/>
        </w:rPr>
        <w:t>Commonwealth Procurement Rules</w:t>
      </w:r>
      <w:r w:rsidRPr="007A6B9E">
        <w:rPr>
          <w:rFonts w:ascii="Times New Roman" w:hAnsi="Times New Roman"/>
          <w:color w:val="000000" w:themeColor="text1"/>
          <w:sz w:val="24"/>
          <w:szCs w:val="24"/>
        </w:rPr>
        <w:t xml:space="preserve">, and information on procurement processes will be published on the website of the Department of Social Services at </w:t>
      </w:r>
      <w:r w:rsidR="00216A87" w:rsidRPr="00E62DC0">
        <w:rPr>
          <w:rFonts w:ascii="Times New Roman" w:hAnsi="Times New Roman"/>
          <w:sz w:val="24"/>
          <w:szCs w:val="24"/>
          <w:u w:val="single"/>
        </w:rPr>
        <w:t>www.dss.gov.au</w:t>
      </w:r>
      <w:r w:rsidRPr="007A6B9E">
        <w:rPr>
          <w:rFonts w:ascii="Times New Roman" w:hAnsi="Times New Roman"/>
          <w:color w:val="000000" w:themeColor="text1"/>
          <w:sz w:val="24"/>
          <w:szCs w:val="24"/>
        </w:rPr>
        <w:t>.</w:t>
      </w:r>
      <w:r w:rsidR="00216A87">
        <w:rPr>
          <w:rFonts w:ascii="Times New Roman" w:hAnsi="Times New Roman"/>
          <w:color w:val="000000" w:themeColor="text1"/>
          <w:sz w:val="24"/>
          <w:szCs w:val="24"/>
        </w:rPr>
        <w:t xml:space="preserve">  </w:t>
      </w:r>
    </w:p>
    <w:p w:rsidR="006F2B5B" w:rsidRPr="007A6B9E" w:rsidRDefault="006F2B5B" w:rsidP="006F2B5B">
      <w:pPr>
        <w:rPr>
          <w:rFonts w:ascii="Times New Roman" w:hAnsi="Times New Roman"/>
          <w:color w:val="000000" w:themeColor="text1"/>
          <w:sz w:val="24"/>
          <w:szCs w:val="24"/>
        </w:rPr>
      </w:pPr>
    </w:p>
    <w:p w:rsidR="006F2B5B" w:rsidRPr="007A6B9E" w:rsidRDefault="006F2B5B" w:rsidP="006F2B5B">
      <w:pPr>
        <w:rPr>
          <w:rFonts w:ascii="Times New Roman" w:hAnsi="Times New Roman"/>
          <w:color w:val="000000" w:themeColor="text1"/>
          <w:sz w:val="24"/>
          <w:szCs w:val="24"/>
        </w:rPr>
      </w:pPr>
      <w:r w:rsidRPr="007A6B9E">
        <w:rPr>
          <w:rFonts w:ascii="Times New Roman" w:hAnsi="Times New Roman"/>
          <w:color w:val="000000" w:themeColor="text1"/>
          <w:sz w:val="24"/>
          <w:szCs w:val="24"/>
        </w:rPr>
        <w:t xml:space="preserve">A complaints service is available for applicants and grant recipients.  They can contact the complaints service listed on the website with complaints about the Department’s service(s), the selection process or about the </w:t>
      </w:r>
      <w:r w:rsidRPr="00E442B0">
        <w:rPr>
          <w:rFonts w:ascii="Times New Roman" w:hAnsi="Times New Roman"/>
          <w:color w:val="000000" w:themeColor="text1"/>
          <w:sz w:val="24"/>
          <w:szCs w:val="24"/>
        </w:rPr>
        <w:t>service</w:t>
      </w:r>
      <w:r w:rsidRPr="007A6B9E">
        <w:rPr>
          <w:rFonts w:ascii="Times New Roman" w:hAnsi="Times New Roman"/>
          <w:color w:val="000000" w:themeColor="text1"/>
          <w:sz w:val="24"/>
          <w:szCs w:val="24"/>
        </w:rPr>
        <w:t xml:space="preserve"> </w:t>
      </w:r>
      <w:r w:rsidR="00D7292B">
        <w:rPr>
          <w:rFonts w:ascii="Times New Roman" w:hAnsi="Times New Roman"/>
          <w:color w:val="000000" w:themeColor="text1"/>
          <w:sz w:val="24"/>
          <w:szCs w:val="24"/>
        </w:rPr>
        <w:t xml:space="preserve">provided by </w:t>
      </w:r>
      <w:r w:rsidRPr="007A6B9E">
        <w:rPr>
          <w:rFonts w:ascii="Times New Roman" w:hAnsi="Times New Roman"/>
          <w:color w:val="000000" w:themeColor="text1"/>
          <w:sz w:val="24"/>
          <w:szCs w:val="24"/>
        </w:rPr>
        <w:t xml:space="preserve">the Department’s grant recipients. </w:t>
      </w:r>
    </w:p>
    <w:p w:rsidR="006F2B5B" w:rsidRPr="007A6B9E" w:rsidRDefault="006F2B5B" w:rsidP="006F2B5B">
      <w:pPr>
        <w:rPr>
          <w:rFonts w:ascii="Times New Roman" w:hAnsi="Times New Roman"/>
          <w:color w:val="000000" w:themeColor="text1"/>
          <w:sz w:val="24"/>
          <w:szCs w:val="24"/>
        </w:rPr>
      </w:pPr>
    </w:p>
    <w:p w:rsidR="006F2B5B" w:rsidRPr="007A6B9E" w:rsidRDefault="006F2B5B" w:rsidP="006F2B5B">
      <w:pPr>
        <w:rPr>
          <w:rFonts w:ascii="Times New Roman" w:hAnsi="Times New Roman"/>
          <w:color w:val="000000" w:themeColor="text1"/>
          <w:sz w:val="24"/>
          <w:szCs w:val="24"/>
        </w:rPr>
      </w:pPr>
      <w:r w:rsidRPr="007A6B9E">
        <w:rPr>
          <w:rFonts w:ascii="Times New Roman" w:hAnsi="Times New Roman"/>
          <w:color w:val="000000" w:themeColor="text1"/>
          <w:sz w:val="24"/>
          <w:szCs w:val="24"/>
        </w:rPr>
        <w:t xml:space="preserve">In addition to the Department’s complaints service, applicants are able to seek review from the Commonwealth Ombudsman.  No further merits review </w:t>
      </w:r>
      <w:proofErr w:type="gramStart"/>
      <w:r w:rsidRPr="007A6B9E">
        <w:rPr>
          <w:rFonts w:ascii="Times New Roman" w:hAnsi="Times New Roman"/>
          <w:color w:val="000000" w:themeColor="text1"/>
          <w:sz w:val="24"/>
          <w:szCs w:val="24"/>
        </w:rPr>
        <w:t>is considered</w:t>
      </w:r>
      <w:proofErr w:type="gramEnd"/>
      <w:r w:rsidRPr="007A6B9E">
        <w:rPr>
          <w:rFonts w:ascii="Times New Roman" w:hAnsi="Times New Roman"/>
          <w:color w:val="000000" w:themeColor="text1"/>
          <w:sz w:val="24"/>
          <w:szCs w:val="24"/>
        </w:rPr>
        <w:t xml:space="preserve"> appropriate given that some funds are allocated on a competitive selection </w:t>
      </w:r>
      <w:r w:rsidR="00177CD9">
        <w:rPr>
          <w:rFonts w:ascii="Times New Roman" w:hAnsi="Times New Roman"/>
          <w:color w:val="000000" w:themeColor="text1"/>
          <w:sz w:val="24"/>
          <w:szCs w:val="24"/>
        </w:rPr>
        <w:t>basis</w:t>
      </w:r>
      <w:r w:rsidRPr="007A6B9E">
        <w:rPr>
          <w:rFonts w:ascii="Times New Roman" w:hAnsi="Times New Roman"/>
          <w:color w:val="000000" w:themeColor="text1"/>
          <w:sz w:val="24"/>
          <w:szCs w:val="24"/>
        </w:rPr>
        <w:t xml:space="preserve"> involving a limited pool of funds for allocation.  For other types of selection processes, providers </w:t>
      </w:r>
      <w:proofErr w:type="gramStart"/>
      <w:r w:rsidRPr="007A6B9E">
        <w:rPr>
          <w:rFonts w:ascii="Times New Roman" w:hAnsi="Times New Roman"/>
          <w:color w:val="000000" w:themeColor="text1"/>
          <w:sz w:val="24"/>
          <w:szCs w:val="24"/>
        </w:rPr>
        <w:t>will be selected</w:t>
      </w:r>
      <w:proofErr w:type="gramEnd"/>
      <w:r w:rsidRPr="007A6B9E">
        <w:rPr>
          <w:rFonts w:ascii="Times New Roman" w:hAnsi="Times New Roman"/>
          <w:color w:val="000000" w:themeColor="text1"/>
          <w:sz w:val="24"/>
          <w:szCs w:val="24"/>
        </w:rPr>
        <w:t xml:space="preserve"> based on their unique specialised experience and expertise in addressing family and domestic violence as well as having a demonstrated record of providing high quality service.  The re</w:t>
      </w:r>
      <w:r w:rsidRPr="007A6B9E">
        <w:rPr>
          <w:rFonts w:ascii="Times New Roman" w:hAnsi="Times New Roman"/>
          <w:color w:val="000000" w:themeColor="text1"/>
          <w:sz w:val="24"/>
          <w:szCs w:val="24"/>
        </w:rPr>
        <w:noBreakHyphen/>
        <w:t xml:space="preserve">making of a decision under merits review would necessarily affect allocations available to </w:t>
      </w:r>
      <w:r w:rsidRPr="007A6B9E">
        <w:rPr>
          <w:rFonts w:ascii="Times New Roman" w:hAnsi="Times New Roman"/>
          <w:color w:val="000000" w:themeColor="text1"/>
          <w:sz w:val="24"/>
          <w:szCs w:val="24"/>
        </w:rPr>
        <w:lastRenderedPageBreak/>
        <w:t xml:space="preserve">other parties and would affect the timely execution of funding agreements to </w:t>
      </w:r>
      <w:proofErr w:type="gramStart"/>
      <w:r w:rsidRPr="007A6B9E">
        <w:rPr>
          <w:rFonts w:ascii="Times New Roman" w:hAnsi="Times New Roman"/>
          <w:color w:val="000000" w:themeColor="text1"/>
          <w:sz w:val="24"/>
          <w:szCs w:val="24"/>
        </w:rPr>
        <w:t>be entered into</w:t>
      </w:r>
      <w:proofErr w:type="gramEnd"/>
      <w:r w:rsidRPr="007A6B9E">
        <w:rPr>
          <w:rFonts w:ascii="Times New Roman" w:hAnsi="Times New Roman"/>
          <w:color w:val="000000" w:themeColor="text1"/>
          <w:sz w:val="24"/>
          <w:szCs w:val="24"/>
        </w:rPr>
        <w:t xml:space="preserve"> for expenditure that needs to occur in 2016-17.</w:t>
      </w:r>
    </w:p>
    <w:p w:rsidR="006F2B5B" w:rsidRPr="007A6B9E" w:rsidRDefault="006F2B5B" w:rsidP="006F2B5B">
      <w:pPr>
        <w:rPr>
          <w:rFonts w:ascii="Times New Roman" w:hAnsi="Times New Roman"/>
          <w:color w:val="000000" w:themeColor="text1"/>
          <w:sz w:val="24"/>
          <w:szCs w:val="24"/>
        </w:rPr>
      </w:pPr>
    </w:p>
    <w:p w:rsidR="006F2B5B" w:rsidRPr="007A6B9E" w:rsidRDefault="006F2B5B" w:rsidP="006F2B5B">
      <w:pPr>
        <w:rPr>
          <w:rFonts w:ascii="Times New Roman" w:hAnsi="Times New Roman"/>
          <w:color w:val="000000" w:themeColor="text1"/>
          <w:sz w:val="24"/>
          <w:szCs w:val="24"/>
        </w:rPr>
      </w:pPr>
      <w:r w:rsidRPr="007A6B9E">
        <w:rPr>
          <w:rFonts w:ascii="Times New Roman" w:hAnsi="Times New Roman"/>
          <w:color w:val="000000" w:themeColor="text1"/>
          <w:sz w:val="24"/>
          <w:szCs w:val="24"/>
        </w:rPr>
        <w:t xml:space="preserve">Funding will come from </w:t>
      </w:r>
      <w:r w:rsidR="00177CD9">
        <w:rPr>
          <w:rFonts w:ascii="Times New Roman" w:hAnsi="Times New Roman"/>
          <w:color w:val="000000" w:themeColor="text1"/>
          <w:sz w:val="24"/>
          <w:szCs w:val="24"/>
        </w:rPr>
        <w:t>Sub-p</w:t>
      </w:r>
      <w:r w:rsidRPr="007A6B9E">
        <w:rPr>
          <w:rFonts w:ascii="Times New Roman" w:hAnsi="Times New Roman"/>
          <w:color w:val="000000" w:themeColor="text1"/>
          <w:sz w:val="24"/>
          <w:szCs w:val="24"/>
        </w:rPr>
        <w:t>rogram 2.1.5: National Initiatives, which is part of Program 2</w:t>
      </w:r>
      <w:r w:rsidR="00177CD9">
        <w:rPr>
          <w:rFonts w:ascii="Times New Roman" w:hAnsi="Times New Roman"/>
          <w:color w:val="000000" w:themeColor="text1"/>
          <w:sz w:val="24"/>
          <w:szCs w:val="24"/>
        </w:rPr>
        <w:t>.1</w:t>
      </w:r>
      <w:r w:rsidRPr="007A6B9E">
        <w:rPr>
          <w:rFonts w:ascii="Times New Roman" w:hAnsi="Times New Roman"/>
          <w:color w:val="000000" w:themeColor="text1"/>
          <w:sz w:val="24"/>
          <w:szCs w:val="24"/>
        </w:rPr>
        <w:t xml:space="preserve">: Families and Communities, which comes under Outcome 2.  Details are set out in the </w:t>
      </w:r>
      <w:r w:rsidRPr="007A6B9E">
        <w:rPr>
          <w:rFonts w:ascii="Times New Roman" w:hAnsi="Times New Roman"/>
          <w:i/>
          <w:color w:val="000000" w:themeColor="text1"/>
          <w:sz w:val="24"/>
          <w:szCs w:val="24"/>
        </w:rPr>
        <w:t>Portfolio Budget Statements 2016-17</w:t>
      </w:r>
      <w:r w:rsidR="00177CD9">
        <w:rPr>
          <w:rFonts w:ascii="Times New Roman" w:hAnsi="Times New Roman"/>
          <w:i/>
          <w:color w:val="000000" w:themeColor="text1"/>
          <w:sz w:val="24"/>
          <w:szCs w:val="24"/>
        </w:rPr>
        <w:t>, Budget Related Paper No. 1.15a</w:t>
      </w:r>
      <w:r w:rsidRPr="007A6B9E">
        <w:rPr>
          <w:rFonts w:ascii="Times New Roman" w:hAnsi="Times New Roman"/>
          <w:i/>
          <w:color w:val="000000" w:themeColor="text1"/>
          <w:sz w:val="24"/>
          <w:szCs w:val="24"/>
        </w:rPr>
        <w:t>, Social Services Portfolio</w:t>
      </w:r>
      <w:r w:rsidRPr="007A6B9E">
        <w:rPr>
          <w:rFonts w:ascii="Times New Roman" w:hAnsi="Times New Roman"/>
          <w:color w:val="000000" w:themeColor="text1"/>
          <w:sz w:val="24"/>
          <w:szCs w:val="24"/>
        </w:rPr>
        <w:t>, at page</w:t>
      </w:r>
      <w:r w:rsidR="00B116FA">
        <w:rPr>
          <w:rFonts w:ascii="Times New Roman" w:hAnsi="Times New Roman"/>
          <w:color w:val="000000" w:themeColor="text1"/>
          <w:sz w:val="24"/>
          <w:szCs w:val="24"/>
        </w:rPr>
        <w:t xml:space="preserve"> </w:t>
      </w:r>
      <w:r w:rsidR="00177CD9">
        <w:rPr>
          <w:rFonts w:ascii="Times New Roman" w:hAnsi="Times New Roman"/>
          <w:color w:val="000000" w:themeColor="text1"/>
          <w:sz w:val="24"/>
          <w:szCs w:val="24"/>
        </w:rPr>
        <w:t>64</w:t>
      </w:r>
      <w:r w:rsidRPr="007A6B9E">
        <w:rPr>
          <w:rFonts w:ascii="Times New Roman" w:hAnsi="Times New Roman"/>
          <w:color w:val="000000" w:themeColor="text1"/>
          <w:sz w:val="24"/>
          <w:szCs w:val="24"/>
        </w:rPr>
        <w:t xml:space="preserve">.  </w:t>
      </w:r>
    </w:p>
    <w:p w:rsidR="006F2B5B" w:rsidRPr="007A6B9E" w:rsidRDefault="006F2B5B" w:rsidP="006F2B5B">
      <w:pPr>
        <w:rPr>
          <w:rFonts w:ascii="Times New Roman" w:hAnsi="Times New Roman"/>
          <w:color w:val="000000" w:themeColor="text1"/>
          <w:sz w:val="24"/>
          <w:szCs w:val="24"/>
        </w:rPr>
      </w:pPr>
    </w:p>
    <w:p w:rsidR="006F2B5B" w:rsidRPr="007A6B9E" w:rsidRDefault="006F2B5B" w:rsidP="006F2B5B">
      <w:pPr>
        <w:rPr>
          <w:rFonts w:ascii="Times New Roman" w:hAnsi="Times New Roman"/>
          <w:color w:val="000000" w:themeColor="text1"/>
          <w:sz w:val="24"/>
          <w:szCs w:val="24"/>
        </w:rPr>
      </w:pPr>
      <w:r w:rsidRPr="007A6B9E">
        <w:rPr>
          <w:rFonts w:ascii="Times New Roman" w:hAnsi="Times New Roman"/>
          <w:color w:val="000000" w:themeColor="text1"/>
          <w:sz w:val="24"/>
          <w:szCs w:val="24"/>
        </w:rPr>
        <w:t>Noting that it is not a comprehensive statement of relevant constitutional considerations, the objective of the item references the following powers of the Constitution:</w:t>
      </w:r>
    </w:p>
    <w:p w:rsidR="006F2B5B" w:rsidRPr="007A6B9E" w:rsidRDefault="006F2B5B" w:rsidP="00053540">
      <w:pPr>
        <w:numPr>
          <w:ilvl w:val="0"/>
          <w:numId w:val="32"/>
        </w:numPr>
        <w:rPr>
          <w:rFonts w:ascii="Times New Roman" w:hAnsi="Times New Roman"/>
          <w:color w:val="000000" w:themeColor="text1"/>
          <w:sz w:val="24"/>
          <w:szCs w:val="24"/>
        </w:rPr>
      </w:pPr>
      <w:r w:rsidRPr="007A6B9E">
        <w:rPr>
          <w:rFonts w:ascii="Times New Roman" w:hAnsi="Times New Roman"/>
          <w:color w:val="000000" w:themeColor="text1"/>
          <w:sz w:val="24"/>
          <w:szCs w:val="24"/>
        </w:rPr>
        <w:t>the communications power (section 51(v));</w:t>
      </w:r>
    </w:p>
    <w:p w:rsidR="006F2B5B" w:rsidRPr="007A6B9E" w:rsidRDefault="006F2B5B" w:rsidP="00053540">
      <w:pPr>
        <w:numPr>
          <w:ilvl w:val="0"/>
          <w:numId w:val="32"/>
        </w:numPr>
        <w:rPr>
          <w:rFonts w:ascii="Times New Roman" w:hAnsi="Times New Roman"/>
          <w:color w:val="000000" w:themeColor="text1"/>
          <w:sz w:val="24"/>
          <w:szCs w:val="24"/>
        </w:rPr>
      </w:pPr>
      <w:r w:rsidRPr="007A6B9E">
        <w:rPr>
          <w:rFonts w:ascii="Times New Roman" w:hAnsi="Times New Roman"/>
          <w:color w:val="000000" w:themeColor="text1"/>
          <w:sz w:val="24"/>
          <w:szCs w:val="24"/>
        </w:rPr>
        <w:t>the aliens power (section 51(xix));</w:t>
      </w:r>
    </w:p>
    <w:p w:rsidR="006F2B5B" w:rsidRPr="007A6B9E" w:rsidRDefault="006F2B5B" w:rsidP="00053540">
      <w:pPr>
        <w:numPr>
          <w:ilvl w:val="0"/>
          <w:numId w:val="32"/>
        </w:numPr>
        <w:rPr>
          <w:rFonts w:ascii="Times New Roman" w:hAnsi="Times New Roman"/>
          <w:color w:val="000000" w:themeColor="text1"/>
          <w:sz w:val="24"/>
          <w:szCs w:val="24"/>
        </w:rPr>
      </w:pPr>
      <w:r w:rsidRPr="007A6B9E">
        <w:rPr>
          <w:rFonts w:ascii="Times New Roman" w:hAnsi="Times New Roman"/>
          <w:color w:val="000000" w:themeColor="text1"/>
          <w:sz w:val="24"/>
          <w:szCs w:val="24"/>
        </w:rPr>
        <w:t>the races power (section 51(xxvi));</w:t>
      </w:r>
    </w:p>
    <w:p w:rsidR="006F2B5B" w:rsidRPr="007A6B9E" w:rsidRDefault="006F2B5B" w:rsidP="00053540">
      <w:pPr>
        <w:numPr>
          <w:ilvl w:val="0"/>
          <w:numId w:val="32"/>
        </w:numPr>
        <w:rPr>
          <w:rFonts w:ascii="Times New Roman" w:hAnsi="Times New Roman"/>
          <w:color w:val="000000" w:themeColor="text1"/>
          <w:sz w:val="24"/>
          <w:szCs w:val="24"/>
        </w:rPr>
      </w:pPr>
      <w:r w:rsidRPr="007A6B9E">
        <w:rPr>
          <w:rFonts w:ascii="Times New Roman" w:hAnsi="Times New Roman"/>
          <w:color w:val="000000" w:themeColor="text1"/>
          <w:sz w:val="24"/>
          <w:szCs w:val="24"/>
        </w:rPr>
        <w:t>the immigration power (section 51(xxvii)); and</w:t>
      </w:r>
    </w:p>
    <w:p w:rsidR="006F2B5B" w:rsidRPr="007A6B9E" w:rsidRDefault="006F2B5B" w:rsidP="00053540">
      <w:pPr>
        <w:numPr>
          <w:ilvl w:val="0"/>
          <w:numId w:val="32"/>
        </w:numPr>
        <w:rPr>
          <w:rFonts w:ascii="Times New Roman" w:hAnsi="Times New Roman"/>
          <w:color w:val="000000" w:themeColor="text1"/>
          <w:sz w:val="24"/>
          <w:szCs w:val="24"/>
        </w:rPr>
      </w:pPr>
      <w:proofErr w:type="gramStart"/>
      <w:r w:rsidRPr="007A6B9E">
        <w:rPr>
          <w:rFonts w:ascii="Times New Roman" w:hAnsi="Times New Roman"/>
          <w:color w:val="000000" w:themeColor="text1"/>
          <w:sz w:val="24"/>
          <w:szCs w:val="24"/>
        </w:rPr>
        <w:t>the</w:t>
      </w:r>
      <w:proofErr w:type="gramEnd"/>
      <w:r w:rsidRPr="007A6B9E">
        <w:rPr>
          <w:rFonts w:ascii="Times New Roman" w:hAnsi="Times New Roman"/>
          <w:color w:val="000000" w:themeColor="text1"/>
          <w:sz w:val="24"/>
          <w:szCs w:val="24"/>
        </w:rPr>
        <w:t xml:space="preserve"> external affairs power (section 51(xxix)).</w:t>
      </w:r>
    </w:p>
    <w:p w:rsidR="006F2B5B" w:rsidRPr="007A6B9E" w:rsidRDefault="006F2B5B" w:rsidP="006F2B5B">
      <w:pPr>
        <w:rPr>
          <w:rFonts w:ascii="Times New Roman" w:hAnsi="Times New Roman"/>
          <w:color w:val="000000" w:themeColor="text1"/>
          <w:sz w:val="24"/>
          <w:szCs w:val="24"/>
        </w:rPr>
      </w:pPr>
    </w:p>
    <w:p w:rsidR="007A6B9E" w:rsidRPr="007A6B9E" w:rsidRDefault="007A6B9E" w:rsidP="007A6B9E">
      <w:pPr>
        <w:rPr>
          <w:rFonts w:ascii="Times New Roman" w:eastAsia="Times New Roman" w:hAnsi="Times New Roman"/>
          <w:sz w:val="24"/>
          <w:szCs w:val="24"/>
        </w:rPr>
      </w:pPr>
      <w:r w:rsidRPr="007A6B9E">
        <w:rPr>
          <w:rFonts w:ascii="Times New Roman" w:hAnsi="Times New Roman"/>
          <w:color w:val="000000" w:themeColor="text1"/>
          <w:sz w:val="24"/>
          <w:szCs w:val="24"/>
        </w:rPr>
        <w:t xml:space="preserve">New </w:t>
      </w:r>
      <w:r w:rsidRPr="007A6B9E">
        <w:rPr>
          <w:rFonts w:ascii="Times New Roman" w:hAnsi="Times New Roman"/>
          <w:b/>
          <w:color w:val="000000" w:themeColor="text1"/>
          <w:sz w:val="24"/>
          <w:szCs w:val="24"/>
        </w:rPr>
        <w:t xml:space="preserve">table item </w:t>
      </w:r>
      <w:r w:rsidR="00B116FA">
        <w:rPr>
          <w:rFonts w:ascii="Times New Roman" w:hAnsi="Times New Roman"/>
          <w:b/>
          <w:color w:val="000000" w:themeColor="text1"/>
          <w:sz w:val="24"/>
          <w:szCs w:val="24"/>
        </w:rPr>
        <w:t>200</w:t>
      </w:r>
      <w:r w:rsidRPr="007A6B9E">
        <w:rPr>
          <w:rFonts w:ascii="Times New Roman" w:hAnsi="Times New Roman"/>
          <w:color w:val="000000" w:themeColor="text1"/>
          <w:sz w:val="24"/>
          <w:szCs w:val="24"/>
        </w:rPr>
        <w:t xml:space="preserve"> establishes legislative authority for the Government to fund</w:t>
      </w:r>
      <w:r w:rsidRPr="007A6B9E">
        <w:rPr>
          <w:rFonts w:ascii="Times New Roman" w:hAnsi="Times New Roman"/>
          <w:sz w:val="24"/>
          <w:szCs w:val="24"/>
        </w:rPr>
        <w:t xml:space="preserve"> domestic violence frontline services to provide pathways of support for women and children leaving, or trying to leave, family and domestic violence that prioritise their safety, minimise disruption to their lives and provide choice.</w:t>
      </w:r>
      <w:r w:rsidRPr="007A6B9E">
        <w:rPr>
          <w:rFonts w:ascii="Times New Roman" w:eastAsia="Times New Roman" w:hAnsi="Times New Roman"/>
          <w:sz w:val="24"/>
          <w:szCs w:val="24"/>
        </w:rPr>
        <w:t xml:space="preserve">  The services are part of the </w:t>
      </w:r>
      <w:r w:rsidR="00D7292B">
        <w:rPr>
          <w:rFonts w:ascii="Times New Roman" w:eastAsia="Times New Roman" w:hAnsi="Times New Roman"/>
          <w:sz w:val="24"/>
          <w:szCs w:val="24"/>
        </w:rPr>
        <w:t xml:space="preserve">Third Action Plan of the </w:t>
      </w:r>
      <w:r w:rsidRPr="007A6B9E">
        <w:rPr>
          <w:rFonts w:ascii="Times New Roman" w:eastAsia="Times New Roman" w:hAnsi="Times New Roman"/>
          <w:sz w:val="24"/>
          <w:szCs w:val="24"/>
        </w:rPr>
        <w:t xml:space="preserve">National Plan and </w:t>
      </w:r>
      <w:proofErr w:type="gramStart"/>
      <w:r w:rsidRPr="007A6B9E">
        <w:rPr>
          <w:rFonts w:ascii="Times New Roman" w:eastAsia="Times New Roman" w:hAnsi="Times New Roman"/>
          <w:sz w:val="24"/>
          <w:szCs w:val="24"/>
        </w:rPr>
        <w:t>will be administered</w:t>
      </w:r>
      <w:proofErr w:type="gramEnd"/>
      <w:r w:rsidRPr="007A6B9E">
        <w:rPr>
          <w:rFonts w:ascii="Times New Roman" w:eastAsia="Times New Roman" w:hAnsi="Times New Roman"/>
          <w:sz w:val="24"/>
          <w:szCs w:val="24"/>
        </w:rPr>
        <w:t xml:space="preserve"> by the Department of Social Services.</w:t>
      </w:r>
    </w:p>
    <w:p w:rsidR="007A6B9E" w:rsidRPr="007A6B9E" w:rsidRDefault="007A6B9E" w:rsidP="007A6B9E">
      <w:pPr>
        <w:rPr>
          <w:rFonts w:ascii="Times New Roman" w:eastAsia="Times New Roman" w:hAnsi="Times New Roman"/>
          <w:sz w:val="24"/>
          <w:szCs w:val="24"/>
        </w:rPr>
      </w:pPr>
    </w:p>
    <w:p w:rsidR="00B116FA" w:rsidRPr="007A6B9E" w:rsidRDefault="00B116FA" w:rsidP="00B116FA">
      <w:pPr>
        <w:rPr>
          <w:rFonts w:ascii="Times New Roman" w:hAnsi="Times New Roman"/>
          <w:sz w:val="24"/>
          <w:szCs w:val="24"/>
        </w:rPr>
      </w:pPr>
      <w:r>
        <w:rPr>
          <w:rFonts w:ascii="Times New Roman" w:hAnsi="Times New Roman"/>
          <w:color w:val="000000" w:themeColor="text1"/>
          <w:sz w:val="24"/>
          <w:szCs w:val="24"/>
        </w:rPr>
        <w:t>F</w:t>
      </w:r>
      <w:r w:rsidR="007A6B9E" w:rsidRPr="007A6B9E">
        <w:rPr>
          <w:rFonts w:ascii="Times New Roman" w:hAnsi="Times New Roman"/>
          <w:color w:val="000000" w:themeColor="text1"/>
          <w:sz w:val="24"/>
          <w:szCs w:val="24"/>
        </w:rPr>
        <w:t xml:space="preserve">unding </w:t>
      </w:r>
      <w:r>
        <w:rPr>
          <w:rFonts w:ascii="Times New Roman" w:hAnsi="Times New Roman"/>
          <w:color w:val="000000" w:themeColor="text1"/>
          <w:sz w:val="24"/>
          <w:szCs w:val="24"/>
        </w:rPr>
        <w:t xml:space="preserve">for the services </w:t>
      </w:r>
      <w:r w:rsidR="007A6B9E" w:rsidRPr="007A6B9E">
        <w:rPr>
          <w:rFonts w:ascii="Times New Roman" w:hAnsi="Times New Roman"/>
          <w:color w:val="000000" w:themeColor="text1"/>
          <w:sz w:val="24"/>
          <w:szCs w:val="24"/>
        </w:rPr>
        <w:t xml:space="preserve">is part of the Government’s $100 million announced for initiatives to break the cycle of violence against women and children that was included in the 2016-17 Budget.  Details are set out in the measure ‘Domestic and Family Violence – new initiatives to break the cycle of violence’ in </w:t>
      </w:r>
      <w:r w:rsidR="007A6B9E" w:rsidRPr="007A6B9E">
        <w:rPr>
          <w:rFonts w:ascii="Times New Roman" w:hAnsi="Times New Roman"/>
          <w:i/>
          <w:color w:val="000000" w:themeColor="text1"/>
          <w:sz w:val="24"/>
          <w:szCs w:val="24"/>
        </w:rPr>
        <w:t>Budget 2016-17, Budg</w:t>
      </w:r>
      <w:r w:rsidR="00E5486F">
        <w:rPr>
          <w:rFonts w:ascii="Times New Roman" w:hAnsi="Times New Roman"/>
          <w:i/>
          <w:color w:val="000000" w:themeColor="text1"/>
          <w:sz w:val="24"/>
          <w:szCs w:val="24"/>
        </w:rPr>
        <w:t>et Measures, Budget Paper No. 2 </w:t>
      </w:r>
      <w:r w:rsidR="007A6B9E" w:rsidRPr="007A6B9E">
        <w:rPr>
          <w:rFonts w:ascii="Times New Roman" w:hAnsi="Times New Roman"/>
          <w:i/>
          <w:color w:val="000000" w:themeColor="text1"/>
          <w:sz w:val="24"/>
          <w:szCs w:val="24"/>
        </w:rPr>
        <w:t>2016-17</w:t>
      </w:r>
      <w:r w:rsidR="007A6B9E" w:rsidRPr="007A6B9E">
        <w:rPr>
          <w:rFonts w:ascii="Times New Roman" w:hAnsi="Times New Roman"/>
          <w:color w:val="000000" w:themeColor="text1"/>
          <w:sz w:val="24"/>
          <w:szCs w:val="24"/>
        </w:rPr>
        <w:t>, at page 141.</w:t>
      </w:r>
      <w:r>
        <w:rPr>
          <w:rFonts w:ascii="Times New Roman" w:hAnsi="Times New Roman"/>
          <w:color w:val="000000" w:themeColor="text1"/>
          <w:sz w:val="24"/>
          <w:szCs w:val="24"/>
        </w:rPr>
        <w:t xml:space="preserve">  </w:t>
      </w:r>
      <w:r w:rsidRPr="007A6B9E">
        <w:rPr>
          <w:rFonts w:ascii="Times New Roman" w:hAnsi="Times New Roman"/>
          <w:sz w:val="24"/>
          <w:szCs w:val="24"/>
        </w:rPr>
        <w:t xml:space="preserve">Details of the </w:t>
      </w:r>
      <w:r>
        <w:rPr>
          <w:rFonts w:ascii="Times New Roman" w:hAnsi="Times New Roman"/>
          <w:sz w:val="24"/>
          <w:szCs w:val="24"/>
        </w:rPr>
        <w:t xml:space="preserve">2016 election </w:t>
      </w:r>
      <w:r w:rsidRPr="007A6B9E">
        <w:rPr>
          <w:rFonts w:ascii="Times New Roman" w:hAnsi="Times New Roman"/>
          <w:sz w:val="24"/>
          <w:szCs w:val="24"/>
        </w:rPr>
        <w:t xml:space="preserve">commitment are at </w:t>
      </w:r>
      <w:r w:rsidRPr="007A6B9E">
        <w:rPr>
          <w:rFonts w:ascii="Times New Roman" w:hAnsi="Times New Roman"/>
          <w:sz w:val="24"/>
          <w:szCs w:val="24"/>
          <w:u w:val="single"/>
        </w:rPr>
        <w:t>https://www.liberal.org.au/latest-news/2016/06/21/coalition-boost-domestic-violence-frontline-services</w:t>
      </w:r>
      <w:r w:rsidRPr="007A6B9E">
        <w:rPr>
          <w:rFonts w:ascii="Times New Roman" w:hAnsi="Times New Roman"/>
          <w:sz w:val="24"/>
          <w:szCs w:val="24"/>
        </w:rPr>
        <w:t xml:space="preserve">. </w:t>
      </w:r>
    </w:p>
    <w:p w:rsidR="00B116FA" w:rsidRPr="007A6B9E" w:rsidRDefault="00B116FA" w:rsidP="00B116FA">
      <w:pPr>
        <w:rPr>
          <w:rFonts w:ascii="Times New Roman" w:hAnsi="Times New Roman"/>
          <w:sz w:val="24"/>
          <w:szCs w:val="24"/>
        </w:rPr>
      </w:pPr>
    </w:p>
    <w:p w:rsidR="007A6B9E" w:rsidRPr="007A6B9E" w:rsidRDefault="007A6B9E" w:rsidP="007A6B9E">
      <w:pPr>
        <w:rPr>
          <w:rFonts w:ascii="Times New Roman" w:hAnsi="Times New Roman"/>
          <w:sz w:val="24"/>
          <w:szCs w:val="24"/>
        </w:rPr>
      </w:pPr>
      <w:r w:rsidRPr="007A6B9E">
        <w:rPr>
          <w:rFonts w:ascii="Times New Roman" w:hAnsi="Times New Roman"/>
          <w:sz w:val="24"/>
          <w:szCs w:val="24"/>
        </w:rPr>
        <w:t>Key actions will include:</w:t>
      </w:r>
    </w:p>
    <w:p w:rsidR="007A6B9E" w:rsidRPr="007A6B9E" w:rsidRDefault="007A6B9E" w:rsidP="00053540">
      <w:pPr>
        <w:pStyle w:val="ListParagraph"/>
        <w:numPr>
          <w:ilvl w:val="1"/>
          <w:numId w:val="31"/>
        </w:numPr>
        <w:rPr>
          <w:rFonts w:cs="Times New Roman"/>
          <w:szCs w:val="24"/>
        </w:rPr>
      </w:pPr>
      <w:proofErr w:type="gramStart"/>
      <w:r w:rsidRPr="007A6B9E">
        <w:rPr>
          <w:rFonts w:cs="Times New Roman"/>
          <w:szCs w:val="24"/>
        </w:rPr>
        <w:t>establishing</w:t>
      </w:r>
      <w:proofErr w:type="gramEnd"/>
      <w:r w:rsidRPr="007A6B9E">
        <w:rPr>
          <w:rFonts w:cs="Times New Roman"/>
          <w:szCs w:val="24"/>
        </w:rPr>
        <w:t xml:space="preserve"> alternative accommodation for women e</w:t>
      </w:r>
      <w:r w:rsidR="00177CD9">
        <w:rPr>
          <w:rFonts w:cs="Times New Roman"/>
          <w:szCs w:val="24"/>
        </w:rPr>
        <w:t>scaping domestic violence.  A</w:t>
      </w:r>
      <w:r w:rsidR="00D7292B">
        <w:rPr>
          <w:rFonts w:cs="Times New Roman"/>
          <w:szCs w:val="24"/>
        </w:rPr>
        <w:t>n</w:t>
      </w:r>
      <w:r w:rsidR="00177CD9">
        <w:rPr>
          <w:rFonts w:cs="Times New Roman"/>
          <w:szCs w:val="24"/>
        </w:rPr>
        <w:t xml:space="preserve"> </w:t>
      </w:r>
      <w:r w:rsidRPr="007A6B9E">
        <w:rPr>
          <w:rFonts w:cs="Times New Roman"/>
          <w:szCs w:val="24"/>
        </w:rPr>
        <w:t xml:space="preserve">expression of interest process </w:t>
      </w:r>
      <w:proofErr w:type="gramStart"/>
      <w:r w:rsidRPr="007A6B9E">
        <w:rPr>
          <w:rFonts w:cs="Times New Roman"/>
          <w:szCs w:val="24"/>
        </w:rPr>
        <w:t>will be used</w:t>
      </w:r>
      <w:proofErr w:type="gramEnd"/>
      <w:r w:rsidRPr="007A6B9E">
        <w:rPr>
          <w:rFonts w:cs="Times New Roman"/>
          <w:szCs w:val="24"/>
        </w:rPr>
        <w:t xml:space="preserve"> to generate new approaches.  This will be followed by a restricted competitive grant process to engage providers to deliver innovative proposals;</w:t>
      </w:r>
    </w:p>
    <w:p w:rsidR="007A6B9E" w:rsidRPr="007A6B9E" w:rsidRDefault="007A6B9E" w:rsidP="00053540">
      <w:pPr>
        <w:pStyle w:val="ListParagraph"/>
        <w:numPr>
          <w:ilvl w:val="1"/>
          <w:numId w:val="31"/>
        </w:numPr>
        <w:rPr>
          <w:rFonts w:cs="Times New Roman"/>
          <w:szCs w:val="24"/>
        </w:rPr>
      </w:pPr>
      <w:proofErr w:type="gramStart"/>
      <w:r w:rsidRPr="007A6B9E">
        <w:rPr>
          <w:rFonts w:cs="Times New Roman"/>
          <w:szCs w:val="24"/>
        </w:rPr>
        <w:t>work</w:t>
      </w:r>
      <w:r w:rsidR="00D7292B">
        <w:rPr>
          <w:rFonts w:cs="Times New Roman"/>
          <w:szCs w:val="24"/>
        </w:rPr>
        <w:t>ing</w:t>
      </w:r>
      <w:proofErr w:type="gramEnd"/>
      <w:r w:rsidRPr="007A6B9E">
        <w:rPr>
          <w:rFonts w:cs="Times New Roman"/>
          <w:szCs w:val="24"/>
        </w:rPr>
        <w:t xml:space="preserve"> with the financial counselling and financial capability sector to equip workers to better recognise and respond to the needs of women who have experienced domestic violence</w:t>
      </w:r>
      <w:r w:rsidR="00D7292B">
        <w:rPr>
          <w:rFonts w:cs="Times New Roman"/>
          <w:szCs w:val="24"/>
        </w:rPr>
        <w:t>.</w:t>
      </w:r>
      <w:r w:rsidR="00D7292B" w:rsidRPr="00CA7F68">
        <w:t xml:space="preserve"> </w:t>
      </w:r>
      <w:r w:rsidR="00D7292B">
        <w:t xml:space="preserve"> </w:t>
      </w:r>
      <w:r w:rsidR="00D7292B" w:rsidRPr="00CA7F68">
        <w:rPr>
          <w:rFonts w:cs="Times New Roman"/>
          <w:szCs w:val="24"/>
        </w:rPr>
        <w:t>The delivery method may include open, restricted competitive or direct selection processes</w:t>
      </w:r>
      <w:r w:rsidRPr="007A6B9E">
        <w:rPr>
          <w:rFonts w:cs="Times New Roman"/>
          <w:szCs w:val="24"/>
        </w:rPr>
        <w:t>;</w:t>
      </w:r>
    </w:p>
    <w:p w:rsidR="007A6B9E" w:rsidRPr="007A6B9E" w:rsidRDefault="00D7292B" w:rsidP="00053540">
      <w:pPr>
        <w:pStyle w:val="ListParagraph"/>
        <w:numPr>
          <w:ilvl w:val="0"/>
          <w:numId w:val="31"/>
        </w:numPr>
        <w:rPr>
          <w:rFonts w:cs="Times New Roman"/>
          <w:szCs w:val="24"/>
        </w:rPr>
      </w:pPr>
      <w:proofErr w:type="gramStart"/>
      <w:r w:rsidRPr="00655CED">
        <w:rPr>
          <w:rFonts w:cs="Times New Roman"/>
          <w:szCs w:val="24"/>
        </w:rPr>
        <w:t>develop</w:t>
      </w:r>
      <w:r>
        <w:rPr>
          <w:rFonts w:cs="Times New Roman"/>
          <w:szCs w:val="24"/>
        </w:rPr>
        <w:t>ing</w:t>
      </w:r>
      <w:proofErr w:type="gramEnd"/>
      <w:r w:rsidRPr="00655CED">
        <w:rPr>
          <w:rFonts w:cs="Times New Roman"/>
          <w:szCs w:val="24"/>
        </w:rPr>
        <w:t xml:space="preserve"> and deliver</w:t>
      </w:r>
      <w:r>
        <w:rPr>
          <w:rFonts w:cs="Times New Roman"/>
          <w:szCs w:val="24"/>
        </w:rPr>
        <w:t xml:space="preserve">ing </w:t>
      </w:r>
      <w:r w:rsidRPr="00655CED">
        <w:rPr>
          <w:rFonts w:cs="Times New Roman"/>
          <w:szCs w:val="24"/>
        </w:rPr>
        <w:t>service delivery models to meet the needs of women with disa</w:t>
      </w:r>
      <w:r w:rsidR="007D4F9D">
        <w:rPr>
          <w:rFonts w:cs="Times New Roman"/>
          <w:szCs w:val="24"/>
        </w:rPr>
        <w:t>bilities, and women who are non-</w:t>
      </w:r>
      <w:r w:rsidRPr="00655CED">
        <w:rPr>
          <w:rFonts w:cs="Times New Roman"/>
          <w:szCs w:val="24"/>
        </w:rPr>
        <w:t>citizens or migrants, for integrated, wrap around services re</w:t>
      </w:r>
      <w:r>
        <w:rPr>
          <w:rFonts w:cs="Times New Roman"/>
          <w:szCs w:val="24"/>
        </w:rPr>
        <w:t>lating to domestic violence.  The delivery method may include open competitive, restricted competitive or direct grant selection process</w:t>
      </w:r>
      <w:r w:rsidR="00A17668">
        <w:rPr>
          <w:rFonts w:cs="Times New Roman"/>
          <w:szCs w:val="24"/>
        </w:rPr>
        <w:t>es</w:t>
      </w:r>
      <w:r>
        <w:rPr>
          <w:rFonts w:cs="Times New Roman"/>
          <w:szCs w:val="24"/>
        </w:rPr>
        <w:t>;</w:t>
      </w:r>
      <w:r w:rsidRPr="007A6B9E" w:rsidDel="00655CED">
        <w:rPr>
          <w:rFonts w:cs="Times New Roman"/>
          <w:szCs w:val="24"/>
        </w:rPr>
        <w:t xml:space="preserve"> </w:t>
      </w:r>
    </w:p>
    <w:p w:rsidR="007A6B9E" w:rsidRPr="007A6B9E" w:rsidRDefault="007A6B9E" w:rsidP="00053540">
      <w:pPr>
        <w:pStyle w:val="ListParagraph"/>
        <w:numPr>
          <w:ilvl w:val="1"/>
          <w:numId w:val="31"/>
        </w:numPr>
        <w:rPr>
          <w:rFonts w:cs="Times New Roman"/>
          <w:szCs w:val="24"/>
        </w:rPr>
      </w:pPr>
      <w:proofErr w:type="gramStart"/>
      <w:r w:rsidRPr="007A6B9E">
        <w:rPr>
          <w:rFonts w:cs="Times New Roman"/>
          <w:szCs w:val="24"/>
        </w:rPr>
        <w:t>developing</w:t>
      </w:r>
      <w:proofErr w:type="gramEnd"/>
      <w:r w:rsidRPr="007A6B9E">
        <w:rPr>
          <w:rFonts w:cs="Times New Roman"/>
          <w:szCs w:val="24"/>
        </w:rPr>
        <w:t xml:space="preserve"> and delivering training to disability sector workers in identifying, and supporting the needs of women with disability who experience violence.  An existing provider will be provided additional funding through a direct grant process to develop an additional disability sector stream of the DV-alert - domestic violence response training program. </w:t>
      </w:r>
    </w:p>
    <w:p w:rsidR="007A6B9E" w:rsidRPr="007A6B9E" w:rsidRDefault="007A6B9E" w:rsidP="007A6B9E">
      <w:pPr>
        <w:rPr>
          <w:rFonts w:ascii="Times New Roman" w:hAnsi="Times New Roman"/>
          <w:sz w:val="24"/>
          <w:szCs w:val="24"/>
        </w:rPr>
      </w:pPr>
    </w:p>
    <w:p w:rsidR="007A6B9E" w:rsidRPr="007A6B9E" w:rsidRDefault="007A6B9E" w:rsidP="007A6B9E">
      <w:pPr>
        <w:pStyle w:val="ListParagraph"/>
        <w:ind w:left="0"/>
        <w:contextualSpacing w:val="0"/>
        <w:rPr>
          <w:rFonts w:cs="Times New Roman"/>
          <w:spacing w:val="1"/>
          <w:szCs w:val="24"/>
        </w:rPr>
      </w:pPr>
      <w:r w:rsidRPr="007A6B9E">
        <w:rPr>
          <w:rFonts w:cs="Times New Roman"/>
          <w:spacing w:val="1"/>
          <w:szCs w:val="24"/>
        </w:rPr>
        <w:lastRenderedPageBreak/>
        <w:t xml:space="preserve">The decision-maker for expenditure under the item is the Minister for Social Services, or a nominated departmental delegate. </w:t>
      </w:r>
    </w:p>
    <w:p w:rsidR="007A6B9E" w:rsidRPr="007A6B9E" w:rsidRDefault="007A6B9E" w:rsidP="007A6B9E">
      <w:pPr>
        <w:rPr>
          <w:rFonts w:ascii="Times New Roman" w:hAnsi="Times New Roman"/>
          <w:sz w:val="24"/>
          <w:szCs w:val="24"/>
        </w:rPr>
      </w:pPr>
    </w:p>
    <w:p w:rsidR="007A6B9E" w:rsidRPr="007A6B9E" w:rsidRDefault="007A6B9E" w:rsidP="007A6B9E">
      <w:pPr>
        <w:rPr>
          <w:rFonts w:ascii="Times New Roman" w:hAnsi="Times New Roman"/>
          <w:spacing w:val="1"/>
          <w:sz w:val="24"/>
          <w:szCs w:val="24"/>
        </w:rPr>
      </w:pPr>
      <w:r w:rsidRPr="007A6B9E">
        <w:rPr>
          <w:rFonts w:ascii="Times New Roman" w:hAnsi="Times New Roman"/>
          <w:sz w:val="24"/>
          <w:szCs w:val="24"/>
        </w:rPr>
        <w:t xml:space="preserve">Grants </w:t>
      </w:r>
      <w:proofErr w:type="gramStart"/>
      <w:r w:rsidRPr="007A6B9E">
        <w:rPr>
          <w:rFonts w:ascii="Times New Roman" w:hAnsi="Times New Roman"/>
          <w:sz w:val="24"/>
          <w:szCs w:val="24"/>
        </w:rPr>
        <w:t>will be made</w:t>
      </w:r>
      <w:proofErr w:type="gramEnd"/>
      <w:r w:rsidRPr="007A6B9E">
        <w:rPr>
          <w:rFonts w:ascii="Times New Roman" w:hAnsi="Times New Roman"/>
          <w:sz w:val="24"/>
          <w:szCs w:val="24"/>
        </w:rPr>
        <w:t xml:space="preserve"> in accordance with the </w:t>
      </w:r>
      <w:r w:rsidRPr="007A6B9E">
        <w:rPr>
          <w:rFonts w:ascii="Times New Roman" w:hAnsi="Times New Roman"/>
          <w:i/>
          <w:sz w:val="24"/>
          <w:szCs w:val="24"/>
        </w:rPr>
        <w:t>Commonwealth Grants Rules and Guidelines</w:t>
      </w:r>
      <w:r w:rsidRPr="007A6B9E">
        <w:rPr>
          <w:rFonts w:ascii="Times New Roman" w:hAnsi="Times New Roman"/>
          <w:sz w:val="24"/>
          <w:szCs w:val="24"/>
        </w:rPr>
        <w:t xml:space="preserve">.  Grant selection processes will utilise the standard grant model of the Department of Social Services, including the use of selection processes such as open, restricted competitive, direct and expression of interest selection processes.  Information on grant availability and processes, including eligibility criteria and the application process, </w:t>
      </w:r>
      <w:proofErr w:type="gramStart"/>
      <w:r w:rsidRPr="007A6B9E">
        <w:rPr>
          <w:rFonts w:ascii="Times New Roman" w:hAnsi="Times New Roman"/>
          <w:sz w:val="24"/>
          <w:szCs w:val="24"/>
        </w:rPr>
        <w:t>will be published</w:t>
      </w:r>
      <w:proofErr w:type="gramEnd"/>
      <w:r w:rsidRPr="007A6B9E">
        <w:rPr>
          <w:rFonts w:ascii="Times New Roman" w:hAnsi="Times New Roman"/>
          <w:sz w:val="24"/>
          <w:szCs w:val="24"/>
        </w:rPr>
        <w:t xml:space="preserve"> on the website of the Department of Social Services at </w:t>
      </w:r>
      <w:r w:rsidRPr="007A6B9E">
        <w:rPr>
          <w:rFonts w:ascii="Times New Roman" w:hAnsi="Times New Roman"/>
          <w:sz w:val="24"/>
          <w:szCs w:val="24"/>
          <w:u w:val="single"/>
        </w:rPr>
        <w:t>www.dss.gov.au/grants</w:t>
      </w:r>
      <w:r w:rsidRPr="007A6B9E">
        <w:rPr>
          <w:rFonts w:ascii="Times New Roman" w:hAnsi="Times New Roman"/>
          <w:sz w:val="24"/>
          <w:szCs w:val="24"/>
        </w:rPr>
        <w:t xml:space="preserve">.  Procurements undertaken by the Department of Social Services </w:t>
      </w:r>
      <w:proofErr w:type="gramStart"/>
      <w:r w:rsidRPr="007A6B9E">
        <w:rPr>
          <w:rFonts w:ascii="Times New Roman" w:hAnsi="Times New Roman"/>
          <w:sz w:val="24"/>
          <w:szCs w:val="24"/>
        </w:rPr>
        <w:t>will be made</w:t>
      </w:r>
      <w:proofErr w:type="gramEnd"/>
      <w:r w:rsidRPr="007A6B9E">
        <w:rPr>
          <w:rFonts w:ascii="Times New Roman" w:hAnsi="Times New Roman"/>
          <w:sz w:val="24"/>
          <w:szCs w:val="24"/>
        </w:rPr>
        <w:t xml:space="preserve"> in accordance with the </w:t>
      </w:r>
      <w:r w:rsidRPr="007A6B9E">
        <w:rPr>
          <w:rFonts w:ascii="Times New Roman" w:hAnsi="Times New Roman"/>
          <w:i/>
          <w:sz w:val="24"/>
          <w:szCs w:val="24"/>
        </w:rPr>
        <w:t>Commonwealth Procurement Rules</w:t>
      </w:r>
      <w:r w:rsidRPr="007A6B9E">
        <w:rPr>
          <w:rFonts w:ascii="Times New Roman" w:hAnsi="Times New Roman"/>
          <w:sz w:val="24"/>
          <w:szCs w:val="24"/>
        </w:rPr>
        <w:t xml:space="preserve">, and information on procurement processes will be published on the website of the Department of Social Services at </w:t>
      </w:r>
      <w:r w:rsidR="00216A87" w:rsidRPr="00E62DC0">
        <w:rPr>
          <w:rFonts w:ascii="Times New Roman" w:hAnsi="Times New Roman"/>
          <w:sz w:val="24"/>
          <w:szCs w:val="24"/>
          <w:u w:val="single"/>
        </w:rPr>
        <w:t>www.dss.gov.au</w:t>
      </w:r>
      <w:r w:rsidRPr="007A6B9E">
        <w:rPr>
          <w:rFonts w:ascii="Times New Roman" w:hAnsi="Times New Roman"/>
          <w:sz w:val="24"/>
          <w:szCs w:val="24"/>
        </w:rPr>
        <w:t>.</w:t>
      </w:r>
      <w:r w:rsidR="00216A87">
        <w:rPr>
          <w:rFonts w:ascii="Times New Roman" w:hAnsi="Times New Roman"/>
          <w:sz w:val="24"/>
          <w:szCs w:val="24"/>
        </w:rPr>
        <w:t xml:space="preserve">  </w:t>
      </w:r>
      <w:r w:rsidR="00E62DC0">
        <w:rPr>
          <w:rFonts w:ascii="Times New Roman" w:hAnsi="Times New Roman"/>
          <w:spacing w:val="1"/>
          <w:sz w:val="24"/>
          <w:szCs w:val="24"/>
        </w:rPr>
        <w:t>A </w:t>
      </w:r>
      <w:r w:rsidRPr="007A6B9E">
        <w:rPr>
          <w:rFonts w:ascii="Times New Roman" w:hAnsi="Times New Roman"/>
          <w:spacing w:val="1"/>
          <w:sz w:val="24"/>
          <w:szCs w:val="24"/>
        </w:rPr>
        <w:t xml:space="preserve">complaints service is available for applicants and grant recipients.  They can contact the complaints service listed on the website with complaints about the Department’s service(s), the selection process or about the </w:t>
      </w:r>
      <w:r w:rsidRPr="00E442B0">
        <w:rPr>
          <w:rFonts w:ascii="Times New Roman" w:hAnsi="Times New Roman"/>
          <w:spacing w:val="1"/>
          <w:sz w:val="24"/>
          <w:szCs w:val="24"/>
        </w:rPr>
        <w:t>service</w:t>
      </w:r>
      <w:r w:rsidRPr="007A6B9E">
        <w:rPr>
          <w:rFonts w:ascii="Times New Roman" w:hAnsi="Times New Roman"/>
          <w:spacing w:val="1"/>
          <w:sz w:val="24"/>
          <w:szCs w:val="24"/>
        </w:rPr>
        <w:t xml:space="preserve"> </w:t>
      </w:r>
      <w:r w:rsidR="00D7292B">
        <w:rPr>
          <w:rFonts w:ascii="Times New Roman" w:hAnsi="Times New Roman"/>
          <w:spacing w:val="1"/>
          <w:sz w:val="24"/>
          <w:szCs w:val="24"/>
        </w:rPr>
        <w:t xml:space="preserve">provided by </w:t>
      </w:r>
      <w:r w:rsidRPr="007A6B9E">
        <w:rPr>
          <w:rFonts w:ascii="Times New Roman" w:hAnsi="Times New Roman"/>
          <w:spacing w:val="1"/>
          <w:sz w:val="24"/>
          <w:szCs w:val="24"/>
        </w:rPr>
        <w:t xml:space="preserve">the Department’s grant recipients. </w:t>
      </w:r>
    </w:p>
    <w:p w:rsidR="007A6B9E" w:rsidRPr="007A6B9E" w:rsidRDefault="007A6B9E" w:rsidP="007A6B9E">
      <w:pPr>
        <w:rPr>
          <w:rFonts w:ascii="Times New Roman" w:hAnsi="Times New Roman"/>
          <w:spacing w:val="1"/>
          <w:sz w:val="24"/>
          <w:szCs w:val="24"/>
        </w:rPr>
      </w:pPr>
    </w:p>
    <w:p w:rsidR="007A6B9E" w:rsidRPr="007A6B9E" w:rsidRDefault="007A6B9E" w:rsidP="007A6B9E">
      <w:pPr>
        <w:rPr>
          <w:rFonts w:ascii="Times New Roman" w:hAnsi="Times New Roman"/>
          <w:sz w:val="24"/>
          <w:szCs w:val="24"/>
        </w:rPr>
      </w:pPr>
      <w:r w:rsidRPr="007A6B9E">
        <w:rPr>
          <w:rFonts w:ascii="Times New Roman" w:hAnsi="Times New Roman"/>
          <w:sz w:val="24"/>
          <w:szCs w:val="24"/>
        </w:rPr>
        <w:t xml:space="preserve">In addition to the Department’s complaints service, applicants are able to seek review from the Commonwealth Ombudsman.  No further merits review </w:t>
      </w:r>
      <w:proofErr w:type="gramStart"/>
      <w:r w:rsidRPr="007A6B9E">
        <w:rPr>
          <w:rFonts w:ascii="Times New Roman" w:hAnsi="Times New Roman"/>
          <w:sz w:val="24"/>
          <w:szCs w:val="24"/>
        </w:rPr>
        <w:t>is considered</w:t>
      </w:r>
      <w:proofErr w:type="gramEnd"/>
      <w:r w:rsidRPr="007A6B9E">
        <w:rPr>
          <w:rFonts w:ascii="Times New Roman" w:hAnsi="Times New Roman"/>
          <w:sz w:val="24"/>
          <w:szCs w:val="24"/>
        </w:rPr>
        <w:t xml:space="preserve"> appropriate given that some funds are allocated on a competitive selection process involving a limited pool of funds for allocation.  For other types of selection processes, providers </w:t>
      </w:r>
      <w:proofErr w:type="gramStart"/>
      <w:r w:rsidRPr="007A6B9E">
        <w:rPr>
          <w:rFonts w:ascii="Times New Roman" w:hAnsi="Times New Roman"/>
          <w:sz w:val="24"/>
          <w:szCs w:val="24"/>
        </w:rPr>
        <w:t>will be selected</w:t>
      </w:r>
      <w:proofErr w:type="gramEnd"/>
      <w:r w:rsidRPr="007A6B9E">
        <w:rPr>
          <w:rFonts w:ascii="Times New Roman" w:hAnsi="Times New Roman"/>
          <w:sz w:val="24"/>
          <w:szCs w:val="24"/>
        </w:rPr>
        <w:t xml:space="preserve"> based on their unique specialised experience and expertise in addressing family and domestic violence as well as having a demonstrated record of providing high quality service.  The re</w:t>
      </w:r>
      <w:r w:rsidR="00B116FA">
        <w:rPr>
          <w:rFonts w:ascii="Times New Roman" w:hAnsi="Times New Roman"/>
          <w:sz w:val="24"/>
          <w:szCs w:val="24"/>
        </w:rPr>
        <w:noBreakHyphen/>
      </w:r>
      <w:r w:rsidRPr="007A6B9E">
        <w:rPr>
          <w:rFonts w:ascii="Times New Roman" w:hAnsi="Times New Roman"/>
          <w:sz w:val="24"/>
          <w:szCs w:val="24"/>
        </w:rPr>
        <w:t xml:space="preserve">making of a decision under merits review would necessarily affect allocations available to other parties and would affect the timely execution of funding agreements to </w:t>
      </w:r>
      <w:proofErr w:type="gramStart"/>
      <w:r w:rsidRPr="007A6B9E">
        <w:rPr>
          <w:rFonts w:ascii="Times New Roman" w:hAnsi="Times New Roman"/>
          <w:sz w:val="24"/>
          <w:szCs w:val="24"/>
        </w:rPr>
        <w:t>be entered into</w:t>
      </w:r>
      <w:proofErr w:type="gramEnd"/>
      <w:r w:rsidRPr="007A6B9E">
        <w:rPr>
          <w:rFonts w:ascii="Times New Roman" w:hAnsi="Times New Roman"/>
          <w:sz w:val="24"/>
          <w:szCs w:val="24"/>
        </w:rPr>
        <w:t xml:space="preserve"> for expenditure that needs to occur in 2016-17.</w:t>
      </w:r>
    </w:p>
    <w:p w:rsidR="007A6B9E" w:rsidRDefault="007A6B9E" w:rsidP="007A6B9E">
      <w:pPr>
        <w:rPr>
          <w:rFonts w:ascii="Times New Roman" w:hAnsi="Times New Roman"/>
          <w:sz w:val="24"/>
          <w:szCs w:val="24"/>
        </w:rPr>
      </w:pPr>
    </w:p>
    <w:p w:rsidR="00D7292B" w:rsidRPr="007A6B9E" w:rsidRDefault="00D7292B" w:rsidP="00D7292B">
      <w:pPr>
        <w:rPr>
          <w:rFonts w:ascii="Times New Roman" w:hAnsi="Times New Roman"/>
          <w:color w:val="000000" w:themeColor="text1"/>
          <w:sz w:val="24"/>
          <w:szCs w:val="24"/>
        </w:rPr>
      </w:pPr>
      <w:r w:rsidRPr="007A6B9E">
        <w:rPr>
          <w:rFonts w:ascii="Times New Roman" w:hAnsi="Times New Roman"/>
          <w:color w:val="000000" w:themeColor="text1"/>
          <w:sz w:val="24"/>
          <w:szCs w:val="24"/>
        </w:rPr>
        <w:t xml:space="preserve">Funding will come from </w:t>
      </w:r>
      <w:r>
        <w:rPr>
          <w:rFonts w:ascii="Times New Roman" w:hAnsi="Times New Roman"/>
          <w:color w:val="000000" w:themeColor="text1"/>
          <w:sz w:val="24"/>
          <w:szCs w:val="24"/>
        </w:rPr>
        <w:t>Sub-p</w:t>
      </w:r>
      <w:r w:rsidRPr="007A6B9E">
        <w:rPr>
          <w:rFonts w:ascii="Times New Roman" w:hAnsi="Times New Roman"/>
          <w:color w:val="000000" w:themeColor="text1"/>
          <w:sz w:val="24"/>
          <w:szCs w:val="24"/>
        </w:rPr>
        <w:t>rogram 2.1.5: National Initiatives, which is part of Program 2</w:t>
      </w:r>
      <w:r>
        <w:rPr>
          <w:rFonts w:ascii="Times New Roman" w:hAnsi="Times New Roman"/>
          <w:color w:val="000000" w:themeColor="text1"/>
          <w:sz w:val="24"/>
          <w:szCs w:val="24"/>
        </w:rPr>
        <w:t>.1</w:t>
      </w:r>
      <w:r w:rsidRPr="007A6B9E">
        <w:rPr>
          <w:rFonts w:ascii="Times New Roman" w:hAnsi="Times New Roman"/>
          <w:color w:val="000000" w:themeColor="text1"/>
          <w:sz w:val="24"/>
          <w:szCs w:val="24"/>
        </w:rPr>
        <w:t xml:space="preserve">: Families and Communities, which comes under Outcome 2.  Details are set out in the </w:t>
      </w:r>
      <w:r w:rsidRPr="007A6B9E">
        <w:rPr>
          <w:rFonts w:ascii="Times New Roman" w:hAnsi="Times New Roman"/>
          <w:i/>
          <w:color w:val="000000" w:themeColor="text1"/>
          <w:sz w:val="24"/>
          <w:szCs w:val="24"/>
        </w:rPr>
        <w:t>Portfolio Budget Statements 2016-17</w:t>
      </w:r>
      <w:r>
        <w:rPr>
          <w:rFonts w:ascii="Times New Roman" w:hAnsi="Times New Roman"/>
          <w:i/>
          <w:color w:val="000000" w:themeColor="text1"/>
          <w:sz w:val="24"/>
          <w:szCs w:val="24"/>
        </w:rPr>
        <w:t>, Budget Related Paper No. 1.15a</w:t>
      </w:r>
      <w:r w:rsidRPr="007A6B9E">
        <w:rPr>
          <w:rFonts w:ascii="Times New Roman" w:hAnsi="Times New Roman"/>
          <w:i/>
          <w:color w:val="000000" w:themeColor="text1"/>
          <w:sz w:val="24"/>
          <w:szCs w:val="24"/>
        </w:rPr>
        <w:t>, Social Services Portfolio</w:t>
      </w:r>
      <w:r w:rsidRPr="007A6B9E">
        <w:rPr>
          <w:rFonts w:ascii="Times New Roman" w:hAnsi="Times New Roman"/>
          <w:color w:val="000000" w:themeColor="text1"/>
          <w:sz w:val="24"/>
          <w:szCs w:val="24"/>
        </w:rPr>
        <w:t>, a</w:t>
      </w:r>
      <w:r>
        <w:rPr>
          <w:rFonts w:ascii="Times New Roman" w:hAnsi="Times New Roman"/>
          <w:color w:val="000000" w:themeColor="text1"/>
          <w:sz w:val="24"/>
          <w:szCs w:val="24"/>
        </w:rPr>
        <w:t>t page</w:t>
      </w:r>
      <w:r w:rsidRPr="007A6B9E">
        <w:rPr>
          <w:rFonts w:ascii="Times New Roman" w:hAnsi="Times New Roman"/>
          <w:color w:val="000000" w:themeColor="text1"/>
          <w:sz w:val="24"/>
          <w:szCs w:val="24"/>
        </w:rPr>
        <w:t xml:space="preserve"> </w:t>
      </w:r>
      <w:r>
        <w:rPr>
          <w:rFonts w:ascii="Times New Roman" w:hAnsi="Times New Roman"/>
          <w:color w:val="000000" w:themeColor="text1"/>
          <w:sz w:val="24"/>
          <w:szCs w:val="24"/>
        </w:rPr>
        <w:t>64</w:t>
      </w:r>
      <w:r w:rsidRPr="007A6B9E">
        <w:rPr>
          <w:rFonts w:ascii="Times New Roman" w:hAnsi="Times New Roman"/>
          <w:color w:val="000000" w:themeColor="text1"/>
          <w:sz w:val="24"/>
          <w:szCs w:val="24"/>
        </w:rPr>
        <w:t xml:space="preserve">.  </w:t>
      </w:r>
    </w:p>
    <w:p w:rsidR="007A6B9E" w:rsidRPr="007A6B9E" w:rsidRDefault="007A6B9E" w:rsidP="007A6B9E">
      <w:pPr>
        <w:rPr>
          <w:rFonts w:ascii="Times New Roman" w:hAnsi="Times New Roman"/>
          <w:sz w:val="24"/>
          <w:szCs w:val="24"/>
        </w:rPr>
      </w:pPr>
    </w:p>
    <w:p w:rsidR="007A6B9E" w:rsidRPr="007A6B9E" w:rsidRDefault="007A6B9E" w:rsidP="007A6B9E">
      <w:pPr>
        <w:rPr>
          <w:rFonts w:ascii="Times New Roman" w:hAnsi="Times New Roman"/>
          <w:sz w:val="24"/>
          <w:szCs w:val="24"/>
        </w:rPr>
      </w:pPr>
      <w:r w:rsidRPr="007A6B9E">
        <w:rPr>
          <w:rFonts w:ascii="Times New Roman" w:hAnsi="Times New Roman"/>
          <w:sz w:val="24"/>
          <w:szCs w:val="24"/>
        </w:rPr>
        <w:t>Noting that it is not a comprehensive statement of relevant constitutional considerations, the objective of the item references the following powers of the Constitution:</w:t>
      </w:r>
    </w:p>
    <w:p w:rsidR="007A6B9E" w:rsidRPr="007A6B9E" w:rsidRDefault="007A6B9E" w:rsidP="00161CD8">
      <w:pPr>
        <w:pStyle w:val="ListParagraph"/>
        <w:numPr>
          <w:ilvl w:val="0"/>
          <w:numId w:val="30"/>
        </w:numPr>
        <w:rPr>
          <w:rFonts w:cs="Times New Roman"/>
          <w:szCs w:val="24"/>
        </w:rPr>
      </w:pPr>
      <w:r w:rsidRPr="007A6B9E">
        <w:rPr>
          <w:rFonts w:cs="Times New Roman"/>
          <w:szCs w:val="24"/>
        </w:rPr>
        <w:t>the aliens power (section 51(xix));</w:t>
      </w:r>
    </w:p>
    <w:p w:rsidR="007A6B9E" w:rsidRPr="007A6B9E" w:rsidRDefault="007A6B9E" w:rsidP="00161CD8">
      <w:pPr>
        <w:pStyle w:val="ListParagraph"/>
        <w:numPr>
          <w:ilvl w:val="0"/>
          <w:numId w:val="30"/>
        </w:numPr>
        <w:rPr>
          <w:rFonts w:cs="Times New Roman"/>
          <w:szCs w:val="24"/>
        </w:rPr>
      </w:pPr>
      <w:r w:rsidRPr="007A6B9E">
        <w:rPr>
          <w:rFonts w:cs="Times New Roman"/>
          <w:szCs w:val="24"/>
        </w:rPr>
        <w:t xml:space="preserve">the immigration power (section 51(xxvii)); and </w:t>
      </w:r>
    </w:p>
    <w:p w:rsidR="007A6B9E" w:rsidRPr="007A6B9E" w:rsidRDefault="007A6B9E" w:rsidP="00161CD8">
      <w:pPr>
        <w:pStyle w:val="ListParagraph"/>
        <w:numPr>
          <w:ilvl w:val="0"/>
          <w:numId w:val="30"/>
        </w:numPr>
        <w:rPr>
          <w:rFonts w:cs="Times New Roman"/>
          <w:szCs w:val="24"/>
        </w:rPr>
      </w:pPr>
      <w:proofErr w:type="gramStart"/>
      <w:r w:rsidRPr="007A6B9E">
        <w:rPr>
          <w:rFonts w:cs="Times New Roman"/>
          <w:szCs w:val="24"/>
        </w:rPr>
        <w:t>the</w:t>
      </w:r>
      <w:proofErr w:type="gramEnd"/>
      <w:r w:rsidRPr="007A6B9E">
        <w:rPr>
          <w:rFonts w:cs="Times New Roman"/>
          <w:szCs w:val="24"/>
        </w:rPr>
        <w:t xml:space="preserve"> external affairs power (section 51(xxix)).</w:t>
      </w:r>
    </w:p>
    <w:p w:rsidR="007A6B9E" w:rsidRPr="007A6B9E" w:rsidRDefault="007A6B9E" w:rsidP="007A6B9E">
      <w:pPr>
        <w:rPr>
          <w:rFonts w:ascii="Times New Roman" w:hAnsi="Times New Roman"/>
          <w:sz w:val="24"/>
          <w:szCs w:val="24"/>
        </w:rPr>
      </w:pPr>
    </w:p>
    <w:p w:rsidR="00B116FA" w:rsidRPr="00B116FA" w:rsidRDefault="007A6B9E" w:rsidP="00B116FA">
      <w:pPr>
        <w:rPr>
          <w:rFonts w:ascii="Times New Roman" w:hAnsi="Times New Roman"/>
          <w:sz w:val="24"/>
          <w:szCs w:val="24"/>
        </w:rPr>
      </w:pPr>
      <w:r w:rsidRPr="007A6B9E">
        <w:rPr>
          <w:rFonts w:ascii="Times New Roman" w:hAnsi="Times New Roman"/>
          <w:color w:val="000000" w:themeColor="text1"/>
          <w:sz w:val="24"/>
          <w:szCs w:val="24"/>
        </w:rPr>
        <w:t xml:space="preserve">New </w:t>
      </w:r>
      <w:r w:rsidRPr="007A6B9E">
        <w:rPr>
          <w:rFonts w:ascii="Times New Roman" w:hAnsi="Times New Roman"/>
          <w:b/>
          <w:color w:val="000000" w:themeColor="text1"/>
          <w:sz w:val="24"/>
          <w:szCs w:val="24"/>
        </w:rPr>
        <w:t xml:space="preserve">table item </w:t>
      </w:r>
      <w:r w:rsidR="00B116FA">
        <w:rPr>
          <w:rFonts w:ascii="Times New Roman" w:hAnsi="Times New Roman"/>
          <w:b/>
          <w:color w:val="000000" w:themeColor="text1"/>
          <w:sz w:val="24"/>
          <w:szCs w:val="24"/>
        </w:rPr>
        <w:t>201</w:t>
      </w:r>
      <w:r w:rsidRPr="007A6B9E">
        <w:rPr>
          <w:rFonts w:ascii="Times New Roman" w:hAnsi="Times New Roman"/>
          <w:color w:val="000000" w:themeColor="text1"/>
          <w:sz w:val="24"/>
          <w:szCs w:val="24"/>
        </w:rPr>
        <w:t xml:space="preserve"> establishes legislative authority for the Government to fund</w:t>
      </w:r>
      <w:r w:rsidR="00B116FA" w:rsidRPr="00B116FA">
        <w:rPr>
          <w:rFonts w:ascii="Times New Roman" w:hAnsi="Times New Roman"/>
          <w:sz w:val="24"/>
          <w:szCs w:val="24"/>
        </w:rPr>
        <w:t xml:space="preserve"> the establishment of a complaints mechanism for the non-consensual sharing of intimate images (revenge pornography) and strategies to counter the influence of pornography, particularly on young people.  </w:t>
      </w:r>
    </w:p>
    <w:p w:rsidR="00B116FA" w:rsidRPr="00B116FA" w:rsidRDefault="00B116FA" w:rsidP="00B116FA">
      <w:pPr>
        <w:rPr>
          <w:rFonts w:ascii="Times New Roman" w:hAnsi="Times New Roman"/>
          <w:sz w:val="24"/>
          <w:szCs w:val="24"/>
        </w:rPr>
      </w:pPr>
    </w:p>
    <w:p w:rsidR="00B116FA" w:rsidRPr="00B116FA" w:rsidRDefault="00B116FA" w:rsidP="00B116FA">
      <w:pPr>
        <w:rPr>
          <w:rFonts w:ascii="Times New Roman" w:hAnsi="Times New Roman"/>
          <w:sz w:val="24"/>
          <w:szCs w:val="24"/>
        </w:rPr>
      </w:pPr>
      <w:r>
        <w:rPr>
          <w:rFonts w:ascii="Times New Roman" w:hAnsi="Times New Roman"/>
          <w:sz w:val="24"/>
          <w:szCs w:val="24"/>
        </w:rPr>
        <w:t>This</w:t>
      </w:r>
      <w:r w:rsidR="00E5486F">
        <w:rPr>
          <w:rFonts w:ascii="Times New Roman" w:hAnsi="Times New Roman"/>
          <w:sz w:val="24"/>
          <w:szCs w:val="24"/>
        </w:rPr>
        <w:t xml:space="preserve"> </w:t>
      </w:r>
      <w:r w:rsidRPr="00B116FA">
        <w:rPr>
          <w:rFonts w:ascii="Times New Roman" w:hAnsi="Times New Roman"/>
          <w:sz w:val="24"/>
          <w:szCs w:val="24"/>
        </w:rPr>
        <w:t>include</w:t>
      </w:r>
      <w:r w:rsidR="00E5486F">
        <w:rPr>
          <w:rFonts w:ascii="Times New Roman" w:hAnsi="Times New Roman"/>
          <w:sz w:val="24"/>
          <w:szCs w:val="24"/>
        </w:rPr>
        <w:t>s</w:t>
      </w:r>
      <w:r w:rsidRPr="00B116FA">
        <w:rPr>
          <w:rFonts w:ascii="Times New Roman" w:hAnsi="Times New Roman"/>
          <w:sz w:val="24"/>
          <w:szCs w:val="24"/>
        </w:rPr>
        <w:t xml:space="preserve">: </w:t>
      </w:r>
    </w:p>
    <w:p w:rsidR="00B116FA" w:rsidRPr="00B116FA" w:rsidRDefault="00B116FA" w:rsidP="00B116FA">
      <w:pPr>
        <w:numPr>
          <w:ilvl w:val="0"/>
          <w:numId w:val="28"/>
        </w:numPr>
        <w:rPr>
          <w:rFonts w:ascii="Times New Roman" w:hAnsi="Times New Roman"/>
          <w:sz w:val="24"/>
          <w:szCs w:val="24"/>
        </w:rPr>
      </w:pPr>
      <w:r w:rsidRPr="00B116FA">
        <w:rPr>
          <w:rFonts w:ascii="Times New Roman" w:hAnsi="Times New Roman"/>
          <w:sz w:val="24"/>
          <w:szCs w:val="24"/>
        </w:rPr>
        <w:t>establishing an online mechanism for people to report instances of their intimate images being disseminated without their consent;</w:t>
      </w:r>
    </w:p>
    <w:p w:rsidR="00B116FA" w:rsidRPr="00B116FA" w:rsidRDefault="00B116FA" w:rsidP="00B116FA">
      <w:pPr>
        <w:numPr>
          <w:ilvl w:val="0"/>
          <w:numId w:val="28"/>
        </w:numPr>
        <w:rPr>
          <w:rFonts w:ascii="Times New Roman" w:hAnsi="Times New Roman"/>
          <w:sz w:val="24"/>
          <w:szCs w:val="24"/>
        </w:rPr>
      </w:pPr>
      <w:r w:rsidRPr="00B116FA">
        <w:rPr>
          <w:rFonts w:ascii="Times New Roman" w:hAnsi="Times New Roman"/>
          <w:sz w:val="24"/>
          <w:szCs w:val="24"/>
        </w:rPr>
        <w:t xml:space="preserve">providing support to such people; and </w:t>
      </w:r>
    </w:p>
    <w:p w:rsidR="00B116FA" w:rsidRPr="00B116FA" w:rsidRDefault="00B116FA" w:rsidP="00B116FA">
      <w:pPr>
        <w:numPr>
          <w:ilvl w:val="0"/>
          <w:numId w:val="28"/>
        </w:numPr>
        <w:rPr>
          <w:rFonts w:ascii="Times New Roman" w:hAnsi="Times New Roman"/>
          <w:sz w:val="24"/>
          <w:szCs w:val="24"/>
        </w:rPr>
      </w:pPr>
      <w:proofErr w:type="gramStart"/>
      <w:r w:rsidRPr="00B116FA">
        <w:rPr>
          <w:rFonts w:ascii="Times New Roman" w:hAnsi="Times New Roman"/>
          <w:sz w:val="24"/>
          <w:szCs w:val="24"/>
        </w:rPr>
        <w:t>developing</w:t>
      </w:r>
      <w:proofErr w:type="gramEnd"/>
      <w:r w:rsidRPr="00B116FA">
        <w:rPr>
          <w:rFonts w:ascii="Times New Roman" w:hAnsi="Times New Roman"/>
          <w:sz w:val="24"/>
          <w:szCs w:val="24"/>
        </w:rPr>
        <w:t xml:space="preserve"> and implementing evidence-based strategies to change the attitudes and behaviours of young people with respect to the broader impacts of pornography, including the dissemination of intimate images.</w:t>
      </w:r>
    </w:p>
    <w:p w:rsidR="00B116FA" w:rsidRPr="00B116FA" w:rsidRDefault="00B116FA" w:rsidP="00B116FA">
      <w:pPr>
        <w:rPr>
          <w:rFonts w:ascii="Times New Roman" w:hAnsi="Times New Roman"/>
          <w:sz w:val="24"/>
          <w:szCs w:val="24"/>
        </w:rPr>
      </w:pPr>
    </w:p>
    <w:p w:rsidR="007A6B9E" w:rsidRPr="007A6B9E" w:rsidRDefault="007A6B9E" w:rsidP="007A6B9E">
      <w:pPr>
        <w:rPr>
          <w:rFonts w:ascii="Times New Roman" w:eastAsia="Times New Roman" w:hAnsi="Times New Roman"/>
          <w:sz w:val="24"/>
          <w:szCs w:val="24"/>
        </w:rPr>
      </w:pPr>
      <w:r w:rsidRPr="007A6B9E">
        <w:rPr>
          <w:rFonts w:ascii="Times New Roman" w:eastAsia="Times New Roman" w:hAnsi="Times New Roman"/>
          <w:sz w:val="24"/>
          <w:szCs w:val="24"/>
        </w:rPr>
        <w:lastRenderedPageBreak/>
        <w:t xml:space="preserve">The activities are part of the </w:t>
      </w:r>
      <w:r w:rsidR="00A17668">
        <w:rPr>
          <w:rFonts w:ascii="Times New Roman" w:eastAsia="Times New Roman" w:hAnsi="Times New Roman"/>
          <w:sz w:val="24"/>
          <w:szCs w:val="24"/>
        </w:rPr>
        <w:t xml:space="preserve">Third Action Plan of the </w:t>
      </w:r>
      <w:r w:rsidRPr="007A6B9E">
        <w:rPr>
          <w:rFonts w:ascii="Times New Roman" w:eastAsia="Times New Roman" w:hAnsi="Times New Roman"/>
          <w:sz w:val="24"/>
          <w:szCs w:val="24"/>
        </w:rPr>
        <w:t xml:space="preserve">National Plan and </w:t>
      </w:r>
      <w:proofErr w:type="gramStart"/>
      <w:r w:rsidRPr="007A6B9E">
        <w:rPr>
          <w:rFonts w:ascii="Times New Roman" w:eastAsia="Times New Roman" w:hAnsi="Times New Roman"/>
          <w:sz w:val="24"/>
          <w:szCs w:val="24"/>
        </w:rPr>
        <w:t>will be administered</w:t>
      </w:r>
      <w:proofErr w:type="gramEnd"/>
      <w:r w:rsidRPr="007A6B9E">
        <w:rPr>
          <w:rFonts w:ascii="Times New Roman" w:eastAsia="Times New Roman" w:hAnsi="Times New Roman"/>
          <w:sz w:val="24"/>
          <w:szCs w:val="24"/>
        </w:rPr>
        <w:t xml:space="preserve"> by the Department of Social Services and the </w:t>
      </w:r>
      <w:r w:rsidR="00D7292B">
        <w:rPr>
          <w:rFonts w:ascii="Times New Roman" w:eastAsia="Times New Roman" w:hAnsi="Times New Roman"/>
          <w:sz w:val="24"/>
          <w:szCs w:val="24"/>
        </w:rPr>
        <w:t>OCESC</w:t>
      </w:r>
      <w:r w:rsidRPr="007A6B9E">
        <w:rPr>
          <w:rFonts w:ascii="Times New Roman" w:eastAsia="Times New Roman" w:hAnsi="Times New Roman"/>
          <w:sz w:val="24"/>
          <w:szCs w:val="24"/>
        </w:rPr>
        <w:t>, within the Communications and the Arts portfolio.</w:t>
      </w:r>
    </w:p>
    <w:p w:rsidR="007A6B9E" w:rsidRPr="00E5486F" w:rsidRDefault="007A6B9E" w:rsidP="007A6B9E">
      <w:pPr>
        <w:rPr>
          <w:rFonts w:ascii="Times New Roman" w:hAnsi="Times New Roman"/>
          <w:sz w:val="24"/>
          <w:szCs w:val="24"/>
        </w:rPr>
      </w:pPr>
    </w:p>
    <w:p w:rsidR="007A6B9E" w:rsidRPr="00E5486F" w:rsidRDefault="00B116FA" w:rsidP="00E1030B">
      <w:pPr>
        <w:rPr>
          <w:rFonts w:ascii="Times New Roman" w:hAnsi="Times New Roman"/>
          <w:sz w:val="24"/>
          <w:szCs w:val="24"/>
        </w:rPr>
      </w:pPr>
      <w:r w:rsidRPr="00E5486F">
        <w:rPr>
          <w:rFonts w:ascii="Times New Roman" w:hAnsi="Times New Roman"/>
          <w:sz w:val="24"/>
          <w:szCs w:val="24"/>
        </w:rPr>
        <w:t>F</w:t>
      </w:r>
      <w:r w:rsidR="007A6B9E" w:rsidRPr="00E5486F">
        <w:rPr>
          <w:rFonts w:ascii="Times New Roman" w:hAnsi="Times New Roman"/>
          <w:sz w:val="24"/>
          <w:szCs w:val="24"/>
        </w:rPr>
        <w:t>unding</w:t>
      </w:r>
      <w:r w:rsidRPr="00E5486F">
        <w:rPr>
          <w:rFonts w:ascii="Times New Roman" w:hAnsi="Times New Roman"/>
          <w:sz w:val="24"/>
          <w:szCs w:val="24"/>
        </w:rPr>
        <w:t xml:space="preserve"> for these measures</w:t>
      </w:r>
      <w:r w:rsidR="007A6B9E" w:rsidRPr="00E5486F">
        <w:rPr>
          <w:rFonts w:ascii="Times New Roman" w:hAnsi="Times New Roman"/>
          <w:sz w:val="24"/>
          <w:szCs w:val="24"/>
        </w:rPr>
        <w:t xml:space="preserve"> is part of the Government’s $100 million announced for initiatives to break the cycle of violence against women and children that was included in the 2016-17 Budget.  Details are set out in the measure ‘Domestic and Family Violence – new initiatives to break the cycle of violence’ in </w:t>
      </w:r>
      <w:r w:rsidR="007A6B9E" w:rsidRPr="00E5486F">
        <w:rPr>
          <w:rFonts w:ascii="Times New Roman" w:hAnsi="Times New Roman"/>
          <w:i/>
          <w:sz w:val="24"/>
          <w:szCs w:val="24"/>
        </w:rPr>
        <w:t>Budget 2016-17, Budget Measures, Budget Paper No. 2 2016-17</w:t>
      </w:r>
      <w:r w:rsidR="007A6B9E" w:rsidRPr="00E5486F">
        <w:rPr>
          <w:rFonts w:ascii="Times New Roman" w:hAnsi="Times New Roman"/>
          <w:sz w:val="24"/>
          <w:szCs w:val="24"/>
        </w:rPr>
        <w:t>, at page 141.</w:t>
      </w:r>
      <w:r w:rsidRPr="00E5486F">
        <w:rPr>
          <w:rFonts w:ascii="Times New Roman" w:hAnsi="Times New Roman"/>
          <w:sz w:val="24"/>
          <w:szCs w:val="24"/>
        </w:rPr>
        <w:t xml:space="preserve">  Details of the 2016 election commitment are also at </w:t>
      </w:r>
      <w:r w:rsidRPr="00E5486F">
        <w:rPr>
          <w:rFonts w:ascii="Times New Roman" w:hAnsi="Times New Roman"/>
          <w:sz w:val="24"/>
          <w:szCs w:val="24"/>
          <w:u w:val="single"/>
        </w:rPr>
        <w:t>https://www.liberal.org.au/latest-news/2016/06/28/additional-support-victims-revenge-porn-and-domestic-violence</w:t>
      </w:r>
      <w:r w:rsidRPr="00E5486F">
        <w:rPr>
          <w:rFonts w:ascii="Times New Roman" w:hAnsi="Times New Roman"/>
          <w:sz w:val="24"/>
          <w:szCs w:val="24"/>
        </w:rPr>
        <w:t>.</w:t>
      </w:r>
    </w:p>
    <w:p w:rsidR="007A6B9E" w:rsidRPr="00E5486F" w:rsidRDefault="007A6B9E" w:rsidP="007A6B9E">
      <w:pPr>
        <w:rPr>
          <w:rFonts w:ascii="Times New Roman" w:hAnsi="Times New Roman"/>
          <w:sz w:val="24"/>
          <w:szCs w:val="24"/>
        </w:rPr>
      </w:pPr>
    </w:p>
    <w:p w:rsidR="00053540" w:rsidRDefault="00053540" w:rsidP="00053540">
      <w:pPr>
        <w:rPr>
          <w:rFonts w:ascii="Times New Roman" w:hAnsi="Times New Roman"/>
          <w:sz w:val="24"/>
          <w:szCs w:val="24"/>
        </w:rPr>
      </w:pPr>
      <w:r w:rsidRPr="00E5486F">
        <w:rPr>
          <w:rFonts w:ascii="Times New Roman" w:hAnsi="Times New Roman"/>
          <w:sz w:val="24"/>
          <w:szCs w:val="24"/>
        </w:rPr>
        <w:t>The OCESC</w:t>
      </w:r>
      <w:r w:rsidRPr="00053540">
        <w:rPr>
          <w:rFonts w:ascii="Times New Roman" w:hAnsi="Times New Roman"/>
          <w:sz w:val="24"/>
          <w:szCs w:val="24"/>
        </w:rPr>
        <w:t xml:space="preserve"> will be responsible for the complaints mechanism and related support.  The delivery method may include use of open/competitive or limited tenders, existing standing offers or direct sourcing procurements.</w:t>
      </w:r>
      <w:r>
        <w:rPr>
          <w:rFonts w:ascii="Times New Roman" w:hAnsi="Times New Roman"/>
          <w:sz w:val="24"/>
          <w:szCs w:val="24"/>
        </w:rPr>
        <w:t xml:space="preserve">  Support will be provided though online advice and information to those affected by </w:t>
      </w:r>
      <w:r w:rsidRPr="00B116FA">
        <w:rPr>
          <w:rFonts w:ascii="Times New Roman" w:hAnsi="Times New Roman"/>
          <w:sz w:val="24"/>
          <w:szCs w:val="24"/>
        </w:rPr>
        <w:t>the non-consensual sharing of intimate images</w:t>
      </w:r>
      <w:r>
        <w:rPr>
          <w:rFonts w:ascii="Times New Roman" w:hAnsi="Times New Roman"/>
          <w:sz w:val="24"/>
          <w:szCs w:val="24"/>
        </w:rPr>
        <w:t>.</w:t>
      </w:r>
    </w:p>
    <w:p w:rsidR="00053540" w:rsidRPr="00053540" w:rsidRDefault="00053540" w:rsidP="00053540">
      <w:pPr>
        <w:rPr>
          <w:rFonts w:ascii="Times New Roman" w:hAnsi="Times New Roman"/>
          <w:sz w:val="24"/>
          <w:szCs w:val="24"/>
        </w:rPr>
      </w:pPr>
    </w:p>
    <w:p w:rsidR="007A6B9E" w:rsidRPr="00053540" w:rsidRDefault="00053540" w:rsidP="00053540">
      <w:pPr>
        <w:rPr>
          <w:rFonts w:ascii="Times New Roman" w:hAnsi="Times New Roman"/>
          <w:sz w:val="24"/>
          <w:szCs w:val="24"/>
        </w:rPr>
      </w:pPr>
      <w:r w:rsidRPr="00053540">
        <w:rPr>
          <w:rFonts w:ascii="Times New Roman" w:hAnsi="Times New Roman"/>
          <w:sz w:val="24"/>
          <w:szCs w:val="24"/>
        </w:rPr>
        <w:t xml:space="preserve">The Department of Social Services will be responsible for </w:t>
      </w:r>
      <w:r w:rsidR="007A6B9E" w:rsidRPr="00053540">
        <w:rPr>
          <w:rFonts w:ascii="Times New Roman" w:hAnsi="Times New Roman"/>
          <w:sz w:val="24"/>
          <w:szCs w:val="24"/>
        </w:rPr>
        <w:t xml:space="preserve">developing and implementing strategies to change the attitudes and behaviours of young people with respect to the dissemination of intimate images.  </w:t>
      </w:r>
      <w:r>
        <w:rPr>
          <w:rFonts w:ascii="Times New Roman" w:hAnsi="Times New Roman"/>
          <w:sz w:val="24"/>
          <w:szCs w:val="24"/>
        </w:rPr>
        <w:t>An</w:t>
      </w:r>
      <w:r w:rsidR="007A6B9E" w:rsidRPr="00053540">
        <w:rPr>
          <w:rFonts w:ascii="Times New Roman" w:hAnsi="Times New Roman"/>
          <w:sz w:val="24"/>
          <w:szCs w:val="24"/>
        </w:rPr>
        <w:t xml:space="preserve"> existing provider </w:t>
      </w:r>
      <w:proofErr w:type="gramStart"/>
      <w:r>
        <w:rPr>
          <w:rFonts w:ascii="Times New Roman" w:hAnsi="Times New Roman"/>
          <w:sz w:val="24"/>
          <w:szCs w:val="24"/>
        </w:rPr>
        <w:t>will be funded</w:t>
      </w:r>
      <w:proofErr w:type="gramEnd"/>
      <w:r>
        <w:rPr>
          <w:rFonts w:ascii="Times New Roman" w:hAnsi="Times New Roman"/>
          <w:sz w:val="24"/>
          <w:szCs w:val="24"/>
        </w:rPr>
        <w:t xml:space="preserve"> </w:t>
      </w:r>
      <w:r w:rsidR="007A6B9E" w:rsidRPr="00053540">
        <w:rPr>
          <w:rFonts w:ascii="Times New Roman" w:hAnsi="Times New Roman"/>
          <w:sz w:val="24"/>
          <w:szCs w:val="24"/>
        </w:rPr>
        <w:t>through a direct grant process to counter the impact of pornography with targeted information and educational resources to shift attitudes and behaviours in young people.</w:t>
      </w:r>
    </w:p>
    <w:p w:rsidR="007A6B9E" w:rsidRPr="00053540" w:rsidRDefault="007A6B9E" w:rsidP="007A6B9E">
      <w:pPr>
        <w:rPr>
          <w:rFonts w:ascii="Times New Roman" w:hAnsi="Times New Roman"/>
          <w:sz w:val="24"/>
          <w:szCs w:val="24"/>
        </w:rPr>
      </w:pPr>
    </w:p>
    <w:p w:rsidR="007A6B9E" w:rsidRPr="007A6B9E" w:rsidRDefault="007A6B9E" w:rsidP="007A6B9E">
      <w:pPr>
        <w:rPr>
          <w:rFonts w:ascii="Times New Roman" w:hAnsi="Times New Roman"/>
          <w:sz w:val="24"/>
          <w:szCs w:val="24"/>
        </w:rPr>
      </w:pPr>
      <w:r w:rsidRPr="007A6B9E">
        <w:rPr>
          <w:rFonts w:ascii="Times New Roman" w:hAnsi="Times New Roman"/>
          <w:sz w:val="24"/>
          <w:szCs w:val="24"/>
        </w:rPr>
        <w:t>The decision-makers for expenditure relating to their respective responsibilities are the Minister for Social Services and the Minister for Communications</w:t>
      </w:r>
      <w:r w:rsidR="00D7292B" w:rsidRPr="00FB7A9F">
        <w:rPr>
          <w:rFonts w:ascii="Times New Roman" w:hAnsi="Times New Roman"/>
          <w:sz w:val="24"/>
          <w:szCs w:val="24"/>
        </w:rPr>
        <w:t xml:space="preserve">, or a </w:t>
      </w:r>
      <w:r w:rsidR="00D7292B">
        <w:rPr>
          <w:rFonts w:ascii="Times New Roman" w:hAnsi="Times New Roman"/>
          <w:sz w:val="24"/>
          <w:szCs w:val="24"/>
        </w:rPr>
        <w:t>nominated departmental delegate</w:t>
      </w:r>
      <w:r w:rsidRPr="007A6B9E">
        <w:rPr>
          <w:rFonts w:ascii="Times New Roman" w:hAnsi="Times New Roman"/>
          <w:sz w:val="24"/>
          <w:szCs w:val="24"/>
        </w:rPr>
        <w:t xml:space="preserve">.  All expenditure </w:t>
      </w:r>
      <w:proofErr w:type="gramStart"/>
      <w:r w:rsidRPr="007A6B9E">
        <w:rPr>
          <w:rFonts w:ascii="Times New Roman" w:hAnsi="Times New Roman"/>
          <w:sz w:val="24"/>
          <w:szCs w:val="24"/>
        </w:rPr>
        <w:t>will be undertaken</w:t>
      </w:r>
      <w:proofErr w:type="gramEnd"/>
      <w:r w:rsidRPr="007A6B9E">
        <w:rPr>
          <w:rFonts w:ascii="Times New Roman" w:hAnsi="Times New Roman"/>
          <w:sz w:val="24"/>
          <w:szCs w:val="24"/>
        </w:rPr>
        <w:t xml:space="preserve"> in accordance with relevant legislation and policies, including the </w:t>
      </w:r>
      <w:r w:rsidRPr="007A6B9E">
        <w:rPr>
          <w:rFonts w:ascii="Times New Roman" w:hAnsi="Times New Roman"/>
          <w:i/>
          <w:sz w:val="24"/>
          <w:szCs w:val="24"/>
        </w:rPr>
        <w:t>Public Governance, Performance and Accountability Act 2013</w:t>
      </w:r>
      <w:r w:rsidRPr="007A6B9E">
        <w:rPr>
          <w:rFonts w:ascii="Times New Roman" w:hAnsi="Times New Roman"/>
          <w:sz w:val="24"/>
          <w:szCs w:val="24"/>
        </w:rPr>
        <w:t>.</w:t>
      </w:r>
    </w:p>
    <w:p w:rsidR="007A6B9E" w:rsidRPr="007A6B9E" w:rsidRDefault="007A6B9E" w:rsidP="007A6B9E">
      <w:pPr>
        <w:rPr>
          <w:rFonts w:ascii="Times New Roman" w:hAnsi="Times New Roman"/>
          <w:sz w:val="24"/>
          <w:szCs w:val="24"/>
        </w:rPr>
      </w:pPr>
    </w:p>
    <w:p w:rsidR="007A6B9E" w:rsidRPr="007A6B9E" w:rsidRDefault="007A6B9E" w:rsidP="007A6B9E">
      <w:pPr>
        <w:rPr>
          <w:rFonts w:ascii="Times New Roman" w:hAnsi="Times New Roman"/>
          <w:sz w:val="24"/>
          <w:szCs w:val="24"/>
        </w:rPr>
      </w:pPr>
      <w:r w:rsidRPr="007A6B9E">
        <w:rPr>
          <w:rFonts w:ascii="Times New Roman" w:hAnsi="Times New Roman"/>
          <w:sz w:val="24"/>
          <w:szCs w:val="24"/>
        </w:rPr>
        <w:t>Grants for measure</w:t>
      </w:r>
      <w:r w:rsidR="00E5486F">
        <w:rPr>
          <w:rFonts w:ascii="Times New Roman" w:hAnsi="Times New Roman"/>
          <w:sz w:val="24"/>
          <w:szCs w:val="24"/>
        </w:rPr>
        <w:t>s</w:t>
      </w:r>
      <w:r w:rsidRPr="007A6B9E">
        <w:rPr>
          <w:rFonts w:ascii="Times New Roman" w:hAnsi="Times New Roman"/>
          <w:sz w:val="24"/>
          <w:szCs w:val="24"/>
        </w:rPr>
        <w:t xml:space="preserve"> implemented by the Department of Social Services </w:t>
      </w:r>
      <w:proofErr w:type="gramStart"/>
      <w:r w:rsidRPr="007A6B9E">
        <w:rPr>
          <w:rFonts w:ascii="Times New Roman" w:hAnsi="Times New Roman"/>
          <w:sz w:val="24"/>
          <w:szCs w:val="24"/>
        </w:rPr>
        <w:t>will be made</w:t>
      </w:r>
      <w:proofErr w:type="gramEnd"/>
      <w:r w:rsidRPr="007A6B9E">
        <w:rPr>
          <w:rFonts w:ascii="Times New Roman" w:hAnsi="Times New Roman"/>
          <w:sz w:val="24"/>
          <w:szCs w:val="24"/>
        </w:rPr>
        <w:t xml:space="preserve"> in accordance with the </w:t>
      </w:r>
      <w:r w:rsidRPr="007A6B9E">
        <w:rPr>
          <w:rFonts w:ascii="Times New Roman" w:hAnsi="Times New Roman"/>
          <w:i/>
          <w:sz w:val="24"/>
          <w:szCs w:val="24"/>
        </w:rPr>
        <w:t>Commonwealth Grants Rules and Guidelines</w:t>
      </w:r>
      <w:r w:rsidRPr="007A6B9E">
        <w:rPr>
          <w:rFonts w:ascii="Times New Roman" w:hAnsi="Times New Roman"/>
          <w:sz w:val="24"/>
          <w:szCs w:val="24"/>
        </w:rPr>
        <w:t xml:space="preserve">.  Grant selection processes will utilise the standard grant model of the Department of Social Services, including the use of selection processes such as open, restricted competitive, direct and expression of interest selection processes.  Information on grant availability and processes, including eligibility criteria and the application process, </w:t>
      </w:r>
      <w:proofErr w:type="gramStart"/>
      <w:r w:rsidRPr="007A6B9E">
        <w:rPr>
          <w:rFonts w:ascii="Times New Roman" w:hAnsi="Times New Roman"/>
          <w:sz w:val="24"/>
          <w:szCs w:val="24"/>
        </w:rPr>
        <w:t>will be published</w:t>
      </w:r>
      <w:proofErr w:type="gramEnd"/>
      <w:r w:rsidRPr="007A6B9E">
        <w:rPr>
          <w:rFonts w:ascii="Times New Roman" w:hAnsi="Times New Roman"/>
          <w:sz w:val="24"/>
          <w:szCs w:val="24"/>
        </w:rPr>
        <w:t xml:space="preserve"> on the website of the Department of Social Services at </w:t>
      </w:r>
      <w:r w:rsidRPr="00B116FA">
        <w:rPr>
          <w:rFonts w:ascii="Times New Roman" w:hAnsi="Times New Roman"/>
          <w:sz w:val="24"/>
          <w:szCs w:val="24"/>
          <w:u w:val="single"/>
        </w:rPr>
        <w:t>www.dss.gov.au/grants</w:t>
      </w:r>
      <w:r w:rsidRPr="007A6B9E">
        <w:rPr>
          <w:rFonts w:ascii="Times New Roman" w:hAnsi="Times New Roman"/>
          <w:sz w:val="24"/>
          <w:szCs w:val="24"/>
        </w:rPr>
        <w:t xml:space="preserve">.  Procurements undertaken by the Department of Social Services </w:t>
      </w:r>
      <w:proofErr w:type="gramStart"/>
      <w:r w:rsidRPr="007A6B9E">
        <w:rPr>
          <w:rFonts w:ascii="Times New Roman" w:hAnsi="Times New Roman"/>
          <w:sz w:val="24"/>
          <w:szCs w:val="24"/>
        </w:rPr>
        <w:t>will be made</w:t>
      </w:r>
      <w:proofErr w:type="gramEnd"/>
      <w:r w:rsidRPr="007A6B9E">
        <w:rPr>
          <w:rFonts w:ascii="Times New Roman" w:hAnsi="Times New Roman"/>
          <w:sz w:val="24"/>
          <w:szCs w:val="24"/>
        </w:rPr>
        <w:t xml:space="preserve"> in accordance with the </w:t>
      </w:r>
      <w:r w:rsidRPr="007A6B9E">
        <w:rPr>
          <w:rFonts w:ascii="Times New Roman" w:hAnsi="Times New Roman"/>
          <w:i/>
          <w:sz w:val="24"/>
          <w:szCs w:val="24"/>
        </w:rPr>
        <w:t>Commonwealth Procurement Rules</w:t>
      </w:r>
      <w:r w:rsidRPr="007A6B9E">
        <w:rPr>
          <w:rFonts w:ascii="Times New Roman" w:hAnsi="Times New Roman"/>
          <w:sz w:val="24"/>
          <w:szCs w:val="24"/>
        </w:rPr>
        <w:t xml:space="preserve">, and information on procurement processes will be published on the website of the Department of Social Services at </w:t>
      </w:r>
      <w:r w:rsidR="00216A87" w:rsidRPr="00E62DC0">
        <w:rPr>
          <w:rFonts w:ascii="Times New Roman" w:hAnsi="Times New Roman"/>
          <w:sz w:val="24"/>
          <w:szCs w:val="24"/>
          <w:u w:val="single"/>
        </w:rPr>
        <w:t>www.dss.gov.au</w:t>
      </w:r>
      <w:r w:rsidRPr="007A6B9E">
        <w:rPr>
          <w:rFonts w:ascii="Times New Roman" w:hAnsi="Times New Roman"/>
          <w:sz w:val="24"/>
          <w:szCs w:val="24"/>
        </w:rPr>
        <w:t>.</w:t>
      </w:r>
      <w:r w:rsidR="00216A87">
        <w:rPr>
          <w:rFonts w:ascii="Times New Roman" w:hAnsi="Times New Roman"/>
          <w:sz w:val="24"/>
          <w:szCs w:val="24"/>
        </w:rPr>
        <w:t xml:space="preserve">  </w:t>
      </w:r>
    </w:p>
    <w:p w:rsidR="007A6B9E" w:rsidRPr="007A6B9E" w:rsidRDefault="007A6B9E" w:rsidP="007A6B9E">
      <w:pPr>
        <w:rPr>
          <w:rFonts w:ascii="Times New Roman" w:hAnsi="Times New Roman"/>
          <w:sz w:val="24"/>
          <w:szCs w:val="24"/>
        </w:rPr>
      </w:pPr>
    </w:p>
    <w:p w:rsidR="007A6B9E" w:rsidRPr="00E442B0" w:rsidRDefault="0046004B" w:rsidP="007A6B9E">
      <w:pPr>
        <w:rPr>
          <w:rFonts w:ascii="Times New Roman" w:hAnsi="Times New Roman"/>
          <w:sz w:val="24"/>
          <w:szCs w:val="24"/>
        </w:rPr>
      </w:pPr>
      <w:r>
        <w:rPr>
          <w:rFonts w:ascii="Times New Roman" w:hAnsi="Times New Roman"/>
          <w:sz w:val="24"/>
          <w:szCs w:val="24"/>
        </w:rPr>
        <w:t>The Department of Social Services’</w:t>
      </w:r>
      <w:r w:rsidR="007A6B9E" w:rsidRPr="007A6B9E">
        <w:rPr>
          <w:rFonts w:ascii="Times New Roman" w:hAnsi="Times New Roman"/>
          <w:sz w:val="24"/>
          <w:szCs w:val="24"/>
        </w:rPr>
        <w:t xml:space="preserve"> complaints service is available for applicants and grant recipients.  They can contact the complaints service listed on the website with complaints about the Department’s service(s), the selection process or about the </w:t>
      </w:r>
      <w:r w:rsidR="007A6B9E" w:rsidRPr="00E442B0">
        <w:rPr>
          <w:rFonts w:ascii="Times New Roman" w:hAnsi="Times New Roman"/>
          <w:sz w:val="24"/>
          <w:szCs w:val="24"/>
        </w:rPr>
        <w:t>service</w:t>
      </w:r>
      <w:r w:rsidR="007A6B9E" w:rsidRPr="007A6B9E">
        <w:rPr>
          <w:rFonts w:ascii="Times New Roman" w:hAnsi="Times New Roman"/>
          <w:sz w:val="24"/>
          <w:szCs w:val="24"/>
        </w:rPr>
        <w:t xml:space="preserve"> </w:t>
      </w:r>
      <w:r w:rsidR="00D7292B">
        <w:rPr>
          <w:rFonts w:ascii="Times New Roman" w:hAnsi="Times New Roman"/>
          <w:sz w:val="24"/>
          <w:szCs w:val="24"/>
        </w:rPr>
        <w:t>provided by</w:t>
      </w:r>
      <w:r w:rsidR="00D7292B" w:rsidRPr="007A6B9E">
        <w:rPr>
          <w:rFonts w:ascii="Times New Roman" w:hAnsi="Times New Roman"/>
          <w:sz w:val="24"/>
          <w:szCs w:val="24"/>
        </w:rPr>
        <w:t xml:space="preserve"> </w:t>
      </w:r>
      <w:r w:rsidR="007A6B9E" w:rsidRPr="007A6B9E">
        <w:rPr>
          <w:rFonts w:ascii="Times New Roman" w:hAnsi="Times New Roman"/>
          <w:sz w:val="24"/>
          <w:szCs w:val="24"/>
        </w:rPr>
        <w:t xml:space="preserve">the Department’s grant recipients.  </w:t>
      </w:r>
    </w:p>
    <w:p w:rsidR="007A6B9E" w:rsidRPr="007A6B9E" w:rsidRDefault="007A6B9E" w:rsidP="007A6B9E">
      <w:pPr>
        <w:rPr>
          <w:rFonts w:ascii="Times New Roman" w:hAnsi="Times New Roman"/>
          <w:sz w:val="24"/>
          <w:szCs w:val="24"/>
        </w:rPr>
      </w:pPr>
    </w:p>
    <w:p w:rsidR="007A6B9E" w:rsidRPr="007A6B9E" w:rsidRDefault="007A6B9E" w:rsidP="007A6B9E">
      <w:pPr>
        <w:rPr>
          <w:rFonts w:ascii="Times New Roman" w:hAnsi="Times New Roman"/>
          <w:sz w:val="24"/>
          <w:szCs w:val="24"/>
        </w:rPr>
      </w:pPr>
      <w:r w:rsidRPr="007A6B9E">
        <w:rPr>
          <w:rFonts w:ascii="Times New Roman" w:hAnsi="Times New Roman"/>
          <w:sz w:val="24"/>
          <w:szCs w:val="24"/>
        </w:rPr>
        <w:t xml:space="preserve">In addition to the Department’s complaints service, applicants are able to seek review from the Commonwealth Ombudsman.  No further merits review </w:t>
      </w:r>
      <w:proofErr w:type="gramStart"/>
      <w:r w:rsidRPr="007A6B9E">
        <w:rPr>
          <w:rFonts w:ascii="Times New Roman" w:hAnsi="Times New Roman"/>
          <w:sz w:val="24"/>
          <w:szCs w:val="24"/>
        </w:rPr>
        <w:t>is considered</w:t>
      </w:r>
      <w:proofErr w:type="gramEnd"/>
      <w:r w:rsidRPr="007A6B9E">
        <w:rPr>
          <w:rFonts w:ascii="Times New Roman" w:hAnsi="Times New Roman"/>
          <w:sz w:val="24"/>
          <w:szCs w:val="24"/>
        </w:rPr>
        <w:t xml:space="preserve"> appropriate given that some funds are allocated on a competitive selection process involving a limited pool of funds for allocation.  For other types of selection processes, providers </w:t>
      </w:r>
      <w:proofErr w:type="gramStart"/>
      <w:r w:rsidRPr="007A6B9E">
        <w:rPr>
          <w:rFonts w:ascii="Times New Roman" w:hAnsi="Times New Roman"/>
          <w:sz w:val="24"/>
          <w:szCs w:val="24"/>
        </w:rPr>
        <w:t>will be selected</w:t>
      </w:r>
      <w:proofErr w:type="gramEnd"/>
      <w:r w:rsidRPr="007A6B9E">
        <w:rPr>
          <w:rFonts w:ascii="Times New Roman" w:hAnsi="Times New Roman"/>
          <w:sz w:val="24"/>
          <w:szCs w:val="24"/>
        </w:rPr>
        <w:t xml:space="preserve"> based on their unique specialised experience and expertise in addressing family and domestic </w:t>
      </w:r>
      <w:r w:rsidRPr="007A6B9E">
        <w:rPr>
          <w:rFonts w:ascii="Times New Roman" w:hAnsi="Times New Roman"/>
          <w:sz w:val="24"/>
          <w:szCs w:val="24"/>
        </w:rPr>
        <w:lastRenderedPageBreak/>
        <w:t>violence as well as having a demonstrated record of providing high quality service.  The re</w:t>
      </w:r>
      <w:r w:rsidR="00E5486F">
        <w:rPr>
          <w:rFonts w:ascii="Times New Roman" w:hAnsi="Times New Roman"/>
          <w:sz w:val="24"/>
          <w:szCs w:val="24"/>
        </w:rPr>
        <w:noBreakHyphen/>
      </w:r>
      <w:r w:rsidRPr="007A6B9E">
        <w:rPr>
          <w:rFonts w:ascii="Times New Roman" w:hAnsi="Times New Roman"/>
          <w:sz w:val="24"/>
          <w:szCs w:val="24"/>
        </w:rPr>
        <w:t xml:space="preserve">making of a decision under merits review would necessarily affect allocations available to other parties and would affect the timely execution of funding agreements to </w:t>
      </w:r>
      <w:proofErr w:type="gramStart"/>
      <w:r w:rsidRPr="007A6B9E">
        <w:rPr>
          <w:rFonts w:ascii="Times New Roman" w:hAnsi="Times New Roman"/>
          <w:sz w:val="24"/>
          <w:szCs w:val="24"/>
        </w:rPr>
        <w:t>be entered into</w:t>
      </w:r>
      <w:proofErr w:type="gramEnd"/>
      <w:r w:rsidRPr="007A6B9E">
        <w:rPr>
          <w:rFonts w:ascii="Times New Roman" w:hAnsi="Times New Roman"/>
          <w:sz w:val="24"/>
          <w:szCs w:val="24"/>
        </w:rPr>
        <w:t xml:space="preserve"> for expenditure that needs to occur in 2016-17.</w:t>
      </w:r>
    </w:p>
    <w:p w:rsidR="007A6B9E" w:rsidRPr="007A6B9E" w:rsidRDefault="007A6B9E" w:rsidP="007A6B9E">
      <w:pPr>
        <w:rPr>
          <w:rFonts w:ascii="Times New Roman" w:hAnsi="Times New Roman"/>
          <w:sz w:val="24"/>
          <w:szCs w:val="24"/>
        </w:rPr>
      </w:pPr>
    </w:p>
    <w:p w:rsidR="007A6B9E" w:rsidRPr="007A6B9E" w:rsidRDefault="007A6B9E" w:rsidP="007A6B9E">
      <w:pPr>
        <w:rPr>
          <w:rFonts w:ascii="Times New Roman" w:hAnsi="Times New Roman"/>
          <w:sz w:val="24"/>
          <w:szCs w:val="24"/>
        </w:rPr>
      </w:pPr>
      <w:r w:rsidRPr="007A6B9E">
        <w:rPr>
          <w:rFonts w:ascii="Times New Roman" w:hAnsi="Times New Roman"/>
          <w:sz w:val="24"/>
          <w:szCs w:val="24"/>
        </w:rPr>
        <w:t xml:space="preserve">Procurements undertaken by the </w:t>
      </w:r>
      <w:r w:rsidR="007D4F9D">
        <w:rPr>
          <w:rFonts w:ascii="Times New Roman" w:hAnsi="Times New Roman"/>
          <w:sz w:val="24"/>
          <w:szCs w:val="24"/>
        </w:rPr>
        <w:t>OCESC</w:t>
      </w:r>
      <w:r w:rsidRPr="007A6B9E">
        <w:rPr>
          <w:rFonts w:ascii="Times New Roman" w:hAnsi="Times New Roman"/>
          <w:sz w:val="24"/>
          <w:szCs w:val="24"/>
        </w:rPr>
        <w:t xml:space="preserve"> </w:t>
      </w:r>
      <w:proofErr w:type="gramStart"/>
      <w:r w:rsidRPr="007A6B9E">
        <w:rPr>
          <w:rFonts w:ascii="Times New Roman" w:hAnsi="Times New Roman"/>
          <w:sz w:val="24"/>
          <w:szCs w:val="24"/>
        </w:rPr>
        <w:t>will be made</w:t>
      </w:r>
      <w:proofErr w:type="gramEnd"/>
      <w:r w:rsidRPr="007A6B9E">
        <w:rPr>
          <w:rFonts w:ascii="Times New Roman" w:hAnsi="Times New Roman"/>
          <w:sz w:val="24"/>
          <w:szCs w:val="24"/>
        </w:rPr>
        <w:t xml:space="preserve"> in accordance with the </w:t>
      </w:r>
      <w:r w:rsidRPr="007A6B9E">
        <w:rPr>
          <w:rFonts w:ascii="Times New Roman" w:hAnsi="Times New Roman"/>
          <w:i/>
          <w:sz w:val="24"/>
          <w:szCs w:val="24"/>
        </w:rPr>
        <w:t>Commonwealth Procurement Rules</w:t>
      </w:r>
      <w:r w:rsidRPr="007A6B9E">
        <w:rPr>
          <w:rFonts w:ascii="Times New Roman" w:hAnsi="Times New Roman"/>
          <w:sz w:val="24"/>
          <w:szCs w:val="24"/>
        </w:rPr>
        <w:t xml:space="preserve">.  This may include use of open or limited tenders, existing standing offers or direct sourcing.  Procurement information and decisions will be publicly available on the </w:t>
      </w:r>
      <w:proofErr w:type="spellStart"/>
      <w:r w:rsidRPr="007A6B9E">
        <w:rPr>
          <w:rFonts w:ascii="Times New Roman" w:hAnsi="Times New Roman"/>
          <w:sz w:val="24"/>
          <w:szCs w:val="24"/>
        </w:rPr>
        <w:t>AusTender</w:t>
      </w:r>
      <w:proofErr w:type="spellEnd"/>
      <w:r w:rsidRPr="007A6B9E">
        <w:rPr>
          <w:rFonts w:ascii="Times New Roman" w:hAnsi="Times New Roman"/>
          <w:sz w:val="24"/>
          <w:szCs w:val="24"/>
        </w:rPr>
        <w:t xml:space="preserve"> website: </w:t>
      </w:r>
      <w:r w:rsidRPr="007A6B9E">
        <w:rPr>
          <w:rFonts w:ascii="Times New Roman" w:hAnsi="Times New Roman"/>
          <w:sz w:val="24"/>
          <w:szCs w:val="24"/>
          <w:u w:val="single"/>
        </w:rPr>
        <w:t>www.tenders.gov.au</w:t>
      </w:r>
      <w:r w:rsidRPr="007A6B9E">
        <w:rPr>
          <w:rFonts w:ascii="Times New Roman" w:hAnsi="Times New Roman"/>
          <w:sz w:val="24"/>
          <w:szCs w:val="24"/>
        </w:rPr>
        <w:t>.</w:t>
      </w:r>
    </w:p>
    <w:p w:rsidR="007A6B9E" w:rsidRPr="007A6B9E" w:rsidRDefault="007A6B9E" w:rsidP="007A6B9E">
      <w:pPr>
        <w:rPr>
          <w:rFonts w:ascii="Times New Roman" w:hAnsi="Times New Roman"/>
          <w:sz w:val="24"/>
          <w:szCs w:val="24"/>
        </w:rPr>
      </w:pPr>
    </w:p>
    <w:p w:rsidR="007A6B9E" w:rsidRPr="007A6B9E" w:rsidRDefault="007A6B9E" w:rsidP="007A6B9E">
      <w:pPr>
        <w:rPr>
          <w:rFonts w:ascii="Times New Roman" w:hAnsi="Times New Roman"/>
          <w:sz w:val="24"/>
          <w:szCs w:val="24"/>
        </w:rPr>
      </w:pPr>
      <w:r w:rsidRPr="007A6B9E">
        <w:rPr>
          <w:rFonts w:ascii="Times New Roman" w:hAnsi="Times New Roman"/>
          <w:sz w:val="24"/>
          <w:szCs w:val="24"/>
        </w:rPr>
        <w:t>A complaints service and me</w:t>
      </w:r>
      <w:r w:rsidR="00B116FA">
        <w:rPr>
          <w:rFonts w:ascii="Times New Roman" w:hAnsi="Times New Roman"/>
          <w:sz w:val="24"/>
          <w:szCs w:val="24"/>
        </w:rPr>
        <w:t>rit review service is available</w:t>
      </w:r>
      <w:r w:rsidRPr="007A6B9E">
        <w:rPr>
          <w:rFonts w:ascii="Times New Roman" w:hAnsi="Times New Roman"/>
          <w:sz w:val="24"/>
          <w:szCs w:val="24"/>
        </w:rPr>
        <w:t xml:space="preserve"> through the Australian Communicat</w:t>
      </w:r>
      <w:r w:rsidR="00B116FA">
        <w:rPr>
          <w:rFonts w:ascii="Times New Roman" w:hAnsi="Times New Roman"/>
          <w:sz w:val="24"/>
          <w:szCs w:val="24"/>
        </w:rPr>
        <w:t>ions and Media Authority (ACMA)</w:t>
      </w:r>
      <w:r w:rsidRPr="007A6B9E">
        <w:rPr>
          <w:rFonts w:ascii="Times New Roman" w:hAnsi="Times New Roman"/>
          <w:sz w:val="24"/>
          <w:szCs w:val="24"/>
        </w:rPr>
        <w:t xml:space="preserve"> which manages the </w:t>
      </w:r>
      <w:r w:rsidR="007D4F9D">
        <w:rPr>
          <w:rFonts w:ascii="Times New Roman" w:hAnsi="Times New Roman"/>
          <w:sz w:val="24"/>
          <w:szCs w:val="24"/>
        </w:rPr>
        <w:t>OCESC</w:t>
      </w:r>
      <w:r w:rsidRPr="007A6B9E">
        <w:rPr>
          <w:rFonts w:ascii="Times New Roman" w:hAnsi="Times New Roman"/>
          <w:sz w:val="24"/>
          <w:szCs w:val="24"/>
        </w:rPr>
        <w:t>’s procurements.  All unsuccessful applicants from procurement processes related to market opportunities are offered feedback if requested.  Unsuccessful applicants seeking merit</w:t>
      </w:r>
      <w:r w:rsidR="00B116FA">
        <w:rPr>
          <w:rFonts w:ascii="Times New Roman" w:hAnsi="Times New Roman"/>
          <w:sz w:val="24"/>
          <w:szCs w:val="24"/>
        </w:rPr>
        <w:t xml:space="preserve"> reviews</w:t>
      </w:r>
      <w:r w:rsidRPr="007A6B9E">
        <w:rPr>
          <w:rFonts w:ascii="Times New Roman" w:hAnsi="Times New Roman"/>
          <w:sz w:val="24"/>
          <w:szCs w:val="24"/>
        </w:rPr>
        <w:t xml:space="preserve"> </w:t>
      </w:r>
      <w:proofErr w:type="gramStart"/>
      <w:r w:rsidR="00B116FA">
        <w:rPr>
          <w:rFonts w:ascii="Times New Roman" w:hAnsi="Times New Roman"/>
          <w:sz w:val="24"/>
          <w:szCs w:val="24"/>
        </w:rPr>
        <w:t>will be</w:t>
      </w:r>
      <w:r w:rsidRPr="007A6B9E">
        <w:rPr>
          <w:rFonts w:ascii="Times New Roman" w:hAnsi="Times New Roman"/>
          <w:sz w:val="24"/>
          <w:szCs w:val="24"/>
        </w:rPr>
        <w:t xml:space="preserve"> dealt with</w:t>
      </w:r>
      <w:proofErr w:type="gramEnd"/>
      <w:r w:rsidRPr="007A6B9E">
        <w:rPr>
          <w:rFonts w:ascii="Times New Roman" w:hAnsi="Times New Roman"/>
          <w:sz w:val="24"/>
          <w:szCs w:val="24"/>
        </w:rPr>
        <w:t xml:space="preserve"> through the official complaints processes of the ACMA: </w:t>
      </w:r>
      <w:r w:rsidRPr="007A6B9E">
        <w:rPr>
          <w:rFonts w:ascii="Times New Roman" w:hAnsi="Times New Roman"/>
          <w:sz w:val="24"/>
          <w:szCs w:val="24"/>
          <w:u w:val="single"/>
        </w:rPr>
        <w:t>www.acma.gov.au/theACMA/About/Corporate/Accountability/feedback-complaints-about-acma-service-acma</w:t>
      </w:r>
      <w:r w:rsidRPr="007A6B9E">
        <w:rPr>
          <w:rFonts w:ascii="Times New Roman" w:hAnsi="Times New Roman"/>
          <w:sz w:val="24"/>
          <w:szCs w:val="24"/>
        </w:rPr>
        <w:t>.</w:t>
      </w:r>
    </w:p>
    <w:p w:rsidR="007A6B9E" w:rsidRDefault="007A6B9E" w:rsidP="007A6B9E">
      <w:pPr>
        <w:rPr>
          <w:rFonts w:ascii="Times New Roman" w:hAnsi="Times New Roman"/>
          <w:sz w:val="24"/>
          <w:szCs w:val="24"/>
        </w:rPr>
      </w:pPr>
    </w:p>
    <w:p w:rsidR="007D4F9D" w:rsidRPr="007A6B9E" w:rsidRDefault="007D4F9D" w:rsidP="007D4F9D">
      <w:pPr>
        <w:rPr>
          <w:rFonts w:ascii="Times New Roman" w:hAnsi="Times New Roman"/>
          <w:sz w:val="24"/>
          <w:szCs w:val="24"/>
        </w:rPr>
      </w:pPr>
      <w:r w:rsidRPr="007A6B9E">
        <w:rPr>
          <w:rFonts w:ascii="Times New Roman" w:eastAsia="Cambria" w:hAnsi="Times New Roman"/>
          <w:sz w:val="24"/>
          <w:szCs w:val="24"/>
        </w:rPr>
        <w:t>Funding for the OCESC</w:t>
      </w:r>
      <w:r w:rsidR="00E5486F">
        <w:rPr>
          <w:rFonts w:ascii="Times New Roman" w:eastAsia="Cambria" w:hAnsi="Times New Roman"/>
          <w:sz w:val="24"/>
          <w:szCs w:val="24"/>
        </w:rPr>
        <w:t>’s activities</w:t>
      </w:r>
      <w:r w:rsidRPr="007A6B9E">
        <w:rPr>
          <w:rFonts w:ascii="Times New Roman" w:eastAsia="Cambria" w:hAnsi="Times New Roman"/>
          <w:sz w:val="24"/>
          <w:szCs w:val="24"/>
        </w:rPr>
        <w:t xml:space="preserve"> will come from the ACMA’s Program 1.3: Office of the Children’s </w:t>
      </w:r>
      <w:proofErr w:type="spellStart"/>
      <w:r w:rsidRPr="007A6B9E">
        <w:rPr>
          <w:rFonts w:ascii="Times New Roman" w:eastAsia="Cambria" w:hAnsi="Times New Roman"/>
          <w:sz w:val="24"/>
          <w:szCs w:val="24"/>
        </w:rPr>
        <w:t>eSafety</w:t>
      </w:r>
      <w:proofErr w:type="spellEnd"/>
      <w:r w:rsidRPr="007A6B9E">
        <w:rPr>
          <w:rFonts w:ascii="Times New Roman" w:eastAsia="Cambria" w:hAnsi="Times New Roman"/>
          <w:sz w:val="24"/>
          <w:szCs w:val="24"/>
        </w:rPr>
        <w:t xml:space="preserve"> Commissioner, which is part of Outcome 1.  Details are set out for the ACMA in Table 1.2 at </w:t>
      </w:r>
      <w:r w:rsidRPr="00177CD9">
        <w:rPr>
          <w:rFonts w:ascii="Times New Roman" w:eastAsia="Cambria" w:hAnsi="Times New Roman"/>
          <w:sz w:val="24"/>
          <w:szCs w:val="24"/>
        </w:rPr>
        <w:t>page</w:t>
      </w:r>
      <w:r>
        <w:rPr>
          <w:rFonts w:ascii="Times New Roman" w:eastAsia="Cambria" w:hAnsi="Times New Roman"/>
          <w:sz w:val="24"/>
          <w:szCs w:val="24"/>
        </w:rPr>
        <w:t xml:space="preserve"> 76, Table 1.3 at page 77 and Table 2.2.1 at page 81 </w:t>
      </w:r>
      <w:r w:rsidR="00B116FA">
        <w:rPr>
          <w:rFonts w:ascii="Times New Roman" w:eastAsia="Cambria" w:hAnsi="Times New Roman"/>
          <w:sz w:val="24"/>
          <w:szCs w:val="24"/>
        </w:rPr>
        <w:t>of</w:t>
      </w:r>
      <w:r w:rsidRPr="007A6B9E">
        <w:rPr>
          <w:rFonts w:ascii="Times New Roman" w:eastAsia="Cambria" w:hAnsi="Times New Roman"/>
          <w:sz w:val="24"/>
          <w:szCs w:val="24"/>
        </w:rPr>
        <w:t xml:space="preserve"> the </w:t>
      </w:r>
      <w:r w:rsidRPr="007A6B9E">
        <w:rPr>
          <w:rFonts w:ascii="Times New Roman" w:eastAsia="Cambria" w:hAnsi="Times New Roman"/>
          <w:i/>
          <w:sz w:val="24"/>
          <w:szCs w:val="24"/>
        </w:rPr>
        <w:t>Portfolio Additional Estimates Statements 2016</w:t>
      </w:r>
      <w:r w:rsidRPr="007A6B9E">
        <w:rPr>
          <w:rFonts w:ascii="Times New Roman" w:eastAsia="Cambria" w:hAnsi="Times New Roman"/>
          <w:i/>
          <w:sz w:val="24"/>
          <w:szCs w:val="24"/>
        </w:rPr>
        <w:noBreakHyphen/>
        <w:t>17, Communications and the Arts Portfolio</w:t>
      </w:r>
      <w:r w:rsidRPr="007A6B9E">
        <w:rPr>
          <w:rFonts w:ascii="Times New Roman" w:eastAsia="Cambria" w:hAnsi="Times New Roman"/>
          <w:sz w:val="24"/>
          <w:szCs w:val="24"/>
        </w:rPr>
        <w:t>.</w:t>
      </w:r>
    </w:p>
    <w:p w:rsidR="007A6B9E" w:rsidRDefault="007A6B9E" w:rsidP="007A6B9E">
      <w:pPr>
        <w:rPr>
          <w:rFonts w:ascii="Times New Roman" w:hAnsi="Times New Roman"/>
          <w:sz w:val="24"/>
          <w:szCs w:val="24"/>
        </w:rPr>
      </w:pPr>
    </w:p>
    <w:p w:rsidR="00D7292B" w:rsidRPr="007A6B9E" w:rsidRDefault="00D7292B" w:rsidP="007A6B9E">
      <w:pPr>
        <w:rPr>
          <w:rFonts w:ascii="Times New Roman" w:hAnsi="Times New Roman"/>
          <w:sz w:val="24"/>
          <w:szCs w:val="24"/>
        </w:rPr>
      </w:pPr>
      <w:r w:rsidRPr="00A67A9C">
        <w:rPr>
          <w:rFonts w:ascii="Times New Roman" w:hAnsi="Times New Roman"/>
          <w:sz w:val="24"/>
          <w:szCs w:val="24"/>
        </w:rPr>
        <w:t xml:space="preserve">Funding </w:t>
      </w:r>
      <w:r w:rsidR="00E5486F">
        <w:rPr>
          <w:rFonts w:ascii="Times New Roman" w:hAnsi="Times New Roman"/>
          <w:sz w:val="24"/>
          <w:szCs w:val="24"/>
        </w:rPr>
        <w:t xml:space="preserve">for the Department of Social Services’ activities </w:t>
      </w:r>
      <w:r w:rsidRPr="00A67A9C">
        <w:rPr>
          <w:rFonts w:ascii="Times New Roman" w:hAnsi="Times New Roman"/>
          <w:sz w:val="24"/>
          <w:szCs w:val="24"/>
        </w:rPr>
        <w:t>wi</w:t>
      </w:r>
      <w:r w:rsidR="00E5486F">
        <w:rPr>
          <w:rFonts w:ascii="Times New Roman" w:hAnsi="Times New Roman"/>
          <w:sz w:val="24"/>
          <w:szCs w:val="24"/>
        </w:rPr>
        <w:t>ll come from Sub</w:t>
      </w:r>
      <w:r w:rsidR="00E5486F">
        <w:rPr>
          <w:rFonts w:ascii="Times New Roman" w:hAnsi="Times New Roman"/>
          <w:sz w:val="24"/>
          <w:szCs w:val="24"/>
        </w:rPr>
        <w:noBreakHyphen/>
        <w:t>program 2.1.5: </w:t>
      </w:r>
      <w:r w:rsidRPr="00A67A9C">
        <w:rPr>
          <w:rFonts w:ascii="Times New Roman" w:hAnsi="Times New Roman"/>
          <w:sz w:val="24"/>
          <w:szCs w:val="24"/>
        </w:rPr>
        <w:t>National Initia</w:t>
      </w:r>
      <w:r w:rsidR="00053540">
        <w:rPr>
          <w:rFonts w:ascii="Times New Roman" w:hAnsi="Times New Roman"/>
          <w:sz w:val="24"/>
          <w:szCs w:val="24"/>
        </w:rPr>
        <w:t>tives, which is part of Program </w:t>
      </w:r>
      <w:r w:rsidRPr="00A67A9C">
        <w:rPr>
          <w:rFonts w:ascii="Times New Roman" w:hAnsi="Times New Roman"/>
          <w:sz w:val="24"/>
          <w:szCs w:val="24"/>
        </w:rPr>
        <w:t xml:space="preserve">2.1: Families and Communities, which comes under Outcome 2.  Details are set out in the </w:t>
      </w:r>
      <w:r w:rsidRPr="00E442B0">
        <w:rPr>
          <w:rFonts w:ascii="Times New Roman" w:hAnsi="Times New Roman"/>
          <w:i/>
          <w:sz w:val="24"/>
          <w:szCs w:val="24"/>
        </w:rPr>
        <w:t>Portfolio Budget Statements 2016-17, Budget Related Paper No. 1.15a, Social Services Portfolio</w:t>
      </w:r>
      <w:r>
        <w:rPr>
          <w:rFonts w:ascii="Times New Roman" w:hAnsi="Times New Roman"/>
          <w:sz w:val="24"/>
          <w:szCs w:val="24"/>
        </w:rPr>
        <w:t xml:space="preserve">, at page </w:t>
      </w:r>
      <w:r w:rsidRPr="00A67A9C">
        <w:rPr>
          <w:rFonts w:ascii="Times New Roman" w:hAnsi="Times New Roman"/>
          <w:sz w:val="24"/>
          <w:szCs w:val="24"/>
        </w:rPr>
        <w:t xml:space="preserve">64.   </w:t>
      </w:r>
    </w:p>
    <w:p w:rsidR="007A6B9E" w:rsidRPr="007A6B9E" w:rsidRDefault="007A6B9E" w:rsidP="007A6B9E">
      <w:pPr>
        <w:rPr>
          <w:rFonts w:ascii="Times New Roman" w:hAnsi="Times New Roman"/>
          <w:sz w:val="24"/>
          <w:szCs w:val="24"/>
        </w:rPr>
      </w:pPr>
    </w:p>
    <w:p w:rsidR="007A6B9E" w:rsidRPr="007A6B9E" w:rsidRDefault="007A6B9E" w:rsidP="007A6B9E">
      <w:pPr>
        <w:rPr>
          <w:rFonts w:ascii="Times New Roman" w:hAnsi="Times New Roman"/>
          <w:sz w:val="24"/>
          <w:szCs w:val="24"/>
        </w:rPr>
      </w:pPr>
      <w:r w:rsidRPr="007A6B9E">
        <w:rPr>
          <w:rFonts w:ascii="Times New Roman" w:hAnsi="Times New Roman"/>
          <w:sz w:val="24"/>
          <w:szCs w:val="24"/>
        </w:rPr>
        <w:t>Noting that it is not a comprehensive statement of relevant constitutional considerations, the objective of the item references the following powers of the Constitution:</w:t>
      </w:r>
    </w:p>
    <w:p w:rsidR="007A6B9E" w:rsidRPr="007A6B9E" w:rsidRDefault="007A6B9E" w:rsidP="00161CD8">
      <w:pPr>
        <w:pStyle w:val="ListParagraph"/>
        <w:numPr>
          <w:ilvl w:val="0"/>
          <w:numId w:val="29"/>
        </w:numPr>
        <w:rPr>
          <w:rFonts w:cs="Times New Roman"/>
          <w:szCs w:val="24"/>
        </w:rPr>
      </w:pPr>
      <w:r w:rsidRPr="007A6B9E">
        <w:rPr>
          <w:rFonts w:cs="Times New Roman"/>
          <w:szCs w:val="24"/>
        </w:rPr>
        <w:t>the communications power (section 51(v));</w:t>
      </w:r>
      <w:r w:rsidR="000747F8">
        <w:rPr>
          <w:rFonts w:cs="Times New Roman"/>
          <w:szCs w:val="24"/>
        </w:rPr>
        <w:t xml:space="preserve"> and</w:t>
      </w:r>
    </w:p>
    <w:p w:rsidR="007A6B9E" w:rsidRPr="007A6B9E" w:rsidRDefault="007A6B9E" w:rsidP="00161CD8">
      <w:pPr>
        <w:pStyle w:val="ListParagraph"/>
        <w:numPr>
          <w:ilvl w:val="0"/>
          <w:numId w:val="29"/>
        </w:numPr>
        <w:rPr>
          <w:rFonts w:cs="Times New Roman"/>
          <w:szCs w:val="24"/>
        </w:rPr>
      </w:pPr>
      <w:proofErr w:type="gramStart"/>
      <w:r w:rsidRPr="007A6B9E">
        <w:rPr>
          <w:rFonts w:cs="Times New Roman"/>
          <w:szCs w:val="24"/>
        </w:rPr>
        <w:t>the</w:t>
      </w:r>
      <w:proofErr w:type="gramEnd"/>
      <w:r w:rsidRPr="007A6B9E">
        <w:rPr>
          <w:rFonts w:cs="Times New Roman"/>
          <w:szCs w:val="24"/>
        </w:rPr>
        <w:t xml:space="preserve"> external affairs power (section 51(xxix)).</w:t>
      </w:r>
    </w:p>
    <w:p w:rsidR="006F2B5B" w:rsidRPr="007A6B9E" w:rsidRDefault="006F2B5B" w:rsidP="006F2B5B">
      <w:pPr>
        <w:rPr>
          <w:rFonts w:ascii="Times New Roman" w:hAnsi="Times New Roman"/>
          <w:color w:val="000000" w:themeColor="text1"/>
          <w:sz w:val="24"/>
          <w:szCs w:val="24"/>
        </w:rPr>
      </w:pPr>
    </w:p>
    <w:p w:rsidR="006F2B5B" w:rsidRPr="007A6B9E" w:rsidRDefault="006F2B5B" w:rsidP="0090203F">
      <w:pPr>
        <w:rPr>
          <w:rFonts w:ascii="Times New Roman" w:hAnsi="Times New Roman"/>
          <w:color w:val="000000" w:themeColor="text1"/>
          <w:sz w:val="24"/>
          <w:szCs w:val="24"/>
        </w:rPr>
      </w:pPr>
    </w:p>
    <w:p w:rsidR="006818C0" w:rsidRPr="007A6B9E" w:rsidRDefault="006818C0" w:rsidP="00302A8F">
      <w:pPr>
        <w:pStyle w:val="ListParagraph"/>
        <w:spacing w:after="120"/>
        <w:ind w:left="0" w:right="-46"/>
        <w:rPr>
          <w:rFonts w:cs="Times New Roman"/>
          <w:i/>
          <w:szCs w:val="24"/>
        </w:rPr>
      </w:pPr>
    </w:p>
    <w:p w:rsidR="004E20CE" w:rsidRPr="007A6B9E" w:rsidRDefault="004E20CE" w:rsidP="00302A8F">
      <w:pPr>
        <w:pStyle w:val="ListParagraph"/>
        <w:spacing w:after="120"/>
        <w:ind w:left="0" w:right="-46"/>
        <w:rPr>
          <w:rFonts w:cs="Times New Roman"/>
          <w:i/>
          <w:szCs w:val="24"/>
        </w:rPr>
      </w:pPr>
    </w:p>
    <w:p w:rsidR="004E20CE" w:rsidRPr="007A6B9E" w:rsidRDefault="004E20CE" w:rsidP="00302A8F">
      <w:pPr>
        <w:pStyle w:val="ListParagraph"/>
        <w:spacing w:after="120"/>
        <w:ind w:left="0" w:right="-46"/>
        <w:rPr>
          <w:rFonts w:cs="Times New Roman"/>
          <w:i/>
          <w:szCs w:val="24"/>
        </w:rPr>
        <w:sectPr w:rsidR="004E20CE" w:rsidRPr="007A6B9E" w:rsidSect="004D676F">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rsidR="006818C0" w:rsidRPr="007A6B9E" w:rsidRDefault="006818C0" w:rsidP="006818C0">
      <w:pPr>
        <w:spacing w:after="120"/>
        <w:contextualSpacing/>
        <w:jc w:val="center"/>
        <w:rPr>
          <w:rFonts w:ascii="Times New Roman" w:eastAsia="Times New Roman" w:hAnsi="Times New Roman"/>
          <w:b/>
          <w:bCs/>
          <w:sz w:val="24"/>
          <w:szCs w:val="24"/>
        </w:rPr>
      </w:pPr>
      <w:r w:rsidRPr="007A6B9E">
        <w:rPr>
          <w:rFonts w:ascii="Times New Roman" w:eastAsia="Times New Roman" w:hAnsi="Times New Roman"/>
          <w:b/>
          <w:bCs/>
          <w:sz w:val="24"/>
          <w:szCs w:val="24"/>
        </w:rPr>
        <w:lastRenderedPageBreak/>
        <w:t>Statement of Compatibility with Human Rights</w:t>
      </w:r>
    </w:p>
    <w:p w:rsidR="006818C0" w:rsidRPr="007A6B9E" w:rsidRDefault="006818C0" w:rsidP="006818C0">
      <w:pPr>
        <w:pStyle w:val="paranumbering0"/>
        <w:spacing w:before="0" w:beforeAutospacing="0" w:after="120" w:afterAutospacing="0"/>
        <w:contextualSpacing/>
        <w:jc w:val="center"/>
      </w:pPr>
    </w:p>
    <w:p w:rsidR="006818C0" w:rsidRPr="007A6B9E" w:rsidRDefault="006818C0" w:rsidP="006818C0">
      <w:pPr>
        <w:pStyle w:val="paranumbering0"/>
        <w:spacing w:before="0" w:beforeAutospacing="0" w:after="120" w:afterAutospacing="0"/>
        <w:contextualSpacing/>
        <w:jc w:val="center"/>
      </w:pPr>
      <w:r w:rsidRPr="007A6B9E">
        <w:t xml:space="preserve">Prepared in accordance with Part 3 of the </w:t>
      </w:r>
      <w:r w:rsidRPr="007A6B9E">
        <w:rPr>
          <w:i/>
        </w:rPr>
        <w:t>Human Rights (Parliamentary Scrutiny) Act 2011</w:t>
      </w:r>
    </w:p>
    <w:p w:rsidR="006818C0" w:rsidRPr="007A6B9E" w:rsidRDefault="006818C0" w:rsidP="006818C0">
      <w:pPr>
        <w:pStyle w:val="paranumbering0"/>
        <w:spacing w:before="0" w:beforeAutospacing="0" w:after="120" w:afterAutospacing="0"/>
        <w:contextualSpacing/>
      </w:pPr>
    </w:p>
    <w:p w:rsidR="006818C0" w:rsidRPr="007A6B9E" w:rsidRDefault="006818C0" w:rsidP="006818C0">
      <w:pPr>
        <w:pStyle w:val="paranumbering0"/>
        <w:spacing w:before="0" w:beforeAutospacing="0" w:after="120" w:afterAutospacing="0"/>
        <w:contextualSpacing/>
        <w:rPr>
          <w:b/>
          <w:i/>
        </w:rPr>
      </w:pPr>
      <w:r w:rsidRPr="007A6B9E">
        <w:rPr>
          <w:b/>
          <w:i/>
        </w:rPr>
        <w:t xml:space="preserve">Financial Framework (Supplementary Powers) Amendment </w:t>
      </w:r>
      <w:r w:rsidRPr="007A6B9E">
        <w:rPr>
          <w:b/>
          <w:i/>
          <w:iCs/>
        </w:rPr>
        <w:t>(</w:t>
      </w:r>
      <w:r w:rsidR="00E96C68" w:rsidRPr="007A6B9E">
        <w:rPr>
          <w:b/>
          <w:i/>
          <w:iCs/>
        </w:rPr>
        <w:t>Social Services</w:t>
      </w:r>
      <w:r w:rsidRPr="007A6B9E">
        <w:rPr>
          <w:b/>
          <w:i/>
          <w:iCs/>
        </w:rPr>
        <w:t> Measures No.</w:t>
      </w:r>
      <w:r w:rsidR="00E96C68" w:rsidRPr="007A6B9E">
        <w:rPr>
          <w:b/>
          <w:i/>
          <w:iCs/>
        </w:rPr>
        <w:t> </w:t>
      </w:r>
      <w:r w:rsidR="004E20CE" w:rsidRPr="007A6B9E">
        <w:rPr>
          <w:b/>
          <w:i/>
          <w:iCs/>
        </w:rPr>
        <w:t>1</w:t>
      </w:r>
      <w:r w:rsidRPr="007A6B9E">
        <w:rPr>
          <w:b/>
          <w:i/>
          <w:iCs/>
        </w:rPr>
        <w:t xml:space="preserve">) </w:t>
      </w:r>
      <w:r w:rsidR="008822FB" w:rsidRPr="007A6B9E">
        <w:rPr>
          <w:b/>
          <w:i/>
        </w:rPr>
        <w:t>Regulation</w:t>
      </w:r>
      <w:r w:rsidR="004E20CE" w:rsidRPr="007A6B9E">
        <w:rPr>
          <w:b/>
          <w:i/>
        </w:rPr>
        <w:t>s 2017</w:t>
      </w:r>
    </w:p>
    <w:p w:rsidR="006818C0" w:rsidRPr="007A6B9E" w:rsidRDefault="006818C0" w:rsidP="006818C0">
      <w:pPr>
        <w:pStyle w:val="paranumbering0"/>
        <w:spacing w:before="0" w:beforeAutospacing="0" w:after="120" w:afterAutospacing="0"/>
        <w:contextualSpacing/>
      </w:pPr>
    </w:p>
    <w:p w:rsidR="006818C0" w:rsidRPr="007A6B9E" w:rsidRDefault="004E20CE" w:rsidP="006818C0">
      <w:pPr>
        <w:pStyle w:val="paranumbering0"/>
        <w:spacing w:before="0" w:beforeAutospacing="0" w:after="120" w:afterAutospacing="0"/>
        <w:contextualSpacing/>
      </w:pPr>
      <w:r w:rsidRPr="007A6B9E">
        <w:t>The</w:t>
      </w:r>
      <w:r w:rsidR="006818C0" w:rsidRPr="007A6B9E">
        <w:t xml:space="preserve"> Regulation</w:t>
      </w:r>
      <w:r w:rsidRPr="007A6B9E">
        <w:t>s are</w:t>
      </w:r>
      <w:r w:rsidR="006818C0" w:rsidRPr="007A6B9E">
        <w:t xml:space="preserve"> compatible with the human rights and freedoms recognised or declared in the international instruments listed in section 3 of the </w:t>
      </w:r>
      <w:r w:rsidR="006818C0" w:rsidRPr="007A6B9E">
        <w:rPr>
          <w:i/>
        </w:rPr>
        <w:t>Human Rights (Parliamentary Scrutiny) Act 2011.</w:t>
      </w:r>
    </w:p>
    <w:p w:rsidR="006818C0" w:rsidRPr="007A6B9E" w:rsidRDefault="006818C0" w:rsidP="006818C0">
      <w:pPr>
        <w:pStyle w:val="paranumbering0"/>
        <w:spacing w:before="0" w:beforeAutospacing="0" w:after="120" w:afterAutospacing="0"/>
        <w:contextualSpacing/>
      </w:pPr>
    </w:p>
    <w:p w:rsidR="006818C0" w:rsidRPr="007A6B9E" w:rsidRDefault="006818C0" w:rsidP="006818C0">
      <w:pPr>
        <w:pStyle w:val="paranumbering0"/>
        <w:spacing w:before="0" w:beforeAutospacing="0" w:after="120" w:afterAutospacing="0"/>
        <w:contextualSpacing/>
        <w:rPr>
          <w:b/>
        </w:rPr>
      </w:pPr>
      <w:r w:rsidRPr="007A6B9E">
        <w:rPr>
          <w:b/>
        </w:rPr>
        <w:t>Overview of the Legislative Instrument</w:t>
      </w:r>
    </w:p>
    <w:p w:rsidR="006818C0" w:rsidRPr="007A6B9E" w:rsidRDefault="006818C0" w:rsidP="006818C0">
      <w:pPr>
        <w:pStyle w:val="paranumbering0"/>
        <w:spacing w:before="0" w:beforeAutospacing="0" w:after="0" w:afterAutospacing="0"/>
        <w:contextualSpacing/>
      </w:pPr>
    </w:p>
    <w:p w:rsidR="006818C0" w:rsidRPr="007A6B9E" w:rsidRDefault="006818C0" w:rsidP="0046622F">
      <w:pPr>
        <w:pStyle w:val="paranumbering0"/>
        <w:spacing w:before="0" w:beforeAutospacing="0" w:after="0" w:afterAutospacing="0"/>
        <w:contextualSpacing/>
      </w:pPr>
      <w:r w:rsidRPr="007A6B9E">
        <w:t xml:space="preserve">Section 32B of the </w:t>
      </w:r>
      <w:r w:rsidRPr="007A6B9E">
        <w:rPr>
          <w:i/>
        </w:rPr>
        <w:t>Financial Framework (Supplementary Powers) Act 1997</w:t>
      </w:r>
      <w:r w:rsidRPr="007A6B9E">
        <w:t xml:space="preserve"> (the FF(SP) Act) authorises the Commonwealth to make, vary and administer arrangements and grants specified in the </w:t>
      </w:r>
      <w:r w:rsidRPr="007A6B9E">
        <w:rPr>
          <w:i/>
        </w:rPr>
        <w:t xml:space="preserve">Financial Framework (Supplementary Powers) Regulations 1997 </w:t>
      </w:r>
      <w:r w:rsidRPr="007A6B9E">
        <w:t>(the FF(SP) Regulations) and to make, vary and administer arrangements and gran</w:t>
      </w:r>
      <w:r w:rsidR="00466769" w:rsidRPr="007A6B9E">
        <w:t xml:space="preserve">ts for the purposes of </w:t>
      </w:r>
      <w:r w:rsidR="007C022B" w:rsidRPr="007A6B9E">
        <w:t>program</w:t>
      </w:r>
      <w:r w:rsidRPr="007A6B9E">
        <w:t>s specified in the Regulations.  Schedule 1AA and Schedule 1AB to the </w:t>
      </w:r>
      <w:proofErr w:type="gramStart"/>
      <w:r w:rsidRPr="007A6B9E">
        <w:t>FF(</w:t>
      </w:r>
      <w:proofErr w:type="gramEnd"/>
      <w:r w:rsidRPr="007A6B9E">
        <w:t>SP) Regulations specify the ar</w:t>
      </w:r>
      <w:r w:rsidR="00466769" w:rsidRPr="007A6B9E">
        <w:t xml:space="preserve">rangements, grants and </w:t>
      </w:r>
      <w:r w:rsidR="007C022B" w:rsidRPr="007A6B9E">
        <w:t>program</w:t>
      </w:r>
      <w:r w:rsidRPr="007A6B9E">
        <w:t>s.</w:t>
      </w:r>
      <w:r w:rsidR="0046622F" w:rsidRPr="007A6B9E">
        <w:t xml:space="preserve">  </w:t>
      </w:r>
      <w:r w:rsidRPr="007A6B9E">
        <w:t xml:space="preserve">The </w:t>
      </w:r>
      <w:proofErr w:type="gramStart"/>
      <w:r w:rsidRPr="007A6B9E">
        <w:t>FF(</w:t>
      </w:r>
      <w:proofErr w:type="gramEnd"/>
      <w:r w:rsidRPr="007A6B9E">
        <w:t>SP) Act applies to Ministers and the accountable authorities of non</w:t>
      </w:r>
      <w:r w:rsidRPr="007A6B9E">
        <w:noBreakHyphen/>
        <w:t xml:space="preserve">corporate Commonwealth entities, as defined under section 12 of the </w:t>
      </w:r>
      <w:r w:rsidRPr="007A6B9E">
        <w:rPr>
          <w:i/>
        </w:rPr>
        <w:t>Public Governance, Performance and Accountability Act 2013</w:t>
      </w:r>
      <w:r w:rsidRPr="007A6B9E">
        <w:t xml:space="preserve">.  </w:t>
      </w:r>
    </w:p>
    <w:p w:rsidR="006818C0" w:rsidRPr="007A6B9E" w:rsidRDefault="006818C0" w:rsidP="006818C0">
      <w:pPr>
        <w:spacing w:line="276" w:lineRule="auto"/>
        <w:rPr>
          <w:rFonts w:ascii="Times New Roman" w:eastAsiaTheme="minorHAnsi" w:hAnsi="Times New Roman"/>
          <w:sz w:val="24"/>
          <w:szCs w:val="24"/>
        </w:rPr>
      </w:pPr>
    </w:p>
    <w:p w:rsidR="007E1C05" w:rsidRPr="007A6B9E" w:rsidRDefault="007E1C05" w:rsidP="007E1C05">
      <w:pPr>
        <w:ind w:right="-46"/>
        <w:rPr>
          <w:rFonts w:ascii="Times New Roman" w:hAnsi="Times New Roman"/>
          <w:sz w:val="24"/>
          <w:szCs w:val="24"/>
        </w:rPr>
      </w:pPr>
      <w:r w:rsidRPr="007A6B9E">
        <w:rPr>
          <w:rFonts w:ascii="Times New Roman" w:hAnsi="Times New Roman"/>
          <w:sz w:val="24"/>
          <w:szCs w:val="24"/>
        </w:rPr>
        <w:t xml:space="preserve">Schedule 1 to the Regulations amends the Principal Regulations to establish legislative authority for government spending on </w:t>
      </w:r>
      <w:r w:rsidRPr="007A6B9E">
        <w:rPr>
          <w:rFonts w:ascii="Times New Roman" w:hAnsi="Times New Roman"/>
          <w:color w:val="000000" w:themeColor="text1"/>
          <w:sz w:val="24"/>
          <w:szCs w:val="24"/>
        </w:rPr>
        <w:t xml:space="preserve">four </w:t>
      </w:r>
      <w:proofErr w:type="gramStart"/>
      <w:r>
        <w:rPr>
          <w:rFonts w:ascii="Times New Roman" w:hAnsi="Times New Roman"/>
          <w:color w:val="000000" w:themeColor="text1"/>
          <w:sz w:val="24"/>
          <w:szCs w:val="24"/>
        </w:rPr>
        <w:t>2016 election</w:t>
      </w:r>
      <w:proofErr w:type="gramEnd"/>
      <w:r>
        <w:rPr>
          <w:rFonts w:ascii="Times New Roman" w:hAnsi="Times New Roman"/>
          <w:color w:val="000000" w:themeColor="text1"/>
          <w:sz w:val="24"/>
          <w:szCs w:val="24"/>
        </w:rPr>
        <w:t xml:space="preserve"> commitments</w:t>
      </w:r>
      <w:r w:rsidRPr="007A6B9E">
        <w:rPr>
          <w:rFonts w:ascii="Times New Roman" w:hAnsi="Times New Roman"/>
          <w:color w:val="000000" w:themeColor="text1"/>
          <w:sz w:val="24"/>
          <w:szCs w:val="24"/>
        </w:rPr>
        <w:t xml:space="preserve"> which </w:t>
      </w:r>
      <w:r>
        <w:rPr>
          <w:rFonts w:ascii="Times New Roman" w:hAnsi="Times New Roman"/>
          <w:color w:val="000000" w:themeColor="text1"/>
          <w:sz w:val="24"/>
          <w:szCs w:val="24"/>
        </w:rPr>
        <w:t xml:space="preserve">will be </w:t>
      </w:r>
      <w:r w:rsidRPr="007A6B9E">
        <w:rPr>
          <w:rFonts w:ascii="Times New Roman" w:hAnsi="Times New Roman"/>
          <w:sz w:val="24"/>
          <w:szCs w:val="24"/>
        </w:rPr>
        <w:t xml:space="preserve">administered by the Department of Social Services, either solely or jointly with the Office of the Children’s </w:t>
      </w:r>
      <w:proofErr w:type="spellStart"/>
      <w:r w:rsidRPr="007A6B9E">
        <w:rPr>
          <w:rFonts w:ascii="Times New Roman" w:hAnsi="Times New Roman"/>
          <w:sz w:val="24"/>
          <w:szCs w:val="24"/>
        </w:rPr>
        <w:t>eSafety</w:t>
      </w:r>
      <w:proofErr w:type="spellEnd"/>
      <w:r w:rsidRPr="007A6B9E">
        <w:rPr>
          <w:rFonts w:ascii="Times New Roman" w:hAnsi="Times New Roman"/>
          <w:sz w:val="24"/>
          <w:szCs w:val="24"/>
        </w:rPr>
        <w:t xml:space="preserve"> Commissioner</w:t>
      </w:r>
      <w:r w:rsidR="00327E08">
        <w:rPr>
          <w:rFonts w:ascii="Times New Roman" w:hAnsi="Times New Roman"/>
          <w:sz w:val="24"/>
          <w:szCs w:val="24"/>
        </w:rPr>
        <w:t xml:space="preserve"> (OCESC)</w:t>
      </w:r>
      <w:r w:rsidRPr="007A6B9E">
        <w:rPr>
          <w:rFonts w:ascii="Times New Roman" w:hAnsi="Times New Roman"/>
          <w:sz w:val="24"/>
          <w:szCs w:val="24"/>
        </w:rPr>
        <w:t>, within the Communications and the Arts portfolio.</w:t>
      </w:r>
    </w:p>
    <w:p w:rsidR="007E1C05" w:rsidRPr="007A6B9E" w:rsidRDefault="007E1C05" w:rsidP="00E442B0">
      <w:pPr>
        <w:ind w:right="-45"/>
        <w:rPr>
          <w:rFonts w:ascii="Times New Roman" w:hAnsi="Times New Roman"/>
          <w:sz w:val="24"/>
          <w:szCs w:val="24"/>
        </w:rPr>
      </w:pPr>
    </w:p>
    <w:p w:rsidR="007E1C05" w:rsidRPr="007A6B9E" w:rsidRDefault="007E1C05" w:rsidP="00E442B0">
      <w:pPr>
        <w:spacing w:after="60"/>
        <w:ind w:right="-45"/>
        <w:rPr>
          <w:rFonts w:ascii="Times New Roman" w:hAnsi="Times New Roman"/>
          <w:sz w:val="24"/>
          <w:szCs w:val="24"/>
        </w:rPr>
      </w:pPr>
      <w:r w:rsidRPr="007A6B9E">
        <w:rPr>
          <w:rFonts w:ascii="Times New Roman" w:hAnsi="Times New Roman"/>
          <w:sz w:val="24"/>
          <w:szCs w:val="24"/>
        </w:rPr>
        <w:t xml:space="preserve">Funding </w:t>
      </w:r>
      <w:proofErr w:type="gramStart"/>
      <w:r w:rsidRPr="007A6B9E">
        <w:rPr>
          <w:rFonts w:ascii="Times New Roman" w:hAnsi="Times New Roman"/>
          <w:sz w:val="24"/>
          <w:szCs w:val="24"/>
        </w:rPr>
        <w:t>will be provided for</w:t>
      </w:r>
      <w:proofErr w:type="gramEnd"/>
      <w:r w:rsidRPr="007A6B9E">
        <w:rPr>
          <w:rFonts w:ascii="Times New Roman" w:hAnsi="Times New Roman"/>
          <w:sz w:val="24"/>
          <w:szCs w:val="24"/>
        </w:rPr>
        <w:t>:</w:t>
      </w:r>
    </w:p>
    <w:p w:rsidR="007E1C05" w:rsidRPr="007A6B9E" w:rsidRDefault="007E1C05" w:rsidP="007E1C05">
      <w:pPr>
        <w:pStyle w:val="ListParagraph"/>
        <w:numPr>
          <w:ilvl w:val="0"/>
          <w:numId w:val="14"/>
        </w:numPr>
        <w:spacing w:before="60" w:after="60"/>
        <w:ind w:right="-46"/>
        <w:rPr>
          <w:rFonts w:cs="Times New Roman"/>
          <w:szCs w:val="24"/>
        </w:rPr>
      </w:pPr>
      <w:r w:rsidRPr="007A6B9E">
        <w:rPr>
          <w:rFonts w:cs="Times New Roman"/>
          <w:szCs w:val="24"/>
        </w:rPr>
        <w:t xml:space="preserve">the Digital Literacy for Older Australians program with the aim of </w:t>
      </w:r>
      <w:r w:rsidRPr="007A6B9E">
        <w:rPr>
          <w:rFonts w:eastAsia="Cambria" w:cs="Times New Roman"/>
          <w:szCs w:val="24"/>
        </w:rPr>
        <w:t>improving the skills, confidence and online safety of seniors using digital technology by providing them with suitable tools, resources and support to facilitate increased access to digital devices and appropriate learning opportunities (</w:t>
      </w:r>
      <w:r w:rsidRPr="007A6B9E">
        <w:rPr>
          <w:rFonts w:cs="Times New Roman"/>
          <w:szCs w:val="24"/>
        </w:rPr>
        <w:t xml:space="preserve">Department of Social Services and the </w:t>
      </w:r>
      <w:r w:rsidR="00327E08">
        <w:rPr>
          <w:rFonts w:cs="Times New Roman"/>
          <w:szCs w:val="24"/>
        </w:rPr>
        <w:t>OCESC</w:t>
      </w:r>
      <w:r w:rsidRPr="007A6B9E">
        <w:rPr>
          <w:rFonts w:cs="Times New Roman"/>
          <w:szCs w:val="24"/>
        </w:rPr>
        <w:t>);</w:t>
      </w:r>
    </w:p>
    <w:p w:rsidR="007E1C05" w:rsidRPr="007A6B9E" w:rsidRDefault="007E1C05" w:rsidP="007E1C05">
      <w:pPr>
        <w:pStyle w:val="ListParagraph"/>
        <w:numPr>
          <w:ilvl w:val="0"/>
          <w:numId w:val="14"/>
        </w:numPr>
        <w:spacing w:before="60" w:after="60"/>
        <w:ind w:right="-46"/>
        <w:rPr>
          <w:rFonts w:cs="Times New Roman"/>
          <w:szCs w:val="24"/>
        </w:rPr>
      </w:pPr>
      <w:r w:rsidRPr="007A6B9E">
        <w:rPr>
          <w:rFonts w:cs="Times New Roman"/>
          <w:szCs w:val="24"/>
        </w:rPr>
        <w:t xml:space="preserve">measures to address </w:t>
      </w:r>
      <w:r w:rsidRPr="007A6B9E">
        <w:rPr>
          <w:rFonts w:eastAsia="Times New Roman" w:cs="Times New Roman"/>
          <w:szCs w:val="24"/>
          <w:lang w:eastAsia="en-AU"/>
        </w:rPr>
        <w:t>deep-seated attitudes and practices that excuse, justify and promote violence against women and their children (</w:t>
      </w:r>
      <w:r w:rsidRPr="007A6B9E">
        <w:rPr>
          <w:rFonts w:cs="Times New Roman"/>
          <w:szCs w:val="24"/>
        </w:rPr>
        <w:t>Department of Social Services);</w:t>
      </w:r>
    </w:p>
    <w:p w:rsidR="007E1C05" w:rsidRPr="007A6B9E" w:rsidRDefault="007E1C05" w:rsidP="007E1C05">
      <w:pPr>
        <w:pStyle w:val="ListParagraph"/>
        <w:numPr>
          <w:ilvl w:val="0"/>
          <w:numId w:val="14"/>
        </w:numPr>
        <w:spacing w:before="60" w:after="60"/>
        <w:ind w:right="-46"/>
        <w:rPr>
          <w:rFonts w:cs="Times New Roman"/>
          <w:szCs w:val="24"/>
        </w:rPr>
      </w:pPr>
      <w:r w:rsidRPr="007A6B9E">
        <w:rPr>
          <w:rFonts w:cs="Times New Roman"/>
          <w:szCs w:val="24"/>
        </w:rPr>
        <w:t>domestic violence frontline services to provide pathways of support for women and children leaving, or trying to leave, family and domestic violence that prioritise their safety, minimise disruption to their lives and provide choice (Department of Social Services); and</w:t>
      </w:r>
    </w:p>
    <w:p w:rsidR="007E1C05" w:rsidRPr="007A6B9E" w:rsidRDefault="00053540" w:rsidP="007E1C05">
      <w:pPr>
        <w:pStyle w:val="ListParagraph"/>
        <w:numPr>
          <w:ilvl w:val="0"/>
          <w:numId w:val="14"/>
        </w:numPr>
        <w:spacing w:before="60" w:after="60"/>
        <w:ind w:right="-46"/>
        <w:rPr>
          <w:rFonts w:cs="Times New Roman"/>
          <w:szCs w:val="24"/>
        </w:rPr>
      </w:pPr>
      <w:r>
        <w:rPr>
          <w:szCs w:val="24"/>
        </w:rPr>
        <w:t>the</w:t>
      </w:r>
      <w:r w:rsidRPr="007A6B9E">
        <w:rPr>
          <w:szCs w:val="24"/>
        </w:rPr>
        <w:t xml:space="preserve"> </w:t>
      </w:r>
      <w:r>
        <w:rPr>
          <w:szCs w:val="24"/>
        </w:rPr>
        <w:t>establishment of a complaints mechanism</w:t>
      </w:r>
      <w:r w:rsidRPr="007A6B9E">
        <w:rPr>
          <w:szCs w:val="24"/>
        </w:rPr>
        <w:t xml:space="preserve"> </w:t>
      </w:r>
      <w:r>
        <w:rPr>
          <w:szCs w:val="24"/>
        </w:rPr>
        <w:t xml:space="preserve">for the non-consensual sharing of intimate images (revenge pornography); </w:t>
      </w:r>
      <w:r w:rsidRPr="007A6B9E">
        <w:rPr>
          <w:szCs w:val="24"/>
        </w:rPr>
        <w:t xml:space="preserve">and </w:t>
      </w:r>
      <w:r>
        <w:rPr>
          <w:szCs w:val="24"/>
        </w:rPr>
        <w:t xml:space="preserve">strategies to </w:t>
      </w:r>
      <w:r w:rsidRPr="007A6B9E">
        <w:rPr>
          <w:szCs w:val="24"/>
        </w:rPr>
        <w:t>c</w:t>
      </w:r>
      <w:r>
        <w:rPr>
          <w:szCs w:val="24"/>
        </w:rPr>
        <w:t xml:space="preserve">ounter the influence of pornography, particularly on young people </w:t>
      </w:r>
      <w:r w:rsidRPr="007A6B9E">
        <w:rPr>
          <w:rFonts w:eastAsia="Cambria"/>
          <w:szCs w:val="24"/>
        </w:rPr>
        <w:t>(</w:t>
      </w:r>
      <w:r w:rsidRPr="007A6B9E">
        <w:rPr>
          <w:szCs w:val="24"/>
        </w:rPr>
        <w:t>Department of Soci</w:t>
      </w:r>
      <w:r>
        <w:rPr>
          <w:szCs w:val="24"/>
        </w:rPr>
        <w:t>al Services and the OCESC</w:t>
      </w:r>
      <w:r w:rsidRPr="007A6B9E">
        <w:rPr>
          <w:szCs w:val="24"/>
        </w:rPr>
        <w:t>)</w:t>
      </w:r>
    </w:p>
    <w:p w:rsidR="00E96C68" w:rsidRDefault="00E96C68" w:rsidP="00E96C68">
      <w:pPr>
        <w:rPr>
          <w:rFonts w:ascii="Times New Roman" w:hAnsi="Times New Roman"/>
          <w:sz w:val="24"/>
          <w:szCs w:val="24"/>
        </w:rPr>
      </w:pPr>
    </w:p>
    <w:p w:rsidR="007E1C05" w:rsidRPr="007A6B9E" w:rsidRDefault="007E1C05" w:rsidP="007E1C05">
      <w:pPr>
        <w:rPr>
          <w:rFonts w:ascii="Times New Roman" w:hAnsi="Times New Roman"/>
          <w:sz w:val="24"/>
          <w:szCs w:val="24"/>
        </w:rPr>
      </w:pPr>
      <w:r w:rsidRPr="007A6B9E">
        <w:rPr>
          <w:rFonts w:ascii="Times New Roman" w:hAnsi="Times New Roman"/>
          <w:sz w:val="24"/>
          <w:szCs w:val="24"/>
        </w:rPr>
        <w:t xml:space="preserve">The three initiatives to counter domestic violence </w:t>
      </w:r>
      <w:r w:rsidR="002760E8">
        <w:rPr>
          <w:rFonts w:ascii="Times New Roman" w:hAnsi="Times New Roman"/>
          <w:sz w:val="24"/>
          <w:szCs w:val="24"/>
        </w:rPr>
        <w:t xml:space="preserve">and pornography </w:t>
      </w:r>
      <w:r w:rsidRPr="007A6B9E">
        <w:rPr>
          <w:rFonts w:ascii="Times New Roman" w:hAnsi="Times New Roman"/>
          <w:sz w:val="24"/>
          <w:szCs w:val="24"/>
        </w:rPr>
        <w:t xml:space="preserve">are part of the Government’s announcement in the </w:t>
      </w:r>
      <w:r w:rsidRPr="007A6B9E">
        <w:rPr>
          <w:rFonts w:ascii="Times New Roman" w:hAnsi="Times New Roman"/>
          <w:color w:val="000000" w:themeColor="text1"/>
          <w:sz w:val="24"/>
          <w:szCs w:val="24"/>
        </w:rPr>
        <w:t>2016-17 Budget</w:t>
      </w:r>
      <w:r w:rsidRPr="007A6B9E">
        <w:rPr>
          <w:rFonts w:ascii="Times New Roman" w:hAnsi="Times New Roman"/>
          <w:sz w:val="24"/>
          <w:szCs w:val="24"/>
        </w:rPr>
        <w:t xml:space="preserve"> of $100 million </w:t>
      </w:r>
      <w:r w:rsidRPr="007A6B9E">
        <w:rPr>
          <w:rFonts w:ascii="Times New Roman" w:hAnsi="Times New Roman"/>
          <w:color w:val="000000" w:themeColor="text1"/>
          <w:sz w:val="24"/>
          <w:szCs w:val="24"/>
        </w:rPr>
        <w:t xml:space="preserve">for initiatives to break the cycle of violence against women and children.  The three items are measures under the </w:t>
      </w:r>
      <w:r w:rsidRPr="007A6B9E">
        <w:rPr>
          <w:rFonts w:ascii="Times New Roman" w:hAnsi="Times New Roman"/>
          <w:color w:val="000000" w:themeColor="text1"/>
          <w:sz w:val="24"/>
          <w:szCs w:val="24"/>
        </w:rPr>
        <w:lastRenderedPageBreak/>
        <w:t xml:space="preserve">Third Action Plan 2016-2019 of the </w:t>
      </w:r>
      <w:r w:rsidRPr="007A6B9E">
        <w:rPr>
          <w:rFonts w:ascii="Times New Roman" w:hAnsi="Times New Roman"/>
          <w:i/>
          <w:color w:val="000000" w:themeColor="text1"/>
          <w:sz w:val="24"/>
          <w:szCs w:val="24"/>
        </w:rPr>
        <w:t>National Plan to Reduce Violence against Women and their Children 2010 – 2022</w:t>
      </w:r>
      <w:r w:rsidRPr="007A6B9E">
        <w:rPr>
          <w:rFonts w:ascii="Times New Roman" w:hAnsi="Times New Roman"/>
          <w:color w:val="000000" w:themeColor="text1"/>
          <w:sz w:val="24"/>
          <w:szCs w:val="24"/>
        </w:rPr>
        <w:t>.</w:t>
      </w:r>
    </w:p>
    <w:p w:rsidR="007E1C05" w:rsidRPr="007A6B9E" w:rsidRDefault="007E1C05" w:rsidP="00E96C68">
      <w:pPr>
        <w:rPr>
          <w:rFonts w:ascii="Times New Roman" w:hAnsi="Times New Roman"/>
          <w:sz w:val="24"/>
          <w:szCs w:val="24"/>
        </w:rPr>
      </w:pPr>
    </w:p>
    <w:p w:rsidR="003A578D" w:rsidRPr="007A6B9E" w:rsidRDefault="003A578D" w:rsidP="003A578D">
      <w:pPr>
        <w:rPr>
          <w:rFonts w:ascii="Times New Roman" w:hAnsi="Times New Roman"/>
          <w:sz w:val="24"/>
          <w:szCs w:val="24"/>
        </w:rPr>
      </w:pPr>
      <w:r w:rsidRPr="007A6B9E">
        <w:rPr>
          <w:rFonts w:ascii="Times New Roman" w:hAnsi="Times New Roman"/>
          <w:color w:val="000000" w:themeColor="text1"/>
          <w:sz w:val="24"/>
          <w:szCs w:val="24"/>
        </w:rPr>
        <w:t xml:space="preserve">The Minister for </w:t>
      </w:r>
      <w:r w:rsidR="001F222E" w:rsidRPr="007A6B9E">
        <w:rPr>
          <w:rFonts w:ascii="Times New Roman" w:hAnsi="Times New Roman"/>
          <w:color w:val="000000" w:themeColor="text1"/>
          <w:sz w:val="24"/>
          <w:szCs w:val="24"/>
        </w:rPr>
        <w:t>Social Services</w:t>
      </w:r>
      <w:r w:rsidRPr="007A6B9E">
        <w:rPr>
          <w:rFonts w:ascii="Times New Roman" w:hAnsi="Times New Roman"/>
          <w:color w:val="000000" w:themeColor="text1"/>
          <w:sz w:val="24"/>
          <w:szCs w:val="24"/>
        </w:rPr>
        <w:t xml:space="preserve"> </w:t>
      </w:r>
      <w:r w:rsidR="007E1C05">
        <w:rPr>
          <w:rFonts w:ascii="Times New Roman" w:hAnsi="Times New Roman"/>
          <w:color w:val="000000" w:themeColor="text1"/>
          <w:sz w:val="24"/>
          <w:szCs w:val="24"/>
        </w:rPr>
        <w:t>and the Minister for Communications have</w:t>
      </w:r>
      <w:r w:rsidRPr="007A6B9E">
        <w:rPr>
          <w:rFonts w:ascii="Times New Roman" w:hAnsi="Times New Roman"/>
          <w:color w:val="000000" w:themeColor="text1"/>
          <w:sz w:val="24"/>
          <w:szCs w:val="24"/>
        </w:rPr>
        <w:t xml:space="preserve"> r</w:t>
      </w:r>
      <w:r w:rsidR="00466769" w:rsidRPr="007A6B9E">
        <w:rPr>
          <w:rFonts w:ascii="Times New Roman" w:hAnsi="Times New Roman"/>
          <w:color w:val="000000" w:themeColor="text1"/>
          <w:sz w:val="24"/>
          <w:szCs w:val="24"/>
        </w:rPr>
        <w:t xml:space="preserve">esponsibility </w:t>
      </w:r>
      <w:r w:rsidR="007E1C05">
        <w:rPr>
          <w:rFonts w:ascii="Times New Roman" w:hAnsi="Times New Roman"/>
          <w:color w:val="000000" w:themeColor="text1"/>
          <w:sz w:val="24"/>
          <w:szCs w:val="24"/>
        </w:rPr>
        <w:t>for th</w:t>
      </w:r>
      <w:r w:rsidR="002760E8">
        <w:rPr>
          <w:rFonts w:ascii="Times New Roman" w:hAnsi="Times New Roman"/>
          <w:color w:val="000000" w:themeColor="text1"/>
          <w:sz w:val="24"/>
          <w:szCs w:val="24"/>
        </w:rPr>
        <w:t>os</w:t>
      </w:r>
      <w:r w:rsidR="007E1C05">
        <w:rPr>
          <w:rFonts w:ascii="Times New Roman" w:hAnsi="Times New Roman"/>
          <w:color w:val="000000" w:themeColor="text1"/>
          <w:sz w:val="24"/>
          <w:szCs w:val="24"/>
        </w:rPr>
        <w:t xml:space="preserve">e </w:t>
      </w:r>
      <w:r w:rsidR="003A279B" w:rsidRPr="007A6B9E">
        <w:rPr>
          <w:rFonts w:ascii="Times New Roman" w:hAnsi="Times New Roman"/>
          <w:color w:val="000000" w:themeColor="text1"/>
          <w:sz w:val="24"/>
          <w:szCs w:val="24"/>
        </w:rPr>
        <w:t>matter</w:t>
      </w:r>
      <w:r w:rsidR="007E1C05">
        <w:rPr>
          <w:rFonts w:ascii="Times New Roman" w:hAnsi="Times New Roman"/>
          <w:color w:val="000000" w:themeColor="text1"/>
          <w:sz w:val="24"/>
          <w:szCs w:val="24"/>
        </w:rPr>
        <w:t>s that are within their respective portfolio</w:t>
      </w:r>
      <w:r w:rsidR="002760E8">
        <w:rPr>
          <w:rFonts w:ascii="Times New Roman" w:hAnsi="Times New Roman"/>
          <w:color w:val="000000" w:themeColor="text1"/>
          <w:sz w:val="24"/>
          <w:szCs w:val="24"/>
        </w:rPr>
        <w:t xml:space="preserve"> responsibilitie</w:t>
      </w:r>
      <w:r w:rsidR="007E1C05">
        <w:rPr>
          <w:rFonts w:ascii="Times New Roman" w:hAnsi="Times New Roman"/>
          <w:color w:val="000000" w:themeColor="text1"/>
          <w:sz w:val="24"/>
          <w:szCs w:val="24"/>
        </w:rPr>
        <w:t>s</w:t>
      </w:r>
      <w:r w:rsidR="003A279B" w:rsidRPr="007A6B9E">
        <w:rPr>
          <w:rFonts w:ascii="Times New Roman" w:hAnsi="Times New Roman"/>
          <w:color w:val="000000" w:themeColor="text1"/>
          <w:sz w:val="24"/>
          <w:szCs w:val="24"/>
        </w:rPr>
        <w:t>.</w:t>
      </w:r>
    </w:p>
    <w:p w:rsidR="006818C0" w:rsidRPr="007A6B9E" w:rsidRDefault="006818C0" w:rsidP="006818C0">
      <w:pPr>
        <w:rPr>
          <w:rFonts w:ascii="Times New Roman" w:hAnsi="Times New Roman"/>
          <w:sz w:val="24"/>
          <w:szCs w:val="24"/>
        </w:rPr>
      </w:pPr>
    </w:p>
    <w:p w:rsidR="006818C0" w:rsidRPr="007A6B9E" w:rsidRDefault="006818C0" w:rsidP="006818C0">
      <w:pPr>
        <w:pStyle w:val="paranumbering0"/>
        <w:spacing w:before="0" w:beforeAutospacing="0" w:after="0" w:afterAutospacing="0"/>
        <w:contextualSpacing/>
        <w:rPr>
          <w:b/>
        </w:rPr>
      </w:pPr>
      <w:r w:rsidRPr="007A6B9E">
        <w:rPr>
          <w:b/>
        </w:rPr>
        <w:t>Human rights implications</w:t>
      </w:r>
    </w:p>
    <w:p w:rsidR="006818C0" w:rsidRPr="007A6B9E" w:rsidRDefault="006818C0" w:rsidP="006818C0">
      <w:pPr>
        <w:pStyle w:val="paranumbering0"/>
        <w:spacing w:before="0" w:beforeAutospacing="0" w:after="120" w:afterAutospacing="0"/>
        <w:contextualSpacing/>
      </w:pPr>
    </w:p>
    <w:p w:rsidR="006818C0" w:rsidRPr="007A6B9E" w:rsidRDefault="006818C0" w:rsidP="006818C0">
      <w:pPr>
        <w:pStyle w:val="paranumbering0"/>
        <w:spacing w:before="0" w:beforeAutospacing="0" w:after="0" w:afterAutospacing="0"/>
        <w:contextualSpacing/>
      </w:pPr>
      <w:r w:rsidRPr="007A6B9E">
        <w:t>The Regulation</w:t>
      </w:r>
      <w:r w:rsidR="004E20CE" w:rsidRPr="007A6B9E">
        <w:t>s do</w:t>
      </w:r>
      <w:r w:rsidRPr="007A6B9E">
        <w:t xml:space="preserve"> not engage any of the applicable rights or freedoms.</w:t>
      </w:r>
    </w:p>
    <w:p w:rsidR="006818C0" w:rsidRPr="007A6B9E" w:rsidRDefault="006818C0" w:rsidP="006818C0">
      <w:pPr>
        <w:pStyle w:val="paranumbering0"/>
        <w:spacing w:before="0" w:beforeAutospacing="0" w:after="0" w:afterAutospacing="0"/>
        <w:contextualSpacing/>
      </w:pPr>
    </w:p>
    <w:p w:rsidR="006818C0" w:rsidRPr="007A6B9E" w:rsidRDefault="006818C0" w:rsidP="00DE0410">
      <w:pPr>
        <w:rPr>
          <w:rFonts w:ascii="Times New Roman" w:hAnsi="Times New Roman"/>
          <w:b/>
          <w:sz w:val="24"/>
          <w:szCs w:val="24"/>
        </w:rPr>
      </w:pPr>
      <w:r w:rsidRPr="007A6B9E">
        <w:rPr>
          <w:rFonts w:ascii="Times New Roman" w:hAnsi="Times New Roman"/>
          <w:b/>
          <w:sz w:val="24"/>
          <w:szCs w:val="24"/>
        </w:rPr>
        <w:t>Conclusion</w:t>
      </w:r>
    </w:p>
    <w:p w:rsidR="006818C0" w:rsidRPr="007A6B9E" w:rsidRDefault="006818C0" w:rsidP="006818C0">
      <w:pPr>
        <w:pStyle w:val="paranumbering0"/>
        <w:spacing w:before="0" w:beforeAutospacing="0" w:after="0" w:afterAutospacing="0"/>
        <w:contextualSpacing/>
      </w:pPr>
    </w:p>
    <w:p w:rsidR="006818C0" w:rsidRPr="007A6B9E" w:rsidRDefault="004E20CE" w:rsidP="006818C0">
      <w:pPr>
        <w:pStyle w:val="paranumbering0"/>
        <w:spacing w:before="0" w:beforeAutospacing="0" w:after="120" w:afterAutospacing="0"/>
        <w:contextualSpacing/>
      </w:pPr>
      <w:r w:rsidRPr="007A6B9E">
        <w:t>The</w:t>
      </w:r>
      <w:r w:rsidR="006818C0" w:rsidRPr="007A6B9E">
        <w:t xml:space="preserve"> Regulation</w:t>
      </w:r>
      <w:r w:rsidRPr="007A6B9E">
        <w:t>s</w:t>
      </w:r>
      <w:r w:rsidR="006818C0" w:rsidRPr="007A6B9E">
        <w:t xml:space="preserve"> </w:t>
      </w:r>
      <w:r w:rsidRPr="007A6B9E">
        <w:t xml:space="preserve">are </w:t>
      </w:r>
      <w:r w:rsidR="006818C0" w:rsidRPr="007A6B9E">
        <w:t xml:space="preserve">compatible with human </w:t>
      </w:r>
      <w:proofErr w:type="gramStart"/>
      <w:r w:rsidR="006818C0" w:rsidRPr="007A6B9E">
        <w:t>rights</w:t>
      </w:r>
      <w:proofErr w:type="gramEnd"/>
      <w:r w:rsidR="006818C0" w:rsidRPr="007A6B9E">
        <w:t xml:space="preserve"> as </w:t>
      </w:r>
      <w:r w:rsidRPr="007A6B9E">
        <w:t>they do</w:t>
      </w:r>
      <w:r w:rsidR="006818C0" w:rsidRPr="007A6B9E">
        <w:t xml:space="preserve"> not raise any human rights issues.</w:t>
      </w:r>
    </w:p>
    <w:p w:rsidR="006818C0" w:rsidRPr="007A6B9E" w:rsidRDefault="006818C0" w:rsidP="006818C0">
      <w:pPr>
        <w:pStyle w:val="paranumbering0"/>
        <w:spacing w:before="0" w:beforeAutospacing="0" w:after="120" w:afterAutospacing="0"/>
        <w:contextualSpacing/>
      </w:pPr>
    </w:p>
    <w:p w:rsidR="006818C0" w:rsidRPr="007A6B9E" w:rsidRDefault="006818C0" w:rsidP="006818C0">
      <w:pPr>
        <w:pStyle w:val="paranumbering0"/>
        <w:spacing w:before="0" w:beforeAutospacing="0" w:after="120" w:afterAutospacing="0"/>
        <w:contextualSpacing/>
      </w:pPr>
    </w:p>
    <w:p w:rsidR="006818C0" w:rsidRDefault="006818C0" w:rsidP="006818C0">
      <w:pPr>
        <w:pStyle w:val="paranumbering0"/>
        <w:spacing w:before="0" w:beforeAutospacing="0" w:after="120" w:afterAutospacing="0"/>
        <w:contextualSpacing/>
      </w:pPr>
    </w:p>
    <w:p w:rsidR="007E1C05" w:rsidRPr="007A6B9E" w:rsidRDefault="007E1C05" w:rsidP="006818C0">
      <w:pPr>
        <w:pStyle w:val="paranumbering0"/>
        <w:spacing w:before="0" w:beforeAutospacing="0" w:after="120" w:afterAutospacing="0"/>
        <w:contextualSpacing/>
      </w:pPr>
    </w:p>
    <w:p w:rsidR="006818C0" w:rsidRPr="007A6B9E" w:rsidRDefault="006818C0" w:rsidP="006818C0">
      <w:pPr>
        <w:pStyle w:val="paranumbering0"/>
        <w:spacing w:before="0" w:beforeAutospacing="0" w:after="120" w:afterAutospacing="0"/>
        <w:contextualSpacing/>
        <w:jc w:val="center"/>
        <w:rPr>
          <w:b/>
        </w:rPr>
      </w:pPr>
      <w:r w:rsidRPr="007A6B9E">
        <w:rPr>
          <w:b/>
        </w:rPr>
        <w:t xml:space="preserve">Senator the Hon Mathias </w:t>
      </w:r>
      <w:proofErr w:type="spellStart"/>
      <w:r w:rsidRPr="007A6B9E">
        <w:rPr>
          <w:b/>
        </w:rPr>
        <w:t>Cormann</w:t>
      </w:r>
      <w:proofErr w:type="spellEnd"/>
    </w:p>
    <w:p w:rsidR="006818C0" w:rsidRPr="007A6B9E" w:rsidRDefault="006818C0" w:rsidP="006818C0">
      <w:pPr>
        <w:pStyle w:val="paranumbering0"/>
        <w:spacing w:before="0" w:beforeAutospacing="0" w:after="120" w:afterAutospacing="0"/>
        <w:contextualSpacing/>
        <w:jc w:val="center"/>
      </w:pPr>
      <w:r w:rsidRPr="007A6B9E">
        <w:rPr>
          <w:b/>
        </w:rPr>
        <w:t>Minister for Finance</w:t>
      </w:r>
    </w:p>
    <w:sectPr w:rsidR="006818C0" w:rsidRPr="007A6B9E"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114" w:rsidRDefault="005D7114" w:rsidP="00A739E5">
      <w:r>
        <w:separator/>
      </w:r>
    </w:p>
  </w:endnote>
  <w:endnote w:type="continuationSeparator" w:id="0">
    <w:p w:rsidR="005D7114" w:rsidRDefault="005D7114" w:rsidP="00A7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7F" w:rsidRDefault="006601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7F" w:rsidRPr="0066017F" w:rsidRDefault="0066017F" w:rsidP="0066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7F" w:rsidRPr="0066017F" w:rsidRDefault="0066017F" w:rsidP="00660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114" w:rsidRDefault="005D7114" w:rsidP="00A739E5">
      <w:r>
        <w:separator/>
      </w:r>
    </w:p>
  </w:footnote>
  <w:footnote w:type="continuationSeparator" w:id="0">
    <w:p w:rsidR="005D7114" w:rsidRDefault="005D7114" w:rsidP="00A73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6C7" w:rsidRDefault="00CA1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Default="00280C16">
    <w:pPr>
      <w:pStyle w:val="Header"/>
      <w:jc w:val="center"/>
    </w:pPr>
    <w:sdt>
      <w:sdtPr>
        <w:id w:val="8403760"/>
        <w:docPartObj>
          <w:docPartGallery w:val="Page Numbers (Top of Page)"/>
          <w:docPartUnique/>
        </w:docPartObj>
      </w:sdtPr>
      <w:sdtEndPr/>
      <w:sdtContent>
        <w:r w:rsidR="005D47F5">
          <w:fldChar w:fldCharType="begin"/>
        </w:r>
        <w:r w:rsidR="00AD42A7">
          <w:instrText xml:space="preserve"> PAGE   \* MERGEFORMAT </w:instrText>
        </w:r>
        <w:r w:rsidR="005D47F5">
          <w:fldChar w:fldCharType="separate"/>
        </w:r>
        <w:r>
          <w:rPr>
            <w:noProof/>
          </w:rPr>
          <w:t>2</w:t>
        </w:r>
        <w:r w:rsidR="005D47F5">
          <w:rPr>
            <w:noProof/>
          </w:rPr>
          <w:fldChar w:fldCharType="end"/>
        </w:r>
      </w:sdtContent>
    </w:sdt>
  </w:p>
  <w:p w:rsidR="004D676F" w:rsidRDefault="004D67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Default="004D676F">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9" w:rsidRDefault="003C71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Default="00280C16">
    <w:pPr>
      <w:pStyle w:val="Header"/>
      <w:jc w:val="center"/>
    </w:pPr>
    <w:sdt>
      <w:sdtPr>
        <w:id w:val="8403761"/>
        <w:docPartObj>
          <w:docPartGallery w:val="Page Numbers (Top of Page)"/>
          <w:docPartUnique/>
        </w:docPartObj>
      </w:sdtPr>
      <w:sdtEndPr/>
      <w:sdtContent>
        <w:r w:rsidR="005D47F5">
          <w:fldChar w:fldCharType="begin"/>
        </w:r>
        <w:r w:rsidR="00AD42A7">
          <w:instrText xml:space="preserve"> PAGE   \* MERGEFORMAT </w:instrText>
        </w:r>
        <w:r w:rsidR="005D47F5">
          <w:fldChar w:fldCharType="separate"/>
        </w:r>
        <w:r>
          <w:rPr>
            <w:noProof/>
          </w:rPr>
          <w:t>9</w:t>
        </w:r>
        <w:r w:rsidR="005D47F5">
          <w:rPr>
            <w:noProof/>
          </w:rPr>
          <w:fldChar w:fldCharType="end"/>
        </w:r>
      </w:sdtContent>
    </w:sdt>
  </w:p>
  <w:p w:rsidR="004D676F" w:rsidRDefault="004D676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Pr="00CA76CF" w:rsidRDefault="004D676F" w:rsidP="004D676F">
    <w:pPr>
      <w:pStyle w:val="Header"/>
      <w:jc w:val="right"/>
      <w:rPr>
        <w:b/>
        <w:u w:val="single"/>
      </w:rPr>
    </w:pPr>
    <w:r w:rsidRPr="0088187F">
      <w:rPr>
        <w:b/>
        <w:u w:val="single"/>
      </w:rPr>
      <w:t>Attachment A</w:t>
    </w:r>
  </w:p>
  <w:p w:rsidR="004D676F" w:rsidRDefault="004D676F">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169" w:rsidRDefault="003C71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Default="00280C16">
    <w:pPr>
      <w:pStyle w:val="Header"/>
      <w:jc w:val="center"/>
    </w:pPr>
    <w:sdt>
      <w:sdtPr>
        <w:id w:val="8403763"/>
        <w:docPartObj>
          <w:docPartGallery w:val="Page Numbers (Top of Page)"/>
          <w:docPartUnique/>
        </w:docPartObj>
      </w:sdtPr>
      <w:sdtEndPr/>
      <w:sdtContent>
        <w:r w:rsidR="005D47F5">
          <w:fldChar w:fldCharType="begin"/>
        </w:r>
        <w:r w:rsidR="00AD42A7">
          <w:instrText xml:space="preserve"> PAGE   \* MERGEFORMAT </w:instrText>
        </w:r>
        <w:r w:rsidR="005D47F5">
          <w:fldChar w:fldCharType="separate"/>
        </w:r>
        <w:r>
          <w:rPr>
            <w:noProof/>
          </w:rPr>
          <w:t>2</w:t>
        </w:r>
        <w:r w:rsidR="005D47F5">
          <w:rPr>
            <w:noProof/>
          </w:rPr>
          <w:fldChar w:fldCharType="end"/>
        </w:r>
      </w:sdtContent>
    </w:sdt>
  </w:p>
  <w:p w:rsidR="004D676F" w:rsidRDefault="004D676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6F" w:rsidRPr="00CA76CF" w:rsidRDefault="004D676F" w:rsidP="004D676F">
    <w:pPr>
      <w:pStyle w:val="Header"/>
      <w:jc w:val="right"/>
      <w:rPr>
        <w:b/>
        <w:u w:val="single"/>
      </w:rPr>
    </w:pPr>
    <w:r w:rsidRPr="0088187F">
      <w:rPr>
        <w:b/>
        <w:u w:val="single"/>
      </w:rPr>
      <w:t xml:space="preserve">Attachment </w:t>
    </w:r>
    <w:r>
      <w:rPr>
        <w:b/>
        <w:u w:val="single"/>
      </w:rPr>
      <w:t>B</w:t>
    </w:r>
  </w:p>
  <w:p w:rsidR="004D676F" w:rsidRDefault="004D676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6817"/>
    <w:multiLevelType w:val="multilevel"/>
    <w:tmpl w:val="235E2AAC"/>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9274EBD"/>
    <w:multiLevelType w:val="multilevel"/>
    <w:tmpl w:val="762CD0A8"/>
    <w:lvl w:ilvl="0">
      <w:start w:val="1"/>
      <w:numFmt w:val="bullet"/>
      <w:lvlText w:val=""/>
      <w:lvlJc w:val="left"/>
      <w:pPr>
        <w:ind w:left="357" w:hanging="35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92685"/>
    <w:multiLevelType w:val="multilevel"/>
    <w:tmpl w:val="8360737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1A2BBB"/>
    <w:multiLevelType w:val="multilevel"/>
    <w:tmpl w:val="56846A2E"/>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34E4AF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5" w15:restartNumberingAfterBreak="0">
    <w:nsid w:val="1548191A"/>
    <w:multiLevelType w:val="hybridMultilevel"/>
    <w:tmpl w:val="7F66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70DEE"/>
    <w:multiLevelType w:val="multilevel"/>
    <w:tmpl w:val="6002B7FA"/>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76062D9"/>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8" w15:restartNumberingAfterBreak="0">
    <w:nsid w:val="19947FF3"/>
    <w:multiLevelType w:val="multilevel"/>
    <w:tmpl w:val="C8C270C2"/>
    <w:lvl w:ilvl="0">
      <w:start w:val="1"/>
      <w:numFmt w:val="bullet"/>
      <w:lvlText w:val=""/>
      <w:lvlJc w:val="left"/>
      <w:pPr>
        <w:ind w:left="357" w:hanging="357"/>
      </w:pPr>
      <w:rPr>
        <w:rFonts w:ascii="Symbol" w:hAnsi="Symbol"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EC2E7A"/>
    <w:multiLevelType w:val="multilevel"/>
    <w:tmpl w:val="476EB6FC"/>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F93734F"/>
    <w:multiLevelType w:val="multilevel"/>
    <w:tmpl w:val="56846A2E"/>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0080561"/>
    <w:multiLevelType w:val="multilevel"/>
    <w:tmpl w:val="56846A2E"/>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1C95DE9"/>
    <w:multiLevelType w:val="multilevel"/>
    <w:tmpl w:val="2E74941A"/>
    <w:lvl w:ilvl="0">
      <w:start w:val="1"/>
      <w:numFmt w:val="bullet"/>
      <w:lvlText w:val=""/>
      <w:lvlJc w:val="left"/>
      <w:pPr>
        <w:ind w:left="357" w:hanging="357"/>
      </w:pPr>
      <w:rPr>
        <w:rFonts w:ascii="Symbol" w:hAnsi="Symbol"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094B09"/>
    <w:multiLevelType w:val="multilevel"/>
    <w:tmpl w:val="51848E46"/>
    <w:lvl w:ilvl="0">
      <w:start w:val="1"/>
      <w:numFmt w:val="bullet"/>
      <w:lvlText w:val=""/>
      <w:lvlJc w:val="left"/>
      <w:pPr>
        <w:ind w:left="720" w:hanging="363"/>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0F6777"/>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15" w15:restartNumberingAfterBreak="0">
    <w:nsid w:val="33632686"/>
    <w:multiLevelType w:val="multilevel"/>
    <w:tmpl w:val="476EB6FC"/>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8777C2"/>
    <w:multiLevelType w:val="multilevel"/>
    <w:tmpl w:val="476EB6FC"/>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36838BF"/>
    <w:multiLevelType w:val="hybridMultilevel"/>
    <w:tmpl w:val="85D02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66D74A3"/>
    <w:multiLevelType w:val="hybridMultilevel"/>
    <w:tmpl w:val="679AE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6C47FEF"/>
    <w:multiLevelType w:val="hybridMultilevel"/>
    <w:tmpl w:val="9476D5C0"/>
    <w:lvl w:ilvl="0" w:tplc="0B003AB6">
      <w:start w:val="1"/>
      <w:numFmt w:val="bullet"/>
      <w:lvlText w:val=""/>
      <w:lvlJc w:val="left"/>
      <w:pPr>
        <w:ind w:left="720" w:hanging="360"/>
      </w:pPr>
      <w:rPr>
        <w:rFonts w:ascii="Symbol" w:hAnsi="Symbol" w:hint="default"/>
      </w:rPr>
    </w:lvl>
    <w:lvl w:ilvl="1" w:tplc="D4A671C4" w:tentative="1">
      <w:start w:val="1"/>
      <w:numFmt w:val="bullet"/>
      <w:lvlText w:val="o"/>
      <w:lvlJc w:val="left"/>
      <w:pPr>
        <w:ind w:left="1440" w:hanging="360"/>
      </w:pPr>
      <w:rPr>
        <w:rFonts w:ascii="Courier New" w:hAnsi="Courier New" w:cs="Courier New" w:hint="default"/>
      </w:rPr>
    </w:lvl>
    <w:lvl w:ilvl="2" w:tplc="06066A1E" w:tentative="1">
      <w:start w:val="1"/>
      <w:numFmt w:val="bullet"/>
      <w:lvlText w:val=""/>
      <w:lvlJc w:val="left"/>
      <w:pPr>
        <w:ind w:left="2160" w:hanging="360"/>
      </w:pPr>
      <w:rPr>
        <w:rFonts w:ascii="Wingdings" w:hAnsi="Wingdings" w:hint="default"/>
      </w:rPr>
    </w:lvl>
    <w:lvl w:ilvl="3" w:tplc="609CCCC2" w:tentative="1">
      <w:start w:val="1"/>
      <w:numFmt w:val="bullet"/>
      <w:lvlText w:val=""/>
      <w:lvlJc w:val="left"/>
      <w:pPr>
        <w:ind w:left="2880" w:hanging="360"/>
      </w:pPr>
      <w:rPr>
        <w:rFonts w:ascii="Symbol" w:hAnsi="Symbol" w:hint="default"/>
      </w:rPr>
    </w:lvl>
    <w:lvl w:ilvl="4" w:tplc="BA4A5C0C" w:tentative="1">
      <w:start w:val="1"/>
      <w:numFmt w:val="bullet"/>
      <w:lvlText w:val="o"/>
      <w:lvlJc w:val="left"/>
      <w:pPr>
        <w:ind w:left="3600" w:hanging="360"/>
      </w:pPr>
      <w:rPr>
        <w:rFonts w:ascii="Courier New" w:hAnsi="Courier New" w:cs="Courier New" w:hint="default"/>
      </w:rPr>
    </w:lvl>
    <w:lvl w:ilvl="5" w:tplc="AA4837F2" w:tentative="1">
      <w:start w:val="1"/>
      <w:numFmt w:val="bullet"/>
      <w:lvlText w:val=""/>
      <w:lvlJc w:val="left"/>
      <w:pPr>
        <w:ind w:left="4320" w:hanging="360"/>
      </w:pPr>
      <w:rPr>
        <w:rFonts w:ascii="Wingdings" w:hAnsi="Wingdings" w:hint="default"/>
      </w:rPr>
    </w:lvl>
    <w:lvl w:ilvl="6" w:tplc="A6708E94" w:tentative="1">
      <w:start w:val="1"/>
      <w:numFmt w:val="bullet"/>
      <w:lvlText w:val=""/>
      <w:lvlJc w:val="left"/>
      <w:pPr>
        <w:ind w:left="5040" w:hanging="360"/>
      </w:pPr>
      <w:rPr>
        <w:rFonts w:ascii="Symbol" w:hAnsi="Symbol" w:hint="default"/>
      </w:rPr>
    </w:lvl>
    <w:lvl w:ilvl="7" w:tplc="3BF483F6" w:tentative="1">
      <w:start w:val="1"/>
      <w:numFmt w:val="bullet"/>
      <w:lvlText w:val="o"/>
      <w:lvlJc w:val="left"/>
      <w:pPr>
        <w:ind w:left="5760" w:hanging="360"/>
      </w:pPr>
      <w:rPr>
        <w:rFonts w:ascii="Courier New" w:hAnsi="Courier New" w:cs="Courier New" w:hint="default"/>
      </w:rPr>
    </w:lvl>
    <w:lvl w:ilvl="8" w:tplc="E69818DE" w:tentative="1">
      <w:start w:val="1"/>
      <w:numFmt w:val="bullet"/>
      <w:lvlText w:val=""/>
      <w:lvlJc w:val="left"/>
      <w:pPr>
        <w:ind w:left="6480" w:hanging="360"/>
      </w:pPr>
      <w:rPr>
        <w:rFonts w:ascii="Wingdings" w:hAnsi="Wingdings" w:hint="default"/>
      </w:rPr>
    </w:lvl>
  </w:abstractNum>
  <w:abstractNum w:abstractNumId="20" w15:restartNumberingAfterBreak="0">
    <w:nsid w:val="4AD512AC"/>
    <w:multiLevelType w:val="multilevel"/>
    <w:tmpl w:val="EC8C4F5A"/>
    <w:lvl w:ilvl="0">
      <w:start w:val="1"/>
      <w:numFmt w:val="bullet"/>
      <w:lvlText w:val=""/>
      <w:lvlJc w:val="left"/>
      <w:pPr>
        <w:ind w:left="720" w:hanging="363"/>
      </w:pPr>
      <w:rPr>
        <w:rFonts w:ascii="Symbol" w:hAnsi="Symbol"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DA16848"/>
    <w:multiLevelType w:val="multilevel"/>
    <w:tmpl w:val="A328B596"/>
    <w:lvl w:ilvl="0">
      <w:start w:val="1"/>
      <w:numFmt w:val="bullet"/>
      <w:lvlText w:val=""/>
      <w:lvlJc w:val="left"/>
      <w:pPr>
        <w:ind w:left="720" w:hanging="363"/>
      </w:pPr>
      <w:rPr>
        <w:rFonts w:ascii="Symbol" w:hAnsi="Symbol" w:hint="default"/>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C235E0"/>
    <w:multiLevelType w:val="multilevel"/>
    <w:tmpl w:val="56846A2E"/>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E4518C"/>
    <w:multiLevelType w:val="multilevel"/>
    <w:tmpl w:val="B818EBAC"/>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77" w:hanging="35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F40D84"/>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26" w15:restartNumberingAfterBreak="0">
    <w:nsid w:val="65F83928"/>
    <w:multiLevelType w:val="hybridMultilevel"/>
    <w:tmpl w:val="C63227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9411DD4"/>
    <w:multiLevelType w:val="multilevel"/>
    <w:tmpl w:val="476EB6FC"/>
    <w:lvl w:ilvl="0">
      <w:start w:val="1"/>
      <w:numFmt w:val="bullet"/>
      <w:lvlText w:val=""/>
      <w:lvlJc w:val="left"/>
      <w:pPr>
        <w:ind w:left="720" w:hanging="363"/>
      </w:pPr>
      <w:rPr>
        <w:rFonts w:ascii="Symbol" w:hAnsi="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CC93C0A"/>
    <w:multiLevelType w:val="multilevel"/>
    <w:tmpl w:val="0C09001D"/>
    <w:numStyleLink w:val="Style1"/>
  </w:abstractNum>
  <w:abstractNum w:abstractNumId="29" w15:restartNumberingAfterBreak="0">
    <w:nsid w:val="6F5F54E2"/>
    <w:multiLevelType w:val="multilevel"/>
    <w:tmpl w:val="56846A2E"/>
    <w:lvl w:ilvl="0">
      <w:start w:val="1"/>
      <w:numFmt w:val="bullet"/>
      <w:lvlText w:val=""/>
      <w:lvlJc w:val="left"/>
      <w:pPr>
        <w:ind w:left="720" w:hanging="363"/>
      </w:pPr>
      <w:rPr>
        <w:rFonts w:ascii="Symbol" w:hAnsi="Symbol" w:hint="default"/>
        <w:sz w:val="20"/>
      </w:rPr>
    </w:lvl>
    <w:lvl w:ilvl="1">
      <w:start w:val="1"/>
      <w:numFmt w:val="bullet"/>
      <w:lvlText w:val=""/>
      <w:lvlJc w:val="left"/>
      <w:pPr>
        <w:ind w:left="720" w:hanging="363"/>
      </w:pPr>
      <w:rPr>
        <w:rFonts w:ascii="Symbol" w:hAnsi="Symbol" w:hint="default"/>
        <w:sz w:val="2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FF7250A"/>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1" w15:restartNumberingAfterBreak="0">
    <w:nsid w:val="70C3457F"/>
    <w:multiLevelType w:val="multilevel"/>
    <w:tmpl w:val="3A6A6910"/>
    <w:lvl w:ilvl="0">
      <w:start w:val="1"/>
      <w:numFmt w:val="bullet"/>
      <w:lvlText w:val=""/>
      <w:lvlJc w:val="left"/>
      <w:pPr>
        <w:tabs>
          <w:tab w:val="num" w:pos="357"/>
        </w:tabs>
        <w:ind w:left="720" w:hanging="363"/>
      </w:pPr>
      <w:rPr>
        <w:rFonts w:ascii="Symbol" w:hAnsi="Symbol" w:hint="default"/>
        <w:b w:val="0"/>
        <w:bCs w:val="0"/>
        <w:i w:val="0"/>
        <w:iCs w:val="0"/>
        <w:caps w:val="0"/>
        <w:smallCaps w:val="0"/>
        <w:strike w:val="0"/>
        <w:dstrike w:val="0"/>
        <w:noProof w:val="0"/>
        <w:vanish w:val="0"/>
        <w:webHidden w:val="0"/>
        <w:color w:val="auto"/>
        <w:spacing w:val="0"/>
        <w:kern w:val="0"/>
        <w:position w:val="0"/>
        <w:sz w:val="20"/>
        <w:u w:val="none"/>
        <w:effect w:val="none"/>
        <w:vertAlign w:val="baseline"/>
        <w:specVanish w:val="0"/>
      </w:rPr>
    </w:lvl>
    <w:lvl w:ilvl="1">
      <w:numFmt w:val="bullet"/>
      <w:lvlText w:val="–"/>
      <w:lvlJc w:val="left"/>
      <w:pPr>
        <w:tabs>
          <w:tab w:val="num" w:pos="567"/>
        </w:tabs>
        <w:ind w:left="567" w:hanging="284"/>
      </w:pPr>
      <w:rPr>
        <w:rFonts w:ascii="Times New Roman" w:hAnsi="Times New Roman" w:cs="Times New Roman" w:hint="default"/>
        <w:b w:val="0"/>
        <w:i w:val="0"/>
      </w:rPr>
    </w:lvl>
    <w:lvl w:ilvl="2">
      <w:numFmt w:val="bullet"/>
      <w:lvlText w:val=":"/>
      <w:lvlJc w:val="left"/>
      <w:pPr>
        <w:tabs>
          <w:tab w:val="num" w:pos="850"/>
        </w:tabs>
        <w:ind w:left="850" w:hanging="283"/>
      </w:pPr>
      <w:rPr>
        <w:rFonts w:ascii="Times New Roman" w:hAnsi="Times New Roman" w:hint="default"/>
        <w:b w:val="0"/>
        <w:i w:val="0"/>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b w:val="0"/>
        <w:i w:val="0"/>
      </w:rPr>
    </w:lvl>
    <w:lvl w:ilvl="5">
      <w:start w:val="1"/>
      <w:numFmt w:val="lowerRoman"/>
      <w:lvlText w:val="(%6)"/>
      <w:lvlJc w:val="left"/>
      <w:pPr>
        <w:tabs>
          <w:tab w:val="num" w:pos="2160"/>
        </w:tabs>
        <w:ind w:left="2160" w:hanging="360"/>
      </w:pPr>
      <w:rPr>
        <w:rFonts w:cs="Times New Roman" w:hint="default"/>
        <w:b w:val="0"/>
        <w:i w:val="0"/>
      </w:rPr>
    </w:lvl>
    <w:lvl w:ilvl="6">
      <w:start w:val="1"/>
      <w:numFmt w:val="decimal"/>
      <w:lvlText w:val="%7."/>
      <w:lvlJc w:val="left"/>
      <w:pPr>
        <w:tabs>
          <w:tab w:val="num" w:pos="2520"/>
        </w:tabs>
        <w:ind w:left="2520" w:hanging="360"/>
      </w:pPr>
      <w:rPr>
        <w:rFonts w:cs="Times New Roman" w:hint="default"/>
        <w:b w:val="0"/>
        <w:i w:val="0"/>
      </w:rPr>
    </w:lvl>
    <w:lvl w:ilvl="7">
      <w:start w:val="1"/>
      <w:numFmt w:val="lowerLetter"/>
      <w:lvlText w:val="%8."/>
      <w:lvlJc w:val="left"/>
      <w:pPr>
        <w:tabs>
          <w:tab w:val="num" w:pos="2880"/>
        </w:tabs>
        <w:ind w:left="2880" w:hanging="360"/>
      </w:pPr>
      <w:rPr>
        <w:rFonts w:cs="Times New Roman" w:hint="default"/>
        <w:b w:val="0"/>
        <w:i w:val="0"/>
      </w:rPr>
    </w:lvl>
    <w:lvl w:ilvl="8">
      <w:start w:val="1"/>
      <w:numFmt w:val="lowerRoman"/>
      <w:lvlText w:val="%9."/>
      <w:lvlJc w:val="left"/>
      <w:pPr>
        <w:tabs>
          <w:tab w:val="num" w:pos="3240"/>
        </w:tabs>
        <w:ind w:left="3240" w:hanging="360"/>
      </w:pPr>
      <w:rPr>
        <w:rFonts w:cs="Times New Roman" w:hint="default"/>
        <w:b w:val="0"/>
        <w:i w:val="0"/>
      </w:rPr>
    </w:lvl>
  </w:abstractNum>
  <w:abstractNum w:abstractNumId="32" w15:restartNumberingAfterBreak="0">
    <w:nsid w:val="76723F59"/>
    <w:multiLevelType w:val="hybridMultilevel"/>
    <w:tmpl w:val="DCCE8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B276D70"/>
    <w:multiLevelType w:val="multilevel"/>
    <w:tmpl w:val="2E74941A"/>
    <w:lvl w:ilvl="0">
      <w:start w:val="1"/>
      <w:numFmt w:val="bullet"/>
      <w:lvlText w:val=""/>
      <w:lvlJc w:val="left"/>
      <w:pPr>
        <w:ind w:left="357" w:hanging="357"/>
      </w:pPr>
      <w:rPr>
        <w:rFonts w:ascii="Symbol" w:hAnsi="Symbol" w:hint="default"/>
      </w:rPr>
    </w:lvl>
    <w:lvl w:ilvl="1">
      <w:start w:val="1"/>
      <w:numFmt w:val="bullet"/>
      <w:lvlText w:val=""/>
      <w:lvlJc w:val="left"/>
      <w:pPr>
        <w:ind w:left="357" w:hanging="357"/>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6C1578"/>
    <w:multiLevelType w:val="hybridMultilevel"/>
    <w:tmpl w:val="AB4E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28"/>
  </w:num>
  <w:num w:numId="4">
    <w:abstractNumId w:val="30"/>
  </w:num>
  <w:num w:numId="5">
    <w:abstractNumId w:val="13"/>
  </w:num>
  <w:num w:numId="6">
    <w:abstractNumId w:val="4"/>
  </w:num>
  <w:num w:numId="7">
    <w:abstractNumId w:val="7"/>
  </w:num>
  <w:num w:numId="8">
    <w:abstractNumId w:val="24"/>
  </w:num>
  <w:num w:numId="9">
    <w:abstractNumId w:val="19"/>
  </w:num>
  <w:num w:numId="10">
    <w:abstractNumId w:val="34"/>
  </w:num>
  <w:num w:numId="11">
    <w:abstractNumId w:val="31"/>
  </w:num>
  <w:num w:numId="12">
    <w:abstractNumId w:val="25"/>
  </w:num>
  <w:num w:numId="13">
    <w:abstractNumId w:val="14"/>
  </w:num>
  <w:num w:numId="14">
    <w:abstractNumId w:val="21"/>
  </w:num>
  <w:num w:numId="15">
    <w:abstractNumId w:val="32"/>
  </w:num>
  <w:num w:numId="16">
    <w:abstractNumId w:val="26"/>
  </w:num>
  <w:num w:numId="17">
    <w:abstractNumId w:val="17"/>
  </w:num>
  <w:num w:numId="18">
    <w:abstractNumId w:val="33"/>
  </w:num>
  <w:num w:numId="19">
    <w:abstractNumId w:val="18"/>
  </w:num>
  <w:num w:numId="20">
    <w:abstractNumId w:val="1"/>
  </w:num>
  <w:num w:numId="21">
    <w:abstractNumId w:val="2"/>
  </w:num>
  <w:num w:numId="22">
    <w:abstractNumId w:val="12"/>
  </w:num>
  <w:num w:numId="23">
    <w:abstractNumId w:val="20"/>
  </w:num>
  <w:num w:numId="24">
    <w:abstractNumId w:val="8"/>
  </w:num>
  <w:num w:numId="25">
    <w:abstractNumId w:val="16"/>
  </w:num>
  <w:num w:numId="26">
    <w:abstractNumId w:val="9"/>
  </w:num>
  <w:num w:numId="27">
    <w:abstractNumId w:val="15"/>
  </w:num>
  <w:num w:numId="28">
    <w:abstractNumId w:val="27"/>
  </w:num>
  <w:num w:numId="29">
    <w:abstractNumId w:val="0"/>
  </w:num>
  <w:num w:numId="30">
    <w:abstractNumId w:val="6"/>
  </w:num>
  <w:num w:numId="31">
    <w:abstractNumId w:val="10"/>
  </w:num>
  <w:num w:numId="32">
    <w:abstractNumId w:val="29"/>
  </w:num>
  <w:num w:numId="33">
    <w:abstractNumId w:val="11"/>
  </w:num>
  <w:num w:numId="34">
    <w:abstractNumId w:val="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562B"/>
    <w:rsid w:val="00007DF9"/>
    <w:rsid w:val="00010243"/>
    <w:rsid w:val="00012CB9"/>
    <w:rsid w:val="00015510"/>
    <w:rsid w:val="00016690"/>
    <w:rsid w:val="00017136"/>
    <w:rsid w:val="000173B6"/>
    <w:rsid w:val="00017611"/>
    <w:rsid w:val="00017E5D"/>
    <w:rsid w:val="000209F7"/>
    <w:rsid w:val="00020BD0"/>
    <w:rsid w:val="000236C9"/>
    <w:rsid w:val="000241F5"/>
    <w:rsid w:val="00024813"/>
    <w:rsid w:val="00024D0A"/>
    <w:rsid w:val="00025954"/>
    <w:rsid w:val="00025D05"/>
    <w:rsid w:val="00027364"/>
    <w:rsid w:val="000274FF"/>
    <w:rsid w:val="00027A9C"/>
    <w:rsid w:val="00030505"/>
    <w:rsid w:val="000305FA"/>
    <w:rsid w:val="00031029"/>
    <w:rsid w:val="00031D99"/>
    <w:rsid w:val="0003356E"/>
    <w:rsid w:val="00034CEB"/>
    <w:rsid w:val="00035EF5"/>
    <w:rsid w:val="00036E07"/>
    <w:rsid w:val="00037964"/>
    <w:rsid w:val="000379B4"/>
    <w:rsid w:val="0004136D"/>
    <w:rsid w:val="00041918"/>
    <w:rsid w:val="00041CB2"/>
    <w:rsid w:val="000428F2"/>
    <w:rsid w:val="00043203"/>
    <w:rsid w:val="0004341B"/>
    <w:rsid w:val="000437A3"/>
    <w:rsid w:val="00044424"/>
    <w:rsid w:val="00045614"/>
    <w:rsid w:val="00046E11"/>
    <w:rsid w:val="000502DB"/>
    <w:rsid w:val="00050309"/>
    <w:rsid w:val="00052A24"/>
    <w:rsid w:val="00052A3D"/>
    <w:rsid w:val="00053540"/>
    <w:rsid w:val="00053970"/>
    <w:rsid w:val="000540D6"/>
    <w:rsid w:val="00055BA8"/>
    <w:rsid w:val="00061729"/>
    <w:rsid w:val="00061E47"/>
    <w:rsid w:val="00062673"/>
    <w:rsid w:val="000626E9"/>
    <w:rsid w:val="00062DC0"/>
    <w:rsid w:val="0006315A"/>
    <w:rsid w:val="00064EEB"/>
    <w:rsid w:val="0006530B"/>
    <w:rsid w:val="00066049"/>
    <w:rsid w:val="00070FB9"/>
    <w:rsid w:val="00070FD3"/>
    <w:rsid w:val="0007164D"/>
    <w:rsid w:val="000723CA"/>
    <w:rsid w:val="00072616"/>
    <w:rsid w:val="00072B13"/>
    <w:rsid w:val="0007310C"/>
    <w:rsid w:val="0007329E"/>
    <w:rsid w:val="000747F8"/>
    <w:rsid w:val="00074977"/>
    <w:rsid w:val="00075BE7"/>
    <w:rsid w:val="00076717"/>
    <w:rsid w:val="00077283"/>
    <w:rsid w:val="00077F72"/>
    <w:rsid w:val="00082051"/>
    <w:rsid w:val="00082367"/>
    <w:rsid w:val="0008291F"/>
    <w:rsid w:val="00082A3E"/>
    <w:rsid w:val="00082DAC"/>
    <w:rsid w:val="0008306F"/>
    <w:rsid w:val="00083596"/>
    <w:rsid w:val="000836F6"/>
    <w:rsid w:val="00084F95"/>
    <w:rsid w:val="00085AB1"/>
    <w:rsid w:val="000917B1"/>
    <w:rsid w:val="00092C3A"/>
    <w:rsid w:val="000935B0"/>
    <w:rsid w:val="00093C26"/>
    <w:rsid w:val="00093EE2"/>
    <w:rsid w:val="00094AD1"/>
    <w:rsid w:val="00094AF3"/>
    <w:rsid w:val="00095F54"/>
    <w:rsid w:val="0009611E"/>
    <w:rsid w:val="000962A2"/>
    <w:rsid w:val="000962D2"/>
    <w:rsid w:val="00097451"/>
    <w:rsid w:val="00097ABA"/>
    <w:rsid w:val="00097F1F"/>
    <w:rsid w:val="00097F3F"/>
    <w:rsid w:val="000A2A3A"/>
    <w:rsid w:val="000A2CE1"/>
    <w:rsid w:val="000A36D9"/>
    <w:rsid w:val="000A387D"/>
    <w:rsid w:val="000A3D7F"/>
    <w:rsid w:val="000A3DC8"/>
    <w:rsid w:val="000A54AE"/>
    <w:rsid w:val="000A6332"/>
    <w:rsid w:val="000A661F"/>
    <w:rsid w:val="000A740D"/>
    <w:rsid w:val="000A7502"/>
    <w:rsid w:val="000A786A"/>
    <w:rsid w:val="000A7D59"/>
    <w:rsid w:val="000B06E3"/>
    <w:rsid w:val="000B0896"/>
    <w:rsid w:val="000B100B"/>
    <w:rsid w:val="000B167E"/>
    <w:rsid w:val="000B19A3"/>
    <w:rsid w:val="000B438B"/>
    <w:rsid w:val="000B4396"/>
    <w:rsid w:val="000B4868"/>
    <w:rsid w:val="000B486E"/>
    <w:rsid w:val="000B4D03"/>
    <w:rsid w:val="000B4ED1"/>
    <w:rsid w:val="000B6EB5"/>
    <w:rsid w:val="000C1FE0"/>
    <w:rsid w:val="000C2A3C"/>
    <w:rsid w:val="000C33DA"/>
    <w:rsid w:val="000C5154"/>
    <w:rsid w:val="000C5AF4"/>
    <w:rsid w:val="000C62FE"/>
    <w:rsid w:val="000C6E0B"/>
    <w:rsid w:val="000D02E1"/>
    <w:rsid w:val="000D0BCE"/>
    <w:rsid w:val="000D1B54"/>
    <w:rsid w:val="000D2900"/>
    <w:rsid w:val="000D3732"/>
    <w:rsid w:val="000D3914"/>
    <w:rsid w:val="000D4820"/>
    <w:rsid w:val="000D5752"/>
    <w:rsid w:val="000D5E62"/>
    <w:rsid w:val="000D640B"/>
    <w:rsid w:val="000D6730"/>
    <w:rsid w:val="000E148C"/>
    <w:rsid w:val="000E1DD1"/>
    <w:rsid w:val="000E2880"/>
    <w:rsid w:val="000E2AE8"/>
    <w:rsid w:val="000E3253"/>
    <w:rsid w:val="000E42C5"/>
    <w:rsid w:val="000E4C6B"/>
    <w:rsid w:val="000E4D7F"/>
    <w:rsid w:val="000E5B95"/>
    <w:rsid w:val="000E7EA8"/>
    <w:rsid w:val="000F1065"/>
    <w:rsid w:val="000F1448"/>
    <w:rsid w:val="000F1863"/>
    <w:rsid w:val="000F1883"/>
    <w:rsid w:val="000F2CB7"/>
    <w:rsid w:val="000F37EC"/>
    <w:rsid w:val="000F42A0"/>
    <w:rsid w:val="000F52A2"/>
    <w:rsid w:val="001000C4"/>
    <w:rsid w:val="00101F19"/>
    <w:rsid w:val="00102970"/>
    <w:rsid w:val="00103439"/>
    <w:rsid w:val="001048A8"/>
    <w:rsid w:val="0010579B"/>
    <w:rsid w:val="00105AD5"/>
    <w:rsid w:val="00105FB4"/>
    <w:rsid w:val="00107AA9"/>
    <w:rsid w:val="00110858"/>
    <w:rsid w:val="0011126F"/>
    <w:rsid w:val="001119CE"/>
    <w:rsid w:val="00111A6E"/>
    <w:rsid w:val="00111F31"/>
    <w:rsid w:val="00111FEC"/>
    <w:rsid w:val="001135BE"/>
    <w:rsid w:val="001168C2"/>
    <w:rsid w:val="001221AC"/>
    <w:rsid w:val="0012285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400F7"/>
    <w:rsid w:val="00141FE8"/>
    <w:rsid w:val="0014294F"/>
    <w:rsid w:val="00144863"/>
    <w:rsid w:val="00145E67"/>
    <w:rsid w:val="00147325"/>
    <w:rsid w:val="00147703"/>
    <w:rsid w:val="0014791A"/>
    <w:rsid w:val="00152C36"/>
    <w:rsid w:val="00155D89"/>
    <w:rsid w:val="00156676"/>
    <w:rsid w:val="00157054"/>
    <w:rsid w:val="00161CD8"/>
    <w:rsid w:val="00166488"/>
    <w:rsid w:val="00167DE0"/>
    <w:rsid w:val="0017031A"/>
    <w:rsid w:val="00171EF0"/>
    <w:rsid w:val="00172470"/>
    <w:rsid w:val="00174A68"/>
    <w:rsid w:val="00174A9E"/>
    <w:rsid w:val="00174BA7"/>
    <w:rsid w:val="0017524C"/>
    <w:rsid w:val="001758EE"/>
    <w:rsid w:val="001762E1"/>
    <w:rsid w:val="00176E66"/>
    <w:rsid w:val="00176FFE"/>
    <w:rsid w:val="00177828"/>
    <w:rsid w:val="001778AF"/>
    <w:rsid w:val="00177CD9"/>
    <w:rsid w:val="00180923"/>
    <w:rsid w:val="00182074"/>
    <w:rsid w:val="001820FC"/>
    <w:rsid w:val="00182A0F"/>
    <w:rsid w:val="00183372"/>
    <w:rsid w:val="00183C30"/>
    <w:rsid w:val="00184CFE"/>
    <w:rsid w:val="00184F2E"/>
    <w:rsid w:val="00187891"/>
    <w:rsid w:val="00187EAE"/>
    <w:rsid w:val="00192235"/>
    <w:rsid w:val="001926F2"/>
    <w:rsid w:val="00192BF3"/>
    <w:rsid w:val="001933F6"/>
    <w:rsid w:val="001936BE"/>
    <w:rsid w:val="00193EEA"/>
    <w:rsid w:val="001942C8"/>
    <w:rsid w:val="0019465F"/>
    <w:rsid w:val="00194A27"/>
    <w:rsid w:val="0019502E"/>
    <w:rsid w:val="00196B57"/>
    <w:rsid w:val="001A11F0"/>
    <w:rsid w:val="001A12D0"/>
    <w:rsid w:val="001A135A"/>
    <w:rsid w:val="001A14A8"/>
    <w:rsid w:val="001A1ABB"/>
    <w:rsid w:val="001A2E7A"/>
    <w:rsid w:val="001A2FB3"/>
    <w:rsid w:val="001A3CEF"/>
    <w:rsid w:val="001A4917"/>
    <w:rsid w:val="001A4F0D"/>
    <w:rsid w:val="001A59B4"/>
    <w:rsid w:val="001A5B13"/>
    <w:rsid w:val="001A6323"/>
    <w:rsid w:val="001A77C4"/>
    <w:rsid w:val="001B017E"/>
    <w:rsid w:val="001B0E11"/>
    <w:rsid w:val="001B0FC7"/>
    <w:rsid w:val="001B1033"/>
    <w:rsid w:val="001B122D"/>
    <w:rsid w:val="001B2C4F"/>
    <w:rsid w:val="001B36A9"/>
    <w:rsid w:val="001B4646"/>
    <w:rsid w:val="001B473A"/>
    <w:rsid w:val="001B5199"/>
    <w:rsid w:val="001B52F2"/>
    <w:rsid w:val="001B5B8E"/>
    <w:rsid w:val="001C00EC"/>
    <w:rsid w:val="001C0468"/>
    <w:rsid w:val="001C054A"/>
    <w:rsid w:val="001C080F"/>
    <w:rsid w:val="001C0DB3"/>
    <w:rsid w:val="001C0DE4"/>
    <w:rsid w:val="001C16D4"/>
    <w:rsid w:val="001C19D8"/>
    <w:rsid w:val="001C2194"/>
    <w:rsid w:val="001C2998"/>
    <w:rsid w:val="001C3839"/>
    <w:rsid w:val="001C6CDB"/>
    <w:rsid w:val="001D0C07"/>
    <w:rsid w:val="001D1390"/>
    <w:rsid w:val="001D1A63"/>
    <w:rsid w:val="001D3224"/>
    <w:rsid w:val="001D362C"/>
    <w:rsid w:val="001D419F"/>
    <w:rsid w:val="001D4D1B"/>
    <w:rsid w:val="001D5C68"/>
    <w:rsid w:val="001D66FE"/>
    <w:rsid w:val="001D7161"/>
    <w:rsid w:val="001D774B"/>
    <w:rsid w:val="001D7A67"/>
    <w:rsid w:val="001E0BDF"/>
    <w:rsid w:val="001E1A6F"/>
    <w:rsid w:val="001E1B51"/>
    <w:rsid w:val="001E1C6F"/>
    <w:rsid w:val="001E2290"/>
    <w:rsid w:val="001E2495"/>
    <w:rsid w:val="001E3D9D"/>
    <w:rsid w:val="001E500D"/>
    <w:rsid w:val="001E604E"/>
    <w:rsid w:val="001E78EC"/>
    <w:rsid w:val="001F02A3"/>
    <w:rsid w:val="001F0675"/>
    <w:rsid w:val="001F0897"/>
    <w:rsid w:val="001F14AF"/>
    <w:rsid w:val="001F222E"/>
    <w:rsid w:val="001F31CE"/>
    <w:rsid w:val="001F6815"/>
    <w:rsid w:val="002021CE"/>
    <w:rsid w:val="00202352"/>
    <w:rsid w:val="0020244E"/>
    <w:rsid w:val="00202D71"/>
    <w:rsid w:val="00203112"/>
    <w:rsid w:val="002034DF"/>
    <w:rsid w:val="002038E5"/>
    <w:rsid w:val="0020679A"/>
    <w:rsid w:val="00210582"/>
    <w:rsid w:val="00210714"/>
    <w:rsid w:val="00211094"/>
    <w:rsid w:val="0021123D"/>
    <w:rsid w:val="00212BD9"/>
    <w:rsid w:val="002136D8"/>
    <w:rsid w:val="00213D7B"/>
    <w:rsid w:val="00214860"/>
    <w:rsid w:val="002149E8"/>
    <w:rsid w:val="00215279"/>
    <w:rsid w:val="00215EC2"/>
    <w:rsid w:val="0021681C"/>
    <w:rsid w:val="002169C1"/>
    <w:rsid w:val="00216A87"/>
    <w:rsid w:val="00217B96"/>
    <w:rsid w:val="00217F16"/>
    <w:rsid w:val="00221032"/>
    <w:rsid w:val="00221768"/>
    <w:rsid w:val="002220E6"/>
    <w:rsid w:val="002225FB"/>
    <w:rsid w:val="002255DE"/>
    <w:rsid w:val="0022658C"/>
    <w:rsid w:val="00227FDC"/>
    <w:rsid w:val="002307E1"/>
    <w:rsid w:val="002317C4"/>
    <w:rsid w:val="002346F4"/>
    <w:rsid w:val="002360E8"/>
    <w:rsid w:val="00237ACA"/>
    <w:rsid w:val="002405B7"/>
    <w:rsid w:val="00241A02"/>
    <w:rsid w:val="00241A61"/>
    <w:rsid w:val="0024227E"/>
    <w:rsid w:val="002427DC"/>
    <w:rsid w:val="00242DCE"/>
    <w:rsid w:val="00243B3D"/>
    <w:rsid w:val="00244D35"/>
    <w:rsid w:val="002453AB"/>
    <w:rsid w:val="002459FF"/>
    <w:rsid w:val="00247151"/>
    <w:rsid w:val="0025195A"/>
    <w:rsid w:val="00252B4B"/>
    <w:rsid w:val="002539B4"/>
    <w:rsid w:val="00253D00"/>
    <w:rsid w:val="00254139"/>
    <w:rsid w:val="00254F43"/>
    <w:rsid w:val="002559BC"/>
    <w:rsid w:val="002573BB"/>
    <w:rsid w:val="002575F9"/>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5443"/>
    <w:rsid w:val="00275B02"/>
    <w:rsid w:val="002760E8"/>
    <w:rsid w:val="00276C15"/>
    <w:rsid w:val="002800CE"/>
    <w:rsid w:val="00280C16"/>
    <w:rsid w:val="00281C57"/>
    <w:rsid w:val="00282AF7"/>
    <w:rsid w:val="00282FC3"/>
    <w:rsid w:val="002839F9"/>
    <w:rsid w:val="0028530A"/>
    <w:rsid w:val="00291511"/>
    <w:rsid w:val="002915A2"/>
    <w:rsid w:val="00291FBF"/>
    <w:rsid w:val="00293442"/>
    <w:rsid w:val="002936F2"/>
    <w:rsid w:val="00294B3F"/>
    <w:rsid w:val="00294D81"/>
    <w:rsid w:val="00294FBA"/>
    <w:rsid w:val="00297FF0"/>
    <w:rsid w:val="002A0F8F"/>
    <w:rsid w:val="002A2651"/>
    <w:rsid w:val="002A2CB1"/>
    <w:rsid w:val="002A365B"/>
    <w:rsid w:val="002A3BC9"/>
    <w:rsid w:val="002A7EDE"/>
    <w:rsid w:val="002B005C"/>
    <w:rsid w:val="002B0D32"/>
    <w:rsid w:val="002B11A6"/>
    <w:rsid w:val="002B1FF0"/>
    <w:rsid w:val="002B264E"/>
    <w:rsid w:val="002B4444"/>
    <w:rsid w:val="002B4B18"/>
    <w:rsid w:val="002B4F1E"/>
    <w:rsid w:val="002B531A"/>
    <w:rsid w:val="002C0748"/>
    <w:rsid w:val="002C20B7"/>
    <w:rsid w:val="002C2383"/>
    <w:rsid w:val="002C2AD3"/>
    <w:rsid w:val="002C34DF"/>
    <w:rsid w:val="002C534F"/>
    <w:rsid w:val="002C56CD"/>
    <w:rsid w:val="002C7B17"/>
    <w:rsid w:val="002D0977"/>
    <w:rsid w:val="002D130F"/>
    <w:rsid w:val="002D241B"/>
    <w:rsid w:val="002D45E6"/>
    <w:rsid w:val="002D5218"/>
    <w:rsid w:val="002D6705"/>
    <w:rsid w:val="002D76F1"/>
    <w:rsid w:val="002D7E6C"/>
    <w:rsid w:val="002E06CD"/>
    <w:rsid w:val="002E1499"/>
    <w:rsid w:val="002E26BB"/>
    <w:rsid w:val="002E4B31"/>
    <w:rsid w:val="002E4C10"/>
    <w:rsid w:val="002E4CAE"/>
    <w:rsid w:val="002E536F"/>
    <w:rsid w:val="002E725A"/>
    <w:rsid w:val="002E7359"/>
    <w:rsid w:val="002E7F60"/>
    <w:rsid w:val="002F0593"/>
    <w:rsid w:val="002F0D29"/>
    <w:rsid w:val="002F0DB1"/>
    <w:rsid w:val="002F2A39"/>
    <w:rsid w:val="002F35FC"/>
    <w:rsid w:val="002F3E1A"/>
    <w:rsid w:val="002F3F7A"/>
    <w:rsid w:val="002F5B33"/>
    <w:rsid w:val="002F74CD"/>
    <w:rsid w:val="0030125B"/>
    <w:rsid w:val="00301A16"/>
    <w:rsid w:val="0030226A"/>
    <w:rsid w:val="00302A8F"/>
    <w:rsid w:val="00302CAB"/>
    <w:rsid w:val="0030381B"/>
    <w:rsid w:val="00304A1C"/>
    <w:rsid w:val="00305C2C"/>
    <w:rsid w:val="00306B69"/>
    <w:rsid w:val="00306F20"/>
    <w:rsid w:val="00307571"/>
    <w:rsid w:val="0031066F"/>
    <w:rsid w:val="00312786"/>
    <w:rsid w:val="00314EDE"/>
    <w:rsid w:val="00315045"/>
    <w:rsid w:val="00315D4B"/>
    <w:rsid w:val="00316F2F"/>
    <w:rsid w:val="003176C8"/>
    <w:rsid w:val="00320255"/>
    <w:rsid w:val="00320EF3"/>
    <w:rsid w:val="0032102D"/>
    <w:rsid w:val="0032123A"/>
    <w:rsid w:val="00321933"/>
    <w:rsid w:val="003221C0"/>
    <w:rsid w:val="00322DF1"/>
    <w:rsid w:val="003239EB"/>
    <w:rsid w:val="00324561"/>
    <w:rsid w:val="00324AF2"/>
    <w:rsid w:val="00324F39"/>
    <w:rsid w:val="00325624"/>
    <w:rsid w:val="00325FD5"/>
    <w:rsid w:val="003263B5"/>
    <w:rsid w:val="003264FB"/>
    <w:rsid w:val="00326E83"/>
    <w:rsid w:val="00327E08"/>
    <w:rsid w:val="00327E9A"/>
    <w:rsid w:val="00330FB9"/>
    <w:rsid w:val="00331C96"/>
    <w:rsid w:val="00331DA7"/>
    <w:rsid w:val="00332724"/>
    <w:rsid w:val="0033409E"/>
    <w:rsid w:val="00334D0B"/>
    <w:rsid w:val="00335A0A"/>
    <w:rsid w:val="0033726B"/>
    <w:rsid w:val="00337A28"/>
    <w:rsid w:val="00341976"/>
    <w:rsid w:val="0034206A"/>
    <w:rsid w:val="003426B7"/>
    <w:rsid w:val="00342CA2"/>
    <w:rsid w:val="00345585"/>
    <w:rsid w:val="0034564C"/>
    <w:rsid w:val="00346199"/>
    <w:rsid w:val="003463FF"/>
    <w:rsid w:val="00347E7B"/>
    <w:rsid w:val="0035011E"/>
    <w:rsid w:val="0035026F"/>
    <w:rsid w:val="00350579"/>
    <w:rsid w:val="003518AA"/>
    <w:rsid w:val="00352766"/>
    <w:rsid w:val="00354382"/>
    <w:rsid w:val="00354A02"/>
    <w:rsid w:val="003570EA"/>
    <w:rsid w:val="00357DEF"/>
    <w:rsid w:val="00360F30"/>
    <w:rsid w:val="003620B0"/>
    <w:rsid w:val="003625AD"/>
    <w:rsid w:val="00363243"/>
    <w:rsid w:val="003639EE"/>
    <w:rsid w:val="00364AD1"/>
    <w:rsid w:val="003661C2"/>
    <w:rsid w:val="003662F7"/>
    <w:rsid w:val="00367FBF"/>
    <w:rsid w:val="003708B8"/>
    <w:rsid w:val="003710CA"/>
    <w:rsid w:val="00371321"/>
    <w:rsid w:val="00371574"/>
    <w:rsid w:val="003715C9"/>
    <w:rsid w:val="00372C7B"/>
    <w:rsid w:val="00374F9A"/>
    <w:rsid w:val="003754B5"/>
    <w:rsid w:val="00375F2C"/>
    <w:rsid w:val="00376204"/>
    <w:rsid w:val="003765D9"/>
    <w:rsid w:val="003772E2"/>
    <w:rsid w:val="00380D28"/>
    <w:rsid w:val="00380E4B"/>
    <w:rsid w:val="003812EA"/>
    <w:rsid w:val="00381964"/>
    <w:rsid w:val="00383793"/>
    <w:rsid w:val="00383CF4"/>
    <w:rsid w:val="0038414B"/>
    <w:rsid w:val="003847EC"/>
    <w:rsid w:val="00385EF6"/>
    <w:rsid w:val="003875A7"/>
    <w:rsid w:val="00387766"/>
    <w:rsid w:val="00387CD3"/>
    <w:rsid w:val="00387F66"/>
    <w:rsid w:val="003900FF"/>
    <w:rsid w:val="00390B32"/>
    <w:rsid w:val="00391270"/>
    <w:rsid w:val="003916BA"/>
    <w:rsid w:val="0039176D"/>
    <w:rsid w:val="00391979"/>
    <w:rsid w:val="00391DF9"/>
    <w:rsid w:val="00391E4F"/>
    <w:rsid w:val="0039227C"/>
    <w:rsid w:val="00392EF1"/>
    <w:rsid w:val="00393B66"/>
    <w:rsid w:val="00393DDB"/>
    <w:rsid w:val="003947DE"/>
    <w:rsid w:val="00395155"/>
    <w:rsid w:val="00396775"/>
    <w:rsid w:val="00396A7F"/>
    <w:rsid w:val="00397DE6"/>
    <w:rsid w:val="003A07A5"/>
    <w:rsid w:val="003A084B"/>
    <w:rsid w:val="003A0A31"/>
    <w:rsid w:val="003A16BB"/>
    <w:rsid w:val="003A1787"/>
    <w:rsid w:val="003A2329"/>
    <w:rsid w:val="003A2761"/>
    <w:rsid w:val="003A279B"/>
    <w:rsid w:val="003A3516"/>
    <w:rsid w:val="003A36F3"/>
    <w:rsid w:val="003A4C51"/>
    <w:rsid w:val="003A578D"/>
    <w:rsid w:val="003A61F1"/>
    <w:rsid w:val="003A73FB"/>
    <w:rsid w:val="003A760B"/>
    <w:rsid w:val="003A7EF1"/>
    <w:rsid w:val="003B2D12"/>
    <w:rsid w:val="003B33F4"/>
    <w:rsid w:val="003B558E"/>
    <w:rsid w:val="003B670B"/>
    <w:rsid w:val="003B6D7E"/>
    <w:rsid w:val="003B6E5D"/>
    <w:rsid w:val="003B7F76"/>
    <w:rsid w:val="003C1231"/>
    <w:rsid w:val="003C1F37"/>
    <w:rsid w:val="003C2514"/>
    <w:rsid w:val="003C3251"/>
    <w:rsid w:val="003C474E"/>
    <w:rsid w:val="003C4DF6"/>
    <w:rsid w:val="003C5FC3"/>
    <w:rsid w:val="003C7169"/>
    <w:rsid w:val="003C744C"/>
    <w:rsid w:val="003C76D7"/>
    <w:rsid w:val="003C7A02"/>
    <w:rsid w:val="003D00A7"/>
    <w:rsid w:val="003D2E45"/>
    <w:rsid w:val="003D2F27"/>
    <w:rsid w:val="003D4FC8"/>
    <w:rsid w:val="003D4FE0"/>
    <w:rsid w:val="003D5689"/>
    <w:rsid w:val="003D597E"/>
    <w:rsid w:val="003D6EA6"/>
    <w:rsid w:val="003D7B87"/>
    <w:rsid w:val="003E07D6"/>
    <w:rsid w:val="003E0C9C"/>
    <w:rsid w:val="003E1CF8"/>
    <w:rsid w:val="003E23A6"/>
    <w:rsid w:val="003E253F"/>
    <w:rsid w:val="003E331E"/>
    <w:rsid w:val="003E3886"/>
    <w:rsid w:val="003E4FAE"/>
    <w:rsid w:val="003E6A13"/>
    <w:rsid w:val="003E6C4C"/>
    <w:rsid w:val="003E7942"/>
    <w:rsid w:val="003E7B14"/>
    <w:rsid w:val="003E7BB4"/>
    <w:rsid w:val="003E7C11"/>
    <w:rsid w:val="003F0270"/>
    <w:rsid w:val="003F0ECD"/>
    <w:rsid w:val="003F18BE"/>
    <w:rsid w:val="003F39D8"/>
    <w:rsid w:val="00400828"/>
    <w:rsid w:val="00401647"/>
    <w:rsid w:val="00401A60"/>
    <w:rsid w:val="00402881"/>
    <w:rsid w:val="004038DD"/>
    <w:rsid w:val="004043FA"/>
    <w:rsid w:val="00404DE6"/>
    <w:rsid w:val="004059E0"/>
    <w:rsid w:val="004061A6"/>
    <w:rsid w:val="0040786A"/>
    <w:rsid w:val="00410BA9"/>
    <w:rsid w:val="00410F2E"/>
    <w:rsid w:val="004124BB"/>
    <w:rsid w:val="00412E9A"/>
    <w:rsid w:val="0041329B"/>
    <w:rsid w:val="0041410B"/>
    <w:rsid w:val="00415313"/>
    <w:rsid w:val="004172E6"/>
    <w:rsid w:val="00420558"/>
    <w:rsid w:val="00420B58"/>
    <w:rsid w:val="00421DA5"/>
    <w:rsid w:val="00422B59"/>
    <w:rsid w:val="00422DEC"/>
    <w:rsid w:val="004230A1"/>
    <w:rsid w:val="004238EE"/>
    <w:rsid w:val="004240D5"/>
    <w:rsid w:val="00424471"/>
    <w:rsid w:val="0042468B"/>
    <w:rsid w:val="0042615E"/>
    <w:rsid w:val="00427FD1"/>
    <w:rsid w:val="004307B6"/>
    <w:rsid w:val="004314EA"/>
    <w:rsid w:val="00431599"/>
    <w:rsid w:val="00431D96"/>
    <w:rsid w:val="00432AAB"/>
    <w:rsid w:val="00433FED"/>
    <w:rsid w:val="00434A2B"/>
    <w:rsid w:val="00435B5A"/>
    <w:rsid w:val="00435F84"/>
    <w:rsid w:val="00436553"/>
    <w:rsid w:val="004368A7"/>
    <w:rsid w:val="004403BB"/>
    <w:rsid w:val="00440464"/>
    <w:rsid w:val="00443662"/>
    <w:rsid w:val="00445E1A"/>
    <w:rsid w:val="0044615C"/>
    <w:rsid w:val="00446AEF"/>
    <w:rsid w:val="0044702A"/>
    <w:rsid w:val="00453C0E"/>
    <w:rsid w:val="00453D5E"/>
    <w:rsid w:val="00456099"/>
    <w:rsid w:val="00456A96"/>
    <w:rsid w:val="00457DD1"/>
    <w:rsid w:val="0046004B"/>
    <w:rsid w:val="00460480"/>
    <w:rsid w:val="00460793"/>
    <w:rsid w:val="00461256"/>
    <w:rsid w:val="00461442"/>
    <w:rsid w:val="0046279E"/>
    <w:rsid w:val="00464E36"/>
    <w:rsid w:val="0046622F"/>
    <w:rsid w:val="00466717"/>
    <w:rsid w:val="00466769"/>
    <w:rsid w:val="004668D5"/>
    <w:rsid w:val="004709BB"/>
    <w:rsid w:val="00470F90"/>
    <w:rsid w:val="004710C8"/>
    <w:rsid w:val="0047165B"/>
    <w:rsid w:val="004722A2"/>
    <w:rsid w:val="0047254D"/>
    <w:rsid w:val="00472F3F"/>
    <w:rsid w:val="00473262"/>
    <w:rsid w:val="004747CD"/>
    <w:rsid w:val="00474F8B"/>
    <w:rsid w:val="004754DE"/>
    <w:rsid w:val="0047573D"/>
    <w:rsid w:val="00475ED9"/>
    <w:rsid w:val="004768D0"/>
    <w:rsid w:val="004802E1"/>
    <w:rsid w:val="00480908"/>
    <w:rsid w:val="00481FA8"/>
    <w:rsid w:val="00482B16"/>
    <w:rsid w:val="00482C9F"/>
    <w:rsid w:val="00483E0D"/>
    <w:rsid w:val="00484C14"/>
    <w:rsid w:val="00486278"/>
    <w:rsid w:val="00486DEB"/>
    <w:rsid w:val="00486E2C"/>
    <w:rsid w:val="00487794"/>
    <w:rsid w:val="004877BB"/>
    <w:rsid w:val="00487A96"/>
    <w:rsid w:val="00487ED7"/>
    <w:rsid w:val="0049015A"/>
    <w:rsid w:val="004906AE"/>
    <w:rsid w:val="00491B5D"/>
    <w:rsid w:val="00493A8C"/>
    <w:rsid w:val="00496D4E"/>
    <w:rsid w:val="00496DED"/>
    <w:rsid w:val="00497454"/>
    <w:rsid w:val="004A0F06"/>
    <w:rsid w:val="004A15A6"/>
    <w:rsid w:val="004A32FF"/>
    <w:rsid w:val="004A5FBC"/>
    <w:rsid w:val="004A6CCC"/>
    <w:rsid w:val="004A7090"/>
    <w:rsid w:val="004B14CB"/>
    <w:rsid w:val="004B23E1"/>
    <w:rsid w:val="004B24D1"/>
    <w:rsid w:val="004B3077"/>
    <w:rsid w:val="004B3705"/>
    <w:rsid w:val="004B3BC6"/>
    <w:rsid w:val="004B412D"/>
    <w:rsid w:val="004B463A"/>
    <w:rsid w:val="004B4986"/>
    <w:rsid w:val="004B4BE0"/>
    <w:rsid w:val="004B5350"/>
    <w:rsid w:val="004B5808"/>
    <w:rsid w:val="004B6664"/>
    <w:rsid w:val="004B68A9"/>
    <w:rsid w:val="004B6B5D"/>
    <w:rsid w:val="004B7A7B"/>
    <w:rsid w:val="004B7B49"/>
    <w:rsid w:val="004C1081"/>
    <w:rsid w:val="004C2503"/>
    <w:rsid w:val="004C4026"/>
    <w:rsid w:val="004C54ED"/>
    <w:rsid w:val="004C5856"/>
    <w:rsid w:val="004C6568"/>
    <w:rsid w:val="004C7FCD"/>
    <w:rsid w:val="004D059A"/>
    <w:rsid w:val="004D14CB"/>
    <w:rsid w:val="004D1ED2"/>
    <w:rsid w:val="004D23B2"/>
    <w:rsid w:val="004D28A8"/>
    <w:rsid w:val="004D4019"/>
    <w:rsid w:val="004D443F"/>
    <w:rsid w:val="004D4A74"/>
    <w:rsid w:val="004D5760"/>
    <w:rsid w:val="004D64BA"/>
    <w:rsid w:val="004D64BD"/>
    <w:rsid w:val="004D676F"/>
    <w:rsid w:val="004D6929"/>
    <w:rsid w:val="004D77BD"/>
    <w:rsid w:val="004D7CF4"/>
    <w:rsid w:val="004D7EB0"/>
    <w:rsid w:val="004E20CE"/>
    <w:rsid w:val="004E34E4"/>
    <w:rsid w:val="004E354F"/>
    <w:rsid w:val="004E3E72"/>
    <w:rsid w:val="004E494B"/>
    <w:rsid w:val="004E49B1"/>
    <w:rsid w:val="004E4AD1"/>
    <w:rsid w:val="004E56E2"/>
    <w:rsid w:val="004E6ED9"/>
    <w:rsid w:val="004F338B"/>
    <w:rsid w:val="004F3A5E"/>
    <w:rsid w:val="004F401C"/>
    <w:rsid w:val="004F49A5"/>
    <w:rsid w:val="004F573E"/>
    <w:rsid w:val="0050044A"/>
    <w:rsid w:val="00500BA5"/>
    <w:rsid w:val="00500F12"/>
    <w:rsid w:val="00501CDD"/>
    <w:rsid w:val="00501D0A"/>
    <w:rsid w:val="00501E38"/>
    <w:rsid w:val="00503CCA"/>
    <w:rsid w:val="0050484C"/>
    <w:rsid w:val="005051A0"/>
    <w:rsid w:val="005057E9"/>
    <w:rsid w:val="00506B6A"/>
    <w:rsid w:val="005100A5"/>
    <w:rsid w:val="0051153F"/>
    <w:rsid w:val="00511CFF"/>
    <w:rsid w:val="00512A98"/>
    <w:rsid w:val="00515507"/>
    <w:rsid w:val="00515663"/>
    <w:rsid w:val="00517AE1"/>
    <w:rsid w:val="0052002F"/>
    <w:rsid w:val="00520D23"/>
    <w:rsid w:val="00522364"/>
    <w:rsid w:val="005224E4"/>
    <w:rsid w:val="00523344"/>
    <w:rsid w:val="0052493C"/>
    <w:rsid w:val="00525CB3"/>
    <w:rsid w:val="00525F2D"/>
    <w:rsid w:val="00532DB2"/>
    <w:rsid w:val="00534B73"/>
    <w:rsid w:val="00534E27"/>
    <w:rsid w:val="00535156"/>
    <w:rsid w:val="00535D85"/>
    <w:rsid w:val="00535DF5"/>
    <w:rsid w:val="00541D81"/>
    <w:rsid w:val="00541E48"/>
    <w:rsid w:val="00541EE7"/>
    <w:rsid w:val="00542E7D"/>
    <w:rsid w:val="0054316D"/>
    <w:rsid w:val="00543DE0"/>
    <w:rsid w:val="00543E65"/>
    <w:rsid w:val="00545E3D"/>
    <w:rsid w:val="005461E1"/>
    <w:rsid w:val="005473A7"/>
    <w:rsid w:val="00547E92"/>
    <w:rsid w:val="00550720"/>
    <w:rsid w:val="005521B0"/>
    <w:rsid w:val="00553029"/>
    <w:rsid w:val="00555186"/>
    <w:rsid w:val="0055623C"/>
    <w:rsid w:val="00557342"/>
    <w:rsid w:val="00561302"/>
    <w:rsid w:val="00563508"/>
    <w:rsid w:val="005655C1"/>
    <w:rsid w:val="00565EC3"/>
    <w:rsid w:val="00566197"/>
    <w:rsid w:val="0056722B"/>
    <w:rsid w:val="0057022C"/>
    <w:rsid w:val="0057258D"/>
    <w:rsid w:val="005732B9"/>
    <w:rsid w:val="005733B9"/>
    <w:rsid w:val="00576B68"/>
    <w:rsid w:val="00577155"/>
    <w:rsid w:val="0057717E"/>
    <w:rsid w:val="00582963"/>
    <w:rsid w:val="00584763"/>
    <w:rsid w:val="0058552C"/>
    <w:rsid w:val="005863C0"/>
    <w:rsid w:val="00586C46"/>
    <w:rsid w:val="00586D7C"/>
    <w:rsid w:val="00590951"/>
    <w:rsid w:val="00591C93"/>
    <w:rsid w:val="005935B6"/>
    <w:rsid w:val="005935EE"/>
    <w:rsid w:val="0059381A"/>
    <w:rsid w:val="00594BA2"/>
    <w:rsid w:val="00594D11"/>
    <w:rsid w:val="0059541F"/>
    <w:rsid w:val="005959C1"/>
    <w:rsid w:val="00597C86"/>
    <w:rsid w:val="005A0D88"/>
    <w:rsid w:val="005A2A49"/>
    <w:rsid w:val="005A5762"/>
    <w:rsid w:val="005A7400"/>
    <w:rsid w:val="005B1C52"/>
    <w:rsid w:val="005B1EA7"/>
    <w:rsid w:val="005B31A6"/>
    <w:rsid w:val="005B3B68"/>
    <w:rsid w:val="005B407C"/>
    <w:rsid w:val="005B4D87"/>
    <w:rsid w:val="005B4E77"/>
    <w:rsid w:val="005B4EC5"/>
    <w:rsid w:val="005B5998"/>
    <w:rsid w:val="005B789F"/>
    <w:rsid w:val="005C09AE"/>
    <w:rsid w:val="005C2442"/>
    <w:rsid w:val="005C24DE"/>
    <w:rsid w:val="005C3790"/>
    <w:rsid w:val="005C3EFF"/>
    <w:rsid w:val="005C43F4"/>
    <w:rsid w:val="005C5E00"/>
    <w:rsid w:val="005C6994"/>
    <w:rsid w:val="005C6B7F"/>
    <w:rsid w:val="005C7017"/>
    <w:rsid w:val="005D147D"/>
    <w:rsid w:val="005D312C"/>
    <w:rsid w:val="005D3CB9"/>
    <w:rsid w:val="005D47F5"/>
    <w:rsid w:val="005D63E3"/>
    <w:rsid w:val="005D7114"/>
    <w:rsid w:val="005E08B2"/>
    <w:rsid w:val="005E11A0"/>
    <w:rsid w:val="005E26B6"/>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6539"/>
    <w:rsid w:val="005F72CD"/>
    <w:rsid w:val="006012C1"/>
    <w:rsid w:val="006012CF"/>
    <w:rsid w:val="00602440"/>
    <w:rsid w:val="00602B88"/>
    <w:rsid w:val="00603853"/>
    <w:rsid w:val="006041E5"/>
    <w:rsid w:val="00605AC8"/>
    <w:rsid w:val="00606085"/>
    <w:rsid w:val="006068E2"/>
    <w:rsid w:val="00610743"/>
    <w:rsid w:val="00621407"/>
    <w:rsid w:val="0062181F"/>
    <w:rsid w:val="00622E16"/>
    <w:rsid w:val="00625AF4"/>
    <w:rsid w:val="006265DD"/>
    <w:rsid w:val="00626BFD"/>
    <w:rsid w:val="00627087"/>
    <w:rsid w:val="00627CE0"/>
    <w:rsid w:val="00630B73"/>
    <w:rsid w:val="006314AD"/>
    <w:rsid w:val="00631662"/>
    <w:rsid w:val="00633011"/>
    <w:rsid w:val="006356F1"/>
    <w:rsid w:val="00635CD2"/>
    <w:rsid w:val="0063630B"/>
    <w:rsid w:val="00636F71"/>
    <w:rsid w:val="00637B22"/>
    <w:rsid w:val="00637DF8"/>
    <w:rsid w:val="0064042E"/>
    <w:rsid w:val="00640DD8"/>
    <w:rsid w:val="006419D1"/>
    <w:rsid w:val="006438A8"/>
    <w:rsid w:val="0064390D"/>
    <w:rsid w:val="00645405"/>
    <w:rsid w:val="00645E35"/>
    <w:rsid w:val="006466FC"/>
    <w:rsid w:val="00646723"/>
    <w:rsid w:val="0064758D"/>
    <w:rsid w:val="00647A9C"/>
    <w:rsid w:val="0065121B"/>
    <w:rsid w:val="0065144E"/>
    <w:rsid w:val="00653AD7"/>
    <w:rsid w:val="00653CFB"/>
    <w:rsid w:val="0065424E"/>
    <w:rsid w:val="00654E77"/>
    <w:rsid w:val="00655B79"/>
    <w:rsid w:val="00657B2C"/>
    <w:rsid w:val="00657D93"/>
    <w:rsid w:val="0066017F"/>
    <w:rsid w:val="006609CE"/>
    <w:rsid w:val="00660E04"/>
    <w:rsid w:val="0066107E"/>
    <w:rsid w:val="00662F91"/>
    <w:rsid w:val="00663E7B"/>
    <w:rsid w:val="006642C5"/>
    <w:rsid w:val="00664653"/>
    <w:rsid w:val="00664B42"/>
    <w:rsid w:val="006655BD"/>
    <w:rsid w:val="006656A0"/>
    <w:rsid w:val="00666BC6"/>
    <w:rsid w:val="00666FEC"/>
    <w:rsid w:val="00671D38"/>
    <w:rsid w:val="00672B7E"/>
    <w:rsid w:val="006731B3"/>
    <w:rsid w:val="006737BD"/>
    <w:rsid w:val="00673C57"/>
    <w:rsid w:val="00674311"/>
    <w:rsid w:val="006749F9"/>
    <w:rsid w:val="00674F1F"/>
    <w:rsid w:val="00675CCC"/>
    <w:rsid w:val="0067666C"/>
    <w:rsid w:val="006802DC"/>
    <w:rsid w:val="006809C5"/>
    <w:rsid w:val="00680C17"/>
    <w:rsid w:val="00680ED8"/>
    <w:rsid w:val="006812F1"/>
    <w:rsid w:val="006816E2"/>
    <w:rsid w:val="006818C0"/>
    <w:rsid w:val="00681F83"/>
    <w:rsid w:val="00682275"/>
    <w:rsid w:val="006822C0"/>
    <w:rsid w:val="006847E9"/>
    <w:rsid w:val="00684BDD"/>
    <w:rsid w:val="00686C58"/>
    <w:rsid w:val="00687D43"/>
    <w:rsid w:val="0069011E"/>
    <w:rsid w:val="00690B3B"/>
    <w:rsid w:val="0069161F"/>
    <w:rsid w:val="00692B91"/>
    <w:rsid w:val="00692DEA"/>
    <w:rsid w:val="00693275"/>
    <w:rsid w:val="006943B7"/>
    <w:rsid w:val="0069492C"/>
    <w:rsid w:val="00696D10"/>
    <w:rsid w:val="006970AD"/>
    <w:rsid w:val="006979BA"/>
    <w:rsid w:val="006A0BCB"/>
    <w:rsid w:val="006A0C4D"/>
    <w:rsid w:val="006A150A"/>
    <w:rsid w:val="006A1958"/>
    <w:rsid w:val="006A39E8"/>
    <w:rsid w:val="006A3A4A"/>
    <w:rsid w:val="006A3AB6"/>
    <w:rsid w:val="006A400E"/>
    <w:rsid w:val="006A445C"/>
    <w:rsid w:val="006A4475"/>
    <w:rsid w:val="006A6327"/>
    <w:rsid w:val="006A66BD"/>
    <w:rsid w:val="006A72D5"/>
    <w:rsid w:val="006B1218"/>
    <w:rsid w:val="006B1231"/>
    <w:rsid w:val="006B1BF7"/>
    <w:rsid w:val="006B1DDF"/>
    <w:rsid w:val="006B315E"/>
    <w:rsid w:val="006B5F38"/>
    <w:rsid w:val="006B607F"/>
    <w:rsid w:val="006B62FF"/>
    <w:rsid w:val="006B6C0B"/>
    <w:rsid w:val="006B7092"/>
    <w:rsid w:val="006B775A"/>
    <w:rsid w:val="006C0923"/>
    <w:rsid w:val="006C0B55"/>
    <w:rsid w:val="006C3F12"/>
    <w:rsid w:val="006C4985"/>
    <w:rsid w:val="006C5846"/>
    <w:rsid w:val="006C5847"/>
    <w:rsid w:val="006C5852"/>
    <w:rsid w:val="006C5EC9"/>
    <w:rsid w:val="006C6525"/>
    <w:rsid w:val="006C6D2E"/>
    <w:rsid w:val="006C7637"/>
    <w:rsid w:val="006D0C94"/>
    <w:rsid w:val="006D0CBB"/>
    <w:rsid w:val="006D0E83"/>
    <w:rsid w:val="006D2A1D"/>
    <w:rsid w:val="006D490C"/>
    <w:rsid w:val="006D5437"/>
    <w:rsid w:val="006E0058"/>
    <w:rsid w:val="006E332E"/>
    <w:rsid w:val="006E3865"/>
    <w:rsid w:val="006E3995"/>
    <w:rsid w:val="006E529E"/>
    <w:rsid w:val="006E671B"/>
    <w:rsid w:val="006E6A19"/>
    <w:rsid w:val="006F07D4"/>
    <w:rsid w:val="006F1336"/>
    <w:rsid w:val="006F2B5B"/>
    <w:rsid w:val="006F3AB2"/>
    <w:rsid w:val="006F3EF7"/>
    <w:rsid w:val="006F3FDA"/>
    <w:rsid w:val="006F41BE"/>
    <w:rsid w:val="006F4803"/>
    <w:rsid w:val="006F5260"/>
    <w:rsid w:val="006F5331"/>
    <w:rsid w:val="006F6F86"/>
    <w:rsid w:val="006F7D5C"/>
    <w:rsid w:val="006F7F63"/>
    <w:rsid w:val="00702666"/>
    <w:rsid w:val="00702D11"/>
    <w:rsid w:val="007036DD"/>
    <w:rsid w:val="0070423D"/>
    <w:rsid w:val="00704D1B"/>
    <w:rsid w:val="00706594"/>
    <w:rsid w:val="007072D2"/>
    <w:rsid w:val="007072E4"/>
    <w:rsid w:val="0071005E"/>
    <w:rsid w:val="0071016D"/>
    <w:rsid w:val="00710F81"/>
    <w:rsid w:val="00712306"/>
    <w:rsid w:val="0071301D"/>
    <w:rsid w:val="00713090"/>
    <w:rsid w:val="00713106"/>
    <w:rsid w:val="0071364A"/>
    <w:rsid w:val="007138EC"/>
    <w:rsid w:val="0071395D"/>
    <w:rsid w:val="00713B27"/>
    <w:rsid w:val="00713FA3"/>
    <w:rsid w:val="0071486F"/>
    <w:rsid w:val="007155D9"/>
    <w:rsid w:val="00715CF1"/>
    <w:rsid w:val="0071668D"/>
    <w:rsid w:val="00716869"/>
    <w:rsid w:val="00721065"/>
    <w:rsid w:val="0072130D"/>
    <w:rsid w:val="00721542"/>
    <w:rsid w:val="00722EFA"/>
    <w:rsid w:val="00723832"/>
    <w:rsid w:val="00723F62"/>
    <w:rsid w:val="00724B4F"/>
    <w:rsid w:val="00725080"/>
    <w:rsid w:val="007276CA"/>
    <w:rsid w:val="00731751"/>
    <w:rsid w:val="00731E21"/>
    <w:rsid w:val="00733A11"/>
    <w:rsid w:val="00733E68"/>
    <w:rsid w:val="00734501"/>
    <w:rsid w:val="00736372"/>
    <w:rsid w:val="007403A3"/>
    <w:rsid w:val="00740B95"/>
    <w:rsid w:val="00741793"/>
    <w:rsid w:val="00741A5A"/>
    <w:rsid w:val="00746A1F"/>
    <w:rsid w:val="00747C2E"/>
    <w:rsid w:val="007506D3"/>
    <w:rsid w:val="00750F1F"/>
    <w:rsid w:val="00752BF6"/>
    <w:rsid w:val="007544A8"/>
    <w:rsid w:val="007553C2"/>
    <w:rsid w:val="0075565B"/>
    <w:rsid w:val="00755D9A"/>
    <w:rsid w:val="00756595"/>
    <w:rsid w:val="00756625"/>
    <w:rsid w:val="007568CD"/>
    <w:rsid w:val="007569C0"/>
    <w:rsid w:val="00757923"/>
    <w:rsid w:val="00760435"/>
    <w:rsid w:val="00760C65"/>
    <w:rsid w:val="00760F88"/>
    <w:rsid w:val="00761103"/>
    <w:rsid w:val="00762077"/>
    <w:rsid w:val="007620EB"/>
    <w:rsid w:val="00763CC6"/>
    <w:rsid w:val="00764C5A"/>
    <w:rsid w:val="00764C97"/>
    <w:rsid w:val="007659B6"/>
    <w:rsid w:val="00765CA2"/>
    <w:rsid w:val="00765FA8"/>
    <w:rsid w:val="007675DC"/>
    <w:rsid w:val="007678E9"/>
    <w:rsid w:val="00773832"/>
    <w:rsid w:val="00781635"/>
    <w:rsid w:val="00781B8C"/>
    <w:rsid w:val="007824B9"/>
    <w:rsid w:val="00782D4D"/>
    <w:rsid w:val="0078466E"/>
    <w:rsid w:val="0078650B"/>
    <w:rsid w:val="0078788E"/>
    <w:rsid w:val="00787FC7"/>
    <w:rsid w:val="00790126"/>
    <w:rsid w:val="00790FFD"/>
    <w:rsid w:val="007923D8"/>
    <w:rsid w:val="0079285F"/>
    <w:rsid w:val="0079327D"/>
    <w:rsid w:val="00793559"/>
    <w:rsid w:val="00793E5B"/>
    <w:rsid w:val="00794988"/>
    <w:rsid w:val="007967FF"/>
    <w:rsid w:val="00796A68"/>
    <w:rsid w:val="00797B1F"/>
    <w:rsid w:val="007A0CCF"/>
    <w:rsid w:val="007A1645"/>
    <w:rsid w:val="007A1C7C"/>
    <w:rsid w:val="007A1F4E"/>
    <w:rsid w:val="007A1F66"/>
    <w:rsid w:val="007A2026"/>
    <w:rsid w:val="007A24A9"/>
    <w:rsid w:val="007A270C"/>
    <w:rsid w:val="007A2B1F"/>
    <w:rsid w:val="007A2C23"/>
    <w:rsid w:val="007A55FD"/>
    <w:rsid w:val="007A61A7"/>
    <w:rsid w:val="007A6B9E"/>
    <w:rsid w:val="007A6F11"/>
    <w:rsid w:val="007B000E"/>
    <w:rsid w:val="007B0126"/>
    <w:rsid w:val="007B0934"/>
    <w:rsid w:val="007B20CE"/>
    <w:rsid w:val="007B23A5"/>
    <w:rsid w:val="007B315B"/>
    <w:rsid w:val="007B3498"/>
    <w:rsid w:val="007B5451"/>
    <w:rsid w:val="007B573A"/>
    <w:rsid w:val="007B6140"/>
    <w:rsid w:val="007B6ACE"/>
    <w:rsid w:val="007B6F85"/>
    <w:rsid w:val="007B6FA8"/>
    <w:rsid w:val="007C022B"/>
    <w:rsid w:val="007C0693"/>
    <w:rsid w:val="007C0C1F"/>
    <w:rsid w:val="007C14A4"/>
    <w:rsid w:val="007C1E30"/>
    <w:rsid w:val="007C282E"/>
    <w:rsid w:val="007C297B"/>
    <w:rsid w:val="007C3B16"/>
    <w:rsid w:val="007C410C"/>
    <w:rsid w:val="007C5774"/>
    <w:rsid w:val="007C5FCC"/>
    <w:rsid w:val="007C6BBA"/>
    <w:rsid w:val="007D0017"/>
    <w:rsid w:val="007D15F5"/>
    <w:rsid w:val="007D1725"/>
    <w:rsid w:val="007D239D"/>
    <w:rsid w:val="007D256C"/>
    <w:rsid w:val="007D2776"/>
    <w:rsid w:val="007D4112"/>
    <w:rsid w:val="007D4362"/>
    <w:rsid w:val="007D4F9D"/>
    <w:rsid w:val="007D635B"/>
    <w:rsid w:val="007E0F33"/>
    <w:rsid w:val="007E1C05"/>
    <w:rsid w:val="007E2796"/>
    <w:rsid w:val="007E2D1E"/>
    <w:rsid w:val="007E3261"/>
    <w:rsid w:val="007E387C"/>
    <w:rsid w:val="007E4341"/>
    <w:rsid w:val="007E4456"/>
    <w:rsid w:val="007E5CF0"/>
    <w:rsid w:val="007E5D24"/>
    <w:rsid w:val="007F02AE"/>
    <w:rsid w:val="007F0D2E"/>
    <w:rsid w:val="007F13F7"/>
    <w:rsid w:val="007F1749"/>
    <w:rsid w:val="007F1B53"/>
    <w:rsid w:val="007F2602"/>
    <w:rsid w:val="007F4823"/>
    <w:rsid w:val="007F4DA7"/>
    <w:rsid w:val="007F5CCC"/>
    <w:rsid w:val="007F61A7"/>
    <w:rsid w:val="007F6750"/>
    <w:rsid w:val="00800372"/>
    <w:rsid w:val="00800651"/>
    <w:rsid w:val="00800AE8"/>
    <w:rsid w:val="00801400"/>
    <w:rsid w:val="008014C6"/>
    <w:rsid w:val="00802CE1"/>
    <w:rsid w:val="00802D0C"/>
    <w:rsid w:val="008038F4"/>
    <w:rsid w:val="00803BBA"/>
    <w:rsid w:val="00803C8E"/>
    <w:rsid w:val="008078E1"/>
    <w:rsid w:val="00812250"/>
    <w:rsid w:val="00813827"/>
    <w:rsid w:val="00813851"/>
    <w:rsid w:val="00814297"/>
    <w:rsid w:val="00814301"/>
    <w:rsid w:val="00817671"/>
    <w:rsid w:val="00817AB9"/>
    <w:rsid w:val="00820A1E"/>
    <w:rsid w:val="00820E8F"/>
    <w:rsid w:val="00820F76"/>
    <w:rsid w:val="0082359E"/>
    <w:rsid w:val="00824924"/>
    <w:rsid w:val="008250F8"/>
    <w:rsid w:val="0082577C"/>
    <w:rsid w:val="00826C73"/>
    <w:rsid w:val="00827235"/>
    <w:rsid w:val="00832125"/>
    <w:rsid w:val="00835499"/>
    <w:rsid w:val="00835A38"/>
    <w:rsid w:val="00835DFB"/>
    <w:rsid w:val="008363FC"/>
    <w:rsid w:val="008370D4"/>
    <w:rsid w:val="00842723"/>
    <w:rsid w:val="00842E86"/>
    <w:rsid w:val="0084304D"/>
    <w:rsid w:val="00844062"/>
    <w:rsid w:val="00844CDD"/>
    <w:rsid w:val="008459F0"/>
    <w:rsid w:val="00846260"/>
    <w:rsid w:val="0084707F"/>
    <w:rsid w:val="00847623"/>
    <w:rsid w:val="00850E18"/>
    <w:rsid w:val="008522FD"/>
    <w:rsid w:val="0085292F"/>
    <w:rsid w:val="00853D6C"/>
    <w:rsid w:val="008571A1"/>
    <w:rsid w:val="00857665"/>
    <w:rsid w:val="008602E2"/>
    <w:rsid w:val="00861616"/>
    <w:rsid w:val="008622B9"/>
    <w:rsid w:val="008624A0"/>
    <w:rsid w:val="008629E3"/>
    <w:rsid w:val="008634FD"/>
    <w:rsid w:val="00864DB6"/>
    <w:rsid w:val="00865614"/>
    <w:rsid w:val="008666A3"/>
    <w:rsid w:val="00867E7A"/>
    <w:rsid w:val="0087101C"/>
    <w:rsid w:val="00871C6D"/>
    <w:rsid w:val="00872323"/>
    <w:rsid w:val="00872570"/>
    <w:rsid w:val="008728D5"/>
    <w:rsid w:val="00872B41"/>
    <w:rsid w:val="00872DA4"/>
    <w:rsid w:val="0087651A"/>
    <w:rsid w:val="00876756"/>
    <w:rsid w:val="008769C1"/>
    <w:rsid w:val="00877589"/>
    <w:rsid w:val="00881914"/>
    <w:rsid w:val="008822FB"/>
    <w:rsid w:val="00883C73"/>
    <w:rsid w:val="008854BF"/>
    <w:rsid w:val="00887F29"/>
    <w:rsid w:val="008901BF"/>
    <w:rsid w:val="00890C40"/>
    <w:rsid w:val="0089125E"/>
    <w:rsid w:val="00891D5D"/>
    <w:rsid w:val="008936C4"/>
    <w:rsid w:val="00893777"/>
    <w:rsid w:val="0089486B"/>
    <w:rsid w:val="008969A7"/>
    <w:rsid w:val="008A06F3"/>
    <w:rsid w:val="008A09E3"/>
    <w:rsid w:val="008A264E"/>
    <w:rsid w:val="008A2AEB"/>
    <w:rsid w:val="008A30D7"/>
    <w:rsid w:val="008A37BC"/>
    <w:rsid w:val="008A5B54"/>
    <w:rsid w:val="008A5EF9"/>
    <w:rsid w:val="008A6FAF"/>
    <w:rsid w:val="008A7F38"/>
    <w:rsid w:val="008B14D8"/>
    <w:rsid w:val="008B1B47"/>
    <w:rsid w:val="008B2A52"/>
    <w:rsid w:val="008B2F57"/>
    <w:rsid w:val="008B301A"/>
    <w:rsid w:val="008B37A6"/>
    <w:rsid w:val="008B3AB2"/>
    <w:rsid w:val="008B418F"/>
    <w:rsid w:val="008B4D54"/>
    <w:rsid w:val="008B5F1B"/>
    <w:rsid w:val="008B6818"/>
    <w:rsid w:val="008B6B7E"/>
    <w:rsid w:val="008B700B"/>
    <w:rsid w:val="008C2308"/>
    <w:rsid w:val="008C3650"/>
    <w:rsid w:val="008C3861"/>
    <w:rsid w:val="008C5046"/>
    <w:rsid w:val="008C5145"/>
    <w:rsid w:val="008C61CB"/>
    <w:rsid w:val="008C62F5"/>
    <w:rsid w:val="008C79FC"/>
    <w:rsid w:val="008D325D"/>
    <w:rsid w:val="008D35CD"/>
    <w:rsid w:val="008D4A47"/>
    <w:rsid w:val="008D5B36"/>
    <w:rsid w:val="008D64AB"/>
    <w:rsid w:val="008D65B8"/>
    <w:rsid w:val="008D7980"/>
    <w:rsid w:val="008D7B7B"/>
    <w:rsid w:val="008E1301"/>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28BC"/>
    <w:rsid w:val="008F3157"/>
    <w:rsid w:val="008F34F9"/>
    <w:rsid w:val="008F4226"/>
    <w:rsid w:val="008F4AFC"/>
    <w:rsid w:val="008F4B39"/>
    <w:rsid w:val="008F4D31"/>
    <w:rsid w:val="008F4FE0"/>
    <w:rsid w:val="008F59A8"/>
    <w:rsid w:val="008F628F"/>
    <w:rsid w:val="00900EF9"/>
    <w:rsid w:val="00901B29"/>
    <w:rsid w:val="0090203F"/>
    <w:rsid w:val="00902E6D"/>
    <w:rsid w:val="009033E6"/>
    <w:rsid w:val="00903C05"/>
    <w:rsid w:val="0090404E"/>
    <w:rsid w:val="00906338"/>
    <w:rsid w:val="00906409"/>
    <w:rsid w:val="0090689A"/>
    <w:rsid w:val="00907136"/>
    <w:rsid w:val="0091094D"/>
    <w:rsid w:val="009111CB"/>
    <w:rsid w:val="009117A9"/>
    <w:rsid w:val="009129D5"/>
    <w:rsid w:val="00913991"/>
    <w:rsid w:val="00914523"/>
    <w:rsid w:val="00914878"/>
    <w:rsid w:val="009148C0"/>
    <w:rsid w:val="00915153"/>
    <w:rsid w:val="009153AE"/>
    <w:rsid w:val="00915FB0"/>
    <w:rsid w:val="009167F8"/>
    <w:rsid w:val="00916DF0"/>
    <w:rsid w:val="0092016A"/>
    <w:rsid w:val="00920263"/>
    <w:rsid w:val="009217A0"/>
    <w:rsid w:val="00921836"/>
    <w:rsid w:val="00922147"/>
    <w:rsid w:val="009221E9"/>
    <w:rsid w:val="00922287"/>
    <w:rsid w:val="00922409"/>
    <w:rsid w:val="00922860"/>
    <w:rsid w:val="00923096"/>
    <w:rsid w:val="00924E9B"/>
    <w:rsid w:val="009254B2"/>
    <w:rsid w:val="0092586C"/>
    <w:rsid w:val="0093093F"/>
    <w:rsid w:val="0093158F"/>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779B"/>
    <w:rsid w:val="0095282E"/>
    <w:rsid w:val="009531A0"/>
    <w:rsid w:val="0095357A"/>
    <w:rsid w:val="009539D5"/>
    <w:rsid w:val="00953D4D"/>
    <w:rsid w:val="00954BD7"/>
    <w:rsid w:val="00954E7F"/>
    <w:rsid w:val="00955368"/>
    <w:rsid w:val="0095610E"/>
    <w:rsid w:val="0095613B"/>
    <w:rsid w:val="009563C9"/>
    <w:rsid w:val="0095647D"/>
    <w:rsid w:val="0095740E"/>
    <w:rsid w:val="0096025D"/>
    <w:rsid w:val="00960D4E"/>
    <w:rsid w:val="00960F8F"/>
    <w:rsid w:val="00961727"/>
    <w:rsid w:val="009628BF"/>
    <w:rsid w:val="0096591C"/>
    <w:rsid w:val="00965D89"/>
    <w:rsid w:val="00966E1C"/>
    <w:rsid w:val="009670E1"/>
    <w:rsid w:val="0096752B"/>
    <w:rsid w:val="00967ED6"/>
    <w:rsid w:val="00970015"/>
    <w:rsid w:val="0097104F"/>
    <w:rsid w:val="009722E4"/>
    <w:rsid w:val="009736EB"/>
    <w:rsid w:val="0097395E"/>
    <w:rsid w:val="00974044"/>
    <w:rsid w:val="00981D5E"/>
    <w:rsid w:val="009851F5"/>
    <w:rsid w:val="00985A34"/>
    <w:rsid w:val="009877C5"/>
    <w:rsid w:val="009915BE"/>
    <w:rsid w:val="0099303C"/>
    <w:rsid w:val="00993B4D"/>
    <w:rsid w:val="009945E4"/>
    <w:rsid w:val="00996818"/>
    <w:rsid w:val="00996F99"/>
    <w:rsid w:val="0099755F"/>
    <w:rsid w:val="009A060D"/>
    <w:rsid w:val="009A11F0"/>
    <w:rsid w:val="009A1575"/>
    <w:rsid w:val="009A1AA9"/>
    <w:rsid w:val="009A35BF"/>
    <w:rsid w:val="009A64B4"/>
    <w:rsid w:val="009A6655"/>
    <w:rsid w:val="009A6775"/>
    <w:rsid w:val="009A7C24"/>
    <w:rsid w:val="009B06E6"/>
    <w:rsid w:val="009B0DEA"/>
    <w:rsid w:val="009B16BA"/>
    <w:rsid w:val="009B1D75"/>
    <w:rsid w:val="009B20DE"/>
    <w:rsid w:val="009B2300"/>
    <w:rsid w:val="009B26B4"/>
    <w:rsid w:val="009B27D8"/>
    <w:rsid w:val="009B40FB"/>
    <w:rsid w:val="009B51F4"/>
    <w:rsid w:val="009C01DC"/>
    <w:rsid w:val="009C1C87"/>
    <w:rsid w:val="009C2D6E"/>
    <w:rsid w:val="009C4366"/>
    <w:rsid w:val="009C44AE"/>
    <w:rsid w:val="009C51F0"/>
    <w:rsid w:val="009C5207"/>
    <w:rsid w:val="009C5FC0"/>
    <w:rsid w:val="009C6B49"/>
    <w:rsid w:val="009C6EBD"/>
    <w:rsid w:val="009C7ACF"/>
    <w:rsid w:val="009D056B"/>
    <w:rsid w:val="009D18F9"/>
    <w:rsid w:val="009D20A5"/>
    <w:rsid w:val="009D2206"/>
    <w:rsid w:val="009D29F4"/>
    <w:rsid w:val="009D2C3E"/>
    <w:rsid w:val="009D33ED"/>
    <w:rsid w:val="009D3602"/>
    <w:rsid w:val="009D3634"/>
    <w:rsid w:val="009D3879"/>
    <w:rsid w:val="009D52C3"/>
    <w:rsid w:val="009D538F"/>
    <w:rsid w:val="009D63BB"/>
    <w:rsid w:val="009D6D9C"/>
    <w:rsid w:val="009D702D"/>
    <w:rsid w:val="009D7612"/>
    <w:rsid w:val="009D782E"/>
    <w:rsid w:val="009D7994"/>
    <w:rsid w:val="009D7E0C"/>
    <w:rsid w:val="009E02ED"/>
    <w:rsid w:val="009E0361"/>
    <w:rsid w:val="009E0B46"/>
    <w:rsid w:val="009E0E9A"/>
    <w:rsid w:val="009E1081"/>
    <w:rsid w:val="009E1535"/>
    <w:rsid w:val="009E2864"/>
    <w:rsid w:val="009E30ED"/>
    <w:rsid w:val="009E455D"/>
    <w:rsid w:val="009E53CA"/>
    <w:rsid w:val="009E6A37"/>
    <w:rsid w:val="009E6BF4"/>
    <w:rsid w:val="009E7903"/>
    <w:rsid w:val="009E7EEC"/>
    <w:rsid w:val="009F017E"/>
    <w:rsid w:val="009F0220"/>
    <w:rsid w:val="009F15A1"/>
    <w:rsid w:val="009F1E43"/>
    <w:rsid w:val="009F25AA"/>
    <w:rsid w:val="009F2E6A"/>
    <w:rsid w:val="009F31C8"/>
    <w:rsid w:val="009F4EA3"/>
    <w:rsid w:val="009F6229"/>
    <w:rsid w:val="009F68FE"/>
    <w:rsid w:val="009F74BF"/>
    <w:rsid w:val="00A001D4"/>
    <w:rsid w:val="00A002A6"/>
    <w:rsid w:val="00A0187E"/>
    <w:rsid w:val="00A018CB"/>
    <w:rsid w:val="00A03864"/>
    <w:rsid w:val="00A03F4F"/>
    <w:rsid w:val="00A047BF"/>
    <w:rsid w:val="00A04FAA"/>
    <w:rsid w:val="00A0651C"/>
    <w:rsid w:val="00A06A55"/>
    <w:rsid w:val="00A06E6C"/>
    <w:rsid w:val="00A10E84"/>
    <w:rsid w:val="00A11DCE"/>
    <w:rsid w:val="00A11EBD"/>
    <w:rsid w:val="00A13878"/>
    <w:rsid w:val="00A138C1"/>
    <w:rsid w:val="00A14D0F"/>
    <w:rsid w:val="00A16792"/>
    <w:rsid w:val="00A16AE1"/>
    <w:rsid w:val="00A17668"/>
    <w:rsid w:val="00A2077F"/>
    <w:rsid w:val="00A21581"/>
    <w:rsid w:val="00A23678"/>
    <w:rsid w:val="00A23E50"/>
    <w:rsid w:val="00A24842"/>
    <w:rsid w:val="00A25D12"/>
    <w:rsid w:val="00A262B7"/>
    <w:rsid w:val="00A2651F"/>
    <w:rsid w:val="00A26C9E"/>
    <w:rsid w:val="00A315D0"/>
    <w:rsid w:val="00A31909"/>
    <w:rsid w:val="00A326FB"/>
    <w:rsid w:val="00A331E1"/>
    <w:rsid w:val="00A33DED"/>
    <w:rsid w:val="00A3493E"/>
    <w:rsid w:val="00A355FC"/>
    <w:rsid w:val="00A36AB8"/>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1574"/>
    <w:rsid w:val="00A61740"/>
    <w:rsid w:val="00A61F01"/>
    <w:rsid w:val="00A623BB"/>
    <w:rsid w:val="00A650CC"/>
    <w:rsid w:val="00A6516F"/>
    <w:rsid w:val="00A6638C"/>
    <w:rsid w:val="00A672F7"/>
    <w:rsid w:val="00A675F5"/>
    <w:rsid w:val="00A676D0"/>
    <w:rsid w:val="00A71CED"/>
    <w:rsid w:val="00A72B84"/>
    <w:rsid w:val="00A72BAA"/>
    <w:rsid w:val="00A7316C"/>
    <w:rsid w:val="00A739E5"/>
    <w:rsid w:val="00A759C8"/>
    <w:rsid w:val="00A80343"/>
    <w:rsid w:val="00A80D93"/>
    <w:rsid w:val="00A81A21"/>
    <w:rsid w:val="00A82DBB"/>
    <w:rsid w:val="00A84608"/>
    <w:rsid w:val="00A84A7E"/>
    <w:rsid w:val="00A84E73"/>
    <w:rsid w:val="00A86D2A"/>
    <w:rsid w:val="00A9007D"/>
    <w:rsid w:val="00A919E0"/>
    <w:rsid w:val="00A91B21"/>
    <w:rsid w:val="00A92D77"/>
    <w:rsid w:val="00A92E00"/>
    <w:rsid w:val="00A93905"/>
    <w:rsid w:val="00A93BDC"/>
    <w:rsid w:val="00A93C55"/>
    <w:rsid w:val="00A94C54"/>
    <w:rsid w:val="00A95FCF"/>
    <w:rsid w:val="00AA0074"/>
    <w:rsid w:val="00AA2243"/>
    <w:rsid w:val="00AA3423"/>
    <w:rsid w:val="00AA3468"/>
    <w:rsid w:val="00AA359D"/>
    <w:rsid w:val="00AA3B8A"/>
    <w:rsid w:val="00AA3EBF"/>
    <w:rsid w:val="00AA606E"/>
    <w:rsid w:val="00AB0D21"/>
    <w:rsid w:val="00AB104B"/>
    <w:rsid w:val="00AB155D"/>
    <w:rsid w:val="00AB19E8"/>
    <w:rsid w:val="00AB27C4"/>
    <w:rsid w:val="00AB3260"/>
    <w:rsid w:val="00AB3E4A"/>
    <w:rsid w:val="00AB4C7A"/>
    <w:rsid w:val="00AB56DB"/>
    <w:rsid w:val="00AB57F4"/>
    <w:rsid w:val="00AB5A1F"/>
    <w:rsid w:val="00AB5ED6"/>
    <w:rsid w:val="00AB6869"/>
    <w:rsid w:val="00AC1BC7"/>
    <w:rsid w:val="00AC2169"/>
    <w:rsid w:val="00AC24E8"/>
    <w:rsid w:val="00AC425A"/>
    <w:rsid w:val="00AC4453"/>
    <w:rsid w:val="00AC4B18"/>
    <w:rsid w:val="00AC5A05"/>
    <w:rsid w:val="00AC6528"/>
    <w:rsid w:val="00AC6ED6"/>
    <w:rsid w:val="00AC7B95"/>
    <w:rsid w:val="00AD0D23"/>
    <w:rsid w:val="00AD42A7"/>
    <w:rsid w:val="00AD46E2"/>
    <w:rsid w:val="00AD5055"/>
    <w:rsid w:val="00AD5CC5"/>
    <w:rsid w:val="00AD6108"/>
    <w:rsid w:val="00AD641C"/>
    <w:rsid w:val="00AD717A"/>
    <w:rsid w:val="00AE171F"/>
    <w:rsid w:val="00AE1CC5"/>
    <w:rsid w:val="00AE1D9B"/>
    <w:rsid w:val="00AE3735"/>
    <w:rsid w:val="00AE54D5"/>
    <w:rsid w:val="00AE5C2E"/>
    <w:rsid w:val="00AE7AC8"/>
    <w:rsid w:val="00AF1A1B"/>
    <w:rsid w:val="00AF1DE6"/>
    <w:rsid w:val="00AF2926"/>
    <w:rsid w:val="00AF4702"/>
    <w:rsid w:val="00AF58DD"/>
    <w:rsid w:val="00AF5B9A"/>
    <w:rsid w:val="00AF5FF2"/>
    <w:rsid w:val="00AF6DC7"/>
    <w:rsid w:val="00B007AA"/>
    <w:rsid w:val="00B00C60"/>
    <w:rsid w:val="00B01DD3"/>
    <w:rsid w:val="00B01E4B"/>
    <w:rsid w:val="00B022B3"/>
    <w:rsid w:val="00B03CF8"/>
    <w:rsid w:val="00B03F9D"/>
    <w:rsid w:val="00B044BA"/>
    <w:rsid w:val="00B0463D"/>
    <w:rsid w:val="00B04DEA"/>
    <w:rsid w:val="00B05DE0"/>
    <w:rsid w:val="00B05F77"/>
    <w:rsid w:val="00B073A9"/>
    <w:rsid w:val="00B10655"/>
    <w:rsid w:val="00B10B7E"/>
    <w:rsid w:val="00B10BB1"/>
    <w:rsid w:val="00B1126D"/>
    <w:rsid w:val="00B116FA"/>
    <w:rsid w:val="00B11BEB"/>
    <w:rsid w:val="00B126A7"/>
    <w:rsid w:val="00B12D16"/>
    <w:rsid w:val="00B131AB"/>
    <w:rsid w:val="00B13F16"/>
    <w:rsid w:val="00B14583"/>
    <w:rsid w:val="00B177EF"/>
    <w:rsid w:val="00B20237"/>
    <w:rsid w:val="00B21125"/>
    <w:rsid w:val="00B22324"/>
    <w:rsid w:val="00B22422"/>
    <w:rsid w:val="00B22E34"/>
    <w:rsid w:val="00B237AA"/>
    <w:rsid w:val="00B23890"/>
    <w:rsid w:val="00B268E8"/>
    <w:rsid w:val="00B307D7"/>
    <w:rsid w:val="00B31CD7"/>
    <w:rsid w:val="00B328BF"/>
    <w:rsid w:val="00B33EB3"/>
    <w:rsid w:val="00B341A9"/>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91"/>
    <w:rsid w:val="00B53E70"/>
    <w:rsid w:val="00B54A8D"/>
    <w:rsid w:val="00B567E8"/>
    <w:rsid w:val="00B56948"/>
    <w:rsid w:val="00B576F8"/>
    <w:rsid w:val="00B57D33"/>
    <w:rsid w:val="00B60B04"/>
    <w:rsid w:val="00B6195F"/>
    <w:rsid w:val="00B62C2A"/>
    <w:rsid w:val="00B62E23"/>
    <w:rsid w:val="00B65208"/>
    <w:rsid w:val="00B65403"/>
    <w:rsid w:val="00B6636D"/>
    <w:rsid w:val="00B66569"/>
    <w:rsid w:val="00B67B45"/>
    <w:rsid w:val="00B7082C"/>
    <w:rsid w:val="00B7090F"/>
    <w:rsid w:val="00B70F54"/>
    <w:rsid w:val="00B74AD7"/>
    <w:rsid w:val="00B76DE0"/>
    <w:rsid w:val="00B76E0D"/>
    <w:rsid w:val="00B77445"/>
    <w:rsid w:val="00B77911"/>
    <w:rsid w:val="00B80CE1"/>
    <w:rsid w:val="00B8129E"/>
    <w:rsid w:val="00B81850"/>
    <w:rsid w:val="00B828F6"/>
    <w:rsid w:val="00B82A1D"/>
    <w:rsid w:val="00B82AEC"/>
    <w:rsid w:val="00B82BA7"/>
    <w:rsid w:val="00B8461D"/>
    <w:rsid w:val="00B86CD5"/>
    <w:rsid w:val="00B87730"/>
    <w:rsid w:val="00B87986"/>
    <w:rsid w:val="00B87F88"/>
    <w:rsid w:val="00B9156E"/>
    <w:rsid w:val="00B923D7"/>
    <w:rsid w:val="00B92817"/>
    <w:rsid w:val="00B96267"/>
    <w:rsid w:val="00B9723B"/>
    <w:rsid w:val="00B97DE5"/>
    <w:rsid w:val="00B97E38"/>
    <w:rsid w:val="00BA0150"/>
    <w:rsid w:val="00BA38B7"/>
    <w:rsid w:val="00BA51BC"/>
    <w:rsid w:val="00BA584A"/>
    <w:rsid w:val="00BB0EAA"/>
    <w:rsid w:val="00BB1259"/>
    <w:rsid w:val="00BB23B4"/>
    <w:rsid w:val="00BB2ACA"/>
    <w:rsid w:val="00BB2F3C"/>
    <w:rsid w:val="00BB3627"/>
    <w:rsid w:val="00BB36EB"/>
    <w:rsid w:val="00BB48E0"/>
    <w:rsid w:val="00BB48F4"/>
    <w:rsid w:val="00BB4A65"/>
    <w:rsid w:val="00BB4CC3"/>
    <w:rsid w:val="00BB6555"/>
    <w:rsid w:val="00BB68ED"/>
    <w:rsid w:val="00BB6968"/>
    <w:rsid w:val="00BC0E65"/>
    <w:rsid w:val="00BC2223"/>
    <w:rsid w:val="00BC2BDF"/>
    <w:rsid w:val="00BC2D7F"/>
    <w:rsid w:val="00BC309E"/>
    <w:rsid w:val="00BC37ED"/>
    <w:rsid w:val="00BC5437"/>
    <w:rsid w:val="00BC564E"/>
    <w:rsid w:val="00BC5919"/>
    <w:rsid w:val="00BC5B33"/>
    <w:rsid w:val="00BC67F1"/>
    <w:rsid w:val="00BC69D7"/>
    <w:rsid w:val="00BC6E1F"/>
    <w:rsid w:val="00BC7D91"/>
    <w:rsid w:val="00BD0144"/>
    <w:rsid w:val="00BD0413"/>
    <w:rsid w:val="00BD0988"/>
    <w:rsid w:val="00BD3314"/>
    <w:rsid w:val="00BD4E3C"/>
    <w:rsid w:val="00BD5F20"/>
    <w:rsid w:val="00BD64D7"/>
    <w:rsid w:val="00BD652A"/>
    <w:rsid w:val="00BD6592"/>
    <w:rsid w:val="00BD6598"/>
    <w:rsid w:val="00BD6D11"/>
    <w:rsid w:val="00BD6D4C"/>
    <w:rsid w:val="00BD7068"/>
    <w:rsid w:val="00BE0C91"/>
    <w:rsid w:val="00BE0CC5"/>
    <w:rsid w:val="00BE0D36"/>
    <w:rsid w:val="00BE1409"/>
    <w:rsid w:val="00BE24E7"/>
    <w:rsid w:val="00BE2A62"/>
    <w:rsid w:val="00BE349A"/>
    <w:rsid w:val="00BE3694"/>
    <w:rsid w:val="00BE4DD5"/>
    <w:rsid w:val="00BE740B"/>
    <w:rsid w:val="00BE79E8"/>
    <w:rsid w:val="00BF0216"/>
    <w:rsid w:val="00BF05BE"/>
    <w:rsid w:val="00BF2422"/>
    <w:rsid w:val="00BF4E9D"/>
    <w:rsid w:val="00BF5224"/>
    <w:rsid w:val="00BF550C"/>
    <w:rsid w:val="00BF55B1"/>
    <w:rsid w:val="00BF63E8"/>
    <w:rsid w:val="00BF6ADB"/>
    <w:rsid w:val="00BF6BA6"/>
    <w:rsid w:val="00BF6F4D"/>
    <w:rsid w:val="00C003C6"/>
    <w:rsid w:val="00C00410"/>
    <w:rsid w:val="00C00742"/>
    <w:rsid w:val="00C02474"/>
    <w:rsid w:val="00C03378"/>
    <w:rsid w:val="00C04451"/>
    <w:rsid w:val="00C04A15"/>
    <w:rsid w:val="00C053BA"/>
    <w:rsid w:val="00C0679A"/>
    <w:rsid w:val="00C06FF7"/>
    <w:rsid w:val="00C072B9"/>
    <w:rsid w:val="00C0779C"/>
    <w:rsid w:val="00C07BDB"/>
    <w:rsid w:val="00C07CA4"/>
    <w:rsid w:val="00C10F5A"/>
    <w:rsid w:val="00C114A3"/>
    <w:rsid w:val="00C117C5"/>
    <w:rsid w:val="00C13956"/>
    <w:rsid w:val="00C13D84"/>
    <w:rsid w:val="00C14312"/>
    <w:rsid w:val="00C15743"/>
    <w:rsid w:val="00C162AD"/>
    <w:rsid w:val="00C16C9B"/>
    <w:rsid w:val="00C16D42"/>
    <w:rsid w:val="00C17A99"/>
    <w:rsid w:val="00C211EB"/>
    <w:rsid w:val="00C24316"/>
    <w:rsid w:val="00C26090"/>
    <w:rsid w:val="00C3030F"/>
    <w:rsid w:val="00C30423"/>
    <w:rsid w:val="00C3088C"/>
    <w:rsid w:val="00C32AEE"/>
    <w:rsid w:val="00C32FEC"/>
    <w:rsid w:val="00C33E58"/>
    <w:rsid w:val="00C359A1"/>
    <w:rsid w:val="00C36BAB"/>
    <w:rsid w:val="00C37508"/>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690E"/>
    <w:rsid w:val="00C5692C"/>
    <w:rsid w:val="00C5740A"/>
    <w:rsid w:val="00C57506"/>
    <w:rsid w:val="00C57FAB"/>
    <w:rsid w:val="00C60FD8"/>
    <w:rsid w:val="00C61FE2"/>
    <w:rsid w:val="00C622B0"/>
    <w:rsid w:val="00C63986"/>
    <w:rsid w:val="00C640F5"/>
    <w:rsid w:val="00C65BD7"/>
    <w:rsid w:val="00C662DF"/>
    <w:rsid w:val="00C670B3"/>
    <w:rsid w:val="00C701D1"/>
    <w:rsid w:val="00C70352"/>
    <w:rsid w:val="00C71E29"/>
    <w:rsid w:val="00C7327A"/>
    <w:rsid w:val="00C7376E"/>
    <w:rsid w:val="00C743CF"/>
    <w:rsid w:val="00C74CF1"/>
    <w:rsid w:val="00C75A77"/>
    <w:rsid w:val="00C76A6E"/>
    <w:rsid w:val="00C81C15"/>
    <w:rsid w:val="00C821BE"/>
    <w:rsid w:val="00C83B21"/>
    <w:rsid w:val="00C84245"/>
    <w:rsid w:val="00C8613C"/>
    <w:rsid w:val="00C86B26"/>
    <w:rsid w:val="00C86E3E"/>
    <w:rsid w:val="00C9030D"/>
    <w:rsid w:val="00C9094E"/>
    <w:rsid w:val="00C90E8A"/>
    <w:rsid w:val="00C911F1"/>
    <w:rsid w:val="00C91BAE"/>
    <w:rsid w:val="00C91E06"/>
    <w:rsid w:val="00C92FCB"/>
    <w:rsid w:val="00C937E5"/>
    <w:rsid w:val="00C93AFA"/>
    <w:rsid w:val="00C94465"/>
    <w:rsid w:val="00C94987"/>
    <w:rsid w:val="00C94E7B"/>
    <w:rsid w:val="00C9514F"/>
    <w:rsid w:val="00C95604"/>
    <w:rsid w:val="00C96595"/>
    <w:rsid w:val="00C96CB1"/>
    <w:rsid w:val="00CA0D8A"/>
    <w:rsid w:val="00CA16AF"/>
    <w:rsid w:val="00CA16C7"/>
    <w:rsid w:val="00CA3625"/>
    <w:rsid w:val="00CA3DC4"/>
    <w:rsid w:val="00CA4058"/>
    <w:rsid w:val="00CA408E"/>
    <w:rsid w:val="00CA4888"/>
    <w:rsid w:val="00CA49F7"/>
    <w:rsid w:val="00CA4A88"/>
    <w:rsid w:val="00CA500B"/>
    <w:rsid w:val="00CA54EE"/>
    <w:rsid w:val="00CB0300"/>
    <w:rsid w:val="00CB136F"/>
    <w:rsid w:val="00CB17A6"/>
    <w:rsid w:val="00CB46E8"/>
    <w:rsid w:val="00CB49AB"/>
    <w:rsid w:val="00CB4A1B"/>
    <w:rsid w:val="00CB50C4"/>
    <w:rsid w:val="00CB603F"/>
    <w:rsid w:val="00CB7196"/>
    <w:rsid w:val="00CB774E"/>
    <w:rsid w:val="00CC00C9"/>
    <w:rsid w:val="00CC02F6"/>
    <w:rsid w:val="00CC06A0"/>
    <w:rsid w:val="00CC1F0A"/>
    <w:rsid w:val="00CC240B"/>
    <w:rsid w:val="00CC2733"/>
    <w:rsid w:val="00CC33B3"/>
    <w:rsid w:val="00CC375D"/>
    <w:rsid w:val="00CC72D7"/>
    <w:rsid w:val="00CC7D6A"/>
    <w:rsid w:val="00CD0653"/>
    <w:rsid w:val="00CD1168"/>
    <w:rsid w:val="00CD15EE"/>
    <w:rsid w:val="00CD160B"/>
    <w:rsid w:val="00CD1CA9"/>
    <w:rsid w:val="00CD1EF2"/>
    <w:rsid w:val="00CD222E"/>
    <w:rsid w:val="00CD2C29"/>
    <w:rsid w:val="00CD2D4A"/>
    <w:rsid w:val="00CD4173"/>
    <w:rsid w:val="00CD4760"/>
    <w:rsid w:val="00CD6297"/>
    <w:rsid w:val="00CD6635"/>
    <w:rsid w:val="00CD674A"/>
    <w:rsid w:val="00CD685D"/>
    <w:rsid w:val="00CD6B80"/>
    <w:rsid w:val="00CE077E"/>
    <w:rsid w:val="00CE1B9C"/>
    <w:rsid w:val="00CE2743"/>
    <w:rsid w:val="00CE2B91"/>
    <w:rsid w:val="00CE4492"/>
    <w:rsid w:val="00CE49FB"/>
    <w:rsid w:val="00CE598E"/>
    <w:rsid w:val="00CE6389"/>
    <w:rsid w:val="00CE66F8"/>
    <w:rsid w:val="00CE7BBB"/>
    <w:rsid w:val="00CF026E"/>
    <w:rsid w:val="00CF1100"/>
    <w:rsid w:val="00CF11EC"/>
    <w:rsid w:val="00CF1AB4"/>
    <w:rsid w:val="00CF45BA"/>
    <w:rsid w:val="00CF7CA5"/>
    <w:rsid w:val="00D02338"/>
    <w:rsid w:val="00D0440D"/>
    <w:rsid w:val="00D053C7"/>
    <w:rsid w:val="00D05492"/>
    <w:rsid w:val="00D05AFD"/>
    <w:rsid w:val="00D06934"/>
    <w:rsid w:val="00D06942"/>
    <w:rsid w:val="00D07DB9"/>
    <w:rsid w:val="00D07EE8"/>
    <w:rsid w:val="00D10B40"/>
    <w:rsid w:val="00D12877"/>
    <w:rsid w:val="00D132C5"/>
    <w:rsid w:val="00D15C23"/>
    <w:rsid w:val="00D15C3C"/>
    <w:rsid w:val="00D169C0"/>
    <w:rsid w:val="00D17613"/>
    <w:rsid w:val="00D20109"/>
    <w:rsid w:val="00D20779"/>
    <w:rsid w:val="00D224DB"/>
    <w:rsid w:val="00D23FD7"/>
    <w:rsid w:val="00D2425F"/>
    <w:rsid w:val="00D25025"/>
    <w:rsid w:val="00D26ADC"/>
    <w:rsid w:val="00D30CB1"/>
    <w:rsid w:val="00D3160C"/>
    <w:rsid w:val="00D32FC2"/>
    <w:rsid w:val="00D33928"/>
    <w:rsid w:val="00D33E30"/>
    <w:rsid w:val="00D340E0"/>
    <w:rsid w:val="00D35E52"/>
    <w:rsid w:val="00D35F0A"/>
    <w:rsid w:val="00D3619E"/>
    <w:rsid w:val="00D36274"/>
    <w:rsid w:val="00D3685A"/>
    <w:rsid w:val="00D3754F"/>
    <w:rsid w:val="00D4118C"/>
    <w:rsid w:val="00D422FD"/>
    <w:rsid w:val="00D432A4"/>
    <w:rsid w:val="00D43B4D"/>
    <w:rsid w:val="00D455BC"/>
    <w:rsid w:val="00D4572F"/>
    <w:rsid w:val="00D46A7A"/>
    <w:rsid w:val="00D475A1"/>
    <w:rsid w:val="00D47865"/>
    <w:rsid w:val="00D47D13"/>
    <w:rsid w:val="00D511EB"/>
    <w:rsid w:val="00D51958"/>
    <w:rsid w:val="00D536C5"/>
    <w:rsid w:val="00D54BAC"/>
    <w:rsid w:val="00D5539C"/>
    <w:rsid w:val="00D55858"/>
    <w:rsid w:val="00D5619C"/>
    <w:rsid w:val="00D56439"/>
    <w:rsid w:val="00D56DCC"/>
    <w:rsid w:val="00D56E70"/>
    <w:rsid w:val="00D56F7A"/>
    <w:rsid w:val="00D5708A"/>
    <w:rsid w:val="00D5726C"/>
    <w:rsid w:val="00D60714"/>
    <w:rsid w:val="00D60C6F"/>
    <w:rsid w:val="00D60C97"/>
    <w:rsid w:val="00D61588"/>
    <w:rsid w:val="00D61EF1"/>
    <w:rsid w:val="00D62A11"/>
    <w:rsid w:val="00D63101"/>
    <w:rsid w:val="00D63B14"/>
    <w:rsid w:val="00D63E0A"/>
    <w:rsid w:val="00D64361"/>
    <w:rsid w:val="00D6473D"/>
    <w:rsid w:val="00D64838"/>
    <w:rsid w:val="00D65FCD"/>
    <w:rsid w:val="00D67530"/>
    <w:rsid w:val="00D67709"/>
    <w:rsid w:val="00D67F41"/>
    <w:rsid w:val="00D70DB6"/>
    <w:rsid w:val="00D7292B"/>
    <w:rsid w:val="00D72AC1"/>
    <w:rsid w:val="00D73735"/>
    <w:rsid w:val="00D74927"/>
    <w:rsid w:val="00D74E8E"/>
    <w:rsid w:val="00D75483"/>
    <w:rsid w:val="00D76BEB"/>
    <w:rsid w:val="00D77526"/>
    <w:rsid w:val="00D77A92"/>
    <w:rsid w:val="00D77FA8"/>
    <w:rsid w:val="00D81E36"/>
    <w:rsid w:val="00D82D56"/>
    <w:rsid w:val="00D8339E"/>
    <w:rsid w:val="00D83C22"/>
    <w:rsid w:val="00D85109"/>
    <w:rsid w:val="00D859E2"/>
    <w:rsid w:val="00D86D26"/>
    <w:rsid w:val="00D87553"/>
    <w:rsid w:val="00D901A0"/>
    <w:rsid w:val="00D9069A"/>
    <w:rsid w:val="00D914F0"/>
    <w:rsid w:val="00D91D21"/>
    <w:rsid w:val="00D92911"/>
    <w:rsid w:val="00D92992"/>
    <w:rsid w:val="00D94460"/>
    <w:rsid w:val="00D94EBE"/>
    <w:rsid w:val="00D960E8"/>
    <w:rsid w:val="00D97576"/>
    <w:rsid w:val="00D97C50"/>
    <w:rsid w:val="00DA043C"/>
    <w:rsid w:val="00DA05D8"/>
    <w:rsid w:val="00DA0872"/>
    <w:rsid w:val="00DA164C"/>
    <w:rsid w:val="00DA2A39"/>
    <w:rsid w:val="00DA2F2B"/>
    <w:rsid w:val="00DA3445"/>
    <w:rsid w:val="00DA3819"/>
    <w:rsid w:val="00DA4208"/>
    <w:rsid w:val="00DA4418"/>
    <w:rsid w:val="00DA5420"/>
    <w:rsid w:val="00DA6A95"/>
    <w:rsid w:val="00DA6E7D"/>
    <w:rsid w:val="00DA71FE"/>
    <w:rsid w:val="00DA7777"/>
    <w:rsid w:val="00DB0FB5"/>
    <w:rsid w:val="00DB2B95"/>
    <w:rsid w:val="00DB4883"/>
    <w:rsid w:val="00DC01C1"/>
    <w:rsid w:val="00DC25AA"/>
    <w:rsid w:val="00DC262C"/>
    <w:rsid w:val="00DC29C0"/>
    <w:rsid w:val="00DC2FF6"/>
    <w:rsid w:val="00DC398C"/>
    <w:rsid w:val="00DC3C41"/>
    <w:rsid w:val="00DC3E32"/>
    <w:rsid w:val="00DC4B8E"/>
    <w:rsid w:val="00DC57BF"/>
    <w:rsid w:val="00DC797F"/>
    <w:rsid w:val="00DC7A07"/>
    <w:rsid w:val="00DC7C2A"/>
    <w:rsid w:val="00DD0038"/>
    <w:rsid w:val="00DD0194"/>
    <w:rsid w:val="00DD0B56"/>
    <w:rsid w:val="00DD3433"/>
    <w:rsid w:val="00DD3981"/>
    <w:rsid w:val="00DD451B"/>
    <w:rsid w:val="00DD5497"/>
    <w:rsid w:val="00DE02F3"/>
    <w:rsid w:val="00DE0410"/>
    <w:rsid w:val="00DE15F4"/>
    <w:rsid w:val="00DE1674"/>
    <w:rsid w:val="00DE5335"/>
    <w:rsid w:val="00DE5DC5"/>
    <w:rsid w:val="00DE77D3"/>
    <w:rsid w:val="00DE7D88"/>
    <w:rsid w:val="00DF060D"/>
    <w:rsid w:val="00DF33A0"/>
    <w:rsid w:val="00DF42D8"/>
    <w:rsid w:val="00DF530E"/>
    <w:rsid w:val="00DF768B"/>
    <w:rsid w:val="00E006C8"/>
    <w:rsid w:val="00E01247"/>
    <w:rsid w:val="00E01841"/>
    <w:rsid w:val="00E02272"/>
    <w:rsid w:val="00E02A4B"/>
    <w:rsid w:val="00E032B1"/>
    <w:rsid w:val="00E0350D"/>
    <w:rsid w:val="00E03971"/>
    <w:rsid w:val="00E03E4C"/>
    <w:rsid w:val="00E047C6"/>
    <w:rsid w:val="00E057C4"/>
    <w:rsid w:val="00E05AFB"/>
    <w:rsid w:val="00E1030B"/>
    <w:rsid w:val="00E11245"/>
    <w:rsid w:val="00E129DD"/>
    <w:rsid w:val="00E12A13"/>
    <w:rsid w:val="00E12A8C"/>
    <w:rsid w:val="00E1404C"/>
    <w:rsid w:val="00E14623"/>
    <w:rsid w:val="00E15E69"/>
    <w:rsid w:val="00E16003"/>
    <w:rsid w:val="00E16CB0"/>
    <w:rsid w:val="00E173A8"/>
    <w:rsid w:val="00E20F94"/>
    <w:rsid w:val="00E212C2"/>
    <w:rsid w:val="00E215F9"/>
    <w:rsid w:val="00E21EB2"/>
    <w:rsid w:val="00E230D9"/>
    <w:rsid w:val="00E248C4"/>
    <w:rsid w:val="00E24D09"/>
    <w:rsid w:val="00E26CD2"/>
    <w:rsid w:val="00E26F4C"/>
    <w:rsid w:val="00E30155"/>
    <w:rsid w:val="00E307AC"/>
    <w:rsid w:val="00E308C9"/>
    <w:rsid w:val="00E30F3A"/>
    <w:rsid w:val="00E31DEC"/>
    <w:rsid w:val="00E31F7B"/>
    <w:rsid w:val="00E3252B"/>
    <w:rsid w:val="00E32947"/>
    <w:rsid w:val="00E32EBE"/>
    <w:rsid w:val="00E33902"/>
    <w:rsid w:val="00E35968"/>
    <w:rsid w:val="00E4090A"/>
    <w:rsid w:val="00E40B5A"/>
    <w:rsid w:val="00E42488"/>
    <w:rsid w:val="00E438FF"/>
    <w:rsid w:val="00E442B0"/>
    <w:rsid w:val="00E451DD"/>
    <w:rsid w:val="00E45EDA"/>
    <w:rsid w:val="00E45F2A"/>
    <w:rsid w:val="00E4672C"/>
    <w:rsid w:val="00E474B0"/>
    <w:rsid w:val="00E503ED"/>
    <w:rsid w:val="00E509D8"/>
    <w:rsid w:val="00E5123D"/>
    <w:rsid w:val="00E520BC"/>
    <w:rsid w:val="00E52B65"/>
    <w:rsid w:val="00E53821"/>
    <w:rsid w:val="00E53964"/>
    <w:rsid w:val="00E540CD"/>
    <w:rsid w:val="00E54461"/>
    <w:rsid w:val="00E5486F"/>
    <w:rsid w:val="00E5546D"/>
    <w:rsid w:val="00E5567A"/>
    <w:rsid w:val="00E5587E"/>
    <w:rsid w:val="00E57BD0"/>
    <w:rsid w:val="00E6032A"/>
    <w:rsid w:val="00E60365"/>
    <w:rsid w:val="00E60FE5"/>
    <w:rsid w:val="00E61A92"/>
    <w:rsid w:val="00E62DC0"/>
    <w:rsid w:val="00E640F8"/>
    <w:rsid w:val="00E64FC2"/>
    <w:rsid w:val="00E65037"/>
    <w:rsid w:val="00E66B42"/>
    <w:rsid w:val="00E67DD3"/>
    <w:rsid w:val="00E7013A"/>
    <w:rsid w:val="00E70CEA"/>
    <w:rsid w:val="00E713DA"/>
    <w:rsid w:val="00E73932"/>
    <w:rsid w:val="00E7425F"/>
    <w:rsid w:val="00E7468A"/>
    <w:rsid w:val="00E74812"/>
    <w:rsid w:val="00E74E14"/>
    <w:rsid w:val="00E758D4"/>
    <w:rsid w:val="00E76E16"/>
    <w:rsid w:val="00E77A1D"/>
    <w:rsid w:val="00E77CA6"/>
    <w:rsid w:val="00E80375"/>
    <w:rsid w:val="00E80DE4"/>
    <w:rsid w:val="00E80EA4"/>
    <w:rsid w:val="00E82345"/>
    <w:rsid w:val="00E831EA"/>
    <w:rsid w:val="00E83498"/>
    <w:rsid w:val="00E83C9B"/>
    <w:rsid w:val="00E862C4"/>
    <w:rsid w:val="00E86EBE"/>
    <w:rsid w:val="00E8768D"/>
    <w:rsid w:val="00E9204D"/>
    <w:rsid w:val="00E9228A"/>
    <w:rsid w:val="00E94CA6"/>
    <w:rsid w:val="00E94F78"/>
    <w:rsid w:val="00E958F4"/>
    <w:rsid w:val="00E96000"/>
    <w:rsid w:val="00E96C68"/>
    <w:rsid w:val="00E976F6"/>
    <w:rsid w:val="00E9776D"/>
    <w:rsid w:val="00E97E45"/>
    <w:rsid w:val="00EA000A"/>
    <w:rsid w:val="00EA06E0"/>
    <w:rsid w:val="00EA1143"/>
    <w:rsid w:val="00EA162E"/>
    <w:rsid w:val="00EA3AB3"/>
    <w:rsid w:val="00EA4D94"/>
    <w:rsid w:val="00EA4ECB"/>
    <w:rsid w:val="00EA6C95"/>
    <w:rsid w:val="00EB0897"/>
    <w:rsid w:val="00EB18FE"/>
    <w:rsid w:val="00EB1AAB"/>
    <w:rsid w:val="00EB1B49"/>
    <w:rsid w:val="00EB201A"/>
    <w:rsid w:val="00EB2584"/>
    <w:rsid w:val="00EB3871"/>
    <w:rsid w:val="00EB47BA"/>
    <w:rsid w:val="00EB5309"/>
    <w:rsid w:val="00EB54F3"/>
    <w:rsid w:val="00EB6031"/>
    <w:rsid w:val="00EB674E"/>
    <w:rsid w:val="00EC14C2"/>
    <w:rsid w:val="00EC36AB"/>
    <w:rsid w:val="00EC3700"/>
    <w:rsid w:val="00EC43E4"/>
    <w:rsid w:val="00EC4730"/>
    <w:rsid w:val="00EC6CCE"/>
    <w:rsid w:val="00EC6FEB"/>
    <w:rsid w:val="00EC744F"/>
    <w:rsid w:val="00EC7CB9"/>
    <w:rsid w:val="00ED0120"/>
    <w:rsid w:val="00ED07BB"/>
    <w:rsid w:val="00ED095E"/>
    <w:rsid w:val="00ED0A66"/>
    <w:rsid w:val="00ED237A"/>
    <w:rsid w:val="00ED2585"/>
    <w:rsid w:val="00ED2C44"/>
    <w:rsid w:val="00ED2E25"/>
    <w:rsid w:val="00ED3645"/>
    <w:rsid w:val="00ED3A9C"/>
    <w:rsid w:val="00ED4152"/>
    <w:rsid w:val="00ED761C"/>
    <w:rsid w:val="00ED771B"/>
    <w:rsid w:val="00EE0602"/>
    <w:rsid w:val="00EE073E"/>
    <w:rsid w:val="00EE11C5"/>
    <w:rsid w:val="00EE24A9"/>
    <w:rsid w:val="00EE24EE"/>
    <w:rsid w:val="00EE2DC0"/>
    <w:rsid w:val="00EE33E5"/>
    <w:rsid w:val="00EE463C"/>
    <w:rsid w:val="00EE4B12"/>
    <w:rsid w:val="00EE5426"/>
    <w:rsid w:val="00EE5F3F"/>
    <w:rsid w:val="00EE61F5"/>
    <w:rsid w:val="00EE61FC"/>
    <w:rsid w:val="00EE682A"/>
    <w:rsid w:val="00EE686F"/>
    <w:rsid w:val="00EE6A94"/>
    <w:rsid w:val="00EE7EF7"/>
    <w:rsid w:val="00EE7F06"/>
    <w:rsid w:val="00EF22F6"/>
    <w:rsid w:val="00EF28EC"/>
    <w:rsid w:val="00EF327E"/>
    <w:rsid w:val="00EF3B97"/>
    <w:rsid w:val="00EF4D9E"/>
    <w:rsid w:val="00EF538A"/>
    <w:rsid w:val="00EF5AB0"/>
    <w:rsid w:val="00EF5EA0"/>
    <w:rsid w:val="00EF5F06"/>
    <w:rsid w:val="00F00495"/>
    <w:rsid w:val="00F01CB2"/>
    <w:rsid w:val="00F01E43"/>
    <w:rsid w:val="00F03802"/>
    <w:rsid w:val="00F03921"/>
    <w:rsid w:val="00F04236"/>
    <w:rsid w:val="00F04E65"/>
    <w:rsid w:val="00F064E2"/>
    <w:rsid w:val="00F10456"/>
    <w:rsid w:val="00F1133E"/>
    <w:rsid w:val="00F11725"/>
    <w:rsid w:val="00F11D1E"/>
    <w:rsid w:val="00F1298D"/>
    <w:rsid w:val="00F1354F"/>
    <w:rsid w:val="00F13FED"/>
    <w:rsid w:val="00F1452A"/>
    <w:rsid w:val="00F14958"/>
    <w:rsid w:val="00F15891"/>
    <w:rsid w:val="00F15AD2"/>
    <w:rsid w:val="00F17BBA"/>
    <w:rsid w:val="00F200A4"/>
    <w:rsid w:val="00F200EA"/>
    <w:rsid w:val="00F207B2"/>
    <w:rsid w:val="00F21828"/>
    <w:rsid w:val="00F22664"/>
    <w:rsid w:val="00F22922"/>
    <w:rsid w:val="00F24D6C"/>
    <w:rsid w:val="00F251E9"/>
    <w:rsid w:val="00F25211"/>
    <w:rsid w:val="00F254E5"/>
    <w:rsid w:val="00F26AA7"/>
    <w:rsid w:val="00F272A5"/>
    <w:rsid w:val="00F32483"/>
    <w:rsid w:val="00F34189"/>
    <w:rsid w:val="00F35207"/>
    <w:rsid w:val="00F3560B"/>
    <w:rsid w:val="00F35D7E"/>
    <w:rsid w:val="00F3720E"/>
    <w:rsid w:val="00F374C3"/>
    <w:rsid w:val="00F43BB5"/>
    <w:rsid w:val="00F43C4E"/>
    <w:rsid w:val="00F458FA"/>
    <w:rsid w:val="00F45B28"/>
    <w:rsid w:val="00F4632A"/>
    <w:rsid w:val="00F469CA"/>
    <w:rsid w:val="00F500E0"/>
    <w:rsid w:val="00F508C6"/>
    <w:rsid w:val="00F51F87"/>
    <w:rsid w:val="00F5265D"/>
    <w:rsid w:val="00F52DF0"/>
    <w:rsid w:val="00F54501"/>
    <w:rsid w:val="00F54B9D"/>
    <w:rsid w:val="00F550E4"/>
    <w:rsid w:val="00F563F5"/>
    <w:rsid w:val="00F57F49"/>
    <w:rsid w:val="00F57F79"/>
    <w:rsid w:val="00F607E4"/>
    <w:rsid w:val="00F61179"/>
    <w:rsid w:val="00F615AC"/>
    <w:rsid w:val="00F625DC"/>
    <w:rsid w:val="00F64C9E"/>
    <w:rsid w:val="00F66501"/>
    <w:rsid w:val="00F71B34"/>
    <w:rsid w:val="00F72560"/>
    <w:rsid w:val="00F72E79"/>
    <w:rsid w:val="00F7414C"/>
    <w:rsid w:val="00F7534E"/>
    <w:rsid w:val="00F7605B"/>
    <w:rsid w:val="00F77A66"/>
    <w:rsid w:val="00F803DB"/>
    <w:rsid w:val="00F80A17"/>
    <w:rsid w:val="00F81909"/>
    <w:rsid w:val="00F83821"/>
    <w:rsid w:val="00F8395C"/>
    <w:rsid w:val="00F85950"/>
    <w:rsid w:val="00F87E70"/>
    <w:rsid w:val="00F908DA"/>
    <w:rsid w:val="00F949D8"/>
    <w:rsid w:val="00F9610C"/>
    <w:rsid w:val="00F96A1F"/>
    <w:rsid w:val="00F97D28"/>
    <w:rsid w:val="00FA0619"/>
    <w:rsid w:val="00FA11B6"/>
    <w:rsid w:val="00FA3909"/>
    <w:rsid w:val="00FA401E"/>
    <w:rsid w:val="00FA40ED"/>
    <w:rsid w:val="00FA4A00"/>
    <w:rsid w:val="00FA4BC6"/>
    <w:rsid w:val="00FA4F52"/>
    <w:rsid w:val="00FA5224"/>
    <w:rsid w:val="00FA540D"/>
    <w:rsid w:val="00FA5469"/>
    <w:rsid w:val="00FA6B3B"/>
    <w:rsid w:val="00FA6D2D"/>
    <w:rsid w:val="00FA6E99"/>
    <w:rsid w:val="00FB445D"/>
    <w:rsid w:val="00FB55A1"/>
    <w:rsid w:val="00FB6C93"/>
    <w:rsid w:val="00FB7969"/>
    <w:rsid w:val="00FB7DEC"/>
    <w:rsid w:val="00FC2AD6"/>
    <w:rsid w:val="00FC2C59"/>
    <w:rsid w:val="00FC42B4"/>
    <w:rsid w:val="00FC5175"/>
    <w:rsid w:val="00FC52F4"/>
    <w:rsid w:val="00FC79D8"/>
    <w:rsid w:val="00FC7E65"/>
    <w:rsid w:val="00FD0288"/>
    <w:rsid w:val="00FD06EA"/>
    <w:rsid w:val="00FD1ED9"/>
    <w:rsid w:val="00FD1F6D"/>
    <w:rsid w:val="00FD1FA7"/>
    <w:rsid w:val="00FD6BF2"/>
    <w:rsid w:val="00FD74F0"/>
    <w:rsid w:val="00FE0579"/>
    <w:rsid w:val="00FE073A"/>
    <w:rsid w:val="00FE0E3E"/>
    <w:rsid w:val="00FE2031"/>
    <w:rsid w:val="00FE231F"/>
    <w:rsid w:val="00FE2354"/>
    <w:rsid w:val="00FE2D10"/>
    <w:rsid w:val="00FE37FF"/>
    <w:rsid w:val="00FE3AEE"/>
    <w:rsid w:val="00FE436E"/>
    <w:rsid w:val="00FE44F8"/>
    <w:rsid w:val="00FE4588"/>
    <w:rsid w:val="00FE5098"/>
    <w:rsid w:val="00FE56A9"/>
    <w:rsid w:val="00FE6204"/>
    <w:rsid w:val="00FE6228"/>
    <w:rsid w:val="00FE645C"/>
    <w:rsid w:val="00FE67BA"/>
    <w:rsid w:val="00FE6EE9"/>
    <w:rsid w:val="00FE757F"/>
    <w:rsid w:val="00FF0EDC"/>
    <w:rsid w:val="00FF170A"/>
    <w:rsid w:val="00FF219D"/>
    <w:rsid w:val="00FF23AB"/>
    <w:rsid w:val="00FF3A71"/>
    <w:rsid w:val="00FF42B4"/>
    <w:rsid w:val="00FF449F"/>
    <w:rsid w:val="00FF5CBF"/>
    <w:rsid w:val="00FF65BC"/>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D3B65977-75D2-4079-AA66-8B1A709F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2"/>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semiHidden/>
    <w:unhideWhenUsed/>
    <w:rsid w:val="00270F41"/>
    <w:rPr>
      <w:sz w:val="20"/>
      <w:szCs w:val="20"/>
    </w:rPr>
  </w:style>
  <w:style w:type="character" w:customStyle="1" w:styleId="CommentTextChar">
    <w:name w:val="Comment Text Char"/>
    <w:basedOn w:val="DefaultParagraphFont"/>
    <w:link w:val="CommentText"/>
    <w:uiPriority w:val="99"/>
    <w:semiHidden/>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ss.gov.au/grants" TargetMode="Externa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nders.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DBAA34D2</Template>
  <TotalTime>0</TotalTime>
  <Pages>13</Pages>
  <Words>5277</Words>
  <Characters>30083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35290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Shek</dc:creator>
  <cp:lastModifiedBy>Primmer, Kim</cp:lastModifiedBy>
  <cp:revision>2</cp:revision>
  <cp:lastPrinted>2017-02-23T01:21:00Z</cp:lastPrinted>
  <dcterms:created xsi:type="dcterms:W3CDTF">2017-03-01T23:59:00Z</dcterms:created>
  <dcterms:modified xsi:type="dcterms:W3CDTF">2017-03-01T23:59:00Z</dcterms:modified>
</cp:coreProperties>
</file>