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409B8" w:rsidRDefault="00DA186E" w:rsidP="00715914">
      <w:pPr>
        <w:rPr>
          <w:sz w:val="28"/>
        </w:rPr>
      </w:pPr>
      <w:bookmarkStart w:id="0" w:name="OPCCaretCursor"/>
      <w:bookmarkStart w:id="1" w:name="OPCCaretStart"/>
      <w:bookmarkEnd w:id="0"/>
      <w:bookmarkEnd w:id="1"/>
      <w:r w:rsidRPr="001409B8">
        <w:rPr>
          <w:noProof/>
          <w:lang w:eastAsia="en-AU"/>
        </w:rPr>
        <w:drawing>
          <wp:inline distT="0" distB="0" distL="0" distR="0" wp14:anchorId="04156031" wp14:editId="4317EA1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409B8" w:rsidRDefault="00715914" w:rsidP="00715914">
      <w:pPr>
        <w:rPr>
          <w:sz w:val="19"/>
        </w:rPr>
      </w:pPr>
    </w:p>
    <w:p w:rsidR="00715914" w:rsidRPr="001409B8" w:rsidRDefault="00C17957" w:rsidP="00715914">
      <w:pPr>
        <w:pStyle w:val="ShortT"/>
      </w:pPr>
      <w:r w:rsidRPr="001409B8">
        <w:t>Law Enforcement I</w:t>
      </w:r>
      <w:r w:rsidR="00391F32" w:rsidRPr="001409B8">
        <w:t xml:space="preserve">ntegrity Commissioner </w:t>
      </w:r>
      <w:r w:rsidRPr="001409B8">
        <w:t>Regulations</w:t>
      </w:r>
      <w:r w:rsidR="001409B8" w:rsidRPr="001409B8">
        <w:t> </w:t>
      </w:r>
      <w:r w:rsidRPr="001409B8">
        <w:t>2017</w:t>
      </w:r>
    </w:p>
    <w:p w:rsidR="00C17957" w:rsidRPr="001409B8" w:rsidRDefault="00C17957" w:rsidP="00034C5F">
      <w:pPr>
        <w:pStyle w:val="SignCoverPageStart"/>
        <w:spacing w:before="240"/>
        <w:rPr>
          <w:szCs w:val="22"/>
        </w:rPr>
      </w:pPr>
      <w:r w:rsidRPr="001409B8">
        <w:rPr>
          <w:szCs w:val="22"/>
        </w:rPr>
        <w:t xml:space="preserve">I, General the Honourable Sir Peter Cosgrove AK MC (Ret’d), </w:t>
      </w:r>
      <w:r w:rsidR="001409B8" w:rsidRPr="001409B8">
        <w:rPr>
          <w:szCs w:val="22"/>
        </w:rPr>
        <w:t>Governor</w:t>
      </w:r>
      <w:r w:rsidR="001409B8">
        <w:rPr>
          <w:szCs w:val="22"/>
        </w:rPr>
        <w:noBreakHyphen/>
      </w:r>
      <w:r w:rsidR="001409B8" w:rsidRPr="001409B8">
        <w:rPr>
          <w:szCs w:val="22"/>
        </w:rPr>
        <w:t>General</w:t>
      </w:r>
      <w:r w:rsidRPr="001409B8">
        <w:rPr>
          <w:szCs w:val="22"/>
        </w:rPr>
        <w:t xml:space="preserve"> of the Commonwealth of Australia, acting with the advice of the Federal Executive Council, make the following regulation</w:t>
      </w:r>
      <w:r w:rsidR="008C36F3" w:rsidRPr="001409B8">
        <w:rPr>
          <w:szCs w:val="22"/>
        </w:rPr>
        <w:t>s</w:t>
      </w:r>
      <w:r w:rsidRPr="001409B8">
        <w:rPr>
          <w:szCs w:val="22"/>
        </w:rPr>
        <w:t>.</w:t>
      </w:r>
    </w:p>
    <w:p w:rsidR="00C17957" w:rsidRPr="001409B8" w:rsidRDefault="00C17957" w:rsidP="00034C5F">
      <w:pPr>
        <w:keepNext/>
        <w:spacing w:before="720" w:line="240" w:lineRule="atLeast"/>
        <w:ind w:right="397"/>
        <w:jc w:val="both"/>
        <w:rPr>
          <w:szCs w:val="22"/>
        </w:rPr>
      </w:pPr>
      <w:r w:rsidRPr="001409B8">
        <w:rPr>
          <w:szCs w:val="22"/>
        </w:rPr>
        <w:t xml:space="preserve">Dated </w:t>
      </w:r>
      <w:bookmarkStart w:id="2" w:name="BKCheck15B_1"/>
      <w:bookmarkEnd w:id="2"/>
      <w:r w:rsidRPr="001409B8">
        <w:rPr>
          <w:szCs w:val="22"/>
        </w:rPr>
        <w:fldChar w:fldCharType="begin"/>
      </w:r>
      <w:r w:rsidRPr="001409B8">
        <w:rPr>
          <w:szCs w:val="22"/>
        </w:rPr>
        <w:instrText xml:space="preserve"> DOCPROPERTY  DateMade </w:instrText>
      </w:r>
      <w:r w:rsidRPr="001409B8">
        <w:rPr>
          <w:szCs w:val="22"/>
        </w:rPr>
        <w:fldChar w:fldCharType="separate"/>
      </w:r>
      <w:r w:rsidR="00A62BB4">
        <w:rPr>
          <w:szCs w:val="22"/>
        </w:rPr>
        <w:t>23 March 2017</w:t>
      </w:r>
      <w:r w:rsidRPr="001409B8">
        <w:rPr>
          <w:szCs w:val="22"/>
        </w:rPr>
        <w:fldChar w:fldCharType="end"/>
      </w:r>
    </w:p>
    <w:p w:rsidR="00C17957" w:rsidRPr="001409B8" w:rsidRDefault="00C17957" w:rsidP="00034C5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409B8">
        <w:rPr>
          <w:szCs w:val="22"/>
        </w:rPr>
        <w:t>Peter Cosgrove</w:t>
      </w:r>
    </w:p>
    <w:p w:rsidR="00C17957" w:rsidRPr="001409B8" w:rsidRDefault="001409B8" w:rsidP="00034C5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409B8">
        <w:rPr>
          <w:szCs w:val="22"/>
        </w:rPr>
        <w:t>Governor</w:t>
      </w:r>
      <w:r>
        <w:rPr>
          <w:szCs w:val="22"/>
        </w:rPr>
        <w:noBreakHyphen/>
      </w:r>
      <w:r w:rsidRPr="001409B8">
        <w:rPr>
          <w:szCs w:val="22"/>
        </w:rPr>
        <w:t>General</w:t>
      </w:r>
    </w:p>
    <w:p w:rsidR="00C17957" w:rsidRPr="001409B8" w:rsidRDefault="00C17957" w:rsidP="00034C5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409B8">
        <w:rPr>
          <w:szCs w:val="22"/>
        </w:rPr>
        <w:t>By His Excellency’s Command</w:t>
      </w:r>
    </w:p>
    <w:p w:rsidR="00C17957" w:rsidRPr="001409B8" w:rsidRDefault="00C17957" w:rsidP="00FD4F6B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1409B8">
        <w:rPr>
          <w:szCs w:val="22"/>
        </w:rPr>
        <w:t>Michael Keenan</w:t>
      </w:r>
    </w:p>
    <w:p w:rsidR="00C17957" w:rsidRPr="001409B8" w:rsidRDefault="00C17957" w:rsidP="00034C5F">
      <w:pPr>
        <w:pStyle w:val="SignCoverPageEnd"/>
        <w:rPr>
          <w:szCs w:val="22"/>
        </w:rPr>
      </w:pPr>
      <w:r w:rsidRPr="001409B8">
        <w:rPr>
          <w:szCs w:val="22"/>
        </w:rPr>
        <w:t>Minister for Justice</w:t>
      </w:r>
    </w:p>
    <w:p w:rsidR="00C17957" w:rsidRPr="001409B8" w:rsidRDefault="00C17957" w:rsidP="00034C5F"/>
    <w:p w:rsidR="00C17957" w:rsidRPr="001409B8" w:rsidRDefault="00C17957" w:rsidP="00034C5F"/>
    <w:p w:rsidR="00C17957" w:rsidRPr="001409B8" w:rsidRDefault="00C17957" w:rsidP="00034C5F"/>
    <w:p w:rsidR="00C17957" w:rsidRPr="001409B8" w:rsidRDefault="00C17957" w:rsidP="00C17957"/>
    <w:p w:rsidR="00715914" w:rsidRPr="001409B8" w:rsidRDefault="00715914" w:rsidP="00715914">
      <w:pPr>
        <w:pStyle w:val="Header"/>
        <w:tabs>
          <w:tab w:val="clear" w:pos="4150"/>
          <w:tab w:val="clear" w:pos="8307"/>
        </w:tabs>
      </w:pPr>
      <w:r w:rsidRPr="001409B8">
        <w:rPr>
          <w:rStyle w:val="CharChapNo"/>
        </w:rPr>
        <w:t xml:space="preserve"> </w:t>
      </w:r>
      <w:r w:rsidRPr="001409B8">
        <w:rPr>
          <w:rStyle w:val="CharChapText"/>
        </w:rPr>
        <w:t xml:space="preserve"> </w:t>
      </w:r>
    </w:p>
    <w:p w:rsidR="00715914" w:rsidRPr="001409B8" w:rsidRDefault="00715914" w:rsidP="00715914">
      <w:pPr>
        <w:pStyle w:val="Header"/>
        <w:tabs>
          <w:tab w:val="clear" w:pos="4150"/>
          <w:tab w:val="clear" w:pos="8307"/>
        </w:tabs>
      </w:pPr>
      <w:r w:rsidRPr="001409B8">
        <w:rPr>
          <w:rStyle w:val="CharPartNo"/>
        </w:rPr>
        <w:t xml:space="preserve"> </w:t>
      </w:r>
      <w:r w:rsidRPr="001409B8">
        <w:rPr>
          <w:rStyle w:val="CharPartText"/>
        </w:rPr>
        <w:t xml:space="preserve"> </w:t>
      </w:r>
    </w:p>
    <w:p w:rsidR="00715914" w:rsidRPr="001409B8" w:rsidRDefault="00715914" w:rsidP="00715914">
      <w:pPr>
        <w:pStyle w:val="Header"/>
        <w:tabs>
          <w:tab w:val="clear" w:pos="4150"/>
          <w:tab w:val="clear" w:pos="8307"/>
        </w:tabs>
      </w:pPr>
      <w:r w:rsidRPr="001409B8">
        <w:rPr>
          <w:rStyle w:val="CharDivNo"/>
        </w:rPr>
        <w:t xml:space="preserve"> </w:t>
      </w:r>
      <w:r w:rsidRPr="001409B8">
        <w:rPr>
          <w:rStyle w:val="CharDivText"/>
        </w:rPr>
        <w:t xml:space="preserve"> </w:t>
      </w:r>
    </w:p>
    <w:p w:rsidR="00715914" w:rsidRPr="001409B8" w:rsidRDefault="00715914" w:rsidP="00715914">
      <w:pPr>
        <w:sectPr w:rsidR="00715914" w:rsidRPr="001409B8" w:rsidSect="003763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1409B8" w:rsidRDefault="00715914" w:rsidP="00F45576">
      <w:pPr>
        <w:rPr>
          <w:sz w:val="36"/>
        </w:rPr>
      </w:pPr>
      <w:r w:rsidRPr="001409B8">
        <w:rPr>
          <w:sz w:val="36"/>
        </w:rPr>
        <w:lastRenderedPageBreak/>
        <w:t>Contents</w:t>
      </w:r>
    </w:p>
    <w:bookmarkStart w:id="3" w:name="BKCheck15B_2"/>
    <w:bookmarkEnd w:id="3"/>
    <w:p w:rsidR="00B83A45" w:rsidRPr="001409B8" w:rsidRDefault="00B83A4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09B8">
        <w:rPr>
          <w:sz w:val="20"/>
        </w:rPr>
        <w:fldChar w:fldCharType="begin"/>
      </w:r>
      <w:r w:rsidRPr="001409B8">
        <w:rPr>
          <w:sz w:val="20"/>
        </w:rPr>
        <w:instrText xml:space="preserve"> TOC \o "1-9" </w:instrText>
      </w:r>
      <w:r w:rsidRPr="001409B8">
        <w:rPr>
          <w:sz w:val="20"/>
        </w:rPr>
        <w:fldChar w:fldCharType="separate"/>
      </w:r>
      <w:r w:rsidRPr="001409B8">
        <w:rPr>
          <w:noProof/>
        </w:rPr>
        <w:t>Part</w:t>
      </w:r>
      <w:r w:rsidR="001409B8" w:rsidRPr="001409B8">
        <w:rPr>
          <w:noProof/>
        </w:rPr>
        <w:t> </w:t>
      </w:r>
      <w:r w:rsidRPr="001409B8">
        <w:rPr>
          <w:noProof/>
        </w:rPr>
        <w:t>1—Preliminary</w:t>
      </w:r>
      <w:r w:rsidRPr="001409B8">
        <w:rPr>
          <w:b w:val="0"/>
          <w:noProof/>
          <w:sz w:val="18"/>
        </w:rPr>
        <w:tab/>
      </w:r>
      <w:r w:rsidRPr="001409B8">
        <w:rPr>
          <w:b w:val="0"/>
          <w:noProof/>
          <w:sz w:val="18"/>
        </w:rPr>
        <w:fldChar w:fldCharType="begin"/>
      </w:r>
      <w:r w:rsidRPr="001409B8">
        <w:rPr>
          <w:b w:val="0"/>
          <w:noProof/>
          <w:sz w:val="18"/>
        </w:rPr>
        <w:instrText xml:space="preserve"> PAGEREF _Toc476730617 \h </w:instrText>
      </w:r>
      <w:r w:rsidRPr="001409B8">
        <w:rPr>
          <w:b w:val="0"/>
          <w:noProof/>
          <w:sz w:val="18"/>
        </w:rPr>
      </w:r>
      <w:r w:rsidRPr="001409B8">
        <w:rPr>
          <w:b w:val="0"/>
          <w:noProof/>
          <w:sz w:val="18"/>
        </w:rPr>
        <w:fldChar w:fldCharType="separate"/>
      </w:r>
      <w:r w:rsidR="00A62BB4">
        <w:rPr>
          <w:b w:val="0"/>
          <w:noProof/>
          <w:sz w:val="18"/>
        </w:rPr>
        <w:t>1</w:t>
      </w:r>
      <w:r w:rsidRPr="001409B8">
        <w:rPr>
          <w:b w:val="0"/>
          <w:noProof/>
          <w:sz w:val="18"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1</w:t>
      </w:r>
      <w:r w:rsidRPr="001409B8">
        <w:rPr>
          <w:noProof/>
        </w:rPr>
        <w:tab/>
        <w:t>Name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_Toc476730618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1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2</w:t>
      </w:r>
      <w:r w:rsidRPr="001409B8">
        <w:rPr>
          <w:noProof/>
        </w:rPr>
        <w:tab/>
        <w:t>Commencement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_Toc476730619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1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3</w:t>
      </w:r>
      <w:r w:rsidRPr="001409B8">
        <w:rPr>
          <w:noProof/>
        </w:rPr>
        <w:tab/>
        <w:t>Authority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_Toc476730620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1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4</w:t>
      </w:r>
      <w:r w:rsidRPr="001409B8">
        <w:rPr>
          <w:noProof/>
        </w:rPr>
        <w:tab/>
        <w:t>Schedules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_Toc476730621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1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5</w:t>
      </w:r>
      <w:r w:rsidRPr="001409B8">
        <w:rPr>
          <w:noProof/>
        </w:rPr>
        <w:tab/>
        <w:t>Definitions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_Toc476730622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1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09B8">
        <w:rPr>
          <w:noProof/>
        </w:rPr>
        <w:t>Part</w:t>
      </w:r>
      <w:r w:rsidR="001409B8" w:rsidRPr="001409B8">
        <w:rPr>
          <w:noProof/>
        </w:rPr>
        <w:t> </w:t>
      </w:r>
      <w:r w:rsidRPr="001409B8">
        <w:rPr>
          <w:noProof/>
        </w:rPr>
        <w:t>2—Provisions relating to definitions in the Act</w:t>
      </w:r>
      <w:r w:rsidRPr="001409B8">
        <w:rPr>
          <w:b w:val="0"/>
          <w:noProof/>
          <w:sz w:val="18"/>
        </w:rPr>
        <w:tab/>
      </w:r>
      <w:r w:rsidRPr="001409B8">
        <w:rPr>
          <w:b w:val="0"/>
          <w:noProof/>
          <w:sz w:val="18"/>
        </w:rPr>
        <w:fldChar w:fldCharType="begin"/>
      </w:r>
      <w:r w:rsidRPr="001409B8">
        <w:rPr>
          <w:b w:val="0"/>
          <w:noProof/>
          <w:sz w:val="18"/>
        </w:rPr>
        <w:instrText xml:space="preserve"> PAGEREF _Toc476730623 \h </w:instrText>
      </w:r>
      <w:r w:rsidRPr="001409B8">
        <w:rPr>
          <w:b w:val="0"/>
          <w:noProof/>
          <w:sz w:val="18"/>
        </w:rPr>
      </w:r>
      <w:r w:rsidRPr="001409B8">
        <w:rPr>
          <w:b w:val="0"/>
          <w:noProof/>
          <w:sz w:val="18"/>
        </w:rPr>
        <w:fldChar w:fldCharType="separate"/>
      </w:r>
      <w:r w:rsidR="00A62BB4">
        <w:rPr>
          <w:b w:val="0"/>
          <w:noProof/>
          <w:sz w:val="18"/>
        </w:rPr>
        <w:t>3</w:t>
      </w:r>
      <w:r w:rsidRPr="001409B8">
        <w:rPr>
          <w:b w:val="0"/>
          <w:noProof/>
          <w:sz w:val="18"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6</w:t>
      </w:r>
      <w:r w:rsidRPr="001409B8">
        <w:rPr>
          <w:noProof/>
        </w:rPr>
        <w:tab/>
        <w:t>Integrity agencies for States and Territories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_Toc476730624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3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7</w:t>
      </w:r>
      <w:r w:rsidRPr="001409B8">
        <w:rPr>
          <w:noProof/>
        </w:rPr>
        <w:tab/>
        <w:t>Staff members of the Agriculture Department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_Toc476730625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3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09B8">
        <w:rPr>
          <w:noProof/>
        </w:rPr>
        <w:t>Part</w:t>
      </w:r>
      <w:r w:rsidR="001409B8" w:rsidRPr="001409B8">
        <w:rPr>
          <w:noProof/>
        </w:rPr>
        <w:t> </w:t>
      </w:r>
      <w:r w:rsidRPr="001409B8">
        <w:rPr>
          <w:noProof/>
        </w:rPr>
        <w:t>3—Integrity Commissioner’s powers in conducting investigations and public inquiries</w:t>
      </w:r>
      <w:r w:rsidRPr="001409B8">
        <w:rPr>
          <w:b w:val="0"/>
          <w:noProof/>
          <w:sz w:val="18"/>
        </w:rPr>
        <w:tab/>
      </w:r>
      <w:r w:rsidRPr="001409B8">
        <w:rPr>
          <w:b w:val="0"/>
          <w:noProof/>
          <w:sz w:val="18"/>
        </w:rPr>
        <w:fldChar w:fldCharType="begin"/>
      </w:r>
      <w:r w:rsidRPr="001409B8">
        <w:rPr>
          <w:b w:val="0"/>
          <w:noProof/>
          <w:sz w:val="18"/>
        </w:rPr>
        <w:instrText xml:space="preserve"> PAGEREF _Toc476730626 \h </w:instrText>
      </w:r>
      <w:r w:rsidRPr="001409B8">
        <w:rPr>
          <w:b w:val="0"/>
          <w:noProof/>
          <w:sz w:val="18"/>
        </w:rPr>
      </w:r>
      <w:r w:rsidRPr="001409B8">
        <w:rPr>
          <w:b w:val="0"/>
          <w:noProof/>
          <w:sz w:val="18"/>
        </w:rPr>
        <w:fldChar w:fldCharType="separate"/>
      </w:r>
      <w:r w:rsidR="00A62BB4">
        <w:rPr>
          <w:b w:val="0"/>
          <w:noProof/>
          <w:sz w:val="18"/>
        </w:rPr>
        <w:t>4</w:t>
      </w:r>
      <w:r w:rsidRPr="001409B8">
        <w:rPr>
          <w:b w:val="0"/>
          <w:noProof/>
          <w:sz w:val="18"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8</w:t>
      </w:r>
      <w:r w:rsidRPr="001409B8">
        <w:rPr>
          <w:noProof/>
        </w:rPr>
        <w:tab/>
        <w:t>Allowances for travelling and other expenses to be paid to witnesses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_Toc476730627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4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9</w:t>
      </w:r>
      <w:r w:rsidRPr="001409B8">
        <w:rPr>
          <w:noProof/>
        </w:rPr>
        <w:tab/>
        <w:t>Form of identity card for authorised officers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_Toc476730628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5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09B8">
        <w:rPr>
          <w:noProof/>
        </w:rPr>
        <w:t>Part</w:t>
      </w:r>
      <w:r w:rsidR="001409B8" w:rsidRPr="001409B8">
        <w:rPr>
          <w:noProof/>
        </w:rPr>
        <w:t> </w:t>
      </w:r>
      <w:r w:rsidRPr="001409B8">
        <w:rPr>
          <w:noProof/>
        </w:rPr>
        <w:t>4—Annual reports</w:t>
      </w:r>
      <w:r w:rsidRPr="001409B8">
        <w:rPr>
          <w:b w:val="0"/>
          <w:noProof/>
          <w:sz w:val="18"/>
        </w:rPr>
        <w:tab/>
      </w:r>
      <w:r w:rsidRPr="001409B8">
        <w:rPr>
          <w:b w:val="0"/>
          <w:noProof/>
          <w:sz w:val="18"/>
        </w:rPr>
        <w:fldChar w:fldCharType="begin"/>
      </w:r>
      <w:r w:rsidRPr="001409B8">
        <w:rPr>
          <w:b w:val="0"/>
          <w:noProof/>
          <w:sz w:val="18"/>
        </w:rPr>
        <w:instrText xml:space="preserve"> PAGEREF _Toc476730629 \h </w:instrText>
      </w:r>
      <w:r w:rsidRPr="001409B8">
        <w:rPr>
          <w:b w:val="0"/>
          <w:noProof/>
          <w:sz w:val="18"/>
        </w:rPr>
      </w:r>
      <w:r w:rsidRPr="001409B8">
        <w:rPr>
          <w:b w:val="0"/>
          <w:noProof/>
          <w:sz w:val="18"/>
        </w:rPr>
        <w:fldChar w:fldCharType="separate"/>
      </w:r>
      <w:r w:rsidR="00A62BB4">
        <w:rPr>
          <w:b w:val="0"/>
          <w:noProof/>
          <w:sz w:val="18"/>
        </w:rPr>
        <w:t>6</w:t>
      </w:r>
      <w:r w:rsidRPr="001409B8">
        <w:rPr>
          <w:b w:val="0"/>
          <w:noProof/>
          <w:sz w:val="18"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10</w:t>
      </w:r>
      <w:r w:rsidRPr="001409B8">
        <w:rPr>
          <w:noProof/>
        </w:rPr>
        <w:tab/>
        <w:t>Prescribed particulars for annual report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_Toc476730630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6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11</w:t>
      </w:r>
      <w:r w:rsidRPr="001409B8">
        <w:rPr>
          <w:noProof/>
        </w:rPr>
        <w:tab/>
        <w:t>Corruption issues notified to Integrity Commissioner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_Toc476730631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6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12</w:t>
      </w:r>
      <w:r w:rsidRPr="001409B8">
        <w:rPr>
          <w:noProof/>
        </w:rPr>
        <w:tab/>
        <w:t>Corruption issues raised by allegations or information referred to Integrity Commissioner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_Toc476730632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6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13</w:t>
      </w:r>
      <w:r w:rsidRPr="001409B8">
        <w:rPr>
          <w:noProof/>
        </w:rPr>
        <w:tab/>
        <w:t>Corruption issues dealt with by Integrity Commissioner on own initiative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_Toc476730633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7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14</w:t>
      </w:r>
      <w:r w:rsidRPr="001409B8">
        <w:rPr>
          <w:noProof/>
        </w:rPr>
        <w:tab/>
        <w:t>Corruption issues investigated by Integrity Commissioner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_Toc476730634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7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15</w:t>
      </w:r>
      <w:r w:rsidRPr="001409B8">
        <w:rPr>
          <w:noProof/>
        </w:rPr>
        <w:tab/>
        <w:t>Corruption issues referred by Integrity Commissioner to government agency for investigation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_Toc476730635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8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16</w:t>
      </w:r>
      <w:r w:rsidRPr="001409B8">
        <w:rPr>
          <w:noProof/>
        </w:rPr>
        <w:tab/>
        <w:t>ACLEI corruption issues investigated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_Toc476730636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8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17</w:t>
      </w:r>
      <w:r w:rsidRPr="001409B8">
        <w:rPr>
          <w:noProof/>
        </w:rPr>
        <w:tab/>
        <w:t>Certificates issued under section</w:t>
      </w:r>
      <w:r w:rsidR="001409B8" w:rsidRPr="001409B8">
        <w:rPr>
          <w:noProof/>
        </w:rPr>
        <w:t> </w:t>
      </w:r>
      <w:r w:rsidRPr="001409B8">
        <w:rPr>
          <w:noProof/>
        </w:rPr>
        <w:t>149 of the Act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_Toc476730637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8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09B8">
        <w:rPr>
          <w:noProof/>
        </w:rPr>
        <w:t>Part</w:t>
      </w:r>
      <w:r w:rsidR="001409B8" w:rsidRPr="001409B8">
        <w:rPr>
          <w:noProof/>
        </w:rPr>
        <w:t> </w:t>
      </w:r>
      <w:r w:rsidRPr="001409B8">
        <w:rPr>
          <w:noProof/>
        </w:rPr>
        <w:t>5—Giving information or reports</w:t>
      </w:r>
      <w:r w:rsidRPr="001409B8">
        <w:rPr>
          <w:b w:val="0"/>
          <w:noProof/>
          <w:sz w:val="18"/>
        </w:rPr>
        <w:tab/>
      </w:r>
      <w:r w:rsidRPr="001409B8">
        <w:rPr>
          <w:b w:val="0"/>
          <w:noProof/>
          <w:sz w:val="18"/>
        </w:rPr>
        <w:fldChar w:fldCharType="begin"/>
      </w:r>
      <w:r w:rsidRPr="001409B8">
        <w:rPr>
          <w:b w:val="0"/>
          <w:noProof/>
          <w:sz w:val="18"/>
        </w:rPr>
        <w:instrText xml:space="preserve"> PAGEREF _Toc476730638 \h </w:instrText>
      </w:r>
      <w:r w:rsidRPr="001409B8">
        <w:rPr>
          <w:b w:val="0"/>
          <w:noProof/>
          <w:sz w:val="18"/>
        </w:rPr>
      </w:r>
      <w:r w:rsidRPr="001409B8">
        <w:rPr>
          <w:b w:val="0"/>
          <w:noProof/>
          <w:sz w:val="18"/>
        </w:rPr>
        <w:fldChar w:fldCharType="separate"/>
      </w:r>
      <w:r w:rsidR="00A62BB4">
        <w:rPr>
          <w:b w:val="0"/>
          <w:noProof/>
          <w:sz w:val="18"/>
        </w:rPr>
        <w:t>10</w:t>
      </w:r>
      <w:r w:rsidRPr="001409B8">
        <w:rPr>
          <w:b w:val="0"/>
          <w:noProof/>
          <w:sz w:val="18"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18</w:t>
      </w:r>
      <w:r w:rsidRPr="001409B8">
        <w:rPr>
          <w:noProof/>
        </w:rPr>
        <w:tab/>
        <w:t>Requirement to give information or reports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_Toc476730639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10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09B8">
        <w:rPr>
          <w:noProof/>
        </w:rPr>
        <w:t>Part</w:t>
      </w:r>
      <w:r w:rsidR="001409B8" w:rsidRPr="001409B8">
        <w:rPr>
          <w:noProof/>
        </w:rPr>
        <w:t> </w:t>
      </w:r>
      <w:r w:rsidRPr="001409B8">
        <w:rPr>
          <w:noProof/>
        </w:rPr>
        <w:t>6—Application and transitional matters</w:t>
      </w:r>
      <w:r w:rsidRPr="001409B8">
        <w:rPr>
          <w:b w:val="0"/>
          <w:noProof/>
          <w:sz w:val="18"/>
        </w:rPr>
        <w:tab/>
      </w:r>
      <w:r w:rsidRPr="001409B8">
        <w:rPr>
          <w:b w:val="0"/>
          <w:noProof/>
          <w:sz w:val="18"/>
        </w:rPr>
        <w:fldChar w:fldCharType="begin"/>
      </w:r>
      <w:r w:rsidRPr="001409B8">
        <w:rPr>
          <w:b w:val="0"/>
          <w:noProof/>
          <w:sz w:val="18"/>
        </w:rPr>
        <w:instrText xml:space="preserve"> PAGEREF _Toc476730640 \h </w:instrText>
      </w:r>
      <w:r w:rsidRPr="001409B8">
        <w:rPr>
          <w:b w:val="0"/>
          <w:noProof/>
          <w:sz w:val="18"/>
        </w:rPr>
      </w:r>
      <w:r w:rsidRPr="001409B8">
        <w:rPr>
          <w:b w:val="0"/>
          <w:noProof/>
          <w:sz w:val="18"/>
        </w:rPr>
        <w:fldChar w:fldCharType="separate"/>
      </w:r>
      <w:r w:rsidR="00A62BB4">
        <w:rPr>
          <w:b w:val="0"/>
          <w:noProof/>
          <w:sz w:val="18"/>
        </w:rPr>
        <w:t>12</w:t>
      </w:r>
      <w:r w:rsidRPr="001409B8">
        <w:rPr>
          <w:b w:val="0"/>
          <w:noProof/>
          <w:sz w:val="18"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19</w:t>
      </w:r>
      <w:r w:rsidRPr="001409B8">
        <w:rPr>
          <w:noProof/>
        </w:rPr>
        <w:tab/>
        <w:t>Application of section</w:t>
      </w:r>
      <w:r w:rsidR="001409B8" w:rsidRPr="001409B8">
        <w:rPr>
          <w:noProof/>
        </w:rPr>
        <w:t> </w:t>
      </w:r>
      <w:r w:rsidRPr="001409B8">
        <w:rPr>
          <w:noProof/>
        </w:rPr>
        <w:t>8 (Allowances for witnesses)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_Toc476730641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12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20</w:t>
      </w:r>
      <w:r w:rsidRPr="001409B8">
        <w:rPr>
          <w:noProof/>
        </w:rPr>
        <w:tab/>
        <w:t>Application of Part</w:t>
      </w:r>
      <w:r w:rsidR="001409B8" w:rsidRPr="001409B8">
        <w:rPr>
          <w:noProof/>
        </w:rPr>
        <w:t> </w:t>
      </w:r>
      <w:r w:rsidRPr="001409B8">
        <w:rPr>
          <w:noProof/>
        </w:rPr>
        <w:t>4 (Annual reports)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_Toc476730642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12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21</w:t>
      </w:r>
      <w:r w:rsidRPr="001409B8">
        <w:rPr>
          <w:noProof/>
        </w:rPr>
        <w:tab/>
        <w:t>Application of section</w:t>
      </w:r>
      <w:r w:rsidR="001409B8" w:rsidRPr="001409B8">
        <w:rPr>
          <w:noProof/>
        </w:rPr>
        <w:t> </w:t>
      </w:r>
      <w:r w:rsidRPr="001409B8">
        <w:rPr>
          <w:noProof/>
        </w:rPr>
        <w:t>18 (Requirement to give information or reports)</w:t>
      </w:r>
      <w:r w:rsidRPr="001409B8">
        <w:rPr>
          <w:noProof/>
        </w:rPr>
        <w:tab/>
      </w:r>
      <w:r w:rsidRPr="001409B8">
        <w:rPr>
          <w:noProof/>
        </w:rPr>
        <w:fldChar w:fldCharType="begin"/>
      </w:r>
      <w:r w:rsidRPr="001409B8">
        <w:rPr>
          <w:noProof/>
        </w:rPr>
        <w:instrText xml:space="preserve"> PAGEREF _Toc476730643 \h </w:instrText>
      </w:r>
      <w:r w:rsidRPr="001409B8">
        <w:rPr>
          <w:noProof/>
        </w:rPr>
      </w:r>
      <w:r w:rsidRPr="001409B8">
        <w:rPr>
          <w:noProof/>
        </w:rPr>
        <w:fldChar w:fldCharType="separate"/>
      </w:r>
      <w:r w:rsidR="00A62BB4">
        <w:rPr>
          <w:noProof/>
        </w:rPr>
        <w:t>12</w:t>
      </w:r>
      <w:r w:rsidRPr="001409B8">
        <w:rPr>
          <w:noProof/>
        </w:rPr>
        <w:fldChar w:fldCharType="end"/>
      </w:r>
    </w:p>
    <w:p w:rsidR="00B83A45" w:rsidRPr="001409B8" w:rsidRDefault="00B83A45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09B8">
        <w:rPr>
          <w:noProof/>
        </w:rPr>
        <w:t>Schedule</w:t>
      </w:r>
      <w:r w:rsidR="001409B8" w:rsidRPr="001409B8">
        <w:rPr>
          <w:noProof/>
        </w:rPr>
        <w:t> </w:t>
      </w:r>
      <w:r w:rsidRPr="001409B8">
        <w:rPr>
          <w:noProof/>
        </w:rPr>
        <w:t>1—Form of identity card</w:t>
      </w:r>
      <w:r w:rsidRPr="001409B8">
        <w:rPr>
          <w:b w:val="0"/>
          <w:noProof/>
          <w:sz w:val="18"/>
        </w:rPr>
        <w:tab/>
      </w:r>
      <w:r w:rsidRPr="001409B8">
        <w:rPr>
          <w:b w:val="0"/>
          <w:noProof/>
          <w:sz w:val="18"/>
        </w:rPr>
        <w:fldChar w:fldCharType="begin"/>
      </w:r>
      <w:r w:rsidRPr="001409B8">
        <w:rPr>
          <w:b w:val="0"/>
          <w:noProof/>
          <w:sz w:val="18"/>
        </w:rPr>
        <w:instrText xml:space="preserve"> PAGEREF _Toc476730644 \h </w:instrText>
      </w:r>
      <w:r w:rsidRPr="001409B8">
        <w:rPr>
          <w:b w:val="0"/>
          <w:noProof/>
          <w:sz w:val="18"/>
        </w:rPr>
      </w:r>
      <w:r w:rsidRPr="001409B8">
        <w:rPr>
          <w:b w:val="0"/>
          <w:noProof/>
          <w:sz w:val="18"/>
        </w:rPr>
        <w:fldChar w:fldCharType="separate"/>
      </w:r>
      <w:r w:rsidR="00A62BB4">
        <w:rPr>
          <w:b w:val="0"/>
          <w:noProof/>
          <w:sz w:val="18"/>
        </w:rPr>
        <w:t>13</w:t>
      </w:r>
      <w:r w:rsidRPr="001409B8">
        <w:rPr>
          <w:b w:val="0"/>
          <w:noProof/>
          <w:sz w:val="18"/>
        </w:rPr>
        <w:fldChar w:fldCharType="end"/>
      </w:r>
    </w:p>
    <w:p w:rsidR="00B83A45" w:rsidRPr="001409B8" w:rsidRDefault="00B83A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09B8">
        <w:rPr>
          <w:noProof/>
        </w:rPr>
        <w:t>Schedule</w:t>
      </w:r>
      <w:r w:rsidR="001409B8" w:rsidRPr="001409B8">
        <w:rPr>
          <w:noProof/>
        </w:rPr>
        <w:t> </w:t>
      </w:r>
      <w:r w:rsidRPr="001409B8">
        <w:rPr>
          <w:noProof/>
        </w:rPr>
        <w:t>2—Amendments and repeals</w:t>
      </w:r>
      <w:r w:rsidRPr="001409B8">
        <w:rPr>
          <w:b w:val="0"/>
          <w:noProof/>
          <w:sz w:val="18"/>
        </w:rPr>
        <w:tab/>
      </w:r>
      <w:r w:rsidRPr="001409B8">
        <w:rPr>
          <w:b w:val="0"/>
          <w:noProof/>
          <w:sz w:val="18"/>
        </w:rPr>
        <w:fldChar w:fldCharType="begin"/>
      </w:r>
      <w:r w:rsidRPr="001409B8">
        <w:rPr>
          <w:b w:val="0"/>
          <w:noProof/>
          <w:sz w:val="18"/>
        </w:rPr>
        <w:instrText xml:space="preserve"> PAGEREF _Toc476730645 \h </w:instrText>
      </w:r>
      <w:r w:rsidRPr="001409B8">
        <w:rPr>
          <w:b w:val="0"/>
          <w:noProof/>
          <w:sz w:val="18"/>
        </w:rPr>
      </w:r>
      <w:r w:rsidRPr="001409B8">
        <w:rPr>
          <w:b w:val="0"/>
          <w:noProof/>
          <w:sz w:val="18"/>
        </w:rPr>
        <w:fldChar w:fldCharType="separate"/>
      </w:r>
      <w:r w:rsidR="00A62BB4">
        <w:rPr>
          <w:b w:val="0"/>
          <w:noProof/>
          <w:sz w:val="18"/>
        </w:rPr>
        <w:t>14</w:t>
      </w:r>
      <w:r w:rsidRPr="001409B8">
        <w:rPr>
          <w:b w:val="0"/>
          <w:noProof/>
          <w:sz w:val="18"/>
        </w:rPr>
        <w:fldChar w:fldCharType="end"/>
      </w:r>
    </w:p>
    <w:p w:rsidR="00B83A45" w:rsidRPr="001409B8" w:rsidRDefault="00B83A4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Part</w:t>
      </w:r>
      <w:r w:rsidR="001409B8" w:rsidRPr="001409B8">
        <w:rPr>
          <w:noProof/>
        </w:rPr>
        <w:t> </w:t>
      </w:r>
      <w:r w:rsidRPr="001409B8">
        <w:rPr>
          <w:noProof/>
        </w:rPr>
        <w:t>1—Amendments</w:t>
      </w:r>
      <w:r w:rsidRPr="001409B8">
        <w:rPr>
          <w:noProof/>
          <w:sz w:val="18"/>
        </w:rPr>
        <w:tab/>
      </w:r>
      <w:r w:rsidRPr="001409B8">
        <w:rPr>
          <w:noProof/>
          <w:sz w:val="18"/>
        </w:rPr>
        <w:fldChar w:fldCharType="begin"/>
      </w:r>
      <w:r w:rsidRPr="001409B8">
        <w:rPr>
          <w:noProof/>
          <w:sz w:val="18"/>
        </w:rPr>
        <w:instrText xml:space="preserve"> PAGEREF _Toc476730646 \h </w:instrText>
      </w:r>
      <w:r w:rsidRPr="001409B8">
        <w:rPr>
          <w:noProof/>
          <w:sz w:val="18"/>
        </w:rPr>
      </w:r>
      <w:r w:rsidRPr="001409B8">
        <w:rPr>
          <w:noProof/>
          <w:sz w:val="18"/>
        </w:rPr>
        <w:fldChar w:fldCharType="separate"/>
      </w:r>
      <w:r w:rsidR="00A62BB4">
        <w:rPr>
          <w:noProof/>
          <w:sz w:val="18"/>
        </w:rPr>
        <w:t>14</w:t>
      </w:r>
      <w:r w:rsidRPr="001409B8">
        <w:rPr>
          <w:noProof/>
          <w:sz w:val="18"/>
        </w:rPr>
        <w:fldChar w:fldCharType="end"/>
      </w:r>
    </w:p>
    <w:p w:rsidR="00B83A45" w:rsidRPr="001409B8" w:rsidRDefault="00B83A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09B8">
        <w:rPr>
          <w:noProof/>
        </w:rPr>
        <w:t>Law Enforcement Integrity Commissioner Regulations</w:t>
      </w:r>
      <w:r w:rsidR="001409B8" w:rsidRPr="001409B8">
        <w:rPr>
          <w:noProof/>
        </w:rPr>
        <w:t> </w:t>
      </w:r>
      <w:r w:rsidRPr="001409B8">
        <w:rPr>
          <w:noProof/>
        </w:rPr>
        <w:t>2017</w:t>
      </w:r>
      <w:r w:rsidRPr="001409B8">
        <w:rPr>
          <w:i w:val="0"/>
          <w:noProof/>
          <w:sz w:val="18"/>
        </w:rPr>
        <w:tab/>
      </w:r>
      <w:r w:rsidRPr="001409B8">
        <w:rPr>
          <w:i w:val="0"/>
          <w:noProof/>
          <w:sz w:val="18"/>
        </w:rPr>
        <w:fldChar w:fldCharType="begin"/>
      </w:r>
      <w:r w:rsidRPr="001409B8">
        <w:rPr>
          <w:i w:val="0"/>
          <w:noProof/>
          <w:sz w:val="18"/>
        </w:rPr>
        <w:instrText xml:space="preserve"> PAGEREF _Toc476730647 \h </w:instrText>
      </w:r>
      <w:r w:rsidRPr="001409B8">
        <w:rPr>
          <w:i w:val="0"/>
          <w:noProof/>
          <w:sz w:val="18"/>
        </w:rPr>
      </w:r>
      <w:r w:rsidRPr="001409B8">
        <w:rPr>
          <w:i w:val="0"/>
          <w:noProof/>
          <w:sz w:val="18"/>
        </w:rPr>
        <w:fldChar w:fldCharType="separate"/>
      </w:r>
      <w:r w:rsidR="00A62BB4">
        <w:rPr>
          <w:i w:val="0"/>
          <w:noProof/>
          <w:sz w:val="18"/>
        </w:rPr>
        <w:t>14</w:t>
      </w:r>
      <w:r w:rsidRPr="001409B8">
        <w:rPr>
          <w:i w:val="0"/>
          <w:noProof/>
          <w:sz w:val="18"/>
        </w:rPr>
        <w:fldChar w:fldCharType="end"/>
      </w:r>
    </w:p>
    <w:p w:rsidR="00B83A45" w:rsidRPr="001409B8" w:rsidRDefault="00B83A4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09B8">
        <w:rPr>
          <w:noProof/>
        </w:rPr>
        <w:t>Part</w:t>
      </w:r>
      <w:r w:rsidR="001409B8" w:rsidRPr="001409B8">
        <w:rPr>
          <w:noProof/>
        </w:rPr>
        <w:t> </w:t>
      </w:r>
      <w:r w:rsidRPr="001409B8">
        <w:rPr>
          <w:noProof/>
        </w:rPr>
        <w:t>2—Repeals</w:t>
      </w:r>
      <w:r w:rsidRPr="001409B8">
        <w:rPr>
          <w:noProof/>
          <w:sz w:val="18"/>
        </w:rPr>
        <w:tab/>
      </w:r>
      <w:r w:rsidRPr="001409B8">
        <w:rPr>
          <w:noProof/>
          <w:sz w:val="18"/>
        </w:rPr>
        <w:fldChar w:fldCharType="begin"/>
      </w:r>
      <w:r w:rsidRPr="001409B8">
        <w:rPr>
          <w:noProof/>
          <w:sz w:val="18"/>
        </w:rPr>
        <w:instrText xml:space="preserve"> PAGEREF _Toc476730648 \h </w:instrText>
      </w:r>
      <w:r w:rsidRPr="001409B8">
        <w:rPr>
          <w:noProof/>
          <w:sz w:val="18"/>
        </w:rPr>
      </w:r>
      <w:r w:rsidRPr="001409B8">
        <w:rPr>
          <w:noProof/>
          <w:sz w:val="18"/>
        </w:rPr>
        <w:fldChar w:fldCharType="separate"/>
      </w:r>
      <w:r w:rsidR="00A62BB4">
        <w:rPr>
          <w:noProof/>
          <w:sz w:val="18"/>
        </w:rPr>
        <w:t>15</w:t>
      </w:r>
      <w:r w:rsidRPr="001409B8">
        <w:rPr>
          <w:noProof/>
          <w:sz w:val="18"/>
        </w:rPr>
        <w:fldChar w:fldCharType="end"/>
      </w:r>
    </w:p>
    <w:p w:rsidR="00B83A45" w:rsidRPr="001409B8" w:rsidRDefault="00B83A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09B8">
        <w:rPr>
          <w:noProof/>
        </w:rPr>
        <w:t>Law Enforcement Integrity Commissioner Regulations</w:t>
      </w:r>
      <w:r w:rsidR="001409B8" w:rsidRPr="001409B8">
        <w:rPr>
          <w:noProof/>
        </w:rPr>
        <w:t> </w:t>
      </w:r>
      <w:r w:rsidRPr="001409B8">
        <w:rPr>
          <w:noProof/>
        </w:rPr>
        <w:t>2006</w:t>
      </w:r>
      <w:r w:rsidRPr="001409B8">
        <w:rPr>
          <w:i w:val="0"/>
          <w:noProof/>
          <w:sz w:val="18"/>
        </w:rPr>
        <w:tab/>
      </w:r>
      <w:r w:rsidRPr="001409B8">
        <w:rPr>
          <w:i w:val="0"/>
          <w:noProof/>
          <w:sz w:val="18"/>
        </w:rPr>
        <w:fldChar w:fldCharType="begin"/>
      </w:r>
      <w:r w:rsidRPr="001409B8">
        <w:rPr>
          <w:i w:val="0"/>
          <w:noProof/>
          <w:sz w:val="18"/>
        </w:rPr>
        <w:instrText xml:space="preserve"> PAGEREF _Toc476730649 \h </w:instrText>
      </w:r>
      <w:r w:rsidRPr="001409B8">
        <w:rPr>
          <w:i w:val="0"/>
          <w:noProof/>
          <w:sz w:val="18"/>
        </w:rPr>
      </w:r>
      <w:r w:rsidRPr="001409B8">
        <w:rPr>
          <w:i w:val="0"/>
          <w:noProof/>
          <w:sz w:val="18"/>
        </w:rPr>
        <w:fldChar w:fldCharType="separate"/>
      </w:r>
      <w:r w:rsidR="00A62BB4">
        <w:rPr>
          <w:i w:val="0"/>
          <w:noProof/>
          <w:sz w:val="18"/>
        </w:rPr>
        <w:t>15</w:t>
      </w:r>
      <w:r w:rsidRPr="001409B8">
        <w:rPr>
          <w:i w:val="0"/>
          <w:noProof/>
          <w:sz w:val="18"/>
        </w:rPr>
        <w:fldChar w:fldCharType="end"/>
      </w:r>
    </w:p>
    <w:p w:rsidR="00A802BC" w:rsidRPr="001409B8" w:rsidRDefault="00B83A45" w:rsidP="00F45576">
      <w:pPr>
        <w:rPr>
          <w:sz w:val="20"/>
        </w:rPr>
      </w:pPr>
      <w:r w:rsidRPr="001409B8">
        <w:rPr>
          <w:sz w:val="20"/>
        </w:rPr>
        <w:fldChar w:fldCharType="end"/>
      </w:r>
    </w:p>
    <w:p w:rsidR="00715914" w:rsidRPr="001409B8" w:rsidRDefault="00715914" w:rsidP="00715914">
      <w:pPr>
        <w:sectPr w:rsidR="00715914" w:rsidRPr="001409B8" w:rsidSect="003763C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409B8" w:rsidRDefault="00715914" w:rsidP="00715914">
      <w:pPr>
        <w:pStyle w:val="ActHead2"/>
      </w:pPr>
      <w:bookmarkStart w:id="4" w:name="_Toc476730617"/>
      <w:r w:rsidRPr="001409B8">
        <w:rPr>
          <w:rStyle w:val="CharPartNo"/>
        </w:rPr>
        <w:lastRenderedPageBreak/>
        <w:t>Part</w:t>
      </w:r>
      <w:r w:rsidR="001409B8" w:rsidRPr="001409B8">
        <w:rPr>
          <w:rStyle w:val="CharPartNo"/>
        </w:rPr>
        <w:t> </w:t>
      </w:r>
      <w:r w:rsidRPr="001409B8">
        <w:rPr>
          <w:rStyle w:val="CharPartNo"/>
        </w:rPr>
        <w:t>1</w:t>
      </w:r>
      <w:r w:rsidRPr="001409B8">
        <w:t>—</w:t>
      </w:r>
      <w:r w:rsidRPr="001409B8">
        <w:rPr>
          <w:rStyle w:val="CharPartText"/>
        </w:rPr>
        <w:t>Preliminary</w:t>
      </w:r>
      <w:bookmarkEnd w:id="4"/>
    </w:p>
    <w:p w:rsidR="00715914" w:rsidRPr="001409B8" w:rsidRDefault="00715914" w:rsidP="00715914">
      <w:pPr>
        <w:pStyle w:val="Header"/>
      </w:pPr>
      <w:r w:rsidRPr="001409B8">
        <w:rPr>
          <w:rStyle w:val="CharDivNo"/>
        </w:rPr>
        <w:t xml:space="preserve"> </w:t>
      </w:r>
      <w:r w:rsidRPr="001409B8">
        <w:rPr>
          <w:rStyle w:val="CharDivText"/>
        </w:rPr>
        <w:t xml:space="preserve"> </w:t>
      </w:r>
    </w:p>
    <w:p w:rsidR="00715914" w:rsidRPr="001409B8" w:rsidRDefault="00D37EB8" w:rsidP="00715914">
      <w:pPr>
        <w:pStyle w:val="ActHead5"/>
      </w:pPr>
      <w:bookmarkStart w:id="5" w:name="_Toc476730618"/>
      <w:r w:rsidRPr="001409B8">
        <w:rPr>
          <w:rStyle w:val="CharSectno"/>
        </w:rPr>
        <w:t>1</w:t>
      </w:r>
      <w:r w:rsidR="00715914" w:rsidRPr="001409B8">
        <w:t xml:space="preserve">  </w:t>
      </w:r>
      <w:r w:rsidR="00CE493D" w:rsidRPr="001409B8">
        <w:t>Name</w:t>
      </w:r>
      <w:bookmarkEnd w:id="5"/>
    </w:p>
    <w:p w:rsidR="00715914" w:rsidRPr="001409B8" w:rsidRDefault="00715914" w:rsidP="00715914">
      <w:pPr>
        <w:pStyle w:val="subsection"/>
      </w:pPr>
      <w:r w:rsidRPr="001409B8">
        <w:tab/>
      </w:r>
      <w:r w:rsidRPr="001409B8">
        <w:tab/>
        <w:t xml:space="preserve">This </w:t>
      </w:r>
      <w:r w:rsidR="00E01F04" w:rsidRPr="001409B8">
        <w:t xml:space="preserve">instrument </w:t>
      </w:r>
      <w:r w:rsidR="00CE493D" w:rsidRPr="001409B8">
        <w:t xml:space="preserve">is the </w:t>
      </w:r>
      <w:bookmarkStart w:id="6" w:name="BKCheck15B_3"/>
      <w:bookmarkEnd w:id="6"/>
      <w:r w:rsidR="00CE038B" w:rsidRPr="001409B8">
        <w:rPr>
          <w:i/>
        </w:rPr>
        <w:fldChar w:fldCharType="begin"/>
      </w:r>
      <w:r w:rsidR="00CE038B" w:rsidRPr="001409B8">
        <w:rPr>
          <w:i/>
        </w:rPr>
        <w:instrText xml:space="preserve"> STYLEREF  ShortT </w:instrText>
      </w:r>
      <w:r w:rsidR="00CE038B" w:rsidRPr="001409B8">
        <w:rPr>
          <w:i/>
        </w:rPr>
        <w:fldChar w:fldCharType="separate"/>
      </w:r>
      <w:r w:rsidR="00A62BB4">
        <w:rPr>
          <w:i/>
          <w:noProof/>
        </w:rPr>
        <w:t>Law Enforcement Integrity Commissioner Regulations 2017</w:t>
      </w:r>
      <w:r w:rsidR="00CE038B" w:rsidRPr="001409B8">
        <w:rPr>
          <w:i/>
        </w:rPr>
        <w:fldChar w:fldCharType="end"/>
      </w:r>
      <w:r w:rsidRPr="001409B8">
        <w:t>.</w:t>
      </w:r>
    </w:p>
    <w:p w:rsidR="00715914" w:rsidRPr="001409B8" w:rsidRDefault="00D37EB8" w:rsidP="00715914">
      <w:pPr>
        <w:pStyle w:val="ActHead5"/>
      </w:pPr>
      <w:bookmarkStart w:id="7" w:name="_Toc476730619"/>
      <w:r w:rsidRPr="001409B8">
        <w:rPr>
          <w:rStyle w:val="CharSectno"/>
        </w:rPr>
        <w:t>2</w:t>
      </w:r>
      <w:r w:rsidR="00715914" w:rsidRPr="001409B8">
        <w:t xml:space="preserve">  Commencement</w:t>
      </w:r>
      <w:bookmarkEnd w:id="7"/>
    </w:p>
    <w:p w:rsidR="00C17957" w:rsidRPr="001409B8" w:rsidRDefault="00C17957" w:rsidP="00034C5F">
      <w:pPr>
        <w:pStyle w:val="subsection"/>
      </w:pPr>
      <w:r w:rsidRPr="001409B8">
        <w:tab/>
        <w:t>(1)</w:t>
      </w:r>
      <w:r w:rsidRPr="001409B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17957" w:rsidRPr="001409B8" w:rsidRDefault="00C17957" w:rsidP="00034C5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17957" w:rsidRPr="001409B8" w:rsidTr="00F4421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17957" w:rsidRPr="001409B8" w:rsidRDefault="00C17957" w:rsidP="00034C5F">
            <w:pPr>
              <w:pStyle w:val="TableHeading"/>
            </w:pPr>
            <w:r w:rsidRPr="001409B8">
              <w:t>Commencement information</w:t>
            </w:r>
          </w:p>
        </w:tc>
      </w:tr>
      <w:tr w:rsidR="00C17957" w:rsidRPr="001409B8" w:rsidTr="00F44210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17957" w:rsidRPr="001409B8" w:rsidRDefault="00C17957" w:rsidP="00034C5F">
            <w:pPr>
              <w:pStyle w:val="TableHeading"/>
            </w:pPr>
            <w:r w:rsidRPr="001409B8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17957" w:rsidRPr="001409B8" w:rsidRDefault="00C17957" w:rsidP="00034C5F">
            <w:pPr>
              <w:pStyle w:val="TableHeading"/>
            </w:pPr>
            <w:r w:rsidRPr="001409B8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17957" w:rsidRPr="001409B8" w:rsidRDefault="00C17957" w:rsidP="00034C5F">
            <w:pPr>
              <w:pStyle w:val="TableHeading"/>
            </w:pPr>
            <w:r w:rsidRPr="001409B8">
              <w:t>Column 3</w:t>
            </w:r>
          </w:p>
        </w:tc>
      </w:tr>
      <w:tr w:rsidR="00C17957" w:rsidRPr="001409B8" w:rsidTr="00F44210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17957" w:rsidRPr="001409B8" w:rsidRDefault="00C17957" w:rsidP="00034C5F">
            <w:pPr>
              <w:pStyle w:val="TableHeading"/>
            </w:pPr>
            <w:r w:rsidRPr="001409B8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17957" w:rsidRPr="001409B8" w:rsidRDefault="00C17957" w:rsidP="00034C5F">
            <w:pPr>
              <w:pStyle w:val="TableHeading"/>
            </w:pPr>
            <w:r w:rsidRPr="001409B8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17957" w:rsidRPr="001409B8" w:rsidRDefault="00C17957" w:rsidP="00034C5F">
            <w:pPr>
              <w:pStyle w:val="TableHeading"/>
            </w:pPr>
            <w:r w:rsidRPr="001409B8">
              <w:t>Date/Details</w:t>
            </w:r>
          </w:p>
        </w:tc>
      </w:tr>
      <w:tr w:rsidR="00C17957" w:rsidRPr="001409B8" w:rsidTr="00F44210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C17957" w:rsidRPr="001409B8" w:rsidRDefault="00C17957" w:rsidP="00D12A3D">
            <w:pPr>
              <w:pStyle w:val="Tabletext"/>
            </w:pPr>
            <w:r w:rsidRPr="001409B8">
              <w:t xml:space="preserve">1.  </w:t>
            </w:r>
            <w:r w:rsidR="00F44210" w:rsidRPr="001409B8">
              <w:t>Sections</w:t>
            </w:r>
            <w:r w:rsidR="001409B8" w:rsidRPr="001409B8">
              <w:t> </w:t>
            </w:r>
            <w:r w:rsidR="00F44210" w:rsidRPr="001409B8">
              <w:t xml:space="preserve">1 to </w:t>
            </w:r>
            <w:r w:rsidR="00D12A3D" w:rsidRPr="001409B8">
              <w:t>21</w:t>
            </w:r>
            <w:r w:rsidR="00F44210" w:rsidRPr="001409B8">
              <w:t xml:space="preserve"> and Schedule</w:t>
            </w:r>
            <w:r w:rsidR="001409B8" w:rsidRPr="001409B8">
              <w:t> </w:t>
            </w:r>
            <w:r w:rsidR="00F44210" w:rsidRPr="001409B8">
              <w:t>1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</w:tcPr>
          <w:p w:rsidR="00C17957" w:rsidRPr="001409B8" w:rsidRDefault="00663001" w:rsidP="00034C5F">
            <w:pPr>
              <w:pStyle w:val="Tabletext"/>
            </w:pPr>
            <w:r w:rsidRPr="001409B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:rsidR="00C17957" w:rsidRPr="001409B8" w:rsidRDefault="004532F3" w:rsidP="00034C5F">
            <w:pPr>
              <w:pStyle w:val="Tabletext"/>
            </w:pPr>
            <w:r>
              <w:t>25 March 2017</w:t>
            </w:r>
          </w:p>
        </w:tc>
      </w:tr>
      <w:tr w:rsidR="00F44210" w:rsidRPr="001409B8" w:rsidTr="00F44210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:rsidR="00F44210" w:rsidRPr="001409B8" w:rsidRDefault="00F44210" w:rsidP="00F44210">
            <w:pPr>
              <w:pStyle w:val="Tabletext"/>
            </w:pPr>
            <w:r w:rsidRPr="001409B8">
              <w:t>2.  Schedule</w:t>
            </w:r>
            <w:r w:rsidR="001409B8" w:rsidRPr="001409B8">
              <w:t> </w:t>
            </w:r>
            <w:r w:rsidRPr="001409B8">
              <w:t>2, Part</w:t>
            </w:r>
            <w:r w:rsidR="001409B8" w:rsidRPr="001409B8">
              <w:t> </w:t>
            </w:r>
            <w:r w:rsidRPr="001409B8">
              <w:t>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:rsidR="00FA19AA" w:rsidRPr="001409B8" w:rsidRDefault="00FA19AA" w:rsidP="00FA19AA">
            <w:pPr>
              <w:pStyle w:val="Tabletext"/>
            </w:pPr>
            <w:r w:rsidRPr="001409B8">
              <w:t>The later of:</w:t>
            </w:r>
          </w:p>
          <w:p w:rsidR="00FA19AA" w:rsidRPr="001409B8" w:rsidRDefault="00FA19AA" w:rsidP="00FA19AA">
            <w:pPr>
              <w:pStyle w:val="Tablea"/>
            </w:pPr>
            <w:r w:rsidRPr="001409B8">
              <w:t>(a) the day after this instrument is registered; and</w:t>
            </w:r>
          </w:p>
          <w:p w:rsidR="00FA19AA" w:rsidRPr="001409B8" w:rsidRDefault="00FA19AA" w:rsidP="00FA19AA">
            <w:pPr>
              <w:pStyle w:val="Tablea"/>
            </w:pPr>
            <w:r w:rsidRPr="001409B8">
              <w:t>(b) the day section</w:t>
            </w:r>
            <w:r w:rsidR="001409B8" w:rsidRPr="001409B8">
              <w:t> </w:t>
            </w:r>
            <w:r w:rsidRPr="001409B8">
              <w:t xml:space="preserve">51 of the </w:t>
            </w:r>
            <w:r w:rsidRPr="001409B8">
              <w:rPr>
                <w:i/>
              </w:rPr>
              <w:t>Law Enforcement Conduct Commission Act 2016</w:t>
            </w:r>
            <w:r w:rsidRPr="001409B8">
              <w:t xml:space="preserve"> (NSW) commences.</w:t>
            </w:r>
          </w:p>
          <w:p w:rsidR="00F44210" w:rsidRPr="001409B8" w:rsidRDefault="00FA19AA" w:rsidP="00FA19AA">
            <w:pPr>
              <w:pStyle w:val="Tabletext"/>
            </w:pPr>
            <w:r w:rsidRPr="001409B8">
              <w:t xml:space="preserve">However, the provisions do not commence at all if the event mentioned in </w:t>
            </w:r>
            <w:r w:rsidR="001409B8" w:rsidRPr="001409B8">
              <w:t>paragraph (</w:t>
            </w:r>
            <w:r w:rsidRPr="001409B8">
              <w:t>b) does not occur.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:rsidR="00F44210" w:rsidRPr="001409B8" w:rsidRDefault="006B06FE" w:rsidP="00034C5F">
            <w:pPr>
              <w:pStyle w:val="Tabletext"/>
            </w:pPr>
            <w:r>
              <w:t>1 July 2017 (paragraph (b) applies)</w:t>
            </w:r>
            <w:bookmarkStart w:id="8" w:name="_GoBack"/>
            <w:bookmarkEnd w:id="8"/>
          </w:p>
        </w:tc>
      </w:tr>
      <w:tr w:rsidR="00F44210" w:rsidRPr="001409B8" w:rsidTr="00F44210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44210" w:rsidRPr="001409B8" w:rsidRDefault="00F44210" w:rsidP="00F44210">
            <w:pPr>
              <w:pStyle w:val="Tabletext"/>
            </w:pPr>
            <w:r w:rsidRPr="001409B8">
              <w:t>3.  Schedule</w:t>
            </w:r>
            <w:r w:rsidR="001409B8" w:rsidRPr="001409B8">
              <w:t> </w:t>
            </w:r>
            <w:r w:rsidRPr="001409B8">
              <w:t>2, Part</w:t>
            </w:r>
            <w:r w:rsidR="001409B8" w:rsidRPr="001409B8">
              <w:t> </w:t>
            </w:r>
            <w:r w:rsidRPr="001409B8">
              <w:t>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44210" w:rsidRPr="001409B8" w:rsidRDefault="00FA19AA" w:rsidP="00F44210">
            <w:pPr>
              <w:pStyle w:val="Tabletext"/>
            </w:pPr>
            <w:r w:rsidRPr="001409B8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44210" w:rsidRPr="001409B8" w:rsidRDefault="004532F3" w:rsidP="00034C5F">
            <w:pPr>
              <w:pStyle w:val="Tabletext"/>
            </w:pPr>
            <w:r>
              <w:t>25 March 2017</w:t>
            </w:r>
          </w:p>
        </w:tc>
      </w:tr>
    </w:tbl>
    <w:p w:rsidR="00C17957" w:rsidRPr="001409B8" w:rsidRDefault="00C17957" w:rsidP="00034C5F">
      <w:pPr>
        <w:pStyle w:val="notetext"/>
      </w:pPr>
      <w:r w:rsidRPr="001409B8">
        <w:rPr>
          <w:snapToGrid w:val="0"/>
          <w:lang w:eastAsia="en-US"/>
        </w:rPr>
        <w:t>Note:</w:t>
      </w:r>
      <w:r w:rsidRPr="001409B8">
        <w:rPr>
          <w:snapToGrid w:val="0"/>
          <w:lang w:eastAsia="en-US"/>
        </w:rPr>
        <w:tab/>
        <w:t xml:space="preserve">This table relates only to the provisions of this </w:t>
      </w:r>
      <w:r w:rsidRPr="001409B8">
        <w:t xml:space="preserve">instrument </w:t>
      </w:r>
      <w:r w:rsidRPr="001409B8">
        <w:rPr>
          <w:snapToGrid w:val="0"/>
          <w:lang w:eastAsia="en-US"/>
        </w:rPr>
        <w:t xml:space="preserve">as originally made. It will not be amended to deal with any later amendments of this </w:t>
      </w:r>
      <w:r w:rsidRPr="001409B8">
        <w:t>instrument</w:t>
      </w:r>
      <w:r w:rsidRPr="001409B8">
        <w:rPr>
          <w:snapToGrid w:val="0"/>
          <w:lang w:eastAsia="en-US"/>
        </w:rPr>
        <w:t>.</w:t>
      </w:r>
    </w:p>
    <w:p w:rsidR="00C17957" w:rsidRPr="001409B8" w:rsidRDefault="00C17957" w:rsidP="00034C5F">
      <w:pPr>
        <w:pStyle w:val="subsection"/>
      </w:pPr>
      <w:r w:rsidRPr="001409B8">
        <w:tab/>
        <w:t>(2)</w:t>
      </w:r>
      <w:r w:rsidRPr="001409B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1409B8" w:rsidRDefault="00D37EB8" w:rsidP="00E85C54">
      <w:pPr>
        <w:pStyle w:val="ActHead5"/>
      </w:pPr>
      <w:bookmarkStart w:id="9" w:name="_Toc476730620"/>
      <w:r w:rsidRPr="001409B8">
        <w:rPr>
          <w:rStyle w:val="CharSectno"/>
        </w:rPr>
        <w:t>3</w:t>
      </w:r>
      <w:r w:rsidR="00E85C54" w:rsidRPr="001409B8">
        <w:t xml:space="preserve">  Authority</w:t>
      </w:r>
      <w:bookmarkEnd w:id="9"/>
    </w:p>
    <w:p w:rsidR="00E708D8" w:rsidRPr="001409B8" w:rsidRDefault="00E85C54" w:rsidP="00E85C54">
      <w:pPr>
        <w:pStyle w:val="subsection"/>
      </w:pPr>
      <w:r w:rsidRPr="001409B8">
        <w:tab/>
      </w:r>
      <w:r w:rsidRPr="001409B8">
        <w:tab/>
        <w:t xml:space="preserve">This </w:t>
      </w:r>
      <w:r w:rsidR="00C17957" w:rsidRPr="001409B8">
        <w:t>instrument</w:t>
      </w:r>
      <w:r w:rsidRPr="001409B8">
        <w:t xml:space="preserve"> is made under </w:t>
      </w:r>
      <w:r w:rsidR="001B39BC" w:rsidRPr="001409B8">
        <w:t xml:space="preserve">the </w:t>
      </w:r>
      <w:r w:rsidR="00C17957" w:rsidRPr="001409B8">
        <w:rPr>
          <w:i/>
        </w:rPr>
        <w:t>Law Enforcement Integrity Commissioner Act 2006</w:t>
      </w:r>
      <w:r w:rsidR="00EC01C1" w:rsidRPr="001409B8">
        <w:t>.</w:t>
      </w:r>
    </w:p>
    <w:p w:rsidR="00663001" w:rsidRPr="001409B8" w:rsidRDefault="00D37EB8" w:rsidP="00663001">
      <w:pPr>
        <w:pStyle w:val="ActHead5"/>
      </w:pPr>
      <w:bookmarkStart w:id="10" w:name="_Toc476730621"/>
      <w:r w:rsidRPr="001409B8">
        <w:rPr>
          <w:rStyle w:val="CharSectno"/>
        </w:rPr>
        <w:t>4</w:t>
      </w:r>
      <w:r w:rsidR="00663001" w:rsidRPr="001409B8">
        <w:t xml:space="preserve">  Schedules</w:t>
      </w:r>
      <w:bookmarkEnd w:id="10"/>
    </w:p>
    <w:p w:rsidR="00663001" w:rsidRPr="001409B8" w:rsidRDefault="00663001" w:rsidP="00EC768D">
      <w:pPr>
        <w:pStyle w:val="subsection"/>
      </w:pPr>
      <w:r w:rsidRPr="001409B8">
        <w:tab/>
      </w:r>
      <w:r w:rsidRPr="001409B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E0F3A" w:rsidRPr="001409B8" w:rsidRDefault="00D37EB8" w:rsidP="004E0F3A">
      <w:pPr>
        <w:pStyle w:val="ActHead5"/>
      </w:pPr>
      <w:bookmarkStart w:id="11" w:name="_Toc476730622"/>
      <w:r w:rsidRPr="001409B8">
        <w:rPr>
          <w:rStyle w:val="CharSectno"/>
        </w:rPr>
        <w:t>5</w:t>
      </w:r>
      <w:r w:rsidR="004E0F3A" w:rsidRPr="001409B8">
        <w:t xml:space="preserve">  Definitions</w:t>
      </w:r>
      <w:bookmarkEnd w:id="11"/>
    </w:p>
    <w:p w:rsidR="00CE494E" w:rsidRPr="001409B8" w:rsidRDefault="00CE494E" w:rsidP="00CE494E">
      <w:pPr>
        <w:pStyle w:val="notetext"/>
      </w:pPr>
      <w:r w:rsidRPr="001409B8">
        <w:t>Note:</w:t>
      </w:r>
      <w:r w:rsidRPr="001409B8">
        <w:tab/>
        <w:t>A number of expressions used in this instrument are defined in the Act, including the following:</w:t>
      </w:r>
    </w:p>
    <w:p w:rsidR="00CE494E" w:rsidRPr="001409B8" w:rsidRDefault="00CE494E" w:rsidP="00CE494E">
      <w:pPr>
        <w:pStyle w:val="notepara"/>
      </w:pPr>
      <w:r w:rsidRPr="001409B8">
        <w:t>(a)</w:t>
      </w:r>
      <w:r w:rsidRPr="001409B8">
        <w:tab/>
        <w:t>ACLEI corruption issue;</w:t>
      </w:r>
    </w:p>
    <w:p w:rsidR="00C246FA" w:rsidRPr="001409B8" w:rsidRDefault="00DA37AD" w:rsidP="00CE494E">
      <w:pPr>
        <w:pStyle w:val="notepara"/>
      </w:pPr>
      <w:r w:rsidRPr="001409B8">
        <w:t>(b</w:t>
      </w:r>
      <w:r w:rsidR="00C246FA" w:rsidRPr="001409B8">
        <w:t>)</w:t>
      </w:r>
      <w:r w:rsidR="00C246FA" w:rsidRPr="001409B8">
        <w:tab/>
        <w:t>corrupt conduct;</w:t>
      </w:r>
    </w:p>
    <w:p w:rsidR="00EB50E9" w:rsidRPr="001409B8" w:rsidRDefault="00DA37AD" w:rsidP="00CE494E">
      <w:pPr>
        <w:pStyle w:val="notepara"/>
      </w:pPr>
      <w:r w:rsidRPr="001409B8">
        <w:t>(c</w:t>
      </w:r>
      <w:r w:rsidR="00EB50E9" w:rsidRPr="001409B8">
        <w:t>)</w:t>
      </w:r>
      <w:r w:rsidR="00EB50E9" w:rsidRPr="001409B8">
        <w:tab/>
        <w:t>corruption issue;</w:t>
      </w:r>
    </w:p>
    <w:p w:rsidR="008E11DE" w:rsidRPr="001409B8" w:rsidRDefault="004B22BF" w:rsidP="000622B0">
      <w:pPr>
        <w:pStyle w:val="notepara"/>
      </w:pPr>
      <w:r w:rsidRPr="001409B8">
        <w:t>(d</w:t>
      </w:r>
      <w:r w:rsidR="00EB50E9" w:rsidRPr="001409B8">
        <w:t>)</w:t>
      </w:r>
      <w:r w:rsidR="00EB50E9" w:rsidRPr="001409B8">
        <w:tab/>
        <w:t>law enforcement agency</w:t>
      </w:r>
      <w:r w:rsidR="00D25622" w:rsidRPr="001409B8">
        <w:t>;</w:t>
      </w:r>
    </w:p>
    <w:p w:rsidR="00EB50E9" w:rsidRPr="001409B8" w:rsidRDefault="00DA37AD" w:rsidP="000622B0">
      <w:pPr>
        <w:pStyle w:val="notepara"/>
      </w:pPr>
      <w:r w:rsidRPr="001409B8">
        <w:t>(e</w:t>
      </w:r>
      <w:r w:rsidR="008E11DE" w:rsidRPr="001409B8">
        <w:t>)</w:t>
      </w:r>
      <w:r w:rsidR="008E11DE" w:rsidRPr="001409B8">
        <w:tab/>
        <w:t>special investigator</w:t>
      </w:r>
      <w:r w:rsidR="00EB50E9" w:rsidRPr="001409B8">
        <w:t>.</w:t>
      </w:r>
    </w:p>
    <w:p w:rsidR="004E0F3A" w:rsidRPr="001409B8" w:rsidRDefault="004E0F3A" w:rsidP="004E0F3A">
      <w:pPr>
        <w:pStyle w:val="subsection"/>
      </w:pPr>
      <w:r w:rsidRPr="001409B8">
        <w:tab/>
      </w:r>
      <w:r w:rsidRPr="001409B8">
        <w:tab/>
        <w:t>In th</w:t>
      </w:r>
      <w:r w:rsidR="00A839BF" w:rsidRPr="001409B8">
        <w:t>is instrument</w:t>
      </w:r>
      <w:r w:rsidRPr="001409B8">
        <w:t>:</w:t>
      </w:r>
    </w:p>
    <w:p w:rsidR="007F787E" w:rsidRPr="001409B8" w:rsidRDefault="007F787E" w:rsidP="004E0F3A">
      <w:pPr>
        <w:pStyle w:val="Definition"/>
      </w:pPr>
      <w:r w:rsidRPr="001409B8">
        <w:rPr>
          <w:b/>
          <w:i/>
        </w:rPr>
        <w:t>ACLEI investigator</w:t>
      </w:r>
      <w:r w:rsidRPr="001409B8">
        <w:t xml:space="preserve"> means a special investigator or the Integrity Commissioner.</w:t>
      </w:r>
    </w:p>
    <w:p w:rsidR="004E0F3A" w:rsidRPr="001409B8" w:rsidRDefault="004E0F3A" w:rsidP="004E0F3A">
      <w:pPr>
        <w:pStyle w:val="Definition"/>
      </w:pPr>
      <w:r w:rsidRPr="001409B8">
        <w:rPr>
          <w:b/>
          <w:i/>
        </w:rPr>
        <w:t xml:space="preserve">Act </w:t>
      </w:r>
      <w:r w:rsidRPr="001409B8">
        <w:t xml:space="preserve">means the </w:t>
      </w:r>
      <w:r w:rsidRPr="001409B8">
        <w:rPr>
          <w:i/>
        </w:rPr>
        <w:t>Law Enforcement Integrity Commissioner Act</w:t>
      </w:r>
      <w:r w:rsidR="00F45576" w:rsidRPr="001409B8">
        <w:rPr>
          <w:i/>
        </w:rPr>
        <w:t xml:space="preserve"> </w:t>
      </w:r>
      <w:r w:rsidRPr="001409B8">
        <w:rPr>
          <w:i/>
        </w:rPr>
        <w:t>2006</w:t>
      </w:r>
      <w:r w:rsidRPr="001409B8">
        <w:t>.</w:t>
      </w:r>
    </w:p>
    <w:p w:rsidR="001A3492" w:rsidRPr="001409B8" w:rsidRDefault="001A3492" w:rsidP="004E0F3A">
      <w:pPr>
        <w:pStyle w:val="Definition"/>
      </w:pPr>
      <w:r w:rsidRPr="001409B8">
        <w:rPr>
          <w:b/>
          <w:i/>
        </w:rPr>
        <w:t>Integrated Cargo System</w:t>
      </w:r>
      <w:r w:rsidRPr="001409B8">
        <w:t xml:space="preserve"> means the system of that name administered by the Immigration and Border Protection Department.</w:t>
      </w:r>
    </w:p>
    <w:p w:rsidR="00CD4F53" w:rsidRPr="001409B8" w:rsidRDefault="00CD4F53" w:rsidP="004E0F3A">
      <w:pPr>
        <w:pStyle w:val="Definition"/>
      </w:pPr>
      <w:r w:rsidRPr="001409B8">
        <w:rPr>
          <w:b/>
          <w:i/>
        </w:rPr>
        <w:t>relevant corruption issue</w:t>
      </w:r>
      <w:r w:rsidR="00CA2A51" w:rsidRPr="001409B8">
        <w:t xml:space="preserve">: </w:t>
      </w:r>
      <w:r w:rsidRPr="001409B8">
        <w:t>see subsection</w:t>
      </w:r>
      <w:r w:rsidR="001409B8" w:rsidRPr="001409B8">
        <w:t> </w:t>
      </w:r>
      <w:r w:rsidR="00D37EB8" w:rsidRPr="001409B8">
        <w:t>18</w:t>
      </w:r>
      <w:r w:rsidRPr="001409B8">
        <w:t>(</w:t>
      </w:r>
      <w:r w:rsidR="00CA2A51" w:rsidRPr="001409B8">
        <w:t>4</w:t>
      </w:r>
      <w:r w:rsidRPr="001409B8">
        <w:t>).</w:t>
      </w:r>
    </w:p>
    <w:p w:rsidR="006C1504" w:rsidRPr="001409B8" w:rsidRDefault="006C1504" w:rsidP="006C1504">
      <w:pPr>
        <w:pStyle w:val="ActHead2"/>
        <w:pageBreakBefore/>
      </w:pPr>
      <w:bookmarkStart w:id="12" w:name="_Toc476730623"/>
      <w:r w:rsidRPr="001409B8">
        <w:rPr>
          <w:rStyle w:val="CharPartNo"/>
        </w:rPr>
        <w:t>Part</w:t>
      </w:r>
      <w:r w:rsidR="001409B8" w:rsidRPr="001409B8">
        <w:rPr>
          <w:rStyle w:val="CharPartNo"/>
        </w:rPr>
        <w:t> </w:t>
      </w:r>
      <w:r w:rsidRPr="001409B8">
        <w:rPr>
          <w:rStyle w:val="CharPartNo"/>
        </w:rPr>
        <w:t>2</w:t>
      </w:r>
      <w:r w:rsidRPr="001409B8">
        <w:t>—</w:t>
      </w:r>
      <w:r w:rsidRPr="001409B8">
        <w:rPr>
          <w:rStyle w:val="CharPartText"/>
        </w:rPr>
        <w:t>Provisions relating to definitions in the Act</w:t>
      </w:r>
      <w:bookmarkEnd w:id="12"/>
    </w:p>
    <w:p w:rsidR="00F65961" w:rsidRPr="001409B8" w:rsidRDefault="00F65961" w:rsidP="00F65961">
      <w:pPr>
        <w:pStyle w:val="Header"/>
      </w:pPr>
      <w:r w:rsidRPr="001409B8">
        <w:rPr>
          <w:rStyle w:val="CharDivNo"/>
        </w:rPr>
        <w:t xml:space="preserve"> </w:t>
      </w:r>
      <w:r w:rsidRPr="001409B8">
        <w:rPr>
          <w:rStyle w:val="CharDivText"/>
        </w:rPr>
        <w:t xml:space="preserve"> </w:t>
      </w:r>
    </w:p>
    <w:p w:rsidR="004E0F3A" w:rsidRPr="001409B8" w:rsidRDefault="00D37EB8" w:rsidP="004E0F3A">
      <w:pPr>
        <w:pStyle w:val="ActHead5"/>
      </w:pPr>
      <w:bookmarkStart w:id="13" w:name="_Toc476730624"/>
      <w:r w:rsidRPr="001409B8">
        <w:rPr>
          <w:rStyle w:val="CharSectno"/>
        </w:rPr>
        <w:t>6</w:t>
      </w:r>
      <w:r w:rsidR="004E0F3A" w:rsidRPr="001409B8">
        <w:t xml:space="preserve">  Integrity agenc</w:t>
      </w:r>
      <w:r w:rsidR="000763D7" w:rsidRPr="001409B8">
        <w:t>ies</w:t>
      </w:r>
      <w:r w:rsidR="00B931F7" w:rsidRPr="001409B8">
        <w:t xml:space="preserve"> for States and Territories</w:t>
      </w:r>
      <w:bookmarkEnd w:id="13"/>
    </w:p>
    <w:p w:rsidR="000763D7" w:rsidRPr="001409B8" w:rsidRDefault="004E0F3A" w:rsidP="004E0F3A">
      <w:pPr>
        <w:pStyle w:val="subsection"/>
      </w:pPr>
      <w:r w:rsidRPr="001409B8">
        <w:tab/>
      </w:r>
      <w:r w:rsidRPr="001409B8">
        <w:tab/>
        <w:t xml:space="preserve">For the </w:t>
      </w:r>
      <w:r w:rsidR="000763D7" w:rsidRPr="001409B8">
        <w:t xml:space="preserve">purposes of the </w:t>
      </w:r>
      <w:r w:rsidRPr="001409B8">
        <w:t xml:space="preserve">definition of </w:t>
      </w:r>
      <w:r w:rsidRPr="001409B8">
        <w:rPr>
          <w:b/>
          <w:i/>
        </w:rPr>
        <w:t>integrity agency</w:t>
      </w:r>
      <w:r w:rsidRPr="001409B8">
        <w:t xml:space="preserve"> in subsection</w:t>
      </w:r>
      <w:r w:rsidR="001409B8" w:rsidRPr="001409B8">
        <w:t> </w:t>
      </w:r>
      <w:r w:rsidRPr="001409B8">
        <w:t xml:space="preserve">5(1) of the Act, </w:t>
      </w:r>
      <w:r w:rsidR="00B931F7" w:rsidRPr="001409B8">
        <w:t>an</w:t>
      </w:r>
      <w:r w:rsidRPr="001409B8">
        <w:t xml:space="preserve"> agenc</w:t>
      </w:r>
      <w:r w:rsidR="00B931F7" w:rsidRPr="001409B8">
        <w:t>y</w:t>
      </w:r>
      <w:r w:rsidRPr="001409B8">
        <w:t xml:space="preserve"> </w:t>
      </w:r>
      <w:r w:rsidR="000763D7" w:rsidRPr="001409B8">
        <w:t xml:space="preserve">mentioned in </w:t>
      </w:r>
      <w:r w:rsidR="00EC768D" w:rsidRPr="001409B8">
        <w:t xml:space="preserve">an item of </w:t>
      </w:r>
      <w:r w:rsidR="000763D7" w:rsidRPr="001409B8">
        <w:t xml:space="preserve">the following table </w:t>
      </w:r>
      <w:r w:rsidR="00B931F7" w:rsidRPr="001409B8">
        <w:t>is</w:t>
      </w:r>
      <w:r w:rsidRPr="001409B8">
        <w:t xml:space="preserve"> prescribed</w:t>
      </w:r>
      <w:r w:rsidR="00EC768D" w:rsidRPr="001409B8">
        <w:t xml:space="preserve"> as an integrity agency for the State or Territory mentioned in the item</w:t>
      </w:r>
      <w:r w:rsidR="000763D7" w:rsidRPr="001409B8">
        <w:t>.</w:t>
      </w:r>
    </w:p>
    <w:p w:rsidR="000763D7" w:rsidRPr="001409B8" w:rsidRDefault="000763D7" w:rsidP="000763D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2171"/>
        <w:gridCol w:w="5626"/>
      </w:tblGrid>
      <w:tr w:rsidR="000763D7" w:rsidRPr="001409B8" w:rsidTr="005A113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763D7" w:rsidRPr="001409B8" w:rsidRDefault="000763D7" w:rsidP="000763D7">
            <w:pPr>
              <w:pStyle w:val="TableHeading"/>
            </w:pPr>
            <w:r w:rsidRPr="001409B8">
              <w:t>Integrity agencies</w:t>
            </w:r>
          </w:p>
        </w:tc>
      </w:tr>
      <w:tr w:rsidR="000763D7" w:rsidRPr="001409B8" w:rsidTr="005A1135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763D7" w:rsidRPr="001409B8" w:rsidRDefault="000763D7" w:rsidP="000763D7">
            <w:pPr>
              <w:pStyle w:val="TableHeading"/>
            </w:pPr>
            <w:r w:rsidRPr="001409B8">
              <w:t>Item</w:t>
            </w:r>
          </w:p>
        </w:tc>
        <w:tc>
          <w:tcPr>
            <w:tcW w:w="127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763D7" w:rsidRPr="001409B8" w:rsidRDefault="000763D7" w:rsidP="000763D7">
            <w:pPr>
              <w:pStyle w:val="TableHeading"/>
            </w:pPr>
            <w:r w:rsidRPr="001409B8">
              <w:t>State or Territory</w:t>
            </w:r>
          </w:p>
        </w:tc>
        <w:tc>
          <w:tcPr>
            <w:tcW w:w="329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763D7" w:rsidRPr="001409B8" w:rsidRDefault="000622B0" w:rsidP="000763D7">
            <w:pPr>
              <w:pStyle w:val="TableHeading"/>
            </w:pPr>
            <w:r w:rsidRPr="001409B8">
              <w:t>Agency</w:t>
            </w:r>
          </w:p>
        </w:tc>
      </w:tr>
      <w:tr w:rsidR="000763D7" w:rsidRPr="001409B8" w:rsidTr="005A1135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1</w:t>
            </w:r>
          </w:p>
        </w:tc>
        <w:tc>
          <w:tcPr>
            <w:tcW w:w="1273" w:type="pct"/>
            <w:tcBorders>
              <w:top w:val="single" w:sz="12" w:space="0" w:color="auto"/>
            </w:tcBorders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New South Wales</w:t>
            </w:r>
          </w:p>
        </w:tc>
        <w:tc>
          <w:tcPr>
            <w:tcW w:w="3298" w:type="pct"/>
            <w:tcBorders>
              <w:top w:val="single" w:sz="12" w:space="0" w:color="auto"/>
            </w:tcBorders>
            <w:shd w:val="clear" w:color="auto" w:fill="auto"/>
          </w:tcPr>
          <w:p w:rsidR="000763D7" w:rsidRPr="001409B8" w:rsidRDefault="00DA4447" w:rsidP="00D6209C">
            <w:pPr>
              <w:pStyle w:val="Tabletext"/>
            </w:pPr>
            <w:r w:rsidRPr="001409B8">
              <w:t xml:space="preserve">the </w:t>
            </w:r>
            <w:r w:rsidR="00D6209C" w:rsidRPr="001409B8">
              <w:t xml:space="preserve">Police Integrity </w:t>
            </w:r>
            <w:r w:rsidR="000763D7" w:rsidRPr="001409B8">
              <w:t xml:space="preserve">Commission constituted by the </w:t>
            </w:r>
            <w:r w:rsidR="00D6209C" w:rsidRPr="001409B8">
              <w:rPr>
                <w:i/>
              </w:rPr>
              <w:t>Police Integrity</w:t>
            </w:r>
            <w:r w:rsidR="005A1135" w:rsidRPr="001409B8">
              <w:rPr>
                <w:i/>
              </w:rPr>
              <w:t xml:space="preserve"> Commission Act </w:t>
            </w:r>
            <w:r w:rsidR="00D6209C" w:rsidRPr="001409B8">
              <w:rPr>
                <w:i/>
              </w:rPr>
              <w:t>1996</w:t>
            </w:r>
            <w:r w:rsidR="000763D7" w:rsidRPr="001409B8">
              <w:t xml:space="preserve"> (NSW)</w:t>
            </w:r>
          </w:p>
        </w:tc>
      </w:tr>
      <w:tr w:rsidR="000763D7" w:rsidRPr="001409B8" w:rsidTr="005A1135">
        <w:tc>
          <w:tcPr>
            <w:tcW w:w="429" w:type="pct"/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2</w:t>
            </w:r>
          </w:p>
        </w:tc>
        <w:tc>
          <w:tcPr>
            <w:tcW w:w="1273" w:type="pct"/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Victoria</w:t>
            </w:r>
          </w:p>
        </w:tc>
        <w:tc>
          <w:tcPr>
            <w:tcW w:w="3298" w:type="pct"/>
            <w:shd w:val="clear" w:color="auto" w:fill="auto"/>
          </w:tcPr>
          <w:p w:rsidR="00EC768D" w:rsidRPr="001409B8" w:rsidRDefault="00DA4447" w:rsidP="0082610F">
            <w:pPr>
              <w:pStyle w:val="Tabletext"/>
            </w:pPr>
            <w:r w:rsidRPr="001409B8">
              <w:t xml:space="preserve">the </w:t>
            </w:r>
            <w:r w:rsidR="000763D7" w:rsidRPr="001409B8">
              <w:t>Independent Broad</w:t>
            </w:r>
            <w:r w:rsidR="001409B8">
              <w:noBreakHyphen/>
            </w:r>
            <w:r w:rsidR="000763D7" w:rsidRPr="001409B8">
              <w:t>based Anti</w:t>
            </w:r>
            <w:r w:rsidR="001409B8">
              <w:noBreakHyphen/>
            </w:r>
            <w:r w:rsidR="000763D7" w:rsidRPr="001409B8">
              <w:t xml:space="preserve">corruption Commission established by the </w:t>
            </w:r>
            <w:r w:rsidR="000763D7" w:rsidRPr="001409B8">
              <w:rPr>
                <w:i/>
              </w:rPr>
              <w:t>Independent Broad</w:t>
            </w:r>
            <w:r w:rsidR="001409B8">
              <w:rPr>
                <w:i/>
              </w:rPr>
              <w:noBreakHyphen/>
            </w:r>
            <w:r w:rsidR="000763D7" w:rsidRPr="001409B8">
              <w:rPr>
                <w:i/>
              </w:rPr>
              <w:t>based Anti</w:t>
            </w:r>
            <w:r w:rsidR="001409B8">
              <w:rPr>
                <w:i/>
              </w:rPr>
              <w:noBreakHyphen/>
            </w:r>
            <w:r w:rsidR="000763D7" w:rsidRPr="001409B8">
              <w:rPr>
                <w:i/>
              </w:rPr>
              <w:t>corruption Commission Act 2011</w:t>
            </w:r>
            <w:r w:rsidR="000763D7" w:rsidRPr="001409B8">
              <w:t xml:space="preserve"> (Vic)</w:t>
            </w:r>
          </w:p>
        </w:tc>
      </w:tr>
      <w:tr w:rsidR="000763D7" w:rsidRPr="001409B8" w:rsidTr="005A1135">
        <w:tc>
          <w:tcPr>
            <w:tcW w:w="429" w:type="pct"/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3</w:t>
            </w:r>
          </w:p>
        </w:tc>
        <w:tc>
          <w:tcPr>
            <w:tcW w:w="1273" w:type="pct"/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Queensland</w:t>
            </w:r>
          </w:p>
        </w:tc>
        <w:tc>
          <w:tcPr>
            <w:tcW w:w="3298" w:type="pct"/>
            <w:shd w:val="clear" w:color="auto" w:fill="auto"/>
          </w:tcPr>
          <w:p w:rsidR="000763D7" w:rsidRPr="001409B8" w:rsidRDefault="00DA4447" w:rsidP="00EC768D">
            <w:pPr>
              <w:pStyle w:val="Tabletext"/>
            </w:pPr>
            <w:r w:rsidRPr="001409B8">
              <w:t xml:space="preserve">the </w:t>
            </w:r>
            <w:r w:rsidR="000763D7" w:rsidRPr="001409B8">
              <w:t xml:space="preserve">Crime and Corruption Commission established under the </w:t>
            </w:r>
            <w:r w:rsidR="000763D7" w:rsidRPr="001409B8">
              <w:rPr>
                <w:i/>
              </w:rPr>
              <w:t>Crime and Corruption Act 2001</w:t>
            </w:r>
            <w:r w:rsidR="000763D7" w:rsidRPr="001409B8">
              <w:t xml:space="preserve"> (Qld)</w:t>
            </w:r>
          </w:p>
        </w:tc>
      </w:tr>
      <w:tr w:rsidR="000763D7" w:rsidRPr="001409B8" w:rsidTr="005A1135">
        <w:tc>
          <w:tcPr>
            <w:tcW w:w="429" w:type="pct"/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4</w:t>
            </w:r>
          </w:p>
        </w:tc>
        <w:tc>
          <w:tcPr>
            <w:tcW w:w="1273" w:type="pct"/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Western Australia</w:t>
            </w:r>
          </w:p>
        </w:tc>
        <w:tc>
          <w:tcPr>
            <w:tcW w:w="3298" w:type="pct"/>
            <w:shd w:val="clear" w:color="auto" w:fill="auto"/>
          </w:tcPr>
          <w:p w:rsidR="0082610F" w:rsidRPr="001409B8" w:rsidRDefault="00DA4447" w:rsidP="008434DF">
            <w:pPr>
              <w:pStyle w:val="Tabletext"/>
            </w:pPr>
            <w:r w:rsidRPr="001409B8">
              <w:t xml:space="preserve">the </w:t>
            </w:r>
            <w:r w:rsidR="000763D7" w:rsidRPr="001409B8">
              <w:t xml:space="preserve">Corruption and Crime Commission established by </w:t>
            </w:r>
            <w:r w:rsidR="00223F33" w:rsidRPr="001409B8">
              <w:t xml:space="preserve">the </w:t>
            </w:r>
            <w:r w:rsidR="00223F33" w:rsidRPr="001409B8">
              <w:rPr>
                <w:i/>
              </w:rPr>
              <w:t>Corruption,</w:t>
            </w:r>
            <w:r w:rsidR="000763D7" w:rsidRPr="001409B8">
              <w:rPr>
                <w:i/>
              </w:rPr>
              <w:t xml:space="preserve"> Crime</w:t>
            </w:r>
            <w:r w:rsidR="00223F33" w:rsidRPr="001409B8">
              <w:rPr>
                <w:i/>
              </w:rPr>
              <w:t xml:space="preserve"> and Misconduct</w:t>
            </w:r>
            <w:r w:rsidR="000763D7" w:rsidRPr="001409B8">
              <w:rPr>
                <w:i/>
              </w:rPr>
              <w:t xml:space="preserve"> Act 2003</w:t>
            </w:r>
            <w:r w:rsidR="000763D7" w:rsidRPr="001409B8">
              <w:t xml:space="preserve"> (WA)</w:t>
            </w:r>
          </w:p>
        </w:tc>
      </w:tr>
      <w:tr w:rsidR="000763D7" w:rsidRPr="001409B8" w:rsidTr="005A1135">
        <w:tc>
          <w:tcPr>
            <w:tcW w:w="429" w:type="pct"/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5</w:t>
            </w:r>
          </w:p>
        </w:tc>
        <w:tc>
          <w:tcPr>
            <w:tcW w:w="1273" w:type="pct"/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South Australia</w:t>
            </w:r>
          </w:p>
        </w:tc>
        <w:tc>
          <w:tcPr>
            <w:tcW w:w="3298" w:type="pct"/>
            <w:shd w:val="clear" w:color="auto" w:fill="auto"/>
          </w:tcPr>
          <w:p w:rsidR="000763D7" w:rsidRPr="001409B8" w:rsidRDefault="00BC2843" w:rsidP="000763D7">
            <w:pPr>
              <w:pStyle w:val="Tabletext"/>
            </w:pPr>
            <w:r w:rsidRPr="001409B8">
              <w:t xml:space="preserve">each of </w:t>
            </w:r>
            <w:r w:rsidR="000763D7" w:rsidRPr="001409B8">
              <w:t>the following:</w:t>
            </w:r>
          </w:p>
          <w:p w:rsidR="000763D7" w:rsidRPr="001409B8" w:rsidRDefault="000763D7" w:rsidP="000763D7">
            <w:pPr>
              <w:pStyle w:val="Tablea"/>
            </w:pPr>
            <w:r w:rsidRPr="001409B8">
              <w:t xml:space="preserve">(a) the </w:t>
            </w:r>
            <w:r w:rsidR="00A87A0C" w:rsidRPr="001409B8">
              <w:t>agency made up of the</w:t>
            </w:r>
            <w:r w:rsidR="00A87A0C" w:rsidRPr="001409B8">
              <w:rPr>
                <w:i/>
              </w:rPr>
              <w:t xml:space="preserve"> </w:t>
            </w:r>
            <w:r w:rsidRPr="001409B8">
              <w:t xml:space="preserve">Police Ombudsman </w:t>
            </w:r>
            <w:r w:rsidR="00A87A0C" w:rsidRPr="001409B8">
              <w:t xml:space="preserve">appointed under the </w:t>
            </w:r>
            <w:r w:rsidR="00A87A0C" w:rsidRPr="001409B8">
              <w:rPr>
                <w:i/>
              </w:rPr>
              <w:t>Police (Complaints and Disciplinary Proceedings) Act 1985</w:t>
            </w:r>
            <w:r w:rsidR="00A87A0C" w:rsidRPr="001409B8">
              <w:t xml:space="preserve"> (SA) and </w:t>
            </w:r>
            <w:r w:rsidR="006C502F" w:rsidRPr="001409B8">
              <w:t>the members of the staff of the Ombudsman</w:t>
            </w:r>
            <w:r w:rsidR="00A87A0C" w:rsidRPr="001409B8">
              <w:t>;</w:t>
            </w:r>
          </w:p>
          <w:p w:rsidR="008570C8" w:rsidRPr="001409B8" w:rsidRDefault="000763D7" w:rsidP="00AE1622">
            <w:pPr>
              <w:pStyle w:val="Tablea"/>
            </w:pPr>
            <w:r w:rsidRPr="001409B8">
              <w:t xml:space="preserve">(b) the </w:t>
            </w:r>
            <w:r w:rsidR="005B7CAF" w:rsidRPr="001409B8">
              <w:t xml:space="preserve">agency made up of the </w:t>
            </w:r>
            <w:r w:rsidRPr="001409B8">
              <w:t xml:space="preserve">Independent Commissioner Against Corruption </w:t>
            </w:r>
            <w:r w:rsidR="00CE36EA" w:rsidRPr="001409B8">
              <w:t>appoint</w:t>
            </w:r>
            <w:r w:rsidR="002B4022" w:rsidRPr="001409B8">
              <w:t>ed</w:t>
            </w:r>
            <w:r w:rsidR="006C502F" w:rsidRPr="001409B8">
              <w:t xml:space="preserve"> under</w:t>
            </w:r>
            <w:r w:rsidR="009B2062" w:rsidRPr="001409B8">
              <w:t xml:space="preserve"> t</w:t>
            </w:r>
            <w:r w:rsidRPr="001409B8">
              <w:t xml:space="preserve">he </w:t>
            </w:r>
            <w:r w:rsidRPr="001409B8">
              <w:rPr>
                <w:i/>
              </w:rPr>
              <w:t>Independent Commissioner Against Corruption Act 2012</w:t>
            </w:r>
            <w:r w:rsidRPr="001409B8">
              <w:t xml:space="preserve"> (SA)</w:t>
            </w:r>
            <w:r w:rsidR="00AE1622" w:rsidRPr="001409B8">
              <w:t xml:space="preserve"> </w:t>
            </w:r>
            <w:r w:rsidR="006C502F" w:rsidRPr="001409B8">
              <w:t>and the members of the staff of the Commissioner</w:t>
            </w:r>
          </w:p>
        </w:tc>
      </w:tr>
      <w:tr w:rsidR="000763D7" w:rsidRPr="001409B8" w:rsidTr="005A1135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6</w:t>
            </w:r>
          </w:p>
        </w:tc>
        <w:tc>
          <w:tcPr>
            <w:tcW w:w="1273" w:type="pct"/>
            <w:tcBorders>
              <w:bottom w:val="single" w:sz="2" w:space="0" w:color="auto"/>
            </w:tcBorders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Tasmania</w:t>
            </w:r>
          </w:p>
        </w:tc>
        <w:tc>
          <w:tcPr>
            <w:tcW w:w="3298" w:type="pct"/>
            <w:tcBorders>
              <w:bottom w:val="single" w:sz="2" w:space="0" w:color="auto"/>
            </w:tcBorders>
            <w:shd w:val="clear" w:color="auto" w:fill="auto"/>
          </w:tcPr>
          <w:p w:rsidR="000763D7" w:rsidRPr="001409B8" w:rsidRDefault="00BC2843" w:rsidP="000763D7">
            <w:pPr>
              <w:pStyle w:val="Tabletext"/>
            </w:pPr>
            <w:r w:rsidRPr="001409B8">
              <w:t xml:space="preserve">each of </w:t>
            </w:r>
            <w:r w:rsidR="000763D7" w:rsidRPr="001409B8">
              <w:t>the following:</w:t>
            </w:r>
          </w:p>
          <w:p w:rsidR="000763D7" w:rsidRPr="001409B8" w:rsidRDefault="000763D7" w:rsidP="000763D7">
            <w:pPr>
              <w:pStyle w:val="Tablea"/>
            </w:pPr>
            <w:r w:rsidRPr="001409B8">
              <w:t xml:space="preserve">(a) the </w:t>
            </w:r>
            <w:r w:rsidR="00513D85" w:rsidRPr="001409B8">
              <w:t xml:space="preserve">agency made up of the </w:t>
            </w:r>
            <w:r w:rsidRPr="001409B8">
              <w:t xml:space="preserve">Ombudsman </w:t>
            </w:r>
            <w:r w:rsidR="00DA4447" w:rsidRPr="001409B8">
              <w:t xml:space="preserve">appointed </w:t>
            </w:r>
            <w:r w:rsidRPr="001409B8">
              <w:t xml:space="preserve">under the </w:t>
            </w:r>
            <w:r w:rsidRPr="001409B8">
              <w:rPr>
                <w:i/>
              </w:rPr>
              <w:t>Ombudsman Act 1978</w:t>
            </w:r>
            <w:r w:rsidRPr="001409B8">
              <w:t xml:space="preserve"> (Tas</w:t>
            </w:r>
            <w:r w:rsidR="00ED0D13" w:rsidRPr="001409B8">
              <w:t>.</w:t>
            </w:r>
            <w:r w:rsidRPr="001409B8">
              <w:t>)</w:t>
            </w:r>
            <w:r w:rsidR="00513D85" w:rsidRPr="001409B8">
              <w:t xml:space="preserve"> and the members of the staff of the Ombudsman</w:t>
            </w:r>
            <w:r w:rsidR="00F45576" w:rsidRPr="001409B8">
              <w:t>;</w:t>
            </w:r>
          </w:p>
          <w:p w:rsidR="000763D7" w:rsidRPr="001409B8" w:rsidRDefault="000763D7" w:rsidP="009B2062">
            <w:pPr>
              <w:pStyle w:val="Tablea"/>
            </w:pPr>
            <w:r w:rsidRPr="001409B8">
              <w:t xml:space="preserve">(b) the Integrity Commission established by the </w:t>
            </w:r>
            <w:r w:rsidRPr="001409B8">
              <w:rPr>
                <w:i/>
              </w:rPr>
              <w:t>Integrity Commission Act 2009</w:t>
            </w:r>
            <w:r w:rsidRPr="001409B8">
              <w:t xml:space="preserve"> (Tas</w:t>
            </w:r>
            <w:r w:rsidR="00ED0D13" w:rsidRPr="001409B8">
              <w:t>.</w:t>
            </w:r>
            <w:r w:rsidRPr="001409B8">
              <w:t>)</w:t>
            </w:r>
          </w:p>
        </w:tc>
      </w:tr>
      <w:tr w:rsidR="000763D7" w:rsidRPr="001409B8" w:rsidTr="005A1135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7</w:t>
            </w:r>
          </w:p>
        </w:tc>
        <w:tc>
          <w:tcPr>
            <w:tcW w:w="127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63D7" w:rsidRPr="001409B8" w:rsidRDefault="000763D7" w:rsidP="000763D7">
            <w:pPr>
              <w:pStyle w:val="Tabletext"/>
            </w:pPr>
            <w:r w:rsidRPr="001409B8">
              <w:t>Northern Territory</w:t>
            </w:r>
          </w:p>
        </w:tc>
        <w:tc>
          <w:tcPr>
            <w:tcW w:w="329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763D7" w:rsidRPr="001409B8" w:rsidRDefault="000763D7" w:rsidP="00AE1622">
            <w:pPr>
              <w:pStyle w:val="Tabletext"/>
            </w:pPr>
            <w:r w:rsidRPr="001409B8">
              <w:t xml:space="preserve">the </w:t>
            </w:r>
            <w:r w:rsidR="00CE36EA" w:rsidRPr="001409B8">
              <w:t xml:space="preserve">agency made up of the </w:t>
            </w:r>
            <w:r w:rsidRPr="001409B8">
              <w:t xml:space="preserve">Ombudsman </w:t>
            </w:r>
            <w:r w:rsidR="00CE36EA" w:rsidRPr="001409B8">
              <w:t xml:space="preserve">appointed under </w:t>
            </w:r>
            <w:r w:rsidRPr="001409B8">
              <w:t xml:space="preserve">the </w:t>
            </w:r>
            <w:r w:rsidRPr="001409B8">
              <w:rPr>
                <w:i/>
              </w:rPr>
              <w:t>Ombudsman Act</w:t>
            </w:r>
            <w:r w:rsidR="00EE10E9" w:rsidRPr="001409B8">
              <w:rPr>
                <w:i/>
              </w:rPr>
              <w:t xml:space="preserve"> </w:t>
            </w:r>
            <w:r w:rsidRPr="001409B8">
              <w:t>(NT)</w:t>
            </w:r>
            <w:r w:rsidR="00CE36EA" w:rsidRPr="001409B8">
              <w:t xml:space="preserve"> and the officers of the Ombudsman’s Office</w:t>
            </w:r>
          </w:p>
        </w:tc>
      </w:tr>
    </w:tbl>
    <w:p w:rsidR="004E0F3A" w:rsidRPr="001409B8" w:rsidRDefault="00D37EB8" w:rsidP="004E0F3A">
      <w:pPr>
        <w:pStyle w:val="ActHead5"/>
      </w:pPr>
      <w:bookmarkStart w:id="14" w:name="_Toc476730625"/>
      <w:r w:rsidRPr="001409B8">
        <w:rPr>
          <w:rStyle w:val="CharSectno"/>
        </w:rPr>
        <w:t>7</w:t>
      </w:r>
      <w:r w:rsidR="004E0F3A" w:rsidRPr="001409B8">
        <w:t xml:space="preserve">  Staff members</w:t>
      </w:r>
      <w:r w:rsidR="00B931F7" w:rsidRPr="001409B8">
        <w:t xml:space="preserve"> of the Agriculture Department</w:t>
      </w:r>
      <w:bookmarkEnd w:id="14"/>
    </w:p>
    <w:p w:rsidR="004E0F3A" w:rsidRPr="001409B8" w:rsidRDefault="004E0F3A" w:rsidP="004E0F3A">
      <w:pPr>
        <w:pStyle w:val="subsection"/>
      </w:pPr>
      <w:r w:rsidRPr="001409B8">
        <w:tab/>
      </w:r>
      <w:r w:rsidRPr="001409B8">
        <w:tab/>
        <w:t xml:space="preserve">For </w:t>
      </w:r>
      <w:r w:rsidR="00B931F7" w:rsidRPr="001409B8">
        <w:t xml:space="preserve">the purposes of </w:t>
      </w:r>
      <w:r w:rsidR="000622B0" w:rsidRPr="001409B8">
        <w:t>subsection</w:t>
      </w:r>
      <w:r w:rsidR="001409B8" w:rsidRPr="001409B8">
        <w:t> </w:t>
      </w:r>
      <w:r w:rsidR="000622B0" w:rsidRPr="001409B8">
        <w:t>10(2E)</w:t>
      </w:r>
      <w:r w:rsidRPr="001409B8">
        <w:t xml:space="preserve"> of the Act, the following </w:t>
      </w:r>
      <w:r w:rsidR="00A542B5" w:rsidRPr="001409B8">
        <w:t xml:space="preserve">classes of </w:t>
      </w:r>
      <w:r w:rsidRPr="001409B8">
        <w:t xml:space="preserve">persons are </w:t>
      </w:r>
      <w:r w:rsidR="00A542B5" w:rsidRPr="001409B8">
        <w:t>prescribed</w:t>
      </w:r>
      <w:r w:rsidRPr="001409B8">
        <w:t>:</w:t>
      </w:r>
    </w:p>
    <w:p w:rsidR="004E0F3A" w:rsidRPr="001409B8" w:rsidRDefault="004E0F3A" w:rsidP="004E0F3A">
      <w:pPr>
        <w:pStyle w:val="paragraph"/>
      </w:pPr>
      <w:r w:rsidRPr="001409B8">
        <w:tab/>
        <w:t>(a)</w:t>
      </w:r>
      <w:r w:rsidRPr="001409B8">
        <w:tab/>
        <w:t>persons who hold, or are acting in, the position of Regional Manager of the Agriculture Department;</w:t>
      </w:r>
    </w:p>
    <w:p w:rsidR="004E0F3A" w:rsidRPr="001409B8" w:rsidRDefault="004E0F3A" w:rsidP="004E0F3A">
      <w:pPr>
        <w:pStyle w:val="paragraph"/>
      </w:pPr>
      <w:r w:rsidRPr="001409B8">
        <w:tab/>
        <w:t>(b)</w:t>
      </w:r>
      <w:r w:rsidRPr="001409B8">
        <w:tab/>
        <w:t>members of staff of the Agriculture Department whose duties include undertaking assessment, clearance or control of vessels or cargo imported into Australia;</w:t>
      </w:r>
    </w:p>
    <w:p w:rsidR="004E0F3A" w:rsidRPr="001409B8" w:rsidRDefault="004E0F3A" w:rsidP="004E0F3A">
      <w:pPr>
        <w:pStyle w:val="paragraph"/>
      </w:pPr>
      <w:r w:rsidRPr="001409B8">
        <w:tab/>
        <w:t>(c)</w:t>
      </w:r>
      <w:r w:rsidRPr="001409B8">
        <w:tab/>
        <w:t>members of staff of the Agriculture Department who have access to the Integrated Cargo System.</w:t>
      </w:r>
    </w:p>
    <w:p w:rsidR="006C1504" w:rsidRPr="001409B8" w:rsidRDefault="006C1504" w:rsidP="006C1504">
      <w:pPr>
        <w:pStyle w:val="ActHead2"/>
        <w:pageBreakBefore/>
      </w:pPr>
      <w:bookmarkStart w:id="15" w:name="_Toc476730626"/>
      <w:r w:rsidRPr="001409B8">
        <w:rPr>
          <w:rStyle w:val="CharPartNo"/>
        </w:rPr>
        <w:t>Part</w:t>
      </w:r>
      <w:r w:rsidR="001409B8" w:rsidRPr="001409B8">
        <w:rPr>
          <w:rStyle w:val="CharPartNo"/>
        </w:rPr>
        <w:t> </w:t>
      </w:r>
      <w:r w:rsidRPr="001409B8">
        <w:rPr>
          <w:rStyle w:val="CharPartNo"/>
        </w:rPr>
        <w:t>3</w:t>
      </w:r>
      <w:r w:rsidRPr="001409B8">
        <w:t>—</w:t>
      </w:r>
      <w:r w:rsidRPr="001409B8">
        <w:rPr>
          <w:rStyle w:val="CharPartText"/>
        </w:rPr>
        <w:t>Integrity Commissioner’s powers in conducting investigations and public inquiries</w:t>
      </w:r>
      <w:bookmarkEnd w:id="15"/>
    </w:p>
    <w:p w:rsidR="00F65961" w:rsidRPr="001409B8" w:rsidRDefault="00F65961" w:rsidP="00F65961">
      <w:pPr>
        <w:pStyle w:val="Header"/>
      </w:pPr>
      <w:r w:rsidRPr="001409B8">
        <w:rPr>
          <w:rStyle w:val="CharDivNo"/>
        </w:rPr>
        <w:t xml:space="preserve"> </w:t>
      </w:r>
      <w:r w:rsidRPr="001409B8">
        <w:rPr>
          <w:rStyle w:val="CharDivText"/>
        </w:rPr>
        <w:t xml:space="preserve"> </w:t>
      </w:r>
    </w:p>
    <w:p w:rsidR="004E0F3A" w:rsidRPr="001409B8" w:rsidRDefault="00D37EB8" w:rsidP="004E0F3A">
      <w:pPr>
        <w:pStyle w:val="ActHead5"/>
      </w:pPr>
      <w:bookmarkStart w:id="16" w:name="_Toc476730627"/>
      <w:r w:rsidRPr="001409B8">
        <w:rPr>
          <w:rStyle w:val="CharSectno"/>
        </w:rPr>
        <w:t>8</w:t>
      </w:r>
      <w:r w:rsidR="004E0F3A" w:rsidRPr="001409B8">
        <w:t xml:space="preserve">  Allowances for travelling and other expenses to be paid to witnesses</w:t>
      </w:r>
      <w:bookmarkEnd w:id="16"/>
    </w:p>
    <w:p w:rsidR="00531031" w:rsidRPr="001409B8" w:rsidRDefault="00531031" w:rsidP="00531031">
      <w:pPr>
        <w:pStyle w:val="SubsectionHead"/>
      </w:pPr>
      <w:r w:rsidRPr="001409B8">
        <w:t>Allowances</w:t>
      </w:r>
    </w:p>
    <w:p w:rsidR="00691AE8" w:rsidRPr="001409B8" w:rsidRDefault="004E0F3A" w:rsidP="004E0F3A">
      <w:pPr>
        <w:pStyle w:val="subsection"/>
      </w:pPr>
      <w:r w:rsidRPr="001409B8">
        <w:tab/>
      </w:r>
      <w:r w:rsidR="00103816" w:rsidRPr="001409B8">
        <w:t>(1)</w:t>
      </w:r>
      <w:r w:rsidRPr="001409B8">
        <w:tab/>
        <w:t xml:space="preserve">For </w:t>
      </w:r>
      <w:r w:rsidR="00AD78D5" w:rsidRPr="001409B8">
        <w:t xml:space="preserve">the purposes of </w:t>
      </w:r>
      <w:r w:rsidRPr="001409B8">
        <w:t>subsection</w:t>
      </w:r>
      <w:r w:rsidR="001409B8" w:rsidRPr="001409B8">
        <w:t> </w:t>
      </w:r>
      <w:r w:rsidRPr="001409B8">
        <w:t>83(6) of the Act, the allowances</w:t>
      </w:r>
      <w:r w:rsidR="00D0786D" w:rsidRPr="001409B8">
        <w:t xml:space="preserve"> mentioned in an item of the following table </w:t>
      </w:r>
      <w:r w:rsidR="00AD78D5" w:rsidRPr="001409B8">
        <w:t>are prescribed</w:t>
      </w:r>
      <w:r w:rsidR="00D0786D" w:rsidRPr="001409B8">
        <w:t xml:space="preserve"> in relation to the witness mentioned in the item</w:t>
      </w:r>
      <w:r w:rsidR="00AD78D5" w:rsidRPr="001409B8">
        <w:t>.</w:t>
      </w:r>
    </w:p>
    <w:p w:rsidR="00691AE8" w:rsidRPr="001409B8" w:rsidRDefault="00691AE8" w:rsidP="00691AE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691AE8" w:rsidRPr="001409B8" w:rsidTr="00691AE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91AE8" w:rsidRPr="001409B8" w:rsidRDefault="00691AE8" w:rsidP="00691AE8">
            <w:pPr>
              <w:pStyle w:val="TableHeading"/>
            </w:pPr>
            <w:r w:rsidRPr="001409B8">
              <w:t>Allowances for travelling and other expenses</w:t>
            </w:r>
          </w:p>
        </w:tc>
      </w:tr>
      <w:tr w:rsidR="00691AE8" w:rsidRPr="001409B8" w:rsidTr="00691AE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91AE8" w:rsidRPr="001409B8" w:rsidRDefault="00691AE8" w:rsidP="00691AE8">
            <w:pPr>
              <w:pStyle w:val="TableHeading"/>
            </w:pPr>
            <w:r w:rsidRPr="001409B8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91AE8" w:rsidRPr="001409B8" w:rsidRDefault="00691AE8" w:rsidP="00691AE8">
            <w:pPr>
              <w:pStyle w:val="TableHeading"/>
            </w:pPr>
            <w:r w:rsidRPr="001409B8">
              <w:t>Witness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91AE8" w:rsidRPr="001409B8" w:rsidRDefault="00D0786D" w:rsidP="00691AE8">
            <w:pPr>
              <w:pStyle w:val="TableHeading"/>
            </w:pPr>
            <w:r w:rsidRPr="001409B8">
              <w:t>Allowance</w:t>
            </w:r>
          </w:p>
        </w:tc>
      </w:tr>
      <w:tr w:rsidR="00691AE8" w:rsidRPr="001409B8" w:rsidTr="00691AE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91AE8" w:rsidRPr="001409B8" w:rsidRDefault="00691AE8" w:rsidP="00691AE8">
            <w:pPr>
              <w:pStyle w:val="Tabletext"/>
            </w:pPr>
            <w:r w:rsidRPr="001409B8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691AE8" w:rsidRPr="001409B8" w:rsidRDefault="00D0786D" w:rsidP="00D53B93">
            <w:pPr>
              <w:pStyle w:val="Tabletext"/>
            </w:pPr>
            <w:r w:rsidRPr="001409B8">
              <w:t>A</w:t>
            </w:r>
            <w:r w:rsidR="00DF7C1E" w:rsidRPr="001409B8">
              <w:t xml:space="preserve"> </w:t>
            </w:r>
            <w:r w:rsidR="00D53B93" w:rsidRPr="001409B8">
              <w:t xml:space="preserve">person </w:t>
            </w:r>
            <w:r w:rsidR="00DF7C1E" w:rsidRPr="001409B8">
              <w:t>summoned to appear</w:t>
            </w:r>
            <w:r w:rsidR="00D53B93" w:rsidRPr="001409B8">
              <w:t xml:space="preserve"> as a witness</w:t>
            </w:r>
            <w:r w:rsidRPr="001409B8">
              <w:t xml:space="preserve"> at a hearing because of the person’s professional, scientific or other special skill or knowledge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691AE8" w:rsidRPr="001409B8" w:rsidRDefault="00D0786D" w:rsidP="00F41B25">
            <w:pPr>
              <w:pStyle w:val="Tabletext"/>
            </w:pPr>
            <w:r w:rsidRPr="001409B8">
              <w:t>For each day on which the person attends as a witness</w:t>
            </w:r>
            <w:r w:rsidR="00DF7C1E" w:rsidRPr="001409B8">
              <w:t xml:space="preserve">, the daily rate specified by the </w:t>
            </w:r>
            <w:r w:rsidR="00DF7C1E" w:rsidRPr="001409B8">
              <w:rPr>
                <w:i/>
              </w:rPr>
              <w:t>Royal Commissions Regulations</w:t>
            </w:r>
            <w:r w:rsidR="001409B8" w:rsidRPr="001409B8">
              <w:rPr>
                <w:i/>
              </w:rPr>
              <w:t> </w:t>
            </w:r>
            <w:r w:rsidR="00DF7C1E" w:rsidRPr="001409B8">
              <w:rPr>
                <w:i/>
              </w:rPr>
              <w:t>2001</w:t>
            </w:r>
            <w:r w:rsidR="00DF7C1E" w:rsidRPr="001409B8">
              <w:t xml:space="preserve"> for</w:t>
            </w:r>
            <w:r w:rsidR="00A70E75" w:rsidRPr="001409B8">
              <w:t xml:space="preserve"> expenses of a witness</w:t>
            </w:r>
            <w:r w:rsidR="00F41B25" w:rsidRPr="001409B8">
              <w:t xml:space="preserve"> who possesses that skill or knowledge</w:t>
            </w:r>
          </w:p>
        </w:tc>
      </w:tr>
      <w:tr w:rsidR="00C4536F" w:rsidRPr="001409B8" w:rsidTr="00691AE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4536F" w:rsidRPr="001409B8" w:rsidRDefault="00C4536F" w:rsidP="00691AE8">
            <w:pPr>
              <w:pStyle w:val="Tabletext"/>
            </w:pPr>
            <w:r w:rsidRPr="001409B8">
              <w:t>2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C4536F" w:rsidRPr="001409B8" w:rsidRDefault="00C4536F" w:rsidP="00D53B93">
            <w:pPr>
              <w:pStyle w:val="Tabletext"/>
            </w:pPr>
            <w:r w:rsidRPr="001409B8">
              <w:t xml:space="preserve">A </w:t>
            </w:r>
            <w:r w:rsidR="00D53B93" w:rsidRPr="001409B8">
              <w:t xml:space="preserve">person </w:t>
            </w:r>
            <w:r w:rsidRPr="001409B8">
              <w:t xml:space="preserve">summoned to appear </w:t>
            </w:r>
            <w:r w:rsidR="00D53B93" w:rsidRPr="001409B8">
              <w:t xml:space="preserve">as a witness </w:t>
            </w:r>
            <w:r w:rsidRPr="001409B8">
              <w:t xml:space="preserve">at a hearing </w:t>
            </w:r>
            <w:r w:rsidR="00A70E75" w:rsidRPr="001409B8">
              <w:t>for any other reason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C4536F" w:rsidRPr="001409B8" w:rsidRDefault="00D53B93" w:rsidP="00F65961">
            <w:pPr>
              <w:pStyle w:val="Tabletext"/>
            </w:pPr>
            <w:r w:rsidRPr="001409B8">
              <w:t>The following</w:t>
            </w:r>
            <w:r w:rsidR="00C4536F" w:rsidRPr="001409B8">
              <w:t>:</w:t>
            </w:r>
          </w:p>
          <w:p w:rsidR="00C4536F" w:rsidRPr="001409B8" w:rsidRDefault="00C4536F" w:rsidP="00F65961">
            <w:pPr>
              <w:pStyle w:val="Tablea"/>
            </w:pPr>
            <w:r w:rsidRPr="001409B8">
              <w:t xml:space="preserve">(a) if the person is paid in his or her occupation by wages, salary or fees—an </w:t>
            </w:r>
            <w:r w:rsidR="007C75AC" w:rsidRPr="001409B8">
              <w:t>amount</w:t>
            </w:r>
            <w:r w:rsidRPr="001409B8">
              <w:t xml:space="preserve"> that is equal to the amount of wages, salary or fees not paid to the person because of </w:t>
            </w:r>
            <w:r w:rsidR="00D53B93" w:rsidRPr="001409B8">
              <w:t>the person’s attendance as a witness;</w:t>
            </w:r>
          </w:p>
          <w:p w:rsidR="00C4536F" w:rsidRPr="001409B8" w:rsidRDefault="00C4536F" w:rsidP="006F5CA7">
            <w:pPr>
              <w:pStyle w:val="Tablea"/>
            </w:pPr>
            <w:r w:rsidRPr="001409B8">
              <w:t>(b) in any other case—</w:t>
            </w:r>
            <w:r w:rsidR="00D53B93" w:rsidRPr="001409B8">
              <w:t xml:space="preserve">for each day on which the person attends as a witness, </w:t>
            </w:r>
            <w:r w:rsidR="007C75AC" w:rsidRPr="001409B8">
              <w:t xml:space="preserve">the daily rate specified by the </w:t>
            </w:r>
            <w:r w:rsidR="007C75AC" w:rsidRPr="001409B8">
              <w:rPr>
                <w:i/>
              </w:rPr>
              <w:t>Royal Commissions Regulations</w:t>
            </w:r>
            <w:r w:rsidR="001409B8" w:rsidRPr="001409B8">
              <w:rPr>
                <w:i/>
              </w:rPr>
              <w:t> </w:t>
            </w:r>
            <w:r w:rsidR="007C75AC" w:rsidRPr="001409B8">
              <w:rPr>
                <w:i/>
              </w:rPr>
              <w:t>2001</w:t>
            </w:r>
            <w:r w:rsidR="007C75AC" w:rsidRPr="001409B8">
              <w:t xml:space="preserve"> for expenses of a witness</w:t>
            </w:r>
            <w:r w:rsidR="00F41B25" w:rsidRPr="001409B8">
              <w:t xml:space="preserve"> called for a reason other than that </w:t>
            </w:r>
            <w:r w:rsidR="006F5CA7" w:rsidRPr="001409B8">
              <w:t>mentioned in item</w:t>
            </w:r>
            <w:r w:rsidR="001409B8" w:rsidRPr="001409B8">
              <w:t> </w:t>
            </w:r>
            <w:r w:rsidR="006F5CA7" w:rsidRPr="001409B8">
              <w:t>1</w:t>
            </w:r>
          </w:p>
        </w:tc>
      </w:tr>
      <w:tr w:rsidR="00C4536F" w:rsidRPr="001409B8" w:rsidTr="00691AE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536F" w:rsidRPr="001409B8" w:rsidRDefault="00C4536F" w:rsidP="00691AE8">
            <w:pPr>
              <w:pStyle w:val="Tabletext"/>
            </w:pPr>
            <w:r w:rsidRPr="001409B8"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536F" w:rsidRPr="001409B8" w:rsidRDefault="00C4536F" w:rsidP="00867107">
            <w:pPr>
              <w:pStyle w:val="Tabletext"/>
            </w:pPr>
            <w:r w:rsidRPr="001409B8">
              <w:t xml:space="preserve">A </w:t>
            </w:r>
            <w:r w:rsidR="00D53B93" w:rsidRPr="001409B8">
              <w:t xml:space="preserve">person </w:t>
            </w:r>
            <w:r w:rsidRPr="001409B8">
              <w:t xml:space="preserve">summoned to appear </w:t>
            </w:r>
            <w:r w:rsidR="00D53B93" w:rsidRPr="001409B8">
              <w:t xml:space="preserve">as a witness </w:t>
            </w:r>
            <w:r w:rsidRPr="001409B8">
              <w:t>at a hearing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536F" w:rsidRPr="001409B8" w:rsidRDefault="00C4536F" w:rsidP="00C4536F">
            <w:pPr>
              <w:pStyle w:val="Tabletext"/>
            </w:pPr>
            <w:r w:rsidRPr="001409B8">
              <w:t>In addition to item</w:t>
            </w:r>
            <w:r w:rsidR="001409B8" w:rsidRPr="001409B8">
              <w:t> </w:t>
            </w:r>
            <w:r w:rsidRPr="001409B8">
              <w:t xml:space="preserve">1 or 2, </w:t>
            </w:r>
            <w:r w:rsidR="00E63261" w:rsidRPr="001409B8">
              <w:t>the amount</w:t>
            </w:r>
            <w:r w:rsidR="00103816" w:rsidRPr="001409B8">
              <w:t xml:space="preserve"> that </w:t>
            </w:r>
            <w:r w:rsidR="00DB07F0" w:rsidRPr="001409B8">
              <w:t>the</w:t>
            </w:r>
            <w:r w:rsidR="00103816" w:rsidRPr="001409B8">
              <w:t xml:space="preserve"> person </w:t>
            </w:r>
            <w:r w:rsidR="00113093" w:rsidRPr="001409B8">
              <w:t xml:space="preserve">mentioned in </w:t>
            </w:r>
            <w:r w:rsidR="001409B8" w:rsidRPr="001409B8">
              <w:t>paragraph (</w:t>
            </w:r>
            <w:r w:rsidR="00113093" w:rsidRPr="001409B8">
              <w:t>2)</w:t>
            </w:r>
            <w:r w:rsidR="0030167A" w:rsidRPr="001409B8">
              <w:t>(a)</w:t>
            </w:r>
            <w:r w:rsidR="00113093" w:rsidRPr="001409B8">
              <w:t xml:space="preserve"> </w:t>
            </w:r>
            <w:r w:rsidR="000322C1" w:rsidRPr="001409B8">
              <w:t xml:space="preserve">decides is </w:t>
            </w:r>
            <w:r w:rsidRPr="001409B8">
              <w:t>reasonable for:</w:t>
            </w:r>
          </w:p>
          <w:p w:rsidR="00C4536F" w:rsidRPr="001409B8" w:rsidRDefault="00C4536F" w:rsidP="00C4536F">
            <w:pPr>
              <w:pStyle w:val="Tablea"/>
            </w:pPr>
            <w:r w:rsidRPr="001409B8">
              <w:t xml:space="preserve">(a) the cost of transport </w:t>
            </w:r>
            <w:r w:rsidR="00E63261" w:rsidRPr="001409B8">
              <w:t xml:space="preserve">to </w:t>
            </w:r>
            <w:r w:rsidR="00EC77D6" w:rsidRPr="001409B8">
              <w:t>the location</w:t>
            </w:r>
            <w:r w:rsidR="00E63261" w:rsidRPr="001409B8">
              <w:t xml:space="preserve"> </w:t>
            </w:r>
            <w:r w:rsidR="00EC77D6" w:rsidRPr="001409B8">
              <w:t xml:space="preserve">of </w:t>
            </w:r>
            <w:r w:rsidRPr="001409B8">
              <w:t>the hearing; and</w:t>
            </w:r>
          </w:p>
          <w:p w:rsidR="00C4536F" w:rsidRPr="001409B8" w:rsidRDefault="00C4536F" w:rsidP="00E63261">
            <w:pPr>
              <w:pStyle w:val="Tablea"/>
            </w:pPr>
            <w:r w:rsidRPr="001409B8">
              <w:t xml:space="preserve">(b) </w:t>
            </w:r>
            <w:r w:rsidR="00E63261" w:rsidRPr="001409B8">
              <w:t>meals and accommodation</w:t>
            </w:r>
          </w:p>
        </w:tc>
      </w:tr>
    </w:tbl>
    <w:p w:rsidR="00531031" w:rsidRPr="001409B8" w:rsidRDefault="00531031" w:rsidP="00531031">
      <w:pPr>
        <w:pStyle w:val="SubsectionHead"/>
      </w:pPr>
      <w:r w:rsidRPr="001409B8">
        <w:t>Decision made under item</w:t>
      </w:r>
      <w:r w:rsidR="001409B8" w:rsidRPr="001409B8">
        <w:t> </w:t>
      </w:r>
      <w:r w:rsidRPr="001409B8">
        <w:t xml:space="preserve">3 of the table in </w:t>
      </w:r>
      <w:r w:rsidR="001409B8" w:rsidRPr="001409B8">
        <w:t>subsection (</w:t>
      </w:r>
      <w:r w:rsidRPr="001409B8">
        <w:t>1)</w:t>
      </w:r>
    </w:p>
    <w:p w:rsidR="0030167A" w:rsidRPr="001409B8" w:rsidRDefault="00103816" w:rsidP="00103816">
      <w:pPr>
        <w:pStyle w:val="subsection"/>
      </w:pPr>
      <w:r w:rsidRPr="001409B8">
        <w:tab/>
        <w:t>(2)</w:t>
      </w:r>
      <w:r w:rsidRPr="001409B8">
        <w:tab/>
      </w:r>
      <w:r w:rsidR="0030167A" w:rsidRPr="001409B8">
        <w:t>For</w:t>
      </w:r>
      <w:r w:rsidR="006D2149" w:rsidRPr="001409B8">
        <w:t xml:space="preserve"> the purposes of</w:t>
      </w:r>
      <w:r w:rsidR="0030167A" w:rsidRPr="001409B8">
        <w:t xml:space="preserve"> item</w:t>
      </w:r>
      <w:r w:rsidR="001409B8" w:rsidRPr="001409B8">
        <w:t> </w:t>
      </w:r>
      <w:r w:rsidR="0030167A" w:rsidRPr="001409B8">
        <w:t xml:space="preserve">3 of the table in </w:t>
      </w:r>
      <w:r w:rsidR="001409B8" w:rsidRPr="001409B8">
        <w:t>subsection (</w:t>
      </w:r>
      <w:r w:rsidR="0030167A" w:rsidRPr="001409B8">
        <w:t>1):</w:t>
      </w:r>
    </w:p>
    <w:p w:rsidR="00103816" w:rsidRPr="001409B8" w:rsidRDefault="0030167A" w:rsidP="00D0456A">
      <w:pPr>
        <w:pStyle w:val="paragraph"/>
      </w:pPr>
      <w:r w:rsidRPr="001409B8">
        <w:tab/>
        <w:t>(a)</w:t>
      </w:r>
      <w:r w:rsidRPr="001409B8">
        <w:tab/>
      </w:r>
      <w:r w:rsidR="00DB07F0" w:rsidRPr="001409B8">
        <w:t>the</w:t>
      </w:r>
      <w:r w:rsidR="00103816" w:rsidRPr="001409B8">
        <w:t xml:space="preserve"> person </w:t>
      </w:r>
      <w:r w:rsidR="00F97E59" w:rsidRPr="001409B8">
        <w:t xml:space="preserve">(the </w:t>
      </w:r>
      <w:r w:rsidR="00F97E59" w:rsidRPr="001409B8">
        <w:rPr>
          <w:b/>
          <w:i/>
        </w:rPr>
        <w:t>decision</w:t>
      </w:r>
      <w:r w:rsidR="001409B8">
        <w:rPr>
          <w:b/>
          <w:i/>
        </w:rPr>
        <w:noBreakHyphen/>
      </w:r>
      <w:r w:rsidR="00F97E59" w:rsidRPr="001409B8">
        <w:rPr>
          <w:b/>
          <w:i/>
        </w:rPr>
        <w:t>maker</w:t>
      </w:r>
      <w:r w:rsidR="00F97E59" w:rsidRPr="001409B8">
        <w:t xml:space="preserve">) </w:t>
      </w:r>
      <w:r w:rsidR="00103816" w:rsidRPr="001409B8">
        <w:t>is</w:t>
      </w:r>
      <w:r w:rsidR="00D0456A" w:rsidRPr="001409B8">
        <w:t xml:space="preserve"> </w:t>
      </w:r>
      <w:r w:rsidR="00CA7A42" w:rsidRPr="001409B8">
        <w:t xml:space="preserve">a staff member of ACLEI who is an SES employee </w:t>
      </w:r>
      <w:r w:rsidRPr="001409B8">
        <w:t>or acting SES employee; and</w:t>
      </w:r>
    </w:p>
    <w:p w:rsidR="00EC77D6" w:rsidRPr="001409B8" w:rsidRDefault="0030167A" w:rsidP="0030167A">
      <w:pPr>
        <w:pStyle w:val="paragraph"/>
      </w:pPr>
      <w:r w:rsidRPr="001409B8">
        <w:tab/>
        <w:t>(b)</w:t>
      </w:r>
      <w:r w:rsidRPr="001409B8">
        <w:tab/>
        <w:t>th</w:t>
      </w:r>
      <w:r w:rsidR="00F97E59" w:rsidRPr="001409B8">
        <w:t>e decision</w:t>
      </w:r>
      <w:r w:rsidR="001409B8">
        <w:noBreakHyphen/>
      </w:r>
      <w:r w:rsidR="00F97E59" w:rsidRPr="001409B8">
        <w:t>maker</w:t>
      </w:r>
      <w:r w:rsidRPr="001409B8">
        <w:t xml:space="preserve"> must</w:t>
      </w:r>
      <w:r w:rsidR="000322C1" w:rsidRPr="001409B8">
        <w:t xml:space="preserve"> take into account </w:t>
      </w:r>
      <w:r w:rsidR="00002188" w:rsidRPr="001409B8">
        <w:t>t</w:t>
      </w:r>
      <w:r w:rsidR="00EC77D6" w:rsidRPr="001409B8">
        <w:t xml:space="preserve">he </w:t>
      </w:r>
      <w:r w:rsidR="000322C1" w:rsidRPr="001409B8">
        <w:t xml:space="preserve">following </w:t>
      </w:r>
      <w:r w:rsidR="00EC77D6" w:rsidRPr="001409B8">
        <w:t xml:space="preserve">matters </w:t>
      </w:r>
      <w:r w:rsidR="00002188" w:rsidRPr="001409B8">
        <w:t>when de</w:t>
      </w:r>
      <w:r w:rsidR="000322C1" w:rsidRPr="001409B8">
        <w:t>cid</w:t>
      </w:r>
      <w:r w:rsidR="00002188" w:rsidRPr="001409B8">
        <w:t xml:space="preserve">ing the amount that is reasonable </w:t>
      </w:r>
      <w:r w:rsidR="000322C1" w:rsidRPr="001409B8">
        <w:t>in relation to</w:t>
      </w:r>
      <w:r w:rsidR="00002188" w:rsidRPr="001409B8">
        <w:t xml:space="preserve"> the witness</w:t>
      </w:r>
      <w:r w:rsidR="00531031" w:rsidRPr="001409B8">
        <w:t xml:space="preserve"> (the </w:t>
      </w:r>
      <w:r w:rsidR="00531031" w:rsidRPr="001409B8">
        <w:rPr>
          <w:b/>
          <w:i/>
        </w:rPr>
        <w:t>affected witness</w:t>
      </w:r>
      <w:r w:rsidR="00531031" w:rsidRPr="001409B8">
        <w:t>)</w:t>
      </w:r>
      <w:r w:rsidR="00002188" w:rsidRPr="001409B8">
        <w:t>:</w:t>
      </w:r>
    </w:p>
    <w:p w:rsidR="009C3C13" w:rsidRPr="001409B8" w:rsidRDefault="009C3C13" w:rsidP="0030167A">
      <w:pPr>
        <w:pStyle w:val="paragraphsub"/>
      </w:pPr>
      <w:r w:rsidRPr="001409B8">
        <w:tab/>
        <w:t>(i)</w:t>
      </w:r>
      <w:r w:rsidRPr="001409B8">
        <w:tab/>
        <w:t xml:space="preserve">the distance travelled by the </w:t>
      </w:r>
      <w:r w:rsidR="00531031" w:rsidRPr="001409B8">
        <w:t xml:space="preserve">affected </w:t>
      </w:r>
      <w:r w:rsidRPr="001409B8">
        <w:t>witness</w:t>
      </w:r>
      <w:r w:rsidR="00531031" w:rsidRPr="001409B8">
        <w:t xml:space="preserve"> </w:t>
      </w:r>
      <w:r w:rsidRPr="001409B8">
        <w:t>specifically to appear at the hearing;</w:t>
      </w:r>
    </w:p>
    <w:p w:rsidR="009C3C13" w:rsidRPr="001409B8" w:rsidRDefault="00002188" w:rsidP="0030167A">
      <w:pPr>
        <w:pStyle w:val="paragraphsub"/>
      </w:pPr>
      <w:r w:rsidRPr="001409B8">
        <w:tab/>
        <w:t>(</w:t>
      </w:r>
      <w:r w:rsidR="0030167A" w:rsidRPr="001409B8">
        <w:t>ii</w:t>
      </w:r>
      <w:r w:rsidRPr="001409B8">
        <w:t>)</w:t>
      </w:r>
      <w:r w:rsidRPr="001409B8">
        <w:tab/>
      </w:r>
      <w:r w:rsidR="009C3C13" w:rsidRPr="001409B8">
        <w:t xml:space="preserve">whether the </w:t>
      </w:r>
      <w:r w:rsidR="00531031" w:rsidRPr="001409B8">
        <w:t xml:space="preserve">affected </w:t>
      </w:r>
      <w:r w:rsidR="009C3C13" w:rsidRPr="001409B8">
        <w:t xml:space="preserve">witness had to be absent overnight from the </w:t>
      </w:r>
      <w:r w:rsidR="00531031" w:rsidRPr="001409B8">
        <w:t xml:space="preserve">affected </w:t>
      </w:r>
      <w:r w:rsidR="009C3C13" w:rsidRPr="001409B8">
        <w:t>witness’s usual place of residence specifically to appear at the hearing;</w:t>
      </w:r>
    </w:p>
    <w:p w:rsidR="00002188" w:rsidRPr="001409B8" w:rsidRDefault="009C3C13" w:rsidP="0030167A">
      <w:pPr>
        <w:pStyle w:val="paragraphsub"/>
      </w:pPr>
      <w:r w:rsidRPr="001409B8">
        <w:tab/>
        <w:t>(iii)</w:t>
      </w:r>
      <w:r w:rsidRPr="001409B8">
        <w:tab/>
      </w:r>
      <w:r w:rsidR="00002188" w:rsidRPr="001409B8">
        <w:t xml:space="preserve">the amount paid to the </w:t>
      </w:r>
      <w:r w:rsidR="00531031" w:rsidRPr="001409B8">
        <w:t xml:space="preserve">affected </w:t>
      </w:r>
      <w:r w:rsidR="00002188" w:rsidRPr="001409B8">
        <w:t>witness under item</w:t>
      </w:r>
      <w:r w:rsidR="001409B8" w:rsidRPr="001409B8">
        <w:t> </w:t>
      </w:r>
      <w:r w:rsidR="00002188" w:rsidRPr="001409B8">
        <w:t xml:space="preserve">1 or 2 of the table in </w:t>
      </w:r>
      <w:r w:rsidR="001409B8" w:rsidRPr="001409B8">
        <w:t>subsection (</w:t>
      </w:r>
      <w:r w:rsidR="00002188" w:rsidRPr="001409B8">
        <w:t>1);</w:t>
      </w:r>
    </w:p>
    <w:p w:rsidR="00002188" w:rsidRPr="001409B8" w:rsidRDefault="00002188" w:rsidP="0030167A">
      <w:pPr>
        <w:pStyle w:val="paragraphsub"/>
      </w:pPr>
      <w:r w:rsidRPr="001409B8">
        <w:tab/>
        <w:t>(</w:t>
      </w:r>
      <w:r w:rsidR="0030167A" w:rsidRPr="001409B8">
        <w:t>i</w:t>
      </w:r>
      <w:r w:rsidR="009C3C13" w:rsidRPr="001409B8">
        <w:t>v</w:t>
      </w:r>
      <w:r w:rsidRPr="001409B8">
        <w:t>)</w:t>
      </w:r>
      <w:r w:rsidRPr="001409B8">
        <w:tab/>
        <w:t xml:space="preserve">any other matter the </w:t>
      </w:r>
      <w:r w:rsidR="00F97E59" w:rsidRPr="001409B8">
        <w:t>decision</w:t>
      </w:r>
      <w:r w:rsidR="001409B8">
        <w:noBreakHyphen/>
      </w:r>
      <w:r w:rsidR="00F97E59" w:rsidRPr="001409B8">
        <w:t>maker</w:t>
      </w:r>
      <w:r w:rsidRPr="001409B8">
        <w:t xml:space="preserve"> considers relevant</w:t>
      </w:r>
      <w:r w:rsidR="00965410" w:rsidRPr="001409B8">
        <w:t>.</w:t>
      </w:r>
    </w:p>
    <w:p w:rsidR="00F97E59" w:rsidRPr="001409B8" w:rsidRDefault="00531031" w:rsidP="00531031">
      <w:pPr>
        <w:pStyle w:val="subsection"/>
      </w:pPr>
      <w:r w:rsidRPr="001409B8">
        <w:tab/>
        <w:t>(3)</w:t>
      </w:r>
      <w:r w:rsidRPr="001409B8">
        <w:tab/>
      </w:r>
      <w:r w:rsidR="00F97E59" w:rsidRPr="001409B8">
        <w:t xml:space="preserve">As soon as practicable after making a decision </w:t>
      </w:r>
      <w:r w:rsidR="007A03D6" w:rsidRPr="001409B8">
        <w:t xml:space="preserve">(the </w:t>
      </w:r>
      <w:r w:rsidR="007A03D6" w:rsidRPr="001409B8">
        <w:rPr>
          <w:b/>
          <w:i/>
        </w:rPr>
        <w:t>initial decision</w:t>
      </w:r>
      <w:r w:rsidR="007A03D6" w:rsidRPr="001409B8">
        <w:t xml:space="preserve">) </w:t>
      </w:r>
      <w:r w:rsidR="00F97E59" w:rsidRPr="001409B8">
        <w:t>under item</w:t>
      </w:r>
      <w:r w:rsidR="001409B8" w:rsidRPr="001409B8">
        <w:t> </w:t>
      </w:r>
      <w:r w:rsidR="00F97E59" w:rsidRPr="001409B8">
        <w:t xml:space="preserve">3 of the table in </w:t>
      </w:r>
      <w:r w:rsidR="001409B8" w:rsidRPr="001409B8">
        <w:t>subsection (</w:t>
      </w:r>
      <w:r w:rsidR="00F97E59" w:rsidRPr="001409B8">
        <w:t>1), the decision</w:t>
      </w:r>
      <w:r w:rsidR="001409B8">
        <w:noBreakHyphen/>
      </w:r>
      <w:r w:rsidR="00F97E59" w:rsidRPr="001409B8">
        <w:t>maker must notify the affected witness, in writing, of:</w:t>
      </w:r>
    </w:p>
    <w:p w:rsidR="00F97E59" w:rsidRPr="001409B8" w:rsidRDefault="00F97E59" w:rsidP="00F97E59">
      <w:pPr>
        <w:pStyle w:val="paragraph"/>
      </w:pPr>
      <w:r w:rsidRPr="001409B8">
        <w:tab/>
        <w:t>(a)</w:t>
      </w:r>
      <w:r w:rsidRPr="001409B8">
        <w:tab/>
        <w:t xml:space="preserve">the </w:t>
      </w:r>
      <w:r w:rsidR="007A03D6" w:rsidRPr="001409B8">
        <w:t xml:space="preserve">initial </w:t>
      </w:r>
      <w:r w:rsidRPr="001409B8">
        <w:t>decision; and</w:t>
      </w:r>
    </w:p>
    <w:p w:rsidR="00100758" w:rsidRPr="001409B8" w:rsidRDefault="00F97E59" w:rsidP="00F97E59">
      <w:pPr>
        <w:pStyle w:val="paragraph"/>
      </w:pPr>
      <w:r w:rsidRPr="001409B8">
        <w:tab/>
        <w:t>(b)</w:t>
      </w:r>
      <w:r w:rsidRPr="001409B8">
        <w:tab/>
        <w:t xml:space="preserve">the reasons for the </w:t>
      </w:r>
      <w:r w:rsidR="007A03D6" w:rsidRPr="001409B8">
        <w:t xml:space="preserve">initial </w:t>
      </w:r>
      <w:r w:rsidRPr="001409B8">
        <w:t>decision</w:t>
      </w:r>
      <w:r w:rsidR="00100758" w:rsidRPr="001409B8">
        <w:t>; and</w:t>
      </w:r>
    </w:p>
    <w:p w:rsidR="00F97E59" w:rsidRPr="001409B8" w:rsidRDefault="00100758" w:rsidP="00F97E59">
      <w:pPr>
        <w:pStyle w:val="paragraph"/>
      </w:pPr>
      <w:r w:rsidRPr="001409B8">
        <w:tab/>
        <w:t>(c)</w:t>
      </w:r>
      <w:r w:rsidRPr="001409B8">
        <w:tab/>
        <w:t>particulars of the affected witness’s right to have the initial decision reviewed</w:t>
      </w:r>
      <w:r w:rsidR="00D0456A" w:rsidRPr="001409B8">
        <w:t xml:space="preserve"> under this section</w:t>
      </w:r>
      <w:r w:rsidR="00F97E59" w:rsidRPr="001409B8">
        <w:t>.</w:t>
      </w:r>
    </w:p>
    <w:p w:rsidR="00D0456A" w:rsidRPr="001409B8" w:rsidRDefault="00D0456A" w:rsidP="00D0456A">
      <w:pPr>
        <w:pStyle w:val="SubsectionHead"/>
      </w:pPr>
      <w:r w:rsidRPr="001409B8">
        <w:t>Internal review of initial decision</w:t>
      </w:r>
    </w:p>
    <w:p w:rsidR="00531031" w:rsidRPr="001409B8" w:rsidRDefault="00F97E59" w:rsidP="00531031">
      <w:pPr>
        <w:pStyle w:val="subsection"/>
      </w:pPr>
      <w:r w:rsidRPr="001409B8">
        <w:tab/>
        <w:t>(4)</w:t>
      </w:r>
      <w:r w:rsidRPr="001409B8">
        <w:tab/>
      </w:r>
      <w:r w:rsidR="00531031" w:rsidRPr="001409B8">
        <w:t xml:space="preserve">The affected witness may request the Integrity Commissioner, in writing, to review the </w:t>
      </w:r>
      <w:r w:rsidR="007A03D6" w:rsidRPr="001409B8">
        <w:t xml:space="preserve">initial </w:t>
      </w:r>
      <w:r w:rsidR="00531031" w:rsidRPr="001409B8">
        <w:t>decision</w:t>
      </w:r>
      <w:r w:rsidR="007A03D6" w:rsidRPr="001409B8">
        <w:t>.</w:t>
      </w:r>
    </w:p>
    <w:p w:rsidR="00531031" w:rsidRPr="001409B8" w:rsidRDefault="00531031" w:rsidP="00531031">
      <w:pPr>
        <w:pStyle w:val="subsection"/>
      </w:pPr>
      <w:r w:rsidRPr="001409B8">
        <w:tab/>
        <w:t>(</w:t>
      </w:r>
      <w:r w:rsidR="00DB07F0" w:rsidRPr="001409B8">
        <w:t>5</w:t>
      </w:r>
      <w:r w:rsidRPr="001409B8">
        <w:t>)</w:t>
      </w:r>
      <w:r w:rsidRPr="001409B8">
        <w:tab/>
        <w:t>The request must:</w:t>
      </w:r>
    </w:p>
    <w:p w:rsidR="00531031" w:rsidRPr="001409B8" w:rsidRDefault="00531031" w:rsidP="00531031">
      <w:pPr>
        <w:pStyle w:val="paragraph"/>
      </w:pPr>
      <w:r w:rsidRPr="001409B8">
        <w:tab/>
        <w:t>(a)</w:t>
      </w:r>
      <w:r w:rsidRPr="001409B8">
        <w:tab/>
        <w:t xml:space="preserve">be made within </w:t>
      </w:r>
      <w:r w:rsidR="00172335" w:rsidRPr="001409B8">
        <w:t>14</w:t>
      </w:r>
      <w:r w:rsidRPr="001409B8">
        <w:t xml:space="preserve"> days after the day on which the affected witness is notified of the </w:t>
      </w:r>
      <w:r w:rsidR="007A03D6" w:rsidRPr="001409B8">
        <w:t xml:space="preserve">initial </w:t>
      </w:r>
      <w:r w:rsidRPr="001409B8">
        <w:t>decision</w:t>
      </w:r>
      <w:r w:rsidR="00D0456A" w:rsidRPr="001409B8">
        <w:t xml:space="preserve">, or within </w:t>
      </w:r>
      <w:r w:rsidR="00321FA2" w:rsidRPr="001409B8">
        <w:t>a longer</w:t>
      </w:r>
      <w:r w:rsidR="00D0456A" w:rsidRPr="001409B8">
        <w:t xml:space="preserve"> period (if any) </w:t>
      </w:r>
      <w:r w:rsidR="00321FA2" w:rsidRPr="001409B8">
        <w:t>allowed by the Integrity Commissioner</w:t>
      </w:r>
      <w:r w:rsidR="00D0456A" w:rsidRPr="001409B8">
        <w:t xml:space="preserve"> </w:t>
      </w:r>
      <w:r w:rsidR="00321FA2" w:rsidRPr="001409B8">
        <w:t>(whether</w:t>
      </w:r>
      <w:r w:rsidR="00D0456A" w:rsidRPr="001409B8">
        <w:t xml:space="preserve"> before or after the end of that </w:t>
      </w:r>
      <w:r w:rsidR="00172335" w:rsidRPr="001409B8">
        <w:t>14</w:t>
      </w:r>
      <w:r w:rsidR="00D0456A" w:rsidRPr="001409B8">
        <w:t xml:space="preserve"> day period</w:t>
      </w:r>
      <w:r w:rsidR="00321FA2" w:rsidRPr="001409B8">
        <w:t>)</w:t>
      </w:r>
      <w:r w:rsidRPr="001409B8">
        <w:t>; and</w:t>
      </w:r>
    </w:p>
    <w:p w:rsidR="00531031" w:rsidRPr="001409B8" w:rsidRDefault="00531031" w:rsidP="00531031">
      <w:pPr>
        <w:pStyle w:val="paragraph"/>
      </w:pPr>
      <w:r w:rsidRPr="001409B8">
        <w:tab/>
        <w:t>(b)</w:t>
      </w:r>
      <w:r w:rsidRPr="001409B8">
        <w:tab/>
      </w:r>
      <w:r w:rsidR="00F97E59" w:rsidRPr="001409B8">
        <w:t xml:space="preserve">set out the reasons </w:t>
      </w:r>
      <w:r w:rsidR="006D2149" w:rsidRPr="001409B8">
        <w:t>for making the request</w:t>
      </w:r>
      <w:r w:rsidR="00F97E59" w:rsidRPr="001409B8">
        <w:t>.</w:t>
      </w:r>
    </w:p>
    <w:p w:rsidR="00F97E59" w:rsidRPr="001409B8" w:rsidRDefault="00F97E59" w:rsidP="00D0456A">
      <w:pPr>
        <w:pStyle w:val="subsection"/>
      </w:pPr>
      <w:r w:rsidRPr="001409B8">
        <w:tab/>
        <w:t>(</w:t>
      </w:r>
      <w:r w:rsidR="00DB07F0" w:rsidRPr="001409B8">
        <w:t>6</w:t>
      </w:r>
      <w:r w:rsidRPr="001409B8">
        <w:t>)</w:t>
      </w:r>
      <w:r w:rsidRPr="001409B8">
        <w:tab/>
      </w:r>
      <w:r w:rsidR="00D0456A" w:rsidRPr="001409B8">
        <w:t>T</w:t>
      </w:r>
      <w:r w:rsidRPr="001409B8">
        <w:t xml:space="preserve">he Integrity Commissioner must review the </w:t>
      </w:r>
      <w:r w:rsidR="007A03D6" w:rsidRPr="001409B8">
        <w:t xml:space="preserve">initial </w:t>
      </w:r>
      <w:r w:rsidRPr="001409B8">
        <w:t>decision:</w:t>
      </w:r>
    </w:p>
    <w:p w:rsidR="00F97E59" w:rsidRPr="001409B8" w:rsidRDefault="00F97E59" w:rsidP="00D0456A">
      <w:pPr>
        <w:pStyle w:val="paragraph"/>
      </w:pPr>
      <w:r w:rsidRPr="001409B8">
        <w:tab/>
      </w:r>
      <w:r w:rsidR="00D0456A" w:rsidRPr="001409B8">
        <w:t>(a</w:t>
      </w:r>
      <w:r w:rsidRPr="001409B8">
        <w:t>)</w:t>
      </w:r>
      <w:r w:rsidRPr="001409B8">
        <w:tab/>
        <w:t>personally; and</w:t>
      </w:r>
    </w:p>
    <w:p w:rsidR="00F97E59" w:rsidRPr="001409B8" w:rsidRDefault="00F97E59" w:rsidP="00D0456A">
      <w:pPr>
        <w:pStyle w:val="paragraph"/>
      </w:pPr>
      <w:r w:rsidRPr="001409B8">
        <w:tab/>
      </w:r>
      <w:r w:rsidR="00D0456A" w:rsidRPr="001409B8">
        <w:t>(b</w:t>
      </w:r>
      <w:r w:rsidRPr="001409B8">
        <w:t>)</w:t>
      </w:r>
      <w:r w:rsidRPr="001409B8">
        <w:tab/>
        <w:t>as soon as practicable</w:t>
      </w:r>
      <w:r w:rsidR="007A03D6" w:rsidRPr="001409B8">
        <w:t xml:space="preserve"> </w:t>
      </w:r>
      <w:r w:rsidRPr="001409B8">
        <w:t>after receiving the request</w:t>
      </w:r>
      <w:r w:rsidR="00D0456A" w:rsidRPr="001409B8">
        <w:t>.</w:t>
      </w:r>
    </w:p>
    <w:p w:rsidR="007A03D6" w:rsidRPr="001409B8" w:rsidRDefault="007A03D6" w:rsidP="007A03D6">
      <w:pPr>
        <w:pStyle w:val="subsection"/>
      </w:pPr>
      <w:r w:rsidRPr="001409B8">
        <w:tab/>
        <w:t>(</w:t>
      </w:r>
      <w:r w:rsidR="00DB07F0" w:rsidRPr="001409B8">
        <w:t>7</w:t>
      </w:r>
      <w:r w:rsidRPr="001409B8">
        <w:t>)</w:t>
      </w:r>
      <w:r w:rsidRPr="001409B8">
        <w:tab/>
        <w:t xml:space="preserve">The </w:t>
      </w:r>
      <w:r w:rsidR="00D0456A" w:rsidRPr="001409B8">
        <w:t>Integrity Commissioner</w:t>
      </w:r>
      <w:r w:rsidRPr="001409B8">
        <w:t xml:space="preserve"> may:</w:t>
      </w:r>
    </w:p>
    <w:p w:rsidR="007A03D6" w:rsidRPr="001409B8" w:rsidRDefault="007A03D6" w:rsidP="007A03D6">
      <w:pPr>
        <w:pStyle w:val="paragraph"/>
      </w:pPr>
      <w:r w:rsidRPr="001409B8">
        <w:tab/>
        <w:t>(a)</w:t>
      </w:r>
      <w:r w:rsidRPr="001409B8">
        <w:tab/>
        <w:t>affirm, vary or revoke the initial decision; and</w:t>
      </w:r>
    </w:p>
    <w:p w:rsidR="007A03D6" w:rsidRPr="001409B8" w:rsidRDefault="007A03D6" w:rsidP="007A03D6">
      <w:pPr>
        <w:pStyle w:val="paragraph"/>
      </w:pPr>
      <w:r w:rsidRPr="001409B8">
        <w:tab/>
        <w:t>(b)</w:t>
      </w:r>
      <w:r w:rsidRPr="001409B8">
        <w:tab/>
        <w:t xml:space="preserve">if the initial decision is revoked, make such other decision as </w:t>
      </w:r>
      <w:r w:rsidR="00100758" w:rsidRPr="001409B8">
        <w:t xml:space="preserve">the </w:t>
      </w:r>
      <w:r w:rsidR="00D0456A" w:rsidRPr="001409B8">
        <w:t xml:space="preserve">Integrity Commissioner </w:t>
      </w:r>
      <w:r w:rsidRPr="001409B8">
        <w:t>thinks appropriate.</w:t>
      </w:r>
    </w:p>
    <w:p w:rsidR="00100758" w:rsidRPr="001409B8" w:rsidRDefault="00100758" w:rsidP="00100758">
      <w:pPr>
        <w:pStyle w:val="subsection"/>
      </w:pPr>
      <w:r w:rsidRPr="001409B8">
        <w:tab/>
        <w:t>(</w:t>
      </w:r>
      <w:r w:rsidR="00DB07F0" w:rsidRPr="001409B8">
        <w:t>8</w:t>
      </w:r>
      <w:r w:rsidRPr="001409B8">
        <w:t>)</w:t>
      </w:r>
      <w:r w:rsidRPr="001409B8">
        <w:tab/>
        <w:t xml:space="preserve">The </w:t>
      </w:r>
      <w:r w:rsidR="00D0456A" w:rsidRPr="001409B8">
        <w:t>Integrity Commissioner</w:t>
      </w:r>
      <w:r w:rsidRPr="001409B8">
        <w:t xml:space="preserve"> must notify the affected witness, in writing, within </w:t>
      </w:r>
      <w:r w:rsidR="00A561B0" w:rsidRPr="001409B8">
        <w:t>30</w:t>
      </w:r>
      <w:r w:rsidRPr="001409B8">
        <w:t xml:space="preserve"> </w:t>
      </w:r>
      <w:r w:rsidR="00DB07F0" w:rsidRPr="001409B8">
        <w:t xml:space="preserve">days </w:t>
      </w:r>
      <w:r w:rsidRPr="001409B8">
        <w:t>after receiving the request, of:</w:t>
      </w:r>
    </w:p>
    <w:p w:rsidR="00100758" w:rsidRPr="001409B8" w:rsidRDefault="00100758" w:rsidP="00100758">
      <w:pPr>
        <w:pStyle w:val="paragraph"/>
      </w:pPr>
      <w:r w:rsidRPr="001409B8">
        <w:tab/>
        <w:t>(a)</w:t>
      </w:r>
      <w:r w:rsidRPr="001409B8">
        <w:tab/>
        <w:t xml:space="preserve">the decision under </w:t>
      </w:r>
      <w:r w:rsidR="001409B8" w:rsidRPr="001409B8">
        <w:t>subsection (</w:t>
      </w:r>
      <w:r w:rsidR="00DB07F0" w:rsidRPr="001409B8">
        <w:t>7</w:t>
      </w:r>
      <w:r w:rsidRPr="001409B8">
        <w:t>); and</w:t>
      </w:r>
    </w:p>
    <w:p w:rsidR="00100758" w:rsidRPr="001409B8" w:rsidRDefault="00100758" w:rsidP="00A561B0">
      <w:pPr>
        <w:pStyle w:val="paragraph"/>
      </w:pPr>
      <w:r w:rsidRPr="001409B8">
        <w:tab/>
        <w:t>(b)</w:t>
      </w:r>
      <w:r w:rsidRPr="001409B8">
        <w:tab/>
        <w:t>the reasons for that decision.</w:t>
      </w:r>
    </w:p>
    <w:p w:rsidR="004E0F3A" w:rsidRPr="001409B8" w:rsidRDefault="00D37EB8" w:rsidP="004E0F3A">
      <w:pPr>
        <w:pStyle w:val="ActHead5"/>
      </w:pPr>
      <w:bookmarkStart w:id="17" w:name="_Toc476730628"/>
      <w:r w:rsidRPr="001409B8">
        <w:rPr>
          <w:rStyle w:val="CharSectno"/>
        </w:rPr>
        <w:t>9</w:t>
      </w:r>
      <w:r w:rsidR="004E0F3A" w:rsidRPr="001409B8">
        <w:t xml:space="preserve">  </w:t>
      </w:r>
      <w:r w:rsidR="00682928" w:rsidRPr="001409B8">
        <w:t>Form of i</w:t>
      </w:r>
      <w:r w:rsidR="004E0F3A" w:rsidRPr="001409B8">
        <w:t>dentity card</w:t>
      </w:r>
      <w:r w:rsidR="00682928" w:rsidRPr="001409B8">
        <w:t xml:space="preserve"> for authorised officers</w:t>
      </w:r>
      <w:bookmarkEnd w:id="17"/>
    </w:p>
    <w:p w:rsidR="004E0F3A" w:rsidRPr="001409B8" w:rsidRDefault="004E0F3A" w:rsidP="004E0F3A">
      <w:pPr>
        <w:pStyle w:val="subsection"/>
      </w:pPr>
      <w:r w:rsidRPr="001409B8">
        <w:tab/>
      </w:r>
      <w:r w:rsidRPr="001409B8">
        <w:tab/>
        <w:t xml:space="preserve">For </w:t>
      </w:r>
      <w:r w:rsidR="00682928" w:rsidRPr="001409B8">
        <w:t xml:space="preserve">the purposes of </w:t>
      </w:r>
      <w:r w:rsidRPr="001409B8">
        <w:t>paragraph</w:t>
      </w:r>
      <w:r w:rsidR="001409B8" w:rsidRPr="001409B8">
        <w:t> </w:t>
      </w:r>
      <w:r w:rsidRPr="001409B8">
        <w:t xml:space="preserve">141(2)(a) of the Act, </w:t>
      </w:r>
      <w:r w:rsidR="000B74C7" w:rsidRPr="001409B8">
        <w:t>the form set out in</w:t>
      </w:r>
      <w:r w:rsidR="00682928" w:rsidRPr="001409B8">
        <w:t xml:space="preserve"> Schedule</w:t>
      </w:r>
      <w:r w:rsidR="001409B8" w:rsidRPr="001409B8">
        <w:t> </w:t>
      </w:r>
      <w:r w:rsidR="00682928" w:rsidRPr="001409B8">
        <w:t xml:space="preserve">1 </w:t>
      </w:r>
      <w:r w:rsidR="000B74C7" w:rsidRPr="001409B8">
        <w:t>is prescribed as</w:t>
      </w:r>
      <w:r w:rsidR="00682928" w:rsidRPr="001409B8">
        <w:t xml:space="preserve"> the form for an identify card for an authorised officer</w:t>
      </w:r>
      <w:r w:rsidRPr="001409B8">
        <w:t>.</w:t>
      </w:r>
    </w:p>
    <w:p w:rsidR="006C1504" w:rsidRPr="001409B8" w:rsidRDefault="006C1504" w:rsidP="006C1504">
      <w:pPr>
        <w:pStyle w:val="ActHead2"/>
        <w:pageBreakBefore/>
      </w:pPr>
      <w:bookmarkStart w:id="18" w:name="_Toc476730629"/>
      <w:r w:rsidRPr="001409B8">
        <w:rPr>
          <w:rStyle w:val="CharPartNo"/>
        </w:rPr>
        <w:t>Part</w:t>
      </w:r>
      <w:r w:rsidR="001409B8" w:rsidRPr="001409B8">
        <w:rPr>
          <w:rStyle w:val="CharPartNo"/>
        </w:rPr>
        <w:t> </w:t>
      </w:r>
      <w:r w:rsidRPr="001409B8">
        <w:rPr>
          <w:rStyle w:val="CharPartNo"/>
        </w:rPr>
        <w:t>4</w:t>
      </w:r>
      <w:r w:rsidRPr="001409B8">
        <w:t>—</w:t>
      </w:r>
      <w:r w:rsidR="00EC0FEF" w:rsidRPr="001409B8">
        <w:rPr>
          <w:rStyle w:val="CharPartText"/>
        </w:rPr>
        <w:t>Annual reports</w:t>
      </w:r>
      <w:bookmarkEnd w:id="18"/>
    </w:p>
    <w:p w:rsidR="00F65961" w:rsidRPr="001409B8" w:rsidRDefault="00F65961" w:rsidP="00F65961">
      <w:pPr>
        <w:pStyle w:val="Header"/>
      </w:pPr>
      <w:r w:rsidRPr="001409B8">
        <w:rPr>
          <w:rStyle w:val="CharDivNo"/>
        </w:rPr>
        <w:t xml:space="preserve"> </w:t>
      </w:r>
      <w:r w:rsidRPr="001409B8">
        <w:rPr>
          <w:rStyle w:val="CharDivText"/>
        </w:rPr>
        <w:t xml:space="preserve"> </w:t>
      </w:r>
    </w:p>
    <w:p w:rsidR="00F65961" w:rsidRPr="001409B8" w:rsidRDefault="00D37EB8" w:rsidP="00F65961">
      <w:pPr>
        <w:pStyle w:val="ActHead5"/>
      </w:pPr>
      <w:bookmarkStart w:id="19" w:name="_Toc476730630"/>
      <w:r w:rsidRPr="001409B8">
        <w:rPr>
          <w:rStyle w:val="CharSectno"/>
        </w:rPr>
        <w:t>10</w:t>
      </w:r>
      <w:r w:rsidR="00F65961" w:rsidRPr="001409B8">
        <w:t xml:space="preserve">  Prescribed particulars for annual report</w:t>
      </w:r>
      <w:bookmarkEnd w:id="19"/>
    </w:p>
    <w:p w:rsidR="00F65961" w:rsidRPr="001409B8" w:rsidRDefault="00F65961" w:rsidP="00F65961">
      <w:pPr>
        <w:pStyle w:val="subsection"/>
      </w:pPr>
      <w:r w:rsidRPr="001409B8">
        <w:tab/>
      </w:r>
      <w:r w:rsidRPr="001409B8">
        <w:tab/>
        <w:t>For the purposes of paragrap</w:t>
      </w:r>
      <w:r w:rsidR="000C7634" w:rsidRPr="001409B8">
        <w:t>h</w:t>
      </w:r>
      <w:r w:rsidR="001409B8" w:rsidRPr="001409B8">
        <w:t> </w:t>
      </w:r>
      <w:r w:rsidR="000C7634" w:rsidRPr="001409B8">
        <w:t>201(a) of the Act, this Part prescribes</w:t>
      </w:r>
      <w:r w:rsidRPr="001409B8">
        <w:t xml:space="preserve"> the particulars to be included in </w:t>
      </w:r>
      <w:r w:rsidR="003865B5" w:rsidRPr="001409B8">
        <w:t>an</w:t>
      </w:r>
      <w:r w:rsidRPr="001409B8">
        <w:t xml:space="preserve"> annual report</w:t>
      </w:r>
      <w:r w:rsidR="003865B5" w:rsidRPr="001409B8">
        <w:t xml:space="preserve"> for a period</w:t>
      </w:r>
      <w:r w:rsidRPr="001409B8">
        <w:t>.</w:t>
      </w:r>
    </w:p>
    <w:p w:rsidR="004E0F3A" w:rsidRPr="001409B8" w:rsidRDefault="00D37EB8" w:rsidP="004E0F3A">
      <w:pPr>
        <w:pStyle w:val="ActHead5"/>
      </w:pPr>
      <w:bookmarkStart w:id="20" w:name="_Toc476730631"/>
      <w:r w:rsidRPr="001409B8">
        <w:rPr>
          <w:rStyle w:val="CharSectno"/>
        </w:rPr>
        <w:t>11</w:t>
      </w:r>
      <w:r w:rsidR="004E0F3A" w:rsidRPr="001409B8">
        <w:t xml:space="preserve">  </w:t>
      </w:r>
      <w:r w:rsidR="000C7634" w:rsidRPr="001409B8">
        <w:t>C</w:t>
      </w:r>
      <w:r w:rsidR="004E0F3A" w:rsidRPr="001409B8">
        <w:t>orruption issues notified</w:t>
      </w:r>
      <w:r w:rsidR="000C7634" w:rsidRPr="001409B8">
        <w:t xml:space="preserve"> to Integrity Commissioner</w:t>
      </w:r>
      <w:bookmarkEnd w:id="20"/>
    </w:p>
    <w:p w:rsidR="004E0F3A" w:rsidRPr="001409B8" w:rsidRDefault="004E0F3A" w:rsidP="004E0F3A">
      <w:pPr>
        <w:pStyle w:val="subsection"/>
      </w:pPr>
      <w:r w:rsidRPr="001409B8">
        <w:tab/>
      </w:r>
      <w:r w:rsidR="00662870" w:rsidRPr="001409B8">
        <w:t>(1)</w:t>
      </w:r>
      <w:r w:rsidRPr="001409B8">
        <w:tab/>
      </w:r>
      <w:r w:rsidR="000C7634" w:rsidRPr="001409B8">
        <w:t>For</w:t>
      </w:r>
      <w:r w:rsidRPr="001409B8">
        <w:t xml:space="preserve"> corruption issues </w:t>
      </w:r>
      <w:r w:rsidR="000C7634" w:rsidRPr="001409B8">
        <w:t xml:space="preserve">notified to the Integrity Commissioner as described </w:t>
      </w:r>
      <w:r w:rsidRPr="001409B8">
        <w:t>in subparagraph</w:t>
      </w:r>
      <w:r w:rsidR="001409B8" w:rsidRPr="001409B8">
        <w:t> </w:t>
      </w:r>
      <w:r w:rsidRPr="001409B8">
        <w:t xml:space="preserve">201(a)(i) of the Act, </w:t>
      </w:r>
      <w:r w:rsidR="000C7634" w:rsidRPr="001409B8">
        <w:t xml:space="preserve">the particulars are the following </w:t>
      </w:r>
      <w:r w:rsidRPr="001409B8">
        <w:t xml:space="preserve">for each law enforcement agency in relation to which </w:t>
      </w:r>
      <w:r w:rsidR="00F65F2E" w:rsidRPr="001409B8">
        <w:t>a corruption issue of that kind was notified</w:t>
      </w:r>
      <w:r w:rsidRPr="001409B8">
        <w:t>:</w:t>
      </w:r>
    </w:p>
    <w:p w:rsidR="004E0F3A" w:rsidRPr="001409B8" w:rsidRDefault="004E0F3A" w:rsidP="004E0F3A">
      <w:pPr>
        <w:pStyle w:val="paragraph"/>
      </w:pPr>
      <w:r w:rsidRPr="001409B8">
        <w:tab/>
        <w:t>(a)</w:t>
      </w:r>
      <w:r w:rsidRPr="001409B8">
        <w:tab/>
        <w:t>the number of corruption issues of that kind;</w:t>
      </w:r>
    </w:p>
    <w:p w:rsidR="004E0F3A" w:rsidRPr="001409B8" w:rsidRDefault="004E0F3A" w:rsidP="004E0F3A">
      <w:pPr>
        <w:pStyle w:val="paragraph"/>
      </w:pPr>
      <w:r w:rsidRPr="001409B8">
        <w:tab/>
        <w:t>(b)</w:t>
      </w:r>
      <w:r w:rsidRPr="001409B8">
        <w:tab/>
        <w:t xml:space="preserve">a description of the kinds of corrupt conduct to which the </w:t>
      </w:r>
      <w:r w:rsidR="000C7634" w:rsidRPr="001409B8">
        <w:t>corruption issues relate;</w:t>
      </w:r>
    </w:p>
    <w:p w:rsidR="004E0F3A" w:rsidRPr="001409B8" w:rsidRDefault="004E0F3A" w:rsidP="004E0F3A">
      <w:pPr>
        <w:pStyle w:val="paragraph"/>
      </w:pPr>
      <w:r w:rsidRPr="001409B8">
        <w:tab/>
        <w:t>(c)</w:t>
      </w:r>
      <w:r w:rsidRPr="001409B8">
        <w:tab/>
        <w:t>the number of the corruption issues that relate to each kind of corrupt conduct;</w:t>
      </w:r>
    </w:p>
    <w:p w:rsidR="004E0F3A" w:rsidRPr="001409B8" w:rsidRDefault="004E0F3A" w:rsidP="004E0F3A">
      <w:pPr>
        <w:pStyle w:val="paragraph"/>
      </w:pPr>
      <w:r w:rsidRPr="001409B8">
        <w:tab/>
        <w:t>(d)</w:t>
      </w:r>
      <w:r w:rsidRPr="001409B8">
        <w:tab/>
        <w:t>the number of the corruption issues in relation to which the Integrity Commissioner dec</w:t>
      </w:r>
      <w:r w:rsidR="00E54FA6" w:rsidRPr="001409B8">
        <w:t>ided to take no further action;</w:t>
      </w:r>
    </w:p>
    <w:p w:rsidR="004E0F3A" w:rsidRPr="001409B8" w:rsidRDefault="004E0F3A" w:rsidP="004E0F3A">
      <w:pPr>
        <w:pStyle w:val="paragraph"/>
      </w:pPr>
      <w:r w:rsidRPr="001409B8">
        <w:tab/>
        <w:t>(e)</w:t>
      </w:r>
      <w:r w:rsidRPr="001409B8">
        <w:tab/>
        <w:t xml:space="preserve">the Integrity Commissioner’s reasons for deciding to take no further action for each corruption issue mentioned in </w:t>
      </w:r>
      <w:r w:rsidR="001409B8" w:rsidRPr="001409B8">
        <w:t>paragraph (</w:t>
      </w:r>
      <w:r w:rsidRPr="001409B8">
        <w:t>d);</w:t>
      </w:r>
    </w:p>
    <w:p w:rsidR="004E0F3A" w:rsidRPr="001409B8" w:rsidRDefault="004E0F3A" w:rsidP="004E0F3A">
      <w:pPr>
        <w:pStyle w:val="paragraph"/>
      </w:pPr>
      <w:r w:rsidRPr="001409B8">
        <w:tab/>
        <w:t>(f)</w:t>
      </w:r>
      <w:r w:rsidRPr="001409B8">
        <w:tab/>
        <w:t xml:space="preserve">the number of the corruption issues for which the </w:t>
      </w:r>
      <w:r w:rsidR="000E6CAA" w:rsidRPr="001409B8">
        <w:t xml:space="preserve">law enforcement </w:t>
      </w:r>
      <w:r w:rsidRPr="001409B8">
        <w:t>agency conducted an investigation that is being, or was, managed</w:t>
      </w:r>
      <w:r w:rsidR="000C7634" w:rsidRPr="001409B8">
        <w:t xml:space="preserve"> by the Integrity Commissioner;</w:t>
      </w:r>
    </w:p>
    <w:p w:rsidR="00D37942" w:rsidRPr="001409B8" w:rsidRDefault="004E0F3A" w:rsidP="004E0F3A">
      <w:pPr>
        <w:pStyle w:val="paragraph"/>
      </w:pPr>
      <w:r w:rsidRPr="001409B8">
        <w:tab/>
        <w:t>(g)</w:t>
      </w:r>
      <w:r w:rsidRPr="001409B8">
        <w:tab/>
        <w:t xml:space="preserve">the number of the corruption issues for which the </w:t>
      </w:r>
      <w:r w:rsidR="000E6CAA" w:rsidRPr="001409B8">
        <w:t xml:space="preserve">law enforcement </w:t>
      </w:r>
      <w:r w:rsidRPr="001409B8">
        <w:t>agency conducted an investigation that is being, or was, overseen by the Integrity Commissioner.</w:t>
      </w:r>
    </w:p>
    <w:p w:rsidR="00662870" w:rsidRPr="001409B8" w:rsidRDefault="00662870" w:rsidP="00662870">
      <w:pPr>
        <w:pStyle w:val="subsection"/>
      </w:pPr>
      <w:r w:rsidRPr="001409B8">
        <w:tab/>
        <w:t>(2)</w:t>
      </w:r>
      <w:r w:rsidRPr="001409B8">
        <w:tab/>
        <w:t xml:space="preserve">For </w:t>
      </w:r>
      <w:r w:rsidR="006D2149" w:rsidRPr="001409B8">
        <w:t xml:space="preserve">the purposes of </w:t>
      </w:r>
      <w:r w:rsidR="001409B8" w:rsidRPr="001409B8">
        <w:t>paragraph (</w:t>
      </w:r>
      <w:r w:rsidRPr="001409B8">
        <w:t>1)(c), if a corruption issue relates to more than one kind of corrupt conduct, the corruption issue need only be counted in relation to one of those kinds of corrupt conduct.</w:t>
      </w:r>
    </w:p>
    <w:p w:rsidR="004E0F3A" w:rsidRPr="001409B8" w:rsidRDefault="00D37EB8" w:rsidP="004E0F3A">
      <w:pPr>
        <w:pStyle w:val="ActHead5"/>
      </w:pPr>
      <w:bookmarkStart w:id="21" w:name="_Toc476730632"/>
      <w:r w:rsidRPr="001409B8">
        <w:rPr>
          <w:rStyle w:val="CharSectno"/>
        </w:rPr>
        <w:t>12</w:t>
      </w:r>
      <w:r w:rsidR="004E0F3A" w:rsidRPr="001409B8">
        <w:t xml:space="preserve">  </w:t>
      </w:r>
      <w:r w:rsidR="00E54FA6" w:rsidRPr="001409B8">
        <w:t>C</w:t>
      </w:r>
      <w:r w:rsidR="004E0F3A" w:rsidRPr="001409B8">
        <w:t xml:space="preserve">orruption issues </w:t>
      </w:r>
      <w:r w:rsidR="00E54FA6" w:rsidRPr="001409B8">
        <w:t xml:space="preserve">raised by allegations or information </w:t>
      </w:r>
      <w:r w:rsidR="004E0F3A" w:rsidRPr="001409B8">
        <w:t xml:space="preserve">referred </w:t>
      </w:r>
      <w:r w:rsidR="00E54FA6" w:rsidRPr="001409B8">
        <w:t>to Integrity Commissioner</w:t>
      </w:r>
      <w:bookmarkEnd w:id="21"/>
    </w:p>
    <w:p w:rsidR="004E0F3A" w:rsidRPr="001409B8" w:rsidRDefault="004E0F3A" w:rsidP="004E0F3A">
      <w:pPr>
        <w:pStyle w:val="subsection"/>
      </w:pPr>
      <w:r w:rsidRPr="001409B8">
        <w:tab/>
      </w:r>
      <w:r w:rsidR="007A123D" w:rsidRPr="001409B8">
        <w:t>(1)</w:t>
      </w:r>
      <w:r w:rsidRPr="001409B8">
        <w:tab/>
        <w:t xml:space="preserve">For corruption issues </w:t>
      </w:r>
      <w:r w:rsidR="00E54FA6" w:rsidRPr="001409B8">
        <w:t xml:space="preserve">raised by allegations or information referred to the Integrity Commissioner as described </w:t>
      </w:r>
      <w:r w:rsidRPr="001409B8">
        <w:t>in subparagraph</w:t>
      </w:r>
      <w:r w:rsidR="001409B8" w:rsidRPr="001409B8">
        <w:t> </w:t>
      </w:r>
      <w:r w:rsidRPr="001409B8">
        <w:t xml:space="preserve">201(a)(ii) of the Act, </w:t>
      </w:r>
      <w:r w:rsidR="00E54FA6" w:rsidRPr="001409B8">
        <w:t xml:space="preserve">the particulars are the following </w:t>
      </w:r>
      <w:r w:rsidRPr="001409B8">
        <w:t>for each law enforceme</w:t>
      </w:r>
      <w:r w:rsidR="00E54FA6" w:rsidRPr="001409B8">
        <w:t xml:space="preserve">nt agency in relation to which </w:t>
      </w:r>
      <w:r w:rsidR="00F65F2E" w:rsidRPr="001409B8">
        <w:t>a corruption issue of that kind was raised</w:t>
      </w:r>
      <w:r w:rsidRPr="001409B8">
        <w:t>:</w:t>
      </w:r>
    </w:p>
    <w:p w:rsidR="004E0F3A" w:rsidRPr="001409B8" w:rsidRDefault="004E0F3A" w:rsidP="004E0F3A">
      <w:pPr>
        <w:pStyle w:val="paragraph"/>
      </w:pPr>
      <w:r w:rsidRPr="001409B8">
        <w:tab/>
        <w:t>(a)</w:t>
      </w:r>
      <w:r w:rsidRPr="001409B8">
        <w:tab/>
        <w:t>the number of corruption issues of that kind;</w:t>
      </w:r>
    </w:p>
    <w:p w:rsidR="004E0F3A" w:rsidRPr="001409B8" w:rsidRDefault="004E0F3A" w:rsidP="004E0F3A">
      <w:pPr>
        <w:pStyle w:val="paragraph"/>
      </w:pPr>
      <w:r w:rsidRPr="001409B8">
        <w:tab/>
        <w:t>(b)</w:t>
      </w:r>
      <w:r w:rsidRPr="001409B8">
        <w:tab/>
        <w:t>a description of the kinds of corrupt conduct to which the corrup</w:t>
      </w:r>
      <w:r w:rsidR="00993D3A" w:rsidRPr="001409B8">
        <w:t>tion issues relate;</w:t>
      </w:r>
    </w:p>
    <w:p w:rsidR="004E0F3A" w:rsidRPr="001409B8" w:rsidRDefault="004E0F3A" w:rsidP="004E0F3A">
      <w:pPr>
        <w:pStyle w:val="paragraph"/>
      </w:pPr>
      <w:r w:rsidRPr="001409B8">
        <w:tab/>
        <w:t>(c)</w:t>
      </w:r>
      <w:r w:rsidRPr="001409B8">
        <w:tab/>
        <w:t>the number of the corruption issues that relate t</w:t>
      </w:r>
      <w:r w:rsidR="00993D3A" w:rsidRPr="001409B8">
        <w:t>o each kind of corrupt conduct;</w:t>
      </w:r>
    </w:p>
    <w:p w:rsidR="004E0F3A" w:rsidRPr="001409B8" w:rsidRDefault="004E0F3A" w:rsidP="004E0F3A">
      <w:pPr>
        <w:pStyle w:val="paragraph"/>
      </w:pPr>
      <w:r w:rsidRPr="001409B8">
        <w:tab/>
        <w:t>(d)</w:t>
      </w:r>
      <w:r w:rsidRPr="001409B8">
        <w:tab/>
        <w:t>the number of the corruption issues in relation to which the Integrity Commissioner decided to take no further action;</w:t>
      </w:r>
    </w:p>
    <w:p w:rsidR="004E0F3A" w:rsidRPr="001409B8" w:rsidRDefault="004E0F3A" w:rsidP="004E0F3A">
      <w:pPr>
        <w:pStyle w:val="paragraph"/>
      </w:pPr>
      <w:r w:rsidRPr="001409B8">
        <w:tab/>
        <w:t>(e)</w:t>
      </w:r>
      <w:r w:rsidRPr="001409B8">
        <w:tab/>
        <w:t xml:space="preserve">the Integrity Commissioner’s reasons for deciding to take no further action for each corruption issue mentioned in </w:t>
      </w:r>
      <w:r w:rsidR="001409B8" w:rsidRPr="001409B8">
        <w:t>paragraph (</w:t>
      </w:r>
      <w:r w:rsidRPr="001409B8">
        <w:t>d).</w:t>
      </w:r>
    </w:p>
    <w:p w:rsidR="007A123D" w:rsidRPr="001409B8" w:rsidRDefault="007A123D" w:rsidP="007A123D">
      <w:pPr>
        <w:pStyle w:val="subsection"/>
      </w:pPr>
      <w:r w:rsidRPr="001409B8">
        <w:tab/>
        <w:t>(2)</w:t>
      </w:r>
      <w:r w:rsidRPr="001409B8">
        <w:tab/>
        <w:t xml:space="preserve">For </w:t>
      </w:r>
      <w:r w:rsidR="006D2149" w:rsidRPr="001409B8">
        <w:t xml:space="preserve">the purposes of </w:t>
      </w:r>
      <w:r w:rsidR="001409B8" w:rsidRPr="001409B8">
        <w:t>paragraph (</w:t>
      </w:r>
      <w:r w:rsidRPr="001409B8">
        <w:t>1)(c), if a corruption issue relates to more than one kind of corrupt conduct, the corruption issue need only be counted in relation to one of those kinds of corrupt conduct.</w:t>
      </w:r>
    </w:p>
    <w:p w:rsidR="004E0F3A" w:rsidRPr="001409B8" w:rsidRDefault="00D37EB8" w:rsidP="004E0F3A">
      <w:pPr>
        <w:pStyle w:val="ActHead5"/>
      </w:pPr>
      <w:bookmarkStart w:id="22" w:name="_Toc476730633"/>
      <w:r w:rsidRPr="001409B8">
        <w:rPr>
          <w:rStyle w:val="CharSectno"/>
        </w:rPr>
        <w:t>13</w:t>
      </w:r>
      <w:r w:rsidR="004E0F3A" w:rsidRPr="001409B8">
        <w:t xml:space="preserve">  </w:t>
      </w:r>
      <w:r w:rsidR="00993D3A" w:rsidRPr="001409B8">
        <w:t>C</w:t>
      </w:r>
      <w:r w:rsidR="004E0F3A" w:rsidRPr="001409B8">
        <w:t xml:space="preserve">orruption issues dealt with by Integrity Commissioner </w:t>
      </w:r>
      <w:r w:rsidR="00993D3A" w:rsidRPr="001409B8">
        <w:t>on own initiative</w:t>
      </w:r>
      <w:bookmarkEnd w:id="22"/>
    </w:p>
    <w:p w:rsidR="004E0F3A" w:rsidRPr="001409B8" w:rsidRDefault="004E0F3A" w:rsidP="004E0F3A">
      <w:pPr>
        <w:pStyle w:val="subsection"/>
      </w:pPr>
      <w:r w:rsidRPr="001409B8">
        <w:tab/>
      </w:r>
      <w:r w:rsidR="007A123D" w:rsidRPr="001409B8">
        <w:t>(1)</w:t>
      </w:r>
      <w:r w:rsidRPr="001409B8">
        <w:tab/>
        <w:t xml:space="preserve">For corruption issues </w:t>
      </w:r>
      <w:r w:rsidR="00993D3A" w:rsidRPr="001409B8">
        <w:t xml:space="preserve">dealt with by the Integrity Commissioner on his or her own initiative as described </w:t>
      </w:r>
      <w:r w:rsidRPr="001409B8">
        <w:t>in subparagraph</w:t>
      </w:r>
      <w:r w:rsidR="001409B8" w:rsidRPr="001409B8">
        <w:t> </w:t>
      </w:r>
      <w:r w:rsidRPr="001409B8">
        <w:t xml:space="preserve">201(a)(iii) of the Act, </w:t>
      </w:r>
      <w:r w:rsidR="00993D3A" w:rsidRPr="001409B8">
        <w:t xml:space="preserve">the particulars are the following </w:t>
      </w:r>
      <w:r w:rsidRPr="001409B8">
        <w:t xml:space="preserve">for each law enforcement agency in relation to which </w:t>
      </w:r>
      <w:r w:rsidR="002E686D" w:rsidRPr="001409B8">
        <w:t>a corruption issue of that kind was dealt with</w:t>
      </w:r>
      <w:r w:rsidRPr="001409B8">
        <w:t>:</w:t>
      </w:r>
    </w:p>
    <w:p w:rsidR="004E0F3A" w:rsidRPr="001409B8" w:rsidRDefault="004E0F3A" w:rsidP="004E0F3A">
      <w:pPr>
        <w:pStyle w:val="paragraph"/>
      </w:pPr>
      <w:r w:rsidRPr="001409B8">
        <w:tab/>
        <w:t>(a)</w:t>
      </w:r>
      <w:r w:rsidRPr="001409B8">
        <w:tab/>
        <w:t>the number of corruption issues of that kind;</w:t>
      </w:r>
    </w:p>
    <w:p w:rsidR="004E0F3A" w:rsidRPr="001409B8" w:rsidRDefault="004E0F3A" w:rsidP="004E0F3A">
      <w:pPr>
        <w:pStyle w:val="paragraph"/>
      </w:pPr>
      <w:r w:rsidRPr="001409B8">
        <w:tab/>
        <w:t>(b)</w:t>
      </w:r>
      <w:r w:rsidRPr="001409B8">
        <w:tab/>
        <w:t xml:space="preserve">a description of the kinds of corrupt conduct to which </w:t>
      </w:r>
      <w:r w:rsidR="007A123D" w:rsidRPr="001409B8">
        <w:t>th</w:t>
      </w:r>
      <w:r w:rsidR="002E686D" w:rsidRPr="001409B8">
        <w:t>e</w:t>
      </w:r>
      <w:r w:rsidRPr="001409B8">
        <w:t xml:space="preserve"> </w:t>
      </w:r>
      <w:r w:rsidR="007A123D" w:rsidRPr="001409B8">
        <w:t xml:space="preserve">corruption </w:t>
      </w:r>
      <w:r w:rsidRPr="001409B8">
        <w:t>issues relate;</w:t>
      </w:r>
    </w:p>
    <w:p w:rsidR="004E0F3A" w:rsidRPr="001409B8" w:rsidRDefault="004E0F3A" w:rsidP="004E0F3A">
      <w:pPr>
        <w:pStyle w:val="paragraph"/>
      </w:pPr>
      <w:r w:rsidRPr="001409B8">
        <w:tab/>
        <w:t>(c)</w:t>
      </w:r>
      <w:r w:rsidRPr="001409B8">
        <w:tab/>
        <w:t xml:space="preserve">the number of </w:t>
      </w:r>
      <w:r w:rsidR="007A123D" w:rsidRPr="001409B8">
        <w:t>th</w:t>
      </w:r>
      <w:r w:rsidR="002E686D" w:rsidRPr="001409B8">
        <w:t xml:space="preserve">e </w:t>
      </w:r>
      <w:r w:rsidR="007A123D" w:rsidRPr="001409B8">
        <w:t xml:space="preserve">corruption </w:t>
      </w:r>
      <w:r w:rsidRPr="001409B8">
        <w:t>issues that relate to each kind of corrupt conduct.</w:t>
      </w:r>
    </w:p>
    <w:p w:rsidR="007A123D" w:rsidRPr="001409B8" w:rsidRDefault="007A123D" w:rsidP="007A123D">
      <w:pPr>
        <w:pStyle w:val="subsection"/>
      </w:pPr>
      <w:r w:rsidRPr="001409B8">
        <w:tab/>
        <w:t>(2)</w:t>
      </w:r>
      <w:r w:rsidRPr="001409B8">
        <w:tab/>
        <w:t xml:space="preserve">For </w:t>
      </w:r>
      <w:r w:rsidR="006D2149" w:rsidRPr="001409B8">
        <w:t xml:space="preserve">the purposes of </w:t>
      </w:r>
      <w:r w:rsidR="001409B8" w:rsidRPr="001409B8">
        <w:t>paragraph (</w:t>
      </w:r>
      <w:r w:rsidRPr="001409B8">
        <w:t>1)(c), if a corruption issue relates to more than one kind of corrupt conduct, the corruption issue need only be counted in relation to one of those kinds of corrupt conduct.</w:t>
      </w:r>
    </w:p>
    <w:p w:rsidR="004E0F3A" w:rsidRPr="001409B8" w:rsidRDefault="00D37EB8" w:rsidP="004E0F3A">
      <w:pPr>
        <w:pStyle w:val="ActHead5"/>
      </w:pPr>
      <w:bookmarkStart w:id="23" w:name="_Toc476730634"/>
      <w:r w:rsidRPr="001409B8">
        <w:rPr>
          <w:rStyle w:val="CharSectno"/>
        </w:rPr>
        <w:t>14</w:t>
      </w:r>
      <w:r w:rsidR="004E0F3A" w:rsidRPr="001409B8">
        <w:t xml:space="preserve">  </w:t>
      </w:r>
      <w:r w:rsidR="005E779E" w:rsidRPr="001409B8">
        <w:t>C</w:t>
      </w:r>
      <w:r w:rsidR="004E0F3A" w:rsidRPr="001409B8">
        <w:t>orruption issues investigated by Integrity Commissioner</w:t>
      </w:r>
      <w:bookmarkEnd w:id="23"/>
    </w:p>
    <w:p w:rsidR="004E0F3A" w:rsidRPr="001409B8" w:rsidRDefault="004E0F3A" w:rsidP="004E0F3A">
      <w:pPr>
        <w:pStyle w:val="subsection"/>
      </w:pPr>
      <w:r w:rsidRPr="001409B8">
        <w:tab/>
      </w:r>
      <w:r w:rsidR="00F17451" w:rsidRPr="001409B8">
        <w:t>(1)</w:t>
      </w:r>
      <w:r w:rsidRPr="001409B8">
        <w:tab/>
        <w:t xml:space="preserve">For corruption issues </w:t>
      </w:r>
      <w:r w:rsidR="005E779E" w:rsidRPr="001409B8">
        <w:t xml:space="preserve">investigated by the Integrity Commissioner as described </w:t>
      </w:r>
      <w:r w:rsidRPr="001409B8">
        <w:t>in subparagraph</w:t>
      </w:r>
      <w:r w:rsidR="001409B8" w:rsidRPr="001409B8">
        <w:t> </w:t>
      </w:r>
      <w:r w:rsidRPr="001409B8">
        <w:t xml:space="preserve">201(a)(iv) of the Act, </w:t>
      </w:r>
      <w:r w:rsidR="00D4614C" w:rsidRPr="001409B8">
        <w:t xml:space="preserve">the particulars are the following </w:t>
      </w:r>
      <w:r w:rsidRPr="001409B8">
        <w:t xml:space="preserve">for each law enforcement agency in relation to which </w:t>
      </w:r>
      <w:r w:rsidR="009E1E44" w:rsidRPr="001409B8">
        <w:t xml:space="preserve">a </w:t>
      </w:r>
      <w:r w:rsidRPr="001409B8">
        <w:t>corruption issue of that kind w</w:t>
      </w:r>
      <w:r w:rsidR="009E1E44" w:rsidRPr="001409B8">
        <w:t>as</w:t>
      </w:r>
      <w:r w:rsidRPr="001409B8">
        <w:t xml:space="preserve"> investigated:</w:t>
      </w:r>
    </w:p>
    <w:p w:rsidR="004E0F3A" w:rsidRPr="001409B8" w:rsidRDefault="004E0F3A" w:rsidP="004E0F3A">
      <w:pPr>
        <w:pStyle w:val="paragraph"/>
      </w:pPr>
      <w:r w:rsidRPr="001409B8">
        <w:tab/>
        <w:t>(a)</w:t>
      </w:r>
      <w:r w:rsidRPr="001409B8">
        <w:tab/>
        <w:t>the number of corruption issues of that kind;</w:t>
      </w:r>
    </w:p>
    <w:p w:rsidR="004E0F3A" w:rsidRPr="001409B8" w:rsidRDefault="004E0F3A" w:rsidP="004E0F3A">
      <w:pPr>
        <w:pStyle w:val="paragraph"/>
      </w:pPr>
      <w:r w:rsidRPr="001409B8">
        <w:tab/>
      </w:r>
      <w:r w:rsidR="00E44DD4" w:rsidRPr="001409B8">
        <w:t>(b</w:t>
      </w:r>
      <w:r w:rsidRPr="001409B8">
        <w:t>)</w:t>
      </w:r>
      <w:r w:rsidRPr="001409B8">
        <w:tab/>
        <w:t xml:space="preserve">a description of the kinds </w:t>
      </w:r>
      <w:r w:rsidR="00E44DD4" w:rsidRPr="001409B8">
        <w:t>of corrupt conduct to which the</w:t>
      </w:r>
      <w:r w:rsidR="003A3009" w:rsidRPr="001409B8">
        <w:t xml:space="preserve"> </w:t>
      </w:r>
      <w:r w:rsidR="00F75880" w:rsidRPr="001409B8">
        <w:t>corruption issues</w:t>
      </w:r>
      <w:r w:rsidRPr="001409B8">
        <w:t xml:space="preserve"> relate;</w:t>
      </w:r>
    </w:p>
    <w:p w:rsidR="004E0F3A" w:rsidRPr="001409B8" w:rsidRDefault="00E44DD4" w:rsidP="004E0F3A">
      <w:pPr>
        <w:pStyle w:val="paragraph"/>
      </w:pPr>
      <w:r w:rsidRPr="001409B8">
        <w:tab/>
        <w:t>(c</w:t>
      </w:r>
      <w:r w:rsidR="004E0F3A" w:rsidRPr="001409B8">
        <w:t>)</w:t>
      </w:r>
      <w:r w:rsidR="004E0F3A" w:rsidRPr="001409B8">
        <w:tab/>
        <w:t xml:space="preserve">the number of the </w:t>
      </w:r>
      <w:r w:rsidR="00CB4BF9" w:rsidRPr="001409B8">
        <w:t>corruption issues</w:t>
      </w:r>
      <w:r w:rsidR="004E0F3A" w:rsidRPr="001409B8">
        <w:t xml:space="preserve"> that relate t</w:t>
      </w:r>
      <w:r w:rsidR="00D4614C" w:rsidRPr="001409B8">
        <w:t>o each kind of corrupt conduct;</w:t>
      </w:r>
    </w:p>
    <w:p w:rsidR="00CB4BF9" w:rsidRPr="001409B8" w:rsidRDefault="00E44DD4" w:rsidP="004E0F3A">
      <w:pPr>
        <w:pStyle w:val="paragraph"/>
      </w:pPr>
      <w:r w:rsidRPr="001409B8">
        <w:tab/>
        <w:t>(d</w:t>
      </w:r>
      <w:r w:rsidR="004E0F3A" w:rsidRPr="001409B8">
        <w:t>)</w:t>
      </w:r>
      <w:r w:rsidR="004E0F3A" w:rsidRPr="001409B8">
        <w:tab/>
      </w:r>
      <w:r w:rsidR="00CB4BF9" w:rsidRPr="001409B8">
        <w:t xml:space="preserve">the number of </w:t>
      </w:r>
      <w:r w:rsidR="00DC664A" w:rsidRPr="001409B8">
        <w:t xml:space="preserve">the </w:t>
      </w:r>
      <w:r w:rsidR="00CB4BF9" w:rsidRPr="001409B8">
        <w:t xml:space="preserve">corruption issues for which investigations </w:t>
      </w:r>
      <w:r w:rsidR="00554FCB" w:rsidRPr="001409B8">
        <w:t xml:space="preserve">by the Integrity Commissioner </w:t>
      </w:r>
      <w:r w:rsidR="00CB4BF9" w:rsidRPr="001409B8">
        <w:t>were completed;</w:t>
      </w:r>
    </w:p>
    <w:p w:rsidR="004E0F3A" w:rsidRPr="001409B8" w:rsidRDefault="00CB4BF9" w:rsidP="004E0F3A">
      <w:pPr>
        <w:pStyle w:val="paragraph"/>
      </w:pPr>
      <w:r w:rsidRPr="001409B8">
        <w:tab/>
        <w:t>(e)</w:t>
      </w:r>
      <w:r w:rsidRPr="001409B8">
        <w:tab/>
      </w:r>
      <w:r w:rsidR="004E0F3A" w:rsidRPr="001409B8">
        <w:t>for the investigations that were completed—a summary of the outcomes of the investigations, including the following:</w:t>
      </w:r>
    </w:p>
    <w:p w:rsidR="004E0F3A" w:rsidRPr="001409B8" w:rsidRDefault="004E0F3A" w:rsidP="004E0F3A">
      <w:pPr>
        <w:pStyle w:val="paragraphsub"/>
      </w:pPr>
      <w:r w:rsidRPr="001409B8">
        <w:tab/>
        <w:t>(i)</w:t>
      </w:r>
      <w:r w:rsidRPr="001409B8">
        <w:tab/>
        <w:t>any recommendations made by the Integrity Commissioner;</w:t>
      </w:r>
    </w:p>
    <w:p w:rsidR="004E0F3A" w:rsidRPr="001409B8" w:rsidRDefault="004E0F3A" w:rsidP="004E0F3A">
      <w:pPr>
        <w:pStyle w:val="paragraphsub"/>
      </w:pPr>
      <w:r w:rsidRPr="001409B8">
        <w:tab/>
        <w:t>(ii)</w:t>
      </w:r>
      <w:r w:rsidRPr="001409B8">
        <w:tab/>
        <w:t>any action taken as a result of the investigations;</w:t>
      </w:r>
    </w:p>
    <w:p w:rsidR="004E0F3A" w:rsidRPr="001409B8" w:rsidRDefault="004E0F3A" w:rsidP="004E0F3A">
      <w:pPr>
        <w:pStyle w:val="paragraphsub"/>
      </w:pPr>
      <w:r w:rsidRPr="001409B8">
        <w:tab/>
        <w:t>(iii)</w:t>
      </w:r>
      <w:r w:rsidRPr="001409B8">
        <w:tab/>
        <w:t>if any disciplinary proceedings, criminal proceedings or civil penalty proceedings resulting from the investigations were commenced—the outcomes of the proceedings.</w:t>
      </w:r>
    </w:p>
    <w:p w:rsidR="00F17451" w:rsidRPr="001409B8" w:rsidRDefault="00F17451" w:rsidP="00F17451">
      <w:pPr>
        <w:pStyle w:val="subsection"/>
      </w:pPr>
      <w:r w:rsidRPr="001409B8">
        <w:tab/>
        <w:t>(2)</w:t>
      </w:r>
      <w:r w:rsidRPr="001409B8">
        <w:tab/>
        <w:t xml:space="preserve">For </w:t>
      </w:r>
      <w:r w:rsidR="006D2149" w:rsidRPr="001409B8">
        <w:t xml:space="preserve">the purposes of </w:t>
      </w:r>
      <w:r w:rsidR="001409B8" w:rsidRPr="001409B8">
        <w:t>paragraph (</w:t>
      </w:r>
      <w:r w:rsidRPr="001409B8">
        <w:t>1)(c), if a corruption issue relates to more than one kind of corrupt conduct, the corruption issue need only be counted in relation to one of those kinds of corrupt conduct.</w:t>
      </w:r>
    </w:p>
    <w:p w:rsidR="004E0F3A" w:rsidRPr="001409B8" w:rsidRDefault="00D37EB8" w:rsidP="004E0F3A">
      <w:pPr>
        <w:pStyle w:val="ActHead5"/>
      </w:pPr>
      <w:bookmarkStart w:id="24" w:name="_Toc476730635"/>
      <w:r w:rsidRPr="001409B8">
        <w:rPr>
          <w:rStyle w:val="CharSectno"/>
        </w:rPr>
        <w:t>15</w:t>
      </w:r>
      <w:r w:rsidR="004E0F3A" w:rsidRPr="001409B8">
        <w:t xml:space="preserve">  </w:t>
      </w:r>
      <w:r w:rsidR="00D4614C" w:rsidRPr="001409B8">
        <w:t>C</w:t>
      </w:r>
      <w:r w:rsidR="004E0F3A" w:rsidRPr="001409B8">
        <w:t xml:space="preserve">orruption issues referred </w:t>
      </w:r>
      <w:r w:rsidR="002F6AE7" w:rsidRPr="001409B8">
        <w:t xml:space="preserve">by Integrity Commissioner </w:t>
      </w:r>
      <w:r w:rsidR="004E0F3A" w:rsidRPr="001409B8">
        <w:t>to government agency for investigation</w:t>
      </w:r>
      <w:bookmarkEnd w:id="24"/>
    </w:p>
    <w:p w:rsidR="004E0F3A" w:rsidRPr="001409B8" w:rsidRDefault="004E0F3A" w:rsidP="004E0F3A">
      <w:pPr>
        <w:pStyle w:val="subsection"/>
      </w:pPr>
      <w:r w:rsidRPr="001409B8">
        <w:tab/>
      </w:r>
      <w:r w:rsidR="0050004A" w:rsidRPr="001409B8">
        <w:t>(1)</w:t>
      </w:r>
      <w:r w:rsidRPr="001409B8">
        <w:tab/>
        <w:t>For corruption issue</w:t>
      </w:r>
      <w:r w:rsidR="002F6AE7" w:rsidRPr="001409B8">
        <w:t>s that the Integrity Commissioner</w:t>
      </w:r>
      <w:r w:rsidRPr="001409B8">
        <w:t xml:space="preserve"> </w:t>
      </w:r>
      <w:r w:rsidR="002F6AE7" w:rsidRPr="001409B8">
        <w:t xml:space="preserve">referred to a government agency for investigation as described in </w:t>
      </w:r>
      <w:r w:rsidRPr="001409B8">
        <w:t>subparagraph</w:t>
      </w:r>
      <w:r w:rsidR="001409B8" w:rsidRPr="001409B8">
        <w:t> </w:t>
      </w:r>
      <w:r w:rsidR="002F6AE7" w:rsidRPr="001409B8">
        <w:t>201</w:t>
      </w:r>
      <w:r w:rsidRPr="001409B8">
        <w:t xml:space="preserve">(a)(v) of the Act, </w:t>
      </w:r>
      <w:r w:rsidR="002F6AE7" w:rsidRPr="001409B8">
        <w:t xml:space="preserve">the particulars are the following </w:t>
      </w:r>
      <w:r w:rsidRPr="001409B8">
        <w:t xml:space="preserve">for each law enforcement agency in relation to which </w:t>
      </w:r>
      <w:r w:rsidR="009E1E44" w:rsidRPr="001409B8">
        <w:t xml:space="preserve">a </w:t>
      </w:r>
      <w:r w:rsidRPr="001409B8">
        <w:t>corruption issue of that kind w</w:t>
      </w:r>
      <w:r w:rsidR="009E1E44" w:rsidRPr="001409B8">
        <w:t>as referred</w:t>
      </w:r>
      <w:r w:rsidRPr="001409B8">
        <w:t>:</w:t>
      </w:r>
    </w:p>
    <w:p w:rsidR="004E0F3A" w:rsidRPr="001409B8" w:rsidRDefault="004E0F3A" w:rsidP="004E0F3A">
      <w:pPr>
        <w:pStyle w:val="paragraph"/>
      </w:pPr>
      <w:r w:rsidRPr="001409B8">
        <w:tab/>
        <w:t>(a)</w:t>
      </w:r>
      <w:r w:rsidRPr="001409B8">
        <w:tab/>
        <w:t>the number of corruption issues of that kind</w:t>
      </w:r>
      <w:r w:rsidR="00776E0F" w:rsidRPr="001409B8">
        <w:t>;</w:t>
      </w:r>
    </w:p>
    <w:p w:rsidR="004E0F3A" w:rsidRPr="001409B8" w:rsidRDefault="004E0F3A" w:rsidP="004E0F3A">
      <w:pPr>
        <w:pStyle w:val="paragraph"/>
      </w:pPr>
      <w:r w:rsidRPr="001409B8">
        <w:tab/>
      </w:r>
      <w:r w:rsidR="0001500D" w:rsidRPr="001409B8">
        <w:t>(b</w:t>
      </w:r>
      <w:r w:rsidRPr="001409B8">
        <w:t>)</w:t>
      </w:r>
      <w:r w:rsidRPr="001409B8">
        <w:tab/>
        <w:t xml:space="preserve">a description of the kinds of corrupt conduct to which the </w:t>
      </w:r>
      <w:r w:rsidR="0050004A" w:rsidRPr="001409B8">
        <w:t>corruption issues</w:t>
      </w:r>
      <w:r w:rsidR="00776E0F" w:rsidRPr="001409B8">
        <w:t xml:space="preserve"> relate;</w:t>
      </w:r>
    </w:p>
    <w:p w:rsidR="00754B92" w:rsidRPr="001409B8" w:rsidRDefault="0001500D" w:rsidP="00D4614C">
      <w:pPr>
        <w:pStyle w:val="paragraph"/>
      </w:pPr>
      <w:r w:rsidRPr="001409B8">
        <w:tab/>
        <w:t>(c</w:t>
      </w:r>
      <w:r w:rsidR="004E0F3A" w:rsidRPr="001409B8">
        <w:t>)</w:t>
      </w:r>
      <w:r w:rsidR="004E0F3A" w:rsidRPr="001409B8">
        <w:tab/>
        <w:t xml:space="preserve">the number of the </w:t>
      </w:r>
      <w:r w:rsidRPr="001409B8">
        <w:t>corruption issues</w:t>
      </w:r>
      <w:r w:rsidR="004E0F3A" w:rsidRPr="001409B8">
        <w:t xml:space="preserve"> that relate t</w:t>
      </w:r>
      <w:r w:rsidR="00776E0F" w:rsidRPr="001409B8">
        <w:t>o each kind of corrupt conduct;</w:t>
      </w:r>
    </w:p>
    <w:p w:rsidR="00754B92" w:rsidRPr="001409B8" w:rsidRDefault="00754B92" w:rsidP="00754B92">
      <w:pPr>
        <w:pStyle w:val="paragraph"/>
      </w:pPr>
      <w:r w:rsidRPr="001409B8">
        <w:tab/>
        <w:t>(d)</w:t>
      </w:r>
      <w:r w:rsidRPr="001409B8">
        <w:tab/>
        <w:t xml:space="preserve">the number of the </w:t>
      </w:r>
      <w:r w:rsidR="004D3550" w:rsidRPr="001409B8">
        <w:t xml:space="preserve">corruption issues for which </w:t>
      </w:r>
      <w:r w:rsidR="00C0628C" w:rsidRPr="001409B8">
        <w:t xml:space="preserve">a government agency conducted </w:t>
      </w:r>
      <w:r w:rsidR="004D3550" w:rsidRPr="001409B8">
        <w:t xml:space="preserve">an investigation </w:t>
      </w:r>
      <w:r w:rsidR="00C0628C" w:rsidRPr="001409B8">
        <w:t xml:space="preserve">that </w:t>
      </w:r>
      <w:r w:rsidR="004D3550" w:rsidRPr="001409B8">
        <w:t>is</w:t>
      </w:r>
      <w:r w:rsidRPr="001409B8">
        <w:t xml:space="preserve"> </w:t>
      </w:r>
      <w:r w:rsidR="004D3550" w:rsidRPr="001409B8">
        <w:t>being, or was</w:t>
      </w:r>
      <w:r w:rsidRPr="001409B8">
        <w:t>, managed by the Integrity Commissioner;</w:t>
      </w:r>
    </w:p>
    <w:p w:rsidR="00754B92" w:rsidRPr="001409B8" w:rsidRDefault="00754B92" w:rsidP="00754B92">
      <w:pPr>
        <w:pStyle w:val="paragraph"/>
      </w:pPr>
      <w:r w:rsidRPr="001409B8">
        <w:tab/>
        <w:t>(e)</w:t>
      </w:r>
      <w:r w:rsidRPr="001409B8">
        <w:tab/>
        <w:t xml:space="preserve">the number of </w:t>
      </w:r>
      <w:r w:rsidR="004D3550" w:rsidRPr="001409B8">
        <w:t xml:space="preserve">the corruption issues </w:t>
      </w:r>
      <w:r w:rsidR="00C0628C" w:rsidRPr="001409B8">
        <w:t xml:space="preserve">for which a government agency conducted an investigation that is </w:t>
      </w:r>
      <w:r w:rsidR="004D3550" w:rsidRPr="001409B8">
        <w:t>being, or was,</w:t>
      </w:r>
      <w:r w:rsidRPr="001409B8">
        <w:t xml:space="preserve"> overseen by the Integrity Commissioner;</w:t>
      </w:r>
    </w:p>
    <w:p w:rsidR="0050004A" w:rsidRPr="001409B8" w:rsidRDefault="0001500D" w:rsidP="00D4614C">
      <w:pPr>
        <w:pStyle w:val="paragraph"/>
      </w:pPr>
      <w:r w:rsidRPr="001409B8">
        <w:tab/>
        <w:t>(f</w:t>
      </w:r>
      <w:r w:rsidR="0050004A" w:rsidRPr="001409B8">
        <w:t>)</w:t>
      </w:r>
      <w:r w:rsidR="0050004A" w:rsidRPr="001409B8">
        <w:tab/>
        <w:t xml:space="preserve">the number of </w:t>
      </w:r>
      <w:r w:rsidRPr="001409B8">
        <w:t xml:space="preserve">the corruption issues for which investigations </w:t>
      </w:r>
      <w:r w:rsidR="00554FCB" w:rsidRPr="001409B8">
        <w:t xml:space="preserve">by a government agency </w:t>
      </w:r>
      <w:r w:rsidRPr="001409B8">
        <w:t>were completed.</w:t>
      </w:r>
    </w:p>
    <w:p w:rsidR="00DC664A" w:rsidRPr="001409B8" w:rsidRDefault="00DC664A" w:rsidP="00DC664A">
      <w:pPr>
        <w:pStyle w:val="notetext"/>
      </w:pPr>
      <w:r w:rsidRPr="001409B8">
        <w:t>Note:</w:t>
      </w:r>
      <w:r w:rsidRPr="001409B8">
        <w:tab/>
        <w:t>A government agency includes a law enforcement agency.</w:t>
      </w:r>
    </w:p>
    <w:p w:rsidR="0050004A" w:rsidRPr="001409B8" w:rsidRDefault="0050004A" w:rsidP="0050004A">
      <w:pPr>
        <w:pStyle w:val="subsection"/>
      </w:pPr>
      <w:r w:rsidRPr="001409B8">
        <w:tab/>
        <w:t>(2)</w:t>
      </w:r>
      <w:r w:rsidRPr="001409B8">
        <w:tab/>
      </w:r>
      <w:r w:rsidR="0001500D" w:rsidRPr="001409B8">
        <w:t xml:space="preserve">For </w:t>
      </w:r>
      <w:r w:rsidR="006D2149" w:rsidRPr="001409B8">
        <w:t xml:space="preserve">the purposes of </w:t>
      </w:r>
      <w:r w:rsidR="001409B8" w:rsidRPr="001409B8">
        <w:t>paragraph (</w:t>
      </w:r>
      <w:r w:rsidR="0001500D" w:rsidRPr="001409B8">
        <w:t>1)(c), if a corruption issue relates to more than one kind of corrupt conduct, the corruption issue need only be counted in relation to one of those kinds of corrupt conduct.</w:t>
      </w:r>
    </w:p>
    <w:p w:rsidR="004E0F3A" w:rsidRPr="001409B8" w:rsidRDefault="00D37EB8" w:rsidP="004E0F3A">
      <w:pPr>
        <w:pStyle w:val="ActHead5"/>
      </w:pPr>
      <w:bookmarkStart w:id="25" w:name="_Toc476730636"/>
      <w:r w:rsidRPr="001409B8">
        <w:rPr>
          <w:rStyle w:val="CharSectno"/>
        </w:rPr>
        <w:t>16</w:t>
      </w:r>
      <w:r w:rsidR="004E0F3A" w:rsidRPr="001409B8">
        <w:t xml:space="preserve">  ACLEI corruption issues</w:t>
      </w:r>
      <w:r w:rsidR="00337AB4" w:rsidRPr="001409B8">
        <w:t xml:space="preserve"> investigated</w:t>
      </w:r>
      <w:bookmarkEnd w:id="25"/>
    </w:p>
    <w:p w:rsidR="00D06D85" w:rsidRPr="001409B8" w:rsidRDefault="00D06D85" w:rsidP="004E0F3A">
      <w:pPr>
        <w:pStyle w:val="subsection"/>
      </w:pPr>
      <w:r w:rsidRPr="001409B8">
        <w:tab/>
      </w:r>
      <w:r w:rsidRPr="001409B8">
        <w:tab/>
        <w:t>For ACLEI corruption issues investigated as described in subparagraph</w:t>
      </w:r>
      <w:r w:rsidR="001409B8" w:rsidRPr="001409B8">
        <w:t> </w:t>
      </w:r>
      <w:r w:rsidRPr="001409B8">
        <w:t>201(a)(vi) of the Act, the particulars are the following for each ACLEI corruption issue of that kind for which an investigation was completed by an ACLEI investigator:</w:t>
      </w:r>
    </w:p>
    <w:p w:rsidR="004E0F3A" w:rsidRPr="001409B8" w:rsidRDefault="004E0F3A" w:rsidP="00A34FAB">
      <w:pPr>
        <w:pStyle w:val="paragraph"/>
      </w:pPr>
      <w:r w:rsidRPr="001409B8">
        <w:tab/>
        <w:t>(a)</w:t>
      </w:r>
      <w:r w:rsidRPr="001409B8">
        <w:tab/>
        <w:t xml:space="preserve">a description of the kinds of corrupt conduct to which the </w:t>
      </w:r>
      <w:r w:rsidR="00C904BE" w:rsidRPr="001409B8">
        <w:t xml:space="preserve">ACLEI </w:t>
      </w:r>
      <w:r w:rsidR="007F787E" w:rsidRPr="001409B8">
        <w:t>corruption issue</w:t>
      </w:r>
      <w:r w:rsidRPr="001409B8">
        <w:t xml:space="preserve"> </w:t>
      </w:r>
      <w:r w:rsidR="00F45576" w:rsidRPr="001409B8">
        <w:t>relate</w:t>
      </w:r>
      <w:r w:rsidR="00A34FAB" w:rsidRPr="001409B8">
        <w:t>s</w:t>
      </w:r>
      <w:r w:rsidR="00F45576" w:rsidRPr="001409B8">
        <w:t>;</w:t>
      </w:r>
    </w:p>
    <w:p w:rsidR="004E0F3A" w:rsidRPr="001409B8" w:rsidRDefault="004E0F3A" w:rsidP="004E0F3A">
      <w:pPr>
        <w:pStyle w:val="paragraph"/>
      </w:pPr>
      <w:r w:rsidRPr="001409B8">
        <w:tab/>
        <w:t>(</w:t>
      </w:r>
      <w:r w:rsidR="00D06D85" w:rsidRPr="001409B8">
        <w:t>b</w:t>
      </w:r>
      <w:r w:rsidRPr="001409B8">
        <w:t>)</w:t>
      </w:r>
      <w:r w:rsidRPr="001409B8">
        <w:tab/>
      </w:r>
      <w:r w:rsidR="009B5824" w:rsidRPr="001409B8">
        <w:t>a summary of the outcome</w:t>
      </w:r>
      <w:r w:rsidRPr="001409B8">
        <w:t xml:space="preserve"> of the </w:t>
      </w:r>
      <w:r w:rsidR="009B5824" w:rsidRPr="001409B8">
        <w:t>investigation</w:t>
      </w:r>
      <w:r w:rsidRPr="001409B8">
        <w:t>, including the following:</w:t>
      </w:r>
    </w:p>
    <w:p w:rsidR="004E0F3A" w:rsidRPr="001409B8" w:rsidRDefault="004E0F3A" w:rsidP="004E0F3A">
      <w:pPr>
        <w:pStyle w:val="paragraphsub"/>
      </w:pPr>
      <w:r w:rsidRPr="001409B8">
        <w:tab/>
        <w:t>(i)</w:t>
      </w:r>
      <w:r w:rsidRPr="001409B8">
        <w:tab/>
        <w:t>any recommendations made by the ACLEI investigator;</w:t>
      </w:r>
    </w:p>
    <w:p w:rsidR="004E0F3A" w:rsidRPr="001409B8" w:rsidRDefault="004E0F3A" w:rsidP="004E0F3A">
      <w:pPr>
        <w:pStyle w:val="paragraphsub"/>
      </w:pPr>
      <w:r w:rsidRPr="001409B8">
        <w:tab/>
        <w:t>(ii)</w:t>
      </w:r>
      <w:r w:rsidRPr="001409B8">
        <w:tab/>
        <w:t>any action taken as</w:t>
      </w:r>
      <w:r w:rsidR="009B5824" w:rsidRPr="001409B8">
        <w:t xml:space="preserve"> a result of the investigation</w:t>
      </w:r>
      <w:r w:rsidRPr="001409B8">
        <w:t>;</w:t>
      </w:r>
    </w:p>
    <w:p w:rsidR="009B5824" w:rsidRPr="001409B8" w:rsidRDefault="004E0F3A" w:rsidP="009B5824">
      <w:pPr>
        <w:pStyle w:val="paragraphsub"/>
      </w:pPr>
      <w:r w:rsidRPr="001409B8">
        <w:tab/>
        <w:t>(iii)</w:t>
      </w:r>
      <w:r w:rsidRPr="001409B8">
        <w:tab/>
        <w:t>if any disciplinary proceedings, criminal proceedings or civil penalty proceedings r</w:t>
      </w:r>
      <w:r w:rsidR="009B5824" w:rsidRPr="001409B8">
        <w:t>esulting from the investigation were commenced—the outcome</w:t>
      </w:r>
      <w:r w:rsidRPr="001409B8">
        <w:t xml:space="preserve"> of the proceedings.</w:t>
      </w:r>
    </w:p>
    <w:p w:rsidR="004E0F3A" w:rsidRPr="001409B8" w:rsidRDefault="00D37EB8" w:rsidP="004E0F3A">
      <w:pPr>
        <w:pStyle w:val="ActHead5"/>
      </w:pPr>
      <w:bookmarkStart w:id="26" w:name="_Toc476730637"/>
      <w:r w:rsidRPr="001409B8">
        <w:rPr>
          <w:rStyle w:val="CharSectno"/>
        </w:rPr>
        <w:t>17</w:t>
      </w:r>
      <w:r w:rsidR="004E0F3A" w:rsidRPr="001409B8">
        <w:t xml:space="preserve">  </w:t>
      </w:r>
      <w:r w:rsidR="00776E0F" w:rsidRPr="001409B8">
        <w:t>C</w:t>
      </w:r>
      <w:r w:rsidR="004E0F3A" w:rsidRPr="001409B8">
        <w:t>ertificates issued under section</w:t>
      </w:r>
      <w:r w:rsidR="001409B8" w:rsidRPr="001409B8">
        <w:t> </w:t>
      </w:r>
      <w:r w:rsidR="004E0F3A" w:rsidRPr="001409B8">
        <w:t>149 of the Act</w:t>
      </w:r>
      <w:bookmarkEnd w:id="26"/>
    </w:p>
    <w:p w:rsidR="004E0F3A" w:rsidRPr="001409B8" w:rsidRDefault="004E0F3A" w:rsidP="004E0F3A">
      <w:pPr>
        <w:pStyle w:val="subsection"/>
      </w:pPr>
      <w:r w:rsidRPr="001409B8">
        <w:tab/>
      </w:r>
      <w:r w:rsidRPr="001409B8">
        <w:tab/>
        <w:t xml:space="preserve">For certificates </w:t>
      </w:r>
      <w:r w:rsidR="00776E0F" w:rsidRPr="001409B8">
        <w:t>issued under section</w:t>
      </w:r>
      <w:r w:rsidR="001409B8" w:rsidRPr="001409B8">
        <w:t> </w:t>
      </w:r>
      <w:r w:rsidR="00776E0F" w:rsidRPr="001409B8">
        <w:t xml:space="preserve">149 of the Act as described </w:t>
      </w:r>
      <w:r w:rsidRPr="001409B8">
        <w:t>in subparagraph</w:t>
      </w:r>
      <w:r w:rsidR="001409B8" w:rsidRPr="001409B8">
        <w:t> </w:t>
      </w:r>
      <w:r w:rsidRPr="001409B8">
        <w:t xml:space="preserve">201(a)(vii) of the Act, </w:t>
      </w:r>
      <w:r w:rsidR="00776E0F" w:rsidRPr="001409B8">
        <w:t>the particulars are the following</w:t>
      </w:r>
      <w:r w:rsidRPr="001409B8">
        <w:t>:</w:t>
      </w:r>
    </w:p>
    <w:p w:rsidR="004E0F3A" w:rsidRPr="001409B8" w:rsidRDefault="004E0F3A" w:rsidP="004E0F3A">
      <w:pPr>
        <w:pStyle w:val="paragraph"/>
      </w:pPr>
      <w:r w:rsidRPr="001409B8">
        <w:tab/>
        <w:t>(a)</w:t>
      </w:r>
      <w:r w:rsidRPr="001409B8">
        <w:tab/>
        <w:t>the total number of certificates is</w:t>
      </w:r>
      <w:r w:rsidR="00776E0F" w:rsidRPr="001409B8">
        <w:t>sued;</w:t>
      </w:r>
    </w:p>
    <w:p w:rsidR="004E0F3A" w:rsidRPr="001409B8" w:rsidRDefault="004E0F3A" w:rsidP="004E0F3A">
      <w:pPr>
        <w:pStyle w:val="paragraph"/>
      </w:pPr>
      <w:r w:rsidRPr="001409B8">
        <w:tab/>
        <w:t>(b)</w:t>
      </w:r>
      <w:r w:rsidRPr="001409B8">
        <w:tab/>
      </w:r>
      <w:r w:rsidR="009347A4" w:rsidRPr="001409B8">
        <w:t>for each certificate issued—a description of the ground or grounds mentioned in subsection</w:t>
      </w:r>
      <w:r w:rsidR="001409B8" w:rsidRPr="001409B8">
        <w:t> </w:t>
      </w:r>
      <w:r w:rsidR="009347A4" w:rsidRPr="001409B8">
        <w:t>149(2) of the Act on which the certificate was issued</w:t>
      </w:r>
      <w:r w:rsidRPr="001409B8">
        <w:t>;</w:t>
      </w:r>
    </w:p>
    <w:p w:rsidR="004E0F3A" w:rsidRPr="001409B8" w:rsidRDefault="004E0F3A" w:rsidP="004E0F3A">
      <w:pPr>
        <w:pStyle w:val="paragraph"/>
      </w:pPr>
      <w:r w:rsidRPr="001409B8">
        <w:tab/>
        <w:t>(c)</w:t>
      </w:r>
      <w:r w:rsidRPr="001409B8">
        <w:tab/>
        <w:t xml:space="preserve">the number of certificates </w:t>
      </w:r>
      <w:r w:rsidR="009347A4" w:rsidRPr="001409B8">
        <w:t>issued</w:t>
      </w:r>
      <w:r w:rsidRPr="001409B8">
        <w:t xml:space="preserve"> that, in the opinion of the Integrity Commissioner, prevented the effective investigation of </w:t>
      </w:r>
      <w:r w:rsidR="00F45576" w:rsidRPr="001409B8">
        <w:t>a corruption issue</w:t>
      </w:r>
      <w:r w:rsidRPr="001409B8">
        <w:t>.</w:t>
      </w:r>
    </w:p>
    <w:p w:rsidR="006C1504" w:rsidRPr="001409B8" w:rsidRDefault="006C1504" w:rsidP="006C1504">
      <w:pPr>
        <w:pStyle w:val="ActHead2"/>
        <w:pageBreakBefore/>
      </w:pPr>
      <w:bookmarkStart w:id="27" w:name="_Toc476730638"/>
      <w:r w:rsidRPr="001409B8">
        <w:rPr>
          <w:rStyle w:val="CharPartNo"/>
        </w:rPr>
        <w:t>Part</w:t>
      </w:r>
      <w:r w:rsidR="001409B8" w:rsidRPr="001409B8">
        <w:rPr>
          <w:rStyle w:val="CharPartNo"/>
        </w:rPr>
        <w:t> </w:t>
      </w:r>
      <w:r w:rsidRPr="001409B8">
        <w:rPr>
          <w:rStyle w:val="CharPartNo"/>
        </w:rPr>
        <w:t>5</w:t>
      </w:r>
      <w:r w:rsidRPr="001409B8">
        <w:t>—</w:t>
      </w:r>
      <w:r w:rsidR="00E977FA" w:rsidRPr="001409B8">
        <w:rPr>
          <w:rStyle w:val="CharPartText"/>
        </w:rPr>
        <w:t>Giving information or reports</w:t>
      </w:r>
      <w:bookmarkEnd w:id="27"/>
    </w:p>
    <w:p w:rsidR="00F65961" w:rsidRPr="001409B8" w:rsidRDefault="00F65961" w:rsidP="00F65961">
      <w:pPr>
        <w:pStyle w:val="Header"/>
      </w:pPr>
      <w:r w:rsidRPr="001409B8">
        <w:rPr>
          <w:rStyle w:val="CharDivNo"/>
        </w:rPr>
        <w:t xml:space="preserve"> </w:t>
      </w:r>
      <w:r w:rsidRPr="001409B8">
        <w:rPr>
          <w:rStyle w:val="CharDivText"/>
        </w:rPr>
        <w:t xml:space="preserve"> </w:t>
      </w:r>
    </w:p>
    <w:p w:rsidR="004E0F3A" w:rsidRPr="001409B8" w:rsidRDefault="00D37EB8" w:rsidP="004E0F3A">
      <w:pPr>
        <w:pStyle w:val="ActHead5"/>
      </w:pPr>
      <w:bookmarkStart w:id="28" w:name="_Toc476730639"/>
      <w:r w:rsidRPr="001409B8">
        <w:rPr>
          <w:rStyle w:val="CharSectno"/>
        </w:rPr>
        <w:t>18</w:t>
      </w:r>
      <w:r w:rsidR="004E0F3A" w:rsidRPr="001409B8">
        <w:t xml:space="preserve">  </w:t>
      </w:r>
      <w:r w:rsidR="00DF2E8A" w:rsidRPr="001409B8">
        <w:t>Requirement to give information or reports</w:t>
      </w:r>
      <w:bookmarkEnd w:id="28"/>
    </w:p>
    <w:p w:rsidR="00CA2A51" w:rsidRPr="001409B8" w:rsidRDefault="00F141ED" w:rsidP="00CA2A51">
      <w:pPr>
        <w:pStyle w:val="SubsectionHead"/>
      </w:pPr>
      <w:r w:rsidRPr="001409B8">
        <w:t xml:space="preserve">Giving information or reports in </w:t>
      </w:r>
      <w:r w:rsidR="009E1E44" w:rsidRPr="001409B8">
        <w:t>s</w:t>
      </w:r>
      <w:r w:rsidR="00CA2A51" w:rsidRPr="001409B8">
        <w:t>pecified circumstances</w:t>
      </w:r>
    </w:p>
    <w:p w:rsidR="00CA2A51" w:rsidRPr="001409B8" w:rsidRDefault="001A5CD7" w:rsidP="00CA2A51">
      <w:pPr>
        <w:pStyle w:val="subsection"/>
      </w:pPr>
      <w:r w:rsidRPr="001409B8">
        <w:tab/>
        <w:t>(1)</w:t>
      </w:r>
      <w:r w:rsidRPr="001409B8">
        <w:tab/>
        <w:t>For the purposes of subsection</w:t>
      </w:r>
      <w:r w:rsidR="001409B8" w:rsidRPr="001409B8">
        <w:t> </w:t>
      </w:r>
      <w:r w:rsidRPr="001409B8">
        <w:t xml:space="preserve">224(2) of the Act, information or reports </w:t>
      </w:r>
      <w:r w:rsidR="00A970E1" w:rsidRPr="001409B8">
        <w:t xml:space="preserve">that </w:t>
      </w:r>
      <w:r w:rsidRPr="001409B8">
        <w:t xml:space="preserve">are required to be given under a provision of the Act </w:t>
      </w:r>
      <w:r w:rsidR="00A970E1" w:rsidRPr="001409B8">
        <w:t>prescribed</w:t>
      </w:r>
      <w:r w:rsidRPr="001409B8">
        <w:t xml:space="preserve"> in </w:t>
      </w:r>
      <w:r w:rsidR="001409B8" w:rsidRPr="001409B8">
        <w:t>subsection (</w:t>
      </w:r>
      <w:r w:rsidRPr="001409B8">
        <w:t xml:space="preserve">2) </w:t>
      </w:r>
      <w:r w:rsidR="000E6CAA" w:rsidRPr="001409B8">
        <w:t>are</w:t>
      </w:r>
      <w:r w:rsidRPr="001409B8">
        <w:t xml:space="preserve"> also </w:t>
      </w:r>
      <w:r w:rsidR="00C0628C" w:rsidRPr="001409B8">
        <w:t xml:space="preserve">to </w:t>
      </w:r>
      <w:r w:rsidRPr="001409B8">
        <w:t xml:space="preserve">be given to the persons </w:t>
      </w:r>
      <w:r w:rsidR="00A970E1" w:rsidRPr="001409B8">
        <w:t>prescrib</w:t>
      </w:r>
      <w:r w:rsidR="00CA2A51" w:rsidRPr="001409B8">
        <w:t xml:space="preserve">ed in </w:t>
      </w:r>
      <w:r w:rsidR="001409B8" w:rsidRPr="001409B8">
        <w:t>subsection (</w:t>
      </w:r>
      <w:r w:rsidR="00CA2A51" w:rsidRPr="001409B8">
        <w:t>3) if:</w:t>
      </w:r>
    </w:p>
    <w:p w:rsidR="00CA2A51" w:rsidRPr="001409B8" w:rsidRDefault="00CA2A51" w:rsidP="00CA2A51">
      <w:pPr>
        <w:pStyle w:val="paragraph"/>
      </w:pPr>
      <w:r w:rsidRPr="001409B8">
        <w:tab/>
        <w:t>(a)</w:t>
      </w:r>
      <w:r w:rsidRPr="001409B8">
        <w:tab/>
        <w:t>the corruption issue to which the prescribed provision relates is a relevant corruption issue in relation to the Australian Capital Territory or an External Territory; and</w:t>
      </w:r>
    </w:p>
    <w:p w:rsidR="00CA2A51" w:rsidRPr="001409B8" w:rsidRDefault="00CA2A51" w:rsidP="00CA2A51">
      <w:pPr>
        <w:pStyle w:val="paragraph"/>
      </w:pPr>
      <w:r w:rsidRPr="001409B8">
        <w:tab/>
        <w:t>(b)</w:t>
      </w:r>
      <w:r w:rsidRPr="001409B8">
        <w:tab/>
        <w:t>the Integrity Commissioner:</w:t>
      </w:r>
    </w:p>
    <w:p w:rsidR="00CA2A51" w:rsidRPr="001409B8" w:rsidRDefault="00CA2A51" w:rsidP="00CA2A51">
      <w:pPr>
        <w:pStyle w:val="paragraphsub"/>
      </w:pPr>
      <w:r w:rsidRPr="001409B8">
        <w:tab/>
        <w:t>(i)</w:t>
      </w:r>
      <w:r w:rsidRPr="001409B8">
        <w:tab/>
        <w:t>is investigating the corruption issue to which the prescribed provision relates; or</w:t>
      </w:r>
    </w:p>
    <w:p w:rsidR="00CA2A51" w:rsidRPr="001409B8" w:rsidRDefault="00CA2A51" w:rsidP="00CA2A51">
      <w:pPr>
        <w:pStyle w:val="paragraphsub"/>
      </w:pPr>
      <w:r w:rsidRPr="001409B8">
        <w:tab/>
        <w:t>(ii)</w:t>
      </w:r>
      <w:r w:rsidRPr="001409B8">
        <w:tab/>
        <w:t>is managing or overseeing the investigation by a law enforcement agency of the corruption issue to which the prescribed provision relates.</w:t>
      </w:r>
    </w:p>
    <w:p w:rsidR="00DF2E8A" w:rsidRPr="001409B8" w:rsidRDefault="00DF2E8A" w:rsidP="00DF2E8A">
      <w:pPr>
        <w:pStyle w:val="SubsectionHead"/>
      </w:pPr>
      <w:r w:rsidRPr="001409B8">
        <w:t>Prescribed provisions of the Act</w:t>
      </w:r>
    </w:p>
    <w:p w:rsidR="004E0F3A" w:rsidRPr="001409B8" w:rsidRDefault="00DF2E8A" w:rsidP="00DF2E8A">
      <w:pPr>
        <w:pStyle w:val="subsection"/>
      </w:pPr>
      <w:r w:rsidRPr="001409B8">
        <w:tab/>
        <w:t>(2)</w:t>
      </w:r>
      <w:r w:rsidRPr="001409B8">
        <w:tab/>
        <w:t>T</w:t>
      </w:r>
      <w:r w:rsidR="004E0F3A" w:rsidRPr="001409B8">
        <w:t>he following provisions of the Act are prescribed:</w:t>
      </w:r>
    </w:p>
    <w:p w:rsidR="004E0F3A" w:rsidRPr="001409B8" w:rsidRDefault="004E0F3A" w:rsidP="004E0F3A">
      <w:pPr>
        <w:pStyle w:val="paragraph"/>
      </w:pPr>
      <w:r w:rsidRPr="001409B8">
        <w:tab/>
        <w:t>(a)</w:t>
      </w:r>
      <w:r w:rsidRPr="001409B8">
        <w:tab/>
        <w:t>section</w:t>
      </w:r>
      <w:r w:rsidR="001409B8" w:rsidRPr="001409B8">
        <w:t> </w:t>
      </w:r>
      <w:r w:rsidRPr="001409B8">
        <w:t>33;</w:t>
      </w:r>
    </w:p>
    <w:p w:rsidR="004E0F3A" w:rsidRPr="001409B8" w:rsidRDefault="004E0F3A" w:rsidP="004E0F3A">
      <w:pPr>
        <w:pStyle w:val="paragraph"/>
      </w:pPr>
      <w:r w:rsidRPr="001409B8">
        <w:tab/>
        <w:t>(b)</w:t>
      </w:r>
      <w:r w:rsidRPr="001409B8">
        <w:tab/>
        <w:t>subsection</w:t>
      </w:r>
      <w:r w:rsidR="001409B8" w:rsidRPr="001409B8">
        <w:t> </w:t>
      </w:r>
      <w:r w:rsidRPr="001409B8">
        <w:t>35(4);</w:t>
      </w:r>
    </w:p>
    <w:p w:rsidR="004E0F3A" w:rsidRPr="001409B8" w:rsidRDefault="004E0F3A" w:rsidP="004E0F3A">
      <w:pPr>
        <w:pStyle w:val="paragraph"/>
      </w:pPr>
      <w:r w:rsidRPr="001409B8">
        <w:tab/>
        <w:t>(c)</w:t>
      </w:r>
      <w:r w:rsidRPr="001409B8">
        <w:tab/>
        <w:t>subsection</w:t>
      </w:r>
      <w:r w:rsidR="001409B8" w:rsidRPr="001409B8">
        <w:t> </w:t>
      </w:r>
      <w:r w:rsidRPr="001409B8">
        <w:t>36(6);</w:t>
      </w:r>
    </w:p>
    <w:p w:rsidR="004E0F3A" w:rsidRPr="001409B8" w:rsidRDefault="004E0F3A" w:rsidP="004E0F3A">
      <w:pPr>
        <w:pStyle w:val="paragraph"/>
      </w:pPr>
      <w:r w:rsidRPr="001409B8">
        <w:tab/>
        <w:t>(d)</w:t>
      </w:r>
      <w:r w:rsidRPr="001409B8">
        <w:tab/>
        <w:t>subsection</w:t>
      </w:r>
      <w:r w:rsidR="001409B8" w:rsidRPr="001409B8">
        <w:t> </w:t>
      </w:r>
      <w:r w:rsidRPr="001409B8">
        <w:t>39(4);</w:t>
      </w:r>
    </w:p>
    <w:p w:rsidR="004E0F3A" w:rsidRPr="001409B8" w:rsidRDefault="004E0F3A" w:rsidP="004E0F3A">
      <w:pPr>
        <w:pStyle w:val="paragraph"/>
      </w:pPr>
      <w:r w:rsidRPr="001409B8">
        <w:tab/>
        <w:t>(e)</w:t>
      </w:r>
      <w:r w:rsidRPr="001409B8">
        <w:tab/>
        <w:t>subsection</w:t>
      </w:r>
      <w:r w:rsidR="001409B8" w:rsidRPr="001409B8">
        <w:t> </w:t>
      </w:r>
      <w:r w:rsidRPr="001409B8">
        <w:t>40(6);</w:t>
      </w:r>
    </w:p>
    <w:p w:rsidR="004E0F3A" w:rsidRPr="001409B8" w:rsidRDefault="004E0F3A" w:rsidP="004E0F3A">
      <w:pPr>
        <w:pStyle w:val="paragraph"/>
      </w:pPr>
      <w:r w:rsidRPr="001409B8">
        <w:tab/>
        <w:t>(f)</w:t>
      </w:r>
      <w:r w:rsidRPr="001409B8">
        <w:tab/>
        <w:t>subsection</w:t>
      </w:r>
      <w:r w:rsidR="001409B8" w:rsidRPr="001409B8">
        <w:t> </w:t>
      </w:r>
      <w:r w:rsidRPr="001409B8">
        <w:t>52(1);</w:t>
      </w:r>
    </w:p>
    <w:p w:rsidR="004E0F3A" w:rsidRPr="001409B8" w:rsidRDefault="004E0F3A" w:rsidP="004E0F3A">
      <w:pPr>
        <w:pStyle w:val="paragraph"/>
      </w:pPr>
      <w:r w:rsidRPr="001409B8">
        <w:tab/>
        <w:t>(g)</w:t>
      </w:r>
      <w:r w:rsidRPr="001409B8">
        <w:tab/>
        <w:t>paragraph</w:t>
      </w:r>
      <w:r w:rsidR="001409B8" w:rsidRPr="001409B8">
        <w:t> </w:t>
      </w:r>
      <w:r w:rsidRPr="001409B8">
        <w:t>55(1)(a);</w:t>
      </w:r>
    </w:p>
    <w:p w:rsidR="004E0F3A" w:rsidRPr="001409B8" w:rsidRDefault="004E0F3A" w:rsidP="004E0F3A">
      <w:pPr>
        <w:pStyle w:val="paragraph"/>
      </w:pPr>
      <w:r w:rsidRPr="001409B8">
        <w:tab/>
        <w:t>(h)</w:t>
      </w:r>
      <w:r w:rsidRPr="001409B8">
        <w:tab/>
        <w:t>subsection</w:t>
      </w:r>
      <w:r w:rsidR="001409B8" w:rsidRPr="001409B8">
        <w:t> </w:t>
      </w:r>
      <w:r w:rsidRPr="001409B8">
        <w:t>65(1);</w:t>
      </w:r>
    </w:p>
    <w:p w:rsidR="004E0F3A" w:rsidRPr="001409B8" w:rsidRDefault="004E0F3A" w:rsidP="004E0F3A">
      <w:pPr>
        <w:pStyle w:val="paragraph"/>
      </w:pPr>
      <w:r w:rsidRPr="001409B8">
        <w:tab/>
        <w:t>(i)</w:t>
      </w:r>
      <w:r w:rsidRPr="001409B8">
        <w:tab/>
        <w:t>paragraph</w:t>
      </w:r>
      <w:r w:rsidR="001409B8" w:rsidRPr="001409B8">
        <w:t> </w:t>
      </w:r>
      <w:r w:rsidRPr="001409B8">
        <w:t>74(a)</w:t>
      </w:r>
      <w:r w:rsidR="009E1E44" w:rsidRPr="001409B8">
        <w:t>, to the extent it relates to a corruption issue</w:t>
      </w:r>
      <w:r w:rsidRPr="001409B8">
        <w:t>;</w:t>
      </w:r>
    </w:p>
    <w:p w:rsidR="004E0F3A" w:rsidRPr="001409B8" w:rsidRDefault="004E0F3A" w:rsidP="004E0F3A">
      <w:pPr>
        <w:pStyle w:val="paragraph"/>
      </w:pPr>
      <w:r w:rsidRPr="001409B8">
        <w:tab/>
        <w:t>(j)</w:t>
      </w:r>
      <w:r w:rsidRPr="001409B8">
        <w:tab/>
        <w:t>subsection</w:t>
      </w:r>
      <w:r w:rsidR="001409B8" w:rsidRPr="001409B8">
        <w:t> </w:t>
      </w:r>
      <w:r w:rsidRPr="001409B8">
        <w:t>144(6);</w:t>
      </w:r>
    </w:p>
    <w:p w:rsidR="004E0F3A" w:rsidRPr="001409B8" w:rsidRDefault="004E0F3A" w:rsidP="004E0F3A">
      <w:pPr>
        <w:pStyle w:val="paragraph"/>
      </w:pPr>
      <w:r w:rsidRPr="001409B8">
        <w:tab/>
        <w:t>(k)</w:t>
      </w:r>
      <w:r w:rsidRPr="001409B8">
        <w:tab/>
        <w:t>subsection</w:t>
      </w:r>
      <w:r w:rsidR="001409B8" w:rsidRPr="001409B8">
        <w:t> </w:t>
      </w:r>
      <w:r w:rsidRPr="001409B8">
        <w:t>145(6);</w:t>
      </w:r>
    </w:p>
    <w:p w:rsidR="004E0F3A" w:rsidRPr="001409B8" w:rsidRDefault="004E0F3A" w:rsidP="004E0F3A">
      <w:pPr>
        <w:pStyle w:val="paragraph"/>
      </w:pPr>
      <w:r w:rsidRPr="001409B8">
        <w:tab/>
        <w:t>(l)</w:t>
      </w:r>
      <w:r w:rsidRPr="001409B8">
        <w:tab/>
        <w:t>subsection</w:t>
      </w:r>
      <w:r w:rsidR="001409B8" w:rsidRPr="001409B8">
        <w:t> </w:t>
      </w:r>
      <w:r w:rsidRPr="001409B8">
        <w:t>147(2)</w:t>
      </w:r>
      <w:r w:rsidR="009E1E44" w:rsidRPr="001409B8">
        <w:t>, to the extent it relates to a corruption issue</w:t>
      </w:r>
      <w:r w:rsidRPr="001409B8">
        <w:t>.</w:t>
      </w:r>
    </w:p>
    <w:p w:rsidR="00DF2E8A" w:rsidRPr="001409B8" w:rsidRDefault="00DF2E8A" w:rsidP="00DF2E8A">
      <w:pPr>
        <w:pStyle w:val="SubsectionHead"/>
      </w:pPr>
      <w:r w:rsidRPr="001409B8">
        <w:t>Prescribed persons</w:t>
      </w:r>
    </w:p>
    <w:p w:rsidR="004E0F3A" w:rsidRPr="001409B8" w:rsidRDefault="004E0F3A" w:rsidP="004E0F3A">
      <w:pPr>
        <w:pStyle w:val="subsection"/>
      </w:pPr>
      <w:r w:rsidRPr="001409B8">
        <w:tab/>
        <w:t>(</w:t>
      </w:r>
      <w:r w:rsidR="00DF2E8A" w:rsidRPr="001409B8">
        <w:t>3</w:t>
      </w:r>
      <w:r w:rsidRPr="001409B8">
        <w:t>)</w:t>
      </w:r>
      <w:r w:rsidRPr="001409B8">
        <w:tab/>
      </w:r>
      <w:r w:rsidR="00DF2E8A" w:rsidRPr="001409B8">
        <w:t>T</w:t>
      </w:r>
      <w:r w:rsidRPr="001409B8">
        <w:t>he following persons are prescribed:</w:t>
      </w:r>
    </w:p>
    <w:p w:rsidR="004E0F3A" w:rsidRPr="001409B8" w:rsidRDefault="004E0F3A" w:rsidP="004E0F3A">
      <w:pPr>
        <w:pStyle w:val="paragraph"/>
      </w:pPr>
      <w:r w:rsidRPr="001409B8">
        <w:tab/>
        <w:t>(a)</w:t>
      </w:r>
      <w:r w:rsidRPr="001409B8">
        <w:tab/>
        <w:t xml:space="preserve">for information or reports relating to a relevant corruption issue in relation to the Australian Capital Territory—the Minister, within the meaning of the </w:t>
      </w:r>
      <w:r w:rsidRPr="001409B8">
        <w:rPr>
          <w:i/>
        </w:rPr>
        <w:t>Australian Capital Territory (Self</w:t>
      </w:r>
      <w:r w:rsidR="001409B8">
        <w:rPr>
          <w:i/>
        </w:rPr>
        <w:noBreakHyphen/>
      </w:r>
      <w:r w:rsidRPr="001409B8">
        <w:rPr>
          <w:i/>
        </w:rPr>
        <w:t>Government) Act 1988</w:t>
      </w:r>
      <w:r w:rsidRPr="001409B8">
        <w:t xml:space="preserve">, who is responsible for exercising the power of the Australian Capital Territory Executive in relation to </w:t>
      </w:r>
      <w:r w:rsidR="00994C19" w:rsidRPr="001409B8">
        <w:t>police matters</w:t>
      </w:r>
      <w:r w:rsidRPr="001409B8">
        <w:t>;</w:t>
      </w:r>
    </w:p>
    <w:p w:rsidR="004E0F3A" w:rsidRPr="001409B8" w:rsidRDefault="004E0F3A" w:rsidP="004E0F3A">
      <w:pPr>
        <w:pStyle w:val="paragraph"/>
      </w:pPr>
      <w:r w:rsidRPr="001409B8">
        <w:tab/>
        <w:t>(b)</w:t>
      </w:r>
      <w:r w:rsidRPr="001409B8">
        <w:tab/>
        <w:t>for information or reports relating to a relevant corruption issue in relation to an External Territory—the Administrator of the External Territory.</w:t>
      </w:r>
    </w:p>
    <w:p w:rsidR="00CD4F53" w:rsidRPr="001409B8" w:rsidRDefault="00CD4F53" w:rsidP="00CD4F53">
      <w:pPr>
        <w:pStyle w:val="SubsectionHead"/>
      </w:pPr>
      <w:r w:rsidRPr="001409B8">
        <w:t>Definitions</w:t>
      </w:r>
    </w:p>
    <w:p w:rsidR="004E0F3A" w:rsidRPr="001409B8" w:rsidRDefault="004E0F3A" w:rsidP="00C904BE">
      <w:pPr>
        <w:pStyle w:val="subsection"/>
      </w:pPr>
      <w:r w:rsidRPr="001409B8">
        <w:tab/>
        <w:t>(</w:t>
      </w:r>
      <w:r w:rsidR="00CA2A51" w:rsidRPr="001409B8">
        <w:t>4</w:t>
      </w:r>
      <w:r w:rsidRPr="001409B8">
        <w:t>)</w:t>
      </w:r>
      <w:r w:rsidRPr="001409B8">
        <w:tab/>
      </w:r>
      <w:r w:rsidR="00C904BE" w:rsidRPr="001409B8">
        <w:t xml:space="preserve">A corruption issue is a </w:t>
      </w:r>
      <w:r w:rsidRPr="001409B8">
        <w:rPr>
          <w:b/>
          <w:i/>
        </w:rPr>
        <w:t xml:space="preserve">relevant corruption issue </w:t>
      </w:r>
      <w:r w:rsidRPr="001409B8">
        <w:t>in relation to the Australian Capital Ter</w:t>
      </w:r>
      <w:r w:rsidR="00F45576" w:rsidRPr="001409B8">
        <w:t>ritory or an External Territory</w:t>
      </w:r>
      <w:r w:rsidRPr="001409B8">
        <w:t xml:space="preserve"> </w:t>
      </w:r>
      <w:r w:rsidR="00C904BE" w:rsidRPr="001409B8">
        <w:t>if</w:t>
      </w:r>
      <w:r w:rsidRPr="001409B8">
        <w:t>:</w:t>
      </w:r>
    </w:p>
    <w:p w:rsidR="004E0F3A" w:rsidRPr="001409B8" w:rsidRDefault="004E0F3A" w:rsidP="004E0F3A">
      <w:pPr>
        <w:pStyle w:val="paragraph"/>
      </w:pPr>
      <w:r w:rsidRPr="001409B8">
        <w:tab/>
        <w:t>(a)</w:t>
      </w:r>
      <w:r w:rsidRPr="001409B8">
        <w:tab/>
      </w:r>
      <w:r w:rsidR="00C904BE" w:rsidRPr="001409B8">
        <w:t>the</w:t>
      </w:r>
      <w:r w:rsidRPr="001409B8">
        <w:t xml:space="preserve"> corruption issue relates to corrupt conduct of a person while the person was a staff member of the AFP whose duties included providing police services in relation to the Australian Capital Territory or an External Territory under section</w:t>
      </w:r>
      <w:r w:rsidR="001409B8" w:rsidRPr="001409B8">
        <w:t> </w:t>
      </w:r>
      <w:r w:rsidRPr="001409B8">
        <w:t xml:space="preserve">8 of the </w:t>
      </w:r>
      <w:r w:rsidRPr="001409B8">
        <w:rPr>
          <w:i/>
        </w:rPr>
        <w:t>Australian Federal Police Act</w:t>
      </w:r>
      <w:r w:rsidR="00F45576" w:rsidRPr="001409B8">
        <w:rPr>
          <w:i/>
        </w:rPr>
        <w:t xml:space="preserve"> </w:t>
      </w:r>
      <w:r w:rsidRPr="001409B8">
        <w:rPr>
          <w:i/>
        </w:rPr>
        <w:t xml:space="preserve">1979 </w:t>
      </w:r>
      <w:r w:rsidRPr="001409B8">
        <w:t>(</w:t>
      </w:r>
      <w:r w:rsidRPr="001409B8">
        <w:rPr>
          <w:b/>
          <w:i/>
        </w:rPr>
        <w:t>AFP Territory police services</w:t>
      </w:r>
      <w:r w:rsidRPr="001409B8">
        <w:t>); or</w:t>
      </w:r>
    </w:p>
    <w:p w:rsidR="004E0F3A" w:rsidRPr="001409B8" w:rsidRDefault="004E0F3A" w:rsidP="004E0F3A">
      <w:pPr>
        <w:pStyle w:val="paragraph"/>
      </w:pPr>
      <w:r w:rsidRPr="001409B8">
        <w:tab/>
        <w:t>(b)</w:t>
      </w:r>
      <w:r w:rsidRPr="001409B8">
        <w:tab/>
      </w:r>
      <w:r w:rsidR="00C904BE" w:rsidRPr="001409B8">
        <w:t>the</w:t>
      </w:r>
      <w:r w:rsidRPr="001409B8">
        <w:t xml:space="preserve"> corruption issue relates to corrupt conduct of a person while the person is a staff member of the AFP whose duties include AFP Territory police services; or</w:t>
      </w:r>
    </w:p>
    <w:p w:rsidR="004E0F3A" w:rsidRPr="001409B8" w:rsidRDefault="004E0F3A" w:rsidP="004E0F3A">
      <w:pPr>
        <w:pStyle w:val="paragraph"/>
      </w:pPr>
      <w:r w:rsidRPr="001409B8">
        <w:tab/>
        <w:t>(c)</w:t>
      </w:r>
      <w:r w:rsidRPr="001409B8">
        <w:tab/>
      </w:r>
      <w:r w:rsidR="00C904BE" w:rsidRPr="001409B8">
        <w:t>the</w:t>
      </w:r>
      <w:r w:rsidRPr="001409B8">
        <w:t xml:space="preserve"> corruption issue relates to corrupt conduct that:</w:t>
      </w:r>
    </w:p>
    <w:p w:rsidR="004E0F3A" w:rsidRPr="001409B8" w:rsidRDefault="004E0F3A" w:rsidP="004E0F3A">
      <w:pPr>
        <w:pStyle w:val="paragraphsub"/>
      </w:pPr>
      <w:r w:rsidRPr="001409B8">
        <w:tab/>
        <w:t>(i)</w:t>
      </w:r>
      <w:r w:rsidRPr="001409B8">
        <w:tab/>
        <w:t>is the conduct of a person who, at the time the corruption issue is being investigated, is a staff member of the AFP whose duties include AFP</w:t>
      </w:r>
      <w:r w:rsidR="00F45576" w:rsidRPr="001409B8">
        <w:t xml:space="preserve"> </w:t>
      </w:r>
      <w:r w:rsidRPr="001409B8">
        <w:t>Territory police services; and</w:t>
      </w:r>
    </w:p>
    <w:p w:rsidR="004E0F3A" w:rsidRPr="001409B8" w:rsidRDefault="004E0F3A" w:rsidP="004E0F3A">
      <w:pPr>
        <w:pStyle w:val="paragraphsub"/>
      </w:pPr>
      <w:r w:rsidRPr="001409B8">
        <w:tab/>
        <w:t>(ii)</w:t>
      </w:r>
      <w:r w:rsidRPr="001409B8">
        <w:tab/>
        <w:t>in the opinion of the Integrity Commissioner, affects, or is likely to affect, the person’s performance of the police service functions of the agency.</w:t>
      </w:r>
    </w:p>
    <w:p w:rsidR="00E529C0" w:rsidRPr="001409B8" w:rsidRDefault="00E529C0" w:rsidP="00E529C0">
      <w:pPr>
        <w:pStyle w:val="ActHead2"/>
        <w:pageBreakBefore/>
      </w:pPr>
      <w:bookmarkStart w:id="29" w:name="_Toc476730640"/>
      <w:r w:rsidRPr="001409B8">
        <w:rPr>
          <w:rStyle w:val="CharPartNo"/>
        </w:rPr>
        <w:t>Part</w:t>
      </w:r>
      <w:r w:rsidR="001409B8" w:rsidRPr="001409B8">
        <w:rPr>
          <w:rStyle w:val="CharPartNo"/>
        </w:rPr>
        <w:t> </w:t>
      </w:r>
      <w:r w:rsidRPr="001409B8">
        <w:rPr>
          <w:rStyle w:val="CharPartNo"/>
        </w:rPr>
        <w:t>6</w:t>
      </w:r>
      <w:r w:rsidRPr="001409B8">
        <w:t>—</w:t>
      </w:r>
      <w:r w:rsidR="00A37727" w:rsidRPr="001409B8">
        <w:rPr>
          <w:rStyle w:val="CharPartText"/>
        </w:rPr>
        <w:t>Application and t</w:t>
      </w:r>
      <w:r w:rsidRPr="001409B8">
        <w:rPr>
          <w:rStyle w:val="CharPartText"/>
        </w:rPr>
        <w:t xml:space="preserve">ransitional </w:t>
      </w:r>
      <w:r w:rsidR="00834ABD" w:rsidRPr="001409B8">
        <w:rPr>
          <w:rStyle w:val="CharPartText"/>
        </w:rPr>
        <w:t>matter</w:t>
      </w:r>
      <w:r w:rsidRPr="001409B8">
        <w:rPr>
          <w:rStyle w:val="CharPartText"/>
        </w:rPr>
        <w:t>s</w:t>
      </w:r>
      <w:bookmarkEnd w:id="29"/>
    </w:p>
    <w:p w:rsidR="00E529C0" w:rsidRPr="001409B8" w:rsidRDefault="00E529C0" w:rsidP="00E529C0">
      <w:pPr>
        <w:pStyle w:val="Header"/>
      </w:pPr>
      <w:r w:rsidRPr="001409B8">
        <w:rPr>
          <w:rStyle w:val="CharDivNo"/>
        </w:rPr>
        <w:t xml:space="preserve"> </w:t>
      </w:r>
      <w:r w:rsidRPr="001409B8">
        <w:rPr>
          <w:rStyle w:val="CharDivText"/>
        </w:rPr>
        <w:t xml:space="preserve"> </w:t>
      </w:r>
    </w:p>
    <w:p w:rsidR="00834ABD" w:rsidRPr="001409B8" w:rsidRDefault="00834ABD" w:rsidP="00834ABD">
      <w:pPr>
        <w:pStyle w:val="ActHead5"/>
      </w:pPr>
      <w:bookmarkStart w:id="30" w:name="_Toc476730641"/>
      <w:r w:rsidRPr="001409B8">
        <w:rPr>
          <w:rStyle w:val="CharSectno"/>
        </w:rPr>
        <w:t>19</w:t>
      </w:r>
      <w:r w:rsidR="00C01B45" w:rsidRPr="001409B8">
        <w:t xml:space="preserve">  Application of section</w:t>
      </w:r>
      <w:r w:rsidR="001409B8" w:rsidRPr="001409B8">
        <w:t> </w:t>
      </w:r>
      <w:r w:rsidR="00C01B45" w:rsidRPr="001409B8">
        <w:t>8 (Allowances for witnesses)</w:t>
      </w:r>
      <w:bookmarkEnd w:id="30"/>
    </w:p>
    <w:p w:rsidR="00CB2554" w:rsidRPr="001409B8" w:rsidRDefault="00CB2554" w:rsidP="00CB2554">
      <w:pPr>
        <w:pStyle w:val="subsection"/>
      </w:pPr>
      <w:r w:rsidRPr="001409B8">
        <w:tab/>
      </w:r>
      <w:r w:rsidR="00C0628C" w:rsidRPr="001409B8">
        <w:rPr>
          <w:i/>
        </w:rPr>
        <w:tab/>
      </w:r>
      <w:r w:rsidRPr="001409B8">
        <w:t>Section</w:t>
      </w:r>
      <w:r w:rsidR="001409B8" w:rsidRPr="001409B8">
        <w:t> </w:t>
      </w:r>
      <w:r w:rsidRPr="001409B8">
        <w:t>8 applies in relation to the attendance of a person as a witness at a hearing on or after the day that section commences, whether the hearing started before, on or after that day.</w:t>
      </w:r>
    </w:p>
    <w:p w:rsidR="00A37727" w:rsidRPr="001409B8" w:rsidRDefault="00A37727" w:rsidP="00A37727">
      <w:pPr>
        <w:pStyle w:val="ActHead5"/>
      </w:pPr>
      <w:bookmarkStart w:id="31" w:name="_Toc476730642"/>
      <w:r w:rsidRPr="001409B8">
        <w:rPr>
          <w:rStyle w:val="CharSectno"/>
        </w:rPr>
        <w:t>20</w:t>
      </w:r>
      <w:r w:rsidRPr="001409B8">
        <w:t xml:space="preserve">  Application of Part</w:t>
      </w:r>
      <w:r w:rsidR="001409B8" w:rsidRPr="001409B8">
        <w:t> </w:t>
      </w:r>
      <w:r w:rsidRPr="001409B8">
        <w:t>4 (Annual reports)</w:t>
      </w:r>
      <w:bookmarkEnd w:id="31"/>
    </w:p>
    <w:p w:rsidR="00A37727" w:rsidRPr="001409B8" w:rsidRDefault="00A37727" w:rsidP="00A37727">
      <w:pPr>
        <w:pStyle w:val="subsection"/>
      </w:pPr>
      <w:r w:rsidRPr="001409B8">
        <w:tab/>
      </w:r>
      <w:r w:rsidRPr="001409B8">
        <w:tab/>
        <w:t>Part</w:t>
      </w:r>
      <w:r w:rsidR="001409B8" w:rsidRPr="001409B8">
        <w:t> </w:t>
      </w:r>
      <w:r w:rsidRPr="001409B8">
        <w:t>4 applies in relation to an annual report that is required to be given on or after the day that Part commences.</w:t>
      </w:r>
    </w:p>
    <w:p w:rsidR="00A37727" w:rsidRPr="001409B8" w:rsidRDefault="00A37727" w:rsidP="00A37727">
      <w:pPr>
        <w:pStyle w:val="ActHead5"/>
      </w:pPr>
      <w:bookmarkStart w:id="32" w:name="_Toc476730643"/>
      <w:r w:rsidRPr="001409B8">
        <w:rPr>
          <w:rStyle w:val="CharSectno"/>
        </w:rPr>
        <w:t>21</w:t>
      </w:r>
      <w:r w:rsidRPr="001409B8">
        <w:t xml:space="preserve">  Application of section</w:t>
      </w:r>
      <w:r w:rsidR="001409B8" w:rsidRPr="001409B8">
        <w:t> </w:t>
      </w:r>
      <w:r w:rsidRPr="001409B8">
        <w:t xml:space="preserve">18 (Requirement </w:t>
      </w:r>
      <w:r w:rsidR="00EE10E9" w:rsidRPr="001409B8">
        <w:t>to</w:t>
      </w:r>
      <w:r w:rsidRPr="001409B8">
        <w:t xml:space="preserve"> give information or reports)</w:t>
      </w:r>
      <w:bookmarkEnd w:id="32"/>
    </w:p>
    <w:p w:rsidR="00A37727" w:rsidRPr="001409B8" w:rsidRDefault="00A37727" w:rsidP="00A37727">
      <w:pPr>
        <w:pStyle w:val="subsection"/>
      </w:pPr>
      <w:r w:rsidRPr="001409B8">
        <w:tab/>
      </w:r>
      <w:r w:rsidRPr="001409B8">
        <w:tab/>
        <w:t>Section</w:t>
      </w:r>
      <w:r w:rsidR="001409B8" w:rsidRPr="001409B8">
        <w:t> </w:t>
      </w:r>
      <w:r w:rsidRPr="001409B8">
        <w:t>18 applies in relation to information or reports required to be given on or after the day that section commences.</w:t>
      </w:r>
    </w:p>
    <w:p w:rsidR="00034C5F" w:rsidRPr="001409B8" w:rsidRDefault="00034C5F" w:rsidP="00034C5F">
      <w:pPr>
        <w:sectPr w:rsidR="00034C5F" w:rsidRPr="001409B8" w:rsidSect="003763CE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034C5F" w:rsidRPr="001409B8" w:rsidRDefault="006C1504" w:rsidP="00034C5F">
      <w:pPr>
        <w:pStyle w:val="ActHead1"/>
      </w:pPr>
      <w:bookmarkStart w:id="33" w:name="_Toc476730644"/>
      <w:r w:rsidRPr="001409B8">
        <w:rPr>
          <w:rStyle w:val="CharChapNo"/>
        </w:rPr>
        <w:t>Schedule</w:t>
      </w:r>
      <w:r w:rsidR="001409B8" w:rsidRPr="001409B8">
        <w:rPr>
          <w:rStyle w:val="CharChapNo"/>
        </w:rPr>
        <w:t> </w:t>
      </w:r>
      <w:r w:rsidRPr="001409B8">
        <w:rPr>
          <w:rStyle w:val="CharChapNo"/>
        </w:rPr>
        <w:t>1</w:t>
      </w:r>
      <w:r w:rsidR="00034C5F" w:rsidRPr="001409B8">
        <w:t>—</w:t>
      </w:r>
      <w:r w:rsidRPr="001409B8">
        <w:rPr>
          <w:rStyle w:val="CharChapText"/>
        </w:rPr>
        <w:t>Form</w:t>
      </w:r>
      <w:r w:rsidR="00905A37" w:rsidRPr="001409B8">
        <w:rPr>
          <w:rStyle w:val="CharChapText"/>
        </w:rPr>
        <w:t xml:space="preserve"> of identit</w:t>
      </w:r>
      <w:r w:rsidR="000B74C7" w:rsidRPr="001409B8">
        <w:rPr>
          <w:rStyle w:val="CharChapText"/>
        </w:rPr>
        <w:t>y card</w:t>
      </w:r>
      <w:bookmarkEnd w:id="33"/>
    </w:p>
    <w:p w:rsidR="00B71050" w:rsidRPr="001409B8" w:rsidRDefault="006C1504" w:rsidP="00B71050">
      <w:pPr>
        <w:pStyle w:val="notemargin"/>
      </w:pPr>
      <w:r w:rsidRPr="001409B8">
        <w:t>Note:</w:t>
      </w:r>
      <w:r w:rsidRPr="001409B8">
        <w:tab/>
        <w:t>See section</w:t>
      </w:r>
      <w:r w:rsidR="001409B8" w:rsidRPr="001409B8">
        <w:t> </w:t>
      </w:r>
      <w:r w:rsidR="00D37EB8" w:rsidRPr="001409B8">
        <w:t>9</w:t>
      </w:r>
      <w:r w:rsidRPr="001409B8">
        <w:t>.</w:t>
      </w:r>
    </w:p>
    <w:p w:rsidR="00F45576" w:rsidRPr="001409B8" w:rsidRDefault="00F45576" w:rsidP="00F45576">
      <w:pPr>
        <w:pStyle w:val="Header"/>
      </w:pPr>
      <w:bookmarkStart w:id="34" w:name="f_Check_Lines_above"/>
      <w:bookmarkStart w:id="35" w:name="f_Check_Lines_below"/>
      <w:bookmarkEnd w:id="34"/>
      <w:bookmarkEnd w:id="35"/>
      <w:r w:rsidRPr="001409B8">
        <w:rPr>
          <w:rStyle w:val="CharPartNo"/>
        </w:rPr>
        <w:t xml:space="preserve"> </w:t>
      </w:r>
      <w:r w:rsidRPr="001409B8">
        <w:rPr>
          <w:rStyle w:val="CharPartText"/>
        </w:rPr>
        <w:t xml:space="preserve"> </w:t>
      </w:r>
    </w:p>
    <w:p w:rsidR="000B74C7" w:rsidRPr="001409B8" w:rsidRDefault="000B74C7" w:rsidP="000B74C7">
      <w:pPr>
        <w:pStyle w:val="Header"/>
      </w:pPr>
      <w:r w:rsidRPr="001409B8">
        <w:rPr>
          <w:rStyle w:val="CharDivNo"/>
        </w:rPr>
        <w:t xml:space="preserve"> </w:t>
      </w:r>
      <w:r w:rsidRPr="001409B8">
        <w:rPr>
          <w:rStyle w:val="CharDivText"/>
        </w:rPr>
        <w:t xml:space="preserve"> </w:t>
      </w:r>
    </w:p>
    <w:p w:rsidR="00B71050" w:rsidRPr="001409B8" w:rsidRDefault="00B71050" w:rsidP="00B71050">
      <w:pPr>
        <w:pStyle w:val="subsection"/>
      </w:pPr>
      <w:r w:rsidRPr="001409B8">
        <w:rPr>
          <w:i/>
        </w:rPr>
        <w:t>Law Enforcement Integrity Commissioner Act 2006</w:t>
      </w:r>
    </w:p>
    <w:p w:rsidR="00B71050" w:rsidRPr="001409B8" w:rsidRDefault="00B71050" w:rsidP="00B71050">
      <w:pPr>
        <w:pStyle w:val="subsection"/>
        <w:rPr>
          <w:caps/>
        </w:rPr>
      </w:pPr>
      <w:r w:rsidRPr="001409B8">
        <w:rPr>
          <w:caps/>
        </w:rPr>
        <w:t>Commonwealth of Australia</w:t>
      </w:r>
    </w:p>
    <w:p w:rsidR="00B71050" w:rsidRPr="001409B8" w:rsidRDefault="00B71050" w:rsidP="00B71050">
      <w:pPr>
        <w:pStyle w:val="subsection"/>
        <w:rPr>
          <w:b/>
          <w:bCs/>
          <w:caps/>
        </w:rPr>
      </w:pPr>
      <w:r w:rsidRPr="001409B8">
        <w:rPr>
          <w:b/>
          <w:bCs/>
          <w:caps/>
        </w:rPr>
        <w:t>IDENTITY CARD for authorised officer</w:t>
      </w:r>
    </w:p>
    <w:p w:rsidR="00B71050" w:rsidRPr="001409B8" w:rsidRDefault="00B71050" w:rsidP="00B7105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11"/>
        <w:gridCol w:w="3918"/>
      </w:tblGrid>
      <w:tr w:rsidR="00B71050" w:rsidRPr="001409B8" w:rsidTr="005A1135">
        <w:tc>
          <w:tcPr>
            <w:tcW w:w="2703" w:type="pct"/>
            <w:shd w:val="clear" w:color="auto" w:fill="auto"/>
          </w:tcPr>
          <w:p w:rsidR="00B71050" w:rsidRPr="001409B8" w:rsidRDefault="00B71050" w:rsidP="00EC768D">
            <w:pPr>
              <w:pStyle w:val="Tabletext"/>
            </w:pPr>
            <w:r w:rsidRPr="001409B8">
              <w:t>The person whose name, signature and photograph appear on this card is an authorised officer for the purposes of Part</w:t>
            </w:r>
            <w:r w:rsidR="001409B8" w:rsidRPr="001409B8">
              <w:t> </w:t>
            </w:r>
            <w:r w:rsidRPr="001409B8">
              <w:t>9 of the</w:t>
            </w:r>
            <w:r w:rsidRPr="001409B8">
              <w:rPr>
                <w:i/>
              </w:rPr>
              <w:t xml:space="preserve"> Law Enforcement Integrity Commissioner Act 2006</w:t>
            </w:r>
            <w:r w:rsidRPr="001409B8">
              <w:t>.</w:t>
            </w:r>
          </w:p>
          <w:p w:rsidR="00B71050" w:rsidRPr="001409B8" w:rsidRDefault="00B71050" w:rsidP="00EC768D">
            <w:pPr>
              <w:pStyle w:val="Tabletext"/>
            </w:pPr>
          </w:p>
        </w:tc>
        <w:tc>
          <w:tcPr>
            <w:tcW w:w="2297" w:type="pct"/>
            <w:shd w:val="clear" w:color="auto" w:fill="auto"/>
          </w:tcPr>
          <w:p w:rsidR="00B71050" w:rsidRPr="001409B8" w:rsidRDefault="00B71050" w:rsidP="00EC768D">
            <w:pPr>
              <w:pStyle w:val="Tabletext"/>
              <w:jc w:val="center"/>
            </w:pPr>
          </w:p>
          <w:p w:rsidR="00B71050" w:rsidRPr="001409B8" w:rsidRDefault="00B71050" w:rsidP="00EC768D">
            <w:pPr>
              <w:pStyle w:val="Tabletext"/>
              <w:jc w:val="center"/>
            </w:pPr>
          </w:p>
          <w:p w:rsidR="00B71050" w:rsidRPr="001409B8" w:rsidRDefault="00B71050" w:rsidP="00EC768D">
            <w:pPr>
              <w:pStyle w:val="Tabletext"/>
              <w:jc w:val="center"/>
            </w:pPr>
            <w:r w:rsidRPr="001409B8">
              <w:t>[</w:t>
            </w:r>
            <w:r w:rsidRPr="001409B8">
              <w:rPr>
                <w:i/>
              </w:rPr>
              <w:t>photograph</w:t>
            </w:r>
            <w:r w:rsidRPr="001409B8">
              <w:t>]</w:t>
            </w:r>
          </w:p>
        </w:tc>
      </w:tr>
      <w:tr w:rsidR="00B71050" w:rsidRPr="001409B8" w:rsidTr="005A1135">
        <w:tc>
          <w:tcPr>
            <w:tcW w:w="2703" w:type="pct"/>
            <w:shd w:val="clear" w:color="auto" w:fill="auto"/>
          </w:tcPr>
          <w:p w:rsidR="00B71050" w:rsidRPr="001409B8" w:rsidRDefault="00B71050" w:rsidP="00EC768D">
            <w:pPr>
              <w:pStyle w:val="Tabletext"/>
            </w:pPr>
          </w:p>
        </w:tc>
        <w:tc>
          <w:tcPr>
            <w:tcW w:w="2297" w:type="pct"/>
            <w:shd w:val="clear" w:color="auto" w:fill="auto"/>
          </w:tcPr>
          <w:p w:rsidR="00B71050" w:rsidRPr="001409B8" w:rsidRDefault="00B71050" w:rsidP="00EC768D">
            <w:pPr>
              <w:pStyle w:val="Tabletext"/>
            </w:pPr>
            <w:r w:rsidRPr="001409B8">
              <w:t>Name:</w:t>
            </w:r>
          </w:p>
        </w:tc>
      </w:tr>
      <w:tr w:rsidR="00B71050" w:rsidRPr="001409B8" w:rsidTr="005A1135">
        <w:tc>
          <w:tcPr>
            <w:tcW w:w="2703" w:type="pct"/>
            <w:shd w:val="clear" w:color="auto" w:fill="auto"/>
          </w:tcPr>
          <w:p w:rsidR="00B71050" w:rsidRPr="001409B8" w:rsidRDefault="00B71050" w:rsidP="00EC768D">
            <w:pPr>
              <w:pStyle w:val="Tabletext"/>
              <w:jc w:val="center"/>
            </w:pPr>
            <w:r w:rsidRPr="001409B8">
              <w:t>[</w:t>
            </w:r>
            <w:r w:rsidRPr="001409B8">
              <w:rPr>
                <w:i/>
              </w:rPr>
              <w:t xml:space="preserve">signature of Integrity Commissioner </w:t>
            </w:r>
            <w:r w:rsidRPr="001409B8">
              <w:rPr>
                <w:i/>
              </w:rPr>
              <w:br/>
              <w:t>or delegate</w:t>
            </w:r>
            <w:r w:rsidRPr="001409B8">
              <w:t>]</w:t>
            </w:r>
          </w:p>
        </w:tc>
        <w:tc>
          <w:tcPr>
            <w:tcW w:w="2297" w:type="pct"/>
            <w:shd w:val="clear" w:color="auto" w:fill="auto"/>
          </w:tcPr>
          <w:p w:rsidR="00B71050" w:rsidRPr="001409B8" w:rsidRDefault="00B71050" w:rsidP="00EC768D">
            <w:pPr>
              <w:pStyle w:val="Tabletext"/>
              <w:jc w:val="center"/>
            </w:pPr>
            <w:r w:rsidRPr="001409B8">
              <w:t>[</w:t>
            </w:r>
            <w:r w:rsidRPr="001409B8">
              <w:rPr>
                <w:i/>
              </w:rPr>
              <w:t>signature of authorised officer</w:t>
            </w:r>
            <w:r w:rsidRPr="001409B8">
              <w:t>]</w:t>
            </w:r>
          </w:p>
        </w:tc>
      </w:tr>
      <w:tr w:rsidR="00B71050" w:rsidRPr="001409B8" w:rsidTr="005A1135">
        <w:tc>
          <w:tcPr>
            <w:tcW w:w="2703" w:type="pct"/>
            <w:shd w:val="clear" w:color="auto" w:fill="auto"/>
          </w:tcPr>
          <w:p w:rsidR="00B71050" w:rsidRPr="001409B8" w:rsidRDefault="00B71050" w:rsidP="00EC768D">
            <w:pPr>
              <w:pStyle w:val="Tabletext"/>
              <w:jc w:val="center"/>
            </w:pPr>
            <w:r w:rsidRPr="001409B8">
              <w:t>[</w:t>
            </w:r>
            <w:r w:rsidRPr="001409B8">
              <w:rPr>
                <w:i/>
              </w:rPr>
              <w:t>date</w:t>
            </w:r>
            <w:r w:rsidRPr="001409B8">
              <w:t>]</w:t>
            </w:r>
          </w:p>
        </w:tc>
        <w:tc>
          <w:tcPr>
            <w:tcW w:w="2297" w:type="pct"/>
            <w:shd w:val="clear" w:color="auto" w:fill="auto"/>
          </w:tcPr>
          <w:p w:rsidR="00B71050" w:rsidRPr="001409B8" w:rsidRDefault="00B71050" w:rsidP="00EC768D">
            <w:pPr>
              <w:pStyle w:val="Tabletext"/>
            </w:pPr>
          </w:p>
        </w:tc>
      </w:tr>
      <w:tr w:rsidR="00B71050" w:rsidRPr="001409B8" w:rsidTr="005A1135">
        <w:tc>
          <w:tcPr>
            <w:tcW w:w="2703" w:type="pct"/>
            <w:shd w:val="clear" w:color="auto" w:fill="auto"/>
          </w:tcPr>
          <w:p w:rsidR="00B71050" w:rsidRPr="001409B8" w:rsidRDefault="00B71050" w:rsidP="00EC768D">
            <w:pPr>
              <w:pStyle w:val="Tabletext"/>
              <w:jc w:val="center"/>
            </w:pPr>
            <w:r w:rsidRPr="001409B8">
              <w:t>[</w:t>
            </w:r>
            <w:r w:rsidRPr="001409B8">
              <w:rPr>
                <w:i/>
              </w:rPr>
              <w:t>serial number of identity card</w:t>
            </w:r>
            <w:r w:rsidRPr="001409B8">
              <w:t>]</w:t>
            </w:r>
          </w:p>
        </w:tc>
        <w:tc>
          <w:tcPr>
            <w:tcW w:w="2297" w:type="pct"/>
            <w:shd w:val="clear" w:color="auto" w:fill="auto"/>
          </w:tcPr>
          <w:p w:rsidR="00B71050" w:rsidRPr="001409B8" w:rsidRDefault="00B71050" w:rsidP="00EC768D">
            <w:pPr>
              <w:pStyle w:val="Tabletext"/>
            </w:pPr>
          </w:p>
        </w:tc>
      </w:tr>
    </w:tbl>
    <w:p w:rsidR="005A1135" w:rsidRPr="001409B8" w:rsidRDefault="005A1135" w:rsidP="005A1135">
      <w:pPr>
        <w:sectPr w:rsidR="005A1135" w:rsidRPr="001409B8" w:rsidSect="003763C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5A1135" w:rsidRPr="001409B8" w:rsidRDefault="005A1135" w:rsidP="005A1135">
      <w:pPr>
        <w:pStyle w:val="ActHead6"/>
      </w:pPr>
      <w:bookmarkStart w:id="36" w:name="_Toc476730645"/>
      <w:bookmarkStart w:id="37" w:name="opcAmSched"/>
      <w:bookmarkStart w:id="38" w:name="opcCurrentFind"/>
      <w:r w:rsidRPr="001409B8">
        <w:rPr>
          <w:rStyle w:val="CharAmSchNo"/>
        </w:rPr>
        <w:t>Schedule</w:t>
      </w:r>
      <w:r w:rsidR="001409B8" w:rsidRPr="001409B8">
        <w:rPr>
          <w:rStyle w:val="CharAmSchNo"/>
        </w:rPr>
        <w:t> </w:t>
      </w:r>
      <w:r w:rsidRPr="001409B8">
        <w:rPr>
          <w:rStyle w:val="CharAmSchNo"/>
        </w:rPr>
        <w:t>2</w:t>
      </w:r>
      <w:r w:rsidRPr="001409B8">
        <w:t>—</w:t>
      </w:r>
      <w:r w:rsidR="009E37F4" w:rsidRPr="001409B8">
        <w:rPr>
          <w:rStyle w:val="CharAmSchText"/>
        </w:rPr>
        <w:t>Amendments and r</w:t>
      </w:r>
      <w:r w:rsidRPr="001409B8">
        <w:rPr>
          <w:rStyle w:val="CharAmSchText"/>
        </w:rPr>
        <w:t>epeals</w:t>
      </w:r>
      <w:bookmarkEnd w:id="36"/>
    </w:p>
    <w:p w:rsidR="00FA19AA" w:rsidRPr="001409B8" w:rsidRDefault="00FA19AA" w:rsidP="00E1286D">
      <w:pPr>
        <w:pStyle w:val="ActHead7"/>
      </w:pPr>
      <w:bookmarkStart w:id="39" w:name="_Toc476730646"/>
      <w:bookmarkEnd w:id="37"/>
      <w:bookmarkEnd w:id="38"/>
      <w:r w:rsidRPr="001409B8">
        <w:rPr>
          <w:rStyle w:val="CharAmPartNo"/>
        </w:rPr>
        <w:t>Part</w:t>
      </w:r>
      <w:r w:rsidR="001409B8" w:rsidRPr="001409B8">
        <w:rPr>
          <w:rStyle w:val="CharAmPartNo"/>
        </w:rPr>
        <w:t> </w:t>
      </w:r>
      <w:r w:rsidRPr="001409B8">
        <w:rPr>
          <w:rStyle w:val="CharAmPartNo"/>
        </w:rPr>
        <w:t>1</w:t>
      </w:r>
      <w:r w:rsidRPr="001409B8">
        <w:t>—</w:t>
      </w:r>
      <w:r w:rsidRPr="001409B8">
        <w:rPr>
          <w:rStyle w:val="CharAmPartText"/>
        </w:rPr>
        <w:t>Amendments</w:t>
      </w:r>
      <w:bookmarkEnd w:id="39"/>
    </w:p>
    <w:p w:rsidR="00FA19AA" w:rsidRPr="001409B8" w:rsidRDefault="00FA19AA" w:rsidP="00FA19AA">
      <w:pPr>
        <w:pStyle w:val="ActHead9"/>
      </w:pPr>
      <w:bookmarkStart w:id="40" w:name="_Toc476730647"/>
      <w:r w:rsidRPr="001409B8">
        <w:t>Law Enforcement Integrity Commissioner Regulations</w:t>
      </w:r>
      <w:r w:rsidR="001409B8" w:rsidRPr="001409B8">
        <w:t> </w:t>
      </w:r>
      <w:r w:rsidRPr="001409B8">
        <w:t>2017</w:t>
      </w:r>
      <w:bookmarkEnd w:id="40"/>
    </w:p>
    <w:p w:rsidR="00FA19AA" w:rsidRPr="001409B8" w:rsidRDefault="00E1286D" w:rsidP="00FA19AA">
      <w:pPr>
        <w:pStyle w:val="ItemHead"/>
      </w:pPr>
      <w:r w:rsidRPr="001409B8">
        <w:t>1</w:t>
      </w:r>
      <w:r w:rsidR="00FA19AA" w:rsidRPr="001409B8">
        <w:t xml:space="preserve">  Section</w:t>
      </w:r>
      <w:r w:rsidR="001409B8" w:rsidRPr="001409B8">
        <w:t> </w:t>
      </w:r>
      <w:r w:rsidR="00C01B45" w:rsidRPr="001409B8">
        <w:t>6</w:t>
      </w:r>
      <w:r w:rsidR="00FA19AA" w:rsidRPr="001409B8">
        <w:t xml:space="preserve"> (table item</w:t>
      </w:r>
      <w:r w:rsidR="001409B8" w:rsidRPr="001409B8">
        <w:t> </w:t>
      </w:r>
      <w:r w:rsidR="00FA19AA" w:rsidRPr="001409B8">
        <w:t>1)</w:t>
      </w:r>
    </w:p>
    <w:p w:rsidR="00FA19AA" w:rsidRPr="001409B8" w:rsidRDefault="00FA19AA" w:rsidP="00FA19AA">
      <w:pPr>
        <w:pStyle w:val="Item"/>
      </w:pPr>
      <w:r w:rsidRPr="001409B8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2"/>
        <w:gridCol w:w="2171"/>
        <w:gridCol w:w="5626"/>
      </w:tblGrid>
      <w:tr w:rsidR="00FA19AA" w:rsidRPr="001409B8" w:rsidTr="00EE10E9">
        <w:tc>
          <w:tcPr>
            <w:tcW w:w="429" w:type="pct"/>
            <w:shd w:val="clear" w:color="auto" w:fill="auto"/>
          </w:tcPr>
          <w:p w:rsidR="00FA19AA" w:rsidRPr="001409B8" w:rsidRDefault="00FA19AA" w:rsidP="00EE10E9">
            <w:pPr>
              <w:pStyle w:val="Tabletext"/>
            </w:pPr>
            <w:r w:rsidRPr="001409B8">
              <w:t>1</w:t>
            </w:r>
          </w:p>
        </w:tc>
        <w:tc>
          <w:tcPr>
            <w:tcW w:w="1273" w:type="pct"/>
            <w:shd w:val="clear" w:color="auto" w:fill="auto"/>
          </w:tcPr>
          <w:p w:rsidR="00FA19AA" w:rsidRPr="001409B8" w:rsidRDefault="00FA19AA" w:rsidP="00EE10E9">
            <w:pPr>
              <w:pStyle w:val="Tabletext"/>
            </w:pPr>
            <w:r w:rsidRPr="001409B8">
              <w:t>New South Wales</w:t>
            </w:r>
          </w:p>
        </w:tc>
        <w:tc>
          <w:tcPr>
            <w:tcW w:w="3298" w:type="pct"/>
            <w:shd w:val="clear" w:color="auto" w:fill="auto"/>
          </w:tcPr>
          <w:p w:rsidR="00FA19AA" w:rsidRPr="001409B8" w:rsidRDefault="00FA19AA" w:rsidP="00EE10E9">
            <w:pPr>
              <w:pStyle w:val="Tabletext"/>
            </w:pPr>
            <w:r w:rsidRPr="001409B8">
              <w:t>the Law Enforcement Conduct Commission constituted by the</w:t>
            </w:r>
            <w:r w:rsidRPr="001409B8">
              <w:rPr>
                <w:i/>
              </w:rPr>
              <w:t xml:space="preserve"> Law Enforcement Conduct Commission Act 2016 </w:t>
            </w:r>
            <w:r w:rsidRPr="001409B8">
              <w:t>(NSW)</w:t>
            </w:r>
          </w:p>
        </w:tc>
      </w:tr>
    </w:tbl>
    <w:p w:rsidR="005A1135" w:rsidRPr="001409B8" w:rsidRDefault="00FA19AA" w:rsidP="00D01A2B">
      <w:pPr>
        <w:pStyle w:val="ActHead7"/>
        <w:pageBreakBefore/>
      </w:pPr>
      <w:bookmarkStart w:id="41" w:name="_Toc476730648"/>
      <w:r w:rsidRPr="001409B8">
        <w:rPr>
          <w:rStyle w:val="CharAmPartNo"/>
        </w:rPr>
        <w:t>Part</w:t>
      </w:r>
      <w:r w:rsidR="001409B8" w:rsidRPr="001409B8">
        <w:rPr>
          <w:rStyle w:val="CharAmPartNo"/>
        </w:rPr>
        <w:t> </w:t>
      </w:r>
      <w:r w:rsidRPr="001409B8">
        <w:rPr>
          <w:rStyle w:val="CharAmPartNo"/>
        </w:rPr>
        <w:t>2</w:t>
      </w:r>
      <w:r w:rsidR="009E37F4" w:rsidRPr="001409B8">
        <w:t>—</w:t>
      </w:r>
      <w:r w:rsidR="009E37F4" w:rsidRPr="001409B8">
        <w:rPr>
          <w:rStyle w:val="CharAmPartText"/>
        </w:rPr>
        <w:t>Repeals</w:t>
      </w:r>
      <w:bookmarkEnd w:id="41"/>
    </w:p>
    <w:p w:rsidR="005A1135" w:rsidRPr="001409B8" w:rsidRDefault="005A1135" w:rsidP="005A1135">
      <w:pPr>
        <w:pStyle w:val="ActHead9"/>
      </w:pPr>
      <w:bookmarkStart w:id="42" w:name="_Toc476730649"/>
      <w:r w:rsidRPr="001409B8">
        <w:t>Law Enforcement Integrity Commissioner Regulations</w:t>
      </w:r>
      <w:r w:rsidR="001409B8" w:rsidRPr="001409B8">
        <w:t> </w:t>
      </w:r>
      <w:r w:rsidRPr="001409B8">
        <w:t>2006</w:t>
      </w:r>
      <w:bookmarkEnd w:id="42"/>
    </w:p>
    <w:p w:rsidR="005A1135" w:rsidRPr="001409B8" w:rsidRDefault="00E1286D" w:rsidP="00A542B5">
      <w:pPr>
        <w:pStyle w:val="ItemHead"/>
      </w:pPr>
      <w:r w:rsidRPr="001409B8">
        <w:t>2</w:t>
      </w:r>
      <w:r w:rsidR="005A1135" w:rsidRPr="001409B8">
        <w:t xml:space="preserve">  The whole of the Regulations</w:t>
      </w:r>
    </w:p>
    <w:p w:rsidR="005A1135" w:rsidRPr="001409B8" w:rsidRDefault="00B83A45" w:rsidP="00B83A45">
      <w:pPr>
        <w:pStyle w:val="Item"/>
        <w:sectPr w:rsidR="005A1135" w:rsidRPr="001409B8" w:rsidSect="003763CE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1409B8">
        <w:t>Repeal the Regulations.</w:t>
      </w:r>
    </w:p>
    <w:p w:rsidR="005A1135" w:rsidRPr="001409B8" w:rsidRDefault="005A1135" w:rsidP="00B83A45"/>
    <w:sectPr w:rsidR="005A1135" w:rsidRPr="001409B8" w:rsidSect="003763CE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35" w:rsidRDefault="00172335" w:rsidP="00715914">
      <w:pPr>
        <w:spacing w:line="240" w:lineRule="auto"/>
      </w:pPr>
      <w:r>
        <w:separator/>
      </w:r>
    </w:p>
  </w:endnote>
  <w:endnote w:type="continuationSeparator" w:id="0">
    <w:p w:rsidR="00172335" w:rsidRDefault="0017233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3763CE" w:rsidRDefault="00172335" w:rsidP="003763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763CE">
      <w:rPr>
        <w:i/>
        <w:sz w:val="18"/>
      </w:rPr>
      <w:t xml:space="preserve"> </w:t>
    </w:r>
    <w:r w:rsidR="003763CE" w:rsidRPr="003763CE">
      <w:rPr>
        <w:i/>
        <w:sz w:val="18"/>
      </w:rPr>
      <w:t>OPC62191 -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8A2C51" w:rsidRDefault="00172335" w:rsidP="005A1135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72335" w:rsidRPr="008A2C51" w:rsidTr="005A1135">
      <w:tc>
        <w:tcPr>
          <w:tcW w:w="947" w:type="pct"/>
        </w:tcPr>
        <w:p w:rsidR="00172335" w:rsidRPr="008A2C51" w:rsidRDefault="00172335" w:rsidP="00034C5F">
          <w:pPr>
            <w:spacing w:line="0" w:lineRule="atLeast"/>
            <w:rPr>
              <w:rFonts w:eastAsia="Calibri" w:cs="Times New Roman"/>
              <w:sz w:val="18"/>
            </w:rPr>
          </w:pPr>
        </w:p>
      </w:tc>
      <w:tc>
        <w:tcPr>
          <w:tcW w:w="3688" w:type="pct"/>
        </w:tcPr>
        <w:p w:rsidR="00172335" w:rsidRPr="008A2C51" w:rsidRDefault="00172335" w:rsidP="00034C5F">
          <w:pPr>
            <w:spacing w:line="0" w:lineRule="atLeast"/>
            <w:jc w:val="center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A62BB4">
            <w:rPr>
              <w:rFonts w:eastAsia="Calibri" w:cs="Times New Roman"/>
              <w:i/>
              <w:sz w:val="18"/>
            </w:rPr>
            <w:t>Law Enforcement Integrity Commissioner Regulations 2017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72335" w:rsidRPr="008A2C51" w:rsidRDefault="00172335" w:rsidP="00034C5F">
          <w:pPr>
            <w:spacing w:line="0" w:lineRule="atLeast"/>
            <w:jc w:val="right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6B06FE">
            <w:rPr>
              <w:rFonts w:eastAsia="Calibri" w:cs="Times New Roman"/>
              <w:i/>
              <w:noProof/>
              <w:sz w:val="18"/>
            </w:rPr>
            <w:t>13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:rsidR="00172335" w:rsidRPr="008A2C51" w:rsidRDefault="003763CE" w:rsidP="003763CE">
    <w:pPr>
      <w:rPr>
        <w:rFonts w:eastAsia="Calibri"/>
        <w:i/>
        <w:sz w:val="18"/>
      </w:rPr>
    </w:pPr>
    <w:r w:rsidRPr="003763CE">
      <w:rPr>
        <w:rFonts w:eastAsia="Calibri" w:cs="Times New Roman"/>
        <w:i/>
        <w:sz w:val="18"/>
      </w:rPr>
      <w:t>OPC62191 -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2B0EA5" w:rsidRDefault="00172335" w:rsidP="005A113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72335" w:rsidTr="005A1135">
      <w:tc>
        <w:tcPr>
          <w:tcW w:w="947" w:type="pct"/>
        </w:tcPr>
        <w:p w:rsidR="00172335" w:rsidRDefault="00172335" w:rsidP="00A542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72335" w:rsidRDefault="00172335" w:rsidP="00A542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2BB4">
            <w:rPr>
              <w:i/>
              <w:sz w:val="18"/>
            </w:rPr>
            <w:t>Law Enforcement Integrity Commissioner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72335" w:rsidRDefault="00172335" w:rsidP="00A542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1B97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72335" w:rsidRPr="00ED79B6" w:rsidRDefault="00172335" w:rsidP="005A1135">
    <w:pPr>
      <w:rPr>
        <w:i/>
        <w:sz w:val="18"/>
      </w:rPr>
    </w:pPr>
  </w:p>
  <w:p w:rsidR="00172335" w:rsidRPr="005A1135" w:rsidRDefault="00172335" w:rsidP="005A1135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3763CE" w:rsidRDefault="00172335" w:rsidP="005A113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72335" w:rsidRPr="003763CE" w:rsidTr="005A1135">
      <w:tc>
        <w:tcPr>
          <w:tcW w:w="365" w:type="pct"/>
        </w:tcPr>
        <w:p w:rsidR="00172335" w:rsidRPr="003763CE" w:rsidRDefault="00172335" w:rsidP="00A542B5">
          <w:pPr>
            <w:spacing w:line="0" w:lineRule="atLeast"/>
            <w:rPr>
              <w:rFonts w:cs="Times New Roman"/>
              <w:i/>
              <w:sz w:val="18"/>
            </w:rPr>
          </w:pPr>
          <w:r w:rsidRPr="003763CE">
            <w:rPr>
              <w:rFonts w:cs="Times New Roman"/>
              <w:i/>
              <w:sz w:val="18"/>
            </w:rPr>
            <w:fldChar w:fldCharType="begin"/>
          </w:r>
          <w:r w:rsidRPr="003763CE">
            <w:rPr>
              <w:rFonts w:cs="Times New Roman"/>
              <w:i/>
              <w:sz w:val="18"/>
            </w:rPr>
            <w:instrText xml:space="preserve"> PAGE </w:instrText>
          </w:r>
          <w:r w:rsidRPr="003763CE">
            <w:rPr>
              <w:rFonts w:cs="Times New Roman"/>
              <w:i/>
              <w:sz w:val="18"/>
            </w:rPr>
            <w:fldChar w:fldCharType="separate"/>
          </w:r>
          <w:r w:rsidR="006B06FE">
            <w:rPr>
              <w:rFonts w:cs="Times New Roman"/>
              <w:i/>
              <w:noProof/>
              <w:sz w:val="18"/>
            </w:rPr>
            <w:t>14</w:t>
          </w:r>
          <w:r w:rsidRPr="003763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72335" w:rsidRPr="003763CE" w:rsidRDefault="00172335" w:rsidP="00A542B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763CE">
            <w:rPr>
              <w:rFonts w:cs="Times New Roman"/>
              <w:i/>
              <w:sz w:val="18"/>
            </w:rPr>
            <w:fldChar w:fldCharType="begin"/>
          </w:r>
          <w:r w:rsidRPr="003763CE">
            <w:rPr>
              <w:rFonts w:cs="Times New Roman"/>
              <w:i/>
              <w:sz w:val="18"/>
            </w:rPr>
            <w:instrText xml:space="preserve"> DOCPROPERTY ShortT </w:instrText>
          </w:r>
          <w:r w:rsidRPr="003763CE">
            <w:rPr>
              <w:rFonts w:cs="Times New Roman"/>
              <w:i/>
              <w:sz w:val="18"/>
            </w:rPr>
            <w:fldChar w:fldCharType="separate"/>
          </w:r>
          <w:r w:rsidR="00A62BB4">
            <w:rPr>
              <w:rFonts w:cs="Times New Roman"/>
              <w:i/>
              <w:sz w:val="18"/>
            </w:rPr>
            <w:t>Law Enforcement Integrity Commissioner Regulations 2017</w:t>
          </w:r>
          <w:r w:rsidRPr="003763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72335" w:rsidRPr="003763CE" w:rsidRDefault="00172335" w:rsidP="00A542B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72335" w:rsidRPr="003763CE" w:rsidRDefault="003763CE" w:rsidP="003763CE">
    <w:pPr>
      <w:rPr>
        <w:rFonts w:cs="Times New Roman"/>
        <w:i/>
        <w:sz w:val="18"/>
      </w:rPr>
    </w:pPr>
    <w:r w:rsidRPr="003763CE">
      <w:rPr>
        <w:rFonts w:cs="Times New Roman"/>
        <w:i/>
        <w:sz w:val="18"/>
      </w:rPr>
      <w:t>OPC62191 -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D90ABA" w:rsidRDefault="00172335" w:rsidP="005A1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172335" w:rsidTr="005A1135">
      <w:tc>
        <w:tcPr>
          <w:tcW w:w="942" w:type="pct"/>
        </w:tcPr>
        <w:p w:rsidR="00172335" w:rsidRDefault="00172335" w:rsidP="00A542B5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172335" w:rsidRDefault="00172335" w:rsidP="00A542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2BB4">
            <w:rPr>
              <w:i/>
              <w:sz w:val="18"/>
            </w:rPr>
            <w:t>Law Enforcement Integrity Commissioner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172335" w:rsidRDefault="00172335" w:rsidP="00A542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06FE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72335" w:rsidRPr="00D90ABA" w:rsidRDefault="003763CE" w:rsidP="003763CE">
    <w:pPr>
      <w:rPr>
        <w:i/>
        <w:sz w:val="18"/>
      </w:rPr>
    </w:pPr>
    <w:r w:rsidRPr="003763CE">
      <w:rPr>
        <w:rFonts w:cs="Times New Roman"/>
        <w:i/>
        <w:sz w:val="18"/>
      </w:rPr>
      <w:t>OPC62191 -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Default="00172335">
    <w:pPr>
      <w:pBdr>
        <w:top w:val="single" w:sz="6" w:space="1" w:color="auto"/>
      </w:pBdr>
      <w:rPr>
        <w:sz w:val="18"/>
      </w:rPr>
    </w:pPr>
  </w:p>
  <w:p w:rsidR="00172335" w:rsidRDefault="0017233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A62BB4">
      <w:rPr>
        <w:i/>
        <w:noProof/>
        <w:sz w:val="18"/>
      </w:rPr>
      <w:t>Law Enforcement Integrity Commissioner Regulations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A62BB4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9C1B97">
      <w:rPr>
        <w:i/>
        <w:noProof/>
        <w:sz w:val="18"/>
      </w:rPr>
      <w:t>15</w:t>
    </w:r>
    <w:r>
      <w:rPr>
        <w:i/>
        <w:sz w:val="18"/>
      </w:rPr>
      <w:fldChar w:fldCharType="end"/>
    </w:r>
  </w:p>
  <w:p w:rsidR="00172335" w:rsidRDefault="00172335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3763CE" w:rsidRDefault="00172335" w:rsidP="005A113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72335" w:rsidRPr="003763CE" w:rsidTr="005A1135">
      <w:tc>
        <w:tcPr>
          <w:tcW w:w="365" w:type="pct"/>
        </w:tcPr>
        <w:p w:rsidR="00172335" w:rsidRPr="003763CE" w:rsidRDefault="00172335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3763CE">
            <w:rPr>
              <w:rFonts w:cs="Times New Roman"/>
              <w:i/>
              <w:sz w:val="18"/>
            </w:rPr>
            <w:fldChar w:fldCharType="begin"/>
          </w:r>
          <w:r w:rsidRPr="003763CE">
            <w:rPr>
              <w:rFonts w:cs="Times New Roman"/>
              <w:i/>
              <w:sz w:val="18"/>
            </w:rPr>
            <w:instrText xml:space="preserve"> PAGE </w:instrText>
          </w:r>
          <w:r w:rsidRPr="003763CE">
            <w:rPr>
              <w:rFonts w:cs="Times New Roman"/>
              <w:i/>
              <w:sz w:val="18"/>
            </w:rPr>
            <w:fldChar w:fldCharType="separate"/>
          </w:r>
          <w:r w:rsidR="009C1B97">
            <w:rPr>
              <w:rFonts w:cs="Times New Roman"/>
              <w:i/>
              <w:noProof/>
              <w:sz w:val="18"/>
            </w:rPr>
            <w:t>15</w:t>
          </w:r>
          <w:r w:rsidRPr="003763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72335" w:rsidRPr="003763CE" w:rsidRDefault="00172335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763CE">
            <w:rPr>
              <w:rFonts w:cs="Times New Roman"/>
              <w:i/>
              <w:sz w:val="18"/>
            </w:rPr>
            <w:fldChar w:fldCharType="begin"/>
          </w:r>
          <w:r w:rsidRPr="003763CE">
            <w:rPr>
              <w:rFonts w:cs="Times New Roman"/>
              <w:i/>
              <w:sz w:val="18"/>
            </w:rPr>
            <w:instrText xml:space="preserve"> DOCPROPERTY ShortT </w:instrText>
          </w:r>
          <w:r w:rsidRPr="003763CE">
            <w:rPr>
              <w:rFonts w:cs="Times New Roman"/>
              <w:i/>
              <w:sz w:val="18"/>
            </w:rPr>
            <w:fldChar w:fldCharType="separate"/>
          </w:r>
          <w:r w:rsidR="00A62BB4">
            <w:rPr>
              <w:rFonts w:cs="Times New Roman"/>
              <w:i/>
              <w:sz w:val="18"/>
            </w:rPr>
            <w:t>Law Enforcement Integrity Commissioner Regulations 2017</w:t>
          </w:r>
          <w:r w:rsidRPr="003763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72335" w:rsidRPr="003763CE" w:rsidRDefault="00172335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72335" w:rsidRPr="003763CE" w:rsidRDefault="003763CE" w:rsidP="003763CE">
    <w:pPr>
      <w:rPr>
        <w:rFonts w:cs="Times New Roman"/>
        <w:i/>
        <w:sz w:val="18"/>
      </w:rPr>
    </w:pPr>
    <w:r w:rsidRPr="003763CE">
      <w:rPr>
        <w:rFonts w:cs="Times New Roman"/>
        <w:i/>
        <w:sz w:val="18"/>
      </w:rPr>
      <w:t>OPC62191 - A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2B0EA5" w:rsidRDefault="00172335" w:rsidP="005A1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72335" w:rsidTr="005A1135">
      <w:tc>
        <w:tcPr>
          <w:tcW w:w="947" w:type="pct"/>
        </w:tcPr>
        <w:p w:rsidR="00172335" w:rsidRDefault="00172335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72335" w:rsidRDefault="00172335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2BB4">
            <w:rPr>
              <w:i/>
              <w:sz w:val="18"/>
            </w:rPr>
            <w:t>Law Enforcement Integrity Commissioner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72335" w:rsidRDefault="00172335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1B97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72335" w:rsidRPr="00ED79B6" w:rsidRDefault="003763CE" w:rsidP="003763CE">
    <w:pPr>
      <w:rPr>
        <w:i/>
        <w:sz w:val="18"/>
      </w:rPr>
    </w:pPr>
    <w:r w:rsidRPr="003763CE">
      <w:rPr>
        <w:rFonts w:cs="Times New Roman"/>
        <w:i/>
        <w:sz w:val="18"/>
      </w:rPr>
      <w:t>OPC62191 - A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2B0EA5" w:rsidRDefault="00172335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72335" w:rsidTr="005A1135">
      <w:tc>
        <w:tcPr>
          <w:tcW w:w="947" w:type="pct"/>
        </w:tcPr>
        <w:p w:rsidR="00172335" w:rsidRDefault="00172335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72335" w:rsidRDefault="00172335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2BB4">
            <w:rPr>
              <w:i/>
              <w:sz w:val="18"/>
            </w:rPr>
            <w:t>Law Enforcement Integrity Commissioner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72335" w:rsidRDefault="00172335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1B97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72335" w:rsidRPr="00ED79B6" w:rsidRDefault="00172335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Default="00172335" w:rsidP="005A1135">
    <w:pPr>
      <w:pStyle w:val="Footer"/>
      <w:spacing w:before="120"/>
    </w:pPr>
  </w:p>
  <w:p w:rsidR="00172335" w:rsidRPr="00E44C17" w:rsidRDefault="003763CE" w:rsidP="003763CE">
    <w:pPr>
      <w:pStyle w:val="Footer"/>
    </w:pPr>
    <w:r w:rsidRPr="003763CE">
      <w:rPr>
        <w:i/>
        <w:sz w:val="18"/>
      </w:rPr>
      <w:t>OPC62191 -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ED79B6" w:rsidRDefault="00172335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3763CE" w:rsidRDefault="00172335" w:rsidP="005A113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72335" w:rsidRPr="003763CE" w:rsidTr="005A1135">
      <w:tc>
        <w:tcPr>
          <w:tcW w:w="365" w:type="pct"/>
        </w:tcPr>
        <w:p w:rsidR="00172335" w:rsidRPr="003763CE" w:rsidRDefault="00172335" w:rsidP="00034C5F">
          <w:pPr>
            <w:spacing w:line="0" w:lineRule="atLeast"/>
            <w:rPr>
              <w:rFonts w:cs="Times New Roman"/>
              <w:i/>
              <w:sz w:val="18"/>
            </w:rPr>
          </w:pPr>
          <w:r w:rsidRPr="003763CE">
            <w:rPr>
              <w:rFonts w:cs="Times New Roman"/>
              <w:i/>
              <w:sz w:val="18"/>
            </w:rPr>
            <w:fldChar w:fldCharType="begin"/>
          </w:r>
          <w:r w:rsidRPr="003763CE">
            <w:rPr>
              <w:rFonts w:cs="Times New Roman"/>
              <w:i/>
              <w:sz w:val="18"/>
            </w:rPr>
            <w:instrText xml:space="preserve"> PAGE </w:instrText>
          </w:r>
          <w:r w:rsidRPr="003763CE">
            <w:rPr>
              <w:rFonts w:cs="Times New Roman"/>
              <w:i/>
              <w:sz w:val="18"/>
            </w:rPr>
            <w:fldChar w:fldCharType="separate"/>
          </w:r>
          <w:r w:rsidR="009C1B97">
            <w:rPr>
              <w:rFonts w:cs="Times New Roman"/>
              <w:i/>
              <w:noProof/>
              <w:sz w:val="18"/>
            </w:rPr>
            <w:t>xv</w:t>
          </w:r>
          <w:r w:rsidRPr="003763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72335" w:rsidRPr="003763CE" w:rsidRDefault="00172335" w:rsidP="00034C5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763CE">
            <w:rPr>
              <w:rFonts w:cs="Times New Roman"/>
              <w:i/>
              <w:sz w:val="18"/>
            </w:rPr>
            <w:fldChar w:fldCharType="begin"/>
          </w:r>
          <w:r w:rsidRPr="003763CE">
            <w:rPr>
              <w:rFonts w:cs="Times New Roman"/>
              <w:i/>
              <w:sz w:val="18"/>
            </w:rPr>
            <w:instrText xml:space="preserve"> DOCPROPERTY ShortT </w:instrText>
          </w:r>
          <w:r w:rsidRPr="003763CE">
            <w:rPr>
              <w:rFonts w:cs="Times New Roman"/>
              <w:i/>
              <w:sz w:val="18"/>
            </w:rPr>
            <w:fldChar w:fldCharType="separate"/>
          </w:r>
          <w:r w:rsidR="00A62BB4">
            <w:rPr>
              <w:rFonts w:cs="Times New Roman"/>
              <w:i/>
              <w:sz w:val="18"/>
            </w:rPr>
            <w:t>Law Enforcement Integrity Commissioner Regulations 2017</w:t>
          </w:r>
          <w:r w:rsidRPr="003763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72335" w:rsidRPr="003763CE" w:rsidRDefault="00172335" w:rsidP="00034C5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72335" w:rsidRPr="003763CE" w:rsidRDefault="003763CE" w:rsidP="003763CE">
    <w:pPr>
      <w:rPr>
        <w:rFonts w:cs="Times New Roman"/>
        <w:i/>
        <w:sz w:val="18"/>
      </w:rPr>
    </w:pPr>
    <w:r w:rsidRPr="003763CE">
      <w:rPr>
        <w:rFonts w:cs="Times New Roman"/>
        <w:i/>
        <w:sz w:val="18"/>
      </w:rPr>
      <w:t>OPC62191 -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2B0EA5" w:rsidRDefault="00172335" w:rsidP="005A1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72335" w:rsidTr="005A1135">
      <w:tc>
        <w:tcPr>
          <w:tcW w:w="947" w:type="pct"/>
        </w:tcPr>
        <w:p w:rsidR="00172335" w:rsidRDefault="00172335" w:rsidP="00034C5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72335" w:rsidRDefault="00172335" w:rsidP="00034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2BB4">
            <w:rPr>
              <w:i/>
              <w:sz w:val="18"/>
            </w:rPr>
            <w:t>Law Enforcement Integrity Commissioner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72335" w:rsidRDefault="00172335" w:rsidP="00034C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06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72335" w:rsidRPr="00ED79B6" w:rsidRDefault="003763CE" w:rsidP="003763CE">
    <w:pPr>
      <w:rPr>
        <w:i/>
        <w:sz w:val="18"/>
      </w:rPr>
    </w:pPr>
    <w:r w:rsidRPr="003763CE">
      <w:rPr>
        <w:rFonts w:cs="Times New Roman"/>
        <w:i/>
        <w:sz w:val="18"/>
      </w:rPr>
      <w:t>OPC62191 -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3763CE" w:rsidRDefault="00172335" w:rsidP="005A1135">
    <w:pPr>
      <w:pBdr>
        <w:top w:val="single" w:sz="6" w:space="1" w:color="auto"/>
      </w:pBdr>
      <w:spacing w:before="120" w:line="0" w:lineRule="atLeast"/>
      <w:rPr>
        <w:rFonts w:eastAsia="Calibri" w:cs="Times New Roman"/>
        <w:i/>
        <w:sz w:val="18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72335" w:rsidRPr="003763CE" w:rsidTr="005A1135">
      <w:tc>
        <w:tcPr>
          <w:tcW w:w="365" w:type="pct"/>
        </w:tcPr>
        <w:p w:rsidR="00172335" w:rsidRPr="003763CE" w:rsidRDefault="00172335" w:rsidP="00034C5F">
          <w:pPr>
            <w:spacing w:line="0" w:lineRule="atLeast"/>
            <w:rPr>
              <w:rFonts w:eastAsia="Calibri" w:cs="Times New Roman"/>
              <w:i/>
              <w:sz w:val="18"/>
            </w:rPr>
          </w:pPr>
          <w:r w:rsidRPr="003763CE">
            <w:rPr>
              <w:rFonts w:eastAsia="Calibri" w:cs="Times New Roman"/>
              <w:i/>
              <w:sz w:val="18"/>
            </w:rPr>
            <w:fldChar w:fldCharType="begin"/>
          </w:r>
          <w:r w:rsidRPr="003763CE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3763CE">
            <w:rPr>
              <w:rFonts w:eastAsia="Calibri" w:cs="Times New Roman"/>
              <w:i/>
              <w:sz w:val="18"/>
            </w:rPr>
            <w:fldChar w:fldCharType="separate"/>
          </w:r>
          <w:r w:rsidR="006B06FE">
            <w:rPr>
              <w:rFonts w:eastAsia="Calibri" w:cs="Times New Roman"/>
              <w:i/>
              <w:noProof/>
              <w:sz w:val="18"/>
            </w:rPr>
            <w:t>12</w:t>
          </w:r>
          <w:r w:rsidRPr="003763CE">
            <w:rPr>
              <w:rFonts w:eastAsia="Calibri"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72335" w:rsidRPr="003763CE" w:rsidRDefault="00172335" w:rsidP="00034C5F">
          <w:pPr>
            <w:spacing w:line="0" w:lineRule="atLeast"/>
            <w:jc w:val="center"/>
            <w:rPr>
              <w:rFonts w:eastAsia="Calibri" w:cs="Times New Roman"/>
              <w:i/>
              <w:sz w:val="18"/>
            </w:rPr>
          </w:pPr>
          <w:r w:rsidRPr="003763CE">
            <w:rPr>
              <w:rFonts w:eastAsia="Calibri" w:cs="Times New Roman"/>
              <w:i/>
              <w:sz w:val="18"/>
            </w:rPr>
            <w:fldChar w:fldCharType="begin"/>
          </w:r>
          <w:r w:rsidRPr="003763CE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3763CE">
            <w:rPr>
              <w:rFonts w:eastAsia="Calibri" w:cs="Times New Roman"/>
              <w:i/>
              <w:sz w:val="18"/>
            </w:rPr>
            <w:fldChar w:fldCharType="separate"/>
          </w:r>
          <w:r w:rsidR="00A62BB4">
            <w:rPr>
              <w:rFonts w:eastAsia="Calibri" w:cs="Times New Roman"/>
              <w:i/>
              <w:sz w:val="18"/>
            </w:rPr>
            <w:t>Law Enforcement Integrity Commissioner Regulations 2017</w:t>
          </w:r>
          <w:r w:rsidRPr="003763CE">
            <w:rPr>
              <w:rFonts w:eastAsia="Calibri"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72335" w:rsidRPr="003763CE" w:rsidRDefault="00172335" w:rsidP="00034C5F">
          <w:pPr>
            <w:spacing w:line="0" w:lineRule="atLeast"/>
            <w:jc w:val="right"/>
            <w:rPr>
              <w:rFonts w:eastAsia="Calibri" w:cs="Times New Roman"/>
              <w:i/>
              <w:sz w:val="18"/>
            </w:rPr>
          </w:pPr>
        </w:p>
      </w:tc>
    </w:tr>
  </w:tbl>
  <w:p w:rsidR="00172335" w:rsidRPr="003763CE" w:rsidRDefault="003763CE" w:rsidP="003763CE">
    <w:pPr>
      <w:rPr>
        <w:rFonts w:eastAsia="Calibri" w:cs="Times New Roman"/>
        <w:i/>
        <w:sz w:val="18"/>
      </w:rPr>
    </w:pPr>
    <w:r w:rsidRPr="003763CE">
      <w:rPr>
        <w:rFonts w:eastAsia="Calibri" w:cs="Times New Roman"/>
        <w:i/>
        <w:sz w:val="18"/>
      </w:rPr>
      <w:t>OPC62191 -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8A2C51" w:rsidRDefault="00172335" w:rsidP="005A1135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72335" w:rsidRPr="008A2C51" w:rsidTr="005A1135">
      <w:tc>
        <w:tcPr>
          <w:tcW w:w="947" w:type="pct"/>
        </w:tcPr>
        <w:p w:rsidR="00172335" w:rsidRPr="008A2C51" w:rsidRDefault="00172335" w:rsidP="00034C5F">
          <w:pPr>
            <w:spacing w:line="0" w:lineRule="atLeast"/>
            <w:rPr>
              <w:rFonts w:eastAsia="Calibri"/>
              <w:sz w:val="18"/>
            </w:rPr>
          </w:pPr>
        </w:p>
      </w:tc>
      <w:tc>
        <w:tcPr>
          <w:tcW w:w="3688" w:type="pct"/>
        </w:tcPr>
        <w:p w:rsidR="00172335" w:rsidRPr="008A2C51" w:rsidRDefault="00172335" w:rsidP="00034C5F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A62BB4">
            <w:rPr>
              <w:rFonts w:eastAsia="Calibri"/>
              <w:i/>
              <w:sz w:val="18"/>
            </w:rPr>
            <w:t>Law Enforcement Integrity Commissioner Regulations 2017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72335" w:rsidRPr="008A2C51" w:rsidRDefault="00172335" w:rsidP="00034C5F">
          <w:pPr>
            <w:spacing w:line="0" w:lineRule="atLeast"/>
            <w:jc w:val="righ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6B06FE">
            <w:rPr>
              <w:rFonts w:eastAsia="Calibri"/>
              <w:i/>
              <w:noProof/>
              <w:sz w:val="18"/>
            </w:rPr>
            <w:t>1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:rsidR="00172335" w:rsidRPr="008A2C51" w:rsidRDefault="003763CE" w:rsidP="003763CE">
    <w:pPr>
      <w:rPr>
        <w:rFonts w:eastAsia="Calibri"/>
        <w:sz w:val="18"/>
      </w:rPr>
    </w:pPr>
    <w:r>
      <w:rPr>
        <w:rFonts w:eastAsia="Calibri"/>
        <w:sz w:val="18"/>
      </w:rPr>
      <w:fldChar w:fldCharType="begin"/>
    </w:r>
    <w:r>
      <w:rPr>
        <w:rFonts w:eastAsia="Calibri"/>
        <w:sz w:val="18"/>
      </w:rPr>
      <w:instrText xml:space="preserve"> DOCPROPERTY ID \* MERGEFORMAT </w:instrText>
    </w:r>
    <w:r>
      <w:rPr>
        <w:rFonts w:eastAsia="Calibri"/>
        <w:sz w:val="18"/>
      </w:rPr>
      <w:fldChar w:fldCharType="separate"/>
    </w:r>
    <w:r w:rsidR="00A62BB4">
      <w:rPr>
        <w:rFonts w:eastAsia="Calibri"/>
        <w:sz w:val="18"/>
      </w:rPr>
      <w:t>OPC62191</w:t>
    </w:r>
    <w:r>
      <w:rPr>
        <w:rFonts w:eastAsia="Calibri"/>
        <w:sz w:val="18"/>
      </w:rPr>
      <w:fldChar w:fldCharType="end"/>
    </w:r>
    <w:r w:rsidRPr="003763CE">
      <w:rPr>
        <w:rFonts w:eastAsia="Calibri"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2B0EA5" w:rsidRDefault="00172335" w:rsidP="00034C5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72335" w:rsidTr="005A1135">
      <w:tc>
        <w:tcPr>
          <w:tcW w:w="947" w:type="pct"/>
        </w:tcPr>
        <w:p w:rsidR="00172335" w:rsidRDefault="00172335" w:rsidP="00034C5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72335" w:rsidRDefault="00172335" w:rsidP="00034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2BB4">
            <w:rPr>
              <w:i/>
              <w:sz w:val="18"/>
            </w:rPr>
            <w:t>Law Enforcement Integrity Commissioner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72335" w:rsidRDefault="00172335" w:rsidP="00034C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1B97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72335" w:rsidRPr="00ED79B6" w:rsidRDefault="00172335" w:rsidP="00034C5F">
    <w:pPr>
      <w:rPr>
        <w:i/>
        <w:sz w:val="18"/>
      </w:rPr>
    </w:pPr>
  </w:p>
  <w:p w:rsidR="00172335" w:rsidRPr="00034C5F" w:rsidRDefault="00172335" w:rsidP="00034C5F">
    <w:pPr>
      <w:pStyle w:val="Footer"/>
      <w:rPr>
        <w:rFonts w:eastAsia="Calibri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3763CE" w:rsidRDefault="00172335" w:rsidP="005A1135">
    <w:pPr>
      <w:pBdr>
        <w:top w:val="single" w:sz="6" w:space="1" w:color="auto"/>
      </w:pBdr>
      <w:spacing w:before="120" w:line="0" w:lineRule="atLeast"/>
      <w:rPr>
        <w:rFonts w:eastAsia="Calibri" w:cs="Times New Roman"/>
        <w:i/>
        <w:sz w:val="18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72335" w:rsidRPr="003763CE" w:rsidTr="005A1135">
      <w:tc>
        <w:tcPr>
          <w:tcW w:w="365" w:type="pct"/>
        </w:tcPr>
        <w:p w:rsidR="00172335" w:rsidRPr="003763CE" w:rsidRDefault="00172335" w:rsidP="00034C5F">
          <w:pPr>
            <w:spacing w:line="0" w:lineRule="atLeast"/>
            <w:rPr>
              <w:rFonts w:eastAsia="Calibri" w:cs="Times New Roman"/>
              <w:i/>
              <w:sz w:val="18"/>
            </w:rPr>
          </w:pPr>
          <w:r w:rsidRPr="003763CE">
            <w:rPr>
              <w:rFonts w:eastAsia="Calibri" w:cs="Times New Roman"/>
              <w:i/>
              <w:sz w:val="18"/>
            </w:rPr>
            <w:fldChar w:fldCharType="begin"/>
          </w:r>
          <w:r w:rsidRPr="003763CE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3763CE">
            <w:rPr>
              <w:rFonts w:eastAsia="Calibri" w:cs="Times New Roman"/>
              <w:i/>
              <w:sz w:val="18"/>
            </w:rPr>
            <w:fldChar w:fldCharType="separate"/>
          </w:r>
          <w:r w:rsidR="009C1B97">
            <w:rPr>
              <w:rFonts w:eastAsia="Calibri" w:cs="Times New Roman"/>
              <w:i/>
              <w:noProof/>
              <w:sz w:val="18"/>
            </w:rPr>
            <w:t>15</w:t>
          </w:r>
          <w:r w:rsidRPr="003763CE">
            <w:rPr>
              <w:rFonts w:eastAsia="Calibri"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72335" w:rsidRPr="003763CE" w:rsidRDefault="00172335" w:rsidP="00034C5F">
          <w:pPr>
            <w:spacing w:line="0" w:lineRule="atLeast"/>
            <w:jc w:val="center"/>
            <w:rPr>
              <w:rFonts w:eastAsia="Calibri" w:cs="Times New Roman"/>
              <w:i/>
              <w:sz w:val="18"/>
            </w:rPr>
          </w:pPr>
          <w:r w:rsidRPr="003763CE">
            <w:rPr>
              <w:rFonts w:eastAsia="Calibri" w:cs="Times New Roman"/>
              <w:i/>
              <w:sz w:val="18"/>
            </w:rPr>
            <w:fldChar w:fldCharType="begin"/>
          </w:r>
          <w:r w:rsidRPr="003763CE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3763CE">
            <w:rPr>
              <w:rFonts w:eastAsia="Calibri" w:cs="Times New Roman"/>
              <w:i/>
              <w:sz w:val="18"/>
            </w:rPr>
            <w:fldChar w:fldCharType="separate"/>
          </w:r>
          <w:r w:rsidR="00A62BB4">
            <w:rPr>
              <w:rFonts w:eastAsia="Calibri" w:cs="Times New Roman"/>
              <w:i/>
              <w:sz w:val="18"/>
            </w:rPr>
            <w:t>Law Enforcement Integrity Commissioner Regulations 2017</w:t>
          </w:r>
          <w:r w:rsidRPr="003763CE">
            <w:rPr>
              <w:rFonts w:eastAsia="Calibri"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72335" w:rsidRPr="003763CE" w:rsidRDefault="00172335" w:rsidP="00034C5F">
          <w:pPr>
            <w:spacing w:line="0" w:lineRule="atLeast"/>
            <w:jc w:val="right"/>
            <w:rPr>
              <w:rFonts w:eastAsia="Calibri" w:cs="Times New Roman"/>
              <w:i/>
              <w:sz w:val="18"/>
            </w:rPr>
          </w:pPr>
        </w:p>
      </w:tc>
    </w:tr>
  </w:tbl>
  <w:p w:rsidR="00172335" w:rsidRPr="003763CE" w:rsidRDefault="003763CE" w:rsidP="003763CE">
    <w:pPr>
      <w:rPr>
        <w:rFonts w:eastAsia="Calibri" w:cs="Times New Roman"/>
        <w:i/>
        <w:sz w:val="18"/>
      </w:rPr>
    </w:pPr>
    <w:r w:rsidRPr="003763CE">
      <w:rPr>
        <w:rFonts w:eastAsia="Calibri" w:cs="Times New Roman"/>
        <w:i/>
        <w:sz w:val="18"/>
      </w:rPr>
      <w:t>OPC62191 -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35" w:rsidRDefault="00172335" w:rsidP="00715914">
      <w:pPr>
        <w:spacing w:line="240" w:lineRule="auto"/>
      </w:pPr>
      <w:r>
        <w:separator/>
      </w:r>
    </w:p>
  </w:footnote>
  <w:footnote w:type="continuationSeparator" w:id="0">
    <w:p w:rsidR="00172335" w:rsidRDefault="0017233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5F1388" w:rsidRDefault="0017233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8A2C51" w:rsidRDefault="00172335">
    <w:pPr>
      <w:jc w:val="right"/>
      <w:rPr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CharChapText </w:instrText>
    </w:r>
    <w:r w:rsidRPr="008A2C51">
      <w:rPr>
        <w:sz w:val="20"/>
      </w:rPr>
      <w:fldChar w:fldCharType="separate"/>
    </w:r>
    <w:r w:rsidR="006B06FE">
      <w:rPr>
        <w:noProof/>
        <w:sz w:val="20"/>
      </w:rPr>
      <w:t>Form of identity card</w: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CharChapNo </w:instrText>
    </w:r>
    <w:r w:rsidRPr="008A2C51">
      <w:rPr>
        <w:b/>
        <w:sz w:val="20"/>
      </w:rPr>
      <w:fldChar w:fldCharType="separate"/>
    </w:r>
    <w:r w:rsidR="006B06FE">
      <w:rPr>
        <w:b/>
        <w:noProof/>
        <w:sz w:val="20"/>
      </w:rPr>
      <w:t>Schedule 1</w:t>
    </w:r>
    <w:r w:rsidRPr="008A2C51">
      <w:rPr>
        <w:b/>
        <w:sz w:val="20"/>
      </w:rPr>
      <w:fldChar w:fldCharType="end"/>
    </w:r>
  </w:p>
  <w:p w:rsidR="00172335" w:rsidRPr="008A2C51" w:rsidRDefault="00172335">
    <w:pPr>
      <w:pBdr>
        <w:bottom w:val="single" w:sz="6" w:space="1" w:color="auto"/>
      </w:pBdr>
      <w:jc w:val="right"/>
      <w:rPr>
        <w:b/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CharPartText </w:instrTex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CharPartNo </w:instrText>
    </w:r>
    <w:r w:rsidRPr="008A2C51">
      <w:rPr>
        <w:b/>
        <w:sz w:val="20"/>
      </w:rPr>
      <w:fldChar w:fldCharType="end"/>
    </w:r>
  </w:p>
  <w:p w:rsidR="00172335" w:rsidRPr="008A2C51" w:rsidRDefault="00172335" w:rsidP="005A1135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Default="0017233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Default="0017233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B06FE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B06FE">
      <w:rPr>
        <w:noProof/>
        <w:sz w:val="20"/>
      </w:rPr>
      <w:t>Amendments and repeals</w:t>
    </w:r>
    <w:r>
      <w:rPr>
        <w:sz w:val="20"/>
      </w:rPr>
      <w:fldChar w:fldCharType="end"/>
    </w:r>
  </w:p>
  <w:p w:rsidR="00172335" w:rsidRDefault="0017233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6B06FE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6B06FE">
      <w:rPr>
        <w:noProof/>
        <w:sz w:val="20"/>
      </w:rPr>
      <w:t>Amendments</w:t>
    </w:r>
    <w:r>
      <w:rPr>
        <w:sz w:val="20"/>
      </w:rPr>
      <w:fldChar w:fldCharType="end"/>
    </w:r>
  </w:p>
  <w:p w:rsidR="00172335" w:rsidRDefault="00172335" w:rsidP="005A1135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Default="0017233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B06FE">
      <w:rPr>
        <w:noProof/>
        <w:sz w:val="20"/>
      </w:rPr>
      <w:t>Amendments and 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B06FE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172335" w:rsidRDefault="0017233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6B06F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6B06FE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172335" w:rsidRDefault="00172335" w:rsidP="005A1135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Default="00172335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Default="0017233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A62BB4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A62BB4">
      <w:rPr>
        <w:noProof/>
        <w:sz w:val="20"/>
      </w:rPr>
      <w:t>Form of identity card</w:t>
    </w:r>
    <w:r>
      <w:rPr>
        <w:sz w:val="20"/>
      </w:rPr>
      <w:fldChar w:fldCharType="end"/>
    </w:r>
  </w:p>
  <w:p w:rsidR="00172335" w:rsidRDefault="0017233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72335" w:rsidRPr="007A1328" w:rsidRDefault="0017233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72335" w:rsidRPr="007A1328" w:rsidRDefault="00172335" w:rsidP="00715914">
    <w:pPr>
      <w:rPr>
        <w:b/>
        <w:sz w:val="24"/>
      </w:rPr>
    </w:pPr>
  </w:p>
  <w:p w:rsidR="00172335" w:rsidRPr="007A1328" w:rsidRDefault="00172335" w:rsidP="005A113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62BB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62BB4">
      <w:rPr>
        <w:noProof/>
        <w:sz w:val="24"/>
      </w:rPr>
      <w:t>21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7A1328" w:rsidRDefault="0017233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A62BB4">
      <w:rPr>
        <w:noProof/>
        <w:sz w:val="20"/>
      </w:rPr>
      <w:t>Form of identity card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A62BB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72335" w:rsidRPr="007A1328" w:rsidRDefault="0017233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72335" w:rsidRPr="007A1328" w:rsidRDefault="0017233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72335" w:rsidRPr="007A1328" w:rsidRDefault="00172335" w:rsidP="00715914">
    <w:pPr>
      <w:jc w:val="right"/>
      <w:rPr>
        <w:b/>
        <w:sz w:val="24"/>
      </w:rPr>
    </w:pPr>
  </w:p>
  <w:p w:rsidR="00172335" w:rsidRPr="007A1328" w:rsidRDefault="00172335" w:rsidP="005A113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62BB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62BB4">
      <w:rPr>
        <w:noProof/>
        <w:sz w:val="24"/>
      </w:rPr>
      <w:t>21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7A1328" w:rsidRDefault="00172335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5F1388" w:rsidRDefault="0017233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5F1388" w:rsidRDefault="0017233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ED79B6" w:rsidRDefault="00172335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ED79B6" w:rsidRDefault="00172335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ED79B6" w:rsidRDefault="0017233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Pr="008A2C51" w:rsidRDefault="00172335" w:rsidP="00034C5F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CharChapNo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CharChapText </w:instrText>
    </w:r>
    <w:r w:rsidRPr="008A2C51">
      <w:rPr>
        <w:rFonts w:eastAsia="Calibri"/>
        <w:sz w:val="20"/>
      </w:rPr>
      <w:fldChar w:fldCharType="end"/>
    </w:r>
  </w:p>
  <w:p w:rsidR="00172335" w:rsidRPr="008A2C51" w:rsidRDefault="00172335" w:rsidP="00034C5F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CharPartNo </w:instrText>
    </w:r>
    <w:r w:rsidRPr="008A2C51">
      <w:rPr>
        <w:rFonts w:eastAsia="Calibri"/>
        <w:b/>
        <w:sz w:val="20"/>
      </w:rPr>
      <w:fldChar w:fldCharType="separate"/>
    </w:r>
    <w:r w:rsidR="006B06FE">
      <w:rPr>
        <w:rFonts w:eastAsia="Calibri"/>
        <w:b/>
        <w:noProof/>
        <w:sz w:val="20"/>
      </w:rPr>
      <w:t>Part 6</w: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CharPartText </w:instrText>
    </w:r>
    <w:r w:rsidRPr="008A2C51">
      <w:rPr>
        <w:rFonts w:eastAsia="Calibri"/>
        <w:sz w:val="20"/>
      </w:rPr>
      <w:fldChar w:fldCharType="separate"/>
    </w:r>
    <w:r w:rsidR="006B06FE">
      <w:rPr>
        <w:rFonts w:eastAsia="Calibri"/>
        <w:noProof/>
        <w:sz w:val="20"/>
      </w:rPr>
      <w:t>Application and transitional matters</w:t>
    </w:r>
    <w:r w:rsidRPr="008A2C51">
      <w:rPr>
        <w:rFonts w:eastAsia="Calibri"/>
        <w:sz w:val="20"/>
      </w:rPr>
      <w:fldChar w:fldCharType="end"/>
    </w:r>
  </w:p>
  <w:p w:rsidR="00172335" w:rsidRPr="008A2C51" w:rsidRDefault="00172335" w:rsidP="00034C5F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CharDivNo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CharDivText </w:instrText>
    </w:r>
    <w:r w:rsidRPr="008A2C51">
      <w:rPr>
        <w:rFonts w:eastAsia="Calibri"/>
        <w:sz w:val="20"/>
      </w:rPr>
      <w:fldChar w:fldCharType="end"/>
    </w:r>
  </w:p>
  <w:p w:rsidR="00172335" w:rsidRPr="008A2C51" w:rsidRDefault="00172335" w:rsidP="00034C5F">
    <w:pPr>
      <w:rPr>
        <w:rFonts w:eastAsia="Calibri"/>
        <w:b/>
        <w:sz w:val="24"/>
      </w:rPr>
    </w:pPr>
  </w:p>
  <w:p w:rsidR="00172335" w:rsidRPr="008A2C51" w:rsidRDefault="00172335" w:rsidP="005A1135">
    <w:pPr>
      <w:pBdr>
        <w:bottom w:val="single" w:sz="6" w:space="1" w:color="auto"/>
      </w:pBdr>
      <w:spacing w:after="120"/>
      <w:rPr>
        <w:rFonts w:eastAsia="Calibri"/>
        <w:sz w:val="24"/>
      </w:rPr>
    </w:pP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DOCPROPERTY  Header </w:instrText>
    </w:r>
    <w:r w:rsidRPr="008A2C51">
      <w:rPr>
        <w:rFonts w:eastAsia="Calibri"/>
        <w:sz w:val="24"/>
      </w:rPr>
      <w:fldChar w:fldCharType="separate"/>
    </w:r>
    <w:r w:rsidR="00A62BB4">
      <w:rPr>
        <w:rFonts w:eastAsia="Calibri"/>
        <w:sz w:val="24"/>
      </w:rPr>
      <w:t>Section</w:t>
    </w:r>
    <w:r w:rsidRPr="008A2C51">
      <w:rPr>
        <w:rFonts w:eastAsia="Calibri"/>
        <w:sz w:val="24"/>
      </w:rPr>
      <w:fldChar w:fldCharType="end"/>
    </w:r>
    <w:r w:rsidRPr="008A2C51">
      <w:rPr>
        <w:rFonts w:eastAsia="Calibri"/>
        <w:sz w:val="24"/>
      </w:rPr>
      <w:t xml:space="preserve"> </w:t>
    </w: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STYLEREF CharSectno </w:instrText>
    </w:r>
    <w:r w:rsidRPr="008A2C51">
      <w:rPr>
        <w:rFonts w:eastAsia="Calibri"/>
        <w:sz w:val="24"/>
      </w:rPr>
      <w:fldChar w:fldCharType="separate"/>
    </w:r>
    <w:r w:rsidR="006B06FE">
      <w:rPr>
        <w:rFonts w:eastAsia="Calibri"/>
        <w:noProof/>
        <w:sz w:val="24"/>
      </w:rPr>
      <w:t>19</w:t>
    </w:r>
    <w:r w:rsidRPr="008A2C51">
      <w:rPr>
        <w:rFonts w:eastAsia="Calibri"/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Default="0017233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72335" w:rsidRDefault="0017233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B06FE">
      <w:rPr>
        <w:sz w:val="20"/>
      </w:rPr>
      <w:fldChar w:fldCharType="separate"/>
    </w:r>
    <w:r w:rsidR="006B06FE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B06FE">
      <w:rPr>
        <w:b/>
        <w:sz w:val="20"/>
      </w:rPr>
      <w:fldChar w:fldCharType="separate"/>
    </w:r>
    <w:r w:rsidR="006B06FE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172335" w:rsidRDefault="0017233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72335" w:rsidRDefault="00172335">
    <w:pPr>
      <w:jc w:val="right"/>
      <w:rPr>
        <w:b/>
      </w:rPr>
    </w:pPr>
  </w:p>
  <w:p w:rsidR="00172335" w:rsidRDefault="00172335" w:rsidP="005A1135">
    <w:pPr>
      <w:pBdr>
        <w:bottom w:val="single" w:sz="6" w:space="1" w:color="auto"/>
      </w:pBdr>
      <w:spacing w:after="120"/>
      <w:jc w:val="right"/>
    </w:pPr>
    <w:r>
      <w:t xml:space="preserve">Section </w:t>
    </w:r>
    <w:r w:rsidR="006B06FE">
      <w:fldChar w:fldCharType="begin"/>
    </w:r>
    <w:r w:rsidR="006B06FE">
      <w:instrText xml:space="preserve"> STYLEREF CharSectno </w:instrText>
    </w:r>
    <w:r w:rsidR="006B06FE">
      <w:fldChar w:fldCharType="separate"/>
    </w:r>
    <w:r w:rsidR="006B06FE">
      <w:rPr>
        <w:noProof/>
      </w:rPr>
      <w:t>1</w:t>
    </w:r>
    <w:r w:rsidR="006B06FE"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35" w:rsidRDefault="0017233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72335" w:rsidRDefault="00172335">
    <w:pPr>
      <w:pBdr>
        <w:bottom w:val="single" w:sz="6" w:space="1" w:color="auto"/>
      </w:pBd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62BB4">
      <w:rPr>
        <w:b/>
        <w:noProof/>
        <w:sz w:val="20"/>
      </w:rPr>
      <w:t>Part 6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62BB4">
      <w:rPr>
        <w:noProof/>
        <w:sz w:val="20"/>
      </w:rPr>
      <w:t>Application and transitional matters</w:t>
    </w:r>
    <w:r>
      <w:rPr>
        <w:sz w:val="20"/>
      </w:rPr>
      <w:fldChar w:fldCharType="end"/>
    </w:r>
  </w:p>
  <w:p w:rsidR="00172335" w:rsidRDefault="00172335" w:rsidP="005A1135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57"/>
    <w:rsid w:val="000019A2"/>
    <w:rsid w:val="00002093"/>
    <w:rsid w:val="00002188"/>
    <w:rsid w:val="00004A73"/>
    <w:rsid w:val="00007E9A"/>
    <w:rsid w:val="00011EE9"/>
    <w:rsid w:val="000136AF"/>
    <w:rsid w:val="0001500D"/>
    <w:rsid w:val="000165FE"/>
    <w:rsid w:val="000220FD"/>
    <w:rsid w:val="00030CA8"/>
    <w:rsid w:val="00031132"/>
    <w:rsid w:val="000322C1"/>
    <w:rsid w:val="00034097"/>
    <w:rsid w:val="00034C5F"/>
    <w:rsid w:val="000471F7"/>
    <w:rsid w:val="0005348C"/>
    <w:rsid w:val="00057C37"/>
    <w:rsid w:val="00061256"/>
    <w:rsid w:val="000614BF"/>
    <w:rsid w:val="000622B0"/>
    <w:rsid w:val="00066655"/>
    <w:rsid w:val="000763D7"/>
    <w:rsid w:val="0008209F"/>
    <w:rsid w:val="00093E00"/>
    <w:rsid w:val="0009633C"/>
    <w:rsid w:val="00097C35"/>
    <w:rsid w:val="000A5CB0"/>
    <w:rsid w:val="000A6C6A"/>
    <w:rsid w:val="000B74C7"/>
    <w:rsid w:val="000C4855"/>
    <w:rsid w:val="000C7634"/>
    <w:rsid w:val="000D05EF"/>
    <w:rsid w:val="000E1FCE"/>
    <w:rsid w:val="000E2261"/>
    <w:rsid w:val="000E4706"/>
    <w:rsid w:val="000E4DF3"/>
    <w:rsid w:val="000E6CAA"/>
    <w:rsid w:val="000F21C1"/>
    <w:rsid w:val="00100758"/>
    <w:rsid w:val="00103816"/>
    <w:rsid w:val="00106DCD"/>
    <w:rsid w:val="0010745C"/>
    <w:rsid w:val="00112C34"/>
    <w:rsid w:val="00113093"/>
    <w:rsid w:val="001152F6"/>
    <w:rsid w:val="00116547"/>
    <w:rsid w:val="001209CE"/>
    <w:rsid w:val="00121963"/>
    <w:rsid w:val="00121EB8"/>
    <w:rsid w:val="001311FD"/>
    <w:rsid w:val="001409B8"/>
    <w:rsid w:val="00141D9E"/>
    <w:rsid w:val="0014542C"/>
    <w:rsid w:val="001475B8"/>
    <w:rsid w:val="0016125C"/>
    <w:rsid w:val="00166C2F"/>
    <w:rsid w:val="00172335"/>
    <w:rsid w:val="00180794"/>
    <w:rsid w:val="00181451"/>
    <w:rsid w:val="00185737"/>
    <w:rsid w:val="00190377"/>
    <w:rsid w:val="00192D25"/>
    <w:rsid w:val="001939E1"/>
    <w:rsid w:val="001939E7"/>
    <w:rsid w:val="00195382"/>
    <w:rsid w:val="001A3492"/>
    <w:rsid w:val="001A5CD7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23F33"/>
    <w:rsid w:val="0023028C"/>
    <w:rsid w:val="002348CF"/>
    <w:rsid w:val="00236857"/>
    <w:rsid w:val="0024010F"/>
    <w:rsid w:val="00240749"/>
    <w:rsid w:val="00241E2B"/>
    <w:rsid w:val="00252C06"/>
    <w:rsid w:val="002564A4"/>
    <w:rsid w:val="00261029"/>
    <w:rsid w:val="002624EB"/>
    <w:rsid w:val="00270BDA"/>
    <w:rsid w:val="00285644"/>
    <w:rsid w:val="00287C6D"/>
    <w:rsid w:val="00291234"/>
    <w:rsid w:val="0029198D"/>
    <w:rsid w:val="00297ECB"/>
    <w:rsid w:val="002A33FD"/>
    <w:rsid w:val="002A7BD9"/>
    <w:rsid w:val="002B0EA5"/>
    <w:rsid w:val="002B4022"/>
    <w:rsid w:val="002B6B88"/>
    <w:rsid w:val="002B7B38"/>
    <w:rsid w:val="002C03C7"/>
    <w:rsid w:val="002C726F"/>
    <w:rsid w:val="002D043A"/>
    <w:rsid w:val="002D2F1B"/>
    <w:rsid w:val="002D6224"/>
    <w:rsid w:val="002D7037"/>
    <w:rsid w:val="002D7EDD"/>
    <w:rsid w:val="002E686D"/>
    <w:rsid w:val="002F6AE7"/>
    <w:rsid w:val="002F7C4F"/>
    <w:rsid w:val="00300681"/>
    <w:rsid w:val="0030167A"/>
    <w:rsid w:val="0030234B"/>
    <w:rsid w:val="003074B7"/>
    <w:rsid w:val="00321FA2"/>
    <w:rsid w:val="003229CD"/>
    <w:rsid w:val="003278F2"/>
    <w:rsid w:val="00337AB4"/>
    <w:rsid w:val="003415D3"/>
    <w:rsid w:val="00343653"/>
    <w:rsid w:val="00352B0F"/>
    <w:rsid w:val="00360459"/>
    <w:rsid w:val="00372C84"/>
    <w:rsid w:val="00372FAD"/>
    <w:rsid w:val="00373E92"/>
    <w:rsid w:val="003763CE"/>
    <w:rsid w:val="00380BA6"/>
    <w:rsid w:val="0038268D"/>
    <w:rsid w:val="003865B5"/>
    <w:rsid w:val="00391F32"/>
    <w:rsid w:val="00392A63"/>
    <w:rsid w:val="003A3009"/>
    <w:rsid w:val="003C3EBF"/>
    <w:rsid w:val="003D0BFE"/>
    <w:rsid w:val="003D5700"/>
    <w:rsid w:val="003E340E"/>
    <w:rsid w:val="00401AEB"/>
    <w:rsid w:val="004116CD"/>
    <w:rsid w:val="00417EB9"/>
    <w:rsid w:val="00422464"/>
    <w:rsid w:val="00424CA9"/>
    <w:rsid w:val="00441627"/>
    <w:rsid w:val="0044291A"/>
    <w:rsid w:val="00444DB4"/>
    <w:rsid w:val="004532F3"/>
    <w:rsid w:val="0049536B"/>
    <w:rsid w:val="00496AF5"/>
    <w:rsid w:val="00496F97"/>
    <w:rsid w:val="004B22BF"/>
    <w:rsid w:val="004D257B"/>
    <w:rsid w:val="004D3550"/>
    <w:rsid w:val="004E0F3A"/>
    <w:rsid w:val="004E3FAB"/>
    <w:rsid w:val="004E7BEC"/>
    <w:rsid w:val="004F4B72"/>
    <w:rsid w:val="0050004A"/>
    <w:rsid w:val="00502C9D"/>
    <w:rsid w:val="00504DD3"/>
    <w:rsid w:val="00505259"/>
    <w:rsid w:val="0050600B"/>
    <w:rsid w:val="005110A6"/>
    <w:rsid w:val="00513598"/>
    <w:rsid w:val="00513D85"/>
    <w:rsid w:val="00516068"/>
    <w:rsid w:val="00516B8D"/>
    <w:rsid w:val="005253D0"/>
    <w:rsid w:val="00531031"/>
    <w:rsid w:val="00537FBC"/>
    <w:rsid w:val="00544D52"/>
    <w:rsid w:val="00551A78"/>
    <w:rsid w:val="00554FCB"/>
    <w:rsid w:val="0056187F"/>
    <w:rsid w:val="00563260"/>
    <w:rsid w:val="00563D0A"/>
    <w:rsid w:val="00576A25"/>
    <w:rsid w:val="00584811"/>
    <w:rsid w:val="00584A9F"/>
    <w:rsid w:val="00593AA6"/>
    <w:rsid w:val="00594161"/>
    <w:rsid w:val="005941BA"/>
    <w:rsid w:val="00594749"/>
    <w:rsid w:val="0059723F"/>
    <w:rsid w:val="005A1135"/>
    <w:rsid w:val="005A3F82"/>
    <w:rsid w:val="005A7899"/>
    <w:rsid w:val="005B0152"/>
    <w:rsid w:val="005B2038"/>
    <w:rsid w:val="005B4067"/>
    <w:rsid w:val="005B7CAF"/>
    <w:rsid w:val="005C3F41"/>
    <w:rsid w:val="005D1AFC"/>
    <w:rsid w:val="005D2D09"/>
    <w:rsid w:val="005E42B9"/>
    <w:rsid w:val="005E6593"/>
    <w:rsid w:val="005E66FD"/>
    <w:rsid w:val="005E6A8D"/>
    <w:rsid w:val="005E6AE3"/>
    <w:rsid w:val="005E779E"/>
    <w:rsid w:val="005F4AC8"/>
    <w:rsid w:val="005F61C2"/>
    <w:rsid w:val="005F6B71"/>
    <w:rsid w:val="00600219"/>
    <w:rsid w:val="00600A4C"/>
    <w:rsid w:val="006065C4"/>
    <w:rsid w:val="00606B66"/>
    <w:rsid w:val="00613426"/>
    <w:rsid w:val="00615633"/>
    <w:rsid w:val="00615F6F"/>
    <w:rsid w:val="0061760F"/>
    <w:rsid w:val="00632D17"/>
    <w:rsid w:val="006442D3"/>
    <w:rsid w:val="00645F88"/>
    <w:rsid w:val="006475DA"/>
    <w:rsid w:val="00662870"/>
    <w:rsid w:val="00663001"/>
    <w:rsid w:val="00665597"/>
    <w:rsid w:val="00677CC2"/>
    <w:rsid w:val="00682928"/>
    <w:rsid w:val="00684BAF"/>
    <w:rsid w:val="00686A25"/>
    <w:rsid w:val="006905DE"/>
    <w:rsid w:val="00691AE8"/>
    <w:rsid w:val="0069207B"/>
    <w:rsid w:val="006A0B6C"/>
    <w:rsid w:val="006B06FE"/>
    <w:rsid w:val="006B1DB4"/>
    <w:rsid w:val="006B70EB"/>
    <w:rsid w:val="006C1504"/>
    <w:rsid w:val="006C502F"/>
    <w:rsid w:val="006C6F6B"/>
    <w:rsid w:val="006C7F8C"/>
    <w:rsid w:val="006D02BD"/>
    <w:rsid w:val="006D2149"/>
    <w:rsid w:val="006D29D5"/>
    <w:rsid w:val="006E5800"/>
    <w:rsid w:val="006E59E2"/>
    <w:rsid w:val="006F01DD"/>
    <w:rsid w:val="006F318F"/>
    <w:rsid w:val="006F47C1"/>
    <w:rsid w:val="006F5CA7"/>
    <w:rsid w:val="00700B2C"/>
    <w:rsid w:val="00704CE5"/>
    <w:rsid w:val="0071014D"/>
    <w:rsid w:val="00713084"/>
    <w:rsid w:val="00715914"/>
    <w:rsid w:val="00723802"/>
    <w:rsid w:val="00731E00"/>
    <w:rsid w:val="007335E0"/>
    <w:rsid w:val="007440B7"/>
    <w:rsid w:val="00754B92"/>
    <w:rsid w:val="007553B3"/>
    <w:rsid w:val="007715C9"/>
    <w:rsid w:val="00774EDD"/>
    <w:rsid w:val="007757EC"/>
    <w:rsid w:val="00776E0F"/>
    <w:rsid w:val="00780AB4"/>
    <w:rsid w:val="007868E8"/>
    <w:rsid w:val="007923E9"/>
    <w:rsid w:val="00794AD8"/>
    <w:rsid w:val="00795E70"/>
    <w:rsid w:val="007A03D6"/>
    <w:rsid w:val="007A123D"/>
    <w:rsid w:val="007A6816"/>
    <w:rsid w:val="007A719C"/>
    <w:rsid w:val="007C75AC"/>
    <w:rsid w:val="007D0FEE"/>
    <w:rsid w:val="007D414C"/>
    <w:rsid w:val="007D4DB6"/>
    <w:rsid w:val="007D519E"/>
    <w:rsid w:val="007E163D"/>
    <w:rsid w:val="007E2E67"/>
    <w:rsid w:val="007F0F24"/>
    <w:rsid w:val="007F787E"/>
    <w:rsid w:val="00810F6D"/>
    <w:rsid w:val="00811AA6"/>
    <w:rsid w:val="0082610F"/>
    <w:rsid w:val="00834ABD"/>
    <w:rsid w:val="008434DF"/>
    <w:rsid w:val="00851BB5"/>
    <w:rsid w:val="00852352"/>
    <w:rsid w:val="0085365A"/>
    <w:rsid w:val="00855836"/>
    <w:rsid w:val="00856A31"/>
    <w:rsid w:val="008570C8"/>
    <w:rsid w:val="00860BC8"/>
    <w:rsid w:val="00867107"/>
    <w:rsid w:val="0087482E"/>
    <w:rsid w:val="008754D0"/>
    <w:rsid w:val="00877E19"/>
    <w:rsid w:val="00880C34"/>
    <w:rsid w:val="00884FDE"/>
    <w:rsid w:val="008861ED"/>
    <w:rsid w:val="00895449"/>
    <w:rsid w:val="008A34E8"/>
    <w:rsid w:val="008A3EE6"/>
    <w:rsid w:val="008A73F5"/>
    <w:rsid w:val="008B45EE"/>
    <w:rsid w:val="008C36F3"/>
    <w:rsid w:val="008D0EE0"/>
    <w:rsid w:val="008D23D5"/>
    <w:rsid w:val="008E11DE"/>
    <w:rsid w:val="008F54E7"/>
    <w:rsid w:val="008F6E1F"/>
    <w:rsid w:val="00903422"/>
    <w:rsid w:val="00905A37"/>
    <w:rsid w:val="00912D9A"/>
    <w:rsid w:val="009141B5"/>
    <w:rsid w:val="00931C61"/>
    <w:rsid w:val="00932377"/>
    <w:rsid w:val="009334DF"/>
    <w:rsid w:val="009347A4"/>
    <w:rsid w:val="00936A68"/>
    <w:rsid w:val="0094199E"/>
    <w:rsid w:val="00947D5A"/>
    <w:rsid w:val="00950467"/>
    <w:rsid w:val="009532A5"/>
    <w:rsid w:val="00965410"/>
    <w:rsid w:val="00967AB4"/>
    <w:rsid w:val="009753B9"/>
    <w:rsid w:val="009868E9"/>
    <w:rsid w:val="00993D3A"/>
    <w:rsid w:val="00994ABA"/>
    <w:rsid w:val="00994C19"/>
    <w:rsid w:val="009972AF"/>
    <w:rsid w:val="009B2062"/>
    <w:rsid w:val="009B5824"/>
    <w:rsid w:val="009C1B97"/>
    <w:rsid w:val="009C33E2"/>
    <w:rsid w:val="009C3C13"/>
    <w:rsid w:val="009C63E9"/>
    <w:rsid w:val="009D30D3"/>
    <w:rsid w:val="009D3214"/>
    <w:rsid w:val="009E1E44"/>
    <w:rsid w:val="009E37F4"/>
    <w:rsid w:val="009F0C09"/>
    <w:rsid w:val="009F4490"/>
    <w:rsid w:val="00A22C98"/>
    <w:rsid w:val="00A231E2"/>
    <w:rsid w:val="00A27031"/>
    <w:rsid w:val="00A31104"/>
    <w:rsid w:val="00A34FAB"/>
    <w:rsid w:val="00A37727"/>
    <w:rsid w:val="00A542B5"/>
    <w:rsid w:val="00A561B0"/>
    <w:rsid w:val="00A62BB4"/>
    <w:rsid w:val="00A64912"/>
    <w:rsid w:val="00A70A74"/>
    <w:rsid w:val="00A70E75"/>
    <w:rsid w:val="00A7425D"/>
    <w:rsid w:val="00A802BC"/>
    <w:rsid w:val="00A839BF"/>
    <w:rsid w:val="00A872DC"/>
    <w:rsid w:val="00A87A0C"/>
    <w:rsid w:val="00A9162C"/>
    <w:rsid w:val="00A92158"/>
    <w:rsid w:val="00A970E1"/>
    <w:rsid w:val="00AA07A6"/>
    <w:rsid w:val="00AA0B28"/>
    <w:rsid w:val="00AA7183"/>
    <w:rsid w:val="00AB5213"/>
    <w:rsid w:val="00AC03E1"/>
    <w:rsid w:val="00AC68D5"/>
    <w:rsid w:val="00AD55E3"/>
    <w:rsid w:val="00AD5641"/>
    <w:rsid w:val="00AD78D5"/>
    <w:rsid w:val="00AE1622"/>
    <w:rsid w:val="00AF06CF"/>
    <w:rsid w:val="00AF52B2"/>
    <w:rsid w:val="00B029C2"/>
    <w:rsid w:val="00B136FC"/>
    <w:rsid w:val="00B1535F"/>
    <w:rsid w:val="00B20503"/>
    <w:rsid w:val="00B21F29"/>
    <w:rsid w:val="00B339A1"/>
    <w:rsid w:val="00B33B3C"/>
    <w:rsid w:val="00B41448"/>
    <w:rsid w:val="00B46132"/>
    <w:rsid w:val="00B52575"/>
    <w:rsid w:val="00B54457"/>
    <w:rsid w:val="00B63834"/>
    <w:rsid w:val="00B71050"/>
    <w:rsid w:val="00B80199"/>
    <w:rsid w:val="00B82125"/>
    <w:rsid w:val="00B83A45"/>
    <w:rsid w:val="00B931F7"/>
    <w:rsid w:val="00B93366"/>
    <w:rsid w:val="00BA220B"/>
    <w:rsid w:val="00BC2843"/>
    <w:rsid w:val="00BE6B71"/>
    <w:rsid w:val="00BE719A"/>
    <w:rsid w:val="00BE720A"/>
    <w:rsid w:val="00BE7FF3"/>
    <w:rsid w:val="00BF08EB"/>
    <w:rsid w:val="00BF1367"/>
    <w:rsid w:val="00BF1618"/>
    <w:rsid w:val="00BF5FAA"/>
    <w:rsid w:val="00C01B45"/>
    <w:rsid w:val="00C0628C"/>
    <w:rsid w:val="00C13098"/>
    <w:rsid w:val="00C17957"/>
    <w:rsid w:val="00C20332"/>
    <w:rsid w:val="00C23F42"/>
    <w:rsid w:val="00C246FA"/>
    <w:rsid w:val="00C31DE7"/>
    <w:rsid w:val="00C33FA4"/>
    <w:rsid w:val="00C42BF8"/>
    <w:rsid w:val="00C42E0D"/>
    <w:rsid w:val="00C4536F"/>
    <w:rsid w:val="00C50043"/>
    <w:rsid w:val="00C70B70"/>
    <w:rsid w:val="00C7573B"/>
    <w:rsid w:val="00C904BE"/>
    <w:rsid w:val="00CA2A51"/>
    <w:rsid w:val="00CA7A42"/>
    <w:rsid w:val="00CB2554"/>
    <w:rsid w:val="00CB4BF9"/>
    <w:rsid w:val="00CB50CD"/>
    <w:rsid w:val="00CD1CB1"/>
    <w:rsid w:val="00CD4F53"/>
    <w:rsid w:val="00CD61A1"/>
    <w:rsid w:val="00CE038B"/>
    <w:rsid w:val="00CE0B9E"/>
    <w:rsid w:val="00CE36EA"/>
    <w:rsid w:val="00CE493D"/>
    <w:rsid w:val="00CE494E"/>
    <w:rsid w:val="00CE51C7"/>
    <w:rsid w:val="00CE6309"/>
    <w:rsid w:val="00CF0BB2"/>
    <w:rsid w:val="00CF3EE8"/>
    <w:rsid w:val="00CF41E4"/>
    <w:rsid w:val="00D00024"/>
    <w:rsid w:val="00D00D6F"/>
    <w:rsid w:val="00D01A2B"/>
    <w:rsid w:val="00D01C99"/>
    <w:rsid w:val="00D02616"/>
    <w:rsid w:val="00D040EE"/>
    <w:rsid w:val="00D0456A"/>
    <w:rsid w:val="00D05207"/>
    <w:rsid w:val="00D06D3D"/>
    <w:rsid w:val="00D06D85"/>
    <w:rsid w:val="00D0786D"/>
    <w:rsid w:val="00D12A3D"/>
    <w:rsid w:val="00D13441"/>
    <w:rsid w:val="00D2127E"/>
    <w:rsid w:val="00D23F2B"/>
    <w:rsid w:val="00D25622"/>
    <w:rsid w:val="00D312F6"/>
    <w:rsid w:val="00D32CE3"/>
    <w:rsid w:val="00D34F2B"/>
    <w:rsid w:val="00D37942"/>
    <w:rsid w:val="00D37EB8"/>
    <w:rsid w:val="00D42962"/>
    <w:rsid w:val="00D4614C"/>
    <w:rsid w:val="00D53B93"/>
    <w:rsid w:val="00D6209C"/>
    <w:rsid w:val="00D62F3D"/>
    <w:rsid w:val="00D675E2"/>
    <w:rsid w:val="00D70DFB"/>
    <w:rsid w:val="00D764B5"/>
    <w:rsid w:val="00D766DF"/>
    <w:rsid w:val="00D93A50"/>
    <w:rsid w:val="00DA186E"/>
    <w:rsid w:val="00DA37AD"/>
    <w:rsid w:val="00DA4447"/>
    <w:rsid w:val="00DB07F0"/>
    <w:rsid w:val="00DB6179"/>
    <w:rsid w:val="00DC4F88"/>
    <w:rsid w:val="00DC664A"/>
    <w:rsid w:val="00DD29C8"/>
    <w:rsid w:val="00DF2E8A"/>
    <w:rsid w:val="00DF7C1E"/>
    <w:rsid w:val="00E01F04"/>
    <w:rsid w:val="00E05704"/>
    <w:rsid w:val="00E10719"/>
    <w:rsid w:val="00E1286D"/>
    <w:rsid w:val="00E14DAD"/>
    <w:rsid w:val="00E262AE"/>
    <w:rsid w:val="00E269AC"/>
    <w:rsid w:val="00E338EF"/>
    <w:rsid w:val="00E35332"/>
    <w:rsid w:val="00E44C17"/>
    <w:rsid w:val="00E44DD4"/>
    <w:rsid w:val="00E529C0"/>
    <w:rsid w:val="00E54FA6"/>
    <w:rsid w:val="00E567B9"/>
    <w:rsid w:val="00E60438"/>
    <w:rsid w:val="00E60AAA"/>
    <w:rsid w:val="00E63261"/>
    <w:rsid w:val="00E708D8"/>
    <w:rsid w:val="00E71E89"/>
    <w:rsid w:val="00E74DC7"/>
    <w:rsid w:val="00E75FF5"/>
    <w:rsid w:val="00E85C54"/>
    <w:rsid w:val="00E91589"/>
    <w:rsid w:val="00E94D5E"/>
    <w:rsid w:val="00E977FA"/>
    <w:rsid w:val="00E97F31"/>
    <w:rsid w:val="00EA4541"/>
    <w:rsid w:val="00EA7100"/>
    <w:rsid w:val="00EB22CA"/>
    <w:rsid w:val="00EB50E9"/>
    <w:rsid w:val="00EC01C1"/>
    <w:rsid w:val="00EC0FEF"/>
    <w:rsid w:val="00EC768D"/>
    <w:rsid w:val="00EC77D6"/>
    <w:rsid w:val="00ED0D13"/>
    <w:rsid w:val="00EE08BA"/>
    <w:rsid w:val="00EE10E9"/>
    <w:rsid w:val="00EE67E3"/>
    <w:rsid w:val="00EF2E3A"/>
    <w:rsid w:val="00EF3217"/>
    <w:rsid w:val="00EF37A8"/>
    <w:rsid w:val="00EF7BF5"/>
    <w:rsid w:val="00F033EC"/>
    <w:rsid w:val="00F06C88"/>
    <w:rsid w:val="00F072A7"/>
    <w:rsid w:val="00F078DC"/>
    <w:rsid w:val="00F141ED"/>
    <w:rsid w:val="00F17451"/>
    <w:rsid w:val="00F312AC"/>
    <w:rsid w:val="00F41B25"/>
    <w:rsid w:val="00F44210"/>
    <w:rsid w:val="00F45576"/>
    <w:rsid w:val="00F61B89"/>
    <w:rsid w:val="00F65961"/>
    <w:rsid w:val="00F65F2E"/>
    <w:rsid w:val="00F73BD6"/>
    <w:rsid w:val="00F75880"/>
    <w:rsid w:val="00F83989"/>
    <w:rsid w:val="00F90E5C"/>
    <w:rsid w:val="00F91105"/>
    <w:rsid w:val="00F9632C"/>
    <w:rsid w:val="00F97C9E"/>
    <w:rsid w:val="00F97E59"/>
    <w:rsid w:val="00FA19AA"/>
    <w:rsid w:val="00FA5392"/>
    <w:rsid w:val="00FB0C04"/>
    <w:rsid w:val="00FD4F6B"/>
    <w:rsid w:val="00FD7AED"/>
    <w:rsid w:val="00FE10E3"/>
    <w:rsid w:val="00FE42FD"/>
    <w:rsid w:val="00FF2995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09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179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9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179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179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9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9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9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09B8"/>
  </w:style>
  <w:style w:type="paragraph" w:customStyle="1" w:styleId="OPCParaBase">
    <w:name w:val="OPCParaBase"/>
    <w:qFormat/>
    <w:rsid w:val="001409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09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09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09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09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09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409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09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09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09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09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09B8"/>
  </w:style>
  <w:style w:type="paragraph" w:customStyle="1" w:styleId="Blocks">
    <w:name w:val="Blocks"/>
    <w:aliases w:val="bb"/>
    <w:basedOn w:val="OPCParaBase"/>
    <w:qFormat/>
    <w:rsid w:val="001409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09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09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09B8"/>
    <w:rPr>
      <w:i/>
    </w:rPr>
  </w:style>
  <w:style w:type="paragraph" w:customStyle="1" w:styleId="BoxList">
    <w:name w:val="BoxList"/>
    <w:aliases w:val="bl"/>
    <w:basedOn w:val="BoxText"/>
    <w:qFormat/>
    <w:rsid w:val="001409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09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09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09B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409B8"/>
  </w:style>
  <w:style w:type="character" w:customStyle="1" w:styleId="CharAmPartText">
    <w:name w:val="CharAmPartText"/>
    <w:basedOn w:val="OPCCharBase"/>
    <w:uiPriority w:val="1"/>
    <w:qFormat/>
    <w:rsid w:val="001409B8"/>
  </w:style>
  <w:style w:type="character" w:customStyle="1" w:styleId="CharAmSchNo">
    <w:name w:val="CharAmSchNo"/>
    <w:basedOn w:val="OPCCharBase"/>
    <w:uiPriority w:val="1"/>
    <w:qFormat/>
    <w:rsid w:val="001409B8"/>
  </w:style>
  <w:style w:type="character" w:customStyle="1" w:styleId="CharAmSchText">
    <w:name w:val="CharAmSchText"/>
    <w:basedOn w:val="OPCCharBase"/>
    <w:uiPriority w:val="1"/>
    <w:qFormat/>
    <w:rsid w:val="001409B8"/>
  </w:style>
  <w:style w:type="character" w:customStyle="1" w:styleId="CharBoldItalic">
    <w:name w:val="CharBoldItalic"/>
    <w:basedOn w:val="OPCCharBase"/>
    <w:uiPriority w:val="1"/>
    <w:qFormat/>
    <w:rsid w:val="001409B8"/>
    <w:rPr>
      <w:b/>
      <w:i/>
    </w:rPr>
  </w:style>
  <w:style w:type="character" w:customStyle="1" w:styleId="CharChapNo">
    <w:name w:val="CharChapNo"/>
    <w:basedOn w:val="OPCCharBase"/>
    <w:qFormat/>
    <w:rsid w:val="001409B8"/>
  </w:style>
  <w:style w:type="character" w:customStyle="1" w:styleId="CharChapText">
    <w:name w:val="CharChapText"/>
    <w:basedOn w:val="OPCCharBase"/>
    <w:qFormat/>
    <w:rsid w:val="001409B8"/>
  </w:style>
  <w:style w:type="character" w:customStyle="1" w:styleId="CharDivNo">
    <w:name w:val="CharDivNo"/>
    <w:basedOn w:val="OPCCharBase"/>
    <w:qFormat/>
    <w:rsid w:val="001409B8"/>
  </w:style>
  <w:style w:type="character" w:customStyle="1" w:styleId="CharDivText">
    <w:name w:val="CharDivText"/>
    <w:basedOn w:val="OPCCharBase"/>
    <w:qFormat/>
    <w:rsid w:val="001409B8"/>
  </w:style>
  <w:style w:type="character" w:customStyle="1" w:styleId="CharItalic">
    <w:name w:val="CharItalic"/>
    <w:basedOn w:val="OPCCharBase"/>
    <w:uiPriority w:val="1"/>
    <w:qFormat/>
    <w:rsid w:val="001409B8"/>
    <w:rPr>
      <w:i/>
    </w:rPr>
  </w:style>
  <w:style w:type="character" w:customStyle="1" w:styleId="CharPartNo">
    <w:name w:val="CharPartNo"/>
    <w:basedOn w:val="OPCCharBase"/>
    <w:qFormat/>
    <w:rsid w:val="001409B8"/>
  </w:style>
  <w:style w:type="character" w:customStyle="1" w:styleId="CharPartText">
    <w:name w:val="CharPartText"/>
    <w:basedOn w:val="OPCCharBase"/>
    <w:qFormat/>
    <w:rsid w:val="001409B8"/>
  </w:style>
  <w:style w:type="character" w:customStyle="1" w:styleId="CharSectno">
    <w:name w:val="CharSectno"/>
    <w:basedOn w:val="OPCCharBase"/>
    <w:qFormat/>
    <w:rsid w:val="001409B8"/>
  </w:style>
  <w:style w:type="character" w:customStyle="1" w:styleId="CharSubdNo">
    <w:name w:val="CharSubdNo"/>
    <w:basedOn w:val="OPCCharBase"/>
    <w:uiPriority w:val="1"/>
    <w:qFormat/>
    <w:rsid w:val="001409B8"/>
  </w:style>
  <w:style w:type="character" w:customStyle="1" w:styleId="CharSubdText">
    <w:name w:val="CharSubdText"/>
    <w:basedOn w:val="OPCCharBase"/>
    <w:uiPriority w:val="1"/>
    <w:qFormat/>
    <w:rsid w:val="001409B8"/>
  </w:style>
  <w:style w:type="paragraph" w:customStyle="1" w:styleId="CTA--">
    <w:name w:val="CTA --"/>
    <w:basedOn w:val="OPCParaBase"/>
    <w:next w:val="Normal"/>
    <w:rsid w:val="001409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09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09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09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09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09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09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09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09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09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09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09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09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09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09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09B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409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09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09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09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09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09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09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09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09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09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09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09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09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09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09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409B8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409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09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09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09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09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09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09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09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09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09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09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09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09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09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09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09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09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09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09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09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09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09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09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09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409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409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409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409B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409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409B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409B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409B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409B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409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09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09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09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09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09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09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09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409B8"/>
    <w:rPr>
      <w:sz w:val="16"/>
    </w:rPr>
  </w:style>
  <w:style w:type="table" w:customStyle="1" w:styleId="CFlag">
    <w:name w:val="CFlag"/>
    <w:basedOn w:val="TableNormal"/>
    <w:uiPriority w:val="99"/>
    <w:rsid w:val="001409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40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09B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409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09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09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409B8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409B8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409B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409B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409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09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409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09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09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09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09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09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09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09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409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09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09B8"/>
  </w:style>
  <w:style w:type="character" w:customStyle="1" w:styleId="CharSubPartNoCASA">
    <w:name w:val="CharSubPartNo(CASA)"/>
    <w:basedOn w:val="OPCCharBase"/>
    <w:uiPriority w:val="1"/>
    <w:rsid w:val="001409B8"/>
  </w:style>
  <w:style w:type="paragraph" w:customStyle="1" w:styleId="ENoteTTIndentHeadingSub">
    <w:name w:val="ENoteTTIndentHeadingSub"/>
    <w:aliases w:val="enTTHis"/>
    <w:basedOn w:val="OPCParaBase"/>
    <w:rsid w:val="001409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09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09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09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A113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09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09B8"/>
    <w:rPr>
      <w:sz w:val="22"/>
    </w:rPr>
  </w:style>
  <w:style w:type="paragraph" w:customStyle="1" w:styleId="SOTextNote">
    <w:name w:val="SO TextNote"/>
    <w:aliases w:val="sont"/>
    <w:basedOn w:val="SOText"/>
    <w:qFormat/>
    <w:rsid w:val="001409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09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09B8"/>
    <w:rPr>
      <w:sz w:val="22"/>
    </w:rPr>
  </w:style>
  <w:style w:type="paragraph" w:customStyle="1" w:styleId="FileName">
    <w:name w:val="FileName"/>
    <w:basedOn w:val="Normal"/>
    <w:rsid w:val="001409B8"/>
  </w:style>
  <w:style w:type="paragraph" w:customStyle="1" w:styleId="TableHeading">
    <w:name w:val="TableHeading"/>
    <w:aliases w:val="th"/>
    <w:basedOn w:val="OPCParaBase"/>
    <w:next w:val="Tabletext"/>
    <w:rsid w:val="001409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09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09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09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09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09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09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09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09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09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09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09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795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795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C17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9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9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C179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C179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9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9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95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09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179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9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179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179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9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9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9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09B8"/>
  </w:style>
  <w:style w:type="paragraph" w:customStyle="1" w:styleId="OPCParaBase">
    <w:name w:val="OPCParaBase"/>
    <w:qFormat/>
    <w:rsid w:val="001409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09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09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09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09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09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409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09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09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09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09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09B8"/>
  </w:style>
  <w:style w:type="paragraph" w:customStyle="1" w:styleId="Blocks">
    <w:name w:val="Blocks"/>
    <w:aliases w:val="bb"/>
    <w:basedOn w:val="OPCParaBase"/>
    <w:qFormat/>
    <w:rsid w:val="001409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09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09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09B8"/>
    <w:rPr>
      <w:i/>
    </w:rPr>
  </w:style>
  <w:style w:type="paragraph" w:customStyle="1" w:styleId="BoxList">
    <w:name w:val="BoxList"/>
    <w:aliases w:val="bl"/>
    <w:basedOn w:val="BoxText"/>
    <w:qFormat/>
    <w:rsid w:val="001409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09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09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09B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409B8"/>
  </w:style>
  <w:style w:type="character" w:customStyle="1" w:styleId="CharAmPartText">
    <w:name w:val="CharAmPartText"/>
    <w:basedOn w:val="OPCCharBase"/>
    <w:uiPriority w:val="1"/>
    <w:qFormat/>
    <w:rsid w:val="001409B8"/>
  </w:style>
  <w:style w:type="character" w:customStyle="1" w:styleId="CharAmSchNo">
    <w:name w:val="CharAmSchNo"/>
    <w:basedOn w:val="OPCCharBase"/>
    <w:uiPriority w:val="1"/>
    <w:qFormat/>
    <w:rsid w:val="001409B8"/>
  </w:style>
  <w:style w:type="character" w:customStyle="1" w:styleId="CharAmSchText">
    <w:name w:val="CharAmSchText"/>
    <w:basedOn w:val="OPCCharBase"/>
    <w:uiPriority w:val="1"/>
    <w:qFormat/>
    <w:rsid w:val="001409B8"/>
  </w:style>
  <w:style w:type="character" w:customStyle="1" w:styleId="CharBoldItalic">
    <w:name w:val="CharBoldItalic"/>
    <w:basedOn w:val="OPCCharBase"/>
    <w:uiPriority w:val="1"/>
    <w:qFormat/>
    <w:rsid w:val="001409B8"/>
    <w:rPr>
      <w:b/>
      <w:i/>
    </w:rPr>
  </w:style>
  <w:style w:type="character" w:customStyle="1" w:styleId="CharChapNo">
    <w:name w:val="CharChapNo"/>
    <w:basedOn w:val="OPCCharBase"/>
    <w:qFormat/>
    <w:rsid w:val="001409B8"/>
  </w:style>
  <w:style w:type="character" w:customStyle="1" w:styleId="CharChapText">
    <w:name w:val="CharChapText"/>
    <w:basedOn w:val="OPCCharBase"/>
    <w:qFormat/>
    <w:rsid w:val="001409B8"/>
  </w:style>
  <w:style w:type="character" w:customStyle="1" w:styleId="CharDivNo">
    <w:name w:val="CharDivNo"/>
    <w:basedOn w:val="OPCCharBase"/>
    <w:qFormat/>
    <w:rsid w:val="001409B8"/>
  </w:style>
  <w:style w:type="character" w:customStyle="1" w:styleId="CharDivText">
    <w:name w:val="CharDivText"/>
    <w:basedOn w:val="OPCCharBase"/>
    <w:qFormat/>
    <w:rsid w:val="001409B8"/>
  </w:style>
  <w:style w:type="character" w:customStyle="1" w:styleId="CharItalic">
    <w:name w:val="CharItalic"/>
    <w:basedOn w:val="OPCCharBase"/>
    <w:uiPriority w:val="1"/>
    <w:qFormat/>
    <w:rsid w:val="001409B8"/>
    <w:rPr>
      <w:i/>
    </w:rPr>
  </w:style>
  <w:style w:type="character" w:customStyle="1" w:styleId="CharPartNo">
    <w:name w:val="CharPartNo"/>
    <w:basedOn w:val="OPCCharBase"/>
    <w:qFormat/>
    <w:rsid w:val="001409B8"/>
  </w:style>
  <w:style w:type="character" w:customStyle="1" w:styleId="CharPartText">
    <w:name w:val="CharPartText"/>
    <w:basedOn w:val="OPCCharBase"/>
    <w:qFormat/>
    <w:rsid w:val="001409B8"/>
  </w:style>
  <w:style w:type="character" w:customStyle="1" w:styleId="CharSectno">
    <w:name w:val="CharSectno"/>
    <w:basedOn w:val="OPCCharBase"/>
    <w:qFormat/>
    <w:rsid w:val="001409B8"/>
  </w:style>
  <w:style w:type="character" w:customStyle="1" w:styleId="CharSubdNo">
    <w:name w:val="CharSubdNo"/>
    <w:basedOn w:val="OPCCharBase"/>
    <w:uiPriority w:val="1"/>
    <w:qFormat/>
    <w:rsid w:val="001409B8"/>
  </w:style>
  <w:style w:type="character" w:customStyle="1" w:styleId="CharSubdText">
    <w:name w:val="CharSubdText"/>
    <w:basedOn w:val="OPCCharBase"/>
    <w:uiPriority w:val="1"/>
    <w:qFormat/>
    <w:rsid w:val="001409B8"/>
  </w:style>
  <w:style w:type="paragraph" w:customStyle="1" w:styleId="CTA--">
    <w:name w:val="CTA --"/>
    <w:basedOn w:val="OPCParaBase"/>
    <w:next w:val="Normal"/>
    <w:rsid w:val="001409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09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09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09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09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09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09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09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09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09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09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09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09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09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09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09B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409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09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09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09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09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09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09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09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09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09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09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09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09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09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09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409B8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409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09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09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09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09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09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09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09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09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09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09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09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09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09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09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09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09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09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09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09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09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09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09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09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409B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409B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409B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409B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409B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409B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409B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409B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409B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409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09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09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09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09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09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09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09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409B8"/>
    <w:rPr>
      <w:sz w:val="16"/>
    </w:rPr>
  </w:style>
  <w:style w:type="table" w:customStyle="1" w:styleId="CFlag">
    <w:name w:val="CFlag"/>
    <w:basedOn w:val="TableNormal"/>
    <w:uiPriority w:val="99"/>
    <w:rsid w:val="001409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40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09B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409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09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09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409B8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409B8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409B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409B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409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09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409B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09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09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09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09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09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09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09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409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09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09B8"/>
  </w:style>
  <w:style w:type="character" w:customStyle="1" w:styleId="CharSubPartNoCASA">
    <w:name w:val="CharSubPartNo(CASA)"/>
    <w:basedOn w:val="OPCCharBase"/>
    <w:uiPriority w:val="1"/>
    <w:rsid w:val="001409B8"/>
  </w:style>
  <w:style w:type="paragraph" w:customStyle="1" w:styleId="ENoteTTIndentHeadingSub">
    <w:name w:val="ENoteTTIndentHeadingSub"/>
    <w:aliases w:val="enTTHis"/>
    <w:basedOn w:val="OPCParaBase"/>
    <w:rsid w:val="001409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09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09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09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A113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09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09B8"/>
    <w:rPr>
      <w:sz w:val="22"/>
    </w:rPr>
  </w:style>
  <w:style w:type="paragraph" w:customStyle="1" w:styleId="SOTextNote">
    <w:name w:val="SO TextNote"/>
    <w:aliases w:val="sont"/>
    <w:basedOn w:val="SOText"/>
    <w:qFormat/>
    <w:rsid w:val="001409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09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09B8"/>
    <w:rPr>
      <w:sz w:val="22"/>
    </w:rPr>
  </w:style>
  <w:style w:type="paragraph" w:customStyle="1" w:styleId="FileName">
    <w:name w:val="FileName"/>
    <w:basedOn w:val="Normal"/>
    <w:rsid w:val="001409B8"/>
  </w:style>
  <w:style w:type="paragraph" w:customStyle="1" w:styleId="TableHeading">
    <w:name w:val="TableHeading"/>
    <w:aliases w:val="th"/>
    <w:basedOn w:val="OPCParaBase"/>
    <w:next w:val="Tabletext"/>
    <w:rsid w:val="001409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09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09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09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09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09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09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09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09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09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09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09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795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795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C17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9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9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C179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C179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9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9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95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A15D-BEF7-4DB3-BCED-F019B435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19</Pages>
  <Words>3457</Words>
  <Characters>19707</Characters>
  <Application>Microsoft Office Word</Application>
  <DocSecurity>4</DocSecurity>
  <PresentationFormat/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2017-02-09T03:43:00Z</cp:lastPrinted>
  <dcterms:created xsi:type="dcterms:W3CDTF">2017-07-05T02:53:00Z</dcterms:created>
  <dcterms:modified xsi:type="dcterms:W3CDTF">2017-07-05T02:53:00Z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Law Enforcement Integrity Commissioner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23 March 2017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OPC62191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Law Enforcement Integrity Commissioner Act 2006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23 March 2017</vt:lpwstr>
  </property>
</Properties>
</file>