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09DEC" w14:textId="77777777" w:rsidR="00A34025" w:rsidRPr="003474FD" w:rsidRDefault="00A34025" w:rsidP="00A34025">
      <w:pPr>
        <w:rPr>
          <w:color w:val="000000"/>
          <w:szCs w:val="24"/>
        </w:rPr>
      </w:pPr>
      <w:bookmarkStart w:id="0" w:name="_Toc168113228"/>
      <w:r w:rsidRPr="003474FD">
        <w:rPr>
          <w:noProof/>
          <w:color w:val="000000"/>
          <w:szCs w:val="24"/>
        </w:rPr>
        <w:drawing>
          <wp:inline distT="0" distB="0" distL="0" distR="0" wp14:anchorId="37A5E258" wp14:editId="71E91FC2">
            <wp:extent cx="14192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787710D" w14:textId="5030326A" w:rsidR="00A34025" w:rsidRPr="003474FD" w:rsidRDefault="009B208B" w:rsidP="00A34025">
      <w:pPr>
        <w:spacing w:before="480"/>
        <w:rPr>
          <w:rFonts w:ascii="Arial" w:hAnsi="Arial" w:cs="Arial"/>
          <w:b/>
          <w:bCs/>
          <w:color w:val="000000"/>
          <w:sz w:val="40"/>
          <w:szCs w:val="40"/>
          <w:lang w:eastAsia="en-US"/>
        </w:rPr>
      </w:pPr>
      <w:r w:rsidRPr="003474FD">
        <w:rPr>
          <w:rFonts w:ascii="Arial" w:hAnsi="Arial" w:cs="Arial"/>
          <w:b/>
          <w:bCs/>
          <w:color w:val="000000"/>
          <w:sz w:val="40"/>
          <w:szCs w:val="40"/>
          <w:lang w:eastAsia="en-US"/>
        </w:rPr>
        <w:t xml:space="preserve">Lloyd’s security trust fund </w:t>
      </w:r>
      <w:r w:rsidR="0032460F" w:rsidRPr="003474FD">
        <w:rPr>
          <w:rFonts w:ascii="Arial" w:hAnsi="Arial" w:cs="Arial"/>
          <w:b/>
          <w:bCs/>
          <w:color w:val="000000"/>
          <w:sz w:val="40"/>
          <w:szCs w:val="40"/>
          <w:lang w:eastAsia="en-US"/>
        </w:rPr>
        <w:t>instrument</w:t>
      </w:r>
      <w:r w:rsidR="00A34025" w:rsidRPr="003474FD">
        <w:rPr>
          <w:rFonts w:ascii="Arial" w:hAnsi="Arial" w:cs="Arial"/>
          <w:b/>
          <w:bCs/>
          <w:color w:val="000000"/>
          <w:sz w:val="40"/>
          <w:szCs w:val="40"/>
          <w:lang w:eastAsia="en-US"/>
        </w:rPr>
        <w:t xml:space="preserve"> No. 1 of </w:t>
      </w:r>
      <w:r w:rsidR="00F02BEE" w:rsidRPr="003474FD">
        <w:rPr>
          <w:rFonts w:ascii="Arial" w:hAnsi="Arial" w:cs="Arial"/>
          <w:b/>
          <w:bCs/>
          <w:color w:val="000000"/>
          <w:sz w:val="40"/>
          <w:szCs w:val="40"/>
          <w:lang w:eastAsia="en-US"/>
        </w:rPr>
        <w:t xml:space="preserve">2017 </w:t>
      </w:r>
    </w:p>
    <w:p w14:paraId="3208E58D" w14:textId="77777777" w:rsidR="00A34025" w:rsidRPr="003474FD" w:rsidRDefault="00A34025" w:rsidP="00A34025">
      <w:pPr>
        <w:pBdr>
          <w:bottom w:val="single" w:sz="4" w:space="3" w:color="auto"/>
        </w:pBdr>
        <w:spacing w:before="480" w:after="240"/>
        <w:rPr>
          <w:rFonts w:ascii="Arial" w:hAnsi="Arial"/>
          <w:i/>
          <w:iCs/>
          <w:color w:val="000000"/>
          <w:sz w:val="28"/>
        </w:rPr>
      </w:pPr>
      <w:r w:rsidRPr="003474FD">
        <w:rPr>
          <w:rFonts w:ascii="Arial" w:hAnsi="Arial"/>
          <w:i/>
          <w:iCs/>
          <w:color w:val="000000"/>
          <w:sz w:val="28"/>
        </w:rPr>
        <w:t>Insurance Act 1973</w:t>
      </w:r>
    </w:p>
    <w:p w14:paraId="1A5B264B" w14:textId="77777777" w:rsidR="00A34025" w:rsidRPr="003474FD" w:rsidRDefault="00A34025" w:rsidP="00A34025">
      <w:pPr>
        <w:ind w:left="720" w:hanging="720"/>
        <w:rPr>
          <w:color w:val="000000"/>
          <w:lang w:eastAsia="en-US"/>
        </w:rPr>
      </w:pPr>
    </w:p>
    <w:p w14:paraId="35D8DD72" w14:textId="0CB5FDDD" w:rsidR="00A34025" w:rsidRPr="003474FD" w:rsidRDefault="00A34025" w:rsidP="00A34025">
      <w:pPr>
        <w:jc w:val="both"/>
        <w:rPr>
          <w:szCs w:val="24"/>
          <w:lang w:eastAsia="en-US"/>
        </w:rPr>
      </w:pPr>
      <w:r w:rsidRPr="003474FD">
        <w:rPr>
          <w:szCs w:val="24"/>
          <w:lang w:eastAsia="en-US"/>
        </w:rPr>
        <w:t xml:space="preserve">I, </w:t>
      </w:r>
      <w:r w:rsidR="00464543" w:rsidRPr="003474FD">
        <w:rPr>
          <w:szCs w:val="24"/>
          <w:lang w:eastAsia="en-US"/>
        </w:rPr>
        <w:t>Heidi Richards</w:t>
      </w:r>
      <w:r w:rsidR="009B208B" w:rsidRPr="003474FD">
        <w:rPr>
          <w:szCs w:val="24"/>
          <w:lang w:eastAsia="en-US"/>
        </w:rPr>
        <w:t xml:space="preserve">, delegate of </w:t>
      </w:r>
      <w:r w:rsidR="001E1A22" w:rsidRPr="003474FD">
        <w:rPr>
          <w:szCs w:val="24"/>
          <w:lang w:eastAsia="en-US"/>
        </w:rPr>
        <w:t>APRA</w:t>
      </w:r>
      <w:r w:rsidR="00FA7FF6" w:rsidRPr="003474FD">
        <w:rPr>
          <w:szCs w:val="24"/>
          <w:lang w:eastAsia="en-US"/>
        </w:rPr>
        <w:t xml:space="preserve">, under subsection </w:t>
      </w:r>
      <w:r w:rsidR="0032460F" w:rsidRPr="003474FD">
        <w:rPr>
          <w:szCs w:val="24"/>
          <w:lang w:eastAsia="en-US"/>
        </w:rPr>
        <w:t xml:space="preserve">68(1) of the </w:t>
      </w:r>
      <w:r w:rsidR="0032460F" w:rsidRPr="003474FD">
        <w:rPr>
          <w:i/>
          <w:szCs w:val="24"/>
          <w:lang w:eastAsia="en-US"/>
        </w:rPr>
        <w:t>Insurance Act 1973</w:t>
      </w:r>
      <w:r w:rsidR="00F02BEE" w:rsidRPr="003474FD">
        <w:rPr>
          <w:szCs w:val="24"/>
          <w:lang w:eastAsia="en-US"/>
        </w:rPr>
        <w:t xml:space="preserve"> (the Act)</w:t>
      </w:r>
      <w:r w:rsidR="00FA7FF6" w:rsidRPr="003474FD">
        <w:rPr>
          <w:szCs w:val="24"/>
          <w:lang w:eastAsia="en-US"/>
        </w:rPr>
        <w:t xml:space="preserve">, </w:t>
      </w:r>
      <w:r w:rsidR="0032460F" w:rsidRPr="003474FD">
        <w:rPr>
          <w:szCs w:val="24"/>
          <w:lang w:eastAsia="en-US"/>
        </w:rPr>
        <w:t>REQUIRE Lloyd’s to comply with the document that forms the Schedule to this instrument, titled “Lloyd’s Security Trust Fund Arrangements”</w:t>
      </w:r>
      <w:r w:rsidR="00FA7FF6" w:rsidRPr="003474FD">
        <w:rPr>
          <w:szCs w:val="24"/>
          <w:lang w:eastAsia="en-US"/>
        </w:rPr>
        <w:t>.</w:t>
      </w:r>
    </w:p>
    <w:p w14:paraId="5BB41BDB" w14:textId="77777777" w:rsidR="00A34025" w:rsidRPr="003474FD" w:rsidRDefault="00A34025" w:rsidP="00A34025">
      <w:pPr>
        <w:jc w:val="both"/>
        <w:rPr>
          <w:szCs w:val="24"/>
          <w:lang w:eastAsia="en-US"/>
        </w:rPr>
      </w:pPr>
    </w:p>
    <w:p w14:paraId="279D784D" w14:textId="77777777" w:rsidR="00A34025" w:rsidRPr="003474FD" w:rsidRDefault="00A34025" w:rsidP="00A34025">
      <w:pPr>
        <w:jc w:val="both"/>
        <w:rPr>
          <w:szCs w:val="24"/>
        </w:rPr>
      </w:pPr>
    </w:p>
    <w:p w14:paraId="5F1CF059" w14:textId="74092D5C" w:rsidR="00A34025" w:rsidRPr="003474FD" w:rsidRDefault="00A34025" w:rsidP="00A34025">
      <w:pPr>
        <w:jc w:val="both"/>
        <w:rPr>
          <w:szCs w:val="24"/>
        </w:rPr>
      </w:pPr>
      <w:r w:rsidRPr="003474FD">
        <w:rPr>
          <w:szCs w:val="24"/>
        </w:rPr>
        <w:t xml:space="preserve">This instrument takes effect on </w:t>
      </w:r>
      <w:r w:rsidR="0032460F" w:rsidRPr="003474FD">
        <w:rPr>
          <w:szCs w:val="24"/>
        </w:rPr>
        <w:t>the date of registration on the Federal Register of Legislation</w:t>
      </w:r>
      <w:r w:rsidRPr="003474FD">
        <w:rPr>
          <w:szCs w:val="24"/>
        </w:rPr>
        <w:t>.</w:t>
      </w:r>
    </w:p>
    <w:p w14:paraId="743D6005" w14:textId="77777777" w:rsidR="00A34025" w:rsidRPr="003474FD" w:rsidRDefault="00A34025" w:rsidP="00A34025">
      <w:pPr>
        <w:jc w:val="both"/>
        <w:rPr>
          <w:szCs w:val="24"/>
        </w:rPr>
      </w:pPr>
    </w:p>
    <w:p w14:paraId="719989EA" w14:textId="2F28BB03" w:rsidR="00A34025" w:rsidRPr="003474FD" w:rsidRDefault="00042B75" w:rsidP="00A34025">
      <w:pPr>
        <w:jc w:val="both"/>
        <w:rPr>
          <w:szCs w:val="24"/>
        </w:rPr>
      </w:pPr>
      <w:r w:rsidRPr="003474FD">
        <w:rPr>
          <w:szCs w:val="24"/>
        </w:rPr>
        <w:t>Dated:</w:t>
      </w:r>
      <w:r w:rsidR="009536AB">
        <w:rPr>
          <w:szCs w:val="24"/>
        </w:rPr>
        <w:t xml:space="preserve"> 12 </w:t>
      </w:r>
      <w:bookmarkStart w:id="1" w:name="_GoBack"/>
      <w:bookmarkEnd w:id="1"/>
      <w:r w:rsidR="00902C27">
        <w:rPr>
          <w:szCs w:val="24"/>
        </w:rPr>
        <w:t>April</w:t>
      </w:r>
      <w:r w:rsidR="0032460F" w:rsidRPr="003474FD">
        <w:rPr>
          <w:szCs w:val="24"/>
        </w:rPr>
        <w:t xml:space="preserve"> </w:t>
      </w:r>
      <w:r w:rsidR="00F02BEE" w:rsidRPr="003474FD">
        <w:rPr>
          <w:szCs w:val="24"/>
        </w:rPr>
        <w:t>2017</w:t>
      </w:r>
    </w:p>
    <w:p w14:paraId="2A4CB7A4" w14:textId="77777777" w:rsidR="00A34025" w:rsidRPr="003474FD" w:rsidRDefault="00A34025" w:rsidP="00A34025">
      <w:pPr>
        <w:jc w:val="both"/>
        <w:rPr>
          <w:i/>
          <w:szCs w:val="24"/>
        </w:rPr>
      </w:pPr>
    </w:p>
    <w:p w14:paraId="5C2DDC21" w14:textId="77777777" w:rsidR="00A34025" w:rsidRPr="003474FD" w:rsidRDefault="00A34025" w:rsidP="00A34025">
      <w:pPr>
        <w:jc w:val="both"/>
        <w:rPr>
          <w:color w:val="000000"/>
        </w:rPr>
      </w:pPr>
    </w:p>
    <w:p w14:paraId="743031D0" w14:textId="2E0F334F" w:rsidR="00A34025" w:rsidRPr="003474FD" w:rsidRDefault="00087848" w:rsidP="00A34025">
      <w:pPr>
        <w:jc w:val="both"/>
        <w:rPr>
          <w:szCs w:val="24"/>
        </w:rPr>
      </w:pPr>
      <w:r>
        <w:rPr>
          <w:szCs w:val="24"/>
        </w:rPr>
        <w:t>[Signed]</w:t>
      </w:r>
    </w:p>
    <w:p w14:paraId="6D9FC21B" w14:textId="77777777" w:rsidR="00BA2572" w:rsidRPr="003474FD" w:rsidRDefault="00BA2572" w:rsidP="00A34025">
      <w:pPr>
        <w:jc w:val="both"/>
        <w:rPr>
          <w:szCs w:val="24"/>
        </w:rPr>
      </w:pPr>
    </w:p>
    <w:p w14:paraId="6C2757E6" w14:textId="77777777" w:rsidR="001E6445" w:rsidRPr="003474FD" w:rsidRDefault="001E6445" w:rsidP="00A34025">
      <w:pPr>
        <w:jc w:val="both"/>
        <w:rPr>
          <w:szCs w:val="24"/>
        </w:rPr>
      </w:pPr>
    </w:p>
    <w:p w14:paraId="77F3FC6F" w14:textId="24E66F16" w:rsidR="00A34025" w:rsidRPr="003474FD" w:rsidRDefault="00BA2572" w:rsidP="00A34025">
      <w:pPr>
        <w:jc w:val="both"/>
        <w:rPr>
          <w:szCs w:val="24"/>
        </w:rPr>
      </w:pPr>
      <w:r w:rsidRPr="003474FD">
        <w:rPr>
          <w:szCs w:val="24"/>
        </w:rPr>
        <w:t>_________________________________</w:t>
      </w:r>
    </w:p>
    <w:p w14:paraId="2CC1D77C" w14:textId="77777777" w:rsidR="00A34025" w:rsidRPr="003474FD" w:rsidRDefault="00A34025" w:rsidP="00A34025">
      <w:pPr>
        <w:jc w:val="both"/>
        <w:rPr>
          <w:szCs w:val="24"/>
        </w:rPr>
      </w:pPr>
    </w:p>
    <w:p w14:paraId="2374713D" w14:textId="3B722E17" w:rsidR="00A34025" w:rsidRPr="003474FD" w:rsidRDefault="007D25EA" w:rsidP="00A34025">
      <w:pPr>
        <w:jc w:val="both"/>
        <w:rPr>
          <w:szCs w:val="24"/>
        </w:rPr>
      </w:pPr>
      <w:r w:rsidRPr="003474FD">
        <w:rPr>
          <w:szCs w:val="24"/>
        </w:rPr>
        <w:t>Heidi Richards</w:t>
      </w:r>
    </w:p>
    <w:p w14:paraId="4528E5AF" w14:textId="77777777" w:rsidR="00A34025" w:rsidRPr="003474FD" w:rsidRDefault="00A34025" w:rsidP="00A34025">
      <w:pPr>
        <w:jc w:val="both"/>
        <w:rPr>
          <w:szCs w:val="24"/>
        </w:rPr>
      </w:pPr>
      <w:r w:rsidRPr="003474FD">
        <w:rPr>
          <w:szCs w:val="24"/>
        </w:rPr>
        <w:t>General Manager</w:t>
      </w:r>
    </w:p>
    <w:p w14:paraId="4D005113" w14:textId="2770B7FE" w:rsidR="00A34025" w:rsidRPr="003474FD" w:rsidRDefault="007D25EA" w:rsidP="00A34025">
      <w:pPr>
        <w:jc w:val="both"/>
        <w:rPr>
          <w:szCs w:val="24"/>
        </w:rPr>
      </w:pPr>
      <w:r w:rsidRPr="003474FD">
        <w:rPr>
          <w:szCs w:val="24"/>
        </w:rPr>
        <w:t xml:space="preserve">Policy &amp; Advice </w:t>
      </w:r>
      <w:r w:rsidR="00A34025" w:rsidRPr="003474FD">
        <w:rPr>
          <w:szCs w:val="24"/>
        </w:rPr>
        <w:t>Division</w:t>
      </w:r>
    </w:p>
    <w:p w14:paraId="20333253" w14:textId="43F053C6" w:rsidR="00A34025" w:rsidRPr="003474FD" w:rsidRDefault="00A34025" w:rsidP="00A34025">
      <w:pPr>
        <w:keepNext/>
        <w:spacing w:before="480"/>
        <w:rPr>
          <w:b/>
          <w:color w:val="000000"/>
          <w:szCs w:val="24"/>
          <w:lang w:eastAsia="en-US"/>
        </w:rPr>
      </w:pPr>
    </w:p>
    <w:p w14:paraId="1BC2FDD8" w14:textId="77777777" w:rsidR="001E1A22" w:rsidRPr="003474FD" w:rsidRDefault="001E1A22" w:rsidP="001E1A22">
      <w:pPr>
        <w:keepNext/>
        <w:spacing w:before="480"/>
        <w:rPr>
          <w:b/>
          <w:color w:val="000000"/>
          <w:szCs w:val="24"/>
          <w:lang w:eastAsia="en-US"/>
        </w:rPr>
      </w:pPr>
      <w:r w:rsidRPr="003474FD">
        <w:rPr>
          <w:b/>
          <w:color w:val="000000"/>
          <w:szCs w:val="24"/>
          <w:lang w:eastAsia="en-US"/>
        </w:rPr>
        <w:t>Interpretation</w:t>
      </w:r>
    </w:p>
    <w:p w14:paraId="22911433" w14:textId="626F4E3B" w:rsidR="001E1A22" w:rsidRPr="003474FD" w:rsidRDefault="001E1A22" w:rsidP="001E1A22">
      <w:pPr>
        <w:keepNext/>
        <w:tabs>
          <w:tab w:val="right" w:pos="794"/>
        </w:tabs>
        <w:spacing w:before="120" w:line="260" w:lineRule="exact"/>
        <w:ind w:left="964" w:hanging="964"/>
        <w:jc w:val="both"/>
        <w:rPr>
          <w:color w:val="000000"/>
          <w:szCs w:val="24"/>
          <w:lang w:eastAsia="en-US"/>
        </w:rPr>
      </w:pPr>
      <w:r w:rsidRPr="003474FD">
        <w:rPr>
          <w:color w:val="000000"/>
          <w:szCs w:val="24"/>
          <w:lang w:eastAsia="en-US"/>
        </w:rPr>
        <w:t xml:space="preserve">In this </w:t>
      </w:r>
      <w:r w:rsidR="008A756E" w:rsidRPr="003474FD">
        <w:rPr>
          <w:color w:val="000000"/>
          <w:szCs w:val="24"/>
          <w:lang w:eastAsia="en-US"/>
        </w:rPr>
        <w:t>instrument</w:t>
      </w:r>
      <w:r w:rsidRPr="003474FD">
        <w:rPr>
          <w:color w:val="000000"/>
          <w:szCs w:val="24"/>
          <w:lang w:eastAsia="en-US"/>
        </w:rPr>
        <w:t>:</w:t>
      </w:r>
    </w:p>
    <w:p w14:paraId="26F81284" w14:textId="60821312" w:rsidR="00FA6EA3" w:rsidRPr="003474FD" w:rsidRDefault="001E1A22" w:rsidP="001E1A22">
      <w:pPr>
        <w:spacing w:before="120"/>
        <w:jc w:val="both"/>
        <w:rPr>
          <w:color w:val="000000"/>
          <w:szCs w:val="24"/>
        </w:rPr>
      </w:pPr>
      <w:r w:rsidRPr="003474FD">
        <w:rPr>
          <w:b/>
          <w:i/>
          <w:color w:val="000000"/>
          <w:szCs w:val="24"/>
        </w:rPr>
        <w:t>APRA</w:t>
      </w:r>
      <w:r w:rsidRPr="003474FD">
        <w:rPr>
          <w:color w:val="000000"/>
          <w:szCs w:val="24"/>
        </w:rPr>
        <w:t xml:space="preserve"> means the Australian Prudential Regulation Authority.</w:t>
      </w:r>
    </w:p>
    <w:p w14:paraId="33378AA9" w14:textId="34DDA488" w:rsidR="00F02BEE" w:rsidRPr="003474FD" w:rsidRDefault="00F02BEE" w:rsidP="001E1A22">
      <w:pPr>
        <w:spacing w:before="120"/>
        <w:jc w:val="both"/>
        <w:rPr>
          <w:color w:val="000000"/>
          <w:szCs w:val="24"/>
        </w:rPr>
      </w:pPr>
      <w:r w:rsidRPr="003474FD">
        <w:rPr>
          <w:b/>
          <w:i/>
          <w:color w:val="000000"/>
          <w:szCs w:val="24"/>
        </w:rPr>
        <w:t>Lloyd’s</w:t>
      </w:r>
      <w:r w:rsidRPr="003474FD">
        <w:rPr>
          <w:color w:val="000000"/>
          <w:szCs w:val="24"/>
        </w:rPr>
        <w:t xml:space="preserve"> has the meaning given in subsection 3(1) of the Act.</w:t>
      </w:r>
    </w:p>
    <w:p w14:paraId="15EB1E02" w14:textId="77777777" w:rsidR="00FA6EA3" w:rsidRPr="003474FD" w:rsidRDefault="00FA6EA3" w:rsidP="001E1A22">
      <w:pPr>
        <w:spacing w:before="120"/>
        <w:jc w:val="both"/>
        <w:rPr>
          <w:color w:val="000000"/>
          <w:szCs w:val="24"/>
          <w:lang w:eastAsia="en-US"/>
        </w:rPr>
      </w:pPr>
    </w:p>
    <w:p w14:paraId="7885BA59" w14:textId="77777777" w:rsidR="00A34025" w:rsidRPr="003474FD" w:rsidRDefault="00A34025" w:rsidP="00A34025">
      <w:pPr>
        <w:keepNext/>
        <w:autoSpaceDE w:val="0"/>
        <w:autoSpaceDN w:val="0"/>
        <w:spacing w:before="480"/>
        <w:rPr>
          <w:rFonts w:ascii="Arial" w:hAnsi="Arial" w:cs="Arial"/>
          <w:b/>
          <w:bCs/>
          <w:color w:val="000000"/>
          <w:sz w:val="32"/>
          <w:szCs w:val="32"/>
        </w:rPr>
      </w:pPr>
      <w:r w:rsidRPr="003474FD">
        <w:rPr>
          <w:rFonts w:ascii="Arial" w:hAnsi="Arial" w:cs="Arial"/>
          <w:b/>
          <w:bCs/>
          <w:color w:val="000000"/>
          <w:sz w:val="32"/>
          <w:szCs w:val="32"/>
        </w:rPr>
        <w:lastRenderedPageBreak/>
        <w:t xml:space="preserve">Schedule </w:t>
      </w:r>
    </w:p>
    <w:p w14:paraId="3D4AE371" w14:textId="77777777" w:rsidR="00A34025" w:rsidRPr="003474FD" w:rsidRDefault="00A34025" w:rsidP="00A34025">
      <w:pPr>
        <w:keepNext/>
        <w:autoSpaceDE w:val="0"/>
        <w:autoSpaceDN w:val="0"/>
        <w:spacing w:before="60" w:line="200" w:lineRule="exact"/>
        <w:ind w:left="2410"/>
        <w:rPr>
          <w:rFonts w:ascii="Arial" w:hAnsi="Arial" w:cs="Arial"/>
          <w:color w:val="000000"/>
          <w:sz w:val="18"/>
          <w:szCs w:val="18"/>
        </w:rPr>
      </w:pPr>
    </w:p>
    <w:p w14:paraId="7D042A4F" w14:textId="3B32A05D" w:rsidR="00A34025" w:rsidRPr="003474FD" w:rsidRDefault="00C33EC8" w:rsidP="00A34025">
      <w:pPr>
        <w:tabs>
          <w:tab w:val="center" w:pos="4153"/>
          <w:tab w:val="right" w:pos="8306"/>
        </w:tabs>
        <w:jc w:val="both"/>
        <w:rPr>
          <w:bCs/>
          <w:szCs w:val="24"/>
        </w:rPr>
      </w:pPr>
      <w:r w:rsidRPr="003474FD">
        <w:rPr>
          <w:i/>
          <w:color w:val="000000"/>
          <w:szCs w:val="24"/>
        </w:rPr>
        <w:t xml:space="preserve">Lloyd’s Security Trust Fund </w:t>
      </w:r>
      <w:r w:rsidR="0032460F" w:rsidRPr="003474FD">
        <w:rPr>
          <w:i/>
          <w:color w:val="000000"/>
          <w:szCs w:val="24"/>
        </w:rPr>
        <w:t>Arrangements</w:t>
      </w:r>
      <w:r w:rsidRPr="003474FD">
        <w:rPr>
          <w:i/>
          <w:color w:val="000000"/>
          <w:szCs w:val="24"/>
        </w:rPr>
        <w:t xml:space="preserve"> </w:t>
      </w:r>
      <w:r w:rsidR="00A34025" w:rsidRPr="003474FD">
        <w:rPr>
          <w:bCs/>
          <w:szCs w:val="24"/>
        </w:rPr>
        <w:t xml:space="preserve">comprises the </w:t>
      </w:r>
      <w:r w:rsidR="005C3478" w:rsidRPr="003474FD">
        <w:rPr>
          <w:bCs/>
          <w:szCs w:val="24"/>
        </w:rPr>
        <w:t>2</w:t>
      </w:r>
      <w:r w:rsidR="0007740B">
        <w:rPr>
          <w:bCs/>
          <w:szCs w:val="24"/>
        </w:rPr>
        <w:t>3</w:t>
      </w:r>
      <w:r w:rsidR="005C3478" w:rsidRPr="003474FD">
        <w:rPr>
          <w:bCs/>
          <w:szCs w:val="24"/>
        </w:rPr>
        <w:t xml:space="preserve"> </w:t>
      </w:r>
      <w:r w:rsidR="00A34025" w:rsidRPr="003474FD">
        <w:rPr>
          <w:bCs/>
          <w:szCs w:val="24"/>
        </w:rPr>
        <w:t>pages commencing on the following page.</w:t>
      </w:r>
      <w:bookmarkEnd w:id="0"/>
    </w:p>
    <w:p w14:paraId="23D804BF" w14:textId="77777777" w:rsidR="00A34025" w:rsidRPr="003474FD" w:rsidRDefault="0044287B" w:rsidP="00A34025">
      <w:pPr>
        <w:sectPr w:rsidR="00A34025" w:rsidRPr="003474FD" w:rsidSect="0044287B">
          <w:headerReference w:type="default" r:id="rId14"/>
          <w:footerReference w:type="default" r:id="rId15"/>
          <w:endnotePr>
            <w:numFmt w:val="decimal"/>
          </w:endnotePr>
          <w:pgSz w:w="11906" w:h="16838"/>
          <w:pgMar w:top="1440" w:right="1800" w:bottom="1440" w:left="1800" w:header="708" w:footer="708" w:gutter="0"/>
          <w:pgNumType w:start="1"/>
          <w:cols w:space="708"/>
          <w:titlePg/>
          <w:docGrid w:linePitch="360"/>
        </w:sectPr>
      </w:pPr>
      <w:r w:rsidRPr="003474FD">
        <w:br w:type="page"/>
      </w:r>
    </w:p>
    <w:p w14:paraId="313AEA88" w14:textId="77777777" w:rsidR="0044287B" w:rsidRPr="003474FD" w:rsidRDefault="0044287B" w:rsidP="00A34025">
      <w:pPr>
        <w:rPr>
          <w:rFonts w:ascii="Arial" w:hAnsi="Arial"/>
          <w:sz w:val="32"/>
        </w:rPr>
      </w:pPr>
    </w:p>
    <w:p w14:paraId="3C442066" w14:textId="77777777" w:rsidR="006B4587" w:rsidRPr="003474FD" w:rsidRDefault="00127847" w:rsidP="006B4587">
      <w:pPr>
        <w:pStyle w:val="Heading5"/>
        <w:spacing w:after="600"/>
        <w:jc w:val="both"/>
      </w:pPr>
      <w:r w:rsidRPr="003474FD">
        <w:rPr>
          <w:noProof/>
        </w:rPr>
        <w:drawing>
          <wp:inline distT="0" distB="0" distL="0" distR="0" wp14:anchorId="177454DC" wp14:editId="64E8274E">
            <wp:extent cx="1424940" cy="110553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940" cy="1105535"/>
                    </a:xfrm>
                    <a:prstGeom prst="rect">
                      <a:avLst/>
                    </a:prstGeom>
                    <a:noFill/>
                    <a:ln>
                      <a:noFill/>
                    </a:ln>
                  </pic:spPr>
                </pic:pic>
              </a:graphicData>
            </a:graphic>
          </wp:inline>
        </w:drawing>
      </w:r>
    </w:p>
    <w:p w14:paraId="1C9BBD5A" w14:textId="78594DF1" w:rsidR="006B4587" w:rsidRPr="003474FD" w:rsidRDefault="00706BB4" w:rsidP="006B4587">
      <w:pPr>
        <w:pStyle w:val="Heading5"/>
        <w:spacing w:after="240"/>
        <w:rPr>
          <w:rFonts w:cs="Arial"/>
          <w:sz w:val="40"/>
          <w:szCs w:val="40"/>
        </w:rPr>
      </w:pPr>
      <w:r w:rsidRPr="003474FD">
        <w:rPr>
          <w:rFonts w:cs="Arial"/>
          <w:sz w:val="40"/>
          <w:szCs w:val="40"/>
        </w:rPr>
        <w:t xml:space="preserve">Lloyd’s Security Trust Fund </w:t>
      </w:r>
      <w:r w:rsidR="002462F8" w:rsidRPr="003474FD">
        <w:rPr>
          <w:rFonts w:cs="Arial"/>
          <w:sz w:val="40"/>
          <w:szCs w:val="40"/>
        </w:rPr>
        <w:t>Arrangements</w:t>
      </w:r>
      <w:r w:rsidRPr="003474FD">
        <w:rPr>
          <w:rFonts w:cs="Arial"/>
          <w:sz w:val="40"/>
          <w:szCs w:val="40"/>
        </w:rPr>
        <w:t xml:space="preserve"> </w:t>
      </w:r>
    </w:p>
    <w:p w14:paraId="0752487F" w14:textId="77777777" w:rsidR="00706BB4" w:rsidRPr="003474FD" w:rsidRDefault="00706BB4">
      <w:pPr>
        <w:rPr>
          <w:rFonts w:ascii="Arial" w:hAnsi="Arial" w:cs="Arial"/>
          <w:b/>
          <w:bCs/>
          <w:szCs w:val="24"/>
        </w:rPr>
      </w:pPr>
      <w:r w:rsidRPr="003474FD">
        <w:rPr>
          <w:szCs w:val="24"/>
        </w:rPr>
        <w:br w:type="page"/>
      </w:r>
    </w:p>
    <w:p w14:paraId="46A30C34" w14:textId="77777777" w:rsidR="00280325" w:rsidRPr="003474FD" w:rsidRDefault="003D5E91">
      <w:pPr>
        <w:pStyle w:val="TOC1"/>
        <w:rPr>
          <w:b/>
          <w:szCs w:val="24"/>
        </w:rPr>
      </w:pPr>
      <w:r w:rsidRPr="003474FD">
        <w:rPr>
          <w:b/>
          <w:szCs w:val="24"/>
        </w:rPr>
        <w:lastRenderedPageBreak/>
        <w:t>Table of contents</w:t>
      </w:r>
    </w:p>
    <w:p w14:paraId="7E7BDC62" w14:textId="77777777" w:rsidR="00280325" w:rsidRPr="003474FD" w:rsidRDefault="00280325" w:rsidP="00280325">
      <w:pPr>
        <w:rPr>
          <w:lang w:eastAsia="en-US"/>
        </w:rPr>
      </w:pPr>
    </w:p>
    <w:p w14:paraId="0FF96FF1" w14:textId="77777777" w:rsidR="0007740B" w:rsidRDefault="00F30D06">
      <w:pPr>
        <w:pStyle w:val="TOC1"/>
        <w:rPr>
          <w:rFonts w:asciiTheme="minorHAnsi" w:eastAsiaTheme="minorEastAsia" w:hAnsiTheme="minorHAnsi" w:cstheme="minorBidi"/>
          <w:snapToGrid/>
          <w:sz w:val="22"/>
          <w:szCs w:val="22"/>
          <w:lang w:eastAsia="en-AU"/>
        </w:rPr>
      </w:pPr>
      <w:r w:rsidRPr="003474FD">
        <w:fldChar w:fldCharType="begin"/>
      </w:r>
      <w:r w:rsidRPr="003474FD">
        <w:instrText xml:space="preserve"> TOC \o "2-2" \h \z \t "Heading 1,1" </w:instrText>
      </w:r>
      <w:r w:rsidRPr="003474FD">
        <w:fldChar w:fldCharType="separate"/>
      </w:r>
      <w:hyperlink w:anchor="_Toc474765634" w:history="1">
        <w:r w:rsidR="0007740B" w:rsidRPr="001C520A">
          <w:rPr>
            <w:rStyle w:val="Hyperlink"/>
          </w:rPr>
          <w:t>Name of instrument</w:t>
        </w:r>
        <w:r w:rsidR="0007740B">
          <w:rPr>
            <w:webHidden/>
          </w:rPr>
          <w:tab/>
        </w:r>
        <w:r w:rsidR="0007740B">
          <w:rPr>
            <w:webHidden/>
          </w:rPr>
          <w:fldChar w:fldCharType="begin"/>
        </w:r>
        <w:r w:rsidR="0007740B">
          <w:rPr>
            <w:webHidden/>
          </w:rPr>
          <w:instrText xml:space="preserve"> PAGEREF _Toc474765634 \h </w:instrText>
        </w:r>
        <w:r w:rsidR="0007740B">
          <w:rPr>
            <w:webHidden/>
          </w:rPr>
        </w:r>
        <w:r w:rsidR="0007740B">
          <w:rPr>
            <w:webHidden/>
          </w:rPr>
          <w:fldChar w:fldCharType="separate"/>
        </w:r>
        <w:r w:rsidR="009536AB">
          <w:rPr>
            <w:webHidden/>
          </w:rPr>
          <w:t>3</w:t>
        </w:r>
        <w:r w:rsidR="0007740B">
          <w:rPr>
            <w:webHidden/>
          </w:rPr>
          <w:fldChar w:fldCharType="end"/>
        </w:r>
      </w:hyperlink>
    </w:p>
    <w:p w14:paraId="6F48181C" w14:textId="77777777" w:rsidR="0007740B" w:rsidRDefault="009536AB">
      <w:pPr>
        <w:pStyle w:val="TOC1"/>
        <w:rPr>
          <w:rFonts w:asciiTheme="minorHAnsi" w:eastAsiaTheme="minorEastAsia" w:hAnsiTheme="minorHAnsi" w:cstheme="minorBidi"/>
          <w:snapToGrid/>
          <w:sz w:val="22"/>
          <w:szCs w:val="22"/>
          <w:lang w:eastAsia="en-AU"/>
        </w:rPr>
      </w:pPr>
      <w:hyperlink w:anchor="_Toc474765635" w:history="1">
        <w:r w:rsidR="0007740B" w:rsidRPr="001C520A">
          <w:rPr>
            <w:rStyle w:val="Hyperlink"/>
          </w:rPr>
          <w:t>Commencement</w:t>
        </w:r>
        <w:r w:rsidR="0007740B">
          <w:rPr>
            <w:webHidden/>
          </w:rPr>
          <w:tab/>
        </w:r>
        <w:r w:rsidR="0007740B">
          <w:rPr>
            <w:webHidden/>
          </w:rPr>
          <w:fldChar w:fldCharType="begin"/>
        </w:r>
        <w:r w:rsidR="0007740B">
          <w:rPr>
            <w:webHidden/>
          </w:rPr>
          <w:instrText xml:space="preserve"> PAGEREF _Toc474765635 \h </w:instrText>
        </w:r>
        <w:r w:rsidR="0007740B">
          <w:rPr>
            <w:webHidden/>
          </w:rPr>
        </w:r>
        <w:r w:rsidR="0007740B">
          <w:rPr>
            <w:webHidden/>
          </w:rPr>
          <w:fldChar w:fldCharType="separate"/>
        </w:r>
        <w:r>
          <w:rPr>
            <w:webHidden/>
          </w:rPr>
          <w:t>3</w:t>
        </w:r>
        <w:r w:rsidR="0007740B">
          <w:rPr>
            <w:webHidden/>
          </w:rPr>
          <w:fldChar w:fldCharType="end"/>
        </w:r>
      </w:hyperlink>
    </w:p>
    <w:p w14:paraId="3BD1E6C7" w14:textId="77777777" w:rsidR="0007740B" w:rsidRDefault="009536AB">
      <w:pPr>
        <w:pStyle w:val="TOC1"/>
        <w:rPr>
          <w:rFonts w:asciiTheme="minorHAnsi" w:eastAsiaTheme="minorEastAsia" w:hAnsiTheme="minorHAnsi" w:cstheme="minorBidi"/>
          <w:snapToGrid/>
          <w:sz w:val="22"/>
          <w:szCs w:val="22"/>
          <w:lang w:eastAsia="en-AU"/>
        </w:rPr>
      </w:pPr>
      <w:hyperlink w:anchor="_Toc474765636" w:history="1">
        <w:r w:rsidR="0007740B" w:rsidRPr="001C520A">
          <w:rPr>
            <w:rStyle w:val="Hyperlink"/>
          </w:rPr>
          <w:t>Authority</w:t>
        </w:r>
        <w:r w:rsidR="0007740B">
          <w:rPr>
            <w:webHidden/>
          </w:rPr>
          <w:tab/>
        </w:r>
        <w:r w:rsidR="0007740B">
          <w:rPr>
            <w:webHidden/>
          </w:rPr>
          <w:fldChar w:fldCharType="begin"/>
        </w:r>
        <w:r w:rsidR="0007740B">
          <w:rPr>
            <w:webHidden/>
          </w:rPr>
          <w:instrText xml:space="preserve"> PAGEREF _Toc474765636 \h </w:instrText>
        </w:r>
        <w:r w:rsidR="0007740B">
          <w:rPr>
            <w:webHidden/>
          </w:rPr>
        </w:r>
        <w:r w:rsidR="0007740B">
          <w:rPr>
            <w:webHidden/>
          </w:rPr>
          <w:fldChar w:fldCharType="separate"/>
        </w:r>
        <w:r>
          <w:rPr>
            <w:webHidden/>
          </w:rPr>
          <w:t>3</w:t>
        </w:r>
        <w:r w:rsidR="0007740B">
          <w:rPr>
            <w:webHidden/>
          </w:rPr>
          <w:fldChar w:fldCharType="end"/>
        </w:r>
      </w:hyperlink>
    </w:p>
    <w:p w14:paraId="7E8F3CD3" w14:textId="77777777" w:rsidR="0007740B" w:rsidRDefault="009536AB">
      <w:pPr>
        <w:pStyle w:val="TOC1"/>
        <w:rPr>
          <w:rFonts w:asciiTheme="minorHAnsi" w:eastAsiaTheme="minorEastAsia" w:hAnsiTheme="minorHAnsi" w:cstheme="minorBidi"/>
          <w:snapToGrid/>
          <w:sz w:val="22"/>
          <w:szCs w:val="22"/>
          <w:lang w:eastAsia="en-AU"/>
        </w:rPr>
      </w:pPr>
      <w:hyperlink w:anchor="_Toc474765637" w:history="1">
        <w:r w:rsidR="0007740B" w:rsidRPr="001C520A">
          <w:rPr>
            <w:rStyle w:val="Hyperlink"/>
          </w:rPr>
          <w:t>Application</w:t>
        </w:r>
        <w:r w:rsidR="0007740B">
          <w:rPr>
            <w:webHidden/>
          </w:rPr>
          <w:tab/>
        </w:r>
        <w:r w:rsidR="0007740B">
          <w:rPr>
            <w:webHidden/>
          </w:rPr>
          <w:fldChar w:fldCharType="begin"/>
        </w:r>
        <w:r w:rsidR="0007740B">
          <w:rPr>
            <w:webHidden/>
          </w:rPr>
          <w:instrText xml:space="preserve"> PAGEREF _Toc474765637 \h </w:instrText>
        </w:r>
        <w:r w:rsidR="0007740B">
          <w:rPr>
            <w:webHidden/>
          </w:rPr>
        </w:r>
        <w:r w:rsidR="0007740B">
          <w:rPr>
            <w:webHidden/>
          </w:rPr>
          <w:fldChar w:fldCharType="separate"/>
        </w:r>
        <w:r>
          <w:rPr>
            <w:webHidden/>
          </w:rPr>
          <w:t>3</w:t>
        </w:r>
        <w:r w:rsidR="0007740B">
          <w:rPr>
            <w:webHidden/>
          </w:rPr>
          <w:fldChar w:fldCharType="end"/>
        </w:r>
      </w:hyperlink>
    </w:p>
    <w:p w14:paraId="581D775E" w14:textId="77777777" w:rsidR="0007740B" w:rsidRDefault="009536AB">
      <w:pPr>
        <w:pStyle w:val="TOC1"/>
        <w:rPr>
          <w:rFonts w:asciiTheme="minorHAnsi" w:eastAsiaTheme="minorEastAsia" w:hAnsiTheme="minorHAnsi" w:cstheme="minorBidi"/>
          <w:snapToGrid/>
          <w:sz w:val="22"/>
          <w:szCs w:val="22"/>
          <w:lang w:eastAsia="en-AU"/>
        </w:rPr>
      </w:pPr>
      <w:hyperlink w:anchor="_Toc474765638" w:history="1">
        <w:r w:rsidR="0007740B" w:rsidRPr="001C520A">
          <w:rPr>
            <w:rStyle w:val="Hyperlink"/>
          </w:rPr>
          <w:t>Interpretation</w:t>
        </w:r>
        <w:r w:rsidR="0007740B">
          <w:rPr>
            <w:webHidden/>
          </w:rPr>
          <w:tab/>
        </w:r>
        <w:r w:rsidR="0007740B">
          <w:rPr>
            <w:webHidden/>
          </w:rPr>
          <w:fldChar w:fldCharType="begin"/>
        </w:r>
        <w:r w:rsidR="0007740B">
          <w:rPr>
            <w:webHidden/>
          </w:rPr>
          <w:instrText xml:space="preserve"> PAGEREF _Toc474765638 \h </w:instrText>
        </w:r>
        <w:r w:rsidR="0007740B">
          <w:rPr>
            <w:webHidden/>
          </w:rPr>
        </w:r>
        <w:r w:rsidR="0007740B">
          <w:rPr>
            <w:webHidden/>
          </w:rPr>
          <w:fldChar w:fldCharType="separate"/>
        </w:r>
        <w:r>
          <w:rPr>
            <w:webHidden/>
          </w:rPr>
          <w:t>3</w:t>
        </w:r>
        <w:r w:rsidR="0007740B">
          <w:rPr>
            <w:webHidden/>
          </w:rPr>
          <w:fldChar w:fldCharType="end"/>
        </w:r>
      </w:hyperlink>
    </w:p>
    <w:p w14:paraId="7D792FC8" w14:textId="77777777" w:rsidR="0007740B" w:rsidRDefault="009536AB">
      <w:pPr>
        <w:pStyle w:val="TOC1"/>
        <w:rPr>
          <w:rFonts w:asciiTheme="minorHAnsi" w:eastAsiaTheme="minorEastAsia" w:hAnsiTheme="minorHAnsi" w:cstheme="minorBidi"/>
          <w:snapToGrid/>
          <w:sz w:val="22"/>
          <w:szCs w:val="22"/>
          <w:lang w:eastAsia="en-AU"/>
        </w:rPr>
      </w:pPr>
      <w:hyperlink w:anchor="_Toc474765639" w:history="1">
        <w:r w:rsidR="0007740B" w:rsidRPr="001C520A">
          <w:rPr>
            <w:rStyle w:val="Hyperlink"/>
          </w:rPr>
          <w:t>Security trust funds</w:t>
        </w:r>
        <w:r w:rsidR="0007740B">
          <w:rPr>
            <w:webHidden/>
          </w:rPr>
          <w:tab/>
        </w:r>
        <w:r w:rsidR="0007740B">
          <w:rPr>
            <w:webHidden/>
          </w:rPr>
          <w:fldChar w:fldCharType="begin"/>
        </w:r>
        <w:r w:rsidR="0007740B">
          <w:rPr>
            <w:webHidden/>
          </w:rPr>
          <w:instrText xml:space="preserve"> PAGEREF _Toc474765639 \h </w:instrText>
        </w:r>
        <w:r w:rsidR="0007740B">
          <w:rPr>
            <w:webHidden/>
          </w:rPr>
        </w:r>
        <w:r w:rsidR="0007740B">
          <w:rPr>
            <w:webHidden/>
          </w:rPr>
          <w:fldChar w:fldCharType="separate"/>
        </w:r>
        <w:r>
          <w:rPr>
            <w:webHidden/>
          </w:rPr>
          <w:t>4</w:t>
        </w:r>
        <w:r w:rsidR="0007740B">
          <w:rPr>
            <w:webHidden/>
          </w:rPr>
          <w:fldChar w:fldCharType="end"/>
        </w:r>
      </w:hyperlink>
    </w:p>
    <w:p w14:paraId="2D2AF54E" w14:textId="77777777" w:rsidR="0007740B" w:rsidRDefault="009536AB">
      <w:pPr>
        <w:pStyle w:val="TOC1"/>
        <w:rPr>
          <w:rFonts w:asciiTheme="minorHAnsi" w:eastAsiaTheme="minorEastAsia" w:hAnsiTheme="minorHAnsi" w:cstheme="minorBidi"/>
          <w:snapToGrid/>
          <w:sz w:val="22"/>
          <w:szCs w:val="22"/>
          <w:lang w:eastAsia="en-AU"/>
        </w:rPr>
      </w:pPr>
      <w:hyperlink w:anchor="_Toc474765640" w:history="1">
        <w:r w:rsidR="0007740B" w:rsidRPr="001C520A">
          <w:rPr>
            <w:rStyle w:val="Hyperlink"/>
          </w:rPr>
          <w:t>Approval of trust deeds</w:t>
        </w:r>
        <w:r w:rsidR="0007740B">
          <w:rPr>
            <w:webHidden/>
          </w:rPr>
          <w:tab/>
        </w:r>
        <w:r w:rsidR="0007740B">
          <w:rPr>
            <w:webHidden/>
          </w:rPr>
          <w:fldChar w:fldCharType="begin"/>
        </w:r>
        <w:r w:rsidR="0007740B">
          <w:rPr>
            <w:webHidden/>
          </w:rPr>
          <w:instrText xml:space="preserve"> PAGEREF _Toc474765640 \h </w:instrText>
        </w:r>
        <w:r w:rsidR="0007740B">
          <w:rPr>
            <w:webHidden/>
          </w:rPr>
        </w:r>
        <w:r w:rsidR="0007740B">
          <w:rPr>
            <w:webHidden/>
          </w:rPr>
          <w:fldChar w:fldCharType="separate"/>
        </w:r>
        <w:r>
          <w:rPr>
            <w:webHidden/>
          </w:rPr>
          <w:t>4</w:t>
        </w:r>
        <w:r w:rsidR="0007740B">
          <w:rPr>
            <w:webHidden/>
          </w:rPr>
          <w:fldChar w:fldCharType="end"/>
        </w:r>
      </w:hyperlink>
    </w:p>
    <w:p w14:paraId="64118FAB" w14:textId="77777777" w:rsidR="0007740B" w:rsidRDefault="009536AB">
      <w:pPr>
        <w:pStyle w:val="TOC1"/>
        <w:rPr>
          <w:rFonts w:asciiTheme="minorHAnsi" w:eastAsiaTheme="minorEastAsia" w:hAnsiTheme="minorHAnsi" w:cstheme="minorBidi"/>
          <w:snapToGrid/>
          <w:sz w:val="22"/>
          <w:szCs w:val="22"/>
          <w:lang w:eastAsia="en-AU"/>
        </w:rPr>
      </w:pPr>
      <w:hyperlink w:anchor="_Toc474765641" w:history="1">
        <w:r w:rsidR="0007740B" w:rsidRPr="001C520A">
          <w:rPr>
            <w:rStyle w:val="Hyperlink"/>
          </w:rPr>
          <w:t>Approval of trustees</w:t>
        </w:r>
        <w:r w:rsidR="0007740B">
          <w:rPr>
            <w:webHidden/>
          </w:rPr>
          <w:tab/>
        </w:r>
        <w:r w:rsidR="0007740B">
          <w:rPr>
            <w:webHidden/>
          </w:rPr>
          <w:fldChar w:fldCharType="begin"/>
        </w:r>
        <w:r w:rsidR="0007740B">
          <w:rPr>
            <w:webHidden/>
          </w:rPr>
          <w:instrText xml:space="preserve"> PAGEREF _Toc474765641 \h </w:instrText>
        </w:r>
        <w:r w:rsidR="0007740B">
          <w:rPr>
            <w:webHidden/>
          </w:rPr>
        </w:r>
        <w:r w:rsidR="0007740B">
          <w:rPr>
            <w:webHidden/>
          </w:rPr>
          <w:fldChar w:fldCharType="separate"/>
        </w:r>
        <w:r>
          <w:rPr>
            <w:webHidden/>
          </w:rPr>
          <w:t>5</w:t>
        </w:r>
        <w:r w:rsidR="0007740B">
          <w:rPr>
            <w:webHidden/>
          </w:rPr>
          <w:fldChar w:fldCharType="end"/>
        </w:r>
      </w:hyperlink>
    </w:p>
    <w:p w14:paraId="10C18743" w14:textId="77777777" w:rsidR="0007740B" w:rsidRDefault="009536AB">
      <w:pPr>
        <w:pStyle w:val="TOC1"/>
        <w:rPr>
          <w:rFonts w:asciiTheme="minorHAnsi" w:eastAsiaTheme="minorEastAsia" w:hAnsiTheme="minorHAnsi" w:cstheme="minorBidi"/>
          <w:snapToGrid/>
          <w:sz w:val="22"/>
          <w:szCs w:val="22"/>
          <w:lang w:eastAsia="en-AU"/>
        </w:rPr>
      </w:pPr>
      <w:hyperlink w:anchor="_Toc474765642" w:history="1">
        <w:r w:rsidR="0007740B" w:rsidRPr="001C520A">
          <w:rPr>
            <w:rStyle w:val="Hyperlink"/>
          </w:rPr>
          <w:t>Funding</w:t>
        </w:r>
        <w:r w:rsidR="0007740B">
          <w:rPr>
            <w:webHidden/>
          </w:rPr>
          <w:tab/>
        </w:r>
        <w:r w:rsidR="0007740B">
          <w:rPr>
            <w:webHidden/>
          </w:rPr>
          <w:fldChar w:fldCharType="begin"/>
        </w:r>
        <w:r w:rsidR="0007740B">
          <w:rPr>
            <w:webHidden/>
          </w:rPr>
          <w:instrText xml:space="preserve"> PAGEREF _Toc474765642 \h </w:instrText>
        </w:r>
        <w:r w:rsidR="0007740B">
          <w:rPr>
            <w:webHidden/>
          </w:rPr>
        </w:r>
        <w:r w:rsidR="0007740B">
          <w:rPr>
            <w:webHidden/>
          </w:rPr>
          <w:fldChar w:fldCharType="separate"/>
        </w:r>
        <w:r>
          <w:rPr>
            <w:webHidden/>
          </w:rPr>
          <w:t>6</w:t>
        </w:r>
        <w:r w:rsidR="0007740B">
          <w:rPr>
            <w:webHidden/>
          </w:rPr>
          <w:fldChar w:fldCharType="end"/>
        </w:r>
      </w:hyperlink>
    </w:p>
    <w:p w14:paraId="6B6EDDA5" w14:textId="77777777" w:rsidR="0007740B" w:rsidRDefault="009536AB">
      <w:pPr>
        <w:pStyle w:val="TOC1"/>
        <w:rPr>
          <w:rFonts w:asciiTheme="minorHAnsi" w:eastAsiaTheme="minorEastAsia" w:hAnsiTheme="minorHAnsi" w:cstheme="minorBidi"/>
          <w:snapToGrid/>
          <w:sz w:val="22"/>
          <w:szCs w:val="22"/>
          <w:lang w:eastAsia="en-AU"/>
        </w:rPr>
      </w:pPr>
      <w:hyperlink w:anchor="_Toc474765643" w:history="1">
        <w:r w:rsidR="0007740B" w:rsidRPr="001C520A">
          <w:rPr>
            <w:rStyle w:val="Hyperlink"/>
          </w:rPr>
          <w:t>Information</w:t>
        </w:r>
        <w:r w:rsidR="0007740B">
          <w:rPr>
            <w:webHidden/>
          </w:rPr>
          <w:tab/>
        </w:r>
        <w:r w:rsidR="0007740B">
          <w:rPr>
            <w:webHidden/>
          </w:rPr>
          <w:fldChar w:fldCharType="begin"/>
        </w:r>
        <w:r w:rsidR="0007740B">
          <w:rPr>
            <w:webHidden/>
          </w:rPr>
          <w:instrText xml:space="preserve"> PAGEREF _Toc474765643 \h </w:instrText>
        </w:r>
        <w:r w:rsidR="0007740B">
          <w:rPr>
            <w:webHidden/>
          </w:rPr>
        </w:r>
        <w:r w:rsidR="0007740B">
          <w:rPr>
            <w:webHidden/>
          </w:rPr>
          <w:fldChar w:fldCharType="separate"/>
        </w:r>
        <w:r>
          <w:rPr>
            <w:webHidden/>
          </w:rPr>
          <w:t>6</w:t>
        </w:r>
        <w:r w:rsidR="0007740B">
          <w:rPr>
            <w:webHidden/>
          </w:rPr>
          <w:fldChar w:fldCharType="end"/>
        </w:r>
      </w:hyperlink>
    </w:p>
    <w:p w14:paraId="1739E7A6" w14:textId="77777777" w:rsidR="0007740B" w:rsidRDefault="009536AB">
      <w:pPr>
        <w:pStyle w:val="TOC1"/>
        <w:rPr>
          <w:rFonts w:asciiTheme="minorHAnsi" w:eastAsiaTheme="minorEastAsia" w:hAnsiTheme="minorHAnsi" w:cstheme="minorBidi"/>
          <w:snapToGrid/>
          <w:sz w:val="22"/>
          <w:szCs w:val="22"/>
          <w:lang w:eastAsia="en-AU"/>
        </w:rPr>
      </w:pPr>
      <w:hyperlink w:anchor="_Toc474765644" w:history="1">
        <w:r w:rsidR="0007740B" w:rsidRPr="001C520A">
          <w:rPr>
            <w:rStyle w:val="Hyperlink"/>
          </w:rPr>
          <w:t>Records</w:t>
        </w:r>
        <w:r w:rsidR="0007740B">
          <w:rPr>
            <w:webHidden/>
          </w:rPr>
          <w:tab/>
        </w:r>
        <w:r w:rsidR="0007740B">
          <w:rPr>
            <w:webHidden/>
          </w:rPr>
          <w:fldChar w:fldCharType="begin"/>
        </w:r>
        <w:r w:rsidR="0007740B">
          <w:rPr>
            <w:webHidden/>
          </w:rPr>
          <w:instrText xml:space="preserve"> PAGEREF _Toc474765644 \h </w:instrText>
        </w:r>
        <w:r w:rsidR="0007740B">
          <w:rPr>
            <w:webHidden/>
          </w:rPr>
        </w:r>
        <w:r w:rsidR="0007740B">
          <w:rPr>
            <w:webHidden/>
          </w:rPr>
          <w:fldChar w:fldCharType="separate"/>
        </w:r>
        <w:r>
          <w:rPr>
            <w:webHidden/>
          </w:rPr>
          <w:t>6</w:t>
        </w:r>
        <w:r w:rsidR="0007740B">
          <w:rPr>
            <w:webHidden/>
          </w:rPr>
          <w:fldChar w:fldCharType="end"/>
        </w:r>
      </w:hyperlink>
    </w:p>
    <w:p w14:paraId="23788394" w14:textId="77777777" w:rsidR="0007740B" w:rsidRDefault="009536AB">
      <w:pPr>
        <w:pStyle w:val="TOC1"/>
        <w:rPr>
          <w:rFonts w:asciiTheme="minorHAnsi" w:eastAsiaTheme="minorEastAsia" w:hAnsiTheme="minorHAnsi" w:cstheme="minorBidi"/>
          <w:snapToGrid/>
          <w:sz w:val="22"/>
          <w:szCs w:val="22"/>
          <w:lang w:eastAsia="en-AU"/>
        </w:rPr>
      </w:pPr>
      <w:hyperlink w:anchor="_Toc474765645" w:history="1">
        <w:r w:rsidR="0007740B" w:rsidRPr="001C520A">
          <w:rPr>
            <w:rStyle w:val="Hyperlink"/>
          </w:rPr>
          <w:t>Notices</w:t>
        </w:r>
        <w:r w:rsidR="0007740B">
          <w:rPr>
            <w:webHidden/>
          </w:rPr>
          <w:tab/>
        </w:r>
        <w:r w:rsidR="0007740B">
          <w:rPr>
            <w:webHidden/>
          </w:rPr>
          <w:fldChar w:fldCharType="begin"/>
        </w:r>
        <w:r w:rsidR="0007740B">
          <w:rPr>
            <w:webHidden/>
          </w:rPr>
          <w:instrText xml:space="preserve"> PAGEREF _Toc474765645 \h </w:instrText>
        </w:r>
        <w:r w:rsidR="0007740B">
          <w:rPr>
            <w:webHidden/>
          </w:rPr>
        </w:r>
        <w:r w:rsidR="0007740B">
          <w:rPr>
            <w:webHidden/>
          </w:rPr>
          <w:fldChar w:fldCharType="separate"/>
        </w:r>
        <w:r>
          <w:rPr>
            <w:webHidden/>
          </w:rPr>
          <w:t>6</w:t>
        </w:r>
        <w:r w:rsidR="0007740B">
          <w:rPr>
            <w:webHidden/>
          </w:rPr>
          <w:fldChar w:fldCharType="end"/>
        </w:r>
      </w:hyperlink>
    </w:p>
    <w:p w14:paraId="615C880D" w14:textId="77777777" w:rsidR="0007740B" w:rsidRDefault="009536AB">
      <w:pPr>
        <w:pStyle w:val="TOC1"/>
        <w:rPr>
          <w:rFonts w:asciiTheme="minorHAnsi" w:eastAsiaTheme="minorEastAsia" w:hAnsiTheme="minorHAnsi" w:cstheme="minorBidi"/>
          <w:snapToGrid/>
          <w:sz w:val="22"/>
          <w:szCs w:val="22"/>
          <w:lang w:eastAsia="en-AU"/>
        </w:rPr>
      </w:pPr>
      <w:hyperlink w:anchor="_Toc474765646" w:history="1">
        <w:r w:rsidR="0007740B" w:rsidRPr="001C520A">
          <w:rPr>
            <w:rStyle w:val="Hyperlink"/>
          </w:rPr>
          <w:t>Agreements</w:t>
        </w:r>
        <w:r w:rsidR="0007740B">
          <w:rPr>
            <w:webHidden/>
          </w:rPr>
          <w:tab/>
        </w:r>
        <w:r w:rsidR="0007740B">
          <w:rPr>
            <w:webHidden/>
          </w:rPr>
          <w:fldChar w:fldCharType="begin"/>
        </w:r>
        <w:r w:rsidR="0007740B">
          <w:rPr>
            <w:webHidden/>
          </w:rPr>
          <w:instrText xml:space="preserve"> PAGEREF _Toc474765646 \h </w:instrText>
        </w:r>
        <w:r w:rsidR="0007740B">
          <w:rPr>
            <w:webHidden/>
          </w:rPr>
        </w:r>
        <w:r w:rsidR="0007740B">
          <w:rPr>
            <w:webHidden/>
          </w:rPr>
          <w:fldChar w:fldCharType="separate"/>
        </w:r>
        <w:r>
          <w:rPr>
            <w:webHidden/>
          </w:rPr>
          <w:t>7</w:t>
        </w:r>
        <w:r w:rsidR="0007740B">
          <w:rPr>
            <w:webHidden/>
          </w:rPr>
          <w:fldChar w:fldCharType="end"/>
        </w:r>
      </w:hyperlink>
    </w:p>
    <w:p w14:paraId="35DC38E9" w14:textId="77777777" w:rsidR="0007740B" w:rsidRDefault="009536AB">
      <w:pPr>
        <w:pStyle w:val="TOC1"/>
        <w:rPr>
          <w:rFonts w:asciiTheme="minorHAnsi" w:eastAsiaTheme="minorEastAsia" w:hAnsiTheme="minorHAnsi" w:cstheme="minorBidi"/>
          <w:snapToGrid/>
          <w:sz w:val="22"/>
          <w:szCs w:val="22"/>
          <w:lang w:eastAsia="en-AU"/>
        </w:rPr>
      </w:pPr>
      <w:hyperlink w:anchor="_Toc474765647" w:history="1">
        <w:r w:rsidR="0007740B" w:rsidRPr="001C520A">
          <w:rPr>
            <w:rStyle w:val="Hyperlink"/>
          </w:rPr>
          <w:t>Review of APRA’s decisions</w:t>
        </w:r>
        <w:r w:rsidR="0007740B">
          <w:rPr>
            <w:webHidden/>
          </w:rPr>
          <w:tab/>
        </w:r>
        <w:r w:rsidR="0007740B">
          <w:rPr>
            <w:webHidden/>
          </w:rPr>
          <w:fldChar w:fldCharType="begin"/>
        </w:r>
        <w:r w:rsidR="0007740B">
          <w:rPr>
            <w:webHidden/>
          </w:rPr>
          <w:instrText xml:space="preserve"> PAGEREF _Toc474765647 \h </w:instrText>
        </w:r>
        <w:r w:rsidR="0007740B">
          <w:rPr>
            <w:webHidden/>
          </w:rPr>
        </w:r>
        <w:r w:rsidR="0007740B">
          <w:rPr>
            <w:webHidden/>
          </w:rPr>
          <w:fldChar w:fldCharType="separate"/>
        </w:r>
        <w:r>
          <w:rPr>
            <w:webHidden/>
          </w:rPr>
          <w:t>7</w:t>
        </w:r>
        <w:r w:rsidR="0007740B">
          <w:rPr>
            <w:webHidden/>
          </w:rPr>
          <w:fldChar w:fldCharType="end"/>
        </w:r>
      </w:hyperlink>
    </w:p>
    <w:p w14:paraId="5C80027B" w14:textId="77777777" w:rsidR="0007740B" w:rsidRDefault="009536AB">
      <w:pPr>
        <w:pStyle w:val="TOC1"/>
        <w:rPr>
          <w:rFonts w:asciiTheme="minorHAnsi" w:eastAsiaTheme="minorEastAsia" w:hAnsiTheme="minorHAnsi" w:cstheme="minorBidi"/>
          <w:snapToGrid/>
          <w:sz w:val="22"/>
          <w:szCs w:val="22"/>
          <w:lang w:eastAsia="en-AU"/>
        </w:rPr>
      </w:pPr>
      <w:hyperlink w:anchor="_Toc474765648" w:history="1">
        <w:r w:rsidR="0007740B" w:rsidRPr="001C520A">
          <w:rPr>
            <w:rStyle w:val="Hyperlink"/>
          </w:rPr>
          <w:t>Determinations made under previous instrument</w:t>
        </w:r>
        <w:r w:rsidR="0007740B">
          <w:rPr>
            <w:webHidden/>
          </w:rPr>
          <w:tab/>
        </w:r>
        <w:r w:rsidR="0007740B">
          <w:rPr>
            <w:webHidden/>
          </w:rPr>
          <w:fldChar w:fldCharType="begin"/>
        </w:r>
        <w:r w:rsidR="0007740B">
          <w:rPr>
            <w:webHidden/>
          </w:rPr>
          <w:instrText xml:space="preserve"> PAGEREF _Toc474765648 \h </w:instrText>
        </w:r>
        <w:r w:rsidR="0007740B">
          <w:rPr>
            <w:webHidden/>
          </w:rPr>
        </w:r>
        <w:r w:rsidR="0007740B">
          <w:rPr>
            <w:webHidden/>
          </w:rPr>
          <w:fldChar w:fldCharType="separate"/>
        </w:r>
        <w:r>
          <w:rPr>
            <w:webHidden/>
          </w:rPr>
          <w:t>7</w:t>
        </w:r>
        <w:r w:rsidR="0007740B">
          <w:rPr>
            <w:webHidden/>
          </w:rPr>
          <w:fldChar w:fldCharType="end"/>
        </w:r>
      </w:hyperlink>
    </w:p>
    <w:p w14:paraId="35EC1F99" w14:textId="77777777" w:rsidR="0007740B" w:rsidRDefault="009536AB">
      <w:pPr>
        <w:pStyle w:val="TOC1"/>
        <w:rPr>
          <w:rFonts w:asciiTheme="minorHAnsi" w:eastAsiaTheme="minorEastAsia" w:hAnsiTheme="minorHAnsi" w:cstheme="minorBidi"/>
          <w:snapToGrid/>
          <w:sz w:val="22"/>
          <w:szCs w:val="22"/>
          <w:lang w:eastAsia="en-AU"/>
        </w:rPr>
      </w:pPr>
      <w:hyperlink w:anchor="_Toc474765649" w:history="1">
        <w:r w:rsidR="0007740B" w:rsidRPr="001C520A">
          <w:rPr>
            <w:rStyle w:val="Hyperlink"/>
          </w:rPr>
          <w:t>Attachment A – Security trust funds</w:t>
        </w:r>
        <w:r w:rsidR="0007740B">
          <w:rPr>
            <w:webHidden/>
          </w:rPr>
          <w:tab/>
        </w:r>
        <w:r w:rsidR="0007740B">
          <w:rPr>
            <w:webHidden/>
          </w:rPr>
          <w:fldChar w:fldCharType="begin"/>
        </w:r>
        <w:r w:rsidR="0007740B">
          <w:rPr>
            <w:webHidden/>
          </w:rPr>
          <w:instrText xml:space="preserve"> PAGEREF _Toc474765649 \h </w:instrText>
        </w:r>
        <w:r w:rsidR="0007740B">
          <w:rPr>
            <w:webHidden/>
          </w:rPr>
        </w:r>
        <w:r w:rsidR="0007740B">
          <w:rPr>
            <w:webHidden/>
          </w:rPr>
          <w:fldChar w:fldCharType="separate"/>
        </w:r>
        <w:r>
          <w:rPr>
            <w:webHidden/>
          </w:rPr>
          <w:t>8</w:t>
        </w:r>
        <w:r w:rsidR="0007740B">
          <w:rPr>
            <w:webHidden/>
          </w:rPr>
          <w:fldChar w:fldCharType="end"/>
        </w:r>
      </w:hyperlink>
    </w:p>
    <w:p w14:paraId="3E84EE2C" w14:textId="77777777" w:rsidR="0007740B" w:rsidRDefault="009536AB">
      <w:pPr>
        <w:pStyle w:val="TOC2"/>
        <w:rPr>
          <w:rFonts w:asciiTheme="minorHAnsi" w:eastAsiaTheme="minorEastAsia" w:hAnsiTheme="minorHAnsi" w:cstheme="minorBidi"/>
          <w:sz w:val="22"/>
          <w:szCs w:val="22"/>
        </w:rPr>
      </w:pPr>
      <w:hyperlink w:anchor="_Toc474765650" w:history="1">
        <w:r w:rsidR="0007740B" w:rsidRPr="001C520A">
          <w:rPr>
            <w:rStyle w:val="Hyperlink"/>
            <w:snapToGrid w:val="0"/>
            <w:lang w:eastAsia="en-US"/>
          </w:rPr>
          <w:t>Equitas fund</w:t>
        </w:r>
        <w:r w:rsidR="0007740B">
          <w:rPr>
            <w:webHidden/>
          </w:rPr>
          <w:tab/>
        </w:r>
        <w:r w:rsidR="0007740B">
          <w:rPr>
            <w:webHidden/>
          </w:rPr>
          <w:fldChar w:fldCharType="begin"/>
        </w:r>
        <w:r w:rsidR="0007740B">
          <w:rPr>
            <w:webHidden/>
          </w:rPr>
          <w:instrText xml:space="preserve"> PAGEREF _Toc474765650 \h </w:instrText>
        </w:r>
        <w:r w:rsidR="0007740B">
          <w:rPr>
            <w:webHidden/>
          </w:rPr>
        </w:r>
        <w:r w:rsidR="0007740B">
          <w:rPr>
            <w:webHidden/>
          </w:rPr>
          <w:fldChar w:fldCharType="separate"/>
        </w:r>
        <w:r>
          <w:rPr>
            <w:webHidden/>
          </w:rPr>
          <w:t>8</w:t>
        </w:r>
        <w:r w:rsidR="0007740B">
          <w:rPr>
            <w:webHidden/>
          </w:rPr>
          <w:fldChar w:fldCharType="end"/>
        </w:r>
      </w:hyperlink>
    </w:p>
    <w:p w14:paraId="0CB1F3AA" w14:textId="77777777" w:rsidR="0007740B" w:rsidRDefault="009536AB">
      <w:pPr>
        <w:pStyle w:val="TOC2"/>
        <w:rPr>
          <w:rFonts w:asciiTheme="minorHAnsi" w:eastAsiaTheme="minorEastAsia" w:hAnsiTheme="minorHAnsi" w:cstheme="minorBidi"/>
          <w:sz w:val="22"/>
          <w:szCs w:val="22"/>
        </w:rPr>
      </w:pPr>
      <w:hyperlink w:anchor="_Toc474765651" w:history="1">
        <w:r w:rsidR="0007740B" w:rsidRPr="001C520A">
          <w:rPr>
            <w:rStyle w:val="Hyperlink"/>
            <w:snapToGrid w:val="0"/>
            <w:lang w:eastAsia="en-US"/>
          </w:rPr>
          <w:t>Interim fund</w:t>
        </w:r>
        <w:r w:rsidR="0007740B">
          <w:rPr>
            <w:webHidden/>
          </w:rPr>
          <w:tab/>
        </w:r>
        <w:r w:rsidR="0007740B">
          <w:rPr>
            <w:webHidden/>
          </w:rPr>
          <w:fldChar w:fldCharType="begin"/>
        </w:r>
        <w:r w:rsidR="0007740B">
          <w:rPr>
            <w:webHidden/>
          </w:rPr>
          <w:instrText xml:space="preserve"> PAGEREF _Toc474765651 \h </w:instrText>
        </w:r>
        <w:r w:rsidR="0007740B">
          <w:rPr>
            <w:webHidden/>
          </w:rPr>
        </w:r>
        <w:r w:rsidR="0007740B">
          <w:rPr>
            <w:webHidden/>
          </w:rPr>
          <w:fldChar w:fldCharType="separate"/>
        </w:r>
        <w:r>
          <w:rPr>
            <w:webHidden/>
          </w:rPr>
          <w:t>8</w:t>
        </w:r>
        <w:r w:rsidR="0007740B">
          <w:rPr>
            <w:webHidden/>
          </w:rPr>
          <w:fldChar w:fldCharType="end"/>
        </w:r>
      </w:hyperlink>
    </w:p>
    <w:p w14:paraId="21DD86E5" w14:textId="77777777" w:rsidR="0007740B" w:rsidRDefault="009536AB">
      <w:pPr>
        <w:pStyle w:val="TOC2"/>
        <w:rPr>
          <w:rFonts w:asciiTheme="minorHAnsi" w:eastAsiaTheme="minorEastAsia" w:hAnsiTheme="minorHAnsi" w:cstheme="minorBidi"/>
          <w:sz w:val="22"/>
          <w:szCs w:val="22"/>
        </w:rPr>
      </w:pPr>
      <w:hyperlink w:anchor="_Toc474765652" w:history="1">
        <w:r w:rsidR="0007740B" w:rsidRPr="001C520A">
          <w:rPr>
            <w:rStyle w:val="Hyperlink"/>
            <w:snapToGrid w:val="0"/>
            <w:lang w:eastAsia="en-US"/>
          </w:rPr>
          <w:t>New business fund</w:t>
        </w:r>
        <w:r w:rsidR="0007740B">
          <w:rPr>
            <w:webHidden/>
          </w:rPr>
          <w:tab/>
        </w:r>
        <w:r w:rsidR="0007740B">
          <w:rPr>
            <w:webHidden/>
          </w:rPr>
          <w:fldChar w:fldCharType="begin"/>
        </w:r>
        <w:r w:rsidR="0007740B">
          <w:rPr>
            <w:webHidden/>
          </w:rPr>
          <w:instrText xml:space="preserve"> PAGEREF _Toc474765652 \h </w:instrText>
        </w:r>
        <w:r w:rsidR="0007740B">
          <w:rPr>
            <w:webHidden/>
          </w:rPr>
        </w:r>
        <w:r w:rsidR="0007740B">
          <w:rPr>
            <w:webHidden/>
          </w:rPr>
          <w:fldChar w:fldCharType="separate"/>
        </w:r>
        <w:r>
          <w:rPr>
            <w:webHidden/>
          </w:rPr>
          <w:t>9</w:t>
        </w:r>
        <w:r w:rsidR="0007740B">
          <w:rPr>
            <w:webHidden/>
          </w:rPr>
          <w:fldChar w:fldCharType="end"/>
        </w:r>
      </w:hyperlink>
    </w:p>
    <w:p w14:paraId="4A8CB344" w14:textId="77777777" w:rsidR="0007740B" w:rsidRDefault="009536AB">
      <w:pPr>
        <w:pStyle w:val="TOC2"/>
        <w:rPr>
          <w:rFonts w:asciiTheme="minorHAnsi" w:eastAsiaTheme="minorEastAsia" w:hAnsiTheme="minorHAnsi" w:cstheme="minorBidi"/>
          <w:sz w:val="22"/>
          <w:szCs w:val="22"/>
        </w:rPr>
      </w:pPr>
      <w:hyperlink w:anchor="_Toc474765653" w:history="1">
        <w:r w:rsidR="0007740B" w:rsidRPr="001C520A">
          <w:rPr>
            <w:rStyle w:val="Hyperlink"/>
            <w:snapToGrid w:val="0"/>
            <w:lang w:eastAsia="en-US"/>
          </w:rPr>
          <w:t>Reserve fund</w:t>
        </w:r>
        <w:r w:rsidR="0007740B">
          <w:rPr>
            <w:webHidden/>
          </w:rPr>
          <w:tab/>
        </w:r>
        <w:r w:rsidR="0007740B">
          <w:rPr>
            <w:webHidden/>
          </w:rPr>
          <w:fldChar w:fldCharType="begin"/>
        </w:r>
        <w:r w:rsidR="0007740B">
          <w:rPr>
            <w:webHidden/>
          </w:rPr>
          <w:instrText xml:space="preserve"> PAGEREF _Toc474765653 \h </w:instrText>
        </w:r>
        <w:r w:rsidR="0007740B">
          <w:rPr>
            <w:webHidden/>
          </w:rPr>
        </w:r>
        <w:r w:rsidR="0007740B">
          <w:rPr>
            <w:webHidden/>
          </w:rPr>
          <w:fldChar w:fldCharType="separate"/>
        </w:r>
        <w:r>
          <w:rPr>
            <w:webHidden/>
          </w:rPr>
          <w:t>9</w:t>
        </w:r>
        <w:r w:rsidR="0007740B">
          <w:rPr>
            <w:webHidden/>
          </w:rPr>
          <w:fldChar w:fldCharType="end"/>
        </w:r>
      </w:hyperlink>
    </w:p>
    <w:p w14:paraId="12C61AC3" w14:textId="77777777" w:rsidR="0007740B" w:rsidRDefault="009536AB">
      <w:pPr>
        <w:pStyle w:val="TOC1"/>
        <w:rPr>
          <w:rFonts w:asciiTheme="minorHAnsi" w:eastAsiaTheme="minorEastAsia" w:hAnsiTheme="minorHAnsi" w:cstheme="minorBidi"/>
          <w:snapToGrid/>
          <w:sz w:val="22"/>
          <w:szCs w:val="22"/>
          <w:lang w:eastAsia="en-AU"/>
        </w:rPr>
      </w:pPr>
      <w:hyperlink w:anchor="_Toc474765654" w:history="1">
        <w:r w:rsidR="0007740B" w:rsidRPr="001C520A">
          <w:rPr>
            <w:rStyle w:val="Hyperlink"/>
          </w:rPr>
          <w:t>Attachment B – Funding requirements</w:t>
        </w:r>
        <w:r w:rsidR="0007740B">
          <w:rPr>
            <w:webHidden/>
          </w:rPr>
          <w:tab/>
        </w:r>
        <w:r w:rsidR="0007740B">
          <w:rPr>
            <w:webHidden/>
          </w:rPr>
          <w:fldChar w:fldCharType="begin"/>
        </w:r>
        <w:r w:rsidR="0007740B">
          <w:rPr>
            <w:webHidden/>
          </w:rPr>
          <w:instrText xml:space="preserve"> PAGEREF _Toc474765654 \h </w:instrText>
        </w:r>
        <w:r w:rsidR="0007740B">
          <w:rPr>
            <w:webHidden/>
          </w:rPr>
        </w:r>
        <w:r w:rsidR="0007740B">
          <w:rPr>
            <w:webHidden/>
          </w:rPr>
          <w:fldChar w:fldCharType="separate"/>
        </w:r>
        <w:r>
          <w:rPr>
            <w:webHidden/>
          </w:rPr>
          <w:t>11</w:t>
        </w:r>
        <w:r w:rsidR="0007740B">
          <w:rPr>
            <w:webHidden/>
          </w:rPr>
          <w:fldChar w:fldCharType="end"/>
        </w:r>
      </w:hyperlink>
    </w:p>
    <w:p w14:paraId="54FD6343" w14:textId="77777777" w:rsidR="0007740B" w:rsidRDefault="009536AB">
      <w:pPr>
        <w:pStyle w:val="TOC1"/>
        <w:rPr>
          <w:rFonts w:asciiTheme="minorHAnsi" w:eastAsiaTheme="minorEastAsia" w:hAnsiTheme="minorHAnsi" w:cstheme="minorBidi"/>
          <w:snapToGrid/>
          <w:sz w:val="22"/>
          <w:szCs w:val="22"/>
          <w:lang w:eastAsia="en-AU"/>
        </w:rPr>
      </w:pPr>
      <w:hyperlink w:anchor="_Toc474765655" w:history="1">
        <w:r w:rsidR="0007740B" w:rsidRPr="001C520A">
          <w:rPr>
            <w:rStyle w:val="Hyperlink"/>
          </w:rPr>
          <w:t>Attachment C – Accounts and statements</w:t>
        </w:r>
        <w:r w:rsidR="0007740B">
          <w:rPr>
            <w:webHidden/>
          </w:rPr>
          <w:tab/>
        </w:r>
        <w:r w:rsidR="0007740B">
          <w:rPr>
            <w:webHidden/>
          </w:rPr>
          <w:fldChar w:fldCharType="begin"/>
        </w:r>
        <w:r w:rsidR="0007740B">
          <w:rPr>
            <w:webHidden/>
          </w:rPr>
          <w:instrText xml:space="preserve"> PAGEREF _Toc474765655 \h </w:instrText>
        </w:r>
        <w:r w:rsidR="0007740B">
          <w:rPr>
            <w:webHidden/>
          </w:rPr>
        </w:r>
        <w:r w:rsidR="0007740B">
          <w:rPr>
            <w:webHidden/>
          </w:rPr>
          <w:fldChar w:fldCharType="separate"/>
        </w:r>
        <w:r>
          <w:rPr>
            <w:webHidden/>
          </w:rPr>
          <w:t>14</w:t>
        </w:r>
        <w:r w:rsidR="0007740B">
          <w:rPr>
            <w:webHidden/>
          </w:rPr>
          <w:fldChar w:fldCharType="end"/>
        </w:r>
      </w:hyperlink>
    </w:p>
    <w:p w14:paraId="17D5D291" w14:textId="77777777" w:rsidR="0007740B" w:rsidRDefault="009536AB">
      <w:pPr>
        <w:pStyle w:val="TOC2"/>
        <w:rPr>
          <w:rFonts w:asciiTheme="minorHAnsi" w:eastAsiaTheme="minorEastAsia" w:hAnsiTheme="minorHAnsi" w:cstheme="minorBidi"/>
          <w:sz w:val="22"/>
          <w:szCs w:val="22"/>
        </w:rPr>
      </w:pPr>
      <w:hyperlink w:anchor="_Toc474765656" w:history="1">
        <w:r w:rsidR="0007740B" w:rsidRPr="001C520A">
          <w:rPr>
            <w:rStyle w:val="Hyperlink"/>
            <w:snapToGrid w:val="0"/>
            <w:lang w:eastAsia="en-US"/>
          </w:rPr>
          <w:t>Part 1 - Commentary</w:t>
        </w:r>
        <w:r w:rsidR="0007740B">
          <w:rPr>
            <w:webHidden/>
          </w:rPr>
          <w:tab/>
        </w:r>
        <w:r w:rsidR="0007740B">
          <w:rPr>
            <w:webHidden/>
          </w:rPr>
          <w:fldChar w:fldCharType="begin"/>
        </w:r>
        <w:r w:rsidR="0007740B">
          <w:rPr>
            <w:webHidden/>
          </w:rPr>
          <w:instrText xml:space="preserve"> PAGEREF _Toc474765656 \h </w:instrText>
        </w:r>
        <w:r w:rsidR="0007740B">
          <w:rPr>
            <w:webHidden/>
          </w:rPr>
        </w:r>
        <w:r w:rsidR="0007740B">
          <w:rPr>
            <w:webHidden/>
          </w:rPr>
          <w:fldChar w:fldCharType="separate"/>
        </w:r>
        <w:r>
          <w:rPr>
            <w:webHidden/>
          </w:rPr>
          <w:t>14</w:t>
        </w:r>
        <w:r w:rsidR="0007740B">
          <w:rPr>
            <w:webHidden/>
          </w:rPr>
          <w:fldChar w:fldCharType="end"/>
        </w:r>
      </w:hyperlink>
    </w:p>
    <w:p w14:paraId="00FBB442" w14:textId="77777777" w:rsidR="0007740B" w:rsidRDefault="009536AB">
      <w:pPr>
        <w:pStyle w:val="TOC2"/>
        <w:rPr>
          <w:rFonts w:asciiTheme="minorHAnsi" w:eastAsiaTheme="minorEastAsia" w:hAnsiTheme="minorHAnsi" w:cstheme="minorBidi"/>
          <w:sz w:val="22"/>
          <w:szCs w:val="22"/>
        </w:rPr>
      </w:pPr>
      <w:hyperlink w:anchor="_Toc474765657" w:history="1">
        <w:r w:rsidR="0007740B" w:rsidRPr="001C520A">
          <w:rPr>
            <w:rStyle w:val="Hyperlink"/>
            <w:snapToGrid w:val="0"/>
            <w:lang w:eastAsia="en-US"/>
          </w:rPr>
          <w:t>Part 2 - Forms</w:t>
        </w:r>
        <w:r w:rsidR="0007740B">
          <w:rPr>
            <w:webHidden/>
          </w:rPr>
          <w:tab/>
        </w:r>
        <w:r w:rsidR="0007740B">
          <w:rPr>
            <w:webHidden/>
          </w:rPr>
          <w:fldChar w:fldCharType="begin"/>
        </w:r>
        <w:r w:rsidR="0007740B">
          <w:rPr>
            <w:webHidden/>
          </w:rPr>
          <w:instrText xml:space="preserve"> PAGEREF _Toc474765657 \h </w:instrText>
        </w:r>
        <w:r w:rsidR="0007740B">
          <w:rPr>
            <w:webHidden/>
          </w:rPr>
        </w:r>
        <w:r w:rsidR="0007740B">
          <w:rPr>
            <w:webHidden/>
          </w:rPr>
          <w:fldChar w:fldCharType="separate"/>
        </w:r>
        <w:r>
          <w:rPr>
            <w:webHidden/>
          </w:rPr>
          <w:t>15</w:t>
        </w:r>
        <w:r w:rsidR="0007740B">
          <w:rPr>
            <w:webHidden/>
          </w:rPr>
          <w:fldChar w:fldCharType="end"/>
        </w:r>
      </w:hyperlink>
    </w:p>
    <w:p w14:paraId="533F0890" w14:textId="77777777" w:rsidR="0007740B" w:rsidRDefault="009536AB">
      <w:pPr>
        <w:pStyle w:val="TOC1"/>
        <w:rPr>
          <w:rFonts w:asciiTheme="minorHAnsi" w:eastAsiaTheme="minorEastAsia" w:hAnsiTheme="minorHAnsi" w:cstheme="minorBidi"/>
          <w:snapToGrid/>
          <w:sz w:val="22"/>
          <w:szCs w:val="22"/>
          <w:lang w:eastAsia="en-AU"/>
        </w:rPr>
      </w:pPr>
      <w:hyperlink w:anchor="_Toc474765658" w:history="1">
        <w:r w:rsidR="0007740B" w:rsidRPr="001C520A">
          <w:rPr>
            <w:rStyle w:val="Hyperlink"/>
          </w:rPr>
          <w:t>Attachment D – Audited accounts and statements</w:t>
        </w:r>
        <w:r w:rsidR="0007740B">
          <w:rPr>
            <w:webHidden/>
          </w:rPr>
          <w:tab/>
        </w:r>
        <w:r w:rsidR="0007740B">
          <w:rPr>
            <w:webHidden/>
          </w:rPr>
          <w:fldChar w:fldCharType="begin"/>
        </w:r>
        <w:r w:rsidR="0007740B">
          <w:rPr>
            <w:webHidden/>
          </w:rPr>
          <w:instrText xml:space="preserve"> PAGEREF _Toc474765658 \h </w:instrText>
        </w:r>
        <w:r w:rsidR="0007740B">
          <w:rPr>
            <w:webHidden/>
          </w:rPr>
        </w:r>
        <w:r w:rsidR="0007740B">
          <w:rPr>
            <w:webHidden/>
          </w:rPr>
          <w:fldChar w:fldCharType="separate"/>
        </w:r>
        <w:r>
          <w:rPr>
            <w:webHidden/>
          </w:rPr>
          <w:t>20</w:t>
        </w:r>
        <w:r w:rsidR="0007740B">
          <w:rPr>
            <w:webHidden/>
          </w:rPr>
          <w:fldChar w:fldCharType="end"/>
        </w:r>
      </w:hyperlink>
    </w:p>
    <w:p w14:paraId="34386C2F" w14:textId="77777777" w:rsidR="0007740B" w:rsidRDefault="009536AB">
      <w:pPr>
        <w:pStyle w:val="TOC2"/>
        <w:rPr>
          <w:rFonts w:asciiTheme="minorHAnsi" w:eastAsiaTheme="minorEastAsia" w:hAnsiTheme="minorHAnsi" w:cstheme="minorBidi"/>
          <w:sz w:val="22"/>
          <w:szCs w:val="22"/>
        </w:rPr>
      </w:pPr>
      <w:hyperlink w:anchor="_Toc474765659" w:history="1">
        <w:r w:rsidR="0007740B" w:rsidRPr="001C520A">
          <w:rPr>
            <w:rStyle w:val="Hyperlink"/>
            <w:snapToGrid w:val="0"/>
            <w:lang w:eastAsia="en-US"/>
          </w:rPr>
          <w:t>Part 1 - Commentary</w:t>
        </w:r>
        <w:r w:rsidR="0007740B">
          <w:rPr>
            <w:webHidden/>
          </w:rPr>
          <w:tab/>
        </w:r>
        <w:r w:rsidR="0007740B">
          <w:rPr>
            <w:webHidden/>
          </w:rPr>
          <w:fldChar w:fldCharType="begin"/>
        </w:r>
        <w:r w:rsidR="0007740B">
          <w:rPr>
            <w:webHidden/>
          </w:rPr>
          <w:instrText xml:space="preserve"> PAGEREF _Toc474765659 \h </w:instrText>
        </w:r>
        <w:r w:rsidR="0007740B">
          <w:rPr>
            <w:webHidden/>
          </w:rPr>
        </w:r>
        <w:r w:rsidR="0007740B">
          <w:rPr>
            <w:webHidden/>
          </w:rPr>
          <w:fldChar w:fldCharType="separate"/>
        </w:r>
        <w:r>
          <w:rPr>
            <w:webHidden/>
          </w:rPr>
          <w:t>20</w:t>
        </w:r>
        <w:r w:rsidR="0007740B">
          <w:rPr>
            <w:webHidden/>
          </w:rPr>
          <w:fldChar w:fldCharType="end"/>
        </w:r>
      </w:hyperlink>
    </w:p>
    <w:p w14:paraId="739B0D47" w14:textId="77777777" w:rsidR="0007740B" w:rsidRDefault="009536AB">
      <w:pPr>
        <w:pStyle w:val="TOC2"/>
        <w:rPr>
          <w:rFonts w:asciiTheme="minorHAnsi" w:eastAsiaTheme="minorEastAsia" w:hAnsiTheme="minorHAnsi" w:cstheme="minorBidi"/>
          <w:sz w:val="22"/>
          <w:szCs w:val="22"/>
        </w:rPr>
      </w:pPr>
      <w:hyperlink w:anchor="_Toc474765660" w:history="1">
        <w:r w:rsidR="0007740B" w:rsidRPr="001C520A">
          <w:rPr>
            <w:rStyle w:val="Hyperlink"/>
            <w:snapToGrid w:val="0"/>
            <w:lang w:eastAsia="en-US"/>
          </w:rPr>
          <w:t>Part 2 - Forms</w:t>
        </w:r>
        <w:r w:rsidR="0007740B">
          <w:rPr>
            <w:webHidden/>
          </w:rPr>
          <w:tab/>
        </w:r>
        <w:r w:rsidR="0007740B">
          <w:rPr>
            <w:webHidden/>
          </w:rPr>
          <w:fldChar w:fldCharType="begin"/>
        </w:r>
        <w:r w:rsidR="0007740B">
          <w:rPr>
            <w:webHidden/>
          </w:rPr>
          <w:instrText xml:space="preserve"> PAGEREF _Toc474765660 \h </w:instrText>
        </w:r>
        <w:r w:rsidR="0007740B">
          <w:rPr>
            <w:webHidden/>
          </w:rPr>
        </w:r>
        <w:r w:rsidR="0007740B">
          <w:rPr>
            <w:webHidden/>
          </w:rPr>
          <w:fldChar w:fldCharType="separate"/>
        </w:r>
        <w:r>
          <w:rPr>
            <w:webHidden/>
          </w:rPr>
          <w:t>21</w:t>
        </w:r>
        <w:r w:rsidR="0007740B">
          <w:rPr>
            <w:webHidden/>
          </w:rPr>
          <w:fldChar w:fldCharType="end"/>
        </w:r>
      </w:hyperlink>
    </w:p>
    <w:p w14:paraId="001F1D2A" w14:textId="2CF4D221" w:rsidR="00696259" w:rsidRPr="003474FD" w:rsidRDefault="00F30D06" w:rsidP="00696259">
      <w:pPr>
        <w:pStyle w:val="Heading1"/>
        <w:rPr>
          <w:sz w:val="26"/>
        </w:rPr>
      </w:pPr>
      <w:r w:rsidRPr="003474FD">
        <w:fldChar w:fldCharType="end"/>
      </w:r>
      <w:r w:rsidR="006B4587" w:rsidRPr="003474FD">
        <w:br w:type="page"/>
      </w:r>
      <w:bookmarkStart w:id="2" w:name="_Toc474765634"/>
      <w:bookmarkStart w:id="3" w:name="_Toc466368976"/>
      <w:bookmarkStart w:id="4" w:name="_Toc264640502"/>
      <w:bookmarkStart w:id="5" w:name="_Toc324948123"/>
      <w:r w:rsidR="00696259" w:rsidRPr="003474FD">
        <w:lastRenderedPageBreak/>
        <w:t xml:space="preserve">Name of </w:t>
      </w:r>
      <w:r w:rsidR="00F0101B" w:rsidRPr="003474FD">
        <w:t>instrument</w:t>
      </w:r>
      <w:bookmarkEnd w:id="2"/>
    </w:p>
    <w:p w14:paraId="44AE9778" w14:textId="53CFECE0" w:rsidR="00696259" w:rsidRPr="003474FD" w:rsidRDefault="00696259" w:rsidP="000025DA">
      <w:pPr>
        <w:pStyle w:val="BodyText"/>
        <w:numPr>
          <w:ilvl w:val="0"/>
          <w:numId w:val="4"/>
        </w:numPr>
        <w:tabs>
          <w:tab w:val="clear" w:pos="360"/>
          <w:tab w:val="num" w:pos="567"/>
          <w:tab w:val="left" w:pos="709"/>
        </w:tabs>
        <w:spacing w:after="240"/>
        <w:ind w:left="567" w:hanging="567"/>
        <w:jc w:val="both"/>
        <w:rPr>
          <w:b w:val="0"/>
          <w:szCs w:val="24"/>
          <w:lang w:val="en-AU"/>
        </w:rPr>
      </w:pPr>
      <w:r w:rsidRPr="003474FD">
        <w:rPr>
          <w:b w:val="0"/>
          <w:szCs w:val="24"/>
          <w:lang w:val="en-AU"/>
        </w:rPr>
        <w:t>This instrument is the Lloyd’s Security Trust Fund Arrangement</w:t>
      </w:r>
      <w:r w:rsidR="00EC15B4" w:rsidRPr="003474FD">
        <w:rPr>
          <w:b w:val="0"/>
          <w:szCs w:val="24"/>
          <w:lang w:val="en-AU"/>
        </w:rPr>
        <w:t>s</w:t>
      </w:r>
      <w:r w:rsidRPr="003474FD">
        <w:rPr>
          <w:b w:val="0"/>
          <w:szCs w:val="24"/>
          <w:lang w:val="en-AU"/>
        </w:rPr>
        <w:t xml:space="preserve">.  </w:t>
      </w:r>
    </w:p>
    <w:p w14:paraId="78F5ADCF" w14:textId="77777777" w:rsidR="00696259" w:rsidRPr="003474FD" w:rsidRDefault="00696259" w:rsidP="00696259">
      <w:pPr>
        <w:pStyle w:val="Heading1"/>
        <w:rPr>
          <w:sz w:val="26"/>
        </w:rPr>
      </w:pPr>
      <w:bookmarkStart w:id="6" w:name="_Toc474765635"/>
      <w:r w:rsidRPr="003474FD">
        <w:rPr>
          <w:snapToGrid w:val="0"/>
          <w:lang w:eastAsia="en-US"/>
        </w:rPr>
        <w:t>Commencement</w:t>
      </w:r>
      <w:bookmarkEnd w:id="6"/>
      <w:r w:rsidRPr="003474FD">
        <w:rPr>
          <w:snapToGrid w:val="0"/>
          <w:lang w:eastAsia="en-US"/>
        </w:rPr>
        <w:t xml:space="preserve"> </w:t>
      </w:r>
    </w:p>
    <w:p w14:paraId="0419D6EA" w14:textId="30A55F18" w:rsidR="00696259" w:rsidRPr="003474FD" w:rsidRDefault="00696259" w:rsidP="000025DA">
      <w:pPr>
        <w:pStyle w:val="BodyText"/>
        <w:numPr>
          <w:ilvl w:val="0"/>
          <w:numId w:val="4"/>
        </w:numPr>
        <w:tabs>
          <w:tab w:val="clear" w:pos="360"/>
          <w:tab w:val="num" w:pos="567"/>
          <w:tab w:val="left" w:pos="709"/>
        </w:tabs>
        <w:spacing w:after="240"/>
        <w:ind w:left="567" w:hanging="567"/>
        <w:jc w:val="both"/>
        <w:rPr>
          <w:b w:val="0"/>
          <w:szCs w:val="24"/>
          <w:lang w:val="en-AU"/>
        </w:rPr>
      </w:pPr>
      <w:r w:rsidRPr="003474FD">
        <w:rPr>
          <w:b w:val="0"/>
          <w:szCs w:val="24"/>
          <w:lang w:val="en-AU"/>
        </w:rPr>
        <w:t xml:space="preserve">This instrument commences on the date of registration on the Federal Register of Legislation.  </w:t>
      </w:r>
    </w:p>
    <w:p w14:paraId="6E567418" w14:textId="77777777" w:rsidR="00696259" w:rsidRPr="003474FD" w:rsidRDefault="00696259" w:rsidP="00696259">
      <w:pPr>
        <w:pStyle w:val="Heading1"/>
        <w:rPr>
          <w:sz w:val="26"/>
        </w:rPr>
      </w:pPr>
      <w:bookmarkStart w:id="7" w:name="_Toc466368978"/>
      <w:bookmarkStart w:id="8" w:name="_Toc474765636"/>
      <w:r w:rsidRPr="003474FD">
        <w:rPr>
          <w:snapToGrid w:val="0"/>
          <w:lang w:eastAsia="en-US"/>
        </w:rPr>
        <w:t>Authority</w:t>
      </w:r>
      <w:bookmarkEnd w:id="7"/>
      <w:bookmarkEnd w:id="8"/>
      <w:r w:rsidRPr="003474FD">
        <w:rPr>
          <w:snapToGrid w:val="0"/>
          <w:lang w:eastAsia="en-US"/>
        </w:rPr>
        <w:t xml:space="preserve"> </w:t>
      </w:r>
    </w:p>
    <w:p w14:paraId="05B0B98E" w14:textId="13D9DBC3" w:rsidR="00696259" w:rsidRPr="003474FD" w:rsidRDefault="00696259" w:rsidP="000025DA">
      <w:pPr>
        <w:pStyle w:val="BodyText"/>
        <w:numPr>
          <w:ilvl w:val="0"/>
          <w:numId w:val="4"/>
        </w:numPr>
        <w:tabs>
          <w:tab w:val="clear" w:pos="360"/>
          <w:tab w:val="num" w:pos="567"/>
          <w:tab w:val="left" w:pos="709"/>
        </w:tabs>
        <w:spacing w:after="240"/>
        <w:ind w:left="567" w:hanging="567"/>
        <w:jc w:val="both"/>
        <w:rPr>
          <w:b w:val="0"/>
          <w:szCs w:val="24"/>
          <w:lang w:val="en-AU"/>
        </w:rPr>
      </w:pPr>
      <w:r w:rsidRPr="003474FD">
        <w:rPr>
          <w:b w:val="0"/>
          <w:szCs w:val="24"/>
          <w:lang w:val="en-AU"/>
        </w:rPr>
        <w:t xml:space="preserve">This </w:t>
      </w:r>
      <w:r w:rsidR="00D57C27" w:rsidRPr="003474FD">
        <w:rPr>
          <w:b w:val="0"/>
          <w:szCs w:val="24"/>
          <w:lang w:val="en-AU"/>
        </w:rPr>
        <w:t>instrument</w:t>
      </w:r>
      <w:r w:rsidRPr="003474FD">
        <w:rPr>
          <w:b w:val="0"/>
          <w:szCs w:val="24"/>
          <w:lang w:val="en-AU"/>
        </w:rPr>
        <w:t xml:space="preserve"> is made under subsection 68(1) of the </w:t>
      </w:r>
      <w:r w:rsidRPr="003474FD">
        <w:rPr>
          <w:b w:val="0"/>
          <w:i/>
          <w:szCs w:val="24"/>
          <w:lang w:val="en-AU"/>
        </w:rPr>
        <w:t>Insurance Act 1973</w:t>
      </w:r>
      <w:r w:rsidRPr="003474FD">
        <w:rPr>
          <w:b w:val="0"/>
          <w:szCs w:val="24"/>
          <w:lang w:val="en-AU"/>
        </w:rPr>
        <w:t xml:space="preserve"> (the Act).  </w:t>
      </w:r>
    </w:p>
    <w:p w14:paraId="67CB2160" w14:textId="77777777" w:rsidR="00696259" w:rsidRPr="003474FD" w:rsidRDefault="00696259" w:rsidP="00696259">
      <w:pPr>
        <w:pStyle w:val="Heading1"/>
        <w:rPr>
          <w:szCs w:val="24"/>
        </w:rPr>
      </w:pPr>
      <w:bookmarkStart w:id="9" w:name="_Toc466368979"/>
      <w:bookmarkStart w:id="10" w:name="_Toc474765637"/>
      <w:r w:rsidRPr="003474FD">
        <w:rPr>
          <w:szCs w:val="24"/>
        </w:rPr>
        <w:t>Application</w:t>
      </w:r>
      <w:bookmarkEnd w:id="9"/>
      <w:bookmarkEnd w:id="10"/>
    </w:p>
    <w:p w14:paraId="76CC40D4" w14:textId="06FD42BC" w:rsidR="00696259" w:rsidRPr="003474FD" w:rsidRDefault="00696259" w:rsidP="000025DA">
      <w:pPr>
        <w:pStyle w:val="BodyText"/>
        <w:numPr>
          <w:ilvl w:val="0"/>
          <w:numId w:val="4"/>
        </w:numPr>
        <w:tabs>
          <w:tab w:val="clear" w:pos="360"/>
          <w:tab w:val="num" w:pos="567"/>
          <w:tab w:val="left" w:pos="709"/>
        </w:tabs>
        <w:spacing w:after="240"/>
        <w:ind w:left="567" w:hanging="567"/>
        <w:jc w:val="both"/>
        <w:rPr>
          <w:b w:val="0"/>
          <w:szCs w:val="24"/>
          <w:lang w:val="en-AU"/>
        </w:rPr>
      </w:pPr>
      <w:r w:rsidRPr="003474FD">
        <w:rPr>
          <w:b w:val="0"/>
          <w:szCs w:val="24"/>
          <w:lang w:val="en-AU"/>
        </w:rPr>
        <w:t xml:space="preserve">This </w:t>
      </w:r>
      <w:r w:rsidR="00D57C27" w:rsidRPr="003474FD">
        <w:rPr>
          <w:b w:val="0"/>
          <w:szCs w:val="24"/>
          <w:lang w:val="en-AU"/>
        </w:rPr>
        <w:t>instrument</w:t>
      </w:r>
      <w:r w:rsidRPr="003474FD">
        <w:rPr>
          <w:b w:val="0"/>
          <w:szCs w:val="24"/>
          <w:lang w:val="en-AU"/>
        </w:rPr>
        <w:t xml:space="preserve"> applies to Lloyd’s.</w:t>
      </w:r>
    </w:p>
    <w:p w14:paraId="14E006DF" w14:textId="72F7F4D2" w:rsidR="00696259" w:rsidRPr="003474FD" w:rsidRDefault="007B16BD" w:rsidP="00696259">
      <w:pPr>
        <w:pStyle w:val="Heading1"/>
        <w:rPr>
          <w:szCs w:val="24"/>
        </w:rPr>
      </w:pPr>
      <w:bookmarkStart w:id="11" w:name="_Toc474765638"/>
      <w:r w:rsidRPr="003474FD">
        <w:rPr>
          <w:szCs w:val="24"/>
        </w:rPr>
        <w:t>Interpretation</w:t>
      </w:r>
      <w:bookmarkEnd w:id="11"/>
    </w:p>
    <w:p w14:paraId="7174443E" w14:textId="5D6C6998" w:rsidR="00696259" w:rsidRPr="003474FD" w:rsidRDefault="00696259" w:rsidP="000025DA">
      <w:pPr>
        <w:pStyle w:val="ListParagraph"/>
        <w:numPr>
          <w:ilvl w:val="0"/>
          <w:numId w:val="4"/>
        </w:numPr>
        <w:tabs>
          <w:tab w:val="clear" w:pos="360"/>
        </w:tabs>
        <w:spacing w:after="240"/>
        <w:ind w:left="567" w:hanging="567"/>
        <w:jc w:val="both"/>
        <w:rPr>
          <w:lang w:val="en-US"/>
        </w:rPr>
      </w:pPr>
      <w:r w:rsidRPr="003474FD">
        <w:t xml:space="preserve">In this </w:t>
      </w:r>
      <w:r w:rsidR="00D57C27" w:rsidRPr="003474FD">
        <w:t>instrument</w:t>
      </w:r>
      <w:r w:rsidRPr="003474FD">
        <w:t>:</w:t>
      </w:r>
      <w:r w:rsidR="004818E9" w:rsidRPr="003474FD">
        <w:rPr>
          <w:rStyle w:val="FootnoteReference"/>
        </w:rPr>
        <w:footnoteReference w:id="1"/>
      </w:r>
    </w:p>
    <w:p w14:paraId="146AF750" w14:textId="77777777" w:rsidR="00696259" w:rsidRPr="003474FD" w:rsidRDefault="00696259" w:rsidP="00D57C27">
      <w:pPr>
        <w:pStyle w:val="BodyText"/>
        <w:tabs>
          <w:tab w:val="clear" w:pos="567"/>
        </w:tabs>
        <w:spacing w:after="240"/>
        <w:ind w:firstLine="0"/>
        <w:jc w:val="both"/>
        <w:rPr>
          <w:b w:val="0"/>
          <w:szCs w:val="24"/>
        </w:rPr>
      </w:pPr>
      <w:r w:rsidRPr="003474FD">
        <w:rPr>
          <w:b w:val="0"/>
          <w:szCs w:val="24"/>
        </w:rPr>
        <w:t>‘1992 and prior business’ means, in relation to an underwriter, all liabilities under contracts of insurance underwritten at Lloyd’s (other than Life Business) and originally allocated to the 1992 year of account or any earlier year of account including, without limitation, any such liabilities reinsured to close into the 1993 or any later year of account, but excluding any liabilities re-signed, or re-allocated pursuant to a premium transfer, into 1993 or any later year;</w:t>
      </w:r>
    </w:p>
    <w:p w14:paraId="3C3C32EC" w14:textId="463A316C" w:rsidR="00090C05" w:rsidRPr="003474FD" w:rsidRDefault="002F5BF4" w:rsidP="00D57C27">
      <w:pPr>
        <w:pStyle w:val="BodyText"/>
        <w:tabs>
          <w:tab w:val="clear" w:pos="567"/>
        </w:tabs>
        <w:spacing w:after="240"/>
        <w:ind w:firstLine="0"/>
        <w:jc w:val="both"/>
        <w:rPr>
          <w:b w:val="0"/>
          <w:szCs w:val="24"/>
        </w:rPr>
      </w:pPr>
      <w:r w:rsidRPr="003474FD">
        <w:rPr>
          <w:b w:val="0"/>
          <w:szCs w:val="24"/>
        </w:rPr>
        <w:t xml:space="preserve">‘Australian Auditing Standards’ is a reference to the </w:t>
      </w:r>
      <w:r w:rsidR="00D3043F" w:rsidRPr="003474FD">
        <w:rPr>
          <w:b w:val="0"/>
          <w:szCs w:val="24"/>
        </w:rPr>
        <w:t xml:space="preserve">Australian </w:t>
      </w:r>
      <w:r w:rsidRPr="003474FD">
        <w:rPr>
          <w:b w:val="0"/>
          <w:szCs w:val="24"/>
        </w:rPr>
        <w:t xml:space="preserve">Auditing Standards issued by the Auditing and Assurance Standards Board (AUASB) as </w:t>
      </w:r>
      <w:r w:rsidR="00A61372" w:rsidRPr="003474FD">
        <w:rPr>
          <w:b w:val="0"/>
          <w:szCs w:val="24"/>
        </w:rPr>
        <w:t>in force</w:t>
      </w:r>
      <w:r w:rsidR="00090C05" w:rsidRPr="003474FD">
        <w:rPr>
          <w:b w:val="0"/>
          <w:szCs w:val="24"/>
        </w:rPr>
        <w:t xml:space="preserve"> from time to time;</w:t>
      </w:r>
    </w:p>
    <w:p w14:paraId="5FD050F9" w14:textId="1E8E0828" w:rsidR="002536CC" w:rsidRPr="003474FD" w:rsidRDefault="00065591" w:rsidP="00D57C27">
      <w:pPr>
        <w:pStyle w:val="BodyText"/>
        <w:tabs>
          <w:tab w:val="clear" w:pos="567"/>
        </w:tabs>
        <w:spacing w:after="240"/>
        <w:ind w:firstLine="0"/>
        <w:jc w:val="both"/>
        <w:rPr>
          <w:b w:val="0"/>
          <w:szCs w:val="24"/>
        </w:rPr>
      </w:pPr>
      <w:r w:rsidRPr="003474FD">
        <w:rPr>
          <w:b w:val="0"/>
          <w:szCs w:val="24"/>
        </w:rPr>
        <w:t>‘</w:t>
      </w:r>
      <w:r w:rsidR="002536CC" w:rsidRPr="003474FD">
        <w:rPr>
          <w:b w:val="0"/>
          <w:szCs w:val="24"/>
        </w:rPr>
        <w:t>bank</w:t>
      </w:r>
      <w:r w:rsidRPr="003474FD">
        <w:rPr>
          <w:b w:val="0"/>
          <w:szCs w:val="24"/>
        </w:rPr>
        <w:t>’</w:t>
      </w:r>
      <w:r w:rsidR="002536CC" w:rsidRPr="003474FD">
        <w:rPr>
          <w:b w:val="0"/>
          <w:szCs w:val="24"/>
        </w:rPr>
        <w:t xml:space="preserve"> means an </w:t>
      </w:r>
      <w:r w:rsidR="006C703C" w:rsidRPr="003474FD">
        <w:rPr>
          <w:b w:val="0"/>
          <w:szCs w:val="24"/>
        </w:rPr>
        <w:t>authorised</w:t>
      </w:r>
      <w:r w:rsidR="002536CC" w:rsidRPr="003474FD">
        <w:rPr>
          <w:b w:val="0"/>
          <w:szCs w:val="24"/>
        </w:rPr>
        <w:t xml:space="preserve"> deposit-taking institution within the meaning of subsection 5(1) of the </w:t>
      </w:r>
      <w:r w:rsidR="002536CC" w:rsidRPr="003474FD">
        <w:rPr>
          <w:b w:val="0"/>
          <w:i/>
          <w:szCs w:val="24"/>
        </w:rPr>
        <w:t>Banking Act 1959</w:t>
      </w:r>
      <w:r w:rsidR="0070309F" w:rsidRPr="003474FD">
        <w:rPr>
          <w:b w:val="0"/>
          <w:szCs w:val="24"/>
        </w:rPr>
        <w:t xml:space="preserve"> (the Banking Act)</w:t>
      </w:r>
      <w:r w:rsidR="002536CC" w:rsidRPr="003474FD">
        <w:rPr>
          <w:b w:val="0"/>
          <w:szCs w:val="24"/>
        </w:rPr>
        <w:t xml:space="preserve">, but does not include a </w:t>
      </w:r>
      <w:r w:rsidR="00B203F6" w:rsidRPr="003474FD">
        <w:rPr>
          <w:b w:val="0"/>
          <w:szCs w:val="24"/>
        </w:rPr>
        <w:t xml:space="preserve">building society, credit union, provider of purchased payment facilities or an </w:t>
      </w:r>
      <w:r w:rsidR="006C703C" w:rsidRPr="003474FD">
        <w:rPr>
          <w:b w:val="0"/>
          <w:szCs w:val="24"/>
        </w:rPr>
        <w:t>authorised</w:t>
      </w:r>
      <w:r w:rsidR="00B203F6" w:rsidRPr="003474FD">
        <w:rPr>
          <w:b w:val="0"/>
          <w:szCs w:val="24"/>
        </w:rPr>
        <w:t xml:space="preserve"> non-operating holding company</w:t>
      </w:r>
      <w:r w:rsidR="0070309F" w:rsidRPr="003474FD">
        <w:rPr>
          <w:b w:val="0"/>
          <w:szCs w:val="24"/>
        </w:rPr>
        <w:t xml:space="preserve"> within the meaning of subsection 5(1) of the Banking Act;</w:t>
      </w:r>
    </w:p>
    <w:p w14:paraId="6570EBBC" w14:textId="23FA4311" w:rsidR="00696259" w:rsidRPr="003474FD" w:rsidRDefault="00696259" w:rsidP="00D57C27">
      <w:pPr>
        <w:pStyle w:val="BodyText"/>
        <w:tabs>
          <w:tab w:val="clear" w:pos="567"/>
        </w:tabs>
        <w:spacing w:after="240"/>
        <w:ind w:firstLine="0"/>
        <w:jc w:val="both"/>
        <w:rPr>
          <w:b w:val="0"/>
          <w:szCs w:val="24"/>
        </w:rPr>
      </w:pPr>
      <w:r w:rsidRPr="003474FD">
        <w:rPr>
          <w:b w:val="0"/>
          <w:szCs w:val="24"/>
        </w:rPr>
        <w:t>‘final judgment’ includes an order of an Australian court made to enforce:</w:t>
      </w:r>
    </w:p>
    <w:p w14:paraId="38108129" w14:textId="77777777" w:rsidR="00696259" w:rsidRPr="003474FD" w:rsidRDefault="00696259" w:rsidP="000025DA">
      <w:pPr>
        <w:pStyle w:val="BodyText"/>
        <w:numPr>
          <w:ilvl w:val="3"/>
          <w:numId w:val="18"/>
        </w:numPr>
        <w:spacing w:after="240"/>
        <w:ind w:left="1418"/>
        <w:jc w:val="both"/>
        <w:rPr>
          <w:b w:val="0"/>
          <w:szCs w:val="24"/>
        </w:rPr>
      </w:pPr>
      <w:r w:rsidRPr="003474FD">
        <w:rPr>
          <w:b w:val="0"/>
          <w:szCs w:val="24"/>
        </w:rPr>
        <w:t>a judgment of a court of another country; or</w:t>
      </w:r>
    </w:p>
    <w:p w14:paraId="6C37D104" w14:textId="77777777" w:rsidR="00696259" w:rsidRPr="003474FD" w:rsidRDefault="00696259" w:rsidP="000025DA">
      <w:pPr>
        <w:pStyle w:val="BodyText"/>
        <w:numPr>
          <w:ilvl w:val="3"/>
          <w:numId w:val="18"/>
        </w:numPr>
        <w:spacing w:after="240"/>
        <w:ind w:left="1418"/>
        <w:jc w:val="both"/>
        <w:rPr>
          <w:b w:val="0"/>
          <w:szCs w:val="24"/>
        </w:rPr>
      </w:pPr>
      <w:r w:rsidRPr="003474FD">
        <w:rPr>
          <w:b w:val="0"/>
          <w:szCs w:val="24"/>
        </w:rPr>
        <w:t>in Australia, an award of an arbitrator following an arbitration held in Australia or elsewhere;</w:t>
      </w:r>
    </w:p>
    <w:p w14:paraId="760B8D4A" w14:textId="463529DE" w:rsidR="00065591" w:rsidRPr="003474FD" w:rsidRDefault="00696259" w:rsidP="00D57C27">
      <w:pPr>
        <w:pStyle w:val="BodyText"/>
        <w:tabs>
          <w:tab w:val="clear" w:pos="567"/>
        </w:tabs>
        <w:spacing w:after="240"/>
        <w:ind w:firstLine="0"/>
        <w:jc w:val="both"/>
        <w:rPr>
          <w:b w:val="0"/>
          <w:szCs w:val="24"/>
        </w:rPr>
      </w:pPr>
      <w:r w:rsidRPr="003474FD">
        <w:rPr>
          <w:b w:val="0"/>
          <w:szCs w:val="24"/>
        </w:rPr>
        <w:t>‘Life Business’ has the same meaning as “long term business” in the</w:t>
      </w:r>
      <w:r w:rsidRPr="003474FD">
        <w:rPr>
          <w:b w:val="0"/>
          <w:i/>
          <w:szCs w:val="24"/>
        </w:rPr>
        <w:t xml:space="preserve"> Insurance Companies Act 1982</w:t>
      </w:r>
      <w:r w:rsidRPr="003474FD">
        <w:rPr>
          <w:b w:val="0"/>
          <w:szCs w:val="24"/>
        </w:rPr>
        <w:t xml:space="preserve"> of the United Kingdom, as in force on 3 September 1996;</w:t>
      </w:r>
    </w:p>
    <w:p w14:paraId="2E076B76" w14:textId="77777777" w:rsidR="00137426" w:rsidRPr="003474FD" w:rsidRDefault="00065591" w:rsidP="00D57C27">
      <w:pPr>
        <w:pStyle w:val="BodyText"/>
        <w:tabs>
          <w:tab w:val="clear" w:pos="567"/>
        </w:tabs>
        <w:spacing w:after="240"/>
        <w:ind w:firstLine="0"/>
        <w:jc w:val="both"/>
        <w:rPr>
          <w:b w:val="0"/>
          <w:szCs w:val="24"/>
        </w:rPr>
      </w:pPr>
      <w:r w:rsidRPr="003474FD">
        <w:rPr>
          <w:b w:val="0"/>
          <w:szCs w:val="24"/>
        </w:rPr>
        <w:lastRenderedPageBreak/>
        <w:t>‘Lloyd’s Agent in Australia’ means the person appointed by Lloyd’s in accordance with section 95 of the Act;</w:t>
      </w:r>
    </w:p>
    <w:p w14:paraId="345A7F77" w14:textId="33B46E31" w:rsidR="00696259" w:rsidRPr="003474FD" w:rsidRDefault="00137426" w:rsidP="00D57C27">
      <w:pPr>
        <w:pStyle w:val="BodyText"/>
        <w:tabs>
          <w:tab w:val="clear" w:pos="567"/>
        </w:tabs>
        <w:spacing w:after="240"/>
        <w:ind w:firstLine="0"/>
        <w:jc w:val="both"/>
        <w:rPr>
          <w:b w:val="0"/>
          <w:szCs w:val="24"/>
        </w:rPr>
      </w:pPr>
      <w:r w:rsidRPr="003474FD">
        <w:rPr>
          <w:b w:val="0"/>
          <w:szCs w:val="24"/>
        </w:rPr>
        <w:t>“</w:t>
      </w:r>
      <w:r w:rsidRPr="003474FD">
        <w:rPr>
          <w:b w:val="0"/>
          <w:i/>
          <w:szCs w:val="24"/>
        </w:rPr>
        <w:t>Lloyds Security Trust Fund Rules</w:t>
      </w:r>
      <w:r w:rsidRPr="003474FD">
        <w:rPr>
          <w:b w:val="0"/>
          <w:szCs w:val="24"/>
        </w:rPr>
        <w:t>” means a legislative instrument</w:t>
      </w:r>
      <w:r w:rsidR="00A61372" w:rsidRPr="003474FD">
        <w:rPr>
          <w:b w:val="0"/>
          <w:szCs w:val="24"/>
        </w:rPr>
        <w:t>, as in force from time to time,</w:t>
      </w:r>
      <w:r w:rsidRPr="003474FD">
        <w:rPr>
          <w:b w:val="0"/>
          <w:szCs w:val="24"/>
        </w:rPr>
        <w:t xml:space="preserve"> made under subsection 70(1) of the Act;</w:t>
      </w:r>
      <w:r w:rsidR="00065591" w:rsidRPr="003474FD">
        <w:rPr>
          <w:b w:val="0"/>
          <w:szCs w:val="24"/>
        </w:rPr>
        <w:t xml:space="preserve"> and</w:t>
      </w:r>
    </w:p>
    <w:p w14:paraId="0ED8B932" w14:textId="77777777" w:rsidR="00696259" w:rsidRPr="003474FD" w:rsidRDefault="00696259" w:rsidP="00D57C27">
      <w:pPr>
        <w:pStyle w:val="BodyText"/>
        <w:tabs>
          <w:tab w:val="clear" w:pos="567"/>
        </w:tabs>
        <w:spacing w:after="240"/>
        <w:ind w:firstLine="0"/>
        <w:jc w:val="both"/>
        <w:rPr>
          <w:b w:val="0"/>
          <w:szCs w:val="24"/>
        </w:rPr>
      </w:pPr>
      <w:r w:rsidRPr="003474FD">
        <w:rPr>
          <w:b w:val="0"/>
          <w:szCs w:val="24"/>
        </w:rPr>
        <w:t>‘reinsurance to close’ means an underwriting agreement or arrangement treated by the practices of Lloyd’s as reinsurance to close.</w:t>
      </w:r>
    </w:p>
    <w:p w14:paraId="2B457926" w14:textId="77777777" w:rsidR="00696259" w:rsidRPr="003474FD" w:rsidRDefault="00696259" w:rsidP="00696259">
      <w:pPr>
        <w:pStyle w:val="Heading1"/>
        <w:rPr>
          <w:szCs w:val="24"/>
        </w:rPr>
      </w:pPr>
      <w:bookmarkStart w:id="12" w:name="_Toc466368981"/>
      <w:bookmarkStart w:id="13" w:name="_Toc474765639"/>
      <w:r w:rsidRPr="003474FD">
        <w:rPr>
          <w:szCs w:val="24"/>
        </w:rPr>
        <w:t>Security trust funds</w:t>
      </w:r>
      <w:bookmarkEnd w:id="12"/>
      <w:bookmarkEnd w:id="13"/>
      <w:r w:rsidRPr="003474FD">
        <w:rPr>
          <w:szCs w:val="24"/>
        </w:rPr>
        <w:t xml:space="preserve"> </w:t>
      </w:r>
    </w:p>
    <w:p w14:paraId="2345734F" w14:textId="1133E56C" w:rsidR="00696259" w:rsidRPr="003474FD" w:rsidRDefault="00696259" w:rsidP="000025DA">
      <w:pPr>
        <w:pStyle w:val="BodyText"/>
        <w:numPr>
          <w:ilvl w:val="0"/>
          <w:numId w:val="4"/>
        </w:numPr>
        <w:tabs>
          <w:tab w:val="clear" w:pos="360"/>
          <w:tab w:val="num" w:pos="567"/>
          <w:tab w:val="left" w:pos="709"/>
        </w:tabs>
        <w:spacing w:after="240"/>
        <w:ind w:left="567" w:hanging="567"/>
        <w:jc w:val="both"/>
        <w:rPr>
          <w:b w:val="0"/>
          <w:szCs w:val="24"/>
          <w:lang w:val="en-AU"/>
        </w:rPr>
      </w:pPr>
      <w:r w:rsidRPr="003474FD">
        <w:rPr>
          <w:b w:val="0"/>
          <w:szCs w:val="24"/>
          <w:lang w:val="en-AU"/>
        </w:rPr>
        <w:t xml:space="preserve">At all times while this </w:t>
      </w:r>
      <w:r w:rsidR="004818E9" w:rsidRPr="003474FD">
        <w:rPr>
          <w:b w:val="0"/>
          <w:szCs w:val="24"/>
          <w:lang w:val="en-AU"/>
        </w:rPr>
        <w:t>instrument</w:t>
      </w:r>
      <w:r w:rsidRPr="003474FD">
        <w:rPr>
          <w:b w:val="0"/>
          <w:szCs w:val="24"/>
          <w:lang w:val="en-AU"/>
        </w:rPr>
        <w:t xml:space="preserve"> is in force, Lloyd’s must ensure that security trust fund arrangements, and ancillary or incidental arrangements, in accordance with this </w:t>
      </w:r>
      <w:r w:rsidR="004818E9" w:rsidRPr="003474FD">
        <w:rPr>
          <w:b w:val="0"/>
          <w:szCs w:val="24"/>
          <w:lang w:val="en-AU"/>
        </w:rPr>
        <w:t>instrument</w:t>
      </w:r>
      <w:r w:rsidRPr="003474FD">
        <w:rPr>
          <w:b w:val="0"/>
          <w:szCs w:val="24"/>
          <w:lang w:val="en-AU"/>
        </w:rPr>
        <w:t xml:space="preserve"> are in existence.</w:t>
      </w:r>
    </w:p>
    <w:p w14:paraId="3A6562A2" w14:textId="0F01912B" w:rsidR="00696259" w:rsidRDefault="00597284" w:rsidP="000025DA">
      <w:pPr>
        <w:pStyle w:val="BodyText"/>
        <w:numPr>
          <w:ilvl w:val="0"/>
          <w:numId w:val="4"/>
        </w:numPr>
        <w:tabs>
          <w:tab w:val="clear" w:pos="360"/>
          <w:tab w:val="num" w:pos="567"/>
          <w:tab w:val="left" w:pos="709"/>
        </w:tabs>
        <w:spacing w:after="240"/>
        <w:ind w:left="567" w:hanging="567"/>
        <w:jc w:val="both"/>
        <w:rPr>
          <w:b w:val="0"/>
          <w:szCs w:val="24"/>
          <w:lang w:val="en-AU"/>
        </w:rPr>
      </w:pPr>
      <w:bookmarkStart w:id="14" w:name="_Ref92708030"/>
      <w:r>
        <w:rPr>
          <w:b w:val="0"/>
          <w:szCs w:val="24"/>
          <w:lang w:val="en-AU"/>
        </w:rPr>
        <w:t>Lloyd’s must maintain</w:t>
      </w:r>
      <w:r w:rsidR="00696259" w:rsidRPr="003474FD">
        <w:rPr>
          <w:b w:val="0"/>
          <w:szCs w:val="24"/>
          <w:lang w:val="en-AU"/>
        </w:rPr>
        <w:t xml:space="preserve"> </w:t>
      </w:r>
      <w:r w:rsidR="00C2672B">
        <w:rPr>
          <w:b w:val="0"/>
          <w:szCs w:val="24"/>
          <w:lang w:val="en-AU"/>
        </w:rPr>
        <w:t>the</w:t>
      </w:r>
      <w:r w:rsidR="00696259" w:rsidRPr="003474FD">
        <w:rPr>
          <w:b w:val="0"/>
          <w:szCs w:val="24"/>
          <w:lang w:val="en-AU"/>
        </w:rPr>
        <w:t xml:space="preserve"> security trust funds </w:t>
      </w:r>
      <w:r w:rsidR="00C2672B">
        <w:rPr>
          <w:b w:val="0"/>
          <w:szCs w:val="24"/>
          <w:lang w:val="en-AU"/>
        </w:rPr>
        <w:t xml:space="preserve">specified </w:t>
      </w:r>
      <w:r w:rsidR="00696259" w:rsidRPr="003474FD">
        <w:rPr>
          <w:b w:val="0"/>
          <w:szCs w:val="24"/>
          <w:lang w:val="en-AU"/>
        </w:rPr>
        <w:t>in Attachment A</w:t>
      </w:r>
      <w:r w:rsidR="00E33DA9">
        <w:rPr>
          <w:b w:val="0"/>
          <w:szCs w:val="24"/>
          <w:lang w:val="en-AU"/>
        </w:rPr>
        <w:t xml:space="preserve">, except </w:t>
      </w:r>
      <w:r w:rsidR="00C2672B">
        <w:rPr>
          <w:b w:val="0"/>
          <w:szCs w:val="24"/>
          <w:lang w:val="en-AU"/>
        </w:rPr>
        <w:t>where</w:t>
      </w:r>
      <w:r w:rsidR="00E33DA9">
        <w:rPr>
          <w:b w:val="0"/>
          <w:szCs w:val="24"/>
          <w:lang w:val="en-AU"/>
        </w:rPr>
        <w:t xml:space="preserve"> APRA approves</w:t>
      </w:r>
      <w:r w:rsidR="007B251E">
        <w:rPr>
          <w:b w:val="0"/>
          <w:szCs w:val="24"/>
          <w:lang w:val="en-AU"/>
        </w:rPr>
        <w:t>, in writing,</w:t>
      </w:r>
      <w:r w:rsidR="00E33DA9">
        <w:rPr>
          <w:b w:val="0"/>
          <w:szCs w:val="24"/>
          <w:lang w:val="en-AU"/>
        </w:rPr>
        <w:t xml:space="preserve"> the termination of any security trust fund </w:t>
      </w:r>
      <w:r w:rsidR="00B41BE4">
        <w:rPr>
          <w:b w:val="0"/>
          <w:szCs w:val="24"/>
          <w:lang w:val="en-AU"/>
        </w:rPr>
        <w:t>to which</w:t>
      </w:r>
      <w:r w:rsidR="00E33DA9">
        <w:rPr>
          <w:b w:val="0"/>
          <w:szCs w:val="24"/>
          <w:lang w:val="en-AU"/>
        </w:rPr>
        <w:t xml:space="preserve"> this paragraph</w:t>
      </w:r>
      <w:r w:rsidR="00B41BE4">
        <w:rPr>
          <w:b w:val="0"/>
          <w:szCs w:val="24"/>
          <w:lang w:val="en-AU"/>
        </w:rPr>
        <w:t xml:space="preserve"> applies</w:t>
      </w:r>
      <w:r w:rsidR="00696259" w:rsidRPr="003474FD">
        <w:rPr>
          <w:b w:val="0"/>
          <w:szCs w:val="24"/>
          <w:lang w:val="en-AU"/>
        </w:rPr>
        <w:t>.</w:t>
      </w:r>
      <w:bookmarkEnd w:id="14"/>
      <w:r w:rsidR="00E33DA9">
        <w:rPr>
          <w:b w:val="0"/>
          <w:szCs w:val="24"/>
          <w:lang w:val="en-AU"/>
        </w:rPr>
        <w:t xml:space="preserve">  APRA may do so if it is satisfied that:</w:t>
      </w:r>
    </w:p>
    <w:p w14:paraId="26EE2981" w14:textId="79BEFA69" w:rsidR="00E33DA9" w:rsidRDefault="00E33DA9" w:rsidP="00E33DA9">
      <w:pPr>
        <w:pStyle w:val="BodyText"/>
        <w:numPr>
          <w:ilvl w:val="1"/>
          <w:numId w:val="10"/>
        </w:numPr>
        <w:tabs>
          <w:tab w:val="num" w:pos="567"/>
          <w:tab w:val="left" w:pos="709"/>
        </w:tabs>
        <w:spacing w:after="240"/>
        <w:jc w:val="both"/>
        <w:rPr>
          <w:b w:val="0"/>
          <w:szCs w:val="24"/>
          <w:lang w:val="en-AU"/>
        </w:rPr>
      </w:pPr>
      <w:r>
        <w:rPr>
          <w:b w:val="0"/>
          <w:szCs w:val="24"/>
          <w:lang w:val="en-AU"/>
        </w:rPr>
        <w:t xml:space="preserve">all insurance liabilities secured by the security trust fund </w:t>
      </w:r>
      <w:r w:rsidR="00D8657F">
        <w:rPr>
          <w:b w:val="0"/>
          <w:szCs w:val="24"/>
          <w:lang w:val="en-AU"/>
        </w:rPr>
        <w:t>are secured by another security trust fund; or</w:t>
      </w:r>
    </w:p>
    <w:p w14:paraId="0C69EC58" w14:textId="713EEFB7" w:rsidR="00D8657F" w:rsidRPr="001A211F" w:rsidRDefault="00D8657F" w:rsidP="001A211F">
      <w:pPr>
        <w:pStyle w:val="BodyText"/>
        <w:numPr>
          <w:ilvl w:val="1"/>
          <w:numId w:val="10"/>
        </w:numPr>
        <w:tabs>
          <w:tab w:val="num" w:pos="567"/>
          <w:tab w:val="left" w:pos="709"/>
        </w:tabs>
        <w:spacing w:after="240"/>
        <w:jc w:val="both"/>
        <w:rPr>
          <w:b w:val="0"/>
          <w:szCs w:val="24"/>
          <w:lang w:val="en-AU"/>
        </w:rPr>
      </w:pPr>
      <w:r>
        <w:rPr>
          <w:b w:val="0"/>
          <w:szCs w:val="24"/>
          <w:lang w:val="en-AU"/>
        </w:rPr>
        <w:t>there are no longer any insurance liabilities to be secured by the security trust fund</w:t>
      </w:r>
      <w:r w:rsidRPr="001A211F">
        <w:rPr>
          <w:b w:val="0"/>
          <w:szCs w:val="24"/>
          <w:lang w:val="en-AU"/>
        </w:rPr>
        <w:t>.</w:t>
      </w:r>
    </w:p>
    <w:p w14:paraId="5E85BEE3" w14:textId="77777777" w:rsidR="00696259" w:rsidRPr="003474FD" w:rsidRDefault="00696259" w:rsidP="000025DA">
      <w:pPr>
        <w:pStyle w:val="BodyText"/>
        <w:numPr>
          <w:ilvl w:val="0"/>
          <w:numId w:val="4"/>
        </w:numPr>
        <w:tabs>
          <w:tab w:val="clear" w:pos="360"/>
          <w:tab w:val="num" w:pos="567"/>
          <w:tab w:val="left" w:pos="709"/>
        </w:tabs>
        <w:spacing w:after="240"/>
        <w:ind w:left="567" w:hanging="567"/>
        <w:jc w:val="both"/>
        <w:rPr>
          <w:b w:val="0"/>
          <w:szCs w:val="24"/>
          <w:lang w:val="en-AU"/>
        </w:rPr>
      </w:pPr>
      <w:bookmarkStart w:id="15" w:name="_Ref322701526"/>
      <w:bookmarkStart w:id="16" w:name="_Ref86202603"/>
      <w:r w:rsidRPr="003474FD">
        <w:rPr>
          <w:b w:val="0"/>
          <w:szCs w:val="24"/>
          <w:lang w:val="en-AU"/>
        </w:rPr>
        <w:t>The trust deed for a security trust fund must provide for payment in Australia of final judgments obtained in Australia for insurance liabilities secured by the fund.</w:t>
      </w:r>
      <w:bookmarkEnd w:id="15"/>
    </w:p>
    <w:p w14:paraId="4BF8E2BB" w14:textId="77777777" w:rsidR="00696259" w:rsidRPr="003474FD" w:rsidRDefault="00696259" w:rsidP="000025DA">
      <w:pPr>
        <w:pStyle w:val="BodyText"/>
        <w:numPr>
          <w:ilvl w:val="0"/>
          <w:numId w:val="4"/>
        </w:numPr>
        <w:tabs>
          <w:tab w:val="clear" w:pos="360"/>
          <w:tab w:val="num" w:pos="567"/>
          <w:tab w:val="left" w:pos="709"/>
        </w:tabs>
        <w:spacing w:after="240"/>
        <w:ind w:left="567" w:hanging="567"/>
        <w:jc w:val="both"/>
        <w:rPr>
          <w:b w:val="0"/>
          <w:szCs w:val="24"/>
          <w:lang w:val="en-AU"/>
        </w:rPr>
      </w:pPr>
      <w:r w:rsidRPr="003474FD">
        <w:rPr>
          <w:b w:val="0"/>
          <w:szCs w:val="24"/>
          <w:lang w:val="en-AU"/>
        </w:rPr>
        <w:t>However, the trust deed does not have to provide for payment of exemplary or punitive damages or damages for which a contract of insurance does not expressly provide.</w:t>
      </w:r>
    </w:p>
    <w:p w14:paraId="261EF8BA" w14:textId="77777777" w:rsidR="00696259" w:rsidRPr="003474FD" w:rsidRDefault="00696259" w:rsidP="000025DA">
      <w:pPr>
        <w:pStyle w:val="BodyText"/>
        <w:numPr>
          <w:ilvl w:val="0"/>
          <w:numId w:val="4"/>
        </w:numPr>
        <w:tabs>
          <w:tab w:val="clear" w:pos="360"/>
          <w:tab w:val="num" w:pos="567"/>
          <w:tab w:val="left" w:pos="709"/>
        </w:tabs>
        <w:spacing w:after="240"/>
        <w:ind w:left="567" w:hanging="567"/>
        <w:jc w:val="both"/>
        <w:rPr>
          <w:b w:val="0"/>
          <w:szCs w:val="24"/>
          <w:lang w:val="en-AU"/>
        </w:rPr>
      </w:pPr>
      <w:r w:rsidRPr="003474FD">
        <w:rPr>
          <w:b w:val="0"/>
          <w:szCs w:val="24"/>
          <w:lang w:val="en-AU"/>
        </w:rPr>
        <w:t>A contract of insurance or reinsurance that is mentioned in Attachment A in relation to a security trust fund may be covered by another security trust fund if APRA thinks it is reasonable, having regard to the reinsurance to close or other underwriting arrangements of Lloyd’s.</w:t>
      </w:r>
    </w:p>
    <w:p w14:paraId="0D38B46A" w14:textId="77777777" w:rsidR="00696259" w:rsidRPr="003474FD" w:rsidRDefault="00696259" w:rsidP="00696259">
      <w:pPr>
        <w:pStyle w:val="Heading1"/>
        <w:rPr>
          <w:snapToGrid w:val="0"/>
          <w:lang w:eastAsia="en-US"/>
        </w:rPr>
      </w:pPr>
      <w:bookmarkStart w:id="17" w:name="_Toc466368982"/>
      <w:bookmarkStart w:id="18" w:name="_Toc474765640"/>
      <w:bookmarkEnd w:id="16"/>
      <w:r w:rsidRPr="003474FD">
        <w:rPr>
          <w:snapToGrid w:val="0"/>
          <w:lang w:eastAsia="en-US"/>
        </w:rPr>
        <w:t>Approval of trust deeds</w:t>
      </w:r>
      <w:bookmarkEnd w:id="17"/>
      <w:bookmarkEnd w:id="18"/>
    </w:p>
    <w:p w14:paraId="536E0CDD" w14:textId="77777777" w:rsidR="00696259" w:rsidRPr="003474FD" w:rsidRDefault="00696259" w:rsidP="000025DA">
      <w:pPr>
        <w:pStyle w:val="BodyText"/>
        <w:numPr>
          <w:ilvl w:val="0"/>
          <w:numId w:val="4"/>
        </w:numPr>
        <w:tabs>
          <w:tab w:val="clear" w:pos="360"/>
          <w:tab w:val="num" w:pos="567"/>
          <w:tab w:val="left" w:pos="709"/>
        </w:tabs>
        <w:spacing w:after="240"/>
        <w:ind w:left="567" w:hanging="567"/>
        <w:jc w:val="both"/>
        <w:rPr>
          <w:b w:val="0"/>
          <w:szCs w:val="24"/>
          <w:lang w:val="en-AU"/>
        </w:rPr>
      </w:pPr>
      <w:r w:rsidRPr="003474FD">
        <w:rPr>
          <w:b w:val="0"/>
          <w:szCs w:val="24"/>
          <w:lang w:val="en-AU"/>
        </w:rPr>
        <w:t>The trust deed for a security trust fund, or an alteration of such a trust deed, must be approved, in writing, by APRA.</w:t>
      </w:r>
    </w:p>
    <w:p w14:paraId="3FF069A1" w14:textId="77777777" w:rsidR="00696259" w:rsidRPr="003474FD" w:rsidRDefault="00696259" w:rsidP="000025DA">
      <w:pPr>
        <w:pStyle w:val="BodyText"/>
        <w:numPr>
          <w:ilvl w:val="0"/>
          <w:numId w:val="4"/>
        </w:numPr>
        <w:tabs>
          <w:tab w:val="clear" w:pos="360"/>
          <w:tab w:val="num" w:pos="567"/>
          <w:tab w:val="left" w:pos="709"/>
        </w:tabs>
        <w:spacing w:after="240"/>
        <w:ind w:left="567" w:hanging="567"/>
        <w:jc w:val="both"/>
        <w:rPr>
          <w:b w:val="0"/>
          <w:szCs w:val="24"/>
          <w:lang w:val="en-AU"/>
        </w:rPr>
      </w:pPr>
      <w:r w:rsidRPr="003474FD">
        <w:rPr>
          <w:b w:val="0"/>
          <w:szCs w:val="24"/>
          <w:lang w:val="en-AU"/>
        </w:rPr>
        <w:t>In deciding whether to approve a trust deed, or an alteration of a trust deed, APRA must have regard to the following matters:</w:t>
      </w:r>
    </w:p>
    <w:p w14:paraId="05111C2F" w14:textId="77777777" w:rsidR="00696259" w:rsidRPr="003474FD" w:rsidRDefault="00696259" w:rsidP="00E85724">
      <w:pPr>
        <w:pStyle w:val="BodyText"/>
        <w:numPr>
          <w:ilvl w:val="0"/>
          <w:numId w:val="46"/>
        </w:numPr>
        <w:tabs>
          <w:tab w:val="left" w:pos="709"/>
        </w:tabs>
        <w:spacing w:after="240"/>
        <w:jc w:val="both"/>
        <w:rPr>
          <w:b w:val="0"/>
          <w:szCs w:val="24"/>
          <w:lang w:val="en-AU"/>
        </w:rPr>
      </w:pPr>
      <w:r w:rsidRPr="003474FD">
        <w:rPr>
          <w:b w:val="0"/>
          <w:szCs w:val="24"/>
          <w:lang w:val="en-AU"/>
        </w:rPr>
        <w:t>the right of a holder of a contract of insurance covered by the fund to enforce payment of a final judgment;</w:t>
      </w:r>
    </w:p>
    <w:p w14:paraId="7C72F09E" w14:textId="77777777" w:rsidR="00696259" w:rsidRPr="003474FD" w:rsidRDefault="00696259" w:rsidP="00E85724">
      <w:pPr>
        <w:pStyle w:val="BodyText"/>
        <w:numPr>
          <w:ilvl w:val="0"/>
          <w:numId w:val="46"/>
        </w:numPr>
        <w:tabs>
          <w:tab w:val="left" w:pos="709"/>
        </w:tabs>
        <w:spacing w:after="240"/>
        <w:jc w:val="both"/>
        <w:rPr>
          <w:b w:val="0"/>
          <w:szCs w:val="24"/>
          <w:lang w:val="en-AU"/>
        </w:rPr>
      </w:pPr>
      <w:r w:rsidRPr="003474FD">
        <w:rPr>
          <w:b w:val="0"/>
          <w:szCs w:val="24"/>
          <w:lang w:val="en-AU"/>
        </w:rPr>
        <w:t>the operation, accounting and other practices and reinsurance arrangements of the insurance market conducted by Lloyd’s;</w:t>
      </w:r>
    </w:p>
    <w:p w14:paraId="6085CA6B" w14:textId="77777777" w:rsidR="00696259" w:rsidRPr="003474FD" w:rsidRDefault="00696259" w:rsidP="00E85724">
      <w:pPr>
        <w:pStyle w:val="BodyText"/>
        <w:numPr>
          <w:ilvl w:val="0"/>
          <w:numId w:val="46"/>
        </w:numPr>
        <w:tabs>
          <w:tab w:val="left" w:pos="709"/>
        </w:tabs>
        <w:spacing w:after="240"/>
        <w:jc w:val="both"/>
        <w:rPr>
          <w:b w:val="0"/>
          <w:szCs w:val="24"/>
          <w:lang w:val="en-AU"/>
        </w:rPr>
      </w:pPr>
      <w:r w:rsidRPr="003474FD">
        <w:rPr>
          <w:b w:val="0"/>
          <w:szCs w:val="24"/>
          <w:lang w:val="en-AU"/>
        </w:rPr>
        <w:t>the provision made for:</w:t>
      </w:r>
    </w:p>
    <w:p w14:paraId="07B34FCE" w14:textId="77777777" w:rsidR="00696259" w:rsidRPr="003474FD" w:rsidRDefault="00696259" w:rsidP="000025DA">
      <w:pPr>
        <w:pStyle w:val="BodyText"/>
        <w:numPr>
          <w:ilvl w:val="0"/>
          <w:numId w:val="20"/>
        </w:numPr>
        <w:tabs>
          <w:tab w:val="left" w:pos="709"/>
        </w:tabs>
        <w:spacing w:after="240"/>
        <w:ind w:hanging="720"/>
        <w:jc w:val="both"/>
        <w:rPr>
          <w:b w:val="0"/>
          <w:szCs w:val="24"/>
          <w:lang w:val="en-AU"/>
        </w:rPr>
      </w:pPr>
      <w:r w:rsidRPr="003474FD">
        <w:rPr>
          <w:b w:val="0"/>
          <w:szCs w:val="24"/>
          <w:lang w:val="en-AU"/>
        </w:rPr>
        <w:lastRenderedPageBreak/>
        <w:t>management of the fund if the fund is placed under judicial trusteeship or is wound up or dissolved under the Act; and</w:t>
      </w:r>
    </w:p>
    <w:p w14:paraId="050938A7" w14:textId="77777777" w:rsidR="00696259" w:rsidRPr="003474FD" w:rsidRDefault="00696259" w:rsidP="000025DA">
      <w:pPr>
        <w:pStyle w:val="BodyText"/>
        <w:numPr>
          <w:ilvl w:val="0"/>
          <w:numId w:val="20"/>
        </w:numPr>
        <w:tabs>
          <w:tab w:val="left" w:pos="709"/>
        </w:tabs>
        <w:spacing w:after="240"/>
        <w:ind w:hanging="720"/>
        <w:jc w:val="both"/>
        <w:rPr>
          <w:b w:val="0"/>
          <w:szCs w:val="24"/>
          <w:lang w:val="en-AU"/>
        </w:rPr>
      </w:pPr>
      <w:r w:rsidRPr="003474FD">
        <w:rPr>
          <w:b w:val="0"/>
          <w:szCs w:val="24"/>
          <w:lang w:val="en-AU"/>
        </w:rPr>
        <w:t>payment of claims if the fund is wound up or dissolved under the Act;</w:t>
      </w:r>
    </w:p>
    <w:p w14:paraId="4DCF1597" w14:textId="77777777" w:rsidR="00696259" w:rsidRPr="003474FD" w:rsidRDefault="00696259" w:rsidP="00E85724">
      <w:pPr>
        <w:pStyle w:val="BodyText"/>
        <w:numPr>
          <w:ilvl w:val="0"/>
          <w:numId w:val="46"/>
        </w:numPr>
        <w:tabs>
          <w:tab w:val="left" w:pos="709"/>
        </w:tabs>
        <w:spacing w:after="240"/>
        <w:jc w:val="both"/>
        <w:rPr>
          <w:b w:val="0"/>
          <w:szCs w:val="24"/>
          <w:lang w:val="en-AU"/>
        </w:rPr>
      </w:pPr>
      <w:r w:rsidRPr="003474FD">
        <w:rPr>
          <w:b w:val="0"/>
          <w:szCs w:val="24"/>
          <w:lang w:val="en-AU"/>
        </w:rPr>
        <w:t>whether the fund is established under Australian law and subject to Australian law and the jurisdiction of Australian courts;</w:t>
      </w:r>
    </w:p>
    <w:p w14:paraId="1C7C212B" w14:textId="77777777" w:rsidR="00696259" w:rsidRPr="003474FD" w:rsidRDefault="00696259" w:rsidP="00E85724">
      <w:pPr>
        <w:pStyle w:val="BodyText"/>
        <w:numPr>
          <w:ilvl w:val="0"/>
          <w:numId w:val="46"/>
        </w:numPr>
        <w:tabs>
          <w:tab w:val="left" w:pos="709"/>
        </w:tabs>
        <w:spacing w:after="240"/>
        <w:jc w:val="both"/>
        <w:rPr>
          <w:b w:val="0"/>
          <w:szCs w:val="24"/>
          <w:lang w:val="en-AU"/>
        </w:rPr>
      </w:pPr>
      <w:r w:rsidRPr="003474FD">
        <w:rPr>
          <w:b w:val="0"/>
          <w:szCs w:val="24"/>
          <w:lang w:val="en-AU"/>
        </w:rPr>
        <w:t>arrangements for custody and investment of the fund’s assets; and</w:t>
      </w:r>
    </w:p>
    <w:p w14:paraId="611123E5" w14:textId="77777777" w:rsidR="00696259" w:rsidRPr="003474FD" w:rsidRDefault="00696259" w:rsidP="00E85724">
      <w:pPr>
        <w:pStyle w:val="BodyText"/>
        <w:numPr>
          <w:ilvl w:val="0"/>
          <w:numId w:val="46"/>
        </w:numPr>
        <w:tabs>
          <w:tab w:val="left" w:pos="709"/>
        </w:tabs>
        <w:spacing w:after="240"/>
        <w:jc w:val="both"/>
        <w:rPr>
          <w:b w:val="0"/>
          <w:szCs w:val="24"/>
          <w:lang w:val="en-AU"/>
        </w:rPr>
      </w:pPr>
      <w:r w:rsidRPr="003474FD">
        <w:rPr>
          <w:b w:val="0"/>
          <w:szCs w:val="24"/>
          <w:lang w:val="en-AU"/>
        </w:rPr>
        <w:t>any other matter that APRA considers relevant.</w:t>
      </w:r>
    </w:p>
    <w:p w14:paraId="699AE7A6" w14:textId="77777777" w:rsidR="00696259" w:rsidRPr="003474FD" w:rsidRDefault="00696259" w:rsidP="000025DA">
      <w:pPr>
        <w:pStyle w:val="BodyText"/>
        <w:numPr>
          <w:ilvl w:val="0"/>
          <w:numId w:val="4"/>
        </w:numPr>
        <w:tabs>
          <w:tab w:val="clear" w:pos="360"/>
          <w:tab w:val="num" w:pos="567"/>
          <w:tab w:val="left" w:pos="709"/>
        </w:tabs>
        <w:spacing w:after="240"/>
        <w:ind w:left="567" w:hanging="567"/>
        <w:jc w:val="both"/>
        <w:rPr>
          <w:b w:val="0"/>
          <w:szCs w:val="24"/>
          <w:lang w:val="en-AU"/>
        </w:rPr>
      </w:pPr>
      <w:r w:rsidRPr="003474FD">
        <w:rPr>
          <w:b w:val="0"/>
          <w:szCs w:val="24"/>
          <w:lang w:val="en-AU"/>
        </w:rPr>
        <w:t>Without limiting the terms of a trust deed for a security trust fund, it may include terms that deal with the following matters:</w:t>
      </w:r>
    </w:p>
    <w:p w14:paraId="76B5B4E0" w14:textId="77777777" w:rsidR="00696259" w:rsidRPr="003474FD" w:rsidRDefault="00696259" w:rsidP="000025DA">
      <w:pPr>
        <w:pStyle w:val="BodyText"/>
        <w:numPr>
          <w:ilvl w:val="0"/>
          <w:numId w:val="21"/>
        </w:numPr>
        <w:tabs>
          <w:tab w:val="left" w:pos="709"/>
        </w:tabs>
        <w:spacing w:after="240"/>
        <w:jc w:val="both"/>
        <w:rPr>
          <w:b w:val="0"/>
          <w:szCs w:val="24"/>
          <w:lang w:val="en-AU"/>
        </w:rPr>
      </w:pPr>
      <w:r w:rsidRPr="003474FD">
        <w:rPr>
          <w:b w:val="0"/>
          <w:szCs w:val="24"/>
          <w:lang w:val="en-AU"/>
        </w:rPr>
        <w:t>making payment, without final judgment, of a claim in Australia under a contract of insurance covered by the fund;</w:t>
      </w:r>
    </w:p>
    <w:p w14:paraId="33E8F2F5" w14:textId="77777777" w:rsidR="00696259" w:rsidRPr="003474FD" w:rsidRDefault="00696259" w:rsidP="000025DA">
      <w:pPr>
        <w:pStyle w:val="BodyText"/>
        <w:numPr>
          <w:ilvl w:val="0"/>
          <w:numId w:val="21"/>
        </w:numPr>
        <w:tabs>
          <w:tab w:val="left" w:pos="709"/>
        </w:tabs>
        <w:spacing w:after="240"/>
        <w:jc w:val="both"/>
        <w:rPr>
          <w:b w:val="0"/>
          <w:szCs w:val="24"/>
          <w:lang w:val="en-AU"/>
        </w:rPr>
      </w:pPr>
      <w:r w:rsidRPr="003474FD">
        <w:rPr>
          <w:b w:val="0"/>
          <w:szCs w:val="24"/>
          <w:lang w:val="en-AU"/>
        </w:rPr>
        <w:t>periodic release of assets representing amounts more than the funding needed by the fund;</w:t>
      </w:r>
    </w:p>
    <w:p w14:paraId="0ABD64F8" w14:textId="77777777" w:rsidR="00696259" w:rsidRPr="003474FD" w:rsidRDefault="00696259" w:rsidP="000025DA">
      <w:pPr>
        <w:pStyle w:val="BodyText"/>
        <w:numPr>
          <w:ilvl w:val="0"/>
          <w:numId w:val="21"/>
        </w:numPr>
        <w:tabs>
          <w:tab w:val="left" w:pos="709"/>
        </w:tabs>
        <w:spacing w:after="240"/>
        <w:jc w:val="both"/>
        <w:rPr>
          <w:b w:val="0"/>
          <w:szCs w:val="24"/>
          <w:lang w:val="en-AU"/>
        </w:rPr>
      </w:pPr>
      <w:r w:rsidRPr="003474FD">
        <w:rPr>
          <w:b w:val="0"/>
          <w:szCs w:val="24"/>
          <w:lang w:val="en-AU"/>
        </w:rPr>
        <w:t>releasing investment income derived from fund assets; and</w:t>
      </w:r>
    </w:p>
    <w:p w14:paraId="1ED727E8" w14:textId="77777777" w:rsidR="00696259" w:rsidRPr="003474FD" w:rsidRDefault="00696259" w:rsidP="000025DA">
      <w:pPr>
        <w:pStyle w:val="BodyText"/>
        <w:numPr>
          <w:ilvl w:val="0"/>
          <w:numId w:val="21"/>
        </w:numPr>
        <w:tabs>
          <w:tab w:val="left" w:pos="709"/>
        </w:tabs>
        <w:spacing w:after="240"/>
        <w:jc w:val="both"/>
        <w:rPr>
          <w:b w:val="0"/>
          <w:szCs w:val="24"/>
          <w:lang w:val="en-AU"/>
        </w:rPr>
      </w:pPr>
      <w:r w:rsidRPr="003474FD">
        <w:rPr>
          <w:b w:val="0"/>
          <w:szCs w:val="24"/>
          <w:lang w:val="en-AU"/>
        </w:rPr>
        <w:t>suspending payment, in whole or part, of a final judgment or claim if:</w:t>
      </w:r>
    </w:p>
    <w:p w14:paraId="3F22B065" w14:textId="77777777" w:rsidR="00696259" w:rsidRPr="003474FD" w:rsidRDefault="00696259" w:rsidP="000025DA">
      <w:pPr>
        <w:pStyle w:val="BodyText"/>
        <w:numPr>
          <w:ilvl w:val="0"/>
          <w:numId w:val="22"/>
        </w:numPr>
        <w:tabs>
          <w:tab w:val="left" w:pos="709"/>
        </w:tabs>
        <w:spacing w:after="240"/>
        <w:ind w:hanging="720"/>
        <w:jc w:val="both"/>
        <w:rPr>
          <w:b w:val="0"/>
          <w:szCs w:val="24"/>
          <w:lang w:val="en-AU"/>
        </w:rPr>
      </w:pPr>
      <w:r w:rsidRPr="003474FD">
        <w:rPr>
          <w:b w:val="0"/>
          <w:szCs w:val="24"/>
          <w:lang w:val="en-AU"/>
        </w:rPr>
        <w:t>the obligations of Equitas Reinsurance Limited are suspended in whole or part; and</w:t>
      </w:r>
    </w:p>
    <w:p w14:paraId="30D5E69D" w14:textId="77777777" w:rsidR="00696259" w:rsidRPr="003474FD" w:rsidRDefault="00696259" w:rsidP="000025DA">
      <w:pPr>
        <w:pStyle w:val="BodyText"/>
        <w:numPr>
          <w:ilvl w:val="0"/>
          <w:numId w:val="22"/>
        </w:numPr>
        <w:tabs>
          <w:tab w:val="left" w:pos="709"/>
        </w:tabs>
        <w:spacing w:after="240"/>
        <w:ind w:hanging="720"/>
        <w:jc w:val="both"/>
        <w:rPr>
          <w:b w:val="0"/>
          <w:szCs w:val="24"/>
          <w:lang w:val="en-AU"/>
        </w:rPr>
      </w:pPr>
      <w:r w:rsidRPr="003474FD">
        <w:rPr>
          <w:b w:val="0"/>
          <w:szCs w:val="24"/>
          <w:lang w:val="en-AU"/>
        </w:rPr>
        <w:t xml:space="preserve">the suspension cannot affect the operation of a scheme for winding up or dissolution of the fund.  </w:t>
      </w:r>
    </w:p>
    <w:p w14:paraId="18FCD94C" w14:textId="77777777" w:rsidR="00696259" w:rsidRPr="003474FD" w:rsidRDefault="00696259" w:rsidP="00696259">
      <w:pPr>
        <w:pStyle w:val="Heading1"/>
        <w:jc w:val="both"/>
      </w:pPr>
      <w:bookmarkStart w:id="19" w:name="_Toc466368983"/>
      <w:bookmarkStart w:id="20" w:name="_Toc474765641"/>
      <w:r w:rsidRPr="003474FD">
        <w:rPr>
          <w:snapToGrid w:val="0"/>
          <w:lang w:eastAsia="en-US"/>
        </w:rPr>
        <w:t>Approval of trustees</w:t>
      </w:r>
      <w:bookmarkEnd w:id="19"/>
      <w:bookmarkEnd w:id="20"/>
    </w:p>
    <w:p w14:paraId="3728FE4B" w14:textId="77777777" w:rsidR="00696259" w:rsidRPr="003474FD" w:rsidRDefault="00696259" w:rsidP="000025DA">
      <w:pPr>
        <w:pStyle w:val="BodyText"/>
        <w:numPr>
          <w:ilvl w:val="0"/>
          <w:numId w:val="4"/>
        </w:numPr>
        <w:tabs>
          <w:tab w:val="clear" w:pos="360"/>
          <w:tab w:val="num" w:pos="567"/>
          <w:tab w:val="left" w:pos="709"/>
        </w:tabs>
        <w:spacing w:after="240"/>
        <w:ind w:left="567" w:hanging="567"/>
        <w:jc w:val="both"/>
        <w:rPr>
          <w:b w:val="0"/>
          <w:szCs w:val="24"/>
          <w:lang w:val="en-AU"/>
        </w:rPr>
      </w:pPr>
      <w:r w:rsidRPr="003474FD">
        <w:rPr>
          <w:b w:val="0"/>
          <w:szCs w:val="24"/>
          <w:lang w:val="en-AU"/>
        </w:rPr>
        <w:t>A trustee of a security trust fund must be approved by APRA.</w:t>
      </w:r>
    </w:p>
    <w:p w14:paraId="3AB05A3D" w14:textId="77777777" w:rsidR="00696259" w:rsidRPr="003474FD" w:rsidRDefault="00696259" w:rsidP="000025DA">
      <w:pPr>
        <w:pStyle w:val="BodyText"/>
        <w:numPr>
          <w:ilvl w:val="0"/>
          <w:numId w:val="4"/>
        </w:numPr>
        <w:tabs>
          <w:tab w:val="clear" w:pos="360"/>
          <w:tab w:val="num" w:pos="567"/>
          <w:tab w:val="left" w:pos="709"/>
        </w:tabs>
        <w:spacing w:after="240"/>
        <w:ind w:left="567" w:hanging="567"/>
        <w:jc w:val="both"/>
        <w:rPr>
          <w:b w:val="0"/>
          <w:szCs w:val="24"/>
          <w:lang w:val="en-AU"/>
        </w:rPr>
      </w:pPr>
      <w:r w:rsidRPr="003474FD">
        <w:rPr>
          <w:b w:val="0"/>
          <w:szCs w:val="24"/>
          <w:lang w:val="en-AU"/>
        </w:rPr>
        <w:t>Before approving a trustee of a security trust fund, APRA must be satisfied that:</w:t>
      </w:r>
    </w:p>
    <w:p w14:paraId="1A82AB95" w14:textId="77777777" w:rsidR="00696259" w:rsidRPr="003474FD" w:rsidRDefault="00696259" w:rsidP="000025DA">
      <w:pPr>
        <w:pStyle w:val="BodyText"/>
        <w:numPr>
          <w:ilvl w:val="0"/>
          <w:numId w:val="11"/>
        </w:numPr>
        <w:tabs>
          <w:tab w:val="num" w:pos="567"/>
          <w:tab w:val="left" w:pos="709"/>
        </w:tabs>
        <w:spacing w:after="240"/>
        <w:jc w:val="both"/>
        <w:rPr>
          <w:b w:val="0"/>
          <w:szCs w:val="24"/>
          <w:lang w:val="en-AU"/>
        </w:rPr>
      </w:pPr>
      <w:r w:rsidRPr="003474FD">
        <w:rPr>
          <w:b w:val="0"/>
          <w:szCs w:val="24"/>
          <w:lang w:val="en-AU"/>
        </w:rPr>
        <w:t>the trustee is a qualified corporation;</w:t>
      </w:r>
    </w:p>
    <w:p w14:paraId="21FD294E" w14:textId="77777777" w:rsidR="00696259" w:rsidRPr="003474FD" w:rsidRDefault="00696259" w:rsidP="000025DA">
      <w:pPr>
        <w:pStyle w:val="BodyText"/>
        <w:numPr>
          <w:ilvl w:val="0"/>
          <w:numId w:val="11"/>
        </w:numPr>
        <w:tabs>
          <w:tab w:val="num" w:pos="567"/>
          <w:tab w:val="left" w:pos="709"/>
        </w:tabs>
        <w:spacing w:after="240"/>
        <w:jc w:val="both"/>
        <w:rPr>
          <w:b w:val="0"/>
          <w:szCs w:val="24"/>
          <w:lang w:val="en-AU"/>
        </w:rPr>
      </w:pPr>
      <w:r w:rsidRPr="003474FD">
        <w:rPr>
          <w:b w:val="0"/>
          <w:szCs w:val="24"/>
          <w:lang w:val="en-AU"/>
        </w:rPr>
        <w:t>the trustee can perform the duties of a trustee of a security trust fund in a proper manner; and</w:t>
      </w:r>
    </w:p>
    <w:p w14:paraId="08265554" w14:textId="77777777" w:rsidR="00696259" w:rsidRPr="003474FD" w:rsidRDefault="00696259" w:rsidP="000025DA">
      <w:pPr>
        <w:pStyle w:val="BodyText"/>
        <w:numPr>
          <w:ilvl w:val="0"/>
          <w:numId w:val="11"/>
        </w:numPr>
        <w:tabs>
          <w:tab w:val="num" w:pos="567"/>
          <w:tab w:val="left" w:pos="709"/>
        </w:tabs>
        <w:spacing w:after="240"/>
        <w:jc w:val="both"/>
        <w:rPr>
          <w:b w:val="0"/>
          <w:szCs w:val="24"/>
          <w:lang w:val="en-AU"/>
        </w:rPr>
      </w:pPr>
      <w:r w:rsidRPr="003474FD">
        <w:rPr>
          <w:b w:val="0"/>
          <w:szCs w:val="24"/>
          <w:lang w:val="en-AU"/>
        </w:rPr>
        <w:t>the sum of the amount of a bank guarantee, if any, in respect of the trustee’s duties as trustee and the value of the net tangible assets of the trustee is at least $5 million.</w:t>
      </w:r>
    </w:p>
    <w:p w14:paraId="41A42FA3" w14:textId="0E3C7E4A" w:rsidR="00696259" w:rsidRPr="003474FD" w:rsidRDefault="00696259" w:rsidP="000025DA">
      <w:pPr>
        <w:pStyle w:val="BodyText"/>
        <w:numPr>
          <w:ilvl w:val="0"/>
          <w:numId w:val="4"/>
        </w:numPr>
        <w:tabs>
          <w:tab w:val="clear" w:pos="360"/>
          <w:tab w:val="num" w:pos="567"/>
          <w:tab w:val="left" w:pos="709"/>
        </w:tabs>
        <w:spacing w:after="240"/>
        <w:ind w:left="567" w:hanging="567"/>
        <w:jc w:val="both"/>
        <w:rPr>
          <w:b w:val="0"/>
          <w:szCs w:val="24"/>
          <w:lang w:val="en-AU"/>
        </w:rPr>
      </w:pPr>
      <w:bookmarkStart w:id="21" w:name="_Ref322934477"/>
      <w:bookmarkStart w:id="22" w:name="_Ref86201289"/>
      <w:bookmarkStart w:id="23" w:name="_Ref92677111"/>
      <w:r w:rsidRPr="003474FD">
        <w:rPr>
          <w:b w:val="0"/>
          <w:szCs w:val="24"/>
          <w:lang w:val="en-AU"/>
        </w:rPr>
        <w:t xml:space="preserve">For subparagraph </w:t>
      </w:r>
      <w:r w:rsidR="009D7DF0" w:rsidRPr="003474FD">
        <w:rPr>
          <w:b w:val="0"/>
          <w:szCs w:val="24"/>
          <w:lang w:val="en-AU"/>
        </w:rPr>
        <w:t>15</w:t>
      </w:r>
      <w:r w:rsidRPr="003474FD">
        <w:rPr>
          <w:b w:val="0"/>
          <w:szCs w:val="24"/>
          <w:lang w:val="en-AU"/>
        </w:rPr>
        <w:t>(c), a guarantee must be:</w:t>
      </w:r>
      <w:bookmarkEnd w:id="21"/>
    </w:p>
    <w:p w14:paraId="52C45BED" w14:textId="645B3758" w:rsidR="00696259" w:rsidRPr="003474FD" w:rsidRDefault="00696259" w:rsidP="000025DA">
      <w:pPr>
        <w:pStyle w:val="BodyText"/>
        <w:numPr>
          <w:ilvl w:val="0"/>
          <w:numId w:val="12"/>
        </w:numPr>
        <w:tabs>
          <w:tab w:val="num" w:pos="567"/>
          <w:tab w:val="left" w:pos="709"/>
        </w:tabs>
        <w:spacing w:after="240"/>
        <w:jc w:val="both"/>
        <w:rPr>
          <w:b w:val="0"/>
          <w:szCs w:val="24"/>
          <w:lang w:val="en-AU"/>
        </w:rPr>
      </w:pPr>
      <w:r w:rsidRPr="003474FD">
        <w:rPr>
          <w:b w:val="0"/>
          <w:szCs w:val="24"/>
          <w:lang w:val="en-AU"/>
        </w:rPr>
        <w:t xml:space="preserve">given by a </w:t>
      </w:r>
      <w:r w:rsidR="00B203F6" w:rsidRPr="003474FD">
        <w:rPr>
          <w:b w:val="0"/>
          <w:szCs w:val="24"/>
          <w:lang w:val="en-AU"/>
        </w:rPr>
        <w:t>bank</w:t>
      </w:r>
      <w:r w:rsidRPr="003474FD">
        <w:rPr>
          <w:b w:val="0"/>
          <w:szCs w:val="24"/>
          <w:lang w:val="en-AU"/>
        </w:rPr>
        <w:t>;</w:t>
      </w:r>
    </w:p>
    <w:p w14:paraId="52077986" w14:textId="77777777" w:rsidR="00696259" w:rsidRPr="003474FD" w:rsidRDefault="00696259" w:rsidP="000025DA">
      <w:pPr>
        <w:pStyle w:val="BodyText"/>
        <w:numPr>
          <w:ilvl w:val="0"/>
          <w:numId w:val="12"/>
        </w:numPr>
        <w:tabs>
          <w:tab w:val="left" w:pos="709"/>
        </w:tabs>
        <w:spacing w:after="240"/>
        <w:jc w:val="both"/>
        <w:rPr>
          <w:b w:val="0"/>
          <w:szCs w:val="24"/>
          <w:lang w:val="en-AU"/>
        </w:rPr>
      </w:pPr>
      <w:r w:rsidRPr="003474FD">
        <w:rPr>
          <w:b w:val="0"/>
          <w:szCs w:val="24"/>
          <w:lang w:val="en-AU"/>
        </w:rPr>
        <w:t>given in a form approved by APRA; and</w:t>
      </w:r>
    </w:p>
    <w:p w14:paraId="03CDEF23" w14:textId="77777777" w:rsidR="00696259" w:rsidRPr="003474FD" w:rsidRDefault="00696259" w:rsidP="000025DA">
      <w:pPr>
        <w:pStyle w:val="BodyText"/>
        <w:numPr>
          <w:ilvl w:val="0"/>
          <w:numId w:val="12"/>
        </w:numPr>
        <w:tabs>
          <w:tab w:val="left" w:pos="709"/>
        </w:tabs>
        <w:spacing w:after="240"/>
        <w:jc w:val="both"/>
        <w:rPr>
          <w:b w:val="0"/>
          <w:szCs w:val="24"/>
          <w:lang w:val="en-AU"/>
        </w:rPr>
      </w:pPr>
      <w:r w:rsidRPr="003474FD">
        <w:rPr>
          <w:b w:val="0"/>
          <w:szCs w:val="24"/>
          <w:lang w:val="en-AU"/>
        </w:rPr>
        <w:lastRenderedPageBreak/>
        <w:t xml:space="preserve">subject to a condition that it cannot be revoked unless APRA approves.   </w:t>
      </w:r>
      <w:bookmarkEnd w:id="22"/>
      <w:bookmarkEnd w:id="23"/>
    </w:p>
    <w:p w14:paraId="0E5BC2F2" w14:textId="77777777" w:rsidR="00696259" w:rsidRPr="003474FD" w:rsidRDefault="00696259" w:rsidP="00696259">
      <w:pPr>
        <w:pStyle w:val="Heading1"/>
        <w:rPr>
          <w:snapToGrid w:val="0"/>
          <w:lang w:eastAsia="en-US"/>
        </w:rPr>
      </w:pPr>
      <w:bookmarkStart w:id="24" w:name="_Toc466368984"/>
      <w:bookmarkStart w:id="25" w:name="_Toc474765642"/>
      <w:r w:rsidRPr="003474FD">
        <w:rPr>
          <w:snapToGrid w:val="0"/>
          <w:lang w:eastAsia="en-US"/>
        </w:rPr>
        <w:t>Funding</w:t>
      </w:r>
      <w:bookmarkEnd w:id="24"/>
      <w:bookmarkEnd w:id="25"/>
    </w:p>
    <w:p w14:paraId="71527E5A" w14:textId="77777777" w:rsidR="00696259" w:rsidRPr="003474FD" w:rsidRDefault="00696259" w:rsidP="000025DA">
      <w:pPr>
        <w:pStyle w:val="BodyText"/>
        <w:numPr>
          <w:ilvl w:val="0"/>
          <w:numId w:val="4"/>
        </w:numPr>
        <w:tabs>
          <w:tab w:val="clear" w:pos="360"/>
          <w:tab w:val="num" w:pos="567"/>
          <w:tab w:val="left" w:pos="709"/>
        </w:tabs>
        <w:spacing w:after="240"/>
        <w:ind w:left="567" w:hanging="567"/>
        <w:jc w:val="both"/>
        <w:rPr>
          <w:b w:val="0"/>
          <w:szCs w:val="24"/>
          <w:lang w:val="en-AU"/>
        </w:rPr>
      </w:pPr>
      <w:r w:rsidRPr="003474FD">
        <w:rPr>
          <w:b w:val="0"/>
          <w:szCs w:val="24"/>
          <w:lang w:val="en-AU"/>
        </w:rPr>
        <w:t>The assets of a security trust fund must:</w:t>
      </w:r>
      <w:r w:rsidRPr="003474FD">
        <w:rPr>
          <w:b w:val="0"/>
          <w:szCs w:val="24"/>
          <w:lang w:val="en-AU"/>
        </w:rPr>
        <w:tab/>
      </w:r>
    </w:p>
    <w:p w14:paraId="04C624A1" w14:textId="77777777" w:rsidR="00696259" w:rsidRPr="003474FD" w:rsidRDefault="00696259" w:rsidP="00696259">
      <w:pPr>
        <w:pStyle w:val="BodyText"/>
        <w:numPr>
          <w:ilvl w:val="1"/>
          <w:numId w:val="2"/>
        </w:numPr>
        <w:tabs>
          <w:tab w:val="num" w:pos="567"/>
          <w:tab w:val="left" w:pos="709"/>
        </w:tabs>
        <w:spacing w:after="240"/>
        <w:jc w:val="both"/>
        <w:rPr>
          <w:b w:val="0"/>
          <w:szCs w:val="24"/>
          <w:lang w:val="en-AU"/>
        </w:rPr>
      </w:pPr>
      <w:r w:rsidRPr="003474FD">
        <w:rPr>
          <w:b w:val="0"/>
          <w:szCs w:val="24"/>
          <w:lang w:val="en-AU"/>
        </w:rPr>
        <w:t>be assets in Australia;</w:t>
      </w:r>
    </w:p>
    <w:p w14:paraId="4077F78D" w14:textId="77777777" w:rsidR="00696259" w:rsidRPr="003474FD" w:rsidRDefault="00696259" w:rsidP="00696259">
      <w:pPr>
        <w:pStyle w:val="BodyText"/>
        <w:numPr>
          <w:ilvl w:val="1"/>
          <w:numId w:val="2"/>
        </w:numPr>
        <w:tabs>
          <w:tab w:val="num" w:pos="567"/>
          <w:tab w:val="left" w:pos="709"/>
        </w:tabs>
        <w:spacing w:after="240"/>
        <w:jc w:val="both"/>
        <w:rPr>
          <w:b w:val="0"/>
          <w:szCs w:val="24"/>
          <w:lang w:val="en-AU"/>
        </w:rPr>
      </w:pPr>
      <w:r w:rsidRPr="003474FD">
        <w:rPr>
          <w:b w:val="0"/>
          <w:szCs w:val="24"/>
          <w:lang w:val="en-AU"/>
        </w:rPr>
        <w:t>be unencumbered, except for fees and expenses of:</w:t>
      </w:r>
    </w:p>
    <w:p w14:paraId="5560A580" w14:textId="77777777" w:rsidR="00696259" w:rsidRPr="003474FD" w:rsidRDefault="00696259" w:rsidP="000025DA">
      <w:pPr>
        <w:pStyle w:val="BodyText"/>
        <w:numPr>
          <w:ilvl w:val="0"/>
          <w:numId w:val="23"/>
        </w:numPr>
        <w:tabs>
          <w:tab w:val="left" w:pos="709"/>
        </w:tabs>
        <w:spacing w:after="240"/>
        <w:ind w:hanging="720"/>
        <w:jc w:val="both"/>
        <w:rPr>
          <w:b w:val="0"/>
          <w:szCs w:val="24"/>
          <w:lang w:val="en-AU"/>
        </w:rPr>
      </w:pPr>
      <w:r w:rsidRPr="003474FD">
        <w:rPr>
          <w:b w:val="0"/>
          <w:szCs w:val="24"/>
          <w:lang w:val="en-AU"/>
        </w:rPr>
        <w:t>the trustee in accordance with the trust deed; or</w:t>
      </w:r>
    </w:p>
    <w:p w14:paraId="77BA1210" w14:textId="77777777" w:rsidR="00696259" w:rsidRPr="003474FD" w:rsidRDefault="00696259" w:rsidP="000025DA">
      <w:pPr>
        <w:pStyle w:val="BodyText"/>
        <w:numPr>
          <w:ilvl w:val="0"/>
          <w:numId w:val="23"/>
        </w:numPr>
        <w:tabs>
          <w:tab w:val="left" w:pos="709"/>
        </w:tabs>
        <w:spacing w:after="240"/>
        <w:ind w:hanging="720"/>
        <w:jc w:val="both"/>
        <w:rPr>
          <w:b w:val="0"/>
          <w:szCs w:val="24"/>
          <w:lang w:val="en-AU"/>
        </w:rPr>
      </w:pPr>
      <w:r w:rsidRPr="003474FD">
        <w:rPr>
          <w:b w:val="0"/>
          <w:szCs w:val="24"/>
          <w:lang w:val="en-AU"/>
        </w:rPr>
        <w:t>investment transactions on ordinary commercial terms; and</w:t>
      </w:r>
    </w:p>
    <w:p w14:paraId="3853E59A" w14:textId="77777777" w:rsidR="00696259" w:rsidRPr="003474FD" w:rsidRDefault="00696259" w:rsidP="00696259">
      <w:pPr>
        <w:pStyle w:val="BodyText"/>
        <w:numPr>
          <w:ilvl w:val="1"/>
          <w:numId w:val="2"/>
        </w:numPr>
        <w:tabs>
          <w:tab w:val="num" w:pos="567"/>
          <w:tab w:val="left" w:pos="709"/>
        </w:tabs>
        <w:spacing w:after="240"/>
        <w:jc w:val="both"/>
        <w:rPr>
          <w:b w:val="0"/>
          <w:szCs w:val="24"/>
          <w:lang w:val="en-AU"/>
        </w:rPr>
      </w:pPr>
      <w:r w:rsidRPr="003474FD">
        <w:rPr>
          <w:b w:val="0"/>
          <w:szCs w:val="24"/>
          <w:lang w:val="en-AU"/>
        </w:rPr>
        <w:t>have a value that meets the funding requirement mentioned in Attachment B for the trust.</w:t>
      </w:r>
    </w:p>
    <w:p w14:paraId="059C0D1B" w14:textId="661CA042" w:rsidR="00696259" w:rsidRPr="003474FD" w:rsidRDefault="00696259" w:rsidP="000025DA">
      <w:pPr>
        <w:pStyle w:val="BodyText"/>
        <w:numPr>
          <w:ilvl w:val="0"/>
          <w:numId w:val="4"/>
        </w:numPr>
        <w:tabs>
          <w:tab w:val="clear" w:pos="360"/>
          <w:tab w:val="num" w:pos="567"/>
          <w:tab w:val="left" w:pos="709"/>
        </w:tabs>
        <w:spacing w:after="240"/>
        <w:ind w:left="567" w:hanging="567"/>
        <w:jc w:val="both"/>
        <w:rPr>
          <w:b w:val="0"/>
          <w:szCs w:val="24"/>
          <w:lang w:val="en-AU"/>
        </w:rPr>
      </w:pPr>
      <w:r w:rsidRPr="003474FD">
        <w:rPr>
          <w:b w:val="0"/>
          <w:szCs w:val="24"/>
          <w:lang w:val="en-AU"/>
        </w:rPr>
        <w:t xml:space="preserve">For paragraph </w:t>
      </w:r>
      <w:r w:rsidR="009D7DF0" w:rsidRPr="003474FD">
        <w:rPr>
          <w:b w:val="0"/>
          <w:szCs w:val="24"/>
          <w:lang w:val="en-AU"/>
        </w:rPr>
        <w:t>17</w:t>
      </w:r>
      <w:r w:rsidRPr="003474FD">
        <w:rPr>
          <w:b w:val="0"/>
          <w:szCs w:val="24"/>
          <w:lang w:val="en-AU"/>
        </w:rPr>
        <w:t xml:space="preserve">, an asset must be valued in accordance with the </w:t>
      </w:r>
      <w:r w:rsidRPr="003474FD">
        <w:rPr>
          <w:b w:val="0"/>
          <w:i/>
          <w:szCs w:val="24"/>
          <w:lang w:val="en-AU"/>
        </w:rPr>
        <w:t>Lloyd’s Security Trust Fund Rules</w:t>
      </w:r>
      <w:r w:rsidRPr="003474FD">
        <w:rPr>
          <w:b w:val="0"/>
          <w:szCs w:val="24"/>
          <w:lang w:val="en-AU"/>
        </w:rPr>
        <w:t>.</w:t>
      </w:r>
    </w:p>
    <w:p w14:paraId="4EAF7536" w14:textId="77777777" w:rsidR="00696259" w:rsidRPr="003474FD" w:rsidRDefault="00696259" w:rsidP="00696259">
      <w:pPr>
        <w:pStyle w:val="Heading1"/>
        <w:rPr>
          <w:snapToGrid w:val="0"/>
          <w:lang w:eastAsia="en-US"/>
        </w:rPr>
      </w:pPr>
      <w:bookmarkStart w:id="26" w:name="_Toc466368985"/>
      <w:bookmarkStart w:id="27" w:name="_Toc474765643"/>
      <w:r w:rsidRPr="003474FD">
        <w:rPr>
          <w:snapToGrid w:val="0"/>
          <w:lang w:eastAsia="en-US"/>
        </w:rPr>
        <w:t>Information</w:t>
      </w:r>
      <w:bookmarkEnd w:id="26"/>
      <w:bookmarkEnd w:id="27"/>
    </w:p>
    <w:p w14:paraId="3C307F7F" w14:textId="77777777" w:rsidR="00696259" w:rsidRPr="003474FD" w:rsidRDefault="00696259" w:rsidP="000025DA">
      <w:pPr>
        <w:pStyle w:val="BodyText"/>
        <w:numPr>
          <w:ilvl w:val="0"/>
          <w:numId w:val="4"/>
        </w:numPr>
        <w:tabs>
          <w:tab w:val="clear" w:pos="360"/>
          <w:tab w:val="num" w:pos="567"/>
          <w:tab w:val="left" w:pos="709"/>
        </w:tabs>
        <w:spacing w:after="240"/>
        <w:ind w:left="540" w:hanging="540"/>
        <w:jc w:val="both"/>
        <w:rPr>
          <w:b w:val="0"/>
          <w:szCs w:val="24"/>
          <w:lang w:val="en-AU"/>
        </w:rPr>
      </w:pPr>
      <w:r w:rsidRPr="003474FD">
        <w:rPr>
          <w:b w:val="0"/>
          <w:szCs w:val="24"/>
          <w:lang w:val="en-AU"/>
        </w:rPr>
        <w:t>Lloyd’s must ensure the trustee of a security trust fund is given enough information to allow the trustee to operate the trust according to its terms and the requirements of the Act.</w:t>
      </w:r>
    </w:p>
    <w:p w14:paraId="2B97EDAD" w14:textId="3B4FE116" w:rsidR="00696259" w:rsidRPr="003474FD" w:rsidRDefault="00D67242" w:rsidP="000025DA">
      <w:pPr>
        <w:pStyle w:val="BodyText"/>
        <w:numPr>
          <w:ilvl w:val="0"/>
          <w:numId w:val="4"/>
        </w:numPr>
        <w:tabs>
          <w:tab w:val="clear" w:pos="360"/>
          <w:tab w:val="num" w:pos="567"/>
          <w:tab w:val="left" w:pos="709"/>
        </w:tabs>
        <w:spacing w:after="240"/>
        <w:ind w:left="540" w:hanging="540"/>
        <w:jc w:val="both"/>
        <w:rPr>
          <w:b w:val="0"/>
          <w:szCs w:val="24"/>
          <w:lang w:val="en-AU"/>
        </w:rPr>
      </w:pPr>
      <w:r w:rsidRPr="003474FD">
        <w:rPr>
          <w:b w:val="0"/>
          <w:szCs w:val="24"/>
          <w:lang w:val="en-AU"/>
        </w:rPr>
        <w:t>Lloyd’s must ensure t</w:t>
      </w:r>
      <w:r w:rsidR="00696259" w:rsidRPr="003474FD">
        <w:rPr>
          <w:b w:val="0"/>
          <w:szCs w:val="24"/>
          <w:lang w:val="en-AU"/>
        </w:rPr>
        <w:t xml:space="preserve">here </w:t>
      </w:r>
      <w:r w:rsidRPr="003474FD">
        <w:rPr>
          <w:b w:val="0"/>
          <w:szCs w:val="24"/>
          <w:lang w:val="en-AU"/>
        </w:rPr>
        <w:t>are</w:t>
      </w:r>
      <w:r w:rsidR="00696259" w:rsidRPr="003474FD">
        <w:rPr>
          <w:b w:val="0"/>
          <w:szCs w:val="24"/>
          <w:lang w:val="en-AU"/>
        </w:rPr>
        <w:t xml:space="preserve"> arrangements that allow </w:t>
      </w:r>
      <w:r w:rsidRPr="003474FD">
        <w:rPr>
          <w:b w:val="0"/>
          <w:szCs w:val="24"/>
          <w:lang w:val="en-AU"/>
        </w:rPr>
        <w:t>it</w:t>
      </w:r>
      <w:r w:rsidR="00696259" w:rsidRPr="003474FD">
        <w:rPr>
          <w:b w:val="0"/>
          <w:szCs w:val="24"/>
          <w:lang w:val="en-AU"/>
        </w:rPr>
        <w:t xml:space="preserve"> to provide information, accounts, statements and actuarial reports required by the Act.</w:t>
      </w:r>
    </w:p>
    <w:p w14:paraId="7E85C4B6" w14:textId="77777777" w:rsidR="00696259" w:rsidRPr="003474FD" w:rsidRDefault="00696259" w:rsidP="00696259">
      <w:pPr>
        <w:pStyle w:val="Heading1"/>
        <w:rPr>
          <w:snapToGrid w:val="0"/>
          <w:lang w:eastAsia="en-US"/>
        </w:rPr>
      </w:pPr>
      <w:bookmarkStart w:id="28" w:name="_Toc466368986"/>
      <w:bookmarkStart w:id="29" w:name="_Toc474765644"/>
      <w:r w:rsidRPr="003474FD">
        <w:rPr>
          <w:snapToGrid w:val="0"/>
          <w:lang w:eastAsia="en-US"/>
        </w:rPr>
        <w:t>Records</w:t>
      </w:r>
      <w:bookmarkEnd w:id="28"/>
      <w:bookmarkEnd w:id="29"/>
    </w:p>
    <w:p w14:paraId="6CD8632A" w14:textId="77777777" w:rsidR="00696259" w:rsidRPr="003474FD" w:rsidRDefault="00696259" w:rsidP="000025DA">
      <w:pPr>
        <w:pStyle w:val="BodyText"/>
        <w:numPr>
          <w:ilvl w:val="0"/>
          <w:numId w:val="4"/>
        </w:numPr>
        <w:tabs>
          <w:tab w:val="clear" w:pos="360"/>
          <w:tab w:val="num" w:pos="567"/>
          <w:tab w:val="left" w:pos="709"/>
        </w:tabs>
        <w:spacing w:after="240"/>
        <w:ind w:left="567" w:hanging="567"/>
        <w:jc w:val="both"/>
        <w:rPr>
          <w:b w:val="0"/>
          <w:szCs w:val="24"/>
          <w:lang w:val="en-AU"/>
        </w:rPr>
      </w:pPr>
      <w:r w:rsidRPr="003474FD">
        <w:rPr>
          <w:b w:val="0"/>
          <w:szCs w:val="24"/>
          <w:lang w:val="en-AU"/>
        </w:rPr>
        <w:t>Lloyd’s must ensure records that allow accounts and statements to be prepared and audited properly and conveniently are kept for 7 years after the completion of the transactions to which they relate.</w:t>
      </w:r>
    </w:p>
    <w:p w14:paraId="44613593" w14:textId="77777777" w:rsidR="00696259" w:rsidRPr="003474FD" w:rsidRDefault="00696259" w:rsidP="000025DA">
      <w:pPr>
        <w:pStyle w:val="BodyText"/>
        <w:numPr>
          <w:ilvl w:val="0"/>
          <w:numId w:val="4"/>
        </w:numPr>
        <w:tabs>
          <w:tab w:val="clear" w:pos="360"/>
          <w:tab w:val="num" w:pos="567"/>
          <w:tab w:val="left" w:pos="709"/>
        </w:tabs>
        <w:spacing w:after="240"/>
        <w:ind w:left="567" w:hanging="567"/>
        <w:jc w:val="both"/>
        <w:rPr>
          <w:b w:val="0"/>
          <w:szCs w:val="24"/>
          <w:lang w:val="en-AU"/>
        </w:rPr>
      </w:pPr>
      <w:r w:rsidRPr="003474FD">
        <w:rPr>
          <w:b w:val="0"/>
          <w:szCs w:val="24"/>
          <w:lang w:val="en-AU"/>
        </w:rPr>
        <w:t>Lloyd’s must give or cause to be given to APRA the accounts and statements mentioned in Attachment C in the form, for the periods and within the time mentioned in Attachment C.</w:t>
      </w:r>
    </w:p>
    <w:p w14:paraId="605110DB" w14:textId="77777777" w:rsidR="00696259" w:rsidRPr="003474FD" w:rsidRDefault="00696259" w:rsidP="000025DA">
      <w:pPr>
        <w:pStyle w:val="BodyText"/>
        <w:numPr>
          <w:ilvl w:val="0"/>
          <w:numId w:val="4"/>
        </w:numPr>
        <w:tabs>
          <w:tab w:val="clear" w:pos="360"/>
          <w:tab w:val="num" w:pos="567"/>
          <w:tab w:val="left" w:pos="709"/>
        </w:tabs>
        <w:spacing w:after="240"/>
        <w:ind w:left="567" w:hanging="567"/>
        <w:jc w:val="both"/>
        <w:rPr>
          <w:b w:val="0"/>
          <w:szCs w:val="24"/>
          <w:lang w:val="en-AU"/>
        </w:rPr>
      </w:pPr>
      <w:bookmarkStart w:id="30" w:name="_Toc86203570"/>
      <w:bookmarkStart w:id="31" w:name="_Toc86204866"/>
      <w:bookmarkStart w:id="32" w:name="_Toc264640512"/>
      <w:bookmarkStart w:id="33" w:name="_Toc324948133"/>
      <w:r w:rsidRPr="003474FD">
        <w:rPr>
          <w:b w:val="0"/>
          <w:szCs w:val="24"/>
        </w:rPr>
        <w:t>Lloyd’s must ensure:</w:t>
      </w:r>
    </w:p>
    <w:p w14:paraId="21009433" w14:textId="77777777" w:rsidR="00696259" w:rsidRPr="003474FD" w:rsidRDefault="00696259" w:rsidP="000025DA">
      <w:pPr>
        <w:pStyle w:val="BodyText"/>
        <w:numPr>
          <w:ilvl w:val="0"/>
          <w:numId w:val="15"/>
        </w:numPr>
        <w:tabs>
          <w:tab w:val="left" w:pos="709"/>
        </w:tabs>
        <w:spacing w:after="240"/>
        <w:jc w:val="both"/>
        <w:rPr>
          <w:b w:val="0"/>
          <w:szCs w:val="24"/>
          <w:lang w:val="en-AU"/>
        </w:rPr>
      </w:pPr>
      <w:r w:rsidRPr="003474FD">
        <w:rPr>
          <w:b w:val="0"/>
          <w:szCs w:val="24"/>
        </w:rPr>
        <w:t xml:space="preserve"> the accounts and statements referred to in Attachment D are audited by an auditor who is approved by APRA; and</w:t>
      </w:r>
      <w:bookmarkEnd w:id="30"/>
      <w:bookmarkEnd w:id="31"/>
      <w:bookmarkEnd w:id="32"/>
      <w:bookmarkEnd w:id="33"/>
    </w:p>
    <w:p w14:paraId="2E423EEC" w14:textId="6FD949ED" w:rsidR="00696259" w:rsidRPr="003474FD" w:rsidRDefault="00696259" w:rsidP="000025DA">
      <w:pPr>
        <w:pStyle w:val="BodyText"/>
        <w:numPr>
          <w:ilvl w:val="0"/>
          <w:numId w:val="15"/>
        </w:numPr>
        <w:tabs>
          <w:tab w:val="left" w:pos="709"/>
        </w:tabs>
        <w:spacing w:after="240"/>
        <w:jc w:val="both"/>
        <w:rPr>
          <w:snapToGrid w:val="0"/>
          <w:lang w:eastAsia="en-US"/>
        </w:rPr>
      </w:pPr>
      <w:bookmarkStart w:id="34" w:name="_Toc264640514"/>
      <w:bookmarkStart w:id="35" w:name="_Toc324948134"/>
      <w:r w:rsidRPr="003474FD">
        <w:rPr>
          <w:b w:val="0"/>
          <w:szCs w:val="24"/>
        </w:rPr>
        <w:t xml:space="preserve">an audit certificate is given to APRA in </w:t>
      </w:r>
      <w:r w:rsidR="005C3478">
        <w:rPr>
          <w:b w:val="0"/>
          <w:szCs w:val="24"/>
        </w:rPr>
        <w:t xml:space="preserve">a </w:t>
      </w:r>
      <w:r w:rsidRPr="003474FD">
        <w:rPr>
          <w:b w:val="0"/>
          <w:szCs w:val="24"/>
        </w:rPr>
        <w:t xml:space="preserve">form </w:t>
      </w:r>
      <w:r w:rsidR="005C3478">
        <w:rPr>
          <w:b w:val="0"/>
          <w:szCs w:val="24"/>
        </w:rPr>
        <w:t>approved by APRA</w:t>
      </w:r>
      <w:r w:rsidR="00244725">
        <w:rPr>
          <w:b w:val="0"/>
          <w:szCs w:val="24"/>
        </w:rPr>
        <w:t xml:space="preserve"> </w:t>
      </w:r>
      <w:r w:rsidRPr="003474FD">
        <w:rPr>
          <w:b w:val="0"/>
          <w:szCs w:val="24"/>
        </w:rPr>
        <w:t>and within the time mentioned in Attachment D.</w:t>
      </w:r>
      <w:bookmarkEnd w:id="34"/>
      <w:bookmarkEnd w:id="35"/>
    </w:p>
    <w:p w14:paraId="3E74A7C5" w14:textId="77777777" w:rsidR="00696259" w:rsidRPr="003474FD" w:rsidRDefault="00696259" w:rsidP="00696259">
      <w:pPr>
        <w:pStyle w:val="Heading1"/>
        <w:rPr>
          <w:snapToGrid w:val="0"/>
          <w:lang w:eastAsia="en-US"/>
        </w:rPr>
      </w:pPr>
      <w:bookmarkStart w:id="36" w:name="_Toc466368987"/>
      <w:bookmarkStart w:id="37" w:name="_Toc474765645"/>
      <w:bookmarkStart w:id="38" w:name="_Toc86203573"/>
      <w:bookmarkStart w:id="39" w:name="_Toc86204869"/>
      <w:r w:rsidRPr="003474FD">
        <w:rPr>
          <w:snapToGrid w:val="0"/>
          <w:lang w:eastAsia="en-US"/>
        </w:rPr>
        <w:t>Notices</w:t>
      </w:r>
      <w:bookmarkEnd w:id="36"/>
      <w:bookmarkEnd w:id="37"/>
    </w:p>
    <w:p w14:paraId="1C5507B6" w14:textId="77777777" w:rsidR="00696259" w:rsidRPr="003474FD" w:rsidRDefault="00696259" w:rsidP="000025DA">
      <w:pPr>
        <w:pStyle w:val="BodyText"/>
        <w:keepNext/>
        <w:numPr>
          <w:ilvl w:val="0"/>
          <w:numId w:val="4"/>
        </w:numPr>
        <w:tabs>
          <w:tab w:val="clear" w:pos="360"/>
          <w:tab w:val="num" w:pos="567"/>
          <w:tab w:val="left" w:pos="709"/>
        </w:tabs>
        <w:spacing w:after="240"/>
        <w:ind w:left="567" w:hanging="567"/>
        <w:jc w:val="both"/>
        <w:rPr>
          <w:b w:val="0"/>
          <w:szCs w:val="24"/>
          <w:lang w:val="en-AU"/>
        </w:rPr>
      </w:pPr>
      <w:bookmarkStart w:id="40" w:name="_Ref322938418"/>
      <w:r w:rsidRPr="003474FD">
        <w:rPr>
          <w:b w:val="0"/>
          <w:szCs w:val="24"/>
          <w:lang w:val="en-AU"/>
        </w:rPr>
        <w:t>Lloyd’s must give or cause to be given to APRA written notice of the following matters:</w:t>
      </w:r>
      <w:bookmarkEnd w:id="40"/>
    </w:p>
    <w:p w14:paraId="05158E1D" w14:textId="77777777" w:rsidR="00696259" w:rsidRPr="003474FD" w:rsidRDefault="00696259" w:rsidP="000025DA">
      <w:pPr>
        <w:pStyle w:val="BodyText"/>
        <w:numPr>
          <w:ilvl w:val="0"/>
          <w:numId w:val="24"/>
        </w:numPr>
        <w:tabs>
          <w:tab w:val="left" w:pos="709"/>
        </w:tabs>
        <w:spacing w:after="240"/>
        <w:jc w:val="both"/>
        <w:rPr>
          <w:b w:val="0"/>
          <w:szCs w:val="24"/>
          <w:lang w:val="en-AU"/>
        </w:rPr>
      </w:pPr>
      <w:r w:rsidRPr="003474FD">
        <w:rPr>
          <w:b w:val="0"/>
          <w:szCs w:val="24"/>
          <w:lang w:val="en-AU"/>
        </w:rPr>
        <w:t>intention to change a trustee of a security trust fund;</w:t>
      </w:r>
    </w:p>
    <w:p w14:paraId="26F99C78" w14:textId="733CF8B6" w:rsidR="00696259" w:rsidRPr="003474FD" w:rsidRDefault="00696259" w:rsidP="000025DA">
      <w:pPr>
        <w:pStyle w:val="BodyText"/>
        <w:numPr>
          <w:ilvl w:val="0"/>
          <w:numId w:val="24"/>
        </w:numPr>
        <w:tabs>
          <w:tab w:val="left" w:pos="709"/>
        </w:tabs>
        <w:spacing w:after="240"/>
        <w:jc w:val="both"/>
        <w:rPr>
          <w:b w:val="0"/>
          <w:szCs w:val="24"/>
          <w:lang w:val="en-AU"/>
        </w:rPr>
      </w:pPr>
      <w:r w:rsidRPr="003474FD">
        <w:rPr>
          <w:b w:val="0"/>
          <w:szCs w:val="24"/>
          <w:lang w:val="en-AU"/>
        </w:rPr>
        <w:lastRenderedPageBreak/>
        <w:t xml:space="preserve">failure of a security trust fund to comply with paragraph </w:t>
      </w:r>
      <w:r w:rsidR="009E6FEE" w:rsidRPr="003474FD">
        <w:rPr>
          <w:b w:val="0"/>
          <w:szCs w:val="24"/>
          <w:lang w:val="en-AU"/>
        </w:rPr>
        <w:t>17</w:t>
      </w:r>
      <w:r w:rsidRPr="003474FD">
        <w:rPr>
          <w:b w:val="0"/>
          <w:szCs w:val="24"/>
          <w:lang w:val="en-AU"/>
        </w:rPr>
        <w:t>; and</w:t>
      </w:r>
    </w:p>
    <w:p w14:paraId="50F46855" w14:textId="0C797A20" w:rsidR="00696259" w:rsidRPr="003474FD" w:rsidRDefault="00696259" w:rsidP="00426453">
      <w:pPr>
        <w:pStyle w:val="BodyText"/>
        <w:numPr>
          <w:ilvl w:val="0"/>
          <w:numId w:val="24"/>
        </w:numPr>
        <w:tabs>
          <w:tab w:val="left" w:pos="709"/>
        </w:tabs>
        <w:spacing w:after="240"/>
        <w:jc w:val="both"/>
        <w:rPr>
          <w:b w:val="0"/>
          <w:szCs w:val="24"/>
          <w:lang w:val="en-AU"/>
        </w:rPr>
      </w:pPr>
      <w:r w:rsidRPr="003474FD">
        <w:rPr>
          <w:b w:val="0"/>
          <w:szCs w:val="24"/>
          <w:lang w:val="en-AU"/>
        </w:rPr>
        <w:t>default of more than 30 days in payment to the trustee of the security trust fund for its services.</w:t>
      </w:r>
    </w:p>
    <w:p w14:paraId="4B535C52" w14:textId="790F81CB" w:rsidR="00696259" w:rsidRPr="003474FD" w:rsidRDefault="00696259" w:rsidP="000025DA">
      <w:pPr>
        <w:pStyle w:val="BodyText"/>
        <w:numPr>
          <w:ilvl w:val="0"/>
          <w:numId w:val="4"/>
        </w:numPr>
        <w:tabs>
          <w:tab w:val="clear" w:pos="360"/>
          <w:tab w:val="num" w:pos="567"/>
          <w:tab w:val="left" w:pos="709"/>
        </w:tabs>
        <w:spacing w:after="240"/>
        <w:ind w:left="567" w:hanging="567"/>
        <w:jc w:val="both"/>
        <w:rPr>
          <w:b w:val="0"/>
          <w:szCs w:val="24"/>
          <w:lang w:val="en-AU"/>
        </w:rPr>
      </w:pPr>
      <w:bookmarkStart w:id="41" w:name="_Ref322701374"/>
      <w:r w:rsidRPr="003474FD">
        <w:rPr>
          <w:b w:val="0"/>
          <w:szCs w:val="24"/>
          <w:lang w:val="en-AU"/>
        </w:rPr>
        <w:t xml:space="preserve">For the purposes of subparagraph </w:t>
      </w:r>
      <w:r w:rsidR="009D7DF0" w:rsidRPr="003474FD">
        <w:rPr>
          <w:b w:val="0"/>
          <w:szCs w:val="24"/>
          <w:lang w:val="en-AU"/>
        </w:rPr>
        <w:t>24</w:t>
      </w:r>
      <w:r w:rsidRPr="003474FD">
        <w:rPr>
          <w:b w:val="0"/>
          <w:szCs w:val="24"/>
          <w:lang w:val="en-AU"/>
        </w:rPr>
        <w:t xml:space="preserve">(b), a breach of subparagraph </w:t>
      </w:r>
      <w:r w:rsidR="009E6FEE" w:rsidRPr="003474FD">
        <w:rPr>
          <w:b w:val="0"/>
          <w:szCs w:val="24"/>
          <w:lang w:val="en-AU"/>
        </w:rPr>
        <w:t>17</w:t>
      </w:r>
      <w:r w:rsidRPr="003474FD">
        <w:rPr>
          <w:b w:val="0"/>
          <w:szCs w:val="24"/>
          <w:lang w:val="en-AU"/>
        </w:rPr>
        <w:t>(c) is taken to have occurred if, and only if:</w:t>
      </w:r>
      <w:bookmarkEnd w:id="41"/>
    </w:p>
    <w:p w14:paraId="58098EA7" w14:textId="77777777" w:rsidR="00696259" w:rsidRPr="003474FD" w:rsidRDefault="00696259" w:rsidP="00696259">
      <w:pPr>
        <w:pStyle w:val="BodyText"/>
        <w:numPr>
          <w:ilvl w:val="0"/>
          <w:numId w:val="1"/>
        </w:numPr>
        <w:tabs>
          <w:tab w:val="left" w:pos="709"/>
        </w:tabs>
        <w:spacing w:after="240"/>
        <w:ind w:left="1134" w:hanging="567"/>
        <w:jc w:val="both"/>
        <w:rPr>
          <w:b w:val="0"/>
          <w:szCs w:val="24"/>
          <w:lang w:val="en-AU"/>
        </w:rPr>
      </w:pPr>
      <w:r w:rsidRPr="003474FD">
        <w:rPr>
          <w:b w:val="0"/>
          <w:szCs w:val="24"/>
          <w:lang w:val="en-AU"/>
        </w:rPr>
        <w:t>for a syndicate year of account in the new business fund—the deficiency is more than $1,000 and is also more than 5% of the funding requirement for the syndicate year of account;</w:t>
      </w:r>
    </w:p>
    <w:p w14:paraId="01B286D8" w14:textId="0947489F" w:rsidR="00696259" w:rsidRPr="003474FD" w:rsidRDefault="00696259" w:rsidP="00696259">
      <w:pPr>
        <w:pStyle w:val="BodyText"/>
        <w:numPr>
          <w:ilvl w:val="0"/>
          <w:numId w:val="1"/>
        </w:numPr>
        <w:tabs>
          <w:tab w:val="left" w:pos="709"/>
        </w:tabs>
        <w:spacing w:after="240"/>
        <w:ind w:left="1134" w:hanging="567"/>
        <w:jc w:val="both"/>
        <w:rPr>
          <w:b w:val="0"/>
          <w:szCs w:val="24"/>
          <w:lang w:val="en-AU"/>
        </w:rPr>
      </w:pPr>
      <w:r w:rsidRPr="003474FD">
        <w:rPr>
          <w:b w:val="0"/>
          <w:szCs w:val="24"/>
          <w:lang w:val="en-AU"/>
        </w:rPr>
        <w:t>for any security trust funds other than the reserve fund—the defic</w:t>
      </w:r>
      <w:r w:rsidR="00A30232">
        <w:rPr>
          <w:b w:val="0"/>
          <w:szCs w:val="24"/>
          <w:lang w:val="en-AU"/>
        </w:rPr>
        <w:t>iency is more than $500,000;</w:t>
      </w:r>
    </w:p>
    <w:p w14:paraId="38EBCEB5" w14:textId="77777777" w:rsidR="00696259" w:rsidRPr="003474FD" w:rsidRDefault="00696259" w:rsidP="00696259">
      <w:pPr>
        <w:pStyle w:val="BodyText"/>
        <w:numPr>
          <w:ilvl w:val="0"/>
          <w:numId w:val="1"/>
        </w:numPr>
        <w:tabs>
          <w:tab w:val="left" w:pos="709"/>
        </w:tabs>
        <w:spacing w:after="240"/>
        <w:ind w:left="1134" w:hanging="567"/>
        <w:jc w:val="both"/>
        <w:rPr>
          <w:b w:val="0"/>
          <w:szCs w:val="24"/>
          <w:lang w:val="en-AU"/>
        </w:rPr>
      </w:pPr>
      <w:r w:rsidRPr="003474FD">
        <w:rPr>
          <w:b w:val="0"/>
          <w:szCs w:val="24"/>
          <w:lang w:val="en-AU"/>
        </w:rPr>
        <w:t>for the reserve fund—the deficiency is more than $10,000.</w:t>
      </w:r>
      <w:r w:rsidRPr="003474FD">
        <w:rPr>
          <w:rStyle w:val="CommentReference"/>
          <w:b w:val="0"/>
          <w:vanish/>
          <w:sz w:val="24"/>
          <w:szCs w:val="24"/>
          <w:lang w:val="en-AU"/>
        </w:rPr>
        <w:t xml:space="preserve"> </w:t>
      </w:r>
    </w:p>
    <w:p w14:paraId="4965BF1C" w14:textId="77777777" w:rsidR="00696259" w:rsidRPr="003474FD" w:rsidRDefault="00696259" w:rsidP="00696259">
      <w:pPr>
        <w:pStyle w:val="Heading1"/>
        <w:rPr>
          <w:snapToGrid w:val="0"/>
          <w:lang w:eastAsia="en-US"/>
        </w:rPr>
      </w:pPr>
      <w:bookmarkStart w:id="42" w:name="_Toc466368988"/>
      <w:bookmarkStart w:id="43" w:name="_Toc474765646"/>
      <w:bookmarkEnd w:id="38"/>
      <w:bookmarkEnd w:id="39"/>
      <w:r w:rsidRPr="003474FD">
        <w:rPr>
          <w:snapToGrid w:val="0"/>
          <w:lang w:eastAsia="en-US"/>
        </w:rPr>
        <w:t>Agreements</w:t>
      </w:r>
      <w:bookmarkEnd w:id="42"/>
      <w:bookmarkEnd w:id="43"/>
    </w:p>
    <w:p w14:paraId="5F617F58" w14:textId="77777777" w:rsidR="00696259" w:rsidRPr="003474FD" w:rsidRDefault="00696259" w:rsidP="000025DA">
      <w:pPr>
        <w:pStyle w:val="BodyText"/>
        <w:numPr>
          <w:ilvl w:val="0"/>
          <w:numId w:val="4"/>
        </w:numPr>
        <w:tabs>
          <w:tab w:val="clear" w:pos="360"/>
          <w:tab w:val="num" w:pos="567"/>
          <w:tab w:val="left" w:pos="709"/>
        </w:tabs>
        <w:spacing w:after="240"/>
        <w:ind w:left="567" w:hanging="567"/>
        <w:jc w:val="both"/>
        <w:rPr>
          <w:b w:val="0"/>
          <w:szCs w:val="24"/>
          <w:lang w:val="en-AU"/>
        </w:rPr>
      </w:pPr>
      <w:r w:rsidRPr="003474FD">
        <w:rPr>
          <w:b w:val="0"/>
          <w:szCs w:val="24"/>
          <w:lang w:val="en-AU"/>
        </w:rPr>
        <w:t>Lloyd’s must give or cause to be given to APRA on request a copy of every agreement about the operation of a security trust fund.</w:t>
      </w:r>
    </w:p>
    <w:p w14:paraId="3A5F3B92" w14:textId="77777777" w:rsidR="00696259" w:rsidRPr="003474FD" w:rsidRDefault="00696259" w:rsidP="00696259">
      <w:pPr>
        <w:pStyle w:val="Heading1"/>
        <w:rPr>
          <w:snapToGrid w:val="0"/>
          <w:lang w:eastAsia="en-US"/>
        </w:rPr>
      </w:pPr>
      <w:bookmarkStart w:id="44" w:name="_Toc264640518"/>
      <w:bookmarkStart w:id="45" w:name="_Toc324948137"/>
      <w:bookmarkStart w:id="46" w:name="_Toc466368989"/>
      <w:bookmarkStart w:id="47" w:name="_Toc474765647"/>
      <w:bookmarkStart w:id="48" w:name="_Ref92685671"/>
      <w:bookmarkStart w:id="49" w:name="_Ref86200781"/>
      <w:r w:rsidRPr="003474FD">
        <w:rPr>
          <w:snapToGrid w:val="0"/>
          <w:lang w:eastAsia="en-US"/>
        </w:rPr>
        <w:t>Review</w:t>
      </w:r>
      <w:bookmarkEnd w:id="44"/>
      <w:bookmarkEnd w:id="45"/>
      <w:r w:rsidRPr="003474FD">
        <w:rPr>
          <w:snapToGrid w:val="0"/>
          <w:lang w:eastAsia="en-US"/>
        </w:rPr>
        <w:t xml:space="preserve"> of APRA’s decisions</w:t>
      </w:r>
      <w:bookmarkEnd w:id="46"/>
      <w:bookmarkEnd w:id="47"/>
    </w:p>
    <w:p w14:paraId="0ABFBB38" w14:textId="3F4FFA83" w:rsidR="00696259" w:rsidRPr="003474FD" w:rsidRDefault="00696259" w:rsidP="000025DA">
      <w:pPr>
        <w:pStyle w:val="BodyText"/>
        <w:numPr>
          <w:ilvl w:val="0"/>
          <w:numId w:val="4"/>
        </w:numPr>
        <w:tabs>
          <w:tab w:val="clear" w:pos="360"/>
          <w:tab w:val="num" w:pos="567"/>
          <w:tab w:val="left" w:pos="709"/>
        </w:tabs>
        <w:spacing w:after="240"/>
        <w:ind w:left="567" w:hanging="567"/>
        <w:jc w:val="both"/>
        <w:rPr>
          <w:b w:val="0"/>
          <w:szCs w:val="24"/>
        </w:rPr>
      </w:pPr>
      <w:bookmarkStart w:id="50" w:name="_Ref93297166"/>
      <w:bookmarkEnd w:id="48"/>
      <w:r w:rsidRPr="003474FD">
        <w:rPr>
          <w:b w:val="0"/>
          <w:szCs w:val="24"/>
          <w:lang w:val="en-AU"/>
        </w:rPr>
        <w:t xml:space="preserve">Part VI of the Act applies to a decision of APRA under this </w:t>
      </w:r>
      <w:r w:rsidR="00E44897" w:rsidRPr="003474FD">
        <w:rPr>
          <w:b w:val="0"/>
          <w:szCs w:val="24"/>
          <w:lang w:val="en-AU"/>
        </w:rPr>
        <w:t>instrument</w:t>
      </w:r>
      <w:r w:rsidRPr="003474FD">
        <w:rPr>
          <w:b w:val="0"/>
          <w:szCs w:val="24"/>
          <w:lang w:val="en-AU"/>
        </w:rPr>
        <w:t>.</w:t>
      </w:r>
      <w:bookmarkEnd w:id="49"/>
      <w:bookmarkEnd w:id="50"/>
    </w:p>
    <w:p w14:paraId="549872A9" w14:textId="06B07669" w:rsidR="00B8683B" w:rsidRPr="003474FD" w:rsidRDefault="00B8683B" w:rsidP="00B8683B">
      <w:pPr>
        <w:pStyle w:val="Heading1"/>
        <w:rPr>
          <w:snapToGrid w:val="0"/>
          <w:lang w:eastAsia="en-US"/>
        </w:rPr>
      </w:pPr>
      <w:bookmarkStart w:id="51" w:name="_Toc474765648"/>
      <w:r w:rsidRPr="003474FD">
        <w:rPr>
          <w:snapToGrid w:val="0"/>
          <w:lang w:eastAsia="en-US"/>
        </w:rPr>
        <w:t>Determinations made under previous instrument</w:t>
      </w:r>
      <w:bookmarkEnd w:id="51"/>
    </w:p>
    <w:p w14:paraId="7773AA1D" w14:textId="16A4E252" w:rsidR="00B8683B" w:rsidRPr="003474FD" w:rsidRDefault="00B8683B" w:rsidP="00B8683B">
      <w:pPr>
        <w:pStyle w:val="BodyText"/>
        <w:numPr>
          <w:ilvl w:val="0"/>
          <w:numId w:val="4"/>
        </w:numPr>
        <w:tabs>
          <w:tab w:val="clear" w:pos="360"/>
          <w:tab w:val="num" w:pos="567"/>
          <w:tab w:val="left" w:pos="709"/>
        </w:tabs>
        <w:spacing w:after="240"/>
        <w:ind w:left="567" w:hanging="567"/>
        <w:jc w:val="both"/>
        <w:rPr>
          <w:b w:val="0"/>
          <w:szCs w:val="24"/>
        </w:rPr>
      </w:pPr>
      <w:r w:rsidRPr="003474FD">
        <w:rPr>
          <w:b w:val="0"/>
          <w:szCs w:val="24"/>
          <w:lang w:val="en-AU"/>
        </w:rPr>
        <w:t>An</w:t>
      </w:r>
      <w:r w:rsidR="0040127F" w:rsidRPr="003474FD">
        <w:rPr>
          <w:b w:val="0"/>
          <w:szCs w:val="24"/>
          <w:lang w:val="en-AU"/>
        </w:rPr>
        <w:t>y</w:t>
      </w:r>
      <w:r w:rsidRPr="003474FD">
        <w:rPr>
          <w:b w:val="0"/>
          <w:szCs w:val="24"/>
          <w:lang w:val="en-AU"/>
        </w:rPr>
        <w:t xml:space="preserve"> exercise of APRA’s discretion under </w:t>
      </w:r>
      <w:r w:rsidR="0040127F" w:rsidRPr="003474FD">
        <w:rPr>
          <w:b w:val="0"/>
          <w:szCs w:val="24"/>
          <w:lang w:val="en-AU"/>
        </w:rPr>
        <w:t xml:space="preserve">the </w:t>
      </w:r>
      <w:r w:rsidR="0040127F" w:rsidRPr="003474FD">
        <w:rPr>
          <w:b w:val="0"/>
          <w:i/>
          <w:szCs w:val="24"/>
          <w:lang w:val="en-AU"/>
        </w:rPr>
        <w:t>Lloyd’s Security Trust Fund Determination No 1</w:t>
      </w:r>
      <w:r w:rsidR="0040127F" w:rsidRPr="003474FD">
        <w:rPr>
          <w:b w:val="0"/>
          <w:szCs w:val="24"/>
          <w:lang w:val="en-AU"/>
        </w:rPr>
        <w:t xml:space="preserve"> made on 9 June 2000 </w:t>
      </w:r>
      <w:r w:rsidRPr="003474FD">
        <w:rPr>
          <w:b w:val="0"/>
          <w:szCs w:val="24"/>
          <w:lang w:val="en-AU"/>
        </w:rPr>
        <w:t xml:space="preserve">continues to have effect as though exercised pursuant to a corresponding power (if any) exercisable by APRA under this </w:t>
      </w:r>
      <w:r w:rsidR="0040127F" w:rsidRPr="003474FD">
        <w:rPr>
          <w:b w:val="0"/>
          <w:szCs w:val="24"/>
          <w:lang w:val="en-AU"/>
        </w:rPr>
        <w:t>instrument</w:t>
      </w:r>
      <w:r w:rsidRPr="003474FD">
        <w:rPr>
          <w:b w:val="0"/>
          <w:szCs w:val="24"/>
          <w:lang w:val="en-AU"/>
        </w:rPr>
        <w:t>.</w:t>
      </w:r>
    </w:p>
    <w:p w14:paraId="562E33F1" w14:textId="77777777" w:rsidR="00B8683B" w:rsidRPr="003474FD" w:rsidRDefault="00B8683B" w:rsidP="00B8683B">
      <w:pPr>
        <w:pStyle w:val="BodyText"/>
        <w:tabs>
          <w:tab w:val="clear" w:pos="567"/>
          <w:tab w:val="left" w:pos="709"/>
        </w:tabs>
        <w:spacing w:after="240"/>
        <w:jc w:val="both"/>
        <w:rPr>
          <w:b w:val="0"/>
          <w:szCs w:val="24"/>
        </w:rPr>
      </w:pPr>
    </w:p>
    <w:bookmarkEnd w:id="3"/>
    <w:bookmarkEnd w:id="4"/>
    <w:bookmarkEnd w:id="5"/>
    <w:p w14:paraId="552147F5" w14:textId="77777777" w:rsidR="00696259" w:rsidRPr="003474FD" w:rsidRDefault="006B4587" w:rsidP="003D5E91">
      <w:pPr>
        <w:pStyle w:val="Heading1"/>
      </w:pPr>
      <w:r w:rsidRPr="003474FD">
        <w:br w:type="page"/>
      </w:r>
      <w:bookmarkStart w:id="52" w:name="_Toc264640520"/>
      <w:bookmarkStart w:id="53" w:name="_Toc324948141"/>
    </w:p>
    <w:p w14:paraId="6CF9E934" w14:textId="77777777" w:rsidR="00696259" w:rsidRPr="003474FD" w:rsidRDefault="00696259" w:rsidP="00696259">
      <w:pPr>
        <w:pStyle w:val="Heading1"/>
        <w:rPr>
          <w:snapToGrid w:val="0"/>
          <w:lang w:eastAsia="en-US"/>
        </w:rPr>
      </w:pPr>
      <w:bookmarkStart w:id="54" w:name="_Toc466368990"/>
      <w:bookmarkStart w:id="55" w:name="_Toc474765649"/>
      <w:r w:rsidRPr="003474FD">
        <w:rPr>
          <w:snapToGrid w:val="0"/>
          <w:lang w:eastAsia="en-US"/>
        </w:rPr>
        <w:lastRenderedPageBreak/>
        <w:t>Attachment A – Security trust funds</w:t>
      </w:r>
      <w:bookmarkEnd w:id="54"/>
      <w:bookmarkEnd w:id="55"/>
    </w:p>
    <w:p w14:paraId="4A745D96" w14:textId="77777777" w:rsidR="00696259" w:rsidRPr="003474FD" w:rsidRDefault="00696259" w:rsidP="00696259">
      <w:pPr>
        <w:pStyle w:val="Heading3"/>
        <w:rPr>
          <w:snapToGrid w:val="0"/>
          <w:lang w:eastAsia="en-US"/>
        </w:rPr>
      </w:pPr>
      <w:r w:rsidRPr="003474FD">
        <w:rPr>
          <w:snapToGrid w:val="0"/>
          <w:lang w:eastAsia="en-US"/>
        </w:rPr>
        <w:t>Definitions</w:t>
      </w:r>
    </w:p>
    <w:p w14:paraId="6D371A55" w14:textId="77777777" w:rsidR="00696259" w:rsidRPr="003474FD" w:rsidRDefault="00696259" w:rsidP="000025DA">
      <w:pPr>
        <w:pStyle w:val="BodyText"/>
        <w:numPr>
          <w:ilvl w:val="0"/>
          <w:numId w:val="7"/>
        </w:numPr>
        <w:tabs>
          <w:tab w:val="left" w:pos="709"/>
        </w:tabs>
        <w:spacing w:after="240"/>
        <w:jc w:val="both"/>
        <w:rPr>
          <w:b w:val="0"/>
          <w:szCs w:val="24"/>
          <w:lang w:val="en-AU"/>
        </w:rPr>
      </w:pPr>
      <w:r w:rsidRPr="003474FD">
        <w:rPr>
          <w:b w:val="0"/>
          <w:szCs w:val="24"/>
          <w:lang w:val="en-AU"/>
        </w:rPr>
        <w:t xml:space="preserve">In this Attachment, ‘registered office’ has the meaning given by the </w:t>
      </w:r>
      <w:r w:rsidRPr="003474FD">
        <w:rPr>
          <w:b w:val="0"/>
          <w:i/>
          <w:szCs w:val="24"/>
          <w:lang w:val="en-AU"/>
        </w:rPr>
        <w:t>Corporations Act 2001</w:t>
      </w:r>
      <w:r w:rsidRPr="003474FD">
        <w:rPr>
          <w:b w:val="0"/>
          <w:lang w:val="en-AU"/>
        </w:rPr>
        <w:t xml:space="preserve">.  </w:t>
      </w:r>
    </w:p>
    <w:p w14:paraId="75FA1CB9" w14:textId="77777777" w:rsidR="00696259" w:rsidRPr="003474FD" w:rsidRDefault="00696259" w:rsidP="00696259">
      <w:pPr>
        <w:pStyle w:val="Heading2"/>
        <w:rPr>
          <w:snapToGrid w:val="0"/>
          <w:lang w:eastAsia="en-US"/>
        </w:rPr>
      </w:pPr>
      <w:bookmarkStart w:id="56" w:name="_Toc466368991"/>
      <w:bookmarkStart w:id="57" w:name="_Toc474765650"/>
      <w:r w:rsidRPr="003474FD">
        <w:rPr>
          <w:snapToGrid w:val="0"/>
          <w:lang w:eastAsia="en-US"/>
        </w:rPr>
        <w:t>Equitas fund</w:t>
      </w:r>
      <w:bookmarkEnd w:id="56"/>
      <w:bookmarkEnd w:id="57"/>
    </w:p>
    <w:p w14:paraId="172CCA23" w14:textId="77777777" w:rsidR="00696259" w:rsidRPr="003474FD" w:rsidRDefault="00696259" w:rsidP="000025DA">
      <w:pPr>
        <w:pStyle w:val="BodyText"/>
        <w:numPr>
          <w:ilvl w:val="0"/>
          <w:numId w:val="7"/>
        </w:numPr>
        <w:tabs>
          <w:tab w:val="left" w:pos="709"/>
        </w:tabs>
        <w:spacing w:after="240"/>
        <w:jc w:val="both"/>
        <w:rPr>
          <w:b w:val="0"/>
          <w:szCs w:val="24"/>
          <w:lang w:val="en-AU"/>
        </w:rPr>
      </w:pPr>
      <w:bookmarkStart w:id="58" w:name="_Ref322940079"/>
      <w:r w:rsidRPr="003474FD">
        <w:rPr>
          <w:b w:val="0"/>
          <w:szCs w:val="24"/>
          <w:lang w:val="en-AU"/>
        </w:rPr>
        <w:t>The Equitas fund is a security trust fund in respect of the liabilities under contracts of insurance or reinsurance of the kind mentioned in paragraph 3 of this Attachment.</w:t>
      </w:r>
    </w:p>
    <w:bookmarkEnd w:id="58"/>
    <w:p w14:paraId="2C536DF8" w14:textId="77777777" w:rsidR="00696259" w:rsidRPr="003474FD" w:rsidRDefault="00696259" w:rsidP="000025DA">
      <w:pPr>
        <w:pStyle w:val="BodyText"/>
        <w:numPr>
          <w:ilvl w:val="0"/>
          <w:numId w:val="7"/>
        </w:numPr>
        <w:tabs>
          <w:tab w:val="left" w:pos="709"/>
        </w:tabs>
        <w:spacing w:after="240"/>
        <w:jc w:val="both"/>
        <w:rPr>
          <w:b w:val="0"/>
          <w:szCs w:val="24"/>
          <w:lang w:val="en-AU"/>
        </w:rPr>
      </w:pPr>
      <w:r w:rsidRPr="003474FD">
        <w:rPr>
          <w:b w:val="0"/>
          <w:szCs w:val="24"/>
          <w:lang w:val="en-AU"/>
        </w:rPr>
        <w:t>Paragraph 2 of this Attachment applies to a contract if:</w:t>
      </w:r>
    </w:p>
    <w:p w14:paraId="17AE80FD" w14:textId="77777777" w:rsidR="00696259" w:rsidRPr="003474FD" w:rsidRDefault="00696259" w:rsidP="000025DA">
      <w:pPr>
        <w:pStyle w:val="BodyText"/>
        <w:numPr>
          <w:ilvl w:val="3"/>
          <w:numId w:val="5"/>
        </w:numPr>
        <w:tabs>
          <w:tab w:val="clear" w:pos="1287"/>
          <w:tab w:val="left" w:pos="567"/>
          <w:tab w:val="num" w:pos="1134"/>
        </w:tabs>
        <w:spacing w:after="240"/>
        <w:ind w:left="1134"/>
        <w:jc w:val="both"/>
        <w:rPr>
          <w:b w:val="0"/>
          <w:szCs w:val="24"/>
          <w:lang w:val="en-AU"/>
        </w:rPr>
      </w:pPr>
      <w:r w:rsidRPr="003474FD">
        <w:rPr>
          <w:b w:val="0"/>
          <w:szCs w:val="24"/>
          <w:lang w:val="en-AU"/>
        </w:rPr>
        <w:t>it covers liabilities that are:</w:t>
      </w:r>
    </w:p>
    <w:p w14:paraId="1C971EBD" w14:textId="77777777" w:rsidR="00696259" w:rsidRPr="003474FD" w:rsidRDefault="00696259" w:rsidP="000025DA">
      <w:pPr>
        <w:pStyle w:val="BodyText"/>
        <w:numPr>
          <w:ilvl w:val="0"/>
          <w:numId w:val="25"/>
        </w:numPr>
        <w:tabs>
          <w:tab w:val="left" w:pos="567"/>
        </w:tabs>
        <w:spacing w:after="240"/>
        <w:ind w:hanging="720"/>
        <w:jc w:val="both"/>
        <w:rPr>
          <w:b w:val="0"/>
          <w:szCs w:val="24"/>
          <w:lang w:val="en-AU"/>
        </w:rPr>
      </w:pPr>
      <w:r w:rsidRPr="003474FD">
        <w:rPr>
          <w:b w:val="0"/>
          <w:szCs w:val="24"/>
          <w:lang w:val="en-AU"/>
        </w:rPr>
        <w:t>1992 and prior business that is reinsured by Equitas Reinsurance Limited; or</w:t>
      </w:r>
    </w:p>
    <w:p w14:paraId="6C82EE4E" w14:textId="0FDA8D79" w:rsidR="00696259" w:rsidRPr="003474FD" w:rsidRDefault="00696259" w:rsidP="000025DA">
      <w:pPr>
        <w:pStyle w:val="BodyText"/>
        <w:numPr>
          <w:ilvl w:val="0"/>
          <w:numId w:val="25"/>
        </w:numPr>
        <w:tabs>
          <w:tab w:val="left" w:pos="567"/>
        </w:tabs>
        <w:spacing w:after="240"/>
        <w:ind w:hanging="720"/>
        <w:jc w:val="both"/>
        <w:rPr>
          <w:b w:val="0"/>
          <w:szCs w:val="24"/>
          <w:lang w:val="en-AU"/>
        </w:rPr>
      </w:pPr>
      <w:r w:rsidRPr="003474FD">
        <w:rPr>
          <w:b w:val="0"/>
          <w:szCs w:val="24"/>
          <w:lang w:val="en-AU"/>
        </w:rPr>
        <w:t xml:space="preserve">other business that is reinsured (directly or indirectly) from time to time by </w:t>
      </w:r>
      <w:r w:rsidR="006F63A6">
        <w:rPr>
          <w:b w:val="0"/>
          <w:szCs w:val="24"/>
          <w:lang w:val="en-AU"/>
        </w:rPr>
        <w:t>Equitas Reinsurance Limited;</w:t>
      </w:r>
    </w:p>
    <w:p w14:paraId="75FD28A2" w14:textId="366939B3" w:rsidR="00696259" w:rsidRPr="003474FD" w:rsidRDefault="00696259" w:rsidP="000025DA">
      <w:pPr>
        <w:pStyle w:val="BodyText"/>
        <w:numPr>
          <w:ilvl w:val="3"/>
          <w:numId w:val="5"/>
        </w:numPr>
        <w:tabs>
          <w:tab w:val="clear" w:pos="1287"/>
          <w:tab w:val="left" w:pos="567"/>
          <w:tab w:val="num" w:pos="1134"/>
        </w:tabs>
        <w:spacing w:after="240"/>
        <w:ind w:left="1134"/>
        <w:jc w:val="both"/>
        <w:rPr>
          <w:b w:val="0"/>
          <w:szCs w:val="24"/>
          <w:lang w:val="en-AU"/>
        </w:rPr>
      </w:pPr>
      <w:r w:rsidRPr="003474FD">
        <w:rPr>
          <w:b w:val="0"/>
          <w:szCs w:val="24"/>
          <w:lang w:val="en-AU"/>
        </w:rPr>
        <w:t xml:space="preserve">Division 15 of Part III of the </w:t>
      </w:r>
      <w:r w:rsidRPr="003474FD">
        <w:rPr>
          <w:b w:val="0"/>
          <w:i/>
          <w:szCs w:val="24"/>
          <w:lang w:val="en-AU"/>
        </w:rPr>
        <w:t>Income Tax Assessment Act 1936</w:t>
      </w:r>
      <w:r w:rsidRPr="003474FD">
        <w:rPr>
          <w:b w:val="0"/>
          <w:szCs w:val="24"/>
          <w:lang w:val="en-AU"/>
        </w:rPr>
        <w:t xml:space="preserve"> as in force immediately before</w:t>
      </w:r>
      <w:r w:rsidR="00E962A9" w:rsidRPr="003474FD">
        <w:rPr>
          <w:b w:val="0"/>
          <w:szCs w:val="24"/>
          <w:lang w:val="en-AU"/>
        </w:rPr>
        <w:t>1 July 2000</w:t>
      </w:r>
      <w:r w:rsidRPr="003474FD">
        <w:rPr>
          <w:b w:val="0"/>
          <w:szCs w:val="24"/>
          <w:lang w:val="en-AU"/>
        </w:rPr>
        <w:t xml:space="preserve">, as modified by paragraph 10 of the Schedule to the Act as in force immediately before </w:t>
      </w:r>
      <w:r w:rsidR="00E962A9" w:rsidRPr="003474FD">
        <w:rPr>
          <w:b w:val="0"/>
          <w:szCs w:val="24"/>
          <w:lang w:val="en-AU"/>
        </w:rPr>
        <w:t>1 July 2000</w:t>
      </w:r>
      <w:r w:rsidRPr="003474FD">
        <w:rPr>
          <w:b w:val="0"/>
          <w:szCs w:val="24"/>
          <w:lang w:val="en-AU"/>
        </w:rPr>
        <w:t>, applied to the premiums; and</w:t>
      </w:r>
    </w:p>
    <w:p w14:paraId="0C0CCA43" w14:textId="77777777" w:rsidR="00696259" w:rsidRPr="003474FD" w:rsidRDefault="00696259" w:rsidP="000025DA">
      <w:pPr>
        <w:pStyle w:val="BodyText"/>
        <w:numPr>
          <w:ilvl w:val="3"/>
          <w:numId w:val="5"/>
        </w:numPr>
        <w:tabs>
          <w:tab w:val="clear" w:pos="1287"/>
          <w:tab w:val="left" w:pos="567"/>
          <w:tab w:val="num" w:pos="1134"/>
        </w:tabs>
        <w:spacing w:after="240"/>
        <w:ind w:left="1134"/>
        <w:jc w:val="both"/>
        <w:rPr>
          <w:b w:val="0"/>
          <w:szCs w:val="24"/>
          <w:lang w:val="en-AU"/>
        </w:rPr>
      </w:pPr>
      <w:r w:rsidRPr="003474FD">
        <w:rPr>
          <w:b w:val="0"/>
          <w:szCs w:val="24"/>
          <w:lang w:val="en-AU"/>
        </w:rPr>
        <w:t xml:space="preserve">the premiums were not paid or payable in </w:t>
      </w:r>
      <w:smartTag w:uri="urn:schemas-microsoft-com:office:smarttags" w:element="country-region">
        <w:smartTag w:uri="urn:schemas-microsoft-com:office:smarttags" w:element="place">
          <w:r w:rsidRPr="003474FD">
            <w:rPr>
              <w:b w:val="0"/>
              <w:szCs w:val="24"/>
              <w:lang w:val="en-AU"/>
            </w:rPr>
            <w:t>United States of America</w:t>
          </w:r>
        </w:smartTag>
      </w:smartTag>
      <w:r w:rsidRPr="003474FD">
        <w:rPr>
          <w:b w:val="0"/>
          <w:szCs w:val="24"/>
          <w:lang w:val="en-AU"/>
        </w:rPr>
        <w:t xml:space="preserve"> dollars.  </w:t>
      </w:r>
    </w:p>
    <w:p w14:paraId="61B8261C" w14:textId="77777777" w:rsidR="00696259" w:rsidRPr="003474FD" w:rsidRDefault="00696259" w:rsidP="00696259">
      <w:pPr>
        <w:pStyle w:val="Heading2"/>
        <w:rPr>
          <w:snapToGrid w:val="0"/>
          <w:lang w:eastAsia="en-US"/>
        </w:rPr>
      </w:pPr>
      <w:bookmarkStart w:id="59" w:name="_Toc466368992"/>
      <w:bookmarkStart w:id="60" w:name="_Toc474765651"/>
      <w:r w:rsidRPr="003474FD">
        <w:rPr>
          <w:snapToGrid w:val="0"/>
          <w:lang w:eastAsia="en-US"/>
        </w:rPr>
        <w:t>Interim fund</w:t>
      </w:r>
      <w:bookmarkEnd w:id="59"/>
      <w:bookmarkEnd w:id="60"/>
      <w:r w:rsidRPr="003474FD">
        <w:rPr>
          <w:snapToGrid w:val="0"/>
          <w:lang w:eastAsia="en-US"/>
        </w:rPr>
        <w:t xml:space="preserve"> </w:t>
      </w:r>
    </w:p>
    <w:p w14:paraId="709ADBBB" w14:textId="77777777" w:rsidR="00696259" w:rsidRPr="003474FD" w:rsidRDefault="00696259" w:rsidP="000025DA">
      <w:pPr>
        <w:pStyle w:val="BodyText"/>
        <w:numPr>
          <w:ilvl w:val="0"/>
          <w:numId w:val="7"/>
        </w:numPr>
        <w:tabs>
          <w:tab w:val="left" w:pos="709"/>
        </w:tabs>
        <w:spacing w:after="240"/>
        <w:jc w:val="both"/>
        <w:rPr>
          <w:b w:val="0"/>
          <w:szCs w:val="24"/>
          <w:lang w:val="en-AU"/>
        </w:rPr>
      </w:pPr>
      <w:r w:rsidRPr="003474FD">
        <w:rPr>
          <w:b w:val="0"/>
          <w:szCs w:val="24"/>
          <w:lang w:val="en-AU"/>
        </w:rPr>
        <w:t>The interim fund is a security trust fund in respect of liabilities under contracts of insurance or reinsurance of the kind mentioned in paragraph 5 of this Attachment.</w:t>
      </w:r>
    </w:p>
    <w:p w14:paraId="7FEC93C9" w14:textId="77777777" w:rsidR="00696259" w:rsidRPr="003474FD" w:rsidRDefault="00696259" w:rsidP="000025DA">
      <w:pPr>
        <w:pStyle w:val="BodyText"/>
        <w:numPr>
          <w:ilvl w:val="0"/>
          <w:numId w:val="7"/>
        </w:numPr>
        <w:tabs>
          <w:tab w:val="left" w:pos="709"/>
        </w:tabs>
        <w:spacing w:after="240"/>
        <w:jc w:val="both"/>
        <w:rPr>
          <w:b w:val="0"/>
          <w:szCs w:val="24"/>
          <w:lang w:val="en-AU"/>
        </w:rPr>
      </w:pPr>
      <w:r w:rsidRPr="003474FD">
        <w:rPr>
          <w:b w:val="0"/>
          <w:szCs w:val="24"/>
          <w:lang w:val="en-AU"/>
        </w:rPr>
        <w:t>Paragraph 4 of this Attachment applies to a contract if:</w:t>
      </w:r>
    </w:p>
    <w:p w14:paraId="31EE73CA" w14:textId="77777777" w:rsidR="00696259" w:rsidRPr="003474FD" w:rsidRDefault="00696259" w:rsidP="000025DA">
      <w:pPr>
        <w:pStyle w:val="BodyText"/>
        <w:numPr>
          <w:ilvl w:val="0"/>
          <w:numId w:val="17"/>
        </w:numPr>
        <w:tabs>
          <w:tab w:val="clear" w:pos="1287"/>
          <w:tab w:val="left" w:pos="567"/>
          <w:tab w:val="num" w:pos="1134"/>
        </w:tabs>
        <w:spacing w:after="240"/>
        <w:ind w:left="1134"/>
        <w:jc w:val="both"/>
        <w:rPr>
          <w:b w:val="0"/>
          <w:szCs w:val="24"/>
          <w:lang w:val="en-AU"/>
        </w:rPr>
      </w:pPr>
      <w:r w:rsidRPr="003474FD">
        <w:rPr>
          <w:b w:val="0"/>
          <w:szCs w:val="24"/>
          <w:lang w:val="en-AU"/>
        </w:rPr>
        <w:t>it is written, or has a date of inception of risk, before 1 July 1998;</w:t>
      </w:r>
    </w:p>
    <w:p w14:paraId="23DCEA45" w14:textId="77777777" w:rsidR="00696259" w:rsidRPr="003474FD" w:rsidRDefault="00696259" w:rsidP="000025DA">
      <w:pPr>
        <w:pStyle w:val="BodyText"/>
        <w:numPr>
          <w:ilvl w:val="0"/>
          <w:numId w:val="17"/>
        </w:numPr>
        <w:tabs>
          <w:tab w:val="clear" w:pos="1287"/>
          <w:tab w:val="left" w:pos="567"/>
          <w:tab w:val="num" w:pos="1134"/>
        </w:tabs>
        <w:spacing w:after="240"/>
        <w:ind w:left="1134"/>
        <w:jc w:val="both"/>
        <w:rPr>
          <w:b w:val="0"/>
          <w:szCs w:val="24"/>
          <w:lang w:val="en-AU"/>
        </w:rPr>
      </w:pPr>
      <w:r w:rsidRPr="003474FD">
        <w:rPr>
          <w:b w:val="0"/>
          <w:szCs w:val="24"/>
          <w:lang w:val="en-AU"/>
        </w:rPr>
        <w:t>it is not business of a kind mentioned in subparagraph 3(a) of this Attachment;</w:t>
      </w:r>
    </w:p>
    <w:p w14:paraId="6D142365" w14:textId="31AEEE0B" w:rsidR="00696259" w:rsidRPr="003474FD" w:rsidRDefault="00696259" w:rsidP="000025DA">
      <w:pPr>
        <w:pStyle w:val="BodyText"/>
        <w:numPr>
          <w:ilvl w:val="0"/>
          <w:numId w:val="17"/>
        </w:numPr>
        <w:tabs>
          <w:tab w:val="clear" w:pos="1287"/>
          <w:tab w:val="left" w:pos="567"/>
          <w:tab w:val="num" w:pos="1134"/>
        </w:tabs>
        <w:spacing w:after="240"/>
        <w:ind w:left="1134"/>
        <w:jc w:val="both"/>
        <w:rPr>
          <w:b w:val="0"/>
          <w:szCs w:val="24"/>
          <w:lang w:val="en-AU"/>
        </w:rPr>
      </w:pPr>
      <w:r w:rsidRPr="003474FD">
        <w:rPr>
          <w:b w:val="0"/>
          <w:szCs w:val="24"/>
          <w:lang w:val="en-AU"/>
        </w:rPr>
        <w:t xml:space="preserve">Division 15 of Part III of the </w:t>
      </w:r>
      <w:r w:rsidRPr="003474FD">
        <w:rPr>
          <w:b w:val="0"/>
          <w:i/>
          <w:szCs w:val="24"/>
          <w:lang w:val="en-AU"/>
        </w:rPr>
        <w:t>Income Tax Assessment Act 1936</w:t>
      </w:r>
      <w:r w:rsidRPr="003474FD">
        <w:rPr>
          <w:b w:val="0"/>
          <w:szCs w:val="24"/>
          <w:lang w:val="en-AU"/>
        </w:rPr>
        <w:t xml:space="preserve"> as in force immediately before </w:t>
      </w:r>
      <w:r w:rsidR="00E962A9" w:rsidRPr="003474FD">
        <w:rPr>
          <w:b w:val="0"/>
          <w:szCs w:val="24"/>
          <w:lang w:val="en-AU"/>
        </w:rPr>
        <w:t>1 July 2000</w:t>
      </w:r>
      <w:r w:rsidRPr="003474FD">
        <w:rPr>
          <w:b w:val="0"/>
          <w:szCs w:val="24"/>
          <w:lang w:val="en-AU"/>
        </w:rPr>
        <w:t xml:space="preserve">, as modified by paragraph 10 of the Schedule to the Act as in force immediately before </w:t>
      </w:r>
      <w:r w:rsidR="00E962A9" w:rsidRPr="003474FD">
        <w:rPr>
          <w:b w:val="0"/>
          <w:szCs w:val="24"/>
          <w:lang w:val="en-AU"/>
        </w:rPr>
        <w:t>1 July 2000</w:t>
      </w:r>
      <w:r w:rsidRPr="003474FD">
        <w:rPr>
          <w:b w:val="0"/>
          <w:szCs w:val="24"/>
          <w:lang w:val="en-AU"/>
        </w:rPr>
        <w:t>, applies to the premiums;</w:t>
      </w:r>
    </w:p>
    <w:p w14:paraId="389EBAB9" w14:textId="77777777" w:rsidR="00696259" w:rsidRPr="003474FD" w:rsidRDefault="00696259" w:rsidP="000025DA">
      <w:pPr>
        <w:pStyle w:val="BodyText"/>
        <w:numPr>
          <w:ilvl w:val="0"/>
          <w:numId w:val="17"/>
        </w:numPr>
        <w:tabs>
          <w:tab w:val="clear" w:pos="1287"/>
          <w:tab w:val="left" w:pos="567"/>
          <w:tab w:val="num" w:pos="1134"/>
        </w:tabs>
        <w:spacing w:after="240"/>
        <w:ind w:left="1134"/>
        <w:jc w:val="both"/>
        <w:rPr>
          <w:b w:val="0"/>
          <w:szCs w:val="24"/>
          <w:lang w:val="en-AU"/>
        </w:rPr>
      </w:pPr>
      <w:r w:rsidRPr="003474FD">
        <w:rPr>
          <w:b w:val="0"/>
          <w:szCs w:val="24"/>
          <w:lang w:val="en-AU"/>
        </w:rPr>
        <w:t>the underwriter is liable, as a member of a syndicate for a year of account of the syndicate, to members of the syndicate, or another syndicate, for an earlier year of account under reinsurance to close; and</w:t>
      </w:r>
    </w:p>
    <w:p w14:paraId="3C6E2DBD" w14:textId="77777777" w:rsidR="00696259" w:rsidRPr="003474FD" w:rsidRDefault="00696259" w:rsidP="000025DA">
      <w:pPr>
        <w:pStyle w:val="BodyText"/>
        <w:numPr>
          <w:ilvl w:val="0"/>
          <w:numId w:val="17"/>
        </w:numPr>
        <w:tabs>
          <w:tab w:val="clear" w:pos="1287"/>
          <w:tab w:val="left" w:pos="567"/>
          <w:tab w:val="num" w:pos="1134"/>
        </w:tabs>
        <w:spacing w:after="240"/>
        <w:ind w:left="1134"/>
        <w:jc w:val="both"/>
        <w:rPr>
          <w:b w:val="0"/>
          <w:szCs w:val="24"/>
          <w:lang w:val="en-AU"/>
        </w:rPr>
      </w:pPr>
      <w:r w:rsidRPr="003474FD">
        <w:rPr>
          <w:b w:val="0"/>
          <w:szCs w:val="24"/>
          <w:lang w:val="en-AU"/>
        </w:rPr>
        <w:t xml:space="preserve">the premiums were not paid or payable in </w:t>
      </w:r>
      <w:smartTag w:uri="urn:schemas-microsoft-com:office:smarttags" w:element="country-region">
        <w:smartTag w:uri="urn:schemas-microsoft-com:office:smarttags" w:element="place">
          <w:r w:rsidRPr="003474FD">
            <w:rPr>
              <w:b w:val="0"/>
              <w:szCs w:val="24"/>
              <w:lang w:val="en-AU"/>
            </w:rPr>
            <w:t>United States of America</w:t>
          </w:r>
        </w:smartTag>
      </w:smartTag>
      <w:r w:rsidRPr="003474FD">
        <w:rPr>
          <w:b w:val="0"/>
          <w:szCs w:val="24"/>
          <w:lang w:val="en-AU"/>
        </w:rPr>
        <w:t xml:space="preserve"> dollars.</w:t>
      </w:r>
    </w:p>
    <w:p w14:paraId="69DD8007" w14:textId="77777777" w:rsidR="00696259" w:rsidRPr="003474FD" w:rsidRDefault="00696259" w:rsidP="00696259">
      <w:pPr>
        <w:pStyle w:val="Heading2"/>
        <w:rPr>
          <w:snapToGrid w:val="0"/>
          <w:lang w:eastAsia="en-US"/>
        </w:rPr>
      </w:pPr>
      <w:bookmarkStart w:id="61" w:name="_Toc466368993"/>
      <w:bookmarkStart w:id="62" w:name="_Toc474765652"/>
      <w:r w:rsidRPr="003474FD">
        <w:rPr>
          <w:snapToGrid w:val="0"/>
          <w:lang w:eastAsia="en-US"/>
        </w:rPr>
        <w:lastRenderedPageBreak/>
        <w:t>New business fund</w:t>
      </w:r>
      <w:bookmarkEnd w:id="61"/>
      <w:bookmarkEnd w:id="62"/>
    </w:p>
    <w:p w14:paraId="71857A9C" w14:textId="31AFC921" w:rsidR="00696259" w:rsidRPr="003474FD" w:rsidRDefault="00696259" w:rsidP="000025DA">
      <w:pPr>
        <w:pStyle w:val="BodyText"/>
        <w:numPr>
          <w:ilvl w:val="0"/>
          <w:numId w:val="7"/>
        </w:numPr>
        <w:tabs>
          <w:tab w:val="left" w:pos="709"/>
        </w:tabs>
        <w:spacing w:after="240"/>
        <w:jc w:val="both"/>
        <w:rPr>
          <w:b w:val="0"/>
          <w:szCs w:val="24"/>
          <w:lang w:val="en-AU"/>
        </w:rPr>
      </w:pPr>
      <w:r w:rsidRPr="003474FD">
        <w:rPr>
          <w:b w:val="0"/>
          <w:szCs w:val="24"/>
          <w:lang w:val="en-AU"/>
        </w:rPr>
        <w:t>The new business fund is a security trust fund in respect of the liabilities under contracts of insurance or reinsurance of the kinds mentioned in paragraphs 7 and 8</w:t>
      </w:r>
      <w:r w:rsidR="0073193F" w:rsidRPr="003474FD">
        <w:rPr>
          <w:b w:val="0"/>
          <w:szCs w:val="24"/>
          <w:lang w:val="en-AU"/>
        </w:rPr>
        <w:t xml:space="preserve"> of this Attachment</w:t>
      </w:r>
      <w:r w:rsidRPr="003474FD">
        <w:rPr>
          <w:b w:val="0"/>
          <w:szCs w:val="24"/>
          <w:lang w:val="en-AU"/>
        </w:rPr>
        <w:t>.</w:t>
      </w:r>
    </w:p>
    <w:p w14:paraId="28BDAC5B" w14:textId="77777777" w:rsidR="00696259" w:rsidRPr="003474FD" w:rsidRDefault="00696259" w:rsidP="000025DA">
      <w:pPr>
        <w:pStyle w:val="BodyText"/>
        <w:numPr>
          <w:ilvl w:val="0"/>
          <w:numId w:val="7"/>
        </w:numPr>
        <w:tabs>
          <w:tab w:val="left" w:pos="709"/>
        </w:tabs>
        <w:spacing w:after="240"/>
        <w:jc w:val="both"/>
        <w:rPr>
          <w:b w:val="0"/>
          <w:szCs w:val="24"/>
          <w:lang w:val="en-AU"/>
        </w:rPr>
      </w:pPr>
      <w:r w:rsidRPr="003474FD">
        <w:rPr>
          <w:b w:val="0"/>
          <w:szCs w:val="24"/>
          <w:lang w:val="en-AU"/>
        </w:rPr>
        <w:t>Paragraph 6 of this Attachment applies to a contract if:</w:t>
      </w:r>
    </w:p>
    <w:p w14:paraId="0F89F84D" w14:textId="77777777" w:rsidR="00696259" w:rsidRPr="003474FD" w:rsidRDefault="00696259" w:rsidP="000025DA">
      <w:pPr>
        <w:pStyle w:val="BodyText"/>
        <w:numPr>
          <w:ilvl w:val="0"/>
          <w:numId w:val="16"/>
        </w:numPr>
        <w:tabs>
          <w:tab w:val="clear" w:pos="1287"/>
          <w:tab w:val="left" w:pos="567"/>
        </w:tabs>
        <w:spacing w:after="240"/>
        <w:ind w:left="1134"/>
        <w:jc w:val="both"/>
        <w:rPr>
          <w:b w:val="0"/>
          <w:szCs w:val="24"/>
          <w:lang w:val="en-AU"/>
        </w:rPr>
      </w:pPr>
      <w:r w:rsidRPr="003474FD">
        <w:rPr>
          <w:b w:val="0"/>
          <w:szCs w:val="24"/>
          <w:lang w:val="en-AU"/>
        </w:rPr>
        <w:t>it is expressed, and the premium is payable, in Australian dollars;</w:t>
      </w:r>
    </w:p>
    <w:p w14:paraId="3B076243" w14:textId="77777777" w:rsidR="00696259" w:rsidRPr="003474FD" w:rsidRDefault="00696259" w:rsidP="000025DA">
      <w:pPr>
        <w:pStyle w:val="BodyText"/>
        <w:numPr>
          <w:ilvl w:val="0"/>
          <w:numId w:val="16"/>
        </w:numPr>
        <w:tabs>
          <w:tab w:val="clear" w:pos="1287"/>
          <w:tab w:val="left" w:pos="567"/>
        </w:tabs>
        <w:spacing w:after="240"/>
        <w:ind w:left="1134"/>
        <w:jc w:val="both"/>
        <w:rPr>
          <w:b w:val="0"/>
          <w:szCs w:val="24"/>
          <w:lang w:val="en-AU"/>
        </w:rPr>
      </w:pPr>
      <w:r w:rsidRPr="003474FD">
        <w:rPr>
          <w:b w:val="0"/>
          <w:szCs w:val="24"/>
          <w:lang w:val="en-AU"/>
        </w:rPr>
        <w:t xml:space="preserve">it has a date of inception of risk on or after 1 </w:t>
      </w:r>
      <w:smartTag w:uri="urn:schemas-microsoft-com:office:smarttags" w:element="PersonName">
        <w:r w:rsidRPr="003474FD">
          <w:rPr>
            <w:b w:val="0"/>
            <w:szCs w:val="24"/>
            <w:lang w:val="en-AU"/>
          </w:rPr>
          <w:t>J</w:t>
        </w:r>
      </w:smartTag>
      <w:r w:rsidRPr="003474FD">
        <w:rPr>
          <w:b w:val="0"/>
          <w:szCs w:val="24"/>
          <w:lang w:val="en-AU"/>
        </w:rPr>
        <w:t>uly 1998;</w:t>
      </w:r>
    </w:p>
    <w:p w14:paraId="25517856" w14:textId="77777777" w:rsidR="00696259" w:rsidRPr="003474FD" w:rsidRDefault="00696259" w:rsidP="000025DA">
      <w:pPr>
        <w:pStyle w:val="BodyText"/>
        <w:numPr>
          <w:ilvl w:val="0"/>
          <w:numId w:val="16"/>
        </w:numPr>
        <w:tabs>
          <w:tab w:val="clear" w:pos="1287"/>
          <w:tab w:val="left" w:pos="567"/>
        </w:tabs>
        <w:spacing w:after="240"/>
        <w:ind w:left="1134"/>
        <w:jc w:val="both"/>
        <w:rPr>
          <w:b w:val="0"/>
          <w:szCs w:val="24"/>
          <w:lang w:val="en-AU"/>
        </w:rPr>
      </w:pPr>
      <w:r w:rsidRPr="003474FD">
        <w:rPr>
          <w:b w:val="0"/>
          <w:szCs w:val="24"/>
          <w:lang w:val="en-AU"/>
        </w:rPr>
        <w:t>it is a contract:</w:t>
      </w:r>
    </w:p>
    <w:p w14:paraId="41824678" w14:textId="77777777" w:rsidR="00696259" w:rsidRPr="003474FD" w:rsidRDefault="00696259" w:rsidP="000025DA">
      <w:pPr>
        <w:pStyle w:val="BodyText"/>
        <w:numPr>
          <w:ilvl w:val="0"/>
          <w:numId w:val="26"/>
        </w:numPr>
        <w:tabs>
          <w:tab w:val="left" w:pos="567"/>
        </w:tabs>
        <w:spacing w:after="240"/>
        <w:ind w:hanging="720"/>
        <w:jc w:val="both"/>
        <w:rPr>
          <w:b w:val="0"/>
          <w:szCs w:val="24"/>
          <w:lang w:val="en-AU"/>
        </w:rPr>
      </w:pPr>
      <w:r w:rsidRPr="003474FD">
        <w:rPr>
          <w:b w:val="0"/>
          <w:szCs w:val="24"/>
          <w:lang w:val="en-AU"/>
        </w:rPr>
        <w:t xml:space="preserve">that is underwritten for a year of account on or after 1 </w:t>
      </w:r>
      <w:smartTag w:uri="urn:schemas-microsoft-com:office:smarttags" w:element="PersonName">
        <w:r w:rsidRPr="003474FD">
          <w:rPr>
            <w:b w:val="0"/>
            <w:szCs w:val="24"/>
            <w:lang w:val="en-AU"/>
          </w:rPr>
          <w:t>J</w:t>
        </w:r>
      </w:smartTag>
      <w:r w:rsidRPr="003474FD">
        <w:rPr>
          <w:b w:val="0"/>
          <w:szCs w:val="24"/>
          <w:lang w:val="en-AU"/>
        </w:rPr>
        <w:t>uly 1998; or</w:t>
      </w:r>
    </w:p>
    <w:p w14:paraId="3DD65185" w14:textId="77777777" w:rsidR="00696259" w:rsidRPr="003474FD" w:rsidRDefault="00696259" w:rsidP="000025DA">
      <w:pPr>
        <w:pStyle w:val="BodyText"/>
        <w:numPr>
          <w:ilvl w:val="0"/>
          <w:numId w:val="26"/>
        </w:numPr>
        <w:tabs>
          <w:tab w:val="left" w:pos="567"/>
        </w:tabs>
        <w:spacing w:after="240"/>
        <w:ind w:hanging="720"/>
        <w:jc w:val="both"/>
        <w:rPr>
          <w:b w:val="0"/>
          <w:szCs w:val="24"/>
          <w:lang w:val="en-AU"/>
        </w:rPr>
      </w:pPr>
      <w:r w:rsidRPr="003474FD">
        <w:rPr>
          <w:b w:val="0"/>
          <w:szCs w:val="24"/>
          <w:lang w:val="en-AU"/>
        </w:rPr>
        <w:t>for which the underwriter is liable, as a member of a syndicate, for a year of account of the syndicate, to members of the syndicate or any other syndicate for an earlier year of account under a reinsurance to close; and</w:t>
      </w:r>
    </w:p>
    <w:p w14:paraId="620232AE" w14:textId="77777777" w:rsidR="00696259" w:rsidRPr="003474FD" w:rsidRDefault="00696259" w:rsidP="000025DA">
      <w:pPr>
        <w:pStyle w:val="BodyText"/>
        <w:numPr>
          <w:ilvl w:val="0"/>
          <w:numId w:val="16"/>
        </w:numPr>
        <w:tabs>
          <w:tab w:val="clear" w:pos="1287"/>
          <w:tab w:val="left" w:pos="567"/>
        </w:tabs>
        <w:spacing w:after="240"/>
        <w:ind w:left="1134"/>
        <w:jc w:val="both"/>
        <w:rPr>
          <w:b w:val="0"/>
          <w:szCs w:val="24"/>
          <w:lang w:val="en-AU"/>
        </w:rPr>
      </w:pPr>
      <w:r w:rsidRPr="003474FD">
        <w:rPr>
          <w:b w:val="0"/>
          <w:szCs w:val="24"/>
          <w:lang w:val="en-AU"/>
        </w:rPr>
        <w:t>it is:</w:t>
      </w:r>
    </w:p>
    <w:p w14:paraId="095F3579" w14:textId="77777777" w:rsidR="00696259" w:rsidRPr="003474FD" w:rsidRDefault="00696259" w:rsidP="000025DA">
      <w:pPr>
        <w:pStyle w:val="BodyText"/>
        <w:numPr>
          <w:ilvl w:val="0"/>
          <w:numId w:val="27"/>
        </w:numPr>
        <w:tabs>
          <w:tab w:val="left" w:pos="567"/>
        </w:tabs>
        <w:spacing w:after="240"/>
        <w:ind w:hanging="720"/>
        <w:jc w:val="both"/>
        <w:rPr>
          <w:b w:val="0"/>
          <w:szCs w:val="24"/>
          <w:lang w:val="en-AU"/>
        </w:rPr>
      </w:pPr>
      <w:r w:rsidRPr="003474FD">
        <w:rPr>
          <w:b w:val="0"/>
          <w:szCs w:val="24"/>
          <w:lang w:val="en-AU"/>
        </w:rPr>
        <w:t xml:space="preserve">a contract for the insurance of real property, fixtures or buildings in </w:t>
      </w:r>
      <w:smartTag w:uri="urn:schemas-microsoft-com:office:smarttags" w:element="country-region">
        <w:smartTag w:uri="urn:schemas-microsoft-com:office:smarttags" w:element="place">
          <w:r w:rsidRPr="003474FD">
            <w:rPr>
              <w:b w:val="0"/>
              <w:szCs w:val="24"/>
              <w:lang w:val="en-AU"/>
            </w:rPr>
            <w:t>Australia</w:t>
          </w:r>
        </w:smartTag>
      </w:smartTag>
      <w:r w:rsidRPr="003474FD">
        <w:rPr>
          <w:b w:val="0"/>
          <w:szCs w:val="24"/>
          <w:lang w:val="en-AU"/>
        </w:rPr>
        <w:t>;</w:t>
      </w:r>
    </w:p>
    <w:p w14:paraId="24932AE4" w14:textId="77777777" w:rsidR="00696259" w:rsidRPr="003474FD" w:rsidRDefault="00696259" w:rsidP="000025DA">
      <w:pPr>
        <w:pStyle w:val="BodyText"/>
        <w:numPr>
          <w:ilvl w:val="0"/>
          <w:numId w:val="27"/>
        </w:numPr>
        <w:tabs>
          <w:tab w:val="left" w:pos="567"/>
        </w:tabs>
        <w:spacing w:after="240"/>
        <w:ind w:hanging="720"/>
        <w:jc w:val="both"/>
        <w:rPr>
          <w:b w:val="0"/>
          <w:szCs w:val="24"/>
          <w:lang w:val="en-AU"/>
        </w:rPr>
      </w:pPr>
      <w:r w:rsidRPr="003474FD">
        <w:rPr>
          <w:b w:val="0"/>
          <w:szCs w:val="24"/>
          <w:lang w:val="en-AU"/>
        </w:rPr>
        <w:t>a contract for the insurance of any other property or risk if the insured is:</w:t>
      </w:r>
    </w:p>
    <w:p w14:paraId="3CE12EB1" w14:textId="77777777" w:rsidR="00696259" w:rsidRPr="003474FD" w:rsidRDefault="00696259" w:rsidP="000025DA">
      <w:pPr>
        <w:pStyle w:val="BodyText"/>
        <w:numPr>
          <w:ilvl w:val="2"/>
          <w:numId w:val="28"/>
        </w:numPr>
        <w:tabs>
          <w:tab w:val="left" w:pos="567"/>
        </w:tabs>
        <w:spacing w:after="240"/>
        <w:ind w:left="2410" w:hanging="567"/>
        <w:jc w:val="both"/>
        <w:rPr>
          <w:b w:val="0"/>
          <w:szCs w:val="24"/>
          <w:lang w:val="en-AU"/>
        </w:rPr>
      </w:pPr>
      <w:r w:rsidRPr="003474FD">
        <w:rPr>
          <w:b w:val="0"/>
          <w:szCs w:val="24"/>
          <w:lang w:val="en-AU"/>
        </w:rPr>
        <w:t>a body corporate that has a registered office or principal place of business in Australia; or</w:t>
      </w:r>
    </w:p>
    <w:p w14:paraId="25C9092E" w14:textId="77777777" w:rsidR="00696259" w:rsidRPr="003474FD" w:rsidRDefault="00696259" w:rsidP="000025DA">
      <w:pPr>
        <w:pStyle w:val="BodyText"/>
        <w:numPr>
          <w:ilvl w:val="2"/>
          <w:numId w:val="28"/>
        </w:numPr>
        <w:tabs>
          <w:tab w:val="left" w:pos="567"/>
        </w:tabs>
        <w:spacing w:after="240"/>
        <w:ind w:left="2410" w:hanging="567"/>
        <w:jc w:val="both"/>
        <w:rPr>
          <w:b w:val="0"/>
          <w:szCs w:val="24"/>
          <w:lang w:val="en-AU"/>
        </w:rPr>
      </w:pPr>
      <w:r w:rsidRPr="003474FD">
        <w:rPr>
          <w:b w:val="0"/>
          <w:szCs w:val="24"/>
          <w:lang w:val="en-AU"/>
        </w:rPr>
        <w:t>a person, other than a body corporate, that has a residential address or place of business in Australia; or</w:t>
      </w:r>
    </w:p>
    <w:p w14:paraId="2C71EB20" w14:textId="77777777" w:rsidR="00696259" w:rsidRPr="003474FD" w:rsidRDefault="00696259" w:rsidP="000025DA">
      <w:pPr>
        <w:pStyle w:val="BodyText"/>
        <w:numPr>
          <w:ilvl w:val="0"/>
          <w:numId w:val="27"/>
        </w:numPr>
        <w:tabs>
          <w:tab w:val="left" w:pos="567"/>
        </w:tabs>
        <w:spacing w:after="240"/>
        <w:ind w:hanging="720"/>
        <w:jc w:val="both"/>
        <w:rPr>
          <w:b w:val="0"/>
          <w:szCs w:val="24"/>
          <w:lang w:val="en-AU"/>
        </w:rPr>
      </w:pPr>
      <w:r w:rsidRPr="003474FD">
        <w:rPr>
          <w:b w:val="0"/>
          <w:szCs w:val="24"/>
          <w:lang w:val="en-AU"/>
        </w:rPr>
        <w:t>a contact or reinsurance and:</w:t>
      </w:r>
    </w:p>
    <w:p w14:paraId="2955F40E" w14:textId="77777777" w:rsidR="00696259" w:rsidRPr="003474FD" w:rsidRDefault="00696259" w:rsidP="000025DA">
      <w:pPr>
        <w:pStyle w:val="BodyText"/>
        <w:numPr>
          <w:ilvl w:val="0"/>
          <w:numId w:val="29"/>
        </w:numPr>
        <w:tabs>
          <w:tab w:val="left" w:pos="567"/>
        </w:tabs>
        <w:spacing w:after="240"/>
        <w:ind w:hanging="497"/>
        <w:jc w:val="both"/>
        <w:rPr>
          <w:b w:val="0"/>
          <w:szCs w:val="24"/>
          <w:lang w:val="en-AU"/>
        </w:rPr>
      </w:pPr>
      <w:r w:rsidRPr="003474FD">
        <w:rPr>
          <w:b w:val="0"/>
          <w:szCs w:val="24"/>
          <w:lang w:val="en-AU"/>
        </w:rPr>
        <w:t>the registered office of the ceding company that has reinsured with Lloyd’s underwriters is in Australia; or</w:t>
      </w:r>
    </w:p>
    <w:p w14:paraId="61809739" w14:textId="77777777" w:rsidR="00696259" w:rsidRPr="003474FD" w:rsidRDefault="00696259" w:rsidP="000025DA">
      <w:pPr>
        <w:pStyle w:val="BodyText"/>
        <w:numPr>
          <w:ilvl w:val="0"/>
          <w:numId w:val="29"/>
        </w:numPr>
        <w:tabs>
          <w:tab w:val="left" w:pos="567"/>
        </w:tabs>
        <w:spacing w:after="240"/>
        <w:ind w:hanging="497"/>
        <w:jc w:val="both"/>
        <w:rPr>
          <w:b w:val="0"/>
          <w:szCs w:val="24"/>
          <w:lang w:val="en-AU"/>
        </w:rPr>
      </w:pPr>
      <w:r w:rsidRPr="003474FD">
        <w:rPr>
          <w:b w:val="0"/>
          <w:szCs w:val="24"/>
          <w:lang w:val="en-AU"/>
        </w:rPr>
        <w:t xml:space="preserve">the ceding company that has reinsured with Lloyd’s underwriters is not incorporated in </w:t>
      </w:r>
      <w:smartTag w:uri="urn:schemas-microsoft-com:office:smarttags" w:element="country-region">
        <w:smartTag w:uri="urn:schemas-microsoft-com:office:smarttags" w:element="place">
          <w:r w:rsidRPr="003474FD">
            <w:rPr>
              <w:b w:val="0"/>
              <w:szCs w:val="24"/>
              <w:lang w:val="en-AU"/>
            </w:rPr>
            <w:t>Australia</w:t>
          </w:r>
        </w:smartTag>
      </w:smartTag>
      <w:r w:rsidRPr="003474FD">
        <w:rPr>
          <w:b w:val="0"/>
          <w:szCs w:val="24"/>
          <w:lang w:val="en-AU"/>
        </w:rPr>
        <w:t xml:space="preserve"> but the contract is entered with a branch office in </w:t>
      </w:r>
      <w:smartTag w:uri="urn:schemas-microsoft-com:office:smarttags" w:element="country-region">
        <w:smartTag w:uri="urn:schemas-microsoft-com:office:smarttags" w:element="place">
          <w:r w:rsidRPr="003474FD">
            <w:rPr>
              <w:b w:val="0"/>
              <w:szCs w:val="24"/>
              <w:lang w:val="en-AU"/>
            </w:rPr>
            <w:t>Australia</w:t>
          </w:r>
        </w:smartTag>
      </w:smartTag>
      <w:r w:rsidRPr="003474FD">
        <w:rPr>
          <w:b w:val="0"/>
          <w:szCs w:val="24"/>
          <w:lang w:val="en-AU"/>
        </w:rPr>
        <w:t xml:space="preserve"> of that company.</w:t>
      </w:r>
    </w:p>
    <w:p w14:paraId="1D365341" w14:textId="77777777" w:rsidR="00696259" w:rsidRPr="003474FD" w:rsidRDefault="00696259" w:rsidP="000025DA">
      <w:pPr>
        <w:pStyle w:val="BodyText"/>
        <w:numPr>
          <w:ilvl w:val="0"/>
          <w:numId w:val="7"/>
        </w:numPr>
        <w:tabs>
          <w:tab w:val="left" w:pos="709"/>
        </w:tabs>
        <w:spacing w:after="240"/>
        <w:jc w:val="both"/>
        <w:rPr>
          <w:b w:val="0"/>
          <w:szCs w:val="24"/>
          <w:lang w:val="en-AU"/>
        </w:rPr>
      </w:pPr>
      <w:r w:rsidRPr="003474FD">
        <w:rPr>
          <w:b w:val="0"/>
          <w:szCs w:val="24"/>
          <w:lang w:val="en-AU"/>
        </w:rPr>
        <w:t>Paragraph 6 of this Attachment also applies to a contract that is initially covered by the interim fund and reinsured under reinsurance to close with a syndicate for the 1998, or a subsequent, year of account.</w:t>
      </w:r>
    </w:p>
    <w:p w14:paraId="4824AD85" w14:textId="77777777" w:rsidR="00696259" w:rsidRPr="003474FD" w:rsidRDefault="00696259" w:rsidP="00696259">
      <w:pPr>
        <w:pStyle w:val="Heading2"/>
      </w:pPr>
      <w:bookmarkStart w:id="63" w:name="_Toc466368994"/>
      <w:bookmarkStart w:id="64" w:name="_Toc474765653"/>
      <w:r w:rsidRPr="003474FD">
        <w:rPr>
          <w:snapToGrid w:val="0"/>
          <w:lang w:eastAsia="en-US"/>
        </w:rPr>
        <w:t>Reserve fund</w:t>
      </w:r>
      <w:bookmarkEnd w:id="63"/>
      <w:bookmarkEnd w:id="64"/>
    </w:p>
    <w:p w14:paraId="4221970A" w14:textId="77777777" w:rsidR="00696259" w:rsidRPr="003474FD" w:rsidRDefault="00696259" w:rsidP="000025DA">
      <w:pPr>
        <w:pStyle w:val="BodyText"/>
        <w:numPr>
          <w:ilvl w:val="0"/>
          <w:numId w:val="7"/>
        </w:numPr>
        <w:tabs>
          <w:tab w:val="left" w:pos="709"/>
        </w:tabs>
        <w:spacing w:after="240"/>
        <w:jc w:val="both"/>
        <w:rPr>
          <w:b w:val="0"/>
          <w:szCs w:val="24"/>
          <w:lang w:val="en-AU"/>
        </w:rPr>
      </w:pPr>
      <w:r w:rsidRPr="003474FD">
        <w:rPr>
          <w:b w:val="0"/>
          <w:szCs w:val="24"/>
          <w:lang w:val="en-AU"/>
        </w:rPr>
        <w:t>The reserve fund is a security trust fund in respect of:</w:t>
      </w:r>
    </w:p>
    <w:p w14:paraId="1DAC3EAA" w14:textId="77777777" w:rsidR="00696259" w:rsidRPr="003474FD" w:rsidRDefault="00696259" w:rsidP="000025DA">
      <w:pPr>
        <w:pStyle w:val="BodyText"/>
        <w:numPr>
          <w:ilvl w:val="0"/>
          <w:numId w:val="6"/>
        </w:numPr>
        <w:tabs>
          <w:tab w:val="left" w:pos="567"/>
        </w:tabs>
        <w:spacing w:after="240"/>
        <w:jc w:val="both"/>
        <w:rPr>
          <w:b w:val="0"/>
          <w:lang w:val="en-AU"/>
        </w:rPr>
      </w:pPr>
      <w:r w:rsidRPr="003474FD">
        <w:rPr>
          <w:b w:val="0"/>
          <w:szCs w:val="24"/>
          <w:lang w:val="en-AU"/>
        </w:rPr>
        <w:t>the same liabilities as the new business fund</w:t>
      </w:r>
      <w:r w:rsidRPr="003474FD">
        <w:rPr>
          <w:b w:val="0"/>
          <w:lang w:val="en-AU"/>
        </w:rPr>
        <w:t xml:space="preserve">; </w:t>
      </w:r>
    </w:p>
    <w:p w14:paraId="73ECC60A" w14:textId="34EE9D45" w:rsidR="00696259" w:rsidRPr="003474FD" w:rsidRDefault="00696259" w:rsidP="000025DA">
      <w:pPr>
        <w:pStyle w:val="BodyText"/>
        <w:numPr>
          <w:ilvl w:val="0"/>
          <w:numId w:val="6"/>
        </w:numPr>
        <w:tabs>
          <w:tab w:val="left" w:pos="567"/>
        </w:tabs>
        <w:spacing w:after="240"/>
        <w:jc w:val="both"/>
        <w:rPr>
          <w:b w:val="0"/>
          <w:lang w:val="en-AU"/>
        </w:rPr>
      </w:pPr>
      <w:r w:rsidRPr="003474FD">
        <w:rPr>
          <w:b w:val="0"/>
          <w:lang w:val="en-AU"/>
        </w:rPr>
        <w:lastRenderedPageBreak/>
        <w:t>liabilities under contracts of insurance or reinsurance of the kind mentioned in paragraph 10</w:t>
      </w:r>
      <w:r w:rsidR="00E25519" w:rsidRPr="003474FD">
        <w:rPr>
          <w:b w:val="0"/>
          <w:lang w:val="en-AU"/>
        </w:rPr>
        <w:t xml:space="preserve"> of this Attachment</w:t>
      </w:r>
      <w:r w:rsidRPr="003474FD">
        <w:rPr>
          <w:b w:val="0"/>
          <w:lang w:val="en-AU"/>
        </w:rPr>
        <w:t>; and</w:t>
      </w:r>
    </w:p>
    <w:p w14:paraId="5D765602" w14:textId="5CF471AC" w:rsidR="00696259" w:rsidRPr="003474FD" w:rsidRDefault="00696259" w:rsidP="000025DA">
      <w:pPr>
        <w:pStyle w:val="BodyText"/>
        <w:numPr>
          <w:ilvl w:val="0"/>
          <w:numId w:val="6"/>
        </w:numPr>
        <w:tabs>
          <w:tab w:val="left" w:pos="567"/>
        </w:tabs>
        <w:spacing w:after="240"/>
        <w:jc w:val="both"/>
        <w:rPr>
          <w:b w:val="0"/>
          <w:lang w:val="en-AU"/>
        </w:rPr>
      </w:pPr>
      <w:r w:rsidRPr="003474FD">
        <w:rPr>
          <w:b w:val="0"/>
          <w:lang w:val="en-AU"/>
        </w:rPr>
        <w:t xml:space="preserve">rights the Treasurer would have been entitled to exercise under section 94 of the Act (as in force immediately before </w:t>
      </w:r>
      <w:r w:rsidR="00E962A9" w:rsidRPr="003474FD">
        <w:rPr>
          <w:b w:val="0"/>
          <w:szCs w:val="24"/>
          <w:lang w:val="en-AU"/>
        </w:rPr>
        <w:t>1 July 2000</w:t>
      </w:r>
      <w:r w:rsidRPr="003474FD">
        <w:rPr>
          <w:b w:val="0"/>
          <w:lang w:val="en-AU"/>
        </w:rPr>
        <w:t xml:space="preserve">) in relation to rights acquired or accrued under the Act immediately before </w:t>
      </w:r>
      <w:r w:rsidR="00E962A9" w:rsidRPr="003474FD">
        <w:rPr>
          <w:b w:val="0"/>
          <w:szCs w:val="24"/>
          <w:lang w:val="en-AU"/>
        </w:rPr>
        <w:t>1 July 2000</w:t>
      </w:r>
      <w:r w:rsidRPr="003474FD">
        <w:rPr>
          <w:b w:val="0"/>
          <w:lang w:val="en-AU"/>
        </w:rPr>
        <w:t xml:space="preserve">.  </w:t>
      </w:r>
    </w:p>
    <w:p w14:paraId="1FCE659E" w14:textId="77777777" w:rsidR="00696259" w:rsidRPr="003474FD" w:rsidRDefault="00696259" w:rsidP="000025DA">
      <w:pPr>
        <w:pStyle w:val="BodyText"/>
        <w:numPr>
          <w:ilvl w:val="0"/>
          <w:numId w:val="7"/>
        </w:numPr>
        <w:tabs>
          <w:tab w:val="left" w:pos="709"/>
        </w:tabs>
        <w:spacing w:after="240"/>
        <w:jc w:val="both"/>
        <w:rPr>
          <w:b w:val="0"/>
          <w:szCs w:val="24"/>
          <w:lang w:val="en-AU"/>
        </w:rPr>
      </w:pPr>
      <w:r w:rsidRPr="003474FD">
        <w:rPr>
          <w:b w:val="0"/>
          <w:lang w:val="en-AU"/>
        </w:rPr>
        <w:t>Subparagraph 9(b) of this Attachment applies to a contract if:</w:t>
      </w:r>
    </w:p>
    <w:p w14:paraId="4C1D1E89" w14:textId="28B9BF3C" w:rsidR="00696259" w:rsidRPr="003474FD" w:rsidRDefault="00696259" w:rsidP="000025DA">
      <w:pPr>
        <w:pStyle w:val="BodyText"/>
        <w:numPr>
          <w:ilvl w:val="0"/>
          <w:numId w:val="13"/>
        </w:numPr>
        <w:tabs>
          <w:tab w:val="left" w:pos="567"/>
        </w:tabs>
        <w:spacing w:after="240"/>
        <w:jc w:val="both"/>
        <w:rPr>
          <w:b w:val="0"/>
          <w:lang w:val="en-AU"/>
        </w:rPr>
      </w:pPr>
      <w:r w:rsidRPr="003474FD">
        <w:rPr>
          <w:b w:val="0"/>
          <w:lang w:val="en-AU"/>
        </w:rPr>
        <w:t xml:space="preserve">it would be a contract of the kind mentioned in paragraph 5 of this Attachment if paragraph 5 of this Attachment were amended by omitting “before 1 July 1998” and substituting “before </w:t>
      </w:r>
      <w:r w:rsidR="00E962A9" w:rsidRPr="003474FD">
        <w:rPr>
          <w:b w:val="0"/>
          <w:szCs w:val="24"/>
          <w:lang w:val="en-AU"/>
        </w:rPr>
        <w:t>1 July 2000</w:t>
      </w:r>
      <w:r w:rsidRPr="003474FD">
        <w:rPr>
          <w:b w:val="0"/>
          <w:lang w:val="en-AU"/>
        </w:rPr>
        <w:t>”; and</w:t>
      </w:r>
    </w:p>
    <w:p w14:paraId="394B1CF1" w14:textId="14295A32" w:rsidR="00696259" w:rsidRPr="003474FD" w:rsidRDefault="00696259" w:rsidP="000025DA">
      <w:pPr>
        <w:pStyle w:val="BodyText"/>
        <w:numPr>
          <w:ilvl w:val="0"/>
          <w:numId w:val="13"/>
        </w:numPr>
        <w:tabs>
          <w:tab w:val="left" w:pos="567"/>
        </w:tabs>
        <w:spacing w:after="240"/>
        <w:jc w:val="both"/>
      </w:pPr>
      <w:r w:rsidRPr="003474FD">
        <w:rPr>
          <w:b w:val="0"/>
          <w:lang w:val="en-AU"/>
        </w:rPr>
        <w:t>it is not a contract of the kind mentioned in paragraph 5, 7 or 8 of this Attachment.</w:t>
      </w:r>
    </w:p>
    <w:p w14:paraId="7FDBAE0C" w14:textId="77777777" w:rsidR="00696259" w:rsidRPr="003474FD" w:rsidRDefault="00696259">
      <w:pPr>
        <w:rPr>
          <w:rFonts w:ascii="Arial" w:hAnsi="Arial" w:cs="Arial"/>
          <w:b/>
          <w:bCs/>
          <w:snapToGrid w:val="0"/>
          <w:kern w:val="32"/>
          <w:szCs w:val="32"/>
          <w:lang w:eastAsia="en-US"/>
        </w:rPr>
      </w:pPr>
      <w:bookmarkStart w:id="65" w:name="_Toc466368995"/>
      <w:bookmarkEnd w:id="52"/>
      <w:bookmarkEnd w:id="53"/>
      <w:r w:rsidRPr="003474FD">
        <w:rPr>
          <w:snapToGrid w:val="0"/>
          <w:lang w:eastAsia="en-US"/>
        </w:rPr>
        <w:br w:type="page"/>
      </w:r>
    </w:p>
    <w:p w14:paraId="7F71A0B8" w14:textId="7E398621" w:rsidR="00696259" w:rsidRPr="003474FD" w:rsidRDefault="00696259" w:rsidP="00696259">
      <w:pPr>
        <w:pStyle w:val="Heading1"/>
        <w:rPr>
          <w:snapToGrid w:val="0"/>
          <w:lang w:eastAsia="en-US"/>
        </w:rPr>
      </w:pPr>
      <w:bookmarkStart w:id="66" w:name="_Toc474765654"/>
      <w:r w:rsidRPr="003474FD">
        <w:rPr>
          <w:snapToGrid w:val="0"/>
          <w:lang w:eastAsia="en-US"/>
        </w:rPr>
        <w:lastRenderedPageBreak/>
        <w:t>Attachment B – Funding requirements</w:t>
      </w:r>
      <w:bookmarkEnd w:id="65"/>
      <w:bookmarkEnd w:id="66"/>
    </w:p>
    <w:p w14:paraId="452FAF73" w14:textId="77777777" w:rsidR="00696259" w:rsidRPr="003474FD" w:rsidRDefault="00696259" w:rsidP="00696259">
      <w:pPr>
        <w:pStyle w:val="Heading3"/>
        <w:rPr>
          <w:snapToGrid w:val="0"/>
          <w:lang w:eastAsia="en-US"/>
        </w:rPr>
      </w:pPr>
      <w:r w:rsidRPr="003474FD">
        <w:rPr>
          <w:snapToGrid w:val="0"/>
          <w:lang w:eastAsia="en-US"/>
        </w:rPr>
        <w:t>Definitions</w:t>
      </w:r>
    </w:p>
    <w:p w14:paraId="516AAB50" w14:textId="77777777" w:rsidR="00696259" w:rsidRPr="003474FD" w:rsidRDefault="00696259" w:rsidP="000025DA">
      <w:pPr>
        <w:pStyle w:val="BodyText"/>
        <w:numPr>
          <w:ilvl w:val="0"/>
          <w:numId w:val="30"/>
        </w:numPr>
        <w:tabs>
          <w:tab w:val="left" w:pos="709"/>
        </w:tabs>
        <w:spacing w:after="240"/>
        <w:jc w:val="both"/>
        <w:rPr>
          <w:b w:val="0"/>
          <w:szCs w:val="24"/>
          <w:lang w:val="en-AU"/>
        </w:rPr>
      </w:pPr>
      <w:r w:rsidRPr="003474FD">
        <w:rPr>
          <w:b w:val="0"/>
          <w:szCs w:val="24"/>
          <w:lang w:val="en-AU"/>
        </w:rPr>
        <w:t>In this Attachment:</w:t>
      </w:r>
    </w:p>
    <w:p w14:paraId="043B026B" w14:textId="73291E30" w:rsidR="00696259" w:rsidRPr="003474FD" w:rsidRDefault="00696259" w:rsidP="000025DA">
      <w:pPr>
        <w:pStyle w:val="BodyText"/>
        <w:numPr>
          <w:ilvl w:val="0"/>
          <w:numId w:val="31"/>
        </w:numPr>
        <w:tabs>
          <w:tab w:val="left" w:pos="567"/>
        </w:tabs>
        <w:spacing w:after="240"/>
        <w:ind w:hanging="720"/>
        <w:jc w:val="both"/>
        <w:rPr>
          <w:b w:val="0"/>
          <w:szCs w:val="24"/>
          <w:lang w:val="en-AU"/>
        </w:rPr>
      </w:pPr>
      <w:r w:rsidRPr="003474FD">
        <w:rPr>
          <w:b w:val="0"/>
          <w:szCs w:val="24"/>
          <w:lang w:val="en-AU"/>
        </w:rPr>
        <w:t>‘quarter’ means 3 months starting on 1 January, 1 April, 1 July or 1 October; and</w:t>
      </w:r>
    </w:p>
    <w:p w14:paraId="66D87AFE" w14:textId="77777777" w:rsidR="00696259" w:rsidRPr="003474FD" w:rsidRDefault="00696259" w:rsidP="000025DA">
      <w:pPr>
        <w:pStyle w:val="BodyText"/>
        <w:numPr>
          <w:ilvl w:val="0"/>
          <w:numId w:val="31"/>
        </w:numPr>
        <w:tabs>
          <w:tab w:val="left" w:pos="567"/>
        </w:tabs>
        <w:spacing w:after="240"/>
        <w:ind w:hanging="720"/>
        <w:jc w:val="both"/>
        <w:rPr>
          <w:b w:val="0"/>
          <w:szCs w:val="24"/>
          <w:lang w:val="en-AU"/>
        </w:rPr>
      </w:pPr>
      <w:r w:rsidRPr="003474FD">
        <w:rPr>
          <w:b w:val="0"/>
          <w:szCs w:val="24"/>
          <w:lang w:val="en-AU"/>
        </w:rPr>
        <w:t xml:space="preserve">‘year’ means 12 months starting on 1 </w:t>
      </w:r>
      <w:smartTag w:uri="urn:schemas-microsoft-com:office:smarttags" w:element="PersonName">
        <w:r w:rsidRPr="003474FD">
          <w:rPr>
            <w:b w:val="0"/>
            <w:szCs w:val="24"/>
            <w:lang w:val="en-AU"/>
          </w:rPr>
          <w:t>J</w:t>
        </w:r>
      </w:smartTag>
      <w:r w:rsidRPr="003474FD">
        <w:rPr>
          <w:b w:val="0"/>
          <w:szCs w:val="24"/>
          <w:lang w:val="en-AU"/>
        </w:rPr>
        <w:t>anuary.</w:t>
      </w:r>
    </w:p>
    <w:p w14:paraId="19F33DFD" w14:textId="77777777" w:rsidR="00696259" w:rsidRPr="003474FD" w:rsidRDefault="00696259" w:rsidP="00696259">
      <w:pPr>
        <w:pStyle w:val="Heading3"/>
        <w:rPr>
          <w:snapToGrid w:val="0"/>
          <w:lang w:eastAsia="en-US"/>
        </w:rPr>
      </w:pPr>
      <w:r w:rsidRPr="003474FD">
        <w:rPr>
          <w:snapToGrid w:val="0"/>
          <w:lang w:eastAsia="en-US"/>
        </w:rPr>
        <w:t>Equitas fund</w:t>
      </w:r>
    </w:p>
    <w:p w14:paraId="239DD2FA" w14:textId="77777777" w:rsidR="00696259" w:rsidRPr="003474FD" w:rsidRDefault="00696259" w:rsidP="000025DA">
      <w:pPr>
        <w:pStyle w:val="BodyText"/>
        <w:numPr>
          <w:ilvl w:val="0"/>
          <w:numId w:val="30"/>
        </w:numPr>
        <w:tabs>
          <w:tab w:val="left" w:pos="709"/>
        </w:tabs>
        <w:spacing w:after="240"/>
        <w:jc w:val="both"/>
        <w:rPr>
          <w:snapToGrid w:val="0"/>
          <w:lang w:eastAsia="en-US"/>
        </w:rPr>
      </w:pPr>
      <w:r w:rsidRPr="003474FD">
        <w:rPr>
          <w:b w:val="0"/>
          <w:snapToGrid w:val="0"/>
          <w:lang w:eastAsia="en-US"/>
        </w:rPr>
        <w:t>Following the end of a rebalancing period:</w:t>
      </w:r>
    </w:p>
    <w:p w14:paraId="78B37FE8" w14:textId="77777777" w:rsidR="00696259" w:rsidRPr="003474FD" w:rsidRDefault="00696259" w:rsidP="000025DA">
      <w:pPr>
        <w:pStyle w:val="BodyText"/>
        <w:numPr>
          <w:ilvl w:val="0"/>
          <w:numId w:val="32"/>
        </w:numPr>
        <w:tabs>
          <w:tab w:val="left" w:pos="567"/>
        </w:tabs>
        <w:spacing w:after="240"/>
        <w:ind w:hanging="720"/>
        <w:jc w:val="both"/>
        <w:rPr>
          <w:b w:val="0"/>
          <w:snapToGrid w:val="0"/>
          <w:lang w:eastAsia="en-US"/>
        </w:rPr>
      </w:pPr>
      <w:r w:rsidRPr="003474FD">
        <w:rPr>
          <w:b w:val="0"/>
          <w:snapToGrid w:val="0"/>
          <w:lang w:val="en-AU" w:eastAsia="en-US"/>
        </w:rPr>
        <w:t>further funding must be arranged within 60 days to meet any shortfall between the value of assets and the funding requirement; and</w:t>
      </w:r>
    </w:p>
    <w:p w14:paraId="193EE53D" w14:textId="77777777" w:rsidR="00696259" w:rsidRPr="003474FD" w:rsidRDefault="00696259" w:rsidP="000025DA">
      <w:pPr>
        <w:pStyle w:val="BodyText"/>
        <w:numPr>
          <w:ilvl w:val="0"/>
          <w:numId w:val="32"/>
        </w:numPr>
        <w:tabs>
          <w:tab w:val="left" w:pos="567"/>
        </w:tabs>
        <w:spacing w:after="240"/>
        <w:ind w:hanging="720"/>
        <w:jc w:val="both"/>
        <w:rPr>
          <w:b w:val="0"/>
          <w:snapToGrid w:val="0"/>
          <w:lang w:eastAsia="en-US"/>
        </w:rPr>
      </w:pPr>
      <w:r w:rsidRPr="003474FD">
        <w:rPr>
          <w:b w:val="0"/>
          <w:snapToGrid w:val="0"/>
          <w:lang w:val="en-AU" w:eastAsia="en-US"/>
        </w:rPr>
        <w:t>funds in excess of the funding requirement can be released from the trust.</w:t>
      </w:r>
    </w:p>
    <w:p w14:paraId="1CED15AD" w14:textId="77777777" w:rsidR="00696259" w:rsidRPr="003474FD" w:rsidRDefault="00696259" w:rsidP="000025DA">
      <w:pPr>
        <w:pStyle w:val="BodyText"/>
        <w:numPr>
          <w:ilvl w:val="0"/>
          <w:numId w:val="30"/>
        </w:numPr>
        <w:tabs>
          <w:tab w:val="left" w:pos="567"/>
          <w:tab w:val="left" w:pos="709"/>
        </w:tabs>
        <w:spacing w:after="240"/>
        <w:jc w:val="both"/>
        <w:rPr>
          <w:b w:val="0"/>
          <w:snapToGrid w:val="0"/>
          <w:lang w:eastAsia="en-US"/>
        </w:rPr>
      </w:pPr>
      <w:r w:rsidRPr="003474FD">
        <w:rPr>
          <w:b w:val="0"/>
          <w:snapToGrid w:val="0"/>
          <w:lang w:eastAsia="en-US"/>
        </w:rPr>
        <w:t>For the Equitas fund:</w:t>
      </w:r>
    </w:p>
    <w:p w14:paraId="4E655062" w14:textId="77777777" w:rsidR="00696259" w:rsidRPr="003474FD" w:rsidRDefault="00696259" w:rsidP="000025DA">
      <w:pPr>
        <w:pStyle w:val="BodyText"/>
        <w:numPr>
          <w:ilvl w:val="0"/>
          <w:numId w:val="33"/>
        </w:numPr>
        <w:tabs>
          <w:tab w:val="left" w:pos="567"/>
        </w:tabs>
        <w:spacing w:after="240"/>
        <w:ind w:hanging="720"/>
        <w:jc w:val="both"/>
        <w:rPr>
          <w:b w:val="0"/>
          <w:snapToGrid w:val="0"/>
          <w:lang w:eastAsia="en-US"/>
        </w:rPr>
      </w:pPr>
      <w:r w:rsidRPr="003474FD">
        <w:rPr>
          <w:b w:val="0"/>
          <w:snapToGrid w:val="0"/>
          <w:lang w:val="en-AU" w:eastAsia="en-US"/>
        </w:rPr>
        <w:t>the rebalancing period is each quarter; and</w:t>
      </w:r>
    </w:p>
    <w:p w14:paraId="1FC9A4D5" w14:textId="77777777" w:rsidR="00696259" w:rsidRPr="003474FD" w:rsidRDefault="00696259" w:rsidP="000025DA">
      <w:pPr>
        <w:pStyle w:val="BodyText"/>
        <w:numPr>
          <w:ilvl w:val="0"/>
          <w:numId w:val="33"/>
        </w:numPr>
        <w:tabs>
          <w:tab w:val="left" w:pos="567"/>
        </w:tabs>
        <w:spacing w:after="240"/>
        <w:ind w:hanging="720"/>
        <w:jc w:val="both"/>
        <w:rPr>
          <w:b w:val="0"/>
          <w:snapToGrid w:val="0"/>
          <w:lang w:eastAsia="en-US"/>
        </w:rPr>
      </w:pPr>
      <w:r w:rsidRPr="003474FD">
        <w:rPr>
          <w:b w:val="0"/>
          <w:snapToGrid w:val="0"/>
          <w:lang w:val="en-AU" w:eastAsia="en-US"/>
        </w:rPr>
        <w:t>the funding requirement is:</w:t>
      </w:r>
    </w:p>
    <w:p w14:paraId="15C54211" w14:textId="0590219E" w:rsidR="00696259" w:rsidRPr="003474FD" w:rsidRDefault="00696259" w:rsidP="000025DA">
      <w:pPr>
        <w:pStyle w:val="BodyText"/>
        <w:numPr>
          <w:ilvl w:val="0"/>
          <w:numId w:val="34"/>
        </w:numPr>
        <w:tabs>
          <w:tab w:val="left" w:pos="567"/>
        </w:tabs>
        <w:spacing w:after="240"/>
        <w:ind w:hanging="578"/>
        <w:jc w:val="both"/>
        <w:rPr>
          <w:b w:val="0"/>
          <w:snapToGrid w:val="0"/>
          <w:lang w:eastAsia="en-US"/>
        </w:rPr>
      </w:pPr>
      <w:r w:rsidRPr="003474FD">
        <w:rPr>
          <w:b w:val="0"/>
          <w:snapToGrid w:val="0"/>
          <w:lang w:val="en-AU" w:eastAsia="en-US"/>
        </w:rPr>
        <w:t xml:space="preserve">on </w:t>
      </w:r>
      <w:r w:rsidR="00E962A9" w:rsidRPr="003474FD">
        <w:rPr>
          <w:b w:val="0"/>
          <w:szCs w:val="24"/>
          <w:lang w:val="en-AU"/>
        </w:rPr>
        <w:t>1 July 2000</w:t>
      </w:r>
      <w:r w:rsidRPr="003474FD">
        <w:rPr>
          <w:b w:val="0"/>
          <w:snapToGrid w:val="0"/>
          <w:lang w:val="en-AU" w:eastAsia="en-US"/>
        </w:rPr>
        <w:t xml:space="preserve">—the amount worked out in accordance with paragraph 4 of this Attachment for the last quarter that ended more than 30 days before </w:t>
      </w:r>
      <w:r w:rsidR="00E962A9" w:rsidRPr="003474FD">
        <w:rPr>
          <w:b w:val="0"/>
          <w:szCs w:val="24"/>
          <w:lang w:val="en-AU"/>
        </w:rPr>
        <w:t>1 July 2000</w:t>
      </w:r>
      <w:r w:rsidRPr="003474FD">
        <w:rPr>
          <w:b w:val="0"/>
          <w:snapToGrid w:val="0"/>
          <w:lang w:val="en-AU" w:eastAsia="en-US"/>
        </w:rPr>
        <w:t>; and</w:t>
      </w:r>
    </w:p>
    <w:p w14:paraId="4B8452FA" w14:textId="05666F69" w:rsidR="00696259" w:rsidRPr="003474FD" w:rsidRDefault="00696259" w:rsidP="000025DA">
      <w:pPr>
        <w:pStyle w:val="BodyText"/>
        <w:numPr>
          <w:ilvl w:val="0"/>
          <w:numId w:val="34"/>
        </w:numPr>
        <w:tabs>
          <w:tab w:val="left" w:pos="567"/>
        </w:tabs>
        <w:spacing w:after="240"/>
        <w:ind w:hanging="578"/>
        <w:jc w:val="both"/>
        <w:rPr>
          <w:b w:val="0"/>
          <w:snapToGrid w:val="0"/>
          <w:lang w:eastAsia="en-US"/>
        </w:rPr>
      </w:pPr>
      <w:r w:rsidRPr="003474FD">
        <w:rPr>
          <w:b w:val="0"/>
          <w:snapToGrid w:val="0"/>
          <w:lang w:val="en-AU" w:eastAsia="en-US"/>
        </w:rPr>
        <w:t xml:space="preserve">for a quarter ending after </w:t>
      </w:r>
      <w:r w:rsidR="00E962A9" w:rsidRPr="003474FD">
        <w:rPr>
          <w:b w:val="0"/>
          <w:szCs w:val="24"/>
          <w:lang w:val="en-AU"/>
        </w:rPr>
        <w:t>1 July 2000</w:t>
      </w:r>
      <w:r w:rsidRPr="003474FD">
        <w:rPr>
          <w:b w:val="0"/>
          <w:snapToGrid w:val="0"/>
          <w:lang w:val="en-AU" w:eastAsia="en-US"/>
        </w:rPr>
        <w:t>—the amount worked out in accordance with paragraph 4 of this Attachment for that quarter.</w:t>
      </w:r>
    </w:p>
    <w:p w14:paraId="2E7021A1" w14:textId="77777777" w:rsidR="00696259" w:rsidRPr="003474FD" w:rsidRDefault="00696259" w:rsidP="000025DA">
      <w:pPr>
        <w:pStyle w:val="BodyText"/>
        <w:numPr>
          <w:ilvl w:val="0"/>
          <w:numId w:val="30"/>
        </w:numPr>
        <w:tabs>
          <w:tab w:val="left" w:pos="567"/>
          <w:tab w:val="left" w:pos="709"/>
        </w:tabs>
        <w:spacing w:after="240"/>
        <w:jc w:val="both"/>
        <w:rPr>
          <w:b w:val="0"/>
          <w:snapToGrid w:val="0"/>
          <w:lang w:val="en-AU" w:eastAsia="en-US"/>
        </w:rPr>
      </w:pPr>
      <w:r w:rsidRPr="003474FD">
        <w:rPr>
          <w:b w:val="0"/>
          <w:snapToGrid w:val="0"/>
          <w:lang w:val="en-AU" w:eastAsia="en-US"/>
        </w:rPr>
        <w:t>The funding requirement for a quarter is:</w:t>
      </w:r>
    </w:p>
    <w:p w14:paraId="1EC6EB0B" w14:textId="77777777" w:rsidR="00696259" w:rsidRPr="003474FD" w:rsidRDefault="00696259" w:rsidP="00696259">
      <w:pPr>
        <w:pStyle w:val="BodyText"/>
        <w:tabs>
          <w:tab w:val="left" w:pos="567"/>
          <w:tab w:val="left" w:pos="709"/>
        </w:tabs>
        <w:spacing w:after="240"/>
        <w:ind w:left="1298" w:hanging="22"/>
        <w:jc w:val="both"/>
        <w:rPr>
          <w:snapToGrid w:val="0"/>
          <w:lang w:val="en-AU" w:eastAsia="en-US"/>
        </w:rPr>
      </w:pPr>
      <w:r w:rsidRPr="003474FD">
        <w:rPr>
          <w:snapToGrid w:val="0"/>
          <w:lang w:val="en-AU" w:eastAsia="en-US"/>
        </w:rPr>
        <w:t xml:space="preserve">(liabilities </w:t>
      </w:r>
      <w:r w:rsidRPr="003474FD">
        <w:rPr>
          <w:snapToGrid w:val="0"/>
          <w:lang w:val="en-AU" w:eastAsia="en-US"/>
        </w:rPr>
        <w:sym w:font="Symbol" w:char="F0B4"/>
      </w:r>
      <w:r w:rsidRPr="003474FD">
        <w:rPr>
          <w:snapToGrid w:val="0"/>
          <w:lang w:val="en-AU" w:eastAsia="en-US"/>
        </w:rPr>
        <w:t xml:space="preserve"> scaling factor%) + $2 million</w:t>
      </w:r>
    </w:p>
    <w:p w14:paraId="5033B865" w14:textId="77777777" w:rsidR="00696259" w:rsidRPr="003474FD" w:rsidRDefault="00696259" w:rsidP="00696259">
      <w:pPr>
        <w:pStyle w:val="BodyText"/>
        <w:tabs>
          <w:tab w:val="left" w:pos="567"/>
          <w:tab w:val="left" w:pos="709"/>
        </w:tabs>
        <w:spacing w:after="240"/>
        <w:ind w:firstLine="0"/>
        <w:jc w:val="both"/>
        <w:rPr>
          <w:b w:val="0"/>
          <w:snapToGrid w:val="0"/>
          <w:lang w:val="en-AU" w:eastAsia="en-US"/>
        </w:rPr>
      </w:pPr>
      <w:r w:rsidRPr="003474FD">
        <w:rPr>
          <w:b w:val="0"/>
          <w:snapToGrid w:val="0"/>
          <w:lang w:val="en-AU" w:eastAsia="en-US"/>
        </w:rPr>
        <w:t>where:</w:t>
      </w:r>
    </w:p>
    <w:p w14:paraId="6B35EBC2" w14:textId="77777777" w:rsidR="00696259" w:rsidRPr="003474FD" w:rsidRDefault="00696259" w:rsidP="00696259">
      <w:pPr>
        <w:pStyle w:val="BodyText"/>
        <w:tabs>
          <w:tab w:val="left" w:pos="567"/>
          <w:tab w:val="left" w:pos="709"/>
        </w:tabs>
        <w:spacing w:after="240"/>
        <w:ind w:firstLine="0"/>
        <w:jc w:val="both"/>
        <w:rPr>
          <w:b w:val="0"/>
          <w:snapToGrid w:val="0"/>
          <w:lang w:val="en-AU" w:eastAsia="en-US"/>
        </w:rPr>
      </w:pPr>
      <w:r w:rsidRPr="003474FD">
        <w:rPr>
          <w:i/>
          <w:snapToGrid w:val="0"/>
          <w:lang w:val="en-AU" w:eastAsia="en-US"/>
        </w:rPr>
        <w:t>liabilities</w:t>
      </w:r>
      <w:r w:rsidRPr="003474FD">
        <w:rPr>
          <w:b w:val="0"/>
          <w:snapToGrid w:val="0"/>
          <w:lang w:val="en-AU" w:eastAsia="en-US"/>
        </w:rPr>
        <w:t xml:space="preserve"> means the reported gross of reinsurance outstanding claims liabilities on the last day of the rebalancing period.</w:t>
      </w:r>
    </w:p>
    <w:p w14:paraId="0EA24EFE" w14:textId="77777777" w:rsidR="00696259" w:rsidRPr="003474FD" w:rsidRDefault="00696259" w:rsidP="00696259">
      <w:pPr>
        <w:pStyle w:val="BodyText"/>
        <w:tabs>
          <w:tab w:val="left" w:pos="567"/>
          <w:tab w:val="left" w:pos="709"/>
        </w:tabs>
        <w:spacing w:after="240"/>
        <w:ind w:firstLine="0"/>
        <w:jc w:val="both"/>
        <w:rPr>
          <w:b w:val="0"/>
          <w:snapToGrid w:val="0"/>
          <w:lang w:val="en-AU" w:eastAsia="en-US"/>
        </w:rPr>
      </w:pPr>
      <w:r w:rsidRPr="003474FD">
        <w:rPr>
          <w:i/>
          <w:snapToGrid w:val="0"/>
          <w:lang w:val="en-AU" w:eastAsia="en-US"/>
        </w:rPr>
        <w:t>scaling factor</w:t>
      </w:r>
      <w:r w:rsidRPr="003474FD">
        <w:rPr>
          <w:b w:val="0"/>
          <w:snapToGrid w:val="0"/>
          <w:lang w:val="en-AU" w:eastAsia="en-US"/>
        </w:rPr>
        <w:t xml:space="preserve"> is an amount determined by APRA so that the result of the formula is a reasonable estimate of the value of aggregated secured liabilities on the last day of the rebalancing period:</w:t>
      </w:r>
    </w:p>
    <w:p w14:paraId="03BD0DC4" w14:textId="77777777" w:rsidR="00696259" w:rsidRPr="003474FD" w:rsidRDefault="00696259" w:rsidP="000025DA">
      <w:pPr>
        <w:pStyle w:val="BodyText"/>
        <w:numPr>
          <w:ilvl w:val="0"/>
          <w:numId w:val="35"/>
        </w:numPr>
        <w:tabs>
          <w:tab w:val="left" w:pos="567"/>
        </w:tabs>
        <w:spacing w:after="240"/>
        <w:ind w:hanging="720"/>
        <w:jc w:val="both"/>
        <w:rPr>
          <w:b w:val="0"/>
          <w:snapToGrid w:val="0"/>
          <w:lang w:val="en-AU" w:eastAsia="en-US"/>
        </w:rPr>
      </w:pPr>
      <w:r w:rsidRPr="003474FD">
        <w:rPr>
          <w:b w:val="0"/>
          <w:snapToGrid w:val="0"/>
          <w:lang w:val="en-AU" w:eastAsia="en-US"/>
        </w:rPr>
        <w:t>gross of reinsurance;</w:t>
      </w:r>
    </w:p>
    <w:p w14:paraId="06C5C11E" w14:textId="77777777" w:rsidR="00696259" w:rsidRPr="003474FD" w:rsidRDefault="00696259" w:rsidP="000025DA">
      <w:pPr>
        <w:pStyle w:val="BodyText"/>
        <w:numPr>
          <w:ilvl w:val="0"/>
          <w:numId w:val="35"/>
        </w:numPr>
        <w:tabs>
          <w:tab w:val="left" w:pos="567"/>
        </w:tabs>
        <w:spacing w:after="240"/>
        <w:ind w:hanging="720"/>
        <w:jc w:val="both"/>
        <w:rPr>
          <w:b w:val="0"/>
          <w:snapToGrid w:val="0"/>
          <w:lang w:val="en-AU" w:eastAsia="en-US"/>
        </w:rPr>
      </w:pPr>
      <w:r w:rsidRPr="003474FD">
        <w:rPr>
          <w:b w:val="0"/>
          <w:snapToGrid w:val="0"/>
          <w:lang w:val="en-AU" w:eastAsia="en-US"/>
        </w:rPr>
        <w:t>discounted to allow for the time value of money; and</w:t>
      </w:r>
    </w:p>
    <w:p w14:paraId="6B8E561E" w14:textId="77777777" w:rsidR="00696259" w:rsidRPr="003474FD" w:rsidRDefault="00696259" w:rsidP="000025DA">
      <w:pPr>
        <w:pStyle w:val="BodyText"/>
        <w:numPr>
          <w:ilvl w:val="0"/>
          <w:numId w:val="35"/>
        </w:numPr>
        <w:tabs>
          <w:tab w:val="left" w:pos="567"/>
        </w:tabs>
        <w:spacing w:after="240"/>
        <w:ind w:hanging="720"/>
        <w:jc w:val="both"/>
        <w:rPr>
          <w:b w:val="0"/>
          <w:snapToGrid w:val="0"/>
          <w:lang w:val="en-AU" w:eastAsia="en-US"/>
        </w:rPr>
      </w:pPr>
      <w:r w:rsidRPr="003474FD">
        <w:rPr>
          <w:b w:val="0"/>
          <w:snapToGrid w:val="0"/>
          <w:lang w:val="en-AU" w:eastAsia="en-US"/>
        </w:rPr>
        <w:t>including liabilities incurred but not reported.</w:t>
      </w:r>
    </w:p>
    <w:p w14:paraId="4E8A9BE8" w14:textId="77777777" w:rsidR="00696259" w:rsidRPr="003474FD" w:rsidRDefault="00696259" w:rsidP="00696259">
      <w:pPr>
        <w:pStyle w:val="Heading3"/>
        <w:rPr>
          <w:snapToGrid w:val="0"/>
          <w:lang w:eastAsia="en-US"/>
        </w:rPr>
      </w:pPr>
      <w:r w:rsidRPr="003474FD">
        <w:rPr>
          <w:snapToGrid w:val="0"/>
          <w:lang w:eastAsia="en-US"/>
        </w:rPr>
        <w:lastRenderedPageBreak/>
        <w:t>Interim fund</w:t>
      </w:r>
    </w:p>
    <w:p w14:paraId="368BF969" w14:textId="77777777" w:rsidR="00696259" w:rsidRPr="003474FD" w:rsidRDefault="00696259" w:rsidP="000025DA">
      <w:pPr>
        <w:pStyle w:val="BodyText"/>
        <w:numPr>
          <w:ilvl w:val="0"/>
          <w:numId w:val="30"/>
        </w:numPr>
        <w:tabs>
          <w:tab w:val="left" w:pos="567"/>
          <w:tab w:val="left" w:pos="709"/>
        </w:tabs>
        <w:spacing w:after="240"/>
        <w:jc w:val="both"/>
        <w:rPr>
          <w:b w:val="0"/>
          <w:snapToGrid w:val="0"/>
          <w:lang w:eastAsia="en-US"/>
        </w:rPr>
      </w:pPr>
      <w:r w:rsidRPr="003474FD">
        <w:rPr>
          <w:b w:val="0"/>
          <w:snapToGrid w:val="0"/>
          <w:lang w:val="en-AU" w:eastAsia="en-US"/>
        </w:rPr>
        <w:t>For the interim fund:</w:t>
      </w:r>
    </w:p>
    <w:p w14:paraId="32EBFABA" w14:textId="77777777" w:rsidR="00696259" w:rsidRPr="003474FD" w:rsidRDefault="00696259" w:rsidP="000025DA">
      <w:pPr>
        <w:pStyle w:val="BodyText"/>
        <w:numPr>
          <w:ilvl w:val="0"/>
          <w:numId w:val="36"/>
        </w:numPr>
        <w:tabs>
          <w:tab w:val="left" w:pos="567"/>
        </w:tabs>
        <w:spacing w:after="240"/>
        <w:ind w:hanging="720"/>
        <w:jc w:val="both"/>
        <w:rPr>
          <w:b w:val="0"/>
          <w:snapToGrid w:val="0"/>
          <w:lang w:eastAsia="en-US"/>
        </w:rPr>
      </w:pPr>
      <w:r w:rsidRPr="003474FD">
        <w:rPr>
          <w:b w:val="0"/>
          <w:snapToGrid w:val="0"/>
          <w:lang w:val="en-AU" w:eastAsia="en-US"/>
        </w:rPr>
        <w:t>the rebalancing period is each year; and</w:t>
      </w:r>
    </w:p>
    <w:p w14:paraId="21FE7349" w14:textId="77777777" w:rsidR="00696259" w:rsidRPr="003474FD" w:rsidRDefault="00696259" w:rsidP="000025DA">
      <w:pPr>
        <w:pStyle w:val="BodyText"/>
        <w:numPr>
          <w:ilvl w:val="0"/>
          <w:numId w:val="36"/>
        </w:numPr>
        <w:tabs>
          <w:tab w:val="left" w:pos="567"/>
        </w:tabs>
        <w:spacing w:after="240"/>
        <w:ind w:hanging="720"/>
        <w:jc w:val="both"/>
        <w:rPr>
          <w:b w:val="0"/>
          <w:snapToGrid w:val="0"/>
          <w:lang w:eastAsia="en-US"/>
        </w:rPr>
      </w:pPr>
      <w:r w:rsidRPr="003474FD">
        <w:rPr>
          <w:b w:val="0"/>
          <w:snapToGrid w:val="0"/>
          <w:lang w:val="en-AU" w:eastAsia="en-US"/>
        </w:rPr>
        <w:t>the funding requirement is:</w:t>
      </w:r>
    </w:p>
    <w:p w14:paraId="39997676" w14:textId="5CFF6C2A" w:rsidR="00696259" w:rsidRPr="003474FD" w:rsidRDefault="00696259" w:rsidP="000025DA">
      <w:pPr>
        <w:pStyle w:val="BodyText"/>
        <w:numPr>
          <w:ilvl w:val="0"/>
          <w:numId w:val="37"/>
        </w:numPr>
        <w:tabs>
          <w:tab w:val="left" w:pos="567"/>
        </w:tabs>
        <w:spacing w:after="240"/>
        <w:ind w:hanging="578"/>
        <w:jc w:val="both"/>
        <w:rPr>
          <w:b w:val="0"/>
          <w:snapToGrid w:val="0"/>
          <w:lang w:eastAsia="en-US"/>
        </w:rPr>
      </w:pPr>
      <w:r w:rsidRPr="003474FD">
        <w:rPr>
          <w:b w:val="0"/>
          <w:snapToGrid w:val="0"/>
          <w:lang w:val="en-AU" w:eastAsia="en-US"/>
        </w:rPr>
        <w:t xml:space="preserve">on </w:t>
      </w:r>
      <w:r w:rsidR="00E962A9" w:rsidRPr="003474FD">
        <w:rPr>
          <w:b w:val="0"/>
          <w:szCs w:val="24"/>
          <w:lang w:val="en-AU"/>
        </w:rPr>
        <w:t>1 July 2000</w:t>
      </w:r>
      <w:r w:rsidRPr="003474FD">
        <w:rPr>
          <w:b w:val="0"/>
          <w:snapToGrid w:val="0"/>
          <w:lang w:val="en-AU" w:eastAsia="en-US"/>
        </w:rPr>
        <w:t xml:space="preserve">—the amount worked out in accordance with paragraph 6 of this Attachment for the last year that ended more than 30 days before </w:t>
      </w:r>
      <w:r w:rsidR="00E962A9" w:rsidRPr="003474FD">
        <w:rPr>
          <w:b w:val="0"/>
          <w:szCs w:val="24"/>
          <w:lang w:val="en-AU"/>
        </w:rPr>
        <w:t>1 July 2000</w:t>
      </w:r>
      <w:r w:rsidRPr="003474FD">
        <w:rPr>
          <w:b w:val="0"/>
          <w:snapToGrid w:val="0"/>
          <w:lang w:val="en-AU" w:eastAsia="en-US"/>
        </w:rPr>
        <w:t>; and</w:t>
      </w:r>
    </w:p>
    <w:p w14:paraId="4F625685" w14:textId="4DE5606C" w:rsidR="00696259" w:rsidRPr="003474FD" w:rsidRDefault="00696259" w:rsidP="000025DA">
      <w:pPr>
        <w:pStyle w:val="BodyText"/>
        <w:numPr>
          <w:ilvl w:val="0"/>
          <w:numId w:val="37"/>
        </w:numPr>
        <w:tabs>
          <w:tab w:val="left" w:pos="567"/>
        </w:tabs>
        <w:spacing w:after="240"/>
        <w:ind w:hanging="578"/>
        <w:jc w:val="both"/>
        <w:rPr>
          <w:b w:val="0"/>
          <w:snapToGrid w:val="0"/>
          <w:lang w:eastAsia="en-US"/>
        </w:rPr>
      </w:pPr>
      <w:r w:rsidRPr="003474FD">
        <w:rPr>
          <w:b w:val="0"/>
          <w:snapToGrid w:val="0"/>
          <w:lang w:val="en-AU" w:eastAsia="en-US"/>
        </w:rPr>
        <w:t xml:space="preserve">for a year ending after </w:t>
      </w:r>
      <w:r w:rsidR="00E962A9" w:rsidRPr="003474FD">
        <w:rPr>
          <w:b w:val="0"/>
          <w:szCs w:val="24"/>
          <w:lang w:val="en-AU"/>
        </w:rPr>
        <w:t>1 July 2000</w:t>
      </w:r>
      <w:r w:rsidRPr="003474FD">
        <w:rPr>
          <w:b w:val="0"/>
          <w:snapToGrid w:val="0"/>
          <w:lang w:val="en-AU" w:eastAsia="en-US"/>
        </w:rPr>
        <w:t>—the amount worked out in accordance with paragraph 6 of this Attachment for that year.</w:t>
      </w:r>
    </w:p>
    <w:p w14:paraId="0A9E1B5D" w14:textId="77777777" w:rsidR="00696259" w:rsidRPr="003474FD" w:rsidRDefault="00696259" w:rsidP="000025DA">
      <w:pPr>
        <w:pStyle w:val="BodyText"/>
        <w:numPr>
          <w:ilvl w:val="0"/>
          <w:numId w:val="30"/>
        </w:numPr>
        <w:tabs>
          <w:tab w:val="left" w:pos="567"/>
          <w:tab w:val="left" w:pos="709"/>
        </w:tabs>
        <w:spacing w:after="240"/>
        <w:jc w:val="both"/>
        <w:rPr>
          <w:b w:val="0"/>
          <w:snapToGrid w:val="0"/>
          <w:lang w:eastAsia="en-US"/>
        </w:rPr>
      </w:pPr>
      <w:r w:rsidRPr="003474FD">
        <w:rPr>
          <w:b w:val="0"/>
          <w:snapToGrid w:val="0"/>
          <w:lang w:val="en-AU" w:eastAsia="en-US"/>
        </w:rPr>
        <w:t>The funding requirement for a period is:</w:t>
      </w:r>
    </w:p>
    <w:p w14:paraId="6E8C799A" w14:textId="77777777" w:rsidR="00696259" w:rsidRPr="003474FD" w:rsidRDefault="00696259" w:rsidP="00696259">
      <w:pPr>
        <w:pStyle w:val="BodyText"/>
        <w:tabs>
          <w:tab w:val="left" w:pos="567"/>
          <w:tab w:val="left" w:pos="709"/>
        </w:tabs>
        <w:spacing w:after="240"/>
        <w:ind w:left="1298" w:hanging="22"/>
        <w:jc w:val="both"/>
        <w:rPr>
          <w:snapToGrid w:val="0"/>
          <w:lang w:val="en-AU" w:eastAsia="en-US"/>
        </w:rPr>
      </w:pPr>
      <w:r w:rsidRPr="003474FD">
        <w:rPr>
          <w:snapToGrid w:val="0"/>
          <w:lang w:val="en-AU" w:eastAsia="en-US"/>
        </w:rPr>
        <w:t xml:space="preserve">(liabilities </w:t>
      </w:r>
      <w:r w:rsidRPr="003474FD">
        <w:rPr>
          <w:snapToGrid w:val="0"/>
          <w:lang w:val="en-AU" w:eastAsia="en-US"/>
        </w:rPr>
        <w:sym w:font="Symbol" w:char="F0B4"/>
      </w:r>
      <w:r w:rsidRPr="003474FD">
        <w:rPr>
          <w:snapToGrid w:val="0"/>
          <w:lang w:val="en-AU" w:eastAsia="en-US"/>
        </w:rPr>
        <w:t xml:space="preserve"> scaling factor</w:t>
      </w:r>
      <w:r w:rsidRPr="003474FD">
        <w:rPr>
          <w:snapToGrid w:val="0"/>
          <w:vertAlign w:val="subscript"/>
          <w:lang w:val="en-AU" w:eastAsia="en-US"/>
        </w:rPr>
        <w:t>1</w:t>
      </w:r>
      <w:r w:rsidRPr="003474FD">
        <w:rPr>
          <w:snapToGrid w:val="0"/>
          <w:lang w:val="en-AU" w:eastAsia="en-US"/>
        </w:rPr>
        <w:t xml:space="preserve">%) + (premium income </w:t>
      </w:r>
      <w:r w:rsidRPr="003474FD">
        <w:rPr>
          <w:snapToGrid w:val="0"/>
          <w:lang w:val="en-AU" w:eastAsia="en-US"/>
        </w:rPr>
        <w:sym w:font="Symbol" w:char="F0B4"/>
      </w:r>
      <w:r w:rsidRPr="003474FD">
        <w:rPr>
          <w:snapToGrid w:val="0"/>
          <w:lang w:val="en-AU" w:eastAsia="en-US"/>
        </w:rPr>
        <w:t xml:space="preserve"> scaling factor</w:t>
      </w:r>
      <w:r w:rsidRPr="003474FD">
        <w:rPr>
          <w:snapToGrid w:val="0"/>
          <w:vertAlign w:val="subscript"/>
          <w:lang w:val="en-AU" w:eastAsia="en-US"/>
        </w:rPr>
        <w:t>2</w:t>
      </w:r>
      <w:r w:rsidRPr="003474FD">
        <w:rPr>
          <w:snapToGrid w:val="0"/>
          <w:lang w:val="en-AU" w:eastAsia="en-US"/>
        </w:rPr>
        <w:t>%)</w:t>
      </w:r>
    </w:p>
    <w:p w14:paraId="1E21F957" w14:textId="77777777" w:rsidR="00696259" w:rsidRPr="003474FD" w:rsidRDefault="00696259" w:rsidP="00696259">
      <w:pPr>
        <w:pStyle w:val="BodyText"/>
        <w:tabs>
          <w:tab w:val="left" w:pos="567"/>
          <w:tab w:val="left" w:pos="709"/>
        </w:tabs>
        <w:spacing w:after="240"/>
        <w:ind w:firstLine="0"/>
        <w:jc w:val="both"/>
        <w:rPr>
          <w:b w:val="0"/>
          <w:snapToGrid w:val="0"/>
          <w:lang w:val="en-AU" w:eastAsia="en-US"/>
        </w:rPr>
      </w:pPr>
      <w:r w:rsidRPr="003474FD">
        <w:rPr>
          <w:b w:val="0"/>
          <w:snapToGrid w:val="0"/>
          <w:lang w:val="en-AU" w:eastAsia="en-US"/>
        </w:rPr>
        <w:t>where:</w:t>
      </w:r>
    </w:p>
    <w:p w14:paraId="186743C4" w14:textId="77777777" w:rsidR="00696259" w:rsidRPr="003474FD" w:rsidRDefault="00696259" w:rsidP="00696259">
      <w:pPr>
        <w:pStyle w:val="BodyText"/>
        <w:tabs>
          <w:tab w:val="left" w:pos="567"/>
          <w:tab w:val="left" w:pos="709"/>
        </w:tabs>
        <w:spacing w:after="240"/>
        <w:ind w:firstLine="0"/>
        <w:jc w:val="both"/>
        <w:rPr>
          <w:b w:val="0"/>
          <w:snapToGrid w:val="0"/>
          <w:lang w:val="en-AU" w:eastAsia="en-US"/>
        </w:rPr>
      </w:pPr>
      <w:r w:rsidRPr="003474FD">
        <w:rPr>
          <w:i/>
          <w:snapToGrid w:val="0"/>
          <w:lang w:val="en-AU" w:eastAsia="en-US"/>
        </w:rPr>
        <w:t>liabilities</w:t>
      </w:r>
      <w:r w:rsidRPr="003474FD">
        <w:rPr>
          <w:b w:val="0"/>
          <w:snapToGrid w:val="0"/>
          <w:lang w:val="en-AU" w:eastAsia="en-US"/>
        </w:rPr>
        <w:t xml:space="preserve"> means the reported gross of reinsurance outstanding claims liabilities on the last day of the rebalancing period.</w:t>
      </w:r>
    </w:p>
    <w:p w14:paraId="4C9F82C8" w14:textId="77777777" w:rsidR="00696259" w:rsidRPr="003474FD" w:rsidRDefault="00696259" w:rsidP="00696259">
      <w:pPr>
        <w:pStyle w:val="BodyText"/>
        <w:tabs>
          <w:tab w:val="left" w:pos="567"/>
          <w:tab w:val="left" w:pos="709"/>
        </w:tabs>
        <w:spacing w:after="240"/>
        <w:ind w:firstLine="0"/>
        <w:jc w:val="both"/>
        <w:rPr>
          <w:i/>
          <w:snapToGrid w:val="0"/>
          <w:lang w:eastAsia="en-US"/>
        </w:rPr>
      </w:pPr>
      <w:r w:rsidRPr="003474FD">
        <w:rPr>
          <w:i/>
          <w:snapToGrid w:val="0"/>
          <w:lang w:eastAsia="en-US"/>
        </w:rPr>
        <w:t xml:space="preserve">premium income </w:t>
      </w:r>
      <w:r w:rsidRPr="003474FD">
        <w:rPr>
          <w:b w:val="0"/>
          <w:snapToGrid w:val="0"/>
          <w:lang w:eastAsia="en-US"/>
        </w:rPr>
        <w:t>means premium income, net of brokerage but gross of reinsurance ceded, for the years of account for which the liabilities are secured by the fund.</w:t>
      </w:r>
    </w:p>
    <w:p w14:paraId="1E68FE90" w14:textId="77777777" w:rsidR="00696259" w:rsidRPr="003474FD" w:rsidRDefault="00696259" w:rsidP="00696259">
      <w:pPr>
        <w:pStyle w:val="BodyText"/>
        <w:tabs>
          <w:tab w:val="left" w:pos="567"/>
          <w:tab w:val="left" w:pos="709"/>
        </w:tabs>
        <w:spacing w:after="240"/>
        <w:ind w:firstLine="0"/>
        <w:jc w:val="both"/>
        <w:rPr>
          <w:b w:val="0"/>
          <w:snapToGrid w:val="0"/>
          <w:lang w:val="en-AU" w:eastAsia="en-US"/>
        </w:rPr>
      </w:pPr>
      <w:r w:rsidRPr="003474FD">
        <w:rPr>
          <w:i/>
          <w:snapToGrid w:val="0"/>
          <w:lang w:val="en-AU" w:eastAsia="en-US"/>
        </w:rPr>
        <w:t>scaling factor</w:t>
      </w:r>
      <w:r w:rsidRPr="003474FD">
        <w:rPr>
          <w:i/>
          <w:snapToGrid w:val="0"/>
          <w:vertAlign w:val="subscript"/>
          <w:lang w:val="en-AU" w:eastAsia="en-US"/>
        </w:rPr>
        <w:t xml:space="preserve">1 </w:t>
      </w:r>
      <w:r w:rsidRPr="003474FD">
        <w:rPr>
          <w:b w:val="0"/>
          <w:snapToGrid w:val="0"/>
          <w:lang w:val="en-AU" w:eastAsia="en-US"/>
        </w:rPr>
        <w:t>and</w:t>
      </w:r>
      <w:r w:rsidRPr="003474FD">
        <w:rPr>
          <w:i/>
          <w:snapToGrid w:val="0"/>
          <w:lang w:val="en-AU" w:eastAsia="en-US"/>
        </w:rPr>
        <w:t xml:space="preserve"> scaling factor</w:t>
      </w:r>
      <w:r w:rsidRPr="003474FD">
        <w:rPr>
          <w:i/>
          <w:snapToGrid w:val="0"/>
          <w:vertAlign w:val="subscript"/>
          <w:lang w:val="en-AU" w:eastAsia="en-US"/>
        </w:rPr>
        <w:t>2</w:t>
      </w:r>
      <w:r w:rsidRPr="003474FD">
        <w:rPr>
          <w:i/>
          <w:snapToGrid w:val="0"/>
          <w:lang w:val="en-AU" w:eastAsia="en-US"/>
        </w:rPr>
        <w:t xml:space="preserve"> </w:t>
      </w:r>
      <w:r w:rsidRPr="003474FD">
        <w:rPr>
          <w:b w:val="0"/>
          <w:snapToGrid w:val="0"/>
          <w:lang w:val="en-AU" w:eastAsia="en-US"/>
        </w:rPr>
        <w:t>are amounts</w:t>
      </w:r>
      <w:r w:rsidRPr="003474FD">
        <w:rPr>
          <w:i/>
          <w:snapToGrid w:val="0"/>
          <w:lang w:val="en-AU" w:eastAsia="en-US"/>
        </w:rPr>
        <w:t xml:space="preserve"> </w:t>
      </w:r>
      <w:r w:rsidRPr="003474FD">
        <w:rPr>
          <w:b w:val="0"/>
          <w:snapToGrid w:val="0"/>
          <w:lang w:val="en-AU" w:eastAsia="en-US"/>
        </w:rPr>
        <w:t>determined by APRA so that the result of the formula is a reasonable estimate of the value of aggregated secured liabilities on the last day of the rebalancing period:</w:t>
      </w:r>
    </w:p>
    <w:p w14:paraId="3CFA8DDD" w14:textId="77777777" w:rsidR="00696259" w:rsidRPr="003474FD" w:rsidRDefault="00696259" w:rsidP="000025DA">
      <w:pPr>
        <w:pStyle w:val="BodyText"/>
        <w:numPr>
          <w:ilvl w:val="0"/>
          <w:numId w:val="38"/>
        </w:numPr>
        <w:tabs>
          <w:tab w:val="left" w:pos="567"/>
        </w:tabs>
        <w:spacing w:after="240"/>
        <w:ind w:hanging="720"/>
        <w:jc w:val="both"/>
        <w:rPr>
          <w:b w:val="0"/>
          <w:snapToGrid w:val="0"/>
          <w:lang w:val="en-AU" w:eastAsia="en-US"/>
        </w:rPr>
      </w:pPr>
      <w:r w:rsidRPr="003474FD">
        <w:rPr>
          <w:b w:val="0"/>
          <w:snapToGrid w:val="0"/>
          <w:lang w:val="en-AU" w:eastAsia="en-US"/>
        </w:rPr>
        <w:t>net of reinsurance;</w:t>
      </w:r>
    </w:p>
    <w:p w14:paraId="73212FEC" w14:textId="77777777" w:rsidR="00696259" w:rsidRPr="003474FD" w:rsidRDefault="00696259" w:rsidP="000025DA">
      <w:pPr>
        <w:pStyle w:val="BodyText"/>
        <w:numPr>
          <w:ilvl w:val="0"/>
          <w:numId w:val="38"/>
        </w:numPr>
        <w:tabs>
          <w:tab w:val="left" w:pos="567"/>
        </w:tabs>
        <w:spacing w:after="240"/>
        <w:ind w:hanging="720"/>
        <w:jc w:val="both"/>
        <w:rPr>
          <w:b w:val="0"/>
          <w:snapToGrid w:val="0"/>
          <w:lang w:val="en-AU" w:eastAsia="en-US"/>
        </w:rPr>
      </w:pPr>
      <w:r w:rsidRPr="003474FD">
        <w:rPr>
          <w:b w:val="0"/>
          <w:snapToGrid w:val="0"/>
          <w:lang w:val="en-AU" w:eastAsia="en-US"/>
        </w:rPr>
        <w:t>discounted to allow for the time value of money; and</w:t>
      </w:r>
    </w:p>
    <w:p w14:paraId="5B386C5D" w14:textId="77777777" w:rsidR="00696259" w:rsidRPr="003474FD" w:rsidRDefault="00696259" w:rsidP="000025DA">
      <w:pPr>
        <w:pStyle w:val="BodyText"/>
        <w:numPr>
          <w:ilvl w:val="0"/>
          <w:numId w:val="38"/>
        </w:numPr>
        <w:tabs>
          <w:tab w:val="left" w:pos="567"/>
        </w:tabs>
        <w:spacing w:after="240"/>
        <w:ind w:hanging="720"/>
        <w:jc w:val="both"/>
        <w:rPr>
          <w:b w:val="0"/>
          <w:snapToGrid w:val="0"/>
          <w:lang w:val="en-AU" w:eastAsia="en-US"/>
        </w:rPr>
      </w:pPr>
      <w:r w:rsidRPr="003474FD">
        <w:rPr>
          <w:b w:val="0"/>
          <w:snapToGrid w:val="0"/>
          <w:lang w:val="en-AU" w:eastAsia="en-US"/>
        </w:rPr>
        <w:t>including liabilities incurred but not reported.</w:t>
      </w:r>
    </w:p>
    <w:p w14:paraId="1EA220E7" w14:textId="77777777" w:rsidR="00696259" w:rsidRPr="003474FD" w:rsidRDefault="00696259" w:rsidP="00696259">
      <w:pPr>
        <w:pStyle w:val="Heading3"/>
        <w:rPr>
          <w:snapToGrid w:val="0"/>
          <w:lang w:eastAsia="en-US"/>
        </w:rPr>
      </w:pPr>
      <w:r w:rsidRPr="003474FD">
        <w:rPr>
          <w:snapToGrid w:val="0"/>
          <w:lang w:eastAsia="en-US"/>
        </w:rPr>
        <w:t>New business fund</w:t>
      </w:r>
    </w:p>
    <w:p w14:paraId="4CD4EDB9" w14:textId="77777777" w:rsidR="00696259" w:rsidRPr="003474FD" w:rsidRDefault="00696259" w:rsidP="000025DA">
      <w:pPr>
        <w:pStyle w:val="BodyText"/>
        <w:numPr>
          <w:ilvl w:val="0"/>
          <w:numId w:val="30"/>
        </w:numPr>
        <w:tabs>
          <w:tab w:val="left" w:pos="567"/>
          <w:tab w:val="left" w:pos="709"/>
        </w:tabs>
        <w:spacing w:after="240"/>
        <w:jc w:val="both"/>
        <w:rPr>
          <w:b w:val="0"/>
          <w:snapToGrid w:val="0"/>
          <w:lang w:eastAsia="en-US"/>
        </w:rPr>
      </w:pPr>
      <w:r w:rsidRPr="003474FD">
        <w:rPr>
          <w:b w:val="0"/>
          <w:snapToGrid w:val="0"/>
          <w:lang w:val="en-AU" w:eastAsia="en-US"/>
        </w:rPr>
        <w:t>For the new business fund:</w:t>
      </w:r>
    </w:p>
    <w:p w14:paraId="1FB0A7B4" w14:textId="77777777" w:rsidR="00696259" w:rsidRPr="003474FD" w:rsidRDefault="00696259" w:rsidP="000025DA">
      <w:pPr>
        <w:pStyle w:val="BodyText"/>
        <w:numPr>
          <w:ilvl w:val="0"/>
          <w:numId w:val="39"/>
        </w:numPr>
        <w:tabs>
          <w:tab w:val="left" w:pos="567"/>
        </w:tabs>
        <w:spacing w:after="240"/>
        <w:ind w:hanging="720"/>
        <w:jc w:val="both"/>
        <w:rPr>
          <w:b w:val="0"/>
          <w:snapToGrid w:val="0"/>
          <w:lang w:eastAsia="en-US"/>
        </w:rPr>
      </w:pPr>
      <w:r w:rsidRPr="003474FD">
        <w:rPr>
          <w:b w:val="0"/>
          <w:snapToGrid w:val="0"/>
          <w:lang w:val="en-AU" w:eastAsia="en-US"/>
        </w:rPr>
        <w:t>the rebalancing period is each quarter;</w:t>
      </w:r>
    </w:p>
    <w:p w14:paraId="571E6188" w14:textId="77777777" w:rsidR="00696259" w:rsidRPr="003474FD" w:rsidRDefault="00696259" w:rsidP="000025DA">
      <w:pPr>
        <w:pStyle w:val="BodyText"/>
        <w:numPr>
          <w:ilvl w:val="0"/>
          <w:numId w:val="39"/>
        </w:numPr>
        <w:spacing w:after="240"/>
        <w:ind w:hanging="720"/>
        <w:jc w:val="both"/>
        <w:rPr>
          <w:b w:val="0"/>
          <w:snapToGrid w:val="0"/>
          <w:lang w:eastAsia="en-US"/>
        </w:rPr>
      </w:pPr>
      <w:r w:rsidRPr="003474FD">
        <w:rPr>
          <w:b w:val="0"/>
          <w:snapToGrid w:val="0"/>
          <w:lang w:val="en-AU" w:eastAsia="en-US"/>
        </w:rPr>
        <w:t>the funding requirement is:</w:t>
      </w:r>
    </w:p>
    <w:p w14:paraId="439080A3" w14:textId="65CA857C" w:rsidR="00696259" w:rsidRPr="003474FD" w:rsidRDefault="00696259" w:rsidP="000025DA">
      <w:pPr>
        <w:pStyle w:val="BodyText"/>
        <w:numPr>
          <w:ilvl w:val="0"/>
          <w:numId w:val="40"/>
        </w:numPr>
        <w:tabs>
          <w:tab w:val="left" w:pos="567"/>
        </w:tabs>
        <w:spacing w:after="240"/>
        <w:ind w:hanging="578"/>
        <w:jc w:val="both"/>
        <w:rPr>
          <w:b w:val="0"/>
          <w:snapToGrid w:val="0"/>
          <w:lang w:eastAsia="en-US"/>
        </w:rPr>
      </w:pPr>
      <w:r w:rsidRPr="003474FD">
        <w:rPr>
          <w:b w:val="0"/>
          <w:snapToGrid w:val="0"/>
          <w:lang w:val="en-AU" w:eastAsia="en-US"/>
        </w:rPr>
        <w:t xml:space="preserve">on </w:t>
      </w:r>
      <w:r w:rsidR="00E962A9" w:rsidRPr="003474FD">
        <w:rPr>
          <w:b w:val="0"/>
          <w:szCs w:val="24"/>
          <w:lang w:val="en-AU"/>
        </w:rPr>
        <w:t>1 July 2000</w:t>
      </w:r>
      <w:r w:rsidRPr="003474FD">
        <w:rPr>
          <w:b w:val="0"/>
          <w:snapToGrid w:val="0"/>
          <w:lang w:val="en-AU" w:eastAsia="en-US"/>
        </w:rPr>
        <w:t xml:space="preserve">—the amount worked out in accordance with paragraph 8 of this Attachment for the last quarter that ended more than 30 days before </w:t>
      </w:r>
      <w:r w:rsidR="00E962A9" w:rsidRPr="003474FD">
        <w:rPr>
          <w:b w:val="0"/>
          <w:szCs w:val="24"/>
          <w:lang w:val="en-AU"/>
        </w:rPr>
        <w:t>1 July 2000</w:t>
      </w:r>
      <w:r w:rsidRPr="003474FD">
        <w:rPr>
          <w:b w:val="0"/>
          <w:snapToGrid w:val="0"/>
          <w:lang w:val="en-AU" w:eastAsia="en-US"/>
        </w:rPr>
        <w:t>; and</w:t>
      </w:r>
    </w:p>
    <w:p w14:paraId="19A3CC14" w14:textId="256FD744" w:rsidR="00696259" w:rsidRPr="003474FD" w:rsidRDefault="00696259" w:rsidP="000025DA">
      <w:pPr>
        <w:pStyle w:val="BodyText"/>
        <w:numPr>
          <w:ilvl w:val="0"/>
          <w:numId w:val="40"/>
        </w:numPr>
        <w:tabs>
          <w:tab w:val="left" w:pos="567"/>
        </w:tabs>
        <w:spacing w:after="240"/>
        <w:ind w:hanging="578"/>
        <w:jc w:val="both"/>
        <w:rPr>
          <w:b w:val="0"/>
          <w:snapToGrid w:val="0"/>
          <w:lang w:eastAsia="en-US"/>
        </w:rPr>
      </w:pPr>
      <w:r w:rsidRPr="003474FD">
        <w:rPr>
          <w:b w:val="0"/>
          <w:snapToGrid w:val="0"/>
          <w:lang w:val="en-AU" w:eastAsia="en-US"/>
        </w:rPr>
        <w:t xml:space="preserve">for a quarter ending after </w:t>
      </w:r>
      <w:r w:rsidR="00E962A9" w:rsidRPr="003474FD">
        <w:rPr>
          <w:b w:val="0"/>
          <w:szCs w:val="24"/>
          <w:lang w:val="en-AU"/>
        </w:rPr>
        <w:t>1 July 2000</w:t>
      </w:r>
      <w:r w:rsidRPr="003474FD">
        <w:rPr>
          <w:b w:val="0"/>
          <w:snapToGrid w:val="0"/>
          <w:lang w:val="en-AU" w:eastAsia="en-US"/>
        </w:rPr>
        <w:t>—the amount worked out in accordance with paragraph 8 of this Attachment for that quarter.</w:t>
      </w:r>
    </w:p>
    <w:p w14:paraId="3BD8CD18" w14:textId="77777777" w:rsidR="00696259" w:rsidRPr="003474FD" w:rsidRDefault="00696259" w:rsidP="000025DA">
      <w:pPr>
        <w:pStyle w:val="BodyText"/>
        <w:numPr>
          <w:ilvl w:val="0"/>
          <w:numId w:val="30"/>
        </w:numPr>
        <w:tabs>
          <w:tab w:val="left" w:pos="567"/>
          <w:tab w:val="left" w:pos="709"/>
        </w:tabs>
        <w:spacing w:after="240"/>
        <w:jc w:val="both"/>
        <w:rPr>
          <w:b w:val="0"/>
          <w:snapToGrid w:val="0"/>
          <w:lang w:eastAsia="en-US"/>
        </w:rPr>
      </w:pPr>
      <w:r w:rsidRPr="003474FD">
        <w:rPr>
          <w:b w:val="0"/>
          <w:snapToGrid w:val="0"/>
          <w:lang w:val="en-AU" w:eastAsia="en-US"/>
        </w:rPr>
        <w:lastRenderedPageBreak/>
        <w:t>The funding requirement for a quarter is, in respect of each syndicate year of account with liabilities secured by the fund (other than a closed year of account of a syndicate):</w:t>
      </w:r>
    </w:p>
    <w:p w14:paraId="0740E38B" w14:textId="77777777" w:rsidR="00696259" w:rsidRPr="003474FD" w:rsidRDefault="00696259" w:rsidP="00696259">
      <w:pPr>
        <w:pStyle w:val="BodyText"/>
        <w:tabs>
          <w:tab w:val="left" w:pos="567"/>
          <w:tab w:val="left" w:pos="709"/>
        </w:tabs>
        <w:spacing w:after="240"/>
        <w:ind w:left="1298" w:hanging="22"/>
        <w:jc w:val="both"/>
        <w:rPr>
          <w:snapToGrid w:val="0"/>
          <w:lang w:val="en-AU" w:eastAsia="en-US"/>
        </w:rPr>
      </w:pPr>
      <w:r w:rsidRPr="003474FD">
        <w:rPr>
          <w:snapToGrid w:val="0"/>
          <w:lang w:val="en-AU" w:eastAsia="en-US"/>
        </w:rPr>
        <w:t xml:space="preserve">(liabilities </w:t>
      </w:r>
      <w:r w:rsidRPr="003474FD">
        <w:rPr>
          <w:snapToGrid w:val="0"/>
          <w:lang w:val="en-AU" w:eastAsia="en-US"/>
        </w:rPr>
        <w:sym w:font="Symbol" w:char="F0B4"/>
      </w:r>
      <w:r w:rsidRPr="003474FD">
        <w:rPr>
          <w:snapToGrid w:val="0"/>
          <w:lang w:val="en-AU" w:eastAsia="en-US"/>
        </w:rPr>
        <w:t xml:space="preserve"> scaling factor</w:t>
      </w:r>
      <w:r w:rsidRPr="003474FD">
        <w:rPr>
          <w:snapToGrid w:val="0"/>
          <w:vertAlign w:val="subscript"/>
          <w:lang w:val="en-AU" w:eastAsia="en-US"/>
        </w:rPr>
        <w:t>1</w:t>
      </w:r>
      <w:r w:rsidRPr="003474FD">
        <w:rPr>
          <w:snapToGrid w:val="0"/>
          <w:lang w:val="en-AU" w:eastAsia="en-US"/>
        </w:rPr>
        <w:t xml:space="preserve">%) + (premium income </w:t>
      </w:r>
      <w:r w:rsidRPr="003474FD">
        <w:rPr>
          <w:snapToGrid w:val="0"/>
          <w:lang w:val="en-AU" w:eastAsia="en-US"/>
        </w:rPr>
        <w:sym w:font="Symbol" w:char="F0B4"/>
      </w:r>
      <w:r w:rsidRPr="003474FD">
        <w:rPr>
          <w:snapToGrid w:val="0"/>
          <w:lang w:val="en-AU" w:eastAsia="en-US"/>
        </w:rPr>
        <w:t xml:space="preserve"> scaling factor</w:t>
      </w:r>
      <w:r w:rsidRPr="003474FD">
        <w:rPr>
          <w:snapToGrid w:val="0"/>
          <w:vertAlign w:val="subscript"/>
          <w:lang w:val="en-AU" w:eastAsia="en-US"/>
        </w:rPr>
        <w:t>2</w:t>
      </w:r>
      <w:r w:rsidRPr="003474FD">
        <w:rPr>
          <w:snapToGrid w:val="0"/>
          <w:lang w:val="en-AU" w:eastAsia="en-US"/>
        </w:rPr>
        <w:t>%)</w:t>
      </w:r>
    </w:p>
    <w:p w14:paraId="5F660C75" w14:textId="77777777" w:rsidR="00696259" w:rsidRPr="003474FD" w:rsidRDefault="00696259" w:rsidP="00696259">
      <w:pPr>
        <w:pStyle w:val="BodyText"/>
        <w:tabs>
          <w:tab w:val="left" w:pos="567"/>
          <w:tab w:val="left" w:pos="709"/>
        </w:tabs>
        <w:spacing w:after="240"/>
        <w:ind w:firstLine="0"/>
        <w:jc w:val="both"/>
        <w:rPr>
          <w:b w:val="0"/>
          <w:snapToGrid w:val="0"/>
          <w:lang w:val="en-AU" w:eastAsia="en-US"/>
        </w:rPr>
      </w:pPr>
      <w:r w:rsidRPr="003474FD">
        <w:rPr>
          <w:b w:val="0"/>
          <w:snapToGrid w:val="0"/>
          <w:lang w:val="en-AU" w:eastAsia="en-US"/>
        </w:rPr>
        <w:t>where:</w:t>
      </w:r>
    </w:p>
    <w:p w14:paraId="68F8D0D9" w14:textId="77777777" w:rsidR="00696259" w:rsidRPr="003474FD" w:rsidRDefault="00696259" w:rsidP="00696259">
      <w:pPr>
        <w:pStyle w:val="BodyText"/>
        <w:tabs>
          <w:tab w:val="left" w:pos="567"/>
          <w:tab w:val="left" w:pos="709"/>
        </w:tabs>
        <w:spacing w:after="240"/>
        <w:ind w:firstLine="0"/>
        <w:jc w:val="both"/>
        <w:rPr>
          <w:b w:val="0"/>
          <w:snapToGrid w:val="0"/>
          <w:lang w:val="en-AU" w:eastAsia="en-US"/>
        </w:rPr>
      </w:pPr>
      <w:r w:rsidRPr="003474FD">
        <w:rPr>
          <w:i/>
          <w:snapToGrid w:val="0"/>
          <w:lang w:val="en-AU" w:eastAsia="en-US"/>
        </w:rPr>
        <w:t>liabilities</w:t>
      </w:r>
      <w:r w:rsidRPr="003474FD">
        <w:rPr>
          <w:b w:val="0"/>
          <w:snapToGrid w:val="0"/>
          <w:lang w:val="en-AU" w:eastAsia="en-US"/>
        </w:rPr>
        <w:t xml:space="preserve"> means the reported gross of reinsurance outstanding claims liabilities for the year of account of the syndicate on the last day of the rebalancing period.</w:t>
      </w:r>
    </w:p>
    <w:p w14:paraId="2C7107B3" w14:textId="77777777" w:rsidR="00696259" w:rsidRPr="003474FD" w:rsidRDefault="00696259" w:rsidP="00696259">
      <w:pPr>
        <w:pStyle w:val="BodyText"/>
        <w:tabs>
          <w:tab w:val="left" w:pos="567"/>
          <w:tab w:val="left" w:pos="709"/>
        </w:tabs>
        <w:spacing w:after="240"/>
        <w:ind w:firstLine="0"/>
        <w:jc w:val="both"/>
        <w:rPr>
          <w:i/>
          <w:snapToGrid w:val="0"/>
          <w:lang w:eastAsia="en-US"/>
        </w:rPr>
      </w:pPr>
      <w:r w:rsidRPr="003474FD">
        <w:rPr>
          <w:i/>
          <w:snapToGrid w:val="0"/>
          <w:lang w:eastAsia="en-US"/>
        </w:rPr>
        <w:t xml:space="preserve">premium income </w:t>
      </w:r>
      <w:r w:rsidRPr="003474FD">
        <w:rPr>
          <w:b w:val="0"/>
          <w:snapToGrid w:val="0"/>
          <w:lang w:eastAsia="en-US"/>
        </w:rPr>
        <w:t xml:space="preserve">means premium income, net of brokerage but gross of reinsurance ceded, </w:t>
      </w:r>
      <w:r w:rsidRPr="003474FD">
        <w:rPr>
          <w:b w:val="0"/>
          <w:snapToGrid w:val="0"/>
          <w:lang w:val="en-AU" w:eastAsia="en-US"/>
        </w:rPr>
        <w:t>for the syndicate for the open year of account of the syndicate for which the liabilities are secured by the fund</w:t>
      </w:r>
      <w:r w:rsidRPr="003474FD">
        <w:rPr>
          <w:b w:val="0"/>
          <w:snapToGrid w:val="0"/>
          <w:lang w:eastAsia="en-US"/>
        </w:rPr>
        <w:t>.</w:t>
      </w:r>
    </w:p>
    <w:p w14:paraId="074122F7" w14:textId="77777777" w:rsidR="00696259" w:rsidRPr="003474FD" w:rsidRDefault="00696259" w:rsidP="00696259">
      <w:pPr>
        <w:pStyle w:val="BodyText"/>
        <w:tabs>
          <w:tab w:val="left" w:pos="567"/>
          <w:tab w:val="left" w:pos="709"/>
        </w:tabs>
        <w:spacing w:after="240"/>
        <w:ind w:firstLine="0"/>
        <w:jc w:val="both"/>
        <w:rPr>
          <w:b w:val="0"/>
          <w:snapToGrid w:val="0"/>
          <w:lang w:val="en-AU" w:eastAsia="en-US"/>
        </w:rPr>
      </w:pPr>
      <w:r w:rsidRPr="003474FD">
        <w:rPr>
          <w:i/>
          <w:snapToGrid w:val="0"/>
          <w:lang w:val="en-AU" w:eastAsia="en-US"/>
        </w:rPr>
        <w:t>scaling factor</w:t>
      </w:r>
      <w:r w:rsidRPr="003474FD">
        <w:rPr>
          <w:i/>
          <w:snapToGrid w:val="0"/>
          <w:vertAlign w:val="subscript"/>
          <w:lang w:val="en-AU" w:eastAsia="en-US"/>
        </w:rPr>
        <w:t xml:space="preserve">1 </w:t>
      </w:r>
      <w:r w:rsidRPr="003474FD">
        <w:rPr>
          <w:b w:val="0"/>
          <w:snapToGrid w:val="0"/>
          <w:lang w:val="en-AU" w:eastAsia="en-US"/>
        </w:rPr>
        <w:t>and</w:t>
      </w:r>
      <w:r w:rsidRPr="003474FD">
        <w:rPr>
          <w:i/>
          <w:snapToGrid w:val="0"/>
          <w:lang w:val="en-AU" w:eastAsia="en-US"/>
        </w:rPr>
        <w:t xml:space="preserve"> scaling factor</w:t>
      </w:r>
      <w:r w:rsidRPr="003474FD">
        <w:rPr>
          <w:i/>
          <w:snapToGrid w:val="0"/>
          <w:vertAlign w:val="subscript"/>
          <w:lang w:val="en-AU" w:eastAsia="en-US"/>
        </w:rPr>
        <w:t>2</w:t>
      </w:r>
      <w:r w:rsidRPr="003474FD">
        <w:rPr>
          <w:i/>
          <w:snapToGrid w:val="0"/>
          <w:lang w:val="en-AU" w:eastAsia="en-US"/>
        </w:rPr>
        <w:t xml:space="preserve"> </w:t>
      </w:r>
      <w:r w:rsidRPr="003474FD">
        <w:rPr>
          <w:b w:val="0"/>
          <w:snapToGrid w:val="0"/>
          <w:lang w:val="en-AU" w:eastAsia="en-US"/>
        </w:rPr>
        <w:t>are amounts</w:t>
      </w:r>
      <w:r w:rsidRPr="003474FD">
        <w:rPr>
          <w:i/>
          <w:snapToGrid w:val="0"/>
          <w:lang w:val="en-AU" w:eastAsia="en-US"/>
        </w:rPr>
        <w:t xml:space="preserve"> </w:t>
      </w:r>
      <w:r w:rsidRPr="003474FD">
        <w:rPr>
          <w:b w:val="0"/>
          <w:snapToGrid w:val="0"/>
          <w:lang w:val="en-AU" w:eastAsia="en-US"/>
        </w:rPr>
        <w:t>determined by APRA so that the result of the formula is a reasonable estimate of the value of aggregated secured liabilities on the last day of the rebalancing period:</w:t>
      </w:r>
    </w:p>
    <w:p w14:paraId="68E71566" w14:textId="77777777" w:rsidR="00696259" w:rsidRPr="003474FD" w:rsidRDefault="00696259" w:rsidP="000025DA">
      <w:pPr>
        <w:pStyle w:val="BodyText"/>
        <w:numPr>
          <w:ilvl w:val="0"/>
          <w:numId w:val="41"/>
        </w:numPr>
        <w:tabs>
          <w:tab w:val="left" w:pos="567"/>
        </w:tabs>
        <w:spacing w:after="240"/>
        <w:ind w:hanging="720"/>
        <w:jc w:val="both"/>
        <w:rPr>
          <w:b w:val="0"/>
          <w:snapToGrid w:val="0"/>
          <w:lang w:val="en-AU" w:eastAsia="en-US"/>
        </w:rPr>
      </w:pPr>
      <w:r w:rsidRPr="003474FD">
        <w:rPr>
          <w:b w:val="0"/>
          <w:snapToGrid w:val="0"/>
          <w:lang w:val="en-AU" w:eastAsia="en-US"/>
        </w:rPr>
        <w:t>net of reinsurance;</w:t>
      </w:r>
    </w:p>
    <w:p w14:paraId="042CE8B0" w14:textId="77777777" w:rsidR="00696259" w:rsidRPr="003474FD" w:rsidRDefault="00696259" w:rsidP="000025DA">
      <w:pPr>
        <w:pStyle w:val="BodyText"/>
        <w:numPr>
          <w:ilvl w:val="0"/>
          <w:numId w:val="41"/>
        </w:numPr>
        <w:tabs>
          <w:tab w:val="left" w:pos="567"/>
        </w:tabs>
        <w:spacing w:after="240"/>
        <w:ind w:hanging="720"/>
        <w:jc w:val="both"/>
        <w:rPr>
          <w:b w:val="0"/>
          <w:snapToGrid w:val="0"/>
          <w:lang w:val="en-AU" w:eastAsia="en-US"/>
        </w:rPr>
      </w:pPr>
      <w:r w:rsidRPr="003474FD">
        <w:rPr>
          <w:b w:val="0"/>
          <w:snapToGrid w:val="0"/>
          <w:lang w:val="en-AU" w:eastAsia="en-US"/>
        </w:rPr>
        <w:t>discounted to allow for the time value of money; and</w:t>
      </w:r>
    </w:p>
    <w:p w14:paraId="49E75A5D" w14:textId="77777777" w:rsidR="00696259" w:rsidRPr="003474FD" w:rsidRDefault="00696259" w:rsidP="000025DA">
      <w:pPr>
        <w:pStyle w:val="BodyText"/>
        <w:numPr>
          <w:ilvl w:val="0"/>
          <w:numId w:val="41"/>
        </w:numPr>
        <w:tabs>
          <w:tab w:val="left" w:pos="567"/>
        </w:tabs>
        <w:spacing w:after="240"/>
        <w:ind w:hanging="720"/>
        <w:jc w:val="both"/>
        <w:rPr>
          <w:b w:val="0"/>
          <w:snapToGrid w:val="0"/>
          <w:lang w:val="en-AU" w:eastAsia="en-US"/>
        </w:rPr>
      </w:pPr>
      <w:r w:rsidRPr="003474FD">
        <w:rPr>
          <w:b w:val="0"/>
          <w:snapToGrid w:val="0"/>
          <w:lang w:val="en-AU" w:eastAsia="en-US"/>
        </w:rPr>
        <w:t>including liabilities incurred but not reported.</w:t>
      </w:r>
    </w:p>
    <w:p w14:paraId="4B8284FD" w14:textId="77777777" w:rsidR="00696259" w:rsidRPr="003474FD" w:rsidRDefault="00696259" w:rsidP="000025DA">
      <w:pPr>
        <w:pStyle w:val="BodyText"/>
        <w:numPr>
          <w:ilvl w:val="0"/>
          <w:numId w:val="30"/>
        </w:numPr>
        <w:tabs>
          <w:tab w:val="left" w:pos="567"/>
          <w:tab w:val="left" w:pos="709"/>
        </w:tabs>
        <w:spacing w:after="240"/>
        <w:jc w:val="both"/>
        <w:rPr>
          <w:b w:val="0"/>
          <w:snapToGrid w:val="0"/>
          <w:lang w:val="en-AU" w:eastAsia="en-US"/>
        </w:rPr>
      </w:pPr>
      <w:r w:rsidRPr="003474FD">
        <w:rPr>
          <w:b w:val="0"/>
          <w:snapToGrid w:val="0"/>
          <w:lang w:val="en-AU" w:eastAsia="en-US"/>
        </w:rPr>
        <w:t>For paragraph 8 of this Attachment, a syndicate year of account is closed if all the liabilities of the syndicate for that year of account have been reinsured under reinsurance to close.</w:t>
      </w:r>
    </w:p>
    <w:p w14:paraId="6934CAA1" w14:textId="77777777" w:rsidR="00696259" w:rsidRPr="003474FD" w:rsidRDefault="00696259" w:rsidP="00696259">
      <w:pPr>
        <w:pStyle w:val="Heading3"/>
        <w:rPr>
          <w:snapToGrid w:val="0"/>
          <w:lang w:eastAsia="en-US"/>
        </w:rPr>
      </w:pPr>
      <w:r w:rsidRPr="003474FD">
        <w:rPr>
          <w:snapToGrid w:val="0"/>
          <w:lang w:eastAsia="en-US"/>
        </w:rPr>
        <w:t>Reserve fund</w:t>
      </w:r>
    </w:p>
    <w:p w14:paraId="294E71D5" w14:textId="77777777" w:rsidR="00696259" w:rsidRPr="003474FD" w:rsidRDefault="00696259" w:rsidP="000025DA">
      <w:pPr>
        <w:pStyle w:val="BodyText"/>
        <w:numPr>
          <w:ilvl w:val="0"/>
          <w:numId w:val="30"/>
        </w:numPr>
        <w:tabs>
          <w:tab w:val="left" w:pos="567"/>
          <w:tab w:val="left" w:pos="709"/>
        </w:tabs>
        <w:spacing w:after="240"/>
        <w:jc w:val="both"/>
        <w:rPr>
          <w:b w:val="0"/>
          <w:snapToGrid w:val="0"/>
          <w:lang w:eastAsia="en-US"/>
        </w:rPr>
      </w:pPr>
      <w:r w:rsidRPr="003474FD">
        <w:rPr>
          <w:b w:val="0"/>
          <w:snapToGrid w:val="0"/>
          <w:lang w:val="en-AU" w:eastAsia="en-US"/>
        </w:rPr>
        <w:t>For the reserve fund:</w:t>
      </w:r>
    </w:p>
    <w:p w14:paraId="4171CF12" w14:textId="77777777" w:rsidR="00696259" w:rsidRPr="003474FD" w:rsidRDefault="00696259" w:rsidP="000025DA">
      <w:pPr>
        <w:pStyle w:val="BodyText"/>
        <w:numPr>
          <w:ilvl w:val="0"/>
          <w:numId w:val="42"/>
        </w:numPr>
        <w:tabs>
          <w:tab w:val="left" w:pos="567"/>
        </w:tabs>
        <w:spacing w:after="240"/>
        <w:ind w:hanging="720"/>
        <w:jc w:val="both"/>
        <w:rPr>
          <w:b w:val="0"/>
          <w:snapToGrid w:val="0"/>
          <w:lang w:eastAsia="en-US"/>
        </w:rPr>
      </w:pPr>
      <w:r w:rsidRPr="003474FD">
        <w:rPr>
          <w:b w:val="0"/>
          <w:snapToGrid w:val="0"/>
          <w:lang w:val="en-AU" w:eastAsia="en-US"/>
        </w:rPr>
        <w:t>the rebalancing period is each year; and</w:t>
      </w:r>
    </w:p>
    <w:p w14:paraId="4621C572" w14:textId="77777777" w:rsidR="00696259" w:rsidRPr="003474FD" w:rsidRDefault="00696259" w:rsidP="000025DA">
      <w:pPr>
        <w:pStyle w:val="BodyText"/>
        <w:numPr>
          <w:ilvl w:val="0"/>
          <w:numId w:val="42"/>
        </w:numPr>
        <w:tabs>
          <w:tab w:val="left" w:pos="567"/>
        </w:tabs>
        <w:spacing w:after="240"/>
        <w:ind w:hanging="720"/>
        <w:jc w:val="both"/>
        <w:rPr>
          <w:b w:val="0"/>
          <w:snapToGrid w:val="0"/>
          <w:lang w:eastAsia="en-US"/>
        </w:rPr>
      </w:pPr>
      <w:r w:rsidRPr="003474FD">
        <w:rPr>
          <w:b w:val="0"/>
          <w:snapToGrid w:val="0"/>
          <w:lang w:val="en-AU" w:eastAsia="en-US"/>
        </w:rPr>
        <w:t>the funding requirement is:</w:t>
      </w:r>
    </w:p>
    <w:p w14:paraId="18A09370" w14:textId="4EA210C9" w:rsidR="00696259" w:rsidRPr="003474FD" w:rsidRDefault="00696259" w:rsidP="000025DA">
      <w:pPr>
        <w:pStyle w:val="BodyText"/>
        <w:numPr>
          <w:ilvl w:val="0"/>
          <w:numId w:val="43"/>
        </w:numPr>
        <w:tabs>
          <w:tab w:val="left" w:pos="567"/>
        </w:tabs>
        <w:spacing w:after="240"/>
        <w:ind w:hanging="578"/>
        <w:jc w:val="both"/>
        <w:rPr>
          <w:b w:val="0"/>
          <w:snapToGrid w:val="0"/>
          <w:lang w:eastAsia="en-US"/>
        </w:rPr>
      </w:pPr>
      <w:r w:rsidRPr="003474FD">
        <w:rPr>
          <w:b w:val="0"/>
          <w:snapToGrid w:val="0"/>
          <w:lang w:val="en-AU" w:eastAsia="en-US"/>
        </w:rPr>
        <w:t xml:space="preserve">on </w:t>
      </w:r>
      <w:r w:rsidR="00E962A9" w:rsidRPr="003474FD">
        <w:rPr>
          <w:b w:val="0"/>
          <w:szCs w:val="24"/>
          <w:lang w:val="en-AU"/>
        </w:rPr>
        <w:t>1 July 2000</w:t>
      </w:r>
      <w:r w:rsidRPr="003474FD">
        <w:rPr>
          <w:b w:val="0"/>
          <w:snapToGrid w:val="0"/>
          <w:lang w:val="en-AU" w:eastAsia="en-US"/>
        </w:rPr>
        <w:t xml:space="preserve"> – $3 million; and</w:t>
      </w:r>
    </w:p>
    <w:p w14:paraId="6344EE2D" w14:textId="3A6ADAFE" w:rsidR="00696259" w:rsidRPr="003474FD" w:rsidRDefault="00696259" w:rsidP="000025DA">
      <w:pPr>
        <w:pStyle w:val="BodyText"/>
        <w:numPr>
          <w:ilvl w:val="0"/>
          <w:numId w:val="43"/>
        </w:numPr>
        <w:tabs>
          <w:tab w:val="left" w:pos="567"/>
        </w:tabs>
        <w:spacing w:after="240"/>
        <w:ind w:hanging="578"/>
        <w:jc w:val="both"/>
        <w:rPr>
          <w:b w:val="0"/>
          <w:snapToGrid w:val="0"/>
          <w:lang w:eastAsia="en-US"/>
        </w:rPr>
      </w:pPr>
      <w:r w:rsidRPr="003474FD">
        <w:rPr>
          <w:b w:val="0"/>
          <w:snapToGrid w:val="0"/>
          <w:lang w:val="en-AU" w:eastAsia="en-US"/>
        </w:rPr>
        <w:t xml:space="preserve">for a year ending after </w:t>
      </w:r>
      <w:r w:rsidR="00E962A9" w:rsidRPr="003474FD">
        <w:rPr>
          <w:b w:val="0"/>
          <w:szCs w:val="24"/>
          <w:lang w:val="en-AU"/>
        </w:rPr>
        <w:t>1 July 2000</w:t>
      </w:r>
      <w:r w:rsidRPr="003474FD">
        <w:rPr>
          <w:b w:val="0"/>
          <w:snapToGrid w:val="0"/>
          <w:lang w:val="en-AU" w:eastAsia="en-US"/>
        </w:rPr>
        <w:t xml:space="preserve"> – the greater of:</w:t>
      </w:r>
    </w:p>
    <w:p w14:paraId="667220EB" w14:textId="77777777" w:rsidR="00696259" w:rsidRPr="003474FD" w:rsidRDefault="00696259" w:rsidP="000025DA">
      <w:pPr>
        <w:pStyle w:val="BodyText"/>
        <w:numPr>
          <w:ilvl w:val="0"/>
          <w:numId w:val="44"/>
        </w:numPr>
        <w:tabs>
          <w:tab w:val="left" w:pos="567"/>
        </w:tabs>
        <w:spacing w:after="240"/>
        <w:ind w:left="2410" w:hanging="567"/>
        <w:jc w:val="both"/>
        <w:rPr>
          <w:b w:val="0"/>
          <w:snapToGrid w:val="0"/>
          <w:lang w:eastAsia="en-US"/>
        </w:rPr>
      </w:pPr>
      <w:r w:rsidRPr="003474FD">
        <w:rPr>
          <w:b w:val="0"/>
          <w:snapToGrid w:val="0"/>
          <w:lang w:val="en-AU" w:eastAsia="en-US"/>
        </w:rPr>
        <w:t>6% of the aggregate funding requirement of the new business fund; or</w:t>
      </w:r>
    </w:p>
    <w:p w14:paraId="08FB0633" w14:textId="77777777" w:rsidR="00696259" w:rsidRPr="003474FD" w:rsidRDefault="00696259" w:rsidP="000025DA">
      <w:pPr>
        <w:pStyle w:val="BodyText"/>
        <w:numPr>
          <w:ilvl w:val="0"/>
          <w:numId w:val="44"/>
        </w:numPr>
        <w:tabs>
          <w:tab w:val="left" w:pos="567"/>
        </w:tabs>
        <w:spacing w:after="240"/>
        <w:ind w:left="2410" w:hanging="567"/>
        <w:jc w:val="both"/>
        <w:rPr>
          <w:b w:val="0"/>
          <w:snapToGrid w:val="0"/>
          <w:lang w:val="en-AU" w:eastAsia="en-US"/>
        </w:rPr>
      </w:pPr>
      <w:r w:rsidRPr="003474FD">
        <w:rPr>
          <w:b w:val="0"/>
          <w:snapToGrid w:val="0"/>
          <w:lang w:val="en-AU" w:eastAsia="en-US"/>
        </w:rPr>
        <w:t>$3 million.</w:t>
      </w:r>
    </w:p>
    <w:p w14:paraId="4F37DADB" w14:textId="77777777" w:rsidR="00696259" w:rsidRPr="003474FD" w:rsidRDefault="00696259">
      <w:pPr>
        <w:rPr>
          <w:snapToGrid w:val="0"/>
          <w:lang w:eastAsia="en-US"/>
        </w:rPr>
      </w:pPr>
      <w:r w:rsidRPr="003474FD">
        <w:rPr>
          <w:b/>
          <w:snapToGrid w:val="0"/>
          <w:lang w:eastAsia="en-US"/>
        </w:rPr>
        <w:br w:type="page"/>
      </w:r>
    </w:p>
    <w:p w14:paraId="459695DC" w14:textId="77777777" w:rsidR="00696259" w:rsidRPr="003474FD" w:rsidRDefault="00696259" w:rsidP="00696259">
      <w:pPr>
        <w:pStyle w:val="Heading1"/>
        <w:rPr>
          <w:snapToGrid w:val="0"/>
          <w:lang w:eastAsia="en-US"/>
        </w:rPr>
      </w:pPr>
      <w:bookmarkStart w:id="67" w:name="_Toc466368996"/>
      <w:bookmarkStart w:id="68" w:name="_Toc474765655"/>
      <w:r w:rsidRPr="003474FD">
        <w:rPr>
          <w:snapToGrid w:val="0"/>
          <w:lang w:eastAsia="en-US"/>
        </w:rPr>
        <w:lastRenderedPageBreak/>
        <w:t>Attachment C – Accounts and statements</w:t>
      </w:r>
      <w:bookmarkEnd w:id="67"/>
      <w:bookmarkEnd w:id="68"/>
    </w:p>
    <w:p w14:paraId="3D0003EC" w14:textId="77777777" w:rsidR="00696259" w:rsidRPr="003474FD" w:rsidRDefault="00696259" w:rsidP="00696259">
      <w:pPr>
        <w:pStyle w:val="Heading2"/>
        <w:rPr>
          <w:snapToGrid w:val="0"/>
          <w:lang w:eastAsia="en-US"/>
        </w:rPr>
      </w:pPr>
      <w:bookmarkStart w:id="69" w:name="_Toc466368997"/>
      <w:bookmarkStart w:id="70" w:name="_Toc474765656"/>
      <w:r w:rsidRPr="003474FD">
        <w:rPr>
          <w:snapToGrid w:val="0"/>
          <w:lang w:eastAsia="en-US"/>
        </w:rPr>
        <w:t>Part 1 - Commentary</w:t>
      </w:r>
      <w:bookmarkEnd w:id="69"/>
      <w:bookmarkEnd w:id="70"/>
    </w:p>
    <w:p w14:paraId="44A336E5" w14:textId="70AAC725" w:rsidR="00696259" w:rsidRPr="003474FD" w:rsidRDefault="00696259" w:rsidP="000025DA">
      <w:pPr>
        <w:pStyle w:val="BodyText"/>
        <w:numPr>
          <w:ilvl w:val="0"/>
          <w:numId w:val="14"/>
        </w:numPr>
        <w:tabs>
          <w:tab w:val="clear" w:pos="720"/>
          <w:tab w:val="num" w:pos="567"/>
          <w:tab w:val="left" w:pos="709"/>
        </w:tabs>
        <w:spacing w:after="240"/>
        <w:ind w:left="567" w:hanging="567"/>
        <w:jc w:val="both"/>
        <w:rPr>
          <w:b w:val="0"/>
          <w:szCs w:val="24"/>
          <w:lang w:val="en-AU"/>
        </w:rPr>
      </w:pPr>
      <w:r w:rsidRPr="003474FD">
        <w:rPr>
          <w:b w:val="0"/>
          <w:szCs w:val="24"/>
          <w:lang w:val="en-AU"/>
        </w:rPr>
        <w:t xml:space="preserve">The accounts and statements required for paragraph </w:t>
      </w:r>
      <w:r w:rsidR="002161D2" w:rsidRPr="003474FD">
        <w:rPr>
          <w:b w:val="0"/>
          <w:szCs w:val="24"/>
          <w:lang w:val="en-AU"/>
        </w:rPr>
        <w:t xml:space="preserve">22 </w:t>
      </w:r>
      <w:r w:rsidRPr="003474FD">
        <w:rPr>
          <w:b w:val="0"/>
          <w:szCs w:val="24"/>
          <w:lang w:val="en-AU"/>
        </w:rPr>
        <w:t>are:</w:t>
      </w:r>
    </w:p>
    <w:p w14:paraId="447DD7F1" w14:textId="77777777" w:rsidR="00696259" w:rsidRPr="003474FD" w:rsidRDefault="00696259" w:rsidP="000025DA">
      <w:pPr>
        <w:pStyle w:val="BodyText"/>
        <w:numPr>
          <w:ilvl w:val="1"/>
          <w:numId w:val="14"/>
        </w:numPr>
        <w:tabs>
          <w:tab w:val="left" w:pos="709"/>
        </w:tabs>
        <w:spacing w:after="240"/>
        <w:jc w:val="both"/>
        <w:rPr>
          <w:b w:val="0"/>
          <w:szCs w:val="24"/>
          <w:lang w:val="en-AU"/>
        </w:rPr>
      </w:pPr>
      <w:r w:rsidRPr="003474FD">
        <w:rPr>
          <w:b w:val="0"/>
          <w:szCs w:val="24"/>
          <w:lang w:val="en-AU"/>
        </w:rPr>
        <w:t>Form L1—Underwriting Account for Insurance Business in Australia (to be lodged annually within four months of the balance date);</w:t>
      </w:r>
    </w:p>
    <w:p w14:paraId="2AD20FD8" w14:textId="77777777" w:rsidR="00696259" w:rsidRPr="003474FD" w:rsidRDefault="00696259" w:rsidP="000025DA">
      <w:pPr>
        <w:pStyle w:val="BodyText"/>
        <w:numPr>
          <w:ilvl w:val="1"/>
          <w:numId w:val="14"/>
        </w:numPr>
        <w:tabs>
          <w:tab w:val="left" w:pos="709"/>
        </w:tabs>
        <w:spacing w:after="240"/>
        <w:jc w:val="both"/>
        <w:rPr>
          <w:b w:val="0"/>
          <w:szCs w:val="24"/>
          <w:lang w:val="en-AU"/>
        </w:rPr>
      </w:pPr>
      <w:bookmarkStart w:id="71" w:name="_Ref322962214"/>
      <w:r w:rsidRPr="003474FD">
        <w:rPr>
          <w:b w:val="0"/>
          <w:szCs w:val="24"/>
          <w:lang w:val="en-AU"/>
        </w:rPr>
        <w:t>Form L2—Underwriting Analysis by Class of Insurance Business (to be lodged annually within four months of the balance date);</w:t>
      </w:r>
      <w:bookmarkEnd w:id="71"/>
    </w:p>
    <w:p w14:paraId="57B69C65" w14:textId="77777777" w:rsidR="00696259" w:rsidRPr="003474FD" w:rsidRDefault="00696259" w:rsidP="000025DA">
      <w:pPr>
        <w:pStyle w:val="BodyText"/>
        <w:numPr>
          <w:ilvl w:val="1"/>
          <w:numId w:val="14"/>
        </w:numPr>
        <w:tabs>
          <w:tab w:val="left" w:pos="709"/>
        </w:tabs>
        <w:spacing w:after="240"/>
        <w:jc w:val="both"/>
        <w:rPr>
          <w:b w:val="0"/>
          <w:szCs w:val="24"/>
          <w:lang w:val="en-AU"/>
        </w:rPr>
      </w:pPr>
      <w:r w:rsidRPr="003474FD">
        <w:rPr>
          <w:b w:val="0"/>
          <w:szCs w:val="24"/>
          <w:lang w:val="en-AU"/>
        </w:rPr>
        <w:t>Form L3Q—Quarterly Statement of Reported Claims Outstanding for 1992 and Prior Business—“Equitas Fund” (to be lodged for each quarter defined in paragraph 1 of Attachment B and within 45 days of the quarter end);</w:t>
      </w:r>
    </w:p>
    <w:p w14:paraId="139AC11C" w14:textId="77777777" w:rsidR="00696259" w:rsidRPr="003474FD" w:rsidRDefault="00696259" w:rsidP="000025DA">
      <w:pPr>
        <w:pStyle w:val="BodyText"/>
        <w:numPr>
          <w:ilvl w:val="1"/>
          <w:numId w:val="14"/>
        </w:numPr>
        <w:tabs>
          <w:tab w:val="left" w:pos="709"/>
        </w:tabs>
        <w:spacing w:after="240"/>
        <w:jc w:val="both"/>
        <w:rPr>
          <w:b w:val="0"/>
          <w:szCs w:val="24"/>
          <w:lang w:val="en-AU"/>
        </w:rPr>
      </w:pPr>
      <w:r w:rsidRPr="003474FD">
        <w:rPr>
          <w:b w:val="0"/>
          <w:szCs w:val="24"/>
          <w:lang w:val="en-AU"/>
        </w:rPr>
        <w:t>Form L4Q—Quarterly Statement of Premiums and Claims for 1/1/93 to 30/6/98 Business—“Interim Fund” (to be lodged for each quarter defined in paragraph 1 of Attachment B and within 45 days of the quarter end); and</w:t>
      </w:r>
    </w:p>
    <w:p w14:paraId="32EF10A9" w14:textId="77777777" w:rsidR="00696259" w:rsidRPr="003474FD" w:rsidRDefault="00696259" w:rsidP="000025DA">
      <w:pPr>
        <w:pStyle w:val="BodyText"/>
        <w:numPr>
          <w:ilvl w:val="1"/>
          <w:numId w:val="14"/>
        </w:numPr>
        <w:tabs>
          <w:tab w:val="left" w:pos="709"/>
        </w:tabs>
        <w:spacing w:after="240"/>
        <w:jc w:val="both"/>
        <w:rPr>
          <w:b w:val="0"/>
          <w:szCs w:val="24"/>
          <w:lang w:val="en-AU"/>
        </w:rPr>
      </w:pPr>
      <w:r w:rsidRPr="003474FD">
        <w:rPr>
          <w:b w:val="0"/>
          <w:szCs w:val="24"/>
          <w:lang w:val="en-AU"/>
        </w:rPr>
        <w:t>Form L5Q—Quarterly Statement of Premiums and Claims for Aggregate Business on and from 1/7/98—“New Business Fund” (to be lodged for each quarter defined in paragraph 1 of Attachment B and within 45 days of the quarter end);</w:t>
      </w:r>
    </w:p>
    <w:p w14:paraId="185EF3CC" w14:textId="77777777" w:rsidR="00696259" w:rsidRPr="003474FD" w:rsidRDefault="00696259" w:rsidP="00696259">
      <w:pPr>
        <w:pStyle w:val="BodyText"/>
        <w:tabs>
          <w:tab w:val="clear" w:pos="567"/>
          <w:tab w:val="left" w:pos="709"/>
        </w:tabs>
        <w:spacing w:after="240"/>
        <w:ind w:firstLine="0"/>
        <w:jc w:val="both"/>
        <w:rPr>
          <w:b w:val="0"/>
          <w:szCs w:val="24"/>
          <w:lang w:val="en-AU"/>
        </w:rPr>
      </w:pPr>
      <w:r w:rsidRPr="003474FD">
        <w:rPr>
          <w:b w:val="0"/>
          <w:szCs w:val="24"/>
          <w:lang w:val="en-AU"/>
        </w:rPr>
        <w:t>as set out in Part 2 of this Attachment.</w:t>
      </w:r>
    </w:p>
    <w:p w14:paraId="0DBB88C4" w14:textId="77777777" w:rsidR="00696259" w:rsidRPr="003474FD" w:rsidRDefault="00696259" w:rsidP="000025DA">
      <w:pPr>
        <w:pStyle w:val="BodyText"/>
        <w:numPr>
          <w:ilvl w:val="0"/>
          <w:numId w:val="14"/>
        </w:numPr>
        <w:tabs>
          <w:tab w:val="clear" w:pos="720"/>
          <w:tab w:val="num" w:pos="567"/>
          <w:tab w:val="left" w:pos="709"/>
        </w:tabs>
        <w:spacing w:after="240"/>
        <w:ind w:left="567" w:hanging="567"/>
        <w:jc w:val="both"/>
        <w:rPr>
          <w:b w:val="0"/>
          <w:szCs w:val="24"/>
          <w:lang w:val="en-AU"/>
        </w:rPr>
      </w:pPr>
      <w:r w:rsidRPr="003474FD">
        <w:rPr>
          <w:b w:val="0"/>
          <w:szCs w:val="24"/>
          <w:lang w:val="en-AU"/>
        </w:rPr>
        <w:t>Dollar amounts are to be rounded to the nearest multiple of $1,000.  For example, $10,500 is to be rounded down to $10,000 and $10,501 is to be rounded up to $11,000.</w:t>
      </w:r>
    </w:p>
    <w:p w14:paraId="5B70A96C" w14:textId="01CB91C1" w:rsidR="00424C08" w:rsidRPr="003474FD" w:rsidRDefault="00696259" w:rsidP="000025DA">
      <w:pPr>
        <w:pStyle w:val="BodyText"/>
        <w:numPr>
          <w:ilvl w:val="0"/>
          <w:numId w:val="14"/>
        </w:numPr>
        <w:tabs>
          <w:tab w:val="clear" w:pos="720"/>
          <w:tab w:val="num" w:pos="567"/>
          <w:tab w:val="left" w:pos="709"/>
        </w:tabs>
        <w:spacing w:after="240"/>
        <w:ind w:left="567" w:hanging="567"/>
        <w:jc w:val="both"/>
        <w:rPr>
          <w:szCs w:val="24"/>
        </w:rPr>
      </w:pPr>
      <w:r w:rsidRPr="003474FD">
        <w:rPr>
          <w:b w:val="0"/>
          <w:szCs w:val="24"/>
          <w:lang w:val="en-AU"/>
        </w:rPr>
        <w:t xml:space="preserve">The statements are to be completed in accordance with any directions noted on the form and are to be signed by </w:t>
      </w:r>
      <w:r w:rsidR="005E4C12" w:rsidRPr="003474FD">
        <w:rPr>
          <w:b w:val="0"/>
          <w:szCs w:val="24"/>
          <w:lang w:val="en-AU"/>
        </w:rPr>
        <w:t xml:space="preserve">Lloyd’s </w:t>
      </w:r>
      <w:r w:rsidRPr="003474FD">
        <w:rPr>
          <w:b w:val="0"/>
          <w:szCs w:val="24"/>
          <w:lang w:val="en-AU"/>
        </w:rPr>
        <w:t>Agent</w:t>
      </w:r>
      <w:r w:rsidR="005E4C12" w:rsidRPr="003474FD">
        <w:rPr>
          <w:b w:val="0"/>
          <w:szCs w:val="24"/>
          <w:lang w:val="en-AU"/>
        </w:rPr>
        <w:t xml:space="preserve"> in Australia</w:t>
      </w:r>
      <w:r w:rsidRPr="003474FD">
        <w:rPr>
          <w:b w:val="0"/>
          <w:szCs w:val="24"/>
          <w:lang w:val="en-AU"/>
        </w:rPr>
        <w:t>.</w:t>
      </w:r>
      <w:r w:rsidR="00424C08" w:rsidRPr="003474FD">
        <w:rPr>
          <w:b w:val="0"/>
          <w:szCs w:val="24"/>
        </w:rPr>
        <w:br w:type="page"/>
      </w:r>
    </w:p>
    <w:p w14:paraId="2B8F389C" w14:textId="77777777" w:rsidR="00696259" w:rsidRPr="003474FD" w:rsidRDefault="00696259" w:rsidP="00696259">
      <w:pPr>
        <w:pStyle w:val="Heading2"/>
        <w:rPr>
          <w:snapToGrid w:val="0"/>
          <w:lang w:eastAsia="en-US"/>
        </w:rPr>
      </w:pPr>
      <w:bookmarkStart w:id="72" w:name="_Toc466368998"/>
      <w:bookmarkStart w:id="73" w:name="_Toc474765657"/>
      <w:r w:rsidRPr="003474FD">
        <w:rPr>
          <w:snapToGrid w:val="0"/>
          <w:lang w:eastAsia="en-US"/>
        </w:rPr>
        <w:lastRenderedPageBreak/>
        <w:t>Part 2 - Forms</w:t>
      </w:r>
      <w:bookmarkEnd w:id="72"/>
      <w:bookmarkEnd w:id="73"/>
    </w:p>
    <w:p w14:paraId="307B7331" w14:textId="77777777" w:rsidR="00696259" w:rsidRPr="003474FD" w:rsidRDefault="00696259" w:rsidP="00696259">
      <w:pPr>
        <w:keepNext/>
        <w:keepLines/>
        <w:spacing w:before="240" w:after="240" w:line="260" w:lineRule="atLeast"/>
        <w:jc w:val="center"/>
        <w:rPr>
          <w:rFonts w:ascii="Times" w:hAnsi="Times"/>
          <w:sz w:val="26"/>
        </w:rPr>
      </w:pPr>
      <w:r w:rsidRPr="003474FD">
        <w:rPr>
          <w:rFonts w:ascii="Times" w:hAnsi="Times"/>
          <w:sz w:val="26"/>
        </w:rPr>
        <w:t>FORM L1</w:t>
      </w:r>
    </w:p>
    <w:tbl>
      <w:tblPr>
        <w:tblW w:w="0" w:type="auto"/>
        <w:tblLayout w:type="fixed"/>
        <w:tblCellMar>
          <w:left w:w="54" w:type="dxa"/>
          <w:right w:w="54" w:type="dxa"/>
        </w:tblCellMar>
        <w:tblLook w:val="0000" w:firstRow="0" w:lastRow="0" w:firstColumn="0" w:lastColumn="0" w:noHBand="0" w:noVBand="0"/>
      </w:tblPr>
      <w:tblGrid>
        <w:gridCol w:w="524"/>
        <w:gridCol w:w="951"/>
        <w:gridCol w:w="847"/>
        <w:gridCol w:w="104"/>
        <w:gridCol w:w="951"/>
        <w:gridCol w:w="951"/>
        <w:gridCol w:w="262"/>
        <w:gridCol w:w="1276"/>
        <w:gridCol w:w="284"/>
        <w:gridCol w:w="1275"/>
        <w:gridCol w:w="264"/>
        <w:gridCol w:w="1154"/>
      </w:tblGrid>
      <w:tr w:rsidR="00696259" w:rsidRPr="003474FD" w14:paraId="566B7B67" w14:textId="77777777" w:rsidTr="004818E9">
        <w:tc>
          <w:tcPr>
            <w:tcW w:w="2322" w:type="dxa"/>
            <w:gridSpan w:val="3"/>
            <w:tcBorders>
              <w:top w:val="single" w:sz="2" w:space="0" w:color="auto"/>
              <w:left w:val="single" w:sz="6" w:space="0" w:color="auto"/>
            </w:tcBorders>
          </w:tcPr>
          <w:p w14:paraId="0AFEF353" w14:textId="77777777" w:rsidR="00696259" w:rsidRPr="003474FD" w:rsidRDefault="00696259" w:rsidP="004818E9">
            <w:pPr>
              <w:widowControl w:val="0"/>
            </w:pPr>
            <w:r w:rsidRPr="003474FD">
              <w:rPr>
                <w:i/>
                <w:sz w:val="20"/>
              </w:rPr>
              <w:t>Insurance Act 1973</w:t>
            </w:r>
          </w:p>
        </w:tc>
        <w:tc>
          <w:tcPr>
            <w:tcW w:w="6521" w:type="dxa"/>
            <w:gridSpan w:val="9"/>
            <w:tcBorders>
              <w:top w:val="single" w:sz="2" w:space="0" w:color="auto"/>
              <w:right w:val="single" w:sz="6" w:space="0" w:color="auto"/>
            </w:tcBorders>
          </w:tcPr>
          <w:p w14:paraId="71C9666E" w14:textId="77777777" w:rsidR="00696259" w:rsidRPr="003474FD" w:rsidRDefault="00696259" w:rsidP="004818E9">
            <w:pPr>
              <w:widowControl w:val="0"/>
            </w:pPr>
            <w:r w:rsidRPr="003474FD">
              <w:rPr>
                <w:b/>
                <w:sz w:val="20"/>
              </w:rPr>
              <w:t>LLOYD’S - UNDERWRITING ACCOUNT</w:t>
            </w:r>
          </w:p>
        </w:tc>
      </w:tr>
      <w:tr w:rsidR="00696259" w:rsidRPr="003474FD" w14:paraId="35A8DA68" w14:textId="77777777" w:rsidTr="004818E9">
        <w:tc>
          <w:tcPr>
            <w:tcW w:w="2322" w:type="dxa"/>
            <w:gridSpan w:val="3"/>
            <w:tcBorders>
              <w:left w:val="single" w:sz="6" w:space="0" w:color="auto"/>
              <w:bottom w:val="single" w:sz="6" w:space="0" w:color="auto"/>
            </w:tcBorders>
          </w:tcPr>
          <w:p w14:paraId="7469F88E" w14:textId="77777777" w:rsidR="00696259" w:rsidRPr="003474FD" w:rsidRDefault="00696259" w:rsidP="004818E9">
            <w:pPr>
              <w:widowControl w:val="0"/>
            </w:pPr>
            <w:r w:rsidRPr="003474FD">
              <w:rPr>
                <w:b/>
                <w:sz w:val="20"/>
              </w:rPr>
              <w:t>Form L1</w:t>
            </w:r>
          </w:p>
        </w:tc>
        <w:tc>
          <w:tcPr>
            <w:tcW w:w="6521" w:type="dxa"/>
            <w:gridSpan w:val="9"/>
            <w:tcBorders>
              <w:bottom w:val="single" w:sz="6" w:space="0" w:color="auto"/>
              <w:right w:val="single" w:sz="6" w:space="0" w:color="auto"/>
            </w:tcBorders>
          </w:tcPr>
          <w:p w14:paraId="20714D22" w14:textId="77777777" w:rsidR="00696259" w:rsidRPr="003474FD" w:rsidRDefault="00696259" w:rsidP="004818E9">
            <w:pPr>
              <w:widowControl w:val="0"/>
            </w:pPr>
            <w:r w:rsidRPr="003474FD">
              <w:rPr>
                <w:b/>
                <w:sz w:val="20"/>
              </w:rPr>
              <w:t>INSURANCE BUSINESS IN AUSTRALIA</w:t>
            </w:r>
          </w:p>
        </w:tc>
      </w:tr>
      <w:tr w:rsidR="00696259" w:rsidRPr="003474FD" w14:paraId="3413FF83" w14:textId="77777777" w:rsidTr="004818E9">
        <w:tc>
          <w:tcPr>
            <w:tcW w:w="524" w:type="dxa"/>
          </w:tcPr>
          <w:p w14:paraId="29CFA571" w14:textId="77777777" w:rsidR="00696259" w:rsidRPr="003474FD" w:rsidRDefault="00696259" w:rsidP="004818E9">
            <w:pPr>
              <w:widowControl w:val="0"/>
              <w:rPr>
                <w:sz w:val="20"/>
              </w:rPr>
            </w:pPr>
          </w:p>
        </w:tc>
        <w:tc>
          <w:tcPr>
            <w:tcW w:w="951" w:type="dxa"/>
          </w:tcPr>
          <w:p w14:paraId="1E0ABBD7" w14:textId="77777777" w:rsidR="00696259" w:rsidRPr="003474FD" w:rsidRDefault="00696259" w:rsidP="004818E9">
            <w:pPr>
              <w:widowControl w:val="0"/>
              <w:rPr>
                <w:sz w:val="20"/>
              </w:rPr>
            </w:pPr>
          </w:p>
        </w:tc>
        <w:tc>
          <w:tcPr>
            <w:tcW w:w="951" w:type="dxa"/>
            <w:gridSpan w:val="2"/>
          </w:tcPr>
          <w:p w14:paraId="1CD4EE24" w14:textId="77777777" w:rsidR="00696259" w:rsidRPr="003474FD" w:rsidRDefault="00696259" w:rsidP="004818E9">
            <w:pPr>
              <w:widowControl w:val="0"/>
              <w:rPr>
                <w:sz w:val="20"/>
              </w:rPr>
            </w:pPr>
          </w:p>
        </w:tc>
        <w:tc>
          <w:tcPr>
            <w:tcW w:w="951" w:type="dxa"/>
          </w:tcPr>
          <w:p w14:paraId="2FC0960C" w14:textId="77777777" w:rsidR="00696259" w:rsidRPr="003474FD" w:rsidRDefault="00696259" w:rsidP="004818E9">
            <w:pPr>
              <w:widowControl w:val="0"/>
              <w:rPr>
                <w:sz w:val="20"/>
              </w:rPr>
            </w:pPr>
          </w:p>
        </w:tc>
        <w:tc>
          <w:tcPr>
            <w:tcW w:w="951" w:type="dxa"/>
          </w:tcPr>
          <w:p w14:paraId="0A492254" w14:textId="77777777" w:rsidR="00696259" w:rsidRPr="003474FD" w:rsidRDefault="00696259" w:rsidP="004818E9">
            <w:pPr>
              <w:widowControl w:val="0"/>
              <w:rPr>
                <w:sz w:val="20"/>
              </w:rPr>
            </w:pPr>
          </w:p>
        </w:tc>
        <w:tc>
          <w:tcPr>
            <w:tcW w:w="262" w:type="dxa"/>
          </w:tcPr>
          <w:p w14:paraId="32B6AD6F" w14:textId="77777777" w:rsidR="00696259" w:rsidRPr="003474FD" w:rsidRDefault="00696259" w:rsidP="004818E9">
            <w:pPr>
              <w:widowControl w:val="0"/>
              <w:rPr>
                <w:sz w:val="20"/>
              </w:rPr>
            </w:pPr>
          </w:p>
        </w:tc>
        <w:tc>
          <w:tcPr>
            <w:tcW w:w="1276" w:type="dxa"/>
          </w:tcPr>
          <w:p w14:paraId="252848A7" w14:textId="77777777" w:rsidR="00696259" w:rsidRPr="003474FD" w:rsidRDefault="00696259" w:rsidP="004818E9">
            <w:pPr>
              <w:widowControl w:val="0"/>
              <w:rPr>
                <w:sz w:val="20"/>
              </w:rPr>
            </w:pPr>
          </w:p>
        </w:tc>
        <w:tc>
          <w:tcPr>
            <w:tcW w:w="284" w:type="dxa"/>
          </w:tcPr>
          <w:p w14:paraId="1577F388" w14:textId="77777777" w:rsidR="00696259" w:rsidRPr="003474FD" w:rsidRDefault="00696259" w:rsidP="004818E9">
            <w:pPr>
              <w:widowControl w:val="0"/>
              <w:rPr>
                <w:sz w:val="20"/>
              </w:rPr>
            </w:pPr>
          </w:p>
        </w:tc>
        <w:tc>
          <w:tcPr>
            <w:tcW w:w="1275" w:type="dxa"/>
          </w:tcPr>
          <w:p w14:paraId="35C6591C" w14:textId="77777777" w:rsidR="00696259" w:rsidRPr="003474FD" w:rsidRDefault="00696259" w:rsidP="004818E9">
            <w:pPr>
              <w:widowControl w:val="0"/>
              <w:rPr>
                <w:sz w:val="20"/>
              </w:rPr>
            </w:pPr>
          </w:p>
        </w:tc>
        <w:tc>
          <w:tcPr>
            <w:tcW w:w="264" w:type="dxa"/>
          </w:tcPr>
          <w:p w14:paraId="15556390" w14:textId="77777777" w:rsidR="00696259" w:rsidRPr="003474FD" w:rsidRDefault="00696259" w:rsidP="004818E9">
            <w:pPr>
              <w:widowControl w:val="0"/>
              <w:rPr>
                <w:sz w:val="20"/>
              </w:rPr>
            </w:pPr>
          </w:p>
        </w:tc>
        <w:tc>
          <w:tcPr>
            <w:tcW w:w="1154" w:type="dxa"/>
          </w:tcPr>
          <w:p w14:paraId="07D93D5E" w14:textId="77777777" w:rsidR="00696259" w:rsidRPr="003474FD" w:rsidRDefault="00696259" w:rsidP="004818E9">
            <w:pPr>
              <w:widowControl w:val="0"/>
              <w:rPr>
                <w:sz w:val="20"/>
              </w:rPr>
            </w:pPr>
          </w:p>
        </w:tc>
      </w:tr>
      <w:tr w:rsidR="00696259" w:rsidRPr="003474FD" w14:paraId="304D51B2" w14:textId="77777777" w:rsidTr="004818E9">
        <w:tc>
          <w:tcPr>
            <w:tcW w:w="8843" w:type="dxa"/>
            <w:gridSpan w:val="12"/>
          </w:tcPr>
          <w:p w14:paraId="7E3E1F8D" w14:textId="77777777" w:rsidR="00696259" w:rsidRPr="003474FD" w:rsidRDefault="00696259" w:rsidP="004818E9">
            <w:pPr>
              <w:widowControl w:val="0"/>
              <w:rPr>
                <w:sz w:val="20"/>
              </w:rPr>
            </w:pPr>
            <w:r w:rsidRPr="003474FD">
              <w:rPr>
                <w:b/>
                <w:sz w:val="20"/>
              </w:rPr>
              <w:t>Year Ended 31/12/.......</w:t>
            </w:r>
          </w:p>
        </w:tc>
      </w:tr>
      <w:tr w:rsidR="00696259" w:rsidRPr="003474FD" w14:paraId="749F051A" w14:textId="77777777" w:rsidTr="004818E9">
        <w:tc>
          <w:tcPr>
            <w:tcW w:w="524" w:type="dxa"/>
          </w:tcPr>
          <w:p w14:paraId="2143DBAE" w14:textId="77777777" w:rsidR="00696259" w:rsidRPr="003474FD" w:rsidRDefault="00696259" w:rsidP="004818E9">
            <w:pPr>
              <w:widowControl w:val="0"/>
              <w:rPr>
                <w:sz w:val="20"/>
              </w:rPr>
            </w:pPr>
          </w:p>
        </w:tc>
        <w:tc>
          <w:tcPr>
            <w:tcW w:w="951" w:type="dxa"/>
          </w:tcPr>
          <w:p w14:paraId="434F56A9" w14:textId="77777777" w:rsidR="00696259" w:rsidRPr="003474FD" w:rsidRDefault="00696259" w:rsidP="004818E9">
            <w:pPr>
              <w:widowControl w:val="0"/>
              <w:rPr>
                <w:sz w:val="20"/>
              </w:rPr>
            </w:pPr>
          </w:p>
        </w:tc>
        <w:tc>
          <w:tcPr>
            <w:tcW w:w="951" w:type="dxa"/>
            <w:gridSpan w:val="2"/>
          </w:tcPr>
          <w:p w14:paraId="55BC70ED" w14:textId="77777777" w:rsidR="00696259" w:rsidRPr="003474FD" w:rsidRDefault="00696259" w:rsidP="004818E9">
            <w:pPr>
              <w:widowControl w:val="0"/>
              <w:rPr>
                <w:sz w:val="20"/>
              </w:rPr>
            </w:pPr>
          </w:p>
        </w:tc>
        <w:tc>
          <w:tcPr>
            <w:tcW w:w="951" w:type="dxa"/>
          </w:tcPr>
          <w:p w14:paraId="394524A4" w14:textId="77777777" w:rsidR="00696259" w:rsidRPr="003474FD" w:rsidRDefault="00696259" w:rsidP="004818E9">
            <w:pPr>
              <w:widowControl w:val="0"/>
              <w:rPr>
                <w:sz w:val="20"/>
              </w:rPr>
            </w:pPr>
          </w:p>
        </w:tc>
        <w:tc>
          <w:tcPr>
            <w:tcW w:w="951" w:type="dxa"/>
          </w:tcPr>
          <w:p w14:paraId="2C9B7AAD" w14:textId="77777777" w:rsidR="00696259" w:rsidRPr="003474FD" w:rsidRDefault="00696259" w:rsidP="004818E9">
            <w:pPr>
              <w:widowControl w:val="0"/>
              <w:rPr>
                <w:sz w:val="20"/>
              </w:rPr>
            </w:pPr>
          </w:p>
        </w:tc>
        <w:tc>
          <w:tcPr>
            <w:tcW w:w="262" w:type="dxa"/>
          </w:tcPr>
          <w:p w14:paraId="63BE032E" w14:textId="77777777" w:rsidR="00696259" w:rsidRPr="003474FD" w:rsidRDefault="00696259" w:rsidP="004818E9">
            <w:pPr>
              <w:widowControl w:val="0"/>
              <w:rPr>
                <w:sz w:val="20"/>
              </w:rPr>
            </w:pPr>
          </w:p>
        </w:tc>
        <w:tc>
          <w:tcPr>
            <w:tcW w:w="1276" w:type="dxa"/>
          </w:tcPr>
          <w:p w14:paraId="0B8CEEBB" w14:textId="77777777" w:rsidR="00696259" w:rsidRPr="003474FD" w:rsidRDefault="00696259" w:rsidP="004818E9">
            <w:pPr>
              <w:widowControl w:val="0"/>
              <w:rPr>
                <w:sz w:val="20"/>
              </w:rPr>
            </w:pPr>
          </w:p>
        </w:tc>
        <w:tc>
          <w:tcPr>
            <w:tcW w:w="284" w:type="dxa"/>
          </w:tcPr>
          <w:p w14:paraId="38AF2871" w14:textId="77777777" w:rsidR="00696259" w:rsidRPr="003474FD" w:rsidRDefault="00696259" w:rsidP="004818E9">
            <w:pPr>
              <w:widowControl w:val="0"/>
              <w:rPr>
                <w:sz w:val="20"/>
              </w:rPr>
            </w:pPr>
          </w:p>
        </w:tc>
        <w:tc>
          <w:tcPr>
            <w:tcW w:w="1275" w:type="dxa"/>
          </w:tcPr>
          <w:p w14:paraId="32AF4CD8" w14:textId="77777777" w:rsidR="00696259" w:rsidRPr="003474FD" w:rsidRDefault="00696259" w:rsidP="004818E9">
            <w:pPr>
              <w:widowControl w:val="0"/>
              <w:rPr>
                <w:sz w:val="20"/>
              </w:rPr>
            </w:pPr>
          </w:p>
        </w:tc>
        <w:tc>
          <w:tcPr>
            <w:tcW w:w="264" w:type="dxa"/>
          </w:tcPr>
          <w:p w14:paraId="0A23D37D" w14:textId="77777777" w:rsidR="00696259" w:rsidRPr="003474FD" w:rsidRDefault="00696259" w:rsidP="004818E9">
            <w:pPr>
              <w:widowControl w:val="0"/>
              <w:rPr>
                <w:sz w:val="20"/>
              </w:rPr>
            </w:pPr>
          </w:p>
        </w:tc>
        <w:tc>
          <w:tcPr>
            <w:tcW w:w="1154" w:type="dxa"/>
          </w:tcPr>
          <w:p w14:paraId="1B750DCC" w14:textId="77777777" w:rsidR="00696259" w:rsidRPr="003474FD" w:rsidRDefault="00696259" w:rsidP="004818E9">
            <w:pPr>
              <w:widowControl w:val="0"/>
              <w:rPr>
                <w:sz w:val="20"/>
              </w:rPr>
            </w:pPr>
          </w:p>
        </w:tc>
      </w:tr>
      <w:tr w:rsidR="00696259" w:rsidRPr="003474FD" w14:paraId="2BD64FB9" w14:textId="77777777" w:rsidTr="004818E9">
        <w:tc>
          <w:tcPr>
            <w:tcW w:w="524" w:type="dxa"/>
            <w:tcBorders>
              <w:top w:val="single" w:sz="6" w:space="0" w:color="auto"/>
              <w:left w:val="single" w:sz="6" w:space="0" w:color="auto"/>
            </w:tcBorders>
          </w:tcPr>
          <w:p w14:paraId="1393A6EA" w14:textId="77777777" w:rsidR="00696259" w:rsidRPr="003474FD" w:rsidRDefault="00696259" w:rsidP="004818E9">
            <w:pPr>
              <w:widowControl w:val="0"/>
            </w:pPr>
          </w:p>
        </w:tc>
        <w:tc>
          <w:tcPr>
            <w:tcW w:w="951" w:type="dxa"/>
            <w:tcBorders>
              <w:top w:val="single" w:sz="6" w:space="0" w:color="auto"/>
            </w:tcBorders>
          </w:tcPr>
          <w:p w14:paraId="22772B36" w14:textId="77777777" w:rsidR="00696259" w:rsidRPr="003474FD" w:rsidRDefault="00696259" w:rsidP="004818E9">
            <w:pPr>
              <w:widowControl w:val="0"/>
            </w:pPr>
          </w:p>
        </w:tc>
        <w:tc>
          <w:tcPr>
            <w:tcW w:w="951" w:type="dxa"/>
            <w:gridSpan w:val="2"/>
            <w:tcBorders>
              <w:top w:val="single" w:sz="6" w:space="0" w:color="auto"/>
            </w:tcBorders>
          </w:tcPr>
          <w:p w14:paraId="50C1860A" w14:textId="77777777" w:rsidR="00696259" w:rsidRPr="003474FD" w:rsidRDefault="00696259" w:rsidP="004818E9">
            <w:pPr>
              <w:widowControl w:val="0"/>
            </w:pPr>
          </w:p>
        </w:tc>
        <w:tc>
          <w:tcPr>
            <w:tcW w:w="951" w:type="dxa"/>
            <w:tcBorders>
              <w:top w:val="single" w:sz="6" w:space="0" w:color="auto"/>
            </w:tcBorders>
          </w:tcPr>
          <w:p w14:paraId="2B401C27" w14:textId="77777777" w:rsidR="00696259" w:rsidRPr="003474FD" w:rsidRDefault="00696259" w:rsidP="004818E9">
            <w:pPr>
              <w:widowControl w:val="0"/>
            </w:pPr>
          </w:p>
        </w:tc>
        <w:tc>
          <w:tcPr>
            <w:tcW w:w="951" w:type="dxa"/>
            <w:tcBorders>
              <w:top w:val="single" w:sz="6" w:space="0" w:color="auto"/>
            </w:tcBorders>
          </w:tcPr>
          <w:p w14:paraId="5584DAEF" w14:textId="77777777" w:rsidR="00696259" w:rsidRPr="003474FD" w:rsidRDefault="00696259" w:rsidP="004818E9">
            <w:pPr>
              <w:widowControl w:val="0"/>
            </w:pPr>
          </w:p>
        </w:tc>
        <w:tc>
          <w:tcPr>
            <w:tcW w:w="262" w:type="dxa"/>
            <w:tcBorders>
              <w:top w:val="single" w:sz="6" w:space="0" w:color="auto"/>
              <w:left w:val="single" w:sz="6" w:space="0" w:color="auto"/>
              <w:right w:val="single" w:sz="6" w:space="0" w:color="auto"/>
            </w:tcBorders>
          </w:tcPr>
          <w:p w14:paraId="64CFE9B3" w14:textId="77777777" w:rsidR="00696259" w:rsidRPr="003474FD" w:rsidRDefault="00696259" w:rsidP="004818E9">
            <w:pPr>
              <w:widowControl w:val="0"/>
            </w:pPr>
          </w:p>
        </w:tc>
        <w:tc>
          <w:tcPr>
            <w:tcW w:w="1276" w:type="dxa"/>
            <w:tcBorders>
              <w:top w:val="single" w:sz="6" w:space="0" w:color="auto"/>
            </w:tcBorders>
          </w:tcPr>
          <w:p w14:paraId="174560EE" w14:textId="77777777" w:rsidR="00696259" w:rsidRPr="003474FD" w:rsidRDefault="00696259" w:rsidP="004818E9">
            <w:pPr>
              <w:widowControl w:val="0"/>
              <w:jc w:val="center"/>
            </w:pPr>
            <w:r w:rsidRPr="003474FD">
              <w:rPr>
                <w:sz w:val="20"/>
              </w:rPr>
              <w:t>Second year</w:t>
            </w:r>
          </w:p>
        </w:tc>
        <w:tc>
          <w:tcPr>
            <w:tcW w:w="284" w:type="dxa"/>
            <w:tcBorders>
              <w:top w:val="single" w:sz="6" w:space="0" w:color="auto"/>
              <w:left w:val="single" w:sz="6" w:space="0" w:color="auto"/>
              <w:right w:val="single" w:sz="6" w:space="0" w:color="auto"/>
            </w:tcBorders>
          </w:tcPr>
          <w:p w14:paraId="5BA44953" w14:textId="77777777" w:rsidR="00696259" w:rsidRPr="003474FD" w:rsidRDefault="00696259" w:rsidP="004818E9">
            <w:pPr>
              <w:widowControl w:val="0"/>
              <w:jc w:val="center"/>
            </w:pPr>
          </w:p>
        </w:tc>
        <w:tc>
          <w:tcPr>
            <w:tcW w:w="1275" w:type="dxa"/>
            <w:tcBorders>
              <w:top w:val="single" w:sz="6" w:space="0" w:color="auto"/>
            </w:tcBorders>
          </w:tcPr>
          <w:p w14:paraId="489DDE34" w14:textId="77777777" w:rsidR="00696259" w:rsidRPr="003474FD" w:rsidRDefault="00696259" w:rsidP="004818E9">
            <w:pPr>
              <w:widowControl w:val="0"/>
              <w:jc w:val="center"/>
            </w:pPr>
            <w:r w:rsidRPr="003474FD">
              <w:rPr>
                <w:sz w:val="20"/>
              </w:rPr>
              <w:t>First year</w:t>
            </w:r>
          </w:p>
        </w:tc>
        <w:tc>
          <w:tcPr>
            <w:tcW w:w="264" w:type="dxa"/>
            <w:tcBorders>
              <w:top w:val="single" w:sz="6" w:space="0" w:color="auto"/>
              <w:left w:val="single" w:sz="6" w:space="0" w:color="auto"/>
              <w:right w:val="single" w:sz="6" w:space="0" w:color="auto"/>
            </w:tcBorders>
          </w:tcPr>
          <w:p w14:paraId="6B623DB1" w14:textId="77777777" w:rsidR="00696259" w:rsidRPr="003474FD" w:rsidRDefault="00696259" w:rsidP="004818E9">
            <w:pPr>
              <w:widowControl w:val="0"/>
            </w:pPr>
          </w:p>
        </w:tc>
        <w:tc>
          <w:tcPr>
            <w:tcW w:w="1154" w:type="dxa"/>
            <w:tcBorders>
              <w:top w:val="single" w:sz="6" w:space="0" w:color="auto"/>
              <w:right w:val="single" w:sz="6" w:space="0" w:color="auto"/>
            </w:tcBorders>
          </w:tcPr>
          <w:p w14:paraId="32E5901C" w14:textId="77777777" w:rsidR="00696259" w:rsidRPr="003474FD" w:rsidRDefault="00696259" w:rsidP="004818E9">
            <w:pPr>
              <w:widowControl w:val="0"/>
              <w:jc w:val="center"/>
            </w:pPr>
            <w:r w:rsidRPr="003474FD">
              <w:rPr>
                <w:sz w:val="20"/>
              </w:rPr>
              <w:t>Current year</w:t>
            </w:r>
          </w:p>
        </w:tc>
      </w:tr>
      <w:tr w:rsidR="00696259" w:rsidRPr="003474FD" w14:paraId="086ED60D" w14:textId="77777777" w:rsidTr="004818E9">
        <w:tc>
          <w:tcPr>
            <w:tcW w:w="524" w:type="dxa"/>
            <w:tcBorders>
              <w:left w:val="single" w:sz="6" w:space="0" w:color="auto"/>
            </w:tcBorders>
          </w:tcPr>
          <w:p w14:paraId="57BD45F8" w14:textId="77777777" w:rsidR="00696259" w:rsidRPr="003474FD" w:rsidRDefault="00696259" w:rsidP="004818E9">
            <w:pPr>
              <w:widowControl w:val="0"/>
            </w:pPr>
          </w:p>
        </w:tc>
        <w:tc>
          <w:tcPr>
            <w:tcW w:w="951" w:type="dxa"/>
          </w:tcPr>
          <w:p w14:paraId="13322C2A" w14:textId="77777777" w:rsidR="00696259" w:rsidRPr="003474FD" w:rsidRDefault="00696259" w:rsidP="004818E9">
            <w:pPr>
              <w:widowControl w:val="0"/>
            </w:pPr>
          </w:p>
        </w:tc>
        <w:tc>
          <w:tcPr>
            <w:tcW w:w="951" w:type="dxa"/>
            <w:gridSpan w:val="2"/>
          </w:tcPr>
          <w:p w14:paraId="06D4FE69" w14:textId="77777777" w:rsidR="00696259" w:rsidRPr="003474FD" w:rsidRDefault="00696259" w:rsidP="004818E9">
            <w:pPr>
              <w:widowControl w:val="0"/>
            </w:pPr>
          </w:p>
        </w:tc>
        <w:tc>
          <w:tcPr>
            <w:tcW w:w="951" w:type="dxa"/>
          </w:tcPr>
          <w:p w14:paraId="3430A9A2" w14:textId="77777777" w:rsidR="00696259" w:rsidRPr="003474FD" w:rsidRDefault="00696259" w:rsidP="004818E9">
            <w:pPr>
              <w:widowControl w:val="0"/>
            </w:pPr>
          </w:p>
        </w:tc>
        <w:tc>
          <w:tcPr>
            <w:tcW w:w="951" w:type="dxa"/>
          </w:tcPr>
          <w:p w14:paraId="49E87B20" w14:textId="77777777" w:rsidR="00696259" w:rsidRPr="003474FD" w:rsidRDefault="00696259" w:rsidP="004818E9">
            <w:pPr>
              <w:widowControl w:val="0"/>
            </w:pPr>
          </w:p>
        </w:tc>
        <w:tc>
          <w:tcPr>
            <w:tcW w:w="262" w:type="dxa"/>
            <w:tcBorders>
              <w:left w:val="single" w:sz="6" w:space="0" w:color="auto"/>
              <w:right w:val="single" w:sz="6" w:space="0" w:color="auto"/>
            </w:tcBorders>
          </w:tcPr>
          <w:p w14:paraId="76C85B34" w14:textId="77777777" w:rsidR="00696259" w:rsidRPr="003474FD" w:rsidRDefault="00696259" w:rsidP="004818E9">
            <w:pPr>
              <w:widowControl w:val="0"/>
            </w:pPr>
          </w:p>
        </w:tc>
        <w:tc>
          <w:tcPr>
            <w:tcW w:w="1276" w:type="dxa"/>
          </w:tcPr>
          <w:p w14:paraId="7F5FDF42" w14:textId="77777777" w:rsidR="00696259" w:rsidRPr="003474FD" w:rsidRDefault="00696259" w:rsidP="004818E9">
            <w:pPr>
              <w:widowControl w:val="0"/>
              <w:jc w:val="center"/>
            </w:pPr>
            <w:r w:rsidRPr="003474FD">
              <w:rPr>
                <w:sz w:val="20"/>
              </w:rPr>
              <w:t xml:space="preserve">immediately </w:t>
            </w:r>
          </w:p>
        </w:tc>
        <w:tc>
          <w:tcPr>
            <w:tcW w:w="284" w:type="dxa"/>
            <w:tcBorders>
              <w:left w:val="single" w:sz="6" w:space="0" w:color="auto"/>
              <w:right w:val="single" w:sz="6" w:space="0" w:color="auto"/>
            </w:tcBorders>
          </w:tcPr>
          <w:p w14:paraId="1C04F378" w14:textId="77777777" w:rsidR="00696259" w:rsidRPr="003474FD" w:rsidRDefault="00696259" w:rsidP="004818E9">
            <w:pPr>
              <w:widowControl w:val="0"/>
              <w:jc w:val="center"/>
            </w:pPr>
          </w:p>
        </w:tc>
        <w:tc>
          <w:tcPr>
            <w:tcW w:w="1275" w:type="dxa"/>
          </w:tcPr>
          <w:p w14:paraId="04FD0C41" w14:textId="77777777" w:rsidR="00696259" w:rsidRPr="003474FD" w:rsidRDefault="00696259" w:rsidP="004818E9">
            <w:pPr>
              <w:widowControl w:val="0"/>
              <w:jc w:val="center"/>
            </w:pPr>
            <w:r w:rsidRPr="003474FD">
              <w:rPr>
                <w:sz w:val="20"/>
              </w:rPr>
              <w:t xml:space="preserve">immediately </w:t>
            </w:r>
          </w:p>
        </w:tc>
        <w:tc>
          <w:tcPr>
            <w:tcW w:w="264" w:type="dxa"/>
            <w:tcBorders>
              <w:left w:val="single" w:sz="6" w:space="0" w:color="auto"/>
              <w:right w:val="single" w:sz="6" w:space="0" w:color="auto"/>
            </w:tcBorders>
          </w:tcPr>
          <w:p w14:paraId="7ACBBBED" w14:textId="77777777" w:rsidR="00696259" w:rsidRPr="003474FD" w:rsidRDefault="00696259" w:rsidP="004818E9">
            <w:pPr>
              <w:widowControl w:val="0"/>
            </w:pPr>
          </w:p>
        </w:tc>
        <w:tc>
          <w:tcPr>
            <w:tcW w:w="1154" w:type="dxa"/>
            <w:tcBorders>
              <w:right w:val="single" w:sz="6" w:space="0" w:color="auto"/>
            </w:tcBorders>
          </w:tcPr>
          <w:p w14:paraId="74F57AA4" w14:textId="77777777" w:rsidR="00696259" w:rsidRPr="003474FD" w:rsidRDefault="00696259" w:rsidP="004818E9">
            <w:pPr>
              <w:widowControl w:val="0"/>
              <w:jc w:val="center"/>
            </w:pPr>
            <w:r w:rsidRPr="003474FD">
              <w:rPr>
                <w:sz w:val="20"/>
              </w:rPr>
              <w:t>of account</w:t>
            </w:r>
          </w:p>
        </w:tc>
      </w:tr>
      <w:tr w:rsidR="00696259" w:rsidRPr="003474FD" w14:paraId="38D4980E" w14:textId="77777777" w:rsidTr="004818E9">
        <w:tc>
          <w:tcPr>
            <w:tcW w:w="524" w:type="dxa"/>
            <w:tcBorders>
              <w:left w:val="single" w:sz="6" w:space="0" w:color="auto"/>
            </w:tcBorders>
          </w:tcPr>
          <w:p w14:paraId="1F165690" w14:textId="77777777" w:rsidR="00696259" w:rsidRPr="003474FD" w:rsidRDefault="00696259" w:rsidP="004818E9">
            <w:pPr>
              <w:widowControl w:val="0"/>
            </w:pPr>
          </w:p>
        </w:tc>
        <w:tc>
          <w:tcPr>
            <w:tcW w:w="951" w:type="dxa"/>
          </w:tcPr>
          <w:p w14:paraId="3703A1BD" w14:textId="77777777" w:rsidR="00696259" w:rsidRPr="003474FD" w:rsidRDefault="00696259" w:rsidP="004818E9">
            <w:pPr>
              <w:widowControl w:val="0"/>
            </w:pPr>
          </w:p>
        </w:tc>
        <w:tc>
          <w:tcPr>
            <w:tcW w:w="951" w:type="dxa"/>
            <w:gridSpan w:val="2"/>
          </w:tcPr>
          <w:p w14:paraId="216097D1" w14:textId="77777777" w:rsidR="00696259" w:rsidRPr="003474FD" w:rsidRDefault="00696259" w:rsidP="004818E9">
            <w:pPr>
              <w:widowControl w:val="0"/>
            </w:pPr>
          </w:p>
        </w:tc>
        <w:tc>
          <w:tcPr>
            <w:tcW w:w="951" w:type="dxa"/>
          </w:tcPr>
          <w:p w14:paraId="11AD03B2" w14:textId="77777777" w:rsidR="00696259" w:rsidRPr="003474FD" w:rsidRDefault="00696259" w:rsidP="004818E9">
            <w:pPr>
              <w:widowControl w:val="0"/>
            </w:pPr>
          </w:p>
        </w:tc>
        <w:tc>
          <w:tcPr>
            <w:tcW w:w="951" w:type="dxa"/>
          </w:tcPr>
          <w:p w14:paraId="3573842E" w14:textId="77777777" w:rsidR="00696259" w:rsidRPr="003474FD" w:rsidRDefault="00696259" w:rsidP="004818E9">
            <w:pPr>
              <w:widowControl w:val="0"/>
            </w:pPr>
          </w:p>
        </w:tc>
        <w:tc>
          <w:tcPr>
            <w:tcW w:w="262" w:type="dxa"/>
            <w:tcBorders>
              <w:left w:val="single" w:sz="6" w:space="0" w:color="auto"/>
              <w:right w:val="single" w:sz="6" w:space="0" w:color="auto"/>
            </w:tcBorders>
          </w:tcPr>
          <w:p w14:paraId="2BA29B40" w14:textId="77777777" w:rsidR="00696259" w:rsidRPr="003474FD" w:rsidRDefault="00696259" w:rsidP="004818E9">
            <w:pPr>
              <w:widowControl w:val="0"/>
            </w:pPr>
          </w:p>
        </w:tc>
        <w:tc>
          <w:tcPr>
            <w:tcW w:w="1276" w:type="dxa"/>
          </w:tcPr>
          <w:p w14:paraId="182AA51E" w14:textId="77777777" w:rsidR="00696259" w:rsidRPr="003474FD" w:rsidRDefault="00696259" w:rsidP="004818E9">
            <w:pPr>
              <w:widowControl w:val="0"/>
              <w:jc w:val="center"/>
            </w:pPr>
            <w:r w:rsidRPr="003474FD">
              <w:rPr>
                <w:sz w:val="20"/>
              </w:rPr>
              <w:t>preceding</w:t>
            </w:r>
          </w:p>
        </w:tc>
        <w:tc>
          <w:tcPr>
            <w:tcW w:w="284" w:type="dxa"/>
            <w:tcBorders>
              <w:left w:val="single" w:sz="6" w:space="0" w:color="auto"/>
              <w:right w:val="single" w:sz="6" w:space="0" w:color="auto"/>
            </w:tcBorders>
          </w:tcPr>
          <w:p w14:paraId="370D3296" w14:textId="77777777" w:rsidR="00696259" w:rsidRPr="003474FD" w:rsidRDefault="00696259" w:rsidP="004818E9">
            <w:pPr>
              <w:widowControl w:val="0"/>
              <w:jc w:val="center"/>
            </w:pPr>
          </w:p>
        </w:tc>
        <w:tc>
          <w:tcPr>
            <w:tcW w:w="1275" w:type="dxa"/>
          </w:tcPr>
          <w:p w14:paraId="105A714C" w14:textId="77777777" w:rsidR="00696259" w:rsidRPr="003474FD" w:rsidRDefault="00696259" w:rsidP="004818E9">
            <w:pPr>
              <w:widowControl w:val="0"/>
              <w:jc w:val="center"/>
            </w:pPr>
            <w:r w:rsidRPr="003474FD">
              <w:rPr>
                <w:sz w:val="20"/>
              </w:rPr>
              <w:t>preceding</w:t>
            </w:r>
          </w:p>
        </w:tc>
        <w:tc>
          <w:tcPr>
            <w:tcW w:w="264" w:type="dxa"/>
            <w:tcBorders>
              <w:left w:val="single" w:sz="6" w:space="0" w:color="auto"/>
              <w:right w:val="single" w:sz="6" w:space="0" w:color="auto"/>
            </w:tcBorders>
          </w:tcPr>
          <w:p w14:paraId="78B92B0D" w14:textId="77777777" w:rsidR="00696259" w:rsidRPr="003474FD" w:rsidRDefault="00696259" w:rsidP="004818E9">
            <w:pPr>
              <w:widowControl w:val="0"/>
            </w:pPr>
          </w:p>
        </w:tc>
        <w:tc>
          <w:tcPr>
            <w:tcW w:w="1154" w:type="dxa"/>
            <w:tcBorders>
              <w:right w:val="single" w:sz="6" w:space="0" w:color="auto"/>
            </w:tcBorders>
          </w:tcPr>
          <w:p w14:paraId="72B585A2" w14:textId="77777777" w:rsidR="00696259" w:rsidRPr="003474FD" w:rsidRDefault="00696259" w:rsidP="004818E9">
            <w:pPr>
              <w:widowControl w:val="0"/>
            </w:pPr>
          </w:p>
        </w:tc>
      </w:tr>
      <w:tr w:rsidR="00696259" w:rsidRPr="003474FD" w14:paraId="07EC2072" w14:textId="77777777" w:rsidTr="004818E9">
        <w:tc>
          <w:tcPr>
            <w:tcW w:w="524" w:type="dxa"/>
            <w:tcBorders>
              <w:left w:val="single" w:sz="6" w:space="0" w:color="auto"/>
            </w:tcBorders>
          </w:tcPr>
          <w:p w14:paraId="4EDA22D5" w14:textId="77777777" w:rsidR="00696259" w:rsidRPr="003474FD" w:rsidRDefault="00696259" w:rsidP="004818E9">
            <w:pPr>
              <w:widowControl w:val="0"/>
            </w:pPr>
          </w:p>
        </w:tc>
        <w:tc>
          <w:tcPr>
            <w:tcW w:w="951" w:type="dxa"/>
          </w:tcPr>
          <w:p w14:paraId="217725BD" w14:textId="77777777" w:rsidR="00696259" w:rsidRPr="003474FD" w:rsidRDefault="00696259" w:rsidP="004818E9">
            <w:pPr>
              <w:widowControl w:val="0"/>
            </w:pPr>
          </w:p>
        </w:tc>
        <w:tc>
          <w:tcPr>
            <w:tcW w:w="951" w:type="dxa"/>
            <w:gridSpan w:val="2"/>
          </w:tcPr>
          <w:p w14:paraId="72EF8DC3" w14:textId="77777777" w:rsidR="00696259" w:rsidRPr="003474FD" w:rsidRDefault="00696259" w:rsidP="004818E9">
            <w:pPr>
              <w:widowControl w:val="0"/>
            </w:pPr>
          </w:p>
        </w:tc>
        <w:tc>
          <w:tcPr>
            <w:tcW w:w="951" w:type="dxa"/>
          </w:tcPr>
          <w:p w14:paraId="6B1E6454" w14:textId="77777777" w:rsidR="00696259" w:rsidRPr="003474FD" w:rsidRDefault="00696259" w:rsidP="004818E9">
            <w:pPr>
              <w:widowControl w:val="0"/>
            </w:pPr>
          </w:p>
        </w:tc>
        <w:tc>
          <w:tcPr>
            <w:tcW w:w="951" w:type="dxa"/>
          </w:tcPr>
          <w:p w14:paraId="07FBD957" w14:textId="77777777" w:rsidR="00696259" w:rsidRPr="003474FD" w:rsidRDefault="00696259" w:rsidP="004818E9">
            <w:pPr>
              <w:widowControl w:val="0"/>
            </w:pPr>
          </w:p>
        </w:tc>
        <w:tc>
          <w:tcPr>
            <w:tcW w:w="262" w:type="dxa"/>
            <w:tcBorders>
              <w:left w:val="single" w:sz="6" w:space="0" w:color="auto"/>
              <w:right w:val="single" w:sz="6" w:space="0" w:color="auto"/>
            </w:tcBorders>
          </w:tcPr>
          <w:p w14:paraId="63CD8498" w14:textId="77777777" w:rsidR="00696259" w:rsidRPr="003474FD" w:rsidRDefault="00696259" w:rsidP="004818E9">
            <w:pPr>
              <w:widowControl w:val="0"/>
            </w:pPr>
          </w:p>
        </w:tc>
        <w:tc>
          <w:tcPr>
            <w:tcW w:w="1276" w:type="dxa"/>
          </w:tcPr>
          <w:p w14:paraId="5E649894" w14:textId="77777777" w:rsidR="00696259" w:rsidRPr="003474FD" w:rsidRDefault="00696259" w:rsidP="004818E9">
            <w:pPr>
              <w:widowControl w:val="0"/>
              <w:jc w:val="center"/>
            </w:pPr>
            <w:r w:rsidRPr="003474FD">
              <w:rPr>
                <w:sz w:val="20"/>
              </w:rPr>
              <w:t>current year</w:t>
            </w:r>
          </w:p>
        </w:tc>
        <w:tc>
          <w:tcPr>
            <w:tcW w:w="284" w:type="dxa"/>
            <w:tcBorders>
              <w:left w:val="single" w:sz="6" w:space="0" w:color="auto"/>
              <w:right w:val="single" w:sz="6" w:space="0" w:color="auto"/>
            </w:tcBorders>
          </w:tcPr>
          <w:p w14:paraId="543E4C0B" w14:textId="77777777" w:rsidR="00696259" w:rsidRPr="003474FD" w:rsidRDefault="00696259" w:rsidP="004818E9">
            <w:pPr>
              <w:widowControl w:val="0"/>
              <w:jc w:val="center"/>
            </w:pPr>
          </w:p>
        </w:tc>
        <w:tc>
          <w:tcPr>
            <w:tcW w:w="1275" w:type="dxa"/>
          </w:tcPr>
          <w:p w14:paraId="74F81982" w14:textId="77777777" w:rsidR="00696259" w:rsidRPr="003474FD" w:rsidRDefault="00696259" w:rsidP="004818E9">
            <w:pPr>
              <w:widowControl w:val="0"/>
              <w:jc w:val="center"/>
            </w:pPr>
            <w:r w:rsidRPr="003474FD">
              <w:rPr>
                <w:sz w:val="20"/>
              </w:rPr>
              <w:t>current year</w:t>
            </w:r>
          </w:p>
        </w:tc>
        <w:tc>
          <w:tcPr>
            <w:tcW w:w="264" w:type="dxa"/>
            <w:tcBorders>
              <w:left w:val="single" w:sz="6" w:space="0" w:color="auto"/>
              <w:right w:val="single" w:sz="6" w:space="0" w:color="auto"/>
            </w:tcBorders>
          </w:tcPr>
          <w:p w14:paraId="6CF7966C" w14:textId="77777777" w:rsidR="00696259" w:rsidRPr="003474FD" w:rsidRDefault="00696259" w:rsidP="004818E9">
            <w:pPr>
              <w:widowControl w:val="0"/>
            </w:pPr>
          </w:p>
        </w:tc>
        <w:tc>
          <w:tcPr>
            <w:tcW w:w="1154" w:type="dxa"/>
            <w:tcBorders>
              <w:right w:val="single" w:sz="6" w:space="0" w:color="auto"/>
            </w:tcBorders>
          </w:tcPr>
          <w:p w14:paraId="7152935C" w14:textId="77777777" w:rsidR="00696259" w:rsidRPr="003474FD" w:rsidRDefault="00696259" w:rsidP="004818E9">
            <w:pPr>
              <w:widowControl w:val="0"/>
            </w:pPr>
          </w:p>
        </w:tc>
      </w:tr>
      <w:tr w:rsidR="00696259" w:rsidRPr="003474FD" w14:paraId="3F314C53" w14:textId="77777777" w:rsidTr="004818E9">
        <w:tc>
          <w:tcPr>
            <w:tcW w:w="524" w:type="dxa"/>
            <w:tcBorders>
              <w:left w:val="single" w:sz="6" w:space="0" w:color="auto"/>
              <w:bottom w:val="single" w:sz="6" w:space="0" w:color="auto"/>
            </w:tcBorders>
          </w:tcPr>
          <w:p w14:paraId="08A557CF" w14:textId="77777777" w:rsidR="00696259" w:rsidRPr="003474FD" w:rsidRDefault="00696259" w:rsidP="004818E9">
            <w:pPr>
              <w:widowControl w:val="0"/>
            </w:pPr>
          </w:p>
        </w:tc>
        <w:tc>
          <w:tcPr>
            <w:tcW w:w="951" w:type="dxa"/>
            <w:tcBorders>
              <w:bottom w:val="single" w:sz="6" w:space="0" w:color="auto"/>
            </w:tcBorders>
          </w:tcPr>
          <w:p w14:paraId="4A2661FC" w14:textId="77777777" w:rsidR="00696259" w:rsidRPr="003474FD" w:rsidRDefault="00696259" w:rsidP="004818E9">
            <w:pPr>
              <w:widowControl w:val="0"/>
            </w:pPr>
          </w:p>
        </w:tc>
        <w:tc>
          <w:tcPr>
            <w:tcW w:w="951" w:type="dxa"/>
            <w:gridSpan w:val="2"/>
            <w:tcBorders>
              <w:bottom w:val="single" w:sz="6" w:space="0" w:color="auto"/>
            </w:tcBorders>
          </w:tcPr>
          <w:p w14:paraId="3D89ECD2" w14:textId="77777777" w:rsidR="00696259" w:rsidRPr="003474FD" w:rsidRDefault="00696259" w:rsidP="004818E9">
            <w:pPr>
              <w:widowControl w:val="0"/>
            </w:pPr>
          </w:p>
        </w:tc>
        <w:tc>
          <w:tcPr>
            <w:tcW w:w="951" w:type="dxa"/>
            <w:tcBorders>
              <w:bottom w:val="single" w:sz="6" w:space="0" w:color="auto"/>
            </w:tcBorders>
          </w:tcPr>
          <w:p w14:paraId="6F4EF9D2" w14:textId="77777777" w:rsidR="00696259" w:rsidRPr="003474FD" w:rsidRDefault="00696259" w:rsidP="004818E9">
            <w:pPr>
              <w:widowControl w:val="0"/>
            </w:pPr>
          </w:p>
        </w:tc>
        <w:tc>
          <w:tcPr>
            <w:tcW w:w="951" w:type="dxa"/>
            <w:tcBorders>
              <w:bottom w:val="single" w:sz="6" w:space="0" w:color="auto"/>
            </w:tcBorders>
          </w:tcPr>
          <w:p w14:paraId="43D2DCB5" w14:textId="77777777" w:rsidR="00696259" w:rsidRPr="003474FD" w:rsidRDefault="00696259" w:rsidP="004818E9">
            <w:pPr>
              <w:widowControl w:val="0"/>
            </w:pPr>
          </w:p>
        </w:tc>
        <w:tc>
          <w:tcPr>
            <w:tcW w:w="262" w:type="dxa"/>
            <w:tcBorders>
              <w:left w:val="single" w:sz="6" w:space="0" w:color="auto"/>
              <w:bottom w:val="single" w:sz="6" w:space="0" w:color="auto"/>
              <w:right w:val="single" w:sz="6" w:space="0" w:color="auto"/>
            </w:tcBorders>
          </w:tcPr>
          <w:p w14:paraId="0B69E97E" w14:textId="77777777" w:rsidR="00696259" w:rsidRPr="003474FD" w:rsidRDefault="00696259" w:rsidP="004818E9">
            <w:pPr>
              <w:widowControl w:val="0"/>
            </w:pPr>
          </w:p>
        </w:tc>
        <w:tc>
          <w:tcPr>
            <w:tcW w:w="1276" w:type="dxa"/>
            <w:tcBorders>
              <w:bottom w:val="single" w:sz="6" w:space="0" w:color="auto"/>
            </w:tcBorders>
          </w:tcPr>
          <w:p w14:paraId="792F432A" w14:textId="77777777" w:rsidR="00696259" w:rsidRPr="003474FD" w:rsidRDefault="00696259" w:rsidP="004818E9">
            <w:pPr>
              <w:widowControl w:val="0"/>
              <w:jc w:val="center"/>
            </w:pPr>
            <w:r w:rsidRPr="003474FD">
              <w:rPr>
                <w:sz w:val="20"/>
              </w:rPr>
              <w:t>of account</w:t>
            </w:r>
          </w:p>
        </w:tc>
        <w:tc>
          <w:tcPr>
            <w:tcW w:w="284" w:type="dxa"/>
            <w:tcBorders>
              <w:left w:val="single" w:sz="6" w:space="0" w:color="auto"/>
              <w:bottom w:val="single" w:sz="6" w:space="0" w:color="auto"/>
              <w:right w:val="single" w:sz="6" w:space="0" w:color="auto"/>
            </w:tcBorders>
          </w:tcPr>
          <w:p w14:paraId="25308B89" w14:textId="77777777" w:rsidR="00696259" w:rsidRPr="003474FD" w:rsidRDefault="00696259" w:rsidP="004818E9">
            <w:pPr>
              <w:widowControl w:val="0"/>
              <w:jc w:val="center"/>
            </w:pPr>
          </w:p>
        </w:tc>
        <w:tc>
          <w:tcPr>
            <w:tcW w:w="1275" w:type="dxa"/>
            <w:tcBorders>
              <w:bottom w:val="single" w:sz="6" w:space="0" w:color="auto"/>
            </w:tcBorders>
          </w:tcPr>
          <w:p w14:paraId="5265C230" w14:textId="77777777" w:rsidR="00696259" w:rsidRPr="003474FD" w:rsidRDefault="00696259" w:rsidP="004818E9">
            <w:pPr>
              <w:widowControl w:val="0"/>
              <w:jc w:val="center"/>
            </w:pPr>
            <w:r w:rsidRPr="003474FD">
              <w:rPr>
                <w:sz w:val="20"/>
              </w:rPr>
              <w:t>of account</w:t>
            </w:r>
          </w:p>
        </w:tc>
        <w:tc>
          <w:tcPr>
            <w:tcW w:w="264" w:type="dxa"/>
            <w:tcBorders>
              <w:left w:val="single" w:sz="6" w:space="0" w:color="auto"/>
              <w:bottom w:val="single" w:sz="6" w:space="0" w:color="auto"/>
              <w:right w:val="single" w:sz="6" w:space="0" w:color="auto"/>
            </w:tcBorders>
          </w:tcPr>
          <w:p w14:paraId="24D786DA" w14:textId="77777777" w:rsidR="00696259" w:rsidRPr="003474FD" w:rsidRDefault="00696259" w:rsidP="004818E9">
            <w:pPr>
              <w:widowControl w:val="0"/>
            </w:pPr>
          </w:p>
        </w:tc>
        <w:tc>
          <w:tcPr>
            <w:tcW w:w="1154" w:type="dxa"/>
            <w:tcBorders>
              <w:bottom w:val="single" w:sz="6" w:space="0" w:color="auto"/>
              <w:right w:val="single" w:sz="6" w:space="0" w:color="auto"/>
            </w:tcBorders>
          </w:tcPr>
          <w:p w14:paraId="7B5D23BF" w14:textId="77777777" w:rsidR="00696259" w:rsidRPr="003474FD" w:rsidRDefault="00696259" w:rsidP="004818E9">
            <w:pPr>
              <w:widowControl w:val="0"/>
            </w:pPr>
          </w:p>
        </w:tc>
      </w:tr>
      <w:tr w:rsidR="00696259" w:rsidRPr="003474FD" w14:paraId="288CA334" w14:textId="77777777" w:rsidTr="004818E9">
        <w:tc>
          <w:tcPr>
            <w:tcW w:w="524" w:type="dxa"/>
            <w:tcBorders>
              <w:left w:val="single" w:sz="6" w:space="0" w:color="auto"/>
            </w:tcBorders>
          </w:tcPr>
          <w:p w14:paraId="6149E265" w14:textId="77777777" w:rsidR="00696259" w:rsidRPr="003474FD" w:rsidRDefault="00696259" w:rsidP="004818E9">
            <w:pPr>
              <w:widowControl w:val="0"/>
            </w:pPr>
          </w:p>
        </w:tc>
        <w:tc>
          <w:tcPr>
            <w:tcW w:w="951" w:type="dxa"/>
          </w:tcPr>
          <w:p w14:paraId="6A7F1927" w14:textId="77777777" w:rsidR="00696259" w:rsidRPr="003474FD" w:rsidRDefault="00696259" w:rsidP="004818E9">
            <w:pPr>
              <w:widowControl w:val="0"/>
            </w:pPr>
          </w:p>
        </w:tc>
        <w:tc>
          <w:tcPr>
            <w:tcW w:w="951" w:type="dxa"/>
            <w:gridSpan w:val="2"/>
          </w:tcPr>
          <w:p w14:paraId="28F4CC8E" w14:textId="77777777" w:rsidR="00696259" w:rsidRPr="003474FD" w:rsidRDefault="00696259" w:rsidP="004818E9">
            <w:pPr>
              <w:widowControl w:val="0"/>
            </w:pPr>
          </w:p>
        </w:tc>
        <w:tc>
          <w:tcPr>
            <w:tcW w:w="951" w:type="dxa"/>
          </w:tcPr>
          <w:p w14:paraId="52581FD4" w14:textId="77777777" w:rsidR="00696259" w:rsidRPr="003474FD" w:rsidRDefault="00696259" w:rsidP="004818E9">
            <w:pPr>
              <w:widowControl w:val="0"/>
            </w:pPr>
          </w:p>
        </w:tc>
        <w:tc>
          <w:tcPr>
            <w:tcW w:w="951" w:type="dxa"/>
          </w:tcPr>
          <w:p w14:paraId="19C9E35B" w14:textId="77777777" w:rsidR="00696259" w:rsidRPr="003474FD" w:rsidRDefault="00696259" w:rsidP="004818E9">
            <w:pPr>
              <w:widowControl w:val="0"/>
            </w:pPr>
          </w:p>
        </w:tc>
        <w:tc>
          <w:tcPr>
            <w:tcW w:w="262" w:type="dxa"/>
            <w:tcBorders>
              <w:left w:val="single" w:sz="6" w:space="0" w:color="auto"/>
              <w:right w:val="single" w:sz="6" w:space="0" w:color="auto"/>
            </w:tcBorders>
          </w:tcPr>
          <w:p w14:paraId="7123DDA4" w14:textId="77777777" w:rsidR="00696259" w:rsidRPr="003474FD" w:rsidRDefault="00696259" w:rsidP="004818E9">
            <w:pPr>
              <w:widowControl w:val="0"/>
            </w:pPr>
          </w:p>
        </w:tc>
        <w:tc>
          <w:tcPr>
            <w:tcW w:w="1276" w:type="dxa"/>
          </w:tcPr>
          <w:p w14:paraId="07FAD6A4" w14:textId="77777777" w:rsidR="00696259" w:rsidRPr="003474FD" w:rsidRDefault="00696259" w:rsidP="004818E9">
            <w:pPr>
              <w:widowControl w:val="0"/>
              <w:jc w:val="center"/>
            </w:pPr>
            <w:r w:rsidRPr="003474FD">
              <w:rPr>
                <w:b/>
                <w:sz w:val="20"/>
              </w:rPr>
              <w:t>$A’000</w:t>
            </w:r>
          </w:p>
        </w:tc>
        <w:tc>
          <w:tcPr>
            <w:tcW w:w="284" w:type="dxa"/>
            <w:tcBorders>
              <w:left w:val="single" w:sz="6" w:space="0" w:color="auto"/>
              <w:right w:val="single" w:sz="6" w:space="0" w:color="auto"/>
            </w:tcBorders>
          </w:tcPr>
          <w:p w14:paraId="3D090102" w14:textId="77777777" w:rsidR="00696259" w:rsidRPr="003474FD" w:rsidRDefault="00696259" w:rsidP="004818E9">
            <w:pPr>
              <w:widowControl w:val="0"/>
              <w:jc w:val="center"/>
            </w:pPr>
          </w:p>
        </w:tc>
        <w:tc>
          <w:tcPr>
            <w:tcW w:w="1275" w:type="dxa"/>
          </w:tcPr>
          <w:p w14:paraId="1D7882BE" w14:textId="77777777" w:rsidR="00696259" w:rsidRPr="003474FD" w:rsidRDefault="00696259" w:rsidP="004818E9">
            <w:pPr>
              <w:widowControl w:val="0"/>
              <w:jc w:val="center"/>
            </w:pPr>
            <w:r w:rsidRPr="003474FD">
              <w:rPr>
                <w:b/>
                <w:sz w:val="20"/>
              </w:rPr>
              <w:t>$A’000</w:t>
            </w:r>
          </w:p>
        </w:tc>
        <w:tc>
          <w:tcPr>
            <w:tcW w:w="264" w:type="dxa"/>
            <w:tcBorders>
              <w:left w:val="single" w:sz="6" w:space="0" w:color="auto"/>
              <w:right w:val="single" w:sz="6" w:space="0" w:color="auto"/>
            </w:tcBorders>
          </w:tcPr>
          <w:p w14:paraId="333C84C5" w14:textId="77777777" w:rsidR="00696259" w:rsidRPr="003474FD" w:rsidRDefault="00696259" w:rsidP="004818E9">
            <w:pPr>
              <w:widowControl w:val="0"/>
            </w:pPr>
          </w:p>
        </w:tc>
        <w:tc>
          <w:tcPr>
            <w:tcW w:w="1154" w:type="dxa"/>
            <w:tcBorders>
              <w:right w:val="single" w:sz="6" w:space="0" w:color="auto"/>
            </w:tcBorders>
          </w:tcPr>
          <w:p w14:paraId="33BE59ED" w14:textId="77777777" w:rsidR="00696259" w:rsidRPr="003474FD" w:rsidRDefault="00696259" w:rsidP="004818E9">
            <w:pPr>
              <w:widowControl w:val="0"/>
              <w:jc w:val="center"/>
            </w:pPr>
            <w:r w:rsidRPr="003474FD">
              <w:rPr>
                <w:b/>
                <w:sz w:val="20"/>
              </w:rPr>
              <w:t>$A’000</w:t>
            </w:r>
          </w:p>
        </w:tc>
      </w:tr>
      <w:tr w:rsidR="00696259" w:rsidRPr="003474FD" w14:paraId="6F127819" w14:textId="77777777" w:rsidTr="004818E9">
        <w:tc>
          <w:tcPr>
            <w:tcW w:w="524" w:type="dxa"/>
            <w:tcBorders>
              <w:left w:val="single" w:sz="6" w:space="0" w:color="auto"/>
            </w:tcBorders>
          </w:tcPr>
          <w:p w14:paraId="365DCE05" w14:textId="77777777" w:rsidR="00696259" w:rsidRPr="003474FD" w:rsidRDefault="00696259" w:rsidP="004818E9">
            <w:pPr>
              <w:widowControl w:val="0"/>
              <w:jc w:val="center"/>
            </w:pPr>
            <w:r w:rsidRPr="003474FD">
              <w:rPr>
                <w:sz w:val="20"/>
              </w:rPr>
              <w:t>1.</w:t>
            </w:r>
          </w:p>
        </w:tc>
        <w:tc>
          <w:tcPr>
            <w:tcW w:w="3804" w:type="dxa"/>
            <w:gridSpan w:val="5"/>
          </w:tcPr>
          <w:p w14:paraId="47B55E46" w14:textId="77777777" w:rsidR="00696259" w:rsidRPr="003474FD" w:rsidRDefault="00696259" w:rsidP="004818E9">
            <w:pPr>
              <w:widowControl w:val="0"/>
            </w:pPr>
            <w:r w:rsidRPr="003474FD">
              <w:rPr>
                <w:sz w:val="20"/>
              </w:rPr>
              <w:t>Premium income (gross) in:</w:t>
            </w:r>
          </w:p>
        </w:tc>
        <w:tc>
          <w:tcPr>
            <w:tcW w:w="262" w:type="dxa"/>
            <w:tcBorders>
              <w:left w:val="single" w:sz="6" w:space="0" w:color="auto"/>
              <w:right w:val="single" w:sz="6" w:space="0" w:color="auto"/>
            </w:tcBorders>
          </w:tcPr>
          <w:p w14:paraId="13EE6FB6" w14:textId="77777777" w:rsidR="00696259" w:rsidRPr="003474FD" w:rsidRDefault="00696259" w:rsidP="004818E9">
            <w:pPr>
              <w:widowControl w:val="0"/>
            </w:pPr>
          </w:p>
        </w:tc>
        <w:tc>
          <w:tcPr>
            <w:tcW w:w="1276" w:type="dxa"/>
          </w:tcPr>
          <w:p w14:paraId="3D404926" w14:textId="77777777" w:rsidR="00696259" w:rsidRPr="003474FD" w:rsidRDefault="00696259" w:rsidP="004818E9">
            <w:pPr>
              <w:widowControl w:val="0"/>
            </w:pPr>
          </w:p>
        </w:tc>
        <w:tc>
          <w:tcPr>
            <w:tcW w:w="284" w:type="dxa"/>
            <w:tcBorders>
              <w:left w:val="single" w:sz="6" w:space="0" w:color="auto"/>
              <w:right w:val="single" w:sz="6" w:space="0" w:color="auto"/>
            </w:tcBorders>
          </w:tcPr>
          <w:p w14:paraId="6642FAD6" w14:textId="77777777" w:rsidR="00696259" w:rsidRPr="003474FD" w:rsidRDefault="00696259" w:rsidP="004818E9">
            <w:pPr>
              <w:widowControl w:val="0"/>
            </w:pPr>
          </w:p>
        </w:tc>
        <w:tc>
          <w:tcPr>
            <w:tcW w:w="1275" w:type="dxa"/>
          </w:tcPr>
          <w:p w14:paraId="329DE140" w14:textId="77777777" w:rsidR="00696259" w:rsidRPr="003474FD" w:rsidRDefault="00696259" w:rsidP="004818E9">
            <w:pPr>
              <w:widowControl w:val="0"/>
            </w:pPr>
          </w:p>
        </w:tc>
        <w:tc>
          <w:tcPr>
            <w:tcW w:w="264" w:type="dxa"/>
            <w:tcBorders>
              <w:left w:val="single" w:sz="6" w:space="0" w:color="auto"/>
              <w:right w:val="single" w:sz="6" w:space="0" w:color="auto"/>
            </w:tcBorders>
          </w:tcPr>
          <w:p w14:paraId="6DD7113D" w14:textId="77777777" w:rsidR="00696259" w:rsidRPr="003474FD" w:rsidRDefault="00696259" w:rsidP="004818E9">
            <w:pPr>
              <w:widowControl w:val="0"/>
            </w:pPr>
          </w:p>
        </w:tc>
        <w:tc>
          <w:tcPr>
            <w:tcW w:w="1154" w:type="dxa"/>
            <w:tcBorders>
              <w:right w:val="single" w:sz="6" w:space="0" w:color="auto"/>
            </w:tcBorders>
          </w:tcPr>
          <w:p w14:paraId="6EBD4BD1" w14:textId="77777777" w:rsidR="00696259" w:rsidRPr="003474FD" w:rsidRDefault="00696259" w:rsidP="004818E9">
            <w:pPr>
              <w:widowControl w:val="0"/>
            </w:pPr>
          </w:p>
        </w:tc>
      </w:tr>
      <w:tr w:rsidR="00696259" w:rsidRPr="003474FD" w14:paraId="4640197C" w14:textId="77777777" w:rsidTr="004818E9">
        <w:tc>
          <w:tcPr>
            <w:tcW w:w="524" w:type="dxa"/>
            <w:tcBorders>
              <w:left w:val="single" w:sz="6" w:space="0" w:color="auto"/>
            </w:tcBorders>
          </w:tcPr>
          <w:p w14:paraId="32965BEE" w14:textId="77777777" w:rsidR="00696259" w:rsidRPr="003474FD" w:rsidRDefault="00696259" w:rsidP="004818E9">
            <w:pPr>
              <w:widowControl w:val="0"/>
              <w:jc w:val="center"/>
            </w:pPr>
          </w:p>
        </w:tc>
        <w:tc>
          <w:tcPr>
            <w:tcW w:w="951" w:type="dxa"/>
          </w:tcPr>
          <w:p w14:paraId="4D51953F" w14:textId="77777777" w:rsidR="00696259" w:rsidRPr="003474FD" w:rsidRDefault="00696259" w:rsidP="004818E9">
            <w:pPr>
              <w:widowControl w:val="0"/>
            </w:pPr>
          </w:p>
        </w:tc>
        <w:tc>
          <w:tcPr>
            <w:tcW w:w="951" w:type="dxa"/>
            <w:gridSpan w:val="2"/>
          </w:tcPr>
          <w:p w14:paraId="4DD77F48" w14:textId="77777777" w:rsidR="00696259" w:rsidRPr="003474FD" w:rsidRDefault="00696259" w:rsidP="004818E9">
            <w:pPr>
              <w:widowControl w:val="0"/>
            </w:pPr>
            <w:r w:rsidRPr="003474FD">
              <w:rPr>
                <w:sz w:val="20"/>
              </w:rPr>
              <w:t>First year</w:t>
            </w:r>
          </w:p>
        </w:tc>
        <w:tc>
          <w:tcPr>
            <w:tcW w:w="951" w:type="dxa"/>
          </w:tcPr>
          <w:p w14:paraId="5F3ACE7D" w14:textId="77777777" w:rsidR="00696259" w:rsidRPr="003474FD" w:rsidRDefault="00696259" w:rsidP="004818E9">
            <w:pPr>
              <w:widowControl w:val="0"/>
            </w:pPr>
          </w:p>
        </w:tc>
        <w:tc>
          <w:tcPr>
            <w:tcW w:w="951" w:type="dxa"/>
          </w:tcPr>
          <w:p w14:paraId="6E106960" w14:textId="77777777" w:rsidR="00696259" w:rsidRPr="003474FD" w:rsidRDefault="00696259" w:rsidP="004818E9">
            <w:pPr>
              <w:widowControl w:val="0"/>
            </w:pPr>
          </w:p>
        </w:tc>
        <w:tc>
          <w:tcPr>
            <w:tcW w:w="262" w:type="dxa"/>
            <w:tcBorders>
              <w:left w:val="single" w:sz="6" w:space="0" w:color="auto"/>
              <w:right w:val="single" w:sz="6" w:space="0" w:color="auto"/>
            </w:tcBorders>
          </w:tcPr>
          <w:p w14:paraId="06A76B29" w14:textId="77777777" w:rsidR="00696259" w:rsidRPr="003474FD" w:rsidRDefault="00696259" w:rsidP="004818E9">
            <w:pPr>
              <w:widowControl w:val="0"/>
            </w:pPr>
          </w:p>
        </w:tc>
        <w:tc>
          <w:tcPr>
            <w:tcW w:w="1276" w:type="dxa"/>
          </w:tcPr>
          <w:p w14:paraId="5FC6AAEE" w14:textId="77777777" w:rsidR="00696259" w:rsidRPr="003474FD" w:rsidRDefault="00696259" w:rsidP="004818E9">
            <w:pPr>
              <w:widowControl w:val="0"/>
            </w:pPr>
          </w:p>
        </w:tc>
        <w:tc>
          <w:tcPr>
            <w:tcW w:w="284" w:type="dxa"/>
            <w:tcBorders>
              <w:left w:val="single" w:sz="6" w:space="0" w:color="auto"/>
              <w:right w:val="single" w:sz="6" w:space="0" w:color="auto"/>
            </w:tcBorders>
          </w:tcPr>
          <w:p w14:paraId="63985EA6" w14:textId="77777777" w:rsidR="00696259" w:rsidRPr="003474FD" w:rsidRDefault="00696259" w:rsidP="004818E9">
            <w:pPr>
              <w:widowControl w:val="0"/>
            </w:pPr>
          </w:p>
        </w:tc>
        <w:tc>
          <w:tcPr>
            <w:tcW w:w="1275" w:type="dxa"/>
          </w:tcPr>
          <w:p w14:paraId="6773FF9D" w14:textId="77777777" w:rsidR="00696259" w:rsidRPr="003474FD" w:rsidRDefault="00696259" w:rsidP="004818E9">
            <w:pPr>
              <w:widowControl w:val="0"/>
            </w:pPr>
          </w:p>
        </w:tc>
        <w:tc>
          <w:tcPr>
            <w:tcW w:w="264" w:type="dxa"/>
            <w:tcBorders>
              <w:left w:val="single" w:sz="6" w:space="0" w:color="auto"/>
              <w:right w:val="single" w:sz="6" w:space="0" w:color="auto"/>
            </w:tcBorders>
          </w:tcPr>
          <w:p w14:paraId="682206CB" w14:textId="77777777" w:rsidR="00696259" w:rsidRPr="003474FD" w:rsidRDefault="00696259" w:rsidP="004818E9">
            <w:pPr>
              <w:widowControl w:val="0"/>
            </w:pPr>
          </w:p>
        </w:tc>
        <w:tc>
          <w:tcPr>
            <w:tcW w:w="1154" w:type="dxa"/>
            <w:tcBorders>
              <w:right w:val="single" w:sz="6" w:space="0" w:color="auto"/>
            </w:tcBorders>
          </w:tcPr>
          <w:p w14:paraId="7C6B9500" w14:textId="77777777" w:rsidR="00696259" w:rsidRPr="003474FD" w:rsidRDefault="00696259" w:rsidP="004818E9">
            <w:pPr>
              <w:widowControl w:val="0"/>
            </w:pPr>
          </w:p>
        </w:tc>
      </w:tr>
      <w:tr w:rsidR="00696259" w:rsidRPr="003474FD" w14:paraId="29AC7589" w14:textId="77777777" w:rsidTr="004818E9">
        <w:tc>
          <w:tcPr>
            <w:tcW w:w="524" w:type="dxa"/>
            <w:tcBorders>
              <w:left w:val="single" w:sz="6" w:space="0" w:color="auto"/>
            </w:tcBorders>
          </w:tcPr>
          <w:p w14:paraId="241E86E3" w14:textId="77777777" w:rsidR="00696259" w:rsidRPr="003474FD" w:rsidRDefault="00696259" w:rsidP="004818E9">
            <w:pPr>
              <w:widowControl w:val="0"/>
              <w:jc w:val="center"/>
            </w:pPr>
          </w:p>
        </w:tc>
        <w:tc>
          <w:tcPr>
            <w:tcW w:w="951" w:type="dxa"/>
          </w:tcPr>
          <w:p w14:paraId="422967F7" w14:textId="77777777" w:rsidR="00696259" w:rsidRPr="003474FD" w:rsidRDefault="00696259" w:rsidP="004818E9">
            <w:pPr>
              <w:widowControl w:val="0"/>
            </w:pPr>
          </w:p>
        </w:tc>
        <w:tc>
          <w:tcPr>
            <w:tcW w:w="2853" w:type="dxa"/>
            <w:gridSpan w:val="4"/>
          </w:tcPr>
          <w:p w14:paraId="49863CBB" w14:textId="77777777" w:rsidR="00696259" w:rsidRPr="003474FD" w:rsidRDefault="00696259" w:rsidP="004818E9">
            <w:pPr>
              <w:widowControl w:val="0"/>
            </w:pPr>
            <w:r w:rsidRPr="003474FD">
              <w:rPr>
                <w:sz w:val="20"/>
              </w:rPr>
              <w:t>Second year</w:t>
            </w:r>
          </w:p>
        </w:tc>
        <w:tc>
          <w:tcPr>
            <w:tcW w:w="262" w:type="dxa"/>
            <w:tcBorders>
              <w:left w:val="single" w:sz="6" w:space="0" w:color="auto"/>
              <w:right w:val="single" w:sz="6" w:space="0" w:color="auto"/>
            </w:tcBorders>
          </w:tcPr>
          <w:p w14:paraId="3DD4AF25" w14:textId="77777777" w:rsidR="00696259" w:rsidRPr="003474FD" w:rsidRDefault="00696259" w:rsidP="004818E9">
            <w:pPr>
              <w:widowControl w:val="0"/>
            </w:pPr>
          </w:p>
        </w:tc>
        <w:tc>
          <w:tcPr>
            <w:tcW w:w="1276" w:type="dxa"/>
          </w:tcPr>
          <w:p w14:paraId="234FF6C9" w14:textId="77777777" w:rsidR="00696259" w:rsidRPr="003474FD" w:rsidRDefault="00696259" w:rsidP="004818E9">
            <w:pPr>
              <w:widowControl w:val="0"/>
            </w:pPr>
          </w:p>
        </w:tc>
        <w:tc>
          <w:tcPr>
            <w:tcW w:w="284" w:type="dxa"/>
            <w:tcBorders>
              <w:left w:val="single" w:sz="6" w:space="0" w:color="auto"/>
              <w:right w:val="single" w:sz="6" w:space="0" w:color="auto"/>
            </w:tcBorders>
          </w:tcPr>
          <w:p w14:paraId="4DBB366A" w14:textId="77777777" w:rsidR="00696259" w:rsidRPr="003474FD" w:rsidRDefault="00696259" w:rsidP="004818E9">
            <w:pPr>
              <w:widowControl w:val="0"/>
            </w:pPr>
          </w:p>
        </w:tc>
        <w:tc>
          <w:tcPr>
            <w:tcW w:w="1275" w:type="dxa"/>
          </w:tcPr>
          <w:p w14:paraId="22235F98" w14:textId="77777777" w:rsidR="00696259" w:rsidRPr="003474FD" w:rsidRDefault="00696259" w:rsidP="004818E9">
            <w:pPr>
              <w:widowControl w:val="0"/>
            </w:pPr>
          </w:p>
        </w:tc>
        <w:tc>
          <w:tcPr>
            <w:tcW w:w="264" w:type="dxa"/>
            <w:tcBorders>
              <w:left w:val="single" w:sz="6" w:space="0" w:color="auto"/>
              <w:right w:val="single" w:sz="6" w:space="0" w:color="auto"/>
            </w:tcBorders>
          </w:tcPr>
          <w:p w14:paraId="421710F4" w14:textId="77777777" w:rsidR="00696259" w:rsidRPr="003474FD" w:rsidRDefault="00696259" w:rsidP="004818E9">
            <w:pPr>
              <w:widowControl w:val="0"/>
            </w:pPr>
          </w:p>
        </w:tc>
        <w:tc>
          <w:tcPr>
            <w:tcW w:w="1154" w:type="dxa"/>
            <w:tcBorders>
              <w:right w:val="single" w:sz="6" w:space="0" w:color="auto"/>
            </w:tcBorders>
            <w:shd w:val="pct20" w:color="auto" w:fill="auto"/>
          </w:tcPr>
          <w:p w14:paraId="09F2261A" w14:textId="77777777" w:rsidR="00696259" w:rsidRPr="003474FD" w:rsidRDefault="00696259" w:rsidP="004818E9">
            <w:pPr>
              <w:widowControl w:val="0"/>
            </w:pPr>
          </w:p>
        </w:tc>
      </w:tr>
      <w:tr w:rsidR="00696259" w:rsidRPr="003474FD" w14:paraId="1FAFF117" w14:textId="77777777" w:rsidTr="004818E9">
        <w:tc>
          <w:tcPr>
            <w:tcW w:w="524" w:type="dxa"/>
            <w:tcBorders>
              <w:left w:val="single" w:sz="6" w:space="0" w:color="auto"/>
            </w:tcBorders>
          </w:tcPr>
          <w:p w14:paraId="5825C430" w14:textId="77777777" w:rsidR="00696259" w:rsidRPr="003474FD" w:rsidRDefault="00696259" w:rsidP="004818E9">
            <w:pPr>
              <w:widowControl w:val="0"/>
              <w:jc w:val="center"/>
            </w:pPr>
          </w:p>
        </w:tc>
        <w:tc>
          <w:tcPr>
            <w:tcW w:w="951" w:type="dxa"/>
          </w:tcPr>
          <w:p w14:paraId="3BE440DA" w14:textId="77777777" w:rsidR="00696259" w:rsidRPr="003474FD" w:rsidRDefault="00696259" w:rsidP="004818E9">
            <w:pPr>
              <w:widowControl w:val="0"/>
            </w:pPr>
          </w:p>
        </w:tc>
        <w:tc>
          <w:tcPr>
            <w:tcW w:w="951" w:type="dxa"/>
            <w:gridSpan w:val="2"/>
          </w:tcPr>
          <w:p w14:paraId="3E98B5C0" w14:textId="77777777" w:rsidR="00696259" w:rsidRPr="003474FD" w:rsidRDefault="00696259" w:rsidP="004818E9">
            <w:pPr>
              <w:widowControl w:val="0"/>
            </w:pPr>
            <w:r w:rsidRPr="003474FD">
              <w:rPr>
                <w:sz w:val="20"/>
              </w:rPr>
              <w:t>Third year</w:t>
            </w:r>
          </w:p>
        </w:tc>
        <w:tc>
          <w:tcPr>
            <w:tcW w:w="951" w:type="dxa"/>
          </w:tcPr>
          <w:p w14:paraId="03815654" w14:textId="77777777" w:rsidR="00696259" w:rsidRPr="003474FD" w:rsidRDefault="00696259" w:rsidP="004818E9">
            <w:pPr>
              <w:widowControl w:val="0"/>
            </w:pPr>
          </w:p>
        </w:tc>
        <w:tc>
          <w:tcPr>
            <w:tcW w:w="951" w:type="dxa"/>
          </w:tcPr>
          <w:p w14:paraId="13D9843F" w14:textId="77777777" w:rsidR="00696259" w:rsidRPr="003474FD" w:rsidRDefault="00696259" w:rsidP="004818E9">
            <w:pPr>
              <w:widowControl w:val="0"/>
            </w:pPr>
          </w:p>
        </w:tc>
        <w:tc>
          <w:tcPr>
            <w:tcW w:w="262" w:type="dxa"/>
            <w:tcBorders>
              <w:left w:val="single" w:sz="6" w:space="0" w:color="auto"/>
              <w:right w:val="single" w:sz="6" w:space="0" w:color="auto"/>
            </w:tcBorders>
          </w:tcPr>
          <w:p w14:paraId="1AB3336A" w14:textId="77777777" w:rsidR="00696259" w:rsidRPr="003474FD" w:rsidRDefault="00696259" w:rsidP="004818E9">
            <w:pPr>
              <w:widowControl w:val="0"/>
            </w:pPr>
          </w:p>
        </w:tc>
        <w:tc>
          <w:tcPr>
            <w:tcW w:w="1276" w:type="dxa"/>
          </w:tcPr>
          <w:p w14:paraId="67C82AC5" w14:textId="77777777" w:rsidR="00696259" w:rsidRPr="003474FD" w:rsidRDefault="00696259" w:rsidP="004818E9">
            <w:pPr>
              <w:widowControl w:val="0"/>
            </w:pPr>
          </w:p>
        </w:tc>
        <w:tc>
          <w:tcPr>
            <w:tcW w:w="284" w:type="dxa"/>
            <w:tcBorders>
              <w:left w:val="single" w:sz="6" w:space="0" w:color="auto"/>
              <w:right w:val="single" w:sz="6" w:space="0" w:color="auto"/>
            </w:tcBorders>
          </w:tcPr>
          <w:p w14:paraId="051DA96D" w14:textId="77777777" w:rsidR="00696259" w:rsidRPr="003474FD" w:rsidRDefault="00696259" w:rsidP="004818E9">
            <w:pPr>
              <w:widowControl w:val="0"/>
            </w:pPr>
          </w:p>
        </w:tc>
        <w:tc>
          <w:tcPr>
            <w:tcW w:w="1275" w:type="dxa"/>
            <w:shd w:val="pct20" w:color="auto" w:fill="auto"/>
          </w:tcPr>
          <w:p w14:paraId="5DF9769D" w14:textId="77777777" w:rsidR="00696259" w:rsidRPr="003474FD" w:rsidRDefault="00696259" w:rsidP="004818E9">
            <w:pPr>
              <w:widowControl w:val="0"/>
            </w:pPr>
          </w:p>
        </w:tc>
        <w:tc>
          <w:tcPr>
            <w:tcW w:w="264" w:type="dxa"/>
            <w:tcBorders>
              <w:left w:val="single" w:sz="6" w:space="0" w:color="auto"/>
              <w:right w:val="single" w:sz="6" w:space="0" w:color="auto"/>
            </w:tcBorders>
          </w:tcPr>
          <w:p w14:paraId="464851D5" w14:textId="77777777" w:rsidR="00696259" w:rsidRPr="003474FD" w:rsidRDefault="00696259" w:rsidP="004818E9">
            <w:pPr>
              <w:widowControl w:val="0"/>
            </w:pPr>
          </w:p>
        </w:tc>
        <w:tc>
          <w:tcPr>
            <w:tcW w:w="1154" w:type="dxa"/>
            <w:tcBorders>
              <w:right w:val="single" w:sz="6" w:space="0" w:color="auto"/>
            </w:tcBorders>
            <w:shd w:val="pct20" w:color="auto" w:fill="auto"/>
          </w:tcPr>
          <w:p w14:paraId="5F782853" w14:textId="77777777" w:rsidR="00696259" w:rsidRPr="003474FD" w:rsidRDefault="00696259" w:rsidP="004818E9">
            <w:pPr>
              <w:widowControl w:val="0"/>
            </w:pPr>
          </w:p>
        </w:tc>
      </w:tr>
      <w:tr w:rsidR="00696259" w:rsidRPr="003474FD" w14:paraId="41DFB600" w14:textId="77777777" w:rsidTr="004818E9">
        <w:tc>
          <w:tcPr>
            <w:tcW w:w="524" w:type="dxa"/>
            <w:tcBorders>
              <w:left w:val="single" w:sz="6" w:space="0" w:color="auto"/>
            </w:tcBorders>
          </w:tcPr>
          <w:p w14:paraId="3BC0B947" w14:textId="77777777" w:rsidR="00696259" w:rsidRPr="003474FD" w:rsidRDefault="00696259" w:rsidP="004818E9">
            <w:pPr>
              <w:widowControl w:val="0"/>
              <w:jc w:val="center"/>
            </w:pPr>
            <w:r w:rsidRPr="003474FD">
              <w:rPr>
                <w:sz w:val="20"/>
              </w:rPr>
              <w:t>2.</w:t>
            </w:r>
          </w:p>
        </w:tc>
        <w:tc>
          <w:tcPr>
            <w:tcW w:w="951" w:type="dxa"/>
          </w:tcPr>
          <w:p w14:paraId="6B909BED" w14:textId="77777777" w:rsidR="00696259" w:rsidRPr="003474FD" w:rsidRDefault="00696259" w:rsidP="004818E9">
            <w:pPr>
              <w:widowControl w:val="0"/>
            </w:pPr>
            <w:r w:rsidRPr="003474FD">
              <w:rPr>
                <w:sz w:val="20"/>
              </w:rPr>
              <w:t>Total</w:t>
            </w:r>
          </w:p>
        </w:tc>
        <w:tc>
          <w:tcPr>
            <w:tcW w:w="951" w:type="dxa"/>
            <w:gridSpan w:val="2"/>
          </w:tcPr>
          <w:p w14:paraId="25BAC9B6" w14:textId="77777777" w:rsidR="00696259" w:rsidRPr="003474FD" w:rsidRDefault="00696259" w:rsidP="004818E9">
            <w:pPr>
              <w:widowControl w:val="0"/>
            </w:pPr>
          </w:p>
        </w:tc>
        <w:tc>
          <w:tcPr>
            <w:tcW w:w="951" w:type="dxa"/>
          </w:tcPr>
          <w:p w14:paraId="09D91347" w14:textId="77777777" w:rsidR="00696259" w:rsidRPr="003474FD" w:rsidRDefault="00696259" w:rsidP="004818E9">
            <w:pPr>
              <w:widowControl w:val="0"/>
            </w:pPr>
          </w:p>
        </w:tc>
        <w:tc>
          <w:tcPr>
            <w:tcW w:w="951" w:type="dxa"/>
          </w:tcPr>
          <w:p w14:paraId="67C53B32" w14:textId="77777777" w:rsidR="00696259" w:rsidRPr="003474FD" w:rsidRDefault="00696259" w:rsidP="004818E9">
            <w:pPr>
              <w:widowControl w:val="0"/>
            </w:pPr>
          </w:p>
        </w:tc>
        <w:tc>
          <w:tcPr>
            <w:tcW w:w="262" w:type="dxa"/>
            <w:tcBorders>
              <w:left w:val="single" w:sz="6" w:space="0" w:color="auto"/>
              <w:right w:val="single" w:sz="6" w:space="0" w:color="auto"/>
            </w:tcBorders>
          </w:tcPr>
          <w:p w14:paraId="147CD40B" w14:textId="77777777" w:rsidR="00696259" w:rsidRPr="003474FD" w:rsidRDefault="00696259" w:rsidP="004818E9">
            <w:pPr>
              <w:widowControl w:val="0"/>
            </w:pPr>
          </w:p>
        </w:tc>
        <w:tc>
          <w:tcPr>
            <w:tcW w:w="1276" w:type="dxa"/>
            <w:tcBorders>
              <w:top w:val="single" w:sz="6" w:space="0" w:color="auto"/>
              <w:bottom w:val="single" w:sz="6" w:space="0" w:color="auto"/>
            </w:tcBorders>
          </w:tcPr>
          <w:p w14:paraId="13DF6C89" w14:textId="77777777" w:rsidR="00696259" w:rsidRPr="003474FD" w:rsidRDefault="00696259" w:rsidP="004818E9">
            <w:pPr>
              <w:widowControl w:val="0"/>
            </w:pPr>
          </w:p>
        </w:tc>
        <w:tc>
          <w:tcPr>
            <w:tcW w:w="284" w:type="dxa"/>
            <w:tcBorders>
              <w:left w:val="single" w:sz="6" w:space="0" w:color="auto"/>
              <w:right w:val="single" w:sz="6" w:space="0" w:color="auto"/>
            </w:tcBorders>
          </w:tcPr>
          <w:p w14:paraId="7D5382A2" w14:textId="77777777" w:rsidR="00696259" w:rsidRPr="003474FD" w:rsidRDefault="00696259" w:rsidP="004818E9">
            <w:pPr>
              <w:widowControl w:val="0"/>
            </w:pPr>
          </w:p>
        </w:tc>
        <w:tc>
          <w:tcPr>
            <w:tcW w:w="1275" w:type="dxa"/>
            <w:tcBorders>
              <w:top w:val="single" w:sz="6" w:space="0" w:color="auto"/>
              <w:bottom w:val="single" w:sz="6" w:space="0" w:color="auto"/>
            </w:tcBorders>
          </w:tcPr>
          <w:p w14:paraId="07C769E8" w14:textId="77777777" w:rsidR="00696259" w:rsidRPr="003474FD" w:rsidRDefault="00696259" w:rsidP="004818E9">
            <w:pPr>
              <w:widowControl w:val="0"/>
            </w:pPr>
          </w:p>
        </w:tc>
        <w:tc>
          <w:tcPr>
            <w:tcW w:w="264" w:type="dxa"/>
            <w:tcBorders>
              <w:left w:val="single" w:sz="6" w:space="0" w:color="auto"/>
              <w:right w:val="single" w:sz="6" w:space="0" w:color="auto"/>
            </w:tcBorders>
          </w:tcPr>
          <w:p w14:paraId="08368FE0" w14:textId="77777777" w:rsidR="00696259" w:rsidRPr="003474FD" w:rsidRDefault="00696259" w:rsidP="004818E9">
            <w:pPr>
              <w:widowControl w:val="0"/>
            </w:pPr>
          </w:p>
        </w:tc>
        <w:tc>
          <w:tcPr>
            <w:tcW w:w="1154" w:type="dxa"/>
            <w:tcBorders>
              <w:top w:val="single" w:sz="6" w:space="0" w:color="auto"/>
              <w:bottom w:val="single" w:sz="6" w:space="0" w:color="auto"/>
              <w:right w:val="single" w:sz="6" w:space="0" w:color="auto"/>
            </w:tcBorders>
          </w:tcPr>
          <w:p w14:paraId="303A2665" w14:textId="77777777" w:rsidR="00696259" w:rsidRPr="003474FD" w:rsidRDefault="00696259" w:rsidP="004818E9">
            <w:pPr>
              <w:widowControl w:val="0"/>
            </w:pPr>
          </w:p>
        </w:tc>
      </w:tr>
      <w:tr w:rsidR="00696259" w:rsidRPr="003474FD" w14:paraId="2C1E651A" w14:textId="77777777" w:rsidTr="004818E9">
        <w:tc>
          <w:tcPr>
            <w:tcW w:w="524" w:type="dxa"/>
            <w:tcBorders>
              <w:left w:val="single" w:sz="6" w:space="0" w:color="auto"/>
            </w:tcBorders>
          </w:tcPr>
          <w:p w14:paraId="3E55F884" w14:textId="77777777" w:rsidR="00696259" w:rsidRPr="003474FD" w:rsidRDefault="00696259" w:rsidP="004818E9">
            <w:pPr>
              <w:widowControl w:val="0"/>
              <w:jc w:val="center"/>
            </w:pPr>
            <w:r w:rsidRPr="003474FD">
              <w:rPr>
                <w:sz w:val="20"/>
              </w:rPr>
              <w:t>3.</w:t>
            </w:r>
          </w:p>
        </w:tc>
        <w:tc>
          <w:tcPr>
            <w:tcW w:w="3804" w:type="dxa"/>
            <w:gridSpan w:val="5"/>
          </w:tcPr>
          <w:p w14:paraId="032BA39E" w14:textId="77777777" w:rsidR="00696259" w:rsidRPr="003474FD" w:rsidRDefault="00696259" w:rsidP="004818E9">
            <w:pPr>
              <w:widowControl w:val="0"/>
            </w:pPr>
            <w:r w:rsidRPr="003474FD">
              <w:rPr>
                <w:sz w:val="20"/>
              </w:rPr>
              <w:t>Claims paid in:</w:t>
            </w:r>
          </w:p>
        </w:tc>
        <w:tc>
          <w:tcPr>
            <w:tcW w:w="262" w:type="dxa"/>
            <w:tcBorders>
              <w:left w:val="single" w:sz="6" w:space="0" w:color="auto"/>
              <w:right w:val="single" w:sz="6" w:space="0" w:color="auto"/>
            </w:tcBorders>
          </w:tcPr>
          <w:p w14:paraId="3C3098B3" w14:textId="77777777" w:rsidR="00696259" w:rsidRPr="003474FD" w:rsidRDefault="00696259" w:rsidP="004818E9">
            <w:pPr>
              <w:widowControl w:val="0"/>
            </w:pPr>
          </w:p>
        </w:tc>
        <w:tc>
          <w:tcPr>
            <w:tcW w:w="1276" w:type="dxa"/>
          </w:tcPr>
          <w:p w14:paraId="2F5EDCA1" w14:textId="77777777" w:rsidR="00696259" w:rsidRPr="003474FD" w:rsidRDefault="00696259" w:rsidP="004818E9">
            <w:pPr>
              <w:widowControl w:val="0"/>
            </w:pPr>
          </w:p>
        </w:tc>
        <w:tc>
          <w:tcPr>
            <w:tcW w:w="284" w:type="dxa"/>
            <w:tcBorders>
              <w:left w:val="single" w:sz="6" w:space="0" w:color="auto"/>
              <w:right w:val="single" w:sz="6" w:space="0" w:color="auto"/>
            </w:tcBorders>
          </w:tcPr>
          <w:p w14:paraId="6542CF8C" w14:textId="77777777" w:rsidR="00696259" w:rsidRPr="003474FD" w:rsidRDefault="00696259" w:rsidP="004818E9">
            <w:pPr>
              <w:widowControl w:val="0"/>
            </w:pPr>
          </w:p>
        </w:tc>
        <w:tc>
          <w:tcPr>
            <w:tcW w:w="1275" w:type="dxa"/>
          </w:tcPr>
          <w:p w14:paraId="4F211D80" w14:textId="77777777" w:rsidR="00696259" w:rsidRPr="003474FD" w:rsidRDefault="00696259" w:rsidP="004818E9">
            <w:pPr>
              <w:widowControl w:val="0"/>
            </w:pPr>
          </w:p>
        </w:tc>
        <w:tc>
          <w:tcPr>
            <w:tcW w:w="264" w:type="dxa"/>
            <w:tcBorders>
              <w:left w:val="single" w:sz="6" w:space="0" w:color="auto"/>
              <w:right w:val="single" w:sz="6" w:space="0" w:color="auto"/>
            </w:tcBorders>
          </w:tcPr>
          <w:p w14:paraId="4475AA11" w14:textId="77777777" w:rsidR="00696259" w:rsidRPr="003474FD" w:rsidRDefault="00696259" w:rsidP="004818E9">
            <w:pPr>
              <w:widowControl w:val="0"/>
            </w:pPr>
          </w:p>
        </w:tc>
        <w:tc>
          <w:tcPr>
            <w:tcW w:w="1154" w:type="dxa"/>
            <w:tcBorders>
              <w:right w:val="single" w:sz="6" w:space="0" w:color="auto"/>
            </w:tcBorders>
          </w:tcPr>
          <w:p w14:paraId="710A1D99" w14:textId="77777777" w:rsidR="00696259" w:rsidRPr="003474FD" w:rsidRDefault="00696259" w:rsidP="004818E9">
            <w:pPr>
              <w:widowControl w:val="0"/>
            </w:pPr>
          </w:p>
        </w:tc>
      </w:tr>
      <w:tr w:rsidR="00696259" w:rsidRPr="003474FD" w14:paraId="553D0B94" w14:textId="77777777" w:rsidTr="004818E9">
        <w:tc>
          <w:tcPr>
            <w:tcW w:w="524" w:type="dxa"/>
            <w:tcBorders>
              <w:left w:val="single" w:sz="6" w:space="0" w:color="auto"/>
            </w:tcBorders>
          </w:tcPr>
          <w:p w14:paraId="25196D4A" w14:textId="77777777" w:rsidR="00696259" w:rsidRPr="003474FD" w:rsidRDefault="00696259" w:rsidP="004818E9">
            <w:pPr>
              <w:widowControl w:val="0"/>
            </w:pPr>
          </w:p>
        </w:tc>
        <w:tc>
          <w:tcPr>
            <w:tcW w:w="951" w:type="dxa"/>
          </w:tcPr>
          <w:p w14:paraId="5B82775D" w14:textId="77777777" w:rsidR="00696259" w:rsidRPr="003474FD" w:rsidRDefault="00696259" w:rsidP="004818E9">
            <w:pPr>
              <w:widowControl w:val="0"/>
            </w:pPr>
          </w:p>
        </w:tc>
        <w:tc>
          <w:tcPr>
            <w:tcW w:w="951" w:type="dxa"/>
            <w:gridSpan w:val="2"/>
          </w:tcPr>
          <w:p w14:paraId="372A0F91" w14:textId="77777777" w:rsidR="00696259" w:rsidRPr="003474FD" w:rsidRDefault="00696259" w:rsidP="004818E9">
            <w:pPr>
              <w:widowControl w:val="0"/>
            </w:pPr>
            <w:r w:rsidRPr="003474FD">
              <w:rPr>
                <w:sz w:val="20"/>
              </w:rPr>
              <w:t>First year</w:t>
            </w:r>
          </w:p>
        </w:tc>
        <w:tc>
          <w:tcPr>
            <w:tcW w:w="951" w:type="dxa"/>
          </w:tcPr>
          <w:p w14:paraId="63A3ECEA" w14:textId="77777777" w:rsidR="00696259" w:rsidRPr="003474FD" w:rsidRDefault="00696259" w:rsidP="004818E9">
            <w:pPr>
              <w:widowControl w:val="0"/>
            </w:pPr>
          </w:p>
        </w:tc>
        <w:tc>
          <w:tcPr>
            <w:tcW w:w="951" w:type="dxa"/>
          </w:tcPr>
          <w:p w14:paraId="22C4B28A" w14:textId="77777777" w:rsidR="00696259" w:rsidRPr="003474FD" w:rsidRDefault="00696259" w:rsidP="004818E9">
            <w:pPr>
              <w:widowControl w:val="0"/>
            </w:pPr>
          </w:p>
        </w:tc>
        <w:tc>
          <w:tcPr>
            <w:tcW w:w="262" w:type="dxa"/>
            <w:tcBorders>
              <w:left w:val="single" w:sz="6" w:space="0" w:color="auto"/>
              <w:right w:val="single" w:sz="6" w:space="0" w:color="auto"/>
            </w:tcBorders>
          </w:tcPr>
          <w:p w14:paraId="6F021054" w14:textId="77777777" w:rsidR="00696259" w:rsidRPr="003474FD" w:rsidRDefault="00696259" w:rsidP="004818E9">
            <w:pPr>
              <w:widowControl w:val="0"/>
            </w:pPr>
          </w:p>
        </w:tc>
        <w:tc>
          <w:tcPr>
            <w:tcW w:w="1276" w:type="dxa"/>
          </w:tcPr>
          <w:p w14:paraId="3D394932" w14:textId="77777777" w:rsidR="00696259" w:rsidRPr="003474FD" w:rsidRDefault="00696259" w:rsidP="004818E9">
            <w:pPr>
              <w:widowControl w:val="0"/>
            </w:pPr>
          </w:p>
        </w:tc>
        <w:tc>
          <w:tcPr>
            <w:tcW w:w="284" w:type="dxa"/>
            <w:tcBorders>
              <w:left w:val="single" w:sz="6" w:space="0" w:color="auto"/>
              <w:right w:val="single" w:sz="6" w:space="0" w:color="auto"/>
            </w:tcBorders>
          </w:tcPr>
          <w:p w14:paraId="59B9E58B" w14:textId="77777777" w:rsidR="00696259" w:rsidRPr="003474FD" w:rsidRDefault="00696259" w:rsidP="004818E9">
            <w:pPr>
              <w:widowControl w:val="0"/>
            </w:pPr>
          </w:p>
        </w:tc>
        <w:tc>
          <w:tcPr>
            <w:tcW w:w="1275" w:type="dxa"/>
          </w:tcPr>
          <w:p w14:paraId="4BA7F24B" w14:textId="77777777" w:rsidR="00696259" w:rsidRPr="003474FD" w:rsidRDefault="00696259" w:rsidP="004818E9">
            <w:pPr>
              <w:widowControl w:val="0"/>
            </w:pPr>
          </w:p>
        </w:tc>
        <w:tc>
          <w:tcPr>
            <w:tcW w:w="264" w:type="dxa"/>
            <w:tcBorders>
              <w:left w:val="single" w:sz="6" w:space="0" w:color="auto"/>
              <w:right w:val="single" w:sz="6" w:space="0" w:color="auto"/>
            </w:tcBorders>
          </w:tcPr>
          <w:p w14:paraId="0506F733" w14:textId="77777777" w:rsidR="00696259" w:rsidRPr="003474FD" w:rsidRDefault="00696259" w:rsidP="004818E9">
            <w:pPr>
              <w:widowControl w:val="0"/>
            </w:pPr>
          </w:p>
        </w:tc>
        <w:tc>
          <w:tcPr>
            <w:tcW w:w="1154" w:type="dxa"/>
            <w:tcBorders>
              <w:right w:val="single" w:sz="6" w:space="0" w:color="auto"/>
            </w:tcBorders>
          </w:tcPr>
          <w:p w14:paraId="77460BBB" w14:textId="77777777" w:rsidR="00696259" w:rsidRPr="003474FD" w:rsidRDefault="00696259" w:rsidP="004818E9">
            <w:pPr>
              <w:widowControl w:val="0"/>
            </w:pPr>
          </w:p>
        </w:tc>
      </w:tr>
      <w:tr w:rsidR="00696259" w:rsidRPr="003474FD" w14:paraId="260F29B7" w14:textId="77777777" w:rsidTr="004818E9">
        <w:tc>
          <w:tcPr>
            <w:tcW w:w="524" w:type="dxa"/>
            <w:tcBorders>
              <w:left w:val="single" w:sz="6" w:space="0" w:color="auto"/>
            </w:tcBorders>
          </w:tcPr>
          <w:p w14:paraId="21F21657" w14:textId="77777777" w:rsidR="00696259" w:rsidRPr="003474FD" w:rsidRDefault="00696259" w:rsidP="004818E9">
            <w:pPr>
              <w:widowControl w:val="0"/>
            </w:pPr>
          </w:p>
        </w:tc>
        <w:tc>
          <w:tcPr>
            <w:tcW w:w="951" w:type="dxa"/>
          </w:tcPr>
          <w:p w14:paraId="5F4FDED2" w14:textId="77777777" w:rsidR="00696259" w:rsidRPr="003474FD" w:rsidRDefault="00696259" w:rsidP="004818E9">
            <w:pPr>
              <w:widowControl w:val="0"/>
            </w:pPr>
          </w:p>
        </w:tc>
        <w:tc>
          <w:tcPr>
            <w:tcW w:w="2853" w:type="dxa"/>
            <w:gridSpan w:val="4"/>
          </w:tcPr>
          <w:p w14:paraId="1624089D" w14:textId="77777777" w:rsidR="00696259" w:rsidRPr="003474FD" w:rsidRDefault="00696259" w:rsidP="004818E9">
            <w:pPr>
              <w:widowControl w:val="0"/>
            </w:pPr>
            <w:r w:rsidRPr="003474FD">
              <w:rPr>
                <w:sz w:val="20"/>
              </w:rPr>
              <w:t>Second year</w:t>
            </w:r>
          </w:p>
        </w:tc>
        <w:tc>
          <w:tcPr>
            <w:tcW w:w="262" w:type="dxa"/>
            <w:tcBorders>
              <w:left w:val="single" w:sz="6" w:space="0" w:color="auto"/>
              <w:right w:val="single" w:sz="6" w:space="0" w:color="auto"/>
            </w:tcBorders>
          </w:tcPr>
          <w:p w14:paraId="7F6B3F34" w14:textId="77777777" w:rsidR="00696259" w:rsidRPr="003474FD" w:rsidRDefault="00696259" w:rsidP="004818E9">
            <w:pPr>
              <w:widowControl w:val="0"/>
            </w:pPr>
          </w:p>
        </w:tc>
        <w:tc>
          <w:tcPr>
            <w:tcW w:w="1276" w:type="dxa"/>
          </w:tcPr>
          <w:p w14:paraId="5064BBBB" w14:textId="77777777" w:rsidR="00696259" w:rsidRPr="003474FD" w:rsidRDefault="00696259" w:rsidP="004818E9">
            <w:pPr>
              <w:widowControl w:val="0"/>
            </w:pPr>
          </w:p>
        </w:tc>
        <w:tc>
          <w:tcPr>
            <w:tcW w:w="284" w:type="dxa"/>
            <w:tcBorders>
              <w:left w:val="single" w:sz="6" w:space="0" w:color="auto"/>
              <w:right w:val="single" w:sz="6" w:space="0" w:color="auto"/>
            </w:tcBorders>
          </w:tcPr>
          <w:p w14:paraId="4382C8EE" w14:textId="77777777" w:rsidR="00696259" w:rsidRPr="003474FD" w:rsidRDefault="00696259" w:rsidP="004818E9">
            <w:pPr>
              <w:widowControl w:val="0"/>
            </w:pPr>
          </w:p>
        </w:tc>
        <w:tc>
          <w:tcPr>
            <w:tcW w:w="1275" w:type="dxa"/>
          </w:tcPr>
          <w:p w14:paraId="0B631DB1" w14:textId="77777777" w:rsidR="00696259" w:rsidRPr="003474FD" w:rsidRDefault="00696259" w:rsidP="004818E9">
            <w:pPr>
              <w:widowControl w:val="0"/>
            </w:pPr>
          </w:p>
        </w:tc>
        <w:tc>
          <w:tcPr>
            <w:tcW w:w="264" w:type="dxa"/>
            <w:tcBorders>
              <w:left w:val="single" w:sz="6" w:space="0" w:color="auto"/>
              <w:right w:val="single" w:sz="6" w:space="0" w:color="auto"/>
            </w:tcBorders>
          </w:tcPr>
          <w:p w14:paraId="7476D0DC" w14:textId="77777777" w:rsidR="00696259" w:rsidRPr="003474FD" w:rsidRDefault="00696259" w:rsidP="004818E9">
            <w:pPr>
              <w:widowControl w:val="0"/>
            </w:pPr>
          </w:p>
        </w:tc>
        <w:tc>
          <w:tcPr>
            <w:tcW w:w="1154" w:type="dxa"/>
            <w:tcBorders>
              <w:right w:val="single" w:sz="6" w:space="0" w:color="auto"/>
            </w:tcBorders>
            <w:shd w:val="pct20" w:color="auto" w:fill="auto"/>
          </w:tcPr>
          <w:p w14:paraId="0D3785A8" w14:textId="77777777" w:rsidR="00696259" w:rsidRPr="003474FD" w:rsidRDefault="00696259" w:rsidP="004818E9">
            <w:pPr>
              <w:widowControl w:val="0"/>
            </w:pPr>
          </w:p>
        </w:tc>
      </w:tr>
      <w:tr w:rsidR="00696259" w:rsidRPr="003474FD" w14:paraId="649560D8" w14:textId="77777777" w:rsidTr="004818E9">
        <w:tc>
          <w:tcPr>
            <w:tcW w:w="524" w:type="dxa"/>
            <w:tcBorders>
              <w:left w:val="single" w:sz="6" w:space="0" w:color="auto"/>
            </w:tcBorders>
          </w:tcPr>
          <w:p w14:paraId="2EC0275A" w14:textId="77777777" w:rsidR="00696259" w:rsidRPr="003474FD" w:rsidRDefault="00696259" w:rsidP="004818E9">
            <w:pPr>
              <w:widowControl w:val="0"/>
            </w:pPr>
          </w:p>
        </w:tc>
        <w:tc>
          <w:tcPr>
            <w:tcW w:w="951" w:type="dxa"/>
          </w:tcPr>
          <w:p w14:paraId="1CB26151" w14:textId="77777777" w:rsidR="00696259" w:rsidRPr="003474FD" w:rsidRDefault="00696259" w:rsidP="004818E9">
            <w:pPr>
              <w:widowControl w:val="0"/>
            </w:pPr>
          </w:p>
        </w:tc>
        <w:tc>
          <w:tcPr>
            <w:tcW w:w="951" w:type="dxa"/>
            <w:gridSpan w:val="2"/>
          </w:tcPr>
          <w:p w14:paraId="024C2E0E" w14:textId="77777777" w:rsidR="00696259" w:rsidRPr="003474FD" w:rsidRDefault="00696259" w:rsidP="004818E9">
            <w:pPr>
              <w:widowControl w:val="0"/>
            </w:pPr>
            <w:r w:rsidRPr="003474FD">
              <w:rPr>
                <w:sz w:val="20"/>
              </w:rPr>
              <w:t>Third year</w:t>
            </w:r>
          </w:p>
        </w:tc>
        <w:tc>
          <w:tcPr>
            <w:tcW w:w="951" w:type="dxa"/>
          </w:tcPr>
          <w:p w14:paraId="3F8F8975" w14:textId="77777777" w:rsidR="00696259" w:rsidRPr="003474FD" w:rsidRDefault="00696259" w:rsidP="004818E9">
            <w:pPr>
              <w:widowControl w:val="0"/>
            </w:pPr>
          </w:p>
        </w:tc>
        <w:tc>
          <w:tcPr>
            <w:tcW w:w="951" w:type="dxa"/>
          </w:tcPr>
          <w:p w14:paraId="00991418" w14:textId="77777777" w:rsidR="00696259" w:rsidRPr="003474FD" w:rsidRDefault="00696259" w:rsidP="004818E9">
            <w:pPr>
              <w:widowControl w:val="0"/>
            </w:pPr>
          </w:p>
        </w:tc>
        <w:tc>
          <w:tcPr>
            <w:tcW w:w="262" w:type="dxa"/>
            <w:tcBorders>
              <w:left w:val="single" w:sz="6" w:space="0" w:color="auto"/>
              <w:right w:val="single" w:sz="6" w:space="0" w:color="auto"/>
            </w:tcBorders>
          </w:tcPr>
          <w:p w14:paraId="0BA484E2" w14:textId="77777777" w:rsidR="00696259" w:rsidRPr="003474FD" w:rsidRDefault="00696259" w:rsidP="004818E9">
            <w:pPr>
              <w:widowControl w:val="0"/>
            </w:pPr>
          </w:p>
        </w:tc>
        <w:tc>
          <w:tcPr>
            <w:tcW w:w="1276" w:type="dxa"/>
          </w:tcPr>
          <w:p w14:paraId="418A935E" w14:textId="77777777" w:rsidR="00696259" w:rsidRPr="003474FD" w:rsidRDefault="00696259" w:rsidP="004818E9">
            <w:pPr>
              <w:widowControl w:val="0"/>
            </w:pPr>
          </w:p>
        </w:tc>
        <w:tc>
          <w:tcPr>
            <w:tcW w:w="284" w:type="dxa"/>
            <w:tcBorders>
              <w:left w:val="single" w:sz="6" w:space="0" w:color="auto"/>
              <w:right w:val="single" w:sz="6" w:space="0" w:color="auto"/>
            </w:tcBorders>
          </w:tcPr>
          <w:p w14:paraId="7C444424" w14:textId="77777777" w:rsidR="00696259" w:rsidRPr="003474FD" w:rsidRDefault="00696259" w:rsidP="004818E9">
            <w:pPr>
              <w:widowControl w:val="0"/>
            </w:pPr>
          </w:p>
        </w:tc>
        <w:tc>
          <w:tcPr>
            <w:tcW w:w="1275" w:type="dxa"/>
            <w:shd w:val="pct20" w:color="auto" w:fill="auto"/>
          </w:tcPr>
          <w:p w14:paraId="61F70A11" w14:textId="77777777" w:rsidR="00696259" w:rsidRPr="003474FD" w:rsidRDefault="00696259" w:rsidP="004818E9">
            <w:pPr>
              <w:widowControl w:val="0"/>
            </w:pPr>
          </w:p>
        </w:tc>
        <w:tc>
          <w:tcPr>
            <w:tcW w:w="264" w:type="dxa"/>
            <w:tcBorders>
              <w:left w:val="single" w:sz="6" w:space="0" w:color="auto"/>
              <w:right w:val="single" w:sz="6" w:space="0" w:color="auto"/>
            </w:tcBorders>
          </w:tcPr>
          <w:p w14:paraId="5D4A2B14" w14:textId="77777777" w:rsidR="00696259" w:rsidRPr="003474FD" w:rsidRDefault="00696259" w:rsidP="004818E9">
            <w:pPr>
              <w:widowControl w:val="0"/>
            </w:pPr>
          </w:p>
        </w:tc>
        <w:tc>
          <w:tcPr>
            <w:tcW w:w="1154" w:type="dxa"/>
            <w:tcBorders>
              <w:right w:val="single" w:sz="6" w:space="0" w:color="auto"/>
            </w:tcBorders>
            <w:shd w:val="pct20" w:color="auto" w:fill="auto"/>
          </w:tcPr>
          <w:p w14:paraId="0163969B" w14:textId="77777777" w:rsidR="00696259" w:rsidRPr="003474FD" w:rsidRDefault="00696259" w:rsidP="004818E9">
            <w:pPr>
              <w:widowControl w:val="0"/>
            </w:pPr>
          </w:p>
        </w:tc>
      </w:tr>
      <w:tr w:rsidR="00696259" w:rsidRPr="003474FD" w14:paraId="32BBB862" w14:textId="77777777" w:rsidTr="004818E9">
        <w:tc>
          <w:tcPr>
            <w:tcW w:w="524" w:type="dxa"/>
            <w:tcBorders>
              <w:left w:val="single" w:sz="6" w:space="0" w:color="auto"/>
            </w:tcBorders>
          </w:tcPr>
          <w:p w14:paraId="51B12293" w14:textId="77777777" w:rsidR="00696259" w:rsidRPr="003474FD" w:rsidRDefault="00696259" w:rsidP="004818E9">
            <w:pPr>
              <w:widowControl w:val="0"/>
              <w:jc w:val="center"/>
            </w:pPr>
            <w:r w:rsidRPr="003474FD">
              <w:rPr>
                <w:sz w:val="20"/>
              </w:rPr>
              <w:t>4.</w:t>
            </w:r>
          </w:p>
        </w:tc>
        <w:tc>
          <w:tcPr>
            <w:tcW w:w="3804" w:type="dxa"/>
            <w:gridSpan w:val="5"/>
          </w:tcPr>
          <w:p w14:paraId="13883A1F" w14:textId="77777777" w:rsidR="00696259" w:rsidRPr="003474FD" w:rsidRDefault="00696259" w:rsidP="004818E9">
            <w:pPr>
              <w:widowControl w:val="0"/>
            </w:pPr>
            <w:r w:rsidRPr="003474FD">
              <w:rPr>
                <w:sz w:val="20"/>
              </w:rPr>
              <w:t>Reserve at end of third year of account</w:t>
            </w:r>
          </w:p>
        </w:tc>
        <w:tc>
          <w:tcPr>
            <w:tcW w:w="262" w:type="dxa"/>
            <w:tcBorders>
              <w:left w:val="single" w:sz="6" w:space="0" w:color="auto"/>
              <w:right w:val="single" w:sz="6" w:space="0" w:color="auto"/>
            </w:tcBorders>
          </w:tcPr>
          <w:p w14:paraId="6C2A6D22" w14:textId="77777777" w:rsidR="00696259" w:rsidRPr="003474FD" w:rsidRDefault="00696259" w:rsidP="004818E9">
            <w:pPr>
              <w:widowControl w:val="0"/>
            </w:pPr>
          </w:p>
        </w:tc>
        <w:tc>
          <w:tcPr>
            <w:tcW w:w="1276" w:type="dxa"/>
          </w:tcPr>
          <w:p w14:paraId="32A9A232" w14:textId="77777777" w:rsidR="00696259" w:rsidRPr="003474FD" w:rsidRDefault="00696259" w:rsidP="004818E9">
            <w:pPr>
              <w:widowControl w:val="0"/>
            </w:pPr>
          </w:p>
        </w:tc>
        <w:tc>
          <w:tcPr>
            <w:tcW w:w="284" w:type="dxa"/>
            <w:tcBorders>
              <w:left w:val="single" w:sz="6" w:space="0" w:color="auto"/>
              <w:right w:val="single" w:sz="6" w:space="0" w:color="auto"/>
            </w:tcBorders>
          </w:tcPr>
          <w:p w14:paraId="30C020EC" w14:textId="77777777" w:rsidR="00696259" w:rsidRPr="003474FD" w:rsidRDefault="00696259" w:rsidP="004818E9">
            <w:pPr>
              <w:widowControl w:val="0"/>
            </w:pPr>
          </w:p>
        </w:tc>
        <w:tc>
          <w:tcPr>
            <w:tcW w:w="1275" w:type="dxa"/>
          </w:tcPr>
          <w:p w14:paraId="55BBBF85" w14:textId="77777777" w:rsidR="00696259" w:rsidRPr="003474FD" w:rsidRDefault="00696259" w:rsidP="004818E9">
            <w:pPr>
              <w:widowControl w:val="0"/>
            </w:pPr>
          </w:p>
        </w:tc>
        <w:tc>
          <w:tcPr>
            <w:tcW w:w="264" w:type="dxa"/>
            <w:tcBorders>
              <w:left w:val="single" w:sz="6" w:space="0" w:color="auto"/>
              <w:right w:val="single" w:sz="6" w:space="0" w:color="auto"/>
            </w:tcBorders>
          </w:tcPr>
          <w:p w14:paraId="1EAF3D97" w14:textId="77777777" w:rsidR="00696259" w:rsidRPr="003474FD" w:rsidRDefault="00696259" w:rsidP="004818E9">
            <w:pPr>
              <w:widowControl w:val="0"/>
            </w:pPr>
          </w:p>
        </w:tc>
        <w:tc>
          <w:tcPr>
            <w:tcW w:w="1154" w:type="dxa"/>
            <w:tcBorders>
              <w:right w:val="single" w:sz="6" w:space="0" w:color="auto"/>
            </w:tcBorders>
          </w:tcPr>
          <w:p w14:paraId="43DA8F64" w14:textId="77777777" w:rsidR="00696259" w:rsidRPr="003474FD" w:rsidRDefault="00696259" w:rsidP="004818E9">
            <w:pPr>
              <w:widowControl w:val="0"/>
            </w:pPr>
          </w:p>
        </w:tc>
      </w:tr>
      <w:tr w:rsidR="00696259" w:rsidRPr="003474FD" w14:paraId="31A8038D" w14:textId="77777777" w:rsidTr="004818E9">
        <w:tc>
          <w:tcPr>
            <w:tcW w:w="524" w:type="dxa"/>
            <w:tcBorders>
              <w:left w:val="single" w:sz="6" w:space="0" w:color="auto"/>
            </w:tcBorders>
          </w:tcPr>
          <w:p w14:paraId="669D6543" w14:textId="77777777" w:rsidR="00696259" w:rsidRPr="003474FD" w:rsidRDefault="00696259" w:rsidP="004818E9">
            <w:pPr>
              <w:widowControl w:val="0"/>
              <w:jc w:val="center"/>
            </w:pPr>
            <w:r w:rsidRPr="003474FD">
              <w:rPr>
                <w:sz w:val="20"/>
              </w:rPr>
              <w:t>5.</w:t>
            </w:r>
          </w:p>
        </w:tc>
        <w:tc>
          <w:tcPr>
            <w:tcW w:w="3804" w:type="dxa"/>
            <w:gridSpan w:val="5"/>
          </w:tcPr>
          <w:p w14:paraId="3F429721" w14:textId="77777777" w:rsidR="00696259" w:rsidRPr="003474FD" w:rsidRDefault="00696259" w:rsidP="004818E9">
            <w:pPr>
              <w:widowControl w:val="0"/>
            </w:pPr>
            <w:r w:rsidRPr="003474FD">
              <w:rPr>
                <w:sz w:val="20"/>
              </w:rPr>
              <w:t>Total (items 3 + 4)</w:t>
            </w:r>
          </w:p>
        </w:tc>
        <w:tc>
          <w:tcPr>
            <w:tcW w:w="262" w:type="dxa"/>
            <w:tcBorders>
              <w:left w:val="single" w:sz="6" w:space="0" w:color="auto"/>
              <w:right w:val="single" w:sz="6" w:space="0" w:color="auto"/>
            </w:tcBorders>
          </w:tcPr>
          <w:p w14:paraId="78AC9404" w14:textId="77777777" w:rsidR="00696259" w:rsidRPr="003474FD" w:rsidRDefault="00696259" w:rsidP="004818E9">
            <w:pPr>
              <w:widowControl w:val="0"/>
            </w:pPr>
          </w:p>
        </w:tc>
        <w:tc>
          <w:tcPr>
            <w:tcW w:w="1276" w:type="dxa"/>
            <w:tcBorders>
              <w:top w:val="single" w:sz="6" w:space="0" w:color="auto"/>
              <w:bottom w:val="single" w:sz="6" w:space="0" w:color="auto"/>
            </w:tcBorders>
          </w:tcPr>
          <w:p w14:paraId="0FB76527" w14:textId="77777777" w:rsidR="00696259" w:rsidRPr="003474FD" w:rsidRDefault="00696259" w:rsidP="004818E9">
            <w:pPr>
              <w:widowControl w:val="0"/>
            </w:pPr>
          </w:p>
        </w:tc>
        <w:tc>
          <w:tcPr>
            <w:tcW w:w="284" w:type="dxa"/>
            <w:tcBorders>
              <w:left w:val="single" w:sz="6" w:space="0" w:color="auto"/>
              <w:right w:val="single" w:sz="6" w:space="0" w:color="auto"/>
            </w:tcBorders>
          </w:tcPr>
          <w:p w14:paraId="09B03AD9" w14:textId="77777777" w:rsidR="00696259" w:rsidRPr="003474FD" w:rsidRDefault="00696259" w:rsidP="004818E9">
            <w:pPr>
              <w:widowControl w:val="0"/>
            </w:pPr>
          </w:p>
        </w:tc>
        <w:tc>
          <w:tcPr>
            <w:tcW w:w="1275" w:type="dxa"/>
            <w:tcBorders>
              <w:top w:val="single" w:sz="6" w:space="0" w:color="auto"/>
              <w:bottom w:val="single" w:sz="6" w:space="0" w:color="auto"/>
            </w:tcBorders>
          </w:tcPr>
          <w:p w14:paraId="48CE5AB8" w14:textId="77777777" w:rsidR="00696259" w:rsidRPr="003474FD" w:rsidRDefault="00696259" w:rsidP="004818E9">
            <w:pPr>
              <w:widowControl w:val="0"/>
            </w:pPr>
          </w:p>
        </w:tc>
        <w:tc>
          <w:tcPr>
            <w:tcW w:w="264" w:type="dxa"/>
            <w:tcBorders>
              <w:left w:val="single" w:sz="6" w:space="0" w:color="auto"/>
              <w:right w:val="single" w:sz="6" w:space="0" w:color="auto"/>
            </w:tcBorders>
          </w:tcPr>
          <w:p w14:paraId="2F7B0E0D" w14:textId="77777777" w:rsidR="00696259" w:rsidRPr="003474FD" w:rsidRDefault="00696259" w:rsidP="004818E9">
            <w:pPr>
              <w:widowControl w:val="0"/>
            </w:pPr>
          </w:p>
        </w:tc>
        <w:tc>
          <w:tcPr>
            <w:tcW w:w="1154" w:type="dxa"/>
            <w:tcBorders>
              <w:top w:val="single" w:sz="6" w:space="0" w:color="auto"/>
              <w:bottom w:val="single" w:sz="6" w:space="0" w:color="auto"/>
              <w:right w:val="single" w:sz="6" w:space="0" w:color="auto"/>
            </w:tcBorders>
          </w:tcPr>
          <w:p w14:paraId="1ED6CDF5" w14:textId="77777777" w:rsidR="00696259" w:rsidRPr="003474FD" w:rsidRDefault="00696259" w:rsidP="004818E9">
            <w:pPr>
              <w:widowControl w:val="0"/>
            </w:pPr>
          </w:p>
        </w:tc>
      </w:tr>
      <w:tr w:rsidR="00696259" w:rsidRPr="003474FD" w14:paraId="6D8148C4" w14:textId="77777777" w:rsidTr="004818E9">
        <w:tc>
          <w:tcPr>
            <w:tcW w:w="524" w:type="dxa"/>
            <w:tcBorders>
              <w:left w:val="single" w:sz="6" w:space="0" w:color="auto"/>
            </w:tcBorders>
          </w:tcPr>
          <w:p w14:paraId="159D0002" w14:textId="77777777" w:rsidR="00696259" w:rsidRPr="003474FD" w:rsidRDefault="00696259" w:rsidP="004818E9">
            <w:pPr>
              <w:widowControl w:val="0"/>
              <w:jc w:val="center"/>
            </w:pPr>
            <w:r w:rsidRPr="003474FD">
              <w:rPr>
                <w:sz w:val="20"/>
              </w:rPr>
              <w:t>6.</w:t>
            </w:r>
          </w:p>
        </w:tc>
        <w:tc>
          <w:tcPr>
            <w:tcW w:w="3804" w:type="dxa"/>
            <w:gridSpan w:val="5"/>
          </w:tcPr>
          <w:p w14:paraId="431600A7" w14:textId="77777777" w:rsidR="00696259" w:rsidRPr="003474FD" w:rsidRDefault="00696259" w:rsidP="004818E9">
            <w:pPr>
              <w:widowControl w:val="0"/>
            </w:pPr>
            <w:r w:rsidRPr="003474FD">
              <w:rPr>
                <w:sz w:val="20"/>
              </w:rPr>
              <w:t>Commission, Fire Brigade charges &amp; stamp duty (not including income tax)</w:t>
            </w:r>
          </w:p>
        </w:tc>
        <w:tc>
          <w:tcPr>
            <w:tcW w:w="262" w:type="dxa"/>
            <w:tcBorders>
              <w:left w:val="single" w:sz="6" w:space="0" w:color="auto"/>
              <w:right w:val="single" w:sz="6" w:space="0" w:color="auto"/>
            </w:tcBorders>
          </w:tcPr>
          <w:p w14:paraId="3E23DBC9" w14:textId="77777777" w:rsidR="00696259" w:rsidRPr="003474FD" w:rsidRDefault="00696259" w:rsidP="004818E9">
            <w:pPr>
              <w:widowControl w:val="0"/>
            </w:pPr>
          </w:p>
        </w:tc>
        <w:tc>
          <w:tcPr>
            <w:tcW w:w="1276" w:type="dxa"/>
          </w:tcPr>
          <w:p w14:paraId="00B3950D" w14:textId="77777777" w:rsidR="00696259" w:rsidRPr="003474FD" w:rsidRDefault="00696259" w:rsidP="004818E9">
            <w:pPr>
              <w:widowControl w:val="0"/>
            </w:pPr>
          </w:p>
        </w:tc>
        <w:tc>
          <w:tcPr>
            <w:tcW w:w="284" w:type="dxa"/>
            <w:tcBorders>
              <w:left w:val="single" w:sz="6" w:space="0" w:color="auto"/>
              <w:right w:val="single" w:sz="6" w:space="0" w:color="auto"/>
            </w:tcBorders>
          </w:tcPr>
          <w:p w14:paraId="0469BDD6" w14:textId="77777777" w:rsidR="00696259" w:rsidRPr="003474FD" w:rsidRDefault="00696259" w:rsidP="004818E9">
            <w:pPr>
              <w:widowControl w:val="0"/>
            </w:pPr>
          </w:p>
        </w:tc>
        <w:tc>
          <w:tcPr>
            <w:tcW w:w="1275" w:type="dxa"/>
          </w:tcPr>
          <w:p w14:paraId="67A4715D" w14:textId="77777777" w:rsidR="00696259" w:rsidRPr="003474FD" w:rsidRDefault="00696259" w:rsidP="004818E9">
            <w:pPr>
              <w:widowControl w:val="0"/>
            </w:pPr>
          </w:p>
        </w:tc>
        <w:tc>
          <w:tcPr>
            <w:tcW w:w="264" w:type="dxa"/>
            <w:tcBorders>
              <w:left w:val="single" w:sz="6" w:space="0" w:color="auto"/>
              <w:right w:val="single" w:sz="6" w:space="0" w:color="auto"/>
            </w:tcBorders>
          </w:tcPr>
          <w:p w14:paraId="2A9DF215" w14:textId="77777777" w:rsidR="00696259" w:rsidRPr="003474FD" w:rsidRDefault="00696259" w:rsidP="004818E9">
            <w:pPr>
              <w:widowControl w:val="0"/>
            </w:pPr>
          </w:p>
        </w:tc>
        <w:tc>
          <w:tcPr>
            <w:tcW w:w="1154" w:type="dxa"/>
            <w:tcBorders>
              <w:right w:val="single" w:sz="6" w:space="0" w:color="auto"/>
            </w:tcBorders>
          </w:tcPr>
          <w:p w14:paraId="085CDC6F" w14:textId="77777777" w:rsidR="00696259" w:rsidRPr="003474FD" w:rsidRDefault="00696259" w:rsidP="004818E9">
            <w:pPr>
              <w:widowControl w:val="0"/>
            </w:pPr>
          </w:p>
        </w:tc>
      </w:tr>
      <w:tr w:rsidR="00696259" w:rsidRPr="003474FD" w14:paraId="1065FA6F" w14:textId="77777777" w:rsidTr="004818E9">
        <w:tc>
          <w:tcPr>
            <w:tcW w:w="524" w:type="dxa"/>
            <w:tcBorders>
              <w:left w:val="single" w:sz="6" w:space="0" w:color="auto"/>
            </w:tcBorders>
          </w:tcPr>
          <w:p w14:paraId="13D17B1F" w14:textId="77777777" w:rsidR="00696259" w:rsidRPr="003474FD" w:rsidRDefault="00696259" w:rsidP="004818E9">
            <w:pPr>
              <w:widowControl w:val="0"/>
              <w:jc w:val="center"/>
            </w:pPr>
            <w:r w:rsidRPr="003474FD">
              <w:rPr>
                <w:sz w:val="20"/>
              </w:rPr>
              <w:t>7.</w:t>
            </w:r>
          </w:p>
        </w:tc>
        <w:tc>
          <w:tcPr>
            <w:tcW w:w="3804" w:type="dxa"/>
            <w:gridSpan w:val="5"/>
          </w:tcPr>
          <w:p w14:paraId="666D07BC" w14:textId="77777777" w:rsidR="00696259" w:rsidRPr="003474FD" w:rsidRDefault="00696259" w:rsidP="004818E9">
            <w:pPr>
              <w:widowControl w:val="0"/>
            </w:pPr>
            <w:r w:rsidRPr="003474FD">
              <w:rPr>
                <w:sz w:val="20"/>
              </w:rPr>
              <w:t>Other expenses</w:t>
            </w:r>
          </w:p>
        </w:tc>
        <w:tc>
          <w:tcPr>
            <w:tcW w:w="262" w:type="dxa"/>
            <w:tcBorders>
              <w:left w:val="single" w:sz="6" w:space="0" w:color="auto"/>
              <w:right w:val="single" w:sz="6" w:space="0" w:color="auto"/>
            </w:tcBorders>
          </w:tcPr>
          <w:p w14:paraId="7FCEAF54" w14:textId="77777777" w:rsidR="00696259" w:rsidRPr="003474FD" w:rsidRDefault="00696259" w:rsidP="004818E9">
            <w:pPr>
              <w:widowControl w:val="0"/>
            </w:pPr>
          </w:p>
        </w:tc>
        <w:tc>
          <w:tcPr>
            <w:tcW w:w="1276" w:type="dxa"/>
          </w:tcPr>
          <w:p w14:paraId="37292945" w14:textId="77777777" w:rsidR="00696259" w:rsidRPr="003474FD" w:rsidRDefault="00696259" w:rsidP="004818E9">
            <w:pPr>
              <w:widowControl w:val="0"/>
            </w:pPr>
          </w:p>
        </w:tc>
        <w:tc>
          <w:tcPr>
            <w:tcW w:w="284" w:type="dxa"/>
            <w:tcBorders>
              <w:left w:val="single" w:sz="6" w:space="0" w:color="auto"/>
              <w:right w:val="single" w:sz="6" w:space="0" w:color="auto"/>
            </w:tcBorders>
          </w:tcPr>
          <w:p w14:paraId="41210A5E" w14:textId="77777777" w:rsidR="00696259" w:rsidRPr="003474FD" w:rsidRDefault="00696259" w:rsidP="004818E9">
            <w:pPr>
              <w:widowControl w:val="0"/>
            </w:pPr>
          </w:p>
        </w:tc>
        <w:tc>
          <w:tcPr>
            <w:tcW w:w="1275" w:type="dxa"/>
          </w:tcPr>
          <w:p w14:paraId="2B978ADF" w14:textId="77777777" w:rsidR="00696259" w:rsidRPr="003474FD" w:rsidRDefault="00696259" w:rsidP="004818E9">
            <w:pPr>
              <w:widowControl w:val="0"/>
            </w:pPr>
          </w:p>
        </w:tc>
        <w:tc>
          <w:tcPr>
            <w:tcW w:w="264" w:type="dxa"/>
            <w:tcBorders>
              <w:left w:val="single" w:sz="6" w:space="0" w:color="auto"/>
              <w:right w:val="single" w:sz="6" w:space="0" w:color="auto"/>
            </w:tcBorders>
          </w:tcPr>
          <w:p w14:paraId="6FB754DE" w14:textId="77777777" w:rsidR="00696259" w:rsidRPr="003474FD" w:rsidRDefault="00696259" w:rsidP="004818E9">
            <w:pPr>
              <w:widowControl w:val="0"/>
            </w:pPr>
          </w:p>
        </w:tc>
        <w:tc>
          <w:tcPr>
            <w:tcW w:w="1154" w:type="dxa"/>
            <w:tcBorders>
              <w:right w:val="single" w:sz="6" w:space="0" w:color="auto"/>
            </w:tcBorders>
          </w:tcPr>
          <w:p w14:paraId="673FA9E7" w14:textId="77777777" w:rsidR="00696259" w:rsidRPr="003474FD" w:rsidRDefault="00696259" w:rsidP="004818E9">
            <w:pPr>
              <w:widowControl w:val="0"/>
            </w:pPr>
          </w:p>
        </w:tc>
      </w:tr>
      <w:tr w:rsidR="00696259" w:rsidRPr="003474FD" w14:paraId="62C49BAA" w14:textId="77777777" w:rsidTr="004818E9">
        <w:tc>
          <w:tcPr>
            <w:tcW w:w="524" w:type="dxa"/>
            <w:tcBorders>
              <w:left w:val="single" w:sz="6" w:space="0" w:color="auto"/>
            </w:tcBorders>
          </w:tcPr>
          <w:p w14:paraId="33451CF0" w14:textId="77777777" w:rsidR="00696259" w:rsidRPr="003474FD" w:rsidRDefault="00696259" w:rsidP="004818E9">
            <w:pPr>
              <w:widowControl w:val="0"/>
              <w:jc w:val="center"/>
            </w:pPr>
            <w:r w:rsidRPr="003474FD">
              <w:rPr>
                <w:sz w:val="20"/>
              </w:rPr>
              <w:t>8.</w:t>
            </w:r>
          </w:p>
        </w:tc>
        <w:tc>
          <w:tcPr>
            <w:tcW w:w="3804" w:type="dxa"/>
            <w:gridSpan w:val="5"/>
          </w:tcPr>
          <w:p w14:paraId="7D73E7E5" w14:textId="77777777" w:rsidR="00696259" w:rsidRPr="003474FD" w:rsidRDefault="00696259" w:rsidP="004818E9">
            <w:pPr>
              <w:widowControl w:val="0"/>
            </w:pPr>
            <w:r w:rsidRPr="003474FD">
              <w:rPr>
                <w:sz w:val="20"/>
              </w:rPr>
              <w:t>Total (items 5 + 6 + 7)</w:t>
            </w:r>
          </w:p>
        </w:tc>
        <w:tc>
          <w:tcPr>
            <w:tcW w:w="262" w:type="dxa"/>
            <w:tcBorders>
              <w:left w:val="single" w:sz="6" w:space="0" w:color="auto"/>
              <w:right w:val="single" w:sz="6" w:space="0" w:color="auto"/>
            </w:tcBorders>
          </w:tcPr>
          <w:p w14:paraId="62942BAF" w14:textId="77777777" w:rsidR="00696259" w:rsidRPr="003474FD" w:rsidRDefault="00696259" w:rsidP="004818E9">
            <w:pPr>
              <w:widowControl w:val="0"/>
            </w:pPr>
          </w:p>
        </w:tc>
        <w:tc>
          <w:tcPr>
            <w:tcW w:w="1276" w:type="dxa"/>
            <w:tcBorders>
              <w:top w:val="single" w:sz="6" w:space="0" w:color="auto"/>
              <w:bottom w:val="single" w:sz="6" w:space="0" w:color="auto"/>
            </w:tcBorders>
          </w:tcPr>
          <w:p w14:paraId="695CBD33" w14:textId="77777777" w:rsidR="00696259" w:rsidRPr="003474FD" w:rsidRDefault="00696259" w:rsidP="004818E9">
            <w:pPr>
              <w:widowControl w:val="0"/>
            </w:pPr>
          </w:p>
        </w:tc>
        <w:tc>
          <w:tcPr>
            <w:tcW w:w="284" w:type="dxa"/>
            <w:tcBorders>
              <w:left w:val="single" w:sz="6" w:space="0" w:color="auto"/>
              <w:right w:val="single" w:sz="6" w:space="0" w:color="auto"/>
            </w:tcBorders>
          </w:tcPr>
          <w:p w14:paraId="25D34B8F" w14:textId="77777777" w:rsidR="00696259" w:rsidRPr="003474FD" w:rsidRDefault="00696259" w:rsidP="004818E9">
            <w:pPr>
              <w:widowControl w:val="0"/>
            </w:pPr>
          </w:p>
        </w:tc>
        <w:tc>
          <w:tcPr>
            <w:tcW w:w="1275" w:type="dxa"/>
            <w:tcBorders>
              <w:top w:val="single" w:sz="6" w:space="0" w:color="auto"/>
              <w:bottom w:val="single" w:sz="6" w:space="0" w:color="auto"/>
            </w:tcBorders>
          </w:tcPr>
          <w:p w14:paraId="3606745B" w14:textId="77777777" w:rsidR="00696259" w:rsidRPr="003474FD" w:rsidRDefault="00696259" w:rsidP="004818E9">
            <w:pPr>
              <w:widowControl w:val="0"/>
            </w:pPr>
          </w:p>
        </w:tc>
        <w:tc>
          <w:tcPr>
            <w:tcW w:w="264" w:type="dxa"/>
            <w:tcBorders>
              <w:left w:val="single" w:sz="6" w:space="0" w:color="auto"/>
              <w:right w:val="single" w:sz="6" w:space="0" w:color="auto"/>
            </w:tcBorders>
          </w:tcPr>
          <w:p w14:paraId="30AAA4DF" w14:textId="77777777" w:rsidR="00696259" w:rsidRPr="003474FD" w:rsidRDefault="00696259" w:rsidP="004818E9">
            <w:pPr>
              <w:widowControl w:val="0"/>
            </w:pPr>
          </w:p>
        </w:tc>
        <w:tc>
          <w:tcPr>
            <w:tcW w:w="1154" w:type="dxa"/>
            <w:tcBorders>
              <w:top w:val="single" w:sz="6" w:space="0" w:color="auto"/>
              <w:bottom w:val="single" w:sz="6" w:space="0" w:color="auto"/>
              <w:right w:val="single" w:sz="6" w:space="0" w:color="auto"/>
            </w:tcBorders>
          </w:tcPr>
          <w:p w14:paraId="1D83C260" w14:textId="77777777" w:rsidR="00696259" w:rsidRPr="003474FD" w:rsidRDefault="00696259" w:rsidP="004818E9">
            <w:pPr>
              <w:widowControl w:val="0"/>
            </w:pPr>
          </w:p>
        </w:tc>
      </w:tr>
      <w:tr w:rsidR="00696259" w:rsidRPr="003474FD" w14:paraId="42936B3C" w14:textId="77777777" w:rsidTr="004818E9">
        <w:tc>
          <w:tcPr>
            <w:tcW w:w="524" w:type="dxa"/>
            <w:tcBorders>
              <w:left w:val="single" w:sz="6" w:space="0" w:color="auto"/>
            </w:tcBorders>
          </w:tcPr>
          <w:p w14:paraId="2B94AAD7" w14:textId="77777777" w:rsidR="00696259" w:rsidRPr="003474FD" w:rsidRDefault="00696259" w:rsidP="004818E9">
            <w:pPr>
              <w:widowControl w:val="0"/>
              <w:jc w:val="center"/>
            </w:pPr>
            <w:r w:rsidRPr="003474FD">
              <w:rPr>
                <w:sz w:val="20"/>
              </w:rPr>
              <w:t>9.</w:t>
            </w:r>
          </w:p>
        </w:tc>
        <w:tc>
          <w:tcPr>
            <w:tcW w:w="3804" w:type="dxa"/>
            <w:gridSpan w:val="5"/>
          </w:tcPr>
          <w:p w14:paraId="016ACB08" w14:textId="77777777" w:rsidR="00696259" w:rsidRPr="003474FD" w:rsidRDefault="00696259" w:rsidP="004818E9">
            <w:pPr>
              <w:widowControl w:val="0"/>
            </w:pPr>
            <w:r w:rsidRPr="003474FD">
              <w:rPr>
                <w:sz w:val="20"/>
              </w:rPr>
              <w:t>Underwriting surplus or  deficit</w:t>
            </w:r>
          </w:p>
        </w:tc>
        <w:tc>
          <w:tcPr>
            <w:tcW w:w="262" w:type="dxa"/>
            <w:tcBorders>
              <w:left w:val="single" w:sz="6" w:space="0" w:color="auto"/>
              <w:right w:val="single" w:sz="6" w:space="0" w:color="auto"/>
            </w:tcBorders>
          </w:tcPr>
          <w:p w14:paraId="78FBABF9" w14:textId="77777777" w:rsidR="00696259" w:rsidRPr="003474FD" w:rsidRDefault="00696259" w:rsidP="004818E9">
            <w:pPr>
              <w:widowControl w:val="0"/>
            </w:pPr>
          </w:p>
        </w:tc>
        <w:tc>
          <w:tcPr>
            <w:tcW w:w="1276" w:type="dxa"/>
          </w:tcPr>
          <w:p w14:paraId="6A0166E4" w14:textId="77777777" w:rsidR="00696259" w:rsidRPr="003474FD" w:rsidRDefault="00696259" w:rsidP="004818E9">
            <w:pPr>
              <w:widowControl w:val="0"/>
            </w:pPr>
          </w:p>
        </w:tc>
        <w:tc>
          <w:tcPr>
            <w:tcW w:w="284" w:type="dxa"/>
            <w:tcBorders>
              <w:left w:val="single" w:sz="6" w:space="0" w:color="auto"/>
              <w:right w:val="single" w:sz="6" w:space="0" w:color="auto"/>
            </w:tcBorders>
          </w:tcPr>
          <w:p w14:paraId="52D532BC" w14:textId="77777777" w:rsidR="00696259" w:rsidRPr="003474FD" w:rsidRDefault="00696259" w:rsidP="004818E9">
            <w:pPr>
              <w:widowControl w:val="0"/>
            </w:pPr>
          </w:p>
        </w:tc>
        <w:tc>
          <w:tcPr>
            <w:tcW w:w="1275" w:type="dxa"/>
            <w:tcBorders>
              <w:left w:val="single" w:sz="6" w:space="0" w:color="auto"/>
              <w:right w:val="single" w:sz="6" w:space="0" w:color="auto"/>
            </w:tcBorders>
          </w:tcPr>
          <w:p w14:paraId="58084471" w14:textId="77777777" w:rsidR="00696259" w:rsidRPr="003474FD" w:rsidRDefault="00696259" w:rsidP="004818E9">
            <w:pPr>
              <w:widowControl w:val="0"/>
            </w:pPr>
            <w:r w:rsidRPr="003474FD">
              <w:rPr>
                <w:sz w:val="20"/>
              </w:rPr>
              <w:t>*</w:t>
            </w:r>
          </w:p>
        </w:tc>
        <w:tc>
          <w:tcPr>
            <w:tcW w:w="264" w:type="dxa"/>
            <w:tcBorders>
              <w:left w:val="single" w:sz="6" w:space="0" w:color="auto"/>
              <w:right w:val="single" w:sz="6" w:space="0" w:color="auto"/>
            </w:tcBorders>
          </w:tcPr>
          <w:p w14:paraId="50367D57" w14:textId="77777777" w:rsidR="00696259" w:rsidRPr="003474FD" w:rsidRDefault="00696259" w:rsidP="004818E9">
            <w:pPr>
              <w:widowControl w:val="0"/>
            </w:pPr>
          </w:p>
        </w:tc>
        <w:tc>
          <w:tcPr>
            <w:tcW w:w="1154" w:type="dxa"/>
            <w:tcBorders>
              <w:left w:val="single" w:sz="6" w:space="0" w:color="auto"/>
              <w:right w:val="single" w:sz="6" w:space="0" w:color="auto"/>
            </w:tcBorders>
          </w:tcPr>
          <w:p w14:paraId="557347B9" w14:textId="77777777" w:rsidR="00696259" w:rsidRPr="003474FD" w:rsidRDefault="00696259" w:rsidP="004818E9">
            <w:pPr>
              <w:widowControl w:val="0"/>
            </w:pPr>
            <w:r w:rsidRPr="003474FD">
              <w:rPr>
                <w:sz w:val="20"/>
              </w:rPr>
              <w:t>*</w:t>
            </w:r>
          </w:p>
        </w:tc>
      </w:tr>
      <w:tr w:rsidR="00696259" w:rsidRPr="003474FD" w14:paraId="04D43DF9" w14:textId="77777777" w:rsidTr="004818E9">
        <w:tc>
          <w:tcPr>
            <w:tcW w:w="524" w:type="dxa"/>
            <w:tcBorders>
              <w:left w:val="single" w:sz="6" w:space="0" w:color="auto"/>
              <w:bottom w:val="single" w:sz="6" w:space="0" w:color="auto"/>
            </w:tcBorders>
          </w:tcPr>
          <w:p w14:paraId="2C85AD45" w14:textId="77777777" w:rsidR="00696259" w:rsidRPr="003474FD" w:rsidRDefault="00696259" w:rsidP="004818E9">
            <w:pPr>
              <w:widowControl w:val="0"/>
            </w:pPr>
          </w:p>
        </w:tc>
        <w:tc>
          <w:tcPr>
            <w:tcW w:w="3804" w:type="dxa"/>
            <w:gridSpan w:val="5"/>
            <w:tcBorders>
              <w:bottom w:val="single" w:sz="6" w:space="0" w:color="auto"/>
            </w:tcBorders>
          </w:tcPr>
          <w:p w14:paraId="1F550D0E" w14:textId="77777777" w:rsidR="00696259" w:rsidRPr="003474FD" w:rsidRDefault="00696259" w:rsidP="004818E9">
            <w:pPr>
              <w:widowControl w:val="0"/>
            </w:pPr>
            <w:r w:rsidRPr="003474FD">
              <w:rPr>
                <w:sz w:val="20"/>
              </w:rPr>
              <w:t>(item 2 less item 8)</w:t>
            </w:r>
          </w:p>
        </w:tc>
        <w:tc>
          <w:tcPr>
            <w:tcW w:w="262" w:type="dxa"/>
            <w:tcBorders>
              <w:left w:val="single" w:sz="6" w:space="0" w:color="auto"/>
              <w:bottom w:val="single" w:sz="6" w:space="0" w:color="auto"/>
              <w:right w:val="single" w:sz="6" w:space="0" w:color="auto"/>
            </w:tcBorders>
          </w:tcPr>
          <w:p w14:paraId="1CE29586" w14:textId="77777777" w:rsidR="00696259" w:rsidRPr="003474FD" w:rsidRDefault="00696259" w:rsidP="004818E9">
            <w:pPr>
              <w:widowControl w:val="0"/>
            </w:pPr>
          </w:p>
        </w:tc>
        <w:tc>
          <w:tcPr>
            <w:tcW w:w="1276" w:type="dxa"/>
            <w:tcBorders>
              <w:bottom w:val="single" w:sz="6" w:space="0" w:color="auto"/>
            </w:tcBorders>
          </w:tcPr>
          <w:p w14:paraId="3B8EFB70" w14:textId="77777777" w:rsidR="00696259" w:rsidRPr="003474FD" w:rsidRDefault="00696259" w:rsidP="004818E9">
            <w:pPr>
              <w:widowControl w:val="0"/>
            </w:pPr>
          </w:p>
        </w:tc>
        <w:tc>
          <w:tcPr>
            <w:tcW w:w="284" w:type="dxa"/>
            <w:tcBorders>
              <w:left w:val="single" w:sz="6" w:space="0" w:color="auto"/>
              <w:bottom w:val="single" w:sz="6" w:space="0" w:color="auto"/>
              <w:right w:val="single" w:sz="6" w:space="0" w:color="auto"/>
            </w:tcBorders>
          </w:tcPr>
          <w:p w14:paraId="7750D5A5" w14:textId="77777777" w:rsidR="00696259" w:rsidRPr="003474FD" w:rsidRDefault="00696259" w:rsidP="004818E9">
            <w:pPr>
              <w:widowControl w:val="0"/>
            </w:pPr>
          </w:p>
        </w:tc>
        <w:tc>
          <w:tcPr>
            <w:tcW w:w="1275" w:type="dxa"/>
            <w:tcBorders>
              <w:bottom w:val="single" w:sz="6" w:space="0" w:color="auto"/>
            </w:tcBorders>
          </w:tcPr>
          <w:p w14:paraId="73211299" w14:textId="77777777" w:rsidR="00696259" w:rsidRPr="003474FD" w:rsidRDefault="00696259" w:rsidP="004818E9">
            <w:pPr>
              <w:widowControl w:val="0"/>
            </w:pPr>
          </w:p>
        </w:tc>
        <w:tc>
          <w:tcPr>
            <w:tcW w:w="264" w:type="dxa"/>
            <w:tcBorders>
              <w:left w:val="single" w:sz="6" w:space="0" w:color="auto"/>
              <w:bottom w:val="single" w:sz="6" w:space="0" w:color="auto"/>
              <w:right w:val="single" w:sz="6" w:space="0" w:color="auto"/>
            </w:tcBorders>
          </w:tcPr>
          <w:p w14:paraId="56D37AEE" w14:textId="77777777" w:rsidR="00696259" w:rsidRPr="003474FD" w:rsidRDefault="00696259" w:rsidP="004818E9">
            <w:pPr>
              <w:widowControl w:val="0"/>
            </w:pPr>
          </w:p>
        </w:tc>
        <w:tc>
          <w:tcPr>
            <w:tcW w:w="1154" w:type="dxa"/>
            <w:tcBorders>
              <w:bottom w:val="single" w:sz="6" w:space="0" w:color="auto"/>
              <w:right w:val="single" w:sz="6" w:space="0" w:color="auto"/>
            </w:tcBorders>
          </w:tcPr>
          <w:p w14:paraId="0A1FE657" w14:textId="77777777" w:rsidR="00696259" w:rsidRPr="003474FD" w:rsidRDefault="00696259" w:rsidP="004818E9">
            <w:pPr>
              <w:widowControl w:val="0"/>
            </w:pPr>
          </w:p>
        </w:tc>
      </w:tr>
      <w:tr w:rsidR="00696259" w:rsidRPr="003474FD" w14:paraId="677A9E7E" w14:textId="77777777" w:rsidTr="004818E9">
        <w:tc>
          <w:tcPr>
            <w:tcW w:w="8843" w:type="dxa"/>
            <w:gridSpan w:val="12"/>
          </w:tcPr>
          <w:p w14:paraId="5D5A2CEE" w14:textId="77777777" w:rsidR="00696259" w:rsidRPr="003474FD" w:rsidRDefault="00696259" w:rsidP="004818E9">
            <w:pPr>
              <w:widowControl w:val="0"/>
              <w:rPr>
                <w:sz w:val="20"/>
              </w:rPr>
            </w:pPr>
            <w:r w:rsidRPr="003474FD">
              <w:rPr>
                <w:i/>
                <w:sz w:val="20"/>
              </w:rPr>
              <w:t>Notes</w:t>
            </w:r>
          </w:p>
        </w:tc>
      </w:tr>
      <w:tr w:rsidR="00696259" w:rsidRPr="003474FD" w14:paraId="5907D444" w14:textId="77777777" w:rsidTr="004818E9">
        <w:tc>
          <w:tcPr>
            <w:tcW w:w="8843" w:type="dxa"/>
            <w:gridSpan w:val="12"/>
          </w:tcPr>
          <w:p w14:paraId="661F4786" w14:textId="77777777" w:rsidR="00696259" w:rsidRPr="003474FD" w:rsidRDefault="00696259" w:rsidP="004818E9">
            <w:pPr>
              <w:widowControl w:val="0"/>
              <w:jc w:val="both"/>
              <w:rPr>
                <w:sz w:val="20"/>
              </w:rPr>
            </w:pPr>
            <w:r w:rsidRPr="003474FD">
              <w:rPr>
                <w:sz w:val="20"/>
              </w:rPr>
              <w:t>1.  Item 7:  Expenses may be determined as a proportion of global management expenses according to the ratio of Australian premium income to global premium income.</w:t>
            </w:r>
          </w:p>
        </w:tc>
      </w:tr>
      <w:tr w:rsidR="00696259" w:rsidRPr="003474FD" w14:paraId="3C491244" w14:textId="77777777" w:rsidTr="004818E9">
        <w:tc>
          <w:tcPr>
            <w:tcW w:w="8843" w:type="dxa"/>
            <w:gridSpan w:val="12"/>
          </w:tcPr>
          <w:p w14:paraId="1C6726D2" w14:textId="77777777" w:rsidR="00696259" w:rsidRPr="003474FD" w:rsidRDefault="00696259" w:rsidP="004818E9">
            <w:pPr>
              <w:widowControl w:val="0"/>
              <w:rPr>
                <w:sz w:val="20"/>
              </w:rPr>
            </w:pPr>
            <w:r w:rsidRPr="003474FD">
              <w:rPr>
                <w:sz w:val="20"/>
              </w:rPr>
              <w:t>2.  * Interim result for open years of account.</w:t>
            </w:r>
          </w:p>
        </w:tc>
      </w:tr>
      <w:tr w:rsidR="00696259" w:rsidRPr="003474FD" w14:paraId="4333A869" w14:textId="77777777" w:rsidTr="004818E9">
        <w:tc>
          <w:tcPr>
            <w:tcW w:w="524" w:type="dxa"/>
          </w:tcPr>
          <w:p w14:paraId="5A4E9B96" w14:textId="77777777" w:rsidR="00696259" w:rsidRPr="003474FD" w:rsidRDefault="00696259" w:rsidP="004818E9">
            <w:pPr>
              <w:widowControl w:val="0"/>
              <w:rPr>
                <w:sz w:val="20"/>
              </w:rPr>
            </w:pPr>
          </w:p>
        </w:tc>
        <w:tc>
          <w:tcPr>
            <w:tcW w:w="951" w:type="dxa"/>
          </w:tcPr>
          <w:p w14:paraId="14B39E04" w14:textId="77777777" w:rsidR="00696259" w:rsidRPr="003474FD" w:rsidRDefault="00696259" w:rsidP="004818E9">
            <w:pPr>
              <w:widowControl w:val="0"/>
              <w:rPr>
                <w:sz w:val="20"/>
              </w:rPr>
            </w:pPr>
          </w:p>
        </w:tc>
        <w:tc>
          <w:tcPr>
            <w:tcW w:w="951" w:type="dxa"/>
            <w:gridSpan w:val="2"/>
          </w:tcPr>
          <w:p w14:paraId="49C1AEBC" w14:textId="77777777" w:rsidR="00696259" w:rsidRPr="003474FD" w:rsidRDefault="00696259" w:rsidP="004818E9">
            <w:pPr>
              <w:widowControl w:val="0"/>
              <w:rPr>
                <w:sz w:val="20"/>
              </w:rPr>
            </w:pPr>
          </w:p>
        </w:tc>
        <w:tc>
          <w:tcPr>
            <w:tcW w:w="951" w:type="dxa"/>
          </w:tcPr>
          <w:p w14:paraId="26592D60" w14:textId="77777777" w:rsidR="00696259" w:rsidRPr="003474FD" w:rsidRDefault="00696259" w:rsidP="004818E9">
            <w:pPr>
              <w:widowControl w:val="0"/>
              <w:rPr>
                <w:sz w:val="20"/>
              </w:rPr>
            </w:pPr>
          </w:p>
        </w:tc>
        <w:tc>
          <w:tcPr>
            <w:tcW w:w="951" w:type="dxa"/>
          </w:tcPr>
          <w:p w14:paraId="462E95DD" w14:textId="77777777" w:rsidR="00696259" w:rsidRPr="003474FD" w:rsidRDefault="00696259" w:rsidP="004818E9">
            <w:pPr>
              <w:widowControl w:val="0"/>
              <w:rPr>
                <w:sz w:val="20"/>
              </w:rPr>
            </w:pPr>
          </w:p>
        </w:tc>
        <w:tc>
          <w:tcPr>
            <w:tcW w:w="262" w:type="dxa"/>
          </w:tcPr>
          <w:p w14:paraId="04381EE6" w14:textId="77777777" w:rsidR="00696259" w:rsidRPr="003474FD" w:rsidRDefault="00696259" w:rsidP="004818E9">
            <w:pPr>
              <w:widowControl w:val="0"/>
              <w:rPr>
                <w:sz w:val="20"/>
              </w:rPr>
            </w:pPr>
          </w:p>
        </w:tc>
        <w:tc>
          <w:tcPr>
            <w:tcW w:w="1276" w:type="dxa"/>
          </w:tcPr>
          <w:p w14:paraId="78060856" w14:textId="77777777" w:rsidR="00696259" w:rsidRPr="003474FD" w:rsidRDefault="00696259" w:rsidP="004818E9">
            <w:pPr>
              <w:widowControl w:val="0"/>
              <w:rPr>
                <w:sz w:val="20"/>
              </w:rPr>
            </w:pPr>
          </w:p>
        </w:tc>
        <w:tc>
          <w:tcPr>
            <w:tcW w:w="284" w:type="dxa"/>
          </w:tcPr>
          <w:p w14:paraId="1A7AC095" w14:textId="77777777" w:rsidR="00696259" w:rsidRPr="003474FD" w:rsidRDefault="00696259" w:rsidP="004818E9">
            <w:pPr>
              <w:widowControl w:val="0"/>
              <w:rPr>
                <w:sz w:val="20"/>
              </w:rPr>
            </w:pPr>
          </w:p>
        </w:tc>
        <w:tc>
          <w:tcPr>
            <w:tcW w:w="1275" w:type="dxa"/>
          </w:tcPr>
          <w:p w14:paraId="723AD8FC" w14:textId="77777777" w:rsidR="00696259" w:rsidRPr="003474FD" w:rsidRDefault="00696259" w:rsidP="004818E9">
            <w:pPr>
              <w:widowControl w:val="0"/>
              <w:rPr>
                <w:sz w:val="20"/>
              </w:rPr>
            </w:pPr>
          </w:p>
        </w:tc>
        <w:tc>
          <w:tcPr>
            <w:tcW w:w="264" w:type="dxa"/>
          </w:tcPr>
          <w:p w14:paraId="56A338FA" w14:textId="77777777" w:rsidR="00696259" w:rsidRPr="003474FD" w:rsidRDefault="00696259" w:rsidP="004818E9">
            <w:pPr>
              <w:widowControl w:val="0"/>
              <w:rPr>
                <w:sz w:val="20"/>
              </w:rPr>
            </w:pPr>
          </w:p>
        </w:tc>
        <w:tc>
          <w:tcPr>
            <w:tcW w:w="1154" w:type="dxa"/>
          </w:tcPr>
          <w:p w14:paraId="4ECDAB5B" w14:textId="77777777" w:rsidR="00696259" w:rsidRPr="003474FD" w:rsidRDefault="00696259" w:rsidP="004818E9">
            <w:pPr>
              <w:widowControl w:val="0"/>
              <w:rPr>
                <w:sz w:val="20"/>
              </w:rPr>
            </w:pPr>
          </w:p>
        </w:tc>
      </w:tr>
      <w:tr w:rsidR="00696259" w:rsidRPr="003474FD" w14:paraId="655548F4" w14:textId="77777777" w:rsidTr="004818E9">
        <w:tc>
          <w:tcPr>
            <w:tcW w:w="8843" w:type="dxa"/>
            <w:gridSpan w:val="12"/>
          </w:tcPr>
          <w:p w14:paraId="2FD0A2A1" w14:textId="77777777" w:rsidR="00696259" w:rsidRPr="003474FD" w:rsidRDefault="00696259" w:rsidP="004818E9">
            <w:pPr>
              <w:widowControl w:val="0"/>
            </w:pPr>
            <w:r w:rsidRPr="003474FD">
              <w:rPr>
                <w:sz w:val="20"/>
              </w:rPr>
              <w:t>Lloyd’s Agent in Australia:</w:t>
            </w:r>
          </w:p>
          <w:p w14:paraId="71FBD633" w14:textId="77777777" w:rsidR="00696259" w:rsidRPr="003474FD" w:rsidRDefault="00696259" w:rsidP="004818E9">
            <w:pPr>
              <w:widowControl w:val="0"/>
            </w:pPr>
          </w:p>
        </w:tc>
      </w:tr>
      <w:tr w:rsidR="00696259" w:rsidRPr="003474FD" w14:paraId="0DCE0FA3" w14:textId="77777777" w:rsidTr="004818E9">
        <w:tc>
          <w:tcPr>
            <w:tcW w:w="3377" w:type="dxa"/>
            <w:gridSpan w:val="5"/>
          </w:tcPr>
          <w:p w14:paraId="13DC9E2C" w14:textId="77777777" w:rsidR="00696259" w:rsidRPr="003474FD" w:rsidRDefault="00696259" w:rsidP="004818E9">
            <w:pPr>
              <w:widowControl w:val="0"/>
            </w:pPr>
            <w:r w:rsidRPr="003474FD">
              <w:rPr>
                <w:sz w:val="20"/>
              </w:rPr>
              <w:t xml:space="preserve">Name: </w:t>
            </w:r>
          </w:p>
        </w:tc>
        <w:tc>
          <w:tcPr>
            <w:tcW w:w="4048" w:type="dxa"/>
            <w:gridSpan w:val="5"/>
          </w:tcPr>
          <w:p w14:paraId="11ACB62F" w14:textId="77777777" w:rsidR="00696259" w:rsidRPr="003474FD" w:rsidRDefault="00696259" w:rsidP="004818E9">
            <w:pPr>
              <w:widowControl w:val="0"/>
            </w:pPr>
            <w:r w:rsidRPr="003474FD">
              <w:rPr>
                <w:sz w:val="20"/>
              </w:rPr>
              <w:t>Signature:</w:t>
            </w:r>
          </w:p>
        </w:tc>
        <w:tc>
          <w:tcPr>
            <w:tcW w:w="1418" w:type="dxa"/>
            <w:gridSpan w:val="2"/>
          </w:tcPr>
          <w:p w14:paraId="29D5E565" w14:textId="77777777" w:rsidR="00696259" w:rsidRPr="003474FD" w:rsidRDefault="00696259" w:rsidP="004818E9">
            <w:pPr>
              <w:widowControl w:val="0"/>
            </w:pPr>
            <w:r w:rsidRPr="003474FD">
              <w:rPr>
                <w:sz w:val="20"/>
              </w:rPr>
              <w:t>Date:</w:t>
            </w:r>
          </w:p>
        </w:tc>
      </w:tr>
    </w:tbl>
    <w:p w14:paraId="353A9FAE" w14:textId="77777777" w:rsidR="00696259" w:rsidRPr="003474FD" w:rsidRDefault="00696259" w:rsidP="00696259">
      <w:pPr>
        <w:pStyle w:val="BodyText"/>
        <w:tabs>
          <w:tab w:val="clear" w:pos="567"/>
          <w:tab w:val="left" w:pos="709"/>
        </w:tabs>
        <w:spacing w:after="240"/>
        <w:jc w:val="both"/>
        <w:rPr>
          <w:b w:val="0"/>
          <w:lang w:val="en-AU"/>
        </w:rPr>
      </w:pPr>
    </w:p>
    <w:p w14:paraId="250CAA48" w14:textId="77777777" w:rsidR="00696259" w:rsidRPr="003474FD" w:rsidRDefault="00696259" w:rsidP="00696259">
      <w:r w:rsidRPr="003474FD">
        <w:rPr>
          <w:b/>
        </w:rPr>
        <w:br w:type="page"/>
      </w:r>
    </w:p>
    <w:p w14:paraId="5C38F780" w14:textId="72FA1E4F" w:rsidR="00696259" w:rsidRPr="003474FD" w:rsidRDefault="00696259" w:rsidP="00696259">
      <w:pPr>
        <w:tabs>
          <w:tab w:val="right" w:pos="1134"/>
        </w:tabs>
        <w:spacing w:after="120"/>
        <w:jc w:val="center"/>
        <w:rPr>
          <w:rFonts w:ascii="Times" w:hAnsi="Times"/>
          <w:sz w:val="26"/>
        </w:rPr>
      </w:pPr>
      <w:bookmarkStart w:id="74" w:name="_Toc264640541"/>
      <w:bookmarkStart w:id="75" w:name="_Toc324948142"/>
      <w:r w:rsidRPr="003474FD">
        <w:rPr>
          <w:rFonts w:ascii="Times" w:hAnsi="Times"/>
          <w:sz w:val="26"/>
        </w:rPr>
        <w:lastRenderedPageBreak/>
        <w:t>FORM L2</w:t>
      </w:r>
    </w:p>
    <w:tbl>
      <w:tblPr>
        <w:tblW w:w="0" w:type="auto"/>
        <w:tblLayout w:type="fixed"/>
        <w:tblCellMar>
          <w:left w:w="30" w:type="dxa"/>
          <w:right w:w="30" w:type="dxa"/>
        </w:tblCellMar>
        <w:tblLook w:val="0000" w:firstRow="0" w:lastRow="0" w:firstColumn="0" w:lastColumn="0" w:noHBand="0" w:noVBand="0"/>
      </w:tblPr>
      <w:tblGrid>
        <w:gridCol w:w="1731"/>
        <w:gridCol w:w="284"/>
        <w:gridCol w:w="807"/>
        <w:gridCol w:w="80"/>
        <w:gridCol w:w="3082"/>
        <w:gridCol w:w="992"/>
        <w:gridCol w:w="851"/>
        <w:gridCol w:w="850"/>
        <w:gridCol w:w="851"/>
      </w:tblGrid>
      <w:tr w:rsidR="00696259" w:rsidRPr="003474FD" w14:paraId="71251D80" w14:textId="77777777" w:rsidTr="004818E9">
        <w:trPr>
          <w:trHeight w:val="253"/>
        </w:trPr>
        <w:tc>
          <w:tcPr>
            <w:tcW w:w="2015" w:type="dxa"/>
            <w:gridSpan w:val="2"/>
            <w:tcBorders>
              <w:top w:val="single" w:sz="6" w:space="0" w:color="auto"/>
              <w:left w:val="single" w:sz="6" w:space="0" w:color="auto"/>
            </w:tcBorders>
          </w:tcPr>
          <w:p w14:paraId="107BCBF6" w14:textId="77777777" w:rsidR="00696259" w:rsidRPr="003474FD" w:rsidRDefault="00696259" w:rsidP="004818E9">
            <w:pPr>
              <w:rPr>
                <w:b/>
                <w:snapToGrid w:val="0"/>
                <w:color w:val="000000"/>
                <w:sz w:val="16"/>
                <w:lang w:val="en-US" w:eastAsia="en-US"/>
              </w:rPr>
            </w:pPr>
            <w:r w:rsidRPr="003474FD">
              <w:rPr>
                <w:b/>
                <w:snapToGrid w:val="0"/>
                <w:color w:val="000000"/>
                <w:sz w:val="16"/>
                <w:lang w:val="en-US" w:eastAsia="en-US"/>
              </w:rPr>
              <w:t>Insurance Act 1973</w:t>
            </w:r>
          </w:p>
        </w:tc>
        <w:tc>
          <w:tcPr>
            <w:tcW w:w="807" w:type="dxa"/>
            <w:tcBorders>
              <w:top w:val="single" w:sz="6" w:space="0" w:color="auto"/>
            </w:tcBorders>
          </w:tcPr>
          <w:p w14:paraId="784C4367" w14:textId="77777777" w:rsidR="00696259" w:rsidRPr="003474FD" w:rsidRDefault="00696259" w:rsidP="004818E9">
            <w:pPr>
              <w:jc w:val="right"/>
              <w:rPr>
                <w:snapToGrid w:val="0"/>
                <w:color w:val="000000"/>
                <w:sz w:val="16"/>
                <w:lang w:val="en-US" w:eastAsia="en-US"/>
              </w:rPr>
            </w:pPr>
          </w:p>
        </w:tc>
        <w:tc>
          <w:tcPr>
            <w:tcW w:w="80" w:type="dxa"/>
            <w:tcBorders>
              <w:top w:val="single" w:sz="6" w:space="0" w:color="auto"/>
            </w:tcBorders>
          </w:tcPr>
          <w:p w14:paraId="20C2B89C" w14:textId="77777777" w:rsidR="00696259" w:rsidRPr="003474FD" w:rsidRDefault="00696259" w:rsidP="004818E9">
            <w:pPr>
              <w:jc w:val="right"/>
              <w:rPr>
                <w:snapToGrid w:val="0"/>
                <w:color w:val="000000"/>
                <w:sz w:val="16"/>
                <w:lang w:val="en-US" w:eastAsia="en-US"/>
              </w:rPr>
            </w:pPr>
          </w:p>
        </w:tc>
        <w:tc>
          <w:tcPr>
            <w:tcW w:w="3082" w:type="dxa"/>
            <w:tcBorders>
              <w:top w:val="single" w:sz="6" w:space="0" w:color="auto"/>
            </w:tcBorders>
          </w:tcPr>
          <w:p w14:paraId="69310B9E" w14:textId="77777777" w:rsidR="00696259" w:rsidRPr="003474FD" w:rsidRDefault="00696259" w:rsidP="004818E9">
            <w:pPr>
              <w:rPr>
                <w:b/>
                <w:snapToGrid w:val="0"/>
                <w:color w:val="000000"/>
                <w:sz w:val="16"/>
                <w:lang w:val="en-US" w:eastAsia="en-US"/>
              </w:rPr>
            </w:pPr>
            <w:r w:rsidRPr="003474FD">
              <w:rPr>
                <w:b/>
                <w:snapToGrid w:val="0"/>
                <w:color w:val="000000"/>
                <w:sz w:val="16"/>
                <w:lang w:val="en-US" w:eastAsia="en-US"/>
              </w:rPr>
              <w:t>LLOYD'S - UNDERWRITING ANALYSIS</w:t>
            </w:r>
          </w:p>
        </w:tc>
        <w:tc>
          <w:tcPr>
            <w:tcW w:w="992" w:type="dxa"/>
            <w:tcBorders>
              <w:top w:val="single" w:sz="6" w:space="0" w:color="auto"/>
            </w:tcBorders>
          </w:tcPr>
          <w:p w14:paraId="1997892A" w14:textId="77777777" w:rsidR="00696259" w:rsidRPr="003474FD" w:rsidRDefault="00696259" w:rsidP="004818E9">
            <w:pPr>
              <w:jc w:val="right"/>
              <w:rPr>
                <w:b/>
                <w:snapToGrid w:val="0"/>
                <w:color w:val="000000"/>
                <w:sz w:val="16"/>
                <w:lang w:val="en-US" w:eastAsia="en-US"/>
              </w:rPr>
            </w:pPr>
          </w:p>
        </w:tc>
        <w:tc>
          <w:tcPr>
            <w:tcW w:w="2552" w:type="dxa"/>
            <w:gridSpan w:val="3"/>
            <w:tcBorders>
              <w:top w:val="single" w:sz="6" w:space="0" w:color="auto"/>
              <w:right w:val="single" w:sz="6" w:space="0" w:color="auto"/>
            </w:tcBorders>
          </w:tcPr>
          <w:p w14:paraId="6575BEC9" w14:textId="77777777" w:rsidR="00696259" w:rsidRPr="003474FD" w:rsidRDefault="00696259" w:rsidP="004818E9">
            <w:pPr>
              <w:rPr>
                <w:snapToGrid w:val="0"/>
                <w:color w:val="000000"/>
                <w:sz w:val="16"/>
                <w:lang w:val="en-US" w:eastAsia="en-US"/>
              </w:rPr>
            </w:pPr>
          </w:p>
        </w:tc>
      </w:tr>
      <w:tr w:rsidR="00696259" w:rsidRPr="003474FD" w14:paraId="32C3A054" w14:textId="77777777" w:rsidTr="004818E9">
        <w:trPr>
          <w:trHeight w:val="253"/>
        </w:trPr>
        <w:tc>
          <w:tcPr>
            <w:tcW w:w="1731" w:type="dxa"/>
            <w:tcBorders>
              <w:left w:val="single" w:sz="6" w:space="0" w:color="auto"/>
              <w:bottom w:val="single" w:sz="6" w:space="0" w:color="auto"/>
            </w:tcBorders>
          </w:tcPr>
          <w:p w14:paraId="37E9BAB3" w14:textId="77777777" w:rsidR="00696259" w:rsidRPr="003474FD" w:rsidRDefault="00696259" w:rsidP="004818E9">
            <w:pPr>
              <w:rPr>
                <w:b/>
                <w:snapToGrid w:val="0"/>
                <w:color w:val="000000"/>
                <w:sz w:val="16"/>
                <w:lang w:val="en-US" w:eastAsia="en-US"/>
              </w:rPr>
            </w:pPr>
            <w:r w:rsidRPr="003474FD">
              <w:rPr>
                <w:b/>
                <w:snapToGrid w:val="0"/>
                <w:color w:val="000000"/>
                <w:sz w:val="16"/>
                <w:lang w:val="en-US" w:eastAsia="en-US"/>
              </w:rPr>
              <w:t>Form L2</w:t>
            </w:r>
          </w:p>
        </w:tc>
        <w:tc>
          <w:tcPr>
            <w:tcW w:w="284" w:type="dxa"/>
            <w:tcBorders>
              <w:bottom w:val="single" w:sz="6" w:space="0" w:color="auto"/>
            </w:tcBorders>
          </w:tcPr>
          <w:p w14:paraId="1CAC40F8" w14:textId="77777777" w:rsidR="00696259" w:rsidRPr="003474FD" w:rsidRDefault="00696259" w:rsidP="004818E9">
            <w:pPr>
              <w:jc w:val="right"/>
              <w:rPr>
                <w:snapToGrid w:val="0"/>
                <w:color w:val="000000"/>
                <w:sz w:val="16"/>
                <w:lang w:val="en-US" w:eastAsia="en-US"/>
              </w:rPr>
            </w:pPr>
          </w:p>
        </w:tc>
        <w:tc>
          <w:tcPr>
            <w:tcW w:w="807" w:type="dxa"/>
            <w:tcBorders>
              <w:bottom w:val="single" w:sz="6" w:space="0" w:color="auto"/>
            </w:tcBorders>
          </w:tcPr>
          <w:p w14:paraId="174518B4" w14:textId="77777777" w:rsidR="00696259" w:rsidRPr="003474FD" w:rsidRDefault="00696259" w:rsidP="004818E9">
            <w:pPr>
              <w:jc w:val="right"/>
              <w:rPr>
                <w:snapToGrid w:val="0"/>
                <w:color w:val="000000"/>
                <w:sz w:val="16"/>
                <w:lang w:val="en-US" w:eastAsia="en-US"/>
              </w:rPr>
            </w:pPr>
          </w:p>
        </w:tc>
        <w:tc>
          <w:tcPr>
            <w:tcW w:w="80" w:type="dxa"/>
            <w:tcBorders>
              <w:bottom w:val="single" w:sz="6" w:space="0" w:color="auto"/>
            </w:tcBorders>
          </w:tcPr>
          <w:p w14:paraId="50D1641E" w14:textId="77777777" w:rsidR="00696259" w:rsidRPr="003474FD" w:rsidRDefault="00696259" w:rsidP="004818E9">
            <w:pPr>
              <w:jc w:val="right"/>
              <w:rPr>
                <w:snapToGrid w:val="0"/>
                <w:color w:val="000000"/>
                <w:sz w:val="16"/>
                <w:lang w:val="en-US" w:eastAsia="en-US"/>
              </w:rPr>
            </w:pPr>
          </w:p>
        </w:tc>
        <w:tc>
          <w:tcPr>
            <w:tcW w:w="3082" w:type="dxa"/>
            <w:tcBorders>
              <w:bottom w:val="single" w:sz="6" w:space="0" w:color="auto"/>
            </w:tcBorders>
          </w:tcPr>
          <w:p w14:paraId="0BFAAB9E" w14:textId="77777777" w:rsidR="00696259" w:rsidRPr="003474FD" w:rsidRDefault="00696259" w:rsidP="004818E9">
            <w:pPr>
              <w:rPr>
                <w:b/>
                <w:snapToGrid w:val="0"/>
                <w:color w:val="000000"/>
                <w:sz w:val="16"/>
                <w:lang w:val="en-US" w:eastAsia="en-US"/>
              </w:rPr>
            </w:pPr>
            <w:r w:rsidRPr="003474FD">
              <w:rPr>
                <w:b/>
                <w:snapToGrid w:val="0"/>
                <w:color w:val="000000"/>
                <w:sz w:val="16"/>
                <w:lang w:val="en-US" w:eastAsia="en-US"/>
              </w:rPr>
              <w:t>INSURANCE BUSINESS IN AUSTRALIA</w:t>
            </w:r>
          </w:p>
        </w:tc>
        <w:tc>
          <w:tcPr>
            <w:tcW w:w="992" w:type="dxa"/>
            <w:tcBorders>
              <w:bottom w:val="single" w:sz="6" w:space="0" w:color="auto"/>
            </w:tcBorders>
          </w:tcPr>
          <w:p w14:paraId="2A968246" w14:textId="77777777" w:rsidR="00696259" w:rsidRPr="003474FD" w:rsidRDefault="00696259" w:rsidP="004818E9">
            <w:pPr>
              <w:jc w:val="right"/>
              <w:rPr>
                <w:b/>
                <w:snapToGrid w:val="0"/>
                <w:color w:val="000000"/>
                <w:sz w:val="16"/>
                <w:lang w:val="en-US" w:eastAsia="en-US"/>
              </w:rPr>
            </w:pPr>
          </w:p>
        </w:tc>
        <w:tc>
          <w:tcPr>
            <w:tcW w:w="851" w:type="dxa"/>
            <w:tcBorders>
              <w:bottom w:val="single" w:sz="6" w:space="0" w:color="auto"/>
            </w:tcBorders>
          </w:tcPr>
          <w:p w14:paraId="6B1081E8" w14:textId="77777777" w:rsidR="00696259" w:rsidRPr="003474FD" w:rsidRDefault="00696259" w:rsidP="004818E9">
            <w:pPr>
              <w:jc w:val="right"/>
              <w:rPr>
                <w:snapToGrid w:val="0"/>
                <w:color w:val="000000"/>
                <w:sz w:val="16"/>
                <w:lang w:val="en-US" w:eastAsia="en-US"/>
              </w:rPr>
            </w:pPr>
          </w:p>
        </w:tc>
        <w:tc>
          <w:tcPr>
            <w:tcW w:w="850" w:type="dxa"/>
            <w:tcBorders>
              <w:bottom w:val="single" w:sz="6" w:space="0" w:color="auto"/>
            </w:tcBorders>
          </w:tcPr>
          <w:p w14:paraId="7354903F" w14:textId="77777777" w:rsidR="00696259" w:rsidRPr="003474FD" w:rsidRDefault="00696259" w:rsidP="004818E9">
            <w:pPr>
              <w:jc w:val="right"/>
              <w:rPr>
                <w:snapToGrid w:val="0"/>
                <w:color w:val="000000"/>
                <w:sz w:val="16"/>
                <w:lang w:val="en-US" w:eastAsia="en-US"/>
              </w:rPr>
            </w:pPr>
          </w:p>
        </w:tc>
        <w:tc>
          <w:tcPr>
            <w:tcW w:w="851" w:type="dxa"/>
            <w:tcBorders>
              <w:bottom w:val="single" w:sz="6" w:space="0" w:color="auto"/>
              <w:right w:val="single" w:sz="6" w:space="0" w:color="auto"/>
            </w:tcBorders>
          </w:tcPr>
          <w:p w14:paraId="0E2EC18B" w14:textId="77777777" w:rsidR="00696259" w:rsidRPr="003474FD" w:rsidRDefault="00696259" w:rsidP="004818E9">
            <w:pPr>
              <w:jc w:val="right"/>
              <w:rPr>
                <w:snapToGrid w:val="0"/>
                <w:color w:val="000000"/>
                <w:sz w:val="16"/>
                <w:lang w:val="en-US" w:eastAsia="en-US"/>
              </w:rPr>
            </w:pPr>
          </w:p>
        </w:tc>
      </w:tr>
    </w:tbl>
    <w:p w14:paraId="15EA7E26" w14:textId="77777777" w:rsidR="00696259" w:rsidRPr="003474FD" w:rsidRDefault="00696259" w:rsidP="00696259">
      <w:pPr>
        <w:rPr>
          <w:b/>
          <w:snapToGrid w:val="0"/>
          <w:color w:val="000000"/>
          <w:sz w:val="16"/>
          <w:lang w:val="en-US" w:eastAsia="en-US"/>
        </w:rPr>
      </w:pPr>
      <w:r w:rsidRPr="003474FD">
        <w:rPr>
          <w:b/>
          <w:snapToGrid w:val="0"/>
          <w:color w:val="000000"/>
          <w:sz w:val="16"/>
          <w:lang w:val="en-US" w:eastAsia="en-US"/>
        </w:rPr>
        <w:t>Year Ended 31/12/.......</w:t>
      </w:r>
    </w:p>
    <w:tbl>
      <w:tblPr>
        <w:tblW w:w="0" w:type="auto"/>
        <w:tblLayout w:type="fixed"/>
        <w:tblCellMar>
          <w:left w:w="30" w:type="dxa"/>
          <w:right w:w="30" w:type="dxa"/>
        </w:tblCellMar>
        <w:tblLook w:val="0000" w:firstRow="0" w:lastRow="0" w:firstColumn="0" w:lastColumn="0" w:noHBand="0" w:noVBand="0"/>
      </w:tblPr>
      <w:tblGrid>
        <w:gridCol w:w="1731"/>
        <w:gridCol w:w="284"/>
        <w:gridCol w:w="807"/>
        <w:gridCol w:w="80"/>
        <w:gridCol w:w="956"/>
        <w:gridCol w:w="992"/>
        <w:gridCol w:w="1134"/>
        <w:gridCol w:w="992"/>
        <w:gridCol w:w="851"/>
        <w:gridCol w:w="850"/>
        <w:gridCol w:w="851"/>
      </w:tblGrid>
      <w:tr w:rsidR="00696259" w:rsidRPr="003474FD" w14:paraId="58E2C195" w14:textId="77777777" w:rsidTr="004818E9">
        <w:trPr>
          <w:trHeight w:val="253"/>
        </w:trPr>
        <w:tc>
          <w:tcPr>
            <w:tcW w:w="2902" w:type="dxa"/>
            <w:gridSpan w:val="4"/>
            <w:tcBorders>
              <w:top w:val="single" w:sz="6" w:space="0" w:color="auto"/>
              <w:left w:val="single" w:sz="6" w:space="0" w:color="auto"/>
            </w:tcBorders>
          </w:tcPr>
          <w:p w14:paraId="5FF64428" w14:textId="77777777" w:rsidR="00696259" w:rsidRPr="003474FD" w:rsidRDefault="00696259" w:rsidP="004818E9">
            <w:pPr>
              <w:jc w:val="center"/>
              <w:rPr>
                <w:snapToGrid w:val="0"/>
                <w:color w:val="000000"/>
                <w:sz w:val="16"/>
                <w:lang w:val="en-US" w:eastAsia="en-US"/>
              </w:rPr>
            </w:pPr>
          </w:p>
        </w:tc>
        <w:tc>
          <w:tcPr>
            <w:tcW w:w="956" w:type="dxa"/>
            <w:tcBorders>
              <w:top w:val="single" w:sz="6" w:space="0" w:color="auto"/>
              <w:left w:val="single" w:sz="6" w:space="0" w:color="auto"/>
            </w:tcBorders>
          </w:tcPr>
          <w:p w14:paraId="05A18FE5"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Direct Premiums</w:t>
            </w:r>
          </w:p>
        </w:tc>
        <w:tc>
          <w:tcPr>
            <w:tcW w:w="992" w:type="dxa"/>
            <w:tcBorders>
              <w:top w:val="single" w:sz="6" w:space="0" w:color="auto"/>
              <w:left w:val="single" w:sz="6" w:space="0" w:color="auto"/>
              <w:right w:val="single" w:sz="6" w:space="0" w:color="auto"/>
            </w:tcBorders>
          </w:tcPr>
          <w:p w14:paraId="221A041B"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Inward Treaty</w:t>
            </w:r>
          </w:p>
        </w:tc>
        <w:tc>
          <w:tcPr>
            <w:tcW w:w="1134" w:type="dxa"/>
            <w:tcBorders>
              <w:top w:val="single" w:sz="6" w:space="0" w:color="auto"/>
            </w:tcBorders>
          </w:tcPr>
          <w:p w14:paraId="5B1C5753"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Total Premium</w:t>
            </w:r>
          </w:p>
        </w:tc>
        <w:tc>
          <w:tcPr>
            <w:tcW w:w="992" w:type="dxa"/>
            <w:tcBorders>
              <w:top w:val="single" w:sz="6" w:space="0" w:color="auto"/>
              <w:left w:val="single" w:sz="6" w:space="0" w:color="auto"/>
              <w:right w:val="single" w:sz="6" w:space="0" w:color="auto"/>
            </w:tcBorders>
          </w:tcPr>
          <w:p w14:paraId="694EEAFC"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 xml:space="preserve">Commission </w:t>
            </w:r>
          </w:p>
        </w:tc>
        <w:tc>
          <w:tcPr>
            <w:tcW w:w="851" w:type="dxa"/>
            <w:tcBorders>
              <w:top w:val="single" w:sz="6" w:space="0" w:color="auto"/>
            </w:tcBorders>
          </w:tcPr>
          <w:p w14:paraId="1399AB9A"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Income Tax</w:t>
            </w:r>
          </w:p>
        </w:tc>
        <w:tc>
          <w:tcPr>
            <w:tcW w:w="850" w:type="dxa"/>
            <w:tcBorders>
              <w:top w:val="single" w:sz="6" w:space="0" w:color="auto"/>
              <w:left w:val="single" w:sz="6" w:space="0" w:color="auto"/>
              <w:right w:val="single" w:sz="6" w:space="0" w:color="auto"/>
            </w:tcBorders>
          </w:tcPr>
          <w:p w14:paraId="0958F58F"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Claims Paid</w:t>
            </w:r>
          </w:p>
        </w:tc>
        <w:tc>
          <w:tcPr>
            <w:tcW w:w="851" w:type="dxa"/>
            <w:tcBorders>
              <w:top w:val="single" w:sz="6" w:space="0" w:color="auto"/>
              <w:right w:val="single" w:sz="6" w:space="0" w:color="auto"/>
            </w:tcBorders>
          </w:tcPr>
          <w:p w14:paraId="34D134C9"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Gross Premiums</w:t>
            </w:r>
          </w:p>
        </w:tc>
      </w:tr>
      <w:tr w:rsidR="00696259" w:rsidRPr="003474FD" w14:paraId="2FB6B1AF" w14:textId="77777777" w:rsidTr="004818E9">
        <w:trPr>
          <w:trHeight w:val="253"/>
        </w:trPr>
        <w:tc>
          <w:tcPr>
            <w:tcW w:w="1731" w:type="dxa"/>
            <w:tcBorders>
              <w:left w:val="single" w:sz="6" w:space="0" w:color="auto"/>
            </w:tcBorders>
          </w:tcPr>
          <w:p w14:paraId="0E2964AC" w14:textId="77777777" w:rsidR="00696259" w:rsidRPr="003474FD" w:rsidRDefault="00696259" w:rsidP="004818E9">
            <w:pPr>
              <w:jc w:val="right"/>
              <w:rPr>
                <w:snapToGrid w:val="0"/>
                <w:color w:val="000000"/>
                <w:sz w:val="16"/>
                <w:lang w:val="en-US" w:eastAsia="en-US"/>
              </w:rPr>
            </w:pPr>
            <w:r w:rsidRPr="003474FD">
              <w:rPr>
                <w:snapToGrid w:val="0"/>
                <w:color w:val="000000"/>
                <w:sz w:val="16"/>
                <w:lang w:val="en-US" w:eastAsia="en-US"/>
              </w:rPr>
              <w:t>Class of Business</w:t>
            </w:r>
          </w:p>
        </w:tc>
        <w:tc>
          <w:tcPr>
            <w:tcW w:w="284" w:type="dxa"/>
          </w:tcPr>
          <w:p w14:paraId="6507D168" w14:textId="77777777" w:rsidR="00696259" w:rsidRPr="003474FD" w:rsidRDefault="00696259" w:rsidP="004818E9">
            <w:pPr>
              <w:jc w:val="right"/>
              <w:rPr>
                <w:snapToGrid w:val="0"/>
                <w:color w:val="000000"/>
                <w:sz w:val="16"/>
                <w:lang w:val="en-US" w:eastAsia="en-US"/>
              </w:rPr>
            </w:pPr>
          </w:p>
        </w:tc>
        <w:tc>
          <w:tcPr>
            <w:tcW w:w="807" w:type="dxa"/>
          </w:tcPr>
          <w:p w14:paraId="77F96216" w14:textId="77777777" w:rsidR="00696259" w:rsidRPr="003474FD" w:rsidRDefault="00696259" w:rsidP="004818E9">
            <w:pPr>
              <w:jc w:val="right"/>
              <w:rPr>
                <w:snapToGrid w:val="0"/>
                <w:color w:val="000000"/>
                <w:sz w:val="16"/>
                <w:lang w:val="en-US" w:eastAsia="en-US"/>
              </w:rPr>
            </w:pPr>
          </w:p>
        </w:tc>
        <w:tc>
          <w:tcPr>
            <w:tcW w:w="80" w:type="dxa"/>
          </w:tcPr>
          <w:p w14:paraId="3534E7FE"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49B4DACF"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 xml:space="preserve">including Inward </w:t>
            </w:r>
          </w:p>
        </w:tc>
        <w:tc>
          <w:tcPr>
            <w:tcW w:w="992" w:type="dxa"/>
            <w:tcBorders>
              <w:left w:val="single" w:sz="6" w:space="0" w:color="auto"/>
              <w:right w:val="single" w:sz="6" w:space="0" w:color="auto"/>
            </w:tcBorders>
          </w:tcPr>
          <w:p w14:paraId="3A3B0161"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Reinsurance</w:t>
            </w:r>
          </w:p>
        </w:tc>
        <w:tc>
          <w:tcPr>
            <w:tcW w:w="1134" w:type="dxa"/>
          </w:tcPr>
          <w:p w14:paraId="04B0B956"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Income</w:t>
            </w:r>
          </w:p>
        </w:tc>
        <w:tc>
          <w:tcPr>
            <w:tcW w:w="992" w:type="dxa"/>
            <w:tcBorders>
              <w:left w:val="single" w:sz="6" w:space="0" w:color="auto"/>
              <w:right w:val="single" w:sz="6" w:space="0" w:color="auto"/>
            </w:tcBorders>
          </w:tcPr>
          <w:p w14:paraId="0AC2DC95"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Expenses</w:t>
            </w:r>
          </w:p>
        </w:tc>
        <w:tc>
          <w:tcPr>
            <w:tcW w:w="851" w:type="dxa"/>
          </w:tcPr>
          <w:p w14:paraId="7094E66A"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and all</w:t>
            </w:r>
          </w:p>
        </w:tc>
        <w:tc>
          <w:tcPr>
            <w:tcW w:w="850" w:type="dxa"/>
            <w:tcBorders>
              <w:left w:val="single" w:sz="6" w:space="0" w:color="auto"/>
              <w:right w:val="single" w:sz="6" w:space="0" w:color="auto"/>
            </w:tcBorders>
          </w:tcPr>
          <w:p w14:paraId="1B5869BF"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(Gross)</w:t>
            </w:r>
          </w:p>
        </w:tc>
        <w:tc>
          <w:tcPr>
            <w:tcW w:w="851" w:type="dxa"/>
            <w:tcBorders>
              <w:right w:val="single" w:sz="6" w:space="0" w:color="auto"/>
            </w:tcBorders>
          </w:tcPr>
          <w:p w14:paraId="29DD73F8"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less Claims</w:t>
            </w:r>
          </w:p>
        </w:tc>
      </w:tr>
      <w:tr w:rsidR="00696259" w:rsidRPr="003474FD" w14:paraId="36074182" w14:textId="77777777" w:rsidTr="004818E9">
        <w:trPr>
          <w:trHeight w:val="253"/>
        </w:trPr>
        <w:tc>
          <w:tcPr>
            <w:tcW w:w="1731" w:type="dxa"/>
            <w:tcBorders>
              <w:left w:val="single" w:sz="6" w:space="0" w:color="auto"/>
            </w:tcBorders>
          </w:tcPr>
          <w:p w14:paraId="0ECB5015" w14:textId="77777777" w:rsidR="00696259" w:rsidRPr="003474FD" w:rsidRDefault="00696259" w:rsidP="004818E9">
            <w:pPr>
              <w:jc w:val="center"/>
              <w:rPr>
                <w:snapToGrid w:val="0"/>
                <w:color w:val="000000"/>
                <w:sz w:val="16"/>
                <w:lang w:val="en-US" w:eastAsia="en-US"/>
              </w:rPr>
            </w:pPr>
          </w:p>
        </w:tc>
        <w:tc>
          <w:tcPr>
            <w:tcW w:w="284" w:type="dxa"/>
          </w:tcPr>
          <w:p w14:paraId="28CBF060" w14:textId="77777777" w:rsidR="00696259" w:rsidRPr="003474FD" w:rsidRDefault="00696259" w:rsidP="004818E9">
            <w:pPr>
              <w:jc w:val="right"/>
              <w:rPr>
                <w:snapToGrid w:val="0"/>
                <w:color w:val="000000"/>
                <w:sz w:val="16"/>
                <w:lang w:val="en-US" w:eastAsia="en-US"/>
              </w:rPr>
            </w:pPr>
          </w:p>
        </w:tc>
        <w:tc>
          <w:tcPr>
            <w:tcW w:w="807" w:type="dxa"/>
          </w:tcPr>
          <w:p w14:paraId="32D155F0" w14:textId="77777777" w:rsidR="00696259" w:rsidRPr="003474FD" w:rsidRDefault="00696259" w:rsidP="004818E9">
            <w:pPr>
              <w:jc w:val="right"/>
              <w:rPr>
                <w:snapToGrid w:val="0"/>
                <w:color w:val="000000"/>
                <w:sz w:val="16"/>
                <w:lang w:val="en-US" w:eastAsia="en-US"/>
              </w:rPr>
            </w:pPr>
          </w:p>
        </w:tc>
        <w:tc>
          <w:tcPr>
            <w:tcW w:w="80" w:type="dxa"/>
          </w:tcPr>
          <w:p w14:paraId="23DAA178"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157144CC"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Facultative Reinsurance</w:t>
            </w:r>
          </w:p>
        </w:tc>
        <w:tc>
          <w:tcPr>
            <w:tcW w:w="992" w:type="dxa"/>
            <w:tcBorders>
              <w:left w:val="single" w:sz="6" w:space="0" w:color="auto"/>
              <w:right w:val="single" w:sz="6" w:space="0" w:color="auto"/>
            </w:tcBorders>
          </w:tcPr>
          <w:p w14:paraId="35691589"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Premiums</w:t>
            </w:r>
          </w:p>
        </w:tc>
        <w:tc>
          <w:tcPr>
            <w:tcW w:w="1134" w:type="dxa"/>
          </w:tcPr>
          <w:p w14:paraId="1B6BF0EE"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(Gross)</w:t>
            </w:r>
          </w:p>
        </w:tc>
        <w:tc>
          <w:tcPr>
            <w:tcW w:w="992" w:type="dxa"/>
            <w:tcBorders>
              <w:left w:val="single" w:sz="6" w:space="0" w:color="auto"/>
              <w:right w:val="single" w:sz="6" w:space="0" w:color="auto"/>
            </w:tcBorders>
          </w:tcPr>
          <w:p w14:paraId="17068ADE" w14:textId="77777777" w:rsidR="00696259" w:rsidRPr="003474FD" w:rsidRDefault="00696259" w:rsidP="004818E9">
            <w:pPr>
              <w:jc w:val="center"/>
              <w:rPr>
                <w:snapToGrid w:val="0"/>
                <w:color w:val="000000"/>
                <w:sz w:val="16"/>
                <w:lang w:val="en-US" w:eastAsia="en-US"/>
              </w:rPr>
            </w:pPr>
          </w:p>
        </w:tc>
        <w:tc>
          <w:tcPr>
            <w:tcW w:w="851" w:type="dxa"/>
          </w:tcPr>
          <w:p w14:paraId="710A2729"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other</w:t>
            </w:r>
          </w:p>
        </w:tc>
        <w:tc>
          <w:tcPr>
            <w:tcW w:w="850" w:type="dxa"/>
            <w:tcBorders>
              <w:left w:val="single" w:sz="6" w:space="0" w:color="auto"/>
              <w:right w:val="single" w:sz="6" w:space="0" w:color="auto"/>
            </w:tcBorders>
          </w:tcPr>
          <w:p w14:paraId="2D8D38CC" w14:textId="77777777" w:rsidR="00696259" w:rsidRPr="003474FD" w:rsidRDefault="00696259" w:rsidP="004818E9">
            <w:pPr>
              <w:jc w:val="center"/>
              <w:rPr>
                <w:snapToGrid w:val="0"/>
                <w:color w:val="000000"/>
                <w:sz w:val="16"/>
                <w:lang w:val="en-US" w:eastAsia="en-US"/>
              </w:rPr>
            </w:pPr>
          </w:p>
        </w:tc>
        <w:tc>
          <w:tcPr>
            <w:tcW w:w="851" w:type="dxa"/>
            <w:tcBorders>
              <w:right w:val="single" w:sz="6" w:space="0" w:color="auto"/>
            </w:tcBorders>
          </w:tcPr>
          <w:p w14:paraId="1DC8A8FA"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and Expenses</w:t>
            </w:r>
          </w:p>
        </w:tc>
      </w:tr>
      <w:tr w:rsidR="00696259" w:rsidRPr="003474FD" w14:paraId="0356D18B" w14:textId="77777777" w:rsidTr="004818E9">
        <w:trPr>
          <w:trHeight w:val="253"/>
        </w:trPr>
        <w:tc>
          <w:tcPr>
            <w:tcW w:w="1731" w:type="dxa"/>
            <w:tcBorders>
              <w:left w:val="single" w:sz="6" w:space="0" w:color="auto"/>
            </w:tcBorders>
          </w:tcPr>
          <w:p w14:paraId="4F68E507" w14:textId="77777777" w:rsidR="00696259" w:rsidRPr="003474FD" w:rsidRDefault="00696259" w:rsidP="004818E9">
            <w:pPr>
              <w:jc w:val="right"/>
              <w:rPr>
                <w:snapToGrid w:val="0"/>
                <w:color w:val="000000"/>
                <w:sz w:val="16"/>
                <w:lang w:val="en-US" w:eastAsia="en-US"/>
              </w:rPr>
            </w:pPr>
          </w:p>
        </w:tc>
        <w:tc>
          <w:tcPr>
            <w:tcW w:w="284" w:type="dxa"/>
          </w:tcPr>
          <w:p w14:paraId="06271E5B" w14:textId="77777777" w:rsidR="00696259" w:rsidRPr="003474FD" w:rsidRDefault="00696259" w:rsidP="004818E9">
            <w:pPr>
              <w:jc w:val="right"/>
              <w:rPr>
                <w:snapToGrid w:val="0"/>
                <w:color w:val="000000"/>
                <w:sz w:val="16"/>
                <w:lang w:val="en-US" w:eastAsia="en-US"/>
              </w:rPr>
            </w:pPr>
          </w:p>
        </w:tc>
        <w:tc>
          <w:tcPr>
            <w:tcW w:w="807" w:type="dxa"/>
          </w:tcPr>
          <w:p w14:paraId="25C4303F" w14:textId="77777777" w:rsidR="00696259" w:rsidRPr="003474FD" w:rsidRDefault="00696259" w:rsidP="004818E9">
            <w:pPr>
              <w:jc w:val="right"/>
              <w:rPr>
                <w:snapToGrid w:val="0"/>
                <w:color w:val="000000"/>
                <w:sz w:val="16"/>
                <w:lang w:val="en-US" w:eastAsia="en-US"/>
              </w:rPr>
            </w:pPr>
          </w:p>
        </w:tc>
        <w:tc>
          <w:tcPr>
            <w:tcW w:w="80" w:type="dxa"/>
          </w:tcPr>
          <w:p w14:paraId="727BBAA6"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0FB46360"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(Gross)</w:t>
            </w:r>
          </w:p>
        </w:tc>
        <w:tc>
          <w:tcPr>
            <w:tcW w:w="992" w:type="dxa"/>
            <w:tcBorders>
              <w:left w:val="single" w:sz="6" w:space="0" w:color="auto"/>
              <w:right w:val="single" w:sz="6" w:space="0" w:color="auto"/>
            </w:tcBorders>
          </w:tcPr>
          <w:p w14:paraId="1655111A"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(Gross)</w:t>
            </w:r>
          </w:p>
        </w:tc>
        <w:tc>
          <w:tcPr>
            <w:tcW w:w="1134" w:type="dxa"/>
          </w:tcPr>
          <w:p w14:paraId="587DC0E6"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(1) + (2)</w:t>
            </w:r>
          </w:p>
        </w:tc>
        <w:tc>
          <w:tcPr>
            <w:tcW w:w="992" w:type="dxa"/>
            <w:tcBorders>
              <w:left w:val="single" w:sz="6" w:space="0" w:color="auto"/>
              <w:right w:val="single" w:sz="6" w:space="0" w:color="auto"/>
            </w:tcBorders>
          </w:tcPr>
          <w:p w14:paraId="6B5E2912" w14:textId="77777777" w:rsidR="00696259" w:rsidRPr="003474FD" w:rsidRDefault="00696259" w:rsidP="004818E9">
            <w:pPr>
              <w:jc w:val="center"/>
              <w:rPr>
                <w:snapToGrid w:val="0"/>
                <w:color w:val="000000"/>
                <w:sz w:val="16"/>
                <w:lang w:val="en-US" w:eastAsia="en-US"/>
              </w:rPr>
            </w:pPr>
          </w:p>
        </w:tc>
        <w:tc>
          <w:tcPr>
            <w:tcW w:w="851" w:type="dxa"/>
          </w:tcPr>
          <w:p w14:paraId="165A7880"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Expenses</w:t>
            </w:r>
          </w:p>
        </w:tc>
        <w:tc>
          <w:tcPr>
            <w:tcW w:w="850" w:type="dxa"/>
            <w:tcBorders>
              <w:left w:val="single" w:sz="6" w:space="0" w:color="auto"/>
              <w:right w:val="single" w:sz="6" w:space="0" w:color="auto"/>
            </w:tcBorders>
          </w:tcPr>
          <w:p w14:paraId="27CD7BC7" w14:textId="77777777" w:rsidR="00696259" w:rsidRPr="003474FD" w:rsidRDefault="00696259" w:rsidP="004818E9">
            <w:pPr>
              <w:jc w:val="center"/>
              <w:rPr>
                <w:snapToGrid w:val="0"/>
                <w:color w:val="000000"/>
                <w:sz w:val="16"/>
                <w:lang w:val="en-US" w:eastAsia="en-US"/>
              </w:rPr>
            </w:pPr>
          </w:p>
        </w:tc>
        <w:tc>
          <w:tcPr>
            <w:tcW w:w="851" w:type="dxa"/>
            <w:tcBorders>
              <w:right w:val="single" w:sz="6" w:space="0" w:color="auto"/>
            </w:tcBorders>
          </w:tcPr>
          <w:p w14:paraId="11123A64"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(3) - (4) - (5) - (6)</w:t>
            </w:r>
          </w:p>
        </w:tc>
      </w:tr>
      <w:tr w:rsidR="00696259" w:rsidRPr="003474FD" w14:paraId="0A56C83D" w14:textId="77777777" w:rsidTr="004818E9">
        <w:trPr>
          <w:trHeight w:val="253"/>
        </w:trPr>
        <w:tc>
          <w:tcPr>
            <w:tcW w:w="1731" w:type="dxa"/>
            <w:tcBorders>
              <w:left w:val="single" w:sz="6" w:space="0" w:color="auto"/>
              <w:bottom w:val="single" w:sz="6" w:space="0" w:color="auto"/>
            </w:tcBorders>
          </w:tcPr>
          <w:p w14:paraId="34B1725A" w14:textId="77777777" w:rsidR="00696259" w:rsidRPr="003474FD" w:rsidRDefault="00696259" w:rsidP="004818E9">
            <w:pPr>
              <w:jc w:val="right"/>
              <w:rPr>
                <w:snapToGrid w:val="0"/>
                <w:color w:val="000000"/>
                <w:sz w:val="16"/>
                <w:lang w:val="en-US" w:eastAsia="en-US"/>
              </w:rPr>
            </w:pPr>
          </w:p>
        </w:tc>
        <w:tc>
          <w:tcPr>
            <w:tcW w:w="284" w:type="dxa"/>
            <w:tcBorders>
              <w:bottom w:val="single" w:sz="6" w:space="0" w:color="auto"/>
            </w:tcBorders>
          </w:tcPr>
          <w:p w14:paraId="167CAAA8" w14:textId="77777777" w:rsidR="00696259" w:rsidRPr="003474FD" w:rsidRDefault="00696259" w:rsidP="004818E9">
            <w:pPr>
              <w:jc w:val="right"/>
              <w:rPr>
                <w:snapToGrid w:val="0"/>
                <w:color w:val="000000"/>
                <w:sz w:val="16"/>
                <w:lang w:val="en-US" w:eastAsia="en-US"/>
              </w:rPr>
            </w:pPr>
          </w:p>
        </w:tc>
        <w:tc>
          <w:tcPr>
            <w:tcW w:w="807" w:type="dxa"/>
            <w:tcBorders>
              <w:bottom w:val="single" w:sz="6" w:space="0" w:color="auto"/>
            </w:tcBorders>
          </w:tcPr>
          <w:p w14:paraId="47ABBF34" w14:textId="77777777" w:rsidR="00696259" w:rsidRPr="003474FD" w:rsidRDefault="00696259" w:rsidP="004818E9">
            <w:pPr>
              <w:jc w:val="right"/>
              <w:rPr>
                <w:snapToGrid w:val="0"/>
                <w:color w:val="000000"/>
                <w:sz w:val="16"/>
                <w:lang w:val="en-US" w:eastAsia="en-US"/>
              </w:rPr>
            </w:pPr>
          </w:p>
        </w:tc>
        <w:tc>
          <w:tcPr>
            <w:tcW w:w="80" w:type="dxa"/>
            <w:tcBorders>
              <w:bottom w:val="single" w:sz="6" w:space="0" w:color="auto"/>
            </w:tcBorders>
          </w:tcPr>
          <w:p w14:paraId="22D3155E"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bottom w:val="single" w:sz="6" w:space="0" w:color="auto"/>
            </w:tcBorders>
          </w:tcPr>
          <w:p w14:paraId="16E78B12"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(1)</w:t>
            </w:r>
          </w:p>
        </w:tc>
        <w:tc>
          <w:tcPr>
            <w:tcW w:w="992" w:type="dxa"/>
            <w:tcBorders>
              <w:left w:val="single" w:sz="6" w:space="0" w:color="auto"/>
              <w:bottom w:val="single" w:sz="6" w:space="0" w:color="auto"/>
              <w:right w:val="single" w:sz="6" w:space="0" w:color="auto"/>
            </w:tcBorders>
          </w:tcPr>
          <w:p w14:paraId="4BCEF5CC"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(2)</w:t>
            </w:r>
          </w:p>
        </w:tc>
        <w:tc>
          <w:tcPr>
            <w:tcW w:w="1134" w:type="dxa"/>
            <w:tcBorders>
              <w:bottom w:val="single" w:sz="6" w:space="0" w:color="auto"/>
            </w:tcBorders>
          </w:tcPr>
          <w:p w14:paraId="5DB87F28"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(3)</w:t>
            </w:r>
          </w:p>
        </w:tc>
        <w:tc>
          <w:tcPr>
            <w:tcW w:w="992" w:type="dxa"/>
            <w:tcBorders>
              <w:left w:val="single" w:sz="6" w:space="0" w:color="auto"/>
              <w:bottom w:val="single" w:sz="6" w:space="0" w:color="auto"/>
              <w:right w:val="single" w:sz="6" w:space="0" w:color="auto"/>
            </w:tcBorders>
          </w:tcPr>
          <w:p w14:paraId="09F2F887"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(4)</w:t>
            </w:r>
          </w:p>
        </w:tc>
        <w:tc>
          <w:tcPr>
            <w:tcW w:w="851" w:type="dxa"/>
            <w:tcBorders>
              <w:bottom w:val="single" w:sz="6" w:space="0" w:color="auto"/>
            </w:tcBorders>
          </w:tcPr>
          <w:p w14:paraId="49350219"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(5)</w:t>
            </w:r>
          </w:p>
        </w:tc>
        <w:tc>
          <w:tcPr>
            <w:tcW w:w="850" w:type="dxa"/>
            <w:tcBorders>
              <w:left w:val="single" w:sz="6" w:space="0" w:color="auto"/>
              <w:bottom w:val="single" w:sz="6" w:space="0" w:color="auto"/>
              <w:right w:val="single" w:sz="6" w:space="0" w:color="auto"/>
            </w:tcBorders>
          </w:tcPr>
          <w:p w14:paraId="119E559F"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(6)</w:t>
            </w:r>
          </w:p>
        </w:tc>
        <w:tc>
          <w:tcPr>
            <w:tcW w:w="851" w:type="dxa"/>
            <w:tcBorders>
              <w:bottom w:val="single" w:sz="6" w:space="0" w:color="auto"/>
              <w:right w:val="single" w:sz="6" w:space="0" w:color="auto"/>
            </w:tcBorders>
          </w:tcPr>
          <w:p w14:paraId="024774C1"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(7)</w:t>
            </w:r>
          </w:p>
        </w:tc>
      </w:tr>
      <w:tr w:rsidR="00696259" w:rsidRPr="003474FD" w14:paraId="3A08CABC" w14:textId="77777777" w:rsidTr="004818E9">
        <w:trPr>
          <w:trHeight w:val="253"/>
        </w:trPr>
        <w:tc>
          <w:tcPr>
            <w:tcW w:w="1731" w:type="dxa"/>
            <w:tcBorders>
              <w:left w:val="single" w:sz="6" w:space="0" w:color="auto"/>
            </w:tcBorders>
          </w:tcPr>
          <w:p w14:paraId="3E4C8183" w14:textId="77777777" w:rsidR="00696259" w:rsidRPr="003474FD" w:rsidRDefault="00696259" w:rsidP="004818E9">
            <w:pPr>
              <w:jc w:val="right"/>
              <w:rPr>
                <w:snapToGrid w:val="0"/>
                <w:color w:val="000000"/>
                <w:sz w:val="16"/>
                <w:lang w:val="en-US" w:eastAsia="en-US"/>
              </w:rPr>
            </w:pPr>
          </w:p>
        </w:tc>
        <w:tc>
          <w:tcPr>
            <w:tcW w:w="284" w:type="dxa"/>
          </w:tcPr>
          <w:p w14:paraId="181155A6" w14:textId="77777777" w:rsidR="00696259" w:rsidRPr="003474FD" w:rsidRDefault="00696259" w:rsidP="004818E9">
            <w:pPr>
              <w:jc w:val="right"/>
              <w:rPr>
                <w:snapToGrid w:val="0"/>
                <w:color w:val="000000"/>
                <w:sz w:val="16"/>
                <w:lang w:val="en-US" w:eastAsia="en-US"/>
              </w:rPr>
            </w:pPr>
          </w:p>
        </w:tc>
        <w:tc>
          <w:tcPr>
            <w:tcW w:w="807" w:type="dxa"/>
          </w:tcPr>
          <w:p w14:paraId="6C0F8E67" w14:textId="77777777" w:rsidR="00696259" w:rsidRPr="003474FD" w:rsidRDefault="00696259" w:rsidP="004818E9">
            <w:pPr>
              <w:jc w:val="right"/>
              <w:rPr>
                <w:snapToGrid w:val="0"/>
                <w:color w:val="000000"/>
                <w:sz w:val="16"/>
                <w:lang w:val="en-US" w:eastAsia="en-US"/>
              </w:rPr>
            </w:pPr>
          </w:p>
        </w:tc>
        <w:tc>
          <w:tcPr>
            <w:tcW w:w="80" w:type="dxa"/>
          </w:tcPr>
          <w:p w14:paraId="2BD7021A"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right w:val="single" w:sz="6" w:space="0" w:color="auto"/>
            </w:tcBorders>
          </w:tcPr>
          <w:p w14:paraId="72785C82" w14:textId="77777777" w:rsidR="00696259" w:rsidRPr="003474FD" w:rsidRDefault="00696259" w:rsidP="004818E9">
            <w:pPr>
              <w:jc w:val="center"/>
              <w:rPr>
                <w:b/>
                <w:snapToGrid w:val="0"/>
                <w:color w:val="000000"/>
                <w:sz w:val="16"/>
                <w:lang w:val="en-US" w:eastAsia="en-US"/>
              </w:rPr>
            </w:pPr>
            <w:r w:rsidRPr="003474FD">
              <w:rPr>
                <w:b/>
                <w:snapToGrid w:val="0"/>
                <w:color w:val="000000"/>
                <w:sz w:val="16"/>
                <w:lang w:val="en-US" w:eastAsia="en-US"/>
              </w:rPr>
              <w:t>$A '000</w:t>
            </w:r>
          </w:p>
        </w:tc>
        <w:tc>
          <w:tcPr>
            <w:tcW w:w="992" w:type="dxa"/>
            <w:tcBorders>
              <w:left w:val="single" w:sz="6" w:space="0" w:color="auto"/>
              <w:right w:val="single" w:sz="6" w:space="0" w:color="auto"/>
            </w:tcBorders>
          </w:tcPr>
          <w:p w14:paraId="0E81E8DB" w14:textId="77777777" w:rsidR="00696259" w:rsidRPr="003474FD" w:rsidRDefault="00696259" w:rsidP="004818E9">
            <w:pPr>
              <w:jc w:val="center"/>
              <w:rPr>
                <w:b/>
                <w:snapToGrid w:val="0"/>
                <w:color w:val="000000"/>
                <w:sz w:val="16"/>
                <w:lang w:val="en-US" w:eastAsia="en-US"/>
              </w:rPr>
            </w:pPr>
            <w:r w:rsidRPr="003474FD">
              <w:rPr>
                <w:b/>
                <w:snapToGrid w:val="0"/>
                <w:color w:val="000000"/>
                <w:sz w:val="16"/>
                <w:lang w:val="en-US" w:eastAsia="en-US"/>
              </w:rPr>
              <w:t>$A '000</w:t>
            </w:r>
          </w:p>
        </w:tc>
        <w:tc>
          <w:tcPr>
            <w:tcW w:w="1134" w:type="dxa"/>
            <w:tcBorders>
              <w:left w:val="single" w:sz="6" w:space="0" w:color="auto"/>
              <w:right w:val="single" w:sz="6" w:space="0" w:color="auto"/>
            </w:tcBorders>
          </w:tcPr>
          <w:p w14:paraId="28CED654" w14:textId="77777777" w:rsidR="00696259" w:rsidRPr="003474FD" w:rsidRDefault="00696259" w:rsidP="004818E9">
            <w:pPr>
              <w:jc w:val="center"/>
              <w:rPr>
                <w:b/>
                <w:snapToGrid w:val="0"/>
                <w:color w:val="000000"/>
                <w:sz w:val="16"/>
                <w:lang w:val="en-US" w:eastAsia="en-US"/>
              </w:rPr>
            </w:pPr>
            <w:r w:rsidRPr="003474FD">
              <w:rPr>
                <w:b/>
                <w:snapToGrid w:val="0"/>
                <w:color w:val="000000"/>
                <w:sz w:val="16"/>
                <w:lang w:val="en-US" w:eastAsia="en-US"/>
              </w:rPr>
              <w:t>$A '000</w:t>
            </w:r>
          </w:p>
        </w:tc>
        <w:tc>
          <w:tcPr>
            <w:tcW w:w="992" w:type="dxa"/>
            <w:tcBorders>
              <w:left w:val="single" w:sz="6" w:space="0" w:color="auto"/>
              <w:right w:val="single" w:sz="6" w:space="0" w:color="auto"/>
            </w:tcBorders>
          </w:tcPr>
          <w:p w14:paraId="220113E8" w14:textId="77777777" w:rsidR="00696259" w:rsidRPr="003474FD" w:rsidRDefault="00696259" w:rsidP="004818E9">
            <w:pPr>
              <w:jc w:val="center"/>
              <w:rPr>
                <w:b/>
                <w:snapToGrid w:val="0"/>
                <w:color w:val="000000"/>
                <w:sz w:val="16"/>
                <w:lang w:val="en-US" w:eastAsia="en-US"/>
              </w:rPr>
            </w:pPr>
            <w:r w:rsidRPr="003474FD">
              <w:rPr>
                <w:b/>
                <w:snapToGrid w:val="0"/>
                <w:color w:val="000000"/>
                <w:sz w:val="16"/>
                <w:lang w:val="en-US" w:eastAsia="en-US"/>
              </w:rPr>
              <w:t>$A '000</w:t>
            </w:r>
          </w:p>
        </w:tc>
        <w:tc>
          <w:tcPr>
            <w:tcW w:w="851" w:type="dxa"/>
            <w:tcBorders>
              <w:left w:val="single" w:sz="6" w:space="0" w:color="auto"/>
              <w:right w:val="single" w:sz="6" w:space="0" w:color="auto"/>
            </w:tcBorders>
          </w:tcPr>
          <w:p w14:paraId="1E657863" w14:textId="77777777" w:rsidR="00696259" w:rsidRPr="003474FD" w:rsidRDefault="00696259" w:rsidP="004818E9">
            <w:pPr>
              <w:jc w:val="center"/>
              <w:rPr>
                <w:b/>
                <w:snapToGrid w:val="0"/>
                <w:color w:val="000000"/>
                <w:sz w:val="16"/>
                <w:lang w:val="en-US" w:eastAsia="en-US"/>
              </w:rPr>
            </w:pPr>
            <w:r w:rsidRPr="003474FD">
              <w:rPr>
                <w:b/>
                <w:snapToGrid w:val="0"/>
                <w:color w:val="000000"/>
                <w:sz w:val="16"/>
                <w:lang w:val="en-US" w:eastAsia="en-US"/>
              </w:rPr>
              <w:t>$A '000</w:t>
            </w:r>
          </w:p>
        </w:tc>
        <w:tc>
          <w:tcPr>
            <w:tcW w:w="850" w:type="dxa"/>
            <w:tcBorders>
              <w:left w:val="single" w:sz="6" w:space="0" w:color="auto"/>
              <w:right w:val="single" w:sz="6" w:space="0" w:color="auto"/>
            </w:tcBorders>
          </w:tcPr>
          <w:p w14:paraId="35C81DEB" w14:textId="77777777" w:rsidR="00696259" w:rsidRPr="003474FD" w:rsidRDefault="00696259" w:rsidP="004818E9">
            <w:pPr>
              <w:jc w:val="center"/>
              <w:rPr>
                <w:b/>
                <w:snapToGrid w:val="0"/>
                <w:color w:val="000000"/>
                <w:sz w:val="16"/>
                <w:lang w:val="en-US" w:eastAsia="en-US"/>
              </w:rPr>
            </w:pPr>
            <w:r w:rsidRPr="003474FD">
              <w:rPr>
                <w:b/>
                <w:snapToGrid w:val="0"/>
                <w:color w:val="000000"/>
                <w:sz w:val="16"/>
                <w:lang w:val="en-US" w:eastAsia="en-US"/>
              </w:rPr>
              <w:t>$A '000</w:t>
            </w:r>
          </w:p>
        </w:tc>
        <w:tc>
          <w:tcPr>
            <w:tcW w:w="851" w:type="dxa"/>
            <w:tcBorders>
              <w:left w:val="single" w:sz="6" w:space="0" w:color="auto"/>
              <w:right w:val="single" w:sz="6" w:space="0" w:color="auto"/>
            </w:tcBorders>
          </w:tcPr>
          <w:p w14:paraId="5930A3CD" w14:textId="77777777" w:rsidR="00696259" w:rsidRPr="003474FD" w:rsidRDefault="00696259" w:rsidP="004818E9">
            <w:pPr>
              <w:jc w:val="center"/>
              <w:rPr>
                <w:b/>
                <w:snapToGrid w:val="0"/>
                <w:color w:val="000000"/>
                <w:sz w:val="16"/>
                <w:lang w:val="en-US" w:eastAsia="en-US"/>
              </w:rPr>
            </w:pPr>
            <w:r w:rsidRPr="003474FD">
              <w:rPr>
                <w:b/>
                <w:snapToGrid w:val="0"/>
                <w:color w:val="000000"/>
                <w:sz w:val="16"/>
                <w:lang w:val="en-US" w:eastAsia="en-US"/>
              </w:rPr>
              <w:t>$A '000</w:t>
            </w:r>
          </w:p>
        </w:tc>
      </w:tr>
      <w:tr w:rsidR="00696259" w:rsidRPr="003474FD" w14:paraId="0FEAD1A9" w14:textId="77777777" w:rsidTr="004818E9">
        <w:trPr>
          <w:trHeight w:val="253"/>
        </w:trPr>
        <w:tc>
          <w:tcPr>
            <w:tcW w:w="2822" w:type="dxa"/>
            <w:gridSpan w:val="3"/>
            <w:tcBorders>
              <w:left w:val="single" w:sz="6" w:space="0" w:color="auto"/>
            </w:tcBorders>
          </w:tcPr>
          <w:p w14:paraId="7E567146"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A.  Accident and Health</w:t>
            </w:r>
          </w:p>
        </w:tc>
        <w:tc>
          <w:tcPr>
            <w:tcW w:w="80" w:type="dxa"/>
          </w:tcPr>
          <w:p w14:paraId="5544889C"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41399E04"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5A6FD505" w14:textId="77777777" w:rsidR="00696259" w:rsidRPr="003474FD" w:rsidRDefault="00696259" w:rsidP="004818E9">
            <w:pPr>
              <w:jc w:val="right"/>
              <w:rPr>
                <w:snapToGrid w:val="0"/>
                <w:color w:val="000000"/>
                <w:sz w:val="16"/>
                <w:lang w:val="en-US" w:eastAsia="en-US"/>
              </w:rPr>
            </w:pPr>
          </w:p>
        </w:tc>
        <w:tc>
          <w:tcPr>
            <w:tcW w:w="1134" w:type="dxa"/>
          </w:tcPr>
          <w:p w14:paraId="0F4C0B4B"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7359F3FD" w14:textId="77777777" w:rsidR="00696259" w:rsidRPr="003474FD" w:rsidRDefault="00696259" w:rsidP="004818E9">
            <w:pPr>
              <w:jc w:val="right"/>
              <w:rPr>
                <w:snapToGrid w:val="0"/>
                <w:color w:val="000000"/>
                <w:sz w:val="16"/>
                <w:lang w:val="en-US" w:eastAsia="en-US"/>
              </w:rPr>
            </w:pPr>
          </w:p>
        </w:tc>
        <w:tc>
          <w:tcPr>
            <w:tcW w:w="851" w:type="dxa"/>
          </w:tcPr>
          <w:p w14:paraId="5CF23682"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5321EDF8"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57B32DA4" w14:textId="77777777" w:rsidR="00696259" w:rsidRPr="003474FD" w:rsidRDefault="00696259" w:rsidP="004818E9">
            <w:pPr>
              <w:jc w:val="right"/>
              <w:rPr>
                <w:snapToGrid w:val="0"/>
                <w:color w:val="000000"/>
                <w:sz w:val="16"/>
                <w:lang w:val="en-US" w:eastAsia="en-US"/>
              </w:rPr>
            </w:pPr>
          </w:p>
        </w:tc>
      </w:tr>
      <w:tr w:rsidR="00696259" w:rsidRPr="003474FD" w14:paraId="736AE7C7" w14:textId="77777777" w:rsidTr="004818E9">
        <w:trPr>
          <w:trHeight w:val="253"/>
        </w:trPr>
        <w:tc>
          <w:tcPr>
            <w:tcW w:w="2015" w:type="dxa"/>
            <w:gridSpan w:val="2"/>
            <w:tcBorders>
              <w:left w:val="single" w:sz="6" w:space="0" w:color="auto"/>
            </w:tcBorders>
          </w:tcPr>
          <w:p w14:paraId="3E79F525"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Current Year</w:t>
            </w:r>
          </w:p>
        </w:tc>
        <w:tc>
          <w:tcPr>
            <w:tcW w:w="807" w:type="dxa"/>
          </w:tcPr>
          <w:p w14:paraId="67BE617C" w14:textId="77777777" w:rsidR="00696259" w:rsidRPr="003474FD" w:rsidRDefault="00696259" w:rsidP="004818E9">
            <w:pPr>
              <w:jc w:val="right"/>
              <w:rPr>
                <w:snapToGrid w:val="0"/>
                <w:color w:val="000000"/>
                <w:sz w:val="16"/>
                <w:lang w:val="en-US" w:eastAsia="en-US"/>
              </w:rPr>
            </w:pPr>
          </w:p>
        </w:tc>
        <w:tc>
          <w:tcPr>
            <w:tcW w:w="80" w:type="dxa"/>
          </w:tcPr>
          <w:p w14:paraId="0DAEB21C"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01F38A68"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77116E07" w14:textId="77777777" w:rsidR="00696259" w:rsidRPr="003474FD" w:rsidRDefault="00696259" w:rsidP="004818E9">
            <w:pPr>
              <w:jc w:val="right"/>
              <w:rPr>
                <w:snapToGrid w:val="0"/>
                <w:color w:val="000000"/>
                <w:sz w:val="16"/>
                <w:lang w:val="en-US" w:eastAsia="en-US"/>
              </w:rPr>
            </w:pPr>
          </w:p>
        </w:tc>
        <w:tc>
          <w:tcPr>
            <w:tcW w:w="1134" w:type="dxa"/>
          </w:tcPr>
          <w:p w14:paraId="72B6EFDD"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6F1CE2A6" w14:textId="77777777" w:rsidR="00696259" w:rsidRPr="003474FD" w:rsidRDefault="00696259" w:rsidP="004818E9">
            <w:pPr>
              <w:jc w:val="right"/>
              <w:rPr>
                <w:snapToGrid w:val="0"/>
                <w:color w:val="000000"/>
                <w:sz w:val="16"/>
                <w:lang w:val="en-US" w:eastAsia="en-US"/>
              </w:rPr>
            </w:pPr>
          </w:p>
        </w:tc>
        <w:tc>
          <w:tcPr>
            <w:tcW w:w="851" w:type="dxa"/>
          </w:tcPr>
          <w:p w14:paraId="422FF3C3"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44A76A9D"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65B1DCA7" w14:textId="77777777" w:rsidR="00696259" w:rsidRPr="003474FD" w:rsidRDefault="00696259" w:rsidP="004818E9">
            <w:pPr>
              <w:jc w:val="right"/>
              <w:rPr>
                <w:snapToGrid w:val="0"/>
                <w:color w:val="000000"/>
                <w:sz w:val="16"/>
                <w:lang w:val="en-US" w:eastAsia="en-US"/>
              </w:rPr>
            </w:pPr>
          </w:p>
        </w:tc>
      </w:tr>
      <w:tr w:rsidR="00696259" w:rsidRPr="003474FD" w14:paraId="5C7CEBFD" w14:textId="77777777" w:rsidTr="004818E9">
        <w:trPr>
          <w:trHeight w:val="253"/>
        </w:trPr>
        <w:tc>
          <w:tcPr>
            <w:tcW w:w="2822" w:type="dxa"/>
            <w:gridSpan w:val="3"/>
            <w:tcBorders>
              <w:left w:val="single" w:sz="6" w:space="0" w:color="auto"/>
            </w:tcBorders>
          </w:tcPr>
          <w:p w14:paraId="674AB9D2"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First Preceding Year</w:t>
            </w:r>
          </w:p>
        </w:tc>
        <w:tc>
          <w:tcPr>
            <w:tcW w:w="80" w:type="dxa"/>
          </w:tcPr>
          <w:p w14:paraId="38C7A94C"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5EB693B0"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1D4CA0EE" w14:textId="77777777" w:rsidR="00696259" w:rsidRPr="003474FD" w:rsidRDefault="00696259" w:rsidP="004818E9">
            <w:pPr>
              <w:jc w:val="right"/>
              <w:rPr>
                <w:snapToGrid w:val="0"/>
                <w:color w:val="000000"/>
                <w:sz w:val="16"/>
                <w:lang w:val="en-US" w:eastAsia="en-US"/>
              </w:rPr>
            </w:pPr>
          </w:p>
        </w:tc>
        <w:tc>
          <w:tcPr>
            <w:tcW w:w="1134" w:type="dxa"/>
          </w:tcPr>
          <w:p w14:paraId="1FC683B5"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1DB787E7" w14:textId="77777777" w:rsidR="00696259" w:rsidRPr="003474FD" w:rsidRDefault="00696259" w:rsidP="004818E9">
            <w:pPr>
              <w:jc w:val="right"/>
              <w:rPr>
                <w:snapToGrid w:val="0"/>
                <w:color w:val="000000"/>
                <w:sz w:val="16"/>
                <w:lang w:val="en-US" w:eastAsia="en-US"/>
              </w:rPr>
            </w:pPr>
          </w:p>
        </w:tc>
        <w:tc>
          <w:tcPr>
            <w:tcW w:w="851" w:type="dxa"/>
          </w:tcPr>
          <w:p w14:paraId="24E577E5"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123550E7"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226D770D" w14:textId="77777777" w:rsidR="00696259" w:rsidRPr="003474FD" w:rsidRDefault="00696259" w:rsidP="004818E9">
            <w:pPr>
              <w:jc w:val="right"/>
              <w:rPr>
                <w:snapToGrid w:val="0"/>
                <w:color w:val="000000"/>
                <w:sz w:val="16"/>
                <w:lang w:val="en-US" w:eastAsia="en-US"/>
              </w:rPr>
            </w:pPr>
          </w:p>
        </w:tc>
      </w:tr>
      <w:tr w:rsidR="00696259" w:rsidRPr="003474FD" w14:paraId="111572D8" w14:textId="77777777" w:rsidTr="004818E9">
        <w:trPr>
          <w:trHeight w:val="253"/>
        </w:trPr>
        <w:tc>
          <w:tcPr>
            <w:tcW w:w="2822" w:type="dxa"/>
            <w:gridSpan w:val="3"/>
            <w:tcBorders>
              <w:left w:val="single" w:sz="6" w:space="0" w:color="auto"/>
            </w:tcBorders>
          </w:tcPr>
          <w:p w14:paraId="3F762094"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Second Preceding Year</w:t>
            </w:r>
          </w:p>
        </w:tc>
        <w:tc>
          <w:tcPr>
            <w:tcW w:w="80" w:type="dxa"/>
          </w:tcPr>
          <w:p w14:paraId="31CC952C"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108396CC"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233CD379" w14:textId="77777777" w:rsidR="00696259" w:rsidRPr="003474FD" w:rsidRDefault="00696259" w:rsidP="004818E9">
            <w:pPr>
              <w:jc w:val="right"/>
              <w:rPr>
                <w:snapToGrid w:val="0"/>
                <w:color w:val="000000"/>
                <w:sz w:val="16"/>
                <w:lang w:val="en-US" w:eastAsia="en-US"/>
              </w:rPr>
            </w:pPr>
          </w:p>
        </w:tc>
        <w:tc>
          <w:tcPr>
            <w:tcW w:w="1134" w:type="dxa"/>
          </w:tcPr>
          <w:p w14:paraId="6F8987BF"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0A298C79" w14:textId="77777777" w:rsidR="00696259" w:rsidRPr="003474FD" w:rsidRDefault="00696259" w:rsidP="004818E9">
            <w:pPr>
              <w:jc w:val="right"/>
              <w:rPr>
                <w:snapToGrid w:val="0"/>
                <w:color w:val="000000"/>
                <w:sz w:val="16"/>
                <w:lang w:val="en-US" w:eastAsia="en-US"/>
              </w:rPr>
            </w:pPr>
          </w:p>
        </w:tc>
        <w:tc>
          <w:tcPr>
            <w:tcW w:w="851" w:type="dxa"/>
          </w:tcPr>
          <w:p w14:paraId="76FEA897"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22969042"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052900EF" w14:textId="77777777" w:rsidR="00696259" w:rsidRPr="003474FD" w:rsidRDefault="00696259" w:rsidP="004818E9">
            <w:pPr>
              <w:jc w:val="right"/>
              <w:rPr>
                <w:snapToGrid w:val="0"/>
                <w:color w:val="000000"/>
                <w:sz w:val="16"/>
                <w:lang w:val="en-US" w:eastAsia="en-US"/>
              </w:rPr>
            </w:pPr>
          </w:p>
        </w:tc>
      </w:tr>
      <w:tr w:rsidR="00696259" w:rsidRPr="003474FD" w14:paraId="7F95CE68" w14:textId="77777777" w:rsidTr="004818E9">
        <w:trPr>
          <w:trHeight w:val="253"/>
        </w:trPr>
        <w:tc>
          <w:tcPr>
            <w:tcW w:w="2902" w:type="dxa"/>
            <w:gridSpan w:val="4"/>
            <w:tcBorders>
              <w:left w:val="single" w:sz="6" w:space="0" w:color="auto"/>
            </w:tcBorders>
          </w:tcPr>
          <w:p w14:paraId="7EE38DC6"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B.   Motor Vehicle Damage and Liability</w:t>
            </w:r>
          </w:p>
        </w:tc>
        <w:tc>
          <w:tcPr>
            <w:tcW w:w="956" w:type="dxa"/>
            <w:tcBorders>
              <w:left w:val="single" w:sz="6" w:space="0" w:color="auto"/>
            </w:tcBorders>
          </w:tcPr>
          <w:p w14:paraId="7AC2E5CE"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21F6F9DD" w14:textId="77777777" w:rsidR="00696259" w:rsidRPr="003474FD" w:rsidRDefault="00696259" w:rsidP="004818E9">
            <w:pPr>
              <w:jc w:val="right"/>
              <w:rPr>
                <w:snapToGrid w:val="0"/>
                <w:color w:val="000000"/>
                <w:sz w:val="16"/>
                <w:lang w:val="en-US" w:eastAsia="en-US"/>
              </w:rPr>
            </w:pPr>
          </w:p>
        </w:tc>
        <w:tc>
          <w:tcPr>
            <w:tcW w:w="1134" w:type="dxa"/>
          </w:tcPr>
          <w:p w14:paraId="1ADC47AA"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0FB5F6F7" w14:textId="77777777" w:rsidR="00696259" w:rsidRPr="003474FD" w:rsidRDefault="00696259" w:rsidP="004818E9">
            <w:pPr>
              <w:jc w:val="right"/>
              <w:rPr>
                <w:snapToGrid w:val="0"/>
                <w:color w:val="000000"/>
                <w:sz w:val="16"/>
                <w:lang w:val="en-US" w:eastAsia="en-US"/>
              </w:rPr>
            </w:pPr>
          </w:p>
        </w:tc>
        <w:tc>
          <w:tcPr>
            <w:tcW w:w="851" w:type="dxa"/>
          </w:tcPr>
          <w:p w14:paraId="52D009AB"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120FB7D8"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000CA154" w14:textId="77777777" w:rsidR="00696259" w:rsidRPr="003474FD" w:rsidRDefault="00696259" w:rsidP="004818E9">
            <w:pPr>
              <w:jc w:val="right"/>
              <w:rPr>
                <w:snapToGrid w:val="0"/>
                <w:color w:val="000000"/>
                <w:sz w:val="16"/>
                <w:lang w:val="en-US" w:eastAsia="en-US"/>
              </w:rPr>
            </w:pPr>
          </w:p>
        </w:tc>
      </w:tr>
      <w:tr w:rsidR="00696259" w:rsidRPr="003474FD" w14:paraId="42BEF7C5" w14:textId="77777777" w:rsidTr="004818E9">
        <w:trPr>
          <w:trHeight w:val="253"/>
        </w:trPr>
        <w:tc>
          <w:tcPr>
            <w:tcW w:w="2015" w:type="dxa"/>
            <w:gridSpan w:val="2"/>
            <w:tcBorders>
              <w:left w:val="single" w:sz="6" w:space="0" w:color="auto"/>
            </w:tcBorders>
          </w:tcPr>
          <w:p w14:paraId="311C6325"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Current Year</w:t>
            </w:r>
          </w:p>
        </w:tc>
        <w:tc>
          <w:tcPr>
            <w:tcW w:w="807" w:type="dxa"/>
          </w:tcPr>
          <w:p w14:paraId="29145131" w14:textId="77777777" w:rsidR="00696259" w:rsidRPr="003474FD" w:rsidRDefault="00696259" w:rsidP="004818E9">
            <w:pPr>
              <w:jc w:val="right"/>
              <w:rPr>
                <w:snapToGrid w:val="0"/>
                <w:color w:val="000000"/>
                <w:sz w:val="16"/>
                <w:lang w:val="en-US" w:eastAsia="en-US"/>
              </w:rPr>
            </w:pPr>
          </w:p>
        </w:tc>
        <w:tc>
          <w:tcPr>
            <w:tcW w:w="80" w:type="dxa"/>
          </w:tcPr>
          <w:p w14:paraId="0B7B9AF9"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1FF4F197"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12E4EB00" w14:textId="77777777" w:rsidR="00696259" w:rsidRPr="003474FD" w:rsidRDefault="00696259" w:rsidP="004818E9">
            <w:pPr>
              <w:jc w:val="right"/>
              <w:rPr>
                <w:snapToGrid w:val="0"/>
                <w:color w:val="000000"/>
                <w:sz w:val="16"/>
                <w:lang w:val="en-US" w:eastAsia="en-US"/>
              </w:rPr>
            </w:pPr>
          </w:p>
        </w:tc>
        <w:tc>
          <w:tcPr>
            <w:tcW w:w="1134" w:type="dxa"/>
          </w:tcPr>
          <w:p w14:paraId="73181ADD"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7ECB9581" w14:textId="77777777" w:rsidR="00696259" w:rsidRPr="003474FD" w:rsidRDefault="00696259" w:rsidP="004818E9">
            <w:pPr>
              <w:jc w:val="right"/>
              <w:rPr>
                <w:snapToGrid w:val="0"/>
                <w:color w:val="000000"/>
                <w:sz w:val="16"/>
                <w:lang w:val="en-US" w:eastAsia="en-US"/>
              </w:rPr>
            </w:pPr>
          </w:p>
        </w:tc>
        <w:tc>
          <w:tcPr>
            <w:tcW w:w="851" w:type="dxa"/>
          </w:tcPr>
          <w:p w14:paraId="63337491"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480BBE82"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05986748" w14:textId="77777777" w:rsidR="00696259" w:rsidRPr="003474FD" w:rsidRDefault="00696259" w:rsidP="004818E9">
            <w:pPr>
              <w:jc w:val="right"/>
              <w:rPr>
                <w:snapToGrid w:val="0"/>
                <w:color w:val="000000"/>
                <w:sz w:val="16"/>
                <w:lang w:val="en-US" w:eastAsia="en-US"/>
              </w:rPr>
            </w:pPr>
          </w:p>
        </w:tc>
      </w:tr>
      <w:tr w:rsidR="00696259" w:rsidRPr="003474FD" w14:paraId="46A036D5" w14:textId="77777777" w:rsidTr="004818E9">
        <w:trPr>
          <w:trHeight w:val="253"/>
        </w:trPr>
        <w:tc>
          <w:tcPr>
            <w:tcW w:w="2822" w:type="dxa"/>
            <w:gridSpan w:val="3"/>
            <w:tcBorders>
              <w:left w:val="single" w:sz="6" w:space="0" w:color="auto"/>
            </w:tcBorders>
          </w:tcPr>
          <w:p w14:paraId="33340667"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First Preceding Year</w:t>
            </w:r>
          </w:p>
        </w:tc>
        <w:tc>
          <w:tcPr>
            <w:tcW w:w="80" w:type="dxa"/>
          </w:tcPr>
          <w:p w14:paraId="6DE65BFB"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39639FB9"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3DF359A5" w14:textId="77777777" w:rsidR="00696259" w:rsidRPr="003474FD" w:rsidRDefault="00696259" w:rsidP="004818E9">
            <w:pPr>
              <w:jc w:val="right"/>
              <w:rPr>
                <w:snapToGrid w:val="0"/>
                <w:color w:val="000000"/>
                <w:sz w:val="16"/>
                <w:lang w:val="en-US" w:eastAsia="en-US"/>
              </w:rPr>
            </w:pPr>
          </w:p>
        </w:tc>
        <w:tc>
          <w:tcPr>
            <w:tcW w:w="1134" w:type="dxa"/>
          </w:tcPr>
          <w:p w14:paraId="3BC2D5D3"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3C91D30C" w14:textId="77777777" w:rsidR="00696259" w:rsidRPr="003474FD" w:rsidRDefault="00696259" w:rsidP="004818E9">
            <w:pPr>
              <w:jc w:val="right"/>
              <w:rPr>
                <w:snapToGrid w:val="0"/>
                <w:color w:val="000000"/>
                <w:sz w:val="16"/>
                <w:lang w:val="en-US" w:eastAsia="en-US"/>
              </w:rPr>
            </w:pPr>
          </w:p>
        </w:tc>
        <w:tc>
          <w:tcPr>
            <w:tcW w:w="851" w:type="dxa"/>
          </w:tcPr>
          <w:p w14:paraId="415A5391"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4144C435"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0627F9A1" w14:textId="77777777" w:rsidR="00696259" w:rsidRPr="003474FD" w:rsidRDefault="00696259" w:rsidP="004818E9">
            <w:pPr>
              <w:jc w:val="right"/>
              <w:rPr>
                <w:snapToGrid w:val="0"/>
                <w:color w:val="000000"/>
                <w:sz w:val="16"/>
                <w:lang w:val="en-US" w:eastAsia="en-US"/>
              </w:rPr>
            </w:pPr>
          </w:p>
        </w:tc>
      </w:tr>
      <w:tr w:rsidR="00696259" w:rsidRPr="003474FD" w14:paraId="4EC189A9" w14:textId="77777777" w:rsidTr="004818E9">
        <w:trPr>
          <w:trHeight w:val="253"/>
        </w:trPr>
        <w:tc>
          <w:tcPr>
            <w:tcW w:w="2822" w:type="dxa"/>
            <w:gridSpan w:val="3"/>
            <w:tcBorders>
              <w:left w:val="single" w:sz="6" w:space="0" w:color="auto"/>
            </w:tcBorders>
          </w:tcPr>
          <w:p w14:paraId="0B645CB4"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Second Preceding Year</w:t>
            </w:r>
          </w:p>
        </w:tc>
        <w:tc>
          <w:tcPr>
            <w:tcW w:w="80" w:type="dxa"/>
          </w:tcPr>
          <w:p w14:paraId="24451845"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09C0CF5C"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44DFAA0E" w14:textId="77777777" w:rsidR="00696259" w:rsidRPr="003474FD" w:rsidRDefault="00696259" w:rsidP="004818E9">
            <w:pPr>
              <w:jc w:val="right"/>
              <w:rPr>
                <w:snapToGrid w:val="0"/>
                <w:color w:val="000000"/>
                <w:sz w:val="16"/>
                <w:lang w:val="en-US" w:eastAsia="en-US"/>
              </w:rPr>
            </w:pPr>
          </w:p>
        </w:tc>
        <w:tc>
          <w:tcPr>
            <w:tcW w:w="1134" w:type="dxa"/>
          </w:tcPr>
          <w:p w14:paraId="538BA650"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2F7832FD" w14:textId="77777777" w:rsidR="00696259" w:rsidRPr="003474FD" w:rsidRDefault="00696259" w:rsidP="004818E9">
            <w:pPr>
              <w:jc w:val="right"/>
              <w:rPr>
                <w:snapToGrid w:val="0"/>
                <w:color w:val="000000"/>
                <w:sz w:val="16"/>
                <w:lang w:val="en-US" w:eastAsia="en-US"/>
              </w:rPr>
            </w:pPr>
          </w:p>
        </w:tc>
        <w:tc>
          <w:tcPr>
            <w:tcW w:w="851" w:type="dxa"/>
          </w:tcPr>
          <w:p w14:paraId="3148EB47"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5576D4B0"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4ACA523B" w14:textId="77777777" w:rsidR="00696259" w:rsidRPr="003474FD" w:rsidRDefault="00696259" w:rsidP="004818E9">
            <w:pPr>
              <w:jc w:val="right"/>
              <w:rPr>
                <w:snapToGrid w:val="0"/>
                <w:color w:val="000000"/>
                <w:sz w:val="16"/>
                <w:lang w:val="en-US" w:eastAsia="en-US"/>
              </w:rPr>
            </w:pPr>
          </w:p>
        </w:tc>
      </w:tr>
      <w:tr w:rsidR="00696259" w:rsidRPr="003474FD" w14:paraId="3F24BAA6" w14:textId="77777777" w:rsidTr="004818E9">
        <w:trPr>
          <w:trHeight w:val="253"/>
        </w:trPr>
        <w:tc>
          <w:tcPr>
            <w:tcW w:w="2822" w:type="dxa"/>
            <w:gridSpan w:val="3"/>
            <w:tcBorders>
              <w:left w:val="single" w:sz="6" w:space="0" w:color="auto"/>
            </w:tcBorders>
          </w:tcPr>
          <w:p w14:paraId="71CAE545"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C.   Aircraft Damage and Liability</w:t>
            </w:r>
          </w:p>
        </w:tc>
        <w:tc>
          <w:tcPr>
            <w:tcW w:w="80" w:type="dxa"/>
          </w:tcPr>
          <w:p w14:paraId="0FCA6FD8"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64317AF9"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59478390" w14:textId="77777777" w:rsidR="00696259" w:rsidRPr="003474FD" w:rsidRDefault="00696259" w:rsidP="004818E9">
            <w:pPr>
              <w:jc w:val="right"/>
              <w:rPr>
                <w:snapToGrid w:val="0"/>
                <w:color w:val="000000"/>
                <w:sz w:val="16"/>
                <w:lang w:val="en-US" w:eastAsia="en-US"/>
              </w:rPr>
            </w:pPr>
          </w:p>
        </w:tc>
        <w:tc>
          <w:tcPr>
            <w:tcW w:w="1134" w:type="dxa"/>
          </w:tcPr>
          <w:p w14:paraId="278F14BD"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371B5FF1" w14:textId="77777777" w:rsidR="00696259" w:rsidRPr="003474FD" w:rsidRDefault="00696259" w:rsidP="004818E9">
            <w:pPr>
              <w:jc w:val="right"/>
              <w:rPr>
                <w:snapToGrid w:val="0"/>
                <w:color w:val="000000"/>
                <w:sz w:val="16"/>
                <w:lang w:val="en-US" w:eastAsia="en-US"/>
              </w:rPr>
            </w:pPr>
          </w:p>
        </w:tc>
        <w:tc>
          <w:tcPr>
            <w:tcW w:w="851" w:type="dxa"/>
          </w:tcPr>
          <w:p w14:paraId="303C6CC1"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1924F78A"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3A39314A" w14:textId="77777777" w:rsidR="00696259" w:rsidRPr="003474FD" w:rsidRDefault="00696259" w:rsidP="004818E9">
            <w:pPr>
              <w:jc w:val="right"/>
              <w:rPr>
                <w:snapToGrid w:val="0"/>
                <w:color w:val="000000"/>
                <w:sz w:val="16"/>
                <w:lang w:val="en-US" w:eastAsia="en-US"/>
              </w:rPr>
            </w:pPr>
          </w:p>
        </w:tc>
      </w:tr>
      <w:tr w:rsidR="00696259" w:rsidRPr="003474FD" w14:paraId="52757448" w14:textId="77777777" w:rsidTr="004818E9">
        <w:trPr>
          <w:trHeight w:val="253"/>
        </w:trPr>
        <w:tc>
          <w:tcPr>
            <w:tcW w:w="2015" w:type="dxa"/>
            <w:gridSpan w:val="2"/>
            <w:tcBorders>
              <w:left w:val="single" w:sz="6" w:space="0" w:color="auto"/>
            </w:tcBorders>
          </w:tcPr>
          <w:p w14:paraId="7F19592D"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Current Year</w:t>
            </w:r>
          </w:p>
        </w:tc>
        <w:tc>
          <w:tcPr>
            <w:tcW w:w="807" w:type="dxa"/>
          </w:tcPr>
          <w:p w14:paraId="0A7F229D" w14:textId="77777777" w:rsidR="00696259" w:rsidRPr="003474FD" w:rsidRDefault="00696259" w:rsidP="004818E9">
            <w:pPr>
              <w:jc w:val="right"/>
              <w:rPr>
                <w:snapToGrid w:val="0"/>
                <w:color w:val="000000"/>
                <w:sz w:val="16"/>
                <w:lang w:val="en-US" w:eastAsia="en-US"/>
              </w:rPr>
            </w:pPr>
          </w:p>
        </w:tc>
        <w:tc>
          <w:tcPr>
            <w:tcW w:w="80" w:type="dxa"/>
          </w:tcPr>
          <w:p w14:paraId="4A5F9FE6"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5186239A"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2210BE1D" w14:textId="77777777" w:rsidR="00696259" w:rsidRPr="003474FD" w:rsidRDefault="00696259" w:rsidP="004818E9">
            <w:pPr>
              <w:jc w:val="right"/>
              <w:rPr>
                <w:snapToGrid w:val="0"/>
                <w:color w:val="000000"/>
                <w:sz w:val="16"/>
                <w:lang w:val="en-US" w:eastAsia="en-US"/>
              </w:rPr>
            </w:pPr>
          </w:p>
        </w:tc>
        <w:tc>
          <w:tcPr>
            <w:tcW w:w="1134" w:type="dxa"/>
          </w:tcPr>
          <w:p w14:paraId="775A18FA"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567D22BC" w14:textId="77777777" w:rsidR="00696259" w:rsidRPr="003474FD" w:rsidRDefault="00696259" w:rsidP="004818E9">
            <w:pPr>
              <w:jc w:val="right"/>
              <w:rPr>
                <w:snapToGrid w:val="0"/>
                <w:color w:val="000000"/>
                <w:sz w:val="16"/>
                <w:lang w:val="en-US" w:eastAsia="en-US"/>
              </w:rPr>
            </w:pPr>
          </w:p>
        </w:tc>
        <w:tc>
          <w:tcPr>
            <w:tcW w:w="851" w:type="dxa"/>
          </w:tcPr>
          <w:p w14:paraId="19AA6023"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3836F063"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2EB0DF5B" w14:textId="77777777" w:rsidR="00696259" w:rsidRPr="003474FD" w:rsidRDefault="00696259" w:rsidP="004818E9">
            <w:pPr>
              <w:jc w:val="right"/>
              <w:rPr>
                <w:snapToGrid w:val="0"/>
                <w:color w:val="000000"/>
                <w:sz w:val="16"/>
                <w:lang w:val="en-US" w:eastAsia="en-US"/>
              </w:rPr>
            </w:pPr>
          </w:p>
        </w:tc>
      </w:tr>
      <w:tr w:rsidR="00696259" w:rsidRPr="003474FD" w14:paraId="2F4F8B21" w14:textId="77777777" w:rsidTr="004818E9">
        <w:trPr>
          <w:trHeight w:val="253"/>
        </w:trPr>
        <w:tc>
          <w:tcPr>
            <w:tcW w:w="2822" w:type="dxa"/>
            <w:gridSpan w:val="3"/>
            <w:tcBorders>
              <w:left w:val="single" w:sz="6" w:space="0" w:color="auto"/>
            </w:tcBorders>
          </w:tcPr>
          <w:p w14:paraId="7EFAE045"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First Preceding Year</w:t>
            </w:r>
          </w:p>
        </w:tc>
        <w:tc>
          <w:tcPr>
            <w:tcW w:w="80" w:type="dxa"/>
          </w:tcPr>
          <w:p w14:paraId="797AA967"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71C1DBD0"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351A9D18" w14:textId="77777777" w:rsidR="00696259" w:rsidRPr="003474FD" w:rsidRDefault="00696259" w:rsidP="004818E9">
            <w:pPr>
              <w:jc w:val="right"/>
              <w:rPr>
                <w:snapToGrid w:val="0"/>
                <w:color w:val="000000"/>
                <w:sz w:val="16"/>
                <w:lang w:val="en-US" w:eastAsia="en-US"/>
              </w:rPr>
            </w:pPr>
          </w:p>
        </w:tc>
        <w:tc>
          <w:tcPr>
            <w:tcW w:w="1134" w:type="dxa"/>
          </w:tcPr>
          <w:p w14:paraId="59097629"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5B06F7EE" w14:textId="77777777" w:rsidR="00696259" w:rsidRPr="003474FD" w:rsidRDefault="00696259" w:rsidP="004818E9">
            <w:pPr>
              <w:jc w:val="right"/>
              <w:rPr>
                <w:snapToGrid w:val="0"/>
                <w:color w:val="000000"/>
                <w:sz w:val="16"/>
                <w:lang w:val="en-US" w:eastAsia="en-US"/>
              </w:rPr>
            </w:pPr>
          </w:p>
        </w:tc>
        <w:tc>
          <w:tcPr>
            <w:tcW w:w="851" w:type="dxa"/>
          </w:tcPr>
          <w:p w14:paraId="35625B06"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194ACECC"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65EC24E0" w14:textId="77777777" w:rsidR="00696259" w:rsidRPr="003474FD" w:rsidRDefault="00696259" w:rsidP="004818E9">
            <w:pPr>
              <w:jc w:val="right"/>
              <w:rPr>
                <w:snapToGrid w:val="0"/>
                <w:color w:val="000000"/>
                <w:sz w:val="16"/>
                <w:lang w:val="en-US" w:eastAsia="en-US"/>
              </w:rPr>
            </w:pPr>
          </w:p>
        </w:tc>
      </w:tr>
      <w:tr w:rsidR="00696259" w:rsidRPr="003474FD" w14:paraId="6C8BF55F" w14:textId="77777777" w:rsidTr="004818E9">
        <w:trPr>
          <w:trHeight w:val="253"/>
        </w:trPr>
        <w:tc>
          <w:tcPr>
            <w:tcW w:w="2822" w:type="dxa"/>
            <w:gridSpan w:val="3"/>
            <w:tcBorders>
              <w:left w:val="single" w:sz="6" w:space="0" w:color="auto"/>
            </w:tcBorders>
          </w:tcPr>
          <w:p w14:paraId="19993E18"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Second Preceding Year</w:t>
            </w:r>
          </w:p>
        </w:tc>
        <w:tc>
          <w:tcPr>
            <w:tcW w:w="80" w:type="dxa"/>
          </w:tcPr>
          <w:p w14:paraId="26EFCEAD"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58D87FEA"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04B00F46" w14:textId="77777777" w:rsidR="00696259" w:rsidRPr="003474FD" w:rsidRDefault="00696259" w:rsidP="004818E9">
            <w:pPr>
              <w:jc w:val="right"/>
              <w:rPr>
                <w:snapToGrid w:val="0"/>
                <w:color w:val="000000"/>
                <w:sz w:val="16"/>
                <w:lang w:val="en-US" w:eastAsia="en-US"/>
              </w:rPr>
            </w:pPr>
          </w:p>
        </w:tc>
        <w:tc>
          <w:tcPr>
            <w:tcW w:w="1134" w:type="dxa"/>
          </w:tcPr>
          <w:p w14:paraId="7146AD0B"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3F697D2D" w14:textId="77777777" w:rsidR="00696259" w:rsidRPr="003474FD" w:rsidRDefault="00696259" w:rsidP="004818E9">
            <w:pPr>
              <w:jc w:val="right"/>
              <w:rPr>
                <w:snapToGrid w:val="0"/>
                <w:color w:val="000000"/>
                <w:sz w:val="16"/>
                <w:lang w:val="en-US" w:eastAsia="en-US"/>
              </w:rPr>
            </w:pPr>
          </w:p>
        </w:tc>
        <w:tc>
          <w:tcPr>
            <w:tcW w:w="851" w:type="dxa"/>
          </w:tcPr>
          <w:p w14:paraId="4CF3FCB1"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4731E7DE"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60991A1F" w14:textId="77777777" w:rsidR="00696259" w:rsidRPr="003474FD" w:rsidRDefault="00696259" w:rsidP="004818E9">
            <w:pPr>
              <w:jc w:val="right"/>
              <w:rPr>
                <w:snapToGrid w:val="0"/>
                <w:color w:val="000000"/>
                <w:sz w:val="16"/>
                <w:lang w:val="en-US" w:eastAsia="en-US"/>
              </w:rPr>
            </w:pPr>
          </w:p>
        </w:tc>
      </w:tr>
      <w:tr w:rsidR="00696259" w:rsidRPr="003474FD" w14:paraId="1086D68F" w14:textId="77777777" w:rsidTr="004818E9">
        <w:trPr>
          <w:trHeight w:val="253"/>
        </w:trPr>
        <w:tc>
          <w:tcPr>
            <w:tcW w:w="2822" w:type="dxa"/>
            <w:gridSpan w:val="3"/>
            <w:tcBorders>
              <w:left w:val="single" w:sz="6" w:space="0" w:color="auto"/>
            </w:tcBorders>
          </w:tcPr>
          <w:p w14:paraId="50511CBF"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D.   Ships' Damage and Liability</w:t>
            </w:r>
          </w:p>
        </w:tc>
        <w:tc>
          <w:tcPr>
            <w:tcW w:w="80" w:type="dxa"/>
          </w:tcPr>
          <w:p w14:paraId="52C8A021"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75B3FC89"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14EBF8DA" w14:textId="77777777" w:rsidR="00696259" w:rsidRPr="003474FD" w:rsidRDefault="00696259" w:rsidP="004818E9">
            <w:pPr>
              <w:jc w:val="right"/>
              <w:rPr>
                <w:snapToGrid w:val="0"/>
                <w:color w:val="000000"/>
                <w:sz w:val="16"/>
                <w:lang w:val="en-US" w:eastAsia="en-US"/>
              </w:rPr>
            </w:pPr>
          </w:p>
        </w:tc>
        <w:tc>
          <w:tcPr>
            <w:tcW w:w="1134" w:type="dxa"/>
          </w:tcPr>
          <w:p w14:paraId="3BB67805"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622733D4" w14:textId="77777777" w:rsidR="00696259" w:rsidRPr="003474FD" w:rsidRDefault="00696259" w:rsidP="004818E9">
            <w:pPr>
              <w:jc w:val="right"/>
              <w:rPr>
                <w:snapToGrid w:val="0"/>
                <w:color w:val="000000"/>
                <w:sz w:val="16"/>
                <w:lang w:val="en-US" w:eastAsia="en-US"/>
              </w:rPr>
            </w:pPr>
          </w:p>
        </w:tc>
        <w:tc>
          <w:tcPr>
            <w:tcW w:w="851" w:type="dxa"/>
          </w:tcPr>
          <w:p w14:paraId="14FC27F5"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2895909C"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0CD989C4" w14:textId="77777777" w:rsidR="00696259" w:rsidRPr="003474FD" w:rsidRDefault="00696259" w:rsidP="004818E9">
            <w:pPr>
              <w:jc w:val="right"/>
              <w:rPr>
                <w:snapToGrid w:val="0"/>
                <w:color w:val="000000"/>
                <w:sz w:val="16"/>
                <w:lang w:val="en-US" w:eastAsia="en-US"/>
              </w:rPr>
            </w:pPr>
          </w:p>
        </w:tc>
      </w:tr>
      <w:tr w:rsidR="00696259" w:rsidRPr="003474FD" w14:paraId="517F85E4" w14:textId="77777777" w:rsidTr="004818E9">
        <w:trPr>
          <w:trHeight w:val="253"/>
        </w:trPr>
        <w:tc>
          <w:tcPr>
            <w:tcW w:w="2015" w:type="dxa"/>
            <w:gridSpan w:val="2"/>
            <w:tcBorders>
              <w:left w:val="single" w:sz="6" w:space="0" w:color="auto"/>
            </w:tcBorders>
          </w:tcPr>
          <w:p w14:paraId="1FE1E1D3"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Current Year</w:t>
            </w:r>
          </w:p>
        </w:tc>
        <w:tc>
          <w:tcPr>
            <w:tcW w:w="807" w:type="dxa"/>
          </w:tcPr>
          <w:p w14:paraId="37A12622" w14:textId="77777777" w:rsidR="00696259" w:rsidRPr="003474FD" w:rsidRDefault="00696259" w:rsidP="004818E9">
            <w:pPr>
              <w:jc w:val="right"/>
              <w:rPr>
                <w:snapToGrid w:val="0"/>
                <w:color w:val="000000"/>
                <w:sz w:val="16"/>
                <w:lang w:val="en-US" w:eastAsia="en-US"/>
              </w:rPr>
            </w:pPr>
          </w:p>
        </w:tc>
        <w:tc>
          <w:tcPr>
            <w:tcW w:w="80" w:type="dxa"/>
          </w:tcPr>
          <w:p w14:paraId="3C40AEF5"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1884C738"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38DB7D7F" w14:textId="77777777" w:rsidR="00696259" w:rsidRPr="003474FD" w:rsidRDefault="00696259" w:rsidP="004818E9">
            <w:pPr>
              <w:jc w:val="right"/>
              <w:rPr>
                <w:snapToGrid w:val="0"/>
                <w:color w:val="000000"/>
                <w:sz w:val="16"/>
                <w:lang w:val="en-US" w:eastAsia="en-US"/>
              </w:rPr>
            </w:pPr>
          </w:p>
        </w:tc>
        <w:tc>
          <w:tcPr>
            <w:tcW w:w="1134" w:type="dxa"/>
          </w:tcPr>
          <w:p w14:paraId="576A35EB"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20A36ED6" w14:textId="77777777" w:rsidR="00696259" w:rsidRPr="003474FD" w:rsidRDefault="00696259" w:rsidP="004818E9">
            <w:pPr>
              <w:jc w:val="right"/>
              <w:rPr>
                <w:snapToGrid w:val="0"/>
                <w:color w:val="000000"/>
                <w:sz w:val="16"/>
                <w:lang w:val="en-US" w:eastAsia="en-US"/>
              </w:rPr>
            </w:pPr>
          </w:p>
        </w:tc>
        <w:tc>
          <w:tcPr>
            <w:tcW w:w="851" w:type="dxa"/>
          </w:tcPr>
          <w:p w14:paraId="38DFC1E3"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7B1DF981"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47F9B41D" w14:textId="77777777" w:rsidR="00696259" w:rsidRPr="003474FD" w:rsidRDefault="00696259" w:rsidP="004818E9">
            <w:pPr>
              <w:jc w:val="right"/>
              <w:rPr>
                <w:snapToGrid w:val="0"/>
                <w:color w:val="000000"/>
                <w:sz w:val="16"/>
                <w:lang w:val="en-US" w:eastAsia="en-US"/>
              </w:rPr>
            </w:pPr>
          </w:p>
        </w:tc>
      </w:tr>
      <w:tr w:rsidR="00696259" w:rsidRPr="003474FD" w14:paraId="1E977ABC" w14:textId="77777777" w:rsidTr="004818E9">
        <w:trPr>
          <w:trHeight w:val="253"/>
        </w:trPr>
        <w:tc>
          <w:tcPr>
            <w:tcW w:w="2822" w:type="dxa"/>
            <w:gridSpan w:val="3"/>
            <w:tcBorders>
              <w:left w:val="single" w:sz="6" w:space="0" w:color="auto"/>
            </w:tcBorders>
          </w:tcPr>
          <w:p w14:paraId="24404F00"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First Preceding Year</w:t>
            </w:r>
          </w:p>
        </w:tc>
        <w:tc>
          <w:tcPr>
            <w:tcW w:w="80" w:type="dxa"/>
          </w:tcPr>
          <w:p w14:paraId="52237E4D"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36B13EDE"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48C59DE5" w14:textId="77777777" w:rsidR="00696259" w:rsidRPr="003474FD" w:rsidRDefault="00696259" w:rsidP="004818E9">
            <w:pPr>
              <w:jc w:val="right"/>
              <w:rPr>
                <w:snapToGrid w:val="0"/>
                <w:color w:val="000000"/>
                <w:sz w:val="16"/>
                <w:lang w:val="en-US" w:eastAsia="en-US"/>
              </w:rPr>
            </w:pPr>
          </w:p>
        </w:tc>
        <w:tc>
          <w:tcPr>
            <w:tcW w:w="1134" w:type="dxa"/>
          </w:tcPr>
          <w:p w14:paraId="60472C76"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258195A4" w14:textId="77777777" w:rsidR="00696259" w:rsidRPr="003474FD" w:rsidRDefault="00696259" w:rsidP="004818E9">
            <w:pPr>
              <w:jc w:val="right"/>
              <w:rPr>
                <w:snapToGrid w:val="0"/>
                <w:color w:val="000000"/>
                <w:sz w:val="16"/>
                <w:lang w:val="en-US" w:eastAsia="en-US"/>
              </w:rPr>
            </w:pPr>
          </w:p>
        </w:tc>
        <w:tc>
          <w:tcPr>
            <w:tcW w:w="851" w:type="dxa"/>
          </w:tcPr>
          <w:p w14:paraId="77568832"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4DB3DB47"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07F0090A" w14:textId="77777777" w:rsidR="00696259" w:rsidRPr="003474FD" w:rsidRDefault="00696259" w:rsidP="004818E9">
            <w:pPr>
              <w:jc w:val="right"/>
              <w:rPr>
                <w:snapToGrid w:val="0"/>
                <w:color w:val="000000"/>
                <w:sz w:val="16"/>
                <w:lang w:val="en-US" w:eastAsia="en-US"/>
              </w:rPr>
            </w:pPr>
          </w:p>
        </w:tc>
      </w:tr>
      <w:tr w:rsidR="00696259" w:rsidRPr="003474FD" w14:paraId="5B82EDA2" w14:textId="77777777" w:rsidTr="004818E9">
        <w:trPr>
          <w:trHeight w:val="253"/>
        </w:trPr>
        <w:tc>
          <w:tcPr>
            <w:tcW w:w="2822" w:type="dxa"/>
            <w:gridSpan w:val="3"/>
            <w:tcBorders>
              <w:left w:val="single" w:sz="6" w:space="0" w:color="auto"/>
            </w:tcBorders>
          </w:tcPr>
          <w:p w14:paraId="344C3751"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Second Preceding Year</w:t>
            </w:r>
          </w:p>
        </w:tc>
        <w:tc>
          <w:tcPr>
            <w:tcW w:w="80" w:type="dxa"/>
          </w:tcPr>
          <w:p w14:paraId="6AF30107"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077B6B3F"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24CE138D" w14:textId="77777777" w:rsidR="00696259" w:rsidRPr="003474FD" w:rsidRDefault="00696259" w:rsidP="004818E9">
            <w:pPr>
              <w:jc w:val="right"/>
              <w:rPr>
                <w:snapToGrid w:val="0"/>
                <w:color w:val="000000"/>
                <w:sz w:val="16"/>
                <w:lang w:val="en-US" w:eastAsia="en-US"/>
              </w:rPr>
            </w:pPr>
          </w:p>
        </w:tc>
        <w:tc>
          <w:tcPr>
            <w:tcW w:w="1134" w:type="dxa"/>
          </w:tcPr>
          <w:p w14:paraId="10D0BC87"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32DD3247" w14:textId="77777777" w:rsidR="00696259" w:rsidRPr="003474FD" w:rsidRDefault="00696259" w:rsidP="004818E9">
            <w:pPr>
              <w:jc w:val="right"/>
              <w:rPr>
                <w:snapToGrid w:val="0"/>
                <w:color w:val="000000"/>
                <w:sz w:val="16"/>
                <w:lang w:val="en-US" w:eastAsia="en-US"/>
              </w:rPr>
            </w:pPr>
          </w:p>
        </w:tc>
        <w:tc>
          <w:tcPr>
            <w:tcW w:w="851" w:type="dxa"/>
          </w:tcPr>
          <w:p w14:paraId="6ADEA036"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79B53053"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370BD1F8" w14:textId="77777777" w:rsidR="00696259" w:rsidRPr="003474FD" w:rsidRDefault="00696259" w:rsidP="004818E9">
            <w:pPr>
              <w:jc w:val="right"/>
              <w:rPr>
                <w:snapToGrid w:val="0"/>
                <w:color w:val="000000"/>
                <w:sz w:val="16"/>
                <w:lang w:val="en-US" w:eastAsia="en-US"/>
              </w:rPr>
            </w:pPr>
          </w:p>
        </w:tc>
      </w:tr>
      <w:tr w:rsidR="00696259" w:rsidRPr="003474FD" w14:paraId="0C5938AE" w14:textId="77777777" w:rsidTr="004818E9">
        <w:trPr>
          <w:trHeight w:val="253"/>
        </w:trPr>
        <w:tc>
          <w:tcPr>
            <w:tcW w:w="2015" w:type="dxa"/>
            <w:gridSpan w:val="2"/>
            <w:tcBorders>
              <w:left w:val="single" w:sz="6" w:space="0" w:color="auto"/>
            </w:tcBorders>
          </w:tcPr>
          <w:p w14:paraId="48E35830"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E.   Goods in Transit</w:t>
            </w:r>
          </w:p>
        </w:tc>
        <w:tc>
          <w:tcPr>
            <w:tcW w:w="807" w:type="dxa"/>
          </w:tcPr>
          <w:p w14:paraId="54BAF856" w14:textId="77777777" w:rsidR="00696259" w:rsidRPr="003474FD" w:rsidRDefault="00696259" w:rsidP="004818E9">
            <w:pPr>
              <w:jc w:val="right"/>
              <w:rPr>
                <w:snapToGrid w:val="0"/>
                <w:color w:val="000000"/>
                <w:sz w:val="16"/>
                <w:lang w:val="en-US" w:eastAsia="en-US"/>
              </w:rPr>
            </w:pPr>
          </w:p>
        </w:tc>
        <w:tc>
          <w:tcPr>
            <w:tcW w:w="80" w:type="dxa"/>
          </w:tcPr>
          <w:p w14:paraId="23D5DF59"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5EE62695" w14:textId="77777777" w:rsidR="00696259" w:rsidRPr="003474FD" w:rsidRDefault="00696259" w:rsidP="004818E9">
            <w:pPr>
              <w:jc w:val="center"/>
              <w:rPr>
                <w:b/>
                <w:snapToGrid w:val="0"/>
                <w:color w:val="000000"/>
                <w:sz w:val="16"/>
                <w:lang w:val="en-US" w:eastAsia="en-US"/>
              </w:rPr>
            </w:pPr>
          </w:p>
        </w:tc>
        <w:tc>
          <w:tcPr>
            <w:tcW w:w="992" w:type="dxa"/>
            <w:tcBorders>
              <w:left w:val="single" w:sz="6" w:space="0" w:color="auto"/>
              <w:right w:val="single" w:sz="6" w:space="0" w:color="auto"/>
            </w:tcBorders>
          </w:tcPr>
          <w:p w14:paraId="3E630662" w14:textId="77777777" w:rsidR="00696259" w:rsidRPr="003474FD" w:rsidRDefault="00696259" w:rsidP="004818E9">
            <w:pPr>
              <w:jc w:val="center"/>
              <w:rPr>
                <w:b/>
                <w:snapToGrid w:val="0"/>
                <w:color w:val="000000"/>
                <w:sz w:val="16"/>
                <w:lang w:val="en-US" w:eastAsia="en-US"/>
              </w:rPr>
            </w:pPr>
          </w:p>
        </w:tc>
        <w:tc>
          <w:tcPr>
            <w:tcW w:w="1134" w:type="dxa"/>
          </w:tcPr>
          <w:p w14:paraId="77F8B8C9" w14:textId="77777777" w:rsidR="00696259" w:rsidRPr="003474FD" w:rsidRDefault="00696259" w:rsidP="004818E9">
            <w:pPr>
              <w:jc w:val="center"/>
              <w:rPr>
                <w:b/>
                <w:snapToGrid w:val="0"/>
                <w:color w:val="000000"/>
                <w:sz w:val="16"/>
                <w:lang w:val="en-US" w:eastAsia="en-US"/>
              </w:rPr>
            </w:pPr>
          </w:p>
        </w:tc>
        <w:tc>
          <w:tcPr>
            <w:tcW w:w="992" w:type="dxa"/>
            <w:tcBorders>
              <w:left w:val="single" w:sz="6" w:space="0" w:color="auto"/>
              <w:right w:val="single" w:sz="6" w:space="0" w:color="auto"/>
            </w:tcBorders>
          </w:tcPr>
          <w:p w14:paraId="1BD5F966" w14:textId="77777777" w:rsidR="00696259" w:rsidRPr="003474FD" w:rsidRDefault="00696259" w:rsidP="004818E9">
            <w:pPr>
              <w:jc w:val="center"/>
              <w:rPr>
                <w:b/>
                <w:snapToGrid w:val="0"/>
                <w:color w:val="000000"/>
                <w:sz w:val="16"/>
                <w:lang w:val="en-US" w:eastAsia="en-US"/>
              </w:rPr>
            </w:pPr>
          </w:p>
        </w:tc>
        <w:tc>
          <w:tcPr>
            <w:tcW w:w="851" w:type="dxa"/>
          </w:tcPr>
          <w:p w14:paraId="7ACD73A0" w14:textId="77777777" w:rsidR="00696259" w:rsidRPr="003474FD" w:rsidRDefault="00696259" w:rsidP="004818E9">
            <w:pPr>
              <w:jc w:val="center"/>
              <w:rPr>
                <w:b/>
                <w:snapToGrid w:val="0"/>
                <w:color w:val="000000"/>
                <w:sz w:val="16"/>
                <w:lang w:val="en-US" w:eastAsia="en-US"/>
              </w:rPr>
            </w:pPr>
          </w:p>
        </w:tc>
        <w:tc>
          <w:tcPr>
            <w:tcW w:w="850" w:type="dxa"/>
            <w:tcBorders>
              <w:left w:val="single" w:sz="6" w:space="0" w:color="auto"/>
              <w:right w:val="single" w:sz="6" w:space="0" w:color="auto"/>
            </w:tcBorders>
          </w:tcPr>
          <w:p w14:paraId="36D9BC75" w14:textId="77777777" w:rsidR="00696259" w:rsidRPr="003474FD" w:rsidRDefault="00696259" w:rsidP="004818E9">
            <w:pPr>
              <w:jc w:val="center"/>
              <w:rPr>
                <w:b/>
                <w:snapToGrid w:val="0"/>
                <w:color w:val="000000"/>
                <w:sz w:val="16"/>
                <w:lang w:val="en-US" w:eastAsia="en-US"/>
              </w:rPr>
            </w:pPr>
          </w:p>
        </w:tc>
        <w:tc>
          <w:tcPr>
            <w:tcW w:w="851" w:type="dxa"/>
            <w:tcBorders>
              <w:right w:val="single" w:sz="6" w:space="0" w:color="auto"/>
            </w:tcBorders>
          </w:tcPr>
          <w:p w14:paraId="5A1FADBE" w14:textId="77777777" w:rsidR="00696259" w:rsidRPr="003474FD" w:rsidRDefault="00696259" w:rsidP="004818E9">
            <w:pPr>
              <w:jc w:val="center"/>
              <w:rPr>
                <w:b/>
                <w:snapToGrid w:val="0"/>
                <w:color w:val="000000"/>
                <w:sz w:val="16"/>
                <w:lang w:val="en-US" w:eastAsia="en-US"/>
              </w:rPr>
            </w:pPr>
          </w:p>
        </w:tc>
      </w:tr>
      <w:tr w:rsidR="00696259" w:rsidRPr="003474FD" w14:paraId="6301A30E" w14:textId="77777777" w:rsidTr="004818E9">
        <w:trPr>
          <w:trHeight w:val="253"/>
        </w:trPr>
        <w:tc>
          <w:tcPr>
            <w:tcW w:w="2015" w:type="dxa"/>
            <w:gridSpan w:val="2"/>
            <w:tcBorders>
              <w:left w:val="single" w:sz="6" w:space="0" w:color="auto"/>
            </w:tcBorders>
          </w:tcPr>
          <w:p w14:paraId="55E018D7"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Current Year</w:t>
            </w:r>
          </w:p>
        </w:tc>
        <w:tc>
          <w:tcPr>
            <w:tcW w:w="807" w:type="dxa"/>
          </w:tcPr>
          <w:p w14:paraId="1125E1B3" w14:textId="77777777" w:rsidR="00696259" w:rsidRPr="003474FD" w:rsidRDefault="00696259" w:rsidP="004818E9">
            <w:pPr>
              <w:jc w:val="right"/>
              <w:rPr>
                <w:snapToGrid w:val="0"/>
                <w:color w:val="000000"/>
                <w:sz w:val="16"/>
                <w:lang w:val="en-US" w:eastAsia="en-US"/>
              </w:rPr>
            </w:pPr>
          </w:p>
        </w:tc>
        <w:tc>
          <w:tcPr>
            <w:tcW w:w="80" w:type="dxa"/>
          </w:tcPr>
          <w:p w14:paraId="75505196"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2556E539" w14:textId="77777777" w:rsidR="00696259" w:rsidRPr="003474FD" w:rsidRDefault="00696259" w:rsidP="004818E9">
            <w:pPr>
              <w:jc w:val="center"/>
              <w:rPr>
                <w:b/>
                <w:snapToGrid w:val="0"/>
                <w:color w:val="000000"/>
                <w:sz w:val="16"/>
                <w:lang w:val="en-US" w:eastAsia="en-US"/>
              </w:rPr>
            </w:pPr>
          </w:p>
        </w:tc>
        <w:tc>
          <w:tcPr>
            <w:tcW w:w="992" w:type="dxa"/>
            <w:tcBorders>
              <w:left w:val="single" w:sz="6" w:space="0" w:color="auto"/>
              <w:right w:val="single" w:sz="6" w:space="0" w:color="auto"/>
            </w:tcBorders>
          </w:tcPr>
          <w:p w14:paraId="11A48DC2" w14:textId="77777777" w:rsidR="00696259" w:rsidRPr="003474FD" w:rsidRDefault="00696259" w:rsidP="004818E9">
            <w:pPr>
              <w:jc w:val="center"/>
              <w:rPr>
                <w:b/>
                <w:snapToGrid w:val="0"/>
                <w:color w:val="000000"/>
                <w:sz w:val="16"/>
                <w:lang w:val="en-US" w:eastAsia="en-US"/>
              </w:rPr>
            </w:pPr>
          </w:p>
        </w:tc>
        <w:tc>
          <w:tcPr>
            <w:tcW w:w="1134" w:type="dxa"/>
          </w:tcPr>
          <w:p w14:paraId="70DEFAFA" w14:textId="77777777" w:rsidR="00696259" w:rsidRPr="003474FD" w:rsidRDefault="00696259" w:rsidP="004818E9">
            <w:pPr>
              <w:jc w:val="center"/>
              <w:rPr>
                <w:b/>
                <w:snapToGrid w:val="0"/>
                <w:color w:val="000000"/>
                <w:sz w:val="16"/>
                <w:lang w:val="en-US" w:eastAsia="en-US"/>
              </w:rPr>
            </w:pPr>
          </w:p>
        </w:tc>
        <w:tc>
          <w:tcPr>
            <w:tcW w:w="992" w:type="dxa"/>
            <w:tcBorders>
              <w:left w:val="single" w:sz="6" w:space="0" w:color="auto"/>
              <w:right w:val="single" w:sz="6" w:space="0" w:color="auto"/>
            </w:tcBorders>
          </w:tcPr>
          <w:p w14:paraId="354F4F2B" w14:textId="77777777" w:rsidR="00696259" w:rsidRPr="003474FD" w:rsidRDefault="00696259" w:rsidP="004818E9">
            <w:pPr>
              <w:jc w:val="center"/>
              <w:rPr>
                <w:b/>
                <w:snapToGrid w:val="0"/>
                <w:color w:val="000000"/>
                <w:sz w:val="16"/>
                <w:lang w:val="en-US" w:eastAsia="en-US"/>
              </w:rPr>
            </w:pPr>
          </w:p>
        </w:tc>
        <w:tc>
          <w:tcPr>
            <w:tcW w:w="851" w:type="dxa"/>
          </w:tcPr>
          <w:p w14:paraId="3E9CF252" w14:textId="77777777" w:rsidR="00696259" w:rsidRPr="003474FD" w:rsidRDefault="00696259" w:rsidP="004818E9">
            <w:pPr>
              <w:jc w:val="center"/>
              <w:rPr>
                <w:b/>
                <w:snapToGrid w:val="0"/>
                <w:color w:val="000000"/>
                <w:sz w:val="16"/>
                <w:lang w:val="en-US" w:eastAsia="en-US"/>
              </w:rPr>
            </w:pPr>
          </w:p>
        </w:tc>
        <w:tc>
          <w:tcPr>
            <w:tcW w:w="850" w:type="dxa"/>
            <w:tcBorders>
              <w:left w:val="single" w:sz="6" w:space="0" w:color="auto"/>
              <w:right w:val="single" w:sz="6" w:space="0" w:color="auto"/>
            </w:tcBorders>
          </w:tcPr>
          <w:p w14:paraId="26091B7E" w14:textId="77777777" w:rsidR="00696259" w:rsidRPr="003474FD" w:rsidRDefault="00696259" w:rsidP="004818E9">
            <w:pPr>
              <w:jc w:val="center"/>
              <w:rPr>
                <w:b/>
                <w:snapToGrid w:val="0"/>
                <w:color w:val="000000"/>
                <w:sz w:val="16"/>
                <w:lang w:val="en-US" w:eastAsia="en-US"/>
              </w:rPr>
            </w:pPr>
          </w:p>
        </w:tc>
        <w:tc>
          <w:tcPr>
            <w:tcW w:w="851" w:type="dxa"/>
            <w:tcBorders>
              <w:right w:val="single" w:sz="6" w:space="0" w:color="auto"/>
            </w:tcBorders>
          </w:tcPr>
          <w:p w14:paraId="4670733C" w14:textId="77777777" w:rsidR="00696259" w:rsidRPr="003474FD" w:rsidRDefault="00696259" w:rsidP="004818E9">
            <w:pPr>
              <w:jc w:val="center"/>
              <w:rPr>
                <w:b/>
                <w:snapToGrid w:val="0"/>
                <w:color w:val="000000"/>
                <w:sz w:val="16"/>
                <w:lang w:val="en-US" w:eastAsia="en-US"/>
              </w:rPr>
            </w:pPr>
          </w:p>
        </w:tc>
      </w:tr>
      <w:tr w:rsidR="00696259" w:rsidRPr="003474FD" w14:paraId="407F980E" w14:textId="77777777" w:rsidTr="004818E9">
        <w:trPr>
          <w:trHeight w:val="253"/>
        </w:trPr>
        <w:tc>
          <w:tcPr>
            <w:tcW w:w="2822" w:type="dxa"/>
            <w:gridSpan w:val="3"/>
            <w:tcBorders>
              <w:left w:val="single" w:sz="6" w:space="0" w:color="auto"/>
            </w:tcBorders>
          </w:tcPr>
          <w:p w14:paraId="50D93D41"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First Preceding Year</w:t>
            </w:r>
          </w:p>
        </w:tc>
        <w:tc>
          <w:tcPr>
            <w:tcW w:w="80" w:type="dxa"/>
          </w:tcPr>
          <w:p w14:paraId="390FD967"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301428C0" w14:textId="77777777" w:rsidR="00696259" w:rsidRPr="003474FD" w:rsidRDefault="00696259" w:rsidP="004818E9">
            <w:pPr>
              <w:jc w:val="center"/>
              <w:rPr>
                <w:b/>
                <w:snapToGrid w:val="0"/>
                <w:color w:val="000000"/>
                <w:sz w:val="16"/>
                <w:lang w:val="en-US" w:eastAsia="en-US"/>
              </w:rPr>
            </w:pPr>
          </w:p>
        </w:tc>
        <w:tc>
          <w:tcPr>
            <w:tcW w:w="992" w:type="dxa"/>
            <w:tcBorders>
              <w:left w:val="single" w:sz="6" w:space="0" w:color="auto"/>
              <w:right w:val="single" w:sz="6" w:space="0" w:color="auto"/>
            </w:tcBorders>
          </w:tcPr>
          <w:p w14:paraId="106C098C" w14:textId="77777777" w:rsidR="00696259" w:rsidRPr="003474FD" w:rsidRDefault="00696259" w:rsidP="004818E9">
            <w:pPr>
              <w:jc w:val="center"/>
              <w:rPr>
                <w:b/>
                <w:snapToGrid w:val="0"/>
                <w:color w:val="000000"/>
                <w:sz w:val="16"/>
                <w:lang w:val="en-US" w:eastAsia="en-US"/>
              </w:rPr>
            </w:pPr>
          </w:p>
        </w:tc>
        <w:tc>
          <w:tcPr>
            <w:tcW w:w="1134" w:type="dxa"/>
          </w:tcPr>
          <w:p w14:paraId="1BB6F164" w14:textId="77777777" w:rsidR="00696259" w:rsidRPr="003474FD" w:rsidRDefault="00696259" w:rsidP="004818E9">
            <w:pPr>
              <w:jc w:val="center"/>
              <w:rPr>
                <w:b/>
                <w:snapToGrid w:val="0"/>
                <w:color w:val="000000"/>
                <w:sz w:val="16"/>
                <w:lang w:val="en-US" w:eastAsia="en-US"/>
              </w:rPr>
            </w:pPr>
          </w:p>
        </w:tc>
        <w:tc>
          <w:tcPr>
            <w:tcW w:w="992" w:type="dxa"/>
            <w:tcBorders>
              <w:left w:val="single" w:sz="6" w:space="0" w:color="auto"/>
              <w:right w:val="single" w:sz="6" w:space="0" w:color="auto"/>
            </w:tcBorders>
          </w:tcPr>
          <w:p w14:paraId="54573F47" w14:textId="77777777" w:rsidR="00696259" w:rsidRPr="003474FD" w:rsidRDefault="00696259" w:rsidP="004818E9">
            <w:pPr>
              <w:jc w:val="center"/>
              <w:rPr>
                <w:b/>
                <w:snapToGrid w:val="0"/>
                <w:color w:val="000000"/>
                <w:sz w:val="16"/>
                <w:lang w:val="en-US" w:eastAsia="en-US"/>
              </w:rPr>
            </w:pPr>
          </w:p>
        </w:tc>
        <w:tc>
          <w:tcPr>
            <w:tcW w:w="851" w:type="dxa"/>
          </w:tcPr>
          <w:p w14:paraId="3223583E" w14:textId="77777777" w:rsidR="00696259" w:rsidRPr="003474FD" w:rsidRDefault="00696259" w:rsidP="004818E9">
            <w:pPr>
              <w:jc w:val="center"/>
              <w:rPr>
                <w:b/>
                <w:snapToGrid w:val="0"/>
                <w:color w:val="000000"/>
                <w:sz w:val="16"/>
                <w:lang w:val="en-US" w:eastAsia="en-US"/>
              </w:rPr>
            </w:pPr>
          </w:p>
        </w:tc>
        <w:tc>
          <w:tcPr>
            <w:tcW w:w="850" w:type="dxa"/>
            <w:tcBorders>
              <w:left w:val="single" w:sz="6" w:space="0" w:color="auto"/>
              <w:right w:val="single" w:sz="6" w:space="0" w:color="auto"/>
            </w:tcBorders>
          </w:tcPr>
          <w:p w14:paraId="10FD0703" w14:textId="77777777" w:rsidR="00696259" w:rsidRPr="003474FD" w:rsidRDefault="00696259" w:rsidP="004818E9">
            <w:pPr>
              <w:jc w:val="center"/>
              <w:rPr>
                <w:b/>
                <w:snapToGrid w:val="0"/>
                <w:color w:val="000000"/>
                <w:sz w:val="16"/>
                <w:lang w:val="en-US" w:eastAsia="en-US"/>
              </w:rPr>
            </w:pPr>
          </w:p>
        </w:tc>
        <w:tc>
          <w:tcPr>
            <w:tcW w:w="851" w:type="dxa"/>
            <w:tcBorders>
              <w:right w:val="single" w:sz="6" w:space="0" w:color="auto"/>
            </w:tcBorders>
          </w:tcPr>
          <w:p w14:paraId="5602B250" w14:textId="77777777" w:rsidR="00696259" w:rsidRPr="003474FD" w:rsidRDefault="00696259" w:rsidP="004818E9">
            <w:pPr>
              <w:jc w:val="center"/>
              <w:rPr>
                <w:b/>
                <w:snapToGrid w:val="0"/>
                <w:color w:val="000000"/>
                <w:sz w:val="16"/>
                <w:lang w:val="en-US" w:eastAsia="en-US"/>
              </w:rPr>
            </w:pPr>
          </w:p>
        </w:tc>
      </w:tr>
      <w:tr w:rsidR="00696259" w:rsidRPr="003474FD" w14:paraId="698C3753" w14:textId="77777777" w:rsidTr="004818E9">
        <w:trPr>
          <w:trHeight w:val="253"/>
        </w:trPr>
        <w:tc>
          <w:tcPr>
            <w:tcW w:w="2822" w:type="dxa"/>
            <w:gridSpan w:val="3"/>
            <w:tcBorders>
              <w:left w:val="single" w:sz="6" w:space="0" w:color="auto"/>
            </w:tcBorders>
          </w:tcPr>
          <w:p w14:paraId="79F927A0"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Second Preceding Year</w:t>
            </w:r>
          </w:p>
        </w:tc>
        <w:tc>
          <w:tcPr>
            <w:tcW w:w="80" w:type="dxa"/>
          </w:tcPr>
          <w:p w14:paraId="66721D75"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42E106EB"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4DD3310C" w14:textId="77777777" w:rsidR="00696259" w:rsidRPr="003474FD" w:rsidRDefault="00696259" w:rsidP="004818E9">
            <w:pPr>
              <w:jc w:val="right"/>
              <w:rPr>
                <w:snapToGrid w:val="0"/>
                <w:color w:val="000000"/>
                <w:sz w:val="16"/>
                <w:lang w:val="en-US" w:eastAsia="en-US"/>
              </w:rPr>
            </w:pPr>
          </w:p>
        </w:tc>
        <w:tc>
          <w:tcPr>
            <w:tcW w:w="1134" w:type="dxa"/>
          </w:tcPr>
          <w:p w14:paraId="3A0D84BB"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33A9DEF0" w14:textId="77777777" w:rsidR="00696259" w:rsidRPr="003474FD" w:rsidRDefault="00696259" w:rsidP="004818E9">
            <w:pPr>
              <w:jc w:val="right"/>
              <w:rPr>
                <w:snapToGrid w:val="0"/>
                <w:color w:val="000000"/>
                <w:sz w:val="16"/>
                <w:lang w:val="en-US" w:eastAsia="en-US"/>
              </w:rPr>
            </w:pPr>
          </w:p>
        </w:tc>
        <w:tc>
          <w:tcPr>
            <w:tcW w:w="851" w:type="dxa"/>
          </w:tcPr>
          <w:p w14:paraId="16DA7156"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553AA30B"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458DBCAE" w14:textId="77777777" w:rsidR="00696259" w:rsidRPr="003474FD" w:rsidRDefault="00696259" w:rsidP="004818E9">
            <w:pPr>
              <w:jc w:val="right"/>
              <w:rPr>
                <w:snapToGrid w:val="0"/>
                <w:color w:val="000000"/>
                <w:sz w:val="16"/>
                <w:lang w:val="en-US" w:eastAsia="en-US"/>
              </w:rPr>
            </w:pPr>
          </w:p>
        </w:tc>
      </w:tr>
      <w:tr w:rsidR="00696259" w:rsidRPr="003474FD" w14:paraId="2EF26DD7" w14:textId="77777777" w:rsidTr="004818E9">
        <w:trPr>
          <w:trHeight w:val="253"/>
        </w:trPr>
        <w:tc>
          <w:tcPr>
            <w:tcW w:w="2015" w:type="dxa"/>
            <w:gridSpan w:val="2"/>
            <w:tcBorders>
              <w:left w:val="single" w:sz="6" w:space="0" w:color="auto"/>
            </w:tcBorders>
          </w:tcPr>
          <w:p w14:paraId="43335C5E"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F.   Property Damage</w:t>
            </w:r>
          </w:p>
        </w:tc>
        <w:tc>
          <w:tcPr>
            <w:tcW w:w="807" w:type="dxa"/>
          </w:tcPr>
          <w:p w14:paraId="246B6D99" w14:textId="77777777" w:rsidR="00696259" w:rsidRPr="003474FD" w:rsidRDefault="00696259" w:rsidP="004818E9">
            <w:pPr>
              <w:jc w:val="right"/>
              <w:rPr>
                <w:snapToGrid w:val="0"/>
                <w:color w:val="000000"/>
                <w:sz w:val="16"/>
                <w:lang w:val="en-US" w:eastAsia="en-US"/>
              </w:rPr>
            </w:pPr>
          </w:p>
        </w:tc>
        <w:tc>
          <w:tcPr>
            <w:tcW w:w="80" w:type="dxa"/>
          </w:tcPr>
          <w:p w14:paraId="48584C31"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7E6FC3D2"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20B84F32" w14:textId="77777777" w:rsidR="00696259" w:rsidRPr="003474FD" w:rsidRDefault="00696259" w:rsidP="004818E9">
            <w:pPr>
              <w:jc w:val="right"/>
              <w:rPr>
                <w:snapToGrid w:val="0"/>
                <w:color w:val="000000"/>
                <w:sz w:val="16"/>
                <w:lang w:val="en-US" w:eastAsia="en-US"/>
              </w:rPr>
            </w:pPr>
          </w:p>
        </w:tc>
        <w:tc>
          <w:tcPr>
            <w:tcW w:w="1134" w:type="dxa"/>
          </w:tcPr>
          <w:p w14:paraId="59C2E709"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2526351D" w14:textId="77777777" w:rsidR="00696259" w:rsidRPr="003474FD" w:rsidRDefault="00696259" w:rsidP="004818E9">
            <w:pPr>
              <w:jc w:val="right"/>
              <w:rPr>
                <w:snapToGrid w:val="0"/>
                <w:color w:val="000000"/>
                <w:sz w:val="16"/>
                <w:lang w:val="en-US" w:eastAsia="en-US"/>
              </w:rPr>
            </w:pPr>
          </w:p>
        </w:tc>
        <w:tc>
          <w:tcPr>
            <w:tcW w:w="851" w:type="dxa"/>
          </w:tcPr>
          <w:p w14:paraId="45D06224"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6651D94A"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6D09E065" w14:textId="77777777" w:rsidR="00696259" w:rsidRPr="003474FD" w:rsidRDefault="00696259" w:rsidP="004818E9">
            <w:pPr>
              <w:jc w:val="right"/>
              <w:rPr>
                <w:snapToGrid w:val="0"/>
                <w:color w:val="000000"/>
                <w:sz w:val="16"/>
                <w:lang w:val="en-US" w:eastAsia="en-US"/>
              </w:rPr>
            </w:pPr>
          </w:p>
        </w:tc>
      </w:tr>
      <w:tr w:rsidR="00696259" w:rsidRPr="003474FD" w14:paraId="407C9D4F" w14:textId="77777777" w:rsidTr="004818E9">
        <w:trPr>
          <w:trHeight w:val="253"/>
        </w:trPr>
        <w:tc>
          <w:tcPr>
            <w:tcW w:w="2015" w:type="dxa"/>
            <w:gridSpan w:val="2"/>
            <w:tcBorders>
              <w:left w:val="single" w:sz="6" w:space="0" w:color="auto"/>
            </w:tcBorders>
          </w:tcPr>
          <w:p w14:paraId="256CA15B"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Current Year</w:t>
            </w:r>
          </w:p>
        </w:tc>
        <w:tc>
          <w:tcPr>
            <w:tcW w:w="807" w:type="dxa"/>
          </w:tcPr>
          <w:p w14:paraId="5376E824" w14:textId="77777777" w:rsidR="00696259" w:rsidRPr="003474FD" w:rsidRDefault="00696259" w:rsidP="004818E9">
            <w:pPr>
              <w:jc w:val="right"/>
              <w:rPr>
                <w:snapToGrid w:val="0"/>
                <w:color w:val="000000"/>
                <w:sz w:val="16"/>
                <w:lang w:val="en-US" w:eastAsia="en-US"/>
              </w:rPr>
            </w:pPr>
          </w:p>
        </w:tc>
        <w:tc>
          <w:tcPr>
            <w:tcW w:w="80" w:type="dxa"/>
          </w:tcPr>
          <w:p w14:paraId="13B47CE1"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0E278860"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1DA78D0A" w14:textId="77777777" w:rsidR="00696259" w:rsidRPr="003474FD" w:rsidRDefault="00696259" w:rsidP="004818E9">
            <w:pPr>
              <w:jc w:val="right"/>
              <w:rPr>
                <w:snapToGrid w:val="0"/>
                <w:color w:val="000000"/>
                <w:sz w:val="16"/>
                <w:lang w:val="en-US" w:eastAsia="en-US"/>
              </w:rPr>
            </w:pPr>
          </w:p>
        </w:tc>
        <w:tc>
          <w:tcPr>
            <w:tcW w:w="1134" w:type="dxa"/>
          </w:tcPr>
          <w:p w14:paraId="3FDA7B05"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3BAE461C" w14:textId="77777777" w:rsidR="00696259" w:rsidRPr="003474FD" w:rsidRDefault="00696259" w:rsidP="004818E9">
            <w:pPr>
              <w:jc w:val="right"/>
              <w:rPr>
                <w:snapToGrid w:val="0"/>
                <w:color w:val="000000"/>
                <w:sz w:val="16"/>
                <w:lang w:val="en-US" w:eastAsia="en-US"/>
              </w:rPr>
            </w:pPr>
          </w:p>
        </w:tc>
        <w:tc>
          <w:tcPr>
            <w:tcW w:w="851" w:type="dxa"/>
          </w:tcPr>
          <w:p w14:paraId="27C46B1A"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354D9080"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7BAD3FFC" w14:textId="77777777" w:rsidR="00696259" w:rsidRPr="003474FD" w:rsidRDefault="00696259" w:rsidP="004818E9">
            <w:pPr>
              <w:jc w:val="right"/>
              <w:rPr>
                <w:snapToGrid w:val="0"/>
                <w:color w:val="000000"/>
                <w:sz w:val="16"/>
                <w:lang w:val="en-US" w:eastAsia="en-US"/>
              </w:rPr>
            </w:pPr>
          </w:p>
        </w:tc>
      </w:tr>
      <w:tr w:rsidR="00696259" w:rsidRPr="003474FD" w14:paraId="3CA1ED4A" w14:textId="77777777" w:rsidTr="004818E9">
        <w:trPr>
          <w:trHeight w:val="253"/>
        </w:trPr>
        <w:tc>
          <w:tcPr>
            <w:tcW w:w="2822" w:type="dxa"/>
            <w:gridSpan w:val="3"/>
            <w:tcBorders>
              <w:left w:val="single" w:sz="6" w:space="0" w:color="auto"/>
            </w:tcBorders>
          </w:tcPr>
          <w:p w14:paraId="07ABB5CC"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First Preceding Year</w:t>
            </w:r>
          </w:p>
        </w:tc>
        <w:tc>
          <w:tcPr>
            <w:tcW w:w="80" w:type="dxa"/>
          </w:tcPr>
          <w:p w14:paraId="6169FB45"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39D96DB1"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65520128" w14:textId="77777777" w:rsidR="00696259" w:rsidRPr="003474FD" w:rsidRDefault="00696259" w:rsidP="004818E9">
            <w:pPr>
              <w:jc w:val="right"/>
              <w:rPr>
                <w:snapToGrid w:val="0"/>
                <w:color w:val="000000"/>
                <w:sz w:val="16"/>
                <w:lang w:val="en-US" w:eastAsia="en-US"/>
              </w:rPr>
            </w:pPr>
          </w:p>
        </w:tc>
        <w:tc>
          <w:tcPr>
            <w:tcW w:w="1134" w:type="dxa"/>
          </w:tcPr>
          <w:p w14:paraId="16033DEA"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156B0071" w14:textId="77777777" w:rsidR="00696259" w:rsidRPr="003474FD" w:rsidRDefault="00696259" w:rsidP="004818E9">
            <w:pPr>
              <w:jc w:val="right"/>
              <w:rPr>
                <w:snapToGrid w:val="0"/>
                <w:color w:val="000000"/>
                <w:sz w:val="16"/>
                <w:lang w:val="en-US" w:eastAsia="en-US"/>
              </w:rPr>
            </w:pPr>
          </w:p>
        </w:tc>
        <w:tc>
          <w:tcPr>
            <w:tcW w:w="851" w:type="dxa"/>
          </w:tcPr>
          <w:p w14:paraId="44FCBF00"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2F383593"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1A6C0253" w14:textId="77777777" w:rsidR="00696259" w:rsidRPr="003474FD" w:rsidRDefault="00696259" w:rsidP="004818E9">
            <w:pPr>
              <w:jc w:val="right"/>
              <w:rPr>
                <w:snapToGrid w:val="0"/>
                <w:color w:val="000000"/>
                <w:sz w:val="16"/>
                <w:lang w:val="en-US" w:eastAsia="en-US"/>
              </w:rPr>
            </w:pPr>
          </w:p>
        </w:tc>
      </w:tr>
      <w:tr w:rsidR="00696259" w:rsidRPr="003474FD" w14:paraId="7C922966" w14:textId="77777777" w:rsidTr="004818E9">
        <w:trPr>
          <w:trHeight w:val="253"/>
        </w:trPr>
        <w:tc>
          <w:tcPr>
            <w:tcW w:w="2822" w:type="dxa"/>
            <w:gridSpan w:val="3"/>
            <w:tcBorders>
              <w:left w:val="single" w:sz="6" w:space="0" w:color="auto"/>
            </w:tcBorders>
          </w:tcPr>
          <w:p w14:paraId="2B190022"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Second Preceding Year</w:t>
            </w:r>
          </w:p>
        </w:tc>
        <w:tc>
          <w:tcPr>
            <w:tcW w:w="80" w:type="dxa"/>
          </w:tcPr>
          <w:p w14:paraId="7926E06E"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637CD21F"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4695DA56" w14:textId="77777777" w:rsidR="00696259" w:rsidRPr="003474FD" w:rsidRDefault="00696259" w:rsidP="004818E9">
            <w:pPr>
              <w:jc w:val="right"/>
              <w:rPr>
                <w:snapToGrid w:val="0"/>
                <w:color w:val="000000"/>
                <w:sz w:val="16"/>
                <w:lang w:val="en-US" w:eastAsia="en-US"/>
              </w:rPr>
            </w:pPr>
          </w:p>
        </w:tc>
        <w:tc>
          <w:tcPr>
            <w:tcW w:w="1134" w:type="dxa"/>
          </w:tcPr>
          <w:p w14:paraId="7DE5DE5E"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7690C723" w14:textId="77777777" w:rsidR="00696259" w:rsidRPr="003474FD" w:rsidRDefault="00696259" w:rsidP="004818E9">
            <w:pPr>
              <w:jc w:val="right"/>
              <w:rPr>
                <w:snapToGrid w:val="0"/>
                <w:color w:val="000000"/>
                <w:sz w:val="16"/>
                <w:lang w:val="en-US" w:eastAsia="en-US"/>
              </w:rPr>
            </w:pPr>
          </w:p>
        </w:tc>
        <w:tc>
          <w:tcPr>
            <w:tcW w:w="851" w:type="dxa"/>
          </w:tcPr>
          <w:p w14:paraId="2B3487D2"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194B51BE"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798BA051" w14:textId="77777777" w:rsidR="00696259" w:rsidRPr="003474FD" w:rsidRDefault="00696259" w:rsidP="004818E9">
            <w:pPr>
              <w:jc w:val="right"/>
              <w:rPr>
                <w:snapToGrid w:val="0"/>
                <w:color w:val="000000"/>
                <w:sz w:val="16"/>
                <w:lang w:val="en-US" w:eastAsia="en-US"/>
              </w:rPr>
            </w:pPr>
          </w:p>
        </w:tc>
      </w:tr>
      <w:tr w:rsidR="00696259" w:rsidRPr="003474FD" w14:paraId="27F630D5" w14:textId="77777777" w:rsidTr="004818E9">
        <w:trPr>
          <w:trHeight w:val="253"/>
        </w:trPr>
        <w:tc>
          <w:tcPr>
            <w:tcW w:w="2015" w:type="dxa"/>
            <w:gridSpan w:val="2"/>
            <w:tcBorders>
              <w:left w:val="single" w:sz="6" w:space="0" w:color="auto"/>
            </w:tcBorders>
          </w:tcPr>
          <w:p w14:paraId="0E4B3681"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G.   General Liability</w:t>
            </w:r>
          </w:p>
        </w:tc>
        <w:tc>
          <w:tcPr>
            <w:tcW w:w="807" w:type="dxa"/>
          </w:tcPr>
          <w:p w14:paraId="76769D7F" w14:textId="77777777" w:rsidR="00696259" w:rsidRPr="003474FD" w:rsidRDefault="00696259" w:rsidP="004818E9">
            <w:pPr>
              <w:jc w:val="right"/>
              <w:rPr>
                <w:snapToGrid w:val="0"/>
                <w:color w:val="000000"/>
                <w:sz w:val="16"/>
                <w:lang w:val="en-US" w:eastAsia="en-US"/>
              </w:rPr>
            </w:pPr>
          </w:p>
        </w:tc>
        <w:tc>
          <w:tcPr>
            <w:tcW w:w="80" w:type="dxa"/>
          </w:tcPr>
          <w:p w14:paraId="3F84F88A"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6B3F9315"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00FA7B61" w14:textId="77777777" w:rsidR="00696259" w:rsidRPr="003474FD" w:rsidRDefault="00696259" w:rsidP="004818E9">
            <w:pPr>
              <w:jc w:val="right"/>
              <w:rPr>
                <w:snapToGrid w:val="0"/>
                <w:color w:val="000000"/>
                <w:sz w:val="16"/>
                <w:lang w:val="en-US" w:eastAsia="en-US"/>
              </w:rPr>
            </w:pPr>
          </w:p>
        </w:tc>
        <w:tc>
          <w:tcPr>
            <w:tcW w:w="1134" w:type="dxa"/>
          </w:tcPr>
          <w:p w14:paraId="245BD756"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7260C054" w14:textId="77777777" w:rsidR="00696259" w:rsidRPr="003474FD" w:rsidRDefault="00696259" w:rsidP="004818E9">
            <w:pPr>
              <w:jc w:val="right"/>
              <w:rPr>
                <w:snapToGrid w:val="0"/>
                <w:color w:val="000000"/>
                <w:sz w:val="16"/>
                <w:lang w:val="en-US" w:eastAsia="en-US"/>
              </w:rPr>
            </w:pPr>
          </w:p>
        </w:tc>
        <w:tc>
          <w:tcPr>
            <w:tcW w:w="851" w:type="dxa"/>
          </w:tcPr>
          <w:p w14:paraId="04BF43CD"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3898D349"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59EE59C1" w14:textId="77777777" w:rsidR="00696259" w:rsidRPr="003474FD" w:rsidRDefault="00696259" w:rsidP="004818E9">
            <w:pPr>
              <w:jc w:val="right"/>
              <w:rPr>
                <w:snapToGrid w:val="0"/>
                <w:color w:val="000000"/>
                <w:sz w:val="16"/>
                <w:lang w:val="en-US" w:eastAsia="en-US"/>
              </w:rPr>
            </w:pPr>
          </w:p>
        </w:tc>
      </w:tr>
      <w:tr w:rsidR="00696259" w:rsidRPr="003474FD" w14:paraId="11630C80" w14:textId="77777777" w:rsidTr="004818E9">
        <w:trPr>
          <w:trHeight w:val="253"/>
        </w:trPr>
        <w:tc>
          <w:tcPr>
            <w:tcW w:w="2015" w:type="dxa"/>
            <w:gridSpan w:val="2"/>
            <w:tcBorders>
              <w:left w:val="single" w:sz="6" w:space="0" w:color="auto"/>
            </w:tcBorders>
          </w:tcPr>
          <w:p w14:paraId="2ABC2E8D"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Current Year</w:t>
            </w:r>
          </w:p>
        </w:tc>
        <w:tc>
          <w:tcPr>
            <w:tcW w:w="807" w:type="dxa"/>
          </w:tcPr>
          <w:p w14:paraId="1052A287" w14:textId="77777777" w:rsidR="00696259" w:rsidRPr="003474FD" w:rsidRDefault="00696259" w:rsidP="004818E9">
            <w:pPr>
              <w:jc w:val="right"/>
              <w:rPr>
                <w:snapToGrid w:val="0"/>
                <w:color w:val="000000"/>
                <w:sz w:val="16"/>
                <w:lang w:val="en-US" w:eastAsia="en-US"/>
              </w:rPr>
            </w:pPr>
          </w:p>
        </w:tc>
        <w:tc>
          <w:tcPr>
            <w:tcW w:w="80" w:type="dxa"/>
          </w:tcPr>
          <w:p w14:paraId="4D31DD93"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0D0E23A7"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727A6993" w14:textId="77777777" w:rsidR="00696259" w:rsidRPr="003474FD" w:rsidRDefault="00696259" w:rsidP="004818E9">
            <w:pPr>
              <w:jc w:val="right"/>
              <w:rPr>
                <w:snapToGrid w:val="0"/>
                <w:color w:val="000000"/>
                <w:sz w:val="16"/>
                <w:lang w:val="en-US" w:eastAsia="en-US"/>
              </w:rPr>
            </w:pPr>
          </w:p>
        </w:tc>
        <w:tc>
          <w:tcPr>
            <w:tcW w:w="1134" w:type="dxa"/>
          </w:tcPr>
          <w:p w14:paraId="5D31172C"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3F52ED0B" w14:textId="77777777" w:rsidR="00696259" w:rsidRPr="003474FD" w:rsidRDefault="00696259" w:rsidP="004818E9">
            <w:pPr>
              <w:jc w:val="right"/>
              <w:rPr>
                <w:snapToGrid w:val="0"/>
                <w:color w:val="000000"/>
                <w:sz w:val="16"/>
                <w:lang w:val="en-US" w:eastAsia="en-US"/>
              </w:rPr>
            </w:pPr>
          </w:p>
        </w:tc>
        <w:tc>
          <w:tcPr>
            <w:tcW w:w="851" w:type="dxa"/>
          </w:tcPr>
          <w:p w14:paraId="6B5C94B6"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59C20287"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02E7CAFD" w14:textId="77777777" w:rsidR="00696259" w:rsidRPr="003474FD" w:rsidRDefault="00696259" w:rsidP="004818E9">
            <w:pPr>
              <w:jc w:val="right"/>
              <w:rPr>
                <w:snapToGrid w:val="0"/>
                <w:color w:val="000000"/>
                <w:sz w:val="16"/>
                <w:lang w:val="en-US" w:eastAsia="en-US"/>
              </w:rPr>
            </w:pPr>
          </w:p>
        </w:tc>
      </w:tr>
      <w:tr w:rsidR="00696259" w:rsidRPr="003474FD" w14:paraId="208232BE" w14:textId="77777777" w:rsidTr="004818E9">
        <w:trPr>
          <w:trHeight w:val="253"/>
        </w:trPr>
        <w:tc>
          <w:tcPr>
            <w:tcW w:w="2822" w:type="dxa"/>
            <w:gridSpan w:val="3"/>
            <w:tcBorders>
              <w:left w:val="single" w:sz="6" w:space="0" w:color="auto"/>
            </w:tcBorders>
          </w:tcPr>
          <w:p w14:paraId="1FE35402"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First Preceding Year</w:t>
            </w:r>
          </w:p>
        </w:tc>
        <w:tc>
          <w:tcPr>
            <w:tcW w:w="80" w:type="dxa"/>
          </w:tcPr>
          <w:p w14:paraId="6F1AA279"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6BD7DC50"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532BD9AE" w14:textId="77777777" w:rsidR="00696259" w:rsidRPr="003474FD" w:rsidRDefault="00696259" w:rsidP="004818E9">
            <w:pPr>
              <w:jc w:val="right"/>
              <w:rPr>
                <w:snapToGrid w:val="0"/>
                <w:color w:val="000000"/>
                <w:sz w:val="16"/>
                <w:lang w:val="en-US" w:eastAsia="en-US"/>
              </w:rPr>
            </w:pPr>
          </w:p>
        </w:tc>
        <w:tc>
          <w:tcPr>
            <w:tcW w:w="1134" w:type="dxa"/>
          </w:tcPr>
          <w:p w14:paraId="544AC259"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530EBDE0" w14:textId="77777777" w:rsidR="00696259" w:rsidRPr="003474FD" w:rsidRDefault="00696259" w:rsidP="004818E9">
            <w:pPr>
              <w:jc w:val="right"/>
              <w:rPr>
                <w:snapToGrid w:val="0"/>
                <w:color w:val="000000"/>
                <w:sz w:val="16"/>
                <w:lang w:val="en-US" w:eastAsia="en-US"/>
              </w:rPr>
            </w:pPr>
          </w:p>
        </w:tc>
        <w:tc>
          <w:tcPr>
            <w:tcW w:w="851" w:type="dxa"/>
          </w:tcPr>
          <w:p w14:paraId="779729A4"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7D256EA9"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201353CA" w14:textId="77777777" w:rsidR="00696259" w:rsidRPr="003474FD" w:rsidRDefault="00696259" w:rsidP="004818E9">
            <w:pPr>
              <w:jc w:val="right"/>
              <w:rPr>
                <w:snapToGrid w:val="0"/>
                <w:color w:val="000000"/>
                <w:sz w:val="16"/>
                <w:lang w:val="en-US" w:eastAsia="en-US"/>
              </w:rPr>
            </w:pPr>
          </w:p>
        </w:tc>
      </w:tr>
      <w:tr w:rsidR="00696259" w:rsidRPr="003474FD" w14:paraId="43D21086" w14:textId="77777777" w:rsidTr="004818E9">
        <w:trPr>
          <w:trHeight w:val="253"/>
        </w:trPr>
        <w:tc>
          <w:tcPr>
            <w:tcW w:w="2822" w:type="dxa"/>
            <w:gridSpan w:val="3"/>
            <w:tcBorders>
              <w:left w:val="single" w:sz="6" w:space="0" w:color="auto"/>
            </w:tcBorders>
          </w:tcPr>
          <w:p w14:paraId="3DE16C01"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Second Preceding Year</w:t>
            </w:r>
          </w:p>
        </w:tc>
        <w:tc>
          <w:tcPr>
            <w:tcW w:w="80" w:type="dxa"/>
          </w:tcPr>
          <w:p w14:paraId="0BF9390F"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730EADFE"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1535D64C" w14:textId="77777777" w:rsidR="00696259" w:rsidRPr="003474FD" w:rsidRDefault="00696259" w:rsidP="004818E9">
            <w:pPr>
              <w:jc w:val="right"/>
              <w:rPr>
                <w:snapToGrid w:val="0"/>
                <w:color w:val="000000"/>
                <w:sz w:val="16"/>
                <w:lang w:val="en-US" w:eastAsia="en-US"/>
              </w:rPr>
            </w:pPr>
          </w:p>
        </w:tc>
        <w:tc>
          <w:tcPr>
            <w:tcW w:w="1134" w:type="dxa"/>
          </w:tcPr>
          <w:p w14:paraId="4D6AE02D"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1826EB87" w14:textId="77777777" w:rsidR="00696259" w:rsidRPr="003474FD" w:rsidRDefault="00696259" w:rsidP="004818E9">
            <w:pPr>
              <w:jc w:val="right"/>
              <w:rPr>
                <w:snapToGrid w:val="0"/>
                <w:color w:val="000000"/>
                <w:sz w:val="16"/>
                <w:lang w:val="en-US" w:eastAsia="en-US"/>
              </w:rPr>
            </w:pPr>
          </w:p>
        </w:tc>
        <w:tc>
          <w:tcPr>
            <w:tcW w:w="851" w:type="dxa"/>
          </w:tcPr>
          <w:p w14:paraId="282650F8"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60FCF30A"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6304A245" w14:textId="77777777" w:rsidR="00696259" w:rsidRPr="003474FD" w:rsidRDefault="00696259" w:rsidP="004818E9">
            <w:pPr>
              <w:jc w:val="right"/>
              <w:rPr>
                <w:snapToGrid w:val="0"/>
                <w:color w:val="000000"/>
                <w:sz w:val="16"/>
                <w:lang w:val="en-US" w:eastAsia="en-US"/>
              </w:rPr>
            </w:pPr>
          </w:p>
        </w:tc>
      </w:tr>
      <w:tr w:rsidR="00696259" w:rsidRPr="003474FD" w14:paraId="76B3CF53" w14:textId="77777777" w:rsidTr="004818E9">
        <w:trPr>
          <w:trHeight w:val="253"/>
        </w:trPr>
        <w:tc>
          <w:tcPr>
            <w:tcW w:w="2015" w:type="dxa"/>
            <w:gridSpan w:val="2"/>
            <w:tcBorders>
              <w:left w:val="single" w:sz="6" w:space="0" w:color="auto"/>
            </w:tcBorders>
          </w:tcPr>
          <w:p w14:paraId="6CD0CE40"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H.   Pecuniary Loss</w:t>
            </w:r>
          </w:p>
        </w:tc>
        <w:tc>
          <w:tcPr>
            <w:tcW w:w="807" w:type="dxa"/>
          </w:tcPr>
          <w:p w14:paraId="21856AD5" w14:textId="77777777" w:rsidR="00696259" w:rsidRPr="003474FD" w:rsidRDefault="00696259" w:rsidP="004818E9">
            <w:pPr>
              <w:jc w:val="right"/>
              <w:rPr>
                <w:snapToGrid w:val="0"/>
                <w:color w:val="000000"/>
                <w:sz w:val="16"/>
                <w:lang w:val="en-US" w:eastAsia="en-US"/>
              </w:rPr>
            </w:pPr>
          </w:p>
        </w:tc>
        <w:tc>
          <w:tcPr>
            <w:tcW w:w="80" w:type="dxa"/>
          </w:tcPr>
          <w:p w14:paraId="16603157"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0351A6C8"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6E7807C4" w14:textId="77777777" w:rsidR="00696259" w:rsidRPr="003474FD" w:rsidRDefault="00696259" w:rsidP="004818E9">
            <w:pPr>
              <w:jc w:val="right"/>
              <w:rPr>
                <w:snapToGrid w:val="0"/>
                <w:color w:val="000000"/>
                <w:sz w:val="16"/>
                <w:lang w:val="en-US" w:eastAsia="en-US"/>
              </w:rPr>
            </w:pPr>
          </w:p>
        </w:tc>
        <w:tc>
          <w:tcPr>
            <w:tcW w:w="1134" w:type="dxa"/>
          </w:tcPr>
          <w:p w14:paraId="0DCEE47E"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55206ABF" w14:textId="77777777" w:rsidR="00696259" w:rsidRPr="003474FD" w:rsidRDefault="00696259" w:rsidP="004818E9">
            <w:pPr>
              <w:jc w:val="right"/>
              <w:rPr>
                <w:snapToGrid w:val="0"/>
                <w:color w:val="000000"/>
                <w:sz w:val="16"/>
                <w:lang w:val="en-US" w:eastAsia="en-US"/>
              </w:rPr>
            </w:pPr>
          </w:p>
        </w:tc>
        <w:tc>
          <w:tcPr>
            <w:tcW w:w="851" w:type="dxa"/>
          </w:tcPr>
          <w:p w14:paraId="57AC0B56"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7E3BB5EF"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53BF8DE8" w14:textId="77777777" w:rsidR="00696259" w:rsidRPr="003474FD" w:rsidRDefault="00696259" w:rsidP="004818E9">
            <w:pPr>
              <w:jc w:val="right"/>
              <w:rPr>
                <w:snapToGrid w:val="0"/>
                <w:color w:val="000000"/>
                <w:sz w:val="16"/>
                <w:lang w:val="en-US" w:eastAsia="en-US"/>
              </w:rPr>
            </w:pPr>
          </w:p>
        </w:tc>
      </w:tr>
      <w:tr w:rsidR="00696259" w:rsidRPr="003474FD" w14:paraId="25A4D7DC" w14:textId="77777777" w:rsidTr="004818E9">
        <w:trPr>
          <w:trHeight w:val="253"/>
        </w:trPr>
        <w:tc>
          <w:tcPr>
            <w:tcW w:w="2015" w:type="dxa"/>
            <w:gridSpan w:val="2"/>
            <w:tcBorders>
              <w:left w:val="single" w:sz="6" w:space="0" w:color="auto"/>
            </w:tcBorders>
          </w:tcPr>
          <w:p w14:paraId="6B259F62"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Current Year</w:t>
            </w:r>
          </w:p>
        </w:tc>
        <w:tc>
          <w:tcPr>
            <w:tcW w:w="807" w:type="dxa"/>
          </w:tcPr>
          <w:p w14:paraId="1D6052BD" w14:textId="77777777" w:rsidR="00696259" w:rsidRPr="003474FD" w:rsidRDefault="00696259" w:rsidP="004818E9">
            <w:pPr>
              <w:jc w:val="right"/>
              <w:rPr>
                <w:snapToGrid w:val="0"/>
                <w:color w:val="000000"/>
                <w:sz w:val="16"/>
                <w:lang w:val="en-US" w:eastAsia="en-US"/>
              </w:rPr>
            </w:pPr>
          </w:p>
        </w:tc>
        <w:tc>
          <w:tcPr>
            <w:tcW w:w="80" w:type="dxa"/>
          </w:tcPr>
          <w:p w14:paraId="1352D1F0"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6B4C9D48"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753ABCBA" w14:textId="77777777" w:rsidR="00696259" w:rsidRPr="003474FD" w:rsidRDefault="00696259" w:rsidP="004818E9">
            <w:pPr>
              <w:jc w:val="right"/>
              <w:rPr>
                <w:snapToGrid w:val="0"/>
                <w:color w:val="000000"/>
                <w:sz w:val="16"/>
                <w:lang w:val="en-US" w:eastAsia="en-US"/>
              </w:rPr>
            </w:pPr>
          </w:p>
        </w:tc>
        <w:tc>
          <w:tcPr>
            <w:tcW w:w="1134" w:type="dxa"/>
          </w:tcPr>
          <w:p w14:paraId="69672939"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35A56113" w14:textId="77777777" w:rsidR="00696259" w:rsidRPr="003474FD" w:rsidRDefault="00696259" w:rsidP="004818E9">
            <w:pPr>
              <w:jc w:val="right"/>
              <w:rPr>
                <w:snapToGrid w:val="0"/>
                <w:color w:val="000000"/>
                <w:sz w:val="16"/>
                <w:lang w:val="en-US" w:eastAsia="en-US"/>
              </w:rPr>
            </w:pPr>
          </w:p>
        </w:tc>
        <w:tc>
          <w:tcPr>
            <w:tcW w:w="851" w:type="dxa"/>
          </w:tcPr>
          <w:p w14:paraId="2489E8ED"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59B98976"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3DDB6B01" w14:textId="77777777" w:rsidR="00696259" w:rsidRPr="003474FD" w:rsidRDefault="00696259" w:rsidP="004818E9">
            <w:pPr>
              <w:jc w:val="right"/>
              <w:rPr>
                <w:snapToGrid w:val="0"/>
                <w:color w:val="000000"/>
                <w:sz w:val="16"/>
                <w:lang w:val="en-US" w:eastAsia="en-US"/>
              </w:rPr>
            </w:pPr>
          </w:p>
        </w:tc>
      </w:tr>
      <w:tr w:rsidR="00696259" w:rsidRPr="003474FD" w14:paraId="66155AF7" w14:textId="77777777" w:rsidTr="004818E9">
        <w:trPr>
          <w:trHeight w:val="253"/>
        </w:trPr>
        <w:tc>
          <w:tcPr>
            <w:tcW w:w="2822" w:type="dxa"/>
            <w:gridSpan w:val="3"/>
            <w:tcBorders>
              <w:left w:val="single" w:sz="6" w:space="0" w:color="auto"/>
            </w:tcBorders>
          </w:tcPr>
          <w:p w14:paraId="3FF9EC3D"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First Preceding Year</w:t>
            </w:r>
          </w:p>
        </w:tc>
        <w:tc>
          <w:tcPr>
            <w:tcW w:w="80" w:type="dxa"/>
          </w:tcPr>
          <w:p w14:paraId="71E8A76A"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056B83C0"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08AA0225" w14:textId="77777777" w:rsidR="00696259" w:rsidRPr="003474FD" w:rsidRDefault="00696259" w:rsidP="004818E9">
            <w:pPr>
              <w:jc w:val="right"/>
              <w:rPr>
                <w:snapToGrid w:val="0"/>
                <w:color w:val="000000"/>
                <w:sz w:val="16"/>
                <w:lang w:val="en-US" w:eastAsia="en-US"/>
              </w:rPr>
            </w:pPr>
          </w:p>
        </w:tc>
        <w:tc>
          <w:tcPr>
            <w:tcW w:w="1134" w:type="dxa"/>
          </w:tcPr>
          <w:p w14:paraId="7D20EB0D"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72E658F7" w14:textId="77777777" w:rsidR="00696259" w:rsidRPr="003474FD" w:rsidRDefault="00696259" w:rsidP="004818E9">
            <w:pPr>
              <w:jc w:val="right"/>
              <w:rPr>
                <w:snapToGrid w:val="0"/>
                <w:color w:val="000000"/>
                <w:sz w:val="16"/>
                <w:lang w:val="en-US" w:eastAsia="en-US"/>
              </w:rPr>
            </w:pPr>
          </w:p>
        </w:tc>
        <w:tc>
          <w:tcPr>
            <w:tcW w:w="851" w:type="dxa"/>
          </w:tcPr>
          <w:p w14:paraId="09EFF6B1"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55D79A9F"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4B53BA0D" w14:textId="77777777" w:rsidR="00696259" w:rsidRPr="003474FD" w:rsidRDefault="00696259" w:rsidP="004818E9">
            <w:pPr>
              <w:jc w:val="right"/>
              <w:rPr>
                <w:snapToGrid w:val="0"/>
                <w:color w:val="000000"/>
                <w:sz w:val="16"/>
                <w:lang w:val="en-US" w:eastAsia="en-US"/>
              </w:rPr>
            </w:pPr>
          </w:p>
        </w:tc>
      </w:tr>
      <w:tr w:rsidR="00696259" w:rsidRPr="003474FD" w14:paraId="4D4AC257" w14:textId="77777777" w:rsidTr="004818E9">
        <w:trPr>
          <w:trHeight w:val="253"/>
        </w:trPr>
        <w:tc>
          <w:tcPr>
            <w:tcW w:w="2822" w:type="dxa"/>
            <w:gridSpan w:val="3"/>
            <w:tcBorders>
              <w:left w:val="single" w:sz="6" w:space="0" w:color="auto"/>
            </w:tcBorders>
          </w:tcPr>
          <w:p w14:paraId="5C4F9231"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          Second Preceding Year</w:t>
            </w:r>
          </w:p>
        </w:tc>
        <w:tc>
          <w:tcPr>
            <w:tcW w:w="80" w:type="dxa"/>
          </w:tcPr>
          <w:p w14:paraId="73A8412F" w14:textId="77777777" w:rsidR="00696259" w:rsidRPr="003474FD" w:rsidRDefault="00696259" w:rsidP="004818E9">
            <w:pPr>
              <w:jc w:val="right"/>
              <w:rPr>
                <w:snapToGrid w:val="0"/>
                <w:color w:val="000000"/>
                <w:sz w:val="16"/>
                <w:lang w:val="en-US" w:eastAsia="en-US"/>
              </w:rPr>
            </w:pPr>
          </w:p>
        </w:tc>
        <w:tc>
          <w:tcPr>
            <w:tcW w:w="956" w:type="dxa"/>
            <w:tcBorders>
              <w:left w:val="single" w:sz="6" w:space="0" w:color="auto"/>
            </w:tcBorders>
          </w:tcPr>
          <w:p w14:paraId="18D98AAF"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6CAA108C" w14:textId="77777777" w:rsidR="00696259" w:rsidRPr="003474FD" w:rsidRDefault="00696259" w:rsidP="004818E9">
            <w:pPr>
              <w:jc w:val="right"/>
              <w:rPr>
                <w:snapToGrid w:val="0"/>
                <w:color w:val="000000"/>
                <w:sz w:val="16"/>
                <w:lang w:val="en-US" w:eastAsia="en-US"/>
              </w:rPr>
            </w:pPr>
          </w:p>
        </w:tc>
        <w:tc>
          <w:tcPr>
            <w:tcW w:w="1134" w:type="dxa"/>
          </w:tcPr>
          <w:p w14:paraId="5349B4CF"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right w:val="single" w:sz="6" w:space="0" w:color="auto"/>
            </w:tcBorders>
          </w:tcPr>
          <w:p w14:paraId="4DAA3D0B" w14:textId="77777777" w:rsidR="00696259" w:rsidRPr="003474FD" w:rsidRDefault="00696259" w:rsidP="004818E9">
            <w:pPr>
              <w:jc w:val="right"/>
              <w:rPr>
                <w:snapToGrid w:val="0"/>
                <w:color w:val="000000"/>
                <w:sz w:val="16"/>
                <w:lang w:val="en-US" w:eastAsia="en-US"/>
              </w:rPr>
            </w:pPr>
          </w:p>
        </w:tc>
        <w:tc>
          <w:tcPr>
            <w:tcW w:w="851" w:type="dxa"/>
          </w:tcPr>
          <w:p w14:paraId="16F4B2A7"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right w:val="single" w:sz="6" w:space="0" w:color="auto"/>
            </w:tcBorders>
          </w:tcPr>
          <w:p w14:paraId="44767A79" w14:textId="77777777" w:rsidR="00696259" w:rsidRPr="003474FD" w:rsidRDefault="00696259" w:rsidP="004818E9">
            <w:pPr>
              <w:jc w:val="right"/>
              <w:rPr>
                <w:snapToGrid w:val="0"/>
                <w:color w:val="000000"/>
                <w:sz w:val="16"/>
                <w:lang w:val="en-US" w:eastAsia="en-US"/>
              </w:rPr>
            </w:pPr>
          </w:p>
        </w:tc>
        <w:tc>
          <w:tcPr>
            <w:tcW w:w="851" w:type="dxa"/>
            <w:tcBorders>
              <w:right w:val="single" w:sz="6" w:space="0" w:color="auto"/>
            </w:tcBorders>
          </w:tcPr>
          <w:p w14:paraId="10454A94" w14:textId="77777777" w:rsidR="00696259" w:rsidRPr="003474FD" w:rsidRDefault="00696259" w:rsidP="004818E9">
            <w:pPr>
              <w:jc w:val="right"/>
              <w:rPr>
                <w:snapToGrid w:val="0"/>
                <w:color w:val="000000"/>
                <w:sz w:val="16"/>
                <w:lang w:val="en-US" w:eastAsia="en-US"/>
              </w:rPr>
            </w:pPr>
          </w:p>
        </w:tc>
      </w:tr>
      <w:tr w:rsidR="00696259" w:rsidRPr="003474FD" w14:paraId="4809BB9D" w14:textId="77777777" w:rsidTr="004818E9">
        <w:trPr>
          <w:trHeight w:val="253"/>
        </w:trPr>
        <w:tc>
          <w:tcPr>
            <w:tcW w:w="2902" w:type="dxa"/>
            <w:gridSpan w:val="4"/>
            <w:tcBorders>
              <w:left w:val="single" w:sz="6" w:space="0" w:color="auto"/>
              <w:bottom w:val="single" w:sz="6" w:space="0" w:color="auto"/>
            </w:tcBorders>
          </w:tcPr>
          <w:p w14:paraId="480E74BF" w14:textId="77777777" w:rsidR="00696259" w:rsidRPr="003474FD" w:rsidRDefault="00696259" w:rsidP="004818E9">
            <w:pPr>
              <w:rPr>
                <w:snapToGrid w:val="0"/>
                <w:color w:val="000000"/>
                <w:sz w:val="16"/>
                <w:lang w:val="en-US" w:eastAsia="en-US"/>
              </w:rPr>
            </w:pPr>
          </w:p>
        </w:tc>
        <w:tc>
          <w:tcPr>
            <w:tcW w:w="956" w:type="dxa"/>
            <w:tcBorders>
              <w:left w:val="single" w:sz="6" w:space="0" w:color="auto"/>
              <w:bottom w:val="single" w:sz="6" w:space="0" w:color="auto"/>
            </w:tcBorders>
          </w:tcPr>
          <w:p w14:paraId="6DA1A7DD"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bottom w:val="single" w:sz="6" w:space="0" w:color="auto"/>
              <w:right w:val="single" w:sz="6" w:space="0" w:color="auto"/>
            </w:tcBorders>
          </w:tcPr>
          <w:p w14:paraId="6DB1B960" w14:textId="77777777" w:rsidR="00696259" w:rsidRPr="003474FD" w:rsidRDefault="00696259" w:rsidP="004818E9">
            <w:pPr>
              <w:jc w:val="right"/>
              <w:rPr>
                <w:snapToGrid w:val="0"/>
                <w:color w:val="000000"/>
                <w:sz w:val="16"/>
                <w:lang w:val="en-US" w:eastAsia="en-US"/>
              </w:rPr>
            </w:pPr>
          </w:p>
        </w:tc>
        <w:tc>
          <w:tcPr>
            <w:tcW w:w="1134" w:type="dxa"/>
            <w:tcBorders>
              <w:left w:val="single" w:sz="6" w:space="0" w:color="auto"/>
              <w:bottom w:val="single" w:sz="6" w:space="0" w:color="auto"/>
            </w:tcBorders>
          </w:tcPr>
          <w:p w14:paraId="56218DE3"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bottom w:val="single" w:sz="6" w:space="0" w:color="auto"/>
              <w:right w:val="single" w:sz="6" w:space="0" w:color="auto"/>
            </w:tcBorders>
          </w:tcPr>
          <w:p w14:paraId="604D1A99" w14:textId="77777777" w:rsidR="00696259" w:rsidRPr="003474FD" w:rsidRDefault="00696259" w:rsidP="004818E9">
            <w:pPr>
              <w:jc w:val="right"/>
              <w:rPr>
                <w:snapToGrid w:val="0"/>
                <w:color w:val="000000"/>
                <w:sz w:val="16"/>
                <w:lang w:val="en-US" w:eastAsia="en-US"/>
              </w:rPr>
            </w:pPr>
          </w:p>
        </w:tc>
        <w:tc>
          <w:tcPr>
            <w:tcW w:w="851" w:type="dxa"/>
            <w:tcBorders>
              <w:left w:val="single" w:sz="6" w:space="0" w:color="auto"/>
              <w:bottom w:val="single" w:sz="6" w:space="0" w:color="auto"/>
            </w:tcBorders>
          </w:tcPr>
          <w:p w14:paraId="09025752"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bottom w:val="single" w:sz="6" w:space="0" w:color="auto"/>
              <w:right w:val="single" w:sz="6" w:space="0" w:color="auto"/>
            </w:tcBorders>
          </w:tcPr>
          <w:p w14:paraId="39DCA24E" w14:textId="77777777" w:rsidR="00696259" w:rsidRPr="003474FD" w:rsidRDefault="00696259" w:rsidP="004818E9">
            <w:pPr>
              <w:jc w:val="right"/>
              <w:rPr>
                <w:snapToGrid w:val="0"/>
                <w:color w:val="000000"/>
                <w:sz w:val="16"/>
                <w:lang w:val="en-US" w:eastAsia="en-US"/>
              </w:rPr>
            </w:pPr>
          </w:p>
        </w:tc>
        <w:tc>
          <w:tcPr>
            <w:tcW w:w="851" w:type="dxa"/>
            <w:tcBorders>
              <w:left w:val="single" w:sz="6" w:space="0" w:color="auto"/>
              <w:bottom w:val="single" w:sz="6" w:space="0" w:color="auto"/>
              <w:right w:val="single" w:sz="6" w:space="0" w:color="auto"/>
            </w:tcBorders>
          </w:tcPr>
          <w:p w14:paraId="604B690B" w14:textId="77777777" w:rsidR="00696259" w:rsidRPr="003474FD" w:rsidRDefault="00696259" w:rsidP="004818E9">
            <w:pPr>
              <w:jc w:val="right"/>
              <w:rPr>
                <w:snapToGrid w:val="0"/>
                <w:color w:val="000000"/>
                <w:sz w:val="16"/>
                <w:lang w:val="en-US" w:eastAsia="en-US"/>
              </w:rPr>
            </w:pPr>
          </w:p>
        </w:tc>
      </w:tr>
      <w:tr w:rsidR="00696259" w:rsidRPr="003474FD" w14:paraId="73AE1B95" w14:textId="77777777" w:rsidTr="004818E9">
        <w:trPr>
          <w:trHeight w:val="253"/>
        </w:trPr>
        <w:tc>
          <w:tcPr>
            <w:tcW w:w="2902" w:type="dxa"/>
            <w:gridSpan w:val="4"/>
            <w:tcBorders>
              <w:left w:val="single" w:sz="6" w:space="0" w:color="auto"/>
              <w:bottom w:val="single" w:sz="6" w:space="0" w:color="auto"/>
            </w:tcBorders>
          </w:tcPr>
          <w:p w14:paraId="386F501A"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Total for all classes and years of account</w:t>
            </w:r>
          </w:p>
        </w:tc>
        <w:tc>
          <w:tcPr>
            <w:tcW w:w="956" w:type="dxa"/>
            <w:tcBorders>
              <w:left w:val="single" w:sz="6" w:space="0" w:color="auto"/>
              <w:bottom w:val="single" w:sz="6" w:space="0" w:color="auto"/>
            </w:tcBorders>
          </w:tcPr>
          <w:p w14:paraId="2160B5A9"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bottom w:val="single" w:sz="6" w:space="0" w:color="auto"/>
              <w:right w:val="single" w:sz="6" w:space="0" w:color="auto"/>
            </w:tcBorders>
          </w:tcPr>
          <w:p w14:paraId="1625E16C" w14:textId="77777777" w:rsidR="00696259" w:rsidRPr="003474FD" w:rsidRDefault="00696259" w:rsidP="004818E9">
            <w:pPr>
              <w:jc w:val="right"/>
              <w:rPr>
                <w:snapToGrid w:val="0"/>
                <w:color w:val="000000"/>
                <w:sz w:val="16"/>
                <w:lang w:val="en-US" w:eastAsia="en-US"/>
              </w:rPr>
            </w:pPr>
          </w:p>
        </w:tc>
        <w:tc>
          <w:tcPr>
            <w:tcW w:w="1134" w:type="dxa"/>
            <w:tcBorders>
              <w:left w:val="single" w:sz="6" w:space="0" w:color="auto"/>
              <w:bottom w:val="single" w:sz="6" w:space="0" w:color="auto"/>
            </w:tcBorders>
          </w:tcPr>
          <w:p w14:paraId="4645BB95" w14:textId="77777777" w:rsidR="00696259" w:rsidRPr="003474FD" w:rsidRDefault="00696259" w:rsidP="004818E9">
            <w:pPr>
              <w:jc w:val="right"/>
              <w:rPr>
                <w:snapToGrid w:val="0"/>
                <w:color w:val="000000"/>
                <w:sz w:val="16"/>
                <w:lang w:val="en-US" w:eastAsia="en-US"/>
              </w:rPr>
            </w:pPr>
          </w:p>
        </w:tc>
        <w:tc>
          <w:tcPr>
            <w:tcW w:w="992" w:type="dxa"/>
            <w:tcBorders>
              <w:left w:val="single" w:sz="6" w:space="0" w:color="auto"/>
              <w:bottom w:val="single" w:sz="6" w:space="0" w:color="auto"/>
              <w:right w:val="single" w:sz="6" w:space="0" w:color="auto"/>
            </w:tcBorders>
          </w:tcPr>
          <w:p w14:paraId="7C3A2AAD" w14:textId="77777777" w:rsidR="00696259" w:rsidRPr="003474FD" w:rsidRDefault="00696259" w:rsidP="004818E9">
            <w:pPr>
              <w:jc w:val="right"/>
              <w:rPr>
                <w:snapToGrid w:val="0"/>
                <w:color w:val="000000"/>
                <w:sz w:val="16"/>
                <w:lang w:val="en-US" w:eastAsia="en-US"/>
              </w:rPr>
            </w:pPr>
          </w:p>
        </w:tc>
        <w:tc>
          <w:tcPr>
            <w:tcW w:w="851" w:type="dxa"/>
            <w:tcBorders>
              <w:left w:val="single" w:sz="6" w:space="0" w:color="auto"/>
              <w:bottom w:val="single" w:sz="6" w:space="0" w:color="auto"/>
            </w:tcBorders>
          </w:tcPr>
          <w:p w14:paraId="5E843019" w14:textId="77777777" w:rsidR="00696259" w:rsidRPr="003474FD" w:rsidRDefault="00696259" w:rsidP="004818E9">
            <w:pPr>
              <w:jc w:val="right"/>
              <w:rPr>
                <w:snapToGrid w:val="0"/>
                <w:color w:val="000000"/>
                <w:sz w:val="16"/>
                <w:lang w:val="en-US" w:eastAsia="en-US"/>
              </w:rPr>
            </w:pPr>
          </w:p>
        </w:tc>
        <w:tc>
          <w:tcPr>
            <w:tcW w:w="850" w:type="dxa"/>
            <w:tcBorders>
              <w:left w:val="single" w:sz="6" w:space="0" w:color="auto"/>
              <w:bottom w:val="single" w:sz="6" w:space="0" w:color="auto"/>
              <w:right w:val="single" w:sz="6" w:space="0" w:color="auto"/>
            </w:tcBorders>
          </w:tcPr>
          <w:p w14:paraId="103615A9" w14:textId="77777777" w:rsidR="00696259" w:rsidRPr="003474FD" w:rsidRDefault="00696259" w:rsidP="004818E9">
            <w:pPr>
              <w:jc w:val="right"/>
              <w:rPr>
                <w:snapToGrid w:val="0"/>
                <w:color w:val="000000"/>
                <w:sz w:val="16"/>
                <w:lang w:val="en-US" w:eastAsia="en-US"/>
              </w:rPr>
            </w:pPr>
          </w:p>
        </w:tc>
        <w:tc>
          <w:tcPr>
            <w:tcW w:w="851" w:type="dxa"/>
            <w:tcBorders>
              <w:left w:val="single" w:sz="6" w:space="0" w:color="auto"/>
              <w:bottom w:val="single" w:sz="6" w:space="0" w:color="auto"/>
              <w:right w:val="single" w:sz="6" w:space="0" w:color="auto"/>
            </w:tcBorders>
          </w:tcPr>
          <w:p w14:paraId="05E9C16D" w14:textId="77777777" w:rsidR="00696259" w:rsidRPr="003474FD" w:rsidRDefault="00696259" w:rsidP="004818E9">
            <w:pPr>
              <w:jc w:val="right"/>
              <w:rPr>
                <w:snapToGrid w:val="0"/>
                <w:color w:val="000000"/>
                <w:sz w:val="16"/>
                <w:lang w:val="en-US" w:eastAsia="en-US"/>
              </w:rPr>
            </w:pPr>
          </w:p>
        </w:tc>
      </w:tr>
      <w:tr w:rsidR="00696259" w:rsidRPr="003474FD" w14:paraId="1E45B567" w14:textId="77777777" w:rsidTr="004818E9">
        <w:trPr>
          <w:trHeight w:val="253"/>
        </w:trPr>
        <w:tc>
          <w:tcPr>
            <w:tcW w:w="8677" w:type="dxa"/>
            <w:gridSpan w:val="10"/>
          </w:tcPr>
          <w:p w14:paraId="79650AAD"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Note:  For Column 5, the amount of management expenses may be determined as a proportion of global management expenses according to the ratio of Australian Premium Income to Global Premium Income.  These expenses are to be further allocated to class of business on a basis to be specified. </w:t>
            </w:r>
          </w:p>
        </w:tc>
        <w:tc>
          <w:tcPr>
            <w:tcW w:w="851" w:type="dxa"/>
          </w:tcPr>
          <w:p w14:paraId="34579040" w14:textId="77777777" w:rsidR="00696259" w:rsidRPr="003474FD" w:rsidRDefault="00696259" w:rsidP="004818E9">
            <w:pPr>
              <w:jc w:val="right"/>
              <w:rPr>
                <w:snapToGrid w:val="0"/>
                <w:color w:val="000000"/>
                <w:sz w:val="16"/>
                <w:lang w:val="en-US" w:eastAsia="en-US"/>
              </w:rPr>
            </w:pPr>
          </w:p>
        </w:tc>
      </w:tr>
      <w:tr w:rsidR="00696259" w:rsidRPr="003474FD" w14:paraId="3456D5C9" w14:textId="77777777" w:rsidTr="004818E9">
        <w:trPr>
          <w:trHeight w:val="253"/>
        </w:trPr>
        <w:tc>
          <w:tcPr>
            <w:tcW w:w="9528" w:type="dxa"/>
            <w:gridSpan w:val="11"/>
          </w:tcPr>
          <w:p w14:paraId="734CF533" w14:textId="77777777" w:rsidR="00696259" w:rsidRPr="003474FD" w:rsidRDefault="00696259" w:rsidP="004818E9">
            <w:pPr>
              <w:rPr>
                <w:b/>
                <w:snapToGrid w:val="0"/>
                <w:color w:val="000000"/>
                <w:sz w:val="16"/>
                <w:lang w:val="en-US" w:eastAsia="en-US"/>
              </w:rPr>
            </w:pPr>
          </w:p>
          <w:p w14:paraId="6A679BFD" w14:textId="77777777" w:rsidR="00696259" w:rsidRPr="003474FD" w:rsidRDefault="00696259" w:rsidP="004818E9">
            <w:pPr>
              <w:rPr>
                <w:b/>
                <w:snapToGrid w:val="0"/>
                <w:color w:val="000000"/>
                <w:sz w:val="16"/>
                <w:lang w:val="en-US" w:eastAsia="en-US"/>
              </w:rPr>
            </w:pPr>
            <w:r w:rsidRPr="003474FD">
              <w:rPr>
                <w:b/>
                <w:snapToGrid w:val="0"/>
                <w:color w:val="000000"/>
                <w:sz w:val="16"/>
                <w:lang w:val="en-US" w:eastAsia="en-US"/>
              </w:rPr>
              <w:t>Lloyd's Agent in Australia</w:t>
            </w:r>
          </w:p>
          <w:p w14:paraId="23D8197F" w14:textId="77777777" w:rsidR="00696259" w:rsidRPr="003474FD" w:rsidRDefault="00696259" w:rsidP="004818E9">
            <w:pPr>
              <w:rPr>
                <w:snapToGrid w:val="0"/>
                <w:color w:val="000000"/>
                <w:sz w:val="16"/>
                <w:lang w:val="en-US" w:eastAsia="en-US"/>
              </w:rPr>
            </w:pPr>
          </w:p>
        </w:tc>
      </w:tr>
      <w:tr w:rsidR="00696259" w:rsidRPr="003474FD" w14:paraId="6FE76DAB" w14:textId="77777777" w:rsidTr="004818E9">
        <w:trPr>
          <w:trHeight w:val="253"/>
        </w:trPr>
        <w:tc>
          <w:tcPr>
            <w:tcW w:w="1731" w:type="dxa"/>
          </w:tcPr>
          <w:p w14:paraId="02543FCA" w14:textId="77777777" w:rsidR="00696259" w:rsidRPr="003474FD" w:rsidRDefault="00696259" w:rsidP="004818E9">
            <w:pPr>
              <w:rPr>
                <w:snapToGrid w:val="0"/>
                <w:color w:val="000000"/>
                <w:sz w:val="16"/>
                <w:lang w:val="en-US" w:eastAsia="en-US"/>
              </w:rPr>
            </w:pPr>
            <w:r w:rsidRPr="003474FD">
              <w:rPr>
                <w:snapToGrid w:val="0"/>
                <w:color w:val="000000"/>
                <w:sz w:val="16"/>
                <w:lang w:val="en-US" w:eastAsia="en-US"/>
              </w:rPr>
              <w:t xml:space="preserve">Name: </w:t>
            </w:r>
          </w:p>
        </w:tc>
        <w:tc>
          <w:tcPr>
            <w:tcW w:w="284" w:type="dxa"/>
            <w:tcBorders>
              <w:bottom w:val="dotted" w:sz="6" w:space="0" w:color="auto"/>
            </w:tcBorders>
          </w:tcPr>
          <w:p w14:paraId="751FCB99" w14:textId="77777777" w:rsidR="00696259" w:rsidRPr="003474FD" w:rsidRDefault="00696259" w:rsidP="004818E9">
            <w:pPr>
              <w:jc w:val="center"/>
              <w:rPr>
                <w:snapToGrid w:val="0"/>
                <w:color w:val="000000"/>
                <w:sz w:val="16"/>
                <w:lang w:val="en-US" w:eastAsia="en-US"/>
              </w:rPr>
            </w:pPr>
          </w:p>
        </w:tc>
        <w:tc>
          <w:tcPr>
            <w:tcW w:w="807" w:type="dxa"/>
            <w:tcBorders>
              <w:bottom w:val="dotted" w:sz="6" w:space="0" w:color="auto"/>
            </w:tcBorders>
          </w:tcPr>
          <w:p w14:paraId="5FD294A8" w14:textId="77777777" w:rsidR="00696259" w:rsidRPr="003474FD" w:rsidRDefault="00696259" w:rsidP="004818E9">
            <w:pPr>
              <w:jc w:val="center"/>
              <w:rPr>
                <w:snapToGrid w:val="0"/>
                <w:color w:val="000000"/>
                <w:sz w:val="16"/>
                <w:lang w:val="en-US" w:eastAsia="en-US"/>
              </w:rPr>
            </w:pPr>
          </w:p>
        </w:tc>
        <w:tc>
          <w:tcPr>
            <w:tcW w:w="80" w:type="dxa"/>
            <w:tcBorders>
              <w:bottom w:val="dotted" w:sz="6" w:space="0" w:color="auto"/>
            </w:tcBorders>
          </w:tcPr>
          <w:p w14:paraId="2C9DED57" w14:textId="77777777" w:rsidR="00696259" w:rsidRPr="003474FD" w:rsidRDefault="00696259" w:rsidP="004818E9">
            <w:pPr>
              <w:jc w:val="center"/>
              <w:rPr>
                <w:snapToGrid w:val="0"/>
                <w:color w:val="000000"/>
                <w:sz w:val="16"/>
                <w:lang w:val="en-US" w:eastAsia="en-US"/>
              </w:rPr>
            </w:pPr>
          </w:p>
        </w:tc>
        <w:tc>
          <w:tcPr>
            <w:tcW w:w="956" w:type="dxa"/>
            <w:tcBorders>
              <w:bottom w:val="dotted" w:sz="6" w:space="0" w:color="auto"/>
            </w:tcBorders>
          </w:tcPr>
          <w:p w14:paraId="41A6E332" w14:textId="77777777" w:rsidR="00696259" w:rsidRPr="003474FD" w:rsidRDefault="00696259" w:rsidP="004818E9">
            <w:pPr>
              <w:jc w:val="center"/>
              <w:rPr>
                <w:snapToGrid w:val="0"/>
                <w:color w:val="000000"/>
                <w:sz w:val="16"/>
                <w:lang w:val="en-US" w:eastAsia="en-US"/>
              </w:rPr>
            </w:pPr>
          </w:p>
        </w:tc>
        <w:tc>
          <w:tcPr>
            <w:tcW w:w="992" w:type="dxa"/>
          </w:tcPr>
          <w:p w14:paraId="3A66BEAB"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Signature:</w:t>
            </w:r>
          </w:p>
        </w:tc>
        <w:tc>
          <w:tcPr>
            <w:tcW w:w="1134" w:type="dxa"/>
            <w:tcBorders>
              <w:bottom w:val="dotted" w:sz="6" w:space="0" w:color="auto"/>
            </w:tcBorders>
          </w:tcPr>
          <w:p w14:paraId="12AD873B" w14:textId="77777777" w:rsidR="00696259" w:rsidRPr="003474FD" w:rsidRDefault="00696259" w:rsidP="004818E9">
            <w:pPr>
              <w:jc w:val="center"/>
              <w:rPr>
                <w:snapToGrid w:val="0"/>
                <w:color w:val="000000"/>
                <w:sz w:val="16"/>
                <w:lang w:val="en-US" w:eastAsia="en-US"/>
              </w:rPr>
            </w:pPr>
          </w:p>
        </w:tc>
        <w:tc>
          <w:tcPr>
            <w:tcW w:w="992" w:type="dxa"/>
            <w:tcBorders>
              <w:bottom w:val="dotted" w:sz="6" w:space="0" w:color="auto"/>
            </w:tcBorders>
          </w:tcPr>
          <w:p w14:paraId="2629A57F" w14:textId="77777777" w:rsidR="00696259" w:rsidRPr="003474FD" w:rsidRDefault="00696259" w:rsidP="004818E9">
            <w:pPr>
              <w:jc w:val="center"/>
              <w:rPr>
                <w:snapToGrid w:val="0"/>
                <w:color w:val="000000"/>
                <w:sz w:val="16"/>
                <w:lang w:val="en-US" w:eastAsia="en-US"/>
              </w:rPr>
            </w:pPr>
          </w:p>
        </w:tc>
        <w:tc>
          <w:tcPr>
            <w:tcW w:w="851" w:type="dxa"/>
            <w:tcBorders>
              <w:bottom w:val="dotted" w:sz="6" w:space="0" w:color="auto"/>
            </w:tcBorders>
          </w:tcPr>
          <w:p w14:paraId="26BEC26B" w14:textId="77777777" w:rsidR="00696259" w:rsidRPr="003474FD" w:rsidRDefault="00696259" w:rsidP="004818E9">
            <w:pPr>
              <w:jc w:val="center"/>
              <w:rPr>
                <w:snapToGrid w:val="0"/>
                <w:color w:val="000000"/>
                <w:sz w:val="16"/>
                <w:lang w:val="en-US" w:eastAsia="en-US"/>
              </w:rPr>
            </w:pPr>
          </w:p>
        </w:tc>
        <w:tc>
          <w:tcPr>
            <w:tcW w:w="850" w:type="dxa"/>
          </w:tcPr>
          <w:p w14:paraId="7F354F12" w14:textId="77777777" w:rsidR="00696259" w:rsidRPr="003474FD" w:rsidRDefault="00696259" w:rsidP="004818E9">
            <w:pPr>
              <w:jc w:val="center"/>
              <w:rPr>
                <w:snapToGrid w:val="0"/>
                <w:color w:val="000000"/>
                <w:sz w:val="16"/>
                <w:lang w:val="en-US" w:eastAsia="en-US"/>
              </w:rPr>
            </w:pPr>
            <w:r w:rsidRPr="003474FD">
              <w:rPr>
                <w:snapToGrid w:val="0"/>
                <w:color w:val="000000"/>
                <w:sz w:val="16"/>
                <w:lang w:val="en-US" w:eastAsia="en-US"/>
              </w:rPr>
              <w:t>Date:</w:t>
            </w:r>
          </w:p>
        </w:tc>
        <w:tc>
          <w:tcPr>
            <w:tcW w:w="851" w:type="dxa"/>
            <w:tcBorders>
              <w:bottom w:val="dotted" w:sz="6" w:space="0" w:color="auto"/>
            </w:tcBorders>
          </w:tcPr>
          <w:p w14:paraId="3B275B54" w14:textId="77777777" w:rsidR="00696259" w:rsidRPr="003474FD" w:rsidRDefault="00696259" w:rsidP="004818E9">
            <w:pPr>
              <w:jc w:val="right"/>
              <w:rPr>
                <w:snapToGrid w:val="0"/>
                <w:color w:val="000000"/>
                <w:sz w:val="16"/>
                <w:lang w:val="en-US" w:eastAsia="en-US"/>
              </w:rPr>
            </w:pPr>
          </w:p>
        </w:tc>
      </w:tr>
    </w:tbl>
    <w:p w14:paraId="1C673641" w14:textId="77777777" w:rsidR="00696259" w:rsidRPr="003474FD" w:rsidRDefault="00696259" w:rsidP="00696259">
      <w:pPr>
        <w:rPr>
          <w:sz w:val="16"/>
        </w:rPr>
      </w:pPr>
    </w:p>
    <w:p w14:paraId="160F18D9" w14:textId="77777777" w:rsidR="00696259" w:rsidRPr="003474FD" w:rsidRDefault="00696259">
      <w:pPr>
        <w:rPr>
          <w:rFonts w:ascii="Arial" w:hAnsi="Arial" w:cs="Arial"/>
          <w:b/>
          <w:bCs/>
          <w:snapToGrid w:val="0"/>
          <w:kern w:val="32"/>
          <w:szCs w:val="32"/>
          <w:lang w:eastAsia="en-US"/>
        </w:rPr>
      </w:pPr>
    </w:p>
    <w:p w14:paraId="12DEA045" w14:textId="77777777" w:rsidR="00696259" w:rsidRPr="003474FD" w:rsidRDefault="00696259">
      <w:pPr>
        <w:rPr>
          <w:rFonts w:ascii="Arial" w:hAnsi="Arial" w:cs="Arial"/>
          <w:b/>
          <w:bCs/>
          <w:snapToGrid w:val="0"/>
          <w:kern w:val="32"/>
          <w:szCs w:val="32"/>
          <w:lang w:eastAsia="en-US"/>
        </w:rPr>
      </w:pPr>
      <w:r w:rsidRPr="003474FD">
        <w:rPr>
          <w:snapToGrid w:val="0"/>
          <w:lang w:eastAsia="en-US"/>
        </w:rPr>
        <w:br w:type="page"/>
      </w:r>
    </w:p>
    <w:p w14:paraId="3C519BF4" w14:textId="0069B3C4" w:rsidR="00696259" w:rsidRPr="003474FD" w:rsidRDefault="00696259" w:rsidP="00696259">
      <w:pPr>
        <w:tabs>
          <w:tab w:val="right" w:pos="1134"/>
        </w:tabs>
        <w:spacing w:before="240" w:after="240"/>
        <w:jc w:val="center"/>
        <w:rPr>
          <w:rFonts w:ascii="Times" w:hAnsi="Times"/>
          <w:sz w:val="26"/>
        </w:rPr>
      </w:pPr>
      <w:r w:rsidRPr="003474FD">
        <w:rPr>
          <w:rFonts w:ascii="Times" w:hAnsi="Times"/>
          <w:sz w:val="26"/>
        </w:rPr>
        <w:lastRenderedPageBreak/>
        <w:t>FORM L3Q</w:t>
      </w:r>
    </w:p>
    <w:tbl>
      <w:tblPr>
        <w:tblW w:w="0" w:type="auto"/>
        <w:tblLayout w:type="fixed"/>
        <w:tblCellMar>
          <w:left w:w="54" w:type="dxa"/>
          <w:right w:w="54" w:type="dxa"/>
        </w:tblCellMar>
        <w:tblLook w:val="0000" w:firstRow="0" w:lastRow="0" w:firstColumn="0" w:lastColumn="0" w:noHBand="0" w:noVBand="0"/>
      </w:tblPr>
      <w:tblGrid>
        <w:gridCol w:w="208"/>
        <w:gridCol w:w="1791"/>
        <w:gridCol w:w="182"/>
        <w:gridCol w:w="1043"/>
        <w:gridCol w:w="658"/>
        <w:gridCol w:w="1068"/>
        <w:gridCol w:w="633"/>
        <w:gridCol w:w="1219"/>
        <w:gridCol w:w="340"/>
        <w:gridCol w:w="1701"/>
      </w:tblGrid>
      <w:tr w:rsidR="00696259" w:rsidRPr="003474FD" w14:paraId="5B8FE132" w14:textId="77777777" w:rsidTr="004818E9">
        <w:tc>
          <w:tcPr>
            <w:tcW w:w="208" w:type="dxa"/>
          </w:tcPr>
          <w:p w14:paraId="21D8BEBA" w14:textId="77777777" w:rsidR="00696259" w:rsidRPr="003474FD" w:rsidRDefault="00696259" w:rsidP="004818E9">
            <w:pPr>
              <w:widowControl w:val="0"/>
            </w:pPr>
          </w:p>
        </w:tc>
        <w:tc>
          <w:tcPr>
            <w:tcW w:w="1973" w:type="dxa"/>
            <w:gridSpan w:val="2"/>
            <w:tcBorders>
              <w:top w:val="single" w:sz="6" w:space="0" w:color="auto"/>
              <w:left w:val="single" w:sz="6" w:space="0" w:color="auto"/>
            </w:tcBorders>
          </w:tcPr>
          <w:p w14:paraId="1319AC4E" w14:textId="77777777" w:rsidR="00696259" w:rsidRPr="003474FD" w:rsidRDefault="00696259" w:rsidP="004818E9">
            <w:pPr>
              <w:widowControl w:val="0"/>
            </w:pPr>
            <w:r w:rsidRPr="003474FD">
              <w:rPr>
                <w:b/>
                <w:sz w:val="20"/>
              </w:rPr>
              <w:t>Insurance Act 1973</w:t>
            </w:r>
          </w:p>
        </w:tc>
        <w:tc>
          <w:tcPr>
            <w:tcW w:w="6662" w:type="dxa"/>
            <w:gridSpan w:val="7"/>
            <w:tcBorders>
              <w:top w:val="single" w:sz="6" w:space="0" w:color="auto"/>
            </w:tcBorders>
          </w:tcPr>
          <w:p w14:paraId="5AF3F1CB" w14:textId="77777777" w:rsidR="00696259" w:rsidRPr="003474FD" w:rsidRDefault="00696259" w:rsidP="004818E9">
            <w:pPr>
              <w:widowControl w:val="0"/>
            </w:pPr>
            <w:r w:rsidRPr="003474FD">
              <w:rPr>
                <w:b/>
                <w:sz w:val="20"/>
              </w:rPr>
              <w:t>QUARTERLY STATEMENT OF REPORTED CLAIMS OUTSTANDING</w:t>
            </w:r>
          </w:p>
        </w:tc>
      </w:tr>
      <w:tr w:rsidR="00696259" w:rsidRPr="003474FD" w14:paraId="78BDA22F" w14:textId="77777777" w:rsidTr="004818E9">
        <w:tc>
          <w:tcPr>
            <w:tcW w:w="208" w:type="dxa"/>
          </w:tcPr>
          <w:p w14:paraId="39BF1CF2" w14:textId="77777777" w:rsidR="00696259" w:rsidRPr="003474FD" w:rsidRDefault="00696259" w:rsidP="004818E9">
            <w:pPr>
              <w:widowControl w:val="0"/>
            </w:pPr>
          </w:p>
        </w:tc>
        <w:tc>
          <w:tcPr>
            <w:tcW w:w="1973" w:type="dxa"/>
            <w:gridSpan w:val="2"/>
            <w:tcBorders>
              <w:left w:val="single" w:sz="6" w:space="0" w:color="auto"/>
              <w:bottom w:val="single" w:sz="6" w:space="0" w:color="auto"/>
            </w:tcBorders>
          </w:tcPr>
          <w:p w14:paraId="73C64B53" w14:textId="77777777" w:rsidR="00696259" w:rsidRPr="003474FD" w:rsidRDefault="00696259" w:rsidP="004818E9">
            <w:pPr>
              <w:widowControl w:val="0"/>
            </w:pPr>
            <w:r w:rsidRPr="003474FD">
              <w:rPr>
                <w:b/>
                <w:sz w:val="20"/>
              </w:rPr>
              <w:t>Form L3Q</w:t>
            </w:r>
          </w:p>
        </w:tc>
        <w:tc>
          <w:tcPr>
            <w:tcW w:w="6662" w:type="dxa"/>
            <w:gridSpan w:val="7"/>
            <w:tcBorders>
              <w:bottom w:val="single" w:sz="6" w:space="0" w:color="auto"/>
            </w:tcBorders>
          </w:tcPr>
          <w:p w14:paraId="1944A012" w14:textId="77777777" w:rsidR="00696259" w:rsidRPr="003474FD" w:rsidRDefault="00696259" w:rsidP="004818E9">
            <w:pPr>
              <w:widowControl w:val="0"/>
            </w:pPr>
            <w:r w:rsidRPr="003474FD">
              <w:rPr>
                <w:b/>
                <w:sz w:val="20"/>
              </w:rPr>
              <w:t>1992 AND PRIOR BUSINESS   (“EQUITAS FUND” AS DEFINED)</w:t>
            </w:r>
          </w:p>
        </w:tc>
      </w:tr>
      <w:tr w:rsidR="00696259" w:rsidRPr="003474FD" w14:paraId="2F437A7D" w14:textId="77777777" w:rsidTr="004818E9">
        <w:trPr>
          <w:trHeight w:val="402"/>
        </w:trPr>
        <w:tc>
          <w:tcPr>
            <w:tcW w:w="8843" w:type="dxa"/>
            <w:gridSpan w:val="10"/>
          </w:tcPr>
          <w:p w14:paraId="1E03E880" w14:textId="77777777" w:rsidR="00696259" w:rsidRPr="003474FD" w:rsidRDefault="00696259" w:rsidP="004818E9">
            <w:pPr>
              <w:widowControl w:val="0"/>
              <w:rPr>
                <w:sz w:val="16"/>
              </w:rPr>
            </w:pPr>
          </w:p>
          <w:p w14:paraId="16FB410E" w14:textId="77777777" w:rsidR="00696259" w:rsidRPr="003474FD" w:rsidRDefault="00696259" w:rsidP="004818E9">
            <w:pPr>
              <w:widowControl w:val="0"/>
            </w:pPr>
            <w:r w:rsidRPr="003474FD">
              <w:rPr>
                <w:sz w:val="16"/>
              </w:rPr>
              <w:t>Report for Quarter Ended:  ..................................</w:t>
            </w:r>
          </w:p>
          <w:p w14:paraId="3FFB85A9" w14:textId="77777777" w:rsidR="00696259" w:rsidRPr="003474FD" w:rsidRDefault="00696259" w:rsidP="004818E9">
            <w:pPr>
              <w:widowControl w:val="0"/>
            </w:pPr>
          </w:p>
        </w:tc>
      </w:tr>
      <w:tr w:rsidR="00696259" w:rsidRPr="003474FD" w14:paraId="7EB6E66A" w14:textId="77777777" w:rsidTr="004818E9">
        <w:trPr>
          <w:trHeight w:val="319"/>
        </w:trPr>
        <w:tc>
          <w:tcPr>
            <w:tcW w:w="208" w:type="dxa"/>
          </w:tcPr>
          <w:p w14:paraId="4ABEDBEF" w14:textId="77777777" w:rsidR="00696259" w:rsidRPr="003474FD" w:rsidRDefault="00696259" w:rsidP="004818E9">
            <w:pPr>
              <w:widowControl w:val="0"/>
              <w:rPr>
                <w:sz w:val="20"/>
              </w:rPr>
            </w:pPr>
          </w:p>
        </w:tc>
        <w:tc>
          <w:tcPr>
            <w:tcW w:w="1791" w:type="dxa"/>
            <w:tcBorders>
              <w:top w:val="single" w:sz="6" w:space="0" w:color="auto"/>
              <w:left w:val="single" w:sz="6" w:space="0" w:color="auto"/>
            </w:tcBorders>
          </w:tcPr>
          <w:p w14:paraId="17084774" w14:textId="77777777" w:rsidR="00696259" w:rsidRPr="003474FD" w:rsidRDefault="00696259" w:rsidP="004818E9">
            <w:pPr>
              <w:widowControl w:val="0"/>
            </w:pPr>
            <w:r w:rsidRPr="003474FD">
              <w:rPr>
                <w:b/>
                <w:sz w:val="16"/>
              </w:rPr>
              <w:t>GROSS KNOWN</w:t>
            </w:r>
          </w:p>
        </w:tc>
        <w:tc>
          <w:tcPr>
            <w:tcW w:w="182" w:type="dxa"/>
            <w:tcBorders>
              <w:top w:val="single" w:sz="6" w:space="0" w:color="auto"/>
              <w:right w:val="single" w:sz="6" w:space="0" w:color="auto"/>
            </w:tcBorders>
          </w:tcPr>
          <w:p w14:paraId="33A9E8A3" w14:textId="77777777" w:rsidR="00696259" w:rsidRPr="003474FD" w:rsidRDefault="00696259" w:rsidP="004818E9">
            <w:pPr>
              <w:widowControl w:val="0"/>
            </w:pPr>
          </w:p>
        </w:tc>
        <w:tc>
          <w:tcPr>
            <w:tcW w:w="1701" w:type="dxa"/>
            <w:gridSpan w:val="2"/>
            <w:tcBorders>
              <w:top w:val="single" w:sz="6" w:space="0" w:color="auto"/>
              <w:left w:val="single" w:sz="6" w:space="0" w:color="auto"/>
            </w:tcBorders>
          </w:tcPr>
          <w:p w14:paraId="184E713C" w14:textId="77777777" w:rsidR="00696259" w:rsidRPr="003474FD" w:rsidRDefault="00696259" w:rsidP="004818E9">
            <w:pPr>
              <w:widowControl w:val="0"/>
            </w:pPr>
            <w:r w:rsidRPr="003474FD">
              <w:rPr>
                <w:b/>
                <w:sz w:val="16"/>
              </w:rPr>
              <w:t xml:space="preserve">RESERVING </w:t>
            </w:r>
          </w:p>
        </w:tc>
        <w:tc>
          <w:tcPr>
            <w:tcW w:w="1701" w:type="dxa"/>
            <w:gridSpan w:val="2"/>
            <w:tcBorders>
              <w:top w:val="single" w:sz="6" w:space="0" w:color="auto"/>
              <w:left w:val="single" w:sz="6" w:space="0" w:color="auto"/>
            </w:tcBorders>
          </w:tcPr>
          <w:p w14:paraId="145AD13C" w14:textId="77777777" w:rsidR="00696259" w:rsidRPr="003474FD" w:rsidRDefault="00696259" w:rsidP="004818E9">
            <w:pPr>
              <w:widowControl w:val="0"/>
            </w:pPr>
            <w:r w:rsidRPr="003474FD">
              <w:rPr>
                <w:b/>
                <w:sz w:val="16"/>
              </w:rPr>
              <w:t>NOMINAL BASE</w:t>
            </w:r>
          </w:p>
        </w:tc>
        <w:tc>
          <w:tcPr>
            <w:tcW w:w="1559" w:type="dxa"/>
            <w:gridSpan w:val="2"/>
            <w:tcBorders>
              <w:top w:val="single" w:sz="6" w:space="0" w:color="auto"/>
              <w:left w:val="single" w:sz="6" w:space="0" w:color="auto"/>
            </w:tcBorders>
          </w:tcPr>
          <w:p w14:paraId="7B199461" w14:textId="77777777" w:rsidR="00696259" w:rsidRPr="003474FD" w:rsidRDefault="00696259" w:rsidP="004818E9">
            <w:pPr>
              <w:widowControl w:val="0"/>
            </w:pPr>
            <w:r w:rsidRPr="003474FD">
              <w:rPr>
                <w:b/>
                <w:sz w:val="16"/>
              </w:rPr>
              <w:t>PLUS $A2M</w:t>
            </w:r>
          </w:p>
        </w:tc>
        <w:tc>
          <w:tcPr>
            <w:tcW w:w="1701" w:type="dxa"/>
            <w:tcBorders>
              <w:top w:val="single" w:sz="6" w:space="0" w:color="auto"/>
              <w:left w:val="single" w:sz="6" w:space="0" w:color="auto"/>
              <w:right w:val="single" w:sz="6" w:space="0" w:color="auto"/>
            </w:tcBorders>
          </w:tcPr>
          <w:p w14:paraId="1F5E462D" w14:textId="77777777" w:rsidR="00696259" w:rsidRPr="003474FD" w:rsidRDefault="00696259" w:rsidP="004818E9">
            <w:pPr>
              <w:widowControl w:val="0"/>
            </w:pPr>
            <w:r w:rsidRPr="003474FD">
              <w:rPr>
                <w:b/>
                <w:sz w:val="16"/>
              </w:rPr>
              <w:t>TOTAL NOMINAL</w:t>
            </w:r>
          </w:p>
        </w:tc>
      </w:tr>
      <w:tr w:rsidR="00696259" w:rsidRPr="003474FD" w14:paraId="5B2032B8" w14:textId="77777777" w:rsidTr="004818E9">
        <w:tc>
          <w:tcPr>
            <w:tcW w:w="208" w:type="dxa"/>
          </w:tcPr>
          <w:p w14:paraId="49B267F1" w14:textId="77777777" w:rsidR="00696259" w:rsidRPr="003474FD" w:rsidRDefault="00696259" w:rsidP="004818E9">
            <w:pPr>
              <w:widowControl w:val="0"/>
              <w:rPr>
                <w:sz w:val="20"/>
              </w:rPr>
            </w:pPr>
          </w:p>
        </w:tc>
        <w:tc>
          <w:tcPr>
            <w:tcW w:w="1791" w:type="dxa"/>
            <w:tcBorders>
              <w:left w:val="single" w:sz="6" w:space="0" w:color="auto"/>
            </w:tcBorders>
          </w:tcPr>
          <w:p w14:paraId="5C4A7712" w14:textId="77777777" w:rsidR="00696259" w:rsidRPr="003474FD" w:rsidRDefault="00696259" w:rsidP="004818E9">
            <w:pPr>
              <w:widowControl w:val="0"/>
            </w:pPr>
            <w:r w:rsidRPr="003474FD">
              <w:rPr>
                <w:b/>
                <w:sz w:val="16"/>
              </w:rPr>
              <w:t xml:space="preserve">OUTSTANDING </w:t>
            </w:r>
          </w:p>
        </w:tc>
        <w:tc>
          <w:tcPr>
            <w:tcW w:w="182" w:type="dxa"/>
            <w:tcBorders>
              <w:right w:val="single" w:sz="6" w:space="0" w:color="auto"/>
            </w:tcBorders>
          </w:tcPr>
          <w:p w14:paraId="2FC6C44F" w14:textId="77777777" w:rsidR="00696259" w:rsidRPr="003474FD" w:rsidRDefault="00696259" w:rsidP="004818E9">
            <w:pPr>
              <w:widowControl w:val="0"/>
            </w:pPr>
          </w:p>
        </w:tc>
        <w:tc>
          <w:tcPr>
            <w:tcW w:w="1043" w:type="dxa"/>
            <w:tcBorders>
              <w:left w:val="single" w:sz="6" w:space="0" w:color="auto"/>
            </w:tcBorders>
          </w:tcPr>
          <w:p w14:paraId="7765CB36" w14:textId="77777777" w:rsidR="00696259" w:rsidRPr="003474FD" w:rsidRDefault="00696259" w:rsidP="004818E9">
            <w:pPr>
              <w:widowControl w:val="0"/>
            </w:pPr>
            <w:r w:rsidRPr="003474FD">
              <w:rPr>
                <w:b/>
                <w:sz w:val="16"/>
              </w:rPr>
              <w:t>FACTOR</w:t>
            </w:r>
          </w:p>
        </w:tc>
        <w:tc>
          <w:tcPr>
            <w:tcW w:w="658" w:type="dxa"/>
            <w:tcBorders>
              <w:right w:val="single" w:sz="6" w:space="0" w:color="auto"/>
            </w:tcBorders>
          </w:tcPr>
          <w:p w14:paraId="1731BF85" w14:textId="77777777" w:rsidR="00696259" w:rsidRPr="003474FD" w:rsidRDefault="00696259" w:rsidP="004818E9">
            <w:pPr>
              <w:widowControl w:val="0"/>
            </w:pPr>
          </w:p>
        </w:tc>
        <w:tc>
          <w:tcPr>
            <w:tcW w:w="1068" w:type="dxa"/>
            <w:tcBorders>
              <w:left w:val="single" w:sz="6" w:space="0" w:color="auto"/>
            </w:tcBorders>
          </w:tcPr>
          <w:p w14:paraId="6A8D102E" w14:textId="77777777" w:rsidR="00696259" w:rsidRPr="003474FD" w:rsidRDefault="00696259" w:rsidP="004818E9">
            <w:pPr>
              <w:widowControl w:val="0"/>
            </w:pPr>
            <w:r w:rsidRPr="003474FD">
              <w:rPr>
                <w:b/>
                <w:sz w:val="16"/>
              </w:rPr>
              <w:t>RESERVE</w:t>
            </w:r>
          </w:p>
        </w:tc>
        <w:tc>
          <w:tcPr>
            <w:tcW w:w="633" w:type="dxa"/>
            <w:tcBorders>
              <w:right w:val="single" w:sz="6" w:space="0" w:color="auto"/>
            </w:tcBorders>
          </w:tcPr>
          <w:p w14:paraId="40B29DC3" w14:textId="77777777" w:rsidR="00696259" w:rsidRPr="003474FD" w:rsidRDefault="00696259" w:rsidP="004818E9">
            <w:pPr>
              <w:widowControl w:val="0"/>
            </w:pPr>
          </w:p>
        </w:tc>
        <w:tc>
          <w:tcPr>
            <w:tcW w:w="1219" w:type="dxa"/>
            <w:tcBorders>
              <w:left w:val="single" w:sz="6" w:space="0" w:color="auto"/>
            </w:tcBorders>
          </w:tcPr>
          <w:p w14:paraId="1F5B0EA5" w14:textId="77777777" w:rsidR="00696259" w:rsidRPr="003474FD" w:rsidRDefault="00696259" w:rsidP="004818E9">
            <w:pPr>
              <w:widowControl w:val="0"/>
            </w:pPr>
          </w:p>
        </w:tc>
        <w:tc>
          <w:tcPr>
            <w:tcW w:w="340" w:type="dxa"/>
            <w:tcBorders>
              <w:right w:val="single" w:sz="6" w:space="0" w:color="auto"/>
            </w:tcBorders>
          </w:tcPr>
          <w:p w14:paraId="034D8A64" w14:textId="77777777" w:rsidR="00696259" w:rsidRPr="003474FD" w:rsidRDefault="00696259" w:rsidP="004818E9">
            <w:pPr>
              <w:widowControl w:val="0"/>
            </w:pPr>
          </w:p>
        </w:tc>
        <w:tc>
          <w:tcPr>
            <w:tcW w:w="1701" w:type="dxa"/>
            <w:tcBorders>
              <w:left w:val="single" w:sz="6" w:space="0" w:color="auto"/>
              <w:right w:val="single" w:sz="6" w:space="0" w:color="auto"/>
            </w:tcBorders>
          </w:tcPr>
          <w:p w14:paraId="50C2C584" w14:textId="77777777" w:rsidR="00696259" w:rsidRPr="003474FD" w:rsidRDefault="00696259" w:rsidP="004818E9">
            <w:pPr>
              <w:widowControl w:val="0"/>
            </w:pPr>
            <w:r w:rsidRPr="003474FD">
              <w:rPr>
                <w:b/>
                <w:sz w:val="16"/>
              </w:rPr>
              <w:t>RESERVE</w:t>
            </w:r>
          </w:p>
        </w:tc>
      </w:tr>
      <w:tr w:rsidR="00696259" w:rsidRPr="003474FD" w14:paraId="3709666E" w14:textId="77777777" w:rsidTr="004818E9">
        <w:tc>
          <w:tcPr>
            <w:tcW w:w="208" w:type="dxa"/>
          </w:tcPr>
          <w:p w14:paraId="7D469E8C" w14:textId="77777777" w:rsidR="00696259" w:rsidRPr="003474FD" w:rsidRDefault="00696259" w:rsidP="004818E9">
            <w:pPr>
              <w:widowControl w:val="0"/>
              <w:rPr>
                <w:sz w:val="20"/>
              </w:rPr>
            </w:pPr>
          </w:p>
        </w:tc>
        <w:tc>
          <w:tcPr>
            <w:tcW w:w="1973" w:type="dxa"/>
            <w:gridSpan w:val="2"/>
            <w:tcBorders>
              <w:left w:val="single" w:sz="6" w:space="0" w:color="auto"/>
            </w:tcBorders>
          </w:tcPr>
          <w:p w14:paraId="193D5BAB" w14:textId="77777777" w:rsidR="00696259" w:rsidRPr="003474FD" w:rsidRDefault="00696259" w:rsidP="004818E9">
            <w:pPr>
              <w:widowControl w:val="0"/>
            </w:pPr>
            <w:r w:rsidRPr="003474FD">
              <w:rPr>
                <w:b/>
                <w:sz w:val="14"/>
              </w:rPr>
              <w:t>CLAIMS (at quarter end)</w:t>
            </w:r>
          </w:p>
        </w:tc>
        <w:tc>
          <w:tcPr>
            <w:tcW w:w="1043" w:type="dxa"/>
            <w:tcBorders>
              <w:left w:val="single" w:sz="6" w:space="0" w:color="auto"/>
            </w:tcBorders>
          </w:tcPr>
          <w:p w14:paraId="61F27DDE" w14:textId="77777777" w:rsidR="00696259" w:rsidRPr="003474FD" w:rsidRDefault="00696259" w:rsidP="004818E9">
            <w:pPr>
              <w:widowControl w:val="0"/>
            </w:pPr>
          </w:p>
        </w:tc>
        <w:tc>
          <w:tcPr>
            <w:tcW w:w="658" w:type="dxa"/>
            <w:tcBorders>
              <w:right w:val="single" w:sz="6" w:space="0" w:color="auto"/>
            </w:tcBorders>
          </w:tcPr>
          <w:p w14:paraId="2ED3AA2E" w14:textId="77777777" w:rsidR="00696259" w:rsidRPr="003474FD" w:rsidRDefault="00696259" w:rsidP="004818E9">
            <w:pPr>
              <w:widowControl w:val="0"/>
            </w:pPr>
          </w:p>
        </w:tc>
        <w:tc>
          <w:tcPr>
            <w:tcW w:w="1068" w:type="dxa"/>
            <w:tcBorders>
              <w:left w:val="single" w:sz="6" w:space="0" w:color="auto"/>
            </w:tcBorders>
          </w:tcPr>
          <w:p w14:paraId="09347C35" w14:textId="77777777" w:rsidR="00696259" w:rsidRPr="003474FD" w:rsidRDefault="00696259" w:rsidP="004818E9">
            <w:pPr>
              <w:widowControl w:val="0"/>
            </w:pPr>
          </w:p>
        </w:tc>
        <w:tc>
          <w:tcPr>
            <w:tcW w:w="633" w:type="dxa"/>
            <w:tcBorders>
              <w:right w:val="single" w:sz="6" w:space="0" w:color="auto"/>
            </w:tcBorders>
          </w:tcPr>
          <w:p w14:paraId="3D8DBA65" w14:textId="77777777" w:rsidR="00696259" w:rsidRPr="003474FD" w:rsidRDefault="00696259" w:rsidP="004818E9">
            <w:pPr>
              <w:widowControl w:val="0"/>
            </w:pPr>
          </w:p>
        </w:tc>
        <w:tc>
          <w:tcPr>
            <w:tcW w:w="1219" w:type="dxa"/>
            <w:tcBorders>
              <w:left w:val="single" w:sz="6" w:space="0" w:color="auto"/>
            </w:tcBorders>
          </w:tcPr>
          <w:p w14:paraId="013496ED" w14:textId="77777777" w:rsidR="00696259" w:rsidRPr="003474FD" w:rsidRDefault="00696259" w:rsidP="004818E9">
            <w:pPr>
              <w:widowControl w:val="0"/>
            </w:pPr>
          </w:p>
        </w:tc>
        <w:tc>
          <w:tcPr>
            <w:tcW w:w="340" w:type="dxa"/>
            <w:tcBorders>
              <w:right w:val="single" w:sz="6" w:space="0" w:color="auto"/>
            </w:tcBorders>
          </w:tcPr>
          <w:p w14:paraId="598EBA98" w14:textId="77777777" w:rsidR="00696259" w:rsidRPr="003474FD" w:rsidRDefault="00696259" w:rsidP="004818E9">
            <w:pPr>
              <w:widowControl w:val="0"/>
            </w:pPr>
          </w:p>
        </w:tc>
        <w:tc>
          <w:tcPr>
            <w:tcW w:w="1701" w:type="dxa"/>
            <w:tcBorders>
              <w:left w:val="single" w:sz="6" w:space="0" w:color="auto"/>
              <w:right w:val="single" w:sz="6" w:space="0" w:color="auto"/>
            </w:tcBorders>
          </w:tcPr>
          <w:p w14:paraId="53993169" w14:textId="77777777" w:rsidR="00696259" w:rsidRPr="003474FD" w:rsidRDefault="00696259" w:rsidP="004818E9">
            <w:pPr>
              <w:widowControl w:val="0"/>
            </w:pPr>
          </w:p>
        </w:tc>
      </w:tr>
      <w:tr w:rsidR="00696259" w:rsidRPr="003474FD" w14:paraId="1364182B" w14:textId="77777777" w:rsidTr="004818E9">
        <w:tc>
          <w:tcPr>
            <w:tcW w:w="208" w:type="dxa"/>
          </w:tcPr>
          <w:p w14:paraId="7EAB6944" w14:textId="77777777" w:rsidR="00696259" w:rsidRPr="003474FD" w:rsidRDefault="00696259" w:rsidP="004818E9">
            <w:pPr>
              <w:widowControl w:val="0"/>
              <w:rPr>
                <w:sz w:val="20"/>
              </w:rPr>
            </w:pPr>
          </w:p>
        </w:tc>
        <w:tc>
          <w:tcPr>
            <w:tcW w:w="1791" w:type="dxa"/>
            <w:tcBorders>
              <w:left w:val="single" w:sz="6" w:space="0" w:color="auto"/>
              <w:bottom w:val="single" w:sz="6" w:space="0" w:color="auto"/>
            </w:tcBorders>
          </w:tcPr>
          <w:p w14:paraId="10F257B5" w14:textId="77777777" w:rsidR="00696259" w:rsidRPr="003474FD" w:rsidRDefault="00696259" w:rsidP="004818E9">
            <w:pPr>
              <w:widowControl w:val="0"/>
              <w:jc w:val="center"/>
            </w:pPr>
            <w:r w:rsidRPr="003474FD">
              <w:rPr>
                <w:b/>
                <w:sz w:val="16"/>
              </w:rPr>
              <w:t>($A’000)</w:t>
            </w:r>
          </w:p>
        </w:tc>
        <w:tc>
          <w:tcPr>
            <w:tcW w:w="182" w:type="dxa"/>
            <w:tcBorders>
              <w:bottom w:val="single" w:sz="6" w:space="0" w:color="auto"/>
              <w:right w:val="single" w:sz="6" w:space="0" w:color="auto"/>
            </w:tcBorders>
          </w:tcPr>
          <w:p w14:paraId="3C1B73ED" w14:textId="77777777" w:rsidR="00696259" w:rsidRPr="003474FD" w:rsidRDefault="00696259" w:rsidP="004818E9">
            <w:pPr>
              <w:widowControl w:val="0"/>
            </w:pPr>
          </w:p>
        </w:tc>
        <w:tc>
          <w:tcPr>
            <w:tcW w:w="1043" w:type="dxa"/>
            <w:tcBorders>
              <w:left w:val="single" w:sz="6" w:space="0" w:color="auto"/>
              <w:bottom w:val="single" w:sz="6" w:space="0" w:color="auto"/>
            </w:tcBorders>
          </w:tcPr>
          <w:p w14:paraId="043B1548" w14:textId="77777777" w:rsidR="00696259" w:rsidRPr="003474FD" w:rsidRDefault="00696259" w:rsidP="004818E9">
            <w:pPr>
              <w:widowControl w:val="0"/>
            </w:pPr>
          </w:p>
        </w:tc>
        <w:tc>
          <w:tcPr>
            <w:tcW w:w="658" w:type="dxa"/>
            <w:tcBorders>
              <w:bottom w:val="single" w:sz="6" w:space="0" w:color="auto"/>
              <w:right w:val="single" w:sz="6" w:space="0" w:color="auto"/>
            </w:tcBorders>
          </w:tcPr>
          <w:p w14:paraId="69AC17E3" w14:textId="77777777" w:rsidR="00696259" w:rsidRPr="003474FD" w:rsidRDefault="00696259" w:rsidP="004818E9">
            <w:pPr>
              <w:widowControl w:val="0"/>
            </w:pPr>
          </w:p>
        </w:tc>
        <w:tc>
          <w:tcPr>
            <w:tcW w:w="1068" w:type="dxa"/>
            <w:tcBorders>
              <w:left w:val="single" w:sz="6" w:space="0" w:color="auto"/>
              <w:bottom w:val="single" w:sz="6" w:space="0" w:color="auto"/>
            </w:tcBorders>
          </w:tcPr>
          <w:p w14:paraId="0A1D4A2B" w14:textId="77777777" w:rsidR="00696259" w:rsidRPr="003474FD" w:rsidRDefault="00696259" w:rsidP="004818E9">
            <w:pPr>
              <w:widowControl w:val="0"/>
            </w:pPr>
          </w:p>
        </w:tc>
        <w:tc>
          <w:tcPr>
            <w:tcW w:w="633" w:type="dxa"/>
            <w:tcBorders>
              <w:bottom w:val="single" w:sz="6" w:space="0" w:color="auto"/>
              <w:right w:val="single" w:sz="6" w:space="0" w:color="auto"/>
            </w:tcBorders>
          </w:tcPr>
          <w:p w14:paraId="20B2F9E9" w14:textId="77777777" w:rsidR="00696259" w:rsidRPr="003474FD" w:rsidRDefault="00696259" w:rsidP="004818E9">
            <w:pPr>
              <w:widowControl w:val="0"/>
            </w:pPr>
          </w:p>
        </w:tc>
        <w:tc>
          <w:tcPr>
            <w:tcW w:w="1219" w:type="dxa"/>
            <w:tcBorders>
              <w:left w:val="single" w:sz="6" w:space="0" w:color="auto"/>
              <w:bottom w:val="single" w:sz="6" w:space="0" w:color="auto"/>
            </w:tcBorders>
          </w:tcPr>
          <w:p w14:paraId="0D2A3285" w14:textId="77777777" w:rsidR="00696259" w:rsidRPr="003474FD" w:rsidRDefault="00696259" w:rsidP="004818E9">
            <w:pPr>
              <w:widowControl w:val="0"/>
            </w:pPr>
          </w:p>
        </w:tc>
        <w:tc>
          <w:tcPr>
            <w:tcW w:w="340" w:type="dxa"/>
            <w:tcBorders>
              <w:bottom w:val="single" w:sz="6" w:space="0" w:color="auto"/>
              <w:right w:val="single" w:sz="6" w:space="0" w:color="auto"/>
            </w:tcBorders>
          </w:tcPr>
          <w:p w14:paraId="26E0C7BF" w14:textId="77777777" w:rsidR="00696259" w:rsidRPr="003474FD" w:rsidRDefault="00696259" w:rsidP="004818E9">
            <w:pPr>
              <w:widowControl w:val="0"/>
            </w:pPr>
          </w:p>
        </w:tc>
        <w:tc>
          <w:tcPr>
            <w:tcW w:w="1701" w:type="dxa"/>
            <w:tcBorders>
              <w:left w:val="single" w:sz="6" w:space="0" w:color="auto"/>
              <w:bottom w:val="single" w:sz="6" w:space="0" w:color="auto"/>
              <w:right w:val="single" w:sz="6" w:space="0" w:color="auto"/>
            </w:tcBorders>
          </w:tcPr>
          <w:p w14:paraId="185BC367" w14:textId="77777777" w:rsidR="00696259" w:rsidRPr="003474FD" w:rsidRDefault="00696259" w:rsidP="004818E9">
            <w:pPr>
              <w:widowControl w:val="0"/>
              <w:jc w:val="center"/>
            </w:pPr>
            <w:r w:rsidRPr="003474FD">
              <w:rPr>
                <w:b/>
                <w:sz w:val="16"/>
              </w:rPr>
              <w:t>($A’000)</w:t>
            </w:r>
          </w:p>
        </w:tc>
      </w:tr>
      <w:tr w:rsidR="00696259" w:rsidRPr="003474FD" w14:paraId="098E33E4" w14:textId="77777777" w:rsidTr="004818E9">
        <w:tc>
          <w:tcPr>
            <w:tcW w:w="208" w:type="dxa"/>
          </w:tcPr>
          <w:p w14:paraId="01FFE39F" w14:textId="77777777" w:rsidR="00696259" w:rsidRPr="003474FD" w:rsidRDefault="00696259" w:rsidP="004818E9">
            <w:pPr>
              <w:widowControl w:val="0"/>
              <w:rPr>
                <w:sz w:val="20"/>
              </w:rPr>
            </w:pPr>
          </w:p>
        </w:tc>
        <w:tc>
          <w:tcPr>
            <w:tcW w:w="1791" w:type="dxa"/>
            <w:tcBorders>
              <w:top w:val="single" w:sz="6" w:space="0" w:color="auto"/>
              <w:left w:val="single" w:sz="6" w:space="0" w:color="auto"/>
            </w:tcBorders>
          </w:tcPr>
          <w:p w14:paraId="50CBEE80" w14:textId="77777777" w:rsidR="00696259" w:rsidRPr="003474FD" w:rsidRDefault="00696259" w:rsidP="004818E9">
            <w:pPr>
              <w:widowControl w:val="0"/>
            </w:pPr>
          </w:p>
        </w:tc>
        <w:tc>
          <w:tcPr>
            <w:tcW w:w="182" w:type="dxa"/>
            <w:tcBorders>
              <w:top w:val="single" w:sz="6" w:space="0" w:color="auto"/>
              <w:right w:val="single" w:sz="6" w:space="0" w:color="auto"/>
            </w:tcBorders>
          </w:tcPr>
          <w:p w14:paraId="3A8996FE" w14:textId="77777777" w:rsidR="00696259" w:rsidRPr="003474FD" w:rsidRDefault="00696259" w:rsidP="004818E9">
            <w:pPr>
              <w:widowControl w:val="0"/>
            </w:pPr>
          </w:p>
        </w:tc>
        <w:tc>
          <w:tcPr>
            <w:tcW w:w="1043" w:type="dxa"/>
            <w:tcBorders>
              <w:top w:val="single" w:sz="6" w:space="0" w:color="auto"/>
              <w:left w:val="single" w:sz="6" w:space="0" w:color="auto"/>
            </w:tcBorders>
          </w:tcPr>
          <w:p w14:paraId="4B726DBB" w14:textId="77777777" w:rsidR="00696259" w:rsidRPr="003474FD" w:rsidRDefault="00696259" w:rsidP="004818E9">
            <w:pPr>
              <w:widowControl w:val="0"/>
            </w:pPr>
          </w:p>
        </w:tc>
        <w:tc>
          <w:tcPr>
            <w:tcW w:w="658" w:type="dxa"/>
            <w:tcBorders>
              <w:top w:val="single" w:sz="6" w:space="0" w:color="auto"/>
              <w:right w:val="single" w:sz="6" w:space="0" w:color="auto"/>
            </w:tcBorders>
          </w:tcPr>
          <w:p w14:paraId="7FE88881" w14:textId="77777777" w:rsidR="00696259" w:rsidRPr="003474FD" w:rsidRDefault="00696259" w:rsidP="004818E9">
            <w:pPr>
              <w:widowControl w:val="0"/>
            </w:pPr>
          </w:p>
        </w:tc>
        <w:tc>
          <w:tcPr>
            <w:tcW w:w="1068" w:type="dxa"/>
            <w:tcBorders>
              <w:top w:val="single" w:sz="6" w:space="0" w:color="auto"/>
              <w:left w:val="single" w:sz="6" w:space="0" w:color="auto"/>
            </w:tcBorders>
          </w:tcPr>
          <w:p w14:paraId="16C9BA72" w14:textId="77777777" w:rsidR="00696259" w:rsidRPr="003474FD" w:rsidRDefault="00696259" w:rsidP="004818E9">
            <w:pPr>
              <w:widowControl w:val="0"/>
            </w:pPr>
          </w:p>
        </w:tc>
        <w:tc>
          <w:tcPr>
            <w:tcW w:w="633" w:type="dxa"/>
            <w:tcBorders>
              <w:top w:val="single" w:sz="6" w:space="0" w:color="auto"/>
              <w:right w:val="single" w:sz="6" w:space="0" w:color="auto"/>
            </w:tcBorders>
          </w:tcPr>
          <w:p w14:paraId="54026B60" w14:textId="77777777" w:rsidR="00696259" w:rsidRPr="003474FD" w:rsidRDefault="00696259" w:rsidP="004818E9">
            <w:pPr>
              <w:widowControl w:val="0"/>
            </w:pPr>
          </w:p>
        </w:tc>
        <w:tc>
          <w:tcPr>
            <w:tcW w:w="1219" w:type="dxa"/>
            <w:tcBorders>
              <w:top w:val="single" w:sz="6" w:space="0" w:color="auto"/>
              <w:left w:val="single" w:sz="6" w:space="0" w:color="auto"/>
            </w:tcBorders>
          </w:tcPr>
          <w:p w14:paraId="7BDE120C" w14:textId="77777777" w:rsidR="00696259" w:rsidRPr="003474FD" w:rsidRDefault="00696259" w:rsidP="004818E9">
            <w:pPr>
              <w:widowControl w:val="0"/>
            </w:pPr>
          </w:p>
        </w:tc>
        <w:tc>
          <w:tcPr>
            <w:tcW w:w="340" w:type="dxa"/>
            <w:tcBorders>
              <w:top w:val="single" w:sz="6" w:space="0" w:color="auto"/>
              <w:right w:val="single" w:sz="6" w:space="0" w:color="auto"/>
            </w:tcBorders>
          </w:tcPr>
          <w:p w14:paraId="11673DD7" w14:textId="77777777" w:rsidR="00696259" w:rsidRPr="003474FD" w:rsidRDefault="00696259" w:rsidP="004818E9">
            <w:pPr>
              <w:widowControl w:val="0"/>
            </w:pPr>
          </w:p>
        </w:tc>
        <w:tc>
          <w:tcPr>
            <w:tcW w:w="1701" w:type="dxa"/>
            <w:tcBorders>
              <w:top w:val="single" w:sz="6" w:space="0" w:color="auto"/>
              <w:left w:val="single" w:sz="6" w:space="0" w:color="auto"/>
              <w:right w:val="single" w:sz="6" w:space="0" w:color="auto"/>
            </w:tcBorders>
          </w:tcPr>
          <w:p w14:paraId="40BC0EBD" w14:textId="77777777" w:rsidR="00696259" w:rsidRPr="003474FD" w:rsidRDefault="00696259" w:rsidP="004818E9">
            <w:pPr>
              <w:widowControl w:val="0"/>
            </w:pPr>
          </w:p>
        </w:tc>
      </w:tr>
      <w:tr w:rsidR="00696259" w:rsidRPr="003474FD" w14:paraId="5230AC0F" w14:textId="77777777" w:rsidTr="004818E9">
        <w:tc>
          <w:tcPr>
            <w:tcW w:w="208" w:type="dxa"/>
          </w:tcPr>
          <w:p w14:paraId="2F697364" w14:textId="77777777" w:rsidR="00696259" w:rsidRPr="003474FD" w:rsidRDefault="00696259" w:rsidP="004818E9">
            <w:pPr>
              <w:widowControl w:val="0"/>
              <w:rPr>
                <w:sz w:val="20"/>
              </w:rPr>
            </w:pPr>
          </w:p>
        </w:tc>
        <w:tc>
          <w:tcPr>
            <w:tcW w:w="1791" w:type="dxa"/>
            <w:tcBorders>
              <w:left w:val="single" w:sz="6" w:space="0" w:color="auto"/>
            </w:tcBorders>
          </w:tcPr>
          <w:p w14:paraId="7B7C9AB1" w14:textId="77777777" w:rsidR="00696259" w:rsidRPr="003474FD" w:rsidRDefault="00696259" w:rsidP="004818E9">
            <w:pPr>
              <w:widowControl w:val="0"/>
            </w:pPr>
          </w:p>
        </w:tc>
        <w:tc>
          <w:tcPr>
            <w:tcW w:w="182" w:type="dxa"/>
            <w:tcBorders>
              <w:right w:val="single" w:sz="6" w:space="0" w:color="auto"/>
            </w:tcBorders>
          </w:tcPr>
          <w:p w14:paraId="7647708F" w14:textId="77777777" w:rsidR="00696259" w:rsidRPr="003474FD" w:rsidRDefault="00696259" w:rsidP="004818E9">
            <w:pPr>
              <w:widowControl w:val="0"/>
            </w:pPr>
          </w:p>
        </w:tc>
        <w:tc>
          <w:tcPr>
            <w:tcW w:w="1043" w:type="dxa"/>
            <w:tcBorders>
              <w:left w:val="single" w:sz="6" w:space="0" w:color="auto"/>
            </w:tcBorders>
          </w:tcPr>
          <w:p w14:paraId="2DB60C52" w14:textId="77777777" w:rsidR="00696259" w:rsidRPr="003474FD" w:rsidRDefault="00696259" w:rsidP="004818E9">
            <w:pPr>
              <w:widowControl w:val="0"/>
            </w:pPr>
          </w:p>
        </w:tc>
        <w:tc>
          <w:tcPr>
            <w:tcW w:w="658" w:type="dxa"/>
            <w:tcBorders>
              <w:right w:val="single" w:sz="6" w:space="0" w:color="auto"/>
            </w:tcBorders>
          </w:tcPr>
          <w:p w14:paraId="3C036EB2" w14:textId="77777777" w:rsidR="00696259" w:rsidRPr="003474FD" w:rsidRDefault="00696259" w:rsidP="004818E9">
            <w:pPr>
              <w:widowControl w:val="0"/>
            </w:pPr>
          </w:p>
        </w:tc>
        <w:tc>
          <w:tcPr>
            <w:tcW w:w="1068" w:type="dxa"/>
            <w:tcBorders>
              <w:left w:val="single" w:sz="6" w:space="0" w:color="auto"/>
            </w:tcBorders>
          </w:tcPr>
          <w:p w14:paraId="6ABA7263" w14:textId="77777777" w:rsidR="00696259" w:rsidRPr="003474FD" w:rsidRDefault="00696259" w:rsidP="004818E9">
            <w:pPr>
              <w:widowControl w:val="0"/>
            </w:pPr>
          </w:p>
        </w:tc>
        <w:tc>
          <w:tcPr>
            <w:tcW w:w="633" w:type="dxa"/>
            <w:tcBorders>
              <w:right w:val="single" w:sz="6" w:space="0" w:color="auto"/>
            </w:tcBorders>
          </w:tcPr>
          <w:p w14:paraId="0DC323FF" w14:textId="77777777" w:rsidR="00696259" w:rsidRPr="003474FD" w:rsidRDefault="00696259" w:rsidP="004818E9">
            <w:pPr>
              <w:widowControl w:val="0"/>
            </w:pPr>
          </w:p>
        </w:tc>
        <w:tc>
          <w:tcPr>
            <w:tcW w:w="1219" w:type="dxa"/>
            <w:tcBorders>
              <w:left w:val="single" w:sz="6" w:space="0" w:color="auto"/>
            </w:tcBorders>
          </w:tcPr>
          <w:p w14:paraId="1248B3EC" w14:textId="77777777" w:rsidR="00696259" w:rsidRPr="003474FD" w:rsidRDefault="00696259" w:rsidP="004818E9">
            <w:pPr>
              <w:widowControl w:val="0"/>
            </w:pPr>
          </w:p>
        </w:tc>
        <w:tc>
          <w:tcPr>
            <w:tcW w:w="340" w:type="dxa"/>
            <w:tcBorders>
              <w:right w:val="single" w:sz="6" w:space="0" w:color="auto"/>
            </w:tcBorders>
          </w:tcPr>
          <w:p w14:paraId="0A2B26C0" w14:textId="77777777" w:rsidR="00696259" w:rsidRPr="003474FD" w:rsidRDefault="00696259" w:rsidP="004818E9">
            <w:pPr>
              <w:widowControl w:val="0"/>
            </w:pPr>
          </w:p>
        </w:tc>
        <w:tc>
          <w:tcPr>
            <w:tcW w:w="1701" w:type="dxa"/>
            <w:tcBorders>
              <w:left w:val="single" w:sz="6" w:space="0" w:color="auto"/>
              <w:right w:val="single" w:sz="6" w:space="0" w:color="auto"/>
            </w:tcBorders>
          </w:tcPr>
          <w:p w14:paraId="347A4833" w14:textId="77777777" w:rsidR="00696259" w:rsidRPr="003474FD" w:rsidRDefault="00696259" w:rsidP="004818E9">
            <w:pPr>
              <w:widowControl w:val="0"/>
            </w:pPr>
          </w:p>
        </w:tc>
      </w:tr>
      <w:tr w:rsidR="00696259" w:rsidRPr="003474FD" w14:paraId="20ADDD35" w14:textId="77777777" w:rsidTr="004818E9">
        <w:tc>
          <w:tcPr>
            <w:tcW w:w="208" w:type="dxa"/>
          </w:tcPr>
          <w:p w14:paraId="3045ABFE" w14:textId="77777777" w:rsidR="00696259" w:rsidRPr="003474FD" w:rsidRDefault="00696259" w:rsidP="004818E9">
            <w:pPr>
              <w:widowControl w:val="0"/>
              <w:rPr>
                <w:sz w:val="20"/>
              </w:rPr>
            </w:pPr>
          </w:p>
        </w:tc>
        <w:tc>
          <w:tcPr>
            <w:tcW w:w="1791" w:type="dxa"/>
            <w:tcBorders>
              <w:left w:val="single" w:sz="6" w:space="0" w:color="auto"/>
              <w:bottom w:val="single" w:sz="6" w:space="0" w:color="auto"/>
            </w:tcBorders>
          </w:tcPr>
          <w:p w14:paraId="7BE4025E" w14:textId="77777777" w:rsidR="00696259" w:rsidRPr="003474FD" w:rsidRDefault="00696259" w:rsidP="004818E9">
            <w:pPr>
              <w:widowControl w:val="0"/>
            </w:pPr>
          </w:p>
        </w:tc>
        <w:tc>
          <w:tcPr>
            <w:tcW w:w="182" w:type="dxa"/>
            <w:tcBorders>
              <w:bottom w:val="single" w:sz="6" w:space="0" w:color="auto"/>
              <w:right w:val="single" w:sz="6" w:space="0" w:color="auto"/>
            </w:tcBorders>
          </w:tcPr>
          <w:p w14:paraId="753BBAD8" w14:textId="77777777" w:rsidR="00696259" w:rsidRPr="003474FD" w:rsidRDefault="00696259" w:rsidP="004818E9">
            <w:pPr>
              <w:widowControl w:val="0"/>
            </w:pPr>
          </w:p>
        </w:tc>
        <w:tc>
          <w:tcPr>
            <w:tcW w:w="1043" w:type="dxa"/>
            <w:tcBorders>
              <w:left w:val="single" w:sz="6" w:space="0" w:color="auto"/>
              <w:bottom w:val="single" w:sz="6" w:space="0" w:color="auto"/>
            </w:tcBorders>
          </w:tcPr>
          <w:p w14:paraId="0F7BE37D" w14:textId="77777777" w:rsidR="00696259" w:rsidRPr="003474FD" w:rsidRDefault="00696259" w:rsidP="004818E9">
            <w:pPr>
              <w:widowControl w:val="0"/>
            </w:pPr>
          </w:p>
        </w:tc>
        <w:tc>
          <w:tcPr>
            <w:tcW w:w="658" w:type="dxa"/>
            <w:tcBorders>
              <w:bottom w:val="single" w:sz="6" w:space="0" w:color="auto"/>
              <w:right w:val="single" w:sz="6" w:space="0" w:color="auto"/>
            </w:tcBorders>
          </w:tcPr>
          <w:p w14:paraId="1ED2DEFF" w14:textId="77777777" w:rsidR="00696259" w:rsidRPr="003474FD" w:rsidRDefault="00696259" w:rsidP="004818E9">
            <w:pPr>
              <w:widowControl w:val="0"/>
            </w:pPr>
          </w:p>
        </w:tc>
        <w:tc>
          <w:tcPr>
            <w:tcW w:w="1068" w:type="dxa"/>
            <w:tcBorders>
              <w:left w:val="single" w:sz="6" w:space="0" w:color="auto"/>
              <w:bottom w:val="single" w:sz="6" w:space="0" w:color="auto"/>
            </w:tcBorders>
          </w:tcPr>
          <w:p w14:paraId="1AC1930A" w14:textId="77777777" w:rsidR="00696259" w:rsidRPr="003474FD" w:rsidRDefault="00696259" w:rsidP="004818E9">
            <w:pPr>
              <w:widowControl w:val="0"/>
            </w:pPr>
          </w:p>
        </w:tc>
        <w:tc>
          <w:tcPr>
            <w:tcW w:w="633" w:type="dxa"/>
            <w:tcBorders>
              <w:bottom w:val="single" w:sz="6" w:space="0" w:color="auto"/>
              <w:right w:val="single" w:sz="6" w:space="0" w:color="auto"/>
            </w:tcBorders>
          </w:tcPr>
          <w:p w14:paraId="0F32952B" w14:textId="77777777" w:rsidR="00696259" w:rsidRPr="003474FD" w:rsidRDefault="00696259" w:rsidP="004818E9">
            <w:pPr>
              <w:widowControl w:val="0"/>
            </w:pPr>
          </w:p>
        </w:tc>
        <w:tc>
          <w:tcPr>
            <w:tcW w:w="1219" w:type="dxa"/>
            <w:tcBorders>
              <w:left w:val="single" w:sz="6" w:space="0" w:color="auto"/>
              <w:bottom w:val="single" w:sz="6" w:space="0" w:color="auto"/>
            </w:tcBorders>
          </w:tcPr>
          <w:p w14:paraId="22913E62" w14:textId="77777777" w:rsidR="00696259" w:rsidRPr="003474FD" w:rsidRDefault="00696259" w:rsidP="004818E9">
            <w:pPr>
              <w:widowControl w:val="0"/>
            </w:pPr>
          </w:p>
        </w:tc>
        <w:tc>
          <w:tcPr>
            <w:tcW w:w="340" w:type="dxa"/>
            <w:tcBorders>
              <w:bottom w:val="single" w:sz="6" w:space="0" w:color="auto"/>
              <w:right w:val="single" w:sz="6" w:space="0" w:color="auto"/>
            </w:tcBorders>
          </w:tcPr>
          <w:p w14:paraId="3912EC13" w14:textId="77777777" w:rsidR="00696259" w:rsidRPr="003474FD" w:rsidRDefault="00696259" w:rsidP="004818E9">
            <w:pPr>
              <w:widowControl w:val="0"/>
            </w:pPr>
          </w:p>
        </w:tc>
        <w:tc>
          <w:tcPr>
            <w:tcW w:w="1701" w:type="dxa"/>
            <w:tcBorders>
              <w:left w:val="single" w:sz="6" w:space="0" w:color="auto"/>
              <w:bottom w:val="single" w:sz="6" w:space="0" w:color="auto"/>
              <w:right w:val="single" w:sz="6" w:space="0" w:color="auto"/>
            </w:tcBorders>
          </w:tcPr>
          <w:p w14:paraId="25F770C4" w14:textId="77777777" w:rsidR="00696259" w:rsidRPr="003474FD" w:rsidRDefault="00696259" w:rsidP="004818E9">
            <w:pPr>
              <w:widowControl w:val="0"/>
            </w:pPr>
          </w:p>
        </w:tc>
      </w:tr>
    </w:tbl>
    <w:p w14:paraId="490BF11A" w14:textId="77777777" w:rsidR="00696259" w:rsidRPr="003474FD" w:rsidRDefault="00696259" w:rsidP="00696259"/>
    <w:p w14:paraId="6A2D4AC9" w14:textId="77777777" w:rsidR="00696259" w:rsidRPr="003474FD" w:rsidRDefault="00696259" w:rsidP="00696259"/>
    <w:p w14:paraId="669AE0C7" w14:textId="77777777" w:rsidR="00696259" w:rsidRPr="003474FD" w:rsidRDefault="00696259" w:rsidP="00696259"/>
    <w:p w14:paraId="5EAE1160" w14:textId="77777777" w:rsidR="00696259" w:rsidRPr="003474FD" w:rsidRDefault="00696259" w:rsidP="00696259"/>
    <w:p w14:paraId="56DD7CF8" w14:textId="77777777" w:rsidR="00696259" w:rsidRPr="003474FD" w:rsidRDefault="00696259" w:rsidP="00696259"/>
    <w:p w14:paraId="0A1021EB" w14:textId="77777777" w:rsidR="00696259" w:rsidRPr="003474FD" w:rsidRDefault="00696259" w:rsidP="00696259"/>
    <w:p w14:paraId="27F1F676" w14:textId="77777777" w:rsidR="00696259" w:rsidRPr="003474FD" w:rsidRDefault="00696259" w:rsidP="00696259"/>
    <w:p w14:paraId="0888C84A" w14:textId="77777777" w:rsidR="00696259" w:rsidRPr="003474FD" w:rsidRDefault="00696259" w:rsidP="00696259"/>
    <w:p w14:paraId="027873F0" w14:textId="77777777" w:rsidR="00696259" w:rsidRPr="003474FD" w:rsidRDefault="00696259" w:rsidP="00696259"/>
    <w:p w14:paraId="62046260" w14:textId="77777777" w:rsidR="00696259" w:rsidRPr="003474FD" w:rsidRDefault="00696259" w:rsidP="00696259"/>
    <w:p w14:paraId="5D3EF2D0" w14:textId="77777777" w:rsidR="00696259" w:rsidRPr="003474FD" w:rsidRDefault="00696259" w:rsidP="00696259"/>
    <w:p w14:paraId="52F602A8" w14:textId="77777777" w:rsidR="00696259" w:rsidRPr="003474FD" w:rsidRDefault="00696259" w:rsidP="00696259"/>
    <w:p w14:paraId="42D0D2DA" w14:textId="77777777" w:rsidR="00696259" w:rsidRPr="003474FD" w:rsidRDefault="00696259" w:rsidP="00696259"/>
    <w:p w14:paraId="6035DDA5" w14:textId="77777777" w:rsidR="00696259" w:rsidRPr="003474FD" w:rsidRDefault="00696259" w:rsidP="00696259"/>
    <w:tbl>
      <w:tblPr>
        <w:tblW w:w="0" w:type="auto"/>
        <w:tblLayout w:type="fixed"/>
        <w:tblCellMar>
          <w:left w:w="54" w:type="dxa"/>
          <w:right w:w="54" w:type="dxa"/>
        </w:tblCellMar>
        <w:tblLook w:val="0000" w:firstRow="0" w:lastRow="0" w:firstColumn="0" w:lastColumn="0" w:noHBand="0" w:noVBand="0"/>
      </w:tblPr>
      <w:tblGrid>
        <w:gridCol w:w="3315"/>
        <w:gridCol w:w="3685"/>
        <w:gridCol w:w="1985"/>
      </w:tblGrid>
      <w:tr w:rsidR="00696259" w:rsidRPr="003474FD" w14:paraId="54856650" w14:textId="77777777" w:rsidTr="004818E9">
        <w:tc>
          <w:tcPr>
            <w:tcW w:w="8985" w:type="dxa"/>
            <w:gridSpan w:val="3"/>
          </w:tcPr>
          <w:p w14:paraId="0D84E4BA" w14:textId="77777777" w:rsidR="00696259" w:rsidRPr="003474FD" w:rsidRDefault="00696259" w:rsidP="004818E9">
            <w:pPr>
              <w:widowControl w:val="0"/>
            </w:pPr>
            <w:r w:rsidRPr="003474FD">
              <w:rPr>
                <w:sz w:val="16"/>
              </w:rPr>
              <w:t>Lloyd’s Agent in Australia:</w:t>
            </w:r>
          </w:p>
          <w:p w14:paraId="3E47689F" w14:textId="77777777" w:rsidR="00696259" w:rsidRPr="003474FD" w:rsidRDefault="00696259" w:rsidP="004818E9">
            <w:pPr>
              <w:widowControl w:val="0"/>
              <w:rPr>
                <w:sz w:val="20"/>
              </w:rPr>
            </w:pPr>
          </w:p>
        </w:tc>
      </w:tr>
      <w:tr w:rsidR="00696259" w:rsidRPr="003474FD" w14:paraId="7BAEA825" w14:textId="77777777" w:rsidTr="004818E9">
        <w:tc>
          <w:tcPr>
            <w:tcW w:w="3315" w:type="dxa"/>
          </w:tcPr>
          <w:p w14:paraId="1CB30101" w14:textId="77777777" w:rsidR="00696259" w:rsidRPr="003474FD" w:rsidRDefault="00696259" w:rsidP="004818E9">
            <w:pPr>
              <w:widowControl w:val="0"/>
              <w:jc w:val="right"/>
            </w:pPr>
            <w:r w:rsidRPr="003474FD">
              <w:rPr>
                <w:sz w:val="16"/>
              </w:rPr>
              <w:t>................................................................................</w:t>
            </w:r>
          </w:p>
        </w:tc>
        <w:tc>
          <w:tcPr>
            <w:tcW w:w="3685" w:type="dxa"/>
          </w:tcPr>
          <w:p w14:paraId="1A3A3318" w14:textId="77777777" w:rsidR="00696259" w:rsidRPr="003474FD" w:rsidRDefault="00696259" w:rsidP="004818E9">
            <w:pPr>
              <w:widowControl w:val="0"/>
              <w:jc w:val="right"/>
            </w:pPr>
            <w:r w:rsidRPr="003474FD">
              <w:rPr>
                <w:sz w:val="16"/>
              </w:rPr>
              <w:t>.........................................................................................</w:t>
            </w:r>
          </w:p>
        </w:tc>
        <w:tc>
          <w:tcPr>
            <w:tcW w:w="1985" w:type="dxa"/>
          </w:tcPr>
          <w:p w14:paraId="45C6EE3E" w14:textId="77777777" w:rsidR="00696259" w:rsidRPr="003474FD" w:rsidRDefault="00696259" w:rsidP="004818E9">
            <w:pPr>
              <w:widowControl w:val="0"/>
              <w:jc w:val="right"/>
            </w:pPr>
            <w:r w:rsidRPr="003474FD">
              <w:rPr>
                <w:sz w:val="16"/>
              </w:rPr>
              <w:t xml:space="preserve">    ....................................</w:t>
            </w:r>
          </w:p>
        </w:tc>
      </w:tr>
      <w:tr w:rsidR="00696259" w:rsidRPr="003474FD" w14:paraId="2C463F2C" w14:textId="77777777" w:rsidTr="004818E9">
        <w:tc>
          <w:tcPr>
            <w:tcW w:w="3315" w:type="dxa"/>
          </w:tcPr>
          <w:p w14:paraId="76759BA8" w14:textId="77777777" w:rsidR="00696259" w:rsidRPr="003474FD" w:rsidRDefault="00696259" w:rsidP="004818E9">
            <w:pPr>
              <w:widowControl w:val="0"/>
              <w:rPr>
                <w:sz w:val="20"/>
              </w:rPr>
            </w:pPr>
            <w:r w:rsidRPr="003474FD">
              <w:rPr>
                <w:sz w:val="16"/>
              </w:rPr>
              <w:t xml:space="preserve">                             Name</w:t>
            </w:r>
          </w:p>
        </w:tc>
        <w:tc>
          <w:tcPr>
            <w:tcW w:w="3685" w:type="dxa"/>
          </w:tcPr>
          <w:p w14:paraId="18E184EE" w14:textId="77777777" w:rsidR="00696259" w:rsidRPr="003474FD" w:rsidRDefault="00696259" w:rsidP="004818E9">
            <w:pPr>
              <w:widowControl w:val="0"/>
            </w:pPr>
            <w:r w:rsidRPr="003474FD">
              <w:rPr>
                <w:sz w:val="16"/>
              </w:rPr>
              <w:t xml:space="preserve">                          Signature</w:t>
            </w:r>
          </w:p>
        </w:tc>
        <w:tc>
          <w:tcPr>
            <w:tcW w:w="1985" w:type="dxa"/>
          </w:tcPr>
          <w:p w14:paraId="1EB54C8B" w14:textId="77777777" w:rsidR="00696259" w:rsidRPr="003474FD" w:rsidRDefault="00696259" w:rsidP="004818E9">
            <w:pPr>
              <w:widowControl w:val="0"/>
            </w:pPr>
            <w:r w:rsidRPr="003474FD">
              <w:rPr>
                <w:sz w:val="16"/>
              </w:rPr>
              <w:t xml:space="preserve">            Date</w:t>
            </w:r>
          </w:p>
        </w:tc>
      </w:tr>
    </w:tbl>
    <w:p w14:paraId="1DF24A30" w14:textId="77777777" w:rsidR="00696259" w:rsidRPr="003474FD" w:rsidRDefault="00696259" w:rsidP="00696259">
      <w:pPr>
        <w:pStyle w:val="BodyText"/>
        <w:tabs>
          <w:tab w:val="clear" w:pos="567"/>
          <w:tab w:val="left" w:pos="709"/>
        </w:tabs>
        <w:spacing w:after="240"/>
        <w:jc w:val="both"/>
        <w:rPr>
          <w:b w:val="0"/>
          <w:lang w:val="en-AU"/>
        </w:rPr>
      </w:pPr>
    </w:p>
    <w:p w14:paraId="7314C6B0" w14:textId="77777777" w:rsidR="00696259" w:rsidRPr="003474FD" w:rsidRDefault="00696259" w:rsidP="00696259">
      <w:r w:rsidRPr="003474FD">
        <w:rPr>
          <w:b/>
        </w:rPr>
        <w:br w:type="page"/>
      </w:r>
    </w:p>
    <w:p w14:paraId="28076E29" w14:textId="77777777" w:rsidR="00696259" w:rsidRPr="003474FD" w:rsidRDefault="00696259" w:rsidP="00696259">
      <w:pPr>
        <w:spacing w:before="240" w:after="240"/>
        <w:jc w:val="center"/>
      </w:pPr>
      <w:r w:rsidRPr="003474FD">
        <w:lastRenderedPageBreak/>
        <w:t>FORM L4Q</w:t>
      </w:r>
    </w:p>
    <w:tbl>
      <w:tblPr>
        <w:tblW w:w="0" w:type="auto"/>
        <w:tblLayout w:type="fixed"/>
        <w:tblCellMar>
          <w:left w:w="54" w:type="dxa"/>
          <w:right w:w="54" w:type="dxa"/>
        </w:tblCellMar>
        <w:tblLook w:val="0000" w:firstRow="0" w:lastRow="0" w:firstColumn="0" w:lastColumn="0" w:noHBand="0" w:noVBand="0"/>
      </w:tblPr>
      <w:tblGrid>
        <w:gridCol w:w="1330"/>
        <w:gridCol w:w="567"/>
        <w:gridCol w:w="284"/>
        <w:gridCol w:w="283"/>
        <w:gridCol w:w="568"/>
        <w:gridCol w:w="245"/>
        <w:gridCol w:w="606"/>
        <w:gridCol w:w="707"/>
        <w:gridCol w:w="709"/>
        <w:gridCol w:w="923"/>
        <w:gridCol w:w="1024"/>
        <w:gridCol w:w="307"/>
        <w:gridCol w:w="565"/>
        <w:gridCol w:w="872"/>
      </w:tblGrid>
      <w:tr w:rsidR="00696259" w:rsidRPr="003474FD" w14:paraId="0973C6D5" w14:textId="77777777" w:rsidTr="004818E9">
        <w:tc>
          <w:tcPr>
            <w:tcW w:w="1897" w:type="dxa"/>
            <w:gridSpan w:val="2"/>
            <w:tcBorders>
              <w:top w:val="single" w:sz="6" w:space="0" w:color="auto"/>
              <w:left w:val="single" w:sz="6" w:space="0" w:color="auto"/>
            </w:tcBorders>
          </w:tcPr>
          <w:p w14:paraId="4019D87C" w14:textId="77777777" w:rsidR="00696259" w:rsidRPr="003474FD" w:rsidRDefault="00696259" w:rsidP="004818E9">
            <w:pPr>
              <w:widowControl w:val="0"/>
            </w:pPr>
            <w:r w:rsidRPr="003474FD">
              <w:rPr>
                <w:b/>
                <w:sz w:val="20"/>
              </w:rPr>
              <w:t>Insurance Act 1973</w:t>
            </w:r>
          </w:p>
        </w:tc>
        <w:tc>
          <w:tcPr>
            <w:tcW w:w="567" w:type="dxa"/>
            <w:gridSpan w:val="2"/>
            <w:tcBorders>
              <w:top w:val="single" w:sz="6" w:space="0" w:color="auto"/>
            </w:tcBorders>
          </w:tcPr>
          <w:p w14:paraId="3A92F2BA" w14:textId="77777777" w:rsidR="00696259" w:rsidRPr="003474FD" w:rsidRDefault="00696259" w:rsidP="004818E9">
            <w:pPr>
              <w:widowControl w:val="0"/>
            </w:pPr>
          </w:p>
        </w:tc>
        <w:tc>
          <w:tcPr>
            <w:tcW w:w="6521" w:type="dxa"/>
            <w:gridSpan w:val="10"/>
            <w:tcBorders>
              <w:top w:val="single" w:sz="6" w:space="0" w:color="auto"/>
              <w:right w:val="single" w:sz="6" w:space="0" w:color="auto"/>
            </w:tcBorders>
          </w:tcPr>
          <w:p w14:paraId="32768FB4" w14:textId="77777777" w:rsidR="00696259" w:rsidRPr="003474FD" w:rsidRDefault="00696259" w:rsidP="004818E9">
            <w:pPr>
              <w:widowControl w:val="0"/>
            </w:pPr>
            <w:r w:rsidRPr="003474FD">
              <w:rPr>
                <w:b/>
                <w:sz w:val="20"/>
              </w:rPr>
              <w:t>QUARTERLY STATEMENT OF PREMIUMS AND CLAIMS</w:t>
            </w:r>
          </w:p>
        </w:tc>
      </w:tr>
      <w:tr w:rsidR="00696259" w:rsidRPr="003474FD" w14:paraId="0E819CD2" w14:textId="77777777" w:rsidTr="004818E9">
        <w:tc>
          <w:tcPr>
            <w:tcW w:w="1897" w:type="dxa"/>
            <w:gridSpan w:val="2"/>
            <w:tcBorders>
              <w:left w:val="single" w:sz="6" w:space="0" w:color="auto"/>
              <w:bottom w:val="single" w:sz="6" w:space="0" w:color="auto"/>
            </w:tcBorders>
          </w:tcPr>
          <w:p w14:paraId="399F9612" w14:textId="77777777" w:rsidR="00696259" w:rsidRPr="003474FD" w:rsidRDefault="00696259" w:rsidP="004818E9">
            <w:pPr>
              <w:widowControl w:val="0"/>
            </w:pPr>
            <w:r w:rsidRPr="003474FD">
              <w:rPr>
                <w:b/>
                <w:sz w:val="20"/>
              </w:rPr>
              <w:t>Form L4Q</w:t>
            </w:r>
          </w:p>
        </w:tc>
        <w:tc>
          <w:tcPr>
            <w:tcW w:w="567" w:type="dxa"/>
            <w:gridSpan w:val="2"/>
            <w:tcBorders>
              <w:bottom w:val="single" w:sz="6" w:space="0" w:color="auto"/>
            </w:tcBorders>
          </w:tcPr>
          <w:p w14:paraId="3A4D0F53" w14:textId="77777777" w:rsidR="00696259" w:rsidRPr="003474FD" w:rsidRDefault="00696259" w:rsidP="004818E9">
            <w:pPr>
              <w:widowControl w:val="0"/>
            </w:pPr>
          </w:p>
        </w:tc>
        <w:tc>
          <w:tcPr>
            <w:tcW w:w="6521" w:type="dxa"/>
            <w:gridSpan w:val="10"/>
            <w:tcBorders>
              <w:bottom w:val="single" w:sz="6" w:space="0" w:color="auto"/>
              <w:right w:val="single" w:sz="6" w:space="0" w:color="auto"/>
            </w:tcBorders>
          </w:tcPr>
          <w:p w14:paraId="3951B460" w14:textId="77777777" w:rsidR="00696259" w:rsidRPr="003474FD" w:rsidRDefault="00696259" w:rsidP="004818E9">
            <w:pPr>
              <w:widowControl w:val="0"/>
            </w:pPr>
            <w:r w:rsidRPr="003474FD">
              <w:rPr>
                <w:b/>
                <w:sz w:val="20"/>
              </w:rPr>
              <w:t>1/1/93 TO 30/6/98 BUSINESS (“INTERIM FUND” AS DEFINED)</w:t>
            </w:r>
          </w:p>
        </w:tc>
      </w:tr>
      <w:tr w:rsidR="00696259" w:rsidRPr="003474FD" w14:paraId="027E553F" w14:textId="77777777" w:rsidTr="004818E9">
        <w:trPr>
          <w:trHeight w:val="402"/>
        </w:trPr>
        <w:tc>
          <w:tcPr>
            <w:tcW w:w="8985" w:type="dxa"/>
            <w:gridSpan w:val="14"/>
          </w:tcPr>
          <w:p w14:paraId="1D69E4E1" w14:textId="77777777" w:rsidR="00696259" w:rsidRPr="003474FD" w:rsidRDefault="00696259" w:rsidP="004818E9">
            <w:pPr>
              <w:widowControl w:val="0"/>
            </w:pPr>
            <w:r w:rsidRPr="003474FD">
              <w:rPr>
                <w:sz w:val="16"/>
              </w:rPr>
              <w:t>Report for Quarter Ended:  ..................................</w:t>
            </w:r>
          </w:p>
        </w:tc>
      </w:tr>
      <w:tr w:rsidR="00696259" w:rsidRPr="003474FD" w14:paraId="776FC046" w14:textId="77777777" w:rsidTr="004818E9">
        <w:trPr>
          <w:trHeight w:val="319"/>
        </w:trPr>
        <w:tc>
          <w:tcPr>
            <w:tcW w:w="1330" w:type="dxa"/>
            <w:tcBorders>
              <w:top w:val="single" w:sz="6" w:space="0" w:color="auto"/>
              <w:left w:val="single" w:sz="6" w:space="0" w:color="auto"/>
            </w:tcBorders>
          </w:tcPr>
          <w:p w14:paraId="43990CA1" w14:textId="77777777" w:rsidR="00696259" w:rsidRPr="003474FD" w:rsidRDefault="00696259" w:rsidP="004818E9">
            <w:pPr>
              <w:widowControl w:val="0"/>
              <w:spacing w:line="200" w:lineRule="exact"/>
            </w:pPr>
          </w:p>
        </w:tc>
        <w:tc>
          <w:tcPr>
            <w:tcW w:w="851" w:type="dxa"/>
            <w:gridSpan w:val="2"/>
            <w:tcBorders>
              <w:top w:val="single" w:sz="6" w:space="0" w:color="auto"/>
              <w:left w:val="single" w:sz="6" w:space="0" w:color="auto"/>
            </w:tcBorders>
          </w:tcPr>
          <w:p w14:paraId="618665EA" w14:textId="77777777" w:rsidR="00696259" w:rsidRPr="003474FD" w:rsidRDefault="00696259" w:rsidP="004818E9">
            <w:pPr>
              <w:widowControl w:val="0"/>
              <w:spacing w:line="200" w:lineRule="exact"/>
              <w:jc w:val="center"/>
            </w:pPr>
            <w:r w:rsidRPr="003474FD">
              <w:rPr>
                <w:sz w:val="16"/>
              </w:rPr>
              <w:t xml:space="preserve">Originating </w:t>
            </w:r>
          </w:p>
        </w:tc>
        <w:tc>
          <w:tcPr>
            <w:tcW w:w="2409" w:type="dxa"/>
            <w:gridSpan w:val="5"/>
            <w:tcBorders>
              <w:top w:val="single" w:sz="6" w:space="0" w:color="auto"/>
              <w:left w:val="single" w:sz="6" w:space="0" w:color="auto"/>
              <w:bottom w:val="single" w:sz="6" w:space="0" w:color="auto"/>
              <w:right w:val="single" w:sz="6" w:space="0" w:color="auto"/>
            </w:tcBorders>
          </w:tcPr>
          <w:p w14:paraId="7C00A24A" w14:textId="77777777" w:rsidR="00696259" w:rsidRPr="003474FD" w:rsidRDefault="00696259" w:rsidP="004818E9">
            <w:pPr>
              <w:widowControl w:val="0"/>
              <w:spacing w:line="200" w:lineRule="exact"/>
              <w:jc w:val="center"/>
            </w:pPr>
            <w:r w:rsidRPr="003474FD">
              <w:rPr>
                <w:sz w:val="16"/>
              </w:rPr>
              <w:t xml:space="preserve">Long tail business </w:t>
            </w:r>
          </w:p>
        </w:tc>
        <w:tc>
          <w:tcPr>
            <w:tcW w:w="2654" w:type="dxa"/>
            <w:gridSpan w:val="3"/>
            <w:tcBorders>
              <w:top w:val="single" w:sz="6" w:space="0" w:color="auto"/>
              <w:left w:val="single" w:sz="6" w:space="0" w:color="auto"/>
              <w:bottom w:val="single" w:sz="6" w:space="0" w:color="auto"/>
              <w:right w:val="single" w:sz="12" w:space="0" w:color="auto"/>
            </w:tcBorders>
          </w:tcPr>
          <w:p w14:paraId="3F5EDA62" w14:textId="77777777" w:rsidR="00696259" w:rsidRPr="003474FD" w:rsidRDefault="00696259" w:rsidP="004818E9">
            <w:pPr>
              <w:widowControl w:val="0"/>
              <w:spacing w:line="200" w:lineRule="exact"/>
              <w:jc w:val="center"/>
            </w:pPr>
            <w:r w:rsidRPr="003474FD">
              <w:rPr>
                <w:sz w:val="16"/>
              </w:rPr>
              <w:t xml:space="preserve">Short tail business </w:t>
            </w:r>
          </w:p>
        </w:tc>
        <w:tc>
          <w:tcPr>
            <w:tcW w:w="1742" w:type="dxa"/>
            <w:gridSpan w:val="3"/>
            <w:tcBorders>
              <w:top w:val="single" w:sz="6" w:space="0" w:color="auto"/>
              <w:left w:val="single" w:sz="12" w:space="0" w:color="auto"/>
              <w:bottom w:val="single" w:sz="6" w:space="0" w:color="auto"/>
              <w:right w:val="single" w:sz="6" w:space="0" w:color="auto"/>
            </w:tcBorders>
          </w:tcPr>
          <w:p w14:paraId="34ECB1DA" w14:textId="77777777" w:rsidR="00696259" w:rsidRPr="003474FD" w:rsidRDefault="00696259" w:rsidP="004818E9">
            <w:pPr>
              <w:widowControl w:val="0"/>
              <w:spacing w:line="200" w:lineRule="exact"/>
              <w:jc w:val="center"/>
            </w:pPr>
            <w:r w:rsidRPr="003474FD">
              <w:rPr>
                <w:sz w:val="16"/>
              </w:rPr>
              <w:t xml:space="preserve">Total business </w:t>
            </w:r>
          </w:p>
        </w:tc>
      </w:tr>
      <w:tr w:rsidR="00696259" w:rsidRPr="003474FD" w14:paraId="0CEBBB9C" w14:textId="77777777" w:rsidTr="004818E9">
        <w:trPr>
          <w:trHeight w:val="30"/>
        </w:trPr>
        <w:tc>
          <w:tcPr>
            <w:tcW w:w="1330" w:type="dxa"/>
            <w:tcBorders>
              <w:left w:val="single" w:sz="6" w:space="0" w:color="auto"/>
            </w:tcBorders>
          </w:tcPr>
          <w:p w14:paraId="15303398" w14:textId="77777777" w:rsidR="00696259" w:rsidRPr="003474FD" w:rsidRDefault="00696259" w:rsidP="004818E9">
            <w:pPr>
              <w:widowControl w:val="0"/>
              <w:spacing w:line="200" w:lineRule="exact"/>
            </w:pPr>
            <w:r w:rsidRPr="003474FD">
              <w:rPr>
                <w:sz w:val="16"/>
              </w:rPr>
              <w:t>PARTICULARS</w:t>
            </w:r>
          </w:p>
        </w:tc>
        <w:tc>
          <w:tcPr>
            <w:tcW w:w="851" w:type="dxa"/>
            <w:gridSpan w:val="2"/>
            <w:tcBorders>
              <w:left w:val="single" w:sz="6" w:space="0" w:color="auto"/>
              <w:right w:val="single" w:sz="6" w:space="0" w:color="auto"/>
            </w:tcBorders>
          </w:tcPr>
          <w:p w14:paraId="753812ED" w14:textId="77777777" w:rsidR="00696259" w:rsidRPr="003474FD" w:rsidRDefault="00696259" w:rsidP="004818E9">
            <w:pPr>
              <w:widowControl w:val="0"/>
              <w:spacing w:line="200" w:lineRule="exact"/>
              <w:jc w:val="center"/>
            </w:pPr>
            <w:r w:rsidRPr="003474FD">
              <w:rPr>
                <w:sz w:val="16"/>
              </w:rPr>
              <w:t>(pure) year</w:t>
            </w:r>
          </w:p>
        </w:tc>
        <w:tc>
          <w:tcPr>
            <w:tcW w:w="851" w:type="dxa"/>
            <w:gridSpan w:val="2"/>
            <w:tcBorders>
              <w:left w:val="single" w:sz="6" w:space="0" w:color="auto"/>
            </w:tcBorders>
          </w:tcPr>
          <w:p w14:paraId="033AFD98" w14:textId="77777777" w:rsidR="00696259" w:rsidRPr="003474FD" w:rsidRDefault="00696259" w:rsidP="004818E9">
            <w:pPr>
              <w:widowControl w:val="0"/>
              <w:spacing w:line="200" w:lineRule="exact"/>
            </w:pPr>
          </w:p>
        </w:tc>
        <w:tc>
          <w:tcPr>
            <w:tcW w:w="851" w:type="dxa"/>
            <w:gridSpan w:val="2"/>
            <w:tcBorders>
              <w:left w:val="single" w:sz="6" w:space="0" w:color="auto"/>
              <w:right w:val="single" w:sz="6" w:space="0" w:color="auto"/>
            </w:tcBorders>
          </w:tcPr>
          <w:p w14:paraId="091F6E7D" w14:textId="77777777" w:rsidR="00696259" w:rsidRPr="003474FD" w:rsidRDefault="00696259" w:rsidP="004818E9">
            <w:pPr>
              <w:widowControl w:val="0"/>
              <w:spacing w:line="200" w:lineRule="exact"/>
              <w:jc w:val="center"/>
            </w:pPr>
            <w:r w:rsidRPr="003474FD">
              <w:rPr>
                <w:sz w:val="16"/>
              </w:rPr>
              <w:t>Reserving</w:t>
            </w:r>
          </w:p>
        </w:tc>
        <w:tc>
          <w:tcPr>
            <w:tcW w:w="707" w:type="dxa"/>
            <w:tcBorders>
              <w:right w:val="single" w:sz="6" w:space="0" w:color="auto"/>
            </w:tcBorders>
          </w:tcPr>
          <w:p w14:paraId="15DE62B8" w14:textId="77777777" w:rsidR="00696259" w:rsidRPr="003474FD" w:rsidRDefault="00696259" w:rsidP="004818E9">
            <w:pPr>
              <w:widowControl w:val="0"/>
              <w:spacing w:line="200" w:lineRule="exact"/>
              <w:jc w:val="center"/>
            </w:pPr>
            <w:r w:rsidRPr="003474FD">
              <w:rPr>
                <w:sz w:val="16"/>
              </w:rPr>
              <w:t>Nominal</w:t>
            </w:r>
          </w:p>
        </w:tc>
        <w:tc>
          <w:tcPr>
            <w:tcW w:w="709" w:type="dxa"/>
            <w:tcBorders>
              <w:top w:val="single" w:sz="6" w:space="0" w:color="auto"/>
              <w:left w:val="single" w:sz="6" w:space="0" w:color="auto"/>
              <w:right w:val="single" w:sz="6" w:space="0" w:color="auto"/>
            </w:tcBorders>
          </w:tcPr>
          <w:p w14:paraId="0F7DE4E2" w14:textId="77777777" w:rsidR="00696259" w:rsidRPr="003474FD" w:rsidRDefault="00696259" w:rsidP="004818E9">
            <w:pPr>
              <w:widowControl w:val="0"/>
              <w:spacing w:line="200" w:lineRule="exact"/>
            </w:pPr>
          </w:p>
        </w:tc>
        <w:tc>
          <w:tcPr>
            <w:tcW w:w="923" w:type="dxa"/>
            <w:tcBorders>
              <w:left w:val="single" w:sz="6" w:space="0" w:color="auto"/>
              <w:right w:val="single" w:sz="6" w:space="0" w:color="auto"/>
            </w:tcBorders>
          </w:tcPr>
          <w:p w14:paraId="6BC27798" w14:textId="77777777" w:rsidR="00696259" w:rsidRPr="003474FD" w:rsidRDefault="00696259" w:rsidP="004818E9">
            <w:pPr>
              <w:widowControl w:val="0"/>
              <w:spacing w:line="200" w:lineRule="exact"/>
              <w:jc w:val="center"/>
            </w:pPr>
            <w:r w:rsidRPr="003474FD">
              <w:rPr>
                <w:sz w:val="16"/>
              </w:rPr>
              <w:t xml:space="preserve">Reserving </w:t>
            </w:r>
          </w:p>
        </w:tc>
        <w:tc>
          <w:tcPr>
            <w:tcW w:w="1024" w:type="dxa"/>
          </w:tcPr>
          <w:p w14:paraId="1E730156" w14:textId="77777777" w:rsidR="00696259" w:rsidRPr="003474FD" w:rsidRDefault="00696259" w:rsidP="004818E9">
            <w:pPr>
              <w:widowControl w:val="0"/>
              <w:spacing w:line="200" w:lineRule="exact"/>
              <w:jc w:val="center"/>
            </w:pPr>
            <w:r w:rsidRPr="003474FD">
              <w:rPr>
                <w:sz w:val="16"/>
              </w:rPr>
              <w:t>Nominal</w:t>
            </w:r>
          </w:p>
        </w:tc>
        <w:tc>
          <w:tcPr>
            <w:tcW w:w="872" w:type="dxa"/>
            <w:gridSpan w:val="2"/>
            <w:tcBorders>
              <w:left w:val="single" w:sz="12" w:space="0" w:color="auto"/>
            </w:tcBorders>
          </w:tcPr>
          <w:p w14:paraId="3D070CE5" w14:textId="77777777" w:rsidR="00696259" w:rsidRPr="003474FD" w:rsidRDefault="00696259" w:rsidP="004818E9">
            <w:pPr>
              <w:widowControl w:val="0"/>
              <w:spacing w:line="200" w:lineRule="exact"/>
            </w:pPr>
          </w:p>
        </w:tc>
        <w:tc>
          <w:tcPr>
            <w:tcW w:w="872" w:type="dxa"/>
            <w:tcBorders>
              <w:left w:val="single" w:sz="6" w:space="0" w:color="auto"/>
              <w:right w:val="single" w:sz="6" w:space="0" w:color="auto"/>
            </w:tcBorders>
          </w:tcPr>
          <w:p w14:paraId="52868010" w14:textId="77777777" w:rsidR="00696259" w:rsidRPr="003474FD" w:rsidRDefault="00696259" w:rsidP="004818E9">
            <w:pPr>
              <w:widowControl w:val="0"/>
              <w:spacing w:line="200" w:lineRule="exact"/>
              <w:jc w:val="center"/>
            </w:pPr>
            <w:r w:rsidRPr="003474FD">
              <w:rPr>
                <w:sz w:val="16"/>
              </w:rPr>
              <w:t>Nominal</w:t>
            </w:r>
          </w:p>
        </w:tc>
      </w:tr>
      <w:tr w:rsidR="00696259" w:rsidRPr="003474FD" w14:paraId="562DD45B" w14:textId="77777777" w:rsidTr="004818E9">
        <w:trPr>
          <w:trHeight w:val="30"/>
        </w:trPr>
        <w:tc>
          <w:tcPr>
            <w:tcW w:w="1330" w:type="dxa"/>
            <w:tcBorders>
              <w:left w:val="single" w:sz="6" w:space="0" w:color="auto"/>
              <w:bottom w:val="single" w:sz="6" w:space="0" w:color="auto"/>
            </w:tcBorders>
          </w:tcPr>
          <w:p w14:paraId="4A890253" w14:textId="77777777" w:rsidR="00696259" w:rsidRPr="003474FD" w:rsidRDefault="00696259" w:rsidP="004818E9">
            <w:pPr>
              <w:widowControl w:val="0"/>
              <w:spacing w:line="200" w:lineRule="exact"/>
              <w:jc w:val="center"/>
            </w:pPr>
          </w:p>
        </w:tc>
        <w:tc>
          <w:tcPr>
            <w:tcW w:w="851" w:type="dxa"/>
            <w:gridSpan w:val="2"/>
            <w:tcBorders>
              <w:left w:val="single" w:sz="6" w:space="0" w:color="auto"/>
              <w:right w:val="single" w:sz="6" w:space="0" w:color="auto"/>
            </w:tcBorders>
          </w:tcPr>
          <w:p w14:paraId="052AFBE7" w14:textId="77777777" w:rsidR="00696259" w:rsidRPr="003474FD" w:rsidRDefault="00696259" w:rsidP="004818E9">
            <w:pPr>
              <w:widowControl w:val="0"/>
              <w:spacing w:line="200" w:lineRule="exact"/>
              <w:jc w:val="center"/>
            </w:pPr>
            <w:r w:rsidRPr="003474FD">
              <w:rPr>
                <w:sz w:val="16"/>
              </w:rPr>
              <w:t>of account</w:t>
            </w:r>
          </w:p>
        </w:tc>
        <w:tc>
          <w:tcPr>
            <w:tcW w:w="851" w:type="dxa"/>
            <w:gridSpan w:val="2"/>
            <w:tcBorders>
              <w:bottom w:val="single" w:sz="6" w:space="0" w:color="auto"/>
              <w:right w:val="single" w:sz="6" w:space="0" w:color="auto"/>
            </w:tcBorders>
          </w:tcPr>
          <w:p w14:paraId="5D0E86E9" w14:textId="77777777" w:rsidR="00696259" w:rsidRPr="003474FD" w:rsidRDefault="00696259" w:rsidP="004818E9">
            <w:pPr>
              <w:widowControl w:val="0"/>
              <w:spacing w:line="200" w:lineRule="exact"/>
              <w:jc w:val="center"/>
            </w:pPr>
            <w:r w:rsidRPr="003474FD">
              <w:rPr>
                <w:sz w:val="16"/>
              </w:rPr>
              <w:t>($A’000)</w:t>
            </w:r>
          </w:p>
        </w:tc>
        <w:tc>
          <w:tcPr>
            <w:tcW w:w="851" w:type="dxa"/>
            <w:gridSpan w:val="2"/>
            <w:tcBorders>
              <w:left w:val="single" w:sz="6" w:space="0" w:color="auto"/>
              <w:bottom w:val="single" w:sz="6" w:space="0" w:color="auto"/>
              <w:right w:val="single" w:sz="6" w:space="0" w:color="auto"/>
            </w:tcBorders>
          </w:tcPr>
          <w:p w14:paraId="115A891D" w14:textId="77777777" w:rsidR="00696259" w:rsidRPr="003474FD" w:rsidRDefault="00696259" w:rsidP="004818E9">
            <w:pPr>
              <w:widowControl w:val="0"/>
              <w:spacing w:line="200" w:lineRule="exact"/>
              <w:jc w:val="center"/>
            </w:pPr>
            <w:r w:rsidRPr="003474FD">
              <w:rPr>
                <w:sz w:val="16"/>
              </w:rPr>
              <w:t>Factor</w:t>
            </w:r>
          </w:p>
        </w:tc>
        <w:tc>
          <w:tcPr>
            <w:tcW w:w="707" w:type="dxa"/>
            <w:tcBorders>
              <w:bottom w:val="single" w:sz="6" w:space="0" w:color="auto"/>
              <w:right w:val="single" w:sz="6" w:space="0" w:color="auto"/>
            </w:tcBorders>
          </w:tcPr>
          <w:p w14:paraId="594AE9A9" w14:textId="77777777" w:rsidR="00696259" w:rsidRPr="003474FD" w:rsidRDefault="00696259" w:rsidP="004818E9">
            <w:pPr>
              <w:widowControl w:val="0"/>
              <w:spacing w:line="200" w:lineRule="exact"/>
              <w:jc w:val="center"/>
            </w:pPr>
            <w:r w:rsidRPr="003474FD">
              <w:rPr>
                <w:sz w:val="16"/>
              </w:rPr>
              <w:t>Reserve</w:t>
            </w:r>
          </w:p>
        </w:tc>
        <w:tc>
          <w:tcPr>
            <w:tcW w:w="709" w:type="dxa"/>
            <w:tcBorders>
              <w:bottom w:val="single" w:sz="6" w:space="0" w:color="auto"/>
              <w:right w:val="single" w:sz="6" w:space="0" w:color="auto"/>
            </w:tcBorders>
          </w:tcPr>
          <w:p w14:paraId="29F2E737" w14:textId="77777777" w:rsidR="00696259" w:rsidRPr="003474FD" w:rsidRDefault="00696259" w:rsidP="004818E9">
            <w:pPr>
              <w:widowControl w:val="0"/>
              <w:spacing w:line="200" w:lineRule="exact"/>
              <w:jc w:val="center"/>
            </w:pPr>
            <w:r w:rsidRPr="003474FD">
              <w:rPr>
                <w:sz w:val="16"/>
              </w:rPr>
              <w:t>($A’000)</w:t>
            </w:r>
          </w:p>
        </w:tc>
        <w:tc>
          <w:tcPr>
            <w:tcW w:w="923" w:type="dxa"/>
            <w:tcBorders>
              <w:left w:val="single" w:sz="6" w:space="0" w:color="auto"/>
              <w:bottom w:val="single" w:sz="6" w:space="0" w:color="auto"/>
              <w:right w:val="single" w:sz="6" w:space="0" w:color="auto"/>
            </w:tcBorders>
          </w:tcPr>
          <w:p w14:paraId="669CF541" w14:textId="77777777" w:rsidR="00696259" w:rsidRPr="003474FD" w:rsidRDefault="00696259" w:rsidP="004818E9">
            <w:pPr>
              <w:widowControl w:val="0"/>
              <w:spacing w:line="200" w:lineRule="exact"/>
              <w:jc w:val="center"/>
            </w:pPr>
            <w:r w:rsidRPr="003474FD">
              <w:rPr>
                <w:sz w:val="16"/>
              </w:rPr>
              <w:t>Factor</w:t>
            </w:r>
          </w:p>
        </w:tc>
        <w:tc>
          <w:tcPr>
            <w:tcW w:w="1024" w:type="dxa"/>
            <w:tcBorders>
              <w:bottom w:val="single" w:sz="6" w:space="0" w:color="auto"/>
            </w:tcBorders>
          </w:tcPr>
          <w:p w14:paraId="2E79BB5F" w14:textId="77777777" w:rsidR="00696259" w:rsidRPr="003474FD" w:rsidRDefault="00696259" w:rsidP="004818E9">
            <w:pPr>
              <w:widowControl w:val="0"/>
              <w:spacing w:line="200" w:lineRule="exact"/>
              <w:jc w:val="center"/>
            </w:pPr>
            <w:r w:rsidRPr="003474FD">
              <w:rPr>
                <w:sz w:val="16"/>
              </w:rPr>
              <w:t>Reserve</w:t>
            </w:r>
          </w:p>
        </w:tc>
        <w:tc>
          <w:tcPr>
            <w:tcW w:w="872" w:type="dxa"/>
            <w:gridSpan w:val="2"/>
            <w:tcBorders>
              <w:left w:val="single" w:sz="12" w:space="0" w:color="auto"/>
              <w:bottom w:val="single" w:sz="6" w:space="0" w:color="auto"/>
            </w:tcBorders>
          </w:tcPr>
          <w:p w14:paraId="0F15EF8D" w14:textId="77777777" w:rsidR="00696259" w:rsidRPr="003474FD" w:rsidRDefault="00696259" w:rsidP="004818E9">
            <w:pPr>
              <w:widowControl w:val="0"/>
              <w:spacing w:line="200" w:lineRule="exact"/>
              <w:jc w:val="center"/>
            </w:pPr>
            <w:r w:rsidRPr="003474FD">
              <w:rPr>
                <w:sz w:val="16"/>
              </w:rPr>
              <w:t>($A’000)</w:t>
            </w:r>
          </w:p>
        </w:tc>
        <w:tc>
          <w:tcPr>
            <w:tcW w:w="872" w:type="dxa"/>
            <w:tcBorders>
              <w:left w:val="single" w:sz="6" w:space="0" w:color="auto"/>
              <w:bottom w:val="single" w:sz="6" w:space="0" w:color="auto"/>
              <w:right w:val="single" w:sz="6" w:space="0" w:color="auto"/>
            </w:tcBorders>
          </w:tcPr>
          <w:p w14:paraId="5793A500" w14:textId="77777777" w:rsidR="00696259" w:rsidRPr="003474FD" w:rsidRDefault="00696259" w:rsidP="004818E9">
            <w:pPr>
              <w:widowControl w:val="0"/>
              <w:spacing w:line="200" w:lineRule="exact"/>
              <w:jc w:val="center"/>
            </w:pPr>
            <w:r w:rsidRPr="003474FD">
              <w:rPr>
                <w:sz w:val="16"/>
              </w:rPr>
              <w:t>Reserve</w:t>
            </w:r>
          </w:p>
        </w:tc>
      </w:tr>
      <w:tr w:rsidR="00696259" w:rsidRPr="003474FD" w14:paraId="42E2C0B8" w14:textId="77777777" w:rsidTr="004818E9">
        <w:trPr>
          <w:trHeight w:val="30"/>
        </w:trPr>
        <w:tc>
          <w:tcPr>
            <w:tcW w:w="1330" w:type="dxa"/>
            <w:tcBorders>
              <w:left w:val="single" w:sz="6" w:space="0" w:color="auto"/>
            </w:tcBorders>
          </w:tcPr>
          <w:p w14:paraId="37387B5B" w14:textId="77777777" w:rsidR="00696259" w:rsidRPr="003474FD" w:rsidRDefault="00696259" w:rsidP="004818E9">
            <w:pPr>
              <w:widowControl w:val="0"/>
              <w:spacing w:line="200" w:lineRule="exact"/>
              <w:jc w:val="center"/>
            </w:pPr>
          </w:p>
        </w:tc>
        <w:tc>
          <w:tcPr>
            <w:tcW w:w="851" w:type="dxa"/>
            <w:gridSpan w:val="2"/>
            <w:tcBorders>
              <w:top w:val="single" w:sz="6" w:space="0" w:color="auto"/>
              <w:left w:val="single" w:sz="6" w:space="0" w:color="auto"/>
              <w:bottom w:val="single" w:sz="6" w:space="0" w:color="auto"/>
            </w:tcBorders>
          </w:tcPr>
          <w:p w14:paraId="0CE112CD" w14:textId="77777777" w:rsidR="00696259" w:rsidRPr="003474FD" w:rsidRDefault="00696259" w:rsidP="004818E9">
            <w:pPr>
              <w:widowControl w:val="0"/>
              <w:spacing w:line="200" w:lineRule="exact"/>
              <w:jc w:val="center"/>
            </w:pPr>
          </w:p>
        </w:tc>
        <w:tc>
          <w:tcPr>
            <w:tcW w:w="851" w:type="dxa"/>
            <w:gridSpan w:val="2"/>
            <w:tcBorders>
              <w:top w:val="single" w:sz="6" w:space="0" w:color="auto"/>
              <w:left w:val="single" w:sz="6" w:space="0" w:color="auto"/>
              <w:bottom w:val="single" w:sz="6" w:space="0" w:color="auto"/>
            </w:tcBorders>
          </w:tcPr>
          <w:p w14:paraId="319AF38D" w14:textId="77777777" w:rsidR="00696259" w:rsidRPr="003474FD" w:rsidRDefault="00696259" w:rsidP="004818E9">
            <w:pPr>
              <w:widowControl w:val="0"/>
              <w:spacing w:line="200" w:lineRule="exact"/>
              <w:jc w:val="center"/>
            </w:pPr>
          </w:p>
        </w:tc>
        <w:tc>
          <w:tcPr>
            <w:tcW w:w="851" w:type="dxa"/>
            <w:gridSpan w:val="2"/>
            <w:tcBorders>
              <w:top w:val="single" w:sz="6" w:space="0" w:color="auto"/>
              <w:left w:val="single" w:sz="6" w:space="0" w:color="auto"/>
              <w:bottom w:val="single" w:sz="6" w:space="0" w:color="auto"/>
              <w:right w:val="single" w:sz="6" w:space="0" w:color="auto"/>
            </w:tcBorders>
          </w:tcPr>
          <w:p w14:paraId="207E4117" w14:textId="77777777" w:rsidR="00696259" w:rsidRPr="003474FD" w:rsidRDefault="00696259" w:rsidP="004818E9">
            <w:pPr>
              <w:widowControl w:val="0"/>
              <w:spacing w:line="200" w:lineRule="exact"/>
              <w:jc w:val="center"/>
            </w:pPr>
          </w:p>
        </w:tc>
        <w:tc>
          <w:tcPr>
            <w:tcW w:w="707" w:type="dxa"/>
            <w:tcBorders>
              <w:top w:val="single" w:sz="6" w:space="0" w:color="auto"/>
              <w:bottom w:val="single" w:sz="6" w:space="0" w:color="auto"/>
              <w:right w:val="single" w:sz="6" w:space="0" w:color="auto"/>
            </w:tcBorders>
          </w:tcPr>
          <w:p w14:paraId="2693D32B" w14:textId="77777777" w:rsidR="00696259" w:rsidRPr="003474FD" w:rsidRDefault="00696259" w:rsidP="004818E9">
            <w:pPr>
              <w:widowControl w:val="0"/>
              <w:spacing w:line="200" w:lineRule="exact"/>
              <w:jc w:val="center"/>
            </w:pPr>
          </w:p>
        </w:tc>
        <w:tc>
          <w:tcPr>
            <w:tcW w:w="709" w:type="dxa"/>
            <w:tcBorders>
              <w:top w:val="single" w:sz="6" w:space="0" w:color="auto"/>
              <w:bottom w:val="single" w:sz="6" w:space="0" w:color="auto"/>
            </w:tcBorders>
          </w:tcPr>
          <w:p w14:paraId="1018DADC" w14:textId="77777777" w:rsidR="00696259" w:rsidRPr="003474FD" w:rsidRDefault="00696259" w:rsidP="004818E9">
            <w:pPr>
              <w:widowControl w:val="0"/>
              <w:spacing w:line="200" w:lineRule="exact"/>
              <w:jc w:val="center"/>
            </w:pPr>
          </w:p>
        </w:tc>
        <w:tc>
          <w:tcPr>
            <w:tcW w:w="923" w:type="dxa"/>
            <w:tcBorders>
              <w:top w:val="single" w:sz="6" w:space="0" w:color="auto"/>
              <w:left w:val="single" w:sz="6" w:space="0" w:color="auto"/>
              <w:bottom w:val="single" w:sz="6" w:space="0" w:color="auto"/>
              <w:right w:val="single" w:sz="6" w:space="0" w:color="auto"/>
            </w:tcBorders>
          </w:tcPr>
          <w:p w14:paraId="2490F347" w14:textId="77777777" w:rsidR="00696259" w:rsidRPr="003474FD" w:rsidRDefault="00696259" w:rsidP="004818E9">
            <w:pPr>
              <w:widowControl w:val="0"/>
              <w:spacing w:line="200" w:lineRule="exact"/>
              <w:jc w:val="center"/>
            </w:pPr>
          </w:p>
        </w:tc>
        <w:tc>
          <w:tcPr>
            <w:tcW w:w="1024" w:type="dxa"/>
            <w:tcBorders>
              <w:top w:val="single" w:sz="6" w:space="0" w:color="auto"/>
              <w:bottom w:val="single" w:sz="6" w:space="0" w:color="auto"/>
              <w:right w:val="single" w:sz="6" w:space="0" w:color="auto"/>
            </w:tcBorders>
          </w:tcPr>
          <w:p w14:paraId="67D1BDF6" w14:textId="77777777" w:rsidR="00696259" w:rsidRPr="003474FD" w:rsidRDefault="00696259" w:rsidP="004818E9">
            <w:pPr>
              <w:widowControl w:val="0"/>
              <w:spacing w:line="200" w:lineRule="exact"/>
              <w:jc w:val="center"/>
            </w:pPr>
          </w:p>
        </w:tc>
        <w:tc>
          <w:tcPr>
            <w:tcW w:w="872" w:type="dxa"/>
            <w:gridSpan w:val="2"/>
            <w:tcBorders>
              <w:left w:val="single" w:sz="12" w:space="0" w:color="auto"/>
              <w:bottom w:val="single" w:sz="6" w:space="0" w:color="auto"/>
            </w:tcBorders>
          </w:tcPr>
          <w:p w14:paraId="74717808" w14:textId="77777777" w:rsidR="00696259" w:rsidRPr="003474FD" w:rsidRDefault="00696259" w:rsidP="004818E9">
            <w:pPr>
              <w:widowControl w:val="0"/>
              <w:spacing w:line="200" w:lineRule="exact"/>
              <w:jc w:val="center"/>
            </w:pPr>
          </w:p>
        </w:tc>
        <w:tc>
          <w:tcPr>
            <w:tcW w:w="872" w:type="dxa"/>
            <w:tcBorders>
              <w:top w:val="single" w:sz="6" w:space="0" w:color="auto"/>
              <w:left w:val="single" w:sz="6" w:space="0" w:color="auto"/>
              <w:bottom w:val="single" w:sz="6" w:space="0" w:color="auto"/>
              <w:right w:val="single" w:sz="6" w:space="0" w:color="auto"/>
            </w:tcBorders>
          </w:tcPr>
          <w:p w14:paraId="4016B9CD" w14:textId="77777777" w:rsidR="00696259" w:rsidRPr="003474FD" w:rsidRDefault="00696259" w:rsidP="004818E9">
            <w:pPr>
              <w:widowControl w:val="0"/>
              <w:spacing w:line="200" w:lineRule="exact"/>
              <w:jc w:val="center"/>
            </w:pPr>
          </w:p>
        </w:tc>
      </w:tr>
      <w:tr w:rsidR="00696259" w:rsidRPr="003474FD" w14:paraId="4A56E7C1" w14:textId="77777777" w:rsidTr="004818E9">
        <w:trPr>
          <w:trHeight w:val="30"/>
        </w:trPr>
        <w:tc>
          <w:tcPr>
            <w:tcW w:w="1330" w:type="dxa"/>
            <w:tcBorders>
              <w:left w:val="single" w:sz="6" w:space="0" w:color="auto"/>
            </w:tcBorders>
          </w:tcPr>
          <w:p w14:paraId="1008251E" w14:textId="77777777" w:rsidR="00696259" w:rsidRPr="003474FD" w:rsidRDefault="00696259" w:rsidP="004818E9">
            <w:pPr>
              <w:widowControl w:val="0"/>
              <w:spacing w:line="200" w:lineRule="exact"/>
            </w:pPr>
            <w:r w:rsidRPr="003474FD">
              <w:rPr>
                <w:b/>
                <w:sz w:val="14"/>
              </w:rPr>
              <w:t>DETAILS OF</w:t>
            </w:r>
          </w:p>
        </w:tc>
        <w:tc>
          <w:tcPr>
            <w:tcW w:w="851" w:type="dxa"/>
            <w:gridSpan w:val="2"/>
            <w:tcBorders>
              <w:left w:val="single" w:sz="6" w:space="0" w:color="auto"/>
              <w:bottom w:val="single" w:sz="6" w:space="0" w:color="auto"/>
            </w:tcBorders>
          </w:tcPr>
          <w:p w14:paraId="2384B44F" w14:textId="77777777" w:rsidR="00696259" w:rsidRPr="003474FD" w:rsidRDefault="00696259" w:rsidP="004818E9">
            <w:pPr>
              <w:widowControl w:val="0"/>
              <w:spacing w:line="200" w:lineRule="exact"/>
              <w:jc w:val="center"/>
            </w:pPr>
            <w:r w:rsidRPr="003474FD">
              <w:rPr>
                <w:sz w:val="16"/>
              </w:rPr>
              <w:t>1998*</w:t>
            </w:r>
          </w:p>
        </w:tc>
        <w:tc>
          <w:tcPr>
            <w:tcW w:w="851" w:type="dxa"/>
            <w:gridSpan w:val="2"/>
            <w:tcBorders>
              <w:left w:val="single" w:sz="6" w:space="0" w:color="auto"/>
              <w:bottom w:val="single" w:sz="6" w:space="0" w:color="auto"/>
            </w:tcBorders>
          </w:tcPr>
          <w:p w14:paraId="35060E52"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44602E8A" w14:textId="77777777" w:rsidR="00696259" w:rsidRPr="003474FD" w:rsidRDefault="00696259" w:rsidP="004818E9">
            <w:pPr>
              <w:widowControl w:val="0"/>
              <w:spacing w:line="200" w:lineRule="exact"/>
            </w:pPr>
          </w:p>
        </w:tc>
        <w:tc>
          <w:tcPr>
            <w:tcW w:w="707" w:type="dxa"/>
            <w:tcBorders>
              <w:bottom w:val="single" w:sz="6" w:space="0" w:color="auto"/>
              <w:right w:val="single" w:sz="6" w:space="0" w:color="auto"/>
            </w:tcBorders>
          </w:tcPr>
          <w:p w14:paraId="38E63A4D" w14:textId="77777777" w:rsidR="00696259" w:rsidRPr="003474FD" w:rsidRDefault="00696259" w:rsidP="004818E9">
            <w:pPr>
              <w:widowControl w:val="0"/>
              <w:spacing w:line="200" w:lineRule="exact"/>
            </w:pPr>
          </w:p>
        </w:tc>
        <w:tc>
          <w:tcPr>
            <w:tcW w:w="709" w:type="dxa"/>
            <w:tcBorders>
              <w:bottom w:val="single" w:sz="6" w:space="0" w:color="auto"/>
            </w:tcBorders>
          </w:tcPr>
          <w:p w14:paraId="73577177" w14:textId="77777777" w:rsidR="00696259" w:rsidRPr="003474FD" w:rsidRDefault="00696259" w:rsidP="004818E9">
            <w:pPr>
              <w:widowControl w:val="0"/>
              <w:spacing w:line="200" w:lineRule="exact"/>
            </w:pPr>
          </w:p>
        </w:tc>
        <w:tc>
          <w:tcPr>
            <w:tcW w:w="923" w:type="dxa"/>
            <w:tcBorders>
              <w:left w:val="single" w:sz="6" w:space="0" w:color="auto"/>
              <w:bottom w:val="single" w:sz="6" w:space="0" w:color="auto"/>
              <w:right w:val="single" w:sz="6" w:space="0" w:color="auto"/>
            </w:tcBorders>
          </w:tcPr>
          <w:p w14:paraId="7CA8C5BB" w14:textId="77777777" w:rsidR="00696259" w:rsidRPr="003474FD" w:rsidRDefault="00696259" w:rsidP="004818E9">
            <w:pPr>
              <w:widowControl w:val="0"/>
              <w:spacing w:line="200" w:lineRule="exact"/>
            </w:pPr>
          </w:p>
        </w:tc>
        <w:tc>
          <w:tcPr>
            <w:tcW w:w="1024" w:type="dxa"/>
            <w:tcBorders>
              <w:bottom w:val="single" w:sz="6" w:space="0" w:color="auto"/>
            </w:tcBorders>
          </w:tcPr>
          <w:p w14:paraId="71B69F86" w14:textId="77777777" w:rsidR="00696259" w:rsidRPr="003474FD" w:rsidRDefault="00696259" w:rsidP="004818E9">
            <w:pPr>
              <w:widowControl w:val="0"/>
              <w:spacing w:line="200" w:lineRule="exact"/>
            </w:pPr>
          </w:p>
        </w:tc>
        <w:tc>
          <w:tcPr>
            <w:tcW w:w="872" w:type="dxa"/>
            <w:gridSpan w:val="2"/>
            <w:tcBorders>
              <w:left w:val="single" w:sz="12" w:space="0" w:color="auto"/>
              <w:bottom w:val="single" w:sz="6" w:space="0" w:color="auto"/>
            </w:tcBorders>
          </w:tcPr>
          <w:p w14:paraId="0612DCFB" w14:textId="77777777" w:rsidR="00696259" w:rsidRPr="003474FD" w:rsidRDefault="00696259" w:rsidP="004818E9">
            <w:pPr>
              <w:widowControl w:val="0"/>
              <w:spacing w:line="200" w:lineRule="exact"/>
            </w:pPr>
          </w:p>
        </w:tc>
        <w:tc>
          <w:tcPr>
            <w:tcW w:w="872" w:type="dxa"/>
            <w:tcBorders>
              <w:left w:val="single" w:sz="6" w:space="0" w:color="auto"/>
              <w:bottom w:val="single" w:sz="6" w:space="0" w:color="auto"/>
              <w:right w:val="single" w:sz="6" w:space="0" w:color="auto"/>
            </w:tcBorders>
          </w:tcPr>
          <w:p w14:paraId="1CB4420F" w14:textId="77777777" w:rsidR="00696259" w:rsidRPr="003474FD" w:rsidRDefault="00696259" w:rsidP="004818E9">
            <w:pPr>
              <w:widowControl w:val="0"/>
              <w:spacing w:line="200" w:lineRule="exact"/>
            </w:pPr>
          </w:p>
        </w:tc>
      </w:tr>
      <w:tr w:rsidR="00696259" w:rsidRPr="003474FD" w14:paraId="57F956DE" w14:textId="77777777" w:rsidTr="004818E9">
        <w:trPr>
          <w:trHeight w:val="30"/>
        </w:trPr>
        <w:tc>
          <w:tcPr>
            <w:tcW w:w="1330" w:type="dxa"/>
            <w:tcBorders>
              <w:left w:val="single" w:sz="6" w:space="0" w:color="auto"/>
            </w:tcBorders>
          </w:tcPr>
          <w:p w14:paraId="0305BAB2" w14:textId="77777777" w:rsidR="00696259" w:rsidRPr="003474FD" w:rsidRDefault="00696259" w:rsidP="004818E9">
            <w:pPr>
              <w:widowControl w:val="0"/>
              <w:spacing w:line="200" w:lineRule="exact"/>
            </w:pPr>
            <w:r w:rsidRPr="003474FD">
              <w:rPr>
                <w:b/>
                <w:sz w:val="14"/>
              </w:rPr>
              <w:t>NET PREMIUMS#</w:t>
            </w:r>
          </w:p>
        </w:tc>
        <w:tc>
          <w:tcPr>
            <w:tcW w:w="851" w:type="dxa"/>
            <w:gridSpan w:val="2"/>
            <w:tcBorders>
              <w:left w:val="single" w:sz="6" w:space="0" w:color="auto"/>
              <w:bottom w:val="single" w:sz="6" w:space="0" w:color="auto"/>
            </w:tcBorders>
          </w:tcPr>
          <w:p w14:paraId="0DD80181" w14:textId="77777777" w:rsidR="00696259" w:rsidRPr="003474FD" w:rsidRDefault="00696259" w:rsidP="004818E9">
            <w:pPr>
              <w:widowControl w:val="0"/>
              <w:spacing w:line="200" w:lineRule="exact"/>
              <w:jc w:val="center"/>
            </w:pPr>
            <w:r w:rsidRPr="003474FD">
              <w:rPr>
                <w:sz w:val="16"/>
              </w:rPr>
              <w:t>1997*</w:t>
            </w:r>
          </w:p>
        </w:tc>
        <w:tc>
          <w:tcPr>
            <w:tcW w:w="851" w:type="dxa"/>
            <w:gridSpan w:val="2"/>
            <w:tcBorders>
              <w:left w:val="single" w:sz="6" w:space="0" w:color="auto"/>
              <w:bottom w:val="single" w:sz="6" w:space="0" w:color="auto"/>
            </w:tcBorders>
          </w:tcPr>
          <w:p w14:paraId="32BE663E"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4D6521BA" w14:textId="77777777" w:rsidR="00696259" w:rsidRPr="003474FD" w:rsidRDefault="00696259" w:rsidP="004818E9">
            <w:pPr>
              <w:widowControl w:val="0"/>
              <w:spacing w:line="200" w:lineRule="exact"/>
            </w:pPr>
          </w:p>
        </w:tc>
        <w:tc>
          <w:tcPr>
            <w:tcW w:w="707" w:type="dxa"/>
            <w:tcBorders>
              <w:bottom w:val="single" w:sz="6" w:space="0" w:color="auto"/>
              <w:right w:val="single" w:sz="6" w:space="0" w:color="auto"/>
            </w:tcBorders>
          </w:tcPr>
          <w:p w14:paraId="3BCBC82B" w14:textId="77777777" w:rsidR="00696259" w:rsidRPr="003474FD" w:rsidRDefault="00696259" w:rsidP="004818E9">
            <w:pPr>
              <w:widowControl w:val="0"/>
              <w:spacing w:line="200" w:lineRule="exact"/>
            </w:pPr>
          </w:p>
        </w:tc>
        <w:tc>
          <w:tcPr>
            <w:tcW w:w="709" w:type="dxa"/>
            <w:tcBorders>
              <w:bottom w:val="single" w:sz="6" w:space="0" w:color="auto"/>
            </w:tcBorders>
          </w:tcPr>
          <w:p w14:paraId="13CAED2B" w14:textId="77777777" w:rsidR="00696259" w:rsidRPr="003474FD" w:rsidRDefault="00696259" w:rsidP="004818E9">
            <w:pPr>
              <w:widowControl w:val="0"/>
              <w:spacing w:line="200" w:lineRule="exact"/>
            </w:pPr>
          </w:p>
        </w:tc>
        <w:tc>
          <w:tcPr>
            <w:tcW w:w="923" w:type="dxa"/>
            <w:tcBorders>
              <w:left w:val="single" w:sz="6" w:space="0" w:color="auto"/>
              <w:bottom w:val="single" w:sz="6" w:space="0" w:color="auto"/>
              <w:right w:val="single" w:sz="6" w:space="0" w:color="auto"/>
            </w:tcBorders>
          </w:tcPr>
          <w:p w14:paraId="6AF95266" w14:textId="77777777" w:rsidR="00696259" w:rsidRPr="003474FD" w:rsidRDefault="00696259" w:rsidP="004818E9">
            <w:pPr>
              <w:widowControl w:val="0"/>
              <w:spacing w:line="200" w:lineRule="exact"/>
            </w:pPr>
          </w:p>
        </w:tc>
        <w:tc>
          <w:tcPr>
            <w:tcW w:w="1024" w:type="dxa"/>
            <w:tcBorders>
              <w:bottom w:val="single" w:sz="6" w:space="0" w:color="auto"/>
            </w:tcBorders>
          </w:tcPr>
          <w:p w14:paraId="79DB13B4" w14:textId="77777777" w:rsidR="00696259" w:rsidRPr="003474FD" w:rsidRDefault="00696259" w:rsidP="004818E9">
            <w:pPr>
              <w:widowControl w:val="0"/>
              <w:spacing w:line="200" w:lineRule="exact"/>
            </w:pPr>
          </w:p>
        </w:tc>
        <w:tc>
          <w:tcPr>
            <w:tcW w:w="872" w:type="dxa"/>
            <w:gridSpan w:val="2"/>
            <w:tcBorders>
              <w:left w:val="single" w:sz="12" w:space="0" w:color="auto"/>
              <w:bottom w:val="single" w:sz="6" w:space="0" w:color="auto"/>
            </w:tcBorders>
          </w:tcPr>
          <w:p w14:paraId="648FDBF2" w14:textId="77777777" w:rsidR="00696259" w:rsidRPr="003474FD" w:rsidRDefault="00696259" w:rsidP="004818E9">
            <w:pPr>
              <w:widowControl w:val="0"/>
              <w:spacing w:line="200" w:lineRule="exact"/>
            </w:pPr>
          </w:p>
        </w:tc>
        <w:tc>
          <w:tcPr>
            <w:tcW w:w="872" w:type="dxa"/>
            <w:tcBorders>
              <w:left w:val="single" w:sz="6" w:space="0" w:color="auto"/>
              <w:bottom w:val="single" w:sz="6" w:space="0" w:color="auto"/>
              <w:right w:val="single" w:sz="6" w:space="0" w:color="auto"/>
            </w:tcBorders>
          </w:tcPr>
          <w:p w14:paraId="7DF5C0FB" w14:textId="77777777" w:rsidR="00696259" w:rsidRPr="003474FD" w:rsidRDefault="00696259" w:rsidP="004818E9">
            <w:pPr>
              <w:widowControl w:val="0"/>
              <w:spacing w:line="200" w:lineRule="exact"/>
            </w:pPr>
          </w:p>
        </w:tc>
      </w:tr>
      <w:tr w:rsidR="00696259" w:rsidRPr="003474FD" w14:paraId="04B51814" w14:textId="77777777" w:rsidTr="004818E9">
        <w:trPr>
          <w:trHeight w:val="30"/>
        </w:trPr>
        <w:tc>
          <w:tcPr>
            <w:tcW w:w="1330" w:type="dxa"/>
            <w:tcBorders>
              <w:left w:val="single" w:sz="6" w:space="0" w:color="auto"/>
            </w:tcBorders>
          </w:tcPr>
          <w:p w14:paraId="13865BE4"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tcBorders>
          </w:tcPr>
          <w:p w14:paraId="247FFA1E" w14:textId="77777777" w:rsidR="00696259" w:rsidRPr="003474FD" w:rsidRDefault="00696259" w:rsidP="004818E9">
            <w:pPr>
              <w:widowControl w:val="0"/>
              <w:spacing w:line="200" w:lineRule="exact"/>
              <w:jc w:val="center"/>
            </w:pPr>
            <w:r w:rsidRPr="003474FD">
              <w:rPr>
                <w:sz w:val="16"/>
              </w:rPr>
              <w:t>1996*</w:t>
            </w:r>
          </w:p>
        </w:tc>
        <w:tc>
          <w:tcPr>
            <w:tcW w:w="851" w:type="dxa"/>
            <w:gridSpan w:val="2"/>
            <w:tcBorders>
              <w:left w:val="single" w:sz="6" w:space="0" w:color="auto"/>
              <w:bottom w:val="single" w:sz="6" w:space="0" w:color="auto"/>
            </w:tcBorders>
          </w:tcPr>
          <w:p w14:paraId="5CAB24E4"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2CB3306C" w14:textId="77777777" w:rsidR="00696259" w:rsidRPr="003474FD" w:rsidRDefault="00696259" w:rsidP="004818E9">
            <w:pPr>
              <w:widowControl w:val="0"/>
              <w:spacing w:line="200" w:lineRule="exact"/>
            </w:pPr>
          </w:p>
        </w:tc>
        <w:tc>
          <w:tcPr>
            <w:tcW w:w="707" w:type="dxa"/>
            <w:tcBorders>
              <w:bottom w:val="single" w:sz="6" w:space="0" w:color="auto"/>
              <w:right w:val="single" w:sz="6" w:space="0" w:color="auto"/>
            </w:tcBorders>
          </w:tcPr>
          <w:p w14:paraId="715560CB" w14:textId="77777777" w:rsidR="00696259" w:rsidRPr="003474FD" w:rsidRDefault="00696259" w:rsidP="004818E9">
            <w:pPr>
              <w:widowControl w:val="0"/>
              <w:spacing w:line="200" w:lineRule="exact"/>
            </w:pPr>
          </w:p>
        </w:tc>
        <w:tc>
          <w:tcPr>
            <w:tcW w:w="709" w:type="dxa"/>
            <w:tcBorders>
              <w:bottom w:val="single" w:sz="6" w:space="0" w:color="auto"/>
            </w:tcBorders>
          </w:tcPr>
          <w:p w14:paraId="736F4979" w14:textId="77777777" w:rsidR="00696259" w:rsidRPr="003474FD" w:rsidRDefault="00696259" w:rsidP="004818E9">
            <w:pPr>
              <w:widowControl w:val="0"/>
              <w:spacing w:line="200" w:lineRule="exact"/>
            </w:pPr>
          </w:p>
        </w:tc>
        <w:tc>
          <w:tcPr>
            <w:tcW w:w="923" w:type="dxa"/>
            <w:tcBorders>
              <w:left w:val="single" w:sz="6" w:space="0" w:color="auto"/>
              <w:bottom w:val="single" w:sz="6" w:space="0" w:color="auto"/>
              <w:right w:val="single" w:sz="6" w:space="0" w:color="auto"/>
            </w:tcBorders>
          </w:tcPr>
          <w:p w14:paraId="0F629F5F" w14:textId="77777777" w:rsidR="00696259" w:rsidRPr="003474FD" w:rsidRDefault="00696259" w:rsidP="004818E9">
            <w:pPr>
              <w:widowControl w:val="0"/>
              <w:spacing w:line="200" w:lineRule="exact"/>
            </w:pPr>
          </w:p>
        </w:tc>
        <w:tc>
          <w:tcPr>
            <w:tcW w:w="1024" w:type="dxa"/>
            <w:tcBorders>
              <w:bottom w:val="single" w:sz="6" w:space="0" w:color="auto"/>
            </w:tcBorders>
          </w:tcPr>
          <w:p w14:paraId="5588AF17" w14:textId="77777777" w:rsidR="00696259" w:rsidRPr="003474FD" w:rsidRDefault="00696259" w:rsidP="004818E9">
            <w:pPr>
              <w:widowControl w:val="0"/>
              <w:spacing w:line="200" w:lineRule="exact"/>
            </w:pPr>
          </w:p>
        </w:tc>
        <w:tc>
          <w:tcPr>
            <w:tcW w:w="872" w:type="dxa"/>
            <w:gridSpan w:val="2"/>
            <w:tcBorders>
              <w:left w:val="single" w:sz="12" w:space="0" w:color="auto"/>
              <w:bottom w:val="single" w:sz="6" w:space="0" w:color="auto"/>
            </w:tcBorders>
          </w:tcPr>
          <w:p w14:paraId="77B1EC4E" w14:textId="77777777" w:rsidR="00696259" w:rsidRPr="003474FD" w:rsidRDefault="00696259" w:rsidP="004818E9">
            <w:pPr>
              <w:widowControl w:val="0"/>
              <w:spacing w:line="200" w:lineRule="exact"/>
            </w:pPr>
          </w:p>
        </w:tc>
        <w:tc>
          <w:tcPr>
            <w:tcW w:w="872" w:type="dxa"/>
            <w:tcBorders>
              <w:left w:val="single" w:sz="6" w:space="0" w:color="auto"/>
              <w:bottom w:val="single" w:sz="6" w:space="0" w:color="auto"/>
              <w:right w:val="single" w:sz="6" w:space="0" w:color="auto"/>
            </w:tcBorders>
          </w:tcPr>
          <w:p w14:paraId="7FC35C33" w14:textId="77777777" w:rsidR="00696259" w:rsidRPr="003474FD" w:rsidRDefault="00696259" w:rsidP="004818E9">
            <w:pPr>
              <w:widowControl w:val="0"/>
              <w:spacing w:line="200" w:lineRule="exact"/>
            </w:pPr>
          </w:p>
        </w:tc>
      </w:tr>
      <w:tr w:rsidR="00696259" w:rsidRPr="003474FD" w14:paraId="24E3697A" w14:textId="77777777" w:rsidTr="004818E9">
        <w:trPr>
          <w:trHeight w:val="30"/>
        </w:trPr>
        <w:tc>
          <w:tcPr>
            <w:tcW w:w="1330" w:type="dxa"/>
            <w:tcBorders>
              <w:left w:val="single" w:sz="6" w:space="0" w:color="auto"/>
            </w:tcBorders>
          </w:tcPr>
          <w:p w14:paraId="32695B02"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tcBorders>
          </w:tcPr>
          <w:p w14:paraId="0ED527DB" w14:textId="77777777" w:rsidR="00696259" w:rsidRPr="003474FD" w:rsidRDefault="00696259" w:rsidP="004818E9">
            <w:pPr>
              <w:widowControl w:val="0"/>
              <w:spacing w:line="200" w:lineRule="exact"/>
              <w:jc w:val="center"/>
            </w:pPr>
            <w:r w:rsidRPr="003474FD">
              <w:rPr>
                <w:sz w:val="16"/>
              </w:rPr>
              <w:t>1995*</w:t>
            </w:r>
          </w:p>
        </w:tc>
        <w:tc>
          <w:tcPr>
            <w:tcW w:w="851" w:type="dxa"/>
            <w:gridSpan w:val="2"/>
            <w:tcBorders>
              <w:left w:val="single" w:sz="6" w:space="0" w:color="auto"/>
              <w:bottom w:val="single" w:sz="6" w:space="0" w:color="auto"/>
            </w:tcBorders>
          </w:tcPr>
          <w:p w14:paraId="2266C504"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5BA0F6BB" w14:textId="77777777" w:rsidR="00696259" w:rsidRPr="003474FD" w:rsidRDefault="00696259" w:rsidP="004818E9">
            <w:pPr>
              <w:widowControl w:val="0"/>
              <w:spacing w:line="200" w:lineRule="exact"/>
            </w:pPr>
          </w:p>
        </w:tc>
        <w:tc>
          <w:tcPr>
            <w:tcW w:w="707" w:type="dxa"/>
            <w:tcBorders>
              <w:bottom w:val="single" w:sz="6" w:space="0" w:color="auto"/>
              <w:right w:val="single" w:sz="6" w:space="0" w:color="auto"/>
            </w:tcBorders>
          </w:tcPr>
          <w:p w14:paraId="49263A53" w14:textId="77777777" w:rsidR="00696259" w:rsidRPr="003474FD" w:rsidRDefault="00696259" w:rsidP="004818E9">
            <w:pPr>
              <w:widowControl w:val="0"/>
              <w:spacing w:line="200" w:lineRule="exact"/>
            </w:pPr>
          </w:p>
        </w:tc>
        <w:tc>
          <w:tcPr>
            <w:tcW w:w="709" w:type="dxa"/>
            <w:tcBorders>
              <w:bottom w:val="single" w:sz="6" w:space="0" w:color="auto"/>
            </w:tcBorders>
          </w:tcPr>
          <w:p w14:paraId="5A986C8D" w14:textId="77777777" w:rsidR="00696259" w:rsidRPr="003474FD" w:rsidRDefault="00696259" w:rsidP="004818E9">
            <w:pPr>
              <w:widowControl w:val="0"/>
              <w:spacing w:line="200" w:lineRule="exact"/>
            </w:pPr>
          </w:p>
        </w:tc>
        <w:tc>
          <w:tcPr>
            <w:tcW w:w="923" w:type="dxa"/>
            <w:tcBorders>
              <w:left w:val="single" w:sz="6" w:space="0" w:color="auto"/>
              <w:bottom w:val="single" w:sz="6" w:space="0" w:color="auto"/>
              <w:right w:val="single" w:sz="6" w:space="0" w:color="auto"/>
            </w:tcBorders>
          </w:tcPr>
          <w:p w14:paraId="2489345E" w14:textId="77777777" w:rsidR="00696259" w:rsidRPr="003474FD" w:rsidRDefault="00696259" w:rsidP="004818E9">
            <w:pPr>
              <w:widowControl w:val="0"/>
              <w:spacing w:line="200" w:lineRule="exact"/>
            </w:pPr>
          </w:p>
        </w:tc>
        <w:tc>
          <w:tcPr>
            <w:tcW w:w="1024" w:type="dxa"/>
            <w:tcBorders>
              <w:bottom w:val="single" w:sz="6" w:space="0" w:color="auto"/>
            </w:tcBorders>
          </w:tcPr>
          <w:p w14:paraId="3EAAB724" w14:textId="77777777" w:rsidR="00696259" w:rsidRPr="003474FD" w:rsidRDefault="00696259" w:rsidP="004818E9">
            <w:pPr>
              <w:widowControl w:val="0"/>
              <w:spacing w:line="200" w:lineRule="exact"/>
            </w:pPr>
          </w:p>
        </w:tc>
        <w:tc>
          <w:tcPr>
            <w:tcW w:w="872" w:type="dxa"/>
            <w:gridSpan w:val="2"/>
            <w:tcBorders>
              <w:left w:val="single" w:sz="12" w:space="0" w:color="auto"/>
              <w:bottom w:val="single" w:sz="6" w:space="0" w:color="auto"/>
            </w:tcBorders>
          </w:tcPr>
          <w:p w14:paraId="3640B460" w14:textId="77777777" w:rsidR="00696259" w:rsidRPr="003474FD" w:rsidRDefault="00696259" w:rsidP="004818E9">
            <w:pPr>
              <w:widowControl w:val="0"/>
              <w:spacing w:line="200" w:lineRule="exact"/>
            </w:pPr>
          </w:p>
        </w:tc>
        <w:tc>
          <w:tcPr>
            <w:tcW w:w="872" w:type="dxa"/>
            <w:tcBorders>
              <w:left w:val="single" w:sz="6" w:space="0" w:color="auto"/>
              <w:bottom w:val="single" w:sz="6" w:space="0" w:color="auto"/>
              <w:right w:val="single" w:sz="6" w:space="0" w:color="auto"/>
            </w:tcBorders>
          </w:tcPr>
          <w:p w14:paraId="6B54879C" w14:textId="77777777" w:rsidR="00696259" w:rsidRPr="003474FD" w:rsidRDefault="00696259" w:rsidP="004818E9">
            <w:pPr>
              <w:widowControl w:val="0"/>
              <w:spacing w:line="200" w:lineRule="exact"/>
            </w:pPr>
          </w:p>
        </w:tc>
      </w:tr>
      <w:tr w:rsidR="00696259" w:rsidRPr="003474FD" w14:paraId="3D70F3AC" w14:textId="77777777" w:rsidTr="004818E9">
        <w:trPr>
          <w:trHeight w:val="30"/>
        </w:trPr>
        <w:tc>
          <w:tcPr>
            <w:tcW w:w="1330" w:type="dxa"/>
            <w:tcBorders>
              <w:left w:val="single" w:sz="6" w:space="0" w:color="auto"/>
            </w:tcBorders>
          </w:tcPr>
          <w:p w14:paraId="43524643"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tcBorders>
          </w:tcPr>
          <w:p w14:paraId="465E431E" w14:textId="77777777" w:rsidR="00696259" w:rsidRPr="003474FD" w:rsidRDefault="00696259" w:rsidP="004818E9">
            <w:pPr>
              <w:widowControl w:val="0"/>
              <w:spacing w:line="200" w:lineRule="exact"/>
              <w:jc w:val="center"/>
            </w:pPr>
            <w:r w:rsidRPr="003474FD">
              <w:rPr>
                <w:sz w:val="16"/>
              </w:rPr>
              <w:t>1994*</w:t>
            </w:r>
          </w:p>
        </w:tc>
        <w:tc>
          <w:tcPr>
            <w:tcW w:w="851" w:type="dxa"/>
            <w:gridSpan w:val="2"/>
            <w:tcBorders>
              <w:left w:val="single" w:sz="6" w:space="0" w:color="auto"/>
              <w:bottom w:val="single" w:sz="6" w:space="0" w:color="auto"/>
            </w:tcBorders>
          </w:tcPr>
          <w:p w14:paraId="2941BA61"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5997E4F7" w14:textId="77777777" w:rsidR="00696259" w:rsidRPr="003474FD" w:rsidRDefault="00696259" w:rsidP="004818E9">
            <w:pPr>
              <w:widowControl w:val="0"/>
              <w:spacing w:line="200" w:lineRule="exact"/>
            </w:pPr>
          </w:p>
        </w:tc>
        <w:tc>
          <w:tcPr>
            <w:tcW w:w="707" w:type="dxa"/>
            <w:tcBorders>
              <w:bottom w:val="single" w:sz="6" w:space="0" w:color="auto"/>
              <w:right w:val="single" w:sz="6" w:space="0" w:color="auto"/>
            </w:tcBorders>
          </w:tcPr>
          <w:p w14:paraId="3337CDBE" w14:textId="77777777" w:rsidR="00696259" w:rsidRPr="003474FD" w:rsidRDefault="00696259" w:rsidP="004818E9">
            <w:pPr>
              <w:widowControl w:val="0"/>
              <w:spacing w:line="200" w:lineRule="exact"/>
            </w:pPr>
          </w:p>
        </w:tc>
        <w:tc>
          <w:tcPr>
            <w:tcW w:w="709" w:type="dxa"/>
            <w:tcBorders>
              <w:bottom w:val="single" w:sz="6" w:space="0" w:color="auto"/>
            </w:tcBorders>
          </w:tcPr>
          <w:p w14:paraId="7EDCCF15" w14:textId="77777777" w:rsidR="00696259" w:rsidRPr="003474FD" w:rsidRDefault="00696259" w:rsidP="004818E9">
            <w:pPr>
              <w:widowControl w:val="0"/>
              <w:spacing w:line="200" w:lineRule="exact"/>
            </w:pPr>
          </w:p>
        </w:tc>
        <w:tc>
          <w:tcPr>
            <w:tcW w:w="923" w:type="dxa"/>
            <w:tcBorders>
              <w:left w:val="single" w:sz="6" w:space="0" w:color="auto"/>
              <w:bottom w:val="single" w:sz="6" w:space="0" w:color="auto"/>
              <w:right w:val="single" w:sz="6" w:space="0" w:color="auto"/>
            </w:tcBorders>
          </w:tcPr>
          <w:p w14:paraId="78014965" w14:textId="77777777" w:rsidR="00696259" w:rsidRPr="003474FD" w:rsidRDefault="00696259" w:rsidP="004818E9">
            <w:pPr>
              <w:widowControl w:val="0"/>
              <w:spacing w:line="200" w:lineRule="exact"/>
            </w:pPr>
          </w:p>
        </w:tc>
        <w:tc>
          <w:tcPr>
            <w:tcW w:w="1024" w:type="dxa"/>
            <w:tcBorders>
              <w:bottom w:val="single" w:sz="6" w:space="0" w:color="auto"/>
            </w:tcBorders>
          </w:tcPr>
          <w:p w14:paraId="64698FC4" w14:textId="77777777" w:rsidR="00696259" w:rsidRPr="003474FD" w:rsidRDefault="00696259" w:rsidP="004818E9">
            <w:pPr>
              <w:widowControl w:val="0"/>
              <w:spacing w:line="200" w:lineRule="exact"/>
            </w:pPr>
          </w:p>
        </w:tc>
        <w:tc>
          <w:tcPr>
            <w:tcW w:w="872" w:type="dxa"/>
            <w:gridSpan w:val="2"/>
            <w:tcBorders>
              <w:left w:val="single" w:sz="12" w:space="0" w:color="auto"/>
              <w:bottom w:val="single" w:sz="6" w:space="0" w:color="auto"/>
            </w:tcBorders>
          </w:tcPr>
          <w:p w14:paraId="40BD3795" w14:textId="77777777" w:rsidR="00696259" w:rsidRPr="003474FD" w:rsidRDefault="00696259" w:rsidP="004818E9">
            <w:pPr>
              <w:widowControl w:val="0"/>
              <w:spacing w:line="200" w:lineRule="exact"/>
            </w:pPr>
          </w:p>
        </w:tc>
        <w:tc>
          <w:tcPr>
            <w:tcW w:w="872" w:type="dxa"/>
            <w:tcBorders>
              <w:left w:val="single" w:sz="6" w:space="0" w:color="auto"/>
              <w:bottom w:val="single" w:sz="6" w:space="0" w:color="auto"/>
              <w:right w:val="single" w:sz="6" w:space="0" w:color="auto"/>
            </w:tcBorders>
          </w:tcPr>
          <w:p w14:paraId="360A1FC1" w14:textId="77777777" w:rsidR="00696259" w:rsidRPr="003474FD" w:rsidRDefault="00696259" w:rsidP="004818E9">
            <w:pPr>
              <w:widowControl w:val="0"/>
              <w:spacing w:line="200" w:lineRule="exact"/>
            </w:pPr>
          </w:p>
        </w:tc>
      </w:tr>
      <w:tr w:rsidR="00696259" w:rsidRPr="003474FD" w14:paraId="72294FCE" w14:textId="77777777" w:rsidTr="004818E9">
        <w:trPr>
          <w:trHeight w:val="30"/>
        </w:trPr>
        <w:tc>
          <w:tcPr>
            <w:tcW w:w="1330" w:type="dxa"/>
            <w:tcBorders>
              <w:left w:val="single" w:sz="6" w:space="0" w:color="auto"/>
            </w:tcBorders>
          </w:tcPr>
          <w:p w14:paraId="3140EF0B" w14:textId="77777777" w:rsidR="00696259" w:rsidRPr="003474FD" w:rsidRDefault="00696259" w:rsidP="004818E9">
            <w:pPr>
              <w:widowControl w:val="0"/>
              <w:spacing w:line="200" w:lineRule="exact"/>
            </w:pPr>
          </w:p>
        </w:tc>
        <w:tc>
          <w:tcPr>
            <w:tcW w:w="851" w:type="dxa"/>
            <w:gridSpan w:val="2"/>
            <w:tcBorders>
              <w:left w:val="single" w:sz="6" w:space="0" w:color="auto"/>
            </w:tcBorders>
          </w:tcPr>
          <w:p w14:paraId="231F3F81" w14:textId="77777777" w:rsidR="00696259" w:rsidRPr="003474FD" w:rsidRDefault="00696259" w:rsidP="004818E9">
            <w:pPr>
              <w:widowControl w:val="0"/>
              <w:spacing w:line="200" w:lineRule="exact"/>
              <w:jc w:val="center"/>
            </w:pPr>
            <w:r w:rsidRPr="003474FD">
              <w:rPr>
                <w:sz w:val="16"/>
              </w:rPr>
              <w:t>1993*</w:t>
            </w:r>
          </w:p>
        </w:tc>
        <w:tc>
          <w:tcPr>
            <w:tcW w:w="851" w:type="dxa"/>
            <w:gridSpan w:val="2"/>
            <w:tcBorders>
              <w:left w:val="single" w:sz="6" w:space="0" w:color="auto"/>
              <w:bottom w:val="single" w:sz="12" w:space="0" w:color="auto"/>
            </w:tcBorders>
          </w:tcPr>
          <w:p w14:paraId="00D40EC9" w14:textId="77777777" w:rsidR="00696259" w:rsidRPr="003474FD" w:rsidRDefault="00696259" w:rsidP="004818E9">
            <w:pPr>
              <w:widowControl w:val="0"/>
              <w:spacing w:line="200" w:lineRule="exact"/>
            </w:pPr>
          </w:p>
        </w:tc>
        <w:tc>
          <w:tcPr>
            <w:tcW w:w="851" w:type="dxa"/>
            <w:gridSpan w:val="2"/>
            <w:tcBorders>
              <w:left w:val="single" w:sz="6" w:space="0" w:color="auto"/>
              <w:bottom w:val="single" w:sz="12" w:space="0" w:color="auto"/>
              <w:right w:val="single" w:sz="6" w:space="0" w:color="auto"/>
            </w:tcBorders>
          </w:tcPr>
          <w:p w14:paraId="6247DD1B" w14:textId="77777777" w:rsidR="00696259" w:rsidRPr="003474FD" w:rsidRDefault="00696259" w:rsidP="004818E9">
            <w:pPr>
              <w:widowControl w:val="0"/>
              <w:spacing w:line="200" w:lineRule="exact"/>
            </w:pPr>
          </w:p>
        </w:tc>
        <w:tc>
          <w:tcPr>
            <w:tcW w:w="707" w:type="dxa"/>
            <w:tcBorders>
              <w:bottom w:val="single" w:sz="12" w:space="0" w:color="auto"/>
              <w:right w:val="single" w:sz="6" w:space="0" w:color="auto"/>
            </w:tcBorders>
          </w:tcPr>
          <w:p w14:paraId="79FA3577" w14:textId="77777777" w:rsidR="00696259" w:rsidRPr="003474FD" w:rsidRDefault="00696259" w:rsidP="004818E9">
            <w:pPr>
              <w:widowControl w:val="0"/>
              <w:spacing w:line="200" w:lineRule="exact"/>
            </w:pPr>
          </w:p>
        </w:tc>
        <w:tc>
          <w:tcPr>
            <w:tcW w:w="709" w:type="dxa"/>
            <w:tcBorders>
              <w:bottom w:val="single" w:sz="12" w:space="0" w:color="auto"/>
            </w:tcBorders>
          </w:tcPr>
          <w:p w14:paraId="0EE207AD" w14:textId="77777777" w:rsidR="00696259" w:rsidRPr="003474FD" w:rsidRDefault="00696259" w:rsidP="004818E9">
            <w:pPr>
              <w:widowControl w:val="0"/>
              <w:spacing w:line="200" w:lineRule="exact"/>
            </w:pPr>
          </w:p>
        </w:tc>
        <w:tc>
          <w:tcPr>
            <w:tcW w:w="923" w:type="dxa"/>
            <w:tcBorders>
              <w:left w:val="single" w:sz="6" w:space="0" w:color="auto"/>
              <w:bottom w:val="single" w:sz="12" w:space="0" w:color="auto"/>
              <w:right w:val="single" w:sz="6" w:space="0" w:color="auto"/>
            </w:tcBorders>
          </w:tcPr>
          <w:p w14:paraId="104D2BA0" w14:textId="77777777" w:rsidR="00696259" w:rsidRPr="003474FD" w:rsidRDefault="00696259" w:rsidP="004818E9">
            <w:pPr>
              <w:widowControl w:val="0"/>
              <w:spacing w:line="200" w:lineRule="exact"/>
            </w:pPr>
          </w:p>
        </w:tc>
        <w:tc>
          <w:tcPr>
            <w:tcW w:w="1024" w:type="dxa"/>
            <w:tcBorders>
              <w:bottom w:val="single" w:sz="12" w:space="0" w:color="auto"/>
            </w:tcBorders>
          </w:tcPr>
          <w:p w14:paraId="7B8F604E" w14:textId="77777777" w:rsidR="00696259" w:rsidRPr="003474FD" w:rsidRDefault="00696259" w:rsidP="004818E9">
            <w:pPr>
              <w:widowControl w:val="0"/>
              <w:spacing w:line="200" w:lineRule="exact"/>
            </w:pPr>
          </w:p>
        </w:tc>
        <w:tc>
          <w:tcPr>
            <w:tcW w:w="872" w:type="dxa"/>
            <w:gridSpan w:val="2"/>
            <w:tcBorders>
              <w:left w:val="single" w:sz="12" w:space="0" w:color="auto"/>
              <w:bottom w:val="single" w:sz="12" w:space="0" w:color="auto"/>
            </w:tcBorders>
          </w:tcPr>
          <w:p w14:paraId="466E7F9B" w14:textId="77777777" w:rsidR="00696259" w:rsidRPr="003474FD" w:rsidRDefault="00696259" w:rsidP="004818E9">
            <w:pPr>
              <w:widowControl w:val="0"/>
              <w:spacing w:line="200" w:lineRule="exact"/>
            </w:pPr>
          </w:p>
        </w:tc>
        <w:tc>
          <w:tcPr>
            <w:tcW w:w="872" w:type="dxa"/>
            <w:tcBorders>
              <w:left w:val="single" w:sz="6" w:space="0" w:color="auto"/>
              <w:bottom w:val="single" w:sz="12" w:space="0" w:color="auto"/>
              <w:right w:val="single" w:sz="6" w:space="0" w:color="auto"/>
            </w:tcBorders>
          </w:tcPr>
          <w:p w14:paraId="18222D1C" w14:textId="77777777" w:rsidR="00696259" w:rsidRPr="003474FD" w:rsidRDefault="00696259" w:rsidP="004818E9">
            <w:pPr>
              <w:widowControl w:val="0"/>
              <w:spacing w:line="200" w:lineRule="exact"/>
            </w:pPr>
          </w:p>
        </w:tc>
      </w:tr>
      <w:tr w:rsidR="00696259" w:rsidRPr="003474FD" w14:paraId="5D492452" w14:textId="77777777" w:rsidTr="004818E9">
        <w:trPr>
          <w:trHeight w:val="30"/>
        </w:trPr>
        <w:tc>
          <w:tcPr>
            <w:tcW w:w="1330" w:type="dxa"/>
            <w:tcBorders>
              <w:left w:val="single" w:sz="6" w:space="0" w:color="auto"/>
            </w:tcBorders>
          </w:tcPr>
          <w:p w14:paraId="35E77A5D" w14:textId="77777777" w:rsidR="00696259" w:rsidRPr="003474FD" w:rsidRDefault="00696259" w:rsidP="004818E9">
            <w:pPr>
              <w:widowControl w:val="0"/>
              <w:spacing w:line="200" w:lineRule="exact"/>
            </w:pPr>
          </w:p>
        </w:tc>
        <w:tc>
          <w:tcPr>
            <w:tcW w:w="851" w:type="dxa"/>
            <w:gridSpan w:val="2"/>
            <w:tcBorders>
              <w:top w:val="single" w:sz="12" w:space="0" w:color="auto"/>
              <w:left w:val="single" w:sz="6" w:space="0" w:color="auto"/>
            </w:tcBorders>
          </w:tcPr>
          <w:p w14:paraId="0C4E0440" w14:textId="77777777" w:rsidR="00696259" w:rsidRPr="003474FD" w:rsidRDefault="00696259" w:rsidP="004818E9">
            <w:pPr>
              <w:widowControl w:val="0"/>
              <w:spacing w:line="200" w:lineRule="exact"/>
              <w:jc w:val="center"/>
            </w:pPr>
            <w:r w:rsidRPr="003474FD">
              <w:rPr>
                <w:sz w:val="14"/>
              </w:rPr>
              <w:t>TOTAL</w:t>
            </w:r>
          </w:p>
        </w:tc>
        <w:tc>
          <w:tcPr>
            <w:tcW w:w="851" w:type="dxa"/>
            <w:gridSpan w:val="2"/>
            <w:tcBorders>
              <w:left w:val="single" w:sz="6" w:space="0" w:color="auto"/>
              <w:bottom w:val="single" w:sz="12" w:space="0" w:color="auto"/>
            </w:tcBorders>
          </w:tcPr>
          <w:p w14:paraId="2805C326" w14:textId="77777777" w:rsidR="00696259" w:rsidRPr="003474FD" w:rsidRDefault="00696259" w:rsidP="004818E9">
            <w:pPr>
              <w:widowControl w:val="0"/>
              <w:spacing w:line="200" w:lineRule="exact"/>
            </w:pPr>
          </w:p>
        </w:tc>
        <w:tc>
          <w:tcPr>
            <w:tcW w:w="851" w:type="dxa"/>
            <w:gridSpan w:val="2"/>
            <w:tcBorders>
              <w:left w:val="single" w:sz="6" w:space="0" w:color="auto"/>
              <w:bottom w:val="single" w:sz="12" w:space="0" w:color="auto"/>
              <w:right w:val="single" w:sz="6" w:space="0" w:color="auto"/>
            </w:tcBorders>
          </w:tcPr>
          <w:p w14:paraId="001C4F9E" w14:textId="77777777" w:rsidR="00696259" w:rsidRPr="003474FD" w:rsidRDefault="00696259" w:rsidP="004818E9">
            <w:pPr>
              <w:widowControl w:val="0"/>
              <w:spacing w:line="200" w:lineRule="exact"/>
            </w:pPr>
          </w:p>
        </w:tc>
        <w:tc>
          <w:tcPr>
            <w:tcW w:w="707" w:type="dxa"/>
            <w:tcBorders>
              <w:bottom w:val="single" w:sz="12" w:space="0" w:color="auto"/>
              <w:right w:val="single" w:sz="6" w:space="0" w:color="auto"/>
            </w:tcBorders>
          </w:tcPr>
          <w:p w14:paraId="59270676" w14:textId="77777777" w:rsidR="00696259" w:rsidRPr="003474FD" w:rsidRDefault="00696259" w:rsidP="004818E9">
            <w:pPr>
              <w:widowControl w:val="0"/>
              <w:spacing w:line="200" w:lineRule="exact"/>
            </w:pPr>
          </w:p>
        </w:tc>
        <w:tc>
          <w:tcPr>
            <w:tcW w:w="709" w:type="dxa"/>
            <w:tcBorders>
              <w:bottom w:val="single" w:sz="12" w:space="0" w:color="auto"/>
            </w:tcBorders>
          </w:tcPr>
          <w:p w14:paraId="492FC133" w14:textId="77777777" w:rsidR="00696259" w:rsidRPr="003474FD" w:rsidRDefault="00696259" w:rsidP="004818E9">
            <w:pPr>
              <w:widowControl w:val="0"/>
              <w:spacing w:line="200" w:lineRule="exact"/>
            </w:pPr>
          </w:p>
        </w:tc>
        <w:tc>
          <w:tcPr>
            <w:tcW w:w="923" w:type="dxa"/>
            <w:tcBorders>
              <w:left w:val="single" w:sz="6" w:space="0" w:color="auto"/>
              <w:bottom w:val="single" w:sz="12" w:space="0" w:color="auto"/>
              <w:right w:val="single" w:sz="6" w:space="0" w:color="auto"/>
            </w:tcBorders>
          </w:tcPr>
          <w:p w14:paraId="48138BB5" w14:textId="77777777" w:rsidR="00696259" w:rsidRPr="003474FD" w:rsidRDefault="00696259" w:rsidP="004818E9">
            <w:pPr>
              <w:widowControl w:val="0"/>
              <w:spacing w:line="200" w:lineRule="exact"/>
            </w:pPr>
          </w:p>
        </w:tc>
        <w:tc>
          <w:tcPr>
            <w:tcW w:w="1024" w:type="dxa"/>
            <w:tcBorders>
              <w:bottom w:val="single" w:sz="12" w:space="0" w:color="auto"/>
            </w:tcBorders>
          </w:tcPr>
          <w:p w14:paraId="30E371DA" w14:textId="77777777" w:rsidR="00696259" w:rsidRPr="003474FD" w:rsidRDefault="00696259" w:rsidP="004818E9">
            <w:pPr>
              <w:widowControl w:val="0"/>
              <w:spacing w:line="200" w:lineRule="exact"/>
            </w:pPr>
          </w:p>
        </w:tc>
        <w:tc>
          <w:tcPr>
            <w:tcW w:w="872" w:type="dxa"/>
            <w:gridSpan w:val="2"/>
            <w:tcBorders>
              <w:left w:val="single" w:sz="12" w:space="0" w:color="auto"/>
              <w:bottom w:val="single" w:sz="12" w:space="0" w:color="auto"/>
            </w:tcBorders>
          </w:tcPr>
          <w:p w14:paraId="20937C88" w14:textId="77777777" w:rsidR="00696259" w:rsidRPr="003474FD" w:rsidRDefault="00696259" w:rsidP="004818E9">
            <w:pPr>
              <w:widowControl w:val="0"/>
              <w:spacing w:line="200" w:lineRule="exact"/>
            </w:pPr>
          </w:p>
        </w:tc>
        <w:tc>
          <w:tcPr>
            <w:tcW w:w="872" w:type="dxa"/>
            <w:tcBorders>
              <w:left w:val="single" w:sz="6" w:space="0" w:color="auto"/>
              <w:bottom w:val="single" w:sz="12" w:space="0" w:color="auto"/>
              <w:right w:val="single" w:sz="6" w:space="0" w:color="auto"/>
            </w:tcBorders>
          </w:tcPr>
          <w:p w14:paraId="551D3A0F" w14:textId="77777777" w:rsidR="00696259" w:rsidRPr="003474FD" w:rsidRDefault="00696259" w:rsidP="004818E9">
            <w:pPr>
              <w:widowControl w:val="0"/>
              <w:spacing w:line="200" w:lineRule="exact"/>
            </w:pPr>
          </w:p>
        </w:tc>
      </w:tr>
      <w:tr w:rsidR="00696259" w:rsidRPr="003474FD" w14:paraId="32D8388F" w14:textId="77777777" w:rsidTr="004818E9">
        <w:trPr>
          <w:trHeight w:val="30"/>
        </w:trPr>
        <w:tc>
          <w:tcPr>
            <w:tcW w:w="1330" w:type="dxa"/>
            <w:tcBorders>
              <w:left w:val="single" w:sz="6" w:space="0" w:color="auto"/>
            </w:tcBorders>
          </w:tcPr>
          <w:p w14:paraId="5A033395" w14:textId="77777777" w:rsidR="00696259" w:rsidRPr="003474FD" w:rsidRDefault="00696259" w:rsidP="004818E9">
            <w:pPr>
              <w:widowControl w:val="0"/>
              <w:spacing w:line="200" w:lineRule="exact"/>
              <w:rPr>
                <w:sz w:val="20"/>
              </w:rPr>
            </w:pPr>
          </w:p>
        </w:tc>
        <w:tc>
          <w:tcPr>
            <w:tcW w:w="851" w:type="dxa"/>
            <w:gridSpan w:val="2"/>
            <w:tcBorders>
              <w:top w:val="single" w:sz="12" w:space="0" w:color="auto"/>
              <w:left w:val="single" w:sz="6" w:space="0" w:color="auto"/>
              <w:right w:val="single" w:sz="6" w:space="0" w:color="auto"/>
            </w:tcBorders>
          </w:tcPr>
          <w:p w14:paraId="47DEB425" w14:textId="77777777" w:rsidR="00696259" w:rsidRPr="003474FD" w:rsidRDefault="00696259" w:rsidP="004818E9">
            <w:pPr>
              <w:widowControl w:val="0"/>
              <w:spacing w:line="200" w:lineRule="exact"/>
            </w:pPr>
          </w:p>
        </w:tc>
        <w:tc>
          <w:tcPr>
            <w:tcW w:w="851" w:type="dxa"/>
            <w:gridSpan w:val="2"/>
            <w:tcBorders>
              <w:left w:val="single" w:sz="6" w:space="0" w:color="auto"/>
            </w:tcBorders>
          </w:tcPr>
          <w:p w14:paraId="45B1C130" w14:textId="77777777" w:rsidR="00696259" w:rsidRPr="003474FD" w:rsidRDefault="00696259" w:rsidP="004818E9">
            <w:pPr>
              <w:widowControl w:val="0"/>
              <w:spacing w:line="200" w:lineRule="exact"/>
            </w:pPr>
          </w:p>
        </w:tc>
        <w:tc>
          <w:tcPr>
            <w:tcW w:w="851" w:type="dxa"/>
            <w:gridSpan w:val="2"/>
            <w:tcBorders>
              <w:left w:val="single" w:sz="6" w:space="0" w:color="auto"/>
              <w:right w:val="single" w:sz="6" w:space="0" w:color="auto"/>
            </w:tcBorders>
          </w:tcPr>
          <w:p w14:paraId="4F4D2ECB" w14:textId="77777777" w:rsidR="00696259" w:rsidRPr="003474FD" w:rsidRDefault="00696259" w:rsidP="004818E9">
            <w:pPr>
              <w:widowControl w:val="0"/>
              <w:spacing w:line="200" w:lineRule="exact"/>
            </w:pPr>
          </w:p>
        </w:tc>
        <w:tc>
          <w:tcPr>
            <w:tcW w:w="707" w:type="dxa"/>
            <w:tcBorders>
              <w:right w:val="single" w:sz="6" w:space="0" w:color="auto"/>
            </w:tcBorders>
          </w:tcPr>
          <w:p w14:paraId="5F091236" w14:textId="77777777" w:rsidR="00696259" w:rsidRPr="003474FD" w:rsidRDefault="00696259" w:rsidP="004818E9">
            <w:pPr>
              <w:widowControl w:val="0"/>
              <w:spacing w:line="200" w:lineRule="exact"/>
            </w:pPr>
          </w:p>
        </w:tc>
        <w:tc>
          <w:tcPr>
            <w:tcW w:w="709" w:type="dxa"/>
          </w:tcPr>
          <w:p w14:paraId="7A0C941B" w14:textId="77777777" w:rsidR="00696259" w:rsidRPr="003474FD" w:rsidRDefault="00696259" w:rsidP="004818E9">
            <w:pPr>
              <w:widowControl w:val="0"/>
              <w:spacing w:line="200" w:lineRule="exact"/>
              <w:rPr>
                <w:sz w:val="20"/>
              </w:rPr>
            </w:pPr>
          </w:p>
        </w:tc>
        <w:tc>
          <w:tcPr>
            <w:tcW w:w="923" w:type="dxa"/>
            <w:tcBorders>
              <w:left w:val="single" w:sz="6" w:space="0" w:color="auto"/>
              <w:right w:val="single" w:sz="6" w:space="0" w:color="auto"/>
            </w:tcBorders>
          </w:tcPr>
          <w:p w14:paraId="4F9ABEA0" w14:textId="77777777" w:rsidR="00696259" w:rsidRPr="003474FD" w:rsidRDefault="00696259" w:rsidP="004818E9">
            <w:pPr>
              <w:widowControl w:val="0"/>
              <w:spacing w:line="200" w:lineRule="exact"/>
            </w:pPr>
          </w:p>
        </w:tc>
        <w:tc>
          <w:tcPr>
            <w:tcW w:w="1024" w:type="dxa"/>
          </w:tcPr>
          <w:p w14:paraId="7E8FF2D6" w14:textId="77777777" w:rsidR="00696259" w:rsidRPr="003474FD" w:rsidRDefault="00696259" w:rsidP="004818E9">
            <w:pPr>
              <w:widowControl w:val="0"/>
              <w:spacing w:line="200" w:lineRule="exact"/>
              <w:rPr>
                <w:sz w:val="20"/>
              </w:rPr>
            </w:pPr>
          </w:p>
        </w:tc>
        <w:tc>
          <w:tcPr>
            <w:tcW w:w="872" w:type="dxa"/>
            <w:gridSpan w:val="2"/>
            <w:tcBorders>
              <w:left w:val="single" w:sz="12" w:space="0" w:color="auto"/>
            </w:tcBorders>
          </w:tcPr>
          <w:p w14:paraId="7363FF77" w14:textId="77777777" w:rsidR="00696259" w:rsidRPr="003474FD" w:rsidRDefault="00696259" w:rsidP="004818E9">
            <w:pPr>
              <w:widowControl w:val="0"/>
              <w:spacing w:line="200" w:lineRule="exact"/>
            </w:pPr>
          </w:p>
        </w:tc>
        <w:tc>
          <w:tcPr>
            <w:tcW w:w="872" w:type="dxa"/>
            <w:tcBorders>
              <w:left w:val="single" w:sz="6" w:space="0" w:color="auto"/>
              <w:right w:val="single" w:sz="6" w:space="0" w:color="auto"/>
            </w:tcBorders>
          </w:tcPr>
          <w:p w14:paraId="5E4C5EA8" w14:textId="77777777" w:rsidR="00696259" w:rsidRPr="003474FD" w:rsidRDefault="00696259" w:rsidP="004818E9">
            <w:pPr>
              <w:widowControl w:val="0"/>
              <w:spacing w:line="200" w:lineRule="exact"/>
            </w:pPr>
          </w:p>
        </w:tc>
      </w:tr>
      <w:tr w:rsidR="00696259" w:rsidRPr="003474FD" w14:paraId="0BF35173" w14:textId="77777777" w:rsidTr="004818E9">
        <w:trPr>
          <w:trHeight w:val="30"/>
        </w:trPr>
        <w:tc>
          <w:tcPr>
            <w:tcW w:w="1330" w:type="dxa"/>
            <w:tcBorders>
              <w:left w:val="single" w:sz="6" w:space="0" w:color="auto"/>
            </w:tcBorders>
          </w:tcPr>
          <w:p w14:paraId="2BFEA483" w14:textId="77777777" w:rsidR="00696259" w:rsidRPr="003474FD" w:rsidRDefault="00696259" w:rsidP="004818E9">
            <w:pPr>
              <w:widowControl w:val="0"/>
              <w:spacing w:line="200" w:lineRule="exact"/>
              <w:rPr>
                <w:sz w:val="20"/>
              </w:rPr>
            </w:pPr>
          </w:p>
        </w:tc>
        <w:tc>
          <w:tcPr>
            <w:tcW w:w="851" w:type="dxa"/>
            <w:gridSpan w:val="2"/>
            <w:tcBorders>
              <w:left w:val="single" w:sz="6" w:space="0" w:color="auto"/>
              <w:bottom w:val="single" w:sz="6" w:space="0" w:color="auto"/>
              <w:right w:val="single" w:sz="6" w:space="0" w:color="auto"/>
            </w:tcBorders>
          </w:tcPr>
          <w:p w14:paraId="62F9F1E8"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tcBorders>
          </w:tcPr>
          <w:p w14:paraId="29C23397"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1A41E753" w14:textId="77777777" w:rsidR="00696259" w:rsidRPr="003474FD" w:rsidRDefault="00696259" w:rsidP="004818E9">
            <w:pPr>
              <w:widowControl w:val="0"/>
              <w:spacing w:line="200" w:lineRule="exact"/>
            </w:pPr>
          </w:p>
        </w:tc>
        <w:tc>
          <w:tcPr>
            <w:tcW w:w="707" w:type="dxa"/>
            <w:tcBorders>
              <w:bottom w:val="single" w:sz="6" w:space="0" w:color="auto"/>
              <w:right w:val="single" w:sz="6" w:space="0" w:color="auto"/>
            </w:tcBorders>
          </w:tcPr>
          <w:p w14:paraId="6D5408DB" w14:textId="77777777" w:rsidR="00696259" w:rsidRPr="003474FD" w:rsidRDefault="00696259" w:rsidP="004818E9">
            <w:pPr>
              <w:widowControl w:val="0"/>
              <w:spacing w:line="200" w:lineRule="exact"/>
            </w:pPr>
          </w:p>
        </w:tc>
        <w:tc>
          <w:tcPr>
            <w:tcW w:w="709" w:type="dxa"/>
            <w:tcBorders>
              <w:bottom w:val="single" w:sz="6" w:space="0" w:color="auto"/>
            </w:tcBorders>
          </w:tcPr>
          <w:p w14:paraId="4BE4B21E" w14:textId="77777777" w:rsidR="00696259" w:rsidRPr="003474FD" w:rsidRDefault="00696259" w:rsidP="004818E9">
            <w:pPr>
              <w:widowControl w:val="0"/>
              <w:spacing w:line="200" w:lineRule="exact"/>
            </w:pPr>
          </w:p>
        </w:tc>
        <w:tc>
          <w:tcPr>
            <w:tcW w:w="923" w:type="dxa"/>
            <w:tcBorders>
              <w:left w:val="single" w:sz="6" w:space="0" w:color="auto"/>
              <w:bottom w:val="single" w:sz="6" w:space="0" w:color="auto"/>
              <w:right w:val="single" w:sz="6" w:space="0" w:color="auto"/>
            </w:tcBorders>
          </w:tcPr>
          <w:p w14:paraId="1F920CC8" w14:textId="77777777" w:rsidR="00696259" w:rsidRPr="003474FD" w:rsidRDefault="00696259" w:rsidP="004818E9">
            <w:pPr>
              <w:widowControl w:val="0"/>
              <w:spacing w:line="200" w:lineRule="exact"/>
            </w:pPr>
          </w:p>
        </w:tc>
        <w:tc>
          <w:tcPr>
            <w:tcW w:w="1024" w:type="dxa"/>
            <w:tcBorders>
              <w:bottom w:val="single" w:sz="6" w:space="0" w:color="auto"/>
            </w:tcBorders>
          </w:tcPr>
          <w:p w14:paraId="41010D01" w14:textId="77777777" w:rsidR="00696259" w:rsidRPr="003474FD" w:rsidRDefault="00696259" w:rsidP="004818E9">
            <w:pPr>
              <w:widowControl w:val="0"/>
              <w:spacing w:line="200" w:lineRule="exact"/>
            </w:pPr>
          </w:p>
        </w:tc>
        <w:tc>
          <w:tcPr>
            <w:tcW w:w="872" w:type="dxa"/>
            <w:gridSpan w:val="2"/>
            <w:tcBorders>
              <w:left w:val="single" w:sz="12" w:space="0" w:color="auto"/>
              <w:bottom w:val="single" w:sz="6" w:space="0" w:color="auto"/>
            </w:tcBorders>
          </w:tcPr>
          <w:p w14:paraId="605CA99E" w14:textId="77777777" w:rsidR="00696259" w:rsidRPr="003474FD" w:rsidRDefault="00696259" w:rsidP="004818E9">
            <w:pPr>
              <w:widowControl w:val="0"/>
              <w:spacing w:line="200" w:lineRule="exact"/>
            </w:pPr>
          </w:p>
        </w:tc>
        <w:tc>
          <w:tcPr>
            <w:tcW w:w="872" w:type="dxa"/>
            <w:tcBorders>
              <w:left w:val="single" w:sz="6" w:space="0" w:color="auto"/>
              <w:bottom w:val="single" w:sz="6" w:space="0" w:color="auto"/>
              <w:right w:val="single" w:sz="6" w:space="0" w:color="auto"/>
            </w:tcBorders>
          </w:tcPr>
          <w:p w14:paraId="5DE3EC76" w14:textId="77777777" w:rsidR="00696259" w:rsidRPr="003474FD" w:rsidRDefault="00696259" w:rsidP="004818E9">
            <w:pPr>
              <w:widowControl w:val="0"/>
              <w:spacing w:line="200" w:lineRule="exact"/>
            </w:pPr>
          </w:p>
        </w:tc>
      </w:tr>
      <w:tr w:rsidR="00696259" w:rsidRPr="003474FD" w14:paraId="1D83209A" w14:textId="77777777" w:rsidTr="004818E9">
        <w:trPr>
          <w:trHeight w:val="30"/>
        </w:trPr>
        <w:tc>
          <w:tcPr>
            <w:tcW w:w="1330" w:type="dxa"/>
            <w:tcBorders>
              <w:left w:val="single" w:sz="6" w:space="0" w:color="auto"/>
            </w:tcBorders>
          </w:tcPr>
          <w:p w14:paraId="10884F72" w14:textId="77777777" w:rsidR="00696259" w:rsidRPr="003474FD" w:rsidRDefault="00696259" w:rsidP="004818E9">
            <w:pPr>
              <w:widowControl w:val="0"/>
              <w:spacing w:line="200" w:lineRule="exact"/>
            </w:pPr>
            <w:r w:rsidRPr="003474FD">
              <w:rPr>
                <w:b/>
                <w:sz w:val="14"/>
              </w:rPr>
              <w:t>GROSS KNOWN</w:t>
            </w:r>
          </w:p>
        </w:tc>
        <w:tc>
          <w:tcPr>
            <w:tcW w:w="851" w:type="dxa"/>
            <w:gridSpan w:val="2"/>
            <w:tcBorders>
              <w:left w:val="single" w:sz="6" w:space="0" w:color="auto"/>
              <w:bottom w:val="single" w:sz="6" w:space="0" w:color="auto"/>
            </w:tcBorders>
          </w:tcPr>
          <w:p w14:paraId="585C7166" w14:textId="77777777" w:rsidR="00696259" w:rsidRPr="003474FD" w:rsidRDefault="00696259" w:rsidP="004818E9">
            <w:pPr>
              <w:widowControl w:val="0"/>
              <w:spacing w:line="200" w:lineRule="exact"/>
              <w:jc w:val="center"/>
            </w:pPr>
            <w:r w:rsidRPr="003474FD">
              <w:rPr>
                <w:sz w:val="16"/>
              </w:rPr>
              <w:t>1998*</w:t>
            </w:r>
          </w:p>
        </w:tc>
        <w:tc>
          <w:tcPr>
            <w:tcW w:w="851" w:type="dxa"/>
            <w:gridSpan w:val="2"/>
            <w:tcBorders>
              <w:left w:val="single" w:sz="6" w:space="0" w:color="auto"/>
              <w:bottom w:val="single" w:sz="6" w:space="0" w:color="auto"/>
            </w:tcBorders>
          </w:tcPr>
          <w:p w14:paraId="6D773D9A"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12833E33" w14:textId="77777777" w:rsidR="00696259" w:rsidRPr="003474FD" w:rsidRDefault="00696259" w:rsidP="004818E9">
            <w:pPr>
              <w:widowControl w:val="0"/>
              <w:spacing w:line="200" w:lineRule="exact"/>
            </w:pPr>
          </w:p>
        </w:tc>
        <w:tc>
          <w:tcPr>
            <w:tcW w:w="707" w:type="dxa"/>
            <w:tcBorders>
              <w:bottom w:val="single" w:sz="6" w:space="0" w:color="auto"/>
              <w:right w:val="single" w:sz="6" w:space="0" w:color="auto"/>
            </w:tcBorders>
          </w:tcPr>
          <w:p w14:paraId="4FF5EABE" w14:textId="77777777" w:rsidR="00696259" w:rsidRPr="003474FD" w:rsidRDefault="00696259" w:rsidP="004818E9">
            <w:pPr>
              <w:widowControl w:val="0"/>
              <w:spacing w:line="200" w:lineRule="exact"/>
            </w:pPr>
          </w:p>
        </w:tc>
        <w:tc>
          <w:tcPr>
            <w:tcW w:w="709" w:type="dxa"/>
            <w:tcBorders>
              <w:bottom w:val="single" w:sz="6" w:space="0" w:color="auto"/>
            </w:tcBorders>
          </w:tcPr>
          <w:p w14:paraId="283B480D" w14:textId="77777777" w:rsidR="00696259" w:rsidRPr="003474FD" w:rsidRDefault="00696259" w:rsidP="004818E9">
            <w:pPr>
              <w:widowControl w:val="0"/>
              <w:spacing w:line="200" w:lineRule="exact"/>
            </w:pPr>
          </w:p>
        </w:tc>
        <w:tc>
          <w:tcPr>
            <w:tcW w:w="923" w:type="dxa"/>
            <w:tcBorders>
              <w:left w:val="single" w:sz="6" w:space="0" w:color="auto"/>
              <w:bottom w:val="single" w:sz="6" w:space="0" w:color="auto"/>
              <w:right w:val="single" w:sz="6" w:space="0" w:color="auto"/>
            </w:tcBorders>
          </w:tcPr>
          <w:p w14:paraId="0547EA13" w14:textId="77777777" w:rsidR="00696259" w:rsidRPr="003474FD" w:rsidRDefault="00696259" w:rsidP="004818E9">
            <w:pPr>
              <w:widowControl w:val="0"/>
              <w:spacing w:line="200" w:lineRule="exact"/>
            </w:pPr>
          </w:p>
        </w:tc>
        <w:tc>
          <w:tcPr>
            <w:tcW w:w="1024" w:type="dxa"/>
            <w:tcBorders>
              <w:bottom w:val="single" w:sz="6" w:space="0" w:color="auto"/>
            </w:tcBorders>
          </w:tcPr>
          <w:p w14:paraId="32EB9C17" w14:textId="77777777" w:rsidR="00696259" w:rsidRPr="003474FD" w:rsidRDefault="00696259" w:rsidP="004818E9">
            <w:pPr>
              <w:widowControl w:val="0"/>
              <w:spacing w:line="200" w:lineRule="exact"/>
            </w:pPr>
          </w:p>
        </w:tc>
        <w:tc>
          <w:tcPr>
            <w:tcW w:w="872" w:type="dxa"/>
            <w:gridSpan w:val="2"/>
            <w:tcBorders>
              <w:left w:val="single" w:sz="12" w:space="0" w:color="auto"/>
              <w:bottom w:val="single" w:sz="6" w:space="0" w:color="auto"/>
            </w:tcBorders>
          </w:tcPr>
          <w:p w14:paraId="13CFF93F" w14:textId="77777777" w:rsidR="00696259" w:rsidRPr="003474FD" w:rsidRDefault="00696259" w:rsidP="004818E9">
            <w:pPr>
              <w:widowControl w:val="0"/>
              <w:spacing w:line="200" w:lineRule="exact"/>
            </w:pPr>
          </w:p>
        </w:tc>
        <w:tc>
          <w:tcPr>
            <w:tcW w:w="872" w:type="dxa"/>
            <w:tcBorders>
              <w:left w:val="single" w:sz="6" w:space="0" w:color="auto"/>
              <w:bottom w:val="single" w:sz="6" w:space="0" w:color="auto"/>
              <w:right w:val="single" w:sz="6" w:space="0" w:color="auto"/>
            </w:tcBorders>
          </w:tcPr>
          <w:p w14:paraId="2C99A607" w14:textId="77777777" w:rsidR="00696259" w:rsidRPr="003474FD" w:rsidRDefault="00696259" w:rsidP="004818E9">
            <w:pPr>
              <w:widowControl w:val="0"/>
              <w:spacing w:line="200" w:lineRule="exact"/>
            </w:pPr>
          </w:p>
        </w:tc>
      </w:tr>
      <w:tr w:rsidR="00696259" w:rsidRPr="003474FD" w14:paraId="00B4AFC3" w14:textId="77777777" w:rsidTr="004818E9">
        <w:trPr>
          <w:trHeight w:val="30"/>
        </w:trPr>
        <w:tc>
          <w:tcPr>
            <w:tcW w:w="1330" w:type="dxa"/>
            <w:tcBorders>
              <w:left w:val="single" w:sz="6" w:space="0" w:color="auto"/>
            </w:tcBorders>
          </w:tcPr>
          <w:p w14:paraId="4A86876A" w14:textId="77777777" w:rsidR="00696259" w:rsidRPr="003474FD" w:rsidRDefault="00696259" w:rsidP="004818E9">
            <w:pPr>
              <w:widowControl w:val="0"/>
              <w:spacing w:line="200" w:lineRule="exact"/>
            </w:pPr>
            <w:r w:rsidRPr="003474FD">
              <w:rPr>
                <w:b/>
                <w:sz w:val="14"/>
              </w:rPr>
              <w:t xml:space="preserve">OUTSTANDING </w:t>
            </w:r>
          </w:p>
        </w:tc>
        <w:tc>
          <w:tcPr>
            <w:tcW w:w="851" w:type="dxa"/>
            <w:gridSpan w:val="2"/>
            <w:tcBorders>
              <w:left w:val="single" w:sz="6" w:space="0" w:color="auto"/>
              <w:bottom w:val="single" w:sz="6" w:space="0" w:color="auto"/>
            </w:tcBorders>
          </w:tcPr>
          <w:p w14:paraId="2605D4B0" w14:textId="77777777" w:rsidR="00696259" w:rsidRPr="003474FD" w:rsidRDefault="00696259" w:rsidP="004818E9">
            <w:pPr>
              <w:widowControl w:val="0"/>
              <w:spacing w:line="200" w:lineRule="exact"/>
              <w:jc w:val="center"/>
            </w:pPr>
            <w:r w:rsidRPr="003474FD">
              <w:rPr>
                <w:sz w:val="16"/>
              </w:rPr>
              <w:t>1997*</w:t>
            </w:r>
          </w:p>
        </w:tc>
        <w:tc>
          <w:tcPr>
            <w:tcW w:w="851" w:type="dxa"/>
            <w:gridSpan w:val="2"/>
            <w:tcBorders>
              <w:left w:val="single" w:sz="6" w:space="0" w:color="auto"/>
              <w:bottom w:val="single" w:sz="6" w:space="0" w:color="auto"/>
            </w:tcBorders>
          </w:tcPr>
          <w:p w14:paraId="48BD1BFC"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19E7674B" w14:textId="77777777" w:rsidR="00696259" w:rsidRPr="003474FD" w:rsidRDefault="00696259" w:rsidP="004818E9">
            <w:pPr>
              <w:widowControl w:val="0"/>
              <w:spacing w:line="200" w:lineRule="exact"/>
            </w:pPr>
          </w:p>
        </w:tc>
        <w:tc>
          <w:tcPr>
            <w:tcW w:w="707" w:type="dxa"/>
            <w:tcBorders>
              <w:bottom w:val="single" w:sz="6" w:space="0" w:color="auto"/>
              <w:right w:val="single" w:sz="6" w:space="0" w:color="auto"/>
            </w:tcBorders>
          </w:tcPr>
          <w:p w14:paraId="5D726C6E" w14:textId="77777777" w:rsidR="00696259" w:rsidRPr="003474FD" w:rsidRDefault="00696259" w:rsidP="004818E9">
            <w:pPr>
              <w:widowControl w:val="0"/>
              <w:spacing w:line="200" w:lineRule="exact"/>
            </w:pPr>
          </w:p>
        </w:tc>
        <w:tc>
          <w:tcPr>
            <w:tcW w:w="709" w:type="dxa"/>
            <w:tcBorders>
              <w:bottom w:val="single" w:sz="6" w:space="0" w:color="auto"/>
            </w:tcBorders>
          </w:tcPr>
          <w:p w14:paraId="09B69D0B" w14:textId="77777777" w:rsidR="00696259" w:rsidRPr="003474FD" w:rsidRDefault="00696259" w:rsidP="004818E9">
            <w:pPr>
              <w:widowControl w:val="0"/>
              <w:spacing w:line="200" w:lineRule="exact"/>
            </w:pPr>
          </w:p>
        </w:tc>
        <w:tc>
          <w:tcPr>
            <w:tcW w:w="923" w:type="dxa"/>
            <w:tcBorders>
              <w:left w:val="single" w:sz="6" w:space="0" w:color="auto"/>
              <w:bottom w:val="single" w:sz="6" w:space="0" w:color="auto"/>
              <w:right w:val="single" w:sz="6" w:space="0" w:color="auto"/>
            </w:tcBorders>
          </w:tcPr>
          <w:p w14:paraId="3DB363BF" w14:textId="77777777" w:rsidR="00696259" w:rsidRPr="003474FD" w:rsidRDefault="00696259" w:rsidP="004818E9">
            <w:pPr>
              <w:widowControl w:val="0"/>
              <w:spacing w:line="200" w:lineRule="exact"/>
            </w:pPr>
          </w:p>
        </w:tc>
        <w:tc>
          <w:tcPr>
            <w:tcW w:w="1024" w:type="dxa"/>
            <w:tcBorders>
              <w:bottom w:val="single" w:sz="6" w:space="0" w:color="auto"/>
            </w:tcBorders>
          </w:tcPr>
          <w:p w14:paraId="26066B6F" w14:textId="77777777" w:rsidR="00696259" w:rsidRPr="003474FD" w:rsidRDefault="00696259" w:rsidP="004818E9">
            <w:pPr>
              <w:widowControl w:val="0"/>
              <w:spacing w:line="200" w:lineRule="exact"/>
            </w:pPr>
          </w:p>
        </w:tc>
        <w:tc>
          <w:tcPr>
            <w:tcW w:w="872" w:type="dxa"/>
            <w:gridSpan w:val="2"/>
            <w:tcBorders>
              <w:left w:val="single" w:sz="12" w:space="0" w:color="auto"/>
              <w:bottom w:val="single" w:sz="6" w:space="0" w:color="auto"/>
            </w:tcBorders>
          </w:tcPr>
          <w:p w14:paraId="5F543B04" w14:textId="77777777" w:rsidR="00696259" w:rsidRPr="003474FD" w:rsidRDefault="00696259" w:rsidP="004818E9">
            <w:pPr>
              <w:widowControl w:val="0"/>
              <w:spacing w:line="200" w:lineRule="exact"/>
            </w:pPr>
          </w:p>
        </w:tc>
        <w:tc>
          <w:tcPr>
            <w:tcW w:w="872" w:type="dxa"/>
            <w:tcBorders>
              <w:left w:val="single" w:sz="6" w:space="0" w:color="auto"/>
              <w:bottom w:val="single" w:sz="6" w:space="0" w:color="auto"/>
              <w:right w:val="single" w:sz="6" w:space="0" w:color="auto"/>
            </w:tcBorders>
          </w:tcPr>
          <w:p w14:paraId="3D690369" w14:textId="77777777" w:rsidR="00696259" w:rsidRPr="003474FD" w:rsidRDefault="00696259" w:rsidP="004818E9">
            <w:pPr>
              <w:widowControl w:val="0"/>
              <w:spacing w:line="200" w:lineRule="exact"/>
            </w:pPr>
          </w:p>
        </w:tc>
      </w:tr>
      <w:tr w:rsidR="00696259" w:rsidRPr="003474FD" w14:paraId="31063267" w14:textId="77777777" w:rsidTr="004818E9">
        <w:trPr>
          <w:trHeight w:val="30"/>
        </w:trPr>
        <w:tc>
          <w:tcPr>
            <w:tcW w:w="1330" w:type="dxa"/>
            <w:tcBorders>
              <w:left w:val="single" w:sz="6" w:space="0" w:color="auto"/>
            </w:tcBorders>
          </w:tcPr>
          <w:p w14:paraId="2EC76C6F" w14:textId="77777777" w:rsidR="00696259" w:rsidRPr="003474FD" w:rsidRDefault="00696259" w:rsidP="004818E9">
            <w:pPr>
              <w:widowControl w:val="0"/>
              <w:spacing w:line="200" w:lineRule="exact"/>
            </w:pPr>
            <w:r w:rsidRPr="003474FD">
              <w:rPr>
                <w:b/>
                <w:sz w:val="14"/>
              </w:rPr>
              <w:t>CLAIMS (at quarter end)</w:t>
            </w:r>
          </w:p>
        </w:tc>
        <w:tc>
          <w:tcPr>
            <w:tcW w:w="851" w:type="dxa"/>
            <w:gridSpan w:val="2"/>
            <w:tcBorders>
              <w:left w:val="single" w:sz="6" w:space="0" w:color="auto"/>
              <w:bottom w:val="single" w:sz="6" w:space="0" w:color="auto"/>
            </w:tcBorders>
          </w:tcPr>
          <w:p w14:paraId="3397B8B1" w14:textId="77777777" w:rsidR="00696259" w:rsidRPr="003474FD" w:rsidRDefault="00696259" w:rsidP="004818E9">
            <w:pPr>
              <w:widowControl w:val="0"/>
              <w:spacing w:line="200" w:lineRule="exact"/>
              <w:jc w:val="center"/>
            </w:pPr>
            <w:r w:rsidRPr="003474FD">
              <w:rPr>
                <w:sz w:val="16"/>
              </w:rPr>
              <w:t>1996*</w:t>
            </w:r>
          </w:p>
        </w:tc>
        <w:tc>
          <w:tcPr>
            <w:tcW w:w="851" w:type="dxa"/>
            <w:gridSpan w:val="2"/>
            <w:tcBorders>
              <w:left w:val="single" w:sz="6" w:space="0" w:color="auto"/>
              <w:bottom w:val="single" w:sz="6" w:space="0" w:color="auto"/>
            </w:tcBorders>
          </w:tcPr>
          <w:p w14:paraId="5E951F86"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19E7493C" w14:textId="77777777" w:rsidR="00696259" w:rsidRPr="003474FD" w:rsidRDefault="00696259" w:rsidP="004818E9">
            <w:pPr>
              <w:widowControl w:val="0"/>
              <w:spacing w:line="200" w:lineRule="exact"/>
            </w:pPr>
          </w:p>
        </w:tc>
        <w:tc>
          <w:tcPr>
            <w:tcW w:w="707" w:type="dxa"/>
            <w:tcBorders>
              <w:bottom w:val="single" w:sz="6" w:space="0" w:color="auto"/>
              <w:right w:val="single" w:sz="6" w:space="0" w:color="auto"/>
            </w:tcBorders>
          </w:tcPr>
          <w:p w14:paraId="58F15405" w14:textId="77777777" w:rsidR="00696259" w:rsidRPr="003474FD" w:rsidRDefault="00696259" w:rsidP="004818E9">
            <w:pPr>
              <w:widowControl w:val="0"/>
              <w:spacing w:line="200" w:lineRule="exact"/>
            </w:pPr>
          </w:p>
        </w:tc>
        <w:tc>
          <w:tcPr>
            <w:tcW w:w="709" w:type="dxa"/>
            <w:tcBorders>
              <w:bottom w:val="single" w:sz="6" w:space="0" w:color="auto"/>
            </w:tcBorders>
          </w:tcPr>
          <w:p w14:paraId="3D3119C2" w14:textId="77777777" w:rsidR="00696259" w:rsidRPr="003474FD" w:rsidRDefault="00696259" w:rsidP="004818E9">
            <w:pPr>
              <w:widowControl w:val="0"/>
              <w:spacing w:line="200" w:lineRule="exact"/>
            </w:pPr>
          </w:p>
        </w:tc>
        <w:tc>
          <w:tcPr>
            <w:tcW w:w="923" w:type="dxa"/>
            <w:tcBorders>
              <w:left w:val="single" w:sz="6" w:space="0" w:color="auto"/>
              <w:bottom w:val="single" w:sz="6" w:space="0" w:color="auto"/>
              <w:right w:val="single" w:sz="6" w:space="0" w:color="auto"/>
            </w:tcBorders>
          </w:tcPr>
          <w:p w14:paraId="1FB60E6E" w14:textId="77777777" w:rsidR="00696259" w:rsidRPr="003474FD" w:rsidRDefault="00696259" w:rsidP="004818E9">
            <w:pPr>
              <w:widowControl w:val="0"/>
              <w:spacing w:line="200" w:lineRule="exact"/>
            </w:pPr>
          </w:p>
        </w:tc>
        <w:tc>
          <w:tcPr>
            <w:tcW w:w="1024" w:type="dxa"/>
            <w:tcBorders>
              <w:bottom w:val="single" w:sz="6" w:space="0" w:color="auto"/>
            </w:tcBorders>
          </w:tcPr>
          <w:p w14:paraId="26545B78" w14:textId="77777777" w:rsidR="00696259" w:rsidRPr="003474FD" w:rsidRDefault="00696259" w:rsidP="004818E9">
            <w:pPr>
              <w:widowControl w:val="0"/>
              <w:spacing w:line="200" w:lineRule="exact"/>
            </w:pPr>
          </w:p>
        </w:tc>
        <w:tc>
          <w:tcPr>
            <w:tcW w:w="872" w:type="dxa"/>
            <w:gridSpan w:val="2"/>
            <w:tcBorders>
              <w:left w:val="single" w:sz="12" w:space="0" w:color="auto"/>
              <w:bottom w:val="single" w:sz="6" w:space="0" w:color="auto"/>
            </w:tcBorders>
          </w:tcPr>
          <w:p w14:paraId="0D45C557" w14:textId="77777777" w:rsidR="00696259" w:rsidRPr="003474FD" w:rsidRDefault="00696259" w:rsidP="004818E9">
            <w:pPr>
              <w:widowControl w:val="0"/>
              <w:spacing w:line="200" w:lineRule="exact"/>
            </w:pPr>
          </w:p>
        </w:tc>
        <w:tc>
          <w:tcPr>
            <w:tcW w:w="872" w:type="dxa"/>
            <w:tcBorders>
              <w:left w:val="single" w:sz="6" w:space="0" w:color="auto"/>
              <w:bottom w:val="single" w:sz="6" w:space="0" w:color="auto"/>
              <w:right w:val="single" w:sz="6" w:space="0" w:color="auto"/>
            </w:tcBorders>
          </w:tcPr>
          <w:p w14:paraId="48B05DAB" w14:textId="77777777" w:rsidR="00696259" w:rsidRPr="003474FD" w:rsidRDefault="00696259" w:rsidP="004818E9">
            <w:pPr>
              <w:widowControl w:val="0"/>
              <w:spacing w:line="200" w:lineRule="exact"/>
            </w:pPr>
          </w:p>
        </w:tc>
      </w:tr>
      <w:tr w:rsidR="00696259" w:rsidRPr="003474FD" w14:paraId="0FF0EFCB" w14:textId="77777777" w:rsidTr="004818E9">
        <w:trPr>
          <w:trHeight w:val="30"/>
        </w:trPr>
        <w:tc>
          <w:tcPr>
            <w:tcW w:w="1330" w:type="dxa"/>
            <w:tcBorders>
              <w:left w:val="single" w:sz="6" w:space="0" w:color="auto"/>
            </w:tcBorders>
          </w:tcPr>
          <w:p w14:paraId="55C8659E"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tcBorders>
          </w:tcPr>
          <w:p w14:paraId="03EF5431" w14:textId="77777777" w:rsidR="00696259" w:rsidRPr="003474FD" w:rsidRDefault="00696259" w:rsidP="004818E9">
            <w:pPr>
              <w:widowControl w:val="0"/>
              <w:spacing w:line="200" w:lineRule="exact"/>
              <w:jc w:val="center"/>
            </w:pPr>
            <w:r w:rsidRPr="003474FD">
              <w:rPr>
                <w:sz w:val="16"/>
              </w:rPr>
              <w:t>1995*</w:t>
            </w:r>
          </w:p>
        </w:tc>
        <w:tc>
          <w:tcPr>
            <w:tcW w:w="851" w:type="dxa"/>
            <w:gridSpan w:val="2"/>
            <w:tcBorders>
              <w:left w:val="single" w:sz="6" w:space="0" w:color="auto"/>
              <w:bottom w:val="single" w:sz="6" w:space="0" w:color="auto"/>
            </w:tcBorders>
          </w:tcPr>
          <w:p w14:paraId="0F7D7D99"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5C4806FC" w14:textId="77777777" w:rsidR="00696259" w:rsidRPr="003474FD" w:rsidRDefault="00696259" w:rsidP="004818E9">
            <w:pPr>
              <w:widowControl w:val="0"/>
              <w:spacing w:line="200" w:lineRule="exact"/>
            </w:pPr>
          </w:p>
        </w:tc>
        <w:tc>
          <w:tcPr>
            <w:tcW w:w="707" w:type="dxa"/>
            <w:tcBorders>
              <w:bottom w:val="single" w:sz="6" w:space="0" w:color="auto"/>
              <w:right w:val="single" w:sz="6" w:space="0" w:color="auto"/>
            </w:tcBorders>
          </w:tcPr>
          <w:p w14:paraId="5240D86C" w14:textId="77777777" w:rsidR="00696259" w:rsidRPr="003474FD" w:rsidRDefault="00696259" w:rsidP="004818E9">
            <w:pPr>
              <w:widowControl w:val="0"/>
              <w:spacing w:line="200" w:lineRule="exact"/>
            </w:pPr>
          </w:p>
        </w:tc>
        <w:tc>
          <w:tcPr>
            <w:tcW w:w="709" w:type="dxa"/>
            <w:tcBorders>
              <w:bottom w:val="single" w:sz="6" w:space="0" w:color="auto"/>
            </w:tcBorders>
          </w:tcPr>
          <w:p w14:paraId="1CBB9023" w14:textId="77777777" w:rsidR="00696259" w:rsidRPr="003474FD" w:rsidRDefault="00696259" w:rsidP="004818E9">
            <w:pPr>
              <w:widowControl w:val="0"/>
              <w:spacing w:line="200" w:lineRule="exact"/>
            </w:pPr>
          </w:p>
        </w:tc>
        <w:tc>
          <w:tcPr>
            <w:tcW w:w="923" w:type="dxa"/>
            <w:tcBorders>
              <w:left w:val="single" w:sz="6" w:space="0" w:color="auto"/>
              <w:bottom w:val="single" w:sz="6" w:space="0" w:color="auto"/>
              <w:right w:val="single" w:sz="6" w:space="0" w:color="auto"/>
            </w:tcBorders>
          </w:tcPr>
          <w:p w14:paraId="62954D94" w14:textId="77777777" w:rsidR="00696259" w:rsidRPr="003474FD" w:rsidRDefault="00696259" w:rsidP="004818E9">
            <w:pPr>
              <w:widowControl w:val="0"/>
              <w:spacing w:line="200" w:lineRule="exact"/>
            </w:pPr>
          </w:p>
        </w:tc>
        <w:tc>
          <w:tcPr>
            <w:tcW w:w="1024" w:type="dxa"/>
            <w:tcBorders>
              <w:bottom w:val="single" w:sz="6" w:space="0" w:color="auto"/>
            </w:tcBorders>
          </w:tcPr>
          <w:p w14:paraId="14CE0FD1" w14:textId="77777777" w:rsidR="00696259" w:rsidRPr="003474FD" w:rsidRDefault="00696259" w:rsidP="004818E9">
            <w:pPr>
              <w:widowControl w:val="0"/>
              <w:spacing w:line="200" w:lineRule="exact"/>
            </w:pPr>
          </w:p>
        </w:tc>
        <w:tc>
          <w:tcPr>
            <w:tcW w:w="872" w:type="dxa"/>
            <w:gridSpan w:val="2"/>
            <w:tcBorders>
              <w:left w:val="single" w:sz="12" w:space="0" w:color="auto"/>
              <w:bottom w:val="single" w:sz="6" w:space="0" w:color="auto"/>
            </w:tcBorders>
          </w:tcPr>
          <w:p w14:paraId="404191BA" w14:textId="77777777" w:rsidR="00696259" w:rsidRPr="003474FD" w:rsidRDefault="00696259" w:rsidP="004818E9">
            <w:pPr>
              <w:widowControl w:val="0"/>
              <w:spacing w:line="200" w:lineRule="exact"/>
            </w:pPr>
          </w:p>
        </w:tc>
        <w:tc>
          <w:tcPr>
            <w:tcW w:w="872" w:type="dxa"/>
            <w:tcBorders>
              <w:left w:val="single" w:sz="6" w:space="0" w:color="auto"/>
              <w:bottom w:val="single" w:sz="6" w:space="0" w:color="auto"/>
              <w:right w:val="single" w:sz="6" w:space="0" w:color="auto"/>
            </w:tcBorders>
          </w:tcPr>
          <w:p w14:paraId="2E806D61" w14:textId="77777777" w:rsidR="00696259" w:rsidRPr="003474FD" w:rsidRDefault="00696259" w:rsidP="004818E9">
            <w:pPr>
              <w:widowControl w:val="0"/>
              <w:spacing w:line="200" w:lineRule="exact"/>
            </w:pPr>
          </w:p>
        </w:tc>
      </w:tr>
      <w:tr w:rsidR="00696259" w:rsidRPr="003474FD" w14:paraId="32DF825C" w14:textId="77777777" w:rsidTr="004818E9">
        <w:trPr>
          <w:trHeight w:val="30"/>
        </w:trPr>
        <w:tc>
          <w:tcPr>
            <w:tcW w:w="1330" w:type="dxa"/>
            <w:tcBorders>
              <w:left w:val="single" w:sz="6" w:space="0" w:color="auto"/>
            </w:tcBorders>
          </w:tcPr>
          <w:p w14:paraId="292BF226"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tcBorders>
          </w:tcPr>
          <w:p w14:paraId="15F56683" w14:textId="77777777" w:rsidR="00696259" w:rsidRPr="003474FD" w:rsidRDefault="00696259" w:rsidP="004818E9">
            <w:pPr>
              <w:widowControl w:val="0"/>
              <w:spacing w:line="200" w:lineRule="exact"/>
              <w:jc w:val="center"/>
            </w:pPr>
            <w:r w:rsidRPr="003474FD">
              <w:rPr>
                <w:sz w:val="16"/>
              </w:rPr>
              <w:t>1994*</w:t>
            </w:r>
          </w:p>
        </w:tc>
        <w:tc>
          <w:tcPr>
            <w:tcW w:w="851" w:type="dxa"/>
            <w:gridSpan w:val="2"/>
            <w:tcBorders>
              <w:left w:val="single" w:sz="6" w:space="0" w:color="auto"/>
              <w:bottom w:val="single" w:sz="6" w:space="0" w:color="auto"/>
            </w:tcBorders>
          </w:tcPr>
          <w:p w14:paraId="026A66BE"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46F42E83" w14:textId="77777777" w:rsidR="00696259" w:rsidRPr="003474FD" w:rsidRDefault="00696259" w:rsidP="004818E9">
            <w:pPr>
              <w:widowControl w:val="0"/>
              <w:spacing w:line="200" w:lineRule="exact"/>
            </w:pPr>
          </w:p>
        </w:tc>
        <w:tc>
          <w:tcPr>
            <w:tcW w:w="707" w:type="dxa"/>
            <w:tcBorders>
              <w:bottom w:val="single" w:sz="6" w:space="0" w:color="auto"/>
              <w:right w:val="single" w:sz="6" w:space="0" w:color="auto"/>
            </w:tcBorders>
          </w:tcPr>
          <w:p w14:paraId="20A926DE" w14:textId="77777777" w:rsidR="00696259" w:rsidRPr="003474FD" w:rsidRDefault="00696259" w:rsidP="004818E9">
            <w:pPr>
              <w:widowControl w:val="0"/>
              <w:spacing w:line="200" w:lineRule="exact"/>
            </w:pPr>
          </w:p>
        </w:tc>
        <w:tc>
          <w:tcPr>
            <w:tcW w:w="709" w:type="dxa"/>
            <w:tcBorders>
              <w:bottom w:val="single" w:sz="6" w:space="0" w:color="auto"/>
            </w:tcBorders>
          </w:tcPr>
          <w:p w14:paraId="1444E3E0" w14:textId="77777777" w:rsidR="00696259" w:rsidRPr="003474FD" w:rsidRDefault="00696259" w:rsidP="004818E9">
            <w:pPr>
              <w:widowControl w:val="0"/>
              <w:spacing w:line="200" w:lineRule="exact"/>
            </w:pPr>
          </w:p>
        </w:tc>
        <w:tc>
          <w:tcPr>
            <w:tcW w:w="923" w:type="dxa"/>
            <w:tcBorders>
              <w:left w:val="single" w:sz="6" w:space="0" w:color="auto"/>
              <w:bottom w:val="single" w:sz="6" w:space="0" w:color="auto"/>
              <w:right w:val="single" w:sz="6" w:space="0" w:color="auto"/>
            </w:tcBorders>
          </w:tcPr>
          <w:p w14:paraId="31E6B7F5" w14:textId="77777777" w:rsidR="00696259" w:rsidRPr="003474FD" w:rsidRDefault="00696259" w:rsidP="004818E9">
            <w:pPr>
              <w:widowControl w:val="0"/>
              <w:spacing w:line="200" w:lineRule="exact"/>
            </w:pPr>
          </w:p>
        </w:tc>
        <w:tc>
          <w:tcPr>
            <w:tcW w:w="1024" w:type="dxa"/>
            <w:tcBorders>
              <w:bottom w:val="single" w:sz="6" w:space="0" w:color="auto"/>
            </w:tcBorders>
          </w:tcPr>
          <w:p w14:paraId="7B2BF297" w14:textId="77777777" w:rsidR="00696259" w:rsidRPr="003474FD" w:rsidRDefault="00696259" w:rsidP="004818E9">
            <w:pPr>
              <w:widowControl w:val="0"/>
              <w:spacing w:line="200" w:lineRule="exact"/>
            </w:pPr>
          </w:p>
        </w:tc>
        <w:tc>
          <w:tcPr>
            <w:tcW w:w="872" w:type="dxa"/>
            <w:gridSpan w:val="2"/>
            <w:tcBorders>
              <w:left w:val="single" w:sz="12" w:space="0" w:color="auto"/>
              <w:bottom w:val="single" w:sz="6" w:space="0" w:color="auto"/>
            </w:tcBorders>
          </w:tcPr>
          <w:p w14:paraId="60067AB9" w14:textId="77777777" w:rsidR="00696259" w:rsidRPr="003474FD" w:rsidRDefault="00696259" w:rsidP="004818E9">
            <w:pPr>
              <w:widowControl w:val="0"/>
              <w:spacing w:line="200" w:lineRule="exact"/>
            </w:pPr>
          </w:p>
        </w:tc>
        <w:tc>
          <w:tcPr>
            <w:tcW w:w="872" w:type="dxa"/>
            <w:tcBorders>
              <w:left w:val="single" w:sz="6" w:space="0" w:color="auto"/>
              <w:bottom w:val="single" w:sz="6" w:space="0" w:color="auto"/>
              <w:right w:val="single" w:sz="6" w:space="0" w:color="auto"/>
            </w:tcBorders>
          </w:tcPr>
          <w:p w14:paraId="739EEC63" w14:textId="77777777" w:rsidR="00696259" w:rsidRPr="003474FD" w:rsidRDefault="00696259" w:rsidP="004818E9">
            <w:pPr>
              <w:widowControl w:val="0"/>
              <w:spacing w:line="200" w:lineRule="exact"/>
            </w:pPr>
          </w:p>
        </w:tc>
      </w:tr>
      <w:tr w:rsidR="00696259" w:rsidRPr="003474FD" w14:paraId="31C8BA20" w14:textId="77777777" w:rsidTr="004818E9">
        <w:trPr>
          <w:trHeight w:val="30"/>
        </w:trPr>
        <w:tc>
          <w:tcPr>
            <w:tcW w:w="1330" w:type="dxa"/>
            <w:tcBorders>
              <w:left w:val="single" w:sz="6" w:space="0" w:color="auto"/>
            </w:tcBorders>
          </w:tcPr>
          <w:p w14:paraId="4398C895" w14:textId="77777777" w:rsidR="00696259" w:rsidRPr="003474FD" w:rsidRDefault="00696259" w:rsidP="004818E9">
            <w:pPr>
              <w:widowControl w:val="0"/>
              <w:spacing w:line="200" w:lineRule="exact"/>
            </w:pPr>
          </w:p>
        </w:tc>
        <w:tc>
          <w:tcPr>
            <w:tcW w:w="851" w:type="dxa"/>
            <w:gridSpan w:val="2"/>
            <w:tcBorders>
              <w:left w:val="single" w:sz="6" w:space="0" w:color="auto"/>
              <w:bottom w:val="single" w:sz="12" w:space="0" w:color="auto"/>
            </w:tcBorders>
          </w:tcPr>
          <w:p w14:paraId="5753C8B4" w14:textId="77777777" w:rsidR="00696259" w:rsidRPr="003474FD" w:rsidRDefault="00696259" w:rsidP="004818E9">
            <w:pPr>
              <w:widowControl w:val="0"/>
              <w:spacing w:line="200" w:lineRule="exact"/>
              <w:jc w:val="center"/>
            </w:pPr>
            <w:r w:rsidRPr="003474FD">
              <w:rPr>
                <w:sz w:val="16"/>
              </w:rPr>
              <w:t>1993*</w:t>
            </w:r>
          </w:p>
        </w:tc>
        <w:tc>
          <w:tcPr>
            <w:tcW w:w="851" w:type="dxa"/>
            <w:gridSpan w:val="2"/>
            <w:tcBorders>
              <w:left w:val="single" w:sz="6" w:space="0" w:color="auto"/>
              <w:bottom w:val="single" w:sz="12" w:space="0" w:color="auto"/>
            </w:tcBorders>
          </w:tcPr>
          <w:p w14:paraId="444793A8" w14:textId="77777777" w:rsidR="00696259" w:rsidRPr="003474FD" w:rsidRDefault="00696259" w:rsidP="004818E9">
            <w:pPr>
              <w:widowControl w:val="0"/>
              <w:spacing w:line="200" w:lineRule="exact"/>
            </w:pPr>
          </w:p>
        </w:tc>
        <w:tc>
          <w:tcPr>
            <w:tcW w:w="851" w:type="dxa"/>
            <w:gridSpan w:val="2"/>
            <w:tcBorders>
              <w:left w:val="single" w:sz="6" w:space="0" w:color="auto"/>
              <w:bottom w:val="single" w:sz="12" w:space="0" w:color="auto"/>
              <w:right w:val="single" w:sz="6" w:space="0" w:color="auto"/>
            </w:tcBorders>
          </w:tcPr>
          <w:p w14:paraId="08F86DF3" w14:textId="77777777" w:rsidR="00696259" w:rsidRPr="003474FD" w:rsidRDefault="00696259" w:rsidP="004818E9">
            <w:pPr>
              <w:widowControl w:val="0"/>
              <w:spacing w:line="200" w:lineRule="exact"/>
            </w:pPr>
          </w:p>
        </w:tc>
        <w:tc>
          <w:tcPr>
            <w:tcW w:w="707" w:type="dxa"/>
            <w:tcBorders>
              <w:bottom w:val="single" w:sz="12" w:space="0" w:color="auto"/>
              <w:right w:val="single" w:sz="6" w:space="0" w:color="auto"/>
            </w:tcBorders>
          </w:tcPr>
          <w:p w14:paraId="3D9EB58E" w14:textId="77777777" w:rsidR="00696259" w:rsidRPr="003474FD" w:rsidRDefault="00696259" w:rsidP="004818E9">
            <w:pPr>
              <w:widowControl w:val="0"/>
              <w:spacing w:line="200" w:lineRule="exact"/>
            </w:pPr>
          </w:p>
        </w:tc>
        <w:tc>
          <w:tcPr>
            <w:tcW w:w="709" w:type="dxa"/>
            <w:tcBorders>
              <w:bottom w:val="single" w:sz="12" w:space="0" w:color="auto"/>
            </w:tcBorders>
          </w:tcPr>
          <w:p w14:paraId="0CA7DDDC" w14:textId="77777777" w:rsidR="00696259" w:rsidRPr="003474FD" w:rsidRDefault="00696259" w:rsidP="004818E9">
            <w:pPr>
              <w:widowControl w:val="0"/>
              <w:spacing w:line="200" w:lineRule="exact"/>
            </w:pPr>
          </w:p>
        </w:tc>
        <w:tc>
          <w:tcPr>
            <w:tcW w:w="923" w:type="dxa"/>
            <w:tcBorders>
              <w:left w:val="single" w:sz="6" w:space="0" w:color="auto"/>
              <w:bottom w:val="single" w:sz="12" w:space="0" w:color="auto"/>
              <w:right w:val="single" w:sz="6" w:space="0" w:color="auto"/>
            </w:tcBorders>
          </w:tcPr>
          <w:p w14:paraId="1EF6E929" w14:textId="77777777" w:rsidR="00696259" w:rsidRPr="003474FD" w:rsidRDefault="00696259" w:rsidP="004818E9">
            <w:pPr>
              <w:widowControl w:val="0"/>
              <w:spacing w:line="200" w:lineRule="exact"/>
            </w:pPr>
          </w:p>
        </w:tc>
        <w:tc>
          <w:tcPr>
            <w:tcW w:w="1024" w:type="dxa"/>
            <w:tcBorders>
              <w:bottom w:val="single" w:sz="12" w:space="0" w:color="auto"/>
            </w:tcBorders>
          </w:tcPr>
          <w:p w14:paraId="015B9221" w14:textId="77777777" w:rsidR="00696259" w:rsidRPr="003474FD" w:rsidRDefault="00696259" w:rsidP="004818E9">
            <w:pPr>
              <w:widowControl w:val="0"/>
              <w:spacing w:line="200" w:lineRule="exact"/>
            </w:pPr>
          </w:p>
        </w:tc>
        <w:tc>
          <w:tcPr>
            <w:tcW w:w="872" w:type="dxa"/>
            <w:gridSpan w:val="2"/>
            <w:tcBorders>
              <w:left w:val="single" w:sz="12" w:space="0" w:color="auto"/>
              <w:bottom w:val="single" w:sz="12" w:space="0" w:color="auto"/>
            </w:tcBorders>
          </w:tcPr>
          <w:p w14:paraId="3101B35D" w14:textId="77777777" w:rsidR="00696259" w:rsidRPr="003474FD" w:rsidRDefault="00696259" w:rsidP="004818E9">
            <w:pPr>
              <w:widowControl w:val="0"/>
              <w:spacing w:line="200" w:lineRule="exact"/>
            </w:pPr>
          </w:p>
        </w:tc>
        <w:tc>
          <w:tcPr>
            <w:tcW w:w="872" w:type="dxa"/>
            <w:tcBorders>
              <w:left w:val="single" w:sz="6" w:space="0" w:color="auto"/>
              <w:bottom w:val="single" w:sz="12" w:space="0" w:color="auto"/>
              <w:right w:val="single" w:sz="6" w:space="0" w:color="auto"/>
            </w:tcBorders>
          </w:tcPr>
          <w:p w14:paraId="294AB32E" w14:textId="77777777" w:rsidR="00696259" w:rsidRPr="003474FD" w:rsidRDefault="00696259" w:rsidP="004818E9">
            <w:pPr>
              <w:widowControl w:val="0"/>
              <w:spacing w:line="200" w:lineRule="exact"/>
            </w:pPr>
          </w:p>
        </w:tc>
      </w:tr>
      <w:tr w:rsidR="00696259" w:rsidRPr="003474FD" w14:paraId="28684F8B" w14:textId="77777777" w:rsidTr="004818E9">
        <w:trPr>
          <w:trHeight w:val="30"/>
        </w:trPr>
        <w:tc>
          <w:tcPr>
            <w:tcW w:w="1330" w:type="dxa"/>
            <w:tcBorders>
              <w:left w:val="single" w:sz="6" w:space="0" w:color="auto"/>
            </w:tcBorders>
          </w:tcPr>
          <w:p w14:paraId="7C99279D" w14:textId="77777777" w:rsidR="00696259" w:rsidRPr="003474FD" w:rsidRDefault="00696259" w:rsidP="004818E9">
            <w:pPr>
              <w:widowControl w:val="0"/>
              <w:spacing w:line="200" w:lineRule="exact"/>
            </w:pPr>
          </w:p>
        </w:tc>
        <w:tc>
          <w:tcPr>
            <w:tcW w:w="851" w:type="dxa"/>
            <w:gridSpan w:val="2"/>
            <w:tcBorders>
              <w:left w:val="single" w:sz="6" w:space="0" w:color="auto"/>
              <w:bottom w:val="single" w:sz="12" w:space="0" w:color="auto"/>
            </w:tcBorders>
          </w:tcPr>
          <w:p w14:paraId="1A91AD42" w14:textId="77777777" w:rsidR="00696259" w:rsidRPr="003474FD" w:rsidRDefault="00696259" w:rsidP="004818E9">
            <w:pPr>
              <w:widowControl w:val="0"/>
              <w:spacing w:line="200" w:lineRule="exact"/>
              <w:jc w:val="center"/>
            </w:pPr>
            <w:r w:rsidRPr="003474FD">
              <w:rPr>
                <w:sz w:val="14"/>
              </w:rPr>
              <w:t>TOTAL</w:t>
            </w:r>
          </w:p>
        </w:tc>
        <w:tc>
          <w:tcPr>
            <w:tcW w:w="851" w:type="dxa"/>
            <w:gridSpan w:val="2"/>
            <w:tcBorders>
              <w:left w:val="single" w:sz="6" w:space="0" w:color="auto"/>
              <w:bottom w:val="single" w:sz="12" w:space="0" w:color="auto"/>
            </w:tcBorders>
          </w:tcPr>
          <w:p w14:paraId="61B0788B" w14:textId="77777777" w:rsidR="00696259" w:rsidRPr="003474FD" w:rsidRDefault="00696259" w:rsidP="004818E9">
            <w:pPr>
              <w:widowControl w:val="0"/>
              <w:spacing w:line="200" w:lineRule="exact"/>
            </w:pPr>
          </w:p>
        </w:tc>
        <w:tc>
          <w:tcPr>
            <w:tcW w:w="851" w:type="dxa"/>
            <w:gridSpan w:val="2"/>
            <w:tcBorders>
              <w:top w:val="single" w:sz="6" w:space="0" w:color="auto"/>
              <w:left w:val="single" w:sz="6" w:space="0" w:color="auto"/>
              <w:bottom w:val="single" w:sz="12" w:space="0" w:color="auto"/>
              <w:right w:val="single" w:sz="6" w:space="0" w:color="auto"/>
            </w:tcBorders>
          </w:tcPr>
          <w:p w14:paraId="4A0D55D8" w14:textId="77777777" w:rsidR="00696259" w:rsidRPr="003474FD" w:rsidRDefault="00696259" w:rsidP="004818E9">
            <w:pPr>
              <w:widowControl w:val="0"/>
              <w:spacing w:line="200" w:lineRule="exact"/>
            </w:pPr>
          </w:p>
        </w:tc>
        <w:tc>
          <w:tcPr>
            <w:tcW w:w="707" w:type="dxa"/>
            <w:tcBorders>
              <w:bottom w:val="single" w:sz="12" w:space="0" w:color="auto"/>
              <w:right w:val="single" w:sz="6" w:space="0" w:color="auto"/>
            </w:tcBorders>
          </w:tcPr>
          <w:p w14:paraId="7CA32824" w14:textId="77777777" w:rsidR="00696259" w:rsidRPr="003474FD" w:rsidRDefault="00696259" w:rsidP="004818E9">
            <w:pPr>
              <w:widowControl w:val="0"/>
              <w:spacing w:line="200" w:lineRule="exact"/>
            </w:pPr>
          </w:p>
        </w:tc>
        <w:tc>
          <w:tcPr>
            <w:tcW w:w="709" w:type="dxa"/>
            <w:tcBorders>
              <w:bottom w:val="single" w:sz="12" w:space="0" w:color="auto"/>
            </w:tcBorders>
          </w:tcPr>
          <w:p w14:paraId="1A47E3C4" w14:textId="77777777" w:rsidR="00696259" w:rsidRPr="003474FD" w:rsidRDefault="00696259" w:rsidP="004818E9">
            <w:pPr>
              <w:widowControl w:val="0"/>
              <w:spacing w:line="200" w:lineRule="exact"/>
            </w:pPr>
          </w:p>
        </w:tc>
        <w:tc>
          <w:tcPr>
            <w:tcW w:w="923" w:type="dxa"/>
            <w:tcBorders>
              <w:top w:val="single" w:sz="6" w:space="0" w:color="auto"/>
              <w:left w:val="single" w:sz="6" w:space="0" w:color="auto"/>
              <w:bottom w:val="single" w:sz="12" w:space="0" w:color="auto"/>
              <w:right w:val="single" w:sz="6" w:space="0" w:color="auto"/>
            </w:tcBorders>
          </w:tcPr>
          <w:p w14:paraId="52F9A540" w14:textId="77777777" w:rsidR="00696259" w:rsidRPr="003474FD" w:rsidRDefault="00696259" w:rsidP="004818E9">
            <w:pPr>
              <w:widowControl w:val="0"/>
              <w:spacing w:line="200" w:lineRule="exact"/>
            </w:pPr>
          </w:p>
        </w:tc>
        <w:tc>
          <w:tcPr>
            <w:tcW w:w="1024" w:type="dxa"/>
            <w:tcBorders>
              <w:bottom w:val="single" w:sz="12" w:space="0" w:color="auto"/>
            </w:tcBorders>
          </w:tcPr>
          <w:p w14:paraId="4E457A4A" w14:textId="77777777" w:rsidR="00696259" w:rsidRPr="003474FD" w:rsidRDefault="00696259" w:rsidP="004818E9">
            <w:pPr>
              <w:widowControl w:val="0"/>
              <w:spacing w:line="200" w:lineRule="exact"/>
            </w:pPr>
          </w:p>
        </w:tc>
        <w:tc>
          <w:tcPr>
            <w:tcW w:w="872" w:type="dxa"/>
            <w:gridSpan w:val="2"/>
            <w:tcBorders>
              <w:left w:val="single" w:sz="12" w:space="0" w:color="auto"/>
              <w:bottom w:val="single" w:sz="12" w:space="0" w:color="auto"/>
            </w:tcBorders>
          </w:tcPr>
          <w:p w14:paraId="5A715441" w14:textId="77777777" w:rsidR="00696259" w:rsidRPr="003474FD" w:rsidRDefault="00696259" w:rsidP="004818E9">
            <w:pPr>
              <w:widowControl w:val="0"/>
              <w:spacing w:line="200" w:lineRule="exact"/>
            </w:pPr>
          </w:p>
        </w:tc>
        <w:tc>
          <w:tcPr>
            <w:tcW w:w="872" w:type="dxa"/>
            <w:tcBorders>
              <w:left w:val="single" w:sz="6" w:space="0" w:color="auto"/>
              <w:bottom w:val="single" w:sz="12" w:space="0" w:color="auto"/>
              <w:right w:val="single" w:sz="6" w:space="0" w:color="auto"/>
            </w:tcBorders>
          </w:tcPr>
          <w:p w14:paraId="48BA269E" w14:textId="77777777" w:rsidR="00696259" w:rsidRPr="003474FD" w:rsidRDefault="00696259" w:rsidP="004818E9">
            <w:pPr>
              <w:widowControl w:val="0"/>
              <w:spacing w:line="200" w:lineRule="exact"/>
            </w:pPr>
          </w:p>
        </w:tc>
      </w:tr>
      <w:tr w:rsidR="00696259" w:rsidRPr="003474FD" w14:paraId="7E7821F1" w14:textId="77777777" w:rsidTr="004818E9">
        <w:trPr>
          <w:trHeight w:val="30"/>
        </w:trPr>
        <w:tc>
          <w:tcPr>
            <w:tcW w:w="1330" w:type="dxa"/>
            <w:tcBorders>
              <w:left w:val="single" w:sz="6" w:space="0" w:color="auto"/>
            </w:tcBorders>
          </w:tcPr>
          <w:p w14:paraId="44C060A9" w14:textId="77777777" w:rsidR="00696259" w:rsidRPr="003474FD" w:rsidRDefault="00696259" w:rsidP="004818E9">
            <w:pPr>
              <w:widowControl w:val="0"/>
              <w:spacing w:line="200" w:lineRule="exact"/>
            </w:pPr>
          </w:p>
        </w:tc>
        <w:tc>
          <w:tcPr>
            <w:tcW w:w="851" w:type="dxa"/>
            <w:gridSpan w:val="2"/>
            <w:tcBorders>
              <w:left w:val="single" w:sz="6" w:space="0" w:color="auto"/>
            </w:tcBorders>
          </w:tcPr>
          <w:p w14:paraId="23491314" w14:textId="77777777" w:rsidR="00696259" w:rsidRPr="003474FD" w:rsidRDefault="00696259" w:rsidP="004818E9">
            <w:pPr>
              <w:widowControl w:val="0"/>
              <w:spacing w:line="200" w:lineRule="exact"/>
              <w:rPr>
                <w:sz w:val="20"/>
              </w:rPr>
            </w:pPr>
          </w:p>
        </w:tc>
        <w:tc>
          <w:tcPr>
            <w:tcW w:w="851" w:type="dxa"/>
            <w:gridSpan w:val="2"/>
            <w:tcBorders>
              <w:left w:val="single" w:sz="6" w:space="0" w:color="auto"/>
            </w:tcBorders>
          </w:tcPr>
          <w:p w14:paraId="456DBE62" w14:textId="77777777" w:rsidR="00696259" w:rsidRPr="003474FD" w:rsidRDefault="00696259" w:rsidP="004818E9">
            <w:pPr>
              <w:widowControl w:val="0"/>
              <w:spacing w:line="200" w:lineRule="exact"/>
            </w:pPr>
          </w:p>
        </w:tc>
        <w:tc>
          <w:tcPr>
            <w:tcW w:w="851" w:type="dxa"/>
            <w:gridSpan w:val="2"/>
            <w:tcBorders>
              <w:left w:val="single" w:sz="6" w:space="0" w:color="auto"/>
              <w:right w:val="single" w:sz="6" w:space="0" w:color="auto"/>
            </w:tcBorders>
          </w:tcPr>
          <w:p w14:paraId="1E2D8075" w14:textId="77777777" w:rsidR="00696259" w:rsidRPr="003474FD" w:rsidRDefault="00696259" w:rsidP="004818E9">
            <w:pPr>
              <w:widowControl w:val="0"/>
              <w:spacing w:line="200" w:lineRule="exact"/>
            </w:pPr>
          </w:p>
        </w:tc>
        <w:tc>
          <w:tcPr>
            <w:tcW w:w="707" w:type="dxa"/>
            <w:tcBorders>
              <w:right w:val="single" w:sz="6" w:space="0" w:color="auto"/>
            </w:tcBorders>
          </w:tcPr>
          <w:p w14:paraId="52A5CD96" w14:textId="77777777" w:rsidR="00696259" w:rsidRPr="003474FD" w:rsidRDefault="00696259" w:rsidP="004818E9">
            <w:pPr>
              <w:widowControl w:val="0"/>
              <w:spacing w:line="200" w:lineRule="exact"/>
            </w:pPr>
          </w:p>
        </w:tc>
        <w:tc>
          <w:tcPr>
            <w:tcW w:w="709" w:type="dxa"/>
          </w:tcPr>
          <w:p w14:paraId="3DCCDF77" w14:textId="77777777" w:rsidR="00696259" w:rsidRPr="003474FD" w:rsidRDefault="00696259" w:rsidP="004818E9">
            <w:pPr>
              <w:widowControl w:val="0"/>
              <w:spacing w:line="200" w:lineRule="exact"/>
              <w:rPr>
                <w:sz w:val="20"/>
              </w:rPr>
            </w:pPr>
          </w:p>
        </w:tc>
        <w:tc>
          <w:tcPr>
            <w:tcW w:w="923" w:type="dxa"/>
            <w:tcBorders>
              <w:left w:val="single" w:sz="6" w:space="0" w:color="auto"/>
              <w:right w:val="single" w:sz="6" w:space="0" w:color="auto"/>
            </w:tcBorders>
          </w:tcPr>
          <w:p w14:paraId="77A5A840" w14:textId="77777777" w:rsidR="00696259" w:rsidRPr="003474FD" w:rsidRDefault="00696259" w:rsidP="004818E9">
            <w:pPr>
              <w:widowControl w:val="0"/>
              <w:spacing w:line="200" w:lineRule="exact"/>
            </w:pPr>
          </w:p>
        </w:tc>
        <w:tc>
          <w:tcPr>
            <w:tcW w:w="1024" w:type="dxa"/>
          </w:tcPr>
          <w:p w14:paraId="29349F28" w14:textId="77777777" w:rsidR="00696259" w:rsidRPr="003474FD" w:rsidRDefault="00696259" w:rsidP="004818E9">
            <w:pPr>
              <w:widowControl w:val="0"/>
              <w:spacing w:line="200" w:lineRule="exact"/>
              <w:rPr>
                <w:sz w:val="20"/>
              </w:rPr>
            </w:pPr>
          </w:p>
        </w:tc>
        <w:tc>
          <w:tcPr>
            <w:tcW w:w="872" w:type="dxa"/>
            <w:gridSpan w:val="2"/>
            <w:tcBorders>
              <w:left w:val="single" w:sz="12" w:space="0" w:color="auto"/>
            </w:tcBorders>
          </w:tcPr>
          <w:p w14:paraId="62CA7767" w14:textId="77777777" w:rsidR="00696259" w:rsidRPr="003474FD" w:rsidRDefault="00696259" w:rsidP="004818E9">
            <w:pPr>
              <w:widowControl w:val="0"/>
              <w:spacing w:line="200" w:lineRule="exact"/>
            </w:pPr>
          </w:p>
        </w:tc>
        <w:tc>
          <w:tcPr>
            <w:tcW w:w="872" w:type="dxa"/>
            <w:tcBorders>
              <w:left w:val="single" w:sz="6" w:space="0" w:color="auto"/>
              <w:right w:val="single" w:sz="6" w:space="0" w:color="auto"/>
            </w:tcBorders>
          </w:tcPr>
          <w:p w14:paraId="0C539B43" w14:textId="77777777" w:rsidR="00696259" w:rsidRPr="003474FD" w:rsidRDefault="00696259" w:rsidP="004818E9">
            <w:pPr>
              <w:widowControl w:val="0"/>
              <w:spacing w:line="200" w:lineRule="exact"/>
            </w:pPr>
          </w:p>
        </w:tc>
      </w:tr>
      <w:tr w:rsidR="00696259" w:rsidRPr="003474FD" w14:paraId="2A5F3407" w14:textId="77777777" w:rsidTr="004818E9">
        <w:trPr>
          <w:trHeight w:val="30"/>
        </w:trPr>
        <w:tc>
          <w:tcPr>
            <w:tcW w:w="1330" w:type="dxa"/>
            <w:tcBorders>
              <w:left w:val="single" w:sz="6" w:space="0" w:color="auto"/>
            </w:tcBorders>
          </w:tcPr>
          <w:p w14:paraId="61BB1B20" w14:textId="77777777" w:rsidR="00696259" w:rsidRPr="003474FD" w:rsidRDefault="00696259" w:rsidP="004818E9">
            <w:pPr>
              <w:widowControl w:val="0"/>
              <w:spacing w:line="200" w:lineRule="exact"/>
            </w:pPr>
            <w:r w:rsidRPr="003474FD">
              <w:rPr>
                <w:b/>
                <w:sz w:val="14"/>
              </w:rPr>
              <w:t>NET PREMIUMS</w:t>
            </w:r>
          </w:p>
        </w:tc>
        <w:tc>
          <w:tcPr>
            <w:tcW w:w="851" w:type="dxa"/>
            <w:gridSpan w:val="2"/>
            <w:tcBorders>
              <w:left w:val="single" w:sz="6" w:space="0" w:color="auto"/>
            </w:tcBorders>
          </w:tcPr>
          <w:p w14:paraId="620C8F23" w14:textId="77777777" w:rsidR="00696259" w:rsidRPr="003474FD" w:rsidRDefault="00696259" w:rsidP="004818E9">
            <w:pPr>
              <w:widowControl w:val="0"/>
              <w:spacing w:line="200" w:lineRule="exact"/>
              <w:rPr>
                <w:sz w:val="20"/>
              </w:rPr>
            </w:pPr>
          </w:p>
        </w:tc>
        <w:tc>
          <w:tcPr>
            <w:tcW w:w="851" w:type="dxa"/>
            <w:gridSpan w:val="2"/>
            <w:tcBorders>
              <w:left w:val="single" w:sz="6" w:space="0" w:color="auto"/>
              <w:bottom w:val="single" w:sz="6" w:space="0" w:color="auto"/>
            </w:tcBorders>
          </w:tcPr>
          <w:p w14:paraId="16DC1CDD" w14:textId="77777777" w:rsidR="00696259" w:rsidRPr="003474FD" w:rsidRDefault="00696259" w:rsidP="004818E9">
            <w:pPr>
              <w:widowControl w:val="0"/>
              <w:spacing w:line="200" w:lineRule="exact"/>
            </w:pPr>
          </w:p>
        </w:tc>
        <w:tc>
          <w:tcPr>
            <w:tcW w:w="851" w:type="dxa"/>
            <w:gridSpan w:val="2"/>
            <w:tcBorders>
              <w:left w:val="single" w:sz="6" w:space="0" w:color="auto"/>
              <w:right w:val="single" w:sz="6" w:space="0" w:color="auto"/>
            </w:tcBorders>
          </w:tcPr>
          <w:p w14:paraId="154C1A63" w14:textId="77777777" w:rsidR="00696259" w:rsidRPr="003474FD" w:rsidRDefault="00696259" w:rsidP="004818E9">
            <w:pPr>
              <w:widowControl w:val="0"/>
              <w:spacing w:line="200" w:lineRule="exact"/>
            </w:pPr>
          </w:p>
        </w:tc>
        <w:tc>
          <w:tcPr>
            <w:tcW w:w="707" w:type="dxa"/>
            <w:tcBorders>
              <w:right w:val="single" w:sz="6" w:space="0" w:color="auto"/>
            </w:tcBorders>
          </w:tcPr>
          <w:p w14:paraId="239D021C" w14:textId="77777777" w:rsidR="00696259" w:rsidRPr="003474FD" w:rsidRDefault="00696259" w:rsidP="004818E9">
            <w:pPr>
              <w:widowControl w:val="0"/>
              <w:spacing w:line="200" w:lineRule="exact"/>
            </w:pPr>
          </w:p>
        </w:tc>
        <w:tc>
          <w:tcPr>
            <w:tcW w:w="709" w:type="dxa"/>
            <w:tcBorders>
              <w:bottom w:val="single" w:sz="6" w:space="0" w:color="auto"/>
            </w:tcBorders>
          </w:tcPr>
          <w:p w14:paraId="5966C436" w14:textId="77777777" w:rsidR="00696259" w:rsidRPr="003474FD" w:rsidRDefault="00696259" w:rsidP="004818E9">
            <w:pPr>
              <w:widowControl w:val="0"/>
              <w:spacing w:line="200" w:lineRule="exact"/>
            </w:pPr>
          </w:p>
        </w:tc>
        <w:tc>
          <w:tcPr>
            <w:tcW w:w="923" w:type="dxa"/>
            <w:tcBorders>
              <w:left w:val="single" w:sz="6" w:space="0" w:color="auto"/>
              <w:right w:val="single" w:sz="6" w:space="0" w:color="auto"/>
            </w:tcBorders>
          </w:tcPr>
          <w:p w14:paraId="568235DD" w14:textId="77777777" w:rsidR="00696259" w:rsidRPr="003474FD" w:rsidRDefault="00696259" w:rsidP="004818E9">
            <w:pPr>
              <w:widowControl w:val="0"/>
              <w:spacing w:line="200" w:lineRule="exact"/>
            </w:pPr>
          </w:p>
        </w:tc>
        <w:tc>
          <w:tcPr>
            <w:tcW w:w="1024" w:type="dxa"/>
          </w:tcPr>
          <w:p w14:paraId="5C594EDA" w14:textId="77777777" w:rsidR="00696259" w:rsidRPr="003474FD" w:rsidRDefault="00696259" w:rsidP="004818E9">
            <w:pPr>
              <w:widowControl w:val="0"/>
              <w:spacing w:line="200" w:lineRule="exact"/>
              <w:rPr>
                <w:sz w:val="20"/>
              </w:rPr>
            </w:pPr>
          </w:p>
        </w:tc>
        <w:tc>
          <w:tcPr>
            <w:tcW w:w="872" w:type="dxa"/>
            <w:gridSpan w:val="2"/>
            <w:tcBorders>
              <w:left w:val="single" w:sz="12" w:space="0" w:color="auto"/>
              <w:bottom w:val="single" w:sz="6" w:space="0" w:color="auto"/>
            </w:tcBorders>
          </w:tcPr>
          <w:p w14:paraId="6932ECCA" w14:textId="77777777" w:rsidR="00696259" w:rsidRPr="003474FD" w:rsidRDefault="00696259" w:rsidP="004818E9">
            <w:pPr>
              <w:widowControl w:val="0"/>
              <w:spacing w:line="200" w:lineRule="exact"/>
            </w:pPr>
          </w:p>
        </w:tc>
        <w:tc>
          <w:tcPr>
            <w:tcW w:w="872" w:type="dxa"/>
            <w:tcBorders>
              <w:left w:val="single" w:sz="6" w:space="0" w:color="auto"/>
              <w:right w:val="single" w:sz="6" w:space="0" w:color="auto"/>
            </w:tcBorders>
          </w:tcPr>
          <w:p w14:paraId="61B2FB4A" w14:textId="77777777" w:rsidR="00696259" w:rsidRPr="003474FD" w:rsidRDefault="00696259" w:rsidP="004818E9">
            <w:pPr>
              <w:widowControl w:val="0"/>
              <w:spacing w:line="200" w:lineRule="exact"/>
            </w:pPr>
          </w:p>
        </w:tc>
      </w:tr>
      <w:tr w:rsidR="00696259" w:rsidRPr="003474FD" w14:paraId="4FC86911" w14:textId="77777777" w:rsidTr="004818E9">
        <w:trPr>
          <w:trHeight w:val="30"/>
        </w:trPr>
        <w:tc>
          <w:tcPr>
            <w:tcW w:w="1330" w:type="dxa"/>
            <w:tcBorders>
              <w:left w:val="single" w:sz="6" w:space="0" w:color="auto"/>
            </w:tcBorders>
          </w:tcPr>
          <w:p w14:paraId="215BCAD5" w14:textId="77777777" w:rsidR="00696259" w:rsidRPr="003474FD" w:rsidRDefault="00696259" w:rsidP="004818E9">
            <w:pPr>
              <w:widowControl w:val="0"/>
              <w:spacing w:line="200" w:lineRule="exact"/>
            </w:pPr>
            <w:r w:rsidRPr="003474FD">
              <w:rPr>
                <w:b/>
                <w:sz w:val="14"/>
              </w:rPr>
              <w:t>SIGNED IN CALENDAR</w:t>
            </w:r>
          </w:p>
        </w:tc>
        <w:tc>
          <w:tcPr>
            <w:tcW w:w="851" w:type="dxa"/>
            <w:gridSpan w:val="2"/>
            <w:tcBorders>
              <w:left w:val="single" w:sz="6" w:space="0" w:color="auto"/>
            </w:tcBorders>
            <w:shd w:val="solid" w:color="FFFFFF" w:fill="auto"/>
          </w:tcPr>
          <w:p w14:paraId="5981227F"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tcBorders>
          </w:tcPr>
          <w:p w14:paraId="4A15492A" w14:textId="77777777" w:rsidR="00696259" w:rsidRPr="003474FD" w:rsidRDefault="00696259" w:rsidP="004818E9">
            <w:pPr>
              <w:widowControl w:val="0"/>
              <w:spacing w:line="200" w:lineRule="exact"/>
            </w:pPr>
          </w:p>
        </w:tc>
        <w:tc>
          <w:tcPr>
            <w:tcW w:w="851" w:type="dxa"/>
            <w:gridSpan w:val="2"/>
            <w:tcBorders>
              <w:left w:val="single" w:sz="6" w:space="0" w:color="auto"/>
              <w:right w:val="single" w:sz="6" w:space="0" w:color="auto"/>
            </w:tcBorders>
            <w:shd w:val="solid" w:color="FFFFFF" w:fill="auto"/>
          </w:tcPr>
          <w:p w14:paraId="2DA4A0BB" w14:textId="77777777" w:rsidR="00696259" w:rsidRPr="003474FD" w:rsidRDefault="00696259" w:rsidP="004818E9">
            <w:pPr>
              <w:widowControl w:val="0"/>
              <w:spacing w:line="200" w:lineRule="exact"/>
            </w:pPr>
          </w:p>
        </w:tc>
        <w:tc>
          <w:tcPr>
            <w:tcW w:w="707" w:type="dxa"/>
            <w:tcBorders>
              <w:right w:val="single" w:sz="6" w:space="0" w:color="auto"/>
            </w:tcBorders>
            <w:shd w:val="solid" w:color="FFFFFF" w:fill="auto"/>
          </w:tcPr>
          <w:p w14:paraId="1FB702EC" w14:textId="77777777" w:rsidR="00696259" w:rsidRPr="003474FD" w:rsidRDefault="00696259" w:rsidP="004818E9">
            <w:pPr>
              <w:widowControl w:val="0"/>
              <w:spacing w:line="200" w:lineRule="exact"/>
            </w:pPr>
          </w:p>
        </w:tc>
        <w:tc>
          <w:tcPr>
            <w:tcW w:w="709" w:type="dxa"/>
            <w:tcBorders>
              <w:bottom w:val="single" w:sz="6" w:space="0" w:color="auto"/>
            </w:tcBorders>
          </w:tcPr>
          <w:p w14:paraId="4AF7DB2B" w14:textId="77777777" w:rsidR="00696259" w:rsidRPr="003474FD" w:rsidRDefault="00696259" w:rsidP="004818E9">
            <w:pPr>
              <w:widowControl w:val="0"/>
              <w:spacing w:line="200" w:lineRule="exact"/>
            </w:pPr>
          </w:p>
        </w:tc>
        <w:tc>
          <w:tcPr>
            <w:tcW w:w="923" w:type="dxa"/>
            <w:tcBorders>
              <w:left w:val="single" w:sz="6" w:space="0" w:color="auto"/>
              <w:right w:val="single" w:sz="6" w:space="0" w:color="auto"/>
            </w:tcBorders>
            <w:shd w:val="solid" w:color="FFFFFF" w:fill="auto"/>
          </w:tcPr>
          <w:p w14:paraId="219FECBF" w14:textId="77777777" w:rsidR="00696259" w:rsidRPr="003474FD" w:rsidRDefault="00696259" w:rsidP="004818E9">
            <w:pPr>
              <w:widowControl w:val="0"/>
              <w:spacing w:line="200" w:lineRule="exact"/>
            </w:pPr>
          </w:p>
        </w:tc>
        <w:tc>
          <w:tcPr>
            <w:tcW w:w="1024" w:type="dxa"/>
            <w:shd w:val="solid" w:color="FFFFFF" w:fill="auto"/>
          </w:tcPr>
          <w:p w14:paraId="0F4A12FD" w14:textId="77777777" w:rsidR="00696259" w:rsidRPr="003474FD" w:rsidRDefault="00696259" w:rsidP="004818E9">
            <w:pPr>
              <w:widowControl w:val="0"/>
              <w:spacing w:line="200" w:lineRule="exact"/>
            </w:pPr>
          </w:p>
        </w:tc>
        <w:tc>
          <w:tcPr>
            <w:tcW w:w="872" w:type="dxa"/>
            <w:gridSpan w:val="2"/>
            <w:tcBorders>
              <w:left w:val="single" w:sz="12" w:space="0" w:color="auto"/>
              <w:bottom w:val="single" w:sz="6" w:space="0" w:color="auto"/>
            </w:tcBorders>
          </w:tcPr>
          <w:p w14:paraId="27C71ED9" w14:textId="77777777" w:rsidR="00696259" w:rsidRPr="003474FD" w:rsidRDefault="00696259" w:rsidP="004818E9">
            <w:pPr>
              <w:widowControl w:val="0"/>
              <w:spacing w:line="200" w:lineRule="exact"/>
            </w:pPr>
          </w:p>
        </w:tc>
        <w:tc>
          <w:tcPr>
            <w:tcW w:w="872" w:type="dxa"/>
            <w:tcBorders>
              <w:left w:val="single" w:sz="6" w:space="0" w:color="auto"/>
              <w:right w:val="single" w:sz="6" w:space="0" w:color="auto"/>
            </w:tcBorders>
            <w:shd w:val="solid" w:color="FFFFFF" w:fill="auto"/>
          </w:tcPr>
          <w:p w14:paraId="1CF72162" w14:textId="77777777" w:rsidR="00696259" w:rsidRPr="003474FD" w:rsidRDefault="00696259" w:rsidP="004818E9">
            <w:pPr>
              <w:widowControl w:val="0"/>
              <w:spacing w:line="200" w:lineRule="exact"/>
            </w:pPr>
          </w:p>
        </w:tc>
      </w:tr>
      <w:tr w:rsidR="00696259" w:rsidRPr="003474FD" w14:paraId="2E551051" w14:textId="77777777" w:rsidTr="004818E9">
        <w:trPr>
          <w:trHeight w:val="30"/>
        </w:trPr>
        <w:tc>
          <w:tcPr>
            <w:tcW w:w="1330" w:type="dxa"/>
            <w:tcBorders>
              <w:left w:val="single" w:sz="6" w:space="0" w:color="auto"/>
            </w:tcBorders>
          </w:tcPr>
          <w:p w14:paraId="5673A16B" w14:textId="77777777" w:rsidR="00696259" w:rsidRPr="003474FD" w:rsidRDefault="00696259" w:rsidP="004818E9">
            <w:pPr>
              <w:widowControl w:val="0"/>
              <w:spacing w:line="200" w:lineRule="exact"/>
            </w:pPr>
            <w:r w:rsidRPr="003474FD">
              <w:rPr>
                <w:b/>
                <w:sz w:val="14"/>
              </w:rPr>
              <w:t>YEAR (to date)</w:t>
            </w:r>
          </w:p>
        </w:tc>
        <w:tc>
          <w:tcPr>
            <w:tcW w:w="851" w:type="dxa"/>
            <w:gridSpan w:val="2"/>
            <w:tcBorders>
              <w:left w:val="single" w:sz="6" w:space="0" w:color="auto"/>
            </w:tcBorders>
            <w:shd w:val="solid" w:color="FFFFFF" w:fill="auto"/>
          </w:tcPr>
          <w:p w14:paraId="2D046375" w14:textId="77777777" w:rsidR="00696259" w:rsidRPr="003474FD" w:rsidRDefault="00696259" w:rsidP="004818E9">
            <w:pPr>
              <w:widowControl w:val="0"/>
              <w:spacing w:line="200" w:lineRule="exact"/>
            </w:pPr>
          </w:p>
        </w:tc>
        <w:tc>
          <w:tcPr>
            <w:tcW w:w="851" w:type="dxa"/>
            <w:gridSpan w:val="2"/>
            <w:tcBorders>
              <w:left w:val="single" w:sz="6" w:space="0" w:color="auto"/>
            </w:tcBorders>
          </w:tcPr>
          <w:p w14:paraId="1C685453" w14:textId="77777777" w:rsidR="00696259" w:rsidRPr="003474FD" w:rsidRDefault="00696259" w:rsidP="004818E9">
            <w:pPr>
              <w:widowControl w:val="0"/>
              <w:spacing w:line="200" w:lineRule="exact"/>
            </w:pPr>
          </w:p>
        </w:tc>
        <w:tc>
          <w:tcPr>
            <w:tcW w:w="851" w:type="dxa"/>
            <w:gridSpan w:val="2"/>
            <w:tcBorders>
              <w:left w:val="single" w:sz="6" w:space="0" w:color="auto"/>
              <w:right w:val="single" w:sz="6" w:space="0" w:color="auto"/>
            </w:tcBorders>
            <w:shd w:val="solid" w:color="FFFFFF" w:fill="auto"/>
          </w:tcPr>
          <w:p w14:paraId="6977BF4E" w14:textId="77777777" w:rsidR="00696259" w:rsidRPr="003474FD" w:rsidRDefault="00696259" w:rsidP="004818E9">
            <w:pPr>
              <w:widowControl w:val="0"/>
              <w:spacing w:line="200" w:lineRule="exact"/>
            </w:pPr>
          </w:p>
        </w:tc>
        <w:tc>
          <w:tcPr>
            <w:tcW w:w="707" w:type="dxa"/>
            <w:tcBorders>
              <w:right w:val="single" w:sz="6" w:space="0" w:color="auto"/>
            </w:tcBorders>
            <w:shd w:val="solid" w:color="FFFFFF" w:fill="auto"/>
          </w:tcPr>
          <w:p w14:paraId="31F2F44B" w14:textId="77777777" w:rsidR="00696259" w:rsidRPr="003474FD" w:rsidRDefault="00696259" w:rsidP="004818E9">
            <w:pPr>
              <w:widowControl w:val="0"/>
              <w:spacing w:line="200" w:lineRule="exact"/>
            </w:pPr>
          </w:p>
        </w:tc>
        <w:tc>
          <w:tcPr>
            <w:tcW w:w="709" w:type="dxa"/>
          </w:tcPr>
          <w:p w14:paraId="5092BCBC" w14:textId="77777777" w:rsidR="00696259" w:rsidRPr="003474FD" w:rsidRDefault="00696259" w:rsidP="004818E9">
            <w:pPr>
              <w:widowControl w:val="0"/>
              <w:spacing w:line="200" w:lineRule="exact"/>
              <w:rPr>
                <w:sz w:val="20"/>
              </w:rPr>
            </w:pPr>
          </w:p>
        </w:tc>
        <w:tc>
          <w:tcPr>
            <w:tcW w:w="923" w:type="dxa"/>
            <w:tcBorders>
              <w:left w:val="single" w:sz="6" w:space="0" w:color="auto"/>
              <w:right w:val="single" w:sz="6" w:space="0" w:color="auto"/>
            </w:tcBorders>
            <w:shd w:val="solid" w:color="FFFFFF" w:fill="auto"/>
          </w:tcPr>
          <w:p w14:paraId="285F49D2" w14:textId="77777777" w:rsidR="00696259" w:rsidRPr="003474FD" w:rsidRDefault="00696259" w:rsidP="004818E9">
            <w:pPr>
              <w:widowControl w:val="0"/>
              <w:spacing w:line="200" w:lineRule="exact"/>
            </w:pPr>
          </w:p>
        </w:tc>
        <w:tc>
          <w:tcPr>
            <w:tcW w:w="1024" w:type="dxa"/>
            <w:shd w:val="solid" w:color="FFFFFF" w:fill="auto"/>
          </w:tcPr>
          <w:p w14:paraId="6A9FC8BD" w14:textId="77777777" w:rsidR="00696259" w:rsidRPr="003474FD" w:rsidRDefault="00696259" w:rsidP="004818E9">
            <w:pPr>
              <w:widowControl w:val="0"/>
              <w:spacing w:line="200" w:lineRule="exact"/>
            </w:pPr>
          </w:p>
        </w:tc>
        <w:tc>
          <w:tcPr>
            <w:tcW w:w="872" w:type="dxa"/>
            <w:gridSpan w:val="2"/>
            <w:tcBorders>
              <w:left w:val="single" w:sz="12" w:space="0" w:color="auto"/>
            </w:tcBorders>
          </w:tcPr>
          <w:p w14:paraId="0EE4F77E" w14:textId="77777777" w:rsidR="00696259" w:rsidRPr="003474FD" w:rsidRDefault="00696259" w:rsidP="004818E9">
            <w:pPr>
              <w:widowControl w:val="0"/>
              <w:spacing w:line="200" w:lineRule="exact"/>
            </w:pPr>
          </w:p>
        </w:tc>
        <w:tc>
          <w:tcPr>
            <w:tcW w:w="872" w:type="dxa"/>
            <w:tcBorders>
              <w:left w:val="single" w:sz="6" w:space="0" w:color="auto"/>
              <w:right w:val="single" w:sz="6" w:space="0" w:color="auto"/>
            </w:tcBorders>
            <w:shd w:val="solid" w:color="FFFFFF" w:fill="auto"/>
          </w:tcPr>
          <w:p w14:paraId="00F767C8" w14:textId="77777777" w:rsidR="00696259" w:rsidRPr="003474FD" w:rsidRDefault="00696259" w:rsidP="004818E9">
            <w:pPr>
              <w:widowControl w:val="0"/>
              <w:spacing w:line="200" w:lineRule="exact"/>
            </w:pPr>
          </w:p>
        </w:tc>
      </w:tr>
      <w:tr w:rsidR="00696259" w:rsidRPr="003474FD" w14:paraId="75C0DAD4" w14:textId="77777777" w:rsidTr="004818E9">
        <w:trPr>
          <w:trHeight w:val="30"/>
        </w:trPr>
        <w:tc>
          <w:tcPr>
            <w:tcW w:w="1330" w:type="dxa"/>
            <w:tcBorders>
              <w:left w:val="single" w:sz="6" w:space="0" w:color="auto"/>
            </w:tcBorders>
          </w:tcPr>
          <w:p w14:paraId="105FB0CC" w14:textId="77777777" w:rsidR="00696259" w:rsidRPr="003474FD" w:rsidRDefault="00696259" w:rsidP="004818E9">
            <w:pPr>
              <w:widowControl w:val="0"/>
              <w:spacing w:line="200" w:lineRule="exact"/>
            </w:pPr>
          </w:p>
        </w:tc>
        <w:tc>
          <w:tcPr>
            <w:tcW w:w="851" w:type="dxa"/>
            <w:gridSpan w:val="2"/>
            <w:tcBorders>
              <w:left w:val="single" w:sz="6" w:space="0" w:color="auto"/>
            </w:tcBorders>
            <w:shd w:val="solid" w:color="FFFFFF" w:fill="auto"/>
          </w:tcPr>
          <w:p w14:paraId="420E3805" w14:textId="77777777" w:rsidR="00696259" w:rsidRPr="003474FD" w:rsidRDefault="00696259" w:rsidP="004818E9">
            <w:pPr>
              <w:widowControl w:val="0"/>
              <w:spacing w:line="200" w:lineRule="exact"/>
            </w:pPr>
          </w:p>
        </w:tc>
        <w:tc>
          <w:tcPr>
            <w:tcW w:w="851" w:type="dxa"/>
            <w:gridSpan w:val="2"/>
            <w:tcBorders>
              <w:left w:val="single" w:sz="6" w:space="0" w:color="auto"/>
            </w:tcBorders>
          </w:tcPr>
          <w:p w14:paraId="3687F8F6" w14:textId="77777777" w:rsidR="00696259" w:rsidRPr="003474FD" w:rsidRDefault="00696259" w:rsidP="004818E9">
            <w:pPr>
              <w:widowControl w:val="0"/>
              <w:spacing w:line="200" w:lineRule="exact"/>
            </w:pPr>
          </w:p>
        </w:tc>
        <w:tc>
          <w:tcPr>
            <w:tcW w:w="851" w:type="dxa"/>
            <w:gridSpan w:val="2"/>
            <w:tcBorders>
              <w:left w:val="single" w:sz="6" w:space="0" w:color="auto"/>
              <w:right w:val="single" w:sz="6" w:space="0" w:color="auto"/>
            </w:tcBorders>
            <w:shd w:val="solid" w:color="FFFFFF" w:fill="auto"/>
          </w:tcPr>
          <w:p w14:paraId="1966CF22" w14:textId="77777777" w:rsidR="00696259" w:rsidRPr="003474FD" w:rsidRDefault="00696259" w:rsidP="004818E9">
            <w:pPr>
              <w:widowControl w:val="0"/>
              <w:spacing w:line="200" w:lineRule="exact"/>
            </w:pPr>
          </w:p>
        </w:tc>
        <w:tc>
          <w:tcPr>
            <w:tcW w:w="707" w:type="dxa"/>
            <w:tcBorders>
              <w:right w:val="single" w:sz="6" w:space="0" w:color="auto"/>
            </w:tcBorders>
            <w:shd w:val="solid" w:color="FFFFFF" w:fill="auto"/>
          </w:tcPr>
          <w:p w14:paraId="1825160F" w14:textId="77777777" w:rsidR="00696259" w:rsidRPr="003474FD" w:rsidRDefault="00696259" w:rsidP="004818E9">
            <w:pPr>
              <w:widowControl w:val="0"/>
              <w:spacing w:line="200" w:lineRule="exact"/>
            </w:pPr>
          </w:p>
        </w:tc>
        <w:tc>
          <w:tcPr>
            <w:tcW w:w="709" w:type="dxa"/>
          </w:tcPr>
          <w:p w14:paraId="61CBF498" w14:textId="77777777" w:rsidR="00696259" w:rsidRPr="003474FD" w:rsidRDefault="00696259" w:rsidP="004818E9">
            <w:pPr>
              <w:widowControl w:val="0"/>
              <w:spacing w:line="200" w:lineRule="exact"/>
              <w:rPr>
                <w:sz w:val="20"/>
              </w:rPr>
            </w:pPr>
          </w:p>
        </w:tc>
        <w:tc>
          <w:tcPr>
            <w:tcW w:w="923" w:type="dxa"/>
            <w:tcBorders>
              <w:left w:val="single" w:sz="6" w:space="0" w:color="auto"/>
              <w:right w:val="single" w:sz="6" w:space="0" w:color="auto"/>
            </w:tcBorders>
            <w:shd w:val="solid" w:color="FFFFFF" w:fill="auto"/>
          </w:tcPr>
          <w:p w14:paraId="68735F6E" w14:textId="77777777" w:rsidR="00696259" w:rsidRPr="003474FD" w:rsidRDefault="00696259" w:rsidP="004818E9">
            <w:pPr>
              <w:widowControl w:val="0"/>
              <w:spacing w:line="200" w:lineRule="exact"/>
            </w:pPr>
          </w:p>
        </w:tc>
        <w:tc>
          <w:tcPr>
            <w:tcW w:w="1024" w:type="dxa"/>
            <w:shd w:val="solid" w:color="FFFFFF" w:fill="auto"/>
          </w:tcPr>
          <w:p w14:paraId="2D20F49A" w14:textId="77777777" w:rsidR="00696259" w:rsidRPr="003474FD" w:rsidRDefault="00696259" w:rsidP="004818E9">
            <w:pPr>
              <w:widowControl w:val="0"/>
              <w:spacing w:line="200" w:lineRule="exact"/>
            </w:pPr>
          </w:p>
        </w:tc>
        <w:tc>
          <w:tcPr>
            <w:tcW w:w="872" w:type="dxa"/>
            <w:gridSpan w:val="2"/>
            <w:tcBorders>
              <w:left w:val="single" w:sz="12" w:space="0" w:color="auto"/>
            </w:tcBorders>
          </w:tcPr>
          <w:p w14:paraId="6454722A" w14:textId="77777777" w:rsidR="00696259" w:rsidRPr="003474FD" w:rsidRDefault="00696259" w:rsidP="004818E9">
            <w:pPr>
              <w:widowControl w:val="0"/>
              <w:spacing w:line="200" w:lineRule="exact"/>
            </w:pPr>
          </w:p>
        </w:tc>
        <w:tc>
          <w:tcPr>
            <w:tcW w:w="872" w:type="dxa"/>
            <w:tcBorders>
              <w:left w:val="single" w:sz="6" w:space="0" w:color="auto"/>
              <w:right w:val="single" w:sz="6" w:space="0" w:color="auto"/>
            </w:tcBorders>
            <w:shd w:val="solid" w:color="FFFFFF" w:fill="auto"/>
          </w:tcPr>
          <w:p w14:paraId="16AC9445" w14:textId="77777777" w:rsidR="00696259" w:rsidRPr="003474FD" w:rsidRDefault="00696259" w:rsidP="004818E9">
            <w:pPr>
              <w:widowControl w:val="0"/>
              <w:spacing w:line="200" w:lineRule="exact"/>
            </w:pPr>
          </w:p>
        </w:tc>
      </w:tr>
      <w:tr w:rsidR="00696259" w:rsidRPr="003474FD" w14:paraId="0EDF5ED2" w14:textId="77777777" w:rsidTr="004818E9">
        <w:trPr>
          <w:trHeight w:val="30"/>
        </w:trPr>
        <w:tc>
          <w:tcPr>
            <w:tcW w:w="1330" w:type="dxa"/>
            <w:tcBorders>
              <w:left w:val="single" w:sz="6" w:space="0" w:color="auto"/>
            </w:tcBorders>
          </w:tcPr>
          <w:p w14:paraId="0297E6F6" w14:textId="77777777" w:rsidR="00696259" w:rsidRPr="003474FD" w:rsidRDefault="00696259" w:rsidP="004818E9">
            <w:pPr>
              <w:widowControl w:val="0"/>
              <w:spacing w:line="200" w:lineRule="exact"/>
            </w:pPr>
          </w:p>
        </w:tc>
        <w:tc>
          <w:tcPr>
            <w:tcW w:w="851" w:type="dxa"/>
            <w:gridSpan w:val="2"/>
            <w:tcBorders>
              <w:left w:val="single" w:sz="6" w:space="0" w:color="auto"/>
            </w:tcBorders>
            <w:shd w:val="solid" w:color="FFFFFF" w:fill="auto"/>
          </w:tcPr>
          <w:p w14:paraId="18842D3B" w14:textId="77777777" w:rsidR="00696259" w:rsidRPr="003474FD" w:rsidRDefault="00696259" w:rsidP="004818E9">
            <w:pPr>
              <w:widowControl w:val="0"/>
              <w:spacing w:line="200" w:lineRule="exact"/>
            </w:pPr>
          </w:p>
        </w:tc>
        <w:tc>
          <w:tcPr>
            <w:tcW w:w="851" w:type="dxa"/>
            <w:gridSpan w:val="2"/>
            <w:tcBorders>
              <w:left w:val="single" w:sz="6" w:space="0" w:color="auto"/>
            </w:tcBorders>
          </w:tcPr>
          <w:p w14:paraId="21C7FD51" w14:textId="77777777" w:rsidR="00696259" w:rsidRPr="003474FD" w:rsidRDefault="00696259" w:rsidP="004818E9">
            <w:pPr>
              <w:widowControl w:val="0"/>
              <w:spacing w:line="200" w:lineRule="exact"/>
            </w:pPr>
          </w:p>
        </w:tc>
        <w:tc>
          <w:tcPr>
            <w:tcW w:w="851" w:type="dxa"/>
            <w:gridSpan w:val="2"/>
            <w:tcBorders>
              <w:left w:val="single" w:sz="6" w:space="0" w:color="auto"/>
              <w:right w:val="single" w:sz="6" w:space="0" w:color="auto"/>
            </w:tcBorders>
            <w:shd w:val="solid" w:color="FFFFFF" w:fill="auto"/>
          </w:tcPr>
          <w:p w14:paraId="104DBE7B" w14:textId="77777777" w:rsidR="00696259" w:rsidRPr="003474FD" w:rsidRDefault="00696259" w:rsidP="004818E9">
            <w:pPr>
              <w:widowControl w:val="0"/>
              <w:spacing w:line="200" w:lineRule="exact"/>
            </w:pPr>
          </w:p>
        </w:tc>
        <w:tc>
          <w:tcPr>
            <w:tcW w:w="707" w:type="dxa"/>
            <w:tcBorders>
              <w:right w:val="single" w:sz="6" w:space="0" w:color="auto"/>
            </w:tcBorders>
            <w:shd w:val="solid" w:color="FFFFFF" w:fill="auto"/>
          </w:tcPr>
          <w:p w14:paraId="1191350D" w14:textId="77777777" w:rsidR="00696259" w:rsidRPr="003474FD" w:rsidRDefault="00696259" w:rsidP="004818E9">
            <w:pPr>
              <w:widowControl w:val="0"/>
              <w:spacing w:line="200" w:lineRule="exact"/>
            </w:pPr>
          </w:p>
        </w:tc>
        <w:tc>
          <w:tcPr>
            <w:tcW w:w="709" w:type="dxa"/>
          </w:tcPr>
          <w:p w14:paraId="0AACE853" w14:textId="77777777" w:rsidR="00696259" w:rsidRPr="003474FD" w:rsidRDefault="00696259" w:rsidP="004818E9">
            <w:pPr>
              <w:widowControl w:val="0"/>
              <w:spacing w:line="200" w:lineRule="exact"/>
              <w:rPr>
                <w:sz w:val="20"/>
              </w:rPr>
            </w:pPr>
          </w:p>
        </w:tc>
        <w:tc>
          <w:tcPr>
            <w:tcW w:w="923" w:type="dxa"/>
            <w:tcBorders>
              <w:left w:val="single" w:sz="6" w:space="0" w:color="auto"/>
              <w:right w:val="single" w:sz="6" w:space="0" w:color="auto"/>
            </w:tcBorders>
            <w:shd w:val="solid" w:color="FFFFFF" w:fill="auto"/>
          </w:tcPr>
          <w:p w14:paraId="26597F43" w14:textId="77777777" w:rsidR="00696259" w:rsidRPr="003474FD" w:rsidRDefault="00696259" w:rsidP="004818E9">
            <w:pPr>
              <w:widowControl w:val="0"/>
              <w:spacing w:line="200" w:lineRule="exact"/>
            </w:pPr>
          </w:p>
        </w:tc>
        <w:tc>
          <w:tcPr>
            <w:tcW w:w="1024" w:type="dxa"/>
            <w:shd w:val="solid" w:color="FFFFFF" w:fill="auto"/>
          </w:tcPr>
          <w:p w14:paraId="5273EF47" w14:textId="77777777" w:rsidR="00696259" w:rsidRPr="003474FD" w:rsidRDefault="00696259" w:rsidP="004818E9">
            <w:pPr>
              <w:widowControl w:val="0"/>
              <w:spacing w:line="200" w:lineRule="exact"/>
            </w:pPr>
          </w:p>
        </w:tc>
        <w:tc>
          <w:tcPr>
            <w:tcW w:w="872" w:type="dxa"/>
            <w:gridSpan w:val="2"/>
            <w:tcBorders>
              <w:left w:val="single" w:sz="12" w:space="0" w:color="auto"/>
            </w:tcBorders>
          </w:tcPr>
          <w:p w14:paraId="44AF4AA3" w14:textId="77777777" w:rsidR="00696259" w:rsidRPr="003474FD" w:rsidRDefault="00696259" w:rsidP="004818E9">
            <w:pPr>
              <w:widowControl w:val="0"/>
              <w:spacing w:line="200" w:lineRule="exact"/>
            </w:pPr>
          </w:p>
        </w:tc>
        <w:tc>
          <w:tcPr>
            <w:tcW w:w="872" w:type="dxa"/>
            <w:tcBorders>
              <w:left w:val="single" w:sz="6" w:space="0" w:color="auto"/>
              <w:right w:val="single" w:sz="6" w:space="0" w:color="auto"/>
            </w:tcBorders>
            <w:shd w:val="solid" w:color="FFFFFF" w:fill="auto"/>
          </w:tcPr>
          <w:p w14:paraId="13CF32DF" w14:textId="77777777" w:rsidR="00696259" w:rsidRPr="003474FD" w:rsidRDefault="00696259" w:rsidP="004818E9">
            <w:pPr>
              <w:widowControl w:val="0"/>
              <w:spacing w:line="200" w:lineRule="exact"/>
            </w:pPr>
          </w:p>
        </w:tc>
      </w:tr>
      <w:tr w:rsidR="00696259" w:rsidRPr="003474FD" w14:paraId="6511293D" w14:textId="77777777" w:rsidTr="004818E9">
        <w:trPr>
          <w:trHeight w:val="30"/>
        </w:trPr>
        <w:tc>
          <w:tcPr>
            <w:tcW w:w="1330" w:type="dxa"/>
            <w:tcBorders>
              <w:left w:val="single" w:sz="6" w:space="0" w:color="auto"/>
            </w:tcBorders>
          </w:tcPr>
          <w:p w14:paraId="2A454E8B" w14:textId="77777777" w:rsidR="00696259" w:rsidRPr="003474FD" w:rsidRDefault="00696259" w:rsidP="004818E9">
            <w:pPr>
              <w:widowControl w:val="0"/>
              <w:spacing w:line="200" w:lineRule="exact"/>
            </w:pPr>
            <w:r w:rsidRPr="003474FD">
              <w:rPr>
                <w:b/>
                <w:sz w:val="14"/>
              </w:rPr>
              <w:t>GROSS CLAIMS</w:t>
            </w:r>
          </w:p>
        </w:tc>
        <w:tc>
          <w:tcPr>
            <w:tcW w:w="851" w:type="dxa"/>
            <w:gridSpan w:val="2"/>
            <w:tcBorders>
              <w:left w:val="single" w:sz="6" w:space="0" w:color="auto"/>
            </w:tcBorders>
            <w:shd w:val="solid" w:color="FFFFFF" w:fill="auto"/>
          </w:tcPr>
          <w:p w14:paraId="3FE30370"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tcBorders>
          </w:tcPr>
          <w:p w14:paraId="0307AA78" w14:textId="77777777" w:rsidR="00696259" w:rsidRPr="003474FD" w:rsidRDefault="00696259" w:rsidP="004818E9">
            <w:pPr>
              <w:widowControl w:val="0"/>
              <w:spacing w:line="200" w:lineRule="exact"/>
            </w:pPr>
          </w:p>
        </w:tc>
        <w:tc>
          <w:tcPr>
            <w:tcW w:w="851" w:type="dxa"/>
            <w:gridSpan w:val="2"/>
            <w:tcBorders>
              <w:left w:val="single" w:sz="6" w:space="0" w:color="auto"/>
              <w:right w:val="single" w:sz="6" w:space="0" w:color="auto"/>
            </w:tcBorders>
            <w:shd w:val="solid" w:color="FFFFFF" w:fill="auto"/>
          </w:tcPr>
          <w:p w14:paraId="58237BB5" w14:textId="77777777" w:rsidR="00696259" w:rsidRPr="003474FD" w:rsidRDefault="00696259" w:rsidP="004818E9">
            <w:pPr>
              <w:widowControl w:val="0"/>
              <w:spacing w:line="200" w:lineRule="exact"/>
            </w:pPr>
          </w:p>
        </w:tc>
        <w:tc>
          <w:tcPr>
            <w:tcW w:w="707" w:type="dxa"/>
            <w:tcBorders>
              <w:right w:val="single" w:sz="6" w:space="0" w:color="auto"/>
            </w:tcBorders>
            <w:shd w:val="solid" w:color="FFFFFF" w:fill="auto"/>
          </w:tcPr>
          <w:p w14:paraId="644DBED9" w14:textId="77777777" w:rsidR="00696259" w:rsidRPr="003474FD" w:rsidRDefault="00696259" w:rsidP="004818E9">
            <w:pPr>
              <w:widowControl w:val="0"/>
              <w:spacing w:line="200" w:lineRule="exact"/>
            </w:pPr>
          </w:p>
        </w:tc>
        <w:tc>
          <w:tcPr>
            <w:tcW w:w="709" w:type="dxa"/>
            <w:tcBorders>
              <w:bottom w:val="single" w:sz="6" w:space="0" w:color="auto"/>
            </w:tcBorders>
          </w:tcPr>
          <w:p w14:paraId="159F717D" w14:textId="77777777" w:rsidR="00696259" w:rsidRPr="003474FD" w:rsidRDefault="00696259" w:rsidP="004818E9">
            <w:pPr>
              <w:widowControl w:val="0"/>
              <w:spacing w:line="200" w:lineRule="exact"/>
            </w:pPr>
          </w:p>
        </w:tc>
        <w:tc>
          <w:tcPr>
            <w:tcW w:w="923" w:type="dxa"/>
            <w:tcBorders>
              <w:left w:val="single" w:sz="6" w:space="0" w:color="auto"/>
              <w:right w:val="single" w:sz="6" w:space="0" w:color="auto"/>
            </w:tcBorders>
            <w:shd w:val="solid" w:color="FFFFFF" w:fill="auto"/>
          </w:tcPr>
          <w:p w14:paraId="20D1760B" w14:textId="77777777" w:rsidR="00696259" w:rsidRPr="003474FD" w:rsidRDefault="00696259" w:rsidP="004818E9">
            <w:pPr>
              <w:widowControl w:val="0"/>
              <w:spacing w:line="200" w:lineRule="exact"/>
            </w:pPr>
          </w:p>
        </w:tc>
        <w:tc>
          <w:tcPr>
            <w:tcW w:w="1024" w:type="dxa"/>
            <w:shd w:val="solid" w:color="FFFFFF" w:fill="auto"/>
          </w:tcPr>
          <w:p w14:paraId="1EAA4F3A" w14:textId="77777777" w:rsidR="00696259" w:rsidRPr="003474FD" w:rsidRDefault="00696259" w:rsidP="004818E9">
            <w:pPr>
              <w:widowControl w:val="0"/>
              <w:spacing w:line="200" w:lineRule="exact"/>
            </w:pPr>
          </w:p>
        </w:tc>
        <w:tc>
          <w:tcPr>
            <w:tcW w:w="872" w:type="dxa"/>
            <w:gridSpan w:val="2"/>
            <w:tcBorders>
              <w:left w:val="single" w:sz="12" w:space="0" w:color="auto"/>
              <w:bottom w:val="single" w:sz="6" w:space="0" w:color="auto"/>
            </w:tcBorders>
          </w:tcPr>
          <w:p w14:paraId="06AE25A3" w14:textId="77777777" w:rsidR="00696259" w:rsidRPr="003474FD" w:rsidRDefault="00696259" w:rsidP="004818E9">
            <w:pPr>
              <w:widowControl w:val="0"/>
              <w:spacing w:line="200" w:lineRule="exact"/>
            </w:pPr>
          </w:p>
        </w:tc>
        <w:tc>
          <w:tcPr>
            <w:tcW w:w="872" w:type="dxa"/>
            <w:tcBorders>
              <w:left w:val="single" w:sz="6" w:space="0" w:color="auto"/>
              <w:right w:val="single" w:sz="6" w:space="0" w:color="auto"/>
            </w:tcBorders>
            <w:shd w:val="solid" w:color="FFFFFF" w:fill="auto"/>
          </w:tcPr>
          <w:p w14:paraId="61E68F37" w14:textId="77777777" w:rsidR="00696259" w:rsidRPr="003474FD" w:rsidRDefault="00696259" w:rsidP="004818E9">
            <w:pPr>
              <w:widowControl w:val="0"/>
              <w:spacing w:line="200" w:lineRule="exact"/>
            </w:pPr>
          </w:p>
        </w:tc>
      </w:tr>
      <w:tr w:rsidR="00696259" w:rsidRPr="003474FD" w14:paraId="2AA7FBAA" w14:textId="77777777" w:rsidTr="004818E9">
        <w:trPr>
          <w:trHeight w:val="30"/>
        </w:trPr>
        <w:tc>
          <w:tcPr>
            <w:tcW w:w="1330" w:type="dxa"/>
            <w:tcBorders>
              <w:left w:val="single" w:sz="6" w:space="0" w:color="auto"/>
            </w:tcBorders>
          </w:tcPr>
          <w:p w14:paraId="5E67F774" w14:textId="77777777" w:rsidR="00696259" w:rsidRPr="003474FD" w:rsidRDefault="00696259" w:rsidP="004818E9">
            <w:pPr>
              <w:widowControl w:val="0"/>
              <w:spacing w:line="200" w:lineRule="exact"/>
            </w:pPr>
            <w:r w:rsidRPr="003474FD">
              <w:rPr>
                <w:b/>
                <w:sz w:val="14"/>
              </w:rPr>
              <w:t>PAID IN CALENDAR</w:t>
            </w:r>
          </w:p>
        </w:tc>
        <w:tc>
          <w:tcPr>
            <w:tcW w:w="851" w:type="dxa"/>
            <w:gridSpan w:val="2"/>
            <w:tcBorders>
              <w:left w:val="single" w:sz="6" w:space="0" w:color="auto"/>
            </w:tcBorders>
            <w:shd w:val="solid" w:color="FFFFFF" w:fill="auto"/>
          </w:tcPr>
          <w:p w14:paraId="558D055D"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tcBorders>
          </w:tcPr>
          <w:p w14:paraId="1E13B407" w14:textId="77777777" w:rsidR="00696259" w:rsidRPr="003474FD" w:rsidRDefault="00696259" w:rsidP="004818E9">
            <w:pPr>
              <w:widowControl w:val="0"/>
              <w:spacing w:line="200" w:lineRule="exact"/>
            </w:pPr>
          </w:p>
        </w:tc>
        <w:tc>
          <w:tcPr>
            <w:tcW w:w="851" w:type="dxa"/>
            <w:gridSpan w:val="2"/>
            <w:tcBorders>
              <w:left w:val="single" w:sz="6" w:space="0" w:color="auto"/>
              <w:right w:val="single" w:sz="6" w:space="0" w:color="auto"/>
            </w:tcBorders>
            <w:shd w:val="solid" w:color="FFFFFF" w:fill="auto"/>
          </w:tcPr>
          <w:p w14:paraId="74EE31F4" w14:textId="77777777" w:rsidR="00696259" w:rsidRPr="003474FD" w:rsidRDefault="00696259" w:rsidP="004818E9">
            <w:pPr>
              <w:widowControl w:val="0"/>
              <w:spacing w:line="200" w:lineRule="exact"/>
            </w:pPr>
          </w:p>
        </w:tc>
        <w:tc>
          <w:tcPr>
            <w:tcW w:w="707" w:type="dxa"/>
            <w:tcBorders>
              <w:right w:val="single" w:sz="6" w:space="0" w:color="auto"/>
            </w:tcBorders>
            <w:shd w:val="solid" w:color="FFFFFF" w:fill="auto"/>
          </w:tcPr>
          <w:p w14:paraId="70FF4D6E" w14:textId="77777777" w:rsidR="00696259" w:rsidRPr="003474FD" w:rsidRDefault="00696259" w:rsidP="004818E9">
            <w:pPr>
              <w:widowControl w:val="0"/>
              <w:spacing w:line="200" w:lineRule="exact"/>
            </w:pPr>
          </w:p>
        </w:tc>
        <w:tc>
          <w:tcPr>
            <w:tcW w:w="709" w:type="dxa"/>
            <w:tcBorders>
              <w:bottom w:val="single" w:sz="6" w:space="0" w:color="auto"/>
            </w:tcBorders>
          </w:tcPr>
          <w:p w14:paraId="0D4A7577" w14:textId="77777777" w:rsidR="00696259" w:rsidRPr="003474FD" w:rsidRDefault="00696259" w:rsidP="004818E9">
            <w:pPr>
              <w:widowControl w:val="0"/>
              <w:spacing w:line="200" w:lineRule="exact"/>
            </w:pPr>
          </w:p>
        </w:tc>
        <w:tc>
          <w:tcPr>
            <w:tcW w:w="923" w:type="dxa"/>
            <w:tcBorders>
              <w:left w:val="single" w:sz="6" w:space="0" w:color="auto"/>
              <w:right w:val="single" w:sz="6" w:space="0" w:color="auto"/>
            </w:tcBorders>
            <w:shd w:val="solid" w:color="FFFFFF" w:fill="auto"/>
          </w:tcPr>
          <w:p w14:paraId="7C891D7C" w14:textId="77777777" w:rsidR="00696259" w:rsidRPr="003474FD" w:rsidRDefault="00696259" w:rsidP="004818E9">
            <w:pPr>
              <w:widowControl w:val="0"/>
              <w:spacing w:line="200" w:lineRule="exact"/>
            </w:pPr>
          </w:p>
        </w:tc>
        <w:tc>
          <w:tcPr>
            <w:tcW w:w="1024" w:type="dxa"/>
            <w:shd w:val="solid" w:color="FFFFFF" w:fill="auto"/>
          </w:tcPr>
          <w:p w14:paraId="333D1449" w14:textId="77777777" w:rsidR="00696259" w:rsidRPr="003474FD" w:rsidRDefault="00696259" w:rsidP="004818E9">
            <w:pPr>
              <w:widowControl w:val="0"/>
              <w:spacing w:line="200" w:lineRule="exact"/>
            </w:pPr>
          </w:p>
        </w:tc>
        <w:tc>
          <w:tcPr>
            <w:tcW w:w="872" w:type="dxa"/>
            <w:gridSpan w:val="2"/>
            <w:tcBorders>
              <w:left w:val="single" w:sz="12" w:space="0" w:color="auto"/>
              <w:bottom w:val="single" w:sz="6" w:space="0" w:color="auto"/>
            </w:tcBorders>
          </w:tcPr>
          <w:p w14:paraId="49400046" w14:textId="77777777" w:rsidR="00696259" w:rsidRPr="003474FD" w:rsidRDefault="00696259" w:rsidP="004818E9">
            <w:pPr>
              <w:widowControl w:val="0"/>
              <w:spacing w:line="200" w:lineRule="exact"/>
            </w:pPr>
          </w:p>
        </w:tc>
        <w:tc>
          <w:tcPr>
            <w:tcW w:w="872" w:type="dxa"/>
            <w:tcBorders>
              <w:left w:val="single" w:sz="6" w:space="0" w:color="auto"/>
              <w:right w:val="single" w:sz="6" w:space="0" w:color="auto"/>
            </w:tcBorders>
            <w:shd w:val="solid" w:color="FFFFFF" w:fill="auto"/>
          </w:tcPr>
          <w:p w14:paraId="37574968" w14:textId="77777777" w:rsidR="00696259" w:rsidRPr="003474FD" w:rsidRDefault="00696259" w:rsidP="004818E9">
            <w:pPr>
              <w:widowControl w:val="0"/>
              <w:spacing w:line="200" w:lineRule="exact"/>
            </w:pPr>
          </w:p>
        </w:tc>
      </w:tr>
      <w:tr w:rsidR="00696259" w:rsidRPr="003474FD" w14:paraId="4848985F" w14:textId="77777777" w:rsidTr="004818E9">
        <w:trPr>
          <w:trHeight w:val="30"/>
        </w:trPr>
        <w:tc>
          <w:tcPr>
            <w:tcW w:w="1330" w:type="dxa"/>
            <w:tcBorders>
              <w:left w:val="single" w:sz="6" w:space="0" w:color="auto"/>
              <w:bottom w:val="single" w:sz="6" w:space="0" w:color="auto"/>
            </w:tcBorders>
          </w:tcPr>
          <w:p w14:paraId="096E7D48" w14:textId="77777777" w:rsidR="00696259" w:rsidRPr="003474FD" w:rsidRDefault="00696259" w:rsidP="004818E9">
            <w:pPr>
              <w:widowControl w:val="0"/>
              <w:spacing w:line="200" w:lineRule="exact"/>
            </w:pPr>
            <w:r w:rsidRPr="003474FD">
              <w:rPr>
                <w:b/>
                <w:sz w:val="14"/>
              </w:rPr>
              <w:t>YEAR (to date)</w:t>
            </w:r>
          </w:p>
        </w:tc>
        <w:tc>
          <w:tcPr>
            <w:tcW w:w="851" w:type="dxa"/>
            <w:gridSpan w:val="2"/>
            <w:tcBorders>
              <w:left w:val="single" w:sz="6" w:space="0" w:color="auto"/>
              <w:bottom w:val="single" w:sz="6" w:space="0" w:color="auto"/>
            </w:tcBorders>
          </w:tcPr>
          <w:p w14:paraId="6EC8E26F"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tcBorders>
          </w:tcPr>
          <w:p w14:paraId="2BA3ADC4"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414E1258" w14:textId="77777777" w:rsidR="00696259" w:rsidRPr="003474FD" w:rsidRDefault="00696259" w:rsidP="004818E9">
            <w:pPr>
              <w:widowControl w:val="0"/>
              <w:spacing w:line="200" w:lineRule="exact"/>
            </w:pPr>
          </w:p>
        </w:tc>
        <w:tc>
          <w:tcPr>
            <w:tcW w:w="707" w:type="dxa"/>
            <w:tcBorders>
              <w:bottom w:val="single" w:sz="6" w:space="0" w:color="auto"/>
              <w:right w:val="single" w:sz="6" w:space="0" w:color="auto"/>
            </w:tcBorders>
          </w:tcPr>
          <w:p w14:paraId="6B228126" w14:textId="77777777" w:rsidR="00696259" w:rsidRPr="003474FD" w:rsidRDefault="00696259" w:rsidP="004818E9">
            <w:pPr>
              <w:widowControl w:val="0"/>
              <w:spacing w:line="200" w:lineRule="exact"/>
            </w:pPr>
          </w:p>
        </w:tc>
        <w:tc>
          <w:tcPr>
            <w:tcW w:w="709" w:type="dxa"/>
            <w:tcBorders>
              <w:bottom w:val="single" w:sz="6" w:space="0" w:color="auto"/>
            </w:tcBorders>
          </w:tcPr>
          <w:p w14:paraId="25C17E13" w14:textId="77777777" w:rsidR="00696259" w:rsidRPr="003474FD" w:rsidRDefault="00696259" w:rsidP="004818E9">
            <w:pPr>
              <w:widowControl w:val="0"/>
              <w:spacing w:line="200" w:lineRule="exact"/>
            </w:pPr>
          </w:p>
        </w:tc>
        <w:tc>
          <w:tcPr>
            <w:tcW w:w="923" w:type="dxa"/>
            <w:tcBorders>
              <w:left w:val="single" w:sz="6" w:space="0" w:color="auto"/>
              <w:bottom w:val="single" w:sz="6" w:space="0" w:color="auto"/>
              <w:right w:val="single" w:sz="6" w:space="0" w:color="auto"/>
            </w:tcBorders>
          </w:tcPr>
          <w:p w14:paraId="0B0E6EB4" w14:textId="77777777" w:rsidR="00696259" w:rsidRPr="003474FD" w:rsidRDefault="00696259" w:rsidP="004818E9">
            <w:pPr>
              <w:widowControl w:val="0"/>
              <w:spacing w:line="200" w:lineRule="exact"/>
            </w:pPr>
          </w:p>
        </w:tc>
        <w:tc>
          <w:tcPr>
            <w:tcW w:w="1024" w:type="dxa"/>
            <w:tcBorders>
              <w:bottom w:val="single" w:sz="6" w:space="0" w:color="auto"/>
            </w:tcBorders>
          </w:tcPr>
          <w:p w14:paraId="43B9B406" w14:textId="77777777" w:rsidR="00696259" w:rsidRPr="003474FD" w:rsidRDefault="00696259" w:rsidP="004818E9">
            <w:pPr>
              <w:widowControl w:val="0"/>
              <w:spacing w:line="200" w:lineRule="exact"/>
            </w:pPr>
          </w:p>
        </w:tc>
        <w:tc>
          <w:tcPr>
            <w:tcW w:w="872" w:type="dxa"/>
            <w:gridSpan w:val="2"/>
            <w:tcBorders>
              <w:left w:val="single" w:sz="12" w:space="0" w:color="auto"/>
              <w:bottom w:val="single" w:sz="6" w:space="0" w:color="auto"/>
            </w:tcBorders>
          </w:tcPr>
          <w:p w14:paraId="463C32B4" w14:textId="77777777" w:rsidR="00696259" w:rsidRPr="003474FD" w:rsidRDefault="00696259" w:rsidP="004818E9">
            <w:pPr>
              <w:widowControl w:val="0"/>
              <w:spacing w:line="200" w:lineRule="exact"/>
            </w:pPr>
          </w:p>
        </w:tc>
        <w:tc>
          <w:tcPr>
            <w:tcW w:w="872" w:type="dxa"/>
            <w:tcBorders>
              <w:left w:val="single" w:sz="6" w:space="0" w:color="auto"/>
              <w:bottom w:val="single" w:sz="6" w:space="0" w:color="auto"/>
              <w:right w:val="single" w:sz="6" w:space="0" w:color="auto"/>
            </w:tcBorders>
          </w:tcPr>
          <w:p w14:paraId="0E720C25" w14:textId="77777777" w:rsidR="00696259" w:rsidRPr="003474FD" w:rsidRDefault="00696259" w:rsidP="004818E9">
            <w:pPr>
              <w:widowControl w:val="0"/>
              <w:spacing w:line="200" w:lineRule="exact"/>
            </w:pPr>
          </w:p>
        </w:tc>
      </w:tr>
      <w:tr w:rsidR="00696259" w:rsidRPr="003474FD" w14:paraId="38309E1B" w14:textId="77777777" w:rsidTr="004818E9">
        <w:trPr>
          <w:trHeight w:val="30"/>
        </w:trPr>
        <w:tc>
          <w:tcPr>
            <w:tcW w:w="8985" w:type="dxa"/>
            <w:gridSpan w:val="14"/>
          </w:tcPr>
          <w:p w14:paraId="240A3F71" w14:textId="77777777" w:rsidR="00696259" w:rsidRPr="003474FD" w:rsidRDefault="00696259" w:rsidP="004818E9">
            <w:pPr>
              <w:widowControl w:val="0"/>
              <w:rPr>
                <w:sz w:val="20"/>
              </w:rPr>
            </w:pPr>
            <w:r w:rsidRPr="003474FD">
              <w:rPr>
                <w:sz w:val="16"/>
              </w:rPr>
              <w:t>#  Cumulative net premiums to the report date since commencement of the particular years of account</w:t>
            </w:r>
          </w:p>
        </w:tc>
      </w:tr>
      <w:tr w:rsidR="00696259" w:rsidRPr="003474FD" w14:paraId="3AC9D4F6" w14:textId="77777777" w:rsidTr="004818E9">
        <w:trPr>
          <w:trHeight w:val="30"/>
        </w:trPr>
        <w:tc>
          <w:tcPr>
            <w:tcW w:w="8985" w:type="dxa"/>
            <w:gridSpan w:val="14"/>
          </w:tcPr>
          <w:p w14:paraId="3C2E334C" w14:textId="77777777" w:rsidR="00696259" w:rsidRPr="003474FD" w:rsidRDefault="00696259" w:rsidP="004818E9">
            <w:pPr>
              <w:widowControl w:val="0"/>
              <w:spacing w:line="200" w:lineRule="exact"/>
              <w:rPr>
                <w:sz w:val="16"/>
              </w:rPr>
            </w:pPr>
            <w:r w:rsidRPr="003474FD">
              <w:rPr>
                <w:sz w:val="16"/>
              </w:rPr>
              <w:t xml:space="preserve">*  Only report information in respect of these years to the extent that they HAVE NOT been closed into a 1999 or subsequent year of account </w:t>
            </w:r>
          </w:p>
          <w:p w14:paraId="5372BB02" w14:textId="77777777" w:rsidR="00696259" w:rsidRPr="003474FD" w:rsidRDefault="00696259" w:rsidP="004818E9">
            <w:pPr>
              <w:widowControl w:val="0"/>
            </w:pPr>
          </w:p>
          <w:p w14:paraId="737D11BE" w14:textId="77777777" w:rsidR="00696259" w:rsidRPr="003474FD" w:rsidRDefault="00696259" w:rsidP="004818E9">
            <w:pPr>
              <w:widowControl w:val="0"/>
            </w:pPr>
          </w:p>
          <w:p w14:paraId="201E93F2" w14:textId="77777777" w:rsidR="00696259" w:rsidRPr="003474FD" w:rsidRDefault="00696259" w:rsidP="004818E9">
            <w:pPr>
              <w:widowControl w:val="0"/>
            </w:pPr>
          </w:p>
          <w:p w14:paraId="501E705F" w14:textId="77777777" w:rsidR="00696259" w:rsidRPr="003474FD" w:rsidRDefault="00696259" w:rsidP="004818E9">
            <w:pPr>
              <w:widowControl w:val="0"/>
              <w:rPr>
                <w:sz w:val="20"/>
              </w:rPr>
            </w:pPr>
          </w:p>
        </w:tc>
      </w:tr>
      <w:tr w:rsidR="00696259" w:rsidRPr="003474FD" w14:paraId="566382E5" w14:textId="77777777" w:rsidTr="004818E9">
        <w:trPr>
          <w:trHeight w:val="30"/>
        </w:trPr>
        <w:tc>
          <w:tcPr>
            <w:tcW w:w="8985" w:type="dxa"/>
            <w:gridSpan w:val="14"/>
          </w:tcPr>
          <w:p w14:paraId="6BFBC325" w14:textId="77777777" w:rsidR="00696259" w:rsidRPr="003474FD" w:rsidRDefault="00696259" w:rsidP="004818E9">
            <w:pPr>
              <w:widowControl w:val="0"/>
            </w:pPr>
            <w:r w:rsidRPr="003474FD">
              <w:rPr>
                <w:sz w:val="16"/>
              </w:rPr>
              <w:t>Lloyd's Agent in Australia:</w:t>
            </w:r>
          </w:p>
          <w:p w14:paraId="347A6438" w14:textId="77777777" w:rsidR="00696259" w:rsidRPr="003474FD" w:rsidRDefault="00696259" w:rsidP="004818E9">
            <w:pPr>
              <w:widowControl w:val="0"/>
              <w:rPr>
                <w:sz w:val="20"/>
              </w:rPr>
            </w:pPr>
          </w:p>
        </w:tc>
      </w:tr>
      <w:tr w:rsidR="00696259" w:rsidRPr="003474FD" w14:paraId="48E3A515" w14:textId="77777777" w:rsidTr="004818E9">
        <w:trPr>
          <w:trHeight w:val="30"/>
        </w:trPr>
        <w:tc>
          <w:tcPr>
            <w:tcW w:w="8985" w:type="dxa"/>
            <w:gridSpan w:val="14"/>
          </w:tcPr>
          <w:p w14:paraId="42A18121" w14:textId="77777777" w:rsidR="00696259" w:rsidRPr="003474FD" w:rsidRDefault="00696259" w:rsidP="004818E9">
            <w:pPr>
              <w:widowControl w:val="0"/>
              <w:rPr>
                <w:sz w:val="20"/>
              </w:rPr>
            </w:pPr>
          </w:p>
        </w:tc>
      </w:tr>
      <w:tr w:rsidR="00696259" w:rsidRPr="003474FD" w14:paraId="54345F53" w14:textId="77777777" w:rsidTr="004818E9">
        <w:trPr>
          <w:trHeight w:val="30"/>
        </w:trPr>
        <w:tc>
          <w:tcPr>
            <w:tcW w:w="3277" w:type="dxa"/>
            <w:gridSpan w:val="6"/>
          </w:tcPr>
          <w:p w14:paraId="6040E527" w14:textId="77777777" w:rsidR="00696259" w:rsidRPr="003474FD" w:rsidRDefault="00696259" w:rsidP="004818E9">
            <w:pPr>
              <w:widowControl w:val="0"/>
              <w:jc w:val="right"/>
            </w:pPr>
            <w:r w:rsidRPr="003474FD">
              <w:rPr>
                <w:sz w:val="16"/>
              </w:rPr>
              <w:t>...............................................................................</w:t>
            </w:r>
          </w:p>
        </w:tc>
        <w:tc>
          <w:tcPr>
            <w:tcW w:w="4276" w:type="dxa"/>
            <w:gridSpan w:val="6"/>
          </w:tcPr>
          <w:p w14:paraId="34A3F0CB" w14:textId="77777777" w:rsidR="00696259" w:rsidRPr="003474FD" w:rsidRDefault="00696259" w:rsidP="004818E9">
            <w:pPr>
              <w:widowControl w:val="0"/>
              <w:jc w:val="right"/>
            </w:pPr>
            <w:r w:rsidRPr="003474FD">
              <w:rPr>
                <w:sz w:val="16"/>
              </w:rPr>
              <w:t>....................................................................................................</w:t>
            </w:r>
          </w:p>
        </w:tc>
        <w:tc>
          <w:tcPr>
            <w:tcW w:w="1432" w:type="dxa"/>
            <w:gridSpan w:val="2"/>
          </w:tcPr>
          <w:p w14:paraId="10597D9B" w14:textId="77777777" w:rsidR="00696259" w:rsidRPr="003474FD" w:rsidRDefault="00696259" w:rsidP="004818E9">
            <w:pPr>
              <w:widowControl w:val="0"/>
              <w:jc w:val="right"/>
            </w:pPr>
            <w:r w:rsidRPr="003474FD">
              <w:rPr>
                <w:sz w:val="16"/>
              </w:rPr>
              <w:t xml:space="preserve"> ..............................</w:t>
            </w:r>
          </w:p>
        </w:tc>
      </w:tr>
      <w:tr w:rsidR="00696259" w:rsidRPr="003474FD" w14:paraId="773CCFBB" w14:textId="77777777" w:rsidTr="004818E9">
        <w:trPr>
          <w:trHeight w:val="30"/>
        </w:trPr>
        <w:tc>
          <w:tcPr>
            <w:tcW w:w="3277" w:type="dxa"/>
            <w:gridSpan w:val="6"/>
          </w:tcPr>
          <w:p w14:paraId="7839DFF2" w14:textId="77777777" w:rsidR="00696259" w:rsidRPr="003474FD" w:rsidRDefault="00696259" w:rsidP="004818E9">
            <w:pPr>
              <w:widowControl w:val="0"/>
              <w:jc w:val="center"/>
            </w:pPr>
            <w:r w:rsidRPr="003474FD">
              <w:rPr>
                <w:sz w:val="16"/>
              </w:rPr>
              <w:t>Name</w:t>
            </w:r>
          </w:p>
        </w:tc>
        <w:tc>
          <w:tcPr>
            <w:tcW w:w="4276" w:type="dxa"/>
            <w:gridSpan w:val="6"/>
          </w:tcPr>
          <w:p w14:paraId="5F513D39" w14:textId="77777777" w:rsidR="00696259" w:rsidRPr="003474FD" w:rsidRDefault="00696259" w:rsidP="004818E9">
            <w:pPr>
              <w:widowControl w:val="0"/>
              <w:jc w:val="center"/>
            </w:pPr>
            <w:r w:rsidRPr="003474FD">
              <w:rPr>
                <w:sz w:val="16"/>
              </w:rPr>
              <w:t>Signature</w:t>
            </w:r>
          </w:p>
        </w:tc>
        <w:tc>
          <w:tcPr>
            <w:tcW w:w="1432" w:type="dxa"/>
            <w:gridSpan w:val="2"/>
          </w:tcPr>
          <w:p w14:paraId="4AA6ACB7" w14:textId="77777777" w:rsidR="00696259" w:rsidRPr="003474FD" w:rsidRDefault="00696259" w:rsidP="004818E9">
            <w:pPr>
              <w:widowControl w:val="0"/>
              <w:jc w:val="center"/>
            </w:pPr>
            <w:r w:rsidRPr="003474FD">
              <w:rPr>
                <w:sz w:val="16"/>
              </w:rPr>
              <w:t xml:space="preserve"> Date</w:t>
            </w:r>
          </w:p>
        </w:tc>
      </w:tr>
    </w:tbl>
    <w:p w14:paraId="764DC290" w14:textId="72220B71" w:rsidR="00696259" w:rsidRPr="003474FD" w:rsidRDefault="00696259" w:rsidP="00696259">
      <w:pPr>
        <w:spacing w:before="240" w:after="240"/>
        <w:jc w:val="center"/>
        <w:rPr>
          <w:rFonts w:ascii="Arial" w:hAnsi="Arial" w:cs="Arial"/>
          <w:b/>
          <w:bCs/>
          <w:snapToGrid w:val="0"/>
          <w:kern w:val="32"/>
          <w:szCs w:val="32"/>
          <w:lang w:eastAsia="en-US"/>
        </w:rPr>
      </w:pPr>
      <w:r w:rsidRPr="003474FD">
        <w:rPr>
          <w:rFonts w:ascii="Arial" w:hAnsi="Arial" w:cs="Arial"/>
          <w:b/>
          <w:bCs/>
          <w:snapToGrid w:val="0"/>
          <w:kern w:val="32"/>
          <w:szCs w:val="32"/>
          <w:lang w:eastAsia="en-US"/>
        </w:rPr>
        <w:br w:type="page"/>
      </w:r>
    </w:p>
    <w:p w14:paraId="109B7E71" w14:textId="77777777" w:rsidR="00696259" w:rsidRPr="003474FD" w:rsidRDefault="00696259" w:rsidP="00696259">
      <w:pPr>
        <w:spacing w:before="240" w:after="240"/>
        <w:jc w:val="center"/>
      </w:pPr>
      <w:r w:rsidRPr="003474FD">
        <w:lastRenderedPageBreak/>
        <w:t>FORM L5Q</w:t>
      </w:r>
    </w:p>
    <w:tbl>
      <w:tblPr>
        <w:tblW w:w="8933" w:type="dxa"/>
        <w:tblInd w:w="54" w:type="dxa"/>
        <w:tblLayout w:type="fixed"/>
        <w:tblCellMar>
          <w:left w:w="54" w:type="dxa"/>
          <w:right w:w="54" w:type="dxa"/>
        </w:tblCellMar>
        <w:tblLook w:val="0000" w:firstRow="0" w:lastRow="0" w:firstColumn="0" w:lastColumn="0" w:noHBand="0" w:noVBand="0"/>
      </w:tblPr>
      <w:tblGrid>
        <w:gridCol w:w="1560"/>
        <w:gridCol w:w="640"/>
        <w:gridCol w:w="494"/>
        <w:gridCol w:w="708"/>
        <w:gridCol w:w="851"/>
        <w:gridCol w:w="850"/>
        <w:gridCol w:w="155"/>
        <w:gridCol w:w="554"/>
        <w:gridCol w:w="382"/>
        <w:gridCol w:w="469"/>
        <w:gridCol w:w="314"/>
        <w:gridCol w:w="229"/>
        <w:gridCol w:w="11"/>
        <w:gridCol w:w="10"/>
        <w:gridCol w:w="144"/>
        <w:gridCol w:w="759"/>
        <w:gridCol w:w="803"/>
      </w:tblGrid>
      <w:tr w:rsidR="00696259" w:rsidRPr="003474FD" w14:paraId="09DFF036" w14:textId="77777777" w:rsidTr="00696259">
        <w:tc>
          <w:tcPr>
            <w:tcW w:w="2694" w:type="dxa"/>
            <w:gridSpan w:val="3"/>
            <w:tcBorders>
              <w:top w:val="single" w:sz="6" w:space="0" w:color="auto"/>
              <w:left w:val="single" w:sz="6" w:space="0" w:color="auto"/>
            </w:tcBorders>
          </w:tcPr>
          <w:p w14:paraId="384E7B7C" w14:textId="77777777" w:rsidR="00696259" w:rsidRPr="003474FD" w:rsidRDefault="00696259" w:rsidP="004818E9">
            <w:pPr>
              <w:widowControl w:val="0"/>
              <w:spacing w:line="200" w:lineRule="exact"/>
            </w:pPr>
            <w:r w:rsidRPr="003474FD">
              <w:rPr>
                <w:b/>
                <w:sz w:val="20"/>
              </w:rPr>
              <w:t>Insurance Act 1973</w:t>
            </w:r>
          </w:p>
        </w:tc>
        <w:tc>
          <w:tcPr>
            <w:tcW w:w="6239" w:type="dxa"/>
            <w:gridSpan w:val="14"/>
            <w:tcBorders>
              <w:top w:val="single" w:sz="6" w:space="0" w:color="auto"/>
              <w:right w:val="single" w:sz="6" w:space="0" w:color="auto"/>
            </w:tcBorders>
          </w:tcPr>
          <w:p w14:paraId="35E413FF" w14:textId="77777777" w:rsidR="00696259" w:rsidRPr="003474FD" w:rsidRDefault="00696259" w:rsidP="004818E9">
            <w:pPr>
              <w:widowControl w:val="0"/>
              <w:spacing w:line="200" w:lineRule="exact"/>
            </w:pPr>
            <w:r w:rsidRPr="003474FD">
              <w:rPr>
                <w:b/>
                <w:sz w:val="20"/>
              </w:rPr>
              <w:t>QUARTERLY STATEMENT OF PREMIUMS AND CLAIMS</w:t>
            </w:r>
          </w:p>
        </w:tc>
      </w:tr>
      <w:tr w:rsidR="00696259" w:rsidRPr="003474FD" w14:paraId="7287FD50" w14:textId="77777777" w:rsidTr="00696259">
        <w:tc>
          <w:tcPr>
            <w:tcW w:w="2694" w:type="dxa"/>
            <w:gridSpan w:val="3"/>
            <w:tcBorders>
              <w:left w:val="single" w:sz="6" w:space="0" w:color="auto"/>
            </w:tcBorders>
          </w:tcPr>
          <w:p w14:paraId="6F0F0189" w14:textId="77777777" w:rsidR="00696259" w:rsidRPr="003474FD" w:rsidRDefault="00696259" w:rsidP="004818E9">
            <w:pPr>
              <w:widowControl w:val="0"/>
              <w:spacing w:line="200" w:lineRule="exact"/>
              <w:rPr>
                <w:sz w:val="20"/>
              </w:rPr>
            </w:pPr>
          </w:p>
        </w:tc>
        <w:tc>
          <w:tcPr>
            <w:tcW w:w="6239" w:type="dxa"/>
            <w:gridSpan w:val="14"/>
            <w:tcBorders>
              <w:right w:val="single" w:sz="6" w:space="0" w:color="auto"/>
            </w:tcBorders>
          </w:tcPr>
          <w:p w14:paraId="2DBACE45" w14:textId="77777777" w:rsidR="00696259" w:rsidRPr="003474FD" w:rsidRDefault="00696259" w:rsidP="004818E9">
            <w:pPr>
              <w:widowControl w:val="0"/>
              <w:spacing w:line="200" w:lineRule="exact"/>
            </w:pPr>
            <w:r w:rsidRPr="003474FD">
              <w:rPr>
                <w:b/>
                <w:sz w:val="20"/>
              </w:rPr>
              <w:t>AGGREGATE BUSINESS ON AND FROM 1/7/98</w:t>
            </w:r>
          </w:p>
        </w:tc>
      </w:tr>
      <w:tr w:rsidR="00696259" w:rsidRPr="003474FD" w14:paraId="435043EB" w14:textId="77777777" w:rsidTr="00696259">
        <w:tc>
          <w:tcPr>
            <w:tcW w:w="2694" w:type="dxa"/>
            <w:gridSpan w:val="3"/>
            <w:tcBorders>
              <w:left w:val="single" w:sz="6" w:space="0" w:color="auto"/>
              <w:bottom w:val="single" w:sz="6" w:space="0" w:color="auto"/>
            </w:tcBorders>
          </w:tcPr>
          <w:p w14:paraId="660DD481" w14:textId="77777777" w:rsidR="00696259" w:rsidRPr="003474FD" w:rsidRDefault="00696259" w:rsidP="004818E9">
            <w:pPr>
              <w:widowControl w:val="0"/>
              <w:spacing w:line="200" w:lineRule="exact"/>
            </w:pPr>
            <w:r w:rsidRPr="003474FD">
              <w:rPr>
                <w:b/>
                <w:sz w:val="20"/>
              </w:rPr>
              <w:t>Form L5Q</w:t>
            </w:r>
          </w:p>
        </w:tc>
        <w:tc>
          <w:tcPr>
            <w:tcW w:w="6239" w:type="dxa"/>
            <w:gridSpan w:val="14"/>
            <w:tcBorders>
              <w:bottom w:val="single" w:sz="6" w:space="0" w:color="auto"/>
              <w:right w:val="single" w:sz="6" w:space="0" w:color="auto"/>
            </w:tcBorders>
          </w:tcPr>
          <w:p w14:paraId="3B9E4F2D" w14:textId="77777777" w:rsidR="00696259" w:rsidRPr="003474FD" w:rsidRDefault="00696259" w:rsidP="004818E9">
            <w:pPr>
              <w:widowControl w:val="0"/>
              <w:spacing w:line="200" w:lineRule="exact"/>
            </w:pPr>
            <w:r w:rsidRPr="003474FD">
              <w:rPr>
                <w:b/>
                <w:sz w:val="20"/>
              </w:rPr>
              <w:t>(“NEW BUSINESS FUND” AS DEFINED)</w:t>
            </w:r>
          </w:p>
        </w:tc>
      </w:tr>
      <w:tr w:rsidR="00696259" w:rsidRPr="003474FD" w14:paraId="3783E62B" w14:textId="77777777" w:rsidTr="00696259">
        <w:trPr>
          <w:trHeight w:val="402"/>
        </w:trPr>
        <w:tc>
          <w:tcPr>
            <w:tcW w:w="8933" w:type="dxa"/>
            <w:gridSpan w:val="17"/>
          </w:tcPr>
          <w:p w14:paraId="794A6EA7" w14:textId="77777777" w:rsidR="00696259" w:rsidRPr="003474FD" w:rsidRDefault="00696259" w:rsidP="004818E9">
            <w:pPr>
              <w:widowControl w:val="0"/>
              <w:spacing w:line="200" w:lineRule="exact"/>
            </w:pPr>
            <w:r w:rsidRPr="003474FD">
              <w:rPr>
                <w:sz w:val="16"/>
              </w:rPr>
              <w:t>Report for Quarter Ended:  ..................................</w:t>
            </w:r>
          </w:p>
        </w:tc>
      </w:tr>
      <w:tr w:rsidR="00696259" w:rsidRPr="003474FD" w14:paraId="3B77923A" w14:textId="77777777" w:rsidTr="00696259">
        <w:trPr>
          <w:trHeight w:val="319"/>
        </w:trPr>
        <w:tc>
          <w:tcPr>
            <w:tcW w:w="1560" w:type="dxa"/>
            <w:tcBorders>
              <w:top w:val="single" w:sz="6" w:space="0" w:color="auto"/>
              <w:left w:val="single" w:sz="6" w:space="0" w:color="auto"/>
            </w:tcBorders>
          </w:tcPr>
          <w:p w14:paraId="5A21CFDE" w14:textId="77777777" w:rsidR="00696259" w:rsidRPr="003474FD" w:rsidRDefault="00696259" w:rsidP="004818E9">
            <w:pPr>
              <w:widowControl w:val="0"/>
              <w:spacing w:line="200" w:lineRule="exact"/>
            </w:pPr>
          </w:p>
        </w:tc>
        <w:tc>
          <w:tcPr>
            <w:tcW w:w="1134" w:type="dxa"/>
            <w:gridSpan w:val="2"/>
            <w:tcBorders>
              <w:top w:val="single" w:sz="6" w:space="0" w:color="auto"/>
              <w:left w:val="single" w:sz="6" w:space="0" w:color="auto"/>
            </w:tcBorders>
          </w:tcPr>
          <w:p w14:paraId="5E306617" w14:textId="77777777" w:rsidR="00696259" w:rsidRPr="003474FD" w:rsidRDefault="00696259" w:rsidP="004818E9">
            <w:pPr>
              <w:widowControl w:val="0"/>
              <w:spacing w:line="200" w:lineRule="exact"/>
              <w:jc w:val="center"/>
            </w:pPr>
            <w:r w:rsidRPr="003474FD">
              <w:rPr>
                <w:sz w:val="16"/>
              </w:rPr>
              <w:t xml:space="preserve">Originating </w:t>
            </w:r>
          </w:p>
        </w:tc>
        <w:tc>
          <w:tcPr>
            <w:tcW w:w="2409" w:type="dxa"/>
            <w:gridSpan w:val="3"/>
            <w:tcBorders>
              <w:top w:val="single" w:sz="6" w:space="0" w:color="auto"/>
              <w:left w:val="single" w:sz="6" w:space="0" w:color="auto"/>
              <w:bottom w:val="single" w:sz="6" w:space="0" w:color="auto"/>
              <w:right w:val="single" w:sz="6" w:space="0" w:color="auto"/>
            </w:tcBorders>
          </w:tcPr>
          <w:p w14:paraId="01C97686" w14:textId="77777777" w:rsidR="00696259" w:rsidRPr="003474FD" w:rsidRDefault="00696259" w:rsidP="004818E9">
            <w:pPr>
              <w:widowControl w:val="0"/>
              <w:spacing w:line="200" w:lineRule="exact"/>
              <w:jc w:val="center"/>
            </w:pPr>
            <w:r w:rsidRPr="003474FD">
              <w:rPr>
                <w:sz w:val="16"/>
              </w:rPr>
              <w:t xml:space="preserve">Long tail business </w:t>
            </w:r>
          </w:p>
        </w:tc>
        <w:tc>
          <w:tcPr>
            <w:tcW w:w="2268" w:type="dxa"/>
            <w:gridSpan w:val="9"/>
            <w:tcBorders>
              <w:top w:val="single" w:sz="6" w:space="0" w:color="auto"/>
              <w:left w:val="single" w:sz="6" w:space="0" w:color="auto"/>
              <w:bottom w:val="single" w:sz="6" w:space="0" w:color="auto"/>
              <w:right w:val="single" w:sz="12" w:space="0" w:color="auto"/>
            </w:tcBorders>
          </w:tcPr>
          <w:p w14:paraId="28D490F4" w14:textId="77777777" w:rsidR="00696259" w:rsidRPr="003474FD" w:rsidRDefault="00696259" w:rsidP="004818E9">
            <w:pPr>
              <w:widowControl w:val="0"/>
              <w:spacing w:line="200" w:lineRule="exact"/>
              <w:jc w:val="center"/>
            </w:pPr>
            <w:r w:rsidRPr="003474FD">
              <w:rPr>
                <w:sz w:val="16"/>
              </w:rPr>
              <w:t xml:space="preserve">Short tail business </w:t>
            </w:r>
          </w:p>
        </w:tc>
        <w:tc>
          <w:tcPr>
            <w:tcW w:w="1562" w:type="dxa"/>
            <w:gridSpan w:val="2"/>
            <w:tcBorders>
              <w:top w:val="single" w:sz="6" w:space="0" w:color="auto"/>
              <w:left w:val="single" w:sz="12" w:space="0" w:color="auto"/>
              <w:bottom w:val="single" w:sz="6" w:space="0" w:color="auto"/>
              <w:right w:val="single" w:sz="6" w:space="0" w:color="auto"/>
            </w:tcBorders>
          </w:tcPr>
          <w:p w14:paraId="7DC9A2CD" w14:textId="77777777" w:rsidR="00696259" w:rsidRPr="003474FD" w:rsidRDefault="00696259" w:rsidP="004818E9">
            <w:pPr>
              <w:widowControl w:val="0"/>
              <w:spacing w:line="200" w:lineRule="exact"/>
              <w:jc w:val="center"/>
            </w:pPr>
            <w:r w:rsidRPr="003474FD">
              <w:rPr>
                <w:sz w:val="16"/>
              </w:rPr>
              <w:t xml:space="preserve">Total business </w:t>
            </w:r>
          </w:p>
        </w:tc>
      </w:tr>
      <w:tr w:rsidR="00696259" w:rsidRPr="003474FD" w14:paraId="62C6FE75" w14:textId="77777777" w:rsidTr="00696259">
        <w:trPr>
          <w:trHeight w:val="30"/>
        </w:trPr>
        <w:tc>
          <w:tcPr>
            <w:tcW w:w="1560" w:type="dxa"/>
            <w:tcBorders>
              <w:left w:val="single" w:sz="6" w:space="0" w:color="auto"/>
            </w:tcBorders>
          </w:tcPr>
          <w:p w14:paraId="7531895E" w14:textId="77777777" w:rsidR="00696259" w:rsidRPr="003474FD" w:rsidRDefault="00696259" w:rsidP="004818E9">
            <w:pPr>
              <w:widowControl w:val="0"/>
              <w:spacing w:line="200" w:lineRule="exact"/>
            </w:pPr>
            <w:r w:rsidRPr="003474FD">
              <w:rPr>
                <w:sz w:val="16"/>
              </w:rPr>
              <w:t>PARTICULARS</w:t>
            </w:r>
          </w:p>
        </w:tc>
        <w:tc>
          <w:tcPr>
            <w:tcW w:w="1134" w:type="dxa"/>
            <w:gridSpan w:val="2"/>
            <w:tcBorders>
              <w:left w:val="single" w:sz="6" w:space="0" w:color="auto"/>
              <w:right w:val="single" w:sz="6" w:space="0" w:color="auto"/>
            </w:tcBorders>
          </w:tcPr>
          <w:p w14:paraId="086FD43C" w14:textId="77777777" w:rsidR="00696259" w:rsidRPr="003474FD" w:rsidRDefault="00696259" w:rsidP="004818E9">
            <w:pPr>
              <w:widowControl w:val="0"/>
              <w:spacing w:line="200" w:lineRule="exact"/>
              <w:jc w:val="center"/>
            </w:pPr>
            <w:r w:rsidRPr="003474FD">
              <w:rPr>
                <w:sz w:val="16"/>
              </w:rPr>
              <w:t>(pure) year</w:t>
            </w:r>
          </w:p>
        </w:tc>
        <w:tc>
          <w:tcPr>
            <w:tcW w:w="708" w:type="dxa"/>
            <w:tcBorders>
              <w:left w:val="single" w:sz="6" w:space="0" w:color="auto"/>
            </w:tcBorders>
          </w:tcPr>
          <w:p w14:paraId="452DC9A7"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tcPr>
          <w:p w14:paraId="089DECEE" w14:textId="77777777" w:rsidR="00696259" w:rsidRPr="003474FD" w:rsidRDefault="00696259" w:rsidP="004818E9">
            <w:pPr>
              <w:widowControl w:val="0"/>
              <w:spacing w:line="200" w:lineRule="exact"/>
              <w:jc w:val="center"/>
            </w:pPr>
            <w:r w:rsidRPr="003474FD">
              <w:rPr>
                <w:sz w:val="16"/>
              </w:rPr>
              <w:t>Reserving</w:t>
            </w:r>
          </w:p>
        </w:tc>
        <w:tc>
          <w:tcPr>
            <w:tcW w:w="850" w:type="dxa"/>
            <w:tcBorders>
              <w:right w:val="single" w:sz="6" w:space="0" w:color="auto"/>
            </w:tcBorders>
          </w:tcPr>
          <w:p w14:paraId="2D971119" w14:textId="77777777" w:rsidR="00696259" w:rsidRPr="003474FD" w:rsidRDefault="00696259" w:rsidP="004818E9">
            <w:pPr>
              <w:widowControl w:val="0"/>
              <w:spacing w:line="200" w:lineRule="exact"/>
              <w:jc w:val="center"/>
            </w:pPr>
            <w:r w:rsidRPr="003474FD">
              <w:rPr>
                <w:sz w:val="16"/>
              </w:rPr>
              <w:t>Nominal</w:t>
            </w:r>
          </w:p>
        </w:tc>
        <w:tc>
          <w:tcPr>
            <w:tcW w:w="709" w:type="dxa"/>
            <w:gridSpan w:val="2"/>
            <w:tcBorders>
              <w:top w:val="single" w:sz="6" w:space="0" w:color="auto"/>
              <w:left w:val="single" w:sz="6" w:space="0" w:color="auto"/>
              <w:right w:val="single" w:sz="6" w:space="0" w:color="auto"/>
            </w:tcBorders>
          </w:tcPr>
          <w:p w14:paraId="1777AD1F" w14:textId="77777777" w:rsidR="00696259" w:rsidRPr="003474FD" w:rsidRDefault="00696259" w:rsidP="004818E9">
            <w:pPr>
              <w:widowControl w:val="0"/>
              <w:spacing w:line="200" w:lineRule="exact"/>
            </w:pPr>
          </w:p>
        </w:tc>
        <w:tc>
          <w:tcPr>
            <w:tcW w:w="851" w:type="dxa"/>
            <w:gridSpan w:val="2"/>
            <w:tcBorders>
              <w:left w:val="single" w:sz="6" w:space="0" w:color="auto"/>
              <w:right w:val="single" w:sz="6" w:space="0" w:color="auto"/>
            </w:tcBorders>
          </w:tcPr>
          <w:p w14:paraId="65394B36" w14:textId="77777777" w:rsidR="00696259" w:rsidRPr="003474FD" w:rsidRDefault="00696259" w:rsidP="004818E9">
            <w:pPr>
              <w:widowControl w:val="0"/>
              <w:spacing w:line="200" w:lineRule="exact"/>
              <w:jc w:val="center"/>
            </w:pPr>
            <w:r w:rsidRPr="003474FD">
              <w:rPr>
                <w:sz w:val="16"/>
              </w:rPr>
              <w:t xml:space="preserve">Reserving </w:t>
            </w:r>
          </w:p>
        </w:tc>
        <w:tc>
          <w:tcPr>
            <w:tcW w:w="708" w:type="dxa"/>
            <w:gridSpan w:val="5"/>
          </w:tcPr>
          <w:p w14:paraId="6207455C" w14:textId="77777777" w:rsidR="00696259" w:rsidRPr="003474FD" w:rsidRDefault="00696259" w:rsidP="004818E9">
            <w:pPr>
              <w:widowControl w:val="0"/>
              <w:spacing w:line="200" w:lineRule="exact"/>
              <w:jc w:val="center"/>
            </w:pPr>
            <w:r w:rsidRPr="003474FD">
              <w:rPr>
                <w:sz w:val="16"/>
              </w:rPr>
              <w:t>Nominal</w:t>
            </w:r>
          </w:p>
        </w:tc>
        <w:tc>
          <w:tcPr>
            <w:tcW w:w="759" w:type="dxa"/>
            <w:tcBorders>
              <w:left w:val="single" w:sz="12" w:space="0" w:color="auto"/>
            </w:tcBorders>
          </w:tcPr>
          <w:p w14:paraId="4BFCC618" w14:textId="77777777" w:rsidR="00696259" w:rsidRPr="003474FD" w:rsidRDefault="00696259" w:rsidP="004818E9">
            <w:pPr>
              <w:widowControl w:val="0"/>
              <w:spacing w:line="200" w:lineRule="exact"/>
            </w:pPr>
          </w:p>
        </w:tc>
        <w:tc>
          <w:tcPr>
            <w:tcW w:w="803" w:type="dxa"/>
            <w:tcBorders>
              <w:left w:val="single" w:sz="6" w:space="0" w:color="auto"/>
              <w:right w:val="single" w:sz="6" w:space="0" w:color="auto"/>
            </w:tcBorders>
          </w:tcPr>
          <w:p w14:paraId="3B48613C" w14:textId="77777777" w:rsidR="00696259" w:rsidRPr="003474FD" w:rsidRDefault="00696259" w:rsidP="004818E9">
            <w:pPr>
              <w:widowControl w:val="0"/>
              <w:spacing w:line="200" w:lineRule="exact"/>
              <w:jc w:val="center"/>
            </w:pPr>
            <w:r w:rsidRPr="003474FD">
              <w:rPr>
                <w:sz w:val="16"/>
              </w:rPr>
              <w:t>Nominal</w:t>
            </w:r>
          </w:p>
        </w:tc>
      </w:tr>
      <w:tr w:rsidR="00696259" w:rsidRPr="003474FD" w14:paraId="06A4B200" w14:textId="77777777" w:rsidTr="00696259">
        <w:trPr>
          <w:trHeight w:val="30"/>
        </w:trPr>
        <w:tc>
          <w:tcPr>
            <w:tcW w:w="1560" w:type="dxa"/>
            <w:tcBorders>
              <w:left w:val="single" w:sz="6" w:space="0" w:color="auto"/>
              <w:bottom w:val="single" w:sz="6" w:space="0" w:color="auto"/>
            </w:tcBorders>
          </w:tcPr>
          <w:p w14:paraId="071CA92C" w14:textId="77777777" w:rsidR="00696259" w:rsidRPr="003474FD" w:rsidRDefault="00696259" w:rsidP="004818E9">
            <w:pPr>
              <w:widowControl w:val="0"/>
              <w:spacing w:line="200" w:lineRule="exact"/>
              <w:jc w:val="center"/>
            </w:pPr>
          </w:p>
        </w:tc>
        <w:tc>
          <w:tcPr>
            <w:tcW w:w="1134" w:type="dxa"/>
            <w:gridSpan w:val="2"/>
            <w:tcBorders>
              <w:left w:val="single" w:sz="6" w:space="0" w:color="auto"/>
              <w:right w:val="single" w:sz="6" w:space="0" w:color="auto"/>
            </w:tcBorders>
          </w:tcPr>
          <w:p w14:paraId="7192A837" w14:textId="77777777" w:rsidR="00696259" w:rsidRPr="003474FD" w:rsidRDefault="00696259" w:rsidP="004818E9">
            <w:pPr>
              <w:widowControl w:val="0"/>
              <w:spacing w:line="200" w:lineRule="exact"/>
              <w:jc w:val="center"/>
            </w:pPr>
            <w:r w:rsidRPr="003474FD">
              <w:rPr>
                <w:sz w:val="16"/>
              </w:rPr>
              <w:t>of account</w:t>
            </w:r>
          </w:p>
        </w:tc>
        <w:tc>
          <w:tcPr>
            <w:tcW w:w="708" w:type="dxa"/>
            <w:tcBorders>
              <w:bottom w:val="single" w:sz="6" w:space="0" w:color="auto"/>
              <w:right w:val="single" w:sz="6" w:space="0" w:color="auto"/>
            </w:tcBorders>
          </w:tcPr>
          <w:p w14:paraId="224C3EC4" w14:textId="77777777" w:rsidR="00696259" w:rsidRPr="003474FD" w:rsidRDefault="00696259" w:rsidP="004818E9">
            <w:pPr>
              <w:widowControl w:val="0"/>
              <w:spacing w:line="200" w:lineRule="exact"/>
              <w:jc w:val="center"/>
            </w:pPr>
            <w:r w:rsidRPr="003474FD">
              <w:rPr>
                <w:sz w:val="16"/>
              </w:rPr>
              <w:t>($A’000)</w:t>
            </w:r>
          </w:p>
        </w:tc>
        <w:tc>
          <w:tcPr>
            <w:tcW w:w="851" w:type="dxa"/>
            <w:tcBorders>
              <w:left w:val="single" w:sz="6" w:space="0" w:color="auto"/>
              <w:bottom w:val="single" w:sz="6" w:space="0" w:color="auto"/>
              <w:right w:val="single" w:sz="6" w:space="0" w:color="auto"/>
            </w:tcBorders>
          </w:tcPr>
          <w:p w14:paraId="6210B78C" w14:textId="77777777" w:rsidR="00696259" w:rsidRPr="003474FD" w:rsidRDefault="00696259" w:rsidP="004818E9">
            <w:pPr>
              <w:widowControl w:val="0"/>
              <w:spacing w:line="200" w:lineRule="exact"/>
              <w:jc w:val="center"/>
            </w:pPr>
            <w:r w:rsidRPr="003474FD">
              <w:rPr>
                <w:sz w:val="16"/>
              </w:rPr>
              <w:t>Factor</w:t>
            </w:r>
          </w:p>
        </w:tc>
        <w:tc>
          <w:tcPr>
            <w:tcW w:w="850" w:type="dxa"/>
            <w:tcBorders>
              <w:bottom w:val="single" w:sz="6" w:space="0" w:color="auto"/>
              <w:right w:val="single" w:sz="6" w:space="0" w:color="auto"/>
            </w:tcBorders>
          </w:tcPr>
          <w:p w14:paraId="365E679A" w14:textId="77777777" w:rsidR="00696259" w:rsidRPr="003474FD" w:rsidRDefault="00696259" w:rsidP="004818E9">
            <w:pPr>
              <w:widowControl w:val="0"/>
              <w:spacing w:line="200" w:lineRule="exact"/>
              <w:jc w:val="center"/>
            </w:pPr>
            <w:r w:rsidRPr="003474FD">
              <w:rPr>
                <w:sz w:val="16"/>
              </w:rPr>
              <w:t>Reserve</w:t>
            </w:r>
          </w:p>
        </w:tc>
        <w:tc>
          <w:tcPr>
            <w:tcW w:w="709" w:type="dxa"/>
            <w:gridSpan w:val="2"/>
            <w:tcBorders>
              <w:bottom w:val="single" w:sz="6" w:space="0" w:color="auto"/>
              <w:right w:val="single" w:sz="6" w:space="0" w:color="auto"/>
            </w:tcBorders>
          </w:tcPr>
          <w:p w14:paraId="5EB94E71" w14:textId="77777777" w:rsidR="00696259" w:rsidRPr="003474FD" w:rsidRDefault="00696259" w:rsidP="004818E9">
            <w:pPr>
              <w:widowControl w:val="0"/>
              <w:spacing w:line="200" w:lineRule="exact"/>
              <w:jc w:val="center"/>
            </w:pPr>
            <w:r w:rsidRPr="003474FD">
              <w:rPr>
                <w:sz w:val="16"/>
              </w:rPr>
              <w:t>($A’000)</w:t>
            </w:r>
          </w:p>
        </w:tc>
        <w:tc>
          <w:tcPr>
            <w:tcW w:w="851" w:type="dxa"/>
            <w:gridSpan w:val="2"/>
            <w:tcBorders>
              <w:left w:val="single" w:sz="6" w:space="0" w:color="auto"/>
              <w:bottom w:val="single" w:sz="6" w:space="0" w:color="auto"/>
              <w:right w:val="single" w:sz="6" w:space="0" w:color="auto"/>
            </w:tcBorders>
          </w:tcPr>
          <w:p w14:paraId="06033A8B" w14:textId="77777777" w:rsidR="00696259" w:rsidRPr="003474FD" w:rsidRDefault="00696259" w:rsidP="004818E9">
            <w:pPr>
              <w:widowControl w:val="0"/>
              <w:spacing w:line="200" w:lineRule="exact"/>
              <w:jc w:val="center"/>
            </w:pPr>
            <w:r w:rsidRPr="003474FD">
              <w:rPr>
                <w:sz w:val="16"/>
              </w:rPr>
              <w:t>Factor</w:t>
            </w:r>
          </w:p>
        </w:tc>
        <w:tc>
          <w:tcPr>
            <w:tcW w:w="708" w:type="dxa"/>
            <w:gridSpan w:val="5"/>
            <w:tcBorders>
              <w:bottom w:val="single" w:sz="6" w:space="0" w:color="auto"/>
            </w:tcBorders>
          </w:tcPr>
          <w:p w14:paraId="44E992C7" w14:textId="77777777" w:rsidR="00696259" w:rsidRPr="003474FD" w:rsidRDefault="00696259" w:rsidP="004818E9">
            <w:pPr>
              <w:widowControl w:val="0"/>
              <w:spacing w:line="200" w:lineRule="exact"/>
              <w:jc w:val="center"/>
            </w:pPr>
            <w:r w:rsidRPr="003474FD">
              <w:rPr>
                <w:sz w:val="16"/>
              </w:rPr>
              <w:t>Reserve</w:t>
            </w:r>
          </w:p>
        </w:tc>
        <w:tc>
          <w:tcPr>
            <w:tcW w:w="759" w:type="dxa"/>
            <w:tcBorders>
              <w:left w:val="single" w:sz="12" w:space="0" w:color="auto"/>
              <w:bottom w:val="single" w:sz="6" w:space="0" w:color="auto"/>
            </w:tcBorders>
          </w:tcPr>
          <w:p w14:paraId="4FB0C38B" w14:textId="77777777" w:rsidR="00696259" w:rsidRPr="003474FD" w:rsidRDefault="00696259" w:rsidP="004818E9">
            <w:pPr>
              <w:widowControl w:val="0"/>
              <w:spacing w:line="200" w:lineRule="exact"/>
              <w:jc w:val="center"/>
            </w:pPr>
            <w:r w:rsidRPr="003474FD">
              <w:rPr>
                <w:sz w:val="16"/>
              </w:rPr>
              <w:t>($A’000)</w:t>
            </w:r>
          </w:p>
        </w:tc>
        <w:tc>
          <w:tcPr>
            <w:tcW w:w="803" w:type="dxa"/>
            <w:tcBorders>
              <w:left w:val="single" w:sz="6" w:space="0" w:color="auto"/>
              <w:bottom w:val="single" w:sz="6" w:space="0" w:color="auto"/>
              <w:right w:val="single" w:sz="6" w:space="0" w:color="auto"/>
            </w:tcBorders>
          </w:tcPr>
          <w:p w14:paraId="4B4A90E0" w14:textId="77777777" w:rsidR="00696259" w:rsidRPr="003474FD" w:rsidRDefault="00696259" w:rsidP="004818E9">
            <w:pPr>
              <w:widowControl w:val="0"/>
              <w:spacing w:line="200" w:lineRule="exact"/>
              <w:jc w:val="center"/>
            </w:pPr>
            <w:r w:rsidRPr="003474FD">
              <w:rPr>
                <w:sz w:val="16"/>
              </w:rPr>
              <w:t>Reserve</w:t>
            </w:r>
          </w:p>
        </w:tc>
      </w:tr>
      <w:tr w:rsidR="00696259" w:rsidRPr="003474FD" w14:paraId="5222EE19" w14:textId="77777777" w:rsidTr="00696259">
        <w:trPr>
          <w:trHeight w:val="225"/>
        </w:trPr>
        <w:tc>
          <w:tcPr>
            <w:tcW w:w="1560" w:type="dxa"/>
            <w:tcBorders>
              <w:right w:val="single" w:sz="6" w:space="0" w:color="auto"/>
            </w:tcBorders>
          </w:tcPr>
          <w:p w14:paraId="774D6E8E" w14:textId="77777777" w:rsidR="00696259" w:rsidRPr="003474FD" w:rsidRDefault="00696259" w:rsidP="004818E9">
            <w:pPr>
              <w:widowControl w:val="0"/>
              <w:spacing w:line="200" w:lineRule="exact"/>
              <w:jc w:val="center"/>
            </w:pPr>
          </w:p>
        </w:tc>
        <w:tc>
          <w:tcPr>
            <w:tcW w:w="1134" w:type="dxa"/>
            <w:gridSpan w:val="2"/>
            <w:tcBorders>
              <w:top w:val="single" w:sz="6" w:space="0" w:color="auto"/>
              <w:left w:val="single" w:sz="6" w:space="0" w:color="auto"/>
              <w:bottom w:val="single" w:sz="6" w:space="0" w:color="auto"/>
            </w:tcBorders>
          </w:tcPr>
          <w:p w14:paraId="70974581" w14:textId="77777777" w:rsidR="00696259" w:rsidRPr="003474FD" w:rsidRDefault="00696259" w:rsidP="004818E9">
            <w:pPr>
              <w:widowControl w:val="0"/>
              <w:spacing w:line="200" w:lineRule="exact"/>
              <w:jc w:val="center"/>
            </w:pPr>
          </w:p>
        </w:tc>
        <w:tc>
          <w:tcPr>
            <w:tcW w:w="708" w:type="dxa"/>
            <w:tcBorders>
              <w:top w:val="single" w:sz="6" w:space="0" w:color="auto"/>
              <w:left w:val="single" w:sz="6" w:space="0" w:color="auto"/>
              <w:bottom w:val="single" w:sz="6" w:space="0" w:color="auto"/>
            </w:tcBorders>
          </w:tcPr>
          <w:p w14:paraId="765252E2" w14:textId="77777777" w:rsidR="00696259" w:rsidRPr="003474FD" w:rsidRDefault="00696259" w:rsidP="004818E9">
            <w:pPr>
              <w:widowControl w:val="0"/>
              <w:spacing w:line="200" w:lineRule="exact"/>
              <w:jc w:val="center"/>
            </w:pPr>
          </w:p>
        </w:tc>
        <w:tc>
          <w:tcPr>
            <w:tcW w:w="851" w:type="dxa"/>
            <w:tcBorders>
              <w:top w:val="single" w:sz="6" w:space="0" w:color="auto"/>
              <w:left w:val="single" w:sz="6" w:space="0" w:color="auto"/>
              <w:bottom w:val="single" w:sz="6" w:space="0" w:color="auto"/>
              <w:right w:val="single" w:sz="6" w:space="0" w:color="auto"/>
            </w:tcBorders>
          </w:tcPr>
          <w:p w14:paraId="4F428D08" w14:textId="77777777" w:rsidR="00696259" w:rsidRPr="003474FD" w:rsidRDefault="00696259" w:rsidP="004818E9">
            <w:pPr>
              <w:widowControl w:val="0"/>
              <w:spacing w:line="200" w:lineRule="exact"/>
              <w:jc w:val="center"/>
            </w:pPr>
          </w:p>
        </w:tc>
        <w:tc>
          <w:tcPr>
            <w:tcW w:w="850" w:type="dxa"/>
            <w:tcBorders>
              <w:top w:val="single" w:sz="6" w:space="0" w:color="auto"/>
              <w:bottom w:val="single" w:sz="6" w:space="0" w:color="auto"/>
              <w:right w:val="single" w:sz="6" w:space="0" w:color="auto"/>
            </w:tcBorders>
          </w:tcPr>
          <w:p w14:paraId="47293928" w14:textId="77777777" w:rsidR="00696259" w:rsidRPr="003474FD" w:rsidRDefault="00696259" w:rsidP="004818E9">
            <w:pPr>
              <w:widowControl w:val="0"/>
              <w:spacing w:line="200" w:lineRule="exact"/>
              <w:jc w:val="center"/>
            </w:pPr>
          </w:p>
        </w:tc>
        <w:tc>
          <w:tcPr>
            <w:tcW w:w="709" w:type="dxa"/>
            <w:gridSpan w:val="2"/>
            <w:tcBorders>
              <w:top w:val="single" w:sz="6" w:space="0" w:color="auto"/>
              <w:bottom w:val="single" w:sz="6" w:space="0" w:color="auto"/>
            </w:tcBorders>
          </w:tcPr>
          <w:p w14:paraId="138297CA" w14:textId="77777777" w:rsidR="00696259" w:rsidRPr="003474FD" w:rsidRDefault="00696259" w:rsidP="004818E9">
            <w:pPr>
              <w:widowControl w:val="0"/>
              <w:spacing w:line="200" w:lineRule="exact"/>
              <w:jc w:val="center"/>
            </w:pPr>
          </w:p>
        </w:tc>
        <w:tc>
          <w:tcPr>
            <w:tcW w:w="851" w:type="dxa"/>
            <w:gridSpan w:val="2"/>
            <w:tcBorders>
              <w:top w:val="single" w:sz="6" w:space="0" w:color="auto"/>
              <w:left w:val="single" w:sz="6" w:space="0" w:color="auto"/>
              <w:bottom w:val="single" w:sz="6" w:space="0" w:color="auto"/>
              <w:right w:val="single" w:sz="6" w:space="0" w:color="auto"/>
            </w:tcBorders>
          </w:tcPr>
          <w:p w14:paraId="1405D536" w14:textId="77777777" w:rsidR="00696259" w:rsidRPr="003474FD" w:rsidRDefault="00696259" w:rsidP="004818E9">
            <w:pPr>
              <w:widowControl w:val="0"/>
              <w:spacing w:line="200" w:lineRule="exact"/>
              <w:jc w:val="center"/>
            </w:pPr>
          </w:p>
        </w:tc>
        <w:tc>
          <w:tcPr>
            <w:tcW w:w="708" w:type="dxa"/>
            <w:gridSpan w:val="5"/>
            <w:tcBorders>
              <w:top w:val="single" w:sz="6" w:space="0" w:color="auto"/>
              <w:bottom w:val="single" w:sz="6" w:space="0" w:color="auto"/>
              <w:right w:val="single" w:sz="6" w:space="0" w:color="auto"/>
            </w:tcBorders>
          </w:tcPr>
          <w:p w14:paraId="3ED12E44" w14:textId="77777777" w:rsidR="00696259" w:rsidRPr="003474FD" w:rsidRDefault="00696259" w:rsidP="004818E9">
            <w:pPr>
              <w:widowControl w:val="0"/>
              <w:spacing w:line="200" w:lineRule="exact"/>
              <w:jc w:val="center"/>
            </w:pPr>
          </w:p>
        </w:tc>
        <w:tc>
          <w:tcPr>
            <w:tcW w:w="759" w:type="dxa"/>
            <w:tcBorders>
              <w:left w:val="single" w:sz="12" w:space="0" w:color="auto"/>
              <w:bottom w:val="single" w:sz="6" w:space="0" w:color="auto"/>
            </w:tcBorders>
          </w:tcPr>
          <w:p w14:paraId="79E8C2A3" w14:textId="77777777" w:rsidR="00696259" w:rsidRPr="003474FD" w:rsidRDefault="00696259" w:rsidP="004818E9">
            <w:pPr>
              <w:widowControl w:val="0"/>
              <w:spacing w:line="200" w:lineRule="exact"/>
              <w:jc w:val="center"/>
            </w:pPr>
          </w:p>
        </w:tc>
        <w:tc>
          <w:tcPr>
            <w:tcW w:w="803" w:type="dxa"/>
            <w:tcBorders>
              <w:top w:val="single" w:sz="6" w:space="0" w:color="auto"/>
              <w:left w:val="single" w:sz="6" w:space="0" w:color="auto"/>
              <w:bottom w:val="single" w:sz="6" w:space="0" w:color="auto"/>
              <w:right w:val="single" w:sz="6" w:space="0" w:color="auto"/>
            </w:tcBorders>
          </w:tcPr>
          <w:p w14:paraId="717FE28B" w14:textId="77777777" w:rsidR="00696259" w:rsidRPr="003474FD" w:rsidRDefault="00696259" w:rsidP="004818E9">
            <w:pPr>
              <w:widowControl w:val="0"/>
              <w:spacing w:line="200" w:lineRule="exact"/>
              <w:jc w:val="center"/>
            </w:pPr>
          </w:p>
        </w:tc>
      </w:tr>
      <w:tr w:rsidR="00696259" w:rsidRPr="003474FD" w14:paraId="5BEA2479" w14:textId="77777777" w:rsidTr="00696259">
        <w:tc>
          <w:tcPr>
            <w:tcW w:w="1560" w:type="dxa"/>
            <w:tcBorders>
              <w:right w:val="single" w:sz="6" w:space="0" w:color="auto"/>
            </w:tcBorders>
          </w:tcPr>
          <w:p w14:paraId="21151BD0" w14:textId="77777777" w:rsidR="00696259" w:rsidRPr="003474FD" w:rsidRDefault="00696259" w:rsidP="004818E9">
            <w:pPr>
              <w:widowControl w:val="0"/>
              <w:spacing w:line="200" w:lineRule="exact"/>
            </w:pPr>
            <w:r w:rsidRPr="003474FD">
              <w:rPr>
                <w:b/>
                <w:sz w:val="14"/>
              </w:rPr>
              <w:t>DETAILS OF</w:t>
            </w:r>
          </w:p>
        </w:tc>
        <w:tc>
          <w:tcPr>
            <w:tcW w:w="1134" w:type="dxa"/>
            <w:gridSpan w:val="2"/>
            <w:tcBorders>
              <w:bottom w:val="single" w:sz="6" w:space="0" w:color="auto"/>
            </w:tcBorders>
          </w:tcPr>
          <w:p w14:paraId="41D8AF2A" w14:textId="77777777" w:rsidR="00696259" w:rsidRPr="003474FD" w:rsidRDefault="00696259" w:rsidP="004818E9">
            <w:pPr>
              <w:widowControl w:val="0"/>
              <w:spacing w:line="200" w:lineRule="exact"/>
              <w:jc w:val="center"/>
            </w:pPr>
            <w:r w:rsidRPr="003474FD">
              <w:rPr>
                <w:sz w:val="16"/>
              </w:rPr>
              <w:t>Current yr</w:t>
            </w:r>
          </w:p>
        </w:tc>
        <w:tc>
          <w:tcPr>
            <w:tcW w:w="708" w:type="dxa"/>
            <w:tcBorders>
              <w:left w:val="single" w:sz="6" w:space="0" w:color="auto"/>
              <w:bottom w:val="single" w:sz="6" w:space="0" w:color="auto"/>
            </w:tcBorders>
          </w:tcPr>
          <w:p w14:paraId="30C4A55E"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0308C917" w14:textId="77777777" w:rsidR="00696259" w:rsidRPr="003474FD" w:rsidRDefault="00696259" w:rsidP="004818E9">
            <w:pPr>
              <w:widowControl w:val="0"/>
              <w:spacing w:line="200" w:lineRule="exact"/>
            </w:pPr>
          </w:p>
        </w:tc>
        <w:tc>
          <w:tcPr>
            <w:tcW w:w="850" w:type="dxa"/>
            <w:tcBorders>
              <w:bottom w:val="single" w:sz="6" w:space="0" w:color="auto"/>
              <w:right w:val="single" w:sz="6" w:space="0" w:color="auto"/>
            </w:tcBorders>
          </w:tcPr>
          <w:p w14:paraId="031724D7" w14:textId="77777777" w:rsidR="00696259" w:rsidRPr="003474FD" w:rsidRDefault="00696259" w:rsidP="004818E9">
            <w:pPr>
              <w:widowControl w:val="0"/>
              <w:spacing w:line="200" w:lineRule="exact"/>
            </w:pPr>
          </w:p>
        </w:tc>
        <w:tc>
          <w:tcPr>
            <w:tcW w:w="709" w:type="dxa"/>
            <w:gridSpan w:val="2"/>
            <w:tcBorders>
              <w:bottom w:val="single" w:sz="6" w:space="0" w:color="auto"/>
            </w:tcBorders>
          </w:tcPr>
          <w:p w14:paraId="29ED0967"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058E6EDC" w14:textId="77777777" w:rsidR="00696259" w:rsidRPr="003474FD" w:rsidRDefault="00696259" w:rsidP="004818E9">
            <w:pPr>
              <w:widowControl w:val="0"/>
              <w:spacing w:line="200" w:lineRule="exact"/>
            </w:pPr>
          </w:p>
        </w:tc>
        <w:tc>
          <w:tcPr>
            <w:tcW w:w="708" w:type="dxa"/>
            <w:gridSpan w:val="5"/>
            <w:tcBorders>
              <w:bottom w:val="single" w:sz="6" w:space="0" w:color="auto"/>
            </w:tcBorders>
          </w:tcPr>
          <w:p w14:paraId="443FB3D4" w14:textId="77777777" w:rsidR="00696259" w:rsidRPr="003474FD" w:rsidRDefault="00696259" w:rsidP="004818E9">
            <w:pPr>
              <w:widowControl w:val="0"/>
              <w:spacing w:line="200" w:lineRule="exact"/>
            </w:pPr>
          </w:p>
        </w:tc>
        <w:tc>
          <w:tcPr>
            <w:tcW w:w="759" w:type="dxa"/>
            <w:tcBorders>
              <w:left w:val="single" w:sz="12" w:space="0" w:color="auto"/>
              <w:bottom w:val="single" w:sz="6" w:space="0" w:color="auto"/>
            </w:tcBorders>
          </w:tcPr>
          <w:p w14:paraId="5AE2B7E9" w14:textId="77777777" w:rsidR="00696259" w:rsidRPr="003474FD" w:rsidRDefault="00696259" w:rsidP="004818E9">
            <w:pPr>
              <w:widowControl w:val="0"/>
              <w:spacing w:line="200" w:lineRule="exact"/>
            </w:pPr>
          </w:p>
        </w:tc>
        <w:tc>
          <w:tcPr>
            <w:tcW w:w="803" w:type="dxa"/>
            <w:tcBorders>
              <w:left w:val="single" w:sz="6" w:space="0" w:color="auto"/>
              <w:bottom w:val="single" w:sz="6" w:space="0" w:color="auto"/>
              <w:right w:val="single" w:sz="6" w:space="0" w:color="auto"/>
            </w:tcBorders>
          </w:tcPr>
          <w:p w14:paraId="46B65510" w14:textId="77777777" w:rsidR="00696259" w:rsidRPr="003474FD" w:rsidRDefault="00696259" w:rsidP="004818E9">
            <w:pPr>
              <w:widowControl w:val="0"/>
              <w:spacing w:line="200" w:lineRule="exact"/>
            </w:pPr>
          </w:p>
        </w:tc>
      </w:tr>
      <w:tr w:rsidR="00696259" w:rsidRPr="003474FD" w14:paraId="0B19E0C0" w14:textId="77777777" w:rsidTr="00696259">
        <w:tc>
          <w:tcPr>
            <w:tcW w:w="1560" w:type="dxa"/>
            <w:tcBorders>
              <w:right w:val="single" w:sz="6" w:space="0" w:color="auto"/>
            </w:tcBorders>
          </w:tcPr>
          <w:p w14:paraId="408611BF" w14:textId="77777777" w:rsidR="00696259" w:rsidRPr="003474FD" w:rsidRDefault="00696259" w:rsidP="004818E9">
            <w:pPr>
              <w:widowControl w:val="0"/>
              <w:spacing w:line="200" w:lineRule="exact"/>
            </w:pPr>
            <w:r w:rsidRPr="003474FD">
              <w:rPr>
                <w:b/>
                <w:sz w:val="14"/>
              </w:rPr>
              <w:t>NET PREMIUMS#</w:t>
            </w:r>
          </w:p>
        </w:tc>
        <w:tc>
          <w:tcPr>
            <w:tcW w:w="1134" w:type="dxa"/>
            <w:gridSpan w:val="2"/>
          </w:tcPr>
          <w:p w14:paraId="7263936A" w14:textId="77777777" w:rsidR="00696259" w:rsidRPr="003474FD" w:rsidRDefault="00696259" w:rsidP="004818E9">
            <w:pPr>
              <w:widowControl w:val="0"/>
              <w:spacing w:line="200" w:lineRule="exact"/>
              <w:jc w:val="center"/>
            </w:pPr>
            <w:r w:rsidRPr="003474FD">
              <w:rPr>
                <w:sz w:val="16"/>
              </w:rPr>
              <w:t>Previous yr</w:t>
            </w:r>
          </w:p>
        </w:tc>
        <w:tc>
          <w:tcPr>
            <w:tcW w:w="708" w:type="dxa"/>
            <w:tcBorders>
              <w:left w:val="single" w:sz="6" w:space="0" w:color="auto"/>
            </w:tcBorders>
          </w:tcPr>
          <w:p w14:paraId="711B5133"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tcPr>
          <w:p w14:paraId="40070FEF" w14:textId="77777777" w:rsidR="00696259" w:rsidRPr="003474FD" w:rsidRDefault="00696259" w:rsidP="004818E9">
            <w:pPr>
              <w:widowControl w:val="0"/>
              <w:spacing w:line="200" w:lineRule="exact"/>
            </w:pPr>
          </w:p>
        </w:tc>
        <w:tc>
          <w:tcPr>
            <w:tcW w:w="850" w:type="dxa"/>
            <w:tcBorders>
              <w:right w:val="single" w:sz="6" w:space="0" w:color="auto"/>
            </w:tcBorders>
          </w:tcPr>
          <w:p w14:paraId="69FB07C8" w14:textId="77777777" w:rsidR="00696259" w:rsidRPr="003474FD" w:rsidRDefault="00696259" w:rsidP="004818E9">
            <w:pPr>
              <w:widowControl w:val="0"/>
              <w:spacing w:line="200" w:lineRule="exact"/>
            </w:pPr>
          </w:p>
        </w:tc>
        <w:tc>
          <w:tcPr>
            <w:tcW w:w="709" w:type="dxa"/>
            <w:gridSpan w:val="2"/>
          </w:tcPr>
          <w:p w14:paraId="5E667A31" w14:textId="77777777" w:rsidR="00696259" w:rsidRPr="003474FD" w:rsidRDefault="00696259" w:rsidP="004818E9">
            <w:pPr>
              <w:widowControl w:val="0"/>
              <w:spacing w:line="200" w:lineRule="exact"/>
            </w:pPr>
          </w:p>
        </w:tc>
        <w:tc>
          <w:tcPr>
            <w:tcW w:w="851" w:type="dxa"/>
            <w:gridSpan w:val="2"/>
            <w:tcBorders>
              <w:left w:val="single" w:sz="6" w:space="0" w:color="auto"/>
              <w:right w:val="single" w:sz="6" w:space="0" w:color="auto"/>
            </w:tcBorders>
          </w:tcPr>
          <w:p w14:paraId="1C6A9147" w14:textId="77777777" w:rsidR="00696259" w:rsidRPr="003474FD" w:rsidRDefault="00696259" w:rsidP="004818E9">
            <w:pPr>
              <w:widowControl w:val="0"/>
              <w:spacing w:line="200" w:lineRule="exact"/>
            </w:pPr>
          </w:p>
        </w:tc>
        <w:tc>
          <w:tcPr>
            <w:tcW w:w="708" w:type="dxa"/>
            <w:gridSpan w:val="5"/>
          </w:tcPr>
          <w:p w14:paraId="3F5424B7" w14:textId="77777777" w:rsidR="00696259" w:rsidRPr="003474FD" w:rsidRDefault="00696259" w:rsidP="004818E9">
            <w:pPr>
              <w:widowControl w:val="0"/>
              <w:spacing w:line="200" w:lineRule="exact"/>
            </w:pPr>
          </w:p>
        </w:tc>
        <w:tc>
          <w:tcPr>
            <w:tcW w:w="759" w:type="dxa"/>
            <w:tcBorders>
              <w:left w:val="single" w:sz="12" w:space="0" w:color="auto"/>
            </w:tcBorders>
          </w:tcPr>
          <w:p w14:paraId="1A1144BE" w14:textId="77777777" w:rsidR="00696259" w:rsidRPr="003474FD" w:rsidRDefault="00696259" w:rsidP="004818E9">
            <w:pPr>
              <w:widowControl w:val="0"/>
              <w:spacing w:line="200" w:lineRule="exact"/>
            </w:pPr>
          </w:p>
        </w:tc>
        <w:tc>
          <w:tcPr>
            <w:tcW w:w="803" w:type="dxa"/>
            <w:tcBorders>
              <w:left w:val="single" w:sz="6" w:space="0" w:color="auto"/>
              <w:right w:val="single" w:sz="6" w:space="0" w:color="auto"/>
            </w:tcBorders>
          </w:tcPr>
          <w:p w14:paraId="2386F2B5" w14:textId="77777777" w:rsidR="00696259" w:rsidRPr="003474FD" w:rsidRDefault="00696259" w:rsidP="004818E9">
            <w:pPr>
              <w:widowControl w:val="0"/>
              <w:spacing w:line="200" w:lineRule="exact"/>
            </w:pPr>
          </w:p>
        </w:tc>
      </w:tr>
      <w:tr w:rsidR="00696259" w:rsidRPr="003474FD" w14:paraId="32041A4D" w14:textId="77777777" w:rsidTr="00696259">
        <w:tc>
          <w:tcPr>
            <w:tcW w:w="1560" w:type="dxa"/>
            <w:tcBorders>
              <w:right w:val="single" w:sz="6" w:space="0" w:color="auto"/>
            </w:tcBorders>
          </w:tcPr>
          <w:p w14:paraId="7ACFD4CD" w14:textId="77777777" w:rsidR="00696259" w:rsidRPr="003474FD" w:rsidRDefault="00696259" w:rsidP="004818E9">
            <w:pPr>
              <w:widowControl w:val="0"/>
              <w:spacing w:line="200" w:lineRule="exact"/>
              <w:rPr>
                <w:b/>
                <w:sz w:val="14"/>
              </w:rPr>
            </w:pPr>
          </w:p>
        </w:tc>
        <w:tc>
          <w:tcPr>
            <w:tcW w:w="1134" w:type="dxa"/>
            <w:gridSpan w:val="2"/>
            <w:tcBorders>
              <w:bottom w:val="single" w:sz="6" w:space="0" w:color="auto"/>
            </w:tcBorders>
          </w:tcPr>
          <w:p w14:paraId="1223BF60" w14:textId="77777777" w:rsidR="00696259" w:rsidRPr="003474FD" w:rsidRDefault="00696259" w:rsidP="004818E9">
            <w:pPr>
              <w:widowControl w:val="0"/>
              <w:spacing w:line="200" w:lineRule="exact"/>
              <w:jc w:val="center"/>
              <w:rPr>
                <w:sz w:val="16"/>
              </w:rPr>
            </w:pPr>
            <w:r w:rsidRPr="003474FD">
              <w:rPr>
                <w:sz w:val="16"/>
              </w:rPr>
              <w:t xml:space="preserve">2 yrs previous </w:t>
            </w:r>
          </w:p>
        </w:tc>
        <w:tc>
          <w:tcPr>
            <w:tcW w:w="708" w:type="dxa"/>
            <w:tcBorders>
              <w:left w:val="single" w:sz="6" w:space="0" w:color="auto"/>
              <w:bottom w:val="single" w:sz="6" w:space="0" w:color="auto"/>
            </w:tcBorders>
          </w:tcPr>
          <w:p w14:paraId="007185F1"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1E2C2DA5" w14:textId="77777777" w:rsidR="00696259" w:rsidRPr="003474FD" w:rsidRDefault="00696259" w:rsidP="004818E9">
            <w:pPr>
              <w:widowControl w:val="0"/>
              <w:spacing w:line="200" w:lineRule="exact"/>
            </w:pPr>
          </w:p>
        </w:tc>
        <w:tc>
          <w:tcPr>
            <w:tcW w:w="850" w:type="dxa"/>
            <w:tcBorders>
              <w:bottom w:val="single" w:sz="6" w:space="0" w:color="auto"/>
              <w:right w:val="single" w:sz="6" w:space="0" w:color="auto"/>
            </w:tcBorders>
          </w:tcPr>
          <w:p w14:paraId="1FDFC42C" w14:textId="77777777" w:rsidR="00696259" w:rsidRPr="003474FD" w:rsidRDefault="00696259" w:rsidP="004818E9">
            <w:pPr>
              <w:widowControl w:val="0"/>
              <w:spacing w:line="200" w:lineRule="exact"/>
            </w:pPr>
          </w:p>
        </w:tc>
        <w:tc>
          <w:tcPr>
            <w:tcW w:w="709" w:type="dxa"/>
            <w:gridSpan w:val="2"/>
            <w:tcBorders>
              <w:bottom w:val="single" w:sz="6" w:space="0" w:color="auto"/>
            </w:tcBorders>
          </w:tcPr>
          <w:p w14:paraId="667597EC"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48522950" w14:textId="77777777" w:rsidR="00696259" w:rsidRPr="003474FD" w:rsidRDefault="00696259" w:rsidP="004818E9">
            <w:pPr>
              <w:widowControl w:val="0"/>
              <w:spacing w:line="200" w:lineRule="exact"/>
            </w:pPr>
          </w:p>
        </w:tc>
        <w:tc>
          <w:tcPr>
            <w:tcW w:w="708" w:type="dxa"/>
            <w:gridSpan w:val="5"/>
            <w:tcBorders>
              <w:bottom w:val="single" w:sz="6" w:space="0" w:color="auto"/>
            </w:tcBorders>
          </w:tcPr>
          <w:p w14:paraId="1307CBDD" w14:textId="77777777" w:rsidR="00696259" w:rsidRPr="003474FD" w:rsidRDefault="00696259" w:rsidP="004818E9">
            <w:pPr>
              <w:widowControl w:val="0"/>
              <w:spacing w:line="200" w:lineRule="exact"/>
            </w:pPr>
          </w:p>
        </w:tc>
        <w:tc>
          <w:tcPr>
            <w:tcW w:w="759" w:type="dxa"/>
            <w:tcBorders>
              <w:left w:val="single" w:sz="12" w:space="0" w:color="auto"/>
              <w:bottom w:val="single" w:sz="6" w:space="0" w:color="auto"/>
            </w:tcBorders>
          </w:tcPr>
          <w:p w14:paraId="2D24A30B" w14:textId="77777777" w:rsidR="00696259" w:rsidRPr="003474FD" w:rsidRDefault="00696259" w:rsidP="004818E9">
            <w:pPr>
              <w:widowControl w:val="0"/>
              <w:spacing w:line="200" w:lineRule="exact"/>
            </w:pPr>
          </w:p>
        </w:tc>
        <w:tc>
          <w:tcPr>
            <w:tcW w:w="803" w:type="dxa"/>
            <w:tcBorders>
              <w:left w:val="single" w:sz="6" w:space="0" w:color="auto"/>
              <w:bottom w:val="single" w:sz="6" w:space="0" w:color="auto"/>
              <w:right w:val="single" w:sz="6" w:space="0" w:color="auto"/>
            </w:tcBorders>
          </w:tcPr>
          <w:p w14:paraId="718FBAF4" w14:textId="77777777" w:rsidR="00696259" w:rsidRPr="003474FD" w:rsidRDefault="00696259" w:rsidP="004818E9">
            <w:pPr>
              <w:widowControl w:val="0"/>
              <w:spacing w:line="200" w:lineRule="exact"/>
            </w:pPr>
          </w:p>
        </w:tc>
      </w:tr>
      <w:tr w:rsidR="00696259" w:rsidRPr="003474FD" w14:paraId="5D350768" w14:textId="77777777" w:rsidTr="00696259">
        <w:tc>
          <w:tcPr>
            <w:tcW w:w="1560" w:type="dxa"/>
            <w:tcBorders>
              <w:right w:val="single" w:sz="6" w:space="0" w:color="auto"/>
            </w:tcBorders>
          </w:tcPr>
          <w:p w14:paraId="6271D8F5"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449D18CD" w14:textId="77777777" w:rsidR="00696259" w:rsidRPr="003474FD" w:rsidRDefault="00696259" w:rsidP="004818E9">
            <w:pPr>
              <w:widowControl w:val="0"/>
              <w:spacing w:line="200" w:lineRule="exact"/>
              <w:jc w:val="center"/>
            </w:pPr>
            <w:r w:rsidRPr="003474FD">
              <w:rPr>
                <w:sz w:val="16"/>
              </w:rPr>
              <w:t>(etc)</w:t>
            </w:r>
          </w:p>
        </w:tc>
        <w:tc>
          <w:tcPr>
            <w:tcW w:w="708" w:type="dxa"/>
            <w:tcBorders>
              <w:left w:val="single" w:sz="6" w:space="0" w:color="auto"/>
              <w:bottom w:val="single" w:sz="6" w:space="0" w:color="auto"/>
            </w:tcBorders>
          </w:tcPr>
          <w:p w14:paraId="59CD5C98"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3666112E" w14:textId="77777777" w:rsidR="00696259" w:rsidRPr="003474FD" w:rsidRDefault="00696259" w:rsidP="004818E9">
            <w:pPr>
              <w:widowControl w:val="0"/>
              <w:spacing w:line="200" w:lineRule="exact"/>
            </w:pPr>
          </w:p>
        </w:tc>
        <w:tc>
          <w:tcPr>
            <w:tcW w:w="850" w:type="dxa"/>
            <w:tcBorders>
              <w:bottom w:val="single" w:sz="6" w:space="0" w:color="auto"/>
              <w:right w:val="single" w:sz="6" w:space="0" w:color="auto"/>
            </w:tcBorders>
          </w:tcPr>
          <w:p w14:paraId="04ADE303" w14:textId="77777777" w:rsidR="00696259" w:rsidRPr="003474FD" w:rsidRDefault="00696259" w:rsidP="004818E9">
            <w:pPr>
              <w:widowControl w:val="0"/>
              <w:spacing w:line="200" w:lineRule="exact"/>
            </w:pPr>
          </w:p>
        </w:tc>
        <w:tc>
          <w:tcPr>
            <w:tcW w:w="709" w:type="dxa"/>
            <w:gridSpan w:val="2"/>
            <w:tcBorders>
              <w:bottom w:val="single" w:sz="6" w:space="0" w:color="auto"/>
            </w:tcBorders>
          </w:tcPr>
          <w:p w14:paraId="1DEAA0A4"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4D21700B" w14:textId="77777777" w:rsidR="00696259" w:rsidRPr="003474FD" w:rsidRDefault="00696259" w:rsidP="004818E9">
            <w:pPr>
              <w:widowControl w:val="0"/>
              <w:spacing w:line="200" w:lineRule="exact"/>
            </w:pPr>
          </w:p>
        </w:tc>
        <w:tc>
          <w:tcPr>
            <w:tcW w:w="708" w:type="dxa"/>
            <w:gridSpan w:val="5"/>
            <w:tcBorders>
              <w:bottom w:val="single" w:sz="6" w:space="0" w:color="auto"/>
            </w:tcBorders>
          </w:tcPr>
          <w:p w14:paraId="16D4463E" w14:textId="77777777" w:rsidR="00696259" w:rsidRPr="003474FD" w:rsidRDefault="00696259" w:rsidP="004818E9">
            <w:pPr>
              <w:widowControl w:val="0"/>
              <w:spacing w:line="200" w:lineRule="exact"/>
            </w:pPr>
          </w:p>
        </w:tc>
        <w:tc>
          <w:tcPr>
            <w:tcW w:w="759" w:type="dxa"/>
            <w:tcBorders>
              <w:left w:val="single" w:sz="12" w:space="0" w:color="auto"/>
              <w:bottom w:val="single" w:sz="6" w:space="0" w:color="auto"/>
            </w:tcBorders>
          </w:tcPr>
          <w:p w14:paraId="68976FBE" w14:textId="77777777" w:rsidR="00696259" w:rsidRPr="003474FD" w:rsidRDefault="00696259" w:rsidP="004818E9">
            <w:pPr>
              <w:widowControl w:val="0"/>
              <w:spacing w:line="200" w:lineRule="exact"/>
            </w:pPr>
          </w:p>
        </w:tc>
        <w:tc>
          <w:tcPr>
            <w:tcW w:w="803" w:type="dxa"/>
            <w:tcBorders>
              <w:left w:val="single" w:sz="6" w:space="0" w:color="auto"/>
              <w:bottom w:val="single" w:sz="6" w:space="0" w:color="auto"/>
              <w:right w:val="single" w:sz="6" w:space="0" w:color="auto"/>
            </w:tcBorders>
          </w:tcPr>
          <w:p w14:paraId="14A6C735" w14:textId="77777777" w:rsidR="00696259" w:rsidRPr="003474FD" w:rsidRDefault="00696259" w:rsidP="004818E9">
            <w:pPr>
              <w:widowControl w:val="0"/>
              <w:spacing w:line="200" w:lineRule="exact"/>
            </w:pPr>
          </w:p>
        </w:tc>
      </w:tr>
      <w:tr w:rsidR="00696259" w:rsidRPr="003474FD" w14:paraId="658ACACA" w14:textId="77777777" w:rsidTr="00696259">
        <w:tc>
          <w:tcPr>
            <w:tcW w:w="1560" w:type="dxa"/>
            <w:tcBorders>
              <w:right w:val="single" w:sz="6" w:space="0" w:color="auto"/>
            </w:tcBorders>
          </w:tcPr>
          <w:p w14:paraId="566A01BD"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3BD18B26" w14:textId="77777777" w:rsidR="00696259" w:rsidRPr="003474FD" w:rsidRDefault="00696259" w:rsidP="004818E9">
            <w:pPr>
              <w:widowControl w:val="0"/>
              <w:spacing w:line="200" w:lineRule="exact"/>
              <w:jc w:val="center"/>
            </w:pPr>
            <w:r w:rsidRPr="003474FD">
              <w:rPr>
                <w:sz w:val="16"/>
              </w:rPr>
              <w:t>1998*</w:t>
            </w:r>
          </w:p>
        </w:tc>
        <w:tc>
          <w:tcPr>
            <w:tcW w:w="708" w:type="dxa"/>
            <w:tcBorders>
              <w:left w:val="single" w:sz="6" w:space="0" w:color="auto"/>
              <w:bottom w:val="single" w:sz="6" w:space="0" w:color="auto"/>
            </w:tcBorders>
          </w:tcPr>
          <w:p w14:paraId="70D40253"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106A1BF9" w14:textId="77777777" w:rsidR="00696259" w:rsidRPr="003474FD" w:rsidRDefault="00696259" w:rsidP="004818E9">
            <w:pPr>
              <w:widowControl w:val="0"/>
              <w:spacing w:line="200" w:lineRule="exact"/>
            </w:pPr>
          </w:p>
        </w:tc>
        <w:tc>
          <w:tcPr>
            <w:tcW w:w="850" w:type="dxa"/>
            <w:tcBorders>
              <w:bottom w:val="single" w:sz="6" w:space="0" w:color="auto"/>
              <w:right w:val="single" w:sz="6" w:space="0" w:color="auto"/>
            </w:tcBorders>
          </w:tcPr>
          <w:p w14:paraId="51BFCFA3" w14:textId="77777777" w:rsidR="00696259" w:rsidRPr="003474FD" w:rsidRDefault="00696259" w:rsidP="004818E9">
            <w:pPr>
              <w:widowControl w:val="0"/>
              <w:spacing w:line="200" w:lineRule="exact"/>
            </w:pPr>
          </w:p>
        </w:tc>
        <w:tc>
          <w:tcPr>
            <w:tcW w:w="709" w:type="dxa"/>
            <w:gridSpan w:val="2"/>
            <w:tcBorders>
              <w:bottom w:val="single" w:sz="6" w:space="0" w:color="auto"/>
            </w:tcBorders>
          </w:tcPr>
          <w:p w14:paraId="468D7230"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3B626A56" w14:textId="77777777" w:rsidR="00696259" w:rsidRPr="003474FD" w:rsidRDefault="00696259" w:rsidP="004818E9">
            <w:pPr>
              <w:widowControl w:val="0"/>
              <w:spacing w:line="200" w:lineRule="exact"/>
            </w:pPr>
          </w:p>
        </w:tc>
        <w:tc>
          <w:tcPr>
            <w:tcW w:w="708" w:type="dxa"/>
            <w:gridSpan w:val="5"/>
            <w:tcBorders>
              <w:bottom w:val="single" w:sz="6" w:space="0" w:color="auto"/>
            </w:tcBorders>
          </w:tcPr>
          <w:p w14:paraId="49964959" w14:textId="77777777" w:rsidR="00696259" w:rsidRPr="003474FD" w:rsidRDefault="00696259" w:rsidP="004818E9">
            <w:pPr>
              <w:widowControl w:val="0"/>
              <w:spacing w:line="200" w:lineRule="exact"/>
            </w:pPr>
          </w:p>
        </w:tc>
        <w:tc>
          <w:tcPr>
            <w:tcW w:w="759" w:type="dxa"/>
            <w:tcBorders>
              <w:left w:val="single" w:sz="12" w:space="0" w:color="auto"/>
              <w:bottom w:val="single" w:sz="6" w:space="0" w:color="auto"/>
            </w:tcBorders>
          </w:tcPr>
          <w:p w14:paraId="2588A896" w14:textId="77777777" w:rsidR="00696259" w:rsidRPr="003474FD" w:rsidRDefault="00696259" w:rsidP="004818E9">
            <w:pPr>
              <w:widowControl w:val="0"/>
              <w:spacing w:line="200" w:lineRule="exact"/>
            </w:pPr>
          </w:p>
        </w:tc>
        <w:tc>
          <w:tcPr>
            <w:tcW w:w="803" w:type="dxa"/>
            <w:tcBorders>
              <w:left w:val="single" w:sz="6" w:space="0" w:color="auto"/>
              <w:bottom w:val="single" w:sz="6" w:space="0" w:color="auto"/>
              <w:right w:val="single" w:sz="6" w:space="0" w:color="auto"/>
            </w:tcBorders>
          </w:tcPr>
          <w:p w14:paraId="06B84063" w14:textId="77777777" w:rsidR="00696259" w:rsidRPr="003474FD" w:rsidRDefault="00696259" w:rsidP="004818E9">
            <w:pPr>
              <w:widowControl w:val="0"/>
              <w:spacing w:line="200" w:lineRule="exact"/>
            </w:pPr>
          </w:p>
        </w:tc>
      </w:tr>
      <w:tr w:rsidR="00696259" w:rsidRPr="003474FD" w14:paraId="71AD52C3" w14:textId="77777777" w:rsidTr="00696259">
        <w:tc>
          <w:tcPr>
            <w:tcW w:w="1560" w:type="dxa"/>
            <w:tcBorders>
              <w:right w:val="single" w:sz="6" w:space="0" w:color="auto"/>
            </w:tcBorders>
          </w:tcPr>
          <w:p w14:paraId="18928366"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47C795A1" w14:textId="77777777" w:rsidR="00696259" w:rsidRPr="003474FD" w:rsidRDefault="00696259" w:rsidP="004818E9">
            <w:pPr>
              <w:widowControl w:val="0"/>
              <w:spacing w:line="200" w:lineRule="exact"/>
              <w:jc w:val="center"/>
            </w:pPr>
            <w:r w:rsidRPr="003474FD">
              <w:rPr>
                <w:sz w:val="16"/>
              </w:rPr>
              <w:t>1997*</w:t>
            </w:r>
          </w:p>
        </w:tc>
        <w:tc>
          <w:tcPr>
            <w:tcW w:w="708" w:type="dxa"/>
            <w:tcBorders>
              <w:left w:val="single" w:sz="6" w:space="0" w:color="auto"/>
              <w:bottom w:val="single" w:sz="6" w:space="0" w:color="auto"/>
            </w:tcBorders>
          </w:tcPr>
          <w:p w14:paraId="4EC41675"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539E5F98" w14:textId="77777777" w:rsidR="00696259" w:rsidRPr="003474FD" w:rsidRDefault="00696259" w:rsidP="004818E9">
            <w:pPr>
              <w:widowControl w:val="0"/>
              <w:spacing w:line="200" w:lineRule="exact"/>
            </w:pPr>
          </w:p>
        </w:tc>
        <w:tc>
          <w:tcPr>
            <w:tcW w:w="850" w:type="dxa"/>
            <w:tcBorders>
              <w:bottom w:val="single" w:sz="6" w:space="0" w:color="auto"/>
              <w:right w:val="single" w:sz="6" w:space="0" w:color="auto"/>
            </w:tcBorders>
          </w:tcPr>
          <w:p w14:paraId="7DC622EE" w14:textId="77777777" w:rsidR="00696259" w:rsidRPr="003474FD" w:rsidRDefault="00696259" w:rsidP="004818E9">
            <w:pPr>
              <w:widowControl w:val="0"/>
              <w:spacing w:line="200" w:lineRule="exact"/>
            </w:pPr>
          </w:p>
        </w:tc>
        <w:tc>
          <w:tcPr>
            <w:tcW w:w="709" w:type="dxa"/>
            <w:gridSpan w:val="2"/>
            <w:tcBorders>
              <w:bottom w:val="single" w:sz="6" w:space="0" w:color="auto"/>
            </w:tcBorders>
          </w:tcPr>
          <w:p w14:paraId="35370710"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1B16BB5E" w14:textId="77777777" w:rsidR="00696259" w:rsidRPr="003474FD" w:rsidRDefault="00696259" w:rsidP="004818E9">
            <w:pPr>
              <w:widowControl w:val="0"/>
              <w:spacing w:line="200" w:lineRule="exact"/>
            </w:pPr>
          </w:p>
        </w:tc>
        <w:tc>
          <w:tcPr>
            <w:tcW w:w="708" w:type="dxa"/>
            <w:gridSpan w:val="5"/>
            <w:tcBorders>
              <w:bottom w:val="single" w:sz="6" w:space="0" w:color="auto"/>
            </w:tcBorders>
          </w:tcPr>
          <w:p w14:paraId="521ED4B9" w14:textId="77777777" w:rsidR="00696259" w:rsidRPr="003474FD" w:rsidRDefault="00696259" w:rsidP="004818E9">
            <w:pPr>
              <w:widowControl w:val="0"/>
              <w:spacing w:line="200" w:lineRule="exact"/>
            </w:pPr>
          </w:p>
        </w:tc>
        <w:tc>
          <w:tcPr>
            <w:tcW w:w="759" w:type="dxa"/>
            <w:tcBorders>
              <w:left w:val="single" w:sz="12" w:space="0" w:color="auto"/>
              <w:bottom w:val="single" w:sz="6" w:space="0" w:color="auto"/>
            </w:tcBorders>
          </w:tcPr>
          <w:p w14:paraId="03D3934E" w14:textId="77777777" w:rsidR="00696259" w:rsidRPr="003474FD" w:rsidRDefault="00696259" w:rsidP="004818E9">
            <w:pPr>
              <w:widowControl w:val="0"/>
              <w:spacing w:line="200" w:lineRule="exact"/>
            </w:pPr>
          </w:p>
        </w:tc>
        <w:tc>
          <w:tcPr>
            <w:tcW w:w="803" w:type="dxa"/>
            <w:tcBorders>
              <w:left w:val="single" w:sz="6" w:space="0" w:color="auto"/>
              <w:bottom w:val="single" w:sz="6" w:space="0" w:color="auto"/>
              <w:right w:val="single" w:sz="6" w:space="0" w:color="auto"/>
            </w:tcBorders>
          </w:tcPr>
          <w:p w14:paraId="66C6BF7F" w14:textId="77777777" w:rsidR="00696259" w:rsidRPr="003474FD" w:rsidRDefault="00696259" w:rsidP="004818E9">
            <w:pPr>
              <w:widowControl w:val="0"/>
              <w:spacing w:line="200" w:lineRule="exact"/>
            </w:pPr>
          </w:p>
        </w:tc>
      </w:tr>
      <w:tr w:rsidR="00696259" w:rsidRPr="003474FD" w14:paraId="0E20C4D1" w14:textId="77777777" w:rsidTr="00696259">
        <w:tc>
          <w:tcPr>
            <w:tcW w:w="1560" w:type="dxa"/>
            <w:tcBorders>
              <w:right w:val="single" w:sz="6" w:space="0" w:color="auto"/>
            </w:tcBorders>
          </w:tcPr>
          <w:p w14:paraId="214CE4B3"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1DEE6332" w14:textId="77777777" w:rsidR="00696259" w:rsidRPr="003474FD" w:rsidRDefault="00696259" w:rsidP="004818E9">
            <w:pPr>
              <w:widowControl w:val="0"/>
              <w:spacing w:line="200" w:lineRule="exact"/>
              <w:jc w:val="center"/>
            </w:pPr>
            <w:r w:rsidRPr="003474FD">
              <w:rPr>
                <w:sz w:val="16"/>
              </w:rPr>
              <w:t>1996*</w:t>
            </w:r>
          </w:p>
        </w:tc>
        <w:tc>
          <w:tcPr>
            <w:tcW w:w="708" w:type="dxa"/>
            <w:tcBorders>
              <w:left w:val="single" w:sz="6" w:space="0" w:color="auto"/>
              <w:bottom w:val="single" w:sz="6" w:space="0" w:color="auto"/>
            </w:tcBorders>
          </w:tcPr>
          <w:p w14:paraId="5D604988"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51F1D47A" w14:textId="77777777" w:rsidR="00696259" w:rsidRPr="003474FD" w:rsidRDefault="00696259" w:rsidP="004818E9">
            <w:pPr>
              <w:widowControl w:val="0"/>
              <w:spacing w:line="200" w:lineRule="exact"/>
            </w:pPr>
          </w:p>
        </w:tc>
        <w:tc>
          <w:tcPr>
            <w:tcW w:w="850" w:type="dxa"/>
            <w:tcBorders>
              <w:bottom w:val="single" w:sz="6" w:space="0" w:color="auto"/>
              <w:right w:val="single" w:sz="6" w:space="0" w:color="auto"/>
            </w:tcBorders>
          </w:tcPr>
          <w:p w14:paraId="45711FA4" w14:textId="77777777" w:rsidR="00696259" w:rsidRPr="003474FD" w:rsidRDefault="00696259" w:rsidP="004818E9">
            <w:pPr>
              <w:widowControl w:val="0"/>
              <w:spacing w:line="200" w:lineRule="exact"/>
            </w:pPr>
          </w:p>
        </w:tc>
        <w:tc>
          <w:tcPr>
            <w:tcW w:w="709" w:type="dxa"/>
            <w:gridSpan w:val="2"/>
            <w:tcBorders>
              <w:bottom w:val="single" w:sz="6" w:space="0" w:color="auto"/>
            </w:tcBorders>
          </w:tcPr>
          <w:p w14:paraId="1FD7AFD2"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3080CB94" w14:textId="77777777" w:rsidR="00696259" w:rsidRPr="003474FD" w:rsidRDefault="00696259" w:rsidP="004818E9">
            <w:pPr>
              <w:widowControl w:val="0"/>
              <w:spacing w:line="200" w:lineRule="exact"/>
            </w:pPr>
          </w:p>
        </w:tc>
        <w:tc>
          <w:tcPr>
            <w:tcW w:w="708" w:type="dxa"/>
            <w:gridSpan w:val="5"/>
            <w:tcBorders>
              <w:bottom w:val="single" w:sz="6" w:space="0" w:color="auto"/>
            </w:tcBorders>
          </w:tcPr>
          <w:p w14:paraId="580EC0C2" w14:textId="77777777" w:rsidR="00696259" w:rsidRPr="003474FD" w:rsidRDefault="00696259" w:rsidP="004818E9">
            <w:pPr>
              <w:widowControl w:val="0"/>
              <w:spacing w:line="200" w:lineRule="exact"/>
            </w:pPr>
          </w:p>
        </w:tc>
        <w:tc>
          <w:tcPr>
            <w:tcW w:w="759" w:type="dxa"/>
            <w:tcBorders>
              <w:left w:val="single" w:sz="12" w:space="0" w:color="auto"/>
              <w:bottom w:val="single" w:sz="6" w:space="0" w:color="auto"/>
            </w:tcBorders>
          </w:tcPr>
          <w:p w14:paraId="4905C411" w14:textId="77777777" w:rsidR="00696259" w:rsidRPr="003474FD" w:rsidRDefault="00696259" w:rsidP="004818E9">
            <w:pPr>
              <w:widowControl w:val="0"/>
              <w:spacing w:line="200" w:lineRule="exact"/>
            </w:pPr>
          </w:p>
        </w:tc>
        <w:tc>
          <w:tcPr>
            <w:tcW w:w="803" w:type="dxa"/>
            <w:tcBorders>
              <w:left w:val="single" w:sz="6" w:space="0" w:color="auto"/>
              <w:bottom w:val="single" w:sz="6" w:space="0" w:color="auto"/>
              <w:right w:val="single" w:sz="6" w:space="0" w:color="auto"/>
            </w:tcBorders>
          </w:tcPr>
          <w:p w14:paraId="7D3FA819" w14:textId="77777777" w:rsidR="00696259" w:rsidRPr="003474FD" w:rsidRDefault="00696259" w:rsidP="004818E9">
            <w:pPr>
              <w:widowControl w:val="0"/>
              <w:spacing w:line="200" w:lineRule="exact"/>
            </w:pPr>
          </w:p>
        </w:tc>
      </w:tr>
      <w:tr w:rsidR="00696259" w:rsidRPr="003474FD" w14:paraId="69267271" w14:textId="77777777" w:rsidTr="00696259">
        <w:tc>
          <w:tcPr>
            <w:tcW w:w="1560" w:type="dxa"/>
            <w:tcBorders>
              <w:right w:val="single" w:sz="6" w:space="0" w:color="auto"/>
            </w:tcBorders>
          </w:tcPr>
          <w:p w14:paraId="1A2B319D"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061B038B" w14:textId="77777777" w:rsidR="00696259" w:rsidRPr="003474FD" w:rsidRDefault="00696259" w:rsidP="004818E9">
            <w:pPr>
              <w:widowControl w:val="0"/>
              <w:spacing w:line="200" w:lineRule="exact"/>
              <w:jc w:val="center"/>
            </w:pPr>
            <w:r w:rsidRPr="003474FD">
              <w:rPr>
                <w:sz w:val="16"/>
              </w:rPr>
              <w:t>1995*</w:t>
            </w:r>
          </w:p>
        </w:tc>
        <w:tc>
          <w:tcPr>
            <w:tcW w:w="708" w:type="dxa"/>
            <w:tcBorders>
              <w:left w:val="single" w:sz="6" w:space="0" w:color="auto"/>
              <w:bottom w:val="single" w:sz="6" w:space="0" w:color="auto"/>
            </w:tcBorders>
          </w:tcPr>
          <w:p w14:paraId="5563A51D"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6AC23D86" w14:textId="77777777" w:rsidR="00696259" w:rsidRPr="003474FD" w:rsidRDefault="00696259" w:rsidP="004818E9">
            <w:pPr>
              <w:widowControl w:val="0"/>
              <w:spacing w:line="200" w:lineRule="exact"/>
            </w:pPr>
          </w:p>
        </w:tc>
        <w:tc>
          <w:tcPr>
            <w:tcW w:w="850" w:type="dxa"/>
            <w:tcBorders>
              <w:bottom w:val="single" w:sz="6" w:space="0" w:color="auto"/>
              <w:right w:val="single" w:sz="6" w:space="0" w:color="auto"/>
            </w:tcBorders>
          </w:tcPr>
          <w:p w14:paraId="38BF1E6A" w14:textId="77777777" w:rsidR="00696259" w:rsidRPr="003474FD" w:rsidRDefault="00696259" w:rsidP="004818E9">
            <w:pPr>
              <w:widowControl w:val="0"/>
              <w:spacing w:line="200" w:lineRule="exact"/>
            </w:pPr>
          </w:p>
        </w:tc>
        <w:tc>
          <w:tcPr>
            <w:tcW w:w="709" w:type="dxa"/>
            <w:gridSpan w:val="2"/>
            <w:tcBorders>
              <w:bottom w:val="single" w:sz="6" w:space="0" w:color="auto"/>
            </w:tcBorders>
          </w:tcPr>
          <w:p w14:paraId="16FE8F18"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3EC4433E" w14:textId="77777777" w:rsidR="00696259" w:rsidRPr="003474FD" w:rsidRDefault="00696259" w:rsidP="004818E9">
            <w:pPr>
              <w:widowControl w:val="0"/>
              <w:spacing w:line="200" w:lineRule="exact"/>
            </w:pPr>
          </w:p>
        </w:tc>
        <w:tc>
          <w:tcPr>
            <w:tcW w:w="708" w:type="dxa"/>
            <w:gridSpan w:val="5"/>
            <w:tcBorders>
              <w:bottom w:val="single" w:sz="6" w:space="0" w:color="auto"/>
            </w:tcBorders>
          </w:tcPr>
          <w:p w14:paraId="0A546BDB" w14:textId="77777777" w:rsidR="00696259" w:rsidRPr="003474FD" w:rsidRDefault="00696259" w:rsidP="004818E9">
            <w:pPr>
              <w:widowControl w:val="0"/>
              <w:spacing w:line="200" w:lineRule="exact"/>
            </w:pPr>
          </w:p>
        </w:tc>
        <w:tc>
          <w:tcPr>
            <w:tcW w:w="759" w:type="dxa"/>
            <w:tcBorders>
              <w:left w:val="single" w:sz="12" w:space="0" w:color="auto"/>
              <w:bottom w:val="single" w:sz="6" w:space="0" w:color="auto"/>
            </w:tcBorders>
          </w:tcPr>
          <w:p w14:paraId="63BA6B3A" w14:textId="77777777" w:rsidR="00696259" w:rsidRPr="003474FD" w:rsidRDefault="00696259" w:rsidP="004818E9">
            <w:pPr>
              <w:widowControl w:val="0"/>
              <w:spacing w:line="200" w:lineRule="exact"/>
            </w:pPr>
          </w:p>
        </w:tc>
        <w:tc>
          <w:tcPr>
            <w:tcW w:w="803" w:type="dxa"/>
            <w:tcBorders>
              <w:left w:val="single" w:sz="6" w:space="0" w:color="auto"/>
              <w:bottom w:val="single" w:sz="6" w:space="0" w:color="auto"/>
              <w:right w:val="single" w:sz="6" w:space="0" w:color="auto"/>
            </w:tcBorders>
          </w:tcPr>
          <w:p w14:paraId="01B07288" w14:textId="77777777" w:rsidR="00696259" w:rsidRPr="003474FD" w:rsidRDefault="00696259" w:rsidP="004818E9">
            <w:pPr>
              <w:widowControl w:val="0"/>
              <w:spacing w:line="200" w:lineRule="exact"/>
            </w:pPr>
          </w:p>
        </w:tc>
      </w:tr>
      <w:tr w:rsidR="00696259" w:rsidRPr="003474FD" w14:paraId="0A0466F9" w14:textId="77777777" w:rsidTr="00696259">
        <w:tc>
          <w:tcPr>
            <w:tcW w:w="1560" w:type="dxa"/>
            <w:tcBorders>
              <w:right w:val="single" w:sz="6" w:space="0" w:color="auto"/>
            </w:tcBorders>
          </w:tcPr>
          <w:p w14:paraId="03014B3F"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63B07378" w14:textId="77777777" w:rsidR="00696259" w:rsidRPr="003474FD" w:rsidRDefault="00696259" w:rsidP="004818E9">
            <w:pPr>
              <w:widowControl w:val="0"/>
              <w:spacing w:line="200" w:lineRule="exact"/>
              <w:jc w:val="center"/>
            </w:pPr>
            <w:r w:rsidRPr="003474FD">
              <w:rPr>
                <w:sz w:val="16"/>
              </w:rPr>
              <w:t>1994*</w:t>
            </w:r>
          </w:p>
        </w:tc>
        <w:tc>
          <w:tcPr>
            <w:tcW w:w="708" w:type="dxa"/>
            <w:tcBorders>
              <w:left w:val="single" w:sz="6" w:space="0" w:color="auto"/>
              <w:bottom w:val="single" w:sz="6" w:space="0" w:color="auto"/>
            </w:tcBorders>
          </w:tcPr>
          <w:p w14:paraId="034ABCA9"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65343F63" w14:textId="77777777" w:rsidR="00696259" w:rsidRPr="003474FD" w:rsidRDefault="00696259" w:rsidP="004818E9">
            <w:pPr>
              <w:widowControl w:val="0"/>
              <w:spacing w:line="200" w:lineRule="exact"/>
            </w:pPr>
          </w:p>
        </w:tc>
        <w:tc>
          <w:tcPr>
            <w:tcW w:w="850" w:type="dxa"/>
            <w:tcBorders>
              <w:bottom w:val="single" w:sz="6" w:space="0" w:color="auto"/>
              <w:right w:val="single" w:sz="6" w:space="0" w:color="auto"/>
            </w:tcBorders>
          </w:tcPr>
          <w:p w14:paraId="2070A850" w14:textId="77777777" w:rsidR="00696259" w:rsidRPr="003474FD" w:rsidRDefault="00696259" w:rsidP="004818E9">
            <w:pPr>
              <w:widowControl w:val="0"/>
              <w:spacing w:line="200" w:lineRule="exact"/>
            </w:pPr>
          </w:p>
        </w:tc>
        <w:tc>
          <w:tcPr>
            <w:tcW w:w="709" w:type="dxa"/>
            <w:gridSpan w:val="2"/>
            <w:tcBorders>
              <w:bottom w:val="single" w:sz="6" w:space="0" w:color="auto"/>
            </w:tcBorders>
          </w:tcPr>
          <w:p w14:paraId="1CF5CC66"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1CAF1589" w14:textId="77777777" w:rsidR="00696259" w:rsidRPr="003474FD" w:rsidRDefault="00696259" w:rsidP="004818E9">
            <w:pPr>
              <w:widowControl w:val="0"/>
              <w:spacing w:line="200" w:lineRule="exact"/>
            </w:pPr>
          </w:p>
        </w:tc>
        <w:tc>
          <w:tcPr>
            <w:tcW w:w="708" w:type="dxa"/>
            <w:gridSpan w:val="5"/>
            <w:tcBorders>
              <w:bottom w:val="single" w:sz="6" w:space="0" w:color="auto"/>
            </w:tcBorders>
          </w:tcPr>
          <w:p w14:paraId="03D9F041" w14:textId="77777777" w:rsidR="00696259" w:rsidRPr="003474FD" w:rsidRDefault="00696259" w:rsidP="004818E9">
            <w:pPr>
              <w:widowControl w:val="0"/>
              <w:spacing w:line="200" w:lineRule="exact"/>
            </w:pPr>
          </w:p>
        </w:tc>
        <w:tc>
          <w:tcPr>
            <w:tcW w:w="759" w:type="dxa"/>
            <w:tcBorders>
              <w:left w:val="single" w:sz="12" w:space="0" w:color="auto"/>
              <w:bottom w:val="single" w:sz="6" w:space="0" w:color="auto"/>
            </w:tcBorders>
          </w:tcPr>
          <w:p w14:paraId="5AE2AC07" w14:textId="77777777" w:rsidR="00696259" w:rsidRPr="003474FD" w:rsidRDefault="00696259" w:rsidP="004818E9">
            <w:pPr>
              <w:widowControl w:val="0"/>
              <w:spacing w:line="200" w:lineRule="exact"/>
            </w:pPr>
          </w:p>
        </w:tc>
        <w:tc>
          <w:tcPr>
            <w:tcW w:w="803" w:type="dxa"/>
            <w:tcBorders>
              <w:left w:val="single" w:sz="6" w:space="0" w:color="auto"/>
              <w:bottom w:val="single" w:sz="6" w:space="0" w:color="auto"/>
              <w:right w:val="single" w:sz="6" w:space="0" w:color="auto"/>
            </w:tcBorders>
          </w:tcPr>
          <w:p w14:paraId="44EE6E25" w14:textId="77777777" w:rsidR="00696259" w:rsidRPr="003474FD" w:rsidRDefault="00696259" w:rsidP="004818E9">
            <w:pPr>
              <w:widowControl w:val="0"/>
              <w:spacing w:line="200" w:lineRule="exact"/>
            </w:pPr>
          </w:p>
        </w:tc>
      </w:tr>
      <w:tr w:rsidR="00696259" w:rsidRPr="003474FD" w14:paraId="2C88D44B" w14:textId="77777777" w:rsidTr="00696259">
        <w:trPr>
          <w:trHeight w:val="270"/>
        </w:trPr>
        <w:tc>
          <w:tcPr>
            <w:tcW w:w="1560" w:type="dxa"/>
            <w:tcBorders>
              <w:right w:val="single" w:sz="6" w:space="0" w:color="auto"/>
            </w:tcBorders>
          </w:tcPr>
          <w:p w14:paraId="65EF16A7" w14:textId="77777777" w:rsidR="00696259" w:rsidRPr="003474FD" w:rsidRDefault="00696259" w:rsidP="004818E9">
            <w:pPr>
              <w:widowControl w:val="0"/>
              <w:spacing w:line="200" w:lineRule="exact"/>
            </w:pPr>
          </w:p>
        </w:tc>
        <w:tc>
          <w:tcPr>
            <w:tcW w:w="1134" w:type="dxa"/>
            <w:gridSpan w:val="2"/>
            <w:tcBorders>
              <w:bottom w:val="single" w:sz="12" w:space="0" w:color="auto"/>
            </w:tcBorders>
          </w:tcPr>
          <w:p w14:paraId="2044E75A" w14:textId="77777777" w:rsidR="00696259" w:rsidRPr="003474FD" w:rsidRDefault="00696259" w:rsidP="004818E9">
            <w:pPr>
              <w:widowControl w:val="0"/>
              <w:spacing w:line="200" w:lineRule="exact"/>
              <w:jc w:val="center"/>
            </w:pPr>
            <w:r w:rsidRPr="003474FD">
              <w:rPr>
                <w:sz w:val="16"/>
              </w:rPr>
              <w:t>1993*</w:t>
            </w:r>
          </w:p>
        </w:tc>
        <w:tc>
          <w:tcPr>
            <w:tcW w:w="708" w:type="dxa"/>
            <w:tcBorders>
              <w:left w:val="single" w:sz="6" w:space="0" w:color="auto"/>
              <w:bottom w:val="single" w:sz="12" w:space="0" w:color="auto"/>
            </w:tcBorders>
          </w:tcPr>
          <w:p w14:paraId="0E6C23A4" w14:textId="77777777" w:rsidR="00696259" w:rsidRPr="003474FD" w:rsidRDefault="00696259" w:rsidP="004818E9">
            <w:pPr>
              <w:widowControl w:val="0"/>
              <w:spacing w:line="200" w:lineRule="exact"/>
            </w:pPr>
          </w:p>
        </w:tc>
        <w:tc>
          <w:tcPr>
            <w:tcW w:w="851" w:type="dxa"/>
            <w:tcBorders>
              <w:left w:val="single" w:sz="6" w:space="0" w:color="auto"/>
              <w:bottom w:val="single" w:sz="12" w:space="0" w:color="auto"/>
              <w:right w:val="single" w:sz="6" w:space="0" w:color="auto"/>
            </w:tcBorders>
          </w:tcPr>
          <w:p w14:paraId="65A00A0A" w14:textId="77777777" w:rsidR="00696259" w:rsidRPr="003474FD" w:rsidRDefault="00696259" w:rsidP="004818E9">
            <w:pPr>
              <w:widowControl w:val="0"/>
              <w:spacing w:line="200" w:lineRule="exact"/>
            </w:pPr>
          </w:p>
        </w:tc>
        <w:tc>
          <w:tcPr>
            <w:tcW w:w="850" w:type="dxa"/>
            <w:tcBorders>
              <w:bottom w:val="single" w:sz="12" w:space="0" w:color="auto"/>
              <w:right w:val="single" w:sz="6" w:space="0" w:color="auto"/>
            </w:tcBorders>
          </w:tcPr>
          <w:p w14:paraId="47AE1C11" w14:textId="77777777" w:rsidR="00696259" w:rsidRPr="003474FD" w:rsidRDefault="00696259" w:rsidP="004818E9">
            <w:pPr>
              <w:widowControl w:val="0"/>
              <w:spacing w:line="200" w:lineRule="exact"/>
            </w:pPr>
          </w:p>
        </w:tc>
        <w:tc>
          <w:tcPr>
            <w:tcW w:w="709" w:type="dxa"/>
            <w:gridSpan w:val="2"/>
            <w:tcBorders>
              <w:bottom w:val="single" w:sz="12" w:space="0" w:color="auto"/>
            </w:tcBorders>
          </w:tcPr>
          <w:p w14:paraId="7D778A5E" w14:textId="77777777" w:rsidR="00696259" w:rsidRPr="003474FD" w:rsidRDefault="00696259" w:rsidP="004818E9">
            <w:pPr>
              <w:widowControl w:val="0"/>
              <w:spacing w:line="200" w:lineRule="exact"/>
            </w:pPr>
          </w:p>
        </w:tc>
        <w:tc>
          <w:tcPr>
            <w:tcW w:w="851" w:type="dxa"/>
            <w:gridSpan w:val="2"/>
            <w:tcBorders>
              <w:left w:val="single" w:sz="6" w:space="0" w:color="auto"/>
              <w:bottom w:val="single" w:sz="12" w:space="0" w:color="auto"/>
              <w:right w:val="single" w:sz="6" w:space="0" w:color="auto"/>
            </w:tcBorders>
          </w:tcPr>
          <w:p w14:paraId="6E044250" w14:textId="77777777" w:rsidR="00696259" w:rsidRPr="003474FD" w:rsidRDefault="00696259" w:rsidP="004818E9">
            <w:pPr>
              <w:widowControl w:val="0"/>
              <w:spacing w:line="200" w:lineRule="exact"/>
            </w:pPr>
          </w:p>
        </w:tc>
        <w:tc>
          <w:tcPr>
            <w:tcW w:w="708" w:type="dxa"/>
            <w:gridSpan w:val="5"/>
            <w:tcBorders>
              <w:bottom w:val="single" w:sz="12" w:space="0" w:color="auto"/>
            </w:tcBorders>
          </w:tcPr>
          <w:p w14:paraId="3470F52B" w14:textId="77777777" w:rsidR="00696259" w:rsidRPr="003474FD" w:rsidRDefault="00696259" w:rsidP="004818E9">
            <w:pPr>
              <w:widowControl w:val="0"/>
              <w:spacing w:line="200" w:lineRule="exact"/>
            </w:pPr>
          </w:p>
        </w:tc>
        <w:tc>
          <w:tcPr>
            <w:tcW w:w="759" w:type="dxa"/>
            <w:tcBorders>
              <w:left w:val="single" w:sz="12" w:space="0" w:color="auto"/>
              <w:bottom w:val="single" w:sz="12" w:space="0" w:color="auto"/>
            </w:tcBorders>
          </w:tcPr>
          <w:p w14:paraId="6C7A4112" w14:textId="77777777" w:rsidR="00696259" w:rsidRPr="003474FD" w:rsidRDefault="00696259" w:rsidP="004818E9">
            <w:pPr>
              <w:widowControl w:val="0"/>
              <w:spacing w:line="200" w:lineRule="exact"/>
            </w:pPr>
          </w:p>
        </w:tc>
        <w:tc>
          <w:tcPr>
            <w:tcW w:w="803" w:type="dxa"/>
            <w:tcBorders>
              <w:left w:val="single" w:sz="6" w:space="0" w:color="auto"/>
              <w:bottom w:val="single" w:sz="12" w:space="0" w:color="auto"/>
              <w:right w:val="single" w:sz="6" w:space="0" w:color="auto"/>
            </w:tcBorders>
          </w:tcPr>
          <w:p w14:paraId="291F3033" w14:textId="77777777" w:rsidR="00696259" w:rsidRPr="003474FD" w:rsidRDefault="00696259" w:rsidP="004818E9">
            <w:pPr>
              <w:widowControl w:val="0"/>
              <w:spacing w:line="200" w:lineRule="exact"/>
            </w:pPr>
          </w:p>
        </w:tc>
      </w:tr>
      <w:tr w:rsidR="00696259" w:rsidRPr="003474FD" w14:paraId="6C814091" w14:textId="77777777" w:rsidTr="00696259">
        <w:trPr>
          <w:trHeight w:val="270"/>
        </w:trPr>
        <w:tc>
          <w:tcPr>
            <w:tcW w:w="1560" w:type="dxa"/>
            <w:tcBorders>
              <w:right w:val="single" w:sz="6" w:space="0" w:color="auto"/>
            </w:tcBorders>
          </w:tcPr>
          <w:p w14:paraId="18450AD4" w14:textId="77777777" w:rsidR="00696259" w:rsidRPr="003474FD" w:rsidRDefault="00696259" w:rsidP="004818E9">
            <w:pPr>
              <w:widowControl w:val="0"/>
              <w:spacing w:line="200" w:lineRule="exact"/>
            </w:pPr>
          </w:p>
        </w:tc>
        <w:tc>
          <w:tcPr>
            <w:tcW w:w="1134" w:type="dxa"/>
            <w:gridSpan w:val="2"/>
            <w:tcBorders>
              <w:bottom w:val="single" w:sz="12" w:space="0" w:color="auto"/>
            </w:tcBorders>
          </w:tcPr>
          <w:p w14:paraId="2BBD28BB" w14:textId="77777777" w:rsidR="00696259" w:rsidRPr="003474FD" w:rsidRDefault="00696259" w:rsidP="004818E9">
            <w:pPr>
              <w:widowControl w:val="0"/>
              <w:spacing w:line="200" w:lineRule="exact"/>
              <w:jc w:val="center"/>
            </w:pPr>
            <w:r w:rsidRPr="003474FD">
              <w:rPr>
                <w:sz w:val="14"/>
              </w:rPr>
              <w:t>TOTAL</w:t>
            </w:r>
          </w:p>
        </w:tc>
        <w:tc>
          <w:tcPr>
            <w:tcW w:w="708" w:type="dxa"/>
            <w:tcBorders>
              <w:left w:val="single" w:sz="6" w:space="0" w:color="auto"/>
              <w:bottom w:val="single" w:sz="12" w:space="0" w:color="auto"/>
            </w:tcBorders>
          </w:tcPr>
          <w:p w14:paraId="12D04CE0" w14:textId="77777777" w:rsidR="00696259" w:rsidRPr="003474FD" w:rsidRDefault="00696259" w:rsidP="004818E9">
            <w:pPr>
              <w:widowControl w:val="0"/>
              <w:spacing w:line="200" w:lineRule="exact"/>
            </w:pPr>
          </w:p>
        </w:tc>
        <w:tc>
          <w:tcPr>
            <w:tcW w:w="851" w:type="dxa"/>
            <w:tcBorders>
              <w:left w:val="single" w:sz="6" w:space="0" w:color="auto"/>
              <w:bottom w:val="single" w:sz="12" w:space="0" w:color="auto"/>
              <w:right w:val="single" w:sz="6" w:space="0" w:color="auto"/>
            </w:tcBorders>
          </w:tcPr>
          <w:p w14:paraId="5C21F707" w14:textId="77777777" w:rsidR="00696259" w:rsidRPr="003474FD" w:rsidRDefault="00696259" w:rsidP="004818E9">
            <w:pPr>
              <w:widowControl w:val="0"/>
              <w:spacing w:line="200" w:lineRule="exact"/>
            </w:pPr>
          </w:p>
        </w:tc>
        <w:tc>
          <w:tcPr>
            <w:tcW w:w="850" w:type="dxa"/>
            <w:tcBorders>
              <w:bottom w:val="single" w:sz="12" w:space="0" w:color="auto"/>
              <w:right w:val="single" w:sz="6" w:space="0" w:color="auto"/>
            </w:tcBorders>
          </w:tcPr>
          <w:p w14:paraId="1E0EB697" w14:textId="77777777" w:rsidR="00696259" w:rsidRPr="003474FD" w:rsidRDefault="00696259" w:rsidP="004818E9">
            <w:pPr>
              <w:widowControl w:val="0"/>
              <w:spacing w:line="200" w:lineRule="exact"/>
            </w:pPr>
          </w:p>
        </w:tc>
        <w:tc>
          <w:tcPr>
            <w:tcW w:w="709" w:type="dxa"/>
            <w:gridSpan w:val="2"/>
            <w:tcBorders>
              <w:bottom w:val="single" w:sz="12" w:space="0" w:color="auto"/>
            </w:tcBorders>
          </w:tcPr>
          <w:p w14:paraId="357F79AD" w14:textId="77777777" w:rsidR="00696259" w:rsidRPr="003474FD" w:rsidRDefault="00696259" w:rsidP="004818E9">
            <w:pPr>
              <w:widowControl w:val="0"/>
              <w:spacing w:line="200" w:lineRule="exact"/>
            </w:pPr>
          </w:p>
        </w:tc>
        <w:tc>
          <w:tcPr>
            <w:tcW w:w="851" w:type="dxa"/>
            <w:gridSpan w:val="2"/>
            <w:tcBorders>
              <w:left w:val="single" w:sz="6" w:space="0" w:color="auto"/>
              <w:bottom w:val="single" w:sz="12" w:space="0" w:color="auto"/>
              <w:right w:val="single" w:sz="6" w:space="0" w:color="auto"/>
            </w:tcBorders>
          </w:tcPr>
          <w:p w14:paraId="766BABE0" w14:textId="77777777" w:rsidR="00696259" w:rsidRPr="003474FD" w:rsidRDefault="00696259" w:rsidP="004818E9">
            <w:pPr>
              <w:widowControl w:val="0"/>
              <w:spacing w:line="200" w:lineRule="exact"/>
            </w:pPr>
          </w:p>
        </w:tc>
        <w:tc>
          <w:tcPr>
            <w:tcW w:w="708" w:type="dxa"/>
            <w:gridSpan w:val="5"/>
            <w:tcBorders>
              <w:bottom w:val="single" w:sz="12" w:space="0" w:color="auto"/>
            </w:tcBorders>
          </w:tcPr>
          <w:p w14:paraId="1BAD9BE6" w14:textId="77777777" w:rsidR="00696259" w:rsidRPr="003474FD" w:rsidRDefault="00696259" w:rsidP="004818E9">
            <w:pPr>
              <w:widowControl w:val="0"/>
              <w:spacing w:line="200" w:lineRule="exact"/>
            </w:pPr>
          </w:p>
        </w:tc>
        <w:tc>
          <w:tcPr>
            <w:tcW w:w="759" w:type="dxa"/>
            <w:tcBorders>
              <w:left w:val="single" w:sz="12" w:space="0" w:color="auto"/>
              <w:bottom w:val="single" w:sz="12" w:space="0" w:color="auto"/>
            </w:tcBorders>
          </w:tcPr>
          <w:p w14:paraId="6E429334" w14:textId="77777777" w:rsidR="00696259" w:rsidRPr="003474FD" w:rsidRDefault="00696259" w:rsidP="004818E9">
            <w:pPr>
              <w:widowControl w:val="0"/>
              <w:spacing w:line="200" w:lineRule="exact"/>
            </w:pPr>
          </w:p>
        </w:tc>
        <w:tc>
          <w:tcPr>
            <w:tcW w:w="803" w:type="dxa"/>
            <w:tcBorders>
              <w:left w:val="single" w:sz="6" w:space="0" w:color="auto"/>
              <w:bottom w:val="single" w:sz="12" w:space="0" w:color="auto"/>
              <w:right w:val="single" w:sz="6" w:space="0" w:color="auto"/>
            </w:tcBorders>
          </w:tcPr>
          <w:p w14:paraId="0B162B21" w14:textId="77777777" w:rsidR="00696259" w:rsidRPr="003474FD" w:rsidRDefault="00696259" w:rsidP="004818E9">
            <w:pPr>
              <w:widowControl w:val="0"/>
              <w:spacing w:line="200" w:lineRule="exact"/>
            </w:pPr>
          </w:p>
        </w:tc>
      </w:tr>
      <w:tr w:rsidR="00696259" w:rsidRPr="003474FD" w14:paraId="378A8BDA" w14:textId="77777777" w:rsidTr="00696259">
        <w:trPr>
          <w:trHeight w:val="480"/>
        </w:trPr>
        <w:tc>
          <w:tcPr>
            <w:tcW w:w="1560" w:type="dxa"/>
          </w:tcPr>
          <w:p w14:paraId="3596E1A1" w14:textId="77777777" w:rsidR="00696259" w:rsidRPr="003474FD" w:rsidRDefault="00696259" w:rsidP="004818E9">
            <w:pPr>
              <w:widowControl w:val="0"/>
              <w:spacing w:line="200" w:lineRule="exact"/>
              <w:rPr>
                <w:sz w:val="20"/>
              </w:rPr>
            </w:pPr>
          </w:p>
        </w:tc>
        <w:tc>
          <w:tcPr>
            <w:tcW w:w="1134" w:type="dxa"/>
            <w:gridSpan w:val="2"/>
            <w:tcBorders>
              <w:top w:val="single" w:sz="6" w:space="0" w:color="auto"/>
              <w:left w:val="single" w:sz="6" w:space="0" w:color="auto"/>
              <w:right w:val="single" w:sz="6" w:space="0" w:color="auto"/>
            </w:tcBorders>
          </w:tcPr>
          <w:p w14:paraId="785AA724" w14:textId="77777777" w:rsidR="00696259" w:rsidRPr="003474FD" w:rsidRDefault="00696259" w:rsidP="004818E9">
            <w:pPr>
              <w:widowControl w:val="0"/>
              <w:spacing w:line="200" w:lineRule="exact"/>
            </w:pPr>
          </w:p>
        </w:tc>
        <w:tc>
          <w:tcPr>
            <w:tcW w:w="708" w:type="dxa"/>
            <w:tcBorders>
              <w:left w:val="single" w:sz="6" w:space="0" w:color="auto"/>
            </w:tcBorders>
          </w:tcPr>
          <w:p w14:paraId="48CAFF1F"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tcPr>
          <w:p w14:paraId="2EAA2998" w14:textId="77777777" w:rsidR="00696259" w:rsidRPr="003474FD" w:rsidRDefault="00696259" w:rsidP="004818E9">
            <w:pPr>
              <w:widowControl w:val="0"/>
              <w:spacing w:line="200" w:lineRule="exact"/>
            </w:pPr>
          </w:p>
        </w:tc>
        <w:tc>
          <w:tcPr>
            <w:tcW w:w="850" w:type="dxa"/>
            <w:tcBorders>
              <w:right w:val="single" w:sz="6" w:space="0" w:color="auto"/>
            </w:tcBorders>
          </w:tcPr>
          <w:p w14:paraId="510A842F" w14:textId="77777777" w:rsidR="00696259" w:rsidRPr="003474FD" w:rsidRDefault="00696259" w:rsidP="004818E9">
            <w:pPr>
              <w:widowControl w:val="0"/>
              <w:spacing w:line="200" w:lineRule="exact"/>
            </w:pPr>
          </w:p>
        </w:tc>
        <w:tc>
          <w:tcPr>
            <w:tcW w:w="709" w:type="dxa"/>
            <w:gridSpan w:val="2"/>
          </w:tcPr>
          <w:p w14:paraId="1B7DE25B" w14:textId="77777777" w:rsidR="00696259" w:rsidRPr="003474FD" w:rsidRDefault="00696259" w:rsidP="004818E9">
            <w:pPr>
              <w:widowControl w:val="0"/>
              <w:spacing w:line="200" w:lineRule="exact"/>
              <w:rPr>
                <w:sz w:val="20"/>
              </w:rPr>
            </w:pPr>
          </w:p>
        </w:tc>
        <w:tc>
          <w:tcPr>
            <w:tcW w:w="851" w:type="dxa"/>
            <w:gridSpan w:val="2"/>
            <w:tcBorders>
              <w:left w:val="single" w:sz="6" w:space="0" w:color="auto"/>
              <w:right w:val="single" w:sz="6" w:space="0" w:color="auto"/>
            </w:tcBorders>
          </w:tcPr>
          <w:p w14:paraId="47618A62" w14:textId="77777777" w:rsidR="00696259" w:rsidRPr="003474FD" w:rsidRDefault="00696259" w:rsidP="004818E9">
            <w:pPr>
              <w:widowControl w:val="0"/>
              <w:spacing w:line="200" w:lineRule="exact"/>
            </w:pPr>
          </w:p>
        </w:tc>
        <w:tc>
          <w:tcPr>
            <w:tcW w:w="708" w:type="dxa"/>
            <w:gridSpan w:val="5"/>
          </w:tcPr>
          <w:p w14:paraId="0406BCD4" w14:textId="77777777" w:rsidR="00696259" w:rsidRPr="003474FD" w:rsidRDefault="00696259" w:rsidP="004818E9">
            <w:pPr>
              <w:widowControl w:val="0"/>
              <w:spacing w:line="200" w:lineRule="exact"/>
              <w:rPr>
                <w:sz w:val="20"/>
              </w:rPr>
            </w:pPr>
          </w:p>
        </w:tc>
        <w:tc>
          <w:tcPr>
            <w:tcW w:w="759" w:type="dxa"/>
            <w:tcBorders>
              <w:left w:val="single" w:sz="12" w:space="0" w:color="auto"/>
            </w:tcBorders>
          </w:tcPr>
          <w:p w14:paraId="1186C1B9" w14:textId="77777777" w:rsidR="00696259" w:rsidRPr="003474FD" w:rsidRDefault="00696259" w:rsidP="004818E9">
            <w:pPr>
              <w:widowControl w:val="0"/>
              <w:spacing w:line="200" w:lineRule="exact"/>
            </w:pPr>
          </w:p>
        </w:tc>
        <w:tc>
          <w:tcPr>
            <w:tcW w:w="803" w:type="dxa"/>
            <w:tcBorders>
              <w:left w:val="single" w:sz="6" w:space="0" w:color="auto"/>
              <w:right w:val="single" w:sz="6" w:space="0" w:color="auto"/>
            </w:tcBorders>
          </w:tcPr>
          <w:p w14:paraId="79C28C3A" w14:textId="77777777" w:rsidR="00696259" w:rsidRPr="003474FD" w:rsidRDefault="00696259" w:rsidP="004818E9">
            <w:pPr>
              <w:widowControl w:val="0"/>
              <w:spacing w:line="200" w:lineRule="exact"/>
            </w:pPr>
          </w:p>
        </w:tc>
      </w:tr>
      <w:tr w:rsidR="00696259" w:rsidRPr="003474FD" w14:paraId="4A31C9F5" w14:textId="77777777" w:rsidTr="00696259">
        <w:tc>
          <w:tcPr>
            <w:tcW w:w="1560" w:type="dxa"/>
            <w:tcBorders>
              <w:right w:val="single" w:sz="6" w:space="0" w:color="auto"/>
            </w:tcBorders>
          </w:tcPr>
          <w:p w14:paraId="5923EA8F" w14:textId="77777777" w:rsidR="00696259" w:rsidRPr="003474FD" w:rsidRDefault="00696259" w:rsidP="004818E9">
            <w:pPr>
              <w:widowControl w:val="0"/>
              <w:spacing w:line="200" w:lineRule="exact"/>
            </w:pPr>
            <w:r w:rsidRPr="003474FD">
              <w:rPr>
                <w:b/>
                <w:sz w:val="14"/>
              </w:rPr>
              <w:t>GROSS KNOWN</w:t>
            </w:r>
          </w:p>
        </w:tc>
        <w:tc>
          <w:tcPr>
            <w:tcW w:w="1134" w:type="dxa"/>
            <w:gridSpan w:val="2"/>
            <w:tcBorders>
              <w:bottom w:val="single" w:sz="6" w:space="0" w:color="auto"/>
            </w:tcBorders>
          </w:tcPr>
          <w:p w14:paraId="51EA4AE9" w14:textId="77777777" w:rsidR="00696259" w:rsidRPr="003474FD" w:rsidRDefault="00696259" w:rsidP="004818E9">
            <w:pPr>
              <w:widowControl w:val="0"/>
              <w:spacing w:line="200" w:lineRule="exact"/>
              <w:jc w:val="center"/>
            </w:pPr>
            <w:r w:rsidRPr="003474FD">
              <w:rPr>
                <w:sz w:val="16"/>
              </w:rPr>
              <w:t>Current yr</w:t>
            </w:r>
          </w:p>
        </w:tc>
        <w:tc>
          <w:tcPr>
            <w:tcW w:w="708" w:type="dxa"/>
            <w:tcBorders>
              <w:left w:val="single" w:sz="6" w:space="0" w:color="auto"/>
              <w:bottom w:val="single" w:sz="6" w:space="0" w:color="auto"/>
            </w:tcBorders>
          </w:tcPr>
          <w:p w14:paraId="2448BA1E"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1518D2D7" w14:textId="77777777" w:rsidR="00696259" w:rsidRPr="003474FD" w:rsidRDefault="00696259" w:rsidP="004818E9">
            <w:pPr>
              <w:widowControl w:val="0"/>
              <w:spacing w:line="200" w:lineRule="exact"/>
            </w:pPr>
          </w:p>
        </w:tc>
        <w:tc>
          <w:tcPr>
            <w:tcW w:w="850" w:type="dxa"/>
            <w:tcBorders>
              <w:bottom w:val="single" w:sz="6" w:space="0" w:color="auto"/>
              <w:right w:val="single" w:sz="6" w:space="0" w:color="auto"/>
            </w:tcBorders>
          </w:tcPr>
          <w:p w14:paraId="745D2F96" w14:textId="77777777" w:rsidR="00696259" w:rsidRPr="003474FD" w:rsidRDefault="00696259" w:rsidP="004818E9">
            <w:pPr>
              <w:widowControl w:val="0"/>
              <w:spacing w:line="200" w:lineRule="exact"/>
            </w:pPr>
          </w:p>
        </w:tc>
        <w:tc>
          <w:tcPr>
            <w:tcW w:w="709" w:type="dxa"/>
            <w:gridSpan w:val="2"/>
            <w:tcBorders>
              <w:bottom w:val="single" w:sz="6" w:space="0" w:color="auto"/>
            </w:tcBorders>
          </w:tcPr>
          <w:p w14:paraId="35F77126"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70BC88C2" w14:textId="77777777" w:rsidR="00696259" w:rsidRPr="003474FD" w:rsidRDefault="00696259" w:rsidP="004818E9">
            <w:pPr>
              <w:widowControl w:val="0"/>
              <w:spacing w:line="200" w:lineRule="exact"/>
            </w:pPr>
          </w:p>
        </w:tc>
        <w:tc>
          <w:tcPr>
            <w:tcW w:w="708" w:type="dxa"/>
            <w:gridSpan w:val="5"/>
            <w:tcBorders>
              <w:bottom w:val="single" w:sz="6" w:space="0" w:color="auto"/>
            </w:tcBorders>
          </w:tcPr>
          <w:p w14:paraId="0BD75F09" w14:textId="77777777" w:rsidR="00696259" w:rsidRPr="003474FD" w:rsidRDefault="00696259" w:rsidP="004818E9">
            <w:pPr>
              <w:widowControl w:val="0"/>
              <w:spacing w:line="200" w:lineRule="exact"/>
            </w:pPr>
          </w:p>
        </w:tc>
        <w:tc>
          <w:tcPr>
            <w:tcW w:w="759" w:type="dxa"/>
            <w:tcBorders>
              <w:left w:val="single" w:sz="12" w:space="0" w:color="auto"/>
              <w:bottom w:val="single" w:sz="6" w:space="0" w:color="auto"/>
            </w:tcBorders>
          </w:tcPr>
          <w:p w14:paraId="606586C1" w14:textId="77777777" w:rsidR="00696259" w:rsidRPr="003474FD" w:rsidRDefault="00696259" w:rsidP="004818E9">
            <w:pPr>
              <w:widowControl w:val="0"/>
              <w:spacing w:line="200" w:lineRule="exact"/>
            </w:pPr>
          </w:p>
        </w:tc>
        <w:tc>
          <w:tcPr>
            <w:tcW w:w="803" w:type="dxa"/>
            <w:tcBorders>
              <w:left w:val="single" w:sz="6" w:space="0" w:color="auto"/>
              <w:bottom w:val="single" w:sz="6" w:space="0" w:color="auto"/>
              <w:right w:val="single" w:sz="6" w:space="0" w:color="auto"/>
            </w:tcBorders>
          </w:tcPr>
          <w:p w14:paraId="31EF7394" w14:textId="77777777" w:rsidR="00696259" w:rsidRPr="003474FD" w:rsidRDefault="00696259" w:rsidP="004818E9">
            <w:pPr>
              <w:widowControl w:val="0"/>
              <w:spacing w:line="200" w:lineRule="exact"/>
            </w:pPr>
          </w:p>
        </w:tc>
      </w:tr>
      <w:tr w:rsidR="00696259" w:rsidRPr="003474FD" w14:paraId="4C090564" w14:textId="77777777" w:rsidTr="00696259">
        <w:tc>
          <w:tcPr>
            <w:tcW w:w="1560" w:type="dxa"/>
            <w:tcBorders>
              <w:right w:val="single" w:sz="6" w:space="0" w:color="auto"/>
            </w:tcBorders>
          </w:tcPr>
          <w:p w14:paraId="731DA9FF" w14:textId="77777777" w:rsidR="00696259" w:rsidRPr="003474FD" w:rsidRDefault="00696259" w:rsidP="004818E9">
            <w:pPr>
              <w:widowControl w:val="0"/>
              <w:spacing w:line="200" w:lineRule="exact"/>
            </w:pPr>
            <w:r w:rsidRPr="003474FD">
              <w:rPr>
                <w:b/>
                <w:sz w:val="14"/>
              </w:rPr>
              <w:t xml:space="preserve">OUTSTANDING </w:t>
            </w:r>
          </w:p>
        </w:tc>
        <w:tc>
          <w:tcPr>
            <w:tcW w:w="1134" w:type="dxa"/>
            <w:gridSpan w:val="2"/>
            <w:tcBorders>
              <w:bottom w:val="single" w:sz="6" w:space="0" w:color="auto"/>
            </w:tcBorders>
          </w:tcPr>
          <w:p w14:paraId="540F8E5A" w14:textId="77777777" w:rsidR="00696259" w:rsidRPr="003474FD" w:rsidRDefault="00696259" w:rsidP="004818E9">
            <w:pPr>
              <w:widowControl w:val="0"/>
              <w:spacing w:line="200" w:lineRule="exact"/>
              <w:jc w:val="center"/>
            </w:pPr>
            <w:r w:rsidRPr="003474FD">
              <w:rPr>
                <w:sz w:val="16"/>
              </w:rPr>
              <w:t>Previous yr</w:t>
            </w:r>
          </w:p>
        </w:tc>
        <w:tc>
          <w:tcPr>
            <w:tcW w:w="708" w:type="dxa"/>
            <w:tcBorders>
              <w:left w:val="single" w:sz="6" w:space="0" w:color="auto"/>
              <w:bottom w:val="single" w:sz="6" w:space="0" w:color="auto"/>
            </w:tcBorders>
          </w:tcPr>
          <w:p w14:paraId="73D4F021"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4B0D0F3C" w14:textId="77777777" w:rsidR="00696259" w:rsidRPr="003474FD" w:rsidRDefault="00696259" w:rsidP="004818E9">
            <w:pPr>
              <w:widowControl w:val="0"/>
              <w:spacing w:line="200" w:lineRule="exact"/>
            </w:pPr>
          </w:p>
        </w:tc>
        <w:tc>
          <w:tcPr>
            <w:tcW w:w="850" w:type="dxa"/>
            <w:tcBorders>
              <w:bottom w:val="single" w:sz="6" w:space="0" w:color="auto"/>
              <w:right w:val="single" w:sz="6" w:space="0" w:color="auto"/>
            </w:tcBorders>
          </w:tcPr>
          <w:p w14:paraId="4F0E4457" w14:textId="77777777" w:rsidR="00696259" w:rsidRPr="003474FD" w:rsidRDefault="00696259" w:rsidP="004818E9">
            <w:pPr>
              <w:widowControl w:val="0"/>
              <w:spacing w:line="200" w:lineRule="exact"/>
            </w:pPr>
          </w:p>
        </w:tc>
        <w:tc>
          <w:tcPr>
            <w:tcW w:w="709" w:type="dxa"/>
            <w:gridSpan w:val="2"/>
            <w:tcBorders>
              <w:bottom w:val="single" w:sz="6" w:space="0" w:color="auto"/>
            </w:tcBorders>
          </w:tcPr>
          <w:p w14:paraId="7160ABBF"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24A9BF0A" w14:textId="77777777" w:rsidR="00696259" w:rsidRPr="003474FD" w:rsidRDefault="00696259" w:rsidP="004818E9">
            <w:pPr>
              <w:widowControl w:val="0"/>
              <w:spacing w:line="200" w:lineRule="exact"/>
            </w:pPr>
          </w:p>
        </w:tc>
        <w:tc>
          <w:tcPr>
            <w:tcW w:w="708" w:type="dxa"/>
            <w:gridSpan w:val="5"/>
            <w:tcBorders>
              <w:bottom w:val="single" w:sz="6" w:space="0" w:color="auto"/>
            </w:tcBorders>
          </w:tcPr>
          <w:p w14:paraId="1F12B7D4" w14:textId="77777777" w:rsidR="00696259" w:rsidRPr="003474FD" w:rsidRDefault="00696259" w:rsidP="004818E9">
            <w:pPr>
              <w:widowControl w:val="0"/>
              <w:spacing w:line="200" w:lineRule="exact"/>
            </w:pPr>
          </w:p>
        </w:tc>
        <w:tc>
          <w:tcPr>
            <w:tcW w:w="759" w:type="dxa"/>
            <w:tcBorders>
              <w:left w:val="single" w:sz="12" w:space="0" w:color="auto"/>
              <w:bottom w:val="single" w:sz="6" w:space="0" w:color="auto"/>
            </w:tcBorders>
          </w:tcPr>
          <w:p w14:paraId="2C2307A6" w14:textId="77777777" w:rsidR="00696259" w:rsidRPr="003474FD" w:rsidRDefault="00696259" w:rsidP="004818E9">
            <w:pPr>
              <w:widowControl w:val="0"/>
              <w:spacing w:line="200" w:lineRule="exact"/>
            </w:pPr>
          </w:p>
        </w:tc>
        <w:tc>
          <w:tcPr>
            <w:tcW w:w="803" w:type="dxa"/>
            <w:tcBorders>
              <w:left w:val="single" w:sz="6" w:space="0" w:color="auto"/>
              <w:bottom w:val="single" w:sz="6" w:space="0" w:color="auto"/>
              <w:right w:val="single" w:sz="6" w:space="0" w:color="auto"/>
            </w:tcBorders>
          </w:tcPr>
          <w:p w14:paraId="56E937A8" w14:textId="77777777" w:rsidR="00696259" w:rsidRPr="003474FD" w:rsidRDefault="00696259" w:rsidP="004818E9">
            <w:pPr>
              <w:widowControl w:val="0"/>
              <w:spacing w:line="200" w:lineRule="exact"/>
            </w:pPr>
          </w:p>
        </w:tc>
      </w:tr>
      <w:tr w:rsidR="00696259" w:rsidRPr="003474FD" w14:paraId="41B2EF57" w14:textId="77777777" w:rsidTr="00696259">
        <w:tc>
          <w:tcPr>
            <w:tcW w:w="1560" w:type="dxa"/>
            <w:tcBorders>
              <w:right w:val="single" w:sz="6" w:space="0" w:color="auto"/>
            </w:tcBorders>
          </w:tcPr>
          <w:p w14:paraId="1120B39C" w14:textId="77777777" w:rsidR="00696259" w:rsidRPr="003474FD" w:rsidRDefault="00696259" w:rsidP="004818E9">
            <w:pPr>
              <w:widowControl w:val="0"/>
              <w:spacing w:line="200" w:lineRule="exact"/>
              <w:ind w:right="-113"/>
            </w:pPr>
            <w:r w:rsidRPr="003474FD">
              <w:rPr>
                <w:b/>
                <w:sz w:val="14"/>
              </w:rPr>
              <w:t xml:space="preserve">CLAIMS (at quarter </w:t>
            </w:r>
          </w:p>
        </w:tc>
        <w:tc>
          <w:tcPr>
            <w:tcW w:w="1134" w:type="dxa"/>
            <w:gridSpan w:val="2"/>
            <w:tcBorders>
              <w:bottom w:val="single" w:sz="6" w:space="0" w:color="auto"/>
            </w:tcBorders>
          </w:tcPr>
          <w:p w14:paraId="2E9718D4" w14:textId="77777777" w:rsidR="00696259" w:rsidRPr="003474FD" w:rsidRDefault="00696259" w:rsidP="004818E9">
            <w:pPr>
              <w:widowControl w:val="0"/>
              <w:spacing w:line="200" w:lineRule="exact"/>
              <w:jc w:val="center"/>
            </w:pPr>
            <w:r w:rsidRPr="003474FD">
              <w:rPr>
                <w:sz w:val="16"/>
              </w:rPr>
              <w:t xml:space="preserve">2 yrs previous </w:t>
            </w:r>
          </w:p>
        </w:tc>
        <w:tc>
          <w:tcPr>
            <w:tcW w:w="708" w:type="dxa"/>
            <w:tcBorders>
              <w:left w:val="single" w:sz="6" w:space="0" w:color="auto"/>
              <w:bottom w:val="single" w:sz="6" w:space="0" w:color="auto"/>
            </w:tcBorders>
          </w:tcPr>
          <w:p w14:paraId="75A0367C"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1E57191A" w14:textId="77777777" w:rsidR="00696259" w:rsidRPr="003474FD" w:rsidRDefault="00696259" w:rsidP="004818E9">
            <w:pPr>
              <w:widowControl w:val="0"/>
              <w:spacing w:line="200" w:lineRule="exact"/>
            </w:pPr>
          </w:p>
        </w:tc>
        <w:tc>
          <w:tcPr>
            <w:tcW w:w="850" w:type="dxa"/>
            <w:tcBorders>
              <w:bottom w:val="single" w:sz="6" w:space="0" w:color="auto"/>
              <w:right w:val="single" w:sz="6" w:space="0" w:color="auto"/>
            </w:tcBorders>
          </w:tcPr>
          <w:p w14:paraId="0E6ABD36" w14:textId="77777777" w:rsidR="00696259" w:rsidRPr="003474FD" w:rsidRDefault="00696259" w:rsidP="004818E9">
            <w:pPr>
              <w:widowControl w:val="0"/>
              <w:spacing w:line="200" w:lineRule="exact"/>
            </w:pPr>
          </w:p>
        </w:tc>
        <w:tc>
          <w:tcPr>
            <w:tcW w:w="709" w:type="dxa"/>
            <w:gridSpan w:val="2"/>
            <w:tcBorders>
              <w:bottom w:val="single" w:sz="6" w:space="0" w:color="auto"/>
            </w:tcBorders>
          </w:tcPr>
          <w:p w14:paraId="2FE96E06"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292EB8DE" w14:textId="77777777" w:rsidR="00696259" w:rsidRPr="003474FD" w:rsidRDefault="00696259" w:rsidP="004818E9">
            <w:pPr>
              <w:widowControl w:val="0"/>
              <w:spacing w:line="200" w:lineRule="exact"/>
            </w:pPr>
          </w:p>
        </w:tc>
        <w:tc>
          <w:tcPr>
            <w:tcW w:w="708" w:type="dxa"/>
            <w:gridSpan w:val="5"/>
            <w:tcBorders>
              <w:bottom w:val="single" w:sz="6" w:space="0" w:color="auto"/>
            </w:tcBorders>
          </w:tcPr>
          <w:p w14:paraId="0076EA94" w14:textId="77777777" w:rsidR="00696259" w:rsidRPr="003474FD" w:rsidRDefault="00696259" w:rsidP="004818E9">
            <w:pPr>
              <w:widowControl w:val="0"/>
              <w:spacing w:line="200" w:lineRule="exact"/>
            </w:pPr>
          </w:p>
        </w:tc>
        <w:tc>
          <w:tcPr>
            <w:tcW w:w="759" w:type="dxa"/>
            <w:tcBorders>
              <w:left w:val="single" w:sz="12" w:space="0" w:color="auto"/>
              <w:bottom w:val="single" w:sz="6" w:space="0" w:color="auto"/>
            </w:tcBorders>
          </w:tcPr>
          <w:p w14:paraId="6D11DFA4" w14:textId="77777777" w:rsidR="00696259" w:rsidRPr="003474FD" w:rsidRDefault="00696259" w:rsidP="004818E9">
            <w:pPr>
              <w:widowControl w:val="0"/>
              <w:spacing w:line="200" w:lineRule="exact"/>
            </w:pPr>
          </w:p>
        </w:tc>
        <w:tc>
          <w:tcPr>
            <w:tcW w:w="803" w:type="dxa"/>
            <w:tcBorders>
              <w:left w:val="single" w:sz="6" w:space="0" w:color="auto"/>
              <w:bottom w:val="single" w:sz="6" w:space="0" w:color="auto"/>
              <w:right w:val="single" w:sz="6" w:space="0" w:color="auto"/>
            </w:tcBorders>
          </w:tcPr>
          <w:p w14:paraId="61BD9967" w14:textId="77777777" w:rsidR="00696259" w:rsidRPr="003474FD" w:rsidRDefault="00696259" w:rsidP="004818E9">
            <w:pPr>
              <w:widowControl w:val="0"/>
              <w:spacing w:line="200" w:lineRule="exact"/>
            </w:pPr>
          </w:p>
        </w:tc>
      </w:tr>
      <w:tr w:rsidR="00696259" w:rsidRPr="003474FD" w14:paraId="106F8F1F" w14:textId="77777777" w:rsidTr="00696259">
        <w:tc>
          <w:tcPr>
            <w:tcW w:w="1560" w:type="dxa"/>
            <w:tcBorders>
              <w:right w:val="single" w:sz="6" w:space="0" w:color="auto"/>
            </w:tcBorders>
          </w:tcPr>
          <w:p w14:paraId="0894BE2A" w14:textId="77777777" w:rsidR="00696259" w:rsidRPr="003474FD" w:rsidRDefault="00696259" w:rsidP="004818E9">
            <w:pPr>
              <w:widowControl w:val="0"/>
              <w:spacing w:line="200" w:lineRule="exact"/>
            </w:pPr>
            <w:r w:rsidRPr="003474FD">
              <w:rPr>
                <w:b/>
                <w:sz w:val="14"/>
              </w:rPr>
              <w:t>end)</w:t>
            </w:r>
          </w:p>
        </w:tc>
        <w:tc>
          <w:tcPr>
            <w:tcW w:w="1134" w:type="dxa"/>
            <w:gridSpan w:val="2"/>
            <w:tcBorders>
              <w:bottom w:val="single" w:sz="6" w:space="0" w:color="auto"/>
            </w:tcBorders>
          </w:tcPr>
          <w:p w14:paraId="4D5017C4" w14:textId="77777777" w:rsidR="00696259" w:rsidRPr="003474FD" w:rsidRDefault="00696259" w:rsidP="004818E9">
            <w:pPr>
              <w:widowControl w:val="0"/>
              <w:spacing w:line="200" w:lineRule="exact"/>
              <w:jc w:val="center"/>
            </w:pPr>
            <w:r w:rsidRPr="003474FD">
              <w:rPr>
                <w:sz w:val="16"/>
              </w:rPr>
              <w:t>(etc)</w:t>
            </w:r>
          </w:p>
        </w:tc>
        <w:tc>
          <w:tcPr>
            <w:tcW w:w="708" w:type="dxa"/>
            <w:tcBorders>
              <w:left w:val="single" w:sz="6" w:space="0" w:color="auto"/>
              <w:bottom w:val="single" w:sz="6" w:space="0" w:color="auto"/>
            </w:tcBorders>
          </w:tcPr>
          <w:p w14:paraId="14AC911F"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3B4820B6" w14:textId="77777777" w:rsidR="00696259" w:rsidRPr="003474FD" w:rsidRDefault="00696259" w:rsidP="004818E9">
            <w:pPr>
              <w:widowControl w:val="0"/>
              <w:spacing w:line="200" w:lineRule="exact"/>
            </w:pPr>
          </w:p>
        </w:tc>
        <w:tc>
          <w:tcPr>
            <w:tcW w:w="850" w:type="dxa"/>
            <w:tcBorders>
              <w:bottom w:val="single" w:sz="6" w:space="0" w:color="auto"/>
              <w:right w:val="single" w:sz="6" w:space="0" w:color="auto"/>
            </w:tcBorders>
          </w:tcPr>
          <w:p w14:paraId="591BC6C6" w14:textId="77777777" w:rsidR="00696259" w:rsidRPr="003474FD" w:rsidRDefault="00696259" w:rsidP="004818E9">
            <w:pPr>
              <w:widowControl w:val="0"/>
              <w:spacing w:line="200" w:lineRule="exact"/>
            </w:pPr>
          </w:p>
        </w:tc>
        <w:tc>
          <w:tcPr>
            <w:tcW w:w="709" w:type="dxa"/>
            <w:gridSpan w:val="2"/>
            <w:tcBorders>
              <w:bottom w:val="single" w:sz="6" w:space="0" w:color="auto"/>
            </w:tcBorders>
          </w:tcPr>
          <w:p w14:paraId="19A57FE9"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7D28C949" w14:textId="77777777" w:rsidR="00696259" w:rsidRPr="003474FD" w:rsidRDefault="00696259" w:rsidP="004818E9">
            <w:pPr>
              <w:widowControl w:val="0"/>
              <w:spacing w:line="200" w:lineRule="exact"/>
            </w:pPr>
          </w:p>
        </w:tc>
        <w:tc>
          <w:tcPr>
            <w:tcW w:w="708" w:type="dxa"/>
            <w:gridSpan w:val="5"/>
            <w:tcBorders>
              <w:bottom w:val="single" w:sz="6" w:space="0" w:color="auto"/>
            </w:tcBorders>
          </w:tcPr>
          <w:p w14:paraId="20BEE5D7" w14:textId="77777777" w:rsidR="00696259" w:rsidRPr="003474FD" w:rsidRDefault="00696259" w:rsidP="004818E9">
            <w:pPr>
              <w:widowControl w:val="0"/>
              <w:spacing w:line="200" w:lineRule="exact"/>
            </w:pPr>
          </w:p>
        </w:tc>
        <w:tc>
          <w:tcPr>
            <w:tcW w:w="759" w:type="dxa"/>
            <w:tcBorders>
              <w:left w:val="single" w:sz="12" w:space="0" w:color="auto"/>
              <w:bottom w:val="single" w:sz="6" w:space="0" w:color="auto"/>
            </w:tcBorders>
          </w:tcPr>
          <w:p w14:paraId="5684275F" w14:textId="77777777" w:rsidR="00696259" w:rsidRPr="003474FD" w:rsidRDefault="00696259" w:rsidP="004818E9">
            <w:pPr>
              <w:widowControl w:val="0"/>
              <w:spacing w:line="200" w:lineRule="exact"/>
            </w:pPr>
          </w:p>
        </w:tc>
        <w:tc>
          <w:tcPr>
            <w:tcW w:w="803" w:type="dxa"/>
            <w:tcBorders>
              <w:left w:val="single" w:sz="6" w:space="0" w:color="auto"/>
              <w:bottom w:val="single" w:sz="6" w:space="0" w:color="auto"/>
              <w:right w:val="single" w:sz="6" w:space="0" w:color="auto"/>
            </w:tcBorders>
          </w:tcPr>
          <w:p w14:paraId="26E73F2E" w14:textId="77777777" w:rsidR="00696259" w:rsidRPr="003474FD" w:rsidRDefault="00696259" w:rsidP="004818E9">
            <w:pPr>
              <w:widowControl w:val="0"/>
              <w:spacing w:line="200" w:lineRule="exact"/>
            </w:pPr>
          </w:p>
        </w:tc>
      </w:tr>
      <w:tr w:rsidR="00696259" w:rsidRPr="003474FD" w14:paraId="04D649B0" w14:textId="77777777" w:rsidTr="00696259">
        <w:tc>
          <w:tcPr>
            <w:tcW w:w="1560" w:type="dxa"/>
            <w:tcBorders>
              <w:right w:val="single" w:sz="6" w:space="0" w:color="auto"/>
            </w:tcBorders>
          </w:tcPr>
          <w:p w14:paraId="22D24FB6"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7948BC79" w14:textId="77777777" w:rsidR="00696259" w:rsidRPr="003474FD" w:rsidRDefault="00696259" w:rsidP="004818E9">
            <w:pPr>
              <w:widowControl w:val="0"/>
              <w:spacing w:line="200" w:lineRule="exact"/>
              <w:jc w:val="center"/>
            </w:pPr>
            <w:r w:rsidRPr="003474FD">
              <w:rPr>
                <w:sz w:val="16"/>
              </w:rPr>
              <w:t>1998*</w:t>
            </w:r>
          </w:p>
        </w:tc>
        <w:tc>
          <w:tcPr>
            <w:tcW w:w="708" w:type="dxa"/>
            <w:tcBorders>
              <w:left w:val="single" w:sz="6" w:space="0" w:color="auto"/>
              <w:bottom w:val="single" w:sz="6" w:space="0" w:color="auto"/>
            </w:tcBorders>
          </w:tcPr>
          <w:p w14:paraId="76737978"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4707F930" w14:textId="77777777" w:rsidR="00696259" w:rsidRPr="003474FD" w:rsidRDefault="00696259" w:rsidP="004818E9">
            <w:pPr>
              <w:widowControl w:val="0"/>
              <w:spacing w:line="200" w:lineRule="exact"/>
            </w:pPr>
          </w:p>
        </w:tc>
        <w:tc>
          <w:tcPr>
            <w:tcW w:w="850" w:type="dxa"/>
            <w:tcBorders>
              <w:bottom w:val="single" w:sz="6" w:space="0" w:color="auto"/>
              <w:right w:val="single" w:sz="6" w:space="0" w:color="auto"/>
            </w:tcBorders>
          </w:tcPr>
          <w:p w14:paraId="17EF8560" w14:textId="77777777" w:rsidR="00696259" w:rsidRPr="003474FD" w:rsidRDefault="00696259" w:rsidP="004818E9">
            <w:pPr>
              <w:widowControl w:val="0"/>
              <w:spacing w:line="200" w:lineRule="exact"/>
            </w:pPr>
          </w:p>
        </w:tc>
        <w:tc>
          <w:tcPr>
            <w:tcW w:w="709" w:type="dxa"/>
            <w:gridSpan w:val="2"/>
            <w:tcBorders>
              <w:bottom w:val="single" w:sz="6" w:space="0" w:color="auto"/>
            </w:tcBorders>
          </w:tcPr>
          <w:p w14:paraId="5ADC6CAB"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5541D02F" w14:textId="77777777" w:rsidR="00696259" w:rsidRPr="003474FD" w:rsidRDefault="00696259" w:rsidP="004818E9">
            <w:pPr>
              <w:widowControl w:val="0"/>
              <w:spacing w:line="200" w:lineRule="exact"/>
            </w:pPr>
          </w:p>
        </w:tc>
        <w:tc>
          <w:tcPr>
            <w:tcW w:w="708" w:type="dxa"/>
            <w:gridSpan w:val="5"/>
            <w:tcBorders>
              <w:bottom w:val="single" w:sz="6" w:space="0" w:color="auto"/>
            </w:tcBorders>
          </w:tcPr>
          <w:p w14:paraId="58DC82C6" w14:textId="77777777" w:rsidR="00696259" w:rsidRPr="003474FD" w:rsidRDefault="00696259" w:rsidP="004818E9">
            <w:pPr>
              <w:widowControl w:val="0"/>
              <w:spacing w:line="200" w:lineRule="exact"/>
            </w:pPr>
          </w:p>
        </w:tc>
        <w:tc>
          <w:tcPr>
            <w:tcW w:w="759" w:type="dxa"/>
            <w:tcBorders>
              <w:left w:val="single" w:sz="12" w:space="0" w:color="auto"/>
              <w:bottom w:val="single" w:sz="6" w:space="0" w:color="auto"/>
            </w:tcBorders>
          </w:tcPr>
          <w:p w14:paraId="1E91CEC2" w14:textId="77777777" w:rsidR="00696259" w:rsidRPr="003474FD" w:rsidRDefault="00696259" w:rsidP="004818E9">
            <w:pPr>
              <w:widowControl w:val="0"/>
              <w:spacing w:line="200" w:lineRule="exact"/>
            </w:pPr>
          </w:p>
        </w:tc>
        <w:tc>
          <w:tcPr>
            <w:tcW w:w="803" w:type="dxa"/>
            <w:tcBorders>
              <w:left w:val="single" w:sz="6" w:space="0" w:color="auto"/>
              <w:bottom w:val="single" w:sz="6" w:space="0" w:color="auto"/>
              <w:right w:val="single" w:sz="6" w:space="0" w:color="auto"/>
            </w:tcBorders>
          </w:tcPr>
          <w:p w14:paraId="5AB5A05F" w14:textId="77777777" w:rsidR="00696259" w:rsidRPr="003474FD" w:rsidRDefault="00696259" w:rsidP="004818E9">
            <w:pPr>
              <w:widowControl w:val="0"/>
              <w:spacing w:line="200" w:lineRule="exact"/>
            </w:pPr>
          </w:p>
        </w:tc>
      </w:tr>
      <w:tr w:rsidR="00696259" w:rsidRPr="003474FD" w14:paraId="72F43037" w14:textId="77777777" w:rsidTr="00696259">
        <w:tc>
          <w:tcPr>
            <w:tcW w:w="1560" w:type="dxa"/>
            <w:tcBorders>
              <w:right w:val="single" w:sz="6" w:space="0" w:color="auto"/>
            </w:tcBorders>
          </w:tcPr>
          <w:p w14:paraId="2BD58B01"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3A426354" w14:textId="77777777" w:rsidR="00696259" w:rsidRPr="003474FD" w:rsidRDefault="00696259" w:rsidP="004818E9">
            <w:pPr>
              <w:widowControl w:val="0"/>
              <w:spacing w:line="200" w:lineRule="exact"/>
              <w:jc w:val="center"/>
            </w:pPr>
            <w:r w:rsidRPr="003474FD">
              <w:rPr>
                <w:sz w:val="16"/>
              </w:rPr>
              <w:t>1997*</w:t>
            </w:r>
          </w:p>
        </w:tc>
        <w:tc>
          <w:tcPr>
            <w:tcW w:w="708" w:type="dxa"/>
            <w:tcBorders>
              <w:left w:val="single" w:sz="6" w:space="0" w:color="auto"/>
              <w:bottom w:val="single" w:sz="6" w:space="0" w:color="auto"/>
            </w:tcBorders>
          </w:tcPr>
          <w:p w14:paraId="1FE96FAD"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596DF160" w14:textId="77777777" w:rsidR="00696259" w:rsidRPr="003474FD" w:rsidRDefault="00696259" w:rsidP="004818E9">
            <w:pPr>
              <w:widowControl w:val="0"/>
              <w:spacing w:line="200" w:lineRule="exact"/>
            </w:pPr>
          </w:p>
        </w:tc>
        <w:tc>
          <w:tcPr>
            <w:tcW w:w="850" w:type="dxa"/>
            <w:tcBorders>
              <w:bottom w:val="single" w:sz="6" w:space="0" w:color="auto"/>
              <w:right w:val="single" w:sz="6" w:space="0" w:color="auto"/>
            </w:tcBorders>
          </w:tcPr>
          <w:p w14:paraId="69D1CC2F" w14:textId="77777777" w:rsidR="00696259" w:rsidRPr="003474FD" w:rsidRDefault="00696259" w:rsidP="004818E9">
            <w:pPr>
              <w:widowControl w:val="0"/>
              <w:spacing w:line="200" w:lineRule="exact"/>
            </w:pPr>
          </w:p>
        </w:tc>
        <w:tc>
          <w:tcPr>
            <w:tcW w:w="709" w:type="dxa"/>
            <w:gridSpan w:val="2"/>
            <w:tcBorders>
              <w:bottom w:val="single" w:sz="6" w:space="0" w:color="auto"/>
            </w:tcBorders>
          </w:tcPr>
          <w:p w14:paraId="30931EE3"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1714AEF4" w14:textId="77777777" w:rsidR="00696259" w:rsidRPr="003474FD" w:rsidRDefault="00696259" w:rsidP="004818E9">
            <w:pPr>
              <w:widowControl w:val="0"/>
              <w:spacing w:line="200" w:lineRule="exact"/>
            </w:pPr>
          </w:p>
        </w:tc>
        <w:tc>
          <w:tcPr>
            <w:tcW w:w="708" w:type="dxa"/>
            <w:gridSpan w:val="5"/>
            <w:tcBorders>
              <w:bottom w:val="single" w:sz="6" w:space="0" w:color="auto"/>
            </w:tcBorders>
          </w:tcPr>
          <w:p w14:paraId="0F887ADE" w14:textId="77777777" w:rsidR="00696259" w:rsidRPr="003474FD" w:rsidRDefault="00696259" w:rsidP="004818E9">
            <w:pPr>
              <w:widowControl w:val="0"/>
              <w:spacing w:line="200" w:lineRule="exact"/>
            </w:pPr>
          </w:p>
        </w:tc>
        <w:tc>
          <w:tcPr>
            <w:tcW w:w="759" w:type="dxa"/>
            <w:tcBorders>
              <w:left w:val="single" w:sz="12" w:space="0" w:color="auto"/>
              <w:bottom w:val="single" w:sz="6" w:space="0" w:color="auto"/>
            </w:tcBorders>
          </w:tcPr>
          <w:p w14:paraId="01DE6148" w14:textId="77777777" w:rsidR="00696259" w:rsidRPr="003474FD" w:rsidRDefault="00696259" w:rsidP="004818E9">
            <w:pPr>
              <w:widowControl w:val="0"/>
              <w:spacing w:line="200" w:lineRule="exact"/>
            </w:pPr>
          </w:p>
        </w:tc>
        <w:tc>
          <w:tcPr>
            <w:tcW w:w="803" w:type="dxa"/>
            <w:tcBorders>
              <w:left w:val="single" w:sz="6" w:space="0" w:color="auto"/>
              <w:bottom w:val="single" w:sz="6" w:space="0" w:color="auto"/>
              <w:right w:val="single" w:sz="6" w:space="0" w:color="auto"/>
            </w:tcBorders>
          </w:tcPr>
          <w:p w14:paraId="4B46B756" w14:textId="77777777" w:rsidR="00696259" w:rsidRPr="003474FD" w:rsidRDefault="00696259" w:rsidP="004818E9">
            <w:pPr>
              <w:widowControl w:val="0"/>
              <w:spacing w:line="200" w:lineRule="exact"/>
            </w:pPr>
          </w:p>
        </w:tc>
      </w:tr>
      <w:tr w:rsidR="00696259" w:rsidRPr="003474FD" w14:paraId="1B56ACDE" w14:textId="77777777" w:rsidTr="00696259">
        <w:tc>
          <w:tcPr>
            <w:tcW w:w="1560" w:type="dxa"/>
            <w:tcBorders>
              <w:right w:val="single" w:sz="6" w:space="0" w:color="auto"/>
            </w:tcBorders>
          </w:tcPr>
          <w:p w14:paraId="1CEA93E3"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6E382023" w14:textId="77777777" w:rsidR="00696259" w:rsidRPr="003474FD" w:rsidRDefault="00696259" w:rsidP="004818E9">
            <w:pPr>
              <w:widowControl w:val="0"/>
              <w:spacing w:line="200" w:lineRule="exact"/>
              <w:jc w:val="center"/>
            </w:pPr>
            <w:r w:rsidRPr="003474FD">
              <w:rPr>
                <w:sz w:val="16"/>
              </w:rPr>
              <w:t>1996*</w:t>
            </w:r>
          </w:p>
        </w:tc>
        <w:tc>
          <w:tcPr>
            <w:tcW w:w="708" w:type="dxa"/>
            <w:tcBorders>
              <w:left w:val="single" w:sz="6" w:space="0" w:color="auto"/>
              <w:bottom w:val="single" w:sz="6" w:space="0" w:color="auto"/>
            </w:tcBorders>
          </w:tcPr>
          <w:p w14:paraId="7A35D326"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7DF2637E" w14:textId="77777777" w:rsidR="00696259" w:rsidRPr="003474FD" w:rsidRDefault="00696259" w:rsidP="004818E9">
            <w:pPr>
              <w:widowControl w:val="0"/>
              <w:spacing w:line="200" w:lineRule="exact"/>
            </w:pPr>
          </w:p>
        </w:tc>
        <w:tc>
          <w:tcPr>
            <w:tcW w:w="850" w:type="dxa"/>
            <w:tcBorders>
              <w:bottom w:val="single" w:sz="6" w:space="0" w:color="auto"/>
              <w:right w:val="single" w:sz="6" w:space="0" w:color="auto"/>
            </w:tcBorders>
          </w:tcPr>
          <w:p w14:paraId="56DFE15E" w14:textId="77777777" w:rsidR="00696259" w:rsidRPr="003474FD" w:rsidRDefault="00696259" w:rsidP="004818E9">
            <w:pPr>
              <w:widowControl w:val="0"/>
              <w:spacing w:line="200" w:lineRule="exact"/>
            </w:pPr>
          </w:p>
        </w:tc>
        <w:tc>
          <w:tcPr>
            <w:tcW w:w="709" w:type="dxa"/>
            <w:gridSpan w:val="2"/>
            <w:tcBorders>
              <w:bottom w:val="single" w:sz="6" w:space="0" w:color="auto"/>
            </w:tcBorders>
          </w:tcPr>
          <w:p w14:paraId="65D5B215"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521DAEC9" w14:textId="77777777" w:rsidR="00696259" w:rsidRPr="003474FD" w:rsidRDefault="00696259" w:rsidP="004818E9">
            <w:pPr>
              <w:widowControl w:val="0"/>
              <w:spacing w:line="200" w:lineRule="exact"/>
            </w:pPr>
          </w:p>
        </w:tc>
        <w:tc>
          <w:tcPr>
            <w:tcW w:w="708" w:type="dxa"/>
            <w:gridSpan w:val="5"/>
            <w:tcBorders>
              <w:bottom w:val="single" w:sz="6" w:space="0" w:color="auto"/>
            </w:tcBorders>
          </w:tcPr>
          <w:p w14:paraId="57C74915" w14:textId="77777777" w:rsidR="00696259" w:rsidRPr="003474FD" w:rsidRDefault="00696259" w:rsidP="004818E9">
            <w:pPr>
              <w:widowControl w:val="0"/>
              <w:spacing w:line="200" w:lineRule="exact"/>
            </w:pPr>
          </w:p>
        </w:tc>
        <w:tc>
          <w:tcPr>
            <w:tcW w:w="759" w:type="dxa"/>
            <w:tcBorders>
              <w:left w:val="single" w:sz="12" w:space="0" w:color="auto"/>
              <w:bottom w:val="single" w:sz="6" w:space="0" w:color="auto"/>
            </w:tcBorders>
          </w:tcPr>
          <w:p w14:paraId="134B9255" w14:textId="77777777" w:rsidR="00696259" w:rsidRPr="003474FD" w:rsidRDefault="00696259" w:rsidP="004818E9">
            <w:pPr>
              <w:widowControl w:val="0"/>
              <w:spacing w:line="200" w:lineRule="exact"/>
            </w:pPr>
          </w:p>
        </w:tc>
        <w:tc>
          <w:tcPr>
            <w:tcW w:w="803" w:type="dxa"/>
            <w:tcBorders>
              <w:left w:val="single" w:sz="6" w:space="0" w:color="auto"/>
              <w:bottom w:val="single" w:sz="6" w:space="0" w:color="auto"/>
              <w:right w:val="single" w:sz="6" w:space="0" w:color="auto"/>
            </w:tcBorders>
          </w:tcPr>
          <w:p w14:paraId="55398957" w14:textId="77777777" w:rsidR="00696259" w:rsidRPr="003474FD" w:rsidRDefault="00696259" w:rsidP="004818E9">
            <w:pPr>
              <w:widowControl w:val="0"/>
              <w:spacing w:line="200" w:lineRule="exact"/>
            </w:pPr>
          </w:p>
        </w:tc>
      </w:tr>
      <w:tr w:rsidR="00696259" w:rsidRPr="003474FD" w14:paraId="45E42323" w14:textId="77777777" w:rsidTr="00696259">
        <w:tc>
          <w:tcPr>
            <w:tcW w:w="1560" w:type="dxa"/>
            <w:tcBorders>
              <w:right w:val="single" w:sz="6" w:space="0" w:color="auto"/>
            </w:tcBorders>
          </w:tcPr>
          <w:p w14:paraId="67328774"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18835FEF" w14:textId="77777777" w:rsidR="00696259" w:rsidRPr="003474FD" w:rsidRDefault="00696259" w:rsidP="004818E9">
            <w:pPr>
              <w:widowControl w:val="0"/>
              <w:spacing w:line="200" w:lineRule="exact"/>
              <w:jc w:val="center"/>
            </w:pPr>
            <w:r w:rsidRPr="003474FD">
              <w:rPr>
                <w:sz w:val="16"/>
              </w:rPr>
              <w:t>1995*</w:t>
            </w:r>
          </w:p>
        </w:tc>
        <w:tc>
          <w:tcPr>
            <w:tcW w:w="708" w:type="dxa"/>
            <w:tcBorders>
              <w:left w:val="single" w:sz="6" w:space="0" w:color="auto"/>
              <w:bottom w:val="single" w:sz="6" w:space="0" w:color="auto"/>
            </w:tcBorders>
          </w:tcPr>
          <w:p w14:paraId="030411CB"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4E2B548A" w14:textId="77777777" w:rsidR="00696259" w:rsidRPr="003474FD" w:rsidRDefault="00696259" w:rsidP="004818E9">
            <w:pPr>
              <w:widowControl w:val="0"/>
              <w:spacing w:line="200" w:lineRule="exact"/>
            </w:pPr>
          </w:p>
        </w:tc>
        <w:tc>
          <w:tcPr>
            <w:tcW w:w="850" w:type="dxa"/>
            <w:tcBorders>
              <w:bottom w:val="single" w:sz="6" w:space="0" w:color="auto"/>
              <w:right w:val="single" w:sz="6" w:space="0" w:color="auto"/>
            </w:tcBorders>
          </w:tcPr>
          <w:p w14:paraId="6F570A06" w14:textId="77777777" w:rsidR="00696259" w:rsidRPr="003474FD" w:rsidRDefault="00696259" w:rsidP="004818E9">
            <w:pPr>
              <w:widowControl w:val="0"/>
              <w:spacing w:line="200" w:lineRule="exact"/>
            </w:pPr>
          </w:p>
        </w:tc>
        <w:tc>
          <w:tcPr>
            <w:tcW w:w="709" w:type="dxa"/>
            <w:gridSpan w:val="2"/>
            <w:tcBorders>
              <w:bottom w:val="single" w:sz="6" w:space="0" w:color="auto"/>
            </w:tcBorders>
          </w:tcPr>
          <w:p w14:paraId="79287B7E"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21167F98" w14:textId="77777777" w:rsidR="00696259" w:rsidRPr="003474FD" w:rsidRDefault="00696259" w:rsidP="004818E9">
            <w:pPr>
              <w:widowControl w:val="0"/>
              <w:spacing w:line="200" w:lineRule="exact"/>
            </w:pPr>
          </w:p>
        </w:tc>
        <w:tc>
          <w:tcPr>
            <w:tcW w:w="708" w:type="dxa"/>
            <w:gridSpan w:val="5"/>
            <w:tcBorders>
              <w:bottom w:val="single" w:sz="6" w:space="0" w:color="auto"/>
            </w:tcBorders>
          </w:tcPr>
          <w:p w14:paraId="7729B691" w14:textId="77777777" w:rsidR="00696259" w:rsidRPr="003474FD" w:rsidRDefault="00696259" w:rsidP="004818E9">
            <w:pPr>
              <w:widowControl w:val="0"/>
              <w:spacing w:line="200" w:lineRule="exact"/>
            </w:pPr>
          </w:p>
        </w:tc>
        <w:tc>
          <w:tcPr>
            <w:tcW w:w="759" w:type="dxa"/>
            <w:tcBorders>
              <w:left w:val="single" w:sz="12" w:space="0" w:color="auto"/>
              <w:bottom w:val="single" w:sz="6" w:space="0" w:color="auto"/>
            </w:tcBorders>
          </w:tcPr>
          <w:p w14:paraId="164DDC67" w14:textId="77777777" w:rsidR="00696259" w:rsidRPr="003474FD" w:rsidRDefault="00696259" w:rsidP="004818E9">
            <w:pPr>
              <w:widowControl w:val="0"/>
              <w:spacing w:line="200" w:lineRule="exact"/>
            </w:pPr>
          </w:p>
        </w:tc>
        <w:tc>
          <w:tcPr>
            <w:tcW w:w="803" w:type="dxa"/>
            <w:tcBorders>
              <w:left w:val="single" w:sz="6" w:space="0" w:color="auto"/>
              <w:bottom w:val="single" w:sz="6" w:space="0" w:color="auto"/>
              <w:right w:val="single" w:sz="6" w:space="0" w:color="auto"/>
            </w:tcBorders>
          </w:tcPr>
          <w:p w14:paraId="440D1B7B" w14:textId="77777777" w:rsidR="00696259" w:rsidRPr="003474FD" w:rsidRDefault="00696259" w:rsidP="004818E9">
            <w:pPr>
              <w:widowControl w:val="0"/>
              <w:spacing w:line="200" w:lineRule="exact"/>
            </w:pPr>
          </w:p>
        </w:tc>
      </w:tr>
      <w:tr w:rsidR="00696259" w:rsidRPr="003474FD" w14:paraId="3F0EA7D7" w14:textId="77777777" w:rsidTr="00696259">
        <w:tc>
          <w:tcPr>
            <w:tcW w:w="1560" w:type="dxa"/>
            <w:tcBorders>
              <w:right w:val="single" w:sz="6" w:space="0" w:color="auto"/>
            </w:tcBorders>
          </w:tcPr>
          <w:p w14:paraId="5C24CD4E"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0AE51024" w14:textId="77777777" w:rsidR="00696259" w:rsidRPr="003474FD" w:rsidRDefault="00696259" w:rsidP="004818E9">
            <w:pPr>
              <w:widowControl w:val="0"/>
              <w:spacing w:line="200" w:lineRule="exact"/>
              <w:jc w:val="center"/>
            </w:pPr>
            <w:r w:rsidRPr="003474FD">
              <w:rPr>
                <w:sz w:val="16"/>
              </w:rPr>
              <w:t>1994*</w:t>
            </w:r>
          </w:p>
        </w:tc>
        <w:tc>
          <w:tcPr>
            <w:tcW w:w="708" w:type="dxa"/>
            <w:tcBorders>
              <w:left w:val="single" w:sz="6" w:space="0" w:color="auto"/>
              <w:bottom w:val="single" w:sz="6" w:space="0" w:color="auto"/>
            </w:tcBorders>
          </w:tcPr>
          <w:p w14:paraId="10A8F0A6"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3C24D34B" w14:textId="77777777" w:rsidR="00696259" w:rsidRPr="003474FD" w:rsidRDefault="00696259" w:rsidP="004818E9">
            <w:pPr>
              <w:widowControl w:val="0"/>
              <w:spacing w:line="200" w:lineRule="exact"/>
            </w:pPr>
          </w:p>
        </w:tc>
        <w:tc>
          <w:tcPr>
            <w:tcW w:w="850" w:type="dxa"/>
            <w:tcBorders>
              <w:bottom w:val="single" w:sz="6" w:space="0" w:color="auto"/>
              <w:right w:val="single" w:sz="6" w:space="0" w:color="auto"/>
            </w:tcBorders>
          </w:tcPr>
          <w:p w14:paraId="6BCAA68E" w14:textId="77777777" w:rsidR="00696259" w:rsidRPr="003474FD" w:rsidRDefault="00696259" w:rsidP="004818E9">
            <w:pPr>
              <w:widowControl w:val="0"/>
              <w:spacing w:line="200" w:lineRule="exact"/>
            </w:pPr>
          </w:p>
        </w:tc>
        <w:tc>
          <w:tcPr>
            <w:tcW w:w="709" w:type="dxa"/>
            <w:gridSpan w:val="2"/>
            <w:tcBorders>
              <w:bottom w:val="single" w:sz="6" w:space="0" w:color="auto"/>
            </w:tcBorders>
          </w:tcPr>
          <w:p w14:paraId="58648C45"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2466287B" w14:textId="77777777" w:rsidR="00696259" w:rsidRPr="003474FD" w:rsidRDefault="00696259" w:rsidP="004818E9">
            <w:pPr>
              <w:widowControl w:val="0"/>
              <w:spacing w:line="200" w:lineRule="exact"/>
            </w:pPr>
          </w:p>
        </w:tc>
        <w:tc>
          <w:tcPr>
            <w:tcW w:w="708" w:type="dxa"/>
            <w:gridSpan w:val="5"/>
            <w:tcBorders>
              <w:bottom w:val="single" w:sz="6" w:space="0" w:color="auto"/>
            </w:tcBorders>
          </w:tcPr>
          <w:p w14:paraId="7E2BC25C" w14:textId="77777777" w:rsidR="00696259" w:rsidRPr="003474FD" w:rsidRDefault="00696259" w:rsidP="004818E9">
            <w:pPr>
              <w:widowControl w:val="0"/>
              <w:spacing w:line="200" w:lineRule="exact"/>
            </w:pPr>
          </w:p>
        </w:tc>
        <w:tc>
          <w:tcPr>
            <w:tcW w:w="759" w:type="dxa"/>
            <w:tcBorders>
              <w:left w:val="single" w:sz="12" w:space="0" w:color="auto"/>
              <w:bottom w:val="single" w:sz="6" w:space="0" w:color="auto"/>
            </w:tcBorders>
          </w:tcPr>
          <w:p w14:paraId="6FCC2ECB" w14:textId="77777777" w:rsidR="00696259" w:rsidRPr="003474FD" w:rsidRDefault="00696259" w:rsidP="004818E9">
            <w:pPr>
              <w:widowControl w:val="0"/>
              <w:spacing w:line="200" w:lineRule="exact"/>
            </w:pPr>
          </w:p>
        </w:tc>
        <w:tc>
          <w:tcPr>
            <w:tcW w:w="803" w:type="dxa"/>
            <w:tcBorders>
              <w:left w:val="single" w:sz="6" w:space="0" w:color="auto"/>
              <w:bottom w:val="single" w:sz="6" w:space="0" w:color="auto"/>
              <w:right w:val="single" w:sz="6" w:space="0" w:color="auto"/>
            </w:tcBorders>
          </w:tcPr>
          <w:p w14:paraId="072C06D4" w14:textId="77777777" w:rsidR="00696259" w:rsidRPr="003474FD" w:rsidRDefault="00696259" w:rsidP="004818E9">
            <w:pPr>
              <w:widowControl w:val="0"/>
              <w:spacing w:line="200" w:lineRule="exact"/>
            </w:pPr>
          </w:p>
        </w:tc>
      </w:tr>
      <w:tr w:rsidR="00696259" w:rsidRPr="003474FD" w14:paraId="47BC9546" w14:textId="77777777" w:rsidTr="00696259">
        <w:trPr>
          <w:trHeight w:val="270"/>
        </w:trPr>
        <w:tc>
          <w:tcPr>
            <w:tcW w:w="1560" w:type="dxa"/>
            <w:tcBorders>
              <w:right w:val="single" w:sz="6" w:space="0" w:color="auto"/>
            </w:tcBorders>
          </w:tcPr>
          <w:p w14:paraId="3049BF1E" w14:textId="77777777" w:rsidR="00696259" w:rsidRPr="003474FD" w:rsidRDefault="00696259" w:rsidP="004818E9">
            <w:pPr>
              <w:widowControl w:val="0"/>
              <w:spacing w:line="200" w:lineRule="exact"/>
            </w:pPr>
          </w:p>
        </w:tc>
        <w:tc>
          <w:tcPr>
            <w:tcW w:w="1134" w:type="dxa"/>
            <w:gridSpan w:val="2"/>
            <w:tcBorders>
              <w:bottom w:val="single" w:sz="12" w:space="0" w:color="auto"/>
            </w:tcBorders>
          </w:tcPr>
          <w:p w14:paraId="1835BDD7" w14:textId="77777777" w:rsidR="00696259" w:rsidRPr="003474FD" w:rsidRDefault="00696259" w:rsidP="004818E9">
            <w:pPr>
              <w:widowControl w:val="0"/>
              <w:spacing w:line="200" w:lineRule="exact"/>
              <w:jc w:val="center"/>
            </w:pPr>
            <w:r w:rsidRPr="003474FD">
              <w:rPr>
                <w:sz w:val="16"/>
              </w:rPr>
              <w:t>1993*</w:t>
            </w:r>
          </w:p>
        </w:tc>
        <w:tc>
          <w:tcPr>
            <w:tcW w:w="708" w:type="dxa"/>
            <w:tcBorders>
              <w:left w:val="single" w:sz="6" w:space="0" w:color="auto"/>
              <w:bottom w:val="single" w:sz="12" w:space="0" w:color="auto"/>
            </w:tcBorders>
          </w:tcPr>
          <w:p w14:paraId="60C08FB6" w14:textId="77777777" w:rsidR="00696259" w:rsidRPr="003474FD" w:rsidRDefault="00696259" w:rsidP="004818E9">
            <w:pPr>
              <w:widowControl w:val="0"/>
              <w:spacing w:line="200" w:lineRule="exact"/>
            </w:pPr>
          </w:p>
        </w:tc>
        <w:tc>
          <w:tcPr>
            <w:tcW w:w="851" w:type="dxa"/>
            <w:tcBorders>
              <w:left w:val="single" w:sz="6" w:space="0" w:color="auto"/>
              <w:bottom w:val="single" w:sz="12" w:space="0" w:color="auto"/>
              <w:right w:val="single" w:sz="6" w:space="0" w:color="auto"/>
            </w:tcBorders>
          </w:tcPr>
          <w:p w14:paraId="56561235" w14:textId="77777777" w:rsidR="00696259" w:rsidRPr="003474FD" w:rsidRDefault="00696259" w:rsidP="004818E9">
            <w:pPr>
              <w:widowControl w:val="0"/>
              <w:spacing w:line="200" w:lineRule="exact"/>
            </w:pPr>
          </w:p>
        </w:tc>
        <w:tc>
          <w:tcPr>
            <w:tcW w:w="850" w:type="dxa"/>
            <w:tcBorders>
              <w:bottom w:val="single" w:sz="12" w:space="0" w:color="auto"/>
              <w:right w:val="single" w:sz="6" w:space="0" w:color="auto"/>
            </w:tcBorders>
          </w:tcPr>
          <w:p w14:paraId="3F0553F8" w14:textId="77777777" w:rsidR="00696259" w:rsidRPr="003474FD" w:rsidRDefault="00696259" w:rsidP="004818E9">
            <w:pPr>
              <w:widowControl w:val="0"/>
              <w:spacing w:line="200" w:lineRule="exact"/>
            </w:pPr>
          </w:p>
        </w:tc>
        <w:tc>
          <w:tcPr>
            <w:tcW w:w="709" w:type="dxa"/>
            <w:gridSpan w:val="2"/>
            <w:tcBorders>
              <w:bottom w:val="single" w:sz="12" w:space="0" w:color="auto"/>
            </w:tcBorders>
          </w:tcPr>
          <w:p w14:paraId="4A732D55" w14:textId="77777777" w:rsidR="00696259" w:rsidRPr="003474FD" w:rsidRDefault="00696259" w:rsidP="004818E9">
            <w:pPr>
              <w:widowControl w:val="0"/>
              <w:spacing w:line="200" w:lineRule="exact"/>
            </w:pPr>
          </w:p>
        </w:tc>
        <w:tc>
          <w:tcPr>
            <w:tcW w:w="851" w:type="dxa"/>
            <w:gridSpan w:val="2"/>
            <w:tcBorders>
              <w:left w:val="single" w:sz="6" w:space="0" w:color="auto"/>
              <w:bottom w:val="single" w:sz="12" w:space="0" w:color="auto"/>
              <w:right w:val="single" w:sz="6" w:space="0" w:color="auto"/>
            </w:tcBorders>
          </w:tcPr>
          <w:p w14:paraId="3F9EE05C" w14:textId="77777777" w:rsidR="00696259" w:rsidRPr="003474FD" w:rsidRDefault="00696259" w:rsidP="004818E9">
            <w:pPr>
              <w:widowControl w:val="0"/>
              <w:spacing w:line="200" w:lineRule="exact"/>
            </w:pPr>
          </w:p>
        </w:tc>
        <w:tc>
          <w:tcPr>
            <w:tcW w:w="708" w:type="dxa"/>
            <w:gridSpan w:val="5"/>
            <w:tcBorders>
              <w:bottom w:val="single" w:sz="12" w:space="0" w:color="auto"/>
            </w:tcBorders>
          </w:tcPr>
          <w:p w14:paraId="4D11F207" w14:textId="77777777" w:rsidR="00696259" w:rsidRPr="003474FD" w:rsidRDefault="00696259" w:rsidP="004818E9">
            <w:pPr>
              <w:widowControl w:val="0"/>
              <w:spacing w:line="200" w:lineRule="exact"/>
            </w:pPr>
          </w:p>
        </w:tc>
        <w:tc>
          <w:tcPr>
            <w:tcW w:w="759" w:type="dxa"/>
            <w:tcBorders>
              <w:left w:val="single" w:sz="12" w:space="0" w:color="auto"/>
              <w:bottom w:val="single" w:sz="12" w:space="0" w:color="auto"/>
            </w:tcBorders>
          </w:tcPr>
          <w:p w14:paraId="447ED0C2" w14:textId="77777777" w:rsidR="00696259" w:rsidRPr="003474FD" w:rsidRDefault="00696259" w:rsidP="004818E9">
            <w:pPr>
              <w:widowControl w:val="0"/>
              <w:spacing w:line="200" w:lineRule="exact"/>
            </w:pPr>
          </w:p>
        </w:tc>
        <w:tc>
          <w:tcPr>
            <w:tcW w:w="803" w:type="dxa"/>
            <w:tcBorders>
              <w:left w:val="single" w:sz="6" w:space="0" w:color="auto"/>
              <w:bottom w:val="single" w:sz="12" w:space="0" w:color="auto"/>
              <w:right w:val="single" w:sz="6" w:space="0" w:color="auto"/>
            </w:tcBorders>
          </w:tcPr>
          <w:p w14:paraId="501B70A0" w14:textId="77777777" w:rsidR="00696259" w:rsidRPr="003474FD" w:rsidRDefault="00696259" w:rsidP="004818E9">
            <w:pPr>
              <w:widowControl w:val="0"/>
              <w:spacing w:line="200" w:lineRule="exact"/>
            </w:pPr>
          </w:p>
        </w:tc>
      </w:tr>
      <w:tr w:rsidR="00696259" w:rsidRPr="003474FD" w14:paraId="0AF1EB58" w14:textId="77777777" w:rsidTr="00696259">
        <w:trPr>
          <w:trHeight w:val="270"/>
        </w:trPr>
        <w:tc>
          <w:tcPr>
            <w:tcW w:w="1560" w:type="dxa"/>
            <w:tcBorders>
              <w:right w:val="single" w:sz="6" w:space="0" w:color="auto"/>
            </w:tcBorders>
          </w:tcPr>
          <w:p w14:paraId="28B76E88" w14:textId="77777777" w:rsidR="00696259" w:rsidRPr="003474FD" w:rsidRDefault="00696259" w:rsidP="004818E9">
            <w:pPr>
              <w:widowControl w:val="0"/>
              <w:spacing w:line="200" w:lineRule="exact"/>
            </w:pPr>
          </w:p>
        </w:tc>
        <w:tc>
          <w:tcPr>
            <w:tcW w:w="1134" w:type="dxa"/>
            <w:gridSpan w:val="2"/>
            <w:tcBorders>
              <w:bottom w:val="single" w:sz="12" w:space="0" w:color="auto"/>
            </w:tcBorders>
          </w:tcPr>
          <w:p w14:paraId="2018118E" w14:textId="77777777" w:rsidR="00696259" w:rsidRPr="003474FD" w:rsidRDefault="00696259" w:rsidP="004818E9">
            <w:pPr>
              <w:widowControl w:val="0"/>
              <w:spacing w:line="200" w:lineRule="exact"/>
              <w:jc w:val="center"/>
            </w:pPr>
            <w:r w:rsidRPr="003474FD">
              <w:rPr>
                <w:sz w:val="14"/>
              </w:rPr>
              <w:t>TOTAL</w:t>
            </w:r>
          </w:p>
        </w:tc>
        <w:tc>
          <w:tcPr>
            <w:tcW w:w="708" w:type="dxa"/>
            <w:tcBorders>
              <w:left w:val="single" w:sz="6" w:space="0" w:color="auto"/>
              <w:bottom w:val="single" w:sz="12" w:space="0" w:color="auto"/>
            </w:tcBorders>
          </w:tcPr>
          <w:p w14:paraId="56662643" w14:textId="77777777" w:rsidR="00696259" w:rsidRPr="003474FD" w:rsidRDefault="00696259" w:rsidP="004818E9">
            <w:pPr>
              <w:widowControl w:val="0"/>
              <w:spacing w:line="200" w:lineRule="exact"/>
            </w:pPr>
          </w:p>
        </w:tc>
        <w:tc>
          <w:tcPr>
            <w:tcW w:w="851" w:type="dxa"/>
            <w:tcBorders>
              <w:left w:val="single" w:sz="6" w:space="0" w:color="auto"/>
              <w:bottom w:val="single" w:sz="12" w:space="0" w:color="auto"/>
              <w:right w:val="single" w:sz="6" w:space="0" w:color="auto"/>
            </w:tcBorders>
          </w:tcPr>
          <w:p w14:paraId="27D6C297" w14:textId="77777777" w:rsidR="00696259" w:rsidRPr="003474FD" w:rsidRDefault="00696259" w:rsidP="004818E9">
            <w:pPr>
              <w:widowControl w:val="0"/>
              <w:spacing w:line="200" w:lineRule="exact"/>
            </w:pPr>
          </w:p>
        </w:tc>
        <w:tc>
          <w:tcPr>
            <w:tcW w:w="850" w:type="dxa"/>
            <w:tcBorders>
              <w:bottom w:val="single" w:sz="12" w:space="0" w:color="auto"/>
              <w:right w:val="single" w:sz="6" w:space="0" w:color="auto"/>
            </w:tcBorders>
          </w:tcPr>
          <w:p w14:paraId="74F3E40F" w14:textId="77777777" w:rsidR="00696259" w:rsidRPr="003474FD" w:rsidRDefault="00696259" w:rsidP="004818E9">
            <w:pPr>
              <w:widowControl w:val="0"/>
              <w:spacing w:line="200" w:lineRule="exact"/>
            </w:pPr>
          </w:p>
        </w:tc>
        <w:tc>
          <w:tcPr>
            <w:tcW w:w="709" w:type="dxa"/>
            <w:gridSpan w:val="2"/>
            <w:tcBorders>
              <w:bottom w:val="single" w:sz="12" w:space="0" w:color="auto"/>
            </w:tcBorders>
          </w:tcPr>
          <w:p w14:paraId="4B80FF0C" w14:textId="77777777" w:rsidR="00696259" w:rsidRPr="003474FD" w:rsidRDefault="00696259" w:rsidP="004818E9">
            <w:pPr>
              <w:widowControl w:val="0"/>
              <w:spacing w:line="200" w:lineRule="exact"/>
            </w:pPr>
          </w:p>
        </w:tc>
        <w:tc>
          <w:tcPr>
            <w:tcW w:w="851" w:type="dxa"/>
            <w:gridSpan w:val="2"/>
            <w:tcBorders>
              <w:left w:val="single" w:sz="6" w:space="0" w:color="auto"/>
              <w:bottom w:val="single" w:sz="12" w:space="0" w:color="auto"/>
              <w:right w:val="single" w:sz="6" w:space="0" w:color="auto"/>
            </w:tcBorders>
          </w:tcPr>
          <w:p w14:paraId="2EC542E8" w14:textId="77777777" w:rsidR="00696259" w:rsidRPr="003474FD" w:rsidRDefault="00696259" w:rsidP="004818E9">
            <w:pPr>
              <w:widowControl w:val="0"/>
              <w:spacing w:line="200" w:lineRule="exact"/>
            </w:pPr>
          </w:p>
        </w:tc>
        <w:tc>
          <w:tcPr>
            <w:tcW w:w="708" w:type="dxa"/>
            <w:gridSpan w:val="5"/>
            <w:tcBorders>
              <w:bottom w:val="single" w:sz="12" w:space="0" w:color="auto"/>
            </w:tcBorders>
          </w:tcPr>
          <w:p w14:paraId="60A48610" w14:textId="77777777" w:rsidR="00696259" w:rsidRPr="003474FD" w:rsidRDefault="00696259" w:rsidP="004818E9">
            <w:pPr>
              <w:widowControl w:val="0"/>
              <w:spacing w:line="200" w:lineRule="exact"/>
            </w:pPr>
          </w:p>
        </w:tc>
        <w:tc>
          <w:tcPr>
            <w:tcW w:w="759" w:type="dxa"/>
            <w:tcBorders>
              <w:left w:val="single" w:sz="12" w:space="0" w:color="auto"/>
              <w:bottom w:val="single" w:sz="12" w:space="0" w:color="auto"/>
            </w:tcBorders>
          </w:tcPr>
          <w:p w14:paraId="22B7EE1A" w14:textId="77777777" w:rsidR="00696259" w:rsidRPr="003474FD" w:rsidRDefault="00696259" w:rsidP="004818E9">
            <w:pPr>
              <w:widowControl w:val="0"/>
              <w:spacing w:line="200" w:lineRule="exact"/>
            </w:pPr>
          </w:p>
        </w:tc>
        <w:tc>
          <w:tcPr>
            <w:tcW w:w="803" w:type="dxa"/>
            <w:tcBorders>
              <w:left w:val="single" w:sz="6" w:space="0" w:color="auto"/>
              <w:bottom w:val="single" w:sz="12" w:space="0" w:color="auto"/>
              <w:right w:val="single" w:sz="6" w:space="0" w:color="auto"/>
            </w:tcBorders>
          </w:tcPr>
          <w:p w14:paraId="05363091" w14:textId="77777777" w:rsidR="00696259" w:rsidRPr="003474FD" w:rsidRDefault="00696259" w:rsidP="004818E9">
            <w:pPr>
              <w:widowControl w:val="0"/>
              <w:spacing w:line="200" w:lineRule="exact"/>
            </w:pPr>
          </w:p>
        </w:tc>
      </w:tr>
      <w:tr w:rsidR="00696259" w:rsidRPr="003474FD" w14:paraId="243F7488" w14:textId="77777777" w:rsidTr="00696259">
        <w:tc>
          <w:tcPr>
            <w:tcW w:w="1560" w:type="dxa"/>
            <w:tcBorders>
              <w:right w:val="single" w:sz="6" w:space="0" w:color="auto"/>
            </w:tcBorders>
          </w:tcPr>
          <w:p w14:paraId="7DDE3913" w14:textId="77777777" w:rsidR="00696259" w:rsidRPr="003474FD" w:rsidRDefault="00696259" w:rsidP="004818E9">
            <w:pPr>
              <w:widowControl w:val="0"/>
              <w:spacing w:line="200" w:lineRule="exact"/>
            </w:pPr>
          </w:p>
        </w:tc>
        <w:tc>
          <w:tcPr>
            <w:tcW w:w="1134" w:type="dxa"/>
            <w:gridSpan w:val="2"/>
          </w:tcPr>
          <w:p w14:paraId="51409140" w14:textId="77777777" w:rsidR="00696259" w:rsidRPr="003474FD" w:rsidRDefault="00696259" w:rsidP="004818E9">
            <w:pPr>
              <w:widowControl w:val="0"/>
              <w:spacing w:line="200" w:lineRule="exact"/>
              <w:rPr>
                <w:sz w:val="20"/>
              </w:rPr>
            </w:pPr>
          </w:p>
        </w:tc>
        <w:tc>
          <w:tcPr>
            <w:tcW w:w="708" w:type="dxa"/>
            <w:tcBorders>
              <w:left w:val="single" w:sz="6" w:space="0" w:color="auto"/>
            </w:tcBorders>
          </w:tcPr>
          <w:p w14:paraId="35112E20"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tcPr>
          <w:p w14:paraId="6F234E59" w14:textId="77777777" w:rsidR="00696259" w:rsidRPr="003474FD" w:rsidRDefault="00696259" w:rsidP="004818E9">
            <w:pPr>
              <w:widowControl w:val="0"/>
              <w:spacing w:line="200" w:lineRule="exact"/>
            </w:pPr>
          </w:p>
        </w:tc>
        <w:tc>
          <w:tcPr>
            <w:tcW w:w="850" w:type="dxa"/>
            <w:tcBorders>
              <w:right w:val="single" w:sz="6" w:space="0" w:color="auto"/>
            </w:tcBorders>
          </w:tcPr>
          <w:p w14:paraId="3881AC89" w14:textId="77777777" w:rsidR="00696259" w:rsidRPr="003474FD" w:rsidRDefault="00696259" w:rsidP="004818E9">
            <w:pPr>
              <w:widowControl w:val="0"/>
              <w:spacing w:line="200" w:lineRule="exact"/>
            </w:pPr>
          </w:p>
        </w:tc>
        <w:tc>
          <w:tcPr>
            <w:tcW w:w="709" w:type="dxa"/>
            <w:gridSpan w:val="2"/>
          </w:tcPr>
          <w:p w14:paraId="61C4D584" w14:textId="77777777" w:rsidR="00696259" w:rsidRPr="003474FD" w:rsidRDefault="00696259" w:rsidP="004818E9">
            <w:pPr>
              <w:widowControl w:val="0"/>
              <w:spacing w:line="200" w:lineRule="exact"/>
              <w:rPr>
                <w:sz w:val="20"/>
              </w:rPr>
            </w:pPr>
          </w:p>
        </w:tc>
        <w:tc>
          <w:tcPr>
            <w:tcW w:w="851" w:type="dxa"/>
            <w:gridSpan w:val="2"/>
            <w:tcBorders>
              <w:left w:val="single" w:sz="6" w:space="0" w:color="auto"/>
              <w:right w:val="single" w:sz="6" w:space="0" w:color="auto"/>
            </w:tcBorders>
          </w:tcPr>
          <w:p w14:paraId="5740094F" w14:textId="77777777" w:rsidR="00696259" w:rsidRPr="003474FD" w:rsidRDefault="00696259" w:rsidP="004818E9">
            <w:pPr>
              <w:widowControl w:val="0"/>
              <w:spacing w:line="200" w:lineRule="exact"/>
            </w:pPr>
          </w:p>
        </w:tc>
        <w:tc>
          <w:tcPr>
            <w:tcW w:w="708" w:type="dxa"/>
            <w:gridSpan w:val="5"/>
          </w:tcPr>
          <w:p w14:paraId="4EB20C2A" w14:textId="77777777" w:rsidR="00696259" w:rsidRPr="003474FD" w:rsidRDefault="00696259" w:rsidP="004818E9">
            <w:pPr>
              <w:widowControl w:val="0"/>
              <w:spacing w:line="200" w:lineRule="exact"/>
              <w:rPr>
                <w:sz w:val="20"/>
              </w:rPr>
            </w:pPr>
          </w:p>
        </w:tc>
        <w:tc>
          <w:tcPr>
            <w:tcW w:w="759" w:type="dxa"/>
            <w:tcBorders>
              <w:left w:val="single" w:sz="12" w:space="0" w:color="auto"/>
            </w:tcBorders>
          </w:tcPr>
          <w:p w14:paraId="1F8999C0" w14:textId="77777777" w:rsidR="00696259" w:rsidRPr="003474FD" w:rsidRDefault="00696259" w:rsidP="004818E9">
            <w:pPr>
              <w:widowControl w:val="0"/>
              <w:spacing w:line="200" w:lineRule="exact"/>
            </w:pPr>
          </w:p>
        </w:tc>
        <w:tc>
          <w:tcPr>
            <w:tcW w:w="803" w:type="dxa"/>
            <w:tcBorders>
              <w:left w:val="single" w:sz="6" w:space="0" w:color="auto"/>
              <w:right w:val="single" w:sz="6" w:space="0" w:color="auto"/>
            </w:tcBorders>
          </w:tcPr>
          <w:p w14:paraId="7CDC2334" w14:textId="77777777" w:rsidR="00696259" w:rsidRPr="003474FD" w:rsidRDefault="00696259" w:rsidP="004818E9">
            <w:pPr>
              <w:widowControl w:val="0"/>
              <w:spacing w:line="200" w:lineRule="exact"/>
            </w:pPr>
          </w:p>
        </w:tc>
      </w:tr>
      <w:tr w:rsidR="00696259" w:rsidRPr="003474FD" w14:paraId="32DF8B25" w14:textId="77777777" w:rsidTr="00696259">
        <w:tc>
          <w:tcPr>
            <w:tcW w:w="1560" w:type="dxa"/>
            <w:tcBorders>
              <w:right w:val="single" w:sz="6" w:space="0" w:color="auto"/>
            </w:tcBorders>
          </w:tcPr>
          <w:p w14:paraId="31665BF3" w14:textId="77777777" w:rsidR="00696259" w:rsidRPr="003474FD" w:rsidRDefault="00696259" w:rsidP="004818E9">
            <w:pPr>
              <w:widowControl w:val="0"/>
              <w:spacing w:line="200" w:lineRule="exact"/>
            </w:pPr>
            <w:r w:rsidRPr="003474FD">
              <w:rPr>
                <w:b/>
                <w:sz w:val="14"/>
              </w:rPr>
              <w:t>NET PREMIUMS</w:t>
            </w:r>
          </w:p>
        </w:tc>
        <w:tc>
          <w:tcPr>
            <w:tcW w:w="1134" w:type="dxa"/>
            <w:gridSpan w:val="2"/>
          </w:tcPr>
          <w:p w14:paraId="3EE24B40" w14:textId="77777777" w:rsidR="00696259" w:rsidRPr="003474FD" w:rsidRDefault="00696259" w:rsidP="004818E9">
            <w:pPr>
              <w:widowControl w:val="0"/>
              <w:spacing w:line="200" w:lineRule="exact"/>
              <w:rPr>
                <w:sz w:val="20"/>
              </w:rPr>
            </w:pPr>
          </w:p>
        </w:tc>
        <w:tc>
          <w:tcPr>
            <w:tcW w:w="708" w:type="dxa"/>
            <w:tcBorders>
              <w:left w:val="single" w:sz="6" w:space="0" w:color="auto"/>
              <w:bottom w:val="single" w:sz="6" w:space="0" w:color="auto"/>
            </w:tcBorders>
          </w:tcPr>
          <w:p w14:paraId="0A6DA527"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tcPr>
          <w:p w14:paraId="2B6586E9" w14:textId="77777777" w:rsidR="00696259" w:rsidRPr="003474FD" w:rsidRDefault="00696259" w:rsidP="004818E9">
            <w:pPr>
              <w:widowControl w:val="0"/>
              <w:spacing w:line="200" w:lineRule="exact"/>
            </w:pPr>
          </w:p>
        </w:tc>
        <w:tc>
          <w:tcPr>
            <w:tcW w:w="850" w:type="dxa"/>
            <w:tcBorders>
              <w:right w:val="single" w:sz="6" w:space="0" w:color="auto"/>
            </w:tcBorders>
          </w:tcPr>
          <w:p w14:paraId="70F565E5" w14:textId="77777777" w:rsidR="00696259" w:rsidRPr="003474FD" w:rsidRDefault="00696259" w:rsidP="004818E9">
            <w:pPr>
              <w:widowControl w:val="0"/>
              <w:spacing w:line="200" w:lineRule="exact"/>
            </w:pPr>
          </w:p>
        </w:tc>
        <w:tc>
          <w:tcPr>
            <w:tcW w:w="709" w:type="dxa"/>
            <w:gridSpan w:val="2"/>
            <w:tcBorders>
              <w:bottom w:val="single" w:sz="6" w:space="0" w:color="auto"/>
            </w:tcBorders>
          </w:tcPr>
          <w:p w14:paraId="1152E673" w14:textId="77777777" w:rsidR="00696259" w:rsidRPr="003474FD" w:rsidRDefault="00696259" w:rsidP="004818E9">
            <w:pPr>
              <w:widowControl w:val="0"/>
              <w:spacing w:line="200" w:lineRule="exact"/>
            </w:pPr>
          </w:p>
        </w:tc>
        <w:tc>
          <w:tcPr>
            <w:tcW w:w="851" w:type="dxa"/>
            <w:gridSpan w:val="2"/>
            <w:tcBorders>
              <w:left w:val="single" w:sz="6" w:space="0" w:color="auto"/>
              <w:right w:val="single" w:sz="6" w:space="0" w:color="auto"/>
            </w:tcBorders>
          </w:tcPr>
          <w:p w14:paraId="345F7EC1" w14:textId="77777777" w:rsidR="00696259" w:rsidRPr="003474FD" w:rsidRDefault="00696259" w:rsidP="004818E9">
            <w:pPr>
              <w:widowControl w:val="0"/>
              <w:spacing w:line="200" w:lineRule="exact"/>
            </w:pPr>
          </w:p>
        </w:tc>
        <w:tc>
          <w:tcPr>
            <w:tcW w:w="708" w:type="dxa"/>
            <w:gridSpan w:val="5"/>
          </w:tcPr>
          <w:p w14:paraId="4E8E75B3" w14:textId="77777777" w:rsidR="00696259" w:rsidRPr="003474FD" w:rsidRDefault="00696259" w:rsidP="004818E9">
            <w:pPr>
              <w:widowControl w:val="0"/>
              <w:spacing w:line="200" w:lineRule="exact"/>
              <w:rPr>
                <w:sz w:val="20"/>
              </w:rPr>
            </w:pPr>
          </w:p>
        </w:tc>
        <w:tc>
          <w:tcPr>
            <w:tcW w:w="759" w:type="dxa"/>
            <w:tcBorders>
              <w:left w:val="single" w:sz="12" w:space="0" w:color="auto"/>
              <w:bottom w:val="single" w:sz="6" w:space="0" w:color="auto"/>
            </w:tcBorders>
          </w:tcPr>
          <w:p w14:paraId="4A4627B9" w14:textId="77777777" w:rsidR="00696259" w:rsidRPr="003474FD" w:rsidRDefault="00696259" w:rsidP="004818E9">
            <w:pPr>
              <w:widowControl w:val="0"/>
              <w:spacing w:line="200" w:lineRule="exact"/>
            </w:pPr>
          </w:p>
        </w:tc>
        <w:tc>
          <w:tcPr>
            <w:tcW w:w="803" w:type="dxa"/>
            <w:tcBorders>
              <w:left w:val="single" w:sz="6" w:space="0" w:color="auto"/>
              <w:right w:val="single" w:sz="6" w:space="0" w:color="auto"/>
            </w:tcBorders>
          </w:tcPr>
          <w:p w14:paraId="006EB9EE" w14:textId="77777777" w:rsidR="00696259" w:rsidRPr="003474FD" w:rsidRDefault="00696259" w:rsidP="004818E9">
            <w:pPr>
              <w:widowControl w:val="0"/>
              <w:spacing w:line="200" w:lineRule="exact"/>
            </w:pPr>
          </w:p>
        </w:tc>
      </w:tr>
      <w:tr w:rsidR="00696259" w:rsidRPr="003474FD" w14:paraId="5C7B3C49" w14:textId="77777777" w:rsidTr="00696259">
        <w:tc>
          <w:tcPr>
            <w:tcW w:w="1560" w:type="dxa"/>
            <w:tcBorders>
              <w:right w:val="single" w:sz="6" w:space="0" w:color="auto"/>
            </w:tcBorders>
          </w:tcPr>
          <w:p w14:paraId="44E9E04F" w14:textId="77777777" w:rsidR="00696259" w:rsidRPr="003474FD" w:rsidRDefault="00696259" w:rsidP="004818E9">
            <w:pPr>
              <w:widowControl w:val="0"/>
              <w:spacing w:line="200" w:lineRule="exact"/>
              <w:ind w:right="-113"/>
            </w:pPr>
            <w:r w:rsidRPr="003474FD">
              <w:rPr>
                <w:b/>
                <w:sz w:val="14"/>
              </w:rPr>
              <w:t xml:space="preserve">SIGNED IN </w:t>
            </w:r>
          </w:p>
        </w:tc>
        <w:tc>
          <w:tcPr>
            <w:tcW w:w="1134" w:type="dxa"/>
            <w:gridSpan w:val="2"/>
            <w:shd w:val="solid" w:color="FFFFFF" w:fill="auto"/>
          </w:tcPr>
          <w:p w14:paraId="5B4F222F" w14:textId="77777777" w:rsidR="00696259" w:rsidRPr="003474FD" w:rsidRDefault="00696259" w:rsidP="004818E9">
            <w:pPr>
              <w:widowControl w:val="0"/>
              <w:spacing w:line="200" w:lineRule="exact"/>
            </w:pPr>
          </w:p>
        </w:tc>
        <w:tc>
          <w:tcPr>
            <w:tcW w:w="708" w:type="dxa"/>
            <w:tcBorders>
              <w:left w:val="single" w:sz="6" w:space="0" w:color="auto"/>
              <w:bottom w:val="single" w:sz="6" w:space="0" w:color="auto"/>
            </w:tcBorders>
          </w:tcPr>
          <w:p w14:paraId="05DF4164"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shd w:val="solid" w:color="FFFFFF" w:fill="auto"/>
          </w:tcPr>
          <w:p w14:paraId="60DC4469" w14:textId="77777777" w:rsidR="00696259" w:rsidRPr="003474FD" w:rsidRDefault="00696259" w:rsidP="004818E9">
            <w:pPr>
              <w:widowControl w:val="0"/>
              <w:spacing w:line="200" w:lineRule="exact"/>
            </w:pPr>
          </w:p>
        </w:tc>
        <w:tc>
          <w:tcPr>
            <w:tcW w:w="850" w:type="dxa"/>
            <w:tcBorders>
              <w:right w:val="single" w:sz="6" w:space="0" w:color="auto"/>
            </w:tcBorders>
            <w:shd w:val="solid" w:color="FFFFFF" w:fill="auto"/>
          </w:tcPr>
          <w:p w14:paraId="7D395AFD" w14:textId="77777777" w:rsidR="00696259" w:rsidRPr="003474FD" w:rsidRDefault="00696259" w:rsidP="004818E9">
            <w:pPr>
              <w:widowControl w:val="0"/>
              <w:spacing w:line="200" w:lineRule="exact"/>
            </w:pPr>
          </w:p>
        </w:tc>
        <w:tc>
          <w:tcPr>
            <w:tcW w:w="709" w:type="dxa"/>
            <w:gridSpan w:val="2"/>
            <w:tcBorders>
              <w:bottom w:val="single" w:sz="6" w:space="0" w:color="auto"/>
            </w:tcBorders>
          </w:tcPr>
          <w:p w14:paraId="1C649CDD" w14:textId="77777777" w:rsidR="00696259" w:rsidRPr="003474FD" w:rsidRDefault="00696259" w:rsidP="004818E9">
            <w:pPr>
              <w:widowControl w:val="0"/>
              <w:spacing w:line="200" w:lineRule="exact"/>
            </w:pPr>
          </w:p>
        </w:tc>
        <w:tc>
          <w:tcPr>
            <w:tcW w:w="851" w:type="dxa"/>
            <w:gridSpan w:val="2"/>
            <w:tcBorders>
              <w:left w:val="single" w:sz="6" w:space="0" w:color="auto"/>
              <w:right w:val="single" w:sz="6" w:space="0" w:color="auto"/>
            </w:tcBorders>
            <w:shd w:val="solid" w:color="FFFFFF" w:fill="auto"/>
          </w:tcPr>
          <w:p w14:paraId="5AE294FD" w14:textId="77777777" w:rsidR="00696259" w:rsidRPr="003474FD" w:rsidRDefault="00696259" w:rsidP="004818E9">
            <w:pPr>
              <w:widowControl w:val="0"/>
              <w:spacing w:line="200" w:lineRule="exact"/>
            </w:pPr>
          </w:p>
        </w:tc>
        <w:tc>
          <w:tcPr>
            <w:tcW w:w="708" w:type="dxa"/>
            <w:gridSpan w:val="5"/>
            <w:shd w:val="solid" w:color="FFFFFF" w:fill="auto"/>
          </w:tcPr>
          <w:p w14:paraId="417A8B6C" w14:textId="77777777" w:rsidR="00696259" w:rsidRPr="003474FD" w:rsidRDefault="00696259" w:rsidP="004818E9">
            <w:pPr>
              <w:widowControl w:val="0"/>
              <w:spacing w:line="200" w:lineRule="exact"/>
            </w:pPr>
          </w:p>
        </w:tc>
        <w:tc>
          <w:tcPr>
            <w:tcW w:w="759" w:type="dxa"/>
            <w:tcBorders>
              <w:left w:val="single" w:sz="12" w:space="0" w:color="auto"/>
              <w:bottom w:val="single" w:sz="6" w:space="0" w:color="auto"/>
            </w:tcBorders>
          </w:tcPr>
          <w:p w14:paraId="15437C16" w14:textId="77777777" w:rsidR="00696259" w:rsidRPr="003474FD" w:rsidRDefault="00696259" w:rsidP="004818E9">
            <w:pPr>
              <w:widowControl w:val="0"/>
              <w:spacing w:line="200" w:lineRule="exact"/>
            </w:pPr>
          </w:p>
        </w:tc>
        <w:tc>
          <w:tcPr>
            <w:tcW w:w="803" w:type="dxa"/>
            <w:tcBorders>
              <w:left w:val="single" w:sz="6" w:space="0" w:color="auto"/>
              <w:right w:val="single" w:sz="6" w:space="0" w:color="auto"/>
            </w:tcBorders>
            <w:shd w:val="solid" w:color="FFFFFF" w:fill="auto"/>
          </w:tcPr>
          <w:p w14:paraId="58FC2744" w14:textId="77777777" w:rsidR="00696259" w:rsidRPr="003474FD" w:rsidRDefault="00696259" w:rsidP="004818E9">
            <w:pPr>
              <w:widowControl w:val="0"/>
              <w:spacing w:line="200" w:lineRule="exact"/>
            </w:pPr>
          </w:p>
        </w:tc>
      </w:tr>
      <w:tr w:rsidR="00696259" w:rsidRPr="003474FD" w14:paraId="29D22DCB" w14:textId="77777777" w:rsidTr="00696259">
        <w:trPr>
          <w:trHeight w:val="199"/>
        </w:trPr>
        <w:tc>
          <w:tcPr>
            <w:tcW w:w="1560" w:type="dxa"/>
            <w:tcBorders>
              <w:right w:val="single" w:sz="6" w:space="0" w:color="auto"/>
            </w:tcBorders>
          </w:tcPr>
          <w:p w14:paraId="7EC49B86" w14:textId="77777777" w:rsidR="00696259" w:rsidRPr="003474FD" w:rsidRDefault="00696259" w:rsidP="004818E9">
            <w:pPr>
              <w:widowControl w:val="0"/>
              <w:spacing w:line="200" w:lineRule="exact"/>
            </w:pPr>
            <w:r w:rsidRPr="003474FD">
              <w:rPr>
                <w:b/>
                <w:sz w:val="14"/>
              </w:rPr>
              <w:t xml:space="preserve">CALENDAR YEAR </w:t>
            </w:r>
          </w:p>
        </w:tc>
        <w:tc>
          <w:tcPr>
            <w:tcW w:w="1134" w:type="dxa"/>
            <w:gridSpan w:val="2"/>
            <w:shd w:val="solid" w:color="FFFFFF" w:fill="auto"/>
          </w:tcPr>
          <w:p w14:paraId="578F702B" w14:textId="77777777" w:rsidR="00696259" w:rsidRPr="003474FD" w:rsidRDefault="00696259" w:rsidP="004818E9">
            <w:pPr>
              <w:widowControl w:val="0"/>
              <w:spacing w:line="200" w:lineRule="exact"/>
            </w:pPr>
          </w:p>
        </w:tc>
        <w:tc>
          <w:tcPr>
            <w:tcW w:w="708" w:type="dxa"/>
            <w:tcBorders>
              <w:left w:val="single" w:sz="6" w:space="0" w:color="auto"/>
            </w:tcBorders>
          </w:tcPr>
          <w:p w14:paraId="34CF11A4"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shd w:val="solid" w:color="FFFFFF" w:fill="auto"/>
          </w:tcPr>
          <w:p w14:paraId="06E48943" w14:textId="77777777" w:rsidR="00696259" w:rsidRPr="003474FD" w:rsidRDefault="00696259" w:rsidP="004818E9">
            <w:pPr>
              <w:widowControl w:val="0"/>
              <w:spacing w:line="200" w:lineRule="exact"/>
            </w:pPr>
          </w:p>
        </w:tc>
        <w:tc>
          <w:tcPr>
            <w:tcW w:w="850" w:type="dxa"/>
            <w:tcBorders>
              <w:right w:val="single" w:sz="6" w:space="0" w:color="auto"/>
            </w:tcBorders>
            <w:shd w:val="solid" w:color="FFFFFF" w:fill="auto"/>
          </w:tcPr>
          <w:p w14:paraId="08728A2A" w14:textId="77777777" w:rsidR="00696259" w:rsidRPr="003474FD" w:rsidRDefault="00696259" w:rsidP="004818E9">
            <w:pPr>
              <w:widowControl w:val="0"/>
              <w:spacing w:line="200" w:lineRule="exact"/>
            </w:pPr>
          </w:p>
        </w:tc>
        <w:tc>
          <w:tcPr>
            <w:tcW w:w="709" w:type="dxa"/>
            <w:gridSpan w:val="2"/>
          </w:tcPr>
          <w:p w14:paraId="2D2B10ED" w14:textId="77777777" w:rsidR="00696259" w:rsidRPr="003474FD" w:rsidRDefault="00696259" w:rsidP="004818E9">
            <w:pPr>
              <w:widowControl w:val="0"/>
              <w:spacing w:line="200" w:lineRule="exact"/>
              <w:rPr>
                <w:sz w:val="20"/>
              </w:rPr>
            </w:pPr>
          </w:p>
        </w:tc>
        <w:tc>
          <w:tcPr>
            <w:tcW w:w="851" w:type="dxa"/>
            <w:gridSpan w:val="2"/>
            <w:tcBorders>
              <w:left w:val="single" w:sz="6" w:space="0" w:color="auto"/>
              <w:right w:val="single" w:sz="6" w:space="0" w:color="auto"/>
            </w:tcBorders>
            <w:shd w:val="solid" w:color="FFFFFF" w:fill="auto"/>
          </w:tcPr>
          <w:p w14:paraId="68351941" w14:textId="77777777" w:rsidR="00696259" w:rsidRPr="003474FD" w:rsidRDefault="00696259" w:rsidP="004818E9">
            <w:pPr>
              <w:widowControl w:val="0"/>
              <w:spacing w:line="200" w:lineRule="exact"/>
            </w:pPr>
          </w:p>
        </w:tc>
        <w:tc>
          <w:tcPr>
            <w:tcW w:w="708" w:type="dxa"/>
            <w:gridSpan w:val="5"/>
            <w:shd w:val="solid" w:color="FFFFFF" w:fill="auto"/>
          </w:tcPr>
          <w:p w14:paraId="5816C58D" w14:textId="77777777" w:rsidR="00696259" w:rsidRPr="003474FD" w:rsidRDefault="00696259" w:rsidP="004818E9">
            <w:pPr>
              <w:widowControl w:val="0"/>
              <w:spacing w:line="200" w:lineRule="exact"/>
            </w:pPr>
          </w:p>
        </w:tc>
        <w:tc>
          <w:tcPr>
            <w:tcW w:w="759" w:type="dxa"/>
            <w:tcBorders>
              <w:left w:val="single" w:sz="12" w:space="0" w:color="auto"/>
            </w:tcBorders>
          </w:tcPr>
          <w:p w14:paraId="7CA5A47C" w14:textId="77777777" w:rsidR="00696259" w:rsidRPr="003474FD" w:rsidRDefault="00696259" w:rsidP="004818E9">
            <w:pPr>
              <w:widowControl w:val="0"/>
              <w:spacing w:line="200" w:lineRule="exact"/>
            </w:pPr>
          </w:p>
        </w:tc>
        <w:tc>
          <w:tcPr>
            <w:tcW w:w="803" w:type="dxa"/>
            <w:tcBorders>
              <w:left w:val="single" w:sz="6" w:space="0" w:color="auto"/>
              <w:right w:val="single" w:sz="6" w:space="0" w:color="auto"/>
            </w:tcBorders>
            <w:shd w:val="solid" w:color="FFFFFF" w:fill="auto"/>
          </w:tcPr>
          <w:p w14:paraId="79A42952" w14:textId="77777777" w:rsidR="00696259" w:rsidRPr="003474FD" w:rsidRDefault="00696259" w:rsidP="004818E9">
            <w:pPr>
              <w:widowControl w:val="0"/>
              <w:spacing w:line="200" w:lineRule="exact"/>
            </w:pPr>
          </w:p>
        </w:tc>
      </w:tr>
      <w:tr w:rsidR="00696259" w:rsidRPr="003474FD" w14:paraId="37285483" w14:textId="77777777" w:rsidTr="00696259">
        <w:trPr>
          <w:trHeight w:val="199"/>
        </w:trPr>
        <w:tc>
          <w:tcPr>
            <w:tcW w:w="1560" w:type="dxa"/>
            <w:tcBorders>
              <w:right w:val="single" w:sz="6" w:space="0" w:color="auto"/>
            </w:tcBorders>
          </w:tcPr>
          <w:p w14:paraId="7F339A16" w14:textId="77777777" w:rsidR="00696259" w:rsidRPr="003474FD" w:rsidRDefault="00696259" w:rsidP="004818E9">
            <w:pPr>
              <w:widowControl w:val="0"/>
              <w:spacing w:line="200" w:lineRule="exact"/>
            </w:pPr>
            <w:r w:rsidRPr="003474FD">
              <w:rPr>
                <w:b/>
                <w:sz w:val="14"/>
              </w:rPr>
              <w:t>(to date)</w:t>
            </w:r>
          </w:p>
        </w:tc>
        <w:tc>
          <w:tcPr>
            <w:tcW w:w="1134" w:type="dxa"/>
            <w:gridSpan w:val="2"/>
            <w:shd w:val="solid" w:color="FFFFFF" w:fill="auto"/>
          </w:tcPr>
          <w:p w14:paraId="79AB39EC" w14:textId="77777777" w:rsidR="00696259" w:rsidRPr="003474FD" w:rsidRDefault="00696259" w:rsidP="004818E9">
            <w:pPr>
              <w:widowControl w:val="0"/>
              <w:spacing w:line="200" w:lineRule="exact"/>
            </w:pPr>
          </w:p>
        </w:tc>
        <w:tc>
          <w:tcPr>
            <w:tcW w:w="708" w:type="dxa"/>
            <w:tcBorders>
              <w:left w:val="single" w:sz="6" w:space="0" w:color="auto"/>
            </w:tcBorders>
          </w:tcPr>
          <w:p w14:paraId="38D9FD5C"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shd w:val="solid" w:color="FFFFFF" w:fill="auto"/>
          </w:tcPr>
          <w:p w14:paraId="1DD9782F" w14:textId="77777777" w:rsidR="00696259" w:rsidRPr="003474FD" w:rsidRDefault="00696259" w:rsidP="004818E9">
            <w:pPr>
              <w:widowControl w:val="0"/>
              <w:spacing w:line="200" w:lineRule="exact"/>
            </w:pPr>
          </w:p>
        </w:tc>
        <w:tc>
          <w:tcPr>
            <w:tcW w:w="850" w:type="dxa"/>
            <w:tcBorders>
              <w:right w:val="single" w:sz="6" w:space="0" w:color="auto"/>
            </w:tcBorders>
            <w:shd w:val="solid" w:color="FFFFFF" w:fill="auto"/>
          </w:tcPr>
          <w:p w14:paraId="3AE45AAC" w14:textId="77777777" w:rsidR="00696259" w:rsidRPr="003474FD" w:rsidRDefault="00696259" w:rsidP="004818E9">
            <w:pPr>
              <w:widowControl w:val="0"/>
              <w:spacing w:line="200" w:lineRule="exact"/>
            </w:pPr>
          </w:p>
        </w:tc>
        <w:tc>
          <w:tcPr>
            <w:tcW w:w="709" w:type="dxa"/>
            <w:gridSpan w:val="2"/>
          </w:tcPr>
          <w:p w14:paraId="657749C8" w14:textId="77777777" w:rsidR="00696259" w:rsidRPr="003474FD" w:rsidRDefault="00696259" w:rsidP="004818E9">
            <w:pPr>
              <w:widowControl w:val="0"/>
              <w:spacing w:line="200" w:lineRule="exact"/>
              <w:rPr>
                <w:sz w:val="20"/>
              </w:rPr>
            </w:pPr>
          </w:p>
        </w:tc>
        <w:tc>
          <w:tcPr>
            <w:tcW w:w="851" w:type="dxa"/>
            <w:gridSpan w:val="2"/>
            <w:tcBorders>
              <w:left w:val="single" w:sz="6" w:space="0" w:color="auto"/>
              <w:right w:val="single" w:sz="6" w:space="0" w:color="auto"/>
            </w:tcBorders>
            <w:shd w:val="solid" w:color="FFFFFF" w:fill="auto"/>
          </w:tcPr>
          <w:p w14:paraId="2C565A92" w14:textId="77777777" w:rsidR="00696259" w:rsidRPr="003474FD" w:rsidRDefault="00696259" w:rsidP="004818E9">
            <w:pPr>
              <w:widowControl w:val="0"/>
              <w:spacing w:line="200" w:lineRule="exact"/>
            </w:pPr>
          </w:p>
        </w:tc>
        <w:tc>
          <w:tcPr>
            <w:tcW w:w="708" w:type="dxa"/>
            <w:gridSpan w:val="5"/>
            <w:shd w:val="solid" w:color="FFFFFF" w:fill="auto"/>
          </w:tcPr>
          <w:p w14:paraId="07DD4F83" w14:textId="77777777" w:rsidR="00696259" w:rsidRPr="003474FD" w:rsidRDefault="00696259" w:rsidP="004818E9">
            <w:pPr>
              <w:widowControl w:val="0"/>
              <w:spacing w:line="200" w:lineRule="exact"/>
            </w:pPr>
          </w:p>
        </w:tc>
        <w:tc>
          <w:tcPr>
            <w:tcW w:w="759" w:type="dxa"/>
            <w:tcBorders>
              <w:left w:val="single" w:sz="12" w:space="0" w:color="auto"/>
            </w:tcBorders>
          </w:tcPr>
          <w:p w14:paraId="503FF81B" w14:textId="77777777" w:rsidR="00696259" w:rsidRPr="003474FD" w:rsidRDefault="00696259" w:rsidP="004818E9">
            <w:pPr>
              <w:widowControl w:val="0"/>
              <w:spacing w:line="200" w:lineRule="exact"/>
            </w:pPr>
          </w:p>
        </w:tc>
        <w:tc>
          <w:tcPr>
            <w:tcW w:w="803" w:type="dxa"/>
            <w:tcBorders>
              <w:left w:val="single" w:sz="6" w:space="0" w:color="auto"/>
              <w:right w:val="single" w:sz="6" w:space="0" w:color="auto"/>
            </w:tcBorders>
            <w:shd w:val="solid" w:color="FFFFFF" w:fill="auto"/>
          </w:tcPr>
          <w:p w14:paraId="411E0165" w14:textId="77777777" w:rsidR="00696259" w:rsidRPr="003474FD" w:rsidRDefault="00696259" w:rsidP="004818E9">
            <w:pPr>
              <w:widowControl w:val="0"/>
              <w:spacing w:line="200" w:lineRule="exact"/>
            </w:pPr>
          </w:p>
        </w:tc>
      </w:tr>
      <w:tr w:rsidR="00696259" w:rsidRPr="003474FD" w14:paraId="2131027D" w14:textId="77777777" w:rsidTr="00696259">
        <w:trPr>
          <w:trHeight w:val="199"/>
        </w:trPr>
        <w:tc>
          <w:tcPr>
            <w:tcW w:w="1560" w:type="dxa"/>
            <w:tcBorders>
              <w:right w:val="single" w:sz="6" w:space="0" w:color="auto"/>
            </w:tcBorders>
          </w:tcPr>
          <w:p w14:paraId="213EF0BF" w14:textId="77777777" w:rsidR="00696259" w:rsidRPr="003474FD" w:rsidRDefault="00696259" w:rsidP="004818E9">
            <w:pPr>
              <w:widowControl w:val="0"/>
              <w:spacing w:line="200" w:lineRule="exact"/>
            </w:pPr>
          </w:p>
        </w:tc>
        <w:tc>
          <w:tcPr>
            <w:tcW w:w="1134" w:type="dxa"/>
            <w:gridSpan w:val="2"/>
            <w:shd w:val="solid" w:color="FFFFFF" w:fill="auto"/>
          </w:tcPr>
          <w:p w14:paraId="06A689FC" w14:textId="77777777" w:rsidR="00696259" w:rsidRPr="003474FD" w:rsidRDefault="00696259" w:rsidP="004818E9">
            <w:pPr>
              <w:widowControl w:val="0"/>
              <w:spacing w:line="200" w:lineRule="exact"/>
            </w:pPr>
          </w:p>
        </w:tc>
        <w:tc>
          <w:tcPr>
            <w:tcW w:w="708" w:type="dxa"/>
            <w:tcBorders>
              <w:left w:val="single" w:sz="6" w:space="0" w:color="auto"/>
            </w:tcBorders>
          </w:tcPr>
          <w:p w14:paraId="3E083DAC"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shd w:val="solid" w:color="FFFFFF" w:fill="auto"/>
          </w:tcPr>
          <w:p w14:paraId="5D32C101" w14:textId="77777777" w:rsidR="00696259" w:rsidRPr="003474FD" w:rsidRDefault="00696259" w:rsidP="004818E9">
            <w:pPr>
              <w:widowControl w:val="0"/>
              <w:spacing w:line="200" w:lineRule="exact"/>
            </w:pPr>
          </w:p>
        </w:tc>
        <w:tc>
          <w:tcPr>
            <w:tcW w:w="850" w:type="dxa"/>
            <w:tcBorders>
              <w:right w:val="single" w:sz="6" w:space="0" w:color="auto"/>
            </w:tcBorders>
            <w:shd w:val="solid" w:color="FFFFFF" w:fill="auto"/>
          </w:tcPr>
          <w:p w14:paraId="7F23352D" w14:textId="77777777" w:rsidR="00696259" w:rsidRPr="003474FD" w:rsidRDefault="00696259" w:rsidP="004818E9">
            <w:pPr>
              <w:widowControl w:val="0"/>
              <w:spacing w:line="200" w:lineRule="exact"/>
            </w:pPr>
          </w:p>
        </w:tc>
        <w:tc>
          <w:tcPr>
            <w:tcW w:w="709" w:type="dxa"/>
            <w:gridSpan w:val="2"/>
          </w:tcPr>
          <w:p w14:paraId="04BBFC2F" w14:textId="77777777" w:rsidR="00696259" w:rsidRPr="003474FD" w:rsidRDefault="00696259" w:rsidP="004818E9">
            <w:pPr>
              <w:widowControl w:val="0"/>
              <w:spacing w:line="200" w:lineRule="exact"/>
              <w:rPr>
                <w:sz w:val="20"/>
              </w:rPr>
            </w:pPr>
          </w:p>
        </w:tc>
        <w:tc>
          <w:tcPr>
            <w:tcW w:w="851" w:type="dxa"/>
            <w:gridSpan w:val="2"/>
            <w:tcBorders>
              <w:left w:val="single" w:sz="6" w:space="0" w:color="auto"/>
              <w:right w:val="single" w:sz="6" w:space="0" w:color="auto"/>
            </w:tcBorders>
            <w:shd w:val="solid" w:color="FFFFFF" w:fill="auto"/>
          </w:tcPr>
          <w:p w14:paraId="3AC63BDD" w14:textId="77777777" w:rsidR="00696259" w:rsidRPr="003474FD" w:rsidRDefault="00696259" w:rsidP="004818E9">
            <w:pPr>
              <w:widowControl w:val="0"/>
              <w:spacing w:line="200" w:lineRule="exact"/>
            </w:pPr>
          </w:p>
        </w:tc>
        <w:tc>
          <w:tcPr>
            <w:tcW w:w="708" w:type="dxa"/>
            <w:gridSpan w:val="5"/>
            <w:shd w:val="solid" w:color="FFFFFF" w:fill="auto"/>
          </w:tcPr>
          <w:p w14:paraId="61F36E3E" w14:textId="77777777" w:rsidR="00696259" w:rsidRPr="003474FD" w:rsidRDefault="00696259" w:rsidP="004818E9">
            <w:pPr>
              <w:widowControl w:val="0"/>
              <w:spacing w:line="200" w:lineRule="exact"/>
            </w:pPr>
          </w:p>
        </w:tc>
        <w:tc>
          <w:tcPr>
            <w:tcW w:w="759" w:type="dxa"/>
            <w:tcBorders>
              <w:left w:val="single" w:sz="12" w:space="0" w:color="auto"/>
            </w:tcBorders>
          </w:tcPr>
          <w:p w14:paraId="52D91C03" w14:textId="77777777" w:rsidR="00696259" w:rsidRPr="003474FD" w:rsidRDefault="00696259" w:rsidP="004818E9">
            <w:pPr>
              <w:widowControl w:val="0"/>
              <w:spacing w:line="200" w:lineRule="exact"/>
            </w:pPr>
          </w:p>
        </w:tc>
        <w:tc>
          <w:tcPr>
            <w:tcW w:w="803" w:type="dxa"/>
            <w:tcBorders>
              <w:left w:val="single" w:sz="6" w:space="0" w:color="auto"/>
              <w:right w:val="single" w:sz="6" w:space="0" w:color="auto"/>
            </w:tcBorders>
            <w:shd w:val="solid" w:color="FFFFFF" w:fill="auto"/>
          </w:tcPr>
          <w:p w14:paraId="6E14709C" w14:textId="77777777" w:rsidR="00696259" w:rsidRPr="003474FD" w:rsidRDefault="00696259" w:rsidP="004818E9">
            <w:pPr>
              <w:widowControl w:val="0"/>
              <w:spacing w:line="200" w:lineRule="exact"/>
            </w:pPr>
          </w:p>
        </w:tc>
      </w:tr>
      <w:tr w:rsidR="00696259" w:rsidRPr="003474FD" w14:paraId="0C450B6A" w14:textId="77777777" w:rsidTr="00696259">
        <w:tc>
          <w:tcPr>
            <w:tcW w:w="1560" w:type="dxa"/>
            <w:tcBorders>
              <w:right w:val="single" w:sz="6" w:space="0" w:color="auto"/>
            </w:tcBorders>
          </w:tcPr>
          <w:p w14:paraId="70394BF3" w14:textId="77777777" w:rsidR="00696259" w:rsidRPr="003474FD" w:rsidRDefault="00696259" w:rsidP="004818E9">
            <w:pPr>
              <w:widowControl w:val="0"/>
              <w:spacing w:line="200" w:lineRule="exact"/>
            </w:pPr>
            <w:r w:rsidRPr="003474FD">
              <w:rPr>
                <w:b/>
                <w:sz w:val="14"/>
              </w:rPr>
              <w:t>GROSS CLAIMS</w:t>
            </w:r>
          </w:p>
        </w:tc>
        <w:tc>
          <w:tcPr>
            <w:tcW w:w="1134" w:type="dxa"/>
            <w:gridSpan w:val="2"/>
            <w:shd w:val="solid" w:color="FFFFFF" w:fill="auto"/>
          </w:tcPr>
          <w:p w14:paraId="6123A19C" w14:textId="77777777" w:rsidR="00696259" w:rsidRPr="003474FD" w:rsidRDefault="00696259" w:rsidP="004818E9">
            <w:pPr>
              <w:widowControl w:val="0"/>
              <w:spacing w:line="200" w:lineRule="exact"/>
            </w:pPr>
          </w:p>
        </w:tc>
        <w:tc>
          <w:tcPr>
            <w:tcW w:w="708" w:type="dxa"/>
            <w:tcBorders>
              <w:left w:val="single" w:sz="6" w:space="0" w:color="auto"/>
              <w:bottom w:val="single" w:sz="6" w:space="0" w:color="auto"/>
            </w:tcBorders>
          </w:tcPr>
          <w:p w14:paraId="2EFBD316"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shd w:val="solid" w:color="FFFFFF" w:fill="auto"/>
          </w:tcPr>
          <w:p w14:paraId="0DDDBEAC" w14:textId="77777777" w:rsidR="00696259" w:rsidRPr="003474FD" w:rsidRDefault="00696259" w:rsidP="004818E9">
            <w:pPr>
              <w:widowControl w:val="0"/>
              <w:spacing w:line="200" w:lineRule="exact"/>
            </w:pPr>
          </w:p>
        </w:tc>
        <w:tc>
          <w:tcPr>
            <w:tcW w:w="850" w:type="dxa"/>
            <w:tcBorders>
              <w:right w:val="single" w:sz="6" w:space="0" w:color="auto"/>
            </w:tcBorders>
            <w:shd w:val="solid" w:color="FFFFFF" w:fill="auto"/>
          </w:tcPr>
          <w:p w14:paraId="0EE8917F" w14:textId="77777777" w:rsidR="00696259" w:rsidRPr="003474FD" w:rsidRDefault="00696259" w:rsidP="004818E9">
            <w:pPr>
              <w:widowControl w:val="0"/>
              <w:spacing w:line="200" w:lineRule="exact"/>
            </w:pPr>
          </w:p>
        </w:tc>
        <w:tc>
          <w:tcPr>
            <w:tcW w:w="709" w:type="dxa"/>
            <w:gridSpan w:val="2"/>
            <w:tcBorders>
              <w:bottom w:val="single" w:sz="6" w:space="0" w:color="auto"/>
            </w:tcBorders>
          </w:tcPr>
          <w:p w14:paraId="0B2273C8" w14:textId="77777777" w:rsidR="00696259" w:rsidRPr="003474FD" w:rsidRDefault="00696259" w:rsidP="004818E9">
            <w:pPr>
              <w:widowControl w:val="0"/>
              <w:spacing w:line="200" w:lineRule="exact"/>
            </w:pPr>
          </w:p>
        </w:tc>
        <w:tc>
          <w:tcPr>
            <w:tcW w:w="851" w:type="dxa"/>
            <w:gridSpan w:val="2"/>
            <w:tcBorders>
              <w:left w:val="single" w:sz="6" w:space="0" w:color="auto"/>
              <w:right w:val="single" w:sz="6" w:space="0" w:color="auto"/>
            </w:tcBorders>
            <w:shd w:val="solid" w:color="FFFFFF" w:fill="auto"/>
          </w:tcPr>
          <w:p w14:paraId="43C06D70" w14:textId="77777777" w:rsidR="00696259" w:rsidRPr="003474FD" w:rsidRDefault="00696259" w:rsidP="004818E9">
            <w:pPr>
              <w:widowControl w:val="0"/>
              <w:spacing w:line="200" w:lineRule="exact"/>
            </w:pPr>
          </w:p>
        </w:tc>
        <w:tc>
          <w:tcPr>
            <w:tcW w:w="708" w:type="dxa"/>
            <w:gridSpan w:val="5"/>
            <w:shd w:val="solid" w:color="FFFFFF" w:fill="auto"/>
          </w:tcPr>
          <w:p w14:paraId="48333ADA" w14:textId="77777777" w:rsidR="00696259" w:rsidRPr="003474FD" w:rsidRDefault="00696259" w:rsidP="004818E9">
            <w:pPr>
              <w:widowControl w:val="0"/>
              <w:spacing w:line="200" w:lineRule="exact"/>
            </w:pPr>
          </w:p>
        </w:tc>
        <w:tc>
          <w:tcPr>
            <w:tcW w:w="759" w:type="dxa"/>
            <w:tcBorders>
              <w:left w:val="single" w:sz="12" w:space="0" w:color="auto"/>
              <w:bottom w:val="single" w:sz="6" w:space="0" w:color="auto"/>
            </w:tcBorders>
          </w:tcPr>
          <w:p w14:paraId="70659CE0" w14:textId="77777777" w:rsidR="00696259" w:rsidRPr="003474FD" w:rsidRDefault="00696259" w:rsidP="004818E9">
            <w:pPr>
              <w:widowControl w:val="0"/>
              <w:spacing w:line="200" w:lineRule="exact"/>
            </w:pPr>
          </w:p>
        </w:tc>
        <w:tc>
          <w:tcPr>
            <w:tcW w:w="803" w:type="dxa"/>
            <w:tcBorders>
              <w:left w:val="single" w:sz="6" w:space="0" w:color="auto"/>
              <w:right w:val="single" w:sz="6" w:space="0" w:color="auto"/>
            </w:tcBorders>
            <w:shd w:val="solid" w:color="FFFFFF" w:fill="auto"/>
          </w:tcPr>
          <w:p w14:paraId="05403BDC" w14:textId="77777777" w:rsidR="00696259" w:rsidRPr="003474FD" w:rsidRDefault="00696259" w:rsidP="004818E9">
            <w:pPr>
              <w:widowControl w:val="0"/>
              <w:spacing w:line="200" w:lineRule="exact"/>
            </w:pPr>
          </w:p>
        </w:tc>
      </w:tr>
      <w:tr w:rsidR="00696259" w:rsidRPr="003474FD" w14:paraId="069F0E62" w14:textId="77777777" w:rsidTr="00696259">
        <w:trPr>
          <w:trHeight w:val="240"/>
        </w:trPr>
        <w:tc>
          <w:tcPr>
            <w:tcW w:w="1560" w:type="dxa"/>
            <w:tcBorders>
              <w:right w:val="single" w:sz="6" w:space="0" w:color="auto"/>
            </w:tcBorders>
          </w:tcPr>
          <w:p w14:paraId="4FD3A697" w14:textId="77777777" w:rsidR="00696259" w:rsidRPr="003474FD" w:rsidRDefault="00696259" w:rsidP="004818E9">
            <w:pPr>
              <w:widowControl w:val="0"/>
              <w:spacing w:line="200" w:lineRule="exact"/>
            </w:pPr>
            <w:r w:rsidRPr="003474FD">
              <w:rPr>
                <w:b/>
                <w:sz w:val="14"/>
              </w:rPr>
              <w:t>PAID IN CALENDAR</w:t>
            </w:r>
          </w:p>
        </w:tc>
        <w:tc>
          <w:tcPr>
            <w:tcW w:w="1134" w:type="dxa"/>
            <w:gridSpan w:val="2"/>
            <w:shd w:val="solid" w:color="FFFFFF" w:fill="auto"/>
          </w:tcPr>
          <w:p w14:paraId="05AADAD5" w14:textId="77777777" w:rsidR="00696259" w:rsidRPr="003474FD" w:rsidRDefault="00696259" w:rsidP="004818E9">
            <w:pPr>
              <w:widowControl w:val="0"/>
              <w:spacing w:line="200" w:lineRule="exact"/>
            </w:pPr>
          </w:p>
        </w:tc>
        <w:tc>
          <w:tcPr>
            <w:tcW w:w="708" w:type="dxa"/>
            <w:tcBorders>
              <w:left w:val="single" w:sz="6" w:space="0" w:color="auto"/>
              <w:bottom w:val="single" w:sz="6" w:space="0" w:color="auto"/>
            </w:tcBorders>
          </w:tcPr>
          <w:p w14:paraId="0699C70B"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shd w:val="solid" w:color="FFFFFF" w:fill="auto"/>
          </w:tcPr>
          <w:p w14:paraId="5475A42C" w14:textId="77777777" w:rsidR="00696259" w:rsidRPr="003474FD" w:rsidRDefault="00696259" w:rsidP="004818E9">
            <w:pPr>
              <w:widowControl w:val="0"/>
              <w:spacing w:line="200" w:lineRule="exact"/>
            </w:pPr>
          </w:p>
        </w:tc>
        <w:tc>
          <w:tcPr>
            <w:tcW w:w="850" w:type="dxa"/>
            <w:tcBorders>
              <w:right w:val="single" w:sz="6" w:space="0" w:color="auto"/>
            </w:tcBorders>
            <w:shd w:val="solid" w:color="FFFFFF" w:fill="auto"/>
          </w:tcPr>
          <w:p w14:paraId="40280826" w14:textId="77777777" w:rsidR="00696259" w:rsidRPr="003474FD" w:rsidRDefault="00696259" w:rsidP="004818E9">
            <w:pPr>
              <w:widowControl w:val="0"/>
              <w:spacing w:line="200" w:lineRule="exact"/>
            </w:pPr>
          </w:p>
        </w:tc>
        <w:tc>
          <w:tcPr>
            <w:tcW w:w="709" w:type="dxa"/>
            <w:gridSpan w:val="2"/>
            <w:tcBorders>
              <w:bottom w:val="single" w:sz="6" w:space="0" w:color="auto"/>
            </w:tcBorders>
          </w:tcPr>
          <w:p w14:paraId="5ACD5D50" w14:textId="77777777" w:rsidR="00696259" w:rsidRPr="003474FD" w:rsidRDefault="00696259" w:rsidP="004818E9">
            <w:pPr>
              <w:widowControl w:val="0"/>
              <w:spacing w:line="200" w:lineRule="exact"/>
            </w:pPr>
          </w:p>
        </w:tc>
        <w:tc>
          <w:tcPr>
            <w:tcW w:w="851" w:type="dxa"/>
            <w:gridSpan w:val="2"/>
            <w:tcBorders>
              <w:left w:val="single" w:sz="6" w:space="0" w:color="auto"/>
              <w:right w:val="single" w:sz="6" w:space="0" w:color="auto"/>
            </w:tcBorders>
            <w:shd w:val="solid" w:color="FFFFFF" w:fill="auto"/>
          </w:tcPr>
          <w:p w14:paraId="1381B928" w14:textId="77777777" w:rsidR="00696259" w:rsidRPr="003474FD" w:rsidRDefault="00696259" w:rsidP="004818E9">
            <w:pPr>
              <w:widowControl w:val="0"/>
              <w:spacing w:line="200" w:lineRule="exact"/>
            </w:pPr>
          </w:p>
        </w:tc>
        <w:tc>
          <w:tcPr>
            <w:tcW w:w="708" w:type="dxa"/>
            <w:gridSpan w:val="5"/>
            <w:shd w:val="solid" w:color="FFFFFF" w:fill="auto"/>
          </w:tcPr>
          <w:p w14:paraId="72A8E701" w14:textId="77777777" w:rsidR="00696259" w:rsidRPr="003474FD" w:rsidRDefault="00696259" w:rsidP="004818E9">
            <w:pPr>
              <w:widowControl w:val="0"/>
              <w:spacing w:line="200" w:lineRule="exact"/>
            </w:pPr>
          </w:p>
        </w:tc>
        <w:tc>
          <w:tcPr>
            <w:tcW w:w="759" w:type="dxa"/>
            <w:tcBorders>
              <w:left w:val="single" w:sz="12" w:space="0" w:color="auto"/>
              <w:bottom w:val="single" w:sz="6" w:space="0" w:color="auto"/>
            </w:tcBorders>
          </w:tcPr>
          <w:p w14:paraId="54B30966" w14:textId="77777777" w:rsidR="00696259" w:rsidRPr="003474FD" w:rsidRDefault="00696259" w:rsidP="004818E9">
            <w:pPr>
              <w:widowControl w:val="0"/>
              <w:spacing w:line="200" w:lineRule="exact"/>
            </w:pPr>
          </w:p>
        </w:tc>
        <w:tc>
          <w:tcPr>
            <w:tcW w:w="803" w:type="dxa"/>
            <w:tcBorders>
              <w:left w:val="single" w:sz="6" w:space="0" w:color="auto"/>
              <w:right w:val="single" w:sz="6" w:space="0" w:color="auto"/>
            </w:tcBorders>
            <w:shd w:val="solid" w:color="FFFFFF" w:fill="auto"/>
          </w:tcPr>
          <w:p w14:paraId="737C6797" w14:textId="77777777" w:rsidR="00696259" w:rsidRPr="003474FD" w:rsidRDefault="00696259" w:rsidP="004818E9">
            <w:pPr>
              <w:widowControl w:val="0"/>
              <w:spacing w:line="200" w:lineRule="exact"/>
            </w:pPr>
          </w:p>
        </w:tc>
      </w:tr>
      <w:tr w:rsidR="00696259" w:rsidRPr="003474FD" w14:paraId="3B45095E" w14:textId="77777777" w:rsidTr="00696259">
        <w:tc>
          <w:tcPr>
            <w:tcW w:w="1560" w:type="dxa"/>
            <w:tcBorders>
              <w:bottom w:val="single" w:sz="6" w:space="0" w:color="auto"/>
              <w:right w:val="single" w:sz="6" w:space="0" w:color="auto"/>
            </w:tcBorders>
          </w:tcPr>
          <w:p w14:paraId="1EF78944" w14:textId="77777777" w:rsidR="00696259" w:rsidRPr="003474FD" w:rsidRDefault="00696259" w:rsidP="004818E9">
            <w:pPr>
              <w:widowControl w:val="0"/>
              <w:spacing w:line="200" w:lineRule="exact"/>
            </w:pPr>
            <w:r w:rsidRPr="003474FD">
              <w:rPr>
                <w:b/>
                <w:sz w:val="14"/>
              </w:rPr>
              <w:t>YEAR (to date)</w:t>
            </w:r>
          </w:p>
        </w:tc>
        <w:tc>
          <w:tcPr>
            <w:tcW w:w="1134" w:type="dxa"/>
            <w:gridSpan w:val="2"/>
            <w:tcBorders>
              <w:bottom w:val="single" w:sz="6" w:space="0" w:color="auto"/>
            </w:tcBorders>
          </w:tcPr>
          <w:p w14:paraId="1959AA01" w14:textId="77777777" w:rsidR="00696259" w:rsidRPr="003474FD" w:rsidRDefault="00696259" w:rsidP="004818E9">
            <w:pPr>
              <w:widowControl w:val="0"/>
              <w:spacing w:line="200" w:lineRule="exact"/>
            </w:pPr>
          </w:p>
        </w:tc>
        <w:tc>
          <w:tcPr>
            <w:tcW w:w="708" w:type="dxa"/>
            <w:tcBorders>
              <w:left w:val="single" w:sz="6" w:space="0" w:color="auto"/>
              <w:bottom w:val="single" w:sz="6" w:space="0" w:color="auto"/>
            </w:tcBorders>
          </w:tcPr>
          <w:p w14:paraId="1FDBB9F6"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4B79E4CA" w14:textId="77777777" w:rsidR="00696259" w:rsidRPr="003474FD" w:rsidRDefault="00696259" w:rsidP="004818E9">
            <w:pPr>
              <w:widowControl w:val="0"/>
              <w:spacing w:line="200" w:lineRule="exact"/>
            </w:pPr>
          </w:p>
        </w:tc>
        <w:tc>
          <w:tcPr>
            <w:tcW w:w="850" w:type="dxa"/>
            <w:tcBorders>
              <w:bottom w:val="single" w:sz="6" w:space="0" w:color="auto"/>
              <w:right w:val="single" w:sz="6" w:space="0" w:color="auto"/>
            </w:tcBorders>
          </w:tcPr>
          <w:p w14:paraId="1E4AEBBB" w14:textId="77777777" w:rsidR="00696259" w:rsidRPr="003474FD" w:rsidRDefault="00696259" w:rsidP="004818E9">
            <w:pPr>
              <w:widowControl w:val="0"/>
              <w:spacing w:line="200" w:lineRule="exact"/>
            </w:pPr>
          </w:p>
        </w:tc>
        <w:tc>
          <w:tcPr>
            <w:tcW w:w="709" w:type="dxa"/>
            <w:gridSpan w:val="2"/>
            <w:tcBorders>
              <w:bottom w:val="single" w:sz="6" w:space="0" w:color="auto"/>
            </w:tcBorders>
          </w:tcPr>
          <w:p w14:paraId="3B423050" w14:textId="77777777" w:rsidR="00696259" w:rsidRPr="003474FD" w:rsidRDefault="00696259" w:rsidP="004818E9">
            <w:pPr>
              <w:widowControl w:val="0"/>
              <w:spacing w:line="200" w:lineRule="exact"/>
            </w:pPr>
          </w:p>
        </w:tc>
        <w:tc>
          <w:tcPr>
            <w:tcW w:w="851" w:type="dxa"/>
            <w:gridSpan w:val="2"/>
            <w:tcBorders>
              <w:left w:val="single" w:sz="6" w:space="0" w:color="auto"/>
              <w:bottom w:val="single" w:sz="6" w:space="0" w:color="auto"/>
              <w:right w:val="single" w:sz="6" w:space="0" w:color="auto"/>
            </w:tcBorders>
          </w:tcPr>
          <w:p w14:paraId="75443C8F" w14:textId="77777777" w:rsidR="00696259" w:rsidRPr="003474FD" w:rsidRDefault="00696259" w:rsidP="004818E9">
            <w:pPr>
              <w:widowControl w:val="0"/>
              <w:spacing w:line="200" w:lineRule="exact"/>
            </w:pPr>
          </w:p>
        </w:tc>
        <w:tc>
          <w:tcPr>
            <w:tcW w:w="708" w:type="dxa"/>
            <w:gridSpan w:val="5"/>
            <w:tcBorders>
              <w:bottom w:val="single" w:sz="6" w:space="0" w:color="auto"/>
            </w:tcBorders>
          </w:tcPr>
          <w:p w14:paraId="55D42F70" w14:textId="77777777" w:rsidR="00696259" w:rsidRPr="003474FD" w:rsidRDefault="00696259" w:rsidP="004818E9">
            <w:pPr>
              <w:widowControl w:val="0"/>
              <w:spacing w:line="200" w:lineRule="exact"/>
            </w:pPr>
          </w:p>
        </w:tc>
        <w:tc>
          <w:tcPr>
            <w:tcW w:w="759" w:type="dxa"/>
            <w:tcBorders>
              <w:left w:val="single" w:sz="12" w:space="0" w:color="auto"/>
              <w:bottom w:val="single" w:sz="6" w:space="0" w:color="auto"/>
            </w:tcBorders>
          </w:tcPr>
          <w:p w14:paraId="482CAE55" w14:textId="77777777" w:rsidR="00696259" w:rsidRPr="003474FD" w:rsidRDefault="00696259" w:rsidP="004818E9">
            <w:pPr>
              <w:widowControl w:val="0"/>
              <w:spacing w:line="200" w:lineRule="exact"/>
            </w:pPr>
          </w:p>
        </w:tc>
        <w:tc>
          <w:tcPr>
            <w:tcW w:w="803" w:type="dxa"/>
            <w:tcBorders>
              <w:left w:val="single" w:sz="6" w:space="0" w:color="auto"/>
              <w:bottom w:val="single" w:sz="6" w:space="0" w:color="auto"/>
              <w:right w:val="single" w:sz="6" w:space="0" w:color="auto"/>
            </w:tcBorders>
          </w:tcPr>
          <w:p w14:paraId="7528DA21" w14:textId="77777777" w:rsidR="00696259" w:rsidRPr="003474FD" w:rsidRDefault="00696259" w:rsidP="004818E9">
            <w:pPr>
              <w:widowControl w:val="0"/>
              <w:spacing w:line="200" w:lineRule="exact"/>
            </w:pPr>
          </w:p>
        </w:tc>
      </w:tr>
      <w:tr w:rsidR="00696259" w:rsidRPr="003474FD" w14:paraId="29EFEF5D" w14:textId="77777777" w:rsidTr="00696259">
        <w:trPr>
          <w:trHeight w:val="402"/>
        </w:trPr>
        <w:tc>
          <w:tcPr>
            <w:tcW w:w="8933" w:type="dxa"/>
            <w:gridSpan w:val="17"/>
          </w:tcPr>
          <w:p w14:paraId="62852BD8" w14:textId="77777777" w:rsidR="00696259" w:rsidRPr="003474FD" w:rsidRDefault="00696259" w:rsidP="004818E9">
            <w:pPr>
              <w:widowControl w:val="0"/>
              <w:spacing w:line="200" w:lineRule="exact"/>
              <w:rPr>
                <w:sz w:val="20"/>
              </w:rPr>
            </w:pPr>
            <w:r w:rsidRPr="003474FD">
              <w:rPr>
                <w:sz w:val="16"/>
              </w:rPr>
              <w:t>#  Cumulative net premiums to the report date since commencement of the particular years of account</w:t>
            </w:r>
          </w:p>
        </w:tc>
      </w:tr>
      <w:tr w:rsidR="00696259" w:rsidRPr="003474FD" w14:paraId="4A55B3CE" w14:textId="77777777" w:rsidTr="00696259">
        <w:tc>
          <w:tcPr>
            <w:tcW w:w="8933" w:type="dxa"/>
            <w:gridSpan w:val="17"/>
          </w:tcPr>
          <w:p w14:paraId="74BE79DB" w14:textId="77777777" w:rsidR="00696259" w:rsidRPr="003474FD" w:rsidRDefault="00696259" w:rsidP="004818E9">
            <w:pPr>
              <w:widowControl w:val="0"/>
              <w:spacing w:line="200" w:lineRule="exact"/>
              <w:rPr>
                <w:sz w:val="20"/>
              </w:rPr>
            </w:pPr>
            <w:r w:rsidRPr="003474FD">
              <w:rPr>
                <w:sz w:val="16"/>
              </w:rPr>
              <w:t>*  Only report information in respect of these years to the extent that they HAVE been closed into the year of account being reported on this return</w:t>
            </w:r>
          </w:p>
        </w:tc>
      </w:tr>
      <w:tr w:rsidR="00696259" w:rsidRPr="003474FD" w14:paraId="4F7B432A" w14:textId="77777777" w:rsidTr="00696259">
        <w:tc>
          <w:tcPr>
            <w:tcW w:w="2200" w:type="dxa"/>
            <w:gridSpan w:val="2"/>
          </w:tcPr>
          <w:p w14:paraId="54DFB961" w14:textId="77777777" w:rsidR="00696259" w:rsidRPr="003474FD" w:rsidRDefault="00696259" w:rsidP="004818E9">
            <w:pPr>
              <w:widowControl w:val="0"/>
              <w:spacing w:line="200" w:lineRule="exact"/>
            </w:pPr>
          </w:p>
        </w:tc>
        <w:tc>
          <w:tcPr>
            <w:tcW w:w="1202" w:type="dxa"/>
            <w:gridSpan w:val="2"/>
          </w:tcPr>
          <w:p w14:paraId="25D7AC63" w14:textId="77777777" w:rsidR="00696259" w:rsidRPr="003474FD" w:rsidRDefault="00696259" w:rsidP="004818E9">
            <w:pPr>
              <w:widowControl w:val="0"/>
              <w:spacing w:line="200" w:lineRule="exact"/>
              <w:rPr>
                <w:sz w:val="20"/>
              </w:rPr>
            </w:pPr>
          </w:p>
        </w:tc>
        <w:tc>
          <w:tcPr>
            <w:tcW w:w="851" w:type="dxa"/>
          </w:tcPr>
          <w:p w14:paraId="5DFD05E3" w14:textId="77777777" w:rsidR="00696259" w:rsidRPr="003474FD" w:rsidRDefault="00696259" w:rsidP="004818E9">
            <w:pPr>
              <w:widowControl w:val="0"/>
              <w:spacing w:line="200" w:lineRule="exact"/>
              <w:rPr>
                <w:sz w:val="20"/>
              </w:rPr>
            </w:pPr>
          </w:p>
        </w:tc>
        <w:tc>
          <w:tcPr>
            <w:tcW w:w="1005" w:type="dxa"/>
            <w:gridSpan w:val="2"/>
          </w:tcPr>
          <w:p w14:paraId="4ED7D0F2" w14:textId="77777777" w:rsidR="00696259" w:rsidRPr="003474FD" w:rsidRDefault="00696259" w:rsidP="004818E9">
            <w:pPr>
              <w:widowControl w:val="0"/>
              <w:spacing w:line="200" w:lineRule="exact"/>
              <w:rPr>
                <w:sz w:val="20"/>
              </w:rPr>
            </w:pPr>
          </w:p>
        </w:tc>
        <w:tc>
          <w:tcPr>
            <w:tcW w:w="936" w:type="dxa"/>
            <w:gridSpan w:val="2"/>
          </w:tcPr>
          <w:p w14:paraId="4877BAF1" w14:textId="77777777" w:rsidR="00696259" w:rsidRPr="003474FD" w:rsidRDefault="00696259" w:rsidP="004818E9">
            <w:pPr>
              <w:widowControl w:val="0"/>
              <w:spacing w:line="200" w:lineRule="exact"/>
              <w:rPr>
                <w:sz w:val="20"/>
              </w:rPr>
            </w:pPr>
          </w:p>
        </w:tc>
        <w:tc>
          <w:tcPr>
            <w:tcW w:w="2739" w:type="dxa"/>
            <w:gridSpan w:val="8"/>
          </w:tcPr>
          <w:p w14:paraId="344B8006" w14:textId="77777777" w:rsidR="00696259" w:rsidRPr="003474FD" w:rsidRDefault="00696259" w:rsidP="004818E9">
            <w:pPr>
              <w:widowControl w:val="0"/>
              <w:spacing w:line="200" w:lineRule="exact"/>
              <w:rPr>
                <w:sz w:val="20"/>
              </w:rPr>
            </w:pPr>
          </w:p>
        </w:tc>
      </w:tr>
      <w:tr w:rsidR="00696259" w:rsidRPr="003474FD" w14:paraId="07E05797" w14:textId="77777777" w:rsidTr="00696259">
        <w:tc>
          <w:tcPr>
            <w:tcW w:w="2200" w:type="dxa"/>
            <w:gridSpan w:val="2"/>
          </w:tcPr>
          <w:p w14:paraId="46CC8C0E" w14:textId="77777777" w:rsidR="00696259" w:rsidRPr="003474FD" w:rsidRDefault="00696259" w:rsidP="004818E9">
            <w:pPr>
              <w:widowControl w:val="0"/>
              <w:spacing w:line="200" w:lineRule="exact"/>
            </w:pPr>
          </w:p>
        </w:tc>
        <w:tc>
          <w:tcPr>
            <w:tcW w:w="1202" w:type="dxa"/>
            <w:gridSpan w:val="2"/>
          </w:tcPr>
          <w:p w14:paraId="3025E135" w14:textId="77777777" w:rsidR="00696259" w:rsidRPr="003474FD" w:rsidRDefault="00696259" w:rsidP="004818E9">
            <w:pPr>
              <w:widowControl w:val="0"/>
              <w:spacing w:line="200" w:lineRule="exact"/>
              <w:rPr>
                <w:sz w:val="20"/>
              </w:rPr>
            </w:pPr>
          </w:p>
        </w:tc>
        <w:tc>
          <w:tcPr>
            <w:tcW w:w="851" w:type="dxa"/>
          </w:tcPr>
          <w:p w14:paraId="383D8C37" w14:textId="77777777" w:rsidR="00696259" w:rsidRPr="003474FD" w:rsidRDefault="00696259" w:rsidP="004818E9">
            <w:pPr>
              <w:widowControl w:val="0"/>
              <w:spacing w:line="200" w:lineRule="exact"/>
              <w:rPr>
                <w:sz w:val="20"/>
              </w:rPr>
            </w:pPr>
          </w:p>
        </w:tc>
        <w:tc>
          <w:tcPr>
            <w:tcW w:w="1005" w:type="dxa"/>
            <w:gridSpan w:val="2"/>
          </w:tcPr>
          <w:p w14:paraId="2C38EB47" w14:textId="77777777" w:rsidR="00696259" w:rsidRPr="003474FD" w:rsidRDefault="00696259" w:rsidP="004818E9">
            <w:pPr>
              <w:widowControl w:val="0"/>
              <w:spacing w:line="200" w:lineRule="exact"/>
              <w:rPr>
                <w:sz w:val="20"/>
              </w:rPr>
            </w:pPr>
          </w:p>
        </w:tc>
        <w:tc>
          <w:tcPr>
            <w:tcW w:w="936" w:type="dxa"/>
            <w:gridSpan w:val="2"/>
          </w:tcPr>
          <w:p w14:paraId="1EA6DFB5" w14:textId="77777777" w:rsidR="00696259" w:rsidRPr="003474FD" w:rsidRDefault="00696259" w:rsidP="004818E9">
            <w:pPr>
              <w:widowControl w:val="0"/>
              <w:spacing w:line="200" w:lineRule="exact"/>
              <w:rPr>
                <w:sz w:val="20"/>
              </w:rPr>
            </w:pPr>
          </w:p>
        </w:tc>
        <w:tc>
          <w:tcPr>
            <w:tcW w:w="2739" w:type="dxa"/>
            <w:gridSpan w:val="8"/>
          </w:tcPr>
          <w:p w14:paraId="02E0DF3A" w14:textId="77777777" w:rsidR="00696259" w:rsidRPr="003474FD" w:rsidRDefault="00696259" w:rsidP="004818E9">
            <w:pPr>
              <w:widowControl w:val="0"/>
              <w:spacing w:line="200" w:lineRule="exact"/>
              <w:rPr>
                <w:sz w:val="20"/>
              </w:rPr>
            </w:pPr>
          </w:p>
        </w:tc>
      </w:tr>
      <w:tr w:rsidR="00696259" w:rsidRPr="003474FD" w14:paraId="793A2CB6" w14:textId="77777777" w:rsidTr="00696259">
        <w:tc>
          <w:tcPr>
            <w:tcW w:w="2200" w:type="dxa"/>
            <w:gridSpan w:val="2"/>
          </w:tcPr>
          <w:p w14:paraId="448CF314" w14:textId="77777777" w:rsidR="00696259" w:rsidRPr="003474FD" w:rsidRDefault="00696259" w:rsidP="004818E9">
            <w:pPr>
              <w:widowControl w:val="0"/>
              <w:spacing w:line="200" w:lineRule="exact"/>
            </w:pPr>
          </w:p>
        </w:tc>
        <w:tc>
          <w:tcPr>
            <w:tcW w:w="1202" w:type="dxa"/>
            <w:gridSpan w:val="2"/>
          </w:tcPr>
          <w:p w14:paraId="6E563213" w14:textId="77777777" w:rsidR="00696259" w:rsidRPr="003474FD" w:rsidRDefault="00696259" w:rsidP="004818E9">
            <w:pPr>
              <w:widowControl w:val="0"/>
              <w:spacing w:line="200" w:lineRule="exact"/>
              <w:rPr>
                <w:sz w:val="20"/>
              </w:rPr>
            </w:pPr>
          </w:p>
        </w:tc>
        <w:tc>
          <w:tcPr>
            <w:tcW w:w="851" w:type="dxa"/>
          </w:tcPr>
          <w:p w14:paraId="7BCC026D" w14:textId="77777777" w:rsidR="00696259" w:rsidRPr="003474FD" w:rsidRDefault="00696259" w:rsidP="004818E9">
            <w:pPr>
              <w:widowControl w:val="0"/>
              <w:spacing w:line="200" w:lineRule="exact"/>
              <w:rPr>
                <w:sz w:val="20"/>
              </w:rPr>
            </w:pPr>
          </w:p>
        </w:tc>
        <w:tc>
          <w:tcPr>
            <w:tcW w:w="1005" w:type="dxa"/>
            <w:gridSpan w:val="2"/>
          </w:tcPr>
          <w:p w14:paraId="5C8615CB" w14:textId="77777777" w:rsidR="00696259" w:rsidRPr="003474FD" w:rsidRDefault="00696259" w:rsidP="004818E9">
            <w:pPr>
              <w:widowControl w:val="0"/>
              <w:spacing w:line="200" w:lineRule="exact"/>
              <w:rPr>
                <w:sz w:val="20"/>
              </w:rPr>
            </w:pPr>
          </w:p>
        </w:tc>
        <w:tc>
          <w:tcPr>
            <w:tcW w:w="936" w:type="dxa"/>
            <w:gridSpan w:val="2"/>
          </w:tcPr>
          <w:p w14:paraId="1EFEF2E0" w14:textId="77777777" w:rsidR="00696259" w:rsidRPr="003474FD" w:rsidRDefault="00696259" w:rsidP="004818E9">
            <w:pPr>
              <w:widowControl w:val="0"/>
              <w:spacing w:line="200" w:lineRule="exact"/>
              <w:rPr>
                <w:sz w:val="20"/>
              </w:rPr>
            </w:pPr>
          </w:p>
        </w:tc>
        <w:tc>
          <w:tcPr>
            <w:tcW w:w="2739" w:type="dxa"/>
            <w:gridSpan w:val="8"/>
          </w:tcPr>
          <w:p w14:paraId="35B844F5" w14:textId="77777777" w:rsidR="00696259" w:rsidRPr="003474FD" w:rsidRDefault="00696259" w:rsidP="004818E9">
            <w:pPr>
              <w:widowControl w:val="0"/>
              <w:spacing w:line="200" w:lineRule="exact"/>
              <w:rPr>
                <w:sz w:val="20"/>
              </w:rPr>
            </w:pPr>
          </w:p>
        </w:tc>
      </w:tr>
      <w:tr w:rsidR="00696259" w:rsidRPr="003474FD" w14:paraId="399ADF68" w14:textId="77777777" w:rsidTr="00696259">
        <w:tc>
          <w:tcPr>
            <w:tcW w:w="2200" w:type="dxa"/>
            <w:gridSpan w:val="2"/>
          </w:tcPr>
          <w:p w14:paraId="47D24DC9" w14:textId="77777777" w:rsidR="00696259" w:rsidRPr="003474FD" w:rsidRDefault="00696259" w:rsidP="004818E9">
            <w:pPr>
              <w:widowControl w:val="0"/>
              <w:spacing w:line="200" w:lineRule="exact"/>
            </w:pPr>
          </w:p>
        </w:tc>
        <w:tc>
          <w:tcPr>
            <w:tcW w:w="1202" w:type="dxa"/>
            <w:gridSpan w:val="2"/>
          </w:tcPr>
          <w:p w14:paraId="69FEE1AC" w14:textId="77777777" w:rsidR="00696259" w:rsidRPr="003474FD" w:rsidRDefault="00696259" w:rsidP="004818E9">
            <w:pPr>
              <w:widowControl w:val="0"/>
              <w:spacing w:line="200" w:lineRule="exact"/>
              <w:rPr>
                <w:sz w:val="20"/>
              </w:rPr>
            </w:pPr>
          </w:p>
        </w:tc>
        <w:tc>
          <w:tcPr>
            <w:tcW w:w="851" w:type="dxa"/>
          </w:tcPr>
          <w:p w14:paraId="72247286" w14:textId="77777777" w:rsidR="00696259" w:rsidRPr="003474FD" w:rsidRDefault="00696259" w:rsidP="004818E9">
            <w:pPr>
              <w:widowControl w:val="0"/>
              <w:spacing w:line="200" w:lineRule="exact"/>
              <w:rPr>
                <w:sz w:val="20"/>
              </w:rPr>
            </w:pPr>
          </w:p>
        </w:tc>
        <w:tc>
          <w:tcPr>
            <w:tcW w:w="1005" w:type="dxa"/>
            <w:gridSpan w:val="2"/>
          </w:tcPr>
          <w:p w14:paraId="7B4A8639" w14:textId="77777777" w:rsidR="00696259" w:rsidRPr="003474FD" w:rsidRDefault="00696259" w:rsidP="004818E9">
            <w:pPr>
              <w:widowControl w:val="0"/>
              <w:spacing w:line="200" w:lineRule="exact"/>
              <w:rPr>
                <w:sz w:val="20"/>
              </w:rPr>
            </w:pPr>
          </w:p>
        </w:tc>
        <w:tc>
          <w:tcPr>
            <w:tcW w:w="936" w:type="dxa"/>
            <w:gridSpan w:val="2"/>
          </w:tcPr>
          <w:p w14:paraId="750C292C" w14:textId="77777777" w:rsidR="00696259" w:rsidRPr="003474FD" w:rsidRDefault="00696259" w:rsidP="004818E9">
            <w:pPr>
              <w:widowControl w:val="0"/>
              <w:spacing w:line="200" w:lineRule="exact"/>
              <w:rPr>
                <w:sz w:val="20"/>
              </w:rPr>
            </w:pPr>
          </w:p>
        </w:tc>
        <w:tc>
          <w:tcPr>
            <w:tcW w:w="1023" w:type="dxa"/>
            <w:gridSpan w:val="4"/>
          </w:tcPr>
          <w:p w14:paraId="6E946F8C" w14:textId="77777777" w:rsidR="00696259" w:rsidRPr="003474FD" w:rsidRDefault="00696259" w:rsidP="004818E9">
            <w:pPr>
              <w:widowControl w:val="0"/>
              <w:spacing w:line="200" w:lineRule="exact"/>
              <w:rPr>
                <w:sz w:val="20"/>
              </w:rPr>
            </w:pPr>
          </w:p>
        </w:tc>
        <w:tc>
          <w:tcPr>
            <w:tcW w:w="1716" w:type="dxa"/>
            <w:gridSpan w:val="4"/>
          </w:tcPr>
          <w:p w14:paraId="4F8843B9" w14:textId="77777777" w:rsidR="00696259" w:rsidRPr="003474FD" w:rsidRDefault="00696259" w:rsidP="004818E9">
            <w:pPr>
              <w:widowControl w:val="0"/>
              <w:spacing w:line="200" w:lineRule="exact"/>
              <w:rPr>
                <w:sz w:val="20"/>
              </w:rPr>
            </w:pPr>
          </w:p>
        </w:tc>
      </w:tr>
      <w:tr w:rsidR="00696259" w:rsidRPr="003474FD" w14:paraId="2C997E8D" w14:textId="77777777" w:rsidTr="00696259">
        <w:tc>
          <w:tcPr>
            <w:tcW w:w="2200" w:type="dxa"/>
            <w:gridSpan w:val="2"/>
          </w:tcPr>
          <w:p w14:paraId="05797266" w14:textId="77777777" w:rsidR="00696259" w:rsidRPr="003474FD" w:rsidRDefault="00696259" w:rsidP="004818E9">
            <w:pPr>
              <w:widowControl w:val="0"/>
              <w:spacing w:line="200" w:lineRule="exact"/>
            </w:pPr>
            <w:r w:rsidRPr="003474FD">
              <w:rPr>
                <w:sz w:val="16"/>
              </w:rPr>
              <w:t>Lloyd's Agent in Australia:</w:t>
            </w:r>
          </w:p>
        </w:tc>
        <w:tc>
          <w:tcPr>
            <w:tcW w:w="1202" w:type="dxa"/>
            <w:gridSpan w:val="2"/>
          </w:tcPr>
          <w:p w14:paraId="1F266FD3" w14:textId="77777777" w:rsidR="00696259" w:rsidRPr="003474FD" w:rsidRDefault="00696259" w:rsidP="004818E9">
            <w:pPr>
              <w:widowControl w:val="0"/>
              <w:spacing w:line="200" w:lineRule="exact"/>
              <w:rPr>
                <w:sz w:val="20"/>
              </w:rPr>
            </w:pPr>
          </w:p>
        </w:tc>
        <w:tc>
          <w:tcPr>
            <w:tcW w:w="851" w:type="dxa"/>
          </w:tcPr>
          <w:p w14:paraId="209CB10B" w14:textId="77777777" w:rsidR="00696259" w:rsidRPr="003474FD" w:rsidRDefault="00696259" w:rsidP="004818E9">
            <w:pPr>
              <w:widowControl w:val="0"/>
              <w:spacing w:line="200" w:lineRule="exact"/>
              <w:rPr>
                <w:sz w:val="20"/>
              </w:rPr>
            </w:pPr>
          </w:p>
        </w:tc>
        <w:tc>
          <w:tcPr>
            <w:tcW w:w="1005" w:type="dxa"/>
            <w:gridSpan w:val="2"/>
          </w:tcPr>
          <w:p w14:paraId="3640C019" w14:textId="77777777" w:rsidR="00696259" w:rsidRPr="003474FD" w:rsidRDefault="00696259" w:rsidP="004818E9">
            <w:pPr>
              <w:widowControl w:val="0"/>
              <w:spacing w:line="200" w:lineRule="exact"/>
              <w:rPr>
                <w:sz w:val="20"/>
              </w:rPr>
            </w:pPr>
          </w:p>
        </w:tc>
        <w:tc>
          <w:tcPr>
            <w:tcW w:w="936" w:type="dxa"/>
            <w:gridSpan w:val="2"/>
          </w:tcPr>
          <w:p w14:paraId="6D165566" w14:textId="77777777" w:rsidR="00696259" w:rsidRPr="003474FD" w:rsidRDefault="00696259" w:rsidP="004818E9">
            <w:pPr>
              <w:widowControl w:val="0"/>
              <w:spacing w:line="200" w:lineRule="exact"/>
              <w:rPr>
                <w:sz w:val="20"/>
              </w:rPr>
            </w:pPr>
          </w:p>
        </w:tc>
        <w:tc>
          <w:tcPr>
            <w:tcW w:w="1012" w:type="dxa"/>
            <w:gridSpan w:val="3"/>
          </w:tcPr>
          <w:p w14:paraId="0CD70D7D" w14:textId="77777777" w:rsidR="00696259" w:rsidRPr="003474FD" w:rsidRDefault="00696259" w:rsidP="004818E9">
            <w:pPr>
              <w:widowControl w:val="0"/>
              <w:spacing w:line="200" w:lineRule="exact"/>
              <w:rPr>
                <w:sz w:val="20"/>
              </w:rPr>
            </w:pPr>
          </w:p>
        </w:tc>
        <w:tc>
          <w:tcPr>
            <w:tcW w:w="1727" w:type="dxa"/>
            <w:gridSpan w:val="5"/>
          </w:tcPr>
          <w:p w14:paraId="312D2963" w14:textId="77777777" w:rsidR="00696259" w:rsidRPr="003474FD" w:rsidRDefault="00696259" w:rsidP="004818E9">
            <w:pPr>
              <w:widowControl w:val="0"/>
              <w:spacing w:line="200" w:lineRule="exact"/>
              <w:rPr>
                <w:sz w:val="20"/>
              </w:rPr>
            </w:pPr>
          </w:p>
        </w:tc>
      </w:tr>
      <w:tr w:rsidR="00696259" w:rsidRPr="003474FD" w14:paraId="684CF9EA" w14:textId="77777777" w:rsidTr="00696259">
        <w:trPr>
          <w:trHeight w:val="270"/>
        </w:trPr>
        <w:tc>
          <w:tcPr>
            <w:tcW w:w="2200" w:type="dxa"/>
            <w:gridSpan w:val="2"/>
          </w:tcPr>
          <w:p w14:paraId="1798BAEC" w14:textId="77777777" w:rsidR="00696259" w:rsidRPr="003474FD" w:rsidRDefault="00696259" w:rsidP="004818E9">
            <w:pPr>
              <w:widowControl w:val="0"/>
              <w:spacing w:line="200" w:lineRule="exact"/>
              <w:rPr>
                <w:sz w:val="20"/>
              </w:rPr>
            </w:pPr>
          </w:p>
        </w:tc>
        <w:tc>
          <w:tcPr>
            <w:tcW w:w="1202" w:type="dxa"/>
            <w:gridSpan w:val="2"/>
          </w:tcPr>
          <w:p w14:paraId="59479F16" w14:textId="77777777" w:rsidR="00696259" w:rsidRPr="003474FD" w:rsidRDefault="00696259" w:rsidP="004818E9">
            <w:pPr>
              <w:widowControl w:val="0"/>
              <w:spacing w:line="200" w:lineRule="exact"/>
              <w:rPr>
                <w:sz w:val="20"/>
              </w:rPr>
            </w:pPr>
          </w:p>
        </w:tc>
        <w:tc>
          <w:tcPr>
            <w:tcW w:w="851" w:type="dxa"/>
          </w:tcPr>
          <w:p w14:paraId="2BAF0767" w14:textId="77777777" w:rsidR="00696259" w:rsidRPr="003474FD" w:rsidRDefault="00696259" w:rsidP="004818E9">
            <w:pPr>
              <w:widowControl w:val="0"/>
              <w:spacing w:line="200" w:lineRule="exact"/>
              <w:rPr>
                <w:sz w:val="20"/>
              </w:rPr>
            </w:pPr>
          </w:p>
        </w:tc>
        <w:tc>
          <w:tcPr>
            <w:tcW w:w="1005" w:type="dxa"/>
            <w:gridSpan w:val="2"/>
          </w:tcPr>
          <w:p w14:paraId="74BBD048" w14:textId="77777777" w:rsidR="00696259" w:rsidRPr="003474FD" w:rsidRDefault="00696259" w:rsidP="004818E9">
            <w:pPr>
              <w:widowControl w:val="0"/>
              <w:spacing w:line="200" w:lineRule="exact"/>
              <w:rPr>
                <w:sz w:val="20"/>
              </w:rPr>
            </w:pPr>
          </w:p>
        </w:tc>
        <w:tc>
          <w:tcPr>
            <w:tcW w:w="936" w:type="dxa"/>
            <w:gridSpan w:val="2"/>
          </w:tcPr>
          <w:p w14:paraId="64326080" w14:textId="77777777" w:rsidR="00696259" w:rsidRPr="003474FD" w:rsidRDefault="00696259" w:rsidP="004818E9">
            <w:pPr>
              <w:widowControl w:val="0"/>
              <w:spacing w:line="200" w:lineRule="exact"/>
              <w:rPr>
                <w:sz w:val="20"/>
              </w:rPr>
            </w:pPr>
          </w:p>
        </w:tc>
        <w:tc>
          <w:tcPr>
            <w:tcW w:w="1033" w:type="dxa"/>
            <w:gridSpan w:val="5"/>
          </w:tcPr>
          <w:p w14:paraId="7BAD0290" w14:textId="77777777" w:rsidR="00696259" w:rsidRPr="003474FD" w:rsidRDefault="00696259" w:rsidP="004818E9">
            <w:pPr>
              <w:widowControl w:val="0"/>
              <w:spacing w:line="200" w:lineRule="exact"/>
              <w:rPr>
                <w:sz w:val="20"/>
              </w:rPr>
            </w:pPr>
          </w:p>
        </w:tc>
        <w:tc>
          <w:tcPr>
            <w:tcW w:w="1706" w:type="dxa"/>
            <w:gridSpan w:val="3"/>
          </w:tcPr>
          <w:p w14:paraId="37483604" w14:textId="77777777" w:rsidR="00696259" w:rsidRPr="003474FD" w:rsidRDefault="00696259" w:rsidP="004818E9">
            <w:pPr>
              <w:widowControl w:val="0"/>
              <w:spacing w:line="200" w:lineRule="exact"/>
              <w:rPr>
                <w:sz w:val="20"/>
              </w:rPr>
            </w:pPr>
          </w:p>
        </w:tc>
      </w:tr>
      <w:tr w:rsidR="00696259" w:rsidRPr="003474FD" w14:paraId="0C10FEAD" w14:textId="77777777" w:rsidTr="00696259">
        <w:tc>
          <w:tcPr>
            <w:tcW w:w="3402" w:type="dxa"/>
            <w:gridSpan w:val="4"/>
          </w:tcPr>
          <w:p w14:paraId="6C1C6444" w14:textId="77777777" w:rsidR="00696259" w:rsidRPr="003474FD" w:rsidRDefault="00696259" w:rsidP="004818E9">
            <w:pPr>
              <w:widowControl w:val="0"/>
              <w:spacing w:line="200" w:lineRule="exact"/>
            </w:pPr>
            <w:r w:rsidRPr="003474FD">
              <w:rPr>
                <w:sz w:val="16"/>
              </w:rPr>
              <w:t>..................................................................</w:t>
            </w:r>
          </w:p>
        </w:tc>
        <w:tc>
          <w:tcPr>
            <w:tcW w:w="3575" w:type="dxa"/>
            <w:gridSpan w:val="7"/>
          </w:tcPr>
          <w:p w14:paraId="183F71E0" w14:textId="77777777" w:rsidR="00696259" w:rsidRPr="003474FD" w:rsidRDefault="00696259" w:rsidP="004818E9">
            <w:pPr>
              <w:widowControl w:val="0"/>
              <w:spacing w:line="200" w:lineRule="exact"/>
            </w:pPr>
            <w:r w:rsidRPr="003474FD">
              <w:rPr>
                <w:sz w:val="16"/>
              </w:rPr>
              <w:t>..................................................................................</w:t>
            </w:r>
          </w:p>
        </w:tc>
        <w:tc>
          <w:tcPr>
            <w:tcW w:w="1956" w:type="dxa"/>
            <w:gridSpan w:val="6"/>
          </w:tcPr>
          <w:p w14:paraId="55006AE0" w14:textId="77777777" w:rsidR="00696259" w:rsidRPr="003474FD" w:rsidRDefault="00696259" w:rsidP="004818E9">
            <w:pPr>
              <w:widowControl w:val="0"/>
              <w:spacing w:line="200" w:lineRule="exact"/>
            </w:pPr>
            <w:r w:rsidRPr="003474FD">
              <w:rPr>
                <w:sz w:val="16"/>
              </w:rPr>
              <w:t>.........................................</w:t>
            </w:r>
          </w:p>
        </w:tc>
      </w:tr>
      <w:tr w:rsidR="00696259" w:rsidRPr="003474FD" w14:paraId="3C5B3594" w14:textId="77777777" w:rsidTr="00696259">
        <w:tc>
          <w:tcPr>
            <w:tcW w:w="3402" w:type="dxa"/>
            <w:gridSpan w:val="4"/>
          </w:tcPr>
          <w:p w14:paraId="0306EA86" w14:textId="77777777" w:rsidR="00696259" w:rsidRPr="003474FD" w:rsidRDefault="00696259" w:rsidP="004818E9">
            <w:pPr>
              <w:widowControl w:val="0"/>
              <w:spacing w:line="200" w:lineRule="exact"/>
              <w:jc w:val="center"/>
            </w:pPr>
            <w:r w:rsidRPr="003474FD">
              <w:rPr>
                <w:sz w:val="16"/>
              </w:rPr>
              <w:t>Name</w:t>
            </w:r>
          </w:p>
        </w:tc>
        <w:tc>
          <w:tcPr>
            <w:tcW w:w="3575" w:type="dxa"/>
            <w:gridSpan w:val="7"/>
          </w:tcPr>
          <w:p w14:paraId="3B5FC895" w14:textId="77777777" w:rsidR="00696259" w:rsidRPr="003474FD" w:rsidRDefault="00696259" w:rsidP="004818E9">
            <w:pPr>
              <w:widowControl w:val="0"/>
              <w:spacing w:line="200" w:lineRule="exact"/>
              <w:jc w:val="center"/>
            </w:pPr>
            <w:r w:rsidRPr="003474FD">
              <w:rPr>
                <w:sz w:val="16"/>
              </w:rPr>
              <w:t>Signature</w:t>
            </w:r>
          </w:p>
        </w:tc>
        <w:tc>
          <w:tcPr>
            <w:tcW w:w="1956" w:type="dxa"/>
            <w:gridSpan w:val="6"/>
          </w:tcPr>
          <w:p w14:paraId="649ED4EB" w14:textId="77777777" w:rsidR="00696259" w:rsidRPr="003474FD" w:rsidRDefault="00696259" w:rsidP="004818E9">
            <w:pPr>
              <w:widowControl w:val="0"/>
              <w:spacing w:line="200" w:lineRule="exact"/>
              <w:jc w:val="center"/>
            </w:pPr>
            <w:r w:rsidRPr="003474FD">
              <w:rPr>
                <w:sz w:val="16"/>
              </w:rPr>
              <w:t>Date</w:t>
            </w:r>
          </w:p>
        </w:tc>
      </w:tr>
    </w:tbl>
    <w:p w14:paraId="4628901B" w14:textId="77777777" w:rsidR="00696259" w:rsidRPr="003474FD" w:rsidRDefault="00696259" w:rsidP="00696259">
      <w:pPr>
        <w:pStyle w:val="Heading1"/>
        <w:rPr>
          <w:snapToGrid w:val="0"/>
          <w:lang w:eastAsia="en-US"/>
        </w:rPr>
      </w:pPr>
      <w:bookmarkStart w:id="76" w:name="_Toc466368999"/>
    </w:p>
    <w:p w14:paraId="6B5028E3" w14:textId="77777777" w:rsidR="00696259" w:rsidRPr="003474FD" w:rsidRDefault="00696259">
      <w:pPr>
        <w:rPr>
          <w:rFonts w:ascii="Arial" w:hAnsi="Arial" w:cs="Arial"/>
          <w:b/>
          <w:bCs/>
          <w:snapToGrid w:val="0"/>
          <w:kern w:val="32"/>
          <w:szCs w:val="32"/>
          <w:lang w:eastAsia="en-US"/>
        </w:rPr>
      </w:pPr>
      <w:r w:rsidRPr="003474FD">
        <w:rPr>
          <w:snapToGrid w:val="0"/>
          <w:lang w:eastAsia="en-US"/>
        </w:rPr>
        <w:br w:type="page"/>
      </w:r>
    </w:p>
    <w:p w14:paraId="0CAEB3DF" w14:textId="1D2D3B7F" w:rsidR="00696259" w:rsidRPr="003474FD" w:rsidRDefault="00696259" w:rsidP="00696259">
      <w:pPr>
        <w:pStyle w:val="Heading1"/>
        <w:rPr>
          <w:snapToGrid w:val="0"/>
          <w:lang w:eastAsia="en-US"/>
        </w:rPr>
      </w:pPr>
      <w:bookmarkStart w:id="77" w:name="_Toc474765658"/>
      <w:r w:rsidRPr="003474FD">
        <w:rPr>
          <w:snapToGrid w:val="0"/>
          <w:lang w:eastAsia="en-US"/>
        </w:rPr>
        <w:lastRenderedPageBreak/>
        <w:t>Attachment D – Audited accounts and statements</w:t>
      </w:r>
      <w:bookmarkEnd w:id="76"/>
      <w:bookmarkEnd w:id="77"/>
    </w:p>
    <w:p w14:paraId="25373021" w14:textId="77777777" w:rsidR="00696259" w:rsidRPr="003474FD" w:rsidRDefault="00696259" w:rsidP="00696259">
      <w:pPr>
        <w:pStyle w:val="Heading2"/>
        <w:rPr>
          <w:snapToGrid w:val="0"/>
          <w:lang w:eastAsia="en-US"/>
        </w:rPr>
      </w:pPr>
      <w:bookmarkStart w:id="78" w:name="_Toc466369000"/>
      <w:bookmarkStart w:id="79" w:name="_Toc474765659"/>
      <w:r w:rsidRPr="003474FD">
        <w:rPr>
          <w:snapToGrid w:val="0"/>
          <w:lang w:eastAsia="en-US"/>
        </w:rPr>
        <w:t>Part 1 - Commentary</w:t>
      </w:r>
      <w:bookmarkEnd w:id="78"/>
      <w:bookmarkEnd w:id="79"/>
    </w:p>
    <w:p w14:paraId="513E2BB8" w14:textId="62A6D8F7" w:rsidR="00696259" w:rsidRPr="003474FD" w:rsidRDefault="00696259" w:rsidP="000025DA">
      <w:pPr>
        <w:pStyle w:val="BodyText"/>
        <w:numPr>
          <w:ilvl w:val="0"/>
          <w:numId w:val="45"/>
        </w:numPr>
        <w:tabs>
          <w:tab w:val="clear" w:pos="720"/>
          <w:tab w:val="num" w:pos="567"/>
        </w:tabs>
        <w:spacing w:after="240"/>
        <w:ind w:hanging="720"/>
        <w:jc w:val="both"/>
        <w:rPr>
          <w:b w:val="0"/>
          <w:szCs w:val="24"/>
          <w:lang w:val="en-AU"/>
        </w:rPr>
      </w:pPr>
      <w:r w:rsidRPr="003474FD">
        <w:rPr>
          <w:b w:val="0"/>
          <w:szCs w:val="24"/>
          <w:lang w:val="en-AU"/>
        </w:rPr>
        <w:t xml:space="preserve">The accounts and statements required for subparagraph </w:t>
      </w:r>
      <w:r w:rsidR="002161D2" w:rsidRPr="003474FD">
        <w:rPr>
          <w:b w:val="0"/>
          <w:szCs w:val="24"/>
          <w:lang w:val="en-AU"/>
        </w:rPr>
        <w:t>23</w:t>
      </w:r>
      <w:r w:rsidRPr="003474FD">
        <w:rPr>
          <w:b w:val="0"/>
          <w:szCs w:val="24"/>
          <w:lang w:val="en-AU"/>
        </w:rPr>
        <w:t>(a) are:</w:t>
      </w:r>
    </w:p>
    <w:p w14:paraId="5920017E" w14:textId="77777777" w:rsidR="00696259" w:rsidRPr="003474FD" w:rsidRDefault="00696259" w:rsidP="000025DA">
      <w:pPr>
        <w:pStyle w:val="BodyText"/>
        <w:numPr>
          <w:ilvl w:val="1"/>
          <w:numId w:val="45"/>
        </w:numPr>
        <w:tabs>
          <w:tab w:val="left" w:pos="709"/>
        </w:tabs>
        <w:spacing w:after="240"/>
        <w:jc w:val="both"/>
        <w:rPr>
          <w:b w:val="0"/>
          <w:szCs w:val="24"/>
          <w:lang w:val="en-AU"/>
        </w:rPr>
      </w:pPr>
      <w:r w:rsidRPr="003474FD">
        <w:rPr>
          <w:b w:val="0"/>
          <w:szCs w:val="24"/>
          <w:lang w:val="en-AU"/>
        </w:rPr>
        <w:t>Form L3—Annual Statement of Reported Claims Outstanding for 1992 and Prior Business—“Equitas Fund” (to be lodged within 4 months of the balance date;</w:t>
      </w:r>
    </w:p>
    <w:p w14:paraId="3BE61BD6" w14:textId="77777777" w:rsidR="00696259" w:rsidRPr="003474FD" w:rsidRDefault="00696259" w:rsidP="000025DA">
      <w:pPr>
        <w:pStyle w:val="BodyText"/>
        <w:numPr>
          <w:ilvl w:val="1"/>
          <w:numId w:val="45"/>
        </w:numPr>
        <w:tabs>
          <w:tab w:val="left" w:pos="709"/>
        </w:tabs>
        <w:spacing w:after="240"/>
        <w:jc w:val="both"/>
        <w:rPr>
          <w:b w:val="0"/>
          <w:szCs w:val="24"/>
          <w:lang w:val="en-AU"/>
        </w:rPr>
      </w:pPr>
      <w:r w:rsidRPr="003474FD">
        <w:rPr>
          <w:b w:val="0"/>
          <w:szCs w:val="24"/>
          <w:lang w:val="en-AU"/>
        </w:rPr>
        <w:t>Form L4—Annual Statement of Premiums and Claims for 1/1/93 to 30/6/98 Business—“Interim Fund” (to be lodged within 4 months of the balance date); and</w:t>
      </w:r>
    </w:p>
    <w:p w14:paraId="05C6AB26" w14:textId="77777777" w:rsidR="00696259" w:rsidRPr="003474FD" w:rsidRDefault="00696259" w:rsidP="000025DA">
      <w:pPr>
        <w:pStyle w:val="BodyText"/>
        <w:numPr>
          <w:ilvl w:val="1"/>
          <w:numId w:val="45"/>
        </w:numPr>
        <w:tabs>
          <w:tab w:val="left" w:pos="709"/>
        </w:tabs>
        <w:spacing w:after="240"/>
        <w:jc w:val="both"/>
        <w:rPr>
          <w:b w:val="0"/>
          <w:szCs w:val="24"/>
          <w:lang w:val="en-AU"/>
        </w:rPr>
      </w:pPr>
      <w:r w:rsidRPr="003474FD">
        <w:rPr>
          <w:b w:val="0"/>
          <w:szCs w:val="24"/>
          <w:lang w:val="en-AU"/>
        </w:rPr>
        <w:t>Form L5—Annual Statement of Premiums and Claims for Aggregate Business on and from 1/7/98—“New Business Fund” (to be lodged within 4 months of the balance date);</w:t>
      </w:r>
    </w:p>
    <w:p w14:paraId="31A09271" w14:textId="77777777" w:rsidR="00696259" w:rsidRPr="003474FD" w:rsidRDefault="00696259" w:rsidP="00696259">
      <w:pPr>
        <w:pStyle w:val="BodyText"/>
        <w:tabs>
          <w:tab w:val="clear" w:pos="567"/>
          <w:tab w:val="left" w:pos="709"/>
        </w:tabs>
        <w:spacing w:after="240"/>
        <w:ind w:firstLine="0"/>
        <w:jc w:val="both"/>
        <w:rPr>
          <w:b w:val="0"/>
          <w:szCs w:val="24"/>
          <w:lang w:val="en-AU"/>
        </w:rPr>
      </w:pPr>
      <w:r w:rsidRPr="003474FD">
        <w:rPr>
          <w:b w:val="0"/>
          <w:szCs w:val="24"/>
          <w:lang w:val="en-AU"/>
        </w:rPr>
        <w:t>as set out in Part 2 of this Attachment.</w:t>
      </w:r>
    </w:p>
    <w:p w14:paraId="781ED762" w14:textId="77777777" w:rsidR="00696259" w:rsidRPr="003474FD" w:rsidRDefault="00696259" w:rsidP="000025DA">
      <w:pPr>
        <w:pStyle w:val="BodyText"/>
        <w:numPr>
          <w:ilvl w:val="0"/>
          <w:numId w:val="45"/>
        </w:numPr>
        <w:spacing w:after="240"/>
        <w:ind w:left="567" w:hanging="567"/>
        <w:jc w:val="both"/>
        <w:rPr>
          <w:b w:val="0"/>
          <w:szCs w:val="24"/>
          <w:lang w:val="en-AU"/>
        </w:rPr>
      </w:pPr>
      <w:r w:rsidRPr="003474FD">
        <w:rPr>
          <w:b w:val="0"/>
          <w:szCs w:val="24"/>
          <w:lang w:val="en-AU"/>
        </w:rPr>
        <w:t>Dollar amounts are to be rounded to the nearest multiple of $1,000.  For example, $10,500 is to be rounded down to $10,000 and $10,501 is to be rounded up to $11,000.</w:t>
      </w:r>
    </w:p>
    <w:p w14:paraId="5239BEBD" w14:textId="0D6BC3F0" w:rsidR="00696259" w:rsidRPr="003474FD" w:rsidRDefault="00696259" w:rsidP="000025DA">
      <w:pPr>
        <w:pStyle w:val="BodyText"/>
        <w:numPr>
          <w:ilvl w:val="0"/>
          <w:numId w:val="45"/>
        </w:numPr>
        <w:spacing w:after="240"/>
        <w:ind w:left="567" w:hanging="567"/>
        <w:jc w:val="both"/>
        <w:rPr>
          <w:b w:val="0"/>
          <w:szCs w:val="24"/>
          <w:lang w:val="en-AU"/>
        </w:rPr>
      </w:pPr>
      <w:r w:rsidRPr="003474FD">
        <w:rPr>
          <w:b w:val="0"/>
          <w:szCs w:val="24"/>
          <w:lang w:val="en-AU"/>
        </w:rPr>
        <w:t xml:space="preserve">The statements are to be completed in accordance with any directions noted on the form and are to be signed by </w:t>
      </w:r>
      <w:r w:rsidR="007F4AAC" w:rsidRPr="003474FD">
        <w:rPr>
          <w:b w:val="0"/>
          <w:szCs w:val="24"/>
          <w:lang w:val="en-AU"/>
        </w:rPr>
        <w:t xml:space="preserve">Lloyd’s </w:t>
      </w:r>
      <w:r w:rsidRPr="003474FD">
        <w:rPr>
          <w:b w:val="0"/>
          <w:szCs w:val="24"/>
          <w:lang w:val="en-AU"/>
        </w:rPr>
        <w:t>Agent</w:t>
      </w:r>
      <w:r w:rsidR="007F4AAC" w:rsidRPr="003474FD">
        <w:rPr>
          <w:b w:val="0"/>
          <w:szCs w:val="24"/>
          <w:lang w:val="en-AU"/>
        </w:rPr>
        <w:t xml:space="preserve"> in Australia</w:t>
      </w:r>
      <w:r w:rsidRPr="003474FD">
        <w:rPr>
          <w:b w:val="0"/>
          <w:szCs w:val="24"/>
          <w:lang w:val="en-AU"/>
        </w:rPr>
        <w:t>.</w:t>
      </w:r>
    </w:p>
    <w:p w14:paraId="3E6C0C0F" w14:textId="67E8BF12" w:rsidR="00A40EAF" w:rsidRPr="003474FD" w:rsidRDefault="003376F0" w:rsidP="000025DA">
      <w:pPr>
        <w:pStyle w:val="BodyText"/>
        <w:numPr>
          <w:ilvl w:val="0"/>
          <w:numId w:val="45"/>
        </w:numPr>
        <w:spacing w:after="240"/>
        <w:ind w:left="567" w:hanging="567"/>
        <w:jc w:val="both"/>
        <w:rPr>
          <w:b w:val="0"/>
          <w:szCs w:val="24"/>
        </w:rPr>
      </w:pPr>
      <w:r>
        <w:rPr>
          <w:b w:val="0"/>
          <w:szCs w:val="24"/>
          <w:lang w:val="en-AU"/>
        </w:rPr>
        <w:t>A</w:t>
      </w:r>
      <w:r w:rsidR="00696259" w:rsidRPr="003474FD">
        <w:rPr>
          <w:b w:val="0"/>
          <w:szCs w:val="24"/>
          <w:lang w:val="en-AU"/>
        </w:rPr>
        <w:t xml:space="preserve">n audit certificate in the form </w:t>
      </w:r>
      <w:r>
        <w:rPr>
          <w:b w:val="0"/>
          <w:szCs w:val="24"/>
          <w:lang w:val="en-AU"/>
        </w:rPr>
        <w:t>approved under subparagraph 23(b)</w:t>
      </w:r>
      <w:r w:rsidR="00AE7E35">
        <w:rPr>
          <w:b w:val="0"/>
          <w:szCs w:val="24"/>
          <w:lang w:val="en-AU"/>
        </w:rPr>
        <w:t xml:space="preserve"> </w:t>
      </w:r>
      <w:r w:rsidR="00696259" w:rsidRPr="003474FD">
        <w:rPr>
          <w:b w:val="0"/>
          <w:szCs w:val="24"/>
          <w:lang w:val="en-AU"/>
        </w:rPr>
        <w:t>must be lodged within 4 months of the annual balance date.</w:t>
      </w:r>
      <w:bookmarkEnd w:id="74"/>
      <w:bookmarkEnd w:id="75"/>
    </w:p>
    <w:p w14:paraId="73C73397" w14:textId="77777777" w:rsidR="00A40EAF" w:rsidRPr="003474FD" w:rsidRDefault="00A40EAF">
      <w:pPr>
        <w:rPr>
          <w:szCs w:val="24"/>
        </w:rPr>
      </w:pPr>
      <w:r w:rsidRPr="003474FD">
        <w:rPr>
          <w:b/>
          <w:szCs w:val="24"/>
        </w:rPr>
        <w:br w:type="page"/>
      </w:r>
    </w:p>
    <w:p w14:paraId="010549EE" w14:textId="77777777" w:rsidR="00696259" w:rsidRPr="003474FD" w:rsidRDefault="00696259" w:rsidP="00696259">
      <w:pPr>
        <w:pStyle w:val="Heading2"/>
        <w:rPr>
          <w:snapToGrid w:val="0"/>
          <w:lang w:eastAsia="en-US"/>
        </w:rPr>
      </w:pPr>
      <w:bookmarkStart w:id="80" w:name="_Toc466369001"/>
      <w:bookmarkStart w:id="81" w:name="_Toc474765660"/>
      <w:r w:rsidRPr="003474FD">
        <w:rPr>
          <w:snapToGrid w:val="0"/>
          <w:lang w:eastAsia="en-US"/>
        </w:rPr>
        <w:lastRenderedPageBreak/>
        <w:t>Part 2 - Forms</w:t>
      </w:r>
      <w:bookmarkEnd w:id="80"/>
      <w:bookmarkEnd w:id="81"/>
    </w:p>
    <w:p w14:paraId="42F1F00D" w14:textId="77777777" w:rsidR="00696259" w:rsidRPr="003474FD" w:rsidRDefault="00696259" w:rsidP="00696259">
      <w:pPr>
        <w:keepNext/>
        <w:keepLines/>
        <w:tabs>
          <w:tab w:val="center" w:pos="4253"/>
          <w:tab w:val="right" w:pos="8505"/>
        </w:tabs>
        <w:spacing w:after="240" w:line="260" w:lineRule="atLeast"/>
        <w:jc w:val="center"/>
        <w:rPr>
          <w:rFonts w:ascii="Times" w:hAnsi="Times"/>
          <w:caps/>
          <w:sz w:val="26"/>
        </w:rPr>
      </w:pPr>
      <w:r w:rsidRPr="003474FD">
        <w:rPr>
          <w:rFonts w:ascii="Times" w:hAnsi="Times"/>
          <w:caps/>
          <w:sz w:val="26"/>
        </w:rPr>
        <w:t>FORM L3 (AUDITED)</w:t>
      </w:r>
    </w:p>
    <w:tbl>
      <w:tblPr>
        <w:tblW w:w="0" w:type="auto"/>
        <w:tblLayout w:type="fixed"/>
        <w:tblCellMar>
          <w:left w:w="54" w:type="dxa"/>
          <w:right w:w="54" w:type="dxa"/>
        </w:tblCellMar>
        <w:tblLook w:val="0000" w:firstRow="0" w:lastRow="0" w:firstColumn="0" w:lastColumn="0" w:noHBand="0" w:noVBand="0"/>
      </w:tblPr>
      <w:tblGrid>
        <w:gridCol w:w="1897"/>
        <w:gridCol w:w="7088"/>
      </w:tblGrid>
      <w:tr w:rsidR="00696259" w:rsidRPr="003474FD" w14:paraId="2CE4C9FD" w14:textId="77777777" w:rsidTr="004818E9">
        <w:tc>
          <w:tcPr>
            <w:tcW w:w="1897" w:type="dxa"/>
            <w:tcBorders>
              <w:top w:val="single" w:sz="6" w:space="0" w:color="auto"/>
              <w:left w:val="single" w:sz="6" w:space="0" w:color="auto"/>
            </w:tcBorders>
          </w:tcPr>
          <w:p w14:paraId="5692EC3A" w14:textId="77777777" w:rsidR="00696259" w:rsidRPr="003474FD" w:rsidRDefault="00696259" w:rsidP="004818E9">
            <w:pPr>
              <w:widowControl w:val="0"/>
            </w:pPr>
            <w:r w:rsidRPr="003474FD">
              <w:rPr>
                <w:b/>
                <w:sz w:val="20"/>
              </w:rPr>
              <w:t>Insurance Act 1973</w:t>
            </w:r>
          </w:p>
        </w:tc>
        <w:tc>
          <w:tcPr>
            <w:tcW w:w="7088" w:type="dxa"/>
            <w:tcBorders>
              <w:top w:val="single" w:sz="6" w:space="0" w:color="auto"/>
              <w:right w:val="single" w:sz="6" w:space="0" w:color="auto"/>
            </w:tcBorders>
          </w:tcPr>
          <w:p w14:paraId="5D7D59A4" w14:textId="77777777" w:rsidR="00696259" w:rsidRPr="003474FD" w:rsidRDefault="00696259" w:rsidP="004818E9">
            <w:pPr>
              <w:widowControl w:val="0"/>
            </w:pPr>
            <w:r w:rsidRPr="003474FD">
              <w:rPr>
                <w:b/>
                <w:sz w:val="20"/>
              </w:rPr>
              <w:t>ANNUAL STATEMENT OF REPORTED CLAIMS OUTSTANDING</w:t>
            </w:r>
          </w:p>
        </w:tc>
      </w:tr>
      <w:tr w:rsidR="00696259" w:rsidRPr="003474FD" w14:paraId="7DD5442A" w14:textId="77777777" w:rsidTr="004818E9">
        <w:tc>
          <w:tcPr>
            <w:tcW w:w="1897" w:type="dxa"/>
            <w:tcBorders>
              <w:left w:val="single" w:sz="6" w:space="0" w:color="auto"/>
              <w:bottom w:val="single" w:sz="6" w:space="0" w:color="auto"/>
            </w:tcBorders>
          </w:tcPr>
          <w:p w14:paraId="6025A77B" w14:textId="77777777" w:rsidR="00696259" w:rsidRPr="003474FD" w:rsidRDefault="00696259" w:rsidP="004818E9">
            <w:pPr>
              <w:widowControl w:val="0"/>
            </w:pPr>
            <w:r w:rsidRPr="003474FD">
              <w:rPr>
                <w:b/>
                <w:sz w:val="20"/>
              </w:rPr>
              <w:t>Form L3 (Audited)</w:t>
            </w:r>
          </w:p>
        </w:tc>
        <w:tc>
          <w:tcPr>
            <w:tcW w:w="7088" w:type="dxa"/>
            <w:tcBorders>
              <w:bottom w:val="single" w:sz="6" w:space="0" w:color="auto"/>
              <w:right w:val="single" w:sz="6" w:space="0" w:color="auto"/>
            </w:tcBorders>
          </w:tcPr>
          <w:p w14:paraId="1F96F8D8" w14:textId="77777777" w:rsidR="00696259" w:rsidRPr="003474FD" w:rsidRDefault="00696259" w:rsidP="004818E9">
            <w:pPr>
              <w:widowControl w:val="0"/>
            </w:pPr>
            <w:r w:rsidRPr="003474FD">
              <w:rPr>
                <w:b/>
                <w:sz w:val="20"/>
              </w:rPr>
              <w:t>1992 AND PRIOR BUSINESS   (“EQUITAS FUND” AS DEFINED)</w:t>
            </w:r>
          </w:p>
        </w:tc>
      </w:tr>
    </w:tbl>
    <w:p w14:paraId="79A50D52" w14:textId="77777777" w:rsidR="00696259" w:rsidRPr="003474FD" w:rsidRDefault="00696259" w:rsidP="00696259"/>
    <w:tbl>
      <w:tblPr>
        <w:tblW w:w="0" w:type="auto"/>
        <w:tblLayout w:type="fixed"/>
        <w:tblCellMar>
          <w:left w:w="54" w:type="dxa"/>
          <w:right w:w="54" w:type="dxa"/>
        </w:tblCellMar>
        <w:tblLook w:val="0000" w:firstRow="0" w:lastRow="0" w:firstColumn="0" w:lastColumn="0" w:noHBand="0" w:noVBand="0"/>
      </w:tblPr>
      <w:tblGrid>
        <w:gridCol w:w="8985"/>
      </w:tblGrid>
      <w:tr w:rsidR="00696259" w:rsidRPr="003474FD" w14:paraId="40E7C45F" w14:textId="77777777" w:rsidTr="004818E9">
        <w:trPr>
          <w:trHeight w:val="402"/>
        </w:trPr>
        <w:tc>
          <w:tcPr>
            <w:tcW w:w="8985" w:type="dxa"/>
          </w:tcPr>
          <w:p w14:paraId="4BFCEB9D" w14:textId="77777777" w:rsidR="00696259" w:rsidRPr="003474FD" w:rsidRDefault="00696259" w:rsidP="004818E9">
            <w:pPr>
              <w:widowControl w:val="0"/>
            </w:pPr>
            <w:r w:rsidRPr="003474FD">
              <w:rPr>
                <w:sz w:val="16"/>
              </w:rPr>
              <w:t>Report for Year Ended:  ..................................</w:t>
            </w:r>
          </w:p>
        </w:tc>
      </w:tr>
    </w:tbl>
    <w:p w14:paraId="16653E4A" w14:textId="77777777" w:rsidR="00696259" w:rsidRPr="003474FD" w:rsidRDefault="00696259" w:rsidP="00696259"/>
    <w:tbl>
      <w:tblPr>
        <w:tblW w:w="0" w:type="auto"/>
        <w:tblLayout w:type="fixed"/>
        <w:tblCellMar>
          <w:left w:w="54" w:type="dxa"/>
          <w:right w:w="54" w:type="dxa"/>
        </w:tblCellMar>
        <w:tblLook w:val="0000" w:firstRow="0" w:lastRow="0" w:firstColumn="0" w:lastColumn="0" w:noHBand="0" w:noVBand="0"/>
      </w:tblPr>
      <w:tblGrid>
        <w:gridCol w:w="2907"/>
        <w:gridCol w:w="1258"/>
        <w:gridCol w:w="1701"/>
        <w:gridCol w:w="1418"/>
        <w:gridCol w:w="1702"/>
      </w:tblGrid>
      <w:tr w:rsidR="00696259" w:rsidRPr="003474FD" w14:paraId="18D5922B" w14:textId="77777777" w:rsidTr="004818E9">
        <w:trPr>
          <w:trHeight w:val="319"/>
        </w:trPr>
        <w:tc>
          <w:tcPr>
            <w:tcW w:w="2907" w:type="dxa"/>
            <w:tcBorders>
              <w:top w:val="single" w:sz="6" w:space="0" w:color="auto"/>
              <w:left w:val="single" w:sz="6" w:space="0" w:color="auto"/>
              <w:right w:val="single" w:sz="6" w:space="0" w:color="auto"/>
            </w:tcBorders>
          </w:tcPr>
          <w:p w14:paraId="45136530" w14:textId="77777777" w:rsidR="00696259" w:rsidRPr="003474FD" w:rsidRDefault="00696259" w:rsidP="004818E9">
            <w:pPr>
              <w:widowControl w:val="0"/>
            </w:pPr>
            <w:r w:rsidRPr="003474FD">
              <w:rPr>
                <w:b/>
                <w:sz w:val="16"/>
              </w:rPr>
              <w:t>GROSS KNOWN</w:t>
            </w:r>
          </w:p>
        </w:tc>
        <w:tc>
          <w:tcPr>
            <w:tcW w:w="1258" w:type="dxa"/>
            <w:tcBorders>
              <w:top w:val="single" w:sz="6" w:space="0" w:color="auto"/>
              <w:left w:val="nil"/>
            </w:tcBorders>
          </w:tcPr>
          <w:p w14:paraId="141DC725" w14:textId="77777777" w:rsidR="00696259" w:rsidRPr="003474FD" w:rsidRDefault="00696259" w:rsidP="004818E9">
            <w:pPr>
              <w:widowControl w:val="0"/>
            </w:pPr>
            <w:r w:rsidRPr="003474FD">
              <w:rPr>
                <w:b/>
                <w:sz w:val="16"/>
              </w:rPr>
              <w:t xml:space="preserve">RESERVING </w:t>
            </w:r>
          </w:p>
        </w:tc>
        <w:tc>
          <w:tcPr>
            <w:tcW w:w="1701" w:type="dxa"/>
            <w:tcBorders>
              <w:top w:val="single" w:sz="6" w:space="0" w:color="auto"/>
              <w:left w:val="single" w:sz="6" w:space="0" w:color="auto"/>
            </w:tcBorders>
          </w:tcPr>
          <w:p w14:paraId="556D8EB6" w14:textId="77777777" w:rsidR="00696259" w:rsidRPr="003474FD" w:rsidRDefault="00696259" w:rsidP="004818E9">
            <w:pPr>
              <w:widowControl w:val="0"/>
            </w:pPr>
            <w:r w:rsidRPr="003474FD">
              <w:rPr>
                <w:b/>
                <w:sz w:val="16"/>
              </w:rPr>
              <w:t>NOMINAL BASE</w:t>
            </w:r>
          </w:p>
        </w:tc>
        <w:tc>
          <w:tcPr>
            <w:tcW w:w="1418" w:type="dxa"/>
            <w:tcBorders>
              <w:top w:val="single" w:sz="6" w:space="0" w:color="auto"/>
              <w:left w:val="single" w:sz="6" w:space="0" w:color="auto"/>
            </w:tcBorders>
          </w:tcPr>
          <w:p w14:paraId="6708C5C4" w14:textId="77777777" w:rsidR="00696259" w:rsidRPr="003474FD" w:rsidRDefault="00696259" w:rsidP="004818E9">
            <w:pPr>
              <w:widowControl w:val="0"/>
            </w:pPr>
            <w:r w:rsidRPr="003474FD">
              <w:rPr>
                <w:b/>
                <w:sz w:val="16"/>
              </w:rPr>
              <w:t>PLUS $A2M</w:t>
            </w:r>
          </w:p>
        </w:tc>
        <w:tc>
          <w:tcPr>
            <w:tcW w:w="1702" w:type="dxa"/>
            <w:tcBorders>
              <w:top w:val="single" w:sz="6" w:space="0" w:color="auto"/>
              <w:left w:val="single" w:sz="6" w:space="0" w:color="auto"/>
              <w:right w:val="single" w:sz="6" w:space="0" w:color="auto"/>
            </w:tcBorders>
          </w:tcPr>
          <w:p w14:paraId="5697CE63" w14:textId="77777777" w:rsidR="00696259" w:rsidRPr="003474FD" w:rsidRDefault="00696259" w:rsidP="004818E9">
            <w:pPr>
              <w:widowControl w:val="0"/>
            </w:pPr>
            <w:r w:rsidRPr="003474FD">
              <w:rPr>
                <w:b/>
                <w:sz w:val="16"/>
              </w:rPr>
              <w:t>TOTAL NOMINAL</w:t>
            </w:r>
          </w:p>
        </w:tc>
      </w:tr>
      <w:tr w:rsidR="00696259" w:rsidRPr="003474FD" w14:paraId="15CA52DA" w14:textId="77777777" w:rsidTr="004818E9">
        <w:tc>
          <w:tcPr>
            <w:tcW w:w="2907" w:type="dxa"/>
            <w:tcBorders>
              <w:left w:val="single" w:sz="6" w:space="0" w:color="auto"/>
              <w:right w:val="single" w:sz="6" w:space="0" w:color="auto"/>
            </w:tcBorders>
          </w:tcPr>
          <w:p w14:paraId="54554C2B" w14:textId="77777777" w:rsidR="00696259" w:rsidRPr="003474FD" w:rsidRDefault="00696259" w:rsidP="004818E9">
            <w:pPr>
              <w:widowControl w:val="0"/>
            </w:pPr>
            <w:r w:rsidRPr="003474FD">
              <w:rPr>
                <w:b/>
                <w:sz w:val="16"/>
              </w:rPr>
              <w:t xml:space="preserve">OUTSTANDING </w:t>
            </w:r>
          </w:p>
        </w:tc>
        <w:tc>
          <w:tcPr>
            <w:tcW w:w="1258" w:type="dxa"/>
            <w:tcBorders>
              <w:left w:val="nil"/>
            </w:tcBorders>
          </w:tcPr>
          <w:p w14:paraId="6757F193" w14:textId="77777777" w:rsidR="00696259" w:rsidRPr="003474FD" w:rsidRDefault="00696259" w:rsidP="004818E9">
            <w:pPr>
              <w:widowControl w:val="0"/>
            </w:pPr>
            <w:r w:rsidRPr="003474FD">
              <w:rPr>
                <w:b/>
                <w:sz w:val="16"/>
              </w:rPr>
              <w:t>FACTOR</w:t>
            </w:r>
          </w:p>
        </w:tc>
        <w:tc>
          <w:tcPr>
            <w:tcW w:w="1701" w:type="dxa"/>
            <w:tcBorders>
              <w:left w:val="single" w:sz="6" w:space="0" w:color="auto"/>
            </w:tcBorders>
          </w:tcPr>
          <w:p w14:paraId="33DB7A15" w14:textId="77777777" w:rsidR="00696259" w:rsidRPr="003474FD" w:rsidRDefault="00696259" w:rsidP="004818E9">
            <w:pPr>
              <w:widowControl w:val="0"/>
            </w:pPr>
            <w:r w:rsidRPr="003474FD">
              <w:rPr>
                <w:b/>
                <w:sz w:val="16"/>
              </w:rPr>
              <w:t>RESERVE</w:t>
            </w:r>
          </w:p>
        </w:tc>
        <w:tc>
          <w:tcPr>
            <w:tcW w:w="1418" w:type="dxa"/>
            <w:tcBorders>
              <w:left w:val="single" w:sz="6" w:space="0" w:color="auto"/>
            </w:tcBorders>
          </w:tcPr>
          <w:p w14:paraId="05E73DC4" w14:textId="77777777" w:rsidR="00696259" w:rsidRPr="003474FD" w:rsidRDefault="00696259" w:rsidP="004818E9">
            <w:pPr>
              <w:widowControl w:val="0"/>
            </w:pPr>
          </w:p>
        </w:tc>
        <w:tc>
          <w:tcPr>
            <w:tcW w:w="1702" w:type="dxa"/>
            <w:tcBorders>
              <w:left w:val="single" w:sz="6" w:space="0" w:color="auto"/>
              <w:right w:val="single" w:sz="6" w:space="0" w:color="auto"/>
            </w:tcBorders>
          </w:tcPr>
          <w:p w14:paraId="13393C48" w14:textId="77777777" w:rsidR="00696259" w:rsidRPr="003474FD" w:rsidRDefault="00696259" w:rsidP="004818E9">
            <w:pPr>
              <w:widowControl w:val="0"/>
            </w:pPr>
            <w:r w:rsidRPr="003474FD">
              <w:rPr>
                <w:b/>
                <w:sz w:val="16"/>
              </w:rPr>
              <w:t>RESERVE</w:t>
            </w:r>
          </w:p>
        </w:tc>
      </w:tr>
      <w:tr w:rsidR="00696259" w:rsidRPr="003474FD" w14:paraId="248A2C11" w14:textId="77777777" w:rsidTr="004818E9">
        <w:tc>
          <w:tcPr>
            <w:tcW w:w="2907" w:type="dxa"/>
            <w:tcBorders>
              <w:left w:val="single" w:sz="6" w:space="0" w:color="auto"/>
              <w:right w:val="single" w:sz="6" w:space="0" w:color="auto"/>
            </w:tcBorders>
          </w:tcPr>
          <w:p w14:paraId="0DD92D9F" w14:textId="77777777" w:rsidR="00696259" w:rsidRPr="003474FD" w:rsidRDefault="00696259" w:rsidP="004818E9">
            <w:pPr>
              <w:widowControl w:val="0"/>
            </w:pPr>
            <w:r w:rsidRPr="003474FD">
              <w:rPr>
                <w:b/>
                <w:sz w:val="14"/>
              </w:rPr>
              <w:t>CLAIMS (at year end)</w:t>
            </w:r>
          </w:p>
        </w:tc>
        <w:tc>
          <w:tcPr>
            <w:tcW w:w="1258" w:type="dxa"/>
            <w:tcBorders>
              <w:left w:val="nil"/>
            </w:tcBorders>
          </w:tcPr>
          <w:p w14:paraId="5FB7D79E" w14:textId="77777777" w:rsidR="00696259" w:rsidRPr="003474FD" w:rsidRDefault="00696259" w:rsidP="004818E9">
            <w:pPr>
              <w:widowControl w:val="0"/>
            </w:pPr>
          </w:p>
        </w:tc>
        <w:tc>
          <w:tcPr>
            <w:tcW w:w="1701" w:type="dxa"/>
            <w:tcBorders>
              <w:left w:val="single" w:sz="6" w:space="0" w:color="auto"/>
            </w:tcBorders>
          </w:tcPr>
          <w:p w14:paraId="2AD7C4B5" w14:textId="77777777" w:rsidR="00696259" w:rsidRPr="003474FD" w:rsidRDefault="00696259" w:rsidP="004818E9">
            <w:pPr>
              <w:widowControl w:val="0"/>
            </w:pPr>
          </w:p>
        </w:tc>
        <w:tc>
          <w:tcPr>
            <w:tcW w:w="1418" w:type="dxa"/>
            <w:tcBorders>
              <w:left w:val="single" w:sz="6" w:space="0" w:color="auto"/>
            </w:tcBorders>
          </w:tcPr>
          <w:p w14:paraId="32A21458" w14:textId="77777777" w:rsidR="00696259" w:rsidRPr="003474FD" w:rsidRDefault="00696259" w:rsidP="004818E9">
            <w:pPr>
              <w:widowControl w:val="0"/>
            </w:pPr>
          </w:p>
        </w:tc>
        <w:tc>
          <w:tcPr>
            <w:tcW w:w="1701" w:type="dxa"/>
            <w:tcBorders>
              <w:left w:val="single" w:sz="6" w:space="0" w:color="auto"/>
              <w:right w:val="single" w:sz="6" w:space="0" w:color="auto"/>
            </w:tcBorders>
          </w:tcPr>
          <w:p w14:paraId="0EF33D7A" w14:textId="77777777" w:rsidR="00696259" w:rsidRPr="003474FD" w:rsidRDefault="00696259" w:rsidP="004818E9">
            <w:pPr>
              <w:widowControl w:val="0"/>
            </w:pPr>
          </w:p>
        </w:tc>
      </w:tr>
      <w:tr w:rsidR="00696259" w:rsidRPr="003474FD" w14:paraId="4C0F2F26" w14:textId="77777777" w:rsidTr="004818E9">
        <w:tc>
          <w:tcPr>
            <w:tcW w:w="2907" w:type="dxa"/>
            <w:tcBorders>
              <w:left w:val="single" w:sz="6" w:space="0" w:color="auto"/>
              <w:right w:val="single" w:sz="6" w:space="0" w:color="auto"/>
            </w:tcBorders>
          </w:tcPr>
          <w:p w14:paraId="63C94B3C" w14:textId="77777777" w:rsidR="00696259" w:rsidRPr="003474FD" w:rsidRDefault="00696259" w:rsidP="004818E9">
            <w:pPr>
              <w:widowControl w:val="0"/>
            </w:pPr>
            <w:r w:rsidRPr="003474FD">
              <w:rPr>
                <w:b/>
                <w:sz w:val="16"/>
              </w:rPr>
              <w:t xml:space="preserve">              ($A’000)</w:t>
            </w:r>
          </w:p>
        </w:tc>
        <w:tc>
          <w:tcPr>
            <w:tcW w:w="1258" w:type="dxa"/>
            <w:tcBorders>
              <w:left w:val="nil"/>
              <w:bottom w:val="single" w:sz="6" w:space="0" w:color="auto"/>
            </w:tcBorders>
          </w:tcPr>
          <w:p w14:paraId="3C582C71" w14:textId="77777777" w:rsidR="00696259" w:rsidRPr="003474FD" w:rsidRDefault="00696259" w:rsidP="004818E9">
            <w:pPr>
              <w:widowControl w:val="0"/>
            </w:pPr>
          </w:p>
        </w:tc>
        <w:tc>
          <w:tcPr>
            <w:tcW w:w="1701" w:type="dxa"/>
            <w:tcBorders>
              <w:left w:val="single" w:sz="6" w:space="0" w:color="auto"/>
              <w:bottom w:val="single" w:sz="6" w:space="0" w:color="auto"/>
            </w:tcBorders>
          </w:tcPr>
          <w:p w14:paraId="1DADB741" w14:textId="77777777" w:rsidR="00696259" w:rsidRPr="003474FD" w:rsidRDefault="00696259" w:rsidP="004818E9">
            <w:pPr>
              <w:widowControl w:val="0"/>
            </w:pPr>
          </w:p>
        </w:tc>
        <w:tc>
          <w:tcPr>
            <w:tcW w:w="1418" w:type="dxa"/>
            <w:tcBorders>
              <w:left w:val="single" w:sz="6" w:space="0" w:color="auto"/>
              <w:bottom w:val="single" w:sz="6" w:space="0" w:color="auto"/>
            </w:tcBorders>
          </w:tcPr>
          <w:p w14:paraId="2C5C080A" w14:textId="77777777" w:rsidR="00696259" w:rsidRPr="003474FD" w:rsidRDefault="00696259" w:rsidP="004818E9">
            <w:pPr>
              <w:widowControl w:val="0"/>
            </w:pPr>
          </w:p>
        </w:tc>
        <w:tc>
          <w:tcPr>
            <w:tcW w:w="1701" w:type="dxa"/>
            <w:tcBorders>
              <w:left w:val="single" w:sz="6" w:space="0" w:color="auto"/>
              <w:bottom w:val="single" w:sz="6" w:space="0" w:color="auto"/>
              <w:right w:val="single" w:sz="6" w:space="0" w:color="auto"/>
            </w:tcBorders>
          </w:tcPr>
          <w:p w14:paraId="61AD2FC9" w14:textId="77777777" w:rsidR="00696259" w:rsidRPr="003474FD" w:rsidRDefault="00696259" w:rsidP="004818E9">
            <w:pPr>
              <w:widowControl w:val="0"/>
              <w:jc w:val="center"/>
            </w:pPr>
            <w:r w:rsidRPr="003474FD">
              <w:rPr>
                <w:b/>
                <w:sz w:val="16"/>
              </w:rPr>
              <w:t>($A’000)</w:t>
            </w:r>
          </w:p>
        </w:tc>
      </w:tr>
      <w:tr w:rsidR="00696259" w:rsidRPr="003474FD" w14:paraId="3F67797B" w14:textId="77777777" w:rsidTr="004818E9">
        <w:tc>
          <w:tcPr>
            <w:tcW w:w="2907" w:type="dxa"/>
            <w:tcBorders>
              <w:top w:val="single" w:sz="6" w:space="0" w:color="auto"/>
              <w:left w:val="single" w:sz="6" w:space="0" w:color="auto"/>
              <w:right w:val="single" w:sz="6" w:space="0" w:color="auto"/>
            </w:tcBorders>
          </w:tcPr>
          <w:p w14:paraId="7D90ABAE" w14:textId="77777777" w:rsidR="00696259" w:rsidRPr="003474FD" w:rsidRDefault="00696259" w:rsidP="004818E9">
            <w:pPr>
              <w:widowControl w:val="0"/>
            </w:pPr>
          </w:p>
        </w:tc>
        <w:tc>
          <w:tcPr>
            <w:tcW w:w="1258" w:type="dxa"/>
            <w:tcBorders>
              <w:top w:val="single" w:sz="6" w:space="0" w:color="auto"/>
              <w:left w:val="nil"/>
            </w:tcBorders>
          </w:tcPr>
          <w:p w14:paraId="32171B1D" w14:textId="77777777" w:rsidR="00696259" w:rsidRPr="003474FD" w:rsidRDefault="00696259" w:rsidP="004818E9">
            <w:pPr>
              <w:widowControl w:val="0"/>
            </w:pPr>
          </w:p>
        </w:tc>
        <w:tc>
          <w:tcPr>
            <w:tcW w:w="1701" w:type="dxa"/>
            <w:tcBorders>
              <w:top w:val="single" w:sz="6" w:space="0" w:color="auto"/>
              <w:left w:val="single" w:sz="6" w:space="0" w:color="auto"/>
            </w:tcBorders>
          </w:tcPr>
          <w:p w14:paraId="3B77E667" w14:textId="77777777" w:rsidR="00696259" w:rsidRPr="003474FD" w:rsidRDefault="00696259" w:rsidP="004818E9">
            <w:pPr>
              <w:widowControl w:val="0"/>
            </w:pPr>
          </w:p>
        </w:tc>
        <w:tc>
          <w:tcPr>
            <w:tcW w:w="1418" w:type="dxa"/>
            <w:tcBorders>
              <w:top w:val="single" w:sz="6" w:space="0" w:color="auto"/>
              <w:left w:val="single" w:sz="6" w:space="0" w:color="auto"/>
            </w:tcBorders>
          </w:tcPr>
          <w:p w14:paraId="01CEC01C" w14:textId="77777777" w:rsidR="00696259" w:rsidRPr="003474FD" w:rsidRDefault="00696259" w:rsidP="004818E9">
            <w:pPr>
              <w:widowControl w:val="0"/>
            </w:pPr>
          </w:p>
        </w:tc>
        <w:tc>
          <w:tcPr>
            <w:tcW w:w="1701" w:type="dxa"/>
            <w:tcBorders>
              <w:top w:val="single" w:sz="6" w:space="0" w:color="auto"/>
              <w:left w:val="single" w:sz="6" w:space="0" w:color="auto"/>
              <w:right w:val="single" w:sz="6" w:space="0" w:color="auto"/>
            </w:tcBorders>
          </w:tcPr>
          <w:p w14:paraId="73AC989B" w14:textId="77777777" w:rsidR="00696259" w:rsidRPr="003474FD" w:rsidRDefault="00696259" w:rsidP="004818E9">
            <w:pPr>
              <w:widowControl w:val="0"/>
            </w:pPr>
          </w:p>
        </w:tc>
      </w:tr>
      <w:tr w:rsidR="00696259" w:rsidRPr="003474FD" w14:paraId="243194FF" w14:textId="77777777" w:rsidTr="004818E9">
        <w:tc>
          <w:tcPr>
            <w:tcW w:w="2907" w:type="dxa"/>
            <w:tcBorders>
              <w:left w:val="single" w:sz="6" w:space="0" w:color="auto"/>
              <w:right w:val="single" w:sz="6" w:space="0" w:color="auto"/>
            </w:tcBorders>
          </w:tcPr>
          <w:p w14:paraId="7FAC484F" w14:textId="77777777" w:rsidR="00696259" w:rsidRPr="003474FD" w:rsidRDefault="00696259" w:rsidP="004818E9">
            <w:pPr>
              <w:widowControl w:val="0"/>
            </w:pPr>
          </w:p>
        </w:tc>
        <w:tc>
          <w:tcPr>
            <w:tcW w:w="1258" w:type="dxa"/>
            <w:tcBorders>
              <w:left w:val="nil"/>
            </w:tcBorders>
          </w:tcPr>
          <w:p w14:paraId="0F5EFCBB" w14:textId="77777777" w:rsidR="00696259" w:rsidRPr="003474FD" w:rsidRDefault="00696259" w:rsidP="004818E9">
            <w:pPr>
              <w:widowControl w:val="0"/>
            </w:pPr>
          </w:p>
        </w:tc>
        <w:tc>
          <w:tcPr>
            <w:tcW w:w="1701" w:type="dxa"/>
            <w:tcBorders>
              <w:left w:val="single" w:sz="6" w:space="0" w:color="auto"/>
            </w:tcBorders>
          </w:tcPr>
          <w:p w14:paraId="4A12597D" w14:textId="77777777" w:rsidR="00696259" w:rsidRPr="003474FD" w:rsidRDefault="00696259" w:rsidP="004818E9">
            <w:pPr>
              <w:widowControl w:val="0"/>
            </w:pPr>
          </w:p>
        </w:tc>
        <w:tc>
          <w:tcPr>
            <w:tcW w:w="1418" w:type="dxa"/>
            <w:tcBorders>
              <w:left w:val="single" w:sz="6" w:space="0" w:color="auto"/>
            </w:tcBorders>
          </w:tcPr>
          <w:p w14:paraId="3CFFFC28" w14:textId="77777777" w:rsidR="00696259" w:rsidRPr="003474FD" w:rsidRDefault="00696259" w:rsidP="004818E9">
            <w:pPr>
              <w:widowControl w:val="0"/>
            </w:pPr>
          </w:p>
        </w:tc>
        <w:tc>
          <w:tcPr>
            <w:tcW w:w="1701" w:type="dxa"/>
            <w:tcBorders>
              <w:left w:val="single" w:sz="6" w:space="0" w:color="auto"/>
              <w:right w:val="single" w:sz="6" w:space="0" w:color="auto"/>
            </w:tcBorders>
          </w:tcPr>
          <w:p w14:paraId="43796C03" w14:textId="77777777" w:rsidR="00696259" w:rsidRPr="003474FD" w:rsidRDefault="00696259" w:rsidP="004818E9">
            <w:pPr>
              <w:widowControl w:val="0"/>
            </w:pPr>
          </w:p>
        </w:tc>
      </w:tr>
      <w:tr w:rsidR="00696259" w:rsidRPr="003474FD" w14:paraId="15E40A40" w14:textId="77777777" w:rsidTr="004818E9">
        <w:tc>
          <w:tcPr>
            <w:tcW w:w="2907" w:type="dxa"/>
            <w:tcBorders>
              <w:left w:val="single" w:sz="6" w:space="0" w:color="auto"/>
              <w:bottom w:val="single" w:sz="6" w:space="0" w:color="auto"/>
              <w:right w:val="single" w:sz="6" w:space="0" w:color="auto"/>
            </w:tcBorders>
          </w:tcPr>
          <w:p w14:paraId="1D2DAF50" w14:textId="77777777" w:rsidR="00696259" w:rsidRPr="003474FD" w:rsidRDefault="00696259" w:rsidP="004818E9">
            <w:pPr>
              <w:widowControl w:val="0"/>
            </w:pPr>
          </w:p>
        </w:tc>
        <w:tc>
          <w:tcPr>
            <w:tcW w:w="1258" w:type="dxa"/>
            <w:tcBorders>
              <w:left w:val="nil"/>
              <w:bottom w:val="single" w:sz="6" w:space="0" w:color="auto"/>
            </w:tcBorders>
          </w:tcPr>
          <w:p w14:paraId="7CAB5E22" w14:textId="77777777" w:rsidR="00696259" w:rsidRPr="003474FD" w:rsidRDefault="00696259" w:rsidP="004818E9">
            <w:pPr>
              <w:widowControl w:val="0"/>
            </w:pPr>
          </w:p>
        </w:tc>
        <w:tc>
          <w:tcPr>
            <w:tcW w:w="1701" w:type="dxa"/>
            <w:tcBorders>
              <w:left w:val="single" w:sz="6" w:space="0" w:color="auto"/>
              <w:bottom w:val="single" w:sz="6" w:space="0" w:color="auto"/>
            </w:tcBorders>
          </w:tcPr>
          <w:p w14:paraId="554748E5" w14:textId="77777777" w:rsidR="00696259" w:rsidRPr="003474FD" w:rsidRDefault="00696259" w:rsidP="004818E9">
            <w:pPr>
              <w:widowControl w:val="0"/>
            </w:pPr>
          </w:p>
        </w:tc>
        <w:tc>
          <w:tcPr>
            <w:tcW w:w="1418" w:type="dxa"/>
            <w:tcBorders>
              <w:left w:val="single" w:sz="6" w:space="0" w:color="auto"/>
              <w:bottom w:val="single" w:sz="6" w:space="0" w:color="auto"/>
            </w:tcBorders>
          </w:tcPr>
          <w:p w14:paraId="2AC44D7D" w14:textId="77777777" w:rsidR="00696259" w:rsidRPr="003474FD" w:rsidRDefault="00696259" w:rsidP="004818E9">
            <w:pPr>
              <w:widowControl w:val="0"/>
            </w:pPr>
          </w:p>
        </w:tc>
        <w:tc>
          <w:tcPr>
            <w:tcW w:w="1701" w:type="dxa"/>
            <w:tcBorders>
              <w:left w:val="single" w:sz="6" w:space="0" w:color="auto"/>
              <w:bottom w:val="single" w:sz="6" w:space="0" w:color="auto"/>
              <w:right w:val="single" w:sz="6" w:space="0" w:color="auto"/>
            </w:tcBorders>
          </w:tcPr>
          <w:p w14:paraId="47DD7526" w14:textId="77777777" w:rsidR="00696259" w:rsidRPr="003474FD" w:rsidRDefault="00696259" w:rsidP="004818E9">
            <w:pPr>
              <w:widowControl w:val="0"/>
            </w:pPr>
          </w:p>
        </w:tc>
      </w:tr>
    </w:tbl>
    <w:p w14:paraId="6869EBC0" w14:textId="77777777" w:rsidR="00696259" w:rsidRPr="003474FD" w:rsidRDefault="00696259" w:rsidP="00696259"/>
    <w:p w14:paraId="42860EEC" w14:textId="77777777" w:rsidR="00696259" w:rsidRPr="003474FD" w:rsidRDefault="00696259" w:rsidP="00696259"/>
    <w:p w14:paraId="2BF75C56" w14:textId="77777777" w:rsidR="00696259" w:rsidRPr="003474FD" w:rsidRDefault="00696259" w:rsidP="00696259"/>
    <w:p w14:paraId="4B9E1899" w14:textId="77777777" w:rsidR="00696259" w:rsidRPr="003474FD" w:rsidRDefault="00696259" w:rsidP="00696259"/>
    <w:p w14:paraId="0B2278C2" w14:textId="77777777" w:rsidR="00696259" w:rsidRPr="003474FD" w:rsidRDefault="00696259" w:rsidP="00696259"/>
    <w:p w14:paraId="447F4F6B" w14:textId="77777777" w:rsidR="00696259" w:rsidRPr="003474FD" w:rsidRDefault="00696259" w:rsidP="00696259"/>
    <w:p w14:paraId="63168466" w14:textId="77777777" w:rsidR="00696259" w:rsidRPr="003474FD" w:rsidRDefault="00696259" w:rsidP="00696259"/>
    <w:p w14:paraId="71E236A9" w14:textId="77777777" w:rsidR="00696259" w:rsidRPr="003474FD" w:rsidRDefault="00696259" w:rsidP="00696259"/>
    <w:p w14:paraId="0E57EA08" w14:textId="77777777" w:rsidR="00696259" w:rsidRPr="003474FD" w:rsidRDefault="00696259" w:rsidP="00696259"/>
    <w:p w14:paraId="5DB9F977" w14:textId="77777777" w:rsidR="00696259" w:rsidRPr="003474FD" w:rsidRDefault="00696259" w:rsidP="00696259"/>
    <w:p w14:paraId="42A42BCA" w14:textId="77777777" w:rsidR="00696259" w:rsidRPr="003474FD" w:rsidRDefault="00696259" w:rsidP="00696259"/>
    <w:p w14:paraId="2F30AAE4" w14:textId="77777777" w:rsidR="00696259" w:rsidRPr="003474FD" w:rsidRDefault="00696259" w:rsidP="00696259"/>
    <w:p w14:paraId="7918C3BE" w14:textId="77777777" w:rsidR="00696259" w:rsidRPr="003474FD" w:rsidRDefault="00696259" w:rsidP="00696259"/>
    <w:p w14:paraId="461A44D6" w14:textId="77777777" w:rsidR="00696259" w:rsidRPr="003474FD" w:rsidRDefault="00696259" w:rsidP="00696259"/>
    <w:p w14:paraId="78CFA679" w14:textId="77777777" w:rsidR="00696259" w:rsidRPr="003474FD" w:rsidRDefault="00696259" w:rsidP="00696259"/>
    <w:p w14:paraId="51325CE7" w14:textId="77777777" w:rsidR="00696259" w:rsidRPr="003474FD" w:rsidRDefault="00696259" w:rsidP="00696259"/>
    <w:p w14:paraId="1422E7F5" w14:textId="77777777" w:rsidR="00696259" w:rsidRPr="003474FD" w:rsidRDefault="00696259" w:rsidP="00696259"/>
    <w:p w14:paraId="1A2953E9" w14:textId="77777777" w:rsidR="00696259" w:rsidRPr="003474FD" w:rsidRDefault="00696259" w:rsidP="00696259"/>
    <w:p w14:paraId="3E84C412" w14:textId="77777777" w:rsidR="00696259" w:rsidRPr="003474FD" w:rsidRDefault="00696259" w:rsidP="00696259"/>
    <w:p w14:paraId="0662C9BF" w14:textId="77777777" w:rsidR="00696259" w:rsidRPr="003474FD" w:rsidRDefault="00696259" w:rsidP="00696259"/>
    <w:tbl>
      <w:tblPr>
        <w:tblW w:w="0" w:type="auto"/>
        <w:tblLayout w:type="fixed"/>
        <w:tblCellMar>
          <w:left w:w="54" w:type="dxa"/>
          <w:right w:w="54" w:type="dxa"/>
        </w:tblCellMar>
        <w:tblLook w:val="0000" w:firstRow="0" w:lastRow="0" w:firstColumn="0" w:lastColumn="0" w:noHBand="0" w:noVBand="0"/>
      </w:tblPr>
      <w:tblGrid>
        <w:gridCol w:w="3173"/>
        <w:gridCol w:w="3685"/>
        <w:gridCol w:w="2127"/>
      </w:tblGrid>
      <w:tr w:rsidR="00696259" w:rsidRPr="003474FD" w14:paraId="549CEED7" w14:textId="77777777" w:rsidTr="004818E9">
        <w:tc>
          <w:tcPr>
            <w:tcW w:w="8985" w:type="dxa"/>
            <w:gridSpan w:val="3"/>
          </w:tcPr>
          <w:p w14:paraId="16E26ABF" w14:textId="77777777" w:rsidR="00696259" w:rsidRPr="003474FD" w:rsidRDefault="00696259" w:rsidP="004818E9">
            <w:pPr>
              <w:widowControl w:val="0"/>
            </w:pPr>
            <w:r w:rsidRPr="003474FD">
              <w:rPr>
                <w:sz w:val="16"/>
              </w:rPr>
              <w:t>Lloyd's Agent in Australia:</w:t>
            </w:r>
          </w:p>
          <w:p w14:paraId="0725EA5F" w14:textId="77777777" w:rsidR="00696259" w:rsidRPr="003474FD" w:rsidRDefault="00696259" w:rsidP="004818E9">
            <w:pPr>
              <w:widowControl w:val="0"/>
              <w:rPr>
                <w:sz w:val="20"/>
              </w:rPr>
            </w:pPr>
          </w:p>
        </w:tc>
      </w:tr>
      <w:tr w:rsidR="00696259" w:rsidRPr="003474FD" w14:paraId="398F53C0" w14:textId="77777777" w:rsidTr="004818E9">
        <w:tc>
          <w:tcPr>
            <w:tcW w:w="3173" w:type="dxa"/>
          </w:tcPr>
          <w:p w14:paraId="23838E04" w14:textId="77777777" w:rsidR="00696259" w:rsidRPr="003474FD" w:rsidRDefault="00696259" w:rsidP="004818E9">
            <w:pPr>
              <w:widowControl w:val="0"/>
              <w:jc w:val="right"/>
            </w:pPr>
            <w:r w:rsidRPr="003474FD">
              <w:rPr>
                <w:sz w:val="16"/>
              </w:rPr>
              <w:t>............................................................................</w:t>
            </w:r>
          </w:p>
        </w:tc>
        <w:tc>
          <w:tcPr>
            <w:tcW w:w="3685" w:type="dxa"/>
          </w:tcPr>
          <w:p w14:paraId="08EBF61D" w14:textId="77777777" w:rsidR="00696259" w:rsidRPr="003474FD" w:rsidRDefault="00696259" w:rsidP="004818E9">
            <w:pPr>
              <w:widowControl w:val="0"/>
              <w:jc w:val="right"/>
            </w:pPr>
            <w:r w:rsidRPr="003474FD">
              <w:rPr>
                <w:sz w:val="16"/>
              </w:rPr>
              <w:t>.........................................................................................</w:t>
            </w:r>
          </w:p>
        </w:tc>
        <w:tc>
          <w:tcPr>
            <w:tcW w:w="2127" w:type="dxa"/>
          </w:tcPr>
          <w:p w14:paraId="5F4D7506" w14:textId="77777777" w:rsidR="00696259" w:rsidRPr="003474FD" w:rsidRDefault="00696259" w:rsidP="004818E9">
            <w:pPr>
              <w:widowControl w:val="0"/>
              <w:jc w:val="right"/>
            </w:pPr>
            <w:r w:rsidRPr="003474FD">
              <w:rPr>
                <w:sz w:val="16"/>
              </w:rPr>
              <w:t xml:space="preserve">    ..............................................</w:t>
            </w:r>
          </w:p>
        </w:tc>
      </w:tr>
      <w:tr w:rsidR="00696259" w:rsidRPr="003474FD" w14:paraId="55A3B907" w14:textId="77777777" w:rsidTr="004818E9">
        <w:tc>
          <w:tcPr>
            <w:tcW w:w="3173" w:type="dxa"/>
          </w:tcPr>
          <w:p w14:paraId="4A8CCE28" w14:textId="77777777" w:rsidR="00696259" w:rsidRPr="003474FD" w:rsidRDefault="00696259" w:rsidP="004818E9">
            <w:pPr>
              <w:widowControl w:val="0"/>
              <w:jc w:val="center"/>
            </w:pPr>
            <w:r w:rsidRPr="003474FD">
              <w:rPr>
                <w:sz w:val="16"/>
              </w:rPr>
              <w:t>Name</w:t>
            </w:r>
          </w:p>
        </w:tc>
        <w:tc>
          <w:tcPr>
            <w:tcW w:w="3685" w:type="dxa"/>
          </w:tcPr>
          <w:p w14:paraId="16CDB378" w14:textId="77777777" w:rsidR="00696259" w:rsidRPr="003474FD" w:rsidRDefault="00696259" w:rsidP="004818E9">
            <w:pPr>
              <w:widowControl w:val="0"/>
              <w:jc w:val="center"/>
            </w:pPr>
            <w:r w:rsidRPr="003474FD">
              <w:rPr>
                <w:sz w:val="16"/>
              </w:rPr>
              <w:t>Signature</w:t>
            </w:r>
          </w:p>
        </w:tc>
        <w:tc>
          <w:tcPr>
            <w:tcW w:w="2127" w:type="dxa"/>
          </w:tcPr>
          <w:p w14:paraId="6C6ABB63" w14:textId="77777777" w:rsidR="00696259" w:rsidRPr="003474FD" w:rsidRDefault="00696259" w:rsidP="004818E9">
            <w:pPr>
              <w:widowControl w:val="0"/>
              <w:jc w:val="center"/>
            </w:pPr>
            <w:r w:rsidRPr="003474FD">
              <w:rPr>
                <w:sz w:val="16"/>
              </w:rPr>
              <w:t>Date</w:t>
            </w:r>
          </w:p>
        </w:tc>
      </w:tr>
    </w:tbl>
    <w:p w14:paraId="2583F839" w14:textId="77777777" w:rsidR="00696259" w:rsidRPr="003474FD" w:rsidRDefault="00696259" w:rsidP="00A40EAF">
      <w:pPr>
        <w:pStyle w:val="Heading3"/>
        <w:rPr>
          <w:snapToGrid w:val="0"/>
          <w:lang w:eastAsia="en-US"/>
        </w:rPr>
      </w:pPr>
    </w:p>
    <w:p w14:paraId="03C09A3C" w14:textId="77777777" w:rsidR="00696259" w:rsidRPr="003474FD" w:rsidRDefault="00696259">
      <w:pPr>
        <w:rPr>
          <w:rFonts w:ascii="Arial" w:hAnsi="Arial" w:cs="Arial"/>
          <w:b/>
          <w:bCs/>
          <w:snapToGrid w:val="0"/>
          <w:szCs w:val="26"/>
          <w:lang w:eastAsia="en-US"/>
        </w:rPr>
      </w:pPr>
      <w:r w:rsidRPr="003474FD">
        <w:rPr>
          <w:snapToGrid w:val="0"/>
          <w:lang w:eastAsia="en-US"/>
        </w:rPr>
        <w:br w:type="page"/>
      </w:r>
    </w:p>
    <w:p w14:paraId="2A0DE2A3" w14:textId="77777777" w:rsidR="00696259" w:rsidRPr="003474FD" w:rsidRDefault="00696259" w:rsidP="00696259">
      <w:pPr>
        <w:spacing w:before="120" w:after="120"/>
        <w:jc w:val="center"/>
      </w:pPr>
      <w:r w:rsidRPr="003474FD">
        <w:lastRenderedPageBreak/>
        <w:t>FORM L4 (AUDITED)</w:t>
      </w:r>
    </w:p>
    <w:tbl>
      <w:tblPr>
        <w:tblW w:w="0" w:type="auto"/>
        <w:tblLayout w:type="fixed"/>
        <w:tblCellMar>
          <w:left w:w="54" w:type="dxa"/>
          <w:right w:w="54" w:type="dxa"/>
        </w:tblCellMar>
        <w:tblLook w:val="0000" w:firstRow="0" w:lastRow="0" w:firstColumn="0" w:lastColumn="0" w:noHBand="0" w:noVBand="0"/>
      </w:tblPr>
      <w:tblGrid>
        <w:gridCol w:w="1755"/>
        <w:gridCol w:w="851"/>
        <w:gridCol w:w="171"/>
        <w:gridCol w:w="296"/>
        <w:gridCol w:w="242"/>
        <w:gridCol w:w="816"/>
        <w:gridCol w:w="754"/>
        <w:gridCol w:w="131"/>
        <w:gridCol w:w="576"/>
        <w:gridCol w:w="848"/>
        <w:gridCol w:w="135"/>
        <w:gridCol w:w="714"/>
        <w:gridCol w:w="848"/>
        <w:gridCol w:w="853"/>
      </w:tblGrid>
      <w:tr w:rsidR="00696259" w:rsidRPr="003474FD" w14:paraId="1402DAA0" w14:textId="77777777" w:rsidTr="004818E9">
        <w:tc>
          <w:tcPr>
            <w:tcW w:w="2777" w:type="dxa"/>
            <w:gridSpan w:val="3"/>
            <w:tcBorders>
              <w:top w:val="single" w:sz="6" w:space="0" w:color="auto"/>
              <w:left w:val="single" w:sz="6" w:space="0" w:color="auto"/>
            </w:tcBorders>
          </w:tcPr>
          <w:p w14:paraId="71BC3DAF" w14:textId="77777777" w:rsidR="00696259" w:rsidRPr="003474FD" w:rsidRDefault="00696259" w:rsidP="004818E9">
            <w:pPr>
              <w:widowControl w:val="0"/>
            </w:pPr>
            <w:r w:rsidRPr="003474FD">
              <w:rPr>
                <w:b/>
                <w:sz w:val="20"/>
              </w:rPr>
              <w:t>Insurance Act 1973</w:t>
            </w:r>
          </w:p>
        </w:tc>
        <w:tc>
          <w:tcPr>
            <w:tcW w:w="6208" w:type="dxa"/>
            <w:gridSpan w:val="11"/>
            <w:tcBorders>
              <w:top w:val="single" w:sz="6" w:space="0" w:color="auto"/>
            </w:tcBorders>
          </w:tcPr>
          <w:p w14:paraId="5D9764CC" w14:textId="77777777" w:rsidR="00696259" w:rsidRPr="003474FD" w:rsidRDefault="00696259" w:rsidP="004818E9">
            <w:pPr>
              <w:widowControl w:val="0"/>
            </w:pPr>
            <w:r w:rsidRPr="003474FD">
              <w:rPr>
                <w:b/>
                <w:sz w:val="20"/>
              </w:rPr>
              <w:t>ANNUAL STATEMENT OF PREMIUMS AND CLAIMS</w:t>
            </w:r>
          </w:p>
        </w:tc>
      </w:tr>
      <w:tr w:rsidR="00696259" w:rsidRPr="003474FD" w14:paraId="0F995B89" w14:textId="77777777" w:rsidTr="004818E9">
        <w:tc>
          <w:tcPr>
            <w:tcW w:w="2777" w:type="dxa"/>
            <w:gridSpan w:val="3"/>
            <w:tcBorders>
              <w:left w:val="single" w:sz="6" w:space="0" w:color="auto"/>
              <w:bottom w:val="single" w:sz="6" w:space="0" w:color="auto"/>
            </w:tcBorders>
          </w:tcPr>
          <w:p w14:paraId="4C89F0E9" w14:textId="77777777" w:rsidR="00696259" w:rsidRPr="003474FD" w:rsidRDefault="00696259" w:rsidP="004818E9">
            <w:pPr>
              <w:widowControl w:val="0"/>
            </w:pPr>
            <w:r w:rsidRPr="003474FD">
              <w:rPr>
                <w:b/>
                <w:sz w:val="20"/>
              </w:rPr>
              <w:t>Form L4 (Audited)</w:t>
            </w:r>
          </w:p>
        </w:tc>
        <w:tc>
          <w:tcPr>
            <w:tcW w:w="6208" w:type="dxa"/>
            <w:gridSpan w:val="11"/>
            <w:tcBorders>
              <w:bottom w:val="single" w:sz="6" w:space="0" w:color="auto"/>
            </w:tcBorders>
          </w:tcPr>
          <w:p w14:paraId="62EBEABE" w14:textId="77777777" w:rsidR="00696259" w:rsidRPr="003474FD" w:rsidRDefault="00696259" w:rsidP="004818E9">
            <w:pPr>
              <w:widowControl w:val="0"/>
            </w:pPr>
            <w:r w:rsidRPr="003474FD">
              <w:rPr>
                <w:b/>
                <w:sz w:val="20"/>
              </w:rPr>
              <w:t>1/1/93 TO 30/6/98 BUSINESS (“INTERIM FUND” AS DEFINED)</w:t>
            </w:r>
          </w:p>
        </w:tc>
      </w:tr>
      <w:tr w:rsidR="00696259" w:rsidRPr="003474FD" w14:paraId="413D27AA" w14:textId="77777777" w:rsidTr="004818E9">
        <w:trPr>
          <w:trHeight w:val="402"/>
        </w:trPr>
        <w:tc>
          <w:tcPr>
            <w:tcW w:w="8985" w:type="dxa"/>
            <w:gridSpan w:val="14"/>
          </w:tcPr>
          <w:p w14:paraId="09594873" w14:textId="77777777" w:rsidR="00696259" w:rsidRPr="003474FD" w:rsidRDefault="00696259" w:rsidP="004818E9">
            <w:pPr>
              <w:widowControl w:val="0"/>
            </w:pPr>
            <w:r w:rsidRPr="003474FD">
              <w:rPr>
                <w:sz w:val="16"/>
              </w:rPr>
              <w:t>Report for Year Ended:  ..................................</w:t>
            </w:r>
          </w:p>
        </w:tc>
      </w:tr>
      <w:tr w:rsidR="00696259" w:rsidRPr="003474FD" w14:paraId="59347F6B" w14:textId="77777777" w:rsidTr="004818E9">
        <w:trPr>
          <w:trHeight w:val="319"/>
        </w:trPr>
        <w:tc>
          <w:tcPr>
            <w:tcW w:w="1755" w:type="dxa"/>
            <w:tcBorders>
              <w:top w:val="single" w:sz="6" w:space="0" w:color="auto"/>
              <w:left w:val="single" w:sz="6" w:space="0" w:color="auto"/>
            </w:tcBorders>
          </w:tcPr>
          <w:p w14:paraId="62276DF6" w14:textId="77777777" w:rsidR="00696259" w:rsidRPr="003474FD" w:rsidRDefault="00696259" w:rsidP="004818E9">
            <w:pPr>
              <w:widowControl w:val="0"/>
            </w:pPr>
          </w:p>
        </w:tc>
        <w:tc>
          <w:tcPr>
            <w:tcW w:w="851" w:type="dxa"/>
            <w:tcBorders>
              <w:top w:val="single" w:sz="6" w:space="0" w:color="auto"/>
              <w:left w:val="single" w:sz="6" w:space="0" w:color="auto"/>
              <w:right w:val="single" w:sz="6" w:space="0" w:color="auto"/>
            </w:tcBorders>
          </w:tcPr>
          <w:p w14:paraId="1DB261F7" w14:textId="77777777" w:rsidR="00696259" w:rsidRPr="003474FD" w:rsidRDefault="00696259" w:rsidP="004818E9">
            <w:pPr>
              <w:widowControl w:val="0"/>
              <w:jc w:val="center"/>
            </w:pPr>
            <w:r w:rsidRPr="003474FD">
              <w:rPr>
                <w:sz w:val="16"/>
              </w:rPr>
              <w:t xml:space="preserve">Originating </w:t>
            </w:r>
          </w:p>
        </w:tc>
        <w:tc>
          <w:tcPr>
            <w:tcW w:w="2410" w:type="dxa"/>
            <w:gridSpan w:val="6"/>
            <w:tcBorders>
              <w:top w:val="single" w:sz="6" w:space="0" w:color="auto"/>
              <w:left w:val="single" w:sz="6" w:space="0" w:color="auto"/>
              <w:bottom w:val="single" w:sz="6" w:space="0" w:color="auto"/>
            </w:tcBorders>
          </w:tcPr>
          <w:p w14:paraId="5F651446" w14:textId="77777777" w:rsidR="00696259" w:rsidRPr="003474FD" w:rsidRDefault="00696259" w:rsidP="004818E9">
            <w:pPr>
              <w:widowControl w:val="0"/>
            </w:pPr>
            <w:r w:rsidRPr="003474FD">
              <w:rPr>
                <w:sz w:val="16"/>
              </w:rPr>
              <w:t xml:space="preserve">               Long tail business </w:t>
            </w:r>
          </w:p>
        </w:tc>
        <w:tc>
          <w:tcPr>
            <w:tcW w:w="2268" w:type="dxa"/>
            <w:gridSpan w:val="4"/>
            <w:tcBorders>
              <w:top w:val="single" w:sz="6" w:space="0" w:color="auto"/>
              <w:bottom w:val="single" w:sz="6" w:space="0" w:color="auto"/>
            </w:tcBorders>
          </w:tcPr>
          <w:p w14:paraId="43C7AF93" w14:textId="77777777" w:rsidR="00696259" w:rsidRPr="003474FD" w:rsidRDefault="00696259" w:rsidP="004818E9">
            <w:pPr>
              <w:widowControl w:val="0"/>
            </w:pPr>
            <w:r w:rsidRPr="003474FD">
              <w:rPr>
                <w:sz w:val="16"/>
              </w:rPr>
              <w:t xml:space="preserve">              Short tail business </w:t>
            </w:r>
          </w:p>
        </w:tc>
        <w:tc>
          <w:tcPr>
            <w:tcW w:w="1701" w:type="dxa"/>
            <w:gridSpan w:val="2"/>
            <w:tcBorders>
              <w:top w:val="single" w:sz="6" w:space="0" w:color="auto"/>
              <w:left w:val="single" w:sz="12" w:space="0" w:color="auto"/>
              <w:bottom w:val="single" w:sz="6" w:space="0" w:color="auto"/>
              <w:right w:val="single" w:sz="6" w:space="0" w:color="auto"/>
            </w:tcBorders>
          </w:tcPr>
          <w:p w14:paraId="5EA774B0" w14:textId="77777777" w:rsidR="00696259" w:rsidRPr="003474FD" w:rsidRDefault="00696259" w:rsidP="004818E9">
            <w:pPr>
              <w:widowControl w:val="0"/>
              <w:jc w:val="center"/>
            </w:pPr>
            <w:r w:rsidRPr="003474FD">
              <w:rPr>
                <w:sz w:val="16"/>
              </w:rPr>
              <w:t xml:space="preserve">Total business </w:t>
            </w:r>
          </w:p>
        </w:tc>
      </w:tr>
      <w:tr w:rsidR="00696259" w:rsidRPr="003474FD" w14:paraId="601F9590" w14:textId="77777777" w:rsidTr="004818E9">
        <w:tc>
          <w:tcPr>
            <w:tcW w:w="1755" w:type="dxa"/>
            <w:tcBorders>
              <w:left w:val="single" w:sz="6" w:space="0" w:color="auto"/>
            </w:tcBorders>
          </w:tcPr>
          <w:p w14:paraId="4E0912E6" w14:textId="77777777" w:rsidR="00696259" w:rsidRPr="003474FD" w:rsidRDefault="00696259" w:rsidP="004818E9">
            <w:pPr>
              <w:widowControl w:val="0"/>
            </w:pPr>
            <w:r w:rsidRPr="003474FD">
              <w:rPr>
                <w:sz w:val="16"/>
              </w:rPr>
              <w:t>PARTICULARS</w:t>
            </w:r>
          </w:p>
        </w:tc>
        <w:tc>
          <w:tcPr>
            <w:tcW w:w="851" w:type="dxa"/>
            <w:tcBorders>
              <w:left w:val="single" w:sz="6" w:space="0" w:color="auto"/>
              <w:right w:val="single" w:sz="6" w:space="0" w:color="auto"/>
            </w:tcBorders>
          </w:tcPr>
          <w:p w14:paraId="4D26D207" w14:textId="77777777" w:rsidR="00696259" w:rsidRPr="003474FD" w:rsidRDefault="00696259" w:rsidP="004818E9">
            <w:pPr>
              <w:widowControl w:val="0"/>
              <w:jc w:val="center"/>
            </w:pPr>
            <w:r w:rsidRPr="003474FD">
              <w:rPr>
                <w:sz w:val="16"/>
              </w:rPr>
              <w:t>(pure) year</w:t>
            </w:r>
          </w:p>
        </w:tc>
        <w:tc>
          <w:tcPr>
            <w:tcW w:w="709" w:type="dxa"/>
            <w:gridSpan w:val="3"/>
            <w:tcBorders>
              <w:left w:val="single" w:sz="6" w:space="0" w:color="auto"/>
            </w:tcBorders>
          </w:tcPr>
          <w:p w14:paraId="65543387" w14:textId="77777777" w:rsidR="00696259" w:rsidRPr="003474FD" w:rsidRDefault="00696259" w:rsidP="004818E9">
            <w:pPr>
              <w:widowControl w:val="0"/>
            </w:pPr>
          </w:p>
        </w:tc>
        <w:tc>
          <w:tcPr>
            <w:tcW w:w="816" w:type="dxa"/>
            <w:tcBorders>
              <w:left w:val="single" w:sz="6" w:space="0" w:color="auto"/>
              <w:right w:val="single" w:sz="6" w:space="0" w:color="auto"/>
            </w:tcBorders>
          </w:tcPr>
          <w:p w14:paraId="6A49ABD7" w14:textId="77777777" w:rsidR="00696259" w:rsidRPr="003474FD" w:rsidRDefault="00696259" w:rsidP="004818E9">
            <w:pPr>
              <w:widowControl w:val="0"/>
              <w:jc w:val="center"/>
            </w:pPr>
            <w:r w:rsidRPr="003474FD">
              <w:rPr>
                <w:sz w:val="16"/>
              </w:rPr>
              <w:t>Reserving</w:t>
            </w:r>
          </w:p>
        </w:tc>
        <w:tc>
          <w:tcPr>
            <w:tcW w:w="754" w:type="dxa"/>
            <w:tcBorders>
              <w:right w:val="single" w:sz="6" w:space="0" w:color="auto"/>
            </w:tcBorders>
          </w:tcPr>
          <w:p w14:paraId="2752433B" w14:textId="77777777" w:rsidR="00696259" w:rsidRPr="003474FD" w:rsidRDefault="00696259" w:rsidP="004818E9">
            <w:pPr>
              <w:widowControl w:val="0"/>
              <w:jc w:val="center"/>
            </w:pPr>
            <w:r w:rsidRPr="003474FD">
              <w:rPr>
                <w:sz w:val="16"/>
              </w:rPr>
              <w:t>Nominal</w:t>
            </w:r>
          </w:p>
        </w:tc>
        <w:tc>
          <w:tcPr>
            <w:tcW w:w="707" w:type="dxa"/>
            <w:gridSpan w:val="2"/>
            <w:tcBorders>
              <w:top w:val="single" w:sz="6" w:space="0" w:color="auto"/>
              <w:left w:val="single" w:sz="6" w:space="0" w:color="auto"/>
              <w:right w:val="single" w:sz="6" w:space="0" w:color="auto"/>
            </w:tcBorders>
          </w:tcPr>
          <w:p w14:paraId="19E9E608" w14:textId="77777777" w:rsidR="00696259" w:rsidRPr="003474FD" w:rsidRDefault="00696259" w:rsidP="004818E9">
            <w:pPr>
              <w:widowControl w:val="0"/>
            </w:pPr>
          </w:p>
        </w:tc>
        <w:tc>
          <w:tcPr>
            <w:tcW w:w="848" w:type="dxa"/>
            <w:tcBorders>
              <w:left w:val="single" w:sz="6" w:space="0" w:color="auto"/>
              <w:right w:val="single" w:sz="6" w:space="0" w:color="auto"/>
            </w:tcBorders>
          </w:tcPr>
          <w:p w14:paraId="3D2A9234" w14:textId="77777777" w:rsidR="00696259" w:rsidRPr="003474FD" w:rsidRDefault="00696259" w:rsidP="004818E9">
            <w:pPr>
              <w:widowControl w:val="0"/>
              <w:jc w:val="center"/>
            </w:pPr>
            <w:r w:rsidRPr="003474FD">
              <w:rPr>
                <w:sz w:val="16"/>
              </w:rPr>
              <w:t xml:space="preserve">Reserving </w:t>
            </w:r>
          </w:p>
        </w:tc>
        <w:tc>
          <w:tcPr>
            <w:tcW w:w="849" w:type="dxa"/>
            <w:gridSpan w:val="2"/>
          </w:tcPr>
          <w:p w14:paraId="2537B1CE" w14:textId="77777777" w:rsidR="00696259" w:rsidRPr="003474FD" w:rsidRDefault="00696259" w:rsidP="004818E9">
            <w:pPr>
              <w:widowControl w:val="0"/>
              <w:jc w:val="center"/>
            </w:pPr>
            <w:r w:rsidRPr="003474FD">
              <w:rPr>
                <w:sz w:val="16"/>
              </w:rPr>
              <w:t>Nominal</w:t>
            </w:r>
          </w:p>
        </w:tc>
        <w:tc>
          <w:tcPr>
            <w:tcW w:w="848" w:type="dxa"/>
            <w:tcBorders>
              <w:left w:val="single" w:sz="12" w:space="0" w:color="auto"/>
            </w:tcBorders>
          </w:tcPr>
          <w:p w14:paraId="64ACE84D" w14:textId="77777777" w:rsidR="00696259" w:rsidRPr="003474FD" w:rsidRDefault="00696259" w:rsidP="004818E9">
            <w:pPr>
              <w:widowControl w:val="0"/>
            </w:pPr>
          </w:p>
        </w:tc>
        <w:tc>
          <w:tcPr>
            <w:tcW w:w="849" w:type="dxa"/>
            <w:tcBorders>
              <w:left w:val="single" w:sz="6" w:space="0" w:color="auto"/>
              <w:right w:val="single" w:sz="6" w:space="0" w:color="auto"/>
            </w:tcBorders>
          </w:tcPr>
          <w:p w14:paraId="5858C237" w14:textId="77777777" w:rsidR="00696259" w:rsidRPr="003474FD" w:rsidRDefault="00696259" w:rsidP="004818E9">
            <w:pPr>
              <w:widowControl w:val="0"/>
              <w:jc w:val="center"/>
            </w:pPr>
            <w:r w:rsidRPr="003474FD">
              <w:rPr>
                <w:sz w:val="16"/>
              </w:rPr>
              <w:t>Nominal</w:t>
            </w:r>
          </w:p>
        </w:tc>
      </w:tr>
      <w:tr w:rsidR="00696259" w:rsidRPr="003474FD" w14:paraId="760ABE90" w14:textId="77777777" w:rsidTr="004818E9">
        <w:trPr>
          <w:trHeight w:val="225"/>
        </w:trPr>
        <w:tc>
          <w:tcPr>
            <w:tcW w:w="1755" w:type="dxa"/>
            <w:tcBorders>
              <w:left w:val="single" w:sz="6" w:space="0" w:color="auto"/>
              <w:right w:val="single" w:sz="6" w:space="0" w:color="auto"/>
            </w:tcBorders>
          </w:tcPr>
          <w:p w14:paraId="36B9B07F" w14:textId="77777777" w:rsidR="00696259" w:rsidRPr="003474FD" w:rsidRDefault="00696259" w:rsidP="004818E9">
            <w:pPr>
              <w:widowControl w:val="0"/>
              <w:jc w:val="center"/>
            </w:pPr>
          </w:p>
        </w:tc>
        <w:tc>
          <w:tcPr>
            <w:tcW w:w="851" w:type="dxa"/>
            <w:tcBorders>
              <w:left w:val="single" w:sz="6" w:space="0" w:color="auto"/>
              <w:bottom w:val="single" w:sz="6" w:space="0" w:color="auto"/>
              <w:right w:val="single" w:sz="6" w:space="0" w:color="auto"/>
            </w:tcBorders>
          </w:tcPr>
          <w:p w14:paraId="0CB4C34B" w14:textId="77777777" w:rsidR="00696259" w:rsidRPr="003474FD" w:rsidRDefault="00696259" w:rsidP="004818E9">
            <w:pPr>
              <w:widowControl w:val="0"/>
              <w:jc w:val="center"/>
            </w:pPr>
            <w:r w:rsidRPr="003474FD">
              <w:rPr>
                <w:sz w:val="16"/>
              </w:rPr>
              <w:t>of account</w:t>
            </w:r>
          </w:p>
        </w:tc>
        <w:tc>
          <w:tcPr>
            <w:tcW w:w="709" w:type="dxa"/>
            <w:gridSpan w:val="3"/>
            <w:tcBorders>
              <w:bottom w:val="single" w:sz="6" w:space="0" w:color="auto"/>
              <w:right w:val="single" w:sz="6" w:space="0" w:color="auto"/>
            </w:tcBorders>
          </w:tcPr>
          <w:p w14:paraId="0DB4CED8" w14:textId="77777777" w:rsidR="00696259" w:rsidRPr="003474FD" w:rsidRDefault="00696259" w:rsidP="004818E9">
            <w:pPr>
              <w:widowControl w:val="0"/>
              <w:jc w:val="center"/>
            </w:pPr>
            <w:r w:rsidRPr="003474FD">
              <w:rPr>
                <w:sz w:val="16"/>
              </w:rPr>
              <w:t>($A’000)</w:t>
            </w:r>
          </w:p>
        </w:tc>
        <w:tc>
          <w:tcPr>
            <w:tcW w:w="816" w:type="dxa"/>
            <w:tcBorders>
              <w:left w:val="single" w:sz="6" w:space="0" w:color="auto"/>
              <w:bottom w:val="single" w:sz="6" w:space="0" w:color="auto"/>
              <w:right w:val="single" w:sz="6" w:space="0" w:color="auto"/>
            </w:tcBorders>
          </w:tcPr>
          <w:p w14:paraId="6C6FE997" w14:textId="77777777" w:rsidR="00696259" w:rsidRPr="003474FD" w:rsidRDefault="00696259" w:rsidP="004818E9">
            <w:pPr>
              <w:widowControl w:val="0"/>
              <w:jc w:val="center"/>
            </w:pPr>
            <w:r w:rsidRPr="003474FD">
              <w:rPr>
                <w:sz w:val="16"/>
              </w:rPr>
              <w:t>Factor</w:t>
            </w:r>
          </w:p>
        </w:tc>
        <w:tc>
          <w:tcPr>
            <w:tcW w:w="754" w:type="dxa"/>
            <w:tcBorders>
              <w:bottom w:val="single" w:sz="6" w:space="0" w:color="auto"/>
              <w:right w:val="single" w:sz="6" w:space="0" w:color="auto"/>
            </w:tcBorders>
          </w:tcPr>
          <w:p w14:paraId="1C613DBE" w14:textId="77777777" w:rsidR="00696259" w:rsidRPr="003474FD" w:rsidRDefault="00696259" w:rsidP="004818E9">
            <w:pPr>
              <w:widowControl w:val="0"/>
              <w:jc w:val="center"/>
            </w:pPr>
            <w:r w:rsidRPr="003474FD">
              <w:rPr>
                <w:sz w:val="16"/>
              </w:rPr>
              <w:t>Reserve</w:t>
            </w:r>
          </w:p>
        </w:tc>
        <w:tc>
          <w:tcPr>
            <w:tcW w:w="707" w:type="dxa"/>
            <w:gridSpan w:val="2"/>
            <w:tcBorders>
              <w:bottom w:val="single" w:sz="6" w:space="0" w:color="auto"/>
              <w:right w:val="single" w:sz="6" w:space="0" w:color="auto"/>
            </w:tcBorders>
          </w:tcPr>
          <w:p w14:paraId="598A6D7A" w14:textId="77777777" w:rsidR="00696259" w:rsidRPr="003474FD" w:rsidRDefault="00696259" w:rsidP="004818E9">
            <w:pPr>
              <w:widowControl w:val="0"/>
              <w:jc w:val="center"/>
            </w:pPr>
            <w:r w:rsidRPr="003474FD">
              <w:rPr>
                <w:sz w:val="16"/>
              </w:rPr>
              <w:t>($A’000)</w:t>
            </w:r>
          </w:p>
        </w:tc>
        <w:tc>
          <w:tcPr>
            <w:tcW w:w="847" w:type="dxa"/>
            <w:tcBorders>
              <w:left w:val="single" w:sz="6" w:space="0" w:color="auto"/>
              <w:bottom w:val="single" w:sz="6" w:space="0" w:color="auto"/>
              <w:right w:val="single" w:sz="6" w:space="0" w:color="auto"/>
            </w:tcBorders>
          </w:tcPr>
          <w:p w14:paraId="2E96B7CA" w14:textId="77777777" w:rsidR="00696259" w:rsidRPr="003474FD" w:rsidRDefault="00696259" w:rsidP="004818E9">
            <w:pPr>
              <w:widowControl w:val="0"/>
              <w:jc w:val="center"/>
            </w:pPr>
            <w:r w:rsidRPr="003474FD">
              <w:rPr>
                <w:sz w:val="16"/>
              </w:rPr>
              <w:t>Factor</w:t>
            </w:r>
          </w:p>
        </w:tc>
        <w:tc>
          <w:tcPr>
            <w:tcW w:w="849" w:type="dxa"/>
            <w:gridSpan w:val="2"/>
            <w:tcBorders>
              <w:bottom w:val="single" w:sz="6" w:space="0" w:color="auto"/>
            </w:tcBorders>
          </w:tcPr>
          <w:p w14:paraId="67158B62" w14:textId="77777777" w:rsidR="00696259" w:rsidRPr="003474FD" w:rsidRDefault="00696259" w:rsidP="004818E9">
            <w:pPr>
              <w:widowControl w:val="0"/>
              <w:jc w:val="center"/>
            </w:pPr>
            <w:r w:rsidRPr="003474FD">
              <w:rPr>
                <w:sz w:val="16"/>
              </w:rPr>
              <w:t>Reserve</w:t>
            </w:r>
          </w:p>
        </w:tc>
        <w:tc>
          <w:tcPr>
            <w:tcW w:w="848" w:type="dxa"/>
            <w:tcBorders>
              <w:left w:val="single" w:sz="12" w:space="0" w:color="auto"/>
              <w:bottom w:val="single" w:sz="6" w:space="0" w:color="auto"/>
            </w:tcBorders>
          </w:tcPr>
          <w:p w14:paraId="409127FC" w14:textId="77777777" w:rsidR="00696259" w:rsidRPr="003474FD" w:rsidRDefault="00696259" w:rsidP="004818E9">
            <w:pPr>
              <w:widowControl w:val="0"/>
              <w:jc w:val="center"/>
            </w:pPr>
            <w:r w:rsidRPr="003474FD">
              <w:rPr>
                <w:sz w:val="16"/>
              </w:rPr>
              <w:t>($A’000)</w:t>
            </w:r>
          </w:p>
        </w:tc>
        <w:tc>
          <w:tcPr>
            <w:tcW w:w="849" w:type="dxa"/>
            <w:tcBorders>
              <w:left w:val="single" w:sz="6" w:space="0" w:color="auto"/>
              <w:bottom w:val="single" w:sz="6" w:space="0" w:color="auto"/>
              <w:right w:val="single" w:sz="6" w:space="0" w:color="auto"/>
            </w:tcBorders>
          </w:tcPr>
          <w:p w14:paraId="1BB7D247" w14:textId="77777777" w:rsidR="00696259" w:rsidRPr="003474FD" w:rsidRDefault="00696259" w:rsidP="004818E9">
            <w:pPr>
              <w:widowControl w:val="0"/>
              <w:jc w:val="center"/>
            </w:pPr>
            <w:r w:rsidRPr="003474FD">
              <w:rPr>
                <w:sz w:val="16"/>
              </w:rPr>
              <w:t>Reserve</w:t>
            </w:r>
          </w:p>
        </w:tc>
      </w:tr>
      <w:tr w:rsidR="00696259" w:rsidRPr="003474FD" w14:paraId="376D1AE4" w14:textId="77777777" w:rsidTr="004818E9">
        <w:trPr>
          <w:trHeight w:val="225"/>
        </w:trPr>
        <w:tc>
          <w:tcPr>
            <w:tcW w:w="1755" w:type="dxa"/>
            <w:tcBorders>
              <w:top w:val="single" w:sz="6" w:space="0" w:color="auto"/>
              <w:left w:val="single" w:sz="6" w:space="0" w:color="auto"/>
              <w:right w:val="single" w:sz="6" w:space="0" w:color="auto"/>
            </w:tcBorders>
          </w:tcPr>
          <w:p w14:paraId="153D932D" w14:textId="77777777" w:rsidR="00696259" w:rsidRPr="003474FD" w:rsidRDefault="00696259" w:rsidP="004818E9">
            <w:pPr>
              <w:widowControl w:val="0"/>
              <w:jc w:val="center"/>
            </w:pPr>
          </w:p>
        </w:tc>
        <w:tc>
          <w:tcPr>
            <w:tcW w:w="851" w:type="dxa"/>
            <w:tcBorders>
              <w:top w:val="single" w:sz="6" w:space="0" w:color="auto"/>
              <w:left w:val="single" w:sz="6" w:space="0" w:color="auto"/>
              <w:bottom w:val="single" w:sz="6" w:space="0" w:color="auto"/>
            </w:tcBorders>
          </w:tcPr>
          <w:p w14:paraId="7643D85F" w14:textId="77777777" w:rsidR="00696259" w:rsidRPr="003474FD" w:rsidRDefault="00696259" w:rsidP="004818E9">
            <w:pPr>
              <w:widowControl w:val="0"/>
              <w:jc w:val="center"/>
            </w:pPr>
          </w:p>
        </w:tc>
        <w:tc>
          <w:tcPr>
            <w:tcW w:w="709" w:type="dxa"/>
            <w:gridSpan w:val="3"/>
            <w:tcBorders>
              <w:top w:val="single" w:sz="6" w:space="0" w:color="auto"/>
              <w:left w:val="single" w:sz="6" w:space="0" w:color="auto"/>
              <w:bottom w:val="single" w:sz="6" w:space="0" w:color="auto"/>
            </w:tcBorders>
          </w:tcPr>
          <w:p w14:paraId="23D0A91A" w14:textId="77777777" w:rsidR="00696259" w:rsidRPr="003474FD" w:rsidRDefault="00696259" w:rsidP="004818E9">
            <w:pPr>
              <w:widowControl w:val="0"/>
              <w:jc w:val="center"/>
            </w:pPr>
          </w:p>
        </w:tc>
        <w:tc>
          <w:tcPr>
            <w:tcW w:w="816" w:type="dxa"/>
            <w:tcBorders>
              <w:top w:val="single" w:sz="6" w:space="0" w:color="auto"/>
              <w:left w:val="single" w:sz="6" w:space="0" w:color="auto"/>
              <w:bottom w:val="single" w:sz="6" w:space="0" w:color="auto"/>
              <w:right w:val="single" w:sz="6" w:space="0" w:color="auto"/>
            </w:tcBorders>
          </w:tcPr>
          <w:p w14:paraId="16F41633" w14:textId="77777777" w:rsidR="00696259" w:rsidRPr="003474FD" w:rsidRDefault="00696259" w:rsidP="004818E9">
            <w:pPr>
              <w:widowControl w:val="0"/>
              <w:jc w:val="center"/>
            </w:pPr>
          </w:p>
        </w:tc>
        <w:tc>
          <w:tcPr>
            <w:tcW w:w="754" w:type="dxa"/>
            <w:tcBorders>
              <w:top w:val="single" w:sz="6" w:space="0" w:color="auto"/>
              <w:bottom w:val="single" w:sz="6" w:space="0" w:color="auto"/>
              <w:right w:val="single" w:sz="6" w:space="0" w:color="auto"/>
            </w:tcBorders>
          </w:tcPr>
          <w:p w14:paraId="2D046E82" w14:textId="77777777" w:rsidR="00696259" w:rsidRPr="003474FD" w:rsidRDefault="00696259" w:rsidP="004818E9">
            <w:pPr>
              <w:widowControl w:val="0"/>
              <w:jc w:val="center"/>
            </w:pPr>
          </w:p>
        </w:tc>
        <w:tc>
          <w:tcPr>
            <w:tcW w:w="707" w:type="dxa"/>
            <w:gridSpan w:val="2"/>
            <w:tcBorders>
              <w:top w:val="single" w:sz="6" w:space="0" w:color="auto"/>
              <w:bottom w:val="single" w:sz="6" w:space="0" w:color="auto"/>
            </w:tcBorders>
          </w:tcPr>
          <w:p w14:paraId="1E102BBF" w14:textId="77777777" w:rsidR="00696259" w:rsidRPr="003474FD" w:rsidRDefault="00696259" w:rsidP="004818E9">
            <w:pPr>
              <w:widowControl w:val="0"/>
              <w:jc w:val="center"/>
            </w:pPr>
          </w:p>
        </w:tc>
        <w:tc>
          <w:tcPr>
            <w:tcW w:w="847" w:type="dxa"/>
            <w:tcBorders>
              <w:top w:val="single" w:sz="6" w:space="0" w:color="auto"/>
              <w:left w:val="single" w:sz="6" w:space="0" w:color="auto"/>
              <w:bottom w:val="single" w:sz="6" w:space="0" w:color="auto"/>
              <w:right w:val="single" w:sz="6" w:space="0" w:color="auto"/>
            </w:tcBorders>
          </w:tcPr>
          <w:p w14:paraId="6D6B12E7" w14:textId="77777777" w:rsidR="00696259" w:rsidRPr="003474FD" w:rsidRDefault="00696259" w:rsidP="004818E9">
            <w:pPr>
              <w:widowControl w:val="0"/>
              <w:jc w:val="center"/>
            </w:pPr>
          </w:p>
        </w:tc>
        <w:tc>
          <w:tcPr>
            <w:tcW w:w="849" w:type="dxa"/>
            <w:gridSpan w:val="2"/>
            <w:tcBorders>
              <w:top w:val="single" w:sz="6" w:space="0" w:color="auto"/>
              <w:bottom w:val="single" w:sz="6" w:space="0" w:color="auto"/>
              <w:right w:val="single" w:sz="6" w:space="0" w:color="auto"/>
            </w:tcBorders>
          </w:tcPr>
          <w:p w14:paraId="3FC123ED" w14:textId="77777777" w:rsidR="00696259" w:rsidRPr="003474FD" w:rsidRDefault="00696259" w:rsidP="004818E9">
            <w:pPr>
              <w:widowControl w:val="0"/>
              <w:jc w:val="center"/>
            </w:pPr>
          </w:p>
        </w:tc>
        <w:tc>
          <w:tcPr>
            <w:tcW w:w="848" w:type="dxa"/>
            <w:tcBorders>
              <w:left w:val="single" w:sz="12" w:space="0" w:color="auto"/>
              <w:bottom w:val="single" w:sz="6" w:space="0" w:color="auto"/>
            </w:tcBorders>
          </w:tcPr>
          <w:p w14:paraId="6F8C0640" w14:textId="77777777" w:rsidR="00696259" w:rsidRPr="003474FD" w:rsidRDefault="00696259" w:rsidP="004818E9">
            <w:pPr>
              <w:widowControl w:val="0"/>
              <w:jc w:val="center"/>
            </w:pPr>
          </w:p>
        </w:tc>
        <w:tc>
          <w:tcPr>
            <w:tcW w:w="849" w:type="dxa"/>
            <w:tcBorders>
              <w:top w:val="single" w:sz="6" w:space="0" w:color="auto"/>
              <w:left w:val="single" w:sz="6" w:space="0" w:color="auto"/>
              <w:bottom w:val="single" w:sz="6" w:space="0" w:color="auto"/>
              <w:right w:val="single" w:sz="6" w:space="0" w:color="auto"/>
            </w:tcBorders>
          </w:tcPr>
          <w:p w14:paraId="69D8A634" w14:textId="77777777" w:rsidR="00696259" w:rsidRPr="003474FD" w:rsidRDefault="00696259" w:rsidP="004818E9">
            <w:pPr>
              <w:widowControl w:val="0"/>
              <w:jc w:val="center"/>
            </w:pPr>
          </w:p>
        </w:tc>
      </w:tr>
      <w:tr w:rsidR="00696259" w:rsidRPr="003474FD" w14:paraId="646CEE27" w14:textId="77777777" w:rsidTr="004818E9">
        <w:tc>
          <w:tcPr>
            <w:tcW w:w="1755" w:type="dxa"/>
            <w:tcBorders>
              <w:left w:val="single" w:sz="6" w:space="0" w:color="auto"/>
              <w:right w:val="single" w:sz="6" w:space="0" w:color="auto"/>
            </w:tcBorders>
          </w:tcPr>
          <w:p w14:paraId="6FAD7C49" w14:textId="77777777" w:rsidR="00696259" w:rsidRPr="003474FD" w:rsidRDefault="00696259" w:rsidP="004818E9">
            <w:pPr>
              <w:widowControl w:val="0"/>
            </w:pPr>
            <w:r w:rsidRPr="003474FD">
              <w:rPr>
                <w:b/>
                <w:sz w:val="14"/>
              </w:rPr>
              <w:t>DETAILS OF</w:t>
            </w:r>
          </w:p>
        </w:tc>
        <w:tc>
          <w:tcPr>
            <w:tcW w:w="851" w:type="dxa"/>
            <w:tcBorders>
              <w:bottom w:val="single" w:sz="6" w:space="0" w:color="auto"/>
            </w:tcBorders>
          </w:tcPr>
          <w:p w14:paraId="6D85E617" w14:textId="77777777" w:rsidR="00696259" w:rsidRPr="003474FD" w:rsidRDefault="00696259" w:rsidP="004818E9">
            <w:pPr>
              <w:widowControl w:val="0"/>
              <w:jc w:val="center"/>
            </w:pPr>
            <w:r w:rsidRPr="003474FD">
              <w:rPr>
                <w:sz w:val="16"/>
              </w:rPr>
              <w:t>1998*</w:t>
            </w:r>
          </w:p>
        </w:tc>
        <w:tc>
          <w:tcPr>
            <w:tcW w:w="709" w:type="dxa"/>
            <w:gridSpan w:val="3"/>
            <w:tcBorders>
              <w:left w:val="single" w:sz="6" w:space="0" w:color="auto"/>
              <w:bottom w:val="single" w:sz="6" w:space="0" w:color="auto"/>
            </w:tcBorders>
          </w:tcPr>
          <w:p w14:paraId="44D8FE03" w14:textId="77777777" w:rsidR="00696259" w:rsidRPr="003474FD" w:rsidRDefault="00696259" w:rsidP="004818E9">
            <w:pPr>
              <w:widowControl w:val="0"/>
            </w:pPr>
          </w:p>
        </w:tc>
        <w:tc>
          <w:tcPr>
            <w:tcW w:w="816" w:type="dxa"/>
            <w:tcBorders>
              <w:left w:val="single" w:sz="6" w:space="0" w:color="auto"/>
              <w:bottom w:val="single" w:sz="6" w:space="0" w:color="auto"/>
              <w:right w:val="single" w:sz="6" w:space="0" w:color="auto"/>
            </w:tcBorders>
          </w:tcPr>
          <w:p w14:paraId="53958418" w14:textId="77777777" w:rsidR="00696259" w:rsidRPr="003474FD" w:rsidRDefault="00696259" w:rsidP="004818E9">
            <w:pPr>
              <w:widowControl w:val="0"/>
            </w:pPr>
          </w:p>
        </w:tc>
        <w:tc>
          <w:tcPr>
            <w:tcW w:w="754" w:type="dxa"/>
            <w:tcBorders>
              <w:bottom w:val="single" w:sz="6" w:space="0" w:color="auto"/>
              <w:right w:val="single" w:sz="6" w:space="0" w:color="auto"/>
            </w:tcBorders>
          </w:tcPr>
          <w:p w14:paraId="29F95FBE" w14:textId="77777777" w:rsidR="00696259" w:rsidRPr="003474FD" w:rsidRDefault="00696259" w:rsidP="004818E9">
            <w:pPr>
              <w:widowControl w:val="0"/>
            </w:pPr>
          </w:p>
        </w:tc>
        <w:tc>
          <w:tcPr>
            <w:tcW w:w="707" w:type="dxa"/>
            <w:gridSpan w:val="2"/>
            <w:tcBorders>
              <w:bottom w:val="single" w:sz="6" w:space="0" w:color="auto"/>
            </w:tcBorders>
          </w:tcPr>
          <w:p w14:paraId="5EDAB963" w14:textId="77777777" w:rsidR="00696259" w:rsidRPr="003474FD" w:rsidRDefault="00696259" w:rsidP="004818E9">
            <w:pPr>
              <w:widowControl w:val="0"/>
            </w:pPr>
          </w:p>
        </w:tc>
        <w:tc>
          <w:tcPr>
            <w:tcW w:w="847" w:type="dxa"/>
            <w:tcBorders>
              <w:left w:val="single" w:sz="6" w:space="0" w:color="auto"/>
              <w:bottom w:val="single" w:sz="6" w:space="0" w:color="auto"/>
              <w:right w:val="single" w:sz="6" w:space="0" w:color="auto"/>
            </w:tcBorders>
          </w:tcPr>
          <w:p w14:paraId="0807021B" w14:textId="77777777" w:rsidR="00696259" w:rsidRPr="003474FD" w:rsidRDefault="00696259" w:rsidP="004818E9">
            <w:pPr>
              <w:widowControl w:val="0"/>
            </w:pPr>
          </w:p>
        </w:tc>
        <w:tc>
          <w:tcPr>
            <w:tcW w:w="849" w:type="dxa"/>
            <w:gridSpan w:val="2"/>
            <w:tcBorders>
              <w:bottom w:val="single" w:sz="6" w:space="0" w:color="auto"/>
            </w:tcBorders>
          </w:tcPr>
          <w:p w14:paraId="0FE871F2" w14:textId="77777777" w:rsidR="00696259" w:rsidRPr="003474FD" w:rsidRDefault="00696259" w:rsidP="004818E9">
            <w:pPr>
              <w:widowControl w:val="0"/>
            </w:pPr>
          </w:p>
        </w:tc>
        <w:tc>
          <w:tcPr>
            <w:tcW w:w="848" w:type="dxa"/>
            <w:tcBorders>
              <w:left w:val="single" w:sz="12" w:space="0" w:color="auto"/>
              <w:bottom w:val="single" w:sz="6" w:space="0" w:color="auto"/>
            </w:tcBorders>
          </w:tcPr>
          <w:p w14:paraId="636803DD" w14:textId="77777777" w:rsidR="00696259" w:rsidRPr="003474FD" w:rsidRDefault="00696259" w:rsidP="004818E9">
            <w:pPr>
              <w:widowControl w:val="0"/>
            </w:pPr>
          </w:p>
        </w:tc>
        <w:tc>
          <w:tcPr>
            <w:tcW w:w="849" w:type="dxa"/>
            <w:tcBorders>
              <w:left w:val="single" w:sz="6" w:space="0" w:color="auto"/>
              <w:bottom w:val="single" w:sz="6" w:space="0" w:color="auto"/>
              <w:right w:val="single" w:sz="6" w:space="0" w:color="auto"/>
            </w:tcBorders>
          </w:tcPr>
          <w:p w14:paraId="286922E8" w14:textId="77777777" w:rsidR="00696259" w:rsidRPr="003474FD" w:rsidRDefault="00696259" w:rsidP="004818E9">
            <w:pPr>
              <w:widowControl w:val="0"/>
            </w:pPr>
          </w:p>
        </w:tc>
      </w:tr>
      <w:tr w:rsidR="00696259" w:rsidRPr="003474FD" w14:paraId="32FAD09E" w14:textId="77777777" w:rsidTr="004818E9">
        <w:tc>
          <w:tcPr>
            <w:tcW w:w="1755" w:type="dxa"/>
            <w:tcBorders>
              <w:left w:val="single" w:sz="6" w:space="0" w:color="auto"/>
              <w:right w:val="single" w:sz="6" w:space="0" w:color="auto"/>
            </w:tcBorders>
          </w:tcPr>
          <w:p w14:paraId="41F94022" w14:textId="77777777" w:rsidR="00696259" w:rsidRPr="003474FD" w:rsidRDefault="00696259" w:rsidP="004818E9">
            <w:pPr>
              <w:widowControl w:val="0"/>
            </w:pPr>
            <w:r w:rsidRPr="003474FD">
              <w:rPr>
                <w:b/>
                <w:sz w:val="14"/>
              </w:rPr>
              <w:t>NET PREMIUMS#</w:t>
            </w:r>
          </w:p>
        </w:tc>
        <w:tc>
          <w:tcPr>
            <w:tcW w:w="851" w:type="dxa"/>
            <w:tcBorders>
              <w:bottom w:val="single" w:sz="6" w:space="0" w:color="auto"/>
            </w:tcBorders>
          </w:tcPr>
          <w:p w14:paraId="121E3CC2" w14:textId="77777777" w:rsidR="00696259" w:rsidRPr="003474FD" w:rsidRDefault="00696259" w:rsidP="004818E9">
            <w:pPr>
              <w:widowControl w:val="0"/>
              <w:jc w:val="center"/>
            </w:pPr>
            <w:r w:rsidRPr="003474FD">
              <w:rPr>
                <w:sz w:val="16"/>
              </w:rPr>
              <w:t>1997*</w:t>
            </w:r>
          </w:p>
        </w:tc>
        <w:tc>
          <w:tcPr>
            <w:tcW w:w="709" w:type="dxa"/>
            <w:gridSpan w:val="3"/>
            <w:tcBorders>
              <w:left w:val="single" w:sz="6" w:space="0" w:color="auto"/>
              <w:bottom w:val="single" w:sz="6" w:space="0" w:color="auto"/>
            </w:tcBorders>
          </w:tcPr>
          <w:p w14:paraId="2D0DA13D" w14:textId="77777777" w:rsidR="00696259" w:rsidRPr="003474FD" w:rsidRDefault="00696259" w:rsidP="004818E9">
            <w:pPr>
              <w:widowControl w:val="0"/>
            </w:pPr>
          </w:p>
        </w:tc>
        <w:tc>
          <w:tcPr>
            <w:tcW w:w="816" w:type="dxa"/>
            <w:tcBorders>
              <w:left w:val="single" w:sz="6" w:space="0" w:color="auto"/>
              <w:bottom w:val="single" w:sz="6" w:space="0" w:color="auto"/>
              <w:right w:val="single" w:sz="6" w:space="0" w:color="auto"/>
            </w:tcBorders>
          </w:tcPr>
          <w:p w14:paraId="7EEF74ED" w14:textId="77777777" w:rsidR="00696259" w:rsidRPr="003474FD" w:rsidRDefault="00696259" w:rsidP="004818E9">
            <w:pPr>
              <w:widowControl w:val="0"/>
            </w:pPr>
          </w:p>
        </w:tc>
        <w:tc>
          <w:tcPr>
            <w:tcW w:w="754" w:type="dxa"/>
            <w:tcBorders>
              <w:bottom w:val="single" w:sz="6" w:space="0" w:color="auto"/>
              <w:right w:val="single" w:sz="6" w:space="0" w:color="auto"/>
            </w:tcBorders>
          </w:tcPr>
          <w:p w14:paraId="4365AB26" w14:textId="77777777" w:rsidR="00696259" w:rsidRPr="003474FD" w:rsidRDefault="00696259" w:rsidP="004818E9">
            <w:pPr>
              <w:widowControl w:val="0"/>
            </w:pPr>
          </w:p>
        </w:tc>
        <w:tc>
          <w:tcPr>
            <w:tcW w:w="707" w:type="dxa"/>
            <w:gridSpan w:val="2"/>
            <w:tcBorders>
              <w:bottom w:val="single" w:sz="6" w:space="0" w:color="auto"/>
            </w:tcBorders>
          </w:tcPr>
          <w:p w14:paraId="2E639ECE" w14:textId="77777777" w:rsidR="00696259" w:rsidRPr="003474FD" w:rsidRDefault="00696259" w:rsidP="004818E9">
            <w:pPr>
              <w:widowControl w:val="0"/>
            </w:pPr>
          </w:p>
        </w:tc>
        <w:tc>
          <w:tcPr>
            <w:tcW w:w="847" w:type="dxa"/>
            <w:tcBorders>
              <w:left w:val="single" w:sz="6" w:space="0" w:color="auto"/>
              <w:bottom w:val="single" w:sz="6" w:space="0" w:color="auto"/>
              <w:right w:val="single" w:sz="6" w:space="0" w:color="auto"/>
            </w:tcBorders>
          </w:tcPr>
          <w:p w14:paraId="3ED0220C" w14:textId="77777777" w:rsidR="00696259" w:rsidRPr="003474FD" w:rsidRDefault="00696259" w:rsidP="004818E9">
            <w:pPr>
              <w:widowControl w:val="0"/>
            </w:pPr>
          </w:p>
        </w:tc>
        <w:tc>
          <w:tcPr>
            <w:tcW w:w="849" w:type="dxa"/>
            <w:gridSpan w:val="2"/>
            <w:tcBorders>
              <w:bottom w:val="single" w:sz="6" w:space="0" w:color="auto"/>
            </w:tcBorders>
          </w:tcPr>
          <w:p w14:paraId="51B6FEB3" w14:textId="77777777" w:rsidR="00696259" w:rsidRPr="003474FD" w:rsidRDefault="00696259" w:rsidP="004818E9">
            <w:pPr>
              <w:widowControl w:val="0"/>
            </w:pPr>
          </w:p>
        </w:tc>
        <w:tc>
          <w:tcPr>
            <w:tcW w:w="848" w:type="dxa"/>
            <w:tcBorders>
              <w:left w:val="single" w:sz="12" w:space="0" w:color="auto"/>
              <w:bottom w:val="single" w:sz="6" w:space="0" w:color="auto"/>
            </w:tcBorders>
          </w:tcPr>
          <w:p w14:paraId="7455F8C8" w14:textId="77777777" w:rsidR="00696259" w:rsidRPr="003474FD" w:rsidRDefault="00696259" w:rsidP="004818E9">
            <w:pPr>
              <w:widowControl w:val="0"/>
            </w:pPr>
          </w:p>
        </w:tc>
        <w:tc>
          <w:tcPr>
            <w:tcW w:w="849" w:type="dxa"/>
            <w:tcBorders>
              <w:left w:val="single" w:sz="6" w:space="0" w:color="auto"/>
              <w:bottom w:val="single" w:sz="6" w:space="0" w:color="auto"/>
              <w:right w:val="single" w:sz="6" w:space="0" w:color="auto"/>
            </w:tcBorders>
          </w:tcPr>
          <w:p w14:paraId="2136161B" w14:textId="77777777" w:rsidR="00696259" w:rsidRPr="003474FD" w:rsidRDefault="00696259" w:rsidP="004818E9">
            <w:pPr>
              <w:widowControl w:val="0"/>
            </w:pPr>
          </w:p>
        </w:tc>
      </w:tr>
      <w:tr w:rsidR="00696259" w:rsidRPr="003474FD" w14:paraId="5B7980E4" w14:textId="77777777" w:rsidTr="004818E9">
        <w:tc>
          <w:tcPr>
            <w:tcW w:w="1755" w:type="dxa"/>
            <w:tcBorders>
              <w:left w:val="single" w:sz="6" w:space="0" w:color="auto"/>
              <w:right w:val="single" w:sz="6" w:space="0" w:color="auto"/>
            </w:tcBorders>
          </w:tcPr>
          <w:p w14:paraId="5B2209D3" w14:textId="77777777" w:rsidR="00696259" w:rsidRPr="003474FD" w:rsidRDefault="00696259" w:rsidP="004818E9">
            <w:pPr>
              <w:widowControl w:val="0"/>
            </w:pPr>
          </w:p>
        </w:tc>
        <w:tc>
          <w:tcPr>
            <w:tcW w:w="851" w:type="dxa"/>
            <w:tcBorders>
              <w:bottom w:val="single" w:sz="6" w:space="0" w:color="auto"/>
            </w:tcBorders>
          </w:tcPr>
          <w:p w14:paraId="43DFC7FB" w14:textId="77777777" w:rsidR="00696259" w:rsidRPr="003474FD" w:rsidRDefault="00696259" w:rsidP="004818E9">
            <w:pPr>
              <w:widowControl w:val="0"/>
              <w:jc w:val="center"/>
            </w:pPr>
            <w:r w:rsidRPr="003474FD">
              <w:rPr>
                <w:sz w:val="16"/>
              </w:rPr>
              <w:t>1996*</w:t>
            </w:r>
          </w:p>
        </w:tc>
        <w:tc>
          <w:tcPr>
            <w:tcW w:w="709" w:type="dxa"/>
            <w:gridSpan w:val="3"/>
            <w:tcBorders>
              <w:left w:val="single" w:sz="6" w:space="0" w:color="auto"/>
              <w:bottom w:val="single" w:sz="6" w:space="0" w:color="auto"/>
            </w:tcBorders>
          </w:tcPr>
          <w:p w14:paraId="7B07CA56" w14:textId="77777777" w:rsidR="00696259" w:rsidRPr="003474FD" w:rsidRDefault="00696259" w:rsidP="004818E9">
            <w:pPr>
              <w:widowControl w:val="0"/>
            </w:pPr>
          </w:p>
        </w:tc>
        <w:tc>
          <w:tcPr>
            <w:tcW w:w="816" w:type="dxa"/>
            <w:tcBorders>
              <w:left w:val="single" w:sz="6" w:space="0" w:color="auto"/>
              <w:bottom w:val="single" w:sz="6" w:space="0" w:color="auto"/>
              <w:right w:val="single" w:sz="6" w:space="0" w:color="auto"/>
            </w:tcBorders>
          </w:tcPr>
          <w:p w14:paraId="74EA437E" w14:textId="77777777" w:rsidR="00696259" w:rsidRPr="003474FD" w:rsidRDefault="00696259" w:rsidP="004818E9">
            <w:pPr>
              <w:widowControl w:val="0"/>
            </w:pPr>
          </w:p>
        </w:tc>
        <w:tc>
          <w:tcPr>
            <w:tcW w:w="754" w:type="dxa"/>
            <w:tcBorders>
              <w:bottom w:val="single" w:sz="6" w:space="0" w:color="auto"/>
              <w:right w:val="single" w:sz="6" w:space="0" w:color="auto"/>
            </w:tcBorders>
          </w:tcPr>
          <w:p w14:paraId="5A2C3B86" w14:textId="77777777" w:rsidR="00696259" w:rsidRPr="003474FD" w:rsidRDefault="00696259" w:rsidP="004818E9">
            <w:pPr>
              <w:widowControl w:val="0"/>
            </w:pPr>
          </w:p>
        </w:tc>
        <w:tc>
          <w:tcPr>
            <w:tcW w:w="707" w:type="dxa"/>
            <w:gridSpan w:val="2"/>
            <w:tcBorders>
              <w:bottom w:val="single" w:sz="6" w:space="0" w:color="auto"/>
            </w:tcBorders>
          </w:tcPr>
          <w:p w14:paraId="6DF45C2B" w14:textId="77777777" w:rsidR="00696259" w:rsidRPr="003474FD" w:rsidRDefault="00696259" w:rsidP="004818E9">
            <w:pPr>
              <w:widowControl w:val="0"/>
            </w:pPr>
          </w:p>
        </w:tc>
        <w:tc>
          <w:tcPr>
            <w:tcW w:w="847" w:type="dxa"/>
            <w:tcBorders>
              <w:left w:val="single" w:sz="6" w:space="0" w:color="auto"/>
              <w:bottom w:val="single" w:sz="6" w:space="0" w:color="auto"/>
              <w:right w:val="single" w:sz="6" w:space="0" w:color="auto"/>
            </w:tcBorders>
          </w:tcPr>
          <w:p w14:paraId="5280CB51" w14:textId="77777777" w:rsidR="00696259" w:rsidRPr="003474FD" w:rsidRDefault="00696259" w:rsidP="004818E9">
            <w:pPr>
              <w:widowControl w:val="0"/>
            </w:pPr>
          </w:p>
        </w:tc>
        <w:tc>
          <w:tcPr>
            <w:tcW w:w="849" w:type="dxa"/>
            <w:gridSpan w:val="2"/>
            <w:tcBorders>
              <w:bottom w:val="single" w:sz="6" w:space="0" w:color="auto"/>
            </w:tcBorders>
          </w:tcPr>
          <w:p w14:paraId="3204B945" w14:textId="77777777" w:rsidR="00696259" w:rsidRPr="003474FD" w:rsidRDefault="00696259" w:rsidP="004818E9">
            <w:pPr>
              <w:widowControl w:val="0"/>
            </w:pPr>
          </w:p>
        </w:tc>
        <w:tc>
          <w:tcPr>
            <w:tcW w:w="848" w:type="dxa"/>
            <w:tcBorders>
              <w:left w:val="single" w:sz="12" w:space="0" w:color="auto"/>
              <w:bottom w:val="single" w:sz="6" w:space="0" w:color="auto"/>
            </w:tcBorders>
          </w:tcPr>
          <w:p w14:paraId="7A44538B" w14:textId="77777777" w:rsidR="00696259" w:rsidRPr="003474FD" w:rsidRDefault="00696259" w:rsidP="004818E9">
            <w:pPr>
              <w:widowControl w:val="0"/>
            </w:pPr>
          </w:p>
        </w:tc>
        <w:tc>
          <w:tcPr>
            <w:tcW w:w="849" w:type="dxa"/>
            <w:tcBorders>
              <w:left w:val="single" w:sz="6" w:space="0" w:color="auto"/>
              <w:bottom w:val="single" w:sz="6" w:space="0" w:color="auto"/>
              <w:right w:val="single" w:sz="6" w:space="0" w:color="auto"/>
            </w:tcBorders>
          </w:tcPr>
          <w:p w14:paraId="2A4606A4" w14:textId="77777777" w:rsidR="00696259" w:rsidRPr="003474FD" w:rsidRDefault="00696259" w:rsidP="004818E9">
            <w:pPr>
              <w:widowControl w:val="0"/>
            </w:pPr>
          </w:p>
        </w:tc>
      </w:tr>
      <w:tr w:rsidR="00696259" w:rsidRPr="003474FD" w14:paraId="71495C3D" w14:textId="77777777" w:rsidTr="004818E9">
        <w:tc>
          <w:tcPr>
            <w:tcW w:w="1755" w:type="dxa"/>
            <w:tcBorders>
              <w:left w:val="single" w:sz="6" w:space="0" w:color="auto"/>
              <w:right w:val="single" w:sz="6" w:space="0" w:color="auto"/>
            </w:tcBorders>
          </w:tcPr>
          <w:p w14:paraId="5F529753" w14:textId="77777777" w:rsidR="00696259" w:rsidRPr="003474FD" w:rsidRDefault="00696259" w:rsidP="004818E9">
            <w:pPr>
              <w:widowControl w:val="0"/>
            </w:pPr>
          </w:p>
        </w:tc>
        <w:tc>
          <w:tcPr>
            <w:tcW w:w="851" w:type="dxa"/>
            <w:tcBorders>
              <w:bottom w:val="single" w:sz="6" w:space="0" w:color="auto"/>
            </w:tcBorders>
          </w:tcPr>
          <w:p w14:paraId="7E842596" w14:textId="77777777" w:rsidR="00696259" w:rsidRPr="003474FD" w:rsidRDefault="00696259" w:rsidP="004818E9">
            <w:pPr>
              <w:widowControl w:val="0"/>
              <w:jc w:val="center"/>
            </w:pPr>
            <w:r w:rsidRPr="003474FD">
              <w:rPr>
                <w:sz w:val="16"/>
              </w:rPr>
              <w:t>1995*</w:t>
            </w:r>
          </w:p>
        </w:tc>
        <w:tc>
          <w:tcPr>
            <w:tcW w:w="709" w:type="dxa"/>
            <w:gridSpan w:val="3"/>
            <w:tcBorders>
              <w:left w:val="single" w:sz="6" w:space="0" w:color="auto"/>
              <w:bottom w:val="single" w:sz="6" w:space="0" w:color="auto"/>
            </w:tcBorders>
          </w:tcPr>
          <w:p w14:paraId="2EA2F4E9" w14:textId="77777777" w:rsidR="00696259" w:rsidRPr="003474FD" w:rsidRDefault="00696259" w:rsidP="004818E9">
            <w:pPr>
              <w:widowControl w:val="0"/>
            </w:pPr>
          </w:p>
        </w:tc>
        <w:tc>
          <w:tcPr>
            <w:tcW w:w="816" w:type="dxa"/>
            <w:tcBorders>
              <w:left w:val="single" w:sz="6" w:space="0" w:color="auto"/>
              <w:bottom w:val="single" w:sz="6" w:space="0" w:color="auto"/>
              <w:right w:val="single" w:sz="6" w:space="0" w:color="auto"/>
            </w:tcBorders>
          </w:tcPr>
          <w:p w14:paraId="3C9A6D94" w14:textId="77777777" w:rsidR="00696259" w:rsidRPr="003474FD" w:rsidRDefault="00696259" w:rsidP="004818E9">
            <w:pPr>
              <w:widowControl w:val="0"/>
            </w:pPr>
          </w:p>
        </w:tc>
        <w:tc>
          <w:tcPr>
            <w:tcW w:w="754" w:type="dxa"/>
            <w:tcBorders>
              <w:bottom w:val="single" w:sz="6" w:space="0" w:color="auto"/>
              <w:right w:val="single" w:sz="6" w:space="0" w:color="auto"/>
            </w:tcBorders>
          </w:tcPr>
          <w:p w14:paraId="0B6AA5EE" w14:textId="77777777" w:rsidR="00696259" w:rsidRPr="003474FD" w:rsidRDefault="00696259" w:rsidP="004818E9">
            <w:pPr>
              <w:widowControl w:val="0"/>
            </w:pPr>
          </w:p>
        </w:tc>
        <w:tc>
          <w:tcPr>
            <w:tcW w:w="707" w:type="dxa"/>
            <w:gridSpan w:val="2"/>
            <w:tcBorders>
              <w:bottom w:val="single" w:sz="6" w:space="0" w:color="auto"/>
            </w:tcBorders>
          </w:tcPr>
          <w:p w14:paraId="156C42CD" w14:textId="77777777" w:rsidR="00696259" w:rsidRPr="003474FD" w:rsidRDefault="00696259" w:rsidP="004818E9">
            <w:pPr>
              <w:widowControl w:val="0"/>
            </w:pPr>
          </w:p>
        </w:tc>
        <w:tc>
          <w:tcPr>
            <w:tcW w:w="847" w:type="dxa"/>
            <w:tcBorders>
              <w:left w:val="single" w:sz="6" w:space="0" w:color="auto"/>
              <w:bottom w:val="single" w:sz="6" w:space="0" w:color="auto"/>
              <w:right w:val="single" w:sz="6" w:space="0" w:color="auto"/>
            </w:tcBorders>
          </w:tcPr>
          <w:p w14:paraId="754B73CF" w14:textId="77777777" w:rsidR="00696259" w:rsidRPr="003474FD" w:rsidRDefault="00696259" w:rsidP="004818E9">
            <w:pPr>
              <w:widowControl w:val="0"/>
            </w:pPr>
          </w:p>
        </w:tc>
        <w:tc>
          <w:tcPr>
            <w:tcW w:w="849" w:type="dxa"/>
            <w:gridSpan w:val="2"/>
            <w:tcBorders>
              <w:bottom w:val="single" w:sz="6" w:space="0" w:color="auto"/>
            </w:tcBorders>
          </w:tcPr>
          <w:p w14:paraId="6AA6B506" w14:textId="77777777" w:rsidR="00696259" w:rsidRPr="003474FD" w:rsidRDefault="00696259" w:rsidP="004818E9">
            <w:pPr>
              <w:widowControl w:val="0"/>
            </w:pPr>
          </w:p>
        </w:tc>
        <w:tc>
          <w:tcPr>
            <w:tcW w:w="848" w:type="dxa"/>
            <w:tcBorders>
              <w:left w:val="single" w:sz="12" w:space="0" w:color="auto"/>
              <w:bottom w:val="single" w:sz="6" w:space="0" w:color="auto"/>
            </w:tcBorders>
          </w:tcPr>
          <w:p w14:paraId="187B8584" w14:textId="77777777" w:rsidR="00696259" w:rsidRPr="003474FD" w:rsidRDefault="00696259" w:rsidP="004818E9">
            <w:pPr>
              <w:widowControl w:val="0"/>
            </w:pPr>
          </w:p>
        </w:tc>
        <w:tc>
          <w:tcPr>
            <w:tcW w:w="849" w:type="dxa"/>
            <w:tcBorders>
              <w:left w:val="single" w:sz="6" w:space="0" w:color="auto"/>
              <w:bottom w:val="single" w:sz="6" w:space="0" w:color="auto"/>
              <w:right w:val="single" w:sz="6" w:space="0" w:color="auto"/>
            </w:tcBorders>
          </w:tcPr>
          <w:p w14:paraId="55BDE6BA" w14:textId="77777777" w:rsidR="00696259" w:rsidRPr="003474FD" w:rsidRDefault="00696259" w:rsidP="004818E9">
            <w:pPr>
              <w:widowControl w:val="0"/>
            </w:pPr>
          </w:p>
        </w:tc>
      </w:tr>
      <w:tr w:rsidR="00696259" w:rsidRPr="003474FD" w14:paraId="26A58893" w14:textId="77777777" w:rsidTr="004818E9">
        <w:tc>
          <w:tcPr>
            <w:tcW w:w="1755" w:type="dxa"/>
            <w:tcBorders>
              <w:left w:val="single" w:sz="6" w:space="0" w:color="auto"/>
              <w:right w:val="single" w:sz="6" w:space="0" w:color="auto"/>
            </w:tcBorders>
          </w:tcPr>
          <w:p w14:paraId="266474DE" w14:textId="77777777" w:rsidR="00696259" w:rsidRPr="003474FD" w:rsidRDefault="00696259" w:rsidP="004818E9">
            <w:pPr>
              <w:widowControl w:val="0"/>
            </w:pPr>
          </w:p>
        </w:tc>
        <w:tc>
          <w:tcPr>
            <w:tcW w:w="851" w:type="dxa"/>
            <w:tcBorders>
              <w:bottom w:val="single" w:sz="6" w:space="0" w:color="auto"/>
            </w:tcBorders>
          </w:tcPr>
          <w:p w14:paraId="76E420EB" w14:textId="77777777" w:rsidR="00696259" w:rsidRPr="003474FD" w:rsidRDefault="00696259" w:rsidP="004818E9">
            <w:pPr>
              <w:widowControl w:val="0"/>
              <w:jc w:val="center"/>
            </w:pPr>
            <w:r w:rsidRPr="003474FD">
              <w:rPr>
                <w:sz w:val="16"/>
              </w:rPr>
              <w:t>1994*</w:t>
            </w:r>
          </w:p>
        </w:tc>
        <w:tc>
          <w:tcPr>
            <w:tcW w:w="709" w:type="dxa"/>
            <w:gridSpan w:val="3"/>
            <w:tcBorders>
              <w:left w:val="single" w:sz="6" w:space="0" w:color="auto"/>
              <w:bottom w:val="single" w:sz="6" w:space="0" w:color="auto"/>
            </w:tcBorders>
          </w:tcPr>
          <w:p w14:paraId="28CFC106" w14:textId="77777777" w:rsidR="00696259" w:rsidRPr="003474FD" w:rsidRDefault="00696259" w:rsidP="004818E9">
            <w:pPr>
              <w:widowControl w:val="0"/>
            </w:pPr>
          </w:p>
        </w:tc>
        <w:tc>
          <w:tcPr>
            <w:tcW w:w="816" w:type="dxa"/>
            <w:tcBorders>
              <w:left w:val="single" w:sz="6" w:space="0" w:color="auto"/>
              <w:bottom w:val="single" w:sz="6" w:space="0" w:color="auto"/>
              <w:right w:val="single" w:sz="6" w:space="0" w:color="auto"/>
            </w:tcBorders>
          </w:tcPr>
          <w:p w14:paraId="452CBB27" w14:textId="77777777" w:rsidR="00696259" w:rsidRPr="003474FD" w:rsidRDefault="00696259" w:rsidP="004818E9">
            <w:pPr>
              <w:widowControl w:val="0"/>
            </w:pPr>
          </w:p>
        </w:tc>
        <w:tc>
          <w:tcPr>
            <w:tcW w:w="754" w:type="dxa"/>
            <w:tcBorders>
              <w:bottom w:val="single" w:sz="6" w:space="0" w:color="auto"/>
              <w:right w:val="single" w:sz="6" w:space="0" w:color="auto"/>
            </w:tcBorders>
          </w:tcPr>
          <w:p w14:paraId="601494F1" w14:textId="77777777" w:rsidR="00696259" w:rsidRPr="003474FD" w:rsidRDefault="00696259" w:rsidP="004818E9">
            <w:pPr>
              <w:widowControl w:val="0"/>
            </w:pPr>
          </w:p>
        </w:tc>
        <w:tc>
          <w:tcPr>
            <w:tcW w:w="707" w:type="dxa"/>
            <w:gridSpan w:val="2"/>
            <w:tcBorders>
              <w:bottom w:val="single" w:sz="6" w:space="0" w:color="auto"/>
            </w:tcBorders>
          </w:tcPr>
          <w:p w14:paraId="10A2D039" w14:textId="77777777" w:rsidR="00696259" w:rsidRPr="003474FD" w:rsidRDefault="00696259" w:rsidP="004818E9">
            <w:pPr>
              <w:widowControl w:val="0"/>
            </w:pPr>
          </w:p>
        </w:tc>
        <w:tc>
          <w:tcPr>
            <w:tcW w:w="847" w:type="dxa"/>
            <w:tcBorders>
              <w:left w:val="single" w:sz="6" w:space="0" w:color="auto"/>
              <w:bottom w:val="single" w:sz="6" w:space="0" w:color="auto"/>
              <w:right w:val="single" w:sz="6" w:space="0" w:color="auto"/>
            </w:tcBorders>
          </w:tcPr>
          <w:p w14:paraId="511AD90C" w14:textId="77777777" w:rsidR="00696259" w:rsidRPr="003474FD" w:rsidRDefault="00696259" w:rsidP="004818E9">
            <w:pPr>
              <w:widowControl w:val="0"/>
            </w:pPr>
          </w:p>
        </w:tc>
        <w:tc>
          <w:tcPr>
            <w:tcW w:w="849" w:type="dxa"/>
            <w:gridSpan w:val="2"/>
            <w:tcBorders>
              <w:bottom w:val="single" w:sz="6" w:space="0" w:color="auto"/>
            </w:tcBorders>
          </w:tcPr>
          <w:p w14:paraId="0E057FFF" w14:textId="77777777" w:rsidR="00696259" w:rsidRPr="003474FD" w:rsidRDefault="00696259" w:rsidP="004818E9">
            <w:pPr>
              <w:widowControl w:val="0"/>
            </w:pPr>
          </w:p>
        </w:tc>
        <w:tc>
          <w:tcPr>
            <w:tcW w:w="848" w:type="dxa"/>
            <w:tcBorders>
              <w:left w:val="single" w:sz="12" w:space="0" w:color="auto"/>
              <w:bottom w:val="single" w:sz="6" w:space="0" w:color="auto"/>
            </w:tcBorders>
          </w:tcPr>
          <w:p w14:paraId="040C1CED" w14:textId="77777777" w:rsidR="00696259" w:rsidRPr="003474FD" w:rsidRDefault="00696259" w:rsidP="004818E9">
            <w:pPr>
              <w:widowControl w:val="0"/>
            </w:pPr>
          </w:p>
        </w:tc>
        <w:tc>
          <w:tcPr>
            <w:tcW w:w="849" w:type="dxa"/>
            <w:tcBorders>
              <w:left w:val="single" w:sz="6" w:space="0" w:color="auto"/>
              <w:bottom w:val="single" w:sz="6" w:space="0" w:color="auto"/>
              <w:right w:val="single" w:sz="6" w:space="0" w:color="auto"/>
            </w:tcBorders>
          </w:tcPr>
          <w:p w14:paraId="5FBE67EB" w14:textId="77777777" w:rsidR="00696259" w:rsidRPr="003474FD" w:rsidRDefault="00696259" w:rsidP="004818E9">
            <w:pPr>
              <w:widowControl w:val="0"/>
            </w:pPr>
          </w:p>
        </w:tc>
      </w:tr>
      <w:tr w:rsidR="00696259" w:rsidRPr="003474FD" w14:paraId="4F76C13E" w14:textId="77777777" w:rsidTr="004818E9">
        <w:trPr>
          <w:trHeight w:val="270"/>
        </w:trPr>
        <w:tc>
          <w:tcPr>
            <w:tcW w:w="1755" w:type="dxa"/>
            <w:tcBorders>
              <w:left w:val="single" w:sz="6" w:space="0" w:color="auto"/>
              <w:right w:val="single" w:sz="6" w:space="0" w:color="auto"/>
            </w:tcBorders>
          </w:tcPr>
          <w:p w14:paraId="37753FF3" w14:textId="77777777" w:rsidR="00696259" w:rsidRPr="003474FD" w:rsidRDefault="00696259" w:rsidP="004818E9">
            <w:pPr>
              <w:widowControl w:val="0"/>
            </w:pPr>
          </w:p>
        </w:tc>
        <w:tc>
          <w:tcPr>
            <w:tcW w:w="851" w:type="dxa"/>
            <w:tcBorders>
              <w:bottom w:val="single" w:sz="12" w:space="0" w:color="auto"/>
            </w:tcBorders>
          </w:tcPr>
          <w:p w14:paraId="2823313C" w14:textId="77777777" w:rsidR="00696259" w:rsidRPr="003474FD" w:rsidRDefault="00696259" w:rsidP="004818E9">
            <w:pPr>
              <w:widowControl w:val="0"/>
              <w:jc w:val="center"/>
            </w:pPr>
            <w:r w:rsidRPr="003474FD">
              <w:rPr>
                <w:sz w:val="16"/>
              </w:rPr>
              <w:t>1993*</w:t>
            </w:r>
          </w:p>
        </w:tc>
        <w:tc>
          <w:tcPr>
            <w:tcW w:w="709" w:type="dxa"/>
            <w:gridSpan w:val="3"/>
            <w:tcBorders>
              <w:left w:val="single" w:sz="6" w:space="0" w:color="auto"/>
              <w:bottom w:val="single" w:sz="12" w:space="0" w:color="auto"/>
            </w:tcBorders>
          </w:tcPr>
          <w:p w14:paraId="69248A1C" w14:textId="77777777" w:rsidR="00696259" w:rsidRPr="003474FD" w:rsidRDefault="00696259" w:rsidP="004818E9">
            <w:pPr>
              <w:widowControl w:val="0"/>
            </w:pPr>
          </w:p>
        </w:tc>
        <w:tc>
          <w:tcPr>
            <w:tcW w:w="816" w:type="dxa"/>
            <w:tcBorders>
              <w:left w:val="single" w:sz="6" w:space="0" w:color="auto"/>
              <w:bottom w:val="single" w:sz="12" w:space="0" w:color="auto"/>
              <w:right w:val="single" w:sz="6" w:space="0" w:color="auto"/>
            </w:tcBorders>
          </w:tcPr>
          <w:p w14:paraId="39D340AB" w14:textId="77777777" w:rsidR="00696259" w:rsidRPr="003474FD" w:rsidRDefault="00696259" w:rsidP="004818E9">
            <w:pPr>
              <w:widowControl w:val="0"/>
            </w:pPr>
          </w:p>
        </w:tc>
        <w:tc>
          <w:tcPr>
            <w:tcW w:w="754" w:type="dxa"/>
            <w:tcBorders>
              <w:bottom w:val="single" w:sz="12" w:space="0" w:color="auto"/>
              <w:right w:val="single" w:sz="6" w:space="0" w:color="auto"/>
            </w:tcBorders>
          </w:tcPr>
          <w:p w14:paraId="7864BA8E" w14:textId="77777777" w:rsidR="00696259" w:rsidRPr="003474FD" w:rsidRDefault="00696259" w:rsidP="004818E9">
            <w:pPr>
              <w:widowControl w:val="0"/>
            </w:pPr>
          </w:p>
        </w:tc>
        <w:tc>
          <w:tcPr>
            <w:tcW w:w="707" w:type="dxa"/>
            <w:gridSpan w:val="2"/>
            <w:tcBorders>
              <w:bottom w:val="single" w:sz="12" w:space="0" w:color="auto"/>
            </w:tcBorders>
          </w:tcPr>
          <w:p w14:paraId="4B55E301" w14:textId="77777777" w:rsidR="00696259" w:rsidRPr="003474FD" w:rsidRDefault="00696259" w:rsidP="004818E9">
            <w:pPr>
              <w:widowControl w:val="0"/>
            </w:pPr>
          </w:p>
        </w:tc>
        <w:tc>
          <w:tcPr>
            <w:tcW w:w="847" w:type="dxa"/>
            <w:tcBorders>
              <w:left w:val="single" w:sz="6" w:space="0" w:color="auto"/>
              <w:bottom w:val="single" w:sz="12" w:space="0" w:color="auto"/>
              <w:right w:val="single" w:sz="6" w:space="0" w:color="auto"/>
            </w:tcBorders>
          </w:tcPr>
          <w:p w14:paraId="38F27C4C" w14:textId="77777777" w:rsidR="00696259" w:rsidRPr="003474FD" w:rsidRDefault="00696259" w:rsidP="004818E9">
            <w:pPr>
              <w:widowControl w:val="0"/>
            </w:pPr>
          </w:p>
        </w:tc>
        <w:tc>
          <w:tcPr>
            <w:tcW w:w="849" w:type="dxa"/>
            <w:gridSpan w:val="2"/>
            <w:tcBorders>
              <w:bottom w:val="single" w:sz="12" w:space="0" w:color="auto"/>
            </w:tcBorders>
          </w:tcPr>
          <w:p w14:paraId="49974EC5" w14:textId="77777777" w:rsidR="00696259" w:rsidRPr="003474FD" w:rsidRDefault="00696259" w:rsidP="004818E9">
            <w:pPr>
              <w:widowControl w:val="0"/>
            </w:pPr>
          </w:p>
        </w:tc>
        <w:tc>
          <w:tcPr>
            <w:tcW w:w="848" w:type="dxa"/>
            <w:tcBorders>
              <w:left w:val="single" w:sz="12" w:space="0" w:color="auto"/>
              <w:bottom w:val="single" w:sz="12" w:space="0" w:color="auto"/>
            </w:tcBorders>
          </w:tcPr>
          <w:p w14:paraId="4CB5A944" w14:textId="77777777" w:rsidR="00696259" w:rsidRPr="003474FD" w:rsidRDefault="00696259" w:rsidP="004818E9">
            <w:pPr>
              <w:widowControl w:val="0"/>
            </w:pPr>
          </w:p>
        </w:tc>
        <w:tc>
          <w:tcPr>
            <w:tcW w:w="849" w:type="dxa"/>
            <w:tcBorders>
              <w:left w:val="single" w:sz="6" w:space="0" w:color="auto"/>
              <w:bottom w:val="single" w:sz="12" w:space="0" w:color="auto"/>
              <w:right w:val="single" w:sz="6" w:space="0" w:color="auto"/>
            </w:tcBorders>
          </w:tcPr>
          <w:p w14:paraId="702B7D67" w14:textId="77777777" w:rsidR="00696259" w:rsidRPr="003474FD" w:rsidRDefault="00696259" w:rsidP="004818E9">
            <w:pPr>
              <w:widowControl w:val="0"/>
            </w:pPr>
          </w:p>
        </w:tc>
      </w:tr>
      <w:tr w:rsidR="00696259" w:rsidRPr="003474FD" w14:paraId="51EA3D59" w14:textId="77777777" w:rsidTr="004818E9">
        <w:trPr>
          <w:trHeight w:val="270"/>
        </w:trPr>
        <w:tc>
          <w:tcPr>
            <w:tcW w:w="1755" w:type="dxa"/>
            <w:tcBorders>
              <w:left w:val="single" w:sz="6" w:space="0" w:color="auto"/>
              <w:right w:val="single" w:sz="6" w:space="0" w:color="auto"/>
            </w:tcBorders>
          </w:tcPr>
          <w:p w14:paraId="19E045DC" w14:textId="77777777" w:rsidR="00696259" w:rsidRPr="003474FD" w:rsidRDefault="00696259" w:rsidP="004818E9">
            <w:pPr>
              <w:widowControl w:val="0"/>
            </w:pPr>
          </w:p>
        </w:tc>
        <w:tc>
          <w:tcPr>
            <w:tcW w:w="851" w:type="dxa"/>
            <w:tcBorders>
              <w:bottom w:val="single" w:sz="12" w:space="0" w:color="auto"/>
            </w:tcBorders>
          </w:tcPr>
          <w:p w14:paraId="4BE4D6B2" w14:textId="77777777" w:rsidR="00696259" w:rsidRPr="003474FD" w:rsidRDefault="00696259" w:rsidP="004818E9">
            <w:pPr>
              <w:widowControl w:val="0"/>
              <w:jc w:val="center"/>
            </w:pPr>
            <w:r w:rsidRPr="003474FD">
              <w:rPr>
                <w:sz w:val="14"/>
              </w:rPr>
              <w:t>TOTAL</w:t>
            </w:r>
          </w:p>
        </w:tc>
        <w:tc>
          <w:tcPr>
            <w:tcW w:w="709" w:type="dxa"/>
            <w:gridSpan w:val="3"/>
            <w:tcBorders>
              <w:left w:val="single" w:sz="6" w:space="0" w:color="auto"/>
              <w:bottom w:val="single" w:sz="12" w:space="0" w:color="auto"/>
            </w:tcBorders>
          </w:tcPr>
          <w:p w14:paraId="250D5956" w14:textId="77777777" w:rsidR="00696259" w:rsidRPr="003474FD" w:rsidRDefault="00696259" w:rsidP="004818E9">
            <w:pPr>
              <w:widowControl w:val="0"/>
            </w:pPr>
          </w:p>
        </w:tc>
        <w:tc>
          <w:tcPr>
            <w:tcW w:w="816" w:type="dxa"/>
            <w:tcBorders>
              <w:left w:val="single" w:sz="6" w:space="0" w:color="auto"/>
              <w:bottom w:val="single" w:sz="12" w:space="0" w:color="auto"/>
              <w:right w:val="single" w:sz="6" w:space="0" w:color="auto"/>
            </w:tcBorders>
          </w:tcPr>
          <w:p w14:paraId="0C28F696" w14:textId="77777777" w:rsidR="00696259" w:rsidRPr="003474FD" w:rsidRDefault="00696259" w:rsidP="004818E9">
            <w:pPr>
              <w:widowControl w:val="0"/>
            </w:pPr>
          </w:p>
        </w:tc>
        <w:tc>
          <w:tcPr>
            <w:tcW w:w="754" w:type="dxa"/>
            <w:tcBorders>
              <w:bottom w:val="single" w:sz="12" w:space="0" w:color="auto"/>
              <w:right w:val="single" w:sz="6" w:space="0" w:color="auto"/>
            </w:tcBorders>
          </w:tcPr>
          <w:p w14:paraId="1A8890C4" w14:textId="77777777" w:rsidR="00696259" w:rsidRPr="003474FD" w:rsidRDefault="00696259" w:rsidP="004818E9">
            <w:pPr>
              <w:widowControl w:val="0"/>
            </w:pPr>
          </w:p>
        </w:tc>
        <w:tc>
          <w:tcPr>
            <w:tcW w:w="707" w:type="dxa"/>
            <w:gridSpan w:val="2"/>
            <w:tcBorders>
              <w:bottom w:val="single" w:sz="12" w:space="0" w:color="auto"/>
            </w:tcBorders>
          </w:tcPr>
          <w:p w14:paraId="0426727E" w14:textId="77777777" w:rsidR="00696259" w:rsidRPr="003474FD" w:rsidRDefault="00696259" w:rsidP="004818E9">
            <w:pPr>
              <w:widowControl w:val="0"/>
            </w:pPr>
          </w:p>
        </w:tc>
        <w:tc>
          <w:tcPr>
            <w:tcW w:w="847" w:type="dxa"/>
            <w:tcBorders>
              <w:left w:val="single" w:sz="6" w:space="0" w:color="auto"/>
              <w:bottom w:val="single" w:sz="12" w:space="0" w:color="auto"/>
              <w:right w:val="single" w:sz="6" w:space="0" w:color="auto"/>
            </w:tcBorders>
          </w:tcPr>
          <w:p w14:paraId="52030398" w14:textId="77777777" w:rsidR="00696259" w:rsidRPr="003474FD" w:rsidRDefault="00696259" w:rsidP="004818E9">
            <w:pPr>
              <w:widowControl w:val="0"/>
            </w:pPr>
          </w:p>
        </w:tc>
        <w:tc>
          <w:tcPr>
            <w:tcW w:w="849" w:type="dxa"/>
            <w:gridSpan w:val="2"/>
            <w:tcBorders>
              <w:bottom w:val="single" w:sz="12" w:space="0" w:color="auto"/>
            </w:tcBorders>
          </w:tcPr>
          <w:p w14:paraId="58ADC46B" w14:textId="77777777" w:rsidR="00696259" w:rsidRPr="003474FD" w:rsidRDefault="00696259" w:rsidP="004818E9">
            <w:pPr>
              <w:widowControl w:val="0"/>
            </w:pPr>
          </w:p>
        </w:tc>
        <w:tc>
          <w:tcPr>
            <w:tcW w:w="848" w:type="dxa"/>
            <w:tcBorders>
              <w:left w:val="single" w:sz="12" w:space="0" w:color="auto"/>
              <w:bottom w:val="single" w:sz="12" w:space="0" w:color="auto"/>
            </w:tcBorders>
          </w:tcPr>
          <w:p w14:paraId="1D5533C9" w14:textId="77777777" w:rsidR="00696259" w:rsidRPr="003474FD" w:rsidRDefault="00696259" w:rsidP="004818E9">
            <w:pPr>
              <w:widowControl w:val="0"/>
            </w:pPr>
          </w:p>
        </w:tc>
        <w:tc>
          <w:tcPr>
            <w:tcW w:w="849" w:type="dxa"/>
            <w:tcBorders>
              <w:left w:val="single" w:sz="6" w:space="0" w:color="auto"/>
              <w:bottom w:val="single" w:sz="12" w:space="0" w:color="auto"/>
              <w:right w:val="single" w:sz="6" w:space="0" w:color="auto"/>
            </w:tcBorders>
          </w:tcPr>
          <w:p w14:paraId="68B0639C" w14:textId="77777777" w:rsidR="00696259" w:rsidRPr="003474FD" w:rsidRDefault="00696259" w:rsidP="004818E9">
            <w:pPr>
              <w:widowControl w:val="0"/>
            </w:pPr>
          </w:p>
        </w:tc>
      </w:tr>
      <w:tr w:rsidR="00696259" w:rsidRPr="003474FD" w14:paraId="04BE346B" w14:textId="77777777" w:rsidTr="004818E9">
        <w:trPr>
          <w:trHeight w:val="480"/>
        </w:trPr>
        <w:tc>
          <w:tcPr>
            <w:tcW w:w="1755" w:type="dxa"/>
            <w:tcBorders>
              <w:left w:val="single" w:sz="6" w:space="0" w:color="auto"/>
            </w:tcBorders>
          </w:tcPr>
          <w:p w14:paraId="22406BD5" w14:textId="77777777" w:rsidR="00696259" w:rsidRPr="003474FD" w:rsidRDefault="00696259" w:rsidP="004818E9">
            <w:pPr>
              <w:widowControl w:val="0"/>
              <w:rPr>
                <w:sz w:val="20"/>
              </w:rPr>
            </w:pPr>
          </w:p>
        </w:tc>
        <w:tc>
          <w:tcPr>
            <w:tcW w:w="851" w:type="dxa"/>
            <w:tcBorders>
              <w:top w:val="single" w:sz="6" w:space="0" w:color="auto"/>
              <w:left w:val="single" w:sz="6" w:space="0" w:color="auto"/>
              <w:right w:val="single" w:sz="6" w:space="0" w:color="auto"/>
            </w:tcBorders>
          </w:tcPr>
          <w:p w14:paraId="1C757E75" w14:textId="77777777" w:rsidR="00696259" w:rsidRPr="003474FD" w:rsidRDefault="00696259" w:rsidP="004818E9">
            <w:pPr>
              <w:widowControl w:val="0"/>
            </w:pPr>
          </w:p>
        </w:tc>
        <w:tc>
          <w:tcPr>
            <w:tcW w:w="709" w:type="dxa"/>
            <w:gridSpan w:val="3"/>
            <w:tcBorders>
              <w:left w:val="single" w:sz="6" w:space="0" w:color="auto"/>
            </w:tcBorders>
          </w:tcPr>
          <w:p w14:paraId="62810B32" w14:textId="77777777" w:rsidR="00696259" w:rsidRPr="003474FD" w:rsidRDefault="00696259" w:rsidP="004818E9">
            <w:pPr>
              <w:widowControl w:val="0"/>
            </w:pPr>
          </w:p>
        </w:tc>
        <w:tc>
          <w:tcPr>
            <w:tcW w:w="816" w:type="dxa"/>
            <w:tcBorders>
              <w:left w:val="single" w:sz="6" w:space="0" w:color="auto"/>
              <w:right w:val="single" w:sz="6" w:space="0" w:color="auto"/>
            </w:tcBorders>
          </w:tcPr>
          <w:p w14:paraId="0B975BF4" w14:textId="77777777" w:rsidR="00696259" w:rsidRPr="003474FD" w:rsidRDefault="00696259" w:rsidP="004818E9">
            <w:pPr>
              <w:widowControl w:val="0"/>
            </w:pPr>
          </w:p>
        </w:tc>
        <w:tc>
          <w:tcPr>
            <w:tcW w:w="754" w:type="dxa"/>
            <w:tcBorders>
              <w:right w:val="single" w:sz="6" w:space="0" w:color="auto"/>
            </w:tcBorders>
          </w:tcPr>
          <w:p w14:paraId="48AF4A80" w14:textId="77777777" w:rsidR="00696259" w:rsidRPr="003474FD" w:rsidRDefault="00696259" w:rsidP="004818E9">
            <w:pPr>
              <w:widowControl w:val="0"/>
            </w:pPr>
          </w:p>
        </w:tc>
        <w:tc>
          <w:tcPr>
            <w:tcW w:w="707" w:type="dxa"/>
            <w:gridSpan w:val="2"/>
          </w:tcPr>
          <w:p w14:paraId="07C9E672" w14:textId="77777777" w:rsidR="00696259" w:rsidRPr="003474FD" w:rsidRDefault="00696259" w:rsidP="004818E9">
            <w:pPr>
              <w:widowControl w:val="0"/>
              <w:rPr>
                <w:sz w:val="20"/>
              </w:rPr>
            </w:pPr>
          </w:p>
        </w:tc>
        <w:tc>
          <w:tcPr>
            <w:tcW w:w="847" w:type="dxa"/>
            <w:tcBorders>
              <w:left w:val="single" w:sz="6" w:space="0" w:color="auto"/>
              <w:right w:val="single" w:sz="6" w:space="0" w:color="auto"/>
            </w:tcBorders>
          </w:tcPr>
          <w:p w14:paraId="679A6400" w14:textId="77777777" w:rsidR="00696259" w:rsidRPr="003474FD" w:rsidRDefault="00696259" w:rsidP="004818E9">
            <w:pPr>
              <w:widowControl w:val="0"/>
            </w:pPr>
          </w:p>
        </w:tc>
        <w:tc>
          <w:tcPr>
            <w:tcW w:w="849" w:type="dxa"/>
            <w:gridSpan w:val="2"/>
          </w:tcPr>
          <w:p w14:paraId="28FB43DF" w14:textId="77777777" w:rsidR="00696259" w:rsidRPr="003474FD" w:rsidRDefault="00696259" w:rsidP="004818E9">
            <w:pPr>
              <w:widowControl w:val="0"/>
              <w:rPr>
                <w:sz w:val="20"/>
              </w:rPr>
            </w:pPr>
          </w:p>
        </w:tc>
        <w:tc>
          <w:tcPr>
            <w:tcW w:w="848" w:type="dxa"/>
            <w:tcBorders>
              <w:left w:val="single" w:sz="12" w:space="0" w:color="auto"/>
            </w:tcBorders>
          </w:tcPr>
          <w:p w14:paraId="4A677CC1" w14:textId="77777777" w:rsidR="00696259" w:rsidRPr="003474FD" w:rsidRDefault="00696259" w:rsidP="004818E9">
            <w:pPr>
              <w:widowControl w:val="0"/>
            </w:pPr>
          </w:p>
        </w:tc>
        <w:tc>
          <w:tcPr>
            <w:tcW w:w="849" w:type="dxa"/>
            <w:tcBorders>
              <w:left w:val="single" w:sz="6" w:space="0" w:color="auto"/>
              <w:right w:val="single" w:sz="6" w:space="0" w:color="auto"/>
            </w:tcBorders>
          </w:tcPr>
          <w:p w14:paraId="7F29E189" w14:textId="77777777" w:rsidR="00696259" w:rsidRPr="003474FD" w:rsidRDefault="00696259" w:rsidP="004818E9">
            <w:pPr>
              <w:widowControl w:val="0"/>
            </w:pPr>
          </w:p>
        </w:tc>
      </w:tr>
      <w:tr w:rsidR="00696259" w:rsidRPr="003474FD" w14:paraId="380BF53C" w14:textId="77777777" w:rsidTr="004818E9">
        <w:tc>
          <w:tcPr>
            <w:tcW w:w="1755" w:type="dxa"/>
            <w:tcBorders>
              <w:left w:val="single" w:sz="6" w:space="0" w:color="auto"/>
              <w:right w:val="single" w:sz="6" w:space="0" w:color="auto"/>
            </w:tcBorders>
          </w:tcPr>
          <w:p w14:paraId="0FED92DD" w14:textId="77777777" w:rsidR="00696259" w:rsidRPr="003474FD" w:rsidRDefault="00696259" w:rsidP="004818E9">
            <w:pPr>
              <w:widowControl w:val="0"/>
            </w:pPr>
            <w:r w:rsidRPr="003474FD">
              <w:rPr>
                <w:b/>
                <w:sz w:val="14"/>
              </w:rPr>
              <w:t>GROSS KNOWN</w:t>
            </w:r>
          </w:p>
        </w:tc>
        <w:tc>
          <w:tcPr>
            <w:tcW w:w="851" w:type="dxa"/>
            <w:tcBorders>
              <w:bottom w:val="single" w:sz="6" w:space="0" w:color="auto"/>
            </w:tcBorders>
          </w:tcPr>
          <w:p w14:paraId="2827DF49" w14:textId="77777777" w:rsidR="00696259" w:rsidRPr="003474FD" w:rsidRDefault="00696259" w:rsidP="004818E9">
            <w:pPr>
              <w:widowControl w:val="0"/>
              <w:jc w:val="center"/>
            </w:pPr>
            <w:r w:rsidRPr="003474FD">
              <w:rPr>
                <w:sz w:val="16"/>
              </w:rPr>
              <w:t>1998*</w:t>
            </w:r>
          </w:p>
        </w:tc>
        <w:tc>
          <w:tcPr>
            <w:tcW w:w="709" w:type="dxa"/>
            <w:gridSpan w:val="3"/>
            <w:tcBorders>
              <w:left w:val="single" w:sz="6" w:space="0" w:color="auto"/>
              <w:bottom w:val="single" w:sz="6" w:space="0" w:color="auto"/>
            </w:tcBorders>
          </w:tcPr>
          <w:p w14:paraId="1CADB370" w14:textId="77777777" w:rsidR="00696259" w:rsidRPr="003474FD" w:rsidRDefault="00696259" w:rsidP="004818E9">
            <w:pPr>
              <w:widowControl w:val="0"/>
            </w:pPr>
          </w:p>
        </w:tc>
        <w:tc>
          <w:tcPr>
            <w:tcW w:w="816" w:type="dxa"/>
            <w:tcBorders>
              <w:left w:val="single" w:sz="6" w:space="0" w:color="auto"/>
              <w:bottom w:val="single" w:sz="6" w:space="0" w:color="auto"/>
              <w:right w:val="single" w:sz="6" w:space="0" w:color="auto"/>
            </w:tcBorders>
          </w:tcPr>
          <w:p w14:paraId="4EC980D7" w14:textId="77777777" w:rsidR="00696259" w:rsidRPr="003474FD" w:rsidRDefault="00696259" w:rsidP="004818E9">
            <w:pPr>
              <w:widowControl w:val="0"/>
            </w:pPr>
          </w:p>
        </w:tc>
        <w:tc>
          <w:tcPr>
            <w:tcW w:w="754" w:type="dxa"/>
            <w:tcBorders>
              <w:bottom w:val="single" w:sz="6" w:space="0" w:color="auto"/>
              <w:right w:val="single" w:sz="6" w:space="0" w:color="auto"/>
            </w:tcBorders>
          </w:tcPr>
          <w:p w14:paraId="236097F1" w14:textId="77777777" w:rsidR="00696259" w:rsidRPr="003474FD" w:rsidRDefault="00696259" w:rsidP="004818E9">
            <w:pPr>
              <w:widowControl w:val="0"/>
            </w:pPr>
          </w:p>
        </w:tc>
        <w:tc>
          <w:tcPr>
            <w:tcW w:w="707" w:type="dxa"/>
            <w:gridSpan w:val="2"/>
            <w:tcBorders>
              <w:bottom w:val="single" w:sz="6" w:space="0" w:color="auto"/>
            </w:tcBorders>
          </w:tcPr>
          <w:p w14:paraId="4BB1B83D" w14:textId="77777777" w:rsidR="00696259" w:rsidRPr="003474FD" w:rsidRDefault="00696259" w:rsidP="004818E9">
            <w:pPr>
              <w:widowControl w:val="0"/>
            </w:pPr>
          </w:p>
        </w:tc>
        <w:tc>
          <w:tcPr>
            <w:tcW w:w="847" w:type="dxa"/>
            <w:tcBorders>
              <w:left w:val="single" w:sz="6" w:space="0" w:color="auto"/>
              <w:bottom w:val="single" w:sz="6" w:space="0" w:color="auto"/>
              <w:right w:val="single" w:sz="6" w:space="0" w:color="auto"/>
            </w:tcBorders>
          </w:tcPr>
          <w:p w14:paraId="7BF5E522" w14:textId="77777777" w:rsidR="00696259" w:rsidRPr="003474FD" w:rsidRDefault="00696259" w:rsidP="004818E9">
            <w:pPr>
              <w:widowControl w:val="0"/>
            </w:pPr>
          </w:p>
        </w:tc>
        <w:tc>
          <w:tcPr>
            <w:tcW w:w="849" w:type="dxa"/>
            <w:gridSpan w:val="2"/>
            <w:tcBorders>
              <w:bottom w:val="single" w:sz="6" w:space="0" w:color="auto"/>
            </w:tcBorders>
          </w:tcPr>
          <w:p w14:paraId="2364358D" w14:textId="77777777" w:rsidR="00696259" w:rsidRPr="003474FD" w:rsidRDefault="00696259" w:rsidP="004818E9">
            <w:pPr>
              <w:widowControl w:val="0"/>
            </w:pPr>
          </w:p>
        </w:tc>
        <w:tc>
          <w:tcPr>
            <w:tcW w:w="848" w:type="dxa"/>
            <w:tcBorders>
              <w:left w:val="single" w:sz="12" w:space="0" w:color="auto"/>
              <w:bottom w:val="single" w:sz="6" w:space="0" w:color="auto"/>
            </w:tcBorders>
          </w:tcPr>
          <w:p w14:paraId="566720C9" w14:textId="77777777" w:rsidR="00696259" w:rsidRPr="003474FD" w:rsidRDefault="00696259" w:rsidP="004818E9">
            <w:pPr>
              <w:widowControl w:val="0"/>
            </w:pPr>
          </w:p>
        </w:tc>
        <w:tc>
          <w:tcPr>
            <w:tcW w:w="849" w:type="dxa"/>
            <w:tcBorders>
              <w:left w:val="single" w:sz="6" w:space="0" w:color="auto"/>
              <w:bottom w:val="single" w:sz="6" w:space="0" w:color="auto"/>
              <w:right w:val="single" w:sz="6" w:space="0" w:color="auto"/>
            </w:tcBorders>
          </w:tcPr>
          <w:p w14:paraId="4D61B28F" w14:textId="77777777" w:rsidR="00696259" w:rsidRPr="003474FD" w:rsidRDefault="00696259" w:rsidP="004818E9">
            <w:pPr>
              <w:widowControl w:val="0"/>
            </w:pPr>
          </w:p>
        </w:tc>
      </w:tr>
      <w:tr w:rsidR="00696259" w:rsidRPr="003474FD" w14:paraId="074E4025" w14:textId="77777777" w:rsidTr="004818E9">
        <w:tc>
          <w:tcPr>
            <w:tcW w:w="1755" w:type="dxa"/>
            <w:tcBorders>
              <w:left w:val="single" w:sz="6" w:space="0" w:color="auto"/>
              <w:right w:val="single" w:sz="6" w:space="0" w:color="auto"/>
            </w:tcBorders>
          </w:tcPr>
          <w:p w14:paraId="3DCBDE1B" w14:textId="77777777" w:rsidR="00696259" w:rsidRPr="003474FD" w:rsidRDefault="00696259" w:rsidP="004818E9">
            <w:pPr>
              <w:widowControl w:val="0"/>
            </w:pPr>
            <w:r w:rsidRPr="003474FD">
              <w:rPr>
                <w:b/>
                <w:sz w:val="14"/>
              </w:rPr>
              <w:t xml:space="preserve">OUTSTANDING </w:t>
            </w:r>
          </w:p>
        </w:tc>
        <w:tc>
          <w:tcPr>
            <w:tcW w:w="851" w:type="dxa"/>
            <w:tcBorders>
              <w:bottom w:val="single" w:sz="6" w:space="0" w:color="auto"/>
            </w:tcBorders>
          </w:tcPr>
          <w:p w14:paraId="51148D72" w14:textId="77777777" w:rsidR="00696259" w:rsidRPr="003474FD" w:rsidRDefault="00696259" w:rsidP="004818E9">
            <w:pPr>
              <w:widowControl w:val="0"/>
              <w:jc w:val="center"/>
            </w:pPr>
            <w:r w:rsidRPr="003474FD">
              <w:rPr>
                <w:sz w:val="16"/>
              </w:rPr>
              <w:t>1997*</w:t>
            </w:r>
          </w:p>
        </w:tc>
        <w:tc>
          <w:tcPr>
            <w:tcW w:w="709" w:type="dxa"/>
            <w:gridSpan w:val="3"/>
            <w:tcBorders>
              <w:left w:val="single" w:sz="6" w:space="0" w:color="auto"/>
              <w:bottom w:val="single" w:sz="6" w:space="0" w:color="auto"/>
            </w:tcBorders>
          </w:tcPr>
          <w:p w14:paraId="1C832DE0" w14:textId="77777777" w:rsidR="00696259" w:rsidRPr="003474FD" w:rsidRDefault="00696259" w:rsidP="004818E9">
            <w:pPr>
              <w:widowControl w:val="0"/>
            </w:pPr>
          </w:p>
        </w:tc>
        <w:tc>
          <w:tcPr>
            <w:tcW w:w="816" w:type="dxa"/>
            <w:tcBorders>
              <w:left w:val="single" w:sz="6" w:space="0" w:color="auto"/>
              <w:bottom w:val="single" w:sz="6" w:space="0" w:color="auto"/>
              <w:right w:val="single" w:sz="6" w:space="0" w:color="auto"/>
            </w:tcBorders>
          </w:tcPr>
          <w:p w14:paraId="6F83AD95" w14:textId="77777777" w:rsidR="00696259" w:rsidRPr="003474FD" w:rsidRDefault="00696259" w:rsidP="004818E9">
            <w:pPr>
              <w:widowControl w:val="0"/>
            </w:pPr>
          </w:p>
        </w:tc>
        <w:tc>
          <w:tcPr>
            <w:tcW w:w="754" w:type="dxa"/>
            <w:tcBorders>
              <w:bottom w:val="single" w:sz="6" w:space="0" w:color="auto"/>
              <w:right w:val="single" w:sz="6" w:space="0" w:color="auto"/>
            </w:tcBorders>
          </w:tcPr>
          <w:p w14:paraId="29A72AB6" w14:textId="77777777" w:rsidR="00696259" w:rsidRPr="003474FD" w:rsidRDefault="00696259" w:rsidP="004818E9">
            <w:pPr>
              <w:widowControl w:val="0"/>
            </w:pPr>
          </w:p>
        </w:tc>
        <w:tc>
          <w:tcPr>
            <w:tcW w:w="707" w:type="dxa"/>
            <w:gridSpan w:val="2"/>
            <w:tcBorders>
              <w:bottom w:val="single" w:sz="6" w:space="0" w:color="auto"/>
            </w:tcBorders>
          </w:tcPr>
          <w:p w14:paraId="0D1E4C15" w14:textId="77777777" w:rsidR="00696259" w:rsidRPr="003474FD" w:rsidRDefault="00696259" w:rsidP="004818E9">
            <w:pPr>
              <w:widowControl w:val="0"/>
            </w:pPr>
          </w:p>
        </w:tc>
        <w:tc>
          <w:tcPr>
            <w:tcW w:w="847" w:type="dxa"/>
            <w:tcBorders>
              <w:left w:val="single" w:sz="6" w:space="0" w:color="auto"/>
              <w:bottom w:val="single" w:sz="6" w:space="0" w:color="auto"/>
              <w:right w:val="single" w:sz="6" w:space="0" w:color="auto"/>
            </w:tcBorders>
          </w:tcPr>
          <w:p w14:paraId="5E596B70" w14:textId="77777777" w:rsidR="00696259" w:rsidRPr="003474FD" w:rsidRDefault="00696259" w:rsidP="004818E9">
            <w:pPr>
              <w:widowControl w:val="0"/>
            </w:pPr>
          </w:p>
        </w:tc>
        <w:tc>
          <w:tcPr>
            <w:tcW w:w="849" w:type="dxa"/>
            <w:gridSpan w:val="2"/>
            <w:tcBorders>
              <w:bottom w:val="single" w:sz="6" w:space="0" w:color="auto"/>
            </w:tcBorders>
          </w:tcPr>
          <w:p w14:paraId="277B8F2A" w14:textId="77777777" w:rsidR="00696259" w:rsidRPr="003474FD" w:rsidRDefault="00696259" w:rsidP="004818E9">
            <w:pPr>
              <w:widowControl w:val="0"/>
            </w:pPr>
          </w:p>
        </w:tc>
        <w:tc>
          <w:tcPr>
            <w:tcW w:w="848" w:type="dxa"/>
            <w:tcBorders>
              <w:left w:val="single" w:sz="12" w:space="0" w:color="auto"/>
              <w:bottom w:val="single" w:sz="6" w:space="0" w:color="auto"/>
            </w:tcBorders>
          </w:tcPr>
          <w:p w14:paraId="4A30122D" w14:textId="77777777" w:rsidR="00696259" w:rsidRPr="003474FD" w:rsidRDefault="00696259" w:rsidP="004818E9">
            <w:pPr>
              <w:widowControl w:val="0"/>
            </w:pPr>
          </w:p>
        </w:tc>
        <w:tc>
          <w:tcPr>
            <w:tcW w:w="849" w:type="dxa"/>
            <w:tcBorders>
              <w:left w:val="single" w:sz="6" w:space="0" w:color="auto"/>
              <w:bottom w:val="single" w:sz="6" w:space="0" w:color="auto"/>
              <w:right w:val="single" w:sz="6" w:space="0" w:color="auto"/>
            </w:tcBorders>
          </w:tcPr>
          <w:p w14:paraId="313632F9" w14:textId="77777777" w:rsidR="00696259" w:rsidRPr="003474FD" w:rsidRDefault="00696259" w:rsidP="004818E9">
            <w:pPr>
              <w:widowControl w:val="0"/>
            </w:pPr>
          </w:p>
        </w:tc>
      </w:tr>
      <w:tr w:rsidR="00696259" w:rsidRPr="003474FD" w14:paraId="113C36A4" w14:textId="77777777" w:rsidTr="004818E9">
        <w:tc>
          <w:tcPr>
            <w:tcW w:w="1755" w:type="dxa"/>
            <w:tcBorders>
              <w:left w:val="single" w:sz="6" w:space="0" w:color="auto"/>
              <w:right w:val="single" w:sz="6" w:space="0" w:color="auto"/>
            </w:tcBorders>
          </w:tcPr>
          <w:p w14:paraId="5FFF7C11" w14:textId="77777777" w:rsidR="00696259" w:rsidRPr="003474FD" w:rsidRDefault="00696259" w:rsidP="004818E9">
            <w:pPr>
              <w:widowControl w:val="0"/>
            </w:pPr>
            <w:r w:rsidRPr="003474FD">
              <w:rPr>
                <w:b/>
                <w:sz w:val="14"/>
              </w:rPr>
              <w:t>CLAIMS (at year end)</w:t>
            </w:r>
          </w:p>
        </w:tc>
        <w:tc>
          <w:tcPr>
            <w:tcW w:w="851" w:type="dxa"/>
            <w:tcBorders>
              <w:bottom w:val="single" w:sz="6" w:space="0" w:color="auto"/>
            </w:tcBorders>
          </w:tcPr>
          <w:p w14:paraId="674793F5" w14:textId="77777777" w:rsidR="00696259" w:rsidRPr="003474FD" w:rsidRDefault="00696259" w:rsidP="004818E9">
            <w:pPr>
              <w:widowControl w:val="0"/>
              <w:jc w:val="center"/>
            </w:pPr>
            <w:r w:rsidRPr="003474FD">
              <w:rPr>
                <w:sz w:val="16"/>
              </w:rPr>
              <w:t>1996*</w:t>
            </w:r>
          </w:p>
        </w:tc>
        <w:tc>
          <w:tcPr>
            <w:tcW w:w="709" w:type="dxa"/>
            <w:gridSpan w:val="3"/>
            <w:tcBorders>
              <w:left w:val="single" w:sz="6" w:space="0" w:color="auto"/>
              <w:bottom w:val="single" w:sz="6" w:space="0" w:color="auto"/>
            </w:tcBorders>
          </w:tcPr>
          <w:p w14:paraId="4003FA8A" w14:textId="77777777" w:rsidR="00696259" w:rsidRPr="003474FD" w:rsidRDefault="00696259" w:rsidP="004818E9">
            <w:pPr>
              <w:widowControl w:val="0"/>
            </w:pPr>
          </w:p>
        </w:tc>
        <w:tc>
          <w:tcPr>
            <w:tcW w:w="816" w:type="dxa"/>
            <w:tcBorders>
              <w:left w:val="single" w:sz="6" w:space="0" w:color="auto"/>
              <w:bottom w:val="single" w:sz="6" w:space="0" w:color="auto"/>
              <w:right w:val="single" w:sz="6" w:space="0" w:color="auto"/>
            </w:tcBorders>
          </w:tcPr>
          <w:p w14:paraId="73AF667B" w14:textId="77777777" w:rsidR="00696259" w:rsidRPr="003474FD" w:rsidRDefault="00696259" w:rsidP="004818E9">
            <w:pPr>
              <w:widowControl w:val="0"/>
            </w:pPr>
          </w:p>
        </w:tc>
        <w:tc>
          <w:tcPr>
            <w:tcW w:w="754" w:type="dxa"/>
            <w:tcBorders>
              <w:bottom w:val="single" w:sz="6" w:space="0" w:color="auto"/>
              <w:right w:val="single" w:sz="6" w:space="0" w:color="auto"/>
            </w:tcBorders>
          </w:tcPr>
          <w:p w14:paraId="2AFB8188" w14:textId="77777777" w:rsidR="00696259" w:rsidRPr="003474FD" w:rsidRDefault="00696259" w:rsidP="004818E9">
            <w:pPr>
              <w:widowControl w:val="0"/>
            </w:pPr>
          </w:p>
        </w:tc>
        <w:tc>
          <w:tcPr>
            <w:tcW w:w="707" w:type="dxa"/>
            <w:gridSpan w:val="2"/>
            <w:tcBorders>
              <w:bottom w:val="single" w:sz="6" w:space="0" w:color="auto"/>
            </w:tcBorders>
          </w:tcPr>
          <w:p w14:paraId="0DA51A32" w14:textId="77777777" w:rsidR="00696259" w:rsidRPr="003474FD" w:rsidRDefault="00696259" w:rsidP="004818E9">
            <w:pPr>
              <w:widowControl w:val="0"/>
            </w:pPr>
          </w:p>
        </w:tc>
        <w:tc>
          <w:tcPr>
            <w:tcW w:w="847" w:type="dxa"/>
            <w:tcBorders>
              <w:left w:val="single" w:sz="6" w:space="0" w:color="auto"/>
              <w:bottom w:val="single" w:sz="6" w:space="0" w:color="auto"/>
              <w:right w:val="single" w:sz="6" w:space="0" w:color="auto"/>
            </w:tcBorders>
          </w:tcPr>
          <w:p w14:paraId="11EAB733" w14:textId="77777777" w:rsidR="00696259" w:rsidRPr="003474FD" w:rsidRDefault="00696259" w:rsidP="004818E9">
            <w:pPr>
              <w:widowControl w:val="0"/>
            </w:pPr>
          </w:p>
        </w:tc>
        <w:tc>
          <w:tcPr>
            <w:tcW w:w="849" w:type="dxa"/>
            <w:gridSpan w:val="2"/>
            <w:tcBorders>
              <w:bottom w:val="single" w:sz="6" w:space="0" w:color="auto"/>
            </w:tcBorders>
          </w:tcPr>
          <w:p w14:paraId="7482DA7E" w14:textId="77777777" w:rsidR="00696259" w:rsidRPr="003474FD" w:rsidRDefault="00696259" w:rsidP="004818E9">
            <w:pPr>
              <w:widowControl w:val="0"/>
            </w:pPr>
          </w:p>
        </w:tc>
        <w:tc>
          <w:tcPr>
            <w:tcW w:w="848" w:type="dxa"/>
            <w:tcBorders>
              <w:left w:val="single" w:sz="12" w:space="0" w:color="auto"/>
              <w:bottom w:val="single" w:sz="6" w:space="0" w:color="auto"/>
            </w:tcBorders>
          </w:tcPr>
          <w:p w14:paraId="5B05121A" w14:textId="77777777" w:rsidR="00696259" w:rsidRPr="003474FD" w:rsidRDefault="00696259" w:rsidP="004818E9">
            <w:pPr>
              <w:widowControl w:val="0"/>
            </w:pPr>
          </w:p>
        </w:tc>
        <w:tc>
          <w:tcPr>
            <w:tcW w:w="849" w:type="dxa"/>
            <w:tcBorders>
              <w:left w:val="single" w:sz="6" w:space="0" w:color="auto"/>
              <w:bottom w:val="single" w:sz="6" w:space="0" w:color="auto"/>
              <w:right w:val="single" w:sz="6" w:space="0" w:color="auto"/>
            </w:tcBorders>
          </w:tcPr>
          <w:p w14:paraId="6C9452DF" w14:textId="77777777" w:rsidR="00696259" w:rsidRPr="003474FD" w:rsidRDefault="00696259" w:rsidP="004818E9">
            <w:pPr>
              <w:widowControl w:val="0"/>
            </w:pPr>
          </w:p>
        </w:tc>
      </w:tr>
      <w:tr w:rsidR="00696259" w:rsidRPr="003474FD" w14:paraId="5230F48B" w14:textId="77777777" w:rsidTr="004818E9">
        <w:tc>
          <w:tcPr>
            <w:tcW w:w="1755" w:type="dxa"/>
            <w:tcBorders>
              <w:left w:val="single" w:sz="6" w:space="0" w:color="auto"/>
              <w:right w:val="single" w:sz="6" w:space="0" w:color="auto"/>
            </w:tcBorders>
          </w:tcPr>
          <w:p w14:paraId="4E08EE58" w14:textId="77777777" w:rsidR="00696259" w:rsidRPr="003474FD" w:rsidRDefault="00696259" w:rsidP="004818E9">
            <w:pPr>
              <w:widowControl w:val="0"/>
            </w:pPr>
          </w:p>
        </w:tc>
        <w:tc>
          <w:tcPr>
            <w:tcW w:w="851" w:type="dxa"/>
            <w:tcBorders>
              <w:bottom w:val="single" w:sz="6" w:space="0" w:color="auto"/>
            </w:tcBorders>
          </w:tcPr>
          <w:p w14:paraId="47AC8BB9" w14:textId="77777777" w:rsidR="00696259" w:rsidRPr="003474FD" w:rsidRDefault="00696259" w:rsidP="004818E9">
            <w:pPr>
              <w:widowControl w:val="0"/>
              <w:jc w:val="center"/>
            </w:pPr>
            <w:r w:rsidRPr="003474FD">
              <w:rPr>
                <w:sz w:val="16"/>
              </w:rPr>
              <w:t>1995*</w:t>
            </w:r>
          </w:p>
        </w:tc>
        <w:tc>
          <w:tcPr>
            <w:tcW w:w="709" w:type="dxa"/>
            <w:gridSpan w:val="3"/>
            <w:tcBorders>
              <w:left w:val="single" w:sz="6" w:space="0" w:color="auto"/>
              <w:bottom w:val="single" w:sz="6" w:space="0" w:color="auto"/>
            </w:tcBorders>
          </w:tcPr>
          <w:p w14:paraId="4179054F" w14:textId="77777777" w:rsidR="00696259" w:rsidRPr="003474FD" w:rsidRDefault="00696259" w:rsidP="004818E9">
            <w:pPr>
              <w:widowControl w:val="0"/>
            </w:pPr>
          </w:p>
        </w:tc>
        <w:tc>
          <w:tcPr>
            <w:tcW w:w="816" w:type="dxa"/>
            <w:tcBorders>
              <w:left w:val="single" w:sz="6" w:space="0" w:color="auto"/>
              <w:bottom w:val="single" w:sz="6" w:space="0" w:color="auto"/>
              <w:right w:val="single" w:sz="6" w:space="0" w:color="auto"/>
            </w:tcBorders>
          </w:tcPr>
          <w:p w14:paraId="5ACD7E04" w14:textId="77777777" w:rsidR="00696259" w:rsidRPr="003474FD" w:rsidRDefault="00696259" w:rsidP="004818E9">
            <w:pPr>
              <w:widowControl w:val="0"/>
            </w:pPr>
          </w:p>
        </w:tc>
        <w:tc>
          <w:tcPr>
            <w:tcW w:w="754" w:type="dxa"/>
            <w:tcBorders>
              <w:bottom w:val="single" w:sz="6" w:space="0" w:color="auto"/>
              <w:right w:val="single" w:sz="6" w:space="0" w:color="auto"/>
            </w:tcBorders>
          </w:tcPr>
          <w:p w14:paraId="186842E3" w14:textId="77777777" w:rsidR="00696259" w:rsidRPr="003474FD" w:rsidRDefault="00696259" w:rsidP="004818E9">
            <w:pPr>
              <w:widowControl w:val="0"/>
            </w:pPr>
          </w:p>
        </w:tc>
        <w:tc>
          <w:tcPr>
            <w:tcW w:w="707" w:type="dxa"/>
            <w:gridSpan w:val="2"/>
            <w:tcBorders>
              <w:bottom w:val="single" w:sz="6" w:space="0" w:color="auto"/>
            </w:tcBorders>
          </w:tcPr>
          <w:p w14:paraId="72DAB35D" w14:textId="77777777" w:rsidR="00696259" w:rsidRPr="003474FD" w:rsidRDefault="00696259" w:rsidP="004818E9">
            <w:pPr>
              <w:widowControl w:val="0"/>
            </w:pPr>
          </w:p>
        </w:tc>
        <w:tc>
          <w:tcPr>
            <w:tcW w:w="847" w:type="dxa"/>
            <w:tcBorders>
              <w:left w:val="single" w:sz="6" w:space="0" w:color="auto"/>
              <w:bottom w:val="single" w:sz="6" w:space="0" w:color="auto"/>
              <w:right w:val="single" w:sz="6" w:space="0" w:color="auto"/>
            </w:tcBorders>
          </w:tcPr>
          <w:p w14:paraId="4B1FD9C4" w14:textId="77777777" w:rsidR="00696259" w:rsidRPr="003474FD" w:rsidRDefault="00696259" w:rsidP="004818E9">
            <w:pPr>
              <w:widowControl w:val="0"/>
            </w:pPr>
          </w:p>
        </w:tc>
        <w:tc>
          <w:tcPr>
            <w:tcW w:w="849" w:type="dxa"/>
            <w:gridSpan w:val="2"/>
            <w:tcBorders>
              <w:bottom w:val="single" w:sz="6" w:space="0" w:color="auto"/>
            </w:tcBorders>
          </w:tcPr>
          <w:p w14:paraId="1FF20C19" w14:textId="77777777" w:rsidR="00696259" w:rsidRPr="003474FD" w:rsidRDefault="00696259" w:rsidP="004818E9">
            <w:pPr>
              <w:widowControl w:val="0"/>
            </w:pPr>
          </w:p>
        </w:tc>
        <w:tc>
          <w:tcPr>
            <w:tcW w:w="848" w:type="dxa"/>
            <w:tcBorders>
              <w:left w:val="single" w:sz="12" w:space="0" w:color="auto"/>
              <w:bottom w:val="single" w:sz="6" w:space="0" w:color="auto"/>
            </w:tcBorders>
          </w:tcPr>
          <w:p w14:paraId="23C6D108" w14:textId="77777777" w:rsidR="00696259" w:rsidRPr="003474FD" w:rsidRDefault="00696259" w:rsidP="004818E9">
            <w:pPr>
              <w:widowControl w:val="0"/>
            </w:pPr>
          </w:p>
        </w:tc>
        <w:tc>
          <w:tcPr>
            <w:tcW w:w="849" w:type="dxa"/>
            <w:tcBorders>
              <w:left w:val="single" w:sz="6" w:space="0" w:color="auto"/>
              <w:bottom w:val="single" w:sz="6" w:space="0" w:color="auto"/>
              <w:right w:val="single" w:sz="6" w:space="0" w:color="auto"/>
            </w:tcBorders>
          </w:tcPr>
          <w:p w14:paraId="1D4DF15B" w14:textId="77777777" w:rsidR="00696259" w:rsidRPr="003474FD" w:rsidRDefault="00696259" w:rsidP="004818E9">
            <w:pPr>
              <w:widowControl w:val="0"/>
            </w:pPr>
          </w:p>
        </w:tc>
      </w:tr>
      <w:tr w:rsidR="00696259" w:rsidRPr="003474FD" w14:paraId="0882E645" w14:textId="77777777" w:rsidTr="004818E9">
        <w:tc>
          <w:tcPr>
            <w:tcW w:w="1755" w:type="dxa"/>
            <w:tcBorders>
              <w:left w:val="single" w:sz="6" w:space="0" w:color="auto"/>
              <w:right w:val="single" w:sz="6" w:space="0" w:color="auto"/>
            </w:tcBorders>
          </w:tcPr>
          <w:p w14:paraId="3B225316" w14:textId="77777777" w:rsidR="00696259" w:rsidRPr="003474FD" w:rsidRDefault="00696259" w:rsidP="004818E9">
            <w:pPr>
              <w:widowControl w:val="0"/>
            </w:pPr>
          </w:p>
        </w:tc>
        <w:tc>
          <w:tcPr>
            <w:tcW w:w="851" w:type="dxa"/>
            <w:tcBorders>
              <w:bottom w:val="single" w:sz="6" w:space="0" w:color="auto"/>
            </w:tcBorders>
          </w:tcPr>
          <w:p w14:paraId="2EDA3D9F" w14:textId="77777777" w:rsidR="00696259" w:rsidRPr="003474FD" w:rsidRDefault="00696259" w:rsidP="004818E9">
            <w:pPr>
              <w:widowControl w:val="0"/>
              <w:jc w:val="center"/>
            </w:pPr>
            <w:r w:rsidRPr="003474FD">
              <w:rPr>
                <w:sz w:val="16"/>
              </w:rPr>
              <w:t>1994*</w:t>
            </w:r>
          </w:p>
        </w:tc>
        <w:tc>
          <w:tcPr>
            <w:tcW w:w="709" w:type="dxa"/>
            <w:gridSpan w:val="3"/>
            <w:tcBorders>
              <w:left w:val="single" w:sz="6" w:space="0" w:color="auto"/>
              <w:bottom w:val="single" w:sz="6" w:space="0" w:color="auto"/>
            </w:tcBorders>
          </w:tcPr>
          <w:p w14:paraId="057AD34F" w14:textId="77777777" w:rsidR="00696259" w:rsidRPr="003474FD" w:rsidRDefault="00696259" w:rsidP="004818E9">
            <w:pPr>
              <w:widowControl w:val="0"/>
            </w:pPr>
          </w:p>
        </w:tc>
        <w:tc>
          <w:tcPr>
            <w:tcW w:w="816" w:type="dxa"/>
            <w:tcBorders>
              <w:left w:val="single" w:sz="6" w:space="0" w:color="auto"/>
              <w:bottom w:val="single" w:sz="6" w:space="0" w:color="auto"/>
              <w:right w:val="single" w:sz="6" w:space="0" w:color="auto"/>
            </w:tcBorders>
          </w:tcPr>
          <w:p w14:paraId="5409294E" w14:textId="77777777" w:rsidR="00696259" w:rsidRPr="003474FD" w:rsidRDefault="00696259" w:rsidP="004818E9">
            <w:pPr>
              <w:widowControl w:val="0"/>
            </w:pPr>
          </w:p>
        </w:tc>
        <w:tc>
          <w:tcPr>
            <w:tcW w:w="754" w:type="dxa"/>
            <w:tcBorders>
              <w:bottom w:val="single" w:sz="6" w:space="0" w:color="auto"/>
              <w:right w:val="single" w:sz="6" w:space="0" w:color="auto"/>
            </w:tcBorders>
          </w:tcPr>
          <w:p w14:paraId="7E828A98" w14:textId="77777777" w:rsidR="00696259" w:rsidRPr="003474FD" w:rsidRDefault="00696259" w:rsidP="004818E9">
            <w:pPr>
              <w:widowControl w:val="0"/>
            </w:pPr>
          </w:p>
        </w:tc>
        <w:tc>
          <w:tcPr>
            <w:tcW w:w="707" w:type="dxa"/>
            <w:gridSpan w:val="2"/>
            <w:tcBorders>
              <w:bottom w:val="single" w:sz="6" w:space="0" w:color="auto"/>
            </w:tcBorders>
          </w:tcPr>
          <w:p w14:paraId="710BF3AF" w14:textId="77777777" w:rsidR="00696259" w:rsidRPr="003474FD" w:rsidRDefault="00696259" w:rsidP="004818E9">
            <w:pPr>
              <w:widowControl w:val="0"/>
            </w:pPr>
          </w:p>
        </w:tc>
        <w:tc>
          <w:tcPr>
            <w:tcW w:w="847" w:type="dxa"/>
            <w:tcBorders>
              <w:left w:val="single" w:sz="6" w:space="0" w:color="auto"/>
              <w:bottom w:val="single" w:sz="6" w:space="0" w:color="auto"/>
              <w:right w:val="single" w:sz="6" w:space="0" w:color="auto"/>
            </w:tcBorders>
          </w:tcPr>
          <w:p w14:paraId="72907430" w14:textId="77777777" w:rsidR="00696259" w:rsidRPr="003474FD" w:rsidRDefault="00696259" w:rsidP="004818E9">
            <w:pPr>
              <w:widowControl w:val="0"/>
            </w:pPr>
          </w:p>
        </w:tc>
        <w:tc>
          <w:tcPr>
            <w:tcW w:w="849" w:type="dxa"/>
            <w:gridSpan w:val="2"/>
            <w:tcBorders>
              <w:bottom w:val="single" w:sz="6" w:space="0" w:color="auto"/>
            </w:tcBorders>
          </w:tcPr>
          <w:p w14:paraId="2AC639C5" w14:textId="77777777" w:rsidR="00696259" w:rsidRPr="003474FD" w:rsidRDefault="00696259" w:rsidP="004818E9">
            <w:pPr>
              <w:widowControl w:val="0"/>
            </w:pPr>
          </w:p>
        </w:tc>
        <w:tc>
          <w:tcPr>
            <w:tcW w:w="848" w:type="dxa"/>
            <w:tcBorders>
              <w:left w:val="single" w:sz="12" w:space="0" w:color="auto"/>
              <w:bottom w:val="single" w:sz="6" w:space="0" w:color="auto"/>
            </w:tcBorders>
          </w:tcPr>
          <w:p w14:paraId="11A2F670" w14:textId="77777777" w:rsidR="00696259" w:rsidRPr="003474FD" w:rsidRDefault="00696259" w:rsidP="004818E9">
            <w:pPr>
              <w:widowControl w:val="0"/>
            </w:pPr>
          </w:p>
        </w:tc>
        <w:tc>
          <w:tcPr>
            <w:tcW w:w="849" w:type="dxa"/>
            <w:tcBorders>
              <w:left w:val="single" w:sz="6" w:space="0" w:color="auto"/>
              <w:bottom w:val="single" w:sz="6" w:space="0" w:color="auto"/>
              <w:right w:val="single" w:sz="6" w:space="0" w:color="auto"/>
            </w:tcBorders>
          </w:tcPr>
          <w:p w14:paraId="33D4DF2F" w14:textId="77777777" w:rsidR="00696259" w:rsidRPr="003474FD" w:rsidRDefault="00696259" w:rsidP="004818E9">
            <w:pPr>
              <w:widowControl w:val="0"/>
            </w:pPr>
          </w:p>
        </w:tc>
      </w:tr>
      <w:tr w:rsidR="00696259" w:rsidRPr="003474FD" w14:paraId="330E0315" w14:textId="77777777" w:rsidTr="004818E9">
        <w:trPr>
          <w:trHeight w:val="270"/>
        </w:trPr>
        <w:tc>
          <w:tcPr>
            <w:tcW w:w="1755" w:type="dxa"/>
            <w:tcBorders>
              <w:left w:val="single" w:sz="6" w:space="0" w:color="auto"/>
              <w:right w:val="single" w:sz="6" w:space="0" w:color="auto"/>
            </w:tcBorders>
          </w:tcPr>
          <w:p w14:paraId="20C89087" w14:textId="77777777" w:rsidR="00696259" w:rsidRPr="003474FD" w:rsidRDefault="00696259" w:rsidP="004818E9">
            <w:pPr>
              <w:widowControl w:val="0"/>
            </w:pPr>
          </w:p>
        </w:tc>
        <w:tc>
          <w:tcPr>
            <w:tcW w:w="851" w:type="dxa"/>
            <w:tcBorders>
              <w:bottom w:val="single" w:sz="12" w:space="0" w:color="auto"/>
            </w:tcBorders>
          </w:tcPr>
          <w:p w14:paraId="495D4C01" w14:textId="77777777" w:rsidR="00696259" w:rsidRPr="003474FD" w:rsidRDefault="00696259" w:rsidP="004818E9">
            <w:pPr>
              <w:widowControl w:val="0"/>
              <w:jc w:val="center"/>
            </w:pPr>
            <w:r w:rsidRPr="003474FD">
              <w:rPr>
                <w:sz w:val="16"/>
              </w:rPr>
              <w:t>1993*</w:t>
            </w:r>
          </w:p>
        </w:tc>
        <w:tc>
          <w:tcPr>
            <w:tcW w:w="709" w:type="dxa"/>
            <w:gridSpan w:val="3"/>
            <w:tcBorders>
              <w:left w:val="single" w:sz="6" w:space="0" w:color="auto"/>
              <w:bottom w:val="single" w:sz="12" w:space="0" w:color="auto"/>
            </w:tcBorders>
          </w:tcPr>
          <w:p w14:paraId="1B39AEB6" w14:textId="77777777" w:rsidR="00696259" w:rsidRPr="003474FD" w:rsidRDefault="00696259" w:rsidP="004818E9">
            <w:pPr>
              <w:widowControl w:val="0"/>
            </w:pPr>
          </w:p>
        </w:tc>
        <w:tc>
          <w:tcPr>
            <w:tcW w:w="816" w:type="dxa"/>
            <w:tcBorders>
              <w:left w:val="single" w:sz="6" w:space="0" w:color="auto"/>
              <w:bottom w:val="single" w:sz="12" w:space="0" w:color="auto"/>
              <w:right w:val="single" w:sz="6" w:space="0" w:color="auto"/>
            </w:tcBorders>
          </w:tcPr>
          <w:p w14:paraId="0EF0489F" w14:textId="77777777" w:rsidR="00696259" w:rsidRPr="003474FD" w:rsidRDefault="00696259" w:rsidP="004818E9">
            <w:pPr>
              <w:widowControl w:val="0"/>
            </w:pPr>
          </w:p>
        </w:tc>
        <w:tc>
          <w:tcPr>
            <w:tcW w:w="754" w:type="dxa"/>
            <w:tcBorders>
              <w:bottom w:val="single" w:sz="12" w:space="0" w:color="auto"/>
              <w:right w:val="single" w:sz="6" w:space="0" w:color="auto"/>
            </w:tcBorders>
          </w:tcPr>
          <w:p w14:paraId="331EC0B2" w14:textId="77777777" w:rsidR="00696259" w:rsidRPr="003474FD" w:rsidRDefault="00696259" w:rsidP="004818E9">
            <w:pPr>
              <w:widowControl w:val="0"/>
            </w:pPr>
          </w:p>
        </w:tc>
        <w:tc>
          <w:tcPr>
            <w:tcW w:w="707" w:type="dxa"/>
            <w:gridSpan w:val="2"/>
            <w:tcBorders>
              <w:bottom w:val="single" w:sz="12" w:space="0" w:color="auto"/>
            </w:tcBorders>
          </w:tcPr>
          <w:p w14:paraId="3DD34AB3" w14:textId="77777777" w:rsidR="00696259" w:rsidRPr="003474FD" w:rsidRDefault="00696259" w:rsidP="004818E9">
            <w:pPr>
              <w:widowControl w:val="0"/>
            </w:pPr>
          </w:p>
        </w:tc>
        <w:tc>
          <w:tcPr>
            <w:tcW w:w="847" w:type="dxa"/>
            <w:tcBorders>
              <w:left w:val="single" w:sz="6" w:space="0" w:color="auto"/>
              <w:bottom w:val="single" w:sz="12" w:space="0" w:color="auto"/>
              <w:right w:val="single" w:sz="6" w:space="0" w:color="auto"/>
            </w:tcBorders>
          </w:tcPr>
          <w:p w14:paraId="6DE58D4A" w14:textId="77777777" w:rsidR="00696259" w:rsidRPr="003474FD" w:rsidRDefault="00696259" w:rsidP="004818E9">
            <w:pPr>
              <w:widowControl w:val="0"/>
            </w:pPr>
          </w:p>
        </w:tc>
        <w:tc>
          <w:tcPr>
            <w:tcW w:w="849" w:type="dxa"/>
            <w:gridSpan w:val="2"/>
            <w:tcBorders>
              <w:bottom w:val="single" w:sz="12" w:space="0" w:color="auto"/>
            </w:tcBorders>
          </w:tcPr>
          <w:p w14:paraId="1A6A4F0A" w14:textId="77777777" w:rsidR="00696259" w:rsidRPr="003474FD" w:rsidRDefault="00696259" w:rsidP="004818E9">
            <w:pPr>
              <w:widowControl w:val="0"/>
            </w:pPr>
          </w:p>
        </w:tc>
        <w:tc>
          <w:tcPr>
            <w:tcW w:w="848" w:type="dxa"/>
            <w:tcBorders>
              <w:left w:val="single" w:sz="12" w:space="0" w:color="auto"/>
              <w:bottom w:val="single" w:sz="12" w:space="0" w:color="auto"/>
            </w:tcBorders>
          </w:tcPr>
          <w:p w14:paraId="7B66EF8C" w14:textId="77777777" w:rsidR="00696259" w:rsidRPr="003474FD" w:rsidRDefault="00696259" w:rsidP="004818E9">
            <w:pPr>
              <w:widowControl w:val="0"/>
            </w:pPr>
          </w:p>
        </w:tc>
        <w:tc>
          <w:tcPr>
            <w:tcW w:w="849" w:type="dxa"/>
            <w:tcBorders>
              <w:left w:val="single" w:sz="6" w:space="0" w:color="auto"/>
              <w:bottom w:val="single" w:sz="12" w:space="0" w:color="auto"/>
              <w:right w:val="single" w:sz="6" w:space="0" w:color="auto"/>
            </w:tcBorders>
          </w:tcPr>
          <w:p w14:paraId="3700C18D" w14:textId="77777777" w:rsidR="00696259" w:rsidRPr="003474FD" w:rsidRDefault="00696259" w:rsidP="004818E9">
            <w:pPr>
              <w:widowControl w:val="0"/>
            </w:pPr>
          </w:p>
        </w:tc>
      </w:tr>
      <w:tr w:rsidR="00696259" w:rsidRPr="003474FD" w14:paraId="13958CD5" w14:textId="77777777" w:rsidTr="004818E9">
        <w:trPr>
          <w:trHeight w:val="270"/>
        </w:trPr>
        <w:tc>
          <w:tcPr>
            <w:tcW w:w="1755" w:type="dxa"/>
            <w:tcBorders>
              <w:left w:val="single" w:sz="6" w:space="0" w:color="auto"/>
              <w:right w:val="single" w:sz="6" w:space="0" w:color="auto"/>
            </w:tcBorders>
          </w:tcPr>
          <w:p w14:paraId="3B9913B2" w14:textId="77777777" w:rsidR="00696259" w:rsidRPr="003474FD" w:rsidRDefault="00696259" w:rsidP="004818E9">
            <w:pPr>
              <w:widowControl w:val="0"/>
            </w:pPr>
          </w:p>
        </w:tc>
        <w:tc>
          <w:tcPr>
            <w:tcW w:w="851" w:type="dxa"/>
            <w:tcBorders>
              <w:bottom w:val="single" w:sz="12" w:space="0" w:color="auto"/>
            </w:tcBorders>
          </w:tcPr>
          <w:p w14:paraId="7A95700C" w14:textId="77777777" w:rsidR="00696259" w:rsidRPr="003474FD" w:rsidRDefault="00696259" w:rsidP="004818E9">
            <w:pPr>
              <w:widowControl w:val="0"/>
              <w:jc w:val="center"/>
            </w:pPr>
            <w:r w:rsidRPr="003474FD">
              <w:rPr>
                <w:sz w:val="14"/>
              </w:rPr>
              <w:t>TOTAL</w:t>
            </w:r>
          </w:p>
        </w:tc>
        <w:tc>
          <w:tcPr>
            <w:tcW w:w="709" w:type="dxa"/>
            <w:gridSpan w:val="3"/>
            <w:tcBorders>
              <w:left w:val="single" w:sz="6" w:space="0" w:color="auto"/>
              <w:bottom w:val="single" w:sz="12" w:space="0" w:color="auto"/>
            </w:tcBorders>
          </w:tcPr>
          <w:p w14:paraId="51F87B23" w14:textId="77777777" w:rsidR="00696259" w:rsidRPr="003474FD" w:rsidRDefault="00696259" w:rsidP="004818E9">
            <w:pPr>
              <w:widowControl w:val="0"/>
            </w:pPr>
          </w:p>
        </w:tc>
        <w:tc>
          <w:tcPr>
            <w:tcW w:w="816" w:type="dxa"/>
            <w:tcBorders>
              <w:top w:val="single" w:sz="6" w:space="0" w:color="auto"/>
              <w:left w:val="single" w:sz="6" w:space="0" w:color="auto"/>
              <w:bottom w:val="single" w:sz="12" w:space="0" w:color="auto"/>
              <w:right w:val="single" w:sz="6" w:space="0" w:color="auto"/>
            </w:tcBorders>
          </w:tcPr>
          <w:p w14:paraId="4498D471" w14:textId="77777777" w:rsidR="00696259" w:rsidRPr="003474FD" w:rsidRDefault="00696259" w:rsidP="004818E9">
            <w:pPr>
              <w:widowControl w:val="0"/>
            </w:pPr>
          </w:p>
        </w:tc>
        <w:tc>
          <w:tcPr>
            <w:tcW w:w="754" w:type="dxa"/>
            <w:tcBorders>
              <w:bottom w:val="single" w:sz="12" w:space="0" w:color="auto"/>
              <w:right w:val="single" w:sz="6" w:space="0" w:color="auto"/>
            </w:tcBorders>
          </w:tcPr>
          <w:p w14:paraId="361ACE04" w14:textId="77777777" w:rsidR="00696259" w:rsidRPr="003474FD" w:rsidRDefault="00696259" w:rsidP="004818E9">
            <w:pPr>
              <w:widowControl w:val="0"/>
            </w:pPr>
          </w:p>
        </w:tc>
        <w:tc>
          <w:tcPr>
            <w:tcW w:w="707" w:type="dxa"/>
            <w:gridSpan w:val="2"/>
            <w:tcBorders>
              <w:bottom w:val="single" w:sz="12" w:space="0" w:color="auto"/>
            </w:tcBorders>
          </w:tcPr>
          <w:p w14:paraId="3D5E3690" w14:textId="77777777" w:rsidR="00696259" w:rsidRPr="003474FD" w:rsidRDefault="00696259" w:rsidP="004818E9">
            <w:pPr>
              <w:widowControl w:val="0"/>
            </w:pPr>
          </w:p>
        </w:tc>
        <w:tc>
          <w:tcPr>
            <w:tcW w:w="847" w:type="dxa"/>
            <w:tcBorders>
              <w:top w:val="single" w:sz="6" w:space="0" w:color="auto"/>
              <w:left w:val="single" w:sz="6" w:space="0" w:color="auto"/>
              <w:bottom w:val="single" w:sz="12" w:space="0" w:color="auto"/>
              <w:right w:val="single" w:sz="6" w:space="0" w:color="auto"/>
            </w:tcBorders>
          </w:tcPr>
          <w:p w14:paraId="625FF43F" w14:textId="77777777" w:rsidR="00696259" w:rsidRPr="003474FD" w:rsidRDefault="00696259" w:rsidP="004818E9">
            <w:pPr>
              <w:widowControl w:val="0"/>
            </w:pPr>
          </w:p>
        </w:tc>
        <w:tc>
          <w:tcPr>
            <w:tcW w:w="849" w:type="dxa"/>
            <w:gridSpan w:val="2"/>
            <w:tcBorders>
              <w:bottom w:val="single" w:sz="12" w:space="0" w:color="auto"/>
            </w:tcBorders>
          </w:tcPr>
          <w:p w14:paraId="162A0F19" w14:textId="77777777" w:rsidR="00696259" w:rsidRPr="003474FD" w:rsidRDefault="00696259" w:rsidP="004818E9">
            <w:pPr>
              <w:widowControl w:val="0"/>
            </w:pPr>
          </w:p>
        </w:tc>
        <w:tc>
          <w:tcPr>
            <w:tcW w:w="848" w:type="dxa"/>
            <w:tcBorders>
              <w:left w:val="single" w:sz="12" w:space="0" w:color="auto"/>
              <w:bottom w:val="single" w:sz="12" w:space="0" w:color="auto"/>
            </w:tcBorders>
          </w:tcPr>
          <w:p w14:paraId="6691EF5F" w14:textId="77777777" w:rsidR="00696259" w:rsidRPr="003474FD" w:rsidRDefault="00696259" w:rsidP="004818E9">
            <w:pPr>
              <w:widowControl w:val="0"/>
            </w:pPr>
          </w:p>
        </w:tc>
        <w:tc>
          <w:tcPr>
            <w:tcW w:w="849" w:type="dxa"/>
            <w:tcBorders>
              <w:left w:val="single" w:sz="6" w:space="0" w:color="auto"/>
              <w:bottom w:val="single" w:sz="12" w:space="0" w:color="auto"/>
              <w:right w:val="single" w:sz="6" w:space="0" w:color="auto"/>
            </w:tcBorders>
          </w:tcPr>
          <w:p w14:paraId="0798FFAF" w14:textId="77777777" w:rsidR="00696259" w:rsidRPr="003474FD" w:rsidRDefault="00696259" w:rsidP="004818E9">
            <w:pPr>
              <w:widowControl w:val="0"/>
            </w:pPr>
          </w:p>
        </w:tc>
      </w:tr>
      <w:tr w:rsidR="00696259" w:rsidRPr="003474FD" w14:paraId="4BC131D5" w14:textId="77777777" w:rsidTr="004818E9">
        <w:tc>
          <w:tcPr>
            <w:tcW w:w="1755" w:type="dxa"/>
            <w:tcBorders>
              <w:left w:val="single" w:sz="6" w:space="0" w:color="auto"/>
              <w:right w:val="single" w:sz="6" w:space="0" w:color="auto"/>
            </w:tcBorders>
          </w:tcPr>
          <w:p w14:paraId="6B4879F4" w14:textId="77777777" w:rsidR="00696259" w:rsidRPr="003474FD" w:rsidRDefault="00696259" w:rsidP="004818E9">
            <w:pPr>
              <w:widowControl w:val="0"/>
            </w:pPr>
          </w:p>
        </w:tc>
        <w:tc>
          <w:tcPr>
            <w:tcW w:w="851" w:type="dxa"/>
          </w:tcPr>
          <w:p w14:paraId="567B76C8" w14:textId="77777777" w:rsidR="00696259" w:rsidRPr="003474FD" w:rsidRDefault="00696259" w:rsidP="004818E9">
            <w:pPr>
              <w:widowControl w:val="0"/>
              <w:rPr>
                <w:sz w:val="20"/>
              </w:rPr>
            </w:pPr>
          </w:p>
        </w:tc>
        <w:tc>
          <w:tcPr>
            <w:tcW w:w="709" w:type="dxa"/>
            <w:gridSpan w:val="3"/>
            <w:tcBorders>
              <w:left w:val="single" w:sz="6" w:space="0" w:color="auto"/>
            </w:tcBorders>
          </w:tcPr>
          <w:p w14:paraId="5988BB49" w14:textId="77777777" w:rsidR="00696259" w:rsidRPr="003474FD" w:rsidRDefault="00696259" w:rsidP="004818E9">
            <w:pPr>
              <w:widowControl w:val="0"/>
            </w:pPr>
          </w:p>
        </w:tc>
        <w:tc>
          <w:tcPr>
            <w:tcW w:w="816" w:type="dxa"/>
            <w:tcBorders>
              <w:left w:val="single" w:sz="6" w:space="0" w:color="auto"/>
              <w:right w:val="single" w:sz="6" w:space="0" w:color="auto"/>
            </w:tcBorders>
          </w:tcPr>
          <w:p w14:paraId="6D85B72F" w14:textId="77777777" w:rsidR="00696259" w:rsidRPr="003474FD" w:rsidRDefault="00696259" w:rsidP="004818E9">
            <w:pPr>
              <w:widowControl w:val="0"/>
            </w:pPr>
          </w:p>
        </w:tc>
        <w:tc>
          <w:tcPr>
            <w:tcW w:w="754" w:type="dxa"/>
            <w:tcBorders>
              <w:right w:val="single" w:sz="6" w:space="0" w:color="auto"/>
            </w:tcBorders>
          </w:tcPr>
          <w:p w14:paraId="3DD173D8" w14:textId="77777777" w:rsidR="00696259" w:rsidRPr="003474FD" w:rsidRDefault="00696259" w:rsidP="004818E9">
            <w:pPr>
              <w:widowControl w:val="0"/>
            </w:pPr>
          </w:p>
        </w:tc>
        <w:tc>
          <w:tcPr>
            <w:tcW w:w="707" w:type="dxa"/>
            <w:gridSpan w:val="2"/>
          </w:tcPr>
          <w:p w14:paraId="2756035B" w14:textId="77777777" w:rsidR="00696259" w:rsidRPr="003474FD" w:rsidRDefault="00696259" w:rsidP="004818E9">
            <w:pPr>
              <w:widowControl w:val="0"/>
              <w:rPr>
                <w:sz w:val="20"/>
              </w:rPr>
            </w:pPr>
          </w:p>
        </w:tc>
        <w:tc>
          <w:tcPr>
            <w:tcW w:w="847" w:type="dxa"/>
            <w:tcBorders>
              <w:left w:val="single" w:sz="6" w:space="0" w:color="auto"/>
              <w:right w:val="single" w:sz="6" w:space="0" w:color="auto"/>
            </w:tcBorders>
          </w:tcPr>
          <w:p w14:paraId="29CB8464" w14:textId="77777777" w:rsidR="00696259" w:rsidRPr="003474FD" w:rsidRDefault="00696259" w:rsidP="004818E9">
            <w:pPr>
              <w:widowControl w:val="0"/>
            </w:pPr>
          </w:p>
        </w:tc>
        <w:tc>
          <w:tcPr>
            <w:tcW w:w="849" w:type="dxa"/>
            <w:gridSpan w:val="2"/>
          </w:tcPr>
          <w:p w14:paraId="7FA2AAFE" w14:textId="77777777" w:rsidR="00696259" w:rsidRPr="003474FD" w:rsidRDefault="00696259" w:rsidP="004818E9">
            <w:pPr>
              <w:widowControl w:val="0"/>
              <w:rPr>
                <w:sz w:val="20"/>
              </w:rPr>
            </w:pPr>
          </w:p>
        </w:tc>
        <w:tc>
          <w:tcPr>
            <w:tcW w:w="848" w:type="dxa"/>
            <w:tcBorders>
              <w:left w:val="single" w:sz="12" w:space="0" w:color="auto"/>
            </w:tcBorders>
          </w:tcPr>
          <w:p w14:paraId="1E86DB18" w14:textId="77777777" w:rsidR="00696259" w:rsidRPr="003474FD" w:rsidRDefault="00696259" w:rsidP="004818E9">
            <w:pPr>
              <w:widowControl w:val="0"/>
            </w:pPr>
          </w:p>
        </w:tc>
        <w:tc>
          <w:tcPr>
            <w:tcW w:w="849" w:type="dxa"/>
            <w:tcBorders>
              <w:left w:val="single" w:sz="6" w:space="0" w:color="auto"/>
              <w:right w:val="single" w:sz="6" w:space="0" w:color="auto"/>
            </w:tcBorders>
          </w:tcPr>
          <w:p w14:paraId="368FF545" w14:textId="77777777" w:rsidR="00696259" w:rsidRPr="003474FD" w:rsidRDefault="00696259" w:rsidP="004818E9">
            <w:pPr>
              <w:widowControl w:val="0"/>
            </w:pPr>
          </w:p>
        </w:tc>
      </w:tr>
      <w:tr w:rsidR="00696259" w:rsidRPr="003474FD" w14:paraId="7E99F7AD" w14:textId="77777777" w:rsidTr="004818E9">
        <w:tc>
          <w:tcPr>
            <w:tcW w:w="1755" w:type="dxa"/>
            <w:tcBorders>
              <w:left w:val="single" w:sz="6" w:space="0" w:color="auto"/>
              <w:right w:val="single" w:sz="6" w:space="0" w:color="auto"/>
            </w:tcBorders>
          </w:tcPr>
          <w:p w14:paraId="4DA18315" w14:textId="77777777" w:rsidR="00696259" w:rsidRPr="003474FD" w:rsidRDefault="00696259" w:rsidP="004818E9">
            <w:pPr>
              <w:widowControl w:val="0"/>
            </w:pPr>
            <w:r w:rsidRPr="003474FD">
              <w:rPr>
                <w:b/>
                <w:sz w:val="14"/>
              </w:rPr>
              <w:t>NET PREMIUMS</w:t>
            </w:r>
          </w:p>
        </w:tc>
        <w:tc>
          <w:tcPr>
            <w:tcW w:w="851" w:type="dxa"/>
          </w:tcPr>
          <w:p w14:paraId="482E9A24" w14:textId="77777777" w:rsidR="00696259" w:rsidRPr="003474FD" w:rsidRDefault="00696259" w:rsidP="004818E9">
            <w:pPr>
              <w:widowControl w:val="0"/>
              <w:rPr>
                <w:sz w:val="20"/>
              </w:rPr>
            </w:pPr>
          </w:p>
        </w:tc>
        <w:tc>
          <w:tcPr>
            <w:tcW w:w="709" w:type="dxa"/>
            <w:gridSpan w:val="3"/>
            <w:tcBorders>
              <w:left w:val="single" w:sz="6" w:space="0" w:color="auto"/>
              <w:bottom w:val="single" w:sz="6" w:space="0" w:color="auto"/>
            </w:tcBorders>
          </w:tcPr>
          <w:p w14:paraId="3EDC24EE" w14:textId="77777777" w:rsidR="00696259" w:rsidRPr="003474FD" w:rsidRDefault="00696259" w:rsidP="004818E9">
            <w:pPr>
              <w:widowControl w:val="0"/>
            </w:pPr>
          </w:p>
        </w:tc>
        <w:tc>
          <w:tcPr>
            <w:tcW w:w="816" w:type="dxa"/>
            <w:tcBorders>
              <w:left w:val="single" w:sz="6" w:space="0" w:color="auto"/>
              <w:right w:val="single" w:sz="6" w:space="0" w:color="auto"/>
            </w:tcBorders>
          </w:tcPr>
          <w:p w14:paraId="1E818DBD" w14:textId="77777777" w:rsidR="00696259" w:rsidRPr="003474FD" w:rsidRDefault="00696259" w:rsidP="004818E9">
            <w:pPr>
              <w:widowControl w:val="0"/>
            </w:pPr>
          </w:p>
        </w:tc>
        <w:tc>
          <w:tcPr>
            <w:tcW w:w="754" w:type="dxa"/>
            <w:tcBorders>
              <w:right w:val="single" w:sz="6" w:space="0" w:color="auto"/>
            </w:tcBorders>
          </w:tcPr>
          <w:p w14:paraId="6B2745E1" w14:textId="77777777" w:rsidR="00696259" w:rsidRPr="003474FD" w:rsidRDefault="00696259" w:rsidP="004818E9">
            <w:pPr>
              <w:widowControl w:val="0"/>
            </w:pPr>
          </w:p>
        </w:tc>
        <w:tc>
          <w:tcPr>
            <w:tcW w:w="707" w:type="dxa"/>
            <w:gridSpan w:val="2"/>
            <w:tcBorders>
              <w:bottom w:val="single" w:sz="6" w:space="0" w:color="auto"/>
            </w:tcBorders>
          </w:tcPr>
          <w:p w14:paraId="5CB0A7BF" w14:textId="77777777" w:rsidR="00696259" w:rsidRPr="003474FD" w:rsidRDefault="00696259" w:rsidP="004818E9">
            <w:pPr>
              <w:widowControl w:val="0"/>
            </w:pPr>
          </w:p>
        </w:tc>
        <w:tc>
          <w:tcPr>
            <w:tcW w:w="847" w:type="dxa"/>
            <w:tcBorders>
              <w:left w:val="single" w:sz="6" w:space="0" w:color="auto"/>
              <w:right w:val="single" w:sz="6" w:space="0" w:color="auto"/>
            </w:tcBorders>
          </w:tcPr>
          <w:p w14:paraId="00203085" w14:textId="77777777" w:rsidR="00696259" w:rsidRPr="003474FD" w:rsidRDefault="00696259" w:rsidP="004818E9">
            <w:pPr>
              <w:widowControl w:val="0"/>
            </w:pPr>
          </w:p>
        </w:tc>
        <w:tc>
          <w:tcPr>
            <w:tcW w:w="849" w:type="dxa"/>
            <w:gridSpan w:val="2"/>
          </w:tcPr>
          <w:p w14:paraId="6DF20188" w14:textId="77777777" w:rsidR="00696259" w:rsidRPr="003474FD" w:rsidRDefault="00696259" w:rsidP="004818E9">
            <w:pPr>
              <w:widowControl w:val="0"/>
              <w:rPr>
                <w:sz w:val="20"/>
              </w:rPr>
            </w:pPr>
          </w:p>
        </w:tc>
        <w:tc>
          <w:tcPr>
            <w:tcW w:w="848" w:type="dxa"/>
            <w:tcBorders>
              <w:left w:val="single" w:sz="12" w:space="0" w:color="auto"/>
              <w:bottom w:val="single" w:sz="6" w:space="0" w:color="auto"/>
            </w:tcBorders>
          </w:tcPr>
          <w:p w14:paraId="7831A67B" w14:textId="77777777" w:rsidR="00696259" w:rsidRPr="003474FD" w:rsidRDefault="00696259" w:rsidP="004818E9">
            <w:pPr>
              <w:widowControl w:val="0"/>
            </w:pPr>
          </w:p>
        </w:tc>
        <w:tc>
          <w:tcPr>
            <w:tcW w:w="849" w:type="dxa"/>
            <w:tcBorders>
              <w:left w:val="single" w:sz="6" w:space="0" w:color="auto"/>
              <w:right w:val="single" w:sz="6" w:space="0" w:color="auto"/>
            </w:tcBorders>
          </w:tcPr>
          <w:p w14:paraId="23CCB073" w14:textId="77777777" w:rsidR="00696259" w:rsidRPr="003474FD" w:rsidRDefault="00696259" w:rsidP="004818E9">
            <w:pPr>
              <w:widowControl w:val="0"/>
            </w:pPr>
          </w:p>
        </w:tc>
      </w:tr>
      <w:tr w:rsidR="00696259" w:rsidRPr="003474FD" w14:paraId="6412E865" w14:textId="77777777" w:rsidTr="004818E9">
        <w:tc>
          <w:tcPr>
            <w:tcW w:w="1755" w:type="dxa"/>
            <w:tcBorders>
              <w:left w:val="single" w:sz="6" w:space="0" w:color="auto"/>
              <w:right w:val="single" w:sz="6" w:space="0" w:color="auto"/>
            </w:tcBorders>
          </w:tcPr>
          <w:p w14:paraId="73BFA81F" w14:textId="77777777" w:rsidR="00696259" w:rsidRPr="003474FD" w:rsidRDefault="00696259" w:rsidP="004818E9">
            <w:pPr>
              <w:widowControl w:val="0"/>
            </w:pPr>
            <w:r w:rsidRPr="003474FD">
              <w:rPr>
                <w:b/>
                <w:sz w:val="14"/>
              </w:rPr>
              <w:t>SIGNED IN CALENDAR</w:t>
            </w:r>
          </w:p>
        </w:tc>
        <w:tc>
          <w:tcPr>
            <w:tcW w:w="851" w:type="dxa"/>
            <w:shd w:val="solid" w:color="FFFFFF" w:fill="auto"/>
          </w:tcPr>
          <w:p w14:paraId="1AA1AC45" w14:textId="77777777" w:rsidR="00696259" w:rsidRPr="003474FD" w:rsidRDefault="00696259" w:rsidP="004818E9">
            <w:pPr>
              <w:widowControl w:val="0"/>
            </w:pPr>
          </w:p>
        </w:tc>
        <w:tc>
          <w:tcPr>
            <w:tcW w:w="709" w:type="dxa"/>
            <w:gridSpan w:val="3"/>
            <w:tcBorders>
              <w:left w:val="single" w:sz="6" w:space="0" w:color="auto"/>
              <w:bottom w:val="single" w:sz="6" w:space="0" w:color="auto"/>
            </w:tcBorders>
          </w:tcPr>
          <w:p w14:paraId="475A820C" w14:textId="77777777" w:rsidR="00696259" w:rsidRPr="003474FD" w:rsidRDefault="00696259" w:rsidP="004818E9">
            <w:pPr>
              <w:widowControl w:val="0"/>
            </w:pPr>
          </w:p>
        </w:tc>
        <w:tc>
          <w:tcPr>
            <w:tcW w:w="816" w:type="dxa"/>
            <w:tcBorders>
              <w:left w:val="single" w:sz="6" w:space="0" w:color="auto"/>
              <w:right w:val="single" w:sz="6" w:space="0" w:color="auto"/>
            </w:tcBorders>
            <w:shd w:val="solid" w:color="FFFFFF" w:fill="auto"/>
          </w:tcPr>
          <w:p w14:paraId="763BDBED" w14:textId="77777777" w:rsidR="00696259" w:rsidRPr="003474FD" w:rsidRDefault="00696259" w:rsidP="004818E9">
            <w:pPr>
              <w:widowControl w:val="0"/>
            </w:pPr>
          </w:p>
        </w:tc>
        <w:tc>
          <w:tcPr>
            <w:tcW w:w="754" w:type="dxa"/>
            <w:tcBorders>
              <w:right w:val="single" w:sz="6" w:space="0" w:color="auto"/>
            </w:tcBorders>
            <w:shd w:val="solid" w:color="FFFFFF" w:fill="auto"/>
          </w:tcPr>
          <w:p w14:paraId="7170FD91" w14:textId="77777777" w:rsidR="00696259" w:rsidRPr="003474FD" w:rsidRDefault="00696259" w:rsidP="004818E9">
            <w:pPr>
              <w:widowControl w:val="0"/>
            </w:pPr>
          </w:p>
        </w:tc>
        <w:tc>
          <w:tcPr>
            <w:tcW w:w="707" w:type="dxa"/>
            <w:gridSpan w:val="2"/>
            <w:tcBorders>
              <w:bottom w:val="single" w:sz="6" w:space="0" w:color="auto"/>
            </w:tcBorders>
          </w:tcPr>
          <w:p w14:paraId="16BCA83A" w14:textId="77777777" w:rsidR="00696259" w:rsidRPr="003474FD" w:rsidRDefault="00696259" w:rsidP="004818E9">
            <w:pPr>
              <w:widowControl w:val="0"/>
            </w:pPr>
          </w:p>
        </w:tc>
        <w:tc>
          <w:tcPr>
            <w:tcW w:w="847" w:type="dxa"/>
            <w:tcBorders>
              <w:left w:val="single" w:sz="6" w:space="0" w:color="auto"/>
              <w:right w:val="single" w:sz="6" w:space="0" w:color="auto"/>
            </w:tcBorders>
            <w:shd w:val="solid" w:color="FFFFFF" w:fill="auto"/>
          </w:tcPr>
          <w:p w14:paraId="5E8E78FC" w14:textId="77777777" w:rsidR="00696259" w:rsidRPr="003474FD" w:rsidRDefault="00696259" w:rsidP="004818E9">
            <w:pPr>
              <w:widowControl w:val="0"/>
            </w:pPr>
          </w:p>
        </w:tc>
        <w:tc>
          <w:tcPr>
            <w:tcW w:w="849" w:type="dxa"/>
            <w:gridSpan w:val="2"/>
            <w:shd w:val="solid" w:color="FFFFFF" w:fill="auto"/>
          </w:tcPr>
          <w:p w14:paraId="1AC43311" w14:textId="77777777" w:rsidR="00696259" w:rsidRPr="003474FD" w:rsidRDefault="00696259" w:rsidP="004818E9">
            <w:pPr>
              <w:widowControl w:val="0"/>
            </w:pPr>
          </w:p>
        </w:tc>
        <w:tc>
          <w:tcPr>
            <w:tcW w:w="848" w:type="dxa"/>
            <w:tcBorders>
              <w:left w:val="single" w:sz="12" w:space="0" w:color="auto"/>
              <w:bottom w:val="single" w:sz="6" w:space="0" w:color="auto"/>
            </w:tcBorders>
          </w:tcPr>
          <w:p w14:paraId="73E7CCA5" w14:textId="77777777" w:rsidR="00696259" w:rsidRPr="003474FD" w:rsidRDefault="00696259" w:rsidP="004818E9">
            <w:pPr>
              <w:widowControl w:val="0"/>
            </w:pPr>
          </w:p>
        </w:tc>
        <w:tc>
          <w:tcPr>
            <w:tcW w:w="849" w:type="dxa"/>
            <w:tcBorders>
              <w:left w:val="single" w:sz="6" w:space="0" w:color="auto"/>
              <w:right w:val="single" w:sz="6" w:space="0" w:color="auto"/>
            </w:tcBorders>
            <w:shd w:val="solid" w:color="FFFFFF" w:fill="auto"/>
          </w:tcPr>
          <w:p w14:paraId="1EA2BBFF" w14:textId="77777777" w:rsidR="00696259" w:rsidRPr="003474FD" w:rsidRDefault="00696259" w:rsidP="004818E9">
            <w:pPr>
              <w:widowControl w:val="0"/>
            </w:pPr>
          </w:p>
        </w:tc>
      </w:tr>
      <w:tr w:rsidR="00696259" w:rsidRPr="003474FD" w14:paraId="3BCFC728" w14:textId="77777777" w:rsidTr="004818E9">
        <w:trPr>
          <w:trHeight w:val="199"/>
        </w:trPr>
        <w:tc>
          <w:tcPr>
            <w:tcW w:w="1755" w:type="dxa"/>
            <w:tcBorders>
              <w:left w:val="single" w:sz="6" w:space="0" w:color="auto"/>
              <w:right w:val="single" w:sz="6" w:space="0" w:color="auto"/>
            </w:tcBorders>
          </w:tcPr>
          <w:p w14:paraId="446A64D3" w14:textId="77777777" w:rsidR="00696259" w:rsidRPr="003474FD" w:rsidRDefault="00696259" w:rsidP="004818E9">
            <w:pPr>
              <w:widowControl w:val="0"/>
            </w:pPr>
            <w:r w:rsidRPr="003474FD">
              <w:rPr>
                <w:b/>
                <w:sz w:val="14"/>
              </w:rPr>
              <w:t>YEAR</w:t>
            </w:r>
          </w:p>
        </w:tc>
        <w:tc>
          <w:tcPr>
            <w:tcW w:w="851" w:type="dxa"/>
            <w:shd w:val="solid" w:color="FFFFFF" w:fill="auto"/>
          </w:tcPr>
          <w:p w14:paraId="40AACF57" w14:textId="77777777" w:rsidR="00696259" w:rsidRPr="003474FD" w:rsidRDefault="00696259" w:rsidP="004818E9">
            <w:pPr>
              <w:widowControl w:val="0"/>
            </w:pPr>
          </w:p>
        </w:tc>
        <w:tc>
          <w:tcPr>
            <w:tcW w:w="709" w:type="dxa"/>
            <w:gridSpan w:val="3"/>
            <w:tcBorders>
              <w:left w:val="single" w:sz="6" w:space="0" w:color="auto"/>
            </w:tcBorders>
          </w:tcPr>
          <w:p w14:paraId="73E10A87" w14:textId="77777777" w:rsidR="00696259" w:rsidRPr="003474FD" w:rsidRDefault="00696259" w:rsidP="004818E9">
            <w:pPr>
              <w:widowControl w:val="0"/>
            </w:pPr>
          </w:p>
        </w:tc>
        <w:tc>
          <w:tcPr>
            <w:tcW w:w="816" w:type="dxa"/>
            <w:tcBorders>
              <w:left w:val="single" w:sz="6" w:space="0" w:color="auto"/>
              <w:right w:val="single" w:sz="6" w:space="0" w:color="auto"/>
            </w:tcBorders>
            <w:shd w:val="solid" w:color="FFFFFF" w:fill="auto"/>
          </w:tcPr>
          <w:p w14:paraId="1B5DD9A7" w14:textId="77777777" w:rsidR="00696259" w:rsidRPr="003474FD" w:rsidRDefault="00696259" w:rsidP="004818E9">
            <w:pPr>
              <w:widowControl w:val="0"/>
            </w:pPr>
          </w:p>
        </w:tc>
        <w:tc>
          <w:tcPr>
            <w:tcW w:w="754" w:type="dxa"/>
            <w:tcBorders>
              <w:right w:val="single" w:sz="6" w:space="0" w:color="auto"/>
            </w:tcBorders>
            <w:shd w:val="solid" w:color="FFFFFF" w:fill="auto"/>
          </w:tcPr>
          <w:p w14:paraId="7A7391D6" w14:textId="77777777" w:rsidR="00696259" w:rsidRPr="003474FD" w:rsidRDefault="00696259" w:rsidP="004818E9">
            <w:pPr>
              <w:widowControl w:val="0"/>
            </w:pPr>
          </w:p>
        </w:tc>
        <w:tc>
          <w:tcPr>
            <w:tcW w:w="707" w:type="dxa"/>
            <w:gridSpan w:val="2"/>
          </w:tcPr>
          <w:p w14:paraId="3EAECB75" w14:textId="77777777" w:rsidR="00696259" w:rsidRPr="003474FD" w:rsidRDefault="00696259" w:rsidP="004818E9">
            <w:pPr>
              <w:widowControl w:val="0"/>
              <w:rPr>
                <w:sz w:val="20"/>
              </w:rPr>
            </w:pPr>
          </w:p>
        </w:tc>
        <w:tc>
          <w:tcPr>
            <w:tcW w:w="847" w:type="dxa"/>
            <w:tcBorders>
              <w:left w:val="single" w:sz="6" w:space="0" w:color="auto"/>
              <w:right w:val="single" w:sz="6" w:space="0" w:color="auto"/>
            </w:tcBorders>
            <w:shd w:val="solid" w:color="FFFFFF" w:fill="auto"/>
          </w:tcPr>
          <w:p w14:paraId="52C02623" w14:textId="77777777" w:rsidR="00696259" w:rsidRPr="003474FD" w:rsidRDefault="00696259" w:rsidP="004818E9">
            <w:pPr>
              <w:widowControl w:val="0"/>
            </w:pPr>
          </w:p>
        </w:tc>
        <w:tc>
          <w:tcPr>
            <w:tcW w:w="849" w:type="dxa"/>
            <w:gridSpan w:val="2"/>
            <w:shd w:val="solid" w:color="FFFFFF" w:fill="auto"/>
          </w:tcPr>
          <w:p w14:paraId="3083F65D" w14:textId="77777777" w:rsidR="00696259" w:rsidRPr="003474FD" w:rsidRDefault="00696259" w:rsidP="004818E9">
            <w:pPr>
              <w:widowControl w:val="0"/>
            </w:pPr>
          </w:p>
        </w:tc>
        <w:tc>
          <w:tcPr>
            <w:tcW w:w="848" w:type="dxa"/>
            <w:tcBorders>
              <w:left w:val="single" w:sz="12" w:space="0" w:color="auto"/>
            </w:tcBorders>
          </w:tcPr>
          <w:p w14:paraId="518F2BF8" w14:textId="77777777" w:rsidR="00696259" w:rsidRPr="003474FD" w:rsidRDefault="00696259" w:rsidP="004818E9">
            <w:pPr>
              <w:widowControl w:val="0"/>
            </w:pPr>
          </w:p>
        </w:tc>
        <w:tc>
          <w:tcPr>
            <w:tcW w:w="849" w:type="dxa"/>
            <w:tcBorders>
              <w:left w:val="single" w:sz="6" w:space="0" w:color="auto"/>
              <w:right w:val="single" w:sz="6" w:space="0" w:color="auto"/>
            </w:tcBorders>
            <w:shd w:val="solid" w:color="FFFFFF" w:fill="auto"/>
          </w:tcPr>
          <w:p w14:paraId="7C96AF4B" w14:textId="77777777" w:rsidR="00696259" w:rsidRPr="003474FD" w:rsidRDefault="00696259" w:rsidP="004818E9">
            <w:pPr>
              <w:widowControl w:val="0"/>
            </w:pPr>
          </w:p>
        </w:tc>
      </w:tr>
      <w:tr w:rsidR="00696259" w:rsidRPr="003474FD" w14:paraId="50CB25F3" w14:textId="77777777" w:rsidTr="004818E9">
        <w:trPr>
          <w:trHeight w:val="199"/>
        </w:trPr>
        <w:tc>
          <w:tcPr>
            <w:tcW w:w="1755" w:type="dxa"/>
            <w:tcBorders>
              <w:left w:val="single" w:sz="6" w:space="0" w:color="auto"/>
              <w:right w:val="single" w:sz="6" w:space="0" w:color="auto"/>
            </w:tcBorders>
          </w:tcPr>
          <w:p w14:paraId="2D182D90" w14:textId="77777777" w:rsidR="00696259" w:rsidRPr="003474FD" w:rsidRDefault="00696259" w:rsidP="004818E9">
            <w:pPr>
              <w:widowControl w:val="0"/>
            </w:pPr>
          </w:p>
        </w:tc>
        <w:tc>
          <w:tcPr>
            <w:tcW w:w="851" w:type="dxa"/>
            <w:shd w:val="solid" w:color="FFFFFF" w:fill="auto"/>
          </w:tcPr>
          <w:p w14:paraId="1398B399" w14:textId="77777777" w:rsidR="00696259" w:rsidRPr="003474FD" w:rsidRDefault="00696259" w:rsidP="004818E9">
            <w:pPr>
              <w:widowControl w:val="0"/>
            </w:pPr>
          </w:p>
        </w:tc>
        <w:tc>
          <w:tcPr>
            <w:tcW w:w="709" w:type="dxa"/>
            <w:gridSpan w:val="3"/>
            <w:tcBorders>
              <w:left w:val="single" w:sz="6" w:space="0" w:color="auto"/>
            </w:tcBorders>
          </w:tcPr>
          <w:p w14:paraId="642EB698" w14:textId="77777777" w:rsidR="00696259" w:rsidRPr="003474FD" w:rsidRDefault="00696259" w:rsidP="004818E9">
            <w:pPr>
              <w:widowControl w:val="0"/>
            </w:pPr>
          </w:p>
        </w:tc>
        <w:tc>
          <w:tcPr>
            <w:tcW w:w="816" w:type="dxa"/>
            <w:tcBorders>
              <w:left w:val="single" w:sz="6" w:space="0" w:color="auto"/>
              <w:right w:val="single" w:sz="6" w:space="0" w:color="auto"/>
            </w:tcBorders>
            <w:shd w:val="solid" w:color="FFFFFF" w:fill="auto"/>
          </w:tcPr>
          <w:p w14:paraId="6F1FC007" w14:textId="77777777" w:rsidR="00696259" w:rsidRPr="003474FD" w:rsidRDefault="00696259" w:rsidP="004818E9">
            <w:pPr>
              <w:widowControl w:val="0"/>
            </w:pPr>
          </w:p>
        </w:tc>
        <w:tc>
          <w:tcPr>
            <w:tcW w:w="754" w:type="dxa"/>
            <w:tcBorders>
              <w:right w:val="single" w:sz="6" w:space="0" w:color="auto"/>
            </w:tcBorders>
            <w:shd w:val="solid" w:color="FFFFFF" w:fill="auto"/>
          </w:tcPr>
          <w:p w14:paraId="3016D271" w14:textId="77777777" w:rsidR="00696259" w:rsidRPr="003474FD" w:rsidRDefault="00696259" w:rsidP="004818E9">
            <w:pPr>
              <w:widowControl w:val="0"/>
            </w:pPr>
          </w:p>
        </w:tc>
        <w:tc>
          <w:tcPr>
            <w:tcW w:w="707" w:type="dxa"/>
            <w:gridSpan w:val="2"/>
          </w:tcPr>
          <w:p w14:paraId="7694034D" w14:textId="77777777" w:rsidR="00696259" w:rsidRPr="003474FD" w:rsidRDefault="00696259" w:rsidP="004818E9">
            <w:pPr>
              <w:widowControl w:val="0"/>
              <w:rPr>
                <w:sz w:val="20"/>
              </w:rPr>
            </w:pPr>
          </w:p>
        </w:tc>
        <w:tc>
          <w:tcPr>
            <w:tcW w:w="847" w:type="dxa"/>
            <w:tcBorders>
              <w:left w:val="single" w:sz="6" w:space="0" w:color="auto"/>
              <w:right w:val="single" w:sz="6" w:space="0" w:color="auto"/>
            </w:tcBorders>
            <w:shd w:val="solid" w:color="FFFFFF" w:fill="auto"/>
          </w:tcPr>
          <w:p w14:paraId="274FA167" w14:textId="77777777" w:rsidR="00696259" w:rsidRPr="003474FD" w:rsidRDefault="00696259" w:rsidP="004818E9">
            <w:pPr>
              <w:widowControl w:val="0"/>
            </w:pPr>
          </w:p>
        </w:tc>
        <w:tc>
          <w:tcPr>
            <w:tcW w:w="849" w:type="dxa"/>
            <w:gridSpan w:val="2"/>
            <w:shd w:val="solid" w:color="FFFFFF" w:fill="auto"/>
          </w:tcPr>
          <w:p w14:paraId="34EFACC8" w14:textId="77777777" w:rsidR="00696259" w:rsidRPr="003474FD" w:rsidRDefault="00696259" w:rsidP="004818E9">
            <w:pPr>
              <w:widowControl w:val="0"/>
            </w:pPr>
          </w:p>
        </w:tc>
        <w:tc>
          <w:tcPr>
            <w:tcW w:w="848" w:type="dxa"/>
            <w:tcBorders>
              <w:left w:val="single" w:sz="12" w:space="0" w:color="auto"/>
            </w:tcBorders>
          </w:tcPr>
          <w:p w14:paraId="69C44F9E" w14:textId="77777777" w:rsidR="00696259" w:rsidRPr="003474FD" w:rsidRDefault="00696259" w:rsidP="004818E9">
            <w:pPr>
              <w:widowControl w:val="0"/>
            </w:pPr>
          </w:p>
        </w:tc>
        <w:tc>
          <w:tcPr>
            <w:tcW w:w="849" w:type="dxa"/>
            <w:tcBorders>
              <w:left w:val="single" w:sz="6" w:space="0" w:color="auto"/>
              <w:right w:val="single" w:sz="6" w:space="0" w:color="auto"/>
            </w:tcBorders>
            <w:shd w:val="solid" w:color="FFFFFF" w:fill="auto"/>
          </w:tcPr>
          <w:p w14:paraId="2B2F4DDF" w14:textId="77777777" w:rsidR="00696259" w:rsidRPr="003474FD" w:rsidRDefault="00696259" w:rsidP="004818E9">
            <w:pPr>
              <w:widowControl w:val="0"/>
            </w:pPr>
          </w:p>
        </w:tc>
      </w:tr>
      <w:tr w:rsidR="00696259" w:rsidRPr="003474FD" w14:paraId="35C809DD" w14:textId="77777777" w:rsidTr="004818E9">
        <w:trPr>
          <w:trHeight w:val="199"/>
        </w:trPr>
        <w:tc>
          <w:tcPr>
            <w:tcW w:w="1755" w:type="dxa"/>
            <w:tcBorders>
              <w:left w:val="single" w:sz="6" w:space="0" w:color="auto"/>
              <w:right w:val="single" w:sz="6" w:space="0" w:color="auto"/>
            </w:tcBorders>
          </w:tcPr>
          <w:p w14:paraId="1C7BAF20" w14:textId="77777777" w:rsidR="00696259" w:rsidRPr="003474FD" w:rsidRDefault="00696259" w:rsidP="004818E9">
            <w:pPr>
              <w:widowControl w:val="0"/>
            </w:pPr>
          </w:p>
        </w:tc>
        <w:tc>
          <w:tcPr>
            <w:tcW w:w="851" w:type="dxa"/>
            <w:shd w:val="solid" w:color="FFFFFF" w:fill="auto"/>
          </w:tcPr>
          <w:p w14:paraId="4FFA1BEA" w14:textId="77777777" w:rsidR="00696259" w:rsidRPr="003474FD" w:rsidRDefault="00696259" w:rsidP="004818E9">
            <w:pPr>
              <w:widowControl w:val="0"/>
            </w:pPr>
          </w:p>
        </w:tc>
        <w:tc>
          <w:tcPr>
            <w:tcW w:w="709" w:type="dxa"/>
            <w:gridSpan w:val="3"/>
            <w:tcBorders>
              <w:left w:val="single" w:sz="6" w:space="0" w:color="auto"/>
            </w:tcBorders>
          </w:tcPr>
          <w:p w14:paraId="490DD02D" w14:textId="77777777" w:rsidR="00696259" w:rsidRPr="003474FD" w:rsidRDefault="00696259" w:rsidP="004818E9">
            <w:pPr>
              <w:widowControl w:val="0"/>
            </w:pPr>
          </w:p>
        </w:tc>
        <w:tc>
          <w:tcPr>
            <w:tcW w:w="816" w:type="dxa"/>
            <w:tcBorders>
              <w:left w:val="single" w:sz="6" w:space="0" w:color="auto"/>
              <w:right w:val="single" w:sz="6" w:space="0" w:color="auto"/>
            </w:tcBorders>
            <w:shd w:val="solid" w:color="FFFFFF" w:fill="auto"/>
          </w:tcPr>
          <w:p w14:paraId="31F824F7" w14:textId="77777777" w:rsidR="00696259" w:rsidRPr="003474FD" w:rsidRDefault="00696259" w:rsidP="004818E9">
            <w:pPr>
              <w:widowControl w:val="0"/>
            </w:pPr>
          </w:p>
        </w:tc>
        <w:tc>
          <w:tcPr>
            <w:tcW w:w="754" w:type="dxa"/>
            <w:tcBorders>
              <w:right w:val="single" w:sz="6" w:space="0" w:color="auto"/>
            </w:tcBorders>
            <w:shd w:val="solid" w:color="FFFFFF" w:fill="auto"/>
          </w:tcPr>
          <w:p w14:paraId="17AEF0AC" w14:textId="77777777" w:rsidR="00696259" w:rsidRPr="003474FD" w:rsidRDefault="00696259" w:rsidP="004818E9">
            <w:pPr>
              <w:widowControl w:val="0"/>
            </w:pPr>
          </w:p>
        </w:tc>
        <w:tc>
          <w:tcPr>
            <w:tcW w:w="707" w:type="dxa"/>
            <w:gridSpan w:val="2"/>
          </w:tcPr>
          <w:p w14:paraId="2D53C144" w14:textId="77777777" w:rsidR="00696259" w:rsidRPr="003474FD" w:rsidRDefault="00696259" w:rsidP="004818E9">
            <w:pPr>
              <w:widowControl w:val="0"/>
              <w:rPr>
                <w:sz w:val="20"/>
              </w:rPr>
            </w:pPr>
          </w:p>
        </w:tc>
        <w:tc>
          <w:tcPr>
            <w:tcW w:w="847" w:type="dxa"/>
            <w:tcBorders>
              <w:left w:val="single" w:sz="6" w:space="0" w:color="auto"/>
              <w:right w:val="single" w:sz="6" w:space="0" w:color="auto"/>
            </w:tcBorders>
            <w:shd w:val="solid" w:color="FFFFFF" w:fill="auto"/>
          </w:tcPr>
          <w:p w14:paraId="012A0BD3" w14:textId="77777777" w:rsidR="00696259" w:rsidRPr="003474FD" w:rsidRDefault="00696259" w:rsidP="004818E9">
            <w:pPr>
              <w:widowControl w:val="0"/>
            </w:pPr>
          </w:p>
        </w:tc>
        <w:tc>
          <w:tcPr>
            <w:tcW w:w="849" w:type="dxa"/>
            <w:gridSpan w:val="2"/>
            <w:shd w:val="solid" w:color="FFFFFF" w:fill="auto"/>
          </w:tcPr>
          <w:p w14:paraId="45144105" w14:textId="77777777" w:rsidR="00696259" w:rsidRPr="003474FD" w:rsidRDefault="00696259" w:rsidP="004818E9">
            <w:pPr>
              <w:widowControl w:val="0"/>
            </w:pPr>
          </w:p>
        </w:tc>
        <w:tc>
          <w:tcPr>
            <w:tcW w:w="848" w:type="dxa"/>
            <w:tcBorders>
              <w:left w:val="single" w:sz="12" w:space="0" w:color="auto"/>
            </w:tcBorders>
          </w:tcPr>
          <w:p w14:paraId="350F2C78" w14:textId="77777777" w:rsidR="00696259" w:rsidRPr="003474FD" w:rsidRDefault="00696259" w:rsidP="004818E9">
            <w:pPr>
              <w:widowControl w:val="0"/>
            </w:pPr>
          </w:p>
        </w:tc>
        <w:tc>
          <w:tcPr>
            <w:tcW w:w="849" w:type="dxa"/>
            <w:tcBorders>
              <w:left w:val="single" w:sz="6" w:space="0" w:color="auto"/>
              <w:right w:val="single" w:sz="6" w:space="0" w:color="auto"/>
            </w:tcBorders>
            <w:shd w:val="solid" w:color="FFFFFF" w:fill="auto"/>
          </w:tcPr>
          <w:p w14:paraId="2229B9C2" w14:textId="77777777" w:rsidR="00696259" w:rsidRPr="003474FD" w:rsidRDefault="00696259" w:rsidP="004818E9">
            <w:pPr>
              <w:widowControl w:val="0"/>
            </w:pPr>
          </w:p>
        </w:tc>
      </w:tr>
      <w:tr w:rsidR="00696259" w:rsidRPr="003474FD" w14:paraId="495B57D4" w14:textId="77777777" w:rsidTr="004818E9">
        <w:tc>
          <w:tcPr>
            <w:tcW w:w="1755" w:type="dxa"/>
            <w:tcBorders>
              <w:left w:val="single" w:sz="6" w:space="0" w:color="auto"/>
              <w:right w:val="single" w:sz="6" w:space="0" w:color="auto"/>
            </w:tcBorders>
          </w:tcPr>
          <w:p w14:paraId="562F3A93" w14:textId="77777777" w:rsidR="00696259" w:rsidRPr="003474FD" w:rsidRDefault="00696259" w:rsidP="004818E9">
            <w:pPr>
              <w:widowControl w:val="0"/>
            </w:pPr>
            <w:r w:rsidRPr="003474FD">
              <w:rPr>
                <w:b/>
                <w:sz w:val="14"/>
              </w:rPr>
              <w:t>GROSS CLAIMS</w:t>
            </w:r>
          </w:p>
        </w:tc>
        <w:tc>
          <w:tcPr>
            <w:tcW w:w="851" w:type="dxa"/>
            <w:shd w:val="solid" w:color="FFFFFF" w:fill="auto"/>
          </w:tcPr>
          <w:p w14:paraId="6CE70AB1" w14:textId="77777777" w:rsidR="00696259" w:rsidRPr="003474FD" w:rsidRDefault="00696259" w:rsidP="004818E9">
            <w:pPr>
              <w:widowControl w:val="0"/>
            </w:pPr>
          </w:p>
        </w:tc>
        <w:tc>
          <w:tcPr>
            <w:tcW w:w="709" w:type="dxa"/>
            <w:gridSpan w:val="3"/>
            <w:tcBorders>
              <w:left w:val="single" w:sz="6" w:space="0" w:color="auto"/>
              <w:bottom w:val="single" w:sz="6" w:space="0" w:color="auto"/>
            </w:tcBorders>
          </w:tcPr>
          <w:p w14:paraId="76921AB7" w14:textId="77777777" w:rsidR="00696259" w:rsidRPr="003474FD" w:rsidRDefault="00696259" w:rsidP="004818E9">
            <w:pPr>
              <w:widowControl w:val="0"/>
            </w:pPr>
          </w:p>
        </w:tc>
        <w:tc>
          <w:tcPr>
            <w:tcW w:w="816" w:type="dxa"/>
            <w:tcBorders>
              <w:left w:val="single" w:sz="6" w:space="0" w:color="auto"/>
              <w:right w:val="single" w:sz="6" w:space="0" w:color="auto"/>
            </w:tcBorders>
            <w:shd w:val="solid" w:color="FFFFFF" w:fill="auto"/>
          </w:tcPr>
          <w:p w14:paraId="5E17C668" w14:textId="77777777" w:rsidR="00696259" w:rsidRPr="003474FD" w:rsidRDefault="00696259" w:rsidP="004818E9">
            <w:pPr>
              <w:widowControl w:val="0"/>
            </w:pPr>
          </w:p>
        </w:tc>
        <w:tc>
          <w:tcPr>
            <w:tcW w:w="754" w:type="dxa"/>
            <w:tcBorders>
              <w:right w:val="single" w:sz="6" w:space="0" w:color="auto"/>
            </w:tcBorders>
            <w:shd w:val="solid" w:color="FFFFFF" w:fill="auto"/>
          </w:tcPr>
          <w:p w14:paraId="51235B39" w14:textId="77777777" w:rsidR="00696259" w:rsidRPr="003474FD" w:rsidRDefault="00696259" w:rsidP="004818E9">
            <w:pPr>
              <w:widowControl w:val="0"/>
            </w:pPr>
          </w:p>
        </w:tc>
        <w:tc>
          <w:tcPr>
            <w:tcW w:w="707" w:type="dxa"/>
            <w:gridSpan w:val="2"/>
            <w:tcBorders>
              <w:bottom w:val="single" w:sz="6" w:space="0" w:color="auto"/>
            </w:tcBorders>
          </w:tcPr>
          <w:p w14:paraId="546F7292" w14:textId="77777777" w:rsidR="00696259" w:rsidRPr="003474FD" w:rsidRDefault="00696259" w:rsidP="004818E9">
            <w:pPr>
              <w:widowControl w:val="0"/>
            </w:pPr>
          </w:p>
        </w:tc>
        <w:tc>
          <w:tcPr>
            <w:tcW w:w="847" w:type="dxa"/>
            <w:tcBorders>
              <w:left w:val="single" w:sz="6" w:space="0" w:color="auto"/>
              <w:right w:val="single" w:sz="6" w:space="0" w:color="auto"/>
            </w:tcBorders>
            <w:shd w:val="solid" w:color="FFFFFF" w:fill="auto"/>
          </w:tcPr>
          <w:p w14:paraId="528B3536" w14:textId="77777777" w:rsidR="00696259" w:rsidRPr="003474FD" w:rsidRDefault="00696259" w:rsidP="004818E9">
            <w:pPr>
              <w:widowControl w:val="0"/>
            </w:pPr>
          </w:p>
        </w:tc>
        <w:tc>
          <w:tcPr>
            <w:tcW w:w="849" w:type="dxa"/>
            <w:gridSpan w:val="2"/>
            <w:shd w:val="solid" w:color="FFFFFF" w:fill="auto"/>
          </w:tcPr>
          <w:p w14:paraId="41854138" w14:textId="77777777" w:rsidR="00696259" w:rsidRPr="003474FD" w:rsidRDefault="00696259" w:rsidP="004818E9">
            <w:pPr>
              <w:widowControl w:val="0"/>
            </w:pPr>
          </w:p>
        </w:tc>
        <w:tc>
          <w:tcPr>
            <w:tcW w:w="848" w:type="dxa"/>
            <w:tcBorders>
              <w:left w:val="single" w:sz="12" w:space="0" w:color="auto"/>
              <w:bottom w:val="single" w:sz="6" w:space="0" w:color="auto"/>
            </w:tcBorders>
          </w:tcPr>
          <w:p w14:paraId="3023CAB3" w14:textId="77777777" w:rsidR="00696259" w:rsidRPr="003474FD" w:rsidRDefault="00696259" w:rsidP="004818E9">
            <w:pPr>
              <w:widowControl w:val="0"/>
            </w:pPr>
          </w:p>
        </w:tc>
        <w:tc>
          <w:tcPr>
            <w:tcW w:w="849" w:type="dxa"/>
            <w:tcBorders>
              <w:left w:val="single" w:sz="6" w:space="0" w:color="auto"/>
              <w:right w:val="single" w:sz="6" w:space="0" w:color="auto"/>
            </w:tcBorders>
            <w:shd w:val="solid" w:color="FFFFFF" w:fill="auto"/>
          </w:tcPr>
          <w:p w14:paraId="68240832" w14:textId="77777777" w:rsidR="00696259" w:rsidRPr="003474FD" w:rsidRDefault="00696259" w:rsidP="004818E9">
            <w:pPr>
              <w:widowControl w:val="0"/>
            </w:pPr>
          </w:p>
        </w:tc>
      </w:tr>
      <w:tr w:rsidR="00696259" w:rsidRPr="003474FD" w14:paraId="686C598A" w14:textId="77777777" w:rsidTr="004818E9">
        <w:trPr>
          <w:trHeight w:val="240"/>
        </w:trPr>
        <w:tc>
          <w:tcPr>
            <w:tcW w:w="1755" w:type="dxa"/>
            <w:tcBorders>
              <w:left w:val="single" w:sz="6" w:space="0" w:color="auto"/>
              <w:right w:val="single" w:sz="6" w:space="0" w:color="auto"/>
            </w:tcBorders>
          </w:tcPr>
          <w:p w14:paraId="50454EE9" w14:textId="77777777" w:rsidR="00696259" w:rsidRPr="003474FD" w:rsidRDefault="00696259" w:rsidP="004818E9">
            <w:pPr>
              <w:widowControl w:val="0"/>
            </w:pPr>
            <w:r w:rsidRPr="003474FD">
              <w:rPr>
                <w:b/>
                <w:sz w:val="14"/>
              </w:rPr>
              <w:t>PAID IN CALENDAR</w:t>
            </w:r>
          </w:p>
        </w:tc>
        <w:tc>
          <w:tcPr>
            <w:tcW w:w="851" w:type="dxa"/>
            <w:shd w:val="solid" w:color="FFFFFF" w:fill="auto"/>
          </w:tcPr>
          <w:p w14:paraId="0DF113E5" w14:textId="77777777" w:rsidR="00696259" w:rsidRPr="003474FD" w:rsidRDefault="00696259" w:rsidP="004818E9">
            <w:pPr>
              <w:widowControl w:val="0"/>
            </w:pPr>
          </w:p>
        </w:tc>
        <w:tc>
          <w:tcPr>
            <w:tcW w:w="709" w:type="dxa"/>
            <w:gridSpan w:val="3"/>
            <w:tcBorders>
              <w:left w:val="single" w:sz="6" w:space="0" w:color="auto"/>
              <w:bottom w:val="single" w:sz="6" w:space="0" w:color="auto"/>
            </w:tcBorders>
          </w:tcPr>
          <w:p w14:paraId="7494E419" w14:textId="77777777" w:rsidR="00696259" w:rsidRPr="003474FD" w:rsidRDefault="00696259" w:rsidP="004818E9">
            <w:pPr>
              <w:widowControl w:val="0"/>
            </w:pPr>
          </w:p>
        </w:tc>
        <w:tc>
          <w:tcPr>
            <w:tcW w:w="816" w:type="dxa"/>
            <w:tcBorders>
              <w:left w:val="single" w:sz="6" w:space="0" w:color="auto"/>
              <w:right w:val="single" w:sz="6" w:space="0" w:color="auto"/>
            </w:tcBorders>
            <w:shd w:val="solid" w:color="FFFFFF" w:fill="auto"/>
          </w:tcPr>
          <w:p w14:paraId="0EFF7DDC" w14:textId="77777777" w:rsidR="00696259" w:rsidRPr="003474FD" w:rsidRDefault="00696259" w:rsidP="004818E9">
            <w:pPr>
              <w:widowControl w:val="0"/>
            </w:pPr>
          </w:p>
        </w:tc>
        <w:tc>
          <w:tcPr>
            <w:tcW w:w="754" w:type="dxa"/>
            <w:tcBorders>
              <w:right w:val="single" w:sz="6" w:space="0" w:color="auto"/>
            </w:tcBorders>
            <w:shd w:val="solid" w:color="FFFFFF" w:fill="auto"/>
          </w:tcPr>
          <w:p w14:paraId="7A8C0E40" w14:textId="77777777" w:rsidR="00696259" w:rsidRPr="003474FD" w:rsidRDefault="00696259" w:rsidP="004818E9">
            <w:pPr>
              <w:widowControl w:val="0"/>
            </w:pPr>
          </w:p>
        </w:tc>
        <w:tc>
          <w:tcPr>
            <w:tcW w:w="707" w:type="dxa"/>
            <w:gridSpan w:val="2"/>
            <w:tcBorders>
              <w:bottom w:val="single" w:sz="6" w:space="0" w:color="auto"/>
            </w:tcBorders>
          </w:tcPr>
          <w:p w14:paraId="6A0BA954" w14:textId="77777777" w:rsidR="00696259" w:rsidRPr="003474FD" w:rsidRDefault="00696259" w:rsidP="004818E9">
            <w:pPr>
              <w:widowControl w:val="0"/>
            </w:pPr>
          </w:p>
        </w:tc>
        <w:tc>
          <w:tcPr>
            <w:tcW w:w="847" w:type="dxa"/>
            <w:tcBorders>
              <w:left w:val="single" w:sz="6" w:space="0" w:color="auto"/>
              <w:right w:val="single" w:sz="6" w:space="0" w:color="auto"/>
            </w:tcBorders>
            <w:shd w:val="solid" w:color="FFFFFF" w:fill="auto"/>
          </w:tcPr>
          <w:p w14:paraId="5C6BF3ED" w14:textId="77777777" w:rsidR="00696259" w:rsidRPr="003474FD" w:rsidRDefault="00696259" w:rsidP="004818E9">
            <w:pPr>
              <w:widowControl w:val="0"/>
            </w:pPr>
          </w:p>
        </w:tc>
        <w:tc>
          <w:tcPr>
            <w:tcW w:w="849" w:type="dxa"/>
            <w:gridSpan w:val="2"/>
            <w:shd w:val="solid" w:color="FFFFFF" w:fill="auto"/>
          </w:tcPr>
          <w:p w14:paraId="3479A0F7" w14:textId="77777777" w:rsidR="00696259" w:rsidRPr="003474FD" w:rsidRDefault="00696259" w:rsidP="004818E9">
            <w:pPr>
              <w:widowControl w:val="0"/>
            </w:pPr>
          </w:p>
        </w:tc>
        <w:tc>
          <w:tcPr>
            <w:tcW w:w="848" w:type="dxa"/>
            <w:tcBorders>
              <w:left w:val="single" w:sz="12" w:space="0" w:color="auto"/>
              <w:bottom w:val="single" w:sz="6" w:space="0" w:color="auto"/>
            </w:tcBorders>
          </w:tcPr>
          <w:p w14:paraId="392103B7" w14:textId="77777777" w:rsidR="00696259" w:rsidRPr="003474FD" w:rsidRDefault="00696259" w:rsidP="004818E9">
            <w:pPr>
              <w:widowControl w:val="0"/>
            </w:pPr>
          </w:p>
        </w:tc>
        <w:tc>
          <w:tcPr>
            <w:tcW w:w="849" w:type="dxa"/>
            <w:tcBorders>
              <w:left w:val="single" w:sz="6" w:space="0" w:color="auto"/>
              <w:right w:val="single" w:sz="6" w:space="0" w:color="auto"/>
            </w:tcBorders>
            <w:shd w:val="solid" w:color="FFFFFF" w:fill="auto"/>
          </w:tcPr>
          <w:p w14:paraId="4298511B" w14:textId="77777777" w:rsidR="00696259" w:rsidRPr="003474FD" w:rsidRDefault="00696259" w:rsidP="004818E9">
            <w:pPr>
              <w:widowControl w:val="0"/>
            </w:pPr>
          </w:p>
        </w:tc>
      </w:tr>
      <w:tr w:rsidR="00696259" w:rsidRPr="003474FD" w14:paraId="5DC7C7E6" w14:textId="77777777" w:rsidTr="004818E9">
        <w:tc>
          <w:tcPr>
            <w:tcW w:w="1755" w:type="dxa"/>
            <w:tcBorders>
              <w:left w:val="single" w:sz="6" w:space="0" w:color="auto"/>
              <w:bottom w:val="single" w:sz="6" w:space="0" w:color="auto"/>
              <w:right w:val="single" w:sz="6" w:space="0" w:color="auto"/>
            </w:tcBorders>
          </w:tcPr>
          <w:p w14:paraId="1FB3F015" w14:textId="77777777" w:rsidR="00696259" w:rsidRPr="003474FD" w:rsidRDefault="00696259" w:rsidP="004818E9">
            <w:pPr>
              <w:widowControl w:val="0"/>
            </w:pPr>
            <w:r w:rsidRPr="003474FD">
              <w:rPr>
                <w:b/>
                <w:sz w:val="14"/>
              </w:rPr>
              <w:t>YEAR</w:t>
            </w:r>
          </w:p>
        </w:tc>
        <w:tc>
          <w:tcPr>
            <w:tcW w:w="851" w:type="dxa"/>
            <w:tcBorders>
              <w:bottom w:val="single" w:sz="6" w:space="0" w:color="auto"/>
            </w:tcBorders>
          </w:tcPr>
          <w:p w14:paraId="550E0D26" w14:textId="77777777" w:rsidR="00696259" w:rsidRPr="003474FD" w:rsidRDefault="00696259" w:rsidP="004818E9">
            <w:pPr>
              <w:widowControl w:val="0"/>
            </w:pPr>
          </w:p>
        </w:tc>
        <w:tc>
          <w:tcPr>
            <w:tcW w:w="709" w:type="dxa"/>
            <w:gridSpan w:val="3"/>
            <w:tcBorders>
              <w:left w:val="single" w:sz="6" w:space="0" w:color="auto"/>
              <w:bottom w:val="single" w:sz="6" w:space="0" w:color="auto"/>
            </w:tcBorders>
          </w:tcPr>
          <w:p w14:paraId="171B5B80" w14:textId="77777777" w:rsidR="00696259" w:rsidRPr="003474FD" w:rsidRDefault="00696259" w:rsidP="004818E9">
            <w:pPr>
              <w:widowControl w:val="0"/>
            </w:pPr>
          </w:p>
        </w:tc>
        <w:tc>
          <w:tcPr>
            <w:tcW w:w="816" w:type="dxa"/>
            <w:tcBorders>
              <w:left w:val="single" w:sz="6" w:space="0" w:color="auto"/>
              <w:bottom w:val="single" w:sz="6" w:space="0" w:color="auto"/>
              <w:right w:val="single" w:sz="6" w:space="0" w:color="auto"/>
            </w:tcBorders>
          </w:tcPr>
          <w:p w14:paraId="0F91F82C" w14:textId="77777777" w:rsidR="00696259" w:rsidRPr="003474FD" w:rsidRDefault="00696259" w:rsidP="004818E9">
            <w:pPr>
              <w:widowControl w:val="0"/>
            </w:pPr>
          </w:p>
        </w:tc>
        <w:tc>
          <w:tcPr>
            <w:tcW w:w="754" w:type="dxa"/>
            <w:tcBorders>
              <w:bottom w:val="single" w:sz="6" w:space="0" w:color="auto"/>
              <w:right w:val="single" w:sz="6" w:space="0" w:color="auto"/>
            </w:tcBorders>
          </w:tcPr>
          <w:p w14:paraId="6DEA6C13" w14:textId="77777777" w:rsidR="00696259" w:rsidRPr="003474FD" w:rsidRDefault="00696259" w:rsidP="004818E9">
            <w:pPr>
              <w:widowControl w:val="0"/>
            </w:pPr>
          </w:p>
        </w:tc>
        <w:tc>
          <w:tcPr>
            <w:tcW w:w="707" w:type="dxa"/>
            <w:gridSpan w:val="2"/>
            <w:tcBorders>
              <w:bottom w:val="single" w:sz="6" w:space="0" w:color="auto"/>
            </w:tcBorders>
          </w:tcPr>
          <w:p w14:paraId="554108AA" w14:textId="77777777" w:rsidR="00696259" w:rsidRPr="003474FD" w:rsidRDefault="00696259" w:rsidP="004818E9">
            <w:pPr>
              <w:widowControl w:val="0"/>
            </w:pPr>
          </w:p>
        </w:tc>
        <w:tc>
          <w:tcPr>
            <w:tcW w:w="847" w:type="dxa"/>
            <w:tcBorders>
              <w:left w:val="single" w:sz="6" w:space="0" w:color="auto"/>
              <w:bottom w:val="single" w:sz="6" w:space="0" w:color="auto"/>
              <w:right w:val="single" w:sz="6" w:space="0" w:color="auto"/>
            </w:tcBorders>
          </w:tcPr>
          <w:p w14:paraId="3AF65406" w14:textId="77777777" w:rsidR="00696259" w:rsidRPr="003474FD" w:rsidRDefault="00696259" w:rsidP="004818E9">
            <w:pPr>
              <w:widowControl w:val="0"/>
            </w:pPr>
          </w:p>
        </w:tc>
        <w:tc>
          <w:tcPr>
            <w:tcW w:w="849" w:type="dxa"/>
            <w:gridSpan w:val="2"/>
            <w:tcBorders>
              <w:bottom w:val="single" w:sz="6" w:space="0" w:color="auto"/>
            </w:tcBorders>
          </w:tcPr>
          <w:p w14:paraId="17024419" w14:textId="77777777" w:rsidR="00696259" w:rsidRPr="003474FD" w:rsidRDefault="00696259" w:rsidP="004818E9">
            <w:pPr>
              <w:widowControl w:val="0"/>
            </w:pPr>
          </w:p>
        </w:tc>
        <w:tc>
          <w:tcPr>
            <w:tcW w:w="848" w:type="dxa"/>
            <w:tcBorders>
              <w:left w:val="single" w:sz="12" w:space="0" w:color="auto"/>
              <w:bottom w:val="single" w:sz="6" w:space="0" w:color="auto"/>
            </w:tcBorders>
          </w:tcPr>
          <w:p w14:paraId="4CFB255C" w14:textId="77777777" w:rsidR="00696259" w:rsidRPr="003474FD" w:rsidRDefault="00696259" w:rsidP="004818E9">
            <w:pPr>
              <w:widowControl w:val="0"/>
            </w:pPr>
          </w:p>
        </w:tc>
        <w:tc>
          <w:tcPr>
            <w:tcW w:w="849" w:type="dxa"/>
            <w:tcBorders>
              <w:left w:val="single" w:sz="6" w:space="0" w:color="auto"/>
              <w:bottom w:val="single" w:sz="6" w:space="0" w:color="auto"/>
              <w:right w:val="single" w:sz="6" w:space="0" w:color="auto"/>
            </w:tcBorders>
          </w:tcPr>
          <w:p w14:paraId="59D50FB0" w14:textId="77777777" w:rsidR="00696259" w:rsidRPr="003474FD" w:rsidRDefault="00696259" w:rsidP="004818E9">
            <w:pPr>
              <w:widowControl w:val="0"/>
            </w:pPr>
          </w:p>
        </w:tc>
      </w:tr>
      <w:tr w:rsidR="00696259" w:rsidRPr="003474FD" w14:paraId="1D34DC8B" w14:textId="77777777" w:rsidTr="004818E9">
        <w:trPr>
          <w:trHeight w:val="402"/>
        </w:trPr>
        <w:tc>
          <w:tcPr>
            <w:tcW w:w="8985" w:type="dxa"/>
            <w:gridSpan w:val="14"/>
          </w:tcPr>
          <w:p w14:paraId="544CB126" w14:textId="77777777" w:rsidR="00696259" w:rsidRPr="003474FD" w:rsidRDefault="00696259" w:rsidP="004818E9">
            <w:pPr>
              <w:widowControl w:val="0"/>
              <w:rPr>
                <w:sz w:val="20"/>
              </w:rPr>
            </w:pPr>
            <w:r w:rsidRPr="003474FD">
              <w:rPr>
                <w:sz w:val="16"/>
              </w:rPr>
              <w:t>#  Cumulative net premiums to the report date since commencement of the particular years of account</w:t>
            </w:r>
          </w:p>
        </w:tc>
      </w:tr>
      <w:tr w:rsidR="00696259" w:rsidRPr="003474FD" w14:paraId="736F4F97" w14:textId="77777777" w:rsidTr="004818E9">
        <w:tc>
          <w:tcPr>
            <w:tcW w:w="8985" w:type="dxa"/>
            <w:gridSpan w:val="14"/>
          </w:tcPr>
          <w:p w14:paraId="0FFD7CE4" w14:textId="77777777" w:rsidR="00696259" w:rsidRPr="003474FD" w:rsidRDefault="00696259" w:rsidP="004818E9">
            <w:pPr>
              <w:widowControl w:val="0"/>
              <w:spacing w:line="200" w:lineRule="exact"/>
              <w:rPr>
                <w:sz w:val="16"/>
              </w:rPr>
            </w:pPr>
            <w:r w:rsidRPr="003474FD">
              <w:rPr>
                <w:sz w:val="16"/>
              </w:rPr>
              <w:t xml:space="preserve">*  Only report information in respect of these years to the extent that they HAVE NOT been closed into a 1999 or subsequent year of account </w:t>
            </w:r>
          </w:p>
          <w:p w14:paraId="0AACF9BE" w14:textId="77777777" w:rsidR="00696259" w:rsidRPr="003474FD" w:rsidRDefault="00696259" w:rsidP="004818E9">
            <w:pPr>
              <w:widowControl w:val="0"/>
              <w:rPr>
                <w:sz w:val="16"/>
              </w:rPr>
            </w:pPr>
          </w:p>
          <w:p w14:paraId="28F5A95E" w14:textId="77777777" w:rsidR="00696259" w:rsidRPr="003474FD" w:rsidRDefault="00696259" w:rsidP="004818E9">
            <w:pPr>
              <w:widowControl w:val="0"/>
              <w:rPr>
                <w:sz w:val="20"/>
              </w:rPr>
            </w:pPr>
          </w:p>
        </w:tc>
      </w:tr>
      <w:tr w:rsidR="00696259" w:rsidRPr="003474FD" w14:paraId="7FF24889" w14:textId="77777777" w:rsidTr="004818E9">
        <w:tc>
          <w:tcPr>
            <w:tcW w:w="8985" w:type="dxa"/>
            <w:gridSpan w:val="14"/>
          </w:tcPr>
          <w:p w14:paraId="104D48E6" w14:textId="77777777" w:rsidR="00696259" w:rsidRPr="003474FD" w:rsidRDefault="00696259" w:rsidP="004818E9">
            <w:pPr>
              <w:widowControl w:val="0"/>
              <w:rPr>
                <w:sz w:val="20"/>
              </w:rPr>
            </w:pPr>
            <w:r w:rsidRPr="003474FD">
              <w:rPr>
                <w:sz w:val="16"/>
              </w:rPr>
              <w:t>Lloyd’s Agent in Australia:</w:t>
            </w:r>
          </w:p>
        </w:tc>
      </w:tr>
      <w:tr w:rsidR="00696259" w:rsidRPr="003474FD" w14:paraId="76295C7F" w14:textId="77777777" w:rsidTr="004818E9">
        <w:tc>
          <w:tcPr>
            <w:tcW w:w="3073" w:type="dxa"/>
            <w:gridSpan w:val="4"/>
          </w:tcPr>
          <w:p w14:paraId="0CD5BDB0" w14:textId="77777777" w:rsidR="00696259" w:rsidRPr="003474FD" w:rsidRDefault="00696259" w:rsidP="004818E9">
            <w:pPr>
              <w:widowControl w:val="0"/>
              <w:jc w:val="right"/>
            </w:pPr>
            <w:r w:rsidRPr="003474FD">
              <w:rPr>
                <w:sz w:val="16"/>
              </w:rPr>
              <w:t>..........................................................................</w:t>
            </w:r>
          </w:p>
        </w:tc>
        <w:tc>
          <w:tcPr>
            <w:tcW w:w="3502" w:type="dxa"/>
            <w:gridSpan w:val="7"/>
          </w:tcPr>
          <w:p w14:paraId="7EDABD9C" w14:textId="77777777" w:rsidR="00696259" w:rsidRPr="003474FD" w:rsidRDefault="00696259" w:rsidP="004818E9">
            <w:pPr>
              <w:widowControl w:val="0"/>
              <w:jc w:val="right"/>
            </w:pPr>
            <w:r w:rsidRPr="003474FD">
              <w:rPr>
                <w:sz w:val="16"/>
              </w:rPr>
              <w:t>..................................................................................</w:t>
            </w:r>
          </w:p>
        </w:tc>
        <w:tc>
          <w:tcPr>
            <w:tcW w:w="2410" w:type="dxa"/>
            <w:gridSpan w:val="3"/>
          </w:tcPr>
          <w:p w14:paraId="28A8FE1D" w14:textId="77777777" w:rsidR="00696259" w:rsidRPr="003474FD" w:rsidRDefault="00696259" w:rsidP="004818E9">
            <w:pPr>
              <w:widowControl w:val="0"/>
              <w:jc w:val="right"/>
            </w:pPr>
            <w:r w:rsidRPr="003474FD">
              <w:rPr>
                <w:sz w:val="16"/>
              </w:rPr>
              <w:t>....................................................</w:t>
            </w:r>
          </w:p>
        </w:tc>
      </w:tr>
      <w:tr w:rsidR="00696259" w:rsidRPr="003474FD" w14:paraId="3E721397" w14:textId="77777777" w:rsidTr="004818E9">
        <w:tc>
          <w:tcPr>
            <w:tcW w:w="3073" w:type="dxa"/>
            <w:gridSpan w:val="4"/>
          </w:tcPr>
          <w:p w14:paraId="2BCE7CA8" w14:textId="77777777" w:rsidR="00696259" w:rsidRPr="003474FD" w:rsidRDefault="00696259" w:rsidP="004818E9">
            <w:pPr>
              <w:widowControl w:val="0"/>
              <w:jc w:val="center"/>
            </w:pPr>
            <w:r w:rsidRPr="003474FD">
              <w:rPr>
                <w:sz w:val="16"/>
              </w:rPr>
              <w:t>Name</w:t>
            </w:r>
          </w:p>
        </w:tc>
        <w:tc>
          <w:tcPr>
            <w:tcW w:w="3502" w:type="dxa"/>
            <w:gridSpan w:val="7"/>
          </w:tcPr>
          <w:p w14:paraId="2B911113" w14:textId="77777777" w:rsidR="00696259" w:rsidRPr="003474FD" w:rsidRDefault="00696259" w:rsidP="004818E9">
            <w:pPr>
              <w:widowControl w:val="0"/>
              <w:jc w:val="center"/>
            </w:pPr>
            <w:r w:rsidRPr="003474FD">
              <w:rPr>
                <w:sz w:val="16"/>
              </w:rPr>
              <w:t xml:space="preserve"> Signature</w:t>
            </w:r>
          </w:p>
        </w:tc>
        <w:tc>
          <w:tcPr>
            <w:tcW w:w="2410" w:type="dxa"/>
            <w:gridSpan w:val="3"/>
          </w:tcPr>
          <w:p w14:paraId="7748C9C9" w14:textId="77777777" w:rsidR="00696259" w:rsidRPr="003474FD" w:rsidRDefault="00696259" w:rsidP="004818E9">
            <w:pPr>
              <w:widowControl w:val="0"/>
              <w:jc w:val="center"/>
            </w:pPr>
            <w:r w:rsidRPr="003474FD">
              <w:rPr>
                <w:sz w:val="16"/>
              </w:rPr>
              <w:t>Date</w:t>
            </w:r>
          </w:p>
        </w:tc>
      </w:tr>
    </w:tbl>
    <w:p w14:paraId="3994F2B0" w14:textId="0917D7DE" w:rsidR="00696259" w:rsidRPr="003474FD" w:rsidRDefault="00696259" w:rsidP="00696259">
      <w:pPr>
        <w:spacing w:before="240" w:after="240"/>
        <w:jc w:val="center"/>
      </w:pPr>
      <w:r w:rsidRPr="003474FD">
        <w:rPr>
          <w:b/>
        </w:rPr>
        <w:br w:type="page"/>
      </w:r>
      <w:r w:rsidRPr="003474FD">
        <w:lastRenderedPageBreak/>
        <w:t>FORM L5 (AUDITED)</w:t>
      </w:r>
    </w:p>
    <w:tbl>
      <w:tblPr>
        <w:tblW w:w="0" w:type="auto"/>
        <w:tblLayout w:type="fixed"/>
        <w:tblCellMar>
          <w:left w:w="54" w:type="dxa"/>
          <w:right w:w="54" w:type="dxa"/>
        </w:tblCellMar>
        <w:tblLook w:val="0000" w:firstRow="0" w:lastRow="0" w:firstColumn="0" w:lastColumn="0" w:noHBand="0" w:noVBand="0"/>
      </w:tblPr>
      <w:tblGrid>
        <w:gridCol w:w="1755"/>
        <w:gridCol w:w="284"/>
        <w:gridCol w:w="850"/>
        <w:gridCol w:w="709"/>
        <w:gridCol w:w="851"/>
        <w:gridCol w:w="687"/>
        <w:gridCol w:w="21"/>
        <w:gridCol w:w="709"/>
        <w:gridCol w:w="851"/>
        <w:gridCol w:w="567"/>
        <w:gridCol w:w="141"/>
        <w:gridCol w:w="709"/>
        <w:gridCol w:w="851"/>
      </w:tblGrid>
      <w:tr w:rsidR="00696259" w:rsidRPr="003474FD" w14:paraId="34B030F0" w14:textId="77777777" w:rsidTr="004818E9">
        <w:tc>
          <w:tcPr>
            <w:tcW w:w="2039" w:type="dxa"/>
            <w:gridSpan w:val="2"/>
            <w:tcBorders>
              <w:top w:val="single" w:sz="6" w:space="0" w:color="auto"/>
              <w:left w:val="single" w:sz="6" w:space="0" w:color="auto"/>
            </w:tcBorders>
          </w:tcPr>
          <w:p w14:paraId="222F0DF9" w14:textId="77777777" w:rsidR="00696259" w:rsidRPr="003474FD" w:rsidRDefault="00696259" w:rsidP="004818E9">
            <w:pPr>
              <w:widowControl w:val="0"/>
              <w:spacing w:line="200" w:lineRule="exact"/>
            </w:pPr>
            <w:r w:rsidRPr="003474FD">
              <w:rPr>
                <w:b/>
                <w:sz w:val="20"/>
              </w:rPr>
              <w:t>Insurance Act 1973</w:t>
            </w:r>
          </w:p>
        </w:tc>
        <w:tc>
          <w:tcPr>
            <w:tcW w:w="6946" w:type="dxa"/>
            <w:gridSpan w:val="11"/>
            <w:tcBorders>
              <w:top w:val="single" w:sz="6" w:space="0" w:color="auto"/>
              <w:right w:val="single" w:sz="6" w:space="0" w:color="auto"/>
            </w:tcBorders>
          </w:tcPr>
          <w:p w14:paraId="0237E09A" w14:textId="77777777" w:rsidR="00696259" w:rsidRPr="003474FD" w:rsidRDefault="00696259" w:rsidP="004818E9">
            <w:pPr>
              <w:widowControl w:val="0"/>
              <w:spacing w:line="200" w:lineRule="exact"/>
            </w:pPr>
            <w:r w:rsidRPr="003474FD">
              <w:rPr>
                <w:b/>
                <w:sz w:val="20"/>
              </w:rPr>
              <w:t>ANNUAL STATEMENT OF PREMIUMS AND CLAIMS</w:t>
            </w:r>
          </w:p>
        </w:tc>
      </w:tr>
      <w:tr w:rsidR="00696259" w:rsidRPr="003474FD" w14:paraId="30BCA2C2" w14:textId="77777777" w:rsidTr="004818E9">
        <w:tc>
          <w:tcPr>
            <w:tcW w:w="2039" w:type="dxa"/>
            <w:gridSpan w:val="2"/>
            <w:tcBorders>
              <w:left w:val="single" w:sz="6" w:space="0" w:color="auto"/>
            </w:tcBorders>
          </w:tcPr>
          <w:p w14:paraId="66523B7B" w14:textId="77777777" w:rsidR="00696259" w:rsidRPr="003474FD" w:rsidRDefault="00696259" w:rsidP="004818E9">
            <w:pPr>
              <w:widowControl w:val="0"/>
              <w:spacing w:line="200" w:lineRule="exact"/>
            </w:pPr>
          </w:p>
        </w:tc>
        <w:tc>
          <w:tcPr>
            <w:tcW w:w="6946" w:type="dxa"/>
            <w:gridSpan w:val="11"/>
            <w:tcBorders>
              <w:right w:val="single" w:sz="6" w:space="0" w:color="auto"/>
            </w:tcBorders>
          </w:tcPr>
          <w:p w14:paraId="7BC0DBC9" w14:textId="77777777" w:rsidR="00696259" w:rsidRPr="003474FD" w:rsidRDefault="00696259" w:rsidP="004818E9">
            <w:pPr>
              <w:widowControl w:val="0"/>
              <w:spacing w:line="200" w:lineRule="exact"/>
            </w:pPr>
            <w:r w:rsidRPr="003474FD">
              <w:rPr>
                <w:b/>
                <w:sz w:val="20"/>
              </w:rPr>
              <w:t>AGGREGATE BUSINESS ON AND FROM 1/7/98</w:t>
            </w:r>
          </w:p>
        </w:tc>
      </w:tr>
      <w:tr w:rsidR="00696259" w:rsidRPr="003474FD" w14:paraId="5AE50F78" w14:textId="77777777" w:rsidTr="004818E9">
        <w:tc>
          <w:tcPr>
            <w:tcW w:w="2039" w:type="dxa"/>
            <w:gridSpan w:val="2"/>
            <w:tcBorders>
              <w:left w:val="single" w:sz="6" w:space="0" w:color="auto"/>
              <w:bottom w:val="single" w:sz="6" w:space="0" w:color="auto"/>
            </w:tcBorders>
          </w:tcPr>
          <w:p w14:paraId="4FBCC651" w14:textId="77777777" w:rsidR="00696259" w:rsidRPr="003474FD" w:rsidRDefault="00696259" w:rsidP="004818E9">
            <w:pPr>
              <w:widowControl w:val="0"/>
              <w:spacing w:line="200" w:lineRule="exact"/>
            </w:pPr>
            <w:r w:rsidRPr="003474FD">
              <w:rPr>
                <w:b/>
                <w:sz w:val="20"/>
              </w:rPr>
              <w:t>Form L5 (Audited)</w:t>
            </w:r>
          </w:p>
        </w:tc>
        <w:tc>
          <w:tcPr>
            <w:tcW w:w="6946" w:type="dxa"/>
            <w:gridSpan w:val="11"/>
            <w:tcBorders>
              <w:bottom w:val="single" w:sz="6" w:space="0" w:color="auto"/>
              <w:right w:val="single" w:sz="6" w:space="0" w:color="auto"/>
            </w:tcBorders>
          </w:tcPr>
          <w:p w14:paraId="1810E31A" w14:textId="77777777" w:rsidR="00696259" w:rsidRPr="003474FD" w:rsidRDefault="00696259" w:rsidP="004818E9">
            <w:pPr>
              <w:widowControl w:val="0"/>
              <w:spacing w:line="200" w:lineRule="exact"/>
            </w:pPr>
            <w:r w:rsidRPr="003474FD">
              <w:rPr>
                <w:b/>
                <w:sz w:val="20"/>
              </w:rPr>
              <w:t>(“NEW BUSINESS FUND” AS DEFINED)</w:t>
            </w:r>
          </w:p>
        </w:tc>
      </w:tr>
      <w:tr w:rsidR="00696259" w:rsidRPr="003474FD" w14:paraId="37DCCDD4" w14:textId="77777777" w:rsidTr="004818E9">
        <w:trPr>
          <w:trHeight w:val="402"/>
        </w:trPr>
        <w:tc>
          <w:tcPr>
            <w:tcW w:w="8985" w:type="dxa"/>
            <w:gridSpan w:val="13"/>
          </w:tcPr>
          <w:p w14:paraId="208F632F" w14:textId="77777777" w:rsidR="00696259" w:rsidRPr="003474FD" w:rsidRDefault="00696259" w:rsidP="004818E9">
            <w:pPr>
              <w:widowControl w:val="0"/>
              <w:spacing w:line="200" w:lineRule="exact"/>
            </w:pPr>
            <w:r w:rsidRPr="003474FD">
              <w:rPr>
                <w:sz w:val="16"/>
              </w:rPr>
              <w:t>Report for Year Ended:  ..................................</w:t>
            </w:r>
          </w:p>
        </w:tc>
      </w:tr>
      <w:tr w:rsidR="00696259" w:rsidRPr="003474FD" w14:paraId="6867850F" w14:textId="77777777" w:rsidTr="004818E9">
        <w:trPr>
          <w:trHeight w:val="319"/>
        </w:trPr>
        <w:tc>
          <w:tcPr>
            <w:tcW w:w="1755" w:type="dxa"/>
            <w:tcBorders>
              <w:top w:val="single" w:sz="6" w:space="0" w:color="auto"/>
              <w:left w:val="single" w:sz="6" w:space="0" w:color="auto"/>
            </w:tcBorders>
          </w:tcPr>
          <w:p w14:paraId="2CD109FF" w14:textId="77777777" w:rsidR="00696259" w:rsidRPr="003474FD" w:rsidRDefault="00696259" w:rsidP="004818E9">
            <w:pPr>
              <w:widowControl w:val="0"/>
              <w:spacing w:line="200" w:lineRule="exact"/>
            </w:pPr>
          </w:p>
        </w:tc>
        <w:tc>
          <w:tcPr>
            <w:tcW w:w="1134" w:type="dxa"/>
            <w:gridSpan w:val="2"/>
            <w:tcBorders>
              <w:top w:val="single" w:sz="6" w:space="0" w:color="auto"/>
              <w:left w:val="single" w:sz="6" w:space="0" w:color="auto"/>
            </w:tcBorders>
          </w:tcPr>
          <w:p w14:paraId="6A793627" w14:textId="77777777" w:rsidR="00696259" w:rsidRPr="003474FD" w:rsidRDefault="00696259" w:rsidP="004818E9">
            <w:pPr>
              <w:widowControl w:val="0"/>
              <w:spacing w:line="200" w:lineRule="exact"/>
              <w:jc w:val="center"/>
            </w:pPr>
            <w:r w:rsidRPr="003474FD">
              <w:rPr>
                <w:sz w:val="16"/>
              </w:rPr>
              <w:t xml:space="preserve">Originating </w:t>
            </w:r>
          </w:p>
        </w:tc>
        <w:tc>
          <w:tcPr>
            <w:tcW w:w="2268" w:type="dxa"/>
            <w:gridSpan w:val="4"/>
            <w:tcBorders>
              <w:top w:val="single" w:sz="6" w:space="0" w:color="auto"/>
              <w:left w:val="single" w:sz="6" w:space="0" w:color="auto"/>
              <w:bottom w:val="single" w:sz="6" w:space="0" w:color="auto"/>
              <w:right w:val="single" w:sz="6" w:space="0" w:color="auto"/>
            </w:tcBorders>
          </w:tcPr>
          <w:p w14:paraId="471F710D" w14:textId="77777777" w:rsidR="00696259" w:rsidRPr="003474FD" w:rsidRDefault="00696259" w:rsidP="004818E9">
            <w:pPr>
              <w:widowControl w:val="0"/>
              <w:spacing w:line="200" w:lineRule="exact"/>
              <w:jc w:val="center"/>
            </w:pPr>
            <w:r w:rsidRPr="003474FD">
              <w:rPr>
                <w:sz w:val="16"/>
              </w:rPr>
              <w:t xml:space="preserve">Long tail business </w:t>
            </w:r>
          </w:p>
        </w:tc>
        <w:tc>
          <w:tcPr>
            <w:tcW w:w="2268" w:type="dxa"/>
            <w:gridSpan w:val="4"/>
            <w:tcBorders>
              <w:top w:val="single" w:sz="6" w:space="0" w:color="auto"/>
              <w:left w:val="nil"/>
              <w:bottom w:val="single" w:sz="6" w:space="0" w:color="auto"/>
            </w:tcBorders>
          </w:tcPr>
          <w:p w14:paraId="1C40D55E" w14:textId="77777777" w:rsidR="00696259" w:rsidRPr="003474FD" w:rsidRDefault="00696259" w:rsidP="004818E9">
            <w:pPr>
              <w:widowControl w:val="0"/>
              <w:spacing w:line="200" w:lineRule="exact"/>
              <w:jc w:val="center"/>
            </w:pPr>
            <w:r w:rsidRPr="003474FD">
              <w:rPr>
                <w:sz w:val="16"/>
              </w:rPr>
              <w:t xml:space="preserve">Short tail business </w:t>
            </w:r>
          </w:p>
        </w:tc>
        <w:tc>
          <w:tcPr>
            <w:tcW w:w="1560" w:type="dxa"/>
            <w:gridSpan w:val="2"/>
            <w:tcBorders>
              <w:top w:val="single" w:sz="6" w:space="0" w:color="auto"/>
              <w:left w:val="single" w:sz="12" w:space="0" w:color="auto"/>
              <w:bottom w:val="single" w:sz="6" w:space="0" w:color="auto"/>
              <w:right w:val="single" w:sz="6" w:space="0" w:color="auto"/>
            </w:tcBorders>
          </w:tcPr>
          <w:p w14:paraId="7E464239" w14:textId="77777777" w:rsidR="00696259" w:rsidRPr="003474FD" w:rsidRDefault="00696259" w:rsidP="004818E9">
            <w:pPr>
              <w:widowControl w:val="0"/>
              <w:spacing w:line="200" w:lineRule="exact"/>
              <w:jc w:val="center"/>
            </w:pPr>
            <w:r w:rsidRPr="003474FD">
              <w:rPr>
                <w:sz w:val="16"/>
              </w:rPr>
              <w:t xml:space="preserve">Total business </w:t>
            </w:r>
          </w:p>
        </w:tc>
      </w:tr>
      <w:tr w:rsidR="00696259" w:rsidRPr="003474FD" w14:paraId="36568293" w14:textId="77777777" w:rsidTr="004818E9">
        <w:tc>
          <w:tcPr>
            <w:tcW w:w="1755" w:type="dxa"/>
            <w:tcBorders>
              <w:left w:val="single" w:sz="6" w:space="0" w:color="auto"/>
            </w:tcBorders>
          </w:tcPr>
          <w:p w14:paraId="66687021" w14:textId="77777777" w:rsidR="00696259" w:rsidRPr="003474FD" w:rsidRDefault="00696259" w:rsidP="004818E9">
            <w:pPr>
              <w:widowControl w:val="0"/>
              <w:spacing w:line="200" w:lineRule="exact"/>
            </w:pPr>
            <w:r w:rsidRPr="003474FD">
              <w:rPr>
                <w:sz w:val="16"/>
              </w:rPr>
              <w:t>PARTICULARS</w:t>
            </w:r>
          </w:p>
        </w:tc>
        <w:tc>
          <w:tcPr>
            <w:tcW w:w="1134" w:type="dxa"/>
            <w:gridSpan w:val="2"/>
            <w:tcBorders>
              <w:left w:val="single" w:sz="6" w:space="0" w:color="auto"/>
            </w:tcBorders>
          </w:tcPr>
          <w:p w14:paraId="4FA2A077" w14:textId="77777777" w:rsidR="00696259" w:rsidRPr="003474FD" w:rsidRDefault="00696259" w:rsidP="004818E9">
            <w:pPr>
              <w:widowControl w:val="0"/>
              <w:spacing w:line="200" w:lineRule="exact"/>
              <w:jc w:val="center"/>
            </w:pPr>
            <w:r w:rsidRPr="003474FD">
              <w:rPr>
                <w:sz w:val="16"/>
              </w:rPr>
              <w:t>(pure) year</w:t>
            </w:r>
          </w:p>
        </w:tc>
        <w:tc>
          <w:tcPr>
            <w:tcW w:w="709" w:type="dxa"/>
            <w:tcBorders>
              <w:left w:val="single" w:sz="6" w:space="0" w:color="auto"/>
            </w:tcBorders>
          </w:tcPr>
          <w:p w14:paraId="2CF2E673"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tcPr>
          <w:p w14:paraId="7D7F8EDC" w14:textId="77777777" w:rsidR="00696259" w:rsidRPr="003474FD" w:rsidRDefault="00696259" w:rsidP="004818E9">
            <w:pPr>
              <w:widowControl w:val="0"/>
              <w:spacing w:line="200" w:lineRule="exact"/>
              <w:jc w:val="center"/>
            </w:pPr>
            <w:r w:rsidRPr="003474FD">
              <w:rPr>
                <w:sz w:val="16"/>
              </w:rPr>
              <w:t>Reserving</w:t>
            </w:r>
          </w:p>
        </w:tc>
        <w:tc>
          <w:tcPr>
            <w:tcW w:w="708" w:type="dxa"/>
            <w:gridSpan w:val="2"/>
            <w:tcBorders>
              <w:right w:val="single" w:sz="6" w:space="0" w:color="auto"/>
            </w:tcBorders>
          </w:tcPr>
          <w:p w14:paraId="219879E5" w14:textId="77777777" w:rsidR="00696259" w:rsidRPr="003474FD" w:rsidRDefault="00696259" w:rsidP="004818E9">
            <w:pPr>
              <w:widowControl w:val="0"/>
              <w:spacing w:line="200" w:lineRule="exact"/>
              <w:jc w:val="center"/>
            </w:pPr>
            <w:r w:rsidRPr="003474FD">
              <w:rPr>
                <w:sz w:val="16"/>
              </w:rPr>
              <w:t>Nominal</w:t>
            </w:r>
          </w:p>
        </w:tc>
        <w:tc>
          <w:tcPr>
            <w:tcW w:w="709" w:type="dxa"/>
            <w:tcBorders>
              <w:top w:val="single" w:sz="6" w:space="0" w:color="auto"/>
              <w:left w:val="single" w:sz="6" w:space="0" w:color="auto"/>
              <w:right w:val="single" w:sz="6" w:space="0" w:color="auto"/>
            </w:tcBorders>
          </w:tcPr>
          <w:p w14:paraId="71891649"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tcPr>
          <w:p w14:paraId="3328F564" w14:textId="77777777" w:rsidR="00696259" w:rsidRPr="003474FD" w:rsidRDefault="00696259" w:rsidP="004818E9">
            <w:pPr>
              <w:widowControl w:val="0"/>
              <w:spacing w:line="200" w:lineRule="exact"/>
              <w:jc w:val="center"/>
            </w:pPr>
            <w:r w:rsidRPr="003474FD">
              <w:rPr>
                <w:sz w:val="16"/>
              </w:rPr>
              <w:t xml:space="preserve">Reserving </w:t>
            </w:r>
          </w:p>
        </w:tc>
        <w:tc>
          <w:tcPr>
            <w:tcW w:w="708" w:type="dxa"/>
            <w:gridSpan w:val="2"/>
          </w:tcPr>
          <w:p w14:paraId="455AD55E" w14:textId="77777777" w:rsidR="00696259" w:rsidRPr="003474FD" w:rsidRDefault="00696259" w:rsidP="004818E9">
            <w:pPr>
              <w:widowControl w:val="0"/>
              <w:spacing w:line="200" w:lineRule="exact"/>
              <w:jc w:val="center"/>
            </w:pPr>
            <w:r w:rsidRPr="003474FD">
              <w:rPr>
                <w:sz w:val="16"/>
              </w:rPr>
              <w:t>Nominal</w:t>
            </w:r>
          </w:p>
        </w:tc>
        <w:tc>
          <w:tcPr>
            <w:tcW w:w="709" w:type="dxa"/>
            <w:tcBorders>
              <w:left w:val="single" w:sz="12" w:space="0" w:color="auto"/>
            </w:tcBorders>
          </w:tcPr>
          <w:p w14:paraId="48B86166"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tcPr>
          <w:p w14:paraId="647D4F42" w14:textId="77777777" w:rsidR="00696259" w:rsidRPr="003474FD" w:rsidRDefault="00696259" w:rsidP="004818E9">
            <w:pPr>
              <w:widowControl w:val="0"/>
              <w:spacing w:line="200" w:lineRule="exact"/>
              <w:jc w:val="center"/>
            </w:pPr>
            <w:r w:rsidRPr="003474FD">
              <w:rPr>
                <w:sz w:val="16"/>
              </w:rPr>
              <w:t>Nominal</w:t>
            </w:r>
          </w:p>
        </w:tc>
      </w:tr>
      <w:tr w:rsidR="00696259" w:rsidRPr="003474FD" w14:paraId="07403A68" w14:textId="77777777" w:rsidTr="004818E9">
        <w:trPr>
          <w:trHeight w:val="225"/>
        </w:trPr>
        <w:tc>
          <w:tcPr>
            <w:tcW w:w="1755" w:type="dxa"/>
            <w:tcBorders>
              <w:left w:val="single" w:sz="6" w:space="0" w:color="auto"/>
              <w:right w:val="single" w:sz="6" w:space="0" w:color="auto"/>
            </w:tcBorders>
          </w:tcPr>
          <w:p w14:paraId="2FDC14F3" w14:textId="77777777" w:rsidR="00696259" w:rsidRPr="003474FD" w:rsidRDefault="00696259" w:rsidP="004818E9">
            <w:pPr>
              <w:widowControl w:val="0"/>
              <w:spacing w:line="200" w:lineRule="exact"/>
              <w:jc w:val="center"/>
            </w:pPr>
          </w:p>
        </w:tc>
        <w:tc>
          <w:tcPr>
            <w:tcW w:w="1134" w:type="dxa"/>
            <w:gridSpan w:val="2"/>
            <w:tcBorders>
              <w:bottom w:val="single" w:sz="6" w:space="0" w:color="auto"/>
            </w:tcBorders>
          </w:tcPr>
          <w:p w14:paraId="291C760F" w14:textId="77777777" w:rsidR="00696259" w:rsidRPr="003474FD" w:rsidRDefault="00696259" w:rsidP="004818E9">
            <w:pPr>
              <w:widowControl w:val="0"/>
              <w:spacing w:line="200" w:lineRule="exact"/>
              <w:jc w:val="center"/>
            </w:pPr>
            <w:r w:rsidRPr="003474FD">
              <w:rPr>
                <w:sz w:val="16"/>
              </w:rPr>
              <w:t>of account</w:t>
            </w:r>
          </w:p>
        </w:tc>
        <w:tc>
          <w:tcPr>
            <w:tcW w:w="709" w:type="dxa"/>
            <w:tcBorders>
              <w:left w:val="single" w:sz="6" w:space="0" w:color="auto"/>
              <w:bottom w:val="single" w:sz="6" w:space="0" w:color="auto"/>
            </w:tcBorders>
          </w:tcPr>
          <w:p w14:paraId="43E9F7BD" w14:textId="77777777" w:rsidR="00696259" w:rsidRPr="003474FD" w:rsidRDefault="00696259" w:rsidP="004818E9">
            <w:pPr>
              <w:widowControl w:val="0"/>
              <w:spacing w:line="200" w:lineRule="exact"/>
              <w:jc w:val="center"/>
            </w:pPr>
            <w:r w:rsidRPr="003474FD">
              <w:rPr>
                <w:sz w:val="16"/>
              </w:rPr>
              <w:t>($A’000)</w:t>
            </w:r>
          </w:p>
        </w:tc>
        <w:tc>
          <w:tcPr>
            <w:tcW w:w="851" w:type="dxa"/>
            <w:tcBorders>
              <w:left w:val="single" w:sz="6" w:space="0" w:color="auto"/>
              <w:bottom w:val="single" w:sz="6" w:space="0" w:color="auto"/>
              <w:right w:val="single" w:sz="6" w:space="0" w:color="auto"/>
            </w:tcBorders>
          </w:tcPr>
          <w:p w14:paraId="01D1E2C8" w14:textId="77777777" w:rsidR="00696259" w:rsidRPr="003474FD" w:rsidRDefault="00696259" w:rsidP="004818E9">
            <w:pPr>
              <w:widowControl w:val="0"/>
              <w:spacing w:line="200" w:lineRule="exact"/>
              <w:jc w:val="center"/>
            </w:pPr>
            <w:r w:rsidRPr="003474FD">
              <w:rPr>
                <w:sz w:val="16"/>
              </w:rPr>
              <w:t>Factor</w:t>
            </w:r>
          </w:p>
        </w:tc>
        <w:tc>
          <w:tcPr>
            <w:tcW w:w="687" w:type="dxa"/>
            <w:tcBorders>
              <w:bottom w:val="single" w:sz="6" w:space="0" w:color="auto"/>
              <w:right w:val="single" w:sz="6" w:space="0" w:color="auto"/>
            </w:tcBorders>
          </w:tcPr>
          <w:p w14:paraId="6BF5D351" w14:textId="77777777" w:rsidR="00696259" w:rsidRPr="003474FD" w:rsidRDefault="00696259" w:rsidP="004818E9">
            <w:pPr>
              <w:widowControl w:val="0"/>
              <w:spacing w:line="200" w:lineRule="exact"/>
              <w:jc w:val="center"/>
            </w:pPr>
            <w:r w:rsidRPr="003474FD">
              <w:rPr>
                <w:sz w:val="16"/>
              </w:rPr>
              <w:t>Reserve</w:t>
            </w:r>
          </w:p>
        </w:tc>
        <w:tc>
          <w:tcPr>
            <w:tcW w:w="730" w:type="dxa"/>
            <w:gridSpan w:val="2"/>
            <w:tcBorders>
              <w:bottom w:val="single" w:sz="6" w:space="0" w:color="auto"/>
              <w:right w:val="single" w:sz="6" w:space="0" w:color="auto"/>
            </w:tcBorders>
          </w:tcPr>
          <w:p w14:paraId="50B8C144" w14:textId="77777777" w:rsidR="00696259" w:rsidRPr="003474FD" w:rsidRDefault="00696259" w:rsidP="004818E9">
            <w:pPr>
              <w:widowControl w:val="0"/>
              <w:spacing w:line="200" w:lineRule="exact"/>
              <w:jc w:val="center"/>
            </w:pPr>
            <w:r w:rsidRPr="003474FD">
              <w:rPr>
                <w:sz w:val="16"/>
              </w:rPr>
              <w:t>($A’000)</w:t>
            </w:r>
          </w:p>
        </w:tc>
        <w:tc>
          <w:tcPr>
            <w:tcW w:w="851" w:type="dxa"/>
            <w:tcBorders>
              <w:left w:val="single" w:sz="6" w:space="0" w:color="auto"/>
              <w:bottom w:val="single" w:sz="6" w:space="0" w:color="auto"/>
              <w:right w:val="single" w:sz="6" w:space="0" w:color="auto"/>
            </w:tcBorders>
          </w:tcPr>
          <w:p w14:paraId="5ADB1B67" w14:textId="77777777" w:rsidR="00696259" w:rsidRPr="003474FD" w:rsidRDefault="00696259" w:rsidP="004818E9">
            <w:pPr>
              <w:widowControl w:val="0"/>
              <w:spacing w:line="200" w:lineRule="exact"/>
              <w:jc w:val="center"/>
            </w:pPr>
            <w:r w:rsidRPr="003474FD">
              <w:rPr>
                <w:sz w:val="16"/>
              </w:rPr>
              <w:t>Factor</w:t>
            </w:r>
          </w:p>
        </w:tc>
        <w:tc>
          <w:tcPr>
            <w:tcW w:w="708" w:type="dxa"/>
            <w:gridSpan w:val="2"/>
            <w:tcBorders>
              <w:bottom w:val="single" w:sz="6" w:space="0" w:color="auto"/>
            </w:tcBorders>
          </w:tcPr>
          <w:p w14:paraId="22B7261F" w14:textId="77777777" w:rsidR="00696259" w:rsidRPr="003474FD" w:rsidRDefault="00696259" w:rsidP="004818E9">
            <w:pPr>
              <w:widowControl w:val="0"/>
              <w:spacing w:line="200" w:lineRule="exact"/>
              <w:jc w:val="center"/>
            </w:pPr>
            <w:r w:rsidRPr="003474FD">
              <w:rPr>
                <w:sz w:val="16"/>
              </w:rPr>
              <w:t>Reserve</w:t>
            </w:r>
          </w:p>
        </w:tc>
        <w:tc>
          <w:tcPr>
            <w:tcW w:w="709" w:type="dxa"/>
            <w:tcBorders>
              <w:left w:val="single" w:sz="12" w:space="0" w:color="auto"/>
              <w:bottom w:val="single" w:sz="6" w:space="0" w:color="auto"/>
            </w:tcBorders>
          </w:tcPr>
          <w:p w14:paraId="673E35B9" w14:textId="77777777" w:rsidR="00696259" w:rsidRPr="003474FD" w:rsidRDefault="00696259" w:rsidP="004818E9">
            <w:pPr>
              <w:widowControl w:val="0"/>
              <w:spacing w:line="200" w:lineRule="exact"/>
              <w:jc w:val="center"/>
            </w:pPr>
            <w:r w:rsidRPr="003474FD">
              <w:rPr>
                <w:sz w:val="16"/>
              </w:rPr>
              <w:t>($A’000)</w:t>
            </w:r>
          </w:p>
        </w:tc>
        <w:tc>
          <w:tcPr>
            <w:tcW w:w="850" w:type="dxa"/>
            <w:tcBorders>
              <w:left w:val="single" w:sz="6" w:space="0" w:color="auto"/>
              <w:bottom w:val="single" w:sz="6" w:space="0" w:color="auto"/>
              <w:right w:val="single" w:sz="6" w:space="0" w:color="auto"/>
            </w:tcBorders>
          </w:tcPr>
          <w:p w14:paraId="589FD877" w14:textId="77777777" w:rsidR="00696259" w:rsidRPr="003474FD" w:rsidRDefault="00696259" w:rsidP="004818E9">
            <w:pPr>
              <w:widowControl w:val="0"/>
              <w:spacing w:line="200" w:lineRule="exact"/>
              <w:jc w:val="center"/>
            </w:pPr>
            <w:r w:rsidRPr="003474FD">
              <w:rPr>
                <w:sz w:val="16"/>
              </w:rPr>
              <w:t>Reserve</w:t>
            </w:r>
          </w:p>
        </w:tc>
      </w:tr>
      <w:tr w:rsidR="00696259" w:rsidRPr="003474FD" w14:paraId="351DC2E9" w14:textId="77777777" w:rsidTr="004818E9">
        <w:trPr>
          <w:trHeight w:val="225"/>
        </w:trPr>
        <w:tc>
          <w:tcPr>
            <w:tcW w:w="1755" w:type="dxa"/>
            <w:tcBorders>
              <w:top w:val="single" w:sz="6" w:space="0" w:color="auto"/>
              <w:left w:val="single" w:sz="6" w:space="0" w:color="auto"/>
              <w:right w:val="single" w:sz="6" w:space="0" w:color="auto"/>
            </w:tcBorders>
          </w:tcPr>
          <w:p w14:paraId="460D4DD8" w14:textId="77777777" w:rsidR="00696259" w:rsidRPr="003474FD" w:rsidRDefault="00696259" w:rsidP="004818E9">
            <w:pPr>
              <w:widowControl w:val="0"/>
              <w:spacing w:line="200" w:lineRule="exact"/>
              <w:jc w:val="center"/>
            </w:pPr>
          </w:p>
        </w:tc>
        <w:tc>
          <w:tcPr>
            <w:tcW w:w="1134" w:type="dxa"/>
            <w:gridSpan w:val="2"/>
            <w:tcBorders>
              <w:top w:val="single" w:sz="6" w:space="0" w:color="auto"/>
              <w:left w:val="single" w:sz="6" w:space="0" w:color="auto"/>
              <w:bottom w:val="single" w:sz="6" w:space="0" w:color="auto"/>
            </w:tcBorders>
          </w:tcPr>
          <w:p w14:paraId="07703BCD" w14:textId="77777777" w:rsidR="00696259" w:rsidRPr="003474FD" w:rsidRDefault="00696259" w:rsidP="004818E9">
            <w:pPr>
              <w:widowControl w:val="0"/>
              <w:spacing w:line="200" w:lineRule="exact"/>
              <w:jc w:val="center"/>
            </w:pPr>
          </w:p>
        </w:tc>
        <w:tc>
          <w:tcPr>
            <w:tcW w:w="709" w:type="dxa"/>
            <w:tcBorders>
              <w:top w:val="single" w:sz="6" w:space="0" w:color="auto"/>
              <w:left w:val="single" w:sz="6" w:space="0" w:color="auto"/>
              <w:bottom w:val="single" w:sz="6" w:space="0" w:color="auto"/>
            </w:tcBorders>
          </w:tcPr>
          <w:p w14:paraId="77B2E343" w14:textId="77777777" w:rsidR="00696259" w:rsidRPr="003474FD" w:rsidRDefault="00696259" w:rsidP="004818E9">
            <w:pPr>
              <w:widowControl w:val="0"/>
              <w:spacing w:line="200" w:lineRule="exact"/>
              <w:jc w:val="center"/>
            </w:pPr>
          </w:p>
        </w:tc>
        <w:tc>
          <w:tcPr>
            <w:tcW w:w="851" w:type="dxa"/>
            <w:tcBorders>
              <w:top w:val="single" w:sz="6" w:space="0" w:color="auto"/>
              <w:left w:val="single" w:sz="6" w:space="0" w:color="auto"/>
              <w:bottom w:val="single" w:sz="6" w:space="0" w:color="auto"/>
              <w:right w:val="single" w:sz="6" w:space="0" w:color="auto"/>
            </w:tcBorders>
          </w:tcPr>
          <w:p w14:paraId="24C57F99" w14:textId="77777777" w:rsidR="00696259" w:rsidRPr="003474FD" w:rsidRDefault="00696259" w:rsidP="004818E9">
            <w:pPr>
              <w:widowControl w:val="0"/>
              <w:spacing w:line="200" w:lineRule="exact"/>
              <w:jc w:val="center"/>
            </w:pPr>
          </w:p>
        </w:tc>
        <w:tc>
          <w:tcPr>
            <w:tcW w:w="687" w:type="dxa"/>
            <w:tcBorders>
              <w:top w:val="single" w:sz="6" w:space="0" w:color="auto"/>
              <w:bottom w:val="single" w:sz="6" w:space="0" w:color="auto"/>
              <w:right w:val="single" w:sz="6" w:space="0" w:color="auto"/>
            </w:tcBorders>
          </w:tcPr>
          <w:p w14:paraId="47BCC69B" w14:textId="77777777" w:rsidR="00696259" w:rsidRPr="003474FD" w:rsidRDefault="00696259" w:rsidP="004818E9">
            <w:pPr>
              <w:widowControl w:val="0"/>
              <w:spacing w:line="200" w:lineRule="exact"/>
              <w:jc w:val="center"/>
            </w:pPr>
          </w:p>
        </w:tc>
        <w:tc>
          <w:tcPr>
            <w:tcW w:w="730" w:type="dxa"/>
            <w:gridSpan w:val="2"/>
            <w:tcBorders>
              <w:top w:val="single" w:sz="6" w:space="0" w:color="auto"/>
              <w:bottom w:val="single" w:sz="6" w:space="0" w:color="auto"/>
            </w:tcBorders>
          </w:tcPr>
          <w:p w14:paraId="301C00BA" w14:textId="77777777" w:rsidR="00696259" w:rsidRPr="003474FD" w:rsidRDefault="00696259" w:rsidP="004818E9">
            <w:pPr>
              <w:widowControl w:val="0"/>
              <w:spacing w:line="200" w:lineRule="exact"/>
              <w:jc w:val="center"/>
            </w:pPr>
          </w:p>
        </w:tc>
        <w:tc>
          <w:tcPr>
            <w:tcW w:w="851" w:type="dxa"/>
            <w:tcBorders>
              <w:top w:val="single" w:sz="6" w:space="0" w:color="auto"/>
              <w:left w:val="single" w:sz="6" w:space="0" w:color="auto"/>
              <w:bottom w:val="single" w:sz="6" w:space="0" w:color="auto"/>
              <w:right w:val="single" w:sz="6" w:space="0" w:color="auto"/>
            </w:tcBorders>
          </w:tcPr>
          <w:p w14:paraId="3D549FEF" w14:textId="77777777" w:rsidR="00696259" w:rsidRPr="003474FD" w:rsidRDefault="00696259" w:rsidP="004818E9">
            <w:pPr>
              <w:widowControl w:val="0"/>
              <w:spacing w:line="200" w:lineRule="exact"/>
              <w:jc w:val="center"/>
            </w:pPr>
          </w:p>
        </w:tc>
        <w:tc>
          <w:tcPr>
            <w:tcW w:w="708" w:type="dxa"/>
            <w:gridSpan w:val="2"/>
            <w:tcBorders>
              <w:top w:val="single" w:sz="6" w:space="0" w:color="auto"/>
              <w:bottom w:val="single" w:sz="6" w:space="0" w:color="auto"/>
              <w:right w:val="single" w:sz="6" w:space="0" w:color="auto"/>
            </w:tcBorders>
          </w:tcPr>
          <w:p w14:paraId="72886EC9" w14:textId="77777777" w:rsidR="00696259" w:rsidRPr="003474FD" w:rsidRDefault="00696259" w:rsidP="004818E9">
            <w:pPr>
              <w:widowControl w:val="0"/>
              <w:spacing w:line="200" w:lineRule="exact"/>
              <w:jc w:val="center"/>
            </w:pPr>
          </w:p>
        </w:tc>
        <w:tc>
          <w:tcPr>
            <w:tcW w:w="709" w:type="dxa"/>
            <w:tcBorders>
              <w:left w:val="single" w:sz="12" w:space="0" w:color="auto"/>
              <w:bottom w:val="single" w:sz="6" w:space="0" w:color="auto"/>
            </w:tcBorders>
          </w:tcPr>
          <w:p w14:paraId="770F027D" w14:textId="77777777" w:rsidR="00696259" w:rsidRPr="003474FD" w:rsidRDefault="00696259" w:rsidP="004818E9">
            <w:pPr>
              <w:widowControl w:val="0"/>
              <w:spacing w:line="200" w:lineRule="exact"/>
              <w:jc w:val="center"/>
            </w:pPr>
          </w:p>
        </w:tc>
        <w:tc>
          <w:tcPr>
            <w:tcW w:w="850" w:type="dxa"/>
            <w:tcBorders>
              <w:top w:val="single" w:sz="6" w:space="0" w:color="auto"/>
              <w:left w:val="single" w:sz="6" w:space="0" w:color="auto"/>
              <w:bottom w:val="single" w:sz="6" w:space="0" w:color="auto"/>
              <w:right w:val="single" w:sz="6" w:space="0" w:color="auto"/>
            </w:tcBorders>
          </w:tcPr>
          <w:p w14:paraId="15DF5DCA" w14:textId="77777777" w:rsidR="00696259" w:rsidRPr="003474FD" w:rsidRDefault="00696259" w:rsidP="004818E9">
            <w:pPr>
              <w:widowControl w:val="0"/>
              <w:spacing w:line="200" w:lineRule="exact"/>
              <w:jc w:val="center"/>
            </w:pPr>
          </w:p>
        </w:tc>
      </w:tr>
      <w:tr w:rsidR="00696259" w:rsidRPr="003474FD" w14:paraId="29E38FF5" w14:textId="77777777" w:rsidTr="004818E9">
        <w:tc>
          <w:tcPr>
            <w:tcW w:w="1755" w:type="dxa"/>
            <w:tcBorders>
              <w:left w:val="single" w:sz="6" w:space="0" w:color="auto"/>
              <w:right w:val="single" w:sz="6" w:space="0" w:color="auto"/>
            </w:tcBorders>
          </w:tcPr>
          <w:p w14:paraId="51CB24C8" w14:textId="77777777" w:rsidR="00696259" w:rsidRPr="003474FD" w:rsidRDefault="00696259" w:rsidP="004818E9">
            <w:pPr>
              <w:widowControl w:val="0"/>
              <w:spacing w:line="200" w:lineRule="exact"/>
            </w:pPr>
            <w:r w:rsidRPr="003474FD">
              <w:rPr>
                <w:b/>
                <w:sz w:val="14"/>
              </w:rPr>
              <w:t>DETAILS OF</w:t>
            </w:r>
          </w:p>
        </w:tc>
        <w:tc>
          <w:tcPr>
            <w:tcW w:w="1134" w:type="dxa"/>
            <w:gridSpan w:val="2"/>
            <w:tcBorders>
              <w:bottom w:val="single" w:sz="6" w:space="0" w:color="auto"/>
            </w:tcBorders>
          </w:tcPr>
          <w:p w14:paraId="794EF913" w14:textId="77777777" w:rsidR="00696259" w:rsidRPr="003474FD" w:rsidRDefault="00696259" w:rsidP="004818E9">
            <w:pPr>
              <w:widowControl w:val="0"/>
              <w:spacing w:line="200" w:lineRule="exact"/>
              <w:jc w:val="center"/>
            </w:pPr>
            <w:r w:rsidRPr="003474FD">
              <w:rPr>
                <w:sz w:val="16"/>
              </w:rPr>
              <w:t>Current yr</w:t>
            </w:r>
          </w:p>
        </w:tc>
        <w:tc>
          <w:tcPr>
            <w:tcW w:w="709" w:type="dxa"/>
            <w:tcBorders>
              <w:left w:val="single" w:sz="6" w:space="0" w:color="auto"/>
              <w:bottom w:val="single" w:sz="6" w:space="0" w:color="auto"/>
            </w:tcBorders>
          </w:tcPr>
          <w:p w14:paraId="65B647BC"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1CEADEA0" w14:textId="77777777" w:rsidR="00696259" w:rsidRPr="003474FD" w:rsidRDefault="00696259" w:rsidP="004818E9">
            <w:pPr>
              <w:widowControl w:val="0"/>
              <w:spacing w:line="200" w:lineRule="exact"/>
            </w:pPr>
          </w:p>
        </w:tc>
        <w:tc>
          <w:tcPr>
            <w:tcW w:w="687" w:type="dxa"/>
            <w:tcBorders>
              <w:bottom w:val="single" w:sz="6" w:space="0" w:color="auto"/>
              <w:right w:val="single" w:sz="6" w:space="0" w:color="auto"/>
            </w:tcBorders>
          </w:tcPr>
          <w:p w14:paraId="796B661B"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28390CAD"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2FA80DDC" w14:textId="77777777" w:rsidR="00696259" w:rsidRPr="003474FD" w:rsidRDefault="00696259" w:rsidP="004818E9">
            <w:pPr>
              <w:widowControl w:val="0"/>
              <w:spacing w:line="200" w:lineRule="exact"/>
            </w:pPr>
          </w:p>
        </w:tc>
        <w:tc>
          <w:tcPr>
            <w:tcW w:w="708" w:type="dxa"/>
            <w:gridSpan w:val="2"/>
            <w:tcBorders>
              <w:bottom w:val="single" w:sz="6" w:space="0" w:color="auto"/>
            </w:tcBorders>
          </w:tcPr>
          <w:p w14:paraId="5D286F8F" w14:textId="77777777" w:rsidR="00696259" w:rsidRPr="003474FD" w:rsidRDefault="00696259" w:rsidP="004818E9">
            <w:pPr>
              <w:widowControl w:val="0"/>
              <w:spacing w:line="200" w:lineRule="exact"/>
            </w:pPr>
          </w:p>
        </w:tc>
        <w:tc>
          <w:tcPr>
            <w:tcW w:w="709" w:type="dxa"/>
            <w:tcBorders>
              <w:left w:val="single" w:sz="12" w:space="0" w:color="auto"/>
              <w:bottom w:val="single" w:sz="6" w:space="0" w:color="auto"/>
            </w:tcBorders>
          </w:tcPr>
          <w:p w14:paraId="734CBB74" w14:textId="77777777" w:rsidR="00696259" w:rsidRPr="003474FD" w:rsidRDefault="00696259" w:rsidP="004818E9">
            <w:pPr>
              <w:widowControl w:val="0"/>
              <w:spacing w:line="200" w:lineRule="exact"/>
            </w:pPr>
          </w:p>
        </w:tc>
        <w:tc>
          <w:tcPr>
            <w:tcW w:w="850" w:type="dxa"/>
            <w:tcBorders>
              <w:left w:val="single" w:sz="6" w:space="0" w:color="auto"/>
              <w:bottom w:val="single" w:sz="6" w:space="0" w:color="auto"/>
              <w:right w:val="single" w:sz="6" w:space="0" w:color="auto"/>
            </w:tcBorders>
          </w:tcPr>
          <w:p w14:paraId="61C050AB" w14:textId="77777777" w:rsidR="00696259" w:rsidRPr="003474FD" w:rsidRDefault="00696259" w:rsidP="004818E9">
            <w:pPr>
              <w:widowControl w:val="0"/>
              <w:spacing w:line="200" w:lineRule="exact"/>
            </w:pPr>
          </w:p>
        </w:tc>
      </w:tr>
      <w:tr w:rsidR="00696259" w:rsidRPr="003474FD" w14:paraId="2E450F4A" w14:textId="77777777" w:rsidTr="004818E9">
        <w:tc>
          <w:tcPr>
            <w:tcW w:w="1755" w:type="dxa"/>
            <w:tcBorders>
              <w:left w:val="single" w:sz="6" w:space="0" w:color="auto"/>
              <w:right w:val="single" w:sz="6" w:space="0" w:color="auto"/>
            </w:tcBorders>
          </w:tcPr>
          <w:p w14:paraId="1A1669B2" w14:textId="77777777" w:rsidR="00696259" w:rsidRPr="003474FD" w:rsidRDefault="00696259" w:rsidP="004818E9">
            <w:pPr>
              <w:widowControl w:val="0"/>
              <w:spacing w:line="200" w:lineRule="exact"/>
            </w:pPr>
            <w:r w:rsidRPr="003474FD">
              <w:rPr>
                <w:b/>
                <w:sz w:val="14"/>
              </w:rPr>
              <w:t>NET PREMIUMS#</w:t>
            </w:r>
          </w:p>
        </w:tc>
        <w:tc>
          <w:tcPr>
            <w:tcW w:w="1134" w:type="dxa"/>
            <w:gridSpan w:val="2"/>
            <w:tcBorders>
              <w:bottom w:val="single" w:sz="6" w:space="0" w:color="auto"/>
            </w:tcBorders>
          </w:tcPr>
          <w:p w14:paraId="68E19446" w14:textId="77777777" w:rsidR="00696259" w:rsidRPr="003474FD" w:rsidRDefault="00696259" w:rsidP="004818E9">
            <w:pPr>
              <w:widowControl w:val="0"/>
              <w:spacing w:line="200" w:lineRule="exact"/>
              <w:jc w:val="center"/>
            </w:pPr>
            <w:r w:rsidRPr="003474FD">
              <w:rPr>
                <w:sz w:val="16"/>
              </w:rPr>
              <w:t>Previous yr</w:t>
            </w:r>
          </w:p>
        </w:tc>
        <w:tc>
          <w:tcPr>
            <w:tcW w:w="709" w:type="dxa"/>
            <w:tcBorders>
              <w:left w:val="single" w:sz="6" w:space="0" w:color="auto"/>
              <w:bottom w:val="single" w:sz="6" w:space="0" w:color="auto"/>
            </w:tcBorders>
          </w:tcPr>
          <w:p w14:paraId="31022DA1"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3B9D380E" w14:textId="77777777" w:rsidR="00696259" w:rsidRPr="003474FD" w:rsidRDefault="00696259" w:rsidP="004818E9">
            <w:pPr>
              <w:widowControl w:val="0"/>
              <w:spacing w:line="200" w:lineRule="exact"/>
            </w:pPr>
          </w:p>
        </w:tc>
        <w:tc>
          <w:tcPr>
            <w:tcW w:w="687" w:type="dxa"/>
            <w:tcBorders>
              <w:bottom w:val="single" w:sz="6" w:space="0" w:color="auto"/>
              <w:right w:val="single" w:sz="6" w:space="0" w:color="auto"/>
            </w:tcBorders>
          </w:tcPr>
          <w:p w14:paraId="197C3E44"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4E6D6DA0"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5713726F" w14:textId="77777777" w:rsidR="00696259" w:rsidRPr="003474FD" w:rsidRDefault="00696259" w:rsidP="004818E9">
            <w:pPr>
              <w:widowControl w:val="0"/>
              <w:spacing w:line="200" w:lineRule="exact"/>
            </w:pPr>
          </w:p>
        </w:tc>
        <w:tc>
          <w:tcPr>
            <w:tcW w:w="708" w:type="dxa"/>
            <w:gridSpan w:val="2"/>
            <w:tcBorders>
              <w:bottom w:val="single" w:sz="6" w:space="0" w:color="auto"/>
            </w:tcBorders>
          </w:tcPr>
          <w:p w14:paraId="2019E7F7" w14:textId="77777777" w:rsidR="00696259" w:rsidRPr="003474FD" w:rsidRDefault="00696259" w:rsidP="004818E9">
            <w:pPr>
              <w:widowControl w:val="0"/>
              <w:spacing w:line="200" w:lineRule="exact"/>
            </w:pPr>
          </w:p>
        </w:tc>
        <w:tc>
          <w:tcPr>
            <w:tcW w:w="709" w:type="dxa"/>
            <w:tcBorders>
              <w:left w:val="single" w:sz="12" w:space="0" w:color="auto"/>
              <w:bottom w:val="single" w:sz="6" w:space="0" w:color="auto"/>
            </w:tcBorders>
          </w:tcPr>
          <w:p w14:paraId="1CE4A7D4" w14:textId="77777777" w:rsidR="00696259" w:rsidRPr="003474FD" w:rsidRDefault="00696259" w:rsidP="004818E9">
            <w:pPr>
              <w:widowControl w:val="0"/>
              <w:spacing w:line="200" w:lineRule="exact"/>
            </w:pPr>
          </w:p>
        </w:tc>
        <w:tc>
          <w:tcPr>
            <w:tcW w:w="850" w:type="dxa"/>
            <w:tcBorders>
              <w:left w:val="single" w:sz="6" w:space="0" w:color="auto"/>
              <w:bottom w:val="single" w:sz="6" w:space="0" w:color="auto"/>
              <w:right w:val="single" w:sz="6" w:space="0" w:color="auto"/>
            </w:tcBorders>
          </w:tcPr>
          <w:p w14:paraId="0B07333B" w14:textId="77777777" w:rsidR="00696259" w:rsidRPr="003474FD" w:rsidRDefault="00696259" w:rsidP="004818E9">
            <w:pPr>
              <w:widowControl w:val="0"/>
              <w:spacing w:line="200" w:lineRule="exact"/>
            </w:pPr>
          </w:p>
        </w:tc>
      </w:tr>
      <w:tr w:rsidR="00696259" w:rsidRPr="003474FD" w14:paraId="5C8A93DE" w14:textId="77777777" w:rsidTr="004818E9">
        <w:tc>
          <w:tcPr>
            <w:tcW w:w="1755" w:type="dxa"/>
            <w:tcBorders>
              <w:left w:val="single" w:sz="6" w:space="0" w:color="auto"/>
              <w:right w:val="single" w:sz="6" w:space="0" w:color="auto"/>
            </w:tcBorders>
          </w:tcPr>
          <w:p w14:paraId="2A684DD8"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7E7F27A3" w14:textId="77777777" w:rsidR="00696259" w:rsidRPr="003474FD" w:rsidRDefault="00696259" w:rsidP="004818E9">
            <w:pPr>
              <w:widowControl w:val="0"/>
              <w:spacing w:line="200" w:lineRule="exact"/>
              <w:jc w:val="center"/>
            </w:pPr>
            <w:r w:rsidRPr="003474FD">
              <w:rPr>
                <w:sz w:val="16"/>
              </w:rPr>
              <w:t xml:space="preserve">2 yrs previous </w:t>
            </w:r>
          </w:p>
        </w:tc>
        <w:tc>
          <w:tcPr>
            <w:tcW w:w="709" w:type="dxa"/>
            <w:tcBorders>
              <w:left w:val="single" w:sz="6" w:space="0" w:color="auto"/>
              <w:bottom w:val="single" w:sz="6" w:space="0" w:color="auto"/>
            </w:tcBorders>
          </w:tcPr>
          <w:p w14:paraId="6F20A60D"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528F3B14" w14:textId="77777777" w:rsidR="00696259" w:rsidRPr="003474FD" w:rsidRDefault="00696259" w:rsidP="004818E9">
            <w:pPr>
              <w:widowControl w:val="0"/>
              <w:spacing w:line="200" w:lineRule="exact"/>
            </w:pPr>
          </w:p>
        </w:tc>
        <w:tc>
          <w:tcPr>
            <w:tcW w:w="687" w:type="dxa"/>
            <w:tcBorders>
              <w:bottom w:val="single" w:sz="6" w:space="0" w:color="auto"/>
              <w:right w:val="single" w:sz="6" w:space="0" w:color="auto"/>
            </w:tcBorders>
          </w:tcPr>
          <w:p w14:paraId="5BDA5FEE"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639F1C5A"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6A0FA24D" w14:textId="77777777" w:rsidR="00696259" w:rsidRPr="003474FD" w:rsidRDefault="00696259" w:rsidP="004818E9">
            <w:pPr>
              <w:widowControl w:val="0"/>
              <w:spacing w:line="200" w:lineRule="exact"/>
            </w:pPr>
          </w:p>
        </w:tc>
        <w:tc>
          <w:tcPr>
            <w:tcW w:w="708" w:type="dxa"/>
            <w:gridSpan w:val="2"/>
            <w:tcBorders>
              <w:bottom w:val="single" w:sz="6" w:space="0" w:color="auto"/>
            </w:tcBorders>
          </w:tcPr>
          <w:p w14:paraId="74D25C9B" w14:textId="77777777" w:rsidR="00696259" w:rsidRPr="003474FD" w:rsidRDefault="00696259" w:rsidP="004818E9">
            <w:pPr>
              <w:widowControl w:val="0"/>
              <w:spacing w:line="200" w:lineRule="exact"/>
            </w:pPr>
          </w:p>
        </w:tc>
        <w:tc>
          <w:tcPr>
            <w:tcW w:w="709" w:type="dxa"/>
            <w:tcBorders>
              <w:left w:val="single" w:sz="12" w:space="0" w:color="auto"/>
              <w:bottom w:val="single" w:sz="6" w:space="0" w:color="auto"/>
            </w:tcBorders>
          </w:tcPr>
          <w:p w14:paraId="45379115" w14:textId="77777777" w:rsidR="00696259" w:rsidRPr="003474FD" w:rsidRDefault="00696259" w:rsidP="004818E9">
            <w:pPr>
              <w:widowControl w:val="0"/>
              <w:spacing w:line="200" w:lineRule="exact"/>
            </w:pPr>
          </w:p>
        </w:tc>
        <w:tc>
          <w:tcPr>
            <w:tcW w:w="850" w:type="dxa"/>
            <w:tcBorders>
              <w:left w:val="single" w:sz="6" w:space="0" w:color="auto"/>
              <w:bottom w:val="single" w:sz="6" w:space="0" w:color="auto"/>
              <w:right w:val="single" w:sz="6" w:space="0" w:color="auto"/>
            </w:tcBorders>
          </w:tcPr>
          <w:p w14:paraId="7FC5A652" w14:textId="77777777" w:rsidR="00696259" w:rsidRPr="003474FD" w:rsidRDefault="00696259" w:rsidP="004818E9">
            <w:pPr>
              <w:widowControl w:val="0"/>
              <w:spacing w:line="200" w:lineRule="exact"/>
            </w:pPr>
          </w:p>
        </w:tc>
      </w:tr>
      <w:tr w:rsidR="00696259" w:rsidRPr="003474FD" w14:paraId="395C3989" w14:textId="77777777" w:rsidTr="004818E9">
        <w:tc>
          <w:tcPr>
            <w:tcW w:w="1755" w:type="dxa"/>
            <w:tcBorders>
              <w:left w:val="single" w:sz="6" w:space="0" w:color="auto"/>
              <w:right w:val="single" w:sz="6" w:space="0" w:color="auto"/>
            </w:tcBorders>
          </w:tcPr>
          <w:p w14:paraId="4B57A40F"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7C3DA950" w14:textId="77777777" w:rsidR="00696259" w:rsidRPr="003474FD" w:rsidRDefault="00696259" w:rsidP="004818E9">
            <w:pPr>
              <w:widowControl w:val="0"/>
              <w:spacing w:line="200" w:lineRule="exact"/>
              <w:jc w:val="center"/>
            </w:pPr>
            <w:r w:rsidRPr="003474FD">
              <w:rPr>
                <w:sz w:val="16"/>
              </w:rPr>
              <w:t>(etc)</w:t>
            </w:r>
          </w:p>
        </w:tc>
        <w:tc>
          <w:tcPr>
            <w:tcW w:w="709" w:type="dxa"/>
            <w:tcBorders>
              <w:left w:val="single" w:sz="6" w:space="0" w:color="auto"/>
              <w:bottom w:val="single" w:sz="6" w:space="0" w:color="auto"/>
            </w:tcBorders>
          </w:tcPr>
          <w:p w14:paraId="64956868"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52D351D8" w14:textId="77777777" w:rsidR="00696259" w:rsidRPr="003474FD" w:rsidRDefault="00696259" w:rsidP="004818E9">
            <w:pPr>
              <w:widowControl w:val="0"/>
              <w:spacing w:line="200" w:lineRule="exact"/>
            </w:pPr>
          </w:p>
        </w:tc>
        <w:tc>
          <w:tcPr>
            <w:tcW w:w="687" w:type="dxa"/>
            <w:tcBorders>
              <w:bottom w:val="single" w:sz="6" w:space="0" w:color="auto"/>
              <w:right w:val="single" w:sz="6" w:space="0" w:color="auto"/>
            </w:tcBorders>
          </w:tcPr>
          <w:p w14:paraId="0FF7B32C"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2CA16173"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462430AC" w14:textId="77777777" w:rsidR="00696259" w:rsidRPr="003474FD" w:rsidRDefault="00696259" w:rsidP="004818E9">
            <w:pPr>
              <w:widowControl w:val="0"/>
              <w:spacing w:line="200" w:lineRule="exact"/>
            </w:pPr>
          </w:p>
        </w:tc>
        <w:tc>
          <w:tcPr>
            <w:tcW w:w="708" w:type="dxa"/>
            <w:gridSpan w:val="2"/>
            <w:tcBorders>
              <w:bottom w:val="single" w:sz="6" w:space="0" w:color="auto"/>
            </w:tcBorders>
          </w:tcPr>
          <w:p w14:paraId="756C23A7" w14:textId="77777777" w:rsidR="00696259" w:rsidRPr="003474FD" w:rsidRDefault="00696259" w:rsidP="004818E9">
            <w:pPr>
              <w:widowControl w:val="0"/>
              <w:spacing w:line="200" w:lineRule="exact"/>
            </w:pPr>
          </w:p>
        </w:tc>
        <w:tc>
          <w:tcPr>
            <w:tcW w:w="709" w:type="dxa"/>
            <w:tcBorders>
              <w:left w:val="single" w:sz="12" w:space="0" w:color="auto"/>
              <w:bottom w:val="single" w:sz="6" w:space="0" w:color="auto"/>
            </w:tcBorders>
          </w:tcPr>
          <w:p w14:paraId="50A0B075" w14:textId="77777777" w:rsidR="00696259" w:rsidRPr="003474FD" w:rsidRDefault="00696259" w:rsidP="004818E9">
            <w:pPr>
              <w:widowControl w:val="0"/>
              <w:spacing w:line="200" w:lineRule="exact"/>
            </w:pPr>
          </w:p>
        </w:tc>
        <w:tc>
          <w:tcPr>
            <w:tcW w:w="850" w:type="dxa"/>
            <w:tcBorders>
              <w:left w:val="single" w:sz="6" w:space="0" w:color="auto"/>
              <w:bottom w:val="single" w:sz="6" w:space="0" w:color="auto"/>
              <w:right w:val="single" w:sz="6" w:space="0" w:color="auto"/>
            </w:tcBorders>
          </w:tcPr>
          <w:p w14:paraId="3F9E5CD5" w14:textId="77777777" w:rsidR="00696259" w:rsidRPr="003474FD" w:rsidRDefault="00696259" w:rsidP="004818E9">
            <w:pPr>
              <w:widowControl w:val="0"/>
              <w:spacing w:line="200" w:lineRule="exact"/>
            </w:pPr>
          </w:p>
        </w:tc>
      </w:tr>
      <w:tr w:rsidR="00696259" w:rsidRPr="003474FD" w14:paraId="73C9DDA4" w14:textId="77777777" w:rsidTr="004818E9">
        <w:tc>
          <w:tcPr>
            <w:tcW w:w="1755" w:type="dxa"/>
            <w:tcBorders>
              <w:left w:val="single" w:sz="6" w:space="0" w:color="auto"/>
              <w:right w:val="single" w:sz="6" w:space="0" w:color="auto"/>
            </w:tcBorders>
          </w:tcPr>
          <w:p w14:paraId="221814AA"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10DD73B6" w14:textId="77777777" w:rsidR="00696259" w:rsidRPr="003474FD" w:rsidRDefault="00696259" w:rsidP="004818E9">
            <w:pPr>
              <w:widowControl w:val="0"/>
              <w:spacing w:line="200" w:lineRule="exact"/>
              <w:jc w:val="center"/>
            </w:pPr>
            <w:r w:rsidRPr="003474FD">
              <w:rPr>
                <w:sz w:val="16"/>
              </w:rPr>
              <w:t>1998*</w:t>
            </w:r>
          </w:p>
        </w:tc>
        <w:tc>
          <w:tcPr>
            <w:tcW w:w="709" w:type="dxa"/>
            <w:tcBorders>
              <w:left w:val="single" w:sz="6" w:space="0" w:color="auto"/>
              <w:bottom w:val="single" w:sz="6" w:space="0" w:color="auto"/>
            </w:tcBorders>
          </w:tcPr>
          <w:p w14:paraId="1AACB834"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6F23675F" w14:textId="77777777" w:rsidR="00696259" w:rsidRPr="003474FD" w:rsidRDefault="00696259" w:rsidP="004818E9">
            <w:pPr>
              <w:widowControl w:val="0"/>
              <w:spacing w:line="200" w:lineRule="exact"/>
            </w:pPr>
          </w:p>
        </w:tc>
        <w:tc>
          <w:tcPr>
            <w:tcW w:w="687" w:type="dxa"/>
            <w:tcBorders>
              <w:bottom w:val="single" w:sz="6" w:space="0" w:color="auto"/>
              <w:right w:val="single" w:sz="6" w:space="0" w:color="auto"/>
            </w:tcBorders>
          </w:tcPr>
          <w:p w14:paraId="3C41A877"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3DE8A7EF"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217F5956" w14:textId="77777777" w:rsidR="00696259" w:rsidRPr="003474FD" w:rsidRDefault="00696259" w:rsidP="004818E9">
            <w:pPr>
              <w:widowControl w:val="0"/>
              <w:spacing w:line="200" w:lineRule="exact"/>
            </w:pPr>
          </w:p>
        </w:tc>
        <w:tc>
          <w:tcPr>
            <w:tcW w:w="708" w:type="dxa"/>
            <w:gridSpan w:val="2"/>
            <w:tcBorders>
              <w:bottom w:val="single" w:sz="6" w:space="0" w:color="auto"/>
            </w:tcBorders>
          </w:tcPr>
          <w:p w14:paraId="2D930618" w14:textId="77777777" w:rsidR="00696259" w:rsidRPr="003474FD" w:rsidRDefault="00696259" w:rsidP="004818E9">
            <w:pPr>
              <w:widowControl w:val="0"/>
              <w:spacing w:line="200" w:lineRule="exact"/>
            </w:pPr>
          </w:p>
        </w:tc>
        <w:tc>
          <w:tcPr>
            <w:tcW w:w="709" w:type="dxa"/>
            <w:tcBorders>
              <w:left w:val="single" w:sz="12" w:space="0" w:color="auto"/>
              <w:bottom w:val="single" w:sz="6" w:space="0" w:color="auto"/>
            </w:tcBorders>
          </w:tcPr>
          <w:p w14:paraId="7C5D95FD" w14:textId="77777777" w:rsidR="00696259" w:rsidRPr="003474FD" w:rsidRDefault="00696259" w:rsidP="004818E9">
            <w:pPr>
              <w:widowControl w:val="0"/>
              <w:spacing w:line="200" w:lineRule="exact"/>
            </w:pPr>
          </w:p>
        </w:tc>
        <w:tc>
          <w:tcPr>
            <w:tcW w:w="850" w:type="dxa"/>
            <w:tcBorders>
              <w:left w:val="single" w:sz="6" w:space="0" w:color="auto"/>
              <w:bottom w:val="single" w:sz="6" w:space="0" w:color="auto"/>
              <w:right w:val="single" w:sz="6" w:space="0" w:color="auto"/>
            </w:tcBorders>
          </w:tcPr>
          <w:p w14:paraId="2D5011DC" w14:textId="77777777" w:rsidR="00696259" w:rsidRPr="003474FD" w:rsidRDefault="00696259" w:rsidP="004818E9">
            <w:pPr>
              <w:widowControl w:val="0"/>
              <w:spacing w:line="200" w:lineRule="exact"/>
            </w:pPr>
          </w:p>
        </w:tc>
      </w:tr>
      <w:tr w:rsidR="00696259" w:rsidRPr="003474FD" w14:paraId="18B2084E" w14:textId="77777777" w:rsidTr="004818E9">
        <w:tc>
          <w:tcPr>
            <w:tcW w:w="1755" w:type="dxa"/>
            <w:tcBorders>
              <w:left w:val="single" w:sz="6" w:space="0" w:color="auto"/>
              <w:right w:val="single" w:sz="6" w:space="0" w:color="auto"/>
            </w:tcBorders>
          </w:tcPr>
          <w:p w14:paraId="2248C9AD"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5D6DB74E" w14:textId="77777777" w:rsidR="00696259" w:rsidRPr="003474FD" w:rsidRDefault="00696259" w:rsidP="004818E9">
            <w:pPr>
              <w:widowControl w:val="0"/>
              <w:spacing w:line="200" w:lineRule="exact"/>
              <w:jc w:val="center"/>
            </w:pPr>
            <w:r w:rsidRPr="003474FD">
              <w:rPr>
                <w:sz w:val="16"/>
              </w:rPr>
              <w:t>1997*</w:t>
            </w:r>
          </w:p>
        </w:tc>
        <w:tc>
          <w:tcPr>
            <w:tcW w:w="709" w:type="dxa"/>
            <w:tcBorders>
              <w:left w:val="single" w:sz="6" w:space="0" w:color="auto"/>
              <w:bottom w:val="single" w:sz="6" w:space="0" w:color="auto"/>
            </w:tcBorders>
          </w:tcPr>
          <w:p w14:paraId="551E13C9"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7DE9E7CC" w14:textId="77777777" w:rsidR="00696259" w:rsidRPr="003474FD" w:rsidRDefault="00696259" w:rsidP="004818E9">
            <w:pPr>
              <w:widowControl w:val="0"/>
              <w:spacing w:line="200" w:lineRule="exact"/>
            </w:pPr>
          </w:p>
        </w:tc>
        <w:tc>
          <w:tcPr>
            <w:tcW w:w="687" w:type="dxa"/>
            <w:tcBorders>
              <w:bottom w:val="single" w:sz="6" w:space="0" w:color="auto"/>
              <w:right w:val="single" w:sz="6" w:space="0" w:color="auto"/>
            </w:tcBorders>
          </w:tcPr>
          <w:p w14:paraId="116E7EE3"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57069504"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328FB064" w14:textId="77777777" w:rsidR="00696259" w:rsidRPr="003474FD" w:rsidRDefault="00696259" w:rsidP="004818E9">
            <w:pPr>
              <w:widowControl w:val="0"/>
              <w:spacing w:line="200" w:lineRule="exact"/>
            </w:pPr>
          </w:p>
        </w:tc>
        <w:tc>
          <w:tcPr>
            <w:tcW w:w="708" w:type="dxa"/>
            <w:gridSpan w:val="2"/>
            <w:tcBorders>
              <w:bottom w:val="single" w:sz="6" w:space="0" w:color="auto"/>
            </w:tcBorders>
          </w:tcPr>
          <w:p w14:paraId="4D6EC26C" w14:textId="77777777" w:rsidR="00696259" w:rsidRPr="003474FD" w:rsidRDefault="00696259" w:rsidP="004818E9">
            <w:pPr>
              <w:widowControl w:val="0"/>
              <w:spacing w:line="200" w:lineRule="exact"/>
            </w:pPr>
          </w:p>
        </w:tc>
        <w:tc>
          <w:tcPr>
            <w:tcW w:w="709" w:type="dxa"/>
            <w:tcBorders>
              <w:left w:val="single" w:sz="12" w:space="0" w:color="auto"/>
              <w:bottom w:val="single" w:sz="6" w:space="0" w:color="auto"/>
            </w:tcBorders>
          </w:tcPr>
          <w:p w14:paraId="2D2577C3" w14:textId="77777777" w:rsidR="00696259" w:rsidRPr="003474FD" w:rsidRDefault="00696259" w:rsidP="004818E9">
            <w:pPr>
              <w:widowControl w:val="0"/>
              <w:spacing w:line="200" w:lineRule="exact"/>
            </w:pPr>
          </w:p>
        </w:tc>
        <w:tc>
          <w:tcPr>
            <w:tcW w:w="850" w:type="dxa"/>
            <w:tcBorders>
              <w:left w:val="single" w:sz="6" w:space="0" w:color="auto"/>
              <w:bottom w:val="single" w:sz="6" w:space="0" w:color="auto"/>
              <w:right w:val="single" w:sz="6" w:space="0" w:color="auto"/>
            </w:tcBorders>
          </w:tcPr>
          <w:p w14:paraId="1170351B" w14:textId="77777777" w:rsidR="00696259" w:rsidRPr="003474FD" w:rsidRDefault="00696259" w:rsidP="004818E9">
            <w:pPr>
              <w:widowControl w:val="0"/>
              <w:spacing w:line="200" w:lineRule="exact"/>
            </w:pPr>
          </w:p>
        </w:tc>
      </w:tr>
      <w:tr w:rsidR="00696259" w:rsidRPr="003474FD" w14:paraId="25483DFA" w14:textId="77777777" w:rsidTr="004818E9">
        <w:tc>
          <w:tcPr>
            <w:tcW w:w="1755" w:type="dxa"/>
            <w:tcBorders>
              <w:left w:val="single" w:sz="6" w:space="0" w:color="auto"/>
              <w:right w:val="single" w:sz="6" w:space="0" w:color="auto"/>
            </w:tcBorders>
          </w:tcPr>
          <w:p w14:paraId="00F5545C"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5EB1ED7D" w14:textId="77777777" w:rsidR="00696259" w:rsidRPr="003474FD" w:rsidRDefault="00696259" w:rsidP="004818E9">
            <w:pPr>
              <w:widowControl w:val="0"/>
              <w:spacing w:line="200" w:lineRule="exact"/>
              <w:jc w:val="center"/>
            </w:pPr>
            <w:r w:rsidRPr="003474FD">
              <w:rPr>
                <w:sz w:val="16"/>
              </w:rPr>
              <w:t>1996*</w:t>
            </w:r>
          </w:p>
        </w:tc>
        <w:tc>
          <w:tcPr>
            <w:tcW w:w="709" w:type="dxa"/>
            <w:tcBorders>
              <w:left w:val="single" w:sz="6" w:space="0" w:color="auto"/>
              <w:bottom w:val="single" w:sz="6" w:space="0" w:color="auto"/>
            </w:tcBorders>
          </w:tcPr>
          <w:p w14:paraId="6AF0CAB9"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329DF93E" w14:textId="77777777" w:rsidR="00696259" w:rsidRPr="003474FD" w:rsidRDefault="00696259" w:rsidP="004818E9">
            <w:pPr>
              <w:widowControl w:val="0"/>
              <w:spacing w:line="200" w:lineRule="exact"/>
            </w:pPr>
          </w:p>
        </w:tc>
        <w:tc>
          <w:tcPr>
            <w:tcW w:w="687" w:type="dxa"/>
            <w:tcBorders>
              <w:bottom w:val="single" w:sz="6" w:space="0" w:color="auto"/>
              <w:right w:val="single" w:sz="6" w:space="0" w:color="auto"/>
            </w:tcBorders>
          </w:tcPr>
          <w:p w14:paraId="716F97DC"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6121D90B"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6A905A3A" w14:textId="77777777" w:rsidR="00696259" w:rsidRPr="003474FD" w:rsidRDefault="00696259" w:rsidP="004818E9">
            <w:pPr>
              <w:widowControl w:val="0"/>
              <w:spacing w:line="200" w:lineRule="exact"/>
            </w:pPr>
          </w:p>
        </w:tc>
        <w:tc>
          <w:tcPr>
            <w:tcW w:w="708" w:type="dxa"/>
            <w:gridSpan w:val="2"/>
            <w:tcBorders>
              <w:bottom w:val="single" w:sz="6" w:space="0" w:color="auto"/>
            </w:tcBorders>
          </w:tcPr>
          <w:p w14:paraId="3EE25E1A" w14:textId="77777777" w:rsidR="00696259" w:rsidRPr="003474FD" w:rsidRDefault="00696259" w:rsidP="004818E9">
            <w:pPr>
              <w:widowControl w:val="0"/>
              <w:spacing w:line="200" w:lineRule="exact"/>
            </w:pPr>
          </w:p>
        </w:tc>
        <w:tc>
          <w:tcPr>
            <w:tcW w:w="709" w:type="dxa"/>
            <w:tcBorders>
              <w:left w:val="single" w:sz="12" w:space="0" w:color="auto"/>
              <w:bottom w:val="single" w:sz="6" w:space="0" w:color="auto"/>
            </w:tcBorders>
          </w:tcPr>
          <w:p w14:paraId="0D40EF07" w14:textId="77777777" w:rsidR="00696259" w:rsidRPr="003474FD" w:rsidRDefault="00696259" w:rsidP="004818E9">
            <w:pPr>
              <w:widowControl w:val="0"/>
              <w:spacing w:line="200" w:lineRule="exact"/>
            </w:pPr>
          </w:p>
        </w:tc>
        <w:tc>
          <w:tcPr>
            <w:tcW w:w="850" w:type="dxa"/>
            <w:tcBorders>
              <w:left w:val="single" w:sz="6" w:space="0" w:color="auto"/>
              <w:bottom w:val="single" w:sz="6" w:space="0" w:color="auto"/>
              <w:right w:val="single" w:sz="6" w:space="0" w:color="auto"/>
            </w:tcBorders>
          </w:tcPr>
          <w:p w14:paraId="0F1EA262" w14:textId="77777777" w:rsidR="00696259" w:rsidRPr="003474FD" w:rsidRDefault="00696259" w:rsidP="004818E9">
            <w:pPr>
              <w:widowControl w:val="0"/>
              <w:spacing w:line="200" w:lineRule="exact"/>
            </w:pPr>
          </w:p>
        </w:tc>
      </w:tr>
      <w:tr w:rsidR="00696259" w:rsidRPr="003474FD" w14:paraId="50015684" w14:textId="77777777" w:rsidTr="004818E9">
        <w:tc>
          <w:tcPr>
            <w:tcW w:w="1755" w:type="dxa"/>
            <w:tcBorders>
              <w:left w:val="single" w:sz="6" w:space="0" w:color="auto"/>
              <w:right w:val="single" w:sz="6" w:space="0" w:color="auto"/>
            </w:tcBorders>
          </w:tcPr>
          <w:p w14:paraId="5F7E7862"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11DD3C45" w14:textId="77777777" w:rsidR="00696259" w:rsidRPr="003474FD" w:rsidRDefault="00696259" w:rsidP="004818E9">
            <w:pPr>
              <w:widowControl w:val="0"/>
              <w:spacing w:line="200" w:lineRule="exact"/>
              <w:jc w:val="center"/>
            </w:pPr>
            <w:r w:rsidRPr="003474FD">
              <w:rPr>
                <w:sz w:val="16"/>
              </w:rPr>
              <w:t>1995*</w:t>
            </w:r>
          </w:p>
        </w:tc>
        <w:tc>
          <w:tcPr>
            <w:tcW w:w="709" w:type="dxa"/>
            <w:tcBorders>
              <w:left w:val="single" w:sz="6" w:space="0" w:color="auto"/>
              <w:bottom w:val="single" w:sz="6" w:space="0" w:color="auto"/>
            </w:tcBorders>
          </w:tcPr>
          <w:p w14:paraId="6F5DCF6C"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7CEB5073" w14:textId="77777777" w:rsidR="00696259" w:rsidRPr="003474FD" w:rsidRDefault="00696259" w:rsidP="004818E9">
            <w:pPr>
              <w:widowControl w:val="0"/>
              <w:spacing w:line="200" w:lineRule="exact"/>
            </w:pPr>
          </w:p>
        </w:tc>
        <w:tc>
          <w:tcPr>
            <w:tcW w:w="687" w:type="dxa"/>
            <w:tcBorders>
              <w:bottom w:val="single" w:sz="6" w:space="0" w:color="auto"/>
              <w:right w:val="single" w:sz="6" w:space="0" w:color="auto"/>
            </w:tcBorders>
          </w:tcPr>
          <w:p w14:paraId="6A7A5378"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71E120FF"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64BBC0E2" w14:textId="77777777" w:rsidR="00696259" w:rsidRPr="003474FD" w:rsidRDefault="00696259" w:rsidP="004818E9">
            <w:pPr>
              <w:widowControl w:val="0"/>
              <w:spacing w:line="200" w:lineRule="exact"/>
            </w:pPr>
          </w:p>
        </w:tc>
        <w:tc>
          <w:tcPr>
            <w:tcW w:w="708" w:type="dxa"/>
            <w:gridSpan w:val="2"/>
            <w:tcBorders>
              <w:bottom w:val="single" w:sz="6" w:space="0" w:color="auto"/>
            </w:tcBorders>
          </w:tcPr>
          <w:p w14:paraId="11E38DD3" w14:textId="77777777" w:rsidR="00696259" w:rsidRPr="003474FD" w:rsidRDefault="00696259" w:rsidP="004818E9">
            <w:pPr>
              <w:widowControl w:val="0"/>
              <w:spacing w:line="200" w:lineRule="exact"/>
            </w:pPr>
          </w:p>
        </w:tc>
        <w:tc>
          <w:tcPr>
            <w:tcW w:w="709" w:type="dxa"/>
            <w:tcBorders>
              <w:left w:val="single" w:sz="12" w:space="0" w:color="auto"/>
              <w:bottom w:val="single" w:sz="6" w:space="0" w:color="auto"/>
            </w:tcBorders>
          </w:tcPr>
          <w:p w14:paraId="61C48475" w14:textId="77777777" w:rsidR="00696259" w:rsidRPr="003474FD" w:rsidRDefault="00696259" w:rsidP="004818E9">
            <w:pPr>
              <w:widowControl w:val="0"/>
              <w:spacing w:line="200" w:lineRule="exact"/>
            </w:pPr>
          </w:p>
        </w:tc>
        <w:tc>
          <w:tcPr>
            <w:tcW w:w="850" w:type="dxa"/>
            <w:tcBorders>
              <w:left w:val="single" w:sz="6" w:space="0" w:color="auto"/>
              <w:bottom w:val="single" w:sz="6" w:space="0" w:color="auto"/>
              <w:right w:val="single" w:sz="6" w:space="0" w:color="auto"/>
            </w:tcBorders>
          </w:tcPr>
          <w:p w14:paraId="4B1A6E2B" w14:textId="77777777" w:rsidR="00696259" w:rsidRPr="003474FD" w:rsidRDefault="00696259" w:rsidP="004818E9">
            <w:pPr>
              <w:widowControl w:val="0"/>
              <w:spacing w:line="200" w:lineRule="exact"/>
            </w:pPr>
          </w:p>
        </w:tc>
      </w:tr>
      <w:tr w:rsidR="00696259" w:rsidRPr="003474FD" w14:paraId="0AAE2D90" w14:textId="77777777" w:rsidTr="004818E9">
        <w:tc>
          <w:tcPr>
            <w:tcW w:w="1755" w:type="dxa"/>
            <w:tcBorders>
              <w:left w:val="single" w:sz="6" w:space="0" w:color="auto"/>
              <w:right w:val="single" w:sz="6" w:space="0" w:color="auto"/>
            </w:tcBorders>
          </w:tcPr>
          <w:p w14:paraId="5E60D932"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44794BCC" w14:textId="77777777" w:rsidR="00696259" w:rsidRPr="003474FD" w:rsidRDefault="00696259" w:rsidP="004818E9">
            <w:pPr>
              <w:widowControl w:val="0"/>
              <w:spacing w:line="200" w:lineRule="exact"/>
              <w:jc w:val="center"/>
            </w:pPr>
            <w:r w:rsidRPr="003474FD">
              <w:rPr>
                <w:sz w:val="16"/>
              </w:rPr>
              <w:t>1994*</w:t>
            </w:r>
          </w:p>
        </w:tc>
        <w:tc>
          <w:tcPr>
            <w:tcW w:w="709" w:type="dxa"/>
            <w:tcBorders>
              <w:left w:val="single" w:sz="6" w:space="0" w:color="auto"/>
              <w:bottom w:val="single" w:sz="6" w:space="0" w:color="auto"/>
            </w:tcBorders>
          </w:tcPr>
          <w:p w14:paraId="7C5DBBE1"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32FDA0B9" w14:textId="77777777" w:rsidR="00696259" w:rsidRPr="003474FD" w:rsidRDefault="00696259" w:rsidP="004818E9">
            <w:pPr>
              <w:widowControl w:val="0"/>
              <w:spacing w:line="200" w:lineRule="exact"/>
            </w:pPr>
          </w:p>
        </w:tc>
        <w:tc>
          <w:tcPr>
            <w:tcW w:w="687" w:type="dxa"/>
            <w:tcBorders>
              <w:bottom w:val="single" w:sz="6" w:space="0" w:color="auto"/>
              <w:right w:val="single" w:sz="6" w:space="0" w:color="auto"/>
            </w:tcBorders>
          </w:tcPr>
          <w:p w14:paraId="470BA7F5"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2537382C"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5272C57A" w14:textId="77777777" w:rsidR="00696259" w:rsidRPr="003474FD" w:rsidRDefault="00696259" w:rsidP="004818E9">
            <w:pPr>
              <w:widowControl w:val="0"/>
              <w:spacing w:line="200" w:lineRule="exact"/>
            </w:pPr>
          </w:p>
        </w:tc>
        <w:tc>
          <w:tcPr>
            <w:tcW w:w="708" w:type="dxa"/>
            <w:gridSpan w:val="2"/>
            <w:tcBorders>
              <w:bottom w:val="single" w:sz="6" w:space="0" w:color="auto"/>
            </w:tcBorders>
          </w:tcPr>
          <w:p w14:paraId="180EBCD4" w14:textId="77777777" w:rsidR="00696259" w:rsidRPr="003474FD" w:rsidRDefault="00696259" w:rsidP="004818E9">
            <w:pPr>
              <w:widowControl w:val="0"/>
              <w:spacing w:line="200" w:lineRule="exact"/>
            </w:pPr>
          </w:p>
        </w:tc>
        <w:tc>
          <w:tcPr>
            <w:tcW w:w="709" w:type="dxa"/>
            <w:tcBorders>
              <w:left w:val="single" w:sz="12" w:space="0" w:color="auto"/>
              <w:bottom w:val="single" w:sz="6" w:space="0" w:color="auto"/>
            </w:tcBorders>
          </w:tcPr>
          <w:p w14:paraId="086ECCE3" w14:textId="77777777" w:rsidR="00696259" w:rsidRPr="003474FD" w:rsidRDefault="00696259" w:rsidP="004818E9">
            <w:pPr>
              <w:widowControl w:val="0"/>
              <w:spacing w:line="200" w:lineRule="exact"/>
            </w:pPr>
          </w:p>
        </w:tc>
        <w:tc>
          <w:tcPr>
            <w:tcW w:w="850" w:type="dxa"/>
            <w:tcBorders>
              <w:left w:val="single" w:sz="6" w:space="0" w:color="auto"/>
              <w:bottom w:val="single" w:sz="6" w:space="0" w:color="auto"/>
              <w:right w:val="single" w:sz="6" w:space="0" w:color="auto"/>
            </w:tcBorders>
          </w:tcPr>
          <w:p w14:paraId="1DB6D8F7" w14:textId="77777777" w:rsidR="00696259" w:rsidRPr="003474FD" w:rsidRDefault="00696259" w:rsidP="004818E9">
            <w:pPr>
              <w:widowControl w:val="0"/>
              <w:spacing w:line="200" w:lineRule="exact"/>
            </w:pPr>
          </w:p>
        </w:tc>
      </w:tr>
      <w:tr w:rsidR="00696259" w:rsidRPr="003474FD" w14:paraId="14F1EF9B" w14:textId="77777777" w:rsidTr="004818E9">
        <w:trPr>
          <w:trHeight w:val="270"/>
        </w:trPr>
        <w:tc>
          <w:tcPr>
            <w:tcW w:w="1755" w:type="dxa"/>
            <w:tcBorders>
              <w:left w:val="single" w:sz="6" w:space="0" w:color="auto"/>
              <w:right w:val="single" w:sz="6" w:space="0" w:color="auto"/>
            </w:tcBorders>
          </w:tcPr>
          <w:p w14:paraId="571698C5" w14:textId="77777777" w:rsidR="00696259" w:rsidRPr="003474FD" w:rsidRDefault="00696259" w:rsidP="004818E9">
            <w:pPr>
              <w:widowControl w:val="0"/>
              <w:spacing w:line="200" w:lineRule="exact"/>
            </w:pPr>
          </w:p>
        </w:tc>
        <w:tc>
          <w:tcPr>
            <w:tcW w:w="1134" w:type="dxa"/>
            <w:gridSpan w:val="2"/>
            <w:tcBorders>
              <w:bottom w:val="single" w:sz="12" w:space="0" w:color="auto"/>
            </w:tcBorders>
          </w:tcPr>
          <w:p w14:paraId="18EFA4E5" w14:textId="77777777" w:rsidR="00696259" w:rsidRPr="003474FD" w:rsidRDefault="00696259" w:rsidP="004818E9">
            <w:pPr>
              <w:widowControl w:val="0"/>
              <w:spacing w:line="200" w:lineRule="exact"/>
              <w:jc w:val="center"/>
            </w:pPr>
            <w:r w:rsidRPr="003474FD">
              <w:rPr>
                <w:sz w:val="16"/>
              </w:rPr>
              <w:t>1993*</w:t>
            </w:r>
          </w:p>
        </w:tc>
        <w:tc>
          <w:tcPr>
            <w:tcW w:w="709" w:type="dxa"/>
            <w:tcBorders>
              <w:left w:val="single" w:sz="6" w:space="0" w:color="auto"/>
              <w:bottom w:val="single" w:sz="12" w:space="0" w:color="auto"/>
            </w:tcBorders>
          </w:tcPr>
          <w:p w14:paraId="3C95AB2D" w14:textId="77777777" w:rsidR="00696259" w:rsidRPr="003474FD" w:rsidRDefault="00696259" w:rsidP="004818E9">
            <w:pPr>
              <w:widowControl w:val="0"/>
              <w:spacing w:line="200" w:lineRule="exact"/>
            </w:pPr>
          </w:p>
        </w:tc>
        <w:tc>
          <w:tcPr>
            <w:tcW w:w="851" w:type="dxa"/>
            <w:tcBorders>
              <w:left w:val="single" w:sz="6" w:space="0" w:color="auto"/>
              <w:bottom w:val="single" w:sz="12" w:space="0" w:color="auto"/>
              <w:right w:val="single" w:sz="6" w:space="0" w:color="auto"/>
            </w:tcBorders>
          </w:tcPr>
          <w:p w14:paraId="54D4A9D9" w14:textId="77777777" w:rsidR="00696259" w:rsidRPr="003474FD" w:rsidRDefault="00696259" w:rsidP="004818E9">
            <w:pPr>
              <w:widowControl w:val="0"/>
              <w:spacing w:line="200" w:lineRule="exact"/>
            </w:pPr>
          </w:p>
        </w:tc>
        <w:tc>
          <w:tcPr>
            <w:tcW w:w="687" w:type="dxa"/>
            <w:tcBorders>
              <w:bottom w:val="single" w:sz="12" w:space="0" w:color="auto"/>
              <w:right w:val="single" w:sz="6" w:space="0" w:color="auto"/>
            </w:tcBorders>
          </w:tcPr>
          <w:p w14:paraId="7D84D520" w14:textId="77777777" w:rsidR="00696259" w:rsidRPr="003474FD" w:rsidRDefault="00696259" w:rsidP="004818E9">
            <w:pPr>
              <w:widowControl w:val="0"/>
              <w:spacing w:line="200" w:lineRule="exact"/>
            </w:pPr>
          </w:p>
        </w:tc>
        <w:tc>
          <w:tcPr>
            <w:tcW w:w="730" w:type="dxa"/>
            <w:gridSpan w:val="2"/>
            <w:tcBorders>
              <w:bottom w:val="single" w:sz="12" w:space="0" w:color="auto"/>
            </w:tcBorders>
          </w:tcPr>
          <w:p w14:paraId="6BF13105" w14:textId="77777777" w:rsidR="00696259" w:rsidRPr="003474FD" w:rsidRDefault="00696259" w:rsidP="004818E9">
            <w:pPr>
              <w:widowControl w:val="0"/>
              <w:spacing w:line="200" w:lineRule="exact"/>
            </w:pPr>
          </w:p>
        </w:tc>
        <w:tc>
          <w:tcPr>
            <w:tcW w:w="851" w:type="dxa"/>
            <w:tcBorders>
              <w:left w:val="single" w:sz="6" w:space="0" w:color="auto"/>
              <w:bottom w:val="single" w:sz="12" w:space="0" w:color="auto"/>
              <w:right w:val="single" w:sz="6" w:space="0" w:color="auto"/>
            </w:tcBorders>
          </w:tcPr>
          <w:p w14:paraId="1EF28B86" w14:textId="77777777" w:rsidR="00696259" w:rsidRPr="003474FD" w:rsidRDefault="00696259" w:rsidP="004818E9">
            <w:pPr>
              <w:widowControl w:val="0"/>
              <w:spacing w:line="200" w:lineRule="exact"/>
            </w:pPr>
          </w:p>
        </w:tc>
        <w:tc>
          <w:tcPr>
            <w:tcW w:w="708" w:type="dxa"/>
            <w:gridSpan w:val="2"/>
            <w:tcBorders>
              <w:bottom w:val="single" w:sz="12" w:space="0" w:color="auto"/>
            </w:tcBorders>
          </w:tcPr>
          <w:p w14:paraId="59DF4D26" w14:textId="77777777" w:rsidR="00696259" w:rsidRPr="003474FD" w:rsidRDefault="00696259" w:rsidP="004818E9">
            <w:pPr>
              <w:widowControl w:val="0"/>
              <w:spacing w:line="200" w:lineRule="exact"/>
            </w:pPr>
          </w:p>
        </w:tc>
        <w:tc>
          <w:tcPr>
            <w:tcW w:w="709" w:type="dxa"/>
            <w:tcBorders>
              <w:left w:val="single" w:sz="12" w:space="0" w:color="auto"/>
              <w:bottom w:val="single" w:sz="12" w:space="0" w:color="auto"/>
            </w:tcBorders>
          </w:tcPr>
          <w:p w14:paraId="669F90DB" w14:textId="77777777" w:rsidR="00696259" w:rsidRPr="003474FD" w:rsidRDefault="00696259" w:rsidP="004818E9">
            <w:pPr>
              <w:widowControl w:val="0"/>
              <w:spacing w:line="200" w:lineRule="exact"/>
            </w:pPr>
          </w:p>
        </w:tc>
        <w:tc>
          <w:tcPr>
            <w:tcW w:w="850" w:type="dxa"/>
            <w:tcBorders>
              <w:left w:val="single" w:sz="6" w:space="0" w:color="auto"/>
              <w:bottom w:val="single" w:sz="12" w:space="0" w:color="auto"/>
              <w:right w:val="single" w:sz="6" w:space="0" w:color="auto"/>
            </w:tcBorders>
          </w:tcPr>
          <w:p w14:paraId="12850A89" w14:textId="77777777" w:rsidR="00696259" w:rsidRPr="003474FD" w:rsidRDefault="00696259" w:rsidP="004818E9">
            <w:pPr>
              <w:widowControl w:val="0"/>
              <w:spacing w:line="200" w:lineRule="exact"/>
            </w:pPr>
          </w:p>
        </w:tc>
      </w:tr>
      <w:tr w:rsidR="00696259" w:rsidRPr="003474FD" w14:paraId="2BE19D30" w14:textId="77777777" w:rsidTr="004818E9">
        <w:trPr>
          <w:trHeight w:val="270"/>
        </w:trPr>
        <w:tc>
          <w:tcPr>
            <w:tcW w:w="1755" w:type="dxa"/>
            <w:tcBorders>
              <w:left w:val="single" w:sz="6" w:space="0" w:color="auto"/>
              <w:right w:val="single" w:sz="6" w:space="0" w:color="auto"/>
            </w:tcBorders>
          </w:tcPr>
          <w:p w14:paraId="2081CBE0" w14:textId="77777777" w:rsidR="00696259" w:rsidRPr="003474FD" w:rsidRDefault="00696259" w:rsidP="004818E9">
            <w:pPr>
              <w:widowControl w:val="0"/>
              <w:spacing w:line="200" w:lineRule="exact"/>
            </w:pPr>
          </w:p>
        </w:tc>
        <w:tc>
          <w:tcPr>
            <w:tcW w:w="1134" w:type="dxa"/>
            <w:gridSpan w:val="2"/>
            <w:tcBorders>
              <w:bottom w:val="single" w:sz="12" w:space="0" w:color="auto"/>
            </w:tcBorders>
          </w:tcPr>
          <w:p w14:paraId="2E771D8D" w14:textId="77777777" w:rsidR="00696259" w:rsidRPr="003474FD" w:rsidRDefault="00696259" w:rsidP="004818E9">
            <w:pPr>
              <w:widowControl w:val="0"/>
              <w:spacing w:line="200" w:lineRule="exact"/>
              <w:jc w:val="center"/>
            </w:pPr>
            <w:r w:rsidRPr="003474FD">
              <w:rPr>
                <w:sz w:val="14"/>
              </w:rPr>
              <w:t>TOTAL</w:t>
            </w:r>
          </w:p>
        </w:tc>
        <w:tc>
          <w:tcPr>
            <w:tcW w:w="709" w:type="dxa"/>
            <w:tcBorders>
              <w:left w:val="single" w:sz="6" w:space="0" w:color="auto"/>
              <w:bottom w:val="single" w:sz="12" w:space="0" w:color="auto"/>
            </w:tcBorders>
          </w:tcPr>
          <w:p w14:paraId="2AB58783" w14:textId="77777777" w:rsidR="00696259" w:rsidRPr="003474FD" w:rsidRDefault="00696259" w:rsidP="004818E9">
            <w:pPr>
              <w:widowControl w:val="0"/>
              <w:spacing w:line="200" w:lineRule="exact"/>
            </w:pPr>
          </w:p>
        </w:tc>
        <w:tc>
          <w:tcPr>
            <w:tcW w:w="851" w:type="dxa"/>
            <w:tcBorders>
              <w:left w:val="single" w:sz="6" w:space="0" w:color="auto"/>
              <w:bottom w:val="single" w:sz="12" w:space="0" w:color="auto"/>
              <w:right w:val="single" w:sz="6" w:space="0" w:color="auto"/>
            </w:tcBorders>
          </w:tcPr>
          <w:p w14:paraId="111C658A" w14:textId="77777777" w:rsidR="00696259" w:rsidRPr="003474FD" w:rsidRDefault="00696259" w:rsidP="004818E9">
            <w:pPr>
              <w:widowControl w:val="0"/>
              <w:spacing w:line="200" w:lineRule="exact"/>
            </w:pPr>
          </w:p>
        </w:tc>
        <w:tc>
          <w:tcPr>
            <w:tcW w:w="687" w:type="dxa"/>
            <w:tcBorders>
              <w:bottom w:val="single" w:sz="12" w:space="0" w:color="auto"/>
              <w:right w:val="single" w:sz="6" w:space="0" w:color="auto"/>
            </w:tcBorders>
          </w:tcPr>
          <w:p w14:paraId="09701469" w14:textId="77777777" w:rsidR="00696259" w:rsidRPr="003474FD" w:rsidRDefault="00696259" w:rsidP="004818E9">
            <w:pPr>
              <w:widowControl w:val="0"/>
              <w:spacing w:line="200" w:lineRule="exact"/>
            </w:pPr>
          </w:p>
        </w:tc>
        <w:tc>
          <w:tcPr>
            <w:tcW w:w="730" w:type="dxa"/>
            <w:gridSpan w:val="2"/>
            <w:tcBorders>
              <w:bottom w:val="single" w:sz="12" w:space="0" w:color="auto"/>
            </w:tcBorders>
          </w:tcPr>
          <w:p w14:paraId="2BCBB93E" w14:textId="77777777" w:rsidR="00696259" w:rsidRPr="003474FD" w:rsidRDefault="00696259" w:rsidP="004818E9">
            <w:pPr>
              <w:widowControl w:val="0"/>
              <w:spacing w:line="200" w:lineRule="exact"/>
            </w:pPr>
          </w:p>
        </w:tc>
        <w:tc>
          <w:tcPr>
            <w:tcW w:w="851" w:type="dxa"/>
            <w:tcBorders>
              <w:left w:val="single" w:sz="6" w:space="0" w:color="auto"/>
              <w:bottom w:val="single" w:sz="12" w:space="0" w:color="auto"/>
              <w:right w:val="single" w:sz="6" w:space="0" w:color="auto"/>
            </w:tcBorders>
          </w:tcPr>
          <w:p w14:paraId="418E42BC" w14:textId="77777777" w:rsidR="00696259" w:rsidRPr="003474FD" w:rsidRDefault="00696259" w:rsidP="004818E9">
            <w:pPr>
              <w:widowControl w:val="0"/>
              <w:spacing w:line="200" w:lineRule="exact"/>
            </w:pPr>
          </w:p>
        </w:tc>
        <w:tc>
          <w:tcPr>
            <w:tcW w:w="708" w:type="dxa"/>
            <w:gridSpan w:val="2"/>
            <w:tcBorders>
              <w:bottom w:val="single" w:sz="12" w:space="0" w:color="auto"/>
            </w:tcBorders>
          </w:tcPr>
          <w:p w14:paraId="09A2FD84" w14:textId="77777777" w:rsidR="00696259" w:rsidRPr="003474FD" w:rsidRDefault="00696259" w:rsidP="004818E9">
            <w:pPr>
              <w:widowControl w:val="0"/>
              <w:spacing w:line="200" w:lineRule="exact"/>
            </w:pPr>
          </w:p>
        </w:tc>
        <w:tc>
          <w:tcPr>
            <w:tcW w:w="709" w:type="dxa"/>
            <w:tcBorders>
              <w:left w:val="single" w:sz="12" w:space="0" w:color="auto"/>
              <w:bottom w:val="single" w:sz="12" w:space="0" w:color="auto"/>
            </w:tcBorders>
          </w:tcPr>
          <w:p w14:paraId="4CE474EA" w14:textId="77777777" w:rsidR="00696259" w:rsidRPr="003474FD" w:rsidRDefault="00696259" w:rsidP="004818E9">
            <w:pPr>
              <w:widowControl w:val="0"/>
              <w:spacing w:line="200" w:lineRule="exact"/>
            </w:pPr>
          </w:p>
        </w:tc>
        <w:tc>
          <w:tcPr>
            <w:tcW w:w="850" w:type="dxa"/>
            <w:tcBorders>
              <w:left w:val="single" w:sz="6" w:space="0" w:color="auto"/>
              <w:bottom w:val="single" w:sz="12" w:space="0" w:color="auto"/>
              <w:right w:val="single" w:sz="6" w:space="0" w:color="auto"/>
            </w:tcBorders>
          </w:tcPr>
          <w:p w14:paraId="7366052E" w14:textId="77777777" w:rsidR="00696259" w:rsidRPr="003474FD" w:rsidRDefault="00696259" w:rsidP="004818E9">
            <w:pPr>
              <w:widowControl w:val="0"/>
              <w:spacing w:line="200" w:lineRule="exact"/>
            </w:pPr>
          </w:p>
        </w:tc>
      </w:tr>
      <w:tr w:rsidR="00696259" w:rsidRPr="003474FD" w14:paraId="25BA71E9" w14:textId="77777777" w:rsidTr="004818E9">
        <w:trPr>
          <w:trHeight w:val="480"/>
        </w:trPr>
        <w:tc>
          <w:tcPr>
            <w:tcW w:w="1755" w:type="dxa"/>
            <w:tcBorders>
              <w:left w:val="single" w:sz="6" w:space="0" w:color="auto"/>
            </w:tcBorders>
          </w:tcPr>
          <w:p w14:paraId="09580E70" w14:textId="77777777" w:rsidR="00696259" w:rsidRPr="003474FD" w:rsidRDefault="00696259" w:rsidP="004818E9">
            <w:pPr>
              <w:widowControl w:val="0"/>
              <w:spacing w:line="200" w:lineRule="exact"/>
              <w:rPr>
                <w:sz w:val="20"/>
              </w:rPr>
            </w:pPr>
          </w:p>
        </w:tc>
        <w:tc>
          <w:tcPr>
            <w:tcW w:w="1134" w:type="dxa"/>
            <w:gridSpan w:val="2"/>
            <w:tcBorders>
              <w:top w:val="single" w:sz="6" w:space="0" w:color="auto"/>
              <w:left w:val="single" w:sz="6" w:space="0" w:color="auto"/>
              <w:right w:val="single" w:sz="6" w:space="0" w:color="auto"/>
            </w:tcBorders>
          </w:tcPr>
          <w:p w14:paraId="122E838E" w14:textId="77777777" w:rsidR="00696259" w:rsidRPr="003474FD" w:rsidRDefault="00696259" w:rsidP="004818E9">
            <w:pPr>
              <w:widowControl w:val="0"/>
              <w:spacing w:line="200" w:lineRule="exact"/>
            </w:pPr>
          </w:p>
        </w:tc>
        <w:tc>
          <w:tcPr>
            <w:tcW w:w="709" w:type="dxa"/>
            <w:tcBorders>
              <w:left w:val="single" w:sz="6" w:space="0" w:color="auto"/>
            </w:tcBorders>
          </w:tcPr>
          <w:p w14:paraId="1D79A027"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tcPr>
          <w:p w14:paraId="5E01A92B" w14:textId="77777777" w:rsidR="00696259" w:rsidRPr="003474FD" w:rsidRDefault="00696259" w:rsidP="004818E9">
            <w:pPr>
              <w:widowControl w:val="0"/>
              <w:spacing w:line="200" w:lineRule="exact"/>
            </w:pPr>
          </w:p>
        </w:tc>
        <w:tc>
          <w:tcPr>
            <w:tcW w:w="687" w:type="dxa"/>
            <w:tcBorders>
              <w:right w:val="single" w:sz="6" w:space="0" w:color="auto"/>
            </w:tcBorders>
          </w:tcPr>
          <w:p w14:paraId="00C3CEE3" w14:textId="77777777" w:rsidR="00696259" w:rsidRPr="003474FD" w:rsidRDefault="00696259" w:rsidP="004818E9">
            <w:pPr>
              <w:widowControl w:val="0"/>
              <w:spacing w:line="200" w:lineRule="exact"/>
            </w:pPr>
          </w:p>
        </w:tc>
        <w:tc>
          <w:tcPr>
            <w:tcW w:w="730" w:type="dxa"/>
            <w:gridSpan w:val="2"/>
          </w:tcPr>
          <w:p w14:paraId="72E47C08" w14:textId="77777777" w:rsidR="00696259" w:rsidRPr="003474FD" w:rsidRDefault="00696259" w:rsidP="004818E9">
            <w:pPr>
              <w:widowControl w:val="0"/>
              <w:spacing w:line="200" w:lineRule="exact"/>
              <w:rPr>
                <w:sz w:val="20"/>
              </w:rPr>
            </w:pPr>
          </w:p>
        </w:tc>
        <w:tc>
          <w:tcPr>
            <w:tcW w:w="851" w:type="dxa"/>
            <w:tcBorders>
              <w:left w:val="single" w:sz="6" w:space="0" w:color="auto"/>
              <w:right w:val="single" w:sz="6" w:space="0" w:color="auto"/>
            </w:tcBorders>
          </w:tcPr>
          <w:p w14:paraId="42772722" w14:textId="77777777" w:rsidR="00696259" w:rsidRPr="003474FD" w:rsidRDefault="00696259" w:rsidP="004818E9">
            <w:pPr>
              <w:widowControl w:val="0"/>
              <w:spacing w:line="200" w:lineRule="exact"/>
            </w:pPr>
          </w:p>
        </w:tc>
        <w:tc>
          <w:tcPr>
            <w:tcW w:w="708" w:type="dxa"/>
            <w:gridSpan w:val="2"/>
          </w:tcPr>
          <w:p w14:paraId="70251BD7" w14:textId="77777777" w:rsidR="00696259" w:rsidRPr="003474FD" w:rsidRDefault="00696259" w:rsidP="004818E9">
            <w:pPr>
              <w:widowControl w:val="0"/>
              <w:spacing w:line="200" w:lineRule="exact"/>
              <w:rPr>
                <w:sz w:val="20"/>
              </w:rPr>
            </w:pPr>
          </w:p>
        </w:tc>
        <w:tc>
          <w:tcPr>
            <w:tcW w:w="709" w:type="dxa"/>
            <w:tcBorders>
              <w:left w:val="single" w:sz="12" w:space="0" w:color="auto"/>
            </w:tcBorders>
          </w:tcPr>
          <w:p w14:paraId="5AA9F4CD" w14:textId="77777777" w:rsidR="00696259" w:rsidRPr="003474FD" w:rsidRDefault="00696259" w:rsidP="004818E9">
            <w:pPr>
              <w:widowControl w:val="0"/>
              <w:spacing w:line="200" w:lineRule="exact"/>
            </w:pPr>
          </w:p>
        </w:tc>
        <w:tc>
          <w:tcPr>
            <w:tcW w:w="850" w:type="dxa"/>
            <w:tcBorders>
              <w:left w:val="single" w:sz="6" w:space="0" w:color="auto"/>
              <w:right w:val="single" w:sz="6" w:space="0" w:color="auto"/>
            </w:tcBorders>
          </w:tcPr>
          <w:p w14:paraId="45213351" w14:textId="77777777" w:rsidR="00696259" w:rsidRPr="003474FD" w:rsidRDefault="00696259" w:rsidP="004818E9">
            <w:pPr>
              <w:widowControl w:val="0"/>
              <w:spacing w:line="200" w:lineRule="exact"/>
            </w:pPr>
          </w:p>
        </w:tc>
      </w:tr>
      <w:tr w:rsidR="00696259" w:rsidRPr="003474FD" w14:paraId="10A9A6E3" w14:textId="77777777" w:rsidTr="004818E9">
        <w:tc>
          <w:tcPr>
            <w:tcW w:w="1755" w:type="dxa"/>
            <w:tcBorders>
              <w:left w:val="single" w:sz="6" w:space="0" w:color="auto"/>
              <w:right w:val="single" w:sz="6" w:space="0" w:color="auto"/>
            </w:tcBorders>
          </w:tcPr>
          <w:p w14:paraId="7CB0B60E" w14:textId="77777777" w:rsidR="00696259" w:rsidRPr="003474FD" w:rsidRDefault="00696259" w:rsidP="004818E9">
            <w:pPr>
              <w:widowControl w:val="0"/>
              <w:spacing w:line="200" w:lineRule="exact"/>
            </w:pPr>
            <w:r w:rsidRPr="003474FD">
              <w:rPr>
                <w:b/>
                <w:sz w:val="14"/>
              </w:rPr>
              <w:t>GROSS KNOWN</w:t>
            </w:r>
          </w:p>
        </w:tc>
        <w:tc>
          <w:tcPr>
            <w:tcW w:w="1134" w:type="dxa"/>
            <w:gridSpan w:val="2"/>
            <w:tcBorders>
              <w:bottom w:val="single" w:sz="6" w:space="0" w:color="auto"/>
            </w:tcBorders>
          </w:tcPr>
          <w:p w14:paraId="2245430E" w14:textId="77777777" w:rsidR="00696259" w:rsidRPr="003474FD" w:rsidRDefault="00696259" w:rsidP="004818E9">
            <w:pPr>
              <w:widowControl w:val="0"/>
              <w:spacing w:line="200" w:lineRule="exact"/>
              <w:jc w:val="center"/>
            </w:pPr>
            <w:r w:rsidRPr="003474FD">
              <w:rPr>
                <w:sz w:val="16"/>
              </w:rPr>
              <w:t>Current yr</w:t>
            </w:r>
          </w:p>
        </w:tc>
        <w:tc>
          <w:tcPr>
            <w:tcW w:w="709" w:type="dxa"/>
            <w:tcBorders>
              <w:left w:val="single" w:sz="6" w:space="0" w:color="auto"/>
              <w:bottom w:val="single" w:sz="6" w:space="0" w:color="auto"/>
            </w:tcBorders>
          </w:tcPr>
          <w:p w14:paraId="562A2F40"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2B6388D0" w14:textId="77777777" w:rsidR="00696259" w:rsidRPr="003474FD" w:rsidRDefault="00696259" w:rsidP="004818E9">
            <w:pPr>
              <w:widowControl w:val="0"/>
              <w:spacing w:line="200" w:lineRule="exact"/>
            </w:pPr>
          </w:p>
        </w:tc>
        <w:tc>
          <w:tcPr>
            <w:tcW w:w="687" w:type="dxa"/>
            <w:tcBorders>
              <w:bottom w:val="single" w:sz="6" w:space="0" w:color="auto"/>
              <w:right w:val="single" w:sz="6" w:space="0" w:color="auto"/>
            </w:tcBorders>
          </w:tcPr>
          <w:p w14:paraId="24844FE2"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02F94D0C"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310D84D3" w14:textId="77777777" w:rsidR="00696259" w:rsidRPr="003474FD" w:rsidRDefault="00696259" w:rsidP="004818E9">
            <w:pPr>
              <w:widowControl w:val="0"/>
              <w:spacing w:line="200" w:lineRule="exact"/>
            </w:pPr>
          </w:p>
        </w:tc>
        <w:tc>
          <w:tcPr>
            <w:tcW w:w="708" w:type="dxa"/>
            <w:gridSpan w:val="2"/>
            <w:tcBorders>
              <w:bottom w:val="single" w:sz="6" w:space="0" w:color="auto"/>
            </w:tcBorders>
          </w:tcPr>
          <w:p w14:paraId="6EAD66B9" w14:textId="77777777" w:rsidR="00696259" w:rsidRPr="003474FD" w:rsidRDefault="00696259" w:rsidP="004818E9">
            <w:pPr>
              <w:widowControl w:val="0"/>
              <w:spacing w:line="200" w:lineRule="exact"/>
            </w:pPr>
          </w:p>
        </w:tc>
        <w:tc>
          <w:tcPr>
            <w:tcW w:w="709" w:type="dxa"/>
            <w:tcBorders>
              <w:left w:val="single" w:sz="12" w:space="0" w:color="auto"/>
              <w:bottom w:val="single" w:sz="6" w:space="0" w:color="auto"/>
            </w:tcBorders>
          </w:tcPr>
          <w:p w14:paraId="0D4AB069" w14:textId="77777777" w:rsidR="00696259" w:rsidRPr="003474FD" w:rsidRDefault="00696259" w:rsidP="004818E9">
            <w:pPr>
              <w:widowControl w:val="0"/>
              <w:spacing w:line="200" w:lineRule="exact"/>
            </w:pPr>
          </w:p>
        </w:tc>
        <w:tc>
          <w:tcPr>
            <w:tcW w:w="850" w:type="dxa"/>
            <w:tcBorders>
              <w:left w:val="single" w:sz="6" w:space="0" w:color="auto"/>
              <w:bottom w:val="single" w:sz="6" w:space="0" w:color="auto"/>
              <w:right w:val="single" w:sz="6" w:space="0" w:color="auto"/>
            </w:tcBorders>
          </w:tcPr>
          <w:p w14:paraId="055E6086" w14:textId="77777777" w:rsidR="00696259" w:rsidRPr="003474FD" w:rsidRDefault="00696259" w:rsidP="004818E9">
            <w:pPr>
              <w:widowControl w:val="0"/>
              <w:spacing w:line="200" w:lineRule="exact"/>
            </w:pPr>
          </w:p>
        </w:tc>
      </w:tr>
      <w:tr w:rsidR="00696259" w:rsidRPr="003474FD" w14:paraId="0C3B7333" w14:textId="77777777" w:rsidTr="004818E9">
        <w:tc>
          <w:tcPr>
            <w:tcW w:w="1755" w:type="dxa"/>
            <w:tcBorders>
              <w:left w:val="single" w:sz="6" w:space="0" w:color="auto"/>
              <w:right w:val="single" w:sz="6" w:space="0" w:color="auto"/>
            </w:tcBorders>
          </w:tcPr>
          <w:p w14:paraId="5773FA67" w14:textId="77777777" w:rsidR="00696259" w:rsidRPr="003474FD" w:rsidRDefault="00696259" w:rsidP="004818E9">
            <w:pPr>
              <w:widowControl w:val="0"/>
              <w:spacing w:line="200" w:lineRule="exact"/>
            </w:pPr>
            <w:r w:rsidRPr="003474FD">
              <w:rPr>
                <w:b/>
                <w:sz w:val="14"/>
              </w:rPr>
              <w:t xml:space="preserve">OUTSTANDING </w:t>
            </w:r>
          </w:p>
        </w:tc>
        <w:tc>
          <w:tcPr>
            <w:tcW w:w="1134" w:type="dxa"/>
            <w:gridSpan w:val="2"/>
            <w:tcBorders>
              <w:bottom w:val="single" w:sz="6" w:space="0" w:color="auto"/>
            </w:tcBorders>
          </w:tcPr>
          <w:p w14:paraId="175A1424" w14:textId="77777777" w:rsidR="00696259" w:rsidRPr="003474FD" w:rsidRDefault="00696259" w:rsidP="004818E9">
            <w:pPr>
              <w:widowControl w:val="0"/>
              <w:spacing w:line="200" w:lineRule="exact"/>
              <w:jc w:val="center"/>
            </w:pPr>
            <w:r w:rsidRPr="003474FD">
              <w:rPr>
                <w:sz w:val="16"/>
              </w:rPr>
              <w:t>Previous yr</w:t>
            </w:r>
          </w:p>
        </w:tc>
        <w:tc>
          <w:tcPr>
            <w:tcW w:w="709" w:type="dxa"/>
            <w:tcBorders>
              <w:left w:val="single" w:sz="6" w:space="0" w:color="auto"/>
              <w:bottom w:val="single" w:sz="6" w:space="0" w:color="auto"/>
            </w:tcBorders>
          </w:tcPr>
          <w:p w14:paraId="75C370EE"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65D06214" w14:textId="77777777" w:rsidR="00696259" w:rsidRPr="003474FD" w:rsidRDefault="00696259" w:rsidP="004818E9">
            <w:pPr>
              <w:widowControl w:val="0"/>
              <w:spacing w:line="200" w:lineRule="exact"/>
            </w:pPr>
          </w:p>
        </w:tc>
        <w:tc>
          <w:tcPr>
            <w:tcW w:w="687" w:type="dxa"/>
            <w:tcBorders>
              <w:bottom w:val="single" w:sz="6" w:space="0" w:color="auto"/>
              <w:right w:val="single" w:sz="6" w:space="0" w:color="auto"/>
            </w:tcBorders>
          </w:tcPr>
          <w:p w14:paraId="064F90C8"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3571F145"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6F41A8C6" w14:textId="77777777" w:rsidR="00696259" w:rsidRPr="003474FD" w:rsidRDefault="00696259" w:rsidP="004818E9">
            <w:pPr>
              <w:widowControl w:val="0"/>
              <w:spacing w:line="200" w:lineRule="exact"/>
            </w:pPr>
          </w:p>
        </w:tc>
        <w:tc>
          <w:tcPr>
            <w:tcW w:w="708" w:type="dxa"/>
            <w:gridSpan w:val="2"/>
            <w:tcBorders>
              <w:bottom w:val="single" w:sz="6" w:space="0" w:color="auto"/>
            </w:tcBorders>
          </w:tcPr>
          <w:p w14:paraId="44F4A36C" w14:textId="77777777" w:rsidR="00696259" w:rsidRPr="003474FD" w:rsidRDefault="00696259" w:rsidP="004818E9">
            <w:pPr>
              <w:widowControl w:val="0"/>
              <w:spacing w:line="200" w:lineRule="exact"/>
            </w:pPr>
          </w:p>
        </w:tc>
        <w:tc>
          <w:tcPr>
            <w:tcW w:w="709" w:type="dxa"/>
            <w:tcBorders>
              <w:left w:val="single" w:sz="12" w:space="0" w:color="auto"/>
              <w:bottom w:val="single" w:sz="6" w:space="0" w:color="auto"/>
            </w:tcBorders>
          </w:tcPr>
          <w:p w14:paraId="782E4ADC" w14:textId="77777777" w:rsidR="00696259" w:rsidRPr="003474FD" w:rsidRDefault="00696259" w:rsidP="004818E9">
            <w:pPr>
              <w:widowControl w:val="0"/>
              <w:spacing w:line="200" w:lineRule="exact"/>
            </w:pPr>
          </w:p>
        </w:tc>
        <w:tc>
          <w:tcPr>
            <w:tcW w:w="850" w:type="dxa"/>
            <w:tcBorders>
              <w:left w:val="single" w:sz="6" w:space="0" w:color="auto"/>
              <w:bottom w:val="single" w:sz="6" w:space="0" w:color="auto"/>
              <w:right w:val="single" w:sz="6" w:space="0" w:color="auto"/>
            </w:tcBorders>
          </w:tcPr>
          <w:p w14:paraId="22FAD7F4" w14:textId="77777777" w:rsidR="00696259" w:rsidRPr="003474FD" w:rsidRDefault="00696259" w:rsidP="004818E9">
            <w:pPr>
              <w:widowControl w:val="0"/>
              <w:spacing w:line="200" w:lineRule="exact"/>
            </w:pPr>
          </w:p>
        </w:tc>
      </w:tr>
      <w:tr w:rsidR="00696259" w:rsidRPr="003474FD" w14:paraId="4502CD75" w14:textId="77777777" w:rsidTr="004818E9">
        <w:tc>
          <w:tcPr>
            <w:tcW w:w="1755" w:type="dxa"/>
            <w:tcBorders>
              <w:left w:val="single" w:sz="6" w:space="0" w:color="auto"/>
              <w:right w:val="single" w:sz="6" w:space="0" w:color="auto"/>
            </w:tcBorders>
          </w:tcPr>
          <w:p w14:paraId="5FBF30E9" w14:textId="77777777" w:rsidR="00696259" w:rsidRPr="003474FD" w:rsidRDefault="00696259" w:rsidP="004818E9">
            <w:pPr>
              <w:widowControl w:val="0"/>
              <w:spacing w:line="200" w:lineRule="exact"/>
            </w:pPr>
            <w:r w:rsidRPr="003474FD">
              <w:rPr>
                <w:b/>
                <w:sz w:val="14"/>
              </w:rPr>
              <w:t>CLAIMS (at year end)</w:t>
            </w:r>
          </w:p>
        </w:tc>
        <w:tc>
          <w:tcPr>
            <w:tcW w:w="1134" w:type="dxa"/>
            <w:gridSpan w:val="2"/>
            <w:tcBorders>
              <w:bottom w:val="single" w:sz="6" w:space="0" w:color="auto"/>
            </w:tcBorders>
          </w:tcPr>
          <w:p w14:paraId="44C43C20" w14:textId="77777777" w:rsidR="00696259" w:rsidRPr="003474FD" w:rsidRDefault="00696259" w:rsidP="004818E9">
            <w:pPr>
              <w:widowControl w:val="0"/>
              <w:spacing w:line="200" w:lineRule="exact"/>
              <w:jc w:val="center"/>
            </w:pPr>
            <w:r w:rsidRPr="003474FD">
              <w:rPr>
                <w:sz w:val="16"/>
              </w:rPr>
              <w:t xml:space="preserve">2 yrs previous </w:t>
            </w:r>
          </w:p>
        </w:tc>
        <w:tc>
          <w:tcPr>
            <w:tcW w:w="709" w:type="dxa"/>
            <w:tcBorders>
              <w:left w:val="single" w:sz="6" w:space="0" w:color="auto"/>
              <w:bottom w:val="single" w:sz="6" w:space="0" w:color="auto"/>
            </w:tcBorders>
          </w:tcPr>
          <w:p w14:paraId="37437D87"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33337F15" w14:textId="77777777" w:rsidR="00696259" w:rsidRPr="003474FD" w:rsidRDefault="00696259" w:rsidP="004818E9">
            <w:pPr>
              <w:widowControl w:val="0"/>
              <w:spacing w:line="200" w:lineRule="exact"/>
            </w:pPr>
          </w:p>
        </w:tc>
        <w:tc>
          <w:tcPr>
            <w:tcW w:w="687" w:type="dxa"/>
            <w:tcBorders>
              <w:bottom w:val="single" w:sz="6" w:space="0" w:color="auto"/>
              <w:right w:val="single" w:sz="6" w:space="0" w:color="auto"/>
            </w:tcBorders>
          </w:tcPr>
          <w:p w14:paraId="599F16B4"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4736DB92"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1E924443" w14:textId="77777777" w:rsidR="00696259" w:rsidRPr="003474FD" w:rsidRDefault="00696259" w:rsidP="004818E9">
            <w:pPr>
              <w:widowControl w:val="0"/>
              <w:spacing w:line="200" w:lineRule="exact"/>
            </w:pPr>
          </w:p>
        </w:tc>
        <w:tc>
          <w:tcPr>
            <w:tcW w:w="708" w:type="dxa"/>
            <w:gridSpan w:val="2"/>
            <w:tcBorders>
              <w:bottom w:val="single" w:sz="6" w:space="0" w:color="auto"/>
            </w:tcBorders>
          </w:tcPr>
          <w:p w14:paraId="6C51781B" w14:textId="77777777" w:rsidR="00696259" w:rsidRPr="003474FD" w:rsidRDefault="00696259" w:rsidP="004818E9">
            <w:pPr>
              <w:widowControl w:val="0"/>
              <w:spacing w:line="200" w:lineRule="exact"/>
            </w:pPr>
          </w:p>
        </w:tc>
        <w:tc>
          <w:tcPr>
            <w:tcW w:w="709" w:type="dxa"/>
            <w:tcBorders>
              <w:left w:val="single" w:sz="12" w:space="0" w:color="auto"/>
              <w:bottom w:val="single" w:sz="6" w:space="0" w:color="auto"/>
            </w:tcBorders>
          </w:tcPr>
          <w:p w14:paraId="0C79A5BD" w14:textId="77777777" w:rsidR="00696259" w:rsidRPr="003474FD" w:rsidRDefault="00696259" w:rsidP="004818E9">
            <w:pPr>
              <w:widowControl w:val="0"/>
              <w:spacing w:line="200" w:lineRule="exact"/>
            </w:pPr>
          </w:p>
        </w:tc>
        <w:tc>
          <w:tcPr>
            <w:tcW w:w="850" w:type="dxa"/>
            <w:tcBorders>
              <w:left w:val="single" w:sz="6" w:space="0" w:color="auto"/>
              <w:bottom w:val="single" w:sz="6" w:space="0" w:color="auto"/>
              <w:right w:val="single" w:sz="6" w:space="0" w:color="auto"/>
            </w:tcBorders>
          </w:tcPr>
          <w:p w14:paraId="31D7F5F0" w14:textId="77777777" w:rsidR="00696259" w:rsidRPr="003474FD" w:rsidRDefault="00696259" w:rsidP="004818E9">
            <w:pPr>
              <w:widowControl w:val="0"/>
              <w:spacing w:line="200" w:lineRule="exact"/>
            </w:pPr>
          </w:p>
        </w:tc>
      </w:tr>
      <w:tr w:rsidR="00696259" w:rsidRPr="003474FD" w14:paraId="7BD1E5EA" w14:textId="77777777" w:rsidTr="004818E9">
        <w:tc>
          <w:tcPr>
            <w:tcW w:w="1755" w:type="dxa"/>
            <w:tcBorders>
              <w:left w:val="single" w:sz="6" w:space="0" w:color="auto"/>
              <w:right w:val="single" w:sz="6" w:space="0" w:color="auto"/>
            </w:tcBorders>
          </w:tcPr>
          <w:p w14:paraId="1790D01B"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298C640B" w14:textId="77777777" w:rsidR="00696259" w:rsidRPr="003474FD" w:rsidRDefault="00696259" w:rsidP="004818E9">
            <w:pPr>
              <w:widowControl w:val="0"/>
              <w:spacing w:line="200" w:lineRule="exact"/>
              <w:jc w:val="center"/>
            </w:pPr>
            <w:r w:rsidRPr="003474FD">
              <w:rPr>
                <w:sz w:val="16"/>
              </w:rPr>
              <w:t>(etc)</w:t>
            </w:r>
          </w:p>
        </w:tc>
        <w:tc>
          <w:tcPr>
            <w:tcW w:w="709" w:type="dxa"/>
            <w:tcBorders>
              <w:left w:val="single" w:sz="6" w:space="0" w:color="auto"/>
              <w:bottom w:val="single" w:sz="6" w:space="0" w:color="auto"/>
            </w:tcBorders>
          </w:tcPr>
          <w:p w14:paraId="09E6B15F"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722F45E7" w14:textId="77777777" w:rsidR="00696259" w:rsidRPr="003474FD" w:rsidRDefault="00696259" w:rsidP="004818E9">
            <w:pPr>
              <w:widowControl w:val="0"/>
              <w:spacing w:line="200" w:lineRule="exact"/>
            </w:pPr>
          </w:p>
        </w:tc>
        <w:tc>
          <w:tcPr>
            <w:tcW w:w="687" w:type="dxa"/>
            <w:tcBorders>
              <w:bottom w:val="single" w:sz="6" w:space="0" w:color="auto"/>
              <w:right w:val="single" w:sz="6" w:space="0" w:color="auto"/>
            </w:tcBorders>
          </w:tcPr>
          <w:p w14:paraId="1A999832"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11707196"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21C23C8B" w14:textId="77777777" w:rsidR="00696259" w:rsidRPr="003474FD" w:rsidRDefault="00696259" w:rsidP="004818E9">
            <w:pPr>
              <w:widowControl w:val="0"/>
              <w:spacing w:line="200" w:lineRule="exact"/>
            </w:pPr>
          </w:p>
        </w:tc>
        <w:tc>
          <w:tcPr>
            <w:tcW w:w="708" w:type="dxa"/>
            <w:gridSpan w:val="2"/>
            <w:tcBorders>
              <w:bottom w:val="single" w:sz="6" w:space="0" w:color="auto"/>
            </w:tcBorders>
          </w:tcPr>
          <w:p w14:paraId="33996B0D" w14:textId="77777777" w:rsidR="00696259" w:rsidRPr="003474FD" w:rsidRDefault="00696259" w:rsidP="004818E9">
            <w:pPr>
              <w:widowControl w:val="0"/>
              <w:spacing w:line="200" w:lineRule="exact"/>
            </w:pPr>
          </w:p>
        </w:tc>
        <w:tc>
          <w:tcPr>
            <w:tcW w:w="709" w:type="dxa"/>
            <w:tcBorders>
              <w:left w:val="single" w:sz="12" w:space="0" w:color="auto"/>
              <w:bottom w:val="single" w:sz="6" w:space="0" w:color="auto"/>
            </w:tcBorders>
          </w:tcPr>
          <w:p w14:paraId="1FACA14C" w14:textId="77777777" w:rsidR="00696259" w:rsidRPr="003474FD" w:rsidRDefault="00696259" w:rsidP="004818E9">
            <w:pPr>
              <w:widowControl w:val="0"/>
              <w:spacing w:line="200" w:lineRule="exact"/>
            </w:pPr>
          </w:p>
        </w:tc>
        <w:tc>
          <w:tcPr>
            <w:tcW w:w="850" w:type="dxa"/>
            <w:tcBorders>
              <w:left w:val="single" w:sz="6" w:space="0" w:color="auto"/>
              <w:bottom w:val="single" w:sz="6" w:space="0" w:color="auto"/>
              <w:right w:val="single" w:sz="6" w:space="0" w:color="auto"/>
            </w:tcBorders>
          </w:tcPr>
          <w:p w14:paraId="3CB4B6B4" w14:textId="77777777" w:rsidR="00696259" w:rsidRPr="003474FD" w:rsidRDefault="00696259" w:rsidP="004818E9">
            <w:pPr>
              <w:widowControl w:val="0"/>
              <w:spacing w:line="200" w:lineRule="exact"/>
            </w:pPr>
          </w:p>
        </w:tc>
      </w:tr>
      <w:tr w:rsidR="00696259" w:rsidRPr="003474FD" w14:paraId="6CADC66C" w14:textId="77777777" w:rsidTr="004818E9">
        <w:tc>
          <w:tcPr>
            <w:tcW w:w="1755" w:type="dxa"/>
            <w:tcBorders>
              <w:left w:val="single" w:sz="6" w:space="0" w:color="auto"/>
              <w:right w:val="single" w:sz="6" w:space="0" w:color="auto"/>
            </w:tcBorders>
          </w:tcPr>
          <w:p w14:paraId="3E6E29A2"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23400DC9" w14:textId="77777777" w:rsidR="00696259" w:rsidRPr="003474FD" w:rsidRDefault="00696259" w:rsidP="004818E9">
            <w:pPr>
              <w:widowControl w:val="0"/>
              <w:spacing w:line="200" w:lineRule="exact"/>
              <w:jc w:val="center"/>
            </w:pPr>
            <w:r w:rsidRPr="003474FD">
              <w:rPr>
                <w:sz w:val="16"/>
              </w:rPr>
              <w:t>1998*</w:t>
            </w:r>
          </w:p>
        </w:tc>
        <w:tc>
          <w:tcPr>
            <w:tcW w:w="709" w:type="dxa"/>
            <w:tcBorders>
              <w:left w:val="single" w:sz="6" w:space="0" w:color="auto"/>
              <w:bottom w:val="single" w:sz="6" w:space="0" w:color="auto"/>
            </w:tcBorders>
          </w:tcPr>
          <w:p w14:paraId="6B5D9B01"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01105E0B" w14:textId="77777777" w:rsidR="00696259" w:rsidRPr="003474FD" w:rsidRDefault="00696259" w:rsidP="004818E9">
            <w:pPr>
              <w:widowControl w:val="0"/>
              <w:spacing w:line="200" w:lineRule="exact"/>
            </w:pPr>
          </w:p>
        </w:tc>
        <w:tc>
          <w:tcPr>
            <w:tcW w:w="687" w:type="dxa"/>
            <w:tcBorders>
              <w:bottom w:val="single" w:sz="6" w:space="0" w:color="auto"/>
              <w:right w:val="single" w:sz="6" w:space="0" w:color="auto"/>
            </w:tcBorders>
          </w:tcPr>
          <w:p w14:paraId="6BF47607"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1C60E6ED"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4C87E531" w14:textId="77777777" w:rsidR="00696259" w:rsidRPr="003474FD" w:rsidRDefault="00696259" w:rsidP="004818E9">
            <w:pPr>
              <w:widowControl w:val="0"/>
              <w:spacing w:line="200" w:lineRule="exact"/>
            </w:pPr>
          </w:p>
        </w:tc>
        <w:tc>
          <w:tcPr>
            <w:tcW w:w="708" w:type="dxa"/>
            <w:gridSpan w:val="2"/>
            <w:tcBorders>
              <w:bottom w:val="single" w:sz="6" w:space="0" w:color="auto"/>
            </w:tcBorders>
          </w:tcPr>
          <w:p w14:paraId="14707380" w14:textId="77777777" w:rsidR="00696259" w:rsidRPr="003474FD" w:rsidRDefault="00696259" w:rsidP="004818E9">
            <w:pPr>
              <w:widowControl w:val="0"/>
              <w:spacing w:line="200" w:lineRule="exact"/>
            </w:pPr>
          </w:p>
        </w:tc>
        <w:tc>
          <w:tcPr>
            <w:tcW w:w="709" w:type="dxa"/>
            <w:tcBorders>
              <w:left w:val="single" w:sz="12" w:space="0" w:color="auto"/>
              <w:bottom w:val="single" w:sz="6" w:space="0" w:color="auto"/>
            </w:tcBorders>
          </w:tcPr>
          <w:p w14:paraId="390BC227" w14:textId="77777777" w:rsidR="00696259" w:rsidRPr="003474FD" w:rsidRDefault="00696259" w:rsidP="004818E9">
            <w:pPr>
              <w:widowControl w:val="0"/>
              <w:spacing w:line="200" w:lineRule="exact"/>
            </w:pPr>
          </w:p>
        </w:tc>
        <w:tc>
          <w:tcPr>
            <w:tcW w:w="850" w:type="dxa"/>
            <w:tcBorders>
              <w:left w:val="single" w:sz="6" w:space="0" w:color="auto"/>
              <w:bottom w:val="single" w:sz="6" w:space="0" w:color="auto"/>
              <w:right w:val="single" w:sz="6" w:space="0" w:color="auto"/>
            </w:tcBorders>
          </w:tcPr>
          <w:p w14:paraId="1324250B" w14:textId="77777777" w:rsidR="00696259" w:rsidRPr="003474FD" w:rsidRDefault="00696259" w:rsidP="004818E9">
            <w:pPr>
              <w:widowControl w:val="0"/>
              <w:spacing w:line="200" w:lineRule="exact"/>
            </w:pPr>
          </w:p>
        </w:tc>
      </w:tr>
      <w:tr w:rsidR="00696259" w:rsidRPr="003474FD" w14:paraId="255DDAB5" w14:textId="77777777" w:rsidTr="004818E9">
        <w:tc>
          <w:tcPr>
            <w:tcW w:w="1755" w:type="dxa"/>
            <w:tcBorders>
              <w:left w:val="single" w:sz="6" w:space="0" w:color="auto"/>
              <w:right w:val="single" w:sz="6" w:space="0" w:color="auto"/>
            </w:tcBorders>
          </w:tcPr>
          <w:p w14:paraId="61A21C9C"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233084C9" w14:textId="77777777" w:rsidR="00696259" w:rsidRPr="003474FD" w:rsidRDefault="00696259" w:rsidP="004818E9">
            <w:pPr>
              <w:widowControl w:val="0"/>
              <w:spacing w:line="200" w:lineRule="exact"/>
              <w:jc w:val="center"/>
            </w:pPr>
            <w:r w:rsidRPr="003474FD">
              <w:rPr>
                <w:sz w:val="16"/>
              </w:rPr>
              <w:t>1997*</w:t>
            </w:r>
          </w:p>
        </w:tc>
        <w:tc>
          <w:tcPr>
            <w:tcW w:w="709" w:type="dxa"/>
            <w:tcBorders>
              <w:left w:val="single" w:sz="6" w:space="0" w:color="auto"/>
              <w:bottom w:val="single" w:sz="6" w:space="0" w:color="auto"/>
            </w:tcBorders>
          </w:tcPr>
          <w:p w14:paraId="1762CD04"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445FDC8F" w14:textId="77777777" w:rsidR="00696259" w:rsidRPr="003474FD" w:rsidRDefault="00696259" w:rsidP="004818E9">
            <w:pPr>
              <w:widowControl w:val="0"/>
              <w:spacing w:line="200" w:lineRule="exact"/>
            </w:pPr>
          </w:p>
        </w:tc>
        <w:tc>
          <w:tcPr>
            <w:tcW w:w="687" w:type="dxa"/>
            <w:tcBorders>
              <w:bottom w:val="single" w:sz="6" w:space="0" w:color="auto"/>
              <w:right w:val="single" w:sz="6" w:space="0" w:color="auto"/>
            </w:tcBorders>
          </w:tcPr>
          <w:p w14:paraId="2C9D2614"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23CA95B9"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2DDEA67C" w14:textId="77777777" w:rsidR="00696259" w:rsidRPr="003474FD" w:rsidRDefault="00696259" w:rsidP="004818E9">
            <w:pPr>
              <w:widowControl w:val="0"/>
              <w:spacing w:line="200" w:lineRule="exact"/>
            </w:pPr>
          </w:p>
        </w:tc>
        <w:tc>
          <w:tcPr>
            <w:tcW w:w="708" w:type="dxa"/>
            <w:gridSpan w:val="2"/>
            <w:tcBorders>
              <w:bottom w:val="single" w:sz="6" w:space="0" w:color="auto"/>
            </w:tcBorders>
          </w:tcPr>
          <w:p w14:paraId="51A5B970" w14:textId="77777777" w:rsidR="00696259" w:rsidRPr="003474FD" w:rsidRDefault="00696259" w:rsidP="004818E9">
            <w:pPr>
              <w:widowControl w:val="0"/>
              <w:spacing w:line="200" w:lineRule="exact"/>
            </w:pPr>
          </w:p>
        </w:tc>
        <w:tc>
          <w:tcPr>
            <w:tcW w:w="709" w:type="dxa"/>
            <w:tcBorders>
              <w:left w:val="single" w:sz="12" w:space="0" w:color="auto"/>
              <w:bottom w:val="single" w:sz="6" w:space="0" w:color="auto"/>
            </w:tcBorders>
          </w:tcPr>
          <w:p w14:paraId="5DC7E816" w14:textId="77777777" w:rsidR="00696259" w:rsidRPr="003474FD" w:rsidRDefault="00696259" w:rsidP="004818E9">
            <w:pPr>
              <w:widowControl w:val="0"/>
              <w:spacing w:line="200" w:lineRule="exact"/>
            </w:pPr>
          </w:p>
        </w:tc>
        <w:tc>
          <w:tcPr>
            <w:tcW w:w="850" w:type="dxa"/>
            <w:tcBorders>
              <w:left w:val="single" w:sz="6" w:space="0" w:color="auto"/>
              <w:bottom w:val="single" w:sz="6" w:space="0" w:color="auto"/>
              <w:right w:val="single" w:sz="6" w:space="0" w:color="auto"/>
            </w:tcBorders>
          </w:tcPr>
          <w:p w14:paraId="591F6B22" w14:textId="77777777" w:rsidR="00696259" w:rsidRPr="003474FD" w:rsidRDefault="00696259" w:rsidP="004818E9">
            <w:pPr>
              <w:widowControl w:val="0"/>
              <w:spacing w:line="200" w:lineRule="exact"/>
            </w:pPr>
          </w:p>
        </w:tc>
      </w:tr>
      <w:tr w:rsidR="00696259" w:rsidRPr="003474FD" w14:paraId="019B7130" w14:textId="77777777" w:rsidTr="004818E9">
        <w:tc>
          <w:tcPr>
            <w:tcW w:w="1755" w:type="dxa"/>
            <w:tcBorders>
              <w:left w:val="single" w:sz="6" w:space="0" w:color="auto"/>
              <w:right w:val="single" w:sz="6" w:space="0" w:color="auto"/>
            </w:tcBorders>
          </w:tcPr>
          <w:p w14:paraId="1C9C260D"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2D6C8176" w14:textId="77777777" w:rsidR="00696259" w:rsidRPr="003474FD" w:rsidRDefault="00696259" w:rsidP="004818E9">
            <w:pPr>
              <w:widowControl w:val="0"/>
              <w:spacing w:line="200" w:lineRule="exact"/>
              <w:jc w:val="center"/>
            </w:pPr>
            <w:r w:rsidRPr="003474FD">
              <w:rPr>
                <w:sz w:val="16"/>
              </w:rPr>
              <w:t>1996*</w:t>
            </w:r>
          </w:p>
        </w:tc>
        <w:tc>
          <w:tcPr>
            <w:tcW w:w="709" w:type="dxa"/>
            <w:tcBorders>
              <w:left w:val="single" w:sz="6" w:space="0" w:color="auto"/>
              <w:bottom w:val="single" w:sz="6" w:space="0" w:color="auto"/>
            </w:tcBorders>
          </w:tcPr>
          <w:p w14:paraId="36AF634F"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0181A691" w14:textId="77777777" w:rsidR="00696259" w:rsidRPr="003474FD" w:rsidRDefault="00696259" w:rsidP="004818E9">
            <w:pPr>
              <w:widowControl w:val="0"/>
              <w:spacing w:line="200" w:lineRule="exact"/>
            </w:pPr>
          </w:p>
        </w:tc>
        <w:tc>
          <w:tcPr>
            <w:tcW w:w="687" w:type="dxa"/>
            <w:tcBorders>
              <w:bottom w:val="single" w:sz="6" w:space="0" w:color="auto"/>
              <w:right w:val="single" w:sz="6" w:space="0" w:color="auto"/>
            </w:tcBorders>
          </w:tcPr>
          <w:p w14:paraId="65DFCC7C"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55B499A6"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0C774A21" w14:textId="77777777" w:rsidR="00696259" w:rsidRPr="003474FD" w:rsidRDefault="00696259" w:rsidP="004818E9">
            <w:pPr>
              <w:widowControl w:val="0"/>
              <w:spacing w:line="200" w:lineRule="exact"/>
            </w:pPr>
          </w:p>
        </w:tc>
        <w:tc>
          <w:tcPr>
            <w:tcW w:w="708" w:type="dxa"/>
            <w:gridSpan w:val="2"/>
            <w:tcBorders>
              <w:bottom w:val="single" w:sz="6" w:space="0" w:color="auto"/>
            </w:tcBorders>
          </w:tcPr>
          <w:p w14:paraId="576378C7" w14:textId="77777777" w:rsidR="00696259" w:rsidRPr="003474FD" w:rsidRDefault="00696259" w:rsidP="004818E9">
            <w:pPr>
              <w:widowControl w:val="0"/>
              <w:spacing w:line="200" w:lineRule="exact"/>
            </w:pPr>
          </w:p>
        </w:tc>
        <w:tc>
          <w:tcPr>
            <w:tcW w:w="709" w:type="dxa"/>
            <w:tcBorders>
              <w:left w:val="single" w:sz="12" w:space="0" w:color="auto"/>
              <w:bottom w:val="single" w:sz="6" w:space="0" w:color="auto"/>
            </w:tcBorders>
          </w:tcPr>
          <w:p w14:paraId="1E1D4B41" w14:textId="77777777" w:rsidR="00696259" w:rsidRPr="003474FD" w:rsidRDefault="00696259" w:rsidP="004818E9">
            <w:pPr>
              <w:widowControl w:val="0"/>
              <w:spacing w:line="200" w:lineRule="exact"/>
            </w:pPr>
          </w:p>
        </w:tc>
        <w:tc>
          <w:tcPr>
            <w:tcW w:w="850" w:type="dxa"/>
            <w:tcBorders>
              <w:left w:val="single" w:sz="6" w:space="0" w:color="auto"/>
              <w:bottom w:val="single" w:sz="6" w:space="0" w:color="auto"/>
              <w:right w:val="single" w:sz="6" w:space="0" w:color="auto"/>
            </w:tcBorders>
          </w:tcPr>
          <w:p w14:paraId="64DCB1BC" w14:textId="77777777" w:rsidR="00696259" w:rsidRPr="003474FD" w:rsidRDefault="00696259" w:rsidP="004818E9">
            <w:pPr>
              <w:widowControl w:val="0"/>
              <w:spacing w:line="200" w:lineRule="exact"/>
            </w:pPr>
          </w:p>
        </w:tc>
      </w:tr>
      <w:tr w:rsidR="00696259" w:rsidRPr="003474FD" w14:paraId="53D337B3" w14:textId="77777777" w:rsidTr="004818E9">
        <w:tc>
          <w:tcPr>
            <w:tcW w:w="1755" w:type="dxa"/>
            <w:tcBorders>
              <w:left w:val="single" w:sz="6" w:space="0" w:color="auto"/>
              <w:right w:val="single" w:sz="6" w:space="0" w:color="auto"/>
            </w:tcBorders>
          </w:tcPr>
          <w:p w14:paraId="4351E387"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37928883" w14:textId="77777777" w:rsidR="00696259" w:rsidRPr="003474FD" w:rsidRDefault="00696259" w:rsidP="004818E9">
            <w:pPr>
              <w:widowControl w:val="0"/>
              <w:spacing w:line="200" w:lineRule="exact"/>
              <w:jc w:val="center"/>
            </w:pPr>
            <w:r w:rsidRPr="003474FD">
              <w:rPr>
                <w:sz w:val="16"/>
              </w:rPr>
              <w:t>1995*</w:t>
            </w:r>
          </w:p>
        </w:tc>
        <w:tc>
          <w:tcPr>
            <w:tcW w:w="709" w:type="dxa"/>
            <w:tcBorders>
              <w:left w:val="single" w:sz="6" w:space="0" w:color="auto"/>
              <w:bottom w:val="single" w:sz="6" w:space="0" w:color="auto"/>
            </w:tcBorders>
          </w:tcPr>
          <w:p w14:paraId="0B8BE010"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101F6A75" w14:textId="77777777" w:rsidR="00696259" w:rsidRPr="003474FD" w:rsidRDefault="00696259" w:rsidP="004818E9">
            <w:pPr>
              <w:widowControl w:val="0"/>
              <w:spacing w:line="200" w:lineRule="exact"/>
            </w:pPr>
          </w:p>
        </w:tc>
        <w:tc>
          <w:tcPr>
            <w:tcW w:w="687" w:type="dxa"/>
            <w:tcBorders>
              <w:bottom w:val="single" w:sz="6" w:space="0" w:color="auto"/>
              <w:right w:val="single" w:sz="6" w:space="0" w:color="auto"/>
            </w:tcBorders>
          </w:tcPr>
          <w:p w14:paraId="2043B72A"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60D6839F"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208461E6" w14:textId="77777777" w:rsidR="00696259" w:rsidRPr="003474FD" w:rsidRDefault="00696259" w:rsidP="004818E9">
            <w:pPr>
              <w:widowControl w:val="0"/>
              <w:spacing w:line="200" w:lineRule="exact"/>
            </w:pPr>
          </w:p>
        </w:tc>
        <w:tc>
          <w:tcPr>
            <w:tcW w:w="708" w:type="dxa"/>
            <w:gridSpan w:val="2"/>
            <w:tcBorders>
              <w:bottom w:val="single" w:sz="6" w:space="0" w:color="auto"/>
            </w:tcBorders>
          </w:tcPr>
          <w:p w14:paraId="11AC870E" w14:textId="77777777" w:rsidR="00696259" w:rsidRPr="003474FD" w:rsidRDefault="00696259" w:rsidP="004818E9">
            <w:pPr>
              <w:widowControl w:val="0"/>
              <w:spacing w:line="200" w:lineRule="exact"/>
            </w:pPr>
          </w:p>
        </w:tc>
        <w:tc>
          <w:tcPr>
            <w:tcW w:w="709" w:type="dxa"/>
            <w:tcBorders>
              <w:left w:val="single" w:sz="12" w:space="0" w:color="auto"/>
              <w:bottom w:val="single" w:sz="6" w:space="0" w:color="auto"/>
            </w:tcBorders>
          </w:tcPr>
          <w:p w14:paraId="22C5D70A" w14:textId="77777777" w:rsidR="00696259" w:rsidRPr="003474FD" w:rsidRDefault="00696259" w:rsidP="004818E9">
            <w:pPr>
              <w:widowControl w:val="0"/>
              <w:spacing w:line="200" w:lineRule="exact"/>
            </w:pPr>
          </w:p>
        </w:tc>
        <w:tc>
          <w:tcPr>
            <w:tcW w:w="850" w:type="dxa"/>
            <w:tcBorders>
              <w:left w:val="single" w:sz="6" w:space="0" w:color="auto"/>
              <w:bottom w:val="single" w:sz="6" w:space="0" w:color="auto"/>
              <w:right w:val="single" w:sz="6" w:space="0" w:color="auto"/>
            </w:tcBorders>
          </w:tcPr>
          <w:p w14:paraId="1AD761E4" w14:textId="77777777" w:rsidR="00696259" w:rsidRPr="003474FD" w:rsidRDefault="00696259" w:rsidP="004818E9">
            <w:pPr>
              <w:widowControl w:val="0"/>
              <w:spacing w:line="200" w:lineRule="exact"/>
            </w:pPr>
          </w:p>
        </w:tc>
      </w:tr>
      <w:tr w:rsidR="00696259" w:rsidRPr="003474FD" w14:paraId="1DBF6F99" w14:textId="77777777" w:rsidTr="004818E9">
        <w:tc>
          <w:tcPr>
            <w:tcW w:w="1755" w:type="dxa"/>
            <w:tcBorders>
              <w:left w:val="single" w:sz="6" w:space="0" w:color="auto"/>
              <w:right w:val="single" w:sz="6" w:space="0" w:color="auto"/>
            </w:tcBorders>
          </w:tcPr>
          <w:p w14:paraId="690CBFFE" w14:textId="77777777" w:rsidR="00696259" w:rsidRPr="003474FD" w:rsidRDefault="00696259" w:rsidP="004818E9">
            <w:pPr>
              <w:widowControl w:val="0"/>
              <w:spacing w:line="200" w:lineRule="exact"/>
            </w:pPr>
          </w:p>
        </w:tc>
        <w:tc>
          <w:tcPr>
            <w:tcW w:w="1134" w:type="dxa"/>
            <w:gridSpan w:val="2"/>
            <w:tcBorders>
              <w:bottom w:val="single" w:sz="6" w:space="0" w:color="auto"/>
            </w:tcBorders>
          </w:tcPr>
          <w:p w14:paraId="292E57AE" w14:textId="77777777" w:rsidR="00696259" w:rsidRPr="003474FD" w:rsidRDefault="00696259" w:rsidP="004818E9">
            <w:pPr>
              <w:widowControl w:val="0"/>
              <w:spacing w:line="200" w:lineRule="exact"/>
              <w:jc w:val="center"/>
            </w:pPr>
            <w:r w:rsidRPr="003474FD">
              <w:rPr>
                <w:sz w:val="16"/>
              </w:rPr>
              <w:t>1994*</w:t>
            </w:r>
          </w:p>
        </w:tc>
        <w:tc>
          <w:tcPr>
            <w:tcW w:w="709" w:type="dxa"/>
            <w:tcBorders>
              <w:left w:val="single" w:sz="6" w:space="0" w:color="auto"/>
              <w:bottom w:val="single" w:sz="6" w:space="0" w:color="auto"/>
            </w:tcBorders>
          </w:tcPr>
          <w:p w14:paraId="71E670F8"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3088D43A" w14:textId="77777777" w:rsidR="00696259" w:rsidRPr="003474FD" w:rsidRDefault="00696259" w:rsidP="004818E9">
            <w:pPr>
              <w:widowControl w:val="0"/>
              <w:spacing w:line="200" w:lineRule="exact"/>
            </w:pPr>
          </w:p>
        </w:tc>
        <w:tc>
          <w:tcPr>
            <w:tcW w:w="687" w:type="dxa"/>
            <w:tcBorders>
              <w:bottom w:val="single" w:sz="6" w:space="0" w:color="auto"/>
              <w:right w:val="single" w:sz="6" w:space="0" w:color="auto"/>
            </w:tcBorders>
          </w:tcPr>
          <w:p w14:paraId="0C4291E9"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70E44D24"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01705272" w14:textId="77777777" w:rsidR="00696259" w:rsidRPr="003474FD" w:rsidRDefault="00696259" w:rsidP="004818E9">
            <w:pPr>
              <w:widowControl w:val="0"/>
              <w:spacing w:line="200" w:lineRule="exact"/>
            </w:pPr>
          </w:p>
        </w:tc>
        <w:tc>
          <w:tcPr>
            <w:tcW w:w="708" w:type="dxa"/>
            <w:gridSpan w:val="2"/>
            <w:tcBorders>
              <w:bottom w:val="single" w:sz="6" w:space="0" w:color="auto"/>
            </w:tcBorders>
          </w:tcPr>
          <w:p w14:paraId="4D179656" w14:textId="77777777" w:rsidR="00696259" w:rsidRPr="003474FD" w:rsidRDefault="00696259" w:rsidP="004818E9">
            <w:pPr>
              <w:widowControl w:val="0"/>
              <w:spacing w:line="200" w:lineRule="exact"/>
            </w:pPr>
          </w:p>
        </w:tc>
        <w:tc>
          <w:tcPr>
            <w:tcW w:w="709" w:type="dxa"/>
            <w:tcBorders>
              <w:left w:val="single" w:sz="12" w:space="0" w:color="auto"/>
              <w:bottom w:val="single" w:sz="6" w:space="0" w:color="auto"/>
            </w:tcBorders>
          </w:tcPr>
          <w:p w14:paraId="1CEF408E" w14:textId="77777777" w:rsidR="00696259" w:rsidRPr="003474FD" w:rsidRDefault="00696259" w:rsidP="004818E9">
            <w:pPr>
              <w:widowControl w:val="0"/>
              <w:spacing w:line="200" w:lineRule="exact"/>
            </w:pPr>
          </w:p>
        </w:tc>
        <w:tc>
          <w:tcPr>
            <w:tcW w:w="850" w:type="dxa"/>
            <w:tcBorders>
              <w:left w:val="single" w:sz="6" w:space="0" w:color="auto"/>
              <w:bottom w:val="single" w:sz="6" w:space="0" w:color="auto"/>
              <w:right w:val="single" w:sz="6" w:space="0" w:color="auto"/>
            </w:tcBorders>
          </w:tcPr>
          <w:p w14:paraId="218C4853" w14:textId="77777777" w:rsidR="00696259" w:rsidRPr="003474FD" w:rsidRDefault="00696259" w:rsidP="004818E9">
            <w:pPr>
              <w:widowControl w:val="0"/>
              <w:spacing w:line="200" w:lineRule="exact"/>
            </w:pPr>
          </w:p>
        </w:tc>
      </w:tr>
      <w:tr w:rsidR="00696259" w:rsidRPr="003474FD" w14:paraId="6DBC8BCD" w14:textId="77777777" w:rsidTr="004818E9">
        <w:trPr>
          <w:trHeight w:val="270"/>
        </w:trPr>
        <w:tc>
          <w:tcPr>
            <w:tcW w:w="1755" w:type="dxa"/>
            <w:tcBorders>
              <w:left w:val="single" w:sz="6" w:space="0" w:color="auto"/>
              <w:right w:val="single" w:sz="6" w:space="0" w:color="auto"/>
            </w:tcBorders>
          </w:tcPr>
          <w:p w14:paraId="5428F315" w14:textId="77777777" w:rsidR="00696259" w:rsidRPr="003474FD" w:rsidRDefault="00696259" w:rsidP="004818E9">
            <w:pPr>
              <w:widowControl w:val="0"/>
              <w:spacing w:line="200" w:lineRule="exact"/>
            </w:pPr>
          </w:p>
        </w:tc>
        <w:tc>
          <w:tcPr>
            <w:tcW w:w="1134" w:type="dxa"/>
            <w:gridSpan w:val="2"/>
            <w:tcBorders>
              <w:bottom w:val="single" w:sz="12" w:space="0" w:color="auto"/>
            </w:tcBorders>
          </w:tcPr>
          <w:p w14:paraId="420256CD" w14:textId="77777777" w:rsidR="00696259" w:rsidRPr="003474FD" w:rsidRDefault="00696259" w:rsidP="004818E9">
            <w:pPr>
              <w:widowControl w:val="0"/>
              <w:spacing w:line="200" w:lineRule="exact"/>
              <w:jc w:val="center"/>
            </w:pPr>
            <w:r w:rsidRPr="003474FD">
              <w:rPr>
                <w:sz w:val="16"/>
              </w:rPr>
              <w:t>1993*</w:t>
            </w:r>
          </w:p>
        </w:tc>
        <w:tc>
          <w:tcPr>
            <w:tcW w:w="709" w:type="dxa"/>
            <w:tcBorders>
              <w:left w:val="single" w:sz="6" w:space="0" w:color="auto"/>
              <w:bottom w:val="single" w:sz="12" w:space="0" w:color="auto"/>
            </w:tcBorders>
          </w:tcPr>
          <w:p w14:paraId="6EC8DF12" w14:textId="77777777" w:rsidR="00696259" w:rsidRPr="003474FD" w:rsidRDefault="00696259" w:rsidP="004818E9">
            <w:pPr>
              <w:widowControl w:val="0"/>
              <w:spacing w:line="200" w:lineRule="exact"/>
            </w:pPr>
          </w:p>
        </w:tc>
        <w:tc>
          <w:tcPr>
            <w:tcW w:w="851" w:type="dxa"/>
            <w:tcBorders>
              <w:left w:val="single" w:sz="6" w:space="0" w:color="auto"/>
              <w:bottom w:val="single" w:sz="12" w:space="0" w:color="auto"/>
              <w:right w:val="single" w:sz="6" w:space="0" w:color="auto"/>
            </w:tcBorders>
          </w:tcPr>
          <w:p w14:paraId="2B22A542" w14:textId="77777777" w:rsidR="00696259" w:rsidRPr="003474FD" w:rsidRDefault="00696259" w:rsidP="004818E9">
            <w:pPr>
              <w:widowControl w:val="0"/>
              <w:spacing w:line="200" w:lineRule="exact"/>
            </w:pPr>
          </w:p>
        </w:tc>
        <w:tc>
          <w:tcPr>
            <w:tcW w:w="687" w:type="dxa"/>
            <w:tcBorders>
              <w:bottom w:val="single" w:sz="12" w:space="0" w:color="auto"/>
              <w:right w:val="single" w:sz="6" w:space="0" w:color="auto"/>
            </w:tcBorders>
          </w:tcPr>
          <w:p w14:paraId="6B2AA838" w14:textId="77777777" w:rsidR="00696259" w:rsidRPr="003474FD" w:rsidRDefault="00696259" w:rsidP="004818E9">
            <w:pPr>
              <w:widowControl w:val="0"/>
              <w:spacing w:line="200" w:lineRule="exact"/>
            </w:pPr>
          </w:p>
        </w:tc>
        <w:tc>
          <w:tcPr>
            <w:tcW w:w="730" w:type="dxa"/>
            <w:gridSpan w:val="2"/>
            <w:tcBorders>
              <w:bottom w:val="single" w:sz="12" w:space="0" w:color="auto"/>
            </w:tcBorders>
          </w:tcPr>
          <w:p w14:paraId="5E8464FA" w14:textId="77777777" w:rsidR="00696259" w:rsidRPr="003474FD" w:rsidRDefault="00696259" w:rsidP="004818E9">
            <w:pPr>
              <w:widowControl w:val="0"/>
              <w:spacing w:line="200" w:lineRule="exact"/>
            </w:pPr>
          </w:p>
        </w:tc>
        <w:tc>
          <w:tcPr>
            <w:tcW w:w="851" w:type="dxa"/>
            <w:tcBorders>
              <w:left w:val="single" w:sz="6" w:space="0" w:color="auto"/>
              <w:bottom w:val="single" w:sz="12" w:space="0" w:color="auto"/>
              <w:right w:val="single" w:sz="6" w:space="0" w:color="auto"/>
            </w:tcBorders>
          </w:tcPr>
          <w:p w14:paraId="1822B5BF" w14:textId="77777777" w:rsidR="00696259" w:rsidRPr="003474FD" w:rsidRDefault="00696259" w:rsidP="004818E9">
            <w:pPr>
              <w:widowControl w:val="0"/>
              <w:spacing w:line="200" w:lineRule="exact"/>
            </w:pPr>
          </w:p>
        </w:tc>
        <w:tc>
          <w:tcPr>
            <w:tcW w:w="708" w:type="dxa"/>
            <w:gridSpan w:val="2"/>
            <w:tcBorders>
              <w:bottom w:val="single" w:sz="12" w:space="0" w:color="auto"/>
            </w:tcBorders>
          </w:tcPr>
          <w:p w14:paraId="06A31B95" w14:textId="77777777" w:rsidR="00696259" w:rsidRPr="003474FD" w:rsidRDefault="00696259" w:rsidP="004818E9">
            <w:pPr>
              <w:widowControl w:val="0"/>
              <w:spacing w:line="200" w:lineRule="exact"/>
            </w:pPr>
          </w:p>
        </w:tc>
        <w:tc>
          <w:tcPr>
            <w:tcW w:w="709" w:type="dxa"/>
            <w:tcBorders>
              <w:left w:val="single" w:sz="12" w:space="0" w:color="auto"/>
              <w:bottom w:val="single" w:sz="12" w:space="0" w:color="auto"/>
            </w:tcBorders>
          </w:tcPr>
          <w:p w14:paraId="3A65E9A3" w14:textId="77777777" w:rsidR="00696259" w:rsidRPr="003474FD" w:rsidRDefault="00696259" w:rsidP="004818E9">
            <w:pPr>
              <w:widowControl w:val="0"/>
              <w:spacing w:line="200" w:lineRule="exact"/>
            </w:pPr>
          </w:p>
        </w:tc>
        <w:tc>
          <w:tcPr>
            <w:tcW w:w="850" w:type="dxa"/>
            <w:tcBorders>
              <w:left w:val="single" w:sz="6" w:space="0" w:color="auto"/>
              <w:bottom w:val="single" w:sz="12" w:space="0" w:color="auto"/>
              <w:right w:val="single" w:sz="6" w:space="0" w:color="auto"/>
            </w:tcBorders>
          </w:tcPr>
          <w:p w14:paraId="72C0E921" w14:textId="77777777" w:rsidR="00696259" w:rsidRPr="003474FD" w:rsidRDefault="00696259" w:rsidP="004818E9">
            <w:pPr>
              <w:widowControl w:val="0"/>
              <w:spacing w:line="200" w:lineRule="exact"/>
            </w:pPr>
          </w:p>
        </w:tc>
      </w:tr>
      <w:tr w:rsidR="00696259" w:rsidRPr="003474FD" w14:paraId="06337D35" w14:textId="77777777" w:rsidTr="004818E9">
        <w:trPr>
          <w:trHeight w:val="270"/>
        </w:trPr>
        <w:tc>
          <w:tcPr>
            <w:tcW w:w="1755" w:type="dxa"/>
            <w:tcBorders>
              <w:left w:val="single" w:sz="6" w:space="0" w:color="auto"/>
              <w:right w:val="single" w:sz="6" w:space="0" w:color="auto"/>
            </w:tcBorders>
          </w:tcPr>
          <w:p w14:paraId="754C1834" w14:textId="77777777" w:rsidR="00696259" w:rsidRPr="003474FD" w:rsidRDefault="00696259" w:rsidP="004818E9">
            <w:pPr>
              <w:widowControl w:val="0"/>
              <w:spacing w:line="200" w:lineRule="exact"/>
            </w:pPr>
          </w:p>
        </w:tc>
        <w:tc>
          <w:tcPr>
            <w:tcW w:w="1134" w:type="dxa"/>
            <w:gridSpan w:val="2"/>
            <w:tcBorders>
              <w:bottom w:val="single" w:sz="12" w:space="0" w:color="auto"/>
            </w:tcBorders>
          </w:tcPr>
          <w:p w14:paraId="03496FEA" w14:textId="77777777" w:rsidR="00696259" w:rsidRPr="003474FD" w:rsidRDefault="00696259" w:rsidP="004818E9">
            <w:pPr>
              <w:widowControl w:val="0"/>
              <w:spacing w:line="200" w:lineRule="exact"/>
              <w:jc w:val="center"/>
            </w:pPr>
            <w:r w:rsidRPr="003474FD">
              <w:rPr>
                <w:sz w:val="14"/>
              </w:rPr>
              <w:t>TOTAL</w:t>
            </w:r>
          </w:p>
        </w:tc>
        <w:tc>
          <w:tcPr>
            <w:tcW w:w="709" w:type="dxa"/>
            <w:tcBorders>
              <w:left w:val="single" w:sz="6" w:space="0" w:color="auto"/>
              <w:bottom w:val="single" w:sz="12" w:space="0" w:color="auto"/>
            </w:tcBorders>
          </w:tcPr>
          <w:p w14:paraId="33572293" w14:textId="77777777" w:rsidR="00696259" w:rsidRPr="003474FD" w:rsidRDefault="00696259" w:rsidP="004818E9">
            <w:pPr>
              <w:widowControl w:val="0"/>
              <w:spacing w:line="200" w:lineRule="exact"/>
            </w:pPr>
          </w:p>
        </w:tc>
        <w:tc>
          <w:tcPr>
            <w:tcW w:w="851" w:type="dxa"/>
            <w:tcBorders>
              <w:left w:val="single" w:sz="6" w:space="0" w:color="auto"/>
              <w:bottom w:val="single" w:sz="12" w:space="0" w:color="auto"/>
              <w:right w:val="single" w:sz="6" w:space="0" w:color="auto"/>
            </w:tcBorders>
          </w:tcPr>
          <w:p w14:paraId="30D62E95" w14:textId="77777777" w:rsidR="00696259" w:rsidRPr="003474FD" w:rsidRDefault="00696259" w:rsidP="004818E9">
            <w:pPr>
              <w:widowControl w:val="0"/>
              <w:spacing w:line="200" w:lineRule="exact"/>
            </w:pPr>
          </w:p>
        </w:tc>
        <w:tc>
          <w:tcPr>
            <w:tcW w:w="687" w:type="dxa"/>
            <w:tcBorders>
              <w:bottom w:val="single" w:sz="12" w:space="0" w:color="auto"/>
              <w:right w:val="single" w:sz="6" w:space="0" w:color="auto"/>
            </w:tcBorders>
          </w:tcPr>
          <w:p w14:paraId="23C5D80E" w14:textId="77777777" w:rsidR="00696259" w:rsidRPr="003474FD" w:rsidRDefault="00696259" w:rsidP="004818E9">
            <w:pPr>
              <w:widowControl w:val="0"/>
              <w:spacing w:line="200" w:lineRule="exact"/>
            </w:pPr>
          </w:p>
        </w:tc>
        <w:tc>
          <w:tcPr>
            <w:tcW w:w="730" w:type="dxa"/>
            <w:gridSpan w:val="2"/>
            <w:tcBorders>
              <w:bottom w:val="single" w:sz="12" w:space="0" w:color="auto"/>
            </w:tcBorders>
          </w:tcPr>
          <w:p w14:paraId="77FE6753" w14:textId="77777777" w:rsidR="00696259" w:rsidRPr="003474FD" w:rsidRDefault="00696259" w:rsidP="004818E9">
            <w:pPr>
              <w:widowControl w:val="0"/>
              <w:spacing w:line="200" w:lineRule="exact"/>
            </w:pPr>
          </w:p>
        </w:tc>
        <w:tc>
          <w:tcPr>
            <w:tcW w:w="851" w:type="dxa"/>
            <w:tcBorders>
              <w:left w:val="single" w:sz="6" w:space="0" w:color="auto"/>
              <w:bottom w:val="single" w:sz="12" w:space="0" w:color="auto"/>
              <w:right w:val="single" w:sz="6" w:space="0" w:color="auto"/>
            </w:tcBorders>
          </w:tcPr>
          <w:p w14:paraId="75CEDDF9" w14:textId="77777777" w:rsidR="00696259" w:rsidRPr="003474FD" w:rsidRDefault="00696259" w:rsidP="004818E9">
            <w:pPr>
              <w:widowControl w:val="0"/>
              <w:spacing w:line="200" w:lineRule="exact"/>
            </w:pPr>
          </w:p>
        </w:tc>
        <w:tc>
          <w:tcPr>
            <w:tcW w:w="708" w:type="dxa"/>
            <w:gridSpan w:val="2"/>
            <w:tcBorders>
              <w:bottom w:val="single" w:sz="12" w:space="0" w:color="auto"/>
            </w:tcBorders>
          </w:tcPr>
          <w:p w14:paraId="1C269F5B" w14:textId="77777777" w:rsidR="00696259" w:rsidRPr="003474FD" w:rsidRDefault="00696259" w:rsidP="004818E9">
            <w:pPr>
              <w:widowControl w:val="0"/>
              <w:spacing w:line="200" w:lineRule="exact"/>
            </w:pPr>
          </w:p>
        </w:tc>
        <w:tc>
          <w:tcPr>
            <w:tcW w:w="709" w:type="dxa"/>
            <w:tcBorders>
              <w:left w:val="single" w:sz="12" w:space="0" w:color="auto"/>
              <w:bottom w:val="single" w:sz="12" w:space="0" w:color="auto"/>
            </w:tcBorders>
          </w:tcPr>
          <w:p w14:paraId="10BC3051" w14:textId="77777777" w:rsidR="00696259" w:rsidRPr="003474FD" w:rsidRDefault="00696259" w:rsidP="004818E9">
            <w:pPr>
              <w:widowControl w:val="0"/>
              <w:spacing w:line="200" w:lineRule="exact"/>
            </w:pPr>
          </w:p>
        </w:tc>
        <w:tc>
          <w:tcPr>
            <w:tcW w:w="850" w:type="dxa"/>
            <w:tcBorders>
              <w:left w:val="single" w:sz="6" w:space="0" w:color="auto"/>
              <w:bottom w:val="single" w:sz="12" w:space="0" w:color="auto"/>
              <w:right w:val="single" w:sz="6" w:space="0" w:color="auto"/>
            </w:tcBorders>
          </w:tcPr>
          <w:p w14:paraId="1E964721" w14:textId="77777777" w:rsidR="00696259" w:rsidRPr="003474FD" w:rsidRDefault="00696259" w:rsidP="004818E9">
            <w:pPr>
              <w:widowControl w:val="0"/>
              <w:spacing w:line="200" w:lineRule="exact"/>
            </w:pPr>
          </w:p>
        </w:tc>
      </w:tr>
      <w:tr w:rsidR="00696259" w:rsidRPr="003474FD" w14:paraId="12DDAAB9" w14:textId="77777777" w:rsidTr="004818E9">
        <w:tc>
          <w:tcPr>
            <w:tcW w:w="1755" w:type="dxa"/>
            <w:tcBorders>
              <w:left w:val="single" w:sz="6" w:space="0" w:color="auto"/>
              <w:right w:val="single" w:sz="6" w:space="0" w:color="auto"/>
            </w:tcBorders>
          </w:tcPr>
          <w:p w14:paraId="005700EC" w14:textId="77777777" w:rsidR="00696259" w:rsidRPr="003474FD" w:rsidRDefault="00696259" w:rsidP="004818E9">
            <w:pPr>
              <w:widowControl w:val="0"/>
              <w:spacing w:line="200" w:lineRule="exact"/>
            </w:pPr>
          </w:p>
        </w:tc>
        <w:tc>
          <w:tcPr>
            <w:tcW w:w="1134" w:type="dxa"/>
            <w:gridSpan w:val="2"/>
          </w:tcPr>
          <w:p w14:paraId="24CB06B9" w14:textId="77777777" w:rsidR="00696259" w:rsidRPr="003474FD" w:rsidRDefault="00696259" w:rsidP="004818E9">
            <w:pPr>
              <w:widowControl w:val="0"/>
              <w:spacing w:line="200" w:lineRule="exact"/>
              <w:rPr>
                <w:sz w:val="20"/>
              </w:rPr>
            </w:pPr>
          </w:p>
        </w:tc>
        <w:tc>
          <w:tcPr>
            <w:tcW w:w="709" w:type="dxa"/>
            <w:tcBorders>
              <w:left w:val="single" w:sz="6" w:space="0" w:color="auto"/>
            </w:tcBorders>
          </w:tcPr>
          <w:p w14:paraId="1BCDA866"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tcPr>
          <w:p w14:paraId="3BC213F7" w14:textId="77777777" w:rsidR="00696259" w:rsidRPr="003474FD" w:rsidRDefault="00696259" w:rsidP="004818E9">
            <w:pPr>
              <w:widowControl w:val="0"/>
              <w:spacing w:line="200" w:lineRule="exact"/>
            </w:pPr>
          </w:p>
        </w:tc>
        <w:tc>
          <w:tcPr>
            <w:tcW w:w="687" w:type="dxa"/>
            <w:tcBorders>
              <w:right w:val="single" w:sz="6" w:space="0" w:color="auto"/>
            </w:tcBorders>
          </w:tcPr>
          <w:p w14:paraId="1F84CC70" w14:textId="77777777" w:rsidR="00696259" w:rsidRPr="003474FD" w:rsidRDefault="00696259" w:rsidP="004818E9">
            <w:pPr>
              <w:widowControl w:val="0"/>
              <w:spacing w:line="200" w:lineRule="exact"/>
            </w:pPr>
          </w:p>
        </w:tc>
        <w:tc>
          <w:tcPr>
            <w:tcW w:w="730" w:type="dxa"/>
            <w:gridSpan w:val="2"/>
          </w:tcPr>
          <w:p w14:paraId="44A3B922" w14:textId="77777777" w:rsidR="00696259" w:rsidRPr="003474FD" w:rsidRDefault="00696259" w:rsidP="004818E9">
            <w:pPr>
              <w:widowControl w:val="0"/>
              <w:spacing w:line="200" w:lineRule="exact"/>
              <w:rPr>
                <w:sz w:val="20"/>
              </w:rPr>
            </w:pPr>
          </w:p>
        </w:tc>
        <w:tc>
          <w:tcPr>
            <w:tcW w:w="851" w:type="dxa"/>
            <w:tcBorders>
              <w:left w:val="single" w:sz="6" w:space="0" w:color="auto"/>
              <w:right w:val="single" w:sz="6" w:space="0" w:color="auto"/>
            </w:tcBorders>
          </w:tcPr>
          <w:p w14:paraId="58021C06" w14:textId="77777777" w:rsidR="00696259" w:rsidRPr="003474FD" w:rsidRDefault="00696259" w:rsidP="004818E9">
            <w:pPr>
              <w:widowControl w:val="0"/>
              <w:spacing w:line="200" w:lineRule="exact"/>
            </w:pPr>
          </w:p>
        </w:tc>
        <w:tc>
          <w:tcPr>
            <w:tcW w:w="708" w:type="dxa"/>
            <w:gridSpan w:val="2"/>
          </w:tcPr>
          <w:p w14:paraId="63FA07BE" w14:textId="77777777" w:rsidR="00696259" w:rsidRPr="003474FD" w:rsidRDefault="00696259" w:rsidP="004818E9">
            <w:pPr>
              <w:widowControl w:val="0"/>
              <w:spacing w:line="200" w:lineRule="exact"/>
              <w:rPr>
                <w:sz w:val="20"/>
              </w:rPr>
            </w:pPr>
          </w:p>
        </w:tc>
        <w:tc>
          <w:tcPr>
            <w:tcW w:w="709" w:type="dxa"/>
            <w:tcBorders>
              <w:left w:val="single" w:sz="12" w:space="0" w:color="auto"/>
            </w:tcBorders>
          </w:tcPr>
          <w:p w14:paraId="0A07DDA4" w14:textId="77777777" w:rsidR="00696259" w:rsidRPr="003474FD" w:rsidRDefault="00696259" w:rsidP="004818E9">
            <w:pPr>
              <w:widowControl w:val="0"/>
              <w:spacing w:line="200" w:lineRule="exact"/>
            </w:pPr>
          </w:p>
        </w:tc>
        <w:tc>
          <w:tcPr>
            <w:tcW w:w="850" w:type="dxa"/>
            <w:tcBorders>
              <w:left w:val="single" w:sz="6" w:space="0" w:color="auto"/>
              <w:right w:val="single" w:sz="6" w:space="0" w:color="auto"/>
            </w:tcBorders>
          </w:tcPr>
          <w:p w14:paraId="6ACE9958" w14:textId="77777777" w:rsidR="00696259" w:rsidRPr="003474FD" w:rsidRDefault="00696259" w:rsidP="004818E9">
            <w:pPr>
              <w:widowControl w:val="0"/>
              <w:spacing w:line="200" w:lineRule="exact"/>
            </w:pPr>
          </w:p>
        </w:tc>
      </w:tr>
      <w:tr w:rsidR="00696259" w:rsidRPr="003474FD" w14:paraId="6D4DB408" w14:textId="77777777" w:rsidTr="004818E9">
        <w:tc>
          <w:tcPr>
            <w:tcW w:w="1755" w:type="dxa"/>
            <w:tcBorders>
              <w:left w:val="single" w:sz="6" w:space="0" w:color="auto"/>
              <w:right w:val="single" w:sz="6" w:space="0" w:color="auto"/>
            </w:tcBorders>
          </w:tcPr>
          <w:p w14:paraId="5CEB4875" w14:textId="77777777" w:rsidR="00696259" w:rsidRPr="003474FD" w:rsidRDefault="00696259" w:rsidP="004818E9">
            <w:pPr>
              <w:widowControl w:val="0"/>
              <w:spacing w:line="200" w:lineRule="exact"/>
            </w:pPr>
            <w:r w:rsidRPr="003474FD">
              <w:rPr>
                <w:b/>
                <w:sz w:val="14"/>
              </w:rPr>
              <w:t>NET PREMIUMS</w:t>
            </w:r>
          </w:p>
        </w:tc>
        <w:tc>
          <w:tcPr>
            <w:tcW w:w="1134" w:type="dxa"/>
            <w:gridSpan w:val="2"/>
          </w:tcPr>
          <w:p w14:paraId="494794C2" w14:textId="77777777" w:rsidR="00696259" w:rsidRPr="003474FD" w:rsidRDefault="00696259" w:rsidP="004818E9">
            <w:pPr>
              <w:widowControl w:val="0"/>
              <w:spacing w:line="200" w:lineRule="exact"/>
              <w:rPr>
                <w:sz w:val="20"/>
              </w:rPr>
            </w:pPr>
          </w:p>
        </w:tc>
        <w:tc>
          <w:tcPr>
            <w:tcW w:w="709" w:type="dxa"/>
            <w:tcBorders>
              <w:left w:val="single" w:sz="6" w:space="0" w:color="auto"/>
              <w:bottom w:val="single" w:sz="6" w:space="0" w:color="auto"/>
            </w:tcBorders>
          </w:tcPr>
          <w:p w14:paraId="5A22B1AA"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tcPr>
          <w:p w14:paraId="0006A2C6" w14:textId="77777777" w:rsidR="00696259" w:rsidRPr="003474FD" w:rsidRDefault="00696259" w:rsidP="004818E9">
            <w:pPr>
              <w:widowControl w:val="0"/>
              <w:spacing w:line="200" w:lineRule="exact"/>
            </w:pPr>
          </w:p>
        </w:tc>
        <w:tc>
          <w:tcPr>
            <w:tcW w:w="687" w:type="dxa"/>
            <w:tcBorders>
              <w:right w:val="single" w:sz="6" w:space="0" w:color="auto"/>
            </w:tcBorders>
          </w:tcPr>
          <w:p w14:paraId="199F3B82"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0CBA98D6"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tcPr>
          <w:p w14:paraId="6D860A1F" w14:textId="77777777" w:rsidR="00696259" w:rsidRPr="003474FD" w:rsidRDefault="00696259" w:rsidP="004818E9">
            <w:pPr>
              <w:widowControl w:val="0"/>
              <w:spacing w:line="200" w:lineRule="exact"/>
            </w:pPr>
          </w:p>
        </w:tc>
        <w:tc>
          <w:tcPr>
            <w:tcW w:w="708" w:type="dxa"/>
            <w:gridSpan w:val="2"/>
          </w:tcPr>
          <w:p w14:paraId="4A3F40BD" w14:textId="77777777" w:rsidR="00696259" w:rsidRPr="003474FD" w:rsidRDefault="00696259" w:rsidP="004818E9">
            <w:pPr>
              <w:widowControl w:val="0"/>
              <w:spacing w:line="200" w:lineRule="exact"/>
              <w:rPr>
                <w:sz w:val="20"/>
              </w:rPr>
            </w:pPr>
          </w:p>
        </w:tc>
        <w:tc>
          <w:tcPr>
            <w:tcW w:w="709" w:type="dxa"/>
            <w:tcBorders>
              <w:left w:val="single" w:sz="12" w:space="0" w:color="auto"/>
              <w:bottom w:val="single" w:sz="6" w:space="0" w:color="auto"/>
            </w:tcBorders>
          </w:tcPr>
          <w:p w14:paraId="77A375A3" w14:textId="77777777" w:rsidR="00696259" w:rsidRPr="003474FD" w:rsidRDefault="00696259" w:rsidP="004818E9">
            <w:pPr>
              <w:widowControl w:val="0"/>
              <w:spacing w:line="200" w:lineRule="exact"/>
            </w:pPr>
          </w:p>
        </w:tc>
        <w:tc>
          <w:tcPr>
            <w:tcW w:w="850" w:type="dxa"/>
            <w:tcBorders>
              <w:left w:val="single" w:sz="6" w:space="0" w:color="auto"/>
              <w:right w:val="single" w:sz="6" w:space="0" w:color="auto"/>
            </w:tcBorders>
          </w:tcPr>
          <w:p w14:paraId="54E4EC65" w14:textId="77777777" w:rsidR="00696259" w:rsidRPr="003474FD" w:rsidRDefault="00696259" w:rsidP="004818E9">
            <w:pPr>
              <w:widowControl w:val="0"/>
              <w:spacing w:line="200" w:lineRule="exact"/>
            </w:pPr>
          </w:p>
        </w:tc>
      </w:tr>
      <w:tr w:rsidR="00696259" w:rsidRPr="003474FD" w14:paraId="3DD24167" w14:textId="77777777" w:rsidTr="004818E9">
        <w:tc>
          <w:tcPr>
            <w:tcW w:w="1755" w:type="dxa"/>
            <w:tcBorders>
              <w:left w:val="single" w:sz="6" w:space="0" w:color="auto"/>
              <w:right w:val="single" w:sz="6" w:space="0" w:color="auto"/>
            </w:tcBorders>
          </w:tcPr>
          <w:p w14:paraId="590092D6" w14:textId="77777777" w:rsidR="00696259" w:rsidRPr="003474FD" w:rsidRDefault="00696259" w:rsidP="004818E9">
            <w:pPr>
              <w:widowControl w:val="0"/>
              <w:spacing w:line="200" w:lineRule="exact"/>
            </w:pPr>
            <w:r w:rsidRPr="003474FD">
              <w:rPr>
                <w:b/>
                <w:sz w:val="14"/>
              </w:rPr>
              <w:t>SIGNED IN CALENDAR</w:t>
            </w:r>
          </w:p>
        </w:tc>
        <w:tc>
          <w:tcPr>
            <w:tcW w:w="1134" w:type="dxa"/>
            <w:gridSpan w:val="2"/>
            <w:shd w:val="solid" w:color="FFFFFF" w:fill="auto"/>
          </w:tcPr>
          <w:p w14:paraId="060E065E" w14:textId="77777777" w:rsidR="00696259" w:rsidRPr="003474FD" w:rsidRDefault="00696259" w:rsidP="004818E9">
            <w:pPr>
              <w:widowControl w:val="0"/>
              <w:spacing w:line="200" w:lineRule="exact"/>
            </w:pPr>
          </w:p>
        </w:tc>
        <w:tc>
          <w:tcPr>
            <w:tcW w:w="709" w:type="dxa"/>
            <w:tcBorders>
              <w:left w:val="single" w:sz="6" w:space="0" w:color="auto"/>
              <w:bottom w:val="single" w:sz="6" w:space="0" w:color="auto"/>
            </w:tcBorders>
          </w:tcPr>
          <w:p w14:paraId="631709D4"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shd w:val="solid" w:color="FFFFFF" w:fill="auto"/>
          </w:tcPr>
          <w:p w14:paraId="05E10760" w14:textId="77777777" w:rsidR="00696259" w:rsidRPr="003474FD" w:rsidRDefault="00696259" w:rsidP="004818E9">
            <w:pPr>
              <w:widowControl w:val="0"/>
              <w:spacing w:line="200" w:lineRule="exact"/>
            </w:pPr>
          </w:p>
        </w:tc>
        <w:tc>
          <w:tcPr>
            <w:tcW w:w="687" w:type="dxa"/>
            <w:tcBorders>
              <w:right w:val="single" w:sz="6" w:space="0" w:color="auto"/>
            </w:tcBorders>
            <w:shd w:val="solid" w:color="FFFFFF" w:fill="auto"/>
          </w:tcPr>
          <w:p w14:paraId="24E49CEF"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716532FF"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shd w:val="solid" w:color="FFFFFF" w:fill="auto"/>
          </w:tcPr>
          <w:p w14:paraId="526246FD" w14:textId="77777777" w:rsidR="00696259" w:rsidRPr="003474FD" w:rsidRDefault="00696259" w:rsidP="004818E9">
            <w:pPr>
              <w:widowControl w:val="0"/>
              <w:spacing w:line="200" w:lineRule="exact"/>
            </w:pPr>
          </w:p>
        </w:tc>
        <w:tc>
          <w:tcPr>
            <w:tcW w:w="708" w:type="dxa"/>
            <w:gridSpan w:val="2"/>
            <w:shd w:val="solid" w:color="FFFFFF" w:fill="auto"/>
          </w:tcPr>
          <w:p w14:paraId="1F4A368C" w14:textId="77777777" w:rsidR="00696259" w:rsidRPr="003474FD" w:rsidRDefault="00696259" w:rsidP="004818E9">
            <w:pPr>
              <w:widowControl w:val="0"/>
              <w:spacing w:line="200" w:lineRule="exact"/>
            </w:pPr>
          </w:p>
        </w:tc>
        <w:tc>
          <w:tcPr>
            <w:tcW w:w="709" w:type="dxa"/>
            <w:tcBorders>
              <w:left w:val="single" w:sz="12" w:space="0" w:color="auto"/>
              <w:bottom w:val="single" w:sz="6" w:space="0" w:color="auto"/>
            </w:tcBorders>
          </w:tcPr>
          <w:p w14:paraId="7D1B5C24" w14:textId="77777777" w:rsidR="00696259" w:rsidRPr="003474FD" w:rsidRDefault="00696259" w:rsidP="004818E9">
            <w:pPr>
              <w:widowControl w:val="0"/>
              <w:spacing w:line="200" w:lineRule="exact"/>
            </w:pPr>
          </w:p>
        </w:tc>
        <w:tc>
          <w:tcPr>
            <w:tcW w:w="850" w:type="dxa"/>
            <w:tcBorders>
              <w:left w:val="single" w:sz="6" w:space="0" w:color="auto"/>
              <w:right w:val="single" w:sz="6" w:space="0" w:color="auto"/>
            </w:tcBorders>
            <w:shd w:val="solid" w:color="FFFFFF" w:fill="auto"/>
          </w:tcPr>
          <w:p w14:paraId="1DAAD5A1" w14:textId="77777777" w:rsidR="00696259" w:rsidRPr="003474FD" w:rsidRDefault="00696259" w:rsidP="004818E9">
            <w:pPr>
              <w:widowControl w:val="0"/>
              <w:spacing w:line="200" w:lineRule="exact"/>
            </w:pPr>
          </w:p>
        </w:tc>
      </w:tr>
      <w:tr w:rsidR="00696259" w:rsidRPr="003474FD" w14:paraId="5C9D66EE" w14:textId="77777777" w:rsidTr="004818E9">
        <w:trPr>
          <w:trHeight w:val="199"/>
        </w:trPr>
        <w:tc>
          <w:tcPr>
            <w:tcW w:w="1755" w:type="dxa"/>
            <w:tcBorders>
              <w:left w:val="single" w:sz="6" w:space="0" w:color="auto"/>
              <w:right w:val="single" w:sz="6" w:space="0" w:color="auto"/>
            </w:tcBorders>
          </w:tcPr>
          <w:p w14:paraId="4623E3EF" w14:textId="77777777" w:rsidR="00696259" w:rsidRPr="003474FD" w:rsidRDefault="00696259" w:rsidP="004818E9">
            <w:pPr>
              <w:widowControl w:val="0"/>
              <w:spacing w:line="200" w:lineRule="exact"/>
            </w:pPr>
            <w:r w:rsidRPr="003474FD">
              <w:rPr>
                <w:b/>
                <w:sz w:val="14"/>
              </w:rPr>
              <w:t>YEAR</w:t>
            </w:r>
          </w:p>
        </w:tc>
        <w:tc>
          <w:tcPr>
            <w:tcW w:w="1134" w:type="dxa"/>
            <w:gridSpan w:val="2"/>
            <w:shd w:val="solid" w:color="FFFFFF" w:fill="auto"/>
          </w:tcPr>
          <w:p w14:paraId="69EC27A8" w14:textId="77777777" w:rsidR="00696259" w:rsidRPr="003474FD" w:rsidRDefault="00696259" w:rsidP="004818E9">
            <w:pPr>
              <w:widowControl w:val="0"/>
              <w:spacing w:line="200" w:lineRule="exact"/>
            </w:pPr>
          </w:p>
        </w:tc>
        <w:tc>
          <w:tcPr>
            <w:tcW w:w="709" w:type="dxa"/>
            <w:tcBorders>
              <w:left w:val="single" w:sz="6" w:space="0" w:color="auto"/>
            </w:tcBorders>
          </w:tcPr>
          <w:p w14:paraId="23BA3E16"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shd w:val="solid" w:color="FFFFFF" w:fill="auto"/>
          </w:tcPr>
          <w:p w14:paraId="3AEC949B" w14:textId="77777777" w:rsidR="00696259" w:rsidRPr="003474FD" w:rsidRDefault="00696259" w:rsidP="004818E9">
            <w:pPr>
              <w:widowControl w:val="0"/>
              <w:spacing w:line="200" w:lineRule="exact"/>
            </w:pPr>
          </w:p>
        </w:tc>
        <w:tc>
          <w:tcPr>
            <w:tcW w:w="687" w:type="dxa"/>
            <w:tcBorders>
              <w:right w:val="single" w:sz="6" w:space="0" w:color="auto"/>
            </w:tcBorders>
            <w:shd w:val="solid" w:color="FFFFFF" w:fill="auto"/>
          </w:tcPr>
          <w:p w14:paraId="210DC425" w14:textId="77777777" w:rsidR="00696259" w:rsidRPr="003474FD" w:rsidRDefault="00696259" w:rsidP="004818E9">
            <w:pPr>
              <w:widowControl w:val="0"/>
              <w:spacing w:line="200" w:lineRule="exact"/>
            </w:pPr>
          </w:p>
        </w:tc>
        <w:tc>
          <w:tcPr>
            <w:tcW w:w="730" w:type="dxa"/>
            <w:gridSpan w:val="2"/>
          </w:tcPr>
          <w:p w14:paraId="282A7E02" w14:textId="77777777" w:rsidR="00696259" w:rsidRPr="003474FD" w:rsidRDefault="00696259" w:rsidP="004818E9">
            <w:pPr>
              <w:widowControl w:val="0"/>
              <w:spacing w:line="200" w:lineRule="exact"/>
              <w:rPr>
                <w:sz w:val="20"/>
              </w:rPr>
            </w:pPr>
          </w:p>
        </w:tc>
        <w:tc>
          <w:tcPr>
            <w:tcW w:w="851" w:type="dxa"/>
            <w:tcBorders>
              <w:left w:val="single" w:sz="6" w:space="0" w:color="auto"/>
              <w:right w:val="single" w:sz="6" w:space="0" w:color="auto"/>
            </w:tcBorders>
            <w:shd w:val="solid" w:color="FFFFFF" w:fill="auto"/>
          </w:tcPr>
          <w:p w14:paraId="0130DFE8" w14:textId="77777777" w:rsidR="00696259" w:rsidRPr="003474FD" w:rsidRDefault="00696259" w:rsidP="004818E9">
            <w:pPr>
              <w:widowControl w:val="0"/>
              <w:spacing w:line="200" w:lineRule="exact"/>
            </w:pPr>
          </w:p>
        </w:tc>
        <w:tc>
          <w:tcPr>
            <w:tcW w:w="708" w:type="dxa"/>
            <w:gridSpan w:val="2"/>
            <w:shd w:val="solid" w:color="FFFFFF" w:fill="auto"/>
          </w:tcPr>
          <w:p w14:paraId="4B0A7E34" w14:textId="77777777" w:rsidR="00696259" w:rsidRPr="003474FD" w:rsidRDefault="00696259" w:rsidP="004818E9">
            <w:pPr>
              <w:widowControl w:val="0"/>
              <w:spacing w:line="200" w:lineRule="exact"/>
            </w:pPr>
          </w:p>
        </w:tc>
        <w:tc>
          <w:tcPr>
            <w:tcW w:w="709" w:type="dxa"/>
            <w:tcBorders>
              <w:left w:val="single" w:sz="12" w:space="0" w:color="auto"/>
            </w:tcBorders>
          </w:tcPr>
          <w:p w14:paraId="6C987033" w14:textId="77777777" w:rsidR="00696259" w:rsidRPr="003474FD" w:rsidRDefault="00696259" w:rsidP="004818E9">
            <w:pPr>
              <w:widowControl w:val="0"/>
              <w:spacing w:line="200" w:lineRule="exact"/>
            </w:pPr>
          </w:p>
        </w:tc>
        <w:tc>
          <w:tcPr>
            <w:tcW w:w="850" w:type="dxa"/>
            <w:tcBorders>
              <w:left w:val="single" w:sz="6" w:space="0" w:color="auto"/>
              <w:right w:val="single" w:sz="6" w:space="0" w:color="auto"/>
            </w:tcBorders>
            <w:shd w:val="solid" w:color="FFFFFF" w:fill="auto"/>
          </w:tcPr>
          <w:p w14:paraId="2F153BA1" w14:textId="77777777" w:rsidR="00696259" w:rsidRPr="003474FD" w:rsidRDefault="00696259" w:rsidP="004818E9">
            <w:pPr>
              <w:widowControl w:val="0"/>
              <w:spacing w:line="200" w:lineRule="exact"/>
            </w:pPr>
          </w:p>
        </w:tc>
      </w:tr>
      <w:tr w:rsidR="00696259" w:rsidRPr="003474FD" w14:paraId="16A7E167" w14:textId="77777777" w:rsidTr="004818E9">
        <w:trPr>
          <w:trHeight w:val="199"/>
        </w:trPr>
        <w:tc>
          <w:tcPr>
            <w:tcW w:w="1755" w:type="dxa"/>
            <w:tcBorders>
              <w:left w:val="single" w:sz="6" w:space="0" w:color="auto"/>
              <w:right w:val="single" w:sz="6" w:space="0" w:color="auto"/>
            </w:tcBorders>
          </w:tcPr>
          <w:p w14:paraId="1D829154" w14:textId="77777777" w:rsidR="00696259" w:rsidRPr="003474FD" w:rsidRDefault="00696259" w:rsidP="004818E9">
            <w:pPr>
              <w:widowControl w:val="0"/>
              <w:spacing w:line="200" w:lineRule="exact"/>
            </w:pPr>
          </w:p>
        </w:tc>
        <w:tc>
          <w:tcPr>
            <w:tcW w:w="1134" w:type="dxa"/>
            <w:gridSpan w:val="2"/>
            <w:shd w:val="solid" w:color="FFFFFF" w:fill="auto"/>
          </w:tcPr>
          <w:p w14:paraId="350E0754" w14:textId="77777777" w:rsidR="00696259" w:rsidRPr="003474FD" w:rsidRDefault="00696259" w:rsidP="004818E9">
            <w:pPr>
              <w:widowControl w:val="0"/>
              <w:spacing w:line="200" w:lineRule="exact"/>
            </w:pPr>
          </w:p>
        </w:tc>
        <w:tc>
          <w:tcPr>
            <w:tcW w:w="709" w:type="dxa"/>
            <w:tcBorders>
              <w:left w:val="single" w:sz="6" w:space="0" w:color="auto"/>
            </w:tcBorders>
          </w:tcPr>
          <w:p w14:paraId="763BE3C0"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shd w:val="solid" w:color="FFFFFF" w:fill="auto"/>
          </w:tcPr>
          <w:p w14:paraId="729D2C77" w14:textId="77777777" w:rsidR="00696259" w:rsidRPr="003474FD" w:rsidRDefault="00696259" w:rsidP="004818E9">
            <w:pPr>
              <w:widowControl w:val="0"/>
              <w:spacing w:line="200" w:lineRule="exact"/>
            </w:pPr>
          </w:p>
        </w:tc>
        <w:tc>
          <w:tcPr>
            <w:tcW w:w="687" w:type="dxa"/>
            <w:tcBorders>
              <w:right w:val="single" w:sz="6" w:space="0" w:color="auto"/>
            </w:tcBorders>
            <w:shd w:val="solid" w:color="FFFFFF" w:fill="auto"/>
          </w:tcPr>
          <w:p w14:paraId="12BFCAD8" w14:textId="77777777" w:rsidR="00696259" w:rsidRPr="003474FD" w:rsidRDefault="00696259" w:rsidP="004818E9">
            <w:pPr>
              <w:widowControl w:val="0"/>
              <w:spacing w:line="200" w:lineRule="exact"/>
            </w:pPr>
          </w:p>
        </w:tc>
        <w:tc>
          <w:tcPr>
            <w:tcW w:w="730" w:type="dxa"/>
            <w:gridSpan w:val="2"/>
          </w:tcPr>
          <w:p w14:paraId="62D56C73" w14:textId="77777777" w:rsidR="00696259" w:rsidRPr="003474FD" w:rsidRDefault="00696259" w:rsidP="004818E9">
            <w:pPr>
              <w:widowControl w:val="0"/>
              <w:spacing w:line="200" w:lineRule="exact"/>
              <w:rPr>
                <w:sz w:val="20"/>
              </w:rPr>
            </w:pPr>
          </w:p>
        </w:tc>
        <w:tc>
          <w:tcPr>
            <w:tcW w:w="851" w:type="dxa"/>
            <w:tcBorders>
              <w:left w:val="single" w:sz="6" w:space="0" w:color="auto"/>
              <w:right w:val="single" w:sz="6" w:space="0" w:color="auto"/>
            </w:tcBorders>
            <w:shd w:val="solid" w:color="FFFFFF" w:fill="auto"/>
          </w:tcPr>
          <w:p w14:paraId="30AE6985" w14:textId="77777777" w:rsidR="00696259" w:rsidRPr="003474FD" w:rsidRDefault="00696259" w:rsidP="004818E9">
            <w:pPr>
              <w:widowControl w:val="0"/>
              <w:spacing w:line="200" w:lineRule="exact"/>
            </w:pPr>
          </w:p>
        </w:tc>
        <w:tc>
          <w:tcPr>
            <w:tcW w:w="708" w:type="dxa"/>
            <w:gridSpan w:val="2"/>
            <w:shd w:val="solid" w:color="FFFFFF" w:fill="auto"/>
          </w:tcPr>
          <w:p w14:paraId="2E12E2D1" w14:textId="77777777" w:rsidR="00696259" w:rsidRPr="003474FD" w:rsidRDefault="00696259" w:rsidP="004818E9">
            <w:pPr>
              <w:widowControl w:val="0"/>
              <w:spacing w:line="200" w:lineRule="exact"/>
            </w:pPr>
          </w:p>
        </w:tc>
        <w:tc>
          <w:tcPr>
            <w:tcW w:w="709" w:type="dxa"/>
            <w:tcBorders>
              <w:left w:val="single" w:sz="12" w:space="0" w:color="auto"/>
            </w:tcBorders>
          </w:tcPr>
          <w:p w14:paraId="25943B0D" w14:textId="77777777" w:rsidR="00696259" w:rsidRPr="003474FD" w:rsidRDefault="00696259" w:rsidP="004818E9">
            <w:pPr>
              <w:widowControl w:val="0"/>
              <w:spacing w:line="200" w:lineRule="exact"/>
            </w:pPr>
          </w:p>
        </w:tc>
        <w:tc>
          <w:tcPr>
            <w:tcW w:w="850" w:type="dxa"/>
            <w:tcBorders>
              <w:left w:val="single" w:sz="6" w:space="0" w:color="auto"/>
              <w:right w:val="single" w:sz="6" w:space="0" w:color="auto"/>
            </w:tcBorders>
            <w:shd w:val="solid" w:color="FFFFFF" w:fill="auto"/>
          </w:tcPr>
          <w:p w14:paraId="42AA345E" w14:textId="77777777" w:rsidR="00696259" w:rsidRPr="003474FD" w:rsidRDefault="00696259" w:rsidP="004818E9">
            <w:pPr>
              <w:widowControl w:val="0"/>
              <w:spacing w:line="200" w:lineRule="exact"/>
            </w:pPr>
          </w:p>
        </w:tc>
      </w:tr>
      <w:tr w:rsidR="00696259" w:rsidRPr="003474FD" w14:paraId="16BBB682" w14:textId="77777777" w:rsidTr="004818E9">
        <w:tc>
          <w:tcPr>
            <w:tcW w:w="1755" w:type="dxa"/>
            <w:tcBorders>
              <w:left w:val="single" w:sz="6" w:space="0" w:color="auto"/>
              <w:right w:val="single" w:sz="6" w:space="0" w:color="auto"/>
            </w:tcBorders>
          </w:tcPr>
          <w:p w14:paraId="417EEB6F" w14:textId="77777777" w:rsidR="00696259" w:rsidRPr="003474FD" w:rsidRDefault="00696259" w:rsidP="004818E9">
            <w:pPr>
              <w:widowControl w:val="0"/>
              <w:spacing w:line="200" w:lineRule="exact"/>
            </w:pPr>
            <w:r w:rsidRPr="003474FD">
              <w:rPr>
                <w:b/>
                <w:sz w:val="14"/>
              </w:rPr>
              <w:t>GROSS CLAIMS</w:t>
            </w:r>
          </w:p>
        </w:tc>
        <w:tc>
          <w:tcPr>
            <w:tcW w:w="1134" w:type="dxa"/>
            <w:gridSpan w:val="2"/>
            <w:shd w:val="solid" w:color="FFFFFF" w:fill="auto"/>
          </w:tcPr>
          <w:p w14:paraId="3D1AD1F3" w14:textId="77777777" w:rsidR="00696259" w:rsidRPr="003474FD" w:rsidRDefault="00696259" w:rsidP="004818E9">
            <w:pPr>
              <w:widowControl w:val="0"/>
              <w:spacing w:line="200" w:lineRule="exact"/>
            </w:pPr>
          </w:p>
        </w:tc>
        <w:tc>
          <w:tcPr>
            <w:tcW w:w="709" w:type="dxa"/>
            <w:tcBorders>
              <w:left w:val="single" w:sz="6" w:space="0" w:color="auto"/>
              <w:bottom w:val="single" w:sz="6" w:space="0" w:color="auto"/>
            </w:tcBorders>
          </w:tcPr>
          <w:p w14:paraId="48F51BD6"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shd w:val="solid" w:color="FFFFFF" w:fill="auto"/>
          </w:tcPr>
          <w:p w14:paraId="7E39C24C" w14:textId="77777777" w:rsidR="00696259" w:rsidRPr="003474FD" w:rsidRDefault="00696259" w:rsidP="004818E9">
            <w:pPr>
              <w:widowControl w:val="0"/>
              <w:spacing w:line="200" w:lineRule="exact"/>
            </w:pPr>
          </w:p>
        </w:tc>
        <w:tc>
          <w:tcPr>
            <w:tcW w:w="687" w:type="dxa"/>
            <w:tcBorders>
              <w:right w:val="single" w:sz="6" w:space="0" w:color="auto"/>
            </w:tcBorders>
            <w:shd w:val="solid" w:color="FFFFFF" w:fill="auto"/>
          </w:tcPr>
          <w:p w14:paraId="08DFCA7C"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0C67A7AE"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shd w:val="solid" w:color="FFFFFF" w:fill="auto"/>
          </w:tcPr>
          <w:p w14:paraId="7F986D43" w14:textId="77777777" w:rsidR="00696259" w:rsidRPr="003474FD" w:rsidRDefault="00696259" w:rsidP="004818E9">
            <w:pPr>
              <w:widowControl w:val="0"/>
              <w:spacing w:line="200" w:lineRule="exact"/>
            </w:pPr>
          </w:p>
        </w:tc>
        <w:tc>
          <w:tcPr>
            <w:tcW w:w="708" w:type="dxa"/>
            <w:gridSpan w:val="2"/>
            <w:shd w:val="solid" w:color="FFFFFF" w:fill="auto"/>
          </w:tcPr>
          <w:p w14:paraId="15A4A63E" w14:textId="77777777" w:rsidR="00696259" w:rsidRPr="003474FD" w:rsidRDefault="00696259" w:rsidP="004818E9">
            <w:pPr>
              <w:widowControl w:val="0"/>
              <w:spacing w:line="200" w:lineRule="exact"/>
            </w:pPr>
          </w:p>
        </w:tc>
        <w:tc>
          <w:tcPr>
            <w:tcW w:w="709" w:type="dxa"/>
            <w:tcBorders>
              <w:left w:val="single" w:sz="12" w:space="0" w:color="auto"/>
              <w:bottom w:val="single" w:sz="6" w:space="0" w:color="auto"/>
            </w:tcBorders>
          </w:tcPr>
          <w:p w14:paraId="688A5896" w14:textId="77777777" w:rsidR="00696259" w:rsidRPr="003474FD" w:rsidRDefault="00696259" w:rsidP="004818E9">
            <w:pPr>
              <w:widowControl w:val="0"/>
              <w:spacing w:line="200" w:lineRule="exact"/>
            </w:pPr>
          </w:p>
        </w:tc>
        <w:tc>
          <w:tcPr>
            <w:tcW w:w="850" w:type="dxa"/>
            <w:tcBorders>
              <w:left w:val="single" w:sz="6" w:space="0" w:color="auto"/>
              <w:right w:val="single" w:sz="6" w:space="0" w:color="auto"/>
            </w:tcBorders>
            <w:shd w:val="solid" w:color="FFFFFF" w:fill="auto"/>
          </w:tcPr>
          <w:p w14:paraId="1E7557F3" w14:textId="77777777" w:rsidR="00696259" w:rsidRPr="003474FD" w:rsidRDefault="00696259" w:rsidP="004818E9">
            <w:pPr>
              <w:widowControl w:val="0"/>
              <w:spacing w:line="200" w:lineRule="exact"/>
            </w:pPr>
          </w:p>
        </w:tc>
      </w:tr>
      <w:tr w:rsidR="00696259" w:rsidRPr="003474FD" w14:paraId="0244B3FB" w14:textId="77777777" w:rsidTr="004818E9">
        <w:trPr>
          <w:trHeight w:val="240"/>
        </w:trPr>
        <w:tc>
          <w:tcPr>
            <w:tcW w:w="1755" w:type="dxa"/>
            <w:tcBorders>
              <w:left w:val="single" w:sz="6" w:space="0" w:color="auto"/>
              <w:right w:val="single" w:sz="6" w:space="0" w:color="auto"/>
            </w:tcBorders>
          </w:tcPr>
          <w:p w14:paraId="3A5559AA" w14:textId="77777777" w:rsidR="00696259" w:rsidRPr="003474FD" w:rsidRDefault="00696259" w:rsidP="004818E9">
            <w:pPr>
              <w:widowControl w:val="0"/>
              <w:spacing w:line="200" w:lineRule="exact"/>
            </w:pPr>
            <w:r w:rsidRPr="003474FD">
              <w:rPr>
                <w:b/>
                <w:sz w:val="14"/>
              </w:rPr>
              <w:t>PAID IN CALENDAR</w:t>
            </w:r>
          </w:p>
        </w:tc>
        <w:tc>
          <w:tcPr>
            <w:tcW w:w="1134" w:type="dxa"/>
            <w:gridSpan w:val="2"/>
            <w:shd w:val="solid" w:color="FFFFFF" w:fill="auto"/>
          </w:tcPr>
          <w:p w14:paraId="775DB0B0" w14:textId="77777777" w:rsidR="00696259" w:rsidRPr="003474FD" w:rsidRDefault="00696259" w:rsidP="004818E9">
            <w:pPr>
              <w:widowControl w:val="0"/>
              <w:spacing w:line="200" w:lineRule="exact"/>
            </w:pPr>
          </w:p>
        </w:tc>
        <w:tc>
          <w:tcPr>
            <w:tcW w:w="709" w:type="dxa"/>
            <w:tcBorders>
              <w:left w:val="single" w:sz="6" w:space="0" w:color="auto"/>
              <w:bottom w:val="single" w:sz="6" w:space="0" w:color="auto"/>
            </w:tcBorders>
          </w:tcPr>
          <w:p w14:paraId="60503949"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shd w:val="solid" w:color="FFFFFF" w:fill="auto"/>
          </w:tcPr>
          <w:p w14:paraId="00B28E59" w14:textId="77777777" w:rsidR="00696259" w:rsidRPr="003474FD" w:rsidRDefault="00696259" w:rsidP="004818E9">
            <w:pPr>
              <w:widowControl w:val="0"/>
              <w:spacing w:line="200" w:lineRule="exact"/>
            </w:pPr>
          </w:p>
        </w:tc>
        <w:tc>
          <w:tcPr>
            <w:tcW w:w="687" w:type="dxa"/>
            <w:tcBorders>
              <w:right w:val="single" w:sz="6" w:space="0" w:color="auto"/>
            </w:tcBorders>
            <w:shd w:val="solid" w:color="FFFFFF" w:fill="auto"/>
          </w:tcPr>
          <w:p w14:paraId="5D0BA43A"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22A8323E" w14:textId="77777777" w:rsidR="00696259" w:rsidRPr="003474FD" w:rsidRDefault="00696259" w:rsidP="004818E9">
            <w:pPr>
              <w:widowControl w:val="0"/>
              <w:spacing w:line="200" w:lineRule="exact"/>
            </w:pPr>
          </w:p>
        </w:tc>
        <w:tc>
          <w:tcPr>
            <w:tcW w:w="851" w:type="dxa"/>
            <w:tcBorders>
              <w:left w:val="single" w:sz="6" w:space="0" w:color="auto"/>
              <w:right w:val="single" w:sz="6" w:space="0" w:color="auto"/>
            </w:tcBorders>
            <w:shd w:val="solid" w:color="FFFFFF" w:fill="auto"/>
          </w:tcPr>
          <w:p w14:paraId="299C4C6B" w14:textId="77777777" w:rsidR="00696259" w:rsidRPr="003474FD" w:rsidRDefault="00696259" w:rsidP="004818E9">
            <w:pPr>
              <w:widowControl w:val="0"/>
              <w:spacing w:line="200" w:lineRule="exact"/>
            </w:pPr>
          </w:p>
        </w:tc>
        <w:tc>
          <w:tcPr>
            <w:tcW w:w="708" w:type="dxa"/>
            <w:gridSpan w:val="2"/>
            <w:shd w:val="solid" w:color="FFFFFF" w:fill="auto"/>
          </w:tcPr>
          <w:p w14:paraId="6C2C5AD1" w14:textId="77777777" w:rsidR="00696259" w:rsidRPr="003474FD" w:rsidRDefault="00696259" w:rsidP="004818E9">
            <w:pPr>
              <w:widowControl w:val="0"/>
              <w:spacing w:line="200" w:lineRule="exact"/>
            </w:pPr>
          </w:p>
        </w:tc>
        <w:tc>
          <w:tcPr>
            <w:tcW w:w="709" w:type="dxa"/>
            <w:tcBorders>
              <w:left w:val="single" w:sz="12" w:space="0" w:color="auto"/>
              <w:bottom w:val="single" w:sz="6" w:space="0" w:color="auto"/>
            </w:tcBorders>
          </w:tcPr>
          <w:p w14:paraId="7CA4FBBC" w14:textId="77777777" w:rsidR="00696259" w:rsidRPr="003474FD" w:rsidRDefault="00696259" w:rsidP="004818E9">
            <w:pPr>
              <w:widowControl w:val="0"/>
              <w:spacing w:line="200" w:lineRule="exact"/>
            </w:pPr>
          </w:p>
        </w:tc>
        <w:tc>
          <w:tcPr>
            <w:tcW w:w="850" w:type="dxa"/>
            <w:tcBorders>
              <w:left w:val="single" w:sz="6" w:space="0" w:color="auto"/>
              <w:right w:val="single" w:sz="6" w:space="0" w:color="auto"/>
            </w:tcBorders>
            <w:shd w:val="solid" w:color="FFFFFF" w:fill="auto"/>
          </w:tcPr>
          <w:p w14:paraId="605A4638" w14:textId="77777777" w:rsidR="00696259" w:rsidRPr="003474FD" w:rsidRDefault="00696259" w:rsidP="004818E9">
            <w:pPr>
              <w:widowControl w:val="0"/>
              <w:spacing w:line="200" w:lineRule="exact"/>
            </w:pPr>
          </w:p>
        </w:tc>
      </w:tr>
      <w:tr w:rsidR="00696259" w:rsidRPr="003474FD" w14:paraId="4EF59D5A" w14:textId="77777777" w:rsidTr="004818E9">
        <w:tc>
          <w:tcPr>
            <w:tcW w:w="1755" w:type="dxa"/>
            <w:tcBorders>
              <w:left w:val="single" w:sz="6" w:space="0" w:color="auto"/>
              <w:bottom w:val="single" w:sz="6" w:space="0" w:color="auto"/>
              <w:right w:val="single" w:sz="6" w:space="0" w:color="auto"/>
            </w:tcBorders>
          </w:tcPr>
          <w:p w14:paraId="20B94B4C" w14:textId="77777777" w:rsidR="00696259" w:rsidRPr="003474FD" w:rsidRDefault="00696259" w:rsidP="004818E9">
            <w:pPr>
              <w:widowControl w:val="0"/>
              <w:spacing w:line="200" w:lineRule="exact"/>
            </w:pPr>
            <w:r w:rsidRPr="003474FD">
              <w:rPr>
                <w:b/>
                <w:sz w:val="14"/>
              </w:rPr>
              <w:t>YEAR</w:t>
            </w:r>
          </w:p>
        </w:tc>
        <w:tc>
          <w:tcPr>
            <w:tcW w:w="1134" w:type="dxa"/>
            <w:gridSpan w:val="2"/>
            <w:tcBorders>
              <w:bottom w:val="single" w:sz="6" w:space="0" w:color="auto"/>
            </w:tcBorders>
          </w:tcPr>
          <w:p w14:paraId="7F8A7567" w14:textId="77777777" w:rsidR="00696259" w:rsidRPr="003474FD" w:rsidRDefault="00696259" w:rsidP="004818E9">
            <w:pPr>
              <w:widowControl w:val="0"/>
              <w:spacing w:line="200" w:lineRule="exact"/>
            </w:pPr>
          </w:p>
        </w:tc>
        <w:tc>
          <w:tcPr>
            <w:tcW w:w="709" w:type="dxa"/>
            <w:tcBorders>
              <w:left w:val="single" w:sz="6" w:space="0" w:color="auto"/>
              <w:bottom w:val="single" w:sz="6" w:space="0" w:color="auto"/>
            </w:tcBorders>
          </w:tcPr>
          <w:p w14:paraId="7DC6FC9B"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55D5C0D1" w14:textId="77777777" w:rsidR="00696259" w:rsidRPr="003474FD" w:rsidRDefault="00696259" w:rsidP="004818E9">
            <w:pPr>
              <w:widowControl w:val="0"/>
              <w:spacing w:line="200" w:lineRule="exact"/>
            </w:pPr>
          </w:p>
        </w:tc>
        <w:tc>
          <w:tcPr>
            <w:tcW w:w="687" w:type="dxa"/>
            <w:tcBorders>
              <w:bottom w:val="single" w:sz="6" w:space="0" w:color="auto"/>
              <w:right w:val="single" w:sz="6" w:space="0" w:color="auto"/>
            </w:tcBorders>
          </w:tcPr>
          <w:p w14:paraId="0452EB2B" w14:textId="77777777" w:rsidR="00696259" w:rsidRPr="003474FD" w:rsidRDefault="00696259" w:rsidP="004818E9">
            <w:pPr>
              <w:widowControl w:val="0"/>
              <w:spacing w:line="200" w:lineRule="exact"/>
            </w:pPr>
          </w:p>
        </w:tc>
        <w:tc>
          <w:tcPr>
            <w:tcW w:w="730" w:type="dxa"/>
            <w:gridSpan w:val="2"/>
            <w:tcBorders>
              <w:bottom w:val="single" w:sz="6" w:space="0" w:color="auto"/>
            </w:tcBorders>
          </w:tcPr>
          <w:p w14:paraId="7C1490E8" w14:textId="77777777" w:rsidR="00696259" w:rsidRPr="003474FD" w:rsidRDefault="00696259" w:rsidP="004818E9">
            <w:pPr>
              <w:widowControl w:val="0"/>
              <w:spacing w:line="200" w:lineRule="exact"/>
            </w:pPr>
          </w:p>
        </w:tc>
        <w:tc>
          <w:tcPr>
            <w:tcW w:w="851" w:type="dxa"/>
            <w:tcBorders>
              <w:left w:val="single" w:sz="6" w:space="0" w:color="auto"/>
              <w:bottom w:val="single" w:sz="6" w:space="0" w:color="auto"/>
              <w:right w:val="single" w:sz="6" w:space="0" w:color="auto"/>
            </w:tcBorders>
          </w:tcPr>
          <w:p w14:paraId="3C080EA4" w14:textId="77777777" w:rsidR="00696259" w:rsidRPr="003474FD" w:rsidRDefault="00696259" w:rsidP="004818E9">
            <w:pPr>
              <w:widowControl w:val="0"/>
              <w:spacing w:line="200" w:lineRule="exact"/>
            </w:pPr>
          </w:p>
        </w:tc>
        <w:tc>
          <w:tcPr>
            <w:tcW w:w="708" w:type="dxa"/>
            <w:gridSpan w:val="2"/>
            <w:tcBorders>
              <w:bottom w:val="single" w:sz="6" w:space="0" w:color="auto"/>
            </w:tcBorders>
          </w:tcPr>
          <w:p w14:paraId="1C2674E2" w14:textId="77777777" w:rsidR="00696259" w:rsidRPr="003474FD" w:rsidRDefault="00696259" w:rsidP="004818E9">
            <w:pPr>
              <w:widowControl w:val="0"/>
              <w:spacing w:line="200" w:lineRule="exact"/>
            </w:pPr>
          </w:p>
        </w:tc>
        <w:tc>
          <w:tcPr>
            <w:tcW w:w="709" w:type="dxa"/>
            <w:tcBorders>
              <w:left w:val="single" w:sz="12" w:space="0" w:color="auto"/>
              <w:bottom w:val="single" w:sz="6" w:space="0" w:color="auto"/>
            </w:tcBorders>
          </w:tcPr>
          <w:p w14:paraId="0A5ECAA3" w14:textId="77777777" w:rsidR="00696259" w:rsidRPr="003474FD" w:rsidRDefault="00696259" w:rsidP="004818E9">
            <w:pPr>
              <w:widowControl w:val="0"/>
              <w:spacing w:line="200" w:lineRule="exact"/>
            </w:pPr>
          </w:p>
        </w:tc>
        <w:tc>
          <w:tcPr>
            <w:tcW w:w="850" w:type="dxa"/>
            <w:tcBorders>
              <w:left w:val="single" w:sz="6" w:space="0" w:color="auto"/>
              <w:bottom w:val="single" w:sz="6" w:space="0" w:color="auto"/>
              <w:right w:val="single" w:sz="6" w:space="0" w:color="auto"/>
            </w:tcBorders>
          </w:tcPr>
          <w:p w14:paraId="71907C18" w14:textId="77777777" w:rsidR="00696259" w:rsidRPr="003474FD" w:rsidRDefault="00696259" w:rsidP="004818E9">
            <w:pPr>
              <w:widowControl w:val="0"/>
              <w:spacing w:line="200" w:lineRule="exact"/>
            </w:pPr>
          </w:p>
        </w:tc>
      </w:tr>
      <w:tr w:rsidR="00696259" w:rsidRPr="003474FD" w14:paraId="55C73EF4" w14:textId="77777777" w:rsidTr="004818E9">
        <w:trPr>
          <w:trHeight w:val="402"/>
        </w:trPr>
        <w:tc>
          <w:tcPr>
            <w:tcW w:w="8985" w:type="dxa"/>
            <w:gridSpan w:val="13"/>
          </w:tcPr>
          <w:p w14:paraId="3FA2709E" w14:textId="77777777" w:rsidR="00696259" w:rsidRPr="003474FD" w:rsidRDefault="00696259" w:rsidP="004818E9">
            <w:pPr>
              <w:widowControl w:val="0"/>
              <w:spacing w:line="200" w:lineRule="exact"/>
              <w:rPr>
                <w:sz w:val="20"/>
              </w:rPr>
            </w:pPr>
            <w:r w:rsidRPr="003474FD">
              <w:rPr>
                <w:sz w:val="16"/>
              </w:rPr>
              <w:t>#  Cumulative net premiums to the report date since commencement of the particular years of account</w:t>
            </w:r>
          </w:p>
        </w:tc>
      </w:tr>
      <w:tr w:rsidR="00696259" w:rsidRPr="003474FD" w14:paraId="3D334D1D" w14:textId="77777777" w:rsidTr="004818E9">
        <w:tc>
          <w:tcPr>
            <w:tcW w:w="8985" w:type="dxa"/>
            <w:gridSpan w:val="13"/>
          </w:tcPr>
          <w:p w14:paraId="57C70383" w14:textId="77777777" w:rsidR="00696259" w:rsidRPr="003474FD" w:rsidRDefault="00696259" w:rsidP="004818E9">
            <w:pPr>
              <w:widowControl w:val="0"/>
              <w:spacing w:line="200" w:lineRule="exact"/>
              <w:rPr>
                <w:sz w:val="16"/>
              </w:rPr>
            </w:pPr>
            <w:r w:rsidRPr="003474FD">
              <w:rPr>
                <w:sz w:val="16"/>
              </w:rPr>
              <w:t>*  Only report information in respect of these years to the extent that they HAVE been closed into the year of account being reported on this return</w:t>
            </w:r>
          </w:p>
          <w:p w14:paraId="08DE8F83" w14:textId="77777777" w:rsidR="00696259" w:rsidRPr="003474FD" w:rsidRDefault="00696259" w:rsidP="004818E9">
            <w:pPr>
              <w:widowControl w:val="0"/>
              <w:spacing w:line="200" w:lineRule="exact"/>
              <w:rPr>
                <w:sz w:val="16"/>
              </w:rPr>
            </w:pPr>
          </w:p>
          <w:p w14:paraId="5D343CAD" w14:textId="77777777" w:rsidR="00696259" w:rsidRPr="003474FD" w:rsidRDefault="00696259" w:rsidP="004818E9">
            <w:pPr>
              <w:widowControl w:val="0"/>
              <w:spacing w:line="200" w:lineRule="exact"/>
              <w:rPr>
                <w:sz w:val="16"/>
              </w:rPr>
            </w:pPr>
          </w:p>
          <w:p w14:paraId="38089982" w14:textId="77777777" w:rsidR="00696259" w:rsidRPr="003474FD" w:rsidRDefault="00696259" w:rsidP="004818E9">
            <w:pPr>
              <w:widowControl w:val="0"/>
              <w:spacing w:line="200" w:lineRule="exact"/>
              <w:rPr>
                <w:sz w:val="16"/>
              </w:rPr>
            </w:pPr>
          </w:p>
          <w:p w14:paraId="3CF5CFD7" w14:textId="77777777" w:rsidR="00696259" w:rsidRPr="003474FD" w:rsidRDefault="00696259" w:rsidP="004818E9">
            <w:pPr>
              <w:widowControl w:val="0"/>
              <w:spacing w:line="200" w:lineRule="exact"/>
              <w:rPr>
                <w:sz w:val="20"/>
              </w:rPr>
            </w:pPr>
          </w:p>
        </w:tc>
      </w:tr>
      <w:tr w:rsidR="00696259" w:rsidRPr="003474FD" w14:paraId="5B856EF6" w14:textId="77777777" w:rsidTr="004818E9">
        <w:tc>
          <w:tcPr>
            <w:tcW w:w="8985" w:type="dxa"/>
            <w:gridSpan w:val="13"/>
          </w:tcPr>
          <w:p w14:paraId="74221B7D" w14:textId="77777777" w:rsidR="00696259" w:rsidRPr="003474FD" w:rsidRDefault="00696259" w:rsidP="004818E9">
            <w:pPr>
              <w:widowControl w:val="0"/>
              <w:spacing w:line="200" w:lineRule="exact"/>
              <w:rPr>
                <w:sz w:val="20"/>
              </w:rPr>
            </w:pPr>
            <w:r w:rsidRPr="003474FD">
              <w:rPr>
                <w:sz w:val="16"/>
              </w:rPr>
              <w:t>Lloyd’s Agent in Australia:</w:t>
            </w:r>
          </w:p>
        </w:tc>
      </w:tr>
      <w:tr w:rsidR="00696259" w:rsidRPr="003474FD" w14:paraId="6601D51E" w14:textId="77777777" w:rsidTr="004818E9">
        <w:tc>
          <w:tcPr>
            <w:tcW w:w="3598" w:type="dxa"/>
            <w:gridSpan w:val="4"/>
          </w:tcPr>
          <w:p w14:paraId="28FECA94" w14:textId="77777777" w:rsidR="00696259" w:rsidRPr="003474FD" w:rsidRDefault="00696259" w:rsidP="004818E9">
            <w:pPr>
              <w:widowControl w:val="0"/>
              <w:spacing w:line="200" w:lineRule="exact"/>
              <w:jc w:val="right"/>
            </w:pPr>
            <w:r w:rsidRPr="003474FD">
              <w:rPr>
                <w:sz w:val="16"/>
              </w:rPr>
              <w:t>.......................................................................................</w:t>
            </w:r>
          </w:p>
        </w:tc>
        <w:tc>
          <w:tcPr>
            <w:tcW w:w="3686" w:type="dxa"/>
            <w:gridSpan w:val="6"/>
          </w:tcPr>
          <w:p w14:paraId="51AE693B" w14:textId="77777777" w:rsidR="00696259" w:rsidRPr="003474FD" w:rsidRDefault="00696259" w:rsidP="004818E9">
            <w:pPr>
              <w:widowControl w:val="0"/>
              <w:spacing w:line="200" w:lineRule="exact"/>
              <w:jc w:val="right"/>
            </w:pPr>
            <w:r w:rsidRPr="003474FD">
              <w:rPr>
                <w:sz w:val="16"/>
              </w:rPr>
              <w:t>........................................................................................</w:t>
            </w:r>
          </w:p>
        </w:tc>
        <w:tc>
          <w:tcPr>
            <w:tcW w:w="1701" w:type="dxa"/>
            <w:gridSpan w:val="3"/>
          </w:tcPr>
          <w:p w14:paraId="2B07D1A1" w14:textId="77777777" w:rsidR="00696259" w:rsidRPr="003474FD" w:rsidRDefault="00696259" w:rsidP="004818E9">
            <w:pPr>
              <w:widowControl w:val="0"/>
              <w:spacing w:line="200" w:lineRule="exact"/>
              <w:jc w:val="right"/>
            </w:pPr>
            <w:r w:rsidRPr="003474FD">
              <w:rPr>
                <w:sz w:val="16"/>
              </w:rPr>
              <w:t xml:space="preserve"> ......................................</w:t>
            </w:r>
          </w:p>
        </w:tc>
      </w:tr>
      <w:tr w:rsidR="00696259" w:rsidRPr="003474FD" w14:paraId="65941F49" w14:textId="77777777" w:rsidTr="004818E9">
        <w:tc>
          <w:tcPr>
            <w:tcW w:w="3598" w:type="dxa"/>
            <w:gridSpan w:val="4"/>
          </w:tcPr>
          <w:p w14:paraId="6F59D29C" w14:textId="77777777" w:rsidR="00696259" w:rsidRPr="003474FD" w:rsidRDefault="00696259" w:rsidP="004818E9">
            <w:pPr>
              <w:widowControl w:val="0"/>
              <w:spacing w:line="200" w:lineRule="exact"/>
              <w:jc w:val="center"/>
            </w:pPr>
            <w:r w:rsidRPr="003474FD">
              <w:rPr>
                <w:sz w:val="16"/>
              </w:rPr>
              <w:t>Name</w:t>
            </w:r>
          </w:p>
        </w:tc>
        <w:tc>
          <w:tcPr>
            <w:tcW w:w="3686" w:type="dxa"/>
            <w:gridSpan w:val="6"/>
          </w:tcPr>
          <w:p w14:paraId="63F1AE65" w14:textId="77777777" w:rsidR="00696259" w:rsidRPr="003474FD" w:rsidRDefault="00696259" w:rsidP="004818E9">
            <w:pPr>
              <w:widowControl w:val="0"/>
              <w:spacing w:line="200" w:lineRule="exact"/>
              <w:jc w:val="center"/>
            </w:pPr>
            <w:r w:rsidRPr="003474FD">
              <w:rPr>
                <w:sz w:val="16"/>
              </w:rPr>
              <w:t>Signature</w:t>
            </w:r>
          </w:p>
        </w:tc>
        <w:tc>
          <w:tcPr>
            <w:tcW w:w="1701" w:type="dxa"/>
            <w:gridSpan w:val="3"/>
          </w:tcPr>
          <w:p w14:paraId="49BC3F1E" w14:textId="77777777" w:rsidR="00696259" w:rsidRPr="003474FD" w:rsidRDefault="00696259" w:rsidP="004818E9">
            <w:pPr>
              <w:widowControl w:val="0"/>
              <w:spacing w:line="200" w:lineRule="exact"/>
              <w:jc w:val="center"/>
            </w:pPr>
            <w:r w:rsidRPr="003474FD">
              <w:rPr>
                <w:sz w:val="16"/>
              </w:rPr>
              <w:t>Date</w:t>
            </w:r>
          </w:p>
          <w:p w14:paraId="55CE475A" w14:textId="77777777" w:rsidR="00696259" w:rsidRPr="003474FD" w:rsidRDefault="00696259" w:rsidP="004818E9">
            <w:pPr>
              <w:widowControl w:val="0"/>
              <w:spacing w:line="200" w:lineRule="exact"/>
            </w:pPr>
          </w:p>
        </w:tc>
      </w:tr>
    </w:tbl>
    <w:p w14:paraId="553043CD" w14:textId="6DA030CA" w:rsidR="009C7107" w:rsidRPr="00696259" w:rsidRDefault="009C7107" w:rsidP="008C6B4A">
      <w:pPr>
        <w:rPr>
          <w:rFonts w:ascii="Arial" w:hAnsi="Arial" w:cs="Arial"/>
          <w:b/>
          <w:bCs/>
          <w:snapToGrid w:val="0"/>
          <w:szCs w:val="26"/>
          <w:lang w:eastAsia="en-US"/>
        </w:rPr>
      </w:pPr>
    </w:p>
    <w:sectPr w:rsidR="009C7107" w:rsidRPr="00696259" w:rsidSect="0044287B">
      <w:headerReference w:type="default" r:id="rId16"/>
      <w:footerReference w:type="default" r:id="rId17"/>
      <w:headerReference w:type="first" r:id="rId18"/>
      <w:footerReference w:type="first" r:id="rId19"/>
      <w:endnotePr>
        <w:numFmt w:val="decimal"/>
      </w:endnotePr>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9E013" w14:textId="77777777" w:rsidR="00864CC9" w:rsidRDefault="00864CC9" w:rsidP="002F0A8C">
      <w:r>
        <w:separator/>
      </w:r>
    </w:p>
  </w:endnote>
  <w:endnote w:type="continuationSeparator" w:id="0">
    <w:p w14:paraId="650E44A8" w14:textId="77777777" w:rsidR="00864CC9" w:rsidRDefault="00864CC9" w:rsidP="002F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oday">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B3F4D" w14:textId="77777777" w:rsidR="00864CC9" w:rsidRPr="00A34025" w:rsidRDefault="00864CC9" w:rsidP="005E34F6">
    <w:pPr>
      <w:pStyle w:val="Footer"/>
      <w:jc w:val="right"/>
      <w:rPr>
        <w:rStyle w:val="PageNumbe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2263A" w14:textId="4D18D2CC" w:rsidR="00864CC9" w:rsidRPr="00A34025" w:rsidRDefault="00864CC9" w:rsidP="005E34F6">
    <w:pPr>
      <w:pStyle w:val="Footer"/>
      <w:jc w:val="right"/>
      <w:rPr>
        <w:rStyle w:val="PageNumber"/>
        <w:b/>
      </w:rPr>
    </w:pPr>
    <w:r w:rsidRPr="00E06964">
      <w:rPr>
        <w:rStyle w:val="PageNumber"/>
        <w:b/>
      </w:rPr>
      <w:fldChar w:fldCharType="begin"/>
    </w:r>
    <w:r w:rsidRPr="00E06964">
      <w:rPr>
        <w:rStyle w:val="PageNumber"/>
        <w:b/>
      </w:rPr>
      <w:instrText xml:space="preserve"> PAGE </w:instrText>
    </w:r>
    <w:r w:rsidRPr="00E06964">
      <w:rPr>
        <w:rStyle w:val="PageNumber"/>
        <w:b/>
      </w:rPr>
      <w:fldChar w:fldCharType="separate"/>
    </w:r>
    <w:r w:rsidR="009536AB">
      <w:rPr>
        <w:rStyle w:val="PageNumber"/>
        <w:b/>
        <w:noProof/>
      </w:rPr>
      <w:t>23</w:t>
    </w:r>
    <w:r w:rsidRPr="00E06964">
      <w:rPr>
        <w:rStyle w:val="PageNumbe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4BD1C" w14:textId="46FF597C" w:rsidR="00864CC9" w:rsidRPr="003672F9" w:rsidRDefault="00864CC9" w:rsidP="003672F9">
    <w:pPr>
      <w:pStyle w:val="Footer"/>
      <w:jc w:val="right"/>
      <w:rPr>
        <w:b/>
      </w:rPr>
    </w:pPr>
    <w:r w:rsidRPr="00E06964">
      <w:rPr>
        <w:rStyle w:val="PageNumber"/>
        <w:b/>
      </w:rPr>
      <w:fldChar w:fldCharType="begin"/>
    </w:r>
    <w:r w:rsidRPr="00E06964">
      <w:rPr>
        <w:rStyle w:val="PageNumber"/>
        <w:b/>
      </w:rPr>
      <w:instrText xml:space="preserve"> PAGE </w:instrText>
    </w:r>
    <w:r w:rsidRPr="00E06964">
      <w:rPr>
        <w:rStyle w:val="PageNumber"/>
        <w:b/>
      </w:rPr>
      <w:fldChar w:fldCharType="separate"/>
    </w:r>
    <w:r w:rsidR="009536AB">
      <w:rPr>
        <w:rStyle w:val="PageNumber"/>
        <w:b/>
        <w:noProof/>
      </w:rPr>
      <w:t>1</w:t>
    </w:r>
    <w:r w:rsidRPr="00E06964">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CB3E1" w14:textId="77777777" w:rsidR="00864CC9" w:rsidRPr="002175A9" w:rsidRDefault="00864CC9" w:rsidP="00830643">
      <w:pPr>
        <w:pStyle w:val="StyleBodyText13ptCharChar"/>
        <w:tabs>
          <w:tab w:val="clear" w:pos="1134"/>
        </w:tabs>
        <w:spacing w:after="0" w:line="240" w:lineRule="auto"/>
        <w:ind w:left="567" w:firstLine="0"/>
      </w:pPr>
      <w:r>
        <w:separator/>
      </w:r>
    </w:p>
  </w:footnote>
  <w:footnote w:type="continuationSeparator" w:id="0">
    <w:p w14:paraId="31D482F7" w14:textId="77777777" w:rsidR="00864CC9" w:rsidRDefault="00864CC9" w:rsidP="002F0A8C">
      <w:r>
        <w:continuationSeparator/>
      </w:r>
    </w:p>
  </w:footnote>
  <w:footnote w:id="1">
    <w:p w14:paraId="231BC22A" w14:textId="28437E23" w:rsidR="00864CC9" w:rsidRDefault="00864CC9" w:rsidP="007B539E">
      <w:pPr>
        <w:pStyle w:val="FootnoteText"/>
        <w:jc w:val="both"/>
      </w:pPr>
      <w:r>
        <w:rPr>
          <w:rStyle w:val="FootnoteReference"/>
        </w:rPr>
        <w:footnoteRef/>
      </w:r>
      <w:r>
        <w:t xml:space="preserve"> Note, in accordance with paragraph 13(1)(b) of the </w:t>
      </w:r>
      <w:r w:rsidRPr="004818E9">
        <w:rPr>
          <w:i/>
        </w:rPr>
        <w:t>Legislation Act 2003</w:t>
      </w:r>
      <w:r>
        <w:t>, expressions used in this instrument have the same meaning as in the Act.  In particular, ‘covered’, ‘insurance liability’, ‘Lloyd’s’, ‘qualified corporation’, ‘secured’ and ‘security trust fund’ have the same meaning as in the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0E274" w14:textId="2508E0A1" w:rsidR="00864CC9" w:rsidRPr="00A34025" w:rsidRDefault="00864CC9" w:rsidP="00A34025">
    <w:pPr>
      <w:pStyle w:val="Header"/>
      <w:tabs>
        <w:tab w:val="left" w:pos="660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75666" w14:textId="149A8A2F" w:rsidR="00864CC9" w:rsidRPr="00A34025" w:rsidRDefault="00864CC9" w:rsidP="00A34025">
    <w:pPr>
      <w:pStyle w:val="Header"/>
      <w:tabs>
        <w:tab w:val="left" w:pos="6602"/>
      </w:tabs>
    </w:pPr>
    <w:r>
      <w:tab/>
    </w:r>
    <w:r>
      <w:tab/>
    </w:r>
    <w:r>
      <w:tab/>
      <w:t>March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6FEFB" w14:textId="4C03D2C3" w:rsidR="00864CC9" w:rsidRDefault="00864CC9" w:rsidP="00A34025">
    <w:pPr>
      <w:pStyle w:val="Header"/>
      <w:tabs>
        <w:tab w:val="left" w:pos="6602"/>
      </w:tabs>
    </w:pPr>
    <w:r>
      <w:tab/>
    </w:r>
    <w:r>
      <w:tab/>
    </w:r>
    <w:r>
      <w:tab/>
      <w:t>March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37F19"/>
    <w:multiLevelType w:val="hybridMultilevel"/>
    <w:tmpl w:val="DFE0536E"/>
    <w:lvl w:ilvl="0" w:tplc="0AD03720">
      <w:start w:val="1"/>
      <w:numFmt w:val="lowerLetter"/>
      <w:lvlText w:val="(%1)"/>
      <w:lvlJc w:val="left"/>
      <w:pPr>
        <w:tabs>
          <w:tab w:val="num" w:pos="1134"/>
        </w:tabs>
        <w:ind w:left="1134" w:hanging="567"/>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7974F4"/>
    <w:multiLevelType w:val="hybridMultilevel"/>
    <w:tmpl w:val="27122444"/>
    <w:lvl w:ilvl="0" w:tplc="FB5EFF70">
      <w:start w:val="1"/>
      <w:numFmt w:val="lowerLetter"/>
      <w:lvlText w:val="(%1)"/>
      <w:lvlJc w:val="left"/>
      <w:pPr>
        <w:tabs>
          <w:tab w:val="num" w:pos="1287"/>
        </w:tabs>
        <w:ind w:left="1287" w:hanging="567"/>
      </w:pPr>
      <w:rPr>
        <w:rFonts w:ascii="Times New Roman" w:hAnsi="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F81A81"/>
    <w:multiLevelType w:val="hybridMultilevel"/>
    <w:tmpl w:val="27122444"/>
    <w:lvl w:ilvl="0" w:tplc="FB5EFF70">
      <w:start w:val="1"/>
      <w:numFmt w:val="lowerLetter"/>
      <w:lvlText w:val="(%1)"/>
      <w:lvlJc w:val="left"/>
      <w:pPr>
        <w:tabs>
          <w:tab w:val="num" w:pos="1287"/>
        </w:tabs>
        <w:ind w:left="1287" w:hanging="567"/>
      </w:pPr>
      <w:rPr>
        <w:rFonts w:ascii="Times New Roman" w:hAnsi="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C83128"/>
    <w:multiLevelType w:val="hybridMultilevel"/>
    <w:tmpl w:val="27122444"/>
    <w:lvl w:ilvl="0" w:tplc="FB5EFF70">
      <w:start w:val="1"/>
      <w:numFmt w:val="lowerLetter"/>
      <w:lvlText w:val="(%1)"/>
      <w:lvlJc w:val="left"/>
      <w:pPr>
        <w:tabs>
          <w:tab w:val="num" w:pos="1287"/>
        </w:tabs>
        <w:ind w:left="1287" w:hanging="567"/>
      </w:pPr>
      <w:rPr>
        <w:rFonts w:ascii="Times New Roman" w:hAnsi="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063714"/>
    <w:multiLevelType w:val="hybridMultilevel"/>
    <w:tmpl w:val="27122444"/>
    <w:lvl w:ilvl="0" w:tplc="FB5EFF70">
      <w:start w:val="1"/>
      <w:numFmt w:val="lowerLetter"/>
      <w:lvlText w:val="(%1)"/>
      <w:lvlJc w:val="left"/>
      <w:pPr>
        <w:tabs>
          <w:tab w:val="num" w:pos="1287"/>
        </w:tabs>
        <w:ind w:left="1287" w:hanging="567"/>
      </w:pPr>
      <w:rPr>
        <w:rFonts w:ascii="Times New Roman" w:hAnsi="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65360A"/>
    <w:multiLevelType w:val="singleLevel"/>
    <w:tmpl w:val="5572524E"/>
    <w:lvl w:ilvl="0">
      <w:start w:val="1"/>
      <w:numFmt w:val="lowerLetter"/>
      <w:lvlText w:val="(%1)"/>
      <w:lvlJc w:val="left"/>
      <w:pPr>
        <w:tabs>
          <w:tab w:val="num" w:pos="1137"/>
        </w:tabs>
        <w:ind w:left="1137" w:hanging="570"/>
      </w:pPr>
      <w:rPr>
        <w:rFonts w:hint="default"/>
      </w:rPr>
    </w:lvl>
  </w:abstractNum>
  <w:abstractNum w:abstractNumId="7" w15:restartNumberingAfterBreak="0">
    <w:nsid w:val="13D04C11"/>
    <w:multiLevelType w:val="hybridMultilevel"/>
    <w:tmpl w:val="DFAC68C8"/>
    <w:lvl w:ilvl="0" w:tplc="58AAD926">
      <w:start w:val="1"/>
      <w:numFmt w:val="lowerLetter"/>
      <w:pStyle w:val="NormaltextCharCharCharCharChar"/>
      <w:lvlText w:val="(%1)"/>
      <w:lvlJc w:val="left"/>
      <w:pPr>
        <w:tabs>
          <w:tab w:val="num" w:pos="1134"/>
        </w:tabs>
        <w:ind w:left="1134" w:hanging="567"/>
      </w:pPr>
      <w:rPr>
        <w:rFonts w:hint="default"/>
      </w:rPr>
    </w:lvl>
    <w:lvl w:ilvl="1" w:tplc="2110BE3C" w:tentative="1">
      <w:start w:val="1"/>
      <w:numFmt w:val="lowerLetter"/>
      <w:lvlText w:val="%2."/>
      <w:lvlJc w:val="left"/>
      <w:pPr>
        <w:tabs>
          <w:tab w:val="num" w:pos="1440"/>
        </w:tabs>
        <w:ind w:left="1440" w:hanging="360"/>
      </w:pPr>
    </w:lvl>
    <w:lvl w:ilvl="2" w:tplc="87A8AA46" w:tentative="1">
      <w:start w:val="1"/>
      <w:numFmt w:val="lowerRoman"/>
      <w:lvlText w:val="%3."/>
      <w:lvlJc w:val="right"/>
      <w:pPr>
        <w:tabs>
          <w:tab w:val="num" w:pos="2160"/>
        </w:tabs>
        <w:ind w:left="2160" w:hanging="180"/>
      </w:pPr>
    </w:lvl>
    <w:lvl w:ilvl="3" w:tplc="C65AE0AE" w:tentative="1">
      <w:start w:val="1"/>
      <w:numFmt w:val="decimal"/>
      <w:lvlText w:val="%4."/>
      <w:lvlJc w:val="left"/>
      <w:pPr>
        <w:tabs>
          <w:tab w:val="num" w:pos="2880"/>
        </w:tabs>
        <w:ind w:left="2880" w:hanging="360"/>
      </w:pPr>
    </w:lvl>
    <w:lvl w:ilvl="4" w:tplc="FFEE0606" w:tentative="1">
      <w:start w:val="1"/>
      <w:numFmt w:val="lowerLetter"/>
      <w:lvlText w:val="%5."/>
      <w:lvlJc w:val="left"/>
      <w:pPr>
        <w:tabs>
          <w:tab w:val="num" w:pos="3600"/>
        </w:tabs>
        <w:ind w:left="3600" w:hanging="360"/>
      </w:pPr>
    </w:lvl>
    <w:lvl w:ilvl="5" w:tplc="7F708354" w:tentative="1">
      <w:start w:val="1"/>
      <w:numFmt w:val="lowerRoman"/>
      <w:lvlText w:val="%6."/>
      <w:lvlJc w:val="right"/>
      <w:pPr>
        <w:tabs>
          <w:tab w:val="num" w:pos="4320"/>
        </w:tabs>
        <w:ind w:left="4320" w:hanging="180"/>
      </w:pPr>
    </w:lvl>
    <w:lvl w:ilvl="6" w:tplc="D66A455E" w:tentative="1">
      <w:start w:val="1"/>
      <w:numFmt w:val="decimal"/>
      <w:lvlText w:val="%7."/>
      <w:lvlJc w:val="left"/>
      <w:pPr>
        <w:tabs>
          <w:tab w:val="num" w:pos="5040"/>
        </w:tabs>
        <w:ind w:left="5040" w:hanging="360"/>
      </w:pPr>
    </w:lvl>
    <w:lvl w:ilvl="7" w:tplc="81643E92" w:tentative="1">
      <w:start w:val="1"/>
      <w:numFmt w:val="lowerLetter"/>
      <w:lvlText w:val="%8."/>
      <w:lvlJc w:val="left"/>
      <w:pPr>
        <w:tabs>
          <w:tab w:val="num" w:pos="5760"/>
        </w:tabs>
        <w:ind w:left="5760" w:hanging="360"/>
      </w:pPr>
    </w:lvl>
    <w:lvl w:ilvl="8" w:tplc="DE329CE6" w:tentative="1">
      <w:start w:val="1"/>
      <w:numFmt w:val="lowerRoman"/>
      <w:lvlText w:val="%9."/>
      <w:lvlJc w:val="right"/>
      <w:pPr>
        <w:tabs>
          <w:tab w:val="num" w:pos="6480"/>
        </w:tabs>
        <w:ind w:left="6480" w:hanging="180"/>
      </w:pPr>
    </w:lvl>
  </w:abstractNum>
  <w:abstractNum w:abstractNumId="8" w15:restartNumberingAfterBreak="0">
    <w:nsid w:val="16765036"/>
    <w:multiLevelType w:val="hybridMultilevel"/>
    <w:tmpl w:val="1D940CB0"/>
    <w:lvl w:ilvl="0" w:tplc="094E4C2E">
      <w:start w:val="1"/>
      <w:numFmt w:val="decimal"/>
      <w:lvlText w:val="%1."/>
      <w:lvlJc w:val="left"/>
      <w:pPr>
        <w:tabs>
          <w:tab w:val="num" w:pos="567"/>
        </w:tabs>
        <w:ind w:left="567" w:hanging="567"/>
      </w:pPr>
      <w:rPr>
        <w:b w:val="0"/>
        <w:sz w:val="24"/>
        <w:szCs w:val="24"/>
      </w:rPr>
    </w:lvl>
    <w:lvl w:ilvl="1" w:tplc="DBBC7714">
      <w:start w:val="1"/>
      <w:numFmt w:val="lowerLetter"/>
      <w:lvlText w:val="(%2)"/>
      <w:lvlJc w:val="left"/>
      <w:pPr>
        <w:tabs>
          <w:tab w:val="num" w:pos="1135"/>
        </w:tabs>
        <w:ind w:left="1135" w:hanging="567"/>
      </w:pPr>
      <w:rPr>
        <w:rFonts w:ascii="Times New Roman" w:hAnsi="Times New Roman" w:cs="Times New Roman" w:hint="default"/>
        <w:b w:val="0"/>
        <w:i w:val="0"/>
        <w:sz w:val="24"/>
        <w:szCs w:val="24"/>
      </w:rPr>
    </w:lvl>
    <w:lvl w:ilvl="2" w:tplc="0C09001B">
      <w:start w:val="1"/>
      <w:numFmt w:val="lowerRoman"/>
      <w:lvlText w:val="%3."/>
      <w:lvlJc w:val="right"/>
      <w:pPr>
        <w:tabs>
          <w:tab w:val="num" w:pos="1800"/>
        </w:tabs>
        <w:ind w:left="1800" w:hanging="180"/>
      </w:pPr>
    </w:lvl>
    <w:lvl w:ilvl="3" w:tplc="5572524E">
      <w:start w:val="1"/>
      <w:numFmt w:val="lowerLetter"/>
      <w:lvlText w:val="(%4)"/>
      <w:lvlJc w:val="left"/>
      <w:pPr>
        <w:ind w:left="1997" w:hanging="720"/>
      </w:pPr>
      <w:rPr>
        <w:rFonts w:hint="default"/>
        <w:b w:val="0"/>
        <w:i w:val="0"/>
        <w:sz w:val="24"/>
        <w:szCs w:val="24"/>
      </w:r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9" w15:restartNumberingAfterBreak="0">
    <w:nsid w:val="1BC33AC1"/>
    <w:multiLevelType w:val="hybridMultilevel"/>
    <w:tmpl w:val="9FD67E40"/>
    <w:lvl w:ilvl="0" w:tplc="EB780210">
      <w:start w:val="1"/>
      <w:numFmt w:val="decimal"/>
      <w:lvlText w:val="%1."/>
      <w:lvlJc w:val="left"/>
      <w:pPr>
        <w:tabs>
          <w:tab w:val="num" w:pos="567"/>
        </w:tabs>
        <w:ind w:left="567" w:hanging="567"/>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099474A"/>
    <w:multiLevelType w:val="hybridMultilevel"/>
    <w:tmpl w:val="895288DC"/>
    <w:lvl w:ilvl="0" w:tplc="2D8CBB54">
      <w:start w:val="1"/>
      <w:numFmt w:val="lowerLetter"/>
      <w:lvlText w:val="(%1)"/>
      <w:lvlJc w:val="left"/>
      <w:pPr>
        <w:tabs>
          <w:tab w:val="num" w:pos="1134"/>
        </w:tabs>
        <w:ind w:left="1134" w:hanging="567"/>
      </w:pPr>
      <w:rPr>
        <w:rFonts w:hint="default"/>
      </w:rPr>
    </w:lvl>
    <w:lvl w:ilvl="1" w:tplc="56F6844A">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3023C20"/>
    <w:multiLevelType w:val="hybridMultilevel"/>
    <w:tmpl w:val="4E72CA22"/>
    <w:lvl w:ilvl="0" w:tplc="CAF84A5E">
      <w:start w:val="1"/>
      <w:numFmt w:val="lowerRoman"/>
      <w:lvlText w:val="(%1)"/>
      <w:lvlJc w:val="left"/>
      <w:pPr>
        <w:ind w:left="1854" w:hanging="360"/>
      </w:pPr>
      <w:rPr>
        <w:rFonts w:hint="default"/>
        <w:b w:val="0"/>
        <w:szCs w:val="24"/>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2" w15:restartNumberingAfterBreak="0">
    <w:nsid w:val="23361107"/>
    <w:multiLevelType w:val="hybridMultilevel"/>
    <w:tmpl w:val="FC0294C2"/>
    <w:lvl w:ilvl="0" w:tplc="CAF84A5E">
      <w:start w:val="1"/>
      <w:numFmt w:val="lowerRoman"/>
      <w:lvlText w:val="(%1)"/>
      <w:lvlJc w:val="left"/>
      <w:pPr>
        <w:ind w:left="1854" w:hanging="360"/>
      </w:pPr>
      <w:rPr>
        <w:rFonts w:hint="default"/>
        <w:b w:val="0"/>
        <w:szCs w:val="24"/>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 w15:restartNumberingAfterBreak="0">
    <w:nsid w:val="259B61A1"/>
    <w:multiLevelType w:val="hybridMultilevel"/>
    <w:tmpl w:val="4E72CA22"/>
    <w:lvl w:ilvl="0" w:tplc="CAF84A5E">
      <w:start w:val="1"/>
      <w:numFmt w:val="lowerRoman"/>
      <w:lvlText w:val="(%1)"/>
      <w:lvlJc w:val="left"/>
      <w:pPr>
        <w:ind w:left="1854" w:hanging="360"/>
      </w:pPr>
      <w:rPr>
        <w:rFonts w:hint="default"/>
        <w:b w:val="0"/>
        <w:szCs w:val="24"/>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4" w15:restartNumberingAfterBreak="0">
    <w:nsid w:val="2D2E6CF7"/>
    <w:multiLevelType w:val="hybridMultilevel"/>
    <w:tmpl w:val="CECCF78E"/>
    <w:lvl w:ilvl="0" w:tplc="C846E204">
      <w:start w:val="1"/>
      <w:numFmt w:val="lowerLetter"/>
      <w:lvlText w:val="(%1)"/>
      <w:lvlJc w:val="left"/>
      <w:pPr>
        <w:tabs>
          <w:tab w:val="num" w:pos="1134"/>
        </w:tabs>
        <w:ind w:left="1134" w:hanging="567"/>
      </w:pPr>
      <w:rPr>
        <w:rFonts w:hint="default"/>
      </w:rPr>
    </w:lvl>
    <w:lvl w:ilvl="1" w:tplc="0C090019">
      <w:start w:val="40"/>
      <w:numFmt w:val="decimal"/>
      <w:lvlText w:val="%2."/>
      <w:lvlJc w:val="left"/>
      <w:pPr>
        <w:tabs>
          <w:tab w:val="num" w:pos="567"/>
        </w:tabs>
        <w:ind w:left="567"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85251CB"/>
    <w:multiLevelType w:val="hybridMultilevel"/>
    <w:tmpl w:val="4E72CA22"/>
    <w:lvl w:ilvl="0" w:tplc="CAF84A5E">
      <w:start w:val="1"/>
      <w:numFmt w:val="lowerRoman"/>
      <w:lvlText w:val="(%1)"/>
      <w:lvlJc w:val="left"/>
      <w:pPr>
        <w:ind w:left="1854" w:hanging="360"/>
      </w:pPr>
      <w:rPr>
        <w:rFonts w:hint="default"/>
        <w:b w:val="0"/>
        <w:szCs w:val="24"/>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6" w15:restartNumberingAfterBreak="0">
    <w:nsid w:val="44F47C8D"/>
    <w:multiLevelType w:val="hybridMultilevel"/>
    <w:tmpl w:val="56A20AA2"/>
    <w:lvl w:ilvl="0" w:tplc="712E8C5A">
      <w:start w:val="1"/>
      <w:numFmt w:val="decimal"/>
      <w:lvlText w:val="%1."/>
      <w:lvlJc w:val="left"/>
      <w:pPr>
        <w:tabs>
          <w:tab w:val="num" w:pos="360"/>
        </w:tabs>
        <w:ind w:left="360" w:hanging="360"/>
      </w:pPr>
      <w:rPr>
        <w:b w:val="0"/>
        <w:strike w:val="0"/>
        <w:color w:val="auto"/>
        <w:szCs w:val="24"/>
      </w:rPr>
    </w:lvl>
    <w:lvl w:ilvl="1" w:tplc="41FA6F2C">
      <w:start w:val="1"/>
      <w:numFmt w:val="lowerLetter"/>
      <w:lvlText w:val="(%2)"/>
      <w:lvlJc w:val="left"/>
      <w:pPr>
        <w:tabs>
          <w:tab w:val="num" w:pos="1135"/>
        </w:tabs>
        <w:ind w:left="1135" w:hanging="567"/>
      </w:pPr>
      <w:rPr>
        <w:rFonts w:ascii="Times New Roman" w:eastAsia="Times New Roman" w:hAnsi="Times New Roman" w:cs="Times New Roman"/>
        <w:b w:val="0"/>
        <w:szCs w:val="24"/>
      </w:rPr>
    </w:lvl>
    <w:lvl w:ilvl="2" w:tplc="CAF84A5E">
      <w:start w:val="1"/>
      <w:numFmt w:val="lowerRoman"/>
      <w:lvlText w:val="(%3)"/>
      <w:lvlJc w:val="left"/>
      <w:pPr>
        <w:tabs>
          <w:tab w:val="num" w:pos="3681"/>
        </w:tabs>
        <w:ind w:left="3681" w:hanging="567"/>
      </w:pPr>
      <w:rPr>
        <w:rFonts w:hint="default"/>
        <w:b w:val="0"/>
        <w:szCs w:val="24"/>
      </w:rPr>
    </w:lvl>
    <w:lvl w:ilvl="3" w:tplc="0C09000F">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7" w15:restartNumberingAfterBreak="0">
    <w:nsid w:val="488D1A58"/>
    <w:multiLevelType w:val="hybridMultilevel"/>
    <w:tmpl w:val="AFC25C3E"/>
    <w:lvl w:ilvl="0" w:tplc="999A3328">
      <w:start w:val="1"/>
      <w:numFmt w:val="upperLetter"/>
      <w:lvlText w:val="(%1)"/>
      <w:lvlJc w:val="left"/>
      <w:pPr>
        <w:ind w:left="2340" w:hanging="360"/>
      </w:pPr>
      <w:rPr>
        <w:rFonts w:hint="default"/>
        <w:b w:val="0"/>
        <w:szCs w:val="24"/>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8" w15:restartNumberingAfterBreak="0">
    <w:nsid w:val="49102930"/>
    <w:multiLevelType w:val="hybridMultilevel"/>
    <w:tmpl w:val="27122444"/>
    <w:lvl w:ilvl="0" w:tplc="FB5EFF70">
      <w:start w:val="1"/>
      <w:numFmt w:val="lowerLetter"/>
      <w:lvlText w:val="(%1)"/>
      <w:lvlJc w:val="left"/>
      <w:pPr>
        <w:tabs>
          <w:tab w:val="num" w:pos="1287"/>
        </w:tabs>
        <w:ind w:left="1287" w:hanging="567"/>
      </w:pPr>
      <w:rPr>
        <w:rFonts w:ascii="Times New Roman" w:hAnsi="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B13CD1"/>
    <w:multiLevelType w:val="hybridMultilevel"/>
    <w:tmpl w:val="DF2660FE"/>
    <w:lvl w:ilvl="0" w:tplc="0C09000F">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CE06D5E"/>
    <w:multiLevelType w:val="hybridMultilevel"/>
    <w:tmpl w:val="27122444"/>
    <w:lvl w:ilvl="0" w:tplc="FB5EFF70">
      <w:start w:val="1"/>
      <w:numFmt w:val="lowerLetter"/>
      <w:lvlText w:val="(%1)"/>
      <w:lvlJc w:val="left"/>
      <w:pPr>
        <w:tabs>
          <w:tab w:val="num" w:pos="1287"/>
        </w:tabs>
        <w:ind w:left="1287" w:hanging="567"/>
      </w:pPr>
      <w:rPr>
        <w:rFonts w:ascii="Times New Roman" w:hAnsi="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C114CB"/>
    <w:multiLevelType w:val="hybridMultilevel"/>
    <w:tmpl w:val="8A2634A2"/>
    <w:lvl w:ilvl="0" w:tplc="C5AE4368">
      <w:start w:val="1"/>
      <w:numFmt w:val="decimal"/>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4587663"/>
    <w:multiLevelType w:val="hybridMultilevel"/>
    <w:tmpl w:val="237471CC"/>
    <w:lvl w:ilvl="0" w:tplc="DEEA453A">
      <w:start w:val="1"/>
      <w:numFmt w:val="lowerLetter"/>
      <w:lvlText w:val="(%1)"/>
      <w:lvlJc w:val="left"/>
      <w:pPr>
        <w:tabs>
          <w:tab w:val="num" w:pos="1134"/>
        </w:tabs>
        <w:ind w:left="1134" w:hanging="567"/>
      </w:pPr>
      <w:rPr>
        <w:rFonts w:ascii="Times New Roman" w:hAnsi="Times New Roman" w:hint="default"/>
        <w:b w:val="0"/>
        <w:i w:val="0"/>
        <w:sz w:val="24"/>
        <w:szCs w:val="24"/>
      </w:rPr>
    </w:lvl>
    <w:lvl w:ilvl="1" w:tplc="54A01696">
      <w:start w:val="1"/>
      <w:numFmt w:val="lowerLetter"/>
      <w:lvlText w:val="%2."/>
      <w:lvlJc w:val="left"/>
      <w:pPr>
        <w:tabs>
          <w:tab w:val="num" w:pos="1440"/>
        </w:tabs>
        <w:ind w:left="1440" w:hanging="360"/>
      </w:pPr>
    </w:lvl>
    <w:lvl w:ilvl="2" w:tplc="E5F21B24">
      <w:start w:val="1"/>
      <w:numFmt w:val="lowerRoman"/>
      <w:lvlText w:val="%3."/>
      <w:lvlJc w:val="right"/>
      <w:pPr>
        <w:tabs>
          <w:tab w:val="num" w:pos="2160"/>
        </w:tabs>
        <w:ind w:left="2160" w:hanging="180"/>
      </w:pPr>
    </w:lvl>
    <w:lvl w:ilvl="3" w:tplc="B044D768" w:tentative="1">
      <w:start w:val="1"/>
      <w:numFmt w:val="decimal"/>
      <w:lvlText w:val="%4."/>
      <w:lvlJc w:val="left"/>
      <w:pPr>
        <w:tabs>
          <w:tab w:val="num" w:pos="2880"/>
        </w:tabs>
        <w:ind w:left="2880" w:hanging="360"/>
      </w:pPr>
    </w:lvl>
    <w:lvl w:ilvl="4" w:tplc="38A6BE26" w:tentative="1">
      <w:start w:val="1"/>
      <w:numFmt w:val="lowerLetter"/>
      <w:lvlText w:val="%5."/>
      <w:lvlJc w:val="left"/>
      <w:pPr>
        <w:tabs>
          <w:tab w:val="num" w:pos="3600"/>
        </w:tabs>
        <w:ind w:left="3600" w:hanging="360"/>
      </w:pPr>
    </w:lvl>
    <w:lvl w:ilvl="5" w:tplc="64FCA9B2" w:tentative="1">
      <w:start w:val="1"/>
      <w:numFmt w:val="lowerRoman"/>
      <w:lvlText w:val="%6."/>
      <w:lvlJc w:val="right"/>
      <w:pPr>
        <w:tabs>
          <w:tab w:val="num" w:pos="4320"/>
        </w:tabs>
        <w:ind w:left="4320" w:hanging="180"/>
      </w:pPr>
    </w:lvl>
    <w:lvl w:ilvl="6" w:tplc="980CA454" w:tentative="1">
      <w:start w:val="1"/>
      <w:numFmt w:val="decimal"/>
      <w:lvlText w:val="%7."/>
      <w:lvlJc w:val="left"/>
      <w:pPr>
        <w:tabs>
          <w:tab w:val="num" w:pos="5040"/>
        </w:tabs>
        <w:ind w:left="5040" w:hanging="360"/>
      </w:pPr>
    </w:lvl>
    <w:lvl w:ilvl="7" w:tplc="9C54DCE2" w:tentative="1">
      <w:start w:val="1"/>
      <w:numFmt w:val="lowerLetter"/>
      <w:lvlText w:val="%8."/>
      <w:lvlJc w:val="left"/>
      <w:pPr>
        <w:tabs>
          <w:tab w:val="num" w:pos="5760"/>
        </w:tabs>
        <w:ind w:left="5760" w:hanging="360"/>
      </w:pPr>
    </w:lvl>
    <w:lvl w:ilvl="8" w:tplc="5C441564" w:tentative="1">
      <w:start w:val="1"/>
      <w:numFmt w:val="lowerRoman"/>
      <w:lvlText w:val="%9."/>
      <w:lvlJc w:val="right"/>
      <w:pPr>
        <w:tabs>
          <w:tab w:val="num" w:pos="6480"/>
        </w:tabs>
        <w:ind w:left="6480" w:hanging="180"/>
      </w:pPr>
    </w:lvl>
  </w:abstractNum>
  <w:abstractNum w:abstractNumId="23" w15:restartNumberingAfterBreak="0">
    <w:nsid w:val="550B4259"/>
    <w:multiLevelType w:val="hybridMultilevel"/>
    <w:tmpl w:val="B47460DA"/>
    <w:lvl w:ilvl="0" w:tplc="19E4C2CE">
      <w:start w:val="1"/>
      <w:numFmt w:val="lowerLetter"/>
      <w:lvlText w:val="(%1)"/>
      <w:lvlJc w:val="left"/>
      <w:pPr>
        <w:tabs>
          <w:tab w:val="num" w:pos="1134"/>
        </w:tabs>
        <w:ind w:left="1134" w:hanging="567"/>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5184A94"/>
    <w:multiLevelType w:val="hybridMultilevel"/>
    <w:tmpl w:val="4E72CA22"/>
    <w:lvl w:ilvl="0" w:tplc="CAF84A5E">
      <w:start w:val="1"/>
      <w:numFmt w:val="lowerRoman"/>
      <w:lvlText w:val="(%1)"/>
      <w:lvlJc w:val="left"/>
      <w:pPr>
        <w:ind w:left="1854" w:hanging="360"/>
      </w:pPr>
      <w:rPr>
        <w:rFonts w:hint="default"/>
        <w:b w:val="0"/>
        <w:szCs w:val="24"/>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5" w15:restartNumberingAfterBreak="0">
    <w:nsid w:val="561C3D05"/>
    <w:multiLevelType w:val="hybridMultilevel"/>
    <w:tmpl w:val="FC0294C2"/>
    <w:lvl w:ilvl="0" w:tplc="CAF84A5E">
      <w:start w:val="1"/>
      <w:numFmt w:val="lowerRoman"/>
      <w:lvlText w:val="(%1)"/>
      <w:lvlJc w:val="left"/>
      <w:pPr>
        <w:ind w:left="1854" w:hanging="360"/>
      </w:pPr>
      <w:rPr>
        <w:rFonts w:hint="default"/>
        <w:b w:val="0"/>
        <w:szCs w:val="24"/>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6" w15:restartNumberingAfterBreak="0">
    <w:nsid w:val="58C7261C"/>
    <w:multiLevelType w:val="hybridMultilevel"/>
    <w:tmpl w:val="39E8D9DE"/>
    <w:lvl w:ilvl="0" w:tplc="3334B458">
      <w:start w:val="1"/>
      <w:numFmt w:val="lowerLetter"/>
      <w:lvlText w:val="(%1)"/>
      <w:lvlJc w:val="left"/>
      <w:pPr>
        <w:tabs>
          <w:tab w:val="num" w:pos="1134"/>
        </w:tabs>
        <w:ind w:left="1134" w:hanging="567"/>
      </w:pPr>
      <w:rPr>
        <w:rFonts w:hint="default"/>
      </w:rPr>
    </w:lvl>
    <w:lvl w:ilvl="1" w:tplc="FB5EFF70">
      <w:start w:val="1"/>
      <w:numFmt w:val="lowerLetter"/>
      <w:lvlText w:val="(%2)"/>
      <w:lvlJc w:val="left"/>
      <w:pPr>
        <w:tabs>
          <w:tab w:val="num" w:pos="1134"/>
        </w:tabs>
        <w:ind w:left="1134" w:hanging="567"/>
      </w:pPr>
      <w:rPr>
        <w:rFonts w:ascii="Times New Roman" w:hAnsi="Times New Roman" w:hint="default"/>
        <w:b w:val="0"/>
        <w:i w:val="0"/>
        <w:sz w:val="24"/>
        <w:szCs w:val="24"/>
      </w:rPr>
    </w:lvl>
    <w:lvl w:ilvl="2" w:tplc="9F82C92E">
      <w:start w:val="1"/>
      <w:numFmt w:val="lowerLetter"/>
      <w:lvlText w:val="(%3)"/>
      <w:lvlJc w:val="left"/>
      <w:pPr>
        <w:tabs>
          <w:tab w:val="num" w:pos="1134"/>
        </w:tabs>
        <w:ind w:left="1134" w:hanging="567"/>
      </w:pPr>
      <w:rPr>
        <w:rFonts w:ascii="Times New Roman" w:hAnsi="Times New Roman" w:hint="default"/>
        <w:b w:val="0"/>
        <w:i w:val="0"/>
        <w:sz w:val="24"/>
        <w:szCs w:val="24"/>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9A26388"/>
    <w:multiLevelType w:val="hybridMultilevel"/>
    <w:tmpl w:val="085277C4"/>
    <w:lvl w:ilvl="0" w:tplc="FB5EFF70">
      <w:start w:val="1"/>
      <w:numFmt w:val="lowerLetter"/>
      <w:lvlText w:val="(%1)"/>
      <w:lvlJc w:val="left"/>
      <w:pPr>
        <w:tabs>
          <w:tab w:val="num" w:pos="1287"/>
        </w:tabs>
        <w:ind w:left="1287" w:hanging="567"/>
      </w:pPr>
      <w:rPr>
        <w:rFonts w:ascii="Times New Roman" w:hAnsi="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4B02D3"/>
    <w:multiLevelType w:val="hybridMultilevel"/>
    <w:tmpl w:val="27122444"/>
    <w:lvl w:ilvl="0" w:tplc="FB5EFF70">
      <w:start w:val="1"/>
      <w:numFmt w:val="lowerLetter"/>
      <w:lvlText w:val="(%1)"/>
      <w:lvlJc w:val="left"/>
      <w:pPr>
        <w:tabs>
          <w:tab w:val="num" w:pos="1287"/>
        </w:tabs>
        <w:ind w:left="1287" w:hanging="567"/>
      </w:pPr>
      <w:rPr>
        <w:rFonts w:ascii="Times New Roman" w:hAnsi="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F517D8"/>
    <w:multiLevelType w:val="hybridMultilevel"/>
    <w:tmpl w:val="E2406ECA"/>
    <w:lvl w:ilvl="0" w:tplc="2B3E54D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7C789C"/>
    <w:multiLevelType w:val="hybridMultilevel"/>
    <w:tmpl w:val="4E72CA22"/>
    <w:lvl w:ilvl="0" w:tplc="CAF84A5E">
      <w:start w:val="1"/>
      <w:numFmt w:val="lowerRoman"/>
      <w:lvlText w:val="(%1)"/>
      <w:lvlJc w:val="left"/>
      <w:pPr>
        <w:ind w:left="1854" w:hanging="360"/>
      </w:pPr>
      <w:rPr>
        <w:rFonts w:hint="default"/>
        <w:b w:val="0"/>
        <w:szCs w:val="24"/>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1" w15:restartNumberingAfterBreak="0">
    <w:nsid w:val="5FC60BCD"/>
    <w:multiLevelType w:val="hybridMultilevel"/>
    <w:tmpl w:val="27122444"/>
    <w:lvl w:ilvl="0" w:tplc="FB5EFF70">
      <w:start w:val="1"/>
      <w:numFmt w:val="lowerLetter"/>
      <w:lvlText w:val="(%1)"/>
      <w:lvlJc w:val="left"/>
      <w:pPr>
        <w:tabs>
          <w:tab w:val="num" w:pos="1287"/>
        </w:tabs>
        <w:ind w:left="1287" w:hanging="567"/>
      </w:pPr>
      <w:rPr>
        <w:rFonts w:ascii="Times New Roman" w:hAnsi="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620B0B"/>
    <w:multiLevelType w:val="hybridMultilevel"/>
    <w:tmpl w:val="4E72CA22"/>
    <w:lvl w:ilvl="0" w:tplc="CAF84A5E">
      <w:start w:val="1"/>
      <w:numFmt w:val="lowerRoman"/>
      <w:lvlText w:val="(%1)"/>
      <w:lvlJc w:val="left"/>
      <w:pPr>
        <w:ind w:left="1854" w:hanging="360"/>
      </w:pPr>
      <w:rPr>
        <w:rFonts w:hint="default"/>
        <w:b w:val="0"/>
        <w:szCs w:val="24"/>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3" w15:restartNumberingAfterBreak="0">
    <w:nsid w:val="638A02E1"/>
    <w:multiLevelType w:val="hybridMultilevel"/>
    <w:tmpl w:val="4E72CA22"/>
    <w:lvl w:ilvl="0" w:tplc="CAF84A5E">
      <w:start w:val="1"/>
      <w:numFmt w:val="lowerRoman"/>
      <w:lvlText w:val="(%1)"/>
      <w:lvlJc w:val="left"/>
      <w:pPr>
        <w:ind w:left="1854" w:hanging="360"/>
      </w:pPr>
      <w:rPr>
        <w:rFonts w:hint="default"/>
        <w:b w:val="0"/>
        <w:szCs w:val="24"/>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4" w15:restartNumberingAfterBreak="0">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35" w15:restartNumberingAfterBreak="0">
    <w:nsid w:val="69885289"/>
    <w:multiLevelType w:val="hybridMultilevel"/>
    <w:tmpl w:val="708AD396"/>
    <w:lvl w:ilvl="0" w:tplc="56F6844A">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EF32F9"/>
    <w:multiLevelType w:val="multilevel"/>
    <w:tmpl w:val="8142349C"/>
    <w:lvl w:ilvl="0">
      <w:start w:val="1"/>
      <w:numFmt w:val="decimal"/>
      <w:lvlText w:val="%1"/>
      <w:lvlJc w:val="left"/>
      <w:pPr>
        <w:tabs>
          <w:tab w:val="num" w:pos="360"/>
        </w:tabs>
        <w:ind w:left="360" w:hanging="360"/>
      </w:pPr>
      <w:rPr>
        <w:rFonts w:hint="default"/>
      </w:rPr>
    </w:lvl>
    <w:lvl w:ilvl="1">
      <w:start w:val="1"/>
      <w:numFmt w:val="decimal"/>
      <w:pStyle w:val="Heading2Today"/>
      <w:lvlText w:val="3.%2"/>
      <w:lvlJc w:val="left"/>
      <w:pPr>
        <w:tabs>
          <w:tab w:val="num" w:pos="0"/>
        </w:tabs>
        <w:ind w:left="0" w:firstLine="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163364B"/>
    <w:multiLevelType w:val="hybridMultilevel"/>
    <w:tmpl w:val="A2E6C8D6"/>
    <w:lvl w:ilvl="0" w:tplc="386CD09A">
      <w:start w:val="1"/>
      <w:numFmt w:val="lowerLetter"/>
      <w:lvlText w:val="(%1)"/>
      <w:lvlJc w:val="left"/>
      <w:pPr>
        <w:tabs>
          <w:tab w:val="num" w:pos="1134"/>
        </w:tabs>
        <w:ind w:left="1134" w:hanging="567"/>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1D82993"/>
    <w:multiLevelType w:val="hybridMultilevel"/>
    <w:tmpl w:val="BBAC2D9A"/>
    <w:lvl w:ilvl="0" w:tplc="FFFFFFFF">
      <w:start w:val="1"/>
      <w:numFmt w:val="lowerLetter"/>
      <w:lvlText w:val="(%1)"/>
      <w:lvlJc w:val="left"/>
      <w:pPr>
        <w:tabs>
          <w:tab w:val="num" w:pos="1287"/>
        </w:tabs>
        <w:ind w:left="1287" w:hanging="567"/>
      </w:pPr>
      <w:rPr>
        <w:rFonts w:hint="default"/>
      </w:rPr>
    </w:lvl>
    <w:lvl w:ilvl="1" w:tplc="FFFFFFFF">
      <w:start w:val="3"/>
      <w:numFmt w:val="decimal"/>
      <w:lvlText w:val="%2."/>
      <w:lvlJc w:val="left"/>
      <w:pPr>
        <w:tabs>
          <w:tab w:val="num" w:pos="720"/>
        </w:tabs>
        <w:ind w:left="720" w:hanging="567"/>
      </w:pPr>
      <w:rPr>
        <w:rFonts w:hint="default"/>
      </w:rPr>
    </w:lvl>
    <w:lvl w:ilvl="2" w:tplc="FB5EFF70">
      <w:start w:val="1"/>
      <w:numFmt w:val="lowerLetter"/>
      <w:lvlText w:val="(%3)"/>
      <w:lvlJc w:val="left"/>
      <w:pPr>
        <w:tabs>
          <w:tab w:val="num" w:pos="1287"/>
        </w:tabs>
        <w:ind w:left="1287" w:hanging="567"/>
      </w:pPr>
      <w:rPr>
        <w:rFonts w:ascii="Times New Roman" w:hAnsi="Times New Roman" w:hint="default"/>
        <w:b w:val="0"/>
        <w:i w:val="0"/>
        <w:sz w:val="24"/>
        <w:szCs w:val="24"/>
      </w:rPr>
    </w:lvl>
    <w:lvl w:ilvl="3" w:tplc="FB5EFF70">
      <w:start w:val="1"/>
      <w:numFmt w:val="lowerLetter"/>
      <w:lvlText w:val="(%4)"/>
      <w:lvlJc w:val="left"/>
      <w:pPr>
        <w:tabs>
          <w:tab w:val="num" w:pos="1287"/>
        </w:tabs>
        <w:ind w:left="1287" w:hanging="567"/>
      </w:pPr>
      <w:rPr>
        <w:rFonts w:ascii="Times New Roman" w:hAnsi="Times New Roman" w:hint="default"/>
        <w:b w:val="0"/>
        <w:i w:val="0"/>
        <w:sz w:val="24"/>
        <w:szCs w:val="24"/>
      </w:rPr>
    </w:lvl>
    <w:lvl w:ilvl="4" w:tplc="FFFFFFFF" w:tentative="1">
      <w:start w:val="1"/>
      <w:numFmt w:val="lowerLetter"/>
      <w:lvlText w:val="%5."/>
      <w:lvlJc w:val="left"/>
      <w:pPr>
        <w:tabs>
          <w:tab w:val="num" w:pos="3753"/>
        </w:tabs>
        <w:ind w:left="3753" w:hanging="360"/>
      </w:pPr>
    </w:lvl>
    <w:lvl w:ilvl="5" w:tplc="FFFFFFFF" w:tentative="1">
      <w:start w:val="1"/>
      <w:numFmt w:val="lowerRoman"/>
      <w:lvlText w:val="%6."/>
      <w:lvlJc w:val="right"/>
      <w:pPr>
        <w:tabs>
          <w:tab w:val="num" w:pos="4473"/>
        </w:tabs>
        <w:ind w:left="4473" w:hanging="180"/>
      </w:pPr>
    </w:lvl>
    <w:lvl w:ilvl="6" w:tplc="FFFFFFFF" w:tentative="1">
      <w:start w:val="1"/>
      <w:numFmt w:val="decimal"/>
      <w:lvlText w:val="%7."/>
      <w:lvlJc w:val="left"/>
      <w:pPr>
        <w:tabs>
          <w:tab w:val="num" w:pos="5193"/>
        </w:tabs>
        <w:ind w:left="5193" w:hanging="360"/>
      </w:pPr>
    </w:lvl>
    <w:lvl w:ilvl="7" w:tplc="FFFFFFFF" w:tentative="1">
      <w:start w:val="1"/>
      <w:numFmt w:val="lowerLetter"/>
      <w:lvlText w:val="%8."/>
      <w:lvlJc w:val="left"/>
      <w:pPr>
        <w:tabs>
          <w:tab w:val="num" w:pos="5913"/>
        </w:tabs>
        <w:ind w:left="5913" w:hanging="360"/>
      </w:pPr>
    </w:lvl>
    <w:lvl w:ilvl="8" w:tplc="FFFFFFFF" w:tentative="1">
      <w:start w:val="1"/>
      <w:numFmt w:val="lowerRoman"/>
      <w:lvlText w:val="%9."/>
      <w:lvlJc w:val="right"/>
      <w:pPr>
        <w:tabs>
          <w:tab w:val="num" w:pos="6633"/>
        </w:tabs>
        <w:ind w:left="6633" w:hanging="180"/>
      </w:pPr>
    </w:lvl>
  </w:abstractNum>
  <w:abstractNum w:abstractNumId="39" w15:restartNumberingAfterBreak="0">
    <w:nsid w:val="752B5576"/>
    <w:multiLevelType w:val="hybridMultilevel"/>
    <w:tmpl w:val="F95CCD36"/>
    <w:lvl w:ilvl="0" w:tplc="999A3328">
      <w:start w:val="1"/>
      <w:numFmt w:val="upperLetter"/>
      <w:lvlText w:val="(%1)"/>
      <w:lvlJc w:val="left"/>
      <w:pPr>
        <w:ind w:left="2574" w:hanging="360"/>
      </w:pPr>
      <w:rPr>
        <w:rFonts w:hint="default"/>
        <w:b w:val="0"/>
        <w:szCs w:val="24"/>
      </w:rPr>
    </w:lvl>
    <w:lvl w:ilvl="1" w:tplc="0C090019" w:tentative="1">
      <w:start w:val="1"/>
      <w:numFmt w:val="lowerLetter"/>
      <w:lvlText w:val="%2."/>
      <w:lvlJc w:val="left"/>
      <w:pPr>
        <w:ind w:left="1440" w:hanging="360"/>
      </w:pPr>
    </w:lvl>
    <w:lvl w:ilvl="2" w:tplc="999A3328">
      <w:start w:val="1"/>
      <w:numFmt w:val="upperLetter"/>
      <w:lvlText w:val="(%3)"/>
      <w:lvlJc w:val="left"/>
      <w:pPr>
        <w:ind w:left="2160" w:hanging="180"/>
      </w:pPr>
      <w:rPr>
        <w:rFonts w:hint="default"/>
        <w:b w:val="0"/>
        <w:szCs w:val="24"/>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C8107F"/>
    <w:multiLevelType w:val="hybridMultilevel"/>
    <w:tmpl w:val="FC0294C2"/>
    <w:lvl w:ilvl="0" w:tplc="CAF84A5E">
      <w:start w:val="1"/>
      <w:numFmt w:val="lowerRoman"/>
      <w:lvlText w:val="(%1)"/>
      <w:lvlJc w:val="left"/>
      <w:pPr>
        <w:ind w:left="1854" w:hanging="360"/>
      </w:pPr>
      <w:rPr>
        <w:rFonts w:hint="default"/>
        <w:b w:val="0"/>
        <w:szCs w:val="24"/>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1" w15:restartNumberingAfterBreak="0">
    <w:nsid w:val="7B374071"/>
    <w:multiLevelType w:val="hybridMultilevel"/>
    <w:tmpl w:val="DE3AF7C4"/>
    <w:lvl w:ilvl="0" w:tplc="D2DA73E4">
      <w:start w:val="1"/>
      <w:numFmt w:val="decimal"/>
      <w:lvlText w:val="%1."/>
      <w:lvlJc w:val="left"/>
      <w:pPr>
        <w:tabs>
          <w:tab w:val="num" w:pos="720"/>
        </w:tabs>
        <w:ind w:left="720" w:hanging="360"/>
      </w:pPr>
      <w:rPr>
        <w:rFonts w:ascii="Times New Roman" w:hAnsi="Times New Roman" w:cs="Times New Roman" w:hint="default"/>
        <w:b w:val="0"/>
        <w:szCs w:val="24"/>
      </w:rPr>
    </w:lvl>
    <w:lvl w:ilvl="1" w:tplc="0C090019">
      <w:start w:val="1"/>
      <w:numFmt w:val="lowerLetter"/>
      <w:lvlText w:val="(%2)"/>
      <w:lvlJc w:val="left"/>
      <w:pPr>
        <w:tabs>
          <w:tab w:val="num" w:pos="1134"/>
        </w:tabs>
        <w:ind w:left="1134" w:hanging="567"/>
      </w:pPr>
      <w:rPr>
        <w:rFonts w:hint="default"/>
        <w:b w:val="0"/>
        <w:szCs w:val="24"/>
      </w:rPr>
    </w:lvl>
    <w:lvl w:ilvl="2" w:tplc="CAF84A5E">
      <w:start w:val="1"/>
      <w:numFmt w:val="lowerRoman"/>
      <w:lvlText w:val="(%3)"/>
      <w:lvlJc w:val="left"/>
      <w:pPr>
        <w:tabs>
          <w:tab w:val="num" w:pos="2547"/>
        </w:tabs>
        <w:ind w:left="2547" w:hanging="567"/>
      </w:pPr>
      <w:rPr>
        <w:rFonts w:hint="default"/>
        <w:b w:val="0"/>
        <w:szCs w:val="24"/>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C4D5D6B"/>
    <w:multiLevelType w:val="hybridMultilevel"/>
    <w:tmpl w:val="DE3AF7C4"/>
    <w:lvl w:ilvl="0" w:tplc="D2DA73E4">
      <w:start w:val="1"/>
      <w:numFmt w:val="decimal"/>
      <w:lvlText w:val="%1."/>
      <w:lvlJc w:val="left"/>
      <w:pPr>
        <w:tabs>
          <w:tab w:val="num" w:pos="720"/>
        </w:tabs>
        <w:ind w:left="720" w:hanging="360"/>
      </w:pPr>
      <w:rPr>
        <w:rFonts w:ascii="Times New Roman" w:hAnsi="Times New Roman" w:cs="Times New Roman" w:hint="default"/>
        <w:b w:val="0"/>
        <w:szCs w:val="24"/>
      </w:rPr>
    </w:lvl>
    <w:lvl w:ilvl="1" w:tplc="0C090019">
      <w:start w:val="1"/>
      <w:numFmt w:val="lowerLetter"/>
      <w:lvlText w:val="(%2)"/>
      <w:lvlJc w:val="left"/>
      <w:pPr>
        <w:tabs>
          <w:tab w:val="num" w:pos="1134"/>
        </w:tabs>
        <w:ind w:left="1134" w:hanging="567"/>
      </w:pPr>
      <w:rPr>
        <w:rFonts w:hint="default"/>
        <w:b w:val="0"/>
        <w:szCs w:val="24"/>
      </w:rPr>
    </w:lvl>
    <w:lvl w:ilvl="2" w:tplc="CAF84A5E">
      <w:start w:val="1"/>
      <w:numFmt w:val="lowerRoman"/>
      <w:lvlText w:val="(%3)"/>
      <w:lvlJc w:val="left"/>
      <w:pPr>
        <w:tabs>
          <w:tab w:val="num" w:pos="2547"/>
        </w:tabs>
        <w:ind w:left="2547" w:hanging="567"/>
      </w:pPr>
      <w:rPr>
        <w:rFonts w:hint="default"/>
        <w:b w:val="0"/>
        <w:szCs w:val="24"/>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7CA87FA9"/>
    <w:multiLevelType w:val="hybridMultilevel"/>
    <w:tmpl w:val="27122444"/>
    <w:lvl w:ilvl="0" w:tplc="FB5EFF70">
      <w:start w:val="1"/>
      <w:numFmt w:val="lowerLetter"/>
      <w:lvlText w:val="(%1)"/>
      <w:lvlJc w:val="left"/>
      <w:pPr>
        <w:tabs>
          <w:tab w:val="num" w:pos="1287"/>
        </w:tabs>
        <w:ind w:left="1287" w:hanging="567"/>
      </w:pPr>
      <w:rPr>
        <w:rFonts w:ascii="Times New Roman" w:hAnsi="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E24DCF"/>
    <w:multiLevelType w:val="hybridMultilevel"/>
    <w:tmpl w:val="83D62D22"/>
    <w:lvl w:ilvl="0" w:tplc="999A3328">
      <w:start w:val="1"/>
      <w:numFmt w:val="upperLetter"/>
      <w:lvlText w:val="(%1)"/>
      <w:lvlJc w:val="left"/>
      <w:pPr>
        <w:ind w:left="3780" w:hanging="180"/>
      </w:pPr>
      <w:rPr>
        <w:rFonts w:hint="default"/>
        <w:b w:val="0"/>
        <w:szCs w:val="24"/>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5" w15:restartNumberingAfterBreak="0">
    <w:nsid w:val="7E0430B9"/>
    <w:multiLevelType w:val="hybridMultilevel"/>
    <w:tmpl w:val="27122444"/>
    <w:lvl w:ilvl="0" w:tplc="FB5EFF70">
      <w:start w:val="1"/>
      <w:numFmt w:val="lowerLetter"/>
      <w:lvlText w:val="(%1)"/>
      <w:lvlJc w:val="left"/>
      <w:pPr>
        <w:tabs>
          <w:tab w:val="num" w:pos="1287"/>
        </w:tabs>
        <w:ind w:left="1287" w:hanging="567"/>
      </w:pPr>
      <w:rPr>
        <w:rFonts w:ascii="Times New Roman" w:hAnsi="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6"/>
  </w:num>
  <w:num w:numId="3">
    <w:abstractNumId w:val="7"/>
  </w:num>
  <w:num w:numId="4">
    <w:abstractNumId w:val="16"/>
  </w:num>
  <w:num w:numId="5">
    <w:abstractNumId w:val="38"/>
  </w:num>
  <w:num w:numId="6">
    <w:abstractNumId w:val="14"/>
  </w:num>
  <w:num w:numId="7">
    <w:abstractNumId w:val="21"/>
  </w:num>
  <w:num w:numId="8">
    <w:abstractNumId w:val="34"/>
  </w:num>
  <w:num w:numId="9">
    <w:abstractNumId w:val="36"/>
  </w:num>
  <w:num w:numId="10">
    <w:abstractNumId w:val="10"/>
  </w:num>
  <w:num w:numId="11">
    <w:abstractNumId w:val="19"/>
  </w:num>
  <w:num w:numId="12">
    <w:abstractNumId w:val="22"/>
  </w:num>
  <w:num w:numId="13">
    <w:abstractNumId w:val="37"/>
  </w:num>
  <w:num w:numId="14">
    <w:abstractNumId w:val="41"/>
  </w:num>
  <w:num w:numId="15">
    <w:abstractNumId w:val="23"/>
  </w:num>
  <w:num w:numId="16">
    <w:abstractNumId w:val="28"/>
  </w:num>
  <w:num w:numId="17">
    <w:abstractNumId w:val="27"/>
  </w:num>
  <w:num w:numId="18">
    <w:abstractNumId w:val="8"/>
  </w:num>
  <w:num w:numId="19">
    <w:abstractNumId w:val="0"/>
    <w:lvlOverride w:ilvl="0">
      <w:lvl w:ilvl="0">
        <w:start w:val="1"/>
        <w:numFmt w:val="bullet"/>
        <w:lvlText w:val=""/>
        <w:legacy w:legacy="1" w:legacySpace="0" w:legacyIndent="360"/>
        <w:lvlJc w:val="left"/>
        <w:pPr>
          <w:ind w:left="383" w:hanging="360"/>
        </w:pPr>
        <w:rPr>
          <w:rFonts w:ascii="Symbol" w:hAnsi="Symbol" w:hint="default"/>
        </w:rPr>
      </w:lvl>
    </w:lvlOverride>
  </w:num>
  <w:num w:numId="20">
    <w:abstractNumId w:val="12"/>
  </w:num>
  <w:num w:numId="21">
    <w:abstractNumId w:val="29"/>
  </w:num>
  <w:num w:numId="22">
    <w:abstractNumId w:val="40"/>
  </w:num>
  <w:num w:numId="23">
    <w:abstractNumId w:val="25"/>
  </w:num>
  <w:num w:numId="24">
    <w:abstractNumId w:val="1"/>
  </w:num>
  <w:num w:numId="25">
    <w:abstractNumId w:val="33"/>
  </w:num>
  <w:num w:numId="26">
    <w:abstractNumId w:val="30"/>
  </w:num>
  <w:num w:numId="27">
    <w:abstractNumId w:val="11"/>
  </w:num>
  <w:num w:numId="28">
    <w:abstractNumId w:val="39"/>
  </w:num>
  <w:num w:numId="29">
    <w:abstractNumId w:val="17"/>
  </w:num>
  <w:num w:numId="30">
    <w:abstractNumId w:val="9"/>
  </w:num>
  <w:num w:numId="31">
    <w:abstractNumId w:val="18"/>
  </w:num>
  <w:num w:numId="32">
    <w:abstractNumId w:val="31"/>
  </w:num>
  <w:num w:numId="33">
    <w:abstractNumId w:val="45"/>
  </w:num>
  <w:num w:numId="34">
    <w:abstractNumId w:val="15"/>
  </w:num>
  <w:num w:numId="35">
    <w:abstractNumId w:val="43"/>
  </w:num>
  <w:num w:numId="36">
    <w:abstractNumId w:val="5"/>
  </w:num>
  <w:num w:numId="37">
    <w:abstractNumId w:val="24"/>
  </w:num>
  <w:num w:numId="38">
    <w:abstractNumId w:val="20"/>
  </w:num>
  <w:num w:numId="39">
    <w:abstractNumId w:val="3"/>
  </w:num>
  <w:num w:numId="40">
    <w:abstractNumId w:val="32"/>
  </w:num>
  <w:num w:numId="41">
    <w:abstractNumId w:val="2"/>
  </w:num>
  <w:num w:numId="42">
    <w:abstractNumId w:val="4"/>
  </w:num>
  <w:num w:numId="43">
    <w:abstractNumId w:val="13"/>
  </w:num>
  <w:num w:numId="44">
    <w:abstractNumId w:val="44"/>
  </w:num>
  <w:num w:numId="45">
    <w:abstractNumId w:val="42"/>
  </w:num>
  <w:num w:numId="46">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7782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97"/>
    <w:rsid w:val="000008BD"/>
    <w:rsid w:val="00000D76"/>
    <w:rsid w:val="00002278"/>
    <w:rsid w:val="000025DA"/>
    <w:rsid w:val="0000288E"/>
    <w:rsid w:val="00002F11"/>
    <w:rsid w:val="00003BE0"/>
    <w:rsid w:val="00004D9F"/>
    <w:rsid w:val="000064E5"/>
    <w:rsid w:val="000078C2"/>
    <w:rsid w:val="00010C1E"/>
    <w:rsid w:val="00014088"/>
    <w:rsid w:val="0001634E"/>
    <w:rsid w:val="000165A9"/>
    <w:rsid w:val="00016C45"/>
    <w:rsid w:val="00017316"/>
    <w:rsid w:val="000200C2"/>
    <w:rsid w:val="0002091D"/>
    <w:rsid w:val="00020B5C"/>
    <w:rsid w:val="00020E90"/>
    <w:rsid w:val="00021C18"/>
    <w:rsid w:val="000220CE"/>
    <w:rsid w:val="000227DA"/>
    <w:rsid w:val="00024343"/>
    <w:rsid w:val="00024C24"/>
    <w:rsid w:val="00025394"/>
    <w:rsid w:val="00025A73"/>
    <w:rsid w:val="0002600C"/>
    <w:rsid w:val="00030176"/>
    <w:rsid w:val="00032313"/>
    <w:rsid w:val="000336F1"/>
    <w:rsid w:val="0003519C"/>
    <w:rsid w:val="00035D52"/>
    <w:rsid w:val="0003693C"/>
    <w:rsid w:val="00036996"/>
    <w:rsid w:val="0004112C"/>
    <w:rsid w:val="000421DE"/>
    <w:rsid w:val="00042B75"/>
    <w:rsid w:val="00042CE1"/>
    <w:rsid w:val="00042DAD"/>
    <w:rsid w:val="000436E7"/>
    <w:rsid w:val="00044A3D"/>
    <w:rsid w:val="00044ABB"/>
    <w:rsid w:val="00045014"/>
    <w:rsid w:val="000456B9"/>
    <w:rsid w:val="00045880"/>
    <w:rsid w:val="000459CC"/>
    <w:rsid w:val="0004726D"/>
    <w:rsid w:val="00047FB8"/>
    <w:rsid w:val="00050476"/>
    <w:rsid w:val="00051829"/>
    <w:rsid w:val="000530AA"/>
    <w:rsid w:val="00054CF0"/>
    <w:rsid w:val="00055478"/>
    <w:rsid w:val="0005611D"/>
    <w:rsid w:val="0005740D"/>
    <w:rsid w:val="0006141D"/>
    <w:rsid w:val="00061649"/>
    <w:rsid w:val="0006435E"/>
    <w:rsid w:val="000650C9"/>
    <w:rsid w:val="00065591"/>
    <w:rsid w:val="000658AB"/>
    <w:rsid w:val="00065BD9"/>
    <w:rsid w:val="00071B50"/>
    <w:rsid w:val="00072745"/>
    <w:rsid w:val="00073015"/>
    <w:rsid w:val="000730F9"/>
    <w:rsid w:val="00074BB5"/>
    <w:rsid w:val="000756CC"/>
    <w:rsid w:val="0007740B"/>
    <w:rsid w:val="00077B94"/>
    <w:rsid w:val="00077E8F"/>
    <w:rsid w:val="00081679"/>
    <w:rsid w:val="00081F3F"/>
    <w:rsid w:val="000824CF"/>
    <w:rsid w:val="000848DE"/>
    <w:rsid w:val="000856E5"/>
    <w:rsid w:val="00086966"/>
    <w:rsid w:val="00087848"/>
    <w:rsid w:val="00087EBA"/>
    <w:rsid w:val="00090C05"/>
    <w:rsid w:val="000920F6"/>
    <w:rsid w:val="000928C4"/>
    <w:rsid w:val="00092D14"/>
    <w:rsid w:val="00094CE6"/>
    <w:rsid w:val="00096759"/>
    <w:rsid w:val="00097897"/>
    <w:rsid w:val="000A0653"/>
    <w:rsid w:val="000A0A81"/>
    <w:rsid w:val="000A130B"/>
    <w:rsid w:val="000A1761"/>
    <w:rsid w:val="000A31CD"/>
    <w:rsid w:val="000A35D6"/>
    <w:rsid w:val="000A4D98"/>
    <w:rsid w:val="000A5473"/>
    <w:rsid w:val="000A7394"/>
    <w:rsid w:val="000B03B6"/>
    <w:rsid w:val="000B0626"/>
    <w:rsid w:val="000B21A2"/>
    <w:rsid w:val="000B26ED"/>
    <w:rsid w:val="000B2B90"/>
    <w:rsid w:val="000B4948"/>
    <w:rsid w:val="000B5049"/>
    <w:rsid w:val="000B6BD1"/>
    <w:rsid w:val="000B7C02"/>
    <w:rsid w:val="000B7E21"/>
    <w:rsid w:val="000B7E80"/>
    <w:rsid w:val="000C06E5"/>
    <w:rsid w:val="000C20EB"/>
    <w:rsid w:val="000C256D"/>
    <w:rsid w:val="000C26DA"/>
    <w:rsid w:val="000C334B"/>
    <w:rsid w:val="000C3B61"/>
    <w:rsid w:val="000C4988"/>
    <w:rsid w:val="000D1697"/>
    <w:rsid w:val="000D1846"/>
    <w:rsid w:val="000D2733"/>
    <w:rsid w:val="000D2A81"/>
    <w:rsid w:val="000D2DDD"/>
    <w:rsid w:val="000D3665"/>
    <w:rsid w:val="000D4664"/>
    <w:rsid w:val="000D50BB"/>
    <w:rsid w:val="000D681C"/>
    <w:rsid w:val="000D6CD3"/>
    <w:rsid w:val="000D736B"/>
    <w:rsid w:val="000D7562"/>
    <w:rsid w:val="000E0503"/>
    <w:rsid w:val="000E23E0"/>
    <w:rsid w:val="000E258B"/>
    <w:rsid w:val="000E2814"/>
    <w:rsid w:val="000E4B30"/>
    <w:rsid w:val="000E549C"/>
    <w:rsid w:val="000E6625"/>
    <w:rsid w:val="000F1080"/>
    <w:rsid w:val="000F35FF"/>
    <w:rsid w:val="000F3AAE"/>
    <w:rsid w:val="000F439A"/>
    <w:rsid w:val="000F4A8D"/>
    <w:rsid w:val="000F7AF8"/>
    <w:rsid w:val="00100CC8"/>
    <w:rsid w:val="00100E4B"/>
    <w:rsid w:val="0010120B"/>
    <w:rsid w:val="0010120D"/>
    <w:rsid w:val="0010211E"/>
    <w:rsid w:val="00102302"/>
    <w:rsid w:val="00102611"/>
    <w:rsid w:val="001032DC"/>
    <w:rsid w:val="001051F9"/>
    <w:rsid w:val="00105D73"/>
    <w:rsid w:val="00106066"/>
    <w:rsid w:val="001066BB"/>
    <w:rsid w:val="001068C7"/>
    <w:rsid w:val="00106E88"/>
    <w:rsid w:val="00110158"/>
    <w:rsid w:val="00110636"/>
    <w:rsid w:val="00113CF9"/>
    <w:rsid w:val="00114134"/>
    <w:rsid w:val="0011501D"/>
    <w:rsid w:val="00117B6F"/>
    <w:rsid w:val="00120CA6"/>
    <w:rsid w:val="00121161"/>
    <w:rsid w:val="00121FF9"/>
    <w:rsid w:val="00123115"/>
    <w:rsid w:val="001238FD"/>
    <w:rsid w:val="001244EB"/>
    <w:rsid w:val="001249A3"/>
    <w:rsid w:val="00124EFF"/>
    <w:rsid w:val="00125E01"/>
    <w:rsid w:val="00125E3F"/>
    <w:rsid w:val="0012663E"/>
    <w:rsid w:val="00126AE3"/>
    <w:rsid w:val="00127847"/>
    <w:rsid w:val="00130E5C"/>
    <w:rsid w:val="00134B4D"/>
    <w:rsid w:val="001354F6"/>
    <w:rsid w:val="00136C3A"/>
    <w:rsid w:val="00137426"/>
    <w:rsid w:val="001415CA"/>
    <w:rsid w:val="001453E9"/>
    <w:rsid w:val="00146CE2"/>
    <w:rsid w:val="001475E2"/>
    <w:rsid w:val="00150C19"/>
    <w:rsid w:val="0015194E"/>
    <w:rsid w:val="001539AF"/>
    <w:rsid w:val="001539E7"/>
    <w:rsid w:val="00154BA5"/>
    <w:rsid w:val="00155203"/>
    <w:rsid w:val="00155338"/>
    <w:rsid w:val="00156A9B"/>
    <w:rsid w:val="00160EE4"/>
    <w:rsid w:val="001623FE"/>
    <w:rsid w:val="00162814"/>
    <w:rsid w:val="001639F6"/>
    <w:rsid w:val="00166F5B"/>
    <w:rsid w:val="001674F0"/>
    <w:rsid w:val="00167AE0"/>
    <w:rsid w:val="00170E0C"/>
    <w:rsid w:val="00173204"/>
    <w:rsid w:val="00176046"/>
    <w:rsid w:val="00176D69"/>
    <w:rsid w:val="00181247"/>
    <w:rsid w:val="00183CC3"/>
    <w:rsid w:val="001843A6"/>
    <w:rsid w:val="001857A9"/>
    <w:rsid w:val="00185B6E"/>
    <w:rsid w:val="001869AE"/>
    <w:rsid w:val="00190310"/>
    <w:rsid w:val="00190B24"/>
    <w:rsid w:val="00191A87"/>
    <w:rsid w:val="00192F85"/>
    <w:rsid w:val="0019392A"/>
    <w:rsid w:val="001942BC"/>
    <w:rsid w:val="00195711"/>
    <w:rsid w:val="001961C6"/>
    <w:rsid w:val="001970DF"/>
    <w:rsid w:val="00197D20"/>
    <w:rsid w:val="001A10FC"/>
    <w:rsid w:val="001A211F"/>
    <w:rsid w:val="001A27F0"/>
    <w:rsid w:val="001A291C"/>
    <w:rsid w:val="001A41E5"/>
    <w:rsid w:val="001A4E4B"/>
    <w:rsid w:val="001A63DA"/>
    <w:rsid w:val="001B128E"/>
    <w:rsid w:val="001B1332"/>
    <w:rsid w:val="001B1631"/>
    <w:rsid w:val="001B332F"/>
    <w:rsid w:val="001B457C"/>
    <w:rsid w:val="001B5918"/>
    <w:rsid w:val="001B63F9"/>
    <w:rsid w:val="001B6F5A"/>
    <w:rsid w:val="001B792D"/>
    <w:rsid w:val="001C03E0"/>
    <w:rsid w:val="001C0ECE"/>
    <w:rsid w:val="001C1EF5"/>
    <w:rsid w:val="001C2195"/>
    <w:rsid w:val="001C42C1"/>
    <w:rsid w:val="001C4B03"/>
    <w:rsid w:val="001C51EC"/>
    <w:rsid w:val="001C66E5"/>
    <w:rsid w:val="001C79D8"/>
    <w:rsid w:val="001D0BB6"/>
    <w:rsid w:val="001D148E"/>
    <w:rsid w:val="001D20C1"/>
    <w:rsid w:val="001D273D"/>
    <w:rsid w:val="001D404D"/>
    <w:rsid w:val="001D4D48"/>
    <w:rsid w:val="001D595A"/>
    <w:rsid w:val="001D6C1A"/>
    <w:rsid w:val="001D78C2"/>
    <w:rsid w:val="001D79D4"/>
    <w:rsid w:val="001E198F"/>
    <w:rsid w:val="001E1A22"/>
    <w:rsid w:val="001E20D2"/>
    <w:rsid w:val="001E249B"/>
    <w:rsid w:val="001E262D"/>
    <w:rsid w:val="001E2E34"/>
    <w:rsid w:val="001E4C03"/>
    <w:rsid w:val="001E6445"/>
    <w:rsid w:val="001F283F"/>
    <w:rsid w:val="001F2C65"/>
    <w:rsid w:val="001F3B12"/>
    <w:rsid w:val="001F498E"/>
    <w:rsid w:val="001F4E4F"/>
    <w:rsid w:val="001F5F0A"/>
    <w:rsid w:val="001F7F7C"/>
    <w:rsid w:val="0020047F"/>
    <w:rsid w:val="00201F3D"/>
    <w:rsid w:val="002028BE"/>
    <w:rsid w:val="00203983"/>
    <w:rsid w:val="00203C21"/>
    <w:rsid w:val="002047F9"/>
    <w:rsid w:val="00205427"/>
    <w:rsid w:val="00206327"/>
    <w:rsid w:val="00207CFB"/>
    <w:rsid w:val="0021201F"/>
    <w:rsid w:val="00212A54"/>
    <w:rsid w:val="00212C81"/>
    <w:rsid w:val="00212F47"/>
    <w:rsid w:val="002140E1"/>
    <w:rsid w:val="002152FE"/>
    <w:rsid w:val="00215372"/>
    <w:rsid w:val="00215905"/>
    <w:rsid w:val="002161D2"/>
    <w:rsid w:val="0021626C"/>
    <w:rsid w:val="002177C9"/>
    <w:rsid w:val="00220020"/>
    <w:rsid w:val="00220C57"/>
    <w:rsid w:val="002210A8"/>
    <w:rsid w:val="0022152A"/>
    <w:rsid w:val="00224256"/>
    <w:rsid w:val="00225080"/>
    <w:rsid w:val="00225469"/>
    <w:rsid w:val="002262FA"/>
    <w:rsid w:val="00227883"/>
    <w:rsid w:val="00231A4B"/>
    <w:rsid w:val="00231FC2"/>
    <w:rsid w:val="00232402"/>
    <w:rsid w:val="00232C10"/>
    <w:rsid w:val="0023302A"/>
    <w:rsid w:val="0023384B"/>
    <w:rsid w:val="00233E77"/>
    <w:rsid w:val="00234A73"/>
    <w:rsid w:val="00235300"/>
    <w:rsid w:val="002354DB"/>
    <w:rsid w:val="00235B57"/>
    <w:rsid w:val="00240A95"/>
    <w:rsid w:val="00240FB0"/>
    <w:rsid w:val="002417F5"/>
    <w:rsid w:val="00241FF3"/>
    <w:rsid w:val="00243A09"/>
    <w:rsid w:val="00243DA8"/>
    <w:rsid w:val="00244725"/>
    <w:rsid w:val="0024590F"/>
    <w:rsid w:val="002462F8"/>
    <w:rsid w:val="002464C4"/>
    <w:rsid w:val="00247088"/>
    <w:rsid w:val="00247712"/>
    <w:rsid w:val="00247A93"/>
    <w:rsid w:val="00250177"/>
    <w:rsid w:val="0025096D"/>
    <w:rsid w:val="00251092"/>
    <w:rsid w:val="00251BDA"/>
    <w:rsid w:val="002536CC"/>
    <w:rsid w:val="002537C1"/>
    <w:rsid w:val="00253FDD"/>
    <w:rsid w:val="00255127"/>
    <w:rsid w:val="00255783"/>
    <w:rsid w:val="00255E54"/>
    <w:rsid w:val="00256C94"/>
    <w:rsid w:val="00256EA2"/>
    <w:rsid w:val="00257418"/>
    <w:rsid w:val="00263342"/>
    <w:rsid w:val="00263A5F"/>
    <w:rsid w:val="00265E92"/>
    <w:rsid w:val="0026634C"/>
    <w:rsid w:val="002667FB"/>
    <w:rsid w:val="00266E87"/>
    <w:rsid w:val="00271ADC"/>
    <w:rsid w:val="002720E8"/>
    <w:rsid w:val="00272876"/>
    <w:rsid w:val="002744FE"/>
    <w:rsid w:val="00274692"/>
    <w:rsid w:val="00276B2E"/>
    <w:rsid w:val="00276C74"/>
    <w:rsid w:val="00277257"/>
    <w:rsid w:val="00280325"/>
    <w:rsid w:val="00280FF2"/>
    <w:rsid w:val="00281330"/>
    <w:rsid w:val="002829D1"/>
    <w:rsid w:val="00286243"/>
    <w:rsid w:val="00286DEA"/>
    <w:rsid w:val="00286F9D"/>
    <w:rsid w:val="002871A7"/>
    <w:rsid w:val="00287E5E"/>
    <w:rsid w:val="002926E3"/>
    <w:rsid w:val="00295BF0"/>
    <w:rsid w:val="00297B7F"/>
    <w:rsid w:val="002A0BBA"/>
    <w:rsid w:val="002A0E8E"/>
    <w:rsid w:val="002A1C3E"/>
    <w:rsid w:val="002A1F57"/>
    <w:rsid w:val="002A3517"/>
    <w:rsid w:val="002A48E0"/>
    <w:rsid w:val="002A662E"/>
    <w:rsid w:val="002A6E59"/>
    <w:rsid w:val="002B1662"/>
    <w:rsid w:val="002B2545"/>
    <w:rsid w:val="002B354D"/>
    <w:rsid w:val="002B3614"/>
    <w:rsid w:val="002B4F30"/>
    <w:rsid w:val="002B5A72"/>
    <w:rsid w:val="002B6B7C"/>
    <w:rsid w:val="002C2742"/>
    <w:rsid w:val="002C2F76"/>
    <w:rsid w:val="002C33D1"/>
    <w:rsid w:val="002C381F"/>
    <w:rsid w:val="002C3C66"/>
    <w:rsid w:val="002C3F59"/>
    <w:rsid w:val="002C522C"/>
    <w:rsid w:val="002C5F10"/>
    <w:rsid w:val="002C64EC"/>
    <w:rsid w:val="002C6FC6"/>
    <w:rsid w:val="002C7FD4"/>
    <w:rsid w:val="002D1735"/>
    <w:rsid w:val="002D24BF"/>
    <w:rsid w:val="002D2CD8"/>
    <w:rsid w:val="002D2FC9"/>
    <w:rsid w:val="002D3486"/>
    <w:rsid w:val="002D5F74"/>
    <w:rsid w:val="002D6C4A"/>
    <w:rsid w:val="002D7688"/>
    <w:rsid w:val="002D7B9F"/>
    <w:rsid w:val="002D7E4D"/>
    <w:rsid w:val="002E0F3E"/>
    <w:rsid w:val="002E1E42"/>
    <w:rsid w:val="002E52AB"/>
    <w:rsid w:val="002E6242"/>
    <w:rsid w:val="002E6C36"/>
    <w:rsid w:val="002E7793"/>
    <w:rsid w:val="002F060E"/>
    <w:rsid w:val="002F0A8C"/>
    <w:rsid w:val="002F11ED"/>
    <w:rsid w:val="002F2CAD"/>
    <w:rsid w:val="002F2F58"/>
    <w:rsid w:val="002F3216"/>
    <w:rsid w:val="002F3ABD"/>
    <w:rsid w:val="002F5288"/>
    <w:rsid w:val="002F5BF4"/>
    <w:rsid w:val="002F5EBC"/>
    <w:rsid w:val="002F660F"/>
    <w:rsid w:val="00300EEB"/>
    <w:rsid w:val="00302879"/>
    <w:rsid w:val="00303639"/>
    <w:rsid w:val="00303C40"/>
    <w:rsid w:val="00304340"/>
    <w:rsid w:val="00304577"/>
    <w:rsid w:val="00304AC4"/>
    <w:rsid w:val="00304D81"/>
    <w:rsid w:val="00305303"/>
    <w:rsid w:val="003076CF"/>
    <w:rsid w:val="003110EA"/>
    <w:rsid w:val="0031111A"/>
    <w:rsid w:val="003116CD"/>
    <w:rsid w:val="00312DFF"/>
    <w:rsid w:val="00312E28"/>
    <w:rsid w:val="003152D5"/>
    <w:rsid w:val="0031723F"/>
    <w:rsid w:val="00320BAA"/>
    <w:rsid w:val="0032183C"/>
    <w:rsid w:val="00323383"/>
    <w:rsid w:val="0032460F"/>
    <w:rsid w:val="00325398"/>
    <w:rsid w:val="0032576E"/>
    <w:rsid w:val="00326D00"/>
    <w:rsid w:val="0032720D"/>
    <w:rsid w:val="00333715"/>
    <w:rsid w:val="00334E7F"/>
    <w:rsid w:val="00334EAF"/>
    <w:rsid w:val="003354FE"/>
    <w:rsid w:val="0033602A"/>
    <w:rsid w:val="003376F0"/>
    <w:rsid w:val="00337B1C"/>
    <w:rsid w:val="003407AF"/>
    <w:rsid w:val="0034119E"/>
    <w:rsid w:val="003415F1"/>
    <w:rsid w:val="00342120"/>
    <w:rsid w:val="003436A9"/>
    <w:rsid w:val="00344D65"/>
    <w:rsid w:val="00346F9F"/>
    <w:rsid w:val="003474FD"/>
    <w:rsid w:val="00352C5F"/>
    <w:rsid w:val="00355CF3"/>
    <w:rsid w:val="00356E59"/>
    <w:rsid w:val="00357090"/>
    <w:rsid w:val="0035716E"/>
    <w:rsid w:val="00357C94"/>
    <w:rsid w:val="00360A15"/>
    <w:rsid w:val="00360B27"/>
    <w:rsid w:val="00362D31"/>
    <w:rsid w:val="003633DC"/>
    <w:rsid w:val="003634C5"/>
    <w:rsid w:val="00364128"/>
    <w:rsid w:val="0036507D"/>
    <w:rsid w:val="00365224"/>
    <w:rsid w:val="003654B0"/>
    <w:rsid w:val="0036666A"/>
    <w:rsid w:val="00366F47"/>
    <w:rsid w:val="003672F9"/>
    <w:rsid w:val="00372482"/>
    <w:rsid w:val="00372E96"/>
    <w:rsid w:val="00374050"/>
    <w:rsid w:val="00375315"/>
    <w:rsid w:val="003753B2"/>
    <w:rsid w:val="003754F2"/>
    <w:rsid w:val="003758F6"/>
    <w:rsid w:val="00377EE8"/>
    <w:rsid w:val="003800B9"/>
    <w:rsid w:val="003816B7"/>
    <w:rsid w:val="003817F3"/>
    <w:rsid w:val="00381D1E"/>
    <w:rsid w:val="00381EDB"/>
    <w:rsid w:val="0038203B"/>
    <w:rsid w:val="00383C76"/>
    <w:rsid w:val="00383DCB"/>
    <w:rsid w:val="00383FBA"/>
    <w:rsid w:val="0038522A"/>
    <w:rsid w:val="00386C4F"/>
    <w:rsid w:val="0038729A"/>
    <w:rsid w:val="00391775"/>
    <w:rsid w:val="00391A7D"/>
    <w:rsid w:val="00391E2B"/>
    <w:rsid w:val="00392A39"/>
    <w:rsid w:val="00392A53"/>
    <w:rsid w:val="00392BFA"/>
    <w:rsid w:val="003959ED"/>
    <w:rsid w:val="00395DFE"/>
    <w:rsid w:val="003970A7"/>
    <w:rsid w:val="003979C7"/>
    <w:rsid w:val="003A0E39"/>
    <w:rsid w:val="003A0EC1"/>
    <w:rsid w:val="003A1A33"/>
    <w:rsid w:val="003A2A01"/>
    <w:rsid w:val="003A30C8"/>
    <w:rsid w:val="003A314D"/>
    <w:rsid w:val="003A3594"/>
    <w:rsid w:val="003A42C7"/>
    <w:rsid w:val="003A550B"/>
    <w:rsid w:val="003A5BEC"/>
    <w:rsid w:val="003A5C99"/>
    <w:rsid w:val="003A6B19"/>
    <w:rsid w:val="003A742F"/>
    <w:rsid w:val="003A7E89"/>
    <w:rsid w:val="003B0AF9"/>
    <w:rsid w:val="003B23A3"/>
    <w:rsid w:val="003B72B8"/>
    <w:rsid w:val="003B739A"/>
    <w:rsid w:val="003B797A"/>
    <w:rsid w:val="003C1589"/>
    <w:rsid w:val="003C19C3"/>
    <w:rsid w:val="003C1A84"/>
    <w:rsid w:val="003C1CB7"/>
    <w:rsid w:val="003C1CBB"/>
    <w:rsid w:val="003C1DBA"/>
    <w:rsid w:val="003C2D8B"/>
    <w:rsid w:val="003C3532"/>
    <w:rsid w:val="003C4243"/>
    <w:rsid w:val="003C48BC"/>
    <w:rsid w:val="003C574B"/>
    <w:rsid w:val="003C5CF5"/>
    <w:rsid w:val="003C695C"/>
    <w:rsid w:val="003C73B9"/>
    <w:rsid w:val="003D1519"/>
    <w:rsid w:val="003D1BAB"/>
    <w:rsid w:val="003D3F77"/>
    <w:rsid w:val="003D5E91"/>
    <w:rsid w:val="003D735B"/>
    <w:rsid w:val="003D7568"/>
    <w:rsid w:val="003E050D"/>
    <w:rsid w:val="003E0A89"/>
    <w:rsid w:val="003E25E9"/>
    <w:rsid w:val="003E2A30"/>
    <w:rsid w:val="003E2C66"/>
    <w:rsid w:val="003E2D1D"/>
    <w:rsid w:val="003E33BA"/>
    <w:rsid w:val="003E38A8"/>
    <w:rsid w:val="003E47CB"/>
    <w:rsid w:val="003E52E3"/>
    <w:rsid w:val="003E5A85"/>
    <w:rsid w:val="003E6438"/>
    <w:rsid w:val="003E6B47"/>
    <w:rsid w:val="003F1A73"/>
    <w:rsid w:val="003F26BD"/>
    <w:rsid w:val="003F2DBA"/>
    <w:rsid w:val="003F416B"/>
    <w:rsid w:val="003F61C0"/>
    <w:rsid w:val="003F65C5"/>
    <w:rsid w:val="003F7511"/>
    <w:rsid w:val="003F786E"/>
    <w:rsid w:val="003F7F2F"/>
    <w:rsid w:val="0040059B"/>
    <w:rsid w:val="0040127F"/>
    <w:rsid w:val="004027E1"/>
    <w:rsid w:val="00403CBB"/>
    <w:rsid w:val="00403D07"/>
    <w:rsid w:val="00404070"/>
    <w:rsid w:val="004060E8"/>
    <w:rsid w:val="0040763B"/>
    <w:rsid w:val="00411ED9"/>
    <w:rsid w:val="004120D7"/>
    <w:rsid w:val="00412225"/>
    <w:rsid w:val="0041620C"/>
    <w:rsid w:val="0042193B"/>
    <w:rsid w:val="00421EE3"/>
    <w:rsid w:val="004227C8"/>
    <w:rsid w:val="004231E7"/>
    <w:rsid w:val="00423486"/>
    <w:rsid w:val="00423528"/>
    <w:rsid w:val="00424C08"/>
    <w:rsid w:val="00426453"/>
    <w:rsid w:val="00426633"/>
    <w:rsid w:val="00426B95"/>
    <w:rsid w:val="00431704"/>
    <w:rsid w:val="00432BDB"/>
    <w:rsid w:val="004338D5"/>
    <w:rsid w:val="004346D1"/>
    <w:rsid w:val="00435426"/>
    <w:rsid w:val="0043738E"/>
    <w:rsid w:val="004424B1"/>
    <w:rsid w:val="0044287B"/>
    <w:rsid w:val="00443F64"/>
    <w:rsid w:val="00445852"/>
    <w:rsid w:val="004507A0"/>
    <w:rsid w:val="004516F8"/>
    <w:rsid w:val="004523AA"/>
    <w:rsid w:val="00452CB3"/>
    <w:rsid w:val="004531C1"/>
    <w:rsid w:val="00454688"/>
    <w:rsid w:val="00455581"/>
    <w:rsid w:val="00457879"/>
    <w:rsid w:val="00460088"/>
    <w:rsid w:val="00460D5A"/>
    <w:rsid w:val="004626D5"/>
    <w:rsid w:val="00462BBC"/>
    <w:rsid w:val="004630CB"/>
    <w:rsid w:val="00463898"/>
    <w:rsid w:val="00464233"/>
    <w:rsid w:val="00464543"/>
    <w:rsid w:val="00465038"/>
    <w:rsid w:val="004659AB"/>
    <w:rsid w:val="00465A36"/>
    <w:rsid w:val="00466AC9"/>
    <w:rsid w:val="004723FC"/>
    <w:rsid w:val="0047408C"/>
    <w:rsid w:val="0047437B"/>
    <w:rsid w:val="00474894"/>
    <w:rsid w:val="00474D45"/>
    <w:rsid w:val="0047504F"/>
    <w:rsid w:val="004754E9"/>
    <w:rsid w:val="00475FA2"/>
    <w:rsid w:val="00477231"/>
    <w:rsid w:val="004805CC"/>
    <w:rsid w:val="004818E9"/>
    <w:rsid w:val="00483C7A"/>
    <w:rsid w:val="004853B1"/>
    <w:rsid w:val="0048613E"/>
    <w:rsid w:val="004862DF"/>
    <w:rsid w:val="00487D6D"/>
    <w:rsid w:val="00491406"/>
    <w:rsid w:val="00494255"/>
    <w:rsid w:val="00494851"/>
    <w:rsid w:val="00494D81"/>
    <w:rsid w:val="00494DE3"/>
    <w:rsid w:val="00494E33"/>
    <w:rsid w:val="00495420"/>
    <w:rsid w:val="0049552D"/>
    <w:rsid w:val="0049684F"/>
    <w:rsid w:val="00496B28"/>
    <w:rsid w:val="004A053D"/>
    <w:rsid w:val="004A0695"/>
    <w:rsid w:val="004A0AA7"/>
    <w:rsid w:val="004A0B46"/>
    <w:rsid w:val="004A1401"/>
    <w:rsid w:val="004A36AF"/>
    <w:rsid w:val="004A45AF"/>
    <w:rsid w:val="004A5557"/>
    <w:rsid w:val="004A5ED7"/>
    <w:rsid w:val="004A67E5"/>
    <w:rsid w:val="004A6977"/>
    <w:rsid w:val="004A768B"/>
    <w:rsid w:val="004A7F1E"/>
    <w:rsid w:val="004B0514"/>
    <w:rsid w:val="004B19AC"/>
    <w:rsid w:val="004B4736"/>
    <w:rsid w:val="004B555F"/>
    <w:rsid w:val="004B75BF"/>
    <w:rsid w:val="004C12CF"/>
    <w:rsid w:val="004C16BA"/>
    <w:rsid w:val="004C1796"/>
    <w:rsid w:val="004C1B08"/>
    <w:rsid w:val="004C1BD1"/>
    <w:rsid w:val="004C28A5"/>
    <w:rsid w:val="004C3CE2"/>
    <w:rsid w:val="004C6762"/>
    <w:rsid w:val="004C6CBB"/>
    <w:rsid w:val="004C716B"/>
    <w:rsid w:val="004D0B1D"/>
    <w:rsid w:val="004D1011"/>
    <w:rsid w:val="004D11A3"/>
    <w:rsid w:val="004D1689"/>
    <w:rsid w:val="004D19FF"/>
    <w:rsid w:val="004D1A8C"/>
    <w:rsid w:val="004D27F4"/>
    <w:rsid w:val="004D3C32"/>
    <w:rsid w:val="004D3FD2"/>
    <w:rsid w:val="004D5BB8"/>
    <w:rsid w:val="004D5BC8"/>
    <w:rsid w:val="004D5E88"/>
    <w:rsid w:val="004D6877"/>
    <w:rsid w:val="004E0340"/>
    <w:rsid w:val="004E0BF4"/>
    <w:rsid w:val="004E1595"/>
    <w:rsid w:val="004E30D1"/>
    <w:rsid w:val="004E65B6"/>
    <w:rsid w:val="004E7F06"/>
    <w:rsid w:val="004F076E"/>
    <w:rsid w:val="004F12DF"/>
    <w:rsid w:val="004F2120"/>
    <w:rsid w:val="004F2CF6"/>
    <w:rsid w:val="004F4E3D"/>
    <w:rsid w:val="004F4F96"/>
    <w:rsid w:val="004F5CDD"/>
    <w:rsid w:val="004F7475"/>
    <w:rsid w:val="005021DC"/>
    <w:rsid w:val="005056D9"/>
    <w:rsid w:val="00505A16"/>
    <w:rsid w:val="00510DD3"/>
    <w:rsid w:val="00510E0A"/>
    <w:rsid w:val="0051141B"/>
    <w:rsid w:val="00512648"/>
    <w:rsid w:val="00513B86"/>
    <w:rsid w:val="00513BCD"/>
    <w:rsid w:val="00513D6A"/>
    <w:rsid w:val="00513E51"/>
    <w:rsid w:val="00514003"/>
    <w:rsid w:val="005156E4"/>
    <w:rsid w:val="00515CD9"/>
    <w:rsid w:val="00520A84"/>
    <w:rsid w:val="00521867"/>
    <w:rsid w:val="00522221"/>
    <w:rsid w:val="005222C9"/>
    <w:rsid w:val="00523168"/>
    <w:rsid w:val="00524F3C"/>
    <w:rsid w:val="0052504F"/>
    <w:rsid w:val="00525BA2"/>
    <w:rsid w:val="00525FC7"/>
    <w:rsid w:val="00526CF6"/>
    <w:rsid w:val="005273DC"/>
    <w:rsid w:val="005328FF"/>
    <w:rsid w:val="0053522A"/>
    <w:rsid w:val="005369E5"/>
    <w:rsid w:val="00540B99"/>
    <w:rsid w:val="0054159C"/>
    <w:rsid w:val="00543077"/>
    <w:rsid w:val="00544B1E"/>
    <w:rsid w:val="00544F2C"/>
    <w:rsid w:val="00545425"/>
    <w:rsid w:val="00545AE1"/>
    <w:rsid w:val="00546641"/>
    <w:rsid w:val="00546C89"/>
    <w:rsid w:val="005472CB"/>
    <w:rsid w:val="00547743"/>
    <w:rsid w:val="00550320"/>
    <w:rsid w:val="00550D25"/>
    <w:rsid w:val="00551DEE"/>
    <w:rsid w:val="00552030"/>
    <w:rsid w:val="00553C94"/>
    <w:rsid w:val="00561D97"/>
    <w:rsid w:val="00562BFE"/>
    <w:rsid w:val="005633DC"/>
    <w:rsid w:val="00563E86"/>
    <w:rsid w:val="00565B26"/>
    <w:rsid w:val="00567B29"/>
    <w:rsid w:val="00571685"/>
    <w:rsid w:val="00573106"/>
    <w:rsid w:val="00575161"/>
    <w:rsid w:val="00577824"/>
    <w:rsid w:val="005778F1"/>
    <w:rsid w:val="00577DAD"/>
    <w:rsid w:val="00577F35"/>
    <w:rsid w:val="005822EC"/>
    <w:rsid w:val="005824F5"/>
    <w:rsid w:val="00583D47"/>
    <w:rsid w:val="0058521B"/>
    <w:rsid w:val="00586170"/>
    <w:rsid w:val="0058637D"/>
    <w:rsid w:val="005879AA"/>
    <w:rsid w:val="00590243"/>
    <w:rsid w:val="00590BD3"/>
    <w:rsid w:val="00591726"/>
    <w:rsid w:val="00592DAD"/>
    <w:rsid w:val="00593B4C"/>
    <w:rsid w:val="0059409E"/>
    <w:rsid w:val="005940A8"/>
    <w:rsid w:val="0059458F"/>
    <w:rsid w:val="00594F25"/>
    <w:rsid w:val="00595BB0"/>
    <w:rsid w:val="00597284"/>
    <w:rsid w:val="00597404"/>
    <w:rsid w:val="005A100C"/>
    <w:rsid w:val="005A1B58"/>
    <w:rsid w:val="005A25D3"/>
    <w:rsid w:val="005A2988"/>
    <w:rsid w:val="005A4B5E"/>
    <w:rsid w:val="005A509D"/>
    <w:rsid w:val="005A524A"/>
    <w:rsid w:val="005A61FA"/>
    <w:rsid w:val="005A63DE"/>
    <w:rsid w:val="005A66B5"/>
    <w:rsid w:val="005A71EA"/>
    <w:rsid w:val="005A7FDE"/>
    <w:rsid w:val="005B1213"/>
    <w:rsid w:val="005B21B8"/>
    <w:rsid w:val="005B24DB"/>
    <w:rsid w:val="005B3018"/>
    <w:rsid w:val="005B3923"/>
    <w:rsid w:val="005B3B6B"/>
    <w:rsid w:val="005B431B"/>
    <w:rsid w:val="005B5A11"/>
    <w:rsid w:val="005B61FA"/>
    <w:rsid w:val="005B6AA6"/>
    <w:rsid w:val="005B6AE8"/>
    <w:rsid w:val="005B6CDF"/>
    <w:rsid w:val="005C03A1"/>
    <w:rsid w:val="005C3478"/>
    <w:rsid w:val="005C3FB7"/>
    <w:rsid w:val="005C4AB9"/>
    <w:rsid w:val="005D0C06"/>
    <w:rsid w:val="005D2A28"/>
    <w:rsid w:val="005D3235"/>
    <w:rsid w:val="005D37A2"/>
    <w:rsid w:val="005D51C4"/>
    <w:rsid w:val="005D61C8"/>
    <w:rsid w:val="005D7466"/>
    <w:rsid w:val="005D798B"/>
    <w:rsid w:val="005D7B0B"/>
    <w:rsid w:val="005D7BDE"/>
    <w:rsid w:val="005D7E17"/>
    <w:rsid w:val="005E1D15"/>
    <w:rsid w:val="005E2069"/>
    <w:rsid w:val="005E2A86"/>
    <w:rsid w:val="005E34F6"/>
    <w:rsid w:val="005E38CF"/>
    <w:rsid w:val="005E40DF"/>
    <w:rsid w:val="005E4C12"/>
    <w:rsid w:val="005E5F5C"/>
    <w:rsid w:val="005E6221"/>
    <w:rsid w:val="005E689E"/>
    <w:rsid w:val="005E7ECD"/>
    <w:rsid w:val="005F0C19"/>
    <w:rsid w:val="005F1020"/>
    <w:rsid w:val="005F1896"/>
    <w:rsid w:val="005F19E2"/>
    <w:rsid w:val="005F6207"/>
    <w:rsid w:val="005F668C"/>
    <w:rsid w:val="0060181C"/>
    <w:rsid w:val="00601CC4"/>
    <w:rsid w:val="006021EB"/>
    <w:rsid w:val="00603FE7"/>
    <w:rsid w:val="00604240"/>
    <w:rsid w:val="0060517D"/>
    <w:rsid w:val="006068E8"/>
    <w:rsid w:val="00606DCC"/>
    <w:rsid w:val="006072E8"/>
    <w:rsid w:val="00612EAB"/>
    <w:rsid w:val="00613C79"/>
    <w:rsid w:val="00614B76"/>
    <w:rsid w:val="00614CA4"/>
    <w:rsid w:val="006159A5"/>
    <w:rsid w:val="00615CAC"/>
    <w:rsid w:val="00616037"/>
    <w:rsid w:val="00617791"/>
    <w:rsid w:val="00617B90"/>
    <w:rsid w:val="006202D2"/>
    <w:rsid w:val="006218A1"/>
    <w:rsid w:val="00624378"/>
    <w:rsid w:val="00624AAD"/>
    <w:rsid w:val="00625805"/>
    <w:rsid w:val="0062580D"/>
    <w:rsid w:val="006265A5"/>
    <w:rsid w:val="00627249"/>
    <w:rsid w:val="0062760B"/>
    <w:rsid w:val="00627AD6"/>
    <w:rsid w:val="00627C5D"/>
    <w:rsid w:val="00630051"/>
    <w:rsid w:val="0063129E"/>
    <w:rsid w:val="006314A5"/>
    <w:rsid w:val="00631650"/>
    <w:rsid w:val="00631D1D"/>
    <w:rsid w:val="0063396A"/>
    <w:rsid w:val="006339C9"/>
    <w:rsid w:val="00634FF0"/>
    <w:rsid w:val="00640B1C"/>
    <w:rsid w:val="00640D2A"/>
    <w:rsid w:val="0064206A"/>
    <w:rsid w:val="00642157"/>
    <w:rsid w:val="0064236F"/>
    <w:rsid w:val="006429B8"/>
    <w:rsid w:val="006434EC"/>
    <w:rsid w:val="0064573B"/>
    <w:rsid w:val="00647F80"/>
    <w:rsid w:val="00650DF5"/>
    <w:rsid w:val="006514F9"/>
    <w:rsid w:val="00652397"/>
    <w:rsid w:val="0065294E"/>
    <w:rsid w:val="00652CC3"/>
    <w:rsid w:val="00656724"/>
    <w:rsid w:val="00656F3D"/>
    <w:rsid w:val="00657ACF"/>
    <w:rsid w:val="00660A4E"/>
    <w:rsid w:val="00661330"/>
    <w:rsid w:val="0066137C"/>
    <w:rsid w:val="00661F45"/>
    <w:rsid w:val="00662325"/>
    <w:rsid w:val="00662835"/>
    <w:rsid w:val="006637DE"/>
    <w:rsid w:val="00663A2C"/>
    <w:rsid w:val="00664D1F"/>
    <w:rsid w:val="00665DA5"/>
    <w:rsid w:val="00667021"/>
    <w:rsid w:val="006673BF"/>
    <w:rsid w:val="00667D72"/>
    <w:rsid w:val="00670CA6"/>
    <w:rsid w:val="00671939"/>
    <w:rsid w:val="006740D8"/>
    <w:rsid w:val="00674AD9"/>
    <w:rsid w:val="00674C6E"/>
    <w:rsid w:val="006755C9"/>
    <w:rsid w:val="006759EA"/>
    <w:rsid w:val="00676442"/>
    <w:rsid w:val="00677095"/>
    <w:rsid w:val="00677FC9"/>
    <w:rsid w:val="006804B7"/>
    <w:rsid w:val="006817DE"/>
    <w:rsid w:val="00681FCD"/>
    <w:rsid w:val="0068375D"/>
    <w:rsid w:val="00683A4A"/>
    <w:rsid w:val="0068429D"/>
    <w:rsid w:val="0068614E"/>
    <w:rsid w:val="006872DD"/>
    <w:rsid w:val="0068798D"/>
    <w:rsid w:val="006910DB"/>
    <w:rsid w:val="0069110E"/>
    <w:rsid w:val="00691922"/>
    <w:rsid w:val="006932F2"/>
    <w:rsid w:val="00694F0A"/>
    <w:rsid w:val="006950CE"/>
    <w:rsid w:val="006956A2"/>
    <w:rsid w:val="00696259"/>
    <w:rsid w:val="00696446"/>
    <w:rsid w:val="00697CF2"/>
    <w:rsid w:val="006A040B"/>
    <w:rsid w:val="006A11D1"/>
    <w:rsid w:val="006A2A76"/>
    <w:rsid w:val="006A6297"/>
    <w:rsid w:val="006A6477"/>
    <w:rsid w:val="006A73CA"/>
    <w:rsid w:val="006B07B8"/>
    <w:rsid w:val="006B13B0"/>
    <w:rsid w:val="006B1693"/>
    <w:rsid w:val="006B1F3C"/>
    <w:rsid w:val="006B26E1"/>
    <w:rsid w:val="006B29C5"/>
    <w:rsid w:val="006B3670"/>
    <w:rsid w:val="006B427F"/>
    <w:rsid w:val="006B4587"/>
    <w:rsid w:val="006B4AB1"/>
    <w:rsid w:val="006B5419"/>
    <w:rsid w:val="006B68F0"/>
    <w:rsid w:val="006B6D39"/>
    <w:rsid w:val="006C0401"/>
    <w:rsid w:val="006C0B6B"/>
    <w:rsid w:val="006C133B"/>
    <w:rsid w:val="006C3B4F"/>
    <w:rsid w:val="006C41F6"/>
    <w:rsid w:val="006C4FBD"/>
    <w:rsid w:val="006C703C"/>
    <w:rsid w:val="006C7FE9"/>
    <w:rsid w:val="006D0392"/>
    <w:rsid w:val="006D07B7"/>
    <w:rsid w:val="006D0C19"/>
    <w:rsid w:val="006D22CE"/>
    <w:rsid w:val="006D2AFE"/>
    <w:rsid w:val="006D399B"/>
    <w:rsid w:val="006D4A8D"/>
    <w:rsid w:val="006D555E"/>
    <w:rsid w:val="006D570F"/>
    <w:rsid w:val="006D5DCD"/>
    <w:rsid w:val="006D5E9D"/>
    <w:rsid w:val="006E1DF4"/>
    <w:rsid w:val="006E2377"/>
    <w:rsid w:val="006E3C48"/>
    <w:rsid w:val="006F0422"/>
    <w:rsid w:val="006F0656"/>
    <w:rsid w:val="006F0EC7"/>
    <w:rsid w:val="006F1F6C"/>
    <w:rsid w:val="006F40C0"/>
    <w:rsid w:val="006F486F"/>
    <w:rsid w:val="006F49A4"/>
    <w:rsid w:val="006F555F"/>
    <w:rsid w:val="006F63A6"/>
    <w:rsid w:val="006F6A4B"/>
    <w:rsid w:val="006F717B"/>
    <w:rsid w:val="007007AC"/>
    <w:rsid w:val="007014A2"/>
    <w:rsid w:val="007018C1"/>
    <w:rsid w:val="007027FC"/>
    <w:rsid w:val="0070309F"/>
    <w:rsid w:val="007042E8"/>
    <w:rsid w:val="007049A1"/>
    <w:rsid w:val="00704E5E"/>
    <w:rsid w:val="0070564C"/>
    <w:rsid w:val="007058A8"/>
    <w:rsid w:val="00706B00"/>
    <w:rsid w:val="00706BB4"/>
    <w:rsid w:val="00706CAC"/>
    <w:rsid w:val="00706E83"/>
    <w:rsid w:val="007075A5"/>
    <w:rsid w:val="00707BC4"/>
    <w:rsid w:val="007101E9"/>
    <w:rsid w:val="00710376"/>
    <w:rsid w:val="00712ADD"/>
    <w:rsid w:val="00712F8E"/>
    <w:rsid w:val="007151E7"/>
    <w:rsid w:val="0071759F"/>
    <w:rsid w:val="00720914"/>
    <w:rsid w:val="00721006"/>
    <w:rsid w:val="007215D6"/>
    <w:rsid w:val="00723AB3"/>
    <w:rsid w:val="00724B37"/>
    <w:rsid w:val="00725741"/>
    <w:rsid w:val="0072640A"/>
    <w:rsid w:val="0073193F"/>
    <w:rsid w:val="00732D31"/>
    <w:rsid w:val="00733018"/>
    <w:rsid w:val="00735FAD"/>
    <w:rsid w:val="00736402"/>
    <w:rsid w:val="00741625"/>
    <w:rsid w:val="0074179F"/>
    <w:rsid w:val="00742D81"/>
    <w:rsid w:val="00743539"/>
    <w:rsid w:val="00744C75"/>
    <w:rsid w:val="007456A5"/>
    <w:rsid w:val="00745879"/>
    <w:rsid w:val="00746456"/>
    <w:rsid w:val="00746767"/>
    <w:rsid w:val="00746FE4"/>
    <w:rsid w:val="007479E6"/>
    <w:rsid w:val="00750842"/>
    <w:rsid w:val="00751B62"/>
    <w:rsid w:val="007530BE"/>
    <w:rsid w:val="007533FA"/>
    <w:rsid w:val="007543D5"/>
    <w:rsid w:val="00754A41"/>
    <w:rsid w:val="00756101"/>
    <w:rsid w:val="00757AAA"/>
    <w:rsid w:val="00761F53"/>
    <w:rsid w:val="00763355"/>
    <w:rsid w:val="007639E9"/>
    <w:rsid w:val="00765825"/>
    <w:rsid w:val="00767C09"/>
    <w:rsid w:val="007719DB"/>
    <w:rsid w:val="00771FA7"/>
    <w:rsid w:val="007732DC"/>
    <w:rsid w:val="00774451"/>
    <w:rsid w:val="00775B59"/>
    <w:rsid w:val="00775DA7"/>
    <w:rsid w:val="00777672"/>
    <w:rsid w:val="00780F90"/>
    <w:rsid w:val="00781033"/>
    <w:rsid w:val="00781290"/>
    <w:rsid w:val="007824C1"/>
    <w:rsid w:val="007833BF"/>
    <w:rsid w:val="00783EDB"/>
    <w:rsid w:val="007842CC"/>
    <w:rsid w:val="007843D6"/>
    <w:rsid w:val="00784E32"/>
    <w:rsid w:val="007861A1"/>
    <w:rsid w:val="00787D36"/>
    <w:rsid w:val="00790428"/>
    <w:rsid w:val="00791236"/>
    <w:rsid w:val="00791CEC"/>
    <w:rsid w:val="007926A9"/>
    <w:rsid w:val="00792A01"/>
    <w:rsid w:val="00792DC0"/>
    <w:rsid w:val="0079341D"/>
    <w:rsid w:val="00794F5E"/>
    <w:rsid w:val="00795A0A"/>
    <w:rsid w:val="00796B3D"/>
    <w:rsid w:val="00797281"/>
    <w:rsid w:val="00797959"/>
    <w:rsid w:val="00797B69"/>
    <w:rsid w:val="007A2457"/>
    <w:rsid w:val="007A29DF"/>
    <w:rsid w:val="007A401D"/>
    <w:rsid w:val="007A462E"/>
    <w:rsid w:val="007A58B0"/>
    <w:rsid w:val="007A6AC4"/>
    <w:rsid w:val="007B03CC"/>
    <w:rsid w:val="007B16BD"/>
    <w:rsid w:val="007B16CA"/>
    <w:rsid w:val="007B251E"/>
    <w:rsid w:val="007B369E"/>
    <w:rsid w:val="007B37E3"/>
    <w:rsid w:val="007B440B"/>
    <w:rsid w:val="007B539E"/>
    <w:rsid w:val="007B5688"/>
    <w:rsid w:val="007B5F16"/>
    <w:rsid w:val="007B6B86"/>
    <w:rsid w:val="007B6D1C"/>
    <w:rsid w:val="007C2539"/>
    <w:rsid w:val="007C49C7"/>
    <w:rsid w:val="007C577D"/>
    <w:rsid w:val="007C5B5E"/>
    <w:rsid w:val="007C6B28"/>
    <w:rsid w:val="007D125B"/>
    <w:rsid w:val="007D1A3B"/>
    <w:rsid w:val="007D25EA"/>
    <w:rsid w:val="007D2F5B"/>
    <w:rsid w:val="007D367E"/>
    <w:rsid w:val="007D3D3A"/>
    <w:rsid w:val="007D3FE1"/>
    <w:rsid w:val="007D49D5"/>
    <w:rsid w:val="007D4F4B"/>
    <w:rsid w:val="007D62EB"/>
    <w:rsid w:val="007D6CB5"/>
    <w:rsid w:val="007D73C3"/>
    <w:rsid w:val="007D7825"/>
    <w:rsid w:val="007E05AE"/>
    <w:rsid w:val="007E0C41"/>
    <w:rsid w:val="007E1950"/>
    <w:rsid w:val="007E2AC6"/>
    <w:rsid w:val="007E4303"/>
    <w:rsid w:val="007E523C"/>
    <w:rsid w:val="007E5BE0"/>
    <w:rsid w:val="007E74EB"/>
    <w:rsid w:val="007F00BE"/>
    <w:rsid w:val="007F1B65"/>
    <w:rsid w:val="007F22E1"/>
    <w:rsid w:val="007F25D5"/>
    <w:rsid w:val="007F2FF3"/>
    <w:rsid w:val="007F4740"/>
    <w:rsid w:val="007F4AAC"/>
    <w:rsid w:val="007F554A"/>
    <w:rsid w:val="007F57A4"/>
    <w:rsid w:val="007F59EB"/>
    <w:rsid w:val="007F5AFE"/>
    <w:rsid w:val="007F6F7D"/>
    <w:rsid w:val="007F6FAE"/>
    <w:rsid w:val="007F7829"/>
    <w:rsid w:val="0080045C"/>
    <w:rsid w:val="008004CC"/>
    <w:rsid w:val="0080177F"/>
    <w:rsid w:val="00801D86"/>
    <w:rsid w:val="0080204D"/>
    <w:rsid w:val="00803A4C"/>
    <w:rsid w:val="008044FC"/>
    <w:rsid w:val="00804A33"/>
    <w:rsid w:val="00805709"/>
    <w:rsid w:val="00805866"/>
    <w:rsid w:val="00805B3F"/>
    <w:rsid w:val="00805FD5"/>
    <w:rsid w:val="00806043"/>
    <w:rsid w:val="00806A3B"/>
    <w:rsid w:val="00807B23"/>
    <w:rsid w:val="00811912"/>
    <w:rsid w:val="008125B9"/>
    <w:rsid w:val="00814085"/>
    <w:rsid w:val="00821DC7"/>
    <w:rsid w:val="0082217E"/>
    <w:rsid w:val="00822C02"/>
    <w:rsid w:val="008232CB"/>
    <w:rsid w:val="00823AB7"/>
    <w:rsid w:val="00823DA5"/>
    <w:rsid w:val="00823DF6"/>
    <w:rsid w:val="0082751B"/>
    <w:rsid w:val="00827898"/>
    <w:rsid w:val="00827D5E"/>
    <w:rsid w:val="00830643"/>
    <w:rsid w:val="008320AB"/>
    <w:rsid w:val="00833F2B"/>
    <w:rsid w:val="0083565F"/>
    <w:rsid w:val="008422D0"/>
    <w:rsid w:val="00844109"/>
    <w:rsid w:val="008441E2"/>
    <w:rsid w:val="008443A7"/>
    <w:rsid w:val="008457CD"/>
    <w:rsid w:val="0084661A"/>
    <w:rsid w:val="00847207"/>
    <w:rsid w:val="008472F3"/>
    <w:rsid w:val="00847F2A"/>
    <w:rsid w:val="00851A14"/>
    <w:rsid w:val="00856529"/>
    <w:rsid w:val="00860F84"/>
    <w:rsid w:val="00861F64"/>
    <w:rsid w:val="008621FA"/>
    <w:rsid w:val="008625A1"/>
    <w:rsid w:val="0086270F"/>
    <w:rsid w:val="00863077"/>
    <w:rsid w:val="00864CC9"/>
    <w:rsid w:val="0086741F"/>
    <w:rsid w:val="0087042E"/>
    <w:rsid w:val="008705CB"/>
    <w:rsid w:val="00872942"/>
    <w:rsid w:val="00873111"/>
    <w:rsid w:val="00873292"/>
    <w:rsid w:val="008732B8"/>
    <w:rsid w:val="008803EA"/>
    <w:rsid w:val="008819C9"/>
    <w:rsid w:val="00881AAC"/>
    <w:rsid w:val="008835E6"/>
    <w:rsid w:val="00883DAD"/>
    <w:rsid w:val="00884A44"/>
    <w:rsid w:val="00884BC5"/>
    <w:rsid w:val="00884E0F"/>
    <w:rsid w:val="00886466"/>
    <w:rsid w:val="00886E41"/>
    <w:rsid w:val="00887C96"/>
    <w:rsid w:val="008903C3"/>
    <w:rsid w:val="00891918"/>
    <w:rsid w:val="0089269E"/>
    <w:rsid w:val="00894198"/>
    <w:rsid w:val="00895F8F"/>
    <w:rsid w:val="008968FA"/>
    <w:rsid w:val="008968FE"/>
    <w:rsid w:val="00896E70"/>
    <w:rsid w:val="008974A6"/>
    <w:rsid w:val="008975CE"/>
    <w:rsid w:val="008A1380"/>
    <w:rsid w:val="008A1798"/>
    <w:rsid w:val="008A3E5B"/>
    <w:rsid w:val="008A7077"/>
    <w:rsid w:val="008A71B9"/>
    <w:rsid w:val="008A7515"/>
    <w:rsid w:val="008A756E"/>
    <w:rsid w:val="008B1958"/>
    <w:rsid w:val="008B647E"/>
    <w:rsid w:val="008B6A8E"/>
    <w:rsid w:val="008B715D"/>
    <w:rsid w:val="008C02DB"/>
    <w:rsid w:val="008C0332"/>
    <w:rsid w:val="008C0D7E"/>
    <w:rsid w:val="008C3DB6"/>
    <w:rsid w:val="008C50BC"/>
    <w:rsid w:val="008C623C"/>
    <w:rsid w:val="008C6B4A"/>
    <w:rsid w:val="008C73D0"/>
    <w:rsid w:val="008C74B8"/>
    <w:rsid w:val="008D02BD"/>
    <w:rsid w:val="008D0EB8"/>
    <w:rsid w:val="008D134E"/>
    <w:rsid w:val="008D56EF"/>
    <w:rsid w:val="008E0CF2"/>
    <w:rsid w:val="008E3534"/>
    <w:rsid w:val="008E4224"/>
    <w:rsid w:val="008E540D"/>
    <w:rsid w:val="008F14E0"/>
    <w:rsid w:val="008F24B1"/>
    <w:rsid w:val="008F3345"/>
    <w:rsid w:val="008F4032"/>
    <w:rsid w:val="008F4913"/>
    <w:rsid w:val="008F60A7"/>
    <w:rsid w:val="008F6743"/>
    <w:rsid w:val="008F7351"/>
    <w:rsid w:val="009003AB"/>
    <w:rsid w:val="00901BA4"/>
    <w:rsid w:val="00901BE3"/>
    <w:rsid w:val="00901E2E"/>
    <w:rsid w:val="00902C27"/>
    <w:rsid w:val="009030ED"/>
    <w:rsid w:val="00903C81"/>
    <w:rsid w:val="0090535F"/>
    <w:rsid w:val="00906016"/>
    <w:rsid w:val="009066BA"/>
    <w:rsid w:val="00906E20"/>
    <w:rsid w:val="009072C0"/>
    <w:rsid w:val="00907332"/>
    <w:rsid w:val="00911FDC"/>
    <w:rsid w:val="00912B83"/>
    <w:rsid w:val="00912FEE"/>
    <w:rsid w:val="0091378F"/>
    <w:rsid w:val="00913EF6"/>
    <w:rsid w:val="00913F3B"/>
    <w:rsid w:val="009149D9"/>
    <w:rsid w:val="00915247"/>
    <w:rsid w:val="00915B34"/>
    <w:rsid w:val="00916EBA"/>
    <w:rsid w:val="00916ECE"/>
    <w:rsid w:val="00917869"/>
    <w:rsid w:val="00917B12"/>
    <w:rsid w:val="00917CD6"/>
    <w:rsid w:val="0092018D"/>
    <w:rsid w:val="00921C96"/>
    <w:rsid w:val="009264EB"/>
    <w:rsid w:val="00926A69"/>
    <w:rsid w:val="00927223"/>
    <w:rsid w:val="00927269"/>
    <w:rsid w:val="00927337"/>
    <w:rsid w:val="00931F79"/>
    <w:rsid w:val="009343D8"/>
    <w:rsid w:val="0093569F"/>
    <w:rsid w:val="009368E4"/>
    <w:rsid w:val="00937E45"/>
    <w:rsid w:val="00940618"/>
    <w:rsid w:val="00940AF2"/>
    <w:rsid w:val="00940B13"/>
    <w:rsid w:val="0094277F"/>
    <w:rsid w:val="00945C2C"/>
    <w:rsid w:val="0095129E"/>
    <w:rsid w:val="009536AB"/>
    <w:rsid w:val="00953D72"/>
    <w:rsid w:val="009543C4"/>
    <w:rsid w:val="00954550"/>
    <w:rsid w:val="0095469F"/>
    <w:rsid w:val="00954839"/>
    <w:rsid w:val="009551C1"/>
    <w:rsid w:val="00957DCD"/>
    <w:rsid w:val="0096007D"/>
    <w:rsid w:val="009608D0"/>
    <w:rsid w:val="00962AF6"/>
    <w:rsid w:val="00963598"/>
    <w:rsid w:val="00965526"/>
    <w:rsid w:val="00966694"/>
    <w:rsid w:val="0096773C"/>
    <w:rsid w:val="00970896"/>
    <w:rsid w:val="00972243"/>
    <w:rsid w:val="009732C1"/>
    <w:rsid w:val="00973902"/>
    <w:rsid w:val="00974905"/>
    <w:rsid w:val="0097617E"/>
    <w:rsid w:val="00976738"/>
    <w:rsid w:val="00976EA0"/>
    <w:rsid w:val="009804BC"/>
    <w:rsid w:val="00980622"/>
    <w:rsid w:val="00980C57"/>
    <w:rsid w:val="009810F4"/>
    <w:rsid w:val="00982440"/>
    <w:rsid w:val="0098362C"/>
    <w:rsid w:val="00983B69"/>
    <w:rsid w:val="00984E7F"/>
    <w:rsid w:val="00986240"/>
    <w:rsid w:val="00986850"/>
    <w:rsid w:val="00986F91"/>
    <w:rsid w:val="009871EB"/>
    <w:rsid w:val="00987655"/>
    <w:rsid w:val="00987909"/>
    <w:rsid w:val="00992DC7"/>
    <w:rsid w:val="009937A3"/>
    <w:rsid w:val="00993F34"/>
    <w:rsid w:val="0099500A"/>
    <w:rsid w:val="0099599F"/>
    <w:rsid w:val="00996028"/>
    <w:rsid w:val="009971B0"/>
    <w:rsid w:val="0099759F"/>
    <w:rsid w:val="00997E70"/>
    <w:rsid w:val="009A001E"/>
    <w:rsid w:val="009A01D6"/>
    <w:rsid w:val="009A3CC2"/>
    <w:rsid w:val="009A4CA6"/>
    <w:rsid w:val="009A4CB2"/>
    <w:rsid w:val="009A77F1"/>
    <w:rsid w:val="009A7E52"/>
    <w:rsid w:val="009B1C7A"/>
    <w:rsid w:val="009B208B"/>
    <w:rsid w:val="009B28B4"/>
    <w:rsid w:val="009B3E9F"/>
    <w:rsid w:val="009B4B47"/>
    <w:rsid w:val="009B4C19"/>
    <w:rsid w:val="009B5E38"/>
    <w:rsid w:val="009B7303"/>
    <w:rsid w:val="009C0C92"/>
    <w:rsid w:val="009C1368"/>
    <w:rsid w:val="009C224D"/>
    <w:rsid w:val="009C2461"/>
    <w:rsid w:val="009C24E3"/>
    <w:rsid w:val="009C2BEA"/>
    <w:rsid w:val="009C2D0D"/>
    <w:rsid w:val="009C2E7E"/>
    <w:rsid w:val="009C300D"/>
    <w:rsid w:val="009C3B14"/>
    <w:rsid w:val="009C4968"/>
    <w:rsid w:val="009C6AFA"/>
    <w:rsid w:val="009C6BAA"/>
    <w:rsid w:val="009C7107"/>
    <w:rsid w:val="009D0715"/>
    <w:rsid w:val="009D0EE5"/>
    <w:rsid w:val="009D1C87"/>
    <w:rsid w:val="009D2926"/>
    <w:rsid w:val="009D2985"/>
    <w:rsid w:val="009D2A17"/>
    <w:rsid w:val="009D2DA1"/>
    <w:rsid w:val="009D3BA6"/>
    <w:rsid w:val="009D4658"/>
    <w:rsid w:val="009D4F44"/>
    <w:rsid w:val="009D596E"/>
    <w:rsid w:val="009D747C"/>
    <w:rsid w:val="009D7DF0"/>
    <w:rsid w:val="009E1E9E"/>
    <w:rsid w:val="009E2076"/>
    <w:rsid w:val="009E21C8"/>
    <w:rsid w:val="009E40A7"/>
    <w:rsid w:val="009E447B"/>
    <w:rsid w:val="009E5C26"/>
    <w:rsid w:val="009E5CBB"/>
    <w:rsid w:val="009E612E"/>
    <w:rsid w:val="009E6FEE"/>
    <w:rsid w:val="009E7699"/>
    <w:rsid w:val="009F010A"/>
    <w:rsid w:val="009F0346"/>
    <w:rsid w:val="009F03F4"/>
    <w:rsid w:val="009F0A18"/>
    <w:rsid w:val="009F29CB"/>
    <w:rsid w:val="009F629B"/>
    <w:rsid w:val="009F6B02"/>
    <w:rsid w:val="009F6BD0"/>
    <w:rsid w:val="00A007E5"/>
    <w:rsid w:val="00A00DFA"/>
    <w:rsid w:val="00A00F5E"/>
    <w:rsid w:val="00A01971"/>
    <w:rsid w:val="00A024CB"/>
    <w:rsid w:val="00A03729"/>
    <w:rsid w:val="00A042CD"/>
    <w:rsid w:val="00A05C0C"/>
    <w:rsid w:val="00A07DB9"/>
    <w:rsid w:val="00A10583"/>
    <w:rsid w:val="00A108C6"/>
    <w:rsid w:val="00A10CFF"/>
    <w:rsid w:val="00A118F0"/>
    <w:rsid w:val="00A1341F"/>
    <w:rsid w:val="00A14B98"/>
    <w:rsid w:val="00A15F2C"/>
    <w:rsid w:val="00A16584"/>
    <w:rsid w:val="00A205FA"/>
    <w:rsid w:val="00A24AD4"/>
    <w:rsid w:val="00A25BA2"/>
    <w:rsid w:val="00A25DC8"/>
    <w:rsid w:val="00A264AD"/>
    <w:rsid w:val="00A27134"/>
    <w:rsid w:val="00A3021A"/>
    <w:rsid w:val="00A30232"/>
    <w:rsid w:val="00A30C99"/>
    <w:rsid w:val="00A317CC"/>
    <w:rsid w:val="00A319EF"/>
    <w:rsid w:val="00A34025"/>
    <w:rsid w:val="00A34430"/>
    <w:rsid w:val="00A344F6"/>
    <w:rsid w:val="00A351D5"/>
    <w:rsid w:val="00A352E3"/>
    <w:rsid w:val="00A36125"/>
    <w:rsid w:val="00A369B7"/>
    <w:rsid w:val="00A379D5"/>
    <w:rsid w:val="00A37BBF"/>
    <w:rsid w:val="00A40713"/>
    <w:rsid w:val="00A40EAF"/>
    <w:rsid w:val="00A44430"/>
    <w:rsid w:val="00A44D84"/>
    <w:rsid w:val="00A45B73"/>
    <w:rsid w:val="00A5211A"/>
    <w:rsid w:val="00A521AB"/>
    <w:rsid w:val="00A53246"/>
    <w:rsid w:val="00A53D49"/>
    <w:rsid w:val="00A54E61"/>
    <w:rsid w:val="00A556BA"/>
    <w:rsid w:val="00A56099"/>
    <w:rsid w:val="00A56328"/>
    <w:rsid w:val="00A56C9F"/>
    <w:rsid w:val="00A61372"/>
    <w:rsid w:val="00A6282D"/>
    <w:rsid w:val="00A62C6B"/>
    <w:rsid w:val="00A63CD7"/>
    <w:rsid w:val="00A63EBE"/>
    <w:rsid w:val="00A63F04"/>
    <w:rsid w:val="00A6545B"/>
    <w:rsid w:val="00A66ED8"/>
    <w:rsid w:val="00A67340"/>
    <w:rsid w:val="00A70256"/>
    <w:rsid w:val="00A704DA"/>
    <w:rsid w:val="00A721A1"/>
    <w:rsid w:val="00A72AB9"/>
    <w:rsid w:val="00A72EA3"/>
    <w:rsid w:val="00A734A9"/>
    <w:rsid w:val="00A73570"/>
    <w:rsid w:val="00A7395B"/>
    <w:rsid w:val="00A74291"/>
    <w:rsid w:val="00A74B22"/>
    <w:rsid w:val="00A7557A"/>
    <w:rsid w:val="00A77545"/>
    <w:rsid w:val="00A817A4"/>
    <w:rsid w:val="00A8262C"/>
    <w:rsid w:val="00A82706"/>
    <w:rsid w:val="00A857D4"/>
    <w:rsid w:val="00A8583D"/>
    <w:rsid w:val="00A86228"/>
    <w:rsid w:val="00A864B6"/>
    <w:rsid w:val="00A87048"/>
    <w:rsid w:val="00A87D86"/>
    <w:rsid w:val="00A90D8B"/>
    <w:rsid w:val="00A925A3"/>
    <w:rsid w:val="00A92F2C"/>
    <w:rsid w:val="00A94FD6"/>
    <w:rsid w:val="00A95D2D"/>
    <w:rsid w:val="00A9604E"/>
    <w:rsid w:val="00A9766C"/>
    <w:rsid w:val="00A979F8"/>
    <w:rsid w:val="00AA0325"/>
    <w:rsid w:val="00AA0A8A"/>
    <w:rsid w:val="00AA4896"/>
    <w:rsid w:val="00AA6D05"/>
    <w:rsid w:val="00AB0372"/>
    <w:rsid w:val="00AB258D"/>
    <w:rsid w:val="00AB2AE6"/>
    <w:rsid w:val="00AB3B50"/>
    <w:rsid w:val="00AB3CCE"/>
    <w:rsid w:val="00AB3ED2"/>
    <w:rsid w:val="00AB52C0"/>
    <w:rsid w:val="00AB57BF"/>
    <w:rsid w:val="00AB6AC0"/>
    <w:rsid w:val="00AB795E"/>
    <w:rsid w:val="00AB7AF3"/>
    <w:rsid w:val="00AB7FE7"/>
    <w:rsid w:val="00AC020F"/>
    <w:rsid w:val="00AC0E9D"/>
    <w:rsid w:val="00AC1426"/>
    <w:rsid w:val="00AC37C5"/>
    <w:rsid w:val="00AC620D"/>
    <w:rsid w:val="00AC6D87"/>
    <w:rsid w:val="00AC7007"/>
    <w:rsid w:val="00AC7A3A"/>
    <w:rsid w:val="00AC7B18"/>
    <w:rsid w:val="00AD0640"/>
    <w:rsid w:val="00AD0B8A"/>
    <w:rsid w:val="00AD1ADD"/>
    <w:rsid w:val="00AD38A0"/>
    <w:rsid w:val="00AD3ADF"/>
    <w:rsid w:val="00AD3FD3"/>
    <w:rsid w:val="00AD4419"/>
    <w:rsid w:val="00AD4A31"/>
    <w:rsid w:val="00AD558B"/>
    <w:rsid w:val="00AD6917"/>
    <w:rsid w:val="00AE042A"/>
    <w:rsid w:val="00AE06B4"/>
    <w:rsid w:val="00AE2A17"/>
    <w:rsid w:val="00AE5455"/>
    <w:rsid w:val="00AE5873"/>
    <w:rsid w:val="00AE6107"/>
    <w:rsid w:val="00AE6F2D"/>
    <w:rsid w:val="00AE7BB4"/>
    <w:rsid w:val="00AE7E35"/>
    <w:rsid w:val="00AF104C"/>
    <w:rsid w:val="00AF1750"/>
    <w:rsid w:val="00AF335B"/>
    <w:rsid w:val="00AF3F6E"/>
    <w:rsid w:val="00AF5CC4"/>
    <w:rsid w:val="00AF63AF"/>
    <w:rsid w:val="00AF79FA"/>
    <w:rsid w:val="00B0174F"/>
    <w:rsid w:val="00B0362E"/>
    <w:rsid w:val="00B07CFD"/>
    <w:rsid w:val="00B10B80"/>
    <w:rsid w:val="00B1255E"/>
    <w:rsid w:val="00B140E0"/>
    <w:rsid w:val="00B14590"/>
    <w:rsid w:val="00B1469F"/>
    <w:rsid w:val="00B14E9D"/>
    <w:rsid w:val="00B15F43"/>
    <w:rsid w:val="00B15FCC"/>
    <w:rsid w:val="00B16E09"/>
    <w:rsid w:val="00B203F6"/>
    <w:rsid w:val="00B21AF8"/>
    <w:rsid w:val="00B243CF"/>
    <w:rsid w:val="00B24927"/>
    <w:rsid w:val="00B249D5"/>
    <w:rsid w:val="00B273FD"/>
    <w:rsid w:val="00B30137"/>
    <w:rsid w:val="00B31341"/>
    <w:rsid w:val="00B3401E"/>
    <w:rsid w:val="00B34724"/>
    <w:rsid w:val="00B35275"/>
    <w:rsid w:val="00B35552"/>
    <w:rsid w:val="00B36003"/>
    <w:rsid w:val="00B3657E"/>
    <w:rsid w:val="00B36B76"/>
    <w:rsid w:val="00B41067"/>
    <w:rsid w:val="00B41A48"/>
    <w:rsid w:val="00B41BE4"/>
    <w:rsid w:val="00B42249"/>
    <w:rsid w:val="00B42269"/>
    <w:rsid w:val="00B43B3D"/>
    <w:rsid w:val="00B44D0F"/>
    <w:rsid w:val="00B46CAA"/>
    <w:rsid w:val="00B50321"/>
    <w:rsid w:val="00B519E8"/>
    <w:rsid w:val="00B51B75"/>
    <w:rsid w:val="00B53C64"/>
    <w:rsid w:val="00B544B2"/>
    <w:rsid w:val="00B54B88"/>
    <w:rsid w:val="00B54FC2"/>
    <w:rsid w:val="00B554F4"/>
    <w:rsid w:val="00B5613C"/>
    <w:rsid w:val="00B565E7"/>
    <w:rsid w:val="00B57341"/>
    <w:rsid w:val="00B57D0A"/>
    <w:rsid w:val="00B6033D"/>
    <w:rsid w:val="00B61C26"/>
    <w:rsid w:val="00B62416"/>
    <w:rsid w:val="00B62CBE"/>
    <w:rsid w:val="00B62E81"/>
    <w:rsid w:val="00B635F4"/>
    <w:rsid w:val="00B638A1"/>
    <w:rsid w:val="00B64195"/>
    <w:rsid w:val="00B647E1"/>
    <w:rsid w:val="00B64CA7"/>
    <w:rsid w:val="00B65F97"/>
    <w:rsid w:val="00B719BD"/>
    <w:rsid w:val="00B72334"/>
    <w:rsid w:val="00B73DE9"/>
    <w:rsid w:val="00B7436D"/>
    <w:rsid w:val="00B74626"/>
    <w:rsid w:val="00B761BF"/>
    <w:rsid w:val="00B7774E"/>
    <w:rsid w:val="00B80328"/>
    <w:rsid w:val="00B80B2B"/>
    <w:rsid w:val="00B80B68"/>
    <w:rsid w:val="00B80F83"/>
    <w:rsid w:val="00B81389"/>
    <w:rsid w:val="00B81C6C"/>
    <w:rsid w:val="00B81FB2"/>
    <w:rsid w:val="00B8346C"/>
    <w:rsid w:val="00B850C9"/>
    <w:rsid w:val="00B854C4"/>
    <w:rsid w:val="00B85B8B"/>
    <w:rsid w:val="00B85DD4"/>
    <w:rsid w:val="00B8683B"/>
    <w:rsid w:val="00B86FFA"/>
    <w:rsid w:val="00B90380"/>
    <w:rsid w:val="00B91053"/>
    <w:rsid w:val="00B9125A"/>
    <w:rsid w:val="00B91E1E"/>
    <w:rsid w:val="00B931E4"/>
    <w:rsid w:val="00B93E84"/>
    <w:rsid w:val="00B9425A"/>
    <w:rsid w:val="00B954B5"/>
    <w:rsid w:val="00B97565"/>
    <w:rsid w:val="00B97DAC"/>
    <w:rsid w:val="00BA044D"/>
    <w:rsid w:val="00BA0C7C"/>
    <w:rsid w:val="00BA2572"/>
    <w:rsid w:val="00BA396C"/>
    <w:rsid w:val="00BA5ACD"/>
    <w:rsid w:val="00BA6934"/>
    <w:rsid w:val="00BA6E60"/>
    <w:rsid w:val="00BA7020"/>
    <w:rsid w:val="00BB0A98"/>
    <w:rsid w:val="00BB1C4A"/>
    <w:rsid w:val="00BB2160"/>
    <w:rsid w:val="00BB4659"/>
    <w:rsid w:val="00BB4BB6"/>
    <w:rsid w:val="00BB592C"/>
    <w:rsid w:val="00BC05C2"/>
    <w:rsid w:val="00BC087B"/>
    <w:rsid w:val="00BC08CF"/>
    <w:rsid w:val="00BC1AD0"/>
    <w:rsid w:val="00BC395E"/>
    <w:rsid w:val="00BC39F1"/>
    <w:rsid w:val="00BC3E62"/>
    <w:rsid w:val="00BC4155"/>
    <w:rsid w:val="00BC7F2F"/>
    <w:rsid w:val="00BD0812"/>
    <w:rsid w:val="00BD1129"/>
    <w:rsid w:val="00BD1898"/>
    <w:rsid w:val="00BD1F7B"/>
    <w:rsid w:val="00BD2637"/>
    <w:rsid w:val="00BD2815"/>
    <w:rsid w:val="00BD3A97"/>
    <w:rsid w:val="00BD56E2"/>
    <w:rsid w:val="00BD604C"/>
    <w:rsid w:val="00BE01E4"/>
    <w:rsid w:val="00BE05D1"/>
    <w:rsid w:val="00BE092C"/>
    <w:rsid w:val="00BE0A22"/>
    <w:rsid w:val="00BE12F2"/>
    <w:rsid w:val="00BE1A1D"/>
    <w:rsid w:val="00BE27FE"/>
    <w:rsid w:val="00BE2AA1"/>
    <w:rsid w:val="00BE2DC1"/>
    <w:rsid w:val="00BE3147"/>
    <w:rsid w:val="00BE516D"/>
    <w:rsid w:val="00BE63EC"/>
    <w:rsid w:val="00BE6522"/>
    <w:rsid w:val="00BE7041"/>
    <w:rsid w:val="00BE752C"/>
    <w:rsid w:val="00BF1B1E"/>
    <w:rsid w:val="00BF32D8"/>
    <w:rsid w:val="00BF3637"/>
    <w:rsid w:val="00BF4FCA"/>
    <w:rsid w:val="00BF50E3"/>
    <w:rsid w:val="00BF5BD1"/>
    <w:rsid w:val="00BF6C67"/>
    <w:rsid w:val="00BF7371"/>
    <w:rsid w:val="00C004A2"/>
    <w:rsid w:val="00C00FE6"/>
    <w:rsid w:val="00C036DA"/>
    <w:rsid w:val="00C0450A"/>
    <w:rsid w:val="00C05364"/>
    <w:rsid w:val="00C05E86"/>
    <w:rsid w:val="00C066B2"/>
    <w:rsid w:val="00C071E7"/>
    <w:rsid w:val="00C07855"/>
    <w:rsid w:val="00C10982"/>
    <w:rsid w:val="00C12B0F"/>
    <w:rsid w:val="00C12F3D"/>
    <w:rsid w:val="00C152C0"/>
    <w:rsid w:val="00C1541D"/>
    <w:rsid w:val="00C158B7"/>
    <w:rsid w:val="00C16096"/>
    <w:rsid w:val="00C1665E"/>
    <w:rsid w:val="00C16E0A"/>
    <w:rsid w:val="00C175CD"/>
    <w:rsid w:val="00C21CDE"/>
    <w:rsid w:val="00C23A2F"/>
    <w:rsid w:val="00C23F7E"/>
    <w:rsid w:val="00C246CC"/>
    <w:rsid w:val="00C25F75"/>
    <w:rsid w:val="00C2672B"/>
    <w:rsid w:val="00C2750F"/>
    <w:rsid w:val="00C27526"/>
    <w:rsid w:val="00C27A17"/>
    <w:rsid w:val="00C27B42"/>
    <w:rsid w:val="00C30D2B"/>
    <w:rsid w:val="00C312B4"/>
    <w:rsid w:val="00C313C3"/>
    <w:rsid w:val="00C315B3"/>
    <w:rsid w:val="00C32A00"/>
    <w:rsid w:val="00C32D0F"/>
    <w:rsid w:val="00C33225"/>
    <w:rsid w:val="00C33C0F"/>
    <w:rsid w:val="00C33EC8"/>
    <w:rsid w:val="00C346E5"/>
    <w:rsid w:val="00C350D7"/>
    <w:rsid w:val="00C35302"/>
    <w:rsid w:val="00C35930"/>
    <w:rsid w:val="00C36CE7"/>
    <w:rsid w:val="00C371EC"/>
    <w:rsid w:val="00C41F16"/>
    <w:rsid w:val="00C437CF"/>
    <w:rsid w:val="00C43C6A"/>
    <w:rsid w:val="00C446D1"/>
    <w:rsid w:val="00C44D01"/>
    <w:rsid w:val="00C456BC"/>
    <w:rsid w:val="00C47001"/>
    <w:rsid w:val="00C50FC7"/>
    <w:rsid w:val="00C51073"/>
    <w:rsid w:val="00C54371"/>
    <w:rsid w:val="00C5544D"/>
    <w:rsid w:val="00C568B8"/>
    <w:rsid w:val="00C56C51"/>
    <w:rsid w:val="00C57C2A"/>
    <w:rsid w:val="00C62B68"/>
    <w:rsid w:val="00C636A0"/>
    <w:rsid w:val="00C63885"/>
    <w:rsid w:val="00C6394C"/>
    <w:rsid w:val="00C63A19"/>
    <w:rsid w:val="00C64C19"/>
    <w:rsid w:val="00C663EC"/>
    <w:rsid w:val="00C66C8E"/>
    <w:rsid w:val="00C678E4"/>
    <w:rsid w:val="00C70348"/>
    <w:rsid w:val="00C723D1"/>
    <w:rsid w:val="00C73C54"/>
    <w:rsid w:val="00C7439F"/>
    <w:rsid w:val="00C74DD4"/>
    <w:rsid w:val="00C76A2E"/>
    <w:rsid w:val="00C770D4"/>
    <w:rsid w:val="00C80620"/>
    <w:rsid w:val="00C8190A"/>
    <w:rsid w:val="00C81F14"/>
    <w:rsid w:val="00C82832"/>
    <w:rsid w:val="00C840D1"/>
    <w:rsid w:val="00C90633"/>
    <w:rsid w:val="00C90B68"/>
    <w:rsid w:val="00C90D84"/>
    <w:rsid w:val="00C90FF2"/>
    <w:rsid w:val="00C920D8"/>
    <w:rsid w:val="00C921D4"/>
    <w:rsid w:val="00C92BE5"/>
    <w:rsid w:val="00C93A3C"/>
    <w:rsid w:val="00C94494"/>
    <w:rsid w:val="00C94C0C"/>
    <w:rsid w:val="00C94F18"/>
    <w:rsid w:val="00C95434"/>
    <w:rsid w:val="00C9762C"/>
    <w:rsid w:val="00CA08D9"/>
    <w:rsid w:val="00CA167D"/>
    <w:rsid w:val="00CA3580"/>
    <w:rsid w:val="00CA371C"/>
    <w:rsid w:val="00CA3BE1"/>
    <w:rsid w:val="00CA41BD"/>
    <w:rsid w:val="00CA4423"/>
    <w:rsid w:val="00CA47B6"/>
    <w:rsid w:val="00CA68D2"/>
    <w:rsid w:val="00CB1C48"/>
    <w:rsid w:val="00CB20BF"/>
    <w:rsid w:val="00CB2EB4"/>
    <w:rsid w:val="00CB3495"/>
    <w:rsid w:val="00CB51DA"/>
    <w:rsid w:val="00CB570D"/>
    <w:rsid w:val="00CB6B04"/>
    <w:rsid w:val="00CB742E"/>
    <w:rsid w:val="00CC0950"/>
    <w:rsid w:val="00CC1515"/>
    <w:rsid w:val="00CC2C68"/>
    <w:rsid w:val="00CC3B94"/>
    <w:rsid w:val="00CC487A"/>
    <w:rsid w:val="00CC579B"/>
    <w:rsid w:val="00CC6C77"/>
    <w:rsid w:val="00CC6FFD"/>
    <w:rsid w:val="00CC7A93"/>
    <w:rsid w:val="00CC7C9F"/>
    <w:rsid w:val="00CD2950"/>
    <w:rsid w:val="00CD3847"/>
    <w:rsid w:val="00CD3B54"/>
    <w:rsid w:val="00CD49C3"/>
    <w:rsid w:val="00CD70E5"/>
    <w:rsid w:val="00CD725E"/>
    <w:rsid w:val="00CE04C0"/>
    <w:rsid w:val="00CE50FE"/>
    <w:rsid w:val="00CE6462"/>
    <w:rsid w:val="00CF00C2"/>
    <w:rsid w:val="00CF098F"/>
    <w:rsid w:val="00CF0BF9"/>
    <w:rsid w:val="00CF0BFF"/>
    <w:rsid w:val="00CF18F7"/>
    <w:rsid w:val="00CF2A18"/>
    <w:rsid w:val="00CF2EBC"/>
    <w:rsid w:val="00CF3102"/>
    <w:rsid w:val="00CF38FF"/>
    <w:rsid w:val="00CF4BAA"/>
    <w:rsid w:val="00CF7D10"/>
    <w:rsid w:val="00CF7F74"/>
    <w:rsid w:val="00D0003B"/>
    <w:rsid w:val="00D0157E"/>
    <w:rsid w:val="00D01B5B"/>
    <w:rsid w:val="00D03363"/>
    <w:rsid w:val="00D05403"/>
    <w:rsid w:val="00D0791C"/>
    <w:rsid w:val="00D102DF"/>
    <w:rsid w:val="00D10B23"/>
    <w:rsid w:val="00D12706"/>
    <w:rsid w:val="00D12B70"/>
    <w:rsid w:val="00D12EE5"/>
    <w:rsid w:val="00D13A1D"/>
    <w:rsid w:val="00D1547B"/>
    <w:rsid w:val="00D16F74"/>
    <w:rsid w:val="00D17B92"/>
    <w:rsid w:val="00D17D4C"/>
    <w:rsid w:val="00D200C4"/>
    <w:rsid w:val="00D2068A"/>
    <w:rsid w:val="00D2079C"/>
    <w:rsid w:val="00D2170D"/>
    <w:rsid w:val="00D22B16"/>
    <w:rsid w:val="00D23C8E"/>
    <w:rsid w:val="00D2433E"/>
    <w:rsid w:val="00D24694"/>
    <w:rsid w:val="00D2596F"/>
    <w:rsid w:val="00D26CC8"/>
    <w:rsid w:val="00D3043F"/>
    <w:rsid w:val="00D31BA1"/>
    <w:rsid w:val="00D32888"/>
    <w:rsid w:val="00D3294A"/>
    <w:rsid w:val="00D33AC8"/>
    <w:rsid w:val="00D33C84"/>
    <w:rsid w:val="00D345D9"/>
    <w:rsid w:val="00D35010"/>
    <w:rsid w:val="00D350A2"/>
    <w:rsid w:val="00D36A13"/>
    <w:rsid w:val="00D3784C"/>
    <w:rsid w:val="00D411CF"/>
    <w:rsid w:val="00D41707"/>
    <w:rsid w:val="00D4407F"/>
    <w:rsid w:val="00D45BF9"/>
    <w:rsid w:val="00D50541"/>
    <w:rsid w:val="00D52C6C"/>
    <w:rsid w:val="00D533C0"/>
    <w:rsid w:val="00D5346F"/>
    <w:rsid w:val="00D545A1"/>
    <w:rsid w:val="00D54800"/>
    <w:rsid w:val="00D54A0B"/>
    <w:rsid w:val="00D55713"/>
    <w:rsid w:val="00D56DE6"/>
    <w:rsid w:val="00D57C27"/>
    <w:rsid w:val="00D57F4B"/>
    <w:rsid w:val="00D61493"/>
    <w:rsid w:val="00D61DE6"/>
    <w:rsid w:val="00D62EA1"/>
    <w:rsid w:val="00D645FD"/>
    <w:rsid w:val="00D655F9"/>
    <w:rsid w:val="00D659D1"/>
    <w:rsid w:val="00D66F05"/>
    <w:rsid w:val="00D67242"/>
    <w:rsid w:val="00D73DB6"/>
    <w:rsid w:val="00D73FFA"/>
    <w:rsid w:val="00D74AAE"/>
    <w:rsid w:val="00D74D8F"/>
    <w:rsid w:val="00D74F91"/>
    <w:rsid w:val="00D75569"/>
    <w:rsid w:val="00D75EF3"/>
    <w:rsid w:val="00D77D0B"/>
    <w:rsid w:val="00D80A53"/>
    <w:rsid w:val="00D8167D"/>
    <w:rsid w:val="00D82815"/>
    <w:rsid w:val="00D830A6"/>
    <w:rsid w:val="00D838B8"/>
    <w:rsid w:val="00D86049"/>
    <w:rsid w:val="00D86189"/>
    <w:rsid w:val="00D8657F"/>
    <w:rsid w:val="00D86EF5"/>
    <w:rsid w:val="00D87504"/>
    <w:rsid w:val="00D90742"/>
    <w:rsid w:val="00D90AE5"/>
    <w:rsid w:val="00D95A84"/>
    <w:rsid w:val="00D96C4C"/>
    <w:rsid w:val="00D97919"/>
    <w:rsid w:val="00DA020B"/>
    <w:rsid w:val="00DA0873"/>
    <w:rsid w:val="00DA0E69"/>
    <w:rsid w:val="00DA1F44"/>
    <w:rsid w:val="00DA2768"/>
    <w:rsid w:val="00DA2E32"/>
    <w:rsid w:val="00DA4D92"/>
    <w:rsid w:val="00DA54BB"/>
    <w:rsid w:val="00DA5608"/>
    <w:rsid w:val="00DA587C"/>
    <w:rsid w:val="00DA6C5F"/>
    <w:rsid w:val="00DA7425"/>
    <w:rsid w:val="00DB144A"/>
    <w:rsid w:val="00DB3C89"/>
    <w:rsid w:val="00DC1935"/>
    <w:rsid w:val="00DC39CC"/>
    <w:rsid w:val="00DC4339"/>
    <w:rsid w:val="00DC453E"/>
    <w:rsid w:val="00DC485F"/>
    <w:rsid w:val="00DC4A01"/>
    <w:rsid w:val="00DC6C34"/>
    <w:rsid w:val="00DC7BAF"/>
    <w:rsid w:val="00DD0ED3"/>
    <w:rsid w:val="00DD1232"/>
    <w:rsid w:val="00DD1C93"/>
    <w:rsid w:val="00DD44DC"/>
    <w:rsid w:val="00DD7566"/>
    <w:rsid w:val="00DE0C22"/>
    <w:rsid w:val="00DE1259"/>
    <w:rsid w:val="00DE2705"/>
    <w:rsid w:val="00DE38B2"/>
    <w:rsid w:val="00DE424B"/>
    <w:rsid w:val="00DE4438"/>
    <w:rsid w:val="00DE4D93"/>
    <w:rsid w:val="00DE76BD"/>
    <w:rsid w:val="00DE79D7"/>
    <w:rsid w:val="00DF0626"/>
    <w:rsid w:val="00DF1BC4"/>
    <w:rsid w:val="00DF248A"/>
    <w:rsid w:val="00DF2CE2"/>
    <w:rsid w:val="00DF4B60"/>
    <w:rsid w:val="00DF6A5D"/>
    <w:rsid w:val="00DF701C"/>
    <w:rsid w:val="00DF7D34"/>
    <w:rsid w:val="00E0165F"/>
    <w:rsid w:val="00E018A8"/>
    <w:rsid w:val="00E01DFF"/>
    <w:rsid w:val="00E02269"/>
    <w:rsid w:val="00E037CA"/>
    <w:rsid w:val="00E03C98"/>
    <w:rsid w:val="00E05537"/>
    <w:rsid w:val="00E101E9"/>
    <w:rsid w:val="00E106DF"/>
    <w:rsid w:val="00E11932"/>
    <w:rsid w:val="00E11C78"/>
    <w:rsid w:val="00E12A3A"/>
    <w:rsid w:val="00E12CBC"/>
    <w:rsid w:val="00E13BBF"/>
    <w:rsid w:val="00E16B40"/>
    <w:rsid w:val="00E2069A"/>
    <w:rsid w:val="00E210D9"/>
    <w:rsid w:val="00E22330"/>
    <w:rsid w:val="00E2349A"/>
    <w:rsid w:val="00E24F61"/>
    <w:rsid w:val="00E25519"/>
    <w:rsid w:val="00E2573E"/>
    <w:rsid w:val="00E25C43"/>
    <w:rsid w:val="00E265DA"/>
    <w:rsid w:val="00E328AE"/>
    <w:rsid w:val="00E328E6"/>
    <w:rsid w:val="00E3398C"/>
    <w:rsid w:val="00E33DA9"/>
    <w:rsid w:val="00E35505"/>
    <w:rsid w:val="00E367BF"/>
    <w:rsid w:val="00E3708D"/>
    <w:rsid w:val="00E373F2"/>
    <w:rsid w:val="00E40D6A"/>
    <w:rsid w:val="00E4327F"/>
    <w:rsid w:val="00E43AC9"/>
    <w:rsid w:val="00E44473"/>
    <w:rsid w:val="00E44897"/>
    <w:rsid w:val="00E44A00"/>
    <w:rsid w:val="00E46E1F"/>
    <w:rsid w:val="00E47989"/>
    <w:rsid w:val="00E50937"/>
    <w:rsid w:val="00E510A7"/>
    <w:rsid w:val="00E52E5F"/>
    <w:rsid w:val="00E53C81"/>
    <w:rsid w:val="00E54B65"/>
    <w:rsid w:val="00E55995"/>
    <w:rsid w:val="00E56079"/>
    <w:rsid w:val="00E56531"/>
    <w:rsid w:val="00E602AA"/>
    <w:rsid w:val="00E6333F"/>
    <w:rsid w:val="00E64109"/>
    <w:rsid w:val="00E64D76"/>
    <w:rsid w:val="00E65100"/>
    <w:rsid w:val="00E66765"/>
    <w:rsid w:val="00E66CFE"/>
    <w:rsid w:val="00E67309"/>
    <w:rsid w:val="00E70C31"/>
    <w:rsid w:val="00E71B49"/>
    <w:rsid w:val="00E72652"/>
    <w:rsid w:val="00E747B0"/>
    <w:rsid w:val="00E75874"/>
    <w:rsid w:val="00E75D02"/>
    <w:rsid w:val="00E8350E"/>
    <w:rsid w:val="00E83F49"/>
    <w:rsid w:val="00E84D2F"/>
    <w:rsid w:val="00E85724"/>
    <w:rsid w:val="00E86764"/>
    <w:rsid w:val="00E87265"/>
    <w:rsid w:val="00E92FC7"/>
    <w:rsid w:val="00E93B3C"/>
    <w:rsid w:val="00E93FD4"/>
    <w:rsid w:val="00E94720"/>
    <w:rsid w:val="00E962A9"/>
    <w:rsid w:val="00E965C5"/>
    <w:rsid w:val="00E979C2"/>
    <w:rsid w:val="00E97B65"/>
    <w:rsid w:val="00EA052B"/>
    <w:rsid w:val="00EA0C4B"/>
    <w:rsid w:val="00EA1428"/>
    <w:rsid w:val="00EA1745"/>
    <w:rsid w:val="00EA441C"/>
    <w:rsid w:val="00EA7149"/>
    <w:rsid w:val="00EB1219"/>
    <w:rsid w:val="00EB1B24"/>
    <w:rsid w:val="00EB45D8"/>
    <w:rsid w:val="00EB5270"/>
    <w:rsid w:val="00EB69B6"/>
    <w:rsid w:val="00EB74C2"/>
    <w:rsid w:val="00EC15B4"/>
    <w:rsid w:val="00EC3EB4"/>
    <w:rsid w:val="00EC423A"/>
    <w:rsid w:val="00EC47F1"/>
    <w:rsid w:val="00EC70B7"/>
    <w:rsid w:val="00EC773F"/>
    <w:rsid w:val="00EC7F0D"/>
    <w:rsid w:val="00ED12CD"/>
    <w:rsid w:val="00ED1AEF"/>
    <w:rsid w:val="00ED1D05"/>
    <w:rsid w:val="00ED278A"/>
    <w:rsid w:val="00ED2A48"/>
    <w:rsid w:val="00ED5258"/>
    <w:rsid w:val="00ED5733"/>
    <w:rsid w:val="00ED5DB1"/>
    <w:rsid w:val="00ED68D0"/>
    <w:rsid w:val="00ED6F70"/>
    <w:rsid w:val="00ED7D6E"/>
    <w:rsid w:val="00EE13D0"/>
    <w:rsid w:val="00EE1CC4"/>
    <w:rsid w:val="00EE1E6D"/>
    <w:rsid w:val="00EE2D74"/>
    <w:rsid w:val="00EE2FE9"/>
    <w:rsid w:val="00EE31D0"/>
    <w:rsid w:val="00EE3304"/>
    <w:rsid w:val="00EE3E11"/>
    <w:rsid w:val="00EE42A5"/>
    <w:rsid w:val="00EE4985"/>
    <w:rsid w:val="00EE51F2"/>
    <w:rsid w:val="00EE6068"/>
    <w:rsid w:val="00EE6ACD"/>
    <w:rsid w:val="00EE7A2E"/>
    <w:rsid w:val="00EF23F2"/>
    <w:rsid w:val="00EF2C96"/>
    <w:rsid w:val="00EF312D"/>
    <w:rsid w:val="00EF4016"/>
    <w:rsid w:val="00EF4913"/>
    <w:rsid w:val="00EF535B"/>
    <w:rsid w:val="00EF60DA"/>
    <w:rsid w:val="00EF6189"/>
    <w:rsid w:val="00EF6B78"/>
    <w:rsid w:val="00EF7092"/>
    <w:rsid w:val="00F0101B"/>
    <w:rsid w:val="00F01E8C"/>
    <w:rsid w:val="00F02BEE"/>
    <w:rsid w:val="00F03413"/>
    <w:rsid w:val="00F03AA1"/>
    <w:rsid w:val="00F04119"/>
    <w:rsid w:val="00F04A08"/>
    <w:rsid w:val="00F056CD"/>
    <w:rsid w:val="00F11337"/>
    <w:rsid w:val="00F119A0"/>
    <w:rsid w:val="00F12B83"/>
    <w:rsid w:val="00F12D93"/>
    <w:rsid w:val="00F15E6A"/>
    <w:rsid w:val="00F15F24"/>
    <w:rsid w:val="00F16217"/>
    <w:rsid w:val="00F16303"/>
    <w:rsid w:val="00F1639B"/>
    <w:rsid w:val="00F1662F"/>
    <w:rsid w:val="00F16B52"/>
    <w:rsid w:val="00F175DE"/>
    <w:rsid w:val="00F22502"/>
    <w:rsid w:val="00F2294D"/>
    <w:rsid w:val="00F2453C"/>
    <w:rsid w:val="00F26772"/>
    <w:rsid w:val="00F27C08"/>
    <w:rsid w:val="00F3058B"/>
    <w:rsid w:val="00F308AB"/>
    <w:rsid w:val="00F30D06"/>
    <w:rsid w:val="00F3182B"/>
    <w:rsid w:val="00F31C2B"/>
    <w:rsid w:val="00F31CF0"/>
    <w:rsid w:val="00F32A88"/>
    <w:rsid w:val="00F33980"/>
    <w:rsid w:val="00F339A4"/>
    <w:rsid w:val="00F342E2"/>
    <w:rsid w:val="00F34388"/>
    <w:rsid w:val="00F34826"/>
    <w:rsid w:val="00F34A3D"/>
    <w:rsid w:val="00F35CCB"/>
    <w:rsid w:val="00F3713A"/>
    <w:rsid w:val="00F37880"/>
    <w:rsid w:val="00F40C14"/>
    <w:rsid w:val="00F438BD"/>
    <w:rsid w:val="00F4403E"/>
    <w:rsid w:val="00F44CC1"/>
    <w:rsid w:val="00F44FA5"/>
    <w:rsid w:val="00F452D4"/>
    <w:rsid w:val="00F47675"/>
    <w:rsid w:val="00F502ED"/>
    <w:rsid w:val="00F50D8F"/>
    <w:rsid w:val="00F5279D"/>
    <w:rsid w:val="00F533ED"/>
    <w:rsid w:val="00F55454"/>
    <w:rsid w:val="00F56472"/>
    <w:rsid w:val="00F60387"/>
    <w:rsid w:val="00F611E1"/>
    <w:rsid w:val="00F6169E"/>
    <w:rsid w:val="00F6376C"/>
    <w:rsid w:val="00F63A33"/>
    <w:rsid w:val="00F665E2"/>
    <w:rsid w:val="00F704F9"/>
    <w:rsid w:val="00F712BF"/>
    <w:rsid w:val="00F71C56"/>
    <w:rsid w:val="00F72199"/>
    <w:rsid w:val="00F732B7"/>
    <w:rsid w:val="00F73869"/>
    <w:rsid w:val="00F73FD9"/>
    <w:rsid w:val="00F74272"/>
    <w:rsid w:val="00F74D59"/>
    <w:rsid w:val="00F750B4"/>
    <w:rsid w:val="00F758AC"/>
    <w:rsid w:val="00F75C54"/>
    <w:rsid w:val="00F76B1F"/>
    <w:rsid w:val="00F76DAC"/>
    <w:rsid w:val="00F80962"/>
    <w:rsid w:val="00F81A84"/>
    <w:rsid w:val="00F82316"/>
    <w:rsid w:val="00F8315A"/>
    <w:rsid w:val="00F85379"/>
    <w:rsid w:val="00F8546E"/>
    <w:rsid w:val="00F85890"/>
    <w:rsid w:val="00F87065"/>
    <w:rsid w:val="00F87EBF"/>
    <w:rsid w:val="00F901D8"/>
    <w:rsid w:val="00F91AEC"/>
    <w:rsid w:val="00F920E0"/>
    <w:rsid w:val="00F926FC"/>
    <w:rsid w:val="00F95779"/>
    <w:rsid w:val="00F966CD"/>
    <w:rsid w:val="00F96B67"/>
    <w:rsid w:val="00FA1209"/>
    <w:rsid w:val="00FA326A"/>
    <w:rsid w:val="00FA51FA"/>
    <w:rsid w:val="00FA6EA3"/>
    <w:rsid w:val="00FA6F18"/>
    <w:rsid w:val="00FA6F42"/>
    <w:rsid w:val="00FA7A7A"/>
    <w:rsid w:val="00FA7FB4"/>
    <w:rsid w:val="00FA7FBD"/>
    <w:rsid w:val="00FA7FF6"/>
    <w:rsid w:val="00FB00FB"/>
    <w:rsid w:val="00FB05EB"/>
    <w:rsid w:val="00FB247D"/>
    <w:rsid w:val="00FB37A4"/>
    <w:rsid w:val="00FB3E1A"/>
    <w:rsid w:val="00FB48D2"/>
    <w:rsid w:val="00FB51E2"/>
    <w:rsid w:val="00FB533A"/>
    <w:rsid w:val="00FB59E0"/>
    <w:rsid w:val="00FB6346"/>
    <w:rsid w:val="00FB6FDA"/>
    <w:rsid w:val="00FB7F5A"/>
    <w:rsid w:val="00FC0666"/>
    <w:rsid w:val="00FC097B"/>
    <w:rsid w:val="00FC3A4B"/>
    <w:rsid w:val="00FC4C28"/>
    <w:rsid w:val="00FC5AA2"/>
    <w:rsid w:val="00FC5DEF"/>
    <w:rsid w:val="00FC5F47"/>
    <w:rsid w:val="00FC6988"/>
    <w:rsid w:val="00FC7468"/>
    <w:rsid w:val="00FC7BA2"/>
    <w:rsid w:val="00FC7C5B"/>
    <w:rsid w:val="00FD183A"/>
    <w:rsid w:val="00FD36C6"/>
    <w:rsid w:val="00FD37F0"/>
    <w:rsid w:val="00FD54C9"/>
    <w:rsid w:val="00FD7EB8"/>
    <w:rsid w:val="00FE197F"/>
    <w:rsid w:val="00FE1D8D"/>
    <w:rsid w:val="00FE23F5"/>
    <w:rsid w:val="00FE25D6"/>
    <w:rsid w:val="00FE26D6"/>
    <w:rsid w:val="00FE31DC"/>
    <w:rsid w:val="00FE3940"/>
    <w:rsid w:val="00FE4563"/>
    <w:rsid w:val="00FE4E8C"/>
    <w:rsid w:val="00FE541A"/>
    <w:rsid w:val="00FE6146"/>
    <w:rsid w:val="00FE6973"/>
    <w:rsid w:val="00FF08F8"/>
    <w:rsid w:val="00FF0AFF"/>
    <w:rsid w:val="00FF1EEC"/>
    <w:rsid w:val="00FF2986"/>
    <w:rsid w:val="00FF2CA3"/>
    <w:rsid w:val="00FF4C02"/>
    <w:rsid w:val="00FF56C4"/>
    <w:rsid w:val="00FF7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77825"/>
    <o:shapelayout v:ext="edit">
      <o:idmap v:ext="edit" data="1"/>
    </o:shapelayout>
  </w:shapeDefaults>
  <w:decimalSymbol w:val="."/>
  <w:listSeparator w:val=","/>
  <w14:docId w14:val="20F4EB02"/>
  <w15:docId w15:val="{651136DB-1136-4238-86B7-0173C13C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A7A"/>
    <w:rPr>
      <w:rFonts w:eastAsia="Times New Roman"/>
      <w:sz w:val="24"/>
    </w:rPr>
  </w:style>
  <w:style w:type="paragraph" w:styleId="Heading1">
    <w:name w:val="heading 1"/>
    <w:basedOn w:val="Normal"/>
    <w:next w:val="Normal"/>
    <w:link w:val="Heading1Char"/>
    <w:qFormat/>
    <w:rsid w:val="003D5E91"/>
    <w:pPr>
      <w:keepNext/>
      <w:spacing w:before="120" w:after="240"/>
      <w:outlineLvl w:val="0"/>
    </w:pPr>
    <w:rPr>
      <w:rFonts w:ascii="Arial" w:hAnsi="Arial" w:cs="Arial"/>
      <w:b/>
      <w:bCs/>
      <w:kern w:val="32"/>
      <w:szCs w:val="32"/>
    </w:rPr>
  </w:style>
  <w:style w:type="paragraph" w:styleId="Heading2">
    <w:name w:val="heading 2"/>
    <w:basedOn w:val="Normal"/>
    <w:next w:val="Normal"/>
    <w:link w:val="Heading2Char"/>
    <w:qFormat/>
    <w:rsid w:val="003D5E91"/>
    <w:pPr>
      <w:keepNext/>
      <w:spacing w:before="120" w:after="240"/>
      <w:outlineLvl w:val="1"/>
    </w:pPr>
    <w:rPr>
      <w:rFonts w:ascii="Arial" w:hAnsi="Arial" w:cs="Arial"/>
      <w:b/>
      <w:bCs/>
      <w:iCs/>
      <w:szCs w:val="28"/>
    </w:rPr>
  </w:style>
  <w:style w:type="paragraph" w:styleId="Heading3">
    <w:name w:val="heading 3"/>
    <w:basedOn w:val="Normal"/>
    <w:next w:val="Normal"/>
    <w:link w:val="Heading3Char"/>
    <w:qFormat/>
    <w:rsid w:val="00F30D06"/>
    <w:pPr>
      <w:keepNext/>
      <w:spacing w:before="120" w:after="240"/>
      <w:outlineLvl w:val="2"/>
    </w:pPr>
    <w:rPr>
      <w:rFonts w:ascii="Arial" w:hAnsi="Arial" w:cs="Arial"/>
      <w:b/>
      <w:bCs/>
      <w:szCs w:val="26"/>
    </w:rPr>
  </w:style>
  <w:style w:type="paragraph" w:styleId="Heading5">
    <w:name w:val="heading 5"/>
    <w:basedOn w:val="Normal"/>
    <w:next w:val="Normal"/>
    <w:qFormat/>
    <w:rsid w:val="00FD7EB8"/>
    <w:pPr>
      <w:keepNext/>
      <w:outlineLvl w:val="4"/>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paragraph" w:styleId="Header">
    <w:name w:val="header"/>
    <w:basedOn w:val="Normal"/>
    <w:link w:val="HeaderChar"/>
    <w:rsid w:val="00FA7A7A"/>
    <w:pPr>
      <w:tabs>
        <w:tab w:val="center" w:pos="4153"/>
        <w:tab w:val="right" w:pos="8306"/>
      </w:tabs>
    </w:pPr>
  </w:style>
  <w:style w:type="paragraph" w:styleId="Footer">
    <w:name w:val="footer"/>
    <w:basedOn w:val="Normal"/>
    <w:link w:val="FooterChar"/>
    <w:rsid w:val="00FA7A7A"/>
    <w:pPr>
      <w:tabs>
        <w:tab w:val="center" w:pos="4153"/>
        <w:tab w:val="right" w:pos="8306"/>
      </w:tabs>
    </w:pPr>
  </w:style>
  <w:style w:type="paragraph" w:customStyle="1" w:styleId="SubHeading">
    <w:name w:val="Sub Heading"/>
    <w:basedOn w:val="Normal"/>
    <w:next w:val="Footer"/>
    <w:rsid w:val="00B57341"/>
    <w:pPr>
      <w:keepNext/>
      <w:spacing w:before="240" w:after="60"/>
      <w:outlineLvl w:val="0"/>
    </w:pPr>
    <w:rPr>
      <w:rFonts w:cs="Arial"/>
      <w:b/>
      <w:kern w:val="32"/>
      <w:szCs w:val="32"/>
    </w:rPr>
  </w:style>
  <w:style w:type="paragraph" w:styleId="BodyText">
    <w:name w:val="Body Text"/>
    <w:basedOn w:val="Normal"/>
    <w:link w:val="BodyTextChar"/>
    <w:rsid w:val="00FA7A7A"/>
    <w:pPr>
      <w:tabs>
        <w:tab w:val="num" w:pos="567"/>
      </w:tabs>
      <w:ind w:left="567" w:hanging="567"/>
    </w:pPr>
    <w:rPr>
      <w:b/>
      <w:lang w:val="en-US"/>
    </w:rPr>
  </w:style>
  <w:style w:type="paragraph" w:styleId="FootnoteText">
    <w:name w:val="footnote text"/>
    <w:basedOn w:val="Normal"/>
    <w:link w:val="FootnoteTextChar"/>
    <w:uiPriority w:val="99"/>
    <w:semiHidden/>
    <w:rsid w:val="00FA7A7A"/>
    <w:rPr>
      <w:sz w:val="20"/>
    </w:rPr>
  </w:style>
  <w:style w:type="character" w:styleId="FootnoteReference">
    <w:name w:val="footnote reference"/>
    <w:uiPriority w:val="99"/>
    <w:semiHidden/>
    <w:rsid w:val="00FA7A7A"/>
    <w:rPr>
      <w:vertAlign w:val="superscript"/>
    </w:rPr>
  </w:style>
  <w:style w:type="character" w:styleId="CommentReference">
    <w:name w:val="annotation reference"/>
    <w:semiHidden/>
    <w:rsid w:val="00FA7A7A"/>
    <w:rPr>
      <w:sz w:val="16"/>
      <w:szCs w:val="16"/>
    </w:rPr>
  </w:style>
  <w:style w:type="character" w:styleId="PageNumber">
    <w:name w:val="page number"/>
    <w:basedOn w:val="DefaultParagraphFont"/>
    <w:rsid w:val="00FA7A7A"/>
  </w:style>
  <w:style w:type="character" w:customStyle="1" w:styleId="stylebodytext13ptcharcharchar">
    <w:name w:val="stylebodytext13ptcharcharchar"/>
    <w:rsid w:val="00FA7A7A"/>
    <w:rPr>
      <w:rFonts w:ascii="Trebuchet MS" w:hAnsi="Trebuchet MS" w:hint="default"/>
    </w:rPr>
  </w:style>
  <w:style w:type="paragraph" w:customStyle="1" w:styleId="NormaltextCharCharCharCharCharChar">
    <w:name w:val="Normal text Char Char Char Char Char Char"/>
    <w:basedOn w:val="BodyText"/>
    <w:link w:val="NormaltextCharCharCharCharCharCharChar"/>
    <w:rsid w:val="00FA7A7A"/>
    <w:pPr>
      <w:tabs>
        <w:tab w:val="clear" w:pos="567"/>
        <w:tab w:val="num" w:pos="1134"/>
      </w:tabs>
      <w:spacing w:after="240"/>
      <w:ind w:left="1134"/>
      <w:jc w:val="both"/>
    </w:pPr>
    <w:rPr>
      <w:b w:val="0"/>
      <w:lang w:val="en-AU"/>
    </w:rPr>
  </w:style>
  <w:style w:type="paragraph" w:customStyle="1" w:styleId="normaltextcharcharcharcharchar0">
    <w:name w:val="normaltextcharcharcharcharchar"/>
    <w:basedOn w:val="Normal"/>
    <w:rsid w:val="00FA7A7A"/>
    <w:pPr>
      <w:spacing w:after="240"/>
      <w:ind w:left="567" w:hanging="567"/>
      <w:jc w:val="both"/>
    </w:pPr>
    <w:rPr>
      <w:rFonts w:ascii="Trebuchet MS" w:hAnsi="Trebuchet MS"/>
      <w:szCs w:val="24"/>
    </w:rPr>
  </w:style>
  <w:style w:type="table" w:styleId="TableGrid">
    <w:name w:val="Table Grid"/>
    <w:basedOn w:val="TableNormal"/>
    <w:rsid w:val="00FA7A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CharCharCharCharCharCharChar">
    <w:name w:val="Normal text Char Char Char Char Char Char Char"/>
    <w:link w:val="NormaltextCharCharCharCharCharChar"/>
    <w:rsid w:val="00FA7A7A"/>
    <w:rPr>
      <w:rFonts w:eastAsia="Times New Roman"/>
      <w:sz w:val="24"/>
    </w:rPr>
  </w:style>
  <w:style w:type="paragraph" w:styleId="BalloonText">
    <w:name w:val="Balloon Text"/>
    <w:basedOn w:val="Normal"/>
    <w:semiHidden/>
    <w:rsid w:val="00195711"/>
    <w:rPr>
      <w:rFonts w:ascii="Tahoma" w:hAnsi="Tahoma"/>
      <w:sz w:val="16"/>
      <w:szCs w:val="16"/>
    </w:rPr>
  </w:style>
  <w:style w:type="paragraph" w:styleId="CommentText">
    <w:name w:val="annotation text"/>
    <w:basedOn w:val="Normal"/>
    <w:semiHidden/>
    <w:rsid w:val="00EE3E11"/>
    <w:rPr>
      <w:sz w:val="20"/>
    </w:rPr>
  </w:style>
  <w:style w:type="paragraph" w:styleId="CommentSubject">
    <w:name w:val="annotation subject"/>
    <w:basedOn w:val="CommentText"/>
    <w:next w:val="CommentText"/>
    <w:semiHidden/>
    <w:rsid w:val="00EE3E11"/>
    <w:rPr>
      <w:b/>
      <w:bCs/>
    </w:rPr>
  </w:style>
  <w:style w:type="paragraph" w:customStyle="1" w:styleId="StyleBodyText13ptCharChar">
    <w:name w:val="Style Body Text + 13 pt Char Char"/>
    <w:basedOn w:val="BodyText"/>
    <w:link w:val="StyleBodyText13ptCharCharChar0"/>
    <w:rsid w:val="00F15F24"/>
    <w:pPr>
      <w:tabs>
        <w:tab w:val="clear" w:pos="567"/>
        <w:tab w:val="num" w:pos="1134"/>
      </w:tabs>
      <w:spacing w:after="240" w:line="360" w:lineRule="auto"/>
      <w:ind w:left="1134"/>
      <w:jc w:val="both"/>
    </w:pPr>
    <w:rPr>
      <w:b w:val="0"/>
      <w:lang w:val="en-AU"/>
    </w:rPr>
  </w:style>
  <w:style w:type="character" w:customStyle="1" w:styleId="StyleBodyText13ptCharCharChar0">
    <w:name w:val="Style Body Text + 13 pt Char Char Char"/>
    <w:link w:val="StyleBodyText13ptCharChar"/>
    <w:rsid w:val="00F15F24"/>
    <w:rPr>
      <w:rFonts w:eastAsia="Times New Roman"/>
      <w:sz w:val="24"/>
    </w:rPr>
  </w:style>
  <w:style w:type="paragraph" w:customStyle="1" w:styleId="Text">
    <w:name w:val="Text"/>
    <w:basedOn w:val="Normal"/>
    <w:rsid w:val="00937E45"/>
    <w:pPr>
      <w:spacing w:after="360" w:line="360" w:lineRule="exact"/>
      <w:jc w:val="both"/>
    </w:pPr>
    <w:rPr>
      <w:rFonts w:ascii="Garamond" w:hAnsi="Garamond"/>
    </w:rPr>
  </w:style>
  <w:style w:type="paragraph" w:customStyle="1" w:styleId="NormaltextCharCharCharCharChar">
    <w:name w:val="Normal text Char Char Char Char Char"/>
    <w:basedOn w:val="BodyText"/>
    <w:rsid w:val="00937E45"/>
    <w:pPr>
      <w:numPr>
        <w:numId w:val="3"/>
      </w:numPr>
      <w:spacing w:after="240"/>
      <w:jc w:val="both"/>
    </w:pPr>
    <w:rPr>
      <w:b w:val="0"/>
      <w:lang w:val="en-AU"/>
    </w:rPr>
  </w:style>
  <w:style w:type="paragraph" w:customStyle="1" w:styleId="Normalalpha">
    <w:name w:val="Normal alpha"/>
    <w:basedOn w:val="Normal"/>
    <w:rsid w:val="00937E45"/>
    <w:pPr>
      <w:numPr>
        <w:numId w:val="8"/>
      </w:numPr>
      <w:spacing w:after="240"/>
      <w:jc w:val="both"/>
    </w:pPr>
  </w:style>
  <w:style w:type="paragraph" w:customStyle="1" w:styleId="PSHeading3">
    <w:name w:val="PS Heading 3"/>
    <w:basedOn w:val="Normal"/>
    <w:rsid w:val="00937E45"/>
    <w:pPr>
      <w:keepNext/>
      <w:widowControl w:val="0"/>
      <w:spacing w:after="240"/>
      <w:outlineLvl w:val="0"/>
    </w:pPr>
    <w:rPr>
      <w:rFonts w:ascii="Arial" w:hAnsi="Arial"/>
      <w:b/>
      <w:lang w:val="en-US"/>
    </w:rPr>
  </w:style>
  <w:style w:type="paragraph" w:customStyle="1" w:styleId="Heading2Today">
    <w:name w:val="Heading 2 + Today"/>
    <w:aliases w:val="11 pt,Justified,After:  6 pt,Line spacing:  1.5 lines"/>
    <w:basedOn w:val="Heading1"/>
    <w:rsid w:val="00937E45"/>
    <w:pPr>
      <w:numPr>
        <w:ilvl w:val="1"/>
        <w:numId w:val="9"/>
      </w:numPr>
      <w:spacing w:before="0" w:after="120" w:line="360" w:lineRule="auto"/>
      <w:jc w:val="both"/>
    </w:pPr>
    <w:rPr>
      <w:rFonts w:ascii="Today" w:hAnsi="Times New Roman" w:cs="Garamond"/>
      <w:kern w:val="0"/>
      <w:sz w:val="22"/>
      <w:szCs w:val="22"/>
      <w:lang w:val="en-US"/>
    </w:rPr>
  </w:style>
  <w:style w:type="paragraph" w:styleId="BodyText2">
    <w:name w:val="Body Text 2"/>
    <w:basedOn w:val="Normal"/>
    <w:rsid w:val="00E52E5F"/>
    <w:pPr>
      <w:spacing w:after="120" w:line="480" w:lineRule="auto"/>
    </w:pPr>
  </w:style>
  <w:style w:type="paragraph" w:styleId="TOC1">
    <w:name w:val="toc 1"/>
    <w:basedOn w:val="Normal"/>
    <w:next w:val="Normal"/>
    <w:autoRedefine/>
    <w:uiPriority w:val="39"/>
    <w:rsid w:val="00FD7EB8"/>
    <w:pPr>
      <w:tabs>
        <w:tab w:val="right" w:leader="dot" w:pos="8296"/>
      </w:tabs>
    </w:pPr>
    <w:rPr>
      <w:rFonts w:ascii="Arial" w:hAnsi="Arial"/>
      <w:noProof/>
      <w:snapToGrid w:val="0"/>
      <w:lang w:eastAsia="en-US"/>
    </w:rPr>
  </w:style>
  <w:style w:type="paragraph" w:styleId="TOC2">
    <w:name w:val="toc 2"/>
    <w:basedOn w:val="Normal"/>
    <w:next w:val="Normal"/>
    <w:autoRedefine/>
    <w:uiPriority w:val="39"/>
    <w:rsid w:val="00F30D06"/>
    <w:pPr>
      <w:tabs>
        <w:tab w:val="right" w:leader="dot" w:pos="8296"/>
      </w:tabs>
    </w:pPr>
    <w:rPr>
      <w:rFonts w:ascii="Arial" w:hAnsi="Arial" w:cs="Arial"/>
      <w:noProof/>
      <w:szCs w:val="24"/>
    </w:rPr>
  </w:style>
  <w:style w:type="character" w:styleId="Hyperlink">
    <w:name w:val="Hyperlink"/>
    <w:uiPriority w:val="99"/>
    <w:rsid w:val="0031723F"/>
    <w:rPr>
      <w:color w:val="0000FF"/>
      <w:u w:val="single"/>
    </w:rPr>
  </w:style>
  <w:style w:type="paragraph" w:styleId="TOC3">
    <w:name w:val="toc 3"/>
    <w:basedOn w:val="Normal"/>
    <w:next w:val="Normal"/>
    <w:autoRedefine/>
    <w:uiPriority w:val="39"/>
    <w:rsid w:val="00404070"/>
    <w:pPr>
      <w:tabs>
        <w:tab w:val="right" w:leader="dot" w:pos="8296"/>
      </w:tabs>
      <w:ind w:left="284"/>
    </w:pPr>
    <w:rPr>
      <w:rFonts w:ascii="Arial" w:hAnsi="Arial" w:cs="Arial"/>
    </w:rPr>
  </w:style>
  <w:style w:type="character" w:styleId="FollowedHyperlink">
    <w:name w:val="FollowedHyperlink"/>
    <w:rsid w:val="00E2349A"/>
    <w:rPr>
      <w:color w:val="800080"/>
      <w:u w:val="single"/>
    </w:rPr>
  </w:style>
  <w:style w:type="paragraph" w:styleId="Revision">
    <w:name w:val="Revision"/>
    <w:hidden/>
    <w:uiPriority w:val="99"/>
    <w:semiHidden/>
    <w:rsid w:val="00660A4E"/>
    <w:rPr>
      <w:rFonts w:eastAsia="Times New Roman"/>
      <w:sz w:val="24"/>
    </w:rPr>
  </w:style>
  <w:style w:type="paragraph" w:styleId="Title">
    <w:name w:val="Title"/>
    <w:basedOn w:val="Normal"/>
    <w:link w:val="TitleChar"/>
    <w:qFormat/>
    <w:rsid w:val="008E3534"/>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E3534"/>
    <w:rPr>
      <w:rFonts w:ascii="Arial" w:eastAsia="Times New Roman" w:hAnsi="Arial" w:cs="Arial"/>
      <w:b/>
      <w:bCs/>
      <w:kern w:val="28"/>
      <w:sz w:val="32"/>
      <w:szCs w:val="32"/>
    </w:rPr>
  </w:style>
  <w:style w:type="paragraph" w:customStyle="1" w:styleId="ActTitle">
    <w:name w:val="Act Title"/>
    <w:basedOn w:val="Normal"/>
    <w:next w:val="IntroTo"/>
    <w:rsid w:val="008E3534"/>
    <w:pPr>
      <w:pBdr>
        <w:bottom w:val="single" w:sz="4" w:space="3" w:color="auto"/>
      </w:pBdr>
      <w:spacing w:before="480" w:after="240"/>
    </w:pPr>
    <w:rPr>
      <w:rFonts w:ascii="Arial" w:hAnsi="Arial"/>
      <w:i/>
      <w:iCs/>
      <w:sz w:val="28"/>
    </w:rPr>
  </w:style>
  <w:style w:type="paragraph" w:customStyle="1" w:styleId="IntroTo">
    <w:name w:val="IntroTo:"/>
    <w:basedOn w:val="Normal"/>
    <w:rsid w:val="008E3534"/>
    <w:pPr>
      <w:ind w:left="720" w:hanging="720"/>
    </w:pPr>
    <w:rPr>
      <w:lang w:eastAsia="en-US"/>
    </w:rPr>
  </w:style>
  <w:style w:type="paragraph" w:customStyle="1" w:styleId="IP">
    <w:name w:val="IP"/>
    <w:aliases w:val="Interpretation paragraph"/>
    <w:basedOn w:val="Normal"/>
    <w:next w:val="Normal"/>
    <w:rsid w:val="008E3534"/>
    <w:pPr>
      <w:keepNext/>
      <w:tabs>
        <w:tab w:val="right" w:pos="794"/>
      </w:tabs>
      <w:spacing w:before="120" w:line="260" w:lineRule="exact"/>
      <w:ind w:left="964" w:hanging="964"/>
      <w:jc w:val="both"/>
    </w:pPr>
    <w:rPr>
      <w:szCs w:val="24"/>
      <w:lang w:eastAsia="en-US"/>
    </w:rPr>
  </w:style>
  <w:style w:type="paragraph" w:customStyle="1" w:styleId="AS">
    <w:name w:val="AS"/>
    <w:aliases w:val="Schedule title Amendment"/>
    <w:basedOn w:val="Normal"/>
    <w:next w:val="Normal"/>
    <w:rsid w:val="008E3534"/>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8E3534"/>
  </w:style>
  <w:style w:type="paragraph" w:styleId="PlainText">
    <w:name w:val="Plain Text"/>
    <w:basedOn w:val="Normal"/>
    <w:link w:val="PlainTextChar"/>
    <w:uiPriority w:val="99"/>
    <w:semiHidden/>
    <w:unhideWhenUsed/>
    <w:rsid w:val="006B4587"/>
    <w:rPr>
      <w:rFonts w:ascii="Verdana" w:hAnsi="Verdana"/>
      <w:color w:val="000000"/>
      <w:sz w:val="20"/>
      <w:lang w:eastAsia="en-US"/>
    </w:rPr>
  </w:style>
  <w:style w:type="character" w:customStyle="1" w:styleId="PlainTextChar">
    <w:name w:val="Plain Text Char"/>
    <w:link w:val="PlainText"/>
    <w:uiPriority w:val="99"/>
    <w:semiHidden/>
    <w:rsid w:val="006B4587"/>
    <w:rPr>
      <w:rFonts w:ascii="Verdana" w:eastAsia="Times New Roman" w:hAnsi="Verdana"/>
      <w:color w:val="000000"/>
      <w:lang w:eastAsia="en-US"/>
    </w:rPr>
  </w:style>
  <w:style w:type="paragraph" w:styleId="ListParagraph">
    <w:name w:val="List Paragraph"/>
    <w:basedOn w:val="Normal"/>
    <w:uiPriority w:val="34"/>
    <w:qFormat/>
    <w:rsid w:val="006B4587"/>
    <w:pPr>
      <w:ind w:left="720"/>
    </w:pPr>
  </w:style>
  <w:style w:type="character" w:customStyle="1" w:styleId="FootnoteTextChar">
    <w:name w:val="Footnote Text Char"/>
    <w:link w:val="FootnoteText"/>
    <w:uiPriority w:val="99"/>
    <w:semiHidden/>
    <w:rsid w:val="006B4587"/>
    <w:rPr>
      <w:rFonts w:eastAsia="Times New Roman"/>
    </w:rPr>
  </w:style>
  <w:style w:type="character" w:customStyle="1" w:styleId="BodyTextChar">
    <w:name w:val="Body Text Char"/>
    <w:link w:val="BodyText"/>
    <w:rsid w:val="006B4587"/>
    <w:rPr>
      <w:rFonts w:eastAsia="Times New Roman"/>
      <w:b/>
      <w:sz w:val="24"/>
      <w:lang w:val="en-US"/>
    </w:rPr>
  </w:style>
  <w:style w:type="paragraph" w:styleId="DocumentMap">
    <w:name w:val="Document Map"/>
    <w:basedOn w:val="Normal"/>
    <w:link w:val="DocumentMapChar"/>
    <w:uiPriority w:val="99"/>
    <w:semiHidden/>
    <w:unhideWhenUsed/>
    <w:rsid w:val="00EE7A2E"/>
    <w:rPr>
      <w:rFonts w:ascii="Tahoma" w:hAnsi="Tahoma" w:cs="Tahoma"/>
      <w:sz w:val="16"/>
      <w:szCs w:val="16"/>
    </w:rPr>
  </w:style>
  <w:style w:type="character" w:customStyle="1" w:styleId="DocumentMapChar">
    <w:name w:val="Document Map Char"/>
    <w:link w:val="DocumentMap"/>
    <w:uiPriority w:val="99"/>
    <w:semiHidden/>
    <w:rsid w:val="00EE7A2E"/>
    <w:rPr>
      <w:rFonts w:ascii="Tahoma" w:eastAsia="Times New Roman" w:hAnsi="Tahoma" w:cs="Tahoma"/>
      <w:sz w:val="16"/>
      <w:szCs w:val="16"/>
    </w:rPr>
  </w:style>
  <w:style w:type="paragraph" w:customStyle="1" w:styleId="indenta">
    <w:name w:val="indent(a)"/>
    <w:aliases w:val="a,paragraph"/>
    <w:basedOn w:val="Normal"/>
    <w:rsid w:val="00231A4B"/>
    <w:pPr>
      <w:tabs>
        <w:tab w:val="right" w:pos="1531"/>
      </w:tabs>
      <w:spacing w:before="40" w:line="260" w:lineRule="atLeast"/>
      <w:ind w:left="1644" w:hanging="1644"/>
      <w:jc w:val="both"/>
    </w:pPr>
    <w:rPr>
      <w:rFonts w:ascii="Times" w:hAnsi="Times"/>
      <w:sz w:val="22"/>
      <w:lang w:eastAsia="en-US"/>
    </w:rPr>
  </w:style>
  <w:style w:type="character" w:customStyle="1" w:styleId="DeltaViewInsertion">
    <w:name w:val="DeltaView Insertion"/>
    <w:rsid w:val="00231A4B"/>
    <w:rPr>
      <w:color w:val="0000FF"/>
      <w:spacing w:val="0"/>
      <w:u w:val="double"/>
    </w:rPr>
  </w:style>
  <w:style w:type="character" w:customStyle="1" w:styleId="HeaderChar">
    <w:name w:val="Header Char"/>
    <w:link w:val="Header"/>
    <w:rsid w:val="00A721A1"/>
    <w:rPr>
      <w:rFonts w:eastAsia="Times New Roman"/>
      <w:sz w:val="24"/>
    </w:rPr>
  </w:style>
  <w:style w:type="character" w:customStyle="1" w:styleId="FooterChar">
    <w:name w:val="Footer Char"/>
    <w:link w:val="Footer"/>
    <w:rsid w:val="00A721A1"/>
    <w:rPr>
      <w:rFonts w:eastAsia="Times New Roman"/>
      <w:sz w:val="24"/>
    </w:rPr>
  </w:style>
  <w:style w:type="paragraph" w:customStyle="1" w:styleId="IH">
    <w:name w:val="IH"/>
    <w:aliases w:val="Interpretation heading"/>
    <w:basedOn w:val="Normal"/>
    <w:next w:val="Normal"/>
    <w:rsid w:val="00A721A1"/>
    <w:pPr>
      <w:keepNext/>
      <w:spacing w:before="480"/>
      <w:ind w:left="964" w:hanging="964"/>
    </w:pPr>
    <w:rPr>
      <w:rFonts w:ascii="Arial" w:hAnsi="Arial"/>
      <w:b/>
      <w:szCs w:val="24"/>
      <w:lang w:eastAsia="en-US"/>
    </w:rPr>
  </w:style>
  <w:style w:type="paragraph" w:customStyle="1" w:styleId="ASref">
    <w:name w:val="AS ref"/>
    <w:basedOn w:val="Normal"/>
    <w:next w:val="Normal"/>
    <w:rsid w:val="00A721A1"/>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A721A1"/>
  </w:style>
  <w:style w:type="character" w:customStyle="1" w:styleId="Heading1Char">
    <w:name w:val="Heading 1 Char"/>
    <w:basedOn w:val="DefaultParagraphFont"/>
    <w:link w:val="Heading1"/>
    <w:rsid w:val="00550320"/>
    <w:rPr>
      <w:rFonts w:ascii="Arial" w:eastAsia="Times New Roman" w:hAnsi="Arial" w:cs="Arial"/>
      <w:b/>
      <w:bCs/>
      <w:kern w:val="32"/>
      <w:sz w:val="24"/>
      <w:szCs w:val="32"/>
    </w:rPr>
  </w:style>
  <w:style w:type="character" w:customStyle="1" w:styleId="Heading3Char">
    <w:name w:val="Heading 3 Char"/>
    <w:basedOn w:val="DefaultParagraphFont"/>
    <w:link w:val="Heading3"/>
    <w:rsid w:val="00A40EAF"/>
    <w:rPr>
      <w:rFonts w:ascii="Arial" w:eastAsia="Times New Roman" w:hAnsi="Arial" w:cs="Arial"/>
      <w:b/>
      <w:bCs/>
      <w:sz w:val="24"/>
      <w:szCs w:val="26"/>
    </w:rPr>
  </w:style>
  <w:style w:type="paragraph" w:customStyle="1" w:styleId="longrule">
    <w:name w:val="long rule"/>
    <w:basedOn w:val="Normal"/>
    <w:rsid w:val="00A40EAF"/>
    <w:pPr>
      <w:pBdr>
        <w:bottom w:val="single" w:sz="2" w:space="4" w:color="auto"/>
      </w:pBdr>
      <w:spacing w:before="260" w:line="300" w:lineRule="atLeast"/>
      <w:jc w:val="center"/>
    </w:pPr>
    <w:rPr>
      <w:rFonts w:ascii="Times" w:hAnsi="Times"/>
      <w:sz w:val="26"/>
    </w:rPr>
  </w:style>
  <w:style w:type="character" w:customStyle="1" w:styleId="Heading2Char">
    <w:name w:val="Heading 2 Char"/>
    <w:basedOn w:val="DefaultParagraphFont"/>
    <w:link w:val="Heading2"/>
    <w:rsid w:val="00696259"/>
    <w:rPr>
      <w:rFonts w:ascii="Arial" w:eastAsia="Times New Roman" w:hAnsi="Arial" w:cs="Arial"/>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5384">
      <w:bodyDiv w:val="1"/>
      <w:marLeft w:val="0"/>
      <w:marRight w:val="0"/>
      <w:marTop w:val="0"/>
      <w:marBottom w:val="0"/>
      <w:divBdr>
        <w:top w:val="none" w:sz="0" w:space="0" w:color="auto"/>
        <w:left w:val="none" w:sz="0" w:space="0" w:color="auto"/>
        <w:bottom w:val="none" w:sz="0" w:space="0" w:color="auto"/>
        <w:right w:val="none" w:sz="0" w:space="0" w:color="auto"/>
      </w:divBdr>
    </w:div>
    <w:div w:id="711465753">
      <w:bodyDiv w:val="1"/>
      <w:marLeft w:val="30"/>
      <w:marRight w:val="30"/>
      <w:marTop w:val="0"/>
      <w:marBottom w:val="0"/>
      <w:divBdr>
        <w:top w:val="none" w:sz="0" w:space="0" w:color="auto"/>
        <w:left w:val="none" w:sz="0" w:space="0" w:color="auto"/>
        <w:bottom w:val="none" w:sz="0" w:space="0" w:color="auto"/>
        <w:right w:val="none" w:sz="0" w:space="0" w:color="auto"/>
      </w:divBdr>
      <w:divsChild>
        <w:div w:id="221453038">
          <w:marLeft w:val="0"/>
          <w:marRight w:val="0"/>
          <w:marTop w:val="0"/>
          <w:marBottom w:val="0"/>
          <w:divBdr>
            <w:top w:val="none" w:sz="0" w:space="0" w:color="auto"/>
            <w:left w:val="none" w:sz="0" w:space="0" w:color="auto"/>
            <w:bottom w:val="none" w:sz="0" w:space="0" w:color="auto"/>
            <w:right w:val="none" w:sz="0" w:space="0" w:color="auto"/>
          </w:divBdr>
          <w:divsChild>
            <w:div w:id="1963685026">
              <w:marLeft w:val="0"/>
              <w:marRight w:val="0"/>
              <w:marTop w:val="0"/>
              <w:marBottom w:val="0"/>
              <w:divBdr>
                <w:top w:val="none" w:sz="0" w:space="0" w:color="auto"/>
                <w:left w:val="none" w:sz="0" w:space="0" w:color="auto"/>
                <w:bottom w:val="none" w:sz="0" w:space="0" w:color="auto"/>
                <w:right w:val="none" w:sz="0" w:space="0" w:color="auto"/>
              </w:divBdr>
              <w:divsChild>
                <w:div w:id="82654822">
                  <w:marLeft w:val="180"/>
                  <w:marRight w:val="0"/>
                  <w:marTop w:val="0"/>
                  <w:marBottom w:val="0"/>
                  <w:divBdr>
                    <w:top w:val="none" w:sz="0" w:space="0" w:color="auto"/>
                    <w:left w:val="none" w:sz="0" w:space="0" w:color="auto"/>
                    <w:bottom w:val="none" w:sz="0" w:space="0" w:color="auto"/>
                    <w:right w:val="none" w:sz="0" w:space="0" w:color="auto"/>
                  </w:divBdr>
                  <w:divsChild>
                    <w:div w:id="3198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E4BF14DA087ACB40A49A7780AFB954FE" ma:contentTypeVersion="29" ma:contentTypeDescription="Create a new document." ma:contentTypeScope="" ma:versionID="77fad42f39c8264faad86e6433edc332">
  <xsd:schema xmlns:xsd="http://www.w3.org/2001/XMLSchema" xmlns:xs="http://www.w3.org/2001/XMLSchema" xmlns:p="http://schemas.microsoft.com/office/2006/metadata/properties" xmlns:ns1="814d62cb-2db6-4c25-ab62-b9075facbc11" targetNamespace="http://schemas.microsoft.com/office/2006/metadata/properties" ma:root="true" ma:fieldsID="64e81dcc18f79f8ad460296cee4830f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OFFICIAL"/>
          <xsd:enumeration value="UNCLASSIFIED"/>
          <xsd:enumeration value="DLM: For Official Use Only"/>
          <xsd:enumeration value="DLM: Sensitive"/>
          <xsd:enumeration value="DLM: Sensitive: Legal"/>
          <xsd:enumeration value="DLM: Sensitive: Personal"/>
          <xsd:enumeration value="PROTECTED"/>
          <xsd:enumeration value="PROTECTED: Sensitive: Cabinet"/>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b42a91f5-fceb-4fbb-955b-19409a9e4079</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TermInfo xmlns="http://schemas.microsoft.com/office/infopath/2007/PartnerControls">
          <TermName xmlns="http://schemas.microsoft.com/office/infopath/2007/PartnerControls">Insurance Act 1973</TermName>
          <TermId xmlns="http://schemas.microsoft.com/office/infopath/2007/PartnerControls">7712633a-b664-42a7-a4a7-80cf8b31125a</TermId>
        </TermInfo>
      </Term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26</Value>
      <Value>8</Value>
      <Value>58</Value>
      <Value>5</Value>
      <Value>105</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GI Lloyd's of London</TermName>
          <TermId xmlns="http://schemas.microsoft.com/office/infopath/2007/PartnerControls">cc2d8f75-8851-e311-9e2e-005056b54f10</TermId>
        </TermInfo>
      </Terms>
    </l003ee8eff60461aa1bd0027aba92ea4>
    <APRADescription xmlns="814d62cb-2db6-4c25-ab62-b9075facbc11">CLEAN version post-consultation</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5JENXJJSCC7A-504945117-36</_dlc_DocId>
    <_dlc_DocIdUrl xmlns="814d62cb-2db6-4c25-ab62-b9075facbc11">
      <Url>https://im/teams/LEGAL/_layouts/15/DocIdRedir.aspx?ID=5JENXJJSCC7A-504945117-36</Url>
      <Description>5JENXJJSCC7A-504945117-36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DBF96-051F-4496-8626-D13F79A04252}">
  <ds:schemaRefs>
    <ds:schemaRef ds:uri="http://schemas.microsoft.com/sharepoint/v3/contenttype/forms"/>
  </ds:schemaRefs>
</ds:datastoreItem>
</file>

<file path=customXml/itemProps2.xml><?xml version="1.0" encoding="utf-8"?>
<ds:datastoreItem xmlns:ds="http://schemas.openxmlformats.org/officeDocument/2006/customXml" ds:itemID="{D45BC221-AAC4-4BD7-884C-1135A42D0C67}">
  <ds:schemaRefs>
    <ds:schemaRef ds:uri="http://schemas.microsoft.com/sharepoint/events"/>
  </ds:schemaRefs>
</ds:datastoreItem>
</file>

<file path=customXml/itemProps3.xml><?xml version="1.0" encoding="utf-8"?>
<ds:datastoreItem xmlns:ds="http://schemas.openxmlformats.org/officeDocument/2006/customXml" ds:itemID="{F883CA85-0110-4197-BE15-7E09E6F8DD15}">
  <ds:schemaRefs>
    <ds:schemaRef ds:uri="Microsoft.SharePoint.Taxonomy.ContentTypeSync"/>
  </ds:schemaRefs>
</ds:datastoreItem>
</file>

<file path=customXml/itemProps4.xml><?xml version="1.0" encoding="utf-8"?>
<ds:datastoreItem xmlns:ds="http://schemas.openxmlformats.org/officeDocument/2006/customXml" ds:itemID="{D598395B-CBF2-47D6-9EF3-88F5A45A0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E6A64B-53DC-4829-BC10-2737D3941987}">
  <ds:schemaRef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814d62cb-2db6-4c25-ab62-b9075facbc11"/>
    <ds:schemaRef ds:uri="http://purl.org/dc/terms/"/>
  </ds:schemaRefs>
</ds:datastoreItem>
</file>

<file path=customXml/itemProps6.xml><?xml version="1.0" encoding="utf-8"?>
<ds:datastoreItem xmlns:ds="http://schemas.openxmlformats.org/officeDocument/2006/customXml" ds:itemID="{1D76F4C9-D393-4719-A1FF-59FD0761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4787</Words>
  <Characters>25058</Characters>
  <Application>Microsoft Office Word</Application>
  <DocSecurity>0</DocSecurity>
  <Lines>2688</Lines>
  <Paragraphs>709</Paragraphs>
  <ScaleCrop>false</ScaleCrop>
  <HeadingPairs>
    <vt:vector size="2" baseType="variant">
      <vt:variant>
        <vt:lpstr>Title</vt:lpstr>
      </vt:variant>
      <vt:variant>
        <vt:i4>1</vt:i4>
      </vt:variant>
    </vt:vector>
  </HeadingPairs>
  <TitlesOfParts>
    <vt:vector size="1" baseType="lpstr">
      <vt:lpstr>Lloyd's Security Trust Fund Instrument No. 1 of 2017 - post-consultation</vt:lpstr>
    </vt:vector>
  </TitlesOfParts>
  <Company>APRA</Company>
  <LinksUpToDate>false</LinksUpToDate>
  <CharactersWithSpaces>29597</CharactersWithSpaces>
  <SharedDoc>false</SharedDoc>
  <HLinks>
    <vt:vector size="228" baseType="variant">
      <vt:variant>
        <vt:i4>1048630</vt:i4>
      </vt:variant>
      <vt:variant>
        <vt:i4>224</vt:i4>
      </vt:variant>
      <vt:variant>
        <vt:i4>0</vt:i4>
      </vt:variant>
      <vt:variant>
        <vt:i4>5</vt:i4>
      </vt:variant>
      <vt:variant>
        <vt:lpwstr/>
      </vt:variant>
      <vt:variant>
        <vt:lpwstr>_Toc326220176</vt:lpwstr>
      </vt:variant>
      <vt:variant>
        <vt:i4>1048630</vt:i4>
      </vt:variant>
      <vt:variant>
        <vt:i4>218</vt:i4>
      </vt:variant>
      <vt:variant>
        <vt:i4>0</vt:i4>
      </vt:variant>
      <vt:variant>
        <vt:i4>5</vt:i4>
      </vt:variant>
      <vt:variant>
        <vt:lpwstr/>
      </vt:variant>
      <vt:variant>
        <vt:lpwstr>_Toc326220175</vt:lpwstr>
      </vt:variant>
      <vt:variant>
        <vt:i4>1048630</vt:i4>
      </vt:variant>
      <vt:variant>
        <vt:i4>212</vt:i4>
      </vt:variant>
      <vt:variant>
        <vt:i4>0</vt:i4>
      </vt:variant>
      <vt:variant>
        <vt:i4>5</vt:i4>
      </vt:variant>
      <vt:variant>
        <vt:lpwstr/>
      </vt:variant>
      <vt:variant>
        <vt:lpwstr>_Toc326220174</vt:lpwstr>
      </vt:variant>
      <vt:variant>
        <vt:i4>1048630</vt:i4>
      </vt:variant>
      <vt:variant>
        <vt:i4>206</vt:i4>
      </vt:variant>
      <vt:variant>
        <vt:i4>0</vt:i4>
      </vt:variant>
      <vt:variant>
        <vt:i4>5</vt:i4>
      </vt:variant>
      <vt:variant>
        <vt:lpwstr/>
      </vt:variant>
      <vt:variant>
        <vt:lpwstr>_Toc326220173</vt:lpwstr>
      </vt:variant>
      <vt:variant>
        <vt:i4>1048630</vt:i4>
      </vt:variant>
      <vt:variant>
        <vt:i4>200</vt:i4>
      </vt:variant>
      <vt:variant>
        <vt:i4>0</vt:i4>
      </vt:variant>
      <vt:variant>
        <vt:i4>5</vt:i4>
      </vt:variant>
      <vt:variant>
        <vt:lpwstr/>
      </vt:variant>
      <vt:variant>
        <vt:lpwstr>_Toc326220172</vt:lpwstr>
      </vt:variant>
      <vt:variant>
        <vt:i4>1048630</vt:i4>
      </vt:variant>
      <vt:variant>
        <vt:i4>194</vt:i4>
      </vt:variant>
      <vt:variant>
        <vt:i4>0</vt:i4>
      </vt:variant>
      <vt:variant>
        <vt:i4>5</vt:i4>
      </vt:variant>
      <vt:variant>
        <vt:lpwstr/>
      </vt:variant>
      <vt:variant>
        <vt:lpwstr>_Toc326220171</vt:lpwstr>
      </vt:variant>
      <vt:variant>
        <vt:i4>1048630</vt:i4>
      </vt:variant>
      <vt:variant>
        <vt:i4>188</vt:i4>
      </vt:variant>
      <vt:variant>
        <vt:i4>0</vt:i4>
      </vt:variant>
      <vt:variant>
        <vt:i4>5</vt:i4>
      </vt:variant>
      <vt:variant>
        <vt:lpwstr/>
      </vt:variant>
      <vt:variant>
        <vt:lpwstr>_Toc326220170</vt:lpwstr>
      </vt:variant>
      <vt:variant>
        <vt:i4>1114166</vt:i4>
      </vt:variant>
      <vt:variant>
        <vt:i4>182</vt:i4>
      </vt:variant>
      <vt:variant>
        <vt:i4>0</vt:i4>
      </vt:variant>
      <vt:variant>
        <vt:i4>5</vt:i4>
      </vt:variant>
      <vt:variant>
        <vt:lpwstr/>
      </vt:variant>
      <vt:variant>
        <vt:lpwstr>_Toc326220169</vt:lpwstr>
      </vt:variant>
      <vt:variant>
        <vt:i4>1114166</vt:i4>
      </vt:variant>
      <vt:variant>
        <vt:i4>176</vt:i4>
      </vt:variant>
      <vt:variant>
        <vt:i4>0</vt:i4>
      </vt:variant>
      <vt:variant>
        <vt:i4>5</vt:i4>
      </vt:variant>
      <vt:variant>
        <vt:lpwstr/>
      </vt:variant>
      <vt:variant>
        <vt:lpwstr>_Toc326220168</vt:lpwstr>
      </vt:variant>
      <vt:variant>
        <vt:i4>1114166</vt:i4>
      </vt:variant>
      <vt:variant>
        <vt:i4>170</vt:i4>
      </vt:variant>
      <vt:variant>
        <vt:i4>0</vt:i4>
      </vt:variant>
      <vt:variant>
        <vt:i4>5</vt:i4>
      </vt:variant>
      <vt:variant>
        <vt:lpwstr/>
      </vt:variant>
      <vt:variant>
        <vt:lpwstr>_Toc326220167</vt:lpwstr>
      </vt:variant>
      <vt:variant>
        <vt:i4>1114166</vt:i4>
      </vt:variant>
      <vt:variant>
        <vt:i4>164</vt:i4>
      </vt:variant>
      <vt:variant>
        <vt:i4>0</vt:i4>
      </vt:variant>
      <vt:variant>
        <vt:i4>5</vt:i4>
      </vt:variant>
      <vt:variant>
        <vt:lpwstr/>
      </vt:variant>
      <vt:variant>
        <vt:lpwstr>_Toc326220166</vt:lpwstr>
      </vt:variant>
      <vt:variant>
        <vt:i4>1114166</vt:i4>
      </vt:variant>
      <vt:variant>
        <vt:i4>158</vt:i4>
      </vt:variant>
      <vt:variant>
        <vt:i4>0</vt:i4>
      </vt:variant>
      <vt:variant>
        <vt:i4>5</vt:i4>
      </vt:variant>
      <vt:variant>
        <vt:lpwstr/>
      </vt:variant>
      <vt:variant>
        <vt:lpwstr>_Toc326220165</vt:lpwstr>
      </vt:variant>
      <vt:variant>
        <vt:i4>1114166</vt:i4>
      </vt:variant>
      <vt:variant>
        <vt:i4>152</vt:i4>
      </vt:variant>
      <vt:variant>
        <vt:i4>0</vt:i4>
      </vt:variant>
      <vt:variant>
        <vt:i4>5</vt:i4>
      </vt:variant>
      <vt:variant>
        <vt:lpwstr/>
      </vt:variant>
      <vt:variant>
        <vt:lpwstr>_Toc326220164</vt:lpwstr>
      </vt:variant>
      <vt:variant>
        <vt:i4>1114166</vt:i4>
      </vt:variant>
      <vt:variant>
        <vt:i4>146</vt:i4>
      </vt:variant>
      <vt:variant>
        <vt:i4>0</vt:i4>
      </vt:variant>
      <vt:variant>
        <vt:i4>5</vt:i4>
      </vt:variant>
      <vt:variant>
        <vt:lpwstr/>
      </vt:variant>
      <vt:variant>
        <vt:lpwstr>_Toc326220163</vt:lpwstr>
      </vt:variant>
      <vt:variant>
        <vt:i4>1114166</vt:i4>
      </vt:variant>
      <vt:variant>
        <vt:i4>140</vt:i4>
      </vt:variant>
      <vt:variant>
        <vt:i4>0</vt:i4>
      </vt:variant>
      <vt:variant>
        <vt:i4>5</vt:i4>
      </vt:variant>
      <vt:variant>
        <vt:lpwstr/>
      </vt:variant>
      <vt:variant>
        <vt:lpwstr>_Toc326220162</vt:lpwstr>
      </vt:variant>
      <vt:variant>
        <vt:i4>1114166</vt:i4>
      </vt:variant>
      <vt:variant>
        <vt:i4>134</vt:i4>
      </vt:variant>
      <vt:variant>
        <vt:i4>0</vt:i4>
      </vt:variant>
      <vt:variant>
        <vt:i4>5</vt:i4>
      </vt:variant>
      <vt:variant>
        <vt:lpwstr/>
      </vt:variant>
      <vt:variant>
        <vt:lpwstr>_Toc326220161</vt:lpwstr>
      </vt:variant>
      <vt:variant>
        <vt:i4>1114166</vt:i4>
      </vt:variant>
      <vt:variant>
        <vt:i4>128</vt:i4>
      </vt:variant>
      <vt:variant>
        <vt:i4>0</vt:i4>
      </vt:variant>
      <vt:variant>
        <vt:i4>5</vt:i4>
      </vt:variant>
      <vt:variant>
        <vt:lpwstr/>
      </vt:variant>
      <vt:variant>
        <vt:lpwstr>_Toc326220160</vt:lpwstr>
      </vt:variant>
      <vt:variant>
        <vt:i4>1179702</vt:i4>
      </vt:variant>
      <vt:variant>
        <vt:i4>122</vt:i4>
      </vt:variant>
      <vt:variant>
        <vt:i4>0</vt:i4>
      </vt:variant>
      <vt:variant>
        <vt:i4>5</vt:i4>
      </vt:variant>
      <vt:variant>
        <vt:lpwstr/>
      </vt:variant>
      <vt:variant>
        <vt:lpwstr>_Toc326220159</vt:lpwstr>
      </vt:variant>
      <vt:variant>
        <vt:i4>1179702</vt:i4>
      </vt:variant>
      <vt:variant>
        <vt:i4>116</vt:i4>
      </vt:variant>
      <vt:variant>
        <vt:i4>0</vt:i4>
      </vt:variant>
      <vt:variant>
        <vt:i4>5</vt:i4>
      </vt:variant>
      <vt:variant>
        <vt:lpwstr/>
      </vt:variant>
      <vt:variant>
        <vt:lpwstr>_Toc326220158</vt:lpwstr>
      </vt:variant>
      <vt:variant>
        <vt:i4>1179702</vt:i4>
      </vt:variant>
      <vt:variant>
        <vt:i4>110</vt:i4>
      </vt:variant>
      <vt:variant>
        <vt:i4>0</vt:i4>
      </vt:variant>
      <vt:variant>
        <vt:i4>5</vt:i4>
      </vt:variant>
      <vt:variant>
        <vt:lpwstr/>
      </vt:variant>
      <vt:variant>
        <vt:lpwstr>_Toc326220157</vt:lpwstr>
      </vt:variant>
      <vt:variant>
        <vt:i4>1179702</vt:i4>
      </vt:variant>
      <vt:variant>
        <vt:i4>104</vt:i4>
      </vt:variant>
      <vt:variant>
        <vt:i4>0</vt:i4>
      </vt:variant>
      <vt:variant>
        <vt:i4>5</vt:i4>
      </vt:variant>
      <vt:variant>
        <vt:lpwstr/>
      </vt:variant>
      <vt:variant>
        <vt:lpwstr>_Toc326220156</vt:lpwstr>
      </vt:variant>
      <vt:variant>
        <vt:i4>1179702</vt:i4>
      </vt:variant>
      <vt:variant>
        <vt:i4>98</vt:i4>
      </vt:variant>
      <vt:variant>
        <vt:i4>0</vt:i4>
      </vt:variant>
      <vt:variant>
        <vt:i4>5</vt:i4>
      </vt:variant>
      <vt:variant>
        <vt:lpwstr/>
      </vt:variant>
      <vt:variant>
        <vt:lpwstr>_Toc326220155</vt:lpwstr>
      </vt:variant>
      <vt:variant>
        <vt:i4>1179702</vt:i4>
      </vt:variant>
      <vt:variant>
        <vt:i4>92</vt:i4>
      </vt:variant>
      <vt:variant>
        <vt:i4>0</vt:i4>
      </vt:variant>
      <vt:variant>
        <vt:i4>5</vt:i4>
      </vt:variant>
      <vt:variant>
        <vt:lpwstr/>
      </vt:variant>
      <vt:variant>
        <vt:lpwstr>_Toc326220154</vt:lpwstr>
      </vt:variant>
      <vt:variant>
        <vt:i4>1179702</vt:i4>
      </vt:variant>
      <vt:variant>
        <vt:i4>86</vt:i4>
      </vt:variant>
      <vt:variant>
        <vt:i4>0</vt:i4>
      </vt:variant>
      <vt:variant>
        <vt:i4>5</vt:i4>
      </vt:variant>
      <vt:variant>
        <vt:lpwstr/>
      </vt:variant>
      <vt:variant>
        <vt:lpwstr>_Toc326220153</vt:lpwstr>
      </vt:variant>
      <vt:variant>
        <vt:i4>1179702</vt:i4>
      </vt:variant>
      <vt:variant>
        <vt:i4>80</vt:i4>
      </vt:variant>
      <vt:variant>
        <vt:i4>0</vt:i4>
      </vt:variant>
      <vt:variant>
        <vt:i4>5</vt:i4>
      </vt:variant>
      <vt:variant>
        <vt:lpwstr/>
      </vt:variant>
      <vt:variant>
        <vt:lpwstr>_Toc326220152</vt:lpwstr>
      </vt:variant>
      <vt:variant>
        <vt:i4>1179702</vt:i4>
      </vt:variant>
      <vt:variant>
        <vt:i4>74</vt:i4>
      </vt:variant>
      <vt:variant>
        <vt:i4>0</vt:i4>
      </vt:variant>
      <vt:variant>
        <vt:i4>5</vt:i4>
      </vt:variant>
      <vt:variant>
        <vt:lpwstr/>
      </vt:variant>
      <vt:variant>
        <vt:lpwstr>_Toc326220151</vt:lpwstr>
      </vt:variant>
      <vt:variant>
        <vt:i4>1179702</vt:i4>
      </vt:variant>
      <vt:variant>
        <vt:i4>68</vt:i4>
      </vt:variant>
      <vt:variant>
        <vt:i4>0</vt:i4>
      </vt:variant>
      <vt:variant>
        <vt:i4>5</vt:i4>
      </vt:variant>
      <vt:variant>
        <vt:lpwstr/>
      </vt:variant>
      <vt:variant>
        <vt:lpwstr>_Toc326220150</vt:lpwstr>
      </vt:variant>
      <vt:variant>
        <vt:i4>1245238</vt:i4>
      </vt:variant>
      <vt:variant>
        <vt:i4>62</vt:i4>
      </vt:variant>
      <vt:variant>
        <vt:i4>0</vt:i4>
      </vt:variant>
      <vt:variant>
        <vt:i4>5</vt:i4>
      </vt:variant>
      <vt:variant>
        <vt:lpwstr/>
      </vt:variant>
      <vt:variant>
        <vt:lpwstr>_Toc326220149</vt:lpwstr>
      </vt:variant>
      <vt:variant>
        <vt:i4>1245238</vt:i4>
      </vt:variant>
      <vt:variant>
        <vt:i4>56</vt:i4>
      </vt:variant>
      <vt:variant>
        <vt:i4>0</vt:i4>
      </vt:variant>
      <vt:variant>
        <vt:i4>5</vt:i4>
      </vt:variant>
      <vt:variant>
        <vt:lpwstr/>
      </vt:variant>
      <vt:variant>
        <vt:lpwstr>_Toc326220148</vt:lpwstr>
      </vt:variant>
      <vt:variant>
        <vt:i4>1245238</vt:i4>
      </vt:variant>
      <vt:variant>
        <vt:i4>50</vt:i4>
      </vt:variant>
      <vt:variant>
        <vt:i4>0</vt:i4>
      </vt:variant>
      <vt:variant>
        <vt:i4>5</vt:i4>
      </vt:variant>
      <vt:variant>
        <vt:lpwstr/>
      </vt:variant>
      <vt:variant>
        <vt:lpwstr>_Toc326220147</vt:lpwstr>
      </vt:variant>
      <vt:variant>
        <vt:i4>1245238</vt:i4>
      </vt:variant>
      <vt:variant>
        <vt:i4>44</vt:i4>
      </vt:variant>
      <vt:variant>
        <vt:i4>0</vt:i4>
      </vt:variant>
      <vt:variant>
        <vt:i4>5</vt:i4>
      </vt:variant>
      <vt:variant>
        <vt:lpwstr/>
      </vt:variant>
      <vt:variant>
        <vt:lpwstr>_Toc326220146</vt:lpwstr>
      </vt:variant>
      <vt:variant>
        <vt:i4>1245238</vt:i4>
      </vt:variant>
      <vt:variant>
        <vt:i4>38</vt:i4>
      </vt:variant>
      <vt:variant>
        <vt:i4>0</vt:i4>
      </vt:variant>
      <vt:variant>
        <vt:i4>5</vt:i4>
      </vt:variant>
      <vt:variant>
        <vt:lpwstr/>
      </vt:variant>
      <vt:variant>
        <vt:lpwstr>_Toc326220145</vt:lpwstr>
      </vt:variant>
      <vt:variant>
        <vt:i4>1245238</vt:i4>
      </vt:variant>
      <vt:variant>
        <vt:i4>32</vt:i4>
      </vt:variant>
      <vt:variant>
        <vt:i4>0</vt:i4>
      </vt:variant>
      <vt:variant>
        <vt:i4>5</vt:i4>
      </vt:variant>
      <vt:variant>
        <vt:lpwstr/>
      </vt:variant>
      <vt:variant>
        <vt:lpwstr>_Toc326220144</vt:lpwstr>
      </vt:variant>
      <vt:variant>
        <vt:i4>1245238</vt:i4>
      </vt:variant>
      <vt:variant>
        <vt:i4>26</vt:i4>
      </vt:variant>
      <vt:variant>
        <vt:i4>0</vt:i4>
      </vt:variant>
      <vt:variant>
        <vt:i4>5</vt:i4>
      </vt:variant>
      <vt:variant>
        <vt:lpwstr/>
      </vt:variant>
      <vt:variant>
        <vt:lpwstr>_Toc326220143</vt:lpwstr>
      </vt:variant>
      <vt:variant>
        <vt:i4>1245238</vt:i4>
      </vt:variant>
      <vt:variant>
        <vt:i4>20</vt:i4>
      </vt:variant>
      <vt:variant>
        <vt:i4>0</vt:i4>
      </vt:variant>
      <vt:variant>
        <vt:i4>5</vt:i4>
      </vt:variant>
      <vt:variant>
        <vt:lpwstr/>
      </vt:variant>
      <vt:variant>
        <vt:lpwstr>_Toc326220142</vt:lpwstr>
      </vt:variant>
      <vt:variant>
        <vt:i4>1245238</vt:i4>
      </vt:variant>
      <vt:variant>
        <vt:i4>14</vt:i4>
      </vt:variant>
      <vt:variant>
        <vt:i4>0</vt:i4>
      </vt:variant>
      <vt:variant>
        <vt:i4>5</vt:i4>
      </vt:variant>
      <vt:variant>
        <vt:lpwstr/>
      </vt:variant>
      <vt:variant>
        <vt:lpwstr>_Toc326220141</vt:lpwstr>
      </vt:variant>
      <vt:variant>
        <vt:i4>1245238</vt:i4>
      </vt:variant>
      <vt:variant>
        <vt:i4>8</vt:i4>
      </vt:variant>
      <vt:variant>
        <vt:i4>0</vt:i4>
      </vt:variant>
      <vt:variant>
        <vt:i4>5</vt:i4>
      </vt:variant>
      <vt:variant>
        <vt:lpwstr/>
      </vt:variant>
      <vt:variant>
        <vt:lpwstr>_Toc326220140</vt:lpwstr>
      </vt:variant>
      <vt:variant>
        <vt:i4>1310774</vt:i4>
      </vt:variant>
      <vt:variant>
        <vt:i4>2</vt:i4>
      </vt:variant>
      <vt:variant>
        <vt:i4>0</vt:i4>
      </vt:variant>
      <vt:variant>
        <vt:i4>5</vt:i4>
      </vt:variant>
      <vt:variant>
        <vt:lpwstr/>
      </vt:variant>
      <vt:variant>
        <vt:lpwstr>_Toc326220139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Lloyd's Security Trust Fund Instrument No. 1 of 2017 - post-consultation</dc:title>
  <dc:creator>Curtain, Stuart</dc:creator>
  <cp:keywords> [SEC=UNCLASSIFIED]</cp:keywords>
  <cp:lastModifiedBy>Toni Michalis</cp:lastModifiedBy>
  <cp:revision>4</cp:revision>
  <cp:lastPrinted>2017-04-11T23:03:00Z</cp:lastPrinted>
  <dcterms:created xsi:type="dcterms:W3CDTF">2017-04-12T10:23:00Z</dcterms:created>
  <dcterms:modified xsi:type="dcterms:W3CDTF">2017-04-12T10:27:00Z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0D9B2902B813D24296E46C14690FFFA79F5FDBA0</vt:lpwstr>
  </property>
  <property fmtid="{D5CDD505-2E9C-101B-9397-08002B2CF9AE}" pid="7" name="PM_InsertionValue">
    <vt:lpwstr>UNCLASSIFIED</vt:lpwstr>
  </property>
  <property fmtid="{D5CDD505-2E9C-101B-9397-08002B2CF9AE}" pid="8" name="PM_Hash_Salt">
    <vt:lpwstr>E2386A9E5227B89580CFCBD1E74968AE</vt:lpwstr>
  </property>
  <property fmtid="{D5CDD505-2E9C-101B-9397-08002B2CF9AE}" pid="9" name="PM_Hash_Version">
    <vt:lpwstr>2016.1</vt:lpwstr>
  </property>
  <property fmtid="{D5CDD505-2E9C-101B-9397-08002B2CF9AE}" pid="10" name="PM_Hash_Salt_Prev">
    <vt:lpwstr>A85F61BF4B593644B68119F37D81621C</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ContentTypeId">
    <vt:lpwstr>0x0101008CA7A4F8331B45C7B0D3158B4994D0CA0200E4BF14DA087ACB40A49A7780AFB954FE</vt:lpwstr>
  </property>
  <property fmtid="{D5CDD505-2E9C-101B-9397-08002B2CF9AE}" pid="15" name="_dlc_DocIdItemGuid">
    <vt:lpwstr>2b0b2e2c-2f1e-42e9-a119-7d661ddf9b11</vt:lpwstr>
  </property>
  <property fmtid="{D5CDD505-2E9C-101B-9397-08002B2CF9AE}" pid="16" name="IsLocked">
    <vt:lpwstr>Yes</vt:lpwstr>
  </property>
  <property fmtid="{D5CDD505-2E9C-101B-9397-08002B2CF9AE}" pid="17" name="APRAPeriod">
    <vt:lpwstr/>
  </property>
  <property fmtid="{D5CDD505-2E9C-101B-9397-08002B2CF9AE}" pid="18" name="APRACostCentre">
    <vt:lpwstr>26;#Legal - Insurance: General|8229dc1a-d7f2-47b2-844a-b026fed0c13d</vt:lpwstr>
  </property>
  <property fmtid="{D5CDD505-2E9C-101B-9397-08002B2CF9AE}" pid="19" name="IT system type">
    <vt:lpwstr/>
  </property>
  <property fmtid="{D5CDD505-2E9C-101B-9397-08002B2CF9AE}" pid="20" name="APRACategory">
    <vt:lpwstr/>
  </property>
  <property fmtid="{D5CDD505-2E9C-101B-9397-08002B2CF9AE}" pid="21" name="APRADocumentType">
    <vt:lpwstr>58;#Legal instrument|71fd6ed3-d6d6-4975-ba99-bfe45802e734</vt:lpwstr>
  </property>
  <property fmtid="{D5CDD505-2E9C-101B-9397-08002B2CF9AE}" pid="22" name="APRAStatus">
    <vt:lpwstr>1;#Draft|0e1556d2-3fe8-443a-ada7-3620563b46b3</vt:lpwstr>
  </property>
  <property fmtid="{D5CDD505-2E9C-101B-9397-08002B2CF9AE}" pid="23" name="APRAPRSG">
    <vt:lpwstr/>
  </property>
  <property fmtid="{D5CDD505-2E9C-101B-9397-08002B2CF9AE}" pid="24" name="APRAActivity">
    <vt:lpwstr>8;#Legal|b42a91f5-fceb-4fbb-955b-19409a9e4079</vt:lpwstr>
  </property>
  <property fmtid="{D5CDD505-2E9C-101B-9397-08002B2CF9AE}" pid="25" name="APRAEntityAdviceSupport">
    <vt:lpwstr/>
  </property>
  <property fmtid="{D5CDD505-2E9C-101B-9397-08002B2CF9AE}" pid="26" name="APRAIndustry">
    <vt:lpwstr>105;#GI Lloyd's of London|cc2d8f75-8851-e311-9e2e-005056b54f10</vt:lpwstr>
  </property>
  <property fmtid="{D5CDD505-2E9C-101B-9397-08002B2CF9AE}" pid="27" name="APRALegislation">
    <vt:lpwstr>5;#Insurance Act 1973|7712633a-b664-42a7-a4a7-80cf8b31125a</vt:lpwstr>
  </property>
  <property fmtid="{D5CDD505-2E9C-101B-9397-08002B2CF9AE}" pid="28" name="APRAYear">
    <vt:lpwstr/>
  </property>
  <property fmtid="{D5CDD505-2E9C-101B-9397-08002B2CF9AE}" pid="29" name="APRAExternalOrganisation">
    <vt:lpwstr/>
  </property>
  <property fmtid="{D5CDD505-2E9C-101B-9397-08002B2CF9AE}" pid="30" name="APRAIRTR">
    <vt:lpwstr/>
  </property>
  <property fmtid="{D5CDD505-2E9C-101B-9397-08002B2CF9AE}" pid="31" name="RecordPoint_WorkflowType">
    <vt:lpwstr>ActiveSubmitStub</vt:lpwstr>
  </property>
  <property fmtid="{D5CDD505-2E9C-101B-9397-08002B2CF9AE}" pid="32" name="RecordPoint_ActiveItemWebId">
    <vt:lpwstr>{75a71c27-8d66-4282-ae60-1bfc22a83be1}</vt:lpwstr>
  </property>
  <property fmtid="{D5CDD505-2E9C-101B-9397-08002B2CF9AE}" pid="33" name="RecordPoint_ActiveItemSiteId">
    <vt:lpwstr>{88691c01-5bbb-4215-adc0-66cb7065b0af}</vt:lpwstr>
  </property>
  <property fmtid="{D5CDD505-2E9C-101B-9397-08002B2CF9AE}" pid="34" name="RecordPoint_ActiveItemListId">
    <vt:lpwstr>{8987d8f8-681a-4384-8d1b-abc41ebe4f5e}</vt:lpwstr>
  </property>
  <property fmtid="{D5CDD505-2E9C-101B-9397-08002B2CF9AE}" pid="35" name="RecordPoint_ActiveItemUniqueId">
    <vt:lpwstr>{2b0b2e2c-2f1e-42e9-a119-7d661ddf9b11}</vt:lpwstr>
  </property>
  <property fmtid="{D5CDD505-2E9C-101B-9397-08002B2CF9AE}" pid="36" name="RecordPoint_RecordNumberSubmitted">
    <vt:lpwstr>R0000045774</vt:lpwstr>
  </property>
  <property fmtid="{D5CDD505-2E9C-101B-9397-08002B2CF9AE}" pid="37" name="RecordPoint_SubmissionCompleted">
    <vt:lpwstr>2017-04-12T09:15:54.6673742+10:00</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y fmtid="{D5CDD505-2E9C-101B-9397-08002B2CF9AE}" pid="41" name="PM_ProtectiveMarkingImage_Header">
    <vt:lpwstr>C:\Program Files (x86)\Common Files\janusNET Shared\janusSEAL\Images\DocumentSlashBlue.png</vt:lpwstr>
  </property>
  <property fmtid="{D5CDD505-2E9C-101B-9397-08002B2CF9AE}" pid="42" name="PM_ProtectiveMarkingValue_Header">
    <vt:lpwstr>UNCLASSIFIED</vt:lpwstr>
  </property>
  <property fmtid="{D5CDD505-2E9C-101B-9397-08002B2CF9AE}" pid="43" name="PM_ProtectiveMarkingValue_Footer">
    <vt:lpwstr>UNCLASSIFIED</vt:lpwstr>
  </property>
  <property fmtid="{D5CDD505-2E9C-101B-9397-08002B2CF9AE}" pid="44" name="PM_ProtectiveMarkingImage_Footer">
    <vt:lpwstr>C:\Program Files (x86)\Common Files\janusNET Shared\janusSEAL\Images\DocumentSlashBlue.png</vt:lpwstr>
  </property>
  <property fmtid="{D5CDD505-2E9C-101B-9397-08002B2CF9AE}" pid="45" name="PM_Namespace">
    <vt:lpwstr>gov.au</vt:lpwstr>
  </property>
  <property fmtid="{D5CDD505-2E9C-101B-9397-08002B2CF9AE}" pid="46" name="PM_Version">
    <vt:lpwstr>2012.3</vt:lpwstr>
  </property>
  <property fmtid="{D5CDD505-2E9C-101B-9397-08002B2CF9AE}" pid="47" name="PM_Originating_FileId">
    <vt:lpwstr>D16060A2CD074B119859DD056C0798BE</vt:lpwstr>
  </property>
  <property fmtid="{D5CDD505-2E9C-101B-9397-08002B2CF9AE}" pid="48" name="PM_OriginationTimeStamp">
    <vt:lpwstr>2017-04-12T10:27:40Z</vt:lpwstr>
  </property>
  <property fmtid="{D5CDD505-2E9C-101B-9397-08002B2CF9AE}" pid="49" name="PM_MinimumSecurityClassification">
    <vt:lpwstr/>
  </property>
</Properties>
</file>