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74115" w:rsidRDefault="00DA186E" w:rsidP="00B05CF4">
      <w:pPr>
        <w:rPr>
          <w:sz w:val="28"/>
        </w:rPr>
      </w:pPr>
      <w:r w:rsidRPr="00574115">
        <w:rPr>
          <w:noProof/>
          <w:lang w:eastAsia="en-AU"/>
        </w:rPr>
        <w:drawing>
          <wp:inline distT="0" distB="0" distL="0" distR="0" wp14:anchorId="2737960E" wp14:editId="1A846F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74115" w:rsidRDefault="00715914" w:rsidP="00715914">
      <w:pPr>
        <w:rPr>
          <w:sz w:val="19"/>
        </w:rPr>
      </w:pPr>
    </w:p>
    <w:p w:rsidR="00715914" w:rsidRPr="00574115" w:rsidRDefault="0084082B" w:rsidP="00715914">
      <w:pPr>
        <w:pStyle w:val="ShortT"/>
      </w:pPr>
      <w:r w:rsidRPr="00574115">
        <w:t>Territories Legislation (Plant Breeder</w:t>
      </w:r>
      <w:r w:rsidR="00CA3A80" w:rsidRPr="00574115">
        <w:t>’</w:t>
      </w:r>
      <w:r w:rsidRPr="00574115">
        <w:t>s Rights) Transitional Rule</w:t>
      </w:r>
      <w:r w:rsidR="00E84803" w:rsidRPr="00574115">
        <w:t>s</w:t>
      </w:r>
      <w:r w:rsidR="00574115" w:rsidRPr="00574115">
        <w:t> </w:t>
      </w:r>
      <w:r w:rsidR="00F52408" w:rsidRPr="00574115">
        <w:t>2017</w:t>
      </w:r>
    </w:p>
    <w:p w:rsidR="0084082B" w:rsidRPr="00574115" w:rsidRDefault="0084082B" w:rsidP="008E4315">
      <w:pPr>
        <w:pStyle w:val="SignCoverPageStart"/>
        <w:rPr>
          <w:szCs w:val="22"/>
        </w:rPr>
      </w:pPr>
      <w:r w:rsidRPr="00574115">
        <w:rPr>
          <w:szCs w:val="22"/>
        </w:rPr>
        <w:t xml:space="preserve">I, Fiona Nash, Minister for </w:t>
      </w:r>
      <w:r w:rsidR="00B460E9" w:rsidRPr="00574115">
        <w:rPr>
          <w:szCs w:val="22"/>
        </w:rPr>
        <w:t>Local Government and Territories</w:t>
      </w:r>
      <w:r w:rsidRPr="00574115">
        <w:rPr>
          <w:szCs w:val="22"/>
        </w:rPr>
        <w:t>, make the following rule</w:t>
      </w:r>
      <w:r w:rsidR="002946AA" w:rsidRPr="00574115">
        <w:rPr>
          <w:szCs w:val="22"/>
        </w:rPr>
        <w:t>s</w:t>
      </w:r>
      <w:r w:rsidRPr="00574115">
        <w:rPr>
          <w:szCs w:val="22"/>
        </w:rPr>
        <w:t>.</w:t>
      </w:r>
    </w:p>
    <w:p w:rsidR="0084082B" w:rsidRPr="00574115" w:rsidRDefault="0084082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74115">
        <w:rPr>
          <w:szCs w:val="22"/>
        </w:rPr>
        <w:t>Dated</w:t>
      </w:r>
      <w:r w:rsidRPr="00574115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574115">
        <w:rPr>
          <w:szCs w:val="22"/>
        </w:rPr>
        <w:fldChar w:fldCharType="begin"/>
      </w:r>
      <w:r w:rsidRPr="00574115">
        <w:rPr>
          <w:szCs w:val="22"/>
        </w:rPr>
        <w:instrText xml:space="preserve"> DOCPROPERTY  DateMade </w:instrText>
      </w:r>
      <w:r w:rsidRPr="00574115">
        <w:rPr>
          <w:szCs w:val="22"/>
        </w:rPr>
        <w:fldChar w:fldCharType="separate"/>
      </w:r>
      <w:r w:rsidR="00251195">
        <w:rPr>
          <w:szCs w:val="22"/>
        </w:rPr>
        <w:t>13 April 2017</w:t>
      </w:r>
      <w:r w:rsidRPr="00574115">
        <w:rPr>
          <w:szCs w:val="22"/>
        </w:rPr>
        <w:fldChar w:fldCharType="end"/>
      </w:r>
    </w:p>
    <w:p w:rsidR="0084082B" w:rsidRPr="00574115" w:rsidRDefault="0084082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74115">
        <w:rPr>
          <w:szCs w:val="22"/>
        </w:rPr>
        <w:t>Fiona Nash</w:t>
      </w:r>
    </w:p>
    <w:p w:rsidR="0084082B" w:rsidRPr="00574115" w:rsidRDefault="0084082B" w:rsidP="008E4315">
      <w:pPr>
        <w:pStyle w:val="SignCoverPageEnd"/>
        <w:rPr>
          <w:szCs w:val="22"/>
        </w:rPr>
      </w:pPr>
      <w:r w:rsidRPr="00574115">
        <w:rPr>
          <w:szCs w:val="22"/>
        </w:rPr>
        <w:t xml:space="preserve">Minister for </w:t>
      </w:r>
      <w:r w:rsidR="009D225A" w:rsidRPr="00574115">
        <w:rPr>
          <w:szCs w:val="22"/>
        </w:rPr>
        <w:t>Local Government and Territories</w:t>
      </w:r>
    </w:p>
    <w:p w:rsidR="0084082B" w:rsidRPr="00574115" w:rsidRDefault="0084082B" w:rsidP="008E4315"/>
    <w:p w:rsidR="0084082B" w:rsidRPr="00574115" w:rsidRDefault="0084082B" w:rsidP="0084082B"/>
    <w:p w:rsidR="00715914" w:rsidRPr="00574115" w:rsidRDefault="00715914" w:rsidP="00715914">
      <w:pPr>
        <w:pStyle w:val="Header"/>
        <w:tabs>
          <w:tab w:val="clear" w:pos="4150"/>
          <w:tab w:val="clear" w:pos="8307"/>
        </w:tabs>
      </w:pPr>
      <w:r w:rsidRPr="00574115">
        <w:rPr>
          <w:rStyle w:val="CharChapNo"/>
        </w:rPr>
        <w:t xml:space="preserve"> </w:t>
      </w:r>
      <w:r w:rsidRPr="00574115">
        <w:rPr>
          <w:rStyle w:val="CharChapText"/>
        </w:rPr>
        <w:t xml:space="preserve"> </w:t>
      </w:r>
    </w:p>
    <w:p w:rsidR="00715914" w:rsidRPr="00574115" w:rsidRDefault="00715914" w:rsidP="00715914">
      <w:pPr>
        <w:pStyle w:val="Header"/>
        <w:tabs>
          <w:tab w:val="clear" w:pos="4150"/>
          <w:tab w:val="clear" w:pos="8307"/>
        </w:tabs>
      </w:pPr>
      <w:r w:rsidRPr="00574115">
        <w:rPr>
          <w:rStyle w:val="CharPartNo"/>
        </w:rPr>
        <w:t xml:space="preserve"> </w:t>
      </w:r>
      <w:r w:rsidRPr="00574115">
        <w:rPr>
          <w:rStyle w:val="CharPartText"/>
        </w:rPr>
        <w:t xml:space="preserve"> </w:t>
      </w:r>
    </w:p>
    <w:p w:rsidR="00715914" w:rsidRPr="00574115" w:rsidRDefault="00715914" w:rsidP="00715914">
      <w:pPr>
        <w:pStyle w:val="Header"/>
        <w:tabs>
          <w:tab w:val="clear" w:pos="4150"/>
          <w:tab w:val="clear" w:pos="8307"/>
        </w:tabs>
      </w:pPr>
      <w:r w:rsidRPr="00574115">
        <w:rPr>
          <w:rStyle w:val="CharDivNo"/>
        </w:rPr>
        <w:t xml:space="preserve"> </w:t>
      </w:r>
      <w:r w:rsidRPr="00574115">
        <w:rPr>
          <w:rStyle w:val="CharDivText"/>
        </w:rPr>
        <w:t xml:space="preserve"> </w:t>
      </w:r>
    </w:p>
    <w:p w:rsidR="00715914" w:rsidRPr="00574115" w:rsidRDefault="00715914" w:rsidP="00715914">
      <w:pPr>
        <w:sectPr w:rsidR="00715914" w:rsidRPr="00574115" w:rsidSect="00C26B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74115" w:rsidRDefault="00715914" w:rsidP="00647518">
      <w:pPr>
        <w:rPr>
          <w:sz w:val="36"/>
        </w:rPr>
      </w:pPr>
      <w:r w:rsidRPr="00574115">
        <w:rPr>
          <w:sz w:val="36"/>
        </w:rPr>
        <w:lastRenderedPageBreak/>
        <w:t>Contents</w:t>
      </w:r>
    </w:p>
    <w:bookmarkStart w:id="2" w:name="BKCheck15B_2"/>
    <w:bookmarkEnd w:id="2"/>
    <w:p w:rsidR="000E42DE" w:rsidRPr="00574115" w:rsidRDefault="000E42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15">
        <w:fldChar w:fldCharType="begin"/>
      </w:r>
      <w:r w:rsidRPr="00574115">
        <w:instrText xml:space="preserve"> TOC \o "1-9" </w:instrText>
      </w:r>
      <w:r w:rsidRPr="00574115">
        <w:fldChar w:fldCharType="separate"/>
      </w:r>
      <w:r w:rsidRPr="00574115">
        <w:rPr>
          <w:noProof/>
        </w:rPr>
        <w:t>1</w:t>
      </w:r>
      <w:r w:rsidRPr="00574115">
        <w:rPr>
          <w:noProof/>
        </w:rPr>
        <w:tab/>
        <w:t>Name</w:t>
      </w:r>
      <w:r w:rsidRPr="00574115">
        <w:rPr>
          <w:noProof/>
        </w:rPr>
        <w:tab/>
      </w:r>
      <w:r w:rsidRPr="00574115">
        <w:rPr>
          <w:noProof/>
        </w:rPr>
        <w:fldChar w:fldCharType="begin"/>
      </w:r>
      <w:r w:rsidRPr="00574115">
        <w:rPr>
          <w:noProof/>
        </w:rPr>
        <w:instrText xml:space="preserve"> PAGEREF _Toc470010440 \h </w:instrText>
      </w:r>
      <w:r w:rsidRPr="00574115">
        <w:rPr>
          <w:noProof/>
        </w:rPr>
      </w:r>
      <w:r w:rsidRPr="00574115">
        <w:rPr>
          <w:noProof/>
        </w:rPr>
        <w:fldChar w:fldCharType="separate"/>
      </w:r>
      <w:r w:rsidR="00251195">
        <w:rPr>
          <w:noProof/>
        </w:rPr>
        <w:t>1</w:t>
      </w:r>
      <w:r w:rsidRPr="00574115">
        <w:rPr>
          <w:noProof/>
        </w:rPr>
        <w:fldChar w:fldCharType="end"/>
      </w:r>
    </w:p>
    <w:p w:rsidR="000E42DE" w:rsidRPr="00574115" w:rsidRDefault="000E42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15">
        <w:rPr>
          <w:noProof/>
        </w:rPr>
        <w:t>2</w:t>
      </w:r>
      <w:r w:rsidRPr="00574115">
        <w:rPr>
          <w:noProof/>
        </w:rPr>
        <w:tab/>
        <w:t>Commencement</w:t>
      </w:r>
      <w:r w:rsidRPr="00574115">
        <w:rPr>
          <w:noProof/>
        </w:rPr>
        <w:tab/>
      </w:r>
      <w:r w:rsidRPr="00574115">
        <w:rPr>
          <w:noProof/>
        </w:rPr>
        <w:fldChar w:fldCharType="begin"/>
      </w:r>
      <w:r w:rsidRPr="00574115">
        <w:rPr>
          <w:noProof/>
        </w:rPr>
        <w:instrText xml:space="preserve"> PAGEREF _Toc470010441 \h </w:instrText>
      </w:r>
      <w:r w:rsidRPr="00574115">
        <w:rPr>
          <w:noProof/>
        </w:rPr>
      </w:r>
      <w:r w:rsidRPr="00574115">
        <w:rPr>
          <w:noProof/>
        </w:rPr>
        <w:fldChar w:fldCharType="separate"/>
      </w:r>
      <w:r w:rsidR="00251195">
        <w:rPr>
          <w:noProof/>
        </w:rPr>
        <w:t>1</w:t>
      </w:r>
      <w:r w:rsidRPr="00574115">
        <w:rPr>
          <w:noProof/>
        </w:rPr>
        <w:fldChar w:fldCharType="end"/>
      </w:r>
    </w:p>
    <w:p w:rsidR="000E42DE" w:rsidRPr="00574115" w:rsidRDefault="000E42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15">
        <w:rPr>
          <w:noProof/>
        </w:rPr>
        <w:t>3</w:t>
      </w:r>
      <w:r w:rsidRPr="00574115">
        <w:rPr>
          <w:noProof/>
        </w:rPr>
        <w:tab/>
        <w:t>Authority</w:t>
      </w:r>
      <w:r w:rsidRPr="00574115">
        <w:rPr>
          <w:noProof/>
        </w:rPr>
        <w:tab/>
      </w:r>
      <w:r w:rsidRPr="00574115">
        <w:rPr>
          <w:noProof/>
        </w:rPr>
        <w:fldChar w:fldCharType="begin"/>
      </w:r>
      <w:r w:rsidRPr="00574115">
        <w:rPr>
          <w:noProof/>
        </w:rPr>
        <w:instrText xml:space="preserve"> PAGEREF _Toc470010442 \h </w:instrText>
      </w:r>
      <w:r w:rsidRPr="00574115">
        <w:rPr>
          <w:noProof/>
        </w:rPr>
      </w:r>
      <w:r w:rsidRPr="00574115">
        <w:rPr>
          <w:noProof/>
        </w:rPr>
        <w:fldChar w:fldCharType="separate"/>
      </w:r>
      <w:r w:rsidR="00251195">
        <w:rPr>
          <w:noProof/>
        </w:rPr>
        <w:t>1</w:t>
      </w:r>
      <w:r w:rsidRPr="00574115">
        <w:rPr>
          <w:noProof/>
        </w:rPr>
        <w:fldChar w:fldCharType="end"/>
      </w:r>
    </w:p>
    <w:p w:rsidR="000E42DE" w:rsidRPr="00574115" w:rsidRDefault="000E42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15">
        <w:rPr>
          <w:noProof/>
        </w:rPr>
        <w:t>4</w:t>
      </w:r>
      <w:r w:rsidRPr="00574115">
        <w:rPr>
          <w:noProof/>
        </w:rPr>
        <w:tab/>
        <w:t>Definitions</w:t>
      </w:r>
      <w:r w:rsidRPr="00574115">
        <w:rPr>
          <w:noProof/>
        </w:rPr>
        <w:tab/>
      </w:r>
      <w:r w:rsidRPr="00574115">
        <w:rPr>
          <w:noProof/>
        </w:rPr>
        <w:fldChar w:fldCharType="begin"/>
      </w:r>
      <w:r w:rsidRPr="00574115">
        <w:rPr>
          <w:noProof/>
        </w:rPr>
        <w:instrText xml:space="preserve"> PAGEREF _Toc470010443 \h </w:instrText>
      </w:r>
      <w:r w:rsidRPr="00574115">
        <w:rPr>
          <w:noProof/>
        </w:rPr>
      </w:r>
      <w:r w:rsidRPr="00574115">
        <w:rPr>
          <w:noProof/>
        </w:rPr>
        <w:fldChar w:fldCharType="separate"/>
      </w:r>
      <w:r w:rsidR="00251195">
        <w:rPr>
          <w:noProof/>
        </w:rPr>
        <w:t>1</w:t>
      </w:r>
      <w:r w:rsidRPr="00574115">
        <w:rPr>
          <w:noProof/>
        </w:rPr>
        <w:fldChar w:fldCharType="end"/>
      </w:r>
    </w:p>
    <w:p w:rsidR="000E42DE" w:rsidRPr="00574115" w:rsidRDefault="000E42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15">
        <w:rPr>
          <w:noProof/>
        </w:rPr>
        <w:t>5</w:t>
      </w:r>
      <w:r w:rsidRPr="00574115">
        <w:rPr>
          <w:noProof/>
        </w:rPr>
        <w:tab/>
        <w:t>Section</w:t>
      </w:r>
      <w:r w:rsidR="00574115" w:rsidRPr="00574115">
        <w:rPr>
          <w:noProof/>
        </w:rPr>
        <w:t> </w:t>
      </w:r>
      <w:r w:rsidRPr="00574115">
        <w:rPr>
          <w:noProof/>
        </w:rPr>
        <w:t>43 (registrable plant varieties)</w:t>
      </w:r>
      <w:r w:rsidRPr="00574115">
        <w:rPr>
          <w:noProof/>
        </w:rPr>
        <w:tab/>
      </w:r>
      <w:r w:rsidRPr="00574115">
        <w:rPr>
          <w:noProof/>
        </w:rPr>
        <w:fldChar w:fldCharType="begin"/>
      </w:r>
      <w:r w:rsidRPr="00574115">
        <w:rPr>
          <w:noProof/>
        </w:rPr>
        <w:instrText xml:space="preserve"> PAGEREF _Toc470010444 \h </w:instrText>
      </w:r>
      <w:r w:rsidRPr="00574115">
        <w:rPr>
          <w:noProof/>
        </w:rPr>
      </w:r>
      <w:r w:rsidRPr="00574115">
        <w:rPr>
          <w:noProof/>
        </w:rPr>
        <w:fldChar w:fldCharType="separate"/>
      </w:r>
      <w:r w:rsidR="00251195">
        <w:rPr>
          <w:noProof/>
        </w:rPr>
        <w:t>1</w:t>
      </w:r>
      <w:r w:rsidRPr="00574115">
        <w:rPr>
          <w:noProof/>
        </w:rPr>
        <w:fldChar w:fldCharType="end"/>
      </w:r>
    </w:p>
    <w:p w:rsidR="000E42DE" w:rsidRPr="00574115" w:rsidRDefault="000E42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15">
        <w:rPr>
          <w:noProof/>
        </w:rPr>
        <w:t>6</w:t>
      </w:r>
      <w:r w:rsidRPr="00574115">
        <w:rPr>
          <w:noProof/>
        </w:rPr>
        <w:tab/>
        <w:t>Section</w:t>
      </w:r>
      <w:r w:rsidR="00574115" w:rsidRPr="00574115">
        <w:rPr>
          <w:noProof/>
        </w:rPr>
        <w:t> </w:t>
      </w:r>
      <w:r w:rsidRPr="00574115">
        <w:rPr>
          <w:noProof/>
        </w:rPr>
        <w:t>53 (infringement of PBR)</w:t>
      </w:r>
      <w:r w:rsidRPr="00574115">
        <w:rPr>
          <w:noProof/>
        </w:rPr>
        <w:tab/>
      </w:r>
      <w:r w:rsidRPr="00574115">
        <w:rPr>
          <w:noProof/>
        </w:rPr>
        <w:fldChar w:fldCharType="begin"/>
      </w:r>
      <w:r w:rsidRPr="00574115">
        <w:rPr>
          <w:noProof/>
        </w:rPr>
        <w:instrText xml:space="preserve"> PAGEREF _Toc470010445 \h </w:instrText>
      </w:r>
      <w:r w:rsidRPr="00574115">
        <w:rPr>
          <w:noProof/>
        </w:rPr>
      </w:r>
      <w:r w:rsidRPr="00574115">
        <w:rPr>
          <w:noProof/>
        </w:rPr>
        <w:fldChar w:fldCharType="separate"/>
      </w:r>
      <w:r w:rsidR="00251195">
        <w:rPr>
          <w:noProof/>
        </w:rPr>
        <w:t>2</w:t>
      </w:r>
      <w:r w:rsidRPr="00574115">
        <w:rPr>
          <w:noProof/>
        </w:rPr>
        <w:fldChar w:fldCharType="end"/>
      </w:r>
    </w:p>
    <w:p w:rsidR="00670EA1" w:rsidRPr="00574115" w:rsidRDefault="000E42DE" w:rsidP="00715914">
      <w:r w:rsidRPr="00574115">
        <w:fldChar w:fldCharType="end"/>
      </w:r>
    </w:p>
    <w:p w:rsidR="00670EA1" w:rsidRPr="00574115" w:rsidRDefault="00670EA1" w:rsidP="00715914">
      <w:pPr>
        <w:sectPr w:rsidR="00670EA1" w:rsidRPr="00574115" w:rsidSect="00C26B6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74115" w:rsidRDefault="00715914" w:rsidP="00715914">
      <w:pPr>
        <w:pStyle w:val="ActHead5"/>
      </w:pPr>
      <w:bookmarkStart w:id="3" w:name="_Toc470010440"/>
      <w:r w:rsidRPr="00574115">
        <w:rPr>
          <w:rStyle w:val="CharSectno"/>
        </w:rPr>
        <w:lastRenderedPageBreak/>
        <w:t>1</w:t>
      </w:r>
      <w:r w:rsidRPr="00574115">
        <w:t xml:space="preserve">  </w:t>
      </w:r>
      <w:r w:rsidR="00CE493D" w:rsidRPr="00574115">
        <w:t>Name</w:t>
      </w:r>
      <w:bookmarkEnd w:id="3"/>
    </w:p>
    <w:p w:rsidR="00715914" w:rsidRPr="00574115" w:rsidRDefault="00715914" w:rsidP="00715914">
      <w:pPr>
        <w:pStyle w:val="subsection"/>
      </w:pPr>
      <w:r w:rsidRPr="00574115">
        <w:tab/>
      </w:r>
      <w:r w:rsidRPr="00574115">
        <w:tab/>
        <w:t xml:space="preserve">This </w:t>
      </w:r>
      <w:r w:rsidR="00CA3A80" w:rsidRPr="00574115">
        <w:t xml:space="preserve">instrument </w:t>
      </w:r>
      <w:r w:rsidR="00CE493D" w:rsidRPr="00574115">
        <w:t xml:space="preserve">is the </w:t>
      </w:r>
      <w:bookmarkStart w:id="4" w:name="BKCheck15B_3"/>
      <w:bookmarkEnd w:id="4"/>
      <w:r w:rsidR="00BC76AC" w:rsidRPr="00574115">
        <w:rPr>
          <w:i/>
        </w:rPr>
        <w:fldChar w:fldCharType="begin"/>
      </w:r>
      <w:r w:rsidR="00BC76AC" w:rsidRPr="00574115">
        <w:rPr>
          <w:i/>
        </w:rPr>
        <w:instrText xml:space="preserve"> STYLEREF  ShortT </w:instrText>
      </w:r>
      <w:r w:rsidR="00BC76AC" w:rsidRPr="00574115">
        <w:rPr>
          <w:i/>
        </w:rPr>
        <w:fldChar w:fldCharType="separate"/>
      </w:r>
      <w:r w:rsidR="00251195">
        <w:rPr>
          <w:i/>
          <w:noProof/>
        </w:rPr>
        <w:t>Territories Legislation (Plant Breeder’s Rights) Transitional Rules 2017</w:t>
      </w:r>
      <w:r w:rsidR="00BC76AC" w:rsidRPr="00574115">
        <w:rPr>
          <w:i/>
        </w:rPr>
        <w:fldChar w:fldCharType="end"/>
      </w:r>
      <w:r w:rsidRPr="00574115">
        <w:t>.</w:t>
      </w:r>
    </w:p>
    <w:p w:rsidR="00715914" w:rsidRPr="00574115" w:rsidRDefault="00715914" w:rsidP="00715914">
      <w:pPr>
        <w:pStyle w:val="ActHead5"/>
      </w:pPr>
      <w:bookmarkStart w:id="5" w:name="_Toc470010441"/>
      <w:r w:rsidRPr="00574115">
        <w:rPr>
          <w:rStyle w:val="CharSectno"/>
        </w:rPr>
        <w:t>2</w:t>
      </w:r>
      <w:r w:rsidRPr="00574115">
        <w:t xml:space="preserve">  Commencement</w:t>
      </w:r>
      <w:bookmarkEnd w:id="5"/>
    </w:p>
    <w:p w:rsidR="0084082B" w:rsidRPr="00574115" w:rsidRDefault="0084082B" w:rsidP="00A664CA">
      <w:pPr>
        <w:pStyle w:val="subsection"/>
      </w:pPr>
      <w:r w:rsidRPr="00574115">
        <w:tab/>
        <w:t>(1)</w:t>
      </w:r>
      <w:r w:rsidRPr="0057411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4082B" w:rsidRPr="00574115" w:rsidRDefault="0084082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4082B" w:rsidRPr="00574115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Commencement information</w:t>
            </w:r>
          </w:p>
        </w:tc>
      </w:tr>
      <w:tr w:rsidR="0084082B" w:rsidRPr="0057411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Column 3</w:t>
            </w:r>
          </w:p>
        </w:tc>
      </w:tr>
      <w:tr w:rsidR="0084082B" w:rsidRPr="0057411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4082B" w:rsidRPr="00574115" w:rsidRDefault="0084082B" w:rsidP="00A664CA">
            <w:pPr>
              <w:pStyle w:val="TableHeading"/>
            </w:pPr>
            <w:r w:rsidRPr="00574115">
              <w:t>Date/Details</w:t>
            </w:r>
          </w:p>
        </w:tc>
      </w:tr>
      <w:tr w:rsidR="0084082B" w:rsidRPr="00574115" w:rsidTr="0084082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4082B" w:rsidRPr="00574115" w:rsidRDefault="0084082B" w:rsidP="00CA7CDF">
            <w:pPr>
              <w:pStyle w:val="Tabletext"/>
            </w:pPr>
            <w:r w:rsidRPr="0057411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082B" w:rsidRPr="00574115" w:rsidRDefault="00A3695F" w:rsidP="00A664CA">
            <w:pPr>
              <w:pStyle w:val="Tabletext"/>
            </w:pPr>
            <w:r w:rsidRPr="00574115">
              <w:t>1</w:t>
            </w:r>
            <w:r w:rsidR="00574115" w:rsidRPr="00574115">
              <w:t> </w:t>
            </w:r>
            <w:r w:rsidRPr="00574115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082B" w:rsidRPr="00574115" w:rsidRDefault="00A3695F" w:rsidP="00A664CA">
            <w:pPr>
              <w:pStyle w:val="Tabletext"/>
            </w:pPr>
            <w:r w:rsidRPr="00574115">
              <w:t>1</w:t>
            </w:r>
            <w:r w:rsidR="00574115" w:rsidRPr="00574115">
              <w:t> </w:t>
            </w:r>
            <w:r w:rsidRPr="00574115">
              <w:t>July 2017</w:t>
            </w:r>
          </w:p>
        </w:tc>
      </w:tr>
    </w:tbl>
    <w:p w:rsidR="0084082B" w:rsidRPr="00574115" w:rsidRDefault="0084082B" w:rsidP="00A664CA">
      <w:pPr>
        <w:pStyle w:val="notetext"/>
      </w:pPr>
      <w:r w:rsidRPr="00574115">
        <w:rPr>
          <w:snapToGrid w:val="0"/>
          <w:lang w:eastAsia="en-US"/>
        </w:rPr>
        <w:t>Note:</w:t>
      </w:r>
      <w:r w:rsidRPr="00574115">
        <w:rPr>
          <w:snapToGrid w:val="0"/>
          <w:lang w:eastAsia="en-US"/>
        </w:rPr>
        <w:tab/>
        <w:t xml:space="preserve">This table relates only to the provisions of this </w:t>
      </w:r>
      <w:r w:rsidRPr="00574115">
        <w:t xml:space="preserve">instrument </w:t>
      </w:r>
      <w:r w:rsidRPr="00574115">
        <w:rPr>
          <w:snapToGrid w:val="0"/>
          <w:lang w:eastAsia="en-US"/>
        </w:rPr>
        <w:t xml:space="preserve">as originally made. It will not be amended to deal with any later amendments of this </w:t>
      </w:r>
      <w:r w:rsidRPr="00574115">
        <w:t>instrument</w:t>
      </w:r>
      <w:r w:rsidRPr="00574115">
        <w:rPr>
          <w:snapToGrid w:val="0"/>
          <w:lang w:eastAsia="en-US"/>
        </w:rPr>
        <w:t>.</w:t>
      </w:r>
    </w:p>
    <w:p w:rsidR="0084082B" w:rsidRPr="00574115" w:rsidRDefault="0084082B" w:rsidP="00D455E3">
      <w:pPr>
        <w:pStyle w:val="subsection"/>
      </w:pPr>
      <w:r w:rsidRPr="00574115">
        <w:tab/>
        <w:t>(2)</w:t>
      </w:r>
      <w:r w:rsidRPr="0057411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574115" w:rsidRDefault="007500C8" w:rsidP="007500C8">
      <w:pPr>
        <w:pStyle w:val="ActHead5"/>
      </w:pPr>
      <w:bookmarkStart w:id="6" w:name="_Toc470010442"/>
      <w:r w:rsidRPr="00574115">
        <w:rPr>
          <w:rStyle w:val="CharSectno"/>
        </w:rPr>
        <w:t>3</w:t>
      </w:r>
      <w:r w:rsidRPr="00574115">
        <w:t xml:space="preserve">  Authority</w:t>
      </w:r>
      <w:bookmarkEnd w:id="6"/>
    </w:p>
    <w:p w:rsidR="00157B8B" w:rsidRPr="00574115" w:rsidRDefault="007500C8" w:rsidP="007E667A">
      <w:pPr>
        <w:pStyle w:val="subsection"/>
      </w:pPr>
      <w:r w:rsidRPr="00574115">
        <w:tab/>
      </w:r>
      <w:r w:rsidRPr="00574115">
        <w:tab/>
        <w:t xml:space="preserve">This </w:t>
      </w:r>
      <w:r w:rsidR="0084082B" w:rsidRPr="00574115">
        <w:t>instrument</w:t>
      </w:r>
      <w:r w:rsidRPr="00574115">
        <w:t xml:space="preserve"> is made under </w:t>
      </w:r>
      <w:r w:rsidR="00CA3A80" w:rsidRPr="00574115">
        <w:t>item</w:t>
      </w:r>
      <w:r w:rsidR="00574115" w:rsidRPr="00574115">
        <w:t> </w:t>
      </w:r>
      <w:r w:rsidR="0033541C" w:rsidRPr="00574115">
        <w:t>5 of Schedule</w:t>
      </w:r>
      <w:r w:rsidR="00574115" w:rsidRPr="00574115">
        <w:t> </w:t>
      </w:r>
      <w:r w:rsidR="0033541C" w:rsidRPr="00574115">
        <w:t xml:space="preserve">5 to </w:t>
      </w:r>
      <w:r w:rsidRPr="00574115">
        <w:t xml:space="preserve">the </w:t>
      </w:r>
      <w:r w:rsidR="0084082B" w:rsidRPr="00574115">
        <w:rPr>
          <w:i/>
        </w:rPr>
        <w:t>Territories Legislation Amendment Act 2016</w:t>
      </w:r>
      <w:r w:rsidR="00F4350D" w:rsidRPr="00574115">
        <w:t>.</w:t>
      </w:r>
    </w:p>
    <w:p w:rsidR="00CA3A80" w:rsidRPr="00574115" w:rsidRDefault="00CA3A80" w:rsidP="00491AFA">
      <w:pPr>
        <w:pStyle w:val="ActHead5"/>
      </w:pPr>
      <w:bookmarkStart w:id="7" w:name="_Toc470010443"/>
      <w:r w:rsidRPr="00574115">
        <w:rPr>
          <w:rStyle w:val="CharSectno"/>
        </w:rPr>
        <w:t>4</w:t>
      </w:r>
      <w:r w:rsidRPr="00574115">
        <w:t xml:space="preserve">  Definitions</w:t>
      </w:r>
      <w:bookmarkEnd w:id="7"/>
    </w:p>
    <w:p w:rsidR="00CA3A80" w:rsidRPr="00574115" w:rsidRDefault="00CA3A80" w:rsidP="00CA3A80">
      <w:pPr>
        <w:pStyle w:val="subsection"/>
      </w:pPr>
      <w:r w:rsidRPr="00574115">
        <w:tab/>
      </w:r>
      <w:r w:rsidRPr="00574115">
        <w:tab/>
        <w:t>In this instrument:</w:t>
      </w:r>
    </w:p>
    <w:p w:rsidR="00CA3A80" w:rsidRPr="00574115" w:rsidRDefault="00CA3A80" w:rsidP="00CA3A80">
      <w:pPr>
        <w:pStyle w:val="Definition"/>
      </w:pPr>
      <w:r w:rsidRPr="00574115">
        <w:rPr>
          <w:b/>
          <w:i/>
        </w:rPr>
        <w:t>application</w:t>
      </w:r>
      <w:r w:rsidRPr="00574115">
        <w:t xml:space="preserve"> has the same meaning as in the </w:t>
      </w:r>
      <w:proofErr w:type="spellStart"/>
      <w:r w:rsidRPr="00574115">
        <w:t>PBR</w:t>
      </w:r>
      <w:proofErr w:type="spellEnd"/>
      <w:r w:rsidRPr="00574115">
        <w:t xml:space="preserve"> Act.</w:t>
      </w:r>
    </w:p>
    <w:p w:rsidR="00CA3A80" w:rsidRPr="00574115" w:rsidRDefault="00CA3A80" w:rsidP="00CA3A80">
      <w:pPr>
        <w:pStyle w:val="Definition"/>
      </w:pPr>
      <w:r w:rsidRPr="00574115">
        <w:rPr>
          <w:b/>
          <w:i/>
        </w:rPr>
        <w:t>dependent plant variety</w:t>
      </w:r>
      <w:r w:rsidRPr="00574115">
        <w:t xml:space="preserve"> has the same meaning as in the </w:t>
      </w:r>
      <w:proofErr w:type="spellStart"/>
      <w:r w:rsidRPr="00574115">
        <w:t>PBR</w:t>
      </w:r>
      <w:proofErr w:type="spellEnd"/>
      <w:r w:rsidRPr="00574115">
        <w:t xml:space="preserve"> Act.</w:t>
      </w:r>
    </w:p>
    <w:p w:rsidR="00CA3A80" w:rsidRPr="00574115" w:rsidRDefault="00CA3A80" w:rsidP="00CA3A80">
      <w:pPr>
        <w:pStyle w:val="Definition"/>
      </w:pPr>
      <w:proofErr w:type="spellStart"/>
      <w:r w:rsidRPr="00574115">
        <w:rPr>
          <w:b/>
          <w:i/>
        </w:rPr>
        <w:t>PBR</w:t>
      </w:r>
      <w:proofErr w:type="spellEnd"/>
      <w:r w:rsidRPr="00574115">
        <w:t xml:space="preserve"> has the same meaning as in the </w:t>
      </w:r>
      <w:proofErr w:type="spellStart"/>
      <w:r w:rsidRPr="00574115">
        <w:t>PBR</w:t>
      </w:r>
      <w:proofErr w:type="spellEnd"/>
      <w:r w:rsidRPr="00574115">
        <w:t xml:space="preserve"> Act.</w:t>
      </w:r>
    </w:p>
    <w:p w:rsidR="00CA3A80" w:rsidRPr="00574115" w:rsidRDefault="00CA3A80" w:rsidP="00CA3A80">
      <w:pPr>
        <w:pStyle w:val="Definition"/>
      </w:pPr>
      <w:proofErr w:type="spellStart"/>
      <w:r w:rsidRPr="00574115">
        <w:rPr>
          <w:b/>
          <w:i/>
        </w:rPr>
        <w:t>PBR</w:t>
      </w:r>
      <w:proofErr w:type="spellEnd"/>
      <w:r w:rsidRPr="00574115">
        <w:rPr>
          <w:b/>
          <w:i/>
        </w:rPr>
        <w:t xml:space="preserve"> Act</w:t>
      </w:r>
      <w:r w:rsidRPr="00574115">
        <w:t xml:space="preserve"> means the </w:t>
      </w:r>
      <w:r w:rsidRPr="00574115">
        <w:rPr>
          <w:i/>
        </w:rPr>
        <w:t>Plant Breeder’s Rights Act 1994</w:t>
      </w:r>
      <w:r w:rsidRPr="00574115">
        <w:t>.</w:t>
      </w:r>
    </w:p>
    <w:p w:rsidR="00CA3A80" w:rsidRPr="00574115" w:rsidRDefault="00CA3A80" w:rsidP="00CA3A80">
      <w:pPr>
        <w:pStyle w:val="Definition"/>
      </w:pPr>
      <w:r w:rsidRPr="00574115">
        <w:rPr>
          <w:b/>
          <w:i/>
        </w:rPr>
        <w:t>plant variety</w:t>
      </w:r>
      <w:r w:rsidRPr="00574115">
        <w:t xml:space="preserve"> has the same meaning as in the </w:t>
      </w:r>
      <w:proofErr w:type="spellStart"/>
      <w:r w:rsidRPr="00574115">
        <w:t>PBR</w:t>
      </w:r>
      <w:proofErr w:type="spellEnd"/>
      <w:r w:rsidRPr="00574115">
        <w:t xml:space="preserve"> Act.</w:t>
      </w:r>
    </w:p>
    <w:p w:rsidR="00CA3A80" w:rsidRPr="00574115" w:rsidRDefault="00CA3A80" w:rsidP="00CA3A80">
      <w:pPr>
        <w:pStyle w:val="Definition"/>
      </w:pPr>
      <w:r w:rsidRPr="00574115">
        <w:rPr>
          <w:b/>
          <w:i/>
        </w:rPr>
        <w:t>section</w:t>
      </w:r>
      <w:r w:rsidR="00574115" w:rsidRPr="00574115">
        <w:rPr>
          <w:b/>
          <w:i/>
        </w:rPr>
        <w:t> </w:t>
      </w:r>
      <w:r w:rsidRPr="00574115">
        <w:rPr>
          <w:b/>
          <w:i/>
        </w:rPr>
        <w:t>11 act</w:t>
      </w:r>
      <w:r w:rsidRPr="00574115">
        <w:t xml:space="preserve"> means an act referred to in a paragraph of section</w:t>
      </w:r>
      <w:r w:rsidR="00574115" w:rsidRPr="00574115">
        <w:t> </w:t>
      </w:r>
      <w:r w:rsidRPr="00574115">
        <w:t xml:space="preserve">11 of the </w:t>
      </w:r>
      <w:proofErr w:type="spellStart"/>
      <w:r w:rsidRPr="00574115">
        <w:t>PBR</w:t>
      </w:r>
      <w:proofErr w:type="spellEnd"/>
      <w:r w:rsidRPr="00574115">
        <w:t xml:space="preserve"> Act.</w:t>
      </w:r>
    </w:p>
    <w:p w:rsidR="00670AFD" w:rsidRPr="00574115" w:rsidRDefault="00CA3A80" w:rsidP="00A3695F">
      <w:pPr>
        <w:pStyle w:val="ActHead5"/>
      </w:pPr>
      <w:bookmarkStart w:id="8" w:name="_Toc470010444"/>
      <w:r w:rsidRPr="00574115">
        <w:rPr>
          <w:rStyle w:val="CharSectno"/>
        </w:rPr>
        <w:t>5</w:t>
      </w:r>
      <w:r w:rsidR="00670AFD" w:rsidRPr="00574115">
        <w:t xml:space="preserve"> </w:t>
      </w:r>
      <w:r w:rsidR="000256C2" w:rsidRPr="00574115">
        <w:t xml:space="preserve"> </w:t>
      </w:r>
      <w:r w:rsidRPr="00574115">
        <w:t>S</w:t>
      </w:r>
      <w:r w:rsidR="00670AFD" w:rsidRPr="00574115">
        <w:t>ection</w:t>
      </w:r>
      <w:r w:rsidR="00574115" w:rsidRPr="00574115">
        <w:t> </w:t>
      </w:r>
      <w:r w:rsidR="00670AFD" w:rsidRPr="00574115">
        <w:t>43 (registrable plant varieties)</w:t>
      </w:r>
      <w:bookmarkEnd w:id="8"/>
    </w:p>
    <w:p w:rsidR="00CA3A80" w:rsidRPr="00574115" w:rsidRDefault="00CA3A80" w:rsidP="00CA3A80">
      <w:pPr>
        <w:pStyle w:val="subsection"/>
        <w:rPr>
          <w:rFonts w:eastAsiaTheme="minorHAnsi"/>
        </w:rPr>
      </w:pPr>
      <w:r w:rsidRPr="00574115">
        <w:rPr>
          <w:rFonts w:eastAsiaTheme="minorHAnsi"/>
        </w:rPr>
        <w:tab/>
        <w:t>(1)</w:t>
      </w:r>
      <w:r w:rsidRPr="00574115">
        <w:rPr>
          <w:rFonts w:eastAsiaTheme="minorHAnsi"/>
        </w:rPr>
        <w:tab/>
        <w:t>This section applies to:</w:t>
      </w:r>
    </w:p>
    <w:p w:rsidR="00CA3A80" w:rsidRPr="00574115" w:rsidRDefault="00CA3A80" w:rsidP="00CA3A80">
      <w:pPr>
        <w:pStyle w:val="paragraph"/>
        <w:rPr>
          <w:rFonts w:eastAsiaTheme="minorHAnsi"/>
        </w:rPr>
      </w:pPr>
      <w:r w:rsidRPr="00574115">
        <w:rPr>
          <w:rFonts w:eastAsiaTheme="minorHAnsi"/>
        </w:rPr>
        <w:tab/>
        <w:t>(a)</w:t>
      </w:r>
      <w:r w:rsidRPr="00574115">
        <w:rPr>
          <w:rFonts w:eastAsiaTheme="minorHAnsi"/>
        </w:rPr>
        <w:tab/>
        <w:t>an application made before 1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July 2017 in relation to which a decision has not been made under section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 xml:space="preserve">44 of the </w:t>
      </w:r>
      <w:proofErr w:type="spellStart"/>
      <w:r w:rsidRPr="00574115">
        <w:rPr>
          <w:rFonts w:eastAsiaTheme="minorHAnsi"/>
        </w:rPr>
        <w:t>PBR</w:t>
      </w:r>
      <w:proofErr w:type="spellEnd"/>
      <w:r w:rsidRPr="00574115">
        <w:rPr>
          <w:rFonts w:eastAsiaTheme="minorHAnsi"/>
        </w:rPr>
        <w:t xml:space="preserve"> Act before 1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July 2017; and</w:t>
      </w:r>
    </w:p>
    <w:p w:rsidR="00CA3A80" w:rsidRPr="00574115" w:rsidRDefault="00CA3A80" w:rsidP="00CA3A80">
      <w:pPr>
        <w:pStyle w:val="paragraph"/>
        <w:rPr>
          <w:rFonts w:eastAsiaTheme="minorHAnsi"/>
        </w:rPr>
      </w:pPr>
      <w:r w:rsidRPr="00574115">
        <w:rPr>
          <w:rFonts w:eastAsiaTheme="minorHAnsi"/>
        </w:rPr>
        <w:tab/>
        <w:t>(b)</w:t>
      </w:r>
      <w:r w:rsidRPr="00574115">
        <w:rPr>
          <w:rFonts w:eastAsiaTheme="minorHAnsi"/>
        </w:rPr>
        <w:tab/>
        <w:t>an application made on or after 1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July 2017.</w:t>
      </w:r>
    </w:p>
    <w:p w:rsidR="00CA3A80" w:rsidRPr="00574115" w:rsidRDefault="00CA3A80" w:rsidP="00CA3A80">
      <w:pPr>
        <w:pStyle w:val="subsection"/>
        <w:rPr>
          <w:rFonts w:eastAsiaTheme="minorHAnsi"/>
        </w:rPr>
      </w:pPr>
      <w:r w:rsidRPr="00574115">
        <w:rPr>
          <w:rFonts w:eastAsiaTheme="minorHAnsi"/>
        </w:rPr>
        <w:lastRenderedPageBreak/>
        <w:tab/>
        <w:t>(2)</w:t>
      </w:r>
      <w:r w:rsidRPr="00574115">
        <w:rPr>
          <w:rFonts w:eastAsiaTheme="minorHAnsi"/>
        </w:rPr>
        <w:tab/>
        <w:t xml:space="preserve">For the purposes of an application mentioned in </w:t>
      </w:r>
      <w:r w:rsidR="00574115" w:rsidRPr="00574115">
        <w:rPr>
          <w:rFonts w:eastAsiaTheme="minorHAnsi"/>
        </w:rPr>
        <w:t>subsection (</w:t>
      </w:r>
      <w:r w:rsidRPr="00574115">
        <w:rPr>
          <w:rFonts w:eastAsiaTheme="minorHAnsi"/>
        </w:rPr>
        <w:t>1), the reference in paragraph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 xml:space="preserve">43(6)(a) of the </w:t>
      </w:r>
      <w:proofErr w:type="spellStart"/>
      <w:r w:rsidRPr="00574115">
        <w:rPr>
          <w:rFonts w:eastAsiaTheme="minorHAnsi"/>
        </w:rPr>
        <w:t>PBR</w:t>
      </w:r>
      <w:proofErr w:type="spellEnd"/>
      <w:r w:rsidRPr="00574115">
        <w:rPr>
          <w:rFonts w:eastAsiaTheme="minorHAnsi"/>
        </w:rPr>
        <w:t xml:space="preserve"> Act to Australia is taken always to have included Norfolk Island.</w:t>
      </w:r>
    </w:p>
    <w:p w:rsidR="00CA3A80" w:rsidRPr="00574115" w:rsidRDefault="00CA3A80" w:rsidP="00CA3A80">
      <w:pPr>
        <w:pStyle w:val="notetext"/>
        <w:rPr>
          <w:rFonts w:eastAsiaTheme="minorHAnsi"/>
        </w:rPr>
      </w:pPr>
      <w:r w:rsidRPr="00574115">
        <w:rPr>
          <w:rFonts w:eastAsiaTheme="minorHAnsi"/>
        </w:rPr>
        <w:t>Note:</w:t>
      </w:r>
      <w:r w:rsidRPr="00574115">
        <w:rPr>
          <w:rFonts w:eastAsiaTheme="minorHAnsi"/>
        </w:rPr>
        <w:tab/>
      </w:r>
      <w:r w:rsidRPr="00574115">
        <w:rPr>
          <w:rFonts w:eastAsiaTheme="minorHAnsi"/>
          <w:b/>
          <w:bCs/>
          <w:i/>
          <w:iCs/>
        </w:rPr>
        <w:t>Australia</w:t>
      </w:r>
      <w:r w:rsidRPr="00574115">
        <w:rPr>
          <w:rFonts w:eastAsiaTheme="minorHAnsi"/>
        </w:rPr>
        <w:t xml:space="preserve"> (when used in a geographical sense) has included Norfolk Island since 1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July 2016</w:t>
      </w:r>
      <w:r w:rsidR="008F46DE" w:rsidRPr="00574115">
        <w:rPr>
          <w:rFonts w:eastAsiaTheme="minorHAnsi"/>
        </w:rPr>
        <w:t>—</w:t>
      </w:r>
      <w:r w:rsidRPr="00574115">
        <w:rPr>
          <w:rFonts w:eastAsiaTheme="minorHAnsi"/>
        </w:rPr>
        <w:t>see section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 xml:space="preserve">2B of the </w:t>
      </w:r>
      <w:r w:rsidRPr="00574115">
        <w:rPr>
          <w:rFonts w:eastAsiaTheme="minorHAnsi"/>
          <w:i/>
          <w:iCs/>
        </w:rPr>
        <w:t>Acts Interpretation Act 1901</w:t>
      </w:r>
      <w:r w:rsidRPr="00574115">
        <w:rPr>
          <w:rFonts w:eastAsiaTheme="minorHAnsi"/>
        </w:rPr>
        <w:t>.</w:t>
      </w:r>
    </w:p>
    <w:p w:rsidR="00A3695F" w:rsidRPr="00574115" w:rsidRDefault="00A0581B" w:rsidP="00A3695F">
      <w:pPr>
        <w:pStyle w:val="ActHead5"/>
      </w:pPr>
      <w:bookmarkStart w:id="9" w:name="_Toc470010445"/>
      <w:r w:rsidRPr="00574115">
        <w:rPr>
          <w:rStyle w:val="CharSectno"/>
        </w:rPr>
        <w:t>6</w:t>
      </w:r>
      <w:r w:rsidRPr="00574115">
        <w:t xml:space="preserve">  S</w:t>
      </w:r>
      <w:r w:rsidR="00DC21A1" w:rsidRPr="00574115">
        <w:t>ection</w:t>
      </w:r>
      <w:r w:rsidR="00574115" w:rsidRPr="00574115">
        <w:t> </w:t>
      </w:r>
      <w:r w:rsidR="00DC21A1" w:rsidRPr="00574115">
        <w:t xml:space="preserve">53 (infringement of </w:t>
      </w:r>
      <w:proofErr w:type="spellStart"/>
      <w:r w:rsidR="00DC21A1" w:rsidRPr="00574115">
        <w:t>PBR</w:t>
      </w:r>
      <w:proofErr w:type="spellEnd"/>
      <w:r w:rsidR="00DC21A1" w:rsidRPr="00574115">
        <w:t>)</w:t>
      </w:r>
      <w:bookmarkEnd w:id="9"/>
    </w:p>
    <w:p w:rsidR="00465CDF" w:rsidRPr="00574115" w:rsidRDefault="00A0581B" w:rsidP="00DC21A1">
      <w:pPr>
        <w:pStyle w:val="subsection"/>
      </w:pPr>
      <w:r w:rsidRPr="00574115">
        <w:tab/>
        <w:t>(1)</w:t>
      </w:r>
      <w:r w:rsidRPr="00574115">
        <w:tab/>
        <w:t>Despite s</w:t>
      </w:r>
      <w:r w:rsidR="008720C5" w:rsidRPr="00574115">
        <w:t>ubsection</w:t>
      </w:r>
      <w:r w:rsidR="00574115" w:rsidRPr="00574115">
        <w:t> </w:t>
      </w:r>
      <w:r w:rsidRPr="00574115">
        <w:t>53</w:t>
      </w:r>
      <w:r w:rsidR="008720C5" w:rsidRPr="00574115">
        <w:t>(</w:t>
      </w:r>
      <w:r w:rsidR="00DC21A1" w:rsidRPr="00574115">
        <w:t xml:space="preserve">1) </w:t>
      </w:r>
      <w:r w:rsidRPr="00574115">
        <w:t xml:space="preserve">of the </w:t>
      </w:r>
      <w:proofErr w:type="spellStart"/>
      <w:r w:rsidRPr="00574115">
        <w:t>PBR</w:t>
      </w:r>
      <w:proofErr w:type="spellEnd"/>
      <w:r w:rsidRPr="00574115">
        <w:t xml:space="preserve"> Act, </w:t>
      </w:r>
      <w:proofErr w:type="spellStart"/>
      <w:r w:rsidRPr="00574115">
        <w:t>PBR</w:t>
      </w:r>
      <w:proofErr w:type="spellEnd"/>
      <w:r w:rsidRPr="00574115">
        <w:t xml:space="preserve"> in a plant variety is not infringed by a person doing a section</w:t>
      </w:r>
      <w:r w:rsidR="00574115" w:rsidRPr="00574115">
        <w:t> </w:t>
      </w:r>
      <w:r w:rsidRPr="00574115">
        <w:t xml:space="preserve">11 act in </w:t>
      </w:r>
      <w:r w:rsidR="0071699C" w:rsidRPr="00574115">
        <w:t>respect</w:t>
      </w:r>
      <w:r w:rsidRPr="00574115">
        <w:t xml:space="preserve"> </w:t>
      </w:r>
      <w:r w:rsidR="0071699C" w:rsidRPr="00574115">
        <w:t>of</w:t>
      </w:r>
      <w:r w:rsidRPr="00574115">
        <w:t xml:space="preserve"> the</w:t>
      </w:r>
      <w:r w:rsidR="00465CDF" w:rsidRPr="00574115">
        <w:t xml:space="preserve"> variety </w:t>
      </w:r>
      <w:r w:rsidRPr="00574115">
        <w:t>or of a dependent plant variety</w:t>
      </w:r>
      <w:r w:rsidR="00104B0B" w:rsidRPr="00574115">
        <w:t xml:space="preserve"> if</w:t>
      </w:r>
      <w:r w:rsidR="00465CDF" w:rsidRPr="00574115">
        <w:t>:</w:t>
      </w:r>
    </w:p>
    <w:p w:rsidR="00072B24" w:rsidRPr="00574115" w:rsidRDefault="00772AB6" w:rsidP="00772AB6">
      <w:pPr>
        <w:pStyle w:val="paragraph"/>
      </w:pPr>
      <w:r w:rsidRPr="00574115">
        <w:tab/>
        <w:t>(a)</w:t>
      </w:r>
      <w:r w:rsidRPr="00574115">
        <w:tab/>
      </w:r>
      <w:r w:rsidR="00072B24" w:rsidRPr="00574115">
        <w:t xml:space="preserve">the </w:t>
      </w:r>
      <w:proofErr w:type="spellStart"/>
      <w:r w:rsidR="00072B24" w:rsidRPr="00574115">
        <w:t>PBR</w:t>
      </w:r>
      <w:proofErr w:type="spellEnd"/>
      <w:r w:rsidR="00072B24" w:rsidRPr="00574115">
        <w:t xml:space="preserve"> was granted before </w:t>
      </w:r>
      <w:r w:rsidR="00D47576" w:rsidRPr="00574115">
        <w:t>1</w:t>
      </w:r>
      <w:r w:rsidR="00574115" w:rsidRPr="00574115">
        <w:t> </w:t>
      </w:r>
      <w:r w:rsidR="00D47576" w:rsidRPr="00574115">
        <w:t>July 2017</w:t>
      </w:r>
      <w:r w:rsidR="00072B24" w:rsidRPr="00574115">
        <w:t>; and</w:t>
      </w:r>
    </w:p>
    <w:p w:rsidR="00A0581B" w:rsidRPr="00574115" w:rsidRDefault="001516F1" w:rsidP="00772AB6">
      <w:pPr>
        <w:pStyle w:val="paragraph"/>
      </w:pPr>
      <w:r w:rsidRPr="00574115">
        <w:tab/>
        <w:t>(b</w:t>
      </w:r>
      <w:r w:rsidR="00772AB6" w:rsidRPr="00574115">
        <w:t>)</w:t>
      </w:r>
      <w:r w:rsidR="00772AB6" w:rsidRPr="00574115">
        <w:tab/>
      </w:r>
      <w:r w:rsidR="00A0581B" w:rsidRPr="00574115">
        <w:t>the person does the section</w:t>
      </w:r>
      <w:r w:rsidR="00574115" w:rsidRPr="00574115">
        <w:t> </w:t>
      </w:r>
      <w:r w:rsidR="00A0581B" w:rsidRPr="00574115">
        <w:t>11 act:</w:t>
      </w:r>
    </w:p>
    <w:p w:rsidR="00A0581B" w:rsidRPr="00574115" w:rsidRDefault="00A0581B" w:rsidP="00A0581B">
      <w:pPr>
        <w:pStyle w:val="paragraphsub"/>
        <w:rPr>
          <w:rFonts w:eastAsiaTheme="minorHAnsi"/>
        </w:rPr>
      </w:pPr>
      <w:r w:rsidRPr="00574115">
        <w:rPr>
          <w:rFonts w:eastAsiaTheme="minorHAnsi"/>
        </w:rPr>
        <w:tab/>
        <w:t>(</w:t>
      </w:r>
      <w:proofErr w:type="spellStart"/>
      <w:r w:rsidRPr="00574115">
        <w:rPr>
          <w:rFonts w:eastAsiaTheme="minorHAnsi"/>
        </w:rPr>
        <w:t>i</w:t>
      </w:r>
      <w:proofErr w:type="spellEnd"/>
      <w:r w:rsidRPr="00574115">
        <w:rPr>
          <w:rFonts w:eastAsiaTheme="minorHAnsi"/>
        </w:rPr>
        <w:t>)</w:t>
      </w:r>
      <w:r w:rsidRPr="00574115">
        <w:rPr>
          <w:rFonts w:eastAsiaTheme="minorHAnsi"/>
        </w:rPr>
        <w:tab/>
        <w:t>on or after 1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July 2017; and</w:t>
      </w:r>
    </w:p>
    <w:p w:rsidR="00A0581B" w:rsidRPr="00574115" w:rsidRDefault="00A0581B" w:rsidP="00A0581B">
      <w:pPr>
        <w:pStyle w:val="paragraphsub"/>
        <w:rPr>
          <w:rFonts w:eastAsiaTheme="minorHAnsi"/>
        </w:rPr>
      </w:pPr>
      <w:r w:rsidRPr="00574115">
        <w:rPr>
          <w:rFonts w:eastAsiaTheme="minorHAnsi"/>
        </w:rPr>
        <w:tab/>
        <w:t>(ii)</w:t>
      </w:r>
      <w:r w:rsidRPr="00574115">
        <w:rPr>
          <w:rFonts w:eastAsiaTheme="minorHAnsi"/>
        </w:rPr>
        <w:tab/>
        <w:t>only in Norfolk Island; and</w:t>
      </w:r>
    </w:p>
    <w:p w:rsidR="00A0581B" w:rsidRPr="00574115" w:rsidRDefault="00A0581B" w:rsidP="00A0581B">
      <w:pPr>
        <w:pStyle w:val="paragraph"/>
        <w:rPr>
          <w:rFonts w:eastAsiaTheme="minorHAnsi"/>
        </w:rPr>
      </w:pPr>
      <w:r w:rsidRPr="00574115">
        <w:rPr>
          <w:rFonts w:eastAsiaTheme="minorHAnsi"/>
        </w:rPr>
        <w:tab/>
        <w:t>(c)</w:t>
      </w:r>
      <w:r w:rsidRPr="00574115">
        <w:rPr>
          <w:rFonts w:eastAsiaTheme="minorHAnsi"/>
        </w:rPr>
        <w:tab/>
        <w:t>the person had done a section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11 act</w:t>
      </w:r>
      <w:r w:rsidR="00735507" w:rsidRPr="00574115">
        <w:rPr>
          <w:rFonts w:eastAsiaTheme="minorHAnsi"/>
        </w:rPr>
        <w:t>, or taken definite steps (by contract or otherwise) to do a section</w:t>
      </w:r>
      <w:r w:rsidR="00574115" w:rsidRPr="00574115">
        <w:rPr>
          <w:rFonts w:eastAsiaTheme="minorHAnsi"/>
        </w:rPr>
        <w:t> </w:t>
      </w:r>
      <w:r w:rsidR="00735507" w:rsidRPr="00574115">
        <w:rPr>
          <w:rFonts w:eastAsiaTheme="minorHAnsi"/>
        </w:rPr>
        <w:t>11 act,</w:t>
      </w:r>
      <w:r w:rsidRPr="00574115">
        <w:rPr>
          <w:rFonts w:eastAsiaTheme="minorHAnsi"/>
        </w:rPr>
        <w:t xml:space="preserve"> in respect of that variety </w:t>
      </w:r>
      <w:r w:rsidR="00735507" w:rsidRPr="00574115">
        <w:rPr>
          <w:rFonts w:eastAsiaTheme="minorHAnsi"/>
        </w:rPr>
        <w:t>or of a dependent plant variety</w:t>
      </w:r>
      <w:r w:rsidR="00F054FE" w:rsidRPr="00574115">
        <w:rPr>
          <w:rFonts w:eastAsiaTheme="minorHAnsi"/>
        </w:rPr>
        <w:t>:</w:t>
      </w:r>
    </w:p>
    <w:p w:rsidR="00A0581B" w:rsidRPr="00574115" w:rsidRDefault="00A0581B" w:rsidP="00A0581B">
      <w:pPr>
        <w:pStyle w:val="paragraphsub"/>
        <w:rPr>
          <w:rFonts w:eastAsiaTheme="minorHAnsi"/>
        </w:rPr>
      </w:pPr>
      <w:r w:rsidRPr="00574115">
        <w:rPr>
          <w:rFonts w:eastAsiaTheme="minorHAnsi"/>
        </w:rPr>
        <w:tab/>
        <w:t>(</w:t>
      </w:r>
      <w:proofErr w:type="spellStart"/>
      <w:r w:rsidRPr="00574115">
        <w:rPr>
          <w:rFonts w:eastAsiaTheme="minorHAnsi"/>
        </w:rPr>
        <w:t>i</w:t>
      </w:r>
      <w:proofErr w:type="spellEnd"/>
      <w:r w:rsidRPr="00574115">
        <w:rPr>
          <w:rFonts w:eastAsiaTheme="minorHAnsi"/>
        </w:rPr>
        <w:t>)</w:t>
      </w:r>
      <w:r w:rsidRPr="00574115">
        <w:rPr>
          <w:rFonts w:eastAsiaTheme="minorHAnsi"/>
        </w:rPr>
        <w:tab/>
        <w:t>between 1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July 2016 and 30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>June 2017; and</w:t>
      </w:r>
    </w:p>
    <w:p w:rsidR="00A0581B" w:rsidRPr="00574115" w:rsidRDefault="00A0581B" w:rsidP="00A0581B">
      <w:pPr>
        <w:pStyle w:val="paragraphsub"/>
        <w:rPr>
          <w:rFonts w:eastAsiaTheme="minorHAnsi"/>
        </w:rPr>
      </w:pPr>
      <w:r w:rsidRPr="00574115">
        <w:rPr>
          <w:rFonts w:eastAsiaTheme="minorHAnsi"/>
        </w:rPr>
        <w:tab/>
        <w:t>(ii)</w:t>
      </w:r>
      <w:r w:rsidRPr="00574115">
        <w:rPr>
          <w:rFonts w:eastAsiaTheme="minorHAnsi"/>
        </w:rPr>
        <w:tab/>
        <w:t>only in Norfolk Island.</w:t>
      </w:r>
    </w:p>
    <w:p w:rsidR="00D5013E" w:rsidRPr="00574115" w:rsidRDefault="00D5013E" w:rsidP="00D5013E">
      <w:pPr>
        <w:pStyle w:val="subsection"/>
        <w:rPr>
          <w:rFonts w:eastAsiaTheme="minorHAnsi"/>
        </w:rPr>
      </w:pPr>
      <w:r w:rsidRPr="00574115">
        <w:rPr>
          <w:rFonts w:eastAsiaTheme="minorHAnsi"/>
        </w:rPr>
        <w:tab/>
        <w:t>(2)</w:t>
      </w:r>
      <w:r w:rsidRPr="00574115">
        <w:rPr>
          <w:rFonts w:eastAsiaTheme="minorHAnsi"/>
        </w:rPr>
        <w:tab/>
        <w:t>The section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 xml:space="preserve">11 act mentioned in </w:t>
      </w:r>
      <w:r w:rsidR="00574115" w:rsidRPr="00574115">
        <w:rPr>
          <w:rFonts w:eastAsiaTheme="minorHAnsi"/>
        </w:rPr>
        <w:t>paragraph (</w:t>
      </w:r>
      <w:r w:rsidRPr="00574115">
        <w:rPr>
          <w:rFonts w:eastAsiaTheme="minorHAnsi"/>
        </w:rPr>
        <w:t>1)(c) may be an act of the same or a different kind as the section</w:t>
      </w:r>
      <w:r w:rsidR="00574115" w:rsidRPr="00574115">
        <w:rPr>
          <w:rFonts w:eastAsiaTheme="minorHAnsi"/>
        </w:rPr>
        <w:t> </w:t>
      </w:r>
      <w:r w:rsidRPr="00574115">
        <w:rPr>
          <w:rFonts w:eastAsiaTheme="minorHAnsi"/>
        </w:rPr>
        <w:t xml:space="preserve">11 act mentioned in </w:t>
      </w:r>
      <w:r w:rsidR="00574115" w:rsidRPr="00574115">
        <w:rPr>
          <w:rFonts w:eastAsiaTheme="minorHAnsi"/>
        </w:rPr>
        <w:t>paragraph (</w:t>
      </w:r>
      <w:r w:rsidRPr="00574115">
        <w:rPr>
          <w:rFonts w:eastAsiaTheme="minorHAnsi"/>
        </w:rPr>
        <w:t>1)(b).</w:t>
      </w:r>
    </w:p>
    <w:sectPr w:rsidR="00D5013E" w:rsidRPr="00574115" w:rsidSect="00C26B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2B" w:rsidRDefault="0084082B" w:rsidP="00715914">
      <w:pPr>
        <w:spacing w:line="240" w:lineRule="auto"/>
      </w:pPr>
      <w:r>
        <w:separator/>
      </w:r>
    </w:p>
  </w:endnote>
  <w:endnote w:type="continuationSeparator" w:id="0">
    <w:p w:rsidR="0084082B" w:rsidRDefault="008408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69" w:rsidRPr="00C26B69" w:rsidRDefault="00C26B69" w:rsidP="00C26B69">
    <w:pPr>
      <w:pStyle w:val="Footer"/>
      <w:rPr>
        <w:i/>
        <w:sz w:val="18"/>
      </w:rPr>
    </w:pPr>
    <w:r w:rsidRPr="00C26B69">
      <w:rPr>
        <w:i/>
        <w:sz w:val="18"/>
      </w:rPr>
      <w:t>OPC62259 -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C26B69" w:rsidP="00C26B69">
    <w:pPr>
      <w:pStyle w:val="Footer"/>
    </w:pPr>
    <w:r w:rsidRPr="00C26B69">
      <w:rPr>
        <w:i/>
        <w:sz w:val="18"/>
      </w:rPr>
      <w:t>OPC62259 -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C26B69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C26B69" w:rsidTr="005741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C26B69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26B69">
            <w:rPr>
              <w:rFonts w:cs="Times New Roman"/>
              <w:i/>
              <w:sz w:val="18"/>
            </w:rPr>
            <w:fldChar w:fldCharType="begin"/>
          </w:r>
          <w:r w:rsidRPr="00C26B69">
            <w:rPr>
              <w:rFonts w:cs="Times New Roman"/>
              <w:i/>
              <w:sz w:val="18"/>
            </w:rPr>
            <w:instrText xml:space="preserve"> PAGE </w:instrText>
          </w:r>
          <w:r w:rsidRPr="00C26B69">
            <w:rPr>
              <w:rFonts w:cs="Times New Roman"/>
              <w:i/>
              <w:sz w:val="18"/>
            </w:rPr>
            <w:fldChar w:fldCharType="separate"/>
          </w:r>
          <w:r w:rsidR="00251195">
            <w:rPr>
              <w:rFonts w:cs="Times New Roman"/>
              <w:i/>
              <w:noProof/>
              <w:sz w:val="18"/>
            </w:rPr>
            <w:t>ii</w:t>
          </w:r>
          <w:r w:rsidRPr="00C26B6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C26B69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26B69">
            <w:rPr>
              <w:rFonts w:cs="Times New Roman"/>
              <w:i/>
              <w:sz w:val="18"/>
            </w:rPr>
            <w:fldChar w:fldCharType="begin"/>
          </w:r>
          <w:r w:rsidRPr="00C26B69">
            <w:rPr>
              <w:rFonts w:cs="Times New Roman"/>
              <w:i/>
              <w:sz w:val="18"/>
            </w:rPr>
            <w:instrText xml:space="preserve"> DOCPROPERTY ShortT </w:instrText>
          </w:r>
          <w:r w:rsidRPr="00C26B69">
            <w:rPr>
              <w:rFonts w:cs="Times New Roman"/>
              <w:i/>
              <w:sz w:val="18"/>
            </w:rPr>
            <w:fldChar w:fldCharType="separate"/>
          </w:r>
          <w:r w:rsidR="00251195">
            <w:rPr>
              <w:rFonts w:cs="Times New Roman"/>
              <w:i/>
              <w:sz w:val="18"/>
            </w:rPr>
            <w:t>Territories Legislation (Plant Breeder’s Rights) Transitional Rules 2017</w:t>
          </w:r>
          <w:r w:rsidRPr="00C26B6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C26B69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C26B69" w:rsidRDefault="00C26B69" w:rsidP="00C26B69">
    <w:pPr>
      <w:rPr>
        <w:rFonts w:cs="Times New Roman"/>
        <w:i/>
        <w:sz w:val="18"/>
      </w:rPr>
    </w:pPr>
    <w:r w:rsidRPr="00C26B69">
      <w:rPr>
        <w:rFonts w:cs="Times New Roman"/>
        <w:i/>
        <w:sz w:val="18"/>
      </w:rPr>
      <w:t>OPC62259 -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195">
            <w:rPr>
              <w:i/>
              <w:sz w:val="18"/>
            </w:rPr>
            <w:t>Territories Legislation (Plant Breeder’s Rights) Transitional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11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C26B69" w:rsidP="00C26B69">
    <w:pPr>
      <w:rPr>
        <w:i/>
        <w:sz w:val="18"/>
      </w:rPr>
    </w:pPr>
    <w:r w:rsidRPr="00C26B69">
      <w:rPr>
        <w:rFonts w:cs="Times New Roman"/>
        <w:i/>
        <w:sz w:val="18"/>
      </w:rPr>
      <w:t>OPC62259 -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C26B69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C26B69" w:rsidTr="005741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C26B69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26B69">
            <w:rPr>
              <w:rFonts w:cs="Times New Roman"/>
              <w:i/>
              <w:sz w:val="18"/>
            </w:rPr>
            <w:fldChar w:fldCharType="begin"/>
          </w:r>
          <w:r w:rsidRPr="00C26B69">
            <w:rPr>
              <w:rFonts w:cs="Times New Roman"/>
              <w:i/>
              <w:sz w:val="18"/>
            </w:rPr>
            <w:instrText xml:space="preserve"> PAGE </w:instrText>
          </w:r>
          <w:r w:rsidRPr="00C26B69">
            <w:rPr>
              <w:rFonts w:cs="Times New Roman"/>
              <w:i/>
              <w:sz w:val="18"/>
            </w:rPr>
            <w:fldChar w:fldCharType="separate"/>
          </w:r>
          <w:r w:rsidR="00251195">
            <w:rPr>
              <w:rFonts w:cs="Times New Roman"/>
              <w:i/>
              <w:noProof/>
              <w:sz w:val="18"/>
            </w:rPr>
            <w:t>2</w:t>
          </w:r>
          <w:r w:rsidRPr="00C26B6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C26B69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26B69">
            <w:rPr>
              <w:rFonts w:cs="Times New Roman"/>
              <w:i/>
              <w:sz w:val="18"/>
            </w:rPr>
            <w:fldChar w:fldCharType="begin"/>
          </w:r>
          <w:r w:rsidRPr="00C26B69">
            <w:rPr>
              <w:rFonts w:cs="Times New Roman"/>
              <w:i/>
              <w:sz w:val="18"/>
            </w:rPr>
            <w:instrText xml:space="preserve"> DOCPROPERTY ShortT </w:instrText>
          </w:r>
          <w:r w:rsidRPr="00C26B69">
            <w:rPr>
              <w:rFonts w:cs="Times New Roman"/>
              <w:i/>
              <w:sz w:val="18"/>
            </w:rPr>
            <w:fldChar w:fldCharType="separate"/>
          </w:r>
          <w:r w:rsidR="00251195">
            <w:rPr>
              <w:rFonts w:cs="Times New Roman"/>
              <w:i/>
              <w:sz w:val="18"/>
            </w:rPr>
            <w:t>Territories Legislation (Plant Breeder’s Rights) Transitional Rules 2017</w:t>
          </w:r>
          <w:r w:rsidRPr="00C26B6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C26B69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C26B69" w:rsidRDefault="00C26B69" w:rsidP="00C26B69">
    <w:pPr>
      <w:rPr>
        <w:rFonts w:cs="Times New Roman"/>
        <w:i/>
        <w:sz w:val="18"/>
      </w:rPr>
    </w:pPr>
    <w:r w:rsidRPr="00C26B69">
      <w:rPr>
        <w:rFonts w:cs="Times New Roman"/>
        <w:i/>
        <w:sz w:val="18"/>
      </w:rPr>
      <w:t>OPC62259 -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195">
            <w:rPr>
              <w:i/>
              <w:sz w:val="18"/>
            </w:rPr>
            <w:t>Territories Legislation (Plant Breeder’s Rights) Transitional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11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C26B69" w:rsidP="00C26B69">
    <w:pPr>
      <w:rPr>
        <w:i/>
        <w:sz w:val="18"/>
      </w:rPr>
    </w:pPr>
    <w:r w:rsidRPr="00C26B69">
      <w:rPr>
        <w:rFonts w:cs="Times New Roman"/>
        <w:i/>
        <w:sz w:val="18"/>
      </w:rPr>
      <w:t>OPC62259 -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195">
            <w:rPr>
              <w:i/>
              <w:sz w:val="18"/>
            </w:rPr>
            <w:t>Territories Legislation (Plant Breeder’s Rights) Transitional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11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2B" w:rsidRDefault="0084082B" w:rsidP="00715914">
      <w:pPr>
        <w:spacing w:line="240" w:lineRule="auto"/>
      </w:pPr>
      <w:r>
        <w:separator/>
      </w:r>
    </w:p>
  </w:footnote>
  <w:footnote w:type="continuationSeparator" w:id="0">
    <w:p w:rsidR="0084082B" w:rsidRDefault="008408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5119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51195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5119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5119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2B"/>
    <w:rsid w:val="00004470"/>
    <w:rsid w:val="000136AF"/>
    <w:rsid w:val="000256C2"/>
    <w:rsid w:val="000428D7"/>
    <w:rsid w:val="000437C1"/>
    <w:rsid w:val="0005365D"/>
    <w:rsid w:val="000614BF"/>
    <w:rsid w:val="00072B24"/>
    <w:rsid w:val="000B58FA"/>
    <w:rsid w:val="000D05EF"/>
    <w:rsid w:val="000E2261"/>
    <w:rsid w:val="000E42DE"/>
    <w:rsid w:val="000F21C1"/>
    <w:rsid w:val="00100EAD"/>
    <w:rsid w:val="00104B0B"/>
    <w:rsid w:val="0010745C"/>
    <w:rsid w:val="00122F4A"/>
    <w:rsid w:val="00132CEB"/>
    <w:rsid w:val="00141887"/>
    <w:rsid w:val="00142B62"/>
    <w:rsid w:val="0014539C"/>
    <w:rsid w:val="001516F1"/>
    <w:rsid w:val="00157B8B"/>
    <w:rsid w:val="00160F2A"/>
    <w:rsid w:val="00166C2F"/>
    <w:rsid w:val="00171A45"/>
    <w:rsid w:val="001809D7"/>
    <w:rsid w:val="001939E1"/>
    <w:rsid w:val="00194C3E"/>
    <w:rsid w:val="00195382"/>
    <w:rsid w:val="001C2BBA"/>
    <w:rsid w:val="001C61C5"/>
    <w:rsid w:val="001C69C4"/>
    <w:rsid w:val="001C7E23"/>
    <w:rsid w:val="001D37EF"/>
    <w:rsid w:val="001E12ED"/>
    <w:rsid w:val="001E3590"/>
    <w:rsid w:val="001E7407"/>
    <w:rsid w:val="001F5D5E"/>
    <w:rsid w:val="001F6219"/>
    <w:rsid w:val="001F6CD4"/>
    <w:rsid w:val="00205E49"/>
    <w:rsid w:val="00206C4D"/>
    <w:rsid w:val="0021053C"/>
    <w:rsid w:val="00215AF1"/>
    <w:rsid w:val="002321E8"/>
    <w:rsid w:val="00236EEC"/>
    <w:rsid w:val="0024010F"/>
    <w:rsid w:val="00240749"/>
    <w:rsid w:val="00243018"/>
    <w:rsid w:val="00251195"/>
    <w:rsid w:val="002564A4"/>
    <w:rsid w:val="0026736C"/>
    <w:rsid w:val="00281308"/>
    <w:rsid w:val="00284719"/>
    <w:rsid w:val="002946AA"/>
    <w:rsid w:val="00297ECB"/>
    <w:rsid w:val="002A7BCF"/>
    <w:rsid w:val="002D043A"/>
    <w:rsid w:val="002D6224"/>
    <w:rsid w:val="002E3F4B"/>
    <w:rsid w:val="00304F8B"/>
    <w:rsid w:val="0033541C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23D1"/>
    <w:rsid w:val="003D5700"/>
    <w:rsid w:val="003D5904"/>
    <w:rsid w:val="003E341B"/>
    <w:rsid w:val="004116CD"/>
    <w:rsid w:val="004144EC"/>
    <w:rsid w:val="00417EB9"/>
    <w:rsid w:val="00424CA9"/>
    <w:rsid w:val="00431E9B"/>
    <w:rsid w:val="00435DCF"/>
    <w:rsid w:val="004379E3"/>
    <w:rsid w:val="0044015E"/>
    <w:rsid w:val="0044291A"/>
    <w:rsid w:val="00444ABD"/>
    <w:rsid w:val="00455CAC"/>
    <w:rsid w:val="00465CDF"/>
    <w:rsid w:val="00467661"/>
    <w:rsid w:val="004705B7"/>
    <w:rsid w:val="00472DBE"/>
    <w:rsid w:val="00474A19"/>
    <w:rsid w:val="004814E3"/>
    <w:rsid w:val="00491AFA"/>
    <w:rsid w:val="004959F9"/>
    <w:rsid w:val="00496F97"/>
    <w:rsid w:val="004C6AE8"/>
    <w:rsid w:val="004E063A"/>
    <w:rsid w:val="004E7BEC"/>
    <w:rsid w:val="004F799B"/>
    <w:rsid w:val="00505D3D"/>
    <w:rsid w:val="00506AF6"/>
    <w:rsid w:val="00515191"/>
    <w:rsid w:val="00516B8D"/>
    <w:rsid w:val="00531DF7"/>
    <w:rsid w:val="00537FBC"/>
    <w:rsid w:val="005574D1"/>
    <w:rsid w:val="00574115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7518"/>
    <w:rsid w:val="00670AFD"/>
    <w:rsid w:val="00670EA1"/>
    <w:rsid w:val="00677CC2"/>
    <w:rsid w:val="0068646A"/>
    <w:rsid w:val="006905DE"/>
    <w:rsid w:val="0069207B"/>
    <w:rsid w:val="006B5789"/>
    <w:rsid w:val="006B6731"/>
    <w:rsid w:val="006C30C5"/>
    <w:rsid w:val="006C7F8C"/>
    <w:rsid w:val="006D4CDF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99C"/>
    <w:rsid w:val="00731E00"/>
    <w:rsid w:val="00735507"/>
    <w:rsid w:val="007440B7"/>
    <w:rsid w:val="007500C8"/>
    <w:rsid w:val="00756272"/>
    <w:rsid w:val="0076681A"/>
    <w:rsid w:val="007715C9"/>
    <w:rsid w:val="00771613"/>
    <w:rsid w:val="00772AB6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49A7"/>
    <w:rsid w:val="00803587"/>
    <w:rsid w:val="008117E9"/>
    <w:rsid w:val="00820BA7"/>
    <w:rsid w:val="00824498"/>
    <w:rsid w:val="0084082B"/>
    <w:rsid w:val="00856A31"/>
    <w:rsid w:val="00864B24"/>
    <w:rsid w:val="00867B37"/>
    <w:rsid w:val="008720C5"/>
    <w:rsid w:val="008754D0"/>
    <w:rsid w:val="008855C9"/>
    <w:rsid w:val="00886456"/>
    <w:rsid w:val="008A46E1"/>
    <w:rsid w:val="008A4F43"/>
    <w:rsid w:val="008B2706"/>
    <w:rsid w:val="008D0EE0"/>
    <w:rsid w:val="008E6067"/>
    <w:rsid w:val="008F46DE"/>
    <w:rsid w:val="008F54E7"/>
    <w:rsid w:val="00903422"/>
    <w:rsid w:val="00906450"/>
    <w:rsid w:val="00910493"/>
    <w:rsid w:val="00915DF9"/>
    <w:rsid w:val="009254C3"/>
    <w:rsid w:val="00932377"/>
    <w:rsid w:val="00947D5A"/>
    <w:rsid w:val="009532A5"/>
    <w:rsid w:val="00982242"/>
    <w:rsid w:val="009868E9"/>
    <w:rsid w:val="009935C2"/>
    <w:rsid w:val="009A22CB"/>
    <w:rsid w:val="009D225A"/>
    <w:rsid w:val="009E3584"/>
    <w:rsid w:val="009E5CFC"/>
    <w:rsid w:val="00A0581B"/>
    <w:rsid w:val="00A079CB"/>
    <w:rsid w:val="00A12128"/>
    <w:rsid w:val="00A22C98"/>
    <w:rsid w:val="00A231E2"/>
    <w:rsid w:val="00A269D1"/>
    <w:rsid w:val="00A3695F"/>
    <w:rsid w:val="00A43C3C"/>
    <w:rsid w:val="00A64912"/>
    <w:rsid w:val="00A70A74"/>
    <w:rsid w:val="00AD5641"/>
    <w:rsid w:val="00AD7889"/>
    <w:rsid w:val="00AF021B"/>
    <w:rsid w:val="00AF06CF"/>
    <w:rsid w:val="00B04EC3"/>
    <w:rsid w:val="00B05CF4"/>
    <w:rsid w:val="00B07CDB"/>
    <w:rsid w:val="00B16A31"/>
    <w:rsid w:val="00B17DFD"/>
    <w:rsid w:val="00B308FE"/>
    <w:rsid w:val="00B33709"/>
    <w:rsid w:val="00B33B3C"/>
    <w:rsid w:val="00B460E9"/>
    <w:rsid w:val="00B50ADC"/>
    <w:rsid w:val="00B566B1"/>
    <w:rsid w:val="00B63834"/>
    <w:rsid w:val="00B719BA"/>
    <w:rsid w:val="00B72734"/>
    <w:rsid w:val="00B80199"/>
    <w:rsid w:val="00B83204"/>
    <w:rsid w:val="00B96E0B"/>
    <w:rsid w:val="00BA220B"/>
    <w:rsid w:val="00BA3A57"/>
    <w:rsid w:val="00BA691F"/>
    <w:rsid w:val="00BB4E1A"/>
    <w:rsid w:val="00BB7AAD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6B69"/>
    <w:rsid w:val="00C2746F"/>
    <w:rsid w:val="00C324A0"/>
    <w:rsid w:val="00C3300F"/>
    <w:rsid w:val="00C42BF8"/>
    <w:rsid w:val="00C50043"/>
    <w:rsid w:val="00C7573B"/>
    <w:rsid w:val="00C93C03"/>
    <w:rsid w:val="00CA3A80"/>
    <w:rsid w:val="00CB2C8E"/>
    <w:rsid w:val="00CB602E"/>
    <w:rsid w:val="00CC51BD"/>
    <w:rsid w:val="00CE051D"/>
    <w:rsid w:val="00CE1335"/>
    <w:rsid w:val="00CE493D"/>
    <w:rsid w:val="00CF07FA"/>
    <w:rsid w:val="00CF0BB2"/>
    <w:rsid w:val="00CF3EE8"/>
    <w:rsid w:val="00D050E6"/>
    <w:rsid w:val="00D10B35"/>
    <w:rsid w:val="00D13441"/>
    <w:rsid w:val="00D150E7"/>
    <w:rsid w:val="00D168C6"/>
    <w:rsid w:val="00D26AD5"/>
    <w:rsid w:val="00D32F65"/>
    <w:rsid w:val="00D47576"/>
    <w:rsid w:val="00D5013E"/>
    <w:rsid w:val="00D52DC2"/>
    <w:rsid w:val="00D53BCC"/>
    <w:rsid w:val="00D70DFB"/>
    <w:rsid w:val="00D766DF"/>
    <w:rsid w:val="00DA186E"/>
    <w:rsid w:val="00DA4116"/>
    <w:rsid w:val="00DB251C"/>
    <w:rsid w:val="00DB4630"/>
    <w:rsid w:val="00DC21A1"/>
    <w:rsid w:val="00DC4F88"/>
    <w:rsid w:val="00DF08C0"/>
    <w:rsid w:val="00E05704"/>
    <w:rsid w:val="00E11E44"/>
    <w:rsid w:val="00E27A06"/>
    <w:rsid w:val="00E3270E"/>
    <w:rsid w:val="00E338EF"/>
    <w:rsid w:val="00E544BB"/>
    <w:rsid w:val="00E662CB"/>
    <w:rsid w:val="00E74DC7"/>
    <w:rsid w:val="00E77ED5"/>
    <w:rsid w:val="00E8075A"/>
    <w:rsid w:val="00E84803"/>
    <w:rsid w:val="00E94D5E"/>
    <w:rsid w:val="00EA7100"/>
    <w:rsid w:val="00EA7F9F"/>
    <w:rsid w:val="00EB1274"/>
    <w:rsid w:val="00EC0042"/>
    <w:rsid w:val="00ED2BB6"/>
    <w:rsid w:val="00ED2D6C"/>
    <w:rsid w:val="00ED34E1"/>
    <w:rsid w:val="00ED3B8D"/>
    <w:rsid w:val="00EF2E3A"/>
    <w:rsid w:val="00F054FE"/>
    <w:rsid w:val="00F072A7"/>
    <w:rsid w:val="00F078DC"/>
    <w:rsid w:val="00F2013F"/>
    <w:rsid w:val="00F30279"/>
    <w:rsid w:val="00F32BA8"/>
    <w:rsid w:val="00F349F1"/>
    <w:rsid w:val="00F4350D"/>
    <w:rsid w:val="00F52408"/>
    <w:rsid w:val="00F567F7"/>
    <w:rsid w:val="00F62036"/>
    <w:rsid w:val="00F6398D"/>
    <w:rsid w:val="00F65B52"/>
    <w:rsid w:val="00F65D2C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1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8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8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8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115"/>
  </w:style>
  <w:style w:type="paragraph" w:customStyle="1" w:styleId="OPCParaBase">
    <w:name w:val="OPCParaBase"/>
    <w:qFormat/>
    <w:rsid w:val="005741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1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15"/>
  </w:style>
  <w:style w:type="paragraph" w:customStyle="1" w:styleId="Blocks">
    <w:name w:val="Blocks"/>
    <w:aliases w:val="bb"/>
    <w:basedOn w:val="OPCParaBase"/>
    <w:qFormat/>
    <w:rsid w:val="005741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15"/>
    <w:rPr>
      <w:i/>
    </w:rPr>
  </w:style>
  <w:style w:type="paragraph" w:customStyle="1" w:styleId="BoxList">
    <w:name w:val="BoxList"/>
    <w:aliases w:val="bl"/>
    <w:basedOn w:val="BoxText"/>
    <w:qFormat/>
    <w:rsid w:val="005741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74115"/>
  </w:style>
  <w:style w:type="character" w:customStyle="1" w:styleId="CharAmPartText">
    <w:name w:val="CharAmPartText"/>
    <w:basedOn w:val="OPCCharBase"/>
    <w:uiPriority w:val="1"/>
    <w:qFormat/>
    <w:rsid w:val="00574115"/>
  </w:style>
  <w:style w:type="character" w:customStyle="1" w:styleId="CharAmSchNo">
    <w:name w:val="CharAmSchNo"/>
    <w:basedOn w:val="OPCCharBase"/>
    <w:uiPriority w:val="1"/>
    <w:qFormat/>
    <w:rsid w:val="00574115"/>
  </w:style>
  <w:style w:type="character" w:customStyle="1" w:styleId="CharAmSchText">
    <w:name w:val="CharAmSchText"/>
    <w:basedOn w:val="OPCCharBase"/>
    <w:uiPriority w:val="1"/>
    <w:qFormat/>
    <w:rsid w:val="00574115"/>
  </w:style>
  <w:style w:type="character" w:customStyle="1" w:styleId="CharBoldItalic">
    <w:name w:val="CharBoldItalic"/>
    <w:basedOn w:val="OPCCharBase"/>
    <w:uiPriority w:val="1"/>
    <w:qFormat/>
    <w:rsid w:val="00574115"/>
    <w:rPr>
      <w:b/>
      <w:i/>
    </w:rPr>
  </w:style>
  <w:style w:type="character" w:customStyle="1" w:styleId="CharChapNo">
    <w:name w:val="CharChapNo"/>
    <w:basedOn w:val="OPCCharBase"/>
    <w:qFormat/>
    <w:rsid w:val="00574115"/>
  </w:style>
  <w:style w:type="character" w:customStyle="1" w:styleId="CharChapText">
    <w:name w:val="CharChapText"/>
    <w:basedOn w:val="OPCCharBase"/>
    <w:qFormat/>
    <w:rsid w:val="00574115"/>
  </w:style>
  <w:style w:type="character" w:customStyle="1" w:styleId="CharDivNo">
    <w:name w:val="CharDivNo"/>
    <w:basedOn w:val="OPCCharBase"/>
    <w:qFormat/>
    <w:rsid w:val="00574115"/>
  </w:style>
  <w:style w:type="character" w:customStyle="1" w:styleId="CharDivText">
    <w:name w:val="CharDivText"/>
    <w:basedOn w:val="OPCCharBase"/>
    <w:qFormat/>
    <w:rsid w:val="00574115"/>
  </w:style>
  <w:style w:type="character" w:customStyle="1" w:styleId="CharItalic">
    <w:name w:val="CharItalic"/>
    <w:basedOn w:val="OPCCharBase"/>
    <w:uiPriority w:val="1"/>
    <w:qFormat/>
    <w:rsid w:val="00574115"/>
    <w:rPr>
      <w:i/>
    </w:rPr>
  </w:style>
  <w:style w:type="character" w:customStyle="1" w:styleId="CharPartNo">
    <w:name w:val="CharPartNo"/>
    <w:basedOn w:val="OPCCharBase"/>
    <w:qFormat/>
    <w:rsid w:val="00574115"/>
  </w:style>
  <w:style w:type="character" w:customStyle="1" w:styleId="CharPartText">
    <w:name w:val="CharPartText"/>
    <w:basedOn w:val="OPCCharBase"/>
    <w:qFormat/>
    <w:rsid w:val="00574115"/>
  </w:style>
  <w:style w:type="character" w:customStyle="1" w:styleId="CharSectno">
    <w:name w:val="CharSectno"/>
    <w:basedOn w:val="OPCCharBase"/>
    <w:qFormat/>
    <w:rsid w:val="00574115"/>
  </w:style>
  <w:style w:type="character" w:customStyle="1" w:styleId="CharSubdNo">
    <w:name w:val="CharSubdNo"/>
    <w:basedOn w:val="OPCCharBase"/>
    <w:uiPriority w:val="1"/>
    <w:qFormat/>
    <w:rsid w:val="00574115"/>
  </w:style>
  <w:style w:type="character" w:customStyle="1" w:styleId="CharSubdText">
    <w:name w:val="CharSubdText"/>
    <w:basedOn w:val="OPCCharBase"/>
    <w:uiPriority w:val="1"/>
    <w:qFormat/>
    <w:rsid w:val="00574115"/>
  </w:style>
  <w:style w:type="paragraph" w:customStyle="1" w:styleId="CTA--">
    <w:name w:val="CTA --"/>
    <w:basedOn w:val="OPCParaBase"/>
    <w:next w:val="Normal"/>
    <w:rsid w:val="005741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41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41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1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1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41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41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741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15"/>
    <w:rPr>
      <w:sz w:val="16"/>
    </w:rPr>
  </w:style>
  <w:style w:type="table" w:customStyle="1" w:styleId="CFlag">
    <w:name w:val="CFlag"/>
    <w:basedOn w:val="TableNormal"/>
    <w:uiPriority w:val="99"/>
    <w:rsid w:val="005741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4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41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41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1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1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41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41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41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1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41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41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1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41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4115"/>
  </w:style>
  <w:style w:type="character" w:customStyle="1" w:styleId="CharSubPartNoCASA">
    <w:name w:val="CharSubPartNo(CASA)"/>
    <w:basedOn w:val="OPCCharBase"/>
    <w:uiPriority w:val="1"/>
    <w:rsid w:val="00574115"/>
  </w:style>
  <w:style w:type="paragraph" w:customStyle="1" w:styleId="ENoteTTIndentHeadingSub">
    <w:name w:val="ENoteTTIndentHeadingSub"/>
    <w:aliases w:val="enTTHis"/>
    <w:basedOn w:val="OPCParaBase"/>
    <w:rsid w:val="005741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41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115"/>
    <w:rPr>
      <w:sz w:val="22"/>
    </w:rPr>
  </w:style>
  <w:style w:type="paragraph" w:customStyle="1" w:styleId="SOTextNote">
    <w:name w:val="SO TextNote"/>
    <w:aliases w:val="sont"/>
    <w:basedOn w:val="SOText"/>
    <w:qFormat/>
    <w:rsid w:val="005741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15"/>
    <w:rPr>
      <w:sz w:val="22"/>
    </w:rPr>
  </w:style>
  <w:style w:type="paragraph" w:customStyle="1" w:styleId="FileName">
    <w:name w:val="FileName"/>
    <w:basedOn w:val="Normal"/>
    <w:rsid w:val="00574115"/>
  </w:style>
  <w:style w:type="paragraph" w:customStyle="1" w:styleId="TableHeading">
    <w:name w:val="TableHeading"/>
    <w:aliases w:val="th"/>
    <w:basedOn w:val="OPCParaBase"/>
    <w:next w:val="Tabletext"/>
    <w:rsid w:val="005741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1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41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08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08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0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8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8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8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8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8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8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8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1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8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8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8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115"/>
  </w:style>
  <w:style w:type="paragraph" w:customStyle="1" w:styleId="OPCParaBase">
    <w:name w:val="OPCParaBase"/>
    <w:qFormat/>
    <w:rsid w:val="005741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1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15"/>
  </w:style>
  <w:style w:type="paragraph" w:customStyle="1" w:styleId="Blocks">
    <w:name w:val="Blocks"/>
    <w:aliases w:val="bb"/>
    <w:basedOn w:val="OPCParaBase"/>
    <w:qFormat/>
    <w:rsid w:val="005741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15"/>
    <w:rPr>
      <w:i/>
    </w:rPr>
  </w:style>
  <w:style w:type="paragraph" w:customStyle="1" w:styleId="BoxList">
    <w:name w:val="BoxList"/>
    <w:aliases w:val="bl"/>
    <w:basedOn w:val="BoxText"/>
    <w:qFormat/>
    <w:rsid w:val="005741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74115"/>
  </w:style>
  <w:style w:type="character" w:customStyle="1" w:styleId="CharAmPartText">
    <w:name w:val="CharAmPartText"/>
    <w:basedOn w:val="OPCCharBase"/>
    <w:uiPriority w:val="1"/>
    <w:qFormat/>
    <w:rsid w:val="00574115"/>
  </w:style>
  <w:style w:type="character" w:customStyle="1" w:styleId="CharAmSchNo">
    <w:name w:val="CharAmSchNo"/>
    <w:basedOn w:val="OPCCharBase"/>
    <w:uiPriority w:val="1"/>
    <w:qFormat/>
    <w:rsid w:val="00574115"/>
  </w:style>
  <w:style w:type="character" w:customStyle="1" w:styleId="CharAmSchText">
    <w:name w:val="CharAmSchText"/>
    <w:basedOn w:val="OPCCharBase"/>
    <w:uiPriority w:val="1"/>
    <w:qFormat/>
    <w:rsid w:val="00574115"/>
  </w:style>
  <w:style w:type="character" w:customStyle="1" w:styleId="CharBoldItalic">
    <w:name w:val="CharBoldItalic"/>
    <w:basedOn w:val="OPCCharBase"/>
    <w:uiPriority w:val="1"/>
    <w:qFormat/>
    <w:rsid w:val="00574115"/>
    <w:rPr>
      <w:b/>
      <w:i/>
    </w:rPr>
  </w:style>
  <w:style w:type="character" w:customStyle="1" w:styleId="CharChapNo">
    <w:name w:val="CharChapNo"/>
    <w:basedOn w:val="OPCCharBase"/>
    <w:qFormat/>
    <w:rsid w:val="00574115"/>
  </w:style>
  <w:style w:type="character" w:customStyle="1" w:styleId="CharChapText">
    <w:name w:val="CharChapText"/>
    <w:basedOn w:val="OPCCharBase"/>
    <w:qFormat/>
    <w:rsid w:val="00574115"/>
  </w:style>
  <w:style w:type="character" w:customStyle="1" w:styleId="CharDivNo">
    <w:name w:val="CharDivNo"/>
    <w:basedOn w:val="OPCCharBase"/>
    <w:qFormat/>
    <w:rsid w:val="00574115"/>
  </w:style>
  <w:style w:type="character" w:customStyle="1" w:styleId="CharDivText">
    <w:name w:val="CharDivText"/>
    <w:basedOn w:val="OPCCharBase"/>
    <w:qFormat/>
    <w:rsid w:val="00574115"/>
  </w:style>
  <w:style w:type="character" w:customStyle="1" w:styleId="CharItalic">
    <w:name w:val="CharItalic"/>
    <w:basedOn w:val="OPCCharBase"/>
    <w:uiPriority w:val="1"/>
    <w:qFormat/>
    <w:rsid w:val="00574115"/>
    <w:rPr>
      <w:i/>
    </w:rPr>
  </w:style>
  <w:style w:type="character" w:customStyle="1" w:styleId="CharPartNo">
    <w:name w:val="CharPartNo"/>
    <w:basedOn w:val="OPCCharBase"/>
    <w:qFormat/>
    <w:rsid w:val="00574115"/>
  </w:style>
  <w:style w:type="character" w:customStyle="1" w:styleId="CharPartText">
    <w:name w:val="CharPartText"/>
    <w:basedOn w:val="OPCCharBase"/>
    <w:qFormat/>
    <w:rsid w:val="00574115"/>
  </w:style>
  <w:style w:type="character" w:customStyle="1" w:styleId="CharSectno">
    <w:name w:val="CharSectno"/>
    <w:basedOn w:val="OPCCharBase"/>
    <w:qFormat/>
    <w:rsid w:val="00574115"/>
  </w:style>
  <w:style w:type="character" w:customStyle="1" w:styleId="CharSubdNo">
    <w:name w:val="CharSubdNo"/>
    <w:basedOn w:val="OPCCharBase"/>
    <w:uiPriority w:val="1"/>
    <w:qFormat/>
    <w:rsid w:val="00574115"/>
  </w:style>
  <w:style w:type="character" w:customStyle="1" w:styleId="CharSubdText">
    <w:name w:val="CharSubdText"/>
    <w:basedOn w:val="OPCCharBase"/>
    <w:uiPriority w:val="1"/>
    <w:qFormat/>
    <w:rsid w:val="00574115"/>
  </w:style>
  <w:style w:type="paragraph" w:customStyle="1" w:styleId="CTA--">
    <w:name w:val="CTA --"/>
    <w:basedOn w:val="OPCParaBase"/>
    <w:next w:val="Normal"/>
    <w:rsid w:val="005741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41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41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1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1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41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41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741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7411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15"/>
    <w:rPr>
      <w:sz w:val="16"/>
    </w:rPr>
  </w:style>
  <w:style w:type="table" w:customStyle="1" w:styleId="CFlag">
    <w:name w:val="CFlag"/>
    <w:basedOn w:val="TableNormal"/>
    <w:uiPriority w:val="99"/>
    <w:rsid w:val="005741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4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41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41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1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1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41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41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41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1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41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41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1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41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4115"/>
  </w:style>
  <w:style w:type="character" w:customStyle="1" w:styleId="CharSubPartNoCASA">
    <w:name w:val="CharSubPartNo(CASA)"/>
    <w:basedOn w:val="OPCCharBase"/>
    <w:uiPriority w:val="1"/>
    <w:rsid w:val="00574115"/>
  </w:style>
  <w:style w:type="paragraph" w:customStyle="1" w:styleId="ENoteTTIndentHeadingSub">
    <w:name w:val="ENoteTTIndentHeadingSub"/>
    <w:aliases w:val="enTTHis"/>
    <w:basedOn w:val="OPCParaBase"/>
    <w:rsid w:val="005741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41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115"/>
    <w:rPr>
      <w:sz w:val="22"/>
    </w:rPr>
  </w:style>
  <w:style w:type="paragraph" w:customStyle="1" w:styleId="SOTextNote">
    <w:name w:val="SO TextNote"/>
    <w:aliases w:val="sont"/>
    <w:basedOn w:val="SOText"/>
    <w:qFormat/>
    <w:rsid w:val="005741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15"/>
    <w:rPr>
      <w:sz w:val="22"/>
    </w:rPr>
  </w:style>
  <w:style w:type="paragraph" w:customStyle="1" w:styleId="FileName">
    <w:name w:val="FileName"/>
    <w:basedOn w:val="Normal"/>
    <w:rsid w:val="00574115"/>
  </w:style>
  <w:style w:type="paragraph" w:customStyle="1" w:styleId="TableHeading">
    <w:name w:val="TableHeading"/>
    <w:aliases w:val="th"/>
    <w:basedOn w:val="OPCParaBase"/>
    <w:next w:val="Tabletext"/>
    <w:rsid w:val="005741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1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41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08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08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0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8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8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8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8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8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8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8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E75C-899C-466D-8F47-6F2D4056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607</Words>
  <Characters>2801</Characters>
  <Application>Microsoft Office Word</Application>
  <DocSecurity>0</DocSecurity>
  <PresentationFormat/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Territories Legislation (Plant Breeder’s Rights) Transitional Rules 2017</vt:lpstr>
    </vt:vector>
  </TitlesOfParts>
  <Manager/>
  <Company/>
  <LinksUpToDate>false</LinksUpToDate>
  <CharactersWithSpaces>3338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2017-04-25T23:27:00Z</dcterms:created>
  <dcterms:modified xsi:type="dcterms:W3CDTF">2017-04-25T23:27:00Z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Territories Legislation (Plant Breeder’s Rights) Transitional Rules 2017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Territories Legislation Amendment Act 2016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13 April 2017</vt:lpwstr>
  </property>
</Properties>
</file>