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EF" w:rsidRDefault="00FD5DBE" w:rsidP="00573D5F">
      <w:pPr>
        <w:pStyle w:val="LDAmendHeading"/>
        <w:ind w:left="0" w:firstLine="0"/>
        <w:jc w:val="both"/>
      </w:pPr>
      <w:bookmarkStart w:id="0" w:name="_GoBack"/>
      <w:bookmarkEnd w:id="0"/>
      <w:r>
        <w:t>Explanatory Statement</w:t>
      </w:r>
    </w:p>
    <w:p w:rsidR="00FD5DBE" w:rsidRDefault="005B52F3" w:rsidP="00573D5F">
      <w:pPr>
        <w:pStyle w:val="LDAmendHeading"/>
        <w:ind w:left="0" w:firstLine="0"/>
        <w:jc w:val="both"/>
      </w:pPr>
      <w:r>
        <w:t>Marine Orde</w:t>
      </w:r>
      <w:r w:rsidR="00F555F3">
        <w:t xml:space="preserve">r </w:t>
      </w:r>
      <w:r w:rsidR="00045132">
        <w:t>505</w:t>
      </w:r>
      <w:r w:rsidR="00F555F3">
        <w:t xml:space="preserve"> (</w:t>
      </w:r>
      <w:r w:rsidR="00045132">
        <w:t>Certificates of competency</w:t>
      </w:r>
      <w:r w:rsidR="00E20854">
        <w:t xml:space="preserve"> </w:t>
      </w:r>
      <w:r w:rsidR="002B43AF">
        <w:t>— national law)</w:t>
      </w:r>
      <w:r w:rsidR="00F555F3">
        <w:t xml:space="preserve"> </w:t>
      </w:r>
      <w:r w:rsidR="00045132">
        <w:t xml:space="preserve">Amendment </w:t>
      </w:r>
      <w:r w:rsidR="00F555F3">
        <w:t>201</w:t>
      </w:r>
      <w:r w:rsidR="002B43AF">
        <w:t>7</w:t>
      </w:r>
      <w:r>
        <w:t xml:space="preserve"> </w:t>
      </w:r>
      <w:r w:rsidR="00A06CC1">
        <w:t xml:space="preserve">(No. 1) </w:t>
      </w:r>
      <w:r w:rsidR="00506142">
        <w:t xml:space="preserve">(Order </w:t>
      </w:r>
      <w:r w:rsidR="006E2A8C">
        <w:t>201</w:t>
      </w:r>
      <w:r w:rsidR="002B43AF" w:rsidRPr="00D3389C">
        <w:t>7</w:t>
      </w:r>
      <w:r w:rsidR="00D3389C" w:rsidRPr="00D3389C">
        <w:t>/1</w:t>
      </w:r>
      <w:r w:rsidR="00BA6239" w:rsidRPr="00D3389C">
        <w:t>)</w:t>
      </w:r>
    </w:p>
    <w:p w:rsidR="009B015D" w:rsidRDefault="009B015D" w:rsidP="00573D5F">
      <w:pPr>
        <w:pStyle w:val="LDAmendHeading"/>
        <w:ind w:left="0" w:firstLine="0"/>
        <w:jc w:val="both"/>
      </w:pPr>
      <w:r>
        <w:t>Authority</w:t>
      </w:r>
    </w:p>
    <w:p w:rsidR="002B43AF" w:rsidRPr="002B43AF" w:rsidRDefault="00D3389C" w:rsidP="00573D5F">
      <w:pPr>
        <w:pStyle w:val="LDMinuteParagraph"/>
        <w:jc w:val="both"/>
      </w:pPr>
      <w:r>
        <w:t xml:space="preserve">Subsection 159(1) of the </w:t>
      </w:r>
      <w:r w:rsidR="002B43AF" w:rsidRPr="00F34F33">
        <w:rPr>
          <w:i/>
        </w:rPr>
        <w:t xml:space="preserve">Marine Safety (Domestic Commercial Vessel) National Law </w:t>
      </w:r>
      <w:r w:rsidR="002B43AF">
        <w:t xml:space="preserve">(the </w:t>
      </w:r>
      <w:r w:rsidR="002B43AF" w:rsidRPr="002B43AF">
        <w:t xml:space="preserve">national law) </w:t>
      </w:r>
      <w:r w:rsidR="002B43AF">
        <w:t xml:space="preserve">set out in Schedule 1 of the </w:t>
      </w:r>
      <w:r w:rsidR="002B43AF" w:rsidRPr="00F34F33">
        <w:rPr>
          <w:i/>
        </w:rPr>
        <w:t>Marine Safety (Domestic Commercial Vessel) National Law Act 2012</w:t>
      </w:r>
      <w:r w:rsidR="002B43AF" w:rsidRPr="002B43AF">
        <w:t xml:space="preserve"> </w:t>
      </w:r>
      <w:r w:rsidR="002B43AF">
        <w:t>authorises the Governor-General to make</w:t>
      </w:r>
      <w:r w:rsidR="002B43AF" w:rsidRPr="002B43AF">
        <w:t xml:space="preserve"> </w:t>
      </w:r>
      <w:r w:rsidR="002B43AF">
        <w:t>regulations necessary or convenient for carrying out or giving effect to the national law.</w:t>
      </w:r>
    </w:p>
    <w:p w:rsidR="002B43AF" w:rsidRPr="002B43AF" w:rsidRDefault="002B43AF" w:rsidP="00573D5F">
      <w:pPr>
        <w:pStyle w:val="LDMinuteParagraph"/>
        <w:jc w:val="both"/>
      </w:pPr>
      <w:r>
        <w:t>Paragraph 160(1</w:t>
      </w:r>
      <w:proofErr w:type="gramStart"/>
      <w:r>
        <w:t>)(</w:t>
      </w:r>
      <w:proofErr w:type="gramEnd"/>
      <w:r>
        <w:t>b) of the national law provides that the regulations may prescribe matters relating to the approval of training organisations.</w:t>
      </w:r>
    </w:p>
    <w:p w:rsidR="002B43AF" w:rsidRDefault="002B43AF" w:rsidP="00573D5F">
      <w:pPr>
        <w:pStyle w:val="LDMinuteParagraph"/>
        <w:jc w:val="both"/>
      </w:pPr>
      <w:r>
        <w:t xml:space="preserve">Subsection 163(1) of the national law allows the </w:t>
      </w:r>
      <w:r w:rsidR="00D4010D">
        <w:t xml:space="preserve">Marine Safety </w:t>
      </w:r>
      <w:r>
        <w:t xml:space="preserve">National Regulator </w:t>
      </w:r>
      <w:r w:rsidR="00D4010D">
        <w:t xml:space="preserve">(the National Regulator) </w:t>
      </w:r>
      <w:r>
        <w:t>to make Marine Orders for any matter in the Act for which provision may be made by regulations, with some specified exceptions</w:t>
      </w:r>
      <w:r w:rsidR="00D37AF7">
        <w:t>.</w:t>
      </w:r>
    </w:p>
    <w:p w:rsidR="00697B63" w:rsidRPr="00C722FE" w:rsidRDefault="00697B63" w:rsidP="00573D5F">
      <w:pPr>
        <w:pStyle w:val="LDMinuteParagraph"/>
        <w:jc w:val="bot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rsidR="009B015D" w:rsidRPr="00C722FE" w:rsidRDefault="009B015D" w:rsidP="00573D5F">
      <w:pPr>
        <w:pStyle w:val="LDMinuteParagraph"/>
        <w:jc w:val="both"/>
      </w:pPr>
      <w:r>
        <w:t xml:space="preserve">This Order </w:t>
      </w:r>
      <w:r w:rsidRPr="00C722FE">
        <w:t xml:space="preserve">was made </w:t>
      </w:r>
      <w:r>
        <w:t>under</w:t>
      </w:r>
      <w:r w:rsidRPr="00C722FE">
        <w:t xml:space="preserve"> subsection </w:t>
      </w:r>
      <w:r w:rsidR="002B43AF">
        <w:t>163</w:t>
      </w:r>
      <w:r w:rsidRPr="00C722FE">
        <w:t>(1)</w:t>
      </w:r>
      <w:r>
        <w:t xml:space="preserve"> </w:t>
      </w:r>
      <w:r w:rsidR="002B43AF">
        <w:t xml:space="preserve">of the national law </w:t>
      </w:r>
      <w:r w:rsidRPr="00C722FE">
        <w:t xml:space="preserve">and is a legislative instrument for the </w:t>
      </w:r>
      <w:r w:rsidR="00194868">
        <w:rPr>
          <w:i/>
        </w:rPr>
        <w:t>Legislation</w:t>
      </w:r>
      <w:r w:rsidRPr="009B015D">
        <w:rPr>
          <w:i/>
        </w:rPr>
        <w:t xml:space="preserve"> Act 2003</w:t>
      </w:r>
      <w:r w:rsidRPr="00C722FE">
        <w:t>.</w:t>
      </w:r>
    </w:p>
    <w:p w:rsidR="00FB71D1" w:rsidRPr="00B4479A" w:rsidRDefault="009B015D" w:rsidP="00573D5F">
      <w:pPr>
        <w:pStyle w:val="LDAmendHeading"/>
        <w:ind w:left="0" w:firstLine="0"/>
        <w:jc w:val="both"/>
      </w:pPr>
      <w:r>
        <w:t>Purpose</w:t>
      </w:r>
    </w:p>
    <w:p w:rsidR="009B015D" w:rsidRPr="00AB2E8A" w:rsidRDefault="00145B36" w:rsidP="00573D5F">
      <w:pPr>
        <w:pStyle w:val="LDMinuteParagraph"/>
        <w:jc w:val="both"/>
        <w:rPr>
          <w:szCs w:val="24"/>
        </w:rPr>
      </w:pPr>
      <w:r>
        <w:rPr>
          <w:szCs w:val="24"/>
        </w:rPr>
        <w:t xml:space="preserve">This </w:t>
      </w:r>
      <w:r w:rsidR="009B015D" w:rsidRPr="000C1C44">
        <w:rPr>
          <w:szCs w:val="24"/>
        </w:rPr>
        <w:t xml:space="preserve">Order </w:t>
      </w:r>
      <w:r w:rsidR="003A5348" w:rsidRPr="000C1C44">
        <w:rPr>
          <w:szCs w:val="24"/>
        </w:rPr>
        <w:t xml:space="preserve">repeals </w:t>
      </w:r>
      <w:r w:rsidR="003A5348" w:rsidRPr="00B23A56">
        <w:rPr>
          <w:i/>
          <w:iCs/>
          <w:szCs w:val="24"/>
        </w:rPr>
        <w:t>Marine Order 506 (Approval of training organisations — national law) 2013</w:t>
      </w:r>
      <w:r w:rsidR="002E1C8E" w:rsidRPr="00B23A56">
        <w:rPr>
          <w:i/>
          <w:iCs/>
          <w:szCs w:val="24"/>
        </w:rPr>
        <w:t xml:space="preserve"> </w:t>
      </w:r>
      <w:r w:rsidR="002E1C8E" w:rsidRPr="00B23A56">
        <w:rPr>
          <w:iCs/>
          <w:szCs w:val="24"/>
        </w:rPr>
        <w:t>(MO506)</w:t>
      </w:r>
      <w:r w:rsidR="00FA68EC" w:rsidRPr="00B23A56">
        <w:rPr>
          <w:iCs/>
          <w:szCs w:val="24"/>
        </w:rPr>
        <w:t>.</w:t>
      </w:r>
      <w:r w:rsidR="00A06CC1">
        <w:rPr>
          <w:iCs/>
          <w:sz w:val="23"/>
          <w:szCs w:val="23"/>
        </w:rPr>
        <w:t xml:space="preserve"> </w:t>
      </w:r>
      <w:r w:rsidR="00A06CC1" w:rsidRPr="00B23A56">
        <w:rPr>
          <w:iCs/>
          <w:szCs w:val="24"/>
        </w:rPr>
        <w:t xml:space="preserve">The Order also makes a small number of amendments to </w:t>
      </w:r>
      <w:r w:rsidR="00A06CC1" w:rsidRPr="00B23A56">
        <w:rPr>
          <w:i/>
          <w:iCs/>
          <w:szCs w:val="24"/>
        </w:rPr>
        <w:t>Marine Order 505 (Certificates of competency — national law) 2013</w:t>
      </w:r>
      <w:r w:rsidR="00A06CC1" w:rsidRPr="00B23A56">
        <w:rPr>
          <w:iCs/>
          <w:szCs w:val="24"/>
        </w:rPr>
        <w:t xml:space="preserve"> consequential to the repeal of MO506</w:t>
      </w:r>
      <w:r w:rsidR="00AB2E8A">
        <w:rPr>
          <w:iCs/>
          <w:szCs w:val="24"/>
        </w:rPr>
        <w:t>.</w:t>
      </w:r>
    </w:p>
    <w:p w:rsidR="009B015D" w:rsidRDefault="009B015D" w:rsidP="00573D5F">
      <w:pPr>
        <w:pStyle w:val="LDAmendHeading"/>
        <w:jc w:val="both"/>
      </w:pPr>
      <w:r>
        <w:t>Overview</w:t>
      </w:r>
    </w:p>
    <w:p w:rsidR="00D3389C" w:rsidRDefault="009B2F29" w:rsidP="00573D5F">
      <w:pPr>
        <w:pStyle w:val="LDMinuteParagraph"/>
        <w:jc w:val="both"/>
        <w:rPr>
          <w:lang w:val="en-US"/>
        </w:rPr>
      </w:pPr>
      <w:r w:rsidRPr="006E7914">
        <w:t>M</w:t>
      </w:r>
      <w:r w:rsidRPr="006E7914">
        <w:rPr>
          <w:lang w:val="en-US"/>
        </w:rPr>
        <w:t xml:space="preserve">O506 </w:t>
      </w:r>
      <w:r w:rsidR="000C1C44">
        <w:rPr>
          <w:lang w:val="en-US"/>
        </w:rPr>
        <w:t>was</w:t>
      </w:r>
      <w:r>
        <w:rPr>
          <w:lang w:val="en-US"/>
        </w:rPr>
        <w:t xml:space="preserve"> made under the </w:t>
      </w:r>
      <w:r w:rsidR="007C40C0">
        <w:rPr>
          <w:lang w:val="en-US"/>
        </w:rPr>
        <w:t>national l</w:t>
      </w:r>
      <w:r w:rsidR="00F34F33">
        <w:rPr>
          <w:lang w:val="en-US"/>
        </w:rPr>
        <w:t>aw</w:t>
      </w:r>
      <w:r>
        <w:rPr>
          <w:lang w:val="en-US"/>
        </w:rPr>
        <w:t xml:space="preserve">. </w:t>
      </w:r>
    </w:p>
    <w:p w:rsidR="009B2F29" w:rsidRDefault="00D3389C" w:rsidP="00573D5F">
      <w:pPr>
        <w:pStyle w:val="LDMinuteParagraph"/>
        <w:jc w:val="both"/>
        <w:rPr>
          <w:lang w:val="en-US"/>
        </w:rPr>
      </w:pPr>
      <w:r>
        <w:rPr>
          <w:lang w:val="en-US"/>
        </w:rPr>
        <w:t xml:space="preserve">The repeal of MO506 reduces duplication of regulatory requirements. </w:t>
      </w:r>
      <w:r w:rsidR="009B2F29">
        <w:rPr>
          <w:lang w:val="en-US"/>
        </w:rPr>
        <w:t>It require</w:t>
      </w:r>
      <w:r w:rsidR="00145B36">
        <w:rPr>
          <w:lang w:val="en-US"/>
        </w:rPr>
        <w:t>d</w:t>
      </w:r>
      <w:r w:rsidR="009B2F29">
        <w:rPr>
          <w:lang w:val="en-US"/>
        </w:rPr>
        <w:t xml:space="preserve"> </w:t>
      </w:r>
      <w:r w:rsidR="007C40C0">
        <w:rPr>
          <w:lang w:val="en-US"/>
        </w:rPr>
        <w:t>vocational education and training (</w:t>
      </w:r>
      <w:r w:rsidR="009B2F29">
        <w:rPr>
          <w:lang w:val="en-US"/>
        </w:rPr>
        <w:t>VET</w:t>
      </w:r>
      <w:r w:rsidR="007C40C0">
        <w:rPr>
          <w:lang w:val="en-US"/>
        </w:rPr>
        <w:t>)</w:t>
      </w:r>
      <w:r w:rsidR="009B2F29">
        <w:rPr>
          <w:lang w:val="en-US"/>
        </w:rPr>
        <w:t xml:space="preserve"> providers to obtain approval from </w:t>
      </w:r>
      <w:r w:rsidR="00F34F33">
        <w:rPr>
          <w:lang w:val="en-US"/>
        </w:rPr>
        <w:t xml:space="preserve">the </w:t>
      </w:r>
      <w:r w:rsidR="00D4010D">
        <w:rPr>
          <w:lang w:val="en-US"/>
        </w:rPr>
        <w:t>National Regulator (the</w:t>
      </w:r>
      <w:r w:rsidR="00370006">
        <w:rPr>
          <w:lang w:val="en-US"/>
        </w:rPr>
        <w:t xml:space="preserve"> </w:t>
      </w:r>
      <w:r w:rsidR="00F34F33">
        <w:rPr>
          <w:lang w:val="en-US"/>
        </w:rPr>
        <w:t xml:space="preserve">Australian Maritime Safety </w:t>
      </w:r>
      <w:r w:rsidR="00F34F33" w:rsidRPr="00D3389C">
        <w:rPr>
          <w:lang w:val="en-US"/>
        </w:rPr>
        <w:t>Authority</w:t>
      </w:r>
      <w:r w:rsidR="00A12D31">
        <w:rPr>
          <w:lang w:val="en-US"/>
        </w:rPr>
        <w:t>)</w:t>
      </w:r>
      <w:r w:rsidR="00D4010D" w:rsidRPr="00D3389C">
        <w:rPr>
          <w:lang w:val="en-US"/>
        </w:rPr>
        <w:t xml:space="preserve"> </w:t>
      </w:r>
      <w:r w:rsidR="00717731" w:rsidRPr="00D3389C">
        <w:rPr>
          <w:lang w:val="en-US"/>
        </w:rPr>
        <w:t xml:space="preserve">(AMSA) </w:t>
      </w:r>
      <w:r w:rsidR="009B2F29" w:rsidRPr="00D3389C">
        <w:rPr>
          <w:lang w:val="en-US"/>
        </w:rPr>
        <w:t>to</w:t>
      </w:r>
      <w:r w:rsidR="009B2F29">
        <w:rPr>
          <w:lang w:val="en-US"/>
        </w:rPr>
        <w:t xml:space="preserve"> provide Maritime Training Package courses. It</w:t>
      </w:r>
      <w:r w:rsidR="00145B36">
        <w:rPr>
          <w:lang w:val="en-US"/>
        </w:rPr>
        <w:t xml:space="preserve"> was</w:t>
      </w:r>
      <w:r w:rsidR="00B23A56">
        <w:rPr>
          <w:lang w:val="en-US"/>
        </w:rPr>
        <w:t xml:space="preserve"> </w:t>
      </w:r>
      <w:r w:rsidR="009B2F29">
        <w:rPr>
          <w:lang w:val="en-US"/>
        </w:rPr>
        <w:t xml:space="preserve">a condition of that approval that a VET provider be registered with the </w:t>
      </w:r>
      <w:r w:rsidR="009B2F29" w:rsidRPr="006E7914">
        <w:rPr>
          <w:bCs/>
        </w:rPr>
        <w:t>Australian Skills Quality Authority (ASQA)</w:t>
      </w:r>
      <w:r w:rsidR="009B2F29">
        <w:rPr>
          <w:lang w:val="en-US"/>
        </w:rPr>
        <w:t xml:space="preserve"> or another VET regulatory body. VET providers </w:t>
      </w:r>
      <w:r w:rsidR="000C1C44">
        <w:rPr>
          <w:lang w:val="en-US"/>
        </w:rPr>
        <w:t>were</w:t>
      </w:r>
      <w:r w:rsidR="009B2F29">
        <w:rPr>
          <w:lang w:val="en-US"/>
        </w:rPr>
        <w:t xml:space="preserve"> also subject to compliance audits by AMSA. </w:t>
      </w:r>
    </w:p>
    <w:p w:rsidR="009B2F29" w:rsidRDefault="00145B36" w:rsidP="00573D5F">
      <w:pPr>
        <w:pStyle w:val="LDMinuteParagraph"/>
        <w:jc w:val="both"/>
        <w:rPr>
          <w:lang w:val="en-US"/>
        </w:rPr>
      </w:pPr>
      <w:r>
        <w:rPr>
          <w:lang w:val="en-US"/>
        </w:rPr>
        <w:t>Before the commencement of this Order, u</w:t>
      </w:r>
      <w:r w:rsidR="007C40C0">
        <w:rPr>
          <w:lang w:val="en-US"/>
        </w:rPr>
        <w:t>nder the national l</w:t>
      </w:r>
      <w:r w:rsidR="009B2F29">
        <w:rPr>
          <w:lang w:val="en-US"/>
        </w:rPr>
        <w:t>aw</w:t>
      </w:r>
      <w:r w:rsidR="000C1C44">
        <w:rPr>
          <w:lang w:val="en-US"/>
        </w:rPr>
        <w:t xml:space="preserve"> a person was required to hold a qualification issued by a training </w:t>
      </w:r>
      <w:proofErr w:type="spellStart"/>
      <w:r w:rsidR="000C1C44">
        <w:rPr>
          <w:lang w:val="en-US"/>
        </w:rPr>
        <w:t>organisation</w:t>
      </w:r>
      <w:proofErr w:type="spellEnd"/>
      <w:r w:rsidR="000C1C44">
        <w:rPr>
          <w:lang w:val="en-US"/>
        </w:rPr>
        <w:t xml:space="preserve"> approved under MO506 </w:t>
      </w:r>
      <w:r w:rsidR="007C40C0">
        <w:rPr>
          <w:lang w:val="en-US"/>
        </w:rPr>
        <w:t>to obtain a certificate of competency to operate or undertake certain duties on a domestic commercial vessel</w:t>
      </w:r>
      <w:r w:rsidR="000C1C44">
        <w:rPr>
          <w:lang w:val="en-US"/>
        </w:rPr>
        <w:t>.</w:t>
      </w:r>
      <w:r w:rsidR="009B2F29">
        <w:rPr>
          <w:lang w:val="en-US"/>
        </w:rPr>
        <w:t xml:space="preserve"> </w:t>
      </w:r>
    </w:p>
    <w:p w:rsidR="009B015D" w:rsidRPr="002E1C8E" w:rsidRDefault="000C1C44" w:rsidP="000C1C44">
      <w:pPr>
        <w:pStyle w:val="LDMinuteParagraph"/>
        <w:jc w:val="both"/>
      </w:pPr>
      <w:r>
        <w:t xml:space="preserve">This arrangement was allowed for under the national law. However, </w:t>
      </w:r>
      <w:r w:rsidR="009B2F29">
        <w:t>ASQA is</w:t>
      </w:r>
      <w:r w:rsidR="009B2F29" w:rsidRPr="006E7914">
        <w:t xml:space="preserve"> established by the </w:t>
      </w:r>
      <w:r w:rsidR="007C40C0" w:rsidRPr="006E7914">
        <w:rPr>
          <w:bCs/>
          <w:i/>
        </w:rPr>
        <w:t>National Vocational Education and Training Regulator Act 2011</w:t>
      </w:r>
      <w:r w:rsidR="007C40C0" w:rsidRPr="006E7914">
        <w:rPr>
          <w:bCs/>
        </w:rPr>
        <w:t xml:space="preserve"> </w:t>
      </w:r>
      <w:r w:rsidR="007C40C0">
        <w:rPr>
          <w:bCs/>
        </w:rPr>
        <w:t>(</w:t>
      </w:r>
      <w:r w:rsidR="009B2F29" w:rsidRPr="006E7914">
        <w:t>NVR Act</w:t>
      </w:r>
      <w:r w:rsidR="007C40C0">
        <w:t>)</w:t>
      </w:r>
      <w:r w:rsidR="009B2F29">
        <w:t xml:space="preserve"> </w:t>
      </w:r>
      <w:r>
        <w:t xml:space="preserve">as </w:t>
      </w:r>
      <w:r w:rsidR="009B2F29" w:rsidRPr="006E7914">
        <w:t>the national regulator for VET providers in Australia</w:t>
      </w:r>
      <w:r>
        <w:t xml:space="preserve"> and</w:t>
      </w:r>
      <w:r w:rsidR="00717731">
        <w:t xml:space="preserve"> </w:t>
      </w:r>
      <w:r w:rsidR="007C40C0">
        <w:rPr>
          <w:lang w:val="en-US"/>
        </w:rPr>
        <w:t xml:space="preserve">MO506 </w:t>
      </w:r>
      <w:r w:rsidR="007C40C0" w:rsidRPr="00F90019">
        <w:rPr>
          <w:lang w:val="en-US"/>
        </w:rPr>
        <w:t>duplicate</w:t>
      </w:r>
      <w:r>
        <w:rPr>
          <w:lang w:val="en-US"/>
        </w:rPr>
        <w:t>d</w:t>
      </w:r>
      <w:r w:rsidR="007C40C0" w:rsidRPr="006E7914">
        <w:rPr>
          <w:lang w:val="en-US"/>
        </w:rPr>
        <w:t xml:space="preserve"> the regulatory requirements of the </w:t>
      </w:r>
      <w:r w:rsidR="007C40C0">
        <w:t>NVR Act</w:t>
      </w:r>
      <w:r w:rsidR="007C40C0">
        <w:rPr>
          <w:i/>
        </w:rPr>
        <w:t xml:space="preserve"> </w:t>
      </w:r>
      <w:r w:rsidR="007C40C0" w:rsidRPr="006E7914">
        <w:rPr>
          <w:lang w:val="en-US"/>
        </w:rPr>
        <w:t>and th</w:t>
      </w:r>
      <w:r>
        <w:rPr>
          <w:lang w:val="en-US"/>
        </w:rPr>
        <w:t xml:space="preserve">ose </w:t>
      </w:r>
      <w:r w:rsidR="007C40C0" w:rsidRPr="006E7914">
        <w:rPr>
          <w:lang w:val="en-US"/>
        </w:rPr>
        <w:t xml:space="preserve">imposed on </w:t>
      </w:r>
      <w:r w:rsidR="007C40C0" w:rsidRPr="006E7914">
        <w:t xml:space="preserve">VET </w:t>
      </w:r>
      <w:r w:rsidR="007C40C0" w:rsidRPr="006E7914">
        <w:rPr>
          <w:lang w:val="en-US"/>
        </w:rPr>
        <w:t>providers in Victoria and Western Australia</w:t>
      </w:r>
      <w:r>
        <w:rPr>
          <w:lang w:val="en-US"/>
        </w:rPr>
        <w:t xml:space="preserve"> under State legislation.</w:t>
      </w:r>
      <w:r w:rsidR="007C40C0">
        <w:rPr>
          <w:lang w:val="en-US"/>
        </w:rPr>
        <w:t xml:space="preserve"> In particular, the criteria for approval </w:t>
      </w:r>
      <w:r w:rsidR="00AB2E8A">
        <w:rPr>
          <w:lang w:val="en-US"/>
        </w:rPr>
        <w:t xml:space="preserve">under MO506 </w:t>
      </w:r>
      <w:r w:rsidR="00A06CC1">
        <w:rPr>
          <w:lang w:val="en-US"/>
        </w:rPr>
        <w:t xml:space="preserve">of an </w:t>
      </w:r>
      <w:proofErr w:type="spellStart"/>
      <w:r w:rsidR="00A06CC1">
        <w:rPr>
          <w:lang w:val="en-US"/>
        </w:rPr>
        <w:t>organisation</w:t>
      </w:r>
      <w:proofErr w:type="spellEnd"/>
      <w:r w:rsidR="00A06CC1">
        <w:rPr>
          <w:lang w:val="en-US"/>
        </w:rPr>
        <w:t xml:space="preserve"> </w:t>
      </w:r>
      <w:r w:rsidR="007C40C0">
        <w:rPr>
          <w:lang w:val="en-US"/>
        </w:rPr>
        <w:t>as a</w:t>
      </w:r>
      <w:r w:rsidR="00AB2E8A">
        <w:rPr>
          <w:lang w:val="en-US"/>
        </w:rPr>
        <w:t xml:space="preserve"> </w:t>
      </w:r>
      <w:r w:rsidR="007C40C0">
        <w:rPr>
          <w:lang w:val="en-US"/>
        </w:rPr>
        <w:t xml:space="preserve">training </w:t>
      </w:r>
      <w:proofErr w:type="spellStart"/>
      <w:r w:rsidR="007C40C0">
        <w:rPr>
          <w:lang w:val="en-US"/>
        </w:rPr>
        <w:t>organisation</w:t>
      </w:r>
      <w:proofErr w:type="spellEnd"/>
      <w:r w:rsidR="007C40C0">
        <w:rPr>
          <w:lang w:val="en-US"/>
        </w:rPr>
        <w:t>, as well as many of the conditions of that approval</w:t>
      </w:r>
      <w:r w:rsidR="00145B36">
        <w:rPr>
          <w:lang w:val="en-US"/>
        </w:rPr>
        <w:t>,</w:t>
      </w:r>
      <w:r w:rsidR="007C40C0" w:rsidDel="008E6CD6">
        <w:rPr>
          <w:lang w:val="en-US"/>
        </w:rPr>
        <w:t xml:space="preserve"> </w:t>
      </w:r>
      <w:r w:rsidR="007C40C0">
        <w:rPr>
          <w:lang w:val="en-US"/>
        </w:rPr>
        <w:t xml:space="preserve">are also required under the NVR Act or relevant </w:t>
      </w:r>
      <w:r w:rsidR="00AB2E8A">
        <w:rPr>
          <w:lang w:val="en-US"/>
        </w:rPr>
        <w:t>S</w:t>
      </w:r>
      <w:r w:rsidR="007C40C0">
        <w:rPr>
          <w:lang w:val="en-US"/>
        </w:rPr>
        <w:t xml:space="preserve">tate legislation. </w:t>
      </w:r>
    </w:p>
    <w:p w:rsidR="002E1C8E" w:rsidRPr="00A12D31" w:rsidRDefault="002E1C8E" w:rsidP="00573D5F">
      <w:pPr>
        <w:pStyle w:val="LDMinuteParagraph"/>
        <w:jc w:val="both"/>
      </w:pPr>
      <w:r>
        <w:rPr>
          <w:lang w:val="en-US"/>
        </w:rPr>
        <w:lastRenderedPageBreak/>
        <w:t xml:space="preserve">AMSA has entered </w:t>
      </w:r>
      <w:r w:rsidR="000C1C44">
        <w:rPr>
          <w:lang w:val="en-US"/>
        </w:rPr>
        <w:t xml:space="preserve">into </w:t>
      </w:r>
      <w:r>
        <w:rPr>
          <w:lang w:val="en-US"/>
        </w:rPr>
        <w:t xml:space="preserve">Memoranda of Understanding </w:t>
      </w:r>
      <w:r w:rsidR="000C1C44">
        <w:rPr>
          <w:lang w:val="en-US"/>
        </w:rPr>
        <w:t>(</w:t>
      </w:r>
      <w:r w:rsidR="00717731">
        <w:rPr>
          <w:lang w:val="en-US"/>
        </w:rPr>
        <w:t>MoU</w:t>
      </w:r>
      <w:r w:rsidR="00B76B89">
        <w:rPr>
          <w:lang w:val="en-US"/>
        </w:rPr>
        <w:t xml:space="preserve">) </w:t>
      </w:r>
      <w:r w:rsidR="00717731">
        <w:rPr>
          <w:lang w:val="en-US"/>
        </w:rPr>
        <w:t>and Letter</w:t>
      </w:r>
      <w:r w:rsidR="00A12D31">
        <w:rPr>
          <w:lang w:val="en-US"/>
        </w:rPr>
        <w:t>s</w:t>
      </w:r>
      <w:r w:rsidR="00717731">
        <w:rPr>
          <w:lang w:val="en-US"/>
        </w:rPr>
        <w:t xml:space="preserve"> of Exchange </w:t>
      </w:r>
      <w:r>
        <w:rPr>
          <w:lang w:val="en-US"/>
        </w:rPr>
        <w:t>with ASQA and the Victorian and Western Australian regulatory bodies</w:t>
      </w:r>
      <w:r w:rsidR="000C1C44">
        <w:rPr>
          <w:lang w:val="en-US"/>
        </w:rPr>
        <w:t xml:space="preserve"> relating to t</w:t>
      </w:r>
      <w:r w:rsidR="00236C78">
        <w:rPr>
          <w:lang w:val="en-US"/>
        </w:rPr>
        <w:t>he provision</w:t>
      </w:r>
      <w:r w:rsidR="00B76B89">
        <w:rPr>
          <w:lang w:val="en-US"/>
        </w:rPr>
        <w:t xml:space="preserve"> of Maritime Training Package courses by</w:t>
      </w:r>
      <w:r w:rsidR="00236C78">
        <w:rPr>
          <w:lang w:val="en-US"/>
        </w:rPr>
        <w:t xml:space="preserve"> VET providers </w:t>
      </w:r>
      <w:r w:rsidR="00B76B89">
        <w:rPr>
          <w:lang w:val="en-US"/>
        </w:rPr>
        <w:t xml:space="preserve">approved by those bodies instead of by the National Regulator. </w:t>
      </w:r>
      <w:r w:rsidR="00236C78" w:rsidRPr="00A12D31">
        <w:rPr>
          <w:lang w:val="en-US"/>
        </w:rPr>
        <w:t>The</w:t>
      </w:r>
      <w:r w:rsidR="00717731" w:rsidRPr="00A12D31">
        <w:rPr>
          <w:lang w:val="en-US"/>
        </w:rPr>
        <w:t>se agreements</w:t>
      </w:r>
      <w:r w:rsidR="00AF33AC" w:rsidRPr="00A12D31">
        <w:rPr>
          <w:lang w:val="en-US"/>
        </w:rPr>
        <w:t xml:space="preserve"> </w:t>
      </w:r>
      <w:r w:rsidR="00236C78" w:rsidRPr="00A12D31">
        <w:rPr>
          <w:lang w:val="en-US"/>
        </w:rPr>
        <w:t xml:space="preserve">concern </w:t>
      </w:r>
      <w:r w:rsidRPr="00A12D31">
        <w:rPr>
          <w:lang w:val="en-US"/>
        </w:rPr>
        <w:t>the exchange of information between the statutory authorities</w:t>
      </w:r>
      <w:r w:rsidR="00BB5320" w:rsidRPr="00A12D31">
        <w:rPr>
          <w:lang w:val="en-US"/>
        </w:rPr>
        <w:t>,</w:t>
      </w:r>
      <w:r w:rsidRPr="00A12D31">
        <w:rPr>
          <w:lang w:val="en-US"/>
        </w:rPr>
        <w:t xml:space="preserve"> and </w:t>
      </w:r>
      <w:r w:rsidR="00236C78" w:rsidRPr="00A12D31">
        <w:rPr>
          <w:lang w:val="en-US"/>
        </w:rPr>
        <w:t xml:space="preserve">the provision by </w:t>
      </w:r>
      <w:r w:rsidRPr="00A12D31">
        <w:rPr>
          <w:lang w:val="en-US"/>
        </w:rPr>
        <w:t xml:space="preserve">AMSA </w:t>
      </w:r>
      <w:r w:rsidR="00236C78" w:rsidRPr="00A12D31">
        <w:rPr>
          <w:lang w:val="en-US"/>
        </w:rPr>
        <w:t xml:space="preserve">of </w:t>
      </w:r>
      <w:r w:rsidRPr="00A12D31">
        <w:rPr>
          <w:lang w:val="en-US"/>
        </w:rPr>
        <w:t>maritime technical advice to auditors of th</w:t>
      </w:r>
      <w:r w:rsidR="00236C78" w:rsidRPr="00A12D31">
        <w:rPr>
          <w:lang w:val="en-US"/>
        </w:rPr>
        <w:t>ose</w:t>
      </w:r>
      <w:r w:rsidRPr="00A12D31">
        <w:rPr>
          <w:lang w:val="en-US"/>
        </w:rPr>
        <w:t xml:space="preserve"> authorities on an ad hoc basis when </w:t>
      </w:r>
      <w:r w:rsidR="00F34F33" w:rsidRPr="00A12D31">
        <w:rPr>
          <w:lang w:val="en-US"/>
        </w:rPr>
        <w:t>the</w:t>
      </w:r>
      <w:r w:rsidR="00236C78" w:rsidRPr="00A12D31">
        <w:rPr>
          <w:lang w:val="en-US"/>
        </w:rPr>
        <w:t xml:space="preserve">y </w:t>
      </w:r>
      <w:r w:rsidRPr="00A12D31">
        <w:rPr>
          <w:lang w:val="en-US"/>
        </w:rPr>
        <w:t>audit VET providers</w:t>
      </w:r>
      <w:r w:rsidR="00236C78" w:rsidRPr="00A12D31">
        <w:rPr>
          <w:lang w:val="en-US"/>
        </w:rPr>
        <w:t xml:space="preserve"> </w:t>
      </w:r>
      <w:r w:rsidR="00145B36" w:rsidRPr="00A12D31">
        <w:rPr>
          <w:lang w:val="en-US"/>
        </w:rPr>
        <w:t>that</w:t>
      </w:r>
      <w:r w:rsidR="00236C78" w:rsidRPr="00A12D31">
        <w:rPr>
          <w:lang w:val="en-US"/>
        </w:rPr>
        <w:t xml:space="preserve"> provide maritime training courses</w:t>
      </w:r>
      <w:r w:rsidRPr="00A12D31">
        <w:rPr>
          <w:lang w:val="en-US"/>
        </w:rPr>
        <w:t>.</w:t>
      </w:r>
      <w:r w:rsidR="00717731" w:rsidRPr="00A12D31">
        <w:rPr>
          <w:lang w:val="en-US"/>
        </w:rPr>
        <w:t xml:space="preserve"> AMSAs MoU with ASQA and </w:t>
      </w:r>
      <w:r w:rsidR="00F90232">
        <w:rPr>
          <w:lang w:val="en-US"/>
        </w:rPr>
        <w:t xml:space="preserve">the </w:t>
      </w:r>
      <w:r w:rsidR="00717731" w:rsidRPr="00A12D31">
        <w:rPr>
          <w:lang w:val="en-US"/>
        </w:rPr>
        <w:t>Western Australia</w:t>
      </w:r>
      <w:r w:rsidR="00F90232">
        <w:rPr>
          <w:lang w:val="en-US"/>
        </w:rPr>
        <w:t>n</w:t>
      </w:r>
      <w:r w:rsidR="00717731" w:rsidRPr="00A12D31">
        <w:rPr>
          <w:lang w:val="en-US"/>
        </w:rPr>
        <w:t xml:space="preserve"> regulatory body is published on the AMSA website.</w:t>
      </w:r>
    </w:p>
    <w:p w:rsidR="00AB2E8A" w:rsidRPr="009B015D" w:rsidRDefault="00AB2E8A" w:rsidP="00573D5F">
      <w:pPr>
        <w:pStyle w:val="LDMinuteParagraph"/>
        <w:jc w:val="both"/>
      </w:pPr>
      <w:r w:rsidRPr="00E86ECB">
        <w:rPr>
          <w:iCs/>
          <w:szCs w:val="24"/>
        </w:rPr>
        <w:t xml:space="preserve">The </w:t>
      </w:r>
      <w:r>
        <w:rPr>
          <w:iCs/>
          <w:szCs w:val="24"/>
        </w:rPr>
        <w:t xml:space="preserve">small number of consequential amendments the </w:t>
      </w:r>
      <w:r w:rsidRPr="00E86ECB">
        <w:rPr>
          <w:iCs/>
          <w:szCs w:val="24"/>
        </w:rPr>
        <w:t xml:space="preserve">Order makes </w:t>
      </w:r>
      <w:r>
        <w:rPr>
          <w:iCs/>
          <w:szCs w:val="24"/>
        </w:rPr>
        <w:t xml:space="preserve">to </w:t>
      </w:r>
      <w:r w:rsidRPr="00E86ECB">
        <w:rPr>
          <w:i/>
          <w:iCs/>
          <w:szCs w:val="24"/>
        </w:rPr>
        <w:t>Marine Order 505 (Certificates of competency — national law</w:t>
      </w:r>
      <w:r w:rsidRPr="00A12D31">
        <w:rPr>
          <w:i/>
          <w:iCs/>
          <w:szCs w:val="24"/>
        </w:rPr>
        <w:t>) 2013</w:t>
      </w:r>
      <w:r w:rsidRPr="00A12D31">
        <w:rPr>
          <w:iCs/>
          <w:szCs w:val="24"/>
        </w:rPr>
        <w:t xml:space="preserve"> </w:t>
      </w:r>
      <w:r w:rsidR="00717731" w:rsidRPr="00A12D31">
        <w:rPr>
          <w:iCs/>
          <w:szCs w:val="24"/>
        </w:rPr>
        <w:t xml:space="preserve">(MO505) </w:t>
      </w:r>
      <w:r w:rsidRPr="00A12D31">
        <w:rPr>
          <w:iCs/>
          <w:szCs w:val="24"/>
        </w:rPr>
        <w:t>are to remove references to MO506 and training organisations approved under MO506.</w:t>
      </w:r>
      <w:r>
        <w:rPr>
          <w:iCs/>
          <w:szCs w:val="24"/>
        </w:rPr>
        <w:t xml:space="preserve"> </w:t>
      </w:r>
    </w:p>
    <w:p w:rsidR="009B015D" w:rsidRDefault="009B015D" w:rsidP="00573D5F">
      <w:pPr>
        <w:pStyle w:val="LDAmendHeading"/>
        <w:jc w:val="both"/>
      </w:pPr>
      <w:r>
        <w:t>Consultation</w:t>
      </w:r>
    </w:p>
    <w:p w:rsidR="00321E86" w:rsidRPr="00A12D31" w:rsidRDefault="00FF6ED8" w:rsidP="00B23A56">
      <w:pPr>
        <w:pStyle w:val="LDMinuteParagraph"/>
      </w:pPr>
      <w:r w:rsidRPr="00B23A56">
        <w:t>Initial consultation</w:t>
      </w:r>
      <w:r w:rsidR="009B2F29" w:rsidRPr="00B23A56">
        <w:t xml:space="preserve"> occurred with the Maritime Agencies Forum (comprising representatives from State and Territory maritime safety authorities) and</w:t>
      </w:r>
      <w:r w:rsidR="009B2F29" w:rsidRPr="00B23A56">
        <w:rPr>
          <w:lang w:val="en-US"/>
        </w:rPr>
        <w:t xml:space="preserve"> </w:t>
      </w:r>
      <w:r w:rsidR="009B2F29" w:rsidRPr="00B23A56">
        <w:t xml:space="preserve">ASQA, which both support the proposal. A copy of the draft Order </w:t>
      </w:r>
      <w:r w:rsidR="009B2F29" w:rsidRPr="00A12D31">
        <w:t xml:space="preserve">was </w:t>
      </w:r>
      <w:r w:rsidR="00010FB5" w:rsidRPr="00A12D31">
        <w:t>subsequently released for external</w:t>
      </w:r>
      <w:r w:rsidR="009B2F29" w:rsidRPr="00A12D31">
        <w:t xml:space="preserve"> consultation </w:t>
      </w:r>
      <w:r w:rsidR="00010FB5" w:rsidRPr="00A12D31">
        <w:t xml:space="preserve">on 6 March 2017 for a four week period. </w:t>
      </w:r>
      <w:r w:rsidR="00B23A56" w:rsidRPr="00A12D31">
        <w:t xml:space="preserve">  Five </w:t>
      </w:r>
      <w:r w:rsidR="00FA68EC" w:rsidRPr="00A12D31">
        <w:t>submissions were received.</w:t>
      </w:r>
    </w:p>
    <w:p w:rsidR="005B2444" w:rsidRPr="009B015D" w:rsidRDefault="005B2444" w:rsidP="00573D5F">
      <w:pPr>
        <w:pStyle w:val="LDMinuteParagraph"/>
        <w:jc w:val="both"/>
      </w:pPr>
      <w:r>
        <w:t xml:space="preserve">The Office of Best Practice Regulation (OBPR) was also consulted and considered that </w:t>
      </w:r>
      <w:r w:rsidR="00F44956">
        <w:t xml:space="preserve">changes made by </w:t>
      </w:r>
      <w:r>
        <w:t xml:space="preserve">the Order </w:t>
      </w:r>
      <w:r w:rsidR="00F44956">
        <w:t>have regulatory impacts</w:t>
      </w:r>
      <w:r w:rsidR="00E340BB">
        <w:t xml:space="preserve"> of a </w:t>
      </w:r>
      <w:r>
        <w:t>minor or mac</w:t>
      </w:r>
      <w:r w:rsidR="00E340BB">
        <w:t>hinery</w:t>
      </w:r>
      <w:r w:rsidR="00F44956">
        <w:t xml:space="preserve"> nature and no regulation</w:t>
      </w:r>
      <w:r>
        <w:t xml:space="preserve"> impact statement was required.</w:t>
      </w:r>
      <w:r w:rsidR="007C40C0">
        <w:t xml:space="preserve"> The purpose of the repeal of MO506 is to remove duplication that imposes an unnecessary </w:t>
      </w:r>
      <w:r w:rsidR="002E1C8E">
        <w:t xml:space="preserve">regulatory </w:t>
      </w:r>
      <w:r w:rsidR="007C40C0">
        <w:t>burden on VET providers</w:t>
      </w:r>
      <w:r w:rsidR="002E1C8E">
        <w:t>.</w:t>
      </w:r>
      <w:r>
        <w:t xml:space="preserve"> The OBPR reference number is </w:t>
      </w:r>
      <w:r w:rsidR="00E340BB">
        <w:t>20193</w:t>
      </w:r>
      <w:r>
        <w:t>.</w:t>
      </w:r>
    </w:p>
    <w:p w:rsidR="00007792" w:rsidRDefault="00007792" w:rsidP="00573D5F">
      <w:pPr>
        <w:pStyle w:val="LDAmendHeading"/>
        <w:jc w:val="both"/>
      </w:pPr>
      <w:r>
        <w:t>Commencement</w:t>
      </w:r>
    </w:p>
    <w:p w:rsidR="00B4043C" w:rsidRDefault="0002661A" w:rsidP="00B4043C">
      <w:pPr>
        <w:pStyle w:val="LDMinuteParagraph"/>
        <w:jc w:val="both"/>
      </w:pPr>
      <w:r>
        <w:t>This Order commenced on 1 July</w:t>
      </w:r>
      <w:r w:rsidR="006710CF">
        <w:t xml:space="preserve"> 2017.</w:t>
      </w:r>
    </w:p>
    <w:p w:rsidR="00B4043C" w:rsidRPr="00717731" w:rsidRDefault="00B4043C" w:rsidP="00717731">
      <w:pPr>
        <w:pStyle w:val="LDMinuteParagraph"/>
        <w:numPr>
          <w:ilvl w:val="0"/>
          <w:numId w:val="0"/>
        </w:numPr>
        <w:rPr>
          <w:rFonts w:ascii="Arial" w:hAnsi="Arial" w:cs="Arial"/>
          <w:b/>
        </w:rPr>
      </w:pPr>
      <w:r w:rsidRPr="00B23A56">
        <w:rPr>
          <w:rFonts w:ascii="Arial" w:hAnsi="Arial" w:cs="Arial"/>
          <w:b/>
        </w:rPr>
        <w:t>Documents incorporated by reference</w:t>
      </w:r>
    </w:p>
    <w:p w:rsidR="00B4043C" w:rsidRPr="00370006" w:rsidRDefault="00B4043C" w:rsidP="00717731">
      <w:pPr>
        <w:pStyle w:val="LDMinuteParagraph"/>
      </w:pPr>
      <w:r w:rsidRPr="00B23A56">
        <w:t>No documents are incorporated by reference in this Order.</w:t>
      </w:r>
    </w:p>
    <w:p w:rsidR="00007792" w:rsidRDefault="00007792" w:rsidP="00573D5F">
      <w:pPr>
        <w:pStyle w:val="LDAmendHeading"/>
        <w:jc w:val="both"/>
      </w:pPr>
      <w:r>
        <w:t xml:space="preserve">Contents of this </w:t>
      </w:r>
      <w:r w:rsidR="007005C4">
        <w:t>instrument</w:t>
      </w:r>
    </w:p>
    <w:p w:rsidR="00007792" w:rsidRDefault="004E3842" w:rsidP="00573D5F">
      <w:pPr>
        <w:pStyle w:val="LDMinuteParagraph"/>
        <w:jc w:val="both"/>
      </w:pPr>
      <w:r>
        <w:t xml:space="preserve">Section </w:t>
      </w:r>
      <w:r w:rsidR="00BA6239">
        <w:t xml:space="preserve">1 </w:t>
      </w:r>
      <w:r>
        <w:t>sets out the name of the Order.</w:t>
      </w:r>
    </w:p>
    <w:p w:rsidR="00007792" w:rsidRDefault="00430134" w:rsidP="00573D5F">
      <w:pPr>
        <w:pStyle w:val="LDMinuteParagraph"/>
        <w:jc w:val="both"/>
      </w:pPr>
      <w:r>
        <w:t xml:space="preserve">Section </w:t>
      </w:r>
      <w:r w:rsidR="00007792">
        <w:t xml:space="preserve">2 </w:t>
      </w:r>
      <w:r>
        <w:t>provides for the commencement of the Order.</w:t>
      </w:r>
    </w:p>
    <w:p w:rsidR="00007792" w:rsidRPr="00236C78" w:rsidRDefault="00430134" w:rsidP="00573D5F">
      <w:pPr>
        <w:pStyle w:val="LDMinuteParagraph"/>
        <w:jc w:val="both"/>
        <w:rPr>
          <w:szCs w:val="24"/>
        </w:rPr>
      </w:pPr>
      <w:r>
        <w:t xml:space="preserve">Section 3 </w:t>
      </w:r>
      <w:r w:rsidR="003A5348">
        <w:t>repeals</w:t>
      </w:r>
      <w:r>
        <w:t xml:space="preserve"> </w:t>
      </w:r>
      <w:r w:rsidR="003A5348" w:rsidRPr="00B23A56">
        <w:rPr>
          <w:i/>
          <w:iCs/>
          <w:szCs w:val="24"/>
        </w:rPr>
        <w:t>Marine Order 506 (Approval of training organisations — national law) 2013</w:t>
      </w:r>
      <w:r w:rsidR="003A5348" w:rsidRPr="00B23A56">
        <w:rPr>
          <w:iCs/>
          <w:szCs w:val="24"/>
        </w:rPr>
        <w:t>.</w:t>
      </w:r>
    </w:p>
    <w:p w:rsidR="006710CF" w:rsidRPr="00D37AF7" w:rsidRDefault="006710CF" w:rsidP="006B3393">
      <w:pPr>
        <w:pStyle w:val="LDMinuteParagraph"/>
        <w:jc w:val="both"/>
        <w:rPr>
          <w:szCs w:val="24"/>
        </w:rPr>
      </w:pPr>
      <w:r w:rsidRPr="00B23A56">
        <w:rPr>
          <w:iCs/>
          <w:szCs w:val="24"/>
        </w:rPr>
        <w:t>Schedule 1</w:t>
      </w:r>
      <w:r w:rsidR="00717731">
        <w:rPr>
          <w:iCs/>
          <w:szCs w:val="24"/>
        </w:rPr>
        <w:t xml:space="preserve"> </w:t>
      </w:r>
      <w:r w:rsidRPr="00B23A56">
        <w:rPr>
          <w:iCs/>
          <w:szCs w:val="24"/>
        </w:rPr>
        <w:t xml:space="preserve">of the Order </w:t>
      </w:r>
      <w:r w:rsidR="00FA68EC" w:rsidRPr="00B23A56">
        <w:rPr>
          <w:iCs/>
          <w:szCs w:val="24"/>
        </w:rPr>
        <w:t xml:space="preserve">makes minor </w:t>
      </w:r>
      <w:r w:rsidR="00FA68EC" w:rsidRPr="00A12D31">
        <w:rPr>
          <w:iCs/>
          <w:szCs w:val="24"/>
        </w:rPr>
        <w:t>amendments to</w:t>
      </w:r>
      <w:r w:rsidR="00717731" w:rsidRPr="00A12D31">
        <w:rPr>
          <w:iCs/>
          <w:szCs w:val="24"/>
        </w:rPr>
        <w:t xml:space="preserve"> MO505.</w:t>
      </w:r>
      <w:r w:rsidRPr="00B23A56">
        <w:rPr>
          <w:iCs/>
          <w:szCs w:val="24"/>
        </w:rPr>
        <w:t xml:space="preserve"> </w:t>
      </w:r>
    </w:p>
    <w:p w:rsidR="00236C78" w:rsidRPr="00236C78" w:rsidRDefault="006710CF" w:rsidP="006B3393">
      <w:pPr>
        <w:pStyle w:val="LDMinuteParagraph"/>
        <w:jc w:val="both"/>
        <w:rPr>
          <w:szCs w:val="24"/>
        </w:rPr>
      </w:pPr>
      <w:r w:rsidRPr="00B23A56">
        <w:rPr>
          <w:iCs/>
          <w:szCs w:val="24"/>
        </w:rPr>
        <w:t xml:space="preserve">Item 1 of Schedule 1 </w:t>
      </w:r>
      <w:r w:rsidR="00236C78">
        <w:rPr>
          <w:iCs/>
          <w:szCs w:val="24"/>
        </w:rPr>
        <w:t xml:space="preserve">inserts a definition of </w:t>
      </w:r>
      <w:r w:rsidR="00236C78">
        <w:rPr>
          <w:i/>
          <w:iCs/>
          <w:szCs w:val="24"/>
        </w:rPr>
        <w:t xml:space="preserve">registered training organisation </w:t>
      </w:r>
      <w:r w:rsidR="00236C78">
        <w:rPr>
          <w:iCs/>
          <w:szCs w:val="24"/>
        </w:rPr>
        <w:t>as meaning a training organisation registered by ASQA, the Victorian Registration and Qualifications Authority or</w:t>
      </w:r>
      <w:r w:rsidR="00D37AF7">
        <w:rPr>
          <w:iCs/>
          <w:szCs w:val="24"/>
        </w:rPr>
        <w:t xml:space="preserve"> </w:t>
      </w:r>
      <w:r w:rsidR="00236C78">
        <w:rPr>
          <w:iCs/>
          <w:szCs w:val="24"/>
        </w:rPr>
        <w:t xml:space="preserve">the Training Accreditation Council of Western Australia. </w:t>
      </w:r>
    </w:p>
    <w:p w:rsidR="006710CF" w:rsidRDefault="006710CF" w:rsidP="006710CF">
      <w:pPr>
        <w:pStyle w:val="LDMinuteParagraph"/>
      </w:pPr>
      <w:r>
        <w:t xml:space="preserve">Item 2 of Schedule 1 omits </w:t>
      </w:r>
      <w:r w:rsidR="00D37AF7">
        <w:t xml:space="preserve">a reference to </w:t>
      </w:r>
      <w:r w:rsidR="00D37AF7">
        <w:rPr>
          <w:i/>
        </w:rPr>
        <w:t>approved training organisation</w:t>
      </w:r>
      <w:r w:rsidR="00D37AF7">
        <w:t xml:space="preserve"> from a note to s</w:t>
      </w:r>
      <w:r w:rsidR="00B26E0E">
        <w:t>ubs</w:t>
      </w:r>
      <w:r w:rsidR="00D37AF7">
        <w:t>ection 5</w:t>
      </w:r>
      <w:r w:rsidR="00B26E0E">
        <w:t>(1)</w:t>
      </w:r>
      <w:r w:rsidR="00D37AF7">
        <w:t>.</w:t>
      </w:r>
    </w:p>
    <w:p w:rsidR="006710CF" w:rsidRDefault="006710CF" w:rsidP="006710CF">
      <w:pPr>
        <w:pStyle w:val="LDMinuteParagraph"/>
      </w:pPr>
      <w:r>
        <w:t>Item 3 of Schedule 1 omits a note</w:t>
      </w:r>
      <w:r w:rsidR="00D37AF7">
        <w:t xml:space="preserve"> to s</w:t>
      </w:r>
      <w:r w:rsidR="00B26E0E">
        <w:t>ubs</w:t>
      </w:r>
      <w:r w:rsidR="00D37AF7">
        <w:t>ection 10</w:t>
      </w:r>
      <w:r w:rsidR="00B26E0E">
        <w:t>(1)</w:t>
      </w:r>
      <w:r w:rsidR="00D37AF7">
        <w:t xml:space="preserve"> that refers to training organisations approved under MO506</w:t>
      </w:r>
      <w:r>
        <w:t>.</w:t>
      </w:r>
    </w:p>
    <w:p w:rsidR="006710CF" w:rsidRDefault="006710CF" w:rsidP="006710CF">
      <w:pPr>
        <w:pStyle w:val="LDMinuteParagraph"/>
      </w:pPr>
      <w:r>
        <w:t xml:space="preserve">Item 4 of Schedule 1 </w:t>
      </w:r>
      <w:r w:rsidR="00D37AF7">
        <w:t xml:space="preserve">replaces a reference </w:t>
      </w:r>
      <w:r w:rsidR="004C758F">
        <w:t xml:space="preserve">in paragraph 30(e) </w:t>
      </w:r>
      <w:r w:rsidR="00D37AF7">
        <w:t>to an approved training organisation with a reference to a registered training organisation.</w:t>
      </w:r>
      <w:r>
        <w:t xml:space="preserve"> </w:t>
      </w:r>
    </w:p>
    <w:p w:rsidR="00990056" w:rsidRDefault="000A2964" w:rsidP="00573D5F">
      <w:pPr>
        <w:pStyle w:val="LDAmendHeading"/>
        <w:jc w:val="both"/>
      </w:pPr>
      <w:r>
        <w:t>Statement of c</w:t>
      </w:r>
      <w:r w:rsidR="00990056">
        <w:t>ompatibility with human rights</w:t>
      </w:r>
    </w:p>
    <w:p w:rsidR="004E3842" w:rsidRPr="00215AA5" w:rsidRDefault="00E2679C" w:rsidP="00573D5F">
      <w:pPr>
        <w:pStyle w:val="LDMinuteParagraph"/>
        <w:jc w:val="both"/>
      </w:pPr>
      <w:r>
        <w:t>This statement is made for subsection 9(1) of the</w:t>
      </w:r>
      <w:r>
        <w:rPr>
          <w:i/>
        </w:rPr>
        <w:t xml:space="preserve"> Human Rights (Parliamentary Scrutiny) Act 2011</w:t>
      </w:r>
      <w:r w:rsidR="00F8601E">
        <w:rPr>
          <w:i/>
        </w:rPr>
        <w:t>.</w:t>
      </w:r>
    </w:p>
    <w:p w:rsidR="00215AA5" w:rsidRPr="00215AA5" w:rsidRDefault="00215AA5" w:rsidP="00573D5F">
      <w:pPr>
        <w:pStyle w:val="LDMinuteParagraph"/>
        <w:numPr>
          <w:ilvl w:val="0"/>
          <w:numId w:val="0"/>
        </w:numPr>
        <w:ind w:left="142"/>
        <w:jc w:val="both"/>
        <w:rPr>
          <w:rFonts w:ascii="Arial" w:hAnsi="Arial" w:cs="Arial"/>
        </w:rPr>
      </w:pPr>
      <w:r w:rsidRPr="00215AA5">
        <w:rPr>
          <w:rFonts w:ascii="Arial" w:hAnsi="Arial" w:cs="Arial"/>
        </w:rPr>
        <w:lastRenderedPageBreak/>
        <w:t>Overview of the legislative instrument</w:t>
      </w:r>
    </w:p>
    <w:p w:rsidR="00C503EC" w:rsidRDefault="00D37AF7" w:rsidP="00573D5F">
      <w:pPr>
        <w:pStyle w:val="LDMinuteParagraph"/>
        <w:jc w:val="both"/>
        <w:rPr>
          <w:lang w:val="en-US"/>
        </w:rPr>
      </w:pPr>
      <w:r>
        <w:t xml:space="preserve">This </w:t>
      </w:r>
      <w:r w:rsidR="00085C65">
        <w:t xml:space="preserve">Order </w:t>
      </w:r>
      <w:r>
        <w:t xml:space="preserve">is made under the </w:t>
      </w:r>
      <w:r w:rsidRPr="00F34F33">
        <w:rPr>
          <w:i/>
        </w:rPr>
        <w:t xml:space="preserve">Marine Safety (Domestic Commercial Vessel) National Law </w:t>
      </w:r>
      <w:r>
        <w:t xml:space="preserve">(the </w:t>
      </w:r>
      <w:r w:rsidRPr="002B43AF">
        <w:t>national law)</w:t>
      </w:r>
      <w:r>
        <w:t xml:space="preserve">. It repeals </w:t>
      </w:r>
      <w:r w:rsidR="00BB5320" w:rsidRPr="00B23A56">
        <w:rPr>
          <w:i/>
        </w:rPr>
        <w:t>M</w:t>
      </w:r>
      <w:r w:rsidR="00C503EC" w:rsidRPr="00B23A56">
        <w:rPr>
          <w:i/>
        </w:rPr>
        <w:t>arine Order 506 (Approval of training organisations — national law) 2013</w:t>
      </w:r>
      <w:r w:rsidR="00C503EC">
        <w:t xml:space="preserve"> (M</w:t>
      </w:r>
      <w:r w:rsidR="00BB5320" w:rsidRPr="006E7914">
        <w:rPr>
          <w:lang w:val="en-US"/>
        </w:rPr>
        <w:t>O506</w:t>
      </w:r>
      <w:r w:rsidR="00C503EC">
        <w:rPr>
          <w:lang w:val="en-US"/>
        </w:rPr>
        <w:t>)</w:t>
      </w:r>
      <w:r w:rsidR="00B23A56">
        <w:rPr>
          <w:lang w:val="en-US"/>
        </w:rPr>
        <w:t xml:space="preserve"> </w:t>
      </w:r>
      <w:r w:rsidR="00C503EC">
        <w:rPr>
          <w:lang w:val="en-US"/>
        </w:rPr>
        <w:t xml:space="preserve">and makes a small number of consequential amendments to </w:t>
      </w:r>
      <w:r w:rsidR="00C503EC" w:rsidRPr="00B23A56">
        <w:rPr>
          <w:i/>
          <w:lang w:val="en-US"/>
        </w:rPr>
        <w:t>Marine Order 505 (Certificates of operation — national law) 2013</w:t>
      </w:r>
      <w:r w:rsidR="00C503EC">
        <w:rPr>
          <w:i/>
          <w:lang w:val="en-US"/>
        </w:rPr>
        <w:t>.</w:t>
      </w:r>
    </w:p>
    <w:p w:rsidR="00BB5320" w:rsidRDefault="00D37AF7" w:rsidP="00573D5F">
      <w:pPr>
        <w:pStyle w:val="LDMinuteParagraph"/>
        <w:jc w:val="both"/>
        <w:rPr>
          <w:lang w:val="en-US"/>
        </w:rPr>
      </w:pPr>
      <w:r>
        <w:rPr>
          <w:lang w:val="en-US"/>
        </w:rPr>
        <w:t xml:space="preserve">MO506 </w:t>
      </w:r>
      <w:r w:rsidR="00BB5320">
        <w:rPr>
          <w:lang w:val="en-US"/>
        </w:rPr>
        <w:t>require</w:t>
      </w:r>
      <w:r w:rsidR="00C503EC">
        <w:rPr>
          <w:lang w:val="en-US"/>
        </w:rPr>
        <w:t>d</w:t>
      </w:r>
      <w:r w:rsidR="00BB5320">
        <w:rPr>
          <w:lang w:val="en-US"/>
        </w:rPr>
        <w:t xml:space="preserve"> vocational education and training (VET) providers to obtain approval from the Australian Maritime Safety Authority (AMSA) to provide Maritime Training Package courses. It </w:t>
      </w:r>
      <w:r w:rsidR="00C503EC">
        <w:rPr>
          <w:lang w:val="en-US"/>
        </w:rPr>
        <w:t>was</w:t>
      </w:r>
      <w:r w:rsidR="00BB5320">
        <w:rPr>
          <w:lang w:val="en-US"/>
        </w:rPr>
        <w:t xml:space="preserve"> a condition of that approval that a VET provider be registered with the </w:t>
      </w:r>
      <w:r w:rsidR="00BB5320" w:rsidRPr="006E7914">
        <w:rPr>
          <w:bCs/>
        </w:rPr>
        <w:t>Australian Skills Quality Authority (ASQA)</w:t>
      </w:r>
      <w:r w:rsidR="00BB5320">
        <w:rPr>
          <w:lang w:val="en-US"/>
        </w:rPr>
        <w:t xml:space="preserve"> or another VET regulatory body. VET providers are also subject to compliance audits by AMSA. </w:t>
      </w:r>
    </w:p>
    <w:p w:rsidR="00BB5320" w:rsidRDefault="00BB5320" w:rsidP="00573D5F">
      <w:pPr>
        <w:pStyle w:val="LDMinuteParagraph"/>
        <w:jc w:val="both"/>
        <w:rPr>
          <w:lang w:val="en-US"/>
        </w:rPr>
      </w:pPr>
      <w:r>
        <w:rPr>
          <w:lang w:val="en-US"/>
        </w:rPr>
        <w:t xml:space="preserve">Under the national law, to obtain a certificate of competency to operate or undertake certain duties on a domestic commercial vessel a person </w:t>
      </w:r>
      <w:r w:rsidR="00F90232">
        <w:rPr>
          <w:lang w:val="en-US"/>
        </w:rPr>
        <w:t>was</w:t>
      </w:r>
      <w:r>
        <w:rPr>
          <w:lang w:val="en-US"/>
        </w:rPr>
        <w:t xml:space="preserve"> required to hold a qualification issued by a training </w:t>
      </w:r>
      <w:proofErr w:type="spellStart"/>
      <w:r>
        <w:rPr>
          <w:lang w:val="en-US"/>
        </w:rPr>
        <w:t>organisation</w:t>
      </w:r>
      <w:proofErr w:type="spellEnd"/>
      <w:r>
        <w:rPr>
          <w:lang w:val="en-US"/>
        </w:rPr>
        <w:t xml:space="preserve"> approved </w:t>
      </w:r>
      <w:r w:rsidR="00D37AF7">
        <w:rPr>
          <w:lang w:val="en-US"/>
        </w:rPr>
        <w:t xml:space="preserve">by the National Regulator </w:t>
      </w:r>
      <w:r>
        <w:rPr>
          <w:lang w:val="en-US"/>
        </w:rPr>
        <w:t xml:space="preserve">under MO506. </w:t>
      </w:r>
    </w:p>
    <w:p w:rsidR="00BB5320" w:rsidRDefault="00BB5320" w:rsidP="00573D5F">
      <w:pPr>
        <w:pStyle w:val="LDMinuteParagraph"/>
        <w:jc w:val="both"/>
      </w:pPr>
      <w:r>
        <w:t>ASQA is</w:t>
      </w:r>
      <w:r w:rsidRPr="006E7914">
        <w:t xml:space="preserve"> established by the </w:t>
      </w:r>
      <w:r w:rsidRPr="006E7914">
        <w:rPr>
          <w:bCs/>
          <w:i/>
        </w:rPr>
        <w:t>National Vocational Education and Training Regulator Act 2011</w:t>
      </w:r>
      <w:r w:rsidRPr="006E7914">
        <w:rPr>
          <w:bCs/>
        </w:rPr>
        <w:t xml:space="preserve"> </w:t>
      </w:r>
      <w:r>
        <w:rPr>
          <w:bCs/>
        </w:rPr>
        <w:t>(</w:t>
      </w:r>
      <w:r w:rsidRPr="006E7914">
        <w:t>NVR Act</w:t>
      </w:r>
      <w:r>
        <w:t>) and</w:t>
      </w:r>
      <w:r w:rsidRPr="006E7914">
        <w:t xml:space="preserve"> is the national regulator for VET providers in Australia. </w:t>
      </w:r>
    </w:p>
    <w:p w:rsidR="00BB5320" w:rsidRPr="002E1C8E" w:rsidRDefault="00BB5320" w:rsidP="00A12D31">
      <w:pPr>
        <w:pStyle w:val="LDMinuteParagraph"/>
        <w:jc w:val="both"/>
      </w:pPr>
      <w:r>
        <w:rPr>
          <w:lang w:val="en-US"/>
        </w:rPr>
        <w:t xml:space="preserve">MO506 </w:t>
      </w:r>
      <w:r w:rsidRPr="00F90019">
        <w:rPr>
          <w:lang w:val="en-US"/>
        </w:rPr>
        <w:t>duplicate</w:t>
      </w:r>
      <w:r w:rsidR="00F90232">
        <w:rPr>
          <w:lang w:val="en-US"/>
        </w:rPr>
        <w:t>d</w:t>
      </w:r>
      <w:r w:rsidRPr="006E7914">
        <w:rPr>
          <w:lang w:val="en-US"/>
        </w:rPr>
        <w:t xml:space="preserve"> the regulatory requirements of the </w:t>
      </w:r>
      <w:r>
        <w:t>NVR Act</w:t>
      </w:r>
      <w:r>
        <w:rPr>
          <w:i/>
        </w:rPr>
        <w:t xml:space="preserve"> </w:t>
      </w:r>
      <w:r w:rsidRPr="006E7914">
        <w:rPr>
          <w:lang w:val="en-US"/>
        </w:rPr>
        <w:t xml:space="preserve">and the regulatory requirements imposed on </w:t>
      </w:r>
      <w:r w:rsidRPr="006E7914">
        <w:t xml:space="preserve">VET </w:t>
      </w:r>
      <w:r w:rsidRPr="006E7914">
        <w:rPr>
          <w:lang w:val="en-US"/>
        </w:rPr>
        <w:t>providers in Victoria and Western Australia</w:t>
      </w:r>
      <w:r w:rsidR="006178C5">
        <w:rPr>
          <w:lang w:val="en-US"/>
        </w:rPr>
        <w:t xml:space="preserve">. Those States </w:t>
      </w:r>
      <w:r>
        <w:rPr>
          <w:lang w:val="en-US"/>
        </w:rPr>
        <w:t>maintain separate legislative frameworks regulating VET providers</w:t>
      </w:r>
      <w:r w:rsidRPr="006E7914">
        <w:rPr>
          <w:lang w:val="en-US"/>
        </w:rPr>
        <w:t>.</w:t>
      </w:r>
      <w:r>
        <w:rPr>
          <w:lang w:val="en-US"/>
        </w:rPr>
        <w:t xml:space="preserve"> In particular, the criteria </w:t>
      </w:r>
      <w:r w:rsidR="006178C5">
        <w:rPr>
          <w:lang w:val="en-US"/>
        </w:rPr>
        <w:t xml:space="preserve">for approval </w:t>
      </w:r>
      <w:r>
        <w:rPr>
          <w:lang w:val="en-US"/>
        </w:rPr>
        <w:t xml:space="preserve">under MO506 </w:t>
      </w:r>
      <w:r w:rsidR="006178C5">
        <w:rPr>
          <w:lang w:val="en-US"/>
        </w:rPr>
        <w:t xml:space="preserve">of an </w:t>
      </w:r>
      <w:proofErr w:type="spellStart"/>
      <w:r w:rsidR="006178C5">
        <w:rPr>
          <w:lang w:val="en-US"/>
        </w:rPr>
        <w:t>organisation</w:t>
      </w:r>
      <w:proofErr w:type="spellEnd"/>
      <w:r w:rsidR="006178C5">
        <w:rPr>
          <w:lang w:val="en-US"/>
        </w:rPr>
        <w:t xml:space="preserve"> as a </w:t>
      </w:r>
      <w:r>
        <w:rPr>
          <w:lang w:val="en-US"/>
        </w:rPr>
        <w:t xml:space="preserve">training </w:t>
      </w:r>
      <w:proofErr w:type="spellStart"/>
      <w:r>
        <w:rPr>
          <w:lang w:val="en-US"/>
        </w:rPr>
        <w:t>organisation</w:t>
      </w:r>
      <w:proofErr w:type="spellEnd"/>
      <w:r>
        <w:rPr>
          <w:lang w:val="en-US"/>
        </w:rPr>
        <w:t>, as well as many of the conditions of that approval</w:t>
      </w:r>
      <w:r w:rsidDel="008E6CD6">
        <w:rPr>
          <w:lang w:val="en-US"/>
        </w:rPr>
        <w:t xml:space="preserve"> </w:t>
      </w:r>
      <w:r>
        <w:rPr>
          <w:lang w:val="en-US"/>
        </w:rPr>
        <w:t xml:space="preserve">are also required under the NVR Act or relevant </w:t>
      </w:r>
      <w:r w:rsidR="006178C5">
        <w:rPr>
          <w:lang w:val="en-US"/>
        </w:rPr>
        <w:t>S</w:t>
      </w:r>
      <w:r>
        <w:rPr>
          <w:lang w:val="en-US"/>
        </w:rPr>
        <w:t xml:space="preserve">tate legislation. </w:t>
      </w:r>
    </w:p>
    <w:p w:rsidR="004E3842" w:rsidRDefault="00BB5320" w:rsidP="00573D5F">
      <w:pPr>
        <w:pStyle w:val="LDMinuteParagraph"/>
        <w:jc w:val="both"/>
      </w:pPr>
      <w:r>
        <w:rPr>
          <w:lang w:val="en-US"/>
        </w:rPr>
        <w:t xml:space="preserve">AMSA has entered </w:t>
      </w:r>
      <w:r w:rsidR="00A12D31">
        <w:rPr>
          <w:lang w:val="en-US"/>
        </w:rPr>
        <w:t xml:space="preserve">into </w:t>
      </w:r>
      <w:r>
        <w:rPr>
          <w:lang w:val="en-US"/>
        </w:rPr>
        <w:t>Memoranda of Understanding</w:t>
      </w:r>
      <w:r w:rsidR="00A12D31">
        <w:rPr>
          <w:lang w:val="en-US"/>
        </w:rPr>
        <w:t>s</w:t>
      </w:r>
      <w:r>
        <w:rPr>
          <w:lang w:val="en-US"/>
        </w:rPr>
        <w:t xml:space="preserve"> </w:t>
      </w:r>
      <w:r w:rsidR="00A12D31">
        <w:rPr>
          <w:lang w:val="en-US"/>
        </w:rPr>
        <w:t xml:space="preserve">(MoU) </w:t>
      </w:r>
      <w:r>
        <w:rPr>
          <w:lang w:val="en-US"/>
        </w:rPr>
        <w:t>with ASQA and the Victorian and Western Australian regulatory bodies</w:t>
      </w:r>
      <w:r w:rsidR="00C503EC">
        <w:rPr>
          <w:lang w:val="en-US"/>
        </w:rPr>
        <w:t xml:space="preserve"> relating to the provision of Maritime Training Package courses by VET providers approved by those bodies</w:t>
      </w:r>
      <w:r w:rsidR="00A12D31">
        <w:rPr>
          <w:lang w:val="en-US"/>
        </w:rPr>
        <w:t xml:space="preserve"> instead of by the National Regulator</w:t>
      </w:r>
      <w:r w:rsidR="00C503EC">
        <w:rPr>
          <w:lang w:val="en-US"/>
        </w:rPr>
        <w:t>. The</w:t>
      </w:r>
      <w:r w:rsidR="00A12D31">
        <w:rPr>
          <w:lang w:val="en-US"/>
        </w:rPr>
        <w:t xml:space="preserve">se agreements </w:t>
      </w:r>
      <w:r w:rsidR="00C503EC">
        <w:rPr>
          <w:lang w:val="en-US"/>
        </w:rPr>
        <w:t xml:space="preserve">concern </w:t>
      </w:r>
      <w:r w:rsidRPr="002E1C8E">
        <w:rPr>
          <w:lang w:val="en-US"/>
        </w:rPr>
        <w:t>the exchange of information between the statutory authorities</w:t>
      </w:r>
      <w:r>
        <w:rPr>
          <w:lang w:val="en-US"/>
        </w:rPr>
        <w:t>,</w:t>
      </w:r>
      <w:r w:rsidRPr="002E1C8E">
        <w:rPr>
          <w:lang w:val="en-US"/>
        </w:rPr>
        <w:t xml:space="preserve"> and </w:t>
      </w:r>
      <w:r w:rsidR="006178C5">
        <w:rPr>
          <w:lang w:val="en-US"/>
        </w:rPr>
        <w:t xml:space="preserve">the provision by </w:t>
      </w:r>
      <w:r w:rsidRPr="002E1C8E">
        <w:rPr>
          <w:lang w:val="en-US"/>
        </w:rPr>
        <w:t xml:space="preserve">AMSA </w:t>
      </w:r>
      <w:r w:rsidR="006178C5">
        <w:rPr>
          <w:lang w:val="en-US"/>
        </w:rPr>
        <w:t xml:space="preserve">of </w:t>
      </w:r>
      <w:r w:rsidRPr="002E1C8E">
        <w:rPr>
          <w:lang w:val="en-US"/>
        </w:rPr>
        <w:t xml:space="preserve">maritime technical advice to auditors of these authorities on an ad hoc basis when </w:t>
      </w:r>
      <w:r>
        <w:rPr>
          <w:lang w:val="en-US"/>
        </w:rPr>
        <w:t>the</w:t>
      </w:r>
      <w:r w:rsidR="00A12D31">
        <w:rPr>
          <w:lang w:val="en-US"/>
        </w:rPr>
        <w:t xml:space="preserve">y audit VET providers that provide maritime training courses. </w:t>
      </w:r>
    </w:p>
    <w:p w:rsidR="00215AA5" w:rsidRPr="00215AA5" w:rsidRDefault="00215AA5" w:rsidP="00573D5F">
      <w:pPr>
        <w:pStyle w:val="LDMinuteParagraph"/>
        <w:numPr>
          <w:ilvl w:val="0"/>
          <w:numId w:val="0"/>
        </w:numPr>
        <w:ind w:left="142"/>
        <w:jc w:val="both"/>
        <w:rPr>
          <w:rFonts w:ascii="Arial" w:hAnsi="Arial" w:cs="Arial"/>
        </w:rPr>
      </w:pPr>
      <w:r w:rsidRPr="00215AA5">
        <w:rPr>
          <w:rFonts w:ascii="Arial" w:hAnsi="Arial" w:cs="Arial"/>
        </w:rPr>
        <w:t>Human rights implications</w:t>
      </w:r>
    </w:p>
    <w:p w:rsidR="00215AA5" w:rsidRDefault="00340024" w:rsidP="00573D5F">
      <w:pPr>
        <w:pStyle w:val="LDMinuteParagraph"/>
        <w:jc w:val="both"/>
      </w:pPr>
      <w:r>
        <w:t>This instrument repeals an instrument that engag</w:t>
      </w:r>
      <w:r w:rsidR="00C33842">
        <w:t>ed</w:t>
      </w:r>
      <w:r>
        <w:t xml:space="preserve"> the right to work protected by Article 6 of the International Covenant on Economic, Social and Cultural Rights (ICESCR). MO506 engaged the ICESCR right to work because it set up the process for the approval of training organisations. With the repeal of MO506, this same task will be performed by ASQA and relevant </w:t>
      </w:r>
      <w:r w:rsidR="006178C5">
        <w:t>S</w:t>
      </w:r>
      <w:r>
        <w:t>tate authorities. With the reaching of Memoranda of Understanding with these bodies</w:t>
      </w:r>
      <w:r w:rsidR="00C33842">
        <w:t>,</w:t>
      </w:r>
      <w:r>
        <w:t xml:space="preserve"> AMSA will continue to contribute to the approval process for training organisations ensuring the acquisition of skills for seafarers</w:t>
      </w:r>
      <w:r w:rsidR="00C33842">
        <w:t>, which in turn contributes to safety at sea.</w:t>
      </w:r>
    </w:p>
    <w:p w:rsidR="00215AA5" w:rsidRPr="00215AA5" w:rsidRDefault="001E60FD" w:rsidP="00573D5F">
      <w:pPr>
        <w:pStyle w:val="LDMinuteParagraph"/>
        <w:numPr>
          <w:ilvl w:val="0"/>
          <w:numId w:val="0"/>
        </w:numPr>
        <w:ind w:left="142"/>
        <w:jc w:val="both"/>
        <w:rPr>
          <w:rFonts w:ascii="Arial" w:hAnsi="Arial" w:cs="Arial"/>
        </w:rPr>
      </w:pPr>
      <w:r>
        <w:rPr>
          <w:rFonts w:ascii="Arial" w:hAnsi="Arial" w:cs="Arial"/>
        </w:rPr>
        <w:t>Conclusion</w:t>
      </w:r>
    </w:p>
    <w:p w:rsidR="00990056" w:rsidRDefault="00990056" w:rsidP="00573D5F">
      <w:pPr>
        <w:pStyle w:val="LDMinuteParagraph"/>
        <w:jc w:val="both"/>
      </w:pPr>
      <w:r>
        <w:t xml:space="preserve">AMSA considers that this instrument is compatible with human rights. It does not affect any rights or freedoms to which the </w:t>
      </w:r>
      <w:r>
        <w:rPr>
          <w:i/>
        </w:rPr>
        <w:t>Human Rights (Parliamentary Scrutiny) Act 2011</w:t>
      </w:r>
      <w:r w:rsidR="008846F2">
        <w:t xml:space="preserve"> applies.</w:t>
      </w:r>
    </w:p>
    <w:p w:rsidR="00007792" w:rsidRPr="009B015D" w:rsidRDefault="00007792" w:rsidP="00573D5F">
      <w:pPr>
        <w:pStyle w:val="LDAmendHeading"/>
        <w:jc w:val="both"/>
      </w:pPr>
      <w:r>
        <w:t xml:space="preserve">Making the </w:t>
      </w:r>
      <w:r w:rsidR="007005C4">
        <w:t>instrument</w:t>
      </w:r>
      <w:r>
        <w:t xml:space="preserve">  </w:t>
      </w:r>
    </w:p>
    <w:p w:rsidR="00506142" w:rsidRPr="00B4479A" w:rsidRDefault="003B2EEF" w:rsidP="00573D5F">
      <w:pPr>
        <w:pStyle w:val="LDMinuteParagraph"/>
        <w:jc w:val="bot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7"/>
      <w:headerReference w:type="default" r:id="rId8"/>
      <w:footerReference w:type="even" r:id="rId9"/>
      <w:footerReference w:type="default" r:id="rId10"/>
      <w:headerReference w:type="first" r:id="rId11"/>
      <w:footerReference w:type="first" r:id="rId12"/>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29B" w:rsidRDefault="00B9229B">
      <w:r>
        <w:separator/>
      </w:r>
    </w:p>
  </w:endnote>
  <w:endnote w:type="continuationSeparator" w:id="0">
    <w:p w:rsidR="00B9229B" w:rsidRDefault="00B9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Pr="00506142" w:rsidRDefault="00506142" w:rsidP="00E20854">
    <w:pPr>
      <w:pStyle w:val="Footer"/>
      <w:pBdr>
        <w:top w:val="single" w:sz="4" w:space="1" w:color="auto"/>
      </w:pBdr>
      <w:jc w:val="cente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D1257A">
      <w:rPr>
        <w:rFonts w:ascii="Arial" w:hAnsi="Arial" w:cs="Arial"/>
        <w:i/>
        <w:sz w:val="16"/>
        <w:szCs w:val="16"/>
      </w:rPr>
      <w:t>50</w:t>
    </w:r>
    <w:r w:rsidR="00E20854">
      <w:rPr>
        <w:rFonts w:ascii="Arial" w:hAnsi="Arial" w:cs="Arial"/>
        <w:i/>
        <w:sz w:val="16"/>
        <w:szCs w:val="16"/>
      </w:rPr>
      <w:t>5</w:t>
    </w:r>
    <w:r w:rsidR="002B63C3">
      <w:rPr>
        <w:rFonts w:ascii="Arial" w:hAnsi="Arial" w:cs="Arial"/>
        <w:i/>
        <w:sz w:val="16"/>
        <w:szCs w:val="16"/>
      </w:rPr>
      <w:t xml:space="preserve"> </w:t>
    </w:r>
    <w:r w:rsidR="002B63C3" w:rsidRPr="002B63C3">
      <w:rPr>
        <w:rFonts w:ascii="Arial" w:hAnsi="Arial" w:cs="Arial"/>
        <w:i/>
        <w:sz w:val="16"/>
        <w:szCs w:val="16"/>
      </w:rPr>
      <w:t>(</w:t>
    </w:r>
    <w:r w:rsidR="00E20854">
      <w:rPr>
        <w:rFonts w:ascii="Arial" w:hAnsi="Arial" w:cs="Arial"/>
        <w:i/>
        <w:sz w:val="16"/>
        <w:szCs w:val="16"/>
      </w:rPr>
      <w:t>Certificates of competency</w:t>
    </w:r>
    <w:r w:rsidR="002B63C3" w:rsidRPr="002B63C3">
      <w:rPr>
        <w:rFonts w:ascii="Arial" w:hAnsi="Arial" w:cs="Arial"/>
        <w:i/>
        <w:sz w:val="16"/>
        <w:szCs w:val="16"/>
      </w:rPr>
      <w:t xml:space="preserve"> — national law) </w:t>
    </w:r>
    <w:r w:rsidR="00E20854">
      <w:rPr>
        <w:rFonts w:ascii="Arial" w:hAnsi="Arial" w:cs="Arial"/>
        <w:i/>
        <w:sz w:val="16"/>
        <w:szCs w:val="16"/>
      </w:rPr>
      <w:t xml:space="preserve">Amendment 2017 (No.1) </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5F5731">
      <w:rPr>
        <w:rStyle w:val="PageNumber"/>
        <w:rFonts w:ascii="Arial" w:hAnsi="Arial" w:cs="Arial"/>
        <w:noProof/>
        <w:sz w:val="16"/>
        <w:szCs w:val="16"/>
      </w:rPr>
      <w:t>3</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09F" w:rsidRDefault="00934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29B" w:rsidRDefault="00B9229B">
      <w:r>
        <w:separator/>
      </w:r>
    </w:p>
  </w:footnote>
  <w:footnote w:type="continuationSeparator" w:id="0">
    <w:p w:rsidR="00B9229B" w:rsidRDefault="00B92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09F" w:rsidRDefault="009340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09F" w:rsidRDefault="00934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699719E8"/>
    <w:multiLevelType w:val="hybridMultilevel"/>
    <w:tmpl w:val="D2E8A0CE"/>
    <w:lvl w:ilvl="0" w:tplc="5D2CCF3C">
      <w:start w:val="3"/>
      <w:numFmt w:val="lowerLetter"/>
      <w:lvlText w:val="%1)"/>
      <w:lvlJc w:val="left"/>
      <w:pPr>
        <w:ind w:left="1080" w:hanging="360"/>
      </w:pPr>
      <w:rPr>
        <w:rFonts w:hint="default"/>
        <w:sz w:val="23"/>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lvlOverride w:ilvl="0">
      <w:startOverride w:val="1"/>
    </w:lvlOverride>
  </w:num>
  <w:num w:numId="6">
    <w:abstractNumId w:val="0"/>
  </w:num>
  <w:num w:numId="7">
    <w:abstractNumId w:val="0"/>
    <w:lvlOverride w:ilvl="0">
      <w:startOverride w:val="1"/>
    </w:lvlOverride>
  </w:num>
  <w:num w:numId="8">
    <w:abstractNumId w:val="0"/>
  </w:num>
  <w:num w:numId="9">
    <w:abstractNumId w:val="0"/>
  </w:num>
  <w:num w:numId="10">
    <w:abstractNumId w:val="0"/>
    <w:lvlOverride w:ilvl="0">
      <w:startOverride w:val="1"/>
    </w:lvlOverride>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32"/>
    <w:rsid w:val="00007792"/>
    <w:rsid w:val="00010FB5"/>
    <w:rsid w:val="0002661A"/>
    <w:rsid w:val="00045132"/>
    <w:rsid w:val="000479EC"/>
    <w:rsid w:val="0006314D"/>
    <w:rsid w:val="00083A6A"/>
    <w:rsid w:val="00085C65"/>
    <w:rsid w:val="000A2964"/>
    <w:rsid w:val="000A6D8E"/>
    <w:rsid w:val="000B6CDD"/>
    <w:rsid w:val="000C1C44"/>
    <w:rsid w:val="000C4137"/>
    <w:rsid w:val="00110BE6"/>
    <w:rsid w:val="00145B36"/>
    <w:rsid w:val="001710F5"/>
    <w:rsid w:val="00187967"/>
    <w:rsid w:val="00191B5D"/>
    <w:rsid w:val="00194868"/>
    <w:rsid w:val="001A5492"/>
    <w:rsid w:val="001C5198"/>
    <w:rsid w:val="001D419C"/>
    <w:rsid w:val="001E60FD"/>
    <w:rsid w:val="001F02B3"/>
    <w:rsid w:val="001F5996"/>
    <w:rsid w:val="00213489"/>
    <w:rsid w:val="00215AA5"/>
    <w:rsid w:val="00236C78"/>
    <w:rsid w:val="00243CC8"/>
    <w:rsid w:val="00255D36"/>
    <w:rsid w:val="00270686"/>
    <w:rsid w:val="00296E68"/>
    <w:rsid w:val="002B43AF"/>
    <w:rsid w:val="002B63C3"/>
    <w:rsid w:val="002D7C61"/>
    <w:rsid w:val="002E1C8E"/>
    <w:rsid w:val="003141EB"/>
    <w:rsid w:val="00317AE8"/>
    <w:rsid w:val="00321E86"/>
    <w:rsid w:val="0032325C"/>
    <w:rsid w:val="00326B6D"/>
    <w:rsid w:val="00340024"/>
    <w:rsid w:val="00346D0C"/>
    <w:rsid w:val="00370006"/>
    <w:rsid w:val="003A5348"/>
    <w:rsid w:val="003B2EEF"/>
    <w:rsid w:val="003C0D84"/>
    <w:rsid w:val="00411185"/>
    <w:rsid w:val="00413F57"/>
    <w:rsid w:val="00430134"/>
    <w:rsid w:val="00432C95"/>
    <w:rsid w:val="0043679E"/>
    <w:rsid w:val="004511D5"/>
    <w:rsid w:val="00453E5E"/>
    <w:rsid w:val="0046228F"/>
    <w:rsid w:val="0047220E"/>
    <w:rsid w:val="00481043"/>
    <w:rsid w:val="004C758F"/>
    <w:rsid w:val="004E3842"/>
    <w:rsid w:val="004F53EF"/>
    <w:rsid w:val="00506142"/>
    <w:rsid w:val="00524E04"/>
    <w:rsid w:val="00545B58"/>
    <w:rsid w:val="00573D5F"/>
    <w:rsid w:val="0059658F"/>
    <w:rsid w:val="005B2444"/>
    <w:rsid w:val="005B52F3"/>
    <w:rsid w:val="005F256E"/>
    <w:rsid w:val="005F3B6C"/>
    <w:rsid w:val="005F5731"/>
    <w:rsid w:val="006178C5"/>
    <w:rsid w:val="00656080"/>
    <w:rsid w:val="006710CF"/>
    <w:rsid w:val="00684947"/>
    <w:rsid w:val="00697B63"/>
    <w:rsid w:val="006A6E0B"/>
    <w:rsid w:val="006B3393"/>
    <w:rsid w:val="006C119E"/>
    <w:rsid w:val="006C5FC2"/>
    <w:rsid w:val="006E2A8C"/>
    <w:rsid w:val="007005C4"/>
    <w:rsid w:val="00717731"/>
    <w:rsid w:val="00760EAE"/>
    <w:rsid w:val="007C40C0"/>
    <w:rsid w:val="00833AA2"/>
    <w:rsid w:val="0085034C"/>
    <w:rsid w:val="008846F2"/>
    <w:rsid w:val="008E2884"/>
    <w:rsid w:val="009030D5"/>
    <w:rsid w:val="0093409F"/>
    <w:rsid w:val="00974171"/>
    <w:rsid w:val="00990056"/>
    <w:rsid w:val="009930DC"/>
    <w:rsid w:val="00994C77"/>
    <w:rsid w:val="009A3D84"/>
    <w:rsid w:val="009B015D"/>
    <w:rsid w:val="009B2616"/>
    <w:rsid w:val="009B2F29"/>
    <w:rsid w:val="009C3750"/>
    <w:rsid w:val="009F7B4D"/>
    <w:rsid w:val="00A06CC1"/>
    <w:rsid w:val="00A12D31"/>
    <w:rsid w:val="00A302C2"/>
    <w:rsid w:val="00A346B9"/>
    <w:rsid w:val="00A42FE5"/>
    <w:rsid w:val="00A53961"/>
    <w:rsid w:val="00A66F55"/>
    <w:rsid w:val="00AB2E8A"/>
    <w:rsid w:val="00AD3979"/>
    <w:rsid w:val="00AF16BD"/>
    <w:rsid w:val="00AF33AC"/>
    <w:rsid w:val="00B1667C"/>
    <w:rsid w:val="00B23A56"/>
    <w:rsid w:val="00B26E0E"/>
    <w:rsid w:val="00B365B1"/>
    <w:rsid w:val="00B36E48"/>
    <w:rsid w:val="00B4043C"/>
    <w:rsid w:val="00B4479A"/>
    <w:rsid w:val="00B76855"/>
    <w:rsid w:val="00B76B89"/>
    <w:rsid w:val="00B9229B"/>
    <w:rsid w:val="00B958FB"/>
    <w:rsid w:val="00B95EA6"/>
    <w:rsid w:val="00B97324"/>
    <w:rsid w:val="00BA6239"/>
    <w:rsid w:val="00BB5320"/>
    <w:rsid w:val="00BB6EA6"/>
    <w:rsid w:val="00BC7EE4"/>
    <w:rsid w:val="00BF19BB"/>
    <w:rsid w:val="00C061DE"/>
    <w:rsid w:val="00C33842"/>
    <w:rsid w:val="00C503EC"/>
    <w:rsid w:val="00C803C8"/>
    <w:rsid w:val="00C83631"/>
    <w:rsid w:val="00D1257A"/>
    <w:rsid w:val="00D3389C"/>
    <w:rsid w:val="00D37A0B"/>
    <w:rsid w:val="00D37AF7"/>
    <w:rsid w:val="00D4010D"/>
    <w:rsid w:val="00D60F7F"/>
    <w:rsid w:val="00DE2E3D"/>
    <w:rsid w:val="00DE752E"/>
    <w:rsid w:val="00E118EB"/>
    <w:rsid w:val="00E14DCC"/>
    <w:rsid w:val="00E20854"/>
    <w:rsid w:val="00E2679C"/>
    <w:rsid w:val="00E340BB"/>
    <w:rsid w:val="00E576E4"/>
    <w:rsid w:val="00E90ECA"/>
    <w:rsid w:val="00EE71A2"/>
    <w:rsid w:val="00F0537A"/>
    <w:rsid w:val="00F34F33"/>
    <w:rsid w:val="00F44956"/>
    <w:rsid w:val="00F54626"/>
    <w:rsid w:val="00F555F3"/>
    <w:rsid w:val="00F63BD0"/>
    <w:rsid w:val="00F660D0"/>
    <w:rsid w:val="00F8601E"/>
    <w:rsid w:val="00F90232"/>
    <w:rsid w:val="00FA68EC"/>
    <w:rsid w:val="00FB71D1"/>
    <w:rsid w:val="00FC20F7"/>
    <w:rsid w:val="00FD5DBE"/>
    <w:rsid w:val="00FD7E01"/>
    <w:rsid w:val="00FF6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BodyText1">
    <w:name w:val="Body Text1"/>
    <w:basedOn w:val="Normal"/>
    <w:qFormat/>
    <w:rsid w:val="009B2F29"/>
    <w:pPr>
      <w:spacing w:after="200" w:line="260" w:lineRule="exact"/>
    </w:pPr>
    <w:rPr>
      <w:rFonts w:ascii="Arial" w:hAnsi="Arial"/>
      <w:sz w:val="22"/>
    </w:rPr>
  </w:style>
  <w:style w:type="paragraph" w:customStyle="1" w:styleId="Default">
    <w:name w:val="Default"/>
    <w:rsid w:val="00FA68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1384</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2017-04-24T00:09:00Z</dcterms:created>
  <dcterms:modified xsi:type="dcterms:W3CDTF">2017-04-24T00:19:00Z</dcterms:modified>
</cp:coreProperties>
</file>