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10" w:rsidRPr="001E1510" w:rsidRDefault="001E1510" w:rsidP="001E1510">
      <w:pPr>
        <w:shd w:val="clear" w:color="auto" w:fill="FFFFFF"/>
        <w:spacing w:before="100" w:beforeAutospacing="1" w:after="100" w:afterAutospacing="1" w:line="240" w:lineRule="auto"/>
        <w:outlineLvl w:val="4"/>
        <w:rPr>
          <w:rFonts w:ascii="Times New Roman" w:eastAsia="Times New Roman" w:hAnsi="Times New Roman" w:cs="Times New Roman"/>
          <w:b/>
          <w:bCs/>
          <w:sz w:val="32"/>
          <w:szCs w:val="32"/>
          <w:lang w:eastAsia="en-AU"/>
        </w:rPr>
      </w:pPr>
      <w:bookmarkStart w:id="0" w:name="_GoBack"/>
      <w:bookmarkEnd w:id="0"/>
      <w:r w:rsidRPr="001E1510">
        <w:rPr>
          <w:rFonts w:ascii="Times New Roman" w:eastAsia="Times New Roman" w:hAnsi="Times New Roman" w:cs="Times New Roman"/>
          <w:b/>
          <w:bCs/>
          <w:sz w:val="32"/>
          <w:szCs w:val="32"/>
          <w:lang w:eastAsia="en-AU"/>
        </w:rPr>
        <w:t>EXPLANATORY STATEMENT</w:t>
      </w:r>
    </w:p>
    <w:p w:rsidR="001E1510" w:rsidRPr="001E1510" w:rsidRDefault="006744DF" w:rsidP="00A03776">
      <w:pPr>
        <w:shd w:val="clear" w:color="auto" w:fill="FFFFFF"/>
        <w:spacing w:after="0" w:line="240" w:lineRule="auto"/>
        <w:outlineLvl w:val="0"/>
        <w:rPr>
          <w:rFonts w:ascii="Times New Roman" w:eastAsia="Times New Roman" w:hAnsi="Times New Roman" w:cs="Times New Roman"/>
          <w:b/>
          <w:bCs/>
          <w:kern w:val="36"/>
          <w:sz w:val="32"/>
          <w:szCs w:val="32"/>
          <w:lang w:eastAsia="en-AU"/>
        </w:rPr>
      </w:pPr>
      <w:r>
        <w:rPr>
          <w:rFonts w:ascii="Times New Roman" w:eastAsia="Times New Roman" w:hAnsi="Times New Roman" w:cs="Times New Roman"/>
          <w:b/>
          <w:bCs/>
          <w:kern w:val="36"/>
          <w:sz w:val="32"/>
          <w:szCs w:val="32"/>
          <w:lang w:eastAsia="en-AU"/>
        </w:rPr>
        <w:t>Australian Participants in British Nuclear Tests and British Commonwealth Occupation Force (Treatment) (</w:t>
      </w:r>
      <w:r w:rsidR="007F64E7">
        <w:rPr>
          <w:rFonts w:ascii="Times New Roman" w:eastAsia="Times New Roman" w:hAnsi="Times New Roman" w:cs="Times New Roman"/>
          <w:b/>
          <w:bCs/>
          <w:kern w:val="36"/>
          <w:sz w:val="32"/>
          <w:szCs w:val="32"/>
          <w:lang w:eastAsia="en-AU"/>
        </w:rPr>
        <w:t xml:space="preserve">Variations of </w:t>
      </w:r>
      <w:r>
        <w:rPr>
          <w:rFonts w:ascii="Times New Roman" w:eastAsia="Times New Roman" w:hAnsi="Times New Roman" w:cs="Times New Roman"/>
          <w:b/>
          <w:bCs/>
          <w:kern w:val="36"/>
          <w:sz w:val="32"/>
          <w:szCs w:val="32"/>
          <w:lang w:eastAsia="en-AU"/>
        </w:rPr>
        <w:t>Modifi</w:t>
      </w:r>
      <w:r w:rsidR="007F64E7">
        <w:rPr>
          <w:rFonts w:ascii="Times New Roman" w:eastAsia="Times New Roman" w:hAnsi="Times New Roman" w:cs="Times New Roman"/>
          <w:b/>
          <w:bCs/>
          <w:kern w:val="36"/>
          <w:sz w:val="32"/>
          <w:szCs w:val="32"/>
          <w:lang w:eastAsia="en-AU"/>
        </w:rPr>
        <w:t>cations of Treatment P</w:t>
      </w:r>
      <w:r>
        <w:rPr>
          <w:rFonts w:ascii="Times New Roman" w:eastAsia="Times New Roman" w:hAnsi="Times New Roman" w:cs="Times New Roman"/>
          <w:b/>
          <w:bCs/>
          <w:kern w:val="36"/>
          <w:sz w:val="32"/>
          <w:szCs w:val="32"/>
          <w:lang w:eastAsia="en-AU"/>
        </w:rPr>
        <w:t>rinciples</w:t>
      </w:r>
      <w:r w:rsidR="001E1510" w:rsidRPr="001E1510">
        <w:rPr>
          <w:rFonts w:ascii="Times New Roman" w:eastAsia="Times New Roman" w:hAnsi="Times New Roman" w:cs="Times New Roman"/>
          <w:b/>
          <w:bCs/>
          <w:kern w:val="36"/>
          <w:sz w:val="32"/>
          <w:szCs w:val="32"/>
          <w:lang w:eastAsia="en-AU"/>
        </w:rPr>
        <w:t>) Instrument 201</w:t>
      </w:r>
      <w:r>
        <w:rPr>
          <w:rFonts w:ascii="Times New Roman" w:eastAsia="Times New Roman" w:hAnsi="Times New Roman" w:cs="Times New Roman"/>
          <w:b/>
          <w:bCs/>
          <w:kern w:val="36"/>
          <w:sz w:val="32"/>
          <w:szCs w:val="32"/>
          <w:lang w:eastAsia="en-AU"/>
        </w:rPr>
        <w:t>7</w:t>
      </w:r>
    </w:p>
    <w:p w:rsidR="00A03776" w:rsidRDefault="00A03776" w:rsidP="00A03776">
      <w:pPr>
        <w:shd w:val="clear" w:color="auto" w:fill="FFFFFF"/>
        <w:spacing w:after="0" w:line="240" w:lineRule="auto"/>
        <w:rPr>
          <w:rFonts w:ascii="Times New Roman" w:eastAsia="Times New Roman" w:hAnsi="Times New Roman" w:cs="Times New Roman"/>
          <w:b/>
          <w:bCs/>
          <w:color w:val="000000"/>
          <w:sz w:val="24"/>
          <w:szCs w:val="24"/>
          <w:lang w:eastAsia="en-AU"/>
        </w:rPr>
      </w:pPr>
    </w:p>
    <w:p w:rsidR="001E1510" w:rsidRDefault="00395EEE" w:rsidP="00A03776">
      <w:pPr>
        <w:shd w:val="clear" w:color="auto" w:fill="FFFFFF"/>
        <w:spacing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EMPOWERING PROVISION</w:t>
      </w:r>
    </w:p>
    <w:p w:rsidR="008440AB" w:rsidRPr="001E1510" w:rsidRDefault="008440AB" w:rsidP="00A03776">
      <w:pPr>
        <w:shd w:val="clear" w:color="auto" w:fill="FFFFFF"/>
        <w:spacing w:after="0" w:line="240" w:lineRule="auto"/>
        <w:rPr>
          <w:rFonts w:ascii="Times New Roman" w:eastAsia="Times New Roman" w:hAnsi="Times New Roman" w:cs="Times New Roman"/>
          <w:sz w:val="24"/>
          <w:szCs w:val="24"/>
          <w:lang w:eastAsia="en-AU"/>
        </w:rPr>
      </w:pPr>
    </w:p>
    <w:p w:rsidR="001E1510" w:rsidRDefault="00FE1A8B" w:rsidP="00A03776">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w:t>
      </w:r>
      <w:r w:rsidR="007F64E7">
        <w:rPr>
          <w:rFonts w:ascii="Times New Roman" w:eastAsia="Times New Roman" w:hAnsi="Times New Roman" w:cs="Times New Roman"/>
          <w:color w:val="000000"/>
          <w:sz w:val="24"/>
          <w:szCs w:val="24"/>
          <w:lang w:eastAsia="en-AU"/>
        </w:rPr>
        <w:t>6</w:t>
      </w:r>
      <w:r>
        <w:rPr>
          <w:rFonts w:ascii="Times New Roman" w:eastAsia="Times New Roman" w:hAnsi="Times New Roman" w:cs="Times New Roman"/>
          <w:color w:val="000000"/>
          <w:sz w:val="24"/>
          <w:szCs w:val="24"/>
          <w:lang w:eastAsia="en-AU"/>
        </w:rPr>
        <w:t>(</w:t>
      </w:r>
      <w:r w:rsidR="00A11437">
        <w:rPr>
          <w:rFonts w:ascii="Times New Roman" w:eastAsia="Times New Roman" w:hAnsi="Times New Roman" w:cs="Times New Roman"/>
          <w:color w:val="000000"/>
          <w:sz w:val="24"/>
          <w:szCs w:val="24"/>
          <w:lang w:eastAsia="en-AU"/>
        </w:rPr>
        <w:t>6</w:t>
      </w:r>
      <w:r>
        <w:rPr>
          <w:rFonts w:ascii="Times New Roman" w:eastAsia="Times New Roman" w:hAnsi="Times New Roman" w:cs="Times New Roman"/>
          <w:color w:val="000000"/>
          <w:sz w:val="24"/>
          <w:szCs w:val="24"/>
          <w:lang w:eastAsia="en-AU"/>
        </w:rPr>
        <w:t>) of t</w:t>
      </w:r>
      <w:r w:rsidR="001E1510" w:rsidRPr="001E1510">
        <w:rPr>
          <w:rFonts w:ascii="Times New Roman" w:eastAsia="Times New Roman" w:hAnsi="Times New Roman" w:cs="Times New Roman"/>
          <w:color w:val="000000"/>
          <w:sz w:val="24"/>
          <w:szCs w:val="24"/>
          <w:lang w:eastAsia="en-AU"/>
        </w:rPr>
        <w:t xml:space="preserve">he </w:t>
      </w:r>
      <w:r w:rsidR="001E1510" w:rsidRPr="001E1510">
        <w:rPr>
          <w:rFonts w:ascii="Times New Roman" w:eastAsia="Times New Roman" w:hAnsi="Times New Roman" w:cs="Times New Roman"/>
          <w:i/>
          <w:iCs/>
          <w:color w:val="000000"/>
          <w:sz w:val="24"/>
          <w:szCs w:val="24"/>
          <w:lang w:eastAsia="en-AU"/>
        </w:rPr>
        <w:t xml:space="preserve">Australian Participants in British Nuclear Tests </w:t>
      </w:r>
      <w:r w:rsidR="006744DF">
        <w:rPr>
          <w:rFonts w:ascii="Times New Roman" w:eastAsia="Times New Roman" w:hAnsi="Times New Roman" w:cs="Times New Roman"/>
          <w:i/>
          <w:iCs/>
          <w:color w:val="000000"/>
          <w:sz w:val="24"/>
          <w:szCs w:val="24"/>
          <w:lang w:eastAsia="en-AU"/>
        </w:rPr>
        <w:t xml:space="preserve">and British Commonwealth Occupation Force </w:t>
      </w:r>
      <w:r w:rsidR="001E1510" w:rsidRPr="001E1510">
        <w:rPr>
          <w:rFonts w:ascii="Times New Roman" w:eastAsia="Times New Roman" w:hAnsi="Times New Roman" w:cs="Times New Roman"/>
          <w:i/>
          <w:iCs/>
          <w:color w:val="000000"/>
          <w:sz w:val="24"/>
          <w:szCs w:val="24"/>
          <w:lang w:eastAsia="en-AU"/>
        </w:rPr>
        <w:t>(Treatment)</w:t>
      </w:r>
      <w:r w:rsidR="006744DF">
        <w:rPr>
          <w:rFonts w:ascii="Times New Roman" w:eastAsia="Times New Roman" w:hAnsi="Times New Roman" w:cs="Times New Roman"/>
          <w:i/>
          <w:iCs/>
          <w:color w:val="000000"/>
          <w:sz w:val="24"/>
          <w:szCs w:val="24"/>
          <w:lang w:eastAsia="en-AU"/>
        </w:rPr>
        <w:t xml:space="preserve"> </w:t>
      </w:r>
      <w:r w:rsidR="001E1510"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color w:val="000000"/>
          <w:sz w:val="24"/>
          <w:szCs w:val="24"/>
          <w:lang w:eastAsia="en-AU"/>
        </w:rPr>
        <w:t>.</w:t>
      </w:r>
    </w:p>
    <w:p w:rsidR="00A03776" w:rsidRPr="001E1510" w:rsidRDefault="00A03776" w:rsidP="00A03776">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A03776">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PURPOSE</w:t>
      </w:r>
    </w:p>
    <w:p w:rsidR="00A03776" w:rsidRPr="001E1510" w:rsidRDefault="00A03776" w:rsidP="00A03776">
      <w:pPr>
        <w:shd w:val="clear" w:color="auto" w:fill="FFFFFF"/>
        <w:spacing w:after="0" w:line="240" w:lineRule="auto"/>
        <w:rPr>
          <w:rFonts w:ascii="Times New Roman" w:eastAsia="Times New Roman" w:hAnsi="Times New Roman" w:cs="Times New Roman"/>
          <w:sz w:val="24"/>
          <w:szCs w:val="24"/>
          <w:lang w:eastAsia="en-AU"/>
        </w:rPr>
      </w:pPr>
    </w:p>
    <w:p w:rsidR="007F64E7" w:rsidRDefault="007F64E7" w:rsidP="00A03776">
      <w:pPr>
        <w:shd w:val="clear" w:color="auto" w:fill="FFFFFF"/>
        <w:spacing w:after="0" w:line="240" w:lineRule="auto"/>
        <w:rPr>
          <w:rFonts w:ascii="Times New Roman" w:eastAsia="Times New Roman" w:hAnsi="Times New Roman" w:cs="Times New Roman"/>
          <w:color w:val="000000"/>
          <w:sz w:val="24"/>
          <w:szCs w:val="24"/>
          <w:lang w:eastAsia="en-AU"/>
        </w:rPr>
      </w:pPr>
      <w:r w:rsidRPr="007F64E7">
        <w:rPr>
          <w:rFonts w:ascii="Times New Roman" w:eastAsia="Times New Roman" w:hAnsi="Times New Roman" w:cs="Times New Roman"/>
          <w:color w:val="000000"/>
          <w:sz w:val="24"/>
          <w:szCs w:val="24"/>
          <w:lang w:eastAsia="en-AU"/>
        </w:rPr>
        <w:t xml:space="preserve">The attached instrument varies the </w:t>
      </w:r>
      <w:r w:rsidRPr="00A03776">
        <w:rPr>
          <w:rFonts w:ascii="Times New Roman" w:eastAsia="Times New Roman" w:hAnsi="Times New Roman" w:cs="Times New Roman"/>
          <w:i/>
          <w:color w:val="000000"/>
          <w:sz w:val="24"/>
          <w:szCs w:val="24"/>
          <w:lang w:eastAsia="en-AU"/>
        </w:rPr>
        <w:t>Treatment Principles (Australian Participants in British Nuclear Tests) 2006</w:t>
      </w:r>
      <w:r w:rsidRPr="007F64E7">
        <w:rPr>
          <w:rFonts w:ascii="Times New Roman" w:eastAsia="Times New Roman" w:hAnsi="Times New Roman" w:cs="Times New Roman"/>
          <w:color w:val="000000"/>
          <w:sz w:val="24"/>
          <w:szCs w:val="24"/>
          <w:lang w:eastAsia="en-AU"/>
        </w:rPr>
        <w:t xml:space="preserve"> (</w:t>
      </w:r>
      <w:r w:rsidR="00A03776">
        <w:rPr>
          <w:rFonts w:ascii="Times New Roman" w:eastAsia="Times New Roman" w:hAnsi="Times New Roman" w:cs="Times New Roman"/>
          <w:color w:val="000000"/>
          <w:sz w:val="24"/>
          <w:szCs w:val="24"/>
          <w:lang w:eastAsia="en-AU"/>
        </w:rPr>
        <w:t xml:space="preserve">the </w:t>
      </w:r>
      <w:r w:rsidRPr="007F64E7">
        <w:rPr>
          <w:rFonts w:ascii="Times New Roman" w:eastAsia="Times New Roman" w:hAnsi="Times New Roman" w:cs="Times New Roman"/>
          <w:color w:val="000000"/>
          <w:sz w:val="24"/>
          <w:szCs w:val="24"/>
          <w:lang w:eastAsia="en-AU"/>
        </w:rPr>
        <w:t xml:space="preserve">modified Treatment Principles) which, in turn, modified the Treatment Principles under the </w:t>
      </w:r>
      <w:r w:rsidRPr="00A03776">
        <w:rPr>
          <w:rFonts w:ascii="Times New Roman" w:eastAsia="Times New Roman" w:hAnsi="Times New Roman" w:cs="Times New Roman"/>
          <w:i/>
          <w:color w:val="000000"/>
          <w:sz w:val="24"/>
          <w:szCs w:val="24"/>
          <w:lang w:eastAsia="en-AU"/>
        </w:rPr>
        <w:t>Veterans’ Entitlements Act 1986</w:t>
      </w:r>
      <w:r w:rsidRPr="007F64E7">
        <w:rPr>
          <w:rFonts w:ascii="Times New Roman" w:eastAsia="Times New Roman" w:hAnsi="Times New Roman" w:cs="Times New Roman"/>
          <w:color w:val="000000"/>
          <w:sz w:val="24"/>
          <w:szCs w:val="24"/>
          <w:lang w:eastAsia="en-AU"/>
        </w:rPr>
        <w:t xml:space="preserve"> (</w:t>
      </w:r>
      <w:r w:rsidR="000D0AE4">
        <w:rPr>
          <w:rFonts w:ascii="Times New Roman" w:eastAsia="Times New Roman" w:hAnsi="Times New Roman" w:cs="Times New Roman"/>
          <w:color w:val="000000"/>
          <w:sz w:val="24"/>
          <w:szCs w:val="24"/>
          <w:lang w:eastAsia="en-AU"/>
        </w:rPr>
        <w:t xml:space="preserve">the </w:t>
      </w:r>
      <w:r w:rsidRPr="007F64E7">
        <w:rPr>
          <w:rFonts w:ascii="Times New Roman" w:eastAsia="Times New Roman" w:hAnsi="Times New Roman" w:cs="Times New Roman"/>
          <w:color w:val="000000"/>
          <w:sz w:val="24"/>
          <w:szCs w:val="24"/>
          <w:lang w:eastAsia="en-AU"/>
        </w:rPr>
        <w:t xml:space="preserve">VEA </w:t>
      </w:r>
      <w:r w:rsidR="004E64B9">
        <w:rPr>
          <w:rFonts w:ascii="Times New Roman" w:eastAsia="Times New Roman" w:hAnsi="Times New Roman" w:cs="Times New Roman"/>
          <w:color w:val="000000"/>
          <w:sz w:val="24"/>
          <w:szCs w:val="24"/>
          <w:lang w:eastAsia="en-AU"/>
        </w:rPr>
        <w:t xml:space="preserve">Treatment Principles).  The VEA Treatment Principles were modified to </w:t>
      </w:r>
      <w:r w:rsidRPr="007F64E7">
        <w:rPr>
          <w:rFonts w:ascii="Times New Roman" w:eastAsia="Times New Roman" w:hAnsi="Times New Roman" w:cs="Times New Roman"/>
          <w:color w:val="000000"/>
          <w:sz w:val="24"/>
          <w:szCs w:val="24"/>
          <w:lang w:eastAsia="en-AU"/>
        </w:rPr>
        <w:t>appl</w:t>
      </w:r>
      <w:r w:rsidR="004E64B9">
        <w:rPr>
          <w:rFonts w:ascii="Times New Roman" w:eastAsia="Times New Roman" w:hAnsi="Times New Roman" w:cs="Times New Roman"/>
          <w:color w:val="000000"/>
          <w:sz w:val="24"/>
          <w:szCs w:val="24"/>
          <w:lang w:eastAsia="en-AU"/>
        </w:rPr>
        <w:t>y</w:t>
      </w:r>
      <w:r w:rsidRPr="007F64E7">
        <w:rPr>
          <w:rFonts w:ascii="Times New Roman" w:eastAsia="Times New Roman" w:hAnsi="Times New Roman" w:cs="Times New Roman"/>
          <w:color w:val="000000"/>
          <w:sz w:val="24"/>
          <w:szCs w:val="24"/>
          <w:lang w:eastAsia="en-AU"/>
        </w:rPr>
        <w:t xml:space="preserve"> to eligible persons (entitled persons) under the </w:t>
      </w:r>
      <w:r w:rsidR="00A03776">
        <w:rPr>
          <w:rFonts w:ascii="Times New Roman" w:eastAsia="Times New Roman" w:hAnsi="Times New Roman" w:cs="Times New Roman"/>
          <w:color w:val="000000"/>
          <w:sz w:val="24"/>
          <w:szCs w:val="24"/>
          <w:lang w:eastAsia="en-AU"/>
        </w:rPr>
        <w:t>(</w:t>
      </w:r>
      <w:r w:rsidR="004E64B9">
        <w:rPr>
          <w:rFonts w:ascii="Times New Roman" w:eastAsia="Times New Roman" w:hAnsi="Times New Roman" w:cs="Times New Roman"/>
          <w:color w:val="000000"/>
          <w:sz w:val="24"/>
          <w:szCs w:val="24"/>
          <w:lang w:eastAsia="en-AU"/>
        </w:rPr>
        <w:t>former)</w:t>
      </w:r>
      <w:r w:rsidR="00A03776">
        <w:rPr>
          <w:rFonts w:ascii="Times New Roman" w:eastAsia="Times New Roman" w:hAnsi="Times New Roman" w:cs="Times New Roman"/>
          <w:color w:val="000000"/>
          <w:sz w:val="24"/>
          <w:szCs w:val="24"/>
          <w:lang w:eastAsia="en-AU"/>
        </w:rPr>
        <w:t xml:space="preserve"> </w:t>
      </w:r>
      <w:r w:rsidRPr="00A03776">
        <w:rPr>
          <w:rFonts w:ascii="Times New Roman" w:eastAsia="Times New Roman" w:hAnsi="Times New Roman" w:cs="Times New Roman"/>
          <w:i/>
          <w:color w:val="000000"/>
          <w:sz w:val="24"/>
          <w:szCs w:val="24"/>
          <w:lang w:eastAsia="en-AU"/>
        </w:rPr>
        <w:t>Australian Participants in British Nuclear Tests</w:t>
      </w:r>
      <w:r w:rsidR="00A03776" w:rsidRPr="00A03776">
        <w:rPr>
          <w:rFonts w:ascii="Times New Roman" w:eastAsia="Times New Roman" w:hAnsi="Times New Roman" w:cs="Times New Roman"/>
          <w:i/>
          <w:color w:val="000000"/>
          <w:sz w:val="24"/>
          <w:szCs w:val="24"/>
          <w:lang w:eastAsia="en-AU"/>
        </w:rPr>
        <w:t xml:space="preserve"> </w:t>
      </w:r>
      <w:r w:rsidRPr="00A03776">
        <w:rPr>
          <w:rFonts w:ascii="Times New Roman" w:eastAsia="Times New Roman" w:hAnsi="Times New Roman" w:cs="Times New Roman"/>
          <w:i/>
          <w:color w:val="000000"/>
          <w:sz w:val="24"/>
          <w:szCs w:val="24"/>
          <w:lang w:eastAsia="en-AU"/>
        </w:rPr>
        <w:t>(Treatment) Act 2006</w:t>
      </w:r>
      <w:r w:rsidR="00A03776">
        <w:rPr>
          <w:rFonts w:ascii="Times New Roman" w:eastAsia="Times New Roman" w:hAnsi="Times New Roman" w:cs="Times New Roman"/>
          <w:color w:val="000000"/>
          <w:sz w:val="24"/>
          <w:szCs w:val="24"/>
          <w:lang w:eastAsia="en-AU"/>
        </w:rPr>
        <w:t>.</w:t>
      </w:r>
    </w:p>
    <w:p w:rsidR="004E64B9" w:rsidRPr="007F64E7" w:rsidRDefault="004E64B9" w:rsidP="00A03776">
      <w:pPr>
        <w:shd w:val="clear" w:color="auto" w:fill="FFFFFF"/>
        <w:spacing w:after="0" w:line="240" w:lineRule="auto"/>
        <w:rPr>
          <w:rFonts w:ascii="Times New Roman" w:eastAsia="Times New Roman" w:hAnsi="Times New Roman" w:cs="Times New Roman"/>
          <w:color w:val="000000"/>
          <w:sz w:val="24"/>
          <w:szCs w:val="24"/>
          <w:lang w:eastAsia="en-AU"/>
        </w:rPr>
      </w:pPr>
    </w:p>
    <w:p w:rsidR="00B91D34" w:rsidRDefault="00A03776" w:rsidP="00A03776">
      <w:pPr>
        <w:shd w:val="clear" w:color="auto" w:fill="FFFFFF"/>
        <w:spacing w:after="0" w:line="240" w:lineRule="auto"/>
        <w:rPr>
          <w:rFonts w:ascii="Times New Roman" w:eastAsia="Times New Roman" w:hAnsi="Times New Roman" w:cs="Times New Roman"/>
          <w:color w:val="000000"/>
          <w:sz w:val="24"/>
          <w:szCs w:val="24"/>
          <w:lang w:val="en-US" w:eastAsia="en-AU"/>
        </w:rPr>
      </w:pPr>
      <w:r w:rsidRPr="00A03776">
        <w:rPr>
          <w:rFonts w:ascii="Times New Roman" w:eastAsia="Times New Roman" w:hAnsi="Times New Roman" w:cs="Times New Roman"/>
          <w:color w:val="000000"/>
          <w:sz w:val="24"/>
          <w:szCs w:val="24"/>
          <w:lang w:val="en-US" w:eastAsia="en-AU"/>
        </w:rPr>
        <w:t>Th</w:t>
      </w:r>
      <w:r w:rsidR="004E64B9">
        <w:rPr>
          <w:rFonts w:ascii="Times New Roman" w:eastAsia="Times New Roman" w:hAnsi="Times New Roman" w:cs="Times New Roman"/>
          <w:color w:val="000000"/>
          <w:sz w:val="24"/>
          <w:szCs w:val="24"/>
          <w:lang w:val="en-US" w:eastAsia="en-AU"/>
        </w:rPr>
        <w:t xml:space="preserve">is </w:t>
      </w:r>
      <w:r w:rsidRPr="00A03776">
        <w:rPr>
          <w:rFonts w:ascii="Times New Roman" w:eastAsia="Times New Roman" w:hAnsi="Times New Roman" w:cs="Times New Roman"/>
          <w:color w:val="000000"/>
          <w:sz w:val="24"/>
          <w:szCs w:val="24"/>
          <w:lang w:val="en-US" w:eastAsia="en-AU"/>
        </w:rPr>
        <w:t xml:space="preserve">instrument has been made to reflect the additional treatment to be provided to eligible persons as a consequence of the changes to the </w:t>
      </w:r>
      <w:r w:rsidR="004E64B9">
        <w:rPr>
          <w:rFonts w:ascii="Times New Roman" w:eastAsia="Times New Roman" w:hAnsi="Times New Roman" w:cs="Times New Roman"/>
          <w:color w:val="000000"/>
          <w:sz w:val="24"/>
          <w:szCs w:val="24"/>
          <w:lang w:val="en-US" w:eastAsia="en-AU"/>
        </w:rPr>
        <w:t xml:space="preserve">(renamed) </w:t>
      </w:r>
      <w:r w:rsidRPr="00A03776">
        <w:rPr>
          <w:rFonts w:ascii="Times New Roman" w:eastAsia="Times New Roman" w:hAnsi="Times New Roman" w:cs="Times New Roman"/>
          <w:i/>
          <w:iCs/>
          <w:color w:val="000000"/>
          <w:sz w:val="24"/>
          <w:szCs w:val="24"/>
          <w:lang w:eastAsia="en-AU"/>
        </w:rPr>
        <w:t>Australian Participants in British Nuclear Tests and British Commonwealth Occupation Force (Treatment) Act 2006</w:t>
      </w:r>
      <w:r w:rsidRPr="00A03776">
        <w:rPr>
          <w:rFonts w:ascii="Times New Roman" w:eastAsia="Times New Roman" w:hAnsi="Times New Roman" w:cs="Times New Roman"/>
          <w:color w:val="000000"/>
          <w:sz w:val="24"/>
          <w:szCs w:val="24"/>
          <w:lang w:eastAsia="en-AU"/>
        </w:rPr>
        <w:t xml:space="preserve">. </w:t>
      </w:r>
      <w:r w:rsidR="004E64B9">
        <w:rPr>
          <w:rFonts w:ascii="Times New Roman" w:eastAsia="Times New Roman" w:hAnsi="Times New Roman" w:cs="Times New Roman"/>
          <w:color w:val="000000"/>
          <w:sz w:val="24"/>
          <w:szCs w:val="24"/>
          <w:lang w:eastAsia="en-AU"/>
        </w:rPr>
        <w:t xml:space="preserve"> </w:t>
      </w:r>
      <w:r w:rsidRPr="00A03776">
        <w:rPr>
          <w:rFonts w:ascii="Times New Roman" w:eastAsia="Times New Roman" w:hAnsi="Times New Roman" w:cs="Times New Roman"/>
          <w:color w:val="000000"/>
          <w:sz w:val="24"/>
          <w:szCs w:val="24"/>
          <w:lang w:eastAsia="en-AU"/>
        </w:rPr>
        <w:t>In addition to the renaming of the Act</w:t>
      </w:r>
      <w:r w:rsidR="003B15FB">
        <w:rPr>
          <w:rFonts w:ascii="Times New Roman" w:eastAsia="Times New Roman" w:hAnsi="Times New Roman" w:cs="Times New Roman"/>
          <w:color w:val="000000"/>
          <w:sz w:val="24"/>
          <w:szCs w:val="24"/>
          <w:lang w:eastAsia="en-AU"/>
        </w:rPr>
        <w:t>,</w:t>
      </w:r>
      <w:r w:rsidRPr="00A03776">
        <w:rPr>
          <w:rFonts w:ascii="Times New Roman" w:eastAsia="Times New Roman" w:hAnsi="Times New Roman" w:cs="Times New Roman"/>
          <w:color w:val="000000"/>
          <w:sz w:val="24"/>
          <w:szCs w:val="24"/>
          <w:lang w:eastAsia="en-AU"/>
        </w:rPr>
        <w:t xml:space="preserve"> the changes also</w:t>
      </w:r>
      <w:r w:rsidRPr="00A03776">
        <w:rPr>
          <w:rFonts w:ascii="Times New Roman" w:eastAsia="Times New Roman" w:hAnsi="Times New Roman" w:cs="Times New Roman"/>
          <w:color w:val="000000"/>
          <w:sz w:val="24"/>
          <w:szCs w:val="24"/>
          <w:lang w:val="en-US" w:eastAsia="en-AU"/>
        </w:rPr>
        <w:t xml:space="preserve"> provide people already covered under the former Act and civilians present at a nuclear test area during a relevant period, as well as Australian veterans of the British Commonwealth Occupation Force (BCOF) wi</w:t>
      </w:r>
      <w:r w:rsidR="004E64B9">
        <w:rPr>
          <w:rFonts w:ascii="Times New Roman" w:eastAsia="Times New Roman" w:hAnsi="Times New Roman" w:cs="Times New Roman"/>
          <w:color w:val="000000"/>
          <w:sz w:val="24"/>
          <w:szCs w:val="24"/>
          <w:lang w:val="en-US" w:eastAsia="en-AU"/>
        </w:rPr>
        <w:t>th treatment for all conditions by the application of the VEA Treatment Principles as modified by the current instrument and varied by this instrument.</w:t>
      </w:r>
      <w:r w:rsidR="00B91D34">
        <w:rPr>
          <w:rFonts w:ascii="Times New Roman" w:eastAsia="Times New Roman" w:hAnsi="Times New Roman" w:cs="Times New Roman"/>
          <w:color w:val="000000"/>
          <w:sz w:val="24"/>
          <w:szCs w:val="24"/>
          <w:lang w:val="en-US" w:eastAsia="en-AU"/>
        </w:rPr>
        <w:t xml:space="preserve">  </w:t>
      </w:r>
    </w:p>
    <w:p w:rsidR="00B91D34" w:rsidRDefault="00B91D34" w:rsidP="00A03776">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A03776" w:rsidRPr="00A03776" w:rsidRDefault="00B91D34" w:rsidP="00A03776">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While not all of the VEA Treatment Principles will apply to eligible persons under the </w:t>
      </w:r>
      <w:r w:rsidRPr="00A03776">
        <w:rPr>
          <w:rFonts w:ascii="Times New Roman" w:eastAsia="Times New Roman" w:hAnsi="Times New Roman" w:cs="Times New Roman"/>
          <w:i/>
          <w:iCs/>
          <w:color w:val="000000"/>
          <w:sz w:val="24"/>
          <w:szCs w:val="24"/>
          <w:lang w:eastAsia="en-AU"/>
        </w:rPr>
        <w:t>Australian Participants in British Nuclear Tests and British Commonwealth Occupation Force (Treatment) Act 2006</w:t>
      </w:r>
      <w:r>
        <w:rPr>
          <w:rFonts w:ascii="Times New Roman" w:eastAsia="Times New Roman" w:hAnsi="Times New Roman" w:cs="Times New Roman"/>
          <w:color w:val="000000"/>
          <w:sz w:val="24"/>
          <w:szCs w:val="24"/>
          <w:lang w:val="en-US" w:eastAsia="en-AU"/>
        </w:rPr>
        <w:t xml:space="preserve">, this is the case for Gold Card holders under the </w:t>
      </w:r>
      <w:r w:rsidR="00476C37">
        <w:rPr>
          <w:rFonts w:ascii="Times New Roman" w:eastAsia="Times New Roman" w:hAnsi="Times New Roman" w:cs="Times New Roman"/>
          <w:i/>
          <w:color w:val="000000"/>
          <w:sz w:val="24"/>
          <w:szCs w:val="24"/>
          <w:lang w:val="en-US" w:eastAsia="en-AU"/>
        </w:rPr>
        <w:t>Veteran</w:t>
      </w:r>
      <w:r w:rsidRPr="0014462D">
        <w:rPr>
          <w:rFonts w:ascii="Times New Roman" w:eastAsia="Times New Roman" w:hAnsi="Times New Roman" w:cs="Times New Roman"/>
          <w:i/>
          <w:color w:val="000000"/>
          <w:sz w:val="24"/>
          <w:szCs w:val="24"/>
          <w:lang w:val="en-US" w:eastAsia="en-AU"/>
        </w:rPr>
        <w:t>s</w:t>
      </w:r>
      <w:r w:rsidR="00476C37">
        <w:rPr>
          <w:rFonts w:ascii="Times New Roman" w:eastAsia="Times New Roman" w:hAnsi="Times New Roman" w:cs="Times New Roman"/>
          <w:i/>
          <w:color w:val="000000"/>
          <w:sz w:val="24"/>
          <w:szCs w:val="24"/>
          <w:lang w:val="en-US" w:eastAsia="en-AU"/>
        </w:rPr>
        <w:t>’</w:t>
      </w:r>
      <w:r w:rsidRPr="0014462D">
        <w:rPr>
          <w:rFonts w:ascii="Times New Roman" w:eastAsia="Times New Roman" w:hAnsi="Times New Roman" w:cs="Times New Roman"/>
          <w:i/>
          <w:color w:val="000000"/>
          <w:sz w:val="24"/>
          <w:szCs w:val="24"/>
          <w:lang w:val="en-US" w:eastAsia="en-AU"/>
        </w:rPr>
        <w:t xml:space="preserve"> Entitlements Act 1986</w:t>
      </w:r>
      <w:r>
        <w:rPr>
          <w:rFonts w:ascii="Times New Roman" w:eastAsia="Times New Roman" w:hAnsi="Times New Roman" w:cs="Times New Roman"/>
          <w:color w:val="000000"/>
          <w:sz w:val="24"/>
          <w:szCs w:val="24"/>
          <w:lang w:val="en-US" w:eastAsia="en-AU"/>
        </w:rPr>
        <w:t xml:space="preserve"> in cert</w:t>
      </w:r>
      <w:r w:rsidR="00366FF2">
        <w:rPr>
          <w:rFonts w:ascii="Times New Roman" w:eastAsia="Times New Roman" w:hAnsi="Times New Roman" w:cs="Times New Roman"/>
          <w:color w:val="000000"/>
          <w:sz w:val="24"/>
          <w:szCs w:val="24"/>
          <w:lang w:val="en-US" w:eastAsia="en-AU"/>
        </w:rPr>
        <w:t>ain circumstances</w:t>
      </w:r>
      <w:r>
        <w:rPr>
          <w:rFonts w:ascii="Times New Roman" w:eastAsia="Times New Roman" w:hAnsi="Times New Roman" w:cs="Times New Roman"/>
          <w:color w:val="000000"/>
          <w:sz w:val="24"/>
          <w:szCs w:val="24"/>
          <w:lang w:val="en-US" w:eastAsia="en-AU"/>
        </w:rPr>
        <w:t>.</w:t>
      </w:r>
      <w:r w:rsidR="007B6A4B">
        <w:rPr>
          <w:rFonts w:ascii="Times New Roman" w:eastAsia="Times New Roman" w:hAnsi="Times New Roman" w:cs="Times New Roman"/>
          <w:color w:val="000000"/>
          <w:sz w:val="24"/>
          <w:szCs w:val="24"/>
          <w:lang w:val="en-US" w:eastAsia="en-AU"/>
        </w:rPr>
        <w:t xml:space="preserve">  This will ensure consistency in treatment for various Gold Card holders under Veterans’ Affairs portfolio legislation.</w:t>
      </w:r>
    </w:p>
    <w:p w:rsidR="007F64E7" w:rsidRPr="007F64E7" w:rsidRDefault="007F64E7" w:rsidP="00A03776">
      <w:pPr>
        <w:shd w:val="clear" w:color="auto" w:fill="FFFFFF"/>
        <w:spacing w:after="0" w:line="240" w:lineRule="auto"/>
        <w:rPr>
          <w:rFonts w:ascii="Times New Roman" w:eastAsia="Times New Roman" w:hAnsi="Times New Roman" w:cs="Times New Roman"/>
          <w:color w:val="000000"/>
          <w:sz w:val="24"/>
          <w:szCs w:val="24"/>
          <w:lang w:eastAsia="en-AU"/>
        </w:rPr>
      </w:pPr>
    </w:p>
    <w:p w:rsidR="007F64E7" w:rsidRPr="007F64E7" w:rsidRDefault="007F64E7" w:rsidP="00A03776">
      <w:pPr>
        <w:shd w:val="clear" w:color="auto" w:fill="FFFFFF"/>
        <w:spacing w:after="0" w:line="240" w:lineRule="auto"/>
        <w:rPr>
          <w:rFonts w:ascii="Times New Roman" w:eastAsia="Times New Roman" w:hAnsi="Times New Roman" w:cs="Times New Roman"/>
          <w:color w:val="000000"/>
          <w:sz w:val="24"/>
          <w:szCs w:val="24"/>
          <w:lang w:eastAsia="en-AU"/>
        </w:rPr>
      </w:pPr>
      <w:r w:rsidRPr="007F64E7">
        <w:rPr>
          <w:rFonts w:ascii="Times New Roman" w:eastAsia="Times New Roman" w:hAnsi="Times New Roman" w:cs="Times New Roman"/>
          <w:color w:val="000000"/>
          <w:sz w:val="24"/>
          <w:szCs w:val="24"/>
          <w:lang w:eastAsia="en-AU"/>
        </w:rPr>
        <w:t xml:space="preserve">The </w:t>
      </w:r>
      <w:r w:rsidR="004E64B9">
        <w:rPr>
          <w:rFonts w:ascii="Times New Roman" w:eastAsia="Times New Roman" w:hAnsi="Times New Roman" w:cs="Times New Roman"/>
          <w:color w:val="000000"/>
          <w:sz w:val="24"/>
          <w:szCs w:val="24"/>
          <w:lang w:eastAsia="en-AU"/>
        </w:rPr>
        <w:t xml:space="preserve">variation to the </w:t>
      </w:r>
      <w:r w:rsidRPr="007F64E7">
        <w:rPr>
          <w:rFonts w:ascii="Times New Roman" w:eastAsia="Times New Roman" w:hAnsi="Times New Roman" w:cs="Times New Roman"/>
          <w:color w:val="000000"/>
          <w:sz w:val="24"/>
          <w:szCs w:val="24"/>
          <w:lang w:eastAsia="en-AU"/>
        </w:rPr>
        <w:t xml:space="preserve">modified Treatment Principles is a legislative instrument made under section 16 of the Act.  An entitled person is </w:t>
      </w:r>
      <w:r w:rsidR="004E64B9">
        <w:rPr>
          <w:rFonts w:ascii="Times New Roman" w:eastAsia="Times New Roman" w:hAnsi="Times New Roman" w:cs="Times New Roman"/>
          <w:color w:val="000000"/>
          <w:sz w:val="24"/>
          <w:szCs w:val="24"/>
          <w:lang w:eastAsia="en-AU"/>
        </w:rPr>
        <w:t xml:space="preserve">a person </w:t>
      </w:r>
      <w:r w:rsidRPr="007F64E7">
        <w:rPr>
          <w:rFonts w:ascii="Times New Roman" w:eastAsia="Times New Roman" w:hAnsi="Times New Roman" w:cs="Times New Roman"/>
          <w:color w:val="000000"/>
          <w:sz w:val="24"/>
          <w:szCs w:val="24"/>
          <w:lang w:eastAsia="en-AU"/>
        </w:rPr>
        <w:t>w</w:t>
      </w:r>
      <w:r w:rsidR="004E64B9">
        <w:rPr>
          <w:rFonts w:ascii="Times New Roman" w:eastAsia="Times New Roman" w:hAnsi="Times New Roman" w:cs="Times New Roman"/>
          <w:color w:val="000000"/>
          <w:sz w:val="24"/>
          <w:szCs w:val="24"/>
          <w:lang w:eastAsia="en-AU"/>
        </w:rPr>
        <w:t xml:space="preserve">ho is eligible for treatment </w:t>
      </w:r>
      <w:r w:rsidRPr="007F64E7">
        <w:rPr>
          <w:rFonts w:ascii="Times New Roman" w:eastAsia="Times New Roman" w:hAnsi="Times New Roman" w:cs="Times New Roman"/>
          <w:color w:val="000000"/>
          <w:sz w:val="24"/>
          <w:szCs w:val="24"/>
          <w:lang w:eastAsia="en-AU"/>
        </w:rPr>
        <w:t xml:space="preserve">under the </w:t>
      </w:r>
      <w:r w:rsidR="004E64B9">
        <w:rPr>
          <w:rFonts w:ascii="Times New Roman" w:eastAsia="Times New Roman" w:hAnsi="Times New Roman" w:cs="Times New Roman"/>
          <w:color w:val="000000"/>
          <w:sz w:val="24"/>
          <w:szCs w:val="24"/>
          <w:lang w:eastAsia="en-AU"/>
        </w:rPr>
        <w:t xml:space="preserve">section 7 of the </w:t>
      </w:r>
      <w:r w:rsidRPr="007F64E7">
        <w:rPr>
          <w:rFonts w:ascii="Times New Roman" w:eastAsia="Times New Roman" w:hAnsi="Times New Roman" w:cs="Times New Roman"/>
          <w:color w:val="000000"/>
          <w:sz w:val="24"/>
          <w:szCs w:val="24"/>
          <w:lang w:eastAsia="en-AU"/>
        </w:rPr>
        <w:t>Act.</w:t>
      </w:r>
    </w:p>
    <w:p w:rsidR="007F64E7" w:rsidRPr="007F64E7" w:rsidRDefault="007F64E7" w:rsidP="00A03776">
      <w:pPr>
        <w:shd w:val="clear" w:color="auto" w:fill="FFFFFF"/>
        <w:spacing w:after="0" w:line="240" w:lineRule="auto"/>
        <w:rPr>
          <w:rFonts w:ascii="Times New Roman" w:eastAsia="Times New Roman" w:hAnsi="Times New Roman" w:cs="Times New Roman"/>
          <w:color w:val="000000"/>
          <w:sz w:val="24"/>
          <w:szCs w:val="24"/>
          <w:lang w:eastAsia="en-AU"/>
        </w:rPr>
      </w:pPr>
    </w:p>
    <w:p w:rsidR="001E1510" w:rsidRDefault="001E1510" w:rsidP="004E64B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CONSULTATION</w:t>
      </w:r>
    </w:p>
    <w:p w:rsidR="004E64B9" w:rsidRPr="001E1510" w:rsidRDefault="004E64B9" w:rsidP="004E64B9">
      <w:pPr>
        <w:shd w:val="clear" w:color="auto" w:fill="FFFFFF"/>
        <w:spacing w:after="0" w:line="240" w:lineRule="auto"/>
        <w:rPr>
          <w:rFonts w:ascii="Times New Roman" w:eastAsia="Times New Roman" w:hAnsi="Times New Roman" w:cs="Times New Roman"/>
          <w:sz w:val="24"/>
          <w:szCs w:val="24"/>
          <w:lang w:eastAsia="en-AU"/>
        </w:rPr>
      </w:pP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Section 17 of the </w:t>
      </w:r>
      <w:r w:rsidRPr="000C6AFA">
        <w:rPr>
          <w:rFonts w:ascii="Times New Roman" w:eastAsia="Times New Roman" w:hAnsi="Times New Roman" w:cs="Times New Roman"/>
          <w:i/>
          <w:color w:val="000000"/>
          <w:sz w:val="24"/>
          <w:szCs w:val="24"/>
          <w:lang w:eastAsia="en-AU"/>
        </w:rPr>
        <w:t>Legislation Act 2003</w:t>
      </w:r>
      <w:r w:rsidRPr="000C6AFA">
        <w:rPr>
          <w:rFonts w:ascii="Times New Roman" w:eastAsia="Times New Roman" w:hAnsi="Times New Roman" w:cs="Times New Roman"/>
          <w:color w:val="000000"/>
          <w:sz w:val="24"/>
          <w:szCs w:val="24"/>
          <w:lang w:eastAsia="en-AU"/>
        </w:rPr>
        <w:t xml:space="preserve"> requires a rule-maker to be satisfied, before making a legislative instrument that any consultation the rule-maker considered appropriate and reasonably practicable, has been undertaken.  </w:t>
      </w: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p>
    <w:p w:rsidR="00EC00FA" w:rsidRPr="000C6AFA" w:rsidRDefault="00461F6C" w:rsidP="00EC00FA">
      <w:pPr>
        <w:tabs>
          <w:tab w:val="left" w:pos="426"/>
        </w:tabs>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variation to</w:t>
      </w:r>
      <w:r w:rsidR="00EC00FA" w:rsidRPr="000C6AFA">
        <w:rPr>
          <w:rFonts w:ascii="Times New Roman" w:eastAsia="Times New Roman" w:hAnsi="Times New Roman" w:cs="Times New Roman"/>
          <w:color w:val="000000"/>
          <w:sz w:val="24"/>
          <w:szCs w:val="24"/>
          <w:lang w:eastAsia="en-AU"/>
        </w:rPr>
        <w:t xml:space="preserve"> the</w:t>
      </w:r>
      <w:r w:rsidR="009A63B9">
        <w:rPr>
          <w:rFonts w:ascii="Times New Roman" w:eastAsia="Times New Roman" w:hAnsi="Times New Roman" w:cs="Times New Roman"/>
          <w:color w:val="000000"/>
          <w:sz w:val="24"/>
          <w:szCs w:val="24"/>
          <w:lang w:eastAsia="en-AU"/>
        </w:rPr>
        <w:t xml:space="preserve"> </w:t>
      </w:r>
      <w:r w:rsidR="009A63B9" w:rsidRPr="007F64E7">
        <w:rPr>
          <w:rFonts w:ascii="Times New Roman" w:eastAsia="Times New Roman" w:hAnsi="Times New Roman" w:cs="Times New Roman"/>
          <w:color w:val="000000"/>
          <w:sz w:val="24"/>
          <w:szCs w:val="24"/>
          <w:lang w:eastAsia="en-AU"/>
        </w:rPr>
        <w:t>modified Treatment Principles</w:t>
      </w:r>
      <w:r w:rsidR="00EC00FA" w:rsidRPr="000C6AFA">
        <w:rPr>
          <w:rFonts w:ascii="Times New Roman" w:eastAsia="Times New Roman" w:hAnsi="Times New Roman" w:cs="Times New Roman"/>
          <w:color w:val="000000"/>
          <w:sz w:val="24"/>
          <w:szCs w:val="24"/>
          <w:lang w:eastAsia="en-AU"/>
        </w:rPr>
        <w:t xml:space="preserve"> gives effect to a Government decision to </w:t>
      </w:r>
      <w:r w:rsidR="00EC00FA" w:rsidRPr="000C6AFA">
        <w:rPr>
          <w:rFonts w:ascii="Times New Roman" w:eastAsia="Times New Roman" w:hAnsi="Times New Roman" w:cs="Times New Roman"/>
          <w:sz w:val="24"/>
          <w:szCs w:val="24"/>
          <w:lang w:eastAsia="en-AU"/>
        </w:rPr>
        <w:t xml:space="preserve">provide people already covered under the </w:t>
      </w:r>
      <w:r w:rsidR="00EC00FA" w:rsidRPr="000C6AFA">
        <w:rPr>
          <w:rFonts w:ascii="Times New Roman" w:eastAsia="Times New Roman" w:hAnsi="Times New Roman" w:cs="Times New Roman"/>
          <w:i/>
          <w:sz w:val="24"/>
          <w:szCs w:val="24"/>
          <w:lang w:eastAsia="en-AU"/>
        </w:rPr>
        <w:t>Australian Participants in British Nuclear Tests (Treatment) Act 2006</w:t>
      </w:r>
      <w:r w:rsidR="00EC00FA" w:rsidRPr="000C6AFA">
        <w:rPr>
          <w:rFonts w:ascii="Times New Roman" w:eastAsia="Times New Roman" w:hAnsi="Times New Roman" w:cs="Times New Roman"/>
          <w:sz w:val="24"/>
          <w:szCs w:val="24"/>
          <w:lang w:eastAsia="en-AU"/>
        </w:rPr>
        <w:t xml:space="preserve"> (British Nuclear Test Participants), as well as Australian veterans of the </w:t>
      </w:r>
      <w:r w:rsidR="00EC00FA" w:rsidRPr="000C6AFA">
        <w:rPr>
          <w:rFonts w:ascii="Times New Roman" w:eastAsia="Times New Roman" w:hAnsi="Times New Roman" w:cs="Times New Roman"/>
          <w:sz w:val="24"/>
          <w:szCs w:val="24"/>
          <w:lang w:eastAsia="en-AU"/>
        </w:rPr>
        <w:lastRenderedPageBreak/>
        <w:t>British Commonwealth Occupation Force and civilians present at a British nuclear test area during a relevant period with treatment for all conditions</w:t>
      </w:r>
      <w:r w:rsidR="00EC00FA" w:rsidRPr="000C6AFA">
        <w:rPr>
          <w:rFonts w:ascii="Times New Roman" w:eastAsia="Times New Roman" w:hAnsi="Times New Roman" w:cs="Times New Roman"/>
          <w:color w:val="000000"/>
          <w:sz w:val="24"/>
          <w:szCs w:val="24"/>
          <w:lang w:eastAsia="en-AU"/>
        </w:rPr>
        <w:t xml:space="preserve">. </w:t>
      </w:r>
    </w:p>
    <w:p w:rsidR="00EC00FA" w:rsidRPr="000C6AFA" w:rsidRDefault="00EC00FA" w:rsidP="00EC00FA">
      <w:pPr>
        <w:tabs>
          <w:tab w:val="left" w:pos="426"/>
        </w:tabs>
        <w:spacing w:after="0" w:line="240" w:lineRule="auto"/>
        <w:rPr>
          <w:rFonts w:ascii="Times New Roman" w:eastAsia="Times New Roman" w:hAnsi="Times New Roman" w:cs="Times New Roman"/>
          <w:color w:val="000000"/>
          <w:sz w:val="24"/>
          <w:szCs w:val="24"/>
          <w:lang w:eastAsia="en-AU"/>
        </w:rPr>
      </w:pPr>
    </w:p>
    <w:p w:rsidR="00EC00FA" w:rsidRPr="000C6AFA" w:rsidRDefault="00EC00FA" w:rsidP="00EC00FA">
      <w:pPr>
        <w:tabs>
          <w:tab w:val="left" w:pos="426"/>
        </w:tabs>
        <w:spacing w:after="0" w:line="240" w:lineRule="auto"/>
        <w:rPr>
          <w:rFonts w:ascii="Times New Roman" w:eastAsia="Times New Roman" w:hAnsi="Times New Roman" w:cs="Times New Roman"/>
          <w:sz w:val="24"/>
          <w:szCs w:val="24"/>
          <w:lang w:eastAsia="en-AU"/>
        </w:rPr>
      </w:pPr>
      <w:r w:rsidRPr="000C6AFA">
        <w:rPr>
          <w:rFonts w:ascii="Times New Roman" w:eastAsia="Times New Roman" w:hAnsi="Times New Roman" w:cs="Times New Roman"/>
          <w:color w:val="000000"/>
          <w:sz w:val="24"/>
          <w:szCs w:val="24"/>
          <w:lang w:eastAsia="en-AU"/>
        </w:rPr>
        <w:t xml:space="preserve">The Ex-Service Organisation Round Table, which comprises the National Presidents of 14 Ex-Service Organisations was advised about the nature </w:t>
      </w:r>
      <w:r w:rsidR="000F2866">
        <w:rPr>
          <w:rFonts w:ascii="Times New Roman" w:eastAsia="Times New Roman" w:hAnsi="Times New Roman" w:cs="Times New Roman"/>
          <w:color w:val="000000"/>
          <w:sz w:val="24"/>
          <w:szCs w:val="24"/>
          <w:lang w:eastAsia="en-AU"/>
        </w:rPr>
        <w:t>of this Budget measure on 9 May </w:t>
      </w:r>
      <w:r w:rsidRPr="000C6AFA">
        <w:rPr>
          <w:rFonts w:ascii="Times New Roman" w:eastAsia="Times New Roman" w:hAnsi="Times New Roman" w:cs="Times New Roman"/>
          <w:color w:val="000000"/>
          <w:sz w:val="24"/>
          <w:szCs w:val="24"/>
          <w:lang w:eastAsia="en-AU"/>
        </w:rPr>
        <w:t>2017.</w:t>
      </w:r>
      <w:r w:rsidRPr="000C6AFA">
        <w:rPr>
          <w:rFonts w:ascii="Times New Roman" w:eastAsia="Times New Roman" w:hAnsi="Times New Roman" w:cs="Times New Roman"/>
          <w:sz w:val="24"/>
          <w:szCs w:val="24"/>
          <w:lang w:eastAsia="en-AU"/>
        </w:rPr>
        <w:t xml:space="preserve">  </w:t>
      </w:r>
      <w:r w:rsidRPr="000C6AFA">
        <w:rPr>
          <w:rFonts w:ascii="Times New Roman" w:eastAsia="Times New Roman" w:hAnsi="Times New Roman" w:cs="Times New Roman"/>
          <w:color w:val="000000"/>
          <w:sz w:val="24"/>
          <w:szCs w:val="24"/>
          <w:lang w:eastAsia="en-AU"/>
        </w:rPr>
        <w:t xml:space="preserve">In addition, consultation was undertaken within the Department of Veterans’ Affairs across the Rehabilitation and Support, and the Health and Community Services, Divisions. </w:t>
      </w: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Consultation was by way of phone calls, email correspondence and meetings.</w:t>
      </w: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External stakeholders will be notified of the changes in accordance with a communication plan to be implemented prior to the commencement date.  This will include promulgating information to indigenous communities by engaging with the existing Indigenous networks including </w:t>
      </w:r>
      <w:r w:rsidR="00E373D5">
        <w:rPr>
          <w:rFonts w:ascii="Times New Roman" w:eastAsia="Times New Roman" w:hAnsi="Times New Roman" w:cs="Times New Roman"/>
          <w:color w:val="000000"/>
          <w:sz w:val="24"/>
          <w:szCs w:val="24"/>
          <w:lang w:eastAsia="en-AU"/>
        </w:rPr>
        <w:t>I</w:t>
      </w:r>
      <w:r w:rsidRPr="000C6AFA">
        <w:rPr>
          <w:rFonts w:ascii="Times New Roman" w:eastAsia="Times New Roman" w:hAnsi="Times New Roman" w:cs="Times New Roman"/>
          <w:color w:val="000000"/>
          <w:sz w:val="24"/>
          <w:szCs w:val="24"/>
          <w:lang w:eastAsia="en-AU"/>
        </w:rPr>
        <w:t xml:space="preserve">ndigenous medical networks, the Department of the Prime Minister &amp; Cabinet </w:t>
      </w:r>
      <w:r w:rsidR="00E373D5">
        <w:rPr>
          <w:rFonts w:ascii="Times New Roman" w:eastAsia="Times New Roman" w:hAnsi="Times New Roman" w:cs="Times New Roman"/>
          <w:color w:val="000000"/>
          <w:sz w:val="24"/>
          <w:szCs w:val="24"/>
          <w:lang w:eastAsia="en-AU"/>
        </w:rPr>
        <w:t>I</w:t>
      </w:r>
      <w:r w:rsidRPr="000C6AFA">
        <w:rPr>
          <w:rFonts w:ascii="Times New Roman" w:eastAsia="Times New Roman" w:hAnsi="Times New Roman" w:cs="Times New Roman"/>
          <w:color w:val="000000"/>
          <w:sz w:val="24"/>
          <w:szCs w:val="24"/>
          <w:lang w:eastAsia="en-AU"/>
        </w:rPr>
        <w:t xml:space="preserve">ndigenous affairs unit and through </w:t>
      </w:r>
      <w:r w:rsidR="00E373D5">
        <w:rPr>
          <w:rFonts w:ascii="Times New Roman" w:eastAsia="Times New Roman" w:hAnsi="Times New Roman" w:cs="Times New Roman"/>
          <w:color w:val="000000"/>
          <w:sz w:val="24"/>
          <w:szCs w:val="24"/>
          <w:lang w:eastAsia="en-AU"/>
        </w:rPr>
        <w:t>I</w:t>
      </w:r>
      <w:r w:rsidRPr="000C6AFA">
        <w:rPr>
          <w:rFonts w:ascii="Times New Roman" w:eastAsia="Times New Roman" w:hAnsi="Times New Roman" w:cs="Times New Roman"/>
          <w:color w:val="000000"/>
          <w:sz w:val="24"/>
          <w:szCs w:val="24"/>
          <w:lang w:eastAsia="en-AU"/>
        </w:rPr>
        <w:t>ndigenous liaison officers across the Australian Public Service.</w:t>
      </w: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The changes are beneficial in nature in terms of their impact on clients.  </w:t>
      </w: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p>
    <w:p w:rsidR="00EC00FA" w:rsidRPr="000C6AFA" w:rsidRDefault="00EC00FA" w:rsidP="00EC00FA">
      <w:pPr>
        <w:spacing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In these circumstances, it is considered that the requirements of section 17 of the </w:t>
      </w:r>
      <w:r w:rsidRPr="000C6AFA">
        <w:rPr>
          <w:rFonts w:ascii="Times New Roman" w:eastAsia="Times New Roman" w:hAnsi="Times New Roman" w:cs="Times New Roman"/>
          <w:i/>
          <w:color w:val="000000"/>
          <w:sz w:val="24"/>
          <w:szCs w:val="24"/>
          <w:lang w:eastAsia="en-AU"/>
        </w:rPr>
        <w:t xml:space="preserve">Legislation Act 2003 </w:t>
      </w:r>
      <w:r w:rsidRPr="000C6AFA">
        <w:rPr>
          <w:rFonts w:ascii="Times New Roman" w:eastAsia="Times New Roman" w:hAnsi="Times New Roman" w:cs="Times New Roman"/>
          <w:color w:val="000000"/>
          <w:sz w:val="24"/>
          <w:szCs w:val="24"/>
          <w:lang w:eastAsia="en-AU"/>
        </w:rPr>
        <w:t xml:space="preserve">have been fulfilled. </w:t>
      </w:r>
    </w:p>
    <w:p w:rsidR="004E64B9" w:rsidRPr="004E64B9" w:rsidRDefault="004E64B9" w:rsidP="004E64B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1E1510" w:rsidP="004E64B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RETROSPECTIVITY</w:t>
      </w:r>
    </w:p>
    <w:p w:rsidR="001E1510" w:rsidRDefault="00D87889" w:rsidP="004E64B9">
      <w:pPr>
        <w:shd w:val="clear" w:color="auto" w:fill="FFFFFF"/>
        <w:spacing w:after="0" w:line="240" w:lineRule="auto"/>
        <w:rPr>
          <w:rFonts w:ascii="Times New Roman" w:eastAsia="Times New Roman" w:hAnsi="Times New Roman" w:cs="Times New Roman"/>
          <w:sz w:val="24"/>
          <w:szCs w:val="24"/>
          <w:lang w:eastAsia="en-AU"/>
        </w:rPr>
      </w:pPr>
      <w:r w:rsidRPr="00D87889">
        <w:rPr>
          <w:rFonts w:ascii="Times New Roman" w:eastAsia="Times New Roman" w:hAnsi="Times New Roman" w:cs="Times New Roman"/>
          <w:sz w:val="24"/>
          <w:szCs w:val="24"/>
          <w:lang w:eastAsia="en-AU"/>
        </w:rPr>
        <w:t>None.</w:t>
      </w:r>
    </w:p>
    <w:p w:rsidR="004E64B9" w:rsidRPr="001E1510" w:rsidRDefault="004E64B9" w:rsidP="004E64B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1E1510" w:rsidP="004E64B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DOCUMENTS INCORPORATED-BY-REFERENCE</w:t>
      </w:r>
    </w:p>
    <w:p w:rsidR="00725287" w:rsidRDefault="00D87889" w:rsidP="000D0AE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None.</w:t>
      </w:r>
      <w:r w:rsidR="00725287">
        <w:rPr>
          <w:rFonts w:ascii="Times New Roman" w:eastAsia="Times New Roman" w:hAnsi="Times New Roman" w:cs="Times New Roman"/>
          <w:color w:val="000000"/>
          <w:sz w:val="24"/>
          <w:szCs w:val="24"/>
          <w:lang w:eastAsia="en-AU"/>
        </w:rPr>
        <w:br w:type="page"/>
      </w:r>
    </w:p>
    <w:p w:rsidR="009154C0" w:rsidRPr="009154C0" w:rsidRDefault="009154C0" w:rsidP="009154C0">
      <w:pPr>
        <w:rPr>
          <w:rFonts w:ascii="Times New Roman" w:eastAsia="Times New Roman" w:hAnsi="Times New Roman" w:cs="Times New Roman"/>
          <w:b/>
          <w:bCs/>
          <w:color w:val="000000"/>
          <w:sz w:val="24"/>
          <w:szCs w:val="24"/>
          <w:lang w:eastAsia="en-AU"/>
        </w:rPr>
      </w:pPr>
      <w:r w:rsidRPr="009154C0">
        <w:rPr>
          <w:rFonts w:ascii="Times New Roman" w:eastAsia="Times New Roman" w:hAnsi="Times New Roman" w:cs="Times New Roman"/>
          <w:b/>
          <w:bCs/>
          <w:color w:val="000000"/>
          <w:sz w:val="24"/>
          <w:szCs w:val="24"/>
          <w:lang w:eastAsia="en-AU"/>
        </w:rPr>
        <w:lastRenderedPageBreak/>
        <w:t>HUMAN RIGHTS STATEMENT</w:t>
      </w:r>
    </w:p>
    <w:p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 xml:space="preserve">Prepared in accordance with Part 3 of the </w:t>
      </w:r>
      <w:r w:rsidRPr="009154C0">
        <w:rPr>
          <w:rFonts w:ascii="Times New Roman" w:eastAsia="Times New Roman" w:hAnsi="Times New Roman" w:cs="Times New Roman"/>
          <w:bCs/>
          <w:i/>
          <w:iCs/>
          <w:color w:val="000000"/>
          <w:sz w:val="24"/>
          <w:szCs w:val="24"/>
          <w:lang w:eastAsia="en-AU"/>
        </w:rPr>
        <w:t>Human Rights (Parliamentary Scrutiny) Act 2011</w:t>
      </w:r>
      <w:r w:rsidRPr="009154C0">
        <w:rPr>
          <w:rFonts w:ascii="Times New Roman" w:eastAsia="Times New Roman" w:hAnsi="Times New Roman" w:cs="Times New Roman"/>
          <w:bCs/>
          <w:color w:val="000000"/>
          <w:sz w:val="24"/>
          <w:szCs w:val="24"/>
          <w:lang w:eastAsia="en-AU"/>
        </w:rPr>
        <w:t>.</w:t>
      </w:r>
    </w:p>
    <w:p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The attached legislative instrument engages and promotes the Right to Health contained in article 12(1) of the International Covenant on Economic Social and Cultural Rights.</w:t>
      </w:r>
    </w:p>
    <w:p w:rsidR="009154C0" w:rsidRDefault="009154C0" w:rsidP="009154C0">
      <w:pPr>
        <w:rPr>
          <w:rFonts w:ascii="Times New Roman" w:eastAsia="Times New Roman" w:hAnsi="Times New Roman" w:cs="Times New Roman"/>
          <w:i/>
          <w:iCs/>
          <w:color w:val="000000"/>
          <w:sz w:val="24"/>
          <w:szCs w:val="24"/>
          <w:lang w:eastAsia="en-AU"/>
        </w:rPr>
      </w:pPr>
      <w:r w:rsidRPr="009154C0">
        <w:rPr>
          <w:rFonts w:ascii="Times New Roman" w:eastAsia="Times New Roman" w:hAnsi="Times New Roman" w:cs="Times New Roman"/>
          <w:bCs/>
          <w:color w:val="000000"/>
          <w:sz w:val="24"/>
          <w:szCs w:val="24"/>
          <w:lang w:eastAsia="en-AU"/>
        </w:rPr>
        <w:t xml:space="preserve">The instrument </w:t>
      </w:r>
      <w:r w:rsidR="004E64B9">
        <w:rPr>
          <w:rFonts w:ascii="Times New Roman" w:eastAsia="Times New Roman" w:hAnsi="Times New Roman" w:cs="Times New Roman"/>
          <w:bCs/>
          <w:color w:val="000000"/>
          <w:sz w:val="24"/>
          <w:szCs w:val="24"/>
          <w:lang w:eastAsia="en-AU"/>
        </w:rPr>
        <w:t>varies a</w:t>
      </w:r>
      <w:r w:rsidRPr="009154C0">
        <w:rPr>
          <w:rFonts w:ascii="Times New Roman" w:eastAsia="Times New Roman" w:hAnsi="Times New Roman" w:cs="Times New Roman"/>
          <w:bCs/>
          <w:color w:val="000000"/>
          <w:sz w:val="24"/>
          <w:szCs w:val="24"/>
          <w:lang w:eastAsia="en-AU"/>
        </w:rPr>
        <w:t xml:space="preserve"> legislative instrument that </w:t>
      </w:r>
      <w:r w:rsidR="00F7706C">
        <w:rPr>
          <w:rFonts w:ascii="Times New Roman" w:eastAsia="Times New Roman" w:hAnsi="Times New Roman" w:cs="Times New Roman"/>
          <w:bCs/>
          <w:color w:val="000000"/>
          <w:sz w:val="24"/>
          <w:szCs w:val="24"/>
          <w:lang w:eastAsia="en-AU"/>
        </w:rPr>
        <w:t>expands</w:t>
      </w:r>
      <w:r w:rsidRPr="009154C0">
        <w:rPr>
          <w:rFonts w:ascii="Times New Roman" w:eastAsia="Times New Roman" w:hAnsi="Times New Roman" w:cs="Times New Roman"/>
          <w:bCs/>
          <w:color w:val="000000"/>
          <w:sz w:val="24"/>
          <w:szCs w:val="24"/>
          <w:lang w:eastAsia="en-AU"/>
        </w:rPr>
        <w:t xml:space="preserve"> the circumstances in which the </w:t>
      </w:r>
      <w:r w:rsidR="00EC00FA">
        <w:rPr>
          <w:rFonts w:ascii="Times New Roman" w:eastAsia="Times New Roman" w:hAnsi="Times New Roman" w:cs="Times New Roman"/>
          <w:bCs/>
          <w:color w:val="000000"/>
          <w:sz w:val="24"/>
          <w:szCs w:val="24"/>
          <w:lang w:eastAsia="en-AU"/>
        </w:rPr>
        <w:t>Repatriation Commission</w:t>
      </w:r>
      <w:r w:rsidR="006607AD">
        <w:rPr>
          <w:rFonts w:ascii="Times New Roman" w:eastAsia="Times New Roman" w:hAnsi="Times New Roman" w:cs="Times New Roman"/>
          <w:bCs/>
          <w:color w:val="000000"/>
          <w:sz w:val="24"/>
          <w:szCs w:val="24"/>
          <w:lang w:eastAsia="en-AU"/>
        </w:rPr>
        <w:t xml:space="preserve"> </w:t>
      </w:r>
      <w:r w:rsidR="006607AD" w:rsidRPr="006607AD">
        <w:rPr>
          <w:rFonts w:ascii="Times New Roman" w:eastAsia="Times New Roman" w:hAnsi="Times New Roman" w:cs="Times New Roman"/>
          <w:bCs/>
          <w:color w:val="000000"/>
          <w:sz w:val="24"/>
          <w:szCs w:val="24"/>
          <w:lang w:eastAsia="en-AU"/>
        </w:rPr>
        <w:t xml:space="preserve">will provide free treatment for </w:t>
      </w:r>
      <w:r w:rsidR="006607AD">
        <w:rPr>
          <w:rFonts w:ascii="Times New Roman" w:eastAsia="Times New Roman" w:hAnsi="Times New Roman" w:cs="Times New Roman"/>
          <w:bCs/>
          <w:color w:val="000000"/>
          <w:sz w:val="24"/>
          <w:szCs w:val="24"/>
          <w:lang w:eastAsia="en-AU"/>
        </w:rPr>
        <w:t xml:space="preserve">persons </w:t>
      </w:r>
      <w:r>
        <w:rPr>
          <w:rFonts w:ascii="Times New Roman" w:eastAsia="Times New Roman" w:hAnsi="Times New Roman" w:cs="Times New Roman"/>
          <w:bCs/>
          <w:color w:val="000000"/>
          <w:sz w:val="24"/>
          <w:szCs w:val="24"/>
          <w:lang w:eastAsia="en-AU"/>
        </w:rPr>
        <w:t xml:space="preserve">eligible under the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i/>
          <w:iCs/>
          <w:color w:val="000000"/>
          <w:sz w:val="24"/>
          <w:szCs w:val="24"/>
          <w:lang w:eastAsia="en-AU"/>
        </w:rPr>
        <w:t>.</w:t>
      </w:r>
    </w:p>
    <w:p w:rsidR="009154C0" w:rsidRDefault="009154C0" w:rsidP="006607AD">
      <w:pPr>
        <w:pStyle w:val="Default"/>
        <w:rPr>
          <w:bCs/>
        </w:rPr>
      </w:pPr>
      <w:r w:rsidRPr="009154C0">
        <w:rPr>
          <w:bCs/>
        </w:rPr>
        <w:t>Accordingly</w:t>
      </w:r>
      <w:r w:rsidR="006607AD">
        <w:rPr>
          <w:bCs/>
        </w:rPr>
        <w:t>,</w:t>
      </w:r>
      <w:r w:rsidRPr="009154C0">
        <w:rPr>
          <w:bCs/>
        </w:rPr>
        <w:t xml:space="preserve"> the</w:t>
      </w:r>
      <w:r w:rsidR="006607AD">
        <w:rPr>
          <w:bCs/>
        </w:rPr>
        <w:t xml:space="preserve"> </w:t>
      </w:r>
      <w:r w:rsidR="006607AD" w:rsidRPr="0096354E">
        <w:t>attached legislative instrument</w:t>
      </w:r>
      <w:r w:rsidR="006607AD">
        <w:t xml:space="preserve"> is</w:t>
      </w:r>
      <w:r w:rsidR="006607AD" w:rsidRPr="0096354E">
        <w:t xml:space="preserve"> considered to be compatible with the human right to health because </w:t>
      </w:r>
      <w:r w:rsidR="006607AD">
        <w:t xml:space="preserve">it enables those persons who are eligible to be provided with </w:t>
      </w:r>
      <w:r w:rsidRPr="009154C0">
        <w:rPr>
          <w:bCs/>
        </w:rPr>
        <w:t xml:space="preserve">treatment </w:t>
      </w:r>
      <w:r w:rsidR="006607AD">
        <w:rPr>
          <w:bCs/>
        </w:rPr>
        <w:t>for all conditions</w:t>
      </w:r>
      <w:r w:rsidR="005E75B0">
        <w:rPr>
          <w:bCs/>
        </w:rPr>
        <w:t xml:space="preserve"> to receive that treatment</w:t>
      </w:r>
      <w:r w:rsidR="006607AD">
        <w:rPr>
          <w:bCs/>
        </w:rPr>
        <w:t xml:space="preserve"> </w:t>
      </w:r>
      <w:r w:rsidRPr="009154C0">
        <w:rPr>
          <w:bCs/>
        </w:rPr>
        <w:t>and therefore promotes their right to health.</w:t>
      </w:r>
    </w:p>
    <w:p w:rsidR="006607AD" w:rsidRPr="009154C0" w:rsidRDefault="006607AD" w:rsidP="006607AD">
      <w:pPr>
        <w:pStyle w:val="Default"/>
        <w:rPr>
          <w:bCs/>
        </w:rPr>
      </w:pPr>
    </w:p>
    <w:p w:rsidR="009154C0" w:rsidRPr="009154C0" w:rsidRDefault="009154C0" w:rsidP="009154C0">
      <w:pPr>
        <w:rPr>
          <w:rFonts w:ascii="Times New Roman" w:eastAsia="Times New Roman" w:hAnsi="Times New Roman" w:cs="Times New Roman"/>
          <w:b/>
          <w:bCs/>
          <w:color w:val="000000"/>
          <w:sz w:val="24"/>
          <w:szCs w:val="24"/>
          <w:lang w:eastAsia="en-AU"/>
        </w:rPr>
      </w:pPr>
      <w:r w:rsidRPr="009154C0">
        <w:rPr>
          <w:rFonts w:ascii="Times New Roman" w:eastAsia="Times New Roman" w:hAnsi="Times New Roman" w:cs="Times New Roman"/>
          <w:b/>
          <w:bCs/>
          <w:color w:val="000000"/>
          <w:sz w:val="24"/>
          <w:szCs w:val="24"/>
          <w:lang w:eastAsia="en-AU"/>
        </w:rPr>
        <w:t>Conclusion</w:t>
      </w:r>
    </w:p>
    <w:p w:rsid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The attached legislative instrument is considered to be compatible with human rights, in particular the right to health.</w:t>
      </w:r>
    </w:p>
    <w:p w:rsidR="00001232" w:rsidRDefault="00001232" w:rsidP="009154C0">
      <w:pPr>
        <w:rPr>
          <w:rFonts w:ascii="Times New Roman" w:eastAsia="Times New Roman" w:hAnsi="Times New Roman" w:cs="Times New Roman"/>
          <w:bCs/>
          <w:color w:val="000000"/>
          <w:sz w:val="24"/>
          <w:szCs w:val="24"/>
          <w:lang w:eastAsia="en-AU"/>
        </w:rPr>
      </w:pPr>
    </w:p>
    <w:p w:rsidR="000D27AD" w:rsidRDefault="000D27AD" w:rsidP="009154C0">
      <w:pPr>
        <w:rPr>
          <w:rFonts w:ascii="Times New Roman" w:eastAsia="Times New Roman" w:hAnsi="Times New Roman" w:cs="Times New Roman"/>
          <w:bCs/>
          <w:color w:val="000000"/>
          <w:sz w:val="24"/>
          <w:szCs w:val="24"/>
          <w:lang w:eastAsia="en-AU"/>
        </w:rPr>
      </w:pPr>
    </w:p>
    <w:p w:rsidR="000D27AD" w:rsidRPr="009154C0" w:rsidRDefault="000D27AD" w:rsidP="009154C0">
      <w:pPr>
        <w:rPr>
          <w:rFonts w:ascii="Times New Roman" w:eastAsia="Times New Roman" w:hAnsi="Times New Roman" w:cs="Times New Roman"/>
          <w:bCs/>
          <w:color w:val="000000"/>
          <w:sz w:val="24"/>
          <w:szCs w:val="24"/>
          <w:lang w:eastAsia="en-AU"/>
        </w:rPr>
      </w:pPr>
    </w:p>
    <w:p w:rsidR="009154C0" w:rsidRPr="009154C0" w:rsidRDefault="009154C0" w:rsidP="009154C0">
      <w:pPr>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Dan Tehan</w:t>
      </w:r>
    </w:p>
    <w:p w:rsidR="00D87889" w:rsidRDefault="009154C0" w:rsidP="009154C0">
      <w:pPr>
        <w:rPr>
          <w:rFonts w:ascii="Times New Roman" w:eastAsia="Times New Roman" w:hAnsi="Times New Roman" w:cs="Times New Roman"/>
          <w:sz w:val="24"/>
          <w:szCs w:val="24"/>
          <w:lang w:eastAsia="en-AU"/>
        </w:rPr>
      </w:pPr>
      <w:r w:rsidRPr="009154C0">
        <w:rPr>
          <w:rFonts w:ascii="Times New Roman" w:eastAsia="Times New Roman" w:hAnsi="Times New Roman" w:cs="Times New Roman"/>
          <w:bCs/>
          <w:color w:val="000000"/>
          <w:sz w:val="24"/>
          <w:szCs w:val="24"/>
          <w:lang w:eastAsia="en-AU"/>
        </w:rPr>
        <w:t>Minister fo</w:t>
      </w:r>
      <w:r>
        <w:rPr>
          <w:rFonts w:ascii="Times New Roman" w:eastAsia="Times New Roman" w:hAnsi="Times New Roman" w:cs="Times New Roman"/>
          <w:bCs/>
          <w:color w:val="000000"/>
          <w:sz w:val="24"/>
          <w:szCs w:val="24"/>
          <w:lang w:eastAsia="en-AU"/>
        </w:rPr>
        <w:t>r Veterans’ Affairs</w:t>
      </w:r>
      <w:r w:rsidR="00D87889">
        <w:rPr>
          <w:rFonts w:ascii="Times New Roman" w:eastAsia="Times New Roman" w:hAnsi="Times New Roman" w:cs="Times New Roman"/>
          <w:sz w:val="24"/>
          <w:szCs w:val="24"/>
          <w:lang w:eastAsia="en-AU"/>
        </w:rPr>
        <w:br w:type="page"/>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lastRenderedPageBreak/>
        <w:t>FURTHER EXPLANATION OF NEW PROVISIONS</w:t>
      </w:r>
    </w:p>
    <w:p w:rsidR="00704495" w:rsidRDefault="001E1510" w:rsidP="007A78CF">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sz w:val="24"/>
          <w:szCs w:val="24"/>
          <w:lang w:eastAsia="en-AU"/>
        </w:rPr>
        <w:t> </w:t>
      </w: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[1]</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color w:val="000000"/>
          <w:sz w:val="24"/>
          <w:szCs w:val="24"/>
          <w:lang w:eastAsia="en-AU"/>
        </w:rPr>
        <w:t xml:space="preserve">This section sets out the name of the instrument - </w:t>
      </w:r>
      <w:r w:rsidR="00D87889" w:rsidRPr="006744DF">
        <w:rPr>
          <w:rFonts w:ascii="Times New Roman" w:eastAsia="Times New Roman" w:hAnsi="Times New Roman" w:cs="Times New Roman"/>
          <w:bCs/>
          <w:i/>
          <w:iCs/>
          <w:sz w:val="24"/>
          <w:szCs w:val="24"/>
          <w:lang w:eastAsia="en-AU"/>
        </w:rPr>
        <w:t>Australian Participants in British Nuclear Tests and British Commonwealth Occupation Force (Treatment) (</w:t>
      </w:r>
      <w:r w:rsidR="006607AD">
        <w:rPr>
          <w:rFonts w:ascii="Times New Roman" w:eastAsia="Times New Roman" w:hAnsi="Times New Roman" w:cs="Times New Roman"/>
          <w:bCs/>
          <w:i/>
          <w:iCs/>
          <w:sz w:val="24"/>
          <w:szCs w:val="24"/>
          <w:lang w:eastAsia="en-AU"/>
        </w:rPr>
        <w:t xml:space="preserve">Variations of </w:t>
      </w:r>
      <w:r w:rsidR="00D87889" w:rsidRPr="006744DF">
        <w:rPr>
          <w:rFonts w:ascii="Times New Roman" w:eastAsia="Times New Roman" w:hAnsi="Times New Roman" w:cs="Times New Roman"/>
          <w:bCs/>
          <w:i/>
          <w:iCs/>
          <w:sz w:val="24"/>
          <w:szCs w:val="24"/>
          <w:lang w:eastAsia="en-AU"/>
        </w:rPr>
        <w:t xml:space="preserve">Modifications of </w:t>
      </w:r>
      <w:r w:rsidR="006607AD">
        <w:rPr>
          <w:rFonts w:ascii="Times New Roman" w:eastAsia="Times New Roman" w:hAnsi="Times New Roman" w:cs="Times New Roman"/>
          <w:bCs/>
          <w:i/>
          <w:iCs/>
          <w:sz w:val="24"/>
          <w:szCs w:val="24"/>
          <w:lang w:eastAsia="en-AU"/>
        </w:rPr>
        <w:t>Treatment</w:t>
      </w:r>
      <w:r w:rsidR="00D87889" w:rsidRPr="006744DF">
        <w:rPr>
          <w:rFonts w:ascii="Times New Roman" w:eastAsia="Times New Roman" w:hAnsi="Times New Roman" w:cs="Times New Roman"/>
          <w:bCs/>
          <w:i/>
          <w:iCs/>
          <w:sz w:val="24"/>
          <w:szCs w:val="24"/>
          <w:lang w:eastAsia="en-AU"/>
        </w:rPr>
        <w:t xml:space="preserve"> Principles) Instrument 2017</w:t>
      </w:r>
      <w:r w:rsidR="008440AB">
        <w:rPr>
          <w:rFonts w:ascii="Times New Roman" w:eastAsia="Times New Roman" w:hAnsi="Times New Roman" w:cs="Times New Roman"/>
          <w:bCs/>
          <w:color w:val="000000"/>
          <w:sz w:val="24"/>
          <w:szCs w:val="24"/>
          <w:lang w:eastAsia="en-AU"/>
        </w:rPr>
        <w:t xml:space="preserve"> (this instrument).</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[2]</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sz w:val="24"/>
          <w:szCs w:val="24"/>
          <w:lang w:val="en-GB" w:eastAsia="en-AU"/>
        </w:rPr>
        <w:t xml:space="preserve">This section provides that the instrument commences </w:t>
      </w:r>
      <w:r w:rsidRPr="001E1510">
        <w:rPr>
          <w:rFonts w:ascii="Times New Roman" w:eastAsia="Times New Roman" w:hAnsi="Times New Roman" w:cs="Times New Roman"/>
          <w:sz w:val="24"/>
          <w:szCs w:val="24"/>
          <w:lang w:eastAsia="en-AU"/>
        </w:rPr>
        <w:t xml:space="preserve">on </w:t>
      </w:r>
      <w:r w:rsidR="00D87889">
        <w:rPr>
          <w:rFonts w:ascii="Times New Roman" w:eastAsia="Times New Roman" w:hAnsi="Times New Roman" w:cs="Times New Roman"/>
          <w:sz w:val="24"/>
          <w:szCs w:val="24"/>
          <w:lang w:eastAsia="en-AU"/>
        </w:rPr>
        <w:t>1 July 2017</w:t>
      </w:r>
      <w:r w:rsidRPr="001E1510">
        <w:rPr>
          <w:rFonts w:ascii="Times New Roman" w:eastAsia="Times New Roman" w:hAnsi="Times New Roman" w:cs="Times New Roman"/>
          <w:sz w:val="24"/>
          <w:szCs w:val="24"/>
          <w:lang w:eastAsia="en-AU"/>
        </w:rPr>
        <w:t>.</w:t>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[3]</w:t>
      </w:r>
    </w:p>
    <w:p w:rsidR="00D87889" w:rsidRDefault="00D87889"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p>
    <w:p w:rsidR="00D87889" w:rsidRDefault="009154C0"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sz w:val="24"/>
          <w:szCs w:val="24"/>
          <w:lang w:eastAsia="en-AU"/>
        </w:rPr>
        <w:t xml:space="preserve">This section provides that the authority of the </w:t>
      </w:r>
      <w:r w:rsidR="00AF2BD8">
        <w:rPr>
          <w:rFonts w:ascii="Times New Roman" w:eastAsia="Times New Roman" w:hAnsi="Times New Roman" w:cs="Times New Roman"/>
          <w:sz w:val="24"/>
          <w:szCs w:val="24"/>
          <w:lang w:eastAsia="en-AU"/>
        </w:rPr>
        <w:t>Minister</w:t>
      </w:r>
      <w:r>
        <w:rPr>
          <w:rFonts w:ascii="Times New Roman" w:eastAsia="Times New Roman" w:hAnsi="Times New Roman" w:cs="Times New Roman"/>
          <w:sz w:val="24"/>
          <w:szCs w:val="24"/>
          <w:lang w:eastAsia="en-AU"/>
        </w:rPr>
        <w:t xml:space="preserve"> to </w:t>
      </w:r>
      <w:r w:rsidR="00AF2BD8">
        <w:rPr>
          <w:rFonts w:ascii="Times New Roman" w:eastAsia="Times New Roman" w:hAnsi="Times New Roman" w:cs="Times New Roman"/>
          <w:sz w:val="24"/>
          <w:szCs w:val="24"/>
          <w:lang w:eastAsia="en-AU"/>
        </w:rPr>
        <w:t>make</w:t>
      </w:r>
      <w:r>
        <w:rPr>
          <w:rFonts w:ascii="Times New Roman" w:eastAsia="Times New Roman" w:hAnsi="Times New Roman" w:cs="Times New Roman"/>
          <w:sz w:val="24"/>
          <w:szCs w:val="24"/>
          <w:lang w:eastAsia="en-AU"/>
        </w:rPr>
        <w:t xml:space="preserve"> the instrument is derived from </w:t>
      </w:r>
      <w:r w:rsidR="006607AD">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1</w:t>
      </w:r>
      <w:r w:rsidR="006607AD">
        <w:rPr>
          <w:rFonts w:ascii="Times New Roman" w:eastAsia="Times New Roman" w:hAnsi="Times New Roman" w:cs="Times New Roman"/>
          <w:sz w:val="24"/>
          <w:szCs w:val="24"/>
          <w:lang w:eastAsia="en-AU"/>
        </w:rPr>
        <w:t>6(6)</w:t>
      </w:r>
      <w:r>
        <w:rPr>
          <w:rFonts w:ascii="Times New Roman" w:eastAsia="Times New Roman" w:hAnsi="Times New Roman" w:cs="Times New Roman"/>
          <w:sz w:val="24"/>
          <w:szCs w:val="24"/>
          <w:lang w:eastAsia="en-AU"/>
        </w:rPr>
        <w:t xml:space="preserve"> of the </w:t>
      </w:r>
      <w:r w:rsidR="00B63A7F" w:rsidRPr="001E1510">
        <w:rPr>
          <w:rFonts w:ascii="Times New Roman" w:eastAsia="Times New Roman" w:hAnsi="Times New Roman" w:cs="Times New Roman"/>
          <w:i/>
          <w:iCs/>
          <w:color w:val="000000"/>
          <w:sz w:val="24"/>
          <w:szCs w:val="24"/>
          <w:lang w:eastAsia="en-AU"/>
        </w:rPr>
        <w:t xml:space="preserve">Australian Participants in British Nuclear Tests </w:t>
      </w:r>
      <w:r w:rsidR="00B63A7F">
        <w:rPr>
          <w:rFonts w:ascii="Times New Roman" w:eastAsia="Times New Roman" w:hAnsi="Times New Roman" w:cs="Times New Roman"/>
          <w:i/>
          <w:iCs/>
          <w:color w:val="000000"/>
          <w:sz w:val="24"/>
          <w:szCs w:val="24"/>
          <w:lang w:eastAsia="en-AU"/>
        </w:rPr>
        <w:t xml:space="preserve">and British Commonwealth Occupation Force </w:t>
      </w:r>
      <w:r w:rsidR="00B63A7F" w:rsidRPr="001E1510">
        <w:rPr>
          <w:rFonts w:ascii="Times New Roman" w:eastAsia="Times New Roman" w:hAnsi="Times New Roman" w:cs="Times New Roman"/>
          <w:i/>
          <w:iCs/>
          <w:color w:val="000000"/>
          <w:sz w:val="24"/>
          <w:szCs w:val="24"/>
          <w:lang w:eastAsia="en-AU"/>
        </w:rPr>
        <w:t>(Treatment)</w:t>
      </w:r>
      <w:r w:rsidR="00B63A7F">
        <w:rPr>
          <w:rFonts w:ascii="Times New Roman" w:eastAsia="Times New Roman" w:hAnsi="Times New Roman" w:cs="Times New Roman"/>
          <w:i/>
          <w:iCs/>
          <w:color w:val="000000"/>
          <w:sz w:val="24"/>
          <w:szCs w:val="24"/>
          <w:lang w:eastAsia="en-AU"/>
        </w:rPr>
        <w:t xml:space="preserve"> </w:t>
      </w:r>
      <w:r w:rsidR="00B63A7F" w:rsidRPr="001E1510">
        <w:rPr>
          <w:rFonts w:ascii="Times New Roman" w:eastAsia="Times New Roman" w:hAnsi="Times New Roman" w:cs="Times New Roman"/>
          <w:i/>
          <w:iCs/>
          <w:color w:val="000000"/>
          <w:sz w:val="24"/>
          <w:szCs w:val="24"/>
          <w:lang w:eastAsia="en-AU"/>
        </w:rPr>
        <w:t>Act 2006</w:t>
      </w:r>
      <w:r w:rsidR="00B63A7F">
        <w:rPr>
          <w:rFonts w:ascii="Times New Roman" w:eastAsia="Times New Roman" w:hAnsi="Times New Roman" w:cs="Times New Roman"/>
          <w:i/>
          <w:iCs/>
          <w:color w:val="000000"/>
          <w:sz w:val="24"/>
          <w:szCs w:val="24"/>
          <w:lang w:eastAsia="en-AU"/>
        </w:rPr>
        <w:t>.</w:t>
      </w:r>
    </w:p>
    <w:p w:rsidR="00B63A7F" w:rsidRDefault="00B63A7F"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p>
    <w:p w:rsidR="00B63A7F" w:rsidRPr="00B63A7F" w:rsidRDefault="00B63A7F" w:rsidP="00D87889">
      <w:pPr>
        <w:shd w:val="clear" w:color="auto" w:fill="FFFFFF"/>
        <w:spacing w:after="0" w:line="240" w:lineRule="auto"/>
        <w:rPr>
          <w:rFonts w:ascii="Times New Roman" w:eastAsia="Times New Roman" w:hAnsi="Times New Roman" w:cs="Times New Roman"/>
          <w:b/>
          <w:iCs/>
          <w:color w:val="000000"/>
          <w:sz w:val="24"/>
          <w:szCs w:val="24"/>
          <w:lang w:eastAsia="en-AU"/>
        </w:rPr>
      </w:pPr>
      <w:r w:rsidRPr="00B63A7F">
        <w:rPr>
          <w:rFonts w:ascii="Times New Roman" w:eastAsia="Times New Roman" w:hAnsi="Times New Roman" w:cs="Times New Roman"/>
          <w:b/>
          <w:iCs/>
          <w:color w:val="000000"/>
          <w:sz w:val="24"/>
          <w:szCs w:val="24"/>
          <w:lang w:eastAsia="en-AU"/>
        </w:rPr>
        <w:t>Section [4]</w:t>
      </w:r>
    </w:p>
    <w:p w:rsidR="00B63A7F" w:rsidRDefault="00B63A7F" w:rsidP="00D87889">
      <w:pPr>
        <w:shd w:val="clear" w:color="auto" w:fill="FFFFFF"/>
        <w:spacing w:after="0" w:line="240" w:lineRule="auto"/>
        <w:rPr>
          <w:rFonts w:ascii="Times New Roman" w:eastAsia="Times New Roman" w:hAnsi="Times New Roman" w:cs="Times New Roman"/>
          <w:sz w:val="24"/>
          <w:szCs w:val="24"/>
          <w:lang w:eastAsia="en-AU"/>
        </w:rPr>
      </w:pPr>
    </w:p>
    <w:p w:rsidR="00B63A7F" w:rsidRDefault="00B63A7F" w:rsidP="00D87889">
      <w:pPr>
        <w:shd w:val="clear" w:color="auto" w:fill="FFFFFF"/>
        <w:spacing w:after="0" w:line="240" w:lineRule="auto"/>
        <w:rPr>
          <w:rFonts w:ascii="Times New Roman" w:eastAsia="Times New Roman" w:hAnsi="Times New Roman" w:cs="Times New Roman"/>
          <w:sz w:val="24"/>
          <w:szCs w:val="24"/>
          <w:lang w:eastAsia="en-AU"/>
        </w:rPr>
      </w:pPr>
      <w:r w:rsidRPr="00B63A7F">
        <w:rPr>
          <w:rFonts w:ascii="Times New Roman" w:eastAsia="Times New Roman" w:hAnsi="Times New Roman" w:cs="Times New Roman"/>
          <w:sz w:val="24"/>
          <w:szCs w:val="24"/>
          <w:lang w:eastAsia="en-AU"/>
        </w:rPr>
        <w:t xml:space="preserve">This section provides that the </w:t>
      </w:r>
      <w:r w:rsidR="006607AD">
        <w:rPr>
          <w:rFonts w:ascii="Times New Roman" w:eastAsia="Times New Roman" w:hAnsi="Times New Roman" w:cs="Times New Roman"/>
          <w:sz w:val="24"/>
          <w:szCs w:val="24"/>
          <w:lang w:eastAsia="en-AU"/>
        </w:rPr>
        <w:t xml:space="preserve">variations to the Modified Treatment Principles </w:t>
      </w:r>
      <w:r w:rsidR="00001232">
        <w:rPr>
          <w:rFonts w:ascii="Times New Roman" w:eastAsia="Times New Roman" w:hAnsi="Times New Roman" w:cs="Times New Roman"/>
          <w:sz w:val="24"/>
          <w:szCs w:val="24"/>
          <w:lang w:eastAsia="en-AU"/>
        </w:rPr>
        <w:t>made by S</w:t>
      </w:r>
      <w:r w:rsidRPr="00B63A7F">
        <w:rPr>
          <w:rFonts w:ascii="Times New Roman" w:eastAsia="Times New Roman" w:hAnsi="Times New Roman" w:cs="Times New Roman"/>
          <w:sz w:val="24"/>
          <w:szCs w:val="24"/>
          <w:lang w:eastAsia="en-AU"/>
        </w:rPr>
        <w:t xml:space="preserve">chedule </w:t>
      </w:r>
      <w:r w:rsidR="00001232">
        <w:rPr>
          <w:rFonts w:ascii="Times New Roman" w:eastAsia="Times New Roman" w:hAnsi="Times New Roman" w:cs="Times New Roman"/>
          <w:sz w:val="24"/>
          <w:szCs w:val="24"/>
          <w:lang w:eastAsia="en-AU"/>
        </w:rPr>
        <w:t xml:space="preserve">1 will </w:t>
      </w:r>
      <w:r w:rsidRPr="00B63A7F">
        <w:rPr>
          <w:rFonts w:ascii="Times New Roman" w:eastAsia="Times New Roman" w:hAnsi="Times New Roman" w:cs="Times New Roman"/>
          <w:sz w:val="24"/>
          <w:szCs w:val="24"/>
          <w:lang w:eastAsia="en-AU"/>
        </w:rPr>
        <w:t xml:space="preserve">take effect according to the terms of the </w:t>
      </w:r>
      <w:r w:rsidR="00001232">
        <w:rPr>
          <w:rFonts w:ascii="Times New Roman" w:eastAsia="Times New Roman" w:hAnsi="Times New Roman" w:cs="Times New Roman"/>
          <w:sz w:val="24"/>
          <w:szCs w:val="24"/>
          <w:lang w:eastAsia="en-AU"/>
        </w:rPr>
        <w:t xml:space="preserve">items in that </w:t>
      </w:r>
      <w:r w:rsidRPr="00B63A7F">
        <w:rPr>
          <w:rFonts w:ascii="Times New Roman" w:eastAsia="Times New Roman" w:hAnsi="Times New Roman" w:cs="Times New Roman"/>
          <w:sz w:val="24"/>
          <w:szCs w:val="24"/>
          <w:lang w:eastAsia="en-AU"/>
        </w:rPr>
        <w:t>schedule.</w:t>
      </w:r>
    </w:p>
    <w:p w:rsidR="00D24154" w:rsidRDefault="00D24154">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1E1510" w:rsidRPr="001E1510" w:rsidRDefault="001E1510" w:rsidP="008440AB">
      <w:pPr>
        <w:shd w:val="clear" w:color="auto" w:fill="FFFFFF"/>
        <w:spacing w:after="0" w:line="240" w:lineRule="auto"/>
        <w:rPr>
          <w:rFonts w:ascii="Times New Roman" w:eastAsia="Times New Roman" w:hAnsi="Times New Roman" w:cs="Times New Roman"/>
          <w:sz w:val="28"/>
          <w:szCs w:val="28"/>
          <w:lang w:eastAsia="en-AU"/>
        </w:rPr>
      </w:pPr>
      <w:r w:rsidRPr="001E1510">
        <w:rPr>
          <w:rFonts w:ascii="Times New Roman" w:eastAsia="Times New Roman" w:hAnsi="Times New Roman" w:cs="Times New Roman"/>
          <w:b/>
          <w:bCs/>
          <w:color w:val="000000"/>
          <w:sz w:val="28"/>
          <w:szCs w:val="28"/>
          <w:lang w:eastAsia="en-AU"/>
        </w:rPr>
        <w:lastRenderedPageBreak/>
        <w:t>Schedule 1</w:t>
      </w:r>
    </w:p>
    <w:p w:rsidR="001E1510" w:rsidRPr="001E1510" w:rsidRDefault="001E1510" w:rsidP="008440AB">
      <w:pPr>
        <w:shd w:val="clear" w:color="auto" w:fill="FFFFFF"/>
        <w:spacing w:after="0" w:line="240" w:lineRule="auto"/>
        <w:rPr>
          <w:rFonts w:ascii="Times New Roman" w:eastAsia="Times New Roman" w:hAnsi="Times New Roman" w:cs="Times New Roman"/>
          <w:sz w:val="24"/>
          <w:szCs w:val="24"/>
          <w:lang w:eastAsia="en-AU"/>
        </w:rPr>
      </w:pPr>
    </w:p>
    <w:p w:rsidR="00826258" w:rsidRDefault="00C71FB7" w:rsidP="008440A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amendments made by </w:t>
      </w:r>
      <w:r w:rsidR="001E1510" w:rsidRPr="001E1510">
        <w:rPr>
          <w:rFonts w:ascii="Times New Roman" w:eastAsia="Times New Roman" w:hAnsi="Times New Roman" w:cs="Times New Roman"/>
          <w:sz w:val="24"/>
          <w:szCs w:val="24"/>
          <w:lang w:eastAsia="en-AU"/>
        </w:rPr>
        <w:t xml:space="preserve">Schedule </w:t>
      </w:r>
      <w:r>
        <w:rPr>
          <w:rFonts w:ascii="Times New Roman" w:eastAsia="Times New Roman" w:hAnsi="Times New Roman" w:cs="Times New Roman"/>
          <w:sz w:val="24"/>
          <w:szCs w:val="24"/>
          <w:lang w:eastAsia="en-AU"/>
        </w:rPr>
        <w:t xml:space="preserve">1 </w:t>
      </w:r>
      <w:r w:rsidR="008440AB">
        <w:rPr>
          <w:rFonts w:ascii="Times New Roman" w:eastAsia="Times New Roman" w:hAnsi="Times New Roman" w:cs="Times New Roman"/>
          <w:sz w:val="24"/>
          <w:szCs w:val="24"/>
          <w:lang w:eastAsia="en-AU"/>
        </w:rPr>
        <w:t>to this instrument make variations</w:t>
      </w:r>
      <w:r>
        <w:rPr>
          <w:rFonts w:ascii="Times New Roman" w:eastAsia="Times New Roman" w:hAnsi="Times New Roman" w:cs="Times New Roman"/>
          <w:sz w:val="24"/>
          <w:szCs w:val="24"/>
          <w:lang w:eastAsia="en-AU"/>
        </w:rPr>
        <w:t xml:space="preserve"> </w:t>
      </w:r>
      <w:r w:rsidR="008440AB">
        <w:rPr>
          <w:rFonts w:ascii="Times New Roman" w:eastAsia="Times New Roman" w:hAnsi="Times New Roman" w:cs="Times New Roman"/>
          <w:sz w:val="24"/>
          <w:szCs w:val="24"/>
          <w:lang w:eastAsia="en-AU"/>
        </w:rPr>
        <w:t xml:space="preserve">to </w:t>
      </w:r>
      <w:r w:rsidR="00877D3D">
        <w:rPr>
          <w:rFonts w:ascii="Times New Roman" w:eastAsia="Times New Roman" w:hAnsi="Times New Roman" w:cs="Times New Roman"/>
          <w:sz w:val="24"/>
          <w:szCs w:val="24"/>
          <w:lang w:eastAsia="en-AU"/>
        </w:rPr>
        <w:t>the</w:t>
      </w:r>
      <w:r w:rsidR="001E1510" w:rsidRPr="001E1510">
        <w:rPr>
          <w:rFonts w:ascii="Times New Roman" w:eastAsia="Times New Roman" w:hAnsi="Times New Roman" w:cs="Times New Roman"/>
          <w:sz w:val="24"/>
          <w:szCs w:val="24"/>
          <w:lang w:eastAsia="en-AU"/>
        </w:rPr>
        <w:t xml:space="preserve"> </w:t>
      </w:r>
      <w:r w:rsidR="00826258" w:rsidRPr="000D27AD">
        <w:rPr>
          <w:rFonts w:ascii="Times New Roman" w:eastAsia="Times New Roman" w:hAnsi="Times New Roman" w:cs="Times New Roman"/>
          <w:i/>
          <w:sz w:val="24"/>
          <w:szCs w:val="24"/>
          <w:lang w:eastAsia="en-AU"/>
        </w:rPr>
        <w:t>Treatment Principles (Australian Participant in British Nuclear Tests) 2006</w:t>
      </w:r>
      <w:r w:rsidR="00826258">
        <w:rPr>
          <w:rFonts w:ascii="Times New Roman" w:eastAsia="Times New Roman" w:hAnsi="Times New Roman" w:cs="Times New Roman"/>
          <w:sz w:val="24"/>
          <w:szCs w:val="24"/>
          <w:lang w:eastAsia="en-AU"/>
        </w:rPr>
        <w:t xml:space="preserve"> (Instrument 2013 No. R54) (the </w:t>
      </w:r>
      <w:r w:rsidR="008440AB">
        <w:rPr>
          <w:rFonts w:ascii="Times New Roman" w:eastAsia="Times New Roman" w:hAnsi="Times New Roman" w:cs="Times New Roman"/>
          <w:sz w:val="24"/>
          <w:szCs w:val="24"/>
          <w:lang w:eastAsia="en-AU"/>
        </w:rPr>
        <w:t>modified Treatment Principles</w:t>
      </w:r>
      <w:r w:rsidR="00826258">
        <w:rPr>
          <w:rFonts w:ascii="Times New Roman" w:eastAsia="Times New Roman" w:hAnsi="Times New Roman" w:cs="Times New Roman"/>
          <w:sz w:val="24"/>
          <w:szCs w:val="24"/>
          <w:lang w:eastAsia="en-AU"/>
        </w:rPr>
        <w:t>)</w:t>
      </w:r>
      <w:r w:rsidR="008440AB">
        <w:rPr>
          <w:rFonts w:ascii="Times New Roman" w:eastAsia="Times New Roman" w:hAnsi="Times New Roman" w:cs="Times New Roman"/>
          <w:sz w:val="24"/>
          <w:szCs w:val="24"/>
          <w:lang w:eastAsia="en-AU"/>
        </w:rPr>
        <w:t>.</w:t>
      </w:r>
    </w:p>
    <w:p w:rsidR="00826258" w:rsidRDefault="00826258" w:rsidP="008440AB">
      <w:pPr>
        <w:spacing w:after="0" w:line="240" w:lineRule="auto"/>
        <w:rPr>
          <w:rFonts w:ascii="Times New Roman" w:eastAsia="Times New Roman" w:hAnsi="Times New Roman" w:cs="Times New Roman"/>
          <w:sz w:val="24"/>
          <w:szCs w:val="24"/>
          <w:lang w:eastAsia="en-AU"/>
        </w:rPr>
      </w:pPr>
    </w:p>
    <w:p w:rsidR="008440AB" w:rsidRDefault="008440AB" w:rsidP="008440A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modified Treatment Principles are the </w:t>
      </w:r>
      <w:r w:rsidR="000D0AE4">
        <w:rPr>
          <w:rFonts w:ascii="Times New Roman" w:eastAsia="Times New Roman" w:hAnsi="Times New Roman" w:cs="Times New Roman"/>
          <w:sz w:val="24"/>
          <w:szCs w:val="24"/>
          <w:lang w:eastAsia="en-AU"/>
        </w:rPr>
        <w:t xml:space="preserve">VEA </w:t>
      </w:r>
      <w:r>
        <w:rPr>
          <w:rFonts w:ascii="Times New Roman" w:eastAsia="Times New Roman" w:hAnsi="Times New Roman" w:cs="Times New Roman"/>
          <w:sz w:val="24"/>
          <w:szCs w:val="24"/>
          <w:lang w:eastAsia="en-AU"/>
        </w:rPr>
        <w:t xml:space="preserve">Treatment Principles as </w:t>
      </w:r>
      <w:r w:rsidR="00C71FB7">
        <w:rPr>
          <w:rFonts w:ascii="Times New Roman" w:eastAsia="Times New Roman" w:hAnsi="Times New Roman" w:cs="Times New Roman"/>
          <w:sz w:val="24"/>
          <w:szCs w:val="24"/>
          <w:lang w:eastAsia="en-AU"/>
        </w:rPr>
        <w:t xml:space="preserve">made </w:t>
      </w:r>
      <w:r w:rsidR="001E1510" w:rsidRPr="001E1510">
        <w:rPr>
          <w:rFonts w:ascii="Times New Roman" w:eastAsia="Times New Roman" w:hAnsi="Times New Roman" w:cs="Times New Roman"/>
          <w:sz w:val="24"/>
          <w:szCs w:val="24"/>
          <w:lang w:eastAsia="en-AU"/>
        </w:rPr>
        <w:t>under</w:t>
      </w:r>
      <w:r w:rsidR="007624EA">
        <w:rPr>
          <w:rFonts w:ascii="Times New Roman" w:eastAsia="Times New Roman" w:hAnsi="Times New Roman" w:cs="Times New Roman"/>
          <w:sz w:val="24"/>
          <w:szCs w:val="24"/>
          <w:lang w:eastAsia="en-AU"/>
        </w:rPr>
        <w:t xml:space="preserve"> section 90 of </w:t>
      </w:r>
      <w:r w:rsidR="001E1510" w:rsidRPr="001E1510">
        <w:rPr>
          <w:rFonts w:ascii="Times New Roman" w:eastAsia="Times New Roman" w:hAnsi="Times New Roman" w:cs="Times New Roman"/>
          <w:sz w:val="24"/>
          <w:szCs w:val="24"/>
          <w:lang w:eastAsia="en-AU"/>
        </w:rPr>
        <w:t xml:space="preserve">the </w:t>
      </w:r>
      <w:r w:rsidR="001E1510" w:rsidRPr="001E1510">
        <w:rPr>
          <w:rFonts w:ascii="Times New Roman" w:eastAsia="Times New Roman" w:hAnsi="Times New Roman" w:cs="Times New Roman"/>
          <w:i/>
          <w:iCs/>
          <w:sz w:val="24"/>
          <w:szCs w:val="24"/>
          <w:lang w:eastAsia="en-AU"/>
        </w:rPr>
        <w:t>Veterans’ Entitlements Act 1986</w:t>
      </w:r>
      <w:r>
        <w:rPr>
          <w:rFonts w:ascii="Times New Roman" w:eastAsia="Times New Roman" w:hAnsi="Times New Roman" w:cs="Times New Roman"/>
          <w:sz w:val="24"/>
          <w:szCs w:val="24"/>
          <w:lang w:eastAsia="en-AU"/>
        </w:rPr>
        <w:t xml:space="preserve"> and modified by a legislative instrument made under </w:t>
      </w:r>
      <w:r w:rsidR="007624EA">
        <w:rPr>
          <w:rFonts w:ascii="Times New Roman" w:eastAsia="Times New Roman" w:hAnsi="Times New Roman" w:cs="Times New Roman"/>
          <w:sz w:val="24"/>
          <w:szCs w:val="24"/>
          <w:lang w:eastAsia="en-AU"/>
        </w:rPr>
        <w:t xml:space="preserve">section 16 of </w:t>
      </w:r>
      <w:r>
        <w:rPr>
          <w:rFonts w:ascii="Times New Roman" w:eastAsia="Times New Roman" w:hAnsi="Times New Roman" w:cs="Times New Roman"/>
          <w:sz w:val="24"/>
          <w:szCs w:val="24"/>
          <w:lang w:eastAsia="en-AU"/>
        </w:rPr>
        <w:t>the</w:t>
      </w:r>
      <w:r w:rsidR="007624EA">
        <w:rPr>
          <w:rFonts w:ascii="Times New Roman" w:eastAsia="Times New Roman" w:hAnsi="Times New Roman" w:cs="Times New Roman"/>
          <w:sz w:val="24"/>
          <w:szCs w:val="24"/>
          <w:lang w:eastAsia="en-AU"/>
        </w:rPr>
        <w:t xml:space="preserve"> (renamed) </w:t>
      </w:r>
      <w:r>
        <w:rPr>
          <w:rFonts w:ascii="Times New Roman" w:hAnsi="Times New Roman"/>
          <w:i/>
          <w:iCs/>
          <w:sz w:val="24"/>
          <w:szCs w:val="24"/>
        </w:rPr>
        <w:t>Australian Participants in British Nuclear Tests and British Commonwealth Occupation Force (Treatment) Act 2006</w:t>
      </w:r>
      <w:r w:rsidR="007624EA">
        <w:rPr>
          <w:rFonts w:ascii="Times New Roman" w:hAnsi="Times New Roman"/>
          <w:i/>
          <w:iCs/>
          <w:sz w:val="24"/>
          <w:szCs w:val="24"/>
        </w:rPr>
        <w:t>.</w:t>
      </w:r>
    </w:p>
    <w:p w:rsidR="008440AB" w:rsidRDefault="008440AB" w:rsidP="008440AB">
      <w:pPr>
        <w:spacing w:after="0" w:line="240" w:lineRule="auto"/>
        <w:rPr>
          <w:rFonts w:ascii="Times New Roman" w:eastAsia="Times New Roman" w:hAnsi="Times New Roman" w:cs="Times New Roman"/>
          <w:sz w:val="24"/>
          <w:szCs w:val="24"/>
          <w:lang w:eastAsia="en-AU"/>
        </w:rPr>
      </w:pPr>
    </w:p>
    <w:p w:rsidR="007A78CF" w:rsidRDefault="007624EA" w:rsidP="008440AB">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en-AU"/>
        </w:rPr>
        <w:t xml:space="preserve">The variations </w:t>
      </w:r>
      <w:r w:rsidR="008440AB">
        <w:rPr>
          <w:rFonts w:ascii="Times New Roman" w:eastAsia="Times New Roman" w:hAnsi="Times New Roman" w:cs="Times New Roman"/>
          <w:sz w:val="24"/>
          <w:szCs w:val="24"/>
          <w:lang w:eastAsia="en-AU"/>
        </w:rPr>
        <w:t xml:space="preserve">being made </w:t>
      </w:r>
      <w:r>
        <w:rPr>
          <w:rFonts w:ascii="Times New Roman" w:eastAsia="Times New Roman" w:hAnsi="Times New Roman" w:cs="Times New Roman"/>
          <w:sz w:val="24"/>
          <w:szCs w:val="24"/>
          <w:lang w:eastAsia="en-AU"/>
        </w:rPr>
        <w:t>by this instrument implement the expansion of the</w:t>
      </w:r>
      <w:r w:rsidR="008440AB">
        <w:rPr>
          <w:rFonts w:ascii="Times New Roman" w:hAnsi="Times New Roman"/>
          <w:sz w:val="24"/>
          <w:szCs w:val="24"/>
        </w:rPr>
        <w:t xml:space="preserve"> treatment for eligible persons under the </w:t>
      </w:r>
      <w:r w:rsidR="008440AB">
        <w:rPr>
          <w:rFonts w:ascii="Times New Roman" w:hAnsi="Times New Roman"/>
          <w:i/>
          <w:iCs/>
          <w:sz w:val="24"/>
          <w:szCs w:val="24"/>
        </w:rPr>
        <w:t>Australian Participants in British Nuclear Tests and British Commonwealth Occupation Force (Treatment) Act 2006</w:t>
      </w:r>
      <w:r w:rsidR="008440AB">
        <w:rPr>
          <w:rFonts w:ascii="Times New Roman" w:hAnsi="Times New Roman"/>
          <w:sz w:val="24"/>
          <w:szCs w:val="24"/>
        </w:rPr>
        <w:t xml:space="preserve"> </w:t>
      </w:r>
      <w:r w:rsidR="00622495" w:rsidRPr="00622495">
        <w:rPr>
          <w:rFonts w:ascii="Times New Roman" w:hAnsi="Times New Roman"/>
          <w:sz w:val="24"/>
          <w:szCs w:val="24"/>
        </w:rPr>
        <w:t xml:space="preserve">(“entitled persons” under this instrument) </w:t>
      </w:r>
      <w:r w:rsidR="008440AB">
        <w:rPr>
          <w:rFonts w:ascii="Times New Roman" w:hAnsi="Times New Roman"/>
          <w:sz w:val="24"/>
          <w:szCs w:val="24"/>
        </w:rPr>
        <w:t>to treatment for all conditions and diseases.</w:t>
      </w:r>
    </w:p>
    <w:p w:rsidR="006C2A49" w:rsidRDefault="006C2A49" w:rsidP="008440AB">
      <w:pPr>
        <w:spacing w:after="0" w:line="240" w:lineRule="auto"/>
        <w:rPr>
          <w:rFonts w:ascii="Times New Roman" w:hAnsi="Times New Roman"/>
          <w:sz w:val="24"/>
          <w:szCs w:val="24"/>
        </w:rPr>
      </w:pPr>
    </w:p>
    <w:p w:rsidR="00920966" w:rsidRDefault="007A78CF" w:rsidP="007A78CF">
      <w:pPr>
        <w:spacing w:after="0" w:line="240" w:lineRule="auto"/>
        <w:rPr>
          <w:rFonts w:ascii="Times New Roman" w:hAnsi="Times New Roman"/>
          <w:sz w:val="24"/>
          <w:szCs w:val="24"/>
        </w:rPr>
      </w:pPr>
      <w:r w:rsidRPr="00B36263">
        <w:rPr>
          <w:rFonts w:ascii="Times New Roman" w:hAnsi="Times New Roman"/>
          <w:b/>
          <w:sz w:val="24"/>
          <w:szCs w:val="24"/>
        </w:rPr>
        <w:t>Item 1</w:t>
      </w:r>
      <w:r w:rsidR="00920966">
        <w:rPr>
          <w:rFonts w:ascii="Times New Roman" w:hAnsi="Times New Roman"/>
          <w:sz w:val="24"/>
          <w:szCs w:val="24"/>
        </w:rPr>
        <w:t xml:space="preserve"> repeals I</w:t>
      </w:r>
      <w:r>
        <w:rPr>
          <w:rFonts w:ascii="Times New Roman" w:hAnsi="Times New Roman"/>
          <w:sz w:val="24"/>
          <w:szCs w:val="24"/>
        </w:rPr>
        <w:t xml:space="preserve">tem </w:t>
      </w:r>
      <w:r w:rsidR="00920966">
        <w:rPr>
          <w:rFonts w:ascii="Times New Roman" w:hAnsi="Times New Roman"/>
          <w:sz w:val="24"/>
          <w:szCs w:val="24"/>
        </w:rPr>
        <w:t>[</w:t>
      </w:r>
      <w:r>
        <w:rPr>
          <w:rFonts w:ascii="Times New Roman" w:hAnsi="Times New Roman"/>
          <w:sz w:val="24"/>
          <w:szCs w:val="24"/>
        </w:rPr>
        <w:t>2</w:t>
      </w:r>
      <w:r w:rsidR="00920966">
        <w:rPr>
          <w:rFonts w:ascii="Times New Roman" w:hAnsi="Times New Roman"/>
          <w:sz w:val="24"/>
          <w:szCs w:val="24"/>
        </w:rPr>
        <w:t>]</w:t>
      </w:r>
      <w:r>
        <w:rPr>
          <w:rFonts w:ascii="Times New Roman" w:hAnsi="Times New Roman"/>
          <w:sz w:val="24"/>
          <w:szCs w:val="24"/>
        </w:rPr>
        <w:t xml:space="preserve"> of the modified Treatment Principles (including the heading “Interpretation</w:t>
      </w:r>
      <w:r w:rsidR="00920966">
        <w:rPr>
          <w:rFonts w:ascii="Times New Roman" w:hAnsi="Times New Roman"/>
          <w:sz w:val="24"/>
          <w:szCs w:val="24"/>
        </w:rPr>
        <w:t>.</w:t>
      </w:r>
      <w:r>
        <w:rPr>
          <w:rFonts w:ascii="Times New Roman" w:hAnsi="Times New Roman"/>
          <w:sz w:val="24"/>
          <w:szCs w:val="24"/>
        </w:rPr>
        <w:t xml:space="preserve">” </w:t>
      </w:r>
      <w:r w:rsidR="00920966">
        <w:rPr>
          <w:rFonts w:ascii="Times New Roman" w:hAnsi="Times New Roman"/>
          <w:sz w:val="24"/>
          <w:szCs w:val="24"/>
        </w:rPr>
        <w:t xml:space="preserve"> In its place</w:t>
      </w:r>
      <w:r w:rsidR="003A2260">
        <w:rPr>
          <w:rFonts w:ascii="Times New Roman" w:hAnsi="Times New Roman"/>
          <w:sz w:val="24"/>
          <w:szCs w:val="24"/>
        </w:rPr>
        <w:t>, Item 1 inserts three provisions.  They are:</w:t>
      </w:r>
    </w:p>
    <w:p w:rsidR="00920966" w:rsidRDefault="00920966" w:rsidP="007A78CF">
      <w:pPr>
        <w:spacing w:after="0" w:line="240" w:lineRule="auto"/>
        <w:rPr>
          <w:rFonts w:ascii="Times New Roman" w:hAnsi="Times New Roman"/>
          <w:sz w:val="24"/>
          <w:szCs w:val="24"/>
        </w:rPr>
      </w:pPr>
    </w:p>
    <w:p w:rsidR="007A78CF" w:rsidRDefault="003A2260" w:rsidP="007A78CF">
      <w:pPr>
        <w:spacing w:after="0" w:line="240" w:lineRule="auto"/>
        <w:rPr>
          <w:rFonts w:ascii="Times New Roman" w:hAnsi="Times New Roman"/>
          <w:sz w:val="24"/>
          <w:szCs w:val="24"/>
        </w:rPr>
      </w:pPr>
      <w:r>
        <w:rPr>
          <w:rFonts w:ascii="Times New Roman" w:hAnsi="Times New Roman"/>
          <w:sz w:val="24"/>
          <w:szCs w:val="24"/>
        </w:rPr>
        <w:t>New Item 1</w:t>
      </w:r>
      <w:r w:rsidR="006C2A49">
        <w:rPr>
          <w:rFonts w:ascii="Times New Roman" w:hAnsi="Times New Roman"/>
          <w:sz w:val="24"/>
          <w:szCs w:val="24"/>
        </w:rPr>
        <w:t xml:space="preserve"> </w:t>
      </w:r>
      <w:r w:rsidRPr="00A07890">
        <w:rPr>
          <w:rFonts w:ascii="Times New Roman" w:hAnsi="Times New Roman"/>
          <w:iCs/>
          <w:sz w:val="24"/>
          <w:szCs w:val="24"/>
        </w:rPr>
        <w:t>of the</w:t>
      </w:r>
      <w:r>
        <w:rPr>
          <w:rFonts w:ascii="Times New Roman" w:hAnsi="Times New Roman"/>
          <w:iCs/>
          <w:sz w:val="24"/>
          <w:szCs w:val="24"/>
        </w:rPr>
        <w:t xml:space="preserve"> modified Treatment Principles</w:t>
      </w:r>
      <w:r w:rsidR="007A78CF">
        <w:rPr>
          <w:rFonts w:ascii="Times New Roman" w:hAnsi="Times New Roman"/>
          <w:sz w:val="24"/>
          <w:szCs w:val="24"/>
        </w:rPr>
        <w:t xml:space="preserve"> provide</w:t>
      </w:r>
      <w:r>
        <w:rPr>
          <w:rFonts w:ascii="Times New Roman" w:hAnsi="Times New Roman"/>
          <w:sz w:val="24"/>
          <w:szCs w:val="24"/>
        </w:rPr>
        <w:t>s</w:t>
      </w:r>
      <w:r w:rsidR="007A78CF">
        <w:rPr>
          <w:rFonts w:ascii="Times New Roman" w:hAnsi="Times New Roman"/>
          <w:sz w:val="24"/>
          <w:szCs w:val="24"/>
        </w:rPr>
        <w:t xml:space="preserve"> </w:t>
      </w:r>
      <w:r w:rsidR="006C2A49">
        <w:rPr>
          <w:rFonts w:ascii="Times New Roman" w:hAnsi="Times New Roman"/>
          <w:sz w:val="24"/>
          <w:szCs w:val="24"/>
        </w:rPr>
        <w:t>that the name of the modified Treatment Principles</w:t>
      </w:r>
      <w:r w:rsidR="007A78CF">
        <w:rPr>
          <w:rFonts w:ascii="Times New Roman" w:hAnsi="Times New Roman"/>
          <w:sz w:val="24"/>
          <w:szCs w:val="24"/>
        </w:rPr>
        <w:t xml:space="preserve"> is the </w:t>
      </w:r>
      <w:r w:rsidR="007A78CF" w:rsidRPr="00D23715">
        <w:rPr>
          <w:rFonts w:ascii="Times New Roman" w:hAnsi="Times New Roman"/>
          <w:i/>
          <w:sz w:val="24"/>
          <w:szCs w:val="24"/>
        </w:rPr>
        <w:t>Australian Participants in British Nuclear Tests and British Commonwealth Occupation Force (Treatment) (Modifications of the Treatment Principles) Instrument 2013</w:t>
      </w:r>
      <w:r w:rsidR="007A78CF">
        <w:rPr>
          <w:rFonts w:ascii="Times New Roman" w:hAnsi="Times New Roman"/>
          <w:sz w:val="24"/>
          <w:szCs w:val="24"/>
        </w:rPr>
        <w:t xml:space="preserve">.  </w:t>
      </w:r>
    </w:p>
    <w:p w:rsidR="007A78CF" w:rsidRDefault="007A78CF" w:rsidP="007A78CF">
      <w:pPr>
        <w:spacing w:after="0" w:line="240" w:lineRule="auto"/>
        <w:rPr>
          <w:rFonts w:ascii="Times New Roman" w:hAnsi="Times New Roman"/>
          <w:sz w:val="24"/>
          <w:szCs w:val="24"/>
        </w:rPr>
      </w:pPr>
    </w:p>
    <w:p w:rsidR="007A78CF" w:rsidRDefault="003A2260" w:rsidP="007A78CF">
      <w:pPr>
        <w:spacing w:after="0" w:line="240" w:lineRule="auto"/>
        <w:rPr>
          <w:rFonts w:ascii="Times New Roman" w:hAnsi="Times New Roman"/>
          <w:sz w:val="24"/>
          <w:szCs w:val="24"/>
        </w:rPr>
      </w:pPr>
      <w:r>
        <w:rPr>
          <w:rFonts w:ascii="Times New Roman" w:hAnsi="Times New Roman"/>
          <w:sz w:val="24"/>
          <w:szCs w:val="24"/>
        </w:rPr>
        <w:t xml:space="preserve">New </w:t>
      </w:r>
      <w:r w:rsidR="007A78CF">
        <w:rPr>
          <w:rFonts w:ascii="Times New Roman" w:hAnsi="Times New Roman"/>
          <w:sz w:val="24"/>
          <w:szCs w:val="24"/>
        </w:rPr>
        <w:t>Item 2</w:t>
      </w:r>
      <w:r>
        <w:rPr>
          <w:rFonts w:ascii="Times New Roman" w:hAnsi="Times New Roman"/>
          <w:sz w:val="24"/>
          <w:szCs w:val="24"/>
        </w:rPr>
        <w:t xml:space="preserve"> </w:t>
      </w:r>
      <w:r w:rsidRPr="00A07890">
        <w:rPr>
          <w:rFonts w:ascii="Times New Roman" w:hAnsi="Times New Roman"/>
          <w:iCs/>
          <w:sz w:val="24"/>
          <w:szCs w:val="24"/>
        </w:rPr>
        <w:t>of the</w:t>
      </w:r>
      <w:r>
        <w:rPr>
          <w:rFonts w:ascii="Times New Roman" w:hAnsi="Times New Roman"/>
          <w:iCs/>
          <w:sz w:val="24"/>
          <w:szCs w:val="24"/>
        </w:rPr>
        <w:t xml:space="preserve"> modified Treatment Principles</w:t>
      </w:r>
      <w:r w:rsidR="007A78CF">
        <w:rPr>
          <w:rFonts w:ascii="Times New Roman" w:hAnsi="Times New Roman"/>
          <w:sz w:val="24"/>
          <w:szCs w:val="24"/>
        </w:rPr>
        <w:t xml:space="preserve"> s</w:t>
      </w:r>
      <w:r w:rsidR="007A78CF" w:rsidRPr="002345C9">
        <w:rPr>
          <w:rFonts w:ascii="Times New Roman" w:hAnsi="Times New Roman"/>
          <w:sz w:val="24"/>
          <w:szCs w:val="24"/>
        </w:rPr>
        <w:t>ets out the legislative authorit</w:t>
      </w:r>
      <w:r w:rsidR="007A78CF">
        <w:rPr>
          <w:rFonts w:ascii="Times New Roman" w:hAnsi="Times New Roman"/>
          <w:sz w:val="24"/>
          <w:szCs w:val="24"/>
        </w:rPr>
        <w:t>y for the modifications to the Treatment Principles</w:t>
      </w:r>
      <w:r w:rsidR="007A78CF" w:rsidRPr="002345C9">
        <w:rPr>
          <w:rFonts w:ascii="Times New Roman" w:hAnsi="Times New Roman"/>
          <w:sz w:val="24"/>
          <w:szCs w:val="24"/>
        </w:rPr>
        <w:t>.</w:t>
      </w:r>
    </w:p>
    <w:p w:rsidR="007A78CF" w:rsidRDefault="007A78CF" w:rsidP="007A78CF">
      <w:pPr>
        <w:shd w:val="clear" w:color="auto" w:fill="FFFFFF"/>
        <w:spacing w:after="0" w:line="240" w:lineRule="auto"/>
        <w:rPr>
          <w:rFonts w:ascii="Times New Roman" w:eastAsia="Times New Roman" w:hAnsi="Times New Roman" w:cs="Times New Roman"/>
          <w:b/>
          <w:bCs/>
          <w:color w:val="000000"/>
          <w:sz w:val="24"/>
          <w:szCs w:val="24"/>
          <w:lang w:eastAsia="en-AU"/>
        </w:rPr>
      </w:pPr>
    </w:p>
    <w:p w:rsidR="007A78CF" w:rsidRPr="00D23715" w:rsidRDefault="003A2260" w:rsidP="007A78CF">
      <w:pPr>
        <w:shd w:val="clear" w:color="auto" w:fill="FFFFFF"/>
        <w:spacing w:after="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New </w:t>
      </w:r>
      <w:r w:rsidR="007A78CF" w:rsidRPr="00D23715">
        <w:rPr>
          <w:rFonts w:ascii="Times New Roman" w:eastAsia="Times New Roman" w:hAnsi="Times New Roman" w:cs="Times New Roman"/>
          <w:bCs/>
          <w:color w:val="000000"/>
          <w:sz w:val="24"/>
          <w:szCs w:val="24"/>
          <w:lang w:eastAsia="en-AU"/>
        </w:rPr>
        <w:t>Item 3</w:t>
      </w:r>
      <w:r>
        <w:rPr>
          <w:rFonts w:ascii="Times New Roman" w:eastAsia="Times New Roman" w:hAnsi="Times New Roman" w:cs="Times New Roman"/>
          <w:bCs/>
          <w:color w:val="000000"/>
          <w:sz w:val="24"/>
          <w:szCs w:val="24"/>
          <w:lang w:eastAsia="en-AU"/>
        </w:rPr>
        <w:t xml:space="preserve"> </w:t>
      </w:r>
      <w:r w:rsidRPr="00A07890">
        <w:rPr>
          <w:rFonts w:ascii="Times New Roman" w:hAnsi="Times New Roman"/>
          <w:iCs/>
          <w:sz w:val="24"/>
          <w:szCs w:val="24"/>
        </w:rPr>
        <w:t>of the</w:t>
      </w:r>
      <w:r>
        <w:rPr>
          <w:rFonts w:ascii="Times New Roman" w:hAnsi="Times New Roman"/>
          <w:iCs/>
          <w:sz w:val="24"/>
          <w:szCs w:val="24"/>
        </w:rPr>
        <w:t xml:space="preserve"> modified Treatment Principles</w:t>
      </w:r>
      <w:r w:rsidR="007A78CF" w:rsidRPr="004B7A0F">
        <w:rPr>
          <w:rFonts w:ascii="Times New Roman" w:eastAsia="Times New Roman" w:hAnsi="Times New Roman" w:cs="Times New Roman"/>
          <w:bCs/>
          <w:color w:val="000000"/>
          <w:sz w:val="24"/>
          <w:szCs w:val="24"/>
          <w:lang w:eastAsia="en-AU"/>
        </w:rPr>
        <w:t xml:space="preserve"> is the operative provision of the instrument. It provides that the</w:t>
      </w:r>
      <w:r w:rsidR="007A78CF">
        <w:rPr>
          <w:rFonts w:ascii="Times New Roman" w:eastAsia="Times New Roman" w:hAnsi="Times New Roman" w:cs="Times New Roman"/>
          <w:bCs/>
          <w:color w:val="000000"/>
          <w:sz w:val="24"/>
          <w:szCs w:val="24"/>
          <w:lang w:eastAsia="en-AU"/>
        </w:rPr>
        <w:t xml:space="preserve"> Treatment Principles as made under section 90 of the </w:t>
      </w:r>
      <w:r w:rsidR="007A78CF" w:rsidRPr="00B36263">
        <w:rPr>
          <w:rFonts w:ascii="Times New Roman" w:eastAsia="Times New Roman" w:hAnsi="Times New Roman" w:cs="Times New Roman"/>
          <w:bCs/>
          <w:i/>
          <w:color w:val="000000"/>
          <w:sz w:val="24"/>
          <w:szCs w:val="24"/>
          <w:lang w:eastAsia="en-AU"/>
        </w:rPr>
        <w:t>Veterans’ Entitlement Act 1986</w:t>
      </w:r>
      <w:r w:rsidR="007A78CF">
        <w:rPr>
          <w:rFonts w:ascii="Times New Roman" w:eastAsia="Times New Roman" w:hAnsi="Times New Roman" w:cs="Times New Roman"/>
          <w:bCs/>
          <w:color w:val="000000"/>
          <w:sz w:val="24"/>
          <w:szCs w:val="24"/>
          <w:lang w:eastAsia="en-AU"/>
        </w:rPr>
        <w:t xml:space="preserve"> are modified as set out in Schedule 1 of this instrument for the purposes of the </w:t>
      </w:r>
      <w:r w:rsidR="007A78CF">
        <w:rPr>
          <w:rFonts w:ascii="Times New Roman" w:hAnsi="Times New Roman"/>
          <w:i/>
          <w:iCs/>
          <w:sz w:val="24"/>
          <w:szCs w:val="24"/>
        </w:rPr>
        <w:t>Australian Participants in British Nuclear Tests and British Commonwealth Occupation Force (Treatment) Act 2006</w:t>
      </w:r>
      <w:r w:rsidR="007A78CF">
        <w:rPr>
          <w:rFonts w:ascii="Times New Roman" w:eastAsia="Times New Roman" w:hAnsi="Times New Roman" w:cs="Times New Roman"/>
          <w:bCs/>
          <w:sz w:val="24"/>
          <w:szCs w:val="24"/>
          <w:lang w:eastAsia="en-AU"/>
        </w:rPr>
        <w:t xml:space="preserve">.  </w:t>
      </w:r>
    </w:p>
    <w:p w:rsidR="001E1510" w:rsidRDefault="001E1510" w:rsidP="008440AB">
      <w:pPr>
        <w:shd w:val="clear" w:color="auto" w:fill="FFFFFF"/>
        <w:spacing w:after="0" w:line="240" w:lineRule="auto"/>
        <w:rPr>
          <w:rFonts w:ascii="Times New Roman" w:eastAsia="Times New Roman" w:hAnsi="Times New Roman" w:cs="Times New Roman"/>
          <w:sz w:val="24"/>
          <w:szCs w:val="24"/>
          <w:lang w:eastAsia="en-AU"/>
        </w:rPr>
      </w:pPr>
    </w:p>
    <w:p w:rsidR="000216A4" w:rsidRDefault="007904D9" w:rsidP="008440AB">
      <w:pPr>
        <w:shd w:val="clear" w:color="auto" w:fill="FFFFFF"/>
        <w:spacing w:after="0" w:line="240" w:lineRule="auto"/>
        <w:rPr>
          <w:rFonts w:ascii="Times New Roman" w:eastAsia="Times New Roman" w:hAnsi="Times New Roman" w:cs="Times New Roman"/>
          <w:sz w:val="24"/>
          <w:szCs w:val="24"/>
          <w:lang w:eastAsia="en-AU"/>
        </w:rPr>
      </w:pPr>
      <w:r w:rsidRPr="00BE627B">
        <w:rPr>
          <w:rFonts w:ascii="Times New Roman" w:eastAsia="Times New Roman" w:hAnsi="Times New Roman" w:cs="Times New Roman"/>
          <w:b/>
          <w:sz w:val="24"/>
          <w:szCs w:val="24"/>
          <w:lang w:eastAsia="en-AU"/>
        </w:rPr>
        <w:t>Item</w:t>
      </w:r>
      <w:r w:rsidR="000216A4" w:rsidRPr="00B36263">
        <w:rPr>
          <w:rFonts w:ascii="Times New Roman" w:eastAsia="Times New Roman" w:hAnsi="Times New Roman" w:cs="Times New Roman"/>
          <w:b/>
          <w:sz w:val="24"/>
          <w:szCs w:val="24"/>
          <w:lang w:eastAsia="en-AU"/>
        </w:rPr>
        <w:t xml:space="preserve"> 2</w:t>
      </w:r>
      <w:r w:rsidR="00991B7E" w:rsidRPr="00991B7E">
        <w:rPr>
          <w:rFonts w:ascii="Times New Roman" w:eastAsia="Times New Roman" w:hAnsi="Times New Roman" w:cs="Times New Roman"/>
          <w:sz w:val="24"/>
          <w:szCs w:val="24"/>
          <w:lang w:eastAsia="en-AU"/>
        </w:rPr>
        <w:t xml:space="preserve"> repeals item 1 of the modified Treatment Principles</w:t>
      </w:r>
      <w:r w:rsidR="000216A4" w:rsidRPr="00B36263">
        <w:rPr>
          <w:rFonts w:ascii="Times New Roman" w:eastAsia="Times New Roman" w:hAnsi="Times New Roman" w:cs="Times New Roman"/>
          <w:sz w:val="24"/>
          <w:szCs w:val="24"/>
          <w:lang w:eastAsia="en-AU"/>
        </w:rPr>
        <w:t>, which was the table of provisions.</w:t>
      </w:r>
      <w:r w:rsidR="00991B7E">
        <w:rPr>
          <w:rFonts w:ascii="Times New Roman" w:eastAsia="Times New Roman" w:hAnsi="Times New Roman" w:cs="Times New Roman"/>
          <w:sz w:val="24"/>
          <w:szCs w:val="24"/>
          <w:lang w:eastAsia="en-AU"/>
        </w:rPr>
        <w:t xml:space="preserve">  Instead, the table of provisions in the VEA Treatme</w:t>
      </w:r>
      <w:r w:rsidR="00815CD8">
        <w:rPr>
          <w:rFonts w:ascii="Times New Roman" w:eastAsia="Times New Roman" w:hAnsi="Times New Roman" w:cs="Times New Roman"/>
          <w:sz w:val="24"/>
          <w:szCs w:val="24"/>
          <w:lang w:eastAsia="en-AU"/>
        </w:rPr>
        <w:t>nt Principles will be used.  It </w:t>
      </w:r>
      <w:r w:rsidR="00991B7E">
        <w:rPr>
          <w:rFonts w:ascii="Times New Roman" w:eastAsia="Times New Roman" w:hAnsi="Times New Roman" w:cs="Times New Roman"/>
          <w:sz w:val="24"/>
          <w:szCs w:val="24"/>
          <w:lang w:eastAsia="en-AU"/>
        </w:rPr>
        <w:t>should be noted that not every item listed in the table of provisions in the VEA Treatment Principles will be applicable to entitl</w:t>
      </w:r>
      <w:r w:rsidR="00C23A55">
        <w:rPr>
          <w:rFonts w:ascii="Times New Roman" w:eastAsia="Times New Roman" w:hAnsi="Times New Roman" w:cs="Times New Roman"/>
          <w:sz w:val="24"/>
          <w:szCs w:val="24"/>
          <w:lang w:eastAsia="en-AU"/>
        </w:rPr>
        <w:t>ed persons under the modified Treatment Principles</w:t>
      </w:r>
      <w:r w:rsidR="00991B7E">
        <w:rPr>
          <w:rFonts w:ascii="Times New Roman" w:eastAsia="Times New Roman" w:hAnsi="Times New Roman" w:cs="Times New Roman"/>
          <w:sz w:val="24"/>
          <w:szCs w:val="24"/>
          <w:lang w:eastAsia="en-AU"/>
        </w:rPr>
        <w:t>.  This is because the modified Treatment Principles</w:t>
      </w:r>
      <w:r w:rsidR="00666E59">
        <w:rPr>
          <w:rFonts w:ascii="Times New Roman" w:eastAsia="Times New Roman" w:hAnsi="Times New Roman" w:cs="Times New Roman"/>
          <w:sz w:val="24"/>
          <w:szCs w:val="24"/>
          <w:lang w:eastAsia="en-AU"/>
        </w:rPr>
        <w:t>, as amen</w:t>
      </w:r>
      <w:r w:rsidR="00991B7E">
        <w:rPr>
          <w:rFonts w:ascii="Times New Roman" w:eastAsia="Times New Roman" w:hAnsi="Times New Roman" w:cs="Times New Roman"/>
          <w:sz w:val="24"/>
          <w:szCs w:val="24"/>
          <w:lang w:eastAsia="en-AU"/>
        </w:rPr>
        <w:t>d by this instrument, modify the operation of the VEA Treatment Principles.</w:t>
      </w:r>
    </w:p>
    <w:p w:rsidR="006D6C06" w:rsidRPr="001E1510" w:rsidRDefault="006D6C06" w:rsidP="008440AB">
      <w:pPr>
        <w:shd w:val="clear" w:color="auto" w:fill="FFFFFF"/>
        <w:spacing w:after="0" w:line="240" w:lineRule="auto"/>
        <w:rPr>
          <w:rFonts w:ascii="Times New Roman" w:eastAsia="Times New Roman" w:hAnsi="Times New Roman" w:cs="Times New Roman"/>
          <w:sz w:val="24"/>
          <w:szCs w:val="24"/>
          <w:lang w:eastAsia="en-AU"/>
        </w:rPr>
      </w:pPr>
    </w:p>
    <w:p w:rsidR="00826258" w:rsidRPr="00BE627B" w:rsidRDefault="00877D3D" w:rsidP="008440AB">
      <w:pPr>
        <w:shd w:val="clear" w:color="auto" w:fill="FFFFFF"/>
        <w:spacing w:after="0" w:line="240" w:lineRule="auto"/>
        <w:rPr>
          <w:rFonts w:ascii="Times New Roman" w:eastAsia="Times New Roman" w:hAnsi="Times New Roman" w:cs="Times New Roman"/>
          <w:bCs/>
          <w:sz w:val="24"/>
          <w:szCs w:val="24"/>
          <w:lang w:eastAsia="en-AU"/>
        </w:rPr>
      </w:pPr>
      <w:r w:rsidRPr="00BE627B">
        <w:rPr>
          <w:rFonts w:ascii="Times New Roman" w:eastAsia="Times New Roman" w:hAnsi="Times New Roman" w:cs="Times New Roman"/>
          <w:b/>
          <w:bCs/>
          <w:sz w:val="24"/>
          <w:szCs w:val="24"/>
          <w:lang w:eastAsia="en-AU"/>
        </w:rPr>
        <w:t>Item</w:t>
      </w:r>
      <w:r w:rsidR="007624EA" w:rsidRPr="00BE627B">
        <w:rPr>
          <w:rFonts w:ascii="Times New Roman" w:eastAsia="Times New Roman" w:hAnsi="Times New Roman" w:cs="Times New Roman"/>
          <w:b/>
          <w:bCs/>
          <w:sz w:val="24"/>
          <w:szCs w:val="24"/>
          <w:lang w:eastAsia="en-AU"/>
        </w:rPr>
        <w:t>s</w:t>
      </w:r>
      <w:r w:rsidRPr="00BE627B">
        <w:rPr>
          <w:rFonts w:ascii="Times New Roman" w:eastAsia="Times New Roman" w:hAnsi="Times New Roman" w:cs="Times New Roman"/>
          <w:b/>
          <w:bCs/>
          <w:sz w:val="24"/>
          <w:szCs w:val="24"/>
          <w:lang w:eastAsia="en-AU"/>
        </w:rPr>
        <w:t xml:space="preserve"> </w:t>
      </w:r>
      <w:r w:rsidR="00BE627B" w:rsidRPr="00BE627B">
        <w:rPr>
          <w:rFonts w:ascii="Times New Roman" w:eastAsia="Times New Roman" w:hAnsi="Times New Roman" w:cs="Times New Roman"/>
          <w:b/>
          <w:bCs/>
          <w:sz w:val="24"/>
          <w:szCs w:val="24"/>
          <w:lang w:eastAsia="en-AU"/>
        </w:rPr>
        <w:t>3</w:t>
      </w:r>
      <w:r w:rsidRPr="00BE627B">
        <w:rPr>
          <w:rFonts w:ascii="Times New Roman" w:eastAsia="Times New Roman" w:hAnsi="Times New Roman" w:cs="Times New Roman"/>
          <w:b/>
          <w:bCs/>
          <w:sz w:val="24"/>
          <w:szCs w:val="24"/>
          <w:lang w:eastAsia="en-AU"/>
        </w:rPr>
        <w:t xml:space="preserve"> </w:t>
      </w:r>
      <w:r w:rsidR="007624EA" w:rsidRPr="00BE627B">
        <w:rPr>
          <w:rFonts w:ascii="Times New Roman" w:eastAsia="Times New Roman" w:hAnsi="Times New Roman" w:cs="Times New Roman"/>
          <w:bCs/>
          <w:sz w:val="24"/>
          <w:szCs w:val="24"/>
          <w:lang w:eastAsia="en-AU"/>
        </w:rPr>
        <w:t>and</w:t>
      </w:r>
      <w:r w:rsidR="007624EA" w:rsidRPr="00BE627B">
        <w:rPr>
          <w:rFonts w:ascii="Times New Roman" w:eastAsia="Times New Roman" w:hAnsi="Times New Roman" w:cs="Times New Roman"/>
          <w:b/>
          <w:bCs/>
          <w:sz w:val="24"/>
          <w:szCs w:val="24"/>
          <w:lang w:eastAsia="en-AU"/>
        </w:rPr>
        <w:t xml:space="preserve"> </w:t>
      </w:r>
      <w:r w:rsidR="00BE627B" w:rsidRPr="00BE627B">
        <w:rPr>
          <w:rFonts w:ascii="Times New Roman" w:eastAsia="Times New Roman" w:hAnsi="Times New Roman" w:cs="Times New Roman"/>
          <w:b/>
          <w:bCs/>
          <w:sz w:val="24"/>
          <w:szCs w:val="24"/>
          <w:lang w:eastAsia="en-AU"/>
        </w:rPr>
        <w:t>4</w:t>
      </w:r>
      <w:r w:rsidR="007624EA" w:rsidRPr="00BE627B">
        <w:rPr>
          <w:rFonts w:ascii="Times New Roman" w:eastAsia="Times New Roman" w:hAnsi="Times New Roman" w:cs="Times New Roman"/>
          <w:b/>
          <w:bCs/>
          <w:sz w:val="24"/>
          <w:szCs w:val="24"/>
          <w:lang w:eastAsia="en-AU"/>
        </w:rPr>
        <w:t xml:space="preserve"> </w:t>
      </w:r>
      <w:r w:rsidR="008440AB" w:rsidRPr="00BE627B">
        <w:rPr>
          <w:rFonts w:ascii="Times New Roman" w:eastAsia="Times New Roman" w:hAnsi="Times New Roman" w:cs="Times New Roman"/>
          <w:bCs/>
          <w:sz w:val="24"/>
          <w:szCs w:val="24"/>
          <w:lang w:eastAsia="en-AU"/>
        </w:rPr>
        <w:t xml:space="preserve">amend </w:t>
      </w:r>
      <w:r w:rsidR="008545BF" w:rsidRPr="00BE627B">
        <w:rPr>
          <w:rFonts w:ascii="Times New Roman" w:eastAsia="Times New Roman" w:hAnsi="Times New Roman" w:cs="Times New Roman"/>
          <w:bCs/>
          <w:sz w:val="24"/>
          <w:szCs w:val="24"/>
          <w:lang w:eastAsia="en-AU"/>
        </w:rPr>
        <w:t xml:space="preserve">item </w:t>
      </w:r>
      <w:r w:rsidR="008440AB" w:rsidRPr="00BE627B">
        <w:rPr>
          <w:rFonts w:ascii="Times New Roman" w:eastAsia="Times New Roman" w:hAnsi="Times New Roman" w:cs="Times New Roman"/>
          <w:bCs/>
          <w:sz w:val="24"/>
          <w:szCs w:val="24"/>
          <w:lang w:eastAsia="en-AU"/>
        </w:rPr>
        <w:t xml:space="preserve">2 </w:t>
      </w:r>
      <w:r w:rsidR="007624EA" w:rsidRPr="00BE627B">
        <w:rPr>
          <w:rFonts w:ascii="Times New Roman" w:eastAsia="Times New Roman" w:hAnsi="Times New Roman" w:cs="Times New Roman"/>
          <w:bCs/>
          <w:sz w:val="24"/>
          <w:szCs w:val="24"/>
          <w:lang w:eastAsia="en-AU"/>
        </w:rPr>
        <w:t xml:space="preserve">of the modified Treatment Principles.  </w:t>
      </w:r>
      <w:r w:rsidR="008545BF" w:rsidRPr="00BE627B">
        <w:rPr>
          <w:rFonts w:ascii="Times New Roman" w:eastAsia="Times New Roman" w:hAnsi="Times New Roman" w:cs="Times New Roman"/>
          <w:bCs/>
          <w:sz w:val="24"/>
          <w:szCs w:val="24"/>
          <w:lang w:eastAsia="en-AU"/>
        </w:rPr>
        <w:t xml:space="preserve">Item </w:t>
      </w:r>
      <w:r w:rsidR="007624EA" w:rsidRPr="00BE627B">
        <w:rPr>
          <w:rFonts w:ascii="Times New Roman" w:eastAsia="Times New Roman" w:hAnsi="Times New Roman" w:cs="Times New Roman"/>
          <w:bCs/>
          <w:sz w:val="24"/>
          <w:szCs w:val="24"/>
          <w:lang w:eastAsia="en-AU"/>
        </w:rPr>
        <w:t>2 substitute</w:t>
      </w:r>
      <w:r w:rsidR="00826258" w:rsidRPr="00BE627B">
        <w:rPr>
          <w:rFonts w:ascii="Times New Roman" w:eastAsia="Times New Roman" w:hAnsi="Times New Roman" w:cs="Times New Roman"/>
          <w:bCs/>
          <w:sz w:val="24"/>
          <w:szCs w:val="24"/>
          <w:lang w:eastAsia="en-AU"/>
        </w:rPr>
        <w:t>s</w:t>
      </w:r>
      <w:r w:rsidR="007624EA" w:rsidRPr="00BE627B">
        <w:rPr>
          <w:rFonts w:ascii="Times New Roman" w:eastAsia="Times New Roman" w:hAnsi="Times New Roman" w:cs="Times New Roman"/>
          <w:bCs/>
          <w:sz w:val="24"/>
          <w:szCs w:val="24"/>
          <w:lang w:eastAsia="en-AU"/>
        </w:rPr>
        <w:t xml:space="preserve"> </w:t>
      </w:r>
      <w:r w:rsidR="00EC00FA" w:rsidRPr="00BE627B">
        <w:rPr>
          <w:rFonts w:ascii="Times New Roman" w:eastAsia="Times New Roman" w:hAnsi="Times New Roman" w:cs="Times New Roman"/>
          <w:bCs/>
          <w:sz w:val="24"/>
          <w:szCs w:val="24"/>
          <w:lang w:eastAsia="en-AU"/>
        </w:rPr>
        <w:t>a</w:t>
      </w:r>
      <w:r w:rsidR="007624EA" w:rsidRPr="00BE627B">
        <w:rPr>
          <w:rFonts w:ascii="Times New Roman" w:eastAsia="Times New Roman" w:hAnsi="Times New Roman" w:cs="Times New Roman"/>
          <w:bCs/>
          <w:sz w:val="24"/>
          <w:szCs w:val="24"/>
          <w:lang w:eastAsia="en-AU"/>
        </w:rPr>
        <w:t xml:space="preserve"> </w:t>
      </w:r>
      <w:r w:rsidR="00666E59">
        <w:rPr>
          <w:rFonts w:ascii="Times New Roman" w:eastAsia="Times New Roman" w:hAnsi="Times New Roman" w:cs="Times New Roman"/>
          <w:bCs/>
          <w:sz w:val="24"/>
          <w:szCs w:val="24"/>
          <w:lang w:eastAsia="en-AU"/>
        </w:rPr>
        <w:t>change</w:t>
      </w:r>
      <w:r w:rsidR="00EC00FA" w:rsidRPr="00BE627B">
        <w:rPr>
          <w:rFonts w:ascii="Times New Roman" w:eastAsia="Times New Roman" w:hAnsi="Times New Roman" w:cs="Times New Roman"/>
          <w:bCs/>
          <w:sz w:val="24"/>
          <w:szCs w:val="24"/>
          <w:lang w:eastAsia="en-AU"/>
        </w:rPr>
        <w:t xml:space="preserve"> of the title to</w:t>
      </w:r>
      <w:r w:rsidR="00824B3D">
        <w:rPr>
          <w:rFonts w:ascii="Times New Roman" w:eastAsia="Times New Roman" w:hAnsi="Times New Roman" w:cs="Times New Roman"/>
          <w:bCs/>
          <w:sz w:val="24"/>
          <w:szCs w:val="24"/>
          <w:lang w:eastAsia="en-AU"/>
        </w:rPr>
        <w:t xml:space="preserve"> the</w:t>
      </w:r>
      <w:r w:rsidR="00EC00FA" w:rsidRPr="00BE627B">
        <w:rPr>
          <w:rFonts w:ascii="Times New Roman" w:eastAsia="Times New Roman" w:hAnsi="Times New Roman" w:cs="Times New Roman"/>
          <w:bCs/>
          <w:sz w:val="24"/>
          <w:szCs w:val="24"/>
          <w:lang w:eastAsia="en-AU"/>
        </w:rPr>
        <w:t xml:space="preserve"> </w:t>
      </w:r>
      <w:r w:rsidR="00826258" w:rsidRPr="00BE627B">
        <w:rPr>
          <w:rFonts w:ascii="Times New Roman" w:eastAsia="Times New Roman" w:hAnsi="Times New Roman" w:cs="Times New Roman"/>
          <w:bCs/>
          <w:sz w:val="24"/>
          <w:szCs w:val="24"/>
          <w:lang w:eastAsia="en-AU"/>
        </w:rPr>
        <w:t xml:space="preserve">VEA Treatment Principles to distinguish </w:t>
      </w:r>
      <w:r w:rsidR="00EC00FA" w:rsidRPr="00BE627B">
        <w:rPr>
          <w:rFonts w:ascii="Times New Roman" w:eastAsia="Times New Roman" w:hAnsi="Times New Roman" w:cs="Times New Roman"/>
          <w:bCs/>
          <w:sz w:val="24"/>
          <w:szCs w:val="24"/>
          <w:lang w:eastAsia="en-AU"/>
        </w:rPr>
        <w:t>the modified</w:t>
      </w:r>
      <w:r w:rsidR="007624EA" w:rsidRPr="00BE627B">
        <w:rPr>
          <w:rFonts w:ascii="Times New Roman" w:eastAsia="Times New Roman" w:hAnsi="Times New Roman" w:cs="Times New Roman"/>
          <w:bCs/>
          <w:sz w:val="24"/>
          <w:szCs w:val="24"/>
          <w:lang w:eastAsia="en-AU"/>
        </w:rPr>
        <w:t xml:space="preserve"> Treatment Principles</w:t>
      </w:r>
      <w:r w:rsidR="00826258" w:rsidRPr="00BE627B">
        <w:rPr>
          <w:rFonts w:ascii="Times New Roman" w:eastAsia="Times New Roman" w:hAnsi="Times New Roman" w:cs="Times New Roman"/>
          <w:bCs/>
          <w:sz w:val="24"/>
          <w:szCs w:val="24"/>
          <w:lang w:eastAsia="en-AU"/>
        </w:rPr>
        <w:t xml:space="preserve"> that are applicable for the purposes of the </w:t>
      </w:r>
      <w:r w:rsidR="00826258" w:rsidRPr="00BE627B">
        <w:rPr>
          <w:rFonts w:ascii="Times New Roman" w:hAnsi="Times New Roman"/>
          <w:i/>
          <w:iCs/>
          <w:sz w:val="24"/>
          <w:szCs w:val="24"/>
        </w:rPr>
        <w:t>Australian Participants in British Nuclear Tests and British Commonwealth Occupation Force (Treatment) Act 2006</w:t>
      </w:r>
      <w:r w:rsidR="007624EA" w:rsidRPr="00BE627B">
        <w:rPr>
          <w:rFonts w:ascii="Times New Roman" w:eastAsia="Times New Roman" w:hAnsi="Times New Roman" w:cs="Times New Roman"/>
          <w:bCs/>
          <w:sz w:val="24"/>
          <w:szCs w:val="24"/>
          <w:lang w:eastAsia="en-AU"/>
        </w:rPr>
        <w:t xml:space="preserve">.  The amendments to </w:t>
      </w:r>
      <w:r w:rsidR="008545BF" w:rsidRPr="00BE627B">
        <w:rPr>
          <w:rFonts w:ascii="Times New Roman" w:eastAsia="Times New Roman" w:hAnsi="Times New Roman" w:cs="Times New Roman"/>
          <w:bCs/>
          <w:sz w:val="24"/>
          <w:szCs w:val="24"/>
          <w:lang w:eastAsia="en-AU"/>
        </w:rPr>
        <w:t>item</w:t>
      </w:r>
      <w:r w:rsidR="007624EA" w:rsidRPr="00BE627B">
        <w:rPr>
          <w:rFonts w:ascii="Times New Roman" w:eastAsia="Times New Roman" w:hAnsi="Times New Roman" w:cs="Times New Roman"/>
          <w:bCs/>
          <w:sz w:val="24"/>
          <w:szCs w:val="24"/>
          <w:lang w:eastAsia="en-AU"/>
        </w:rPr>
        <w:t xml:space="preserve"> 2 reflect </w:t>
      </w:r>
      <w:r w:rsidR="00826258" w:rsidRPr="00BE627B">
        <w:rPr>
          <w:rFonts w:ascii="Times New Roman" w:eastAsia="Times New Roman" w:hAnsi="Times New Roman" w:cs="Times New Roman"/>
          <w:bCs/>
          <w:sz w:val="24"/>
          <w:szCs w:val="24"/>
          <w:lang w:eastAsia="en-AU"/>
        </w:rPr>
        <w:t xml:space="preserve">both </w:t>
      </w:r>
      <w:r w:rsidR="007624EA" w:rsidRPr="00BE627B">
        <w:rPr>
          <w:rFonts w:ascii="Times New Roman" w:eastAsia="Times New Roman" w:hAnsi="Times New Roman" w:cs="Times New Roman"/>
          <w:bCs/>
          <w:sz w:val="24"/>
          <w:szCs w:val="24"/>
          <w:lang w:eastAsia="en-AU"/>
        </w:rPr>
        <w:t xml:space="preserve">the change </w:t>
      </w:r>
      <w:r w:rsidR="00EC00FA" w:rsidRPr="00BE627B">
        <w:rPr>
          <w:rFonts w:ascii="Times New Roman" w:eastAsia="Times New Roman" w:hAnsi="Times New Roman" w:cs="Times New Roman"/>
          <w:bCs/>
          <w:sz w:val="24"/>
          <w:szCs w:val="24"/>
          <w:lang w:eastAsia="en-AU"/>
        </w:rPr>
        <w:t xml:space="preserve">to the name of the principal Act </w:t>
      </w:r>
      <w:r w:rsidR="00826258" w:rsidRPr="00BE627B">
        <w:rPr>
          <w:rFonts w:ascii="Times New Roman" w:eastAsia="Times New Roman" w:hAnsi="Times New Roman" w:cs="Times New Roman"/>
          <w:bCs/>
          <w:sz w:val="24"/>
          <w:szCs w:val="24"/>
          <w:lang w:eastAsia="en-AU"/>
        </w:rPr>
        <w:t>and the name of the modified Treatment Principles.</w:t>
      </w:r>
    </w:p>
    <w:p w:rsidR="00826258" w:rsidRPr="00BE627B" w:rsidRDefault="00826258" w:rsidP="008440AB">
      <w:pPr>
        <w:shd w:val="clear" w:color="auto" w:fill="FFFFFF"/>
        <w:spacing w:after="0" w:line="240" w:lineRule="auto"/>
        <w:rPr>
          <w:rFonts w:ascii="Times New Roman" w:eastAsia="Times New Roman" w:hAnsi="Times New Roman" w:cs="Times New Roman"/>
          <w:bCs/>
          <w:sz w:val="24"/>
          <w:szCs w:val="24"/>
          <w:lang w:eastAsia="en-AU"/>
        </w:rPr>
      </w:pPr>
    </w:p>
    <w:p w:rsidR="007624EA" w:rsidRPr="00BE627B" w:rsidRDefault="00826258" w:rsidP="008440AB">
      <w:pPr>
        <w:shd w:val="clear" w:color="auto" w:fill="FFFFFF"/>
        <w:spacing w:after="0" w:line="240" w:lineRule="auto"/>
        <w:rPr>
          <w:rFonts w:ascii="Times New Roman" w:hAnsi="Times New Roman"/>
          <w:iCs/>
          <w:sz w:val="24"/>
          <w:szCs w:val="24"/>
        </w:rPr>
      </w:pPr>
      <w:r w:rsidRPr="00BE627B">
        <w:rPr>
          <w:rFonts w:ascii="Times New Roman" w:eastAsia="Times New Roman" w:hAnsi="Times New Roman" w:cs="Times New Roman"/>
          <w:bCs/>
          <w:sz w:val="24"/>
          <w:szCs w:val="24"/>
          <w:lang w:eastAsia="en-AU"/>
        </w:rPr>
        <w:t xml:space="preserve">The name of the Act has changed </w:t>
      </w:r>
      <w:r w:rsidR="007624EA" w:rsidRPr="00BE627B">
        <w:rPr>
          <w:rFonts w:ascii="Times New Roman" w:eastAsia="Times New Roman" w:hAnsi="Times New Roman" w:cs="Times New Roman"/>
          <w:bCs/>
          <w:sz w:val="24"/>
          <w:szCs w:val="24"/>
          <w:lang w:eastAsia="en-AU"/>
        </w:rPr>
        <w:t xml:space="preserve">from the </w:t>
      </w:r>
      <w:r w:rsidR="007624EA" w:rsidRPr="00BE627B">
        <w:rPr>
          <w:rFonts w:ascii="Times New Roman" w:hAnsi="Times New Roman"/>
          <w:i/>
          <w:iCs/>
          <w:sz w:val="24"/>
          <w:szCs w:val="24"/>
        </w:rPr>
        <w:t xml:space="preserve">Australian Participants in British Nuclear Tests (Treatment) Act 2006 </w:t>
      </w:r>
      <w:r w:rsidR="007624EA" w:rsidRPr="00BE627B">
        <w:rPr>
          <w:rFonts w:ascii="Times New Roman" w:hAnsi="Times New Roman"/>
          <w:iCs/>
          <w:sz w:val="24"/>
          <w:szCs w:val="24"/>
        </w:rPr>
        <w:t>to the</w:t>
      </w:r>
      <w:r w:rsidR="007624EA" w:rsidRPr="00BE627B">
        <w:rPr>
          <w:rFonts w:ascii="Times New Roman" w:hAnsi="Times New Roman"/>
          <w:i/>
          <w:iCs/>
          <w:sz w:val="24"/>
          <w:szCs w:val="24"/>
        </w:rPr>
        <w:t xml:space="preserve"> Australian Participants in British Nuclear Tests and British Commonwealth Occupation Force (Treatment) Act 2006.</w:t>
      </w:r>
      <w:r w:rsidR="00EC00FA" w:rsidRPr="00BE627B">
        <w:rPr>
          <w:rFonts w:ascii="Times New Roman" w:hAnsi="Times New Roman"/>
          <w:i/>
          <w:iCs/>
          <w:sz w:val="24"/>
          <w:szCs w:val="24"/>
        </w:rPr>
        <w:t xml:space="preserve">  </w:t>
      </w:r>
      <w:r w:rsidR="00EC00FA" w:rsidRPr="00BE627B">
        <w:rPr>
          <w:rFonts w:ascii="Times New Roman" w:hAnsi="Times New Roman"/>
          <w:iCs/>
          <w:sz w:val="24"/>
          <w:szCs w:val="24"/>
        </w:rPr>
        <w:t xml:space="preserve">This change was made by the </w:t>
      </w:r>
      <w:r w:rsidR="00EC00FA" w:rsidRPr="00BE627B">
        <w:rPr>
          <w:rFonts w:ascii="Times New Roman" w:hAnsi="Times New Roman"/>
          <w:i/>
          <w:iCs/>
          <w:sz w:val="24"/>
          <w:szCs w:val="24"/>
        </w:rPr>
        <w:t xml:space="preserve">Veterans’ Affairs Legislation Amendment (Budget Measures) </w:t>
      </w:r>
      <w:r w:rsidR="00AD1428" w:rsidRPr="00BE627B">
        <w:rPr>
          <w:rFonts w:ascii="Times New Roman" w:hAnsi="Times New Roman"/>
          <w:i/>
          <w:iCs/>
          <w:sz w:val="24"/>
          <w:szCs w:val="24"/>
        </w:rPr>
        <w:t>Act</w:t>
      </w:r>
      <w:r w:rsidR="00EC00FA" w:rsidRPr="00BE627B">
        <w:rPr>
          <w:rFonts w:ascii="Times New Roman" w:hAnsi="Times New Roman"/>
          <w:i/>
          <w:iCs/>
          <w:sz w:val="24"/>
          <w:szCs w:val="24"/>
        </w:rPr>
        <w:t xml:space="preserve"> 2017</w:t>
      </w:r>
      <w:r w:rsidR="00EC00FA" w:rsidRPr="00BE627B">
        <w:rPr>
          <w:rFonts w:ascii="Times New Roman" w:hAnsi="Times New Roman"/>
          <w:iCs/>
          <w:sz w:val="24"/>
          <w:szCs w:val="24"/>
        </w:rPr>
        <w:t>.</w:t>
      </w:r>
    </w:p>
    <w:p w:rsidR="00826258" w:rsidRPr="00BE627B" w:rsidRDefault="00826258" w:rsidP="008440AB">
      <w:pPr>
        <w:shd w:val="clear" w:color="auto" w:fill="FFFFFF"/>
        <w:spacing w:after="0" w:line="240" w:lineRule="auto"/>
        <w:rPr>
          <w:rFonts w:ascii="Times New Roman" w:hAnsi="Times New Roman"/>
          <w:iCs/>
          <w:sz w:val="24"/>
          <w:szCs w:val="24"/>
        </w:rPr>
      </w:pPr>
    </w:p>
    <w:p w:rsidR="00826258" w:rsidRPr="000D27AD" w:rsidRDefault="00826258" w:rsidP="008440AB">
      <w:pPr>
        <w:shd w:val="clear" w:color="auto" w:fill="FFFFFF"/>
        <w:spacing w:after="0" w:line="240" w:lineRule="auto"/>
        <w:rPr>
          <w:rFonts w:ascii="Times New Roman" w:hAnsi="Times New Roman"/>
          <w:iCs/>
          <w:sz w:val="24"/>
          <w:szCs w:val="24"/>
        </w:rPr>
      </w:pPr>
      <w:r w:rsidRPr="00BE627B">
        <w:rPr>
          <w:rFonts w:ascii="Times New Roman" w:hAnsi="Times New Roman"/>
          <w:iCs/>
          <w:sz w:val="24"/>
          <w:szCs w:val="24"/>
        </w:rPr>
        <w:t xml:space="preserve">The name of the modified Treatment Principles has changed from the </w:t>
      </w:r>
      <w:r w:rsidRPr="00BE627B">
        <w:rPr>
          <w:rFonts w:ascii="Times New Roman" w:eastAsia="Times New Roman" w:hAnsi="Times New Roman" w:cs="Times New Roman"/>
          <w:i/>
          <w:sz w:val="24"/>
          <w:szCs w:val="24"/>
          <w:lang w:eastAsia="en-AU"/>
        </w:rPr>
        <w:t>Treatment Principles (Australian Participants in British Nuclear Tests) 2006</w:t>
      </w:r>
      <w:r w:rsidRPr="00BE627B">
        <w:rPr>
          <w:rFonts w:ascii="Times New Roman" w:eastAsia="Times New Roman" w:hAnsi="Times New Roman" w:cs="Times New Roman"/>
          <w:sz w:val="24"/>
          <w:szCs w:val="24"/>
          <w:lang w:eastAsia="en-AU"/>
        </w:rPr>
        <w:t xml:space="preserve"> (Instrument 2013 No. R54) to the </w:t>
      </w:r>
      <w:r w:rsidR="00E034DE" w:rsidRPr="00BE627B">
        <w:rPr>
          <w:rFonts w:ascii="Times New Roman" w:eastAsia="Times New Roman" w:hAnsi="Times New Roman" w:cs="Times New Roman"/>
          <w:i/>
          <w:sz w:val="24"/>
          <w:szCs w:val="24"/>
          <w:lang w:eastAsia="en-AU"/>
        </w:rPr>
        <w:t>Australian Participants in British Nuclear Tests and British Commonwealth Occupation Force (Treatment) (Modifications of the Treatment Principles) Instrument 2013</w:t>
      </w:r>
      <w:r w:rsidR="00E034DE" w:rsidRPr="00BE627B">
        <w:rPr>
          <w:rFonts w:ascii="Times New Roman" w:eastAsia="Times New Roman" w:hAnsi="Times New Roman" w:cs="Times New Roman"/>
          <w:sz w:val="24"/>
          <w:szCs w:val="24"/>
          <w:lang w:eastAsia="en-AU"/>
        </w:rPr>
        <w:t>.</w:t>
      </w:r>
    </w:p>
    <w:p w:rsidR="007624EA" w:rsidRDefault="007624EA" w:rsidP="008440AB">
      <w:pPr>
        <w:shd w:val="clear" w:color="auto" w:fill="FFFFFF"/>
        <w:spacing w:after="0" w:line="240" w:lineRule="auto"/>
        <w:rPr>
          <w:rFonts w:ascii="Times New Roman" w:hAnsi="Times New Roman"/>
          <w:i/>
          <w:iCs/>
          <w:sz w:val="24"/>
          <w:szCs w:val="24"/>
        </w:rPr>
      </w:pPr>
    </w:p>
    <w:p w:rsidR="007624EA" w:rsidRDefault="007624EA" w:rsidP="008440AB">
      <w:pPr>
        <w:shd w:val="clear" w:color="auto" w:fill="FFFFFF"/>
        <w:spacing w:after="0" w:line="240" w:lineRule="auto"/>
        <w:rPr>
          <w:rFonts w:ascii="Times New Roman" w:hAnsi="Times New Roman"/>
          <w:iCs/>
          <w:sz w:val="24"/>
          <w:szCs w:val="24"/>
        </w:rPr>
      </w:pPr>
      <w:r w:rsidRPr="007624EA">
        <w:rPr>
          <w:rFonts w:ascii="Times New Roman" w:hAnsi="Times New Roman"/>
          <w:b/>
          <w:iCs/>
          <w:sz w:val="24"/>
          <w:szCs w:val="24"/>
        </w:rPr>
        <w:t xml:space="preserve">Item </w:t>
      </w:r>
      <w:r w:rsidR="00977FDF">
        <w:rPr>
          <w:rFonts w:ascii="Times New Roman" w:hAnsi="Times New Roman"/>
          <w:b/>
          <w:iCs/>
          <w:sz w:val="24"/>
          <w:szCs w:val="24"/>
        </w:rPr>
        <w:t>5</w:t>
      </w:r>
      <w:r w:rsidRPr="007624EA">
        <w:rPr>
          <w:rFonts w:ascii="Times New Roman" w:hAnsi="Times New Roman"/>
          <w:iCs/>
          <w:sz w:val="24"/>
          <w:szCs w:val="24"/>
        </w:rPr>
        <w:t xml:space="preserve"> amends paragraph 1.1.1 of the modified Treatment Principles.</w:t>
      </w:r>
      <w:r>
        <w:rPr>
          <w:rFonts w:ascii="Times New Roman" w:hAnsi="Times New Roman"/>
          <w:iCs/>
          <w:sz w:val="24"/>
          <w:szCs w:val="24"/>
        </w:rPr>
        <w:t xml:space="preserve">  </w:t>
      </w:r>
      <w:r w:rsidR="008545BF">
        <w:rPr>
          <w:rFonts w:ascii="Times New Roman" w:hAnsi="Times New Roman"/>
          <w:iCs/>
          <w:sz w:val="24"/>
          <w:szCs w:val="24"/>
        </w:rPr>
        <w:t>Paragraph</w:t>
      </w:r>
      <w:r w:rsidR="00B75346">
        <w:rPr>
          <w:rFonts w:ascii="Times New Roman" w:hAnsi="Times New Roman"/>
          <w:iCs/>
          <w:sz w:val="24"/>
          <w:szCs w:val="24"/>
        </w:rPr>
        <w:t> </w:t>
      </w:r>
      <w:r w:rsidR="008545BF">
        <w:rPr>
          <w:rFonts w:ascii="Times New Roman" w:hAnsi="Times New Roman"/>
          <w:iCs/>
          <w:sz w:val="24"/>
          <w:szCs w:val="24"/>
        </w:rPr>
        <w:t>1.1.1 substitutes the Introduction/Commencement provision of the modified Treatment Principles.  The reference to the provision of treatment to “eligible person</w:t>
      </w:r>
      <w:r w:rsidR="00B75346">
        <w:rPr>
          <w:rFonts w:ascii="Times New Roman" w:hAnsi="Times New Roman"/>
          <w:iCs/>
          <w:sz w:val="24"/>
          <w:szCs w:val="24"/>
        </w:rPr>
        <w:t>s</w:t>
      </w:r>
      <w:r w:rsidR="008545BF">
        <w:rPr>
          <w:rFonts w:ascii="Times New Roman" w:hAnsi="Times New Roman"/>
          <w:iCs/>
          <w:sz w:val="24"/>
          <w:szCs w:val="24"/>
        </w:rPr>
        <w:t>” under paragraph 1.1.1 of the modified Treatment Principles is replaced with a reference to “entitled persons”.</w:t>
      </w:r>
      <w:r w:rsidR="00B75346">
        <w:rPr>
          <w:rFonts w:ascii="Times New Roman" w:hAnsi="Times New Roman"/>
          <w:iCs/>
          <w:sz w:val="24"/>
          <w:szCs w:val="24"/>
        </w:rPr>
        <w:t xml:space="preserve">  Further, references to “the Act”</w:t>
      </w:r>
      <w:r w:rsidR="009259FD">
        <w:rPr>
          <w:rFonts w:ascii="Times New Roman" w:hAnsi="Times New Roman"/>
          <w:iCs/>
          <w:sz w:val="24"/>
          <w:szCs w:val="24"/>
        </w:rPr>
        <w:t xml:space="preserve"> under paragraph 1.1.1 of the modified Treatment Principles are replaced with references to “the BNT Act.”</w:t>
      </w:r>
      <w:r w:rsidR="007003C9">
        <w:rPr>
          <w:rFonts w:ascii="Times New Roman" w:hAnsi="Times New Roman"/>
          <w:iCs/>
          <w:sz w:val="24"/>
          <w:szCs w:val="24"/>
        </w:rPr>
        <w:t xml:space="preserve">  This is necessary because </w:t>
      </w:r>
      <w:r w:rsidR="007003C9" w:rsidRPr="007003C9">
        <w:rPr>
          <w:rFonts w:ascii="Times New Roman" w:hAnsi="Times New Roman"/>
          <w:iCs/>
          <w:sz w:val="24"/>
          <w:szCs w:val="24"/>
        </w:rPr>
        <w:t xml:space="preserve">the current modified Treatment Principles defines “Act” as the </w:t>
      </w:r>
      <w:r w:rsidR="007003C9" w:rsidRPr="007003C9">
        <w:rPr>
          <w:rFonts w:ascii="Times New Roman" w:hAnsi="Times New Roman"/>
          <w:i/>
          <w:iCs/>
          <w:sz w:val="24"/>
          <w:szCs w:val="24"/>
        </w:rPr>
        <w:t>Australian Participants in British Nuclear Tests (Treatment) Act 2006.</w:t>
      </w:r>
      <w:r w:rsidR="007003C9" w:rsidRPr="007003C9">
        <w:rPr>
          <w:rFonts w:ascii="Times New Roman" w:hAnsi="Times New Roman"/>
          <w:iCs/>
          <w:sz w:val="24"/>
          <w:szCs w:val="24"/>
        </w:rPr>
        <w:t xml:space="preserve">  Now that the definitions in paragraph 1.4.1 of the VEA Treatment Principles are being used (except where modified by this instrument), the </w:t>
      </w:r>
      <w:r w:rsidR="007003C9">
        <w:rPr>
          <w:rFonts w:ascii="Times New Roman" w:hAnsi="Times New Roman"/>
          <w:iCs/>
          <w:sz w:val="24"/>
          <w:szCs w:val="24"/>
        </w:rPr>
        <w:t>reference to “the Act” in paragraph 1.1.1 of the VEA</w:t>
      </w:r>
      <w:r w:rsidR="007003C9" w:rsidRPr="007003C9">
        <w:rPr>
          <w:rFonts w:ascii="Times New Roman" w:hAnsi="Times New Roman"/>
          <w:iCs/>
          <w:sz w:val="24"/>
          <w:szCs w:val="24"/>
        </w:rPr>
        <w:t xml:space="preserve"> Treatment Principles has become a reference to the </w:t>
      </w:r>
      <w:r w:rsidR="007003C9" w:rsidRPr="007003C9">
        <w:rPr>
          <w:rFonts w:ascii="Times New Roman" w:hAnsi="Times New Roman"/>
          <w:i/>
          <w:iCs/>
          <w:sz w:val="24"/>
          <w:szCs w:val="24"/>
        </w:rPr>
        <w:t xml:space="preserve">Veterans’ Entitlements Act 1986 </w:t>
      </w:r>
      <w:r w:rsidR="007003C9" w:rsidRPr="007003C9">
        <w:rPr>
          <w:rFonts w:ascii="Times New Roman" w:hAnsi="Times New Roman"/>
          <w:iCs/>
          <w:sz w:val="24"/>
          <w:szCs w:val="24"/>
        </w:rPr>
        <w:t>as that is the “Act”</w:t>
      </w:r>
      <w:r w:rsidR="007003C9" w:rsidRPr="007003C9">
        <w:rPr>
          <w:rFonts w:ascii="Times New Roman" w:hAnsi="Times New Roman"/>
          <w:i/>
          <w:iCs/>
          <w:sz w:val="24"/>
          <w:szCs w:val="24"/>
        </w:rPr>
        <w:t xml:space="preserve"> </w:t>
      </w:r>
      <w:r w:rsidR="007003C9" w:rsidRPr="007003C9">
        <w:rPr>
          <w:rFonts w:ascii="Times New Roman" w:hAnsi="Times New Roman"/>
          <w:iCs/>
          <w:sz w:val="24"/>
          <w:szCs w:val="24"/>
        </w:rPr>
        <w:t>(as d</w:t>
      </w:r>
      <w:r w:rsidR="00815CD8">
        <w:rPr>
          <w:rFonts w:ascii="Times New Roman" w:hAnsi="Times New Roman"/>
          <w:iCs/>
          <w:sz w:val="24"/>
          <w:szCs w:val="24"/>
        </w:rPr>
        <w:t>efined in paragraph 1.4.1).  To </w:t>
      </w:r>
      <w:r w:rsidR="007003C9">
        <w:rPr>
          <w:rFonts w:ascii="Times New Roman" w:hAnsi="Times New Roman"/>
          <w:iCs/>
          <w:sz w:val="24"/>
          <w:szCs w:val="24"/>
        </w:rPr>
        <w:t>ensure that the reference i</w:t>
      </w:r>
      <w:r w:rsidR="005B0321">
        <w:rPr>
          <w:rFonts w:ascii="Times New Roman" w:hAnsi="Times New Roman"/>
          <w:iCs/>
          <w:sz w:val="24"/>
          <w:szCs w:val="24"/>
        </w:rPr>
        <w:t>n paragraph 1.1.1 is</w:t>
      </w:r>
      <w:r w:rsidR="007003C9" w:rsidRPr="007003C9">
        <w:rPr>
          <w:rFonts w:ascii="Times New Roman" w:hAnsi="Times New Roman"/>
          <w:iCs/>
          <w:sz w:val="24"/>
          <w:szCs w:val="24"/>
        </w:rPr>
        <w:t xml:space="preserve"> to the correct Act, it is now necessary to replace</w:t>
      </w:r>
      <w:r w:rsidR="0090242F">
        <w:rPr>
          <w:rFonts w:ascii="Times New Roman" w:hAnsi="Times New Roman"/>
          <w:iCs/>
          <w:sz w:val="24"/>
          <w:szCs w:val="24"/>
        </w:rPr>
        <w:t xml:space="preserve"> “the Act” with “the BNT Act.” </w:t>
      </w:r>
    </w:p>
    <w:p w:rsidR="00D77A0E" w:rsidRDefault="00D77A0E" w:rsidP="008440AB">
      <w:pPr>
        <w:shd w:val="clear" w:color="auto" w:fill="FFFFFF"/>
        <w:spacing w:after="0" w:line="240" w:lineRule="auto"/>
        <w:rPr>
          <w:rFonts w:ascii="Times New Roman" w:hAnsi="Times New Roman"/>
          <w:iCs/>
          <w:sz w:val="24"/>
          <w:szCs w:val="24"/>
        </w:rPr>
      </w:pPr>
    </w:p>
    <w:p w:rsidR="00D77A0E" w:rsidRDefault="00977FDF" w:rsidP="008440AB">
      <w:pPr>
        <w:shd w:val="clear" w:color="auto" w:fill="FFFFFF"/>
        <w:spacing w:after="0" w:line="240" w:lineRule="auto"/>
        <w:rPr>
          <w:rFonts w:ascii="Times New Roman" w:hAnsi="Times New Roman"/>
          <w:iCs/>
          <w:sz w:val="24"/>
          <w:szCs w:val="24"/>
        </w:rPr>
      </w:pPr>
      <w:r>
        <w:rPr>
          <w:rFonts w:ascii="Times New Roman" w:hAnsi="Times New Roman"/>
          <w:b/>
          <w:iCs/>
          <w:sz w:val="24"/>
          <w:szCs w:val="24"/>
        </w:rPr>
        <w:t>Item 5</w:t>
      </w:r>
      <w:r w:rsidR="00D77A0E">
        <w:rPr>
          <w:rFonts w:ascii="Times New Roman" w:hAnsi="Times New Roman"/>
          <w:iCs/>
          <w:sz w:val="24"/>
          <w:szCs w:val="24"/>
        </w:rPr>
        <w:t xml:space="preserve"> </w:t>
      </w:r>
      <w:r w:rsidR="00D77A0E" w:rsidRPr="00D77A0E">
        <w:rPr>
          <w:rFonts w:ascii="Times New Roman" w:hAnsi="Times New Roman"/>
          <w:iCs/>
          <w:sz w:val="24"/>
          <w:szCs w:val="24"/>
        </w:rPr>
        <w:t>also</w:t>
      </w:r>
      <w:r w:rsidR="00FB46D5">
        <w:rPr>
          <w:rFonts w:ascii="Times New Roman" w:hAnsi="Times New Roman"/>
          <w:iCs/>
          <w:sz w:val="24"/>
          <w:szCs w:val="24"/>
        </w:rPr>
        <w:t xml:space="preserve"> substitutes P</w:t>
      </w:r>
      <w:r w:rsidR="00A7247D">
        <w:rPr>
          <w:rFonts w:ascii="Times New Roman" w:hAnsi="Times New Roman"/>
          <w:iCs/>
          <w:sz w:val="24"/>
          <w:szCs w:val="24"/>
        </w:rPr>
        <w:t>aragraph 1.1.2</w:t>
      </w:r>
      <w:r w:rsidR="00FB46D5">
        <w:rPr>
          <w:rFonts w:ascii="Times New Roman" w:hAnsi="Times New Roman"/>
          <w:iCs/>
          <w:sz w:val="24"/>
          <w:szCs w:val="24"/>
        </w:rPr>
        <w:t xml:space="preserve"> to make it clear that the modified Treatment Principles state the rules under which the Repatriation Commission may arrange or accept financial responsibility for the cost of treatment of entitled persons.</w:t>
      </w:r>
      <w:r w:rsidR="00B149C6">
        <w:rPr>
          <w:rFonts w:ascii="Times New Roman" w:hAnsi="Times New Roman"/>
          <w:iCs/>
          <w:sz w:val="24"/>
          <w:szCs w:val="24"/>
        </w:rPr>
        <w:t xml:space="preserve">  Paragraph 1.1.2 of the VEA Treatment Principles refers to “treatment for persons eligible for treatment under </w:t>
      </w:r>
      <w:r w:rsidR="00B149C6" w:rsidRPr="0014462D">
        <w:rPr>
          <w:rFonts w:ascii="Times New Roman" w:hAnsi="Times New Roman"/>
          <w:i/>
          <w:iCs/>
          <w:sz w:val="24"/>
          <w:szCs w:val="24"/>
        </w:rPr>
        <w:t>the Act</w:t>
      </w:r>
      <w:r w:rsidR="00B149C6">
        <w:rPr>
          <w:rFonts w:ascii="Times New Roman" w:hAnsi="Times New Roman"/>
          <w:iCs/>
          <w:sz w:val="24"/>
          <w:szCs w:val="24"/>
        </w:rPr>
        <w:t xml:space="preserve">,” which is a reference to the </w:t>
      </w:r>
      <w:r w:rsidR="00B149C6" w:rsidRPr="0014462D">
        <w:rPr>
          <w:rFonts w:ascii="Times New Roman" w:hAnsi="Times New Roman"/>
          <w:i/>
          <w:iCs/>
          <w:sz w:val="24"/>
          <w:szCs w:val="24"/>
        </w:rPr>
        <w:t>Veterans’ Entitlements Act 1986</w:t>
      </w:r>
      <w:r w:rsidR="00B149C6">
        <w:rPr>
          <w:rFonts w:ascii="Times New Roman" w:hAnsi="Times New Roman"/>
          <w:iCs/>
          <w:sz w:val="24"/>
          <w:szCs w:val="24"/>
        </w:rPr>
        <w:t>.</w:t>
      </w:r>
      <w:r w:rsidR="000632FF">
        <w:rPr>
          <w:rFonts w:ascii="Times New Roman" w:hAnsi="Times New Roman"/>
          <w:iCs/>
          <w:sz w:val="24"/>
          <w:szCs w:val="24"/>
        </w:rPr>
        <w:t xml:space="preserve"> </w:t>
      </w:r>
      <w:r w:rsidR="00A863BC">
        <w:rPr>
          <w:rFonts w:ascii="Times New Roman" w:hAnsi="Times New Roman"/>
          <w:iCs/>
          <w:sz w:val="24"/>
          <w:szCs w:val="24"/>
        </w:rPr>
        <w:t xml:space="preserve"> Substituted paragraph 1.1.2, by</w:t>
      </w:r>
      <w:r w:rsidR="000632FF">
        <w:rPr>
          <w:rFonts w:ascii="Times New Roman" w:hAnsi="Times New Roman"/>
          <w:iCs/>
          <w:sz w:val="24"/>
          <w:szCs w:val="24"/>
        </w:rPr>
        <w:t xml:space="preserve"> referring back to “entitled persons” clearly links this provision to the modified Treatment Principles.</w:t>
      </w:r>
    </w:p>
    <w:p w:rsidR="005B1449" w:rsidRDefault="005B1449" w:rsidP="008440AB">
      <w:pPr>
        <w:shd w:val="clear" w:color="auto" w:fill="FFFFFF"/>
        <w:spacing w:after="0" w:line="240" w:lineRule="auto"/>
        <w:rPr>
          <w:rFonts w:ascii="Times New Roman" w:hAnsi="Times New Roman"/>
          <w:iCs/>
          <w:sz w:val="24"/>
          <w:szCs w:val="24"/>
        </w:rPr>
      </w:pPr>
    </w:p>
    <w:p w:rsidR="005B1449" w:rsidRDefault="00A07890" w:rsidP="008440AB">
      <w:pPr>
        <w:shd w:val="clear" w:color="auto" w:fill="FFFFFF"/>
        <w:spacing w:after="0" w:line="240" w:lineRule="auto"/>
        <w:rPr>
          <w:rFonts w:ascii="Times New Roman" w:hAnsi="Times New Roman"/>
          <w:iCs/>
          <w:sz w:val="24"/>
          <w:szCs w:val="24"/>
        </w:rPr>
      </w:pPr>
      <w:r w:rsidRPr="0014462D">
        <w:rPr>
          <w:rFonts w:ascii="Times New Roman" w:hAnsi="Times New Roman"/>
          <w:iCs/>
          <w:sz w:val="24"/>
          <w:szCs w:val="24"/>
        </w:rPr>
        <w:t xml:space="preserve">New </w:t>
      </w:r>
      <w:r w:rsidR="005B1449" w:rsidRPr="0014462D">
        <w:rPr>
          <w:rFonts w:ascii="Times New Roman" w:hAnsi="Times New Roman"/>
          <w:iCs/>
          <w:sz w:val="24"/>
          <w:szCs w:val="24"/>
        </w:rPr>
        <w:t>Item 3A</w:t>
      </w:r>
      <w:r w:rsidRPr="00A07890">
        <w:rPr>
          <w:rFonts w:ascii="Times New Roman" w:hAnsi="Times New Roman"/>
          <w:b/>
          <w:iCs/>
          <w:sz w:val="24"/>
          <w:szCs w:val="24"/>
        </w:rPr>
        <w:t xml:space="preserve"> </w:t>
      </w:r>
      <w:r w:rsidRPr="00A07890">
        <w:rPr>
          <w:rFonts w:ascii="Times New Roman" w:hAnsi="Times New Roman"/>
          <w:iCs/>
          <w:sz w:val="24"/>
          <w:szCs w:val="24"/>
        </w:rPr>
        <w:t>of the</w:t>
      </w:r>
      <w:r>
        <w:rPr>
          <w:rFonts w:ascii="Times New Roman" w:hAnsi="Times New Roman"/>
          <w:iCs/>
          <w:sz w:val="24"/>
          <w:szCs w:val="24"/>
        </w:rPr>
        <w:t xml:space="preserve"> modified Treatment Principles</w:t>
      </w:r>
      <w:r w:rsidR="005B1449">
        <w:rPr>
          <w:rFonts w:ascii="Times New Roman" w:hAnsi="Times New Roman"/>
          <w:iCs/>
          <w:sz w:val="24"/>
          <w:szCs w:val="24"/>
        </w:rPr>
        <w:t xml:space="preserve"> omits</w:t>
      </w:r>
      <w:r w:rsidR="0041556F">
        <w:rPr>
          <w:rFonts w:ascii="Times New Roman" w:hAnsi="Times New Roman"/>
          <w:iCs/>
          <w:sz w:val="24"/>
          <w:szCs w:val="24"/>
        </w:rPr>
        <w:t xml:space="preserve"> part of</w:t>
      </w:r>
      <w:r w:rsidR="005B1449">
        <w:rPr>
          <w:rFonts w:ascii="Times New Roman" w:hAnsi="Times New Roman"/>
          <w:iCs/>
          <w:sz w:val="24"/>
          <w:szCs w:val="24"/>
        </w:rPr>
        <w:t xml:space="preserve"> paragraph 1.</w:t>
      </w:r>
      <w:r w:rsidR="000C52AC">
        <w:rPr>
          <w:rFonts w:ascii="Times New Roman" w:hAnsi="Times New Roman"/>
          <w:iCs/>
          <w:sz w:val="24"/>
          <w:szCs w:val="24"/>
        </w:rPr>
        <w:t>2</w:t>
      </w:r>
      <w:r w:rsidR="005B1449">
        <w:rPr>
          <w:rFonts w:ascii="Times New Roman" w:hAnsi="Times New Roman"/>
          <w:iCs/>
          <w:sz w:val="24"/>
          <w:szCs w:val="24"/>
        </w:rPr>
        <w:t>.</w:t>
      </w:r>
      <w:r w:rsidR="000C52AC">
        <w:rPr>
          <w:rFonts w:ascii="Times New Roman" w:hAnsi="Times New Roman"/>
          <w:iCs/>
          <w:sz w:val="24"/>
          <w:szCs w:val="24"/>
        </w:rPr>
        <w:t>1</w:t>
      </w:r>
      <w:r w:rsidR="00815CD8">
        <w:rPr>
          <w:rFonts w:ascii="Times New Roman" w:hAnsi="Times New Roman"/>
          <w:iCs/>
          <w:sz w:val="24"/>
          <w:szCs w:val="24"/>
        </w:rPr>
        <w:t xml:space="preserve"> of the VEA </w:t>
      </w:r>
      <w:r w:rsidR="005B1449">
        <w:rPr>
          <w:rFonts w:ascii="Times New Roman" w:hAnsi="Times New Roman"/>
          <w:iCs/>
          <w:sz w:val="24"/>
          <w:szCs w:val="24"/>
        </w:rPr>
        <w:t>Treatment Principles</w:t>
      </w:r>
      <w:r w:rsidR="0041556F">
        <w:rPr>
          <w:rFonts w:ascii="Times New Roman" w:hAnsi="Times New Roman"/>
          <w:iCs/>
          <w:sz w:val="24"/>
          <w:szCs w:val="24"/>
        </w:rPr>
        <w:t xml:space="preserve"> and instead uses an existing definition</w:t>
      </w:r>
      <w:r w:rsidR="005B1449">
        <w:rPr>
          <w:rFonts w:ascii="Times New Roman" w:hAnsi="Times New Roman"/>
          <w:iCs/>
          <w:sz w:val="24"/>
          <w:szCs w:val="24"/>
        </w:rPr>
        <w:t>.</w:t>
      </w:r>
      <w:r w:rsidR="00EF0908">
        <w:rPr>
          <w:rFonts w:ascii="Times New Roman" w:hAnsi="Times New Roman"/>
          <w:iCs/>
          <w:sz w:val="24"/>
          <w:szCs w:val="24"/>
        </w:rPr>
        <w:t xml:space="preserve">  The words, “The Repatriation Private Patient Principles (the RPPPs</w:t>
      </w:r>
      <w:r w:rsidR="00A863BC">
        <w:rPr>
          <w:rFonts w:ascii="Times New Roman" w:hAnsi="Times New Roman"/>
          <w:iCs/>
          <w:sz w:val="24"/>
          <w:szCs w:val="24"/>
        </w:rPr>
        <w:t>)</w:t>
      </w:r>
      <w:r w:rsidR="00EF0908">
        <w:rPr>
          <w:rFonts w:ascii="Times New Roman" w:hAnsi="Times New Roman"/>
          <w:iCs/>
          <w:sz w:val="24"/>
          <w:szCs w:val="24"/>
        </w:rPr>
        <w:t xml:space="preserve">, determined by the </w:t>
      </w:r>
      <w:r w:rsidR="00EF0908">
        <w:rPr>
          <w:rFonts w:ascii="Times New Roman" w:hAnsi="Times New Roman"/>
          <w:i/>
          <w:iCs/>
          <w:sz w:val="24"/>
          <w:szCs w:val="24"/>
        </w:rPr>
        <w:t>Commission</w:t>
      </w:r>
      <w:r w:rsidR="00EF0908">
        <w:rPr>
          <w:rFonts w:ascii="Times New Roman" w:hAnsi="Times New Roman"/>
          <w:iCs/>
          <w:sz w:val="24"/>
          <w:szCs w:val="24"/>
        </w:rPr>
        <w:t xml:space="preserve"> under section 90A of the Act,” will be omitted and replaced with “The RPPPs.”  This simplifies the paragraph as there is already a definition of “RPPPs”</w:t>
      </w:r>
      <w:r w:rsidR="00EC0675">
        <w:rPr>
          <w:rFonts w:ascii="Times New Roman" w:hAnsi="Times New Roman"/>
          <w:iCs/>
          <w:sz w:val="24"/>
          <w:szCs w:val="24"/>
        </w:rPr>
        <w:t xml:space="preserve"> under paragraph 1.4</w:t>
      </w:r>
      <w:r w:rsidR="00ED750E">
        <w:rPr>
          <w:rFonts w:ascii="Times New Roman" w:hAnsi="Times New Roman"/>
          <w:iCs/>
          <w:sz w:val="24"/>
          <w:szCs w:val="24"/>
        </w:rPr>
        <w:t>.1 (i</w:t>
      </w:r>
      <w:r w:rsidR="00EF0908">
        <w:rPr>
          <w:rFonts w:ascii="Times New Roman" w:hAnsi="Times New Roman"/>
          <w:iCs/>
          <w:sz w:val="24"/>
          <w:szCs w:val="24"/>
        </w:rPr>
        <w:t>nterpretation</w:t>
      </w:r>
      <w:r w:rsidR="00E33332">
        <w:rPr>
          <w:rFonts w:ascii="Times New Roman" w:hAnsi="Times New Roman"/>
          <w:iCs/>
          <w:sz w:val="24"/>
          <w:szCs w:val="24"/>
        </w:rPr>
        <w:t xml:space="preserve"> provis</w:t>
      </w:r>
      <w:r w:rsidR="009D67A6">
        <w:rPr>
          <w:rFonts w:ascii="Times New Roman" w:hAnsi="Times New Roman"/>
          <w:iCs/>
          <w:sz w:val="24"/>
          <w:szCs w:val="24"/>
        </w:rPr>
        <w:t>i</w:t>
      </w:r>
      <w:r w:rsidR="00E33332">
        <w:rPr>
          <w:rFonts w:ascii="Times New Roman" w:hAnsi="Times New Roman"/>
          <w:iCs/>
          <w:sz w:val="24"/>
          <w:szCs w:val="24"/>
        </w:rPr>
        <w:t>ons</w:t>
      </w:r>
      <w:r w:rsidR="00760696">
        <w:rPr>
          <w:rFonts w:ascii="Times New Roman" w:hAnsi="Times New Roman"/>
          <w:iCs/>
          <w:sz w:val="24"/>
          <w:szCs w:val="24"/>
        </w:rPr>
        <w:t xml:space="preserve">, albeit modified by </w:t>
      </w:r>
      <w:r w:rsidRPr="0014462D">
        <w:rPr>
          <w:rFonts w:ascii="Times New Roman" w:hAnsi="Times New Roman"/>
          <w:iCs/>
          <w:sz w:val="24"/>
          <w:szCs w:val="24"/>
        </w:rPr>
        <w:t>Item 4T</w:t>
      </w:r>
      <w:r w:rsidR="00760696">
        <w:rPr>
          <w:rFonts w:ascii="Times New Roman" w:hAnsi="Times New Roman"/>
          <w:iCs/>
          <w:sz w:val="24"/>
          <w:szCs w:val="24"/>
        </w:rPr>
        <w:t xml:space="preserve"> of this Schedule</w:t>
      </w:r>
      <w:r w:rsidR="00EF0908">
        <w:rPr>
          <w:rFonts w:ascii="Times New Roman" w:hAnsi="Times New Roman"/>
          <w:iCs/>
          <w:sz w:val="24"/>
          <w:szCs w:val="24"/>
        </w:rPr>
        <w:t>.)</w:t>
      </w:r>
      <w:r w:rsidR="001536B6">
        <w:rPr>
          <w:rFonts w:ascii="Times New Roman" w:hAnsi="Times New Roman"/>
          <w:iCs/>
          <w:sz w:val="24"/>
          <w:szCs w:val="24"/>
        </w:rPr>
        <w:t xml:space="preserve">  </w:t>
      </w:r>
    </w:p>
    <w:p w:rsidR="002E30BB" w:rsidRDefault="002E30BB" w:rsidP="008440AB">
      <w:pPr>
        <w:shd w:val="clear" w:color="auto" w:fill="FFFFFF"/>
        <w:spacing w:after="0" w:line="240" w:lineRule="auto"/>
        <w:rPr>
          <w:rFonts w:ascii="Times New Roman" w:hAnsi="Times New Roman"/>
          <w:iCs/>
          <w:sz w:val="24"/>
          <w:szCs w:val="24"/>
        </w:rPr>
      </w:pPr>
    </w:p>
    <w:p w:rsidR="002E30BB" w:rsidRDefault="00A07890" w:rsidP="008440AB">
      <w:pPr>
        <w:shd w:val="clear" w:color="auto" w:fill="FFFFFF"/>
        <w:spacing w:after="0" w:line="240" w:lineRule="auto"/>
        <w:rPr>
          <w:rFonts w:ascii="Times New Roman" w:hAnsi="Times New Roman"/>
          <w:iCs/>
          <w:sz w:val="24"/>
          <w:szCs w:val="24"/>
        </w:rPr>
      </w:pPr>
      <w:r w:rsidRPr="00D23715">
        <w:rPr>
          <w:rFonts w:ascii="Times New Roman" w:hAnsi="Times New Roman"/>
          <w:iCs/>
          <w:sz w:val="24"/>
          <w:szCs w:val="24"/>
        </w:rPr>
        <w:t xml:space="preserve">New </w:t>
      </w:r>
      <w:r w:rsidRPr="0014462D">
        <w:rPr>
          <w:rFonts w:ascii="Times New Roman" w:hAnsi="Times New Roman"/>
          <w:iCs/>
          <w:sz w:val="24"/>
          <w:szCs w:val="24"/>
        </w:rPr>
        <w:t>Item 3B</w:t>
      </w:r>
      <w:r w:rsidRPr="00A07890">
        <w:rPr>
          <w:rFonts w:ascii="Times New Roman" w:hAnsi="Times New Roman"/>
          <w:b/>
          <w:iCs/>
          <w:sz w:val="24"/>
          <w:szCs w:val="24"/>
        </w:rPr>
        <w:t xml:space="preserve"> </w:t>
      </w:r>
      <w:r w:rsidRPr="00D23715">
        <w:rPr>
          <w:rFonts w:ascii="Times New Roman" w:hAnsi="Times New Roman"/>
          <w:iCs/>
          <w:sz w:val="24"/>
          <w:szCs w:val="24"/>
        </w:rPr>
        <w:t>of the</w:t>
      </w:r>
      <w:r>
        <w:rPr>
          <w:rFonts w:ascii="Times New Roman" w:hAnsi="Times New Roman"/>
          <w:iCs/>
          <w:sz w:val="24"/>
          <w:szCs w:val="24"/>
        </w:rPr>
        <w:t xml:space="preserve"> modified Treatment Principles</w:t>
      </w:r>
      <w:r w:rsidR="00AA5318">
        <w:rPr>
          <w:rFonts w:ascii="Times New Roman" w:hAnsi="Times New Roman"/>
          <w:iCs/>
          <w:sz w:val="24"/>
          <w:szCs w:val="24"/>
        </w:rPr>
        <w:t xml:space="preserve"> </w:t>
      </w:r>
      <w:r w:rsidR="00125BAD">
        <w:rPr>
          <w:rFonts w:ascii="Times New Roman" w:hAnsi="Times New Roman"/>
          <w:iCs/>
          <w:sz w:val="24"/>
          <w:szCs w:val="24"/>
        </w:rPr>
        <w:t>omits the words, “</w:t>
      </w:r>
      <w:r w:rsidR="003866B0">
        <w:rPr>
          <w:rFonts w:ascii="Times New Roman" w:hAnsi="Times New Roman"/>
          <w:iCs/>
          <w:sz w:val="24"/>
          <w:szCs w:val="24"/>
        </w:rPr>
        <w:t xml:space="preserve">under </w:t>
      </w:r>
      <w:r w:rsidR="00125BAD">
        <w:rPr>
          <w:rFonts w:ascii="Times New Roman" w:hAnsi="Times New Roman"/>
          <w:iCs/>
          <w:sz w:val="24"/>
          <w:szCs w:val="24"/>
        </w:rPr>
        <w:t xml:space="preserve">the </w:t>
      </w:r>
      <w:r w:rsidR="00125BAD" w:rsidRPr="0014462D">
        <w:rPr>
          <w:rFonts w:ascii="Times New Roman" w:hAnsi="Times New Roman"/>
          <w:i/>
          <w:iCs/>
          <w:sz w:val="24"/>
          <w:szCs w:val="24"/>
        </w:rPr>
        <w:t>Act</w:t>
      </w:r>
      <w:r w:rsidR="00125BAD">
        <w:rPr>
          <w:rFonts w:ascii="Times New Roman" w:hAnsi="Times New Roman"/>
          <w:iCs/>
          <w:sz w:val="24"/>
          <w:szCs w:val="24"/>
        </w:rPr>
        <w:t xml:space="preserve">” in paragraph 1.3.1 </w:t>
      </w:r>
      <w:r w:rsidR="000C52AC">
        <w:rPr>
          <w:rFonts w:ascii="Times New Roman" w:hAnsi="Times New Roman"/>
          <w:iCs/>
          <w:sz w:val="24"/>
          <w:szCs w:val="24"/>
        </w:rPr>
        <w:t xml:space="preserve">of the VEA Treatment Principles </w:t>
      </w:r>
      <w:r w:rsidR="00125BAD">
        <w:rPr>
          <w:rFonts w:ascii="Times New Roman" w:hAnsi="Times New Roman"/>
          <w:iCs/>
          <w:sz w:val="24"/>
          <w:szCs w:val="24"/>
        </w:rPr>
        <w:t>and substitutes the words, “</w:t>
      </w:r>
      <w:r w:rsidR="003866B0">
        <w:rPr>
          <w:rFonts w:ascii="Times New Roman" w:hAnsi="Times New Roman"/>
          <w:iCs/>
          <w:sz w:val="24"/>
          <w:szCs w:val="24"/>
        </w:rPr>
        <w:t xml:space="preserve">under </w:t>
      </w:r>
      <w:r w:rsidR="00125BAD">
        <w:rPr>
          <w:rFonts w:ascii="Times New Roman" w:hAnsi="Times New Roman"/>
          <w:iCs/>
          <w:sz w:val="24"/>
          <w:szCs w:val="24"/>
        </w:rPr>
        <w:t xml:space="preserve">the </w:t>
      </w:r>
      <w:r w:rsidR="00815CD8">
        <w:rPr>
          <w:rFonts w:ascii="Times New Roman" w:hAnsi="Times New Roman"/>
          <w:i/>
          <w:iCs/>
          <w:sz w:val="24"/>
          <w:szCs w:val="24"/>
        </w:rPr>
        <w:t>BNT </w:t>
      </w:r>
      <w:r w:rsidR="00125BAD" w:rsidRPr="0014462D">
        <w:rPr>
          <w:rFonts w:ascii="Times New Roman" w:hAnsi="Times New Roman"/>
          <w:i/>
          <w:iCs/>
          <w:sz w:val="24"/>
          <w:szCs w:val="24"/>
        </w:rPr>
        <w:t>Act</w:t>
      </w:r>
      <w:r w:rsidR="00D74380">
        <w:rPr>
          <w:rFonts w:ascii="Times New Roman" w:hAnsi="Times New Roman"/>
          <w:iCs/>
          <w:sz w:val="24"/>
          <w:szCs w:val="24"/>
        </w:rPr>
        <w:t>.”  B</w:t>
      </w:r>
      <w:r w:rsidR="0090242F">
        <w:rPr>
          <w:rFonts w:ascii="Times New Roman" w:hAnsi="Times New Roman"/>
          <w:iCs/>
          <w:sz w:val="24"/>
          <w:szCs w:val="24"/>
        </w:rPr>
        <w:t xml:space="preserve">ecause </w:t>
      </w:r>
      <w:r w:rsidR="0090242F" w:rsidRPr="007003C9">
        <w:rPr>
          <w:rFonts w:ascii="Times New Roman" w:hAnsi="Times New Roman"/>
          <w:iCs/>
          <w:sz w:val="24"/>
          <w:szCs w:val="24"/>
        </w:rPr>
        <w:t xml:space="preserve">the current modified Treatment Principles defines “Act” as the </w:t>
      </w:r>
      <w:r w:rsidR="0090242F" w:rsidRPr="007003C9">
        <w:rPr>
          <w:rFonts w:ascii="Times New Roman" w:hAnsi="Times New Roman"/>
          <w:i/>
          <w:iCs/>
          <w:sz w:val="24"/>
          <w:szCs w:val="24"/>
        </w:rPr>
        <w:t>Australian Participants in British Nuclear Tests (Treatment) Act 2006</w:t>
      </w:r>
      <w:r w:rsidR="00D74380">
        <w:rPr>
          <w:rFonts w:ascii="Times New Roman" w:hAnsi="Times New Roman"/>
          <w:iCs/>
          <w:sz w:val="24"/>
          <w:szCs w:val="24"/>
        </w:rPr>
        <w:t xml:space="preserve"> and</w:t>
      </w:r>
      <w:r w:rsidR="0090242F" w:rsidRPr="007003C9">
        <w:rPr>
          <w:rFonts w:ascii="Times New Roman" w:hAnsi="Times New Roman"/>
          <w:iCs/>
          <w:sz w:val="24"/>
          <w:szCs w:val="24"/>
        </w:rPr>
        <w:t xml:space="preserve"> the definitions in paragraph 1.4.1 of the VEA Treatment Principles are being used (except where modified by this instrument), the </w:t>
      </w:r>
      <w:r w:rsidR="0090242F">
        <w:rPr>
          <w:rFonts w:ascii="Times New Roman" w:hAnsi="Times New Roman"/>
          <w:iCs/>
          <w:sz w:val="24"/>
          <w:szCs w:val="24"/>
        </w:rPr>
        <w:t>reference to “</w:t>
      </w:r>
      <w:r w:rsidR="006C4D02">
        <w:rPr>
          <w:rFonts w:ascii="Times New Roman" w:hAnsi="Times New Roman"/>
          <w:iCs/>
          <w:sz w:val="24"/>
          <w:szCs w:val="24"/>
        </w:rPr>
        <w:t xml:space="preserve">under </w:t>
      </w:r>
      <w:r w:rsidR="0090242F">
        <w:rPr>
          <w:rFonts w:ascii="Times New Roman" w:hAnsi="Times New Roman"/>
          <w:iCs/>
          <w:sz w:val="24"/>
          <w:szCs w:val="24"/>
        </w:rPr>
        <w:t>the Act” in paragraph 1.3.1 of the VEA</w:t>
      </w:r>
      <w:r w:rsidR="0090242F" w:rsidRPr="007003C9">
        <w:rPr>
          <w:rFonts w:ascii="Times New Roman" w:hAnsi="Times New Roman"/>
          <w:iCs/>
          <w:sz w:val="24"/>
          <w:szCs w:val="24"/>
        </w:rPr>
        <w:t xml:space="preserve"> Treatment Principles has become a reference to the </w:t>
      </w:r>
      <w:r w:rsidR="0090242F" w:rsidRPr="007003C9">
        <w:rPr>
          <w:rFonts w:ascii="Times New Roman" w:hAnsi="Times New Roman"/>
          <w:i/>
          <w:iCs/>
          <w:sz w:val="24"/>
          <w:szCs w:val="24"/>
        </w:rPr>
        <w:t xml:space="preserve">Veterans’ Entitlements Act 1986 </w:t>
      </w:r>
      <w:r w:rsidR="0090242F" w:rsidRPr="007003C9">
        <w:rPr>
          <w:rFonts w:ascii="Times New Roman" w:hAnsi="Times New Roman"/>
          <w:iCs/>
          <w:sz w:val="24"/>
          <w:szCs w:val="24"/>
        </w:rPr>
        <w:t>as that is the “Act”</w:t>
      </w:r>
      <w:r w:rsidR="0090242F" w:rsidRPr="007003C9">
        <w:rPr>
          <w:rFonts w:ascii="Times New Roman" w:hAnsi="Times New Roman"/>
          <w:i/>
          <w:iCs/>
          <w:sz w:val="24"/>
          <w:szCs w:val="24"/>
        </w:rPr>
        <w:t xml:space="preserve"> </w:t>
      </w:r>
      <w:r w:rsidR="0090242F" w:rsidRPr="007003C9">
        <w:rPr>
          <w:rFonts w:ascii="Times New Roman" w:hAnsi="Times New Roman"/>
          <w:iCs/>
          <w:sz w:val="24"/>
          <w:szCs w:val="24"/>
        </w:rPr>
        <w:t xml:space="preserve">(as defined in paragraph 1.4.1).  To </w:t>
      </w:r>
      <w:r w:rsidR="0090242F">
        <w:rPr>
          <w:rFonts w:ascii="Times New Roman" w:hAnsi="Times New Roman"/>
          <w:iCs/>
          <w:sz w:val="24"/>
          <w:szCs w:val="24"/>
        </w:rPr>
        <w:t>ensure that the reference in paragraph 1.3.1 is a reference</w:t>
      </w:r>
      <w:r w:rsidR="0090242F" w:rsidRPr="007003C9">
        <w:rPr>
          <w:rFonts w:ascii="Times New Roman" w:hAnsi="Times New Roman"/>
          <w:iCs/>
          <w:sz w:val="24"/>
          <w:szCs w:val="24"/>
        </w:rPr>
        <w:t xml:space="preserve"> to the correct Act, it is now necessary to replace</w:t>
      </w:r>
      <w:r w:rsidR="0090242F">
        <w:rPr>
          <w:rFonts w:ascii="Times New Roman" w:hAnsi="Times New Roman"/>
          <w:iCs/>
          <w:sz w:val="24"/>
          <w:szCs w:val="24"/>
        </w:rPr>
        <w:t xml:space="preserve"> “</w:t>
      </w:r>
      <w:r w:rsidR="006C4D02">
        <w:rPr>
          <w:rFonts w:ascii="Times New Roman" w:hAnsi="Times New Roman"/>
          <w:iCs/>
          <w:sz w:val="24"/>
          <w:szCs w:val="24"/>
        </w:rPr>
        <w:t xml:space="preserve">under </w:t>
      </w:r>
      <w:r w:rsidR="0090242F">
        <w:rPr>
          <w:rFonts w:ascii="Times New Roman" w:hAnsi="Times New Roman"/>
          <w:iCs/>
          <w:sz w:val="24"/>
          <w:szCs w:val="24"/>
        </w:rPr>
        <w:t>the Act” with “</w:t>
      </w:r>
      <w:r w:rsidR="006C4D02">
        <w:rPr>
          <w:rFonts w:ascii="Times New Roman" w:hAnsi="Times New Roman"/>
          <w:iCs/>
          <w:sz w:val="24"/>
          <w:szCs w:val="24"/>
        </w:rPr>
        <w:t xml:space="preserve">under </w:t>
      </w:r>
      <w:r w:rsidR="0090242F">
        <w:rPr>
          <w:rFonts w:ascii="Times New Roman" w:hAnsi="Times New Roman"/>
          <w:iCs/>
          <w:sz w:val="24"/>
          <w:szCs w:val="24"/>
        </w:rPr>
        <w:t xml:space="preserve">the BNT Act.” </w:t>
      </w:r>
    </w:p>
    <w:p w:rsidR="00F71C4A" w:rsidRDefault="00F71C4A" w:rsidP="008440AB">
      <w:pPr>
        <w:shd w:val="clear" w:color="auto" w:fill="FFFFFF"/>
        <w:spacing w:after="0" w:line="240" w:lineRule="auto"/>
        <w:rPr>
          <w:rFonts w:ascii="Times New Roman" w:hAnsi="Times New Roman"/>
          <w:iCs/>
          <w:sz w:val="24"/>
          <w:szCs w:val="24"/>
        </w:rPr>
      </w:pPr>
    </w:p>
    <w:p w:rsidR="00F71C4A" w:rsidRPr="0014462D" w:rsidRDefault="002A696F" w:rsidP="008440AB">
      <w:pPr>
        <w:shd w:val="clear" w:color="auto" w:fill="FFFFFF"/>
        <w:spacing w:after="0" w:line="240" w:lineRule="auto"/>
        <w:rPr>
          <w:rFonts w:ascii="Times New Roman" w:eastAsia="Times New Roman" w:hAnsi="Times New Roman" w:cs="Times New Roman"/>
          <w:bCs/>
          <w:sz w:val="24"/>
          <w:szCs w:val="24"/>
          <w:lang w:eastAsia="en-AU"/>
        </w:rPr>
      </w:pPr>
      <w:r w:rsidRPr="00D23715">
        <w:rPr>
          <w:rFonts w:ascii="Times New Roman" w:hAnsi="Times New Roman"/>
          <w:iCs/>
          <w:sz w:val="24"/>
          <w:szCs w:val="24"/>
        </w:rPr>
        <w:t xml:space="preserve">New </w:t>
      </w:r>
      <w:r w:rsidRPr="0014462D">
        <w:rPr>
          <w:rFonts w:ascii="Times New Roman" w:hAnsi="Times New Roman"/>
          <w:iCs/>
          <w:sz w:val="24"/>
          <w:szCs w:val="24"/>
        </w:rPr>
        <w:t>Item 3C</w:t>
      </w:r>
      <w:r w:rsidRPr="00A07890">
        <w:rPr>
          <w:rFonts w:ascii="Times New Roman" w:hAnsi="Times New Roman"/>
          <w:b/>
          <w:iCs/>
          <w:sz w:val="24"/>
          <w:szCs w:val="24"/>
        </w:rPr>
        <w:t xml:space="preserve"> </w:t>
      </w:r>
      <w:r w:rsidRPr="00D23715">
        <w:rPr>
          <w:rFonts w:ascii="Times New Roman" w:hAnsi="Times New Roman"/>
          <w:iCs/>
          <w:sz w:val="24"/>
          <w:szCs w:val="24"/>
        </w:rPr>
        <w:t>of the</w:t>
      </w:r>
      <w:r>
        <w:rPr>
          <w:rFonts w:ascii="Times New Roman" w:hAnsi="Times New Roman"/>
          <w:iCs/>
          <w:sz w:val="24"/>
          <w:szCs w:val="24"/>
        </w:rPr>
        <w:t xml:space="preserve"> modified Treatment Principles</w:t>
      </w:r>
      <w:r w:rsidR="00230260">
        <w:rPr>
          <w:rFonts w:ascii="Times New Roman" w:hAnsi="Times New Roman"/>
          <w:iCs/>
          <w:sz w:val="24"/>
          <w:szCs w:val="24"/>
        </w:rPr>
        <w:t xml:space="preserve"> modifies the Note after paragraph 1.3.1 so that, instead of referring to section 213 of the </w:t>
      </w:r>
      <w:r w:rsidR="00230260" w:rsidRPr="0014462D">
        <w:rPr>
          <w:rFonts w:ascii="Times New Roman" w:hAnsi="Times New Roman"/>
          <w:i/>
          <w:iCs/>
          <w:sz w:val="24"/>
          <w:szCs w:val="24"/>
        </w:rPr>
        <w:t>Veterans’ Entitlements Act 1986</w:t>
      </w:r>
      <w:r w:rsidR="00230260">
        <w:rPr>
          <w:rFonts w:ascii="Times New Roman" w:hAnsi="Times New Roman"/>
          <w:iCs/>
          <w:sz w:val="24"/>
          <w:szCs w:val="24"/>
        </w:rPr>
        <w:t xml:space="preserve">, the reference will be to section 32 of the </w:t>
      </w:r>
      <w:r w:rsidR="00230260">
        <w:rPr>
          <w:rFonts w:ascii="Times New Roman" w:hAnsi="Times New Roman"/>
          <w:i/>
          <w:iCs/>
          <w:sz w:val="24"/>
          <w:szCs w:val="24"/>
        </w:rPr>
        <w:t>Australian Participants in British Nuclear Tests and British Commonwealth Occupation Force (Treatment) Act 2006</w:t>
      </w:r>
      <w:r w:rsidR="00230260">
        <w:rPr>
          <w:rFonts w:ascii="Times New Roman" w:eastAsia="Times New Roman" w:hAnsi="Times New Roman" w:cs="Times New Roman"/>
          <w:bCs/>
          <w:sz w:val="24"/>
          <w:szCs w:val="24"/>
          <w:lang w:eastAsia="en-AU"/>
        </w:rPr>
        <w:t xml:space="preserve"> under which </w:t>
      </w:r>
      <w:r w:rsidR="00230260">
        <w:rPr>
          <w:rFonts w:ascii="Times New Roman" w:hAnsi="Times New Roman"/>
          <w:iCs/>
          <w:sz w:val="24"/>
          <w:szCs w:val="24"/>
        </w:rPr>
        <w:t xml:space="preserve">the </w:t>
      </w:r>
      <w:r w:rsidR="001B1909">
        <w:rPr>
          <w:rFonts w:ascii="Times New Roman" w:hAnsi="Times New Roman"/>
          <w:iCs/>
          <w:sz w:val="24"/>
          <w:szCs w:val="24"/>
        </w:rPr>
        <w:t>Commission</w:t>
      </w:r>
      <w:r w:rsidR="00230260">
        <w:rPr>
          <w:rFonts w:ascii="Times New Roman" w:hAnsi="Times New Roman"/>
          <w:iCs/>
          <w:sz w:val="24"/>
          <w:szCs w:val="24"/>
        </w:rPr>
        <w:t xml:space="preserve"> may delegate its powers</w:t>
      </w:r>
      <w:r w:rsidR="00230260">
        <w:rPr>
          <w:rFonts w:ascii="Times New Roman" w:eastAsia="Times New Roman" w:hAnsi="Times New Roman" w:cs="Times New Roman"/>
          <w:bCs/>
          <w:sz w:val="24"/>
          <w:szCs w:val="24"/>
          <w:lang w:eastAsia="en-AU"/>
        </w:rPr>
        <w:t>.</w:t>
      </w:r>
    </w:p>
    <w:p w:rsidR="008F0430" w:rsidRDefault="008F0430" w:rsidP="008440AB">
      <w:pPr>
        <w:shd w:val="clear" w:color="auto" w:fill="FFFFFF"/>
        <w:spacing w:after="0" w:line="240" w:lineRule="auto"/>
        <w:rPr>
          <w:rFonts w:ascii="Times New Roman" w:hAnsi="Times New Roman"/>
          <w:iCs/>
          <w:sz w:val="24"/>
          <w:szCs w:val="24"/>
        </w:rPr>
      </w:pPr>
    </w:p>
    <w:p w:rsidR="008F0430" w:rsidRDefault="00CF3FB2" w:rsidP="008440AB">
      <w:pPr>
        <w:shd w:val="clear" w:color="auto" w:fill="FFFFFF"/>
        <w:spacing w:after="0" w:line="240" w:lineRule="auto"/>
        <w:rPr>
          <w:rFonts w:ascii="Times New Roman" w:hAnsi="Times New Roman"/>
          <w:iCs/>
          <w:sz w:val="24"/>
          <w:szCs w:val="24"/>
        </w:rPr>
      </w:pPr>
      <w:r>
        <w:rPr>
          <w:rFonts w:ascii="Times New Roman" w:hAnsi="Times New Roman"/>
          <w:b/>
          <w:iCs/>
          <w:sz w:val="24"/>
          <w:szCs w:val="24"/>
        </w:rPr>
        <w:t>Item 6</w:t>
      </w:r>
      <w:r w:rsidR="008F0430">
        <w:rPr>
          <w:rFonts w:ascii="Times New Roman" w:hAnsi="Times New Roman"/>
          <w:iCs/>
          <w:sz w:val="24"/>
          <w:szCs w:val="24"/>
        </w:rPr>
        <w:t xml:space="preserve"> repeals the interpretation provisions </w:t>
      </w:r>
      <w:r w:rsidR="000C52AC">
        <w:rPr>
          <w:rFonts w:ascii="Times New Roman" w:hAnsi="Times New Roman"/>
          <w:iCs/>
          <w:sz w:val="24"/>
          <w:szCs w:val="24"/>
        </w:rPr>
        <w:t xml:space="preserve">in paragraph 1.4 </w:t>
      </w:r>
      <w:r w:rsidR="008F0430">
        <w:rPr>
          <w:rFonts w:ascii="Times New Roman" w:hAnsi="Times New Roman"/>
          <w:iCs/>
          <w:sz w:val="24"/>
          <w:szCs w:val="24"/>
        </w:rPr>
        <w:t xml:space="preserve">of the modified Treatment Principles.  Under the </w:t>
      </w:r>
      <w:r w:rsidR="008F0430">
        <w:rPr>
          <w:rFonts w:ascii="Times New Roman" w:hAnsi="Times New Roman"/>
          <w:i/>
          <w:iCs/>
          <w:sz w:val="24"/>
          <w:szCs w:val="24"/>
        </w:rPr>
        <w:t>Treatment Principles (Australian Participants in British Nuclear Tests) 2006</w:t>
      </w:r>
      <w:r w:rsidR="008F0430">
        <w:rPr>
          <w:rFonts w:ascii="Times New Roman" w:hAnsi="Times New Roman"/>
          <w:iCs/>
          <w:sz w:val="24"/>
          <w:szCs w:val="24"/>
        </w:rPr>
        <w:t xml:space="preserve"> Instrument 2013 No. 54, the approach was to substitute and modify required definitions.</w:t>
      </w:r>
    </w:p>
    <w:p w:rsidR="005D7038" w:rsidRDefault="005D7038" w:rsidP="008440AB">
      <w:pPr>
        <w:shd w:val="clear" w:color="auto" w:fill="FFFFFF"/>
        <w:spacing w:after="0" w:line="240" w:lineRule="auto"/>
        <w:rPr>
          <w:rFonts w:ascii="Times New Roman" w:hAnsi="Times New Roman"/>
          <w:iCs/>
          <w:sz w:val="24"/>
          <w:szCs w:val="24"/>
        </w:rPr>
      </w:pPr>
    </w:p>
    <w:p w:rsidR="005D7038" w:rsidRDefault="005D7038" w:rsidP="008440AB">
      <w:pPr>
        <w:shd w:val="clear" w:color="auto" w:fill="FFFFFF"/>
        <w:spacing w:after="0" w:line="240" w:lineRule="auto"/>
        <w:rPr>
          <w:rFonts w:ascii="Times New Roman" w:hAnsi="Times New Roman" w:cs="Times New Roman"/>
          <w:sz w:val="24"/>
        </w:rPr>
      </w:pPr>
      <w:r w:rsidRPr="00E95F63">
        <w:rPr>
          <w:rFonts w:ascii="Times New Roman" w:hAnsi="Times New Roman" w:cs="Times New Roman"/>
          <w:sz w:val="24"/>
        </w:rPr>
        <w:t xml:space="preserve">Now that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has been expanded to treatment for all conditions and diseases</w:t>
      </w:r>
      <w:r>
        <w:rPr>
          <w:rFonts w:ascii="Times New Roman" w:hAnsi="Times New Roman" w:cs="Times New Roman"/>
          <w:sz w:val="24"/>
        </w:rPr>
        <w:t>, most of the definitions in the VEA Treatment Principles are required, with some exceptions.  Therefore, instead of substituting and modifying definitions as required, the modified Treatment Principles will rely on the interpretation provisions of the VEA Treatment Principles, except</w:t>
      </w:r>
      <w:r w:rsidR="002333F6">
        <w:rPr>
          <w:rFonts w:ascii="Times New Roman" w:hAnsi="Times New Roman" w:cs="Times New Roman"/>
          <w:sz w:val="24"/>
        </w:rPr>
        <w:t xml:space="preserve"> for those definitions that it</w:t>
      </w:r>
      <w:r w:rsidR="00392C6F">
        <w:rPr>
          <w:rFonts w:ascii="Times New Roman" w:hAnsi="Times New Roman" w:cs="Times New Roman"/>
          <w:sz w:val="24"/>
        </w:rPr>
        <w:t xml:space="preserve"> specifically</w:t>
      </w:r>
      <w:r w:rsidR="002333F6">
        <w:rPr>
          <w:rFonts w:ascii="Times New Roman" w:hAnsi="Times New Roman" w:cs="Times New Roman"/>
          <w:sz w:val="24"/>
        </w:rPr>
        <w:t xml:space="preserve"> omits</w:t>
      </w:r>
      <w:r w:rsidR="000C52AC">
        <w:rPr>
          <w:rFonts w:ascii="Times New Roman" w:hAnsi="Times New Roman" w:cs="Times New Roman"/>
          <w:sz w:val="24"/>
        </w:rPr>
        <w:t>, amends or replaces.</w:t>
      </w:r>
    </w:p>
    <w:p w:rsidR="00EF5122" w:rsidRDefault="00EF5122" w:rsidP="008440AB">
      <w:pPr>
        <w:shd w:val="clear" w:color="auto" w:fill="FFFFFF"/>
        <w:spacing w:after="0" w:line="240" w:lineRule="auto"/>
        <w:rPr>
          <w:rFonts w:ascii="Times New Roman" w:hAnsi="Times New Roman" w:cs="Times New Roman"/>
          <w:sz w:val="24"/>
        </w:rPr>
      </w:pPr>
    </w:p>
    <w:p w:rsidR="00CA1E1B" w:rsidRDefault="009D36CB" w:rsidP="00D2652F">
      <w:pPr>
        <w:shd w:val="clear" w:color="auto" w:fill="FFFFFF"/>
        <w:spacing w:after="0" w:line="240" w:lineRule="auto"/>
        <w:rPr>
          <w:rFonts w:ascii="Times New Roman" w:hAnsi="Times New Roman" w:cs="Times New Roman"/>
          <w:sz w:val="24"/>
        </w:rPr>
      </w:pPr>
      <w:r>
        <w:rPr>
          <w:rFonts w:ascii="Times New Roman" w:hAnsi="Times New Roman" w:cs="Times New Roman"/>
          <w:b/>
          <w:sz w:val="24"/>
        </w:rPr>
        <w:t>Item 6</w:t>
      </w:r>
      <w:r w:rsidR="00EF5122">
        <w:rPr>
          <w:rFonts w:ascii="Times New Roman" w:hAnsi="Times New Roman" w:cs="Times New Roman"/>
          <w:sz w:val="24"/>
        </w:rPr>
        <w:t xml:space="preserve"> </w:t>
      </w:r>
      <w:r w:rsidR="004129BC">
        <w:rPr>
          <w:rFonts w:ascii="Times New Roman" w:hAnsi="Times New Roman" w:cs="Times New Roman"/>
          <w:sz w:val="24"/>
        </w:rPr>
        <w:t>omits</w:t>
      </w:r>
      <w:r w:rsidR="000C52AC">
        <w:rPr>
          <w:rFonts w:ascii="Times New Roman" w:hAnsi="Times New Roman" w:cs="Times New Roman"/>
          <w:sz w:val="24"/>
        </w:rPr>
        <w:t xml:space="preserve"> from paragraph 1.4.1, for the purposes of the modified Treatment Principles, </w:t>
      </w:r>
      <w:r w:rsidR="004129BC">
        <w:rPr>
          <w:rFonts w:ascii="Times New Roman" w:hAnsi="Times New Roman" w:cs="Times New Roman"/>
          <w:sz w:val="24"/>
        </w:rPr>
        <w:t>the definitions of “ACPMH treatment,” “approved provider” (second occurring), “Australian Centre for Posttraumatic Mental Health” and “ACPMH.”</w:t>
      </w:r>
      <w:r w:rsidR="007C7264">
        <w:rPr>
          <w:rFonts w:ascii="Times New Roman" w:hAnsi="Times New Roman" w:cs="Times New Roman"/>
          <w:sz w:val="24"/>
        </w:rPr>
        <w:t xml:space="preserve">  The definitions of “ACPMH treatment,” “Australian Centre for Posttraumatic Mental Health” and “ACPMH” are not required because they all appear </w:t>
      </w:r>
      <w:r w:rsidR="007C7264" w:rsidRPr="00366FF2">
        <w:rPr>
          <w:rFonts w:ascii="Times New Roman" w:hAnsi="Times New Roman" w:cs="Times New Roman"/>
          <w:sz w:val="24"/>
        </w:rPr>
        <w:t>in Principle 2.7B</w:t>
      </w:r>
      <w:r w:rsidR="000C52AC" w:rsidRPr="00366FF2">
        <w:rPr>
          <w:rFonts w:ascii="Times New Roman" w:hAnsi="Times New Roman" w:cs="Times New Roman"/>
          <w:sz w:val="24"/>
        </w:rPr>
        <w:t xml:space="preserve"> (omitted</w:t>
      </w:r>
      <w:r w:rsidR="000C52AC">
        <w:rPr>
          <w:rFonts w:ascii="Times New Roman" w:hAnsi="Times New Roman" w:cs="Times New Roman"/>
          <w:sz w:val="24"/>
        </w:rPr>
        <w:t xml:space="preserve"> by Item 14 of </w:t>
      </w:r>
      <w:r w:rsidR="005568F8">
        <w:rPr>
          <w:rFonts w:ascii="Times New Roman" w:hAnsi="Times New Roman" w:cs="Times New Roman"/>
          <w:sz w:val="24"/>
        </w:rPr>
        <w:t>the modified Treat</w:t>
      </w:r>
      <w:r w:rsidR="000C52AC">
        <w:rPr>
          <w:rFonts w:ascii="Times New Roman" w:hAnsi="Times New Roman" w:cs="Times New Roman"/>
          <w:sz w:val="24"/>
        </w:rPr>
        <w:t>m</w:t>
      </w:r>
      <w:r w:rsidR="005568F8">
        <w:rPr>
          <w:rFonts w:ascii="Times New Roman" w:hAnsi="Times New Roman" w:cs="Times New Roman"/>
          <w:sz w:val="24"/>
        </w:rPr>
        <w:t>e</w:t>
      </w:r>
      <w:r w:rsidR="000C52AC">
        <w:rPr>
          <w:rFonts w:ascii="Times New Roman" w:hAnsi="Times New Roman" w:cs="Times New Roman"/>
          <w:sz w:val="24"/>
        </w:rPr>
        <w:t xml:space="preserve">nt </w:t>
      </w:r>
      <w:r w:rsidR="005568F8">
        <w:rPr>
          <w:rFonts w:ascii="Times New Roman" w:hAnsi="Times New Roman" w:cs="Times New Roman"/>
          <w:sz w:val="24"/>
        </w:rPr>
        <w:t>P</w:t>
      </w:r>
      <w:r w:rsidR="000C52AC">
        <w:rPr>
          <w:rFonts w:ascii="Times New Roman" w:hAnsi="Times New Roman" w:cs="Times New Roman"/>
          <w:sz w:val="24"/>
        </w:rPr>
        <w:t>rinciples</w:t>
      </w:r>
      <w:r w:rsidR="005568F8">
        <w:rPr>
          <w:rFonts w:ascii="Times New Roman" w:hAnsi="Times New Roman" w:cs="Times New Roman"/>
          <w:sz w:val="24"/>
        </w:rPr>
        <w:t>)</w:t>
      </w:r>
      <w:r w:rsidR="007C7264">
        <w:rPr>
          <w:rFonts w:ascii="Times New Roman" w:hAnsi="Times New Roman" w:cs="Times New Roman"/>
          <w:sz w:val="24"/>
        </w:rPr>
        <w:t>, which relates to the Australian Centre for Posttraumatic Mental Health Treatment.</w:t>
      </w:r>
    </w:p>
    <w:p w:rsidR="00CA1E1B" w:rsidRDefault="00CA1E1B" w:rsidP="00D2652F">
      <w:pPr>
        <w:shd w:val="clear" w:color="auto" w:fill="FFFFFF"/>
        <w:spacing w:after="0" w:line="240" w:lineRule="auto"/>
        <w:rPr>
          <w:rFonts w:ascii="Times New Roman" w:hAnsi="Times New Roman" w:cs="Times New Roman"/>
          <w:sz w:val="24"/>
        </w:rPr>
      </w:pPr>
    </w:p>
    <w:p w:rsidR="00EF5122" w:rsidRDefault="007C7264" w:rsidP="00D2652F">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Under the existing modified Treatment Principles, this Principle did not apply to eligible persons under the </w:t>
      </w:r>
      <w:r>
        <w:rPr>
          <w:rFonts w:ascii="Times New Roman" w:hAnsi="Times New Roman" w:cs="Times New Roman"/>
          <w:i/>
          <w:sz w:val="24"/>
        </w:rPr>
        <w:t>Australian Participants in British Nuclear Tests (Treatment) Act 2006</w:t>
      </w:r>
      <w:r w:rsidR="00D2652F">
        <w:rPr>
          <w:rFonts w:ascii="Times New Roman" w:hAnsi="Times New Roman" w:cs="Times New Roman"/>
          <w:sz w:val="24"/>
        </w:rPr>
        <w:t xml:space="preserve"> (as it was then known.</w:t>
      </w:r>
      <w:r>
        <w:rPr>
          <w:rFonts w:ascii="Times New Roman" w:hAnsi="Times New Roman" w:cs="Times New Roman"/>
          <w:sz w:val="24"/>
        </w:rPr>
        <w:t>)</w:t>
      </w:r>
      <w:r w:rsidR="00D2652F">
        <w:rPr>
          <w:rFonts w:ascii="Times New Roman" w:hAnsi="Times New Roman" w:cs="Times New Roman"/>
          <w:sz w:val="24"/>
        </w:rPr>
        <w:t xml:space="preserve">  This situation is continued under the</w:t>
      </w:r>
      <w:r w:rsidR="00ED43B8">
        <w:rPr>
          <w:rFonts w:ascii="Times New Roman" w:hAnsi="Times New Roman" w:cs="Times New Roman"/>
          <w:sz w:val="24"/>
        </w:rPr>
        <w:t xml:space="preserve"> expanded treatment regime under the</w:t>
      </w:r>
      <w:r w:rsidR="00D2652F">
        <w:rPr>
          <w:rFonts w:ascii="Times New Roman" w:hAnsi="Times New Roman" w:cs="Times New Roman"/>
          <w:sz w:val="24"/>
        </w:rPr>
        <w:t xml:space="preserve"> </w:t>
      </w:r>
      <w:r w:rsidR="00D2652F" w:rsidRPr="00E95F63">
        <w:rPr>
          <w:rFonts w:ascii="Times New Roman" w:hAnsi="Times New Roman" w:cs="Times New Roman"/>
          <w:i/>
          <w:sz w:val="24"/>
        </w:rPr>
        <w:t>Australian Participants in British Nuclear Tests and British Commonwealth Occupation Force (Treatment) Act 2006</w:t>
      </w:r>
      <w:r w:rsidR="00ED43B8">
        <w:rPr>
          <w:rFonts w:ascii="Times New Roman" w:hAnsi="Times New Roman" w:cs="Times New Roman"/>
          <w:sz w:val="24"/>
        </w:rPr>
        <w:t>.</w:t>
      </w:r>
    </w:p>
    <w:p w:rsidR="00CA1E1B" w:rsidRDefault="00CA1E1B" w:rsidP="00D2652F">
      <w:pPr>
        <w:shd w:val="clear" w:color="auto" w:fill="FFFFFF"/>
        <w:spacing w:after="0" w:line="240" w:lineRule="auto"/>
        <w:rPr>
          <w:rFonts w:ascii="Times New Roman" w:hAnsi="Times New Roman" w:cs="Times New Roman"/>
          <w:sz w:val="24"/>
        </w:rPr>
      </w:pPr>
    </w:p>
    <w:p w:rsidR="00CA1E1B" w:rsidRDefault="005568F8" w:rsidP="00D2652F">
      <w:pPr>
        <w:shd w:val="clear" w:color="auto" w:fill="FFFFFF"/>
        <w:spacing w:after="0" w:line="240" w:lineRule="auto"/>
        <w:rPr>
          <w:rFonts w:ascii="Times New Roman" w:hAnsi="Times New Roman" w:cs="Times New Roman"/>
          <w:sz w:val="24"/>
        </w:rPr>
      </w:pPr>
      <w:r>
        <w:rPr>
          <w:rFonts w:ascii="Times New Roman" w:hAnsi="Times New Roman" w:cs="Times New Roman"/>
          <w:sz w:val="24"/>
        </w:rPr>
        <w:t>A</w:t>
      </w:r>
      <w:r w:rsidR="00CA1E1B">
        <w:rPr>
          <w:rFonts w:ascii="Times New Roman" w:hAnsi="Times New Roman" w:cs="Times New Roman"/>
          <w:sz w:val="24"/>
        </w:rPr>
        <w:t>lso omit</w:t>
      </w:r>
      <w:r>
        <w:rPr>
          <w:rFonts w:ascii="Times New Roman" w:hAnsi="Times New Roman" w:cs="Times New Roman"/>
          <w:sz w:val="24"/>
        </w:rPr>
        <w:t>ted is</w:t>
      </w:r>
      <w:r w:rsidR="00CA1E1B">
        <w:rPr>
          <w:rFonts w:ascii="Times New Roman" w:hAnsi="Times New Roman" w:cs="Times New Roman"/>
          <w:sz w:val="24"/>
        </w:rPr>
        <w:t xml:space="preserve"> the second occurring definition of </w:t>
      </w:r>
      <w:r w:rsidR="00562753">
        <w:rPr>
          <w:rFonts w:ascii="Times New Roman" w:hAnsi="Times New Roman" w:cs="Times New Roman"/>
          <w:sz w:val="24"/>
        </w:rPr>
        <w:t xml:space="preserve">“approved provider.”  This definition, in relation to </w:t>
      </w:r>
      <w:r w:rsidR="00562753">
        <w:rPr>
          <w:rFonts w:ascii="Times New Roman" w:hAnsi="Times New Roman" w:cs="Times New Roman"/>
          <w:i/>
          <w:sz w:val="24"/>
        </w:rPr>
        <w:t>short-term restorative care</w:t>
      </w:r>
      <w:r w:rsidR="00562753">
        <w:rPr>
          <w:rFonts w:ascii="Times New Roman" w:hAnsi="Times New Roman" w:cs="Times New Roman"/>
          <w:sz w:val="24"/>
        </w:rPr>
        <w:t xml:space="preserve">, has the meaning it has in the </w:t>
      </w:r>
      <w:r w:rsidR="00562753">
        <w:rPr>
          <w:rFonts w:ascii="Times New Roman" w:hAnsi="Times New Roman" w:cs="Times New Roman"/>
          <w:i/>
          <w:sz w:val="24"/>
        </w:rPr>
        <w:t>Aged Care Act 1997</w:t>
      </w:r>
      <w:r w:rsidR="00562753">
        <w:rPr>
          <w:rFonts w:ascii="Times New Roman" w:hAnsi="Times New Roman" w:cs="Times New Roman"/>
          <w:sz w:val="24"/>
        </w:rPr>
        <w:t>.</w:t>
      </w:r>
      <w:r w:rsidR="00F92262">
        <w:rPr>
          <w:rFonts w:ascii="Times New Roman" w:hAnsi="Times New Roman" w:cs="Times New Roman"/>
          <w:sz w:val="24"/>
        </w:rPr>
        <w:t xml:space="preserve">  This definition is not required because it appears in</w:t>
      </w:r>
      <w:r w:rsidR="006F1660">
        <w:rPr>
          <w:rFonts w:ascii="Times New Roman" w:hAnsi="Times New Roman" w:cs="Times New Roman"/>
          <w:sz w:val="24"/>
        </w:rPr>
        <w:t xml:space="preserve"> Part 10</w:t>
      </w:r>
      <w:r w:rsidR="00F92262">
        <w:rPr>
          <w:rFonts w:ascii="Times New Roman" w:hAnsi="Times New Roman" w:cs="Times New Roman"/>
          <w:sz w:val="24"/>
        </w:rPr>
        <w:t xml:space="preserve"> Part F</w:t>
      </w:r>
      <w:r w:rsidR="00B04B0B">
        <w:rPr>
          <w:rFonts w:ascii="Times New Roman" w:hAnsi="Times New Roman" w:cs="Times New Roman"/>
          <w:sz w:val="24"/>
        </w:rPr>
        <w:t xml:space="preserve"> (short-term restorative care co</w:t>
      </w:r>
      <w:r w:rsidR="00B04B0B">
        <w:rPr>
          <w:rFonts w:ascii="Times New Roman" w:hAnsi="Times New Roman" w:cs="Times New Roman"/>
          <w:sz w:val="24"/>
        </w:rPr>
        <w:noBreakHyphen/>
        <w:t>payment)</w:t>
      </w:r>
      <w:r w:rsidR="00F92262">
        <w:rPr>
          <w:rFonts w:ascii="Times New Roman" w:hAnsi="Times New Roman" w:cs="Times New Roman"/>
          <w:sz w:val="24"/>
        </w:rPr>
        <w:t xml:space="preserve"> of the VEA Treatment Principles.</w:t>
      </w:r>
      <w:r w:rsidR="00B04B0B">
        <w:rPr>
          <w:rFonts w:ascii="Times New Roman" w:hAnsi="Times New Roman" w:cs="Times New Roman"/>
          <w:sz w:val="24"/>
        </w:rPr>
        <w:t xml:space="preserve">  Under the existing modified Treatment Principles, this Part </w:t>
      </w:r>
      <w:r>
        <w:rPr>
          <w:rFonts w:ascii="Times New Roman" w:hAnsi="Times New Roman" w:cs="Times New Roman"/>
          <w:sz w:val="24"/>
        </w:rPr>
        <w:t xml:space="preserve">was omitted by Item 46A as it </w:t>
      </w:r>
      <w:r w:rsidR="00B04B0B">
        <w:rPr>
          <w:rFonts w:ascii="Times New Roman" w:hAnsi="Times New Roman" w:cs="Times New Roman"/>
          <w:sz w:val="24"/>
        </w:rPr>
        <w:t xml:space="preserve">did not apply to eligible persons under the </w:t>
      </w:r>
      <w:r w:rsidR="00B04B0B">
        <w:rPr>
          <w:rFonts w:ascii="Times New Roman" w:hAnsi="Times New Roman" w:cs="Times New Roman"/>
          <w:i/>
          <w:sz w:val="24"/>
        </w:rPr>
        <w:t>Australian Participants in British Nuclear Tests (Treatment) Act 2006</w:t>
      </w:r>
      <w:r w:rsidR="00B04B0B">
        <w:rPr>
          <w:rFonts w:ascii="Times New Roman" w:hAnsi="Times New Roman" w:cs="Times New Roman"/>
          <w:sz w:val="24"/>
        </w:rPr>
        <w:t xml:space="preserve"> (as it was then known.)  This situation is continued under the expanded treatment regime under the </w:t>
      </w:r>
      <w:r w:rsidR="00B04B0B" w:rsidRPr="00E95F63">
        <w:rPr>
          <w:rFonts w:ascii="Times New Roman" w:hAnsi="Times New Roman" w:cs="Times New Roman"/>
          <w:i/>
          <w:sz w:val="24"/>
        </w:rPr>
        <w:t>Australian Participants in British Nuclear Tests and British Commonwealth Occupation Force (Treatment) Act 2006</w:t>
      </w:r>
      <w:r w:rsidR="00B04B0B">
        <w:rPr>
          <w:rFonts w:ascii="Times New Roman" w:hAnsi="Times New Roman" w:cs="Times New Roman"/>
          <w:sz w:val="24"/>
        </w:rPr>
        <w:t>.</w:t>
      </w:r>
    </w:p>
    <w:p w:rsidR="00EF7050" w:rsidRDefault="00EF7050" w:rsidP="00D2652F">
      <w:pPr>
        <w:shd w:val="clear" w:color="auto" w:fill="FFFFFF"/>
        <w:spacing w:after="0" w:line="240" w:lineRule="auto"/>
        <w:rPr>
          <w:rFonts w:ascii="Times New Roman" w:hAnsi="Times New Roman" w:cs="Times New Roman"/>
          <w:sz w:val="24"/>
        </w:rPr>
      </w:pPr>
    </w:p>
    <w:p w:rsidR="00EF7050" w:rsidRDefault="0092650B" w:rsidP="00D2652F">
      <w:pPr>
        <w:shd w:val="clear" w:color="auto" w:fill="FFFFFF"/>
        <w:spacing w:after="0" w:line="240" w:lineRule="auto"/>
        <w:rPr>
          <w:rFonts w:ascii="Times New Roman" w:eastAsia="Times New Roman" w:hAnsi="Times New Roman" w:cs="Times New Roman"/>
          <w:bCs/>
          <w:sz w:val="24"/>
          <w:szCs w:val="24"/>
          <w:lang w:eastAsia="en-AU"/>
        </w:rPr>
      </w:pPr>
      <w:r w:rsidRPr="0014462D">
        <w:rPr>
          <w:rFonts w:ascii="Times New Roman" w:hAnsi="Times New Roman"/>
          <w:iCs/>
          <w:sz w:val="24"/>
          <w:szCs w:val="24"/>
        </w:rPr>
        <w:t>New</w:t>
      </w:r>
      <w:r>
        <w:rPr>
          <w:rFonts w:ascii="Times New Roman" w:hAnsi="Times New Roman"/>
          <w:b/>
          <w:iCs/>
          <w:sz w:val="24"/>
          <w:szCs w:val="24"/>
        </w:rPr>
        <w:t xml:space="preserve"> </w:t>
      </w:r>
      <w:r w:rsidR="00C245B4" w:rsidRPr="0014462D">
        <w:rPr>
          <w:rFonts w:ascii="Times New Roman" w:hAnsi="Times New Roman"/>
          <w:iCs/>
          <w:sz w:val="24"/>
          <w:szCs w:val="24"/>
        </w:rPr>
        <w:t>Item 4A</w:t>
      </w:r>
      <w:r w:rsidR="00C245B4">
        <w:rPr>
          <w:rFonts w:ascii="Times New Roman" w:hAnsi="Times New Roman"/>
          <w:iCs/>
          <w:sz w:val="24"/>
          <w:szCs w:val="24"/>
        </w:rPr>
        <w:t xml:space="preserve"> </w:t>
      </w:r>
      <w:r>
        <w:rPr>
          <w:rFonts w:ascii="Times New Roman" w:hAnsi="Times New Roman"/>
          <w:iCs/>
          <w:sz w:val="24"/>
          <w:szCs w:val="24"/>
        </w:rPr>
        <w:t xml:space="preserve">of the modified Treatment Principles </w:t>
      </w:r>
      <w:r w:rsidR="00C245B4">
        <w:rPr>
          <w:rFonts w:ascii="Times New Roman" w:hAnsi="Times New Roman"/>
          <w:iCs/>
          <w:sz w:val="24"/>
          <w:szCs w:val="24"/>
        </w:rPr>
        <w:t xml:space="preserve">omits and substitutes the definition of “Australian Government’s Better Access initiative” </w:t>
      </w:r>
      <w:r w:rsidR="00C245B4">
        <w:rPr>
          <w:rFonts w:ascii="Times New Roman" w:eastAsia="Times New Roman" w:hAnsi="Times New Roman" w:cs="Times New Roman"/>
          <w:bCs/>
          <w:sz w:val="24"/>
          <w:szCs w:val="24"/>
          <w:lang w:eastAsia="en-AU"/>
        </w:rPr>
        <w:t xml:space="preserve">in paragraph 1.4.1 of the modified Treatment Principles to reflect the correct document title.  The words, “Better Access to Psychiatrists, Psychologists &amp; General Practitioners through the </w:t>
      </w:r>
      <w:r w:rsidR="00C245B4" w:rsidRPr="00467499">
        <w:rPr>
          <w:rFonts w:ascii="Times New Roman" w:eastAsia="Times New Roman" w:hAnsi="Times New Roman" w:cs="Times New Roman"/>
          <w:bCs/>
          <w:sz w:val="24"/>
          <w:szCs w:val="24"/>
          <w:u w:val="single"/>
          <w:lang w:eastAsia="en-AU"/>
        </w:rPr>
        <w:t>Medical Benefits Schedule</w:t>
      </w:r>
      <w:r w:rsidR="00C245B4">
        <w:rPr>
          <w:rFonts w:ascii="Times New Roman" w:eastAsia="Times New Roman" w:hAnsi="Times New Roman" w:cs="Times New Roman"/>
          <w:bCs/>
          <w:sz w:val="24"/>
          <w:szCs w:val="24"/>
          <w:lang w:eastAsia="en-AU"/>
        </w:rPr>
        <w:t xml:space="preserve"> Initiative,” will be replaced with, “Better Access to Psychiatrists, Psychologists and General Practitioners through the </w:t>
      </w:r>
      <w:r w:rsidR="00C245B4" w:rsidRPr="0073200D">
        <w:rPr>
          <w:rFonts w:ascii="Times New Roman" w:eastAsia="Times New Roman" w:hAnsi="Times New Roman" w:cs="Times New Roman"/>
          <w:bCs/>
          <w:sz w:val="24"/>
          <w:szCs w:val="24"/>
          <w:u w:val="single"/>
          <w:lang w:eastAsia="en-AU"/>
        </w:rPr>
        <w:t>MBS (Better Access)</w:t>
      </w:r>
      <w:r w:rsidR="00C245B4">
        <w:rPr>
          <w:rFonts w:ascii="Times New Roman" w:eastAsia="Times New Roman" w:hAnsi="Times New Roman" w:cs="Times New Roman"/>
          <w:bCs/>
          <w:sz w:val="24"/>
          <w:szCs w:val="24"/>
          <w:lang w:eastAsia="en-AU"/>
        </w:rPr>
        <w:t xml:space="preserve"> initiative.”</w:t>
      </w:r>
    </w:p>
    <w:p w:rsidR="00852AD8" w:rsidRDefault="00852AD8" w:rsidP="00D2652F">
      <w:pPr>
        <w:shd w:val="clear" w:color="auto" w:fill="FFFFFF"/>
        <w:spacing w:after="0" w:line="240" w:lineRule="auto"/>
        <w:rPr>
          <w:rFonts w:ascii="Times New Roman" w:eastAsia="Times New Roman" w:hAnsi="Times New Roman" w:cs="Times New Roman"/>
          <w:bCs/>
          <w:sz w:val="24"/>
          <w:szCs w:val="24"/>
          <w:lang w:eastAsia="en-AU"/>
        </w:rPr>
      </w:pPr>
    </w:p>
    <w:p w:rsidR="00EA1F51" w:rsidRDefault="0092650B" w:rsidP="00EA1F51">
      <w:pPr>
        <w:shd w:val="clear" w:color="auto" w:fill="FFFFFF"/>
        <w:spacing w:after="0" w:line="240" w:lineRule="auto"/>
        <w:rPr>
          <w:rFonts w:ascii="Times New Roman" w:hAnsi="Times New Roman" w:cs="Times New Roman"/>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4B</w:t>
      </w:r>
      <w:r>
        <w:rPr>
          <w:rFonts w:ascii="Times New Roman" w:hAnsi="Times New Roman"/>
          <w:iCs/>
          <w:sz w:val="24"/>
          <w:szCs w:val="24"/>
        </w:rPr>
        <w:t xml:space="preserve"> of the modified Treatment Principles</w:t>
      </w:r>
      <w:r w:rsidR="00852AD8">
        <w:rPr>
          <w:rFonts w:ascii="Times New Roman" w:eastAsia="Times New Roman" w:hAnsi="Times New Roman" w:cs="Times New Roman"/>
          <w:bCs/>
          <w:sz w:val="24"/>
          <w:szCs w:val="24"/>
          <w:lang w:eastAsia="en-AU"/>
        </w:rPr>
        <w:t xml:space="preserve"> omits the definition of “authorised representative.”</w:t>
      </w:r>
      <w:r w:rsidR="00D822B6">
        <w:rPr>
          <w:rFonts w:ascii="Times New Roman" w:eastAsia="Times New Roman" w:hAnsi="Times New Roman" w:cs="Times New Roman"/>
          <w:bCs/>
          <w:sz w:val="24"/>
          <w:szCs w:val="24"/>
          <w:lang w:eastAsia="en-AU"/>
        </w:rPr>
        <w:t xml:space="preserve">  This definition is not required because it is found in Part 6B</w:t>
      </w:r>
      <w:r w:rsidR="00815CD8">
        <w:rPr>
          <w:rFonts w:ascii="Times New Roman" w:eastAsia="Times New Roman" w:hAnsi="Times New Roman" w:cs="Times New Roman"/>
          <w:bCs/>
          <w:sz w:val="24"/>
          <w:szCs w:val="24"/>
          <w:lang w:eastAsia="en-AU"/>
        </w:rPr>
        <w:t xml:space="preserve"> of the VEA </w:t>
      </w:r>
      <w:r w:rsidR="00D822B6">
        <w:rPr>
          <w:rFonts w:ascii="Times New Roman" w:eastAsia="Times New Roman" w:hAnsi="Times New Roman" w:cs="Times New Roman"/>
          <w:bCs/>
          <w:sz w:val="24"/>
          <w:szCs w:val="24"/>
          <w:lang w:eastAsia="en-AU"/>
        </w:rPr>
        <w:t>Treatment Principles, which is the telemonitoring treatment initiative.</w:t>
      </w:r>
      <w:r w:rsidR="00EA1F51">
        <w:rPr>
          <w:rFonts w:ascii="Times New Roman" w:eastAsia="Times New Roman" w:hAnsi="Times New Roman" w:cs="Times New Roman"/>
          <w:bCs/>
          <w:sz w:val="24"/>
          <w:szCs w:val="24"/>
          <w:lang w:eastAsia="en-AU"/>
        </w:rPr>
        <w:t xml:space="preserve">  </w:t>
      </w:r>
      <w:r w:rsidR="00EA1F51">
        <w:rPr>
          <w:rFonts w:ascii="Times New Roman" w:hAnsi="Times New Roman" w:cs="Times New Roman"/>
          <w:sz w:val="24"/>
        </w:rPr>
        <w:t xml:space="preserve">Under the existing modified Treatment Principles, this Part </w:t>
      </w:r>
      <w:r w:rsidR="005568F8">
        <w:rPr>
          <w:rFonts w:ascii="Times New Roman" w:hAnsi="Times New Roman" w:cs="Times New Roman"/>
          <w:sz w:val="24"/>
        </w:rPr>
        <w:t xml:space="preserve">was omitted by Item 25 as it </w:t>
      </w:r>
      <w:r w:rsidR="00EA1F51">
        <w:rPr>
          <w:rFonts w:ascii="Times New Roman" w:hAnsi="Times New Roman" w:cs="Times New Roman"/>
          <w:sz w:val="24"/>
        </w:rPr>
        <w:t xml:space="preserve">did not apply to eligible persons under the </w:t>
      </w:r>
      <w:r w:rsidR="00EA1F51">
        <w:rPr>
          <w:rFonts w:ascii="Times New Roman" w:hAnsi="Times New Roman" w:cs="Times New Roman"/>
          <w:i/>
          <w:sz w:val="24"/>
        </w:rPr>
        <w:t>Australian Participants in British Nuclear Tests (Treatment) Act 2006</w:t>
      </w:r>
      <w:r w:rsidR="00EA1F51">
        <w:rPr>
          <w:rFonts w:ascii="Times New Roman" w:hAnsi="Times New Roman" w:cs="Times New Roman"/>
          <w:sz w:val="24"/>
        </w:rPr>
        <w:t xml:space="preserve"> (as it was then known.)  This situation is continued under the expanded treatment regime under the </w:t>
      </w:r>
      <w:r w:rsidR="00EA1F51" w:rsidRPr="00E95F63">
        <w:rPr>
          <w:rFonts w:ascii="Times New Roman" w:hAnsi="Times New Roman" w:cs="Times New Roman"/>
          <w:i/>
          <w:sz w:val="24"/>
        </w:rPr>
        <w:t>Australian Participants in British Nuclear Tests and British Commonwealth Occupation Force (Treatment) Act 2006</w:t>
      </w:r>
      <w:r w:rsidR="00EA1F51">
        <w:rPr>
          <w:rFonts w:ascii="Times New Roman" w:hAnsi="Times New Roman" w:cs="Times New Roman"/>
          <w:sz w:val="24"/>
        </w:rPr>
        <w:t>.</w:t>
      </w:r>
    </w:p>
    <w:p w:rsidR="00852AD8" w:rsidRDefault="00852AD8" w:rsidP="00D2652F">
      <w:pPr>
        <w:shd w:val="clear" w:color="auto" w:fill="FFFFFF"/>
        <w:spacing w:after="0" w:line="240" w:lineRule="auto"/>
        <w:rPr>
          <w:rFonts w:ascii="Times New Roman" w:hAnsi="Times New Roman"/>
          <w:iCs/>
          <w:sz w:val="24"/>
          <w:szCs w:val="24"/>
        </w:rPr>
      </w:pPr>
    </w:p>
    <w:p w:rsidR="007E2765" w:rsidRDefault="0092650B" w:rsidP="00D2652F">
      <w:pPr>
        <w:shd w:val="clear" w:color="auto" w:fill="FFFFFF"/>
        <w:spacing w:after="0" w:line="240" w:lineRule="auto"/>
        <w:rPr>
          <w:rFonts w:ascii="Times New Roman" w:hAnsi="Times New Roman" w:cs="Times New Roman"/>
          <w:sz w:val="24"/>
        </w:rPr>
      </w:pPr>
      <w:r w:rsidRPr="005568F8">
        <w:rPr>
          <w:rFonts w:ascii="Times New Roman" w:hAnsi="Times New Roman"/>
          <w:iCs/>
          <w:sz w:val="24"/>
          <w:szCs w:val="24"/>
        </w:rPr>
        <w:t>New</w:t>
      </w:r>
      <w:r w:rsidRPr="0014462D">
        <w:rPr>
          <w:rFonts w:ascii="Times New Roman" w:hAnsi="Times New Roman"/>
          <w:iCs/>
          <w:sz w:val="24"/>
          <w:szCs w:val="24"/>
        </w:rPr>
        <w:t xml:space="preserve"> Item 4C</w:t>
      </w:r>
      <w:r>
        <w:rPr>
          <w:rFonts w:ascii="Times New Roman" w:hAnsi="Times New Roman"/>
          <w:iCs/>
          <w:sz w:val="24"/>
          <w:szCs w:val="24"/>
        </w:rPr>
        <w:t xml:space="preserve"> of the modified Treatment Principles</w:t>
      </w:r>
      <w:r w:rsidR="007F73F6">
        <w:rPr>
          <w:rFonts w:ascii="Times New Roman" w:hAnsi="Times New Roman"/>
          <w:iCs/>
          <w:sz w:val="24"/>
          <w:szCs w:val="24"/>
        </w:rPr>
        <w:t xml:space="preserve"> inserts a new definition</w:t>
      </w:r>
      <w:r w:rsidR="008C272D">
        <w:rPr>
          <w:rFonts w:ascii="Times New Roman" w:hAnsi="Times New Roman"/>
          <w:iCs/>
          <w:sz w:val="24"/>
          <w:szCs w:val="24"/>
        </w:rPr>
        <w:t xml:space="preserve"> of “BNT Act”</w:t>
      </w:r>
      <w:r w:rsidR="007F73F6">
        <w:rPr>
          <w:rFonts w:ascii="Times New Roman" w:hAnsi="Times New Roman"/>
          <w:iCs/>
          <w:sz w:val="24"/>
          <w:szCs w:val="24"/>
        </w:rPr>
        <w:t xml:space="preserve"> for the</w:t>
      </w:r>
      <w:r w:rsidR="008C272D">
        <w:rPr>
          <w:rFonts w:ascii="Times New Roman" w:hAnsi="Times New Roman"/>
          <w:iCs/>
          <w:sz w:val="24"/>
          <w:szCs w:val="24"/>
        </w:rPr>
        <w:t xml:space="preserve"> purposes of the modified Treat</w:t>
      </w:r>
      <w:r w:rsidR="007F73F6">
        <w:rPr>
          <w:rFonts w:ascii="Times New Roman" w:hAnsi="Times New Roman"/>
          <w:iCs/>
          <w:sz w:val="24"/>
          <w:szCs w:val="24"/>
        </w:rPr>
        <w:t>ment Principles.</w:t>
      </w:r>
      <w:r w:rsidR="00C65CEA">
        <w:rPr>
          <w:rFonts w:ascii="Times New Roman" w:hAnsi="Times New Roman"/>
          <w:iCs/>
          <w:sz w:val="24"/>
          <w:szCs w:val="24"/>
        </w:rPr>
        <w:t xml:space="preserve">  “BNT Act” is defined to mean the </w:t>
      </w:r>
      <w:r w:rsidR="00C65CEA" w:rsidRPr="00E95F63">
        <w:rPr>
          <w:rFonts w:ascii="Times New Roman" w:hAnsi="Times New Roman" w:cs="Times New Roman"/>
          <w:i/>
          <w:sz w:val="24"/>
        </w:rPr>
        <w:t>Australian Participants in British Nuclear Tests and British Commonwealth Occupation Force (Treatment) Act 2006</w:t>
      </w:r>
      <w:r w:rsidR="00C65CEA">
        <w:rPr>
          <w:rFonts w:ascii="Times New Roman" w:hAnsi="Times New Roman" w:cs="Times New Roman"/>
          <w:sz w:val="24"/>
        </w:rPr>
        <w:t xml:space="preserve">.  This reflects the amended title of the principal legislation </w:t>
      </w:r>
      <w:r w:rsidR="00CD4990">
        <w:rPr>
          <w:rFonts w:ascii="Times New Roman" w:hAnsi="Times New Roman" w:cs="Times New Roman"/>
          <w:sz w:val="24"/>
        </w:rPr>
        <w:t>and is a</w:t>
      </w:r>
      <w:r w:rsidR="008B2B16">
        <w:rPr>
          <w:rFonts w:ascii="Times New Roman" w:hAnsi="Times New Roman" w:cs="Times New Roman"/>
          <w:sz w:val="24"/>
        </w:rPr>
        <w:t>lso necessary because it is the</w:t>
      </w:r>
      <w:r w:rsidR="00CD4990">
        <w:rPr>
          <w:rFonts w:ascii="Times New Roman" w:hAnsi="Times New Roman" w:cs="Times New Roman"/>
          <w:sz w:val="24"/>
        </w:rPr>
        <w:t xml:space="preserve"> Act under which the modified Treatment Principles are made.</w:t>
      </w:r>
    </w:p>
    <w:p w:rsidR="00C522A5" w:rsidRDefault="00C522A5" w:rsidP="00D2652F">
      <w:pPr>
        <w:shd w:val="clear" w:color="auto" w:fill="FFFFFF"/>
        <w:spacing w:after="0" w:line="240" w:lineRule="auto"/>
        <w:rPr>
          <w:rFonts w:ascii="Times New Roman" w:hAnsi="Times New Roman" w:cs="Times New Roman"/>
          <w:sz w:val="24"/>
        </w:rPr>
      </w:pPr>
    </w:p>
    <w:p w:rsidR="00BE4238" w:rsidRDefault="0092650B" w:rsidP="00D2652F">
      <w:pPr>
        <w:shd w:val="clear" w:color="auto" w:fill="FFFFFF"/>
        <w:spacing w:after="0" w:line="240" w:lineRule="auto"/>
        <w:rPr>
          <w:rFonts w:ascii="Times New Roman" w:hAnsi="Times New Roman" w:cs="Times New Roman"/>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4D</w:t>
      </w:r>
      <w:r>
        <w:rPr>
          <w:rFonts w:ascii="Times New Roman" w:hAnsi="Times New Roman"/>
          <w:iCs/>
          <w:sz w:val="24"/>
          <w:szCs w:val="24"/>
        </w:rPr>
        <w:t xml:space="preserve"> of the modified Treatment Principles</w:t>
      </w:r>
      <w:r w:rsidR="00C522A5">
        <w:rPr>
          <w:rFonts w:ascii="Times New Roman" w:hAnsi="Times New Roman" w:cs="Times New Roman"/>
          <w:sz w:val="24"/>
        </w:rPr>
        <w:t xml:space="preserve"> omits the definitions of “community patient” and “community services”</w:t>
      </w:r>
      <w:r w:rsidR="00B4497A">
        <w:rPr>
          <w:rFonts w:ascii="Times New Roman" w:hAnsi="Times New Roman" w:cs="Times New Roman"/>
          <w:sz w:val="24"/>
        </w:rPr>
        <w:t xml:space="preserve"> </w:t>
      </w:r>
      <w:r w:rsidR="005568F8">
        <w:rPr>
          <w:rFonts w:ascii="Times New Roman" w:hAnsi="Times New Roman" w:cs="Times New Roman"/>
          <w:sz w:val="24"/>
        </w:rPr>
        <w:t xml:space="preserve">from paragraph 1.4.1.  These terms are omitted as they are not currently used in either the modified Treatment </w:t>
      </w:r>
      <w:r w:rsidR="00F717A0">
        <w:rPr>
          <w:rFonts w:ascii="Times New Roman" w:hAnsi="Times New Roman" w:cs="Times New Roman"/>
          <w:sz w:val="24"/>
        </w:rPr>
        <w:t>P</w:t>
      </w:r>
      <w:r w:rsidR="005568F8">
        <w:rPr>
          <w:rFonts w:ascii="Times New Roman" w:hAnsi="Times New Roman" w:cs="Times New Roman"/>
          <w:sz w:val="24"/>
        </w:rPr>
        <w:t>rinciples or the VEA Treatment Principles.</w:t>
      </w:r>
    </w:p>
    <w:p w:rsidR="005568F8" w:rsidRDefault="005568F8" w:rsidP="00D2652F">
      <w:pPr>
        <w:shd w:val="clear" w:color="auto" w:fill="FFFFFF"/>
        <w:spacing w:after="0" w:line="240" w:lineRule="auto"/>
        <w:rPr>
          <w:rFonts w:ascii="Times New Roman" w:hAnsi="Times New Roman" w:cs="Times New Roman"/>
          <w:sz w:val="24"/>
        </w:rPr>
      </w:pPr>
    </w:p>
    <w:p w:rsidR="00BE4238" w:rsidRDefault="0092650B" w:rsidP="00BE4238">
      <w:pPr>
        <w:shd w:val="clear" w:color="auto" w:fill="FFFFFF"/>
        <w:spacing w:after="0" w:line="240" w:lineRule="auto"/>
        <w:rPr>
          <w:rFonts w:ascii="Times New Roman" w:hAnsi="Times New Roman"/>
          <w:iCs/>
          <w:sz w:val="24"/>
          <w:szCs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4E</w:t>
      </w:r>
      <w:r>
        <w:rPr>
          <w:rFonts w:ascii="Times New Roman" w:hAnsi="Times New Roman"/>
          <w:iCs/>
          <w:sz w:val="24"/>
          <w:szCs w:val="24"/>
        </w:rPr>
        <w:t xml:space="preserve"> of the modified Treatment Principles</w:t>
      </w:r>
      <w:r w:rsidR="00BE4238">
        <w:rPr>
          <w:rFonts w:ascii="Times New Roman" w:hAnsi="Times New Roman" w:cs="Times New Roman"/>
          <w:sz w:val="24"/>
        </w:rPr>
        <w:t xml:space="preserve"> </w:t>
      </w:r>
      <w:r w:rsidR="00BE4238">
        <w:rPr>
          <w:rFonts w:ascii="Times New Roman" w:hAnsi="Times New Roman"/>
          <w:iCs/>
          <w:sz w:val="24"/>
          <w:szCs w:val="24"/>
        </w:rPr>
        <w:t>amends the definition of “contracted private hospital” in paragraph 1.4.1 of the modified Treatment Principles.  The reference to the provision of treatment to “eligible persons” is replaced with a reference to “entitled persons”.</w:t>
      </w:r>
    </w:p>
    <w:p w:rsidR="00BE4238" w:rsidRDefault="00BE4238" w:rsidP="00BE4238">
      <w:pPr>
        <w:shd w:val="clear" w:color="auto" w:fill="FFFFFF"/>
        <w:spacing w:after="0" w:line="240" w:lineRule="auto"/>
        <w:rPr>
          <w:rFonts w:ascii="Times New Roman" w:hAnsi="Times New Roman"/>
          <w:iCs/>
          <w:sz w:val="24"/>
          <w:szCs w:val="24"/>
        </w:rPr>
      </w:pPr>
    </w:p>
    <w:p w:rsidR="00BE4238" w:rsidRDefault="00BE4238" w:rsidP="00BE4238">
      <w:pPr>
        <w:shd w:val="clear" w:color="auto" w:fill="FFFFFF"/>
        <w:spacing w:after="0" w:line="240" w:lineRule="auto"/>
        <w:rPr>
          <w:rFonts w:ascii="Times New Roman" w:hAnsi="Times New Roman" w:cs="Times New Roman"/>
          <w:sz w:val="24"/>
        </w:rPr>
      </w:pPr>
      <w:r w:rsidRPr="00E95F63">
        <w:rPr>
          <w:rFonts w:ascii="Times New Roman" w:hAnsi="Times New Roman" w:cs="Times New Roman"/>
          <w:sz w:val="24"/>
        </w:rPr>
        <w:t xml:space="preserve">Now that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has been expanded to treatment for all conditions and diseases</w:t>
      </w:r>
      <w:r>
        <w:rPr>
          <w:rFonts w:ascii="Times New Roman" w:hAnsi="Times New Roman" w:cs="Times New Roman"/>
          <w:sz w:val="24"/>
        </w:rPr>
        <w:t>,</w:t>
      </w:r>
      <w:r w:rsidRPr="00E95F63">
        <w:rPr>
          <w:rFonts w:ascii="Times New Roman" w:hAnsi="Times New Roman" w:cs="Times New Roman"/>
          <w:sz w:val="24"/>
        </w:rPr>
        <w:t xml:space="preserve"> it is appropriate to extend this type treatment to </w:t>
      </w:r>
      <w:r w:rsidRPr="00E95F63">
        <w:rPr>
          <w:rFonts w:ascii="Times New Roman" w:hAnsi="Times New Roman" w:cs="Times New Roman"/>
          <w:i/>
          <w:sz w:val="24"/>
        </w:rPr>
        <w:t>entitled persons</w:t>
      </w:r>
      <w:r w:rsidRPr="00E95F63">
        <w:rPr>
          <w:rFonts w:ascii="Times New Roman" w:hAnsi="Times New Roman" w:cs="Times New Roman"/>
          <w:sz w:val="24"/>
        </w:rPr>
        <w:t xml:space="preserve"> under this instrument.</w:t>
      </w:r>
    </w:p>
    <w:p w:rsidR="002E08D1" w:rsidRDefault="002E08D1" w:rsidP="00BE4238">
      <w:pPr>
        <w:shd w:val="clear" w:color="auto" w:fill="FFFFFF"/>
        <w:spacing w:after="0" w:line="240" w:lineRule="auto"/>
        <w:rPr>
          <w:rFonts w:ascii="Times New Roman" w:hAnsi="Times New Roman" w:cs="Times New Roman"/>
          <w:sz w:val="24"/>
        </w:rPr>
      </w:pPr>
    </w:p>
    <w:p w:rsidR="00BE4238" w:rsidRPr="0014462D" w:rsidRDefault="00844C98" w:rsidP="00D2652F">
      <w:pPr>
        <w:shd w:val="clear" w:color="auto" w:fill="FFFFFF"/>
        <w:spacing w:after="0" w:line="240" w:lineRule="auto"/>
        <w:rPr>
          <w:rFonts w:ascii="Times New Roman" w:hAnsi="Times New Roman" w:cs="Times New Roman"/>
          <w:b/>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4F</w:t>
      </w:r>
      <w:r>
        <w:rPr>
          <w:rFonts w:ascii="Times New Roman" w:hAnsi="Times New Roman"/>
          <w:iCs/>
          <w:sz w:val="24"/>
          <w:szCs w:val="24"/>
        </w:rPr>
        <w:t xml:space="preserve"> of the modified Treatment Principles</w:t>
      </w:r>
      <w:r w:rsidR="00F037D8">
        <w:rPr>
          <w:rFonts w:ascii="Times New Roman" w:hAnsi="Times New Roman" w:cs="Times New Roman"/>
          <w:b/>
          <w:sz w:val="24"/>
        </w:rPr>
        <w:t xml:space="preserve"> </w:t>
      </w:r>
      <w:r w:rsidR="00CD0036" w:rsidRPr="0014462D">
        <w:rPr>
          <w:rFonts w:ascii="Times New Roman" w:hAnsi="Times New Roman" w:cs="Times New Roman"/>
          <w:sz w:val="24"/>
        </w:rPr>
        <w:t xml:space="preserve">omits the words “(including a former </w:t>
      </w:r>
      <w:r w:rsidR="00CD0036" w:rsidRPr="0014462D">
        <w:rPr>
          <w:rFonts w:ascii="Times New Roman" w:hAnsi="Times New Roman" w:cs="Times New Roman"/>
          <w:i/>
          <w:sz w:val="24"/>
        </w:rPr>
        <w:t>prisoner of war</w:t>
      </w:r>
      <w:r w:rsidR="00CD0036" w:rsidRPr="0014462D">
        <w:rPr>
          <w:rFonts w:ascii="Times New Roman" w:hAnsi="Times New Roman" w:cs="Times New Roman"/>
          <w:sz w:val="24"/>
        </w:rPr>
        <w:t xml:space="preserve"> or a person awarded the Victoria Cross)”</w:t>
      </w:r>
      <w:r w:rsidR="00CD0036" w:rsidRPr="008B5283">
        <w:rPr>
          <w:rFonts w:ascii="Times New Roman" w:hAnsi="Times New Roman" w:cs="Times New Roman"/>
          <w:sz w:val="24"/>
        </w:rPr>
        <w:t xml:space="preserve"> from paragraph (b) of the definition of “daily care fee” in the VEA Treatment Principles.</w:t>
      </w:r>
      <w:r w:rsidR="00682B9D" w:rsidRPr="008B5283">
        <w:rPr>
          <w:rFonts w:ascii="Times New Roman" w:hAnsi="Times New Roman" w:cs="Times New Roman"/>
          <w:sz w:val="24"/>
        </w:rPr>
        <w:t xml:space="preserve"> </w:t>
      </w:r>
      <w:r w:rsidR="005568F8">
        <w:rPr>
          <w:rFonts w:ascii="Times New Roman" w:hAnsi="Times New Roman" w:cs="Times New Roman"/>
          <w:sz w:val="24"/>
        </w:rPr>
        <w:t xml:space="preserve"> The reference to a “prisoner of war” for the purpose of the definition is only relevant for Paragraph 10.2 of the VEA Treatment Principles which is omitted by Item 38 of the modified Treatment Principles.</w:t>
      </w:r>
    </w:p>
    <w:p w:rsidR="00792057" w:rsidRDefault="00792057" w:rsidP="00D2652F">
      <w:pPr>
        <w:shd w:val="clear" w:color="auto" w:fill="FFFFFF"/>
        <w:spacing w:after="0" w:line="240" w:lineRule="auto"/>
        <w:rPr>
          <w:rFonts w:ascii="Times New Roman" w:hAnsi="Times New Roman" w:cs="Times New Roman"/>
          <w:sz w:val="24"/>
        </w:rPr>
      </w:pPr>
    </w:p>
    <w:p w:rsidR="00792057" w:rsidRDefault="00844C98" w:rsidP="00D2652F">
      <w:pPr>
        <w:shd w:val="clear" w:color="auto" w:fill="FFFFFF"/>
        <w:spacing w:after="0" w:line="240" w:lineRule="auto"/>
        <w:rPr>
          <w:rFonts w:ascii="Times New Roman" w:hAnsi="Times New Roman" w:cs="Times New Roman"/>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4G</w:t>
      </w:r>
      <w:r>
        <w:rPr>
          <w:rFonts w:ascii="Times New Roman" w:hAnsi="Times New Roman"/>
          <w:iCs/>
          <w:sz w:val="24"/>
          <w:szCs w:val="24"/>
        </w:rPr>
        <w:t xml:space="preserve"> of the modified Treatment Principles</w:t>
      </w:r>
      <w:r w:rsidR="00792057">
        <w:rPr>
          <w:rFonts w:ascii="Times New Roman" w:hAnsi="Times New Roman" w:cs="Times New Roman"/>
          <w:sz w:val="24"/>
        </w:rPr>
        <w:t xml:space="preserve"> omits the </w:t>
      </w:r>
      <w:r w:rsidR="00060247">
        <w:rPr>
          <w:rFonts w:ascii="Times New Roman" w:hAnsi="Times New Roman" w:cs="Times New Roman"/>
          <w:sz w:val="24"/>
        </w:rPr>
        <w:t xml:space="preserve">paragraph 1.4.1 </w:t>
      </w:r>
      <w:r w:rsidR="00792057">
        <w:rPr>
          <w:rFonts w:ascii="Times New Roman" w:hAnsi="Times New Roman" w:cs="Times New Roman"/>
          <w:sz w:val="24"/>
        </w:rPr>
        <w:t>definitions of “data repository” and “data repository controller”.  These definitions are not required because they appear in Part 6B (</w:t>
      </w:r>
      <w:r w:rsidR="00792057">
        <w:rPr>
          <w:rFonts w:ascii="Times New Roman" w:eastAsia="Times New Roman" w:hAnsi="Times New Roman" w:cs="Times New Roman"/>
          <w:bCs/>
          <w:sz w:val="24"/>
          <w:szCs w:val="24"/>
          <w:lang w:eastAsia="en-AU"/>
        </w:rPr>
        <w:t>tele</w:t>
      </w:r>
      <w:r w:rsidR="00776F01">
        <w:rPr>
          <w:rFonts w:ascii="Times New Roman" w:eastAsia="Times New Roman" w:hAnsi="Times New Roman" w:cs="Times New Roman"/>
          <w:bCs/>
          <w:sz w:val="24"/>
          <w:szCs w:val="24"/>
          <w:lang w:eastAsia="en-AU"/>
        </w:rPr>
        <w:t>monitoring treatment initiative</w:t>
      </w:r>
      <w:r w:rsidR="00792057">
        <w:rPr>
          <w:rFonts w:ascii="Times New Roman" w:hAnsi="Times New Roman" w:cs="Times New Roman"/>
          <w:sz w:val="24"/>
        </w:rPr>
        <w:t>) of the VEA Treatment Principles.  Under the existing modified Treatment Principles, this Part</w:t>
      </w:r>
      <w:r w:rsidR="00060247">
        <w:rPr>
          <w:rFonts w:ascii="Times New Roman" w:hAnsi="Times New Roman" w:cs="Times New Roman"/>
          <w:sz w:val="24"/>
        </w:rPr>
        <w:t xml:space="preserve"> was omitted by Item 25 as it </w:t>
      </w:r>
      <w:r w:rsidR="00792057">
        <w:rPr>
          <w:rFonts w:ascii="Times New Roman" w:hAnsi="Times New Roman" w:cs="Times New Roman"/>
          <w:sz w:val="24"/>
        </w:rPr>
        <w:t xml:space="preserve">did not apply to eligible persons under the </w:t>
      </w:r>
      <w:r w:rsidR="00792057">
        <w:rPr>
          <w:rFonts w:ascii="Times New Roman" w:hAnsi="Times New Roman" w:cs="Times New Roman"/>
          <w:i/>
          <w:sz w:val="24"/>
        </w:rPr>
        <w:t>Australian Participants in British Nuclear Tests (Treatment) Act 2006</w:t>
      </w:r>
      <w:r w:rsidR="00792057">
        <w:rPr>
          <w:rFonts w:ascii="Times New Roman" w:hAnsi="Times New Roman" w:cs="Times New Roman"/>
          <w:sz w:val="24"/>
        </w:rPr>
        <w:t xml:space="preserve"> (as it was then known.)  This situation is continued under the expanded treatment regime under the </w:t>
      </w:r>
      <w:r w:rsidR="00792057" w:rsidRPr="00E95F63">
        <w:rPr>
          <w:rFonts w:ascii="Times New Roman" w:hAnsi="Times New Roman" w:cs="Times New Roman"/>
          <w:i/>
          <w:sz w:val="24"/>
        </w:rPr>
        <w:t>Australian Participants in British Nuclear Tests and British Commonwealth Occupation Force (Treatment) Act 2006</w:t>
      </w:r>
      <w:r w:rsidR="00792057">
        <w:rPr>
          <w:rFonts w:ascii="Times New Roman" w:hAnsi="Times New Roman" w:cs="Times New Roman"/>
          <w:sz w:val="24"/>
        </w:rPr>
        <w:t>.</w:t>
      </w:r>
    </w:p>
    <w:p w:rsidR="00205AA7" w:rsidRDefault="00205AA7" w:rsidP="00D2652F">
      <w:pPr>
        <w:shd w:val="clear" w:color="auto" w:fill="FFFFFF"/>
        <w:spacing w:after="0" w:line="240" w:lineRule="auto"/>
        <w:rPr>
          <w:rFonts w:ascii="Times New Roman" w:hAnsi="Times New Roman" w:cs="Times New Roman"/>
          <w:sz w:val="24"/>
        </w:rPr>
      </w:pPr>
    </w:p>
    <w:p w:rsidR="00EB54CD" w:rsidRDefault="00844C98" w:rsidP="00EB54CD">
      <w:pPr>
        <w:shd w:val="clear" w:color="auto" w:fill="FFFFFF"/>
        <w:spacing w:after="0" w:line="240" w:lineRule="auto"/>
        <w:rPr>
          <w:rFonts w:ascii="Times New Roman" w:hAnsi="Times New Roman" w:cs="Times New Roman"/>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4H</w:t>
      </w:r>
      <w:r>
        <w:rPr>
          <w:rFonts w:ascii="Times New Roman" w:hAnsi="Times New Roman"/>
          <w:iCs/>
          <w:sz w:val="24"/>
          <w:szCs w:val="24"/>
        </w:rPr>
        <w:t xml:space="preserve"> of the modified Treatment Principles</w:t>
      </w:r>
      <w:r w:rsidR="00205AA7">
        <w:rPr>
          <w:rFonts w:ascii="Times New Roman" w:hAnsi="Times New Roman" w:cs="Times New Roman"/>
          <w:sz w:val="24"/>
        </w:rPr>
        <w:t xml:space="preserve"> omits the </w:t>
      </w:r>
      <w:r w:rsidR="00060247">
        <w:rPr>
          <w:rFonts w:ascii="Times New Roman" w:hAnsi="Times New Roman" w:cs="Times New Roman"/>
          <w:sz w:val="24"/>
        </w:rPr>
        <w:t xml:space="preserve">paragraph 1.4.1 </w:t>
      </w:r>
      <w:r w:rsidR="00205AA7">
        <w:rPr>
          <w:rFonts w:ascii="Times New Roman" w:hAnsi="Times New Roman" w:cs="Times New Roman"/>
          <w:sz w:val="24"/>
        </w:rPr>
        <w:t>definitions of “DVA Telemonitoring Practice Incentive,” “eligible person” and “enrolment day.”</w:t>
      </w:r>
      <w:r w:rsidR="00EB54CD">
        <w:rPr>
          <w:rFonts w:ascii="Times New Roman" w:hAnsi="Times New Roman" w:cs="Times New Roman"/>
          <w:sz w:val="24"/>
        </w:rPr>
        <w:t xml:space="preserve">  The “DVA Telemonitoring Practice Incentive” and the “enrolment day” definitions are n</w:t>
      </w:r>
      <w:r w:rsidR="005654E4">
        <w:rPr>
          <w:rFonts w:ascii="Times New Roman" w:hAnsi="Times New Roman" w:cs="Times New Roman"/>
          <w:sz w:val="24"/>
        </w:rPr>
        <w:t>ot required because they appear</w:t>
      </w:r>
      <w:r w:rsidR="00EB54CD">
        <w:rPr>
          <w:rFonts w:ascii="Times New Roman" w:hAnsi="Times New Roman" w:cs="Times New Roman"/>
          <w:sz w:val="24"/>
        </w:rPr>
        <w:t xml:space="preserve"> in Part 6B (</w:t>
      </w:r>
      <w:r w:rsidR="00EB54CD">
        <w:rPr>
          <w:rFonts w:ascii="Times New Roman" w:eastAsia="Times New Roman" w:hAnsi="Times New Roman" w:cs="Times New Roman"/>
          <w:bCs/>
          <w:sz w:val="24"/>
          <w:szCs w:val="24"/>
          <w:lang w:eastAsia="en-AU"/>
        </w:rPr>
        <w:t>tele</w:t>
      </w:r>
      <w:r w:rsidR="00664982">
        <w:rPr>
          <w:rFonts w:ascii="Times New Roman" w:eastAsia="Times New Roman" w:hAnsi="Times New Roman" w:cs="Times New Roman"/>
          <w:bCs/>
          <w:sz w:val="24"/>
          <w:szCs w:val="24"/>
          <w:lang w:eastAsia="en-AU"/>
        </w:rPr>
        <w:t>monitoring treatment initiative</w:t>
      </w:r>
      <w:r w:rsidR="00815CD8">
        <w:rPr>
          <w:rFonts w:ascii="Times New Roman" w:hAnsi="Times New Roman" w:cs="Times New Roman"/>
          <w:sz w:val="24"/>
        </w:rPr>
        <w:t>) of the VEA </w:t>
      </w:r>
      <w:r w:rsidR="00EB54CD">
        <w:rPr>
          <w:rFonts w:ascii="Times New Roman" w:hAnsi="Times New Roman" w:cs="Times New Roman"/>
          <w:sz w:val="24"/>
        </w:rPr>
        <w:t xml:space="preserve">Treatment Principles.  As noted above, this Part </w:t>
      </w:r>
      <w:r w:rsidR="00060247">
        <w:rPr>
          <w:rFonts w:ascii="Times New Roman" w:hAnsi="Times New Roman" w:cs="Times New Roman"/>
          <w:sz w:val="24"/>
        </w:rPr>
        <w:t xml:space="preserve">was omitted by Item 25 as it </w:t>
      </w:r>
      <w:r w:rsidR="00EB54CD">
        <w:rPr>
          <w:rFonts w:ascii="Times New Roman" w:hAnsi="Times New Roman" w:cs="Times New Roman"/>
          <w:sz w:val="24"/>
        </w:rPr>
        <w:t xml:space="preserve">did not apply to eligible persons under the </w:t>
      </w:r>
      <w:r w:rsidR="00EB54CD">
        <w:rPr>
          <w:rFonts w:ascii="Times New Roman" w:hAnsi="Times New Roman" w:cs="Times New Roman"/>
          <w:i/>
          <w:sz w:val="24"/>
        </w:rPr>
        <w:t>Australian Participants in British Nuclear Tests (Treatment) Act 2006</w:t>
      </w:r>
      <w:r w:rsidR="00EB54CD">
        <w:rPr>
          <w:rFonts w:ascii="Times New Roman" w:hAnsi="Times New Roman" w:cs="Times New Roman"/>
          <w:sz w:val="24"/>
        </w:rPr>
        <w:t xml:space="preserve"> (as it was then known.)  This situation is continued under the expanded treatment regime under the </w:t>
      </w:r>
      <w:r w:rsidR="00EB54CD" w:rsidRPr="00E95F63">
        <w:rPr>
          <w:rFonts w:ascii="Times New Roman" w:hAnsi="Times New Roman" w:cs="Times New Roman"/>
          <w:i/>
          <w:sz w:val="24"/>
        </w:rPr>
        <w:t>Australian Participants in British Nuclear Tests and British Commonwealth Occupation Force (Treatment) Act 2006</w:t>
      </w:r>
      <w:r w:rsidR="00EB54CD">
        <w:rPr>
          <w:rFonts w:ascii="Times New Roman" w:hAnsi="Times New Roman" w:cs="Times New Roman"/>
          <w:sz w:val="24"/>
        </w:rPr>
        <w:t>.</w:t>
      </w:r>
    </w:p>
    <w:p w:rsidR="00205AA7" w:rsidRDefault="00205AA7" w:rsidP="00D2652F">
      <w:pPr>
        <w:shd w:val="clear" w:color="auto" w:fill="FFFFFF"/>
        <w:spacing w:after="0" w:line="240" w:lineRule="auto"/>
        <w:rPr>
          <w:rFonts w:ascii="Times New Roman" w:hAnsi="Times New Roman"/>
          <w:iCs/>
          <w:sz w:val="24"/>
          <w:szCs w:val="24"/>
        </w:rPr>
      </w:pPr>
    </w:p>
    <w:p w:rsidR="001A6881" w:rsidRPr="00A70BD1" w:rsidRDefault="00851F7C" w:rsidP="00A70BD1">
      <w:pPr>
        <w:rPr>
          <w:rFonts w:ascii="Times New Roman" w:hAnsi="Times New Roman" w:cs="Times New Roman"/>
          <w:sz w:val="24"/>
        </w:rPr>
      </w:pPr>
      <w:r w:rsidRPr="00D23715">
        <w:rPr>
          <w:rFonts w:ascii="Times New Roman" w:hAnsi="Times New Roman"/>
          <w:iCs/>
          <w:sz w:val="24"/>
          <w:szCs w:val="24"/>
        </w:rPr>
        <w:t>New</w:t>
      </w:r>
      <w:r>
        <w:rPr>
          <w:rFonts w:ascii="Times New Roman" w:hAnsi="Times New Roman"/>
          <w:b/>
          <w:iCs/>
          <w:sz w:val="24"/>
          <w:szCs w:val="24"/>
        </w:rPr>
        <w:t xml:space="preserve"> </w:t>
      </w:r>
      <w:r w:rsidRPr="0014462D">
        <w:rPr>
          <w:rFonts w:ascii="Times New Roman" w:hAnsi="Times New Roman"/>
          <w:iCs/>
          <w:sz w:val="24"/>
          <w:szCs w:val="24"/>
        </w:rPr>
        <w:t>Item 4H</w:t>
      </w:r>
      <w:r>
        <w:rPr>
          <w:rFonts w:ascii="Times New Roman" w:hAnsi="Times New Roman"/>
          <w:iCs/>
          <w:sz w:val="24"/>
          <w:szCs w:val="24"/>
        </w:rPr>
        <w:t xml:space="preserve"> of the modified Treatment Principles</w:t>
      </w:r>
      <w:r w:rsidR="00EB54CD">
        <w:rPr>
          <w:rFonts w:ascii="Times New Roman" w:hAnsi="Times New Roman"/>
          <w:iCs/>
          <w:sz w:val="24"/>
          <w:szCs w:val="24"/>
        </w:rPr>
        <w:t xml:space="preserve"> also repeals the definition of “eligible person” in paragraph 1.4.1 of the modified Treatment Principles.  The effect of the repeal is that the modified Treatment Principles will use the same definition of “eligible person” as the VEA Treatment Principles.  An “eligible person” is define</w:t>
      </w:r>
      <w:r w:rsidR="00815CD8">
        <w:rPr>
          <w:rFonts w:ascii="Times New Roman" w:hAnsi="Times New Roman"/>
          <w:iCs/>
          <w:sz w:val="24"/>
          <w:szCs w:val="24"/>
        </w:rPr>
        <w:t>d in paragraph 1.4.1 of the VEA </w:t>
      </w:r>
      <w:r w:rsidR="00EB54CD">
        <w:rPr>
          <w:rFonts w:ascii="Times New Roman" w:hAnsi="Times New Roman"/>
          <w:iCs/>
          <w:sz w:val="24"/>
          <w:szCs w:val="24"/>
        </w:rPr>
        <w:t xml:space="preserve">Treatment </w:t>
      </w:r>
      <w:r w:rsidR="00EB54CD" w:rsidRPr="000D0AE4">
        <w:rPr>
          <w:rFonts w:ascii="Times New Roman" w:hAnsi="Times New Roman"/>
          <w:iCs/>
          <w:sz w:val="24"/>
          <w:szCs w:val="24"/>
        </w:rPr>
        <w:t>Princip</w:t>
      </w:r>
      <w:r w:rsidR="00EB54CD">
        <w:rPr>
          <w:rFonts w:ascii="Times New Roman" w:hAnsi="Times New Roman"/>
          <w:iCs/>
          <w:sz w:val="24"/>
          <w:szCs w:val="24"/>
        </w:rPr>
        <w:t xml:space="preserve">les as </w:t>
      </w:r>
      <w:r w:rsidR="00EB54CD" w:rsidRPr="000D0AE4">
        <w:rPr>
          <w:rFonts w:ascii="Times New Roman" w:hAnsi="Times New Roman"/>
          <w:iCs/>
          <w:sz w:val="24"/>
          <w:szCs w:val="24"/>
          <w:lang w:val="en-GB"/>
        </w:rPr>
        <w:t>ha</w:t>
      </w:r>
      <w:r w:rsidR="00EB54CD">
        <w:rPr>
          <w:rFonts w:ascii="Times New Roman" w:hAnsi="Times New Roman"/>
          <w:iCs/>
          <w:sz w:val="24"/>
          <w:szCs w:val="24"/>
          <w:lang w:val="en-GB"/>
        </w:rPr>
        <w:t>ving</w:t>
      </w:r>
      <w:r w:rsidR="00EB54CD" w:rsidRPr="000D0AE4">
        <w:rPr>
          <w:rFonts w:ascii="Times New Roman" w:hAnsi="Times New Roman"/>
          <w:iCs/>
          <w:sz w:val="24"/>
          <w:szCs w:val="24"/>
          <w:lang w:val="en-GB"/>
        </w:rPr>
        <w:t xml:space="preserve"> the same meaning that it has in subsection 90(8) of the </w:t>
      </w:r>
      <w:r w:rsidR="00EB54CD" w:rsidRPr="000D0AE4">
        <w:rPr>
          <w:rFonts w:ascii="Times New Roman" w:hAnsi="Times New Roman"/>
          <w:i/>
          <w:iCs/>
          <w:sz w:val="24"/>
          <w:szCs w:val="24"/>
          <w:lang w:val="en-GB"/>
        </w:rPr>
        <w:t>Veterans’ Entitlements Act 1986</w:t>
      </w:r>
      <w:r w:rsidR="00EB54CD">
        <w:rPr>
          <w:rFonts w:ascii="Times New Roman" w:hAnsi="Times New Roman"/>
          <w:iCs/>
          <w:sz w:val="24"/>
          <w:szCs w:val="24"/>
          <w:lang w:val="en-GB"/>
        </w:rPr>
        <w:t>.</w:t>
      </w:r>
      <w:r w:rsidR="002F1515">
        <w:rPr>
          <w:rFonts w:ascii="Times New Roman" w:hAnsi="Times New Roman" w:cs="Times New Roman"/>
          <w:sz w:val="24"/>
        </w:rPr>
        <w:br/>
      </w:r>
      <w:r w:rsidR="002F1515">
        <w:rPr>
          <w:rFonts w:ascii="Times New Roman" w:hAnsi="Times New Roman" w:cs="Times New Roman"/>
          <w:sz w:val="24"/>
        </w:rPr>
        <w:br/>
      </w:r>
      <w:r w:rsidR="00EB54CD">
        <w:rPr>
          <w:rFonts w:ascii="Times New Roman" w:hAnsi="Times New Roman"/>
          <w:iCs/>
          <w:sz w:val="24"/>
          <w:szCs w:val="24"/>
          <w:lang w:val="en-GB"/>
        </w:rPr>
        <w:t xml:space="preserve">Subsection 90(8) of the </w:t>
      </w:r>
      <w:r w:rsidR="00EB54CD" w:rsidRPr="000D0AE4">
        <w:rPr>
          <w:rFonts w:ascii="Times New Roman" w:hAnsi="Times New Roman"/>
          <w:i/>
          <w:iCs/>
          <w:sz w:val="24"/>
          <w:szCs w:val="24"/>
          <w:lang w:val="en-GB"/>
        </w:rPr>
        <w:t>Veterans; Entitlements Act 1986</w:t>
      </w:r>
      <w:r w:rsidR="00EB54CD" w:rsidRPr="000D0AE4">
        <w:rPr>
          <w:rFonts w:ascii="Times New Roman" w:hAnsi="Times New Roman"/>
          <w:iCs/>
          <w:sz w:val="24"/>
          <w:szCs w:val="24"/>
          <w:lang w:val="en-GB"/>
        </w:rPr>
        <w:t xml:space="preserve"> </w:t>
      </w:r>
      <w:r w:rsidR="00EB54CD">
        <w:rPr>
          <w:rFonts w:ascii="Times New Roman" w:hAnsi="Times New Roman"/>
          <w:iCs/>
          <w:sz w:val="24"/>
          <w:szCs w:val="24"/>
          <w:lang w:val="en-GB"/>
        </w:rPr>
        <w:t xml:space="preserve">defines an “eligible person” as </w:t>
      </w:r>
      <w:r w:rsidR="00EB54CD" w:rsidRPr="000D0AE4">
        <w:rPr>
          <w:rFonts w:ascii="Times New Roman" w:hAnsi="Times New Roman"/>
          <w:iCs/>
          <w:sz w:val="24"/>
          <w:szCs w:val="24"/>
        </w:rPr>
        <w:t>mean</w:t>
      </w:r>
      <w:r w:rsidR="00EB54CD">
        <w:rPr>
          <w:rFonts w:ascii="Times New Roman" w:hAnsi="Times New Roman"/>
          <w:iCs/>
          <w:sz w:val="24"/>
          <w:szCs w:val="24"/>
        </w:rPr>
        <w:t>ing</w:t>
      </w:r>
      <w:r w:rsidR="00EB54CD" w:rsidRPr="000D0AE4">
        <w:rPr>
          <w:rFonts w:ascii="Times New Roman" w:hAnsi="Times New Roman"/>
          <w:iCs/>
          <w:sz w:val="24"/>
          <w:szCs w:val="24"/>
        </w:rPr>
        <w:t xml:space="preserve"> a person eligible under </w:t>
      </w:r>
      <w:hyperlink r:id="rId6" w:history="1">
        <w:r w:rsidR="00EB54CD" w:rsidRPr="000D0AE4">
          <w:rPr>
            <w:rStyle w:val="Hyperlink"/>
            <w:rFonts w:ascii="Times New Roman" w:hAnsi="Times New Roman"/>
            <w:iCs/>
            <w:color w:val="auto"/>
            <w:sz w:val="24"/>
            <w:szCs w:val="24"/>
            <w:u w:val="none"/>
          </w:rPr>
          <w:t>section</w:t>
        </w:r>
        <w:r w:rsidR="00EB54CD">
          <w:rPr>
            <w:rStyle w:val="Hyperlink"/>
            <w:rFonts w:ascii="Times New Roman" w:hAnsi="Times New Roman"/>
            <w:iCs/>
            <w:color w:val="auto"/>
            <w:sz w:val="24"/>
            <w:szCs w:val="24"/>
            <w:u w:val="none"/>
          </w:rPr>
          <w:t xml:space="preserve"> </w:t>
        </w:r>
        <w:r w:rsidR="00EB54CD" w:rsidRPr="000D0AE4">
          <w:rPr>
            <w:rStyle w:val="Hyperlink"/>
            <w:rFonts w:ascii="Times New Roman" w:hAnsi="Times New Roman"/>
            <w:iCs/>
            <w:color w:val="auto"/>
            <w:sz w:val="24"/>
            <w:szCs w:val="24"/>
            <w:u w:val="none"/>
          </w:rPr>
          <w:t>85</w:t>
        </w:r>
      </w:hyperlink>
      <w:r w:rsidR="00EB54CD" w:rsidRPr="000D0AE4">
        <w:rPr>
          <w:rFonts w:ascii="Times New Roman" w:hAnsi="Times New Roman"/>
          <w:iCs/>
          <w:sz w:val="24"/>
          <w:szCs w:val="24"/>
        </w:rPr>
        <w:t xml:space="preserve">, </w:t>
      </w:r>
      <w:hyperlink r:id="rId7" w:history="1">
        <w:r w:rsidR="00EB54CD" w:rsidRPr="000D0AE4">
          <w:rPr>
            <w:rStyle w:val="Hyperlink"/>
            <w:rFonts w:ascii="Times New Roman" w:hAnsi="Times New Roman"/>
            <w:iCs/>
            <w:color w:val="auto"/>
            <w:sz w:val="24"/>
            <w:szCs w:val="24"/>
            <w:u w:val="none"/>
          </w:rPr>
          <w:t>86</w:t>
        </w:r>
      </w:hyperlink>
      <w:r w:rsidR="00EB54CD" w:rsidRPr="000D0AE4">
        <w:rPr>
          <w:rFonts w:ascii="Times New Roman" w:hAnsi="Times New Roman"/>
          <w:iCs/>
          <w:sz w:val="24"/>
          <w:szCs w:val="24"/>
        </w:rPr>
        <w:t xml:space="preserve"> or </w:t>
      </w:r>
      <w:hyperlink r:id="rId8" w:history="1">
        <w:r w:rsidR="00EB54CD" w:rsidRPr="000D0AE4">
          <w:rPr>
            <w:rStyle w:val="Hyperlink"/>
            <w:rFonts w:ascii="Times New Roman" w:hAnsi="Times New Roman"/>
            <w:iCs/>
            <w:color w:val="auto"/>
            <w:sz w:val="24"/>
            <w:szCs w:val="24"/>
            <w:u w:val="none"/>
          </w:rPr>
          <w:t>88A</w:t>
        </w:r>
      </w:hyperlink>
      <w:r w:rsidR="00EB54CD" w:rsidRPr="000D0AE4">
        <w:rPr>
          <w:rFonts w:ascii="Times New Roman" w:hAnsi="Times New Roman"/>
          <w:iCs/>
          <w:sz w:val="24"/>
          <w:szCs w:val="24"/>
        </w:rPr>
        <w:t xml:space="preserve"> to be provided with treatment.</w:t>
      </w:r>
      <w:r w:rsidR="002F1515">
        <w:rPr>
          <w:rFonts w:ascii="Times New Roman" w:hAnsi="Times New Roman" w:cs="Times New Roman"/>
          <w:sz w:val="24"/>
        </w:rPr>
        <w:br/>
      </w:r>
      <w:r w:rsidR="002F1515">
        <w:rPr>
          <w:rFonts w:ascii="Times New Roman" w:hAnsi="Times New Roman" w:cs="Times New Roman"/>
          <w:sz w:val="24"/>
        </w:rPr>
        <w:br/>
      </w:r>
      <w:r w:rsidR="000E556F" w:rsidRPr="00D23715">
        <w:rPr>
          <w:rFonts w:ascii="Times New Roman" w:hAnsi="Times New Roman"/>
          <w:iCs/>
          <w:sz w:val="24"/>
          <w:szCs w:val="24"/>
        </w:rPr>
        <w:t>New</w:t>
      </w:r>
      <w:r w:rsidR="000E556F">
        <w:rPr>
          <w:rFonts w:ascii="Times New Roman" w:hAnsi="Times New Roman"/>
          <w:b/>
          <w:iCs/>
          <w:sz w:val="24"/>
          <w:szCs w:val="24"/>
        </w:rPr>
        <w:t xml:space="preserve"> </w:t>
      </w:r>
      <w:r w:rsidR="000E556F" w:rsidRPr="0014462D">
        <w:rPr>
          <w:rFonts w:ascii="Times New Roman" w:hAnsi="Times New Roman"/>
          <w:iCs/>
          <w:sz w:val="24"/>
          <w:szCs w:val="24"/>
        </w:rPr>
        <w:t>Item 4J</w:t>
      </w:r>
      <w:r w:rsidR="000E556F">
        <w:rPr>
          <w:rFonts w:ascii="Times New Roman" w:hAnsi="Times New Roman"/>
          <w:iCs/>
          <w:sz w:val="24"/>
          <w:szCs w:val="24"/>
        </w:rPr>
        <w:t xml:space="preserve"> of the modified Treatment Principles</w:t>
      </w:r>
      <w:r w:rsidR="00CE3402" w:rsidRPr="0014462D">
        <w:rPr>
          <w:rFonts w:ascii="Times New Roman" w:hAnsi="Times New Roman"/>
          <w:b/>
          <w:iCs/>
          <w:sz w:val="24"/>
          <w:szCs w:val="24"/>
        </w:rPr>
        <w:t xml:space="preserve"> </w:t>
      </w:r>
      <w:r w:rsidR="00CE3402">
        <w:rPr>
          <w:rFonts w:ascii="Times New Roman" w:hAnsi="Times New Roman"/>
          <w:iCs/>
          <w:sz w:val="24"/>
          <w:szCs w:val="24"/>
        </w:rPr>
        <w:t>omits and substitutes a new definition of “entitled person”</w:t>
      </w:r>
      <w:r w:rsidR="00060247">
        <w:rPr>
          <w:rFonts w:ascii="Times New Roman" w:hAnsi="Times New Roman"/>
          <w:iCs/>
          <w:sz w:val="24"/>
          <w:szCs w:val="24"/>
        </w:rPr>
        <w:t xml:space="preserve"> in paragraph 1.4.1.</w:t>
      </w:r>
      <w:r w:rsidR="00692C70">
        <w:rPr>
          <w:rFonts w:ascii="Times New Roman" w:hAnsi="Times New Roman"/>
          <w:iCs/>
          <w:sz w:val="24"/>
          <w:szCs w:val="24"/>
        </w:rPr>
        <w:t xml:space="preserve">  The new definition means that an entitled person is a person who is eligible for treatment under section 7 of the </w:t>
      </w:r>
      <w:r w:rsidR="00692C70" w:rsidRPr="00E95F63">
        <w:rPr>
          <w:rFonts w:ascii="Times New Roman" w:hAnsi="Times New Roman" w:cs="Times New Roman"/>
          <w:i/>
          <w:sz w:val="24"/>
        </w:rPr>
        <w:t>Australian Participants in British Nuclear Tests and British Commonwealth Occupation Force (Treatment) Act 2006</w:t>
      </w:r>
      <w:r w:rsidR="00692C70">
        <w:rPr>
          <w:rFonts w:ascii="Times New Roman" w:hAnsi="Times New Roman" w:cs="Times New Roman"/>
          <w:sz w:val="24"/>
        </w:rPr>
        <w:t>.</w:t>
      </w:r>
      <w:r w:rsidR="004F25E1">
        <w:rPr>
          <w:rFonts w:ascii="Times New Roman" w:hAnsi="Times New Roman" w:cs="Times New Roman"/>
          <w:sz w:val="24"/>
        </w:rPr>
        <w:t xml:space="preserve">  This provides a clearer link between eligibility under</w:t>
      </w:r>
      <w:r w:rsidR="00DC070E">
        <w:rPr>
          <w:rFonts w:ascii="Times New Roman" w:hAnsi="Times New Roman" w:cs="Times New Roman"/>
          <w:sz w:val="24"/>
        </w:rPr>
        <w:t xml:space="preserve"> that</w:t>
      </w:r>
      <w:r w:rsidR="004F25E1">
        <w:rPr>
          <w:rFonts w:ascii="Times New Roman" w:hAnsi="Times New Roman" w:cs="Times New Roman"/>
          <w:sz w:val="24"/>
        </w:rPr>
        <w:t xml:space="preserve"> Act, and the range of treatment available to such persons under the modified Treatment Principles.</w:t>
      </w:r>
      <w:r w:rsidR="00A071D7">
        <w:rPr>
          <w:rFonts w:ascii="Times New Roman" w:hAnsi="Times New Roman" w:cs="Times New Roman"/>
          <w:sz w:val="24"/>
        </w:rPr>
        <w:br/>
      </w:r>
      <w:r w:rsidR="00A071D7">
        <w:rPr>
          <w:rFonts w:ascii="Times New Roman" w:hAnsi="Times New Roman" w:cs="Times New Roman"/>
          <w:sz w:val="24"/>
        </w:rPr>
        <w:br/>
      </w:r>
      <w:r w:rsidR="000E556F" w:rsidRPr="00F048B9">
        <w:rPr>
          <w:rFonts w:ascii="Times New Roman" w:hAnsi="Times New Roman"/>
          <w:iCs/>
          <w:sz w:val="24"/>
          <w:szCs w:val="24"/>
        </w:rPr>
        <w:t>New</w:t>
      </w:r>
      <w:r w:rsidR="000E556F" w:rsidRPr="00F048B9">
        <w:rPr>
          <w:rFonts w:ascii="Times New Roman" w:hAnsi="Times New Roman"/>
          <w:b/>
          <w:iCs/>
          <w:sz w:val="24"/>
          <w:szCs w:val="24"/>
        </w:rPr>
        <w:t xml:space="preserve"> </w:t>
      </w:r>
      <w:r w:rsidR="000E556F" w:rsidRPr="0014462D">
        <w:rPr>
          <w:rFonts w:ascii="Times New Roman" w:hAnsi="Times New Roman"/>
          <w:iCs/>
          <w:sz w:val="24"/>
          <w:szCs w:val="24"/>
        </w:rPr>
        <w:t>Item 4K</w:t>
      </w:r>
      <w:r w:rsidR="000E556F" w:rsidRPr="00F048B9">
        <w:rPr>
          <w:rFonts w:ascii="Times New Roman" w:hAnsi="Times New Roman"/>
          <w:iCs/>
          <w:sz w:val="24"/>
          <w:szCs w:val="24"/>
        </w:rPr>
        <w:t xml:space="preserve"> of the modified Treatment Principles</w:t>
      </w:r>
      <w:r w:rsidR="008B4111" w:rsidRPr="00F048B9">
        <w:rPr>
          <w:rFonts w:ascii="Times New Roman" w:hAnsi="Times New Roman"/>
          <w:iCs/>
          <w:sz w:val="24"/>
          <w:szCs w:val="24"/>
        </w:rPr>
        <w:t xml:space="preserve"> omits</w:t>
      </w:r>
      <w:r w:rsidR="008B4111">
        <w:rPr>
          <w:rFonts w:ascii="Times New Roman" w:hAnsi="Times New Roman"/>
          <w:iCs/>
          <w:sz w:val="24"/>
          <w:szCs w:val="24"/>
        </w:rPr>
        <w:t xml:space="preserve"> the Note after the definition of “general practitioner”</w:t>
      </w:r>
      <w:r w:rsidR="00060247">
        <w:rPr>
          <w:rFonts w:ascii="Times New Roman" w:hAnsi="Times New Roman"/>
          <w:iCs/>
          <w:sz w:val="24"/>
          <w:szCs w:val="24"/>
        </w:rPr>
        <w:t xml:space="preserve"> in paragraph 1.4.1.  </w:t>
      </w:r>
      <w:r w:rsidR="00F048B9">
        <w:rPr>
          <w:rFonts w:ascii="Times New Roman" w:hAnsi="Times New Roman"/>
          <w:iCs/>
          <w:sz w:val="24"/>
          <w:szCs w:val="24"/>
        </w:rPr>
        <w:t>The Note refers to paragraph 2.4.2A of the VE</w:t>
      </w:r>
      <w:r w:rsidR="00815CD8">
        <w:rPr>
          <w:rFonts w:ascii="Times New Roman" w:hAnsi="Times New Roman"/>
          <w:iCs/>
          <w:sz w:val="24"/>
          <w:szCs w:val="24"/>
        </w:rPr>
        <w:t>A </w:t>
      </w:r>
      <w:r w:rsidR="00DC070E">
        <w:rPr>
          <w:rFonts w:ascii="Times New Roman" w:hAnsi="Times New Roman"/>
          <w:iCs/>
          <w:sz w:val="24"/>
          <w:szCs w:val="24"/>
        </w:rPr>
        <w:t>Treatment Principles, which</w:t>
      </w:r>
      <w:r w:rsidR="00F048B9">
        <w:rPr>
          <w:rFonts w:ascii="Times New Roman" w:hAnsi="Times New Roman"/>
          <w:iCs/>
          <w:sz w:val="24"/>
          <w:szCs w:val="24"/>
        </w:rPr>
        <w:t xml:space="preserve"> no longer exists.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4L</w:t>
      </w:r>
      <w:r w:rsidR="00C72B93">
        <w:rPr>
          <w:rFonts w:ascii="Times New Roman" w:hAnsi="Times New Roman"/>
          <w:iCs/>
          <w:sz w:val="24"/>
          <w:szCs w:val="24"/>
        </w:rPr>
        <w:t xml:space="preserve"> of the modified Treatment Principles</w:t>
      </w:r>
      <w:r w:rsidR="004E62AB" w:rsidRPr="004E62AB">
        <w:rPr>
          <w:rFonts w:ascii="Times New Roman" w:hAnsi="Times New Roman" w:cs="Times New Roman"/>
          <w:b/>
          <w:sz w:val="24"/>
        </w:rPr>
        <w:t xml:space="preserve"> </w:t>
      </w:r>
      <w:r w:rsidR="008420A3">
        <w:rPr>
          <w:rFonts w:ascii="Times New Roman" w:hAnsi="Times New Roman"/>
          <w:iCs/>
          <w:sz w:val="24"/>
          <w:szCs w:val="24"/>
        </w:rPr>
        <w:t>substitutes</w:t>
      </w:r>
      <w:r w:rsidR="004E62AB">
        <w:rPr>
          <w:rFonts w:ascii="Times New Roman" w:hAnsi="Times New Roman"/>
          <w:iCs/>
          <w:sz w:val="24"/>
          <w:szCs w:val="24"/>
        </w:rPr>
        <w:t xml:space="preserve"> a definition of “</w:t>
      </w:r>
      <w:r w:rsidR="0006061A">
        <w:rPr>
          <w:rFonts w:ascii="Times New Roman" w:hAnsi="Times New Roman"/>
          <w:iCs/>
          <w:sz w:val="24"/>
          <w:szCs w:val="24"/>
        </w:rPr>
        <w:t>Gold Card” in</w:t>
      </w:r>
      <w:r w:rsidR="004E62AB">
        <w:rPr>
          <w:rFonts w:ascii="Times New Roman" w:hAnsi="Times New Roman"/>
          <w:iCs/>
          <w:sz w:val="24"/>
          <w:szCs w:val="24"/>
        </w:rPr>
        <w:t xml:space="preserve"> </w:t>
      </w:r>
      <w:r w:rsidR="00060247">
        <w:rPr>
          <w:rFonts w:ascii="Times New Roman" w:hAnsi="Times New Roman"/>
          <w:iCs/>
          <w:sz w:val="24"/>
          <w:szCs w:val="24"/>
        </w:rPr>
        <w:t xml:space="preserve">paragraph 1.4.1 of </w:t>
      </w:r>
      <w:r w:rsidR="004E62AB">
        <w:rPr>
          <w:rFonts w:ascii="Times New Roman" w:hAnsi="Times New Roman"/>
          <w:iCs/>
          <w:sz w:val="24"/>
          <w:szCs w:val="24"/>
        </w:rPr>
        <w:t>the modified Treatment Principles.  A “Gold Card” is defined as meaning “an identification card, or written authorisation, provided to an “entitled person” in relation to treatment for all injuries or diseases”.</w:t>
      </w:r>
      <w:r w:rsidR="00A70BD1">
        <w:rPr>
          <w:rFonts w:ascii="Times New Roman" w:hAnsi="Times New Roman" w:cs="Times New Roman"/>
          <w:sz w:val="24"/>
        </w:rPr>
        <w:br/>
      </w:r>
      <w:r w:rsidR="00A70BD1">
        <w:rPr>
          <w:rFonts w:ascii="Times New Roman" w:hAnsi="Times New Roman" w:cs="Times New Roman"/>
          <w:sz w:val="24"/>
        </w:rPr>
        <w:br/>
      </w:r>
      <w:r w:rsidR="004E62AB" w:rsidRPr="00E95F63">
        <w:rPr>
          <w:rFonts w:ascii="Times New Roman" w:hAnsi="Times New Roman" w:cs="Times New Roman"/>
          <w:sz w:val="24"/>
        </w:rPr>
        <w:t xml:space="preserve">Now that treatment for eligible persons under the </w:t>
      </w:r>
      <w:r w:rsidR="004E62AB" w:rsidRPr="00E95F63">
        <w:rPr>
          <w:rFonts w:ascii="Times New Roman" w:hAnsi="Times New Roman" w:cs="Times New Roman"/>
          <w:i/>
          <w:sz w:val="24"/>
        </w:rPr>
        <w:t>Australian Participants in British Nuclear Tests and British Commonwealth Occupation Force (Treatment) Act 2006</w:t>
      </w:r>
      <w:r w:rsidR="004E62AB" w:rsidRPr="00E95F63">
        <w:rPr>
          <w:rFonts w:ascii="Times New Roman" w:hAnsi="Times New Roman" w:cs="Times New Roman"/>
          <w:sz w:val="24"/>
        </w:rPr>
        <w:t xml:space="preserve"> has been expanded to treatment for all conditions and diseases</w:t>
      </w:r>
      <w:r w:rsidR="004E62AB">
        <w:rPr>
          <w:rFonts w:ascii="Times New Roman" w:hAnsi="Times New Roman" w:cs="Times New Roman"/>
          <w:sz w:val="24"/>
        </w:rPr>
        <w:t>,</w:t>
      </w:r>
      <w:r w:rsidR="004E62AB" w:rsidRPr="00E95F63">
        <w:rPr>
          <w:rFonts w:ascii="Times New Roman" w:hAnsi="Times New Roman" w:cs="Times New Roman"/>
          <w:sz w:val="24"/>
        </w:rPr>
        <w:t xml:space="preserve"> it is appropriate to </w:t>
      </w:r>
      <w:r w:rsidR="004E62AB">
        <w:rPr>
          <w:rFonts w:ascii="Times New Roman" w:hAnsi="Times New Roman" w:cs="Times New Roman"/>
          <w:sz w:val="24"/>
        </w:rPr>
        <w:t>insert a definition of the card which will d</w:t>
      </w:r>
      <w:r w:rsidR="0006061A">
        <w:rPr>
          <w:rFonts w:ascii="Times New Roman" w:hAnsi="Times New Roman" w:cs="Times New Roman"/>
          <w:sz w:val="24"/>
        </w:rPr>
        <w:t>esignate that the holder is</w:t>
      </w:r>
      <w:r w:rsidR="004E62AB">
        <w:rPr>
          <w:rFonts w:ascii="Times New Roman" w:hAnsi="Times New Roman" w:cs="Times New Roman"/>
          <w:sz w:val="24"/>
        </w:rPr>
        <w:t xml:space="preserve"> entitled to treatment on that basis.</w:t>
      </w:r>
      <w:r w:rsidR="00A70BD1">
        <w:rPr>
          <w:rFonts w:ascii="Times New Roman" w:hAnsi="Times New Roman" w:cs="Times New Roman"/>
          <w:sz w:val="24"/>
        </w:rPr>
        <w:t>”</w:t>
      </w:r>
      <w:r w:rsidR="00815CD8">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4M</w:t>
      </w:r>
      <w:r w:rsidR="00C72B93">
        <w:rPr>
          <w:rFonts w:ascii="Times New Roman" w:hAnsi="Times New Roman"/>
          <w:iCs/>
          <w:sz w:val="24"/>
          <w:szCs w:val="24"/>
        </w:rPr>
        <w:t xml:space="preserve"> of the modified Treatment Principles</w:t>
      </w:r>
      <w:r w:rsidR="00FA794C">
        <w:rPr>
          <w:rFonts w:ascii="Times New Roman" w:hAnsi="Times New Roman" w:cs="Times New Roman"/>
          <w:sz w:val="24"/>
        </w:rPr>
        <w:t xml:space="preserve"> omits the </w:t>
      </w:r>
      <w:r w:rsidR="00060247">
        <w:rPr>
          <w:rFonts w:ascii="Times New Roman" w:hAnsi="Times New Roman" w:cs="Times New Roman"/>
          <w:sz w:val="24"/>
        </w:rPr>
        <w:t xml:space="preserve">paragraph 1.4.1 </w:t>
      </w:r>
      <w:r w:rsidR="00FA794C">
        <w:rPr>
          <w:rFonts w:ascii="Times New Roman" w:hAnsi="Times New Roman" w:cs="Times New Roman"/>
          <w:sz w:val="24"/>
        </w:rPr>
        <w:t>definition of “home care”</w:t>
      </w:r>
      <w:r w:rsidR="00060247">
        <w:rPr>
          <w:rFonts w:ascii="Times New Roman" w:hAnsi="Times New Roman" w:cs="Times New Roman"/>
          <w:sz w:val="24"/>
        </w:rPr>
        <w:t>.  The term is referenced only in Part 10 Part D of the VEA Treatment Principles which is omitted by Item 45 of the modified Treatment Principles.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4N</w:t>
      </w:r>
      <w:r w:rsidR="00C72B93">
        <w:rPr>
          <w:rFonts w:ascii="Times New Roman" w:hAnsi="Times New Roman"/>
          <w:iCs/>
          <w:sz w:val="24"/>
          <w:szCs w:val="24"/>
        </w:rPr>
        <w:t xml:space="preserve"> of the modified Treatment Principles</w:t>
      </w:r>
      <w:r w:rsidR="00551C94">
        <w:rPr>
          <w:rFonts w:ascii="Times New Roman" w:hAnsi="Times New Roman" w:cs="Times New Roman"/>
          <w:sz w:val="24"/>
        </w:rPr>
        <w:t xml:space="preserve"> </w:t>
      </w:r>
      <w:r w:rsidR="00551C94" w:rsidRPr="00551C94">
        <w:rPr>
          <w:rFonts w:ascii="Times New Roman" w:hAnsi="Times New Roman" w:cs="Times New Roman"/>
          <w:sz w:val="24"/>
        </w:rPr>
        <w:t>omits the definitions of</w:t>
      </w:r>
      <w:bookmarkStart w:id="1" w:name="BK_S3P4L35C5"/>
      <w:bookmarkEnd w:id="1"/>
      <w:r w:rsidR="00551C94" w:rsidRPr="00B81765">
        <w:rPr>
          <w:rFonts w:ascii="Times New Roman" w:hAnsi="Times New Roman" w:cs="Times New Roman"/>
          <w:sz w:val="24"/>
        </w:rPr>
        <w:t xml:space="preserve"> </w:t>
      </w:r>
      <w:bookmarkStart w:id="2" w:name="BK_S3P5L1C20"/>
      <w:bookmarkEnd w:id="2"/>
      <w:r w:rsidR="00551C94" w:rsidRPr="00B81765">
        <w:rPr>
          <w:rFonts w:ascii="Times New Roman" w:hAnsi="Times New Roman" w:cs="Times New Roman"/>
          <w:sz w:val="24"/>
        </w:rPr>
        <w:t>“in-home telemonitoring equipment”</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3" w:name="BK_S3P5L2C20"/>
      <w:bookmarkEnd w:id="3"/>
      <w:r w:rsidR="00551C94" w:rsidRPr="00B81765">
        <w:rPr>
          <w:rFonts w:ascii="Times New Roman" w:hAnsi="Times New Roman" w:cs="Times New Roman"/>
          <w:sz w:val="24"/>
        </w:rPr>
        <w:t>“In-Home Telemonitoring for Veterans Initiative</w:t>
      </w:r>
      <w:bookmarkStart w:id="4" w:name="BK_S3P5L3C20"/>
      <w:bookmarkEnd w:id="4"/>
      <w:r w:rsidR="00A12C14">
        <w:rPr>
          <w:rFonts w:ascii="Times New Roman" w:hAnsi="Times New Roman" w:cs="Times New Roman"/>
          <w:sz w:val="24"/>
        </w:rPr>
        <w:t>”;</w:t>
      </w:r>
      <w:r w:rsidR="00551C94" w:rsidRPr="00B81765">
        <w:rPr>
          <w:rFonts w:ascii="Times New Roman" w:hAnsi="Times New Roman" w:cs="Times New Roman"/>
          <w:sz w:val="24"/>
        </w:rPr>
        <w:t xml:space="preserve"> “internet carriage service”</w:t>
      </w:r>
      <w:r w:rsidR="00551C94" w:rsidRPr="00551C94">
        <w:rPr>
          <w:rFonts w:ascii="Times New Roman" w:hAnsi="Times New Roman" w:cs="Times New Roman"/>
          <w:sz w:val="24"/>
        </w:rPr>
        <w:t>;</w:t>
      </w:r>
      <w:bookmarkStart w:id="5" w:name="BK_S3P5L4C20"/>
      <w:bookmarkEnd w:id="5"/>
      <w:r w:rsidR="00551C94" w:rsidRPr="00B81765">
        <w:rPr>
          <w:rFonts w:ascii="Times New Roman" w:hAnsi="Times New Roman" w:cs="Times New Roman"/>
          <w:sz w:val="24"/>
        </w:rPr>
        <w:t xml:space="preserve"> “ISP Provider”</w:t>
      </w:r>
      <w:r w:rsidR="00551C94" w:rsidRPr="00551C94">
        <w:rPr>
          <w:rFonts w:ascii="Times New Roman" w:hAnsi="Times New Roman" w:cs="Times New Roman"/>
          <w:sz w:val="24"/>
        </w:rPr>
        <w:t>;</w:t>
      </w:r>
      <w:bookmarkStart w:id="6" w:name="BK_S3P5L5C20"/>
      <w:bookmarkEnd w:id="6"/>
      <w:r w:rsidR="00551C94" w:rsidRPr="00B81765">
        <w:rPr>
          <w:rFonts w:ascii="Times New Roman" w:hAnsi="Times New Roman" w:cs="Times New Roman"/>
          <w:sz w:val="24"/>
        </w:rPr>
        <w:t xml:space="preserve"> “Level A a</w:t>
      </w:r>
      <w:bookmarkStart w:id="7" w:name="BK_S3P5L5C30"/>
      <w:bookmarkEnd w:id="7"/>
      <w:r w:rsidR="00551C94" w:rsidRPr="00B81765">
        <w:rPr>
          <w:rFonts w:ascii="Times New Roman" w:hAnsi="Times New Roman" w:cs="Times New Roman"/>
          <w:sz w:val="24"/>
        </w:rPr>
        <w:t>ttendance”</w:t>
      </w:r>
      <w:r w:rsidR="00551C94" w:rsidRPr="00551C94">
        <w:rPr>
          <w:rFonts w:ascii="Times New Roman" w:hAnsi="Times New Roman" w:cs="Times New Roman"/>
          <w:sz w:val="24"/>
        </w:rPr>
        <w:t>;</w:t>
      </w:r>
      <w:bookmarkStart w:id="8" w:name="BK_S3P5L6C20"/>
      <w:bookmarkEnd w:id="8"/>
      <w:r w:rsidR="00551C94" w:rsidRPr="00B81765">
        <w:rPr>
          <w:rFonts w:ascii="Times New Roman" w:hAnsi="Times New Roman" w:cs="Times New Roman"/>
          <w:sz w:val="24"/>
        </w:rPr>
        <w:t xml:space="preserve"> “National Broadband Network”</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9" w:name="BK_S3P5L7C20"/>
      <w:bookmarkEnd w:id="9"/>
      <w:r w:rsidR="00551C94" w:rsidRPr="00B81765">
        <w:rPr>
          <w:rFonts w:ascii="Times New Roman" w:hAnsi="Times New Roman" w:cs="Times New Roman"/>
          <w:sz w:val="24"/>
        </w:rPr>
        <w:t>“NBN”</w:t>
      </w:r>
      <w:r w:rsidR="00551C94" w:rsidRPr="00551C94">
        <w:rPr>
          <w:rFonts w:ascii="Times New Roman" w:hAnsi="Times New Roman" w:cs="Times New Roman"/>
          <w:sz w:val="24"/>
        </w:rPr>
        <w:t>;</w:t>
      </w:r>
      <w:bookmarkStart w:id="10" w:name="BK_S3P5L8C20"/>
      <w:bookmarkEnd w:id="10"/>
      <w:r w:rsidR="00551C94" w:rsidRPr="00B81765">
        <w:rPr>
          <w:rFonts w:ascii="Times New Roman" w:hAnsi="Times New Roman" w:cs="Times New Roman"/>
          <w:sz w:val="24"/>
        </w:rPr>
        <w:t xml:space="preserve"> “NBN wave site”</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11" w:name="BK_S3P5L9C20"/>
      <w:bookmarkEnd w:id="11"/>
      <w:r w:rsidR="00551C94" w:rsidRPr="00B81765">
        <w:rPr>
          <w:rFonts w:ascii="Times New Roman" w:hAnsi="Times New Roman" w:cs="Times New Roman"/>
          <w:sz w:val="24"/>
        </w:rPr>
        <w:t>“nominated residence”</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and</w:t>
      </w:r>
      <w:bookmarkStart w:id="12" w:name="BK_S3P5L10C20"/>
      <w:bookmarkEnd w:id="12"/>
      <w:r w:rsidR="00551C94" w:rsidRPr="00B81765">
        <w:rPr>
          <w:rFonts w:ascii="Times New Roman" w:hAnsi="Times New Roman" w:cs="Times New Roman"/>
          <w:sz w:val="24"/>
        </w:rPr>
        <w:t xml:space="preserve"> “participating LMO”</w:t>
      </w:r>
      <w:r w:rsidR="00551C94" w:rsidRPr="00551C94">
        <w:rPr>
          <w:rFonts w:ascii="Times New Roman" w:hAnsi="Times New Roman" w:cs="Times New Roman"/>
          <w:sz w:val="24"/>
        </w:rPr>
        <w:t>.</w:t>
      </w:r>
      <w:r w:rsidR="00A70BD1">
        <w:rPr>
          <w:rFonts w:ascii="Times New Roman" w:hAnsi="Times New Roman" w:cs="Times New Roman"/>
          <w:sz w:val="24"/>
        </w:rPr>
        <w:br/>
      </w:r>
      <w:r w:rsidR="00A70BD1">
        <w:rPr>
          <w:rFonts w:ascii="Times New Roman" w:hAnsi="Times New Roman" w:cs="Times New Roman"/>
          <w:sz w:val="24"/>
        </w:rPr>
        <w:br/>
      </w:r>
      <w:r w:rsidR="0009410F">
        <w:rPr>
          <w:rFonts w:ascii="Times New Roman" w:hAnsi="Times New Roman" w:cs="Times New Roman"/>
          <w:sz w:val="24"/>
        </w:rPr>
        <w:t>These definitions are n</w:t>
      </w:r>
      <w:r w:rsidR="00A12C14">
        <w:rPr>
          <w:rFonts w:ascii="Times New Roman" w:hAnsi="Times New Roman" w:cs="Times New Roman"/>
          <w:sz w:val="24"/>
        </w:rPr>
        <w:t>ot required because they appear</w:t>
      </w:r>
      <w:r w:rsidR="0009410F">
        <w:rPr>
          <w:rFonts w:ascii="Times New Roman" w:hAnsi="Times New Roman" w:cs="Times New Roman"/>
          <w:sz w:val="24"/>
        </w:rPr>
        <w:t xml:space="preserve"> in Part 6B (</w:t>
      </w:r>
      <w:r w:rsidR="0009410F">
        <w:rPr>
          <w:rFonts w:ascii="Times New Roman" w:eastAsia="Times New Roman" w:hAnsi="Times New Roman" w:cs="Times New Roman"/>
          <w:bCs/>
          <w:sz w:val="24"/>
          <w:szCs w:val="24"/>
          <w:lang w:eastAsia="en-AU"/>
        </w:rPr>
        <w:t>tele</w:t>
      </w:r>
      <w:r w:rsidR="00A12C14">
        <w:rPr>
          <w:rFonts w:ascii="Times New Roman" w:eastAsia="Times New Roman" w:hAnsi="Times New Roman" w:cs="Times New Roman"/>
          <w:bCs/>
          <w:sz w:val="24"/>
          <w:szCs w:val="24"/>
          <w:lang w:eastAsia="en-AU"/>
        </w:rPr>
        <w:t>monitoring treatment initiative</w:t>
      </w:r>
      <w:r w:rsidR="0009410F">
        <w:rPr>
          <w:rFonts w:ascii="Times New Roman" w:hAnsi="Times New Roman" w:cs="Times New Roman"/>
          <w:sz w:val="24"/>
        </w:rPr>
        <w:t xml:space="preserve">) of the VEA Treatment Principles.  As noted above, this Part did not apply to eligible persons under the </w:t>
      </w:r>
      <w:r w:rsidR="0009410F">
        <w:rPr>
          <w:rFonts w:ascii="Times New Roman" w:hAnsi="Times New Roman" w:cs="Times New Roman"/>
          <w:i/>
          <w:sz w:val="24"/>
        </w:rPr>
        <w:t>Australian Participants in British Nuclear Tests (Treatment) Act 2006</w:t>
      </w:r>
      <w:r w:rsidR="0009410F">
        <w:rPr>
          <w:rFonts w:ascii="Times New Roman" w:hAnsi="Times New Roman" w:cs="Times New Roman"/>
          <w:sz w:val="24"/>
        </w:rPr>
        <w:t xml:space="preserve"> (as it was then known.)  This situation is continued under the expanded treatment regime under the </w:t>
      </w:r>
      <w:r w:rsidR="0009410F" w:rsidRPr="00E95F63">
        <w:rPr>
          <w:rFonts w:ascii="Times New Roman" w:hAnsi="Times New Roman" w:cs="Times New Roman"/>
          <w:i/>
          <w:sz w:val="24"/>
        </w:rPr>
        <w:t>Australian Participants in British Nuclear Tests and British Commonwealth Occupation Force (Treatment) Act 2006</w:t>
      </w:r>
      <w:r w:rsidR="0009410F">
        <w:rPr>
          <w:rFonts w:ascii="Times New Roman" w:hAnsi="Times New Roman" w:cs="Times New Roman"/>
          <w:sz w:val="24"/>
        </w:rPr>
        <w:t>.</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4P</w:t>
      </w:r>
      <w:r w:rsidR="00C72B93">
        <w:rPr>
          <w:rFonts w:ascii="Times New Roman" w:hAnsi="Times New Roman"/>
          <w:iCs/>
          <w:sz w:val="24"/>
          <w:szCs w:val="24"/>
        </w:rPr>
        <w:t xml:space="preserve"> of the modified Treatment Principles</w:t>
      </w:r>
      <w:r w:rsidR="0078160E">
        <w:rPr>
          <w:rFonts w:ascii="Times New Roman" w:hAnsi="Times New Roman" w:cs="Times New Roman"/>
          <w:sz w:val="24"/>
        </w:rPr>
        <w:t xml:space="preserve"> </w:t>
      </w:r>
      <w:r w:rsidR="008859C7">
        <w:rPr>
          <w:rFonts w:ascii="Times New Roman" w:hAnsi="Times New Roman"/>
          <w:iCs/>
          <w:sz w:val="24"/>
          <w:szCs w:val="24"/>
        </w:rPr>
        <w:t>amends the definition of “Principles”</w:t>
      </w:r>
      <w:r w:rsidR="00E73438">
        <w:rPr>
          <w:rFonts w:ascii="Times New Roman" w:hAnsi="Times New Roman"/>
          <w:iCs/>
          <w:sz w:val="24"/>
          <w:szCs w:val="24"/>
        </w:rPr>
        <w:t xml:space="preserve"> in</w:t>
      </w:r>
      <w:r w:rsidR="008859C7">
        <w:rPr>
          <w:rFonts w:ascii="Times New Roman" w:hAnsi="Times New Roman"/>
          <w:iCs/>
          <w:sz w:val="24"/>
          <w:szCs w:val="24"/>
        </w:rPr>
        <w:t xml:space="preserve"> the modified Treatment Principles</w:t>
      </w:r>
      <w:r w:rsidR="008859C7" w:rsidRPr="001064B4">
        <w:rPr>
          <w:rFonts w:ascii="Times New Roman" w:eastAsia="Times New Roman" w:hAnsi="Times New Roman" w:cs="Times New Roman"/>
          <w:bCs/>
          <w:sz w:val="24"/>
          <w:szCs w:val="24"/>
          <w:lang w:eastAsia="en-AU"/>
        </w:rPr>
        <w:t xml:space="preserve"> </w:t>
      </w:r>
      <w:r w:rsidR="008859C7">
        <w:rPr>
          <w:rFonts w:ascii="Times New Roman" w:eastAsia="Times New Roman" w:hAnsi="Times New Roman" w:cs="Times New Roman"/>
          <w:bCs/>
          <w:sz w:val="24"/>
          <w:szCs w:val="24"/>
          <w:lang w:eastAsia="en-AU"/>
        </w:rPr>
        <w:t xml:space="preserve">to reflect the change (by </w:t>
      </w:r>
      <w:r w:rsidR="00060247" w:rsidRPr="0014462D">
        <w:rPr>
          <w:rFonts w:ascii="Times New Roman" w:eastAsia="Times New Roman" w:hAnsi="Times New Roman" w:cs="Times New Roman"/>
          <w:b/>
          <w:bCs/>
          <w:sz w:val="24"/>
          <w:szCs w:val="24"/>
          <w:lang w:eastAsia="en-AU"/>
        </w:rPr>
        <w:t>I</w:t>
      </w:r>
      <w:r w:rsidR="008859C7" w:rsidRPr="0014462D">
        <w:rPr>
          <w:rFonts w:ascii="Times New Roman" w:eastAsia="Times New Roman" w:hAnsi="Times New Roman" w:cs="Times New Roman"/>
          <w:b/>
          <w:bCs/>
          <w:sz w:val="24"/>
          <w:szCs w:val="24"/>
          <w:lang w:eastAsia="en-AU"/>
        </w:rPr>
        <w:t>tem</w:t>
      </w:r>
      <w:r w:rsidR="00060247" w:rsidRPr="0014462D">
        <w:rPr>
          <w:rFonts w:ascii="Times New Roman" w:eastAsia="Times New Roman" w:hAnsi="Times New Roman" w:cs="Times New Roman"/>
          <w:b/>
          <w:bCs/>
          <w:sz w:val="24"/>
          <w:szCs w:val="24"/>
          <w:lang w:eastAsia="en-AU"/>
        </w:rPr>
        <w:t>s</w:t>
      </w:r>
      <w:r w:rsidR="008859C7" w:rsidRPr="0014462D">
        <w:rPr>
          <w:rFonts w:ascii="Times New Roman" w:eastAsia="Times New Roman" w:hAnsi="Times New Roman" w:cs="Times New Roman"/>
          <w:b/>
          <w:bCs/>
          <w:sz w:val="24"/>
          <w:szCs w:val="24"/>
          <w:lang w:eastAsia="en-AU"/>
        </w:rPr>
        <w:t xml:space="preserve"> </w:t>
      </w:r>
      <w:r w:rsidR="00060247" w:rsidRPr="0014462D">
        <w:rPr>
          <w:rFonts w:ascii="Times New Roman" w:eastAsia="Times New Roman" w:hAnsi="Times New Roman" w:cs="Times New Roman"/>
          <w:b/>
          <w:bCs/>
          <w:sz w:val="24"/>
          <w:szCs w:val="24"/>
          <w:lang w:eastAsia="en-AU"/>
        </w:rPr>
        <w:t>3</w:t>
      </w:r>
      <w:r w:rsidR="00060247">
        <w:rPr>
          <w:rFonts w:ascii="Times New Roman" w:eastAsia="Times New Roman" w:hAnsi="Times New Roman" w:cs="Times New Roman"/>
          <w:bCs/>
          <w:sz w:val="24"/>
          <w:szCs w:val="24"/>
          <w:lang w:eastAsia="en-AU"/>
        </w:rPr>
        <w:t xml:space="preserve"> and </w:t>
      </w:r>
      <w:r w:rsidR="00060247" w:rsidRPr="0014462D">
        <w:rPr>
          <w:rFonts w:ascii="Times New Roman" w:eastAsia="Times New Roman" w:hAnsi="Times New Roman" w:cs="Times New Roman"/>
          <w:b/>
          <w:bCs/>
          <w:sz w:val="24"/>
          <w:szCs w:val="24"/>
          <w:lang w:eastAsia="en-AU"/>
        </w:rPr>
        <w:t>4</w:t>
      </w:r>
      <w:r w:rsidR="008859C7">
        <w:rPr>
          <w:rFonts w:ascii="Times New Roman" w:eastAsia="Times New Roman" w:hAnsi="Times New Roman" w:cs="Times New Roman"/>
          <w:bCs/>
          <w:sz w:val="24"/>
          <w:szCs w:val="24"/>
          <w:lang w:eastAsia="en-AU"/>
        </w:rPr>
        <w:t xml:space="preserve"> of this Schedule) in the name of the modified Treatment Principles </w:t>
      </w:r>
      <w:r w:rsidR="008859C7" w:rsidRPr="00A5052A">
        <w:rPr>
          <w:rFonts w:ascii="Times New Roman" w:eastAsia="Times New Roman" w:hAnsi="Times New Roman" w:cs="Times New Roman"/>
          <w:bCs/>
          <w:sz w:val="24"/>
          <w:szCs w:val="24"/>
          <w:lang w:eastAsia="en-AU"/>
        </w:rPr>
        <w:t>from the</w:t>
      </w:r>
      <w:r w:rsidR="008859C7" w:rsidRPr="000D27AD">
        <w:rPr>
          <w:rFonts w:ascii="Times New Roman" w:eastAsia="Times New Roman" w:hAnsi="Times New Roman" w:cs="Times New Roman"/>
          <w:bCs/>
          <w:i/>
          <w:sz w:val="24"/>
          <w:szCs w:val="24"/>
          <w:lang w:eastAsia="en-AU"/>
        </w:rPr>
        <w:t xml:space="preserve"> </w:t>
      </w:r>
      <w:r w:rsidR="008859C7" w:rsidRPr="00A5052A">
        <w:rPr>
          <w:rFonts w:ascii="Times New Roman" w:eastAsia="Times New Roman" w:hAnsi="Times New Roman" w:cs="Times New Roman"/>
          <w:i/>
          <w:sz w:val="24"/>
          <w:szCs w:val="24"/>
          <w:lang w:eastAsia="en-AU"/>
        </w:rPr>
        <w:t>Treatment Principles (Australian Participants in British Nuclear Tests) 2006</w:t>
      </w:r>
      <w:r w:rsidR="008859C7" w:rsidRPr="000D27AD">
        <w:rPr>
          <w:rFonts w:ascii="Times New Roman" w:eastAsia="Times New Roman" w:hAnsi="Times New Roman" w:cs="Times New Roman"/>
          <w:i/>
          <w:sz w:val="24"/>
          <w:szCs w:val="24"/>
          <w:lang w:eastAsia="en-AU"/>
        </w:rPr>
        <w:t xml:space="preserve"> (Instrument 2013 No. R54) </w:t>
      </w:r>
      <w:r w:rsidR="008859C7" w:rsidRPr="00A5052A">
        <w:rPr>
          <w:rFonts w:ascii="Times New Roman" w:eastAsia="Times New Roman" w:hAnsi="Times New Roman" w:cs="Times New Roman"/>
          <w:sz w:val="24"/>
          <w:szCs w:val="24"/>
          <w:lang w:eastAsia="en-AU"/>
        </w:rPr>
        <w:t>to the</w:t>
      </w:r>
      <w:r w:rsidR="008859C7" w:rsidRPr="000D27AD">
        <w:rPr>
          <w:rFonts w:ascii="Times New Roman" w:eastAsia="Times New Roman" w:hAnsi="Times New Roman" w:cs="Times New Roman"/>
          <w:i/>
          <w:sz w:val="24"/>
          <w:szCs w:val="24"/>
          <w:lang w:eastAsia="en-AU"/>
        </w:rPr>
        <w:t xml:space="preserve"> </w:t>
      </w:r>
      <w:r w:rsidR="008859C7" w:rsidRPr="00A5052A">
        <w:rPr>
          <w:rFonts w:ascii="Times New Roman" w:eastAsia="Times New Roman" w:hAnsi="Times New Roman" w:cs="Times New Roman"/>
          <w:i/>
          <w:sz w:val="24"/>
          <w:szCs w:val="24"/>
          <w:lang w:eastAsia="en-AU"/>
        </w:rPr>
        <w:t>Australian Participants in British Nuclear Tests and British</w:t>
      </w:r>
      <w:r w:rsidR="00E90216">
        <w:rPr>
          <w:rFonts w:ascii="Times New Roman" w:eastAsia="Times New Roman" w:hAnsi="Times New Roman" w:cs="Times New Roman"/>
          <w:i/>
          <w:sz w:val="24"/>
          <w:szCs w:val="24"/>
          <w:lang w:eastAsia="en-AU"/>
        </w:rPr>
        <w:t xml:space="preserve"> Commonwealth Occupation Force (Treatment) (Modifications of the Treatment Principles) Instrument 2013</w:t>
      </w:r>
      <w:r w:rsidR="008859C7" w:rsidRPr="000D27AD">
        <w:rPr>
          <w:rFonts w:ascii="Times New Roman" w:eastAsia="Times New Roman" w:hAnsi="Times New Roman" w:cs="Times New Roman"/>
          <w:i/>
          <w:sz w:val="24"/>
          <w:szCs w:val="24"/>
          <w:lang w:eastAsia="en-AU"/>
        </w:rPr>
        <w:t>.</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4Q</w:t>
      </w:r>
      <w:r w:rsidR="00C72B93">
        <w:rPr>
          <w:rFonts w:ascii="Times New Roman" w:hAnsi="Times New Roman"/>
          <w:iCs/>
          <w:sz w:val="24"/>
          <w:szCs w:val="24"/>
        </w:rPr>
        <w:t xml:space="preserve"> of the modified Treatment Principles</w:t>
      </w:r>
      <w:r w:rsidR="00AE4579">
        <w:rPr>
          <w:rFonts w:ascii="Times New Roman" w:eastAsia="Times New Roman" w:hAnsi="Times New Roman" w:cs="Times New Roman"/>
          <w:sz w:val="24"/>
          <w:szCs w:val="24"/>
          <w:lang w:eastAsia="en-AU"/>
        </w:rPr>
        <w:t xml:space="preserve"> omits and substitutes the </w:t>
      </w:r>
      <w:r w:rsidR="00060247">
        <w:rPr>
          <w:rFonts w:ascii="Times New Roman" w:eastAsia="Times New Roman" w:hAnsi="Times New Roman" w:cs="Times New Roman"/>
          <w:sz w:val="24"/>
          <w:szCs w:val="24"/>
          <w:lang w:eastAsia="en-AU"/>
        </w:rPr>
        <w:t xml:space="preserve">paragraph 1.4.1 </w:t>
      </w:r>
      <w:r w:rsidR="00AE4579">
        <w:rPr>
          <w:rFonts w:ascii="Times New Roman" w:eastAsia="Times New Roman" w:hAnsi="Times New Roman" w:cs="Times New Roman"/>
          <w:sz w:val="24"/>
          <w:szCs w:val="24"/>
          <w:lang w:eastAsia="en-AU"/>
        </w:rPr>
        <w:t>definition of “Repatriation Pharmaceuticals Benefits Scheme.”</w:t>
      </w:r>
      <w:r w:rsidR="00815CD8">
        <w:rPr>
          <w:rFonts w:ascii="Times New Roman" w:eastAsia="Times New Roman" w:hAnsi="Times New Roman" w:cs="Times New Roman"/>
          <w:sz w:val="24"/>
          <w:szCs w:val="24"/>
          <w:lang w:eastAsia="en-AU"/>
        </w:rPr>
        <w:t xml:space="preserve">  The definition under the VEA </w:t>
      </w:r>
      <w:r w:rsidR="00AD1D44">
        <w:rPr>
          <w:rFonts w:ascii="Times New Roman" w:eastAsia="Times New Roman" w:hAnsi="Times New Roman" w:cs="Times New Roman"/>
          <w:sz w:val="24"/>
          <w:szCs w:val="24"/>
          <w:lang w:eastAsia="en-AU"/>
        </w:rPr>
        <w:t xml:space="preserve">Treatment Principles refers to Part </w:t>
      </w:r>
      <w:r w:rsidR="00060247">
        <w:rPr>
          <w:rFonts w:ascii="Times New Roman" w:eastAsia="Times New Roman" w:hAnsi="Times New Roman" w:cs="Times New Roman"/>
          <w:sz w:val="24"/>
          <w:szCs w:val="24"/>
          <w:lang w:eastAsia="en-AU"/>
        </w:rPr>
        <w:t>1</w:t>
      </w:r>
      <w:r w:rsidR="00AD1D44">
        <w:rPr>
          <w:rFonts w:ascii="Times New Roman" w:eastAsia="Times New Roman" w:hAnsi="Times New Roman" w:cs="Times New Roman"/>
          <w:sz w:val="24"/>
          <w:szCs w:val="24"/>
          <w:lang w:eastAsia="en-AU"/>
        </w:rPr>
        <w:t xml:space="preserve"> of the Repatriation Pharmaceuticals Benefits Scheme</w:t>
      </w:r>
      <w:r w:rsidR="00287574">
        <w:rPr>
          <w:rFonts w:ascii="Times New Roman" w:eastAsia="Times New Roman" w:hAnsi="Times New Roman" w:cs="Times New Roman"/>
          <w:sz w:val="24"/>
          <w:szCs w:val="24"/>
          <w:lang w:eastAsia="en-AU"/>
        </w:rPr>
        <w:t xml:space="preserve"> made under section 91 of the </w:t>
      </w:r>
      <w:r w:rsidR="00287574" w:rsidRPr="00825C38">
        <w:rPr>
          <w:rFonts w:ascii="Times New Roman" w:eastAsia="Times New Roman" w:hAnsi="Times New Roman" w:cs="Times New Roman"/>
          <w:i/>
          <w:sz w:val="24"/>
          <w:szCs w:val="24"/>
          <w:lang w:eastAsia="en-AU"/>
        </w:rPr>
        <w:t>Veterans’ Entitlements Act 1986</w:t>
      </w:r>
      <w:r w:rsidR="00287574">
        <w:rPr>
          <w:rFonts w:ascii="Times New Roman" w:eastAsia="Times New Roman" w:hAnsi="Times New Roman" w:cs="Times New Roman"/>
          <w:sz w:val="24"/>
          <w:szCs w:val="24"/>
          <w:lang w:eastAsia="en-AU"/>
        </w:rPr>
        <w:t xml:space="preserve">.  </w:t>
      </w:r>
      <w:r w:rsidR="004F28D8">
        <w:rPr>
          <w:rFonts w:ascii="Times New Roman" w:eastAsia="Times New Roman" w:hAnsi="Times New Roman" w:cs="Times New Roman"/>
          <w:sz w:val="24"/>
          <w:szCs w:val="24"/>
          <w:lang w:eastAsia="en-AU"/>
        </w:rPr>
        <w:t>However, it is appropriate in the modified Treatment Principles to refer to the modified Repatriation Pharmaceuticals Benefits Scheme</w:t>
      </w:r>
      <w:r w:rsidR="00D55787">
        <w:rPr>
          <w:rFonts w:ascii="Times New Roman" w:eastAsia="Times New Roman" w:hAnsi="Times New Roman" w:cs="Times New Roman"/>
          <w:sz w:val="24"/>
          <w:szCs w:val="24"/>
          <w:lang w:eastAsia="en-AU"/>
        </w:rPr>
        <w:t>,</w:t>
      </w:r>
      <w:r w:rsidR="004F28D8">
        <w:rPr>
          <w:rFonts w:ascii="Times New Roman" w:eastAsia="Times New Roman" w:hAnsi="Times New Roman" w:cs="Times New Roman"/>
          <w:sz w:val="24"/>
          <w:szCs w:val="24"/>
          <w:lang w:eastAsia="en-AU"/>
        </w:rPr>
        <w:t xml:space="preserve"> as this is the scheme applicable to persons who are covered by the modified Treatment Principles.</w:t>
      </w:r>
      <w:r w:rsidR="00A70BD1">
        <w:rPr>
          <w:rFonts w:ascii="Times New Roman" w:hAnsi="Times New Roman" w:cs="Times New Roman"/>
          <w:sz w:val="24"/>
        </w:rPr>
        <w:br/>
      </w:r>
      <w:r w:rsidR="00A70BD1">
        <w:rPr>
          <w:rFonts w:ascii="Times New Roman" w:hAnsi="Times New Roman" w:cs="Times New Roman"/>
          <w:sz w:val="24"/>
        </w:rPr>
        <w:br/>
      </w:r>
      <w:r w:rsidR="00D55787">
        <w:rPr>
          <w:rFonts w:ascii="Times New Roman" w:eastAsia="Times New Roman" w:hAnsi="Times New Roman" w:cs="Times New Roman"/>
          <w:sz w:val="24"/>
          <w:szCs w:val="24"/>
          <w:lang w:eastAsia="en-AU"/>
        </w:rPr>
        <w:t xml:space="preserve">The substituted definition of Repatriation Pharmaceuticals Benefits Scheme means that scheme as modified by the </w:t>
      </w:r>
      <w:r w:rsidR="00D55787" w:rsidRPr="00E95F63">
        <w:rPr>
          <w:rFonts w:ascii="Times New Roman" w:hAnsi="Times New Roman" w:cs="Times New Roman"/>
          <w:i/>
          <w:sz w:val="24"/>
        </w:rPr>
        <w:t>Australian Participants in British Nuclear Tests and British Commonwealth Occup</w:t>
      </w:r>
      <w:r w:rsidR="00D55787">
        <w:rPr>
          <w:rFonts w:ascii="Times New Roman" w:hAnsi="Times New Roman" w:cs="Times New Roman"/>
          <w:i/>
          <w:sz w:val="24"/>
        </w:rPr>
        <w:t>ation Force (Treatment) (Variations of Modifications of Treatment Principles) Instrument 2017.</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4R</w:t>
      </w:r>
      <w:r w:rsidR="00C72B93">
        <w:rPr>
          <w:rFonts w:ascii="Times New Roman" w:hAnsi="Times New Roman"/>
          <w:iCs/>
          <w:sz w:val="24"/>
          <w:szCs w:val="24"/>
        </w:rPr>
        <w:t xml:space="preserve"> of the modified Treatment Principles</w:t>
      </w:r>
      <w:r w:rsidR="000F7649">
        <w:rPr>
          <w:rFonts w:ascii="Times New Roman" w:hAnsi="Times New Roman" w:cs="Times New Roman"/>
          <w:sz w:val="24"/>
        </w:rPr>
        <w:t xml:space="preserve"> </w:t>
      </w:r>
      <w:r w:rsidR="00EA4F8E">
        <w:rPr>
          <w:rFonts w:ascii="Times New Roman" w:hAnsi="Times New Roman" w:cs="Times New Roman"/>
          <w:sz w:val="24"/>
        </w:rPr>
        <w:t>omits the N</w:t>
      </w:r>
      <w:r w:rsidR="001F6DC0">
        <w:rPr>
          <w:rFonts w:ascii="Times New Roman" w:hAnsi="Times New Roman" w:cs="Times New Roman"/>
          <w:sz w:val="24"/>
        </w:rPr>
        <w:t>ote after the definition of “Respite Care”</w:t>
      </w:r>
      <w:r w:rsidR="00060247">
        <w:rPr>
          <w:rFonts w:ascii="Times New Roman" w:hAnsi="Times New Roman" w:cs="Times New Roman"/>
          <w:sz w:val="24"/>
        </w:rPr>
        <w:t>.  The Note</w:t>
      </w:r>
      <w:r w:rsidR="001F6DC0">
        <w:rPr>
          <w:rFonts w:ascii="Times New Roman" w:hAnsi="Times New Roman" w:cs="Times New Roman"/>
          <w:sz w:val="24"/>
        </w:rPr>
        <w:t xml:space="preserve"> </w:t>
      </w:r>
      <w:r w:rsidR="00060247">
        <w:rPr>
          <w:rFonts w:ascii="Times New Roman" w:hAnsi="Times New Roman" w:cs="Times New Roman"/>
          <w:sz w:val="24"/>
        </w:rPr>
        <w:t>refers to the effect of “</w:t>
      </w:r>
      <w:r w:rsidR="00060247" w:rsidRPr="00060247">
        <w:rPr>
          <w:rFonts w:ascii="Times New Roman" w:hAnsi="Times New Roman" w:cs="Times New Roman"/>
          <w:sz w:val="24"/>
        </w:rPr>
        <w:t>Determination 4/2001</w:t>
      </w:r>
      <w:r w:rsidR="00060247">
        <w:rPr>
          <w:rFonts w:ascii="Times New Roman" w:hAnsi="Times New Roman" w:cs="Times New Roman"/>
          <w:sz w:val="24"/>
        </w:rPr>
        <w:t>” which was</w:t>
      </w:r>
      <w:r w:rsidR="00060247" w:rsidRPr="00060247">
        <w:rPr>
          <w:rFonts w:ascii="Times New Roman" w:hAnsi="Times New Roman" w:cs="Times New Roman"/>
          <w:sz w:val="24"/>
        </w:rPr>
        <w:t xml:space="preserve"> made under section 88A of the </w:t>
      </w:r>
      <w:r w:rsidR="00060247" w:rsidRPr="0014462D">
        <w:rPr>
          <w:rFonts w:ascii="Times New Roman" w:hAnsi="Times New Roman" w:cs="Times New Roman"/>
          <w:bCs/>
          <w:i/>
          <w:iCs/>
          <w:sz w:val="24"/>
        </w:rPr>
        <w:t>Veterans’ Entitlem</w:t>
      </w:r>
      <w:r w:rsidR="00060247">
        <w:rPr>
          <w:rFonts w:ascii="Times New Roman" w:hAnsi="Times New Roman" w:cs="Times New Roman"/>
          <w:bCs/>
          <w:i/>
          <w:iCs/>
          <w:sz w:val="24"/>
        </w:rPr>
        <w:t>e</w:t>
      </w:r>
      <w:r w:rsidR="00060247" w:rsidRPr="0014462D">
        <w:rPr>
          <w:rFonts w:ascii="Times New Roman" w:hAnsi="Times New Roman" w:cs="Times New Roman"/>
          <w:bCs/>
          <w:i/>
          <w:iCs/>
          <w:sz w:val="24"/>
        </w:rPr>
        <w:t>nts Act 1986.</w:t>
      </w:r>
      <w:r w:rsidR="00060247" w:rsidRPr="00060247">
        <w:rPr>
          <w:rFonts w:ascii="Times New Roman" w:hAnsi="Times New Roman" w:cs="Times New Roman"/>
          <w:sz w:val="24"/>
        </w:rPr>
        <w:t xml:space="preserve"> </w:t>
      </w:r>
      <w:r w:rsidR="00060247">
        <w:rPr>
          <w:rFonts w:ascii="Times New Roman" w:hAnsi="Times New Roman" w:cs="Times New Roman"/>
          <w:sz w:val="24"/>
        </w:rPr>
        <w:t xml:space="preserve"> </w:t>
      </w:r>
      <w:r w:rsidR="00CB2502">
        <w:rPr>
          <w:rFonts w:ascii="Times New Roman" w:hAnsi="Times New Roman" w:cs="Times New Roman"/>
          <w:sz w:val="24"/>
        </w:rPr>
        <w:t>That determination has subsequently been revoked.</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4S</w:t>
      </w:r>
      <w:r w:rsidR="00C72B93">
        <w:rPr>
          <w:rFonts w:ascii="Times New Roman" w:hAnsi="Times New Roman"/>
          <w:iCs/>
          <w:sz w:val="24"/>
          <w:szCs w:val="24"/>
        </w:rPr>
        <w:t xml:space="preserve"> of the modified Treatment Principles</w:t>
      </w:r>
      <w:r w:rsidR="009F3A0F">
        <w:rPr>
          <w:rFonts w:ascii="Times New Roman" w:hAnsi="Times New Roman" w:cs="Times New Roman"/>
          <w:sz w:val="24"/>
        </w:rPr>
        <w:t xml:space="preserve"> omits and substitutes the</w:t>
      </w:r>
      <w:r w:rsidR="00CB2502">
        <w:rPr>
          <w:rFonts w:ascii="Times New Roman" w:hAnsi="Times New Roman" w:cs="Times New Roman"/>
          <w:sz w:val="24"/>
        </w:rPr>
        <w:t xml:space="preserve"> paragraph 1.4.1 </w:t>
      </w:r>
      <w:r w:rsidR="009F3A0F">
        <w:rPr>
          <w:rFonts w:ascii="Times New Roman" w:hAnsi="Times New Roman" w:cs="Times New Roman"/>
          <w:sz w:val="24"/>
        </w:rPr>
        <w:t>definition of “</w:t>
      </w:r>
      <w:r w:rsidR="009E6B15">
        <w:rPr>
          <w:rFonts w:ascii="Times New Roman" w:hAnsi="Times New Roman" w:cs="Times New Roman"/>
          <w:sz w:val="24"/>
        </w:rPr>
        <w:t>revoked Treatment Pri</w:t>
      </w:r>
      <w:r w:rsidR="009F3A0F">
        <w:rPr>
          <w:rFonts w:ascii="Times New Roman" w:hAnsi="Times New Roman" w:cs="Times New Roman"/>
          <w:sz w:val="24"/>
        </w:rPr>
        <w:t>n</w:t>
      </w:r>
      <w:r w:rsidR="009E6B15">
        <w:rPr>
          <w:rFonts w:ascii="Times New Roman" w:hAnsi="Times New Roman" w:cs="Times New Roman"/>
          <w:sz w:val="24"/>
        </w:rPr>
        <w:t>c</w:t>
      </w:r>
      <w:r w:rsidR="009F3A0F">
        <w:rPr>
          <w:rFonts w:ascii="Times New Roman" w:hAnsi="Times New Roman" w:cs="Times New Roman"/>
          <w:sz w:val="24"/>
        </w:rPr>
        <w:t>iples.”</w:t>
      </w:r>
      <w:r w:rsidR="009E6B15">
        <w:rPr>
          <w:rFonts w:ascii="Times New Roman" w:hAnsi="Times New Roman" w:cs="Times New Roman"/>
          <w:sz w:val="24"/>
        </w:rPr>
        <w:t xml:space="preserve">  The definition in the VEA Treatment Principles refer</w:t>
      </w:r>
      <w:r w:rsidR="002C2975">
        <w:rPr>
          <w:rFonts w:ascii="Times New Roman" w:hAnsi="Times New Roman" w:cs="Times New Roman"/>
          <w:sz w:val="24"/>
        </w:rPr>
        <w:t>s</w:t>
      </w:r>
      <w:r w:rsidR="009E6B15">
        <w:rPr>
          <w:rFonts w:ascii="Times New Roman" w:hAnsi="Times New Roman" w:cs="Times New Roman"/>
          <w:sz w:val="24"/>
        </w:rPr>
        <w:t xml:space="preserve"> to the legislative instrument known as the Treatment Prin</w:t>
      </w:r>
      <w:r w:rsidR="00815CD8">
        <w:rPr>
          <w:rFonts w:ascii="Times New Roman" w:hAnsi="Times New Roman" w:cs="Times New Roman"/>
          <w:sz w:val="24"/>
        </w:rPr>
        <w:t>ciples (2004 No. </w:t>
      </w:r>
      <w:r w:rsidR="009E6B15">
        <w:rPr>
          <w:rFonts w:ascii="Times New Roman" w:hAnsi="Times New Roman" w:cs="Times New Roman"/>
          <w:sz w:val="24"/>
        </w:rPr>
        <w:t xml:space="preserve">R8) made under </w:t>
      </w:r>
      <w:r w:rsidR="009E6B15">
        <w:rPr>
          <w:rFonts w:ascii="Times New Roman" w:eastAsia="Times New Roman" w:hAnsi="Times New Roman" w:cs="Times New Roman"/>
          <w:sz w:val="24"/>
          <w:szCs w:val="24"/>
          <w:lang w:eastAsia="en-AU"/>
        </w:rPr>
        <w:t xml:space="preserve">section 90 of the </w:t>
      </w:r>
      <w:r w:rsidR="009E6B15" w:rsidRPr="00980D3C">
        <w:rPr>
          <w:rFonts w:ascii="Times New Roman" w:eastAsia="Times New Roman" w:hAnsi="Times New Roman" w:cs="Times New Roman"/>
          <w:i/>
          <w:sz w:val="24"/>
          <w:szCs w:val="24"/>
          <w:lang w:eastAsia="en-AU"/>
        </w:rPr>
        <w:t>Veterans’ Entitlements Act 1986</w:t>
      </w:r>
      <w:r w:rsidR="009E6B15">
        <w:rPr>
          <w:rFonts w:ascii="Times New Roman" w:eastAsia="Times New Roman" w:hAnsi="Times New Roman" w:cs="Times New Roman"/>
          <w:sz w:val="24"/>
          <w:szCs w:val="24"/>
          <w:lang w:eastAsia="en-AU"/>
        </w:rPr>
        <w:t>.  This is appropriate for the VEA Treatment Principles, but the modified Treatment principles need to refer to the revoked</w:t>
      </w:r>
      <w:r w:rsidR="002C2975">
        <w:rPr>
          <w:rFonts w:ascii="Times New Roman" w:eastAsia="Times New Roman" w:hAnsi="Times New Roman" w:cs="Times New Roman"/>
          <w:sz w:val="24"/>
          <w:szCs w:val="24"/>
          <w:lang w:eastAsia="en-AU"/>
        </w:rPr>
        <w:t xml:space="preserve"> modified Treatment Principles, not the VEA Treatment Principles.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4T</w:t>
      </w:r>
      <w:r w:rsidR="00C72B93">
        <w:rPr>
          <w:rFonts w:ascii="Times New Roman" w:hAnsi="Times New Roman"/>
          <w:iCs/>
          <w:sz w:val="24"/>
          <w:szCs w:val="24"/>
        </w:rPr>
        <w:t xml:space="preserve"> of the modified Treatment Principles</w:t>
      </w:r>
      <w:r w:rsidR="00C7773A">
        <w:rPr>
          <w:rFonts w:ascii="Times New Roman" w:hAnsi="Times New Roman" w:cs="Times New Roman"/>
          <w:sz w:val="24"/>
        </w:rPr>
        <w:t xml:space="preserve"> </w:t>
      </w:r>
      <w:r w:rsidR="00C7773A">
        <w:rPr>
          <w:rFonts w:ascii="Times New Roman" w:eastAsia="Times New Roman" w:hAnsi="Times New Roman" w:cs="Times New Roman"/>
          <w:sz w:val="24"/>
          <w:szCs w:val="24"/>
          <w:lang w:eastAsia="en-AU"/>
        </w:rPr>
        <w:t xml:space="preserve">omits and substitutes the </w:t>
      </w:r>
      <w:r w:rsidR="00CB2502">
        <w:rPr>
          <w:rFonts w:ascii="Times New Roman" w:eastAsia="Times New Roman" w:hAnsi="Times New Roman" w:cs="Times New Roman"/>
          <w:sz w:val="24"/>
          <w:szCs w:val="24"/>
          <w:lang w:eastAsia="en-AU"/>
        </w:rPr>
        <w:t xml:space="preserve">paragraph 1.4.1 </w:t>
      </w:r>
      <w:r w:rsidR="00C7773A">
        <w:rPr>
          <w:rFonts w:ascii="Times New Roman" w:eastAsia="Times New Roman" w:hAnsi="Times New Roman" w:cs="Times New Roman"/>
          <w:sz w:val="24"/>
          <w:szCs w:val="24"/>
          <w:lang w:eastAsia="en-AU"/>
        </w:rPr>
        <w:t xml:space="preserve">definition of “RPPPs.”  The definition under the VEA Treatment Principles refers to the “Repatriation Private Patient Principles determined by the Commission under section 90 of the </w:t>
      </w:r>
      <w:r w:rsidR="00C7773A" w:rsidRPr="001E2C7D">
        <w:rPr>
          <w:rFonts w:ascii="Times New Roman" w:eastAsia="Times New Roman" w:hAnsi="Times New Roman" w:cs="Times New Roman"/>
          <w:i/>
          <w:sz w:val="24"/>
          <w:szCs w:val="24"/>
          <w:lang w:eastAsia="en-AU"/>
        </w:rPr>
        <w:t>Veterans’ Entitlements Act 1986</w:t>
      </w:r>
      <w:r w:rsidR="00C7773A">
        <w:rPr>
          <w:rFonts w:ascii="Times New Roman" w:eastAsia="Times New Roman" w:hAnsi="Times New Roman" w:cs="Times New Roman"/>
          <w:sz w:val="24"/>
          <w:szCs w:val="24"/>
          <w:lang w:eastAsia="en-AU"/>
        </w:rPr>
        <w:t>.</w:t>
      </w:r>
      <w:r w:rsidR="00DD506B">
        <w:rPr>
          <w:rFonts w:ascii="Times New Roman" w:eastAsia="Times New Roman" w:hAnsi="Times New Roman" w:cs="Times New Roman"/>
          <w:sz w:val="24"/>
          <w:szCs w:val="24"/>
          <w:lang w:eastAsia="en-AU"/>
        </w:rPr>
        <w:t>”</w:t>
      </w:r>
      <w:r w:rsidR="00C7773A">
        <w:rPr>
          <w:rFonts w:ascii="Times New Roman" w:eastAsia="Times New Roman" w:hAnsi="Times New Roman" w:cs="Times New Roman"/>
          <w:sz w:val="24"/>
          <w:szCs w:val="24"/>
          <w:lang w:eastAsia="en-AU"/>
        </w:rPr>
        <w:t xml:space="preserve">  However, it is approp</w:t>
      </w:r>
      <w:r w:rsidR="00815CD8">
        <w:rPr>
          <w:rFonts w:ascii="Times New Roman" w:eastAsia="Times New Roman" w:hAnsi="Times New Roman" w:cs="Times New Roman"/>
          <w:sz w:val="24"/>
          <w:szCs w:val="24"/>
          <w:lang w:eastAsia="en-AU"/>
        </w:rPr>
        <w:t>riate in the modified Treatment </w:t>
      </w:r>
      <w:r w:rsidR="00C7773A">
        <w:rPr>
          <w:rFonts w:ascii="Times New Roman" w:eastAsia="Times New Roman" w:hAnsi="Times New Roman" w:cs="Times New Roman"/>
          <w:sz w:val="24"/>
          <w:szCs w:val="24"/>
          <w:lang w:eastAsia="en-AU"/>
        </w:rPr>
        <w:t>Principles to refer to the modified Repatriation Private Patient Principles, as this is the scheme applicable to persons who are covered by the modified Treatment Principles.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4U</w:t>
      </w:r>
      <w:r w:rsidR="00C72B93">
        <w:rPr>
          <w:rFonts w:ascii="Times New Roman" w:hAnsi="Times New Roman"/>
          <w:iCs/>
          <w:sz w:val="24"/>
          <w:szCs w:val="24"/>
        </w:rPr>
        <w:t xml:space="preserve"> of the modified Treatment Principles</w:t>
      </w:r>
      <w:r w:rsidR="001E2C7D">
        <w:rPr>
          <w:rFonts w:ascii="Times New Roman" w:eastAsia="Times New Roman" w:hAnsi="Times New Roman" w:cs="Times New Roman"/>
          <w:sz w:val="24"/>
          <w:szCs w:val="24"/>
          <w:lang w:eastAsia="en-AU"/>
        </w:rPr>
        <w:t xml:space="preserve"> </w:t>
      </w:r>
      <w:r w:rsidR="001E2C7D" w:rsidRPr="00551C94">
        <w:rPr>
          <w:rFonts w:ascii="Times New Roman" w:hAnsi="Times New Roman" w:cs="Times New Roman"/>
          <w:sz w:val="24"/>
        </w:rPr>
        <w:t xml:space="preserve">omits the </w:t>
      </w:r>
      <w:r w:rsidR="00CB2502">
        <w:rPr>
          <w:rFonts w:ascii="Times New Roman" w:hAnsi="Times New Roman" w:cs="Times New Roman"/>
          <w:sz w:val="24"/>
        </w:rPr>
        <w:t xml:space="preserve">paragraph 1.4.1 </w:t>
      </w:r>
      <w:r w:rsidR="001E2C7D" w:rsidRPr="00551C94">
        <w:rPr>
          <w:rFonts w:ascii="Times New Roman" w:hAnsi="Times New Roman" w:cs="Times New Roman"/>
          <w:sz w:val="24"/>
        </w:rPr>
        <w:t>definitions of</w:t>
      </w:r>
      <w:r w:rsidR="001E2C7D" w:rsidRPr="001E2C7D">
        <w:rPr>
          <w:rFonts w:ascii="Times New Roman" w:hAnsi="Times New Roman" w:cs="Times New Roman"/>
          <w:sz w:val="24"/>
        </w:rPr>
        <w:t xml:space="preserve"> </w:t>
      </w:r>
      <w:bookmarkStart w:id="13" w:name="BK_S3P6L25C20"/>
      <w:bookmarkEnd w:id="13"/>
      <w:r w:rsidR="001E2C7D" w:rsidRPr="001E2C7D">
        <w:rPr>
          <w:rFonts w:ascii="Times New Roman" w:hAnsi="Times New Roman" w:cs="Times New Roman"/>
          <w:sz w:val="24"/>
        </w:rPr>
        <w:t>“telemonitoring care plan”;</w:t>
      </w:r>
      <w:bookmarkStart w:id="14" w:name="BK_S3P6L26C20"/>
      <w:bookmarkEnd w:id="14"/>
      <w:r w:rsidR="001E2C7D" w:rsidRPr="001E2C7D">
        <w:rPr>
          <w:rFonts w:ascii="Times New Roman" w:hAnsi="Times New Roman" w:cs="Times New Roman"/>
          <w:sz w:val="24"/>
        </w:rPr>
        <w:t xml:space="preserve"> “telemonitoring equipment”; </w:t>
      </w:r>
      <w:bookmarkStart w:id="15" w:name="BK_S3P6L27C20"/>
      <w:bookmarkEnd w:id="15"/>
      <w:r w:rsidR="001E2C7D" w:rsidRPr="001E2C7D">
        <w:rPr>
          <w:rFonts w:ascii="Times New Roman" w:hAnsi="Times New Roman" w:cs="Times New Roman"/>
          <w:sz w:val="24"/>
        </w:rPr>
        <w:t xml:space="preserve">“telemonitoring initiative data”; </w:t>
      </w:r>
      <w:bookmarkStart w:id="16" w:name="BK_S3P6L28C20"/>
      <w:bookmarkEnd w:id="16"/>
      <w:r w:rsidR="001E2C7D" w:rsidRPr="001E2C7D">
        <w:rPr>
          <w:rFonts w:ascii="Times New Roman" w:hAnsi="Times New Roman" w:cs="Times New Roman"/>
          <w:sz w:val="24"/>
        </w:rPr>
        <w:t xml:space="preserve">“telemonitoring initiative participant”; </w:t>
      </w:r>
      <w:bookmarkStart w:id="17" w:name="BK_S3P6L29C20"/>
      <w:bookmarkEnd w:id="17"/>
      <w:r w:rsidR="001E2C7D" w:rsidRPr="001E2C7D">
        <w:rPr>
          <w:rFonts w:ascii="Times New Roman" w:hAnsi="Times New Roman" w:cs="Times New Roman"/>
          <w:sz w:val="24"/>
        </w:rPr>
        <w:t>“telemonitoring treatment”;</w:t>
      </w:r>
      <w:bookmarkStart w:id="18" w:name="BK_S3P6L30C20"/>
      <w:bookmarkEnd w:id="18"/>
      <w:r w:rsidR="001E2C7D" w:rsidRPr="001E2C7D">
        <w:rPr>
          <w:rFonts w:ascii="Times New Roman" w:hAnsi="Times New Roman" w:cs="Times New Roman"/>
          <w:sz w:val="24"/>
        </w:rPr>
        <w:t xml:space="preserve"> “TRCP treatment” and </w:t>
      </w:r>
      <w:bookmarkStart w:id="19" w:name="BK_S3P6L31C20"/>
      <w:bookmarkEnd w:id="19"/>
      <w:r w:rsidR="001E2C7D" w:rsidRPr="001E2C7D">
        <w:rPr>
          <w:rFonts w:ascii="Times New Roman" w:hAnsi="Times New Roman" w:cs="Times New Roman"/>
          <w:sz w:val="24"/>
        </w:rPr>
        <w:t>“TRCP provider”.</w:t>
      </w:r>
      <w:r w:rsidR="00A70BD1">
        <w:rPr>
          <w:rFonts w:ascii="Times New Roman" w:hAnsi="Times New Roman" w:cs="Times New Roman"/>
          <w:sz w:val="24"/>
        </w:rPr>
        <w:br/>
      </w:r>
      <w:r w:rsidR="00A70BD1">
        <w:rPr>
          <w:rFonts w:ascii="Times New Roman" w:hAnsi="Times New Roman" w:cs="Times New Roman"/>
          <w:sz w:val="24"/>
        </w:rPr>
        <w:br/>
      </w:r>
      <w:r w:rsidR="001E2C7D">
        <w:rPr>
          <w:rFonts w:ascii="Times New Roman" w:hAnsi="Times New Roman" w:cs="Times New Roman"/>
          <w:sz w:val="24"/>
        </w:rPr>
        <w:t>These definitions are not re</w:t>
      </w:r>
      <w:r w:rsidR="001F29C5">
        <w:rPr>
          <w:rFonts w:ascii="Times New Roman" w:hAnsi="Times New Roman" w:cs="Times New Roman"/>
          <w:sz w:val="24"/>
        </w:rPr>
        <w:t>quired because they appear</w:t>
      </w:r>
      <w:r w:rsidR="001E2C7D">
        <w:rPr>
          <w:rFonts w:ascii="Times New Roman" w:hAnsi="Times New Roman" w:cs="Times New Roman"/>
          <w:sz w:val="24"/>
        </w:rPr>
        <w:t xml:space="preserve"> in Part 6B (</w:t>
      </w:r>
      <w:r w:rsidR="001E2C7D">
        <w:rPr>
          <w:rFonts w:ascii="Times New Roman" w:eastAsia="Times New Roman" w:hAnsi="Times New Roman" w:cs="Times New Roman"/>
          <w:bCs/>
          <w:sz w:val="24"/>
          <w:szCs w:val="24"/>
          <w:lang w:eastAsia="en-AU"/>
        </w:rPr>
        <w:t>tele</w:t>
      </w:r>
      <w:r w:rsidR="001F29C5">
        <w:rPr>
          <w:rFonts w:ascii="Times New Roman" w:eastAsia="Times New Roman" w:hAnsi="Times New Roman" w:cs="Times New Roman"/>
          <w:bCs/>
          <w:sz w:val="24"/>
          <w:szCs w:val="24"/>
          <w:lang w:eastAsia="en-AU"/>
        </w:rPr>
        <w:t>monitoring treatment initiative</w:t>
      </w:r>
      <w:r w:rsidR="001E2C7D">
        <w:rPr>
          <w:rFonts w:ascii="Times New Roman" w:hAnsi="Times New Roman" w:cs="Times New Roman"/>
          <w:sz w:val="24"/>
        </w:rPr>
        <w:t xml:space="preserve">) of the VEA Treatment Principles.  As noted above, this Part did not apply to eligible persons under the </w:t>
      </w:r>
      <w:r w:rsidR="001E2C7D">
        <w:rPr>
          <w:rFonts w:ascii="Times New Roman" w:hAnsi="Times New Roman" w:cs="Times New Roman"/>
          <w:i/>
          <w:sz w:val="24"/>
        </w:rPr>
        <w:t>Australian Participants in British Nuclear Tests (Treatment) Act 2006</w:t>
      </w:r>
      <w:r w:rsidR="001E2C7D">
        <w:rPr>
          <w:rFonts w:ascii="Times New Roman" w:hAnsi="Times New Roman" w:cs="Times New Roman"/>
          <w:sz w:val="24"/>
        </w:rPr>
        <w:t xml:space="preserve"> (as it was then known.)  This situation is continued under the expanded treatment regime under the </w:t>
      </w:r>
      <w:r w:rsidR="001E2C7D" w:rsidRPr="00E95F63">
        <w:rPr>
          <w:rFonts w:ascii="Times New Roman" w:hAnsi="Times New Roman" w:cs="Times New Roman"/>
          <w:i/>
          <w:sz w:val="24"/>
        </w:rPr>
        <w:t>Australian Participants in British Nuclear Tests and British Commonwealth Occupation Force (Treatment) Act 2006</w:t>
      </w:r>
      <w:r w:rsidR="001E2C7D">
        <w:rPr>
          <w:rFonts w:ascii="Times New Roman" w:hAnsi="Times New Roman" w:cs="Times New Roman"/>
          <w:sz w:val="24"/>
        </w:rPr>
        <w:t>.</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4V</w:t>
      </w:r>
      <w:r w:rsidR="00C72B93">
        <w:rPr>
          <w:rFonts w:ascii="Times New Roman" w:hAnsi="Times New Roman"/>
          <w:iCs/>
          <w:sz w:val="24"/>
          <w:szCs w:val="24"/>
        </w:rPr>
        <w:t xml:space="preserve"> of the modified Treatment Principles</w:t>
      </w:r>
      <w:r w:rsidR="00EF2833">
        <w:rPr>
          <w:rFonts w:ascii="Times New Roman" w:hAnsi="Times New Roman"/>
          <w:iCs/>
          <w:sz w:val="24"/>
          <w:szCs w:val="24"/>
        </w:rPr>
        <w:t xml:space="preserve"> inserts a new definition of “Treatment Principles” into </w:t>
      </w:r>
      <w:r w:rsidR="00CB2502">
        <w:rPr>
          <w:rFonts w:ascii="Times New Roman" w:hAnsi="Times New Roman"/>
          <w:iCs/>
          <w:sz w:val="24"/>
          <w:szCs w:val="24"/>
        </w:rPr>
        <w:t xml:space="preserve">paragraph 1.4.1 of </w:t>
      </w:r>
      <w:r w:rsidR="00EF2833">
        <w:rPr>
          <w:rFonts w:ascii="Times New Roman" w:hAnsi="Times New Roman"/>
          <w:iCs/>
          <w:sz w:val="24"/>
          <w:szCs w:val="24"/>
        </w:rPr>
        <w:t xml:space="preserve">the modified Treatment Principles.  The new definition refers to the Treatment Principles made </w:t>
      </w:r>
      <w:r w:rsidR="00EF2833">
        <w:rPr>
          <w:rFonts w:ascii="Times New Roman" w:eastAsia="Times New Roman" w:hAnsi="Times New Roman" w:cs="Times New Roman"/>
          <w:sz w:val="24"/>
          <w:szCs w:val="24"/>
          <w:lang w:eastAsia="en-AU"/>
        </w:rPr>
        <w:t xml:space="preserve">under section 90 of the </w:t>
      </w:r>
      <w:r w:rsidR="00EF2833" w:rsidRPr="001E2C7D">
        <w:rPr>
          <w:rFonts w:ascii="Times New Roman" w:eastAsia="Times New Roman" w:hAnsi="Times New Roman" w:cs="Times New Roman"/>
          <w:i/>
          <w:sz w:val="24"/>
          <w:szCs w:val="24"/>
          <w:lang w:eastAsia="en-AU"/>
        </w:rPr>
        <w:t>Veterans’ Entitlements Act 1986</w:t>
      </w:r>
      <w:r w:rsidR="00EF2833">
        <w:rPr>
          <w:rFonts w:ascii="Times New Roman" w:eastAsia="Times New Roman" w:hAnsi="Times New Roman" w:cs="Times New Roman"/>
          <w:sz w:val="24"/>
          <w:szCs w:val="24"/>
          <w:lang w:eastAsia="en-AU"/>
        </w:rPr>
        <w:t xml:space="preserve"> as modified by the </w:t>
      </w:r>
      <w:r w:rsidR="008F07E5" w:rsidRPr="00A0469C">
        <w:rPr>
          <w:rFonts w:ascii="Times New Roman" w:eastAsia="Times New Roman" w:hAnsi="Times New Roman" w:cs="Times New Roman"/>
          <w:i/>
          <w:sz w:val="24"/>
          <w:szCs w:val="24"/>
          <w:lang w:eastAsia="en-AU"/>
        </w:rPr>
        <w:t>Australian Participants in British Nuclear Tests and Britis</w:t>
      </w:r>
      <w:r w:rsidR="008F07E5">
        <w:rPr>
          <w:rFonts w:ascii="Times New Roman" w:eastAsia="Times New Roman" w:hAnsi="Times New Roman" w:cs="Times New Roman"/>
          <w:i/>
          <w:sz w:val="24"/>
          <w:szCs w:val="24"/>
          <w:lang w:eastAsia="en-AU"/>
        </w:rPr>
        <w:t>h Commonwealth Occupation Force</w:t>
      </w:r>
      <w:r w:rsidR="002D71AB">
        <w:rPr>
          <w:rFonts w:ascii="Times New Roman" w:eastAsia="Times New Roman" w:hAnsi="Times New Roman" w:cs="Times New Roman"/>
          <w:i/>
          <w:sz w:val="24"/>
          <w:szCs w:val="24"/>
          <w:lang w:eastAsia="en-AU"/>
        </w:rPr>
        <w:t xml:space="preserve"> (Treatment) (</w:t>
      </w:r>
      <w:r w:rsidR="008F07E5">
        <w:rPr>
          <w:rFonts w:ascii="Times New Roman" w:eastAsia="Times New Roman" w:hAnsi="Times New Roman" w:cs="Times New Roman"/>
          <w:i/>
          <w:sz w:val="24"/>
          <w:szCs w:val="24"/>
          <w:lang w:eastAsia="en-AU"/>
        </w:rPr>
        <w:t xml:space="preserve">Modifications of Treatment Principles) </w:t>
      </w:r>
      <w:r w:rsidR="002D71AB">
        <w:rPr>
          <w:rFonts w:ascii="Times New Roman" w:eastAsia="Times New Roman" w:hAnsi="Times New Roman" w:cs="Times New Roman"/>
          <w:i/>
          <w:sz w:val="24"/>
          <w:szCs w:val="24"/>
          <w:lang w:eastAsia="en-AU"/>
        </w:rPr>
        <w:t>Instrument 2013</w:t>
      </w:r>
      <w:r w:rsidR="008F07E5" w:rsidRPr="00A0469C">
        <w:rPr>
          <w:rFonts w:ascii="Times New Roman" w:eastAsia="Times New Roman" w:hAnsi="Times New Roman" w:cs="Times New Roman"/>
          <w:i/>
          <w:sz w:val="24"/>
          <w:szCs w:val="24"/>
          <w:lang w:eastAsia="en-AU"/>
        </w:rPr>
        <w:t>.</w:t>
      </w:r>
      <w:r w:rsidR="00A70BD1">
        <w:rPr>
          <w:rFonts w:ascii="Times New Roman" w:hAnsi="Times New Roman" w:cs="Times New Roman"/>
          <w:sz w:val="24"/>
        </w:rPr>
        <w:br/>
      </w:r>
      <w:r w:rsidR="00A70BD1">
        <w:rPr>
          <w:rFonts w:ascii="Times New Roman" w:hAnsi="Times New Roman" w:cs="Times New Roman"/>
          <w:sz w:val="24"/>
        </w:rPr>
        <w:br/>
      </w:r>
      <w:r w:rsidR="000070E8">
        <w:rPr>
          <w:rFonts w:ascii="Times New Roman" w:eastAsia="Times New Roman" w:hAnsi="Times New Roman" w:cs="Times New Roman"/>
          <w:sz w:val="24"/>
          <w:szCs w:val="24"/>
          <w:lang w:eastAsia="en-AU"/>
        </w:rPr>
        <w:t>This reflects the change</w:t>
      </w:r>
      <w:r w:rsidR="002A03C1">
        <w:rPr>
          <w:rFonts w:ascii="Times New Roman" w:eastAsia="Times New Roman" w:hAnsi="Times New Roman" w:cs="Times New Roman"/>
          <w:color w:val="000000"/>
          <w:sz w:val="24"/>
          <w:szCs w:val="24"/>
          <w:lang w:eastAsia="en-AU"/>
        </w:rPr>
        <w:t xml:space="preserve"> </w:t>
      </w:r>
      <w:r w:rsidR="002A03C1">
        <w:rPr>
          <w:rFonts w:ascii="Times New Roman" w:eastAsia="Times New Roman" w:hAnsi="Times New Roman" w:cs="Times New Roman"/>
          <w:bCs/>
          <w:sz w:val="24"/>
          <w:szCs w:val="24"/>
          <w:lang w:eastAsia="en-AU"/>
        </w:rPr>
        <w:t xml:space="preserve">(by </w:t>
      </w:r>
      <w:r w:rsidR="00D649A7" w:rsidRPr="00D649A7">
        <w:rPr>
          <w:rFonts w:ascii="Times New Roman" w:eastAsia="Times New Roman" w:hAnsi="Times New Roman" w:cs="Times New Roman"/>
          <w:b/>
          <w:bCs/>
          <w:sz w:val="24"/>
          <w:szCs w:val="24"/>
          <w:lang w:eastAsia="en-AU"/>
        </w:rPr>
        <w:t>I</w:t>
      </w:r>
      <w:r w:rsidR="002A03C1" w:rsidRPr="0014462D">
        <w:rPr>
          <w:rFonts w:ascii="Times New Roman" w:eastAsia="Times New Roman" w:hAnsi="Times New Roman" w:cs="Times New Roman"/>
          <w:b/>
          <w:bCs/>
          <w:sz w:val="24"/>
          <w:szCs w:val="24"/>
          <w:lang w:eastAsia="en-AU"/>
        </w:rPr>
        <w:t>tem</w:t>
      </w:r>
      <w:r w:rsidR="00CB2502">
        <w:rPr>
          <w:rFonts w:ascii="Times New Roman" w:eastAsia="Times New Roman" w:hAnsi="Times New Roman" w:cs="Times New Roman"/>
          <w:b/>
          <w:bCs/>
          <w:sz w:val="24"/>
          <w:szCs w:val="24"/>
          <w:lang w:eastAsia="en-AU"/>
        </w:rPr>
        <w:t>s</w:t>
      </w:r>
      <w:r w:rsidR="002A03C1" w:rsidRPr="0014462D">
        <w:rPr>
          <w:rFonts w:ascii="Times New Roman" w:eastAsia="Times New Roman" w:hAnsi="Times New Roman" w:cs="Times New Roman"/>
          <w:b/>
          <w:bCs/>
          <w:sz w:val="24"/>
          <w:szCs w:val="24"/>
          <w:lang w:eastAsia="en-AU"/>
        </w:rPr>
        <w:t xml:space="preserve"> </w:t>
      </w:r>
      <w:r w:rsidR="00CB2502">
        <w:rPr>
          <w:rFonts w:ascii="Times New Roman" w:eastAsia="Times New Roman" w:hAnsi="Times New Roman" w:cs="Times New Roman"/>
          <w:b/>
          <w:bCs/>
          <w:sz w:val="24"/>
          <w:szCs w:val="24"/>
          <w:lang w:eastAsia="en-AU"/>
        </w:rPr>
        <w:t xml:space="preserve">3 </w:t>
      </w:r>
      <w:r w:rsidR="00CB2502" w:rsidRPr="0014462D">
        <w:rPr>
          <w:rFonts w:ascii="Times New Roman" w:eastAsia="Times New Roman" w:hAnsi="Times New Roman" w:cs="Times New Roman"/>
          <w:bCs/>
          <w:sz w:val="24"/>
          <w:szCs w:val="24"/>
          <w:lang w:eastAsia="en-AU"/>
        </w:rPr>
        <w:t>and</w:t>
      </w:r>
      <w:r w:rsidR="00CB2502">
        <w:rPr>
          <w:rFonts w:ascii="Times New Roman" w:eastAsia="Times New Roman" w:hAnsi="Times New Roman" w:cs="Times New Roman"/>
          <w:b/>
          <w:bCs/>
          <w:sz w:val="24"/>
          <w:szCs w:val="24"/>
          <w:lang w:eastAsia="en-AU"/>
        </w:rPr>
        <w:t xml:space="preserve"> 4</w:t>
      </w:r>
      <w:r w:rsidR="002A03C1">
        <w:rPr>
          <w:rFonts w:ascii="Times New Roman" w:eastAsia="Times New Roman" w:hAnsi="Times New Roman" w:cs="Times New Roman"/>
          <w:bCs/>
          <w:sz w:val="24"/>
          <w:szCs w:val="24"/>
          <w:lang w:eastAsia="en-AU"/>
        </w:rPr>
        <w:t xml:space="preserve"> of this Schedule) in the name of the modified Treatment Principles </w:t>
      </w:r>
      <w:r w:rsidR="002A03C1" w:rsidRPr="000D27AD">
        <w:rPr>
          <w:rFonts w:ascii="Times New Roman" w:eastAsia="Times New Roman" w:hAnsi="Times New Roman" w:cs="Times New Roman"/>
          <w:bCs/>
          <w:sz w:val="24"/>
          <w:szCs w:val="24"/>
          <w:lang w:eastAsia="en-AU"/>
        </w:rPr>
        <w:t>from the</w:t>
      </w:r>
      <w:r w:rsidR="002A03C1" w:rsidRPr="00A0469C">
        <w:rPr>
          <w:rFonts w:ascii="Times New Roman" w:eastAsia="Times New Roman" w:hAnsi="Times New Roman" w:cs="Times New Roman"/>
          <w:bCs/>
          <w:i/>
          <w:sz w:val="24"/>
          <w:szCs w:val="24"/>
          <w:lang w:eastAsia="en-AU"/>
        </w:rPr>
        <w:t xml:space="preserve"> </w:t>
      </w:r>
      <w:r w:rsidR="002A03C1" w:rsidRPr="00A0469C">
        <w:rPr>
          <w:rFonts w:ascii="Times New Roman" w:eastAsia="Times New Roman" w:hAnsi="Times New Roman" w:cs="Times New Roman"/>
          <w:i/>
          <w:sz w:val="24"/>
          <w:szCs w:val="24"/>
          <w:lang w:eastAsia="en-AU"/>
        </w:rPr>
        <w:t xml:space="preserve">Treatment Principles (Australian Participants in British Nuclear Tests) 2006 (Instrument 2013 No. R54) </w:t>
      </w:r>
      <w:r w:rsidR="002A03C1" w:rsidRPr="000D27AD">
        <w:rPr>
          <w:rFonts w:ascii="Times New Roman" w:eastAsia="Times New Roman" w:hAnsi="Times New Roman" w:cs="Times New Roman"/>
          <w:sz w:val="24"/>
          <w:szCs w:val="24"/>
          <w:lang w:eastAsia="en-AU"/>
        </w:rPr>
        <w:t>to the</w:t>
      </w:r>
      <w:r w:rsidR="002A03C1" w:rsidRPr="00A0469C">
        <w:rPr>
          <w:rFonts w:ascii="Times New Roman" w:eastAsia="Times New Roman" w:hAnsi="Times New Roman" w:cs="Times New Roman"/>
          <w:i/>
          <w:sz w:val="24"/>
          <w:szCs w:val="24"/>
          <w:lang w:eastAsia="en-AU"/>
        </w:rPr>
        <w:t xml:space="preserve"> </w:t>
      </w:r>
      <w:r w:rsidR="00E542DC" w:rsidRPr="00A0469C">
        <w:rPr>
          <w:rFonts w:ascii="Times New Roman" w:eastAsia="Times New Roman" w:hAnsi="Times New Roman" w:cs="Times New Roman"/>
          <w:i/>
          <w:sz w:val="24"/>
          <w:szCs w:val="24"/>
          <w:lang w:eastAsia="en-AU"/>
        </w:rPr>
        <w:t>Australian Participants in British Nuclear Tests and Britis</w:t>
      </w:r>
      <w:r w:rsidR="00E542DC">
        <w:rPr>
          <w:rFonts w:ascii="Times New Roman" w:eastAsia="Times New Roman" w:hAnsi="Times New Roman" w:cs="Times New Roman"/>
          <w:i/>
          <w:sz w:val="24"/>
          <w:szCs w:val="24"/>
          <w:lang w:eastAsia="en-AU"/>
        </w:rPr>
        <w:t>h Commonwealth Occupation Force (Treatment) (Modifications of Treatment Principles) Instrument 2013</w:t>
      </w:r>
      <w:r w:rsidR="00E542DC" w:rsidRPr="00A0469C">
        <w:rPr>
          <w:rFonts w:ascii="Times New Roman" w:eastAsia="Times New Roman" w:hAnsi="Times New Roman" w:cs="Times New Roman"/>
          <w:i/>
          <w:sz w:val="24"/>
          <w:szCs w:val="24"/>
          <w:lang w:eastAsia="en-AU"/>
        </w:rPr>
        <w:t>.</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4W</w:t>
      </w:r>
      <w:r w:rsidR="00C72B93">
        <w:rPr>
          <w:rFonts w:ascii="Times New Roman" w:hAnsi="Times New Roman"/>
          <w:iCs/>
          <w:sz w:val="24"/>
          <w:szCs w:val="24"/>
        </w:rPr>
        <w:t xml:space="preserve"> of the modified Treatment Principles</w:t>
      </w:r>
      <w:r w:rsidR="009A6DBE">
        <w:rPr>
          <w:rFonts w:ascii="Times New Roman" w:eastAsia="Times New Roman" w:hAnsi="Times New Roman" w:cs="Times New Roman"/>
          <w:sz w:val="24"/>
          <w:szCs w:val="24"/>
          <w:lang w:eastAsia="en-AU"/>
        </w:rPr>
        <w:t xml:space="preserve"> </w:t>
      </w:r>
      <w:r w:rsidR="00915A0B">
        <w:rPr>
          <w:rFonts w:ascii="Times New Roman" w:eastAsia="Times New Roman" w:hAnsi="Times New Roman" w:cs="Times New Roman"/>
          <w:sz w:val="24"/>
          <w:szCs w:val="24"/>
          <w:lang w:eastAsia="en-AU"/>
        </w:rPr>
        <w:t>omits and substitutes the</w:t>
      </w:r>
      <w:r w:rsidR="00CB2502">
        <w:rPr>
          <w:rFonts w:ascii="Times New Roman" w:eastAsia="Times New Roman" w:hAnsi="Times New Roman" w:cs="Times New Roman"/>
          <w:sz w:val="24"/>
          <w:szCs w:val="24"/>
          <w:lang w:eastAsia="en-AU"/>
        </w:rPr>
        <w:t xml:space="preserve"> paragraph 1.4.1</w:t>
      </w:r>
      <w:r w:rsidR="00915A0B">
        <w:rPr>
          <w:rFonts w:ascii="Times New Roman" w:eastAsia="Times New Roman" w:hAnsi="Times New Roman" w:cs="Times New Roman"/>
          <w:sz w:val="24"/>
          <w:szCs w:val="24"/>
          <w:lang w:eastAsia="en-AU"/>
        </w:rPr>
        <w:t xml:space="preserve"> definition of “veteran” under the </w:t>
      </w:r>
      <w:r w:rsidR="00C712E0">
        <w:rPr>
          <w:rFonts w:ascii="Times New Roman" w:eastAsia="Times New Roman" w:hAnsi="Times New Roman" w:cs="Times New Roman"/>
          <w:sz w:val="24"/>
          <w:szCs w:val="24"/>
          <w:lang w:eastAsia="en-AU"/>
        </w:rPr>
        <w:t>modified Treatment Principles.</w:t>
      </w:r>
      <w:r w:rsidR="0095476F">
        <w:rPr>
          <w:rFonts w:ascii="Times New Roman" w:eastAsia="Times New Roman" w:hAnsi="Times New Roman" w:cs="Times New Roman"/>
          <w:sz w:val="24"/>
          <w:szCs w:val="24"/>
          <w:lang w:eastAsia="en-AU"/>
        </w:rPr>
        <w:t xml:space="preserve">  References to “veteran” under the</w:t>
      </w:r>
      <w:r w:rsidR="006E3596">
        <w:rPr>
          <w:rFonts w:ascii="Times New Roman" w:eastAsia="Times New Roman" w:hAnsi="Times New Roman" w:cs="Times New Roman"/>
          <w:sz w:val="24"/>
          <w:szCs w:val="24"/>
          <w:lang w:eastAsia="en-AU"/>
        </w:rPr>
        <w:t xml:space="preserve"> VEA</w:t>
      </w:r>
      <w:r w:rsidR="0095476F">
        <w:rPr>
          <w:rFonts w:ascii="Times New Roman" w:eastAsia="Times New Roman" w:hAnsi="Times New Roman" w:cs="Times New Roman"/>
          <w:sz w:val="24"/>
          <w:szCs w:val="24"/>
          <w:lang w:eastAsia="en-AU"/>
        </w:rPr>
        <w:t xml:space="preserve"> Treatment Principles should be read as references to an “entitled person” for the purposes of the modified Treatment Principles.  This will ensure that persons eligible for treatment un</w:t>
      </w:r>
      <w:r w:rsidR="00084046">
        <w:rPr>
          <w:rFonts w:ascii="Times New Roman" w:eastAsia="Times New Roman" w:hAnsi="Times New Roman" w:cs="Times New Roman"/>
          <w:sz w:val="24"/>
          <w:szCs w:val="24"/>
          <w:lang w:eastAsia="en-AU"/>
        </w:rPr>
        <w:t xml:space="preserve">der section 7 of the </w:t>
      </w:r>
      <w:r w:rsidR="00084046" w:rsidRPr="00A0469C">
        <w:rPr>
          <w:rFonts w:ascii="Times New Roman" w:eastAsia="Times New Roman" w:hAnsi="Times New Roman" w:cs="Times New Roman"/>
          <w:i/>
          <w:sz w:val="24"/>
          <w:szCs w:val="24"/>
          <w:lang w:eastAsia="en-AU"/>
        </w:rPr>
        <w:t>Australian Participants in British Nuclear Tests and Britis</w:t>
      </w:r>
      <w:r w:rsidR="00084046">
        <w:rPr>
          <w:rFonts w:ascii="Times New Roman" w:eastAsia="Times New Roman" w:hAnsi="Times New Roman" w:cs="Times New Roman"/>
          <w:i/>
          <w:sz w:val="24"/>
          <w:szCs w:val="24"/>
          <w:lang w:eastAsia="en-AU"/>
        </w:rPr>
        <w:t>h Commonwealth Occupation Force (Treatment) Act 2006</w:t>
      </w:r>
      <w:r w:rsidR="0095476F">
        <w:rPr>
          <w:rFonts w:ascii="Times New Roman" w:eastAsia="Times New Roman" w:hAnsi="Times New Roman" w:cs="Times New Roman"/>
          <w:sz w:val="24"/>
          <w:szCs w:val="24"/>
          <w:lang w:eastAsia="en-AU"/>
        </w:rPr>
        <w:t xml:space="preserve"> will receive treatment available to “veterans” under the Treatment Principles.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4X</w:t>
      </w:r>
      <w:r w:rsidR="00C72B93">
        <w:rPr>
          <w:rFonts w:ascii="Times New Roman" w:hAnsi="Times New Roman"/>
          <w:iCs/>
          <w:sz w:val="24"/>
          <w:szCs w:val="24"/>
        </w:rPr>
        <w:t xml:space="preserve"> of the modified Treatment Principles</w:t>
      </w:r>
      <w:r w:rsidR="00967599">
        <w:rPr>
          <w:rFonts w:ascii="Times New Roman" w:eastAsia="Times New Roman" w:hAnsi="Times New Roman" w:cs="Times New Roman"/>
          <w:sz w:val="24"/>
          <w:szCs w:val="24"/>
          <w:lang w:eastAsia="en-AU"/>
        </w:rPr>
        <w:t xml:space="preserve"> </w:t>
      </w:r>
      <w:r w:rsidR="00817A54">
        <w:rPr>
          <w:rFonts w:ascii="Times New Roman" w:eastAsia="Times New Roman" w:hAnsi="Times New Roman" w:cs="Times New Roman"/>
          <w:sz w:val="24"/>
          <w:szCs w:val="24"/>
          <w:lang w:eastAsia="en-AU"/>
        </w:rPr>
        <w:t xml:space="preserve">omits the words, “made under section 90 of the </w:t>
      </w:r>
      <w:r w:rsidR="001609D0">
        <w:rPr>
          <w:rFonts w:ascii="Times New Roman" w:eastAsia="Times New Roman" w:hAnsi="Times New Roman" w:cs="Times New Roman"/>
          <w:i/>
          <w:sz w:val="24"/>
          <w:szCs w:val="24"/>
          <w:lang w:eastAsia="en-AU"/>
        </w:rPr>
        <w:t>A</w:t>
      </w:r>
      <w:r w:rsidR="00817A54">
        <w:rPr>
          <w:rFonts w:ascii="Times New Roman" w:eastAsia="Times New Roman" w:hAnsi="Times New Roman" w:cs="Times New Roman"/>
          <w:i/>
          <w:sz w:val="24"/>
          <w:szCs w:val="24"/>
          <w:lang w:eastAsia="en-AU"/>
        </w:rPr>
        <w:t>ct</w:t>
      </w:r>
      <w:r w:rsidR="00817A54">
        <w:rPr>
          <w:rFonts w:ascii="Times New Roman" w:eastAsia="Times New Roman" w:hAnsi="Times New Roman" w:cs="Times New Roman"/>
          <w:sz w:val="24"/>
          <w:szCs w:val="24"/>
          <w:lang w:eastAsia="en-AU"/>
        </w:rPr>
        <w:t xml:space="preserve">” from paragraph (a) of the </w:t>
      </w:r>
      <w:r w:rsidR="00CB2502">
        <w:rPr>
          <w:rFonts w:ascii="Times New Roman" w:eastAsia="Times New Roman" w:hAnsi="Times New Roman" w:cs="Times New Roman"/>
          <w:sz w:val="24"/>
          <w:szCs w:val="24"/>
          <w:lang w:eastAsia="en-AU"/>
        </w:rPr>
        <w:t xml:space="preserve">paragraph 1.4.1 </w:t>
      </w:r>
      <w:r w:rsidR="00817A54">
        <w:rPr>
          <w:rFonts w:ascii="Times New Roman" w:eastAsia="Times New Roman" w:hAnsi="Times New Roman" w:cs="Times New Roman"/>
          <w:sz w:val="24"/>
          <w:szCs w:val="24"/>
          <w:lang w:eastAsia="en-AU"/>
        </w:rPr>
        <w:t>definition of “Veterans’ Home Care Program.”</w:t>
      </w:r>
      <w:r w:rsidR="001609D0">
        <w:rPr>
          <w:rFonts w:ascii="Times New Roman" w:eastAsia="Times New Roman" w:hAnsi="Times New Roman" w:cs="Times New Roman"/>
          <w:sz w:val="24"/>
          <w:szCs w:val="24"/>
          <w:lang w:eastAsia="en-AU"/>
        </w:rPr>
        <w:t xml:space="preserve">  This </w:t>
      </w:r>
      <w:r w:rsidR="00CB2502">
        <w:rPr>
          <w:rFonts w:ascii="Times New Roman" w:eastAsia="Times New Roman" w:hAnsi="Times New Roman" w:cs="Times New Roman"/>
          <w:sz w:val="24"/>
          <w:szCs w:val="24"/>
          <w:lang w:eastAsia="en-AU"/>
        </w:rPr>
        <w:t xml:space="preserve">removes the confusing and redundant reference to the provision of the </w:t>
      </w:r>
      <w:r w:rsidR="00CB2502" w:rsidRPr="0014462D">
        <w:rPr>
          <w:rFonts w:ascii="Times New Roman" w:eastAsia="Times New Roman" w:hAnsi="Times New Roman" w:cs="Times New Roman"/>
          <w:i/>
          <w:sz w:val="24"/>
          <w:szCs w:val="24"/>
          <w:lang w:eastAsia="en-AU"/>
        </w:rPr>
        <w:t>Veterans’ Entitlements Act 1986</w:t>
      </w:r>
      <w:r w:rsidR="00CB2502">
        <w:rPr>
          <w:rFonts w:ascii="Times New Roman" w:eastAsia="Times New Roman" w:hAnsi="Times New Roman" w:cs="Times New Roman"/>
          <w:sz w:val="24"/>
          <w:szCs w:val="24"/>
          <w:lang w:eastAsia="en-AU"/>
        </w:rPr>
        <w:t xml:space="preserve"> under which the VEA Treatment Principles are made.</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4Y</w:t>
      </w:r>
      <w:r w:rsidR="00C72B93">
        <w:rPr>
          <w:rFonts w:ascii="Times New Roman" w:hAnsi="Times New Roman"/>
          <w:iCs/>
          <w:sz w:val="24"/>
          <w:szCs w:val="24"/>
        </w:rPr>
        <w:t xml:space="preserve"> of the modified Treatment Principles</w:t>
      </w:r>
      <w:r w:rsidR="001A6881">
        <w:rPr>
          <w:rFonts w:ascii="Times New Roman" w:eastAsia="Times New Roman" w:hAnsi="Times New Roman" w:cs="Times New Roman"/>
          <w:sz w:val="24"/>
          <w:szCs w:val="24"/>
          <w:lang w:eastAsia="en-AU"/>
        </w:rPr>
        <w:t xml:space="preserve"> omits the definitions of “Victoria Cross” and “Vietnam veteran.” </w:t>
      </w:r>
      <w:r w:rsidR="00CB2502">
        <w:rPr>
          <w:rFonts w:ascii="Times New Roman" w:eastAsia="Times New Roman" w:hAnsi="Times New Roman" w:cs="Times New Roman"/>
          <w:sz w:val="24"/>
          <w:szCs w:val="24"/>
          <w:lang w:eastAsia="en-AU"/>
        </w:rPr>
        <w:t xml:space="preserve"> These terms are not required for the purposes of paragraph 1.4.1 of the modified Treatment Principles as they are used in those Parts of the VEA Treatment Principles which are omitted by various Items of the modified Treatment Principles.</w:t>
      </w:r>
      <w:r w:rsidR="00A70BD1">
        <w:rPr>
          <w:rFonts w:ascii="Times New Roman" w:hAnsi="Times New Roman" w:cs="Times New Roman"/>
          <w:sz w:val="24"/>
        </w:rPr>
        <w:br/>
      </w:r>
      <w:r w:rsidR="00A70BD1">
        <w:rPr>
          <w:rFonts w:ascii="Times New Roman" w:hAnsi="Times New Roman" w:cs="Times New Roman"/>
          <w:sz w:val="24"/>
        </w:rPr>
        <w:br/>
      </w:r>
      <w:r w:rsidR="00C72B93" w:rsidRPr="00D23715">
        <w:rPr>
          <w:rFonts w:ascii="Times New Roman" w:hAnsi="Times New Roman"/>
          <w:iCs/>
          <w:sz w:val="24"/>
          <w:szCs w:val="24"/>
        </w:rPr>
        <w:t>New</w:t>
      </w:r>
      <w:r w:rsidR="00C72B93">
        <w:rPr>
          <w:rFonts w:ascii="Times New Roman" w:hAnsi="Times New Roman"/>
          <w:b/>
          <w:iCs/>
          <w:sz w:val="24"/>
          <w:szCs w:val="24"/>
        </w:rPr>
        <w:t xml:space="preserve"> </w:t>
      </w:r>
      <w:r w:rsidR="00C72B93" w:rsidRPr="0014462D">
        <w:rPr>
          <w:rFonts w:ascii="Times New Roman" w:hAnsi="Times New Roman"/>
          <w:iCs/>
          <w:sz w:val="24"/>
          <w:szCs w:val="24"/>
        </w:rPr>
        <w:t>Item 4Z</w:t>
      </w:r>
      <w:r w:rsidR="00C72B93">
        <w:rPr>
          <w:rFonts w:ascii="Times New Roman" w:hAnsi="Times New Roman"/>
          <w:iCs/>
          <w:sz w:val="24"/>
          <w:szCs w:val="24"/>
        </w:rPr>
        <w:t xml:space="preserve"> of the modified Treatment Principles</w:t>
      </w:r>
      <w:r w:rsidR="00012474">
        <w:rPr>
          <w:rFonts w:ascii="Times New Roman" w:eastAsia="Times New Roman" w:hAnsi="Times New Roman" w:cs="Times New Roman"/>
          <w:sz w:val="24"/>
          <w:szCs w:val="24"/>
          <w:lang w:eastAsia="en-AU"/>
        </w:rPr>
        <w:t xml:space="preserve"> omits and substitutes the </w:t>
      </w:r>
      <w:r w:rsidR="006346F0">
        <w:rPr>
          <w:rFonts w:ascii="Times New Roman" w:eastAsia="Times New Roman" w:hAnsi="Times New Roman" w:cs="Times New Roman"/>
          <w:sz w:val="24"/>
          <w:szCs w:val="24"/>
          <w:lang w:eastAsia="en-AU"/>
        </w:rPr>
        <w:t xml:space="preserve">paragraph 1.4.1 </w:t>
      </w:r>
      <w:r w:rsidR="00012474">
        <w:rPr>
          <w:rFonts w:ascii="Times New Roman" w:eastAsia="Times New Roman" w:hAnsi="Times New Roman" w:cs="Times New Roman"/>
          <w:sz w:val="24"/>
          <w:szCs w:val="24"/>
          <w:lang w:eastAsia="en-AU"/>
        </w:rPr>
        <w:t>definition of “VVCS criterion.”</w:t>
      </w:r>
      <w:r w:rsidR="000F544A">
        <w:rPr>
          <w:rFonts w:ascii="Times New Roman" w:eastAsia="Times New Roman" w:hAnsi="Times New Roman" w:cs="Times New Roman"/>
          <w:sz w:val="24"/>
          <w:szCs w:val="24"/>
          <w:lang w:eastAsia="en-AU"/>
        </w:rPr>
        <w:t xml:space="preserve">  It is necessary to slightly modify the VVCS criterion definition because under the </w:t>
      </w:r>
      <w:r w:rsidR="006346F0">
        <w:rPr>
          <w:rFonts w:ascii="Times New Roman" w:eastAsia="Times New Roman" w:hAnsi="Times New Roman" w:cs="Times New Roman"/>
          <w:sz w:val="24"/>
          <w:szCs w:val="24"/>
          <w:lang w:eastAsia="en-AU"/>
        </w:rPr>
        <w:t xml:space="preserve">VEA </w:t>
      </w:r>
      <w:r w:rsidR="000F544A">
        <w:rPr>
          <w:rFonts w:ascii="Times New Roman" w:eastAsia="Times New Roman" w:hAnsi="Times New Roman" w:cs="Times New Roman"/>
          <w:sz w:val="24"/>
          <w:szCs w:val="24"/>
          <w:lang w:eastAsia="en-AU"/>
        </w:rPr>
        <w:t xml:space="preserve">Treatment Principles, the </w:t>
      </w:r>
      <w:r w:rsidR="006346F0">
        <w:rPr>
          <w:rFonts w:ascii="Times New Roman" w:eastAsia="Times New Roman" w:hAnsi="Times New Roman" w:cs="Times New Roman"/>
          <w:sz w:val="24"/>
          <w:szCs w:val="24"/>
          <w:lang w:eastAsia="en-AU"/>
        </w:rPr>
        <w:t>“</w:t>
      </w:r>
      <w:r w:rsidR="000F544A">
        <w:rPr>
          <w:rFonts w:ascii="Times New Roman" w:eastAsia="Times New Roman" w:hAnsi="Times New Roman" w:cs="Times New Roman"/>
          <w:sz w:val="24"/>
          <w:szCs w:val="24"/>
          <w:lang w:eastAsia="en-AU"/>
        </w:rPr>
        <w:t>VVCS criterion</w:t>
      </w:r>
      <w:r w:rsidR="006346F0">
        <w:rPr>
          <w:rFonts w:ascii="Times New Roman" w:eastAsia="Times New Roman" w:hAnsi="Times New Roman" w:cs="Times New Roman"/>
          <w:sz w:val="24"/>
          <w:szCs w:val="24"/>
          <w:lang w:eastAsia="en-AU"/>
        </w:rPr>
        <w:t xml:space="preserve">” </w:t>
      </w:r>
      <w:r w:rsidR="000F544A">
        <w:rPr>
          <w:rFonts w:ascii="Times New Roman" w:eastAsia="Times New Roman" w:hAnsi="Times New Roman" w:cs="Times New Roman"/>
          <w:sz w:val="24"/>
          <w:szCs w:val="24"/>
          <w:lang w:eastAsia="en-AU"/>
        </w:rPr>
        <w:t xml:space="preserve">definition refers to “a person who is eligible for treatment under the </w:t>
      </w:r>
      <w:r w:rsidR="000F544A">
        <w:rPr>
          <w:rFonts w:ascii="Times New Roman" w:eastAsia="Times New Roman" w:hAnsi="Times New Roman" w:cs="Times New Roman"/>
          <w:i/>
          <w:sz w:val="24"/>
          <w:szCs w:val="24"/>
          <w:lang w:eastAsia="en-AU"/>
        </w:rPr>
        <w:t>Act</w:t>
      </w:r>
      <w:r w:rsidR="000F544A">
        <w:rPr>
          <w:rFonts w:ascii="Times New Roman" w:eastAsia="Times New Roman" w:hAnsi="Times New Roman" w:cs="Times New Roman"/>
          <w:sz w:val="24"/>
          <w:szCs w:val="24"/>
          <w:lang w:eastAsia="en-AU"/>
        </w:rPr>
        <w:t xml:space="preserve">, being the </w:t>
      </w:r>
      <w:r w:rsidR="000F544A" w:rsidRPr="0014462D">
        <w:rPr>
          <w:rFonts w:ascii="Times New Roman" w:eastAsia="Times New Roman" w:hAnsi="Times New Roman" w:cs="Times New Roman"/>
          <w:i/>
          <w:sz w:val="24"/>
          <w:szCs w:val="24"/>
          <w:lang w:eastAsia="en-AU"/>
        </w:rPr>
        <w:t>Veterans’ Entitlements Act 1986</w:t>
      </w:r>
      <w:r w:rsidR="000F544A">
        <w:rPr>
          <w:rFonts w:ascii="Times New Roman" w:eastAsia="Times New Roman" w:hAnsi="Times New Roman" w:cs="Times New Roman"/>
          <w:sz w:val="24"/>
          <w:szCs w:val="24"/>
          <w:lang w:eastAsia="en-AU"/>
        </w:rPr>
        <w:t xml:space="preserve">.  Not all eligible persons under the </w:t>
      </w:r>
      <w:r w:rsidR="000F544A" w:rsidRPr="00A0469C">
        <w:rPr>
          <w:rFonts w:ascii="Times New Roman" w:eastAsia="Times New Roman" w:hAnsi="Times New Roman" w:cs="Times New Roman"/>
          <w:i/>
          <w:sz w:val="24"/>
          <w:szCs w:val="24"/>
          <w:lang w:eastAsia="en-AU"/>
        </w:rPr>
        <w:t>Australian Participants in British Nuclear Tests and Britis</w:t>
      </w:r>
      <w:r w:rsidR="000F544A">
        <w:rPr>
          <w:rFonts w:ascii="Times New Roman" w:eastAsia="Times New Roman" w:hAnsi="Times New Roman" w:cs="Times New Roman"/>
          <w:i/>
          <w:sz w:val="24"/>
          <w:szCs w:val="24"/>
          <w:lang w:eastAsia="en-AU"/>
        </w:rPr>
        <w:t>h Commonwealth Occupation Force (Treatment) Act 2006</w:t>
      </w:r>
      <w:r w:rsidR="000F544A">
        <w:rPr>
          <w:rFonts w:ascii="Times New Roman" w:eastAsia="Times New Roman" w:hAnsi="Times New Roman" w:cs="Times New Roman"/>
          <w:sz w:val="24"/>
          <w:szCs w:val="24"/>
          <w:lang w:eastAsia="en-AU"/>
        </w:rPr>
        <w:t xml:space="preserve"> will be eligible under the </w:t>
      </w:r>
      <w:r w:rsidR="000F544A" w:rsidRPr="00D33999">
        <w:rPr>
          <w:rFonts w:ascii="Times New Roman" w:eastAsia="Times New Roman" w:hAnsi="Times New Roman" w:cs="Times New Roman"/>
          <w:i/>
          <w:sz w:val="24"/>
          <w:szCs w:val="24"/>
          <w:lang w:eastAsia="en-AU"/>
        </w:rPr>
        <w:t>Veterans’ Entitlements Act 1986</w:t>
      </w:r>
      <w:r w:rsidR="000F544A">
        <w:rPr>
          <w:rFonts w:ascii="Times New Roman" w:eastAsia="Times New Roman" w:hAnsi="Times New Roman" w:cs="Times New Roman"/>
          <w:sz w:val="24"/>
          <w:szCs w:val="24"/>
          <w:lang w:eastAsia="en-AU"/>
        </w:rPr>
        <w:t xml:space="preserve">, hence the need in the modified Treatment Principles to refer to an </w:t>
      </w:r>
      <w:r w:rsidR="000F544A">
        <w:rPr>
          <w:rFonts w:ascii="Times New Roman" w:eastAsia="Times New Roman" w:hAnsi="Times New Roman" w:cs="Times New Roman"/>
          <w:i/>
          <w:sz w:val="24"/>
          <w:szCs w:val="24"/>
          <w:lang w:eastAsia="en-AU"/>
        </w:rPr>
        <w:t>entitled person</w:t>
      </w:r>
      <w:r w:rsidR="000F544A">
        <w:rPr>
          <w:rFonts w:ascii="Times New Roman" w:eastAsia="Times New Roman" w:hAnsi="Times New Roman" w:cs="Times New Roman"/>
          <w:sz w:val="24"/>
          <w:szCs w:val="24"/>
          <w:lang w:eastAsia="en-AU"/>
        </w:rPr>
        <w:t xml:space="preserve">, rather than a person who is eligible for treatment under the </w:t>
      </w:r>
      <w:r w:rsidR="000F544A" w:rsidRPr="00D33999">
        <w:rPr>
          <w:rFonts w:ascii="Times New Roman" w:eastAsia="Times New Roman" w:hAnsi="Times New Roman" w:cs="Times New Roman"/>
          <w:i/>
          <w:sz w:val="24"/>
          <w:szCs w:val="24"/>
          <w:lang w:eastAsia="en-AU"/>
        </w:rPr>
        <w:t>Veterans’ Entitlements Act 1986</w:t>
      </w:r>
      <w:r w:rsidR="000F544A">
        <w:rPr>
          <w:rFonts w:ascii="Times New Roman" w:eastAsia="Times New Roman" w:hAnsi="Times New Roman" w:cs="Times New Roman"/>
          <w:sz w:val="24"/>
          <w:szCs w:val="24"/>
          <w:lang w:eastAsia="en-AU"/>
        </w:rPr>
        <w:t xml:space="preserve">.  </w:t>
      </w:r>
    </w:p>
    <w:p w:rsidR="00803B90" w:rsidRDefault="00803B90" w:rsidP="001064B4">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803B90" w:rsidRPr="00803B90" w:rsidRDefault="00803B90" w:rsidP="001064B4">
      <w:pPr>
        <w:shd w:val="clear" w:color="auto" w:fill="FFFFFF"/>
        <w:spacing w:after="0" w:line="240" w:lineRule="auto"/>
        <w:rPr>
          <w:rFonts w:ascii="Times New Roman" w:eastAsia="Times New Roman" w:hAnsi="Times New Roman" w:cs="Times New Roman"/>
          <w:color w:val="000000"/>
          <w:sz w:val="24"/>
          <w:szCs w:val="24"/>
          <w:u w:val="single"/>
          <w:lang w:val="en-US" w:eastAsia="en-AU"/>
        </w:rPr>
      </w:pPr>
      <w:r w:rsidRPr="00803B90">
        <w:rPr>
          <w:rFonts w:ascii="Times New Roman" w:eastAsia="Times New Roman" w:hAnsi="Times New Roman" w:cs="Times New Roman"/>
          <w:color w:val="000000"/>
          <w:sz w:val="24"/>
          <w:szCs w:val="24"/>
          <w:u w:val="single"/>
          <w:lang w:val="en-US" w:eastAsia="en-AU"/>
        </w:rPr>
        <w:t xml:space="preserve">Item 5 </w:t>
      </w:r>
      <w:r w:rsidRPr="00803B90">
        <w:rPr>
          <w:rFonts w:ascii="Times New Roman" w:hAnsi="Times New Roman"/>
          <w:iCs/>
          <w:sz w:val="24"/>
          <w:szCs w:val="24"/>
          <w:u w:val="single"/>
        </w:rPr>
        <w:t>of the modified Treatment Principles</w:t>
      </w:r>
    </w:p>
    <w:p w:rsidR="00803B90" w:rsidRDefault="00803B90" w:rsidP="001064B4">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803B90" w:rsidRPr="00803B90" w:rsidRDefault="00803B90" w:rsidP="00803B90">
      <w:pPr>
        <w:shd w:val="clear" w:color="auto" w:fill="FFFFFF"/>
        <w:spacing w:after="0" w:line="240" w:lineRule="auto"/>
        <w:rPr>
          <w:rFonts w:ascii="Times New Roman" w:hAnsi="Times New Roman"/>
          <w:iCs/>
          <w:sz w:val="24"/>
          <w:szCs w:val="24"/>
        </w:rPr>
      </w:pPr>
      <w:r>
        <w:rPr>
          <w:rFonts w:ascii="Times New Roman" w:eastAsia="Times New Roman" w:hAnsi="Times New Roman" w:cs="Times New Roman"/>
          <w:color w:val="000000"/>
          <w:sz w:val="24"/>
          <w:szCs w:val="24"/>
          <w:lang w:val="en-US" w:eastAsia="en-AU"/>
        </w:rPr>
        <w:t xml:space="preserve">Item 5 </w:t>
      </w:r>
      <w:r>
        <w:rPr>
          <w:rFonts w:ascii="Times New Roman" w:hAnsi="Times New Roman"/>
          <w:iCs/>
          <w:sz w:val="24"/>
          <w:szCs w:val="24"/>
        </w:rPr>
        <w:t>of the modified Treatment Principles substitute</w:t>
      </w:r>
      <w:r w:rsidR="006346F0">
        <w:rPr>
          <w:rFonts w:ascii="Times New Roman" w:hAnsi="Times New Roman"/>
          <w:iCs/>
          <w:sz w:val="24"/>
          <w:szCs w:val="24"/>
        </w:rPr>
        <w:t>s</w:t>
      </w:r>
      <w:r w:rsidR="00B61321">
        <w:rPr>
          <w:rFonts w:ascii="Times New Roman" w:hAnsi="Times New Roman"/>
          <w:iCs/>
          <w:sz w:val="24"/>
          <w:szCs w:val="24"/>
        </w:rPr>
        <w:t xml:space="preserve"> a modification of</w:t>
      </w:r>
      <w:r>
        <w:rPr>
          <w:rFonts w:ascii="Times New Roman" w:hAnsi="Times New Roman"/>
          <w:iCs/>
          <w:sz w:val="24"/>
          <w:szCs w:val="24"/>
        </w:rPr>
        <w:t xml:space="preserve"> paragraph 2.1.1 (</w:t>
      </w:r>
      <w:r w:rsidRPr="00803B90">
        <w:rPr>
          <w:rFonts w:ascii="Times New Roman" w:hAnsi="Times New Roman"/>
          <w:iCs/>
          <w:sz w:val="24"/>
          <w:szCs w:val="24"/>
        </w:rPr>
        <w:t>Treatment for eligible persons in Australia</w:t>
      </w:r>
      <w:r>
        <w:rPr>
          <w:rFonts w:ascii="Times New Roman" w:hAnsi="Times New Roman"/>
          <w:iCs/>
          <w:sz w:val="24"/>
          <w:szCs w:val="24"/>
        </w:rPr>
        <w:t xml:space="preserve">) of the VEA Treatment </w:t>
      </w:r>
      <w:r w:rsidRPr="00803B90">
        <w:rPr>
          <w:rFonts w:ascii="Times New Roman" w:hAnsi="Times New Roman"/>
          <w:iCs/>
          <w:sz w:val="24"/>
          <w:szCs w:val="24"/>
        </w:rPr>
        <w:t>Principles.</w:t>
      </w:r>
    </w:p>
    <w:p w:rsidR="00803B90" w:rsidRPr="00A03776" w:rsidRDefault="00803B90" w:rsidP="001064B4">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B02708" w:rsidRPr="00E95F63" w:rsidRDefault="00803B90" w:rsidP="000D27AD">
      <w:pPr>
        <w:shd w:val="clear" w:color="auto" w:fill="FFFFFF"/>
        <w:spacing w:after="0" w:line="240" w:lineRule="auto"/>
        <w:rPr>
          <w:rFonts w:ascii="Times New Roman" w:hAnsi="Times New Roman" w:cs="Times New Roman"/>
          <w:sz w:val="24"/>
        </w:rPr>
      </w:pPr>
      <w:r w:rsidRPr="00146F55">
        <w:rPr>
          <w:rFonts w:ascii="Times New Roman" w:eastAsia="Times New Roman" w:hAnsi="Times New Roman" w:cs="Times New Roman"/>
          <w:b/>
          <w:bCs/>
          <w:sz w:val="24"/>
          <w:szCs w:val="24"/>
          <w:lang w:eastAsia="en-AU"/>
        </w:rPr>
        <w:t xml:space="preserve">Item </w:t>
      </w:r>
      <w:r w:rsidR="00304DB4">
        <w:rPr>
          <w:rFonts w:ascii="Times New Roman" w:eastAsia="Times New Roman" w:hAnsi="Times New Roman" w:cs="Times New Roman"/>
          <w:b/>
          <w:bCs/>
          <w:sz w:val="24"/>
          <w:szCs w:val="24"/>
          <w:lang w:eastAsia="en-AU"/>
        </w:rPr>
        <w:t>7</w:t>
      </w:r>
      <w:r>
        <w:rPr>
          <w:rFonts w:ascii="Times New Roman" w:eastAsia="Times New Roman" w:hAnsi="Times New Roman" w:cs="Times New Roman"/>
          <w:bCs/>
          <w:sz w:val="24"/>
          <w:szCs w:val="24"/>
          <w:lang w:eastAsia="en-AU"/>
        </w:rPr>
        <w:t xml:space="preserve"> </w:t>
      </w:r>
      <w:r>
        <w:rPr>
          <w:rFonts w:ascii="Times New Roman" w:hAnsi="Times New Roman"/>
          <w:iCs/>
          <w:sz w:val="24"/>
          <w:szCs w:val="24"/>
        </w:rPr>
        <w:t xml:space="preserve">replaces the reference to a </w:t>
      </w:r>
      <w:r w:rsidR="006346F0">
        <w:rPr>
          <w:rFonts w:ascii="Times New Roman" w:hAnsi="Times New Roman"/>
          <w:iCs/>
          <w:sz w:val="24"/>
          <w:szCs w:val="24"/>
        </w:rPr>
        <w:t>“</w:t>
      </w:r>
      <w:r>
        <w:rPr>
          <w:rFonts w:ascii="Times New Roman" w:hAnsi="Times New Roman"/>
          <w:iCs/>
          <w:sz w:val="24"/>
          <w:szCs w:val="24"/>
        </w:rPr>
        <w:t xml:space="preserve">White Card” </w:t>
      </w:r>
      <w:r w:rsidR="00146F55">
        <w:rPr>
          <w:rFonts w:ascii="Times New Roman" w:hAnsi="Times New Roman"/>
          <w:iCs/>
          <w:sz w:val="24"/>
          <w:szCs w:val="24"/>
        </w:rPr>
        <w:t xml:space="preserve">in paragraph 2.1.1(a)(i) </w:t>
      </w:r>
      <w:r w:rsidR="006346F0">
        <w:rPr>
          <w:rFonts w:ascii="Times New Roman" w:hAnsi="Times New Roman"/>
          <w:iCs/>
          <w:sz w:val="24"/>
          <w:szCs w:val="24"/>
        </w:rPr>
        <w:t xml:space="preserve">of the modified Treatment Principles </w:t>
      </w:r>
      <w:r w:rsidR="00146F55">
        <w:rPr>
          <w:rFonts w:ascii="Times New Roman" w:hAnsi="Times New Roman"/>
          <w:iCs/>
          <w:sz w:val="24"/>
          <w:szCs w:val="24"/>
        </w:rPr>
        <w:t>with a reference to a “Gold Card”.</w:t>
      </w:r>
      <w:r w:rsidR="00B02708">
        <w:rPr>
          <w:rFonts w:ascii="Times New Roman" w:hAnsi="Times New Roman"/>
          <w:iCs/>
          <w:sz w:val="24"/>
          <w:szCs w:val="24"/>
        </w:rPr>
        <w:t xml:space="preserve">  The amendment is a consequence</w:t>
      </w:r>
      <w:r w:rsidR="00B02708" w:rsidRPr="00B02708">
        <w:rPr>
          <w:rFonts w:ascii="Times New Roman" w:hAnsi="Times New Roman"/>
          <w:iCs/>
          <w:sz w:val="24"/>
          <w:szCs w:val="24"/>
        </w:rPr>
        <w:t xml:space="preserve"> </w:t>
      </w:r>
      <w:r w:rsidR="00B02708">
        <w:rPr>
          <w:rFonts w:ascii="Times New Roman" w:hAnsi="Times New Roman"/>
          <w:iCs/>
          <w:sz w:val="24"/>
          <w:szCs w:val="24"/>
        </w:rPr>
        <w:t xml:space="preserve">of the expansion in the treatment that is available to </w:t>
      </w:r>
      <w:r w:rsidR="00B02708" w:rsidRPr="00E95F63">
        <w:rPr>
          <w:rFonts w:ascii="Times New Roman" w:hAnsi="Times New Roman" w:cs="Times New Roman"/>
          <w:sz w:val="24"/>
        </w:rPr>
        <w:t xml:space="preserve">eligible persons under the </w:t>
      </w:r>
      <w:r w:rsidR="00B02708" w:rsidRPr="00E95F63">
        <w:rPr>
          <w:rFonts w:ascii="Times New Roman" w:hAnsi="Times New Roman" w:cs="Times New Roman"/>
          <w:i/>
          <w:sz w:val="24"/>
        </w:rPr>
        <w:t>Australian Participants in British Nuclear Tests and British Commonwealth Occupation Force (Treatment) Act 2006</w:t>
      </w:r>
      <w:r w:rsidR="00B02708">
        <w:rPr>
          <w:rFonts w:ascii="Times New Roman" w:hAnsi="Times New Roman" w:cs="Times New Roman"/>
          <w:sz w:val="24"/>
        </w:rPr>
        <w:t>.</w:t>
      </w:r>
    </w:p>
    <w:p w:rsidR="00B02708" w:rsidRDefault="00B02708" w:rsidP="00B02708">
      <w:pPr>
        <w:shd w:val="clear" w:color="auto" w:fill="FFFFFF"/>
        <w:spacing w:after="0" w:line="240" w:lineRule="auto"/>
        <w:rPr>
          <w:rFonts w:ascii="Times New Roman" w:hAnsi="Times New Roman"/>
          <w:iCs/>
          <w:sz w:val="24"/>
          <w:szCs w:val="24"/>
        </w:rPr>
      </w:pPr>
    </w:p>
    <w:p w:rsidR="00505EAF" w:rsidRPr="00A70BD1" w:rsidRDefault="00B02708" w:rsidP="00505EAF">
      <w:pPr>
        <w:rPr>
          <w:rFonts w:ascii="Times New Roman" w:hAnsi="Times New Roman" w:cs="Times New Roman"/>
          <w:sz w:val="24"/>
        </w:rPr>
      </w:pPr>
      <w:r>
        <w:rPr>
          <w:rFonts w:ascii="Times New Roman" w:hAnsi="Times New Roman" w:cs="Times New Roman"/>
          <w:sz w:val="24"/>
        </w:rPr>
        <w:t xml:space="preserve">Eligible persons </w:t>
      </w:r>
      <w:r w:rsidR="00A06D4D">
        <w:rPr>
          <w:rFonts w:ascii="Times New Roman" w:hAnsi="Times New Roman" w:cs="Times New Roman"/>
          <w:sz w:val="24"/>
        </w:rPr>
        <w:t>were</w:t>
      </w:r>
      <w:r>
        <w:rPr>
          <w:rFonts w:ascii="Times New Roman" w:hAnsi="Times New Roman" w:cs="Times New Roman"/>
          <w:sz w:val="24"/>
        </w:rPr>
        <w:t xml:space="preserve"> previously issued with a “White Card” for malignant neoplasia while all entitled persons will now be eligible </w:t>
      </w:r>
      <w:r w:rsidRPr="00E95F63">
        <w:rPr>
          <w:rFonts w:ascii="Times New Roman" w:hAnsi="Times New Roman" w:cs="Times New Roman"/>
          <w:sz w:val="24"/>
        </w:rPr>
        <w:t xml:space="preserve">to treatment for all conditions and diseases </w:t>
      </w:r>
      <w:r>
        <w:rPr>
          <w:rFonts w:ascii="Times New Roman" w:hAnsi="Times New Roman" w:cs="Times New Roman"/>
          <w:sz w:val="24"/>
        </w:rPr>
        <w:t>and will be issued with a “Gold Card”.</w:t>
      </w:r>
      <w:r w:rsidR="00A70BD1">
        <w:rPr>
          <w:rFonts w:ascii="Times New Roman" w:hAnsi="Times New Roman" w:cs="Times New Roman"/>
          <w:sz w:val="24"/>
        </w:rPr>
        <w:br/>
      </w:r>
      <w:r w:rsidR="00A70BD1">
        <w:rPr>
          <w:rFonts w:ascii="Times New Roman" w:hAnsi="Times New Roman" w:cs="Times New Roman"/>
          <w:sz w:val="24"/>
        </w:rPr>
        <w:br/>
      </w:r>
      <w:r w:rsidR="00304DB4">
        <w:rPr>
          <w:rFonts w:ascii="Times New Roman" w:eastAsia="Times New Roman" w:hAnsi="Times New Roman" w:cs="Times New Roman"/>
          <w:b/>
          <w:sz w:val="24"/>
          <w:szCs w:val="24"/>
          <w:lang w:eastAsia="en-AU"/>
        </w:rPr>
        <w:t>Item 8</w:t>
      </w:r>
      <w:r w:rsidR="00505EAF" w:rsidRPr="00505EAF">
        <w:rPr>
          <w:rFonts w:ascii="Times New Roman" w:eastAsia="Times New Roman" w:hAnsi="Times New Roman" w:cs="Times New Roman"/>
          <w:sz w:val="24"/>
          <w:szCs w:val="24"/>
          <w:lang w:eastAsia="en-AU"/>
        </w:rPr>
        <w:t xml:space="preserve"> repeals Item 9 of the modified Treatment Principles.  Item 9 of the modified Treatment Principles substituted a modification of paragraph 2.4 of the VEA Treatment Principles which set</w:t>
      </w:r>
      <w:r w:rsidR="006346F0">
        <w:rPr>
          <w:rFonts w:ascii="Times New Roman" w:eastAsia="Times New Roman" w:hAnsi="Times New Roman" w:cs="Times New Roman"/>
          <w:sz w:val="24"/>
          <w:szCs w:val="24"/>
          <w:lang w:eastAsia="en-AU"/>
        </w:rPr>
        <w:t>s</w:t>
      </w:r>
      <w:r w:rsidR="00505EAF" w:rsidRPr="00505EAF">
        <w:rPr>
          <w:rFonts w:ascii="Times New Roman" w:eastAsia="Times New Roman" w:hAnsi="Times New Roman" w:cs="Times New Roman"/>
          <w:sz w:val="24"/>
          <w:szCs w:val="24"/>
          <w:lang w:eastAsia="en-AU"/>
        </w:rPr>
        <w:t xml:space="preserve"> out the circumstances under which treatment for malignant neoplasia is provided or where financial responsibility was accepted by the Repatriation Commission.</w:t>
      </w:r>
    </w:p>
    <w:p w:rsidR="00505EAF" w:rsidRPr="00505EAF" w:rsidRDefault="00505EAF" w:rsidP="00505EAF">
      <w:pPr>
        <w:rPr>
          <w:rFonts w:ascii="Times New Roman" w:eastAsia="Times New Roman" w:hAnsi="Times New Roman" w:cs="Times New Roman"/>
          <w:sz w:val="24"/>
        </w:rPr>
      </w:pPr>
      <w:r w:rsidRPr="00505EAF">
        <w:rPr>
          <w:rFonts w:ascii="Times New Roman" w:eastAsia="Times New Roman" w:hAnsi="Times New Roman" w:cs="Times New Roman"/>
          <w:sz w:val="24"/>
        </w:rPr>
        <w:t xml:space="preserve">With the expansion of treatment for eligible persons under the </w:t>
      </w:r>
      <w:r w:rsidRPr="00505EAF">
        <w:rPr>
          <w:rFonts w:ascii="Times New Roman" w:eastAsia="Times New Roman" w:hAnsi="Times New Roman" w:cs="Times New Roman"/>
          <w:i/>
          <w:sz w:val="24"/>
        </w:rPr>
        <w:t>Australian Participants in British Nuclear Tests and British Commonwealth Occupation Force (Treatment) Act 2006</w:t>
      </w:r>
      <w:r w:rsidRPr="00505EAF">
        <w:rPr>
          <w:rFonts w:ascii="Times New Roman" w:eastAsia="Times New Roman" w:hAnsi="Times New Roman" w:cs="Times New Roman"/>
          <w:sz w:val="24"/>
        </w:rPr>
        <w:t xml:space="preserve"> to treatment for all conditions and diseases, it is appropriate to r</w:t>
      </w:r>
      <w:r w:rsidR="00815CD8">
        <w:rPr>
          <w:rFonts w:ascii="Times New Roman" w:eastAsia="Times New Roman" w:hAnsi="Times New Roman" w:cs="Times New Roman"/>
          <w:sz w:val="24"/>
        </w:rPr>
        <w:t>ely on paragraph 2.4 of the VEA </w:t>
      </w:r>
      <w:r w:rsidRPr="00505EAF">
        <w:rPr>
          <w:rFonts w:ascii="Times New Roman" w:eastAsia="Times New Roman" w:hAnsi="Times New Roman" w:cs="Times New Roman"/>
          <w:sz w:val="24"/>
        </w:rPr>
        <w:t>Treatment Principles because coverage is also provided for pulmonary tuberculosis.</w:t>
      </w:r>
    </w:p>
    <w:p w:rsidR="00505EAF" w:rsidRPr="00505EAF" w:rsidRDefault="00505EAF" w:rsidP="00505EAF">
      <w:pPr>
        <w:shd w:val="clear" w:color="auto" w:fill="FFFFFF"/>
        <w:spacing w:after="0" w:line="240" w:lineRule="auto"/>
        <w:rPr>
          <w:rFonts w:ascii="Times New Roman" w:eastAsia="Times New Roman" w:hAnsi="Times New Roman" w:cs="Times New Roman"/>
          <w:iCs/>
          <w:sz w:val="24"/>
          <w:szCs w:val="24"/>
        </w:rPr>
      </w:pPr>
      <w:r w:rsidRPr="00505EAF">
        <w:rPr>
          <w:rFonts w:ascii="Times New Roman" w:eastAsia="Times New Roman" w:hAnsi="Times New Roman" w:cs="Times New Roman"/>
          <w:sz w:val="24"/>
          <w:szCs w:val="24"/>
          <w:lang w:eastAsia="en-AU"/>
        </w:rPr>
        <w:t xml:space="preserve">The effect of the repeal of Item 9 of the modified Treatment Principles </w:t>
      </w:r>
      <w:r w:rsidRPr="00505EAF">
        <w:rPr>
          <w:rFonts w:ascii="Times New Roman" w:eastAsia="Times New Roman" w:hAnsi="Times New Roman" w:cs="Times New Roman"/>
          <w:iCs/>
          <w:sz w:val="24"/>
          <w:szCs w:val="24"/>
        </w:rPr>
        <w:t>is that entitled persons under the modified Treatment Principles will have the same treatment for malignant neoplasia and pulmonary tuberculosis as is provided to “veterans” under paragraph 2.4 of the VEA Treatment Principles.</w:t>
      </w:r>
    </w:p>
    <w:p w:rsidR="00146F55" w:rsidRDefault="00146F55" w:rsidP="008440AB">
      <w:pPr>
        <w:shd w:val="clear" w:color="auto" w:fill="FFFFFF"/>
        <w:spacing w:after="0" w:line="240" w:lineRule="auto"/>
        <w:rPr>
          <w:rFonts w:ascii="Times New Roman" w:hAnsi="Times New Roman"/>
          <w:iCs/>
          <w:sz w:val="24"/>
          <w:szCs w:val="24"/>
        </w:rPr>
      </w:pPr>
    </w:p>
    <w:p w:rsidR="000A31E7" w:rsidRDefault="007125B8" w:rsidP="007125B8">
      <w:pPr>
        <w:shd w:val="clear" w:color="auto" w:fill="FFFFFF"/>
        <w:spacing w:after="0" w:line="240" w:lineRule="auto"/>
        <w:rPr>
          <w:rFonts w:ascii="Times New Roman" w:eastAsia="Times New Roman" w:hAnsi="Times New Roman" w:cs="Times New Roman"/>
          <w:sz w:val="24"/>
          <w:szCs w:val="24"/>
          <w:lang w:eastAsia="en-AU"/>
        </w:rPr>
      </w:pPr>
      <w:r w:rsidRPr="006C75AC">
        <w:rPr>
          <w:rFonts w:ascii="Times New Roman" w:hAnsi="Times New Roman"/>
          <w:b/>
          <w:iCs/>
          <w:sz w:val="24"/>
          <w:szCs w:val="24"/>
        </w:rPr>
        <w:t xml:space="preserve">Item </w:t>
      </w:r>
      <w:r w:rsidR="00B150A6">
        <w:rPr>
          <w:rFonts w:ascii="Times New Roman" w:hAnsi="Times New Roman"/>
          <w:b/>
          <w:iCs/>
          <w:sz w:val="24"/>
          <w:szCs w:val="24"/>
        </w:rPr>
        <w:t>9</w:t>
      </w:r>
      <w:r>
        <w:rPr>
          <w:rFonts w:ascii="Times New Roman" w:hAnsi="Times New Roman"/>
          <w:iCs/>
          <w:sz w:val="24"/>
          <w:szCs w:val="24"/>
        </w:rPr>
        <w:t xml:space="preserve"> </w:t>
      </w:r>
      <w:r>
        <w:rPr>
          <w:rFonts w:ascii="Times New Roman" w:eastAsia="Times New Roman" w:hAnsi="Times New Roman" w:cs="Times New Roman"/>
          <w:sz w:val="24"/>
          <w:szCs w:val="24"/>
          <w:lang w:eastAsia="en-AU"/>
        </w:rPr>
        <w:t>repeals Item 10 of the modified Treatment Principles and inserts new items 10, 10A</w:t>
      </w:r>
      <w:r w:rsidR="00E865F5">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10B </w:t>
      </w:r>
      <w:r w:rsidR="000A31E7">
        <w:rPr>
          <w:rFonts w:ascii="Times New Roman" w:eastAsia="Times New Roman" w:hAnsi="Times New Roman" w:cs="Times New Roman"/>
          <w:sz w:val="24"/>
          <w:szCs w:val="24"/>
          <w:lang w:eastAsia="en-AU"/>
        </w:rPr>
        <w:t xml:space="preserve">into the modified Treatment Principles </w:t>
      </w:r>
      <w:r>
        <w:rPr>
          <w:rFonts w:ascii="Times New Roman" w:eastAsia="Times New Roman" w:hAnsi="Times New Roman" w:cs="Times New Roman"/>
          <w:sz w:val="24"/>
          <w:szCs w:val="24"/>
          <w:lang w:eastAsia="en-AU"/>
        </w:rPr>
        <w:t>which modify paragraphs 2.5A.1</w:t>
      </w:r>
      <w:r w:rsidR="006C75AC">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 xml:space="preserve">2.5A.3 and </w:t>
      </w:r>
      <w:r w:rsidR="006C75AC">
        <w:rPr>
          <w:rFonts w:ascii="Times New Roman" w:eastAsia="Times New Roman" w:hAnsi="Times New Roman" w:cs="Times New Roman"/>
          <w:sz w:val="24"/>
          <w:szCs w:val="24"/>
          <w:lang w:eastAsia="en-AU"/>
        </w:rPr>
        <w:t xml:space="preserve">repeal </w:t>
      </w:r>
      <w:r w:rsidR="00610D6C">
        <w:rPr>
          <w:rFonts w:ascii="Times New Roman" w:eastAsia="Times New Roman" w:hAnsi="Times New Roman" w:cs="Times New Roman"/>
          <w:sz w:val="24"/>
          <w:szCs w:val="24"/>
          <w:lang w:eastAsia="en-AU"/>
        </w:rPr>
        <w:t xml:space="preserve">the definition of “veteran or eligible ADF member” from </w:t>
      </w:r>
      <w:r>
        <w:rPr>
          <w:rFonts w:ascii="Times New Roman" w:eastAsia="Times New Roman" w:hAnsi="Times New Roman" w:cs="Times New Roman"/>
          <w:sz w:val="24"/>
          <w:szCs w:val="24"/>
          <w:lang w:eastAsia="en-AU"/>
        </w:rPr>
        <w:t>2.5A.</w:t>
      </w:r>
      <w:r w:rsidR="006C75AC">
        <w:rPr>
          <w:rFonts w:ascii="Times New Roman" w:eastAsia="Times New Roman" w:hAnsi="Times New Roman" w:cs="Times New Roman"/>
          <w:sz w:val="24"/>
          <w:szCs w:val="24"/>
          <w:lang w:eastAsia="en-AU"/>
        </w:rPr>
        <w:t>4</w:t>
      </w:r>
      <w:r w:rsidR="00815CD8">
        <w:rPr>
          <w:rFonts w:ascii="Times New Roman" w:eastAsia="Times New Roman" w:hAnsi="Times New Roman" w:cs="Times New Roman"/>
          <w:sz w:val="24"/>
          <w:szCs w:val="24"/>
          <w:lang w:eastAsia="en-AU"/>
        </w:rPr>
        <w:t xml:space="preserve"> of the VEA </w:t>
      </w:r>
      <w:r>
        <w:rPr>
          <w:rFonts w:ascii="Times New Roman" w:eastAsia="Times New Roman" w:hAnsi="Times New Roman" w:cs="Times New Roman"/>
          <w:sz w:val="24"/>
          <w:szCs w:val="24"/>
          <w:lang w:eastAsia="en-AU"/>
        </w:rPr>
        <w:t>Treatment Principles re</w:t>
      </w:r>
      <w:r w:rsidR="006C75AC">
        <w:rPr>
          <w:rFonts w:ascii="Times New Roman" w:eastAsia="Times New Roman" w:hAnsi="Times New Roman" w:cs="Times New Roman"/>
          <w:sz w:val="24"/>
          <w:szCs w:val="24"/>
          <w:lang w:eastAsia="en-AU"/>
        </w:rPr>
        <w:t>s</w:t>
      </w:r>
      <w:r w:rsidR="000A31E7">
        <w:rPr>
          <w:rFonts w:ascii="Times New Roman" w:eastAsia="Times New Roman" w:hAnsi="Times New Roman" w:cs="Times New Roman"/>
          <w:sz w:val="24"/>
          <w:szCs w:val="24"/>
          <w:lang w:eastAsia="en-AU"/>
        </w:rPr>
        <w:t>pectively.</w:t>
      </w:r>
    </w:p>
    <w:p w:rsidR="000A31E7" w:rsidRDefault="000A31E7" w:rsidP="007125B8">
      <w:pPr>
        <w:shd w:val="clear" w:color="auto" w:fill="FFFFFF"/>
        <w:spacing w:after="0" w:line="240" w:lineRule="auto"/>
        <w:rPr>
          <w:rFonts w:ascii="Times New Roman" w:eastAsia="Times New Roman" w:hAnsi="Times New Roman" w:cs="Times New Roman"/>
          <w:sz w:val="24"/>
          <w:szCs w:val="24"/>
          <w:lang w:eastAsia="en-AU"/>
        </w:rPr>
      </w:pPr>
    </w:p>
    <w:p w:rsidR="007125B8" w:rsidRPr="000A31E7" w:rsidRDefault="007125B8" w:rsidP="007125B8">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w:t>
      </w:r>
      <w:r w:rsidR="006C75AC">
        <w:rPr>
          <w:rFonts w:ascii="Times New Roman" w:eastAsia="Times New Roman" w:hAnsi="Times New Roman" w:cs="Times New Roman"/>
          <w:sz w:val="24"/>
          <w:szCs w:val="24"/>
          <w:lang w:eastAsia="en-AU"/>
        </w:rPr>
        <w:t>10</w:t>
      </w:r>
      <w:r>
        <w:rPr>
          <w:rFonts w:ascii="Times New Roman" w:eastAsia="Times New Roman" w:hAnsi="Times New Roman" w:cs="Times New Roman"/>
          <w:sz w:val="24"/>
          <w:szCs w:val="24"/>
          <w:lang w:eastAsia="en-AU"/>
        </w:rPr>
        <w:t xml:space="preserve"> of the modified Treatment Principles </w:t>
      </w:r>
      <w:r w:rsidR="000A31E7">
        <w:rPr>
          <w:rFonts w:ascii="Times New Roman" w:eastAsia="Times New Roman" w:hAnsi="Times New Roman" w:cs="Times New Roman"/>
          <w:sz w:val="24"/>
          <w:szCs w:val="24"/>
          <w:lang w:eastAsia="en-AU"/>
        </w:rPr>
        <w:t xml:space="preserve">had </w:t>
      </w:r>
      <w:r w:rsidR="006C75AC">
        <w:rPr>
          <w:rFonts w:ascii="Times New Roman" w:eastAsia="Times New Roman" w:hAnsi="Times New Roman" w:cs="Times New Roman"/>
          <w:sz w:val="24"/>
          <w:szCs w:val="24"/>
          <w:lang w:eastAsia="en-AU"/>
        </w:rPr>
        <w:t xml:space="preserve">omitted </w:t>
      </w:r>
      <w:r>
        <w:rPr>
          <w:rFonts w:ascii="Times New Roman" w:eastAsia="Times New Roman" w:hAnsi="Times New Roman" w:cs="Times New Roman"/>
          <w:sz w:val="24"/>
          <w:szCs w:val="24"/>
          <w:lang w:eastAsia="en-AU"/>
        </w:rPr>
        <w:t>paragraph 2.</w:t>
      </w:r>
      <w:r w:rsidR="006C75AC">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xml:space="preserve"> </w:t>
      </w:r>
      <w:r w:rsidR="000A31E7">
        <w:rPr>
          <w:rFonts w:ascii="Times New Roman" w:eastAsia="Times New Roman" w:hAnsi="Times New Roman" w:cs="Times New Roman"/>
          <w:sz w:val="24"/>
          <w:szCs w:val="24"/>
          <w:lang w:eastAsia="en-AU"/>
        </w:rPr>
        <w:t xml:space="preserve">of the VEA Treatment Principles as persons eligible for treatment under the </w:t>
      </w:r>
      <w:r w:rsidR="000A31E7" w:rsidRPr="00A03776">
        <w:rPr>
          <w:rFonts w:ascii="Times New Roman" w:eastAsia="Times New Roman" w:hAnsi="Times New Roman" w:cs="Times New Roman"/>
          <w:i/>
          <w:iCs/>
          <w:color w:val="000000"/>
          <w:sz w:val="24"/>
          <w:szCs w:val="24"/>
          <w:lang w:eastAsia="en-AU"/>
        </w:rPr>
        <w:t>Australian Participants in British Nuclear Tests (Treatment) Act 2006</w:t>
      </w:r>
      <w:r w:rsidR="000A31E7">
        <w:rPr>
          <w:rFonts w:ascii="Times New Roman" w:eastAsia="Times New Roman" w:hAnsi="Times New Roman" w:cs="Times New Roman"/>
          <w:i/>
          <w:iCs/>
          <w:color w:val="000000"/>
          <w:sz w:val="24"/>
          <w:szCs w:val="24"/>
          <w:lang w:eastAsia="en-AU"/>
        </w:rPr>
        <w:t xml:space="preserve"> </w:t>
      </w:r>
      <w:r w:rsidR="000A31E7">
        <w:rPr>
          <w:rFonts w:ascii="Times New Roman" w:eastAsia="Times New Roman" w:hAnsi="Times New Roman" w:cs="Times New Roman"/>
          <w:iCs/>
          <w:color w:val="000000"/>
          <w:sz w:val="24"/>
          <w:szCs w:val="24"/>
          <w:lang w:eastAsia="en-AU"/>
        </w:rPr>
        <w:t>were not eligible for the treatment provided under that paragraph</w:t>
      </w:r>
      <w:r w:rsidR="00394670">
        <w:rPr>
          <w:rFonts w:ascii="Times New Roman" w:eastAsia="Times New Roman" w:hAnsi="Times New Roman" w:cs="Times New Roman"/>
          <w:iCs/>
          <w:color w:val="000000"/>
          <w:sz w:val="24"/>
          <w:szCs w:val="24"/>
          <w:lang w:eastAsia="en-AU"/>
        </w:rPr>
        <w:t xml:space="preserve"> as they were eligible only for treatment for malignant neoplasia.</w:t>
      </w:r>
    </w:p>
    <w:p w:rsidR="007125B8" w:rsidRDefault="007125B8" w:rsidP="007125B8">
      <w:pPr>
        <w:shd w:val="clear" w:color="auto" w:fill="FFFFFF"/>
        <w:spacing w:after="0" w:line="240" w:lineRule="auto"/>
        <w:rPr>
          <w:rFonts w:ascii="Times New Roman" w:eastAsia="Times New Roman" w:hAnsi="Times New Roman" w:cs="Times New Roman"/>
          <w:sz w:val="24"/>
          <w:szCs w:val="24"/>
          <w:lang w:eastAsia="en-AU"/>
        </w:rPr>
      </w:pPr>
    </w:p>
    <w:p w:rsidR="007125B8" w:rsidRDefault="007125B8" w:rsidP="007125B8">
      <w:pPr>
        <w:shd w:val="clear" w:color="auto" w:fill="FFFFFF"/>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eastAsia="en-AU"/>
        </w:rPr>
        <w:t>Paragraph</w:t>
      </w:r>
      <w:r w:rsidR="006C75AC">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2.</w:t>
      </w:r>
      <w:r w:rsidR="006C75AC">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xml:space="preserve"> </w:t>
      </w:r>
      <w:r w:rsidR="006C75AC">
        <w:rPr>
          <w:rFonts w:ascii="Times New Roman" w:eastAsia="Times New Roman" w:hAnsi="Times New Roman" w:cs="Times New Roman"/>
          <w:sz w:val="24"/>
          <w:szCs w:val="24"/>
          <w:lang w:eastAsia="en-AU"/>
        </w:rPr>
        <w:t xml:space="preserve">and 2.5A </w:t>
      </w:r>
      <w:r>
        <w:rPr>
          <w:rFonts w:ascii="Times New Roman" w:eastAsia="Times New Roman" w:hAnsi="Times New Roman" w:cs="Times New Roman"/>
          <w:sz w:val="24"/>
          <w:szCs w:val="24"/>
          <w:lang w:eastAsia="en-AU"/>
        </w:rPr>
        <w:t xml:space="preserve">of the </w:t>
      </w:r>
      <w:r w:rsidR="006C75AC">
        <w:rPr>
          <w:rFonts w:ascii="Times New Roman" w:eastAsia="Times New Roman" w:hAnsi="Times New Roman" w:cs="Times New Roman"/>
          <w:sz w:val="24"/>
          <w:szCs w:val="24"/>
          <w:lang w:eastAsia="en-AU"/>
        </w:rPr>
        <w:t>VEA</w:t>
      </w:r>
      <w:r>
        <w:rPr>
          <w:rFonts w:ascii="Times New Roman" w:eastAsia="Times New Roman" w:hAnsi="Times New Roman" w:cs="Times New Roman"/>
          <w:sz w:val="24"/>
          <w:szCs w:val="24"/>
          <w:lang w:eastAsia="en-AU"/>
        </w:rPr>
        <w:t xml:space="preserve"> Treatment Principles </w:t>
      </w:r>
      <w:bookmarkStart w:id="20" w:name="_Toc503171810"/>
      <w:r w:rsidR="006C75AC">
        <w:rPr>
          <w:rFonts w:ascii="Times New Roman" w:eastAsia="Times New Roman" w:hAnsi="Times New Roman" w:cs="Times New Roman"/>
          <w:sz w:val="24"/>
          <w:szCs w:val="24"/>
          <w:lang w:val="en-GB" w:eastAsia="en-AU"/>
        </w:rPr>
        <w:t>refer to the d</w:t>
      </w:r>
      <w:r w:rsidR="006C75AC" w:rsidRPr="006C75AC">
        <w:rPr>
          <w:rFonts w:ascii="Times New Roman" w:eastAsia="Times New Roman" w:hAnsi="Times New Roman" w:cs="Times New Roman"/>
          <w:sz w:val="24"/>
          <w:szCs w:val="24"/>
          <w:lang w:val="en-GB" w:eastAsia="en-AU"/>
        </w:rPr>
        <w:t>etermination</w:t>
      </w:r>
      <w:r w:rsidR="006C75AC">
        <w:rPr>
          <w:rFonts w:ascii="Times New Roman" w:eastAsia="Times New Roman" w:hAnsi="Times New Roman" w:cs="Times New Roman"/>
          <w:sz w:val="24"/>
          <w:szCs w:val="24"/>
          <w:lang w:val="en-GB" w:eastAsia="en-AU"/>
        </w:rPr>
        <w:t>s</w:t>
      </w:r>
      <w:r w:rsidR="006C75AC" w:rsidRPr="006C75AC">
        <w:rPr>
          <w:rFonts w:ascii="Times New Roman" w:eastAsia="Times New Roman" w:hAnsi="Times New Roman" w:cs="Times New Roman"/>
          <w:sz w:val="24"/>
          <w:szCs w:val="24"/>
          <w:lang w:val="en-GB" w:eastAsia="en-AU"/>
        </w:rPr>
        <w:t xml:space="preserve"> </w:t>
      </w:r>
      <w:r w:rsidR="006C75AC">
        <w:rPr>
          <w:rFonts w:ascii="Times New Roman" w:eastAsia="Times New Roman" w:hAnsi="Times New Roman" w:cs="Times New Roman"/>
          <w:sz w:val="24"/>
          <w:szCs w:val="24"/>
          <w:lang w:val="en-GB" w:eastAsia="en-AU"/>
        </w:rPr>
        <w:t xml:space="preserve">made under section 88A of the </w:t>
      </w:r>
      <w:r w:rsidR="006C75AC" w:rsidRPr="006C75AC">
        <w:rPr>
          <w:rFonts w:ascii="Times New Roman" w:eastAsia="Times New Roman" w:hAnsi="Times New Roman" w:cs="Times New Roman"/>
          <w:i/>
          <w:sz w:val="24"/>
          <w:szCs w:val="24"/>
          <w:lang w:val="en-GB" w:eastAsia="en-AU"/>
        </w:rPr>
        <w:t>Veterans’ Entitlements Act 1986</w:t>
      </w:r>
      <w:r w:rsidR="006C75AC">
        <w:rPr>
          <w:rFonts w:ascii="Times New Roman" w:eastAsia="Times New Roman" w:hAnsi="Times New Roman" w:cs="Times New Roman"/>
          <w:sz w:val="24"/>
          <w:szCs w:val="24"/>
          <w:lang w:val="en-GB" w:eastAsia="en-AU"/>
        </w:rPr>
        <w:t xml:space="preserve"> </w:t>
      </w:r>
      <w:r w:rsidR="006C75AC" w:rsidRPr="006C75AC">
        <w:rPr>
          <w:rFonts w:ascii="Times New Roman" w:eastAsia="Times New Roman" w:hAnsi="Times New Roman" w:cs="Times New Roman"/>
          <w:sz w:val="24"/>
          <w:szCs w:val="24"/>
          <w:lang w:val="en-GB" w:eastAsia="en-AU"/>
        </w:rPr>
        <w:t xml:space="preserve">that </w:t>
      </w:r>
      <w:r w:rsidR="006C75AC">
        <w:rPr>
          <w:rFonts w:ascii="Times New Roman" w:eastAsia="Times New Roman" w:hAnsi="Times New Roman" w:cs="Times New Roman"/>
          <w:sz w:val="24"/>
          <w:szCs w:val="24"/>
          <w:lang w:val="en-GB" w:eastAsia="en-AU"/>
        </w:rPr>
        <w:t xml:space="preserve">provide for </w:t>
      </w:r>
      <w:r w:rsidR="006C75AC" w:rsidRPr="006C75AC">
        <w:rPr>
          <w:rFonts w:ascii="Times New Roman" w:eastAsia="Times New Roman" w:hAnsi="Times New Roman" w:cs="Times New Roman"/>
          <w:sz w:val="24"/>
          <w:szCs w:val="24"/>
          <w:lang w:val="en-GB" w:eastAsia="en-AU"/>
        </w:rPr>
        <w:t>specified person</w:t>
      </w:r>
      <w:r w:rsidR="006C75AC">
        <w:rPr>
          <w:rFonts w:ascii="Times New Roman" w:eastAsia="Times New Roman" w:hAnsi="Times New Roman" w:cs="Times New Roman"/>
          <w:sz w:val="24"/>
          <w:szCs w:val="24"/>
          <w:lang w:val="en-GB" w:eastAsia="en-AU"/>
        </w:rPr>
        <w:t>s</w:t>
      </w:r>
      <w:r w:rsidR="006C75AC" w:rsidRPr="006C75AC">
        <w:rPr>
          <w:rFonts w:ascii="Times New Roman" w:eastAsia="Times New Roman" w:hAnsi="Times New Roman" w:cs="Times New Roman"/>
          <w:sz w:val="24"/>
          <w:szCs w:val="24"/>
          <w:lang w:val="en-GB" w:eastAsia="en-AU"/>
        </w:rPr>
        <w:t xml:space="preserve"> </w:t>
      </w:r>
      <w:r w:rsidR="006C75AC">
        <w:rPr>
          <w:rFonts w:ascii="Times New Roman" w:eastAsia="Times New Roman" w:hAnsi="Times New Roman" w:cs="Times New Roman"/>
          <w:sz w:val="24"/>
          <w:szCs w:val="24"/>
          <w:lang w:val="en-GB" w:eastAsia="en-AU"/>
        </w:rPr>
        <w:t>to be</w:t>
      </w:r>
      <w:r w:rsidR="006C75AC" w:rsidRPr="006C75AC">
        <w:rPr>
          <w:rFonts w:ascii="Times New Roman" w:eastAsia="Times New Roman" w:hAnsi="Times New Roman" w:cs="Times New Roman"/>
          <w:sz w:val="24"/>
          <w:szCs w:val="24"/>
          <w:lang w:val="en-GB" w:eastAsia="en-AU"/>
        </w:rPr>
        <w:t xml:space="preserve"> eligible for specified kind</w:t>
      </w:r>
      <w:r w:rsidR="006C75AC">
        <w:rPr>
          <w:rFonts w:ascii="Times New Roman" w:eastAsia="Times New Roman" w:hAnsi="Times New Roman" w:cs="Times New Roman"/>
          <w:sz w:val="24"/>
          <w:szCs w:val="24"/>
          <w:lang w:val="en-GB" w:eastAsia="en-AU"/>
        </w:rPr>
        <w:t>s</w:t>
      </w:r>
      <w:r w:rsidR="006C75AC" w:rsidRPr="006C75AC">
        <w:rPr>
          <w:rFonts w:ascii="Times New Roman" w:eastAsia="Times New Roman" w:hAnsi="Times New Roman" w:cs="Times New Roman"/>
          <w:sz w:val="24"/>
          <w:szCs w:val="24"/>
          <w:lang w:val="en-GB" w:eastAsia="en-AU"/>
        </w:rPr>
        <w:t xml:space="preserve"> of treatment</w:t>
      </w:r>
      <w:bookmarkEnd w:id="20"/>
      <w:r w:rsidR="006C75AC">
        <w:rPr>
          <w:rFonts w:ascii="Times New Roman" w:eastAsia="Times New Roman" w:hAnsi="Times New Roman" w:cs="Times New Roman"/>
          <w:sz w:val="24"/>
          <w:szCs w:val="24"/>
          <w:lang w:val="en-GB" w:eastAsia="en-AU"/>
        </w:rPr>
        <w:t>.  Treatment is provided under the determinations for mental health and other conditions on a non-liability basis.</w:t>
      </w:r>
    </w:p>
    <w:p w:rsidR="000A31E7" w:rsidRDefault="000A31E7" w:rsidP="007125B8">
      <w:pPr>
        <w:shd w:val="clear" w:color="auto" w:fill="FFFFFF"/>
        <w:spacing w:after="0" w:line="240" w:lineRule="auto"/>
        <w:rPr>
          <w:rFonts w:ascii="Times New Roman" w:eastAsia="Times New Roman" w:hAnsi="Times New Roman" w:cs="Times New Roman"/>
          <w:sz w:val="24"/>
          <w:szCs w:val="24"/>
          <w:lang w:val="en-GB" w:eastAsia="en-AU"/>
        </w:rPr>
      </w:pPr>
    </w:p>
    <w:p w:rsidR="000A31E7" w:rsidRDefault="00394670" w:rsidP="007125B8">
      <w:pPr>
        <w:shd w:val="clear" w:color="auto" w:fill="FFFFFF"/>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t>As entitled p</w:t>
      </w:r>
      <w:r w:rsidR="000A31E7">
        <w:rPr>
          <w:rFonts w:ascii="Times New Roman" w:eastAsia="Times New Roman" w:hAnsi="Times New Roman" w:cs="Times New Roman"/>
          <w:sz w:val="24"/>
          <w:szCs w:val="24"/>
          <w:lang w:val="en-GB" w:eastAsia="en-AU"/>
        </w:rPr>
        <w:t xml:space="preserve">ersons </w:t>
      </w:r>
      <w:r>
        <w:rPr>
          <w:rFonts w:ascii="Times New Roman" w:eastAsia="Times New Roman" w:hAnsi="Times New Roman" w:cs="Times New Roman"/>
          <w:sz w:val="24"/>
          <w:szCs w:val="24"/>
          <w:lang w:val="en-GB" w:eastAsia="en-AU"/>
        </w:rPr>
        <w:t xml:space="preserve">will now be issued with </w:t>
      </w:r>
      <w:r w:rsidR="000A31E7">
        <w:rPr>
          <w:rFonts w:ascii="Times New Roman" w:eastAsia="Times New Roman" w:hAnsi="Times New Roman" w:cs="Times New Roman"/>
          <w:sz w:val="24"/>
          <w:szCs w:val="24"/>
          <w:lang w:val="en-GB" w:eastAsia="en-AU"/>
        </w:rPr>
        <w:t xml:space="preserve">a “Gold Card” </w:t>
      </w:r>
      <w:r>
        <w:rPr>
          <w:rFonts w:ascii="Times New Roman" w:eastAsia="Times New Roman" w:hAnsi="Times New Roman" w:cs="Times New Roman"/>
          <w:sz w:val="24"/>
          <w:szCs w:val="24"/>
          <w:lang w:val="en-GB" w:eastAsia="en-AU"/>
        </w:rPr>
        <w:t>under the modified Treatment Principles they may also be</w:t>
      </w:r>
      <w:r w:rsidR="000A31E7">
        <w:rPr>
          <w:rFonts w:ascii="Times New Roman" w:eastAsia="Times New Roman" w:hAnsi="Times New Roman" w:cs="Times New Roman"/>
          <w:sz w:val="24"/>
          <w:szCs w:val="24"/>
          <w:lang w:val="en-GB" w:eastAsia="en-AU"/>
        </w:rPr>
        <w:t xml:space="preserve"> eligible </w:t>
      </w:r>
      <w:r>
        <w:rPr>
          <w:rFonts w:ascii="Times New Roman" w:eastAsia="Times New Roman" w:hAnsi="Times New Roman" w:cs="Times New Roman"/>
          <w:sz w:val="24"/>
          <w:szCs w:val="24"/>
          <w:lang w:val="en-GB" w:eastAsia="en-AU"/>
        </w:rPr>
        <w:t xml:space="preserve">(if they meet the conditions of eligibility set out in </w:t>
      </w:r>
      <w:r w:rsidRPr="00394670">
        <w:rPr>
          <w:rFonts w:ascii="Times New Roman" w:eastAsia="Times New Roman" w:hAnsi="Times New Roman" w:cs="Times New Roman"/>
          <w:sz w:val="24"/>
          <w:szCs w:val="24"/>
          <w:lang w:val="en-GB" w:eastAsia="en-AU"/>
        </w:rPr>
        <w:t xml:space="preserve">the </w:t>
      </w:r>
      <w:r w:rsidRPr="000D27AD">
        <w:rPr>
          <w:rFonts w:ascii="Times New Roman" w:hAnsi="Times New Roman" w:cs="Times New Roman"/>
          <w:i/>
          <w:iCs/>
          <w:color w:val="000000"/>
          <w:sz w:val="24"/>
          <w:szCs w:val="24"/>
          <w:lang w:val="en-GB"/>
        </w:rPr>
        <w:t>Vete</w:t>
      </w:r>
      <w:r w:rsidR="00366FF2">
        <w:rPr>
          <w:rFonts w:ascii="Times New Roman" w:hAnsi="Times New Roman" w:cs="Times New Roman"/>
          <w:i/>
          <w:iCs/>
          <w:color w:val="000000"/>
          <w:sz w:val="24"/>
          <w:szCs w:val="24"/>
          <w:lang w:val="en-GB"/>
        </w:rPr>
        <w:t>rans’ Entitlements (Expanded Access to</w:t>
      </w:r>
      <w:r w:rsidRPr="000D27AD">
        <w:rPr>
          <w:rFonts w:ascii="Times New Roman" w:hAnsi="Times New Roman" w:cs="Times New Roman"/>
          <w:i/>
          <w:iCs/>
          <w:color w:val="000000"/>
          <w:sz w:val="24"/>
          <w:szCs w:val="24"/>
          <w:lang w:val="en-GB"/>
        </w:rPr>
        <w:t xml:space="preserve"> Non-Liability Health Care for Mental Heal</w:t>
      </w:r>
      <w:r w:rsidR="00366FF2">
        <w:rPr>
          <w:rFonts w:ascii="Times New Roman" w:hAnsi="Times New Roman" w:cs="Times New Roman"/>
          <w:i/>
          <w:iCs/>
          <w:color w:val="000000"/>
          <w:sz w:val="24"/>
          <w:szCs w:val="24"/>
          <w:lang w:val="en-GB"/>
        </w:rPr>
        <w:t>th Treatment) Determination 2017</w:t>
      </w:r>
      <w:r w:rsidR="008B6107">
        <w:rPr>
          <w:rFonts w:ascii="Times New Roman" w:hAnsi="Times New Roman" w:cs="Times New Roman"/>
          <w:color w:val="000000"/>
          <w:sz w:val="24"/>
          <w:szCs w:val="24"/>
          <w:lang w:val="en-GB"/>
        </w:rPr>
        <w:t xml:space="preserve"> (Instrument 2017 No. 24</w:t>
      </w:r>
      <w:r w:rsidRPr="000D27AD">
        <w:rPr>
          <w:rFonts w:ascii="Times New Roman" w:hAnsi="Times New Roman" w:cs="Times New Roman"/>
          <w:color w:val="000000"/>
          <w:sz w:val="24"/>
          <w:szCs w:val="24"/>
          <w:lang w:val="en-GB"/>
        </w:rPr>
        <w:t xml:space="preserve">) </w:t>
      </w:r>
      <w:r w:rsidR="000A31E7" w:rsidRPr="00394670">
        <w:rPr>
          <w:rFonts w:ascii="Times New Roman" w:eastAsia="Times New Roman" w:hAnsi="Times New Roman" w:cs="Times New Roman"/>
          <w:sz w:val="24"/>
          <w:szCs w:val="24"/>
          <w:lang w:val="en-GB" w:eastAsia="en-AU"/>
        </w:rPr>
        <w:t>for treatment that is provided</w:t>
      </w:r>
      <w:r w:rsidR="000A31E7">
        <w:rPr>
          <w:rFonts w:ascii="Times New Roman" w:eastAsia="Times New Roman" w:hAnsi="Times New Roman" w:cs="Times New Roman"/>
          <w:sz w:val="24"/>
          <w:szCs w:val="24"/>
          <w:lang w:val="en-GB" w:eastAsia="en-AU"/>
        </w:rPr>
        <w:t xml:space="preserve"> under paragraph 2.5 </w:t>
      </w:r>
      <w:r w:rsidR="00610D6C">
        <w:rPr>
          <w:rFonts w:ascii="Times New Roman" w:eastAsia="Times New Roman" w:hAnsi="Times New Roman" w:cs="Times New Roman"/>
          <w:sz w:val="24"/>
          <w:szCs w:val="24"/>
          <w:lang w:val="en-GB" w:eastAsia="en-AU"/>
        </w:rPr>
        <w:t>of the VEA Treatment Principles</w:t>
      </w:r>
      <w:r>
        <w:rPr>
          <w:rFonts w:ascii="Times New Roman" w:eastAsia="Times New Roman" w:hAnsi="Times New Roman" w:cs="Times New Roman"/>
          <w:sz w:val="24"/>
          <w:szCs w:val="24"/>
          <w:lang w:val="en-GB" w:eastAsia="en-AU"/>
        </w:rPr>
        <w:t>.  On that basis</w:t>
      </w:r>
      <w:r w:rsidR="00411FC8">
        <w:rPr>
          <w:rFonts w:ascii="Times New Roman" w:eastAsia="Times New Roman" w:hAnsi="Times New Roman" w:cs="Times New Roman"/>
          <w:sz w:val="24"/>
          <w:szCs w:val="24"/>
          <w:lang w:val="en-GB" w:eastAsia="en-AU"/>
        </w:rPr>
        <w:t>,</w:t>
      </w:r>
      <w:r>
        <w:rPr>
          <w:rFonts w:ascii="Times New Roman" w:eastAsia="Times New Roman" w:hAnsi="Times New Roman" w:cs="Times New Roman"/>
          <w:sz w:val="24"/>
          <w:szCs w:val="24"/>
          <w:lang w:val="en-GB" w:eastAsia="en-AU"/>
        </w:rPr>
        <w:t xml:space="preserve"> </w:t>
      </w:r>
      <w:r w:rsidR="000A31E7">
        <w:rPr>
          <w:rFonts w:ascii="Times New Roman" w:eastAsia="Times New Roman" w:hAnsi="Times New Roman" w:cs="Times New Roman"/>
          <w:sz w:val="24"/>
          <w:szCs w:val="24"/>
          <w:lang w:val="en-GB" w:eastAsia="en-AU"/>
        </w:rPr>
        <w:t>the paragraph cannot be omitted for the purposes of the modified Treatment Principles.</w:t>
      </w:r>
    </w:p>
    <w:p w:rsidR="000A31E7" w:rsidRDefault="000A31E7" w:rsidP="007125B8">
      <w:pPr>
        <w:shd w:val="clear" w:color="auto" w:fill="FFFFFF"/>
        <w:spacing w:after="0" w:line="240" w:lineRule="auto"/>
        <w:rPr>
          <w:rFonts w:ascii="Times New Roman" w:eastAsia="Times New Roman" w:hAnsi="Times New Roman" w:cs="Times New Roman"/>
          <w:sz w:val="24"/>
          <w:szCs w:val="24"/>
          <w:lang w:eastAsia="en-AU"/>
        </w:rPr>
      </w:pPr>
    </w:p>
    <w:p w:rsidR="000A31E7" w:rsidRDefault="000A31E7" w:rsidP="007125B8">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item 10 of the modified Treatment Principles replaces the reference </w:t>
      </w:r>
      <w:r w:rsidR="00400D4A">
        <w:rPr>
          <w:rFonts w:ascii="Times New Roman" w:eastAsia="Times New Roman" w:hAnsi="Times New Roman" w:cs="Times New Roman"/>
          <w:sz w:val="24"/>
          <w:szCs w:val="24"/>
          <w:lang w:eastAsia="en-AU"/>
        </w:rPr>
        <w:t xml:space="preserve">in paragraph 2.5A.1 of the VEA Treatment Principles </w:t>
      </w:r>
      <w:r>
        <w:rPr>
          <w:rFonts w:ascii="Times New Roman" w:eastAsia="Times New Roman" w:hAnsi="Times New Roman" w:cs="Times New Roman"/>
          <w:sz w:val="24"/>
          <w:szCs w:val="24"/>
          <w:lang w:eastAsia="en-AU"/>
        </w:rPr>
        <w:t>to “a person who is a veteran or an ADF mem</w:t>
      </w:r>
      <w:r w:rsidR="00400D4A">
        <w:rPr>
          <w:rFonts w:ascii="Times New Roman" w:eastAsia="Times New Roman" w:hAnsi="Times New Roman" w:cs="Times New Roman"/>
          <w:sz w:val="24"/>
          <w:szCs w:val="24"/>
          <w:lang w:eastAsia="en-AU"/>
        </w:rPr>
        <w:t>ber”</w:t>
      </w:r>
      <w:r>
        <w:rPr>
          <w:rFonts w:ascii="Times New Roman" w:eastAsia="Times New Roman" w:hAnsi="Times New Roman" w:cs="Times New Roman"/>
          <w:sz w:val="24"/>
          <w:szCs w:val="24"/>
          <w:lang w:eastAsia="en-AU"/>
        </w:rPr>
        <w:t xml:space="preserve"> with a reference to “an entitled person”.</w:t>
      </w:r>
    </w:p>
    <w:p w:rsidR="00400D4A" w:rsidRDefault="00400D4A" w:rsidP="007125B8">
      <w:pPr>
        <w:shd w:val="clear" w:color="auto" w:fill="FFFFFF"/>
        <w:spacing w:after="0" w:line="240" w:lineRule="auto"/>
        <w:rPr>
          <w:rFonts w:ascii="Times New Roman" w:eastAsia="Times New Roman" w:hAnsi="Times New Roman" w:cs="Times New Roman"/>
          <w:sz w:val="24"/>
          <w:szCs w:val="24"/>
          <w:lang w:eastAsia="en-AU"/>
        </w:rPr>
      </w:pPr>
    </w:p>
    <w:p w:rsidR="00400D4A" w:rsidRDefault="00400D4A" w:rsidP="00400D4A">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item 10</w:t>
      </w:r>
      <w:r w:rsidR="00AD47CC">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 of the modified Treatment Principles replaces the reference in paragraph 2.5A.3 of the VEA Treatment Principles </w:t>
      </w:r>
      <w:r w:rsidR="0032155D">
        <w:rPr>
          <w:rFonts w:ascii="Times New Roman" w:eastAsia="Times New Roman" w:hAnsi="Times New Roman" w:cs="Times New Roman"/>
          <w:sz w:val="24"/>
          <w:szCs w:val="24"/>
          <w:lang w:eastAsia="en-AU"/>
        </w:rPr>
        <w:t>from</w:t>
      </w:r>
      <w:r>
        <w:rPr>
          <w:rFonts w:ascii="Times New Roman" w:eastAsia="Times New Roman" w:hAnsi="Times New Roman" w:cs="Times New Roman"/>
          <w:sz w:val="24"/>
          <w:szCs w:val="24"/>
          <w:lang w:eastAsia="en-AU"/>
        </w:rPr>
        <w:t xml:space="preserve"> “a veteran or eligible ADF member” with a reference to “an entitled person”.</w:t>
      </w:r>
      <w:r w:rsidR="0018500E">
        <w:rPr>
          <w:rFonts w:ascii="Times New Roman" w:eastAsia="Times New Roman" w:hAnsi="Times New Roman" w:cs="Times New Roman"/>
          <w:sz w:val="24"/>
          <w:szCs w:val="24"/>
          <w:lang w:eastAsia="en-AU"/>
        </w:rPr>
        <w:t xml:space="preserve">  The definition of the term “veteran or eligible ADF member” is to be omitted for the purposes of the modified Treatment Principles by new item 10</w:t>
      </w:r>
      <w:r w:rsidR="00AD47CC">
        <w:rPr>
          <w:rFonts w:ascii="Times New Roman" w:eastAsia="Times New Roman" w:hAnsi="Times New Roman" w:cs="Times New Roman"/>
          <w:sz w:val="24"/>
          <w:szCs w:val="24"/>
          <w:lang w:eastAsia="en-AU"/>
        </w:rPr>
        <w:t>B</w:t>
      </w:r>
      <w:r w:rsidR="0018500E">
        <w:rPr>
          <w:rFonts w:ascii="Times New Roman" w:eastAsia="Times New Roman" w:hAnsi="Times New Roman" w:cs="Times New Roman"/>
          <w:sz w:val="24"/>
          <w:szCs w:val="24"/>
          <w:lang w:eastAsia="en-AU"/>
        </w:rPr>
        <w:t xml:space="preserve"> (below).</w:t>
      </w:r>
    </w:p>
    <w:p w:rsidR="00400D4A" w:rsidRDefault="00400D4A" w:rsidP="007125B8">
      <w:pPr>
        <w:shd w:val="clear" w:color="auto" w:fill="FFFFFF"/>
        <w:spacing w:after="0" w:line="240" w:lineRule="auto"/>
        <w:rPr>
          <w:rFonts w:ascii="Times New Roman" w:eastAsia="Times New Roman" w:hAnsi="Times New Roman" w:cs="Times New Roman"/>
          <w:sz w:val="24"/>
          <w:szCs w:val="24"/>
          <w:lang w:eastAsia="en-AU"/>
        </w:rPr>
      </w:pPr>
    </w:p>
    <w:p w:rsidR="0018500E" w:rsidRDefault="00400D4A" w:rsidP="0018500E">
      <w:pPr>
        <w:shd w:val="clear" w:color="auto" w:fill="FFFFFF"/>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eastAsia="en-AU"/>
        </w:rPr>
        <w:t>New item 10</w:t>
      </w:r>
      <w:r w:rsidR="00AD47CC">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 of the modified Treatment Principles repeals the definition in paragraph 2.5A.4 of the VEA Treatment Principles of “veteran or eligible ADF member”.</w:t>
      </w:r>
      <w:r w:rsidR="0018500E">
        <w:rPr>
          <w:rFonts w:ascii="Times New Roman" w:eastAsia="Times New Roman" w:hAnsi="Times New Roman" w:cs="Times New Roman"/>
          <w:sz w:val="24"/>
          <w:szCs w:val="24"/>
          <w:lang w:eastAsia="en-AU"/>
        </w:rPr>
        <w:t xml:space="preserve">  That term is used to provide treatment under paragraph 2.5A of the VEA Treatment </w:t>
      </w:r>
      <w:r w:rsidR="00394670">
        <w:rPr>
          <w:rFonts w:ascii="Times New Roman" w:eastAsia="Times New Roman" w:hAnsi="Times New Roman" w:cs="Times New Roman"/>
          <w:sz w:val="24"/>
          <w:szCs w:val="24"/>
          <w:lang w:eastAsia="en-AU"/>
        </w:rPr>
        <w:t>P</w:t>
      </w:r>
      <w:r w:rsidR="0018500E">
        <w:rPr>
          <w:rFonts w:ascii="Times New Roman" w:eastAsia="Times New Roman" w:hAnsi="Times New Roman" w:cs="Times New Roman"/>
          <w:sz w:val="24"/>
          <w:szCs w:val="24"/>
          <w:lang w:eastAsia="en-AU"/>
        </w:rPr>
        <w:t xml:space="preserve">rinciples to veterans and eligible ADF members as a consequence of </w:t>
      </w:r>
      <w:r w:rsidR="0018500E">
        <w:rPr>
          <w:rFonts w:ascii="Times New Roman" w:eastAsia="Times New Roman" w:hAnsi="Times New Roman" w:cs="Times New Roman"/>
          <w:sz w:val="24"/>
          <w:szCs w:val="24"/>
          <w:lang w:val="en-GB" w:eastAsia="en-AU"/>
        </w:rPr>
        <w:t>d</w:t>
      </w:r>
      <w:r w:rsidR="0018500E" w:rsidRPr="006C75AC">
        <w:rPr>
          <w:rFonts w:ascii="Times New Roman" w:eastAsia="Times New Roman" w:hAnsi="Times New Roman" w:cs="Times New Roman"/>
          <w:sz w:val="24"/>
          <w:szCs w:val="24"/>
          <w:lang w:val="en-GB" w:eastAsia="en-AU"/>
        </w:rPr>
        <w:t>etermination</w:t>
      </w:r>
      <w:r w:rsidR="0018500E">
        <w:rPr>
          <w:rFonts w:ascii="Times New Roman" w:eastAsia="Times New Roman" w:hAnsi="Times New Roman" w:cs="Times New Roman"/>
          <w:sz w:val="24"/>
          <w:szCs w:val="24"/>
          <w:lang w:val="en-GB" w:eastAsia="en-AU"/>
        </w:rPr>
        <w:t>s</w:t>
      </w:r>
      <w:r w:rsidR="0018500E" w:rsidRPr="006C75AC">
        <w:rPr>
          <w:rFonts w:ascii="Times New Roman" w:eastAsia="Times New Roman" w:hAnsi="Times New Roman" w:cs="Times New Roman"/>
          <w:sz w:val="24"/>
          <w:szCs w:val="24"/>
          <w:lang w:val="en-GB" w:eastAsia="en-AU"/>
        </w:rPr>
        <w:t xml:space="preserve"> </w:t>
      </w:r>
      <w:r w:rsidR="0018500E">
        <w:rPr>
          <w:rFonts w:ascii="Times New Roman" w:eastAsia="Times New Roman" w:hAnsi="Times New Roman" w:cs="Times New Roman"/>
          <w:sz w:val="24"/>
          <w:szCs w:val="24"/>
          <w:lang w:val="en-GB" w:eastAsia="en-AU"/>
        </w:rPr>
        <w:t xml:space="preserve">made under section 88A of the </w:t>
      </w:r>
      <w:r w:rsidR="0018500E" w:rsidRPr="006C75AC">
        <w:rPr>
          <w:rFonts w:ascii="Times New Roman" w:eastAsia="Times New Roman" w:hAnsi="Times New Roman" w:cs="Times New Roman"/>
          <w:i/>
          <w:sz w:val="24"/>
          <w:szCs w:val="24"/>
          <w:lang w:val="en-GB" w:eastAsia="en-AU"/>
        </w:rPr>
        <w:t>Veterans’ Entitlements Act 1986</w:t>
      </w:r>
      <w:r w:rsidR="0018500E">
        <w:rPr>
          <w:rFonts w:ascii="Times New Roman" w:eastAsia="Times New Roman" w:hAnsi="Times New Roman" w:cs="Times New Roman"/>
          <w:i/>
          <w:sz w:val="24"/>
          <w:szCs w:val="24"/>
          <w:lang w:val="en-GB" w:eastAsia="en-AU"/>
        </w:rPr>
        <w:t>.</w:t>
      </w:r>
    </w:p>
    <w:p w:rsidR="00400D4A" w:rsidRDefault="00400D4A" w:rsidP="00400D4A">
      <w:pPr>
        <w:shd w:val="clear" w:color="auto" w:fill="FFFFFF"/>
        <w:spacing w:after="0" w:line="240" w:lineRule="auto"/>
        <w:rPr>
          <w:rFonts w:ascii="Times New Roman" w:eastAsia="Times New Roman" w:hAnsi="Times New Roman" w:cs="Times New Roman"/>
          <w:sz w:val="24"/>
          <w:szCs w:val="24"/>
          <w:lang w:eastAsia="en-AU"/>
        </w:rPr>
      </w:pPr>
    </w:p>
    <w:p w:rsidR="00E95F63" w:rsidRPr="00E95F63" w:rsidRDefault="00E95F63" w:rsidP="00E95F63">
      <w:pPr>
        <w:rPr>
          <w:rFonts w:ascii="Times New Roman" w:hAnsi="Times New Roman" w:cs="Times New Roman"/>
          <w:sz w:val="24"/>
        </w:rPr>
      </w:pPr>
      <w:r>
        <w:rPr>
          <w:rFonts w:ascii="Times New Roman" w:hAnsi="Times New Roman" w:cs="Times New Roman"/>
          <w:b/>
          <w:sz w:val="24"/>
        </w:rPr>
        <w:t>Item</w:t>
      </w:r>
      <w:r w:rsidRPr="00E95F63">
        <w:rPr>
          <w:rFonts w:ascii="Times New Roman" w:hAnsi="Times New Roman" w:cs="Times New Roman"/>
          <w:b/>
          <w:sz w:val="24"/>
        </w:rPr>
        <w:t xml:space="preserve"> </w:t>
      </w:r>
      <w:r w:rsidR="00425EF9">
        <w:rPr>
          <w:rFonts w:ascii="Times New Roman" w:hAnsi="Times New Roman" w:cs="Times New Roman"/>
          <w:b/>
          <w:sz w:val="24"/>
        </w:rPr>
        <w:t>10</w:t>
      </w:r>
      <w:r w:rsidRPr="00E95F63">
        <w:rPr>
          <w:rFonts w:ascii="Times New Roman" w:hAnsi="Times New Roman" w:cs="Times New Roman"/>
          <w:sz w:val="24"/>
        </w:rPr>
        <w:t xml:space="preserve"> repeals </w:t>
      </w:r>
      <w:r w:rsidR="00AD47CC">
        <w:rPr>
          <w:rFonts w:ascii="Times New Roman" w:hAnsi="Times New Roman" w:cs="Times New Roman"/>
          <w:sz w:val="24"/>
        </w:rPr>
        <w:t xml:space="preserve">Item 11 of </w:t>
      </w:r>
      <w:r w:rsidRPr="00E95F63">
        <w:rPr>
          <w:rFonts w:ascii="Times New Roman" w:hAnsi="Times New Roman" w:cs="Times New Roman"/>
          <w:sz w:val="24"/>
        </w:rPr>
        <w:t>the modified Treatment Principles.  Currently,</w:t>
      </w:r>
      <w:r w:rsidR="00AD47CC">
        <w:rPr>
          <w:rFonts w:ascii="Times New Roman" w:hAnsi="Times New Roman" w:cs="Times New Roman"/>
          <w:sz w:val="24"/>
        </w:rPr>
        <w:t xml:space="preserve"> Item 11 of</w:t>
      </w:r>
      <w:r w:rsidRPr="00E95F63">
        <w:rPr>
          <w:rFonts w:ascii="Times New Roman" w:hAnsi="Times New Roman" w:cs="Times New Roman"/>
          <w:sz w:val="24"/>
        </w:rPr>
        <w:t xml:space="preserve"> the modified Treatment Principles omits paragraph 2.6 of the </w:t>
      </w:r>
      <w:r w:rsidR="00CE7A80">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which relates to referrals by the Veterans and Veterans Families Counselling Service.</w:t>
      </w:r>
    </w:p>
    <w:p w:rsidR="00AD47CC" w:rsidRDefault="00E95F63" w:rsidP="00E95F63">
      <w:pPr>
        <w:rPr>
          <w:rFonts w:ascii="Times New Roman" w:hAnsi="Times New Roman" w:cs="Times New Roman"/>
          <w:sz w:val="24"/>
        </w:rPr>
      </w:pPr>
      <w:r w:rsidRPr="00E95F63">
        <w:rPr>
          <w:rFonts w:ascii="Times New Roman" w:hAnsi="Times New Roman" w:cs="Times New Roman"/>
          <w:sz w:val="24"/>
        </w:rPr>
        <w:t xml:space="preserve">Now that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has been expanded to treatment for all conditions and diseases</w:t>
      </w:r>
      <w:r w:rsidR="000F01BE">
        <w:rPr>
          <w:rFonts w:ascii="Times New Roman" w:hAnsi="Times New Roman" w:cs="Times New Roman"/>
          <w:sz w:val="24"/>
        </w:rPr>
        <w:t>,</w:t>
      </w:r>
      <w:r w:rsidRPr="00E95F63">
        <w:rPr>
          <w:rFonts w:ascii="Times New Roman" w:hAnsi="Times New Roman" w:cs="Times New Roman"/>
          <w:sz w:val="24"/>
        </w:rPr>
        <w:t xml:space="preserve"> it is appropriate to extend this type treatment to </w:t>
      </w:r>
      <w:r w:rsidRPr="00E95F63">
        <w:rPr>
          <w:rFonts w:ascii="Times New Roman" w:hAnsi="Times New Roman" w:cs="Times New Roman"/>
          <w:i/>
          <w:sz w:val="24"/>
        </w:rPr>
        <w:t>entitled persons</w:t>
      </w:r>
      <w:r w:rsidRPr="00E95F63">
        <w:rPr>
          <w:rFonts w:ascii="Times New Roman" w:hAnsi="Times New Roman" w:cs="Times New Roman"/>
          <w:sz w:val="24"/>
        </w:rPr>
        <w:t xml:space="preserve"> under th</w:t>
      </w:r>
      <w:r w:rsidR="006346F0">
        <w:rPr>
          <w:rFonts w:ascii="Times New Roman" w:hAnsi="Times New Roman" w:cs="Times New Roman"/>
          <w:sz w:val="24"/>
        </w:rPr>
        <w:t>e modified Treatment Principles</w:t>
      </w:r>
      <w:r w:rsidRPr="00E95F63">
        <w:rPr>
          <w:rFonts w:ascii="Times New Roman" w:hAnsi="Times New Roman" w:cs="Times New Roman"/>
          <w:sz w:val="24"/>
        </w:rPr>
        <w:t>.</w:t>
      </w:r>
    </w:p>
    <w:p w:rsidR="0032155D" w:rsidRDefault="00F951DD" w:rsidP="00E95F63">
      <w:pPr>
        <w:rPr>
          <w:rFonts w:ascii="Times New Roman" w:eastAsia="Times New Roman" w:hAnsi="Times New Roman" w:cs="Times New Roman"/>
          <w:sz w:val="24"/>
        </w:rPr>
      </w:pPr>
      <w:r w:rsidRPr="00F951DD">
        <w:rPr>
          <w:rFonts w:ascii="Times New Roman" w:hAnsi="Times New Roman" w:cs="Times New Roman"/>
          <w:b/>
          <w:sz w:val="24"/>
        </w:rPr>
        <w:t xml:space="preserve">Item 11 </w:t>
      </w:r>
      <w:r w:rsidR="00187D4D">
        <w:rPr>
          <w:rFonts w:ascii="Times New Roman" w:hAnsi="Times New Roman" w:cs="Times New Roman"/>
          <w:sz w:val="24"/>
        </w:rPr>
        <w:t>amends Item</w:t>
      </w:r>
      <w:r>
        <w:rPr>
          <w:rFonts w:ascii="Times New Roman" w:hAnsi="Times New Roman" w:cs="Times New Roman"/>
          <w:sz w:val="24"/>
        </w:rPr>
        <w:t xml:space="preserve"> 15 </w:t>
      </w:r>
      <w:r w:rsidRPr="00E95F63">
        <w:rPr>
          <w:rFonts w:ascii="Times New Roman" w:hAnsi="Times New Roman" w:cs="Times New Roman"/>
          <w:sz w:val="24"/>
        </w:rPr>
        <w:t>of the modified Treatment Principles</w:t>
      </w:r>
      <w:r>
        <w:rPr>
          <w:rFonts w:ascii="Times New Roman" w:hAnsi="Times New Roman" w:cs="Times New Roman"/>
          <w:sz w:val="24"/>
        </w:rPr>
        <w:t xml:space="preserve">.  </w:t>
      </w:r>
      <w:r w:rsidR="00617947">
        <w:rPr>
          <w:rFonts w:ascii="Times New Roman" w:hAnsi="Times New Roman" w:cs="Times New Roman"/>
          <w:sz w:val="24"/>
        </w:rPr>
        <w:t xml:space="preserve">That item substituted paragraph 2.8.1 which states that the Commission will not provide, arrange or accept financial responsibility for treatment for a person if the person is no longer eligible under section 7 of the </w:t>
      </w:r>
      <w:r w:rsidR="00617947" w:rsidRPr="0014462D">
        <w:rPr>
          <w:rFonts w:ascii="Times New Roman" w:eastAsia="Times New Roman" w:hAnsi="Times New Roman" w:cs="Times New Roman"/>
          <w:i/>
          <w:iCs/>
          <w:sz w:val="24"/>
        </w:rPr>
        <w:t>Australian Participants in British Nuclear Tests (Treatment) Act 2006.</w:t>
      </w:r>
      <w:r w:rsidR="00617947" w:rsidRPr="0014462D">
        <w:rPr>
          <w:rFonts w:ascii="Times New Roman" w:eastAsia="Times New Roman" w:hAnsi="Times New Roman" w:cs="Times New Roman"/>
          <w:sz w:val="24"/>
        </w:rPr>
        <w:t xml:space="preserve">   </w:t>
      </w:r>
    </w:p>
    <w:p w:rsidR="00E95F63" w:rsidRPr="00E95F63" w:rsidRDefault="00617947" w:rsidP="00E95F63">
      <w:pPr>
        <w:rPr>
          <w:rFonts w:ascii="Times New Roman" w:hAnsi="Times New Roman" w:cs="Times New Roman"/>
          <w:sz w:val="24"/>
        </w:rPr>
      </w:pPr>
      <w:r>
        <w:rPr>
          <w:rFonts w:ascii="Times New Roman" w:eastAsia="Times New Roman" w:hAnsi="Times New Roman" w:cs="Times New Roman"/>
          <w:sz w:val="24"/>
        </w:rPr>
        <w:t>The amendment</w:t>
      </w:r>
      <w:r w:rsidR="00980AE8" w:rsidRPr="0014462D">
        <w:rPr>
          <w:rFonts w:ascii="Times New Roman" w:eastAsia="Times New Roman" w:hAnsi="Times New Roman" w:cs="Times New Roman"/>
          <w:sz w:val="24"/>
        </w:rPr>
        <w:t xml:space="preserve"> substitut</w:t>
      </w:r>
      <w:r>
        <w:rPr>
          <w:rFonts w:ascii="Times New Roman" w:eastAsia="Times New Roman" w:hAnsi="Times New Roman" w:cs="Times New Roman"/>
          <w:sz w:val="24"/>
        </w:rPr>
        <w:t>es</w:t>
      </w:r>
      <w:r w:rsidR="00980AE8" w:rsidRPr="0014462D">
        <w:rPr>
          <w:rFonts w:ascii="Times New Roman" w:eastAsia="Times New Roman" w:hAnsi="Times New Roman" w:cs="Times New Roman"/>
          <w:sz w:val="24"/>
        </w:rPr>
        <w:t xml:space="preserve"> the </w:t>
      </w:r>
      <w:r>
        <w:rPr>
          <w:rFonts w:ascii="Times New Roman" w:eastAsia="Times New Roman" w:hAnsi="Times New Roman" w:cs="Times New Roman"/>
          <w:sz w:val="24"/>
        </w:rPr>
        <w:t>reference</w:t>
      </w:r>
      <w:r w:rsidR="00980AE8" w:rsidRPr="0014462D">
        <w:rPr>
          <w:rFonts w:ascii="Times New Roman" w:eastAsia="Times New Roman" w:hAnsi="Times New Roman" w:cs="Times New Roman"/>
          <w:sz w:val="24"/>
        </w:rPr>
        <w:t xml:space="preserve"> to “the Act” with</w:t>
      </w:r>
      <w:r>
        <w:rPr>
          <w:rFonts w:ascii="Times New Roman" w:eastAsia="Times New Roman" w:hAnsi="Times New Roman" w:cs="Times New Roman"/>
          <w:sz w:val="24"/>
        </w:rPr>
        <w:t xml:space="preserve"> a reference</w:t>
      </w:r>
      <w:r w:rsidR="00980AE8" w:rsidRPr="0014462D">
        <w:rPr>
          <w:rFonts w:ascii="Times New Roman" w:eastAsia="Times New Roman" w:hAnsi="Times New Roman" w:cs="Times New Roman"/>
          <w:sz w:val="24"/>
        </w:rPr>
        <w:t xml:space="preserve"> to the “the BNT Act.”  This is necessary because the current modified Treatment Principles defines “Act” as the </w:t>
      </w:r>
      <w:r w:rsidR="00980AE8" w:rsidRPr="0014462D">
        <w:rPr>
          <w:rFonts w:ascii="Times New Roman" w:eastAsia="Times New Roman" w:hAnsi="Times New Roman" w:cs="Times New Roman"/>
          <w:i/>
          <w:iCs/>
          <w:sz w:val="24"/>
        </w:rPr>
        <w:t>Australian Participants in British Nuclear Tests (Treatment) Act 2006.</w:t>
      </w:r>
      <w:r w:rsidR="00980AE8" w:rsidRPr="0014462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 </w:t>
      </w:r>
      <w:r>
        <w:rPr>
          <w:rFonts w:ascii="Times New Roman" w:eastAsia="Times New Roman" w:hAnsi="Times New Roman" w:cs="Times New Roman"/>
          <w:sz w:val="24"/>
        </w:rPr>
        <w:t>to “the Act” in paragraph 2.8.1</w:t>
      </w:r>
      <w:r w:rsidR="00980AE8" w:rsidRPr="0014462D">
        <w:rPr>
          <w:rFonts w:ascii="Times New Roman" w:eastAsia="Times New Roman" w:hAnsi="Times New Roman" w:cs="Times New Roman"/>
          <w:sz w:val="24"/>
        </w:rPr>
        <w:t xml:space="preserve"> of the VEA Treatment Principles has become a reference to the </w:t>
      </w:r>
      <w:r w:rsidR="00980AE8" w:rsidRPr="0014462D">
        <w:rPr>
          <w:rFonts w:ascii="Times New Roman" w:eastAsia="Times New Roman" w:hAnsi="Times New Roman" w:cs="Times New Roman"/>
          <w:i/>
          <w:iCs/>
          <w:sz w:val="24"/>
        </w:rPr>
        <w:t xml:space="preserve">Veterans’ Entitlements Act 1986 </w:t>
      </w:r>
      <w:r w:rsidR="00980AE8" w:rsidRPr="0014462D">
        <w:rPr>
          <w:rFonts w:ascii="Times New Roman" w:eastAsia="Times New Roman" w:hAnsi="Times New Roman" w:cs="Times New Roman"/>
          <w:sz w:val="24"/>
        </w:rPr>
        <w:t>as that is the “Act”</w:t>
      </w:r>
      <w:r w:rsidR="00980AE8" w:rsidRPr="0014462D">
        <w:rPr>
          <w:rFonts w:ascii="Times New Roman" w:eastAsia="Times New Roman" w:hAnsi="Times New Roman" w:cs="Times New Roman"/>
          <w:i/>
          <w:iCs/>
          <w:sz w:val="24"/>
        </w:rPr>
        <w:t xml:space="preserve"> </w:t>
      </w:r>
      <w:r w:rsidR="00980AE8" w:rsidRPr="0014462D">
        <w:rPr>
          <w:rFonts w:ascii="Times New Roman" w:eastAsia="Times New Roman" w:hAnsi="Times New Roman" w:cs="Times New Roman"/>
          <w:sz w:val="24"/>
        </w:rPr>
        <w:t>(as defined in paragraph 1.4.1).  To ensure that</w:t>
      </w:r>
      <w:r w:rsidR="00980AE8">
        <w:rPr>
          <w:rFonts w:ascii="Times New Roman" w:eastAsia="Times New Roman" w:hAnsi="Times New Roman" w:cs="Times New Roman"/>
          <w:sz w:val="24"/>
        </w:rPr>
        <w:t xml:space="preserve"> the</w:t>
      </w:r>
      <w:r w:rsidR="00980AE8" w:rsidRPr="00FD2247">
        <w:rPr>
          <w:rFonts w:ascii="Times New Roman" w:eastAsia="Times New Roman" w:hAnsi="Times New Roman" w:cs="Times New Roman"/>
          <w:sz w:val="24"/>
        </w:rPr>
        <w:t xml:space="preserve"> reference</w:t>
      </w:r>
      <w:r>
        <w:rPr>
          <w:rFonts w:ascii="Times New Roman" w:eastAsia="Times New Roman" w:hAnsi="Times New Roman" w:cs="Times New Roman"/>
          <w:sz w:val="24"/>
        </w:rPr>
        <w:t xml:space="preserve"> in paragraph 2.8.1</w:t>
      </w:r>
      <w:r w:rsidR="00980AE8" w:rsidRPr="0014462D">
        <w:rPr>
          <w:rFonts w:ascii="Times New Roman" w:eastAsia="Times New Roman" w:hAnsi="Times New Roman" w:cs="Times New Roman"/>
          <w:sz w:val="24"/>
        </w:rPr>
        <w:t xml:space="preserve"> of the modified Treatment Principles </w:t>
      </w:r>
      <w:r w:rsidR="00980AE8">
        <w:rPr>
          <w:rFonts w:ascii="Times New Roman" w:eastAsia="Times New Roman" w:hAnsi="Times New Roman" w:cs="Times New Roman"/>
          <w:sz w:val="24"/>
        </w:rPr>
        <w:t xml:space="preserve">is </w:t>
      </w:r>
      <w:r w:rsidR="00980AE8" w:rsidRPr="00FD2247">
        <w:rPr>
          <w:rFonts w:ascii="Times New Roman" w:eastAsia="Times New Roman" w:hAnsi="Times New Roman" w:cs="Times New Roman"/>
          <w:sz w:val="24"/>
        </w:rPr>
        <w:t>a reference</w:t>
      </w:r>
      <w:r w:rsidR="00980AE8" w:rsidRPr="0014462D">
        <w:rPr>
          <w:rFonts w:ascii="Times New Roman" w:eastAsia="Times New Roman" w:hAnsi="Times New Roman" w:cs="Times New Roman"/>
          <w:sz w:val="24"/>
        </w:rPr>
        <w:t xml:space="preserve"> to the correct Act, it is now necessary to replace “the Act” with “the BNT Act.”</w:t>
      </w:r>
      <w:r>
        <w:rPr>
          <w:rFonts w:ascii="Times New Roman" w:hAnsi="Times New Roman" w:cs="Times New Roman"/>
          <w:sz w:val="24"/>
        </w:rPr>
        <w:br/>
      </w:r>
      <w:r>
        <w:rPr>
          <w:rFonts w:ascii="Times New Roman" w:hAnsi="Times New Roman" w:cs="Times New Roman"/>
          <w:sz w:val="24"/>
        </w:rPr>
        <w:br/>
      </w:r>
      <w:r w:rsidR="001205F2" w:rsidRPr="0014462D">
        <w:rPr>
          <w:rFonts w:ascii="Times New Roman" w:hAnsi="Times New Roman" w:cs="Times New Roman"/>
          <w:b/>
          <w:sz w:val="24"/>
        </w:rPr>
        <w:t>I</w:t>
      </w:r>
      <w:r w:rsidR="00E95F63" w:rsidRPr="0014462D">
        <w:rPr>
          <w:rFonts w:ascii="Times New Roman" w:hAnsi="Times New Roman" w:cs="Times New Roman"/>
          <w:b/>
          <w:sz w:val="24"/>
        </w:rPr>
        <w:t>tem</w:t>
      </w:r>
      <w:r w:rsidR="00612A4C" w:rsidRPr="0014462D">
        <w:rPr>
          <w:rFonts w:ascii="Times New Roman" w:hAnsi="Times New Roman" w:cs="Times New Roman"/>
          <w:b/>
          <w:sz w:val="24"/>
        </w:rPr>
        <w:t xml:space="preserve"> 12</w:t>
      </w:r>
      <w:r w:rsidR="00E95F63" w:rsidRPr="00E95F63">
        <w:rPr>
          <w:rFonts w:ascii="Times New Roman" w:hAnsi="Times New Roman" w:cs="Times New Roman"/>
          <w:sz w:val="24"/>
        </w:rPr>
        <w:t xml:space="preserve"> repeals</w:t>
      </w:r>
      <w:r w:rsidR="001205F2">
        <w:rPr>
          <w:rFonts w:ascii="Times New Roman" w:hAnsi="Times New Roman" w:cs="Times New Roman"/>
          <w:sz w:val="24"/>
        </w:rPr>
        <w:t xml:space="preserve"> and substitutes</w:t>
      </w:r>
      <w:r w:rsidR="00E95F63" w:rsidRPr="00E95F63">
        <w:rPr>
          <w:rFonts w:ascii="Times New Roman" w:hAnsi="Times New Roman" w:cs="Times New Roman"/>
          <w:sz w:val="24"/>
        </w:rPr>
        <w:t xml:space="preserve"> </w:t>
      </w:r>
      <w:r w:rsidR="001205F2">
        <w:rPr>
          <w:rFonts w:ascii="Times New Roman" w:hAnsi="Times New Roman" w:cs="Times New Roman"/>
          <w:sz w:val="24"/>
        </w:rPr>
        <w:t>I</w:t>
      </w:r>
      <w:r w:rsidR="00E95F63" w:rsidRPr="00E95F63">
        <w:rPr>
          <w:rFonts w:ascii="Times New Roman" w:hAnsi="Times New Roman" w:cs="Times New Roman"/>
          <w:sz w:val="24"/>
        </w:rPr>
        <w:t>tem 16 of the modified Treatment Principles</w:t>
      </w:r>
      <w:r w:rsidR="001205F2">
        <w:rPr>
          <w:rFonts w:ascii="Times New Roman" w:hAnsi="Times New Roman" w:cs="Times New Roman"/>
          <w:sz w:val="24"/>
        </w:rPr>
        <w:t>.  Repealed Item 16</w:t>
      </w:r>
      <w:r w:rsidR="00E95F63" w:rsidRPr="00E95F63">
        <w:rPr>
          <w:rFonts w:ascii="Times New Roman" w:hAnsi="Times New Roman" w:cs="Times New Roman"/>
          <w:sz w:val="24"/>
        </w:rPr>
        <w:t xml:space="preserve"> substituted a modification of paragraph 4.3.1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w:t>
      </w:r>
    </w:p>
    <w:p w:rsidR="00EE5DA8" w:rsidRDefault="001205F2" w:rsidP="00E95F63">
      <w:pPr>
        <w:rPr>
          <w:rFonts w:ascii="Times New Roman" w:hAnsi="Times New Roman" w:cs="Times New Roman"/>
          <w:sz w:val="24"/>
        </w:rPr>
      </w:pPr>
      <w:r>
        <w:rPr>
          <w:rFonts w:ascii="Times New Roman" w:hAnsi="Times New Roman" w:cs="Times New Roman"/>
          <w:sz w:val="24"/>
        </w:rPr>
        <w:t>P</w:t>
      </w:r>
      <w:r w:rsidR="00E95F63" w:rsidRPr="00E95F63">
        <w:rPr>
          <w:rFonts w:ascii="Times New Roman" w:hAnsi="Times New Roman" w:cs="Times New Roman"/>
          <w:sz w:val="24"/>
        </w:rPr>
        <w:t xml:space="preserve">aragraph 4.3.1 of the </w:t>
      </w:r>
      <w:r w:rsidR="003D3CCE">
        <w:rPr>
          <w:rFonts w:ascii="Times New Roman" w:eastAsia="Times New Roman" w:hAnsi="Times New Roman" w:cs="Times New Roman"/>
          <w:sz w:val="24"/>
          <w:szCs w:val="24"/>
          <w:lang w:eastAsia="en-AU"/>
        </w:rPr>
        <w:t>modified</w:t>
      </w:r>
      <w:r w:rsidR="00CE7A80">
        <w:rPr>
          <w:rFonts w:ascii="Times New Roman" w:eastAsia="Times New Roman" w:hAnsi="Times New Roman" w:cs="Times New Roman"/>
          <w:sz w:val="24"/>
          <w:szCs w:val="24"/>
          <w:lang w:eastAsia="en-AU"/>
        </w:rPr>
        <w:t xml:space="preserve"> Treatment Principles</w:t>
      </w:r>
      <w:r w:rsidR="00E95F63" w:rsidRPr="00E95F63">
        <w:rPr>
          <w:rFonts w:ascii="Times New Roman" w:hAnsi="Times New Roman" w:cs="Times New Roman"/>
          <w:sz w:val="24"/>
        </w:rPr>
        <w:t xml:space="preserve"> </w:t>
      </w:r>
      <w:r w:rsidR="003D3CCE">
        <w:rPr>
          <w:rFonts w:ascii="Times New Roman" w:hAnsi="Times New Roman" w:cs="Times New Roman"/>
          <w:sz w:val="24"/>
        </w:rPr>
        <w:t>provided</w:t>
      </w:r>
      <w:r w:rsidR="00E95F63" w:rsidRPr="00E95F63">
        <w:rPr>
          <w:rFonts w:ascii="Times New Roman" w:hAnsi="Times New Roman" w:cs="Times New Roman"/>
          <w:sz w:val="24"/>
        </w:rPr>
        <w:t xml:space="preserve"> that the</w:t>
      </w:r>
      <w:r w:rsidR="003D3CCE">
        <w:rPr>
          <w:rFonts w:ascii="Times New Roman" w:hAnsi="Times New Roman" w:cs="Times New Roman"/>
          <w:sz w:val="24"/>
        </w:rPr>
        <w:t xml:space="preserve"> Repatriation</w:t>
      </w:r>
      <w:r w:rsidR="00E95F63" w:rsidRPr="00E95F63">
        <w:rPr>
          <w:rFonts w:ascii="Times New Roman" w:hAnsi="Times New Roman" w:cs="Times New Roman"/>
          <w:sz w:val="24"/>
        </w:rPr>
        <w:t xml:space="preserve"> Commission was only liable to pay for treatment related to malignant neoplasia.  Now that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w:t>
      </w:r>
      <w:r w:rsidR="000F01BE">
        <w:rPr>
          <w:rFonts w:ascii="Times New Roman" w:hAnsi="Times New Roman" w:cs="Times New Roman"/>
          <w:sz w:val="24"/>
        </w:rPr>
        <w:t>,</w:t>
      </w:r>
      <w:r w:rsidR="00E95F63" w:rsidRPr="00E95F63">
        <w:rPr>
          <w:rFonts w:ascii="Times New Roman" w:hAnsi="Times New Roman" w:cs="Times New Roman"/>
          <w:sz w:val="24"/>
        </w:rPr>
        <w:t xml:space="preserve"> it is appropriate for the </w:t>
      </w:r>
      <w:r w:rsidR="006346F0">
        <w:rPr>
          <w:rFonts w:ascii="Times New Roman" w:hAnsi="Times New Roman" w:cs="Times New Roman"/>
          <w:sz w:val="24"/>
        </w:rPr>
        <w:t xml:space="preserve">Repatriation </w:t>
      </w:r>
      <w:r w:rsidR="00E95F63" w:rsidRPr="00E95F63">
        <w:rPr>
          <w:rFonts w:ascii="Times New Roman" w:hAnsi="Times New Roman" w:cs="Times New Roman"/>
          <w:sz w:val="24"/>
        </w:rPr>
        <w:t>Commission to accept financial responsibility for all treatment</w:t>
      </w:r>
      <w:r w:rsidR="00EC60C6">
        <w:rPr>
          <w:rFonts w:ascii="Times New Roman" w:hAnsi="Times New Roman" w:cs="Times New Roman"/>
          <w:sz w:val="24"/>
        </w:rPr>
        <w:t xml:space="preserve"> available under the modified Treatment Principles</w:t>
      </w:r>
      <w:r w:rsidR="00E95F63" w:rsidRPr="00E95F63">
        <w:rPr>
          <w:rFonts w:ascii="Times New Roman" w:hAnsi="Times New Roman" w:cs="Times New Roman"/>
          <w:sz w:val="24"/>
        </w:rPr>
        <w:t>.</w:t>
      </w:r>
    </w:p>
    <w:p w:rsidR="00EE5DA8" w:rsidRPr="00EE5DA8" w:rsidRDefault="00EE5DA8" w:rsidP="00EE5DA8">
      <w:pPr>
        <w:rPr>
          <w:rFonts w:ascii="Times New Roman" w:eastAsia="Times New Roman" w:hAnsi="Times New Roman" w:cs="Times New Roman"/>
          <w:sz w:val="24"/>
        </w:rPr>
      </w:pPr>
      <w:r w:rsidRPr="00EE5DA8">
        <w:rPr>
          <w:rFonts w:ascii="Times New Roman" w:eastAsia="Times New Roman" w:hAnsi="Times New Roman" w:cs="Times New Roman"/>
          <w:sz w:val="24"/>
        </w:rPr>
        <w:t>New Item 16 of the modified Treatment Principles amend</w:t>
      </w:r>
      <w:r w:rsidR="00C829B6">
        <w:rPr>
          <w:rFonts w:ascii="Times New Roman" w:eastAsia="Times New Roman" w:hAnsi="Times New Roman" w:cs="Times New Roman"/>
          <w:sz w:val="24"/>
        </w:rPr>
        <w:t>s paragraph 3.2.2(a) of the VEA </w:t>
      </w:r>
      <w:r w:rsidRPr="00EE5DA8">
        <w:rPr>
          <w:rFonts w:ascii="Times New Roman" w:eastAsia="Times New Roman" w:hAnsi="Times New Roman" w:cs="Times New Roman"/>
          <w:sz w:val="24"/>
        </w:rPr>
        <w:t>Treatment Principles.  Paragraph 3.2.2 of the VEA Treatment Principles sets out the conditions under which prior approval will be provided for the treatment types set out in paragraph 3.2.1 of the VEA Treatment Principles.</w:t>
      </w:r>
    </w:p>
    <w:p w:rsidR="00EE5DA8" w:rsidRPr="00EE5DA8" w:rsidRDefault="00EE5DA8" w:rsidP="00EE5DA8">
      <w:pPr>
        <w:rPr>
          <w:rFonts w:ascii="Times New Roman" w:eastAsia="Times New Roman" w:hAnsi="Times New Roman" w:cs="Times New Roman"/>
          <w:sz w:val="24"/>
          <w:lang w:val="en-US"/>
        </w:rPr>
      </w:pPr>
      <w:r w:rsidRPr="00EE5DA8">
        <w:rPr>
          <w:rFonts w:ascii="Times New Roman" w:eastAsia="Times New Roman" w:hAnsi="Times New Roman" w:cs="Times New Roman"/>
          <w:sz w:val="24"/>
        </w:rPr>
        <w:t>Paragraph 3.2.2(a) of the VEA Treatment Principles provides that</w:t>
      </w:r>
      <w:r w:rsidR="00832D7B">
        <w:rPr>
          <w:rFonts w:ascii="Times New Roman" w:eastAsia="Times New Roman" w:hAnsi="Times New Roman" w:cs="Times New Roman"/>
          <w:sz w:val="24"/>
        </w:rPr>
        <w:t>,</w:t>
      </w:r>
      <w:r w:rsidRPr="00EE5DA8">
        <w:rPr>
          <w:rFonts w:ascii="Times New Roman" w:eastAsia="Times New Roman" w:hAnsi="Times New Roman" w:cs="Times New Roman"/>
          <w:sz w:val="24"/>
        </w:rPr>
        <w:t xml:space="preserve"> in considering prior approval</w:t>
      </w:r>
      <w:r w:rsidR="00832D7B">
        <w:rPr>
          <w:rFonts w:ascii="Times New Roman" w:eastAsia="Times New Roman" w:hAnsi="Times New Roman" w:cs="Times New Roman"/>
          <w:sz w:val="24"/>
        </w:rPr>
        <w:t>,</w:t>
      </w:r>
      <w:r w:rsidRPr="00EE5DA8">
        <w:rPr>
          <w:rFonts w:ascii="Times New Roman" w:eastAsia="Times New Roman" w:hAnsi="Times New Roman" w:cs="Times New Roman"/>
          <w:sz w:val="24"/>
        </w:rPr>
        <w:t xml:space="preserve"> “any specific requirements contained in these Principles or the Act” will be taken into account.</w:t>
      </w:r>
    </w:p>
    <w:p w:rsidR="00EE5DA8" w:rsidRPr="00EE5DA8" w:rsidRDefault="00EE5DA8" w:rsidP="00EE5DA8">
      <w:pPr>
        <w:rPr>
          <w:rFonts w:ascii="Times New Roman" w:eastAsia="Times New Roman" w:hAnsi="Times New Roman" w:cs="Times New Roman"/>
          <w:i/>
          <w:iCs/>
          <w:sz w:val="24"/>
        </w:rPr>
      </w:pPr>
      <w:r w:rsidRPr="00EE5DA8">
        <w:rPr>
          <w:rFonts w:ascii="Times New Roman" w:eastAsia="Times New Roman" w:hAnsi="Times New Roman" w:cs="Times New Roman"/>
          <w:sz w:val="24"/>
        </w:rPr>
        <w:t xml:space="preserve">The amendment to paragraph 3.2.2(a) of the modified Treatment Principles to replace the reference to the “Principles or the Act” with a reference to the “Principles or the BNT Act” is necessary because the current modified Treatment Principles defines “Act” as the </w:t>
      </w:r>
      <w:r w:rsidRPr="00EE5DA8">
        <w:rPr>
          <w:rFonts w:ascii="Times New Roman" w:eastAsia="Times New Roman" w:hAnsi="Times New Roman" w:cs="Times New Roman"/>
          <w:i/>
          <w:iCs/>
          <w:sz w:val="24"/>
        </w:rPr>
        <w:t>Australian Participants in British Nuclear Tests (Treatment) Act 2006.</w:t>
      </w:r>
    </w:p>
    <w:p w:rsidR="00EE5DA8" w:rsidRPr="00EE5DA8" w:rsidRDefault="00EE5DA8" w:rsidP="00EE5DA8">
      <w:pPr>
        <w:rPr>
          <w:rFonts w:ascii="Times New Roman" w:eastAsia="Times New Roman" w:hAnsi="Times New Roman" w:cs="Times New Roman"/>
          <w:sz w:val="24"/>
        </w:rPr>
      </w:pPr>
      <w:r w:rsidRPr="00EE5DA8">
        <w:rPr>
          <w:rFonts w:ascii="Times New Roman" w:eastAsia="Times New Roman" w:hAnsi="Times New Roman" w:cs="Times New Roman"/>
          <w:sz w:val="24"/>
        </w:rPr>
        <w:t xml:space="preserve">Now that the definitions in paragraph 1.4.1 of the VEA Treatment Principles are being used (except where modified by this instrument), the reference to “the Act” in paragraph 3.2.2(a) of the modified Treatment Principles has become a reference to the </w:t>
      </w:r>
      <w:r w:rsidRPr="00EE5DA8">
        <w:rPr>
          <w:rFonts w:ascii="Times New Roman" w:eastAsia="Times New Roman" w:hAnsi="Times New Roman" w:cs="Times New Roman"/>
          <w:i/>
          <w:iCs/>
          <w:sz w:val="24"/>
        </w:rPr>
        <w:t xml:space="preserve">Veterans’ Entitlements Act 1986 </w:t>
      </w:r>
      <w:r w:rsidRPr="00EE5DA8">
        <w:rPr>
          <w:rFonts w:ascii="Times New Roman" w:eastAsia="Times New Roman" w:hAnsi="Times New Roman" w:cs="Times New Roman"/>
          <w:sz w:val="24"/>
        </w:rPr>
        <w:t>as that is the “Act”</w:t>
      </w:r>
      <w:r w:rsidRPr="00EE5DA8">
        <w:rPr>
          <w:rFonts w:ascii="Times New Roman" w:eastAsia="Times New Roman" w:hAnsi="Times New Roman" w:cs="Times New Roman"/>
          <w:i/>
          <w:iCs/>
          <w:sz w:val="24"/>
        </w:rPr>
        <w:t xml:space="preserve"> </w:t>
      </w:r>
      <w:r w:rsidRPr="00EE5DA8">
        <w:rPr>
          <w:rFonts w:ascii="Times New Roman" w:eastAsia="Times New Roman" w:hAnsi="Times New Roman" w:cs="Times New Roman"/>
          <w:sz w:val="24"/>
        </w:rPr>
        <w:t>(as defined in paragraph 1.4.1).  To ensure that the reference in paragraph 3.2.2 is a reference to the correct Act, it is now necessary to replace “the Act” with “the BNT Act.”</w:t>
      </w:r>
      <w:r w:rsidR="00DA3BFA">
        <w:rPr>
          <w:rFonts w:ascii="Times New Roman" w:eastAsia="Times New Roman" w:hAnsi="Times New Roman" w:cs="Times New Roman"/>
          <w:sz w:val="24"/>
        </w:rPr>
        <w:br/>
      </w:r>
      <w:r w:rsidR="00DA3BFA">
        <w:rPr>
          <w:rFonts w:ascii="Times New Roman" w:eastAsia="Times New Roman" w:hAnsi="Times New Roman" w:cs="Times New Roman"/>
          <w:sz w:val="24"/>
        </w:rPr>
        <w:br/>
      </w:r>
      <w:r w:rsidRPr="00EE5DA8">
        <w:rPr>
          <w:rFonts w:ascii="Times New Roman" w:eastAsia="Times New Roman" w:hAnsi="Times New Roman" w:cs="Times New Roman"/>
          <w:sz w:val="24"/>
        </w:rPr>
        <w:t>New Item 16A of the modified Treatment Principles amend</w:t>
      </w:r>
      <w:r w:rsidR="00C829B6">
        <w:rPr>
          <w:rFonts w:ascii="Times New Roman" w:eastAsia="Times New Roman" w:hAnsi="Times New Roman" w:cs="Times New Roman"/>
          <w:sz w:val="24"/>
        </w:rPr>
        <w:t>s paragraph 3.4.1(a) of the VEA </w:t>
      </w:r>
      <w:r w:rsidRPr="00EE5DA8">
        <w:rPr>
          <w:rFonts w:ascii="Times New Roman" w:eastAsia="Times New Roman" w:hAnsi="Times New Roman" w:cs="Times New Roman"/>
          <w:sz w:val="24"/>
        </w:rPr>
        <w:t>Treatment Principles for the purposes of the modified T</w:t>
      </w:r>
      <w:r w:rsidR="00C829B6">
        <w:rPr>
          <w:rFonts w:ascii="Times New Roman" w:eastAsia="Times New Roman" w:hAnsi="Times New Roman" w:cs="Times New Roman"/>
          <w:sz w:val="24"/>
        </w:rPr>
        <w:t>reatment Principles.  Paragraph </w:t>
      </w:r>
      <w:r w:rsidRPr="00EE5DA8">
        <w:rPr>
          <w:rFonts w:ascii="Times New Roman" w:eastAsia="Times New Roman" w:hAnsi="Times New Roman" w:cs="Times New Roman"/>
          <w:sz w:val="24"/>
        </w:rPr>
        <w:t>3.4.1 of the VEA Treatment Principles provides that upon application, the Repatriation Commission may approve, and pay the cost of, any treatment that was provided to an entitled person which was undertaken in the period between the effective date of eligibility under “the Act” (paragraph 3.4.1(a)) and the date on which the person is notified of entitlement.</w:t>
      </w:r>
      <w:r w:rsidR="00DA3BFA">
        <w:rPr>
          <w:rFonts w:ascii="Times New Roman" w:eastAsia="Times New Roman" w:hAnsi="Times New Roman" w:cs="Times New Roman"/>
          <w:sz w:val="24"/>
        </w:rPr>
        <w:br/>
      </w:r>
      <w:r w:rsidR="00DA3BFA">
        <w:rPr>
          <w:rFonts w:ascii="Times New Roman" w:eastAsia="Times New Roman" w:hAnsi="Times New Roman" w:cs="Times New Roman"/>
          <w:sz w:val="24"/>
        </w:rPr>
        <w:br/>
      </w:r>
      <w:r w:rsidRPr="00EE5DA8">
        <w:rPr>
          <w:rFonts w:ascii="Times New Roman" w:eastAsia="Times New Roman" w:hAnsi="Times New Roman" w:cs="Times New Roman"/>
          <w:sz w:val="24"/>
        </w:rPr>
        <w:t>The amendment to paragraph 3.4.1(a) of the modified Treatment Principles to replace the reference to “the Act” with a reference to “</w:t>
      </w:r>
      <w:r w:rsidR="00AB1893">
        <w:rPr>
          <w:rFonts w:ascii="Times New Roman" w:eastAsia="Times New Roman" w:hAnsi="Times New Roman" w:cs="Times New Roman"/>
          <w:sz w:val="24"/>
        </w:rPr>
        <w:t xml:space="preserve">the </w:t>
      </w:r>
      <w:r w:rsidRPr="00EE5DA8">
        <w:rPr>
          <w:rFonts w:ascii="Times New Roman" w:eastAsia="Times New Roman" w:hAnsi="Times New Roman" w:cs="Times New Roman"/>
          <w:sz w:val="24"/>
        </w:rPr>
        <w:t xml:space="preserve">BNT Act” is necessary because the current modified Treatment Principles defines “Act” as the </w:t>
      </w:r>
      <w:r w:rsidRPr="00EE5DA8">
        <w:rPr>
          <w:rFonts w:ascii="Times New Roman" w:eastAsia="Times New Roman" w:hAnsi="Times New Roman" w:cs="Times New Roman"/>
          <w:i/>
          <w:iCs/>
          <w:sz w:val="24"/>
        </w:rPr>
        <w:t>Australian Participants in British Nuc</w:t>
      </w:r>
      <w:r w:rsidR="00DA3BFA">
        <w:rPr>
          <w:rFonts w:ascii="Times New Roman" w:eastAsia="Times New Roman" w:hAnsi="Times New Roman" w:cs="Times New Roman"/>
          <w:i/>
          <w:iCs/>
          <w:sz w:val="24"/>
        </w:rPr>
        <w:t>lear Tests (Treatment) Act 2006.</w:t>
      </w:r>
      <w:r w:rsidR="00DA3BFA">
        <w:rPr>
          <w:rFonts w:ascii="Times New Roman" w:eastAsia="Times New Roman" w:hAnsi="Times New Roman" w:cs="Times New Roman"/>
          <w:iCs/>
          <w:sz w:val="24"/>
        </w:rPr>
        <w:br/>
      </w:r>
      <w:r w:rsidR="00DA3BFA">
        <w:rPr>
          <w:rFonts w:ascii="Times New Roman" w:eastAsia="Times New Roman" w:hAnsi="Times New Roman" w:cs="Times New Roman"/>
          <w:iCs/>
          <w:sz w:val="24"/>
        </w:rPr>
        <w:br/>
      </w:r>
      <w:r w:rsidRPr="00EE5DA8">
        <w:rPr>
          <w:rFonts w:ascii="Times New Roman" w:eastAsia="Times New Roman" w:hAnsi="Times New Roman" w:cs="Times New Roman"/>
          <w:sz w:val="24"/>
        </w:rPr>
        <w:t xml:space="preserve">Now that the definitions in paragraph 1.4.1 of the VEA Treatment Principles are being used (except where modified by this instrument), the reference to “the Act” in paragraph 3.4.1(a) of the modified Treatment Principles has become a reference to the </w:t>
      </w:r>
      <w:r w:rsidRPr="00EE5DA8">
        <w:rPr>
          <w:rFonts w:ascii="Times New Roman" w:eastAsia="Times New Roman" w:hAnsi="Times New Roman" w:cs="Times New Roman"/>
          <w:i/>
          <w:iCs/>
          <w:sz w:val="24"/>
        </w:rPr>
        <w:t xml:space="preserve">Veterans’ Entitlements Act 1986 </w:t>
      </w:r>
      <w:r w:rsidRPr="00EE5DA8">
        <w:rPr>
          <w:rFonts w:ascii="Times New Roman" w:eastAsia="Times New Roman" w:hAnsi="Times New Roman" w:cs="Times New Roman"/>
          <w:sz w:val="24"/>
        </w:rPr>
        <w:t>as that is the “Act”</w:t>
      </w:r>
      <w:r w:rsidRPr="00EE5DA8">
        <w:rPr>
          <w:rFonts w:ascii="Times New Roman" w:eastAsia="Times New Roman" w:hAnsi="Times New Roman" w:cs="Times New Roman"/>
          <w:i/>
          <w:iCs/>
          <w:sz w:val="24"/>
        </w:rPr>
        <w:t xml:space="preserve"> </w:t>
      </w:r>
      <w:r w:rsidRPr="00EE5DA8">
        <w:rPr>
          <w:rFonts w:ascii="Times New Roman" w:eastAsia="Times New Roman" w:hAnsi="Times New Roman" w:cs="Times New Roman"/>
          <w:sz w:val="24"/>
        </w:rPr>
        <w:t>(as defined in paragraph 1.4.1).  To ensure that the reference in paragraph 3.4.1(a) is a reference to the correct Act, it is now necessary to replac</w:t>
      </w:r>
      <w:r w:rsidR="00F26680">
        <w:rPr>
          <w:rFonts w:ascii="Times New Roman" w:eastAsia="Times New Roman" w:hAnsi="Times New Roman" w:cs="Times New Roman"/>
          <w:sz w:val="24"/>
        </w:rPr>
        <w:t>e “the Act” with “the BNT Act.”</w:t>
      </w:r>
      <w:r w:rsidR="00F26680">
        <w:rPr>
          <w:rFonts w:ascii="Times New Roman" w:eastAsia="Times New Roman" w:hAnsi="Times New Roman" w:cs="Times New Roman"/>
          <w:sz w:val="24"/>
        </w:rPr>
        <w:br/>
      </w:r>
      <w:r w:rsidR="00F26680">
        <w:rPr>
          <w:rFonts w:ascii="Times New Roman" w:eastAsia="Times New Roman" w:hAnsi="Times New Roman" w:cs="Times New Roman"/>
          <w:sz w:val="24"/>
        </w:rPr>
        <w:br/>
      </w:r>
      <w:r w:rsidRPr="00EE5DA8">
        <w:rPr>
          <w:rFonts w:ascii="Times New Roman" w:eastAsia="Times New Roman" w:hAnsi="Times New Roman" w:cs="Times New Roman"/>
          <w:sz w:val="24"/>
        </w:rPr>
        <w:t>New Item 16B of the modified Treatment Principles replaces the references in paragraphs 3.4.4(b), 3.4.5(b) and 3.5.2(a) of the VEA Treatment Principles to an “eligible person” with refe</w:t>
      </w:r>
      <w:r w:rsidR="00F26680">
        <w:rPr>
          <w:rFonts w:ascii="Times New Roman" w:eastAsia="Times New Roman" w:hAnsi="Times New Roman" w:cs="Times New Roman"/>
          <w:sz w:val="24"/>
        </w:rPr>
        <w:t>rences to an “entitled person”.</w:t>
      </w:r>
      <w:r w:rsidR="00F26680">
        <w:rPr>
          <w:rFonts w:ascii="Times New Roman" w:eastAsia="Times New Roman" w:hAnsi="Times New Roman" w:cs="Times New Roman"/>
          <w:sz w:val="24"/>
        </w:rPr>
        <w:br/>
      </w:r>
      <w:r w:rsidR="00F26680">
        <w:rPr>
          <w:rFonts w:ascii="Times New Roman" w:eastAsia="Times New Roman" w:hAnsi="Times New Roman" w:cs="Times New Roman"/>
          <w:sz w:val="24"/>
        </w:rPr>
        <w:br/>
      </w:r>
      <w:r w:rsidRPr="00EE5DA8">
        <w:rPr>
          <w:rFonts w:ascii="Times New Roman" w:eastAsia="Times New Roman" w:hAnsi="Times New Roman" w:cs="Times New Roman"/>
          <w:sz w:val="24"/>
        </w:rPr>
        <w:t xml:space="preserve">Paragraph 3.4.4 of the VEA Treatment Principles refers to the Repatriation Commission’s financial liability for retrospective approvals under paragraphs 3.4.1 (treatment provided prior to notification) and 3.4.3 (emergency treatment) and limits that liability to the difference between the reasonable cost of treatment and the amount that an “eligible person” has claimed or is entitled to claim from the </w:t>
      </w:r>
      <w:r w:rsidRPr="00EE5DA8">
        <w:rPr>
          <w:rFonts w:ascii="Times New Roman" w:eastAsia="Times New Roman" w:hAnsi="Times New Roman" w:cs="Times New Roman"/>
          <w:iCs/>
          <w:sz w:val="24"/>
        </w:rPr>
        <w:t>Department of Human Services</w:t>
      </w:r>
      <w:r w:rsidRPr="00EE5DA8">
        <w:rPr>
          <w:rFonts w:ascii="Times New Roman" w:eastAsia="Times New Roman" w:hAnsi="Times New Roman" w:cs="Times New Roman"/>
          <w:sz w:val="24"/>
        </w:rPr>
        <w:t xml:space="preserve"> as a </w:t>
      </w:r>
      <w:r w:rsidRPr="00EE5DA8">
        <w:rPr>
          <w:rFonts w:ascii="Times New Roman" w:eastAsia="Times New Roman" w:hAnsi="Times New Roman" w:cs="Times New Roman"/>
          <w:iCs/>
          <w:sz w:val="24"/>
        </w:rPr>
        <w:t>medicare benefit</w:t>
      </w:r>
      <w:r w:rsidRPr="00EE5DA8">
        <w:rPr>
          <w:rFonts w:ascii="Times New Roman" w:eastAsia="Times New Roman" w:hAnsi="Times New Roman" w:cs="Times New Roman"/>
          <w:sz w:val="24"/>
        </w:rPr>
        <w:t>, a health insurance fund or another third party.</w:t>
      </w:r>
      <w:r w:rsidR="00F26680">
        <w:rPr>
          <w:rFonts w:ascii="Times New Roman" w:eastAsia="Times New Roman" w:hAnsi="Times New Roman" w:cs="Times New Roman"/>
          <w:sz w:val="24"/>
        </w:rPr>
        <w:br/>
      </w:r>
      <w:r w:rsidR="00F26680">
        <w:rPr>
          <w:rFonts w:ascii="Times New Roman" w:eastAsia="Times New Roman" w:hAnsi="Times New Roman" w:cs="Times New Roman"/>
          <w:sz w:val="24"/>
        </w:rPr>
        <w:br/>
      </w:r>
      <w:r w:rsidRPr="00EE5DA8">
        <w:rPr>
          <w:rFonts w:ascii="Times New Roman" w:eastAsia="Times New Roman" w:hAnsi="Times New Roman" w:cs="Times New Roman"/>
          <w:sz w:val="24"/>
        </w:rPr>
        <w:t>Paragraph 3.4.5 of the VEA Treatment Principles refers to the Repatriation Commission’s financial liability for retrospective approval under paragraph 3.4.2.  Paragraph 3.4.2 provides that the Repatriation Commission may provide approval for treatment that has already been given or has commenced to be given in circumstances:</w:t>
      </w:r>
    </w:p>
    <w:p w:rsidR="00EE5DA8" w:rsidRPr="00EE5DA8" w:rsidRDefault="00EE5DA8" w:rsidP="00EE5DA8">
      <w:pPr>
        <w:numPr>
          <w:ilvl w:val="0"/>
          <w:numId w:val="4"/>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where it would have accepted financial responsibility if prior approval had been sought before the service was provided and </w:t>
      </w:r>
    </w:p>
    <w:p w:rsidR="00C44BC3" w:rsidRDefault="00EE5DA8" w:rsidP="00C44BC3">
      <w:pPr>
        <w:numPr>
          <w:ilvl w:val="0"/>
          <w:numId w:val="4"/>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there are exceptional circumstances justifying the failure to seek prior approval; or</w:t>
      </w:r>
    </w:p>
    <w:p w:rsidR="00EE5DA8" w:rsidRPr="00C44BC3" w:rsidRDefault="00EE5DA8" w:rsidP="00C44BC3">
      <w:pPr>
        <w:numPr>
          <w:ilvl w:val="0"/>
          <w:numId w:val="4"/>
        </w:numPr>
        <w:contextualSpacing/>
        <w:rPr>
          <w:rFonts w:ascii="Times New Roman" w:eastAsia="Times New Roman" w:hAnsi="Times New Roman" w:cs="Times New Roman"/>
          <w:sz w:val="24"/>
          <w:lang w:val="en-US"/>
        </w:rPr>
      </w:pPr>
      <w:r w:rsidRPr="00C44BC3">
        <w:rPr>
          <w:rFonts w:ascii="Times New Roman" w:eastAsia="Times New Roman" w:hAnsi="Times New Roman" w:cs="Times New Roman"/>
          <w:sz w:val="24"/>
        </w:rPr>
        <w:t>where a request for prior approval was incorrectly processed or failed to be processed due to an administrative error or processing error.</w:t>
      </w:r>
    </w:p>
    <w:p w:rsidR="006346F0" w:rsidRPr="00EE5DA8" w:rsidRDefault="006346F0" w:rsidP="00EE5DA8">
      <w:pPr>
        <w:ind w:left="720"/>
        <w:contextualSpacing/>
        <w:rPr>
          <w:rFonts w:ascii="Times New Roman" w:eastAsia="Times New Roman" w:hAnsi="Times New Roman" w:cs="Times New Roman"/>
          <w:sz w:val="24"/>
        </w:rPr>
      </w:pPr>
    </w:p>
    <w:p w:rsidR="00EE5DA8" w:rsidRPr="00EE5DA8" w:rsidRDefault="00EE5DA8" w:rsidP="00EE5DA8">
      <w:pPr>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Paragraph 3.4.5 </w:t>
      </w:r>
      <w:r w:rsidR="006346F0">
        <w:rPr>
          <w:rFonts w:ascii="Times New Roman" w:eastAsia="Times New Roman" w:hAnsi="Times New Roman" w:cs="Times New Roman"/>
          <w:sz w:val="24"/>
        </w:rPr>
        <w:t xml:space="preserve">of the VEA Treatment Principles </w:t>
      </w:r>
      <w:r w:rsidRPr="00EE5DA8">
        <w:rPr>
          <w:rFonts w:ascii="Times New Roman" w:eastAsia="Times New Roman" w:hAnsi="Times New Roman" w:cs="Times New Roman"/>
          <w:sz w:val="24"/>
        </w:rPr>
        <w:t xml:space="preserve">provides that the financial liability of the Repatriation Commission under paragraph 3.4.2 is limited to the difference between the cost of treatment for which it is financially responsible under paragraph 3.5.1 (the general </w:t>
      </w:r>
      <w:r w:rsidRPr="00EE5DA8">
        <w:rPr>
          <w:rFonts w:ascii="Times New Roman" w:eastAsia="Times New Roman" w:hAnsi="Times New Roman" w:cs="Times New Roman"/>
          <w:color w:val="000000"/>
          <w:sz w:val="24"/>
          <w:szCs w:val="24"/>
        </w:rPr>
        <w:t xml:space="preserve">financial liability of the Repatriation </w:t>
      </w:r>
      <w:r w:rsidRPr="00EE5DA8">
        <w:rPr>
          <w:rFonts w:ascii="Times New Roman" w:eastAsia="Times New Roman" w:hAnsi="Times New Roman" w:cs="Times New Roman"/>
          <w:iCs/>
          <w:color w:val="000000"/>
          <w:sz w:val="24"/>
          <w:szCs w:val="24"/>
        </w:rPr>
        <w:t>Commission</w:t>
      </w:r>
      <w:r w:rsidRPr="00EE5DA8">
        <w:rPr>
          <w:rFonts w:ascii="Times New Roman" w:eastAsia="Times New Roman" w:hAnsi="Times New Roman" w:cs="Times New Roman"/>
          <w:color w:val="000000"/>
          <w:sz w:val="24"/>
          <w:szCs w:val="24"/>
        </w:rPr>
        <w:t xml:space="preserve"> for the provision of treatment to an </w:t>
      </w:r>
      <w:r w:rsidRPr="00EE5DA8">
        <w:rPr>
          <w:rFonts w:ascii="Times New Roman" w:eastAsia="Times New Roman" w:hAnsi="Times New Roman" w:cs="Times New Roman"/>
          <w:iCs/>
          <w:color w:val="000000"/>
          <w:sz w:val="24"/>
          <w:szCs w:val="24"/>
        </w:rPr>
        <w:t>entitled person</w:t>
      </w:r>
      <w:r w:rsidRPr="00EE5DA8">
        <w:rPr>
          <w:rFonts w:ascii="Times New Roman" w:eastAsia="Times New Roman" w:hAnsi="Times New Roman" w:cs="Times New Roman"/>
          <w:color w:val="000000"/>
          <w:sz w:val="24"/>
          <w:szCs w:val="24"/>
        </w:rPr>
        <w:t xml:space="preserve"> by various </w:t>
      </w:r>
      <w:r w:rsidRPr="00EE5DA8">
        <w:rPr>
          <w:rFonts w:ascii="Times New Roman" w:eastAsia="Times New Roman" w:hAnsi="Times New Roman" w:cs="Times New Roman"/>
          <w:iCs/>
          <w:color w:val="000000"/>
          <w:sz w:val="24"/>
          <w:szCs w:val="24"/>
        </w:rPr>
        <w:t>health care providers)</w:t>
      </w:r>
      <w:r w:rsidRPr="00EE5DA8">
        <w:rPr>
          <w:rFonts w:ascii="Times New Roman" w:eastAsia="Times New Roman" w:hAnsi="Times New Roman" w:cs="Times New Roman"/>
          <w:sz w:val="24"/>
          <w:szCs w:val="24"/>
        </w:rPr>
        <w:t xml:space="preserve"> and </w:t>
      </w:r>
      <w:r w:rsidRPr="00EE5DA8">
        <w:rPr>
          <w:rFonts w:ascii="Times New Roman" w:eastAsia="Times New Roman" w:hAnsi="Times New Roman" w:cs="Times New Roman"/>
          <w:sz w:val="24"/>
        </w:rPr>
        <w:t xml:space="preserve">the amount that an “eligible person” has claimed or is entitled to claim from the </w:t>
      </w:r>
      <w:r w:rsidRPr="00EE5DA8">
        <w:rPr>
          <w:rFonts w:ascii="Times New Roman" w:eastAsia="Times New Roman" w:hAnsi="Times New Roman" w:cs="Times New Roman"/>
          <w:iCs/>
          <w:sz w:val="24"/>
        </w:rPr>
        <w:t>Department of Human Services</w:t>
      </w:r>
      <w:r w:rsidRPr="00EE5DA8">
        <w:rPr>
          <w:rFonts w:ascii="Times New Roman" w:eastAsia="Times New Roman" w:hAnsi="Times New Roman" w:cs="Times New Roman"/>
          <w:sz w:val="24"/>
        </w:rPr>
        <w:t xml:space="preserve"> as a </w:t>
      </w:r>
      <w:r w:rsidRPr="00EE5DA8">
        <w:rPr>
          <w:rFonts w:ascii="Times New Roman" w:eastAsia="Times New Roman" w:hAnsi="Times New Roman" w:cs="Times New Roman"/>
          <w:iCs/>
          <w:sz w:val="24"/>
        </w:rPr>
        <w:t>medicare benefit</w:t>
      </w:r>
      <w:r w:rsidRPr="00EE5DA8">
        <w:rPr>
          <w:rFonts w:ascii="Times New Roman" w:eastAsia="Times New Roman" w:hAnsi="Times New Roman" w:cs="Times New Roman"/>
          <w:sz w:val="24"/>
        </w:rPr>
        <w:t>, a health insurance fund or another third party.</w:t>
      </w:r>
      <w:r w:rsidR="00F26680">
        <w:rPr>
          <w:rFonts w:ascii="Times New Roman" w:eastAsia="Times New Roman" w:hAnsi="Times New Roman" w:cs="Times New Roman"/>
          <w:sz w:val="24"/>
          <w:lang w:val="en-US"/>
        </w:rPr>
        <w:br/>
      </w:r>
      <w:r w:rsidR="00F26680">
        <w:rPr>
          <w:rFonts w:ascii="Times New Roman" w:eastAsia="Times New Roman" w:hAnsi="Times New Roman" w:cs="Times New Roman"/>
          <w:sz w:val="24"/>
          <w:lang w:val="en-US"/>
        </w:rPr>
        <w:br/>
      </w:r>
      <w:r w:rsidRPr="00EE5DA8">
        <w:rPr>
          <w:rFonts w:ascii="Times New Roman" w:eastAsia="Times New Roman" w:hAnsi="Times New Roman" w:cs="Times New Roman"/>
          <w:sz w:val="24"/>
        </w:rPr>
        <w:t>Paragraph 3.5.2 provides that the Repatriation Commission will only accept financial responsibility for treatment:</w:t>
      </w:r>
    </w:p>
    <w:p w:rsidR="00EE5DA8" w:rsidRPr="00EE5DA8" w:rsidRDefault="00EE5DA8" w:rsidP="00EE5DA8">
      <w:pPr>
        <w:numPr>
          <w:ilvl w:val="0"/>
          <w:numId w:val="5"/>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that is reasonably necessary for the adequate treatment of the “eligible person”;</w:t>
      </w:r>
    </w:p>
    <w:p w:rsidR="00EE5DA8" w:rsidRPr="00EE5DA8" w:rsidRDefault="00EE5DA8" w:rsidP="00EE5DA8">
      <w:pPr>
        <w:numPr>
          <w:ilvl w:val="0"/>
          <w:numId w:val="5"/>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that is given by an appropriate category of </w:t>
      </w:r>
      <w:r w:rsidRPr="00EE5DA8">
        <w:rPr>
          <w:rFonts w:ascii="Times New Roman" w:eastAsia="Times New Roman" w:hAnsi="Times New Roman" w:cs="Times New Roman"/>
          <w:iCs/>
          <w:sz w:val="24"/>
        </w:rPr>
        <w:t>health care provider</w:t>
      </w:r>
      <w:r w:rsidRPr="00EE5DA8">
        <w:rPr>
          <w:rFonts w:ascii="Times New Roman" w:eastAsia="Times New Roman" w:hAnsi="Times New Roman" w:cs="Times New Roman"/>
          <w:sz w:val="24"/>
        </w:rPr>
        <w:t>; and</w:t>
      </w:r>
    </w:p>
    <w:p w:rsidR="00EE5DA8" w:rsidRPr="00EE5DA8" w:rsidRDefault="00EE5DA8" w:rsidP="00EE5DA8">
      <w:pPr>
        <w:numPr>
          <w:ilvl w:val="0"/>
          <w:numId w:val="5"/>
        </w:numPr>
        <w:contextualSpacing/>
        <w:rPr>
          <w:rFonts w:ascii="Times New Roman" w:eastAsia="Times New Roman" w:hAnsi="Times New Roman" w:cs="Times New Roman"/>
          <w:sz w:val="24"/>
          <w:lang w:val="en-US"/>
        </w:rPr>
      </w:pPr>
      <w:bookmarkStart w:id="21" w:name="OLE_LINK2"/>
      <w:bookmarkStart w:id="22" w:name="OLE_LINK1"/>
      <w:bookmarkEnd w:id="21"/>
      <w:r w:rsidRPr="00EE5DA8">
        <w:rPr>
          <w:rFonts w:ascii="Times New Roman" w:eastAsia="Times New Roman" w:hAnsi="Times New Roman" w:cs="Times New Roman"/>
          <w:sz w:val="24"/>
        </w:rPr>
        <w:t>if a claim for payment in respect of treatment:</w:t>
      </w:r>
      <w:bookmarkEnd w:id="22"/>
    </w:p>
    <w:p w:rsidR="00EE5DA8" w:rsidRPr="00EE5DA8" w:rsidRDefault="00EE5DA8" w:rsidP="00EE5DA8">
      <w:pPr>
        <w:numPr>
          <w:ilvl w:val="0"/>
          <w:numId w:val="6"/>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is in the form, if any, approved by the Repatriation Commission for this purpose; and</w:t>
      </w:r>
    </w:p>
    <w:p w:rsidR="00EE5DA8" w:rsidRPr="00EE5DA8" w:rsidRDefault="00EE5DA8" w:rsidP="00EE5DA8">
      <w:pPr>
        <w:numPr>
          <w:ilvl w:val="0"/>
          <w:numId w:val="6"/>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contains, or is accompanied by, any information required by any direction in any approved form; and</w:t>
      </w:r>
    </w:p>
    <w:p w:rsidR="00EE5DA8" w:rsidRPr="00F26680" w:rsidRDefault="00EE5DA8" w:rsidP="00E95F63">
      <w:pPr>
        <w:numPr>
          <w:ilvl w:val="0"/>
          <w:numId w:val="6"/>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 is lodged at an appropriate place or with an appropriate person within the period of 2 years (or such longer period as is allowed in accordance with paragraph 3.5.2A) from the date of rendering the service to which the claim relates.</w:t>
      </w:r>
      <w:r w:rsidR="00F26680">
        <w:rPr>
          <w:rFonts w:ascii="Times New Roman" w:eastAsia="Times New Roman" w:hAnsi="Times New Roman" w:cs="Times New Roman"/>
          <w:sz w:val="24"/>
          <w:lang w:val="en-US"/>
        </w:rPr>
        <w:br/>
      </w:r>
    </w:p>
    <w:p w:rsidR="00603A26" w:rsidRPr="00F26680" w:rsidRDefault="00D92490" w:rsidP="00603A26">
      <w:pPr>
        <w:rPr>
          <w:rFonts w:ascii="Times New Roman" w:hAnsi="Times New Roman" w:cs="Times New Roman"/>
          <w:sz w:val="24"/>
        </w:rPr>
      </w:pPr>
      <w:r w:rsidRPr="0014462D">
        <w:rPr>
          <w:rFonts w:ascii="Times New Roman" w:hAnsi="Times New Roman" w:cs="Times New Roman"/>
          <w:b/>
          <w:sz w:val="24"/>
        </w:rPr>
        <w:t>I</w:t>
      </w:r>
      <w:r w:rsidR="00E95F63" w:rsidRPr="0014462D">
        <w:rPr>
          <w:rFonts w:ascii="Times New Roman" w:hAnsi="Times New Roman" w:cs="Times New Roman"/>
          <w:b/>
          <w:sz w:val="24"/>
        </w:rPr>
        <w:t>tem</w:t>
      </w:r>
      <w:r w:rsidRPr="0014462D">
        <w:rPr>
          <w:rFonts w:ascii="Times New Roman" w:hAnsi="Times New Roman" w:cs="Times New Roman"/>
          <w:b/>
          <w:sz w:val="24"/>
        </w:rPr>
        <w:t xml:space="preserve"> 1</w:t>
      </w:r>
      <w:r w:rsidR="00D156B4" w:rsidRPr="0014462D">
        <w:rPr>
          <w:rFonts w:ascii="Times New Roman" w:hAnsi="Times New Roman" w:cs="Times New Roman"/>
          <w:b/>
          <w:sz w:val="24"/>
        </w:rPr>
        <w:t>3</w:t>
      </w:r>
      <w:r w:rsidR="00E95F63" w:rsidRPr="0014462D">
        <w:rPr>
          <w:rFonts w:ascii="Times New Roman" w:hAnsi="Times New Roman" w:cs="Times New Roman"/>
          <w:b/>
          <w:sz w:val="24"/>
        </w:rPr>
        <w:t xml:space="preserve"> </w:t>
      </w:r>
      <w:r w:rsidR="00E95F63" w:rsidRPr="00E95F63">
        <w:rPr>
          <w:rFonts w:ascii="Times New Roman" w:hAnsi="Times New Roman" w:cs="Times New Roman"/>
          <w:sz w:val="24"/>
        </w:rPr>
        <w:t xml:space="preserve">repeals item 17 of the modified Treatment Principles, which substituted a modification of paragraph 4.8.1(k) (including the Notes) of the </w:t>
      </w:r>
      <w:r w:rsidR="00CE7A80">
        <w:rPr>
          <w:rFonts w:ascii="Times New Roman" w:eastAsia="Times New Roman" w:hAnsi="Times New Roman" w:cs="Times New Roman"/>
          <w:sz w:val="24"/>
          <w:szCs w:val="24"/>
          <w:lang w:eastAsia="en-AU"/>
        </w:rPr>
        <w:t>VEA Treatment Principles</w:t>
      </w:r>
      <w:r>
        <w:rPr>
          <w:rFonts w:ascii="Times New Roman" w:eastAsia="Times New Roman" w:hAnsi="Times New Roman" w:cs="Times New Roman"/>
          <w:sz w:val="24"/>
          <w:szCs w:val="24"/>
          <w:lang w:eastAsia="en-AU"/>
        </w:rPr>
        <w:t xml:space="preserve"> </w:t>
      </w:r>
      <w:r>
        <w:rPr>
          <w:rFonts w:ascii="Times New Roman" w:hAnsi="Times New Roman"/>
          <w:sz w:val="24"/>
        </w:rPr>
        <w:t>and substitutes an amendment to Note 1 to paragraph 4.8.1</w:t>
      </w:r>
      <w:r w:rsidR="0006566C">
        <w:rPr>
          <w:rFonts w:ascii="Times New Roman" w:hAnsi="Times New Roman"/>
          <w:sz w:val="24"/>
        </w:rPr>
        <w:t xml:space="preserve"> of the VEA Treatment Principles</w:t>
      </w:r>
      <w:r w:rsidR="00F26680">
        <w:rPr>
          <w:rFonts w:ascii="Times New Roman" w:hAnsi="Times New Roman" w:cs="Times New Roman"/>
          <w:sz w:val="24"/>
        </w:rPr>
        <w:t xml:space="preserve">. </w:t>
      </w:r>
      <w:r w:rsidR="00F26680">
        <w:rPr>
          <w:rFonts w:ascii="Times New Roman" w:hAnsi="Times New Roman" w:cs="Times New Roman"/>
          <w:sz w:val="24"/>
        </w:rPr>
        <w:br/>
      </w:r>
      <w:r w:rsidR="00F26680">
        <w:rPr>
          <w:rFonts w:ascii="Times New Roman" w:hAnsi="Times New Roman" w:cs="Times New Roman"/>
          <w:sz w:val="24"/>
        </w:rPr>
        <w:br/>
      </w:r>
      <w:r w:rsidR="00793C20">
        <w:rPr>
          <w:rFonts w:ascii="Times New Roman" w:hAnsi="Times New Roman" w:cs="Times New Roman"/>
          <w:sz w:val="24"/>
        </w:rPr>
        <w:t>P</w:t>
      </w:r>
      <w:r w:rsidR="00E95F63" w:rsidRPr="00E95F63">
        <w:rPr>
          <w:rFonts w:ascii="Times New Roman" w:hAnsi="Times New Roman" w:cs="Times New Roman"/>
          <w:sz w:val="24"/>
        </w:rPr>
        <w:t>aragraph</w:t>
      </w:r>
      <w:r w:rsidR="00793C20">
        <w:rPr>
          <w:rFonts w:ascii="Times New Roman" w:hAnsi="Times New Roman" w:cs="Times New Roman"/>
          <w:sz w:val="24"/>
        </w:rPr>
        <w:t xml:space="preserve"> </w:t>
      </w:r>
      <w:r w:rsidR="00793C20">
        <w:rPr>
          <w:rFonts w:ascii="Times New Roman" w:hAnsi="Times New Roman"/>
          <w:sz w:val="24"/>
        </w:rPr>
        <w:t>4.8.1(k)</w:t>
      </w:r>
      <w:r w:rsidR="00E95F63" w:rsidRPr="00E95F63">
        <w:rPr>
          <w:rFonts w:ascii="Times New Roman" w:hAnsi="Times New Roman" w:cs="Times New Roman"/>
          <w:sz w:val="24"/>
        </w:rPr>
        <w:t xml:space="preserve"> states that the Repatriation Commission will not accept financial responsibility for the cost of vaccinations for persons who propose to travel outside Australia unless the person holds a Gold Card, is in Australia at the time the vaccination is provided and the vaccination is provided under the Repatriation </w:t>
      </w:r>
      <w:r w:rsidR="00F26680">
        <w:rPr>
          <w:rFonts w:ascii="Times New Roman" w:hAnsi="Times New Roman" w:cs="Times New Roman"/>
          <w:sz w:val="24"/>
        </w:rPr>
        <w:t>Pharmaceutical Benefits Scheme.</w:t>
      </w:r>
      <w:r w:rsidR="00F26680">
        <w:rPr>
          <w:rFonts w:ascii="Times New Roman" w:hAnsi="Times New Roman" w:cs="Times New Roman"/>
          <w:sz w:val="24"/>
        </w:rPr>
        <w:br/>
      </w:r>
      <w:r w:rsidR="00F26680">
        <w:rPr>
          <w:rFonts w:ascii="Times New Roman" w:hAnsi="Times New Roman" w:cs="Times New Roman"/>
          <w:sz w:val="24"/>
        </w:rPr>
        <w:br/>
      </w:r>
      <w:r w:rsidR="00E95F63" w:rsidRPr="00E95F63">
        <w:rPr>
          <w:rFonts w:ascii="Times New Roman" w:hAnsi="Times New Roman" w:cs="Times New Roman"/>
          <w:sz w:val="24"/>
        </w:rPr>
        <w:t xml:space="preserve">As noted above,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  It is therefore appropriate for paragraph 4.8.1(k) (including the Notes)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to apply to entitled persons under th</w:t>
      </w:r>
      <w:r w:rsidR="006346F0">
        <w:rPr>
          <w:rFonts w:ascii="Times New Roman" w:hAnsi="Times New Roman" w:cs="Times New Roman"/>
          <w:sz w:val="24"/>
        </w:rPr>
        <w:t>e modified Treatment Principles</w:t>
      </w:r>
      <w:r w:rsidR="00E95F63" w:rsidRPr="00E95F63">
        <w:rPr>
          <w:rFonts w:ascii="Times New Roman" w:hAnsi="Times New Roman" w:cs="Times New Roman"/>
          <w:sz w:val="24"/>
        </w:rPr>
        <w:t>.</w:t>
      </w:r>
      <w:r w:rsidR="00F26680">
        <w:rPr>
          <w:rFonts w:ascii="Times New Roman" w:hAnsi="Times New Roman" w:cs="Times New Roman"/>
          <w:sz w:val="24"/>
        </w:rPr>
        <w:br/>
      </w:r>
      <w:r w:rsidR="00F26680">
        <w:rPr>
          <w:rFonts w:ascii="Times New Roman" w:hAnsi="Times New Roman" w:cs="Times New Roman"/>
          <w:sz w:val="24"/>
        </w:rPr>
        <w:br/>
      </w:r>
      <w:r w:rsidR="00603A26" w:rsidRPr="00603A26">
        <w:rPr>
          <w:rFonts w:ascii="Times New Roman" w:eastAsia="Times New Roman" w:hAnsi="Times New Roman" w:cs="Times New Roman"/>
          <w:sz w:val="24"/>
        </w:rPr>
        <w:t xml:space="preserve">The amendment to Note 1 to paragraph 4.8.1 of the modified Treatment Principles replaces the </w:t>
      </w:r>
      <w:r w:rsidR="00603A26" w:rsidRPr="00603A26">
        <w:rPr>
          <w:rFonts w:ascii="Times New Roman" w:eastAsia="Times New Roman" w:hAnsi="Times New Roman" w:cs="Times New Roman"/>
          <w:sz w:val="24"/>
          <w:szCs w:val="24"/>
        </w:rPr>
        <w:t>reference to “</w:t>
      </w:r>
      <w:r w:rsidR="00034610">
        <w:rPr>
          <w:rFonts w:ascii="Times New Roman" w:eastAsia="Times New Roman" w:hAnsi="Times New Roman" w:cs="Times New Roman"/>
          <w:sz w:val="24"/>
          <w:szCs w:val="24"/>
        </w:rPr>
        <w:t xml:space="preserve">under </w:t>
      </w:r>
      <w:r w:rsidR="00603A26" w:rsidRPr="00603A26">
        <w:rPr>
          <w:rFonts w:ascii="Times New Roman" w:eastAsia="Times New Roman" w:hAnsi="Times New Roman" w:cs="Times New Roman"/>
          <w:sz w:val="24"/>
          <w:szCs w:val="24"/>
        </w:rPr>
        <w:t>the Act” with a reference to “</w:t>
      </w:r>
      <w:r w:rsidR="00034610">
        <w:rPr>
          <w:rFonts w:ascii="Times New Roman" w:eastAsia="Times New Roman" w:hAnsi="Times New Roman" w:cs="Times New Roman"/>
          <w:sz w:val="24"/>
          <w:szCs w:val="24"/>
        </w:rPr>
        <w:t xml:space="preserve">under the </w:t>
      </w:r>
      <w:r w:rsidR="00603A26" w:rsidRPr="00603A26">
        <w:rPr>
          <w:rFonts w:ascii="Times New Roman" w:eastAsia="Times New Roman" w:hAnsi="Times New Roman" w:cs="Times New Roman"/>
          <w:sz w:val="24"/>
          <w:szCs w:val="24"/>
        </w:rPr>
        <w:t xml:space="preserve">BNT Act”.  Note 1 to paragraph 4.8.1 refers to a vaccination as not being treatment of an injury or disease but rather as preventive treatment not normally provided to an </w:t>
      </w:r>
      <w:r w:rsidR="00603A26" w:rsidRPr="00603A26">
        <w:rPr>
          <w:rFonts w:ascii="Times New Roman" w:eastAsia="Times New Roman" w:hAnsi="Times New Roman" w:cs="Times New Roman"/>
          <w:iCs/>
          <w:sz w:val="24"/>
          <w:szCs w:val="24"/>
        </w:rPr>
        <w:t>entitled person</w:t>
      </w:r>
      <w:r w:rsidR="00603A26" w:rsidRPr="00603A26">
        <w:rPr>
          <w:rFonts w:ascii="Times New Roman" w:eastAsia="Times New Roman" w:hAnsi="Times New Roman" w:cs="Times New Roman"/>
          <w:sz w:val="24"/>
          <w:szCs w:val="24"/>
        </w:rPr>
        <w:t xml:space="preserve"> “under the </w:t>
      </w:r>
      <w:r w:rsidR="00603A26" w:rsidRPr="00603A26">
        <w:rPr>
          <w:rFonts w:ascii="Times New Roman" w:eastAsia="Times New Roman" w:hAnsi="Times New Roman" w:cs="Times New Roman"/>
          <w:iCs/>
          <w:sz w:val="24"/>
          <w:szCs w:val="24"/>
        </w:rPr>
        <w:t>Act”.</w:t>
      </w:r>
    </w:p>
    <w:p w:rsidR="00AB65CF" w:rsidRDefault="00603A26" w:rsidP="00AB65CF">
      <w:pPr>
        <w:rPr>
          <w:rFonts w:ascii="Times New Roman" w:eastAsia="Times New Roman" w:hAnsi="Times New Roman" w:cs="Times New Roman"/>
          <w:b/>
          <w:sz w:val="24"/>
          <w:szCs w:val="24"/>
          <w:lang w:eastAsia="en-AU"/>
        </w:rPr>
      </w:pPr>
      <w:r w:rsidRPr="00603A26">
        <w:rPr>
          <w:rFonts w:ascii="Times New Roman" w:eastAsia="Times New Roman" w:hAnsi="Times New Roman" w:cs="Times New Roman"/>
          <w:sz w:val="24"/>
        </w:rPr>
        <w:t xml:space="preserve">The amendment is necessary because the current modified Treatment Principles defines “Act” as the </w:t>
      </w:r>
      <w:r w:rsidRPr="00603A26">
        <w:rPr>
          <w:rFonts w:ascii="Times New Roman" w:eastAsia="Times New Roman" w:hAnsi="Times New Roman" w:cs="Times New Roman"/>
          <w:i/>
          <w:iCs/>
          <w:sz w:val="24"/>
        </w:rPr>
        <w:t>Australian Participants in British Nucl</w:t>
      </w:r>
      <w:r w:rsidR="00F26680">
        <w:rPr>
          <w:rFonts w:ascii="Times New Roman" w:eastAsia="Times New Roman" w:hAnsi="Times New Roman" w:cs="Times New Roman"/>
          <w:i/>
          <w:iCs/>
          <w:sz w:val="24"/>
        </w:rPr>
        <w:t>ear Tests (Treatment) Act 2006.</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Pr="00603A26">
        <w:rPr>
          <w:rFonts w:ascii="Times New Roman" w:eastAsia="Times New Roman" w:hAnsi="Times New Roman" w:cs="Times New Roman"/>
          <w:sz w:val="24"/>
        </w:rPr>
        <w:t xml:space="preserve">Now that the definitions in paragraph 1.4.1 of the VEA Treatment Principles are being used (except where modified by this instrument), the reference to “the Act” in Note 1 to paragraph 4.8.1 of the modified Treatment Principles has become a reference to the </w:t>
      </w:r>
      <w:r w:rsidRPr="00603A26">
        <w:rPr>
          <w:rFonts w:ascii="Times New Roman" w:eastAsia="Times New Roman" w:hAnsi="Times New Roman" w:cs="Times New Roman"/>
          <w:i/>
          <w:iCs/>
          <w:sz w:val="24"/>
        </w:rPr>
        <w:t xml:space="preserve">Veterans’ Entitlements Act 1986 </w:t>
      </w:r>
      <w:r w:rsidRPr="00603A26">
        <w:rPr>
          <w:rFonts w:ascii="Times New Roman" w:eastAsia="Times New Roman" w:hAnsi="Times New Roman" w:cs="Times New Roman"/>
          <w:sz w:val="24"/>
        </w:rPr>
        <w:t>as that is the “Act”</w:t>
      </w:r>
      <w:r w:rsidRPr="00603A26">
        <w:rPr>
          <w:rFonts w:ascii="Times New Roman" w:eastAsia="Times New Roman" w:hAnsi="Times New Roman" w:cs="Times New Roman"/>
          <w:i/>
          <w:iCs/>
          <w:sz w:val="24"/>
        </w:rPr>
        <w:t xml:space="preserve"> </w:t>
      </w:r>
      <w:r w:rsidRPr="00603A26">
        <w:rPr>
          <w:rFonts w:ascii="Times New Roman" w:eastAsia="Times New Roman" w:hAnsi="Times New Roman" w:cs="Times New Roman"/>
          <w:sz w:val="24"/>
        </w:rPr>
        <w:t>(as defined in paragraph 1.4.1).  To ensure that the reference in Note 1 to paragraph 4.8.1 is a reference to the correct Act, it is now necessary to replace “the Act” with “the BNT Act.”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D156B4">
        <w:rPr>
          <w:rFonts w:ascii="Times New Roman" w:eastAsia="Times New Roman" w:hAnsi="Times New Roman" w:cs="Times New Roman"/>
          <w:b/>
          <w:sz w:val="24"/>
        </w:rPr>
        <w:t>Item 14</w:t>
      </w:r>
      <w:r w:rsidRPr="00603A26">
        <w:rPr>
          <w:rFonts w:ascii="Times New Roman" w:eastAsia="Times New Roman" w:hAnsi="Times New Roman" w:cs="Times New Roman"/>
          <w:sz w:val="24"/>
        </w:rPr>
        <w:t xml:space="preserve"> omits Items 18, 19, 20 and 22 of the modified Treatment Principles.  </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repeals item 18 of the modified Treatment Principles, which substituted a modification of paragraph 5.2.5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That paragraph provides that the annual monetary limit set out in Dental Schedule C in 5.2.1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does not apply in relation to a dental service in certain circumstances.  </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The modified Treatment Principles provided that the annual monetary limit set out in Dental Schedule C in 5.2.1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did not apply to a dental service for malignant neoplasia.  That situation will continue with the repeal of item 18 of the modified Treatment Principles.</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also repeals item 19 of the modified Treatment Principles, which substituted a modification of paragraphs 5.3.1 and 5.3.4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Those paragraphs relate to eligibility for dental treatment under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The modified Treatment Principles deleted the reference to “Gold Card” found in paragraph 5.3.1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and only referred to the holder of a White Card.</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Now that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w:t>
      </w:r>
      <w:r w:rsidR="0053215F">
        <w:rPr>
          <w:rFonts w:ascii="Times New Roman" w:hAnsi="Times New Roman" w:cs="Times New Roman"/>
          <w:sz w:val="24"/>
        </w:rPr>
        <w:t>,</w:t>
      </w:r>
      <w:r w:rsidR="00E95F63" w:rsidRPr="00E95F63">
        <w:rPr>
          <w:rFonts w:ascii="Times New Roman" w:hAnsi="Times New Roman" w:cs="Times New Roman"/>
          <w:sz w:val="24"/>
        </w:rPr>
        <w:t xml:space="preserve"> it is appropriat</w:t>
      </w:r>
      <w:r w:rsidR="00CE7A80">
        <w:rPr>
          <w:rFonts w:ascii="Times New Roman" w:hAnsi="Times New Roman" w:cs="Times New Roman"/>
          <w:sz w:val="24"/>
        </w:rPr>
        <w:t xml:space="preserve">e to use paragraph 5.3.1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with the reference to Gold Card.</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szCs w:val="24"/>
        </w:rPr>
        <w:t xml:space="preserve">The modified Treatment Principles also deleted the reference to “a </w:t>
      </w:r>
      <w:r w:rsidR="00E95F63" w:rsidRPr="00E95F63">
        <w:rPr>
          <w:rFonts w:ascii="Times New Roman" w:hAnsi="Times New Roman" w:cs="Times New Roman"/>
          <w:i/>
          <w:sz w:val="24"/>
          <w:szCs w:val="24"/>
        </w:rPr>
        <w:t>war</w:t>
      </w:r>
      <w:r w:rsidR="00E95F63" w:rsidRPr="00E95F63">
        <w:rPr>
          <w:rFonts w:ascii="Times New Roman" w:hAnsi="Times New Roman" w:cs="Times New Roman"/>
          <w:i/>
          <w:sz w:val="24"/>
          <w:szCs w:val="24"/>
        </w:rPr>
        <w:noBreakHyphen/>
        <w:t>caused</w:t>
      </w:r>
      <w:r w:rsidR="00E95F63" w:rsidRPr="00E95F63">
        <w:rPr>
          <w:rFonts w:ascii="Times New Roman" w:hAnsi="Times New Roman" w:cs="Times New Roman"/>
          <w:sz w:val="24"/>
          <w:szCs w:val="24"/>
        </w:rPr>
        <w:t xml:space="preserve"> injury or </w:t>
      </w:r>
      <w:r w:rsidR="00E95F63" w:rsidRPr="00E95F63">
        <w:rPr>
          <w:rFonts w:ascii="Times New Roman" w:hAnsi="Times New Roman" w:cs="Times New Roman"/>
          <w:i/>
          <w:sz w:val="24"/>
          <w:szCs w:val="24"/>
        </w:rPr>
        <w:t>war</w:t>
      </w:r>
      <w:r w:rsidR="00E95F63" w:rsidRPr="00E95F63">
        <w:rPr>
          <w:rFonts w:ascii="Times New Roman" w:hAnsi="Times New Roman" w:cs="Times New Roman"/>
          <w:i/>
          <w:sz w:val="24"/>
          <w:szCs w:val="24"/>
        </w:rPr>
        <w:noBreakHyphen/>
        <w:t>caused</w:t>
      </w:r>
      <w:r w:rsidR="00E95F63" w:rsidRPr="00E95F63">
        <w:rPr>
          <w:rFonts w:ascii="Times New Roman" w:hAnsi="Times New Roman" w:cs="Times New Roman"/>
          <w:sz w:val="24"/>
          <w:szCs w:val="24"/>
        </w:rPr>
        <w:t xml:space="preserve"> disease, a </w:t>
      </w:r>
      <w:r w:rsidR="00E95F63" w:rsidRPr="00E95F63">
        <w:rPr>
          <w:rFonts w:ascii="Times New Roman" w:hAnsi="Times New Roman" w:cs="Times New Roman"/>
          <w:i/>
          <w:sz w:val="24"/>
          <w:szCs w:val="24"/>
        </w:rPr>
        <w:t>determined condition</w:t>
      </w:r>
      <w:r w:rsidR="00E95F63" w:rsidRPr="00E95F63">
        <w:rPr>
          <w:rFonts w:ascii="Times New Roman" w:hAnsi="Times New Roman" w:cs="Times New Roman"/>
          <w:sz w:val="24"/>
          <w:szCs w:val="24"/>
        </w:rPr>
        <w:t xml:space="preserve"> except</w:t>
      </w:r>
      <w:r w:rsidR="00E95F63" w:rsidRPr="00E95F63">
        <w:rPr>
          <w:rFonts w:ascii="Times New Roman" w:hAnsi="Times New Roman" w:cs="Times New Roman"/>
          <w:i/>
          <w:sz w:val="24"/>
          <w:szCs w:val="24"/>
        </w:rPr>
        <w:t xml:space="preserve"> </w:t>
      </w:r>
      <w:r w:rsidR="00E95F63" w:rsidRPr="00E95F63">
        <w:rPr>
          <w:rFonts w:ascii="Times New Roman" w:hAnsi="Times New Roman" w:cs="Times New Roman"/>
          <w:sz w:val="24"/>
          <w:szCs w:val="24"/>
        </w:rPr>
        <w:t>a</w:t>
      </w:r>
      <w:r w:rsidR="00E95F63" w:rsidRPr="00E95F63">
        <w:rPr>
          <w:rFonts w:ascii="Times New Roman" w:hAnsi="Times New Roman" w:cs="Times New Roman"/>
          <w:i/>
          <w:sz w:val="24"/>
          <w:szCs w:val="24"/>
        </w:rPr>
        <w:t xml:space="preserve"> determined residential care condition </w:t>
      </w:r>
      <w:r w:rsidR="00E95F63" w:rsidRPr="00E95F63">
        <w:rPr>
          <w:rFonts w:ascii="Times New Roman" w:hAnsi="Times New Roman" w:cs="Times New Roman"/>
          <w:sz w:val="24"/>
          <w:szCs w:val="24"/>
        </w:rPr>
        <w:t xml:space="preserve">of an </w:t>
      </w:r>
      <w:r w:rsidR="00E95F63" w:rsidRPr="00E95F63">
        <w:rPr>
          <w:rFonts w:ascii="Times New Roman" w:hAnsi="Times New Roman" w:cs="Times New Roman"/>
          <w:i/>
          <w:sz w:val="24"/>
          <w:szCs w:val="24"/>
        </w:rPr>
        <w:t>entitled person</w:t>
      </w:r>
      <w:r w:rsidR="00E95F63" w:rsidRPr="00E95F63">
        <w:rPr>
          <w:rFonts w:ascii="Times New Roman" w:hAnsi="Times New Roman" w:cs="Times New Roman"/>
          <w:sz w:val="24"/>
          <w:szCs w:val="24"/>
        </w:rPr>
        <w:t xml:space="preserve"> receiving </w:t>
      </w:r>
      <w:r w:rsidR="00E95F63" w:rsidRPr="00E95F63">
        <w:rPr>
          <w:rFonts w:ascii="Times New Roman" w:hAnsi="Times New Roman" w:cs="Times New Roman"/>
          <w:i/>
          <w:sz w:val="24"/>
          <w:szCs w:val="24"/>
        </w:rPr>
        <w:t>residential care</w:t>
      </w:r>
      <w:r w:rsidR="00E95F63" w:rsidRPr="00E95F63">
        <w:rPr>
          <w:rFonts w:ascii="Times New Roman" w:hAnsi="Times New Roman" w:cs="Times New Roman"/>
          <w:sz w:val="24"/>
          <w:szCs w:val="24"/>
        </w:rPr>
        <w:t>, or of</w:t>
      </w:r>
      <w:r w:rsidR="00E95F63" w:rsidRPr="00E95F63">
        <w:rPr>
          <w:rFonts w:ascii="Times New Roman" w:hAnsi="Times New Roman" w:cs="Times New Roman"/>
          <w:i/>
          <w:sz w:val="24"/>
          <w:szCs w:val="24"/>
        </w:rPr>
        <w:t xml:space="preserve"> </w:t>
      </w:r>
      <w:r w:rsidR="00E95F63" w:rsidRPr="00E95F63">
        <w:rPr>
          <w:rFonts w:ascii="Times New Roman" w:hAnsi="Times New Roman" w:cs="Times New Roman"/>
          <w:sz w:val="24"/>
          <w:szCs w:val="24"/>
        </w:rPr>
        <w:t xml:space="preserve">a,” found in paragraph 5.3.4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szCs w:val="24"/>
        </w:rPr>
        <w:t xml:space="preserve"> and only referred to the holder of a White Card.  While </w:t>
      </w:r>
      <w:r w:rsidR="00E95F63" w:rsidRPr="00E95F63">
        <w:rPr>
          <w:rFonts w:ascii="Times New Roman" w:hAnsi="Times New Roman" w:cs="Times New Roman"/>
          <w:i/>
          <w:sz w:val="24"/>
          <w:szCs w:val="24"/>
        </w:rPr>
        <w:t>entitled persons</w:t>
      </w:r>
      <w:r w:rsidR="00E95F63" w:rsidRPr="00E95F63">
        <w:rPr>
          <w:rFonts w:ascii="Times New Roman" w:hAnsi="Times New Roman" w:cs="Times New Roman"/>
          <w:sz w:val="24"/>
          <w:szCs w:val="24"/>
        </w:rPr>
        <w:t xml:space="preserve"> under this instrument are unlikely to fall within those definitions, paragraph 5.3.4 will continue the modified Treatment Principles position of providing dental treatment for a dental condition associated with malignant neoplasia.</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further repeals item 20 of the modified Treatment Principles, which substituted a modification of paragraph 5.4.2 of the </w:t>
      </w:r>
      <w:r w:rsidR="00CE7A80">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That paragraph relates to financial responsibility for emergency dental treatment for White Card holders.  Similar to the modification of </w:t>
      </w:r>
      <w:r w:rsidR="00E95F63" w:rsidRPr="00E95F63">
        <w:rPr>
          <w:rFonts w:ascii="Times New Roman" w:hAnsi="Times New Roman" w:cs="Times New Roman"/>
          <w:sz w:val="24"/>
          <w:szCs w:val="24"/>
        </w:rPr>
        <w:t xml:space="preserve">paragraph 5.3.4 of the </w:t>
      </w:r>
      <w:r w:rsidR="00CE7A80">
        <w:rPr>
          <w:rFonts w:ascii="Times New Roman" w:eastAsia="Times New Roman" w:hAnsi="Times New Roman" w:cs="Times New Roman"/>
          <w:sz w:val="24"/>
          <w:szCs w:val="24"/>
          <w:lang w:eastAsia="en-AU"/>
        </w:rPr>
        <w:t>VEA Treatment Principles</w:t>
      </w:r>
      <w:r w:rsidR="0053215F">
        <w:rPr>
          <w:rFonts w:ascii="Times New Roman" w:eastAsia="Times New Roman" w:hAnsi="Times New Roman" w:cs="Times New Roman"/>
          <w:sz w:val="24"/>
          <w:szCs w:val="24"/>
          <w:lang w:eastAsia="en-AU"/>
        </w:rPr>
        <w:t>,</w:t>
      </w:r>
      <w:r w:rsidR="00E95F63" w:rsidRPr="00E95F63">
        <w:rPr>
          <w:rFonts w:ascii="Times New Roman" w:hAnsi="Times New Roman" w:cs="Times New Roman"/>
          <w:sz w:val="24"/>
          <w:szCs w:val="24"/>
        </w:rPr>
        <w:t xml:space="preserve"> the </w:t>
      </w:r>
      <w:r w:rsidR="00E95F63" w:rsidRPr="00E95F63">
        <w:rPr>
          <w:rFonts w:ascii="Times New Roman" w:hAnsi="Times New Roman" w:cs="Times New Roman"/>
          <w:sz w:val="24"/>
        </w:rPr>
        <w:t xml:space="preserve">modified Treatment Principles deleted references to “a </w:t>
      </w:r>
      <w:r w:rsidR="00E95F63" w:rsidRPr="00E95F63">
        <w:rPr>
          <w:rFonts w:ascii="Times New Roman" w:hAnsi="Times New Roman" w:cs="Times New Roman"/>
          <w:i/>
          <w:sz w:val="24"/>
        </w:rPr>
        <w:t>war-caused injury</w:t>
      </w:r>
      <w:r w:rsidR="00E95F63" w:rsidRPr="00E95F63">
        <w:rPr>
          <w:rFonts w:ascii="Times New Roman" w:hAnsi="Times New Roman" w:cs="Times New Roman"/>
          <w:sz w:val="24"/>
        </w:rPr>
        <w:t xml:space="preserve">,” and “a </w:t>
      </w:r>
      <w:r w:rsidR="00E95F63" w:rsidRPr="00E95F63">
        <w:rPr>
          <w:rFonts w:ascii="Times New Roman" w:hAnsi="Times New Roman" w:cs="Times New Roman"/>
          <w:i/>
          <w:sz w:val="24"/>
        </w:rPr>
        <w:t>determined condition</w:t>
      </w:r>
      <w:r w:rsidR="00E95F63" w:rsidRPr="00E95F63">
        <w:rPr>
          <w:rFonts w:ascii="Times New Roman" w:hAnsi="Times New Roman" w:cs="Times New Roman"/>
          <w:sz w:val="24"/>
        </w:rPr>
        <w:t xml:space="preserve"> except a </w:t>
      </w:r>
      <w:r w:rsidR="00E95F63" w:rsidRPr="00E95F63">
        <w:rPr>
          <w:rFonts w:ascii="Times New Roman" w:hAnsi="Times New Roman" w:cs="Times New Roman"/>
          <w:i/>
          <w:sz w:val="24"/>
        </w:rPr>
        <w:t xml:space="preserve">determined residential care condition </w:t>
      </w:r>
      <w:r w:rsidR="00E95F63" w:rsidRPr="00E95F63">
        <w:rPr>
          <w:rFonts w:ascii="Times New Roman" w:hAnsi="Times New Roman" w:cs="Times New Roman"/>
          <w:sz w:val="24"/>
        </w:rPr>
        <w:t xml:space="preserve">of an entitled person receiving </w:t>
      </w:r>
      <w:r w:rsidR="00E95F63" w:rsidRPr="00E95F63">
        <w:rPr>
          <w:rFonts w:ascii="Times New Roman" w:hAnsi="Times New Roman" w:cs="Times New Roman"/>
          <w:i/>
          <w:sz w:val="24"/>
        </w:rPr>
        <w:t>residential care</w:t>
      </w:r>
      <w:r w:rsidR="00E95F63" w:rsidRPr="00E95F63">
        <w:rPr>
          <w:rFonts w:ascii="Times New Roman" w:hAnsi="Times New Roman" w:cs="Times New Roman"/>
          <w:sz w:val="24"/>
        </w:rPr>
        <w: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szCs w:val="24"/>
        </w:rPr>
        <w:t xml:space="preserve">While </w:t>
      </w:r>
      <w:r w:rsidR="00E95F63" w:rsidRPr="00E95F63">
        <w:rPr>
          <w:rFonts w:ascii="Times New Roman" w:hAnsi="Times New Roman" w:cs="Times New Roman"/>
          <w:i/>
          <w:sz w:val="24"/>
          <w:szCs w:val="24"/>
        </w:rPr>
        <w:t>entitled persons</w:t>
      </w:r>
      <w:r w:rsidR="00E95F63" w:rsidRPr="00E95F63">
        <w:rPr>
          <w:rFonts w:ascii="Times New Roman" w:hAnsi="Times New Roman" w:cs="Times New Roman"/>
          <w:sz w:val="24"/>
          <w:szCs w:val="24"/>
        </w:rPr>
        <w:t xml:space="preserve"> under this instrument are unlikely to fall within those definitions, paragraph 5.4.2 will continue the modified Treatment Principles position of accepting financial responsibility for emergency dental treatment for a condition associated with malignant neoplasia.</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also repeals item 22 of the modified Treatment Principles, which substituted a modification of paragraphs 5.7.1 – 5.7.4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Those paragraphs deal with pharmaceutical benefits prescribed by dentists.  The principal modifications made by the modified Treatment Principles limited financial responsibility for pharmaceutical items prescribed by dentists for a condition associated with malignant neoplasia.  Now that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 paragraph 5.7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can be used, instead of the modified Treatment Principles.</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D50BA8" w:rsidRPr="0014462D">
        <w:rPr>
          <w:rFonts w:ascii="Times New Roman" w:hAnsi="Times New Roman" w:cs="Times New Roman"/>
          <w:b/>
          <w:sz w:val="24"/>
        </w:rPr>
        <w:t>I</w:t>
      </w:r>
      <w:r w:rsidR="00E95F63" w:rsidRPr="0014462D">
        <w:rPr>
          <w:rFonts w:ascii="Times New Roman" w:hAnsi="Times New Roman" w:cs="Times New Roman"/>
          <w:b/>
          <w:sz w:val="24"/>
        </w:rPr>
        <w:t>tem</w:t>
      </w:r>
      <w:r w:rsidR="00D50BA8" w:rsidRPr="0014462D">
        <w:rPr>
          <w:rFonts w:ascii="Times New Roman" w:hAnsi="Times New Roman" w:cs="Times New Roman"/>
          <w:b/>
          <w:sz w:val="24"/>
        </w:rPr>
        <w:t xml:space="preserve"> 1</w:t>
      </w:r>
      <w:r w:rsidR="00D156B4" w:rsidRPr="00FE5709">
        <w:rPr>
          <w:rFonts w:ascii="Times New Roman" w:hAnsi="Times New Roman" w:cs="Times New Roman"/>
          <w:b/>
          <w:sz w:val="24"/>
        </w:rPr>
        <w:t>5</w:t>
      </w:r>
      <w:r w:rsidR="00E95F63" w:rsidRPr="0014462D">
        <w:rPr>
          <w:rFonts w:ascii="Times New Roman" w:hAnsi="Times New Roman" w:cs="Times New Roman"/>
          <w:b/>
          <w:sz w:val="24"/>
        </w:rPr>
        <w:t xml:space="preserve"> </w:t>
      </w:r>
      <w:r w:rsidR="00E95F63" w:rsidRPr="00E95F63">
        <w:rPr>
          <w:rFonts w:ascii="Times New Roman" w:hAnsi="Times New Roman" w:cs="Times New Roman"/>
          <w:sz w:val="24"/>
        </w:rPr>
        <w:t xml:space="preserve">repeals </w:t>
      </w:r>
      <w:r w:rsidR="00D90B9D">
        <w:rPr>
          <w:rFonts w:ascii="Times New Roman" w:hAnsi="Times New Roman" w:cs="Times New Roman"/>
          <w:sz w:val="24"/>
        </w:rPr>
        <w:t>Items</w:t>
      </w:r>
      <w:r w:rsidR="003D06ED" w:rsidRPr="00E95F63">
        <w:rPr>
          <w:rFonts w:ascii="Times New Roman" w:hAnsi="Times New Roman" w:cs="Times New Roman"/>
          <w:sz w:val="24"/>
        </w:rPr>
        <w:t xml:space="preserve"> </w:t>
      </w:r>
      <w:r w:rsidR="00E95F63" w:rsidRPr="00E95F63">
        <w:rPr>
          <w:rFonts w:ascii="Times New Roman" w:hAnsi="Times New Roman" w:cs="Times New Roman"/>
          <w:sz w:val="24"/>
        </w:rPr>
        <w:t>23</w:t>
      </w:r>
      <w:r w:rsidR="003D06ED">
        <w:rPr>
          <w:rFonts w:ascii="Times New Roman" w:hAnsi="Times New Roman" w:cs="Times New Roman"/>
          <w:sz w:val="24"/>
        </w:rPr>
        <w:t xml:space="preserve"> and 24</w:t>
      </w:r>
      <w:r w:rsidR="00E95F63" w:rsidRPr="00E95F63">
        <w:rPr>
          <w:rFonts w:ascii="Times New Roman" w:hAnsi="Times New Roman" w:cs="Times New Roman"/>
          <w:sz w:val="24"/>
        </w:rPr>
        <w:t xml:space="preserve"> of the modified Treatment Principles, which substituted a modification of paragraph 6.2 of the </w:t>
      </w:r>
      <w:r w:rsidR="00AF3775">
        <w:rPr>
          <w:rFonts w:ascii="Times New Roman" w:eastAsia="Times New Roman" w:hAnsi="Times New Roman" w:cs="Times New Roman"/>
          <w:sz w:val="24"/>
          <w:szCs w:val="24"/>
          <w:lang w:eastAsia="en-AU"/>
        </w:rPr>
        <w:t>VEA Treatment Principles</w:t>
      </w:r>
      <w:r w:rsidR="003D06ED">
        <w:rPr>
          <w:rFonts w:ascii="Times New Roman" w:eastAsia="Times New Roman" w:hAnsi="Times New Roman" w:cs="Times New Roman"/>
          <w:sz w:val="24"/>
          <w:szCs w:val="24"/>
          <w:lang w:eastAsia="en-AU"/>
        </w:rPr>
        <w:t xml:space="preserve"> </w:t>
      </w:r>
      <w:r w:rsidR="003D06ED">
        <w:rPr>
          <w:rFonts w:ascii="Times New Roman" w:hAnsi="Times New Roman"/>
          <w:sz w:val="24"/>
          <w:szCs w:val="24"/>
          <w:lang w:eastAsia="en-AU"/>
        </w:rPr>
        <w:t>and omitted Part</w:t>
      </w:r>
      <w:r w:rsidR="00D90B9D">
        <w:rPr>
          <w:rFonts w:ascii="Times New Roman" w:hAnsi="Times New Roman"/>
          <w:sz w:val="24"/>
          <w:szCs w:val="24"/>
          <w:lang w:eastAsia="en-AU"/>
        </w:rPr>
        <w:t xml:space="preserve"> </w:t>
      </w:r>
      <w:r w:rsidR="003D06ED">
        <w:rPr>
          <w:rFonts w:ascii="Times New Roman" w:hAnsi="Times New Roman"/>
          <w:sz w:val="24"/>
          <w:szCs w:val="24"/>
          <w:lang w:eastAsia="en-AU"/>
        </w:rPr>
        <w:t>6A of the VEA Treatment Principles for the purposes of the modified Treatment Principles.</w:t>
      </w:r>
      <w:r w:rsidR="00E95F63" w:rsidRPr="00E95F63">
        <w:rPr>
          <w:rFonts w:ascii="Times New Roman" w:hAnsi="Times New Roman" w:cs="Times New Roman"/>
          <w:sz w:val="24"/>
        </w:rPr>
        <w:t xml:space="preserve">  </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D06ED">
        <w:rPr>
          <w:rFonts w:ascii="Times New Roman" w:hAnsi="Times New Roman" w:cs="Times New Roman"/>
          <w:sz w:val="24"/>
        </w:rPr>
        <w:t>P</w:t>
      </w:r>
      <w:r w:rsidR="00E95F63" w:rsidRPr="00E95F63">
        <w:rPr>
          <w:rFonts w:ascii="Times New Roman" w:hAnsi="Times New Roman" w:cs="Times New Roman"/>
          <w:sz w:val="24"/>
        </w:rPr>
        <w:t>aragraph</w:t>
      </w:r>
      <w:r w:rsidR="003D06ED">
        <w:rPr>
          <w:rFonts w:ascii="Times New Roman" w:hAnsi="Times New Roman" w:cs="Times New Roman"/>
          <w:sz w:val="24"/>
        </w:rPr>
        <w:t xml:space="preserve"> </w:t>
      </w:r>
      <w:r w:rsidR="003D06ED">
        <w:rPr>
          <w:rFonts w:ascii="Times New Roman" w:hAnsi="Times New Roman"/>
          <w:sz w:val="24"/>
        </w:rPr>
        <w:t>6.2 of the modified Treatment Principles had</w:t>
      </w:r>
      <w:r w:rsidR="00E95F63" w:rsidRPr="00E95F63">
        <w:rPr>
          <w:rFonts w:ascii="Times New Roman" w:hAnsi="Times New Roman" w:cs="Times New Roman"/>
          <w:sz w:val="24"/>
        </w:rPr>
        <w:t xml:space="preserve"> set out when a person is eligible to receive pharmaceutical benefits under the Repatriation Pharmaceutical Benefits Scheme.  The modified Treatment Principles provided that a person was eligible to receive pharmaceutical benefits under the Repatriation Pharmaceutical Benefits Scheme if that person held a White Card for malignant neoplasia.</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With the expansion of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to treatment for all conditions and diseases</w:t>
      </w:r>
      <w:r w:rsidR="0053215F">
        <w:rPr>
          <w:rFonts w:ascii="Times New Roman" w:hAnsi="Times New Roman" w:cs="Times New Roman"/>
          <w:sz w:val="24"/>
        </w:rPr>
        <w:t>,</w:t>
      </w:r>
      <w:r w:rsidR="00E95F63" w:rsidRPr="00E95F63">
        <w:rPr>
          <w:rFonts w:ascii="Times New Roman" w:hAnsi="Times New Roman" w:cs="Times New Roman"/>
          <w:sz w:val="24"/>
        </w:rPr>
        <w:t xml:space="preserve"> it is appropriate to rely on paragraph 6.2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because paragraph 6.2.1(b)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refers to a person who holds a Gold Card.</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D06ED" w:rsidRPr="003D06ED">
        <w:rPr>
          <w:rFonts w:ascii="Times New Roman" w:eastAsia="Times New Roman" w:hAnsi="Times New Roman" w:cs="Times New Roman"/>
          <w:sz w:val="24"/>
        </w:rPr>
        <w:t>New Item 23 of the modified Treatment Principles modi</w:t>
      </w:r>
      <w:r w:rsidR="00C829B6">
        <w:rPr>
          <w:rFonts w:ascii="Times New Roman" w:eastAsia="Times New Roman" w:hAnsi="Times New Roman" w:cs="Times New Roman"/>
          <w:sz w:val="24"/>
        </w:rPr>
        <w:t>fies paragraph 6.1.1 of the VEA </w:t>
      </w:r>
      <w:r w:rsidR="003D06ED" w:rsidRPr="003D06ED">
        <w:rPr>
          <w:rFonts w:ascii="Times New Roman" w:eastAsia="Times New Roman" w:hAnsi="Times New Roman" w:cs="Times New Roman"/>
          <w:sz w:val="24"/>
        </w:rPr>
        <w:t xml:space="preserve">Treatment Principles by removing the reference to “(Part 1 of the Scheme prepared under section 91 of the Act)”.  Paragraph 6.1.1 of the VEA Treatment Principles refers to the supply of pharmaceutical benefits to entitled persons under Part 1 of the Scheme (the Repatriation Pharmaceutical Benefits Scheme as prepared under section 91 of the </w:t>
      </w:r>
      <w:r w:rsidR="003D06ED" w:rsidRPr="003D06ED">
        <w:rPr>
          <w:rFonts w:ascii="Times New Roman" w:eastAsia="Times New Roman" w:hAnsi="Times New Roman" w:cs="Times New Roman"/>
          <w:i/>
          <w:sz w:val="24"/>
        </w:rPr>
        <w:t>Veterans’ Entitlements Act 1986</w:t>
      </w:r>
      <w:r w:rsidR="003D06ED" w:rsidRPr="003D06ED">
        <w:rPr>
          <w:rFonts w:ascii="Times New Roman" w:eastAsia="Times New Roman" w:hAnsi="Times New Roman" w:cs="Times New Roman"/>
          <w:sz w:val="24"/>
        </w:rPr>
        <w:t xml:space="preserve">).  </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D06ED" w:rsidRPr="003D06ED">
        <w:rPr>
          <w:rFonts w:ascii="Times New Roman" w:eastAsia="Times New Roman" w:hAnsi="Times New Roman" w:cs="Times New Roman"/>
          <w:sz w:val="24"/>
        </w:rPr>
        <w:t xml:space="preserve">The removal of the reference is necessary because the current modified Treatment Principles defines “Act” as the </w:t>
      </w:r>
      <w:r w:rsidR="003D06ED" w:rsidRPr="003D06ED">
        <w:rPr>
          <w:rFonts w:ascii="Times New Roman" w:eastAsia="Times New Roman" w:hAnsi="Times New Roman" w:cs="Times New Roman"/>
          <w:i/>
          <w:iCs/>
          <w:sz w:val="24"/>
        </w:rPr>
        <w:t>Australian Participants in British Nuclear Tests (Treatment) Act 2006.</w:t>
      </w:r>
      <w:r w:rsidR="003D06ED" w:rsidRPr="003D06E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 to “the Act” in paragraph 6.1.1 of the modified Treatment Principles has become a reference to the </w:t>
      </w:r>
      <w:r w:rsidR="003D06ED" w:rsidRPr="003D06ED">
        <w:rPr>
          <w:rFonts w:ascii="Times New Roman" w:eastAsia="Times New Roman" w:hAnsi="Times New Roman" w:cs="Times New Roman"/>
          <w:i/>
          <w:iCs/>
          <w:sz w:val="24"/>
        </w:rPr>
        <w:t xml:space="preserve">Veterans’ Entitlements Act 1986 </w:t>
      </w:r>
      <w:r w:rsidR="003D06ED" w:rsidRPr="003D06ED">
        <w:rPr>
          <w:rFonts w:ascii="Times New Roman" w:eastAsia="Times New Roman" w:hAnsi="Times New Roman" w:cs="Times New Roman"/>
          <w:sz w:val="24"/>
        </w:rPr>
        <w:t>as that is the “Act”</w:t>
      </w:r>
      <w:r w:rsidR="003D06ED" w:rsidRPr="003D06ED">
        <w:rPr>
          <w:rFonts w:ascii="Times New Roman" w:eastAsia="Times New Roman" w:hAnsi="Times New Roman" w:cs="Times New Roman"/>
          <w:i/>
          <w:iCs/>
          <w:sz w:val="24"/>
        </w:rPr>
        <w:t xml:space="preserve"> </w:t>
      </w:r>
      <w:r w:rsidR="003D06ED" w:rsidRPr="003D06ED">
        <w:rPr>
          <w:rFonts w:ascii="Times New Roman" w:eastAsia="Times New Roman" w:hAnsi="Times New Roman" w:cs="Times New Roman"/>
          <w:sz w:val="24"/>
        </w:rPr>
        <w:t>(as defined in paragraph 1.4.1).</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D06ED" w:rsidRPr="003D06ED">
        <w:rPr>
          <w:rFonts w:ascii="Times New Roman" w:eastAsia="Times New Roman" w:hAnsi="Times New Roman" w:cs="Times New Roman"/>
          <w:sz w:val="24"/>
        </w:rPr>
        <w:t>New Item 24 replaces Item 24 of the modified Treatment Pr</w:t>
      </w:r>
      <w:r w:rsidR="00C829B6">
        <w:rPr>
          <w:rFonts w:ascii="Times New Roman" w:eastAsia="Times New Roman" w:hAnsi="Times New Roman" w:cs="Times New Roman"/>
          <w:sz w:val="24"/>
        </w:rPr>
        <w:t>inciples which had omitted Part </w:t>
      </w:r>
      <w:r w:rsidR="003D06ED" w:rsidRPr="003D06ED">
        <w:rPr>
          <w:rFonts w:ascii="Times New Roman" w:eastAsia="Times New Roman" w:hAnsi="Times New Roman" w:cs="Times New Roman"/>
          <w:sz w:val="24"/>
        </w:rPr>
        <w:t>6A.</w:t>
      </w:r>
      <w:r w:rsidR="00D90B9D">
        <w:rPr>
          <w:rFonts w:ascii="Times New Roman" w:eastAsia="Times New Roman" w:hAnsi="Times New Roman" w:cs="Times New Roman"/>
          <w:sz w:val="24"/>
        </w:rPr>
        <w:t xml:space="preserve"> </w:t>
      </w:r>
      <w:r w:rsidR="003D06ED" w:rsidRPr="003D06ED">
        <w:rPr>
          <w:rFonts w:ascii="Times New Roman" w:eastAsia="Times New Roman" w:hAnsi="Times New Roman" w:cs="Times New Roman"/>
          <w:sz w:val="24"/>
        </w:rPr>
        <w:t xml:space="preserve"> Part 6A of the </w:t>
      </w:r>
      <w:r w:rsidR="003D06ED" w:rsidRPr="003D06ED">
        <w:rPr>
          <w:rFonts w:ascii="Times New Roman" w:eastAsia="Times New Roman" w:hAnsi="Times New Roman" w:cs="Times New Roman"/>
          <w:sz w:val="24"/>
          <w:szCs w:val="24"/>
          <w:lang w:eastAsia="en-AU"/>
        </w:rPr>
        <w:t xml:space="preserve">VEA Treatment Principles </w:t>
      </w:r>
      <w:r w:rsidR="003D06ED" w:rsidRPr="003D06ED">
        <w:rPr>
          <w:rFonts w:ascii="Times New Roman" w:eastAsia="Times New Roman" w:hAnsi="Times New Roman" w:cs="Times New Roman"/>
          <w:sz w:val="24"/>
        </w:rPr>
        <w:t xml:space="preserve">related to the Coordinated Veterans’ Care Program.  Now that treatment for eligible persons under the </w:t>
      </w:r>
      <w:r w:rsidR="003D06ED" w:rsidRPr="003D06ED">
        <w:rPr>
          <w:rFonts w:ascii="Times New Roman" w:eastAsia="Times New Roman" w:hAnsi="Times New Roman" w:cs="Times New Roman"/>
          <w:i/>
          <w:sz w:val="24"/>
        </w:rPr>
        <w:t>Australian Participants in British Nuclear Tests and British Commonwealth Occupation Force (Treatment) Act 2006</w:t>
      </w:r>
      <w:r w:rsidR="003D06ED" w:rsidRPr="003D06ED">
        <w:rPr>
          <w:rFonts w:ascii="Times New Roman" w:eastAsia="Times New Roman" w:hAnsi="Times New Roman" w:cs="Times New Roman"/>
          <w:sz w:val="24"/>
        </w:rPr>
        <w:t xml:space="preserve"> has been expanded to treatment for all conditions and diseases, it is appropriate to extend this type treatment to entitled persons under this instrument.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D06ED" w:rsidRPr="003D06ED">
        <w:rPr>
          <w:rFonts w:ascii="Times New Roman" w:eastAsia="Times New Roman" w:hAnsi="Times New Roman" w:cs="Times New Roman"/>
          <w:sz w:val="24"/>
        </w:rPr>
        <w:t xml:space="preserve">New Item 24 amends paragraph 6A.5.1(2) of the VEA Treatment Principles to remove the words “the person is </w:t>
      </w:r>
      <w:r w:rsidR="003D06ED" w:rsidRPr="003D06ED">
        <w:rPr>
          <w:rFonts w:ascii="Times New Roman" w:eastAsia="Times New Roman" w:hAnsi="Times New Roman" w:cs="Times New Roman"/>
          <w:sz w:val="24"/>
          <w:lang w:val="en-GB"/>
        </w:rPr>
        <w:t xml:space="preserve">eligible for treatment under the </w:t>
      </w:r>
      <w:r w:rsidR="003D06ED" w:rsidRPr="003D06ED">
        <w:rPr>
          <w:rFonts w:ascii="Times New Roman" w:eastAsia="Times New Roman" w:hAnsi="Times New Roman" w:cs="Times New Roman"/>
          <w:iCs/>
          <w:sz w:val="24"/>
          <w:lang w:val="en-GB"/>
        </w:rPr>
        <w:t>Act</w:t>
      </w:r>
      <w:r w:rsidR="003D06ED" w:rsidRPr="003D06ED">
        <w:rPr>
          <w:rFonts w:ascii="Times New Roman" w:eastAsia="Times New Roman" w:hAnsi="Times New Roman" w:cs="Times New Roman"/>
          <w:sz w:val="24"/>
          <w:lang w:val="en-GB"/>
        </w:rPr>
        <w:t xml:space="preserve"> for any injury suffered, or disease contracted, by the person (i.e. person has been granted a </w:t>
      </w:r>
      <w:r w:rsidR="003D06ED" w:rsidRPr="003D06ED">
        <w:rPr>
          <w:rFonts w:ascii="Times New Roman" w:eastAsia="Times New Roman" w:hAnsi="Times New Roman" w:cs="Times New Roman"/>
          <w:iCs/>
          <w:sz w:val="24"/>
          <w:lang w:val="en-GB"/>
        </w:rPr>
        <w:t>Gold Card</w:t>
      </w:r>
      <w:r w:rsidR="003D06ED" w:rsidRPr="003D06ED">
        <w:rPr>
          <w:rFonts w:ascii="Times New Roman" w:eastAsia="Times New Roman" w:hAnsi="Times New Roman" w:cs="Times New Roman"/>
          <w:sz w:val="24"/>
          <w:lang w:val="en-GB"/>
        </w:rPr>
        <w: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322348">
        <w:rPr>
          <w:rFonts w:ascii="Times New Roman" w:hAnsi="Times New Roman" w:cs="Times New Roman"/>
          <w:b/>
          <w:sz w:val="24"/>
        </w:rPr>
        <w:t xml:space="preserve">Item </w:t>
      </w:r>
      <w:r w:rsidR="00322348" w:rsidRPr="00D266F8">
        <w:rPr>
          <w:rFonts w:ascii="Times New Roman" w:hAnsi="Times New Roman" w:cs="Times New Roman"/>
          <w:b/>
          <w:sz w:val="24"/>
        </w:rPr>
        <w:t>1</w:t>
      </w:r>
      <w:r w:rsidR="00D266F8" w:rsidRPr="0014462D">
        <w:rPr>
          <w:rFonts w:ascii="Times New Roman" w:hAnsi="Times New Roman" w:cs="Times New Roman"/>
          <w:b/>
          <w:sz w:val="24"/>
        </w:rPr>
        <w:t>6</w:t>
      </w:r>
      <w:r w:rsidR="00322348" w:rsidRPr="0014462D">
        <w:rPr>
          <w:rFonts w:ascii="Times New Roman" w:hAnsi="Times New Roman" w:cs="Times New Roman"/>
          <w:b/>
          <w:sz w:val="24"/>
        </w:rPr>
        <w:t xml:space="preserve"> </w:t>
      </w:r>
      <w:r w:rsidR="00322348" w:rsidRPr="00E95F63">
        <w:rPr>
          <w:rFonts w:ascii="Times New Roman" w:hAnsi="Times New Roman" w:cs="Times New Roman"/>
          <w:sz w:val="24"/>
        </w:rPr>
        <w:t xml:space="preserve">repeals several items from the modified Treatment Principles.  </w:t>
      </w:r>
      <w:r w:rsidR="00E95F63" w:rsidRPr="00322348">
        <w:rPr>
          <w:rFonts w:ascii="Times New Roman" w:hAnsi="Times New Roman" w:cs="Times New Roman"/>
          <w:sz w:val="24"/>
        </w:rPr>
        <w:t>Th</w:t>
      </w:r>
      <w:r w:rsidR="00F25BD2">
        <w:rPr>
          <w:rFonts w:ascii="Times New Roman" w:hAnsi="Times New Roman" w:cs="Times New Roman"/>
          <w:sz w:val="24"/>
        </w:rPr>
        <w:t>e</w:t>
      </w:r>
      <w:r w:rsidR="00E95F63" w:rsidRPr="00E95F63">
        <w:rPr>
          <w:rFonts w:ascii="Times New Roman" w:hAnsi="Times New Roman" w:cs="Times New Roman"/>
          <w:sz w:val="24"/>
        </w:rPr>
        <w:t xml:space="preserve"> item repeals </w:t>
      </w:r>
      <w:r w:rsidR="00F25BD2">
        <w:rPr>
          <w:rFonts w:ascii="Times New Roman" w:hAnsi="Times New Roman" w:cs="Times New Roman"/>
          <w:sz w:val="24"/>
        </w:rPr>
        <w:t>I</w:t>
      </w:r>
      <w:r w:rsidR="00C829B6">
        <w:rPr>
          <w:rFonts w:ascii="Times New Roman" w:hAnsi="Times New Roman" w:cs="Times New Roman"/>
          <w:sz w:val="24"/>
        </w:rPr>
        <w:t>tem </w:t>
      </w:r>
      <w:r w:rsidR="00E95F63" w:rsidRPr="00E95F63">
        <w:rPr>
          <w:rFonts w:ascii="Times New Roman" w:hAnsi="Times New Roman" w:cs="Times New Roman"/>
          <w:sz w:val="24"/>
        </w:rPr>
        <w:t xml:space="preserve">26 of the modified Treatment Principles, which substituted a modification of paragraph 7.1A.1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The modified Treatment Principles deleted the words, “or with the </w:t>
      </w:r>
      <w:r w:rsidR="00E95F63" w:rsidRPr="00E95F63">
        <w:rPr>
          <w:rFonts w:ascii="Times New Roman" w:hAnsi="Times New Roman" w:cs="Times New Roman"/>
          <w:i/>
          <w:sz w:val="24"/>
        </w:rPr>
        <w:t>VVCS OPC Provider Notes</w:t>
      </w:r>
      <w:r w:rsidR="00E95F63" w:rsidRPr="00E95F63">
        <w:rPr>
          <w:rFonts w:ascii="Times New Roman" w:hAnsi="Times New Roman" w:cs="Times New Roman"/>
          <w:sz w:val="24"/>
        </w:rPr>
        <w:t xml:space="preserve">, as the case may be.”  With the expansion of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to treatment for all conditions and diseases</w:t>
      </w:r>
      <w:r w:rsidR="0053215F">
        <w:rPr>
          <w:rFonts w:ascii="Times New Roman" w:hAnsi="Times New Roman" w:cs="Times New Roman"/>
          <w:sz w:val="24"/>
        </w:rPr>
        <w:t>,</w:t>
      </w:r>
      <w:r w:rsidR="00E95F63" w:rsidRPr="00E95F63">
        <w:rPr>
          <w:rFonts w:ascii="Times New Roman" w:hAnsi="Times New Roman" w:cs="Times New Roman"/>
          <w:sz w:val="24"/>
        </w:rPr>
        <w:t xml:space="preserve"> it is appropriate to rely on paragraph 7.1A.1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further repeals </w:t>
      </w:r>
      <w:r w:rsidR="00F25BD2">
        <w:rPr>
          <w:rFonts w:ascii="Times New Roman" w:hAnsi="Times New Roman" w:cs="Times New Roman"/>
          <w:sz w:val="24"/>
        </w:rPr>
        <w:t>I</w:t>
      </w:r>
      <w:r w:rsidR="00E95F63" w:rsidRPr="00E95F63">
        <w:rPr>
          <w:rFonts w:ascii="Times New Roman" w:hAnsi="Times New Roman" w:cs="Times New Roman"/>
          <w:sz w:val="24"/>
        </w:rPr>
        <w:t xml:space="preserve">tem 27 of the modified Treatment Principles, which omitted the words, “(except where providing services such as </w:t>
      </w:r>
      <w:r w:rsidR="00E95F63" w:rsidRPr="00E95F63">
        <w:rPr>
          <w:rFonts w:ascii="Times New Roman" w:hAnsi="Times New Roman" w:cs="Times New Roman"/>
          <w:i/>
          <w:sz w:val="24"/>
        </w:rPr>
        <w:t>outreach program counsellors</w:t>
      </w:r>
      <w:r w:rsidR="00E95F63" w:rsidRPr="00E95F63">
        <w:rPr>
          <w:rFonts w:ascii="Times New Roman" w:hAnsi="Times New Roman" w:cs="Times New Roman"/>
          <w:sz w:val="24"/>
        </w:rPr>
        <w:t xml:space="preserve">)” from the table in paragraph 7.1A.1 of the </w:t>
      </w:r>
      <w:r w:rsidR="00F25BD2" w:rsidRPr="0014462D">
        <w:rPr>
          <w:rFonts w:ascii="Times New Roman" w:hAnsi="Times New Roman" w:cs="Times New Roman"/>
          <w:sz w:val="24"/>
        </w:rPr>
        <w:t>VEA Treatment Principles</w:t>
      </w:r>
      <w:r w:rsidR="00E95F63" w:rsidRPr="00F25BD2">
        <w:rPr>
          <w:rFonts w:ascii="Times New Roman" w:hAnsi="Times New Roman" w:cs="Times New Roman"/>
          <w:sz w:val="24"/>
        </w:rPr>
        <w:t>.</w:t>
      </w:r>
      <w:r w:rsidR="00E95F63" w:rsidRPr="00E95F63">
        <w:rPr>
          <w:rFonts w:ascii="Times New Roman" w:hAnsi="Times New Roman" w:cs="Times New Roman"/>
          <w:sz w:val="24"/>
        </w:rPr>
        <w:t xml:space="preserve">  This is a consequence of the repeal of </w:t>
      </w:r>
      <w:r w:rsidR="00130A5B">
        <w:rPr>
          <w:rFonts w:ascii="Times New Roman" w:hAnsi="Times New Roman" w:cs="Times New Roman"/>
          <w:sz w:val="24"/>
        </w:rPr>
        <w:t>I</w:t>
      </w:r>
      <w:r w:rsidR="00E95F63" w:rsidRPr="00E94D39">
        <w:rPr>
          <w:rFonts w:ascii="Times New Roman" w:hAnsi="Times New Roman" w:cs="Times New Roman"/>
          <w:sz w:val="24"/>
        </w:rPr>
        <w:t>tem 30</w:t>
      </w:r>
      <w:r w:rsidR="00E95F63" w:rsidRPr="00E95F63">
        <w:rPr>
          <w:rFonts w:ascii="Times New Roman" w:hAnsi="Times New Roman" w:cs="Times New Roman"/>
          <w:sz w:val="24"/>
        </w:rPr>
        <w:t xml:space="preserve"> (discussed below) of the modified Treatment Principles.</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This item</w:t>
      </w:r>
      <w:r w:rsidR="00852358">
        <w:rPr>
          <w:rFonts w:ascii="Times New Roman" w:hAnsi="Times New Roman" w:cs="Times New Roman"/>
          <w:sz w:val="24"/>
        </w:rPr>
        <w:t xml:space="preserve"> also</w:t>
      </w:r>
      <w:r w:rsidR="00E95F63" w:rsidRPr="00E95F63">
        <w:rPr>
          <w:rFonts w:ascii="Times New Roman" w:hAnsi="Times New Roman" w:cs="Times New Roman"/>
          <w:sz w:val="24"/>
        </w:rPr>
        <w:t xml:space="preserve"> repeals </w:t>
      </w:r>
      <w:r w:rsidR="00F25BD2">
        <w:rPr>
          <w:rFonts w:ascii="Times New Roman" w:hAnsi="Times New Roman" w:cs="Times New Roman"/>
          <w:sz w:val="24"/>
        </w:rPr>
        <w:t>I</w:t>
      </w:r>
      <w:r w:rsidR="00E95F63" w:rsidRPr="00E95F63">
        <w:rPr>
          <w:rFonts w:ascii="Times New Roman" w:hAnsi="Times New Roman" w:cs="Times New Roman"/>
          <w:sz w:val="24"/>
        </w:rPr>
        <w:t xml:space="preserve">tem 28 of the modified Treatment Principles, which omitted item 18 from the table in paragraph 7.1A.1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This is a consequence of the repeal of </w:t>
      </w:r>
      <w:r w:rsidR="00F25BD2">
        <w:rPr>
          <w:rFonts w:ascii="Times New Roman" w:hAnsi="Times New Roman" w:cs="Times New Roman"/>
          <w:sz w:val="24"/>
        </w:rPr>
        <w:t>I</w:t>
      </w:r>
      <w:r w:rsidR="00E95F63" w:rsidRPr="00E95F63">
        <w:rPr>
          <w:rFonts w:ascii="Times New Roman" w:hAnsi="Times New Roman" w:cs="Times New Roman"/>
          <w:sz w:val="24"/>
        </w:rPr>
        <w:t>tem 30 (discussed below) of the modified Treatment Principles.</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This item repeals </w:t>
      </w:r>
      <w:r w:rsidR="00F25BD2">
        <w:rPr>
          <w:rFonts w:ascii="Times New Roman" w:hAnsi="Times New Roman" w:cs="Times New Roman"/>
          <w:sz w:val="24"/>
        </w:rPr>
        <w:t>I</w:t>
      </w:r>
      <w:r w:rsidR="00E95F63" w:rsidRPr="00E95F63">
        <w:rPr>
          <w:rFonts w:ascii="Times New Roman" w:hAnsi="Times New Roman" w:cs="Times New Roman"/>
          <w:sz w:val="24"/>
        </w:rPr>
        <w:t xml:space="preserve">tem 29 of the modified Treatment Principles, which omitted all of paragraph 7.3A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That paragraph (7.3A – 7.3A.22 inclusive) relates to the Veterans’ Home Care Program.  Now that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w:t>
      </w:r>
      <w:r w:rsidR="00600764">
        <w:rPr>
          <w:rFonts w:ascii="Times New Roman" w:hAnsi="Times New Roman" w:cs="Times New Roman"/>
          <w:sz w:val="24"/>
        </w:rPr>
        <w:t>,</w:t>
      </w:r>
      <w:r w:rsidR="00E95F63" w:rsidRPr="00E95F63">
        <w:rPr>
          <w:rFonts w:ascii="Times New Roman" w:hAnsi="Times New Roman" w:cs="Times New Roman"/>
          <w:sz w:val="24"/>
        </w:rPr>
        <w:t xml:space="preserve"> it is appropriate to extend this type treatment to </w:t>
      </w:r>
      <w:r w:rsidR="00E95F63" w:rsidRPr="00E95F63">
        <w:rPr>
          <w:rFonts w:ascii="Times New Roman" w:hAnsi="Times New Roman" w:cs="Times New Roman"/>
          <w:i/>
          <w:sz w:val="24"/>
        </w:rPr>
        <w:t>entitled persons</w:t>
      </w:r>
      <w:r w:rsidR="00E95F63" w:rsidRPr="00E95F63">
        <w:rPr>
          <w:rFonts w:ascii="Times New Roman" w:hAnsi="Times New Roman" w:cs="Times New Roman"/>
          <w:sz w:val="24"/>
        </w:rPr>
        <w:t xml:space="preserve"> under this instrument.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E95F63" w:rsidRPr="00E95F63">
        <w:rPr>
          <w:rFonts w:ascii="Times New Roman" w:hAnsi="Times New Roman" w:cs="Times New Roman"/>
          <w:sz w:val="24"/>
        </w:rPr>
        <w:t xml:space="preserve">Finally, this item repeals </w:t>
      </w:r>
      <w:r w:rsidR="00F25BD2">
        <w:rPr>
          <w:rFonts w:ascii="Times New Roman" w:hAnsi="Times New Roman" w:cs="Times New Roman"/>
          <w:sz w:val="24"/>
        </w:rPr>
        <w:t>I</w:t>
      </w:r>
      <w:r w:rsidR="00F25BD2" w:rsidRPr="00E95F63">
        <w:rPr>
          <w:rFonts w:ascii="Times New Roman" w:hAnsi="Times New Roman" w:cs="Times New Roman"/>
          <w:sz w:val="24"/>
        </w:rPr>
        <w:t xml:space="preserve">tem </w:t>
      </w:r>
      <w:r w:rsidR="00E95F63" w:rsidRPr="00E95F63">
        <w:rPr>
          <w:rFonts w:ascii="Times New Roman" w:hAnsi="Times New Roman" w:cs="Times New Roman"/>
          <w:sz w:val="24"/>
        </w:rPr>
        <w:t xml:space="preserve">30 of the modified Treatment Principles, which omitted paragraph 7.7A of the </w:t>
      </w:r>
      <w:r w:rsidR="00AF3775">
        <w:rPr>
          <w:rFonts w:ascii="Times New Roman" w:eastAsia="Times New Roman" w:hAnsi="Times New Roman" w:cs="Times New Roman"/>
          <w:sz w:val="24"/>
          <w:szCs w:val="24"/>
          <w:lang w:eastAsia="en-AU"/>
        </w:rPr>
        <w:t>VEA Treatment Principles</w:t>
      </w:r>
      <w:r w:rsidR="00E95F63" w:rsidRPr="00E95F63">
        <w:rPr>
          <w:rFonts w:ascii="Times New Roman" w:hAnsi="Times New Roman" w:cs="Times New Roman"/>
          <w:sz w:val="24"/>
        </w:rPr>
        <w:t xml:space="preserve">.  That paragraph relates to Outreach Program Counselling.  Now that treatment for eligible persons under the </w:t>
      </w:r>
      <w:r w:rsidR="00E95F63" w:rsidRPr="00E95F63">
        <w:rPr>
          <w:rFonts w:ascii="Times New Roman" w:hAnsi="Times New Roman" w:cs="Times New Roman"/>
          <w:i/>
          <w:sz w:val="24"/>
        </w:rPr>
        <w:t>Australian Participants in British Nuclear Tests and British Commonwealth Occupation Force (Treatment) Act 2006</w:t>
      </w:r>
      <w:r w:rsidR="00E95F63" w:rsidRPr="00E95F63">
        <w:rPr>
          <w:rFonts w:ascii="Times New Roman" w:hAnsi="Times New Roman" w:cs="Times New Roman"/>
          <w:sz w:val="24"/>
        </w:rPr>
        <w:t xml:space="preserve"> has been expanded to treatment for all conditions and diseases</w:t>
      </w:r>
      <w:r w:rsidR="00600764">
        <w:rPr>
          <w:rFonts w:ascii="Times New Roman" w:hAnsi="Times New Roman" w:cs="Times New Roman"/>
          <w:sz w:val="24"/>
        </w:rPr>
        <w:t>,</w:t>
      </w:r>
      <w:r w:rsidR="00E95F63" w:rsidRPr="00E95F63">
        <w:rPr>
          <w:rFonts w:ascii="Times New Roman" w:hAnsi="Times New Roman" w:cs="Times New Roman"/>
          <w:sz w:val="24"/>
        </w:rPr>
        <w:t xml:space="preserve"> it is appropriate to extend this type treatment to </w:t>
      </w:r>
      <w:r w:rsidR="00E95F63" w:rsidRPr="00E95F63">
        <w:rPr>
          <w:rFonts w:ascii="Times New Roman" w:hAnsi="Times New Roman" w:cs="Times New Roman"/>
          <w:i/>
          <w:sz w:val="24"/>
        </w:rPr>
        <w:t>entitled persons</w:t>
      </w:r>
      <w:r w:rsidR="00E95F63" w:rsidRPr="00E95F63">
        <w:rPr>
          <w:rFonts w:ascii="Times New Roman" w:hAnsi="Times New Roman" w:cs="Times New Roman"/>
          <w:sz w:val="24"/>
        </w:rPr>
        <w:t xml:space="preserve"> under this instrument.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400D4A" w:rsidRPr="00D53590">
        <w:rPr>
          <w:rFonts w:ascii="Times New Roman" w:eastAsia="Times New Roman" w:hAnsi="Times New Roman" w:cs="Times New Roman"/>
          <w:b/>
          <w:sz w:val="24"/>
          <w:szCs w:val="24"/>
          <w:lang w:eastAsia="en-AU"/>
        </w:rPr>
        <w:t>Item 1</w:t>
      </w:r>
      <w:r w:rsidR="00EB6F04">
        <w:rPr>
          <w:rFonts w:ascii="Times New Roman" w:eastAsia="Times New Roman" w:hAnsi="Times New Roman" w:cs="Times New Roman"/>
          <w:b/>
          <w:sz w:val="24"/>
          <w:szCs w:val="24"/>
          <w:lang w:eastAsia="en-AU"/>
        </w:rPr>
        <w:t>7</w:t>
      </w:r>
      <w:r w:rsidR="00400D4A" w:rsidRPr="00D53590">
        <w:rPr>
          <w:rFonts w:ascii="Times New Roman" w:eastAsia="Times New Roman" w:hAnsi="Times New Roman" w:cs="Times New Roman"/>
          <w:sz w:val="24"/>
          <w:szCs w:val="24"/>
          <w:lang w:eastAsia="en-AU"/>
        </w:rPr>
        <w:t xml:space="preserve"> amends Item 32 of the modified Treatment Principles</w:t>
      </w:r>
      <w:r w:rsidR="00D53590" w:rsidRPr="00D53590">
        <w:rPr>
          <w:rFonts w:ascii="Times New Roman" w:eastAsia="Times New Roman" w:hAnsi="Times New Roman" w:cs="Times New Roman"/>
          <w:sz w:val="24"/>
          <w:szCs w:val="24"/>
          <w:lang w:eastAsia="en-AU"/>
        </w:rPr>
        <w:t xml:space="preserve"> by repealing and substituting the </w:t>
      </w:r>
      <w:r w:rsidR="00F25BD2">
        <w:rPr>
          <w:rFonts w:ascii="Times New Roman" w:eastAsia="Times New Roman" w:hAnsi="Times New Roman" w:cs="Times New Roman"/>
          <w:sz w:val="24"/>
          <w:szCs w:val="24"/>
          <w:lang w:eastAsia="en-AU"/>
        </w:rPr>
        <w:t>I</w:t>
      </w:r>
      <w:r w:rsidR="00D53590" w:rsidRPr="00D53590">
        <w:rPr>
          <w:rFonts w:ascii="Times New Roman" w:eastAsia="Times New Roman" w:hAnsi="Times New Roman" w:cs="Times New Roman"/>
          <w:sz w:val="24"/>
          <w:szCs w:val="24"/>
          <w:lang w:eastAsia="en-AU"/>
        </w:rPr>
        <w:t>tem</w:t>
      </w:r>
      <w:r w:rsidR="00400D4A" w:rsidRPr="00D53590">
        <w:rPr>
          <w:rFonts w:ascii="Times New Roman" w:eastAsia="Times New Roman" w:hAnsi="Times New Roman" w:cs="Times New Roman"/>
          <w:sz w:val="24"/>
          <w:szCs w:val="24"/>
          <w:lang w:eastAsia="en-AU"/>
        </w:rPr>
        <w:t>.  Item 32 of the modified Treatm</w:t>
      </w:r>
      <w:r w:rsidR="00D53590" w:rsidRPr="00D53590">
        <w:rPr>
          <w:rFonts w:ascii="Times New Roman" w:eastAsia="Times New Roman" w:hAnsi="Times New Roman" w:cs="Times New Roman"/>
          <w:sz w:val="24"/>
          <w:szCs w:val="24"/>
          <w:lang w:eastAsia="en-AU"/>
        </w:rPr>
        <w:t>e</w:t>
      </w:r>
      <w:r w:rsidR="00400D4A" w:rsidRPr="00D53590">
        <w:rPr>
          <w:rFonts w:ascii="Times New Roman" w:eastAsia="Times New Roman" w:hAnsi="Times New Roman" w:cs="Times New Roman"/>
          <w:sz w:val="24"/>
          <w:szCs w:val="24"/>
          <w:lang w:eastAsia="en-AU"/>
        </w:rPr>
        <w:t>n</w:t>
      </w:r>
      <w:r w:rsidR="00D53590" w:rsidRPr="00D53590">
        <w:rPr>
          <w:rFonts w:ascii="Times New Roman" w:eastAsia="Times New Roman" w:hAnsi="Times New Roman" w:cs="Times New Roman"/>
          <w:sz w:val="24"/>
          <w:szCs w:val="24"/>
          <w:lang w:eastAsia="en-AU"/>
        </w:rPr>
        <w:t>t</w:t>
      </w:r>
      <w:r w:rsidR="00400D4A" w:rsidRPr="00D53590">
        <w:rPr>
          <w:rFonts w:ascii="Times New Roman" w:eastAsia="Times New Roman" w:hAnsi="Times New Roman" w:cs="Times New Roman"/>
          <w:sz w:val="24"/>
          <w:szCs w:val="24"/>
          <w:lang w:eastAsia="en-AU"/>
        </w:rPr>
        <w:t xml:space="preserve"> </w:t>
      </w:r>
      <w:r w:rsidR="00D53590" w:rsidRPr="00D53590">
        <w:rPr>
          <w:rFonts w:ascii="Times New Roman" w:eastAsia="Times New Roman" w:hAnsi="Times New Roman" w:cs="Times New Roman"/>
          <w:sz w:val="24"/>
          <w:szCs w:val="24"/>
          <w:lang w:eastAsia="en-AU"/>
        </w:rPr>
        <w:t>P</w:t>
      </w:r>
      <w:r w:rsidR="00400D4A" w:rsidRPr="00D53590">
        <w:rPr>
          <w:rFonts w:ascii="Times New Roman" w:eastAsia="Times New Roman" w:hAnsi="Times New Roman" w:cs="Times New Roman"/>
          <w:sz w:val="24"/>
          <w:szCs w:val="24"/>
          <w:lang w:eastAsia="en-AU"/>
        </w:rPr>
        <w:t xml:space="preserve">rinciples </w:t>
      </w:r>
      <w:r w:rsidR="00D53590" w:rsidRPr="00D53590">
        <w:rPr>
          <w:rFonts w:ascii="Times New Roman" w:eastAsia="Times New Roman" w:hAnsi="Times New Roman" w:cs="Times New Roman"/>
          <w:sz w:val="24"/>
          <w:szCs w:val="24"/>
          <w:lang w:eastAsia="en-AU"/>
        </w:rPr>
        <w:t xml:space="preserve">had </w:t>
      </w:r>
      <w:r w:rsidR="00400D4A" w:rsidRPr="00D53590">
        <w:rPr>
          <w:rFonts w:ascii="Times New Roman" w:eastAsia="Times New Roman" w:hAnsi="Times New Roman" w:cs="Times New Roman"/>
          <w:sz w:val="24"/>
          <w:szCs w:val="24"/>
          <w:lang w:eastAsia="en-AU"/>
        </w:rPr>
        <w:t>omit</w:t>
      </w:r>
      <w:r w:rsidR="00D53590" w:rsidRPr="00D53590">
        <w:rPr>
          <w:rFonts w:ascii="Times New Roman" w:eastAsia="Times New Roman" w:hAnsi="Times New Roman" w:cs="Times New Roman"/>
          <w:sz w:val="24"/>
          <w:szCs w:val="24"/>
          <w:lang w:eastAsia="en-AU"/>
        </w:rPr>
        <w:t>ted</w:t>
      </w:r>
      <w:r w:rsidR="00C829B6">
        <w:rPr>
          <w:rFonts w:ascii="Times New Roman" w:eastAsia="Times New Roman" w:hAnsi="Times New Roman" w:cs="Times New Roman"/>
          <w:sz w:val="24"/>
          <w:szCs w:val="24"/>
          <w:lang w:eastAsia="en-AU"/>
        </w:rPr>
        <w:t xml:space="preserve"> the Note to paragraph </w:t>
      </w:r>
      <w:r w:rsidR="00400D4A" w:rsidRPr="00D53590">
        <w:rPr>
          <w:rFonts w:ascii="Times New Roman" w:eastAsia="Times New Roman" w:hAnsi="Times New Roman" w:cs="Times New Roman"/>
          <w:sz w:val="24"/>
          <w:szCs w:val="24"/>
          <w:lang w:eastAsia="en-AU"/>
        </w:rPr>
        <w:t>9.1.1 of the VEA Tr</w:t>
      </w:r>
      <w:r w:rsidR="00D53590" w:rsidRPr="00D53590">
        <w:rPr>
          <w:rFonts w:ascii="Times New Roman" w:eastAsia="Times New Roman" w:hAnsi="Times New Roman" w:cs="Times New Roman"/>
          <w:sz w:val="24"/>
          <w:szCs w:val="24"/>
          <w:lang w:eastAsia="en-AU"/>
        </w:rPr>
        <w:t>e</w:t>
      </w:r>
      <w:r w:rsidR="00400D4A" w:rsidRPr="00D53590">
        <w:rPr>
          <w:rFonts w:ascii="Times New Roman" w:eastAsia="Times New Roman" w:hAnsi="Times New Roman" w:cs="Times New Roman"/>
          <w:sz w:val="24"/>
          <w:szCs w:val="24"/>
          <w:lang w:eastAsia="en-AU"/>
        </w:rPr>
        <w:t>atm</w:t>
      </w:r>
      <w:r w:rsidR="00D53590" w:rsidRPr="00D53590">
        <w:rPr>
          <w:rFonts w:ascii="Times New Roman" w:eastAsia="Times New Roman" w:hAnsi="Times New Roman" w:cs="Times New Roman"/>
          <w:sz w:val="24"/>
          <w:szCs w:val="24"/>
          <w:lang w:eastAsia="en-AU"/>
        </w:rPr>
        <w:t>e</w:t>
      </w:r>
      <w:r w:rsidR="00400D4A" w:rsidRPr="00D53590">
        <w:rPr>
          <w:rFonts w:ascii="Times New Roman" w:eastAsia="Times New Roman" w:hAnsi="Times New Roman" w:cs="Times New Roman"/>
          <w:sz w:val="24"/>
          <w:szCs w:val="24"/>
          <w:lang w:eastAsia="en-AU"/>
        </w:rPr>
        <w:t xml:space="preserve">nt </w:t>
      </w:r>
      <w:r w:rsidR="00D53590" w:rsidRPr="00D53590">
        <w:rPr>
          <w:rFonts w:ascii="Times New Roman" w:eastAsia="Times New Roman" w:hAnsi="Times New Roman" w:cs="Times New Roman"/>
          <w:sz w:val="24"/>
          <w:szCs w:val="24"/>
          <w:lang w:eastAsia="en-AU"/>
        </w:rPr>
        <w:t>P</w:t>
      </w:r>
      <w:r w:rsidR="00400D4A" w:rsidRPr="00D53590">
        <w:rPr>
          <w:rFonts w:ascii="Times New Roman" w:eastAsia="Times New Roman" w:hAnsi="Times New Roman" w:cs="Times New Roman"/>
          <w:sz w:val="24"/>
          <w:szCs w:val="24"/>
          <w:lang w:eastAsia="en-AU"/>
        </w:rPr>
        <w:t>rincip</w:t>
      </w:r>
      <w:r w:rsidR="00D53590" w:rsidRPr="00D53590">
        <w:rPr>
          <w:rFonts w:ascii="Times New Roman" w:eastAsia="Times New Roman" w:hAnsi="Times New Roman" w:cs="Times New Roman"/>
          <w:sz w:val="24"/>
          <w:szCs w:val="24"/>
          <w:lang w:eastAsia="en-AU"/>
        </w:rPr>
        <w:t>l</w:t>
      </w:r>
      <w:r w:rsidR="00400D4A" w:rsidRPr="00D53590">
        <w:rPr>
          <w:rFonts w:ascii="Times New Roman" w:eastAsia="Times New Roman" w:hAnsi="Times New Roman" w:cs="Times New Roman"/>
          <w:sz w:val="24"/>
          <w:szCs w:val="24"/>
          <w:lang w:eastAsia="en-AU"/>
        </w:rPr>
        <w:t>es.</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400D4A" w:rsidRPr="00D53590">
        <w:rPr>
          <w:rFonts w:ascii="Times New Roman" w:eastAsia="Times New Roman" w:hAnsi="Times New Roman" w:cs="Times New Roman"/>
          <w:sz w:val="24"/>
          <w:szCs w:val="24"/>
          <w:lang w:eastAsia="en-AU"/>
        </w:rPr>
        <w:t>Paragraph 9.1.1</w:t>
      </w:r>
      <w:r w:rsidR="00D53590" w:rsidRPr="00D53590">
        <w:rPr>
          <w:rFonts w:ascii="Times New Roman" w:eastAsia="Times New Roman" w:hAnsi="Times New Roman" w:cs="Times New Roman"/>
          <w:sz w:val="24"/>
          <w:szCs w:val="24"/>
          <w:lang w:eastAsia="en-AU"/>
        </w:rPr>
        <w:t xml:space="preserve"> of the VEA Treatment Principles </w:t>
      </w:r>
      <w:r w:rsidR="00400D4A" w:rsidRPr="00D53590">
        <w:rPr>
          <w:rFonts w:ascii="Times New Roman" w:eastAsia="Times New Roman" w:hAnsi="Times New Roman" w:cs="Times New Roman"/>
          <w:sz w:val="24"/>
          <w:szCs w:val="24"/>
          <w:lang w:eastAsia="en-AU"/>
        </w:rPr>
        <w:t xml:space="preserve">provides that the Repatriation Commission will accept financial responsibility for the provision of </w:t>
      </w:r>
      <w:r w:rsidR="00D53590" w:rsidRPr="00D53590">
        <w:rPr>
          <w:rFonts w:ascii="Times New Roman" w:eastAsia="Times New Roman" w:hAnsi="Times New Roman" w:cs="Times New Roman"/>
          <w:sz w:val="24"/>
          <w:szCs w:val="24"/>
          <w:lang w:eastAsia="en-AU"/>
        </w:rPr>
        <w:t>treatment to entitled persons who have been admitted to a hospital or an institution.</w:t>
      </w:r>
      <w:r w:rsidR="00DF0586">
        <w:rPr>
          <w:rFonts w:ascii="Times New Roman" w:eastAsia="Times New Roman" w:hAnsi="Times New Roman" w:cs="Times New Roman"/>
          <w:sz w:val="24"/>
          <w:szCs w:val="24"/>
          <w:lang w:eastAsia="en-AU"/>
        </w:rPr>
        <w:t xml:space="preserve">  </w:t>
      </w:r>
      <w:r w:rsidR="00D53590" w:rsidRPr="00D53590">
        <w:rPr>
          <w:rFonts w:ascii="Times New Roman" w:eastAsia="Times New Roman" w:hAnsi="Times New Roman" w:cs="Times New Roman"/>
          <w:sz w:val="24"/>
          <w:szCs w:val="24"/>
          <w:lang w:eastAsia="en-AU"/>
        </w:rPr>
        <w:t>The Note to paragraph 9.1.1 states that th</w:t>
      </w:r>
      <w:r w:rsidR="00D53590" w:rsidRPr="00D53590">
        <w:rPr>
          <w:rFonts w:ascii="Times New Roman" w:hAnsi="Times New Roman" w:cs="Times New Roman"/>
          <w:color w:val="000000"/>
          <w:sz w:val="24"/>
          <w:szCs w:val="24"/>
        </w:rPr>
        <w:t>e Repatriation Commission “may raise a charge for treatment provided under paragraph 9.1.1 in accordance with section 93A of the Act”.</w:t>
      </w:r>
      <w:r w:rsidR="00F26680">
        <w:rPr>
          <w:rFonts w:ascii="Times New Roman" w:eastAsia="Times New Roman" w:hAnsi="Times New Roman" w:cs="Times New Roman"/>
          <w:i/>
          <w:iCs/>
          <w:sz w:val="24"/>
        </w:rPr>
        <w:br/>
      </w:r>
      <w:r w:rsidR="00F26680">
        <w:rPr>
          <w:rFonts w:ascii="Times New Roman" w:eastAsia="Times New Roman" w:hAnsi="Times New Roman" w:cs="Times New Roman"/>
          <w:i/>
          <w:iCs/>
          <w:sz w:val="24"/>
        </w:rPr>
        <w:br/>
      </w:r>
      <w:r w:rsidR="00D53590" w:rsidRPr="00D53590">
        <w:rPr>
          <w:rFonts w:ascii="Times New Roman" w:hAnsi="Times New Roman" w:cs="Times New Roman"/>
          <w:color w:val="000000"/>
          <w:sz w:val="24"/>
          <w:szCs w:val="24"/>
        </w:rPr>
        <w:t xml:space="preserve">New </w:t>
      </w:r>
      <w:r w:rsidR="00F25BD2">
        <w:rPr>
          <w:rFonts w:ascii="Times New Roman" w:hAnsi="Times New Roman" w:cs="Times New Roman"/>
          <w:color w:val="000000"/>
          <w:sz w:val="24"/>
          <w:szCs w:val="24"/>
        </w:rPr>
        <w:t>I</w:t>
      </w:r>
      <w:r w:rsidR="00D53590" w:rsidRPr="00D53590">
        <w:rPr>
          <w:rFonts w:ascii="Times New Roman" w:hAnsi="Times New Roman" w:cs="Times New Roman"/>
          <w:color w:val="000000"/>
          <w:sz w:val="24"/>
          <w:szCs w:val="24"/>
        </w:rPr>
        <w:t xml:space="preserve">tem 32 </w:t>
      </w:r>
      <w:r w:rsidR="00DF0586" w:rsidRPr="00D53590">
        <w:rPr>
          <w:rFonts w:ascii="Times New Roman" w:eastAsia="Times New Roman" w:hAnsi="Times New Roman" w:cs="Times New Roman"/>
          <w:sz w:val="24"/>
          <w:szCs w:val="24"/>
          <w:lang w:eastAsia="en-AU"/>
        </w:rPr>
        <w:t>of the modified Treatment Principles</w:t>
      </w:r>
      <w:r w:rsidR="00DF0586">
        <w:rPr>
          <w:rFonts w:ascii="Times New Roman" w:eastAsia="Times New Roman" w:hAnsi="Times New Roman" w:cs="Times New Roman"/>
          <w:sz w:val="24"/>
          <w:szCs w:val="24"/>
          <w:lang w:eastAsia="en-AU"/>
        </w:rPr>
        <w:t xml:space="preserve"> replaces the words “eligible person” with “entitled person” in paragraph 9.1.3 of the VEA Treatment Principles.</w:t>
      </w:r>
      <w:r w:rsidR="00153204">
        <w:rPr>
          <w:rFonts w:ascii="Times New Roman" w:eastAsia="Times New Roman" w:hAnsi="Times New Roman" w:cs="Times New Roman"/>
          <w:sz w:val="24"/>
          <w:szCs w:val="24"/>
          <w:lang w:eastAsia="en-AU"/>
        </w:rPr>
        <w:t xml:space="preserve">  This will ensure that the </w:t>
      </w:r>
      <w:r w:rsidR="00F25BD2">
        <w:rPr>
          <w:rFonts w:ascii="Times New Roman" w:eastAsia="Times New Roman" w:hAnsi="Times New Roman" w:cs="Times New Roman"/>
          <w:sz w:val="24"/>
          <w:szCs w:val="24"/>
          <w:lang w:eastAsia="en-AU"/>
        </w:rPr>
        <w:t xml:space="preserve">Repatriation </w:t>
      </w:r>
      <w:r w:rsidR="00153204">
        <w:rPr>
          <w:rFonts w:ascii="Times New Roman" w:eastAsia="Times New Roman" w:hAnsi="Times New Roman" w:cs="Times New Roman"/>
          <w:sz w:val="24"/>
          <w:szCs w:val="24"/>
          <w:lang w:eastAsia="en-AU"/>
        </w:rPr>
        <w:t>Commission will accept financial responsibility for the emergency admission of an eligible person for treatment to the nearest hospital where the Department of Veterans’ Affairs is notified on the first working day after the admission, or as soon after as is reasonably practicable, if the admission is to a private hospital requiring prior approval as set out under Part 3 of the VEA Treatment Principles.</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EB6F04" w:rsidRPr="00C21267">
        <w:rPr>
          <w:rFonts w:ascii="Times New Roman" w:hAnsi="Times New Roman" w:cs="Times New Roman"/>
          <w:b/>
          <w:iCs/>
          <w:sz w:val="24"/>
          <w:szCs w:val="24"/>
        </w:rPr>
        <w:t>Item 18</w:t>
      </w:r>
      <w:r w:rsidR="004C5107" w:rsidRPr="00510573">
        <w:rPr>
          <w:rFonts w:ascii="Times New Roman" w:hAnsi="Times New Roman" w:cs="Times New Roman"/>
          <w:iCs/>
          <w:sz w:val="24"/>
          <w:szCs w:val="24"/>
        </w:rPr>
        <w:t xml:space="preserve"> repeals </w:t>
      </w:r>
      <w:r w:rsidR="00306888" w:rsidRPr="00853244">
        <w:rPr>
          <w:rFonts w:ascii="Times New Roman" w:hAnsi="Times New Roman" w:cs="Times New Roman"/>
          <w:iCs/>
          <w:sz w:val="24"/>
          <w:szCs w:val="24"/>
        </w:rPr>
        <w:t>I</w:t>
      </w:r>
      <w:r w:rsidR="004C5107" w:rsidRPr="00715EDB">
        <w:rPr>
          <w:rFonts w:ascii="Times New Roman" w:hAnsi="Times New Roman" w:cs="Times New Roman"/>
          <w:iCs/>
          <w:sz w:val="24"/>
          <w:szCs w:val="24"/>
        </w:rPr>
        <w:t xml:space="preserve">tem 34 </w:t>
      </w:r>
      <w:r w:rsidR="004C5107" w:rsidRPr="00BA3882">
        <w:rPr>
          <w:rFonts w:ascii="Times New Roman" w:eastAsia="Times New Roman" w:hAnsi="Times New Roman" w:cs="Times New Roman"/>
          <w:sz w:val="24"/>
          <w:szCs w:val="24"/>
          <w:lang w:eastAsia="en-AU"/>
        </w:rPr>
        <w:t>of the modified Treatment Principals, which currently replace</w:t>
      </w:r>
      <w:r w:rsidR="00510573">
        <w:rPr>
          <w:rFonts w:ascii="Times New Roman" w:eastAsia="Times New Roman" w:hAnsi="Times New Roman" w:cs="Times New Roman"/>
          <w:sz w:val="24"/>
          <w:szCs w:val="24"/>
          <w:lang w:eastAsia="en-AU"/>
        </w:rPr>
        <w:t>s</w:t>
      </w:r>
      <w:r w:rsidR="004C5107" w:rsidRPr="00510573">
        <w:rPr>
          <w:rFonts w:ascii="Times New Roman" w:eastAsia="Times New Roman" w:hAnsi="Times New Roman" w:cs="Times New Roman"/>
          <w:sz w:val="24"/>
          <w:szCs w:val="24"/>
          <w:lang w:eastAsia="en-AU"/>
        </w:rPr>
        <w:t xml:space="preserve"> “</w:t>
      </w:r>
      <w:r w:rsidR="004C5107" w:rsidRPr="00853244">
        <w:rPr>
          <w:rFonts w:ascii="Times New Roman" w:eastAsia="Times New Roman" w:hAnsi="Times New Roman" w:cs="Times New Roman"/>
          <w:i/>
          <w:sz w:val="24"/>
          <w:szCs w:val="24"/>
          <w:lang w:eastAsia="en-AU"/>
        </w:rPr>
        <w:t>Veterans’ Entitlements Act 1986</w:t>
      </w:r>
      <w:r w:rsidR="004C5107" w:rsidRPr="006F1660">
        <w:rPr>
          <w:rFonts w:ascii="Times New Roman" w:eastAsia="Times New Roman" w:hAnsi="Times New Roman" w:cs="Times New Roman"/>
          <w:sz w:val="24"/>
          <w:szCs w:val="24"/>
          <w:lang w:eastAsia="en-AU"/>
        </w:rPr>
        <w:t>” with “</w:t>
      </w:r>
      <w:r w:rsidR="004C5107" w:rsidRPr="00715EDB">
        <w:rPr>
          <w:rFonts w:ascii="Times New Roman" w:eastAsia="Times New Roman" w:hAnsi="Times New Roman" w:cs="Times New Roman"/>
          <w:i/>
          <w:sz w:val="24"/>
          <w:szCs w:val="24"/>
          <w:lang w:eastAsia="en-AU"/>
        </w:rPr>
        <w:t>Act</w:t>
      </w:r>
      <w:r w:rsidR="004C5107" w:rsidRPr="00715EDB">
        <w:rPr>
          <w:rFonts w:ascii="Times New Roman" w:eastAsia="Times New Roman" w:hAnsi="Times New Roman" w:cs="Times New Roman"/>
          <w:sz w:val="24"/>
          <w:szCs w:val="24"/>
          <w:lang w:eastAsia="en-AU"/>
        </w:rPr>
        <w:t xml:space="preserve">.”  </w:t>
      </w:r>
      <w:r w:rsidR="00306888" w:rsidRPr="00BA3882">
        <w:rPr>
          <w:rFonts w:ascii="Times New Roman" w:eastAsia="Times New Roman" w:hAnsi="Times New Roman" w:cs="Times New Roman"/>
          <w:sz w:val="24"/>
          <w:szCs w:val="24"/>
          <w:lang w:eastAsia="en-AU"/>
        </w:rPr>
        <w:t xml:space="preserve">New </w:t>
      </w:r>
      <w:r w:rsidR="004C5107" w:rsidRPr="00BA3882">
        <w:rPr>
          <w:rFonts w:ascii="Times New Roman" w:eastAsia="Times New Roman" w:hAnsi="Times New Roman" w:cs="Times New Roman"/>
          <w:sz w:val="24"/>
          <w:szCs w:val="24"/>
          <w:lang w:eastAsia="en-AU"/>
        </w:rPr>
        <w:t xml:space="preserve">Item </w:t>
      </w:r>
      <w:r w:rsidR="00306888" w:rsidRPr="00BA3882">
        <w:rPr>
          <w:rFonts w:ascii="Times New Roman" w:eastAsia="Times New Roman" w:hAnsi="Times New Roman" w:cs="Times New Roman"/>
          <w:sz w:val="24"/>
          <w:szCs w:val="24"/>
          <w:lang w:eastAsia="en-AU"/>
        </w:rPr>
        <w:t>34</w:t>
      </w:r>
      <w:r w:rsidR="004C5107" w:rsidRPr="00AA3DD1">
        <w:rPr>
          <w:rFonts w:ascii="Times New Roman" w:eastAsia="Times New Roman" w:hAnsi="Times New Roman" w:cs="Times New Roman"/>
          <w:sz w:val="24"/>
          <w:szCs w:val="24"/>
          <w:lang w:eastAsia="en-AU"/>
        </w:rPr>
        <w:t xml:space="preserve"> modifies paragraph 9.3.3 of the VEA Treatment Principles by </w:t>
      </w:r>
      <w:r w:rsidR="004C5107" w:rsidRPr="0014462D">
        <w:rPr>
          <w:rFonts w:ascii="Times New Roman" w:eastAsia="Times New Roman" w:hAnsi="Times New Roman" w:cs="Times New Roman"/>
          <w:sz w:val="24"/>
        </w:rPr>
        <w:t xml:space="preserve">substituting the reference to “the </w:t>
      </w:r>
      <w:r w:rsidR="004C5107" w:rsidRPr="00C21267">
        <w:rPr>
          <w:rFonts w:ascii="Times New Roman" w:eastAsia="Times New Roman" w:hAnsi="Times New Roman" w:cs="Times New Roman"/>
          <w:i/>
          <w:sz w:val="24"/>
          <w:szCs w:val="24"/>
          <w:lang w:eastAsia="en-AU"/>
        </w:rPr>
        <w:t>Veterans’ Entitlements Act 1986</w:t>
      </w:r>
      <w:r w:rsidR="004C5107" w:rsidRPr="0014462D">
        <w:rPr>
          <w:rFonts w:ascii="Times New Roman" w:eastAsia="Times New Roman" w:hAnsi="Times New Roman" w:cs="Times New Roman"/>
          <w:sz w:val="24"/>
        </w:rPr>
        <w:t xml:space="preserve">” with “the BNT Act.”  This is necessary because the current modified Treatment Principles defines “Act” as the </w:t>
      </w:r>
      <w:r w:rsidR="004C5107" w:rsidRPr="0014462D">
        <w:rPr>
          <w:rFonts w:ascii="Times New Roman" w:eastAsia="Times New Roman" w:hAnsi="Times New Roman" w:cs="Times New Roman"/>
          <w:i/>
          <w:iCs/>
          <w:sz w:val="24"/>
        </w:rPr>
        <w:t>Australian Participants in British Nuclear Tests (Treatment) Act 2006.</w:t>
      </w:r>
      <w:r w:rsidR="004C5107" w:rsidRPr="0014462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references to “the </w:t>
      </w:r>
      <w:r w:rsidR="004C5107" w:rsidRPr="00C21267">
        <w:rPr>
          <w:rFonts w:ascii="Times New Roman" w:eastAsia="Times New Roman" w:hAnsi="Times New Roman" w:cs="Times New Roman"/>
          <w:i/>
          <w:sz w:val="24"/>
          <w:szCs w:val="24"/>
          <w:lang w:eastAsia="en-AU"/>
        </w:rPr>
        <w:t>Veterans’ Entitlements Act 1986</w:t>
      </w:r>
      <w:r w:rsidR="004C5107" w:rsidRPr="0014462D">
        <w:rPr>
          <w:rFonts w:ascii="Times New Roman" w:eastAsia="Times New Roman" w:hAnsi="Times New Roman" w:cs="Times New Roman"/>
          <w:sz w:val="24"/>
        </w:rPr>
        <w:t xml:space="preserve">” in paragraph 9.3.3 of the VEA Treatment Principles have become references to the </w:t>
      </w:r>
      <w:r w:rsidR="004C5107" w:rsidRPr="0014462D">
        <w:rPr>
          <w:rFonts w:ascii="Times New Roman" w:eastAsia="Times New Roman" w:hAnsi="Times New Roman" w:cs="Times New Roman"/>
          <w:i/>
          <w:iCs/>
          <w:sz w:val="24"/>
        </w:rPr>
        <w:t xml:space="preserve">Veterans’ Entitlements Act 1986 </w:t>
      </w:r>
      <w:r w:rsidR="004C5107" w:rsidRPr="0014462D">
        <w:rPr>
          <w:rFonts w:ascii="Times New Roman" w:eastAsia="Times New Roman" w:hAnsi="Times New Roman" w:cs="Times New Roman"/>
          <w:sz w:val="24"/>
        </w:rPr>
        <w:t>as that is the “Act”</w:t>
      </w:r>
      <w:r w:rsidR="004C5107" w:rsidRPr="0014462D">
        <w:rPr>
          <w:rFonts w:ascii="Times New Roman" w:eastAsia="Times New Roman" w:hAnsi="Times New Roman" w:cs="Times New Roman"/>
          <w:i/>
          <w:iCs/>
          <w:sz w:val="24"/>
        </w:rPr>
        <w:t xml:space="preserve"> </w:t>
      </w:r>
      <w:r w:rsidR="004C5107" w:rsidRPr="0014462D">
        <w:rPr>
          <w:rFonts w:ascii="Times New Roman" w:eastAsia="Times New Roman" w:hAnsi="Times New Roman" w:cs="Times New Roman"/>
          <w:sz w:val="24"/>
        </w:rPr>
        <w:t>(as defined in paragraph 1.4.1)</w:t>
      </w:r>
      <w:r w:rsidR="00C21267" w:rsidRPr="0014462D">
        <w:rPr>
          <w:rFonts w:ascii="Times New Roman" w:eastAsia="Times New Roman" w:hAnsi="Times New Roman" w:cs="Times New Roman"/>
          <w:sz w:val="24"/>
        </w:rPr>
        <w:t>.  To ensure that the reference</w:t>
      </w:r>
      <w:r w:rsidR="004C5107" w:rsidRPr="0014462D">
        <w:rPr>
          <w:rFonts w:ascii="Times New Roman" w:eastAsia="Times New Roman" w:hAnsi="Times New Roman" w:cs="Times New Roman"/>
          <w:sz w:val="24"/>
        </w:rPr>
        <w:t xml:space="preserve"> in paragraph 9.3.3 is a reference to the correct Act, it is now necessary to replace “the </w:t>
      </w:r>
      <w:r w:rsidR="004C5107" w:rsidRPr="00C21267">
        <w:rPr>
          <w:rFonts w:ascii="Times New Roman" w:eastAsia="Times New Roman" w:hAnsi="Times New Roman" w:cs="Times New Roman"/>
          <w:i/>
          <w:sz w:val="24"/>
          <w:szCs w:val="24"/>
          <w:lang w:eastAsia="en-AU"/>
        </w:rPr>
        <w:t>Veterans’ Entitlements Act 1986</w:t>
      </w:r>
      <w:r w:rsidR="004C5107" w:rsidRPr="0014462D">
        <w:rPr>
          <w:rFonts w:ascii="Times New Roman" w:eastAsia="Times New Roman" w:hAnsi="Times New Roman" w:cs="Times New Roman"/>
          <w:sz w:val="24"/>
        </w:rPr>
        <w:t>” with “the BNT Act.”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D53590" w:rsidRPr="00D53590">
        <w:rPr>
          <w:rFonts w:ascii="Times New Roman" w:eastAsia="Times New Roman" w:hAnsi="Times New Roman" w:cs="Times New Roman"/>
          <w:b/>
          <w:sz w:val="24"/>
          <w:szCs w:val="24"/>
          <w:lang w:eastAsia="en-AU"/>
        </w:rPr>
        <w:t>Item 1</w:t>
      </w:r>
      <w:r w:rsidR="00EB6F04">
        <w:rPr>
          <w:rFonts w:ascii="Times New Roman" w:eastAsia="Times New Roman" w:hAnsi="Times New Roman" w:cs="Times New Roman"/>
          <w:b/>
          <w:sz w:val="24"/>
          <w:szCs w:val="24"/>
          <w:lang w:eastAsia="en-AU"/>
        </w:rPr>
        <w:t>9</w:t>
      </w:r>
      <w:r w:rsidR="00D53590">
        <w:rPr>
          <w:rFonts w:ascii="Times New Roman" w:eastAsia="Times New Roman" w:hAnsi="Times New Roman" w:cs="Times New Roman"/>
          <w:sz w:val="24"/>
          <w:szCs w:val="24"/>
          <w:lang w:eastAsia="en-AU"/>
        </w:rPr>
        <w:t xml:space="preserve"> repeals </w:t>
      </w:r>
      <w:r w:rsidR="00306888">
        <w:rPr>
          <w:rFonts w:ascii="Times New Roman" w:eastAsia="Times New Roman" w:hAnsi="Times New Roman" w:cs="Times New Roman"/>
          <w:sz w:val="24"/>
          <w:szCs w:val="24"/>
          <w:lang w:eastAsia="en-AU"/>
        </w:rPr>
        <w:t>I</w:t>
      </w:r>
      <w:r w:rsidR="00D53590">
        <w:rPr>
          <w:rFonts w:ascii="Times New Roman" w:eastAsia="Times New Roman" w:hAnsi="Times New Roman" w:cs="Times New Roman"/>
          <w:sz w:val="24"/>
          <w:szCs w:val="24"/>
          <w:lang w:eastAsia="en-AU"/>
        </w:rPr>
        <w:t>tem 35 of the modified Treatment Principles.</w:t>
      </w:r>
      <w:r w:rsidR="00DD0446">
        <w:rPr>
          <w:rFonts w:ascii="Times New Roman" w:eastAsia="Times New Roman" w:hAnsi="Times New Roman" w:cs="Times New Roman"/>
          <w:sz w:val="24"/>
          <w:szCs w:val="24"/>
          <w:lang w:eastAsia="en-AU"/>
        </w:rPr>
        <w:t xml:space="preserve">  </w:t>
      </w:r>
      <w:r w:rsidR="00D53590">
        <w:rPr>
          <w:rFonts w:ascii="Times New Roman" w:eastAsia="Times New Roman" w:hAnsi="Times New Roman" w:cs="Times New Roman"/>
          <w:sz w:val="24"/>
          <w:szCs w:val="24"/>
          <w:lang w:eastAsia="en-AU"/>
        </w:rPr>
        <w:t>Item 35 of the modified Treatment Principles substituted paragraph 10.1.1 (</w:t>
      </w:r>
      <w:r w:rsidR="00C829B6">
        <w:rPr>
          <w:rFonts w:ascii="Times New Roman" w:eastAsia="Times New Roman" w:hAnsi="Times New Roman" w:cs="Times New Roman"/>
          <w:sz w:val="24"/>
          <w:szCs w:val="24"/>
          <w:lang w:eastAsia="en-AU"/>
        </w:rPr>
        <w:t>including the Notes) of the VEA </w:t>
      </w:r>
      <w:r w:rsidR="00D53590">
        <w:rPr>
          <w:rFonts w:ascii="Times New Roman" w:eastAsia="Times New Roman" w:hAnsi="Times New Roman" w:cs="Times New Roman"/>
          <w:sz w:val="24"/>
          <w:szCs w:val="24"/>
          <w:lang w:eastAsia="en-AU"/>
        </w:rPr>
        <w:t>Treatment Principles.  Pa</w:t>
      </w:r>
      <w:r w:rsidR="00DE5E59">
        <w:rPr>
          <w:rFonts w:ascii="Times New Roman" w:eastAsia="Times New Roman" w:hAnsi="Times New Roman" w:cs="Times New Roman"/>
          <w:sz w:val="24"/>
          <w:szCs w:val="24"/>
          <w:lang w:eastAsia="en-AU"/>
        </w:rPr>
        <w:t>ragraph 10.1.1 of the VEA Treat</w:t>
      </w:r>
      <w:r w:rsidR="00D53590">
        <w:rPr>
          <w:rFonts w:ascii="Times New Roman" w:eastAsia="Times New Roman" w:hAnsi="Times New Roman" w:cs="Times New Roman"/>
          <w:sz w:val="24"/>
          <w:szCs w:val="24"/>
          <w:lang w:eastAsia="en-AU"/>
        </w:rPr>
        <w:t>m</w:t>
      </w:r>
      <w:r w:rsidR="00DE5E59">
        <w:rPr>
          <w:rFonts w:ascii="Times New Roman" w:eastAsia="Times New Roman" w:hAnsi="Times New Roman" w:cs="Times New Roman"/>
          <w:sz w:val="24"/>
          <w:szCs w:val="24"/>
          <w:lang w:eastAsia="en-AU"/>
        </w:rPr>
        <w:t>e</w:t>
      </w:r>
      <w:r w:rsidR="00D53590">
        <w:rPr>
          <w:rFonts w:ascii="Times New Roman" w:eastAsia="Times New Roman" w:hAnsi="Times New Roman" w:cs="Times New Roman"/>
          <w:sz w:val="24"/>
          <w:szCs w:val="24"/>
          <w:lang w:eastAsia="en-AU"/>
        </w:rPr>
        <w:t xml:space="preserve">nt </w:t>
      </w:r>
      <w:r w:rsidR="00DE5E59">
        <w:rPr>
          <w:rFonts w:ascii="Times New Roman" w:eastAsia="Times New Roman" w:hAnsi="Times New Roman" w:cs="Times New Roman"/>
          <w:sz w:val="24"/>
          <w:szCs w:val="24"/>
          <w:lang w:eastAsia="en-AU"/>
        </w:rPr>
        <w:t>P</w:t>
      </w:r>
      <w:r w:rsidR="00D53590">
        <w:rPr>
          <w:rFonts w:ascii="Times New Roman" w:eastAsia="Times New Roman" w:hAnsi="Times New Roman" w:cs="Times New Roman"/>
          <w:sz w:val="24"/>
          <w:szCs w:val="24"/>
          <w:lang w:eastAsia="en-AU"/>
        </w:rPr>
        <w:t>rincip</w:t>
      </w:r>
      <w:r w:rsidR="00DE5E59">
        <w:rPr>
          <w:rFonts w:ascii="Times New Roman" w:eastAsia="Times New Roman" w:hAnsi="Times New Roman" w:cs="Times New Roman"/>
          <w:sz w:val="24"/>
          <w:szCs w:val="24"/>
          <w:lang w:eastAsia="en-AU"/>
        </w:rPr>
        <w:t>l</w:t>
      </w:r>
      <w:r w:rsidR="00D53590">
        <w:rPr>
          <w:rFonts w:ascii="Times New Roman" w:eastAsia="Times New Roman" w:hAnsi="Times New Roman" w:cs="Times New Roman"/>
          <w:sz w:val="24"/>
          <w:szCs w:val="24"/>
          <w:lang w:eastAsia="en-AU"/>
        </w:rPr>
        <w:t xml:space="preserve">es </w:t>
      </w:r>
      <w:r w:rsidR="00DE5E59">
        <w:rPr>
          <w:rFonts w:ascii="Times New Roman" w:eastAsia="Times New Roman" w:hAnsi="Times New Roman" w:cs="Times New Roman"/>
          <w:sz w:val="24"/>
          <w:szCs w:val="24"/>
          <w:lang w:eastAsia="en-AU"/>
        </w:rPr>
        <w:t>concerns the provision of residential care to both “White” and “Gold Card” holders.</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DE5E59">
        <w:rPr>
          <w:rFonts w:ascii="Times New Roman" w:eastAsia="Times New Roman" w:hAnsi="Times New Roman" w:cs="Times New Roman"/>
          <w:sz w:val="24"/>
          <w:szCs w:val="24"/>
          <w:lang w:eastAsia="en-AU"/>
        </w:rPr>
        <w:t xml:space="preserve">The omitted paragraph 10.1.1 of the modified Treatment Principles had referred to the provision of residential care to the holder of a “White Card”.  As persons eligible for treatment under the </w:t>
      </w:r>
      <w:r w:rsidR="00DE5E59" w:rsidRPr="00A03776">
        <w:rPr>
          <w:rFonts w:ascii="Times New Roman" w:eastAsia="Times New Roman" w:hAnsi="Times New Roman" w:cs="Times New Roman"/>
          <w:i/>
          <w:iCs/>
          <w:color w:val="000000"/>
          <w:sz w:val="24"/>
          <w:szCs w:val="24"/>
          <w:lang w:eastAsia="en-AU"/>
        </w:rPr>
        <w:t>Australian Participants in British Nuclear Tests and British Commonwealth Occupation Force (Treatment) Act 2006</w:t>
      </w:r>
      <w:r w:rsidR="00DE5E59">
        <w:rPr>
          <w:rFonts w:ascii="Times New Roman" w:eastAsia="Times New Roman" w:hAnsi="Times New Roman" w:cs="Times New Roman"/>
          <w:i/>
          <w:iCs/>
          <w:color w:val="000000"/>
          <w:sz w:val="24"/>
          <w:szCs w:val="24"/>
          <w:lang w:eastAsia="en-AU"/>
        </w:rPr>
        <w:t xml:space="preserve"> </w:t>
      </w:r>
      <w:r w:rsidR="00DE5E59">
        <w:rPr>
          <w:rFonts w:ascii="Times New Roman" w:eastAsia="Times New Roman" w:hAnsi="Times New Roman" w:cs="Times New Roman"/>
          <w:iCs/>
          <w:color w:val="000000"/>
          <w:sz w:val="24"/>
          <w:szCs w:val="24"/>
          <w:lang w:eastAsia="en-AU"/>
        </w:rPr>
        <w:t>will hold a “Gold Card</w:t>
      </w:r>
      <w:r w:rsidR="00600764">
        <w:rPr>
          <w:rFonts w:ascii="Times New Roman" w:eastAsia="Times New Roman" w:hAnsi="Times New Roman" w:cs="Times New Roman"/>
          <w:iCs/>
          <w:color w:val="000000"/>
          <w:sz w:val="24"/>
          <w:szCs w:val="24"/>
          <w:lang w:eastAsia="en-AU"/>
        </w:rPr>
        <w:t>,</w:t>
      </w:r>
      <w:r w:rsidR="00DE5E59">
        <w:rPr>
          <w:rFonts w:ascii="Times New Roman" w:eastAsia="Times New Roman" w:hAnsi="Times New Roman" w:cs="Times New Roman"/>
          <w:iCs/>
          <w:color w:val="000000"/>
          <w:sz w:val="24"/>
          <w:szCs w:val="24"/>
          <w:lang w:eastAsia="en-AU"/>
        </w:rPr>
        <w:t>” the modified paragraph is redundant.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8F7DC9" w:rsidRPr="0014462D">
        <w:rPr>
          <w:rFonts w:ascii="Times New Roman" w:eastAsia="Times New Roman" w:hAnsi="Times New Roman" w:cs="Times New Roman"/>
          <w:b/>
          <w:iCs/>
          <w:sz w:val="24"/>
          <w:szCs w:val="24"/>
          <w:lang w:eastAsia="en-AU"/>
        </w:rPr>
        <w:t>Item 20</w:t>
      </w:r>
      <w:r w:rsidR="004B1D5E" w:rsidRPr="0014462D">
        <w:rPr>
          <w:rFonts w:ascii="Times New Roman" w:eastAsia="Times New Roman" w:hAnsi="Times New Roman" w:cs="Times New Roman"/>
          <w:b/>
          <w:iCs/>
          <w:sz w:val="24"/>
          <w:szCs w:val="24"/>
          <w:lang w:eastAsia="en-AU"/>
        </w:rPr>
        <w:t xml:space="preserve"> </w:t>
      </w:r>
      <w:r w:rsidR="00306888" w:rsidRPr="0014462D">
        <w:rPr>
          <w:rFonts w:ascii="Times New Roman" w:eastAsia="Times New Roman" w:hAnsi="Times New Roman" w:cs="Times New Roman"/>
          <w:iCs/>
          <w:sz w:val="24"/>
          <w:szCs w:val="24"/>
          <w:lang w:eastAsia="en-AU"/>
        </w:rPr>
        <w:t>amends Item 36 of the modified Treatment Principles by</w:t>
      </w:r>
      <w:r w:rsidR="00306888" w:rsidRPr="0014462D">
        <w:rPr>
          <w:rFonts w:ascii="Times New Roman" w:eastAsia="Times New Roman" w:hAnsi="Times New Roman" w:cs="Times New Roman"/>
          <w:b/>
          <w:iCs/>
          <w:sz w:val="24"/>
          <w:szCs w:val="24"/>
          <w:lang w:eastAsia="en-AU"/>
        </w:rPr>
        <w:t xml:space="preserve"> </w:t>
      </w:r>
      <w:r w:rsidR="004B1D5E" w:rsidRPr="000C6F65">
        <w:rPr>
          <w:rFonts w:ascii="Times New Roman" w:eastAsia="Times New Roman" w:hAnsi="Times New Roman" w:cs="Times New Roman"/>
          <w:sz w:val="24"/>
          <w:szCs w:val="24"/>
          <w:lang w:eastAsia="en-AU"/>
        </w:rPr>
        <w:t>modif</w:t>
      </w:r>
      <w:r w:rsidR="00306888" w:rsidRPr="00303BB7">
        <w:rPr>
          <w:rFonts w:ascii="Times New Roman" w:eastAsia="Times New Roman" w:hAnsi="Times New Roman" w:cs="Times New Roman"/>
          <w:sz w:val="24"/>
          <w:szCs w:val="24"/>
          <w:lang w:eastAsia="en-AU"/>
        </w:rPr>
        <w:t>ying</w:t>
      </w:r>
      <w:r w:rsidR="008F7DC9" w:rsidRPr="00303BB7">
        <w:rPr>
          <w:rFonts w:ascii="Times New Roman" w:eastAsia="Times New Roman" w:hAnsi="Times New Roman" w:cs="Times New Roman"/>
          <w:sz w:val="24"/>
          <w:szCs w:val="24"/>
          <w:lang w:eastAsia="en-AU"/>
        </w:rPr>
        <w:t xml:space="preserve"> the Note after paragraph 10.1.3</w:t>
      </w:r>
      <w:r w:rsidR="004B1D5E" w:rsidRPr="00303BB7">
        <w:rPr>
          <w:rFonts w:ascii="Times New Roman" w:eastAsia="Times New Roman" w:hAnsi="Times New Roman" w:cs="Times New Roman"/>
          <w:sz w:val="24"/>
          <w:szCs w:val="24"/>
          <w:lang w:eastAsia="en-AU"/>
        </w:rPr>
        <w:t xml:space="preserve"> of the VEA Treatment Principles by </w:t>
      </w:r>
      <w:r w:rsidR="004B1D5E" w:rsidRPr="0014462D">
        <w:rPr>
          <w:rFonts w:ascii="Times New Roman" w:eastAsia="Times New Roman" w:hAnsi="Times New Roman" w:cs="Times New Roman"/>
          <w:sz w:val="24"/>
        </w:rPr>
        <w:t xml:space="preserve">substituting references to “the Act” with “the BNT Act.”  This is necessary because the current modified Treatment Principles defines “Act” as the </w:t>
      </w:r>
      <w:r w:rsidR="004B1D5E" w:rsidRPr="0014462D">
        <w:rPr>
          <w:rFonts w:ascii="Times New Roman" w:eastAsia="Times New Roman" w:hAnsi="Times New Roman" w:cs="Times New Roman"/>
          <w:i/>
          <w:iCs/>
          <w:sz w:val="24"/>
        </w:rPr>
        <w:t>Australian Participants in British Nuclear Tests (Treatment) Act 2006.</w:t>
      </w:r>
      <w:r w:rsidR="004B1D5E" w:rsidRPr="0014462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references to “the Act” in the Note after </w:t>
      </w:r>
      <w:r w:rsidR="008F7DC9" w:rsidRPr="0014462D">
        <w:rPr>
          <w:rFonts w:ascii="Times New Roman" w:eastAsia="Times New Roman" w:hAnsi="Times New Roman" w:cs="Times New Roman"/>
          <w:sz w:val="24"/>
        </w:rPr>
        <w:t>paragraph 10.1</w:t>
      </w:r>
      <w:r w:rsidR="004B1D5E" w:rsidRPr="0014462D">
        <w:rPr>
          <w:rFonts w:ascii="Times New Roman" w:eastAsia="Times New Roman" w:hAnsi="Times New Roman" w:cs="Times New Roman"/>
          <w:sz w:val="24"/>
        </w:rPr>
        <w:t xml:space="preserve">.3 of the VEA Treatment Principles have become references to the </w:t>
      </w:r>
      <w:r w:rsidR="004B1D5E" w:rsidRPr="0014462D">
        <w:rPr>
          <w:rFonts w:ascii="Times New Roman" w:eastAsia="Times New Roman" w:hAnsi="Times New Roman" w:cs="Times New Roman"/>
          <w:i/>
          <w:iCs/>
          <w:sz w:val="24"/>
        </w:rPr>
        <w:t xml:space="preserve">Veterans’ Entitlements Act 1986 </w:t>
      </w:r>
      <w:r w:rsidR="004B1D5E" w:rsidRPr="0014462D">
        <w:rPr>
          <w:rFonts w:ascii="Times New Roman" w:eastAsia="Times New Roman" w:hAnsi="Times New Roman" w:cs="Times New Roman"/>
          <w:sz w:val="24"/>
        </w:rPr>
        <w:t>as that is the “Act”</w:t>
      </w:r>
      <w:r w:rsidR="004B1D5E" w:rsidRPr="0014462D">
        <w:rPr>
          <w:rFonts w:ascii="Times New Roman" w:eastAsia="Times New Roman" w:hAnsi="Times New Roman" w:cs="Times New Roman"/>
          <w:i/>
          <w:iCs/>
          <w:sz w:val="24"/>
        </w:rPr>
        <w:t xml:space="preserve"> </w:t>
      </w:r>
      <w:r w:rsidR="004B1D5E" w:rsidRPr="0014462D">
        <w:rPr>
          <w:rFonts w:ascii="Times New Roman" w:eastAsia="Times New Roman" w:hAnsi="Times New Roman" w:cs="Times New Roman"/>
          <w:sz w:val="24"/>
        </w:rPr>
        <w:t xml:space="preserve">(as defined in paragraph 1.4.1).  To ensure that references in the Note after </w:t>
      </w:r>
      <w:r w:rsidR="008F7DC9" w:rsidRPr="0014462D">
        <w:rPr>
          <w:rFonts w:ascii="Times New Roman" w:eastAsia="Times New Roman" w:hAnsi="Times New Roman" w:cs="Times New Roman"/>
          <w:sz w:val="24"/>
        </w:rPr>
        <w:t>paragraph 10.1</w:t>
      </w:r>
      <w:r w:rsidR="004B1D5E" w:rsidRPr="0014462D">
        <w:rPr>
          <w:rFonts w:ascii="Times New Roman" w:eastAsia="Times New Roman" w:hAnsi="Times New Roman" w:cs="Times New Roman"/>
          <w:sz w:val="24"/>
        </w:rPr>
        <w:t>.3 are references to the correct Act, it is now necessary to replace “the Act” with “the BNT Act.”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FB155F" w:rsidRPr="0014462D">
        <w:rPr>
          <w:rFonts w:ascii="Times New Roman" w:eastAsia="Times New Roman" w:hAnsi="Times New Roman" w:cs="Times New Roman"/>
          <w:b/>
          <w:iCs/>
          <w:sz w:val="24"/>
          <w:szCs w:val="24"/>
          <w:lang w:eastAsia="en-AU"/>
        </w:rPr>
        <w:t>Item 21</w:t>
      </w:r>
      <w:r w:rsidR="008A62BE" w:rsidRPr="0014462D">
        <w:rPr>
          <w:rFonts w:ascii="Times New Roman" w:eastAsia="Times New Roman" w:hAnsi="Times New Roman" w:cs="Times New Roman"/>
          <w:iCs/>
          <w:sz w:val="24"/>
          <w:szCs w:val="24"/>
          <w:lang w:eastAsia="en-AU"/>
        </w:rPr>
        <w:t xml:space="preserve"> </w:t>
      </w:r>
      <w:r w:rsidR="002540F7" w:rsidRPr="000C6F65">
        <w:rPr>
          <w:rFonts w:ascii="Times New Roman" w:eastAsia="Times New Roman" w:hAnsi="Times New Roman" w:cs="Times New Roman"/>
          <w:sz w:val="24"/>
          <w:szCs w:val="24"/>
          <w:lang w:eastAsia="en-AU"/>
        </w:rPr>
        <w:t xml:space="preserve">repeals </w:t>
      </w:r>
      <w:r w:rsidR="00306888" w:rsidRPr="00303BB7">
        <w:rPr>
          <w:rFonts w:ascii="Times New Roman" w:eastAsia="Times New Roman" w:hAnsi="Times New Roman" w:cs="Times New Roman"/>
          <w:sz w:val="24"/>
          <w:szCs w:val="24"/>
          <w:lang w:eastAsia="en-AU"/>
        </w:rPr>
        <w:t>I</w:t>
      </w:r>
      <w:r w:rsidR="002540F7" w:rsidRPr="00303BB7">
        <w:rPr>
          <w:rFonts w:ascii="Times New Roman" w:eastAsia="Times New Roman" w:hAnsi="Times New Roman" w:cs="Times New Roman"/>
          <w:sz w:val="24"/>
          <w:szCs w:val="24"/>
          <w:lang w:eastAsia="en-AU"/>
        </w:rPr>
        <w:t>tem 37 of the modified Treatment Principals, which currently replaces “</w:t>
      </w:r>
      <w:r w:rsidR="002540F7" w:rsidRPr="00303BB7">
        <w:rPr>
          <w:rFonts w:ascii="Times New Roman" w:eastAsia="Times New Roman" w:hAnsi="Times New Roman" w:cs="Times New Roman"/>
          <w:i/>
          <w:sz w:val="24"/>
          <w:szCs w:val="24"/>
          <w:lang w:eastAsia="en-AU"/>
        </w:rPr>
        <w:t>Veterans’ Entitlements Act 1986</w:t>
      </w:r>
      <w:r w:rsidR="002540F7" w:rsidRPr="00BD696A">
        <w:rPr>
          <w:rFonts w:ascii="Times New Roman" w:eastAsia="Times New Roman" w:hAnsi="Times New Roman" w:cs="Times New Roman"/>
          <w:sz w:val="24"/>
          <w:szCs w:val="24"/>
          <w:lang w:eastAsia="en-AU"/>
        </w:rPr>
        <w:t>” with “</w:t>
      </w:r>
      <w:r w:rsidR="002540F7" w:rsidRPr="00007A97">
        <w:rPr>
          <w:rFonts w:ascii="Times New Roman" w:eastAsia="Times New Roman" w:hAnsi="Times New Roman" w:cs="Times New Roman"/>
          <w:i/>
          <w:sz w:val="24"/>
          <w:szCs w:val="24"/>
          <w:lang w:eastAsia="en-AU"/>
        </w:rPr>
        <w:t>Act</w:t>
      </w:r>
      <w:r w:rsidR="002540F7" w:rsidRPr="00007A97">
        <w:rPr>
          <w:rFonts w:ascii="Times New Roman" w:eastAsia="Times New Roman" w:hAnsi="Times New Roman" w:cs="Times New Roman"/>
          <w:sz w:val="24"/>
          <w:szCs w:val="24"/>
          <w:lang w:eastAsia="en-AU"/>
        </w:rPr>
        <w:t>.”</w:t>
      </w:r>
      <w:r w:rsidR="00D2291C" w:rsidRPr="00007A97">
        <w:rPr>
          <w:rFonts w:ascii="Times New Roman" w:eastAsia="Times New Roman" w:hAnsi="Times New Roman" w:cs="Times New Roman"/>
          <w:sz w:val="24"/>
          <w:szCs w:val="24"/>
          <w:lang w:eastAsia="en-AU"/>
        </w:rPr>
        <w:t xml:space="preserve">  </w:t>
      </w:r>
      <w:r w:rsidR="00306888" w:rsidRPr="00007A97">
        <w:rPr>
          <w:rFonts w:ascii="Times New Roman" w:eastAsia="Times New Roman" w:hAnsi="Times New Roman" w:cs="Times New Roman"/>
          <w:sz w:val="24"/>
          <w:szCs w:val="24"/>
          <w:lang w:eastAsia="en-AU"/>
        </w:rPr>
        <w:t xml:space="preserve">New </w:t>
      </w:r>
      <w:r w:rsidR="00D2291C" w:rsidRPr="00007A97">
        <w:rPr>
          <w:rFonts w:ascii="Times New Roman" w:eastAsia="Times New Roman" w:hAnsi="Times New Roman" w:cs="Times New Roman"/>
          <w:sz w:val="24"/>
          <w:szCs w:val="24"/>
          <w:lang w:eastAsia="en-AU"/>
        </w:rPr>
        <w:t xml:space="preserve">Item </w:t>
      </w:r>
      <w:r w:rsidR="00306888" w:rsidRPr="00007A97">
        <w:rPr>
          <w:rFonts w:ascii="Times New Roman" w:eastAsia="Times New Roman" w:hAnsi="Times New Roman" w:cs="Times New Roman"/>
          <w:sz w:val="24"/>
          <w:szCs w:val="24"/>
          <w:lang w:eastAsia="en-AU"/>
        </w:rPr>
        <w:t>37</w:t>
      </w:r>
      <w:r w:rsidR="002540F7" w:rsidRPr="00007A97">
        <w:rPr>
          <w:rFonts w:ascii="Times New Roman" w:eastAsia="Times New Roman" w:hAnsi="Times New Roman" w:cs="Times New Roman"/>
          <w:sz w:val="24"/>
          <w:szCs w:val="24"/>
          <w:lang w:eastAsia="en-AU"/>
        </w:rPr>
        <w:t xml:space="preserve"> modifies pa</w:t>
      </w:r>
      <w:r w:rsidR="00D2291C" w:rsidRPr="00007A97">
        <w:rPr>
          <w:rFonts w:ascii="Times New Roman" w:eastAsia="Times New Roman" w:hAnsi="Times New Roman" w:cs="Times New Roman"/>
          <w:sz w:val="24"/>
          <w:szCs w:val="24"/>
          <w:lang w:eastAsia="en-AU"/>
        </w:rPr>
        <w:t>ragraph 10.1.4</w:t>
      </w:r>
      <w:r w:rsidR="002540F7" w:rsidRPr="00007A97">
        <w:rPr>
          <w:rFonts w:ascii="Times New Roman" w:eastAsia="Times New Roman" w:hAnsi="Times New Roman" w:cs="Times New Roman"/>
          <w:sz w:val="24"/>
          <w:szCs w:val="24"/>
          <w:lang w:eastAsia="en-AU"/>
        </w:rPr>
        <w:t xml:space="preserve"> of the VEA Treatment Principles by </w:t>
      </w:r>
      <w:r w:rsidR="002540F7" w:rsidRPr="0014462D">
        <w:rPr>
          <w:rFonts w:ascii="Times New Roman" w:eastAsia="Times New Roman" w:hAnsi="Times New Roman" w:cs="Times New Roman"/>
          <w:sz w:val="24"/>
        </w:rPr>
        <w:t xml:space="preserve">substituting the reference to “the </w:t>
      </w:r>
      <w:r w:rsidR="002540F7" w:rsidRPr="000C6F65">
        <w:rPr>
          <w:rFonts w:ascii="Times New Roman" w:eastAsia="Times New Roman" w:hAnsi="Times New Roman" w:cs="Times New Roman"/>
          <w:i/>
          <w:sz w:val="24"/>
          <w:szCs w:val="24"/>
          <w:lang w:eastAsia="en-AU"/>
        </w:rPr>
        <w:t xml:space="preserve">Veterans’ </w:t>
      </w:r>
      <w:r w:rsidR="002540F7" w:rsidRPr="00303BB7">
        <w:rPr>
          <w:rFonts w:ascii="Times New Roman" w:eastAsia="Times New Roman" w:hAnsi="Times New Roman" w:cs="Times New Roman"/>
          <w:i/>
          <w:sz w:val="24"/>
          <w:szCs w:val="24"/>
          <w:lang w:eastAsia="en-AU"/>
        </w:rPr>
        <w:t>Entitlements Act 1986</w:t>
      </w:r>
      <w:r w:rsidR="002540F7" w:rsidRPr="0014462D">
        <w:rPr>
          <w:rFonts w:ascii="Times New Roman" w:eastAsia="Times New Roman" w:hAnsi="Times New Roman" w:cs="Times New Roman"/>
          <w:sz w:val="24"/>
        </w:rPr>
        <w:t xml:space="preserve">” with “the BNT Act.”  This is necessary because the current modified Treatment Principles defines “Act” as the </w:t>
      </w:r>
      <w:r w:rsidR="002540F7" w:rsidRPr="0014462D">
        <w:rPr>
          <w:rFonts w:ascii="Times New Roman" w:eastAsia="Times New Roman" w:hAnsi="Times New Roman" w:cs="Times New Roman"/>
          <w:i/>
          <w:iCs/>
          <w:sz w:val="24"/>
        </w:rPr>
        <w:t>Australian Participants in British Nuclear Tests (Treatment) Act 2006.</w:t>
      </w:r>
      <w:r w:rsidR="002540F7" w:rsidRPr="0014462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references to “the </w:t>
      </w:r>
      <w:r w:rsidR="002540F7" w:rsidRPr="000C6F65">
        <w:rPr>
          <w:rFonts w:ascii="Times New Roman" w:eastAsia="Times New Roman" w:hAnsi="Times New Roman" w:cs="Times New Roman"/>
          <w:i/>
          <w:sz w:val="24"/>
          <w:szCs w:val="24"/>
          <w:lang w:eastAsia="en-AU"/>
        </w:rPr>
        <w:t>Veterans’ Entitlements Act 1986</w:t>
      </w:r>
      <w:r w:rsidR="002540F7" w:rsidRPr="0014462D">
        <w:rPr>
          <w:rFonts w:ascii="Times New Roman" w:eastAsia="Times New Roman" w:hAnsi="Times New Roman" w:cs="Times New Roman"/>
          <w:sz w:val="24"/>
        </w:rPr>
        <w:t xml:space="preserve">” in </w:t>
      </w:r>
      <w:r w:rsidR="00D2291C" w:rsidRPr="0014462D">
        <w:rPr>
          <w:rFonts w:ascii="Times New Roman" w:eastAsia="Times New Roman" w:hAnsi="Times New Roman" w:cs="Times New Roman"/>
          <w:sz w:val="24"/>
        </w:rPr>
        <w:t>paragraph 10.1.4</w:t>
      </w:r>
      <w:r w:rsidR="002540F7" w:rsidRPr="0014462D">
        <w:rPr>
          <w:rFonts w:ascii="Times New Roman" w:eastAsia="Times New Roman" w:hAnsi="Times New Roman" w:cs="Times New Roman"/>
          <w:sz w:val="24"/>
        </w:rPr>
        <w:t xml:space="preserve"> of the VEA</w:t>
      </w:r>
      <w:r w:rsidR="00D2291C" w:rsidRPr="0014462D">
        <w:rPr>
          <w:rFonts w:ascii="Times New Roman" w:eastAsia="Times New Roman" w:hAnsi="Times New Roman" w:cs="Times New Roman"/>
          <w:sz w:val="24"/>
        </w:rPr>
        <w:t xml:space="preserve"> Treatment Principles has</w:t>
      </w:r>
      <w:r w:rsidR="002540F7" w:rsidRPr="0014462D">
        <w:rPr>
          <w:rFonts w:ascii="Times New Roman" w:eastAsia="Times New Roman" w:hAnsi="Times New Roman" w:cs="Times New Roman"/>
          <w:sz w:val="24"/>
        </w:rPr>
        <w:t xml:space="preserve"> become</w:t>
      </w:r>
      <w:r w:rsidR="00D2291C" w:rsidRPr="0014462D">
        <w:rPr>
          <w:rFonts w:ascii="Times New Roman" w:eastAsia="Times New Roman" w:hAnsi="Times New Roman" w:cs="Times New Roman"/>
          <w:sz w:val="24"/>
        </w:rPr>
        <w:t xml:space="preserve"> a</w:t>
      </w:r>
      <w:r w:rsidR="002540F7" w:rsidRPr="0014462D">
        <w:rPr>
          <w:rFonts w:ascii="Times New Roman" w:eastAsia="Times New Roman" w:hAnsi="Times New Roman" w:cs="Times New Roman"/>
          <w:sz w:val="24"/>
        </w:rPr>
        <w:t xml:space="preserve"> reference to the </w:t>
      </w:r>
      <w:r w:rsidR="002540F7" w:rsidRPr="0014462D">
        <w:rPr>
          <w:rFonts w:ascii="Times New Roman" w:eastAsia="Times New Roman" w:hAnsi="Times New Roman" w:cs="Times New Roman"/>
          <w:i/>
          <w:iCs/>
          <w:sz w:val="24"/>
        </w:rPr>
        <w:t xml:space="preserve">Veterans’ Entitlements Act 1986 </w:t>
      </w:r>
      <w:r w:rsidR="002540F7" w:rsidRPr="0014462D">
        <w:rPr>
          <w:rFonts w:ascii="Times New Roman" w:eastAsia="Times New Roman" w:hAnsi="Times New Roman" w:cs="Times New Roman"/>
          <w:sz w:val="24"/>
        </w:rPr>
        <w:t>as that is the “Act”</w:t>
      </w:r>
      <w:r w:rsidR="002540F7" w:rsidRPr="0014462D">
        <w:rPr>
          <w:rFonts w:ascii="Times New Roman" w:eastAsia="Times New Roman" w:hAnsi="Times New Roman" w:cs="Times New Roman"/>
          <w:i/>
          <w:iCs/>
          <w:sz w:val="24"/>
        </w:rPr>
        <w:t xml:space="preserve"> </w:t>
      </w:r>
      <w:r w:rsidR="002540F7" w:rsidRPr="0014462D">
        <w:rPr>
          <w:rFonts w:ascii="Times New Roman" w:eastAsia="Times New Roman" w:hAnsi="Times New Roman" w:cs="Times New Roman"/>
          <w:sz w:val="24"/>
        </w:rPr>
        <w:t>(as defined in paragraph 1.4.1).  To ensure that the</w:t>
      </w:r>
      <w:r w:rsidR="00D2291C" w:rsidRPr="0014462D">
        <w:rPr>
          <w:rFonts w:ascii="Times New Roman" w:eastAsia="Times New Roman" w:hAnsi="Times New Roman" w:cs="Times New Roman"/>
          <w:sz w:val="24"/>
        </w:rPr>
        <w:t xml:space="preserve"> reference</w:t>
      </w:r>
      <w:r w:rsidR="002540F7" w:rsidRPr="0014462D">
        <w:rPr>
          <w:rFonts w:ascii="Times New Roman" w:eastAsia="Times New Roman" w:hAnsi="Times New Roman" w:cs="Times New Roman"/>
          <w:sz w:val="24"/>
        </w:rPr>
        <w:t xml:space="preserve"> in </w:t>
      </w:r>
      <w:r w:rsidR="00D2291C" w:rsidRPr="0014462D">
        <w:rPr>
          <w:rFonts w:ascii="Times New Roman" w:eastAsia="Times New Roman" w:hAnsi="Times New Roman" w:cs="Times New Roman"/>
          <w:sz w:val="24"/>
        </w:rPr>
        <w:t>paragraph 10.1.4</w:t>
      </w:r>
      <w:r w:rsidR="002540F7" w:rsidRPr="0014462D">
        <w:rPr>
          <w:rFonts w:ascii="Times New Roman" w:eastAsia="Times New Roman" w:hAnsi="Times New Roman" w:cs="Times New Roman"/>
          <w:sz w:val="24"/>
        </w:rPr>
        <w:t xml:space="preserve"> is a reference to the correct Act, it is now necessary to replace “the </w:t>
      </w:r>
      <w:r w:rsidR="002540F7" w:rsidRPr="000C6F65">
        <w:rPr>
          <w:rFonts w:ascii="Times New Roman" w:eastAsia="Times New Roman" w:hAnsi="Times New Roman" w:cs="Times New Roman"/>
          <w:i/>
          <w:sz w:val="24"/>
          <w:szCs w:val="24"/>
          <w:lang w:eastAsia="en-AU"/>
        </w:rPr>
        <w:t>Veterans’ Entitlements Act 1986</w:t>
      </w:r>
      <w:r w:rsidR="002540F7" w:rsidRPr="0014462D">
        <w:rPr>
          <w:rFonts w:ascii="Times New Roman" w:eastAsia="Times New Roman" w:hAnsi="Times New Roman" w:cs="Times New Roman"/>
          <w:sz w:val="24"/>
        </w:rPr>
        <w:t>” with “the BNT Act.”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303B02">
        <w:rPr>
          <w:rFonts w:ascii="Times New Roman" w:eastAsia="Times New Roman" w:hAnsi="Times New Roman" w:cs="Times New Roman"/>
          <w:b/>
          <w:sz w:val="24"/>
          <w:szCs w:val="24"/>
          <w:lang w:eastAsia="en-AU"/>
        </w:rPr>
        <w:t xml:space="preserve">Item </w:t>
      </w:r>
      <w:r w:rsidR="00303B02" w:rsidRPr="00E835E4">
        <w:rPr>
          <w:rFonts w:ascii="Times New Roman" w:eastAsia="Times New Roman" w:hAnsi="Times New Roman" w:cs="Times New Roman"/>
          <w:b/>
          <w:sz w:val="24"/>
          <w:szCs w:val="24"/>
          <w:lang w:eastAsia="en-AU"/>
        </w:rPr>
        <w:t>2</w:t>
      </w:r>
      <w:r w:rsidR="00E835E4" w:rsidRPr="0014462D">
        <w:rPr>
          <w:rFonts w:ascii="Times New Roman" w:eastAsia="Times New Roman" w:hAnsi="Times New Roman" w:cs="Times New Roman"/>
          <w:b/>
          <w:sz w:val="24"/>
          <w:szCs w:val="24"/>
          <w:lang w:eastAsia="en-AU"/>
        </w:rPr>
        <w:t>2</w:t>
      </w:r>
      <w:r w:rsidR="00303B02">
        <w:rPr>
          <w:rFonts w:ascii="Times New Roman" w:eastAsia="Times New Roman" w:hAnsi="Times New Roman" w:cs="Times New Roman"/>
          <w:sz w:val="24"/>
          <w:szCs w:val="24"/>
          <w:lang w:eastAsia="en-AU"/>
        </w:rPr>
        <w:t xml:space="preserve"> repeals </w:t>
      </w:r>
      <w:r w:rsidR="00306888">
        <w:rPr>
          <w:rFonts w:ascii="Times New Roman" w:eastAsia="Times New Roman" w:hAnsi="Times New Roman" w:cs="Times New Roman"/>
          <w:sz w:val="24"/>
          <w:szCs w:val="24"/>
          <w:lang w:eastAsia="en-AU"/>
        </w:rPr>
        <w:t>I</w:t>
      </w:r>
      <w:r w:rsidR="00303B02">
        <w:rPr>
          <w:rFonts w:ascii="Times New Roman" w:eastAsia="Times New Roman" w:hAnsi="Times New Roman" w:cs="Times New Roman"/>
          <w:sz w:val="24"/>
          <w:szCs w:val="24"/>
          <w:lang w:eastAsia="en-AU"/>
        </w:rPr>
        <w:t xml:space="preserve">tem 40 of the modified Treatment Principles.  </w:t>
      </w:r>
      <w:r w:rsidR="00DE5E59" w:rsidRPr="00303B02">
        <w:rPr>
          <w:rFonts w:ascii="Times New Roman" w:eastAsia="Times New Roman" w:hAnsi="Times New Roman" w:cs="Times New Roman"/>
          <w:sz w:val="24"/>
          <w:szCs w:val="24"/>
          <w:lang w:eastAsia="en-AU"/>
        </w:rPr>
        <w:t>Item</w:t>
      </w:r>
      <w:r w:rsidR="00DE5E59">
        <w:rPr>
          <w:rFonts w:ascii="Times New Roman" w:eastAsia="Times New Roman" w:hAnsi="Times New Roman" w:cs="Times New Roman"/>
          <w:sz w:val="24"/>
          <w:szCs w:val="24"/>
          <w:lang w:eastAsia="en-AU"/>
        </w:rPr>
        <w:t xml:space="preserve"> 40 of the modified Treatment Principles omitted paragraph 10.5 of the VEA T</w:t>
      </w:r>
      <w:r w:rsidR="00C829B6">
        <w:rPr>
          <w:rFonts w:ascii="Times New Roman" w:eastAsia="Times New Roman" w:hAnsi="Times New Roman" w:cs="Times New Roman"/>
          <w:sz w:val="24"/>
          <w:szCs w:val="24"/>
          <w:lang w:eastAsia="en-AU"/>
        </w:rPr>
        <w:t>reatment Principles.  Paragraph </w:t>
      </w:r>
      <w:r w:rsidR="00DE5E59">
        <w:rPr>
          <w:rFonts w:ascii="Times New Roman" w:eastAsia="Times New Roman" w:hAnsi="Times New Roman" w:cs="Times New Roman"/>
          <w:sz w:val="24"/>
          <w:szCs w:val="24"/>
          <w:lang w:eastAsia="en-AU"/>
        </w:rPr>
        <w:t>10.5 of the VEA Treatment Principles is no longer current and the omission is redundant.</w:t>
      </w:r>
      <w:r w:rsidR="00D0319A">
        <w:rPr>
          <w:rFonts w:ascii="Times New Roman" w:eastAsia="Times New Roman" w:hAnsi="Times New Roman" w:cs="Times New Roman"/>
          <w:sz w:val="24"/>
          <w:szCs w:val="24"/>
          <w:lang w:eastAsia="en-AU"/>
        </w:rPr>
        <w:t xml:space="preserve"> </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E835E4" w:rsidRPr="00BD696A">
        <w:rPr>
          <w:rFonts w:ascii="Times New Roman" w:eastAsia="Times New Roman" w:hAnsi="Times New Roman" w:cs="Times New Roman"/>
          <w:b/>
          <w:sz w:val="24"/>
          <w:szCs w:val="24"/>
          <w:lang w:eastAsia="en-AU"/>
        </w:rPr>
        <w:t>Item 23</w:t>
      </w:r>
      <w:r w:rsidR="00EA005E" w:rsidRPr="00007A97">
        <w:rPr>
          <w:rFonts w:ascii="Times New Roman" w:eastAsia="Times New Roman" w:hAnsi="Times New Roman" w:cs="Times New Roman"/>
          <w:sz w:val="24"/>
          <w:szCs w:val="24"/>
          <w:lang w:eastAsia="en-AU"/>
        </w:rPr>
        <w:t xml:space="preserve"> </w:t>
      </w:r>
      <w:r w:rsidR="00306888" w:rsidRPr="00007A97">
        <w:rPr>
          <w:rFonts w:ascii="Times New Roman" w:eastAsia="Times New Roman" w:hAnsi="Times New Roman" w:cs="Times New Roman"/>
          <w:sz w:val="24"/>
          <w:szCs w:val="24"/>
          <w:lang w:eastAsia="en-AU"/>
        </w:rPr>
        <w:t xml:space="preserve">amends Item 43 of the modified Treatment Principles by </w:t>
      </w:r>
      <w:r w:rsidR="00EA005E" w:rsidRPr="00007A97">
        <w:rPr>
          <w:rFonts w:ascii="Times New Roman" w:eastAsia="Times New Roman" w:hAnsi="Times New Roman" w:cs="Times New Roman"/>
          <w:sz w:val="24"/>
          <w:szCs w:val="24"/>
          <w:lang w:eastAsia="en-AU"/>
        </w:rPr>
        <w:t>modif</w:t>
      </w:r>
      <w:r w:rsidR="00306888" w:rsidRPr="00007A97">
        <w:rPr>
          <w:rFonts w:ascii="Times New Roman" w:eastAsia="Times New Roman" w:hAnsi="Times New Roman" w:cs="Times New Roman"/>
          <w:sz w:val="24"/>
          <w:szCs w:val="24"/>
          <w:lang w:eastAsia="en-AU"/>
        </w:rPr>
        <w:t>ying</w:t>
      </w:r>
      <w:r w:rsidR="00EA005E" w:rsidRPr="00007A97">
        <w:rPr>
          <w:rFonts w:ascii="Times New Roman" w:eastAsia="Times New Roman" w:hAnsi="Times New Roman" w:cs="Times New Roman"/>
          <w:sz w:val="24"/>
          <w:szCs w:val="24"/>
          <w:lang w:eastAsia="en-AU"/>
        </w:rPr>
        <w:t xml:space="preserve"> Note 1 after paragraph 10.6.8 of the VEA Treatme</w:t>
      </w:r>
      <w:r w:rsidR="000B7D66" w:rsidRPr="00007A97">
        <w:rPr>
          <w:rFonts w:ascii="Times New Roman" w:eastAsia="Times New Roman" w:hAnsi="Times New Roman" w:cs="Times New Roman"/>
          <w:sz w:val="24"/>
          <w:szCs w:val="24"/>
          <w:lang w:eastAsia="en-AU"/>
        </w:rPr>
        <w:t>nt P</w:t>
      </w:r>
      <w:r w:rsidR="00EA005E" w:rsidRPr="00007A97">
        <w:rPr>
          <w:rFonts w:ascii="Times New Roman" w:eastAsia="Times New Roman" w:hAnsi="Times New Roman" w:cs="Times New Roman"/>
          <w:sz w:val="24"/>
          <w:szCs w:val="24"/>
          <w:lang w:eastAsia="en-AU"/>
        </w:rPr>
        <w:t>rinciples</w:t>
      </w:r>
      <w:r w:rsidR="00AC2E8D" w:rsidRPr="00007A97">
        <w:rPr>
          <w:rFonts w:ascii="Times New Roman" w:eastAsia="Times New Roman" w:hAnsi="Times New Roman" w:cs="Times New Roman"/>
          <w:sz w:val="24"/>
          <w:szCs w:val="24"/>
          <w:lang w:eastAsia="en-AU"/>
        </w:rPr>
        <w:t xml:space="preserve"> by </w:t>
      </w:r>
      <w:r w:rsidR="00AC2E8D" w:rsidRPr="0014462D">
        <w:rPr>
          <w:rFonts w:ascii="Times New Roman" w:eastAsia="Times New Roman" w:hAnsi="Times New Roman" w:cs="Times New Roman"/>
          <w:sz w:val="24"/>
        </w:rPr>
        <w:t>substituting</w:t>
      </w:r>
      <w:r w:rsidR="00007A97">
        <w:rPr>
          <w:rFonts w:ascii="Times New Roman" w:eastAsia="Times New Roman" w:hAnsi="Times New Roman" w:cs="Times New Roman"/>
          <w:sz w:val="24"/>
        </w:rPr>
        <w:t xml:space="preserve"> the</w:t>
      </w:r>
      <w:r w:rsidR="00007A97" w:rsidRPr="00007A97">
        <w:rPr>
          <w:rFonts w:ascii="Times New Roman" w:eastAsia="Times New Roman" w:hAnsi="Times New Roman" w:cs="Times New Roman"/>
          <w:sz w:val="24"/>
        </w:rPr>
        <w:t xml:space="preserve"> reference</w:t>
      </w:r>
      <w:r w:rsidR="00AC2E8D" w:rsidRPr="0014462D">
        <w:rPr>
          <w:rFonts w:ascii="Times New Roman" w:eastAsia="Times New Roman" w:hAnsi="Times New Roman" w:cs="Times New Roman"/>
          <w:sz w:val="24"/>
        </w:rPr>
        <w:t xml:space="preserve"> to “the Act” with “the BNT Act.”  This is necessary because the current modified Treatment Principles defines “Act” as the </w:t>
      </w:r>
      <w:r w:rsidR="00AC2E8D" w:rsidRPr="0014462D">
        <w:rPr>
          <w:rFonts w:ascii="Times New Roman" w:eastAsia="Times New Roman" w:hAnsi="Times New Roman" w:cs="Times New Roman"/>
          <w:i/>
          <w:iCs/>
          <w:sz w:val="24"/>
        </w:rPr>
        <w:t>Australian Participants in British Nuclear Tests (Treatment) Act 2006.</w:t>
      </w:r>
      <w:r w:rsidR="00AC2E8D" w:rsidRPr="0014462D">
        <w:rPr>
          <w:rFonts w:ascii="Times New Roman" w:eastAsia="Times New Roman" w:hAnsi="Times New Roman" w:cs="Times New Roman"/>
          <w:sz w:val="24"/>
        </w:rPr>
        <w:t>  Now that the definitions in paragraph 1.4.1 of the VEA Treatment Principles are being used (except where modified by this instrument), the reference to “the Act” in</w:t>
      </w:r>
      <w:r w:rsidR="00630412" w:rsidRPr="0014462D">
        <w:rPr>
          <w:rFonts w:ascii="Times New Roman" w:eastAsia="Times New Roman" w:hAnsi="Times New Roman" w:cs="Times New Roman"/>
          <w:sz w:val="24"/>
        </w:rPr>
        <w:t xml:space="preserve"> Note 1 after</w:t>
      </w:r>
      <w:r w:rsidR="00AC2E8D" w:rsidRPr="0014462D">
        <w:rPr>
          <w:rFonts w:ascii="Times New Roman" w:eastAsia="Times New Roman" w:hAnsi="Times New Roman" w:cs="Times New Roman"/>
          <w:sz w:val="24"/>
        </w:rPr>
        <w:t xml:space="preserve"> </w:t>
      </w:r>
      <w:r w:rsidR="00630412" w:rsidRPr="0014462D">
        <w:rPr>
          <w:rFonts w:ascii="Times New Roman" w:eastAsia="Times New Roman" w:hAnsi="Times New Roman" w:cs="Times New Roman"/>
          <w:sz w:val="24"/>
        </w:rPr>
        <w:t>paragraph 10.6.8</w:t>
      </w:r>
      <w:r w:rsidR="00AC2E8D" w:rsidRPr="0014462D">
        <w:rPr>
          <w:rFonts w:ascii="Times New Roman" w:eastAsia="Times New Roman" w:hAnsi="Times New Roman" w:cs="Times New Roman"/>
          <w:sz w:val="24"/>
        </w:rPr>
        <w:t xml:space="preserve"> of the VEA</w:t>
      </w:r>
      <w:r w:rsidR="00007A97" w:rsidRPr="00007A97">
        <w:rPr>
          <w:rFonts w:ascii="Times New Roman" w:eastAsia="Times New Roman" w:hAnsi="Times New Roman" w:cs="Times New Roman"/>
          <w:sz w:val="24"/>
        </w:rPr>
        <w:t xml:space="preserve"> Treatment Principles has</w:t>
      </w:r>
      <w:r w:rsidR="00885296" w:rsidRPr="0014462D">
        <w:rPr>
          <w:rFonts w:ascii="Times New Roman" w:eastAsia="Times New Roman" w:hAnsi="Times New Roman" w:cs="Times New Roman"/>
          <w:sz w:val="24"/>
        </w:rPr>
        <w:t xml:space="preserve"> become</w:t>
      </w:r>
      <w:r w:rsidR="00007A97">
        <w:rPr>
          <w:rFonts w:ascii="Times New Roman" w:eastAsia="Times New Roman" w:hAnsi="Times New Roman" w:cs="Times New Roman"/>
          <w:sz w:val="24"/>
        </w:rPr>
        <w:t xml:space="preserve"> a</w:t>
      </w:r>
      <w:r w:rsidR="00AC2E8D" w:rsidRPr="0014462D">
        <w:rPr>
          <w:rFonts w:ascii="Times New Roman" w:eastAsia="Times New Roman" w:hAnsi="Times New Roman" w:cs="Times New Roman"/>
          <w:sz w:val="24"/>
        </w:rPr>
        <w:t xml:space="preserve"> reference to the </w:t>
      </w:r>
      <w:r w:rsidR="00AC2E8D" w:rsidRPr="0014462D">
        <w:rPr>
          <w:rFonts w:ascii="Times New Roman" w:eastAsia="Times New Roman" w:hAnsi="Times New Roman" w:cs="Times New Roman"/>
          <w:i/>
          <w:iCs/>
          <w:sz w:val="24"/>
        </w:rPr>
        <w:t xml:space="preserve">Veterans’ Entitlements Act 1986 </w:t>
      </w:r>
      <w:r w:rsidR="00AC2E8D" w:rsidRPr="0014462D">
        <w:rPr>
          <w:rFonts w:ascii="Times New Roman" w:eastAsia="Times New Roman" w:hAnsi="Times New Roman" w:cs="Times New Roman"/>
          <w:sz w:val="24"/>
        </w:rPr>
        <w:t>as that is the “Act”</w:t>
      </w:r>
      <w:r w:rsidR="00AC2E8D" w:rsidRPr="0014462D">
        <w:rPr>
          <w:rFonts w:ascii="Times New Roman" w:eastAsia="Times New Roman" w:hAnsi="Times New Roman" w:cs="Times New Roman"/>
          <w:i/>
          <w:iCs/>
          <w:sz w:val="24"/>
        </w:rPr>
        <w:t xml:space="preserve"> </w:t>
      </w:r>
      <w:r w:rsidR="00AC2E8D" w:rsidRPr="0014462D">
        <w:rPr>
          <w:rFonts w:ascii="Times New Roman" w:eastAsia="Times New Roman" w:hAnsi="Times New Roman" w:cs="Times New Roman"/>
          <w:sz w:val="24"/>
        </w:rPr>
        <w:t>(as defined in paragraph 1.4.1).  To ensure that</w:t>
      </w:r>
      <w:r w:rsidR="00007A97">
        <w:rPr>
          <w:rFonts w:ascii="Times New Roman" w:eastAsia="Times New Roman" w:hAnsi="Times New Roman" w:cs="Times New Roman"/>
          <w:sz w:val="24"/>
        </w:rPr>
        <w:t xml:space="preserve"> the</w:t>
      </w:r>
      <w:r w:rsidR="00007A97" w:rsidRPr="00007A97">
        <w:rPr>
          <w:rFonts w:ascii="Times New Roman" w:eastAsia="Times New Roman" w:hAnsi="Times New Roman" w:cs="Times New Roman"/>
          <w:sz w:val="24"/>
        </w:rPr>
        <w:t xml:space="preserve"> reference</w:t>
      </w:r>
      <w:r w:rsidR="00AC2E8D" w:rsidRPr="0014462D">
        <w:rPr>
          <w:rFonts w:ascii="Times New Roman" w:eastAsia="Times New Roman" w:hAnsi="Times New Roman" w:cs="Times New Roman"/>
          <w:sz w:val="24"/>
        </w:rPr>
        <w:t xml:space="preserve"> in </w:t>
      </w:r>
      <w:r w:rsidR="00885296" w:rsidRPr="0014462D">
        <w:rPr>
          <w:rFonts w:ascii="Times New Roman" w:eastAsia="Times New Roman" w:hAnsi="Times New Roman" w:cs="Times New Roman"/>
          <w:sz w:val="24"/>
        </w:rPr>
        <w:t>Note 1 after paragraph 10.6.8</w:t>
      </w:r>
      <w:r w:rsidR="00007A97" w:rsidRPr="00007A97">
        <w:rPr>
          <w:rFonts w:ascii="Times New Roman" w:eastAsia="Times New Roman" w:hAnsi="Times New Roman" w:cs="Times New Roman"/>
          <w:sz w:val="24"/>
        </w:rPr>
        <w:t xml:space="preserve"> </w:t>
      </w:r>
      <w:r w:rsidR="00007A97">
        <w:rPr>
          <w:rFonts w:ascii="Times New Roman" w:eastAsia="Times New Roman" w:hAnsi="Times New Roman" w:cs="Times New Roman"/>
          <w:sz w:val="24"/>
        </w:rPr>
        <w:t xml:space="preserve">is </w:t>
      </w:r>
      <w:r w:rsidR="00007A97" w:rsidRPr="00007A97">
        <w:rPr>
          <w:rFonts w:ascii="Times New Roman" w:eastAsia="Times New Roman" w:hAnsi="Times New Roman" w:cs="Times New Roman"/>
          <w:sz w:val="24"/>
        </w:rPr>
        <w:t>a</w:t>
      </w:r>
      <w:r w:rsidR="00007A97" w:rsidRPr="001754B3">
        <w:rPr>
          <w:rFonts w:ascii="Times New Roman" w:eastAsia="Times New Roman" w:hAnsi="Times New Roman" w:cs="Times New Roman"/>
          <w:sz w:val="24"/>
        </w:rPr>
        <w:t xml:space="preserve"> reference</w:t>
      </w:r>
      <w:r w:rsidR="00AC2E8D" w:rsidRPr="0014462D">
        <w:rPr>
          <w:rFonts w:ascii="Times New Roman" w:eastAsia="Times New Roman" w:hAnsi="Times New Roman" w:cs="Times New Roman"/>
          <w:sz w:val="24"/>
        </w:rPr>
        <w:t xml:space="preserve"> to the correct Act, it is now necessary to replace “the Act” with “the BNT Act.” </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E835E4" w:rsidRPr="00BD696A">
        <w:rPr>
          <w:rFonts w:ascii="Times New Roman" w:eastAsia="Times New Roman" w:hAnsi="Times New Roman" w:cs="Times New Roman"/>
          <w:b/>
          <w:sz w:val="24"/>
          <w:szCs w:val="24"/>
          <w:lang w:eastAsia="en-AU"/>
        </w:rPr>
        <w:t>Item 24</w:t>
      </w:r>
      <w:r w:rsidR="00AB3E2F" w:rsidRPr="00BD696A">
        <w:rPr>
          <w:rFonts w:ascii="Times New Roman" w:eastAsia="Times New Roman" w:hAnsi="Times New Roman" w:cs="Times New Roman"/>
          <w:sz w:val="24"/>
          <w:szCs w:val="24"/>
          <w:lang w:eastAsia="en-AU"/>
        </w:rPr>
        <w:t xml:space="preserve"> repeals </w:t>
      </w:r>
      <w:r w:rsidR="00306888" w:rsidRPr="00BD696A">
        <w:rPr>
          <w:rFonts w:ascii="Times New Roman" w:eastAsia="Times New Roman" w:hAnsi="Times New Roman" w:cs="Times New Roman"/>
          <w:sz w:val="24"/>
          <w:szCs w:val="24"/>
          <w:lang w:eastAsia="en-AU"/>
        </w:rPr>
        <w:t>I</w:t>
      </w:r>
      <w:r w:rsidR="00AB3E2F" w:rsidRPr="00BD696A">
        <w:rPr>
          <w:rFonts w:ascii="Times New Roman" w:eastAsia="Times New Roman" w:hAnsi="Times New Roman" w:cs="Times New Roman"/>
          <w:sz w:val="24"/>
          <w:szCs w:val="24"/>
          <w:lang w:eastAsia="en-AU"/>
        </w:rPr>
        <w:t>tem 44 of the modified Treatment Principals, which currently replace</w:t>
      </w:r>
      <w:r w:rsidR="002540F7" w:rsidRPr="00BD696A">
        <w:rPr>
          <w:rFonts w:ascii="Times New Roman" w:eastAsia="Times New Roman" w:hAnsi="Times New Roman" w:cs="Times New Roman"/>
          <w:sz w:val="24"/>
          <w:szCs w:val="24"/>
          <w:lang w:eastAsia="en-AU"/>
        </w:rPr>
        <w:t>s</w:t>
      </w:r>
      <w:r w:rsidR="00AB3E2F" w:rsidRPr="00BD696A">
        <w:rPr>
          <w:rFonts w:ascii="Times New Roman" w:eastAsia="Times New Roman" w:hAnsi="Times New Roman" w:cs="Times New Roman"/>
          <w:sz w:val="24"/>
          <w:szCs w:val="24"/>
          <w:lang w:eastAsia="en-AU"/>
        </w:rPr>
        <w:t xml:space="preserve"> </w:t>
      </w:r>
      <w:r w:rsidR="00306888" w:rsidRPr="00BD696A">
        <w:rPr>
          <w:rFonts w:ascii="Times New Roman" w:eastAsia="Times New Roman" w:hAnsi="Times New Roman" w:cs="Times New Roman"/>
          <w:sz w:val="24"/>
          <w:szCs w:val="24"/>
          <w:lang w:eastAsia="en-AU"/>
        </w:rPr>
        <w:t xml:space="preserve">the reference to the </w:t>
      </w:r>
      <w:r w:rsidR="00AB3E2F" w:rsidRPr="00BD696A">
        <w:rPr>
          <w:rFonts w:ascii="Times New Roman" w:eastAsia="Times New Roman" w:hAnsi="Times New Roman" w:cs="Times New Roman"/>
          <w:sz w:val="24"/>
          <w:szCs w:val="24"/>
          <w:lang w:eastAsia="en-AU"/>
        </w:rPr>
        <w:t>“</w:t>
      </w:r>
      <w:r w:rsidR="00AB3E2F" w:rsidRPr="0014462D">
        <w:rPr>
          <w:rFonts w:ascii="Times New Roman" w:eastAsia="Times New Roman" w:hAnsi="Times New Roman" w:cs="Times New Roman"/>
          <w:i/>
          <w:sz w:val="24"/>
          <w:szCs w:val="24"/>
          <w:lang w:eastAsia="en-AU"/>
        </w:rPr>
        <w:t>Veterans’ Entitlements Act 1986</w:t>
      </w:r>
      <w:r w:rsidR="00AB3E2F" w:rsidRPr="00BD696A">
        <w:rPr>
          <w:rFonts w:ascii="Times New Roman" w:eastAsia="Times New Roman" w:hAnsi="Times New Roman" w:cs="Times New Roman"/>
          <w:sz w:val="24"/>
          <w:szCs w:val="24"/>
          <w:lang w:eastAsia="en-AU"/>
        </w:rPr>
        <w:t xml:space="preserve">” </w:t>
      </w:r>
      <w:r w:rsidR="00306888" w:rsidRPr="00BD696A">
        <w:rPr>
          <w:rFonts w:ascii="Times New Roman" w:eastAsia="Times New Roman" w:hAnsi="Times New Roman" w:cs="Times New Roman"/>
          <w:sz w:val="24"/>
          <w:szCs w:val="24"/>
          <w:lang w:eastAsia="en-AU"/>
        </w:rPr>
        <w:t xml:space="preserve">in paragraph 10.6.9 </w:t>
      </w:r>
      <w:r w:rsidR="00AB3E2F" w:rsidRPr="00007A97">
        <w:rPr>
          <w:rFonts w:ascii="Times New Roman" w:eastAsia="Times New Roman" w:hAnsi="Times New Roman" w:cs="Times New Roman"/>
          <w:sz w:val="24"/>
          <w:szCs w:val="24"/>
          <w:lang w:eastAsia="en-AU"/>
        </w:rPr>
        <w:t>with</w:t>
      </w:r>
      <w:r w:rsidR="00306888" w:rsidRPr="00007A97">
        <w:rPr>
          <w:rFonts w:ascii="Times New Roman" w:eastAsia="Times New Roman" w:hAnsi="Times New Roman" w:cs="Times New Roman"/>
          <w:sz w:val="24"/>
          <w:szCs w:val="24"/>
          <w:lang w:eastAsia="en-AU"/>
        </w:rPr>
        <w:t xml:space="preserve"> a reference to the</w:t>
      </w:r>
      <w:r w:rsidR="00AB3E2F" w:rsidRPr="00007A97">
        <w:rPr>
          <w:rFonts w:ascii="Times New Roman" w:eastAsia="Times New Roman" w:hAnsi="Times New Roman" w:cs="Times New Roman"/>
          <w:sz w:val="24"/>
          <w:szCs w:val="24"/>
          <w:lang w:eastAsia="en-AU"/>
        </w:rPr>
        <w:t xml:space="preserve"> “</w:t>
      </w:r>
      <w:r w:rsidR="00AB3E2F" w:rsidRPr="0014462D">
        <w:rPr>
          <w:rFonts w:ascii="Times New Roman" w:eastAsia="Times New Roman" w:hAnsi="Times New Roman" w:cs="Times New Roman"/>
          <w:i/>
          <w:sz w:val="24"/>
          <w:szCs w:val="24"/>
          <w:lang w:eastAsia="en-AU"/>
        </w:rPr>
        <w:t>Act</w:t>
      </w:r>
      <w:r w:rsidR="00AB3E2F" w:rsidRPr="00BD696A">
        <w:rPr>
          <w:rFonts w:ascii="Times New Roman" w:eastAsia="Times New Roman" w:hAnsi="Times New Roman" w:cs="Times New Roman"/>
          <w:sz w:val="24"/>
          <w:szCs w:val="24"/>
          <w:lang w:eastAsia="en-AU"/>
        </w:rPr>
        <w:t>.”</w:t>
      </w:r>
      <w:r w:rsidR="00610257" w:rsidRPr="00BD696A">
        <w:rPr>
          <w:rFonts w:ascii="Times New Roman" w:eastAsia="Times New Roman" w:hAnsi="Times New Roman" w:cs="Times New Roman"/>
          <w:sz w:val="24"/>
          <w:szCs w:val="24"/>
          <w:lang w:eastAsia="en-AU"/>
        </w:rPr>
        <w:t xml:space="preserve">  Item 2</w:t>
      </w:r>
      <w:r w:rsidR="00306888" w:rsidRPr="00007A97">
        <w:rPr>
          <w:rFonts w:ascii="Times New Roman" w:eastAsia="Times New Roman" w:hAnsi="Times New Roman" w:cs="Times New Roman"/>
          <w:sz w:val="24"/>
          <w:szCs w:val="24"/>
          <w:lang w:eastAsia="en-AU"/>
        </w:rPr>
        <w:t>4</w:t>
      </w:r>
      <w:r w:rsidR="00610257" w:rsidRPr="00007A97">
        <w:rPr>
          <w:rFonts w:ascii="Times New Roman" w:eastAsia="Times New Roman" w:hAnsi="Times New Roman" w:cs="Times New Roman"/>
          <w:sz w:val="24"/>
          <w:szCs w:val="24"/>
          <w:lang w:eastAsia="en-AU"/>
        </w:rPr>
        <w:t xml:space="preserve"> now modifies paragraph 10.6.9 of the VEA Treatment Principles by </w:t>
      </w:r>
      <w:r w:rsidR="00610257" w:rsidRPr="0014462D">
        <w:rPr>
          <w:rFonts w:ascii="Times New Roman" w:eastAsia="Times New Roman" w:hAnsi="Times New Roman" w:cs="Times New Roman"/>
          <w:sz w:val="24"/>
        </w:rPr>
        <w:t xml:space="preserve">substituting the reference to “the </w:t>
      </w:r>
      <w:r w:rsidR="00610257" w:rsidRPr="00BD696A">
        <w:rPr>
          <w:rFonts w:ascii="Times New Roman" w:eastAsia="Times New Roman" w:hAnsi="Times New Roman" w:cs="Times New Roman"/>
          <w:i/>
          <w:sz w:val="24"/>
          <w:szCs w:val="24"/>
          <w:lang w:eastAsia="en-AU"/>
        </w:rPr>
        <w:t>Veterans’ Entitlements Act 1986</w:t>
      </w:r>
      <w:r w:rsidR="00610257" w:rsidRPr="0014462D">
        <w:rPr>
          <w:rFonts w:ascii="Times New Roman" w:eastAsia="Times New Roman" w:hAnsi="Times New Roman" w:cs="Times New Roman"/>
          <w:sz w:val="24"/>
        </w:rPr>
        <w:t xml:space="preserve">” with “the BNT Act.”  This is necessary because the current modified Treatment Principles defines “Act” as the </w:t>
      </w:r>
      <w:r w:rsidR="00610257" w:rsidRPr="0014462D">
        <w:rPr>
          <w:rFonts w:ascii="Times New Roman" w:eastAsia="Times New Roman" w:hAnsi="Times New Roman" w:cs="Times New Roman"/>
          <w:i/>
          <w:iCs/>
          <w:sz w:val="24"/>
        </w:rPr>
        <w:t>Australian Participants in British Nuclear Tests (Treatment) Act 2006.</w:t>
      </w:r>
      <w:r w:rsidR="00610257" w:rsidRPr="0014462D">
        <w:rPr>
          <w:rFonts w:ascii="Times New Roman" w:eastAsia="Times New Roman" w:hAnsi="Times New Roman" w:cs="Times New Roman"/>
          <w:sz w:val="24"/>
        </w:rPr>
        <w:t xml:space="preserve">  Now that the definitions in paragraph 1.4.1 of the VEA Treatment Principles are being used (except where modified by this instrument), the reference to “the </w:t>
      </w:r>
      <w:r w:rsidR="00610257" w:rsidRPr="00BD696A">
        <w:rPr>
          <w:rFonts w:ascii="Times New Roman" w:eastAsia="Times New Roman" w:hAnsi="Times New Roman" w:cs="Times New Roman"/>
          <w:i/>
          <w:sz w:val="24"/>
          <w:szCs w:val="24"/>
          <w:lang w:eastAsia="en-AU"/>
        </w:rPr>
        <w:t>Veterans’ Entitlements Act 1986</w:t>
      </w:r>
      <w:r w:rsidR="00610257" w:rsidRPr="0014462D">
        <w:rPr>
          <w:rFonts w:ascii="Times New Roman" w:eastAsia="Times New Roman" w:hAnsi="Times New Roman" w:cs="Times New Roman"/>
          <w:sz w:val="24"/>
        </w:rPr>
        <w:t>” in paragraph 10.6.9 of the VEA</w:t>
      </w:r>
      <w:r w:rsidR="001754B3" w:rsidRPr="001754B3">
        <w:rPr>
          <w:rFonts w:ascii="Times New Roman" w:eastAsia="Times New Roman" w:hAnsi="Times New Roman" w:cs="Times New Roman"/>
          <w:sz w:val="24"/>
        </w:rPr>
        <w:t xml:space="preserve"> Treatment Principles has</w:t>
      </w:r>
      <w:r w:rsidR="00610257" w:rsidRPr="0014462D">
        <w:rPr>
          <w:rFonts w:ascii="Times New Roman" w:eastAsia="Times New Roman" w:hAnsi="Times New Roman" w:cs="Times New Roman"/>
          <w:sz w:val="24"/>
        </w:rPr>
        <w:t xml:space="preserve"> become</w:t>
      </w:r>
      <w:r w:rsidR="001754B3">
        <w:rPr>
          <w:rFonts w:ascii="Times New Roman" w:eastAsia="Times New Roman" w:hAnsi="Times New Roman" w:cs="Times New Roman"/>
          <w:sz w:val="24"/>
        </w:rPr>
        <w:t xml:space="preserve"> a</w:t>
      </w:r>
      <w:r w:rsidR="00610257" w:rsidRPr="0014462D">
        <w:rPr>
          <w:rFonts w:ascii="Times New Roman" w:eastAsia="Times New Roman" w:hAnsi="Times New Roman" w:cs="Times New Roman"/>
          <w:sz w:val="24"/>
        </w:rPr>
        <w:t xml:space="preserve"> reference to the </w:t>
      </w:r>
      <w:r w:rsidR="00610257" w:rsidRPr="0014462D">
        <w:rPr>
          <w:rFonts w:ascii="Times New Roman" w:eastAsia="Times New Roman" w:hAnsi="Times New Roman" w:cs="Times New Roman"/>
          <w:i/>
          <w:iCs/>
          <w:sz w:val="24"/>
        </w:rPr>
        <w:t xml:space="preserve">Veterans’ Entitlements Act 1986 </w:t>
      </w:r>
      <w:r w:rsidR="00610257" w:rsidRPr="0014462D">
        <w:rPr>
          <w:rFonts w:ascii="Times New Roman" w:eastAsia="Times New Roman" w:hAnsi="Times New Roman" w:cs="Times New Roman"/>
          <w:sz w:val="24"/>
        </w:rPr>
        <w:t>as that is the “Act”</w:t>
      </w:r>
      <w:r w:rsidR="00610257" w:rsidRPr="0014462D">
        <w:rPr>
          <w:rFonts w:ascii="Times New Roman" w:eastAsia="Times New Roman" w:hAnsi="Times New Roman" w:cs="Times New Roman"/>
          <w:i/>
          <w:iCs/>
          <w:sz w:val="24"/>
        </w:rPr>
        <w:t xml:space="preserve"> </w:t>
      </w:r>
      <w:r w:rsidR="00610257" w:rsidRPr="0014462D">
        <w:rPr>
          <w:rFonts w:ascii="Times New Roman" w:eastAsia="Times New Roman" w:hAnsi="Times New Roman" w:cs="Times New Roman"/>
          <w:sz w:val="24"/>
        </w:rPr>
        <w:t>(as defined in paragraph 1.4.1).  To ensure that the</w:t>
      </w:r>
      <w:r w:rsidR="00CF3E73" w:rsidRPr="00853244">
        <w:rPr>
          <w:rFonts w:ascii="Times New Roman" w:eastAsia="Times New Roman" w:hAnsi="Times New Roman" w:cs="Times New Roman"/>
          <w:sz w:val="24"/>
        </w:rPr>
        <w:t xml:space="preserve"> reference</w:t>
      </w:r>
      <w:r w:rsidR="00610257" w:rsidRPr="0014462D">
        <w:rPr>
          <w:rFonts w:ascii="Times New Roman" w:eastAsia="Times New Roman" w:hAnsi="Times New Roman" w:cs="Times New Roman"/>
          <w:sz w:val="24"/>
        </w:rPr>
        <w:t xml:space="preserve"> in paragraph 10.6.9 is a reference to the correct Act, it is now necessary to replace “the </w:t>
      </w:r>
      <w:r w:rsidR="00610257" w:rsidRPr="00BD696A">
        <w:rPr>
          <w:rFonts w:ascii="Times New Roman" w:eastAsia="Times New Roman" w:hAnsi="Times New Roman" w:cs="Times New Roman"/>
          <w:i/>
          <w:sz w:val="24"/>
          <w:szCs w:val="24"/>
          <w:lang w:eastAsia="en-AU"/>
        </w:rPr>
        <w:t>Veterans’ Entitlements Act 1986</w:t>
      </w:r>
      <w:r w:rsidR="00610257" w:rsidRPr="0014462D">
        <w:rPr>
          <w:rFonts w:ascii="Times New Roman" w:eastAsia="Times New Roman" w:hAnsi="Times New Roman" w:cs="Times New Roman"/>
          <w:sz w:val="24"/>
        </w:rPr>
        <w:t>” with “the BNT Act.”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p>
    <w:p w:rsidR="00280D5B" w:rsidRPr="00AB65CF" w:rsidRDefault="00DE5E59" w:rsidP="00AB65CF">
      <w:pPr>
        <w:rPr>
          <w:rFonts w:ascii="Times New Roman" w:eastAsia="Times New Roman" w:hAnsi="Times New Roman" w:cs="Times New Roman"/>
          <w:i/>
          <w:iCs/>
          <w:sz w:val="24"/>
        </w:rPr>
      </w:pPr>
      <w:r w:rsidRPr="00DE5E59">
        <w:rPr>
          <w:rFonts w:ascii="Times New Roman" w:eastAsia="Times New Roman" w:hAnsi="Times New Roman" w:cs="Times New Roman"/>
          <w:b/>
          <w:sz w:val="24"/>
          <w:szCs w:val="24"/>
          <w:lang w:eastAsia="en-AU"/>
        </w:rPr>
        <w:t xml:space="preserve">Item </w:t>
      </w:r>
      <w:r w:rsidR="0058255B">
        <w:rPr>
          <w:rFonts w:ascii="Times New Roman" w:eastAsia="Times New Roman" w:hAnsi="Times New Roman" w:cs="Times New Roman"/>
          <w:b/>
          <w:sz w:val="24"/>
          <w:szCs w:val="24"/>
          <w:lang w:eastAsia="en-AU"/>
        </w:rPr>
        <w:t>25</w:t>
      </w:r>
      <w:r w:rsidRPr="00DE5E59">
        <w:rPr>
          <w:rFonts w:ascii="Times New Roman" w:eastAsia="Times New Roman" w:hAnsi="Times New Roman" w:cs="Times New Roman"/>
          <w:b/>
          <w:sz w:val="24"/>
          <w:szCs w:val="24"/>
          <w:lang w:eastAsia="en-AU"/>
        </w:rPr>
        <w:t xml:space="preserve"> </w:t>
      </w:r>
      <w:r w:rsidRPr="00DE5E59">
        <w:rPr>
          <w:rFonts w:ascii="Times New Roman" w:eastAsia="Times New Roman" w:hAnsi="Times New Roman" w:cs="Times New Roman"/>
          <w:sz w:val="24"/>
          <w:szCs w:val="24"/>
          <w:lang w:eastAsia="en-AU"/>
        </w:rPr>
        <w:t>inserts new I</w:t>
      </w:r>
      <w:r>
        <w:rPr>
          <w:rFonts w:ascii="Times New Roman" w:eastAsia="Times New Roman" w:hAnsi="Times New Roman" w:cs="Times New Roman"/>
          <w:sz w:val="24"/>
          <w:szCs w:val="24"/>
          <w:lang w:eastAsia="en-AU"/>
        </w:rPr>
        <w:t>tem 47B into the modified Treat</w:t>
      </w:r>
      <w:r w:rsidRPr="00DE5E59">
        <w:rPr>
          <w:rFonts w:ascii="Times New Roman" w:eastAsia="Times New Roman" w:hAnsi="Times New Roman" w:cs="Times New Roman"/>
          <w:sz w:val="24"/>
          <w:szCs w:val="24"/>
          <w:lang w:eastAsia="en-AU"/>
        </w:rPr>
        <w:t>m</w:t>
      </w:r>
      <w:r>
        <w:rPr>
          <w:rFonts w:ascii="Times New Roman" w:eastAsia="Times New Roman" w:hAnsi="Times New Roman" w:cs="Times New Roman"/>
          <w:sz w:val="24"/>
          <w:szCs w:val="24"/>
          <w:lang w:eastAsia="en-AU"/>
        </w:rPr>
        <w:t>e</w:t>
      </w:r>
      <w:r w:rsidRPr="00DE5E59">
        <w:rPr>
          <w:rFonts w:ascii="Times New Roman" w:eastAsia="Times New Roman" w:hAnsi="Times New Roman" w:cs="Times New Roman"/>
          <w:sz w:val="24"/>
          <w:szCs w:val="24"/>
          <w:lang w:eastAsia="en-AU"/>
        </w:rPr>
        <w:t xml:space="preserve">nt </w:t>
      </w:r>
      <w:r>
        <w:rPr>
          <w:rFonts w:ascii="Times New Roman" w:eastAsia="Times New Roman" w:hAnsi="Times New Roman" w:cs="Times New Roman"/>
          <w:sz w:val="24"/>
          <w:szCs w:val="24"/>
          <w:lang w:eastAsia="en-AU"/>
        </w:rPr>
        <w:t>P</w:t>
      </w:r>
      <w:r w:rsidRPr="00DE5E59">
        <w:rPr>
          <w:rFonts w:ascii="Times New Roman" w:eastAsia="Times New Roman" w:hAnsi="Times New Roman" w:cs="Times New Roman"/>
          <w:sz w:val="24"/>
          <w:szCs w:val="24"/>
          <w:lang w:eastAsia="en-AU"/>
        </w:rPr>
        <w:t>rinciples.</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Pr>
          <w:rFonts w:ascii="Times New Roman" w:eastAsia="Times New Roman" w:hAnsi="Times New Roman" w:cs="Times New Roman"/>
          <w:sz w:val="24"/>
          <w:szCs w:val="24"/>
          <w:lang w:eastAsia="en-AU"/>
        </w:rPr>
        <w:t>New Item 47B inserts a new paragraph 11.3.1A for the purposes of the VEA Treatm</w:t>
      </w:r>
      <w:r w:rsidR="00280D5B">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n</w:t>
      </w:r>
      <w:r w:rsidR="00280D5B">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 xml:space="preserve"> Principles</w:t>
      </w:r>
      <w:r w:rsidR="00280D5B">
        <w:rPr>
          <w:rFonts w:ascii="Times New Roman" w:eastAsia="Times New Roman" w:hAnsi="Times New Roman" w:cs="Times New Roman"/>
          <w:sz w:val="24"/>
          <w:szCs w:val="24"/>
          <w:lang w:eastAsia="en-AU"/>
        </w:rPr>
        <w:t>.</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280D5B">
        <w:rPr>
          <w:rFonts w:ascii="Times New Roman" w:eastAsia="Times New Roman" w:hAnsi="Times New Roman" w:cs="Times New Roman"/>
          <w:sz w:val="24"/>
          <w:szCs w:val="24"/>
          <w:lang w:eastAsia="en-AU"/>
        </w:rPr>
        <w:t>New paragraph 11.3.1A is a saving provision which provides that paragraph 11.3.1 of the VEA Treatment Principles will only be applicable to an entitled person for the purposes of the modified Treatment Principles on or after 1 July 2017 in certain circumstance</w:t>
      </w:r>
      <w:r w:rsidR="001849EF">
        <w:rPr>
          <w:rFonts w:ascii="Times New Roman" w:eastAsia="Times New Roman" w:hAnsi="Times New Roman" w:cs="Times New Roman"/>
          <w:sz w:val="24"/>
          <w:szCs w:val="24"/>
          <w:lang w:eastAsia="en-AU"/>
        </w:rPr>
        <w:t>s.</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280D5B">
        <w:rPr>
          <w:rFonts w:ascii="Times New Roman" w:eastAsia="Times New Roman" w:hAnsi="Times New Roman" w:cs="Times New Roman"/>
          <w:sz w:val="24"/>
          <w:szCs w:val="24"/>
          <w:lang w:eastAsia="en-AU"/>
        </w:rPr>
        <w:t xml:space="preserve">Paragraph 11.3.1 of the VEA Treatment Principles </w:t>
      </w:r>
      <w:r w:rsidR="001849EF">
        <w:rPr>
          <w:rFonts w:ascii="Times New Roman" w:eastAsia="Times New Roman" w:hAnsi="Times New Roman" w:cs="Times New Roman"/>
          <w:sz w:val="24"/>
          <w:szCs w:val="24"/>
          <w:lang w:eastAsia="en-AU"/>
        </w:rPr>
        <w:t>restricts the supply of some of the items listed under the Rehabilitation Appliances Program to veterans and others with a medically assessed need that is due to a  war caused injury or diseases or determined condition.</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1849EF">
        <w:rPr>
          <w:rFonts w:ascii="Times New Roman" w:eastAsia="Times New Roman" w:hAnsi="Times New Roman" w:cs="Times New Roman"/>
          <w:sz w:val="24"/>
          <w:szCs w:val="24"/>
          <w:lang w:eastAsia="en-AU"/>
        </w:rPr>
        <w:t xml:space="preserve">Paragraph 11.3.1 </w:t>
      </w:r>
      <w:r w:rsidR="00280D5B">
        <w:rPr>
          <w:rFonts w:ascii="Times New Roman" w:eastAsia="Times New Roman" w:hAnsi="Times New Roman" w:cs="Times New Roman"/>
          <w:sz w:val="24"/>
          <w:szCs w:val="24"/>
          <w:lang w:eastAsia="en-AU"/>
        </w:rPr>
        <w:t>is modified by items 47 and 47A of the modified Treatm</w:t>
      </w:r>
      <w:r w:rsidR="001849EF">
        <w:rPr>
          <w:rFonts w:ascii="Times New Roman" w:eastAsia="Times New Roman" w:hAnsi="Times New Roman" w:cs="Times New Roman"/>
          <w:sz w:val="24"/>
          <w:szCs w:val="24"/>
          <w:lang w:eastAsia="en-AU"/>
        </w:rPr>
        <w:t>ent Principles to allow entitled persons with malignant neoplasia to also access the restricted items.</w:t>
      </w:r>
      <w:r w:rsidR="00AB65CF">
        <w:rPr>
          <w:rFonts w:ascii="Times New Roman" w:eastAsia="Times New Roman" w:hAnsi="Times New Roman" w:cs="Times New Roman"/>
          <w:i/>
          <w:iCs/>
          <w:sz w:val="24"/>
        </w:rPr>
        <w:br/>
      </w:r>
      <w:r w:rsidR="00AB65CF">
        <w:rPr>
          <w:rFonts w:ascii="Times New Roman" w:eastAsia="Times New Roman" w:hAnsi="Times New Roman" w:cs="Times New Roman"/>
          <w:i/>
          <w:iCs/>
          <w:sz w:val="24"/>
        </w:rPr>
        <w:br/>
      </w:r>
      <w:r w:rsidR="001849EF">
        <w:rPr>
          <w:rFonts w:ascii="Times New Roman" w:eastAsia="Times New Roman" w:hAnsi="Times New Roman" w:cs="Times New Roman"/>
          <w:sz w:val="24"/>
          <w:szCs w:val="24"/>
          <w:lang w:eastAsia="en-AU"/>
        </w:rPr>
        <w:t xml:space="preserve">New paragraph 11.3.1A </w:t>
      </w:r>
      <w:r w:rsidR="00306888">
        <w:rPr>
          <w:rFonts w:ascii="Times New Roman" w:eastAsia="Times New Roman" w:hAnsi="Times New Roman" w:cs="Times New Roman"/>
          <w:sz w:val="24"/>
          <w:szCs w:val="24"/>
          <w:lang w:eastAsia="en-AU"/>
        </w:rPr>
        <w:t xml:space="preserve">of the modified Treatment Principles </w:t>
      </w:r>
      <w:r w:rsidR="001849EF">
        <w:rPr>
          <w:rFonts w:ascii="Times New Roman" w:eastAsia="Times New Roman" w:hAnsi="Times New Roman" w:cs="Times New Roman"/>
          <w:sz w:val="24"/>
          <w:szCs w:val="24"/>
          <w:lang w:eastAsia="en-AU"/>
        </w:rPr>
        <w:t xml:space="preserve">provides that from 1 July 2017 the only circumstances in which entitled persons under the modified Treatment Principles will be supplied with the restricted items is where the </w:t>
      </w:r>
      <w:r w:rsidR="00280D5B">
        <w:rPr>
          <w:rFonts w:ascii="Times New Roman" w:eastAsia="Times New Roman" w:hAnsi="Times New Roman" w:cs="Times New Roman"/>
          <w:sz w:val="24"/>
          <w:szCs w:val="24"/>
          <w:lang w:eastAsia="en-AU"/>
        </w:rPr>
        <w:t>Repatriation Commission has in accordance with the provisions of paragr</w:t>
      </w:r>
      <w:r w:rsidR="001849EF">
        <w:rPr>
          <w:rFonts w:ascii="Times New Roman" w:eastAsia="Times New Roman" w:hAnsi="Times New Roman" w:cs="Times New Roman"/>
          <w:sz w:val="24"/>
          <w:szCs w:val="24"/>
          <w:lang w:eastAsia="en-AU"/>
        </w:rPr>
        <w:t>aph 11.3.1</w:t>
      </w:r>
      <w:r w:rsidR="00280D5B">
        <w:rPr>
          <w:rFonts w:ascii="Times New Roman" w:eastAsia="Times New Roman" w:hAnsi="Times New Roman" w:cs="Times New Roman"/>
          <w:sz w:val="24"/>
          <w:szCs w:val="24"/>
          <w:lang w:eastAsia="en-AU"/>
        </w:rPr>
        <w:t>:</w:t>
      </w:r>
    </w:p>
    <w:p w:rsidR="00280D5B" w:rsidRDefault="001F7CD4" w:rsidP="00280D5B">
      <w:pPr>
        <w:pStyle w:val="ListParagraph"/>
        <w:numPr>
          <w:ilvl w:val="0"/>
          <w:numId w:val="3"/>
        </w:num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previously </w:t>
      </w:r>
      <w:r w:rsidR="00280D5B">
        <w:rPr>
          <w:rFonts w:ascii="Times New Roman" w:eastAsia="Times New Roman" w:hAnsi="Times New Roman" w:cs="Times New Roman"/>
          <w:sz w:val="24"/>
          <w:szCs w:val="24"/>
          <w:lang w:eastAsia="en-AU"/>
        </w:rPr>
        <w:t>provided aids and appliances to the entitled person; or</w:t>
      </w:r>
    </w:p>
    <w:p w:rsidR="00280D5B" w:rsidRDefault="001F7CD4" w:rsidP="00280D5B">
      <w:pPr>
        <w:pStyle w:val="ListParagraph"/>
        <w:numPr>
          <w:ilvl w:val="0"/>
          <w:numId w:val="3"/>
        </w:num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previously </w:t>
      </w:r>
      <w:r w:rsidR="00280D5B">
        <w:rPr>
          <w:rFonts w:ascii="Times New Roman" w:eastAsia="Times New Roman" w:hAnsi="Times New Roman" w:cs="Times New Roman"/>
          <w:sz w:val="24"/>
          <w:szCs w:val="24"/>
          <w:lang w:eastAsia="en-AU"/>
        </w:rPr>
        <w:t xml:space="preserve">accepted responsibility for the provision of aids and appliances </w:t>
      </w:r>
      <w:r>
        <w:rPr>
          <w:rFonts w:ascii="Times New Roman" w:eastAsia="Times New Roman" w:hAnsi="Times New Roman" w:cs="Times New Roman"/>
          <w:sz w:val="24"/>
          <w:szCs w:val="24"/>
          <w:lang w:eastAsia="en-AU"/>
        </w:rPr>
        <w:t>to the entitled person;</w:t>
      </w:r>
    </w:p>
    <w:p w:rsidR="001F7CD4" w:rsidRPr="001F7CD4" w:rsidRDefault="001F7CD4" w:rsidP="001F7CD4">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before 1 July 2017.</w:t>
      </w:r>
    </w:p>
    <w:p w:rsidR="00001232" w:rsidRDefault="00001232" w:rsidP="008440AB">
      <w:pPr>
        <w:shd w:val="clear" w:color="auto" w:fill="FFFFFF"/>
        <w:spacing w:after="0" w:line="240" w:lineRule="auto"/>
        <w:rPr>
          <w:rFonts w:ascii="Times New Roman" w:eastAsia="Times New Roman" w:hAnsi="Times New Roman" w:cs="Times New Roman"/>
          <w:sz w:val="24"/>
          <w:szCs w:val="24"/>
          <w:lang w:eastAsia="en-AU"/>
        </w:rPr>
      </w:pPr>
    </w:p>
    <w:p w:rsidR="00C71FB7" w:rsidRPr="00F26680" w:rsidRDefault="00E95F63">
      <w:pPr>
        <w:rPr>
          <w:rFonts w:ascii="Times New Roman" w:hAnsi="Times New Roman" w:cs="Times New Roman"/>
          <w:sz w:val="24"/>
        </w:rPr>
      </w:pPr>
      <w:r w:rsidRPr="00E95F63">
        <w:rPr>
          <w:rFonts w:ascii="Times New Roman" w:hAnsi="Times New Roman" w:cs="Times New Roman"/>
          <w:b/>
          <w:sz w:val="24"/>
        </w:rPr>
        <w:t>Item 2</w:t>
      </w:r>
      <w:r w:rsidR="0058255B">
        <w:rPr>
          <w:rFonts w:ascii="Times New Roman" w:hAnsi="Times New Roman" w:cs="Times New Roman"/>
          <w:b/>
          <w:sz w:val="24"/>
        </w:rPr>
        <w:t>6</w:t>
      </w:r>
      <w:r w:rsidRPr="00E95F63">
        <w:rPr>
          <w:rFonts w:ascii="Times New Roman" w:hAnsi="Times New Roman" w:cs="Times New Roman"/>
          <w:sz w:val="24"/>
        </w:rPr>
        <w:t xml:space="preserve"> repeals </w:t>
      </w:r>
      <w:r w:rsidR="00306888">
        <w:rPr>
          <w:rFonts w:ascii="Times New Roman" w:hAnsi="Times New Roman" w:cs="Times New Roman"/>
          <w:sz w:val="24"/>
        </w:rPr>
        <w:t>I</w:t>
      </w:r>
      <w:r w:rsidRPr="00E95F63">
        <w:rPr>
          <w:rFonts w:ascii="Times New Roman" w:hAnsi="Times New Roman" w:cs="Times New Roman"/>
          <w:sz w:val="24"/>
        </w:rPr>
        <w:t>tem</w:t>
      </w:r>
      <w:r w:rsidR="00CB5DE0">
        <w:rPr>
          <w:rFonts w:ascii="Times New Roman" w:hAnsi="Times New Roman" w:cs="Times New Roman"/>
          <w:sz w:val="24"/>
        </w:rPr>
        <w:t xml:space="preserve"> 48</w:t>
      </w:r>
      <w:r w:rsidRPr="00E95F63">
        <w:rPr>
          <w:rFonts w:ascii="Times New Roman" w:hAnsi="Times New Roman" w:cs="Times New Roman"/>
          <w:sz w:val="24"/>
        </w:rPr>
        <w:t xml:space="preserve"> from the modified Treatment Principles.  Item 48 of the modified Treatment Principles substituted a modification of paragraphs 11.3.2 and 11.3.3 of the </w:t>
      </w:r>
      <w:r w:rsidR="00AF3775">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xml:space="preserve">.  The modification was to omit paragraph 11.3.3(d), which stated that an entitled person for assistive communication devices was either a Gold Card holder or a White Card holder whose communication needs are </w:t>
      </w:r>
      <w:r w:rsidRPr="00E95F63">
        <w:rPr>
          <w:rFonts w:ascii="Times New Roman" w:hAnsi="Times New Roman" w:cs="Times New Roman"/>
          <w:i/>
          <w:sz w:val="24"/>
        </w:rPr>
        <w:t>war-caused</w:t>
      </w:r>
      <w:r w:rsidRPr="00E95F63">
        <w:rPr>
          <w:rFonts w:ascii="Times New Roman" w:hAnsi="Times New Roman" w:cs="Times New Roman"/>
          <w:sz w:val="24"/>
        </w:rPr>
        <w:t xml:space="preserve"> or arise from a </w:t>
      </w:r>
      <w:r w:rsidRPr="00E95F63">
        <w:rPr>
          <w:rFonts w:ascii="Times New Roman" w:hAnsi="Times New Roman" w:cs="Times New Roman"/>
          <w:i/>
          <w:sz w:val="24"/>
        </w:rPr>
        <w:t>determined condition</w:t>
      </w:r>
      <w:r w:rsidRPr="00E95F63">
        <w:rPr>
          <w:rFonts w:ascii="Times New Roman" w:hAnsi="Times New Roman" w:cs="Times New Roman"/>
          <w:sz w:val="24"/>
        </w:rPr>
        <w:t xml:space="preserve"> (other than a </w:t>
      </w:r>
      <w:r w:rsidRPr="00E95F63">
        <w:rPr>
          <w:rFonts w:ascii="Times New Roman" w:hAnsi="Times New Roman" w:cs="Times New Roman"/>
          <w:i/>
          <w:sz w:val="24"/>
        </w:rPr>
        <w:t>determined residential care condition</w:t>
      </w:r>
      <w:r w:rsidR="00F26680">
        <w:rPr>
          <w:rFonts w:ascii="Times New Roman" w:hAnsi="Times New Roman" w:cs="Times New Roman"/>
          <w:sz w:val="24"/>
        </w:rPr>
        <w:t>.)</w:t>
      </w:r>
      <w:r w:rsidR="00F26680">
        <w:rPr>
          <w:rFonts w:ascii="Times New Roman" w:hAnsi="Times New Roman" w:cs="Times New Roman"/>
          <w:sz w:val="24"/>
        </w:rPr>
        <w:br/>
      </w:r>
      <w:r w:rsidR="00F26680">
        <w:rPr>
          <w:rFonts w:ascii="Times New Roman" w:hAnsi="Times New Roman" w:cs="Times New Roman"/>
          <w:sz w:val="24"/>
        </w:rPr>
        <w:br/>
      </w:r>
      <w:r w:rsidRPr="00E95F63">
        <w:rPr>
          <w:rFonts w:ascii="Times New Roman" w:hAnsi="Times New Roman" w:cs="Times New Roman"/>
          <w:sz w:val="24"/>
        </w:rPr>
        <w:t xml:space="preserve">With the expansion of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to treatment for all conditions and diseases it is appropriate to rely on paragraphs 11.3.2 and 11.3.3 of the </w:t>
      </w:r>
      <w:r w:rsidR="00600764">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xml:space="preserve"> as the reference to “Gold Card” will cover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w:t>
      </w:r>
      <w:r w:rsidR="00F26680">
        <w:rPr>
          <w:rFonts w:ascii="Times New Roman" w:hAnsi="Times New Roman" w:cs="Times New Roman"/>
          <w:sz w:val="24"/>
        </w:rPr>
        <w:br/>
      </w:r>
      <w:r w:rsidR="00F26680">
        <w:rPr>
          <w:rFonts w:ascii="Times New Roman" w:hAnsi="Times New Roman" w:cs="Times New Roman"/>
          <w:sz w:val="24"/>
        </w:rPr>
        <w:br/>
      </w:r>
      <w:r w:rsidR="004749E5">
        <w:rPr>
          <w:rFonts w:ascii="Times New Roman" w:hAnsi="Times New Roman" w:cs="Times New Roman"/>
          <w:sz w:val="24"/>
        </w:rPr>
        <w:t>Item 48 now modifies Note 1 and Note 2 after paragraph 11.3.</w:t>
      </w:r>
      <w:r w:rsidR="007645AA">
        <w:rPr>
          <w:rFonts w:ascii="Times New Roman" w:hAnsi="Times New Roman" w:cs="Times New Roman"/>
          <w:sz w:val="24"/>
        </w:rPr>
        <w:t>3 of the VEA Treatment P</w:t>
      </w:r>
      <w:r w:rsidR="004749E5">
        <w:rPr>
          <w:rFonts w:ascii="Times New Roman" w:hAnsi="Times New Roman" w:cs="Times New Roman"/>
          <w:sz w:val="24"/>
        </w:rPr>
        <w:t>rinciples.  The modification to Note 1 is to replace the words, “Treatment Principle” with “paragraph.”</w:t>
      </w:r>
      <w:r w:rsidR="000B3414">
        <w:rPr>
          <w:rFonts w:ascii="Times New Roman" w:hAnsi="Times New Roman" w:cs="Times New Roman"/>
          <w:sz w:val="24"/>
        </w:rPr>
        <w:t xml:space="preserve">  The modification to Note 2 is to replace, “or dependant of a </w:t>
      </w:r>
      <w:r w:rsidR="000B3414">
        <w:rPr>
          <w:rFonts w:ascii="Times New Roman" w:hAnsi="Times New Roman" w:cs="Times New Roman"/>
          <w:i/>
          <w:sz w:val="24"/>
        </w:rPr>
        <w:t>veteran</w:t>
      </w:r>
      <w:r w:rsidR="000B3414">
        <w:rPr>
          <w:rFonts w:ascii="Times New Roman" w:hAnsi="Times New Roman" w:cs="Times New Roman"/>
          <w:sz w:val="24"/>
        </w:rPr>
        <w:t xml:space="preserve">, eligible under the </w:t>
      </w:r>
      <w:r w:rsidR="000B3414">
        <w:rPr>
          <w:rFonts w:ascii="Times New Roman" w:hAnsi="Times New Roman" w:cs="Times New Roman"/>
          <w:i/>
          <w:sz w:val="24"/>
        </w:rPr>
        <w:t>Act</w:t>
      </w:r>
      <w:r w:rsidR="000B3414">
        <w:rPr>
          <w:rFonts w:ascii="Times New Roman" w:hAnsi="Times New Roman" w:cs="Times New Roman"/>
          <w:sz w:val="24"/>
        </w:rPr>
        <w:t xml:space="preserve">,” with “eligible under the </w:t>
      </w:r>
      <w:r w:rsidR="000B3414">
        <w:rPr>
          <w:rFonts w:ascii="Times New Roman" w:hAnsi="Times New Roman" w:cs="Times New Roman"/>
          <w:i/>
          <w:sz w:val="24"/>
        </w:rPr>
        <w:t>BNT Act</w:t>
      </w:r>
      <w:r w:rsidR="000B3414">
        <w:rPr>
          <w:rFonts w:ascii="Times New Roman" w:hAnsi="Times New Roman" w:cs="Times New Roman"/>
          <w:sz w:val="24"/>
        </w:rPr>
        <w:t>.”</w:t>
      </w:r>
      <w:r w:rsidR="00E75994">
        <w:rPr>
          <w:rFonts w:ascii="Times New Roman" w:hAnsi="Times New Roman" w:cs="Times New Roman"/>
          <w:sz w:val="24"/>
        </w:rPr>
        <w:t xml:space="preserve">  Dependants of Gold Card holders under the </w:t>
      </w:r>
      <w:r w:rsidR="00E75994" w:rsidRPr="00E95F63">
        <w:rPr>
          <w:rFonts w:ascii="Times New Roman" w:hAnsi="Times New Roman" w:cs="Times New Roman"/>
          <w:i/>
          <w:sz w:val="24"/>
        </w:rPr>
        <w:t>Australian Participants in British Nuclear Tests and British Commonwealth Occupation Force (Treatment) Act 2006</w:t>
      </w:r>
      <w:r w:rsidR="00E75994">
        <w:rPr>
          <w:rFonts w:ascii="Times New Roman" w:hAnsi="Times New Roman" w:cs="Times New Roman"/>
          <w:sz w:val="24"/>
        </w:rPr>
        <w:t xml:space="preserve"> will not be eligible for treatment under that Act.</w:t>
      </w:r>
      <w:r w:rsidR="00F26680">
        <w:rPr>
          <w:rFonts w:ascii="Times New Roman" w:hAnsi="Times New Roman" w:cs="Times New Roman"/>
          <w:sz w:val="24"/>
        </w:rPr>
        <w:br/>
      </w:r>
      <w:r w:rsidR="00F26680">
        <w:rPr>
          <w:rFonts w:ascii="Times New Roman" w:hAnsi="Times New Roman" w:cs="Times New Roman"/>
          <w:sz w:val="24"/>
        </w:rPr>
        <w:br/>
      </w:r>
      <w:r w:rsidR="00CB5DE0" w:rsidRPr="0014462D">
        <w:rPr>
          <w:rFonts w:ascii="Times New Roman" w:hAnsi="Times New Roman" w:cs="Times New Roman"/>
          <w:b/>
          <w:sz w:val="24"/>
        </w:rPr>
        <w:t>I</w:t>
      </w:r>
      <w:r w:rsidRPr="0014462D">
        <w:rPr>
          <w:rFonts w:ascii="Times New Roman" w:hAnsi="Times New Roman" w:cs="Times New Roman"/>
          <w:b/>
          <w:sz w:val="24"/>
        </w:rPr>
        <w:t>tem</w:t>
      </w:r>
      <w:r w:rsidR="00CB5DE0" w:rsidRPr="0014462D">
        <w:rPr>
          <w:rFonts w:ascii="Times New Roman" w:hAnsi="Times New Roman" w:cs="Times New Roman"/>
          <w:b/>
          <w:sz w:val="24"/>
        </w:rPr>
        <w:t xml:space="preserve"> 2</w:t>
      </w:r>
      <w:r w:rsidR="00451B1A" w:rsidRPr="0058255B">
        <w:rPr>
          <w:rFonts w:ascii="Times New Roman" w:hAnsi="Times New Roman" w:cs="Times New Roman"/>
          <w:b/>
          <w:sz w:val="24"/>
        </w:rPr>
        <w:t>7</w:t>
      </w:r>
      <w:r w:rsidRPr="00E95F63">
        <w:rPr>
          <w:rFonts w:ascii="Times New Roman" w:hAnsi="Times New Roman" w:cs="Times New Roman"/>
          <w:sz w:val="24"/>
        </w:rPr>
        <w:t xml:space="preserve"> repeals </w:t>
      </w:r>
      <w:r w:rsidR="00306888">
        <w:rPr>
          <w:rFonts w:ascii="Times New Roman" w:hAnsi="Times New Roman" w:cs="Times New Roman"/>
          <w:sz w:val="24"/>
        </w:rPr>
        <w:t>I</w:t>
      </w:r>
      <w:r w:rsidRPr="00E95F63">
        <w:rPr>
          <w:rFonts w:ascii="Times New Roman" w:hAnsi="Times New Roman" w:cs="Times New Roman"/>
          <w:sz w:val="24"/>
        </w:rPr>
        <w:t xml:space="preserve">tem 53 of the modified Treatment Principles, which substituted a modification of paragraphs 11.5.1 and 11.5.2 of the </w:t>
      </w:r>
      <w:r w:rsidR="00AF3775">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Those paragraphs relate to when a spectacle hearing aid will be provided.  The modified Treatment Principles provided that spectacle hearing aids w</w:t>
      </w:r>
      <w:r w:rsidR="007148AF">
        <w:rPr>
          <w:rFonts w:ascii="Times New Roman" w:hAnsi="Times New Roman" w:cs="Times New Roman"/>
          <w:sz w:val="24"/>
        </w:rPr>
        <w:t>il</w:t>
      </w:r>
      <w:r w:rsidRPr="00E95F63">
        <w:rPr>
          <w:rFonts w:ascii="Times New Roman" w:hAnsi="Times New Roman" w:cs="Times New Roman"/>
          <w:sz w:val="24"/>
        </w:rPr>
        <w:t>l only be provided in relation to the treatment of deafness associated with malignant neoplasia or a visual defect associated with malignant neoplasia and the need for a spectacle hearing aid arises from the person’s inability to accommodate spectac</w:t>
      </w:r>
      <w:r w:rsidR="00F26680">
        <w:rPr>
          <w:rFonts w:ascii="Times New Roman" w:hAnsi="Times New Roman" w:cs="Times New Roman"/>
          <w:sz w:val="24"/>
        </w:rPr>
        <w:t>les and a separate hearing aid.</w:t>
      </w:r>
      <w:r w:rsidR="00F26680">
        <w:rPr>
          <w:rFonts w:ascii="Times New Roman" w:hAnsi="Times New Roman" w:cs="Times New Roman"/>
          <w:sz w:val="24"/>
        </w:rPr>
        <w:br/>
      </w:r>
      <w:r w:rsidR="00F26680">
        <w:rPr>
          <w:rFonts w:ascii="Times New Roman" w:hAnsi="Times New Roman" w:cs="Times New Roman"/>
          <w:sz w:val="24"/>
        </w:rPr>
        <w:br/>
      </w:r>
      <w:r w:rsidRPr="00E95F63">
        <w:rPr>
          <w:rFonts w:ascii="Times New Roman" w:hAnsi="Times New Roman" w:cs="Times New Roman"/>
          <w:sz w:val="24"/>
        </w:rPr>
        <w:t xml:space="preserve">Now that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has been expanded to treatment for all conditions and diseases</w:t>
      </w:r>
      <w:r w:rsidR="006B5467">
        <w:rPr>
          <w:rFonts w:ascii="Times New Roman" w:hAnsi="Times New Roman" w:cs="Times New Roman"/>
          <w:sz w:val="24"/>
        </w:rPr>
        <w:t>,</w:t>
      </w:r>
      <w:r w:rsidRPr="00E95F63">
        <w:rPr>
          <w:rFonts w:ascii="Times New Roman" w:hAnsi="Times New Roman" w:cs="Times New Roman"/>
          <w:sz w:val="24"/>
        </w:rPr>
        <w:t xml:space="preserve"> it is appropriate to extend spectacle hearing aids, where required and appropriate, for all conditions or diseases.</w:t>
      </w:r>
      <w:r w:rsidR="00F26680">
        <w:rPr>
          <w:rFonts w:ascii="Times New Roman" w:hAnsi="Times New Roman" w:cs="Times New Roman"/>
          <w:sz w:val="24"/>
        </w:rPr>
        <w:br/>
      </w:r>
      <w:r w:rsidR="00F26680">
        <w:rPr>
          <w:rFonts w:ascii="Times New Roman" w:hAnsi="Times New Roman" w:cs="Times New Roman"/>
          <w:sz w:val="24"/>
        </w:rPr>
        <w:br/>
      </w:r>
      <w:r w:rsidR="000E3EED">
        <w:rPr>
          <w:rFonts w:ascii="Times New Roman" w:hAnsi="Times New Roman" w:cs="Times New Roman"/>
          <w:sz w:val="24"/>
        </w:rPr>
        <w:t>Item 53 would also</w:t>
      </w:r>
      <w:r w:rsidR="00DF2B54">
        <w:rPr>
          <w:rFonts w:ascii="Times New Roman" w:hAnsi="Times New Roman" w:cs="Times New Roman"/>
          <w:sz w:val="24"/>
        </w:rPr>
        <w:t xml:space="preserve"> modify</w:t>
      </w:r>
      <w:r w:rsidR="00364F8F">
        <w:rPr>
          <w:rFonts w:ascii="Times New Roman" w:hAnsi="Times New Roman" w:cs="Times New Roman"/>
          <w:sz w:val="24"/>
        </w:rPr>
        <w:t xml:space="preserve"> paragraph 11.5.4</w:t>
      </w:r>
      <w:r w:rsidR="002B0961">
        <w:rPr>
          <w:rFonts w:ascii="Times New Roman" w:hAnsi="Times New Roman" w:cs="Times New Roman"/>
          <w:sz w:val="24"/>
        </w:rPr>
        <w:t xml:space="preserve"> of the VEA Treatment</w:t>
      </w:r>
      <w:r w:rsidR="00364F8F">
        <w:rPr>
          <w:rFonts w:ascii="Times New Roman" w:hAnsi="Times New Roman" w:cs="Times New Roman"/>
          <w:sz w:val="24"/>
        </w:rPr>
        <w:t xml:space="preserve"> </w:t>
      </w:r>
      <w:r w:rsidR="002B0961">
        <w:rPr>
          <w:rFonts w:ascii="Times New Roman" w:hAnsi="Times New Roman" w:cs="Times New Roman"/>
          <w:sz w:val="24"/>
        </w:rPr>
        <w:t>Principles so that the reference to “eligible person” is changed to “entitled person.”  This change in terminology is necessary because it is entitled persons under the modified Treatment Principles who ar</w:t>
      </w:r>
      <w:r w:rsidR="00DF2B54">
        <w:rPr>
          <w:rFonts w:ascii="Times New Roman" w:hAnsi="Times New Roman" w:cs="Times New Roman"/>
          <w:sz w:val="24"/>
        </w:rPr>
        <w:t>e eligible for treatment</w:t>
      </w:r>
      <w:r w:rsidR="002B0961">
        <w:rPr>
          <w:rFonts w:ascii="Times New Roman" w:hAnsi="Times New Roman" w:cs="Times New Roman"/>
          <w:sz w:val="24"/>
        </w:rPr>
        <w:t xml:space="preserve">.  An entitled person is a person who is eligible for treatment under section 7 of the </w:t>
      </w:r>
      <w:r w:rsidR="002B0961" w:rsidRPr="00E95F63">
        <w:rPr>
          <w:rFonts w:ascii="Times New Roman" w:hAnsi="Times New Roman" w:cs="Times New Roman"/>
          <w:i/>
          <w:sz w:val="24"/>
        </w:rPr>
        <w:t>Australian Participants in British Nuclear Tests and British Commonwealth Occupation Force (Treatment) Act 2006</w:t>
      </w:r>
      <w:r w:rsidR="002B0961">
        <w:rPr>
          <w:rFonts w:ascii="Times New Roman" w:hAnsi="Times New Roman" w:cs="Times New Roman"/>
          <w:sz w:val="24"/>
        </w:rPr>
        <w:t>.</w:t>
      </w:r>
      <w:r w:rsidR="00F26680">
        <w:rPr>
          <w:rFonts w:ascii="Times New Roman" w:hAnsi="Times New Roman" w:cs="Times New Roman"/>
          <w:sz w:val="24"/>
        </w:rPr>
        <w:br/>
      </w:r>
      <w:r w:rsidR="00F26680">
        <w:rPr>
          <w:rFonts w:ascii="Times New Roman" w:hAnsi="Times New Roman" w:cs="Times New Roman"/>
          <w:sz w:val="24"/>
        </w:rPr>
        <w:br/>
      </w:r>
      <w:r w:rsidR="001849EF" w:rsidRPr="001849EF">
        <w:rPr>
          <w:rFonts w:ascii="Times New Roman" w:eastAsia="Times New Roman" w:hAnsi="Times New Roman" w:cs="Times New Roman"/>
          <w:b/>
          <w:sz w:val="24"/>
          <w:szCs w:val="24"/>
          <w:lang w:eastAsia="en-AU"/>
        </w:rPr>
        <w:t>Item 2</w:t>
      </w:r>
      <w:r w:rsidR="00446167">
        <w:rPr>
          <w:rFonts w:ascii="Times New Roman" w:eastAsia="Times New Roman" w:hAnsi="Times New Roman" w:cs="Times New Roman"/>
          <w:b/>
          <w:sz w:val="24"/>
          <w:szCs w:val="24"/>
          <w:lang w:eastAsia="en-AU"/>
        </w:rPr>
        <w:t>8</w:t>
      </w:r>
      <w:r w:rsidR="001849EF" w:rsidRPr="001849EF">
        <w:rPr>
          <w:rFonts w:ascii="Times New Roman" w:eastAsia="Times New Roman" w:hAnsi="Times New Roman" w:cs="Times New Roman"/>
          <w:b/>
          <w:sz w:val="24"/>
          <w:szCs w:val="24"/>
          <w:lang w:eastAsia="en-AU"/>
        </w:rPr>
        <w:t xml:space="preserve"> </w:t>
      </w:r>
      <w:r w:rsidR="001849EF" w:rsidRPr="00DE5E59">
        <w:rPr>
          <w:rFonts w:ascii="Times New Roman" w:eastAsia="Times New Roman" w:hAnsi="Times New Roman" w:cs="Times New Roman"/>
          <w:sz w:val="24"/>
          <w:szCs w:val="24"/>
          <w:lang w:eastAsia="en-AU"/>
        </w:rPr>
        <w:t>inserts new I</w:t>
      </w:r>
      <w:r w:rsidR="001849EF">
        <w:rPr>
          <w:rFonts w:ascii="Times New Roman" w:eastAsia="Times New Roman" w:hAnsi="Times New Roman" w:cs="Times New Roman"/>
          <w:sz w:val="24"/>
          <w:szCs w:val="24"/>
          <w:lang w:eastAsia="en-AU"/>
        </w:rPr>
        <w:t>tem 54A into the modified Treat</w:t>
      </w:r>
      <w:r w:rsidR="001849EF" w:rsidRPr="00DE5E59">
        <w:rPr>
          <w:rFonts w:ascii="Times New Roman" w:eastAsia="Times New Roman" w:hAnsi="Times New Roman" w:cs="Times New Roman"/>
          <w:sz w:val="24"/>
          <w:szCs w:val="24"/>
          <w:lang w:eastAsia="en-AU"/>
        </w:rPr>
        <w:t>m</w:t>
      </w:r>
      <w:r w:rsidR="001849EF">
        <w:rPr>
          <w:rFonts w:ascii="Times New Roman" w:eastAsia="Times New Roman" w:hAnsi="Times New Roman" w:cs="Times New Roman"/>
          <w:sz w:val="24"/>
          <w:szCs w:val="24"/>
          <w:lang w:eastAsia="en-AU"/>
        </w:rPr>
        <w:t>e</w:t>
      </w:r>
      <w:r w:rsidR="001849EF" w:rsidRPr="00DE5E59">
        <w:rPr>
          <w:rFonts w:ascii="Times New Roman" w:eastAsia="Times New Roman" w:hAnsi="Times New Roman" w:cs="Times New Roman"/>
          <w:sz w:val="24"/>
          <w:szCs w:val="24"/>
          <w:lang w:eastAsia="en-AU"/>
        </w:rPr>
        <w:t xml:space="preserve">nt </w:t>
      </w:r>
      <w:r w:rsidR="001849EF">
        <w:rPr>
          <w:rFonts w:ascii="Times New Roman" w:eastAsia="Times New Roman" w:hAnsi="Times New Roman" w:cs="Times New Roman"/>
          <w:sz w:val="24"/>
          <w:szCs w:val="24"/>
          <w:lang w:eastAsia="en-AU"/>
        </w:rPr>
        <w:t>P</w:t>
      </w:r>
      <w:r w:rsidR="001849EF" w:rsidRPr="00DE5E59">
        <w:rPr>
          <w:rFonts w:ascii="Times New Roman" w:eastAsia="Times New Roman" w:hAnsi="Times New Roman" w:cs="Times New Roman"/>
          <w:sz w:val="24"/>
          <w:szCs w:val="24"/>
          <w:lang w:eastAsia="en-AU"/>
        </w:rPr>
        <w:t>rinciples.</w:t>
      </w:r>
      <w:r w:rsidR="00F26680">
        <w:rPr>
          <w:rFonts w:ascii="Times New Roman" w:hAnsi="Times New Roman" w:cs="Times New Roman"/>
          <w:sz w:val="24"/>
        </w:rPr>
        <w:br/>
      </w:r>
      <w:r w:rsidR="00F26680">
        <w:rPr>
          <w:rFonts w:ascii="Times New Roman" w:hAnsi="Times New Roman" w:cs="Times New Roman"/>
          <w:sz w:val="24"/>
        </w:rPr>
        <w:br/>
      </w:r>
      <w:r w:rsidR="001849EF">
        <w:rPr>
          <w:rFonts w:ascii="Times New Roman" w:eastAsia="Times New Roman" w:hAnsi="Times New Roman" w:cs="Times New Roman"/>
          <w:sz w:val="24"/>
          <w:szCs w:val="24"/>
          <w:lang w:eastAsia="en-AU"/>
        </w:rPr>
        <w:t>New Item 54A inserts a new paragraph 11.6.1A for the purposes of the VEA Treatment Principles.</w:t>
      </w:r>
      <w:r w:rsidR="00F26680">
        <w:rPr>
          <w:rFonts w:ascii="Times New Roman" w:hAnsi="Times New Roman" w:cs="Times New Roman"/>
          <w:sz w:val="24"/>
        </w:rPr>
        <w:br/>
      </w:r>
      <w:r w:rsidR="00F26680">
        <w:rPr>
          <w:rFonts w:ascii="Times New Roman" w:hAnsi="Times New Roman" w:cs="Times New Roman"/>
          <w:sz w:val="24"/>
        </w:rPr>
        <w:br/>
      </w:r>
      <w:r w:rsidR="001849EF">
        <w:rPr>
          <w:rFonts w:ascii="Times New Roman" w:eastAsia="Times New Roman" w:hAnsi="Times New Roman" w:cs="Times New Roman"/>
          <w:sz w:val="24"/>
          <w:szCs w:val="24"/>
          <w:lang w:eastAsia="en-AU"/>
        </w:rPr>
        <w:t>New paragraph 11.6.1A is a saving provision which provides that paragraph 11.6.1 of the VEA Treatment Principles will only be applicable to an entitled person for the purposes of the modified Treatment Principles on or after 1 July 2017 in certain circumstances.</w:t>
      </w:r>
      <w:r w:rsidR="00F26680">
        <w:rPr>
          <w:rFonts w:ascii="Times New Roman" w:hAnsi="Times New Roman" w:cs="Times New Roman"/>
          <w:sz w:val="24"/>
        </w:rPr>
        <w:br/>
      </w:r>
      <w:r w:rsidR="00F26680">
        <w:rPr>
          <w:rFonts w:ascii="Times New Roman" w:hAnsi="Times New Roman" w:cs="Times New Roman"/>
          <w:sz w:val="24"/>
        </w:rPr>
        <w:br/>
      </w:r>
      <w:r w:rsidR="001849EF">
        <w:rPr>
          <w:rFonts w:ascii="Times New Roman" w:eastAsia="Times New Roman" w:hAnsi="Times New Roman" w:cs="Times New Roman"/>
          <w:sz w:val="24"/>
          <w:szCs w:val="24"/>
          <w:lang w:eastAsia="en-AU"/>
        </w:rPr>
        <w:t>Paragraph 11.6.1 of the VEA Treatment Principles</w:t>
      </w:r>
      <w:r w:rsidR="00C1005A">
        <w:rPr>
          <w:rFonts w:ascii="Times New Roman" w:eastAsia="Times New Roman" w:hAnsi="Times New Roman" w:cs="Times New Roman"/>
          <w:sz w:val="24"/>
          <w:szCs w:val="24"/>
          <w:lang w:eastAsia="en-AU"/>
        </w:rPr>
        <w:t xml:space="preserve"> restricts the supply of</w:t>
      </w:r>
      <w:r w:rsidR="001849EF">
        <w:rPr>
          <w:rFonts w:ascii="Times New Roman" w:eastAsia="Times New Roman" w:hAnsi="Times New Roman" w:cs="Times New Roman"/>
          <w:sz w:val="24"/>
          <w:szCs w:val="24"/>
          <w:lang w:eastAsia="en-AU"/>
        </w:rPr>
        <w:t xml:space="preserve"> </w:t>
      </w:r>
      <w:r w:rsidR="001F7CD4">
        <w:rPr>
          <w:rFonts w:ascii="Times New Roman" w:eastAsia="Times New Roman" w:hAnsi="Times New Roman" w:cs="Times New Roman"/>
          <w:sz w:val="24"/>
          <w:szCs w:val="24"/>
          <w:lang w:eastAsia="en-AU"/>
        </w:rPr>
        <w:t>a wig</w:t>
      </w:r>
      <w:r w:rsidR="001849EF">
        <w:rPr>
          <w:rFonts w:ascii="Times New Roman" w:eastAsia="Times New Roman" w:hAnsi="Times New Roman" w:cs="Times New Roman"/>
          <w:sz w:val="24"/>
          <w:szCs w:val="24"/>
          <w:lang w:eastAsia="en-AU"/>
        </w:rPr>
        <w:t xml:space="preserve"> under the Rehabilitation Appliances Program to veterans and others with a medically </w:t>
      </w:r>
      <w:r w:rsidR="000D5BFF">
        <w:rPr>
          <w:rFonts w:ascii="Times New Roman" w:eastAsia="Times New Roman" w:hAnsi="Times New Roman" w:cs="Times New Roman"/>
          <w:sz w:val="24"/>
          <w:szCs w:val="24"/>
          <w:lang w:eastAsia="en-AU"/>
        </w:rPr>
        <w:t xml:space="preserve">assessed need that is due to a </w:t>
      </w:r>
      <w:r w:rsidR="001849EF">
        <w:rPr>
          <w:rFonts w:ascii="Times New Roman" w:eastAsia="Times New Roman" w:hAnsi="Times New Roman" w:cs="Times New Roman"/>
          <w:sz w:val="24"/>
          <w:szCs w:val="24"/>
          <w:lang w:eastAsia="en-AU"/>
        </w:rPr>
        <w:t>war caused injury or diseases or determined condition.</w:t>
      </w:r>
      <w:r w:rsidR="00F26680">
        <w:rPr>
          <w:rFonts w:ascii="Times New Roman" w:hAnsi="Times New Roman" w:cs="Times New Roman"/>
          <w:sz w:val="24"/>
        </w:rPr>
        <w:br/>
      </w:r>
      <w:r w:rsidR="00F26680">
        <w:rPr>
          <w:rFonts w:ascii="Times New Roman" w:hAnsi="Times New Roman" w:cs="Times New Roman"/>
          <w:sz w:val="24"/>
        </w:rPr>
        <w:br/>
      </w:r>
      <w:r w:rsidR="001849EF">
        <w:rPr>
          <w:rFonts w:ascii="Times New Roman" w:eastAsia="Times New Roman" w:hAnsi="Times New Roman" w:cs="Times New Roman"/>
          <w:sz w:val="24"/>
          <w:szCs w:val="24"/>
          <w:lang w:eastAsia="en-AU"/>
        </w:rPr>
        <w:t xml:space="preserve">Paragraph 11.6.1 is modified by item 54 of the modified Treatment Principles to allow entitled persons with malignant neoplasia to also </w:t>
      </w:r>
      <w:r w:rsidR="001F7CD4">
        <w:rPr>
          <w:rFonts w:ascii="Times New Roman" w:eastAsia="Times New Roman" w:hAnsi="Times New Roman" w:cs="Times New Roman"/>
          <w:sz w:val="24"/>
          <w:szCs w:val="24"/>
          <w:lang w:eastAsia="en-AU"/>
        </w:rPr>
        <w:t>be supplied with a wig</w:t>
      </w:r>
      <w:r w:rsidR="001849EF">
        <w:rPr>
          <w:rFonts w:ascii="Times New Roman" w:eastAsia="Times New Roman" w:hAnsi="Times New Roman" w:cs="Times New Roman"/>
          <w:sz w:val="24"/>
          <w:szCs w:val="24"/>
          <w:lang w:eastAsia="en-AU"/>
        </w:rPr>
        <w:t>.</w:t>
      </w:r>
      <w:r w:rsidR="00F26680">
        <w:rPr>
          <w:rFonts w:ascii="Times New Roman" w:hAnsi="Times New Roman" w:cs="Times New Roman"/>
          <w:sz w:val="24"/>
        </w:rPr>
        <w:br/>
      </w:r>
      <w:r w:rsidR="00F26680">
        <w:rPr>
          <w:rFonts w:ascii="Times New Roman" w:hAnsi="Times New Roman" w:cs="Times New Roman"/>
          <w:sz w:val="24"/>
        </w:rPr>
        <w:br/>
      </w:r>
      <w:r w:rsidR="001849EF">
        <w:rPr>
          <w:rFonts w:ascii="Times New Roman" w:eastAsia="Times New Roman" w:hAnsi="Times New Roman" w:cs="Times New Roman"/>
          <w:sz w:val="24"/>
          <w:szCs w:val="24"/>
          <w:lang w:eastAsia="en-AU"/>
        </w:rPr>
        <w:t>New paragraph 11.</w:t>
      </w:r>
      <w:r w:rsidR="001F7CD4">
        <w:rPr>
          <w:rFonts w:ascii="Times New Roman" w:eastAsia="Times New Roman" w:hAnsi="Times New Roman" w:cs="Times New Roman"/>
          <w:sz w:val="24"/>
          <w:szCs w:val="24"/>
          <w:lang w:eastAsia="en-AU"/>
        </w:rPr>
        <w:t>6</w:t>
      </w:r>
      <w:r w:rsidR="001849EF">
        <w:rPr>
          <w:rFonts w:ascii="Times New Roman" w:eastAsia="Times New Roman" w:hAnsi="Times New Roman" w:cs="Times New Roman"/>
          <w:sz w:val="24"/>
          <w:szCs w:val="24"/>
          <w:lang w:eastAsia="en-AU"/>
        </w:rPr>
        <w:t xml:space="preserve">.1A </w:t>
      </w:r>
      <w:r w:rsidR="00306888">
        <w:rPr>
          <w:rFonts w:ascii="Times New Roman" w:eastAsia="Times New Roman" w:hAnsi="Times New Roman" w:cs="Times New Roman"/>
          <w:sz w:val="24"/>
          <w:szCs w:val="24"/>
          <w:lang w:eastAsia="en-AU"/>
        </w:rPr>
        <w:t xml:space="preserve">of the modified Treatment Principles </w:t>
      </w:r>
      <w:r w:rsidR="001849EF">
        <w:rPr>
          <w:rFonts w:ascii="Times New Roman" w:eastAsia="Times New Roman" w:hAnsi="Times New Roman" w:cs="Times New Roman"/>
          <w:sz w:val="24"/>
          <w:szCs w:val="24"/>
          <w:lang w:eastAsia="en-AU"/>
        </w:rPr>
        <w:t>provides that</w:t>
      </w:r>
      <w:r w:rsidR="00454EA7">
        <w:rPr>
          <w:rFonts w:ascii="Times New Roman" w:eastAsia="Times New Roman" w:hAnsi="Times New Roman" w:cs="Times New Roman"/>
          <w:sz w:val="24"/>
          <w:szCs w:val="24"/>
          <w:lang w:eastAsia="en-AU"/>
        </w:rPr>
        <w:t>,</w:t>
      </w:r>
      <w:r w:rsidR="001849EF">
        <w:rPr>
          <w:rFonts w:ascii="Times New Roman" w:eastAsia="Times New Roman" w:hAnsi="Times New Roman" w:cs="Times New Roman"/>
          <w:sz w:val="24"/>
          <w:szCs w:val="24"/>
          <w:lang w:eastAsia="en-AU"/>
        </w:rPr>
        <w:t xml:space="preserve"> from 1</w:t>
      </w:r>
      <w:r w:rsidR="00454EA7">
        <w:rPr>
          <w:rFonts w:ascii="Times New Roman" w:eastAsia="Times New Roman" w:hAnsi="Times New Roman" w:cs="Times New Roman"/>
          <w:sz w:val="24"/>
          <w:szCs w:val="24"/>
          <w:lang w:eastAsia="en-AU"/>
        </w:rPr>
        <w:t> </w:t>
      </w:r>
      <w:r w:rsidR="001849EF">
        <w:rPr>
          <w:rFonts w:ascii="Times New Roman" w:eastAsia="Times New Roman" w:hAnsi="Times New Roman" w:cs="Times New Roman"/>
          <w:sz w:val="24"/>
          <w:szCs w:val="24"/>
          <w:lang w:eastAsia="en-AU"/>
        </w:rPr>
        <w:t>July</w:t>
      </w:r>
      <w:r w:rsidR="00454EA7">
        <w:rPr>
          <w:rFonts w:ascii="Times New Roman" w:eastAsia="Times New Roman" w:hAnsi="Times New Roman" w:cs="Times New Roman"/>
          <w:sz w:val="24"/>
          <w:szCs w:val="24"/>
          <w:lang w:eastAsia="en-AU"/>
        </w:rPr>
        <w:t> </w:t>
      </w:r>
      <w:r w:rsidR="001849EF">
        <w:rPr>
          <w:rFonts w:ascii="Times New Roman" w:eastAsia="Times New Roman" w:hAnsi="Times New Roman" w:cs="Times New Roman"/>
          <w:sz w:val="24"/>
          <w:szCs w:val="24"/>
          <w:lang w:eastAsia="en-AU"/>
        </w:rPr>
        <w:t>2017</w:t>
      </w:r>
      <w:r w:rsidR="00454EA7">
        <w:rPr>
          <w:rFonts w:ascii="Times New Roman" w:eastAsia="Times New Roman" w:hAnsi="Times New Roman" w:cs="Times New Roman"/>
          <w:sz w:val="24"/>
          <w:szCs w:val="24"/>
          <w:lang w:eastAsia="en-AU"/>
        </w:rPr>
        <w:t>,</w:t>
      </w:r>
      <w:r w:rsidR="001849EF">
        <w:rPr>
          <w:rFonts w:ascii="Times New Roman" w:eastAsia="Times New Roman" w:hAnsi="Times New Roman" w:cs="Times New Roman"/>
          <w:sz w:val="24"/>
          <w:szCs w:val="24"/>
          <w:lang w:eastAsia="en-AU"/>
        </w:rPr>
        <w:t xml:space="preserve"> the only circumstances in which entitled persons under the modified Treatment Principles will be supplied with </w:t>
      </w:r>
      <w:r w:rsidR="00AA33CE">
        <w:rPr>
          <w:rFonts w:ascii="Times New Roman" w:eastAsia="Times New Roman" w:hAnsi="Times New Roman" w:cs="Times New Roman"/>
          <w:sz w:val="24"/>
          <w:szCs w:val="24"/>
          <w:lang w:eastAsia="en-AU"/>
        </w:rPr>
        <w:t>a wig</w:t>
      </w:r>
      <w:r w:rsidR="001849EF">
        <w:rPr>
          <w:rFonts w:ascii="Times New Roman" w:eastAsia="Times New Roman" w:hAnsi="Times New Roman" w:cs="Times New Roman"/>
          <w:sz w:val="24"/>
          <w:szCs w:val="24"/>
          <w:lang w:eastAsia="en-AU"/>
        </w:rPr>
        <w:t xml:space="preserve"> is where the Repatriation Commission </w:t>
      </w:r>
      <w:r w:rsidR="00F81406">
        <w:rPr>
          <w:rFonts w:ascii="Times New Roman" w:eastAsia="Times New Roman" w:hAnsi="Times New Roman" w:cs="Times New Roman"/>
          <w:sz w:val="24"/>
          <w:szCs w:val="24"/>
          <w:lang w:eastAsia="en-AU"/>
        </w:rPr>
        <w:t>has before that day,</w:t>
      </w:r>
      <w:r w:rsidR="001849EF">
        <w:rPr>
          <w:rFonts w:ascii="Times New Roman" w:eastAsia="Times New Roman" w:hAnsi="Times New Roman" w:cs="Times New Roman"/>
          <w:sz w:val="24"/>
          <w:szCs w:val="24"/>
          <w:lang w:eastAsia="en-AU"/>
        </w:rPr>
        <w:t xml:space="preserve"> in accordance with the provisions of paragraph 11.</w:t>
      </w:r>
      <w:r w:rsidR="001F7CD4">
        <w:rPr>
          <w:rFonts w:ascii="Times New Roman" w:eastAsia="Times New Roman" w:hAnsi="Times New Roman" w:cs="Times New Roman"/>
          <w:sz w:val="24"/>
          <w:szCs w:val="24"/>
          <w:lang w:eastAsia="en-AU"/>
        </w:rPr>
        <w:t>6</w:t>
      </w:r>
      <w:r w:rsidR="001849EF">
        <w:rPr>
          <w:rFonts w:ascii="Times New Roman" w:eastAsia="Times New Roman" w:hAnsi="Times New Roman" w:cs="Times New Roman"/>
          <w:sz w:val="24"/>
          <w:szCs w:val="24"/>
          <w:lang w:eastAsia="en-AU"/>
        </w:rPr>
        <w:t>.1</w:t>
      </w:r>
      <w:r w:rsidR="00F81406">
        <w:rPr>
          <w:rFonts w:ascii="Times New Roman" w:eastAsia="Times New Roman" w:hAnsi="Times New Roman" w:cs="Times New Roman"/>
          <w:sz w:val="24"/>
          <w:szCs w:val="24"/>
          <w:lang w:eastAsia="en-AU"/>
        </w:rPr>
        <w:t>,</w:t>
      </w:r>
      <w:r w:rsidR="001F7CD4">
        <w:rPr>
          <w:rFonts w:ascii="Times New Roman" w:eastAsia="Times New Roman" w:hAnsi="Times New Roman" w:cs="Times New Roman"/>
          <w:sz w:val="24"/>
          <w:szCs w:val="24"/>
          <w:lang w:eastAsia="en-AU"/>
        </w:rPr>
        <w:t xml:space="preserve"> arranged for a wig to be provided to the entitled person.</w:t>
      </w:r>
      <w:r w:rsidR="00F26680">
        <w:rPr>
          <w:rFonts w:ascii="Times New Roman" w:hAnsi="Times New Roman" w:cs="Times New Roman"/>
          <w:sz w:val="24"/>
        </w:rPr>
        <w:br/>
      </w:r>
      <w:r w:rsidR="00F26680">
        <w:rPr>
          <w:rFonts w:ascii="Times New Roman" w:hAnsi="Times New Roman" w:cs="Times New Roman"/>
          <w:sz w:val="24"/>
        </w:rPr>
        <w:br/>
      </w:r>
      <w:r w:rsidRPr="00E95F63">
        <w:rPr>
          <w:rFonts w:ascii="Times New Roman" w:hAnsi="Times New Roman" w:cs="Times New Roman"/>
          <w:b/>
          <w:sz w:val="24"/>
        </w:rPr>
        <w:t>Item 2</w:t>
      </w:r>
      <w:r w:rsidR="00CF4697">
        <w:rPr>
          <w:rFonts w:ascii="Times New Roman" w:hAnsi="Times New Roman" w:cs="Times New Roman"/>
          <w:b/>
          <w:sz w:val="24"/>
        </w:rPr>
        <w:t>9</w:t>
      </w:r>
      <w:r w:rsidRPr="00E95F63">
        <w:rPr>
          <w:rFonts w:ascii="Times New Roman" w:hAnsi="Times New Roman" w:cs="Times New Roman"/>
          <w:sz w:val="24"/>
        </w:rPr>
        <w:t xml:space="preserve"> repeals </w:t>
      </w:r>
      <w:r w:rsidR="00306888">
        <w:rPr>
          <w:rFonts w:ascii="Times New Roman" w:hAnsi="Times New Roman" w:cs="Times New Roman"/>
          <w:sz w:val="24"/>
        </w:rPr>
        <w:t>I</w:t>
      </w:r>
      <w:r w:rsidRPr="00E95F63">
        <w:rPr>
          <w:rFonts w:ascii="Times New Roman" w:hAnsi="Times New Roman" w:cs="Times New Roman"/>
          <w:sz w:val="24"/>
        </w:rPr>
        <w:t>tem</w:t>
      </w:r>
      <w:r w:rsidR="007B232D">
        <w:rPr>
          <w:rFonts w:ascii="Times New Roman" w:hAnsi="Times New Roman" w:cs="Times New Roman"/>
          <w:sz w:val="24"/>
        </w:rPr>
        <w:t xml:space="preserve"> 55</w:t>
      </w:r>
      <w:r w:rsidRPr="00E95F63">
        <w:rPr>
          <w:rFonts w:ascii="Times New Roman" w:hAnsi="Times New Roman" w:cs="Times New Roman"/>
          <w:sz w:val="24"/>
        </w:rPr>
        <w:t xml:space="preserve"> from the modified Treatment Principles.  Item 55 of the modified Treatment Principles, which omitted the Note at paragraph 11.9.1B of the </w:t>
      </w:r>
      <w:r w:rsidR="004A7D4E">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xml:space="preserve"> is repealed.  This is because paragraph 11.9.1B of the </w:t>
      </w:r>
      <w:r w:rsidR="004A7D4E">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xml:space="preserve"> no longer exists, so </w:t>
      </w:r>
      <w:r w:rsidR="00306888">
        <w:rPr>
          <w:rFonts w:ascii="Times New Roman" w:hAnsi="Times New Roman" w:cs="Times New Roman"/>
          <w:sz w:val="24"/>
        </w:rPr>
        <w:t>I</w:t>
      </w:r>
      <w:r w:rsidRPr="00E95F63">
        <w:rPr>
          <w:rFonts w:ascii="Times New Roman" w:hAnsi="Times New Roman" w:cs="Times New Roman"/>
          <w:sz w:val="24"/>
        </w:rPr>
        <w:t>tem 55 of the modified Treatment Principles is redundant.</w:t>
      </w:r>
      <w:r w:rsidR="00F26680">
        <w:rPr>
          <w:rFonts w:ascii="Times New Roman" w:hAnsi="Times New Roman" w:cs="Times New Roman"/>
          <w:sz w:val="24"/>
        </w:rPr>
        <w:br/>
      </w:r>
      <w:r w:rsidR="00F26680">
        <w:rPr>
          <w:rFonts w:ascii="Times New Roman" w:hAnsi="Times New Roman" w:cs="Times New Roman"/>
          <w:sz w:val="24"/>
        </w:rPr>
        <w:br/>
      </w:r>
      <w:r w:rsidR="00CF4697" w:rsidRPr="0014462D">
        <w:rPr>
          <w:rFonts w:ascii="Times New Roman" w:eastAsia="Times New Roman" w:hAnsi="Times New Roman" w:cs="Times New Roman"/>
          <w:b/>
          <w:sz w:val="24"/>
        </w:rPr>
        <w:t>Item 29</w:t>
      </w:r>
      <w:r w:rsidR="00203C48" w:rsidRPr="0014462D">
        <w:rPr>
          <w:rFonts w:ascii="Times New Roman" w:eastAsia="Times New Roman" w:hAnsi="Times New Roman" w:cs="Times New Roman"/>
          <w:sz w:val="24"/>
        </w:rPr>
        <w:t xml:space="preserve"> also </w:t>
      </w:r>
      <w:r w:rsidR="003E5533" w:rsidRPr="0014462D">
        <w:rPr>
          <w:rFonts w:ascii="Times New Roman" w:eastAsia="Times New Roman" w:hAnsi="Times New Roman" w:cs="Times New Roman"/>
          <w:sz w:val="24"/>
        </w:rPr>
        <w:t xml:space="preserve">inserts new Item 55 of the modified Treatment Principles which amends paragraph 12.2.3 of the VEA Treatment Principles by </w:t>
      </w:r>
      <w:r w:rsidR="00203C48" w:rsidRPr="0014462D">
        <w:rPr>
          <w:rFonts w:ascii="Times New Roman" w:eastAsia="Times New Roman" w:hAnsi="Times New Roman" w:cs="Times New Roman"/>
          <w:sz w:val="24"/>
        </w:rPr>
        <w:t>substitut</w:t>
      </w:r>
      <w:r w:rsidR="003E5533" w:rsidRPr="0014462D">
        <w:rPr>
          <w:rFonts w:ascii="Times New Roman" w:eastAsia="Times New Roman" w:hAnsi="Times New Roman" w:cs="Times New Roman"/>
          <w:sz w:val="24"/>
        </w:rPr>
        <w:t xml:space="preserve">ing the </w:t>
      </w:r>
      <w:r w:rsidR="00203C48" w:rsidRPr="0014462D">
        <w:rPr>
          <w:rFonts w:ascii="Times New Roman" w:eastAsia="Times New Roman" w:hAnsi="Times New Roman" w:cs="Times New Roman"/>
          <w:sz w:val="24"/>
        </w:rPr>
        <w:t>references to “the Act” with</w:t>
      </w:r>
      <w:r w:rsidR="00306888" w:rsidRPr="0014462D">
        <w:rPr>
          <w:rFonts w:ascii="Times New Roman" w:eastAsia="Times New Roman" w:hAnsi="Times New Roman" w:cs="Times New Roman"/>
          <w:sz w:val="24"/>
        </w:rPr>
        <w:t xml:space="preserve"> references to the </w:t>
      </w:r>
      <w:r w:rsidR="00203C48" w:rsidRPr="0014462D">
        <w:rPr>
          <w:rFonts w:ascii="Times New Roman" w:eastAsia="Times New Roman" w:hAnsi="Times New Roman" w:cs="Times New Roman"/>
          <w:sz w:val="24"/>
        </w:rPr>
        <w:t xml:space="preserve">“the BNT Act.”  This is necessary because the current modified Treatment Principles defines “Act” as the </w:t>
      </w:r>
      <w:r w:rsidR="00203C48" w:rsidRPr="0014462D">
        <w:rPr>
          <w:rFonts w:ascii="Times New Roman" w:eastAsia="Times New Roman" w:hAnsi="Times New Roman" w:cs="Times New Roman"/>
          <w:i/>
          <w:iCs/>
          <w:sz w:val="24"/>
        </w:rPr>
        <w:t>Australian Participants in British Nuclear Tests (Treatment) Act 2006.</w:t>
      </w:r>
      <w:r w:rsidR="00203C48" w:rsidRPr="0014462D">
        <w:rPr>
          <w:rFonts w:ascii="Times New Roman" w:eastAsia="Times New Roman" w:hAnsi="Times New Roman" w:cs="Times New Roman"/>
          <w:sz w:val="24"/>
        </w:rPr>
        <w:t xml:space="preserve">  </w:t>
      </w:r>
      <w:r w:rsidR="00306888" w:rsidRPr="0014462D">
        <w:rPr>
          <w:rFonts w:ascii="Times New Roman" w:eastAsia="Times New Roman" w:hAnsi="Times New Roman" w:cs="Times New Roman"/>
          <w:sz w:val="24"/>
        </w:rPr>
        <w:t xml:space="preserve"> </w:t>
      </w:r>
      <w:r w:rsidR="00203C48" w:rsidRPr="0014462D">
        <w:rPr>
          <w:rFonts w:ascii="Times New Roman" w:eastAsia="Times New Roman" w:hAnsi="Times New Roman" w:cs="Times New Roman"/>
          <w:sz w:val="24"/>
        </w:rPr>
        <w:t>Now that the definitions in paragraph 1.4.1 of the VEA Treatment Principles are being used (except where modified by this ins</w:t>
      </w:r>
      <w:r w:rsidR="00C829B6">
        <w:rPr>
          <w:rFonts w:ascii="Times New Roman" w:eastAsia="Times New Roman" w:hAnsi="Times New Roman" w:cs="Times New Roman"/>
          <w:sz w:val="24"/>
        </w:rPr>
        <w:t>trument), the reference to “the </w:t>
      </w:r>
      <w:r w:rsidR="00203C48" w:rsidRPr="0014462D">
        <w:rPr>
          <w:rFonts w:ascii="Times New Roman" w:eastAsia="Times New Roman" w:hAnsi="Times New Roman" w:cs="Times New Roman"/>
          <w:sz w:val="24"/>
        </w:rPr>
        <w:t xml:space="preserve">Act” in paragraph 12.2.3 of the VEA Treatment Principles has become a reference to the </w:t>
      </w:r>
      <w:r w:rsidR="00203C48" w:rsidRPr="0014462D">
        <w:rPr>
          <w:rFonts w:ascii="Times New Roman" w:eastAsia="Times New Roman" w:hAnsi="Times New Roman" w:cs="Times New Roman"/>
          <w:i/>
          <w:iCs/>
          <w:sz w:val="24"/>
        </w:rPr>
        <w:t xml:space="preserve">Veterans’ Entitlements Act 1986 </w:t>
      </w:r>
      <w:r w:rsidR="00203C48" w:rsidRPr="0014462D">
        <w:rPr>
          <w:rFonts w:ascii="Times New Roman" w:eastAsia="Times New Roman" w:hAnsi="Times New Roman" w:cs="Times New Roman"/>
          <w:sz w:val="24"/>
        </w:rPr>
        <w:t>as that is the “Act”</w:t>
      </w:r>
      <w:r w:rsidR="00203C48" w:rsidRPr="0014462D">
        <w:rPr>
          <w:rFonts w:ascii="Times New Roman" w:eastAsia="Times New Roman" w:hAnsi="Times New Roman" w:cs="Times New Roman"/>
          <w:i/>
          <w:iCs/>
          <w:sz w:val="24"/>
        </w:rPr>
        <w:t xml:space="preserve"> </w:t>
      </w:r>
      <w:r w:rsidR="00203C48" w:rsidRPr="0014462D">
        <w:rPr>
          <w:rFonts w:ascii="Times New Roman" w:eastAsia="Times New Roman" w:hAnsi="Times New Roman" w:cs="Times New Roman"/>
          <w:sz w:val="24"/>
        </w:rPr>
        <w:t>(as defined in paragraph 1.4.1).  To ensure that</w:t>
      </w:r>
      <w:r w:rsidR="00FD2247">
        <w:rPr>
          <w:rFonts w:ascii="Times New Roman" w:eastAsia="Times New Roman" w:hAnsi="Times New Roman" w:cs="Times New Roman"/>
          <w:sz w:val="24"/>
        </w:rPr>
        <w:t xml:space="preserve"> the</w:t>
      </w:r>
      <w:r w:rsidR="00FD2247" w:rsidRPr="00FD2247">
        <w:rPr>
          <w:rFonts w:ascii="Times New Roman" w:eastAsia="Times New Roman" w:hAnsi="Times New Roman" w:cs="Times New Roman"/>
          <w:sz w:val="24"/>
        </w:rPr>
        <w:t xml:space="preserve"> reference</w:t>
      </w:r>
      <w:r w:rsidR="00203C48" w:rsidRPr="0014462D">
        <w:rPr>
          <w:rFonts w:ascii="Times New Roman" w:eastAsia="Times New Roman" w:hAnsi="Times New Roman" w:cs="Times New Roman"/>
          <w:sz w:val="24"/>
        </w:rPr>
        <w:t xml:space="preserve"> in paragraph 12.2.3 </w:t>
      </w:r>
      <w:r w:rsidR="003E5533" w:rsidRPr="0014462D">
        <w:rPr>
          <w:rFonts w:ascii="Times New Roman" w:eastAsia="Times New Roman" w:hAnsi="Times New Roman" w:cs="Times New Roman"/>
          <w:sz w:val="24"/>
        </w:rPr>
        <w:t xml:space="preserve">of the modified Treatment Principles </w:t>
      </w:r>
      <w:r w:rsidR="00FD2247">
        <w:rPr>
          <w:rFonts w:ascii="Times New Roman" w:eastAsia="Times New Roman" w:hAnsi="Times New Roman" w:cs="Times New Roman"/>
          <w:sz w:val="24"/>
        </w:rPr>
        <w:t xml:space="preserve">is </w:t>
      </w:r>
      <w:r w:rsidR="00FD2247" w:rsidRPr="00FD2247">
        <w:rPr>
          <w:rFonts w:ascii="Times New Roman" w:eastAsia="Times New Roman" w:hAnsi="Times New Roman" w:cs="Times New Roman"/>
          <w:sz w:val="24"/>
        </w:rPr>
        <w:t>a reference</w:t>
      </w:r>
      <w:r w:rsidR="00203C48" w:rsidRPr="0014462D">
        <w:rPr>
          <w:rFonts w:ascii="Times New Roman" w:eastAsia="Times New Roman" w:hAnsi="Times New Roman" w:cs="Times New Roman"/>
          <w:sz w:val="24"/>
        </w:rPr>
        <w:t xml:space="preserve"> to the correct Act, it is now necessary to replace “the Act” with “the BNT Act.” </w:t>
      </w:r>
      <w:r w:rsidR="00F26680">
        <w:rPr>
          <w:rFonts w:ascii="Times New Roman" w:hAnsi="Times New Roman" w:cs="Times New Roman"/>
          <w:sz w:val="24"/>
        </w:rPr>
        <w:br/>
      </w:r>
      <w:r w:rsidR="00F26680">
        <w:rPr>
          <w:rFonts w:ascii="Times New Roman" w:hAnsi="Times New Roman" w:cs="Times New Roman"/>
          <w:sz w:val="24"/>
        </w:rPr>
        <w:br/>
      </w:r>
      <w:r w:rsidR="00336B6A" w:rsidRPr="0014462D">
        <w:rPr>
          <w:rFonts w:ascii="Times New Roman" w:hAnsi="Times New Roman" w:cs="Times New Roman"/>
          <w:b/>
          <w:sz w:val="24"/>
        </w:rPr>
        <w:t>Item 29</w:t>
      </w:r>
      <w:r w:rsidR="00336B6A">
        <w:rPr>
          <w:rFonts w:ascii="Times New Roman" w:hAnsi="Times New Roman" w:cs="Times New Roman"/>
          <w:sz w:val="24"/>
        </w:rPr>
        <w:t xml:space="preserve"> also repeals Item 56 from the modified treatment principles.  Item 56 had repealed the Note to paragraph 12.3.1 of the VEA Treatment Principles which referred to the recovery under section 93 or 93A of the </w:t>
      </w:r>
      <w:r w:rsidR="00336B6A" w:rsidRPr="00B73E9B">
        <w:rPr>
          <w:rFonts w:ascii="Times New Roman" w:hAnsi="Times New Roman" w:cs="Times New Roman"/>
          <w:i/>
          <w:sz w:val="24"/>
        </w:rPr>
        <w:t>Veterans Entitlements Act 1986</w:t>
      </w:r>
      <w:r w:rsidR="00336B6A">
        <w:rPr>
          <w:rFonts w:ascii="Times New Roman" w:hAnsi="Times New Roman" w:cs="Times New Roman"/>
          <w:sz w:val="24"/>
        </w:rPr>
        <w:t xml:space="preserve"> of treatment costs in certain circumstances.</w:t>
      </w:r>
      <w:r w:rsidR="00F26680">
        <w:rPr>
          <w:rFonts w:ascii="Times New Roman" w:hAnsi="Times New Roman" w:cs="Times New Roman"/>
          <w:sz w:val="24"/>
        </w:rPr>
        <w:br/>
      </w:r>
      <w:r w:rsidR="00F26680">
        <w:rPr>
          <w:rFonts w:ascii="Times New Roman" w:hAnsi="Times New Roman" w:cs="Times New Roman"/>
          <w:sz w:val="24"/>
        </w:rPr>
        <w:br/>
      </w:r>
      <w:r w:rsidR="00336B6A">
        <w:rPr>
          <w:rFonts w:ascii="Times New Roman" w:hAnsi="Times New Roman" w:cs="Times New Roman"/>
          <w:sz w:val="24"/>
        </w:rPr>
        <w:t xml:space="preserve">New </w:t>
      </w:r>
      <w:r w:rsidR="00336B6A" w:rsidRPr="003E5533">
        <w:rPr>
          <w:rFonts w:ascii="Times New Roman" w:hAnsi="Times New Roman" w:cs="Times New Roman"/>
          <w:sz w:val="24"/>
        </w:rPr>
        <w:t>Item 56 of the</w:t>
      </w:r>
      <w:r w:rsidR="00336B6A">
        <w:rPr>
          <w:rFonts w:ascii="Times New Roman" w:hAnsi="Times New Roman" w:cs="Times New Roman"/>
          <w:sz w:val="24"/>
        </w:rPr>
        <w:t xml:space="preserve"> modified Treatment Principles retains the Note to paragraph 12.3.1 of the VEA Treatment Principles </w:t>
      </w:r>
      <w:r w:rsidR="00336B6A" w:rsidRPr="003E5533">
        <w:rPr>
          <w:rFonts w:ascii="Times New Roman" w:hAnsi="Times New Roman" w:cs="Times New Roman"/>
          <w:sz w:val="24"/>
        </w:rPr>
        <w:t>and replace</w:t>
      </w:r>
      <w:r w:rsidR="00336B6A">
        <w:rPr>
          <w:rFonts w:ascii="Times New Roman" w:hAnsi="Times New Roman" w:cs="Times New Roman"/>
          <w:sz w:val="24"/>
        </w:rPr>
        <w:t>s</w:t>
      </w:r>
      <w:r w:rsidR="00336B6A" w:rsidRPr="003E5533">
        <w:rPr>
          <w:rFonts w:ascii="Times New Roman" w:hAnsi="Times New Roman" w:cs="Times New Roman"/>
          <w:sz w:val="24"/>
        </w:rPr>
        <w:t xml:space="preserve"> the reference to “section 93 or 93A of the Act” wit</w:t>
      </w:r>
      <w:r w:rsidR="00F26680">
        <w:rPr>
          <w:rFonts w:ascii="Times New Roman" w:hAnsi="Times New Roman" w:cs="Times New Roman"/>
          <w:sz w:val="24"/>
        </w:rPr>
        <w:t>h “section 48A of the BNT Act”.</w:t>
      </w:r>
      <w:r w:rsidR="00F26680">
        <w:rPr>
          <w:rFonts w:ascii="Times New Roman" w:hAnsi="Times New Roman" w:cs="Times New Roman"/>
          <w:sz w:val="24"/>
        </w:rPr>
        <w:br/>
      </w:r>
      <w:r w:rsidR="00F26680">
        <w:rPr>
          <w:rFonts w:ascii="Times New Roman" w:hAnsi="Times New Roman" w:cs="Times New Roman"/>
          <w:sz w:val="24"/>
        </w:rPr>
        <w:br/>
      </w:r>
      <w:r w:rsidR="00CF4697">
        <w:rPr>
          <w:rFonts w:ascii="Times New Roman" w:hAnsi="Times New Roman" w:cs="Times New Roman"/>
          <w:b/>
          <w:sz w:val="24"/>
        </w:rPr>
        <w:t xml:space="preserve">Item </w:t>
      </w:r>
      <w:r w:rsidR="00336B6A">
        <w:rPr>
          <w:rFonts w:ascii="Times New Roman" w:hAnsi="Times New Roman" w:cs="Times New Roman"/>
          <w:b/>
          <w:sz w:val="24"/>
        </w:rPr>
        <w:t>29</w:t>
      </w:r>
      <w:r w:rsidR="007F389B">
        <w:rPr>
          <w:rFonts w:ascii="Times New Roman" w:hAnsi="Times New Roman" w:cs="Times New Roman"/>
          <w:sz w:val="24"/>
        </w:rPr>
        <w:t xml:space="preserve"> </w:t>
      </w:r>
      <w:r w:rsidR="00336B6A">
        <w:rPr>
          <w:rFonts w:ascii="Times New Roman" w:hAnsi="Times New Roman" w:cs="Times New Roman"/>
          <w:sz w:val="24"/>
        </w:rPr>
        <w:t xml:space="preserve">also </w:t>
      </w:r>
      <w:r w:rsidR="007F389B">
        <w:rPr>
          <w:rFonts w:ascii="Times New Roman" w:hAnsi="Times New Roman" w:cs="Times New Roman"/>
          <w:sz w:val="24"/>
        </w:rPr>
        <w:t xml:space="preserve">adds </w:t>
      </w:r>
      <w:r w:rsidR="00336B6A">
        <w:rPr>
          <w:rFonts w:ascii="Times New Roman" w:hAnsi="Times New Roman" w:cs="Times New Roman"/>
          <w:sz w:val="24"/>
        </w:rPr>
        <w:t>new I</w:t>
      </w:r>
      <w:r w:rsidR="007F389B">
        <w:rPr>
          <w:rFonts w:ascii="Times New Roman" w:hAnsi="Times New Roman" w:cs="Times New Roman"/>
          <w:sz w:val="24"/>
        </w:rPr>
        <w:t>tem 56A to the modified Treatment Principles.</w:t>
      </w:r>
      <w:r w:rsidR="00645DD9">
        <w:rPr>
          <w:rFonts w:ascii="Times New Roman" w:hAnsi="Times New Roman" w:cs="Times New Roman"/>
          <w:sz w:val="24"/>
        </w:rPr>
        <w:t xml:space="preserve">  Item 56A modif</w:t>
      </w:r>
      <w:r w:rsidR="00336B6A">
        <w:rPr>
          <w:rFonts w:ascii="Times New Roman" w:hAnsi="Times New Roman" w:cs="Times New Roman"/>
          <w:sz w:val="24"/>
        </w:rPr>
        <w:t>ies</w:t>
      </w:r>
      <w:r w:rsidR="00645DD9">
        <w:rPr>
          <w:rFonts w:ascii="Times New Roman" w:hAnsi="Times New Roman" w:cs="Times New Roman"/>
          <w:sz w:val="24"/>
        </w:rPr>
        <w:t xml:space="preserve"> paragraph 12.4.1 of the VEA Treatment Principles so that the reference to “eligible person” is changed to “entitled person.”</w:t>
      </w:r>
      <w:r w:rsidR="000D135F">
        <w:rPr>
          <w:rFonts w:ascii="Times New Roman" w:hAnsi="Times New Roman" w:cs="Times New Roman"/>
          <w:sz w:val="24"/>
        </w:rPr>
        <w:t xml:space="preserve">  This change in terminology is necessary because </w:t>
      </w:r>
      <w:r w:rsidR="00FE3AF7">
        <w:rPr>
          <w:rFonts w:ascii="Times New Roman" w:hAnsi="Times New Roman" w:cs="Times New Roman"/>
          <w:sz w:val="24"/>
        </w:rPr>
        <w:t>it is entitled persons under the modified Treatment Principles who ar</w:t>
      </w:r>
      <w:r w:rsidR="00FD2247">
        <w:rPr>
          <w:rFonts w:ascii="Times New Roman" w:hAnsi="Times New Roman" w:cs="Times New Roman"/>
          <w:sz w:val="24"/>
        </w:rPr>
        <w:t>e eligible for treatment</w:t>
      </w:r>
      <w:r w:rsidR="00FE3AF7">
        <w:rPr>
          <w:rFonts w:ascii="Times New Roman" w:hAnsi="Times New Roman" w:cs="Times New Roman"/>
          <w:sz w:val="24"/>
        </w:rPr>
        <w:t xml:space="preserve">.  An entitled person is a person who is eligible for treatment under section 7 of the </w:t>
      </w:r>
      <w:r w:rsidR="00FE3AF7" w:rsidRPr="00E95F63">
        <w:rPr>
          <w:rFonts w:ascii="Times New Roman" w:hAnsi="Times New Roman" w:cs="Times New Roman"/>
          <w:i/>
          <w:sz w:val="24"/>
        </w:rPr>
        <w:t>Australian Participants in British Nuclear Tests and British Commonwealth Occupation Force (Treatment) Act 2006</w:t>
      </w:r>
      <w:r w:rsidR="00FE3AF7">
        <w:rPr>
          <w:rFonts w:ascii="Times New Roman" w:hAnsi="Times New Roman" w:cs="Times New Roman"/>
          <w:sz w:val="24"/>
        </w:rPr>
        <w:t>.</w:t>
      </w:r>
      <w:r w:rsidR="00F26680">
        <w:rPr>
          <w:rFonts w:ascii="Times New Roman" w:hAnsi="Times New Roman" w:cs="Times New Roman"/>
          <w:sz w:val="24"/>
        </w:rPr>
        <w:br/>
      </w:r>
      <w:r w:rsidR="00F26680">
        <w:rPr>
          <w:rFonts w:ascii="Times New Roman" w:hAnsi="Times New Roman" w:cs="Times New Roman"/>
          <w:sz w:val="24"/>
        </w:rPr>
        <w:br/>
      </w:r>
      <w:r w:rsidR="009378B9">
        <w:rPr>
          <w:rFonts w:ascii="Times New Roman" w:hAnsi="Times New Roman" w:cs="Times New Roman"/>
          <w:b/>
          <w:sz w:val="24"/>
        </w:rPr>
        <w:t>Item 3</w:t>
      </w:r>
      <w:r w:rsidR="00336B6A">
        <w:rPr>
          <w:rFonts w:ascii="Times New Roman" w:hAnsi="Times New Roman" w:cs="Times New Roman"/>
          <w:b/>
          <w:sz w:val="24"/>
        </w:rPr>
        <w:t>0</w:t>
      </w:r>
      <w:r w:rsidR="009378B9">
        <w:rPr>
          <w:rFonts w:ascii="Times New Roman" w:hAnsi="Times New Roman" w:cs="Times New Roman"/>
          <w:sz w:val="24"/>
        </w:rPr>
        <w:t xml:space="preserve"> modifies the Note at the end of item 58 in the modified Treatment Principles.  It updates the title of the legislation referred to in the Note from “</w:t>
      </w:r>
      <w:r w:rsidR="009378B9" w:rsidRPr="00D23715">
        <w:rPr>
          <w:rFonts w:ascii="Times New Roman" w:hAnsi="Times New Roman" w:cs="Times New Roman"/>
          <w:i/>
          <w:sz w:val="24"/>
        </w:rPr>
        <w:t>Legislative Instruments Act 2003</w:t>
      </w:r>
      <w:r w:rsidR="009378B9">
        <w:rPr>
          <w:rFonts w:ascii="Times New Roman" w:hAnsi="Times New Roman" w:cs="Times New Roman"/>
          <w:sz w:val="24"/>
        </w:rPr>
        <w:t>” to “</w:t>
      </w:r>
      <w:r w:rsidR="009378B9" w:rsidRPr="00D23715">
        <w:rPr>
          <w:rFonts w:ascii="Times New Roman" w:hAnsi="Times New Roman" w:cs="Times New Roman"/>
          <w:i/>
          <w:sz w:val="24"/>
        </w:rPr>
        <w:t>Legislation Act 2003</w:t>
      </w:r>
      <w:r w:rsidR="009378B9">
        <w:rPr>
          <w:rFonts w:ascii="Times New Roman" w:hAnsi="Times New Roman" w:cs="Times New Roman"/>
          <w:sz w:val="24"/>
        </w:rPr>
        <w:t>” which is now the correct title of that Act.</w:t>
      </w:r>
      <w:r w:rsidR="00F26680">
        <w:rPr>
          <w:rFonts w:ascii="Times New Roman" w:hAnsi="Times New Roman" w:cs="Times New Roman"/>
          <w:sz w:val="24"/>
        </w:rPr>
        <w:br/>
      </w:r>
      <w:r w:rsidR="00F26680">
        <w:rPr>
          <w:rFonts w:ascii="Times New Roman" w:hAnsi="Times New Roman" w:cs="Times New Roman"/>
          <w:sz w:val="24"/>
        </w:rPr>
        <w:br/>
      </w:r>
      <w:r w:rsidR="007B232D" w:rsidRPr="0014462D">
        <w:rPr>
          <w:rFonts w:ascii="Times New Roman" w:hAnsi="Times New Roman" w:cs="Times New Roman"/>
          <w:b/>
          <w:sz w:val="24"/>
        </w:rPr>
        <w:t>I</w:t>
      </w:r>
      <w:r w:rsidRPr="0014462D">
        <w:rPr>
          <w:rFonts w:ascii="Times New Roman" w:hAnsi="Times New Roman" w:cs="Times New Roman"/>
          <w:b/>
          <w:sz w:val="24"/>
        </w:rPr>
        <w:t>tem</w:t>
      </w:r>
      <w:r w:rsidR="009378B9" w:rsidRPr="009378B9">
        <w:rPr>
          <w:rFonts w:ascii="Times New Roman" w:hAnsi="Times New Roman" w:cs="Times New Roman"/>
          <w:b/>
          <w:sz w:val="24"/>
        </w:rPr>
        <w:t xml:space="preserve"> 3</w:t>
      </w:r>
      <w:r w:rsidR="00336B6A">
        <w:rPr>
          <w:rFonts w:ascii="Times New Roman" w:hAnsi="Times New Roman" w:cs="Times New Roman"/>
          <w:b/>
          <w:sz w:val="24"/>
        </w:rPr>
        <w:t>1</w:t>
      </w:r>
      <w:r w:rsidRPr="0014462D">
        <w:rPr>
          <w:rFonts w:ascii="Times New Roman" w:hAnsi="Times New Roman" w:cs="Times New Roman"/>
          <w:b/>
          <w:sz w:val="24"/>
        </w:rPr>
        <w:t xml:space="preserve"> </w:t>
      </w:r>
      <w:r w:rsidRPr="00E95F63">
        <w:rPr>
          <w:rFonts w:ascii="Times New Roman" w:hAnsi="Times New Roman" w:cs="Times New Roman"/>
          <w:sz w:val="24"/>
        </w:rPr>
        <w:t xml:space="preserve">repeals </w:t>
      </w:r>
      <w:r w:rsidR="00336B6A">
        <w:rPr>
          <w:rFonts w:ascii="Times New Roman" w:hAnsi="Times New Roman" w:cs="Times New Roman"/>
          <w:sz w:val="24"/>
        </w:rPr>
        <w:t>I</w:t>
      </w:r>
      <w:r w:rsidRPr="00E95F63">
        <w:rPr>
          <w:rFonts w:ascii="Times New Roman" w:hAnsi="Times New Roman" w:cs="Times New Roman"/>
          <w:sz w:val="24"/>
        </w:rPr>
        <w:t xml:space="preserve">tem 59 of the modified Treatment Principles, which substituted a modification to the Schedule of incorporated documents.  Several of the incorporated documents that appear in the </w:t>
      </w:r>
      <w:r w:rsidR="004A7D4E">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 xml:space="preserve"> schedule of incorporated documents, do not similarly appear in the schedule of incorporated documents in the modified Treatment Principles.  Now that treatment for eligible persons under the </w:t>
      </w:r>
      <w:r w:rsidRPr="00E95F63">
        <w:rPr>
          <w:rFonts w:ascii="Times New Roman" w:hAnsi="Times New Roman" w:cs="Times New Roman"/>
          <w:i/>
          <w:sz w:val="24"/>
        </w:rPr>
        <w:t>Australian Participants in British Nuclear Tests and British Commonwealth Occupation Force (Treatment) Act 2006</w:t>
      </w:r>
      <w:r w:rsidRPr="00E95F63">
        <w:rPr>
          <w:rFonts w:ascii="Times New Roman" w:hAnsi="Times New Roman" w:cs="Times New Roman"/>
          <w:sz w:val="24"/>
        </w:rPr>
        <w:t xml:space="preserve"> has been expanded to treatment for all conditions and diseases</w:t>
      </w:r>
      <w:r w:rsidR="00D673AA">
        <w:rPr>
          <w:rFonts w:ascii="Times New Roman" w:hAnsi="Times New Roman" w:cs="Times New Roman"/>
          <w:sz w:val="24"/>
        </w:rPr>
        <w:t>,</w:t>
      </w:r>
      <w:r w:rsidRPr="00E95F63">
        <w:rPr>
          <w:rFonts w:ascii="Times New Roman" w:hAnsi="Times New Roman" w:cs="Times New Roman"/>
          <w:sz w:val="24"/>
        </w:rPr>
        <w:t xml:space="preserve"> it is appropriate to rely on the schedule of incorporated documents in the </w:t>
      </w:r>
      <w:r w:rsidR="004A7D4E">
        <w:rPr>
          <w:rFonts w:ascii="Times New Roman" w:eastAsia="Times New Roman" w:hAnsi="Times New Roman" w:cs="Times New Roman"/>
          <w:sz w:val="24"/>
          <w:szCs w:val="24"/>
          <w:lang w:eastAsia="en-AU"/>
        </w:rPr>
        <w:t>VEA Treatment Principles</w:t>
      </w:r>
      <w:r w:rsidRPr="00E95F63">
        <w:rPr>
          <w:rFonts w:ascii="Times New Roman" w:hAnsi="Times New Roman" w:cs="Times New Roman"/>
          <w:sz w:val="24"/>
        </w:rPr>
        <w:t>.</w:t>
      </w:r>
    </w:p>
    <w:sectPr w:rsidR="00C71FB7" w:rsidRPr="00F26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B6063"/>
    <w:multiLevelType w:val="hybridMultilevel"/>
    <w:tmpl w:val="069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A27B8D"/>
    <w:multiLevelType w:val="hybridMultilevel"/>
    <w:tmpl w:val="444C95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A094F73"/>
    <w:multiLevelType w:val="hybridMultilevel"/>
    <w:tmpl w:val="88EEB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21747"/>
    <w:multiLevelType w:val="hybridMultilevel"/>
    <w:tmpl w:val="89363FD2"/>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EE810C9"/>
    <w:multiLevelType w:val="hybridMultilevel"/>
    <w:tmpl w:val="68BE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6E09F1"/>
    <w:multiLevelType w:val="hybridMultilevel"/>
    <w:tmpl w:val="2768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10"/>
    <w:rsid w:val="00001232"/>
    <w:rsid w:val="000070E8"/>
    <w:rsid w:val="00007A97"/>
    <w:rsid w:val="00012474"/>
    <w:rsid w:val="000216A4"/>
    <w:rsid w:val="00034610"/>
    <w:rsid w:val="00060247"/>
    <w:rsid w:val="0006061A"/>
    <w:rsid w:val="000632FF"/>
    <w:rsid w:val="0006566C"/>
    <w:rsid w:val="00067C57"/>
    <w:rsid w:val="00084046"/>
    <w:rsid w:val="0009410F"/>
    <w:rsid w:val="000A31E7"/>
    <w:rsid w:val="000A501F"/>
    <w:rsid w:val="000B3414"/>
    <w:rsid w:val="000B7D66"/>
    <w:rsid w:val="000C351B"/>
    <w:rsid w:val="000C52AC"/>
    <w:rsid w:val="000C6F65"/>
    <w:rsid w:val="000D0AE4"/>
    <w:rsid w:val="000D135F"/>
    <w:rsid w:val="000D27AD"/>
    <w:rsid w:val="000D5BFF"/>
    <w:rsid w:val="000E3EED"/>
    <w:rsid w:val="000E556F"/>
    <w:rsid w:val="000E6132"/>
    <w:rsid w:val="000F01BE"/>
    <w:rsid w:val="000F2866"/>
    <w:rsid w:val="000F544A"/>
    <w:rsid w:val="000F7649"/>
    <w:rsid w:val="00105F22"/>
    <w:rsid w:val="00106464"/>
    <w:rsid w:val="001064B4"/>
    <w:rsid w:val="001205F2"/>
    <w:rsid w:val="00125BAD"/>
    <w:rsid w:val="00130A5B"/>
    <w:rsid w:val="00144050"/>
    <w:rsid w:val="0014462D"/>
    <w:rsid w:val="00146F55"/>
    <w:rsid w:val="00153204"/>
    <w:rsid w:val="001536B6"/>
    <w:rsid w:val="001609D0"/>
    <w:rsid w:val="001754B3"/>
    <w:rsid w:val="001849EF"/>
    <w:rsid w:val="0018500E"/>
    <w:rsid w:val="00187D4D"/>
    <w:rsid w:val="001900EA"/>
    <w:rsid w:val="00192C35"/>
    <w:rsid w:val="001955D9"/>
    <w:rsid w:val="001A6881"/>
    <w:rsid w:val="001B1909"/>
    <w:rsid w:val="001B37E4"/>
    <w:rsid w:val="001E1510"/>
    <w:rsid w:val="001E2C7D"/>
    <w:rsid w:val="001F29C5"/>
    <w:rsid w:val="001F6DC0"/>
    <w:rsid w:val="001F7CD4"/>
    <w:rsid w:val="00203C48"/>
    <w:rsid w:val="00205AA7"/>
    <w:rsid w:val="002078F4"/>
    <w:rsid w:val="00207AFB"/>
    <w:rsid w:val="00230260"/>
    <w:rsid w:val="002333F6"/>
    <w:rsid w:val="002345C9"/>
    <w:rsid w:val="0023470E"/>
    <w:rsid w:val="0025056E"/>
    <w:rsid w:val="002540F7"/>
    <w:rsid w:val="00280D5B"/>
    <w:rsid w:val="00281F04"/>
    <w:rsid w:val="00287574"/>
    <w:rsid w:val="0029166E"/>
    <w:rsid w:val="002A03C1"/>
    <w:rsid w:val="002A12B4"/>
    <w:rsid w:val="002A696F"/>
    <w:rsid w:val="002B0961"/>
    <w:rsid w:val="002C2975"/>
    <w:rsid w:val="002C69ED"/>
    <w:rsid w:val="002D71AB"/>
    <w:rsid w:val="002E08D1"/>
    <w:rsid w:val="002E30BB"/>
    <w:rsid w:val="002F1515"/>
    <w:rsid w:val="002F3A4D"/>
    <w:rsid w:val="002F5939"/>
    <w:rsid w:val="00303989"/>
    <w:rsid w:val="00303B02"/>
    <w:rsid w:val="00303BB7"/>
    <w:rsid w:val="00304DB4"/>
    <w:rsid w:val="00306888"/>
    <w:rsid w:val="0032155D"/>
    <w:rsid w:val="00322348"/>
    <w:rsid w:val="00336B6A"/>
    <w:rsid w:val="00364F8F"/>
    <w:rsid w:val="00366FF2"/>
    <w:rsid w:val="003866B0"/>
    <w:rsid w:val="00392C6F"/>
    <w:rsid w:val="00394670"/>
    <w:rsid w:val="00395EEE"/>
    <w:rsid w:val="00396956"/>
    <w:rsid w:val="003A2260"/>
    <w:rsid w:val="003B15FB"/>
    <w:rsid w:val="003D06ED"/>
    <w:rsid w:val="003D3CCE"/>
    <w:rsid w:val="003E5533"/>
    <w:rsid w:val="003F593B"/>
    <w:rsid w:val="00400D4A"/>
    <w:rsid w:val="00404E1C"/>
    <w:rsid w:val="00411FC8"/>
    <w:rsid w:val="004129BC"/>
    <w:rsid w:val="0041556F"/>
    <w:rsid w:val="00425EF9"/>
    <w:rsid w:val="00432E44"/>
    <w:rsid w:val="00446167"/>
    <w:rsid w:val="00451B1A"/>
    <w:rsid w:val="00454EA7"/>
    <w:rsid w:val="00461F6C"/>
    <w:rsid w:val="004749E5"/>
    <w:rsid w:val="00476C37"/>
    <w:rsid w:val="004A7D4E"/>
    <w:rsid w:val="004B1D5E"/>
    <w:rsid w:val="004B7A0F"/>
    <w:rsid w:val="004C5107"/>
    <w:rsid w:val="004E62AB"/>
    <w:rsid w:val="004E64B9"/>
    <w:rsid w:val="004F25E1"/>
    <w:rsid w:val="004F28D8"/>
    <w:rsid w:val="00505EAF"/>
    <w:rsid w:val="00510573"/>
    <w:rsid w:val="00523810"/>
    <w:rsid w:val="0053215F"/>
    <w:rsid w:val="00547926"/>
    <w:rsid w:val="00551C94"/>
    <w:rsid w:val="00555417"/>
    <w:rsid w:val="005568F8"/>
    <w:rsid w:val="00562753"/>
    <w:rsid w:val="005654E4"/>
    <w:rsid w:val="00580AEC"/>
    <w:rsid w:val="0058255B"/>
    <w:rsid w:val="005B0321"/>
    <w:rsid w:val="005B1449"/>
    <w:rsid w:val="005D7038"/>
    <w:rsid w:val="005E75B0"/>
    <w:rsid w:val="00600764"/>
    <w:rsid w:val="00603A26"/>
    <w:rsid w:val="00607FDD"/>
    <w:rsid w:val="00610257"/>
    <w:rsid w:val="00610D6C"/>
    <w:rsid w:val="00612A4C"/>
    <w:rsid w:val="00617947"/>
    <w:rsid w:val="00622495"/>
    <w:rsid w:val="00630412"/>
    <w:rsid w:val="006346F0"/>
    <w:rsid w:val="00645DD9"/>
    <w:rsid w:val="00653F82"/>
    <w:rsid w:val="006607AD"/>
    <w:rsid w:val="00664982"/>
    <w:rsid w:val="00666E59"/>
    <w:rsid w:val="00670196"/>
    <w:rsid w:val="00670A08"/>
    <w:rsid w:val="006726ED"/>
    <w:rsid w:val="006744DF"/>
    <w:rsid w:val="006806DC"/>
    <w:rsid w:val="00682B9D"/>
    <w:rsid w:val="00692C70"/>
    <w:rsid w:val="006970D3"/>
    <w:rsid w:val="006B5467"/>
    <w:rsid w:val="006C2A49"/>
    <w:rsid w:val="006C4D02"/>
    <w:rsid w:val="006C75AC"/>
    <w:rsid w:val="006D0D3D"/>
    <w:rsid w:val="006D6009"/>
    <w:rsid w:val="006D6C06"/>
    <w:rsid w:val="006E10EC"/>
    <w:rsid w:val="006E3596"/>
    <w:rsid w:val="006E4FFA"/>
    <w:rsid w:val="006F1660"/>
    <w:rsid w:val="007003C9"/>
    <w:rsid w:val="00704495"/>
    <w:rsid w:val="007125B8"/>
    <w:rsid w:val="007148AF"/>
    <w:rsid w:val="00715EDB"/>
    <w:rsid w:val="00725287"/>
    <w:rsid w:val="00760696"/>
    <w:rsid w:val="007624EA"/>
    <w:rsid w:val="007645AA"/>
    <w:rsid w:val="00776F01"/>
    <w:rsid w:val="0078160E"/>
    <w:rsid w:val="007904D9"/>
    <w:rsid w:val="00792057"/>
    <w:rsid w:val="00793351"/>
    <w:rsid w:val="00793C20"/>
    <w:rsid w:val="0079595E"/>
    <w:rsid w:val="0079599A"/>
    <w:rsid w:val="007A78CF"/>
    <w:rsid w:val="007B232D"/>
    <w:rsid w:val="007B6A4B"/>
    <w:rsid w:val="007C7264"/>
    <w:rsid w:val="007E2765"/>
    <w:rsid w:val="007F389B"/>
    <w:rsid w:val="007F64E7"/>
    <w:rsid w:val="007F73F6"/>
    <w:rsid w:val="00803B90"/>
    <w:rsid w:val="00815CD8"/>
    <w:rsid w:val="00817306"/>
    <w:rsid w:val="00817A54"/>
    <w:rsid w:val="00824B3D"/>
    <w:rsid w:val="00825C38"/>
    <w:rsid w:val="00826258"/>
    <w:rsid w:val="00832D7B"/>
    <w:rsid w:val="00834A7A"/>
    <w:rsid w:val="008420A3"/>
    <w:rsid w:val="008440AB"/>
    <w:rsid w:val="00844C98"/>
    <w:rsid w:val="00851F7C"/>
    <w:rsid w:val="00852358"/>
    <w:rsid w:val="00852AD8"/>
    <w:rsid w:val="00853244"/>
    <w:rsid w:val="008545BF"/>
    <w:rsid w:val="00873592"/>
    <w:rsid w:val="00877D3D"/>
    <w:rsid w:val="00882779"/>
    <w:rsid w:val="00885296"/>
    <w:rsid w:val="008859C7"/>
    <w:rsid w:val="00891149"/>
    <w:rsid w:val="00891C2F"/>
    <w:rsid w:val="008A62BE"/>
    <w:rsid w:val="008B2B16"/>
    <w:rsid w:val="008B4111"/>
    <w:rsid w:val="008B5283"/>
    <w:rsid w:val="008B6107"/>
    <w:rsid w:val="008C1256"/>
    <w:rsid w:val="008C272D"/>
    <w:rsid w:val="008E53FA"/>
    <w:rsid w:val="008F0430"/>
    <w:rsid w:val="008F07E5"/>
    <w:rsid w:val="008F7DC9"/>
    <w:rsid w:val="0090242F"/>
    <w:rsid w:val="009154C0"/>
    <w:rsid w:val="00915A0B"/>
    <w:rsid w:val="00920966"/>
    <w:rsid w:val="009259FD"/>
    <w:rsid w:val="0092650B"/>
    <w:rsid w:val="009378B9"/>
    <w:rsid w:val="00950129"/>
    <w:rsid w:val="0095476F"/>
    <w:rsid w:val="00967599"/>
    <w:rsid w:val="0097186E"/>
    <w:rsid w:val="00977FDF"/>
    <w:rsid w:val="00980AE8"/>
    <w:rsid w:val="00991B7E"/>
    <w:rsid w:val="009A63B9"/>
    <w:rsid w:val="009A6DBE"/>
    <w:rsid w:val="009D36CB"/>
    <w:rsid w:val="009D67A6"/>
    <w:rsid w:val="009E6B15"/>
    <w:rsid w:val="009F3706"/>
    <w:rsid w:val="009F3A0F"/>
    <w:rsid w:val="00A00851"/>
    <w:rsid w:val="00A0200C"/>
    <w:rsid w:val="00A03776"/>
    <w:rsid w:val="00A06D4D"/>
    <w:rsid w:val="00A071D7"/>
    <w:rsid w:val="00A07890"/>
    <w:rsid w:val="00A11437"/>
    <w:rsid w:val="00A1255A"/>
    <w:rsid w:val="00A12C14"/>
    <w:rsid w:val="00A1791A"/>
    <w:rsid w:val="00A37778"/>
    <w:rsid w:val="00A5052A"/>
    <w:rsid w:val="00A6529C"/>
    <w:rsid w:val="00A70BD1"/>
    <w:rsid w:val="00A7247D"/>
    <w:rsid w:val="00A863BC"/>
    <w:rsid w:val="00A90C6B"/>
    <w:rsid w:val="00AA33CE"/>
    <w:rsid w:val="00AA3DD1"/>
    <w:rsid w:val="00AA5318"/>
    <w:rsid w:val="00AB1893"/>
    <w:rsid w:val="00AB3E2F"/>
    <w:rsid w:val="00AB65CF"/>
    <w:rsid w:val="00AC0C36"/>
    <w:rsid w:val="00AC2E8D"/>
    <w:rsid w:val="00AD1428"/>
    <w:rsid w:val="00AD1D44"/>
    <w:rsid w:val="00AD421B"/>
    <w:rsid w:val="00AD47CC"/>
    <w:rsid w:val="00AE4579"/>
    <w:rsid w:val="00AF2BD8"/>
    <w:rsid w:val="00AF3775"/>
    <w:rsid w:val="00B02708"/>
    <w:rsid w:val="00B04B0B"/>
    <w:rsid w:val="00B149C6"/>
    <w:rsid w:val="00B150A6"/>
    <w:rsid w:val="00B24076"/>
    <w:rsid w:val="00B36263"/>
    <w:rsid w:val="00B4497A"/>
    <w:rsid w:val="00B54D94"/>
    <w:rsid w:val="00B61321"/>
    <w:rsid w:val="00B63A7F"/>
    <w:rsid w:val="00B75346"/>
    <w:rsid w:val="00B81765"/>
    <w:rsid w:val="00B91D34"/>
    <w:rsid w:val="00BA3882"/>
    <w:rsid w:val="00BA5889"/>
    <w:rsid w:val="00BD696A"/>
    <w:rsid w:val="00BE4238"/>
    <w:rsid w:val="00BE627B"/>
    <w:rsid w:val="00C1005A"/>
    <w:rsid w:val="00C154E2"/>
    <w:rsid w:val="00C21267"/>
    <w:rsid w:val="00C23A55"/>
    <w:rsid w:val="00C245B4"/>
    <w:rsid w:val="00C44BC3"/>
    <w:rsid w:val="00C522A5"/>
    <w:rsid w:val="00C65CEA"/>
    <w:rsid w:val="00C712E0"/>
    <w:rsid w:val="00C71FB7"/>
    <w:rsid w:val="00C72B93"/>
    <w:rsid w:val="00C7773A"/>
    <w:rsid w:val="00C81938"/>
    <w:rsid w:val="00C8243B"/>
    <w:rsid w:val="00C829B6"/>
    <w:rsid w:val="00CA1E1B"/>
    <w:rsid w:val="00CA315A"/>
    <w:rsid w:val="00CB2502"/>
    <w:rsid w:val="00CB5DE0"/>
    <w:rsid w:val="00CD0036"/>
    <w:rsid w:val="00CD4990"/>
    <w:rsid w:val="00CD7860"/>
    <w:rsid w:val="00CE3402"/>
    <w:rsid w:val="00CE7A80"/>
    <w:rsid w:val="00CF3E73"/>
    <w:rsid w:val="00CF3FB2"/>
    <w:rsid w:val="00CF4697"/>
    <w:rsid w:val="00D0319A"/>
    <w:rsid w:val="00D156B4"/>
    <w:rsid w:val="00D2291C"/>
    <w:rsid w:val="00D24154"/>
    <w:rsid w:val="00D24346"/>
    <w:rsid w:val="00D2652F"/>
    <w:rsid w:val="00D266F8"/>
    <w:rsid w:val="00D50BA8"/>
    <w:rsid w:val="00D53590"/>
    <w:rsid w:val="00D55787"/>
    <w:rsid w:val="00D649A7"/>
    <w:rsid w:val="00D673AA"/>
    <w:rsid w:val="00D741D7"/>
    <w:rsid w:val="00D74380"/>
    <w:rsid w:val="00D77A0E"/>
    <w:rsid w:val="00D822B6"/>
    <w:rsid w:val="00D8647A"/>
    <w:rsid w:val="00D86EBC"/>
    <w:rsid w:val="00D87889"/>
    <w:rsid w:val="00D90B9D"/>
    <w:rsid w:val="00D92490"/>
    <w:rsid w:val="00DA3BFA"/>
    <w:rsid w:val="00DC070E"/>
    <w:rsid w:val="00DD0446"/>
    <w:rsid w:val="00DD506B"/>
    <w:rsid w:val="00DE5E59"/>
    <w:rsid w:val="00DF0586"/>
    <w:rsid w:val="00DF2B54"/>
    <w:rsid w:val="00E034DE"/>
    <w:rsid w:val="00E33332"/>
    <w:rsid w:val="00E369AD"/>
    <w:rsid w:val="00E373D5"/>
    <w:rsid w:val="00E542DC"/>
    <w:rsid w:val="00E73438"/>
    <w:rsid w:val="00E75994"/>
    <w:rsid w:val="00E835E4"/>
    <w:rsid w:val="00E865F5"/>
    <w:rsid w:val="00E90216"/>
    <w:rsid w:val="00E94D39"/>
    <w:rsid w:val="00E95F63"/>
    <w:rsid w:val="00EA005E"/>
    <w:rsid w:val="00EA1F51"/>
    <w:rsid w:val="00EA4F8E"/>
    <w:rsid w:val="00EB54CD"/>
    <w:rsid w:val="00EB6F04"/>
    <w:rsid w:val="00EC00FA"/>
    <w:rsid w:val="00EC0675"/>
    <w:rsid w:val="00EC60C6"/>
    <w:rsid w:val="00ED43B8"/>
    <w:rsid w:val="00ED750E"/>
    <w:rsid w:val="00EE5DA8"/>
    <w:rsid w:val="00EF0908"/>
    <w:rsid w:val="00EF2833"/>
    <w:rsid w:val="00EF5122"/>
    <w:rsid w:val="00EF7050"/>
    <w:rsid w:val="00F037D8"/>
    <w:rsid w:val="00F048B9"/>
    <w:rsid w:val="00F25BD2"/>
    <w:rsid w:val="00F26680"/>
    <w:rsid w:val="00F717A0"/>
    <w:rsid w:val="00F71C4A"/>
    <w:rsid w:val="00F7706C"/>
    <w:rsid w:val="00F81406"/>
    <w:rsid w:val="00F92262"/>
    <w:rsid w:val="00F951DD"/>
    <w:rsid w:val="00FA794C"/>
    <w:rsid w:val="00FB155F"/>
    <w:rsid w:val="00FB46D5"/>
    <w:rsid w:val="00FC2840"/>
    <w:rsid w:val="00FD2247"/>
    <w:rsid w:val="00FE1A8B"/>
    <w:rsid w:val="00FE3AF7"/>
    <w:rsid w:val="00FE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4BA0-5ED1-4E0A-8649-D04B46A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32"/>
    <w:rPr>
      <w:rFonts w:ascii="Segoe UI" w:hAnsi="Segoe UI" w:cs="Segoe UI"/>
      <w:sz w:val="18"/>
      <w:szCs w:val="18"/>
    </w:rPr>
  </w:style>
  <w:style w:type="paragraph" w:customStyle="1" w:styleId="Default">
    <w:name w:val="Default"/>
    <w:rsid w:val="006607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0D0AE4"/>
    <w:rPr>
      <w:color w:val="0563C1" w:themeColor="hyperlink"/>
      <w:u w:val="single"/>
    </w:rPr>
  </w:style>
  <w:style w:type="paragraph" w:styleId="ListParagraph">
    <w:name w:val="List Paragraph"/>
    <w:basedOn w:val="Normal"/>
    <w:uiPriority w:val="34"/>
    <w:qFormat/>
    <w:rsid w:val="00280D5B"/>
    <w:pPr>
      <w:ind w:left="720"/>
      <w:contextualSpacing/>
    </w:pPr>
  </w:style>
  <w:style w:type="character" w:styleId="CommentReference">
    <w:name w:val="annotation reference"/>
    <w:basedOn w:val="DefaultParagraphFont"/>
    <w:uiPriority w:val="99"/>
    <w:semiHidden/>
    <w:unhideWhenUsed/>
    <w:rsid w:val="00207AFB"/>
    <w:rPr>
      <w:sz w:val="16"/>
      <w:szCs w:val="16"/>
    </w:rPr>
  </w:style>
  <w:style w:type="paragraph" w:styleId="CommentText">
    <w:name w:val="annotation text"/>
    <w:basedOn w:val="Normal"/>
    <w:link w:val="CommentTextChar"/>
    <w:uiPriority w:val="99"/>
    <w:semiHidden/>
    <w:unhideWhenUsed/>
    <w:rsid w:val="00207AFB"/>
    <w:pPr>
      <w:spacing w:line="240" w:lineRule="auto"/>
    </w:pPr>
    <w:rPr>
      <w:sz w:val="20"/>
      <w:szCs w:val="20"/>
    </w:rPr>
  </w:style>
  <w:style w:type="character" w:customStyle="1" w:styleId="CommentTextChar">
    <w:name w:val="Comment Text Char"/>
    <w:basedOn w:val="DefaultParagraphFont"/>
    <w:link w:val="CommentText"/>
    <w:uiPriority w:val="99"/>
    <w:semiHidden/>
    <w:rsid w:val="00207AFB"/>
    <w:rPr>
      <w:sz w:val="20"/>
      <w:szCs w:val="20"/>
    </w:rPr>
  </w:style>
  <w:style w:type="paragraph" w:styleId="CommentSubject">
    <w:name w:val="annotation subject"/>
    <w:basedOn w:val="CommentText"/>
    <w:next w:val="CommentText"/>
    <w:link w:val="CommentSubjectChar"/>
    <w:uiPriority w:val="99"/>
    <w:semiHidden/>
    <w:unhideWhenUsed/>
    <w:rsid w:val="00207AFB"/>
    <w:rPr>
      <w:b/>
      <w:bCs/>
    </w:rPr>
  </w:style>
  <w:style w:type="character" w:customStyle="1" w:styleId="CommentSubjectChar">
    <w:name w:val="Comment Subject Char"/>
    <w:basedOn w:val="CommentTextChar"/>
    <w:link w:val="CommentSubject"/>
    <w:uiPriority w:val="99"/>
    <w:semiHidden/>
    <w:rsid w:val="00207A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8139">
      <w:bodyDiv w:val="1"/>
      <w:marLeft w:val="0"/>
      <w:marRight w:val="0"/>
      <w:marTop w:val="0"/>
      <w:marBottom w:val="0"/>
      <w:divBdr>
        <w:top w:val="none" w:sz="0" w:space="0" w:color="auto"/>
        <w:left w:val="none" w:sz="0" w:space="0" w:color="auto"/>
        <w:bottom w:val="none" w:sz="0" w:space="0" w:color="auto"/>
        <w:right w:val="none" w:sz="0" w:space="0" w:color="auto"/>
      </w:divBdr>
      <w:divsChild>
        <w:div w:id="7753898">
          <w:marLeft w:val="0"/>
          <w:marRight w:val="0"/>
          <w:marTop w:val="0"/>
          <w:marBottom w:val="0"/>
          <w:divBdr>
            <w:top w:val="none" w:sz="0" w:space="0" w:color="auto"/>
            <w:left w:val="none" w:sz="0" w:space="0" w:color="auto"/>
            <w:bottom w:val="none" w:sz="0" w:space="0" w:color="auto"/>
            <w:right w:val="none" w:sz="0" w:space="0" w:color="auto"/>
          </w:divBdr>
          <w:divsChild>
            <w:div w:id="1149323239">
              <w:marLeft w:val="0"/>
              <w:marRight w:val="0"/>
              <w:marTop w:val="0"/>
              <w:marBottom w:val="0"/>
              <w:divBdr>
                <w:top w:val="none" w:sz="0" w:space="0" w:color="auto"/>
                <w:left w:val="none" w:sz="0" w:space="0" w:color="auto"/>
                <w:bottom w:val="none" w:sz="0" w:space="0" w:color="auto"/>
                <w:right w:val="none" w:sz="0" w:space="0" w:color="auto"/>
              </w:divBdr>
              <w:divsChild>
                <w:div w:id="11491543">
                  <w:marLeft w:val="0"/>
                  <w:marRight w:val="0"/>
                  <w:marTop w:val="0"/>
                  <w:marBottom w:val="0"/>
                  <w:divBdr>
                    <w:top w:val="none" w:sz="0" w:space="0" w:color="auto"/>
                    <w:left w:val="none" w:sz="0" w:space="0" w:color="auto"/>
                    <w:bottom w:val="none" w:sz="0" w:space="0" w:color="auto"/>
                    <w:right w:val="none" w:sz="0" w:space="0" w:color="auto"/>
                  </w:divBdr>
                  <w:divsChild>
                    <w:div w:id="1849637191">
                      <w:marLeft w:val="0"/>
                      <w:marRight w:val="0"/>
                      <w:marTop w:val="0"/>
                      <w:marBottom w:val="0"/>
                      <w:divBdr>
                        <w:top w:val="none" w:sz="0" w:space="0" w:color="auto"/>
                        <w:left w:val="none" w:sz="0" w:space="0" w:color="auto"/>
                        <w:bottom w:val="none" w:sz="0" w:space="0" w:color="auto"/>
                        <w:right w:val="none" w:sz="0" w:space="0" w:color="auto"/>
                      </w:divBdr>
                      <w:divsChild>
                        <w:div w:id="925190756">
                          <w:marLeft w:val="0"/>
                          <w:marRight w:val="0"/>
                          <w:marTop w:val="0"/>
                          <w:marBottom w:val="0"/>
                          <w:divBdr>
                            <w:top w:val="none" w:sz="0" w:space="0" w:color="auto"/>
                            <w:left w:val="none" w:sz="0" w:space="0" w:color="auto"/>
                            <w:bottom w:val="none" w:sz="0" w:space="0" w:color="auto"/>
                            <w:right w:val="none" w:sz="0" w:space="0" w:color="auto"/>
                          </w:divBdr>
                          <w:divsChild>
                            <w:div w:id="504978199">
                              <w:marLeft w:val="0"/>
                              <w:marRight w:val="0"/>
                              <w:marTop w:val="0"/>
                              <w:marBottom w:val="0"/>
                              <w:divBdr>
                                <w:top w:val="none" w:sz="0" w:space="0" w:color="auto"/>
                                <w:left w:val="none" w:sz="0" w:space="0" w:color="auto"/>
                                <w:bottom w:val="none" w:sz="0" w:space="0" w:color="auto"/>
                                <w:right w:val="none" w:sz="0" w:space="0" w:color="auto"/>
                              </w:divBdr>
                              <w:divsChild>
                                <w:div w:id="1358502788">
                                  <w:marLeft w:val="0"/>
                                  <w:marRight w:val="0"/>
                                  <w:marTop w:val="0"/>
                                  <w:marBottom w:val="0"/>
                                  <w:divBdr>
                                    <w:top w:val="none" w:sz="0" w:space="0" w:color="auto"/>
                                    <w:left w:val="none" w:sz="0" w:space="0" w:color="auto"/>
                                    <w:bottom w:val="none" w:sz="0" w:space="0" w:color="auto"/>
                                    <w:right w:val="none" w:sz="0" w:space="0" w:color="auto"/>
                                  </w:divBdr>
                                  <w:divsChild>
                                    <w:div w:id="1185170105">
                                      <w:marLeft w:val="0"/>
                                      <w:marRight w:val="0"/>
                                      <w:marTop w:val="0"/>
                                      <w:marBottom w:val="0"/>
                                      <w:divBdr>
                                        <w:top w:val="none" w:sz="0" w:space="0" w:color="auto"/>
                                        <w:left w:val="none" w:sz="0" w:space="0" w:color="auto"/>
                                        <w:bottom w:val="none" w:sz="0" w:space="0" w:color="auto"/>
                                        <w:right w:val="none" w:sz="0" w:space="0" w:color="auto"/>
                                      </w:divBdr>
                                      <w:divsChild>
                                        <w:div w:id="710501828">
                                          <w:marLeft w:val="0"/>
                                          <w:marRight w:val="0"/>
                                          <w:marTop w:val="0"/>
                                          <w:marBottom w:val="0"/>
                                          <w:divBdr>
                                            <w:top w:val="none" w:sz="0" w:space="0" w:color="auto"/>
                                            <w:left w:val="none" w:sz="0" w:space="0" w:color="auto"/>
                                            <w:bottom w:val="none" w:sz="0" w:space="0" w:color="auto"/>
                                            <w:right w:val="none" w:sz="0" w:space="0" w:color="auto"/>
                                          </w:divBdr>
                                          <w:divsChild>
                                            <w:div w:id="18706881">
                                              <w:marLeft w:val="0"/>
                                              <w:marRight w:val="0"/>
                                              <w:marTop w:val="0"/>
                                              <w:marBottom w:val="0"/>
                                              <w:divBdr>
                                                <w:top w:val="none" w:sz="0" w:space="0" w:color="auto"/>
                                                <w:left w:val="none" w:sz="0" w:space="0" w:color="auto"/>
                                                <w:bottom w:val="none" w:sz="0" w:space="0" w:color="auto"/>
                                                <w:right w:val="none" w:sz="0" w:space="0" w:color="auto"/>
                                              </w:divBdr>
                                              <w:divsChild>
                                                <w:div w:id="1057120830">
                                                  <w:marLeft w:val="0"/>
                                                  <w:marRight w:val="0"/>
                                                  <w:marTop w:val="0"/>
                                                  <w:marBottom w:val="0"/>
                                                  <w:divBdr>
                                                    <w:top w:val="none" w:sz="0" w:space="0" w:color="auto"/>
                                                    <w:left w:val="none" w:sz="0" w:space="0" w:color="auto"/>
                                                    <w:bottom w:val="none" w:sz="0" w:space="0" w:color="auto"/>
                                                    <w:right w:val="none" w:sz="0" w:space="0" w:color="auto"/>
                                                  </w:divBdr>
                                                  <w:divsChild>
                                                    <w:div w:id="800810967">
                                                      <w:marLeft w:val="0"/>
                                                      <w:marRight w:val="0"/>
                                                      <w:marTop w:val="0"/>
                                                      <w:marBottom w:val="0"/>
                                                      <w:divBdr>
                                                        <w:top w:val="none" w:sz="0" w:space="0" w:color="auto"/>
                                                        <w:left w:val="none" w:sz="0" w:space="0" w:color="auto"/>
                                                        <w:bottom w:val="none" w:sz="0" w:space="0" w:color="auto"/>
                                                        <w:right w:val="none" w:sz="0" w:space="0" w:color="auto"/>
                                                      </w:divBdr>
                                                      <w:divsChild>
                                                        <w:div w:id="4411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278230">
      <w:bodyDiv w:val="1"/>
      <w:marLeft w:val="0"/>
      <w:marRight w:val="0"/>
      <w:marTop w:val="0"/>
      <w:marBottom w:val="0"/>
      <w:divBdr>
        <w:top w:val="none" w:sz="0" w:space="0" w:color="auto"/>
        <w:left w:val="none" w:sz="0" w:space="0" w:color="auto"/>
        <w:bottom w:val="none" w:sz="0" w:space="0" w:color="auto"/>
        <w:right w:val="none" w:sz="0" w:space="0" w:color="auto"/>
      </w:divBdr>
      <w:divsChild>
        <w:div w:id="497698208">
          <w:marLeft w:val="0"/>
          <w:marRight w:val="0"/>
          <w:marTop w:val="0"/>
          <w:marBottom w:val="0"/>
          <w:divBdr>
            <w:top w:val="none" w:sz="0" w:space="0" w:color="auto"/>
            <w:left w:val="none" w:sz="0" w:space="0" w:color="auto"/>
            <w:bottom w:val="none" w:sz="0" w:space="0" w:color="auto"/>
            <w:right w:val="none" w:sz="0" w:space="0" w:color="auto"/>
          </w:divBdr>
          <w:divsChild>
            <w:div w:id="807665755">
              <w:marLeft w:val="0"/>
              <w:marRight w:val="0"/>
              <w:marTop w:val="0"/>
              <w:marBottom w:val="0"/>
              <w:divBdr>
                <w:top w:val="none" w:sz="0" w:space="0" w:color="auto"/>
                <w:left w:val="none" w:sz="0" w:space="0" w:color="auto"/>
                <w:bottom w:val="none" w:sz="0" w:space="0" w:color="auto"/>
                <w:right w:val="none" w:sz="0" w:space="0" w:color="auto"/>
              </w:divBdr>
              <w:divsChild>
                <w:div w:id="287321292">
                  <w:marLeft w:val="0"/>
                  <w:marRight w:val="0"/>
                  <w:marTop w:val="0"/>
                  <w:marBottom w:val="0"/>
                  <w:divBdr>
                    <w:top w:val="none" w:sz="0" w:space="0" w:color="auto"/>
                    <w:left w:val="none" w:sz="0" w:space="0" w:color="auto"/>
                    <w:bottom w:val="none" w:sz="0" w:space="0" w:color="auto"/>
                    <w:right w:val="none" w:sz="0" w:space="0" w:color="auto"/>
                  </w:divBdr>
                  <w:divsChild>
                    <w:div w:id="2137092091">
                      <w:marLeft w:val="0"/>
                      <w:marRight w:val="0"/>
                      <w:marTop w:val="0"/>
                      <w:marBottom w:val="0"/>
                      <w:divBdr>
                        <w:top w:val="none" w:sz="0" w:space="0" w:color="auto"/>
                        <w:left w:val="none" w:sz="0" w:space="0" w:color="auto"/>
                        <w:bottom w:val="none" w:sz="0" w:space="0" w:color="auto"/>
                        <w:right w:val="none" w:sz="0" w:space="0" w:color="auto"/>
                      </w:divBdr>
                      <w:divsChild>
                        <w:div w:id="1921677033">
                          <w:marLeft w:val="0"/>
                          <w:marRight w:val="0"/>
                          <w:marTop w:val="0"/>
                          <w:marBottom w:val="0"/>
                          <w:divBdr>
                            <w:top w:val="none" w:sz="0" w:space="0" w:color="auto"/>
                            <w:left w:val="none" w:sz="0" w:space="0" w:color="auto"/>
                            <w:bottom w:val="none" w:sz="0" w:space="0" w:color="auto"/>
                            <w:right w:val="none" w:sz="0" w:space="0" w:color="auto"/>
                          </w:divBdr>
                          <w:divsChild>
                            <w:div w:id="214244540">
                              <w:marLeft w:val="0"/>
                              <w:marRight w:val="0"/>
                              <w:marTop w:val="0"/>
                              <w:marBottom w:val="0"/>
                              <w:divBdr>
                                <w:top w:val="none" w:sz="0" w:space="0" w:color="auto"/>
                                <w:left w:val="none" w:sz="0" w:space="0" w:color="auto"/>
                                <w:bottom w:val="none" w:sz="0" w:space="0" w:color="auto"/>
                                <w:right w:val="none" w:sz="0" w:space="0" w:color="auto"/>
                              </w:divBdr>
                              <w:divsChild>
                                <w:div w:id="293415599">
                                  <w:marLeft w:val="0"/>
                                  <w:marRight w:val="0"/>
                                  <w:marTop w:val="0"/>
                                  <w:marBottom w:val="0"/>
                                  <w:divBdr>
                                    <w:top w:val="none" w:sz="0" w:space="0" w:color="auto"/>
                                    <w:left w:val="none" w:sz="0" w:space="0" w:color="auto"/>
                                    <w:bottom w:val="none" w:sz="0" w:space="0" w:color="auto"/>
                                    <w:right w:val="none" w:sz="0" w:space="0" w:color="auto"/>
                                  </w:divBdr>
                                  <w:divsChild>
                                    <w:div w:id="725645467">
                                      <w:marLeft w:val="0"/>
                                      <w:marRight w:val="0"/>
                                      <w:marTop w:val="0"/>
                                      <w:marBottom w:val="0"/>
                                      <w:divBdr>
                                        <w:top w:val="none" w:sz="0" w:space="0" w:color="auto"/>
                                        <w:left w:val="none" w:sz="0" w:space="0" w:color="auto"/>
                                        <w:bottom w:val="none" w:sz="0" w:space="0" w:color="auto"/>
                                        <w:right w:val="none" w:sz="0" w:space="0" w:color="auto"/>
                                      </w:divBdr>
                                      <w:divsChild>
                                        <w:div w:id="1664357191">
                                          <w:marLeft w:val="0"/>
                                          <w:marRight w:val="0"/>
                                          <w:marTop w:val="0"/>
                                          <w:marBottom w:val="0"/>
                                          <w:divBdr>
                                            <w:top w:val="none" w:sz="0" w:space="0" w:color="auto"/>
                                            <w:left w:val="none" w:sz="0" w:space="0" w:color="auto"/>
                                            <w:bottom w:val="none" w:sz="0" w:space="0" w:color="auto"/>
                                            <w:right w:val="none" w:sz="0" w:space="0" w:color="auto"/>
                                          </w:divBdr>
                                          <w:divsChild>
                                            <w:div w:id="22051628">
                                              <w:marLeft w:val="0"/>
                                              <w:marRight w:val="0"/>
                                              <w:marTop w:val="0"/>
                                              <w:marBottom w:val="0"/>
                                              <w:divBdr>
                                                <w:top w:val="none" w:sz="0" w:space="0" w:color="auto"/>
                                                <w:left w:val="none" w:sz="0" w:space="0" w:color="auto"/>
                                                <w:bottom w:val="none" w:sz="0" w:space="0" w:color="auto"/>
                                                <w:right w:val="none" w:sz="0" w:space="0" w:color="auto"/>
                                              </w:divBdr>
                                              <w:divsChild>
                                                <w:div w:id="1705904319">
                                                  <w:marLeft w:val="0"/>
                                                  <w:marRight w:val="0"/>
                                                  <w:marTop w:val="0"/>
                                                  <w:marBottom w:val="0"/>
                                                  <w:divBdr>
                                                    <w:top w:val="none" w:sz="0" w:space="0" w:color="auto"/>
                                                    <w:left w:val="none" w:sz="0" w:space="0" w:color="auto"/>
                                                    <w:bottom w:val="none" w:sz="0" w:space="0" w:color="auto"/>
                                                    <w:right w:val="none" w:sz="0" w:space="0" w:color="auto"/>
                                                  </w:divBdr>
                                                  <w:divsChild>
                                                    <w:div w:id="1886260181">
                                                      <w:marLeft w:val="0"/>
                                                      <w:marRight w:val="0"/>
                                                      <w:marTop w:val="0"/>
                                                      <w:marBottom w:val="0"/>
                                                      <w:divBdr>
                                                        <w:top w:val="none" w:sz="0" w:space="0" w:color="auto"/>
                                                        <w:left w:val="none" w:sz="0" w:space="0" w:color="auto"/>
                                                        <w:bottom w:val="none" w:sz="0" w:space="0" w:color="auto"/>
                                                        <w:right w:val="none" w:sz="0" w:space="0" w:color="auto"/>
                                                      </w:divBdr>
                                                      <w:divsChild>
                                                        <w:div w:id="1843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7051683">
      <w:bodyDiv w:val="1"/>
      <w:marLeft w:val="0"/>
      <w:marRight w:val="0"/>
      <w:marTop w:val="0"/>
      <w:marBottom w:val="0"/>
      <w:divBdr>
        <w:top w:val="none" w:sz="0" w:space="0" w:color="auto"/>
        <w:left w:val="none" w:sz="0" w:space="0" w:color="auto"/>
        <w:bottom w:val="none" w:sz="0" w:space="0" w:color="auto"/>
        <w:right w:val="none" w:sz="0" w:space="0" w:color="auto"/>
      </w:divBdr>
      <w:divsChild>
        <w:div w:id="2121489239">
          <w:marLeft w:val="0"/>
          <w:marRight w:val="0"/>
          <w:marTop w:val="0"/>
          <w:marBottom w:val="0"/>
          <w:divBdr>
            <w:top w:val="single" w:sz="6" w:space="8" w:color="B8B8B8"/>
            <w:left w:val="none" w:sz="0" w:space="0" w:color="auto"/>
            <w:bottom w:val="none" w:sz="0" w:space="0" w:color="auto"/>
            <w:right w:val="none" w:sz="0" w:space="0" w:color="auto"/>
          </w:divBdr>
          <w:divsChild>
            <w:div w:id="1447650855">
              <w:marLeft w:val="2"/>
              <w:marRight w:val="2"/>
              <w:marTop w:val="0"/>
              <w:marBottom w:val="0"/>
              <w:divBdr>
                <w:top w:val="single" w:sz="6" w:space="8" w:color="CDCCD4"/>
                <w:left w:val="single" w:sz="6" w:space="8" w:color="CDCCD4"/>
                <w:bottom w:val="single" w:sz="6" w:space="8" w:color="CDCCD4"/>
                <w:right w:val="single" w:sz="6" w:space="4" w:color="CDCCD4"/>
              </w:divBdr>
              <w:divsChild>
                <w:div w:id="2143451647">
                  <w:marLeft w:val="0"/>
                  <w:marRight w:val="0"/>
                  <w:marTop w:val="75"/>
                  <w:marBottom w:val="75"/>
                  <w:divBdr>
                    <w:top w:val="single" w:sz="6" w:space="8" w:color="CCCCD4"/>
                    <w:left w:val="single" w:sz="6" w:space="8" w:color="CCCCD4"/>
                    <w:bottom w:val="single" w:sz="6" w:space="8" w:color="CCCCD4"/>
                    <w:right w:val="single" w:sz="6" w:space="8" w:color="CCCCD4"/>
                  </w:divBdr>
                  <w:divsChild>
                    <w:div w:id="17306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6126">
      <w:bodyDiv w:val="1"/>
      <w:marLeft w:val="0"/>
      <w:marRight w:val="0"/>
      <w:marTop w:val="0"/>
      <w:marBottom w:val="0"/>
      <w:divBdr>
        <w:top w:val="none" w:sz="0" w:space="0" w:color="auto"/>
        <w:left w:val="none" w:sz="0" w:space="0" w:color="auto"/>
        <w:bottom w:val="none" w:sz="0" w:space="0" w:color="auto"/>
        <w:right w:val="none" w:sz="0" w:space="0" w:color="auto"/>
      </w:divBdr>
    </w:div>
    <w:div w:id="1327394904">
      <w:bodyDiv w:val="1"/>
      <w:marLeft w:val="0"/>
      <w:marRight w:val="0"/>
      <w:marTop w:val="0"/>
      <w:marBottom w:val="0"/>
      <w:divBdr>
        <w:top w:val="none" w:sz="0" w:space="0" w:color="auto"/>
        <w:left w:val="none" w:sz="0" w:space="0" w:color="auto"/>
        <w:bottom w:val="none" w:sz="0" w:space="0" w:color="auto"/>
        <w:right w:val="none" w:sz="0" w:space="0" w:color="auto"/>
      </w:divBdr>
      <w:divsChild>
        <w:div w:id="224922039">
          <w:marLeft w:val="0"/>
          <w:marRight w:val="0"/>
          <w:marTop w:val="0"/>
          <w:marBottom w:val="0"/>
          <w:divBdr>
            <w:top w:val="none" w:sz="0" w:space="0" w:color="auto"/>
            <w:left w:val="none" w:sz="0" w:space="0" w:color="auto"/>
            <w:bottom w:val="none" w:sz="0" w:space="0" w:color="auto"/>
            <w:right w:val="none" w:sz="0" w:space="0" w:color="auto"/>
          </w:divBdr>
          <w:divsChild>
            <w:div w:id="565148704">
              <w:marLeft w:val="0"/>
              <w:marRight w:val="0"/>
              <w:marTop w:val="0"/>
              <w:marBottom w:val="0"/>
              <w:divBdr>
                <w:top w:val="none" w:sz="0" w:space="0" w:color="auto"/>
                <w:left w:val="none" w:sz="0" w:space="0" w:color="auto"/>
                <w:bottom w:val="none" w:sz="0" w:space="0" w:color="auto"/>
                <w:right w:val="none" w:sz="0" w:space="0" w:color="auto"/>
              </w:divBdr>
              <w:divsChild>
                <w:div w:id="1715538765">
                  <w:marLeft w:val="0"/>
                  <w:marRight w:val="0"/>
                  <w:marTop w:val="0"/>
                  <w:marBottom w:val="0"/>
                  <w:divBdr>
                    <w:top w:val="none" w:sz="0" w:space="0" w:color="auto"/>
                    <w:left w:val="none" w:sz="0" w:space="0" w:color="auto"/>
                    <w:bottom w:val="none" w:sz="0" w:space="0" w:color="auto"/>
                    <w:right w:val="none" w:sz="0" w:space="0" w:color="auto"/>
                  </w:divBdr>
                  <w:divsChild>
                    <w:div w:id="1517618519">
                      <w:marLeft w:val="0"/>
                      <w:marRight w:val="0"/>
                      <w:marTop w:val="0"/>
                      <w:marBottom w:val="0"/>
                      <w:divBdr>
                        <w:top w:val="none" w:sz="0" w:space="0" w:color="auto"/>
                        <w:left w:val="none" w:sz="0" w:space="0" w:color="auto"/>
                        <w:bottom w:val="none" w:sz="0" w:space="0" w:color="auto"/>
                        <w:right w:val="none" w:sz="0" w:space="0" w:color="auto"/>
                      </w:divBdr>
                      <w:divsChild>
                        <w:div w:id="668825434">
                          <w:marLeft w:val="0"/>
                          <w:marRight w:val="0"/>
                          <w:marTop w:val="0"/>
                          <w:marBottom w:val="0"/>
                          <w:divBdr>
                            <w:top w:val="none" w:sz="0" w:space="0" w:color="auto"/>
                            <w:left w:val="none" w:sz="0" w:space="0" w:color="auto"/>
                            <w:bottom w:val="none" w:sz="0" w:space="0" w:color="auto"/>
                            <w:right w:val="none" w:sz="0" w:space="0" w:color="auto"/>
                          </w:divBdr>
                          <w:divsChild>
                            <w:div w:id="1108233382">
                              <w:marLeft w:val="0"/>
                              <w:marRight w:val="0"/>
                              <w:marTop w:val="0"/>
                              <w:marBottom w:val="0"/>
                              <w:divBdr>
                                <w:top w:val="none" w:sz="0" w:space="0" w:color="auto"/>
                                <w:left w:val="none" w:sz="0" w:space="0" w:color="auto"/>
                                <w:bottom w:val="none" w:sz="0" w:space="0" w:color="auto"/>
                                <w:right w:val="none" w:sz="0" w:space="0" w:color="auto"/>
                              </w:divBdr>
                              <w:divsChild>
                                <w:div w:id="1256863402">
                                  <w:marLeft w:val="0"/>
                                  <w:marRight w:val="0"/>
                                  <w:marTop w:val="0"/>
                                  <w:marBottom w:val="0"/>
                                  <w:divBdr>
                                    <w:top w:val="none" w:sz="0" w:space="0" w:color="auto"/>
                                    <w:left w:val="none" w:sz="0" w:space="0" w:color="auto"/>
                                    <w:bottom w:val="none" w:sz="0" w:space="0" w:color="auto"/>
                                    <w:right w:val="none" w:sz="0" w:space="0" w:color="auto"/>
                                  </w:divBdr>
                                  <w:divsChild>
                                    <w:div w:id="601031472">
                                      <w:marLeft w:val="0"/>
                                      <w:marRight w:val="0"/>
                                      <w:marTop w:val="0"/>
                                      <w:marBottom w:val="0"/>
                                      <w:divBdr>
                                        <w:top w:val="none" w:sz="0" w:space="0" w:color="auto"/>
                                        <w:left w:val="none" w:sz="0" w:space="0" w:color="auto"/>
                                        <w:bottom w:val="none" w:sz="0" w:space="0" w:color="auto"/>
                                        <w:right w:val="none" w:sz="0" w:space="0" w:color="auto"/>
                                      </w:divBdr>
                                      <w:divsChild>
                                        <w:div w:id="2026859972">
                                          <w:marLeft w:val="0"/>
                                          <w:marRight w:val="0"/>
                                          <w:marTop w:val="0"/>
                                          <w:marBottom w:val="0"/>
                                          <w:divBdr>
                                            <w:top w:val="none" w:sz="0" w:space="0" w:color="auto"/>
                                            <w:left w:val="none" w:sz="0" w:space="0" w:color="auto"/>
                                            <w:bottom w:val="none" w:sz="0" w:space="0" w:color="auto"/>
                                            <w:right w:val="none" w:sz="0" w:space="0" w:color="auto"/>
                                          </w:divBdr>
                                          <w:divsChild>
                                            <w:div w:id="1549948200">
                                              <w:marLeft w:val="0"/>
                                              <w:marRight w:val="0"/>
                                              <w:marTop w:val="0"/>
                                              <w:marBottom w:val="0"/>
                                              <w:divBdr>
                                                <w:top w:val="none" w:sz="0" w:space="0" w:color="auto"/>
                                                <w:left w:val="none" w:sz="0" w:space="0" w:color="auto"/>
                                                <w:bottom w:val="none" w:sz="0" w:space="0" w:color="auto"/>
                                                <w:right w:val="none" w:sz="0" w:space="0" w:color="auto"/>
                                              </w:divBdr>
                                              <w:divsChild>
                                                <w:div w:id="1168128990">
                                                  <w:marLeft w:val="0"/>
                                                  <w:marRight w:val="0"/>
                                                  <w:marTop w:val="0"/>
                                                  <w:marBottom w:val="0"/>
                                                  <w:divBdr>
                                                    <w:top w:val="none" w:sz="0" w:space="0" w:color="auto"/>
                                                    <w:left w:val="none" w:sz="0" w:space="0" w:color="auto"/>
                                                    <w:bottom w:val="none" w:sz="0" w:space="0" w:color="auto"/>
                                                    <w:right w:val="none" w:sz="0" w:space="0" w:color="auto"/>
                                                  </w:divBdr>
                                                  <w:divsChild>
                                                    <w:div w:id="450325847">
                                                      <w:marLeft w:val="0"/>
                                                      <w:marRight w:val="0"/>
                                                      <w:marTop w:val="0"/>
                                                      <w:marBottom w:val="0"/>
                                                      <w:divBdr>
                                                        <w:top w:val="none" w:sz="0" w:space="0" w:color="auto"/>
                                                        <w:left w:val="none" w:sz="0" w:space="0" w:color="auto"/>
                                                        <w:bottom w:val="none" w:sz="0" w:space="0" w:color="auto"/>
                                                        <w:right w:val="none" w:sz="0" w:space="0" w:color="auto"/>
                                                      </w:divBdr>
                                                      <w:divsChild>
                                                        <w:div w:id="2324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7572">
      <w:bodyDiv w:val="1"/>
      <w:marLeft w:val="0"/>
      <w:marRight w:val="0"/>
      <w:marTop w:val="0"/>
      <w:marBottom w:val="0"/>
      <w:divBdr>
        <w:top w:val="none" w:sz="0" w:space="0" w:color="auto"/>
        <w:left w:val="none" w:sz="0" w:space="0" w:color="auto"/>
        <w:bottom w:val="none" w:sz="0" w:space="0" w:color="auto"/>
        <w:right w:val="none" w:sz="0" w:space="0" w:color="auto"/>
      </w:divBdr>
      <w:divsChild>
        <w:div w:id="342628733">
          <w:marLeft w:val="0"/>
          <w:marRight w:val="0"/>
          <w:marTop w:val="0"/>
          <w:marBottom w:val="0"/>
          <w:divBdr>
            <w:top w:val="none" w:sz="0" w:space="0" w:color="auto"/>
            <w:left w:val="none" w:sz="0" w:space="0" w:color="auto"/>
            <w:bottom w:val="none" w:sz="0" w:space="0" w:color="auto"/>
            <w:right w:val="none" w:sz="0" w:space="0" w:color="auto"/>
          </w:divBdr>
          <w:divsChild>
            <w:div w:id="330909448">
              <w:marLeft w:val="0"/>
              <w:marRight w:val="0"/>
              <w:marTop w:val="0"/>
              <w:marBottom w:val="0"/>
              <w:divBdr>
                <w:top w:val="none" w:sz="0" w:space="0" w:color="auto"/>
                <w:left w:val="none" w:sz="0" w:space="0" w:color="auto"/>
                <w:bottom w:val="none" w:sz="0" w:space="0" w:color="auto"/>
                <w:right w:val="none" w:sz="0" w:space="0" w:color="auto"/>
              </w:divBdr>
              <w:divsChild>
                <w:div w:id="91171323">
                  <w:marLeft w:val="0"/>
                  <w:marRight w:val="0"/>
                  <w:marTop w:val="0"/>
                  <w:marBottom w:val="0"/>
                  <w:divBdr>
                    <w:top w:val="none" w:sz="0" w:space="0" w:color="auto"/>
                    <w:left w:val="none" w:sz="0" w:space="0" w:color="auto"/>
                    <w:bottom w:val="none" w:sz="0" w:space="0" w:color="auto"/>
                    <w:right w:val="none" w:sz="0" w:space="0" w:color="auto"/>
                  </w:divBdr>
                  <w:divsChild>
                    <w:div w:id="990251379">
                      <w:marLeft w:val="0"/>
                      <w:marRight w:val="0"/>
                      <w:marTop w:val="0"/>
                      <w:marBottom w:val="0"/>
                      <w:divBdr>
                        <w:top w:val="none" w:sz="0" w:space="0" w:color="auto"/>
                        <w:left w:val="none" w:sz="0" w:space="0" w:color="auto"/>
                        <w:bottom w:val="none" w:sz="0" w:space="0" w:color="auto"/>
                        <w:right w:val="none" w:sz="0" w:space="0" w:color="auto"/>
                      </w:divBdr>
                      <w:divsChild>
                        <w:div w:id="1061905520">
                          <w:marLeft w:val="0"/>
                          <w:marRight w:val="0"/>
                          <w:marTop w:val="0"/>
                          <w:marBottom w:val="0"/>
                          <w:divBdr>
                            <w:top w:val="none" w:sz="0" w:space="0" w:color="auto"/>
                            <w:left w:val="none" w:sz="0" w:space="0" w:color="auto"/>
                            <w:bottom w:val="none" w:sz="0" w:space="0" w:color="auto"/>
                            <w:right w:val="none" w:sz="0" w:space="0" w:color="auto"/>
                          </w:divBdr>
                          <w:divsChild>
                            <w:div w:id="1874027345">
                              <w:marLeft w:val="0"/>
                              <w:marRight w:val="0"/>
                              <w:marTop w:val="0"/>
                              <w:marBottom w:val="0"/>
                              <w:divBdr>
                                <w:top w:val="none" w:sz="0" w:space="0" w:color="auto"/>
                                <w:left w:val="none" w:sz="0" w:space="0" w:color="auto"/>
                                <w:bottom w:val="none" w:sz="0" w:space="0" w:color="auto"/>
                                <w:right w:val="none" w:sz="0" w:space="0" w:color="auto"/>
                              </w:divBdr>
                              <w:divsChild>
                                <w:div w:id="1450316284">
                                  <w:marLeft w:val="0"/>
                                  <w:marRight w:val="0"/>
                                  <w:marTop w:val="0"/>
                                  <w:marBottom w:val="0"/>
                                  <w:divBdr>
                                    <w:top w:val="none" w:sz="0" w:space="0" w:color="auto"/>
                                    <w:left w:val="none" w:sz="0" w:space="0" w:color="auto"/>
                                    <w:bottom w:val="none" w:sz="0" w:space="0" w:color="auto"/>
                                    <w:right w:val="none" w:sz="0" w:space="0" w:color="auto"/>
                                  </w:divBdr>
                                  <w:divsChild>
                                    <w:div w:id="286817618">
                                      <w:marLeft w:val="0"/>
                                      <w:marRight w:val="0"/>
                                      <w:marTop w:val="0"/>
                                      <w:marBottom w:val="0"/>
                                      <w:divBdr>
                                        <w:top w:val="none" w:sz="0" w:space="0" w:color="auto"/>
                                        <w:left w:val="none" w:sz="0" w:space="0" w:color="auto"/>
                                        <w:bottom w:val="none" w:sz="0" w:space="0" w:color="auto"/>
                                        <w:right w:val="none" w:sz="0" w:space="0" w:color="auto"/>
                                      </w:divBdr>
                                      <w:divsChild>
                                        <w:div w:id="1608929329">
                                          <w:marLeft w:val="0"/>
                                          <w:marRight w:val="0"/>
                                          <w:marTop w:val="0"/>
                                          <w:marBottom w:val="0"/>
                                          <w:divBdr>
                                            <w:top w:val="none" w:sz="0" w:space="0" w:color="auto"/>
                                            <w:left w:val="none" w:sz="0" w:space="0" w:color="auto"/>
                                            <w:bottom w:val="none" w:sz="0" w:space="0" w:color="auto"/>
                                            <w:right w:val="none" w:sz="0" w:space="0" w:color="auto"/>
                                          </w:divBdr>
                                          <w:divsChild>
                                            <w:div w:id="908269415">
                                              <w:marLeft w:val="0"/>
                                              <w:marRight w:val="0"/>
                                              <w:marTop w:val="0"/>
                                              <w:marBottom w:val="0"/>
                                              <w:divBdr>
                                                <w:top w:val="none" w:sz="0" w:space="0" w:color="auto"/>
                                                <w:left w:val="none" w:sz="0" w:space="0" w:color="auto"/>
                                                <w:bottom w:val="none" w:sz="0" w:space="0" w:color="auto"/>
                                                <w:right w:val="none" w:sz="0" w:space="0" w:color="auto"/>
                                              </w:divBdr>
                                              <w:divsChild>
                                                <w:div w:id="581991554">
                                                  <w:marLeft w:val="0"/>
                                                  <w:marRight w:val="0"/>
                                                  <w:marTop w:val="0"/>
                                                  <w:marBottom w:val="0"/>
                                                  <w:divBdr>
                                                    <w:top w:val="none" w:sz="0" w:space="0" w:color="auto"/>
                                                    <w:left w:val="none" w:sz="0" w:space="0" w:color="auto"/>
                                                    <w:bottom w:val="none" w:sz="0" w:space="0" w:color="auto"/>
                                                    <w:right w:val="none" w:sz="0" w:space="0" w:color="auto"/>
                                                  </w:divBdr>
                                                  <w:divsChild>
                                                    <w:div w:id="1455556186">
                                                      <w:marLeft w:val="0"/>
                                                      <w:marRight w:val="0"/>
                                                      <w:marTop w:val="0"/>
                                                      <w:marBottom w:val="0"/>
                                                      <w:divBdr>
                                                        <w:top w:val="none" w:sz="0" w:space="0" w:color="auto"/>
                                                        <w:left w:val="none" w:sz="0" w:space="0" w:color="auto"/>
                                                        <w:bottom w:val="none" w:sz="0" w:space="0" w:color="auto"/>
                                                        <w:right w:val="none" w:sz="0" w:space="0" w:color="auto"/>
                                                      </w:divBdr>
                                                      <w:divsChild>
                                                        <w:div w:id="8544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809661">
      <w:bodyDiv w:val="1"/>
      <w:marLeft w:val="0"/>
      <w:marRight w:val="0"/>
      <w:marTop w:val="0"/>
      <w:marBottom w:val="0"/>
      <w:divBdr>
        <w:top w:val="none" w:sz="0" w:space="0" w:color="auto"/>
        <w:left w:val="none" w:sz="0" w:space="0" w:color="auto"/>
        <w:bottom w:val="none" w:sz="0" w:space="0" w:color="auto"/>
        <w:right w:val="none" w:sz="0" w:space="0" w:color="auto"/>
      </w:divBdr>
    </w:div>
    <w:div w:id="2040281851">
      <w:bodyDiv w:val="1"/>
      <w:marLeft w:val="0"/>
      <w:marRight w:val="0"/>
      <w:marTop w:val="0"/>
      <w:marBottom w:val="0"/>
      <w:divBdr>
        <w:top w:val="none" w:sz="0" w:space="0" w:color="auto"/>
        <w:left w:val="none" w:sz="0" w:space="0" w:color="auto"/>
        <w:bottom w:val="none" w:sz="0" w:space="0" w:color="auto"/>
        <w:right w:val="none" w:sz="0" w:space="0" w:color="auto"/>
      </w:divBdr>
      <w:divsChild>
        <w:div w:id="1791632950">
          <w:marLeft w:val="0"/>
          <w:marRight w:val="0"/>
          <w:marTop w:val="0"/>
          <w:marBottom w:val="0"/>
          <w:divBdr>
            <w:top w:val="none" w:sz="0" w:space="0" w:color="auto"/>
            <w:left w:val="none" w:sz="0" w:space="0" w:color="auto"/>
            <w:bottom w:val="none" w:sz="0" w:space="0" w:color="auto"/>
            <w:right w:val="none" w:sz="0" w:space="0" w:color="auto"/>
          </w:divBdr>
          <w:divsChild>
            <w:div w:id="406151648">
              <w:marLeft w:val="0"/>
              <w:marRight w:val="0"/>
              <w:marTop w:val="0"/>
              <w:marBottom w:val="0"/>
              <w:divBdr>
                <w:top w:val="none" w:sz="0" w:space="0" w:color="auto"/>
                <w:left w:val="none" w:sz="0" w:space="0" w:color="auto"/>
                <w:bottom w:val="none" w:sz="0" w:space="0" w:color="auto"/>
                <w:right w:val="none" w:sz="0" w:space="0" w:color="auto"/>
              </w:divBdr>
              <w:divsChild>
                <w:div w:id="343825719">
                  <w:marLeft w:val="0"/>
                  <w:marRight w:val="0"/>
                  <w:marTop w:val="0"/>
                  <w:marBottom w:val="0"/>
                  <w:divBdr>
                    <w:top w:val="none" w:sz="0" w:space="0" w:color="auto"/>
                    <w:left w:val="none" w:sz="0" w:space="0" w:color="auto"/>
                    <w:bottom w:val="none" w:sz="0" w:space="0" w:color="auto"/>
                    <w:right w:val="none" w:sz="0" w:space="0" w:color="auto"/>
                  </w:divBdr>
                  <w:divsChild>
                    <w:div w:id="1252351520">
                      <w:marLeft w:val="0"/>
                      <w:marRight w:val="0"/>
                      <w:marTop w:val="0"/>
                      <w:marBottom w:val="0"/>
                      <w:divBdr>
                        <w:top w:val="none" w:sz="0" w:space="0" w:color="auto"/>
                        <w:left w:val="none" w:sz="0" w:space="0" w:color="auto"/>
                        <w:bottom w:val="none" w:sz="0" w:space="0" w:color="auto"/>
                        <w:right w:val="none" w:sz="0" w:space="0" w:color="auto"/>
                      </w:divBdr>
                      <w:divsChild>
                        <w:div w:id="343899000">
                          <w:marLeft w:val="0"/>
                          <w:marRight w:val="0"/>
                          <w:marTop w:val="0"/>
                          <w:marBottom w:val="0"/>
                          <w:divBdr>
                            <w:top w:val="none" w:sz="0" w:space="0" w:color="auto"/>
                            <w:left w:val="none" w:sz="0" w:space="0" w:color="auto"/>
                            <w:bottom w:val="none" w:sz="0" w:space="0" w:color="auto"/>
                            <w:right w:val="none" w:sz="0" w:space="0" w:color="auto"/>
                          </w:divBdr>
                          <w:divsChild>
                            <w:div w:id="589198625">
                              <w:marLeft w:val="0"/>
                              <w:marRight w:val="0"/>
                              <w:marTop w:val="0"/>
                              <w:marBottom w:val="0"/>
                              <w:divBdr>
                                <w:top w:val="none" w:sz="0" w:space="0" w:color="auto"/>
                                <w:left w:val="none" w:sz="0" w:space="0" w:color="auto"/>
                                <w:bottom w:val="none" w:sz="0" w:space="0" w:color="auto"/>
                                <w:right w:val="none" w:sz="0" w:space="0" w:color="auto"/>
                              </w:divBdr>
                              <w:divsChild>
                                <w:div w:id="1758596698">
                                  <w:marLeft w:val="0"/>
                                  <w:marRight w:val="0"/>
                                  <w:marTop w:val="0"/>
                                  <w:marBottom w:val="0"/>
                                  <w:divBdr>
                                    <w:top w:val="none" w:sz="0" w:space="0" w:color="auto"/>
                                    <w:left w:val="none" w:sz="0" w:space="0" w:color="auto"/>
                                    <w:bottom w:val="none" w:sz="0" w:space="0" w:color="auto"/>
                                    <w:right w:val="none" w:sz="0" w:space="0" w:color="auto"/>
                                  </w:divBdr>
                                  <w:divsChild>
                                    <w:div w:id="851260699">
                                      <w:marLeft w:val="0"/>
                                      <w:marRight w:val="0"/>
                                      <w:marTop w:val="0"/>
                                      <w:marBottom w:val="0"/>
                                      <w:divBdr>
                                        <w:top w:val="none" w:sz="0" w:space="0" w:color="auto"/>
                                        <w:left w:val="none" w:sz="0" w:space="0" w:color="auto"/>
                                        <w:bottom w:val="none" w:sz="0" w:space="0" w:color="auto"/>
                                        <w:right w:val="none" w:sz="0" w:space="0" w:color="auto"/>
                                      </w:divBdr>
                                      <w:divsChild>
                                        <w:div w:id="1007630771">
                                          <w:marLeft w:val="0"/>
                                          <w:marRight w:val="0"/>
                                          <w:marTop w:val="0"/>
                                          <w:marBottom w:val="0"/>
                                          <w:divBdr>
                                            <w:top w:val="none" w:sz="0" w:space="0" w:color="auto"/>
                                            <w:left w:val="none" w:sz="0" w:space="0" w:color="auto"/>
                                            <w:bottom w:val="none" w:sz="0" w:space="0" w:color="auto"/>
                                            <w:right w:val="none" w:sz="0" w:space="0" w:color="auto"/>
                                          </w:divBdr>
                                          <w:divsChild>
                                            <w:div w:id="653073084">
                                              <w:marLeft w:val="0"/>
                                              <w:marRight w:val="0"/>
                                              <w:marTop w:val="0"/>
                                              <w:marBottom w:val="0"/>
                                              <w:divBdr>
                                                <w:top w:val="none" w:sz="0" w:space="0" w:color="auto"/>
                                                <w:left w:val="none" w:sz="0" w:space="0" w:color="auto"/>
                                                <w:bottom w:val="none" w:sz="0" w:space="0" w:color="auto"/>
                                                <w:right w:val="none" w:sz="0" w:space="0" w:color="auto"/>
                                              </w:divBdr>
                                              <w:divsChild>
                                                <w:div w:id="1222713107">
                                                  <w:marLeft w:val="0"/>
                                                  <w:marRight w:val="0"/>
                                                  <w:marTop w:val="0"/>
                                                  <w:marBottom w:val="0"/>
                                                  <w:divBdr>
                                                    <w:top w:val="none" w:sz="0" w:space="0" w:color="auto"/>
                                                    <w:left w:val="none" w:sz="0" w:space="0" w:color="auto"/>
                                                    <w:bottom w:val="none" w:sz="0" w:space="0" w:color="auto"/>
                                                    <w:right w:val="none" w:sz="0" w:space="0" w:color="auto"/>
                                                  </w:divBdr>
                                                  <w:divsChild>
                                                    <w:div w:id="748428342">
                                                      <w:marLeft w:val="0"/>
                                                      <w:marRight w:val="0"/>
                                                      <w:marTop w:val="0"/>
                                                      <w:marBottom w:val="0"/>
                                                      <w:divBdr>
                                                        <w:top w:val="none" w:sz="0" w:space="0" w:color="auto"/>
                                                        <w:left w:val="none" w:sz="0" w:space="0" w:color="auto"/>
                                                        <w:bottom w:val="none" w:sz="0" w:space="0" w:color="auto"/>
                                                        <w:right w:val="none" w:sz="0" w:space="0" w:color="auto"/>
                                                      </w:divBdr>
                                                      <w:divsChild>
                                                        <w:div w:id="496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vea1986261/s88a.html" TargetMode="External"/><Relationship Id="rId3" Type="http://schemas.openxmlformats.org/officeDocument/2006/relationships/styles" Target="styles.xml"/><Relationship Id="rId7" Type="http://schemas.openxmlformats.org/officeDocument/2006/relationships/hyperlink" Target="http://www.austlii.edu.au/au/legis/cth/consol_act/vea1986261/s8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stlii.edu.au/au/legis/cth/consol_act/vea1986261/s8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9E13-91F3-4B15-A0A9-FC9F0F54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10178</Words>
  <Characters>58016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Sharma, Ranjana</cp:lastModifiedBy>
  <cp:revision>2</cp:revision>
  <cp:lastPrinted>2017-06-06T02:04:00Z</cp:lastPrinted>
  <dcterms:created xsi:type="dcterms:W3CDTF">2017-06-23T04:57:00Z</dcterms:created>
  <dcterms:modified xsi:type="dcterms:W3CDTF">2017-06-23T04:57:00Z</dcterms:modified>
</cp:coreProperties>
</file>