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ED4915" wp14:editId="051956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08661F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 xml:space="preserve">IMMI 17/051: </w:t>
      </w:r>
      <w:r w:rsidRPr="0008661F">
        <w:t>Arrangem</w:t>
      </w:r>
      <w:r w:rsidRPr="00B77696">
        <w:t>ents</w:t>
      </w:r>
      <w:r w:rsidRPr="0008661F">
        <w:t xml:space="preserve"> for Protection, Humanitarian and Refugee Visas</w:t>
      </w:r>
      <w:r w:rsidR="0038049F">
        <w:t xml:space="preserve">) </w:t>
      </w:r>
      <w:r w:rsidR="0038049F" w:rsidRPr="0008661F">
        <w:t xml:space="preserve">Instrument </w:t>
      </w:r>
      <w:r w:rsidRPr="0008661F">
        <w:t>2017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F6D50">
        <w:rPr>
          <w:szCs w:val="22"/>
        </w:rPr>
        <w:t>Luke Mansfield</w:t>
      </w:r>
      <w:r w:rsidRPr="00DA182D">
        <w:rPr>
          <w:szCs w:val="22"/>
        </w:rPr>
        <w:t xml:space="preserve">, </w:t>
      </w:r>
      <w:r w:rsidR="00BF6D50">
        <w:rPr>
          <w:szCs w:val="22"/>
        </w:rPr>
        <w:t>Delegate of the 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BF6D50">
        <w:rPr>
          <w:szCs w:val="22"/>
        </w:rPr>
        <w:t>Instrument</w:t>
      </w:r>
      <w:r w:rsidRPr="00DA182D">
        <w:rPr>
          <w:szCs w:val="22"/>
        </w:rPr>
        <w:t>.</w:t>
      </w:r>
    </w:p>
    <w:p w:rsidR="003968F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968F3">
        <w:rPr>
          <w:szCs w:val="22"/>
        </w:rPr>
        <w:t xml:space="preserve"> 23 June 2017</w:t>
      </w:r>
      <w:r w:rsidRPr="00001A63">
        <w:rPr>
          <w:szCs w:val="22"/>
        </w:rPr>
        <w:tab/>
      </w:r>
    </w:p>
    <w:p w:rsidR="003968F3" w:rsidRDefault="003968F3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75FE9" w:rsidRPr="00001A63" w:rsidRDefault="003968F3" w:rsidP="00A75FE9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Luke Mansfield</w:t>
      </w:r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:rsidR="00BF6D50" w:rsidRDefault="00BF6D50" w:rsidP="00BF6D5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LUKE MANSFIELD </w:t>
      </w:r>
      <w:r w:rsidRPr="00A75FE9">
        <w:rPr>
          <w:szCs w:val="22"/>
        </w:rPr>
        <w:t xml:space="preserve"> </w:t>
      </w:r>
    </w:p>
    <w:p w:rsidR="00BF6D50" w:rsidRPr="008E0027" w:rsidRDefault="00BF6D50" w:rsidP="00BF6D50">
      <w:pPr>
        <w:pStyle w:val="SignCoverPageEnd"/>
        <w:rPr>
          <w:sz w:val="22"/>
        </w:rPr>
      </w:pPr>
      <w:r>
        <w:rPr>
          <w:sz w:val="22"/>
        </w:rPr>
        <w:t xml:space="preserve">First Assistant Secretary of the Refugee and Humanitarian Visa Management </w:t>
      </w:r>
      <w:r w:rsidR="00C42D73">
        <w:rPr>
          <w:sz w:val="22"/>
        </w:rPr>
        <w:t>Division</w:t>
      </w:r>
      <w:r>
        <w:rPr>
          <w:sz w:val="22"/>
        </w:rPr>
        <w:t xml:space="preserve"> and Delegate of the Minister for Immigration and Border Protection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:rsidR="008D7138" w:rsidRDefault="00B418CB" w:rsidP="008D7138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D7138" w:rsidRPr="008D7138">
        <w:rPr>
          <w:b/>
          <w:noProof/>
          <w:sz w:val="24"/>
          <w:szCs w:val="24"/>
        </w:rPr>
        <w:t>Part 1 - Preliminary</w:t>
      </w:r>
      <w:r w:rsidR="008D7138" w:rsidRPr="008D7138">
        <w:rPr>
          <w:b/>
          <w:noProof/>
          <w:color w:val="FFFFFF" w:themeColor="background1"/>
          <w:sz w:val="24"/>
          <w:szCs w:val="24"/>
        </w:rPr>
        <w:tab/>
      </w:r>
      <w:r w:rsidR="008D7138" w:rsidRPr="008D7138">
        <w:rPr>
          <w:b/>
          <w:noProof/>
          <w:sz w:val="24"/>
          <w:szCs w:val="24"/>
        </w:rPr>
        <w:fldChar w:fldCharType="begin"/>
      </w:r>
      <w:r w:rsidR="008D7138" w:rsidRPr="008D7138">
        <w:rPr>
          <w:b/>
          <w:noProof/>
          <w:sz w:val="24"/>
          <w:szCs w:val="24"/>
        </w:rPr>
        <w:instrText xml:space="preserve"> PAGEREF _Toc454512513 \h </w:instrText>
      </w:r>
      <w:r w:rsidR="008D7138" w:rsidRPr="008D7138">
        <w:rPr>
          <w:b/>
          <w:noProof/>
          <w:sz w:val="24"/>
          <w:szCs w:val="24"/>
        </w:rPr>
      </w:r>
      <w:r w:rsidR="008D7138" w:rsidRPr="008D7138">
        <w:rPr>
          <w:b/>
          <w:noProof/>
          <w:sz w:val="24"/>
          <w:szCs w:val="24"/>
        </w:rPr>
        <w:fldChar w:fldCharType="separate"/>
      </w:r>
      <w:r w:rsidR="00972F92">
        <w:rPr>
          <w:b/>
          <w:noProof/>
          <w:sz w:val="24"/>
          <w:szCs w:val="24"/>
        </w:rPr>
        <w:t>1</w:t>
      </w:r>
      <w:r w:rsidR="008D7138" w:rsidRPr="008D7138">
        <w:rPr>
          <w:b/>
          <w:noProof/>
          <w:sz w:val="24"/>
          <w:szCs w:val="24"/>
        </w:rPr>
        <w:fldChar w:fldCharType="end"/>
      </w:r>
    </w:p>
    <w:p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972F92">
        <w:rPr>
          <w:noProof/>
        </w:rPr>
        <w:t>1</w:t>
      </w:r>
      <w:r w:rsidRPr="00B418CB">
        <w:rPr>
          <w:noProof/>
        </w:rPr>
        <w:fldChar w:fldCharType="end"/>
      </w:r>
    </w:p>
    <w:p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972F92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972F92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972F92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Pr="0069099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0993">
        <w:rPr>
          <w:noProof/>
        </w:rPr>
        <w:t>5</w:t>
      </w:r>
      <w:r w:rsidRPr="00690993">
        <w:rPr>
          <w:noProof/>
        </w:rPr>
        <w:tab/>
      </w:r>
      <w:r w:rsidR="00C421A4">
        <w:rPr>
          <w:noProof/>
        </w:rPr>
        <w:t>Schedules</w:t>
      </w:r>
      <w:r w:rsidRPr="00690993">
        <w:rPr>
          <w:noProof/>
        </w:rPr>
        <w:tab/>
      </w:r>
      <w:r w:rsidRPr="00690993">
        <w:rPr>
          <w:noProof/>
        </w:rPr>
        <w:fldChar w:fldCharType="begin"/>
      </w:r>
      <w:r w:rsidRPr="00690993">
        <w:rPr>
          <w:noProof/>
        </w:rPr>
        <w:instrText xml:space="preserve"> PAGEREF _Toc454512517 \h </w:instrText>
      </w:r>
      <w:r w:rsidRPr="00690993">
        <w:rPr>
          <w:noProof/>
        </w:rPr>
      </w:r>
      <w:r w:rsidRPr="00690993">
        <w:rPr>
          <w:noProof/>
        </w:rPr>
        <w:fldChar w:fldCharType="separate"/>
      </w:r>
      <w:r w:rsidR="00972F92">
        <w:rPr>
          <w:noProof/>
        </w:rPr>
        <w:t>1</w:t>
      </w:r>
      <w:r w:rsidRPr="00690993">
        <w:rPr>
          <w:noProof/>
        </w:rPr>
        <w:fldChar w:fldCharType="end"/>
      </w:r>
    </w:p>
    <w:p w:rsidR="008D7138" w:rsidRPr="00690993" w:rsidRDefault="008D7138" w:rsidP="008D71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0993">
        <w:rPr>
          <w:noProof/>
        </w:rPr>
        <w:t xml:space="preserve">Part 2 - </w:t>
      </w:r>
      <w:r w:rsidR="00B77696" w:rsidRPr="00690993">
        <w:rPr>
          <w:noProof/>
        </w:rPr>
        <w:t>Arrangements for Protection, Humanitarian and Refugee Visas</w:t>
      </w:r>
      <w:r w:rsidRPr="00690993">
        <w:rPr>
          <w:b w:val="0"/>
          <w:noProof/>
          <w:sz w:val="18"/>
        </w:rPr>
        <w:tab/>
      </w:r>
      <w:r w:rsidR="004064FA" w:rsidRPr="00690993">
        <w:rPr>
          <w:noProof/>
          <w:szCs w:val="24"/>
        </w:rPr>
        <w:t>2</w:t>
      </w:r>
    </w:p>
    <w:p w:rsidR="004064FA" w:rsidRPr="00690993" w:rsidRDefault="00F27CC7" w:rsidP="00406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Form, place and manner for making an application</w:t>
      </w:r>
      <w:r w:rsidR="004064FA" w:rsidRPr="00690993">
        <w:rPr>
          <w:noProof/>
        </w:rPr>
        <w:tab/>
        <w:t>2</w:t>
      </w:r>
    </w:p>
    <w:p w:rsidR="00B77696" w:rsidRPr="00690993" w:rsidRDefault="00B77696">
      <w:pPr>
        <w:pStyle w:val="TOC6"/>
        <w:rPr>
          <w:noProof/>
        </w:rPr>
      </w:pPr>
      <w:r w:rsidRPr="00690993">
        <w:rPr>
          <w:noProof/>
        </w:rPr>
        <w:t xml:space="preserve">Schedule </w:t>
      </w:r>
      <w:r w:rsidR="00F27CC7">
        <w:rPr>
          <w:noProof/>
        </w:rPr>
        <w:t>1</w:t>
      </w:r>
      <w:r w:rsidRPr="00690993">
        <w:rPr>
          <w:noProof/>
        </w:rPr>
        <w:t>—</w:t>
      </w:r>
      <w:r w:rsidR="00174BDA">
        <w:rPr>
          <w:noProof/>
        </w:rPr>
        <w:t>Form, place and manner for making an application</w:t>
      </w:r>
      <w:r w:rsidR="004064FA" w:rsidRPr="00690993">
        <w:rPr>
          <w:noProof/>
        </w:rPr>
        <w:tab/>
        <w:t>3</w:t>
      </w:r>
    </w:p>
    <w:p w:rsidR="00B418CB" w:rsidRDefault="00F27C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</w:t>
      </w:r>
      <w:r w:rsidR="00B418CB" w:rsidRPr="00690993">
        <w:rPr>
          <w:noProof/>
        </w:rPr>
        <w:t>—Repeals</w:t>
      </w:r>
      <w:r w:rsidR="00B418CB" w:rsidRPr="00B418CB">
        <w:rPr>
          <w:b w:val="0"/>
          <w:noProof/>
          <w:sz w:val="18"/>
        </w:rPr>
        <w:tab/>
      </w:r>
      <w:r w:rsidR="004064FA" w:rsidRPr="004064FA">
        <w:rPr>
          <w:noProof/>
        </w:rPr>
        <w:t>6</w:t>
      </w:r>
    </w:p>
    <w:p w:rsidR="00B418CB" w:rsidRDefault="002570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7078">
        <w:rPr>
          <w:noProof/>
        </w:rPr>
        <w:t>Arrangements for Protection, Humanitarian and Refugee Visas 2016/024</w:t>
      </w:r>
      <w:r w:rsidR="00134F0B">
        <w:rPr>
          <w:noProof/>
        </w:rPr>
        <w:t xml:space="preserve"> </w:t>
      </w:r>
      <w:r w:rsidR="00134F0B" w:rsidRPr="00134F0B">
        <w:rPr>
          <w:noProof/>
        </w:rPr>
        <w:t>(F2016L00577)</w:t>
      </w:r>
      <w:r w:rsidR="00B418CB" w:rsidRPr="00B418CB">
        <w:rPr>
          <w:i w:val="0"/>
          <w:noProof/>
          <w:sz w:val="18"/>
        </w:rPr>
        <w:tab/>
      </w:r>
      <w:r w:rsidR="004064FA">
        <w:rPr>
          <w:i w:val="0"/>
          <w:noProof/>
          <w:sz w:val="18"/>
        </w:rPr>
        <w:t>6</w:t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03F87" w:rsidRPr="00E03F87" w:rsidRDefault="00C24B6E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54512513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="00E03F87"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:rsidR="00A75FE9" w:rsidRPr="009C2562" w:rsidRDefault="00A75FE9" w:rsidP="00A75FE9">
      <w:pPr>
        <w:pStyle w:val="ActHead5"/>
      </w:pPr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08661F" w:rsidRPr="0008661F">
        <w:rPr>
          <w:i/>
        </w:rPr>
        <w:t>Migration (IMMI 17/051: Arrangements for Protection, Humanitarian and Refugee Visas) Instrument 2017</w:t>
      </w:r>
      <w:r w:rsidRPr="009C2562">
        <w:t>.</w:t>
      </w:r>
      <w:r w:rsidR="00100531">
        <w:t xml:space="preserve"> It may be cited as </w:t>
      </w:r>
      <w:r w:rsidR="0008661F" w:rsidRPr="0008661F">
        <w:t>IMMI 17/051</w:t>
      </w:r>
      <w:r w:rsidR="003B4911">
        <w:t>.</w:t>
      </w:r>
    </w:p>
    <w:p w:rsidR="00A75FE9" w:rsidRDefault="00A75FE9" w:rsidP="00A75FE9">
      <w:pPr>
        <w:pStyle w:val="ActHead5"/>
      </w:pPr>
      <w:bookmarkStart w:id="3" w:name="_Toc45451251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08661F">
        <w:t>on 1 July 2017</w:t>
      </w:r>
      <w:r>
        <w:t>.</w:t>
      </w:r>
    </w:p>
    <w:p w:rsidR="00A75FE9" w:rsidRPr="009C2562" w:rsidRDefault="00A75FE9" w:rsidP="00A75FE9">
      <w:pPr>
        <w:pStyle w:val="ActHead5"/>
      </w:pPr>
      <w:bookmarkStart w:id="4" w:name="_Toc45451251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661F" w:rsidRPr="0008661F">
        <w:t>subregulation 2.07(5) of the Regulations</w:t>
      </w:r>
      <w:r w:rsidRPr="009C2562">
        <w:t>.</w:t>
      </w:r>
    </w:p>
    <w:p w:rsidR="00A75FE9" w:rsidRDefault="00A75FE9" w:rsidP="00A75FE9">
      <w:pPr>
        <w:pStyle w:val="ActHead5"/>
      </w:pPr>
      <w:bookmarkStart w:id="5" w:name="_Toc454512516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</w:p>
    <w:p w:rsidR="00C0334E" w:rsidRPr="00BA38FB" w:rsidRDefault="00C0334E" w:rsidP="00C0334E">
      <w:pPr>
        <w:pStyle w:val="notetext"/>
      </w:pPr>
      <w:r w:rsidRPr="00BA38FB">
        <w:t>Note:</w:t>
      </w:r>
      <w:r w:rsidRPr="00BA38FB">
        <w:tab/>
        <w:t xml:space="preserve">A number of expressions used in this instrument are defined in </w:t>
      </w:r>
      <w:r w:rsidR="003B4911">
        <w:t xml:space="preserve">the </w:t>
      </w:r>
      <w:r w:rsidRPr="00BA38FB">
        <w:t>definitions section of the Act, including the following:</w:t>
      </w:r>
    </w:p>
    <w:p w:rsidR="00C0334E" w:rsidRDefault="00C0334E" w:rsidP="00C0334E">
      <w:pPr>
        <w:pStyle w:val="notepara"/>
        <w:numPr>
          <w:ilvl w:val="0"/>
          <w:numId w:val="23"/>
        </w:numPr>
      </w:pPr>
      <w:r w:rsidRPr="00BA38FB">
        <w:t>approved form</w:t>
      </w:r>
    </w:p>
    <w:p w:rsidR="00C0334E" w:rsidRPr="00BA38FB" w:rsidRDefault="00C0334E" w:rsidP="00C0334E">
      <w:pPr>
        <w:pStyle w:val="notepara"/>
        <w:numPr>
          <w:ilvl w:val="0"/>
          <w:numId w:val="23"/>
        </w:numPr>
      </w:pPr>
      <w:r w:rsidRPr="00BA38FB">
        <w:t>visa</w:t>
      </w:r>
    </w:p>
    <w:p w:rsidR="00C0334E" w:rsidRPr="00C0334E" w:rsidRDefault="00C0334E" w:rsidP="00C0334E">
      <w:pPr>
        <w:pStyle w:val="notepara"/>
        <w:ind w:left="1985" w:firstLine="0"/>
      </w:pPr>
    </w:p>
    <w:p w:rsidR="00A75FE9" w:rsidRPr="0013425B" w:rsidRDefault="00A75FE9" w:rsidP="00A75FE9">
      <w:pPr>
        <w:pStyle w:val="subsection"/>
      </w:pPr>
      <w:r w:rsidRPr="0013425B">
        <w:tab/>
      </w:r>
      <w:r w:rsidRPr="0013425B">
        <w:tab/>
        <w:t>In this instrument:</w:t>
      </w:r>
    </w:p>
    <w:p w:rsidR="00A75FE9" w:rsidRDefault="0008661F" w:rsidP="00A75FE9">
      <w:pPr>
        <w:pStyle w:val="Definition"/>
      </w:pPr>
      <w:r w:rsidRPr="0013425B">
        <w:rPr>
          <w:b/>
          <w:i/>
        </w:rPr>
        <w:t>Regulations</w:t>
      </w:r>
      <w:r w:rsidR="00A75FE9" w:rsidRPr="0013425B">
        <w:rPr>
          <w:b/>
          <w:i/>
        </w:rPr>
        <w:t xml:space="preserve"> </w:t>
      </w:r>
      <w:r w:rsidR="00A75FE9" w:rsidRPr="0013425B">
        <w:t xml:space="preserve">means </w:t>
      </w:r>
      <w:r w:rsidRPr="0013425B">
        <w:rPr>
          <w:i/>
        </w:rPr>
        <w:t>Migration Regulations 1994</w:t>
      </w:r>
      <w:r w:rsidR="00A75FE9" w:rsidRPr="0013425B">
        <w:t>.</w:t>
      </w:r>
    </w:p>
    <w:p w:rsidR="007F51B2" w:rsidRPr="005A65D5" w:rsidRDefault="007F51B2" w:rsidP="005A65D5">
      <w:pPr>
        <w:pStyle w:val="ActHead5"/>
      </w:pPr>
      <w:bookmarkStart w:id="6" w:name="_Toc454781205"/>
      <w:bookmarkStart w:id="7" w:name="_Toc454512517"/>
      <w:r w:rsidRPr="005A65D5">
        <w:t>5  Schedules</w:t>
      </w:r>
      <w:bookmarkEnd w:id="6"/>
    </w:p>
    <w:p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8661F" w:rsidRDefault="0008661F" w:rsidP="0008661F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:rsidR="0008661F" w:rsidRDefault="0008661F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:rsidR="00E03F87" w:rsidRPr="00E61949" w:rsidRDefault="00E03F87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8" w:name="_Toc454512518"/>
      <w:bookmarkEnd w:id="7"/>
      <w:r w:rsidRPr="00E6194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2 – </w:t>
      </w:r>
      <w:r w:rsidR="00D154C8" w:rsidRPr="00E6194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Arrangements for Protection, Humanitarian and Refugee Visas</w:t>
      </w:r>
    </w:p>
    <w:p w:rsidR="0008661F" w:rsidRPr="00E61949" w:rsidRDefault="0008661F" w:rsidP="0008661F">
      <w:pPr>
        <w:pStyle w:val="ActHead5"/>
      </w:pPr>
      <w:r w:rsidRPr="00E61949">
        <w:t xml:space="preserve">6  </w:t>
      </w:r>
      <w:r w:rsidR="00F27CC7">
        <w:t>Form, place and manner for making an application</w:t>
      </w:r>
    </w:p>
    <w:p w:rsidR="0008661F" w:rsidRPr="00E61949" w:rsidRDefault="0008661F" w:rsidP="0008661F">
      <w:pPr>
        <w:pStyle w:val="subsection"/>
      </w:pPr>
      <w:r w:rsidRPr="00E61949">
        <w:tab/>
        <w:t>(1)</w:t>
      </w:r>
      <w:r w:rsidRPr="00E61949">
        <w:tab/>
      </w:r>
      <w:r w:rsidR="00D154C8" w:rsidRPr="00E61949">
        <w:t>For subitems 1401(1), 1402(1), 1403(1) and 1404(1) of Schedule 1 to the Regulations</w:t>
      </w:r>
      <w:r w:rsidR="003B1DC2" w:rsidRPr="00E61949">
        <w:t>,</w:t>
      </w:r>
      <w:r w:rsidR="00D154C8" w:rsidRPr="00E61949">
        <w:t xml:space="preserve"> </w:t>
      </w:r>
      <w:r w:rsidR="004064FA">
        <w:t xml:space="preserve">the </w:t>
      </w:r>
      <w:r w:rsidR="005A6FEF">
        <w:t>approved</w:t>
      </w:r>
      <w:r w:rsidR="00D154C8" w:rsidRPr="0013425B">
        <w:t xml:space="preserve"> forms </w:t>
      </w:r>
      <w:r w:rsidR="00A95F46" w:rsidRPr="006A215D">
        <w:t xml:space="preserve">for </w:t>
      </w:r>
      <w:r w:rsidR="005B16C0">
        <w:t xml:space="preserve">making an application </w:t>
      </w:r>
      <w:r w:rsidR="00C0334E">
        <w:t xml:space="preserve">for a visa </w:t>
      </w:r>
      <w:r w:rsidR="009B1C95" w:rsidRPr="006A215D">
        <w:t>are</w:t>
      </w:r>
      <w:r w:rsidR="003B1DC2" w:rsidRPr="006A215D">
        <w:t xml:space="preserve"> </w:t>
      </w:r>
      <w:r w:rsidR="00D154C8" w:rsidRPr="006A215D">
        <w:t xml:space="preserve">listed in </w:t>
      </w:r>
      <w:r w:rsidR="004064FA" w:rsidRPr="006A215D">
        <w:t>Column 3 of</w:t>
      </w:r>
      <w:r w:rsidR="00A95F46" w:rsidRPr="006A215D">
        <w:t xml:space="preserve"> the table in</w:t>
      </w:r>
      <w:r w:rsidR="004064FA" w:rsidRPr="006A215D">
        <w:t xml:space="preserve"> </w:t>
      </w:r>
      <w:r w:rsidR="00D154C8" w:rsidRPr="006A215D">
        <w:t xml:space="preserve">Schedule 1 to this </w:t>
      </w:r>
      <w:r w:rsidR="003B1DC2" w:rsidRPr="006A215D">
        <w:t>i</w:t>
      </w:r>
      <w:r w:rsidR="00D154C8" w:rsidRPr="006A215D">
        <w:t>nstrument</w:t>
      </w:r>
      <w:r w:rsidR="000E0900">
        <w:t>,</w:t>
      </w:r>
      <w:r w:rsidR="001E01F7" w:rsidRPr="006A215D">
        <w:t xml:space="preserve"> for the correspondin</w:t>
      </w:r>
      <w:r w:rsidR="001E01F7" w:rsidRPr="0013425B">
        <w:t xml:space="preserve">g </w:t>
      </w:r>
      <w:r w:rsidR="004064FA">
        <w:t xml:space="preserve">visa class in </w:t>
      </w:r>
      <w:r w:rsidR="001E01F7" w:rsidRPr="0013425B">
        <w:t>Column 1</w:t>
      </w:r>
      <w:r w:rsidR="002F4448">
        <w:t xml:space="preserve"> </w:t>
      </w:r>
      <w:r w:rsidR="001E01F7" w:rsidRPr="0013425B">
        <w:t xml:space="preserve">and </w:t>
      </w:r>
      <w:r w:rsidR="004064FA">
        <w:t xml:space="preserve">the corresponding class of person in </w:t>
      </w:r>
      <w:r w:rsidR="001E01F7" w:rsidRPr="0013425B">
        <w:t>Column</w:t>
      </w:r>
      <w:r w:rsidR="001E01F7" w:rsidRPr="00E61949">
        <w:t xml:space="preserve"> 2</w:t>
      </w:r>
      <w:r w:rsidR="00D154C8" w:rsidRPr="00E61949">
        <w:t>.</w:t>
      </w:r>
    </w:p>
    <w:p w:rsidR="0008661F" w:rsidRPr="00E61949" w:rsidRDefault="0008661F" w:rsidP="0008661F">
      <w:pPr>
        <w:pStyle w:val="subsection"/>
      </w:pPr>
      <w:r w:rsidRPr="00E61949">
        <w:tab/>
        <w:t>(2)</w:t>
      </w:r>
      <w:r w:rsidRPr="00E61949">
        <w:tab/>
      </w:r>
      <w:r w:rsidR="00D154C8" w:rsidRPr="00E61949">
        <w:t xml:space="preserve">For paragraphs 1401(3)(a), 1402(3)(a), 1403(3)(a) and 1404(3)(a) of Schedule 1 to the </w:t>
      </w:r>
      <w:r w:rsidR="00D154C8" w:rsidRPr="006A215D">
        <w:t xml:space="preserve">Regulations, the required place and required manner for making an application </w:t>
      </w:r>
      <w:r w:rsidR="00C0334E">
        <w:t xml:space="preserve">for a visa </w:t>
      </w:r>
      <w:r w:rsidR="00D50ED0">
        <w:t>is</w:t>
      </w:r>
      <w:r w:rsidR="00D50ED0" w:rsidRPr="006A215D">
        <w:t xml:space="preserve"> </w:t>
      </w:r>
      <w:r w:rsidR="00D154C8" w:rsidRPr="006A215D">
        <w:t xml:space="preserve">listed in </w:t>
      </w:r>
      <w:r w:rsidR="00FA30F8" w:rsidRPr="006A215D">
        <w:t>Column</w:t>
      </w:r>
      <w:r w:rsidR="00FA30F8">
        <w:t xml:space="preserve"> 4 of </w:t>
      </w:r>
      <w:r w:rsidR="000E0900">
        <w:t xml:space="preserve">the table in </w:t>
      </w:r>
      <w:r w:rsidR="00D154C8" w:rsidRPr="00E61949">
        <w:t>Schedule 1 to this Instrument</w:t>
      </w:r>
      <w:r w:rsidR="006A215D">
        <w:t>,</w:t>
      </w:r>
      <w:r w:rsidR="001E01F7" w:rsidRPr="00E61949">
        <w:t xml:space="preserve"> for the corresponding visa class </w:t>
      </w:r>
      <w:r w:rsidR="00FA30F8">
        <w:t>in Column 1</w:t>
      </w:r>
      <w:r w:rsidR="002533D8" w:rsidRPr="002533D8">
        <w:t xml:space="preserve"> </w:t>
      </w:r>
      <w:r w:rsidR="002533D8" w:rsidRPr="0013425B">
        <w:t xml:space="preserve">and </w:t>
      </w:r>
      <w:r w:rsidR="002533D8">
        <w:t xml:space="preserve">the corresponding class of person in </w:t>
      </w:r>
      <w:r w:rsidR="002533D8" w:rsidRPr="0013425B">
        <w:t>Column</w:t>
      </w:r>
      <w:r w:rsidR="002533D8" w:rsidRPr="00E61949">
        <w:t xml:space="preserve"> 2</w:t>
      </w:r>
      <w:r w:rsidR="002533D8">
        <w:t>.</w:t>
      </w:r>
    </w:p>
    <w:p w:rsidR="0008661F" w:rsidRPr="00E61949" w:rsidRDefault="0008661F" w:rsidP="0008661F">
      <w:pPr>
        <w:pStyle w:val="paragraphsub"/>
      </w:pPr>
    </w:p>
    <w:p w:rsidR="0008661F" w:rsidRPr="00E61949" w:rsidRDefault="0008661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E61949">
        <w:rPr>
          <w:rFonts w:eastAsia="Times New Roman" w:cs="Times New Roman"/>
          <w:b/>
          <w:kern w:val="28"/>
          <w:sz w:val="32"/>
          <w:lang w:eastAsia="en-AU"/>
        </w:rPr>
        <w:br w:type="page"/>
      </w:r>
    </w:p>
    <w:p w:rsidR="0008661F" w:rsidRPr="00E61949" w:rsidRDefault="0008661F" w:rsidP="0008661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E61949">
        <w:rPr>
          <w:rFonts w:eastAsia="Times New Roman" w:cs="Times New Roman"/>
          <w:b/>
          <w:kern w:val="28"/>
          <w:sz w:val="32"/>
          <w:lang w:eastAsia="en-AU"/>
        </w:rPr>
        <w:lastRenderedPageBreak/>
        <w:t xml:space="preserve">Schedule 1 – </w:t>
      </w:r>
      <w:r w:rsidR="00174BDA">
        <w:rPr>
          <w:rFonts w:eastAsia="Times New Roman" w:cs="Times New Roman"/>
          <w:b/>
          <w:kern w:val="28"/>
          <w:sz w:val="32"/>
          <w:lang w:eastAsia="en-AU"/>
        </w:rPr>
        <w:t>Form, place and manner for making an application</w:t>
      </w:r>
    </w:p>
    <w:p w:rsidR="00D154C8" w:rsidRPr="00E61949" w:rsidRDefault="00D154C8" w:rsidP="00D154C8">
      <w:pPr>
        <w:spacing w:line="240" w:lineRule="auto"/>
        <w:rPr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725"/>
        <w:gridCol w:w="1559"/>
        <w:gridCol w:w="1418"/>
        <w:gridCol w:w="3459"/>
      </w:tblGrid>
      <w:tr w:rsidR="004F1594" w:rsidRPr="00E61949" w:rsidTr="006438FB">
        <w:trPr>
          <w:tblHeader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F7" w:rsidRPr="00E61949" w:rsidRDefault="001E01F7" w:rsidP="00D154C8">
            <w:pPr>
              <w:spacing w:line="240" w:lineRule="auto"/>
              <w:rPr>
                <w:b/>
                <w:bCs/>
              </w:rPr>
            </w:pPr>
            <w:r w:rsidRPr="00E61949">
              <w:rPr>
                <w:b/>
                <w:bCs/>
              </w:rPr>
              <w:t>COLUMN 1</w:t>
            </w:r>
          </w:p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Item and Visa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F7" w:rsidRPr="00E61949" w:rsidRDefault="001E01F7" w:rsidP="00D154C8">
            <w:pPr>
              <w:spacing w:line="240" w:lineRule="auto"/>
              <w:rPr>
                <w:b/>
                <w:bCs/>
              </w:rPr>
            </w:pPr>
            <w:r w:rsidRPr="00E61949">
              <w:rPr>
                <w:b/>
                <w:bCs/>
              </w:rPr>
              <w:t>COLUMN 2</w:t>
            </w:r>
          </w:p>
          <w:p w:rsidR="00D154C8" w:rsidRPr="00E61949" w:rsidRDefault="00D154C8" w:rsidP="00D154C8">
            <w:pPr>
              <w:spacing w:line="240" w:lineRule="auto"/>
              <w:rPr>
                <w:b/>
                <w:bCs/>
              </w:rPr>
            </w:pPr>
            <w:r w:rsidRPr="00E61949">
              <w:rPr>
                <w:b/>
                <w:bCs/>
              </w:rPr>
              <w:t>Class of person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F7" w:rsidRPr="00E61949" w:rsidRDefault="001E01F7" w:rsidP="00D154C8">
            <w:pPr>
              <w:spacing w:line="240" w:lineRule="auto"/>
              <w:rPr>
                <w:b/>
                <w:bCs/>
              </w:rPr>
            </w:pPr>
            <w:r w:rsidRPr="00E61949">
              <w:rPr>
                <w:b/>
                <w:bCs/>
              </w:rPr>
              <w:t>COLUMN 3</w:t>
            </w:r>
          </w:p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Form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F7" w:rsidRPr="00E61949" w:rsidRDefault="001E01F7" w:rsidP="00D154C8">
            <w:pPr>
              <w:spacing w:line="240" w:lineRule="auto"/>
              <w:rPr>
                <w:b/>
                <w:bCs/>
              </w:rPr>
            </w:pPr>
            <w:r w:rsidRPr="00E61949">
              <w:rPr>
                <w:b/>
                <w:bCs/>
              </w:rPr>
              <w:t>COLUMN 4</w:t>
            </w:r>
          </w:p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Place and Manner</w:t>
            </w:r>
          </w:p>
        </w:tc>
      </w:tr>
      <w:tr w:rsidR="004F1594" w:rsidRPr="00E61949" w:rsidTr="000C26E2"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C8" w:rsidRPr="00E61949" w:rsidRDefault="00D154C8" w:rsidP="00D154C8">
            <w:pPr>
              <w:spacing w:line="240" w:lineRule="auto"/>
            </w:pPr>
            <w:r w:rsidRPr="00E61949">
              <w:rPr>
                <w:b/>
                <w:bCs/>
              </w:rPr>
              <w:t>Item 1401</w:t>
            </w:r>
          </w:p>
          <w:p w:rsidR="00D154C8" w:rsidRPr="00E61949" w:rsidRDefault="00D154C8" w:rsidP="00D154C8">
            <w:pPr>
              <w:spacing w:line="240" w:lineRule="auto"/>
            </w:pPr>
            <w:r w:rsidRPr="00E61949">
              <w:t>Protection (Class XA)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8" w:rsidRPr="00E61949" w:rsidRDefault="00D154C8" w:rsidP="00D154C8">
            <w:pPr>
              <w:spacing w:line="240" w:lineRule="auto"/>
            </w:pPr>
            <w:r w:rsidRPr="00E61949">
              <w:t xml:space="preserve">All applicants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B" w:rsidRDefault="00D154C8" w:rsidP="00D154C8">
            <w:pPr>
              <w:spacing w:line="240" w:lineRule="auto"/>
            </w:pPr>
            <w:r w:rsidRPr="00E61949">
              <w:t>866 (Internet)</w:t>
            </w:r>
            <w:r w:rsidR="006438FB">
              <w:t>;</w:t>
            </w:r>
            <w:r w:rsidRPr="00E61949">
              <w:t xml:space="preserve"> or </w:t>
            </w:r>
          </w:p>
          <w:p w:rsidR="006438FB" w:rsidRDefault="006438FB" w:rsidP="00D154C8">
            <w:pPr>
              <w:spacing w:line="240" w:lineRule="auto"/>
            </w:pPr>
          </w:p>
          <w:p w:rsidR="00D154C8" w:rsidRPr="00E61949" w:rsidRDefault="00D154C8" w:rsidP="00D154C8">
            <w:pPr>
              <w:spacing w:line="240" w:lineRule="auto"/>
            </w:pPr>
            <w:r w:rsidRPr="00E61949">
              <w:t>866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20" w:rsidRPr="00E61949" w:rsidRDefault="00D154C8" w:rsidP="007E1920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E61949">
              <w:t xml:space="preserve">Internet application </w:t>
            </w:r>
          </w:p>
          <w:p w:rsidR="007E1920" w:rsidRPr="00E61949" w:rsidRDefault="007E1920" w:rsidP="007E1920">
            <w:pPr>
              <w:pStyle w:val="ListParagraph"/>
              <w:spacing w:line="240" w:lineRule="auto"/>
              <w:ind w:left="360"/>
            </w:pPr>
          </w:p>
          <w:p w:rsidR="00D154C8" w:rsidRPr="00E61949" w:rsidRDefault="00D154C8" w:rsidP="007E1920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E61949">
              <w:t>If paper form used, application</w:t>
            </w:r>
            <w:r w:rsidR="00664CE7" w:rsidRPr="00E61949">
              <w:t>s</w:t>
            </w:r>
            <w:r w:rsidRPr="00E61949">
              <w:t xml:space="preserve"> must be lodged by post to:</w:t>
            </w:r>
          </w:p>
          <w:p w:rsidR="00D154C8" w:rsidRPr="00E61949" w:rsidRDefault="00D154C8" w:rsidP="00D154C8">
            <w:pPr>
              <w:spacing w:line="240" w:lineRule="auto"/>
            </w:pPr>
          </w:p>
          <w:p w:rsidR="00D154C8" w:rsidRPr="00E61949" w:rsidRDefault="00D154C8" w:rsidP="005D7576">
            <w:pPr>
              <w:spacing w:line="240" w:lineRule="auto"/>
              <w:ind w:left="360"/>
            </w:pPr>
            <w:r w:rsidRPr="00E61949">
              <w:t>Onshore Protection New South Wales</w:t>
            </w:r>
          </w:p>
          <w:p w:rsidR="00D154C8" w:rsidRPr="00E61949" w:rsidRDefault="00D154C8" w:rsidP="005D7576">
            <w:pPr>
              <w:spacing w:line="240" w:lineRule="auto"/>
              <w:ind w:left="360"/>
            </w:pPr>
            <w:r w:rsidRPr="00E61949">
              <w:t>Department of Immigration and Border Protection</w:t>
            </w:r>
          </w:p>
          <w:p w:rsidR="00D154C8" w:rsidRPr="00E61949" w:rsidRDefault="00D154C8" w:rsidP="005D7576">
            <w:pPr>
              <w:spacing w:line="240" w:lineRule="auto"/>
              <w:ind w:left="360"/>
            </w:pPr>
            <w:r w:rsidRPr="00E61949">
              <w:t>GPO Box 9984</w:t>
            </w:r>
          </w:p>
          <w:p w:rsidR="00D154C8" w:rsidRPr="00E61949" w:rsidRDefault="00D154C8" w:rsidP="005D7576">
            <w:pPr>
              <w:spacing w:line="240" w:lineRule="auto"/>
              <w:ind w:left="360"/>
            </w:pPr>
            <w:r w:rsidRPr="00E61949">
              <w:t xml:space="preserve">Sydney NSW 2001; </w:t>
            </w:r>
            <w:r w:rsidR="002870DB" w:rsidRPr="00E61949">
              <w:t>or</w:t>
            </w:r>
          </w:p>
          <w:p w:rsidR="00D154C8" w:rsidRPr="00E61949" w:rsidRDefault="00D154C8" w:rsidP="002870DB">
            <w:pPr>
              <w:spacing w:line="240" w:lineRule="auto"/>
            </w:pPr>
          </w:p>
          <w:p w:rsidR="00D154C8" w:rsidRPr="00E61949" w:rsidRDefault="00D154C8" w:rsidP="005D7576">
            <w:pPr>
              <w:spacing w:line="240" w:lineRule="auto"/>
              <w:ind w:left="403"/>
            </w:pPr>
            <w:r w:rsidRPr="00E61949">
              <w:t>Onshore Protection Victoria</w:t>
            </w:r>
          </w:p>
          <w:p w:rsidR="00D154C8" w:rsidRPr="00E61949" w:rsidRDefault="00D154C8" w:rsidP="005D7576">
            <w:pPr>
              <w:spacing w:line="240" w:lineRule="auto"/>
              <w:ind w:left="403"/>
            </w:pPr>
            <w:r w:rsidRPr="00E61949">
              <w:t>Department of Immigration and Border Protection</w:t>
            </w:r>
          </w:p>
          <w:p w:rsidR="00D154C8" w:rsidRPr="00E61949" w:rsidRDefault="00D154C8" w:rsidP="005D7576">
            <w:pPr>
              <w:spacing w:line="240" w:lineRule="auto"/>
              <w:ind w:left="403"/>
            </w:pPr>
            <w:r w:rsidRPr="00E61949">
              <w:t>GPO Box 241</w:t>
            </w:r>
          </w:p>
          <w:p w:rsidR="00D154C8" w:rsidRDefault="00D154C8" w:rsidP="005D7576">
            <w:pPr>
              <w:spacing w:line="240" w:lineRule="auto"/>
              <w:ind w:left="403"/>
            </w:pPr>
            <w:r w:rsidRPr="00E61949">
              <w:t>Melbourne VIC 3001</w:t>
            </w:r>
          </w:p>
          <w:p w:rsidR="006438FB" w:rsidRPr="00E61949" w:rsidRDefault="006438FB" w:rsidP="005D7576">
            <w:pPr>
              <w:spacing w:line="240" w:lineRule="auto"/>
              <w:ind w:left="403"/>
            </w:pPr>
          </w:p>
        </w:tc>
      </w:tr>
      <w:tr w:rsidR="00517BF0" w:rsidRPr="00E61949" w:rsidTr="00A44F4F">
        <w:trPr>
          <w:trHeight w:val="8817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F0" w:rsidRPr="00E61949" w:rsidRDefault="00517BF0" w:rsidP="00D154C8">
            <w:pPr>
              <w:spacing w:line="240" w:lineRule="auto"/>
            </w:pPr>
            <w:r w:rsidRPr="00E61949">
              <w:rPr>
                <w:b/>
                <w:bCs/>
              </w:rPr>
              <w:lastRenderedPageBreak/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F0" w:rsidRPr="00E61949" w:rsidRDefault="00517BF0" w:rsidP="00D154C8">
            <w:pPr>
              <w:spacing w:line="240" w:lineRule="auto"/>
            </w:pPr>
            <w:r w:rsidRPr="00E61949">
              <w:rPr>
                <w:b/>
                <w:bCs/>
              </w:rPr>
              <w:t>Item 1402</w:t>
            </w:r>
          </w:p>
          <w:p w:rsidR="00517BF0" w:rsidRPr="00E61949" w:rsidRDefault="00517BF0" w:rsidP="00D154C8">
            <w:pPr>
              <w:spacing w:line="240" w:lineRule="auto"/>
            </w:pPr>
            <w:r w:rsidRPr="00E61949">
              <w:t>Refugee and Humanitarian (Class XB)</w:t>
            </w:r>
          </w:p>
          <w:p w:rsidR="00517BF0" w:rsidRPr="00E61949" w:rsidRDefault="00517BF0" w:rsidP="00D154C8">
            <w:pPr>
              <w:spacing w:line="240" w:lineRule="auto"/>
            </w:pPr>
            <w:r w:rsidRPr="00E61949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0" w:rsidRPr="00E61949" w:rsidRDefault="000C26E2" w:rsidP="002533D8">
            <w:pPr>
              <w:spacing w:line="240" w:lineRule="auto"/>
            </w:pPr>
            <w:r w:rsidRPr="00E61949">
              <w:t>Applica</w:t>
            </w:r>
            <w:r w:rsidR="002533D8">
              <w:t xml:space="preserve">nts </w:t>
            </w:r>
            <w:r w:rsidRPr="00E61949">
              <w:t>whose entry to Australia has been proposed in accordance with approved forms 681 or 1417 and who are outside Australia</w:t>
            </w:r>
            <w:r w:rsidR="00E81936">
              <w:t>.</w:t>
            </w:r>
            <w:r w:rsidRPr="00E61949"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BF0" w:rsidRPr="00E61949" w:rsidRDefault="00517BF0" w:rsidP="00D154C8">
            <w:pPr>
              <w:spacing w:line="240" w:lineRule="auto"/>
            </w:pPr>
            <w:r w:rsidRPr="00E61949">
              <w:t>842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D8" w:rsidRDefault="002533D8" w:rsidP="002533D8">
            <w:pPr>
              <w:spacing w:line="240" w:lineRule="auto"/>
            </w:pPr>
            <w:r>
              <w:t>Applications must be lodged:</w:t>
            </w:r>
          </w:p>
          <w:p w:rsidR="002533D8" w:rsidRDefault="002533D8" w:rsidP="002533D8">
            <w:pPr>
              <w:spacing w:line="240" w:lineRule="auto"/>
            </w:pPr>
          </w:p>
          <w:p w:rsidR="000C26E2" w:rsidRDefault="000C26E2" w:rsidP="000C26E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By post, with the</w:t>
            </w:r>
            <w:r w:rsidR="00517BF0" w:rsidRPr="00E61949">
              <w:t xml:space="preserve"> correct prepaid postage to:</w:t>
            </w:r>
          </w:p>
          <w:p w:rsidR="000C26E2" w:rsidRDefault="000C26E2" w:rsidP="000C26E2">
            <w:pPr>
              <w:pStyle w:val="ListParagraph"/>
              <w:spacing w:line="240" w:lineRule="auto"/>
              <w:ind w:left="360"/>
            </w:pPr>
          </w:p>
          <w:p w:rsidR="000C26E2" w:rsidRDefault="00517BF0" w:rsidP="000C26E2">
            <w:pPr>
              <w:pStyle w:val="ListParagraph"/>
              <w:spacing w:line="240" w:lineRule="auto"/>
              <w:ind w:left="605"/>
            </w:pPr>
            <w:r w:rsidRPr="00E61949">
              <w:t>Special Humanitarian Processing Centre</w:t>
            </w:r>
          </w:p>
          <w:p w:rsidR="000C26E2" w:rsidRDefault="00517BF0" w:rsidP="000C26E2">
            <w:pPr>
              <w:pStyle w:val="ListParagraph"/>
              <w:spacing w:line="240" w:lineRule="auto"/>
              <w:ind w:left="605"/>
            </w:pPr>
            <w:r w:rsidRPr="00E61949">
              <w:t>Department of Immigration and Border Protection</w:t>
            </w:r>
          </w:p>
          <w:p w:rsidR="000C26E2" w:rsidRDefault="00517BF0" w:rsidP="000C26E2">
            <w:pPr>
              <w:pStyle w:val="ListParagraph"/>
              <w:spacing w:line="240" w:lineRule="auto"/>
              <w:ind w:left="605"/>
            </w:pPr>
            <w:r w:rsidRPr="00E61949">
              <w:t>GPO Box 241</w:t>
            </w:r>
          </w:p>
          <w:p w:rsidR="00517BF0" w:rsidRPr="00E61949" w:rsidRDefault="00517BF0" w:rsidP="000C26E2">
            <w:pPr>
              <w:pStyle w:val="ListParagraph"/>
              <w:spacing w:line="240" w:lineRule="auto"/>
              <w:ind w:left="605"/>
            </w:pPr>
            <w:r w:rsidRPr="00E61949">
              <w:t>MELBOURNE VIC 3001; or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Special Humanitarian Processing Centre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Department of Immigration and Border Protection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GPO Box 9984</w:t>
            </w:r>
          </w:p>
          <w:p w:rsidR="002F4448" w:rsidRDefault="00517BF0" w:rsidP="002533D8">
            <w:pPr>
              <w:spacing w:line="240" w:lineRule="auto"/>
              <w:ind w:left="677"/>
            </w:pPr>
            <w:r w:rsidRPr="00E61949">
              <w:t>SYDNEY NSW 2001</w:t>
            </w:r>
            <w:r w:rsidR="002533D8">
              <w:t xml:space="preserve">; </w:t>
            </w:r>
          </w:p>
          <w:p w:rsidR="002F4448" w:rsidRDefault="002F4448" w:rsidP="002533D8">
            <w:pPr>
              <w:spacing w:line="240" w:lineRule="auto"/>
              <w:ind w:left="677"/>
            </w:pPr>
          </w:p>
          <w:p w:rsidR="002533D8" w:rsidRPr="00E61949" w:rsidRDefault="002533D8" w:rsidP="002533D8">
            <w:pPr>
              <w:spacing w:line="240" w:lineRule="auto"/>
              <w:ind w:left="677"/>
            </w:pPr>
            <w:r>
              <w:t>or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</w:p>
          <w:p w:rsidR="00517BF0" w:rsidRPr="00E61949" w:rsidRDefault="002533D8" w:rsidP="002533D8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 xml:space="preserve">By </w:t>
            </w:r>
            <w:r w:rsidRPr="00E61949">
              <w:t xml:space="preserve">courier service </w:t>
            </w:r>
            <w:r>
              <w:t>d</w:t>
            </w:r>
            <w:r w:rsidR="00A44F4F">
              <w:t>elivery</w:t>
            </w:r>
            <w:r w:rsidR="00517BF0" w:rsidRPr="00E61949">
              <w:t xml:space="preserve"> to:</w:t>
            </w:r>
          </w:p>
          <w:p w:rsidR="00517BF0" w:rsidRPr="00E61949" w:rsidRDefault="00517BF0" w:rsidP="00D154C8">
            <w:pPr>
              <w:spacing w:line="240" w:lineRule="auto"/>
            </w:pP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Special Humanitarian Processing Centre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Department of Immigration and Border Protection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2 Lonsdale Street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MELBOURNE VIC 3000; or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Special Humanitarian Processing Centre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Department of Immigration and Border Protection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Level 3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26 Lee Street</w:t>
            </w:r>
          </w:p>
          <w:p w:rsidR="00517BF0" w:rsidRPr="00E61949" w:rsidRDefault="00517BF0" w:rsidP="002870DB">
            <w:pPr>
              <w:spacing w:line="240" w:lineRule="auto"/>
              <w:ind w:left="677"/>
            </w:pPr>
            <w:r w:rsidRPr="00E61949">
              <w:t>SYDNEY NSW 2001</w:t>
            </w:r>
          </w:p>
          <w:p w:rsidR="00517BF0" w:rsidRPr="00E61949" w:rsidRDefault="00517BF0" w:rsidP="00517BF0">
            <w:pPr>
              <w:spacing w:line="240" w:lineRule="auto"/>
            </w:pPr>
          </w:p>
        </w:tc>
      </w:tr>
      <w:tr w:rsidR="00517BF0" w:rsidRPr="00E61949" w:rsidTr="00002969">
        <w:trPr>
          <w:trHeight w:val="58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F0" w:rsidRPr="00E61949" w:rsidRDefault="00517BF0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F0" w:rsidRPr="00E61949" w:rsidRDefault="00517BF0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0" w:rsidRDefault="00E81936" w:rsidP="00D154C8">
            <w:pPr>
              <w:spacing w:line="240" w:lineRule="auto"/>
            </w:pPr>
            <w:r>
              <w:t xml:space="preserve">All </w:t>
            </w:r>
            <w:r w:rsidR="00517BF0">
              <w:t>other applicant</w:t>
            </w:r>
            <w:r>
              <w:t>s</w:t>
            </w:r>
          </w:p>
          <w:p w:rsidR="00A44F4F" w:rsidRDefault="00A44F4F" w:rsidP="00D154C8">
            <w:pPr>
              <w:spacing w:line="240" w:lineRule="auto"/>
            </w:pPr>
          </w:p>
          <w:p w:rsidR="00A44F4F" w:rsidRDefault="00A44F4F" w:rsidP="00D154C8">
            <w:pPr>
              <w:spacing w:line="240" w:lineRule="auto"/>
            </w:pPr>
          </w:p>
          <w:p w:rsidR="00A44F4F" w:rsidRDefault="00A44F4F" w:rsidP="00D154C8">
            <w:pPr>
              <w:spacing w:line="240" w:lineRule="auto"/>
            </w:pPr>
          </w:p>
          <w:p w:rsidR="00A44F4F" w:rsidRDefault="00A44F4F" w:rsidP="00D154C8">
            <w:pPr>
              <w:spacing w:line="240" w:lineRule="auto"/>
            </w:pPr>
          </w:p>
          <w:p w:rsidR="00A44F4F" w:rsidRDefault="00A44F4F" w:rsidP="00D154C8">
            <w:pPr>
              <w:spacing w:line="240" w:lineRule="auto"/>
            </w:pPr>
          </w:p>
          <w:p w:rsidR="00A44F4F" w:rsidRPr="00E61949" w:rsidRDefault="00A44F4F" w:rsidP="00D154C8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F0" w:rsidRPr="00E61949" w:rsidRDefault="00517BF0" w:rsidP="00D154C8">
            <w:pPr>
              <w:spacing w:line="240" w:lineRule="auto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F0" w:rsidRPr="00E61949" w:rsidRDefault="002533D8" w:rsidP="00E81936">
            <w:pPr>
              <w:spacing w:line="240" w:lineRule="auto"/>
            </w:pPr>
            <w:r>
              <w:t xml:space="preserve">Applications must be lodged </w:t>
            </w:r>
            <w:r w:rsidR="00517BF0" w:rsidRPr="00E61949">
              <w:t>at a diplomatic, consular, or migration office maintained by or on behalf of the Commonwealth outside Australia.</w:t>
            </w:r>
          </w:p>
        </w:tc>
      </w:tr>
      <w:tr w:rsidR="00664CE7" w:rsidRPr="00E61949" w:rsidTr="006438FB">
        <w:trPr>
          <w:trHeight w:val="56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E7" w:rsidRPr="00E61949" w:rsidRDefault="00664CE7" w:rsidP="00D154C8">
            <w:pPr>
              <w:spacing w:line="240" w:lineRule="auto"/>
            </w:pPr>
            <w:r w:rsidRPr="00E61949">
              <w:rPr>
                <w:b/>
                <w:bCs/>
              </w:rPr>
              <w:lastRenderedPageBreak/>
              <w:t>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E7" w:rsidRPr="00E61949" w:rsidRDefault="00664CE7" w:rsidP="00D154C8">
            <w:pPr>
              <w:spacing w:line="240" w:lineRule="auto"/>
            </w:pPr>
            <w:r w:rsidRPr="00E61949">
              <w:rPr>
                <w:b/>
                <w:bCs/>
              </w:rPr>
              <w:t>Item 1403</w:t>
            </w:r>
          </w:p>
          <w:p w:rsidR="00664CE7" w:rsidRPr="00E61949" w:rsidRDefault="00664CE7" w:rsidP="00D154C8">
            <w:pPr>
              <w:spacing w:line="240" w:lineRule="auto"/>
            </w:pPr>
            <w:r w:rsidRPr="00E61949">
              <w:t xml:space="preserve">Temporary Protection </w:t>
            </w:r>
            <w:r w:rsidRPr="00E61949">
              <w:br/>
              <w:t>(Class XD)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E7" w:rsidRDefault="00007B22" w:rsidP="006438FB">
            <w:pPr>
              <w:spacing w:line="240" w:lineRule="auto"/>
            </w:pPr>
            <w:r w:rsidRPr="00E61949">
              <w:t xml:space="preserve">Applicants who </w:t>
            </w:r>
            <w:r>
              <w:t>do no</w:t>
            </w:r>
            <w:r w:rsidR="00134F0B">
              <w:t>t</w:t>
            </w:r>
            <w:r>
              <w:t xml:space="preserve"> </w:t>
            </w:r>
            <w:r w:rsidRPr="00E61949">
              <w:t xml:space="preserve">hold </w:t>
            </w:r>
            <w:r>
              <w:t>and have never</w:t>
            </w:r>
            <w:r w:rsidRPr="00E61949">
              <w:t xml:space="preserve"> held a T</w:t>
            </w:r>
            <w:r>
              <w:t>emporary Protection (Class XD) v</w:t>
            </w:r>
            <w:r w:rsidR="00134F0B">
              <w:t xml:space="preserve">isa </w:t>
            </w:r>
            <w:r w:rsidRPr="00E61949">
              <w:t xml:space="preserve">or Safe Haven Enterprise </w:t>
            </w:r>
            <w:r w:rsidRPr="00E61949">
              <w:br/>
              <w:t>(Class XE) visa</w:t>
            </w:r>
            <w:r w:rsidR="00134F0B">
              <w:t>.</w:t>
            </w:r>
          </w:p>
          <w:p w:rsidR="00007B22" w:rsidRPr="00E61949" w:rsidRDefault="00007B22" w:rsidP="006438FB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B" w:rsidRDefault="00664CE7" w:rsidP="009D130F">
            <w:pPr>
              <w:spacing w:line="240" w:lineRule="auto"/>
            </w:pPr>
            <w:r w:rsidRPr="00E61949">
              <w:t>86</w:t>
            </w:r>
            <w:r w:rsidR="00134F0B">
              <w:t>6</w:t>
            </w:r>
            <w:r w:rsidR="009D130F" w:rsidRPr="00E61949">
              <w:t xml:space="preserve"> (Internet)</w:t>
            </w:r>
            <w:r w:rsidR="006438FB">
              <w:t>;</w:t>
            </w:r>
            <w:r w:rsidR="009D130F" w:rsidRPr="00E61949">
              <w:t xml:space="preserve"> or </w:t>
            </w:r>
          </w:p>
          <w:p w:rsidR="006438FB" w:rsidRDefault="006438FB" w:rsidP="009D130F">
            <w:pPr>
              <w:spacing w:line="240" w:lineRule="auto"/>
            </w:pPr>
          </w:p>
          <w:p w:rsidR="00664CE7" w:rsidRDefault="009D130F" w:rsidP="009D130F">
            <w:pPr>
              <w:spacing w:line="240" w:lineRule="auto"/>
            </w:pPr>
            <w:r w:rsidRPr="00E61949">
              <w:t>866</w:t>
            </w:r>
          </w:p>
          <w:p w:rsidR="006438FB" w:rsidRPr="00E61949" w:rsidRDefault="006438FB" w:rsidP="009D130F">
            <w:pPr>
              <w:spacing w:line="240" w:lineRule="auto"/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0F" w:rsidRPr="00E61949" w:rsidRDefault="009D130F" w:rsidP="005D757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E61949">
              <w:t xml:space="preserve">Internet application </w:t>
            </w:r>
          </w:p>
          <w:p w:rsidR="009D130F" w:rsidRPr="00E61949" w:rsidRDefault="009D130F" w:rsidP="009D130F">
            <w:pPr>
              <w:spacing w:line="240" w:lineRule="auto"/>
            </w:pPr>
          </w:p>
          <w:p w:rsidR="009D130F" w:rsidRPr="00E61949" w:rsidRDefault="009D130F" w:rsidP="005D757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E61949">
              <w:t>If paper form used, applications must be lodged by post to:</w:t>
            </w:r>
          </w:p>
          <w:p w:rsidR="00664CE7" w:rsidRPr="00E61949" w:rsidRDefault="00664CE7" w:rsidP="00D154C8">
            <w:pPr>
              <w:spacing w:line="240" w:lineRule="auto"/>
            </w:pP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IMA Protection Support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Department of Immigration and Border Protection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GPO Box 9984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Sydney NSW 2001</w:t>
            </w:r>
          </w:p>
        </w:tc>
      </w:tr>
      <w:tr w:rsidR="003B1DC2" w:rsidRPr="00E61949" w:rsidTr="006438FB">
        <w:trPr>
          <w:trHeight w:val="560"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E7" w:rsidRPr="00E61949" w:rsidRDefault="00664CE7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E7" w:rsidRPr="00E61949" w:rsidRDefault="00664CE7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B" w:rsidRDefault="00664CE7" w:rsidP="003B1DC2">
            <w:pPr>
              <w:spacing w:line="240" w:lineRule="auto"/>
            </w:pPr>
            <w:r w:rsidRPr="00E61949">
              <w:t xml:space="preserve">Applicants who hold or have held a </w:t>
            </w:r>
            <w:r w:rsidR="003B1DC2" w:rsidRPr="00E61949">
              <w:t>T</w:t>
            </w:r>
            <w:r w:rsidR="0013425B">
              <w:t>emporary Protection (Class XD) v</w:t>
            </w:r>
            <w:r w:rsidR="003B1DC2" w:rsidRPr="00E61949">
              <w:t xml:space="preserve">isa or Safe Haven Enterprise </w:t>
            </w:r>
            <w:r w:rsidR="003B1DC2" w:rsidRPr="00E61949">
              <w:br/>
              <w:t>(Class XE) visa</w:t>
            </w:r>
            <w:r w:rsidR="00007B22">
              <w:t>.</w:t>
            </w:r>
          </w:p>
          <w:p w:rsidR="00007B22" w:rsidRPr="00E61949" w:rsidRDefault="00007B22" w:rsidP="003B1DC2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B" w:rsidRDefault="009D130F" w:rsidP="00D154C8">
            <w:pPr>
              <w:spacing w:line="240" w:lineRule="auto"/>
            </w:pPr>
            <w:r w:rsidRPr="00E61949">
              <w:t>1505 (Internet)</w:t>
            </w:r>
            <w:r w:rsidR="00134F0B">
              <w:t>;</w:t>
            </w:r>
            <w:r w:rsidRPr="00E61949">
              <w:t xml:space="preserve"> or </w:t>
            </w:r>
          </w:p>
          <w:p w:rsidR="006438FB" w:rsidRDefault="006438FB" w:rsidP="00D154C8">
            <w:pPr>
              <w:spacing w:line="240" w:lineRule="auto"/>
            </w:pPr>
          </w:p>
          <w:p w:rsidR="00664CE7" w:rsidRPr="00E61949" w:rsidRDefault="009D130F" w:rsidP="00D154C8">
            <w:pPr>
              <w:spacing w:line="240" w:lineRule="auto"/>
            </w:pPr>
            <w:r w:rsidRPr="00E61949">
              <w:t>1505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E7" w:rsidRPr="00E61949" w:rsidRDefault="00664CE7" w:rsidP="00D154C8">
            <w:pPr>
              <w:spacing w:line="240" w:lineRule="auto"/>
            </w:pPr>
          </w:p>
        </w:tc>
      </w:tr>
      <w:tr w:rsidR="003B1DC2" w:rsidRPr="00E61949" w:rsidTr="006438FB">
        <w:trPr>
          <w:trHeight w:val="560"/>
        </w:trPr>
        <w:tc>
          <w:tcPr>
            <w:tcW w:w="3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0F" w:rsidRPr="00E61949" w:rsidRDefault="009D130F" w:rsidP="00D154C8">
            <w:pPr>
              <w:spacing w:line="240" w:lineRule="auto"/>
            </w:pPr>
            <w:r w:rsidRPr="00E61949">
              <w:rPr>
                <w:b/>
                <w:bCs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0F" w:rsidRPr="00E61949" w:rsidRDefault="009D130F" w:rsidP="00D154C8">
            <w:pPr>
              <w:spacing w:line="240" w:lineRule="auto"/>
            </w:pPr>
            <w:r w:rsidRPr="00E61949">
              <w:rPr>
                <w:b/>
                <w:bCs/>
              </w:rPr>
              <w:t>Item 1404</w:t>
            </w:r>
          </w:p>
          <w:p w:rsidR="009D130F" w:rsidRPr="00E61949" w:rsidRDefault="009D130F" w:rsidP="00D154C8">
            <w:pPr>
              <w:spacing w:line="240" w:lineRule="auto"/>
            </w:pPr>
            <w:r w:rsidRPr="00E61949">
              <w:t xml:space="preserve">Safe Haven Enterprise </w:t>
            </w:r>
            <w:r w:rsidRPr="00E61949">
              <w:br/>
              <w:t>(Class XE)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2" w:rsidRPr="00007B22" w:rsidRDefault="00007B22" w:rsidP="00007B22">
            <w:pPr>
              <w:pStyle w:val="CommentText"/>
              <w:rPr>
                <w:sz w:val="22"/>
              </w:rPr>
            </w:pPr>
            <w:r w:rsidRPr="00007B22">
              <w:rPr>
                <w:sz w:val="22"/>
              </w:rPr>
              <w:t>Applicants who do no</w:t>
            </w:r>
            <w:r w:rsidR="00134F0B">
              <w:rPr>
                <w:sz w:val="22"/>
              </w:rPr>
              <w:t>t</w:t>
            </w:r>
            <w:r w:rsidRPr="00007B22">
              <w:rPr>
                <w:sz w:val="22"/>
              </w:rPr>
              <w:t xml:space="preserve"> hold and have never held a Temporary Protection (Class XD) visa  or Safe Haven Enterprise </w:t>
            </w:r>
          </w:p>
          <w:p w:rsidR="00007B22" w:rsidRPr="00E61949" w:rsidRDefault="00007B22" w:rsidP="00A44F4F">
            <w:pPr>
              <w:spacing w:line="240" w:lineRule="auto"/>
            </w:pPr>
            <w:r>
              <w:t>(Class XE) visa</w:t>
            </w:r>
            <w:r w:rsidR="00A44F4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0F" w:rsidRPr="00E61949" w:rsidRDefault="009D130F" w:rsidP="00D154C8">
            <w:pPr>
              <w:spacing w:line="240" w:lineRule="auto"/>
            </w:pPr>
            <w:r w:rsidRPr="00E61949">
              <w:t xml:space="preserve">866 (Internet); or </w:t>
            </w:r>
          </w:p>
          <w:p w:rsidR="009D130F" w:rsidRPr="00E61949" w:rsidRDefault="009D130F" w:rsidP="00D154C8">
            <w:pPr>
              <w:spacing w:line="240" w:lineRule="auto"/>
            </w:pPr>
          </w:p>
          <w:p w:rsidR="009D130F" w:rsidRPr="00E61949" w:rsidRDefault="009D130F" w:rsidP="00D154C8">
            <w:pPr>
              <w:spacing w:line="240" w:lineRule="auto"/>
            </w:pPr>
            <w:r w:rsidRPr="00E61949">
              <w:t>866</w:t>
            </w:r>
            <w:r w:rsidR="005D7576" w:rsidRPr="00E61949">
              <w:t xml:space="preserve"> with design date</w:t>
            </w:r>
            <w:r w:rsidR="00311AB0" w:rsidRPr="00E61949">
              <w:t xml:space="preserve"> including  and subsequent to </w:t>
            </w:r>
            <w:r w:rsidR="005D7576" w:rsidRPr="00E61949">
              <w:t>07/17</w:t>
            </w:r>
            <w:r w:rsidRPr="00E61949">
              <w:t>; or</w:t>
            </w:r>
          </w:p>
          <w:p w:rsidR="009D130F" w:rsidRPr="00E61949" w:rsidRDefault="009D130F" w:rsidP="00D154C8">
            <w:pPr>
              <w:spacing w:line="240" w:lineRule="auto"/>
            </w:pPr>
          </w:p>
          <w:p w:rsidR="009D130F" w:rsidRDefault="009D130F" w:rsidP="00D154C8">
            <w:pPr>
              <w:spacing w:line="240" w:lineRule="auto"/>
            </w:pPr>
            <w:r w:rsidRPr="00E61949">
              <w:t>790</w:t>
            </w:r>
          </w:p>
          <w:p w:rsidR="006438FB" w:rsidRPr="00E61949" w:rsidRDefault="006438FB" w:rsidP="00D154C8">
            <w:pPr>
              <w:spacing w:line="240" w:lineRule="auto"/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0F" w:rsidRPr="00E61949" w:rsidRDefault="009D130F" w:rsidP="005D757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E61949">
              <w:t>Internet application</w:t>
            </w:r>
            <w:r w:rsidR="00A44F4F">
              <w:t>.</w:t>
            </w:r>
          </w:p>
          <w:p w:rsidR="009D130F" w:rsidRPr="00E61949" w:rsidRDefault="009D130F" w:rsidP="00D154C8">
            <w:pPr>
              <w:spacing w:line="240" w:lineRule="auto"/>
            </w:pPr>
          </w:p>
          <w:p w:rsidR="009D130F" w:rsidRPr="00E61949" w:rsidRDefault="009D130F" w:rsidP="005D757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E61949">
              <w:t>If paper form used, applications must be lodged by post to:</w:t>
            </w:r>
          </w:p>
          <w:p w:rsidR="004F1594" w:rsidRPr="00E61949" w:rsidRDefault="004F1594" w:rsidP="00D154C8">
            <w:pPr>
              <w:spacing w:line="240" w:lineRule="auto"/>
            </w:pP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IMA Protection Support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Department of Immigration and Border Protection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GPO Box 9984</w:t>
            </w:r>
          </w:p>
          <w:p w:rsidR="009D130F" w:rsidRPr="00E61949" w:rsidRDefault="009D130F" w:rsidP="005D7576">
            <w:pPr>
              <w:spacing w:line="240" w:lineRule="auto"/>
              <w:ind w:left="360"/>
            </w:pPr>
            <w:r w:rsidRPr="00E61949">
              <w:t>Sydney NSW 2001</w:t>
            </w:r>
          </w:p>
        </w:tc>
      </w:tr>
      <w:tr w:rsidR="003B1DC2" w:rsidRPr="00D154C8" w:rsidTr="006438FB">
        <w:trPr>
          <w:trHeight w:val="560"/>
        </w:trPr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0F" w:rsidRPr="00E61949" w:rsidRDefault="009D130F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0F" w:rsidRPr="00E61949" w:rsidRDefault="009D130F" w:rsidP="00D154C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B" w:rsidRPr="00E61949" w:rsidRDefault="003B1DC2" w:rsidP="006438FB">
            <w:pPr>
              <w:spacing w:line="240" w:lineRule="auto"/>
            </w:pPr>
            <w:r w:rsidRPr="00E61949">
              <w:t>Applicants who hold or have held a T</w:t>
            </w:r>
            <w:r w:rsidR="0013425B">
              <w:t>emporary Protection (Class XD) v</w:t>
            </w:r>
            <w:r w:rsidRPr="00E61949">
              <w:t xml:space="preserve">isa or Safe Haven Enterprise </w:t>
            </w:r>
            <w:r w:rsidRPr="00E61949">
              <w:br/>
              <w:t>(Class XE) visa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B" w:rsidRDefault="004F1594" w:rsidP="00D154C8">
            <w:pPr>
              <w:spacing w:line="240" w:lineRule="auto"/>
            </w:pPr>
            <w:r w:rsidRPr="00E61949">
              <w:t xml:space="preserve">1505 (Internet); or </w:t>
            </w:r>
          </w:p>
          <w:p w:rsidR="006438FB" w:rsidRDefault="006438FB" w:rsidP="00D154C8">
            <w:pPr>
              <w:spacing w:line="240" w:lineRule="auto"/>
            </w:pPr>
          </w:p>
          <w:p w:rsidR="009D130F" w:rsidRPr="00E61949" w:rsidRDefault="004F1594" w:rsidP="00D154C8">
            <w:pPr>
              <w:spacing w:line="240" w:lineRule="auto"/>
            </w:pPr>
            <w:r w:rsidRPr="00E61949">
              <w:t>1505</w:t>
            </w: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0F" w:rsidRPr="00D154C8" w:rsidRDefault="009D130F" w:rsidP="00D154C8">
            <w:pPr>
              <w:spacing w:line="240" w:lineRule="auto"/>
            </w:pPr>
          </w:p>
        </w:tc>
      </w:tr>
    </w:tbl>
    <w:p w:rsidR="00D154C8" w:rsidRPr="00D154C8" w:rsidRDefault="00D154C8" w:rsidP="00D154C8">
      <w:pPr>
        <w:spacing w:line="240" w:lineRule="auto"/>
        <w:rPr>
          <w:lang w:val="en-US"/>
        </w:rPr>
      </w:pPr>
      <w:r w:rsidRPr="00D154C8">
        <w:rPr>
          <w:b/>
          <w:bCs/>
        </w:rPr>
        <w:t> </w:t>
      </w:r>
    </w:p>
    <w:p w:rsidR="0008661F" w:rsidRDefault="00D154C8" w:rsidP="00D154C8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D154C8">
        <w:t xml:space="preserve"> </w:t>
      </w:r>
      <w:r w:rsidR="0008661F">
        <w:br w:type="page"/>
      </w:r>
    </w:p>
    <w:p w:rsidR="00D6537E" w:rsidRPr="003C7A31" w:rsidRDefault="004E1307" w:rsidP="00D6537E">
      <w:pPr>
        <w:pStyle w:val="ActHead6"/>
        <w:rPr>
          <w:rFonts w:ascii="Times New Roman" w:hAnsi="Times New Roman"/>
        </w:rPr>
      </w:pPr>
      <w:r w:rsidRPr="003C7A31">
        <w:rPr>
          <w:rFonts w:ascii="Times New Roman" w:hAnsi="Times New Roman"/>
        </w:rPr>
        <w:lastRenderedPageBreak/>
        <w:t xml:space="preserve">Schedule </w:t>
      </w:r>
      <w:r w:rsidR="0008661F">
        <w:rPr>
          <w:rFonts w:ascii="Times New Roman" w:hAnsi="Times New Roman"/>
        </w:rPr>
        <w:t>2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8"/>
    </w:p>
    <w:p w:rsidR="00D6537E" w:rsidRPr="003C7A31" w:rsidRDefault="0008661F" w:rsidP="00D6537E">
      <w:pPr>
        <w:pStyle w:val="ActHead9"/>
      </w:pPr>
      <w:bookmarkStart w:id="9" w:name="_Toc454512519"/>
      <w:r w:rsidRPr="0008661F">
        <w:t>Arrangement</w:t>
      </w:r>
      <w:r w:rsidRPr="00134F0B">
        <w:t>s</w:t>
      </w:r>
      <w:r w:rsidRPr="0008661F">
        <w:t xml:space="preserve"> for Protection, Humanitarian and Refugee Visas 2016/024</w:t>
      </w:r>
      <w:bookmarkEnd w:id="9"/>
      <w:r w:rsidR="00134F0B">
        <w:t xml:space="preserve"> (</w:t>
      </w:r>
      <w:r w:rsidR="00134F0B" w:rsidRPr="00134F0B">
        <w:t>F2016L00577</w:t>
      </w:r>
      <w:r w:rsidR="00134F0B">
        <w:t>)</w:t>
      </w:r>
    </w:p>
    <w:p w:rsidR="00D6537E" w:rsidRPr="003C7A31" w:rsidRDefault="00D6537E" w:rsidP="00D6537E">
      <w:pPr>
        <w:pStyle w:val="ItemHead"/>
        <w:rPr>
          <w:rFonts w:ascii="Times New Roman" w:hAnsi="Times New Roman"/>
        </w:rPr>
      </w:pPr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 w</w:t>
      </w:r>
      <w:r w:rsidRPr="003C7A31">
        <w:rPr>
          <w:rFonts w:ascii="Times New Roman" w:hAnsi="Times New Roman"/>
        </w:rPr>
        <w:t>hole of the instrument</w:t>
      </w:r>
    </w:p>
    <w:p w:rsidR="004E1307" w:rsidRPr="003C7A31" w:rsidRDefault="00D6537E" w:rsidP="00D6537E">
      <w:pPr>
        <w:pStyle w:val="Item"/>
      </w:pPr>
      <w:r w:rsidRPr="003C7A31">
        <w:t>Repeal the instrument</w:t>
      </w:r>
      <w:r w:rsidR="005B16C0">
        <w:t>.</w:t>
      </w:r>
    </w:p>
    <w:p w:rsidR="00D6537E" w:rsidRDefault="00D6537E"/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1F" w:rsidRDefault="0008661F" w:rsidP="00715914">
      <w:pPr>
        <w:spacing w:line="240" w:lineRule="auto"/>
      </w:pPr>
      <w:r>
        <w:separator/>
      </w:r>
    </w:p>
  </w:endnote>
  <w:endnote w:type="continuationSeparator" w:id="0">
    <w:p w:rsidR="0008661F" w:rsidRDefault="000866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2F92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2F92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2F92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Migration (IMMI 17/051: Arrangements for Protection, Humanitarian and Refugee Visas)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8F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1F" w:rsidRDefault="0008661F" w:rsidP="00715914">
      <w:pPr>
        <w:spacing w:line="240" w:lineRule="auto"/>
      </w:pPr>
      <w:r>
        <w:separator/>
      </w:r>
    </w:p>
  </w:footnote>
  <w:footnote w:type="continuationSeparator" w:id="0">
    <w:p w:rsidR="0008661F" w:rsidRDefault="000866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Pr="00631ACF" w:rsidRDefault="00C24B6E" w:rsidP="006133E6">
    <w:pPr>
      <w:pStyle w:val="Header"/>
      <w:jc w:val="right"/>
    </w:pPr>
    <w:r w:rsidRPr="00631ACF">
      <w:t xml:space="preserve">IMMI </w:t>
    </w:r>
    <w:r w:rsidR="0008661F" w:rsidRPr="00631ACF">
      <w:t>17/051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46" w:rsidRDefault="007E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86172"/>
    <w:multiLevelType w:val="hybridMultilevel"/>
    <w:tmpl w:val="CEFAFF92"/>
    <w:lvl w:ilvl="0" w:tplc="9FDEA6BA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F1087"/>
    <w:multiLevelType w:val="hybridMultilevel"/>
    <w:tmpl w:val="287C5F8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29432C"/>
    <w:multiLevelType w:val="hybridMultilevel"/>
    <w:tmpl w:val="FBBAAEC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77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93E25"/>
    <w:multiLevelType w:val="hybridMultilevel"/>
    <w:tmpl w:val="4F444114"/>
    <w:lvl w:ilvl="0" w:tplc="26388192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6D67268"/>
    <w:multiLevelType w:val="hybridMultilevel"/>
    <w:tmpl w:val="BA0E23A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03E29AB"/>
    <w:multiLevelType w:val="hybridMultilevel"/>
    <w:tmpl w:val="C694A016"/>
    <w:lvl w:ilvl="0" w:tplc="2D5EE6B2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C22BB"/>
    <w:multiLevelType w:val="hybridMultilevel"/>
    <w:tmpl w:val="FBBAAEC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77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63961"/>
    <w:multiLevelType w:val="hybridMultilevel"/>
    <w:tmpl w:val="F244C0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CD174D"/>
    <w:multiLevelType w:val="hybridMultilevel"/>
    <w:tmpl w:val="C84ED23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 w15:restartNumberingAfterBreak="0">
    <w:nsid w:val="638361FA"/>
    <w:multiLevelType w:val="hybridMultilevel"/>
    <w:tmpl w:val="3708795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605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9"/>
  </w:num>
  <w:num w:numId="15">
    <w:abstractNumId w:val="15"/>
  </w:num>
  <w:num w:numId="16">
    <w:abstractNumId w:val="18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1F"/>
    <w:rsid w:val="00002969"/>
    <w:rsid w:val="00004174"/>
    <w:rsid w:val="00004470"/>
    <w:rsid w:val="00004969"/>
    <w:rsid w:val="00007B22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661F"/>
    <w:rsid w:val="000911CD"/>
    <w:rsid w:val="000978F5"/>
    <w:rsid w:val="000B15CD"/>
    <w:rsid w:val="000B35EB"/>
    <w:rsid w:val="000C26E2"/>
    <w:rsid w:val="000D05EF"/>
    <w:rsid w:val="000E0900"/>
    <w:rsid w:val="000E2261"/>
    <w:rsid w:val="000E78B7"/>
    <w:rsid w:val="000F21C1"/>
    <w:rsid w:val="00100531"/>
    <w:rsid w:val="0010745C"/>
    <w:rsid w:val="00132CEB"/>
    <w:rsid w:val="001339B0"/>
    <w:rsid w:val="0013425B"/>
    <w:rsid w:val="00134F0B"/>
    <w:rsid w:val="00142B62"/>
    <w:rsid w:val="001441B7"/>
    <w:rsid w:val="001516CB"/>
    <w:rsid w:val="00152336"/>
    <w:rsid w:val="00157B8B"/>
    <w:rsid w:val="00166C2F"/>
    <w:rsid w:val="00174BDA"/>
    <w:rsid w:val="001809D7"/>
    <w:rsid w:val="001939E1"/>
    <w:rsid w:val="00194C3E"/>
    <w:rsid w:val="00195382"/>
    <w:rsid w:val="001A695C"/>
    <w:rsid w:val="001B2CB6"/>
    <w:rsid w:val="001C61C5"/>
    <w:rsid w:val="001C69C4"/>
    <w:rsid w:val="001D1176"/>
    <w:rsid w:val="001D37EF"/>
    <w:rsid w:val="001E01F7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33D8"/>
    <w:rsid w:val="002564A4"/>
    <w:rsid w:val="00257078"/>
    <w:rsid w:val="0026551E"/>
    <w:rsid w:val="0026736C"/>
    <w:rsid w:val="00281308"/>
    <w:rsid w:val="00284719"/>
    <w:rsid w:val="002870DB"/>
    <w:rsid w:val="00297ECB"/>
    <w:rsid w:val="002A7BCF"/>
    <w:rsid w:val="002C0EB9"/>
    <w:rsid w:val="002C3FD1"/>
    <w:rsid w:val="002D043A"/>
    <w:rsid w:val="002D266B"/>
    <w:rsid w:val="002D6224"/>
    <w:rsid w:val="002F4448"/>
    <w:rsid w:val="00304F8B"/>
    <w:rsid w:val="00311AB0"/>
    <w:rsid w:val="00335BC6"/>
    <w:rsid w:val="0033667D"/>
    <w:rsid w:val="003415D3"/>
    <w:rsid w:val="00344338"/>
    <w:rsid w:val="00344701"/>
    <w:rsid w:val="00352B0F"/>
    <w:rsid w:val="00360459"/>
    <w:rsid w:val="0038049F"/>
    <w:rsid w:val="003968F3"/>
    <w:rsid w:val="003B1DC2"/>
    <w:rsid w:val="003B4911"/>
    <w:rsid w:val="003C6231"/>
    <w:rsid w:val="003C7A31"/>
    <w:rsid w:val="003D0BFE"/>
    <w:rsid w:val="003D5700"/>
    <w:rsid w:val="003E341B"/>
    <w:rsid w:val="003E4D00"/>
    <w:rsid w:val="004064FA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1594"/>
    <w:rsid w:val="00505D3D"/>
    <w:rsid w:val="00506AF6"/>
    <w:rsid w:val="00516B8D"/>
    <w:rsid w:val="00517BF0"/>
    <w:rsid w:val="005303C8"/>
    <w:rsid w:val="00537FBC"/>
    <w:rsid w:val="005747A7"/>
    <w:rsid w:val="00584811"/>
    <w:rsid w:val="00585784"/>
    <w:rsid w:val="00593AA6"/>
    <w:rsid w:val="00594161"/>
    <w:rsid w:val="00594749"/>
    <w:rsid w:val="005A65D5"/>
    <w:rsid w:val="005A6FEF"/>
    <w:rsid w:val="005B16C0"/>
    <w:rsid w:val="005B4067"/>
    <w:rsid w:val="005C3F41"/>
    <w:rsid w:val="005D1D92"/>
    <w:rsid w:val="005D2D09"/>
    <w:rsid w:val="005D7576"/>
    <w:rsid w:val="00600219"/>
    <w:rsid w:val="00604F2A"/>
    <w:rsid w:val="006133E6"/>
    <w:rsid w:val="00620076"/>
    <w:rsid w:val="00625D55"/>
    <w:rsid w:val="00627E0A"/>
    <w:rsid w:val="00631ACF"/>
    <w:rsid w:val="006438FB"/>
    <w:rsid w:val="0065488B"/>
    <w:rsid w:val="00664CE7"/>
    <w:rsid w:val="00670EA1"/>
    <w:rsid w:val="00677CC2"/>
    <w:rsid w:val="0068744B"/>
    <w:rsid w:val="006905DE"/>
    <w:rsid w:val="00690993"/>
    <w:rsid w:val="0069207B"/>
    <w:rsid w:val="006A154F"/>
    <w:rsid w:val="006A215D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432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18A4"/>
    <w:rsid w:val="007E1920"/>
    <w:rsid w:val="007E2D46"/>
    <w:rsid w:val="007E667A"/>
    <w:rsid w:val="007F28C9"/>
    <w:rsid w:val="007F51B2"/>
    <w:rsid w:val="007F546F"/>
    <w:rsid w:val="008040DD"/>
    <w:rsid w:val="008117E9"/>
    <w:rsid w:val="00824498"/>
    <w:rsid w:val="00826BD1"/>
    <w:rsid w:val="00854D0B"/>
    <w:rsid w:val="00856A31"/>
    <w:rsid w:val="00860B4E"/>
    <w:rsid w:val="00860E54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003A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2F92"/>
    <w:rsid w:val="00977806"/>
    <w:rsid w:val="00982242"/>
    <w:rsid w:val="009868E9"/>
    <w:rsid w:val="009900A3"/>
    <w:rsid w:val="009A42F6"/>
    <w:rsid w:val="009B1C95"/>
    <w:rsid w:val="009B5675"/>
    <w:rsid w:val="009C3413"/>
    <w:rsid w:val="009D130F"/>
    <w:rsid w:val="00A0441E"/>
    <w:rsid w:val="00A12128"/>
    <w:rsid w:val="00A22C98"/>
    <w:rsid w:val="00A231E2"/>
    <w:rsid w:val="00A369E3"/>
    <w:rsid w:val="00A44F4F"/>
    <w:rsid w:val="00A57600"/>
    <w:rsid w:val="00A624AB"/>
    <w:rsid w:val="00A64912"/>
    <w:rsid w:val="00A70A74"/>
    <w:rsid w:val="00A75FE9"/>
    <w:rsid w:val="00A93A4C"/>
    <w:rsid w:val="00A95F46"/>
    <w:rsid w:val="00AB4BE1"/>
    <w:rsid w:val="00AD53CC"/>
    <w:rsid w:val="00AD5641"/>
    <w:rsid w:val="00AF06CF"/>
    <w:rsid w:val="00AF6954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66B1"/>
    <w:rsid w:val="00B63834"/>
    <w:rsid w:val="00B703C3"/>
    <w:rsid w:val="00B7769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BE5"/>
    <w:rsid w:val="00BD0ECB"/>
    <w:rsid w:val="00BE2155"/>
    <w:rsid w:val="00BE719A"/>
    <w:rsid w:val="00BE720A"/>
    <w:rsid w:val="00BF0D73"/>
    <w:rsid w:val="00BF2465"/>
    <w:rsid w:val="00BF6D50"/>
    <w:rsid w:val="00C0334E"/>
    <w:rsid w:val="00C16619"/>
    <w:rsid w:val="00C17C34"/>
    <w:rsid w:val="00C24B6E"/>
    <w:rsid w:val="00C25E7F"/>
    <w:rsid w:val="00C2746F"/>
    <w:rsid w:val="00C323D6"/>
    <w:rsid w:val="00C324A0"/>
    <w:rsid w:val="00C421A4"/>
    <w:rsid w:val="00C42BF8"/>
    <w:rsid w:val="00C42D73"/>
    <w:rsid w:val="00C50043"/>
    <w:rsid w:val="00C7573B"/>
    <w:rsid w:val="00C97A54"/>
    <w:rsid w:val="00CA5B23"/>
    <w:rsid w:val="00CB602E"/>
    <w:rsid w:val="00CB7E90"/>
    <w:rsid w:val="00CD0B87"/>
    <w:rsid w:val="00CE051D"/>
    <w:rsid w:val="00CE1335"/>
    <w:rsid w:val="00CE493D"/>
    <w:rsid w:val="00CE5127"/>
    <w:rsid w:val="00CF07FA"/>
    <w:rsid w:val="00CF0BB2"/>
    <w:rsid w:val="00CF3EE8"/>
    <w:rsid w:val="00D13441"/>
    <w:rsid w:val="00D150E7"/>
    <w:rsid w:val="00D154C8"/>
    <w:rsid w:val="00D2607F"/>
    <w:rsid w:val="00D50ED0"/>
    <w:rsid w:val="00D52DC2"/>
    <w:rsid w:val="00D53BCC"/>
    <w:rsid w:val="00D54C9E"/>
    <w:rsid w:val="00D6537E"/>
    <w:rsid w:val="00D70DFB"/>
    <w:rsid w:val="00D766DF"/>
    <w:rsid w:val="00D8206C"/>
    <w:rsid w:val="00D91F10"/>
    <w:rsid w:val="00D97223"/>
    <w:rsid w:val="00DA186E"/>
    <w:rsid w:val="00DA4116"/>
    <w:rsid w:val="00DB251C"/>
    <w:rsid w:val="00DB4630"/>
    <w:rsid w:val="00DC4F88"/>
    <w:rsid w:val="00DE107C"/>
    <w:rsid w:val="00DF2388"/>
    <w:rsid w:val="00E03F87"/>
    <w:rsid w:val="00E05704"/>
    <w:rsid w:val="00E338EF"/>
    <w:rsid w:val="00E455F1"/>
    <w:rsid w:val="00E544BB"/>
    <w:rsid w:val="00E61949"/>
    <w:rsid w:val="00E74DC7"/>
    <w:rsid w:val="00E8075A"/>
    <w:rsid w:val="00E81936"/>
    <w:rsid w:val="00E908E5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7CC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30F8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790AF3"/>
  <w15:docId w15:val="{C4837BB2-D5E3-4412-A884-3F36BB71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C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C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CE7"/>
    <w:rPr>
      <w:b/>
      <w:bCs/>
    </w:rPr>
  </w:style>
  <w:style w:type="paragraph" w:styleId="ListParagraph">
    <w:name w:val="List Paragraph"/>
    <w:basedOn w:val="Normal"/>
    <w:uiPriority w:val="34"/>
    <w:qFormat/>
    <w:rsid w:val="009D130F"/>
    <w:pPr>
      <w:ind w:left="720"/>
      <w:contextualSpacing/>
    </w:pPr>
  </w:style>
  <w:style w:type="paragraph" w:styleId="Revision">
    <w:name w:val="Revision"/>
    <w:hidden/>
    <w:uiPriority w:val="99"/>
    <w:semiHidden/>
    <w:rsid w:val="009D130F"/>
    <w:rPr>
      <w:sz w:val="22"/>
    </w:rPr>
  </w:style>
  <w:style w:type="paragraph" w:customStyle="1" w:styleId="CharChar">
    <w:name w:val="Char Char"/>
    <w:basedOn w:val="Normal"/>
    <w:rsid w:val="00A95F46"/>
    <w:pPr>
      <w:spacing w:before="120" w:after="12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8EF0-3CA8-4653-AF71-BE08FF7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Olivia BARTLETT</cp:lastModifiedBy>
  <cp:revision>6</cp:revision>
  <cp:lastPrinted>2017-06-01T05:45:00Z</cp:lastPrinted>
  <dcterms:created xsi:type="dcterms:W3CDTF">2017-06-20T08:05:00Z</dcterms:created>
  <dcterms:modified xsi:type="dcterms:W3CDTF">2017-06-26T04:51:00Z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