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7E2ED" w14:textId="77777777" w:rsidR="006F448C" w:rsidRDefault="006F448C" w:rsidP="006F448C">
      <w:pPr>
        <w:pStyle w:val="PlainParagraph"/>
        <w:jc w:val="center"/>
        <w:rPr>
          <w:rFonts w:ascii="Times New Roman" w:hAnsi="Times New Roman" w:cs="Times New Roman"/>
          <w:b/>
          <w:sz w:val="24"/>
          <w:szCs w:val="24"/>
        </w:rPr>
      </w:pPr>
      <w:r>
        <w:rPr>
          <w:rFonts w:ascii="Times New Roman" w:hAnsi="Times New Roman" w:cs="Times New Roman"/>
          <w:b/>
          <w:sz w:val="24"/>
          <w:szCs w:val="24"/>
        </w:rPr>
        <w:t>EXPLANATORY STATEMENT</w:t>
      </w:r>
    </w:p>
    <w:p w14:paraId="40D99502" w14:textId="2B4187F6" w:rsidR="006F448C" w:rsidRDefault="006F448C" w:rsidP="006F448C">
      <w:pPr>
        <w:pStyle w:val="PlainParagraph"/>
        <w:jc w:val="center"/>
        <w:rPr>
          <w:rFonts w:ascii="Times New Roman" w:hAnsi="Times New Roman" w:cs="Times New Roman"/>
          <w:b/>
          <w:sz w:val="24"/>
          <w:szCs w:val="24"/>
        </w:rPr>
      </w:pPr>
      <w:r>
        <w:rPr>
          <w:rFonts w:ascii="Times New Roman" w:hAnsi="Times New Roman" w:cs="Times New Roman"/>
          <w:b/>
          <w:bCs/>
          <w:sz w:val="24"/>
          <w:szCs w:val="24"/>
        </w:rPr>
        <w:t>Sel</w:t>
      </w:r>
      <w:r w:rsidR="00B251EE">
        <w:rPr>
          <w:rFonts w:ascii="Times New Roman" w:hAnsi="Times New Roman" w:cs="Times New Roman"/>
          <w:b/>
          <w:bCs/>
          <w:sz w:val="24"/>
          <w:szCs w:val="24"/>
        </w:rPr>
        <w:t>ect Legislative Instrument No.</w:t>
      </w:r>
      <w:r w:rsidR="00B251EE">
        <w:rPr>
          <w:rFonts w:ascii="Times New Roman" w:hAnsi="Times New Roman" w:cs="Times New Roman"/>
          <w:b/>
          <w:bCs/>
          <w:sz w:val="24"/>
          <w:szCs w:val="24"/>
        </w:rPr>
        <w:tab/>
        <w:t>11</w:t>
      </w:r>
      <w:r>
        <w:rPr>
          <w:rFonts w:ascii="Times New Roman" w:hAnsi="Times New Roman" w:cs="Times New Roman"/>
          <w:b/>
          <w:bCs/>
          <w:sz w:val="24"/>
          <w:szCs w:val="24"/>
        </w:rPr>
        <w:t>, 2017</w:t>
      </w:r>
    </w:p>
    <w:p w14:paraId="763651AE" w14:textId="77777777" w:rsidR="006F448C" w:rsidRDefault="006F448C" w:rsidP="006F448C">
      <w:pPr>
        <w:pStyle w:val="PlainParagraph"/>
        <w:jc w:val="center"/>
        <w:rPr>
          <w:rFonts w:ascii="Times New Roman" w:hAnsi="Times New Roman" w:cs="Times New Roman"/>
          <w:b/>
          <w:sz w:val="24"/>
          <w:szCs w:val="24"/>
        </w:rPr>
      </w:pPr>
      <w:r>
        <w:rPr>
          <w:rFonts w:ascii="Times New Roman" w:hAnsi="Times New Roman" w:cs="Times New Roman"/>
          <w:b/>
          <w:sz w:val="24"/>
          <w:szCs w:val="24"/>
        </w:rPr>
        <w:t>Issued by the authority of the Minister for Infrastructure and Regional Development</w:t>
      </w:r>
    </w:p>
    <w:p w14:paraId="1CE865E4" w14:textId="77777777" w:rsidR="006F448C" w:rsidRDefault="006F448C" w:rsidP="006F448C">
      <w:pPr>
        <w:pStyle w:val="PlainParagraph"/>
        <w:jc w:val="center"/>
        <w:rPr>
          <w:rFonts w:ascii="Times New Roman" w:hAnsi="Times New Roman" w:cs="Times New Roman"/>
          <w:b/>
          <w:sz w:val="24"/>
          <w:szCs w:val="24"/>
        </w:rPr>
      </w:pPr>
    </w:p>
    <w:p w14:paraId="1A99A20A" w14:textId="77777777" w:rsidR="006F448C" w:rsidRDefault="006F448C" w:rsidP="006F448C">
      <w:pPr>
        <w:pStyle w:val="PlainParagraph"/>
        <w:jc w:val="center"/>
        <w:rPr>
          <w:rFonts w:ascii="Times New Roman" w:hAnsi="Times New Roman" w:cs="Times New Roman"/>
          <w:b/>
          <w:sz w:val="24"/>
          <w:szCs w:val="24"/>
        </w:rPr>
      </w:pPr>
      <w:r>
        <w:rPr>
          <w:rFonts w:ascii="Times New Roman" w:hAnsi="Times New Roman" w:cs="Times New Roman"/>
          <w:b/>
          <w:i/>
          <w:iCs/>
          <w:sz w:val="24"/>
          <w:szCs w:val="24"/>
        </w:rPr>
        <w:t>Airports Act 1996</w:t>
      </w:r>
    </w:p>
    <w:p w14:paraId="12EA14AE" w14:textId="77777777" w:rsidR="006F448C" w:rsidRDefault="006F448C" w:rsidP="006F448C">
      <w:pPr>
        <w:pStyle w:val="PlainParagraph"/>
        <w:jc w:val="center"/>
        <w:rPr>
          <w:rFonts w:ascii="Times New Roman" w:hAnsi="Times New Roman" w:cs="Times New Roman"/>
          <w:b/>
          <w:i/>
          <w:iCs/>
          <w:sz w:val="24"/>
          <w:szCs w:val="24"/>
        </w:rPr>
      </w:pPr>
      <w:r>
        <w:rPr>
          <w:rFonts w:ascii="Times New Roman" w:hAnsi="Times New Roman" w:cs="Times New Roman"/>
          <w:b/>
          <w:i/>
          <w:iCs/>
          <w:sz w:val="24"/>
          <w:szCs w:val="24"/>
        </w:rPr>
        <w:t>Airports (Protection of Airspace) Amendment Regulations 2017</w:t>
      </w:r>
    </w:p>
    <w:p w14:paraId="39280FC8" w14:textId="77777777" w:rsidR="006F448C" w:rsidRDefault="006F448C" w:rsidP="006F448C">
      <w:pPr>
        <w:ind w:right="91"/>
        <w:rPr>
          <w:rFonts w:ascii="Times New Roman" w:hAnsi="Times New Roman" w:cs="Times New Roman"/>
          <w:sz w:val="24"/>
          <w:szCs w:val="20"/>
        </w:rPr>
      </w:pPr>
      <w:r>
        <w:rPr>
          <w:rFonts w:ascii="Times New Roman" w:hAnsi="Times New Roman" w:cs="Times New Roman"/>
          <w:sz w:val="24"/>
          <w:szCs w:val="20"/>
        </w:rPr>
        <w:t xml:space="preserve">The </w:t>
      </w:r>
      <w:r>
        <w:rPr>
          <w:rFonts w:ascii="Times New Roman" w:hAnsi="Times New Roman" w:cs="Times New Roman"/>
          <w:i/>
          <w:sz w:val="24"/>
          <w:szCs w:val="20"/>
        </w:rPr>
        <w:t>Airports Act 1996</w:t>
      </w:r>
      <w:r>
        <w:rPr>
          <w:rFonts w:ascii="Times New Roman" w:hAnsi="Times New Roman" w:cs="Times New Roman"/>
          <w:sz w:val="24"/>
          <w:szCs w:val="20"/>
        </w:rPr>
        <w:t xml:space="preserve"> (the Act) establishes a system for the regulation of airports, including a regime for the protection of airspace surround airports.</w:t>
      </w:r>
    </w:p>
    <w:p w14:paraId="50F24AD1" w14:textId="77777777" w:rsidR="006F448C" w:rsidRDefault="006F448C" w:rsidP="006F448C">
      <w:pPr>
        <w:pStyle w:val="PlainParagraph"/>
        <w:rPr>
          <w:rFonts w:ascii="Times New Roman" w:hAnsi="Times New Roman" w:cs="Times New Roman"/>
          <w:sz w:val="24"/>
          <w:szCs w:val="24"/>
        </w:rPr>
      </w:pPr>
      <w:r>
        <w:rPr>
          <w:rFonts w:ascii="Times New Roman" w:hAnsi="Times New Roman" w:cs="Times New Roman"/>
          <w:sz w:val="24"/>
          <w:szCs w:val="24"/>
        </w:rPr>
        <w:t>S</w:t>
      </w:r>
      <w:r w:rsidRPr="00AA51E3">
        <w:rPr>
          <w:rFonts w:ascii="Times New Roman" w:hAnsi="Times New Roman" w:cs="Times New Roman"/>
          <w:sz w:val="24"/>
          <w:szCs w:val="24"/>
        </w:rPr>
        <w:t xml:space="preserve">ection 252 of the Act </w:t>
      </w:r>
      <w:r>
        <w:rPr>
          <w:rFonts w:ascii="Times New Roman" w:hAnsi="Times New Roman" w:cs="Times New Roman"/>
          <w:sz w:val="24"/>
          <w:szCs w:val="24"/>
        </w:rPr>
        <w:t xml:space="preserve">provides that </w:t>
      </w:r>
      <w:r w:rsidRPr="00AA51E3">
        <w:rPr>
          <w:rFonts w:ascii="Times New Roman" w:hAnsi="Times New Roman" w:cs="Times New Roman"/>
          <w:sz w:val="24"/>
          <w:szCs w:val="24"/>
        </w:rPr>
        <w:t xml:space="preserve">the Governor-General </w:t>
      </w:r>
      <w:r>
        <w:rPr>
          <w:rFonts w:ascii="Times New Roman" w:hAnsi="Times New Roman" w:cs="Times New Roman"/>
          <w:sz w:val="24"/>
          <w:szCs w:val="24"/>
        </w:rPr>
        <w:t>may</w:t>
      </w:r>
      <w:r w:rsidRPr="00AA51E3">
        <w:rPr>
          <w:rFonts w:ascii="Times New Roman" w:hAnsi="Times New Roman" w:cs="Times New Roman"/>
          <w:sz w:val="24"/>
          <w:szCs w:val="24"/>
        </w:rPr>
        <w:t xml:space="preserve"> make regulations prescribing matters that are required or permitted by the Act to be prescribed, or that are necessary or convenient to be prescribed for carrying out or giving effect to the Act.</w:t>
      </w:r>
    </w:p>
    <w:p w14:paraId="2BA43ED4" w14:textId="6C357696" w:rsidR="006F448C" w:rsidRDefault="006F448C" w:rsidP="006F448C">
      <w:pPr>
        <w:pStyle w:val="PlainParagraph"/>
        <w:rPr>
          <w:rFonts w:ascii="Times New Roman" w:hAnsi="Times New Roman" w:cs="Times New Roman"/>
          <w:sz w:val="24"/>
          <w:szCs w:val="24"/>
        </w:rPr>
      </w:pPr>
      <w:r w:rsidRPr="00AA51E3">
        <w:rPr>
          <w:rFonts w:ascii="Times New Roman" w:hAnsi="Times New Roman" w:cs="Times New Roman"/>
          <w:sz w:val="24"/>
          <w:szCs w:val="24"/>
        </w:rPr>
        <w:t>Part 12 of the Act provides for the Commonwealth to regulate certain incursions into airspace around airports.</w:t>
      </w:r>
      <w:r w:rsidR="009C4F59">
        <w:rPr>
          <w:rFonts w:ascii="Times New Roman" w:hAnsi="Times New Roman" w:cs="Times New Roman"/>
          <w:sz w:val="24"/>
          <w:szCs w:val="24"/>
        </w:rPr>
        <w:t xml:space="preserve"> </w:t>
      </w:r>
      <w:r>
        <w:rPr>
          <w:rFonts w:ascii="Times New Roman" w:hAnsi="Times New Roman" w:cs="Times New Roman"/>
          <w:sz w:val="24"/>
          <w:szCs w:val="24"/>
        </w:rPr>
        <w:t>Specifically, section 181 of the Act provides for a ‘</w:t>
      </w:r>
      <w:r w:rsidRPr="00BA30A5">
        <w:rPr>
          <w:rFonts w:ascii="Times New Roman" w:hAnsi="Times New Roman" w:cs="Times New Roman"/>
          <w:bCs/>
          <w:iCs/>
          <w:sz w:val="24"/>
          <w:szCs w:val="24"/>
        </w:rPr>
        <w:t>prescribed airspace</w:t>
      </w:r>
      <w:r>
        <w:rPr>
          <w:rFonts w:ascii="Times New Roman" w:hAnsi="Times New Roman" w:cs="Times New Roman"/>
          <w:bCs/>
          <w:iCs/>
          <w:sz w:val="24"/>
          <w:szCs w:val="24"/>
        </w:rPr>
        <w:t>’ to be</w:t>
      </w:r>
      <w:r w:rsidRPr="00BA30A5">
        <w:rPr>
          <w:rFonts w:ascii="Times New Roman" w:hAnsi="Times New Roman" w:cs="Times New Roman"/>
          <w:sz w:val="24"/>
          <w:szCs w:val="24"/>
        </w:rPr>
        <w:t xml:space="preserve"> specified in, or ascertained in accordance with, the regulations</w:t>
      </w:r>
      <w:r>
        <w:rPr>
          <w:rFonts w:ascii="Times New Roman" w:hAnsi="Times New Roman" w:cs="Times New Roman"/>
          <w:sz w:val="24"/>
          <w:szCs w:val="24"/>
        </w:rPr>
        <w:t>, where it is in the interests of safety, efficiency or regularity of existing or future air transport operations into or out of an airport.  Section 182 of the Act defines what ‘controlled activities’ are in relation to prescribed airspace. Section 183 prohi</w:t>
      </w:r>
      <w:bookmarkStart w:id="0" w:name="_GoBack"/>
      <w:bookmarkEnd w:id="0"/>
      <w:r>
        <w:rPr>
          <w:rFonts w:ascii="Times New Roman" w:hAnsi="Times New Roman" w:cs="Times New Roman"/>
          <w:sz w:val="24"/>
          <w:szCs w:val="24"/>
        </w:rPr>
        <w:t xml:space="preserve">bits the carrying out of controlled activities in relation to prescribed airspace, unless the activity is approved under the regulations or exempted by the regulations from Division 4 of Part 12 of the Act. Section 184 provides for the regulations to set out a regime for the approval of controlled activities. The </w:t>
      </w:r>
      <w:r w:rsidRPr="00E21153">
        <w:rPr>
          <w:rFonts w:ascii="Times New Roman" w:hAnsi="Times New Roman" w:cs="Times New Roman"/>
          <w:i/>
          <w:sz w:val="24"/>
          <w:szCs w:val="24"/>
        </w:rPr>
        <w:t>Air</w:t>
      </w:r>
      <w:r>
        <w:rPr>
          <w:rFonts w:ascii="Times New Roman" w:hAnsi="Times New Roman" w:cs="Times New Roman"/>
          <w:i/>
          <w:sz w:val="24"/>
          <w:szCs w:val="24"/>
        </w:rPr>
        <w:t>ports (Protection of Airspace) R</w:t>
      </w:r>
      <w:r w:rsidRPr="00E21153">
        <w:rPr>
          <w:rFonts w:ascii="Times New Roman" w:hAnsi="Times New Roman" w:cs="Times New Roman"/>
          <w:i/>
          <w:sz w:val="24"/>
          <w:szCs w:val="24"/>
        </w:rPr>
        <w:t>egulations 1996</w:t>
      </w:r>
      <w:r>
        <w:rPr>
          <w:rFonts w:ascii="Times New Roman" w:hAnsi="Times New Roman" w:cs="Times New Roman"/>
          <w:sz w:val="24"/>
          <w:szCs w:val="24"/>
        </w:rPr>
        <w:t xml:space="preserve"> (the Principal Regulations) provide such an approval regime but do not currently exempt any controlled activities from Division 4 of Part 12 of the Act.</w:t>
      </w:r>
    </w:p>
    <w:p w14:paraId="570B0D7A" w14:textId="33301722" w:rsidR="006F448C" w:rsidRDefault="006F448C" w:rsidP="006F448C">
      <w:pPr>
        <w:pStyle w:val="PlainParagraph"/>
        <w:rPr>
          <w:rFonts w:ascii="Times New Roman" w:hAnsi="Times New Roman" w:cs="Times New Roman"/>
          <w:sz w:val="24"/>
          <w:szCs w:val="24"/>
        </w:rPr>
      </w:pPr>
      <w:r w:rsidRPr="0055506E">
        <w:rPr>
          <w:rFonts w:ascii="Times New Roman" w:hAnsi="Times New Roman" w:cs="Times New Roman"/>
          <w:sz w:val="24"/>
          <w:szCs w:val="24"/>
        </w:rPr>
        <w:t xml:space="preserve">The </w:t>
      </w:r>
      <w:r>
        <w:rPr>
          <w:rFonts w:ascii="Times New Roman" w:hAnsi="Times New Roman" w:cs="Times New Roman"/>
          <w:sz w:val="24"/>
          <w:szCs w:val="24"/>
        </w:rPr>
        <w:t>declaration of prescribed airspace for</w:t>
      </w:r>
      <w:r w:rsidRPr="0055506E">
        <w:rPr>
          <w:rFonts w:ascii="Times New Roman" w:hAnsi="Times New Roman" w:cs="Times New Roman"/>
          <w:sz w:val="24"/>
          <w:szCs w:val="24"/>
        </w:rPr>
        <w:t xml:space="preserve"> </w:t>
      </w:r>
      <w:r>
        <w:rPr>
          <w:rFonts w:ascii="Times New Roman" w:hAnsi="Times New Roman" w:cs="Times New Roman"/>
          <w:sz w:val="24"/>
          <w:szCs w:val="24"/>
        </w:rPr>
        <w:t>Sydney West Airport (SWA) will be</w:t>
      </w:r>
      <w:r w:rsidRPr="0055506E">
        <w:rPr>
          <w:rFonts w:ascii="Times New Roman" w:hAnsi="Times New Roman" w:cs="Times New Roman"/>
          <w:sz w:val="24"/>
          <w:szCs w:val="24"/>
        </w:rPr>
        <w:t xml:space="preserve"> an important element in </w:t>
      </w:r>
      <w:r>
        <w:rPr>
          <w:rFonts w:ascii="Times New Roman" w:hAnsi="Times New Roman" w:cs="Times New Roman"/>
          <w:sz w:val="24"/>
          <w:szCs w:val="24"/>
        </w:rPr>
        <w:t xml:space="preserve">ensuring the safety, efficiency and regularity of future air transport operations to and from SWA, by helping protect airspace at and around the airport from incompatible developments. It will </w:t>
      </w:r>
      <w:r w:rsidRPr="0055506E">
        <w:rPr>
          <w:rFonts w:ascii="Times New Roman" w:hAnsi="Times New Roman" w:cs="Times New Roman"/>
          <w:sz w:val="24"/>
          <w:szCs w:val="24"/>
        </w:rPr>
        <w:t>also</w:t>
      </w:r>
      <w:r>
        <w:rPr>
          <w:rFonts w:ascii="Times New Roman" w:hAnsi="Times New Roman" w:cs="Times New Roman"/>
          <w:sz w:val="24"/>
          <w:szCs w:val="24"/>
        </w:rPr>
        <w:t xml:space="preserve"> increase</w:t>
      </w:r>
      <w:r w:rsidRPr="0055506E">
        <w:rPr>
          <w:rFonts w:ascii="Times New Roman" w:hAnsi="Times New Roman" w:cs="Times New Roman"/>
          <w:sz w:val="24"/>
          <w:szCs w:val="24"/>
        </w:rPr>
        <w:t xml:space="preserve"> certainty for </w:t>
      </w:r>
      <w:r>
        <w:rPr>
          <w:rFonts w:ascii="Times New Roman" w:hAnsi="Times New Roman" w:cs="Times New Roman"/>
          <w:sz w:val="24"/>
          <w:szCs w:val="24"/>
        </w:rPr>
        <w:t xml:space="preserve">relevant </w:t>
      </w:r>
      <w:r w:rsidRPr="0055506E">
        <w:rPr>
          <w:rFonts w:ascii="Times New Roman" w:hAnsi="Times New Roman" w:cs="Times New Roman"/>
          <w:sz w:val="24"/>
          <w:szCs w:val="24"/>
        </w:rPr>
        <w:t>land planning authorities who will be able to incorporate the</w:t>
      </w:r>
      <w:r>
        <w:rPr>
          <w:rFonts w:ascii="Times New Roman" w:hAnsi="Times New Roman" w:cs="Times New Roman"/>
          <w:sz w:val="24"/>
          <w:szCs w:val="24"/>
        </w:rPr>
        <w:t xml:space="preserve"> Obstacle Limitation Surface (OLS)</w:t>
      </w:r>
      <w:r w:rsidRPr="0055506E">
        <w:rPr>
          <w:rFonts w:ascii="Times New Roman" w:hAnsi="Times New Roman" w:cs="Times New Roman"/>
          <w:sz w:val="24"/>
          <w:szCs w:val="24"/>
        </w:rPr>
        <w:t xml:space="preserve"> heights into their planning and development approval mechanisms.</w:t>
      </w:r>
      <w:r w:rsidRPr="00DB2E86">
        <w:rPr>
          <w:rFonts w:ascii="Times New Roman" w:hAnsi="Times New Roman" w:cs="Times New Roman"/>
          <w:sz w:val="24"/>
          <w:szCs w:val="24"/>
        </w:rPr>
        <w:t xml:space="preserve">  </w:t>
      </w:r>
    </w:p>
    <w:p w14:paraId="5E10DF94" w14:textId="16432F2C" w:rsidR="006F448C" w:rsidRDefault="006F448C" w:rsidP="006F448C">
      <w:pPr>
        <w:pStyle w:val="PlainParagraph"/>
        <w:rPr>
          <w:rFonts w:ascii="Times New Roman" w:hAnsi="Times New Roman" w:cs="Times New Roman"/>
          <w:sz w:val="24"/>
          <w:szCs w:val="24"/>
        </w:rPr>
      </w:pPr>
      <w:r>
        <w:rPr>
          <w:rFonts w:ascii="Times New Roman" w:hAnsi="Times New Roman" w:cs="Times New Roman"/>
          <w:sz w:val="24"/>
          <w:szCs w:val="24"/>
        </w:rPr>
        <w:t>The declaration of prescribed airspace for SWA – a regulatory action already permitted by the Principal Regulations and separate from the focus of these amendments – is an important step in helping protect the airspace from incompatible developments, once airspace is declared as ‘prescribed’. However, a range of activities on and around the airport site during airport construction and prior to air transport operations commencing to and from SWA may be ‘controlled activities’ and will require approval or exemption to be lawfully carried out. Some activities in that range would, by nature, have no impact on future air transport operations to and from SWA and therefore their regulation under Part 12 of the Act prior to operations commencing could impose unnecessary administrative and regulatory obligat</w:t>
      </w:r>
      <w:r w:rsidR="00F04FFF">
        <w:rPr>
          <w:rFonts w:ascii="Times New Roman" w:hAnsi="Times New Roman" w:cs="Times New Roman"/>
          <w:sz w:val="24"/>
          <w:szCs w:val="24"/>
        </w:rPr>
        <w:t xml:space="preserve">ions on affected stakeholders. </w:t>
      </w:r>
      <w:r>
        <w:rPr>
          <w:rFonts w:ascii="Times New Roman" w:hAnsi="Times New Roman" w:cs="Times New Roman"/>
          <w:sz w:val="24"/>
          <w:szCs w:val="24"/>
        </w:rPr>
        <w:t xml:space="preserve">Furthermore, activities relating to the initial construction of the airport would not need to be regulated under Part 12 because they will be sufficiently regulated by the airport plan for SWA. </w:t>
      </w:r>
    </w:p>
    <w:p w14:paraId="485E1DF0" w14:textId="5A5A5471" w:rsidR="006F448C" w:rsidRDefault="006F448C" w:rsidP="006F448C">
      <w:pPr>
        <w:pStyle w:val="PlainParagraph"/>
        <w:rPr>
          <w:rFonts w:ascii="Times New Roman" w:hAnsi="Times New Roman" w:cs="Times New Roman"/>
          <w:sz w:val="24"/>
          <w:szCs w:val="24"/>
        </w:rPr>
      </w:pPr>
      <w:r>
        <w:rPr>
          <w:rFonts w:ascii="Times New Roman" w:hAnsi="Times New Roman" w:cs="Times New Roman"/>
          <w:sz w:val="24"/>
          <w:szCs w:val="24"/>
        </w:rPr>
        <w:lastRenderedPageBreak/>
        <w:t xml:space="preserve">The </w:t>
      </w:r>
      <w:r>
        <w:rPr>
          <w:rFonts w:ascii="Times New Roman" w:hAnsi="Times New Roman" w:cs="Times New Roman"/>
          <w:i/>
          <w:sz w:val="24"/>
          <w:szCs w:val="24"/>
        </w:rPr>
        <w:t>Airports (Protection of Airspace) Amendment Regulations 2017</w:t>
      </w:r>
      <w:r>
        <w:rPr>
          <w:rFonts w:ascii="Times New Roman" w:hAnsi="Times New Roman" w:cs="Times New Roman"/>
          <w:sz w:val="24"/>
          <w:szCs w:val="24"/>
        </w:rPr>
        <w:t xml:space="preserve"> (the Amending Regulations) amends the Principal Regulations to exempt certain controlled activities in relation to the prescribed airspace for SWA from Division 4 of Part 12 of the Act.</w:t>
      </w:r>
      <w:r w:rsidR="00F04FFF">
        <w:rPr>
          <w:rFonts w:ascii="Times New Roman" w:hAnsi="Times New Roman" w:cs="Times New Roman"/>
          <w:sz w:val="24"/>
          <w:szCs w:val="24"/>
        </w:rPr>
        <w:t xml:space="preserve"> The Amending Regulations amend the Principal Regulations to do this.</w:t>
      </w:r>
    </w:p>
    <w:p w14:paraId="5DAF4C9D" w14:textId="77777777" w:rsidR="006F448C" w:rsidRDefault="006F448C" w:rsidP="006F448C">
      <w:pPr>
        <w:pStyle w:val="PlainParagraph"/>
        <w:rPr>
          <w:rFonts w:ascii="Times New Roman" w:hAnsi="Times New Roman" w:cs="Times New Roman"/>
          <w:sz w:val="24"/>
          <w:szCs w:val="24"/>
        </w:rPr>
      </w:pPr>
      <w:r>
        <w:rPr>
          <w:rFonts w:ascii="Times New Roman" w:hAnsi="Times New Roman" w:cs="Times New Roman"/>
          <w:sz w:val="24"/>
          <w:szCs w:val="24"/>
        </w:rPr>
        <w:t>Specifically, the Amending Regulations establishes exemptions covering three classes of controlled activities that may be carried out on and around the airport site prior to SWA being operational:</w:t>
      </w:r>
    </w:p>
    <w:p w14:paraId="291B075E" w14:textId="77777777" w:rsidR="006F448C" w:rsidRDefault="006F448C" w:rsidP="00300D80">
      <w:pPr>
        <w:pStyle w:val="ListParagraph"/>
        <w:numPr>
          <w:ilvl w:val="0"/>
          <w:numId w:val="3"/>
        </w:numPr>
        <w:rPr>
          <w:szCs w:val="24"/>
        </w:rPr>
      </w:pPr>
      <w:r>
        <w:rPr>
          <w:szCs w:val="24"/>
        </w:rPr>
        <w:t>the first exemption relates to activities involving buildings, structures or things no more than 10 metres high;</w:t>
      </w:r>
    </w:p>
    <w:p w14:paraId="0CF65CF2" w14:textId="77777777" w:rsidR="006F448C" w:rsidRDefault="006F448C" w:rsidP="00300D80">
      <w:pPr>
        <w:pStyle w:val="ListParagraph"/>
        <w:numPr>
          <w:ilvl w:val="0"/>
          <w:numId w:val="3"/>
        </w:numPr>
        <w:rPr>
          <w:szCs w:val="24"/>
        </w:rPr>
      </w:pPr>
      <w:r>
        <w:rPr>
          <w:szCs w:val="24"/>
        </w:rPr>
        <w:t>the second exemption relates to activities that do not continue for more than 12 months and do not involve buildings, structures or things that intrude or will intrude into the prescribed airspace and that will not remain in place for longer than 12 months; and</w:t>
      </w:r>
    </w:p>
    <w:p w14:paraId="62586171" w14:textId="2DFFEDDC" w:rsidR="006F448C" w:rsidRDefault="006F448C" w:rsidP="00300D80">
      <w:pPr>
        <w:pStyle w:val="ListParagraph"/>
        <w:numPr>
          <w:ilvl w:val="0"/>
          <w:numId w:val="3"/>
        </w:numPr>
        <w:rPr>
          <w:szCs w:val="24"/>
        </w:rPr>
      </w:pPr>
      <w:proofErr w:type="gramStart"/>
      <w:r>
        <w:rPr>
          <w:szCs w:val="24"/>
        </w:rPr>
        <w:t>the</w:t>
      </w:r>
      <w:proofErr w:type="gramEnd"/>
      <w:r>
        <w:rPr>
          <w:szCs w:val="24"/>
        </w:rPr>
        <w:t xml:space="preserve"> third exemption relates to activities covered by the airport plan for SWA.</w:t>
      </w:r>
    </w:p>
    <w:p w14:paraId="739F085C" w14:textId="77777777" w:rsidR="006F448C" w:rsidRDefault="006F448C" w:rsidP="006F448C">
      <w:pPr>
        <w:pStyle w:val="PlainParagraph"/>
        <w:rPr>
          <w:rFonts w:ascii="Times New Roman" w:hAnsi="Times New Roman" w:cs="Times New Roman"/>
          <w:b/>
          <w:bCs/>
          <w:sz w:val="24"/>
          <w:szCs w:val="24"/>
        </w:rPr>
      </w:pPr>
      <w:bookmarkStart w:id="1" w:name="OLE_LINK9"/>
      <w:r>
        <w:rPr>
          <w:rFonts w:ascii="Times New Roman" w:hAnsi="Times New Roman" w:cs="Times New Roman"/>
          <w:b/>
          <w:bCs/>
          <w:sz w:val="24"/>
          <w:szCs w:val="24"/>
        </w:rPr>
        <w:t>Consultation</w:t>
      </w:r>
      <w:bookmarkEnd w:id="1"/>
      <w:r>
        <w:rPr>
          <w:rFonts w:ascii="Times New Roman" w:hAnsi="Times New Roman" w:cs="Times New Roman"/>
          <w:b/>
          <w:bCs/>
          <w:sz w:val="24"/>
          <w:szCs w:val="24"/>
        </w:rPr>
        <w:t> </w:t>
      </w:r>
    </w:p>
    <w:p w14:paraId="3710A93C" w14:textId="530E2198" w:rsidR="006F448C" w:rsidRDefault="006F448C" w:rsidP="006F448C">
      <w:pPr>
        <w:pStyle w:val="PlainParagraph"/>
        <w:rPr>
          <w:rFonts w:ascii="Times New Roman" w:hAnsi="Times New Roman" w:cs="Times New Roman"/>
          <w:b/>
          <w:bCs/>
          <w:sz w:val="24"/>
          <w:szCs w:val="24"/>
        </w:rPr>
      </w:pPr>
      <w:r w:rsidRPr="006F448C">
        <w:rPr>
          <w:rFonts w:ascii="Times New Roman" w:hAnsi="Times New Roman" w:cs="Times New Roman"/>
          <w:sz w:val="24"/>
          <w:szCs w:val="24"/>
        </w:rPr>
        <w:t xml:space="preserve">The </w:t>
      </w:r>
      <w:r w:rsidR="00CE169A">
        <w:rPr>
          <w:rFonts w:ascii="Times New Roman" w:hAnsi="Times New Roman" w:cs="Times New Roman"/>
          <w:sz w:val="24"/>
          <w:szCs w:val="24"/>
        </w:rPr>
        <w:t>Amending</w:t>
      </w:r>
      <w:r w:rsidRPr="006F448C">
        <w:rPr>
          <w:rFonts w:ascii="Times New Roman" w:hAnsi="Times New Roman" w:cs="Times New Roman"/>
          <w:sz w:val="24"/>
          <w:szCs w:val="24"/>
        </w:rPr>
        <w:t xml:space="preserve"> Regulations were finalised after consultation with the Civil Aviation Safety Authority (CASA) and </w:t>
      </w:r>
      <w:proofErr w:type="spellStart"/>
      <w:r w:rsidRPr="006F448C">
        <w:rPr>
          <w:rFonts w:ascii="Times New Roman" w:hAnsi="Times New Roman" w:cs="Times New Roman"/>
          <w:sz w:val="24"/>
          <w:szCs w:val="24"/>
        </w:rPr>
        <w:t>Airservices</w:t>
      </w:r>
      <w:proofErr w:type="spellEnd"/>
      <w:r w:rsidRPr="006F448C">
        <w:rPr>
          <w:rFonts w:ascii="Times New Roman" w:hAnsi="Times New Roman" w:cs="Times New Roman"/>
          <w:sz w:val="24"/>
          <w:szCs w:val="24"/>
        </w:rPr>
        <w:t xml:space="preserve"> Australia as relevant regulatory bodies. CASA were consulted in recognition of their role as the regulatory authority responsible for defining the criteria by which the OLS is established, and </w:t>
      </w:r>
      <w:r w:rsidR="00F04FFF">
        <w:rPr>
          <w:rFonts w:ascii="Times New Roman" w:hAnsi="Times New Roman" w:cs="Times New Roman"/>
          <w:sz w:val="24"/>
          <w:szCs w:val="24"/>
        </w:rPr>
        <w:t xml:space="preserve">for aviation safety generally. </w:t>
      </w:r>
      <w:proofErr w:type="spellStart"/>
      <w:r w:rsidRPr="006F448C">
        <w:rPr>
          <w:rFonts w:ascii="Times New Roman" w:hAnsi="Times New Roman" w:cs="Times New Roman"/>
          <w:sz w:val="24"/>
          <w:szCs w:val="24"/>
        </w:rPr>
        <w:t>Airservices</w:t>
      </w:r>
      <w:proofErr w:type="spellEnd"/>
      <w:r w:rsidRPr="006F448C">
        <w:rPr>
          <w:rFonts w:ascii="Times New Roman" w:hAnsi="Times New Roman" w:cs="Times New Roman"/>
          <w:sz w:val="24"/>
          <w:szCs w:val="24"/>
        </w:rPr>
        <w:t xml:space="preserve"> Australia were consulted in recognition of their future role in establishing air navigation procedures for SWA. </w:t>
      </w:r>
    </w:p>
    <w:p w14:paraId="1539275C" w14:textId="77777777" w:rsidR="006F448C" w:rsidRDefault="006F448C" w:rsidP="006F448C">
      <w:pPr>
        <w:pStyle w:val="PlainParagraph"/>
        <w:rPr>
          <w:rFonts w:ascii="Times New Roman" w:hAnsi="Times New Roman" w:cs="Times New Roman"/>
          <w:b/>
          <w:bCs/>
          <w:sz w:val="24"/>
          <w:szCs w:val="24"/>
        </w:rPr>
      </w:pPr>
      <w:r>
        <w:rPr>
          <w:rFonts w:ascii="Times New Roman" w:hAnsi="Times New Roman" w:cs="Times New Roman"/>
          <w:b/>
          <w:bCs/>
          <w:sz w:val="24"/>
          <w:szCs w:val="24"/>
        </w:rPr>
        <w:t>Regulation Impact Statement</w:t>
      </w:r>
    </w:p>
    <w:p w14:paraId="4CA7AF9D" w14:textId="57E6ACCE" w:rsidR="006F448C" w:rsidRDefault="006F448C" w:rsidP="006F448C">
      <w:pPr>
        <w:pStyle w:val="PlainParagraph"/>
        <w:rPr>
          <w:rFonts w:ascii="Times New Roman" w:hAnsi="Times New Roman" w:cs="Times New Roman"/>
          <w:sz w:val="24"/>
          <w:szCs w:val="24"/>
        </w:rPr>
      </w:pPr>
      <w:r>
        <w:rPr>
          <w:rFonts w:ascii="Times New Roman" w:hAnsi="Times New Roman" w:cs="Times New Roman"/>
          <w:sz w:val="24"/>
          <w:szCs w:val="24"/>
        </w:rPr>
        <w:t xml:space="preserve">The amendments are minor and machinery in nature. </w:t>
      </w:r>
      <w:r w:rsidRPr="006F448C">
        <w:rPr>
          <w:rFonts w:ascii="Times New Roman" w:hAnsi="Times New Roman" w:cs="Times New Roman"/>
          <w:sz w:val="24"/>
          <w:szCs w:val="24"/>
        </w:rPr>
        <w:t xml:space="preserve">The Office of Best Practice Regulation advised that </w:t>
      </w:r>
      <w:r>
        <w:rPr>
          <w:rFonts w:ascii="Times New Roman" w:hAnsi="Times New Roman" w:cs="Times New Roman"/>
          <w:sz w:val="24"/>
          <w:szCs w:val="24"/>
        </w:rPr>
        <w:t>no analysis in the form of a</w:t>
      </w:r>
      <w:r w:rsidRPr="006F448C">
        <w:rPr>
          <w:rFonts w:ascii="Times New Roman" w:hAnsi="Times New Roman" w:cs="Times New Roman"/>
          <w:sz w:val="24"/>
          <w:szCs w:val="24"/>
        </w:rPr>
        <w:t xml:space="preserve"> Regulatory Impact Statement was not required for the </w:t>
      </w:r>
      <w:r w:rsidR="00ED247C">
        <w:rPr>
          <w:rFonts w:ascii="Times New Roman" w:hAnsi="Times New Roman" w:cs="Times New Roman"/>
          <w:sz w:val="24"/>
          <w:szCs w:val="24"/>
        </w:rPr>
        <w:t xml:space="preserve">Amending </w:t>
      </w:r>
      <w:r w:rsidRPr="006F448C">
        <w:rPr>
          <w:rFonts w:ascii="Times New Roman" w:hAnsi="Times New Roman" w:cs="Times New Roman"/>
          <w:sz w:val="24"/>
          <w:szCs w:val="24"/>
        </w:rPr>
        <w:t>Regulation</w:t>
      </w:r>
      <w:r w:rsidR="00ED247C">
        <w:rPr>
          <w:rFonts w:ascii="Times New Roman" w:hAnsi="Times New Roman" w:cs="Times New Roman"/>
          <w:sz w:val="24"/>
          <w:szCs w:val="24"/>
        </w:rPr>
        <w:t>s</w:t>
      </w:r>
      <w:r w:rsidRPr="006F448C">
        <w:rPr>
          <w:rFonts w:ascii="Times New Roman" w:hAnsi="Times New Roman" w:cs="Times New Roman"/>
          <w:sz w:val="24"/>
          <w:szCs w:val="24"/>
        </w:rPr>
        <w:t xml:space="preserve"> (OBPR ID:  22413).  </w:t>
      </w:r>
    </w:p>
    <w:p w14:paraId="580906E8" w14:textId="77777777" w:rsidR="006F448C" w:rsidRDefault="006F448C" w:rsidP="006F448C">
      <w:pPr>
        <w:pStyle w:val="PlainParagraph"/>
        <w:rPr>
          <w:rFonts w:ascii="Times New Roman" w:hAnsi="Times New Roman" w:cs="Times New Roman"/>
          <w:sz w:val="24"/>
          <w:szCs w:val="24"/>
        </w:rPr>
      </w:pPr>
      <w:r>
        <w:rPr>
          <w:rFonts w:ascii="Times New Roman" w:hAnsi="Times New Roman" w:cs="Times New Roman"/>
          <w:b/>
          <w:bCs/>
          <w:sz w:val="24"/>
          <w:szCs w:val="24"/>
        </w:rPr>
        <w:t xml:space="preserve">Statement of Compatibility with Human Rights </w:t>
      </w:r>
    </w:p>
    <w:p w14:paraId="6D5AC932" w14:textId="77777777" w:rsidR="006F448C" w:rsidRDefault="006F448C" w:rsidP="006F448C">
      <w:pPr>
        <w:pStyle w:val="PlainParagraph"/>
        <w:rPr>
          <w:rFonts w:ascii="Times New Roman" w:hAnsi="Times New Roman" w:cs="Times New Roman"/>
          <w:sz w:val="24"/>
          <w:szCs w:val="24"/>
        </w:rPr>
      </w:pPr>
      <w:r>
        <w:rPr>
          <w:rFonts w:ascii="Times New Roman" w:hAnsi="Times New Roman" w:cs="Times New Roman"/>
          <w:sz w:val="24"/>
          <w:szCs w:val="24"/>
        </w:rPr>
        <w:t xml:space="preserve">A Statement of Compatibility with Human Rights is at </w:t>
      </w:r>
      <w:r>
        <w:rPr>
          <w:rFonts w:ascii="Times New Roman" w:hAnsi="Times New Roman" w:cs="Times New Roman"/>
          <w:sz w:val="24"/>
          <w:szCs w:val="24"/>
          <w:u w:val="single"/>
        </w:rPr>
        <w:t>Attachment A</w:t>
      </w:r>
      <w:r>
        <w:rPr>
          <w:rFonts w:ascii="Times New Roman" w:hAnsi="Times New Roman" w:cs="Times New Roman"/>
          <w:sz w:val="24"/>
          <w:szCs w:val="24"/>
        </w:rPr>
        <w:t>.</w:t>
      </w:r>
    </w:p>
    <w:p w14:paraId="4EE577FA" w14:textId="47802FF4" w:rsidR="006F448C" w:rsidRDefault="006F448C" w:rsidP="006F448C">
      <w:pPr>
        <w:pStyle w:val="PlainParagraph"/>
        <w:rPr>
          <w:rFonts w:ascii="Times New Roman" w:hAnsi="Times New Roman" w:cs="Times New Roman"/>
          <w:sz w:val="24"/>
          <w:szCs w:val="24"/>
        </w:rPr>
      </w:pPr>
      <w:bookmarkStart w:id="2" w:name="OLE_LINK8"/>
      <w:bookmarkStart w:id="3" w:name="OLE_LINK6"/>
      <w:bookmarkEnd w:id="2"/>
      <w:r>
        <w:rPr>
          <w:rFonts w:ascii="Times New Roman" w:hAnsi="Times New Roman" w:cs="Times New Roman"/>
          <w:sz w:val="24"/>
          <w:szCs w:val="24"/>
        </w:rPr>
        <w:t>The Amending Regulation</w:t>
      </w:r>
      <w:r w:rsidR="00ED247C">
        <w:rPr>
          <w:rFonts w:ascii="Times New Roman" w:hAnsi="Times New Roman" w:cs="Times New Roman"/>
          <w:sz w:val="24"/>
          <w:szCs w:val="24"/>
        </w:rPr>
        <w:t>s</w:t>
      </w:r>
      <w:r>
        <w:rPr>
          <w:rFonts w:ascii="Times New Roman" w:hAnsi="Times New Roman" w:cs="Times New Roman"/>
          <w:sz w:val="24"/>
          <w:szCs w:val="24"/>
        </w:rPr>
        <w:t xml:space="preserve"> </w:t>
      </w:r>
      <w:r w:rsidR="00ED247C">
        <w:rPr>
          <w:rFonts w:ascii="Times New Roman" w:hAnsi="Times New Roman" w:cs="Times New Roman"/>
          <w:sz w:val="24"/>
          <w:szCs w:val="24"/>
        </w:rPr>
        <w:t>are</w:t>
      </w:r>
      <w:r>
        <w:rPr>
          <w:rFonts w:ascii="Times New Roman" w:hAnsi="Times New Roman" w:cs="Times New Roman"/>
          <w:sz w:val="24"/>
          <w:szCs w:val="24"/>
        </w:rPr>
        <w:t xml:space="preserve"> a legislative instrument for the purposes of the </w:t>
      </w:r>
      <w:r>
        <w:rPr>
          <w:rFonts w:ascii="Times New Roman" w:hAnsi="Times New Roman" w:cs="Times New Roman"/>
          <w:i/>
          <w:iCs/>
          <w:sz w:val="24"/>
          <w:szCs w:val="24"/>
        </w:rPr>
        <w:t>Legislative Instruments Act 2003</w:t>
      </w:r>
      <w:r>
        <w:rPr>
          <w:rFonts w:ascii="Times New Roman" w:hAnsi="Times New Roman" w:cs="Times New Roman"/>
          <w:sz w:val="24"/>
          <w:szCs w:val="24"/>
        </w:rPr>
        <w:t>. Details of the Amending Regulation</w:t>
      </w:r>
      <w:r w:rsidR="00ED247C">
        <w:rPr>
          <w:rFonts w:ascii="Times New Roman" w:hAnsi="Times New Roman" w:cs="Times New Roman"/>
          <w:sz w:val="24"/>
          <w:szCs w:val="24"/>
        </w:rPr>
        <w:t>s</w:t>
      </w:r>
      <w:r>
        <w:rPr>
          <w:rFonts w:ascii="Times New Roman" w:hAnsi="Times New Roman" w:cs="Times New Roman"/>
          <w:sz w:val="24"/>
          <w:szCs w:val="24"/>
        </w:rPr>
        <w:t xml:space="preserve"> are set out in </w:t>
      </w:r>
      <w:r>
        <w:rPr>
          <w:rFonts w:ascii="Times New Roman" w:hAnsi="Times New Roman" w:cs="Times New Roman"/>
          <w:sz w:val="24"/>
          <w:szCs w:val="24"/>
          <w:u w:val="single"/>
        </w:rPr>
        <w:t>Attachment B</w:t>
      </w:r>
      <w:r>
        <w:rPr>
          <w:rFonts w:ascii="Times New Roman" w:hAnsi="Times New Roman" w:cs="Times New Roman"/>
          <w:sz w:val="24"/>
          <w:szCs w:val="24"/>
        </w:rPr>
        <w:t>.</w:t>
      </w:r>
      <w:bookmarkEnd w:id="3"/>
    </w:p>
    <w:p w14:paraId="5438928D" w14:textId="533A29F3" w:rsidR="006F448C" w:rsidRDefault="006F448C" w:rsidP="006F448C">
      <w:pPr>
        <w:pStyle w:val="PlainParagraph"/>
        <w:rPr>
          <w:rFonts w:ascii="Times New Roman" w:hAnsi="Times New Roman" w:cs="Times New Roman"/>
          <w:sz w:val="24"/>
          <w:szCs w:val="24"/>
        </w:rPr>
      </w:pPr>
      <w:r>
        <w:rPr>
          <w:rFonts w:ascii="Times New Roman" w:hAnsi="Times New Roman" w:cs="Times New Roman"/>
          <w:sz w:val="24"/>
          <w:szCs w:val="24"/>
        </w:rPr>
        <w:t>The Amending Regulation</w:t>
      </w:r>
      <w:r w:rsidR="00ED247C">
        <w:rPr>
          <w:rFonts w:ascii="Times New Roman" w:hAnsi="Times New Roman" w:cs="Times New Roman"/>
          <w:sz w:val="24"/>
          <w:szCs w:val="24"/>
        </w:rPr>
        <w:t>s</w:t>
      </w:r>
      <w:r>
        <w:rPr>
          <w:rFonts w:ascii="Times New Roman" w:hAnsi="Times New Roman" w:cs="Times New Roman"/>
          <w:sz w:val="24"/>
          <w:szCs w:val="24"/>
        </w:rPr>
        <w:t xml:space="preserve"> commence the day after </w:t>
      </w:r>
      <w:r w:rsidR="00ED247C">
        <w:rPr>
          <w:rFonts w:ascii="Times New Roman" w:hAnsi="Times New Roman" w:cs="Times New Roman"/>
          <w:sz w:val="24"/>
          <w:szCs w:val="24"/>
        </w:rPr>
        <w:t>they are</w:t>
      </w:r>
      <w:r>
        <w:rPr>
          <w:rFonts w:ascii="Times New Roman" w:hAnsi="Times New Roman" w:cs="Times New Roman"/>
          <w:sz w:val="24"/>
          <w:szCs w:val="24"/>
        </w:rPr>
        <w:t xml:space="preserve"> registered</w:t>
      </w:r>
      <w:r w:rsidR="00F04FFF">
        <w:rPr>
          <w:rFonts w:ascii="Times New Roman" w:hAnsi="Times New Roman" w:cs="Times New Roman"/>
          <w:sz w:val="24"/>
          <w:szCs w:val="24"/>
        </w:rPr>
        <w:t xml:space="preserve"> on the Federal Register of Legislation</w:t>
      </w:r>
      <w:r>
        <w:rPr>
          <w:rFonts w:ascii="Times New Roman" w:hAnsi="Times New Roman" w:cs="Times New Roman"/>
          <w:sz w:val="24"/>
          <w:szCs w:val="24"/>
        </w:rPr>
        <w:t>.</w:t>
      </w:r>
    </w:p>
    <w:p w14:paraId="195B182C" w14:textId="77777777" w:rsidR="006F448C" w:rsidRDefault="006F448C" w:rsidP="006F448C">
      <w:pPr>
        <w:pStyle w:val="PlainParagraph"/>
        <w:rPr>
          <w:rFonts w:ascii="Times New Roman" w:hAnsi="Times New Roman" w:cs="Times New Roman"/>
          <w:b/>
          <w:sz w:val="24"/>
          <w:szCs w:val="24"/>
        </w:rPr>
      </w:pPr>
      <w:r>
        <w:rPr>
          <w:rFonts w:ascii="Times New Roman" w:hAnsi="Times New Roman" w:cs="Times New Roman"/>
          <w:b/>
          <w:sz w:val="24"/>
          <w:szCs w:val="24"/>
        </w:rPr>
        <w:t>Authority</w:t>
      </w:r>
    </w:p>
    <w:p w14:paraId="56BB0781" w14:textId="0D5A8735" w:rsidR="006F448C" w:rsidRPr="00A726C2" w:rsidRDefault="006F448C" w:rsidP="00A726C2">
      <w:pPr>
        <w:pStyle w:val="PlainParagraph"/>
        <w:rPr>
          <w:rFonts w:ascii="Times New Roman" w:hAnsi="Times New Roman" w:cs="Times New Roman"/>
          <w:iCs/>
          <w:sz w:val="24"/>
          <w:szCs w:val="24"/>
        </w:rPr>
        <w:sectPr w:rsidR="006F448C" w:rsidRPr="00A726C2">
          <w:pgSz w:w="11906" w:h="16838"/>
          <w:pgMar w:top="1440" w:right="1440" w:bottom="1440" w:left="1440" w:header="709" w:footer="709" w:gutter="0"/>
          <w:cols w:space="720"/>
        </w:sectPr>
      </w:pPr>
      <w:r>
        <w:rPr>
          <w:rFonts w:ascii="Times New Roman" w:hAnsi="Times New Roman" w:cs="Times New Roman"/>
          <w:iCs/>
          <w:sz w:val="24"/>
          <w:szCs w:val="24"/>
        </w:rPr>
        <w:t>The Amending Regulation</w:t>
      </w:r>
      <w:r w:rsidR="00ED247C">
        <w:rPr>
          <w:rFonts w:ascii="Times New Roman" w:hAnsi="Times New Roman" w:cs="Times New Roman"/>
          <w:iCs/>
          <w:sz w:val="24"/>
          <w:szCs w:val="24"/>
        </w:rPr>
        <w:t>s amend</w:t>
      </w:r>
      <w:r>
        <w:rPr>
          <w:rFonts w:ascii="Times New Roman" w:hAnsi="Times New Roman" w:cs="Times New Roman"/>
          <w:iCs/>
          <w:sz w:val="24"/>
          <w:szCs w:val="24"/>
        </w:rPr>
        <w:t xml:space="preserve"> existing regulations </w:t>
      </w:r>
      <w:r>
        <w:rPr>
          <w:rFonts w:ascii="Times New Roman" w:hAnsi="Times New Roman" w:cs="Times New Roman"/>
          <w:sz w:val="24"/>
          <w:szCs w:val="24"/>
        </w:rPr>
        <w:t xml:space="preserve">under section 252 of the </w:t>
      </w:r>
      <w:r>
        <w:rPr>
          <w:rFonts w:ascii="Times New Roman" w:hAnsi="Times New Roman" w:cs="Times New Roman"/>
          <w:i/>
          <w:iCs/>
          <w:sz w:val="24"/>
          <w:szCs w:val="24"/>
        </w:rPr>
        <w:t>Airports Act 1996</w:t>
      </w:r>
      <w:r>
        <w:rPr>
          <w:rFonts w:ascii="Times New Roman" w:hAnsi="Times New Roman" w:cs="Times New Roman"/>
          <w:iCs/>
          <w:sz w:val="24"/>
          <w:szCs w:val="24"/>
        </w:rPr>
        <w:t xml:space="preserve">. </w:t>
      </w:r>
      <w:r>
        <w:rPr>
          <w:rFonts w:ascii="Times New Roman" w:hAnsi="Times New Roman" w:cs="Times New Roman"/>
          <w:sz w:val="24"/>
          <w:szCs w:val="24"/>
        </w:rPr>
        <w:t xml:space="preserve">Under subsection 33(3) of the </w:t>
      </w:r>
      <w:r>
        <w:rPr>
          <w:rFonts w:ascii="Times New Roman" w:hAnsi="Times New Roman" w:cs="Times New Roman"/>
          <w:i/>
          <w:sz w:val="24"/>
          <w:szCs w:val="24"/>
        </w:rPr>
        <w:t>Acts Interpretation Act 1901</w:t>
      </w:r>
      <w:r>
        <w:rPr>
          <w:rFonts w:ascii="Times New Roman" w:hAnsi="Times New Roman" w:cs="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w:t>
      </w:r>
      <w:r w:rsidR="00A726C2">
        <w:rPr>
          <w:rFonts w:ascii="Times New Roman" w:hAnsi="Times New Roman" w:cs="Times New Roman"/>
          <w:sz w:val="24"/>
          <w:szCs w:val="24"/>
        </w:rPr>
        <w:t>nd, or vary any such instrument</w:t>
      </w:r>
    </w:p>
    <w:p w14:paraId="601BD08E" w14:textId="77777777" w:rsidR="006F448C" w:rsidRDefault="006F448C" w:rsidP="00A726C2">
      <w:pPr>
        <w:pStyle w:val="PlainParagraph"/>
        <w:jc w:val="right"/>
        <w:rPr>
          <w:rFonts w:ascii="Times New Roman" w:hAnsi="Times New Roman" w:cs="Times New Roman"/>
          <w:b/>
          <w:sz w:val="24"/>
          <w:szCs w:val="24"/>
        </w:rPr>
      </w:pPr>
      <w:r>
        <w:rPr>
          <w:rFonts w:ascii="Times New Roman" w:hAnsi="Times New Roman" w:cs="Times New Roman"/>
          <w:b/>
          <w:sz w:val="24"/>
          <w:szCs w:val="24"/>
        </w:rPr>
        <w:lastRenderedPageBreak/>
        <w:t>ATTACHMENT A</w:t>
      </w:r>
    </w:p>
    <w:p w14:paraId="261CB89F" w14:textId="77777777" w:rsidR="00CE169A" w:rsidRPr="00CE169A" w:rsidRDefault="00CE169A" w:rsidP="00CE169A">
      <w:pPr>
        <w:pStyle w:val="Heading2"/>
        <w:rPr>
          <w:rFonts w:cs="Times New Roman"/>
          <w:sz w:val="24"/>
          <w:szCs w:val="24"/>
        </w:rPr>
      </w:pPr>
      <w:r w:rsidRPr="00CE169A">
        <w:rPr>
          <w:rFonts w:cs="Times New Roman"/>
          <w:sz w:val="24"/>
          <w:szCs w:val="24"/>
        </w:rPr>
        <w:t>Statement of Compatibility with Human Rights</w:t>
      </w:r>
    </w:p>
    <w:p w14:paraId="36E367DB" w14:textId="77777777" w:rsidR="00CE169A" w:rsidRPr="00CE169A" w:rsidRDefault="00CE169A" w:rsidP="00CE169A">
      <w:pPr>
        <w:spacing w:before="120" w:after="120"/>
        <w:jc w:val="center"/>
        <w:rPr>
          <w:rFonts w:ascii="Times New Roman" w:hAnsi="Times New Roman" w:cs="Times New Roman"/>
          <w:sz w:val="24"/>
          <w:szCs w:val="24"/>
        </w:rPr>
      </w:pPr>
      <w:r w:rsidRPr="00CE169A">
        <w:rPr>
          <w:rFonts w:ascii="Times New Roman" w:hAnsi="Times New Roman" w:cs="Times New Roman"/>
          <w:i/>
          <w:sz w:val="24"/>
          <w:szCs w:val="24"/>
        </w:rPr>
        <w:t>Prepared in accordance with Part 3 of the Human Rights (Parliamentary Scrutiny) Act 2011</w:t>
      </w:r>
    </w:p>
    <w:p w14:paraId="4D1409F6" w14:textId="77777777" w:rsidR="00CE169A" w:rsidRPr="00CE169A" w:rsidRDefault="00CE169A" w:rsidP="00CE169A">
      <w:pPr>
        <w:spacing w:before="120" w:after="120"/>
        <w:jc w:val="center"/>
        <w:rPr>
          <w:rFonts w:ascii="Times New Roman" w:hAnsi="Times New Roman" w:cs="Times New Roman"/>
          <w:sz w:val="24"/>
          <w:szCs w:val="24"/>
        </w:rPr>
      </w:pPr>
    </w:p>
    <w:p w14:paraId="14CEEE33" w14:textId="77777777" w:rsidR="00CE169A" w:rsidRPr="00CE169A" w:rsidRDefault="00CE169A" w:rsidP="00CE169A">
      <w:pPr>
        <w:spacing w:before="120" w:after="120"/>
        <w:jc w:val="center"/>
        <w:rPr>
          <w:rFonts w:ascii="Times New Roman" w:hAnsi="Times New Roman" w:cs="Times New Roman"/>
          <w:b/>
          <w:sz w:val="24"/>
          <w:szCs w:val="24"/>
        </w:rPr>
      </w:pPr>
      <w:r w:rsidRPr="00CE169A">
        <w:rPr>
          <w:rFonts w:ascii="Times New Roman" w:hAnsi="Times New Roman" w:cs="Times New Roman"/>
          <w:b/>
          <w:sz w:val="24"/>
          <w:szCs w:val="24"/>
        </w:rPr>
        <w:t>Airports (Protection of Airspace) Amendment Regulations 2017</w:t>
      </w:r>
    </w:p>
    <w:p w14:paraId="6194C71C" w14:textId="77777777" w:rsidR="00CE169A" w:rsidRPr="00CE169A" w:rsidRDefault="00CE169A" w:rsidP="00CE169A">
      <w:pPr>
        <w:spacing w:before="120" w:after="120"/>
        <w:jc w:val="center"/>
        <w:rPr>
          <w:rFonts w:ascii="Times New Roman" w:hAnsi="Times New Roman" w:cs="Times New Roman"/>
          <w:sz w:val="24"/>
          <w:szCs w:val="24"/>
        </w:rPr>
      </w:pPr>
    </w:p>
    <w:p w14:paraId="23A759EF" w14:textId="77777777" w:rsidR="00CE169A" w:rsidRPr="00CE169A" w:rsidRDefault="00CE169A" w:rsidP="00CE169A">
      <w:pPr>
        <w:spacing w:before="120" w:after="120"/>
        <w:jc w:val="center"/>
        <w:rPr>
          <w:rFonts w:ascii="Times New Roman" w:hAnsi="Times New Roman" w:cs="Times New Roman"/>
          <w:sz w:val="24"/>
          <w:szCs w:val="24"/>
        </w:rPr>
      </w:pPr>
      <w:r w:rsidRPr="00CE169A">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CE169A">
        <w:rPr>
          <w:rFonts w:ascii="Times New Roman" w:hAnsi="Times New Roman" w:cs="Times New Roman"/>
          <w:i/>
          <w:sz w:val="24"/>
          <w:szCs w:val="24"/>
        </w:rPr>
        <w:t>Human Rights (Parliamentary Scrutiny) Act 2011</w:t>
      </w:r>
      <w:r w:rsidRPr="00CE169A">
        <w:rPr>
          <w:rFonts w:ascii="Times New Roman" w:hAnsi="Times New Roman" w:cs="Times New Roman"/>
          <w:sz w:val="24"/>
          <w:szCs w:val="24"/>
        </w:rPr>
        <w:t>.</w:t>
      </w:r>
    </w:p>
    <w:p w14:paraId="6631FAB7" w14:textId="77777777" w:rsidR="00CE169A" w:rsidRPr="00CE169A" w:rsidRDefault="00CE169A" w:rsidP="00CE169A">
      <w:pPr>
        <w:spacing w:before="120" w:after="120"/>
        <w:rPr>
          <w:rFonts w:ascii="Times New Roman" w:hAnsi="Times New Roman" w:cs="Times New Roman"/>
          <w:sz w:val="24"/>
          <w:szCs w:val="24"/>
        </w:rPr>
      </w:pPr>
    </w:p>
    <w:p w14:paraId="266C36F8" w14:textId="77777777" w:rsidR="00CE169A" w:rsidRPr="00CE169A" w:rsidRDefault="00CE169A" w:rsidP="00CE169A">
      <w:pPr>
        <w:pStyle w:val="Heading3"/>
        <w:rPr>
          <w:rFonts w:cs="Times New Roman"/>
        </w:rPr>
      </w:pPr>
      <w:r w:rsidRPr="00CE169A">
        <w:rPr>
          <w:rFonts w:cs="Times New Roman"/>
        </w:rPr>
        <w:t>Overview of the Disallowable Legislative Instrument</w:t>
      </w:r>
    </w:p>
    <w:p w14:paraId="20857E92" w14:textId="77777777" w:rsidR="00CE169A" w:rsidRPr="00CE169A" w:rsidRDefault="00CE169A" w:rsidP="00CE169A">
      <w:pPr>
        <w:spacing w:before="120" w:after="120"/>
        <w:rPr>
          <w:rFonts w:ascii="Times New Roman" w:hAnsi="Times New Roman" w:cs="Times New Roman"/>
          <w:sz w:val="24"/>
          <w:szCs w:val="24"/>
        </w:rPr>
      </w:pPr>
      <w:r w:rsidRPr="00CE169A">
        <w:rPr>
          <w:rFonts w:ascii="Times New Roman" w:hAnsi="Times New Roman" w:cs="Times New Roman"/>
          <w:sz w:val="24"/>
          <w:szCs w:val="24"/>
        </w:rPr>
        <w:t>The Airports (</w:t>
      </w:r>
      <w:r>
        <w:rPr>
          <w:rFonts w:ascii="Times New Roman" w:hAnsi="Times New Roman" w:cs="Times New Roman"/>
          <w:sz w:val="24"/>
          <w:szCs w:val="24"/>
        </w:rPr>
        <w:t>Protection of Airspace</w:t>
      </w:r>
      <w:r w:rsidRPr="00CE169A">
        <w:rPr>
          <w:rFonts w:ascii="Times New Roman" w:hAnsi="Times New Roman" w:cs="Times New Roman"/>
          <w:sz w:val="24"/>
          <w:szCs w:val="24"/>
        </w:rPr>
        <w:t xml:space="preserve">) </w:t>
      </w:r>
      <w:r>
        <w:rPr>
          <w:rFonts w:ascii="Times New Roman" w:hAnsi="Times New Roman" w:cs="Times New Roman"/>
          <w:sz w:val="24"/>
          <w:szCs w:val="24"/>
        </w:rPr>
        <w:t xml:space="preserve">Amendment Regulations </w:t>
      </w:r>
      <w:r w:rsidRPr="00CE169A">
        <w:rPr>
          <w:rFonts w:ascii="Times New Roman" w:hAnsi="Times New Roman" w:cs="Times New Roman"/>
          <w:sz w:val="24"/>
          <w:szCs w:val="24"/>
        </w:rPr>
        <w:t xml:space="preserve">2017 amends the Airports (Protection of Airspace) Regulations 1996 to exempt certain activities related to </w:t>
      </w:r>
      <w:proofErr w:type="gramStart"/>
      <w:r w:rsidRPr="00CE169A">
        <w:rPr>
          <w:rFonts w:ascii="Times New Roman" w:hAnsi="Times New Roman" w:cs="Times New Roman"/>
          <w:sz w:val="24"/>
          <w:szCs w:val="24"/>
        </w:rPr>
        <w:t>prescribed</w:t>
      </w:r>
      <w:proofErr w:type="gramEnd"/>
      <w:r w:rsidRPr="00CE169A">
        <w:rPr>
          <w:rFonts w:ascii="Times New Roman" w:hAnsi="Times New Roman" w:cs="Times New Roman"/>
          <w:sz w:val="24"/>
          <w:szCs w:val="24"/>
        </w:rPr>
        <w:t xml:space="preserve"> airspace for Sydney West Airport from the need for approval once airspace is declared at SWA but prior to operations commencing. </w:t>
      </w:r>
      <w:proofErr w:type="gramStart"/>
      <w:r w:rsidRPr="00CE169A">
        <w:rPr>
          <w:rFonts w:ascii="Times New Roman" w:hAnsi="Times New Roman" w:cs="Times New Roman"/>
          <w:sz w:val="24"/>
          <w:szCs w:val="24"/>
        </w:rPr>
        <w:t>during</w:t>
      </w:r>
      <w:proofErr w:type="gramEnd"/>
      <w:r w:rsidRPr="00CE169A">
        <w:rPr>
          <w:rFonts w:ascii="Times New Roman" w:hAnsi="Times New Roman" w:cs="Times New Roman"/>
          <w:sz w:val="24"/>
          <w:szCs w:val="24"/>
        </w:rPr>
        <w:t xml:space="preserve"> construction of the airport.</w:t>
      </w:r>
    </w:p>
    <w:p w14:paraId="3C555C8A" w14:textId="77777777" w:rsidR="00CE169A" w:rsidRPr="00CE169A" w:rsidRDefault="00CE169A" w:rsidP="00CE169A">
      <w:pPr>
        <w:spacing w:before="120" w:after="120"/>
        <w:rPr>
          <w:rFonts w:ascii="Times New Roman" w:hAnsi="Times New Roman" w:cs="Times New Roman"/>
          <w:sz w:val="24"/>
          <w:szCs w:val="24"/>
        </w:rPr>
      </w:pPr>
    </w:p>
    <w:p w14:paraId="31CBE822" w14:textId="77777777" w:rsidR="00CE169A" w:rsidRPr="00CE169A" w:rsidRDefault="00CE169A" w:rsidP="00CE169A">
      <w:pPr>
        <w:pStyle w:val="Heading3"/>
        <w:rPr>
          <w:rFonts w:cs="Times New Roman"/>
        </w:rPr>
      </w:pPr>
      <w:r w:rsidRPr="00CE169A">
        <w:rPr>
          <w:rFonts w:cs="Times New Roman"/>
        </w:rPr>
        <w:t>Human rights implications</w:t>
      </w:r>
    </w:p>
    <w:p w14:paraId="76953D8F" w14:textId="77777777" w:rsidR="00CE169A" w:rsidRPr="00CE169A" w:rsidRDefault="00CE169A" w:rsidP="00CE169A">
      <w:pPr>
        <w:spacing w:before="120" w:after="120"/>
        <w:rPr>
          <w:rFonts w:ascii="Times New Roman" w:hAnsi="Times New Roman" w:cs="Times New Roman"/>
          <w:sz w:val="24"/>
          <w:szCs w:val="24"/>
        </w:rPr>
      </w:pPr>
      <w:r w:rsidRPr="00CE169A">
        <w:rPr>
          <w:rFonts w:ascii="Times New Roman" w:hAnsi="Times New Roman" w:cs="Times New Roman"/>
          <w:sz w:val="24"/>
          <w:szCs w:val="24"/>
        </w:rPr>
        <w:t>This Disallowable Legislative Instrument does not engage any of the applicable rights or freedoms.</w:t>
      </w:r>
    </w:p>
    <w:p w14:paraId="566795A7" w14:textId="77777777" w:rsidR="00CE169A" w:rsidRPr="00CE169A" w:rsidRDefault="00CE169A" w:rsidP="00CE169A">
      <w:pPr>
        <w:spacing w:before="120" w:after="120"/>
        <w:rPr>
          <w:rFonts w:ascii="Times New Roman" w:hAnsi="Times New Roman" w:cs="Times New Roman"/>
          <w:sz w:val="24"/>
          <w:szCs w:val="24"/>
        </w:rPr>
      </w:pPr>
      <w:r w:rsidRPr="00CE169A">
        <w:rPr>
          <w:rFonts w:ascii="Times New Roman" w:hAnsi="Times New Roman" w:cs="Times New Roman"/>
          <w:sz w:val="24"/>
          <w:szCs w:val="24"/>
        </w:rPr>
        <w:t>The amendments are intended to exempt certain activities, relevant to an operating airport, from the need for approval, during the airport’s construction period prior to operations commencing.</w:t>
      </w:r>
    </w:p>
    <w:p w14:paraId="5EE50780" w14:textId="77777777" w:rsidR="00CE169A" w:rsidRPr="00CE169A" w:rsidRDefault="00CE169A" w:rsidP="00CE169A">
      <w:pPr>
        <w:spacing w:before="120" w:after="120"/>
        <w:rPr>
          <w:rFonts w:ascii="Times New Roman" w:hAnsi="Times New Roman" w:cs="Times New Roman"/>
          <w:sz w:val="24"/>
          <w:szCs w:val="24"/>
        </w:rPr>
      </w:pPr>
    </w:p>
    <w:p w14:paraId="135D9F8E" w14:textId="77777777" w:rsidR="00CE169A" w:rsidRPr="00CE169A" w:rsidRDefault="00CE169A" w:rsidP="00CE169A">
      <w:pPr>
        <w:pStyle w:val="Heading3"/>
        <w:rPr>
          <w:rFonts w:cs="Times New Roman"/>
        </w:rPr>
      </w:pPr>
      <w:r w:rsidRPr="00CE169A">
        <w:rPr>
          <w:rFonts w:cs="Times New Roman"/>
        </w:rPr>
        <w:t>Conclusion</w:t>
      </w:r>
    </w:p>
    <w:p w14:paraId="09BECD33" w14:textId="77777777" w:rsidR="00CE169A" w:rsidRPr="00CE169A" w:rsidRDefault="00CE169A" w:rsidP="00CE169A">
      <w:pPr>
        <w:spacing w:before="120" w:after="120"/>
        <w:rPr>
          <w:rFonts w:ascii="Times New Roman" w:hAnsi="Times New Roman" w:cs="Times New Roman"/>
          <w:sz w:val="24"/>
          <w:szCs w:val="24"/>
        </w:rPr>
      </w:pPr>
      <w:r w:rsidRPr="00CE169A">
        <w:rPr>
          <w:rFonts w:ascii="Times New Roman" w:hAnsi="Times New Roman" w:cs="Times New Roman"/>
          <w:sz w:val="24"/>
          <w:szCs w:val="24"/>
        </w:rPr>
        <w:t>This Disallowable Legislative Instrument is compatible with human rights as it does not raise any human rights issues.</w:t>
      </w:r>
    </w:p>
    <w:p w14:paraId="77D2E35C" w14:textId="77777777" w:rsidR="00CE169A" w:rsidRPr="00CE169A" w:rsidRDefault="00CE169A" w:rsidP="00CE169A">
      <w:pPr>
        <w:spacing w:before="120" w:after="120"/>
        <w:rPr>
          <w:rFonts w:ascii="Times New Roman" w:hAnsi="Times New Roman" w:cs="Times New Roman"/>
          <w:sz w:val="24"/>
          <w:szCs w:val="24"/>
        </w:rPr>
      </w:pPr>
    </w:p>
    <w:p w14:paraId="70692559" w14:textId="77777777" w:rsidR="00CE169A" w:rsidRPr="00CE169A" w:rsidRDefault="00CE169A" w:rsidP="00CE169A">
      <w:pPr>
        <w:spacing w:before="120" w:after="120"/>
        <w:rPr>
          <w:rFonts w:ascii="Times New Roman" w:hAnsi="Times New Roman" w:cs="Times New Roman"/>
          <w:b/>
          <w:sz w:val="24"/>
          <w:szCs w:val="24"/>
        </w:rPr>
      </w:pPr>
      <w:r w:rsidRPr="00CE169A">
        <w:rPr>
          <w:rFonts w:ascii="Times New Roman" w:hAnsi="Times New Roman" w:cs="Times New Roman"/>
          <w:b/>
          <w:sz w:val="24"/>
          <w:szCs w:val="24"/>
        </w:rPr>
        <w:t>Paul Fletcher</w:t>
      </w:r>
    </w:p>
    <w:p w14:paraId="0CCABAF3" w14:textId="77777777" w:rsidR="00CE169A" w:rsidRPr="00CE169A" w:rsidRDefault="00CE169A" w:rsidP="00CE169A">
      <w:pPr>
        <w:spacing w:before="120" w:after="120"/>
        <w:rPr>
          <w:rFonts w:ascii="Times New Roman" w:hAnsi="Times New Roman" w:cs="Times New Roman"/>
          <w:sz w:val="24"/>
          <w:szCs w:val="24"/>
        </w:rPr>
      </w:pPr>
      <w:r w:rsidRPr="00CE169A">
        <w:rPr>
          <w:rFonts w:ascii="Times New Roman" w:hAnsi="Times New Roman" w:cs="Times New Roman"/>
          <w:b/>
          <w:sz w:val="24"/>
          <w:szCs w:val="24"/>
        </w:rPr>
        <w:t xml:space="preserve">Minister for Urban Infrastructure </w:t>
      </w:r>
    </w:p>
    <w:p w14:paraId="5872BA3E" w14:textId="77777777" w:rsidR="006F448C" w:rsidRDefault="006F448C" w:rsidP="006F448C">
      <w:pPr>
        <w:pStyle w:val="PlainParagraph"/>
        <w:jc w:val="right"/>
        <w:rPr>
          <w:rFonts w:ascii="Times New Roman" w:hAnsi="Times New Roman" w:cs="Times New Roman"/>
          <w:b/>
          <w:sz w:val="24"/>
          <w:szCs w:val="24"/>
        </w:rPr>
      </w:pPr>
    </w:p>
    <w:p w14:paraId="445FBEAE" w14:textId="77777777" w:rsidR="006F448C" w:rsidRDefault="006F448C" w:rsidP="006F448C">
      <w:pPr>
        <w:rPr>
          <w:rFonts w:ascii="Times New Roman" w:hAnsi="Times New Roman" w:cs="Times New Roman"/>
          <w:b/>
          <w:sz w:val="24"/>
          <w:szCs w:val="24"/>
        </w:rPr>
        <w:sectPr w:rsidR="006F448C">
          <w:pgSz w:w="11906" w:h="16838"/>
          <w:pgMar w:top="1985" w:right="1418" w:bottom="1701" w:left="2268" w:header="709" w:footer="709" w:gutter="0"/>
          <w:cols w:space="720"/>
        </w:sectPr>
      </w:pPr>
    </w:p>
    <w:p w14:paraId="2822F11B" w14:textId="77777777" w:rsidR="00A726C2" w:rsidRDefault="00A726C2" w:rsidP="00A726C2">
      <w:pPr>
        <w:pStyle w:val="PlainParagraph"/>
        <w:jc w:val="right"/>
        <w:rPr>
          <w:rFonts w:ascii="Times New Roman" w:hAnsi="Times New Roman" w:cs="Times New Roman"/>
          <w:b/>
          <w:sz w:val="24"/>
          <w:szCs w:val="24"/>
        </w:rPr>
      </w:pPr>
      <w:r>
        <w:rPr>
          <w:rFonts w:ascii="Times New Roman" w:hAnsi="Times New Roman" w:cs="Times New Roman"/>
          <w:b/>
          <w:sz w:val="24"/>
          <w:szCs w:val="24"/>
        </w:rPr>
        <w:lastRenderedPageBreak/>
        <w:t>ATTACHMENT B</w:t>
      </w:r>
      <w:r w:rsidRPr="00A726C2">
        <w:rPr>
          <w:rFonts w:ascii="Times New Roman" w:hAnsi="Times New Roman" w:cs="Times New Roman"/>
          <w:b/>
          <w:sz w:val="24"/>
          <w:szCs w:val="24"/>
        </w:rPr>
        <w:t xml:space="preserve"> </w:t>
      </w:r>
    </w:p>
    <w:p w14:paraId="5F884EC1" w14:textId="77777777" w:rsidR="00CE169A" w:rsidRDefault="00F15609" w:rsidP="00A726C2">
      <w:pPr>
        <w:pStyle w:val="PlainParagraph"/>
        <w:spacing w:after="0"/>
        <w:jc w:val="center"/>
        <w:rPr>
          <w:rFonts w:ascii="Times New Roman" w:hAnsi="Times New Roman" w:cs="Times New Roman"/>
          <w:b/>
          <w:sz w:val="24"/>
          <w:szCs w:val="24"/>
        </w:rPr>
      </w:pPr>
      <w:r w:rsidRPr="00A726C2">
        <w:rPr>
          <w:rFonts w:ascii="Times New Roman" w:hAnsi="Times New Roman" w:cs="Times New Roman"/>
          <w:b/>
          <w:sz w:val="24"/>
          <w:szCs w:val="24"/>
        </w:rPr>
        <w:t>Details of</w:t>
      </w:r>
      <w:r w:rsidR="00CE169A" w:rsidRPr="00A726C2">
        <w:rPr>
          <w:rFonts w:ascii="Times New Roman" w:hAnsi="Times New Roman" w:cs="Times New Roman"/>
          <w:b/>
          <w:sz w:val="24"/>
          <w:szCs w:val="24"/>
        </w:rPr>
        <w:t xml:space="preserve"> Airports (Protection of Airspace) Amendment Regulations 2017</w:t>
      </w:r>
    </w:p>
    <w:p w14:paraId="0B4239ED" w14:textId="77777777" w:rsidR="00A726C2" w:rsidRPr="00A726C2" w:rsidRDefault="00A726C2" w:rsidP="00A726C2">
      <w:pPr>
        <w:pStyle w:val="PlainParagraph"/>
        <w:spacing w:before="0"/>
        <w:jc w:val="center"/>
        <w:rPr>
          <w:rFonts w:ascii="Times New Roman" w:hAnsi="Times New Roman" w:cs="Times New Roman"/>
          <w:b/>
          <w:sz w:val="24"/>
          <w:szCs w:val="24"/>
        </w:rPr>
      </w:pPr>
    </w:p>
    <w:p w14:paraId="06B4FD96" w14:textId="77777777" w:rsidR="00CE169A" w:rsidRPr="00300D80" w:rsidRDefault="00CE169A" w:rsidP="00300D80">
      <w:pPr>
        <w:pStyle w:val="PlainParagraph"/>
        <w:rPr>
          <w:rFonts w:ascii="Times New Roman" w:hAnsi="Times New Roman" w:cs="Times New Roman"/>
          <w:sz w:val="24"/>
          <w:szCs w:val="24"/>
          <w:u w:val="single"/>
        </w:rPr>
      </w:pPr>
      <w:r w:rsidRPr="00300D80">
        <w:rPr>
          <w:rFonts w:ascii="Times New Roman" w:hAnsi="Times New Roman" w:cs="Times New Roman"/>
          <w:sz w:val="24"/>
          <w:szCs w:val="24"/>
          <w:u w:val="single"/>
        </w:rPr>
        <w:t xml:space="preserve">Section 1 - Name of Regulations </w:t>
      </w:r>
    </w:p>
    <w:p w14:paraId="687117B7" w14:textId="77777777" w:rsidR="00CE169A" w:rsidRPr="00300D80" w:rsidRDefault="00CE169A" w:rsidP="00300D80">
      <w:pPr>
        <w:pStyle w:val="PlainParagraph"/>
        <w:rPr>
          <w:rFonts w:ascii="Times New Roman" w:hAnsi="Times New Roman" w:cs="Times New Roman"/>
          <w:sz w:val="24"/>
          <w:szCs w:val="24"/>
        </w:rPr>
      </w:pPr>
      <w:r>
        <w:rPr>
          <w:rFonts w:ascii="Times New Roman" w:hAnsi="Times New Roman" w:cs="Times New Roman"/>
          <w:sz w:val="24"/>
          <w:szCs w:val="24"/>
        </w:rPr>
        <w:t>Section 1</w:t>
      </w:r>
      <w:r w:rsidRPr="00CE169A">
        <w:rPr>
          <w:rFonts w:ascii="Times New Roman" w:hAnsi="Times New Roman" w:cs="Times New Roman"/>
          <w:sz w:val="24"/>
          <w:szCs w:val="24"/>
        </w:rPr>
        <w:t xml:space="preserve"> provide</w:t>
      </w:r>
      <w:r>
        <w:rPr>
          <w:rFonts w:ascii="Times New Roman" w:hAnsi="Times New Roman" w:cs="Times New Roman"/>
          <w:sz w:val="24"/>
          <w:szCs w:val="24"/>
        </w:rPr>
        <w:t>s</w:t>
      </w:r>
      <w:r w:rsidRPr="00CE169A">
        <w:rPr>
          <w:rFonts w:ascii="Times New Roman" w:hAnsi="Times New Roman" w:cs="Times New Roman"/>
          <w:sz w:val="24"/>
          <w:szCs w:val="24"/>
        </w:rPr>
        <w:t xml:space="preserve"> that the title of the</w:t>
      </w:r>
      <w:r>
        <w:rPr>
          <w:rFonts w:ascii="Times New Roman" w:hAnsi="Times New Roman" w:cs="Times New Roman"/>
          <w:sz w:val="24"/>
          <w:szCs w:val="24"/>
        </w:rPr>
        <w:t xml:space="preserve"> Amending</w:t>
      </w:r>
      <w:r w:rsidRPr="00CE169A">
        <w:rPr>
          <w:rFonts w:ascii="Times New Roman" w:hAnsi="Times New Roman" w:cs="Times New Roman"/>
          <w:sz w:val="24"/>
          <w:szCs w:val="24"/>
        </w:rPr>
        <w:t xml:space="preserve"> Regulations is the </w:t>
      </w:r>
      <w:r w:rsidRPr="00300D80">
        <w:rPr>
          <w:rFonts w:ascii="Times New Roman" w:hAnsi="Times New Roman" w:cs="Times New Roman"/>
          <w:sz w:val="24"/>
          <w:szCs w:val="24"/>
        </w:rPr>
        <w:t>Airports (Protection of Airspace) Amendment Regulations 2017</w:t>
      </w:r>
      <w:r w:rsidRPr="00CE169A">
        <w:rPr>
          <w:rFonts w:ascii="Times New Roman" w:hAnsi="Times New Roman" w:cs="Times New Roman"/>
          <w:sz w:val="24"/>
          <w:szCs w:val="24"/>
        </w:rPr>
        <w:t>.</w:t>
      </w:r>
      <w:r w:rsidRPr="00300D80">
        <w:rPr>
          <w:rFonts w:ascii="Times New Roman" w:hAnsi="Times New Roman" w:cs="Times New Roman"/>
          <w:sz w:val="24"/>
          <w:szCs w:val="24"/>
        </w:rPr>
        <w:t xml:space="preserve"> </w:t>
      </w:r>
    </w:p>
    <w:p w14:paraId="55A7B879" w14:textId="77777777" w:rsidR="00CE169A" w:rsidRPr="00300D80" w:rsidRDefault="00CE169A" w:rsidP="00300D80">
      <w:pPr>
        <w:pStyle w:val="PlainParagraph"/>
        <w:rPr>
          <w:rFonts w:ascii="Times New Roman" w:hAnsi="Times New Roman" w:cs="Times New Roman"/>
          <w:sz w:val="24"/>
          <w:szCs w:val="24"/>
          <w:u w:val="single"/>
        </w:rPr>
      </w:pPr>
      <w:r w:rsidRPr="00300D80">
        <w:rPr>
          <w:rFonts w:ascii="Times New Roman" w:hAnsi="Times New Roman" w:cs="Times New Roman"/>
          <w:sz w:val="24"/>
          <w:szCs w:val="24"/>
          <w:u w:val="single"/>
        </w:rPr>
        <w:t xml:space="preserve">Section 2 - Commencement </w:t>
      </w:r>
    </w:p>
    <w:p w14:paraId="1E5CD080" w14:textId="77777777" w:rsidR="00CE169A" w:rsidRPr="00CE169A" w:rsidRDefault="00CE169A" w:rsidP="00300D80">
      <w:pPr>
        <w:pStyle w:val="PlainParagraph"/>
        <w:rPr>
          <w:rFonts w:ascii="Times New Roman" w:hAnsi="Times New Roman" w:cs="Times New Roman"/>
          <w:sz w:val="24"/>
          <w:szCs w:val="24"/>
        </w:rPr>
      </w:pPr>
      <w:r>
        <w:rPr>
          <w:rFonts w:ascii="Times New Roman" w:hAnsi="Times New Roman" w:cs="Times New Roman"/>
          <w:sz w:val="24"/>
          <w:szCs w:val="24"/>
        </w:rPr>
        <w:t xml:space="preserve">Section 2 </w:t>
      </w:r>
      <w:r w:rsidRPr="00CE169A">
        <w:rPr>
          <w:rFonts w:ascii="Times New Roman" w:hAnsi="Times New Roman" w:cs="Times New Roman"/>
          <w:sz w:val="24"/>
          <w:szCs w:val="24"/>
        </w:rPr>
        <w:t>provide</w:t>
      </w:r>
      <w:r>
        <w:rPr>
          <w:rFonts w:ascii="Times New Roman" w:hAnsi="Times New Roman" w:cs="Times New Roman"/>
          <w:sz w:val="24"/>
          <w:szCs w:val="24"/>
        </w:rPr>
        <w:t>s</w:t>
      </w:r>
      <w:r w:rsidRPr="00CE169A">
        <w:rPr>
          <w:rFonts w:ascii="Times New Roman" w:hAnsi="Times New Roman" w:cs="Times New Roman"/>
          <w:sz w:val="24"/>
          <w:szCs w:val="24"/>
        </w:rPr>
        <w:t xml:space="preserve"> for the</w:t>
      </w:r>
      <w:r>
        <w:rPr>
          <w:rFonts w:ascii="Times New Roman" w:hAnsi="Times New Roman" w:cs="Times New Roman"/>
          <w:sz w:val="24"/>
          <w:szCs w:val="24"/>
        </w:rPr>
        <w:t xml:space="preserve"> Amending</w:t>
      </w:r>
      <w:r w:rsidRPr="00CE169A">
        <w:rPr>
          <w:rFonts w:ascii="Times New Roman" w:hAnsi="Times New Roman" w:cs="Times New Roman"/>
          <w:sz w:val="24"/>
          <w:szCs w:val="24"/>
        </w:rPr>
        <w:t xml:space="preserve"> Regulations to commence on the day after </w:t>
      </w:r>
      <w:r>
        <w:rPr>
          <w:rFonts w:ascii="Times New Roman" w:hAnsi="Times New Roman" w:cs="Times New Roman"/>
          <w:sz w:val="24"/>
          <w:szCs w:val="24"/>
        </w:rPr>
        <w:t>it</w:t>
      </w:r>
      <w:r w:rsidRPr="00CE169A">
        <w:rPr>
          <w:rFonts w:ascii="Times New Roman" w:hAnsi="Times New Roman" w:cs="Times New Roman"/>
          <w:sz w:val="24"/>
          <w:szCs w:val="24"/>
        </w:rPr>
        <w:t xml:space="preserve"> is registered. </w:t>
      </w:r>
    </w:p>
    <w:p w14:paraId="69B79078" w14:textId="77777777" w:rsidR="00CE169A" w:rsidRPr="00CE169A" w:rsidRDefault="00CE169A" w:rsidP="00300D80">
      <w:pPr>
        <w:pStyle w:val="PlainParagraph"/>
        <w:rPr>
          <w:rFonts w:ascii="Times New Roman" w:hAnsi="Times New Roman" w:cs="Times New Roman"/>
          <w:sz w:val="24"/>
          <w:szCs w:val="24"/>
        </w:rPr>
      </w:pPr>
      <w:r>
        <w:rPr>
          <w:rFonts w:ascii="Times New Roman" w:hAnsi="Times New Roman" w:cs="Times New Roman"/>
          <w:sz w:val="24"/>
          <w:szCs w:val="24"/>
        </w:rPr>
        <w:t xml:space="preserve">Subsection 2(2) </w:t>
      </w:r>
      <w:r w:rsidRPr="00CE169A">
        <w:rPr>
          <w:rFonts w:ascii="Times New Roman" w:hAnsi="Times New Roman" w:cs="Times New Roman"/>
          <w:sz w:val="24"/>
          <w:szCs w:val="24"/>
        </w:rPr>
        <w:t>confirm</w:t>
      </w:r>
      <w:r>
        <w:rPr>
          <w:rFonts w:ascii="Times New Roman" w:hAnsi="Times New Roman" w:cs="Times New Roman"/>
          <w:sz w:val="24"/>
          <w:szCs w:val="24"/>
        </w:rPr>
        <w:t>s</w:t>
      </w:r>
      <w:r w:rsidRPr="00CE169A">
        <w:rPr>
          <w:rFonts w:ascii="Times New Roman" w:hAnsi="Times New Roman" w:cs="Times New Roman"/>
          <w:sz w:val="24"/>
          <w:szCs w:val="24"/>
        </w:rPr>
        <w:t xml:space="preserve"> that column 3 i</w:t>
      </w:r>
      <w:r w:rsidR="00F15609">
        <w:rPr>
          <w:rFonts w:ascii="Times New Roman" w:hAnsi="Times New Roman" w:cs="Times New Roman"/>
          <w:sz w:val="24"/>
          <w:szCs w:val="24"/>
        </w:rPr>
        <w:t xml:space="preserve">n the commencement table under </w:t>
      </w:r>
      <w:r w:rsidRPr="00CE169A">
        <w:rPr>
          <w:rFonts w:ascii="Times New Roman" w:hAnsi="Times New Roman" w:cs="Times New Roman"/>
          <w:sz w:val="24"/>
          <w:szCs w:val="24"/>
        </w:rPr>
        <w:t>subsection 2(1) does not form part of the</w:t>
      </w:r>
      <w:r>
        <w:rPr>
          <w:rFonts w:ascii="Times New Roman" w:hAnsi="Times New Roman" w:cs="Times New Roman"/>
          <w:sz w:val="24"/>
          <w:szCs w:val="24"/>
        </w:rPr>
        <w:t xml:space="preserve"> Amended Regulations.  This </w:t>
      </w:r>
      <w:r w:rsidRPr="00CE169A">
        <w:rPr>
          <w:rFonts w:ascii="Times New Roman" w:hAnsi="Times New Roman" w:cs="Times New Roman"/>
          <w:sz w:val="24"/>
          <w:szCs w:val="24"/>
        </w:rPr>
        <w:t>allow</w:t>
      </w:r>
      <w:r>
        <w:rPr>
          <w:rFonts w:ascii="Times New Roman" w:hAnsi="Times New Roman" w:cs="Times New Roman"/>
          <w:sz w:val="24"/>
          <w:szCs w:val="24"/>
        </w:rPr>
        <w:t>s</w:t>
      </w:r>
      <w:r w:rsidRPr="00CE169A">
        <w:rPr>
          <w:rFonts w:ascii="Times New Roman" w:hAnsi="Times New Roman" w:cs="Times New Roman"/>
          <w:sz w:val="24"/>
          <w:szCs w:val="24"/>
        </w:rPr>
        <w:t xml:space="preserve"> the commencement date to be published in column 3.</w:t>
      </w:r>
    </w:p>
    <w:p w14:paraId="422E40DB" w14:textId="77777777" w:rsidR="00CE169A" w:rsidRPr="00300D80" w:rsidRDefault="00CE169A" w:rsidP="00300D80">
      <w:pPr>
        <w:pStyle w:val="PlainParagraph"/>
        <w:rPr>
          <w:rFonts w:ascii="Times New Roman" w:hAnsi="Times New Roman" w:cs="Times New Roman"/>
          <w:sz w:val="24"/>
          <w:szCs w:val="24"/>
          <w:u w:val="single"/>
        </w:rPr>
      </w:pPr>
      <w:r w:rsidRPr="00300D80">
        <w:rPr>
          <w:rFonts w:ascii="Times New Roman" w:hAnsi="Times New Roman" w:cs="Times New Roman"/>
          <w:sz w:val="24"/>
          <w:szCs w:val="24"/>
          <w:u w:val="single"/>
        </w:rPr>
        <w:t xml:space="preserve">Section 3 - Authority </w:t>
      </w:r>
    </w:p>
    <w:p w14:paraId="037AF5AB" w14:textId="77777777" w:rsidR="00CE169A" w:rsidRPr="00CE169A" w:rsidRDefault="00CE169A" w:rsidP="00300D80">
      <w:pPr>
        <w:pStyle w:val="PlainParagraph"/>
        <w:rPr>
          <w:rFonts w:ascii="Times New Roman" w:hAnsi="Times New Roman" w:cs="Times New Roman"/>
          <w:sz w:val="24"/>
          <w:szCs w:val="24"/>
        </w:rPr>
      </w:pPr>
      <w:r>
        <w:rPr>
          <w:rFonts w:ascii="Times New Roman" w:hAnsi="Times New Roman" w:cs="Times New Roman"/>
          <w:sz w:val="24"/>
          <w:szCs w:val="24"/>
        </w:rPr>
        <w:t>S</w:t>
      </w:r>
      <w:r w:rsidRPr="00CE169A">
        <w:rPr>
          <w:rFonts w:ascii="Times New Roman" w:hAnsi="Times New Roman" w:cs="Times New Roman"/>
          <w:sz w:val="24"/>
          <w:szCs w:val="24"/>
        </w:rPr>
        <w:t xml:space="preserve">ection </w:t>
      </w:r>
      <w:r>
        <w:rPr>
          <w:rFonts w:ascii="Times New Roman" w:hAnsi="Times New Roman" w:cs="Times New Roman"/>
          <w:sz w:val="24"/>
          <w:szCs w:val="24"/>
        </w:rPr>
        <w:t xml:space="preserve">3 </w:t>
      </w:r>
      <w:r w:rsidRPr="00CE169A">
        <w:rPr>
          <w:rFonts w:ascii="Times New Roman" w:hAnsi="Times New Roman" w:cs="Times New Roman"/>
          <w:sz w:val="24"/>
          <w:szCs w:val="24"/>
        </w:rPr>
        <w:t>provide</w:t>
      </w:r>
      <w:r>
        <w:rPr>
          <w:rFonts w:ascii="Times New Roman" w:hAnsi="Times New Roman" w:cs="Times New Roman"/>
          <w:sz w:val="24"/>
          <w:szCs w:val="24"/>
        </w:rPr>
        <w:t>s</w:t>
      </w:r>
      <w:r w:rsidRPr="00CE169A">
        <w:rPr>
          <w:rFonts w:ascii="Times New Roman" w:hAnsi="Times New Roman" w:cs="Times New Roman"/>
          <w:sz w:val="24"/>
          <w:szCs w:val="24"/>
        </w:rPr>
        <w:t xml:space="preserve"> that the</w:t>
      </w:r>
      <w:r>
        <w:rPr>
          <w:rFonts w:ascii="Times New Roman" w:hAnsi="Times New Roman" w:cs="Times New Roman"/>
          <w:sz w:val="24"/>
          <w:szCs w:val="24"/>
        </w:rPr>
        <w:t xml:space="preserve"> Amending</w:t>
      </w:r>
      <w:r w:rsidRPr="00CE169A">
        <w:rPr>
          <w:rFonts w:ascii="Times New Roman" w:hAnsi="Times New Roman" w:cs="Times New Roman"/>
          <w:sz w:val="24"/>
          <w:szCs w:val="24"/>
        </w:rPr>
        <w:t xml:space="preserve"> Regulations</w:t>
      </w:r>
      <w:r w:rsidRPr="00300D80">
        <w:rPr>
          <w:rFonts w:ascii="Times New Roman" w:hAnsi="Times New Roman" w:cs="Times New Roman"/>
          <w:sz w:val="24"/>
          <w:szCs w:val="24"/>
        </w:rPr>
        <w:t xml:space="preserve"> </w:t>
      </w:r>
      <w:r w:rsidRPr="00CE169A">
        <w:rPr>
          <w:rFonts w:ascii="Times New Roman" w:hAnsi="Times New Roman" w:cs="Times New Roman"/>
          <w:sz w:val="24"/>
          <w:szCs w:val="24"/>
        </w:rPr>
        <w:t xml:space="preserve">are made under the </w:t>
      </w:r>
      <w:r w:rsidRPr="00300D80">
        <w:rPr>
          <w:rFonts w:ascii="Times New Roman" w:hAnsi="Times New Roman" w:cs="Times New Roman"/>
          <w:sz w:val="24"/>
          <w:szCs w:val="24"/>
        </w:rPr>
        <w:t>Airports Act 1996</w:t>
      </w:r>
      <w:r w:rsidRPr="00CE169A">
        <w:rPr>
          <w:rFonts w:ascii="Times New Roman" w:hAnsi="Times New Roman" w:cs="Times New Roman"/>
          <w:sz w:val="24"/>
          <w:szCs w:val="24"/>
        </w:rPr>
        <w:t xml:space="preserve">. </w:t>
      </w:r>
    </w:p>
    <w:p w14:paraId="1F2F4803" w14:textId="77777777" w:rsidR="00CE169A" w:rsidRPr="00300D80" w:rsidRDefault="00CE169A" w:rsidP="00300D80">
      <w:pPr>
        <w:pStyle w:val="PlainParagraph"/>
        <w:rPr>
          <w:rFonts w:ascii="Times New Roman" w:hAnsi="Times New Roman" w:cs="Times New Roman"/>
          <w:sz w:val="24"/>
          <w:szCs w:val="24"/>
          <w:u w:val="single"/>
        </w:rPr>
      </w:pPr>
      <w:r w:rsidRPr="00300D80">
        <w:rPr>
          <w:rFonts w:ascii="Times New Roman" w:hAnsi="Times New Roman" w:cs="Times New Roman"/>
          <w:sz w:val="24"/>
          <w:szCs w:val="24"/>
          <w:u w:val="single"/>
        </w:rPr>
        <w:t xml:space="preserve">Section 4 - Schedule(s) </w:t>
      </w:r>
    </w:p>
    <w:p w14:paraId="73EA58FA" w14:textId="77777777" w:rsidR="00CE169A" w:rsidRPr="00CE169A" w:rsidRDefault="00CE169A" w:rsidP="00300D80">
      <w:pPr>
        <w:pStyle w:val="PlainParagraph"/>
        <w:rPr>
          <w:rFonts w:ascii="Times New Roman" w:hAnsi="Times New Roman" w:cs="Times New Roman"/>
          <w:sz w:val="24"/>
          <w:szCs w:val="24"/>
        </w:rPr>
      </w:pPr>
      <w:r>
        <w:rPr>
          <w:rFonts w:ascii="Times New Roman" w:hAnsi="Times New Roman" w:cs="Times New Roman"/>
          <w:sz w:val="24"/>
          <w:szCs w:val="24"/>
        </w:rPr>
        <w:t>S</w:t>
      </w:r>
      <w:r w:rsidRPr="00CE169A">
        <w:rPr>
          <w:rFonts w:ascii="Times New Roman" w:hAnsi="Times New Roman" w:cs="Times New Roman"/>
          <w:sz w:val="24"/>
          <w:szCs w:val="24"/>
        </w:rPr>
        <w:t xml:space="preserve">ection </w:t>
      </w:r>
      <w:r>
        <w:rPr>
          <w:rFonts w:ascii="Times New Roman" w:hAnsi="Times New Roman" w:cs="Times New Roman"/>
          <w:sz w:val="24"/>
          <w:szCs w:val="24"/>
        </w:rPr>
        <w:t xml:space="preserve">4 </w:t>
      </w:r>
      <w:r w:rsidRPr="00CE169A">
        <w:rPr>
          <w:rFonts w:ascii="Times New Roman" w:hAnsi="Times New Roman" w:cs="Times New Roman"/>
          <w:sz w:val="24"/>
          <w:szCs w:val="24"/>
        </w:rPr>
        <w:t>provide</w:t>
      </w:r>
      <w:r>
        <w:rPr>
          <w:rFonts w:ascii="Times New Roman" w:hAnsi="Times New Roman" w:cs="Times New Roman"/>
          <w:sz w:val="24"/>
          <w:szCs w:val="24"/>
        </w:rPr>
        <w:t>s</w:t>
      </w:r>
      <w:r w:rsidRPr="00CE169A">
        <w:rPr>
          <w:rFonts w:ascii="Times New Roman" w:hAnsi="Times New Roman" w:cs="Times New Roman"/>
          <w:sz w:val="24"/>
          <w:szCs w:val="24"/>
        </w:rPr>
        <w:t xml:space="preserve"> that </w:t>
      </w:r>
      <w:r>
        <w:rPr>
          <w:rFonts w:ascii="Times New Roman" w:hAnsi="Times New Roman" w:cs="Times New Roman"/>
          <w:sz w:val="24"/>
          <w:szCs w:val="24"/>
        </w:rPr>
        <w:t>the</w:t>
      </w:r>
      <w:r w:rsidRPr="00CE169A">
        <w:rPr>
          <w:rFonts w:ascii="Times New Roman" w:hAnsi="Times New Roman" w:cs="Times New Roman"/>
          <w:sz w:val="24"/>
          <w:szCs w:val="24"/>
        </w:rPr>
        <w:t xml:space="preserve"> instrument</w:t>
      </w:r>
      <w:r>
        <w:rPr>
          <w:rFonts w:ascii="Times New Roman" w:hAnsi="Times New Roman" w:cs="Times New Roman"/>
          <w:sz w:val="24"/>
          <w:szCs w:val="24"/>
        </w:rPr>
        <w:t>s</w:t>
      </w:r>
      <w:r w:rsidRPr="00CE169A">
        <w:rPr>
          <w:rFonts w:ascii="Times New Roman" w:hAnsi="Times New Roman" w:cs="Times New Roman"/>
          <w:sz w:val="24"/>
          <w:szCs w:val="24"/>
        </w:rPr>
        <w:t xml:space="preserve"> specified in a Schedule to the</w:t>
      </w:r>
      <w:r>
        <w:rPr>
          <w:rFonts w:ascii="Times New Roman" w:hAnsi="Times New Roman" w:cs="Times New Roman"/>
          <w:sz w:val="24"/>
          <w:szCs w:val="24"/>
        </w:rPr>
        <w:t xml:space="preserve"> Amending</w:t>
      </w:r>
      <w:r w:rsidRPr="00CE169A">
        <w:rPr>
          <w:rFonts w:ascii="Times New Roman" w:hAnsi="Times New Roman" w:cs="Times New Roman"/>
          <w:sz w:val="24"/>
          <w:szCs w:val="24"/>
        </w:rPr>
        <w:t xml:space="preserve"> Regulations is amended or repealed as set out in the applicable items in the Schedule concerned, and any other item in a Schedule to the </w:t>
      </w:r>
      <w:r>
        <w:rPr>
          <w:rFonts w:ascii="Times New Roman" w:hAnsi="Times New Roman" w:cs="Times New Roman"/>
          <w:sz w:val="24"/>
          <w:szCs w:val="24"/>
        </w:rPr>
        <w:t xml:space="preserve">Amending </w:t>
      </w:r>
      <w:r w:rsidRPr="00CE169A">
        <w:rPr>
          <w:rFonts w:ascii="Times New Roman" w:hAnsi="Times New Roman" w:cs="Times New Roman"/>
          <w:sz w:val="24"/>
          <w:szCs w:val="24"/>
        </w:rPr>
        <w:t xml:space="preserve">Regulations has effect according to its terms. </w:t>
      </w:r>
    </w:p>
    <w:p w14:paraId="00647060" w14:textId="77777777" w:rsidR="00CE169A" w:rsidRPr="00300D80" w:rsidRDefault="00CE169A" w:rsidP="00300D80">
      <w:pPr>
        <w:pStyle w:val="PlainParagraph"/>
        <w:rPr>
          <w:rFonts w:ascii="Times New Roman" w:hAnsi="Times New Roman" w:cs="Times New Roman"/>
          <w:b/>
          <w:sz w:val="24"/>
          <w:szCs w:val="24"/>
        </w:rPr>
      </w:pPr>
      <w:r w:rsidRPr="00300D80">
        <w:rPr>
          <w:rFonts w:ascii="Times New Roman" w:hAnsi="Times New Roman" w:cs="Times New Roman"/>
          <w:b/>
          <w:sz w:val="24"/>
          <w:szCs w:val="24"/>
        </w:rPr>
        <w:t xml:space="preserve">Schedule 1 - Amendments </w:t>
      </w:r>
      <w:r w:rsidRPr="00300D80">
        <w:rPr>
          <w:rFonts w:ascii="Times New Roman" w:hAnsi="Times New Roman" w:cs="Times New Roman"/>
          <w:b/>
          <w:sz w:val="24"/>
          <w:szCs w:val="24"/>
        </w:rPr>
        <w:tab/>
      </w:r>
    </w:p>
    <w:p w14:paraId="7F17787C" w14:textId="4BB57365" w:rsidR="00CE169A" w:rsidRPr="00CE169A" w:rsidRDefault="009600AE" w:rsidP="00CE169A">
      <w:pPr>
        <w:pStyle w:val="Heading3"/>
        <w:spacing w:after="10"/>
        <w:rPr>
          <w:rFonts w:cs="Times New Roman"/>
        </w:rPr>
      </w:pPr>
      <w:r>
        <w:rPr>
          <w:rFonts w:cs="Times New Roman"/>
        </w:rPr>
        <w:t xml:space="preserve">Item </w:t>
      </w:r>
      <w:r w:rsidR="00CE169A" w:rsidRPr="00CE169A">
        <w:rPr>
          <w:rFonts w:cs="Times New Roman"/>
        </w:rPr>
        <w:t>1 – Before regulation 1</w:t>
      </w:r>
    </w:p>
    <w:p w14:paraId="427632A5" w14:textId="77777777" w:rsidR="00CE169A" w:rsidRPr="00CE169A" w:rsidRDefault="00CE169A" w:rsidP="00CE169A">
      <w:pPr>
        <w:rPr>
          <w:rFonts w:ascii="Times New Roman" w:hAnsi="Times New Roman" w:cs="Times New Roman"/>
          <w:sz w:val="24"/>
          <w:szCs w:val="24"/>
        </w:rPr>
      </w:pPr>
      <w:r>
        <w:rPr>
          <w:rFonts w:ascii="Times New Roman" w:hAnsi="Times New Roman" w:cs="Times New Roman"/>
          <w:sz w:val="24"/>
          <w:szCs w:val="24"/>
        </w:rPr>
        <w:t xml:space="preserve">This item </w:t>
      </w:r>
      <w:r w:rsidRPr="00CE169A">
        <w:rPr>
          <w:rFonts w:ascii="Times New Roman" w:hAnsi="Times New Roman" w:cs="Times New Roman"/>
          <w:sz w:val="24"/>
          <w:szCs w:val="24"/>
        </w:rPr>
        <w:t>insert</w:t>
      </w:r>
      <w:r>
        <w:rPr>
          <w:rFonts w:ascii="Times New Roman" w:hAnsi="Times New Roman" w:cs="Times New Roman"/>
          <w:sz w:val="24"/>
          <w:szCs w:val="24"/>
        </w:rPr>
        <w:t>s</w:t>
      </w:r>
      <w:r w:rsidRPr="00CE169A">
        <w:rPr>
          <w:rFonts w:ascii="Times New Roman" w:hAnsi="Times New Roman" w:cs="Times New Roman"/>
          <w:sz w:val="24"/>
          <w:szCs w:val="24"/>
        </w:rPr>
        <w:t xml:space="preserve"> a new heading, “Part 1 – Preliminary”, before regulation 1 in the Principal Regulations.  </w:t>
      </w:r>
    </w:p>
    <w:p w14:paraId="4B81B8AF" w14:textId="3DCB6CB7" w:rsidR="00CE169A" w:rsidRPr="00CE169A" w:rsidRDefault="009600AE" w:rsidP="00CE169A">
      <w:pPr>
        <w:pStyle w:val="Heading3"/>
        <w:spacing w:after="10"/>
        <w:ind w:left="-5"/>
        <w:rPr>
          <w:rFonts w:cs="Times New Roman"/>
        </w:rPr>
      </w:pPr>
      <w:r>
        <w:rPr>
          <w:rFonts w:cs="Times New Roman"/>
        </w:rPr>
        <w:t xml:space="preserve">Item </w:t>
      </w:r>
      <w:r w:rsidR="00300D80">
        <w:rPr>
          <w:rFonts w:cs="Times New Roman"/>
        </w:rPr>
        <w:t>2 –Subregulation 3(1)</w:t>
      </w:r>
    </w:p>
    <w:p w14:paraId="4A96FC1F" w14:textId="77777777" w:rsidR="00CE169A" w:rsidRPr="00CE169A" w:rsidRDefault="00CE169A" w:rsidP="00CE169A">
      <w:pPr>
        <w:rPr>
          <w:rFonts w:ascii="Times New Roman" w:hAnsi="Times New Roman" w:cs="Times New Roman"/>
          <w:sz w:val="24"/>
          <w:szCs w:val="24"/>
        </w:rPr>
      </w:pPr>
      <w:r>
        <w:rPr>
          <w:rFonts w:ascii="Times New Roman" w:hAnsi="Times New Roman" w:cs="Times New Roman"/>
          <w:sz w:val="24"/>
          <w:szCs w:val="24"/>
        </w:rPr>
        <w:t xml:space="preserve">This item </w:t>
      </w:r>
      <w:r w:rsidRPr="00CE169A">
        <w:rPr>
          <w:rFonts w:ascii="Times New Roman" w:hAnsi="Times New Roman" w:cs="Times New Roman"/>
          <w:sz w:val="24"/>
          <w:szCs w:val="24"/>
        </w:rPr>
        <w:t>insert</w:t>
      </w:r>
      <w:r>
        <w:rPr>
          <w:rFonts w:ascii="Times New Roman" w:hAnsi="Times New Roman" w:cs="Times New Roman"/>
          <w:sz w:val="24"/>
          <w:szCs w:val="24"/>
        </w:rPr>
        <w:t>s</w:t>
      </w:r>
      <w:r w:rsidRPr="00CE169A">
        <w:rPr>
          <w:rFonts w:ascii="Times New Roman" w:hAnsi="Times New Roman" w:cs="Times New Roman"/>
          <w:sz w:val="24"/>
          <w:szCs w:val="24"/>
        </w:rPr>
        <w:t xml:space="preserve"> two new definitions in subregulation 3(1) of the Principal Regulations. </w:t>
      </w:r>
    </w:p>
    <w:p w14:paraId="1D531658" w14:textId="3C90CE85" w:rsidR="00CE169A" w:rsidRPr="00CE169A" w:rsidRDefault="009600AE" w:rsidP="00CE169A">
      <w:pPr>
        <w:pStyle w:val="Heading3"/>
        <w:spacing w:after="10"/>
        <w:ind w:left="-5"/>
        <w:rPr>
          <w:rFonts w:cs="Times New Roman"/>
        </w:rPr>
      </w:pPr>
      <w:r>
        <w:rPr>
          <w:rFonts w:cs="Times New Roman"/>
        </w:rPr>
        <w:t xml:space="preserve">Item </w:t>
      </w:r>
      <w:r w:rsidR="00300D80">
        <w:rPr>
          <w:rFonts w:cs="Times New Roman"/>
        </w:rPr>
        <w:t>3 – Before regulation 5</w:t>
      </w:r>
    </w:p>
    <w:p w14:paraId="178CE2B9" w14:textId="77777777" w:rsidR="00CE169A" w:rsidRPr="00CE169A" w:rsidRDefault="00CE169A" w:rsidP="00CE169A">
      <w:pPr>
        <w:rPr>
          <w:rFonts w:ascii="Times New Roman" w:hAnsi="Times New Roman" w:cs="Times New Roman"/>
          <w:sz w:val="24"/>
          <w:szCs w:val="24"/>
        </w:rPr>
      </w:pPr>
      <w:r w:rsidRPr="00CE169A">
        <w:rPr>
          <w:rFonts w:ascii="Times New Roman" w:hAnsi="Times New Roman" w:cs="Times New Roman"/>
          <w:sz w:val="24"/>
          <w:szCs w:val="24"/>
        </w:rPr>
        <w:t>This item insert</w:t>
      </w:r>
      <w:r>
        <w:rPr>
          <w:rFonts w:ascii="Times New Roman" w:hAnsi="Times New Roman" w:cs="Times New Roman"/>
          <w:sz w:val="24"/>
          <w:szCs w:val="24"/>
        </w:rPr>
        <w:t>s</w:t>
      </w:r>
      <w:r w:rsidRPr="00CE169A">
        <w:rPr>
          <w:rFonts w:ascii="Times New Roman" w:hAnsi="Times New Roman" w:cs="Times New Roman"/>
          <w:sz w:val="24"/>
          <w:szCs w:val="24"/>
        </w:rPr>
        <w:t xml:space="preserve"> a new heading, “Part 2 – Prescribed airspace”, before regulation 5 in the Principal Regulations.  </w:t>
      </w:r>
    </w:p>
    <w:p w14:paraId="12E281E4" w14:textId="79AD0AA2" w:rsidR="00CE169A" w:rsidRPr="00CE169A" w:rsidRDefault="00300D80" w:rsidP="00CE169A">
      <w:pPr>
        <w:pStyle w:val="Heading3"/>
        <w:spacing w:after="10"/>
        <w:ind w:left="-5"/>
        <w:rPr>
          <w:rFonts w:cs="Times New Roman"/>
        </w:rPr>
      </w:pPr>
      <w:r>
        <w:rPr>
          <w:rFonts w:cs="Times New Roman"/>
        </w:rPr>
        <w:t>Item 4 – Before regulation 6A</w:t>
      </w:r>
    </w:p>
    <w:p w14:paraId="169DC187" w14:textId="77777777" w:rsidR="00CE169A" w:rsidRPr="00CE169A" w:rsidRDefault="00CE169A" w:rsidP="00CE169A">
      <w:pPr>
        <w:rPr>
          <w:rFonts w:ascii="Times New Roman" w:hAnsi="Times New Roman" w:cs="Times New Roman"/>
          <w:sz w:val="24"/>
          <w:szCs w:val="24"/>
        </w:rPr>
      </w:pPr>
      <w:r w:rsidRPr="00CE169A">
        <w:rPr>
          <w:rFonts w:ascii="Times New Roman" w:hAnsi="Times New Roman" w:cs="Times New Roman"/>
          <w:sz w:val="24"/>
          <w:szCs w:val="24"/>
        </w:rPr>
        <w:t>This item insert</w:t>
      </w:r>
      <w:r>
        <w:rPr>
          <w:rFonts w:ascii="Times New Roman" w:hAnsi="Times New Roman" w:cs="Times New Roman"/>
          <w:sz w:val="24"/>
          <w:szCs w:val="24"/>
        </w:rPr>
        <w:t>s</w:t>
      </w:r>
      <w:r w:rsidRPr="00CE169A">
        <w:rPr>
          <w:rFonts w:ascii="Times New Roman" w:hAnsi="Times New Roman" w:cs="Times New Roman"/>
          <w:sz w:val="24"/>
          <w:szCs w:val="24"/>
        </w:rPr>
        <w:t xml:space="preserve"> a new heading, “Part 3 – Matters affecting whether activities are controlled activities”, before regulation 6A in the Principal Regulations.  </w:t>
      </w:r>
    </w:p>
    <w:p w14:paraId="3D160646" w14:textId="3F29126B" w:rsidR="00CE169A" w:rsidRPr="00CE169A" w:rsidRDefault="00CE169A" w:rsidP="00CE169A">
      <w:pPr>
        <w:pStyle w:val="Heading3"/>
        <w:spacing w:after="10"/>
        <w:rPr>
          <w:rFonts w:cs="Times New Roman"/>
        </w:rPr>
      </w:pPr>
      <w:r w:rsidRPr="00CE169A">
        <w:rPr>
          <w:rFonts w:cs="Times New Roman"/>
        </w:rPr>
        <w:t>Item 5 – Before regulation 7</w:t>
      </w:r>
    </w:p>
    <w:p w14:paraId="10FB880B" w14:textId="77777777" w:rsidR="00CE169A" w:rsidRPr="00CE169A" w:rsidRDefault="00CE169A" w:rsidP="00CE169A">
      <w:pPr>
        <w:rPr>
          <w:rFonts w:ascii="Times New Roman" w:hAnsi="Times New Roman" w:cs="Times New Roman"/>
          <w:sz w:val="24"/>
          <w:szCs w:val="24"/>
        </w:rPr>
      </w:pPr>
      <w:r>
        <w:rPr>
          <w:rFonts w:ascii="Times New Roman" w:hAnsi="Times New Roman" w:cs="Times New Roman"/>
          <w:sz w:val="24"/>
          <w:szCs w:val="24"/>
        </w:rPr>
        <w:t xml:space="preserve">This item </w:t>
      </w:r>
      <w:r w:rsidRPr="00CE169A">
        <w:rPr>
          <w:rFonts w:ascii="Times New Roman" w:hAnsi="Times New Roman" w:cs="Times New Roman"/>
          <w:sz w:val="24"/>
          <w:szCs w:val="24"/>
        </w:rPr>
        <w:t>insert</w:t>
      </w:r>
      <w:r>
        <w:rPr>
          <w:rFonts w:ascii="Times New Roman" w:hAnsi="Times New Roman" w:cs="Times New Roman"/>
          <w:sz w:val="24"/>
          <w:szCs w:val="24"/>
        </w:rPr>
        <w:t>s</w:t>
      </w:r>
      <w:r w:rsidRPr="00CE169A">
        <w:rPr>
          <w:rFonts w:ascii="Times New Roman" w:hAnsi="Times New Roman" w:cs="Times New Roman"/>
          <w:sz w:val="24"/>
          <w:szCs w:val="24"/>
        </w:rPr>
        <w:t xml:space="preserve"> a new heading, “Part 4 – Notification and approval of controlled activities”, before regulation 7 in the Principal Regulations.  </w:t>
      </w:r>
    </w:p>
    <w:p w14:paraId="1C9ED4F5" w14:textId="1792BE95" w:rsidR="00CE169A" w:rsidRPr="00CE169A" w:rsidRDefault="00CE169A" w:rsidP="00CE169A">
      <w:pPr>
        <w:pStyle w:val="Heading3"/>
        <w:spacing w:after="10"/>
        <w:ind w:left="-5"/>
        <w:rPr>
          <w:rFonts w:cs="Times New Roman"/>
        </w:rPr>
      </w:pPr>
      <w:r w:rsidRPr="00CE169A">
        <w:rPr>
          <w:rFonts w:cs="Times New Roman"/>
        </w:rPr>
        <w:t>Item 6 – Subregulation 7(1) note</w:t>
      </w:r>
    </w:p>
    <w:p w14:paraId="145C6F02" w14:textId="77777777" w:rsidR="00CE169A" w:rsidRPr="00CE169A" w:rsidRDefault="00CE169A" w:rsidP="00CE169A">
      <w:pPr>
        <w:rPr>
          <w:rFonts w:ascii="Times New Roman" w:hAnsi="Times New Roman" w:cs="Times New Roman"/>
          <w:sz w:val="24"/>
          <w:szCs w:val="24"/>
        </w:rPr>
      </w:pPr>
      <w:r>
        <w:rPr>
          <w:rFonts w:ascii="Times New Roman" w:hAnsi="Times New Roman" w:cs="Times New Roman"/>
          <w:sz w:val="24"/>
          <w:szCs w:val="24"/>
        </w:rPr>
        <w:t xml:space="preserve">This item </w:t>
      </w:r>
      <w:r w:rsidRPr="00CE169A">
        <w:rPr>
          <w:rFonts w:ascii="Times New Roman" w:hAnsi="Times New Roman" w:cs="Times New Roman"/>
          <w:sz w:val="24"/>
          <w:szCs w:val="24"/>
        </w:rPr>
        <w:t>repeal</w:t>
      </w:r>
      <w:r>
        <w:rPr>
          <w:rFonts w:ascii="Times New Roman" w:hAnsi="Times New Roman" w:cs="Times New Roman"/>
          <w:sz w:val="24"/>
          <w:szCs w:val="24"/>
        </w:rPr>
        <w:t>s</w:t>
      </w:r>
      <w:r w:rsidRPr="00CE169A">
        <w:rPr>
          <w:rFonts w:ascii="Times New Roman" w:hAnsi="Times New Roman" w:cs="Times New Roman"/>
          <w:sz w:val="24"/>
          <w:szCs w:val="24"/>
        </w:rPr>
        <w:t xml:space="preserve"> the note to subregulation 7(1) and substitute</w:t>
      </w:r>
      <w:r>
        <w:rPr>
          <w:rFonts w:ascii="Times New Roman" w:hAnsi="Times New Roman" w:cs="Times New Roman"/>
          <w:sz w:val="24"/>
          <w:szCs w:val="24"/>
        </w:rPr>
        <w:t>s</w:t>
      </w:r>
      <w:r w:rsidRPr="00CE169A">
        <w:rPr>
          <w:rFonts w:ascii="Times New Roman" w:hAnsi="Times New Roman" w:cs="Times New Roman"/>
          <w:sz w:val="24"/>
          <w:szCs w:val="24"/>
        </w:rPr>
        <w:t xml:space="preserve"> it with two new notes.  </w:t>
      </w:r>
    </w:p>
    <w:p w14:paraId="391B5573" w14:textId="77777777" w:rsidR="00CE169A" w:rsidRPr="00CE169A" w:rsidRDefault="00CE169A" w:rsidP="00CE169A">
      <w:pPr>
        <w:rPr>
          <w:rFonts w:ascii="Times New Roman" w:hAnsi="Times New Roman" w:cs="Times New Roman"/>
          <w:sz w:val="24"/>
          <w:szCs w:val="24"/>
        </w:rPr>
      </w:pPr>
      <w:r>
        <w:rPr>
          <w:rFonts w:ascii="Times New Roman" w:hAnsi="Times New Roman" w:cs="Times New Roman"/>
          <w:sz w:val="24"/>
          <w:szCs w:val="24"/>
        </w:rPr>
        <w:t>New note 1</w:t>
      </w:r>
      <w:r w:rsidRPr="00CE169A">
        <w:rPr>
          <w:rFonts w:ascii="Times New Roman" w:hAnsi="Times New Roman" w:cs="Times New Roman"/>
          <w:sz w:val="24"/>
          <w:szCs w:val="24"/>
        </w:rPr>
        <w:t xml:space="preserve"> state</w:t>
      </w:r>
      <w:r>
        <w:rPr>
          <w:rFonts w:ascii="Times New Roman" w:hAnsi="Times New Roman" w:cs="Times New Roman"/>
          <w:sz w:val="24"/>
          <w:szCs w:val="24"/>
        </w:rPr>
        <w:t>s</w:t>
      </w:r>
      <w:r w:rsidRPr="00CE169A">
        <w:rPr>
          <w:rFonts w:ascii="Times New Roman" w:hAnsi="Times New Roman" w:cs="Times New Roman"/>
          <w:sz w:val="24"/>
          <w:szCs w:val="24"/>
        </w:rPr>
        <w:t xml:space="preserve"> that a person may commit an offence against section 183 of the Act, and remedial orders may be made under section 187 of the Act, if a controlled activity is carried </w:t>
      </w:r>
      <w:r w:rsidRPr="00CE169A">
        <w:rPr>
          <w:rFonts w:ascii="Times New Roman" w:hAnsi="Times New Roman" w:cs="Times New Roman"/>
          <w:sz w:val="24"/>
          <w:szCs w:val="24"/>
        </w:rPr>
        <w:lastRenderedPageBreak/>
        <w:t>out other than in accordance with an approval. The purpose of this amendment is to consolidate in a single note the two existing notes to subregulations 7(1) and (2).</w:t>
      </w:r>
    </w:p>
    <w:p w14:paraId="68A9FFAE" w14:textId="4E9E9F59" w:rsidR="00CE169A" w:rsidRPr="00CE169A" w:rsidRDefault="00F15609" w:rsidP="00CE169A">
      <w:pPr>
        <w:rPr>
          <w:rFonts w:ascii="Times New Roman" w:hAnsi="Times New Roman" w:cs="Times New Roman"/>
          <w:sz w:val="24"/>
          <w:szCs w:val="24"/>
        </w:rPr>
      </w:pPr>
      <w:r>
        <w:rPr>
          <w:rFonts w:ascii="Times New Roman" w:hAnsi="Times New Roman" w:cs="Times New Roman"/>
          <w:sz w:val="24"/>
          <w:szCs w:val="24"/>
        </w:rPr>
        <w:t>New note 2 clarifies</w:t>
      </w:r>
      <w:r w:rsidR="00CE169A" w:rsidRPr="00CE169A">
        <w:rPr>
          <w:rFonts w:ascii="Times New Roman" w:hAnsi="Times New Roman" w:cs="Times New Roman"/>
          <w:sz w:val="24"/>
          <w:szCs w:val="24"/>
        </w:rPr>
        <w:t xml:space="preserve"> that approval is not required for controlled activities that are covered by any o</w:t>
      </w:r>
      <w:r>
        <w:rPr>
          <w:rFonts w:ascii="Times New Roman" w:hAnsi="Times New Roman" w:cs="Times New Roman"/>
          <w:sz w:val="24"/>
          <w:szCs w:val="24"/>
        </w:rPr>
        <w:t xml:space="preserve">f the exemptions provided by </w:t>
      </w:r>
      <w:r w:rsidR="00CE169A" w:rsidRPr="00CE169A">
        <w:rPr>
          <w:rFonts w:ascii="Times New Roman" w:hAnsi="Times New Roman" w:cs="Times New Roman"/>
          <w:sz w:val="24"/>
          <w:szCs w:val="24"/>
        </w:rPr>
        <w:t>new Part 5 of the Principal</w:t>
      </w:r>
      <w:r w:rsidR="009600AE">
        <w:rPr>
          <w:rFonts w:ascii="Times New Roman" w:hAnsi="Times New Roman" w:cs="Times New Roman"/>
          <w:sz w:val="24"/>
          <w:szCs w:val="24"/>
        </w:rPr>
        <w:t xml:space="preserve"> Regulations (inserted by item </w:t>
      </w:r>
      <w:r w:rsidR="00CE169A" w:rsidRPr="00CE169A">
        <w:rPr>
          <w:rFonts w:ascii="Times New Roman" w:hAnsi="Times New Roman" w:cs="Times New Roman"/>
          <w:sz w:val="24"/>
          <w:szCs w:val="24"/>
        </w:rPr>
        <w:t xml:space="preserve">11 of the </w:t>
      </w:r>
      <w:r>
        <w:rPr>
          <w:rFonts w:ascii="Times New Roman" w:hAnsi="Times New Roman" w:cs="Times New Roman"/>
          <w:sz w:val="24"/>
          <w:szCs w:val="24"/>
        </w:rPr>
        <w:t xml:space="preserve">Amending </w:t>
      </w:r>
      <w:r w:rsidR="00CE169A" w:rsidRPr="00CE169A">
        <w:rPr>
          <w:rFonts w:ascii="Times New Roman" w:hAnsi="Times New Roman" w:cs="Times New Roman"/>
          <w:sz w:val="24"/>
          <w:szCs w:val="24"/>
        </w:rPr>
        <w:t>Regulations).</w:t>
      </w:r>
    </w:p>
    <w:p w14:paraId="5CC2AD6C" w14:textId="4686EC69" w:rsidR="00CE169A" w:rsidRPr="00CE169A" w:rsidRDefault="00CE169A" w:rsidP="00CE169A">
      <w:pPr>
        <w:pStyle w:val="Heading3"/>
        <w:spacing w:after="10"/>
        <w:ind w:left="-5"/>
        <w:rPr>
          <w:rFonts w:cs="Times New Roman"/>
        </w:rPr>
      </w:pPr>
      <w:r w:rsidRPr="00CE169A">
        <w:rPr>
          <w:rFonts w:cs="Times New Roman"/>
        </w:rPr>
        <w:t>Item 7 – Subregulation 7(2) (note)</w:t>
      </w:r>
    </w:p>
    <w:p w14:paraId="3383E1B3" w14:textId="317C1F31" w:rsidR="00CE169A" w:rsidRPr="00CE169A" w:rsidRDefault="00CE169A" w:rsidP="00CE169A">
      <w:pPr>
        <w:rPr>
          <w:rFonts w:ascii="Times New Roman" w:hAnsi="Times New Roman" w:cs="Times New Roman"/>
          <w:sz w:val="24"/>
          <w:szCs w:val="24"/>
        </w:rPr>
      </w:pPr>
      <w:r w:rsidRPr="00CE169A">
        <w:rPr>
          <w:rFonts w:ascii="Times New Roman" w:hAnsi="Times New Roman" w:cs="Times New Roman"/>
          <w:sz w:val="24"/>
          <w:szCs w:val="24"/>
        </w:rPr>
        <w:t xml:space="preserve">This item </w:t>
      </w:r>
      <w:r w:rsidR="00F15609">
        <w:rPr>
          <w:rFonts w:ascii="Times New Roman" w:hAnsi="Times New Roman" w:cs="Times New Roman"/>
          <w:sz w:val="24"/>
          <w:szCs w:val="24"/>
        </w:rPr>
        <w:t>is</w:t>
      </w:r>
      <w:r w:rsidRPr="00CE169A">
        <w:rPr>
          <w:rFonts w:ascii="Times New Roman" w:hAnsi="Times New Roman" w:cs="Times New Roman"/>
          <w:sz w:val="24"/>
          <w:szCs w:val="24"/>
        </w:rPr>
        <w:t xml:space="preserve"> consequential to item 6.</w:t>
      </w:r>
    </w:p>
    <w:p w14:paraId="65766538" w14:textId="5105E9BA" w:rsidR="00CE169A" w:rsidRPr="00CE169A" w:rsidRDefault="00CE169A" w:rsidP="00CE169A">
      <w:pPr>
        <w:pStyle w:val="Heading3"/>
        <w:spacing w:after="10"/>
        <w:ind w:left="-5"/>
        <w:rPr>
          <w:rFonts w:cs="Times New Roman"/>
        </w:rPr>
      </w:pPr>
      <w:r w:rsidRPr="00CE169A">
        <w:rPr>
          <w:rFonts w:cs="Times New Roman"/>
        </w:rPr>
        <w:t>Item 8 – Regulation 8</w:t>
      </w:r>
    </w:p>
    <w:p w14:paraId="0A160358" w14:textId="0B781307" w:rsidR="00CE169A" w:rsidRPr="00CE169A" w:rsidRDefault="00CE169A" w:rsidP="00CE169A">
      <w:pPr>
        <w:rPr>
          <w:rFonts w:ascii="Times New Roman" w:hAnsi="Times New Roman" w:cs="Times New Roman"/>
          <w:sz w:val="24"/>
          <w:szCs w:val="24"/>
        </w:rPr>
      </w:pPr>
      <w:r w:rsidRPr="00CE169A">
        <w:rPr>
          <w:rFonts w:ascii="Times New Roman" w:hAnsi="Times New Roman" w:cs="Times New Roman"/>
          <w:sz w:val="24"/>
          <w:szCs w:val="24"/>
        </w:rPr>
        <w:t xml:space="preserve">This item </w:t>
      </w:r>
      <w:r w:rsidR="00F15609">
        <w:rPr>
          <w:rFonts w:ascii="Times New Roman" w:hAnsi="Times New Roman" w:cs="Times New Roman"/>
          <w:sz w:val="24"/>
          <w:szCs w:val="24"/>
        </w:rPr>
        <w:t>is</w:t>
      </w:r>
      <w:r w:rsidRPr="00CE169A">
        <w:rPr>
          <w:rFonts w:ascii="Times New Roman" w:hAnsi="Times New Roman" w:cs="Times New Roman"/>
          <w:sz w:val="24"/>
          <w:szCs w:val="24"/>
        </w:rPr>
        <w:t xml:space="preserve"> consequential to item 9.</w:t>
      </w:r>
    </w:p>
    <w:p w14:paraId="098AECF6" w14:textId="2851C3C4" w:rsidR="00CE169A" w:rsidRPr="00CE169A" w:rsidRDefault="009600AE" w:rsidP="00CE169A">
      <w:pPr>
        <w:pStyle w:val="Heading3"/>
        <w:spacing w:after="10"/>
        <w:ind w:left="-5"/>
        <w:rPr>
          <w:rFonts w:cs="Times New Roman"/>
        </w:rPr>
      </w:pPr>
      <w:r>
        <w:rPr>
          <w:rFonts w:cs="Times New Roman"/>
        </w:rPr>
        <w:t xml:space="preserve">Item </w:t>
      </w:r>
      <w:r w:rsidR="00CE169A" w:rsidRPr="00CE169A">
        <w:rPr>
          <w:rFonts w:cs="Times New Roman"/>
        </w:rPr>
        <w:t>9 – At the end of regulation 8 (after the note)</w:t>
      </w:r>
    </w:p>
    <w:p w14:paraId="31B1505E" w14:textId="7178E4B9" w:rsidR="00CE169A" w:rsidRPr="00CE169A" w:rsidRDefault="00CE169A" w:rsidP="00CE169A">
      <w:pPr>
        <w:rPr>
          <w:rFonts w:ascii="Times New Roman" w:hAnsi="Times New Roman" w:cs="Times New Roman"/>
          <w:sz w:val="24"/>
          <w:szCs w:val="24"/>
        </w:rPr>
      </w:pPr>
      <w:r w:rsidRPr="00CE169A">
        <w:rPr>
          <w:rFonts w:ascii="Times New Roman" w:hAnsi="Times New Roman" w:cs="Times New Roman"/>
          <w:sz w:val="24"/>
          <w:szCs w:val="24"/>
        </w:rPr>
        <w:t>This item add</w:t>
      </w:r>
      <w:r w:rsidR="00F15609">
        <w:rPr>
          <w:rFonts w:ascii="Times New Roman" w:hAnsi="Times New Roman" w:cs="Times New Roman"/>
          <w:sz w:val="24"/>
          <w:szCs w:val="24"/>
        </w:rPr>
        <w:t>s</w:t>
      </w:r>
      <w:r w:rsidRPr="00CE169A">
        <w:rPr>
          <w:rFonts w:ascii="Times New Roman" w:hAnsi="Times New Roman" w:cs="Times New Roman"/>
          <w:sz w:val="24"/>
          <w:szCs w:val="24"/>
        </w:rPr>
        <w:t xml:space="preserve"> new subregulation 8(2) at the end of regulation 8, after the note. Regulation 8 currently requires a building authority that receives a proposal for a building activity that, if undertaken, would constitute a controlled activity to give notice of the proposal to the airport-operator company for the relevant airport or, if there is no airport-operator company, to the Secretary of the Department. </w:t>
      </w:r>
      <w:r w:rsidR="00F15609">
        <w:rPr>
          <w:rFonts w:ascii="Times New Roman" w:hAnsi="Times New Roman" w:cs="Times New Roman"/>
          <w:sz w:val="24"/>
          <w:szCs w:val="24"/>
        </w:rPr>
        <w:t>S</w:t>
      </w:r>
      <w:r w:rsidRPr="00CE169A">
        <w:rPr>
          <w:rFonts w:ascii="Times New Roman" w:hAnsi="Times New Roman" w:cs="Times New Roman"/>
          <w:sz w:val="24"/>
          <w:szCs w:val="24"/>
        </w:rPr>
        <w:t xml:space="preserve">ubregulation 8(2) </w:t>
      </w:r>
      <w:proofErr w:type="spellStart"/>
      <w:r w:rsidR="00F15609">
        <w:rPr>
          <w:rFonts w:ascii="Times New Roman" w:hAnsi="Times New Roman" w:cs="Times New Roman"/>
          <w:sz w:val="24"/>
          <w:szCs w:val="24"/>
        </w:rPr>
        <w:t>disapplies</w:t>
      </w:r>
      <w:proofErr w:type="spellEnd"/>
      <w:r w:rsidRPr="00CE169A">
        <w:rPr>
          <w:rFonts w:ascii="Times New Roman" w:hAnsi="Times New Roman" w:cs="Times New Roman"/>
          <w:sz w:val="24"/>
          <w:szCs w:val="24"/>
        </w:rPr>
        <w:t xml:space="preserve"> this requirement if the proposed building activity would be a controlled activity that is exempted from Division 4 of Part 12 of the Act</w:t>
      </w:r>
      <w:r w:rsidR="00F15609">
        <w:rPr>
          <w:rFonts w:ascii="Times New Roman" w:hAnsi="Times New Roman" w:cs="Times New Roman"/>
          <w:sz w:val="24"/>
          <w:szCs w:val="24"/>
        </w:rPr>
        <w:t xml:space="preserve"> by</w:t>
      </w:r>
      <w:r w:rsidRPr="00CE169A">
        <w:rPr>
          <w:rFonts w:ascii="Times New Roman" w:hAnsi="Times New Roman" w:cs="Times New Roman"/>
          <w:sz w:val="24"/>
          <w:szCs w:val="24"/>
        </w:rPr>
        <w:t xml:space="preserve"> new re</w:t>
      </w:r>
      <w:r w:rsidR="009600AE">
        <w:rPr>
          <w:rFonts w:ascii="Times New Roman" w:hAnsi="Times New Roman" w:cs="Times New Roman"/>
          <w:sz w:val="24"/>
          <w:szCs w:val="24"/>
        </w:rPr>
        <w:t>gulation 16A (inserted by item </w:t>
      </w:r>
      <w:r w:rsidRPr="00CE169A">
        <w:rPr>
          <w:rFonts w:ascii="Times New Roman" w:hAnsi="Times New Roman" w:cs="Times New Roman"/>
          <w:sz w:val="24"/>
          <w:szCs w:val="24"/>
        </w:rPr>
        <w:t>11 of the</w:t>
      </w:r>
      <w:r w:rsidR="00F15609">
        <w:rPr>
          <w:rFonts w:ascii="Times New Roman" w:hAnsi="Times New Roman" w:cs="Times New Roman"/>
          <w:sz w:val="24"/>
          <w:szCs w:val="24"/>
        </w:rPr>
        <w:t xml:space="preserve"> Amending</w:t>
      </w:r>
      <w:r w:rsidRPr="00CE169A">
        <w:rPr>
          <w:rFonts w:ascii="Times New Roman" w:hAnsi="Times New Roman" w:cs="Times New Roman"/>
          <w:sz w:val="24"/>
          <w:szCs w:val="24"/>
        </w:rPr>
        <w:t xml:space="preserve"> Regulations).</w:t>
      </w:r>
      <w:r w:rsidRPr="00CE169A" w:rsidDel="00CB05B7">
        <w:rPr>
          <w:rFonts w:ascii="Times New Roman" w:hAnsi="Times New Roman" w:cs="Times New Roman"/>
          <w:sz w:val="24"/>
          <w:szCs w:val="24"/>
        </w:rPr>
        <w:t xml:space="preserve"> </w:t>
      </w:r>
    </w:p>
    <w:p w14:paraId="7A64E60F" w14:textId="3B21DFED" w:rsidR="00CE169A" w:rsidRPr="00CE169A" w:rsidRDefault="00CE169A" w:rsidP="00CE169A">
      <w:pPr>
        <w:pStyle w:val="Heading3"/>
        <w:spacing w:after="10"/>
        <w:ind w:left="-5"/>
        <w:rPr>
          <w:rFonts w:cs="Times New Roman"/>
        </w:rPr>
      </w:pPr>
      <w:r w:rsidRPr="00CE169A">
        <w:rPr>
          <w:rFonts w:cs="Times New Roman"/>
        </w:rPr>
        <w:t>Item 10</w:t>
      </w:r>
      <w:r w:rsidR="00300D80">
        <w:rPr>
          <w:rFonts w:cs="Times New Roman"/>
        </w:rPr>
        <w:t xml:space="preserve"> – Subregulations 9(1) and (1A)</w:t>
      </w:r>
    </w:p>
    <w:p w14:paraId="0BDACB55" w14:textId="77777777" w:rsidR="00CE169A" w:rsidRPr="00CE169A" w:rsidRDefault="00CE169A" w:rsidP="00CE169A">
      <w:pPr>
        <w:rPr>
          <w:rFonts w:ascii="Times New Roman" w:hAnsi="Times New Roman" w:cs="Times New Roman"/>
          <w:sz w:val="24"/>
          <w:szCs w:val="24"/>
        </w:rPr>
      </w:pPr>
      <w:r w:rsidRPr="00CE169A">
        <w:rPr>
          <w:rFonts w:ascii="Times New Roman" w:hAnsi="Times New Roman" w:cs="Times New Roman"/>
          <w:sz w:val="24"/>
          <w:szCs w:val="24"/>
        </w:rPr>
        <w:t>This item insert</w:t>
      </w:r>
      <w:r w:rsidR="00F15609">
        <w:rPr>
          <w:rFonts w:ascii="Times New Roman" w:hAnsi="Times New Roman" w:cs="Times New Roman"/>
          <w:sz w:val="24"/>
          <w:szCs w:val="24"/>
        </w:rPr>
        <w:t>s</w:t>
      </w:r>
      <w:r w:rsidRPr="00CE169A">
        <w:rPr>
          <w:rFonts w:ascii="Times New Roman" w:hAnsi="Times New Roman" w:cs="Times New Roman"/>
          <w:sz w:val="24"/>
          <w:szCs w:val="24"/>
        </w:rPr>
        <w:t xml:space="preserve"> the words “an application for approval of” after “applies to” in subregulations 9(1) and 9(1A). The purpose of this amendment is to clarify that regulation 9 of the Principal Regulations only applies where an application for approval is received for a proposed controlled activity that, if undertaken, would involve an intrusion into Procedures for Aviation Navigation Services - Aircraft Operations (PANS-OPS) airspace.</w:t>
      </w:r>
    </w:p>
    <w:p w14:paraId="63B73559" w14:textId="1F37DF2B" w:rsidR="00CE169A" w:rsidRPr="00CE169A" w:rsidRDefault="009600AE" w:rsidP="00CE169A">
      <w:pPr>
        <w:pStyle w:val="Heading3"/>
        <w:spacing w:after="10"/>
        <w:ind w:left="-5"/>
        <w:rPr>
          <w:rFonts w:cs="Times New Roman"/>
        </w:rPr>
      </w:pPr>
      <w:r>
        <w:rPr>
          <w:rFonts w:cs="Times New Roman"/>
        </w:rPr>
        <w:t xml:space="preserve">Item </w:t>
      </w:r>
      <w:r w:rsidR="00300D80">
        <w:rPr>
          <w:rFonts w:cs="Times New Roman"/>
        </w:rPr>
        <w:t>11 – After regulation 16</w:t>
      </w:r>
    </w:p>
    <w:p w14:paraId="06867D63" w14:textId="77777777" w:rsidR="00CE169A" w:rsidRPr="00CE169A" w:rsidRDefault="00CE169A" w:rsidP="00CE169A">
      <w:pPr>
        <w:rPr>
          <w:rFonts w:ascii="Times New Roman" w:hAnsi="Times New Roman" w:cs="Times New Roman"/>
          <w:sz w:val="24"/>
          <w:szCs w:val="24"/>
        </w:rPr>
      </w:pPr>
      <w:r w:rsidRPr="00CE169A">
        <w:rPr>
          <w:rFonts w:ascii="Times New Roman" w:hAnsi="Times New Roman" w:cs="Times New Roman"/>
          <w:sz w:val="24"/>
          <w:szCs w:val="24"/>
        </w:rPr>
        <w:t>This item insert</w:t>
      </w:r>
      <w:r w:rsidR="00F15609">
        <w:rPr>
          <w:rFonts w:ascii="Times New Roman" w:hAnsi="Times New Roman" w:cs="Times New Roman"/>
          <w:sz w:val="24"/>
          <w:szCs w:val="24"/>
        </w:rPr>
        <w:t>s</w:t>
      </w:r>
      <w:r w:rsidRPr="00CE169A">
        <w:rPr>
          <w:rFonts w:ascii="Times New Roman" w:hAnsi="Times New Roman" w:cs="Times New Roman"/>
          <w:sz w:val="24"/>
          <w:szCs w:val="24"/>
        </w:rPr>
        <w:t xml:space="preserve"> a new heading “Part 5 – Exemptions for controlled activities”, after regulation 16 in the Principle Regulations, and insert new regulation 16A. </w:t>
      </w:r>
    </w:p>
    <w:p w14:paraId="70850193" w14:textId="77777777" w:rsidR="00CE169A" w:rsidRPr="00CE169A" w:rsidRDefault="00CE169A" w:rsidP="00CE169A">
      <w:pPr>
        <w:rPr>
          <w:rFonts w:ascii="Times New Roman" w:hAnsi="Times New Roman" w:cs="Times New Roman"/>
          <w:sz w:val="24"/>
          <w:szCs w:val="24"/>
        </w:rPr>
      </w:pPr>
      <w:r w:rsidRPr="00CE169A">
        <w:rPr>
          <w:rFonts w:ascii="Times New Roman" w:hAnsi="Times New Roman" w:cs="Times New Roman"/>
          <w:sz w:val="24"/>
          <w:szCs w:val="24"/>
        </w:rPr>
        <w:t>New r</w:t>
      </w:r>
      <w:r w:rsidR="00F15609">
        <w:rPr>
          <w:rFonts w:ascii="Times New Roman" w:hAnsi="Times New Roman" w:cs="Times New Roman"/>
          <w:sz w:val="24"/>
          <w:szCs w:val="24"/>
        </w:rPr>
        <w:t xml:space="preserve">egulation 16A </w:t>
      </w:r>
      <w:r w:rsidRPr="00CE169A">
        <w:rPr>
          <w:rFonts w:ascii="Times New Roman" w:hAnsi="Times New Roman" w:cs="Times New Roman"/>
          <w:sz w:val="24"/>
          <w:szCs w:val="24"/>
        </w:rPr>
        <w:t>declare</w:t>
      </w:r>
      <w:r w:rsidR="00F15609">
        <w:rPr>
          <w:rFonts w:ascii="Times New Roman" w:hAnsi="Times New Roman" w:cs="Times New Roman"/>
          <w:sz w:val="24"/>
          <w:szCs w:val="24"/>
        </w:rPr>
        <w:t>s</w:t>
      </w:r>
      <w:r w:rsidRPr="00CE169A">
        <w:rPr>
          <w:rFonts w:ascii="Times New Roman" w:hAnsi="Times New Roman" w:cs="Times New Roman"/>
          <w:sz w:val="24"/>
          <w:szCs w:val="24"/>
        </w:rPr>
        <w:t xml:space="preserve"> controlled activities in three classes to be exempt from Division 4 of Part 12 of the Act.</w:t>
      </w:r>
    </w:p>
    <w:p w14:paraId="399A5099" w14:textId="77777777" w:rsidR="00CE169A" w:rsidRPr="00CE169A" w:rsidRDefault="00CE169A" w:rsidP="00CE169A">
      <w:pPr>
        <w:rPr>
          <w:rFonts w:ascii="Times New Roman" w:hAnsi="Times New Roman" w:cs="Times New Roman"/>
          <w:sz w:val="24"/>
          <w:szCs w:val="24"/>
        </w:rPr>
      </w:pPr>
      <w:r w:rsidRPr="00CE169A">
        <w:rPr>
          <w:rFonts w:ascii="Times New Roman" w:hAnsi="Times New Roman" w:cs="Times New Roman"/>
          <w:sz w:val="24"/>
          <w:szCs w:val="24"/>
        </w:rPr>
        <w:t>The first exemption appears in new subregulation 16(A</w:t>
      </w:r>
      <w:proofErr w:type="gramStart"/>
      <w:r w:rsidRPr="00CE169A">
        <w:rPr>
          <w:rFonts w:ascii="Times New Roman" w:hAnsi="Times New Roman" w:cs="Times New Roman"/>
          <w:sz w:val="24"/>
          <w:szCs w:val="24"/>
        </w:rPr>
        <w:t>)(</w:t>
      </w:r>
      <w:proofErr w:type="gramEnd"/>
      <w:r w:rsidRPr="00CE169A">
        <w:rPr>
          <w:rFonts w:ascii="Times New Roman" w:hAnsi="Times New Roman" w:cs="Times New Roman"/>
          <w:sz w:val="24"/>
          <w:szCs w:val="24"/>
        </w:rPr>
        <w:t>2). It cover</w:t>
      </w:r>
      <w:r w:rsidR="00F15609">
        <w:rPr>
          <w:rFonts w:ascii="Times New Roman" w:hAnsi="Times New Roman" w:cs="Times New Roman"/>
          <w:sz w:val="24"/>
          <w:szCs w:val="24"/>
        </w:rPr>
        <w:t>s</w:t>
      </w:r>
      <w:r w:rsidRPr="00CE169A">
        <w:rPr>
          <w:rFonts w:ascii="Times New Roman" w:hAnsi="Times New Roman" w:cs="Times New Roman"/>
          <w:sz w:val="24"/>
          <w:szCs w:val="24"/>
        </w:rPr>
        <w:t xml:space="preserve"> controlled activities that:</w:t>
      </w:r>
    </w:p>
    <w:p w14:paraId="7012E282" w14:textId="77777777" w:rsidR="00CE169A" w:rsidRPr="00CE169A" w:rsidRDefault="00CE169A" w:rsidP="00CE169A">
      <w:pPr>
        <w:pStyle w:val="ListParagraph"/>
        <w:numPr>
          <w:ilvl w:val="0"/>
          <w:numId w:val="2"/>
        </w:numPr>
        <w:rPr>
          <w:szCs w:val="24"/>
        </w:rPr>
      </w:pPr>
      <w:r w:rsidRPr="00CE169A">
        <w:rPr>
          <w:szCs w:val="24"/>
        </w:rPr>
        <w:t>are referred to in paragraph 182(1)(a), (b) or (c) of the Act;</w:t>
      </w:r>
    </w:p>
    <w:p w14:paraId="1F8888C5" w14:textId="77777777" w:rsidR="00CE169A" w:rsidRPr="00CE169A" w:rsidRDefault="00CE169A" w:rsidP="00CE169A">
      <w:pPr>
        <w:pStyle w:val="ListParagraph"/>
        <w:numPr>
          <w:ilvl w:val="0"/>
          <w:numId w:val="2"/>
        </w:numPr>
        <w:rPr>
          <w:szCs w:val="24"/>
        </w:rPr>
      </w:pPr>
      <w:r w:rsidRPr="00CE169A">
        <w:rPr>
          <w:szCs w:val="24"/>
        </w:rPr>
        <w:t>involve buildings, structures or things that intrude into the prescribed airspace for SWA but do not extend above ground level by more than 10 metres; and</w:t>
      </w:r>
    </w:p>
    <w:p w14:paraId="53F3A4A3" w14:textId="77777777" w:rsidR="00CE169A" w:rsidRPr="00CE169A" w:rsidRDefault="00CE169A" w:rsidP="00CE169A">
      <w:pPr>
        <w:pStyle w:val="ListParagraph"/>
        <w:numPr>
          <w:ilvl w:val="0"/>
          <w:numId w:val="2"/>
        </w:numPr>
        <w:rPr>
          <w:szCs w:val="24"/>
        </w:rPr>
      </w:pPr>
      <w:proofErr w:type="gramStart"/>
      <w:r w:rsidRPr="00CE169A">
        <w:rPr>
          <w:szCs w:val="24"/>
        </w:rPr>
        <w:t>are</w:t>
      </w:r>
      <w:proofErr w:type="gramEnd"/>
      <w:r w:rsidRPr="00CE169A">
        <w:rPr>
          <w:szCs w:val="24"/>
        </w:rPr>
        <w:t xml:space="preserve"> not carried out after 31 December 2025.</w:t>
      </w:r>
    </w:p>
    <w:p w14:paraId="44FFEE76" w14:textId="51D29BFD" w:rsidR="007246A4" w:rsidRDefault="00CE169A" w:rsidP="00CE169A">
      <w:pPr>
        <w:rPr>
          <w:rFonts w:ascii="Times New Roman" w:hAnsi="Times New Roman" w:cs="Times New Roman"/>
          <w:sz w:val="24"/>
          <w:szCs w:val="24"/>
        </w:rPr>
      </w:pPr>
      <w:r w:rsidRPr="00CE169A">
        <w:rPr>
          <w:rFonts w:ascii="Times New Roman" w:hAnsi="Times New Roman" w:cs="Times New Roman"/>
          <w:sz w:val="24"/>
          <w:szCs w:val="24"/>
        </w:rPr>
        <w:t>The purpose of limiting this exemption to relevant controlled activities carried out before 1 January 2026 is to provide an appropriate period of time between the end date of the exemption and the anticipated commencement of air transport operations to and from SWA to enable affected stakeholders to develop sufficient awareness of, and familiarity with, the regulatory regime and approval requirements before SWA operations commence.</w:t>
      </w:r>
    </w:p>
    <w:p w14:paraId="17B728DB" w14:textId="77777777" w:rsidR="007246A4" w:rsidRDefault="007246A4">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96BF844" w14:textId="77777777" w:rsidR="00CE169A" w:rsidRPr="00CE169A" w:rsidRDefault="00CE169A" w:rsidP="00CE169A">
      <w:pPr>
        <w:shd w:val="clear" w:color="auto" w:fill="E0E0E0"/>
        <w:spacing w:before="100" w:beforeAutospacing="1" w:after="100" w:afterAutospacing="1"/>
        <w:rPr>
          <w:rFonts w:ascii="Times New Roman" w:hAnsi="Times New Roman" w:cs="Times New Roman"/>
          <w:sz w:val="24"/>
          <w:szCs w:val="24"/>
        </w:rPr>
      </w:pPr>
      <w:r w:rsidRPr="00CE169A">
        <w:rPr>
          <w:rFonts w:ascii="Times New Roman" w:hAnsi="Times New Roman" w:cs="Times New Roman"/>
          <w:sz w:val="24"/>
          <w:szCs w:val="24"/>
        </w:rPr>
        <w:lastRenderedPageBreak/>
        <w:t>Illustrative Example</w:t>
      </w:r>
    </w:p>
    <w:p w14:paraId="2E20028D" w14:textId="77777777" w:rsidR="00CE169A" w:rsidRPr="00CE169A" w:rsidRDefault="00CE169A" w:rsidP="00CE169A">
      <w:pPr>
        <w:shd w:val="clear" w:color="auto" w:fill="E0E0E0"/>
        <w:spacing w:before="100" w:beforeAutospacing="1"/>
        <w:rPr>
          <w:rFonts w:ascii="Times New Roman" w:hAnsi="Times New Roman" w:cs="Times New Roman"/>
          <w:sz w:val="24"/>
          <w:szCs w:val="24"/>
        </w:rPr>
      </w:pPr>
      <w:r w:rsidRPr="00CE169A">
        <w:rPr>
          <w:rFonts w:ascii="Times New Roman" w:hAnsi="Times New Roman" w:cs="Times New Roman"/>
          <w:sz w:val="24"/>
          <w:szCs w:val="24"/>
        </w:rPr>
        <w:t xml:space="preserve">Tina is a resident of Silverdale Road, Silverdale and would like to build an extension to her house in 2019. While Tina’s planned extension will not exceed the average height of a two storey house, which is less than 10 metres, it will intrude into the prescribed airspace for SWA (once declared) and will therefore involve a ‘controlled activity’ under the Act. </w:t>
      </w:r>
    </w:p>
    <w:p w14:paraId="1D0E9764" w14:textId="617C9040" w:rsidR="00CE169A" w:rsidRPr="00CE169A" w:rsidRDefault="00F15609" w:rsidP="00CE169A">
      <w:pPr>
        <w:shd w:val="clear" w:color="auto" w:fill="E0E0E0"/>
        <w:spacing w:before="100" w:beforeAutospacing="1"/>
        <w:rPr>
          <w:rFonts w:ascii="Times New Roman" w:hAnsi="Times New Roman" w:cs="Times New Roman"/>
          <w:sz w:val="24"/>
          <w:szCs w:val="24"/>
        </w:rPr>
      </w:pPr>
      <w:r>
        <w:rPr>
          <w:rFonts w:ascii="Times New Roman" w:hAnsi="Times New Roman" w:cs="Times New Roman"/>
          <w:sz w:val="24"/>
          <w:szCs w:val="24"/>
        </w:rPr>
        <w:t>Under</w:t>
      </w:r>
      <w:r w:rsidR="00CE169A" w:rsidRPr="00CE169A">
        <w:rPr>
          <w:rFonts w:ascii="Times New Roman" w:hAnsi="Times New Roman" w:cs="Times New Roman"/>
          <w:sz w:val="24"/>
          <w:szCs w:val="24"/>
        </w:rPr>
        <w:t xml:space="preserve"> subregulation 16(A)(2), Tina’s planned extension </w:t>
      </w:r>
      <w:r>
        <w:rPr>
          <w:rFonts w:ascii="Times New Roman" w:hAnsi="Times New Roman" w:cs="Times New Roman"/>
          <w:sz w:val="24"/>
          <w:szCs w:val="24"/>
        </w:rPr>
        <w:t>is</w:t>
      </w:r>
      <w:r w:rsidR="00CE169A" w:rsidRPr="00CE169A">
        <w:rPr>
          <w:rFonts w:ascii="Times New Roman" w:hAnsi="Times New Roman" w:cs="Times New Roman"/>
          <w:sz w:val="24"/>
          <w:szCs w:val="24"/>
        </w:rPr>
        <w:t xml:space="preserve"> exempt from Division 4 of Part 12 of the Act, as the proposed activity would not involve buildings </w:t>
      </w:r>
      <w:proofErr w:type="spellStart"/>
      <w:r w:rsidR="00CE169A" w:rsidRPr="00CE169A">
        <w:rPr>
          <w:rFonts w:ascii="Times New Roman" w:hAnsi="Times New Roman" w:cs="Times New Roman"/>
          <w:sz w:val="24"/>
          <w:szCs w:val="24"/>
        </w:rPr>
        <w:t>etc</w:t>
      </w:r>
      <w:proofErr w:type="spellEnd"/>
      <w:r w:rsidR="00CE169A" w:rsidRPr="00CE169A">
        <w:rPr>
          <w:rFonts w:ascii="Times New Roman" w:hAnsi="Times New Roman" w:cs="Times New Roman"/>
          <w:sz w:val="24"/>
          <w:szCs w:val="24"/>
        </w:rPr>
        <w:t xml:space="preserve"> that extend above ground level by more than 10 metres, and </w:t>
      </w:r>
      <w:r w:rsidR="002665D4">
        <w:rPr>
          <w:rFonts w:ascii="Times New Roman" w:hAnsi="Times New Roman" w:cs="Times New Roman"/>
          <w:sz w:val="24"/>
          <w:szCs w:val="24"/>
        </w:rPr>
        <w:t xml:space="preserve">the extension </w:t>
      </w:r>
      <w:r w:rsidR="00CE169A" w:rsidRPr="00CE169A">
        <w:rPr>
          <w:rFonts w:ascii="Times New Roman" w:hAnsi="Times New Roman" w:cs="Times New Roman"/>
          <w:sz w:val="24"/>
          <w:szCs w:val="24"/>
        </w:rPr>
        <w:t xml:space="preserve">would </w:t>
      </w:r>
      <w:r w:rsidR="002665D4">
        <w:rPr>
          <w:rFonts w:ascii="Times New Roman" w:hAnsi="Times New Roman" w:cs="Times New Roman"/>
          <w:sz w:val="24"/>
          <w:szCs w:val="24"/>
        </w:rPr>
        <w:t>be completed</w:t>
      </w:r>
      <w:r w:rsidR="00CE169A" w:rsidRPr="00CE169A">
        <w:rPr>
          <w:rFonts w:ascii="Times New Roman" w:hAnsi="Times New Roman" w:cs="Times New Roman"/>
          <w:sz w:val="24"/>
          <w:szCs w:val="24"/>
        </w:rPr>
        <w:t xml:space="preserve"> before 1 January 2026. Therefore Tina </w:t>
      </w:r>
      <w:r>
        <w:rPr>
          <w:rFonts w:ascii="Times New Roman" w:hAnsi="Times New Roman" w:cs="Times New Roman"/>
          <w:sz w:val="24"/>
          <w:szCs w:val="24"/>
        </w:rPr>
        <w:t xml:space="preserve">does </w:t>
      </w:r>
      <w:r w:rsidR="00CE169A" w:rsidRPr="00CE169A">
        <w:rPr>
          <w:rFonts w:ascii="Times New Roman" w:hAnsi="Times New Roman" w:cs="Times New Roman"/>
          <w:sz w:val="24"/>
          <w:szCs w:val="24"/>
        </w:rPr>
        <w:t xml:space="preserve">not need to seek an approval under the Principal Regulations for this work to proceed. </w:t>
      </w:r>
    </w:p>
    <w:p w14:paraId="53D2ABB2" w14:textId="77777777" w:rsidR="00CE169A" w:rsidRPr="00CE169A" w:rsidRDefault="00CE169A" w:rsidP="00CE169A">
      <w:pPr>
        <w:spacing w:before="240"/>
        <w:rPr>
          <w:rFonts w:ascii="Times New Roman" w:hAnsi="Times New Roman" w:cs="Times New Roman"/>
          <w:sz w:val="24"/>
          <w:szCs w:val="24"/>
        </w:rPr>
      </w:pPr>
      <w:r w:rsidRPr="00CE169A">
        <w:rPr>
          <w:rFonts w:ascii="Times New Roman" w:hAnsi="Times New Roman" w:cs="Times New Roman"/>
          <w:sz w:val="24"/>
          <w:szCs w:val="24"/>
        </w:rPr>
        <w:t>The second exemption appears in new subregulation 16(A</w:t>
      </w:r>
      <w:proofErr w:type="gramStart"/>
      <w:r w:rsidRPr="00CE169A">
        <w:rPr>
          <w:rFonts w:ascii="Times New Roman" w:hAnsi="Times New Roman" w:cs="Times New Roman"/>
          <w:sz w:val="24"/>
          <w:szCs w:val="24"/>
        </w:rPr>
        <w:t>)(</w:t>
      </w:r>
      <w:proofErr w:type="gramEnd"/>
      <w:r w:rsidRPr="00CE169A">
        <w:rPr>
          <w:rFonts w:ascii="Times New Roman" w:hAnsi="Times New Roman" w:cs="Times New Roman"/>
          <w:sz w:val="24"/>
          <w:szCs w:val="24"/>
        </w:rPr>
        <w:t>3). It cover</w:t>
      </w:r>
      <w:r w:rsidR="00F15609">
        <w:rPr>
          <w:rFonts w:ascii="Times New Roman" w:hAnsi="Times New Roman" w:cs="Times New Roman"/>
          <w:sz w:val="24"/>
          <w:szCs w:val="24"/>
        </w:rPr>
        <w:t>s</w:t>
      </w:r>
      <w:r w:rsidRPr="00CE169A">
        <w:rPr>
          <w:rFonts w:ascii="Times New Roman" w:hAnsi="Times New Roman" w:cs="Times New Roman"/>
          <w:sz w:val="24"/>
          <w:szCs w:val="24"/>
        </w:rPr>
        <w:t xml:space="preserve"> controlled activities that:</w:t>
      </w:r>
    </w:p>
    <w:p w14:paraId="5411B9BC" w14:textId="77777777" w:rsidR="00CE169A" w:rsidRPr="00CE169A" w:rsidRDefault="00CE169A" w:rsidP="00CE169A">
      <w:pPr>
        <w:pStyle w:val="ListParagraph"/>
        <w:numPr>
          <w:ilvl w:val="0"/>
          <w:numId w:val="3"/>
        </w:numPr>
        <w:rPr>
          <w:szCs w:val="24"/>
        </w:rPr>
      </w:pPr>
      <w:r w:rsidRPr="00CE169A">
        <w:rPr>
          <w:szCs w:val="24"/>
        </w:rPr>
        <w:t>relate to the prescribed airspace for SWA;</w:t>
      </w:r>
    </w:p>
    <w:p w14:paraId="470F349E" w14:textId="77777777" w:rsidR="00CE169A" w:rsidRPr="00CE169A" w:rsidRDefault="00CE169A" w:rsidP="00CE169A">
      <w:pPr>
        <w:pStyle w:val="ListParagraph"/>
        <w:numPr>
          <w:ilvl w:val="0"/>
          <w:numId w:val="3"/>
        </w:numPr>
        <w:spacing w:before="240"/>
        <w:rPr>
          <w:szCs w:val="24"/>
        </w:rPr>
      </w:pPr>
      <w:r w:rsidRPr="00CE169A">
        <w:rPr>
          <w:szCs w:val="24"/>
        </w:rPr>
        <w:t>are referred to in paragraph 182(1)(a), (b) or (c) of the Act;</w:t>
      </w:r>
    </w:p>
    <w:p w14:paraId="2D626AA4" w14:textId="77777777" w:rsidR="00CE169A" w:rsidRPr="00CE169A" w:rsidRDefault="00CE169A" w:rsidP="00CE169A">
      <w:pPr>
        <w:pStyle w:val="ListParagraph"/>
        <w:numPr>
          <w:ilvl w:val="0"/>
          <w:numId w:val="3"/>
        </w:numPr>
        <w:spacing w:before="240"/>
        <w:rPr>
          <w:szCs w:val="24"/>
        </w:rPr>
      </w:pPr>
      <w:r w:rsidRPr="00CE169A">
        <w:rPr>
          <w:szCs w:val="24"/>
        </w:rPr>
        <w:t>do not continue for more than 12 months;</w:t>
      </w:r>
    </w:p>
    <w:p w14:paraId="33A1D5DE" w14:textId="77777777" w:rsidR="00CE169A" w:rsidRPr="00CE169A" w:rsidRDefault="00CE169A" w:rsidP="00CE169A">
      <w:pPr>
        <w:pStyle w:val="ListParagraph"/>
        <w:numPr>
          <w:ilvl w:val="0"/>
          <w:numId w:val="3"/>
        </w:numPr>
        <w:spacing w:before="240"/>
        <w:rPr>
          <w:szCs w:val="24"/>
        </w:rPr>
      </w:pPr>
      <w:r w:rsidRPr="00CE169A">
        <w:rPr>
          <w:szCs w:val="24"/>
        </w:rPr>
        <w:t>do not involve buildings, structures or things that intrude into the prescribed airspace for SWA and are intended to remain in place for longer than 12 months; and</w:t>
      </w:r>
    </w:p>
    <w:p w14:paraId="629679A4" w14:textId="77777777" w:rsidR="00CE169A" w:rsidRPr="00CE169A" w:rsidRDefault="00CE169A" w:rsidP="00CE169A">
      <w:pPr>
        <w:pStyle w:val="ListParagraph"/>
        <w:numPr>
          <w:ilvl w:val="0"/>
          <w:numId w:val="3"/>
        </w:numPr>
        <w:spacing w:before="240"/>
        <w:rPr>
          <w:szCs w:val="24"/>
        </w:rPr>
      </w:pPr>
      <w:proofErr w:type="gramStart"/>
      <w:r w:rsidRPr="00CE169A">
        <w:rPr>
          <w:szCs w:val="24"/>
        </w:rPr>
        <w:t>are</w:t>
      </w:r>
      <w:proofErr w:type="gramEnd"/>
      <w:r w:rsidRPr="00CE169A">
        <w:rPr>
          <w:szCs w:val="24"/>
        </w:rPr>
        <w:t xml:space="preserve"> not carried out after 31 December 2025.</w:t>
      </w:r>
    </w:p>
    <w:p w14:paraId="41C57A2B" w14:textId="77777777" w:rsidR="00CE169A" w:rsidRPr="00CE169A" w:rsidRDefault="00CE169A" w:rsidP="00CE169A">
      <w:pPr>
        <w:rPr>
          <w:rFonts w:ascii="Times New Roman" w:hAnsi="Times New Roman" w:cs="Times New Roman"/>
          <w:sz w:val="24"/>
          <w:szCs w:val="24"/>
        </w:rPr>
      </w:pPr>
      <w:r w:rsidRPr="00CE169A">
        <w:rPr>
          <w:rFonts w:ascii="Times New Roman" w:hAnsi="Times New Roman" w:cs="Times New Roman"/>
          <w:sz w:val="24"/>
          <w:szCs w:val="24"/>
        </w:rPr>
        <w:t>The purpose of limiting this exemption to relevant controlled activities carried out before 1 January 2026 is to provide an appropriate period of time between the end date of the exemption and the anticipated commencement of air transport operations to and from SWA to enable affected stakeholders to develop sufficient awareness of, and familiarity with, the regulatory regime and approval requirements before SWA operations commence.</w:t>
      </w:r>
    </w:p>
    <w:p w14:paraId="4FECAB8C" w14:textId="77777777" w:rsidR="00CE169A" w:rsidRPr="00CE169A" w:rsidRDefault="00CE169A" w:rsidP="00CE169A">
      <w:pPr>
        <w:shd w:val="clear" w:color="auto" w:fill="E0E0E0"/>
        <w:spacing w:before="100" w:beforeAutospacing="1" w:after="100" w:afterAutospacing="1"/>
        <w:rPr>
          <w:rFonts w:ascii="Times New Roman" w:hAnsi="Times New Roman" w:cs="Times New Roman"/>
          <w:sz w:val="24"/>
          <w:szCs w:val="24"/>
        </w:rPr>
      </w:pPr>
      <w:r w:rsidRPr="00CE169A">
        <w:rPr>
          <w:rFonts w:ascii="Times New Roman" w:hAnsi="Times New Roman" w:cs="Times New Roman"/>
          <w:sz w:val="24"/>
          <w:szCs w:val="24"/>
        </w:rPr>
        <w:t>Illustrative Example</w:t>
      </w:r>
    </w:p>
    <w:p w14:paraId="457DF13A" w14:textId="77777777" w:rsidR="00CE169A" w:rsidRPr="00CE169A" w:rsidRDefault="00CE169A" w:rsidP="00CE169A">
      <w:pPr>
        <w:shd w:val="clear" w:color="auto" w:fill="E0E0E0"/>
        <w:spacing w:before="100" w:beforeAutospacing="1"/>
        <w:rPr>
          <w:rFonts w:ascii="Times New Roman" w:hAnsi="Times New Roman" w:cs="Times New Roman"/>
          <w:sz w:val="24"/>
          <w:szCs w:val="24"/>
        </w:rPr>
      </w:pPr>
      <w:r w:rsidRPr="00CE169A">
        <w:rPr>
          <w:rFonts w:ascii="Times New Roman" w:hAnsi="Times New Roman" w:cs="Times New Roman"/>
          <w:sz w:val="24"/>
          <w:szCs w:val="24"/>
        </w:rPr>
        <w:t>Richard is overseeing the construction of an office complex in St Marys.  A crane will be required during the substantive construction phase of the office complex which is expected to take approximately nine months between February 2020 and October 2020.  The crane will intrude into the prescribed airspace for SWA (once declared) and its use will therefore be a ‘controlled activity’ under the Act.  However, the completed office complex will not penetrate the prescribed airspace.</w:t>
      </w:r>
    </w:p>
    <w:p w14:paraId="0B9C0FF8" w14:textId="77777777" w:rsidR="00CE169A" w:rsidRPr="00CE169A" w:rsidRDefault="00CE169A" w:rsidP="00CE169A">
      <w:pPr>
        <w:shd w:val="clear" w:color="auto" w:fill="E0E0E0"/>
        <w:spacing w:before="100" w:beforeAutospacing="1"/>
        <w:rPr>
          <w:rFonts w:ascii="Times New Roman" w:hAnsi="Times New Roman" w:cs="Times New Roman"/>
          <w:sz w:val="24"/>
          <w:szCs w:val="24"/>
        </w:rPr>
      </w:pPr>
      <w:r w:rsidRPr="00CE169A">
        <w:rPr>
          <w:rFonts w:ascii="Times New Roman" w:hAnsi="Times New Roman" w:cs="Times New Roman"/>
          <w:sz w:val="24"/>
          <w:szCs w:val="24"/>
        </w:rPr>
        <w:t xml:space="preserve">Under subregulation 16(A)(3), the proposed use of the crane </w:t>
      </w:r>
      <w:r w:rsidR="00F15609">
        <w:rPr>
          <w:rFonts w:ascii="Times New Roman" w:hAnsi="Times New Roman" w:cs="Times New Roman"/>
          <w:sz w:val="24"/>
          <w:szCs w:val="24"/>
        </w:rPr>
        <w:t>is</w:t>
      </w:r>
      <w:r w:rsidRPr="00CE169A">
        <w:rPr>
          <w:rFonts w:ascii="Times New Roman" w:hAnsi="Times New Roman" w:cs="Times New Roman"/>
          <w:sz w:val="24"/>
          <w:szCs w:val="24"/>
        </w:rPr>
        <w:t xml:space="preserve"> exempt from Division 4 of Part 12 of the Act, as it would not continue for longer than 12 months, would end before 1 January 2026, and would not involve buildings </w:t>
      </w:r>
      <w:proofErr w:type="spellStart"/>
      <w:r w:rsidRPr="00CE169A">
        <w:rPr>
          <w:rFonts w:ascii="Times New Roman" w:hAnsi="Times New Roman" w:cs="Times New Roman"/>
          <w:sz w:val="24"/>
          <w:szCs w:val="24"/>
        </w:rPr>
        <w:t>etc</w:t>
      </w:r>
      <w:proofErr w:type="spellEnd"/>
      <w:r w:rsidRPr="00CE169A">
        <w:rPr>
          <w:rFonts w:ascii="Times New Roman" w:hAnsi="Times New Roman" w:cs="Times New Roman"/>
          <w:sz w:val="24"/>
          <w:szCs w:val="24"/>
        </w:rPr>
        <w:t xml:space="preserve"> that intrude into the prescribed airspace for SWA.  Therefore Richard </w:t>
      </w:r>
      <w:r w:rsidR="00F15609">
        <w:rPr>
          <w:rFonts w:ascii="Times New Roman" w:hAnsi="Times New Roman" w:cs="Times New Roman"/>
          <w:sz w:val="24"/>
          <w:szCs w:val="24"/>
        </w:rPr>
        <w:t>does</w:t>
      </w:r>
      <w:r w:rsidRPr="00CE169A">
        <w:rPr>
          <w:rFonts w:ascii="Times New Roman" w:hAnsi="Times New Roman" w:cs="Times New Roman"/>
          <w:sz w:val="24"/>
          <w:szCs w:val="24"/>
        </w:rPr>
        <w:t xml:space="preserve"> not need to seek an approval under the Principal Regulations for this work to proceed.</w:t>
      </w:r>
    </w:p>
    <w:p w14:paraId="7D1D6506" w14:textId="77777777" w:rsidR="00CE169A" w:rsidRPr="00CE169A" w:rsidRDefault="00CE169A" w:rsidP="00CE169A">
      <w:pPr>
        <w:spacing w:before="240"/>
        <w:rPr>
          <w:rFonts w:ascii="Times New Roman" w:hAnsi="Times New Roman" w:cs="Times New Roman"/>
          <w:sz w:val="24"/>
          <w:szCs w:val="24"/>
        </w:rPr>
      </w:pPr>
      <w:r w:rsidRPr="00CE169A">
        <w:rPr>
          <w:rFonts w:ascii="Times New Roman" w:hAnsi="Times New Roman" w:cs="Times New Roman"/>
          <w:sz w:val="24"/>
          <w:szCs w:val="24"/>
        </w:rPr>
        <w:t>The third exemption appears in new subregulation 16(A</w:t>
      </w:r>
      <w:proofErr w:type="gramStart"/>
      <w:r w:rsidRPr="00CE169A">
        <w:rPr>
          <w:rFonts w:ascii="Times New Roman" w:hAnsi="Times New Roman" w:cs="Times New Roman"/>
          <w:sz w:val="24"/>
          <w:szCs w:val="24"/>
        </w:rPr>
        <w:t>)(</w:t>
      </w:r>
      <w:proofErr w:type="gramEnd"/>
      <w:r w:rsidRPr="00CE169A">
        <w:rPr>
          <w:rFonts w:ascii="Times New Roman" w:hAnsi="Times New Roman" w:cs="Times New Roman"/>
          <w:sz w:val="24"/>
          <w:szCs w:val="24"/>
        </w:rPr>
        <w:t>4). It cover</w:t>
      </w:r>
      <w:r w:rsidR="00F15609">
        <w:rPr>
          <w:rFonts w:ascii="Times New Roman" w:hAnsi="Times New Roman" w:cs="Times New Roman"/>
          <w:sz w:val="24"/>
          <w:szCs w:val="24"/>
        </w:rPr>
        <w:t>s</w:t>
      </w:r>
      <w:r w:rsidRPr="00CE169A">
        <w:rPr>
          <w:rFonts w:ascii="Times New Roman" w:hAnsi="Times New Roman" w:cs="Times New Roman"/>
          <w:sz w:val="24"/>
          <w:szCs w:val="24"/>
        </w:rPr>
        <w:t xml:space="preserve"> controlled activities that:</w:t>
      </w:r>
    </w:p>
    <w:p w14:paraId="6BB97F67" w14:textId="77777777" w:rsidR="00CE169A" w:rsidRPr="00CE169A" w:rsidRDefault="00CE169A" w:rsidP="00CE169A">
      <w:pPr>
        <w:pStyle w:val="ListParagraph"/>
        <w:numPr>
          <w:ilvl w:val="0"/>
          <w:numId w:val="4"/>
        </w:numPr>
        <w:rPr>
          <w:szCs w:val="24"/>
        </w:rPr>
      </w:pPr>
      <w:r w:rsidRPr="00CE169A">
        <w:rPr>
          <w:szCs w:val="24"/>
        </w:rPr>
        <w:t>are, or comprise part of, developments covered by Part 3 of the airport plan for SWA; and</w:t>
      </w:r>
    </w:p>
    <w:p w14:paraId="465985BC" w14:textId="77777777" w:rsidR="00CE169A" w:rsidRPr="00CE169A" w:rsidRDefault="00CE169A" w:rsidP="00CE169A">
      <w:pPr>
        <w:pStyle w:val="ListParagraph"/>
        <w:numPr>
          <w:ilvl w:val="0"/>
          <w:numId w:val="4"/>
        </w:numPr>
        <w:spacing w:before="240"/>
        <w:rPr>
          <w:szCs w:val="24"/>
        </w:rPr>
      </w:pPr>
      <w:proofErr w:type="gramStart"/>
      <w:r w:rsidRPr="00CE169A">
        <w:rPr>
          <w:szCs w:val="24"/>
        </w:rPr>
        <w:t>are</w:t>
      </w:r>
      <w:proofErr w:type="gramEnd"/>
      <w:r w:rsidRPr="00CE169A">
        <w:rPr>
          <w:szCs w:val="24"/>
        </w:rPr>
        <w:t xml:space="preserve"> not carried out after 30 June 2026.</w:t>
      </w:r>
    </w:p>
    <w:p w14:paraId="736C45C0" w14:textId="77777777" w:rsidR="00CE169A" w:rsidRPr="00CE169A" w:rsidRDefault="00CE169A" w:rsidP="00300D80">
      <w:pPr>
        <w:pStyle w:val="PlainParagraph"/>
        <w:rPr>
          <w:rFonts w:ascii="Times New Roman" w:hAnsi="Times New Roman" w:cs="Times New Roman"/>
          <w:sz w:val="24"/>
          <w:szCs w:val="24"/>
        </w:rPr>
      </w:pPr>
      <w:r w:rsidRPr="00CE169A">
        <w:rPr>
          <w:rFonts w:ascii="Times New Roman" w:hAnsi="Times New Roman" w:cs="Times New Roman"/>
          <w:sz w:val="24"/>
          <w:szCs w:val="24"/>
        </w:rPr>
        <w:lastRenderedPageBreak/>
        <w:t xml:space="preserve">The Minister for Urban Infrastructure determined an airport plan for SWA under section </w:t>
      </w:r>
      <w:proofErr w:type="gramStart"/>
      <w:r w:rsidRPr="00CE169A">
        <w:rPr>
          <w:rFonts w:ascii="Times New Roman" w:hAnsi="Times New Roman" w:cs="Times New Roman"/>
          <w:sz w:val="24"/>
          <w:szCs w:val="24"/>
        </w:rPr>
        <w:t>96B(</w:t>
      </w:r>
      <w:proofErr w:type="gramEnd"/>
      <w:r w:rsidRPr="00CE169A">
        <w:rPr>
          <w:rFonts w:ascii="Times New Roman" w:hAnsi="Times New Roman" w:cs="Times New Roman"/>
          <w:sz w:val="24"/>
          <w:szCs w:val="24"/>
        </w:rPr>
        <w:t>1) of the Act on 5 December 2016.  Th</w:t>
      </w:r>
      <w:r w:rsidR="00F15609">
        <w:rPr>
          <w:rFonts w:ascii="Times New Roman" w:hAnsi="Times New Roman" w:cs="Times New Roman"/>
          <w:sz w:val="24"/>
          <w:szCs w:val="24"/>
        </w:rPr>
        <w:t>is exemption</w:t>
      </w:r>
      <w:r w:rsidRPr="00CE169A">
        <w:rPr>
          <w:rFonts w:ascii="Times New Roman" w:hAnsi="Times New Roman" w:cs="Times New Roman"/>
          <w:sz w:val="24"/>
          <w:szCs w:val="24"/>
        </w:rPr>
        <w:t xml:space="preserve"> recognise</w:t>
      </w:r>
      <w:r w:rsidR="00F15609">
        <w:rPr>
          <w:rFonts w:ascii="Times New Roman" w:hAnsi="Times New Roman" w:cs="Times New Roman"/>
          <w:sz w:val="24"/>
          <w:szCs w:val="24"/>
        </w:rPr>
        <w:t>s</w:t>
      </w:r>
      <w:r w:rsidRPr="00CE169A">
        <w:rPr>
          <w:rFonts w:ascii="Times New Roman" w:hAnsi="Times New Roman" w:cs="Times New Roman"/>
          <w:sz w:val="24"/>
          <w:szCs w:val="24"/>
        </w:rPr>
        <w:t xml:space="preserve"> the detailed assessment of the interaction between activities covered by Part 3 of the airport plan and airspace restrictions that was completed as part of the airport plan development process.  The purpose of limiting this exemption to relevant controlled activities carried out before 1 July 2026 is to provide an appropriate period of time between the end date of the exemption and the anticipated commencement of air transport operations to and from SWA to enable affected stakeholders to develop sufficient awareness of, and familiarity with, the regulatory regime and approval requirements before SWA operations commence.</w:t>
      </w:r>
    </w:p>
    <w:p w14:paraId="1BBCC965" w14:textId="77777777" w:rsidR="00CE169A" w:rsidRPr="00CE169A" w:rsidRDefault="00F15609" w:rsidP="00300D80">
      <w:pPr>
        <w:pStyle w:val="PlainParagraph"/>
        <w:rPr>
          <w:rFonts w:ascii="Times New Roman" w:hAnsi="Times New Roman" w:cs="Times New Roman"/>
          <w:sz w:val="24"/>
          <w:szCs w:val="24"/>
        </w:rPr>
      </w:pPr>
      <w:r>
        <w:rPr>
          <w:rFonts w:ascii="Times New Roman" w:hAnsi="Times New Roman" w:cs="Times New Roman"/>
          <w:sz w:val="24"/>
          <w:szCs w:val="24"/>
        </w:rPr>
        <w:t xml:space="preserve">The </w:t>
      </w:r>
      <w:r w:rsidR="00CE169A" w:rsidRPr="00CE169A">
        <w:rPr>
          <w:rFonts w:ascii="Times New Roman" w:hAnsi="Times New Roman" w:cs="Times New Roman"/>
          <w:sz w:val="24"/>
          <w:szCs w:val="24"/>
        </w:rPr>
        <w:t>end date for this exemption is six months later than</w:t>
      </w:r>
      <w:r>
        <w:rPr>
          <w:rFonts w:ascii="Times New Roman" w:hAnsi="Times New Roman" w:cs="Times New Roman"/>
          <w:sz w:val="24"/>
          <w:szCs w:val="24"/>
        </w:rPr>
        <w:t xml:space="preserve"> the </w:t>
      </w:r>
      <w:r w:rsidR="00CE169A" w:rsidRPr="00CE169A">
        <w:rPr>
          <w:rFonts w:ascii="Times New Roman" w:hAnsi="Times New Roman" w:cs="Times New Roman"/>
          <w:sz w:val="24"/>
          <w:szCs w:val="24"/>
        </w:rPr>
        <w:t>end dates for the exemptions in subregulations 16(A</w:t>
      </w:r>
      <w:proofErr w:type="gramStart"/>
      <w:r w:rsidR="00CE169A" w:rsidRPr="00CE169A">
        <w:rPr>
          <w:rFonts w:ascii="Times New Roman" w:hAnsi="Times New Roman" w:cs="Times New Roman"/>
          <w:sz w:val="24"/>
          <w:szCs w:val="24"/>
        </w:rPr>
        <w:t>)(</w:t>
      </w:r>
      <w:proofErr w:type="gramEnd"/>
      <w:r w:rsidR="00CE169A" w:rsidRPr="00CE169A">
        <w:rPr>
          <w:rFonts w:ascii="Times New Roman" w:hAnsi="Times New Roman" w:cs="Times New Roman"/>
          <w:sz w:val="24"/>
          <w:szCs w:val="24"/>
        </w:rPr>
        <w:t>2) and (3), as it is expected that the predefined nature of activities covered by Part 3 of the airport plan</w:t>
      </w:r>
      <w:r>
        <w:rPr>
          <w:rFonts w:ascii="Times New Roman" w:hAnsi="Times New Roman" w:cs="Times New Roman"/>
          <w:sz w:val="24"/>
          <w:szCs w:val="24"/>
        </w:rPr>
        <w:t xml:space="preserve"> </w:t>
      </w:r>
      <w:r w:rsidR="00CE169A" w:rsidRPr="00CE169A">
        <w:rPr>
          <w:rFonts w:ascii="Times New Roman" w:hAnsi="Times New Roman" w:cs="Times New Roman"/>
          <w:sz w:val="24"/>
          <w:szCs w:val="24"/>
        </w:rPr>
        <w:t>enable</w:t>
      </w:r>
      <w:r>
        <w:rPr>
          <w:rFonts w:ascii="Times New Roman" w:hAnsi="Times New Roman" w:cs="Times New Roman"/>
          <w:sz w:val="24"/>
          <w:szCs w:val="24"/>
        </w:rPr>
        <w:t>s</w:t>
      </w:r>
      <w:r w:rsidR="00CE169A" w:rsidRPr="00CE169A">
        <w:rPr>
          <w:rFonts w:ascii="Times New Roman" w:hAnsi="Times New Roman" w:cs="Times New Roman"/>
          <w:sz w:val="24"/>
          <w:szCs w:val="24"/>
        </w:rPr>
        <w:t xml:space="preserve"> a shorter transition time.</w:t>
      </w:r>
    </w:p>
    <w:p w14:paraId="3486D7DF" w14:textId="7BD20DC1" w:rsidR="00586484" w:rsidRPr="00F15609" w:rsidRDefault="009600AE" w:rsidP="00300D80">
      <w:pPr>
        <w:pStyle w:val="PlainParagraph"/>
        <w:rPr>
          <w:rFonts w:ascii="Times New Roman" w:hAnsi="Times New Roman" w:cs="Times New Roman"/>
          <w:sz w:val="24"/>
          <w:szCs w:val="24"/>
        </w:rPr>
      </w:pPr>
      <w:r>
        <w:rPr>
          <w:rFonts w:ascii="Times New Roman" w:hAnsi="Times New Roman" w:cs="Times New Roman"/>
          <w:sz w:val="24"/>
          <w:szCs w:val="24"/>
        </w:rPr>
        <w:t xml:space="preserve">Item </w:t>
      </w:r>
      <w:r w:rsidR="00CE169A" w:rsidRPr="00CE169A">
        <w:rPr>
          <w:rFonts w:ascii="Times New Roman" w:hAnsi="Times New Roman" w:cs="Times New Roman"/>
          <w:sz w:val="24"/>
          <w:szCs w:val="24"/>
        </w:rPr>
        <w:t>11 also insert</w:t>
      </w:r>
      <w:r w:rsidR="00F15609">
        <w:rPr>
          <w:rFonts w:ascii="Times New Roman" w:hAnsi="Times New Roman" w:cs="Times New Roman"/>
          <w:sz w:val="24"/>
          <w:szCs w:val="24"/>
        </w:rPr>
        <w:t>s</w:t>
      </w:r>
      <w:r w:rsidR="00CE169A" w:rsidRPr="00CE169A">
        <w:rPr>
          <w:rFonts w:ascii="Times New Roman" w:hAnsi="Times New Roman" w:cs="Times New Roman"/>
          <w:sz w:val="24"/>
          <w:szCs w:val="24"/>
        </w:rPr>
        <w:t xml:space="preserve"> a new heading, “Part 6 – Miscellaneous”, after new Part 5 in the Principal Regulations.</w:t>
      </w:r>
    </w:p>
    <w:sectPr w:rsidR="00586484" w:rsidRPr="00F15609" w:rsidSect="00A726C2">
      <w:pgSz w:w="11906" w:h="16838"/>
      <w:pgMar w:top="1985"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25D9"/>
    <w:multiLevelType w:val="hybridMultilevel"/>
    <w:tmpl w:val="6F56C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01FC6"/>
    <w:multiLevelType w:val="hybridMultilevel"/>
    <w:tmpl w:val="5824E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590607"/>
    <w:multiLevelType w:val="hybridMultilevel"/>
    <w:tmpl w:val="F43C6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4132E3F"/>
    <w:multiLevelType w:val="hybridMultilevel"/>
    <w:tmpl w:val="D7542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48C"/>
    <w:rsid w:val="000501C6"/>
    <w:rsid w:val="00130B80"/>
    <w:rsid w:val="002645D3"/>
    <w:rsid w:val="002665D4"/>
    <w:rsid w:val="00300D80"/>
    <w:rsid w:val="00586484"/>
    <w:rsid w:val="006F448C"/>
    <w:rsid w:val="007246A4"/>
    <w:rsid w:val="009600AE"/>
    <w:rsid w:val="009C4F59"/>
    <w:rsid w:val="00A417BB"/>
    <w:rsid w:val="00A726C2"/>
    <w:rsid w:val="00B251EE"/>
    <w:rsid w:val="00CE169A"/>
    <w:rsid w:val="00ED247C"/>
    <w:rsid w:val="00F04FFF"/>
    <w:rsid w:val="00F156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30560"/>
  <w15:chartTrackingRefBased/>
  <w15:docId w15:val="{2814232C-F44B-4CF9-898B-1DE25B5A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9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8"/>
    <w:qFormat/>
    <w:rsid w:val="006F448C"/>
    <w:pPr>
      <w:spacing w:after="0" w:line="240" w:lineRule="auto"/>
    </w:pPr>
    <w:rPr>
      <w:rFonts w:ascii="Arial" w:eastAsia="Times New Roman" w:hAnsi="Arial" w:cs="Arial"/>
      <w:lang w:eastAsia="en-AU"/>
    </w:rPr>
  </w:style>
  <w:style w:type="paragraph" w:styleId="Heading2">
    <w:name w:val="heading 2"/>
    <w:basedOn w:val="Normal"/>
    <w:next w:val="Normal"/>
    <w:link w:val="Heading2Char"/>
    <w:uiPriority w:val="9"/>
    <w:unhideWhenUsed/>
    <w:qFormat/>
    <w:rsid w:val="00CE169A"/>
    <w:pPr>
      <w:spacing w:before="360" w:after="120"/>
      <w:jc w:val="center"/>
      <w:outlineLvl w:val="1"/>
    </w:pPr>
    <w:rPr>
      <w:rFonts w:ascii="Times New Roman" w:eastAsiaTheme="minorHAnsi" w:hAnsi="Times New Roman" w:cstheme="minorBidi"/>
      <w:b/>
      <w:sz w:val="28"/>
      <w:szCs w:val="28"/>
      <w:lang w:eastAsia="en-US"/>
    </w:rPr>
  </w:style>
  <w:style w:type="paragraph" w:styleId="Heading3">
    <w:name w:val="heading 3"/>
    <w:basedOn w:val="Normal"/>
    <w:next w:val="Normal"/>
    <w:link w:val="Heading3Char"/>
    <w:uiPriority w:val="9"/>
    <w:unhideWhenUsed/>
    <w:qFormat/>
    <w:rsid w:val="00CE169A"/>
    <w:pPr>
      <w:spacing w:before="120" w:after="120"/>
      <w:jc w:val="both"/>
      <w:outlineLvl w:val="2"/>
    </w:pPr>
    <w:rPr>
      <w:rFonts w:ascii="Times New Roman" w:eastAsiaTheme="minorHAnsi" w:hAnsi="Times New Roman" w:cstheme="minorBidi"/>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ParagraphChar">
    <w:name w:val="Plain Paragraph Char"/>
    <w:aliases w:val="PP Char"/>
    <w:basedOn w:val="DefaultParagraphFont"/>
    <w:link w:val="PlainParagraph"/>
    <w:locked/>
    <w:rsid w:val="006F448C"/>
    <w:rPr>
      <w:rFonts w:ascii="Arial" w:hAnsi="Arial" w:cs="Arial"/>
    </w:rPr>
  </w:style>
  <w:style w:type="paragraph" w:customStyle="1" w:styleId="PlainParagraph">
    <w:name w:val="Plain Paragraph"/>
    <w:aliases w:val="PP"/>
    <w:basedOn w:val="Normal"/>
    <w:link w:val="PlainParagraphChar"/>
    <w:qFormat/>
    <w:rsid w:val="006F448C"/>
    <w:pPr>
      <w:spacing w:before="140" w:after="140" w:line="280" w:lineRule="atLeast"/>
    </w:pPr>
    <w:rPr>
      <w:rFonts w:eastAsiaTheme="minorHAnsi"/>
      <w:lang w:eastAsia="en-US"/>
    </w:rPr>
  </w:style>
  <w:style w:type="paragraph" w:styleId="BalloonText">
    <w:name w:val="Balloon Text"/>
    <w:basedOn w:val="Normal"/>
    <w:link w:val="BalloonTextChar"/>
    <w:uiPriority w:val="99"/>
    <w:semiHidden/>
    <w:unhideWhenUsed/>
    <w:rsid w:val="006F44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48C"/>
    <w:rPr>
      <w:rFonts w:ascii="Segoe UI" w:eastAsia="Times New Roman" w:hAnsi="Segoe UI" w:cs="Segoe UI"/>
      <w:sz w:val="18"/>
      <w:szCs w:val="18"/>
      <w:lang w:eastAsia="en-AU"/>
    </w:rPr>
  </w:style>
  <w:style w:type="character" w:customStyle="1" w:styleId="Heading2Char">
    <w:name w:val="Heading 2 Char"/>
    <w:basedOn w:val="DefaultParagraphFont"/>
    <w:link w:val="Heading2"/>
    <w:uiPriority w:val="9"/>
    <w:rsid w:val="00CE169A"/>
    <w:rPr>
      <w:rFonts w:ascii="Times New Roman" w:hAnsi="Times New Roman"/>
      <w:b/>
      <w:sz w:val="28"/>
      <w:szCs w:val="28"/>
    </w:rPr>
  </w:style>
  <w:style w:type="character" w:customStyle="1" w:styleId="Heading3Char">
    <w:name w:val="Heading 3 Char"/>
    <w:basedOn w:val="DefaultParagraphFont"/>
    <w:link w:val="Heading3"/>
    <w:uiPriority w:val="9"/>
    <w:rsid w:val="00CE169A"/>
    <w:rPr>
      <w:rFonts w:ascii="Times New Roman" w:hAnsi="Times New Roman"/>
      <w:b/>
      <w:sz w:val="24"/>
      <w:szCs w:val="24"/>
    </w:rPr>
  </w:style>
  <w:style w:type="character" w:styleId="CommentReference">
    <w:name w:val="annotation reference"/>
    <w:basedOn w:val="DefaultParagraphFont"/>
    <w:uiPriority w:val="99"/>
    <w:semiHidden/>
    <w:unhideWhenUsed/>
    <w:rsid w:val="00CE169A"/>
    <w:rPr>
      <w:sz w:val="16"/>
      <w:szCs w:val="16"/>
    </w:rPr>
  </w:style>
  <w:style w:type="paragraph" w:styleId="CommentText">
    <w:name w:val="annotation text"/>
    <w:basedOn w:val="Normal"/>
    <w:link w:val="CommentTextChar"/>
    <w:uiPriority w:val="99"/>
    <w:semiHidden/>
    <w:unhideWhenUsed/>
    <w:rsid w:val="00CE169A"/>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E169A"/>
    <w:rPr>
      <w:sz w:val="20"/>
      <w:szCs w:val="20"/>
    </w:rPr>
  </w:style>
  <w:style w:type="paragraph" w:styleId="ListParagraph">
    <w:name w:val="List Paragraph"/>
    <w:basedOn w:val="Normal"/>
    <w:uiPriority w:val="34"/>
    <w:qFormat/>
    <w:rsid w:val="00CE169A"/>
    <w:pPr>
      <w:spacing w:after="110" w:line="249" w:lineRule="auto"/>
      <w:ind w:left="720" w:hanging="10"/>
      <w:contextualSpacing/>
    </w:pPr>
    <w:rPr>
      <w:rFonts w:ascii="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80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17419A5DC3B043A80ED5EF298BBF0E" ma:contentTypeVersion="3" ma:contentTypeDescription="Create a new document." ma:contentTypeScope="" ma:versionID="2f7019bf07b465aea7b86c7e4d211a52">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D414F7-72BB-4CF2-9130-30F4420D03C6}">
  <ds:schemaRefs>
    <ds:schemaRef ds:uri="http://schemas.microsoft.com/sharepoint/v4"/>
    <ds:schemaRef ds:uri="http://purl.org/dc/term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C4FFF161-A0F0-4D54-BC1B-6F706C8FD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A1F576-26DC-49CF-85E9-713093A490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2385</Words>
  <Characters>13597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WSU</dc:creator>
  <cp:keywords/>
  <dc:description/>
  <cp:lastModifiedBy>WSU</cp:lastModifiedBy>
  <cp:revision>9</cp:revision>
  <cp:lastPrinted>2017-07-27T05:25:00Z</cp:lastPrinted>
  <dcterms:created xsi:type="dcterms:W3CDTF">2017-06-28T02:20:00Z</dcterms:created>
  <dcterms:modified xsi:type="dcterms:W3CDTF">2017-07-27T05:32:00Z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0x0101006117419A5DC3B043A80ED5EF298BBF0E</vt:lpwstr>
  </property>
</Properties>
</file>