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BE" w:rsidRPr="00603FD4" w:rsidRDefault="00AA05BE" w:rsidP="00AA05BE">
      <w:pPr>
        <w:jc w:val="center"/>
        <w:rPr>
          <w:rFonts w:ascii="Times New Roman" w:hAnsi="Times New Roman"/>
          <w:b/>
          <w:bCs/>
          <w:sz w:val="24"/>
          <w:szCs w:val="24"/>
        </w:rPr>
      </w:pPr>
      <w:bookmarkStart w:id="0" w:name="_GoBack"/>
      <w:bookmarkEnd w:id="0"/>
      <w:r w:rsidRPr="00603FD4">
        <w:rPr>
          <w:rFonts w:ascii="Times New Roman" w:hAnsi="Times New Roman"/>
          <w:b/>
          <w:bCs/>
          <w:sz w:val="24"/>
          <w:szCs w:val="24"/>
        </w:rPr>
        <w:t>EXPLANATORY STATEMENT</w:t>
      </w:r>
    </w:p>
    <w:p w:rsidR="00AA05BE" w:rsidRPr="00603FD4" w:rsidRDefault="00AA05BE" w:rsidP="00AA05BE">
      <w:pPr>
        <w:rPr>
          <w:rFonts w:ascii="Times New Roman" w:hAnsi="Times New Roman"/>
          <w:b/>
          <w:bCs/>
          <w:u w:val="single"/>
        </w:rPr>
      </w:pPr>
    </w:p>
    <w:p w:rsidR="00AA05BE" w:rsidRPr="00603FD4" w:rsidRDefault="00AA05BE" w:rsidP="00AA05BE">
      <w:pPr>
        <w:jc w:val="center"/>
        <w:rPr>
          <w:rFonts w:ascii="Times New Roman" w:hAnsi="Times New Roman"/>
          <w:b/>
          <w:bCs/>
          <w:i/>
          <w:sz w:val="24"/>
          <w:szCs w:val="24"/>
        </w:rPr>
      </w:pPr>
      <w:r w:rsidRPr="00603FD4">
        <w:rPr>
          <w:rFonts w:ascii="Times New Roman" w:hAnsi="Times New Roman"/>
          <w:b/>
          <w:bCs/>
          <w:i/>
          <w:sz w:val="24"/>
          <w:szCs w:val="24"/>
        </w:rPr>
        <w:t>VET Student Loans</w:t>
      </w:r>
      <w:r w:rsidR="00D142B4">
        <w:rPr>
          <w:rFonts w:ascii="Times New Roman" w:hAnsi="Times New Roman"/>
          <w:b/>
          <w:bCs/>
          <w:i/>
          <w:sz w:val="24"/>
          <w:szCs w:val="24"/>
        </w:rPr>
        <w:t xml:space="preserve"> </w:t>
      </w:r>
      <w:r w:rsidR="009119D1">
        <w:rPr>
          <w:rFonts w:ascii="Times New Roman" w:hAnsi="Times New Roman"/>
          <w:b/>
          <w:bCs/>
          <w:i/>
          <w:sz w:val="24"/>
          <w:szCs w:val="24"/>
        </w:rPr>
        <w:t>(Approved Course Provider Application</w:t>
      </w:r>
      <w:r w:rsidR="008C2235">
        <w:rPr>
          <w:rFonts w:ascii="Times New Roman" w:hAnsi="Times New Roman"/>
          <w:b/>
          <w:bCs/>
          <w:i/>
          <w:sz w:val="24"/>
          <w:szCs w:val="24"/>
        </w:rPr>
        <w:t xml:space="preserve"> Fee</w:t>
      </w:r>
      <w:r w:rsidR="00D142B4">
        <w:rPr>
          <w:rFonts w:ascii="Times New Roman" w:hAnsi="Times New Roman"/>
          <w:b/>
          <w:bCs/>
          <w:i/>
          <w:sz w:val="24"/>
          <w:szCs w:val="24"/>
        </w:rPr>
        <w:t>)</w:t>
      </w:r>
      <w:r w:rsidR="00546817">
        <w:rPr>
          <w:rFonts w:ascii="Times New Roman" w:hAnsi="Times New Roman"/>
          <w:b/>
          <w:bCs/>
          <w:i/>
          <w:sz w:val="24"/>
          <w:szCs w:val="24"/>
        </w:rPr>
        <w:t xml:space="preserve"> </w:t>
      </w:r>
      <w:r w:rsidR="00D142B4">
        <w:rPr>
          <w:rFonts w:ascii="Times New Roman" w:hAnsi="Times New Roman"/>
          <w:b/>
          <w:bCs/>
          <w:i/>
          <w:sz w:val="24"/>
          <w:szCs w:val="24"/>
        </w:rPr>
        <w:t>Determination</w:t>
      </w:r>
      <w:r w:rsidRPr="00603FD4">
        <w:rPr>
          <w:rFonts w:ascii="Times New Roman" w:hAnsi="Times New Roman"/>
          <w:b/>
          <w:bCs/>
          <w:i/>
          <w:sz w:val="24"/>
          <w:szCs w:val="24"/>
        </w:rPr>
        <w:t xml:space="preserve"> 2017</w:t>
      </w:r>
      <w:r w:rsidR="00E839AC">
        <w:rPr>
          <w:rFonts w:ascii="Times New Roman" w:hAnsi="Times New Roman"/>
          <w:b/>
          <w:bCs/>
          <w:i/>
          <w:sz w:val="24"/>
          <w:szCs w:val="24"/>
        </w:rPr>
        <w:t xml:space="preserve"> </w:t>
      </w:r>
    </w:p>
    <w:p w:rsidR="00AA05BE" w:rsidRPr="00603FD4" w:rsidRDefault="00AA05BE" w:rsidP="00AA05BE">
      <w:pPr>
        <w:rPr>
          <w:rFonts w:ascii="Times New Roman" w:hAnsi="Times New Roman"/>
          <w:b/>
          <w:bCs/>
          <w:sz w:val="24"/>
          <w:szCs w:val="24"/>
        </w:rPr>
      </w:pPr>
    </w:p>
    <w:p w:rsidR="00AA05BE" w:rsidRPr="00603FD4" w:rsidRDefault="00AA05BE" w:rsidP="00AA05BE">
      <w:pPr>
        <w:rPr>
          <w:rFonts w:ascii="Times New Roman" w:hAnsi="Times New Roman"/>
          <w:b/>
          <w:bCs/>
          <w:sz w:val="24"/>
          <w:szCs w:val="24"/>
        </w:rPr>
      </w:pPr>
    </w:p>
    <w:p w:rsidR="00AA05BE" w:rsidRPr="00603FD4" w:rsidRDefault="00AA05BE" w:rsidP="00AA05BE">
      <w:pPr>
        <w:rPr>
          <w:rFonts w:ascii="Times New Roman" w:hAnsi="Times New Roman"/>
          <w:b/>
          <w:bCs/>
          <w:sz w:val="24"/>
          <w:szCs w:val="24"/>
        </w:rPr>
      </w:pPr>
      <w:r w:rsidRPr="00603FD4">
        <w:rPr>
          <w:rFonts w:ascii="Times New Roman" w:hAnsi="Times New Roman"/>
          <w:b/>
          <w:bCs/>
          <w:sz w:val="24"/>
          <w:szCs w:val="24"/>
        </w:rPr>
        <w:t>Authority</w:t>
      </w:r>
    </w:p>
    <w:p w:rsidR="00AA05BE" w:rsidRPr="00603FD4" w:rsidRDefault="00AA05BE" w:rsidP="009119D1">
      <w:pPr>
        <w:spacing w:before="100" w:beforeAutospacing="1" w:after="100" w:afterAutospacing="1"/>
        <w:rPr>
          <w:rFonts w:ascii="Times New Roman" w:hAnsi="Times New Roman"/>
          <w:bCs/>
          <w:sz w:val="24"/>
          <w:szCs w:val="24"/>
        </w:rPr>
      </w:pPr>
      <w:r w:rsidRPr="00603FD4">
        <w:rPr>
          <w:rFonts w:ascii="Times New Roman" w:hAnsi="Times New Roman"/>
          <w:bCs/>
          <w:sz w:val="24"/>
          <w:szCs w:val="24"/>
        </w:rPr>
        <w:t xml:space="preserve">The instrument is made by the </w:t>
      </w:r>
      <w:r w:rsidR="009119D1">
        <w:rPr>
          <w:rFonts w:ascii="Times New Roman" w:hAnsi="Times New Roman"/>
          <w:bCs/>
          <w:sz w:val="24"/>
          <w:szCs w:val="24"/>
        </w:rPr>
        <w:t>Secretary of the Department of Education and Training</w:t>
      </w:r>
      <w:r w:rsidRPr="00603FD4">
        <w:rPr>
          <w:rFonts w:ascii="Times New Roman" w:hAnsi="Times New Roman"/>
          <w:bCs/>
          <w:sz w:val="24"/>
          <w:szCs w:val="24"/>
        </w:rPr>
        <w:t xml:space="preserve"> under </w:t>
      </w:r>
      <w:r w:rsidR="009119D1">
        <w:rPr>
          <w:rFonts w:ascii="Times New Roman" w:hAnsi="Times New Roman"/>
          <w:bCs/>
          <w:sz w:val="24"/>
          <w:szCs w:val="24"/>
        </w:rPr>
        <w:t xml:space="preserve">subsection 31(1) of the </w:t>
      </w:r>
      <w:r w:rsidR="009119D1">
        <w:rPr>
          <w:rFonts w:ascii="Times New Roman" w:hAnsi="Times New Roman"/>
          <w:bCs/>
          <w:i/>
          <w:sz w:val="24"/>
          <w:szCs w:val="24"/>
        </w:rPr>
        <w:t>VET Student Loans Act 2016</w:t>
      </w:r>
      <w:r w:rsidR="009119D1">
        <w:rPr>
          <w:rFonts w:ascii="Times New Roman" w:hAnsi="Times New Roman"/>
          <w:bCs/>
          <w:sz w:val="24"/>
          <w:szCs w:val="24"/>
        </w:rPr>
        <w:t xml:space="preserve">. </w:t>
      </w:r>
      <w:r w:rsidRPr="00603FD4">
        <w:rPr>
          <w:rFonts w:ascii="Times New Roman" w:hAnsi="Times New Roman"/>
          <w:bCs/>
          <w:sz w:val="24"/>
          <w:szCs w:val="24"/>
        </w:rPr>
        <w:t xml:space="preserve"> </w:t>
      </w:r>
    </w:p>
    <w:p w:rsidR="00AA05BE" w:rsidRPr="00603FD4" w:rsidRDefault="00AA05BE" w:rsidP="00AA05BE">
      <w:pPr>
        <w:rPr>
          <w:rFonts w:ascii="Times New Roman" w:hAnsi="Times New Roman"/>
          <w:b/>
          <w:bCs/>
          <w:sz w:val="24"/>
          <w:szCs w:val="24"/>
        </w:rPr>
      </w:pPr>
      <w:r w:rsidRPr="00603FD4">
        <w:rPr>
          <w:rFonts w:ascii="Times New Roman" w:hAnsi="Times New Roman"/>
          <w:b/>
          <w:bCs/>
          <w:sz w:val="24"/>
          <w:szCs w:val="24"/>
        </w:rPr>
        <w:t xml:space="preserve">Purpose </w:t>
      </w:r>
    </w:p>
    <w:p w:rsidR="00AA05BE" w:rsidRPr="00603FD4" w:rsidRDefault="00AA05BE" w:rsidP="00AA05BE">
      <w:pPr>
        <w:rPr>
          <w:rFonts w:ascii="Times New Roman" w:hAnsi="Times New Roman"/>
          <w:bCs/>
          <w:sz w:val="24"/>
          <w:szCs w:val="24"/>
        </w:rPr>
      </w:pPr>
    </w:p>
    <w:p w:rsidR="00EB247B" w:rsidRDefault="00AA05BE" w:rsidP="00AA05BE">
      <w:pPr>
        <w:rPr>
          <w:rFonts w:ascii="Times New Roman" w:hAnsi="Times New Roman"/>
          <w:bCs/>
          <w:sz w:val="24"/>
          <w:szCs w:val="24"/>
        </w:rPr>
      </w:pPr>
      <w:r w:rsidRPr="00603FD4">
        <w:rPr>
          <w:rFonts w:ascii="Times New Roman" w:hAnsi="Times New Roman"/>
          <w:bCs/>
          <w:sz w:val="24"/>
          <w:szCs w:val="24"/>
        </w:rPr>
        <w:t xml:space="preserve">The purpose of the </w:t>
      </w:r>
      <w:r w:rsidR="009119D1">
        <w:rPr>
          <w:rFonts w:ascii="Times New Roman" w:hAnsi="Times New Roman"/>
          <w:bCs/>
          <w:i/>
          <w:sz w:val="24"/>
          <w:szCs w:val="24"/>
        </w:rPr>
        <w:t>VET Student Loans (Approved Course Provider Appli</w:t>
      </w:r>
      <w:r w:rsidR="00E839AC">
        <w:rPr>
          <w:rFonts w:ascii="Times New Roman" w:hAnsi="Times New Roman"/>
          <w:bCs/>
          <w:i/>
          <w:sz w:val="24"/>
          <w:szCs w:val="24"/>
        </w:rPr>
        <w:t>cation) Determination 2017</w:t>
      </w:r>
      <w:r w:rsidR="008B00D0">
        <w:rPr>
          <w:rFonts w:ascii="Times New Roman" w:hAnsi="Times New Roman"/>
          <w:bCs/>
          <w:sz w:val="24"/>
          <w:szCs w:val="24"/>
        </w:rPr>
        <w:t xml:space="preserve"> (Determination)</w:t>
      </w:r>
      <w:r w:rsidR="009119D1">
        <w:rPr>
          <w:rFonts w:ascii="Times New Roman" w:hAnsi="Times New Roman"/>
          <w:bCs/>
          <w:i/>
          <w:sz w:val="24"/>
          <w:szCs w:val="24"/>
        </w:rPr>
        <w:t xml:space="preserve"> </w:t>
      </w:r>
      <w:r w:rsidR="009119D1">
        <w:rPr>
          <w:rFonts w:ascii="Times New Roman" w:hAnsi="Times New Roman"/>
          <w:bCs/>
          <w:sz w:val="24"/>
          <w:szCs w:val="24"/>
        </w:rPr>
        <w:t xml:space="preserve">is to prescribe a fee for making applications for approval as an approved course provider under the </w:t>
      </w:r>
      <w:r w:rsidR="009119D1">
        <w:rPr>
          <w:rFonts w:ascii="Times New Roman" w:hAnsi="Times New Roman"/>
          <w:bCs/>
          <w:i/>
          <w:sz w:val="24"/>
          <w:szCs w:val="24"/>
        </w:rPr>
        <w:t>VET Student Loans Act 2016</w:t>
      </w:r>
      <w:r w:rsidR="005B1DE1">
        <w:rPr>
          <w:rFonts w:ascii="Times New Roman" w:hAnsi="Times New Roman"/>
          <w:bCs/>
          <w:i/>
          <w:sz w:val="24"/>
          <w:szCs w:val="24"/>
        </w:rPr>
        <w:t xml:space="preserve"> </w:t>
      </w:r>
      <w:r w:rsidR="005B1DE1">
        <w:rPr>
          <w:rFonts w:ascii="Times New Roman" w:hAnsi="Times New Roman"/>
          <w:bCs/>
          <w:sz w:val="24"/>
          <w:szCs w:val="24"/>
        </w:rPr>
        <w:t>(the Act)</w:t>
      </w:r>
      <w:r w:rsidR="009119D1">
        <w:rPr>
          <w:rFonts w:ascii="Times New Roman" w:hAnsi="Times New Roman"/>
          <w:bCs/>
          <w:sz w:val="24"/>
          <w:szCs w:val="24"/>
        </w:rPr>
        <w:t>.</w:t>
      </w:r>
      <w:r w:rsidR="005B1DE1">
        <w:rPr>
          <w:rFonts w:ascii="Times New Roman" w:hAnsi="Times New Roman"/>
          <w:bCs/>
          <w:sz w:val="24"/>
          <w:szCs w:val="24"/>
        </w:rPr>
        <w:t xml:space="preserve"> The Act is part of a package of legislation which was introduced to reform the student loan arrangements for vocational education and training (VET) courses. </w:t>
      </w:r>
    </w:p>
    <w:p w:rsidR="00EB247B" w:rsidRDefault="00EB247B" w:rsidP="00AA05BE">
      <w:pPr>
        <w:rPr>
          <w:rFonts w:ascii="Times New Roman" w:hAnsi="Times New Roman"/>
          <w:bCs/>
          <w:sz w:val="24"/>
          <w:szCs w:val="24"/>
        </w:rPr>
      </w:pPr>
    </w:p>
    <w:p w:rsidR="001C54A2" w:rsidRDefault="005B1DE1" w:rsidP="00AA05BE">
      <w:pPr>
        <w:rPr>
          <w:rFonts w:ascii="Times New Roman" w:hAnsi="Times New Roman"/>
          <w:bCs/>
          <w:sz w:val="24"/>
          <w:szCs w:val="24"/>
        </w:rPr>
      </w:pPr>
      <w:r>
        <w:rPr>
          <w:rFonts w:ascii="Times New Roman" w:hAnsi="Times New Roman"/>
          <w:bCs/>
          <w:sz w:val="24"/>
          <w:szCs w:val="24"/>
        </w:rPr>
        <w:t xml:space="preserve">Providers of VET courses are approved as approved course providers for the purposes of VET student loans under the Act. </w:t>
      </w:r>
      <w:r w:rsidR="007B1026">
        <w:rPr>
          <w:rFonts w:ascii="Times New Roman" w:hAnsi="Times New Roman"/>
          <w:bCs/>
          <w:sz w:val="24"/>
          <w:szCs w:val="24"/>
        </w:rPr>
        <w:t>Subsection 28(2) of the Act provides that an application by a body for approval as an approved course provide</w:t>
      </w:r>
      <w:r w:rsidR="00875463">
        <w:rPr>
          <w:rFonts w:ascii="Times New Roman" w:hAnsi="Times New Roman"/>
          <w:bCs/>
          <w:sz w:val="24"/>
          <w:szCs w:val="24"/>
        </w:rPr>
        <w:t>r</w:t>
      </w:r>
      <w:r w:rsidR="007B1026">
        <w:rPr>
          <w:rFonts w:ascii="Times New Roman" w:hAnsi="Times New Roman"/>
          <w:bCs/>
          <w:sz w:val="24"/>
          <w:szCs w:val="24"/>
        </w:rPr>
        <w:t xml:space="preserve"> must be accompanied by the application fee.  </w:t>
      </w:r>
      <w:r>
        <w:rPr>
          <w:rFonts w:ascii="Times New Roman" w:hAnsi="Times New Roman"/>
          <w:bCs/>
          <w:sz w:val="24"/>
          <w:szCs w:val="24"/>
        </w:rPr>
        <w:t xml:space="preserve">Subsection 31(1) of the Act provides that the Secretary may prescribe fees for </w:t>
      </w:r>
      <w:r w:rsidR="00EE06A6">
        <w:rPr>
          <w:rFonts w:ascii="Times New Roman" w:hAnsi="Times New Roman"/>
          <w:bCs/>
          <w:sz w:val="24"/>
          <w:szCs w:val="24"/>
        </w:rPr>
        <w:t xml:space="preserve">the </w:t>
      </w:r>
      <w:r>
        <w:rPr>
          <w:rFonts w:ascii="Times New Roman" w:hAnsi="Times New Roman"/>
          <w:bCs/>
          <w:sz w:val="24"/>
          <w:szCs w:val="24"/>
        </w:rPr>
        <w:t xml:space="preserve">making </w:t>
      </w:r>
      <w:r w:rsidR="007B1026">
        <w:rPr>
          <w:rFonts w:ascii="Times New Roman" w:hAnsi="Times New Roman"/>
          <w:bCs/>
          <w:sz w:val="24"/>
          <w:szCs w:val="24"/>
        </w:rPr>
        <w:t xml:space="preserve">of such </w:t>
      </w:r>
      <w:r>
        <w:rPr>
          <w:rFonts w:ascii="Times New Roman" w:hAnsi="Times New Roman"/>
          <w:bCs/>
          <w:sz w:val="24"/>
          <w:szCs w:val="24"/>
        </w:rPr>
        <w:t xml:space="preserve">applications. </w:t>
      </w:r>
      <w:r w:rsidR="00B430F0">
        <w:rPr>
          <w:rFonts w:ascii="Times New Roman" w:hAnsi="Times New Roman"/>
          <w:bCs/>
          <w:sz w:val="24"/>
          <w:szCs w:val="24"/>
        </w:rPr>
        <w:t>Applicants will be</w:t>
      </w:r>
      <w:r w:rsidR="003E530B">
        <w:rPr>
          <w:rFonts w:ascii="Times New Roman" w:hAnsi="Times New Roman"/>
          <w:bCs/>
          <w:sz w:val="24"/>
          <w:szCs w:val="24"/>
        </w:rPr>
        <w:t xml:space="preserve"> invoiced the amount of the fee</w:t>
      </w:r>
      <w:r w:rsidR="00EE06A6">
        <w:rPr>
          <w:rFonts w:ascii="Times New Roman" w:hAnsi="Times New Roman"/>
          <w:bCs/>
          <w:sz w:val="24"/>
          <w:szCs w:val="24"/>
        </w:rPr>
        <w:t xml:space="preserve"> after receipt of </w:t>
      </w:r>
      <w:r w:rsidR="00875463">
        <w:rPr>
          <w:rFonts w:ascii="Times New Roman" w:hAnsi="Times New Roman"/>
          <w:bCs/>
          <w:sz w:val="24"/>
          <w:szCs w:val="24"/>
        </w:rPr>
        <w:t>the</w:t>
      </w:r>
      <w:r w:rsidR="00EE06A6">
        <w:rPr>
          <w:rFonts w:ascii="Times New Roman" w:hAnsi="Times New Roman"/>
          <w:bCs/>
          <w:sz w:val="24"/>
          <w:szCs w:val="24"/>
        </w:rPr>
        <w:t xml:space="preserve"> application. Applicants</w:t>
      </w:r>
      <w:r w:rsidR="003E530B">
        <w:rPr>
          <w:rFonts w:ascii="Times New Roman" w:hAnsi="Times New Roman"/>
          <w:bCs/>
          <w:sz w:val="24"/>
          <w:szCs w:val="24"/>
        </w:rPr>
        <w:t xml:space="preserve"> must pa</w:t>
      </w:r>
      <w:r w:rsidR="00831D78">
        <w:rPr>
          <w:rFonts w:ascii="Times New Roman" w:hAnsi="Times New Roman"/>
          <w:bCs/>
          <w:sz w:val="24"/>
          <w:szCs w:val="24"/>
        </w:rPr>
        <w:t xml:space="preserve">y the fee </w:t>
      </w:r>
      <w:r w:rsidR="00EE06A6">
        <w:rPr>
          <w:rFonts w:ascii="Times New Roman" w:hAnsi="Times New Roman"/>
          <w:bCs/>
          <w:sz w:val="24"/>
          <w:szCs w:val="24"/>
        </w:rPr>
        <w:t xml:space="preserve">by the due </w:t>
      </w:r>
      <w:r w:rsidR="003E530B">
        <w:rPr>
          <w:rFonts w:ascii="Times New Roman" w:hAnsi="Times New Roman"/>
          <w:bCs/>
          <w:sz w:val="24"/>
          <w:szCs w:val="24"/>
        </w:rPr>
        <w:t>date</w:t>
      </w:r>
      <w:r w:rsidR="00831D78">
        <w:rPr>
          <w:rFonts w:ascii="Times New Roman" w:hAnsi="Times New Roman"/>
          <w:bCs/>
          <w:sz w:val="24"/>
          <w:szCs w:val="24"/>
        </w:rPr>
        <w:t xml:space="preserve"> </w:t>
      </w:r>
      <w:r w:rsidR="00EE06A6">
        <w:rPr>
          <w:rFonts w:ascii="Times New Roman" w:hAnsi="Times New Roman"/>
          <w:bCs/>
          <w:sz w:val="24"/>
          <w:szCs w:val="24"/>
        </w:rPr>
        <w:t>detailed on</w:t>
      </w:r>
      <w:r w:rsidR="00831D78">
        <w:rPr>
          <w:rFonts w:ascii="Times New Roman" w:hAnsi="Times New Roman"/>
          <w:bCs/>
          <w:sz w:val="24"/>
          <w:szCs w:val="24"/>
        </w:rPr>
        <w:t xml:space="preserve"> the invoice</w:t>
      </w:r>
      <w:r w:rsidR="003E530B">
        <w:rPr>
          <w:rFonts w:ascii="Times New Roman" w:hAnsi="Times New Roman"/>
          <w:bCs/>
          <w:sz w:val="24"/>
          <w:szCs w:val="24"/>
        </w:rPr>
        <w:t xml:space="preserve">. </w:t>
      </w:r>
    </w:p>
    <w:p w:rsidR="00831D78" w:rsidRDefault="00831D78" w:rsidP="00AA05BE">
      <w:pPr>
        <w:rPr>
          <w:rFonts w:ascii="Times New Roman" w:hAnsi="Times New Roman"/>
          <w:bCs/>
          <w:sz w:val="24"/>
          <w:szCs w:val="24"/>
        </w:rPr>
      </w:pPr>
    </w:p>
    <w:p w:rsidR="00831D78" w:rsidRDefault="001C54A2" w:rsidP="00AA05BE">
      <w:pPr>
        <w:rPr>
          <w:rFonts w:ascii="Times New Roman" w:hAnsi="Times New Roman"/>
          <w:bCs/>
          <w:sz w:val="24"/>
          <w:szCs w:val="24"/>
        </w:rPr>
      </w:pPr>
      <w:r>
        <w:rPr>
          <w:rFonts w:ascii="Times New Roman" w:hAnsi="Times New Roman"/>
          <w:bCs/>
          <w:sz w:val="24"/>
          <w:szCs w:val="24"/>
        </w:rPr>
        <w:t xml:space="preserve">The application fee assists with the recovery of the costs </w:t>
      </w:r>
      <w:r w:rsidR="007E00E6">
        <w:rPr>
          <w:rFonts w:ascii="Times New Roman" w:hAnsi="Times New Roman"/>
          <w:bCs/>
          <w:sz w:val="24"/>
          <w:szCs w:val="24"/>
        </w:rPr>
        <w:t xml:space="preserve">incurred by the Department of Education and Training </w:t>
      </w:r>
      <w:r>
        <w:rPr>
          <w:rFonts w:ascii="Times New Roman" w:hAnsi="Times New Roman"/>
          <w:bCs/>
          <w:sz w:val="24"/>
          <w:szCs w:val="24"/>
        </w:rPr>
        <w:t>associated with processing and assessing applications. The</w:t>
      </w:r>
      <w:r w:rsidR="00831D78">
        <w:rPr>
          <w:rFonts w:ascii="Times New Roman" w:hAnsi="Times New Roman"/>
          <w:bCs/>
          <w:sz w:val="24"/>
          <w:szCs w:val="24"/>
        </w:rPr>
        <w:t>se</w:t>
      </w:r>
      <w:r>
        <w:rPr>
          <w:rFonts w:ascii="Times New Roman" w:hAnsi="Times New Roman"/>
          <w:bCs/>
          <w:sz w:val="24"/>
          <w:szCs w:val="24"/>
        </w:rPr>
        <w:t xml:space="preserve"> cost</w:t>
      </w:r>
      <w:r w:rsidR="00831D78">
        <w:rPr>
          <w:rFonts w:ascii="Times New Roman" w:hAnsi="Times New Roman"/>
          <w:bCs/>
          <w:sz w:val="24"/>
          <w:szCs w:val="24"/>
        </w:rPr>
        <w:t>s were</w:t>
      </w:r>
      <w:r>
        <w:rPr>
          <w:rFonts w:ascii="Times New Roman" w:hAnsi="Times New Roman"/>
          <w:bCs/>
          <w:sz w:val="24"/>
          <w:szCs w:val="24"/>
        </w:rPr>
        <w:t xml:space="preserve"> </w:t>
      </w:r>
      <w:r w:rsidR="00F901DE">
        <w:rPr>
          <w:rFonts w:ascii="Times New Roman" w:hAnsi="Times New Roman"/>
          <w:bCs/>
          <w:sz w:val="24"/>
          <w:szCs w:val="24"/>
        </w:rPr>
        <w:t>determined</w:t>
      </w:r>
      <w:r w:rsidR="00831D78">
        <w:rPr>
          <w:rFonts w:ascii="Times New Roman" w:hAnsi="Times New Roman"/>
          <w:bCs/>
          <w:sz w:val="24"/>
          <w:szCs w:val="24"/>
        </w:rPr>
        <w:t xml:space="preserve"> by identifying the activities that comprise the assessment of each application and the time, skills and resources required to complete each activity. </w:t>
      </w:r>
      <w:r w:rsidR="00EE06A6">
        <w:rPr>
          <w:rFonts w:ascii="Times New Roman" w:hAnsi="Times New Roman"/>
          <w:bCs/>
          <w:sz w:val="24"/>
          <w:szCs w:val="24"/>
        </w:rPr>
        <w:t>This process is detailed in the Cost Recovery Im</w:t>
      </w:r>
      <w:r w:rsidR="00517836">
        <w:rPr>
          <w:rFonts w:ascii="Times New Roman" w:hAnsi="Times New Roman"/>
          <w:bCs/>
          <w:sz w:val="24"/>
          <w:szCs w:val="24"/>
        </w:rPr>
        <w:t xml:space="preserve">plementation Statement </w:t>
      </w:r>
      <w:r w:rsidR="00875463">
        <w:rPr>
          <w:rFonts w:ascii="Times New Roman" w:hAnsi="Times New Roman"/>
          <w:bCs/>
          <w:sz w:val="24"/>
          <w:szCs w:val="24"/>
        </w:rPr>
        <w:t>for</w:t>
      </w:r>
      <w:r w:rsidR="00517836">
        <w:rPr>
          <w:rFonts w:ascii="Times New Roman" w:hAnsi="Times New Roman"/>
          <w:bCs/>
          <w:sz w:val="24"/>
          <w:szCs w:val="24"/>
        </w:rPr>
        <w:t xml:space="preserve"> VET student l</w:t>
      </w:r>
      <w:r w:rsidR="00EE06A6">
        <w:rPr>
          <w:rFonts w:ascii="Times New Roman" w:hAnsi="Times New Roman"/>
          <w:bCs/>
          <w:sz w:val="24"/>
          <w:szCs w:val="24"/>
        </w:rPr>
        <w:t xml:space="preserve">oans, </w:t>
      </w:r>
      <w:r w:rsidR="00517836">
        <w:rPr>
          <w:rFonts w:ascii="Times New Roman" w:hAnsi="Times New Roman"/>
          <w:bCs/>
          <w:sz w:val="24"/>
          <w:szCs w:val="24"/>
        </w:rPr>
        <w:t xml:space="preserve">found at </w:t>
      </w:r>
      <w:hyperlink r:id="rId7" w:history="1">
        <w:r w:rsidR="00517836" w:rsidRPr="000B37C4">
          <w:rPr>
            <w:rStyle w:val="Hyperlink"/>
            <w:rFonts w:ascii="Times New Roman" w:hAnsi="Times New Roman"/>
            <w:bCs/>
            <w:sz w:val="24"/>
            <w:szCs w:val="24"/>
          </w:rPr>
          <w:t>www.education.gov.au/vet-student-loans</w:t>
        </w:r>
      </w:hyperlink>
      <w:r w:rsidR="00517836">
        <w:rPr>
          <w:rFonts w:ascii="Times New Roman" w:hAnsi="Times New Roman"/>
          <w:bCs/>
          <w:sz w:val="24"/>
          <w:szCs w:val="24"/>
        </w:rPr>
        <w:t xml:space="preserve">. </w:t>
      </w:r>
    </w:p>
    <w:p w:rsidR="001C54A2" w:rsidRDefault="001C54A2" w:rsidP="00AA05BE">
      <w:pPr>
        <w:rPr>
          <w:rFonts w:ascii="Times New Roman" w:hAnsi="Times New Roman"/>
          <w:bCs/>
          <w:sz w:val="24"/>
          <w:szCs w:val="24"/>
        </w:rPr>
      </w:pPr>
    </w:p>
    <w:p w:rsidR="005B1DE1" w:rsidRPr="009119D1" w:rsidRDefault="005B1DE1" w:rsidP="00AA05BE">
      <w:pPr>
        <w:rPr>
          <w:rFonts w:ascii="Times New Roman" w:hAnsi="Times New Roman"/>
          <w:bCs/>
          <w:sz w:val="24"/>
          <w:szCs w:val="24"/>
        </w:rPr>
      </w:pPr>
      <w:r>
        <w:rPr>
          <w:rFonts w:ascii="Times New Roman" w:hAnsi="Times New Roman"/>
          <w:bCs/>
          <w:sz w:val="24"/>
          <w:szCs w:val="24"/>
        </w:rPr>
        <w:t xml:space="preserve">The Act does not specify any conditions that need to be satisfied before the power to make the </w:t>
      </w:r>
      <w:r w:rsidR="00110A10">
        <w:rPr>
          <w:rFonts w:ascii="Times New Roman" w:hAnsi="Times New Roman"/>
          <w:bCs/>
          <w:sz w:val="24"/>
          <w:szCs w:val="24"/>
        </w:rPr>
        <w:t>Determination</w:t>
      </w:r>
      <w:r>
        <w:rPr>
          <w:rFonts w:ascii="Times New Roman" w:hAnsi="Times New Roman"/>
          <w:bCs/>
          <w:sz w:val="24"/>
          <w:szCs w:val="24"/>
        </w:rPr>
        <w:t xml:space="preserve"> may be exercised.</w:t>
      </w:r>
      <w:r w:rsidR="001C54A2">
        <w:rPr>
          <w:rFonts w:ascii="Times New Roman" w:hAnsi="Times New Roman"/>
          <w:bCs/>
          <w:sz w:val="24"/>
          <w:szCs w:val="24"/>
        </w:rPr>
        <w:t xml:space="preserve"> </w:t>
      </w:r>
    </w:p>
    <w:p w:rsidR="00AA05BE" w:rsidRPr="00603FD4" w:rsidRDefault="00AA05BE" w:rsidP="00AA05BE">
      <w:pPr>
        <w:rPr>
          <w:rFonts w:ascii="Times New Roman" w:hAnsi="Times New Roman"/>
          <w:bCs/>
          <w:sz w:val="24"/>
          <w:szCs w:val="24"/>
        </w:rPr>
      </w:pPr>
    </w:p>
    <w:p w:rsidR="00AA05BE" w:rsidRPr="00603FD4" w:rsidRDefault="00AA05BE" w:rsidP="00AA05BE">
      <w:pPr>
        <w:rPr>
          <w:rFonts w:ascii="Times New Roman" w:hAnsi="Times New Roman"/>
          <w:b/>
          <w:bCs/>
          <w:sz w:val="24"/>
          <w:szCs w:val="24"/>
        </w:rPr>
      </w:pPr>
      <w:r w:rsidRPr="00603FD4">
        <w:rPr>
          <w:rFonts w:ascii="Times New Roman" w:hAnsi="Times New Roman"/>
          <w:b/>
          <w:bCs/>
          <w:sz w:val="24"/>
          <w:szCs w:val="24"/>
        </w:rPr>
        <w:t xml:space="preserve">Commencement </w:t>
      </w:r>
    </w:p>
    <w:p w:rsidR="00AA05BE" w:rsidRPr="00603FD4" w:rsidRDefault="00AA05BE" w:rsidP="00AA05BE">
      <w:pPr>
        <w:rPr>
          <w:rFonts w:ascii="Times New Roman" w:hAnsi="Times New Roman"/>
          <w:bCs/>
          <w:sz w:val="24"/>
          <w:szCs w:val="24"/>
        </w:rPr>
      </w:pPr>
    </w:p>
    <w:p w:rsidR="00AA05BE" w:rsidRPr="00603FD4" w:rsidRDefault="00AA05BE" w:rsidP="008B00D0">
      <w:pPr>
        <w:rPr>
          <w:rFonts w:ascii="Times New Roman" w:hAnsi="Times New Roman"/>
          <w:bCs/>
          <w:sz w:val="24"/>
          <w:szCs w:val="24"/>
        </w:rPr>
      </w:pPr>
      <w:r w:rsidRPr="008B00D0">
        <w:rPr>
          <w:rFonts w:ascii="Times New Roman" w:hAnsi="Times New Roman"/>
          <w:bCs/>
          <w:sz w:val="24"/>
          <w:szCs w:val="24"/>
        </w:rPr>
        <w:t xml:space="preserve">The </w:t>
      </w:r>
      <w:r w:rsidR="008B00D0">
        <w:rPr>
          <w:rFonts w:ascii="Times New Roman" w:hAnsi="Times New Roman"/>
          <w:bCs/>
          <w:sz w:val="24"/>
          <w:szCs w:val="24"/>
        </w:rPr>
        <w:t>Determination</w:t>
      </w:r>
      <w:r w:rsidRPr="008B00D0">
        <w:rPr>
          <w:rFonts w:ascii="Times New Roman" w:hAnsi="Times New Roman"/>
          <w:bCs/>
          <w:sz w:val="24"/>
          <w:szCs w:val="24"/>
        </w:rPr>
        <w:t xml:space="preserve"> commence</w:t>
      </w:r>
      <w:r w:rsidR="008B00D0">
        <w:rPr>
          <w:rFonts w:ascii="Times New Roman" w:hAnsi="Times New Roman"/>
          <w:bCs/>
          <w:sz w:val="24"/>
          <w:szCs w:val="24"/>
        </w:rPr>
        <w:t xml:space="preserve">s on the day after it is registered. </w:t>
      </w:r>
    </w:p>
    <w:p w:rsidR="00AA05BE" w:rsidRPr="00603FD4" w:rsidRDefault="00AA05BE" w:rsidP="00AA05BE">
      <w:pPr>
        <w:rPr>
          <w:rFonts w:ascii="Times New Roman" w:hAnsi="Times New Roman"/>
          <w:bCs/>
          <w:sz w:val="24"/>
          <w:szCs w:val="24"/>
        </w:rPr>
      </w:pPr>
    </w:p>
    <w:p w:rsidR="00AA05BE" w:rsidRPr="00603FD4" w:rsidRDefault="00AA05BE" w:rsidP="00AA05BE">
      <w:pPr>
        <w:rPr>
          <w:rFonts w:ascii="Times New Roman" w:hAnsi="Times New Roman"/>
          <w:b/>
          <w:sz w:val="24"/>
          <w:szCs w:val="24"/>
        </w:rPr>
      </w:pPr>
      <w:r w:rsidRPr="00603FD4">
        <w:rPr>
          <w:rFonts w:ascii="Times New Roman" w:hAnsi="Times New Roman"/>
          <w:b/>
          <w:sz w:val="24"/>
          <w:szCs w:val="24"/>
        </w:rPr>
        <w:t>Consultation</w:t>
      </w:r>
    </w:p>
    <w:p w:rsidR="00AA05BE" w:rsidRPr="00603FD4" w:rsidRDefault="00AA05BE" w:rsidP="00AA05BE">
      <w:pPr>
        <w:rPr>
          <w:rFonts w:ascii="Times New Roman" w:hAnsi="Times New Roman"/>
          <w:b/>
          <w:i/>
          <w:sz w:val="24"/>
          <w:szCs w:val="24"/>
        </w:rPr>
      </w:pPr>
    </w:p>
    <w:p w:rsidR="00AA05BE" w:rsidRDefault="00680F4D" w:rsidP="00AA05BE">
      <w:pPr>
        <w:rPr>
          <w:rFonts w:ascii="Times New Roman" w:hAnsi="Times New Roman"/>
          <w:sz w:val="24"/>
          <w:szCs w:val="24"/>
        </w:rPr>
      </w:pPr>
      <w:r>
        <w:rPr>
          <w:rFonts w:ascii="Times New Roman" w:hAnsi="Times New Roman"/>
          <w:sz w:val="24"/>
          <w:szCs w:val="24"/>
        </w:rPr>
        <w:t>The department consulted on the Cost Recovery Implementation Statement with the VET Student Loans Implementation Advisory Group</w:t>
      </w:r>
      <w:r w:rsidR="00EE06A6">
        <w:rPr>
          <w:rFonts w:ascii="Times New Roman" w:hAnsi="Times New Roman"/>
          <w:sz w:val="24"/>
          <w:szCs w:val="24"/>
        </w:rPr>
        <w:t xml:space="preserve"> (Advisory Group)</w:t>
      </w:r>
      <w:r>
        <w:rPr>
          <w:rFonts w:ascii="Times New Roman" w:hAnsi="Times New Roman"/>
          <w:sz w:val="24"/>
          <w:szCs w:val="24"/>
        </w:rPr>
        <w:t xml:space="preserve"> on 24 January 2017</w:t>
      </w:r>
      <w:r w:rsidR="00B875BB">
        <w:rPr>
          <w:rFonts w:ascii="Times New Roman" w:hAnsi="Times New Roman"/>
          <w:sz w:val="24"/>
          <w:szCs w:val="24"/>
        </w:rPr>
        <w:t xml:space="preserve"> and 23 June 2017</w:t>
      </w:r>
      <w:r>
        <w:rPr>
          <w:rFonts w:ascii="Times New Roman" w:hAnsi="Times New Roman"/>
          <w:sz w:val="24"/>
          <w:szCs w:val="24"/>
        </w:rPr>
        <w:t xml:space="preserve">. </w:t>
      </w:r>
      <w:r w:rsidR="00EE06A6">
        <w:rPr>
          <w:rFonts w:ascii="Times New Roman" w:hAnsi="Times New Roman"/>
          <w:sz w:val="24"/>
          <w:szCs w:val="24"/>
        </w:rPr>
        <w:t xml:space="preserve">The Advisory Group was established to ensure stakeholder </w:t>
      </w:r>
      <w:r w:rsidR="00867F6D">
        <w:rPr>
          <w:rFonts w:ascii="Times New Roman" w:hAnsi="Times New Roman"/>
          <w:sz w:val="24"/>
          <w:szCs w:val="24"/>
        </w:rPr>
        <w:t>views</w:t>
      </w:r>
      <w:r w:rsidR="00EE06A6">
        <w:rPr>
          <w:rFonts w:ascii="Times New Roman" w:hAnsi="Times New Roman"/>
          <w:sz w:val="24"/>
          <w:szCs w:val="24"/>
        </w:rPr>
        <w:t xml:space="preserve"> are understood and considered during the transition period. The Advisory Group comprises representatives of industry, regulators, consumer protection advocates</w:t>
      </w:r>
      <w:r w:rsidR="00517836">
        <w:rPr>
          <w:rFonts w:ascii="Times New Roman" w:hAnsi="Times New Roman"/>
          <w:sz w:val="24"/>
          <w:szCs w:val="24"/>
        </w:rPr>
        <w:t xml:space="preserve"> and VET student loans pro</w:t>
      </w:r>
      <w:r w:rsidR="00EE06A6">
        <w:rPr>
          <w:rFonts w:ascii="Times New Roman" w:hAnsi="Times New Roman"/>
          <w:sz w:val="24"/>
          <w:szCs w:val="24"/>
        </w:rPr>
        <w:t>viders</w:t>
      </w:r>
      <w:r w:rsidR="00517836">
        <w:rPr>
          <w:rFonts w:ascii="Times New Roman" w:hAnsi="Times New Roman"/>
          <w:sz w:val="24"/>
          <w:szCs w:val="24"/>
        </w:rPr>
        <w:t>.</w:t>
      </w:r>
    </w:p>
    <w:p w:rsidR="00EB247B" w:rsidRDefault="00EB247B" w:rsidP="00AA05BE">
      <w:pPr>
        <w:rPr>
          <w:rFonts w:ascii="Times New Roman" w:hAnsi="Times New Roman"/>
          <w:sz w:val="24"/>
          <w:szCs w:val="24"/>
        </w:rPr>
      </w:pPr>
    </w:p>
    <w:p w:rsidR="00EB247B" w:rsidRPr="00603FD4" w:rsidRDefault="00EB247B" w:rsidP="00EB247B">
      <w:pPr>
        <w:rPr>
          <w:rFonts w:ascii="Times New Roman" w:hAnsi="Times New Roman"/>
          <w:sz w:val="24"/>
          <w:szCs w:val="24"/>
        </w:rPr>
      </w:pPr>
      <w:r>
        <w:rPr>
          <w:rFonts w:ascii="Times New Roman" w:hAnsi="Times New Roman"/>
          <w:sz w:val="24"/>
          <w:szCs w:val="24"/>
        </w:rPr>
        <w:t>Further, c</w:t>
      </w:r>
      <w:r w:rsidRPr="001B459B">
        <w:rPr>
          <w:rFonts w:ascii="Times New Roman" w:hAnsi="Times New Roman"/>
          <w:sz w:val="24"/>
          <w:szCs w:val="24"/>
        </w:rPr>
        <w:t xml:space="preserve">onsultation on fees was consistent with the Senate Education and Employment Legislation Committee Inquiry into the VET Student Loans Bill 2016 and two related bills, which encouraged the Department of Education and Training to consult with key stakeholders to </w:t>
      </w:r>
      <w:r w:rsidRPr="001B459B">
        <w:rPr>
          <w:rFonts w:ascii="Times New Roman" w:hAnsi="Times New Roman"/>
          <w:sz w:val="24"/>
          <w:szCs w:val="24"/>
        </w:rPr>
        <w:lastRenderedPageBreak/>
        <w:t>ensure that fees and charges are implemented on a fair and equitable basis, taking into account any impact on students.</w:t>
      </w:r>
    </w:p>
    <w:p w:rsidR="00EB247B" w:rsidRPr="00603FD4" w:rsidRDefault="00EB247B" w:rsidP="00AA05BE">
      <w:pPr>
        <w:rPr>
          <w:rFonts w:ascii="Times New Roman" w:hAnsi="Times New Roman"/>
          <w:sz w:val="24"/>
          <w:szCs w:val="24"/>
        </w:rPr>
      </w:pPr>
    </w:p>
    <w:p w:rsidR="00AA05BE" w:rsidRPr="00603FD4" w:rsidRDefault="00AA05BE" w:rsidP="00AA05BE">
      <w:pPr>
        <w:rPr>
          <w:rFonts w:ascii="Times New Roman" w:hAnsi="Times New Roman"/>
          <w:sz w:val="24"/>
          <w:szCs w:val="24"/>
        </w:rPr>
      </w:pPr>
    </w:p>
    <w:p w:rsidR="00AA05BE" w:rsidRPr="00603FD4" w:rsidRDefault="00AA05BE" w:rsidP="00AA05BE">
      <w:pPr>
        <w:rPr>
          <w:rFonts w:ascii="Times New Roman" w:hAnsi="Times New Roman"/>
          <w:b/>
          <w:sz w:val="24"/>
          <w:szCs w:val="24"/>
        </w:rPr>
      </w:pPr>
      <w:r w:rsidRPr="00603FD4">
        <w:rPr>
          <w:rFonts w:ascii="Times New Roman" w:hAnsi="Times New Roman"/>
          <w:b/>
          <w:sz w:val="24"/>
          <w:szCs w:val="24"/>
        </w:rPr>
        <w:t>Regulation Impact Statement</w:t>
      </w:r>
    </w:p>
    <w:p w:rsidR="00AA05BE" w:rsidRPr="00603FD4" w:rsidRDefault="00AA05BE" w:rsidP="00AA05BE">
      <w:pPr>
        <w:rPr>
          <w:rFonts w:ascii="Times New Roman" w:hAnsi="Times New Roman"/>
          <w:b/>
          <w:i/>
          <w:sz w:val="24"/>
          <w:szCs w:val="24"/>
        </w:rPr>
      </w:pPr>
    </w:p>
    <w:p w:rsidR="00AA05BE" w:rsidRPr="00603FD4" w:rsidRDefault="00110A10" w:rsidP="00AA05BE">
      <w:pPr>
        <w:rPr>
          <w:rFonts w:ascii="Times New Roman" w:hAnsi="Times New Roman"/>
          <w:sz w:val="24"/>
          <w:szCs w:val="24"/>
        </w:rPr>
      </w:pPr>
      <w:r>
        <w:rPr>
          <w:rFonts w:ascii="Times New Roman" w:hAnsi="Times New Roman"/>
          <w:sz w:val="24"/>
          <w:szCs w:val="24"/>
        </w:rPr>
        <w:t xml:space="preserve">A Regulation Impact Statement (RIS) on the redesign of the VET FEE-HELP scheme, of which the VET Student Loans program was the outcome, was prepared and certified by the Commonwealth Department of Education and Training under the best practice regulation requirements in October 2016, </w:t>
      </w:r>
      <w:proofErr w:type="spellStart"/>
      <w:r>
        <w:rPr>
          <w:rFonts w:ascii="Times New Roman" w:hAnsi="Times New Roman"/>
          <w:sz w:val="24"/>
          <w:szCs w:val="24"/>
        </w:rPr>
        <w:t>OPBR</w:t>
      </w:r>
      <w:proofErr w:type="spellEnd"/>
      <w:r>
        <w:rPr>
          <w:rFonts w:ascii="Times New Roman" w:hAnsi="Times New Roman"/>
          <w:sz w:val="24"/>
          <w:szCs w:val="24"/>
        </w:rPr>
        <w:t xml:space="preserve"> </w:t>
      </w:r>
      <w:r w:rsidRPr="00FE3735">
        <w:rPr>
          <w:rFonts w:ascii="Times New Roman" w:hAnsi="Times New Roman"/>
          <w:sz w:val="24"/>
          <w:szCs w:val="24"/>
        </w:rPr>
        <w:t>ID 20451</w:t>
      </w:r>
      <w:r>
        <w:rPr>
          <w:rFonts w:ascii="Times New Roman" w:hAnsi="Times New Roman"/>
          <w:sz w:val="24"/>
          <w:szCs w:val="24"/>
        </w:rPr>
        <w:t>.</w:t>
      </w:r>
      <w:r w:rsidR="00210876">
        <w:rPr>
          <w:rFonts w:ascii="Times New Roman" w:hAnsi="Times New Roman"/>
          <w:sz w:val="24"/>
          <w:szCs w:val="24"/>
        </w:rPr>
        <w:t xml:space="preserve"> This RIS outlined the option that was reflected in the </w:t>
      </w:r>
      <w:r w:rsidR="00210876" w:rsidRPr="00210854">
        <w:rPr>
          <w:rFonts w:ascii="Times New Roman" w:hAnsi="Times New Roman"/>
          <w:i/>
          <w:sz w:val="24"/>
          <w:szCs w:val="24"/>
        </w:rPr>
        <w:t>VET Student Loans Act 2016</w:t>
      </w:r>
      <w:r w:rsidR="00210876">
        <w:rPr>
          <w:rFonts w:ascii="Times New Roman" w:hAnsi="Times New Roman"/>
          <w:sz w:val="24"/>
          <w:szCs w:val="24"/>
        </w:rPr>
        <w:t>, including charging application fees.</w:t>
      </w:r>
    </w:p>
    <w:p w:rsidR="00AA05BE" w:rsidRPr="00603FD4" w:rsidRDefault="00AA05BE" w:rsidP="00AA05BE">
      <w:pPr>
        <w:rPr>
          <w:rFonts w:ascii="Times New Roman" w:hAnsi="Times New Roman"/>
          <w:sz w:val="24"/>
          <w:szCs w:val="24"/>
        </w:rPr>
      </w:pPr>
    </w:p>
    <w:p w:rsidR="00AA05BE" w:rsidRPr="00603FD4" w:rsidRDefault="00AA05BE" w:rsidP="00AA05BE">
      <w:pPr>
        <w:rPr>
          <w:rFonts w:ascii="Times New Roman" w:hAnsi="Times New Roman"/>
          <w:sz w:val="24"/>
          <w:szCs w:val="24"/>
        </w:rPr>
      </w:pPr>
    </w:p>
    <w:p w:rsidR="00AA05BE" w:rsidRPr="00603FD4" w:rsidRDefault="005B1DE1" w:rsidP="00AA05BE">
      <w:pPr>
        <w:rPr>
          <w:rFonts w:ascii="Times New Roman" w:hAnsi="Times New Roman"/>
          <w:b/>
          <w:color w:val="FF0000"/>
          <w:sz w:val="24"/>
          <w:szCs w:val="24"/>
        </w:rPr>
      </w:pPr>
      <w:r>
        <w:rPr>
          <w:rFonts w:ascii="Times New Roman" w:hAnsi="Times New Roman"/>
          <w:b/>
          <w:sz w:val="24"/>
          <w:szCs w:val="24"/>
        </w:rPr>
        <w:t>Explanation of provisions</w:t>
      </w:r>
    </w:p>
    <w:p w:rsidR="00AA05BE" w:rsidRPr="00603FD4" w:rsidRDefault="00AA05BE" w:rsidP="00AA05BE">
      <w:pPr>
        <w:rPr>
          <w:rFonts w:ascii="Times New Roman" w:hAnsi="Times New Roman"/>
          <w:b/>
          <w:bCs/>
          <w:sz w:val="24"/>
          <w:szCs w:val="24"/>
        </w:rPr>
      </w:pPr>
    </w:p>
    <w:p w:rsidR="00AA05BE" w:rsidRPr="00603FD4" w:rsidRDefault="00AA05BE" w:rsidP="00AA05BE">
      <w:pPr>
        <w:rPr>
          <w:rFonts w:ascii="Times New Roman" w:hAnsi="Times New Roman"/>
          <w:sz w:val="24"/>
          <w:szCs w:val="24"/>
        </w:rPr>
      </w:pPr>
      <w:r w:rsidRPr="00603FD4">
        <w:rPr>
          <w:rFonts w:ascii="Times New Roman" w:hAnsi="Times New Roman"/>
          <w:b/>
          <w:bCs/>
          <w:sz w:val="24"/>
          <w:szCs w:val="24"/>
        </w:rPr>
        <w:t xml:space="preserve">Section 1 </w:t>
      </w:r>
      <w:r w:rsidRPr="00603FD4">
        <w:rPr>
          <w:rFonts w:ascii="Times New Roman" w:hAnsi="Times New Roman"/>
          <w:sz w:val="24"/>
          <w:szCs w:val="24"/>
        </w:rPr>
        <w:t>states the name of the Determination.</w:t>
      </w:r>
    </w:p>
    <w:p w:rsidR="00AA05BE" w:rsidRPr="00603FD4" w:rsidRDefault="00AA05BE" w:rsidP="00AA05BE">
      <w:pPr>
        <w:rPr>
          <w:rFonts w:ascii="Times New Roman" w:hAnsi="Times New Roman"/>
          <w:sz w:val="24"/>
          <w:szCs w:val="24"/>
          <w:highlight w:val="yellow"/>
        </w:rPr>
      </w:pPr>
    </w:p>
    <w:p w:rsidR="00AA05BE" w:rsidRPr="00603FD4" w:rsidRDefault="00AA05BE" w:rsidP="00AA05BE">
      <w:pPr>
        <w:rPr>
          <w:rFonts w:ascii="Times New Roman" w:hAnsi="Times New Roman"/>
          <w:sz w:val="24"/>
          <w:szCs w:val="24"/>
        </w:rPr>
      </w:pPr>
      <w:r w:rsidRPr="00603FD4">
        <w:rPr>
          <w:rFonts w:ascii="Times New Roman" w:hAnsi="Times New Roman"/>
          <w:b/>
          <w:bCs/>
          <w:sz w:val="24"/>
          <w:szCs w:val="24"/>
        </w:rPr>
        <w:t xml:space="preserve">Section 2 </w:t>
      </w:r>
      <w:r w:rsidRPr="00603FD4">
        <w:rPr>
          <w:rFonts w:ascii="Times New Roman" w:hAnsi="Times New Roman"/>
          <w:sz w:val="24"/>
          <w:szCs w:val="24"/>
        </w:rPr>
        <w:t>states that the Determination commences on the day after it is registered.</w:t>
      </w:r>
    </w:p>
    <w:p w:rsidR="00AA05BE" w:rsidRPr="00603FD4" w:rsidRDefault="00AA05BE" w:rsidP="00AA05BE">
      <w:pPr>
        <w:rPr>
          <w:rFonts w:ascii="Times New Roman" w:hAnsi="Times New Roman"/>
          <w:sz w:val="24"/>
          <w:szCs w:val="24"/>
          <w:highlight w:val="yellow"/>
        </w:rPr>
      </w:pPr>
    </w:p>
    <w:p w:rsidR="00AA05BE" w:rsidRPr="00680F4D" w:rsidRDefault="00AA05BE" w:rsidP="00AA05BE">
      <w:pPr>
        <w:rPr>
          <w:rFonts w:ascii="Times New Roman" w:hAnsi="Times New Roman"/>
          <w:bCs/>
          <w:sz w:val="24"/>
          <w:szCs w:val="24"/>
        </w:rPr>
      </w:pPr>
      <w:r w:rsidRPr="00603FD4">
        <w:rPr>
          <w:rFonts w:ascii="Times New Roman" w:hAnsi="Times New Roman"/>
          <w:b/>
          <w:bCs/>
          <w:sz w:val="24"/>
          <w:szCs w:val="24"/>
        </w:rPr>
        <w:t xml:space="preserve">Section 3 </w:t>
      </w:r>
      <w:r w:rsidR="008B00D0">
        <w:rPr>
          <w:rFonts w:ascii="Times New Roman" w:hAnsi="Times New Roman"/>
          <w:bCs/>
          <w:sz w:val="24"/>
          <w:szCs w:val="24"/>
        </w:rPr>
        <w:t xml:space="preserve">states the authority for making the Determination is subsection 31(1) of </w:t>
      </w:r>
      <w:r w:rsidR="00680F4D">
        <w:rPr>
          <w:rFonts w:ascii="Times New Roman" w:hAnsi="Times New Roman"/>
          <w:bCs/>
          <w:sz w:val="24"/>
          <w:szCs w:val="24"/>
        </w:rPr>
        <w:t>the Act.</w:t>
      </w:r>
    </w:p>
    <w:p w:rsidR="00AA05BE" w:rsidRPr="00603FD4" w:rsidRDefault="00AA05BE" w:rsidP="00AA05BE">
      <w:pPr>
        <w:rPr>
          <w:rFonts w:ascii="Times New Roman" w:hAnsi="Times New Roman"/>
          <w:bCs/>
          <w:sz w:val="24"/>
          <w:szCs w:val="24"/>
        </w:rPr>
      </w:pPr>
    </w:p>
    <w:p w:rsidR="00AA05BE" w:rsidRPr="00603FD4" w:rsidRDefault="00AA05BE" w:rsidP="00AA05BE">
      <w:pPr>
        <w:rPr>
          <w:rFonts w:ascii="Times New Roman" w:hAnsi="Times New Roman"/>
          <w:b/>
          <w:sz w:val="24"/>
          <w:szCs w:val="24"/>
        </w:rPr>
      </w:pPr>
      <w:r w:rsidRPr="00603FD4">
        <w:rPr>
          <w:rFonts w:ascii="Times New Roman" w:hAnsi="Times New Roman"/>
          <w:b/>
          <w:bCs/>
          <w:sz w:val="24"/>
          <w:szCs w:val="24"/>
        </w:rPr>
        <w:t>Section 4</w:t>
      </w:r>
      <w:r w:rsidRPr="00603FD4">
        <w:rPr>
          <w:rFonts w:ascii="Times New Roman" w:hAnsi="Times New Roman"/>
          <w:bCs/>
          <w:sz w:val="24"/>
          <w:szCs w:val="24"/>
        </w:rPr>
        <w:t xml:space="preserve"> states that</w:t>
      </w:r>
      <w:r w:rsidR="005B1DE1">
        <w:rPr>
          <w:rFonts w:ascii="Times New Roman" w:hAnsi="Times New Roman"/>
          <w:bCs/>
          <w:sz w:val="24"/>
          <w:szCs w:val="24"/>
        </w:rPr>
        <w:t xml:space="preserve"> for subsection 31(1) of the </w:t>
      </w:r>
      <w:r w:rsidR="00680F4D">
        <w:rPr>
          <w:rFonts w:ascii="Times New Roman" w:hAnsi="Times New Roman"/>
          <w:bCs/>
          <w:sz w:val="24"/>
          <w:szCs w:val="24"/>
        </w:rPr>
        <w:t>Act</w:t>
      </w:r>
      <w:r w:rsidR="005B1DE1">
        <w:rPr>
          <w:rFonts w:ascii="Times New Roman" w:hAnsi="Times New Roman"/>
          <w:bCs/>
          <w:sz w:val="24"/>
          <w:szCs w:val="24"/>
        </w:rPr>
        <w:t xml:space="preserve">, the fee for making an application for approval as an approved course provider under the </w:t>
      </w:r>
      <w:r w:rsidR="00680F4D">
        <w:rPr>
          <w:rFonts w:ascii="Times New Roman" w:hAnsi="Times New Roman"/>
          <w:bCs/>
          <w:sz w:val="24"/>
          <w:szCs w:val="24"/>
        </w:rPr>
        <w:t xml:space="preserve">Act </w:t>
      </w:r>
      <w:r w:rsidR="005B1DE1">
        <w:rPr>
          <w:rFonts w:ascii="Times New Roman" w:hAnsi="Times New Roman"/>
          <w:bCs/>
          <w:sz w:val="24"/>
          <w:szCs w:val="24"/>
        </w:rPr>
        <w:t xml:space="preserve">is $5 110. </w:t>
      </w:r>
    </w:p>
    <w:p w:rsidR="009B4272" w:rsidRDefault="000526CC"/>
    <w:sectPr w:rsidR="009B4272"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498"/>
    <w:multiLevelType w:val="hybridMultilevel"/>
    <w:tmpl w:val="53D462D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AA05BE"/>
    <w:rsid w:val="0001484A"/>
    <w:rsid w:val="00046926"/>
    <w:rsid w:val="000526CC"/>
    <w:rsid w:val="000734BD"/>
    <w:rsid w:val="000B7788"/>
    <w:rsid w:val="00110A10"/>
    <w:rsid w:val="0019057D"/>
    <w:rsid w:val="001C54A2"/>
    <w:rsid w:val="001F4BB6"/>
    <w:rsid w:val="00200DAE"/>
    <w:rsid w:val="00210854"/>
    <w:rsid w:val="00210876"/>
    <w:rsid w:val="00241EF7"/>
    <w:rsid w:val="00295A41"/>
    <w:rsid w:val="002961ED"/>
    <w:rsid w:val="002B5B00"/>
    <w:rsid w:val="002D350A"/>
    <w:rsid w:val="003102B0"/>
    <w:rsid w:val="003A7225"/>
    <w:rsid w:val="003D5009"/>
    <w:rsid w:val="003E530B"/>
    <w:rsid w:val="00401ED4"/>
    <w:rsid w:val="004A6419"/>
    <w:rsid w:val="004C4331"/>
    <w:rsid w:val="005158AD"/>
    <w:rsid w:val="00517836"/>
    <w:rsid w:val="00535B57"/>
    <w:rsid w:val="00546817"/>
    <w:rsid w:val="005B1DE1"/>
    <w:rsid w:val="00680F4D"/>
    <w:rsid w:val="007513D2"/>
    <w:rsid w:val="007B1026"/>
    <w:rsid w:val="007E00E6"/>
    <w:rsid w:val="00831D78"/>
    <w:rsid w:val="00861D8B"/>
    <w:rsid w:val="00867F6D"/>
    <w:rsid w:val="00875463"/>
    <w:rsid w:val="008943EC"/>
    <w:rsid w:val="008B00D0"/>
    <w:rsid w:val="008C2235"/>
    <w:rsid w:val="009119D1"/>
    <w:rsid w:val="00983CD7"/>
    <w:rsid w:val="009D1A48"/>
    <w:rsid w:val="009F44DB"/>
    <w:rsid w:val="00AA05BE"/>
    <w:rsid w:val="00AB03D9"/>
    <w:rsid w:val="00AB33E0"/>
    <w:rsid w:val="00B430F0"/>
    <w:rsid w:val="00B807BA"/>
    <w:rsid w:val="00B875BB"/>
    <w:rsid w:val="00BE7264"/>
    <w:rsid w:val="00C03ED7"/>
    <w:rsid w:val="00C90086"/>
    <w:rsid w:val="00D142B4"/>
    <w:rsid w:val="00E35072"/>
    <w:rsid w:val="00E839AC"/>
    <w:rsid w:val="00EB247B"/>
    <w:rsid w:val="00EE06A6"/>
    <w:rsid w:val="00F901DE"/>
    <w:rsid w:val="00FF4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B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Bullet Point,Bullet points,Content descriptions,DDM Gen Text,Dot point 1.5 line spacing,List Paragraph - bullets,List Paragraph Number,NFP GP Bulleted List,bullet point list"/>
    <w:basedOn w:val="Normal"/>
    <w:link w:val="ListParagraphChar"/>
    <w:uiPriority w:val="34"/>
    <w:qFormat/>
    <w:rsid w:val="00AA05BE"/>
    <w:pPr>
      <w:ind w:left="720"/>
      <w:contextualSpacing/>
    </w:pPr>
  </w:style>
  <w:style w:type="character" w:styleId="CommentReference">
    <w:name w:val="annotation reference"/>
    <w:basedOn w:val="DefaultParagraphFont"/>
    <w:uiPriority w:val="99"/>
    <w:semiHidden/>
    <w:unhideWhenUsed/>
    <w:rsid w:val="008B00D0"/>
    <w:rPr>
      <w:sz w:val="16"/>
      <w:szCs w:val="16"/>
    </w:rPr>
  </w:style>
  <w:style w:type="paragraph" w:styleId="CommentText">
    <w:name w:val="annotation text"/>
    <w:basedOn w:val="Normal"/>
    <w:link w:val="CommentTextChar"/>
    <w:uiPriority w:val="99"/>
    <w:semiHidden/>
    <w:unhideWhenUsed/>
    <w:rsid w:val="008B00D0"/>
    <w:rPr>
      <w:sz w:val="20"/>
    </w:rPr>
  </w:style>
  <w:style w:type="character" w:customStyle="1" w:styleId="CommentTextChar">
    <w:name w:val="Comment Text Char"/>
    <w:basedOn w:val="DefaultParagraphFont"/>
    <w:link w:val="CommentText"/>
    <w:uiPriority w:val="99"/>
    <w:semiHidden/>
    <w:rsid w:val="008B00D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00D0"/>
    <w:rPr>
      <w:b/>
      <w:bCs/>
    </w:rPr>
  </w:style>
  <w:style w:type="character" w:customStyle="1" w:styleId="CommentSubjectChar">
    <w:name w:val="Comment Subject Char"/>
    <w:basedOn w:val="CommentTextChar"/>
    <w:link w:val="CommentSubject"/>
    <w:uiPriority w:val="99"/>
    <w:semiHidden/>
    <w:rsid w:val="008B00D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B00D0"/>
    <w:rPr>
      <w:rFonts w:ascii="Tahoma" w:hAnsi="Tahoma" w:cs="Tahoma"/>
      <w:sz w:val="16"/>
      <w:szCs w:val="16"/>
    </w:rPr>
  </w:style>
  <w:style w:type="character" w:customStyle="1" w:styleId="BalloonTextChar">
    <w:name w:val="Balloon Text Char"/>
    <w:basedOn w:val="DefaultParagraphFont"/>
    <w:link w:val="BalloonText"/>
    <w:uiPriority w:val="99"/>
    <w:semiHidden/>
    <w:rsid w:val="008B00D0"/>
    <w:rPr>
      <w:rFonts w:ascii="Tahoma" w:eastAsia="Times New Roman" w:hAnsi="Tahoma" w:cs="Tahoma"/>
      <w:sz w:val="16"/>
      <w:szCs w:val="16"/>
    </w:rPr>
  </w:style>
  <w:style w:type="character" w:customStyle="1" w:styleId="ListParagraphChar">
    <w:name w:val="List Paragraph Char"/>
    <w:aliases w:val="List Paragraph1 Char,Recommendation Char,List Paragraph11 Char,L Char,Bullet point Char,Bullet Point Char,Bullet points Char,Content descriptions Char,DDM Gen Text Char,Dot point 1.5 line spacing Char,List Paragraph - bullets Char"/>
    <w:basedOn w:val="DefaultParagraphFont"/>
    <w:link w:val="ListParagraph"/>
    <w:uiPriority w:val="34"/>
    <w:locked/>
    <w:rsid w:val="00F901DE"/>
    <w:rPr>
      <w:rFonts w:ascii="Arial" w:eastAsia="Times New Roman" w:hAnsi="Arial" w:cs="Times New Roman"/>
      <w:szCs w:val="20"/>
    </w:rPr>
  </w:style>
  <w:style w:type="character" w:styleId="Hyperlink">
    <w:name w:val="Hyperlink"/>
    <w:basedOn w:val="DefaultParagraphFont"/>
    <w:uiPriority w:val="99"/>
    <w:unhideWhenUsed/>
    <w:rsid w:val="00517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B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Bullet Point,Bullet points,Content descriptions,DDM Gen Text,Dot point 1.5 line spacing,List Paragraph - bullets,List Paragraph Number,NFP GP Bulleted List,bullet point list"/>
    <w:basedOn w:val="Normal"/>
    <w:link w:val="ListParagraphChar"/>
    <w:uiPriority w:val="34"/>
    <w:qFormat/>
    <w:rsid w:val="00AA05BE"/>
    <w:pPr>
      <w:ind w:left="720"/>
      <w:contextualSpacing/>
    </w:pPr>
  </w:style>
  <w:style w:type="character" w:styleId="CommentReference">
    <w:name w:val="annotation reference"/>
    <w:basedOn w:val="DefaultParagraphFont"/>
    <w:uiPriority w:val="99"/>
    <w:semiHidden/>
    <w:unhideWhenUsed/>
    <w:rsid w:val="008B00D0"/>
    <w:rPr>
      <w:sz w:val="16"/>
      <w:szCs w:val="16"/>
    </w:rPr>
  </w:style>
  <w:style w:type="paragraph" w:styleId="CommentText">
    <w:name w:val="annotation text"/>
    <w:basedOn w:val="Normal"/>
    <w:link w:val="CommentTextChar"/>
    <w:uiPriority w:val="99"/>
    <w:semiHidden/>
    <w:unhideWhenUsed/>
    <w:rsid w:val="008B00D0"/>
    <w:rPr>
      <w:sz w:val="20"/>
    </w:rPr>
  </w:style>
  <w:style w:type="character" w:customStyle="1" w:styleId="CommentTextChar">
    <w:name w:val="Comment Text Char"/>
    <w:basedOn w:val="DefaultParagraphFont"/>
    <w:link w:val="CommentText"/>
    <w:uiPriority w:val="99"/>
    <w:semiHidden/>
    <w:rsid w:val="008B00D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00D0"/>
    <w:rPr>
      <w:b/>
      <w:bCs/>
    </w:rPr>
  </w:style>
  <w:style w:type="character" w:customStyle="1" w:styleId="CommentSubjectChar">
    <w:name w:val="Comment Subject Char"/>
    <w:basedOn w:val="CommentTextChar"/>
    <w:link w:val="CommentSubject"/>
    <w:uiPriority w:val="99"/>
    <w:semiHidden/>
    <w:rsid w:val="008B00D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B00D0"/>
    <w:rPr>
      <w:rFonts w:ascii="Tahoma" w:hAnsi="Tahoma" w:cs="Tahoma"/>
      <w:sz w:val="16"/>
      <w:szCs w:val="16"/>
    </w:rPr>
  </w:style>
  <w:style w:type="character" w:customStyle="1" w:styleId="BalloonTextChar">
    <w:name w:val="Balloon Text Char"/>
    <w:basedOn w:val="DefaultParagraphFont"/>
    <w:link w:val="BalloonText"/>
    <w:uiPriority w:val="99"/>
    <w:semiHidden/>
    <w:rsid w:val="008B00D0"/>
    <w:rPr>
      <w:rFonts w:ascii="Tahoma" w:eastAsia="Times New Roman" w:hAnsi="Tahoma" w:cs="Tahoma"/>
      <w:sz w:val="16"/>
      <w:szCs w:val="16"/>
    </w:rPr>
  </w:style>
  <w:style w:type="character" w:customStyle="1" w:styleId="ListParagraphChar">
    <w:name w:val="List Paragraph Char"/>
    <w:aliases w:val="List Paragraph1 Char,Recommendation Char,List Paragraph11 Char,L Char,Bullet point Char,Bullet Point Char,Bullet points Char,Content descriptions Char,DDM Gen Text Char,Dot point 1.5 line spacing Char,List Paragraph - bullets Char"/>
    <w:basedOn w:val="DefaultParagraphFont"/>
    <w:link w:val="ListParagraph"/>
    <w:uiPriority w:val="34"/>
    <w:locked/>
    <w:rsid w:val="00F901DE"/>
    <w:rPr>
      <w:rFonts w:ascii="Arial" w:eastAsia="Times New Roman" w:hAnsi="Arial" w:cs="Times New Roman"/>
      <w:szCs w:val="20"/>
    </w:rPr>
  </w:style>
  <w:style w:type="character" w:styleId="Hyperlink">
    <w:name w:val="Hyperlink"/>
    <w:basedOn w:val="DefaultParagraphFont"/>
    <w:uiPriority w:val="99"/>
    <w:unhideWhenUsed/>
    <w:rsid w:val="00517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cation.gov.au/vet-student-lo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E6F0-DA17-497E-BF5F-DDB5ADB8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B9A67DB2.dotm</Template>
  <TotalTime>1</TotalTime>
  <Pages>2</Pages>
  <Words>551</Words>
  <Characters>3143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Donohue</dc:creator>
  <cp:lastModifiedBy>Natasha Chabbra</cp:lastModifiedBy>
  <cp:revision>2</cp:revision>
  <dcterms:created xsi:type="dcterms:W3CDTF">2017-08-18T05:59:00Z</dcterms:created>
  <dcterms:modified xsi:type="dcterms:W3CDTF">2017-08-18T05:59:00Z</dcterms:modified>
</cp:coreProperties>
</file>