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F5" w:rsidRPr="00E318F7" w:rsidRDefault="00E83DF5" w:rsidP="00E83DF5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7BAC7ABC" wp14:editId="22ED859F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F5" w:rsidRPr="00E318F7" w:rsidRDefault="00E83DF5" w:rsidP="00E83DF5">
      <w:pPr>
        <w:rPr>
          <w:rFonts w:ascii="Times New Roman" w:hAnsi="Times New Roman" w:cs="Times New Roman"/>
          <w:sz w:val="19"/>
        </w:rPr>
      </w:pPr>
    </w:p>
    <w:p w:rsidR="00E83DF5" w:rsidRPr="00E318F7" w:rsidRDefault="00C127C7" w:rsidP="00E83DF5">
      <w:pPr>
        <w:pStyle w:val="ShortT"/>
      </w:pPr>
      <w:r>
        <w:t xml:space="preserve">Radiocommunications (Unacceptable Levels of Interference </w:t>
      </w:r>
      <w:r w:rsidRPr="00D90F35">
        <w:t xml:space="preserve">— 2 GHz Band) Determination </w:t>
      </w:r>
      <w:r w:rsidR="007D1DDD">
        <w:t xml:space="preserve">Variation 2017 (No. </w:t>
      </w:r>
      <w:r w:rsidR="00867B93">
        <w:t>1</w:t>
      </w:r>
      <w:r>
        <w:t>)</w:t>
      </w:r>
    </w:p>
    <w:p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</w:p>
    <w:p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E208C2">
        <w:rPr>
          <w:szCs w:val="22"/>
        </w:rPr>
        <w:t>instrument</w:t>
      </w:r>
      <w:r>
        <w:rPr>
          <w:szCs w:val="22"/>
        </w:rPr>
        <w:t xml:space="preserve"> under </w:t>
      </w:r>
      <w:r w:rsidR="00A3031C">
        <w:t>subsection 145(4)</w:t>
      </w:r>
      <w:r>
        <w:t xml:space="preserve"> of the </w:t>
      </w:r>
      <w:r w:rsidR="00A3031C" w:rsidRPr="00A3031C">
        <w:rPr>
          <w:i/>
        </w:rPr>
        <w:t>Radiocommunications Act 1992</w:t>
      </w:r>
      <w:r w:rsidRPr="00121BB9">
        <w:t>.</w:t>
      </w:r>
    </w:p>
    <w:p w:rsidR="00E83DF5" w:rsidRPr="00E318F7" w:rsidRDefault="00E83DF5" w:rsidP="00E83DF5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E4107">
        <w:rPr>
          <w:rFonts w:ascii="Times New Roman" w:hAnsi="Times New Roman" w:cs="Times New Roman"/>
        </w:rPr>
        <w:t xml:space="preserve"> 18 August 2017</w:t>
      </w:r>
    </w:p>
    <w:p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E83DF5" w:rsidRDefault="00E83DF5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:rsidR="005E4107" w:rsidRPr="00E318F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E83DF5" w:rsidRPr="00E318F7" w:rsidRDefault="00E83DF5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bookmarkStart w:id="2" w:name="_GoBack"/>
      <w:r w:rsidRPr="005E4107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:rsidR="00E83DF5" w:rsidRPr="00E318F7" w:rsidRDefault="00E83DF5" w:rsidP="00E83DF5">
      <w:pPr>
        <w:pStyle w:val="SignCoverPageEnd"/>
        <w:rPr>
          <w:szCs w:val="22"/>
        </w:rPr>
      </w:pPr>
    </w:p>
    <w:p w:rsidR="00E83DF5" w:rsidRPr="00E318F7" w:rsidRDefault="00E83DF5" w:rsidP="00E83DF5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:rsidR="00E83DF5" w:rsidRPr="00E318F7" w:rsidRDefault="00E83DF5" w:rsidP="00E83DF5">
      <w:pPr>
        <w:rPr>
          <w:rFonts w:ascii="Times New Roman" w:hAnsi="Times New Roman" w:cs="Times New Roman"/>
        </w:rPr>
      </w:pPr>
    </w:p>
    <w:p w:rsidR="00E83DF5" w:rsidRPr="00E318F7" w:rsidRDefault="00E83DF5" w:rsidP="00E83DF5">
      <w:pPr>
        <w:rPr>
          <w:rFonts w:ascii="Times New Roman" w:hAnsi="Times New Roman" w:cs="Times New Roman"/>
        </w:rPr>
      </w:pPr>
    </w:p>
    <w:p w:rsidR="00E83DF5" w:rsidRPr="00E318F7" w:rsidRDefault="00E83DF5" w:rsidP="00E83DF5">
      <w:pPr>
        <w:rPr>
          <w:rFonts w:ascii="Times New Roman" w:hAnsi="Times New Roman" w:cs="Times New Roman"/>
        </w:rPr>
      </w:pPr>
    </w:p>
    <w:p w:rsidR="00E83DF5" w:rsidRPr="00E318F7" w:rsidRDefault="00E83DF5" w:rsidP="00E83DF5">
      <w:pPr>
        <w:rPr>
          <w:rFonts w:ascii="Times New Roman" w:hAnsi="Times New Roman" w:cs="Times New Roman"/>
        </w:rPr>
        <w:sectPr w:rsidR="00E83DF5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E83DF5" w:rsidRPr="00BA34C5" w:rsidRDefault="00E83DF5" w:rsidP="00B554B4">
      <w:pPr>
        <w:pStyle w:val="ActHead5"/>
        <w:spacing w:before="24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</w:p>
    <w:p w:rsidR="00E83DF5" w:rsidRPr="00B554B4" w:rsidRDefault="00E83DF5" w:rsidP="00E83DF5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B554B4" w:rsidRPr="00B554B4">
        <w:rPr>
          <w:i/>
        </w:rPr>
        <w:t>Radiocommunications (Unacceptable Levels of Interference — 2 GHz Band) Det</w:t>
      </w:r>
      <w:r w:rsidR="007D1DDD">
        <w:rPr>
          <w:i/>
        </w:rPr>
        <w:t xml:space="preserve">ermination Variation 2017 (No. </w:t>
      </w:r>
      <w:r w:rsidR="00867B93">
        <w:rPr>
          <w:i/>
        </w:rPr>
        <w:t>1</w:t>
      </w:r>
      <w:r w:rsidR="00B554B4" w:rsidRPr="00B554B4">
        <w:rPr>
          <w:i/>
        </w:rPr>
        <w:t>)</w:t>
      </w:r>
      <w:r w:rsidR="00B554B4">
        <w:t>.</w:t>
      </w:r>
    </w:p>
    <w:p w:rsidR="00E83DF5" w:rsidRPr="008E3E51" w:rsidRDefault="00E83DF5" w:rsidP="00E83DF5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:rsidR="00924569" w:rsidRPr="00274759" w:rsidRDefault="00E83DF5" w:rsidP="00924569">
      <w:pPr>
        <w:pStyle w:val="subsection"/>
      </w:pPr>
      <w:r>
        <w:tab/>
      </w:r>
      <w:r w:rsidRPr="008E3E51">
        <w:tab/>
      </w:r>
      <w:r w:rsidR="00924569" w:rsidRPr="00274759">
        <w:tab/>
        <w:t>(1)</w:t>
      </w:r>
      <w:r w:rsidR="00924569" w:rsidRPr="00274759">
        <w:tab/>
        <w:t xml:space="preserve">Each provision of this instrument specified in column 1 of the table commences, or is taken to have commenced, in accordance with column 2 of the table. </w:t>
      </w:r>
    </w:p>
    <w:p w:rsidR="00924569" w:rsidRPr="00274759" w:rsidRDefault="00924569" w:rsidP="009245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924569" w:rsidRPr="00274759" w:rsidTr="00F6668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Commencement information</w:t>
            </w:r>
          </w:p>
        </w:tc>
      </w:tr>
      <w:tr w:rsidR="00924569" w:rsidRPr="00274759" w:rsidTr="00F6668A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Column 3</w:t>
            </w:r>
          </w:p>
        </w:tc>
      </w:tr>
      <w:tr w:rsidR="00924569" w:rsidRPr="00274759" w:rsidTr="00F6668A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Heading"/>
            </w:pPr>
            <w:r w:rsidRPr="00274759">
              <w:t>Date/Details</w:t>
            </w:r>
          </w:p>
        </w:tc>
      </w:tr>
      <w:tr w:rsidR="00924569" w:rsidRPr="00274759" w:rsidTr="00F6668A">
        <w:tc>
          <w:tcPr>
            <w:tcW w:w="1680" w:type="dxa"/>
            <w:tcBorders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text"/>
              <w:rPr>
                <w:highlight w:val="yellow"/>
              </w:rPr>
            </w:pPr>
            <w:r w:rsidRPr="00274759">
              <w:t>1.  The whole of this instrument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text"/>
              <w:spacing w:line="240" w:lineRule="auto"/>
            </w:pPr>
            <w:r w:rsidRPr="00274759">
              <w:t xml:space="preserve">At the same time as </w:t>
            </w:r>
            <w:r>
              <w:t xml:space="preserve">the </w:t>
            </w:r>
            <w:r w:rsidRPr="008E3716">
              <w:rPr>
                <w:i/>
              </w:rPr>
              <w:t>R</w:t>
            </w:r>
            <w:r>
              <w:rPr>
                <w:i/>
              </w:rPr>
              <w:t>adiocommunications (R</w:t>
            </w:r>
            <w:r w:rsidRPr="008E3716">
              <w:rPr>
                <w:i/>
              </w:rPr>
              <w:t>egister of Radiocommunications Licences</w:t>
            </w:r>
            <w:r>
              <w:rPr>
                <w:i/>
              </w:rPr>
              <w:t>) Determination</w:t>
            </w:r>
            <w:r w:rsidRPr="008E3716">
              <w:rPr>
                <w:i/>
              </w:rPr>
              <w:t xml:space="preserve"> 2017</w:t>
            </w:r>
            <w:r w:rsidRPr="00274759">
              <w:t xml:space="preserve"> commence</w:t>
            </w:r>
            <w:r>
              <w:t>s</w:t>
            </w:r>
            <w:r w:rsidRPr="00274759">
              <w:t>.</w:t>
            </w:r>
          </w:p>
          <w:p w:rsidR="00924569" w:rsidRPr="00274759" w:rsidRDefault="00924569" w:rsidP="00F6668A">
            <w:pPr>
              <w:pStyle w:val="Tabletext"/>
              <w:spacing w:line="240" w:lineRule="auto"/>
            </w:pP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924569" w:rsidRPr="00274759" w:rsidRDefault="00924569" w:rsidP="00F6668A">
            <w:pPr>
              <w:pStyle w:val="Tabletext"/>
            </w:pPr>
          </w:p>
        </w:tc>
      </w:tr>
    </w:tbl>
    <w:p w:rsidR="00924569" w:rsidRPr="00274759" w:rsidRDefault="00924569" w:rsidP="00924569">
      <w:pPr>
        <w:pStyle w:val="notetext"/>
      </w:pPr>
      <w:r w:rsidRPr="00274759">
        <w:t xml:space="preserve">Note: </w:t>
      </w:r>
      <w:r w:rsidRPr="00274759">
        <w:tab/>
        <w:t>This table relates only to the provisions of this instrument as originally made. It will not be amended to deal with any later amendments of this instrument.</w:t>
      </w:r>
    </w:p>
    <w:p w:rsidR="00E83DF5" w:rsidRPr="008E3E51" w:rsidRDefault="00E83DF5" w:rsidP="00E83DF5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7E22A2">
        <w:t>subsection 145(4)</w:t>
      </w:r>
      <w:r>
        <w:t xml:space="preserve"> of the </w:t>
      </w:r>
      <w:r w:rsidR="007E22A2">
        <w:rPr>
          <w:i/>
        </w:rPr>
        <w:t>Radiocommunications Act 1992.</w:t>
      </w:r>
    </w:p>
    <w:p w:rsidR="00E83DF5" w:rsidRPr="008E3E51" w:rsidRDefault="00E83DF5" w:rsidP="00E83DF5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>
        <w:t>Amendments</w:t>
      </w:r>
      <w:proofErr w:type="gramEnd"/>
    </w:p>
    <w:p w:rsidR="00E83DF5" w:rsidRDefault="00E83DF5" w:rsidP="00E83DF5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 that is specified in Schedule</w:t>
      </w:r>
      <w:r>
        <w:t xml:space="preserve"> 1</w:t>
      </w:r>
      <w:r w:rsidRPr="00D41825">
        <w:t xml:space="preserve"> is amended as set ou</w:t>
      </w:r>
      <w:r>
        <w:t xml:space="preserve">t in the applicable items in that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bookmarkEnd w:id="7"/>
    <w:p w:rsidR="00E83DF5" w:rsidRPr="008E3E51" w:rsidRDefault="00E83DF5" w:rsidP="00E83DF5">
      <w:pPr>
        <w:pStyle w:val="notetext"/>
      </w:pPr>
      <w:r>
        <w:t xml:space="preserve"> </w:t>
      </w:r>
    </w:p>
    <w:bookmarkEnd w:id="3"/>
    <w:p w:rsidR="00E83DF5" w:rsidRDefault="00E83DF5" w:rsidP="00E83DF5">
      <w:pPr>
        <w:rPr>
          <w:rFonts w:ascii="Times New Roman" w:hAnsi="Times New Roman" w:cs="Times New Roman"/>
          <w:b/>
          <w:sz w:val="24"/>
          <w:szCs w:val="24"/>
        </w:rPr>
        <w:sectPr w:rsidR="00E83DF5" w:rsidSect="000C6C62">
          <w:headerReference w:type="default" r:id="rId16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E83DF5" w:rsidRDefault="00E83DF5" w:rsidP="00E83DF5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:rsidR="00E83DF5" w:rsidRPr="00265688" w:rsidRDefault="00E83DF5" w:rsidP="00E83DF5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:rsidR="00CB364E" w:rsidRPr="00CB364E" w:rsidRDefault="00CB364E" w:rsidP="00CB364E">
      <w:pPr>
        <w:pStyle w:val="ActHead9"/>
        <w:ind w:left="0" w:firstLine="0"/>
        <w:jc w:val="both"/>
        <w:rPr>
          <w:i w:val="0"/>
        </w:rPr>
      </w:pPr>
      <w:bookmarkStart w:id="8" w:name="_Toc444596036"/>
      <w:r w:rsidRPr="00CB364E">
        <w:t xml:space="preserve">Radiocommunications (Unacceptable Levels of Interference — 2 GHz Band) Determination </w:t>
      </w:r>
      <w:r>
        <w:t xml:space="preserve">2016 </w:t>
      </w:r>
      <w:r>
        <w:rPr>
          <w:i w:val="0"/>
        </w:rPr>
        <w:t>(F2016L01709)</w:t>
      </w:r>
    </w:p>
    <w:p w:rsidR="002318DC" w:rsidRPr="00BE2868" w:rsidRDefault="002318DC" w:rsidP="002318DC">
      <w:pPr>
        <w:pStyle w:val="ItemHead"/>
      </w:pPr>
      <w:proofErr w:type="gramStart"/>
      <w:r w:rsidRPr="00BE2868">
        <w:t xml:space="preserve">1  </w:t>
      </w:r>
      <w:r>
        <w:t>Section</w:t>
      </w:r>
      <w:proofErr w:type="gramEnd"/>
      <w:r>
        <w:t xml:space="preserve"> 5 Interpretation</w:t>
      </w:r>
    </w:p>
    <w:p w:rsidR="002318DC" w:rsidRDefault="002318DC" w:rsidP="002318DC">
      <w:pPr>
        <w:pStyle w:val="Item"/>
      </w:pPr>
      <w:r>
        <w:t>Before</w:t>
      </w:r>
      <w:r w:rsidR="00036829">
        <w:t xml:space="preserve"> the definition of</w:t>
      </w:r>
      <w:r>
        <w:t xml:space="preserve"> “</w:t>
      </w:r>
      <w:r w:rsidRPr="008E3716">
        <w:rPr>
          <w:b/>
          <w:i/>
        </w:rPr>
        <w:t>horizontally radiated power</w:t>
      </w:r>
      <w:r>
        <w:t>”,</w:t>
      </w:r>
      <w:r>
        <w:rPr>
          <w:i/>
        </w:rPr>
        <w:t xml:space="preserve"> </w:t>
      </w:r>
      <w:r>
        <w:t>insert:</w:t>
      </w:r>
    </w:p>
    <w:p w:rsidR="002318DC" w:rsidRDefault="002318DC" w:rsidP="002318DC">
      <w:pPr>
        <w:pStyle w:val="definition0"/>
        <w:ind w:left="426"/>
        <w:rPr>
          <w:b/>
          <w:i/>
          <w:sz w:val="22"/>
          <w:szCs w:val="22"/>
        </w:rPr>
      </w:pPr>
    </w:p>
    <w:p w:rsidR="00036829" w:rsidRDefault="00036829" w:rsidP="003E6FF0">
      <w:pPr>
        <w:pStyle w:val="definition0"/>
        <w:spacing w:line="240" w:lineRule="auto"/>
        <w:ind w:left="709"/>
        <w:rPr>
          <w:sz w:val="22"/>
          <w:szCs w:val="22"/>
        </w:rPr>
      </w:pPr>
      <w:r w:rsidRPr="002318DC">
        <w:rPr>
          <w:b/>
          <w:i/>
          <w:sz w:val="22"/>
          <w:szCs w:val="22"/>
        </w:rPr>
        <w:t xml:space="preserve">HCIS identifier </w:t>
      </w:r>
      <w:r w:rsidRPr="002318DC">
        <w:rPr>
          <w:sz w:val="22"/>
          <w:szCs w:val="22"/>
        </w:rPr>
        <w:t>means an identifier used to describe a geographic area in the HCIS.</w:t>
      </w:r>
    </w:p>
    <w:p w:rsidR="002318DC" w:rsidRPr="002318DC" w:rsidRDefault="002318DC" w:rsidP="003E6FF0">
      <w:pPr>
        <w:pStyle w:val="definition0"/>
        <w:spacing w:line="240" w:lineRule="auto"/>
        <w:ind w:left="709"/>
        <w:rPr>
          <w:sz w:val="22"/>
          <w:szCs w:val="22"/>
        </w:rPr>
      </w:pPr>
      <w:r w:rsidRPr="002318DC">
        <w:rPr>
          <w:b/>
          <w:i/>
          <w:sz w:val="22"/>
          <w:szCs w:val="22"/>
        </w:rPr>
        <w:t xml:space="preserve">hierarchical cell identifier scheme (HCIS) </w:t>
      </w:r>
      <w:r w:rsidRPr="002318DC">
        <w:rPr>
          <w:sz w:val="22"/>
          <w:szCs w:val="22"/>
        </w:rPr>
        <w:t>means the cell grouping hierarchy scheme used to describe geographic areas in the ASMG</w:t>
      </w:r>
      <w:r w:rsidR="004D7BA5">
        <w:rPr>
          <w:sz w:val="22"/>
          <w:szCs w:val="22"/>
        </w:rPr>
        <w:t xml:space="preserve"> 2012</w:t>
      </w:r>
      <w:r w:rsidRPr="002318DC">
        <w:rPr>
          <w:sz w:val="22"/>
          <w:szCs w:val="22"/>
        </w:rPr>
        <w:t>.</w:t>
      </w:r>
    </w:p>
    <w:p w:rsidR="002318DC" w:rsidRPr="002318DC" w:rsidRDefault="002318DC" w:rsidP="002318DC">
      <w:pPr>
        <w:pStyle w:val="definition0"/>
        <w:ind w:left="709"/>
        <w:rPr>
          <w:sz w:val="22"/>
          <w:szCs w:val="22"/>
        </w:rPr>
      </w:pPr>
    </w:p>
    <w:p w:rsidR="002318DC" w:rsidRDefault="002318DC" w:rsidP="00E83DF5">
      <w:pPr>
        <w:pStyle w:val="ItemHead"/>
      </w:pPr>
    </w:p>
    <w:p w:rsidR="00B57F1F" w:rsidRPr="00BE2868" w:rsidRDefault="00B57F1F" w:rsidP="00B57F1F">
      <w:pPr>
        <w:pStyle w:val="ItemHead"/>
      </w:pPr>
      <w:proofErr w:type="gramStart"/>
      <w:r>
        <w:t>2</w:t>
      </w:r>
      <w:r w:rsidRPr="00BE2868">
        <w:t xml:space="preserve">  Subsection</w:t>
      </w:r>
      <w:proofErr w:type="gramEnd"/>
      <w:r w:rsidRPr="00BE2868">
        <w:t xml:space="preserve"> 9(4)</w:t>
      </w:r>
    </w:p>
    <w:p w:rsidR="00B57F1F" w:rsidRPr="00BE2868" w:rsidRDefault="00B57F1F" w:rsidP="00B57F1F">
      <w:pPr>
        <w:pStyle w:val="Item"/>
      </w:pPr>
      <w:r w:rsidRPr="00BE2868">
        <w:t>Repeal the subsection, substitute:</w:t>
      </w:r>
    </w:p>
    <w:p w:rsidR="00B57F1F" w:rsidRPr="00E15246" w:rsidRDefault="00B57F1F" w:rsidP="00B57F1F">
      <w:pPr>
        <w:pStyle w:val="ItemHead"/>
        <w:ind w:left="1440" w:hanging="735"/>
      </w:pPr>
      <w:r w:rsidRPr="00BE2868">
        <w:rPr>
          <w:rFonts w:ascii="Times New Roman" w:hAnsi="Times New Roman"/>
          <w:b w:val="0"/>
          <w:kern w:val="0"/>
          <w:sz w:val="22"/>
        </w:rPr>
        <w:t>(4)</w:t>
      </w:r>
      <w:r>
        <w:rPr>
          <w:rFonts w:ascii="Times New Roman" w:hAnsi="Times New Roman"/>
          <w:b w:val="0"/>
          <w:kern w:val="0"/>
          <w:sz w:val="22"/>
        </w:rPr>
        <w:tab/>
        <w:t xml:space="preserve">For the purpose of subsection (3), </w:t>
      </w:r>
      <w:r w:rsidRPr="00E15246">
        <w:rPr>
          <w:rFonts w:ascii="Times New Roman" w:hAnsi="Times New Roman"/>
          <w:i/>
          <w:kern w:val="0"/>
          <w:sz w:val="22"/>
        </w:rPr>
        <w:t>device details</w:t>
      </w:r>
      <w:r>
        <w:rPr>
          <w:rFonts w:ascii="Times New Roman" w:hAnsi="Times New Roman"/>
          <w:kern w:val="0"/>
          <w:sz w:val="22"/>
        </w:rPr>
        <w:t xml:space="preserve"> </w:t>
      </w:r>
      <w:r w:rsidRPr="00E15246">
        <w:rPr>
          <w:rFonts w:ascii="Times New Roman" w:hAnsi="Times New Roman"/>
          <w:b w:val="0"/>
          <w:kern w:val="0"/>
          <w:sz w:val="22"/>
        </w:rPr>
        <w:t>means the details</w:t>
      </w:r>
      <w:r>
        <w:rPr>
          <w:rFonts w:ascii="Times New Roman" w:hAnsi="Times New Roman"/>
          <w:b w:val="0"/>
          <w:kern w:val="0"/>
          <w:sz w:val="22"/>
        </w:rPr>
        <w:t xml:space="preserve"> for a radiocommunications transmitter set out in paragraphs </w:t>
      </w:r>
      <w:r w:rsidR="001A6425">
        <w:rPr>
          <w:rFonts w:ascii="Times New Roman" w:hAnsi="Times New Roman"/>
          <w:b w:val="0"/>
          <w:kern w:val="0"/>
          <w:sz w:val="22"/>
        </w:rPr>
        <w:t>1</w:t>
      </w:r>
      <w:r w:rsidR="00F52A50" w:rsidRPr="00004A43">
        <w:rPr>
          <w:rFonts w:ascii="Times New Roman" w:hAnsi="Times New Roman"/>
          <w:b w:val="0"/>
          <w:kern w:val="0"/>
          <w:sz w:val="22"/>
        </w:rPr>
        <w:t>0(3</w:t>
      </w:r>
      <w:proofErr w:type="gramStart"/>
      <w:r w:rsidR="00F52A50" w:rsidRPr="00004A43">
        <w:rPr>
          <w:rFonts w:ascii="Times New Roman" w:hAnsi="Times New Roman"/>
          <w:b w:val="0"/>
          <w:kern w:val="0"/>
          <w:sz w:val="22"/>
        </w:rPr>
        <w:t>)(</w:t>
      </w:r>
      <w:proofErr w:type="gramEnd"/>
      <w:r w:rsidR="00F52A50" w:rsidRPr="00004A43">
        <w:rPr>
          <w:rFonts w:ascii="Times New Roman" w:hAnsi="Times New Roman"/>
          <w:b w:val="0"/>
          <w:kern w:val="0"/>
          <w:sz w:val="22"/>
        </w:rPr>
        <w:t>a)</w:t>
      </w:r>
      <w:r w:rsidR="00036829">
        <w:rPr>
          <w:rFonts w:ascii="Times New Roman" w:hAnsi="Times New Roman"/>
          <w:b w:val="0"/>
          <w:kern w:val="0"/>
          <w:sz w:val="22"/>
        </w:rPr>
        <w:t>, 10(3)(b), 10(3)(c),</w:t>
      </w:r>
      <w:r w:rsidR="00F52A50" w:rsidRPr="00004A43">
        <w:rPr>
          <w:rFonts w:ascii="Times New Roman" w:hAnsi="Times New Roman"/>
          <w:b w:val="0"/>
          <w:kern w:val="0"/>
          <w:sz w:val="22"/>
        </w:rPr>
        <w:t xml:space="preserve"> 10(3)(d), 10(4)(d) </w:t>
      </w:r>
      <w:r>
        <w:rPr>
          <w:rFonts w:ascii="Times New Roman" w:hAnsi="Times New Roman"/>
          <w:b w:val="0"/>
          <w:kern w:val="0"/>
          <w:sz w:val="22"/>
        </w:rPr>
        <w:t xml:space="preserve">and </w:t>
      </w:r>
      <w:r w:rsidR="000B17F3">
        <w:rPr>
          <w:rFonts w:ascii="Times New Roman" w:hAnsi="Times New Roman"/>
          <w:b w:val="0"/>
          <w:kern w:val="0"/>
          <w:sz w:val="22"/>
        </w:rPr>
        <w:t xml:space="preserve">subsection </w:t>
      </w:r>
      <w:r>
        <w:rPr>
          <w:rFonts w:ascii="Times New Roman" w:hAnsi="Times New Roman"/>
          <w:b w:val="0"/>
          <w:kern w:val="0"/>
          <w:sz w:val="22"/>
        </w:rPr>
        <w:t xml:space="preserve">10(5) of the </w:t>
      </w:r>
      <w:r w:rsidRPr="000C6C62">
        <w:rPr>
          <w:rFonts w:ascii="Times New Roman" w:hAnsi="Times New Roman"/>
          <w:b w:val="0"/>
          <w:i/>
          <w:kern w:val="0"/>
          <w:sz w:val="22"/>
        </w:rPr>
        <w:t>Radiocommunications (Register of Radiocommunications Licences) Determination 2017</w:t>
      </w:r>
      <w:r>
        <w:rPr>
          <w:rFonts w:ascii="Times New Roman" w:hAnsi="Times New Roman"/>
          <w:b w:val="0"/>
          <w:kern w:val="0"/>
          <w:sz w:val="22"/>
        </w:rPr>
        <w:t>.</w:t>
      </w:r>
    </w:p>
    <w:p w:rsidR="00BE2868" w:rsidRPr="00E15246" w:rsidRDefault="00036829" w:rsidP="00F75CC8">
      <w:pPr>
        <w:pStyle w:val="ItemHead"/>
        <w:ind w:left="1440" w:hanging="735"/>
      </w:pPr>
      <w:r w:rsidDel="00036829">
        <w:t xml:space="preserve"> </w:t>
      </w:r>
      <w:r w:rsidR="007D1DDD">
        <w:rPr>
          <w:rFonts w:ascii="Times New Roman" w:hAnsi="Times New Roman"/>
          <w:b w:val="0"/>
          <w:kern w:val="0"/>
          <w:sz w:val="22"/>
        </w:rPr>
        <w:t>(5</w:t>
      </w:r>
      <w:r w:rsidR="00BE2868" w:rsidRPr="00BE2868">
        <w:rPr>
          <w:rFonts w:ascii="Times New Roman" w:hAnsi="Times New Roman"/>
          <w:b w:val="0"/>
          <w:kern w:val="0"/>
          <w:sz w:val="22"/>
        </w:rPr>
        <w:t>)</w:t>
      </w:r>
      <w:r w:rsidR="00BE2868">
        <w:rPr>
          <w:rFonts w:ascii="Times New Roman" w:hAnsi="Times New Roman"/>
          <w:b w:val="0"/>
          <w:kern w:val="0"/>
          <w:sz w:val="22"/>
        </w:rPr>
        <w:tab/>
      </w:r>
      <w:r w:rsidR="007D1DDD" w:rsidRPr="007D1DDD">
        <w:rPr>
          <w:rFonts w:ascii="Times New Roman" w:hAnsi="Times New Roman"/>
          <w:b w:val="0"/>
          <w:kern w:val="0"/>
          <w:sz w:val="22"/>
        </w:rPr>
        <w:t>A level of interference mentioned in paragraph (1</w:t>
      </w:r>
      <w:proofErr w:type="gramStart"/>
      <w:r w:rsidR="007D1DDD" w:rsidRPr="007D1DDD">
        <w:rPr>
          <w:rFonts w:ascii="Times New Roman" w:hAnsi="Times New Roman"/>
          <w:b w:val="0"/>
          <w:kern w:val="0"/>
          <w:sz w:val="22"/>
        </w:rPr>
        <w:t>)(</w:t>
      </w:r>
      <w:proofErr w:type="gramEnd"/>
      <w:r w:rsidR="007D1DDD" w:rsidRPr="007D1DDD">
        <w:rPr>
          <w:rFonts w:ascii="Times New Roman" w:hAnsi="Times New Roman"/>
          <w:b w:val="0"/>
          <w:kern w:val="0"/>
          <w:sz w:val="22"/>
        </w:rPr>
        <w:t>b) is not unacceptable in relation to a part of the device boundary of the radiocommunications transmitter that</w:t>
      </w:r>
      <w:r w:rsidR="007D1DDD">
        <w:rPr>
          <w:rFonts w:ascii="Times New Roman" w:hAnsi="Times New Roman"/>
          <w:b w:val="0"/>
          <w:kern w:val="0"/>
          <w:sz w:val="22"/>
        </w:rPr>
        <w:t>:</w:t>
      </w:r>
    </w:p>
    <w:bookmarkEnd w:id="8"/>
    <w:p w:rsidR="007D1DDD" w:rsidRPr="007D1DDD" w:rsidRDefault="007D1DDD" w:rsidP="007D1DDD">
      <w:pPr>
        <w:spacing w:before="120" w:after="0"/>
        <w:ind w:left="1440"/>
        <w:rPr>
          <w:rFonts w:ascii="Times New Roman" w:eastAsia="Times New Roman" w:hAnsi="Times New Roman" w:cs="Times New Roman"/>
          <w:szCs w:val="20"/>
          <w:lang w:eastAsia="en-AU"/>
        </w:rPr>
      </w:pPr>
      <w:r w:rsidRPr="007D1DDD">
        <w:rPr>
          <w:rFonts w:ascii="Times New Roman" w:eastAsia="Times New Roman" w:hAnsi="Times New Roman" w:cs="Times New Roman"/>
          <w:szCs w:val="20"/>
          <w:lang w:eastAsia="en-AU"/>
        </w:rPr>
        <w:t>(a)</w:t>
      </w:r>
      <w:r w:rsidRPr="007D1DDD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7D1DDD">
        <w:rPr>
          <w:rFonts w:ascii="Times New Roman" w:eastAsia="Times New Roman" w:hAnsi="Times New Roman" w:cs="Times New Roman"/>
          <w:szCs w:val="20"/>
          <w:lang w:eastAsia="en-AU"/>
        </w:rPr>
        <w:t>lies</w:t>
      </w:r>
      <w:proofErr w:type="gramEnd"/>
      <w:r w:rsidRPr="007D1DDD">
        <w:rPr>
          <w:rFonts w:ascii="Times New Roman" w:eastAsia="Times New Roman" w:hAnsi="Times New Roman" w:cs="Times New Roman"/>
          <w:szCs w:val="20"/>
          <w:lang w:eastAsia="en-AU"/>
        </w:rPr>
        <w:t xml:space="preserve"> outside the geographic area of the spectrum licence; </w:t>
      </w:r>
    </w:p>
    <w:p w:rsidR="007D1DDD" w:rsidRPr="007D1DDD" w:rsidRDefault="007D1DDD" w:rsidP="007D1DDD">
      <w:pPr>
        <w:spacing w:before="120" w:after="0"/>
        <w:ind w:left="1440"/>
        <w:rPr>
          <w:rFonts w:ascii="Times New Roman" w:eastAsia="Times New Roman" w:hAnsi="Times New Roman" w:cs="Times New Roman"/>
          <w:szCs w:val="20"/>
          <w:lang w:eastAsia="en-AU"/>
        </w:rPr>
      </w:pPr>
      <w:r w:rsidRPr="007D1DDD">
        <w:rPr>
          <w:rFonts w:ascii="Times New Roman" w:eastAsia="Times New Roman" w:hAnsi="Times New Roman" w:cs="Times New Roman"/>
          <w:szCs w:val="20"/>
          <w:lang w:eastAsia="en-AU"/>
        </w:rPr>
        <w:t>(b)</w:t>
      </w:r>
      <w:r w:rsidRPr="007D1DDD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7D1DDD">
        <w:rPr>
          <w:rFonts w:ascii="Times New Roman" w:eastAsia="Times New Roman" w:hAnsi="Times New Roman" w:cs="Times New Roman"/>
          <w:szCs w:val="20"/>
          <w:lang w:eastAsia="en-AU"/>
        </w:rPr>
        <w:t>falls</w:t>
      </w:r>
      <w:proofErr w:type="gramEnd"/>
      <w:r w:rsidRPr="007D1DDD">
        <w:rPr>
          <w:rFonts w:ascii="Times New Roman" w:eastAsia="Times New Roman" w:hAnsi="Times New Roman" w:cs="Times New Roman"/>
          <w:szCs w:val="20"/>
          <w:lang w:eastAsia="en-AU"/>
        </w:rPr>
        <w:t xml:space="preserve"> within the area defined by the HCIS identifier MW4H6; and</w:t>
      </w:r>
    </w:p>
    <w:p w:rsidR="00E83DF5" w:rsidRPr="007D1DDD" w:rsidRDefault="007D1DDD" w:rsidP="007D1DDD">
      <w:pPr>
        <w:spacing w:before="120" w:after="0"/>
        <w:ind w:left="1440"/>
        <w:rPr>
          <w:rFonts w:ascii="Times New Roman" w:eastAsia="Times New Roman" w:hAnsi="Times New Roman" w:cs="Times New Roman"/>
          <w:szCs w:val="20"/>
          <w:lang w:eastAsia="en-AU"/>
        </w:rPr>
      </w:pPr>
      <w:r w:rsidRPr="007D1DDD">
        <w:rPr>
          <w:rFonts w:ascii="Times New Roman" w:eastAsia="Times New Roman" w:hAnsi="Times New Roman" w:cs="Times New Roman"/>
          <w:szCs w:val="20"/>
          <w:lang w:eastAsia="en-AU"/>
        </w:rPr>
        <w:t>(c)</w:t>
      </w:r>
      <w:r w:rsidRPr="007D1DDD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7D1DDD">
        <w:rPr>
          <w:rFonts w:ascii="Times New Roman" w:eastAsia="Times New Roman" w:hAnsi="Times New Roman" w:cs="Times New Roman"/>
          <w:szCs w:val="20"/>
          <w:lang w:eastAsia="en-AU"/>
        </w:rPr>
        <w:t>operates</w:t>
      </w:r>
      <w:proofErr w:type="gramEnd"/>
      <w:r w:rsidRPr="007D1DDD">
        <w:rPr>
          <w:rFonts w:ascii="Times New Roman" w:eastAsia="Times New Roman" w:hAnsi="Times New Roman" w:cs="Times New Roman"/>
          <w:szCs w:val="20"/>
          <w:lang w:eastAsia="en-AU"/>
        </w:rPr>
        <w:t xml:space="preserve"> in the 1920-1930 MHz or 2110-2120 MHz frequency range.</w:t>
      </w:r>
    </w:p>
    <w:sectPr w:rsidR="00E83DF5" w:rsidRPr="007D1DDD" w:rsidSect="0095721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BF" w:rsidRDefault="004A22BF" w:rsidP="0017734A">
      <w:pPr>
        <w:spacing w:after="0" w:line="240" w:lineRule="auto"/>
      </w:pPr>
      <w:r>
        <w:separator/>
      </w:r>
    </w:p>
  </w:endnote>
  <w:endnote w:type="continuationSeparator" w:id="0">
    <w:p w:rsidR="004A22BF" w:rsidRDefault="004A22B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C62" w:rsidRDefault="000C6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C62" w:rsidRDefault="00A53EE3" w:rsidP="00A53EE3">
    <w:pPr>
      <w:pStyle w:val="Footer"/>
      <w:rPr>
        <w:i/>
      </w:rPr>
    </w:pPr>
    <w:r>
      <w:rPr>
        <w:i/>
      </w:rPr>
      <w:t>__________________________________________________________________________________</w:t>
    </w:r>
  </w:p>
  <w:p w:rsidR="003E6FF0" w:rsidRPr="00946FAE" w:rsidRDefault="00A53EE3" w:rsidP="007D1DDD">
    <w:pPr>
      <w:pStyle w:val="Footer"/>
      <w:jc w:val="center"/>
      <w:rPr>
        <w:rFonts w:ascii="Times New Roman" w:hAnsi="Times New Roman" w:cs="Times New Roman"/>
        <w:i/>
      </w:rPr>
    </w:pPr>
    <w:r w:rsidRPr="00946FAE">
      <w:rPr>
        <w:rFonts w:ascii="Times New Roman" w:hAnsi="Times New Roman" w:cs="Times New Roman"/>
        <w:i/>
      </w:rPr>
      <w:t>Radiocommunications (Unacceptable Levels of Interference — 2 GHz Band) Determination Variation 2017 (No.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BF" w:rsidRDefault="004A22BF" w:rsidP="0017734A">
      <w:pPr>
        <w:spacing w:after="0" w:line="240" w:lineRule="auto"/>
      </w:pPr>
      <w:r>
        <w:separator/>
      </w:r>
    </w:p>
  </w:footnote>
  <w:footnote w:type="continuationSeparator" w:id="0">
    <w:p w:rsidR="004A22BF" w:rsidRDefault="004A22B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62" w:rsidRDefault="000C6C62">
    <w:pPr>
      <w:pStyle w:val="Header"/>
    </w:pPr>
  </w:p>
  <w:p w:rsidR="000C6C62" w:rsidRDefault="000C6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62" w:rsidRDefault="000C6C62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62" w:rsidRDefault="000C6C62" w:rsidP="00892659">
    <w:pPr>
      <w:pStyle w:val="Header"/>
      <w:pBdr>
        <w:bottom w:val="single" w:sz="4" w:space="1" w:color="auto"/>
      </w:pBdr>
    </w:pPr>
  </w:p>
  <w:p w:rsidR="000C6C62" w:rsidRPr="00CC64DD" w:rsidRDefault="000C6C62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62" w:rsidRDefault="000C6C62" w:rsidP="00892659">
    <w:pPr>
      <w:pStyle w:val="Header"/>
      <w:pBdr>
        <w:bottom w:val="single" w:sz="4" w:space="1" w:color="auto"/>
      </w:pBdr>
    </w:pPr>
  </w:p>
  <w:p w:rsidR="000C6C62" w:rsidRPr="00CC64DD" w:rsidRDefault="00E60A6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80765"/>
    <w:multiLevelType w:val="hybridMultilevel"/>
    <w:tmpl w:val="EFF04E2C"/>
    <w:lvl w:ilvl="0" w:tplc="1408F74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340E0"/>
    <w:rsid w:val="00036829"/>
    <w:rsid w:val="00097890"/>
    <w:rsid w:val="000A430B"/>
    <w:rsid w:val="000B17F3"/>
    <w:rsid w:val="000B4E1A"/>
    <w:rsid w:val="000C5A8B"/>
    <w:rsid w:val="000C6C62"/>
    <w:rsid w:val="0011130A"/>
    <w:rsid w:val="00121BB9"/>
    <w:rsid w:val="00130C48"/>
    <w:rsid w:val="00155BD3"/>
    <w:rsid w:val="0016788B"/>
    <w:rsid w:val="0017734A"/>
    <w:rsid w:val="001A6425"/>
    <w:rsid w:val="001A7A8D"/>
    <w:rsid w:val="001C12ED"/>
    <w:rsid w:val="001C1DAB"/>
    <w:rsid w:val="0020657F"/>
    <w:rsid w:val="002318DC"/>
    <w:rsid w:val="0023229F"/>
    <w:rsid w:val="00265688"/>
    <w:rsid w:val="002B5793"/>
    <w:rsid w:val="002B73D8"/>
    <w:rsid w:val="002F0E3F"/>
    <w:rsid w:val="002F2B06"/>
    <w:rsid w:val="003974E2"/>
    <w:rsid w:val="003C44A9"/>
    <w:rsid w:val="003E6FF0"/>
    <w:rsid w:val="004309EA"/>
    <w:rsid w:val="004349ED"/>
    <w:rsid w:val="004361D9"/>
    <w:rsid w:val="00460FD9"/>
    <w:rsid w:val="004771A9"/>
    <w:rsid w:val="004A22BF"/>
    <w:rsid w:val="004C4BBF"/>
    <w:rsid w:val="004D6B79"/>
    <w:rsid w:val="004D7BA5"/>
    <w:rsid w:val="004F5D89"/>
    <w:rsid w:val="00502427"/>
    <w:rsid w:val="005461D8"/>
    <w:rsid w:val="00563F70"/>
    <w:rsid w:val="005957A6"/>
    <w:rsid w:val="005E4107"/>
    <w:rsid w:val="006154FA"/>
    <w:rsid w:val="006C0251"/>
    <w:rsid w:val="006E5BB9"/>
    <w:rsid w:val="006F5CF2"/>
    <w:rsid w:val="00703828"/>
    <w:rsid w:val="007055D1"/>
    <w:rsid w:val="00721966"/>
    <w:rsid w:val="00733FB0"/>
    <w:rsid w:val="00740BFB"/>
    <w:rsid w:val="00772155"/>
    <w:rsid w:val="007A4A53"/>
    <w:rsid w:val="007C04B1"/>
    <w:rsid w:val="007D1DDD"/>
    <w:rsid w:val="007E22A2"/>
    <w:rsid w:val="00800926"/>
    <w:rsid w:val="0083081F"/>
    <w:rsid w:val="008331B0"/>
    <w:rsid w:val="00835ECE"/>
    <w:rsid w:val="00867B93"/>
    <w:rsid w:val="00875DDB"/>
    <w:rsid w:val="00877B4A"/>
    <w:rsid w:val="00892659"/>
    <w:rsid w:val="00896A23"/>
    <w:rsid w:val="00897161"/>
    <w:rsid w:val="008D642E"/>
    <w:rsid w:val="008E3716"/>
    <w:rsid w:val="0091792E"/>
    <w:rsid w:val="00924569"/>
    <w:rsid w:val="00935767"/>
    <w:rsid w:val="00946FAE"/>
    <w:rsid w:val="00957210"/>
    <w:rsid w:val="00987A5F"/>
    <w:rsid w:val="009F134F"/>
    <w:rsid w:val="009F34A0"/>
    <w:rsid w:val="00A04A88"/>
    <w:rsid w:val="00A17DCC"/>
    <w:rsid w:val="00A17FF9"/>
    <w:rsid w:val="00A3031C"/>
    <w:rsid w:val="00A533E4"/>
    <w:rsid w:val="00A53EE3"/>
    <w:rsid w:val="00A64F8E"/>
    <w:rsid w:val="00A91320"/>
    <w:rsid w:val="00A95E77"/>
    <w:rsid w:val="00A965A3"/>
    <w:rsid w:val="00AB663C"/>
    <w:rsid w:val="00AC1169"/>
    <w:rsid w:val="00AC38D4"/>
    <w:rsid w:val="00AD14AA"/>
    <w:rsid w:val="00AD1EEA"/>
    <w:rsid w:val="00AE50D5"/>
    <w:rsid w:val="00AF10B7"/>
    <w:rsid w:val="00AF58FD"/>
    <w:rsid w:val="00B06697"/>
    <w:rsid w:val="00B14A74"/>
    <w:rsid w:val="00B16318"/>
    <w:rsid w:val="00B22FA4"/>
    <w:rsid w:val="00B249DE"/>
    <w:rsid w:val="00B3360A"/>
    <w:rsid w:val="00B554B4"/>
    <w:rsid w:val="00B57F1F"/>
    <w:rsid w:val="00B71DA1"/>
    <w:rsid w:val="00B730E1"/>
    <w:rsid w:val="00B7359B"/>
    <w:rsid w:val="00B90F17"/>
    <w:rsid w:val="00BA34C5"/>
    <w:rsid w:val="00BD2721"/>
    <w:rsid w:val="00BD77C9"/>
    <w:rsid w:val="00BE2868"/>
    <w:rsid w:val="00C127C7"/>
    <w:rsid w:val="00C32F3A"/>
    <w:rsid w:val="00C4249D"/>
    <w:rsid w:val="00C43723"/>
    <w:rsid w:val="00CB364E"/>
    <w:rsid w:val="00CC64DD"/>
    <w:rsid w:val="00D07F2E"/>
    <w:rsid w:val="00D144E2"/>
    <w:rsid w:val="00D971B5"/>
    <w:rsid w:val="00E1191F"/>
    <w:rsid w:val="00E15246"/>
    <w:rsid w:val="00E208C2"/>
    <w:rsid w:val="00E318F7"/>
    <w:rsid w:val="00E6092B"/>
    <w:rsid w:val="00E60A65"/>
    <w:rsid w:val="00E62B65"/>
    <w:rsid w:val="00E71C31"/>
    <w:rsid w:val="00E7332E"/>
    <w:rsid w:val="00E73E57"/>
    <w:rsid w:val="00E83DF5"/>
    <w:rsid w:val="00E9552E"/>
    <w:rsid w:val="00EC54C3"/>
    <w:rsid w:val="00EF6088"/>
    <w:rsid w:val="00F0466E"/>
    <w:rsid w:val="00F26DEC"/>
    <w:rsid w:val="00F31EC9"/>
    <w:rsid w:val="00F42EA3"/>
    <w:rsid w:val="00F52A50"/>
    <w:rsid w:val="00F64374"/>
    <w:rsid w:val="00F75CC8"/>
    <w:rsid w:val="00F77DB5"/>
    <w:rsid w:val="00F856A6"/>
    <w:rsid w:val="00F85ED9"/>
    <w:rsid w:val="00F90642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75989-0799-4679-A4A6-0DF39E53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7C7"/>
    <w:rPr>
      <w:color w:val="954F72" w:themeColor="followedHyperlink"/>
      <w:u w:val="single"/>
    </w:rPr>
  </w:style>
  <w:style w:type="paragraph" w:customStyle="1" w:styleId="HR">
    <w:name w:val="HR"/>
    <w:aliases w:val="Regulation Heading"/>
    <w:basedOn w:val="Normal"/>
    <w:next w:val="Normal"/>
    <w:rsid w:val="007D1DDD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definition0">
    <w:name w:val="definition"/>
    <w:basedOn w:val="Normal"/>
    <w:link w:val="definitionChar"/>
    <w:rsid w:val="002318DC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finitionChar">
    <w:name w:val="definition Char"/>
    <w:basedOn w:val="DefaultParagraphFont"/>
    <w:link w:val="definition0"/>
    <w:rsid w:val="002318D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text"/>
    <w:aliases w:val="tt"/>
    <w:basedOn w:val="Normal"/>
    <w:rsid w:val="00924569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24569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UQVA7MFFXVNW-1658559656-698</_dlc_DocId>
    <_dlc_DocIdUrl xmlns="04b8ec43-391f-4ce4-8841-d6a482add564">
      <Url>http://collaboration/organisation/auth/Chair/Auth/_layouts/15/DocIdRedir.aspx?ID=UQVA7MFFXVNW-1658559656-698</Url>
      <Description>UQVA7MFFXVNW-1658559656-698</Description>
    </_dlc_DocIdUrl>
    <Category xmlns="3f364d92-07cb-4b3e-a872-160096f8dd54">(none)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8744-A87C-48DB-89AB-D1030B009E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19D333-7FB3-4769-A9C2-9E5884B0E67B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3.xml><?xml version="1.0" encoding="utf-8"?>
<ds:datastoreItem xmlns:ds="http://schemas.openxmlformats.org/officeDocument/2006/customXml" ds:itemID="{D82D6170-53B9-4C68-8593-E27FB604F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6F3BD-17D5-4BD0-BD9A-D8A1BCBA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5AD386-0CFA-45BB-A893-3E417BDC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 Jones (VIC)</dc:creator>
  <cp:keywords/>
  <dc:description/>
  <cp:lastModifiedBy>Morgan Vaudrey</cp:lastModifiedBy>
  <cp:revision>4</cp:revision>
  <dcterms:created xsi:type="dcterms:W3CDTF">2017-08-14T02:29:00Z</dcterms:created>
  <dcterms:modified xsi:type="dcterms:W3CDTF">2017-08-21T01:15:00Z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3eacd1d8-aeaa-468e-81fc-a07587ed992c</vt:lpwstr>
  </property>
  <property fmtid="{D5CDD505-2E9C-101B-9397-08002B2CF9AE}" pid="3" name="ContentTypeId">
    <vt:lpwstr>0x010100F55BB1241F13DB42BBEB45D2361A6BA7</vt:lpwstr>
  </property>
</Properties>
</file>