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23A99" w14:textId="77777777" w:rsidR="00C01271" w:rsidRPr="001F0F55" w:rsidRDefault="00C01271" w:rsidP="00C01271">
      <w:pPr>
        <w:jc w:val="center"/>
        <w:rPr>
          <w:rFonts w:ascii="Times New Roman" w:hAnsi="Times New Roman"/>
          <w:b/>
          <w:sz w:val="24"/>
          <w:szCs w:val="24"/>
          <w:u w:val="single"/>
        </w:rPr>
      </w:pPr>
      <w:bookmarkStart w:id="0" w:name="_GoBack"/>
      <w:bookmarkEnd w:id="0"/>
      <w:r w:rsidRPr="001F0F55">
        <w:rPr>
          <w:rFonts w:ascii="Times New Roman" w:hAnsi="Times New Roman"/>
          <w:b/>
          <w:sz w:val="24"/>
          <w:szCs w:val="24"/>
          <w:u w:val="single"/>
        </w:rPr>
        <w:t>EXPLANATORY STATEMENT</w:t>
      </w:r>
    </w:p>
    <w:p w14:paraId="327EDF91" w14:textId="77777777" w:rsidR="00C01271" w:rsidRPr="00A11039" w:rsidRDefault="00C01271" w:rsidP="00C01271">
      <w:pPr>
        <w:rPr>
          <w:rFonts w:ascii="Times New Roman" w:hAnsi="Times New Roman"/>
          <w:sz w:val="24"/>
          <w:szCs w:val="24"/>
          <w:u w:val="single"/>
        </w:rPr>
      </w:pPr>
    </w:p>
    <w:p w14:paraId="3EF98B56" w14:textId="77777777" w:rsidR="00C01271" w:rsidRPr="00A11039" w:rsidRDefault="00C01271" w:rsidP="00C01271">
      <w:pPr>
        <w:jc w:val="center"/>
        <w:rPr>
          <w:rFonts w:ascii="Times New Roman" w:hAnsi="Times New Roman"/>
          <w:sz w:val="24"/>
          <w:szCs w:val="24"/>
        </w:rPr>
      </w:pPr>
      <w:r w:rsidRPr="00A11039">
        <w:rPr>
          <w:rFonts w:ascii="Times New Roman" w:hAnsi="Times New Roman"/>
          <w:sz w:val="24"/>
          <w:szCs w:val="24"/>
        </w:rPr>
        <w:t>Issued by authority of the Minister for the Environment and Energy</w:t>
      </w:r>
    </w:p>
    <w:p w14:paraId="06634022" w14:textId="77777777" w:rsidR="00C01271" w:rsidRPr="00A11039" w:rsidRDefault="00C01271" w:rsidP="00C01271">
      <w:pPr>
        <w:jc w:val="center"/>
        <w:rPr>
          <w:rFonts w:ascii="Times New Roman" w:hAnsi="Times New Roman"/>
          <w:sz w:val="24"/>
          <w:szCs w:val="24"/>
        </w:rPr>
      </w:pPr>
    </w:p>
    <w:p w14:paraId="18321D66" w14:textId="55EFD76F" w:rsidR="00C01271" w:rsidRDefault="00C01271" w:rsidP="00BD7E9F">
      <w:pPr>
        <w:jc w:val="center"/>
        <w:rPr>
          <w:rFonts w:ascii="Times New Roman" w:hAnsi="Times New Roman"/>
          <w:i/>
          <w:sz w:val="24"/>
          <w:szCs w:val="24"/>
        </w:rPr>
      </w:pPr>
      <w:r>
        <w:rPr>
          <w:rFonts w:ascii="Times New Roman" w:hAnsi="Times New Roman"/>
          <w:i/>
          <w:sz w:val="24"/>
          <w:szCs w:val="24"/>
        </w:rPr>
        <w:t xml:space="preserve">Determination of Day Applications for HFC Quotas for the First HFC Quota </w:t>
      </w:r>
      <w:r w:rsidR="001F0F55">
        <w:rPr>
          <w:rFonts w:ascii="Times New Roman" w:hAnsi="Times New Roman"/>
          <w:i/>
          <w:sz w:val="24"/>
          <w:szCs w:val="24"/>
        </w:rPr>
        <w:t xml:space="preserve">Allocation </w:t>
      </w:r>
      <w:r>
        <w:rPr>
          <w:rFonts w:ascii="Times New Roman" w:hAnsi="Times New Roman"/>
          <w:i/>
          <w:sz w:val="24"/>
          <w:szCs w:val="24"/>
        </w:rPr>
        <w:t>Period Must Be Given 2017</w:t>
      </w:r>
    </w:p>
    <w:p w14:paraId="559E7EA3" w14:textId="77777777" w:rsidR="00C01271" w:rsidRDefault="00C01271" w:rsidP="00C01271">
      <w:pPr>
        <w:ind w:left="993"/>
        <w:rPr>
          <w:rFonts w:ascii="Times New Roman" w:hAnsi="Times New Roman"/>
          <w:i/>
          <w:sz w:val="24"/>
          <w:szCs w:val="24"/>
        </w:rPr>
      </w:pPr>
    </w:p>
    <w:p w14:paraId="3C6D0FFA" w14:textId="77777777" w:rsidR="00C01271" w:rsidRPr="0028554F" w:rsidRDefault="00C01271" w:rsidP="00C01271">
      <w:pPr>
        <w:tabs>
          <w:tab w:val="left" w:pos="993"/>
        </w:tabs>
        <w:rPr>
          <w:rFonts w:ascii="Times New Roman" w:hAnsi="Times New Roman"/>
          <w:sz w:val="24"/>
          <w:szCs w:val="24"/>
        </w:rPr>
      </w:pPr>
    </w:p>
    <w:p w14:paraId="3F0ABEB7" w14:textId="76CEB221" w:rsidR="00C01271" w:rsidRPr="002E108B" w:rsidRDefault="00C01271" w:rsidP="00C01271">
      <w:pPr>
        <w:shd w:val="clear" w:color="auto" w:fill="FFFFFF"/>
        <w:spacing w:line="260" w:lineRule="atLeast"/>
        <w:rPr>
          <w:rFonts w:ascii="Times New Roman" w:eastAsia="Times New Roman" w:hAnsi="Times New Roman"/>
          <w:sz w:val="24"/>
          <w:szCs w:val="24"/>
        </w:rPr>
      </w:pPr>
      <w:r w:rsidRPr="00AF3819">
        <w:rPr>
          <w:rFonts w:ascii="Times New Roman" w:eastAsia="Times New Roman" w:hAnsi="Times New Roman"/>
          <w:sz w:val="24"/>
          <w:szCs w:val="24"/>
        </w:rPr>
        <w:t>The</w:t>
      </w:r>
      <w:r w:rsidRPr="0028554F">
        <w:rPr>
          <w:rFonts w:ascii="Times New Roman" w:eastAsia="Times New Roman" w:hAnsi="Times New Roman"/>
          <w:sz w:val="24"/>
          <w:szCs w:val="24"/>
        </w:rPr>
        <w:t xml:space="preserve"> </w:t>
      </w:r>
      <w:r w:rsidRPr="0028554F">
        <w:rPr>
          <w:rFonts w:ascii="Times New Roman" w:hAnsi="Times New Roman"/>
          <w:i/>
          <w:sz w:val="24"/>
          <w:szCs w:val="24"/>
        </w:rPr>
        <w:t>Ozone Protection and Synthetic Greenhouse Gas Management Act 1989</w:t>
      </w:r>
      <w:r w:rsidRPr="00AF3819">
        <w:rPr>
          <w:rFonts w:ascii="Times New Roman" w:eastAsia="Times New Roman" w:hAnsi="Times New Roman"/>
          <w:sz w:val="24"/>
          <w:szCs w:val="24"/>
        </w:rPr>
        <w:t xml:space="preserve"> </w:t>
      </w:r>
      <w:r w:rsidRPr="0028554F">
        <w:rPr>
          <w:rFonts w:ascii="Times New Roman" w:eastAsia="Times New Roman" w:hAnsi="Times New Roman"/>
          <w:sz w:val="24"/>
          <w:szCs w:val="24"/>
        </w:rPr>
        <w:t>(</w:t>
      </w:r>
      <w:r w:rsidRPr="00AF3819">
        <w:rPr>
          <w:rFonts w:ascii="Times New Roman" w:eastAsia="Times New Roman" w:hAnsi="Times New Roman"/>
          <w:sz w:val="24"/>
          <w:szCs w:val="24"/>
        </w:rPr>
        <w:t>OPS</w:t>
      </w:r>
      <w:r>
        <w:rPr>
          <w:rFonts w:ascii="Times New Roman" w:eastAsia="Times New Roman" w:hAnsi="Times New Roman"/>
          <w:sz w:val="24"/>
          <w:szCs w:val="24"/>
        </w:rPr>
        <w:t>G</w:t>
      </w:r>
      <w:r w:rsidRPr="00AF3819">
        <w:rPr>
          <w:rFonts w:ascii="Times New Roman" w:eastAsia="Times New Roman" w:hAnsi="Times New Roman"/>
          <w:sz w:val="24"/>
          <w:szCs w:val="24"/>
        </w:rPr>
        <w:t>GM Act</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implements Australia’s international obligations under the Vienna Convention</w:t>
      </w:r>
      <w:r>
        <w:rPr>
          <w:rFonts w:ascii="Times New Roman" w:eastAsia="Times New Roman" w:hAnsi="Times New Roman"/>
          <w:sz w:val="24"/>
          <w:szCs w:val="24"/>
        </w:rPr>
        <w:t xml:space="preserve"> for the Protection of the Ozone Layer and its </w:t>
      </w:r>
      <w:r w:rsidRPr="00AF3819">
        <w:rPr>
          <w:rFonts w:ascii="Times New Roman" w:eastAsia="Times New Roman" w:hAnsi="Times New Roman"/>
          <w:sz w:val="24"/>
          <w:szCs w:val="24"/>
        </w:rPr>
        <w:t>Montreal Protocol</w:t>
      </w:r>
      <w:r>
        <w:rPr>
          <w:rFonts w:ascii="Times New Roman" w:eastAsia="Times New Roman" w:hAnsi="Times New Roman"/>
          <w:sz w:val="24"/>
          <w:szCs w:val="24"/>
        </w:rPr>
        <w:t xml:space="preserve"> on Substances that Deplete the Ozone Layer and t</w:t>
      </w:r>
      <w:r w:rsidRPr="00AF3819">
        <w:rPr>
          <w:rFonts w:ascii="Times New Roman" w:eastAsia="Times New Roman" w:hAnsi="Times New Roman"/>
          <w:sz w:val="24"/>
          <w:szCs w:val="24"/>
        </w:rPr>
        <w:t>he U</w:t>
      </w:r>
      <w:r>
        <w:rPr>
          <w:rFonts w:ascii="Times New Roman" w:eastAsia="Times New Roman" w:hAnsi="Times New Roman"/>
          <w:sz w:val="24"/>
          <w:szCs w:val="24"/>
        </w:rPr>
        <w:t xml:space="preserve">nited </w:t>
      </w:r>
      <w:r w:rsidRPr="00AF3819">
        <w:rPr>
          <w:rFonts w:ascii="Times New Roman" w:eastAsia="Times New Roman" w:hAnsi="Times New Roman"/>
          <w:sz w:val="24"/>
          <w:szCs w:val="24"/>
        </w:rPr>
        <w:t>N</w:t>
      </w:r>
      <w:r>
        <w:rPr>
          <w:rFonts w:ascii="Times New Roman" w:eastAsia="Times New Roman" w:hAnsi="Times New Roman"/>
          <w:sz w:val="24"/>
          <w:szCs w:val="24"/>
        </w:rPr>
        <w:t xml:space="preserve">ations </w:t>
      </w:r>
      <w:r w:rsidRPr="00AF3819">
        <w:rPr>
          <w:rFonts w:ascii="Times New Roman" w:eastAsia="Times New Roman" w:hAnsi="Times New Roman"/>
          <w:sz w:val="24"/>
          <w:szCs w:val="24"/>
        </w:rPr>
        <w:t>F</w:t>
      </w:r>
      <w:r>
        <w:rPr>
          <w:rFonts w:ascii="Times New Roman" w:eastAsia="Times New Roman" w:hAnsi="Times New Roman"/>
          <w:sz w:val="24"/>
          <w:szCs w:val="24"/>
        </w:rPr>
        <w:t xml:space="preserve">ramework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onvention on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limate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hange </w:t>
      </w:r>
      <w:r w:rsidRPr="00AF3819">
        <w:rPr>
          <w:rFonts w:ascii="Times New Roman" w:eastAsia="Times New Roman" w:hAnsi="Times New Roman"/>
          <w:sz w:val="24"/>
          <w:szCs w:val="24"/>
        </w:rPr>
        <w:t>and</w:t>
      </w:r>
      <w:r>
        <w:rPr>
          <w:rFonts w:ascii="Times New Roman" w:eastAsia="Times New Roman" w:hAnsi="Times New Roman"/>
          <w:sz w:val="24"/>
          <w:szCs w:val="24"/>
        </w:rPr>
        <w:t xml:space="preserve"> its </w:t>
      </w:r>
      <w:r w:rsidRPr="00AF3819">
        <w:rPr>
          <w:rFonts w:ascii="Times New Roman" w:eastAsia="Times New Roman" w:hAnsi="Times New Roman"/>
          <w:sz w:val="24"/>
          <w:szCs w:val="24"/>
        </w:rPr>
        <w:t xml:space="preserve">Kyoto Protocol. </w:t>
      </w:r>
      <w:r w:rsidRPr="0028554F">
        <w:rPr>
          <w:rFonts w:ascii="Times New Roman" w:eastAsia="Times New Roman" w:hAnsi="Times New Roman"/>
          <w:sz w:val="24"/>
          <w:szCs w:val="24"/>
        </w:rPr>
        <w:t xml:space="preserve">It does so through the control of the </w:t>
      </w:r>
      <w:r w:rsidRPr="00AF3819">
        <w:rPr>
          <w:rFonts w:ascii="Times New Roman" w:eastAsia="Times New Roman" w:hAnsi="Times New Roman"/>
          <w:sz w:val="24"/>
          <w:szCs w:val="24"/>
        </w:rPr>
        <w:t>import, export</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w:t>
      </w:r>
      <w:r>
        <w:rPr>
          <w:rFonts w:ascii="Times New Roman" w:eastAsia="Times New Roman" w:hAnsi="Times New Roman"/>
          <w:sz w:val="24"/>
          <w:szCs w:val="24"/>
        </w:rPr>
        <w:t>manufacture and use</w:t>
      </w:r>
      <w:r w:rsidRPr="00AF3819">
        <w:rPr>
          <w:rFonts w:ascii="Times New Roman" w:eastAsia="Times New Roman" w:hAnsi="Times New Roman"/>
          <w:sz w:val="24"/>
          <w:szCs w:val="24"/>
        </w:rPr>
        <w:t xml:space="preserve"> of </w:t>
      </w:r>
      <w:r w:rsidR="006305A0">
        <w:rPr>
          <w:rFonts w:ascii="Times New Roman" w:eastAsia="Times New Roman" w:hAnsi="Times New Roman"/>
          <w:sz w:val="24"/>
          <w:szCs w:val="24"/>
        </w:rPr>
        <w:t>ozone depleting substances and synthetic greenhouse gases (SGGs)</w:t>
      </w:r>
      <w:r w:rsidRPr="0028554F">
        <w:rPr>
          <w:rFonts w:ascii="Times New Roman" w:eastAsia="Times New Roman" w:hAnsi="Times New Roman"/>
          <w:sz w:val="24"/>
          <w:szCs w:val="24"/>
        </w:rPr>
        <w:t>. T</w:t>
      </w:r>
      <w:r w:rsidRPr="00AF3819">
        <w:rPr>
          <w:rFonts w:ascii="Times New Roman" w:eastAsia="Times New Roman" w:hAnsi="Times New Roman"/>
          <w:sz w:val="24"/>
          <w:szCs w:val="24"/>
        </w:rPr>
        <w:t>he import and manufacture of certain products containing</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or designed to contain</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some of these controlled substances is</w:t>
      </w:r>
      <w:r w:rsidRPr="0028554F">
        <w:rPr>
          <w:rFonts w:ascii="Times New Roman" w:eastAsia="Times New Roman" w:hAnsi="Times New Roman"/>
          <w:sz w:val="24"/>
          <w:szCs w:val="24"/>
        </w:rPr>
        <w:t xml:space="preserve"> also</w:t>
      </w:r>
      <w:r w:rsidRPr="00AF3819">
        <w:rPr>
          <w:rFonts w:ascii="Times New Roman" w:eastAsia="Times New Roman" w:hAnsi="Times New Roman"/>
          <w:sz w:val="24"/>
          <w:szCs w:val="24"/>
        </w:rPr>
        <w:t xml:space="preserve"> prohibited </w:t>
      </w:r>
      <w:r w:rsidRPr="0028554F">
        <w:rPr>
          <w:rFonts w:ascii="Times New Roman" w:eastAsia="Times New Roman" w:hAnsi="Times New Roman"/>
          <w:sz w:val="24"/>
          <w:szCs w:val="24"/>
        </w:rPr>
        <w:t xml:space="preserve">under </w:t>
      </w:r>
      <w:r w:rsidRPr="002E108B">
        <w:rPr>
          <w:rFonts w:ascii="Times New Roman" w:eastAsia="Times New Roman" w:hAnsi="Times New Roman"/>
          <w:sz w:val="24"/>
          <w:szCs w:val="24"/>
        </w:rPr>
        <w:t xml:space="preserve">the OPSGGM Act unless the correct licence or exemption is held. </w:t>
      </w:r>
    </w:p>
    <w:p w14:paraId="1A43449B" w14:textId="77777777" w:rsidR="00C01271" w:rsidRPr="009C3E78" w:rsidRDefault="00C01271" w:rsidP="00C01271">
      <w:pPr>
        <w:shd w:val="clear" w:color="auto" w:fill="FFFFFF"/>
        <w:spacing w:line="260" w:lineRule="atLeast"/>
        <w:rPr>
          <w:rFonts w:ascii="Times New Roman" w:eastAsia="Times New Roman" w:hAnsi="Times New Roman"/>
          <w:sz w:val="24"/>
          <w:szCs w:val="24"/>
        </w:rPr>
      </w:pPr>
    </w:p>
    <w:p w14:paraId="21ABA4C9" w14:textId="4A70B302" w:rsidR="00C01271" w:rsidRPr="009C3E78" w:rsidRDefault="00C01271" w:rsidP="00C01271">
      <w:pPr>
        <w:tabs>
          <w:tab w:val="left" w:pos="993"/>
        </w:tabs>
        <w:rPr>
          <w:rFonts w:ascii="Times New Roman" w:hAnsi="Times New Roman"/>
          <w:sz w:val="24"/>
          <w:szCs w:val="24"/>
        </w:rPr>
      </w:pPr>
      <w:r w:rsidRPr="009C3E78">
        <w:rPr>
          <w:rFonts w:ascii="Times New Roman" w:hAnsi="Times New Roman"/>
          <w:sz w:val="24"/>
          <w:szCs w:val="24"/>
        </w:rPr>
        <w:t xml:space="preserve">Hydrofluorocarbons (HFCs) are a type of </w:t>
      </w:r>
      <w:r w:rsidR="006305A0">
        <w:rPr>
          <w:rFonts w:ascii="Times New Roman" w:hAnsi="Times New Roman"/>
          <w:sz w:val="24"/>
          <w:szCs w:val="24"/>
        </w:rPr>
        <w:t>SGG</w:t>
      </w:r>
      <w:r w:rsidRPr="009C3E78">
        <w:rPr>
          <w:rFonts w:ascii="Times New Roman" w:hAnsi="Times New Roman"/>
          <w:sz w:val="24"/>
          <w:szCs w:val="24"/>
        </w:rPr>
        <w:t>, mostly used in refrigeration and air conditioning equipment. HFCs generally have a high global warming potential, meaning they have a greater ability to trap heat in the atmosphere compared to a similar mass of carbon dioxide.</w:t>
      </w:r>
    </w:p>
    <w:p w14:paraId="50DD6885" w14:textId="77777777" w:rsidR="00C01271" w:rsidRPr="009C3E78" w:rsidRDefault="00C01271" w:rsidP="00C01271">
      <w:pPr>
        <w:tabs>
          <w:tab w:val="left" w:pos="993"/>
        </w:tabs>
        <w:rPr>
          <w:rFonts w:ascii="Times New Roman" w:hAnsi="Times New Roman"/>
          <w:sz w:val="24"/>
          <w:szCs w:val="24"/>
        </w:rPr>
      </w:pPr>
    </w:p>
    <w:p w14:paraId="5DB42B0D" w14:textId="760EB2EF" w:rsidR="00C01271" w:rsidRPr="00017BB9" w:rsidRDefault="00C01271" w:rsidP="001F0F55">
      <w:pPr>
        <w:pStyle w:val="ListNumber"/>
        <w:numPr>
          <w:ilvl w:val="0"/>
          <w:numId w:val="0"/>
        </w:numPr>
        <w:rPr>
          <w:rFonts w:ascii="Times New Roman" w:hAnsi="Times New Roman"/>
          <w:sz w:val="24"/>
          <w:szCs w:val="24"/>
        </w:rPr>
      </w:pPr>
      <w:r>
        <w:rPr>
          <w:rFonts w:ascii="Times New Roman" w:eastAsia="Times New Roman" w:hAnsi="Times New Roman"/>
          <w:sz w:val="24"/>
          <w:szCs w:val="24"/>
        </w:rPr>
        <w:t>Part IVA of the OPSGGM Act</w:t>
      </w:r>
      <w:r w:rsidR="000C5310">
        <w:rPr>
          <w:rFonts w:ascii="Times New Roman" w:eastAsia="Times New Roman" w:hAnsi="Times New Roman"/>
          <w:sz w:val="24"/>
          <w:szCs w:val="24"/>
        </w:rPr>
        <w:t xml:space="preserve"> and Part 4A of the </w:t>
      </w:r>
      <w:r w:rsidR="000C5310" w:rsidRPr="00BD7E9F">
        <w:rPr>
          <w:rFonts w:ascii="Times New Roman" w:eastAsia="Times New Roman" w:hAnsi="Times New Roman"/>
          <w:i/>
          <w:sz w:val="24"/>
          <w:szCs w:val="24"/>
        </w:rPr>
        <w:t>Ozone Protection and Synthetic Greenhouse Gas Management Regulations 1995</w:t>
      </w:r>
      <w:r w:rsidR="000C5310">
        <w:rPr>
          <w:rFonts w:ascii="Times New Roman" w:eastAsia="Times New Roman" w:hAnsi="Times New Roman"/>
          <w:sz w:val="24"/>
          <w:szCs w:val="24"/>
        </w:rPr>
        <w:t xml:space="preserve"> (OPSGGM Regulations)</w:t>
      </w:r>
      <w:r>
        <w:rPr>
          <w:rFonts w:ascii="Times New Roman" w:eastAsia="Times New Roman" w:hAnsi="Times New Roman"/>
          <w:sz w:val="24"/>
          <w:szCs w:val="24"/>
        </w:rPr>
        <w:t xml:space="preserve"> provide for the phase-down</w:t>
      </w:r>
      <w:r w:rsidR="000C5310">
        <w:rPr>
          <w:rFonts w:ascii="Times New Roman" w:eastAsia="Times New Roman" w:hAnsi="Times New Roman"/>
          <w:sz w:val="24"/>
          <w:szCs w:val="24"/>
        </w:rPr>
        <w:t xml:space="preserve"> of HFCs through a </w:t>
      </w:r>
      <w:r w:rsidRPr="00017BB9">
        <w:rPr>
          <w:rFonts w:ascii="Times New Roman" w:hAnsi="Times New Roman"/>
          <w:sz w:val="24"/>
          <w:szCs w:val="24"/>
        </w:rPr>
        <w:t xml:space="preserve">reducing import quota system over 18 years. </w:t>
      </w:r>
      <w:r w:rsidR="000C5310">
        <w:rPr>
          <w:rFonts w:ascii="Times New Roman" w:hAnsi="Times New Roman"/>
          <w:sz w:val="24"/>
          <w:szCs w:val="24"/>
        </w:rPr>
        <w:t xml:space="preserve">From 1 January 2018, a person must have been allocated a </w:t>
      </w:r>
      <w:r w:rsidR="001F0F55">
        <w:rPr>
          <w:rFonts w:ascii="Times New Roman" w:hAnsi="Times New Roman"/>
          <w:sz w:val="24"/>
          <w:szCs w:val="24"/>
        </w:rPr>
        <w:t xml:space="preserve">HFC </w:t>
      </w:r>
      <w:r w:rsidR="000C5310">
        <w:rPr>
          <w:rFonts w:ascii="Times New Roman" w:hAnsi="Times New Roman"/>
          <w:sz w:val="24"/>
          <w:szCs w:val="24"/>
        </w:rPr>
        <w:t xml:space="preserve">quota to be able to import bulk HFCs into Australia. </w:t>
      </w:r>
    </w:p>
    <w:p w14:paraId="63E47ED1" w14:textId="77777777" w:rsidR="00C01271" w:rsidRPr="00017BB9" w:rsidRDefault="00C01271" w:rsidP="00C01271">
      <w:pPr>
        <w:pStyle w:val="ListNumber"/>
        <w:numPr>
          <w:ilvl w:val="0"/>
          <w:numId w:val="0"/>
        </w:numPr>
        <w:rPr>
          <w:rFonts w:ascii="Times New Roman" w:hAnsi="Times New Roman"/>
          <w:sz w:val="24"/>
          <w:szCs w:val="24"/>
        </w:rPr>
      </w:pPr>
    </w:p>
    <w:p w14:paraId="196C788B" w14:textId="7CB0BB83" w:rsidR="001F0F55" w:rsidRDefault="000C5310" w:rsidP="00C01271">
      <w:pPr>
        <w:pStyle w:val="ListNumber"/>
        <w:numPr>
          <w:ilvl w:val="0"/>
          <w:numId w:val="0"/>
        </w:numPr>
        <w:rPr>
          <w:rFonts w:ascii="Times New Roman" w:hAnsi="Times New Roman"/>
          <w:sz w:val="24"/>
          <w:szCs w:val="24"/>
        </w:rPr>
      </w:pPr>
      <w:r>
        <w:rPr>
          <w:rFonts w:ascii="Times New Roman" w:hAnsi="Times New Roman"/>
          <w:sz w:val="24"/>
          <w:szCs w:val="24"/>
        </w:rPr>
        <w:t>Pursuant to paragraph 44(2)(b) of the OPSGGM Regulations, applications for HFC quota</w:t>
      </w:r>
      <w:r w:rsidR="00184874">
        <w:rPr>
          <w:rFonts w:ascii="Times New Roman" w:hAnsi="Times New Roman"/>
          <w:sz w:val="24"/>
          <w:szCs w:val="24"/>
        </w:rPr>
        <w:t>s</w:t>
      </w:r>
      <w:r>
        <w:rPr>
          <w:rFonts w:ascii="Times New Roman" w:hAnsi="Times New Roman"/>
          <w:sz w:val="24"/>
          <w:szCs w:val="24"/>
        </w:rPr>
        <w:t xml:space="preserve"> for the first HFC quota allocation period (1 January 2018</w:t>
      </w:r>
      <w:r w:rsidR="001F0F55">
        <w:rPr>
          <w:rFonts w:ascii="Times New Roman" w:hAnsi="Times New Roman"/>
          <w:sz w:val="24"/>
          <w:szCs w:val="24"/>
        </w:rPr>
        <w:t xml:space="preserve"> – 31 December 2019</w:t>
      </w:r>
      <w:r>
        <w:rPr>
          <w:rFonts w:ascii="Times New Roman" w:hAnsi="Times New Roman"/>
          <w:sz w:val="24"/>
          <w:szCs w:val="24"/>
        </w:rPr>
        <w:t>)</w:t>
      </w:r>
      <w:r w:rsidR="001F0F55">
        <w:rPr>
          <w:rFonts w:ascii="Times New Roman" w:hAnsi="Times New Roman"/>
          <w:sz w:val="24"/>
          <w:szCs w:val="24"/>
        </w:rPr>
        <w:t xml:space="preserve"> </w:t>
      </w:r>
      <w:r>
        <w:rPr>
          <w:rFonts w:ascii="Times New Roman" w:hAnsi="Times New Roman"/>
          <w:sz w:val="24"/>
          <w:szCs w:val="24"/>
        </w:rPr>
        <w:t>must be given to the Minister on or before</w:t>
      </w:r>
      <w:r w:rsidR="001F0F55">
        <w:rPr>
          <w:rFonts w:ascii="Times New Roman" w:hAnsi="Times New Roman"/>
          <w:sz w:val="24"/>
          <w:szCs w:val="24"/>
        </w:rPr>
        <w:t xml:space="preserve"> the day determined under subregulation 44(3). </w:t>
      </w:r>
      <w:r w:rsidR="00132A20">
        <w:rPr>
          <w:rFonts w:ascii="Times New Roman" w:hAnsi="Times New Roman"/>
          <w:sz w:val="24"/>
          <w:szCs w:val="24"/>
        </w:rPr>
        <w:t xml:space="preserve">Subregulation 44(3) of the OPSGGM Regulations </w:t>
      </w:r>
      <w:r w:rsidR="001C63BD">
        <w:rPr>
          <w:rFonts w:ascii="Times New Roman" w:hAnsi="Times New Roman"/>
          <w:sz w:val="24"/>
          <w:szCs w:val="24"/>
        </w:rPr>
        <w:t>provides that the Minister must, by legislative instrument, determine the day on or before which applications for HFC quotas for the calendar years in the first HFC quota allocation period</w:t>
      </w:r>
      <w:r w:rsidR="004E6DA1">
        <w:rPr>
          <w:rFonts w:ascii="Times New Roman" w:hAnsi="Times New Roman"/>
          <w:sz w:val="24"/>
          <w:szCs w:val="24"/>
        </w:rPr>
        <w:t xml:space="preserve"> </w:t>
      </w:r>
      <w:r w:rsidR="001C63BD">
        <w:rPr>
          <w:rFonts w:ascii="Times New Roman" w:hAnsi="Times New Roman"/>
          <w:sz w:val="24"/>
          <w:szCs w:val="24"/>
        </w:rPr>
        <w:t xml:space="preserve">must be given. </w:t>
      </w:r>
    </w:p>
    <w:p w14:paraId="07CF8FB9" w14:textId="77777777" w:rsidR="001F0F55" w:rsidRDefault="001F0F55" w:rsidP="00C01271">
      <w:pPr>
        <w:pStyle w:val="ListNumber"/>
        <w:numPr>
          <w:ilvl w:val="0"/>
          <w:numId w:val="0"/>
        </w:numPr>
        <w:rPr>
          <w:rFonts w:ascii="Times New Roman" w:hAnsi="Times New Roman"/>
          <w:sz w:val="24"/>
          <w:szCs w:val="24"/>
        </w:rPr>
      </w:pPr>
    </w:p>
    <w:p w14:paraId="772CAC0E" w14:textId="09A15BEE" w:rsidR="00F606DB" w:rsidRPr="00017BB9" w:rsidRDefault="00F606DB" w:rsidP="00C01271">
      <w:pPr>
        <w:pStyle w:val="ListNumber"/>
        <w:numPr>
          <w:ilvl w:val="0"/>
          <w:numId w:val="0"/>
        </w:numPr>
        <w:rPr>
          <w:rFonts w:ascii="Times New Roman" w:hAnsi="Times New Roman"/>
          <w:sz w:val="24"/>
          <w:szCs w:val="24"/>
        </w:rPr>
      </w:pPr>
      <w:r>
        <w:rPr>
          <w:rFonts w:ascii="Times New Roman" w:hAnsi="Times New Roman"/>
          <w:sz w:val="24"/>
          <w:szCs w:val="24"/>
        </w:rPr>
        <w:t>The</w:t>
      </w:r>
      <w:r w:rsidR="001F0F55">
        <w:rPr>
          <w:rFonts w:ascii="Times New Roman" w:hAnsi="Times New Roman"/>
          <w:sz w:val="24"/>
          <w:szCs w:val="24"/>
        </w:rPr>
        <w:t xml:space="preserve"> purpose of the</w:t>
      </w:r>
      <w:r>
        <w:rPr>
          <w:rFonts w:ascii="Times New Roman" w:hAnsi="Times New Roman"/>
          <w:sz w:val="24"/>
          <w:szCs w:val="24"/>
        </w:rPr>
        <w:t xml:space="preserve"> </w:t>
      </w:r>
      <w:r>
        <w:rPr>
          <w:rFonts w:ascii="Times New Roman" w:hAnsi="Times New Roman"/>
          <w:i/>
          <w:sz w:val="24"/>
          <w:szCs w:val="24"/>
        </w:rPr>
        <w:t xml:space="preserve">Determination of Day Applications for HFC Quotas </w:t>
      </w:r>
      <w:r w:rsidRPr="002A49B0">
        <w:rPr>
          <w:rFonts w:ascii="Times New Roman" w:hAnsi="Times New Roman"/>
          <w:i/>
          <w:sz w:val="24"/>
          <w:szCs w:val="24"/>
        </w:rPr>
        <w:t xml:space="preserve">for the First HFC Quota </w:t>
      </w:r>
      <w:r w:rsidR="001F0F55" w:rsidRPr="002A49B0">
        <w:rPr>
          <w:rFonts w:ascii="Times New Roman" w:hAnsi="Times New Roman"/>
          <w:i/>
          <w:sz w:val="24"/>
          <w:szCs w:val="24"/>
        </w:rPr>
        <w:t xml:space="preserve">Allocation </w:t>
      </w:r>
      <w:r w:rsidRPr="002A49B0">
        <w:rPr>
          <w:rFonts w:ascii="Times New Roman" w:hAnsi="Times New Roman"/>
          <w:i/>
          <w:sz w:val="24"/>
          <w:szCs w:val="24"/>
        </w:rPr>
        <w:t>Period Must Be Given 2017</w:t>
      </w:r>
      <w:r w:rsidR="00624B37" w:rsidRPr="002A49B0">
        <w:rPr>
          <w:rFonts w:ascii="Times New Roman" w:hAnsi="Times New Roman"/>
          <w:i/>
          <w:sz w:val="24"/>
          <w:szCs w:val="24"/>
        </w:rPr>
        <w:t xml:space="preserve"> </w:t>
      </w:r>
      <w:r w:rsidRPr="002A49B0">
        <w:rPr>
          <w:rFonts w:ascii="Times New Roman" w:hAnsi="Times New Roman"/>
          <w:sz w:val="24"/>
          <w:szCs w:val="24"/>
        </w:rPr>
        <w:t xml:space="preserve">(the Determination) </w:t>
      </w:r>
      <w:r w:rsidR="001F0F55" w:rsidRPr="002A49B0">
        <w:rPr>
          <w:rFonts w:ascii="Times New Roman" w:hAnsi="Times New Roman"/>
          <w:sz w:val="24"/>
          <w:szCs w:val="24"/>
        </w:rPr>
        <w:t xml:space="preserve">is to specify 22 September 2017 as </w:t>
      </w:r>
      <w:r w:rsidR="002E1517" w:rsidRPr="002A49B0">
        <w:rPr>
          <w:rFonts w:ascii="Times New Roman" w:hAnsi="Times New Roman"/>
          <w:sz w:val="24"/>
          <w:szCs w:val="24"/>
        </w:rPr>
        <w:t>the day on or before which applications for HFC quotas for the calendar years in the first HFC quota allocation period</w:t>
      </w:r>
      <w:r w:rsidRPr="002A49B0">
        <w:rPr>
          <w:rFonts w:ascii="Times New Roman" w:hAnsi="Times New Roman"/>
          <w:sz w:val="24"/>
          <w:szCs w:val="24"/>
        </w:rPr>
        <w:t xml:space="preserve"> </w:t>
      </w:r>
      <w:r w:rsidR="001F0F55" w:rsidRPr="002A49B0">
        <w:rPr>
          <w:rFonts w:ascii="Times New Roman" w:hAnsi="Times New Roman"/>
          <w:sz w:val="24"/>
          <w:szCs w:val="24"/>
        </w:rPr>
        <w:t>must be given to the Minister.</w:t>
      </w:r>
      <w:r w:rsidR="001F0F55">
        <w:rPr>
          <w:rFonts w:ascii="Times New Roman" w:hAnsi="Times New Roman"/>
          <w:sz w:val="24"/>
          <w:szCs w:val="24"/>
        </w:rPr>
        <w:t xml:space="preserve"> </w:t>
      </w:r>
      <w:r w:rsidR="002E1517">
        <w:rPr>
          <w:rFonts w:ascii="Times New Roman" w:hAnsi="Times New Roman"/>
          <w:sz w:val="24"/>
          <w:szCs w:val="24"/>
        </w:rPr>
        <w:t xml:space="preserve"> </w:t>
      </w:r>
    </w:p>
    <w:p w14:paraId="362B7114" w14:textId="77777777" w:rsidR="00C01271" w:rsidRDefault="00C01271" w:rsidP="00C01271">
      <w:pPr>
        <w:tabs>
          <w:tab w:val="left" w:pos="993"/>
        </w:tabs>
        <w:rPr>
          <w:rFonts w:ascii="Times New Roman" w:hAnsi="Times New Roman"/>
          <w:sz w:val="24"/>
          <w:szCs w:val="24"/>
        </w:rPr>
      </w:pPr>
    </w:p>
    <w:p w14:paraId="3B9DE967" w14:textId="4F99584E" w:rsidR="00C01271" w:rsidRDefault="002808AD" w:rsidP="00C01271">
      <w:pPr>
        <w:tabs>
          <w:tab w:val="left" w:pos="993"/>
        </w:tabs>
        <w:rPr>
          <w:rFonts w:ascii="Times New Roman" w:hAnsi="Times New Roman"/>
          <w:sz w:val="24"/>
          <w:szCs w:val="24"/>
        </w:rPr>
      </w:pPr>
      <w:r>
        <w:rPr>
          <w:rFonts w:ascii="Times New Roman" w:hAnsi="Times New Roman"/>
          <w:sz w:val="24"/>
          <w:szCs w:val="24"/>
        </w:rPr>
        <w:t>The public and industry stakeholders (including HFC importers, equipment manufacturers, end users, state and territory governments, and non-government organisations) were consulted on proposed methods for allocating non-grandfathered quota in the first HFC quota period between 27 July and 9 August 2017. Consultation was undertaken by publishing the proposed methods for allocating non-grandfathered quota on the Department of Environment and Energy’s website and inviting comments. Stakeholders were also contacted directly and invited to comment. As part of this consultation, stakeholders and the public were able to provide comments on their preferred due date for applications for HFC quota for the first HFC quota period. All stakeholder comments that addressed this issue requested that applications be due as soon as practically possible. The date of 22 September 2017 was decided upon in response to these comments, as it was the soonest that applications could be due, whilst still providing sufficient time for potential applicants to familiarise themselves with the methods for allocating HFC quota and prepare and submit applications.</w:t>
      </w:r>
      <w:r w:rsidR="00AA1765">
        <w:rPr>
          <w:rFonts w:ascii="Times New Roman" w:hAnsi="Times New Roman"/>
          <w:sz w:val="24"/>
          <w:szCs w:val="24"/>
        </w:rPr>
        <w:t xml:space="preserve"> </w:t>
      </w:r>
    </w:p>
    <w:p w14:paraId="59669B0C" w14:textId="77777777" w:rsidR="00C01271" w:rsidRPr="00A52610" w:rsidRDefault="00C01271" w:rsidP="00C01271">
      <w:pPr>
        <w:rPr>
          <w:sz w:val="24"/>
          <w:szCs w:val="24"/>
        </w:rPr>
      </w:pPr>
    </w:p>
    <w:p w14:paraId="1AD9C283" w14:textId="77777777" w:rsidR="00C01271" w:rsidRPr="00241B46" w:rsidRDefault="00C01271" w:rsidP="00C01271">
      <w:pPr>
        <w:tabs>
          <w:tab w:val="left" w:pos="993"/>
        </w:tabs>
        <w:rPr>
          <w:rFonts w:ascii="Times New Roman" w:hAnsi="Times New Roman"/>
          <w:sz w:val="24"/>
          <w:szCs w:val="24"/>
        </w:rPr>
      </w:pPr>
      <w:r w:rsidRPr="00241B46">
        <w:rPr>
          <w:rFonts w:ascii="Times New Roman" w:hAnsi="Times New Roman"/>
          <w:sz w:val="24"/>
          <w:szCs w:val="24"/>
        </w:rPr>
        <w:lastRenderedPageBreak/>
        <w:t xml:space="preserve">The Determination is a legislative instrument for the purposes of the </w:t>
      </w:r>
      <w:r w:rsidRPr="00241B46">
        <w:rPr>
          <w:rFonts w:ascii="Times New Roman" w:hAnsi="Times New Roman"/>
          <w:i/>
          <w:sz w:val="24"/>
          <w:szCs w:val="24"/>
        </w:rPr>
        <w:t>Legislation Act 2003</w:t>
      </w:r>
      <w:r w:rsidRPr="00241B46">
        <w:rPr>
          <w:rFonts w:ascii="Times New Roman" w:hAnsi="Times New Roman"/>
          <w:sz w:val="24"/>
          <w:szCs w:val="24"/>
        </w:rPr>
        <w:t>.</w:t>
      </w:r>
    </w:p>
    <w:p w14:paraId="2F07E83E" w14:textId="77777777" w:rsidR="00C01271" w:rsidRPr="00241B46" w:rsidRDefault="00C01271" w:rsidP="00C01271">
      <w:pPr>
        <w:tabs>
          <w:tab w:val="left" w:pos="993"/>
        </w:tabs>
        <w:rPr>
          <w:rFonts w:ascii="Times New Roman" w:hAnsi="Times New Roman"/>
          <w:sz w:val="24"/>
          <w:szCs w:val="24"/>
        </w:rPr>
      </w:pPr>
    </w:p>
    <w:p w14:paraId="15EFA97D" w14:textId="1773E570" w:rsidR="00C01271" w:rsidRPr="00A52610" w:rsidRDefault="002E1517" w:rsidP="00C01271">
      <w:pPr>
        <w:tabs>
          <w:tab w:val="left" w:pos="993"/>
        </w:tabs>
        <w:rPr>
          <w:rFonts w:ascii="Times New Roman" w:hAnsi="Times New Roman"/>
          <w:sz w:val="24"/>
          <w:szCs w:val="24"/>
        </w:rPr>
      </w:pPr>
      <w:r>
        <w:rPr>
          <w:rFonts w:ascii="Times New Roman" w:hAnsi="Times New Roman"/>
          <w:sz w:val="24"/>
          <w:szCs w:val="24"/>
        </w:rPr>
        <w:t>The Determination commences</w:t>
      </w:r>
      <w:r w:rsidR="00C01271" w:rsidRPr="00241B46">
        <w:rPr>
          <w:rFonts w:ascii="Times New Roman" w:hAnsi="Times New Roman"/>
          <w:sz w:val="24"/>
          <w:szCs w:val="24"/>
        </w:rPr>
        <w:t xml:space="preserve"> the day after it </w:t>
      </w:r>
      <w:r>
        <w:rPr>
          <w:rFonts w:ascii="Times New Roman" w:hAnsi="Times New Roman"/>
          <w:sz w:val="24"/>
          <w:szCs w:val="24"/>
        </w:rPr>
        <w:t>i</w:t>
      </w:r>
      <w:r w:rsidR="00C01271" w:rsidRPr="00241B46">
        <w:rPr>
          <w:rFonts w:ascii="Times New Roman" w:hAnsi="Times New Roman"/>
          <w:sz w:val="24"/>
          <w:szCs w:val="24"/>
        </w:rPr>
        <w:t>s registered.</w:t>
      </w:r>
      <w:r w:rsidR="00C01271">
        <w:rPr>
          <w:rFonts w:ascii="Times New Roman" w:hAnsi="Times New Roman"/>
          <w:sz w:val="24"/>
          <w:szCs w:val="24"/>
        </w:rPr>
        <w:t xml:space="preserve"> </w:t>
      </w:r>
    </w:p>
    <w:p w14:paraId="2645D310" w14:textId="77777777" w:rsidR="00C01271" w:rsidRPr="00A11039" w:rsidRDefault="00C01271" w:rsidP="00C01271">
      <w:pPr>
        <w:spacing w:before="120" w:after="120"/>
        <w:jc w:val="center"/>
        <w:rPr>
          <w:rFonts w:ascii="Times New Roman" w:hAnsi="Times New Roman"/>
          <w:b/>
          <w:sz w:val="24"/>
          <w:szCs w:val="24"/>
        </w:rPr>
      </w:pPr>
      <w:r>
        <w:rPr>
          <w:rFonts w:ascii="Times New Roman" w:hAnsi="Times New Roman"/>
          <w:b/>
          <w:sz w:val="24"/>
          <w:szCs w:val="24"/>
          <w:u w:val="single"/>
        </w:rPr>
        <w:br w:type="page"/>
      </w:r>
      <w:r w:rsidRPr="00A11039">
        <w:rPr>
          <w:rFonts w:ascii="Times New Roman" w:hAnsi="Times New Roman"/>
          <w:b/>
          <w:iCs/>
          <w:sz w:val="24"/>
          <w:szCs w:val="24"/>
        </w:rPr>
        <w:lastRenderedPageBreak/>
        <w:t>Statement of Compatibility with Human Rights</w:t>
      </w:r>
    </w:p>
    <w:p w14:paraId="5FBEDE8F" w14:textId="77777777" w:rsidR="00C01271" w:rsidRPr="00A11039" w:rsidRDefault="00C01271" w:rsidP="00C01271">
      <w:pPr>
        <w:spacing w:before="120" w:after="120"/>
        <w:jc w:val="center"/>
        <w:rPr>
          <w:rFonts w:ascii="Times New Roman" w:hAnsi="Times New Roman"/>
          <w:i/>
          <w:sz w:val="24"/>
          <w:szCs w:val="24"/>
        </w:rPr>
      </w:pPr>
    </w:p>
    <w:p w14:paraId="386CF44F" w14:textId="77777777" w:rsidR="00C01271" w:rsidRPr="00A11039" w:rsidRDefault="00C01271" w:rsidP="00C01271">
      <w:pPr>
        <w:spacing w:before="120" w:after="120"/>
        <w:jc w:val="center"/>
        <w:rPr>
          <w:rFonts w:ascii="Times New Roman" w:hAnsi="Times New Roman"/>
          <w:sz w:val="24"/>
          <w:szCs w:val="24"/>
        </w:rPr>
      </w:pPr>
      <w:r w:rsidRPr="00A11039">
        <w:rPr>
          <w:rFonts w:ascii="Times New Roman" w:hAnsi="Times New Roman"/>
          <w:i/>
          <w:sz w:val="24"/>
          <w:szCs w:val="24"/>
        </w:rPr>
        <w:t>Prepared in accordance with Part 3 of the Human Rights (Parliamentary Scrutiny) Act 2011</w:t>
      </w:r>
    </w:p>
    <w:p w14:paraId="46E544CE" w14:textId="57633121" w:rsidR="00C01271" w:rsidRDefault="00A20DA0" w:rsidP="00C01271">
      <w:pPr>
        <w:jc w:val="center"/>
        <w:rPr>
          <w:rFonts w:ascii="Times New Roman" w:hAnsi="Times New Roman"/>
          <w:i/>
          <w:sz w:val="24"/>
          <w:szCs w:val="24"/>
        </w:rPr>
      </w:pPr>
      <w:r>
        <w:rPr>
          <w:rFonts w:ascii="Times New Roman" w:hAnsi="Times New Roman"/>
          <w:i/>
          <w:sz w:val="24"/>
          <w:szCs w:val="24"/>
        </w:rPr>
        <w:t>Determination of Day Applications for HFC Quotas for the First HFC Quota</w:t>
      </w:r>
      <w:r w:rsidR="00BD7E9F">
        <w:rPr>
          <w:rFonts w:ascii="Times New Roman" w:hAnsi="Times New Roman"/>
          <w:i/>
          <w:sz w:val="24"/>
          <w:szCs w:val="24"/>
        </w:rPr>
        <w:t xml:space="preserve"> Allocation</w:t>
      </w:r>
      <w:r>
        <w:rPr>
          <w:rFonts w:ascii="Times New Roman" w:hAnsi="Times New Roman"/>
          <w:i/>
          <w:sz w:val="24"/>
          <w:szCs w:val="24"/>
        </w:rPr>
        <w:t xml:space="preserve"> Period Must Be Given 2017</w:t>
      </w:r>
    </w:p>
    <w:p w14:paraId="2701BD0D" w14:textId="77777777" w:rsidR="00BA7DC7" w:rsidRDefault="00BA7DC7" w:rsidP="00BA7DC7">
      <w:pPr>
        <w:jc w:val="center"/>
        <w:rPr>
          <w:rFonts w:ascii="Times New Roman" w:hAnsi="Times New Roman"/>
          <w:b/>
          <w:sz w:val="24"/>
          <w:szCs w:val="24"/>
        </w:rPr>
      </w:pPr>
    </w:p>
    <w:p w14:paraId="08BE5A24" w14:textId="77777777" w:rsidR="00BA7DC7" w:rsidRDefault="00BA7DC7" w:rsidP="00BA7DC7">
      <w:pPr>
        <w:jc w:val="center"/>
        <w:rPr>
          <w:rFonts w:ascii="Times New Roman" w:hAnsi="Times New Roman"/>
          <w:sz w:val="24"/>
          <w:szCs w:val="24"/>
        </w:rPr>
      </w:pPr>
      <w:r w:rsidRPr="00477523">
        <w:rPr>
          <w:rFonts w:ascii="Times New Roman" w:hAnsi="Times New Roman"/>
          <w:sz w:val="24"/>
          <w:szCs w:val="24"/>
        </w:rPr>
        <w:t xml:space="preserve">This </w:t>
      </w:r>
      <w:r>
        <w:rPr>
          <w:rFonts w:ascii="Times New Roman" w:hAnsi="Times New Roman"/>
          <w:sz w:val="24"/>
          <w:szCs w:val="24"/>
        </w:rPr>
        <w:t>Determination</w:t>
      </w:r>
      <w:r w:rsidRPr="00477523">
        <w:rPr>
          <w:rFonts w:ascii="Times New Roman" w:hAnsi="Times New Roman"/>
          <w:sz w:val="24"/>
          <w:szCs w:val="24"/>
        </w:rPr>
        <w:t xml:space="preserve"> is compatible with the human rights and</w:t>
      </w:r>
      <w:r>
        <w:rPr>
          <w:rFonts w:ascii="Times New Roman" w:hAnsi="Times New Roman"/>
          <w:sz w:val="24"/>
          <w:szCs w:val="24"/>
        </w:rPr>
        <w:t xml:space="preserve"> </w:t>
      </w:r>
      <w:r w:rsidRPr="00477523">
        <w:rPr>
          <w:rFonts w:ascii="Times New Roman" w:hAnsi="Times New Roman"/>
          <w:sz w:val="24"/>
          <w:szCs w:val="24"/>
        </w:rPr>
        <w:t>freedoms recognised or declared in the international instruments listed in section 3 of the</w:t>
      </w:r>
      <w:r>
        <w:rPr>
          <w:rFonts w:ascii="Times New Roman" w:hAnsi="Times New Roman"/>
          <w:sz w:val="24"/>
          <w:szCs w:val="24"/>
        </w:rPr>
        <w:t xml:space="preserve"> </w:t>
      </w:r>
      <w:r w:rsidRPr="00AF4EF4">
        <w:rPr>
          <w:rFonts w:ascii="Times New Roman" w:hAnsi="Times New Roman"/>
          <w:i/>
          <w:sz w:val="24"/>
          <w:szCs w:val="24"/>
        </w:rPr>
        <w:t>Human Rights (Parliamentary Scrutiny) Act 2011</w:t>
      </w:r>
      <w:r>
        <w:rPr>
          <w:rFonts w:ascii="Times New Roman" w:hAnsi="Times New Roman"/>
          <w:sz w:val="24"/>
          <w:szCs w:val="24"/>
        </w:rPr>
        <w:t>.</w:t>
      </w:r>
    </w:p>
    <w:p w14:paraId="648D5EF6" w14:textId="77777777" w:rsidR="00C01271" w:rsidRPr="00A11039" w:rsidRDefault="00C01271" w:rsidP="00C01271">
      <w:pPr>
        <w:jc w:val="center"/>
        <w:rPr>
          <w:rFonts w:ascii="Times New Roman" w:hAnsi="Times New Roman"/>
          <w:b/>
          <w:sz w:val="24"/>
          <w:szCs w:val="24"/>
        </w:rPr>
      </w:pPr>
    </w:p>
    <w:p w14:paraId="1E80F230" w14:textId="77777777" w:rsidR="00C01271" w:rsidRPr="00A11039" w:rsidRDefault="00C01271" w:rsidP="00C01271">
      <w:pPr>
        <w:spacing w:before="120" w:after="120"/>
        <w:jc w:val="both"/>
        <w:rPr>
          <w:rFonts w:ascii="Times New Roman" w:hAnsi="Times New Roman"/>
          <w:b/>
          <w:sz w:val="24"/>
          <w:szCs w:val="24"/>
        </w:rPr>
      </w:pPr>
      <w:r w:rsidRPr="00A11039">
        <w:rPr>
          <w:rFonts w:ascii="Times New Roman" w:hAnsi="Times New Roman"/>
          <w:b/>
          <w:sz w:val="24"/>
          <w:szCs w:val="24"/>
        </w:rPr>
        <w:t>Overview of the Legislative Instrument</w:t>
      </w:r>
    </w:p>
    <w:p w14:paraId="6FA657A5" w14:textId="08A06E73" w:rsidR="00BD7E9F" w:rsidRPr="00017BB9" w:rsidRDefault="00C01271" w:rsidP="00BD7E9F">
      <w:pPr>
        <w:pStyle w:val="ListNumber"/>
        <w:numPr>
          <w:ilvl w:val="0"/>
          <w:numId w:val="0"/>
        </w:numPr>
        <w:rPr>
          <w:rFonts w:ascii="Times New Roman" w:hAnsi="Times New Roman"/>
          <w:sz w:val="24"/>
          <w:szCs w:val="24"/>
        </w:rPr>
      </w:pPr>
      <w:r w:rsidRPr="00A11039">
        <w:rPr>
          <w:rFonts w:ascii="Times New Roman" w:eastAsia="Times New Roman" w:hAnsi="Times New Roman"/>
          <w:sz w:val="24"/>
          <w:szCs w:val="24"/>
        </w:rPr>
        <w:t xml:space="preserve">The </w:t>
      </w:r>
      <w:r w:rsidRPr="00A11039">
        <w:rPr>
          <w:rFonts w:ascii="Times New Roman" w:hAnsi="Times New Roman"/>
          <w:i/>
          <w:sz w:val="24"/>
          <w:szCs w:val="24"/>
        </w:rPr>
        <w:t>Ozone Protection and Synthetic Greenhouse Gas Management Act 1989</w:t>
      </w:r>
      <w:r>
        <w:rPr>
          <w:rFonts w:ascii="Times New Roman" w:eastAsia="Times New Roman" w:hAnsi="Times New Roman"/>
          <w:sz w:val="24"/>
          <w:szCs w:val="24"/>
        </w:rPr>
        <w:t xml:space="preserve"> </w:t>
      </w:r>
      <w:r w:rsidR="00BD7E9F">
        <w:rPr>
          <w:rFonts w:ascii="Times New Roman" w:eastAsia="Times New Roman" w:hAnsi="Times New Roman"/>
          <w:sz w:val="24"/>
          <w:szCs w:val="24"/>
        </w:rPr>
        <w:t xml:space="preserve">and the </w:t>
      </w:r>
      <w:r w:rsidR="00BD7E9F" w:rsidRPr="00BD7E9F">
        <w:rPr>
          <w:rFonts w:ascii="Times New Roman" w:eastAsia="Times New Roman" w:hAnsi="Times New Roman"/>
          <w:i/>
          <w:sz w:val="24"/>
          <w:szCs w:val="24"/>
        </w:rPr>
        <w:t xml:space="preserve">Ozone Protection and Synthetic Greenhouse Gas Management Regulations </w:t>
      </w:r>
      <w:r w:rsidR="00BD7E9F" w:rsidRPr="00234D33">
        <w:rPr>
          <w:rFonts w:ascii="Times New Roman" w:eastAsia="Times New Roman" w:hAnsi="Times New Roman"/>
          <w:sz w:val="24"/>
          <w:szCs w:val="24"/>
        </w:rPr>
        <w:t>1995</w:t>
      </w:r>
      <w:r w:rsidR="00BD7E9F">
        <w:rPr>
          <w:rFonts w:ascii="Times New Roman" w:eastAsia="Times New Roman" w:hAnsi="Times New Roman"/>
          <w:sz w:val="24"/>
          <w:szCs w:val="24"/>
        </w:rPr>
        <w:t xml:space="preserve"> (OPSGGM Regulations)</w:t>
      </w:r>
      <w:r>
        <w:rPr>
          <w:rFonts w:ascii="Times New Roman" w:eastAsia="Times New Roman" w:hAnsi="Times New Roman"/>
          <w:sz w:val="24"/>
          <w:szCs w:val="24"/>
        </w:rPr>
        <w:t xml:space="preserve"> i</w:t>
      </w:r>
      <w:r w:rsidRPr="00A11039">
        <w:rPr>
          <w:rFonts w:ascii="Times New Roman" w:eastAsia="Times New Roman" w:hAnsi="Times New Roman"/>
          <w:sz w:val="24"/>
          <w:szCs w:val="24"/>
        </w:rPr>
        <w:t xml:space="preserve">mplement the Australian Government’s commitment to phase-down the import of HFCs from 1 January 2018. </w:t>
      </w:r>
      <w:r w:rsidR="00BD7E9F">
        <w:rPr>
          <w:rFonts w:ascii="Times New Roman" w:hAnsi="Times New Roman"/>
          <w:sz w:val="24"/>
          <w:szCs w:val="24"/>
        </w:rPr>
        <w:t xml:space="preserve">From 1 January 2018, a person must have been allocated a HFC quota to be able to import bulk HFCs into Australia. </w:t>
      </w:r>
    </w:p>
    <w:p w14:paraId="5B7D5524" w14:textId="77777777" w:rsidR="00BD7E9F" w:rsidRPr="00017BB9" w:rsidRDefault="00BD7E9F" w:rsidP="00BD7E9F">
      <w:pPr>
        <w:pStyle w:val="ListNumber"/>
        <w:numPr>
          <w:ilvl w:val="0"/>
          <w:numId w:val="0"/>
        </w:numPr>
        <w:rPr>
          <w:rFonts w:ascii="Times New Roman" w:hAnsi="Times New Roman"/>
          <w:sz w:val="24"/>
          <w:szCs w:val="24"/>
        </w:rPr>
      </w:pPr>
    </w:p>
    <w:p w14:paraId="72383E2F" w14:textId="6E3735D2" w:rsidR="00BD7E9F" w:rsidRDefault="00BD7E9F" w:rsidP="00BD7E9F">
      <w:pPr>
        <w:pStyle w:val="ListNumber"/>
        <w:numPr>
          <w:ilvl w:val="0"/>
          <w:numId w:val="0"/>
        </w:numPr>
        <w:rPr>
          <w:rFonts w:ascii="Times New Roman" w:hAnsi="Times New Roman"/>
          <w:sz w:val="24"/>
          <w:szCs w:val="24"/>
        </w:rPr>
      </w:pPr>
      <w:r>
        <w:rPr>
          <w:rFonts w:ascii="Times New Roman" w:hAnsi="Times New Roman"/>
          <w:sz w:val="24"/>
          <w:szCs w:val="24"/>
        </w:rPr>
        <w:t>Pursuant to paragraph 44(2)(b) of the OPSGGM Regulations, applications for HFC quota</w:t>
      </w:r>
      <w:r w:rsidR="00184874">
        <w:rPr>
          <w:rFonts w:ascii="Times New Roman" w:hAnsi="Times New Roman"/>
          <w:sz w:val="24"/>
          <w:szCs w:val="24"/>
        </w:rPr>
        <w:t>s</w:t>
      </w:r>
      <w:r>
        <w:rPr>
          <w:rFonts w:ascii="Times New Roman" w:hAnsi="Times New Roman"/>
          <w:sz w:val="24"/>
          <w:szCs w:val="24"/>
        </w:rPr>
        <w:t xml:space="preserve"> for the first HFC quota allocation period (1 January 2018 – 31 December 2019) must be given to the Minister on or before the day determined under subregulation 44(3). Subregulation 44(3) of the OPSGGM Regulations provides that the Minister must, by legislative instrument, determine the day on or before which applications for HFC quota</w:t>
      </w:r>
      <w:r w:rsidR="00184874">
        <w:rPr>
          <w:rFonts w:ascii="Times New Roman" w:hAnsi="Times New Roman"/>
          <w:sz w:val="24"/>
          <w:szCs w:val="24"/>
        </w:rPr>
        <w:t>s</w:t>
      </w:r>
      <w:r>
        <w:rPr>
          <w:rFonts w:ascii="Times New Roman" w:hAnsi="Times New Roman"/>
          <w:sz w:val="24"/>
          <w:szCs w:val="24"/>
        </w:rPr>
        <w:t xml:space="preserve"> for the calendar years in the first HFC quota allocation period must be given. </w:t>
      </w:r>
    </w:p>
    <w:p w14:paraId="5994C949" w14:textId="77777777" w:rsidR="00C01271" w:rsidRDefault="00C01271" w:rsidP="00C01271">
      <w:pPr>
        <w:pStyle w:val="ListNumber"/>
        <w:numPr>
          <w:ilvl w:val="0"/>
          <w:numId w:val="0"/>
        </w:numPr>
        <w:rPr>
          <w:rFonts w:ascii="Times New Roman" w:hAnsi="Times New Roman"/>
          <w:sz w:val="24"/>
          <w:szCs w:val="24"/>
        </w:rPr>
      </w:pPr>
    </w:p>
    <w:p w14:paraId="3BFAD8E0" w14:textId="32345923" w:rsidR="00C01271" w:rsidRPr="00275F0C" w:rsidRDefault="004E6DA1" w:rsidP="004E6DA1">
      <w:pPr>
        <w:pStyle w:val="ListNumber"/>
        <w:numPr>
          <w:ilvl w:val="0"/>
          <w:numId w:val="0"/>
        </w:numPr>
        <w:rPr>
          <w:rFonts w:ascii="Times New Roman" w:hAnsi="Times New Roman"/>
          <w:sz w:val="24"/>
          <w:szCs w:val="24"/>
        </w:rPr>
      </w:pPr>
      <w:r>
        <w:rPr>
          <w:rFonts w:ascii="Times New Roman" w:hAnsi="Times New Roman"/>
          <w:sz w:val="24"/>
          <w:szCs w:val="24"/>
        </w:rPr>
        <w:t>The</w:t>
      </w:r>
      <w:r w:rsidR="00BD7E9F">
        <w:rPr>
          <w:rFonts w:ascii="Times New Roman" w:hAnsi="Times New Roman"/>
          <w:sz w:val="24"/>
          <w:szCs w:val="24"/>
        </w:rPr>
        <w:t xml:space="preserve"> purpose of the </w:t>
      </w:r>
      <w:r>
        <w:rPr>
          <w:rFonts w:ascii="Times New Roman" w:hAnsi="Times New Roman"/>
          <w:i/>
          <w:sz w:val="24"/>
          <w:szCs w:val="24"/>
        </w:rPr>
        <w:t xml:space="preserve">Determination of Day </w:t>
      </w:r>
      <w:r w:rsidRPr="002A49B0">
        <w:rPr>
          <w:rFonts w:ascii="Times New Roman" w:hAnsi="Times New Roman"/>
          <w:i/>
          <w:sz w:val="24"/>
          <w:szCs w:val="24"/>
        </w:rPr>
        <w:t>Applications for HFC Quota</w:t>
      </w:r>
      <w:r w:rsidR="0022778A">
        <w:rPr>
          <w:rFonts w:ascii="Times New Roman" w:hAnsi="Times New Roman"/>
          <w:i/>
          <w:sz w:val="24"/>
          <w:szCs w:val="24"/>
        </w:rPr>
        <w:t>s</w:t>
      </w:r>
      <w:r w:rsidRPr="002A49B0">
        <w:rPr>
          <w:rFonts w:ascii="Times New Roman" w:hAnsi="Times New Roman"/>
          <w:i/>
          <w:sz w:val="24"/>
          <w:szCs w:val="24"/>
        </w:rPr>
        <w:t xml:space="preserve"> for the First HFC Quota </w:t>
      </w:r>
      <w:r w:rsidR="00BD7E9F" w:rsidRPr="002A49B0">
        <w:rPr>
          <w:rFonts w:ascii="Times New Roman" w:hAnsi="Times New Roman"/>
          <w:i/>
          <w:sz w:val="24"/>
          <w:szCs w:val="24"/>
        </w:rPr>
        <w:t xml:space="preserve">Allocation </w:t>
      </w:r>
      <w:r w:rsidRPr="002A49B0">
        <w:rPr>
          <w:rFonts w:ascii="Times New Roman" w:hAnsi="Times New Roman"/>
          <w:i/>
          <w:sz w:val="24"/>
          <w:szCs w:val="24"/>
        </w:rPr>
        <w:t xml:space="preserve">Period Must Be Given 2017 </w:t>
      </w:r>
      <w:r w:rsidRPr="002A49B0">
        <w:rPr>
          <w:rFonts w:ascii="Times New Roman" w:hAnsi="Times New Roman"/>
          <w:sz w:val="24"/>
          <w:szCs w:val="24"/>
        </w:rPr>
        <w:t xml:space="preserve">(the Determination) </w:t>
      </w:r>
      <w:r w:rsidR="00BD7E9F" w:rsidRPr="002A49B0">
        <w:rPr>
          <w:rFonts w:ascii="Times New Roman" w:hAnsi="Times New Roman"/>
          <w:sz w:val="24"/>
          <w:szCs w:val="24"/>
        </w:rPr>
        <w:t>is to specify</w:t>
      </w:r>
      <w:r w:rsidR="00184874" w:rsidRPr="002A49B0">
        <w:rPr>
          <w:rFonts w:ascii="Times New Roman" w:hAnsi="Times New Roman"/>
          <w:sz w:val="24"/>
          <w:szCs w:val="24"/>
        </w:rPr>
        <w:t xml:space="preserve"> </w:t>
      </w:r>
      <w:r w:rsidR="00BD7E9F" w:rsidRPr="002A49B0">
        <w:rPr>
          <w:rFonts w:ascii="Times New Roman" w:hAnsi="Times New Roman"/>
          <w:sz w:val="24"/>
          <w:szCs w:val="24"/>
        </w:rPr>
        <w:t>22 September 2017 as the day on or before which applications for HFC quota</w:t>
      </w:r>
      <w:r w:rsidR="00184874" w:rsidRPr="002A49B0">
        <w:rPr>
          <w:rFonts w:ascii="Times New Roman" w:hAnsi="Times New Roman"/>
          <w:sz w:val="24"/>
          <w:szCs w:val="24"/>
        </w:rPr>
        <w:t>s</w:t>
      </w:r>
      <w:r w:rsidR="00BD7E9F" w:rsidRPr="002A49B0">
        <w:rPr>
          <w:rFonts w:ascii="Times New Roman" w:hAnsi="Times New Roman"/>
          <w:sz w:val="24"/>
          <w:szCs w:val="24"/>
        </w:rPr>
        <w:t xml:space="preserve"> for the calendar years in the first HFC quota allocation period must be given to the Minister.</w:t>
      </w:r>
    </w:p>
    <w:p w14:paraId="215EDDAC" w14:textId="77777777" w:rsidR="00C01271" w:rsidRPr="000E27EE" w:rsidRDefault="00C01271" w:rsidP="00C01271">
      <w:pPr>
        <w:spacing w:before="120" w:after="120"/>
        <w:rPr>
          <w:rFonts w:ascii="Times New Roman" w:hAnsi="Times New Roman"/>
          <w:b/>
          <w:sz w:val="24"/>
          <w:szCs w:val="24"/>
        </w:rPr>
      </w:pPr>
      <w:r w:rsidRPr="000E27EE">
        <w:rPr>
          <w:rFonts w:ascii="Times New Roman" w:hAnsi="Times New Roman"/>
          <w:b/>
          <w:sz w:val="24"/>
          <w:szCs w:val="24"/>
        </w:rPr>
        <w:t>Human rights implications</w:t>
      </w:r>
    </w:p>
    <w:p w14:paraId="4F6AD039" w14:textId="2AA429E0" w:rsidR="00C01271" w:rsidRPr="000E27EE" w:rsidRDefault="00C01271" w:rsidP="00C01271">
      <w:pPr>
        <w:spacing w:before="120" w:after="120"/>
        <w:rPr>
          <w:rFonts w:ascii="Times New Roman" w:hAnsi="Times New Roman"/>
          <w:iCs/>
          <w:sz w:val="24"/>
          <w:szCs w:val="24"/>
          <w:shd w:val="clear" w:color="auto" w:fill="FFFFFF"/>
        </w:rPr>
      </w:pPr>
      <w:r w:rsidRPr="000E27EE">
        <w:rPr>
          <w:rFonts w:ascii="Times New Roman" w:hAnsi="Times New Roman"/>
          <w:iCs/>
          <w:sz w:val="24"/>
          <w:szCs w:val="24"/>
          <w:shd w:val="clear" w:color="auto" w:fill="FFFFFF"/>
        </w:rPr>
        <w:t xml:space="preserve">The </w:t>
      </w:r>
      <w:r>
        <w:rPr>
          <w:rFonts w:ascii="Times New Roman" w:hAnsi="Times New Roman"/>
          <w:iCs/>
          <w:sz w:val="24"/>
          <w:szCs w:val="24"/>
          <w:shd w:val="clear" w:color="auto" w:fill="FFFFFF"/>
        </w:rPr>
        <w:t>Determination</w:t>
      </w:r>
      <w:r w:rsidRPr="000E27EE">
        <w:rPr>
          <w:rFonts w:ascii="Times New Roman" w:hAnsi="Times New Roman"/>
          <w:iCs/>
          <w:sz w:val="24"/>
          <w:szCs w:val="24"/>
          <w:shd w:val="clear" w:color="auto" w:fill="FFFFFF"/>
        </w:rPr>
        <w:t xml:space="preserve"> do</w:t>
      </w:r>
      <w:r>
        <w:rPr>
          <w:rFonts w:ascii="Times New Roman" w:hAnsi="Times New Roman"/>
          <w:iCs/>
          <w:sz w:val="24"/>
          <w:szCs w:val="24"/>
          <w:shd w:val="clear" w:color="auto" w:fill="FFFFFF"/>
        </w:rPr>
        <w:t>es</w:t>
      </w:r>
      <w:r w:rsidRPr="000E27EE">
        <w:rPr>
          <w:rFonts w:ascii="Times New Roman" w:hAnsi="Times New Roman"/>
          <w:iCs/>
          <w:sz w:val="24"/>
          <w:szCs w:val="24"/>
          <w:shd w:val="clear" w:color="auto" w:fill="FFFFFF"/>
        </w:rPr>
        <w:t xml:space="preserve"> not</w:t>
      </w:r>
      <w:r w:rsidR="00BD7E9F">
        <w:rPr>
          <w:rFonts w:ascii="Times New Roman" w:hAnsi="Times New Roman"/>
          <w:iCs/>
          <w:sz w:val="24"/>
          <w:szCs w:val="24"/>
          <w:shd w:val="clear" w:color="auto" w:fill="FFFFFF"/>
        </w:rPr>
        <w:t xml:space="preserve"> engage with any of the applicable rights or freedoms. </w:t>
      </w:r>
      <w:r w:rsidRPr="000E27EE">
        <w:rPr>
          <w:rFonts w:ascii="Times New Roman" w:hAnsi="Times New Roman"/>
          <w:iCs/>
          <w:sz w:val="24"/>
          <w:szCs w:val="24"/>
          <w:shd w:val="clear" w:color="auto" w:fill="FFFFFF"/>
        </w:rPr>
        <w:t xml:space="preserve"> </w:t>
      </w:r>
    </w:p>
    <w:p w14:paraId="4FC2F226" w14:textId="77777777" w:rsidR="00C01271" w:rsidRPr="000E27EE" w:rsidRDefault="00C01271" w:rsidP="00C01271">
      <w:pPr>
        <w:spacing w:before="120" w:after="120"/>
        <w:rPr>
          <w:rFonts w:ascii="Times New Roman" w:hAnsi="Times New Roman"/>
          <w:b/>
          <w:iCs/>
          <w:sz w:val="24"/>
          <w:szCs w:val="24"/>
          <w:shd w:val="clear" w:color="auto" w:fill="FFFFFF"/>
        </w:rPr>
      </w:pPr>
      <w:r w:rsidRPr="000E27EE">
        <w:rPr>
          <w:rFonts w:ascii="Times New Roman" w:hAnsi="Times New Roman"/>
          <w:b/>
          <w:iCs/>
          <w:sz w:val="24"/>
          <w:szCs w:val="24"/>
          <w:shd w:val="clear" w:color="auto" w:fill="FFFFFF"/>
        </w:rPr>
        <w:t>Conclusion</w:t>
      </w:r>
    </w:p>
    <w:p w14:paraId="04D074AC" w14:textId="20CF78BE" w:rsidR="00C01271" w:rsidRPr="000E27EE" w:rsidRDefault="00C01271" w:rsidP="00C01271">
      <w:pPr>
        <w:spacing w:before="120" w:after="120"/>
        <w:rPr>
          <w:rFonts w:ascii="Times New Roman" w:hAnsi="Times New Roman"/>
          <w:iCs/>
          <w:sz w:val="24"/>
          <w:szCs w:val="24"/>
          <w:shd w:val="clear" w:color="auto" w:fill="FFFFFF"/>
        </w:rPr>
      </w:pPr>
      <w:r w:rsidRPr="000E27EE">
        <w:rPr>
          <w:rFonts w:ascii="Times New Roman" w:hAnsi="Times New Roman"/>
          <w:iCs/>
          <w:sz w:val="24"/>
          <w:szCs w:val="24"/>
          <w:shd w:val="clear" w:color="auto" w:fill="FFFFFF"/>
        </w:rPr>
        <w:t xml:space="preserve">The </w:t>
      </w:r>
      <w:r>
        <w:rPr>
          <w:rFonts w:ascii="Times New Roman" w:hAnsi="Times New Roman"/>
          <w:iCs/>
          <w:sz w:val="24"/>
          <w:szCs w:val="24"/>
          <w:shd w:val="clear" w:color="auto" w:fill="FFFFFF"/>
        </w:rPr>
        <w:t>Determination is</w:t>
      </w:r>
      <w:r w:rsidRPr="000E27EE">
        <w:rPr>
          <w:rFonts w:ascii="Times New Roman" w:hAnsi="Times New Roman"/>
          <w:iCs/>
          <w:sz w:val="24"/>
          <w:szCs w:val="24"/>
          <w:shd w:val="clear" w:color="auto" w:fill="FFFFFF"/>
        </w:rPr>
        <w:t xml:space="preserve"> compatible with human rights </w:t>
      </w:r>
      <w:r w:rsidR="00BD7E9F">
        <w:rPr>
          <w:rFonts w:ascii="Times New Roman" w:hAnsi="Times New Roman"/>
          <w:iCs/>
          <w:sz w:val="24"/>
          <w:szCs w:val="24"/>
          <w:shd w:val="clear" w:color="auto" w:fill="FFFFFF"/>
        </w:rPr>
        <w:t>as it does not raise any human rights issues</w:t>
      </w:r>
      <w:r w:rsidRPr="000E27EE">
        <w:rPr>
          <w:rFonts w:ascii="Times New Roman" w:hAnsi="Times New Roman"/>
          <w:iCs/>
          <w:sz w:val="24"/>
          <w:szCs w:val="24"/>
          <w:shd w:val="clear" w:color="auto" w:fill="FFFFFF"/>
        </w:rPr>
        <w:t xml:space="preserve">. </w:t>
      </w:r>
    </w:p>
    <w:p w14:paraId="4C18AE4B" w14:textId="77777777" w:rsidR="00C01271" w:rsidRPr="000E27EE" w:rsidRDefault="00C01271" w:rsidP="00C01271">
      <w:pPr>
        <w:spacing w:before="120" w:after="120"/>
        <w:rPr>
          <w:rFonts w:ascii="Times New Roman" w:hAnsi="Times New Roman"/>
          <w:sz w:val="24"/>
          <w:szCs w:val="24"/>
        </w:rPr>
      </w:pPr>
    </w:p>
    <w:p w14:paraId="52475D30" w14:textId="77777777" w:rsidR="00C01271" w:rsidRDefault="00C01271" w:rsidP="00C01271">
      <w:pPr>
        <w:rPr>
          <w:rFonts w:ascii="Times New Roman" w:hAnsi="Times New Roman"/>
          <w:b/>
          <w:sz w:val="24"/>
          <w:szCs w:val="24"/>
          <w:u w:val="single"/>
        </w:rPr>
      </w:pPr>
    </w:p>
    <w:p w14:paraId="16CECD9C" w14:textId="77777777" w:rsidR="00C01271" w:rsidRDefault="00C01271" w:rsidP="00C01271">
      <w:pPr>
        <w:rPr>
          <w:rFonts w:ascii="Times New Roman" w:hAnsi="Times New Roman"/>
          <w:b/>
          <w:sz w:val="24"/>
          <w:szCs w:val="24"/>
          <w:u w:val="single"/>
        </w:rPr>
      </w:pPr>
    </w:p>
    <w:p w14:paraId="16B2A4FA" w14:textId="77777777" w:rsidR="006B14DB" w:rsidRPr="00EF53FF" w:rsidRDefault="006B14DB" w:rsidP="00C01271"/>
    <w:sectPr w:rsidR="006B14DB" w:rsidRPr="00EF53FF" w:rsidSect="00FA4CF0">
      <w:headerReference w:type="even" r:id="rId11"/>
      <w:footerReference w:type="defaul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0D8CD" w14:textId="77777777" w:rsidR="00C01271" w:rsidRDefault="00C01271" w:rsidP="00A60185">
      <w:r>
        <w:separator/>
      </w:r>
    </w:p>
  </w:endnote>
  <w:endnote w:type="continuationSeparator" w:id="0">
    <w:p w14:paraId="232EC17E" w14:textId="77777777" w:rsidR="00C01271" w:rsidRDefault="00C01271"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rPr>
        <w:rFonts w:ascii="Times New Roman" w:hAnsi="Times New Roman"/>
        <w:sz w:val="24"/>
        <w:szCs w:val="24"/>
      </w:rPr>
    </w:sdtEndPr>
    <w:sdtContent>
      <w:p w14:paraId="6114BEA8" w14:textId="77777777" w:rsidR="00100BEF" w:rsidRPr="00234D33" w:rsidRDefault="003C2D6B">
        <w:pPr>
          <w:pStyle w:val="Footer"/>
          <w:jc w:val="center"/>
          <w:rPr>
            <w:rFonts w:ascii="Times New Roman" w:hAnsi="Times New Roman"/>
            <w:sz w:val="24"/>
            <w:szCs w:val="24"/>
          </w:rPr>
        </w:pPr>
        <w:r w:rsidRPr="00234D33">
          <w:rPr>
            <w:rFonts w:ascii="Times New Roman" w:hAnsi="Times New Roman"/>
            <w:sz w:val="24"/>
            <w:szCs w:val="24"/>
          </w:rPr>
          <w:fldChar w:fldCharType="begin"/>
        </w:r>
        <w:r w:rsidRPr="00234D33">
          <w:rPr>
            <w:rFonts w:ascii="Times New Roman" w:hAnsi="Times New Roman"/>
            <w:sz w:val="24"/>
            <w:szCs w:val="24"/>
          </w:rPr>
          <w:instrText xml:space="preserve"> PAGE   \* MERGEFORMAT </w:instrText>
        </w:r>
        <w:r w:rsidRPr="00234D33">
          <w:rPr>
            <w:rFonts w:ascii="Times New Roman" w:hAnsi="Times New Roman"/>
            <w:sz w:val="24"/>
            <w:szCs w:val="24"/>
          </w:rPr>
          <w:fldChar w:fldCharType="separate"/>
        </w:r>
        <w:r w:rsidR="00E23BB9">
          <w:rPr>
            <w:rFonts w:ascii="Times New Roman" w:hAnsi="Times New Roman"/>
            <w:noProof/>
            <w:sz w:val="24"/>
            <w:szCs w:val="24"/>
          </w:rPr>
          <w:t>3</w:t>
        </w:r>
        <w:r w:rsidRPr="00234D33">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56A88" w14:textId="77777777" w:rsidR="00C01271" w:rsidRDefault="00C01271" w:rsidP="00A60185">
      <w:r>
        <w:separator/>
      </w:r>
    </w:p>
  </w:footnote>
  <w:footnote w:type="continuationSeparator" w:id="0">
    <w:p w14:paraId="3E5BB27C" w14:textId="77777777" w:rsidR="00C01271" w:rsidRDefault="00C01271"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BD2B8" w14:textId="5257E445" w:rsidR="00100BEF" w:rsidRDefault="003C2D6B" w:rsidP="00E45765">
    <w:pPr>
      <w:pStyle w:val="Classification"/>
    </w:pPr>
    <w:r>
      <w:fldChar w:fldCharType="begin"/>
    </w:r>
    <w:r>
      <w:instrText xml:space="preserve"> DOCPROPERTY SecurityClassification \* MERGEFORMAT </w:instrText>
    </w:r>
    <w:r>
      <w:fldChar w:fldCharType="separate"/>
    </w:r>
    <w:r w:rsidR="00BD7E9F">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C01271"/>
    <w:rsid w:val="00004AEE"/>
    <w:rsid w:val="00005CAA"/>
    <w:rsid w:val="00010210"/>
    <w:rsid w:val="00012D66"/>
    <w:rsid w:val="00015ADA"/>
    <w:rsid w:val="00020C99"/>
    <w:rsid w:val="00026584"/>
    <w:rsid w:val="0002707B"/>
    <w:rsid w:val="0005148E"/>
    <w:rsid w:val="0007189D"/>
    <w:rsid w:val="00072C5A"/>
    <w:rsid w:val="000759E5"/>
    <w:rsid w:val="00084AC6"/>
    <w:rsid w:val="00091608"/>
    <w:rsid w:val="0009333C"/>
    <w:rsid w:val="0009704F"/>
    <w:rsid w:val="000A0F11"/>
    <w:rsid w:val="000A125A"/>
    <w:rsid w:val="000A57CD"/>
    <w:rsid w:val="000A66E6"/>
    <w:rsid w:val="000B3758"/>
    <w:rsid w:val="000B7681"/>
    <w:rsid w:val="000B7B42"/>
    <w:rsid w:val="000C02B7"/>
    <w:rsid w:val="000C5100"/>
    <w:rsid w:val="000C5310"/>
    <w:rsid w:val="000C5342"/>
    <w:rsid w:val="000C706A"/>
    <w:rsid w:val="000D2887"/>
    <w:rsid w:val="000D6D63"/>
    <w:rsid w:val="000E0081"/>
    <w:rsid w:val="000E07CF"/>
    <w:rsid w:val="000E31C1"/>
    <w:rsid w:val="000E5A8A"/>
    <w:rsid w:val="000F2CF2"/>
    <w:rsid w:val="000F497C"/>
    <w:rsid w:val="00100BEF"/>
    <w:rsid w:val="001033D4"/>
    <w:rsid w:val="00111326"/>
    <w:rsid w:val="0011498E"/>
    <w:rsid w:val="00117A45"/>
    <w:rsid w:val="001224AE"/>
    <w:rsid w:val="00132A20"/>
    <w:rsid w:val="001337D4"/>
    <w:rsid w:val="00147C12"/>
    <w:rsid w:val="001527A1"/>
    <w:rsid w:val="001530DC"/>
    <w:rsid w:val="00154989"/>
    <w:rsid w:val="00155A9F"/>
    <w:rsid w:val="00160262"/>
    <w:rsid w:val="00160586"/>
    <w:rsid w:val="0016780A"/>
    <w:rsid w:val="001713FA"/>
    <w:rsid w:val="00173EBF"/>
    <w:rsid w:val="00175ED3"/>
    <w:rsid w:val="001842A2"/>
    <w:rsid w:val="00184874"/>
    <w:rsid w:val="00185D35"/>
    <w:rsid w:val="00187FA8"/>
    <w:rsid w:val="00192F5E"/>
    <w:rsid w:val="00197772"/>
    <w:rsid w:val="001A51C8"/>
    <w:rsid w:val="001B4CA8"/>
    <w:rsid w:val="001B5EA1"/>
    <w:rsid w:val="001C4F3D"/>
    <w:rsid w:val="001C63BD"/>
    <w:rsid w:val="001D0CDC"/>
    <w:rsid w:val="001D1D82"/>
    <w:rsid w:val="001E1182"/>
    <w:rsid w:val="001F0F55"/>
    <w:rsid w:val="00202C90"/>
    <w:rsid w:val="00213DE8"/>
    <w:rsid w:val="00214981"/>
    <w:rsid w:val="00216118"/>
    <w:rsid w:val="002209AB"/>
    <w:rsid w:val="002251E3"/>
    <w:rsid w:val="0022778A"/>
    <w:rsid w:val="00227A95"/>
    <w:rsid w:val="002316BD"/>
    <w:rsid w:val="00234D33"/>
    <w:rsid w:val="002462E4"/>
    <w:rsid w:val="002473FC"/>
    <w:rsid w:val="00252E3C"/>
    <w:rsid w:val="00262198"/>
    <w:rsid w:val="002808AD"/>
    <w:rsid w:val="00285F1B"/>
    <w:rsid w:val="00292B81"/>
    <w:rsid w:val="002A49B0"/>
    <w:rsid w:val="002B18AE"/>
    <w:rsid w:val="002C1C93"/>
    <w:rsid w:val="002C5066"/>
    <w:rsid w:val="002C5813"/>
    <w:rsid w:val="002D4AAC"/>
    <w:rsid w:val="002E1517"/>
    <w:rsid w:val="002F045A"/>
    <w:rsid w:val="0030039D"/>
    <w:rsid w:val="0030326F"/>
    <w:rsid w:val="00310701"/>
    <w:rsid w:val="00315980"/>
    <w:rsid w:val="00316F7F"/>
    <w:rsid w:val="003218E8"/>
    <w:rsid w:val="00325E34"/>
    <w:rsid w:val="00330DCE"/>
    <w:rsid w:val="00331E11"/>
    <w:rsid w:val="00334761"/>
    <w:rsid w:val="00337EBC"/>
    <w:rsid w:val="00341AA1"/>
    <w:rsid w:val="00341DCD"/>
    <w:rsid w:val="0034563E"/>
    <w:rsid w:val="003518D6"/>
    <w:rsid w:val="0035460C"/>
    <w:rsid w:val="003556BD"/>
    <w:rsid w:val="00365147"/>
    <w:rsid w:val="0037016E"/>
    <w:rsid w:val="00372908"/>
    <w:rsid w:val="00372CBB"/>
    <w:rsid w:val="00383020"/>
    <w:rsid w:val="00394D7E"/>
    <w:rsid w:val="003975FD"/>
    <w:rsid w:val="003B057D"/>
    <w:rsid w:val="003B5016"/>
    <w:rsid w:val="003B60CC"/>
    <w:rsid w:val="003C1B25"/>
    <w:rsid w:val="003C2443"/>
    <w:rsid w:val="003C2D6B"/>
    <w:rsid w:val="003C5DA3"/>
    <w:rsid w:val="003D4BCD"/>
    <w:rsid w:val="003D6C2B"/>
    <w:rsid w:val="003E01D8"/>
    <w:rsid w:val="003E2100"/>
    <w:rsid w:val="003F6F5B"/>
    <w:rsid w:val="0040342D"/>
    <w:rsid w:val="0041192D"/>
    <w:rsid w:val="00413EE1"/>
    <w:rsid w:val="0042128E"/>
    <w:rsid w:val="00432B60"/>
    <w:rsid w:val="00440698"/>
    <w:rsid w:val="004419C8"/>
    <w:rsid w:val="004540E2"/>
    <w:rsid w:val="00454454"/>
    <w:rsid w:val="00467924"/>
    <w:rsid w:val="004712A5"/>
    <w:rsid w:val="0047266F"/>
    <w:rsid w:val="00476D6B"/>
    <w:rsid w:val="004773CB"/>
    <w:rsid w:val="00492C16"/>
    <w:rsid w:val="004A0678"/>
    <w:rsid w:val="004A48A3"/>
    <w:rsid w:val="004B0D92"/>
    <w:rsid w:val="004B0EC0"/>
    <w:rsid w:val="004B66F1"/>
    <w:rsid w:val="004C3EA0"/>
    <w:rsid w:val="004C6A1C"/>
    <w:rsid w:val="004E6DA1"/>
    <w:rsid w:val="004F614F"/>
    <w:rsid w:val="004F7169"/>
    <w:rsid w:val="004F7E9F"/>
    <w:rsid w:val="00500D66"/>
    <w:rsid w:val="00514C8E"/>
    <w:rsid w:val="005229F9"/>
    <w:rsid w:val="00531DBF"/>
    <w:rsid w:val="00545759"/>
    <w:rsid w:val="00545BE0"/>
    <w:rsid w:val="00546930"/>
    <w:rsid w:val="00554C6A"/>
    <w:rsid w:val="00562E85"/>
    <w:rsid w:val="0056332F"/>
    <w:rsid w:val="005719B3"/>
    <w:rsid w:val="0057295E"/>
    <w:rsid w:val="00581C39"/>
    <w:rsid w:val="005903B6"/>
    <w:rsid w:val="00593C40"/>
    <w:rsid w:val="005A0247"/>
    <w:rsid w:val="005A126E"/>
    <w:rsid w:val="005A452F"/>
    <w:rsid w:val="005B140D"/>
    <w:rsid w:val="005C1FEA"/>
    <w:rsid w:val="005C3495"/>
    <w:rsid w:val="005E3DFC"/>
    <w:rsid w:val="005E5942"/>
    <w:rsid w:val="005E60AF"/>
    <w:rsid w:val="005F1DEA"/>
    <w:rsid w:val="00607FC9"/>
    <w:rsid w:val="00622FE1"/>
    <w:rsid w:val="00624B37"/>
    <w:rsid w:val="0062521C"/>
    <w:rsid w:val="006305A0"/>
    <w:rsid w:val="00630A2B"/>
    <w:rsid w:val="00632DC7"/>
    <w:rsid w:val="006357FB"/>
    <w:rsid w:val="00635965"/>
    <w:rsid w:val="006406FC"/>
    <w:rsid w:val="00640E57"/>
    <w:rsid w:val="00646122"/>
    <w:rsid w:val="00653E16"/>
    <w:rsid w:val="00657220"/>
    <w:rsid w:val="00657362"/>
    <w:rsid w:val="0066104B"/>
    <w:rsid w:val="006655EE"/>
    <w:rsid w:val="00667C10"/>
    <w:rsid w:val="00667EF4"/>
    <w:rsid w:val="00676FCA"/>
    <w:rsid w:val="00677177"/>
    <w:rsid w:val="0068612E"/>
    <w:rsid w:val="0068671F"/>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6F7C16"/>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47B1"/>
    <w:rsid w:val="007752F1"/>
    <w:rsid w:val="00776768"/>
    <w:rsid w:val="0078187A"/>
    <w:rsid w:val="00794ED8"/>
    <w:rsid w:val="007A2573"/>
    <w:rsid w:val="007B106C"/>
    <w:rsid w:val="007B1A4E"/>
    <w:rsid w:val="007B3D05"/>
    <w:rsid w:val="007B542A"/>
    <w:rsid w:val="007B5503"/>
    <w:rsid w:val="007C179C"/>
    <w:rsid w:val="007C3DDA"/>
    <w:rsid w:val="007C6BB3"/>
    <w:rsid w:val="007D14B4"/>
    <w:rsid w:val="007D2B41"/>
    <w:rsid w:val="007D3AD7"/>
    <w:rsid w:val="007D4E84"/>
    <w:rsid w:val="007E24F6"/>
    <w:rsid w:val="00800F64"/>
    <w:rsid w:val="00801050"/>
    <w:rsid w:val="00802F0B"/>
    <w:rsid w:val="00810A67"/>
    <w:rsid w:val="00814661"/>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41CA4"/>
    <w:rsid w:val="00952DDF"/>
    <w:rsid w:val="009610A3"/>
    <w:rsid w:val="00963B6A"/>
    <w:rsid w:val="00970950"/>
    <w:rsid w:val="009812D4"/>
    <w:rsid w:val="009920D8"/>
    <w:rsid w:val="009952F5"/>
    <w:rsid w:val="009B057F"/>
    <w:rsid w:val="009B38BE"/>
    <w:rsid w:val="009C3D0F"/>
    <w:rsid w:val="009D6AA6"/>
    <w:rsid w:val="009E1B19"/>
    <w:rsid w:val="009E51BA"/>
    <w:rsid w:val="009F35E2"/>
    <w:rsid w:val="009F65F9"/>
    <w:rsid w:val="009F68BA"/>
    <w:rsid w:val="00A06277"/>
    <w:rsid w:val="00A079DC"/>
    <w:rsid w:val="00A111C2"/>
    <w:rsid w:val="00A20DA0"/>
    <w:rsid w:val="00A338E7"/>
    <w:rsid w:val="00A35CAA"/>
    <w:rsid w:val="00A36E7F"/>
    <w:rsid w:val="00A41E65"/>
    <w:rsid w:val="00A43E0A"/>
    <w:rsid w:val="00A530C7"/>
    <w:rsid w:val="00A55252"/>
    <w:rsid w:val="00A55F5B"/>
    <w:rsid w:val="00A60185"/>
    <w:rsid w:val="00A661EA"/>
    <w:rsid w:val="00A830E5"/>
    <w:rsid w:val="00A83627"/>
    <w:rsid w:val="00A87135"/>
    <w:rsid w:val="00A93280"/>
    <w:rsid w:val="00A951EA"/>
    <w:rsid w:val="00AA1765"/>
    <w:rsid w:val="00AA2548"/>
    <w:rsid w:val="00AA58C4"/>
    <w:rsid w:val="00AA7003"/>
    <w:rsid w:val="00AB11C8"/>
    <w:rsid w:val="00AC08A8"/>
    <w:rsid w:val="00AD56C8"/>
    <w:rsid w:val="00AD58F2"/>
    <w:rsid w:val="00AF41E5"/>
    <w:rsid w:val="00B0512A"/>
    <w:rsid w:val="00B0529F"/>
    <w:rsid w:val="00B1418B"/>
    <w:rsid w:val="00B21195"/>
    <w:rsid w:val="00B24B22"/>
    <w:rsid w:val="00B25310"/>
    <w:rsid w:val="00B32F8F"/>
    <w:rsid w:val="00B3492A"/>
    <w:rsid w:val="00B54DE9"/>
    <w:rsid w:val="00B553EC"/>
    <w:rsid w:val="00B55E3F"/>
    <w:rsid w:val="00B63C1E"/>
    <w:rsid w:val="00B74C2B"/>
    <w:rsid w:val="00B93DD0"/>
    <w:rsid w:val="00B97732"/>
    <w:rsid w:val="00BA65A8"/>
    <w:rsid w:val="00BA6D19"/>
    <w:rsid w:val="00BA7461"/>
    <w:rsid w:val="00BA7DA9"/>
    <w:rsid w:val="00BA7DC7"/>
    <w:rsid w:val="00BC4215"/>
    <w:rsid w:val="00BD1A6F"/>
    <w:rsid w:val="00BD7E9F"/>
    <w:rsid w:val="00BE6D3C"/>
    <w:rsid w:val="00BE7852"/>
    <w:rsid w:val="00BF7CEE"/>
    <w:rsid w:val="00C01271"/>
    <w:rsid w:val="00C03880"/>
    <w:rsid w:val="00C135CF"/>
    <w:rsid w:val="00C2683F"/>
    <w:rsid w:val="00C3184D"/>
    <w:rsid w:val="00C40BEF"/>
    <w:rsid w:val="00C4714E"/>
    <w:rsid w:val="00C51CCA"/>
    <w:rsid w:val="00C5504F"/>
    <w:rsid w:val="00C57B55"/>
    <w:rsid w:val="00C63376"/>
    <w:rsid w:val="00C74F97"/>
    <w:rsid w:val="00C77395"/>
    <w:rsid w:val="00C8276E"/>
    <w:rsid w:val="00C842AC"/>
    <w:rsid w:val="00C8621F"/>
    <w:rsid w:val="00C96688"/>
    <w:rsid w:val="00CA0723"/>
    <w:rsid w:val="00CB1690"/>
    <w:rsid w:val="00CC4365"/>
    <w:rsid w:val="00CD11B0"/>
    <w:rsid w:val="00CE71C2"/>
    <w:rsid w:val="00CE76EA"/>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A1B12"/>
    <w:rsid w:val="00DA54C9"/>
    <w:rsid w:val="00DA6739"/>
    <w:rsid w:val="00DA6CAE"/>
    <w:rsid w:val="00DB1A9E"/>
    <w:rsid w:val="00DB31D6"/>
    <w:rsid w:val="00DB4005"/>
    <w:rsid w:val="00DC1616"/>
    <w:rsid w:val="00DC34EB"/>
    <w:rsid w:val="00DD6B9D"/>
    <w:rsid w:val="00DE559B"/>
    <w:rsid w:val="00DF1E5B"/>
    <w:rsid w:val="00DF2275"/>
    <w:rsid w:val="00DF3F5E"/>
    <w:rsid w:val="00DF5653"/>
    <w:rsid w:val="00E0596E"/>
    <w:rsid w:val="00E06F66"/>
    <w:rsid w:val="00E23BB9"/>
    <w:rsid w:val="00E356E5"/>
    <w:rsid w:val="00E36F81"/>
    <w:rsid w:val="00E45765"/>
    <w:rsid w:val="00E5098C"/>
    <w:rsid w:val="00E60213"/>
    <w:rsid w:val="00E661B2"/>
    <w:rsid w:val="00E74D29"/>
    <w:rsid w:val="00E83C74"/>
    <w:rsid w:val="00E83CEE"/>
    <w:rsid w:val="00E91F18"/>
    <w:rsid w:val="00E9226D"/>
    <w:rsid w:val="00E931BA"/>
    <w:rsid w:val="00EA416C"/>
    <w:rsid w:val="00EA5941"/>
    <w:rsid w:val="00EB60CE"/>
    <w:rsid w:val="00EB70D0"/>
    <w:rsid w:val="00EB7D53"/>
    <w:rsid w:val="00EE3146"/>
    <w:rsid w:val="00EF2111"/>
    <w:rsid w:val="00EF50BB"/>
    <w:rsid w:val="00EF53FF"/>
    <w:rsid w:val="00F00192"/>
    <w:rsid w:val="00F01DF6"/>
    <w:rsid w:val="00F0340D"/>
    <w:rsid w:val="00F059A6"/>
    <w:rsid w:val="00F23756"/>
    <w:rsid w:val="00F2523A"/>
    <w:rsid w:val="00F25FFA"/>
    <w:rsid w:val="00F310D2"/>
    <w:rsid w:val="00F319F5"/>
    <w:rsid w:val="00F36F3D"/>
    <w:rsid w:val="00F477BD"/>
    <w:rsid w:val="00F53491"/>
    <w:rsid w:val="00F606DB"/>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5D0D"/>
  <w15:chartTrackingRefBased/>
  <w15:docId w15:val="{39AA57C3-2CDC-48A9-B6D5-F5E372D0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271"/>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C01271"/>
    <w:rPr>
      <w:sz w:val="16"/>
      <w:szCs w:val="16"/>
    </w:rPr>
  </w:style>
  <w:style w:type="paragraph" w:styleId="CommentText">
    <w:name w:val="annotation text"/>
    <w:basedOn w:val="Normal"/>
    <w:link w:val="CommentTextChar"/>
    <w:uiPriority w:val="99"/>
    <w:semiHidden/>
    <w:unhideWhenUsed/>
    <w:rsid w:val="00C01271"/>
    <w:rPr>
      <w:sz w:val="20"/>
      <w:szCs w:val="20"/>
    </w:rPr>
  </w:style>
  <w:style w:type="character" w:customStyle="1" w:styleId="CommentTextChar">
    <w:name w:val="Comment Text Char"/>
    <w:basedOn w:val="DefaultParagraphFont"/>
    <w:link w:val="CommentText"/>
    <w:uiPriority w:val="99"/>
    <w:semiHidden/>
    <w:rsid w:val="00C01271"/>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E931BA"/>
    <w:rPr>
      <w:b/>
      <w:bCs/>
    </w:rPr>
  </w:style>
  <w:style w:type="character" w:customStyle="1" w:styleId="CommentSubjectChar">
    <w:name w:val="Comment Subject Char"/>
    <w:basedOn w:val="CommentTextChar"/>
    <w:link w:val="CommentSubject"/>
    <w:uiPriority w:val="99"/>
    <w:semiHidden/>
    <w:rsid w:val="00E931BA"/>
    <w:rPr>
      <w:rFonts w:ascii="Calibri" w:eastAsiaTheme="minorHAns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6288A21939BE4F9CF01FCF1CEF6600" ma:contentTypeVersion="2" ma:contentTypeDescription="PDMS Document Site Content Type" ma:contentTypeScope="" ma:versionID="e908164b03f8a140ac1ab4429aedad04">
  <xsd:schema xmlns:xsd="http://www.w3.org/2001/XMLSchema" xmlns:xs="http://www.w3.org/2001/XMLSchema" xmlns:p="http://schemas.microsoft.com/office/2006/metadata/properties" xmlns:ns2="BF5420C3-A56C-447E-B90F-8A3DAE2468C7" targetNamespace="http://schemas.microsoft.com/office/2006/metadata/properties" ma:root="true" ma:fieldsID="679149f62b53c6f9d38f160e7e371299" ns2:_="">
    <xsd:import namespace="BF5420C3-A56C-447E-B90F-8A3DAE2468C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20C3-A56C-447E-B90F-8A3DAE2468C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ecurityClassification xmlns="BF5420C3-A56C-447E-B90F-8A3DAE2468C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7510171C-4DB9-4632-B884-B473CF8B0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20C3-A56C-447E-B90F-8A3DAE246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D3DB7-147D-407B-B034-A63C38F3EB9D}">
  <ds:schemaRef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BF5420C3-A56C-447E-B90F-8A3DAE2468C7"/>
  </ds:schemaRefs>
</ds:datastoreItem>
</file>

<file path=customXml/itemProps4.xml><?xml version="1.0" encoding="utf-8"?>
<ds:datastoreItem xmlns:ds="http://schemas.openxmlformats.org/officeDocument/2006/customXml" ds:itemID="{143106E3-86A9-43FD-960A-27832A7D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E8DCE634.dotm</Template>
  <TotalTime>0</TotalTime>
  <Pages>3</Pages>
  <Words>837</Words>
  <Characters>4776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Mcleod, Greta</dc:creator>
  <cp:keywords/>
  <dc:description/>
  <cp:lastModifiedBy>Flanigan, Emma</cp:lastModifiedBy>
  <cp:revision>2</cp:revision>
  <cp:lastPrinted>2017-08-16T00:24:00Z</cp:lastPrinted>
  <dcterms:created xsi:type="dcterms:W3CDTF">2017-09-04T01:43:00Z</dcterms:created>
  <dcterms:modified xsi:type="dcterms:W3CDTF">2017-09-04T01:43:00Z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0x010100266966F133664895A6EE3632470D45F500246288A21939BE4F9CF01FCF1CEF6600</vt:lpwstr>
  </property>
</Properties>
</file>