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5137B4" w14:textId="77777777" w:rsidR="00703828" w:rsidRPr="00E318F7" w:rsidRDefault="00703828" w:rsidP="00703828">
      <w:pPr>
        <w:rPr>
          <w:rFonts w:ascii="Times New Roman" w:hAnsi="Times New Roman" w:cs="Times New Roman"/>
          <w:sz w:val="28"/>
        </w:rPr>
      </w:pPr>
      <w:r w:rsidRPr="00E318F7">
        <w:rPr>
          <w:rFonts w:ascii="Times New Roman" w:hAnsi="Times New Roman" w:cs="Times New Roman"/>
          <w:noProof/>
          <w:lang w:eastAsia="ko-KR"/>
        </w:rPr>
        <w:drawing>
          <wp:inline distT="0" distB="0" distL="0" distR="0" wp14:anchorId="3728AABA" wp14:editId="2E2A7F88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2A925" w14:textId="77777777" w:rsidR="00703828" w:rsidRPr="00E318F7" w:rsidRDefault="00703828" w:rsidP="00703828">
      <w:pPr>
        <w:rPr>
          <w:rFonts w:ascii="Times New Roman" w:hAnsi="Times New Roman" w:cs="Times New Roman"/>
          <w:sz w:val="19"/>
        </w:rPr>
      </w:pPr>
    </w:p>
    <w:p w14:paraId="4DAF9F1F" w14:textId="38FEE648" w:rsidR="00703828" w:rsidRPr="00E318F7" w:rsidRDefault="00EA7745" w:rsidP="00703828">
      <w:pPr>
        <w:pStyle w:val="ShortT"/>
      </w:pPr>
      <w:r>
        <w:t>Radiocommunications Spectrum Marketing Plan (1800 MHz Band)</w:t>
      </w:r>
      <w:r w:rsidR="00C9274A">
        <w:t xml:space="preserve"> Variation</w:t>
      </w:r>
      <w:r>
        <w:t xml:space="preserve"> 201</w:t>
      </w:r>
      <w:r w:rsidR="00730BD5">
        <w:t>7</w:t>
      </w:r>
      <w:r>
        <w:t xml:space="preserve"> (No. 1) </w:t>
      </w:r>
    </w:p>
    <w:p w14:paraId="65784851" w14:textId="77777777" w:rsidR="00703828" w:rsidRPr="00E318F7" w:rsidRDefault="00703828" w:rsidP="00703828">
      <w:pPr>
        <w:pStyle w:val="SignCoverPageStart"/>
        <w:spacing w:before="0" w:line="240" w:lineRule="auto"/>
        <w:rPr>
          <w:szCs w:val="22"/>
        </w:rPr>
      </w:pPr>
    </w:p>
    <w:p w14:paraId="527B4662" w14:textId="1559E083" w:rsidR="00703828" w:rsidRPr="00E318F7" w:rsidRDefault="00703828" w:rsidP="00703828">
      <w:pPr>
        <w:pStyle w:val="SignCoverPageStart"/>
        <w:spacing w:before="0" w:line="240" w:lineRule="auto"/>
        <w:rPr>
          <w:szCs w:val="22"/>
        </w:rPr>
      </w:pPr>
      <w:r w:rsidRPr="00E318F7">
        <w:rPr>
          <w:szCs w:val="22"/>
        </w:rPr>
        <w:t>The Australian Communications and Media Authority makes the following instrument</w:t>
      </w:r>
      <w:r w:rsidR="00C9274A">
        <w:rPr>
          <w:szCs w:val="22"/>
        </w:rPr>
        <w:t xml:space="preserve"> </w:t>
      </w:r>
      <w:r w:rsidR="00121BB9">
        <w:rPr>
          <w:szCs w:val="22"/>
        </w:rPr>
        <w:t xml:space="preserve">under </w:t>
      </w:r>
      <w:r w:rsidR="0010568E">
        <w:rPr>
          <w:szCs w:val="22"/>
        </w:rPr>
        <w:t xml:space="preserve">subsection </w:t>
      </w:r>
      <w:r w:rsidR="00C9274A">
        <w:rPr>
          <w:szCs w:val="22"/>
        </w:rPr>
        <w:t>42(1)</w:t>
      </w:r>
      <w:r w:rsidR="00121BB9">
        <w:t xml:space="preserve"> of the </w:t>
      </w:r>
      <w:r w:rsidR="00C9274A">
        <w:rPr>
          <w:i/>
        </w:rPr>
        <w:t>Radiocommunications Act 1992</w:t>
      </w:r>
      <w:r w:rsidR="00121BB9" w:rsidRPr="00121BB9">
        <w:t>.</w:t>
      </w:r>
    </w:p>
    <w:p w14:paraId="5E47FA36" w14:textId="617D5137" w:rsidR="00703828" w:rsidRPr="00E318F7" w:rsidRDefault="00703828" w:rsidP="00703828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 w:rsidRPr="00E318F7">
        <w:rPr>
          <w:rFonts w:ascii="Times New Roman" w:hAnsi="Times New Roman" w:cs="Times New Roman"/>
        </w:rPr>
        <w:t>Dated</w:t>
      </w:r>
      <w:bookmarkStart w:id="0" w:name="BKCheck15B_1"/>
      <w:bookmarkEnd w:id="0"/>
      <w:r w:rsidRPr="00E318F7">
        <w:rPr>
          <w:rFonts w:ascii="Times New Roman" w:hAnsi="Times New Roman" w:cs="Times New Roman"/>
        </w:rPr>
        <w:t>:</w:t>
      </w:r>
      <w:r w:rsidR="0039020F">
        <w:rPr>
          <w:rFonts w:ascii="Times New Roman" w:hAnsi="Times New Roman" w:cs="Times New Roman"/>
        </w:rPr>
        <w:t xml:space="preserve"> 25 September 2017</w:t>
      </w:r>
    </w:p>
    <w:p w14:paraId="449B3169" w14:textId="77777777" w:rsidR="0039020F" w:rsidRDefault="0039020F" w:rsidP="0039020F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</w:rPr>
      </w:pPr>
    </w:p>
    <w:p w14:paraId="10C35C9E" w14:textId="67F42806" w:rsidR="0039020F" w:rsidRDefault="0039020F" w:rsidP="0039020F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Richard Bean</w:t>
      </w:r>
    </w:p>
    <w:p w14:paraId="31C4DA36" w14:textId="1CB0694A" w:rsidR="0039020F" w:rsidRDefault="0039020F" w:rsidP="0039020F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proofErr w:type="gramStart"/>
      <w:r>
        <w:rPr>
          <w:rFonts w:ascii="Times New Roman" w:hAnsi="Times New Roman" w:cs="Times New Roman"/>
        </w:rPr>
        <w:t>signed</w:t>
      </w:r>
      <w:proofErr w:type="gramEnd"/>
      <w:r>
        <w:rPr>
          <w:rFonts w:ascii="Times New Roman" w:hAnsi="Times New Roman" w:cs="Times New Roman"/>
        </w:rPr>
        <w:t>]</w:t>
      </w:r>
    </w:p>
    <w:p w14:paraId="0A56D6F1" w14:textId="77777777" w:rsidR="00703828" w:rsidRDefault="00703828" w:rsidP="0039020F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</w:rPr>
      </w:pPr>
      <w:r w:rsidRPr="00E318F7">
        <w:rPr>
          <w:rFonts w:ascii="Times New Roman" w:hAnsi="Times New Roman" w:cs="Times New Roman"/>
        </w:rPr>
        <w:t>Member</w:t>
      </w:r>
      <w:bookmarkStart w:id="1" w:name="Minister"/>
    </w:p>
    <w:p w14:paraId="6E5CA5B9" w14:textId="77777777" w:rsidR="0039020F" w:rsidRDefault="0039020F" w:rsidP="0039020F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</w:rPr>
      </w:pPr>
    </w:p>
    <w:p w14:paraId="0798D470" w14:textId="1B0A5701" w:rsidR="0039020F" w:rsidRDefault="0039020F" w:rsidP="0039020F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Brendan Byrne</w:t>
      </w:r>
    </w:p>
    <w:p w14:paraId="0D1A8FE7" w14:textId="76B88279" w:rsidR="0039020F" w:rsidRPr="00E318F7" w:rsidRDefault="0039020F" w:rsidP="0039020F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proofErr w:type="gramStart"/>
      <w:r>
        <w:rPr>
          <w:rFonts w:ascii="Times New Roman" w:hAnsi="Times New Roman" w:cs="Times New Roman"/>
        </w:rPr>
        <w:t>signed</w:t>
      </w:r>
      <w:proofErr w:type="gramEnd"/>
      <w:r>
        <w:rPr>
          <w:rFonts w:ascii="Times New Roman" w:hAnsi="Times New Roman" w:cs="Times New Roman"/>
        </w:rPr>
        <w:t>]</w:t>
      </w:r>
    </w:p>
    <w:p w14:paraId="36C40012" w14:textId="00634CCA" w:rsidR="0039020F" w:rsidRPr="00E318F7" w:rsidRDefault="001C12ED" w:rsidP="0039020F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</w:rPr>
      </w:pPr>
      <w:r w:rsidRPr="0039020F">
        <w:rPr>
          <w:rFonts w:ascii="Times New Roman" w:hAnsi="Times New Roman" w:cs="Times New Roman"/>
          <w:strike/>
        </w:rPr>
        <w:t>Member</w:t>
      </w:r>
      <w:r w:rsidR="00703828" w:rsidRPr="00E318F7">
        <w:rPr>
          <w:rFonts w:ascii="Times New Roman" w:hAnsi="Times New Roman" w:cs="Times New Roman"/>
        </w:rPr>
        <w:t>/General Manager</w:t>
      </w:r>
      <w:bookmarkStart w:id="2" w:name="_GoBack"/>
      <w:bookmarkEnd w:id="1"/>
      <w:bookmarkEnd w:id="2"/>
    </w:p>
    <w:p w14:paraId="1F0FF050" w14:textId="77777777" w:rsidR="00703828" w:rsidRPr="00E318F7" w:rsidRDefault="00703828" w:rsidP="00703828">
      <w:pPr>
        <w:pStyle w:val="SignCoverPageEnd"/>
        <w:rPr>
          <w:szCs w:val="22"/>
        </w:rPr>
      </w:pPr>
    </w:p>
    <w:p w14:paraId="4182E99B" w14:textId="77777777" w:rsidR="00703828" w:rsidRPr="00E318F7" w:rsidRDefault="00703828" w:rsidP="00703828">
      <w:pPr>
        <w:pStyle w:val="SignCoverPageEnd"/>
        <w:rPr>
          <w:szCs w:val="22"/>
        </w:rPr>
      </w:pPr>
      <w:r w:rsidRPr="00E318F7">
        <w:rPr>
          <w:szCs w:val="22"/>
        </w:rPr>
        <w:t>Australian Communications and Media Authority</w:t>
      </w:r>
    </w:p>
    <w:p w14:paraId="5648B028" w14:textId="77777777" w:rsidR="0017734A" w:rsidRPr="00E318F7" w:rsidRDefault="0017734A">
      <w:pPr>
        <w:rPr>
          <w:rFonts w:ascii="Times New Roman" w:hAnsi="Times New Roman" w:cs="Times New Roman"/>
        </w:rPr>
      </w:pPr>
    </w:p>
    <w:p w14:paraId="3D9AC7FF" w14:textId="77777777" w:rsidR="0017734A" w:rsidRPr="00E318F7" w:rsidRDefault="0017734A">
      <w:pPr>
        <w:rPr>
          <w:rFonts w:ascii="Times New Roman" w:hAnsi="Times New Roman" w:cs="Times New Roman"/>
        </w:rPr>
      </w:pPr>
    </w:p>
    <w:p w14:paraId="75F756D4" w14:textId="77777777" w:rsidR="0017734A" w:rsidRPr="00E318F7" w:rsidRDefault="0017734A">
      <w:pPr>
        <w:rPr>
          <w:rFonts w:ascii="Times New Roman" w:hAnsi="Times New Roman" w:cs="Times New Roman"/>
        </w:rPr>
      </w:pPr>
    </w:p>
    <w:p w14:paraId="2CCAF103" w14:textId="77777777" w:rsidR="0017734A" w:rsidRPr="00E318F7" w:rsidRDefault="0017734A">
      <w:pPr>
        <w:rPr>
          <w:rFonts w:ascii="Times New Roman" w:hAnsi="Times New Roman" w:cs="Times New Roman"/>
        </w:rPr>
        <w:sectPr w:rsidR="0017734A" w:rsidRPr="00E318F7" w:rsidSect="002F0E3F">
          <w:headerReference w:type="default" r:id="rId13"/>
          <w:footerReference w:type="default" r:id="rId14"/>
          <w:headerReference w:type="first" r:id="rId15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14:paraId="42755F56" w14:textId="77777777" w:rsidR="00E7332E" w:rsidRPr="00E7332E" w:rsidRDefault="00E7332E" w:rsidP="00E7332E">
      <w:pPr>
        <w:rPr>
          <w:rFonts w:ascii="Times New Roman" w:hAnsi="Times New Roman" w:cs="Times New Roman"/>
        </w:rPr>
      </w:pPr>
    </w:p>
    <w:p w14:paraId="5B3FCD21" w14:textId="5D918EBB" w:rsidR="00F31EC9" w:rsidRPr="00BA34C5" w:rsidRDefault="00BA34C5" w:rsidP="00BA34C5">
      <w:pPr>
        <w:pStyle w:val="ActHead5"/>
        <w:spacing w:before="0"/>
        <w:ind w:left="0" w:firstLine="0"/>
        <w:rPr>
          <w:sz w:val="32"/>
          <w:szCs w:val="32"/>
        </w:rPr>
      </w:pPr>
      <w:bookmarkStart w:id="3" w:name="_Toc444596031"/>
      <w:proofErr w:type="gramStart"/>
      <w:r w:rsidRPr="008E3E51">
        <w:rPr>
          <w:rStyle w:val="CharSectno"/>
        </w:rPr>
        <w:t>1</w:t>
      </w:r>
      <w:r w:rsidRPr="008E3E51">
        <w:t xml:space="preserve">  Name</w:t>
      </w:r>
      <w:proofErr w:type="gramEnd"/>
    </w:p>
    <w:p w14:paraId="39AD4640" w14:textId="6FB688E7" w:rsidR="00F31EC9" w:rsidRPr="008E3E51" w:rsidRDefault="00F31EC9" w:rsidP="00F31EC9">
      <w:pPr>
        <w:pStyle w:val="subsection"/>
      </w:pPr>
      <w:r w:rsidRPr="008E3E51">
        <w:tab/>
      </w:r>
      <w:r w:rsidRPr="008E3E51">
        <w:tab/>
        <w:t>This is the</w:t>
      </w:r>
      <w:bookmarkStart w:id="4" w:name="BKCheck15B_3"/>
      <w:bookmarkEnd w:id="4"/>
      <w:r w:rsidRPr="008E3E51">
        <w:rPr>
          <w:i/>
        </w:rPr>
        <w:fldChar w:fldCharType="begin"/>
      </w:r>
      <w:r w:rsidRPr="008E3E51">
        <w:rPr>
          <w:i/>
        </w:rPr>
        <w:instrText xml:space="preserve"> STYLEREF  ShortT </w:instrText>
      </w:r>
      <w:r w:rsidRPr="008E3E51">
        <w:rPr>
          <w:i/>
        </w:rPr>
        <w:fldChar w:fldCharType="separate"/>
      </w:r>
      <w:r w:rsidR="00EC0FE7" w:rsidRPr="000A1AE9">
        <w:t xml:space="preserve"> </w:t>
      </w:r>
      <w:r w:rsidR="00EC0FE7" w:rsidRPr="00EC0FE7">
        <w:rPr>
          <w:i/>
          <w:noProof/>
        </w:rPr>
        <w:t>Radiocommunications Spectrum Marketing Pla</w:t>
      </w:r>
      <w:r w:rsidR="004422EA">
        <w:rPr>
          <w:i/>
          <w:noProof/>
        </w:rPr>
        <w:t>n (1800 MHz Band) Variation 2017</w:t>
      </w:r>
      <w:r w:rsidR="00EC0FE7" w:rsidRPr="00EC0FE7">
        <w:rPr>
          <w:i/>
          <w:noProof/>
        </w:rPr>
        <w:t xml:space="preserve"> (No. 1)</w:t>
      </w:r>
      <w:r w:rsidRPr="008E3E51">
        <w:rPr>
          <w:i/>
        </w:rPr>
        <w:fldChar w:fldCharType="end"/>
      </w:r>
      <w:r w:rsidRPr="008E3E51">
        <w:t>.</w:t>
      </w:r>
    </w:p>
    <w:p w14:paraId="476CE83B" w14:textId="77777777" w:rsidR="00F31EC9" w:rsidRPr="008E3E51" w:rsidRDefault="00F31EC9" w:rsidP="00F31EC9">
      <w:pPr>
        <w:pStyle w:val="ActHead5"/>
      </w:pPr>
      <w:bookmarkStart w:id="5" w:name="_Toc444596032"/>
      <w:proofErr w:type="gramStart"/>
      <w:r w:rsidRPr="008E3E51">
        <w:rPr>
          <w:rStyle w:val="CharSectno"/>
        </w:rPr>
        <w:t>2</w:t>
      </w:r>
      <w:r w:rsidRPr="008E3E51">
        <w:t xml:space="preserve">  Commencement</w:t>
      </w:r>
      <w:bookmarkEnd w:id="5"/>
      <w:proofErr w:type="gramEnd"/>
    </w:p>
    <w:p w14:paraId="3815F740" w14:textId="77777777" w:rsidR="00F31EC9" w:rsidRDefault="00F31EC9" w:rsidP="00F31EC9">
      <w:pPr>
        <w:pStyle w:val="subsection"/>
      </w:pPr>
      <w:r>
        <w:tab/>
      </w:r>
      <w:r w:rsidRPr="008E3E51">
        <w:tab/>
        <w:t>This instrument</w:t>
      </w:r>
      <w:r>
        <w:t xml:space="preserve"> commences at the start of the day after it is registered. </w:t>
      </w:r>
    </w:p>
    <w:p w14:paraId="3DBB2798" w14:textId="77777777" w:rsidR="00F31EC9" w:rsidRDefault="00F31EC9" w:rsidP="000340E0">
      <w:pPr>
        <w:pStyle w:val="LI-BodyTextNote"/>
        <w:spacing w:before="122"/>
      </w:pPr>
      <w:r w:rsidRPr="00F61B09">
        <w:t>Note:</w:t>
      </w:r>
      <w:r w:rsidRPr="00F61B09">
        <w:tab/>
      </w:r>
      <w:r>
        <w:t xml:space="preserve">This instrument is registered on the Federal Register of Legislation which </w:t>
      </w:r>
      <w:r w:rsidRPr="00572BB1">
        <w:t xml:space="preserve">may </w:t>
      </w:r>
      <w:r>
        <w:t xml:space="preserve">be accessed at </w:t>
      </w:r>
      <w:hyperlink r:id="rId16" w:history="1">
        <w:r w:rsidRPr="008B4C0E">
          <w:rPr>
            <w:rStyle w:val="Hyperlink"/>
            <w:rFonts w:eastAsiaTheme="majorEastAsia"/>
          </w:rPr>
          <w:t>www.legislation.gov.au</w:t>
        </w:r>
      </w:hyperlink>
      <w:r>
        <w:t>.</w:t>
      </w:r>
    </w:p>
    <w:p w14:paraId="4FEAC7C9" w14:textId="77777777" w:rsidR="00F31EC9" w:rsidRPr="008E3E51" w:rsidRDefault="00F31EC9" w:rsidP="00F31EC9">
      <w:pPr>
        <w:pStyle w:val="ActHead5"/>
      </w:pPr>
      <w:bookmarkStart w:id="6" w:name="_Toc444596033"/>
      <w:proofErr w:type="gramStart"/>
      <w:r w:rsidRPr="008E3E51">
        <w:rPr>
          <w:rStyle w:val="CharSectno"/>
        </w:rPr>
        <w:t>3</w:t>
      </w:r>
      <w:r w:rsidRPr="008E3E51">
        <w:t xml:space="preserve">  Authority</w:t>
      </w:r>
      <w:bookmarkEnd w:id="6"/>
      <w:proofErr w:type="gramEnd"/>
    </w:p>
    <w:p w14:paraId="7CFF547D" w14:textId="50EB7DF1" w:rsidR="00F31EC9" w:rsidRPr="008E3E51" w:rsidRDefault="00F31EC9" w:rsidP="00F31EC9">
      <w:pPr>
        <w:pStyle w:val="subsection"/>
      </w:pPr>
      <w:r w:rsidRPr="008E3E51">
        <w:tab/>
      </w:r>
      <w:r w:rsidRPr="008E3E51">
        <w:tab/>
        <w:t>This instrument</w:t>
      </w:r>
      <w:r>
        <w:t xml:space="preserve"> is made under </w:t>
      </w:r>
      <w:r w:rsidR="00EC0FE7">
        <w:t>subsection 42(1)</w:t>
      </w:r>
      <w:r>
        <w:t xml:space="preserve"> of the </w:t>
      </w:r>
      <w:r w:rsidR="00EC0FE7">
        <w:rPr>
          <w:i/>
        </w:rPr>
        <w:t>Radiocommunications Act 1992</w:t>
      </w:r>
      <w:r>
        <w:t>.</w:t>
      </w:r>
    </w:p>
    <w:p w14:paraId="6A5943E2" w14:textId="5616ACB3" w:rsidR="00F31EC9" w:rsidRPr="008E3E51" w:rsidRDefault="00F31EC9" w:rsidP="00F31EC9">
      <w:pPr>
        <w:pStyle w:val="ActHead5"/>
      </w:pPr>
      <w:bookmarkStart w:id="7" w:name="_Toc444596034"/>
      <w:proofErr w:type="gramStart"/>
      <w:r>
        <w:t>4</w:t>
      </w:r>
      <w:r w:rsidRPr="008E3E51">
        <w:t xml:space="preserve">  </w:t>
      </w:r>
      <w:r w:rsidR="00C4249D">
        <w:t>Amendment</w:t>
      </w:r>
      <w:r w:rsidR="00130C48">
        <w:t>s</w:t>
      </w:r>
      <w:proofErr w:type="gramEnd"/>
    </w:p>
    <w:p w14:paraId="7D8E1455" w14:textId="76E80FC6" w:rsidR="00F31EC9" w:rsidRDefault="00F31EC9" w:rsidP="00F31EC9">
      <w:pPr>
        <w:pStyle w:val="subsection"/>
        <w:rPr>
          <w:rStyle w:val="CharSectno"/>
        </w:rPr>
      </w:pPr>
      <w:r>
        <w:tab/>
      </w:r>
      <w:r w:rsidRPr="008E3E51">
        <w:tab/>
      </w:r>
      <w:r w:rsidR="00C4249D">
        <w:t>The</w:t>
      </w:r>
      <w:r w:rsidR="00EF6088" w:rsidRPr="00D41825">
        <w:t xml:space="preserve"> instrument that is specified in Schedule</w:t>
      </w:r>
      <w:r w:rsidR="00C4249D">
        <w:t xml:space="preserve"> 1</w:t>
      </w:r>
      <w:r w:rsidR="00EF6088" w:rsidRPr="00D41825">
        <w:t xml:space="preserve"> is amended as set ou</w:t>
      </w:r>
      <w:r w:rsidR="00C4249D">
        <w:t>t in the applicable items in</w:t>
      </w:r>
      <w:r w:rsidR="00130C48">
        <w:t xml:space="preserve"> that</w:t>
      </w:r>
      <w:r w:rsidR="00C4249D">
        <w:t xml:space="preserve"> </w:t>
      </w:r>
      <w:r w:rsidR="00EF6088" w:rsidRPr="00D41825">
        <w:t>Schedul</w:t>
      </w:r>
      <w:r w:rsidR="00C4249D">
        <w:t>e</w:t>
      </w:r>
      <w:r w:rsidR="00EF6088" w:rsidRPr="00D41825">
        <w:t>.</w:t>
      </w:r>
      <w:r w:rsidR="00EF6088" w:rsidRPr="00A742AC">
        <w:rPr>
          <w:i/>
        </w:rPr>
        <w:t xml:space="preserve"> </w:t>
      </w:r>
    </w:p>
    <w:bookmarkEnd w:id="7"/>
    <w:p w14:paraId="0210BC6A" w14:textId="190BC6ED" w:rsidR="00F31EC9" w:rsidRPr="008E3E51" w:rsidRDefault="00F31EC9" w:rsidP="00F856A6">
      <w:pPr>
        <w:pStyle w:val="notetext"/>
      </w:pPr>
      <w:r>
        <w:t xml:space="preserve"> </w:t>
      </w:r>
    </w:p>
    <w:bookmarkEnd w:id="3"/>
    <w:p w14:paraId="73817C1C" w14:textId="77777777" w:rsidR="0091792E" w:rsidRDefault="0091792E">
      <w:pPr>
        <w:rPr>
          <w:rFonts w:ascii="Times New Roman" w:hAnsi="Times New Roman" w:cs="Times New Roman"/>
          <w:b/>
          <w:sz w:val="24"/>
          <w:szCs w:val="24"/>
        </w:rPr>
        <w:sectPr w:rsidR="0091792E" w:rsidSect="00F31EC9">
          <w:headerReference w:type="default" r:id="rId17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14:paraId="1ECB8FDC" w14:textId="77777777" w:rsidR="0091792E" w:rsidRDefault="0091792E" w:rsidP="0091792E">
      <w:pPr>
        <w:pStyle w:val="ActHead5"/>
        <w:spacing w:before="0"/>
        <w:ind w:left="0" w:firstLine="0"/>
        <w:rPr>
          <w:rStyle w:val="CharSectno"/>
          <w:sz w:val="32"/>
          <w:szCs w:val="32"/>
        </w:rPr>
      </w:pPr>
    </w:p>
    <w:p w14:paraId="5C0412ED" w14:textId="14FA7613" w:rsidR="006F5CF2" w:rsidRPr="00265688" w:rsidRDefault="00265688" w:rsidP="0091792E">
      <w:pPr>
        <w:pStyle w:val="ActHead5"/>
        <w:spacing w:before="0"/>
        <w:ind w:left="0" w:firstLine="0"/>
        <w:rPr>
          <w:rStyle w:val="CharSectno"/>
          <w:rFonts w:ascii="Arial" w:hAnsi="Arial" w:cs="Arial"/>
          <w:sz w:val="32"/>
          <w:szCs w:val="32"/>
        </w:rPr>
      </w:pPr>
      <w:r w:rsidRPr="00265688">
        <w:rPr>
          <w:rStyle w:val="CharSectno"/>
          <w:rFonts w:ascii="Arial" w:hAnsi="Arial" w:cs="Arial"/>
          <w:sz w:val="32"/>
          <w:szCs w:val="32"/>
        </w:rPr>
        <w:t>Schedule 1</w:t>
      </w:r>
      <w:r w:rsidR="006F5CF2" w:rsidRPr="00265688">
        <w:rPr>
          <w:rFonts w:ascii="Arial" w:hAnsi="Arial" w:cs="Arial"/>
          <w:sz w:val="32"/>
          <w:szCs w:val="32"/>
        </w:rPr>
        <w:t>—</w:t>
      </w:r>
      <w:r w:rsidRPr="00265688">
        <w:rPr>
          <w:rFonts w:ascii="Arial" w:hAnsi="Arial" w:cs="Arial"/>
          <w:sz w:val="32"/>
          <w:szCs w:val="32"/>
        </w:rPr>
        <w:t>Amendments</w:t>
      </w:r>
    </w:p>
    <w:p w14:paraId="5B1178A7" w14:textId="73DD8716" w:rsidR="00265688" w:rsidRPr="005A771F" w:rsidRDefault="00EC0FE7" w:rsidP="00C4249D">
      <w:pPr>
        <w:pStyle w:val="ActHead9"/>
        <w:ind w:left="0" w:firstLine="0"/>
      </w:pPr>
      <w:bookmarkStart w:id="8" w:name="_Toc438623396"/>
      <w:bookmarkStart w:id="9" w:name="_Toc444596036"/>
      <w:r w:rsidRPr="005A771F">
        <w:t>Radiocommunications Spectrum Marketing Plan (1800 MHz Band) 2015</w:t>
      </w:r>
      <w:bookmarkEnd w:id="8"/>
      <w:r w:rsidR="00AC38D4" w:rsidRPr="005A771F">
        <w:rPr>
          <w:szCs w:val="28"/>
        </w:rPr>
        <w:t xml:space="preserve"> (F2015</w:t>
      </w:r>
      <w:r w:rsidR="00C4249D" w:rsidRPr="005A771F">
        <w:rPr>
          <w:szCs w:val="28"/>
        </w:rPr>
        <w:t>L</w:t>
      </w:r>
      <w:r w:rsidR="005A771F" w:rsidRPr="005A771F">
        <w:rPr>
          <w:szCs w:val="28"/>
        </w:rPr>
        <w:t>01372</w:t>
      </w:r>
      <w:r w:rsidR="00C4249D" w:rsidRPr="005A771F">
        <w:rPr>
          <w:szCs w:val="28"/>
        </w:rPr>
        <w:t>)</w:t>
      </w:r>
    </w:p>
    <w:p w14:paraId="484E8C5D" w14:textId="23607173" w:rsidR="00265688" w:rsidRPr="002633B1" w:rsidRDefault="00265688" w:rsidP="00AC7CC2">
      <w:pPr>
        <w:pStyle w:val="ItemHead"/>
        <w:tabs>
          <w:tab w:val="left" w:pos="2520"/>
        </w:tabs>
      </w:pPr>
      <w:proofErr w:type="gramStart"/>
      <w:r w:rsidRPr="002633B1">
        <w:t xml:space="preserve">1  </w:t>
      </w:r>
      <w:r w:rsidR="004802C1" w:rsidRPr="002633B1">
        <w:t>Subs</w:t>
      </w:r>
      <w:r w:rsidR="005A771F" w:rsidRPr="002633B1">
        <w:t>ection</w:t>
      </w:r>
      <w:proofErr w:type="gramEnd"/>
      <w:r w:rsidR="005A771F" w:rsidRPr="002633B1">
        <w:t xml:space="preserve"> 1.4</w:t>
      </w:r>
      <w:r w:rsidR="004802C1" w:rsidRPr="002633B1">
        <w:t>(1)</w:t>
      </w:r>
      <w:r w:rsidR="005A771F" w:rsidRPr="002633B1">
        <w:t xml:space="preserve">, definition of </w:t>
      </w:r>
      <w:r w:rsidR="005A771F" w:rsidRPr="002633B1">
        <w:rPr>
          <w:i/>
        </w:rPr>
        <w:t>1800 MHz band</w:t>
      </w:r>
    </w:p>
    <w:p w14:paraId="086BA2A1" w14:textId="48EC019B" w:rsidR="00265688" w:rsidRPr="002633B1" w:rsidRDefault="00FE284B" w:rsidP="00265688">
      <w:pPr>
        <w:pStyle w:val="Item"/>
      </w:pPr>
      <w:r w:rsidRPr="002633B1">
        <w:t xml:space="preserve">Repeal the definition, </w:t>
      </w:r>
      <w:r w:rsidR="005A771F" w:rsidRPr="002633B1">
        <w:t>substitute</w:t>
      </w:r>
      <w:r w:rsidRPr="002633B1">
        <w:t>:</w:t>
      </w:r>
    </w:p>
    <w:p w14:paraId="43F87501" w14:textId="2C602F5D" w:rsidR="005A771F" w:rsidRPr="002633B1" w:rsidRDefault="005A771F" w:rsidP="004422EA">
      <w:pPr>
        <w:pStyle w:val="Definition"/>
        <w:tabs>
          <w:tab w:val="left" w:pos="5898"/>
        </w:tabs>
      </w:pPr>
      <w:r w:rsidRPr="002633B1">
        <w:rPr>
          <w:b/>
          <w:i/>
        </w:rPr>
        <w:t>1800 MHz band</w:t>
      </w:r>
      <w:r w:rsidRPr="002633B1">
        <w:t>:</w:t>
      </w:r>
      <w:r w:rsidR="0010568E" w:rsidRPr="002633B1">
        <w:t xml:space="preserve"> see subsections (1A) and (1B).</w:t>
      </w:r>
    </w:p>
    <w:p w14:paraId="5545E8D0" w14:textId="45ED0C10" w:rsidR="00091A65" w:rsidRPr="002633B1" w:rsidRDefault="00091A65" w:rsidP="00091A65">
      <w:pPr>
        <w:pStyle w:val="ItemHead"/>
        <w:tabs>
          <w:tab w:val="left" w:pos="2520"/>
        </w:tabs>
      </w:pPr>
      <w:proofErr w:type="gramStart"/>
      <w:r w:rsidRPr="002633B1">
        <w:t>2  Section</w:t>
      </w:r>
      <w:proofErr w:type="gramEnd"/>
      <w:r w:rsidRPr="002633B1">
        <w:t xml:space="preserve"> 1.4</w:t>
      </w:r>
      <w:r w:rsidR="004802C1" w:rsidRPr="002633B1">
        <w:t>(1)</w:t>
      </w:r>
      <w:r w:rsidRPr="002633B1">
        <w:t xml:space="preserve">, after definition of </w:t>
      </w:r>
      <w:r w:rsidRPr="00621FD8">
        <w:rPr>
          <w:i/>
        </w:rPr>
        <w:t>1800 MHz band</w:t>
      </w:r>
    </w:p>
    <w:p w14:paraId="3D85595A" w14:textId="0A5E2D87" w:rsidR="00091A65" w:rsidRPr="002633B1" w:rsidRDefault="00091A65" w:rsidP="00091A65">
      <w:pPr>
        <w:pStyle w:val="Item"/>
      </w:pPr>
      <w:r w:rsidRPr="002633B1">
        <w:t>Insert:</w:t>
      </w:r>
    </w:p>
    <w:p w14:paraId="00915E78" w14:textId="31441B76" w:rsidR="00091A65" w:rsidRPr="002633B1" w:rsidRDefault="00091A65" w:rsidP="00091A65">
      <w:pPr>
        <w:pStyle w:val="Definition"/>
      </w:pPr>
      <w:r w:rsidRPr="002633B1">
        <w:rPr>
          <w:b/>
          <w:i/>
        </w:rPr>
        <w:t>1800 MHz (unallocated lots) band</w:t>
      </w:r>
      <w:r w:rsidRPr="002633B1">
        <w:t xml:space="preserve"> has the meaning given by section 5 of the </w:t>
      </w:r>
      <w:r w:rsidRPr="002633B1">
        <w:rPr>
          <w:i/>
        </w:rPr>
        <w:t>Radiocommunications Spectrum Marketing Plan (1800 MHz unallocated lots band) 2017.</w:t>
      </w:r>
    </w:p>
    <w:p w14:paraId="328501E3" w14:textId="1802913D" w:rsidR="0010568E" w:rsidRPr="002633B1" w:rsidRDefault="00C34C16" w:rsidP="0010568E">
      <w:pPr>
        <w:pStyle w:val="ItemHead"/>
        <w:tabs>
          <w:tab w:val="left" w:pos="2520"/>
        </w:tabs>
      </w:pPr>
      <w:proofErr w:type="gramStart"/>
      <w:r>
        <w:t>3</w:t>
      </w:r>
      <w:r w:rsidR="0010568E" w:rsidRPr="002633B1">
        <w:t xml:space="preserve">  Section</w:t>
      </w:r>
      <w:proofErr w:type="gramEnd"/>
      <w:r w:rsidR="0010568E" w:rsidRPr="002633B1">
        <w:t xml:space="preserve"> 1.4, after the note to subsection (1)</w:t>
      </w:r>
    </w:p>
    <w:p w14:paraId="3A45C67C" w14:textId="1346A7E6" w:rsidR="0010568E" w:rsidRPr="002633B1" w:rsidRDefault="0010568E" w:rsidP="0010568E">
      <w:pPr>
        <w:pStyle w:val="Item"/>
        <w:rPr>
          <w:b/>
          <w:i/>
        </w:rPr>
      </w:pPr>
      <w:r w:rsidRPr="002633B1">
        <w:t>Insert:</w:t>
      </w:r>
    </w:p>
    <w:p w14:paraId="2744387F" w14:textId="51AB0ADC" w:rsidR="005A771F" w:rsidRPr="002633B1" w:rsidRDefault="005A771F" w:rsidP="0010568E">
      <w:pPr>
        <w:pStyle w:val="subsection"/>
      </w:pPr>
      <w:r w:rsidRPr="002633B1">
        <w:tab/>
        <w:t>(1</w:t>
      </w:r>
      <w:r w:rsidR="0010568E" w:rsidRPr="002633B1">
        <w:t>A</w:t>
      </w:r>
      <w:r w:rsidRPr="002633B1">
        <w:t>)</w:t>
      </w:r>
      <w:r w:rsidRPr="002633B1">
        <w:tab/>
      </w:r>
      <w:r w:rsidR="0010568E" w:rsidRPr="002633B1">
        <w:t xml:space="preserve">In the period commencing on the day this </w:t>
      </w:r>
      <w:r w:rsidR="004422EA" w:rsidRPr="002633B1">
        <w:t>P</w:t>
      </w:r>
      <w:r w:rsidR="0010568E" w:rsidRPr="002633B1">
        <w:t xml:space="preserve">lan commences and ending immediately before the commencement of the </w:t>
      </w:r>
      <w:r w:rsidR="0010568E" w:rsidRPr="002633B1">
        <w:rPr>
          <w:i/>
        </w:rPr>
        <w:t>Radiocommunications Spectrum Marketing Pla</w:t>
      </w:r>
      <w:r w:rsidR="004422EA" w:rsidRPr="002633B1">
        <w:rPr>
          <w:i/>
        </w:rPr>
        <w:t>n (1800 MHz Band) Variation 2017</w:t>
      </w:r>
      <w:r w:rsidR="0010568E" w:rsidRPr="002633B1">
        <w:rPr>
          <w:i/>
        </w:rPr>
        <w:t xml:space="preserve"> (No. 1)</w:t>
      </w:r>
      <w:r w:rsidRPr="002633B1">
        <w:t xml:space="preserve">, </w:t>
      </w:r>
      <w:r w:rsidR="0010568E" w:rsidRPr="002633B1">
        <w:rPr>
          <w:b/>
          <w:i/>
        </w:rPr>
        <w:t xml:space="preserve">1800 MHz band </w:t>
      </w:r>
      <w:r w:rsidRPr="002633B1">
        <w:t>means</w:t>
      </w:r>
      <w:r w:rsidR="00ED4B41" w:rsidRPr="002633B1">
        <w:t>:</w:t>
      </w:r>
    </w:p>
    <w:p w14:paraId="02AD6758" w14:textId="3C30F39A" w:rsidR="00216386" w:rsidRPr="002633B1" w:rsidRDefault="0010568E" w:rsidP="0010568E">
      <w:pPr>
        <w:pStyle w:val="paragraph"/>
      </w:pPr>
      <w:r w:rsidRPr="002633B1">
        <w:tab/>
        <w:t>(a)</w:t>
      </w:r>
      <w:r w:rsidRPr="002633B1">
        <w:tab/>
      </w:r>
      <w:proofErr w:type="gramStart"/>
      <w:r w:rsidR="00ED4B41" w:rsidRPr="002633B1">
        <w:t>the</w:t>
      </w:r>
      <w:proofErr w:type="gramEnd"/>
      <w:r w:rsidR="00ED4B41" w:rsidRPr="002633B1">
        <w:t xml:space="preserve"> </w:t>
      </w:r>
      <w:r w:rsidR="005A771F" w:rsidRPr="002633B1">
        <w:t xml:space="preserve">following </w:t>
      </w:r>
      <w:r w:rsidR="00ED4B41" w:rsidRPr="002633B1">
        <w:t>spectrum, in the geographic areas specified in clause 1 of Schedule 1 to the re-allocation declaration:</w:t>
      </w:r>
    </w:p>
    <w:p w14:paraId="008D8970" w14:textId="77777777" w:rsidR="0010568E" w:rsidRPr="002633B1" w:rsidRDefault="0010568E" w:rsidP="0010568E">
      <w:pPr>
        <w:pStyle w:val="paragraphsub"/>
      </w:pPr>
      <w:r w:rsidRPr="002633B1">
        <w:tab/>
        <w:t>(i)</w:t>
      </w:r>
      <w:r w:rsidRPr="002633B1">
        <w:tab/>
      </w:r>
      <w:r w:rsidR="005A771F" w:rsidRPr="002633B1">
        <w:t>1725 MHz to 1785 MHz; and</w:t>
      </w:r>
    </w:p>
    <w:p w14:paraId="31D700AC" w14:textId="072752C5" w:rsidR="005A771F" w:rsidRPr="002633B1" w:rsidRDefault="0010568E" w:rsidP="00ED4B41">
      <w:pPr>
        <w:pStyle w:val="paragraphsub"/>
      </w:pPr>
      <w:r w:rsidRPr="002633B1">
        <w:tab/>
        <w:t>(ii)</w:t>
      </w:r>
      <w:r w:rsidRPr="002633B1">
        <w:tab/>
      </w:r>
      <w:r w:rsidR="00ED4B41" w:rsidRPr="002633B1">
        <w:t>1820 MHz to 1880 MHz; and</w:t>
      </w:r>
    </w:p>
    <w:p w14:paraId="71283086" w14:textId="307E32D7" w:rsidR="005A771F" w:rsidRPr="002633B1" w:rsidRDefault="0010568E" w:rsidP="0010568E">
      <w:pPr>
        <w:pStyle w:val="paragraph"/>
      </w:pPr>
      <w:r w:rsidRPr="002633B1">
        <w:tab/>
        <w:t>(b)</w:t>
      </w:r>
      <w:r w:rsidRPr="002633B1">
        <w:tab/>
      </w:r>
      <w:proofErr w:type="gramStart"/>
      <w:r w:rsidR="005A771F" w:rsidRPr="002633B1">
        <w:t>the</w:t>
      </w:r>
      <w:proofErr w:type="gramEnd"/>
      <w:r w:rsidR="005A771F" w:rsidRPr="002633B1">
        <w:t xml:space="preserve"> following </w:t>
      </w:r>
      <w:r w:rsidR="00ED4B41" w:rsidRPr="002633B1">
        <w:t xml:space="preserve">spectrum </w:t>
      </w:r>
      <w:r w:rsidR="005A771F" w:rsidRPr="002633B1">
        <w:t>within the identified geographic areas of Aust</w:t>
      </w:r>
      <w:r w:rsidR="00216386" w:rsidRPr="002633B1">
        <w:t>ralia</w:t>
      </w:r>
      <w:r w:rsidR="00EF23F5" w:rsidRPr="002633B1">
        <w:t>,</w:t>
      </w:r>
      <w:r w:rsidR="00216386" w:rsidRPr="002633B1">
        <w:t xml:space="preserve"> as that term is defined in section 3 of the designation notice</w:t>
      </w:r>
      <w:r w:rsidR="00EF23F5" w:rsidRPr="002633B1">
        <w:t>,</w:t>
      </w:r>
      <w:r w:rsidR="00216386" w:rsidRPr="002633B1">
        <w:t xml:space="preserve"> and specified in the Schedule to the designation notice:</w:t>
      </w:r>
    </w:p>
    <w:p w14:paraId="01DD667D" w14:textId="50A1F28E" w:rsidR="00216386" w:rsidRPr="002633B1" w:rsidRDefault="0010568E" w:rsidP="0010568E">
      <w:pPr>
        <w:pStyle w:val="paragraphsub"/>
      </w:pPr>
      <w:r w:rsidRPr="002633B1">
        <w:tab/>
        <w:t>(i)</w:t>
      </w:r>
      <w:r w:rsidRPr="002633B1">
        <w:tab/>
      </w:r>
      <w:r w:rsidR="00216386" w:rsidRPr="002633B1">
        <w:t>1770 MHz to 1775 MHz and 1865</w:t>
      </w:r>
      <w:r w:rsidR="00EF23F5" w:rsidRPr="002633B1">
        <w:t xml:space="preserve"> MHz</w:t>
      </w:r>
      <w:r w:rsidR="00216386" w:rsidRPr="002633B1">
        <w:t xml:space="preserve"> to 1870 MHz in Adelaide;</w:t>
      </w:r>
    </w:p>
    <w:p w14:paraId="31148A80" w14:textId="09018982" w:rsidR="00216386" w:rsidRPr="002633B1" w:rsidRDefault="0010568E" w:rsidP="0010568E">
      <w:pPr>
        <w:pStyle w:val="paragraphsub"/>
      </w:pPr>
      <w:r w:rsidRPr="002633B1">
        <w:tab/>
        <w:t>(ii)</w:t>
      </w:r>
      <w:r w:rsidRPr="002633B1">
        <w:tab/>
      </w:r>
      <w:r w:rsidR="00216386" w:rsidRPr="002633B1">
        <w:t>1710 MHz to 1712.5 MHz and 1805 MHz to 1807.5 MHz in regional South Australia; and</w:t>
      </w:r>
    </w:p>
    <w:p w14:paraId="0E99F229" w14:textId="25B8CC94" w:rsidR="00216386" w:rsidRPr="002633B1" w:rsidRDefault="0010568E" w:rsidP="0010568E">
      <w:pPr>
        <w:pStyle w:val="paragraphsub"/>
      </w:pPr>
      <w:r w:rsidRPr="002633B1">
        <w:tab/>
        <w:t>(iii)</w:t>
      </w:r>
      <w:r w:rsidRPr="002633B1">
        <w:tab/>
      </w:r>
      <w:r w:rsidR="00216386" w:rsidRPr="002633B1">
        <w:t>1710 MHz to 1712.5 MHz and 1805 MHz to 1807.5 MHz in Cairns/Townsville.</w:t>
      </w:r>
    </w:p>
    <w:p w14:paraId="7DDD8089" w14:textId="38488D78" w:rsidR="00216386" w:rsidRPr="002633B1" w:rsidRDefault="00216386" w:rsidP="0054750D">
      <w:pPr>
        <w:pStyle w:val="subsection"/>
      </w:pPr>
      <w:r w:rsidRPr="002633B1">
        <w:tab/>
        <w:t>(</w:t>
      </w:r>
      <w:r w:rsidR="0054750D" w:rsidRPr="002633B1">
        <w:t>1B</w:t>
      </w:r>
      <w:r w:rsidRPr="002633B1">
        <w:t>)</w:t>
      </w:r>
      <w:r w:rsidRPr="002633B1">
        <w:tab/>
      </w:r>
      <w:r w:rsidR="00091A65" w:rsidRPr="002633B1">
        <w:t>After the commencement</w:t>
      </w:r>
      <w:r w:rsidR="001C0C6F" w:rsidRPr="002633B1">
        <w:t xml:space="preserve"> of the </w:t>
      </w:r>
      <w:r w:rsidR="001C0C6F" w:rsidRPr="002633B1">
        <w:rPr>
          <w:i/>
        </w:rPr>
        <w:t>Radiocommunications Spectrum Marketing Pla</w:t>
      </w:r>
      <w:r w:rsidR="00ED4B41" w:rsidRPr="002633B1">
        <w:rPr>
          <w:i/>
        </w:rPr>
        <w:t>n (1800 MHz Band) Variation 2017</w:t>
      </w:r>
      <w:r w:rsidR="001C0C6F" w:rsidRPr="002633B1">
        <w:rPr>
          <w:i/>
        </w:rPr>
        <w:t xml:space="preserve"> (No. 1)</w:t>
      </w:r>
      <w:r w:rsidR="001C0C6F" w:rsidRPr="002633B1">
        <w:t xml:space="preserve">, </w:t>
      </w:r>
      <w:r w:rsidR="001C0C6F" w:rsidRPr="002633B1">
        <w:rPr>
          <w:b/>
          <w:i/>
        </w:rPr>
        <w:t>1800 MHz band</w:t>
      </w:r>
      <w:r w:rsidRPr="002633B1">
        <w:t xml:space="preserve"> means the </w:t>
      </w:r>
      <w:r w:rsidR="0059477D" w:rsidRPr="002633B1">
        <w:t>spectrum</w:t>
      </w:r>
      <w:r w:rsidR="00ED4B41" w:rsidRPr="002633B1">
        <w:t xml:space="preserve"> in the geographic areas specified in </w:t>
      </w:r>
      <w:r w:rsidRPr="002633B1">
        <w:t>subsection (1</w:t>
      </w:r>
      <w:r w:rsidR="001C0C6F" w:rsidRPr="002633B1">
        <w:t>A</w:t>
      </w:r>
      <w:r w:rsidRPr="002633B1">
        <w:t>)</w:t>
      </w:r>
      <w:r w:rsidR="0059477D" w:rsidRPr="002633B1">
        <w:t>,</w:t>
      </w:r>
      <w:r w:rsidRPr="002633B1">
        <w:t xml:space="preserve"> </w:t>
      </w:r>
      <w:r w:rsidR="001C0C6F" w:rsidRPr="002633B1">
        <w:t xml:space="preserve">other than </w:t>
      </w:r>
      <w:r w:rsidRPr="002633B1">
        <w:t xml:space="preserve">the </w:t>
      </w:r>
      <w:r w:rsidR="001C0C6F" w:rsidRPr="002633B1">
        <w:t>1800 MHz (unallocated lots) band.</w:t>
      </w:r>
    </w:p>
    <w:p w14:paraId="7753009D" w14:textId="08F54717" w:rsidR="00091A65" w:rsidRPr="002633B1" w:rsidRDefault="00091A65" w:rsidP="00091A65">
      <w:pPr>
        <w:pStyle w:val="LI-BodyTextNote"/>
        <w:spacing w:before="122"/>
      </w:pPr>
      <w:r w:rsidRPr="002633B1">
        <w:t>Note:</w:t>
      </w:r>
      <w:r w:rsidRPr="002633B1">
        <w:tab/>
        <w:t xml:space="preserve">After the commencement of the </w:t>
      </w:r>
      <w:r w:rsidRPr="002633B1">
        <w:rPr>
          <w:i/>
        </w:rPr>
        <w:t>Radiocommunications Spectrum Marketing Plan (1800 MHz) Variation 2017 (No. 1)</w:t>
      </w:r>
      <w:r w:rsidRPr="002633B1">
        <w:t xml:space="preserve">, this Plan does not deal with the part of the 1800 MHz band defined as the 1800 MHz (unallocated lots) </w:t>
      </w:r>
      <w:r w:rsidR="00AE53BE" w:rsidRPr="002633B1">
        <w:t xml:space="preserve">band in the </w:t>
      </w:r>
      <w:r w:rsidR="00AE53BE" w:rsidRPr="002633B1">
        <w:rPr>
          <w:i/>
        </w:rPr>
        <w:t xml:space="preserve">Radiocommunications Spectrum Marketing Plan (1800 MHz unallocated lots band) 2017. </w:t>
      </w:r>
      <w:r w:rsidR="00AE53BE" w:rsidRPr="002633B1">
        <w:t xml:space="preserve">The </w:t>
      </w:r>
      <w:r w:rsidR="00AE53BE" w:rsidRPr="002633B1">
        <w:rPr>
          <w:i/>
        </w:rPr>
        <w:t xml:space="preserve">Radiocommunications Spectrum Marketing Plan (1800 MHz unallocated lots band) 2017 </w:t>
      </w:r>
      <w:r w:rsidR="00AE53BE" w:rsidRPr="002633B1">
        <w:t>deals with</w:t>
      </w:r>
      <w:r w:rsidR="00AE53BE" w:rsidRPr="002633B1">
        <w:rPr>
          <w:i/>
        </w:rPr>
        <w:t xml:space="preserve"> </w:t>
      </w:r>
      <w:r w:rsidR="00AE53BE" w:rsidRPr="002633B1">
        <w:t xml:space="preserve">the 1800 (unallocated lots) band. </w:t>
      </w:r>
    </w:p>
    <w:p w14:paraId="189FEF9E" w14:textId="4F6DCF61" w:rsidR="00265688" w:rsidRPr="002633B1" w:rsidRDefault="00C34C16" w:rsidP="00265688">
      <w:pPr>
        <w:pStyle w:val="ItemHead"/>
      </w:pPr>
      <w:proofErr w:type="gramStart"/>
      <w:r>
        <w:t>4</w:t>
      </w:r>
      <w:r w:rsidR="00265688" w:rsidRPr="002633B1">
        <w:t xml:space="preserve">  </w:t>
      </w:r>
      <w:r w:rsidR="005A771F" w:rsidRPr="002633B1">
        <w:t>Subsection</w:t>
      </w:r>
      <w:proofErr w:type="gramEnd"/>
      <w:r w:rsidR="005A771F" w:rsidRPr="002633B1">
        <w:t xml:space="preserve"> 2.3(3)</w:t>
      </w:r>
    </w:p>
    <w:p w14:paraId="4AB83F90" w14:textId="5348BDBC" w:rsidR="00265688" w:rsidRPr="002633B1" w:rsidRDefault="005A771F" w:rsidP="00265688">
      <w:pPr>
        <w:pStyle w:val="Item"/>
      </w:pPr>
      <w:r w:rsidRPr="002633B1">
        <w:t xml:space="preserve">Repeal </w:t>
      </w:r>
      <w:r w:rsidR="00FE284B" w:rsidRPr="002633B1">
        <w:t xml:space="preserve">the </w:t>
      </w:r>
      <w:r w:rsidRPr="002633B1">
        <w:t>subsection.</w:t>
      </w:r>
    </w:p>
    <w:p w14:paraId="09A4E63E" w14:textId="77777777" w:rsidR="000A1AE9" w:rsidRDefault="000A1AE9" w:rsidP="005A771F">
      <w:pPr>
        <w:pStyle w:val="ItemHead"/>
      </w:pPr>
    </w:p>
    <w:p w14:paraId="1399E712" w14:textId="21DFB6D6" w:rsidR="005A771F" w:rsidRPr="002633B1" w:rsidRDefault="00C34C16" w:rsidP="005A771F">
      <w:pPr>
        <w:pStyle w:val="ItemHead"/>
      </w:pPr>
      <w:proofErr w:type="gramStart"/>
      <w:r>
        <w:t>5</w:t>
      </w:r>
      <w:r w:rsidR="005A771F" w:rsidRPr="002633B1">
        <w:t xml:space="preserve">  Subsection</w:t>
      </w:r>
      <w:proofErr w:type="gramEnd"/>
      <w:r w:rsidR="005A771F" w:rsidRPr="002633B1">
        <w:t xml:space="preserve"> 3.3(2)</w:t>
      </w:r>
    </w:p>
    <w:p w14:paraId="5F7F24F4" w14:textId="28A3AACB" w:rsidR="005A771F" w:rsidRPr="002633B1" w:rsidRDefault="005A771F" w:rsidP="005A771F">
      <w:pPr>
        <w:pStyle w:val="Item"/>
      </w:pPr>
      <w:r w:rsidRPr="002633B1">
        <w:t xml:space="preserve">Repeal </w:t>
      </w:r>
      <w:r w:rsidR="00FE284B" w:rsidRPr="002633B1">
        <w:t xml:space="preserve">the </w:t>
      </w:r>
      <w:r w:rsidRPr="002633B1">
        <w:t>subsection.</w:t>
      </w:r>
    </w:p>
    <w:p w14:paraId="0A85D4B3" w14:textId="3C80380C" w:rsidR="005A771F" w:rsidRPr="002633B1" w:rsidRDefault="00C34C16" w:rsidP="005A771F">
      <w:pPr>
        <w:pStyle w:val="ItemHead"/>
      </w:pPr>
      <w:proofErr w:type="gramStart"/>
      <w:r>
        <w:t>6</w:t>
      </w:r>
      <w:r w:rsidR="005A771F" w:rsidRPr="002633B1">
        <w:t xml:space="preserve">  Subsection</w:t>
      </w:r>
      <w:proofErr w:type="gramEnd"/>
      <w:r w:rsidR="005A771F" w:rsidRPr="002633B1">
        <w:t xml:space="preserve"> 3.6(2)</w:t>
      </w:r>
      <w:r w:rsidR="003B2749" w:rsidRPr="002633B1">
        <w:t>, including the note</w:t>
      </w:r>
    </w:p>
    <w:p w14:paraId="46239CD4" w14:textId="1FA30C75" w:rsidR="00097890" w:rsidRPr="002633B1" w:rsidRDefault="005A771F" w:rsidP="00DA0AE8">
      <w:pPr>
        <w:pStyle w:val="Item"/>
      </w:pPr>
      <w:r w:rsidRPr="002633B1">
        <w:t xml:space="preserve">Repeal </w:t>
      </w:r>
      <w:r w:rsidR="00FE284B" w:rsidRPr="002633B1">
        <w:t xml:space="preserve">the </w:t>
      </w:r>
      <w:r w:rsidRPr="002633B1">
        <w:t>subsection.</w:t>
      </w:r>
      <w:bookmarkEnd w:id="9"/>
    </w:p>
    <w:p w14:paraId="062C1EC5" w14:textId="489849E4" w:rsidR="00CF4158" w:rsidRPr="002633B1" w:rsidRDefault="00C34C16" w:rsidP="00CF4158">
      <w:pPr>
        <w:pStyle w:val="ItemHead"/>
      </w:pPr>
      <w:proofErr w:type="gramStart"/>
      <w:r>
        <w:t>7</w:t>
      </w:r>
      <w:r w:rsidR="00CF4158" w:rsidRPr="002633B1">
        <w:t xml:space="preserve">  Schedule</w:t>
      </w:r>
      <w:proofErr w:type="gramEnd"/>
      <w:r w:rsidR="00CF4158" w:rsidRPr="002633B1">
        <w:t xml:space="preserve"> 1, after the table</w:t>
      </w:r>
    </w:p>
    <w:p w14:paraId="568A510F" w14:textId="2F0F1B45" w:rsidR="00CF4158" w:rsidRPr="002633B1" w:rsidRDefault="00CF4158" w:rsidP="00CF4158">
      <w:pPr>
        <w:pStyle w:val="Item"/>
      </w:pPr>
      <w:r w:rsidRPr="002633B1">
        <w:t>Insert:</w:t>
      </w:r>
    </w:p>
    <w:p w14:paraId="1354961A" w14:textId="3F5C612E" w:rsidR="00CF4158" w:rsidRPr="002633B1" w:rsidRDefault="00CF4158" w:rsidP="00CF4158">
      <w:pPr>
        <w:pStyle w:val="LI-BodyTextNote"/>
        <w:spacing w:before="122"/>
        <w:ind w:left="1287"/>
      </w:pPr>
      <w:r w:rsidRPr="002633B1">
        <w:t>Note:</w:t>
      </w:r>
      <w:r w:rsidRPr="002633B1">
        <w:tab/>
        <w:t xml:space="preserve">After the commencement of the </w:t>
      </w:r>
      <w:r w:rsidRPr="002633B1">
        <w:rPr>
          <w:i/>
        </w:rPr>
        <w:t>Radiocommunications Spectrum Marketing Plan (1800 MHz) Variation 2017 (No. 1)</w:t>
      </w:r>
      <w:r w:rsidRPr="002633B1">
        <w:t xml:space="preserve">, this Plan does not deal with the part of the 1800 MHz band defined as the 1800 MHz (unallocated lots) band in the </w:t>
      </w:r>
      <w:r w:rsidRPr="002633B1">
        <w:rPr>
          <w:i/>
        </w:rPr>
        <w:t>Radiocommunications Spectrum Marketing Plan (1800 MHz unallocated lots band) 2017</w:t>
      </w:r>
      <w:r w:rsidR="0004534B" w:rsidRPr="002633B1">
        <w:rPr>
          <w:i/>
        </w:rPr>
        <w:t xml:space="preserve">. </w:t>
      </w:r>
      <w:r w:rsidRPr="002633B1">
        <w:rPr>
          <w:i/>
        </w:rPr>
        <w:t xml:space="preserve"> </w:t>
      </w:r>
      <w:r w:rsidR="0004534B" w:rsidRPr="002633B1">
        <w:t xml:space="preserve">The </w:t>
      </w:r>
      <w:r w:rsidR="0004534B" w:rsidRPr="002633B1">
        <w:rPr>
          <w:i/>
        </w:rPr>
        <w:t>Radiocommunications Spectrum Marketing Plan (1800 MHz unallocated lots band) 2017</w:t>
      </w:r>
      <w:r w:rsidR="006419AB" w:rsidRPr="002633B1">
        <w:rPr>
          <w:i/>
        </w:rPr>
        <w:t xml:space="preserve"> </w:t>
      </w:r>
      <w:r w:rsidRPr="002633B1">
        <w:t>deals with the 1800 MHz (unallocated lots) band.</w:t>
      </w:r>
    </w:p>
    <w:p w14:paraId="76316A89" w14:textId="5F997DED" w:rsidR="00CF4158" w:rsidRPr="002633B1" w:rsidRDefault="00C34C16" w:rsidP="00CF4158">
      <w:pPr>
        <w:pStyle w:val="ItemHead"/>
      </w:pPr>
      <w:proofErr w:type="gramStart"/>
      <w:r>
        <w:t>8</w:t>
      </w:r>
      <w:r w:rsidR="00CF4158" w:rsidRPr="002633B1">
        <w:t xml:space="preserve">  Schedule</w:t>
      </w:r>
      <w:proofErr w:type="gramEnd"/>
      <w:r w:rsidR="00CF4158" w:rsidRPr="002633B1">
        <w:t xml:space="preserve"> 2, the note to the table</w:t>
      </w:r>
    </w:p>
    <w:p w14:paraId="2E004F33" w14:textId="58A8D2F0" w:rsidR="00CF4158" w:rsidRPr="002633B1" w:rsidRDefault="000A1AE9" w:rsidP="00CF4158">
      <w:pPr>
        <w:pStyle w:val="Item"/>
      </w:pPr>
      <w:r>
        <w:t>Repeal the note, s</w:t>
      </w:r>
      <w:r w:rsidR="00CF4158" w:rsidRPr="002633B1">
        <w:t>ubstitute:</w:t>
      </w:r>
    </w:p>
    <w:p w14:paraId="431CF3FD" w14:textId="523C0900" w:rsidR="00CF4158" w:rsidRPr="002633B1" w:rsidRDefault="00CF4158" w:rsidP="00CF4158">
      <w:pPr>
        <w:pStyle w:val="LI-BodyTextNote"/>
        <w:spacing w:before="122"/>
        <w:ind w:left="1287"/>
      </w:pPr>
      <w:r w:rsidRPr="002633B1">
        <w:t>Note 1:</w:t>
      </w:r>
      <w:r w:rsidRPr="002633B1">
        <w:tab/>
        <w:t xml:space="preserve">The region in column 4 indicates the </w:t>
      </w:r>
      <w:r w:rsidR="00063D49" w:rsidRPr="002633B1">
        <w:t>geographical area in which radiocommunications devices may be operated using the lot. Each region is defined by reference to its HCIS identifiers in Schedule 3.</w:t>
      </w:r>
    </w:p>
    <w:p w14:paraId="01F2949D" w14:textId="64559BB9" w:rsidR="00063D49" w:rsidRPr="002772BA" w:rsidRDefault="00063D49" w:rsidP="00CF4158">
      <w:pPr>
        <w:pStyle w:val="LI-BodyTextNote"/>
        <w:spacing w:before="122"/>
        <w:ind w:left="1287"/>
      </w:pPr>
      <w:r w:rsidRPr="002633B1">
        <w:t>Note 2:</w:t>
      </w:r>
      <w:r w:rsidRPr="002633B1">
        <w:tab/>
        <w:t xml:space="preserve">After the commencement of the </w:t>
      </w:r>
      <w:r w:rsidRPr="002633B1">
        <w:rPr>
          <w:i/>
        </w:rPr>
        <w:t>Radiocommunications Spectrum Marketing Plan (1800 MHz) Variation 2017 (No. 1)</w:t>
      </w:r>
      <w:r w:rsidRPr="002633B1">
        <w:t xml:space="preserve">, this Plan does not deal with the part of the 1800 MHz band defined as the 1800 MHz </w:t>
      </w:r>
      <w:r w:rsidR="002772BA" w:rsidRPr="002633B1">
        <w:t xml:space="preserve">(unallocated lots) band in the </w:t>
      </w:r>
      <w:r w:rsidR="002772BA" w:rsidRPr="002633B1">
        <w:rPr>
          <w:i/>
        </w:rPr>
        <w:t>Radiocommunications Spectrum Marketing Plan (1800 MHz unallocated lots band) 2017</w:t>
      </w:r>
      <w:r w:rsidR="002772BA" w:rsidRPr="002633B1">
        <w:t xml:space="preserve">. The </w:t>
      </w:r>
      <w:r w:rsidR="002772BA" w:rsidRPr="002633B1">
        <w:rPr>
          <w:i/>
        </w:rPr>
        <w:t>Radiocommunications Spectrum Marketing Plan (1800 MHz unallocated lots band) 2017</w:t>
      </w:r>
      <w:r w:rsidR="002772BA" w:rsidRPr="002633B1">
        <w:t xml:space="preserve"> deals with the 1800 MHz (unallocated lots) band.</w:t>
      </w:r>
      <w:r w:rsidR="002772BA">
        <w:t xml:space="preserve"> </w:t>
      </w:r>
    </w:p>
    <w:sectPr w:rsidR="00063D49" w:rsidRPr="002772BA" w:rsidSect="00957210">
      <w:head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6EE567" w14:textId="77777777" w:rsidR="00DA30F4" w:rsidRDefault="00DA30F4" w:rsidP="0017734A">
      <w:pPr>
        <w:spacing w:after="0" w:line="240" w:lineRule="auto"/>
      </w:pPr>
      <w:r>
        <w:separator/>
      </w:r>
    </w:p>
  </w:endnote>
  <w:endnote w:type="continuationSeparator" w:id="0">
    <w:p w14:paraId="7B7C1401" w14:textId="77777777" w:rsidR="00DA30F4" w:rsidRDefault="00DA30F4" w:rsidP="00177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30045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581A67" w14:textId="16C70167" w:rsidR="00E678B7" w:rsidRPr="00E678B7" w:rsidRDefault="00E678B7" w:rsidP="002772BA">
        <w:pPr>
          <w:pStyle w:val="Footer"/>
          <w:pBdr>
            <w:top w:val="single" w:sz="4" w:space="1" w:color="auto"/>
          </w:pBdr>
          <w:jc w:val="center"/>
          <w:rPr>
            <w:i/>
          </w:rPr>
        </w:pPr>
        <w:r w:rsidRPr="00E678B7">
          <w:rPr>
            <w:rFonts w:ascii="Times New Roman" w:hAnsi="Times New Roman" w:cs="Times New Roman"/>
            <w:i/>
          </w:rPr>
          <w:t>Radiocommunications Spectrum Marketing Pla</w:t>
        </w:r>
        <w:r w:rsidR="002772BA">
          <w:rPr>
            <w:rFonts w:ascii="Times New Roman" w:hAnsi="Times New Roman" w:cs="Times New Roman"/>
            <w:i/>
          </w:rPr>
          <w:t>n (1800 MHz Band) Variation 2017</w:t>
        </w:r>
        <w:r w:rsidRPr="00E678B7">
          <w:rPr>
            <w:rFonts w:ascii="Times New Roman" w:hAnsi="Times New Roman" w:cs="Times New Roman"/>
            <w:i/>
          </w:rPr>
          <w:t xml:space="preserve"> (No. 1)</w:t>
        </w:r>
      </w:p>
      <w:p w14:paraId="467816CE" w14:textId="40F9ABE6" w:rsidR="002F0E3F" w:rsidRDefault="002F0E3F" w:rsidP="00E678B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020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1704483" w14:textId="77777777" w:rsidR="009B783B" w:rsidRDefault="009B783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91C666" w14:textId="77777777" w:rsidR="00DA30F4" w:rsidRDefault="00DA30F4" w:rsidP="0017734A">
      <w:pPr>
        <w:spacing w:after="0" w:line="240" w:lineRule="auto"/>
      </w:pPr>
      <w:r>
        <w:separator/>
      </w:r>
    </w:p>
  </w:footnote>
  <w:footnote w:type="continuationSeparator" w:id="0">
    <w:p w14:paraId="092A68FB" w14:textId="77777777" w:rsidR="00DA30F4" w:rsidRDefault="00DA30F4" w:rsidP="00177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B546B3" w14:textId="77777777" w:rsidR="005957A6" w:rsidRDefault="005957A6">
    <w:pPr>
      <w:pStyle w:val="Header"/>
    </w:pPr>
  </w:p>
  <w:p w14:paraId="12661DDE" w14:textId="77777777" w:rsidR="0017734A" w:rsidRDefault="0017734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05E4F" w14:textId="77777777" w:rsidR="00F85ED9" w:rsidRDefault="00E7332E" w:rsidP="00E7332E">
    <w:pPr>
      <w:pStyle w:val="Header"/>
      <w:tabs>
        <w:tab w:val="clear" w:pos="4513"/>
        <w:tab w:val="clear" w:pos="9026"/>
        <w:tab w:val="left" w:pos="3200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21D4" w14:textId="77777777" w:rsidR="00CC64DD" w:rsidRDefault="00CC64DD" w:rsidP="00892659">
    <w:pPr>
      <w:pStyle w:val="Header"/>
      <w:pBdr>
        <w:bottom w:val="single" w:sz="4" w:space="1" w:color="auto"/>
      </w:pBdr>
    </w:pPr>
  </w:p>
  <w:p w14:paraId="09B7987D" w14:textId="77777777" w:rsidR="00CC64DD" w:rsidRDefault="00CC64DD" w:rsidP="00892659">
    <w:pPr>
      <w:pStyle w:val="Header"/>
      <w:pBdr>
        <w:bottom w:val="single" w:sz="4" w:space="1" w:color="auto"/>
      </w:pBdr>
    </w:pPr>
  </w:p>
  <w:p w14:paraId="6361980C" w14:textId="77777777" w:rsidR="00CC64DD" w:rsidRPr="00CC64DD" w:rsidRDefault="0091792E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Section 1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8B35DB" w14:textId="77777777" w:rsidR="00097890" w:rsidRDefault="00097890" w:rsidP="00892659">
    <w:pPr>
      <w:pStyle w:val="Header"/>
      <w:pBdr>
        <w:bottom w:val="single" w:sz="4" w:space="1" w:color="auto"/>
      </w:pBdr>
    </w:pPr>
  </w:p>
  <w:p w14:paraId="799DF623" w14:textId="6F6F6A0A" w:rsidR="00097890" w:rsidRDefault="00097890" w:rsidP="00892659">
    <w:pPr>
      <w:pStyle w:val="Header"/>
      <w:pBdr>
        <w:bottom w:val="single" w:sz="4" w:space="1" w:color="auto"/>
      </w:pBdr>
    </w:pPr>
  </w:p>
  <w:p w14:paraId="3BF885EA" w14:textId="250F8EA7" w:rsidR="00097890" w:rsidRPr="00CC64DD" w:rsidRDefault="00134B1F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Schedule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D01D5"/>
    <w:multiLevelType w:val="hybridMultilevel"/>
    <w:tmpl w:val="1FF430DC"/>
    <w:lvl w:ilvl="0" w:tplc="0C09000F">
      <w:start w:val="1"/>
      <w:numFmt w:val="lowerLetter"/>
      <w:lvlText w:val="(%1)"/>
      <w:lvlJc w:val="left"/>
      <w:pPr>
        <w:ind w:left="7404" w:hanging="360"/>
      </w:pPr>
      <w:rPr>
        <w:rFonts w:cs="Times New Roman" w:hint="default"/>
      </w:rPr>
    </w:lvl>
    <w:lvl w:ilvl="1" w:tplc="E1FC32D8">
      <w:start w:val="1"/>
      <w:numFmt w:val="lowerRoman"/>
      <w:lvlText w:val="(%2)"/>
      <w:lvlJc w:val="left"/>
      <w:pPr>
        <w:ind w:left="8124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8844" w:hanging="180"/>
      </w:pPr>
    </w:lvl>
    <w:lvl w:ilvl="3" w:tplc="0C09000F" w:tentative="1">
      <w:start w:val="1"/>
      <w:numFmt w:val="decimal"/>
      <w:lvlText w:val="%4."/>
      <w:lvlJc w:val="left"/>
      <w:pPr>
        <w:ind w:left="9564" w:hanging="360"/>
      </w:pPr>
    </w:lvl>
    <w:lvl w:ilvl="4" w:tplc="0C090019" w:tentative="1">
      <w:start w:val="1"/>
      <w:numFmt w:val="lowerLetter"/>
      <w:lvlText w:val="%5."/>
      <w:lvlJc w:val="left"/>
      <w:pPr>
        <w:ind w:left="10284" w:hanging="360"/>
      </w:pPr>
    </w:lvl>
    <w:lvl w:ilvl="5" w:tplc="0C09001B" w:tentative="1">
      <w:start w:val="1"/>
      <w:numFmt w:val="lowerRoman"/>
      <w:lvlText w:val="%6."/>
      <w:lvlJc w:val="right"/>
      <w:pPr>
        <w:ind w:left="11004" w:hanging="180"/>
      </w:pPr>
    </w:lvl>
    <w:lvl w:ilvl="6" w:tplc="0C09000F" w:tentative="1">
      <w:start w:val="1"/>
      <w:numFmt w:val="decimal"/>
      <w:lvlText w:val="%7."/>
      <w:lvlJc w:val="left"/>
      <w:pPr>
        <w:ind w:left="11724" w:hanging="360"/>
      </w:pPr>
    </w:lvl>
    <w:lvl w:ilvl="7" w:tplc="0C090019" w:tentative="1">
      <w:start w:val="1"/>
      <w:numFmt w:val="lowerLetter"/>
      <w:lvlText w:val="%8."/>
      <w:lvlJc w:val="left"/>
      <w:pPr>
        <w:ind w:left="12444" w:hanging="360"/>
      </w:pPr>
    </w:lvl>
    <w:lvl w:ilvl="8" w:tplc="0C09001B" w:tentative="1">
      <w:start w:val="1"/>
      <w:numFmt w:val="lowerRoman"/>
      <w:lvlText w:val="%9."/>
      <w:lvlJc w:val="right"/>
      <w:pPr>
        <w:ind w:left="13164" w:hanging="180"/>
      </w:pPr>
    </w:lvl>
  </w:abstractNum>
  <w:abstractNum w:abstractNumId="1">
    <w:nsid w:val="11C02E1D"/>
    <w:multiLevelType w:val="hybridMultilevel"/>
    <w:tmpl w:val="A77E2F18"/>
    <w:lvl w:ilvl="0" w:tplc="463A9AF2">
      <w:start w:val="1"/>
      <w:numFmt w:val="lowerLetter"/>
      <w:lvlText w:val="(%1)"/>
      <w:lvlJc w:val="left"/>
      <w:pPr>
        <w:ind w:left="20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30" w:hanging="360"/>
      </w:pPr>
    </w:lvl>
    <w:lvl w:ilvl="2" w:tplc="0C09001B" w:tentative="1">
      <w:start w:val="1"/>
      <w:numFmt w:val="lowerRoman"/>
      <w:lvlText w:val="%3."/>
      <w:lvlJc w:val="right"/>
      <w:pPr>
        <w:ind w:left="3450" w:hanging="180"/>
      </w:pPr>
    </w:lvl>
    <w:lvl w:ilvl="3" w:tplc="0C09000F" w:tentative="1">
      <w:start w:val="1"/>
      <w:numFmt w:val="decimal"/>
      <w:lvlText w:val="%4."/>
      <w:lvlJc w:val="left"/>
      <w:pPr>
        <w:ind w:left="4170" w:hanging="360"/>
      </w:pPr>
    </w:lvl>
    <w:lvl w:ilvl="4" w:tplc="0C090019" w:tentative="1">
      <w:start w:val="1"/>
      <w:numFmt w:val="lowerLetter"/>
      <w:lvlText w:val="%5."/>
      <w:lvlJc w:val="left"/>
      <w:pPr>
        <w:ind w:left="4890" w:hanging="360"/>
      </w:pPr>
    </w:lvl>
    <w:lvl w:ilvl="5" w:tplc="0C09001B" w:tentative="1">
      <w:start w:val="1"/>
      <w:numFmt w:val="lowerRoman"/>
      <w:lvlText w:val="%6."/>
      <w:lvlJc w:val="right"/>
      <w:pPr>
        <w:ind w:left="5610" w:hanging="180"/>
      </w:pPr>
    </w:lvl>
    <w:lvl w:ilvl="6" w:tplc="0C09000F" w:tentative="1">
      <w:start w:val="1"/>
      <w:numFmt w:val="decimal"/>
      <w:lvlText w:val="%7."/>
      <w:lvlJc w:val="left"/>
      <w:pPr>
        <w:ind w:left="6330" w:hanging="360"/>
      </w:pPr>
    </w:lvl>
    <w:lvl w:ilvl="7" w:tplc="0C090019" w:tentative="1">
      <w:start w:val="1"/>
      <w:numFmt w:val="lowerLetter"/>
      <w:lvlText w:val="%8."/>
      <w:lvlJc w:val="left"/>
      <w:pPr>
        <w:ind w:left="7050" w:hanging="360"/>
      </w:pPr>
    </w:lvl>
    <w:lvl w:ilvl="8" w:tplc="0C0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2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34A"/>
    <w:rsid w:val="00006492"/>
    <w:rsid w:val="00010EAB"/>
    <w:rsid w:val="00027A3D"/>
    <w:rsid w:val="0003188A"/>
    <w:rsid w:val="000340E0"/>
    <w:rsid w:val="0004534B"/>
    <w:rsid w:val="00063D49"/>
    <w:rsid w:val="00091A65"/>
    <w:rsid w:val="00097890"/>
    <w:rsid w:val="000A1AE9"/>
    <w:rsid w:val="000A430B"/>
    <w:rsid w:val="000B4E1A"/>
    <w:rsid w:val="000C5A8B"/>
    <w:rsid w:val="000E1216"/>
    <w:rsid w:val="0010568E"/>
    <w:rsid w:val="00120FAA"/>
    <w:rsid w:val="00121BB9"/>
    <w:rsid w:val="00130C48"/>
    <w:rsid w:val="00134B1F"/>
    <w:rsid w:val="00154DDD"/>
    <w:rsid w:val="00155BD3"/>
    <w:rsid w:val="0017734A"/>
    <w:rsid w:val="001C0C6F"/>
    <w:rsid w:val="001C12ED"/>
    <w:rsid w:val="001C1DAB"/>
    <w:rsid w:val="0020657F"/>
    <w:rsid w:val="00216386"/>
    <w:rsid w:val="002263F4"/>
    <w:rsid w:val="0023229F"/>
    <w:rsid w:val="002633B1"/>
    <w:rsid w:val="00265688"/>
    <w:rsid w:val="002711FB"/>
    <w:rsid w:val="002772BA"/>
    <w:rsid w:val="002B5793"/>
    <w:rsid w:val="002B73D8"/>
    <w:rsid w:val="002F0E3F"/>
    <w:rsid w:val="002F2B06"/>
    <w:rsid w:val="00360F39"/>
    <w:rsid w:val="0039020F"/>
    <w:rsid w:val="003974E2"/>
    <w:rsid w:val="003B2749"/>
    <w:rsid w:val="003C44A9"/>
    <w:rsid w:val="003E5B91"/>
    <w:rsid w:val="004309EA"/>
    <w:rsid w:val="004361D9"/>
    <w:rsid w:val="004422EA"/>
    <w:rsid w:val="00460FD9"/>
    <w:rsid w:val="004802C1"/>
    <w:rsid w:val="004D6B79"/>
    <w:rsid w:val="004F5D89"/>
    <w:rsid w:val="0054750D"/>
    <w:rsid w:val="00563F70"/>
    <w:rsid w:val="0059477D"/>
    <w:rsid w:val="005957A6"/>
    <w:rsid w:val="005A771F"/>
    <w:rsid w:val="00621FD8"/>
    <w:rsid w:val="006419AB"/>
    <w:rsid w:val="00647D67"/>
    <w:rsid w:val="00676E54"/>
    <w:rsid w:val="00677078"/>
    <w:rsid w:val="006C0251"/>
    <w:rsid w:val="006F4E1F"/>
    <w:rsid w:val="006F5CF2"/>
    <w:rsid w:val="00703828"/>
    <w:rsid w:val="007055D1"/>
    <w:rsid w:val="00721966"/>
    <w:rsid w:val="00726BE7"/>
    <w:rsid w:val="00730BD5"/>
    <w:rsid w:val="00733FB0"/>
    <w:rsid w:val="00762DBB"/>
    <w:rsid w:val="007A316E"/>
    <w:rsid w:val="007B3F69"/>
    <w:rsid w:val="007C04B1"/>
    <w:rsid w:val="00800926"/>
    <w:rsid w:val="0083081F"/>
    <w:rsid w:val="008331B0"/>
    <w:rsid w:val="00844061"/>
    <w:rsid w:val="00877B4A"/>
    <w:rsid w:val="00892659"/>
    <w:rsid w:val="00896A23"/>
    <w:rsid w:val="00897161"/>
    <w:rsid w:val="008D642E"/>
    <w:rsid w:val="0091792E"/>
    <w:rsid w:val="00926A00"/>
    <w:rsid w:val="00935767"/>
    <w:rsid w:val="00957210"/>
    <w:rsid w:val="00987A5F"/>
    <w:rsid w:val="009B783B"/>
    <w:rsid w:val="009F134F"/>
    <w:rsid w:val="009F34A0"/>
    <w:rsid w:val="00A17FF9"/>
    <w:rsid w:val="00A533E4"/>
    <w:rsid w:val="00A95E77"/>
    <w:rsid w:val="00A965A3"/>
    <w:rsid w:val="00AB663C"/>
    <w:rsid w:val="00AC1169"/>
    <w:rsid w:val="00AC38D4"/>
    <w:rsid w:val="00AC7CC2"/>
    <w:rsid w:val="00AD14AA"/>
    <w:rsid w:val="00AD1EEA"/>
    <w:rsid w:val="00AE41B8"/>
    <w:rsid w:val="00AE50D5"/>
    <w:rsid w:val="00AE53BE"/>
    <w:rsid w:val="00B1451B"/>
    <w:rsid w:val="00B16318"/>
    <w:rsid w:val="00B22FA4"/>
    <w:rsid w:val="00B3360A"/>
    <w:rsid w:val="00B368C2"/>
    <w:rsid w:val="00B7359B"/>
    <w:rsid w:val="00B90F17"/>
    <w:rsid w:val="00BA34C5"/>
    <w:rsid w:val="00BD77C9"/>
    <w:rsid w:val="00C32F3A"/>
    <w:rsid w:val="00C34C16"/>
    <w:rsid w:val="00C37B6B"/>
    <w:rsid w:val="00C4249D"/>
    <w:rsid w:val="00C43723"/>
    <w:rsid w:val="00C9274A"/>
    <w:rsid w:val="00CC64DD"/>
    <w:rsid w:val="00CF4158"/>
    <w:rsid w:val="00D07F2E"/>
    <w:rsid w:val="00D144E2"/>
    <w:rsid w:val="00D971B5"/>
    <w:rsid w:val="00DA0AE8"/>
    <w:rsid w:val="00DA30F4"/>
    <w:rsid w:val="00DC5BB8"/>
    <w:rsid w:val="00DF73DF"/>
    <w:rsid w:val="00E1191F"/>
    <w:rsid w:val="00E318F7"/>
    <w:rsid w:val="00E62B65"/>
    <w:rsid w:val="00E678B7"/>
    <w:rsid w:val="00E71C31"/>
    <w:rsid w:val="00E7332E"/>
    <w:rsid w:val="00E9552E"/>
    <w:rsid w:val="00EA7745"/>
    <w:rsid w:val="00EC0FE7"/>
    <w:rsid w:val="00EC54C3"/>
    <w:rsid w:val="00ED4B41"/>
    <w:rsid w:val="00EF23F5"/>
    <w:rsid w:val="00EF6088"/>
    <w:rsid w:val="00F23727"/>
    <w:rsid w:val="00F31EC9"/>
    <w:rsid w:val="00F42EA3"/>
    <w:rsid w:val="00F51F82"/>
    <w:rsid w:val="00F77DB5"/>
    <w:rsid w:val="00F856A6"/>
    <w:rsid w:val="00F85ED9"/>
    <w:rsid w:val="00F90642"/>
    <w:rsid w:val="00FA74E7"/>
    <w:rsid w:val="00FB1C69"/>
    <w:rsid w:val="00FB59C1"/>
    <w:rsid w:val="00FE284B"/>
    <w:rsid w:val="00FF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EA5BEE"/>
  <w15:chartTrackingRefBased/>
  <w15:docId w15:val="{EA33A4A4-10E3-4434-BDEE-1513ADC7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,indent(a)"/>
    <w:basedOn w:val="Normal"/>
    <w:link w:val="paragraphChar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customStyle="1" w:styleId="Item">
    <w:name w:val="Item"/>
    <w:aliases w:val="i"/>
    <w:basedOn w:val="Normal"/>
    <w:next w:val="ItemHead"/>
    <w:rsid w:val="00265688"/>
    <w:pPr>
      <w:keepLines/>
      <w:spacing w:before="80" w:after="0" w:line="240" w:lineRule="auto"/>
      <w:ind w:left="709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ItemHead">
    <w:name w:val="ItemHead"/>
    <w:aliases w:val="ih"/>
    <w:basedOn w:val="Normal"/>
    <w:next w:val="Item"/>
    <w:rsid w:val="00265688"/>
    <w:pPr>
      <w:keepNext/>
      <w:keepLines/>
      <w:spacing w:before="220" w:after="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szCs w:val="20"/>
      <w:lang w:eastAsia="en-AU"/>
    </w:rPr>
  </w:style>
  <w:style w:type="character" w:customStyle="1" w:styleId="CharDivNo">
    <w:name w:val="CharDivNo"/>
    <w:basedOn w:val="DefaultParagraphFont"/>
    <w:uiPriority w:val="1"/>
    <w:qFormat/>
    <w:rsid w:val="00D971B5"/>
  </w:style>
  <w:style w:type="character" w:customStyle="1" w:styleId="CharDivText">
    <w:name w:val="CharDivText"/>
    <w:basedOn w:val="DefaultParagraphFont"/>
    <w:uiPriority w:val="1"/>
    <w:qFormat/>
    <w:rsid w:val="00D971B5"/>
  </w:style>
  <w:style w:type="character" w:customStyle="1" w:styleId="paragraphChar">
    <w:name w:val="paragraph Char"/>
    <w:aliases w:val="a Char"/>
    <w:link w:val="paragraph"/>
    <w:rsid w:val="00D971B5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BodyNum">
    <w:name w:val="BodyNum"/>
    <w:aliases w:val="b1"/>
    <w:basedOn w:val="Normal"/>
    <w:rsid w:val="002B5793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2B5793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2B5793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2B5793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rsid w:val="002B5793"/>
    <w:pPr>
      <w:numPr>
        <w:numId w:val="6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EA77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://www.legislation.gov.a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d983eb4-33f7-44b0-aea1-cbdcf0c55136">3NE2HDV7HD6D-789095820-142</_dlc_DocId>
    <_dlc_DocIdUrl xmlns="1d983eb4-33f7-44b0-aea1-cbdcf0c55136">
      <Url>http://collaboration/organisation/cid/RPB/RLPS/lib/_layouts/15/DocIdRedir.aspx?ID=3NE2HDV7HD6D-789095820-142</Url>
      <Description>3NE2HDV7HD6D-789095820-142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76B2E6518E4A46903B4DF230E9D3AB" ma:contentTypeVersion="0" ma:contentTypeDescription="Create a new document." ma:contentTypeScope="" ma:versionID="0927a580ef520a4ff7824f5ce85093df">
  <xsd:schema xmlns:xsd="http://www.w3.org/2001/XMLSchema" xmlns:xs="http://www.w3.org/2001/XMLSchema" xmlns:p="http://schemas.microsoft.com/office/2006/metadata/properties" xmlns:ns2="1d983eb4-33f7-44b0-aea1-cbdcf0c55136" targetNamespace="http://schemas.microsoft.com/office/2006/metadata/properties" ma:root="true" ma:fieldsID="85ca1f7d1e1b38634bae0caaff15e10b" ns2:_="">
    <xsd:import namespace="1d983eb4-33f7-44b0-aea1-cbdcf0c5513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83eb4-33f7-44b0-aea1-cbdcf0c5513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69C73-B837-47E2-B318-DD79E788964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D7A61B4-ED14-4CF7-A5D5-F050438D6C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C60FE4-F5C7-40D5-87E8-00571AF0D598}">
  <ds:schemaRefs>
    <ds:schemaRef ds:uri="http://schemas.microsoft.com/office/2006/metadata/properties"/>
    <ds:schemaRef ds:uri="http://schemas.microsoft.com/office/infopath/2007/PartnerControls"/>
    <ds:schemaRef ds:uri="1d983eb4-33f7-44b0-aea1-cbdcf0c55136"/>
  </ds:schemaRefs>
</ds:datastoreItem>
</file>

<file path=customXml/itemProps4.xml><?xml version="1.0" encoding="utf-8"?>
<ds:datastoreItem xmlns:ds="http://schemas.openxmlformats.org/officeDocument/2006/customXml" ds:itemID="{253DAA17-65E4-4B6B-8637-47E546D72B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983eb4-33f7-44b0-aea1-cbdcf0c55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3A823F7-272C-4B4F-9E5D-5A343E8A0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Communications and Media Authority</Company>
  <LinksUpToDate>false</LinksUpToDate>
  <CharactersWithSpaces>4407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Vella</dc:creator>
  <cp:keywords/>
  <dc:description/>
  <cp:lastModifiedBy>Morgan Vaudrey</cp:lastModifiedBy>
  <cp:revision>4</cp:revision>
  <cp:lastPrinted>2016-07-08T00:54:00Z</cp:lastPrinted>
  <dcterms:created xsi:type="dcterms:W3CDTF">2017-09-25T01:10:00Z</dcterms:created>
  <dcterms:modified xsi:type="dcterms:W3CDTF">2017-09-25T01:49:00Z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0x0101005276B2E6518E4A46903B4DF230E9D3AB</vt:lpwstr>
  </property>
  <property fmtid="{D5CDD505-2E9C-101B-9397-08002B2CF9AE}" pid="3" name="_dlc_DocIdItemGuid">
    <vt:lpwstr>427c51ae-e1cb-4676-b201-ae901348e3c2</vt:lpwstr>
  </property>
</Properties>
</file>