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48"/>
        </w:rPr>
      </w:pPr>
      <w:r w:rsidRPr="00093AE9">
        <w:rPr>
          <w:rFonts w:ascii="Times New Roman" w:hAnsi="Times New Roman" w:cs="Times New Roman"/>
          <w:b/>
          <w:noProof/>
          <w:sz w:val="48"/>
        </w:rPr>
        <w:t>Schedule Prosthe</w:t>
      </w:r>
      <w:r w:rsidR="00714EDB">
        <w:rPr>
          <w:rFonts w:ascii="Times New Roman" w:hAnsi="Times New Roman" w:cs="Times New Roman"/>
          <w:b/>
          <w:noProof/>
          <w:sz w:val="48"/>
        </w:rPr>
        <w:t>ses List - Part C</w:t>
      </w:r>
      <w:r w:rsidR="00714EDB">
        <w:rPr>
          <w:rFonts w:ascii="Times New Roman" w:hAnsi="Times New Roman" w:cs="Times New Roman"/>
          <w:b/>
          <w:noProof/>
          <w:sz w:val="48"/>
        </w:rPr>
        <w:tab/>
      </w:r>
      <w:r w:rsidR="00714EDB">
        <w:rPr>
          <w:rFonts w:ascii="Times New Roman" w:hAnsi="Times New Roman" w:cs="Times New Roman"/>
          <w:b/>
          <w:noProof/>
          <w:sz w:val="48"/>
        </w:rPr>
        <w:tab/>
      </w:r>
      <w:r w:rsidR="00714EDB">
        <w:rPr>
          <w:rFonts w:ascii="Times New Roman" w:hAnsi="Times New Roman" w:cs="Times New Roman"/>
          <w:b/>
          <w:noProof/>
          <w:sz w:val="48"/>
        </w:rPr>
        <w:tab/>
      </w:r>
      <w:r w:rsidR="00714EDB">
        <w:rPr>
          <w:rFonts w:ascii="Times New Roman" w:hAnsi="Times New Roman" w:cs="Times New Roman"/>
          <w:b/>
          <w:noProof/>
          <w:sz w:val="48"/>
        </w:rPr>
        <w:tab/>
      </w:r>
      <w:r w:rsidR="00714EDB">
        <w:rPr>
          <w:rFonts w:ascii="Times New Roman" w:hAnsi="Times New Roman" w:cs="Times New Roman"/>
          <w:b/>
          <w:noProof/>
          <w:sz w:val="48"/>
        </w:rPr>
        <w:tab/>
      </w:r>
      <w:r w:rsidR="00714EDB">
        <w:rPr>
          <w:rFonts w:ascii="Times New Roman" w:hAnsi="Times New Roman" w:cs="Times New Roman"/>
          <w:b/>
          <w:noProof/>
          <w:sz w:val="48"/>
        </w:rPr>
        <w:tab/>
      </w:r>
      <w:r w:rsidR="00714EDB">
        <w:rPr>
          <w:rFonts w:ascii="Times New Roman" w:hAnsi="Times New Roman" w:cs="Times New Roman"/>
          <w:b/>
          <w:noProof/>
          <w:sz w:val="48"/>
        </w:rPr>
        <w:tab/>
      </w:r>
      <w:r w:rsidR="00714EDB">
        <w:rPr>
          <w:rFonts w:ascii="Times New Roman" w:hAnsi="Times New Roman" w:cs="Times New Roman"/>
          <w:b/>
          <w:noProof/>
          <w:sz w:val="48"/>
        </w:rPr>
        <w:tab/>
        <w:t>August</w:t>
      </w:r>
      <w:bookmarkStart w:id="0" w:name="_GoBack"/>
      <w:bookmarkEnd w:id="0"/>
      <w:r w:rsidRPr="00093AE9">
        <w:rPr>
          <w:rFonts w:ascii="Times New Roman" w:hAnsi="Times New Roman" w:cs="Times New Roman"/>
          <w:b/>
          <w:noProof/>
          <w:sz w:val="48"/>
        </w:rPr>
        <w:t xml:space="preserve"> 2017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093AE9">
        <w:rPr>
          <w:rFonts w:ascii="Times New Roman" w:hAnsi="Times New Roman" w:cs="Times New Roman"/>
          <w:b/>
          <w:noProof/>
          <w:sz w:val="28"/>
        </w:rPr>
        <w:t>03 - General Miscellaneous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CF3F4F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093AE9" w:rsidRPr="00093AE9" w:rsidRDefault="00093AE9" w:rsidP="00CF3F4F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093AE9" w:rsidRPr="00093AE9" w:rsidRDefault="00093AE9" w:rsidP="00CF3F4F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093AE9" w:rsidRPr="00093AE9" w:rsidRDefault="00093AE9" w:rsidP="00CF3F4F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093AE9" w:rsidRPr="00093AE9" w:rsidRDefault="00093AE9" w:rsidP="00CF3F4F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093AE9" w:rsidRPr="00093AE9" w:rsidRDefault="00093AE9" w:rsidP="00CF3F4F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093AE9" w:rsidRPr="00093AE9" w:rsidRDefault="00093AE9" w:rsidP="00CF3F4F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093AE9">
        <w:rPr>
          <w:rFonts w:ascii="Times New Roman" w:hAnsi="Times New Roman" w:cs="Times New Roman"/>
          <w:b/>
          <w:noProof/>
          <w:sz w:val="28"/>
        </w:rPr>
        <w:t>03.02.03 - Infusion Pumps, Battery Powered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093AE9">
        <w:rPr>
          <w:rFonts w:ascii="Times New Roman" w:hAnsi="Times New Roman" w:cs="Times New Roman"/>
          <w:b/>
          <w:noProof/>
          <w:sz w:val="24"/>
        </w:rPr>
        <w:t xml:space="preserve">   03.02.03.02 - Insulin infusion pump (as 3.2.3.1) with integral calculator to determine boluses and active insulin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C95C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DF001</w:t>
            </w:r>
          </w:p>
        </w:tc>
        <w:tc>
          <w:tcPr>
            <w:tcW w:w="3119" w:type="dxa"/>
          </w:tcPr>
          <w:p w:rsidR="00093AE9" w:rsidRPr="00093AE9" w:rsidRDefault="00093AE9" w:rsidP="00C95C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DANAIIS Insulin Pump</w:t>
            </w:r>
          </w:p>
        </w:tc>
        <w:tc>
          <w:tcPr>
            <w:tcW w:w="4394" w:type="dxa"/>
          </w:tcPr>
          <w:p w:rsidR="00093AE9" w:rsidRPr="00093AE9" w:rsidRDefault="00093AE9" w:rsidP="00C95C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Continuous insulin infusion pump</w:t>
            </w:r>
          </w:p>
        </w:tc>
        <w:tc>
          <w:tcPr>
            <w:tcW w:w="4094" w:type="dxa"/>
          </w:tcPr>
          <w:p w:rsidR="00093AE9" w:rsidRPr="00093AE9" w:rsidRDefault="00093AE9" w:rsidP="00C95C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75mm x 45mm x 19mm</w:t>
            </w:r>
          </w:p>
        </w:tc>
        <w:tc>
          <w:tcPr>
            <w:tcW w:w="987" w:type="dxa"/>
          </w:tcPr>
          <w:p w:rsidR="00093AE9" w:rsidRPr="00093AE9" w:rsidRDefault="00093AE9" w:rsidP="00C95C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3840</w:t>
            </w:r>
          </w:p>
        </w:tc>
        <w:tc>
          <w:tcPr>
            <w:tcW w:w="1015" w:type="dxa"/>
          </w:tcPr>
          <w:p w:rsidR="00093AE9" w:rsidRPr="00093AE9" w:rsidRDefault="00093AE9" w:rsidP="00C95C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C95C3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>DE, SS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Australasian Medical &amp; Scientific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4F5F5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AN011</w:t>
            </w:r>
          </w:p>
        </w:tc>
        <w:tc>
          <w:tcPr>
            <w:tcW w:w="3119" w:type="dxa"/>
          </w:tcPr>
          <w:p w:rsidR="00093AE9" w:rsidRPr="00093AE9" w:rsidRDefault="00093AE9" w:rsidP="004F5F5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Animas Vibe/One Touch Vibe Plus Insulin Pump</w:t>
            </w:r>
          </w:p>
        </w:tc>
        <w:tc>
          <w:tcPr>
            <w:tcW w:w="4394" w:type="dxa"/>
          </w:tcPr>
          <w:p w:rsidR="00093AE9" w:rsidRPr="00093AE9" w:rsidRDefault="00093AE9" w:rsidP="004F5F5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Ambulatory insulin infusion pump with real-time continuous glucose monitoring (CGM) capability</w:t>
            </w:r>
          </w:p>
        </w:tc>
        <w:tc>
          <w:tcPr>
            <w:tcW w:w="4094" w:type="dxa"/>
          </w:tcPr>
          <w:p w:rsidR="00093AE9" w:rsidRPr="00093AE9" w:rsidRDefault="00093AE9" w:rsidP="004F5F5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8.26 x 5.08 x 2.18cm</w:t>
            </w:r>
          </w:p>
        </w:tc>
        <w:tc>
          <w:tcPr>
            <w:tcW w:w="987" w:type="dxa"/>
          </w:tcPr>
          <w:p w:rsidR="00093AE9" w:rsidRPr="00093AE9" w:rsidRDefault="00093AE9" w:rsidP="004F5F5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093AE9" w:rsidRPr="00093AE9" w:rsidRDefault="00093AE9" w:rsidP="004F5F5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4F5F5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C9140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DF002</w:t>
            </w:r>
          </w:p>
        </w:tc>
        <w:tc>
          <w:tcPr>
            <w:tcW w:w="3119" w:type="dxa"/>
          </w:tcPr>
          <w:p w:rsidR="00093AE9" w:rsidRPr="00093AE9" w:rsidRDefault="00093AE9" w:rsidP="00C9140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DANAR Insulin Pump</w:t>
            </w:r>
          </w:p>
        </w:tc>
        <w:tc>
          <w:tcPr>
            <w:tcW w:w="4394" w:type="dxa"/>
          </w:tcPr>
          <w:p w:rsidR="00093AE9" w:rsidRPr="00093AE9" w:rsidRDefault="00093AE9" w:rsidP="00C9140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The DANAR Insulin Pump is a small device about the size of a pager. It holds up to 300 units of insulin, which is delivered continuously through a small tube to the patient. The DANAR Insulin Pump also has an integrated blood glucose meter and remote control via bluetooth communication.</w:t>
            </w:r>
          </w:p>
        </w:tc>
        <w:tc>
          <w:tcPr>
            <w:tcW w:w="4094" w:type="dxa"/>
          </w:tcPr>
          <w:p w:rsidR="00093AE9" w:rsidRPr="00093AE9" w:rsidRDefault="00093AE9" w:rsidP="00C9140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75 x 45 x 19mm, 60grams</w:t>
            </w:r>
          </w:p>
        </w:tc>
        <w:tc>
          <w:tcPr>
            <w:tcW w:w="987" w:type="dxa"/>
          </w:tcPr>
          <w:p w:rsidR="00093AE9" w:rsidRPr="00093AE9" w:rsidRDefault="00093AE9" w:rsidP="00C9140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093AE9" w:rsidRPr="00093AE9" w:rsidRDefault="00093AE9" w:rsidP="00C9140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C9140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Medical Specialties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D662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MS066</w:t>
            </w:r>
          </w:p>
        </w:tc>
        <w:tc>
          <w:tcPr>
            <w:tcW w:w="3119" w:type="dxa"/>
          </w:tcPr>
          <w:p w:rsidR="00093AE9" w:rsidRPr="00093AE9" w:rsidRDefault="00093AE9" w:rsidP="00D662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Cellnovo Insulin Infusion System</w:t>
            </w:r>
          </w:p>
        </w:tc>
        <w:tc>
          <w:tcPr>
            <w:tcW w:w="4394" w:type="dxa"/>
          </w:tcPr>
          <w:p w:rsidR="00093AE9" w:rsidRPr="00093AE9" w:rsidRDefault="00093AE9" w:rsidP="00D662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Continuous Subcutaneous Insulin Infusion Pump</w:t>
            </w:r>
          </w:p>
        </w:tc>
        <w:tc>
          <w:tcPr>
            <w:tcW w:w="4094" w:type="dxa"/>
          </w:tcPr>
          <w:p w:rsidR="00093AE9" w:rsidRPr="00093AE9" w:rsidRDefault="00093AE9" w:rsidP="00D662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The Cellnovo Insulin Infusion System is only available in one size.</w:t>
            </w:r>
          </w:p>
        </w:tc>
        <w:tc>
          <w:tcPr>
            <w:tcW w:w="987" w:type="dxa"/>
          </w:tcPr>
          <w:p w:rsidR="00093AE9" w:rsidRPr="00093AE9" w:rsidRDefault="00093AE9" w:rsidP="00D662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093AE9" w:rsidRPr="00093AE9" w:rsidRDefault="00093AE9" w:rsidP="00D662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D662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ROCHE DIABETES CARE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DE5D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RB001</w:t>
            </w:r>
          </w:p>
        </w:tc>
        <w:tc>
          <w:tcPr>
            <w:tcW w:w="3119" w:type="dxa"/>
          </w:tcPr>
          <w:p w:rsidR="00093AE9" w:rsidRPr="00093AE9" w:rsidRDefault="00093AE9" w:rsidP="00DE5D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Accu-Chek Combo System</w:t>
            </w:r>
          </w:p>
        </w:tc>
        <w:tc>
          <w:tcPr>
            <w:tcW w:w="4394" w:type="dxa"/>
          </w:tcPr>
          <w:p w:rsidR="00093AE9" w:rsidRPr="00093AE9" w:rsidRDefault="00093AE9" w:rsidP="00DE5D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093AE9" w:rsidRPr="00093AE9" w:rsidRDefault="00093AE9" w:rsidP="00DE5D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The Accu-Chek Combo System is only available in one size.</w:t>
            </w:r>
          </w:p>
        </w:tc>
        <w:tc>
          <w:tcPr>
            <w:tcW w:w="987" w:type="dxa"/>
          </w:tcPr>
          <w:p w:rsidR="00093AE9" w:rsidRPr="00093AE9" w:rsidRDefault="00093AE9" w:rsidP="00DE5D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093AE9" w:rsidRPr="00093AE9" w:rsidRDefault="00093AE9" w:rsidP="00DE5D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DE5D0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093AE9" w:rsidRPr="00093AE9" w:rsidTr="00093AE9">
        <w:tc>
          <w:tcPr>
            <w:tcW w:w="1242" w:type="dxa"/>
          </w:tcPr>
          <w:p w:rsidR="00093AE9" w:rsidRPr="00093AE9" w:rsidRDefault="00093AE9" w:rsidP="00A5343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RB002</w:t>
            </w:r>
          </w:p>
        </w:tc>
        <w:tc>
          <w:tcPr>
            <w:tcW w:w="3119" w:type="dxa"/>
          </w:tcPr>
          <w:p w:rsidR="00093AE9" w:rsidRPr="00093AE9" w:rsidRDefault="00093AE9" w:rsidP="00A5343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ACCU-CHEK Insight System</w:t>
            </w:r>
          </w:p>
        </w:tc>
        <w:tc>
          <w:tcPr>
            <w:tcW w:w="4394" w:type="dxa"/>
          </w:tcPr>
          <w:p w:rsidR="00093AE9" w:rsidRPr="00093AE9" w:rsidRDefault="00093AE9" w:rsidP="00A5343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093AE9" w:rsidRPr="00093AE9" w:rsidRDefault="00093AE9" w:rsidP="00A5343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No variable sizes offered. Only one system provided.</w:t>
            </w:r>
          </w:p>
        </w:tc>
        <w:tc>
          <w:tcPr>
            <w:tcW w:w="987" w:type="dxa"/>
          </w:tcPr>
          <w:p w:rsidR="00093AE9" w:rsidRPr="00093AE9" w:rsidRDefault="00093AE9" w:rsidP="00A5343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8592</w:t>
            </w:r>
          </w:p>
        </w:tc>
        <w:tc>
          <w:tcPr>
            <w:tcW w:w="1015" w:type="dxa"/>
          </w:tcPr>
          <w:p w:rsidR="00093AE9" w:rsidRPr="00093AE9" w:rsidRDefault="00093AE9" w:rsidP="00A5343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A5343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093AE9">
        <w:rPr>
          <w:rFonts w:ascii="Times New Roman" w:hAnsi="Times New Roman" w:cs="Times New Roman"/>
          <w:b/>
          <w:noProof/>
          <w:sz w:val="24"/>
        </w:rPr>
        <w:t xml:space="preserve">   03.02.03.03 - Device has capability to automatically adjust the insulin delivery based on continuous glucose monitoring data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D91A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lastRenderedPageBreak/>
              <w:t>MC839</w:t>
            </w:r>
          </w:p>
        </w:tc>
        <w:tc>
          <w:tcPr>
            <w:tcW w:w="3119" w:type="dxa"/>
          </w:tcPr>
          <w:p w:rsidR="00093AE9" w:rsidRPr="00093AE9" w:rsidRDefault="00093AE9" w:rsidP="00D91A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093AE9" w:rsidRPr="00093AE9" w:rsidRDefault="00093AE9" w:rsidP="00D91A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Paradigm Veo Model MMT-554.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093AE9" w:rsidRPr="00093AE9" w:rsidRDefault="00093AE9" w:rsidP="00D91A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5.1 x 7.6 x 2.0cm</w:t>
            </w:r>
          </w:p>
        </w:tc>
        <w:tc>
          <w:tcPr>
            <w:tcW w:w="987" w:type="dxa"/>
          </w:tcPr>
          <w:p w:rsidR="00093AE9" w:rsidRPr="00093AE9" w:rsidRDefault="00093AE9" w:rsidP="00D91A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9120</w:t>
            </w:r>
          </w:p>
        </w:tc>
        <w:tc>
          <w:tcPr>
            <w:tcW w:w="1015" w:type="dxa"/>
          </w:tcPr>
          <w:p w:rsidR="00093AE9" w:rsidRPr="00093AE9" w:rsidRDefault="00093AE9" w:rsidP="00D91A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D91A5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093AE9" w:rsidRPr="00093AE9" w:rsidTr="00093AE9">
        <w:tc>
          <w:tcPr>
            <w:tcW w:w="1242" w:type="dxa"/>
          </w:tcPr>
          <w:p w:rsidR="00093AE9" w:rsidRPr="00093AE9" w:rsidRDefault="00093AE9" w:rsidP="007427C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MC840</w:t>
            </w:r>
          </w:p>
        </w:tc>
        <w:tc>
          <w:tcPr>
            <w:tcW w:w="3119" w:type="dxa"/>
          </w:tcPr>
          <w:p w:rsidR="00093AE9" w:rsidRPr="00093AE9" w:rsidRDefault="00093AE9" w:rsidP="007427C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093AE9" w:rsidRPr="00093AE9" w:rsidRDefault="00093AE9" w:rsidP="007427C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Paradigm Veo Model MMT-754.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093AE9" w:rsidRPr="00093AE9" w:rsidRDefault="00093AE9" w:rsidP="007427C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5.1 x 9.4 x 2.0cm</w:t>
            </w:r>
          </w:p>
        </w:tc>
        <w:tc>
          <w:tcPr>
            <w:tcW w:w="987" w:type="dxa"/>
          </w:tcPr>
          <w:p w:rsidR="00093AE9" w:rsidRPr="00093AE9" w:rsidRDefault="00093AE9" w:rsidP="007427C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9120</w:t>
            </w:r>
          </w:p>
        </w:tc>
        <w:tc>
          <w:tcPr>
            <w:tcW w:w="1015" w:type="dxa"/>
          </w:tcPr>
          <w:p w:rsidR="00093AE9" w:rsidRPr="00093AE9" w:rsidRDefault="00093AE9" w:rsidP="007427C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7427C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093AE9" w:rsidRPr="00093AE9" w:rsidTr="00093AE9">
        <w:tc>
          <w:tcPr>
            <w:tcW w:w="1242" w:type="dxa"/>
          </w:tcPr>
          <w:p w:rsidR="00093AE9" w:rsidRPr="00093AE9" w:rsidRDefault="00093AE9" w:rsidP="00636A6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MI150</w:t>
            </w:r>
          </w:p>
        </w:tc>
        <w:tc>
          <w:tcPr>
            <w:tcW w:w="3119" w:type="dxa"/>
          </w:tcPr>
          <w:p w:rsidR="00093AE9" w:rsidRPr="00093AE9" w:rsidRDefault="00093AE9" w:rsidP="00636A6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MiniMed 640G Insulin Pump</w:t>
            </w:r>
          </w:p>
        </w:tc>
        <w:tc>
          <w:tcPr>
            <w:tcW w:w="4394" w:type="dxa"/>
          </w:tcPr>
          <w:p w:rsidR="00093AE9" w:rsidRPr="00093AE9" w:rsidRDefault="00093AE9" w:rsidP="00636A6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MiniMed 640G Insulin Pump with SmartGuard Technology and continuous glucose monitoring capability, designed to automatically suspend insulin delivery before dangerous lows occur, and automatically resume after levels recover.</w:t>
            </w:r>
          </w:p>
        </w:tc>
        <w:tc>
          <w:tcPr>
            <w:tcW w:w="4094" w:type="dxa"/>
          </w:tcPr>
          <w:p w:rsidR="00093AE9" w:rsidRPr="00093AE9" w:rsidRDefault="00093AE9" w:rsidP="00636A6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1.8ml and 3.0ml</w:t>
            </w:r>
          </w:p>
        </w:tc>
        <w:tc>
          <w:tcPr>
            <w:tcW w:w="987" w:type="dxa"/>
          </w:tcPr>
          <w:p w:rsidR="00093AE9" w:rsidRPr="00093AE9" w:rsidRDefault="00093AE9" w:rsidP="00636A6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9120</w:t>
            </w:r>
          </w:p>
        </w:tc>
        <w:tc>
          <w:tcPr>
            <w:tcW w:w="1015" w:type="dxa"/>
          </w:tcPr>
          <w:p w:rsidR="00093AE9" w:rsidRPr="00093AE9" w:rsidRDefault="00093AE9" w:rsidP="00636A6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636A6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093AE9">
        <w:rPr>
          <w:rFonts w:ascii="Times New Roman" w:hAnsi="Times New Roman" w:cs="Times New Roman"/>
          <w:b/>
          <w:noProof/>
          <w:sz w:val="28"/>
        </w:rPr>
        <w:t>08 - Cardiac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06680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093AE9" w:rsidRPr="00093AE9" w:rsidRDefault="00093AE9" w:rsidP="0006680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093AE9" w:rsidRPr="00093AE9" w:rsidRDefault="00093AE9" w:rsidP="0006680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093AE9" w:rsidRPr="00093AE9" w:rsidRDefault="00093AE9" w:rsidP="0006680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093AE9" w:rsidRPr="00093AE9" w:rsidRDefault="00093AE9" w:rsidP="0006680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093AE9" w:rsidRPr="00093AE9" w:rsidRDefault="00093AE9" w:rsidP="0006680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093AE9" w:rsidRPr="00093AE9" w:rsidRDefault="00093AE9" w:rsidP="0006680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093AE9">
        <w:rPr>
          <w:rFonts w:ascii="Times New Roman" w:hAnsi="Times New Roman" w:cs="Times New Roman"/>
          <w:b/>
          <w:noProof/>
          <w:sz w:val="28"/>
        </w:rPr>
        <w:t>08.14.01 - Implantable Cardiac Event Recorders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093AE9">
        <w:rPr>
          <w:rFonts w:ascii="Times New Roman" w:hAnsi="Times New Roman" w:cs="Times New Roman"/>
          <w:b/>
          <w:noProof/>
          <w:sz w:val="24"/>
        </w:rPr>
        <w:t xml:space="preserve">    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E20BF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MC763</w:t>
            </w:r>
          </w:p>
        </w:tc>
        <w:tc>
          <w:tcPr>
            <w:tcW w:w="3119" w:type="dxa"/>
          </w:tcPr>
          <w:p w:rsidR="00093AE9" w:rsidRPr="00093AE9" w:rsidRDefault="00093AE9" w:rsidP="00E20BF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Reveal XT</w:t>
            </w:r>
          </w:p>
        </w:tc>
        <w:tc>
          <w:tcPr>
            <w:tcW w:w="4394" w:type="dxa"/>
          </w:tcPr>
          <w:p w:rsidR="00093AE9" w:rsidRPr="00093AE9" w:rsidRDefault="00093AE9" w:rsidP="00E20BF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Reveal XT Insertable Cardiac Monitor</w:t>
            </w:r>
          </w:p>
        </w:tc>
        <w:tc>
          <w:tcPr>
            <w:tcW w:w="4094" w:type="dxa"/>
          </w:tcPr>
          <w:p w:rsidR="00093AE9" w:rsidRPr="00093AE9" w:rsidRDefault="00093AE9" w:rsidP="00E20BF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61 x 19 x 8 mm with a volume of 9cc</w:t>
            </w:r>
          </w:p>
        </w:tc>
        <w:tc>
          <w:tcPr>
            <w:tcW w:w="987" w:type="dxa"/>
          </w:tcPr>
          <w:p w:rsidR="00093AE9" w:rsidRPr="00093AE9" w:rsidRDefault="00093AE9" w:rsidP="00E20BF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093AE9" w:rsidRPr="00093AE9" w:rsidRDefault="00093AE9" w:rsidP="00E20BF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E20BF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D12C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SJ152</w:t>
            </w:r>
          </w:p>
        </w:tc>
        <w:tc>
          <w:tcPr>
            <w:tcW w:w="3119" w:type="dxa"/>
          </w:tcPr>
          <w:p w:rsidR="00093AE9" w:rsidRPr="00093AE9" w:rsidRDefault="00093AE9" w:rsidP="00D12C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SJM Confirm Model DM2102</w:t>
            </w:r>
          </w:p>
        </w:tc>
        <w:tc>
          <w:tcPr>
            <w:tcW w:w="4394" w:type="dxa"/>
          </w:tcPr>
          <w:p w:rsidR="00093AE9" w:rsidRPr="00093AE9" w:rsidRDefault="00093AE9" w:rsidP="00D12C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Implantable cardiac monitor with atrial fibrillation monitoring.</w:t>
            </w:r>
          </w:p>
        </w:tc>
        <w:tc>
          <w:tcPr>
            <w:tcW w:w="4094" w:type="dxa"/>
          </w:tcPr>
          <w:p w:rsidR="00093AE9" w:rsidRPr="00093AE9" w:rsidRDefault="00093AE9" w:rsidP="00D12C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6.5cc, 12g</w:t>
            </w:r>
          </w:p>
        </w:tc>
        <w:tc>
          <w:tcPr>
            <w:tcW w:w="987" w:type="dxa"/>
          </w:tcPr>
          <w:p w:rsidR="00093AE9" w:rsidRPr="00093AE9" w:rsidRDefault="00093AE9" w:rsidP="00D12C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093AE9" w:rsidRPr="00093AE9" w:rsidRDefault="00093AE9" w:rsidP="00D12C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D12C6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>i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CB00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BT186</w:t>
            </w:r>
          </w:p>
        </w:tc>
        <w:tc>
          <w:tcPr>
            <w:tcW w:w="3119" w:type="dxa"/>
          </w:tcPr>
          <w:p w:rsidR="00093AE9" w:rsidRPr="00093AE9" w:rsidRDefault="00093AE9" w:rsidP="00CB00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BioMonitor 2-AF  Implantable Cardiac Monitor</w:t>
            </w:r>
          </w:p>
        </w:tc>
        <w:tc>
          <w:tcPr>
            <w:tcW w:w="4394" w:type="dxa"/>
          </w:tcPr>
          <w:p w:rsidR="00093AE9" w:rsidRPr="00093AE9" w:rsidRDefault="00093AE9" w:rsidP="00CB00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Implantable cardiac monitor for continuous remote monitoring of patients with Atrial Fibrillation (AF) or unexplained syncope</w:t>
            </w:r>
          </w:p>
        </w:tc>
        <w:tc>
          <w:tcPr>
            <w:tcW w:w="4094" w:type="dxa"/>
          </w:tcPr>
          <w:p w:rsidR="00093AE9" w:rsidRPr="00093AE9" w:rsidRDefault="00093AE9" w:rsidP="00CB00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88.4 mm x 15.2 mm x 6.2 mm , 10.1g , 5cm3</w:t>
            </w:r>
          </w:p>
        </w:tc>
        <w:tc>
          <w:tcPr>
            <w:tcW w:w="987" w:type="dxa"/>
          </w:tcPr>
          <w:p w:rsidR="00093AE9" w:rsidRPr="00093AE9" w:rsidRDefault="00093AE9" w:rsidP="00CB00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093AE9" w:rsidRPr="00093AE9" w:rsidRDefault="00093AE9" w:rsidP="00CB00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CB00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BF29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MI141</w:t>
            </w:r>
          </w:p>
        </w:tc>
        <w:tc>
          <w:tcPr>
            <w:tcW w:w="3119" w:type="dxa"/>
          </w:tcPr>
          <w:p w:rsidR="00093AE9" w:rsidRPr="00093AE9" w:rsidRDefault="00093AE9" w:rsidP="00BF29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Reveal LINQ</w:t>
            </w:r>
          </w:p>
        </w:tc>
        <w:tc>
          <w:tcPr>
            <w:tcW w:w="4394" w:type="dxa"/>
          </w:tcPr>
          <w:p w:rsidR="00093AE9" w:rsidRPr="00093AE9" w:rsidRDefault="00093AE9" w:rsidP="00BF29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093AE9" w:rsidRPr="00093AE9" w:rsidRDefault="00093AE9" w:rsidP="00BF29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45 x 7 x 3.5mm, 1.18cc</w:t>
            </w:r>
          </w:p>
        </w:tc>
        <w:tc>
          <w:tcPr>
            <w:tcW w:w="987" w:type="dxa"/>
          </w:tcPr>
          <w:p w:rsidR="00093AE9" w:rsidRPr="00093AE9" w:rsidRDefault="00093AE9" w:rsidP="00BF29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093AE9" w:rsidRPr="00093AE9" w:rsidRDefault="00093AE9" w:rsidP="00BF29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BF29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AD163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SJ390</w:t>
            </w:r>
          </w:p>
        </w:tc>
        <w:tc>
          <w:tcPr>
            <w:tcW w:w="3119" w:type="dxa"/>
          </w:tcPr>
          <w:p w:rsidR="00093AE9" w:rsidRPr="00093AE9" w:rsidRDefault="00093AE9" w:rsidP="00AD163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Confirm RX</w:t>
            </w:r>
          </w:p>
        </w:tc>
        <w:tc>
          <w:tcPr>
            <w:tcW w:w="4394" w:type="dxa"/>
          </w:tcPr>
          <w:p w:rsidR="00093AE9" w:rsidRPr="00093AE9" w:rsidRDefault="00093AE9" w:rsidP="00AD163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093AE9" w:rsidRPr="00093AE9" w:rsidRDefault="00093AE9" w:rsidP="00AD163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5cm X 0.95cm X 0.33cm</w:t>
            </w:r>
          </w:p>
        </w:tc>
        <w:tc>
          <w:tcPr>
            <w:tcW w:w="987" w:type="dxa"/>
          </w:tcPr>
          <w:p w:rsidR="00093AE9" w:rsidRPr="00093AE9" w:rsidRDefault="00093AE9" w:rsidP="00AD163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3276</w:t>
            </w:r>
          </w:p>
        </w:tc>
        <w:tc>
          <w:tcPr>
            <w:tcW w:w="1015" w:type="dxa"/>
          </w:tcPr>
          <w:p w:rsidR="00093AE9" w:rsidRPr="00093AE9" w:rsidRDefault="00093AE9" w:rsidP="00AD163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AD163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093AE9">
        <w:rPr>
          <w:rFonts w:ascii="Times New Roman" w:hAnsi="Times New Roman" w:cs="Times New Roman"/>
          <w:b/>
          <w:noProof/>
          <w:sz w:val="28"/>
        </w:rPr>
        <w:t>08.16.01 - Remote Monitoring System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093AE9">
        <w:rPr>
          <w:rFonts w:ascii="Times New Roman" w:hAnsi="Times New Roman" w:cs="Times New Roman"/>
          <w:b/>
          <w:noProof/>
          <w:sz w:val="24"/>
        </w:rPr>
        <w:t xml:space="preserve">   </w:t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lastRenderedPageBreak/>
        <w:tab/>
      </w:r>
    </w:p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Boston Scientific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2013C7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BS294</w:t>
            </w:r>
          </w:p>
        </w:tc>
        <w:tc>
          <w:tcPr>
            <w:tcW w:w="3119" w:type="dxa"/>
          </w:tcPr>
          <w:p w:rsidR="00093AE9" w:rsidRPr="00093AE9" w:rsidRDefault="00093AE9" w:rsidP="002013C7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Latitude Communicator</w:t>
            </w:r>
          </w:p>
        </w:tc>
        <w:tc>
          <w:tcPr>
            <w:tcW w:w="4394" w:type="dxa"/>
          </w:tcPr>
          <w:p w:rsidR="00093AE9" w:rsidRPr="00093AE9" w:rsidRDefault="00093AE9" w:rsidP="002013C7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 xml:space="preserve">Remote patient management system for implanted cardiac devices </w:t>
            </w:r>
          </w:p>
        </w:tc>
        <w:tc>
          <w:tcPr>
            <w:tcW w:w="4094" w:type="dxa"/>
          </w:tcPr>
          <w:p w:rsidR="00093AE9" w:rsidRPr="00093AE9" w:rsidRDefault="00093AE9" w:rsidP="002013C7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093AE9" w:rsidRPr="00093AE9" w:rsidRDefault="00093AE9" w:rsidP="002013C7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2013C7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2013C7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701B1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BT179</w:t>
            </w:r>
          </w:p>
        </w:tc>
        <w:tc>
          <w:tcPr>
            <w:tcW w:w="3119" w:type="dxa"/>
          </w:tcPr>
          <w:p w:rsidR="00093AE9" w:rsidRPr="00093AE9" w:rsidRDefault="00093AE9" w:rsidP="00701B1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Cardio Messenger II-S 3G</w:t>
            </w:r>
          </w:p>
        </w:tc>
        <w:tc>
          <w:tcPr>
            <w:tcW w:w="4394" w:type="dxa"/>
          </w:tcPr>
          <w:p w:rsidR="00093AE9" w:rsidRPr="00093AE9" w:rsidRDefault="00093AE9" w:rsidP="00701B1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Bedside/Remote transmitter w/ ICD device life network access to Biotronik standard home monitoring data management service.</w:t>
            </w:r>
          </w:p>
        </w:tc>
        <w:tc>
          <w:tcPr>
            <w:tcW w:w="4094" w:type="dxa"/>
          </w:tcPr>
          <w:p w:rsidR="00093AE9" w:rsidRPr="00093AE9" w:rsidRDefault="00093AE9" w:rsidP="00701B1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Bedside Device - 203 x 136mm x 80mm, 450 grams</w:t>
            </w:r>
          </w:p>
        </w:tc>
        <w:tc>
          <w:tcPr>
            <w:tcW w:w="987" w:type="dxa"/>
          </w:tcPr>
          <w:p w:rsidR="00093AE9" w:rsidRPr="00093AE9" w:rsidRDefault="00093AE9" w:rsidP="00701B1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701B1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701B1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093AE9" w:rsidRPr="00093AE9" w:rsidTr="00093AE9">
        <w:tc>
          <w:tcPr>
            <w:tcW w:w="1242" w:type="dxa"/>
          </w:tcPr>
          <w:p w:rsidR="00093AE9" w:rsidRPr="00093AE9" w:rsidRDefault="00093AE9" w:rsidP="00796D7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BT187</w:t>
            </w:r>
          </w:p>
        </w:tc>
        <w:tc>
          <w:tcPr>
            <w:tcW w:w="3119" w:type="dxa"/>
          </w:tcPr>
          <w:p w:rsidR="00093AE9" w:rsidRPr="00093AE9" w:rsidRDefault="00093AE9" w:rsidP="00796D7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CardioMessenger Smart 3G</w:t>
            </w:r>
          </w:p>
        </w:tc>
        <w:tc>
          <w:tcPr>
            <w:tcW w:w="4394" w:type="dxa"/>
          </w:tcPr>
          <w:p w:rsidR="00093AE9" w:rsidRPr="00093AE9" w:rsidRDefault="00093AE9" w:rsidP="00796D7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Bedside/Remote transmitter w/ pacemaker/ICD device life network access to Biotronik standard home monitoring data management service.</w:t>
            </w:r>
          </w:p>
        </w:tc>
        <w:tc>
          <w:tcPr>
            <w:tcW w:w="4094" w:type="dxa"/>
          </w:tcPr>
          <w:p w:rsidR="00093AE9" w:rsidRPr="00093AE9" w:rsidRDefault="00093AE9" w:rsidP="00796D7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Length - 130mm, Width - 65mm,  Height - 13mm        Weight - 75g</w:t>
            </w:r>
          </w:p>
        </w:tc>
        <w:tc>
          <w:tcPr>
            <w:tcW w:w="987" w:type="dxa"/>
          </w:tcPr>
          <w:p w:rsidR="00093AE9" w:rsidRPr="00093AE9" w:rsidRDefault="00093AE9" w:rsidP="00796D7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796D7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796D7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0F65A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MI180</w:t>
            </w:r>
          </w:p>
        </w:tc>
        <w:tc>
          <w:tcPr>
            <w:tcW w:w="3119" w:type="dxa"/>
          </w:tcPr>
          <w:p w:rsidR="00093AE9" w:rsidRPr="00093AE9" w:rsidRDefault="00093AE9" w:rsidP="000F65A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MyCareLink Patient Monitor</w:t>
            </w:r>
          </w:p>
        </w:tc>
        <w:tc>
          <w:tcPr>
            <w:tcW w:w="4394" w:type="dxa"/>
          </w:tcPr>
          <w:p w:rsidR="00093AE9" w:rsidRPr="00093AE9" w:rsidRDefault="00093AE9" w:rsidP="000F65A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Electronic cellular patient monitor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093AE9" w:rsidRPr="00093AE9" w:rsidRDefault="00093AE9" w:rsidP="000F65A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093AE9" w:rsidRPr="00093AE9" w:rsidRDefault="00093AE9" w:rsidP="000F65A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0F65A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0F65A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093AE9" w:rsidRPr="00093AE9" w:rsidTr="00093AE9">
        <w:tc>
          <w:tcPr>
            <w:tcW w:w="1242" w:type="dxa"/>
          </w:tcPr>
          <w:p w:rsidR="00093AE9" w:rsidRPr="00093AE9" w:rsidRDefault="00093AE9" w:rsidP="00A617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MI196</w:t>
            </w:r>
          </w:p>
        </w:tc>
        <w:tc>
          <w:tcPr>
            <w:tcW w:w="3119" w:type="dxa"/>
          </w:tcPr>
          <w:p w:rsidR="00093AE9" w:rsidRPr="00093AE9" w:rsidRDefault="00093AE9" w:rsidP="00A617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MyCareLink Smart Patient Reader</w:t>
            </w:r>
          </w:p>
        </w:tc>
        <w:tc>
          <w:tcPr>
            <w:tcW w:w="4394" w:type="dxa"/>
          </w:tcPr>
          <w:p w:rsidR="00093AE9" w:rsidRPr="00093AE9" w:rsidRDefault="00093AE9" w:rsidP="00A617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Electronic cellular patient reader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093AE9" w:rsidRPr="00093AE9" w:rsidRDefault="00093AE9" w:rsidP="00A617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093AE9" w:rsidRPr="00093AE9" w:rsidRDefault="00093AE9" w:rsidP="00A617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A617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A6178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Livanova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8D613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SA173</w:t>
            </w:r>
          </w:p>
        </w:tc>
        <w:tc>
          <w:tcPr>
            <w:tcW w:w="3119" w:type="dxa"/>
          </w:tcPr>
          <w:p w:rsidR="00093AE9" w:rsidRPr="00093AE9" w:rsidRDefault="00093AE9" w:rsidP="008D613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Smartview Remote Monitoring Solution</w:t>
            </w:r>
          </w:p>
        </w:tc>
        <w:tc>
          <w:tcPr>
            <w:tcW w:w="4394" w:type="dxa"/>
          </w:tcPr>
          <w:p w:rsidR="00093AE9" w:rsidRPr="00093AE9" w:rsidRDefault="00093AE9" w:rsidP="008D613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The Smartview PSTN monitor and Smartview Monitor GPRS - Pacemaker programmer is designed to allow physicians and nurses following patients with a Sorin PARADYMTM RF or INTENSIA family of ICD and CRT-D devices to access valuable cardiac data and alert messages from the device while the patient is at home.</w:t>
            </w:r>
          </w:p>
        </w:tc>
        <w:tc>
          <w:tcPr>
            <w:tcW w:w="4094" w:type="dxa"/>
          </w:tcPr>
          <w:p w:rsidR="00093AE9" w:rsidRPr="00093AE9" w:rsidRDefault="00093AE9" w:rsidP="008D613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Single Device Product</w:t>
            </w:r>
          </w:p>
        </w:tc>
        <w:tc>
          <w:tcPr>
            <w:tcW w:w="987" w:type="dxa"/>
          </w:tcPr>
          <w:p w:rsidR="00093AE9" w:rsidRPr="00093AE9" w:rsidRDefault="00093AE9" w:rsidP="008D613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8D613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8D613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093AE9" w:rsidRPr="00093AE9" w:rsidRDefault="00093AE9" w:rsidP="00093AE9">
      <w:pPr>
        <w:spacing w:before="60" w:after="60"/>
        <w:rPr>
          <w:rFonts w:ascii="Times New Roman" w:hAnsi="Times New Roman" w:cs="Times New Roman"/>
          <w:b/>
          <w:noProof/>
        </w:rPr>
      </w:pPr>
      <w:r w:rsidRPr="00093AE9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093AE9" w:rsidRPr="00093AE9" w:rsidTr="00093AE9">
        <w:tc>
          <w:tcPr>
            <w:tcW w:w="1242" w:type="dxa"/>
          </w:tcPr>
          <w:p w:rsidR="00093AE9" w:rsidRPr="00093AE9" w:rsidRDefault="00093AE9" w:rsidP="00880A7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SJ369</w:t>
            </w:r>
          </w:p>
        </w:tc>
        <w:tc>
          <w:tcPr>
            <w:tcW w:w="3119" w:type="dxa"/>
          </w:tcPr>
          <w:p w:rsidR="00093AE9" w:rsidRPr="00093AE9" w:rsidRDefault="00093AE9" w:rsidP="00880A7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Merlin@Home wireless</w:t>
            </w:r>
          </w:p>
        </w:tc>
        <w:tc>
          <w:tcPr>
            <w:tcW w:w="4394" w:type="dxa"/>
          </w:tcPr>
          <w:p w:rsidR="00093AE9" w:rsidRPr="00093AE9" w:rsidRDefault="00093AE9" w:rsidP="00880A7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Home cardiac monitor (RF) with landline, cellular and broadband connectivity</w:t>
            </w:r>
          </w:p>
        </w:tc>
        <w:tc>
          <w:tcPr>
            <w:tcW w:w="4094" w:type="dxa"/>
          </w:tcPr>
          <w:p w:rsidR="00093AE9" w:rsidRPr="00093AE9" w:rsidRDefault="00093AE9" w:rsidP="00880A7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093AE9" w:rsidRPr="00093AE9" w:rsidRDefault="00093AE9" w:rsidP="00880A7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880A7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880A7A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093AE9" w:rsidRPr="00093AE9" w:rsidTr="00093AE9">
        <w:tc>
          <w:tcPr>
            <w:tcW w:w="1242" w:type="dxa"/>
          </w:tcPr>
          <w:p w:rsidR="00093AE9" w:rsidRPr="00093AE9" w:rsidRDefault="00093AE9" w:rsidP="00184DF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SJ370</w:t>
            </w:r>
          </w:p>
        </w:tc>
        <w:tc>
          <w:tcPr>
            <w:tcW w:w="3119" w:type="dxa"/>
          </w:tcPr>
          <w:p w:rsidR="00093AE9" w:rsidRPr="00093AE9" w:rsidRDefault="00093AE9" w:rsidP="00184DF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Merlin@Home Inductive</w:t>
            </w:r>
          </w:p>
        </w:tc>
        <w:tc>
          <w:tcPr>
            <w:tcW w:w="4394" w:type="dxa"/>
          </w:tcPr>
          <w:p w:rsidR="00093AE9" w:rsidRPr="00093AE9" w:rsidRDefault="00093AE9" w:rsidP="00184DF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Home cardiac monitor (inductive) with landline, cellular and broadband connectivity</w:t>
            </w:r>
          </w:p>
        </w:tc>
        <w:tc>
          <w:tcPr>
            <w:tcW w:w="4094" w:type="dxa"/>
          </w:tcPr>
          <w:p w:rsidR="00093AE9" w:rsidRPr="00093AE9" w:rsidRDefault="00093AE9" w:rsidP="00184DF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 xml:space="preserve">one size </w:t>
            </w:r>
          </w:p>
        </w:tc>
        <w:tc>
          <w:tcPr>
            <w:tcW w:w="987" w:type="dxa"/>
          </w:tcPr>
          <w:p w:rsidR="00093AE9" w:rsidRPr="00093AE9" w:rsidRDefault="00093AE9" w:rsidP="00184DF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093AE9">
              <w:rPr>
                <w:rFonts w:ascii="Times New Roman" w:hAnsi="Times New Roman" w:cs="Times New Roman"/>
                <w:noProof/>
                <w:sz w:val="18"/>
              </w:rPr>
              <w:t>1646</w:t>
            </w:r>
          </w:p>
        </w:tc>
        <w:tc>
          <w:tcPr>
            <w:tcW w:w="1015" w:type="dxa"/>
          </w:tcPr>
          <w:p w:rsidR="00093AE9" w:rsidRPr="00093AE9" w:rsidRDefault="00093AE9" w:rsidP="00184DF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093AE9" w:rsidRPr="00093AE9" w:rsidRDefault="00093AE9" w:rsidP="00184DF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C15068" w:rsidRPr="00093AE9" w:rsidRDefault="00C15068" w:rsidP="00093AE9">
      <w:pPr>
        <w:spacing w:before="60" w:after="60"/>
        <w:rPr>
          <w:rFonts w:ascii="Times New Roman" w:hAnsi="Times New Roman" w:cs="Times New Roman"/>
          <w:b/>
          <w:noProof/>
        </w:rPr>
      </w:pPr>
    </w:p>
    <w:sectPr w:rsidR="00C15068" w:rsidRPr="00093AE9" w:rsidSect="00093AE9">
      <w:pgSz w:w="16838" w:h="11906" w:orient="landscape"/>
      <w:pgMar w:top="400" w:right="400" w:bottom="400" w:left="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E9"/>
    <w:rsid w:val="00093AE9"/>
    <w:rsid w:val="00685B2F"/>
    <w:rsid w:val="00714EDB"/>
    <w:rsid w:val="00C15068"/>
    <w:rsid w:val="00E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HAYMAN, Sandy</dc:creator>
  <cp:lastModifiedBy>BENNESS, Don</cp:lastModifiedBy>
  <cp:revision>2</cp:revision>
  <cp:lastPrinted>2017-10-12T03:24:00Z</cp:lastPrinted>
  <dcterms:created xsi:type="dcterms:W3CDTF">2017-10-12T03:44:00Z</dcterms:created>
  <dcterms:modified xsi:type="dcterms:W3CDTF">2017-10-12T03:44:00Z</dcterms:modified>
</cp:coreProperties>
</file>