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1F" w:rsidRPr="00315FC7" w:rsidRDefault="00352F1F" w:rsidP="00315FC7">
      <w:pPr>
        <w:pStyle w:val="Title"/>
      </w:pPr>
      <w:r w:rsidRPr="00526624">
        <w:t>Explanatory Statement</w:t>
      </w:r>
    </w:p>
    <w:p w:rsidR="00352F1F" w:rsidRPr="00526624" w:rsidRDefault="00352F1F" w:rsidP="00526624">
      <w:pPr>
        <w:pStyle w:val="Heading1"/>
      </w:pPr>
      <w:r w:rsidRPr="00526624">
        <w:t>Civil Aviation Safety Regulations 1998</w:t>
      </w:r>
    </w:p>
    <w:p w:rsidR="00352F1F" w:rsidRDefault="00776B71" w:rsidP="00526624">
      <w:pPr>
        <w:pStyle w:val="Heading1"/>
      </w:pPr>
      <w:r w:rsidRPr="00526624">
        <w:t>AD/</w:t>
      </w:r>
      <w:r w:rsidR="0020112C">
        <w:t>DHC-8</w:t>
      </w:r>
      <w:r w:rsidRPr="00526624">
        <w:t>/</w:t>
      </w:r>
      <w:r w:rsidR="00E532EF">
        <w:t>138</w:t>
      </w:r>
      <w:r w:rsidR="00011A81" w:rsidRPr="00526624">
        <w:t xml:space="preserve"> </w:t>
      </w:r>
      <w:proofErr w:type="spellStart"/>
      <w:r w:rsidR="000A5270" w:rsidRPr="00526624">
        <w:t>Amdt</w:t>
      </w:r>
      <w:proofErr w:type="spellEnd"/>
      <w:r w:rsidR="000A5270" w:rsidRPr="00526624">
        <w:t xml:space="preserve"> </w:t>
      </w:r>
      <w:r w:rsidR="006427F7">
        <w:t>1</w:t>
      </w:r>
      <w:r w:rsidR="000A5270" w:rsidRPr="00526624">
        <w:t xml:space="preserve"> </w:t>
      </w:r>
      <w:r w:rsidR="00352F1F" w:rsidRPr="00526624">
        <w:t>—</w:t>
      </w:r>
      <w:r w:rsidR="00125D37" w:rsidRPr="00526624">
        <w:t xml:space="preserve"> </w:t>
      </w:r>
      <w:r w:rsidR="00E532EF" w:rsidRPr="00E532EF">
        <w:t>Fuel System Safety</w:t>
      </w:r>
    </w:p>
    <w:p w:rsidR="00E9713D" w:rsidRPr="00E9713D" w:rsidRDefault="00E9713D" w:rsidP="00E9713D">
      <w:pPr>
        <w:pStyle w:val="Heading2"/>
        <w:keepNext w:val="0"/>
        <w:keepLines w:val="0"/>
        <w:spacing w:before="0" w:after="100" w:afterAutospacing="1"/>
      </w:pPr>
      <w:r w:rsidRPr="00E9713D">
        <w:rPr>
          <w:rFonts w:ascii="Arial" w:hAnsi="Arial" w:cs="Arial"/>
          <w:bCs w:val="0"/>
          <w:color w:val="000000"/>
          <w:sz w:val="24"/>
        </w:rPr>
        <w:t>Legislation</w:t>
      </w:r>
    </w:p>
    <w:p w:rsidR="00E542F1" w:rsidRPr="003718FD" w:rsidRDefault="00E542F1" w:rsidP="00526624">
      <w:pPr>
        <w:autoSpaceDE w:val="0"/>
        <w:autoSpaceDN w:val="0"/>
        <w:adjustRightInd w:val="0"/>
        <w:spacing w:before="120" w:after="100" w:afterAutospacing="1"/>
        <w:rPr>
          <w:color w:val="000000"/>
          <w:szCs w:val="20"/>
        </w:rPr>
      </w:pPr>
      <w:r w:rsidRPr="003718FD">
        <w:rPr>
          <w:color w:val="000000"/>
        </w:rPr>
        <w:t xml:space="preserve">Under section 98 of the </w:t>
      </w:r>
      <w:r w:rsidRPr="003718FD">
        <w:rPr>
          <w:i/>
          <w:iCs/>
          <w:color w:val="000000"/>
        </w:rPr>
        <w:t>Civil Aviation Act 1988</w:t>
      </w:r>
      <w:r w:rsidR="00352F1F" w:rsidRPr="003718FD">
        <w:rPr>
          <w:iCs/>
          <w:color w:val="000000"/>
        </w:rPr>
        <w:t xml:space="preserve"> (the </w:t>
      </w:r>
      <w:r w:rsidR="00352F1F" w:rsidRPr="00587BE2">
        <w:rPr>
          <w:b/>
          <w:iCs/>
          <w:color w:val="000000"/>
        </w:rPr>
        <w:t>Act</w:t>
      </w:r>
      <w:r w:rsidR="00352F1F" w:rsidRPr="003718FD">
        <w:rPr>
          <w:iCs/>
          <w:color w:val="000000"/>
        </w:rPr>
        <w:t>)</w:t>
      </w:r>
      <w:r w:rsidRPr="003718FD">
        <w:rPr>
          <w:color w:val="000000"/>
        </w:rPr>
        <w:t>, the Governor-General may make regulations</w:t>
      </w:r>
      <w:r w:rsidR="00BA2A74" w:rsidRPr="003718FD">
        <w:rPr>
          <w:color w:val="000000"/>
        </w:rPr>
        <w:t xml:space="preserve">. </w:t>
      </w:r>
      <w:r w:rsidRPr="003718FD">
        <w:rPr>
          <w:color w:val="000000"/>
        </w:rPr>
        <w:t xml:space="preserve">Under regulation 39.001 of the </w:t>
      </w:r>
      <w:r w:rsidRPr="003718FD">
        <w:rPr>
          <w:i/>
          <w:iCs/>
          <w:color w:val="000000"/>
        </w:rPr>
        <w:t>Civil Aviation Safety Regulations 1998</w:t>
      </w:r>
      <w:r w:rsidR="00352F1F" w:rsidRPr="003718FD">
        <w:rPr>
          <w:i/>
          <w:iCs/>
          <w:color w:val="000000"/>
        </w:rPr>
        <w:t xml:space="preserve"> </w:t>
      </w:r>
      <w:r w:rsidR="00352F1F" w:rsidRPr="003718FD">
        <w:rPr>
          <w:iCs/>
          <w:color w:val="000000"/>
        </w:rPr>
        <w:t>(</w:t>
      </w:r>
      <w:r w:rsidR="00352F1F" w:rsidRPr="00315FC7">
        <w:rPr>
          <w:b/>
          <w:iCs/>
          <w:color w:val="000000"/>
        </w:rPr>
        <w:t>CASR 1998</w:t>
      </w:r>
      <w:r w:rsidR="00352F1F" w:rsidRPr="003718FD">
        <w:rPr>
          <w:iCs/>
          <w:color w:val="000000"/>
        </w:rPr>
        <w:t>)</w:t>
      </w:r>
      <w:r w:rsidRPr="003718FD">
        <w:rPr>
          <w:color w:val="000000"/>
        </w:rPr>
        <w:t>, CASA may issue</w:t>
      </w:r>
      <w:r w:rsidR="00703F5F" w:rsidRPr="003718FD">
        <w:rPr>
          <w:color w:val="000000"/>
        </w:rPr>
        <w:t xml:space="preserve"> an</w:t>
      </w:r>
      <w:r w:rsidRPr="003718FD">
        <w:rPr>
          <w:color w:val="000000"/>
        </w:rPr>
        <w:t xml:space="preserve"> airworthiness directive (</w:t>
      </w:r>
      <w:r w:rsidRPr="00315FC7">
        <w:rPr>
          <w:b/>
          <w:color w:val="000000"/>
        </w:rPr>
        <w:t>AD</w:t>
      </w:r>
      <w:r w:rsidRPr="003718FD">
        <w:rPr>
          <w:color w:val="000000"/>
        </w:rPr>
        <w:t xml:space="preserve">) for </w:t>
      </w:r>
      <w:r w:rsidR="00703F5F" w:rsidRPr="003718FD">
        <w:rPr>
          <w:color w:val="000000"/>
        </w:rPr>
        <w:t xml:space="preserve">a </w:t>
      </w:r>
      <w:r w:rsidRPr="003718FD">
        <w:rPr>
          <w:color w:val="000000"/>
        </w:rPr>
        <w:t>kind of aircraft or aeronautical product</w:t>
      </w:r>
      <w:r w:rsidR="00BA2A74" w:rsidRPr="003718FD">
        <w:rPr>
          <w:color w:val="000000"/>
        </w:rPr>
        <w:t xml:space="preserve">. </w:t>
      </w:r>
      <w:r w:rsidR="00703F5F" w:rsidRPr="003718FD">
        <w:rPr>
          <w:color w:val="000000"/>
          <w:szCs w:val="20"/>
        </w:rPr>
        <w:t>Under subsections 98 (5B) and (5BA) of the Act, an AD is a legislative instrument unless it is expressed to apply in relation to a particular person, a particular aircraft or a particular aeronautical product. Therefore, this AD is a legislative instrument.</w:t>
      </w:r>
    </w:p>
    <w:p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5709F0" w:rsidRPr="003718FD">
        <w:rPr>
          <w:color w:val="000000"/>
        </w:rPr>
        <w:t>AD/</w:t>
      </w:r>
      <w:r w:rsidR="0020112C">
        <w:rPr>
          <w:color w:val="000000"/>
        </w:rPr>
        <w:t>DHC-8</w:t>
      </w:r>
      <w:r w:rsidR="005709F0" w:rsidRPr="003718FD">
        <w:rPr>
          <w:color w:val="000000"/>
        </w:rPr>
        <w:t>/</w:t>
      </w:r>
      <w:r w:rsidR="00E532EF">
        <w:rPr>
          <w:color w:val="000000"/>
        </w:rPr>
        <w:t>138</w:t>
      </w:r>
      <w:r w:rsidR="000A5270" w:rsidRPr="003718FD">
        <w:rPr>
          <w:color w:val="000000"/>
        </w:rPr>
        <w:t xml:space="preserve"> </w:t>
      </w:r>
      <w:proofErr w:type="spellStart"/>
      <w:r w:rsidR="004961F2" w:rsidRPr="003718FD">
        <w:rPr>
          <w:color w:val="000000"/>
        </w:rPr>
        <w:t>Amdt</w:t>
      </w:r>
      <w:proofErr w:type="spellEnd"/>
      <w:r w:rsidR="004961F2" w:rsidRPr="003718FD">
        <w:rPr>
          <w:color w:val="000000"/>
        </w:rPr>
        <w:t xml:space="preserve"> </w:t>
      </w:r>
      <w:r w:rsidR="006427F7">
        <w:rPr>
          <w:color w:val="000000"/>
        </w:rPr>
        <w:t>1</w:t>
      </w:r>
      <w:r w:rsidR="004961F2" w:rsidRPr="003718FD">
        <w:rPr>
          <w:color w:val="000000"/>
        </w:rPr>
        <w:t xml:space="preserve"> </w:t>
      </w:r>
      <w:r w:rsidR="005709F0" w:rsidRPr="003718FD">
        <w:rPr>
          <w:color w:val="000000"/>
        </w:rPr>
        <w:t xml:space="preserve">applies to the </w:t>
      </w:r>
      <w:r w:rsidR="0020112C">
        <w:rPr>
          <w:color w:val="000000"/>
        </w:rPr>
        <w:t>Bombardier DHC-8</w:t>
      </w:r>
      <w:r w:rsidR="003E73FD" w:rsidRPr="003718FD">
        <w:rPr>
          <w:color w:val="000000"/>
        </w:rPr>
        <w:t xml:space="preserve"> S</w:t>
      </w:r>
      <w:r w:rsidR="008865E6" w:rsidRPr="003718FD">
        <w:rPr>
          <w:color w:val="000000"/>
        </w:rPr>
        <w:t>eries</w:t>
      </w:r>
      <w:r w:rsidR="005709F0" w:rsidRPr="003718FD">
        <w:rPr>
          <w:color w:val="000000"/>
        </w:rPr>
        <w:t xml:space="preserve"> </w:t>
      </w:r>
      <w:r w:rsidR="00534AB3" w:rsidRPr="003718FD">
        <w:rPr>
          <w:color w:val="000000"/>
        </w:rPr>
        <w:t>aircraft</w:t>
      </w:r>
      <w:r w:rsidR="005709F0" w:rsidRPr="003718FD">
        <w:rPr>
          <w:color w:val="000000"/>
        </w:rPr>
        <w:t>.</w:t>
      </w:r>
    </w:p>
    <w:p w:rsidR="00BA2A74" w:rsidRPr="003718FD" w:rsidRDefault="004961F2" w:rsidP="005A7FA1">
      <w:pPr>
        <w:autoSpaceDE w:val="0"/>
        <w:autoSpaceDN w:val="0"/>
        <w:adjustRightInd w:val="0"/>
        <w:rPr>
          <w:color w:val="000000"/>
        </w:rPr>
      </w:pPr>
      <w:r w:rsidRPr="003718FD">
        <w:rPr>
          <w:color w:val="000000"/>
        </w:rPr>
        <w:t>T</w:t>
      </w:r>
      <w:r w:rsidR="0020112C">
        <w:rPr>
          <w:color w:val="000000"/>
        </w:rPr>
        <w:t>ransport Canada</w:t>
      </w:r>
      <w:r w:rsidRPr="003718FD">
        <w:rPr>
          <w:color w:val="000000"/>
        </w:rPr>
        <w:t xml:space="preserve"> i</w:t>
      </w:r>
      <w:r w:rsidR="000A5270" w:rsidRPr="003718FD">
        <w:rPr>
          <w:color w:val="000000"/>
        </w:rPr>
        <w:t xml:space="preserve">ssued AD </w:t>
      </w:r>
      <w:r w:rsidR="0020112C">
        <w:rPr>
          <w:color w:val="000000"/>
        </w:rPr>
        <w:t>CF-</w:t>
      </w:r>
      <w:r w:rsidR="00E532EF">
        <w:rPr>
          <w:color w:val="000000"/>
        </w:rPr>
        <w:t>2008</w:t>
      </w:r>
      <w:r w:rsidR="006427F7">
        <w:rPr>
          <w:color w:val="000000"/>
        </w:rPr>
        <w:t>-</w:t>
      </w:r>
      <w:r w:rsidR="00E532EF">
        <w:rPr>
          <w:color w:val="000000"/>
        </w:rPr>
        <w:t>06</w:t>
      </w:r>
      <w:r w:rsidR="001820E3" w:rsidRPr="003718FD">
        <w:rPr>
          <w:color w:val="000000"/>
        </w:rPr>
        <w:t xml:space="preserve"> </w:t>
      </w:r>
      <w:r w:rsidR="000A5270" w:rsidRPr="003718FD">
        <w:rPr>
          <w:color w:val="000000"/>
        </w:rPr>
        <w:t xml:space="preserve">affecting </w:t>
      </w:r>
      <w:r w:rsidR="0020112C">
        <w:rPr>
          <w:color w:val="000000"/>
        </w:rPr>
        <w:t>Bombardier DHC-8</w:t>
      </w:r>
      <w:r w:rsidRPr="003718FD">
        <w:rPr>
          <w:color w:val="000000"/>
        </w:rPr>
        <w:t xml:space="preserve"> </w:t>
      </w:r>
      <w:r w:rsidR="000A5270" w:rsidRPr="003718FD">
        <w:rPr>
          <w:color w:val="000000"/>
        </w:rPr>
        <w:t xml:space="preserve">series </w:t>
      </w:r>
      <w:r w:rsidR="00534AB3" w:rsidRPr="003718FD">
        <w:rPr>
          <w:color w:val="000000"/>
        </w:rPr>
        <w:t>aeroplanes</w:t>
      </w:r>
      <w:r w:rsidR="000A5270" w:rsidRPr="003718FD">
        <w:rPr>
          <w:color w:val="000000"/>
        </w:rPr>
        <w:t xml:space="preserve"> in </w:t>
      </w:r>
      <w:r w:rsidR="00E532EF">
        <w:rPr>
          <w:color w:val="000000"/>
        </w:rPr>
        <w:t>2008</w:t>
      </w:r>
      <w:r w:rsidR="000A5270" w:rsidRPr="003718FD">
        <w:rPr>
          <w:color w:val="000000"/>
        </w:rPr>
        <w:t xml:space="preserve">. </w:t>
      </w:r>
      <w:r w:rsidR="0020112C">
        <w:rPr>
          <w:color w:val="000000"/>
        </w:rPr>
        <w:t>Canada</w:t>
      </w:r>
      <w:r w:rsidRPr="003718FD">
        <w:rPr>
          <w:color w:val="000000"/>
        </w:rPr>
        <w:t xml:space="preserve"> </w:t>
      </w:r>
      <w:r w:rsidR="000A5270" w:rsidRPr="003718FD">
        <w:rPr>
          <w:color w:val="000000"/>
        </w:rPr>
        <w:t>is the State of Design for this aircraft type. CASA subsequently issued AD/</w:t>
      </w:r>
      <w:r w:rsidR="0020112C">
        <w:rPr>
          <w:color w:val="000000"/>
        </w:rPr>
        <w:t>DHC-8</w:t>
      </w:r>
      <w:r w:rsidR="000A5270" w:rsidRPr="003718FD">
        <w:rPr>
          <w:color w:val="000000"/>
        </w:rPr>
        <w:t>/</w:t>
      </w:r>
      <w:r w:rsidR="00E532EF">
        <w:rPr>
          <w:color w:val="000000"/>
        </w:rPr>
        <w:t>138</w:t>
      </w:r>
      <w:r w:rsidR="000A5270" w:rsidRPr="003718FD">
        <w:rPr>
          <w:color w:val="000000"/>
        </w:rPr>
        <w:t xml:space="preserve"> to mandate the requirements of </w:t>
      </w:r>
      <w:r w:rsidR="006427F7">
        <w:rPr>
          <w:color w:val="000000"/>
        </w:rPr>
        <w:t>Canadian AD CF</w:t>
      </w:r>
      <w:r w:rsidR="006427F7">
        <w:rPr>
          <w:color w:val="000000"/>
        </w:rPr>
        <w:noBreakHyphen/>
      </w:r>
      <w:r w:rsidR="00E532EF">
        <w:rPr>
          <w:color w:val="000000"/>
        </w:rPr>
        <w:t>2008-06</w:t>
      </w:r>
      <w:r w:rsidR="000A5270" w:rsidRPr="003718FD">
        <w:rPr>
          <w:color w:val="000000"/>
        </w:rPr>
        <w:t xml:space="preserve">. As a result of a request from industry, CASA has </w:t>
      </w:r>
      <w:r w:rsidR="00667278" w:rsidRPr="003718FD">
        <w:rPr>
          <w:color w:val="000000"/>
        </w:rPr>
        <w:t>issu</w:t>
      </w:r>
      <w:r w:rsidR="000A5270" w:rsidRPr="003718FD">
        <w:rPr>
          <w:color w:val="000000"/>
        </w:rPr>
        <w:t>ed AD/</w:t>
      </w:r>
      <w:r w:rsidR="00847F3D">
        <w:rPr>
          <w:color w:val="000000"/>
        </w:rPr>
        <w:t>DHC</w:t>
      </w:r>
      <w:r w:rsidR="008F1228">
        <w:rPr>
          <w:color w:val="000000"/>
        </w:rPr>
        <w:t>-</w:t>
      </w:r>
      <w:r w:rsidR="00847F3D">
        <w:rPr>
          <w:color w:val="000000"/>
        </w:rPr>
        <w:t>8</w:t>
      </w:r>
      <w:r w:rsidR="000A5270" w:rsidRPr="003718FD">
        <w:rPr>
          <w:color w:val="000000"/>
        </w:rPr>
        <w:t>/</w:t>
      </w:r>
      <w:r w:rsidR="00E532EF">
        <w:rPr>
          <w:color w:val="000000"/>
        </w:rPr>
        <w:t>138</w:t>
      </w:r>
      <w:r w:rsidR="00847F3D">
        <w:rPr>
          <w:color w:val="000000"/>
        </w:rPr>
        <w:t xml:space="preserve"> </w:t>
      </w:r>
      <w:proofErr w:type="spellStart"/>
      <w:r w:rsidR="00847F3D">
        <w:rPr>
          <w:color w:val="000000"/>
        </w:rPr>
        <w:t>Amdt</w:t>
      </w:r>
      <w:proofErr w:type="spellEnd"/>
      <w:r w:rsidR="006427F7">
        <w:rPr>
          <w:color w:val="000000"/>
        </w:rPr>
        <w:t xml:space="preserve"> 1</w:t>
      </w:r>
      <w:r w:rsidR="000A5270" w:rsidRPr="003718FD">
        <w:rPr>
          <w:color w:val="000000"/>
        </w:rPr>
        <w:t xml:space="preserve"> to </w:t>
      </w:r>
      <w:r w:rsidR="00E532EF">
        <w:rPr>
          <w:color w:val="000000"/>
        </w:rPr>
        <w:t xml:space="preserve">correct </w:t>
      </w:r>
      <w:r w:rsidR="00BE2EA7">
        <w:rPr>
          <w:color w:val="000000"/>
        </w:rPr>
        <w:t>a</w:t>
      </w:r>
      <w:r w:rsidR="005A7FA1">
        <w:rPr>
          <w:color w:val="000000"/>
        </w:rPr>
        <w:t xml:space="preserve"> </w:t>
      </w:r>
      <w:r w:rsidR="00E532EF">
        <w:rPr>
          <w:color w:val="000000"/>
        </w:rPr>
        <w:t>Maintenance Requirements Manual Temporary Revision number referenced in the Requirement section of the AD</w:t>
      </w:r>
      <w:r w:rsidR="000A5270" w:rsidRPr="003718FD">
        <w:rPr>
          <w:color w:val="000000"/>
        </w:rPr>
        <w:t>.</w:t>
      </w:r>
      <w:r w:rsidR="009E361F" w:rsidRPr="003718FD">
        <w:rPr>
          <w:color w:val="000000"/>
        </w:rPr>
        <w:t xml:space="preserve"> </w:t>
      </w:r>
      <w:r w:rsidR="000A5270" w:rsidRPr="003718FD">
        <w:rPr>
          <w:color w:val="000000"/>
        </w:rPr>
        <w:t xml:space="preserve">This AD </w:t>
      </w:r>
      <w:r w:rsidR="00667278" w:rsidRPr="003718FD">
        <w:rPr>
          <w:color w:val="000000"/>
        </w:rPr>
        <w:t xml:space="preserve">repeals </w:t>
      </w:r>
      <w:r w:rsidR="000A5270" w:rsidRPr="003718FD">
        <w:rPr>
          <w:color w:val="000000"/>
        </w:rPr>
        <w:t xml:space="preserve">and replaces the previous </w:t>
      </w:r>
      <w:r w:rsidR="00667278" w:rsidRPr="003718FD">
        <w:rPr>
          <w:color w:val="000000"/>
        </w:rPr>
        <w:t>AD on this subject</w:t>
      </w:r>
      <w:r w:rsidR="000A5270" w:rsidRPr="003718FD">
        <w:rPr>
          <w:color w:val="000000"/>
        </w:rPr>
        <w:t>.</w:t>
      </w:r>
    </w:p>
    <w:p w:rsidR="00FA5964" w:rsidRDefault="00FA5964" w:rsidP="00BA2A74">
      <w:pPr>
        <w:autoSpaceDE w:val="0"/>
        <w:autoSpaceDN w:val="0"/>
        <w:adjustRightInd w:val="0"/>
        <w:rPr>
          <w:color w:val="000000"/>
        </w:rPr>
      </w:pPr>
    </w:p>
    <w:p w:rsidR="00F02CBF" w:rsidRDefault="00F02CBF" w:rsidP="00F02CBF">
      <w:pPr>
        <w:autoSpaceDE w:val="0"/>
        <w:autoSpaceDN w:val="0"/>
        <w:adjustRightInd w:val="0"/>
        <w:rPr>
          <w:color w:val="000000"/>
        </w:rPr>
      </w:pPr>
      <w:r>
        <w:rPr>
          <w:color w:val="000000"/>
        </w:rPr>
        <w:t>The Bombardier</w:t>
      </w:r>
      <w:r w:rsidRPr="00D87EAC">
        <w:rPr>
          <w:color w:val="000000"/>
        </w:rPr>
        <w:t xml:space="preserve"> </w:t>
      </w:r>
      <w:r w:rsidR="00E532EF">
        <w:rPr>
          <w:color w:val="000000"/>
        </w:rPr>
        <w:t xml:space="preserve">Maintenance Requirements Manual and Temporary Revisions </w:t>
      </w:r>
      <w:r>
        <w:rPr>
          <w:color w:val="000000"/>
        </w:rPr>
        <w:t xml:space="preserve">referred to in the AD, as in force </w:t>
      </w:r>
      <w:r w:rsidR="00E532EF">
        <w:rPr>
          <w:color w:val="000000"/>
        </w:rPr>
        <w:t>at the time of issue of AD/DHC-8/138</w:t>
      </w:r>
      <w:r>
        <w:rPr>
          <w:color w:val="000000"/>
        </w:rPr>
        <w:t xml:space="preserve">, can be obtained from Bombardier, however, any Australian airline or operator which </w:t>
      </w:r>
      <w:r>
        <w:rPr>
          <w:color w:val="000000"/>
        </w:rPr>
        <w:lastRenderedPageBreak/>
        <w:t>operates the DHC-8 aircraft are provided with these documents by Bombardier via subscription.</w:t>
      </w:r>
    </w:p>
    <w:p w:rsidR="00F02CBF" w:rsidRDefault="00F02CBF" w:rsidP="00F02CBF">
      <w:pPr>
        <w:autoSpaceDE w:val="0"/>
        <w:autoSpaceDN w:val="0"/>
        <w:adjustRightInd w:val="0"/>
        <w:rPr>
          <w:color w:val="000000"/>
        </w:rPr>
      </w:pPr>
    </w:p>
    <w:p w:rsidR="00F02CBF" w:rsidRDefault="00F02CBF" w:rsidP="00F02CBF">
      <w:pPr>
        <w:autoSpaceDE w:val="0"/>
        <w:autoSpaceDN w:val="0"/>
        <w:adjustRightInd w:val="0"/>
        <w:rPr>
          <w:color w:val="000000"/>
        </w:rPr>
      </w:pPr>
      <w:r>
        <w:rPr>
          <w:color w:val="000000"/>
        </w:rPr>
        <w:t>Transport Canada AD CF-</w:t>
      </w:r>
      <w:r w:rsidR="00E532EF">
        <w:rPr>
          <w:color w:val="000000"/>
        </w:rPr>
        <w:t>2008-06</w:t>
      </w:r>
      <w:r w:rsidR="008E1A4E">
        <w:rPr>
          <w:color w:val="000000"/>
        </w:rPr>
        <w:t xml:space="preserve"> referred to in a note to the AD,</w:t>
      </w:r>
      <w:r>
        <w:rPr>
          <w:color w:val="000000"/>
        </w:rPr>
        <w:t xml:space="preserve"> is freely available from the Transport Canada website at the following internet address:</w:t>
      </w:r>
    </w:p>
    <w:p w:rsidR="00F02CBF" w:rsidRDefault="00F02CBF" w:rsidP="00F02CBF">
      <w:pPr>
        <w:autoSpaceDE w:val="0"/>
        <w:autoSpaceDN w:val="0"/>
        <w:adjustRightInd w:val="0"/>
        <w:rPr>
          <w:color w:val="000000"/>
        </w:rPr>
      </w:pPr>
    </w:p>
    <w:p w:rsidR="00F02CBF" w:rsidRPr="003718FD" w:rsidRDefault="005767EA" w:rsidP="00F02CBF">
      <w:pPr>
        <w:autoSpaceDE w:val="0"/>
        <w:autoSpaceDN w:val="0"/>
        <w:adjustRightInd w:val="0"/>
        <w:rPr>
          <w:color w:val="000000"/>
        </w:rPr>
      </w:pPr>
      <w:r w:rsidRPr="005767EA">
        <w:rPr>
          <w:color w:val="000000"/>
        </w:rPr>
        <w:t>http://wwwapps3.tc.gc.ca/Saf-Sec-Sur/2/cawis-swimn/awd-display-cs2101-wnd.asp?rand=&amp;vMode=0&amp;showPdf=False&amp;ovid=CF_CF-</w:t>
      </w:r>
      <w:r w:rsidR="00E532EF">
        <w:rPr>
          <w:color w:val="000000"/>
        </w:rPr>
        <w:t>2008-06</w:t>
      </w:r>
    </w:p>
    <w:p w:rsidR="003A6B72" w:rsidRPr="00526624" w:rsidRDefault="003A6B72" w:rsidP="00526624">
      <w:pPr>
        <w:pStyle w:val="Subtitle"/>
      </w:pPr>
      <w:r w:rsidRPr="00C273EB">
        <w:rPr>
          <w:rFonts w:ascii="Arial" w:hAnsi="Arial" w:cs="Arial"/>
          <w:bCs w:val="0"/>
        </w:rPr>
        <w:t>Consultation</w:t>
      </w:r>
    </w:p>
    <w:p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in particular an operator of the </w:t>
      </w:r>
      <w:r w:rsidR="00847F3D">
        <w:rPr>
          <w:color w:val="000000"/>
        </w:rPr>
        <w:t>Bombardier DHC-8</w:t>
      </w:r>
      <w:r w:rsidRPr="003718FD">
        <w:rPr>
          <w:color w:val="000000"/>
        </w:rPr>
        <w:t xml:space="preserve"> series aircraft. </w:t>
      </w:r>
      <w:r w:rsidR="00532878" w:rsidRPr="003718FD">
        <w:rPr>
          <w:color w:val="000000"/>
        </w:rPr>
        <w:t xml:space="preserve">As this AD amendment is of a minor or machinery nature and does not substantially alter existing arrangements apart from </w:t>
      </w:r>
      <w:r w:rsidR="00E532EF">
        <w:rPr>
          <w:color w:val="000000"/>
        </w:rPr>
        <w:t>correcting a document reference</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rsidR="00703F5F" w:rsidRPr="003718FD" w:rsidRDefault="00703F5F" w:rsidP="00526624">
      <w:pPr>
        <w:pStyle w:val="Subtitle"/>
      </w:pPr>
      <w:r w:rsidRPr="00C273EB">
        <w:rPr>
          <w:rFonts w:ascii="Arial" w:hAnsi="Arial" w:cs="Arial"/>
          <w:bCs w:val="0"/>
        </w:rPr>
        <w:t>Regulat</w:t>
      </w:r>
      <w:r w:rsidR="00684C6A" w:rsidRPr="00C273EB">
        <w:rPr>
          <w:rFonts w:ascii="Arial" w:hAnsi="Arial" w:cs="Arial"/>
          <w:bCs w:val="0"/>
        </w:rPr>
        <w:t>ion</w:t>
      </w:r>
      <w:r w:rsidRPr="00C273EB">
        <w:rPr>
          <w:rFonts w:ascii="Arial" w:hAnsi="Arial" w:cs="Arial"/>
          <w:bCs w:val="0"/>
        </w:rPr>
        <w:t xml:space="preserve"> Impact Statement</w:t>
      </w:r>
    </w:p>
    <w:p w:rsidR="00703F5F" w:rsidRPr="003718FD" w:rsidRDefault="00703F5F" w:rsidP="00703F5F">
      <w:pPr>
        <w:pStyle w:val="LDBodytext"/>
        <w:rPr>
          <w:color w:val="000000"/>
        </w:rPr>
      </w:pPr>
      <w:r w:rsidRPr="003718FD">
        <w:rPr>
          <w:color w:val="000000"/>
        </w:rPr>
        <w:t>A Regulation Impact Statement (</w:t>
      </w:r>
      <w:r w:rsidRPr="00526624">
        <w:rPr>
          <w:b/>
          <w:color w:val="000000"/>
        </w:rPr>
        <w:t>RIS</w:t>
      </w:r>
      <w:r w:rsidRPr="003718FD">
        <w:rPr>
          <w:color w:val="000000"/>
        </w:rPr>
        <w:t>) is not required because ADs are covered by a standing agreement bet</w:t>
      </w:r>
      <w:bookmarkStart w:id="0" w:name="_GoBack"/>
      <w:bookmarkEnd w:id="0"/>
      <w:r w:rsidRPr="003718FD">
        <w:rPr>
          <w:color w:val="000000"/>
        </w:rPr>
        <w:t>ween CASA and the Office of Best Practice Regulation under which a RIS is not required for ADs</w:t>
      </w:r>
      <w:r w:rsidR="00AD6966" w:rsidRPr="003718FD">
        <w:rPr>
          <w:color w:val="000000"/>
        </w:rPr>
        <w:t>.</w:t>
      </w:r>
      <w:r w:rsidRPr="003718FD">
        <w:rPr>
          <w:color w:val="000000"/>
        </w:rPr>
        <w:t xml:space="preserve"> </w:t>
      </w:r>
    </w:p>
    <w:p w:rsidR="00703F5F" w:rsidRPr="003718FD" w:rsidRDefault="00703F5F" w:rsidP="00526624">
      <w:pPr>
        <w:pStyle w:val="Subtitle"/>
      </w:pPr>
      <w:r w:rsidRPr="00C273EB">
        <w:rPr>
          <w:rFonts w:ascii="Arial" w:hAnsi="Arial" w:cs="Arial"/>
          <w:bCs w:val="0"/>
        </w:rPr>
        <w:t>Statement of Compatibility with Human Rights</w:t>
      </w:r>
    </w:p>
    <w:p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rsidR="00703F5F" w:rsidRPr="003718FD" w:rsidRDefault="00703F5F" w:rsidP="00526624">
      <w:pPr>
        <w:pStyle w:val="Subtitle"/>
      </w:pPr>
      <w:r w:rsidRPr="00C273EB">
        <w:rPr>
          <w:rFonts w:ascii="Arial" w:hAnsi="Arial" w:cs="Arial"/>
          <w:bCs w:val="0"/>
        </w:rPr>
        <w:t>Making and commencement</w:t>
      </w:r>
    </w:p>
    <w:p w:rsidR="00703F5F" w:rsidRPr="003718FD" w:rsidRDefault="00703F5F" w:rsidP="00526624">
      <w:pPr>
        <w:spacing w:after="100" w:afterAutospacing="1"/>
        <w:rPr>
          <w:color w:val="000000"/>
        </w:rPr>
      </w:pPr>
      <w:r w:rsidRPr="003718FD">
        <w:rPr>
          <w:color w:val="000000"/>
        </w:rPr>
        <w:t xml:space="preserve">The instrument has been made by a delegate of CASA relying on the power of delegation under </w:t>
      </w:r>
      <w:proofErr w:type="spellStart"/>
      <w:r w:rsidRPr="003718FD">
        <w:rPr>
          <w:color w:val="000000"/>
        </w:rPr>
        <w:t>subregulation</w:t>
      </w:r>
      <w:proofErr w:type="spellEnd"/>
      <w:r w:rsidRPr="003718FD">
        <w:rPr>
          <w:color w:val="000000"/>
        </w:rPr>
        <w:t xml:space="preserve"> 11.260 (1) of CASR 1998 and subsection 94 (1) of the Act.</w:t>
      </w:r>
    </w:p>
    <w:p w:rsidR="00703F5F" w:rsidRPr="003718FD"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FD017D">
        <w:rPr>
          <w:color w:val="000000"/>
        </w:rPr>
        <w:t xml:space="preserve">3 </w:t>
      </w:r>
      <w:r w:rsidR="00847F3D">
        <w:rPr>
          <w:color w:val="000000"/>
        </w:rPr>
        <w:t>November 2017</w:t>
      </w:r>
      <w:r w:rsidRPr="003718FD">
        <w:rPr>
          <w:color w:val="000000"/>
        </w:rPr>
        <w:t>.</w:t>
      </w:r>
    </w:p>
    <w:p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20112C">
        <w:rPr>
          <w:color w:val="000000"/>
          <w:sz w:val="20"/>
          <w:szCs w:val="20"/>
        </w:rPr>
        <w:t>DHC-8</w:t>
      </w:r>
      <w:r w:rsidR="00776B71" w:rsidRPr="003718FD">
        <w:rPr>
          <w:color w:val="000000"/>
          <w:sz w:val="20"/>
          <w:szCs w:val="20"/>
        </w:rPr>
        <w:t>/</w:t>
      </w:r>
      <w:r w:rsidR="00E532EF">
        <w:rPr>
          <w:color w:val="000000"/>
          <w:sz w:val="20"/>
          <w:szCs w:val="20"/>
        </w:rPr>
        <w:t>138</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6427F7">
        <w:rPr>
          <w:color w:val="000000"/>
          <w:sz w:val="20"/>
          <w:szCs w:val="20"/>
        </w:rPr>
        <w:t>1</w:t>
      </w:r>
      <w:r w:rsidRPr="003718FD">
        <w:rPr>
          <w:bCs/>
          <w:color w:val="000000"/>
          <w:sz w:val="20"/>
          <w:szCs w:val="20"/>
        </w:rPr>
        <w:t>]</w:t>
      </w:r>
    </w:p>
    <w:p w:rsidR="00526624" w:rsidRDefault="00526624" w:rsidP="00526624">
      <w:r>
        <w:br w:type="page"/>
      </w:r>
    </w:p>
    <w:p w:rsidR="00670FF1" w:rsidRPr="003718FD" w:rsidRDefault="00670FF1" w:rsidP="00526624">
      <w:pPr>
        <w:pStyle w:val="Heading1"/>
        <w:jc w:val="right"/>
      </w:pPr>
      <w:r w:rsidRPr="003718FD">
        <w:lastRenderedPageBreak/>
        <w:t>Attachment 1</w:t>
      </w:r>
    </w:p>
    <w:p w:rsidR="00670FF1" w:rsidRPr="003718FD" w:rsidRDefault="00670FF1" w:rsidP="00526624">
      <w:pPr>
        <w:pStyle w:val="Heading1"/>
        <w:jc w:val="center"/>
      </w:pPr>
      <w:r w:rsidRPr="003718FD">
        <w:t>Statement of Compatibility with Human Rights</w:t>
      </w:r>
    </w:p>
    <w:p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rsidR="00670FF1" w:rsidRPr="003718FD" w:rsidRDefault="00670FF1" w:rsidP="00526624">
      <w:pPr>
        <w:pStyle w:val="Heading1"/>
        <w:jc w:val="center"/>
      </w:pPr>
      <w:r w:rsidRPr="003718FD">
        <w:t>AD</w:t>
      </w:r>
      <w:r w:rsidR="009A1BF2" w:rsidRPr="003718FD">
        <w:t>/</w:t>
      </w:r>
      <w:r w:rsidR="0020112C">
        <w:t>DHC-8</w:t>
      </w:r>
      <w:r w:rsidR="000A5270" w:rsidRPr="003718FD">
        <w:t>/</w:t>
      </w:r>
      <w:r w:rsidR="00E532EF">
        <w:t>138</w:t>
      </w:r>
      <w:r w:rsidR="000A5270" w:rsidRPr="003718FD">
        <w:t xml:space="preserve"> </w:t>
      </w:r>
      <w:proofErr w:type="spellStart"/>
      <w:r w:rsidR="000A5270" w:rsidRPr="003718FD">
        <w:t>Amdt</w:t>
      </w:r>
      <w:proofErr w:type="spellEnd"/>
      <w:r w:rsidR="000A5270" w:rsidRPr="003718FD">
        <w:t xml:space="preserve"> </w:t>
      </w:r>
      <w:r w:rsidR="006427F7">
        <w:t>1</w:t>
      </w:r>
      <w:r w:rsidR="000A5270" w:rsidRPr="003718FD">
        <w:t xml:space="preserve"> </w:t>
      </w:r>
      <w:r w:rsidR="009A1BF2" w:rsidRPr="003718FD">
        <w:t>–</w:t>
      </w:r>
      <w:r w:rsidR="008865E6" w:rsidRPr="00526624">
        <w:t xml:space="preserve"> </w:t>
      </w:r>
      <w:r w:rsidR="00E532EF" w:rsidRPr="00E532EF">
        <w:t>Fuel System Safety</w:t>
      </w:r>
    </w:p>
    <w:p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rsidR="00670FF1" w:rsidRPr="00700B96" w:rsidRDefault="00670FF1" w:rsidP="00700B96">
      <w:pPr>
        <w:pStyle w:val="Subtitle"/>
      </w:pPr>
      <w:r w:rsidRPr="00C273EB">
        <w:rPr>
          <w:rFonts w:ascii="Arial" w:hAnsi="Arial" w:cs="Arial"/>
          <w:bCs w:val="0"/>
        </w:rPr>
        <w:t>Overview of the legislative instrument</w:t>
      </w:r>
    </w:p>
    <w:p w:rsidR="00E532EF" w:rsidRDefault="00E532EF" w:rsidP="00526624">
      <w:pPr>
        <w:autoSpaceDE w:val="0"/>
        <w:autoSpaceDN w:val="0"/>
        <w:adjustRightInd w:val="0"/>
        <w:spacing w:after="100" w:afterAutospacing="1"/>
        <w:rPr>
          <w:color w:val="000000"/>
        </w:rPr>
      </w:pPr>
      <w:r w:rsidRPr="003718FD">
        <w:rPr>
          <w:color w:val="000000"/>
        </w:rPr>
        <w:t>T</w:t>
      </w:r>
      <w:r>
        <w:rPr>
          <w:color w:val="000000"/>
        </w:rPr>
        <w:t>ransport Canada</w:t>
      </w:r>
      <w:r w:rsidRPr="003718FD">
        <w:rPr>
          <w:color w:val="000000"/>
        </w:rPr>
        <w:t xml:space="preserve"> issued AD </w:t>
      </w:r>
      <w:r>
        <w:rPr>
          <w:color w:val="000000"/>
        </w:rPr>
        <w:t>CF-2008-06</w:t>
      </w:r>
      <w:r w:rsidRPr="003718FD">
        <w:rPr>
          <w:color w:val="000000"/>
        </w:rPr>
        <w:t xml:space="preserve"> affecting </w:t>
      </w:r>
      <w:r>
        <w:rPr>
          <w:color w:val="000000"/>
        </w:rPr>
        <w:t>Bombardier DHC-8</w:t>
      </w:r>
      <w:r w:rsidRPr="003718FD">
        <w:rPr>
          <w:color w:val="000000"/>
        </w:rPr>
        <w:t xml:space="preserve"> series aeroplanes in </w:t>
      </w:r>
      <w:r>
        <w:rPr>
          <w:color w:val="000000"/>
        </w:rPr>
        <w:t>2008</w:t>
      </w:r>
      <w:r w:rsidRPr="003718FD">
        <w:rPr>
          <w:color w:val="000000"/>
        </w:rPr>
        <w:t xml:space="preserve">. </w:t>
      </w:r>
      <w:r>
        <w:rPr>
          <w:color w:val="000000"/>
        </w:rPr>
        <w:t>Canada</w:t>
      </w:r>
      <w:r w:rsidRPr="003718FD">
        <w:rPr>
          <w:color w:val="000000"/>
        </w:rPr>
        <w:t xml:space="preserve"> is the State of Design for this aircraft type. CASA subsequently issued AD/</w:t>
      </w:r>
      <w:r>
        <w:rPr>
          <w:color w:val="000000"/>
        </w:rPr>
        <w:t>DHC-8</w:t>
      </w:r>
      <w:r w:rsidRPr="003718FD">
        <w:rPr>
          <w:color w:val="000000"/>
        </w:rPr>
        <w:t>/</w:t>
      </w:r>
      <w:r>
        <w:rPr>
          <w:color w:val="000000"/>
        </w:rPr>
        <w:t>138</w:t>
      </w:r>
      <w:r w:rsidRPr="003718FD">
        <w:rPr>
          <w:color w:val="000000"/>
        </w:rPr>
        <w:t xml:space="preserve"> to mandate the requirements of </w:t>
      </w:r>
      <w:r>
        <w:rPr>
          <w:color w:val="000000"/>
        </w:rPr>
        <w:t>Canadian AD CF</w:t>
      </w:r>
      <w:r>
        <w:rPr>
          <w:color w:val="000000"/>
        </w:rPr>
        <w:noBreakHyphen/>
        <w:t>2008-06</w:t>
      </w:r>
      <w:r w:rsidRPr="003718FD">
        <w:rPr>
          <w:color w:val="000000"/>
        </w:rPr>
        <w:t>. As a result of a request from industry, CASA has repealed and replaced AD/</w:t>
      </w:r>
      <w:r>
        <w:rPr>
          <w:color w:val="000000"/>
        </w:rPr>
        <w:t>DHC-8</w:t>
      </w:r>
      <w:r w:rsidRPr="003718FD">
        <w:rPr>
          <w:color w:val="000000"/>
        </w:rPr>
        <w:t>/</w:t>
      </w:r>
      <w:r>
        <w:rPr>
          <w:color w:val="000000"/>
        </w:rPr>
        <w:t>138</w:t>
      </w:r>
      <w:r w:rsidRPr="003718FD">
        <w:rPr>
          <w:color w:val="000000"/>
        </w:rPr>
        <w:t xml:space="preserve"> to </w:t>
      </w:r>
      <w:r>
        <w:rPr>
          <w:color w:val="000000"/>
        </w:rPr>
        <w:t>correct a Maintenance Requirements Manual Temporary Revision number referenced in the Requirement section of the AD.</w:t>
      </w:r>
    </w:p>
    <w:p w:rsidR="00310D35" w:rsidRPr="003718FD" w:rsidRDefault="00310D35" w:rsidP="00670FF1">
      <w:pPr>
        <w:pStyle w:val="LDBodytext"/>
        <w:rPr>
          <w:color w:val="000000"/>
        </w:rPr>
      </w:pPr>
      <w:r w:rsidRPr="003718FD">
        <w:rPr>
          <w:color w:val="000000"/>
        </w:rPr>
        <w:t xml:space="preserve">The primary purpose of this legislative instrument is to </w:t>
      </w:r>
      <w:r w:rsidR="00E532EF">
        <w:rPr>
          <w:color w:val="000000"/>
        </w:rPr>
        <w:t>correct a document reference</w:t>
      </w:r>
      <w:r w:rsidRPr="003718FD">
        <w:rPr>
          <w:color w:val="000000"/>
        </w:rPr>
        <w:t>.</w:t>
      </w:r>
    </w:p>
    <w:p w:rsidR="00670FF1" w:rsidRPr="003718FD" w:rsidRDefault="00670FF1" w:rsidP="00526624">
      <w:pPr>
        <w:pStyle w:val="Subtitle"/>
      </w:pPr>
      <w:r w:rsidRPr="00C273EB">
        <w:rPr>
          <w:rFonts w:ascii="Arial" w:hAnsi="Arial" w:cs="Arial"/>
          <w:bCs w:val="0"/>
        </w:rPr>
        <w:t>Human rights implications</w:t>
      </w:r>
    </w:p>
    <w:p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rsidR="00670FF1" w:rsidRPr="003718FD" w:rsidRDefault="00670FF1" w:rsidP="00526624">
      <w:pPr>
        <w:pStyle w:val="Subtitle"/>
      </w:pPr>
      <w:r w:rsidRPr="00C273EB">
        <w:rPr>
          <w:rFonts w:ascii="Arial" w:hAnsi="Arial" w:cs="Arial"/>
          <w:bCs w:val="0"/>
        </w:rPr>
        <w:t>Conclusion</w:t>
      </w:r>
    </w:p>
    <w:p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D" w:rsidRDefault="002069AD" w:rsidP="002B2C07">
      <w:r>
        <w:separator/>
      </w:r>
    </w:p>
  </w:endnote>
  <w:endnote w:type="continuationSeparator" w:id="0">
    <w:p w:rsidR="002069AD" w:rsidRDefault="002069AD"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D" w:rsidRDefault="002069AD" w:rsidP="002B2C07">
      <w:r>
        <w:separator/>
      </w:r>
    </w:p>
  </w:footnote>
  <w:footnote w:type="continuationSeparator" w:id="0">
    <w:p w:rsidR="002069AD" w:rsidRDefault="002069AD" w:rsidP="002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7" w:rsidRDefault="002B2C07">
    <w:pPr>
      <w:pStyle w:val="Header"/>
      <w:jc w:val="center"/>
    </w:pPr>
    <w:r>
      <w:fldChar w:fldCharType="begin"/>
    </w:r>
    <w:r>
      <w:instrText xml:space="preserve"> PAGE   \* MERGEFORMAT </w:instrText>
    </w:r>
    <w:r>
      <w:fldChar w:fldCharType="separate"/>
    </w:r>
    <w:r w:rsidR="004975A4">
      <w:rPr>
        <w:noProof/>
      </w:rPr>
      <w:t>2</w:t>
    </w:r>
    <w:r>
      <w:rPr>
        <w:noProof/>
      </w:rPr>
      <w:fldChar w:fldCharType="end"/>
    </w:r>
  </w:p>
  <w:p w:rsidR="002B2C07" w:rsidRDefault="002B2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C"/>
    <w:rsid w:val="000021D0"/>
    <w:rsid w:val="00011A81"/>
    <w:rsid w:val="00033FF8"/>
    <w:rsid w:val="0004335C"/>
    <w:rsid w:val="00065DB7"/>
    <w:rsid w:val="00093408"/>
    <w:rsid w:val="000A3EC8"/>
    <w:rsid w:val="000A5270"/>
    <w:rsid w:val="0010326B"/>
    <w:rsid w:val="00125D37"/>
    <w:rsid w:val="0012660C"/>
    <w:rsid w:val="0013770D"/>
    <w:rsid w:val="00165C3B"/>
    <w:rsid w:val="00167864"/>
    <w:rsid w:val="00172AA8"/>
    <w:rsid w:val="001820E3"/>
    <w:rsid w:val="00191055"/>
    <w:rsid w:val="001A56D3"/>
    <w:rsid w:val="001C25DB"/>
    <w:rsid w:val="001C508F"/>
    <w:rsid w:val="0020112C"/>
    <w:rsid w:val="002069AD"/>
    <w:rsid w:val="0025293B"/>
    <w:rsid w:val="002B2C07"/>
    <w:rsid w:val="002C15AA"/>
    <w:rsid w:val="00310D35"/>
    <w:rsid w:val="003138E2"/>
    <w:rsid w:val="00315FC7"/>
    <w:rsid w:val="003270F5"/>
    <w:rsid w:val="00331746"/>
    <w:rsid w:val="00352F1F"/>
    <w:rsid w:val="0037162A"/>
    <w:rsid w:val="003718FD"/>
    <w:rsid w:val="003A6B72"/>
    <w:rsid w:val="003E1DDF"/>
    <w:rsid w:val="003E73FD"/>
    <w:rsid w:val="0044505D"/>
    <w:rsid w:val="00461C89"/>
    <w:rsid w:val="004961F2"/>
    <w:rsid w:val="004975A4"/>
    <w:rsid w:val="004B2BEB"/>
    <w:rsid w:val="004F5B76"/>
    <w:rsid w:val="004F7DEF"/>
    <w:rsid w:val="0050695B"/>
    <w:rsid w:val="00526624"/>
    <w:rsid w:val="005326ED"/>
    <w:rsid w:val="00532878"/>
    <w:rsid w:val="00534AB3"/>
    <w:rsid w:val="005709F0"/>
    <w:rsid w:val="005767EA"/>
    <w:rsid w:val="00587BE2"/>
    <w:rsid w:val="005A7FA1"/>
    <w:rsid w:val="005B6EFA"/>
    <w:rsid w:val="005C319C"/>
    <w:rsid w:val="005C5F14"/>
    <w:rsid w:val="005D2836"/>
    <w:rsid w:val="005D4BB9"/>
    <w:rsid w:val="006129BF"/>
    <w:rsid w:val="00631CA3"/>
    <w:rsid w:val="006427F7"/>
    <w:rsid w:val="0065766F"/>
    <w:rsid w:val="00667278"/>
    <w:rsid w:val="00670FF1"/>
    <w:rsid w:val="00677028"/>
    <w:rsid w:val="00684C6A"/>
    <w:rsid w:val="006929F4"/>
    <w:rsid w:val="00694757"/>
    <w:rsid w:val="006E5C2A"/>
    <w:rsid w:val="006F12D8"/>
    <w:rsid w:val="00700B96"/>
    <w:rsid w:val="00703F5F"/>
    <w:rsid w:val="007250D1"/>
    <w:rsid w:val="007635FE"/>
    <w:rsid w:val="00776B71"/>
    <w:rsid w:val="007848DA"/>
    <w:rsid w:val="007B2ACA"/>
    <w:rsid w:val="007B41FE"/>
    <w:rsid w:val="007D38ED"/>
    <w:rsid w:val="00836509"/>
    <w:rsid w:val="00847F3D"/>
    <w:rsid w:val="00882E0A"/>
    <w:rsid w:val="008865E6"/>
    <w:rsid w:val="008C77AA"/>
    <w:rsid w:val="008E1A4E"/>
    <w:rsid w:val="008E4045"/>
    <w:rsid w:val="008F1228"/>
    <w:rsid w:val="008F56E3"/>
    <w:rsid w:val="00985062"/>
    <w:rsid w:val="009A1BF2"/>
    <w:rsid w:val="009C28FD"/>
    <w:rsid w:val="009E361F"/>
    <w:rsid w:val="00A008C2"/>
    <w:rsid w:val="00A746E7"/>
    <w:rsid w:val="00A81EE4"/>
    <w:rsid w:val="00AD6966"/>
    <w:rsid w:val="00B50F1F"/>
    <w:rsid w:val="00B70C06"/>
    <w:rsid w:val="00BA2A74"/>
    <w:rsid w:val="00BA5C93"/>
    <w:rsid w:val="00BE2EA7"/>
    <w:rsid w:val="00BF239A"/>
    <w:rsid w:val="00C273EB"/>
    <w:rsid w:val="00C61106"/>
    <w:rsid w:val="00C85DCA"/>
    <w:rsid w:val="00CE0A99"/>
    <w:rsid w:val="00CE5449"/>
    <w:rsid w:val="00CF0906"/>
    <w:rsid w:val="00D20536"/>
    <w:rsid w:val="00D31AF3"/>
    <w:rsid w:val="00D97BCF"/>
    <w:rsid w:val="00E45111"/>
    <w:rsid w:val="00E532EF"/>
    <w:rsid w:val="00E542F1"/>
    <w:rsid w:val="00E7241A"/>
    <w:rsid w:val="00E9115F"/>
    <w:rsid w:val="00E9713D"/>
    <w:rsid w:val="00EA1E74"/>
    <w:rsid w:val="00F02CBF"/>
    <w:rsid w:val="00F15810"/>
    <w:rsid w:val="00F373C8"/>
    <w:rsid w:val="00F50F73"/>
    <w:rsid w:val="00F51087"/>
    <w:rsid w:val="00F60862"/>
    <w:rsid w:val="00F95E8D"/>
    <w:rsid w:val="00FA5964"/>
    <w:rsid w:val="00FB28B1"/>
    <w:rsid w:val="00FC4538"/>
    <w:rsid w:val="00FC527A"/>
    <w:rsid w:val="00FD017D"/>
    <w:rsid w:val="00FE2EA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E350-9E95-4DE5-888F-8619BEA2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Template>
  <TotalTime>2</TotalTime>
  <Pages>3</Pages>
  <Words>821</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AD/DHC-8/138 Amdt 1 - Explanatory Statement</vt:lpstr>
    </vt:vector>
  </TitlesOfParts>
  <Company>Agency</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AD/DHC-8/138 Amdt 1 - Explanatory Statement</dc:title>
  <dc:subject>Fuel System Safety</dc:subject>
  <dc:creator>Civil Aviation Safety Authority</dc:creator>
  <cp:lastModifiedBy>Nadia Spesyvy</cp:lastModifiedBy>
  <cp:revision>5</cp:revision>
  <cp:lastPrinted>2017-11-01T02:00:00Z</cp:lastPrinted>
  <dcterms:created xsi:type="dcterms:W3CDTF">2017-11-01T01:35:00Z</dcterms:created>
  <dcterms:modified xsi:type="dcterms:W3CDTF">2017-11-01T02:00:00Z</dcterms:modified>
  <cp:category>Airworthiness Directives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