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A68CE" w:rsidRDefault="00193461" w:rsidP="0020300C">
      <w:pPr>
        <w:rPr>
          <w:sz w:val="28"/>
        </w:rPr>
      </w:pPr>
      <w:r w:rsidRPr="00FA68CE">
        <w:rPr>
          <w:noProof/>
          <w:lang w:eastAsia="en-AU"/>
        </w:rPr>
        <w:drawing>
          <wp:inline distT="0" distB="0" distL="0" distR="0" wp14:anchorId="6B9FF098" wp14:editId="71DDFAD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A68CE" w:rsidRDefault="0048364F" w:rsidP="0048364F">
      <w:pPr>
        <w:rPr>
          <w:sz w:val="19"/>
        </w:rPr>
      </w:pPr>
    </w:p>
    <w:p w:rsidR="0048364F" w:rsidRPr="00FA68CE" w:rsidRDefault="00934336" w:rsidP="0048364F">
      <w:pPr>
        <w:pStyle w:val="ShortT"/>
      </w:pPr>
      <w:r w:rsidRPr="00FA68CE">
        <w:t>Fisheries Levy (Torres Strait Prawn Fishery) Amendment (Levy Amount) Regulations</w:t>
      </w:r>
      <w:r w:rsidR="00FA68CE" w:rsidRPr="00FA68CE">
        <w:t> </w:t>
      </w:r>
      <w:r w:rsidRPr="00FA68CE">
        <w:t>2017</w:t>
      </w:r>
    </w:p>
    <w:p w:rsidR="00934336" w:rsidRPr="00FA68CE" w:rsidRDefault="00934336" w:rsidP="007517B8">
      <w:pPr>
        <w:pStyle w:val="SignCoverPageStart"/>
        <w:spacing w:before="240"/>
        <w:rPr>
          <w:szCs w:val="22"/>
        </w:rPr>
      </w:pPr>
      <w:r w:rsidRPr="00FA68CE">
        <w:rPr>
          <w:szCs w:val="22"/>
        </w:rPr>
        <w:t xml:space="preserve">I, General the Honourable Sir Peter Cosgrove AK MC (Ret’d), </w:t>
      </w:r>
      <w:r w:rsidR="00FA68CE" w:rsidRPr="00FA68CE">
        <w:rPr>
          <w:szCs w:val="22"/>
        </w:rPr>
        <w:t>Governor</w:t>
      </w:r>
      <w:r w:rsidR="00FA68CE">
        <w:rPr>
          <w:szCs w:val="22"/>
        </w:rPr>
        <w:noBreakHyphen/>
      </w:r>
      <w:r w:rsidR="00FA68CE" w:rsidRPr="00FA68CE">
        <w:rPr>
          <w:szCs w:val="22"/>
        </w:rPr>
        <w:t>General</w:t>
      </w:r>
      <w:r w:rsidRPr="00FA68CE">
        <w:rPr>
          <w:szCs w:val="22"/>
        </w:rPr>
        <w:t xml:space="preserve"> of the Commonwealth of Australia, acting with the advice of the Federal Executive Council, make the following regulations.</w:t>
      </w:r>
    </w:p>
    <w:p w:rsidR="00934336" w:rsidRPr="00FA68CE" w:rsidRDefault="0093433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A68CE">
        <w:rPr>
          <w:szCs w:val="22"/>
        </w:rPr>
        <w:t xml:space="preserve">Dated </w:t>
      </w:r>
      <w:r w:rsidRPr="00FA68CE">
        <w:rPr>
          <w:szCs w:val="22"/>
        </w:rPr>
        <w:fldChar w:fldCharType="begin"/>
      </w:r>
      <w:r w:rsidRPr="00FA68CE">
        <w:rPr>
          <w:szCs w:val="22"/>
        </w:rPr>
        <w:instrText xml:space="preserve"> DOCPROPERTY  DateMade </w:instrText>
      </w:r>
      <w:r w:rsidRPr="00FA68CE">
        <w:rPr>
          <w:szCs w:val="22"/>
        </w:rPr>
        <w:fldChar w:fldCharType="separate"/>
      </w:r>
      <w:r w:rsidR="00D83EC3">
        <w:rPr>
          <w:szCs w:val="22"/>
        </w:rPr>
        <w:t>02 November 2017</w:t>
      </w:r>
      <w:r w:rsidRPr="00FA68CE">
        <w:rPr>
          <w:szCs w:val="22"/>
        </w:rPr>
        <w:fldChar w:fldCharType="end"/>
      </w:r>
    </w:p>
    <w:p w:rsidR="00934336" w:rsidRPr="00FA68CE" w:rsidRDefault="0093433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A68CE">
        <w:rPr>
          <w:szCs w:val="22"/>
        </w:rPr>
        <w:t>Peter Cosgrove</w:t>
      </w:r>
    </w:p>
    <w:p w:rsidR="00934336" w:rsidRPr="00FA68CE" w:rsidRDefault="00FA68C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A68CE">
        <w:rPr>
          <w:szCs w:val="22"/>
        </w:rPr>
        <w:t>Governor</w:t>
      </w:r>
      <w:r>
        <w:rPr>
          <w:szCs w:val="22"/>
        </w:rPr>
        <w:noBreakHyphen/>
      </w:r>
      <w:r w:rsidRPr="00FA68CE">
        <w:rPr>
          <w:szCs w:val="22"/>
        </w:rPr>
        <w:t>General</w:t>
      </w:r>
    </w:p>
    <w:p w:rsidR="00934336" w:rsidRPr="00FA68CE" w:rsidRDefault="0093433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A68CE">
        <w:rPr>
          <w:szCs w:val="22"/>
        </w:rPr>
        <w:t>By His Excellency’s Command</w:t>
      </w:r>
    </w:p>
    <w:p w:rsidR="00934336" w:rsidRPr="00FA68CE" w:rsidRDefault="00934336" w:rsidP="0093433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A68CE">
        <w:rPr>
          <w:szCs w:val="22"/>
        </w:rPr>
        <w:t>Anne Ruston</w:t>
      </w:r>
    </w:p>
    <w:p w:rsidR="00934336" w:rsidRPr="00FA68CE" w:rsidRDefault="00934336" w:rsidP="007517B8">
      <w:pPr>
        <w:pStyle w:val="SignCoverPageEnd"/>
        <w:rPr>
          <w:szCs w:val="22"/>
        </w:rPr>
      </w:pPr>
      <w:r w:rsidRPr="00FA68CE">
        <w:rPr>
          <w:szCs w:val="22"/>
        </w:rPr>
        <w:t>Assistant Minister for Agriculture and Water Resources</w:t>
      </w:r>
      <w:r w:rsidRPr="00FA68CE">
        <w:rPr>
          <w:szCs w:val="22"/>
        </w:rPr>
        <w:br/>
        <w:t>Parliamentary Secretary to the Deputy Prime Minister and Minister for Agriculture and Water Resources</w:t>
      </w:r>
    </w:p>
    <w:p w:rsidR="00934336" w:rsidRPr="00FA68CE" w:rsidRDefault="00934336" w:rsidP="007517B8"/>
    <w:p w:rsidR="00934336" w:rsidRPr="00FA68CE" w:rsidRDefault="00934336" w:rsidP="007517B8"/>
    <w:p w:rsidR="00934336" w:rsidRPr="00FA68CE" w:rsidRDefault="00934336" w:rsidP="007517B8"/>
    <w:p w:rsidR="00934336" w:rsidRPr="00FA68CE" w:rsidRDefault="00934336" w:rsidP="00934336"/>
    <w:p w:rsidR="0048364F" w:rsidRPr="00FA68CE" w:rsidRDefault="0048364F" w:rsidP="0048364F">
      <w:pPr>
        <w:pStyle w:val="Header"/>
        <w:tabs>
          <w:tab w:val="clear" w:pos="4150"/>
          <w:tab w:val="clear" w:pos="8307"/>
        </w:tabs>
      </w:pPr>
      <w:r w:rsidRPr="00FA68CE">
        <w:rPr>
          <w:rStyle w:val="CharAmSchNo"/>
        </w:rPr>
        <w:t xml:space="preserve"> </w:t>
      </w:r>
      <w:r w:rsidRPr="00FA68CE">
        <w:rPr>
          <w:rStyle w:val="CharAmSchText"/>
        </w:rPr>
        <w:t xml:space="preserve"> </w:t>
      </w:r>
    </w:p>
    <w:p w:rsidR="0048364F" w:rsidRPr="00FA68CE" w:rsidRDefault="0048364F" w:rsidP="0048364F">
      <w:pPr>
        <w:pStyle w:val="Header"/>
        <w:tabs>
          <w:tab w:val="clear" w:pos="4150"/>
          <w:tab w:val="clear" w:pos="8307"/>
        </w:tabs>
      </w:pPr>
      <w:r w:rsidRPr="00FA68CE">
        <w:rPr>
          <w:rStyle w:val="CharAmPartNo"/>
        </w:rPr>
        <w:t xml:space="preserve"> </w:t>
      </w:r>
      <w:r w:rsidRPr="00FA68CE">
        <w:rPr>
          <w:rStyle w:val="CharAmPartText"/>
        </w:rPr>
        <w:t xml:space="preserve"> </w:t>
      </w:r>
    </w:p>
    <w:p w:rsidR="0048364F" w:rsidRPr="00FA68CE" w:rsidRDefault="0048364F" w:rsidP="0048364F">
      <w:pPr>
        <w:sectPr w:rsidR="0048364F" w:rsidRPr="00FA68CE" w:rsidSect="00B941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A68CE" w:rsidRDefault="0048364F" w:rsidP="00BD7E2E">
      <w:pPr>
        <w:rPr>
          <w:sz w:val="36"/>
        </w:rPr>
      </w:pPr>
      <w:r w:rsidRPr="00FA68CE">
        <w:rPr>
          <w:sz w:val="36"/>
        </w:rPr>
        <w:lastRenderedPageBreak/>
        <w:t>Contents</w:t>
      </w:r>
    </w:p>
    <w:p w:rsidR="00AC16C2" w:rsidRPr="00FA68CE" w:rsidRDefault="00AC16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8CE">
        <w:fldChar w:fldCharType="begin"/>
      </w:r>
      <w:r w:rsidRPr="00FA68CE">
        <w:instrText xml:space="preserve"> TOC \o "1-9" </w:instrText>
      </w:r>
      <w:r w:rsidRPr="00FA68CE">
        <w:fldChar w:fldCharType="separate"/>
      </w:r>
      <w:r w:rsidRPr="00FA68CE">
        <w:rPr>
          <w:noProof/>
        </w:rPr>
        <w:t>1</w:t>
      </w:r>
      <w:r w:rsidRPr="00FA68CE">
        <w:rPr>
          <w:noProof/>
        </w:rPr>
        <w:tab/>
        <w:t>Name</w:t>
      </w:r>
      <w:r w:rsidRPr="00FA68CE">
        <w:rPr>
          <w:noProof/>
        </w:rPr>
        <w:tab/>
      </w:r>
      <w:r w:rsidRPr="00FA68CE">
        <w:rPr>
          <w:noProof/>
        </w:rPr>
        <w:fldChar w:fldCharType="begin"/>
      </w:r>
      <w:r w:rsidRPr="00FA68CE">
        <w:rPr>
          <w:noProof/>
        </w:rPr>
        <w:instrText xml:space="preserve"> PAGEREF _Toc493582918 \h </w:instrText>
      </w:r>
      <w:r w:rsidRPr="00FA68CE">
        <w:rPr>
          <w:noProof/>
        </w:rPr>
      </w:r>
      <w:r w:rsidRPr="00FA68CE">
        <w:rPr>
          <w:noProof/>
        </w:rPr>
        <w:fldChar w:fldCharType="separate"/>
      </w:r>
      <w:r w:rsidR="00D83EC3">
        <w:rPr>
          <w:noProof/>
        </w:rPr>
        <w:t>1</w:t>
      </w:r>
      <w:r w:rsidRPr="00FA68CE">
        <w:rPr>
          <w:noProof/>
        </w:rPr>
        <w:fldChar w:fldCharType="end"/>
      </w:r>
    </w:p>
    <w:p w:rsidR="00AC16C2" w:rsidRPr="00FA68CE" w:rsidRDefault="00AC16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8CE">
        <w:rPr>
          <w:noProof/>
        </w:rPr>
        <w:t>2</w:t>
      </w:r>
      <w:r w:rsidRPr="00FA68CE">
        <w:rPr>
          <w:noProof/>
        </w:rPr>
        <w:tab/>
        <w:t>Commencement</w:t>
      </w:r>
      <w:r w:rsidRPr="00FA68CE">
        <w:rPr>
          <w:noProof/>
        </w:rPr>
        <w:tab/>
      </w:r>
      <w:r w:rsidRPr="00FA68CE">
        <w:rPr>
          <w:noProof/>
        </w:rPr>
        <w:fldChar w:fldCharType="begin"/>
      </w:r>
      <w:r w:rsidRPr="00FA68CE">
        <w:rPr>
          <w:noProof/>
        </w:rPr>
        <w:instrText xml:space="preserve"> PAGEREF _Toc493582919 \h </w:instrText>
      </w:r>
      <w:r w:rsidRPr="00FA68CE">
        <w:rPr>
          <w:noProof/>
        </w:rPr>
      </w:r>
      <w:r w:rsidRPr="00FA68CE">
        <w:rPr>
          <w:noProof/>
        </w:rPr>
        <w:fldChar w:fldCharType="separate"/>
      </w:r>
      <w:r w:rsidR="00D83EC3">
        <w:rPr>
          <w:noProof/>
        </w:rPr>
        <w:t>1</w:t>
      </w:r>
      <w:r w:rsidRPr="00FA68CE">
        <w:rPr>
          <w:noProof/>
        </w:rPr>
        <w:fldChar w:fldCharType="end"/>
      </w:r>
    </w:p>
    <w:p w:rsidR="00AC16C2" w:rsidRPr="00FA68CE" w:rsidRDefault="00AC16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8CE">
        <w:rPr>
          <w:noProof/>
        </w:rPr>
        <w:t>3</w:t>
      </w:r>
      <w:r w:rsidRPr="00FA68CE">
        <w:rPr>
          <w:noProof/>
        </w:rPr>
        <w:tab/>
        <w:t>Authority</w:t>
      </w:r>
      <w:r w:rsidRPr="00FA68CE">
        <w:rPr>
          <w:noProof/>
        </w:rPr>
        <w:tab/>
      </w:r>
      <w:r w:rsidRPr="00FA68CE">
        <w:rPr>
          <w:noProof/>
        </w:rPr>
        <w:fldChar w:fldCharType="begin"/>
      </w:r>
      <w:r w:rsidRPr="00FA68CE">
        <w:rPr>
          <w:noProof/>
        </w:rPr>
        <w:instrText xml:space="preserve"> PAGEREF _Toc493582920 \h </w:instrText>
      </w:r>
      <w:r w:rsidRPr="00FA68CE">
        <w:rPr>
          <w:noProof/>
        </w:rPr>
      </w:r>
      <w:r w:rsidRPr="00FA68CE">
        <w:rPr>
          <w:noProof/>
        </w:rPr>
        <w:fldChar w:fldCharType="separate"/>
      </w:r>
      <w:r w:rsidR="00D83EC3">
        <w:rPr>
          <w:noProof/>
        </w:rPr>
        <w:t>1</w:t>
      </w:r>
      <w:r w:rsidRPr="00FA68CE">
        <w:rPr>
          <w:noProof/>
        </w:rPr>
        <w:fldChar w:fldCharType="end"/>
      </w:r>
    </w:p>
    <w:p w:rsidR="00AC16C2" w:rsidRPr="00FA68CE" w:rsidRDefault="00AC16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68CE">
        <w:rPr>
          <w:noProof/>
        </w:rPr>
        <w:t>4</w:t>
      </w:r>
      <w:r w:rsidRPr="00FA68CE">
        <w:rPr>
          <w:noProof/>
        </w:rPr>
        <w:tab/>
        <w:t>Schedules</w:t>
      </w:r>
      <w:r w:rsidRPr="00FA68CE">
        <w:rPr>
          <w:noProof/>
        </w:rPr>
        <w:tab/>
      </w:r>
      <w:r w:rsidRPr="00FA68CE">
        <w:rPr>
          <w:noProof/>
        </w:rPr>
        <w:fldChar w:fldCharType="begin"/>
      </w:r>
      <w:r w:rsidRPr="00FA68CE">
        <w:rPr>
          <w:noProof/>
        </w:rPr>
        <w:instrText xml:space="preserve"> PAGEREF _Toc493582921 \h </w:instrText>
      </w:r>
      <w:r w:rsidRPr="00FA68CE">
        <w:rPr>
          <w:noProof/>
        </w:rPr>
      </w:r>
      <w:r w:rsidRPr="00FA68CE">
        <w:rPr>
          <w:noProof/>
        </w:rPr>
        <w:fldChar w:fldCharType="separate"/>
      </w:r>
      <w:r w:rsidR="00D83EC3">
        <w:rPr>
          <w:noProof/>
        </w:rPr>
        <w:t>1</w:t>
      </w:r>
      <w:r w:rsidRPr="00FA68CE">
        <w:rPr>
          <w:noProof/>
        </w:rPr>
        <w:fldChar w:fldCharType="end"/>
      </w:r>
    </w:p>
    <w:p w:rsidR="00AC16C2" w:rsidRPr="00FA68CE" w:rsidRDefault="00AC16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68CE">
        <w:rPr>
          <w:noProof/>
        </w:rPr>
        <w:t>Schedule</w:t>
      </w:r>
      <w:r w:rsidR="00FA68CE" w:rsidRPr="00FA68CE">
        <w:rPr>
          <w:noProof/>
        </w:rPr>
        <w:t> </w:t>
      </w:r>
      <w:r w:rsidRPr="00FA68CE">
        <w:rPr>
          <w:noProof/>
        </w:rPr>
        <w:t>1—Amendments</w:t>
      </w:r>
      <w:r w:rsidRPr="00FA68CE">
        <w:rPr>
          <w:b w:val="0"/>
          <w:noProof/>
          <w:sz w:val="18"/>
        </w:rPr>
        <w:tab/>
      </w:r>
      <w:r w:rsidRPr="00FA68CE">
        <w:rPr>
          <w:b w:val="0"/>
          <w:noProof/>
          <w:sz w:val="18"/>
        </w:rPr>
        <w:fldChar w:fldCharType="begin"/>
      </w:r>
      <w:r w:rsidRPr="00FA68CE">
        <w:rPr>
          <w:b w:val="0"/>
          <w:noProof/>
          <w:sz w:val="18"/>
        </w:rPr>
        <w:instrText xml:space="preserve"> PAGEREF _Toc493582922 \h </w:instrText>
      </w:r>
      <w:r w:rsidRPr="00FA68CE">
        <w:rPr>
          <w:b w:val="0"/>
          <w:noProof/>
          <w:sz w:val="18"/>
        </w:rPr>
      </w:r>
      <w:r w:rsidRPr="00FA68CE">
        <w:rPr>
          <w:b w:val="0"/>
          <w:noProof/>
          <w:sz w:val="18"/>
        </w:rPr>
        <w:fldChar w:fldCharType="separate"/>
      </w:r>
      <w:r w:rsidR="00D83EC3">
        <w:rPr>
          <w:b w:val="0"/>
          <w:noProof/>
          <w:sz w:val="18"/>
        </w:rPr>
        <w:t>2</w:t>
      </w:r>
      <w:r w:rsidRPr="00FA68CE">
        <w:rPr>
          <w:b w:val="0"/>
          <w:noProof/>
          <w:sz w:val="18"/>
        </w:rPr>
        <w:fldChar w:fldCharType="end"/>
      </w:r>
    </w:p>
    <w:p w:rsidR="00AC16C2" w:rsidRPr="00FA68CE" w:rsidRDefault="00AC16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68CE">
        <w:rPr>
          <w:noProof/>
        </w:rPr>
        <w:t>Fisheries Levy (Torres Strait Prawn Fishery) Regulation</w:t>
      </w:r>
      <w:r w:rsidR="00FA68CE" w:rsidRPr="00FA68CE">
        <w:rPr>
          <w:noProof/>
        </w:rPr>
        <w:t> </w:t>
      </w:r>
      <w:r w:rsidRPr="00FA68CE">
        <w:rPr>
          <w:noProof/>
        </w:rPr>
        <w:t>2016</w:t>
      </w:r>
      <w:r w:rsidRPr="00FA68CE">
        <w:rPr>
          <w:i w:val="0"/>
          <w:noProof/>
          <w:sz w:val="18"/>
        </w:rPr>
        <w:tab/>
      </w:r>
      <w:r w:rsidRPr="00FA68CE">
        <w:rPr>
          <w:i w:val="0"/>
          <w:noProof/>
          <w:sz w:val="18"/>
        </w:rPr>
        <w:fldChar w:fldCharType="begin"/>
      </w:r>
      <w:r w:rsidRPr="00FA68CE">
        <w:rPr>
          <w:i w:val="0"/>
          <w:noProof/>
          <w:sz w:val="18"/>
        </w:rPr>
        <w:instrText xml:space="preserve"> PAGEREF _Toc493582923 \h </w:instrText>
      </w:r>
      <w:r w:rsidRPr="00FA68CE">
        <w:rPr>
          <w:i w:val="0"/>
          <w:noProof/>
          <w:sz w:val="18"/>
        </w:rPr>
      </w:r>
      <w:r w:rsidRPr="00FA68CE">
        <w:rPr>
          <w:i w:val="0"/>
          <w:noProof/>
          <w:sz w:val="18"/>
        </w:rPr>
        <w:fldChar w:fldCharType="separate"/>
      </w:r>
      <w:r w:rsidR="00D83EC3">
        <w:rPr>
          <w:i w:val="0"/>
          <w:noProof/>
          <w:sz w:val="18"/>
        </w:rPr>
        <w:t>2</w:t>
      </w:r>
      <w:r w:rsidRPr="00FA68CE">
        <w:rPr>
          <w:i w:val="0"/>
          <w:noProof/>
          <w:sz w:val="18"/>
        </w:rPr>
        <w:fldChar w:fldCharType="end"/>
      </w:r>
    </w:p>
    <w:p w:rsidR="0048364F" w:rsidRPr="00FA68CE" w:rsidRDefault="00AC16C2" w:rsidP="0048364F">
      <w:r w:rsidRPr="00FA68CE">
        <w:fldChar w:fldCharType="end"/>
      </w:r>
    </w:p>
    <w:p w:rsidR="0048364F" w:rsidRPr="00FA68CE" w:rsidRDefault="0048364F" w:rsidP="0048364F">
      <w:pPr>
        <w:sectPr w:rsidR="0048364F" w:rsidRPr="00FA68CE" w:rsidSect="00B941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A68CE" w:rsidRDefault="0048364F" w:rsidP="0048364F">
      <w:pPr>
        <w:pStyle w:val="ActHead5"/>
      </w:pPr>
      <w:bookmarkStart w:id="0" w:name="_Toc493582918"/>
      <w:r w:rsidRPr="00FA68CE">
        <w:rPr>
          <w:rStyle w:val="CharSectno"/>
        </w:rPr>
        <w:lastRenderedPageBreak/>
        <w:t>1</w:t>
      </w:r>
      <w:r w:rsidRPr="00FA68CE">
        <w:t xml:space="preserve">  </w:t>
      </w:r>
      <w:r w:rsidR="004F676E" w:rsidRPr="00FA68CE">
        <w:t>Name</w:t>
      </w:r>
      <w:bookmarkEnd w:id="0"/>
    </w:p>
    <w:p w:rsidR="0048364F" w:rsidRPr="00FA68CE" w:rsidRDefault="0048364F" w:rsidP="0048364F">
      <w:pPr>
        <w:pStyle w:val="subsection"/>
      </w:pPr>
      <w:r w:rsidRPr="00FA68CE">
        <w:tab/>
      </w:r>
      <w:r w:rsidRPr="00FA68CE">
        <w:tab/>
      </w:r>
      <w:r w:rsidR="00934336" w:rsidRPr="00FA68CE">
        <w:t>This instrument is</w:t>
      </w:r>
      <w:r w:rsidRPr="00FA68CE">
        <w:t xml:space="preserve"> the </w:t>
      </w:r>
      <w:r w:rsidR="00934336" w:rsidRPr="00FA68CE">
        <w:rPr>
          <w:i/>
        </w:rPr>
        <w:t>Fisheries Levy (Torres Strait Prawn Fishery) Amendment (Levy Amount) Regulations</w:t>
      </w:r>
      <w:r w:rsidR="00FA68CE" w:rsidRPr="00FA68CE">
        <w:rPr>
          <w:i/>
        </w:rPr>
        <w:t> </w:t>
      </w:r>
      <w:r w:rsidR="00934336" w:rsidRPr="00FA68CE">
        <w:rPr>
          <w:i/>
        </w:rPr>
        <w:t>2017</w:t>
      </w:r>
      <w:r w:rsidRPr="00FA68CE">
        <w:t>.</w:t>
      </w:r>
    </w:p>
    <w:p w:rsidR="004F676E" w:rsidRPr="00FA68CE" w:rsidRDefault="0048364F" w:rsidP="005452CC">
      <w:pPr>
        <w:pStyle w:val="ActHead5"/>
      </w:pPr>
      <w:bookmarkStart w:id="1" w:name="_Toc493582919"/>
      <w:r w:rsidRPr="00FA68CE">
        <w:rPr>
          <w:rStyle w:val="CharSectno"/>
        </w:rPr>
        <w:t>2</w:t>
      </w:r>
      <w:r w:rsidRPr="00FA68CE">
        <w:t xml:space="preserve">  Commencement</w:t>
      </w:r>
      <w:bookmarkEnd w:id="1"/>
    </w:p>
    <w:p w:rsidR="005452CC" w:rsidRPr="00FA68CE" w:rsidRDefault="005452CC" w:rsidP="00593449">
      <w:pPr>
        <w:pStyle w:val="subsection"/>
      </w:pPr>
      <w:r w:rsidRPr="00FA68CE">
        <w:tab/>
        <w:t>(1)</w:t>
      </w:r>
      <w:r w:rsidRPr="00FA68CE">
        <w:tab/>
        <w:t xml:space="preserve">Each provision of </w:t>
      </w:r>
      <w:r w:rsidR="00934336" w:rsidRPr="00FA68CE">
        <w:t>this instrument</w:t>
      </w:r>
      <w:r w:rsidRPr="00FA68C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A68C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A68CE" w:rsidTr="005A4A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Commencement information</w:t>
            </w:r>
          </w:p>
        </w:tc>
      </w:tr>
      <w:tr w:rsidR="005452CC" w:rsidRPr="00FA68CE" w:rsidTr="005A4A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Column 3</w:t>
            </w:r>
          </w:p>
        </w:tc>
      </w:tr>
      <w:tr w:rsidR="005452CC" w:rsidRPr="00FA68CE" w:rsidTr="005A4A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8CE" w:rsidRDefault="005452CC" w:rsidP="00612709">
            <w:pPr>
              <w:pStyle w:val="TableHeading"/>
            </w:pPr>
            <w:r w:rsidRPr="00FA68CE">
              <w:t>Date/Details</w:t>
            </w:r>
          </w:p>
        </w:tc>
      </w:tr>
      <w:tr w:rsidR="005452CC" w:rsidRPr="00FA68CE" w:rsidTr="005A4A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8CE" w:rsidRDefault="005452CC" w:rsidP="00BD7E2E">
            <w:pPr>
              <w:pStyle w:val="Tabletext"/>
            </w:pPr>
            <w:r w:rsidRPr="00FA68CE">
              <w:t xml:space="preserve">1.  </w:t>
            </w:r>
            <w:r w:rsidR="00BD7E2E" w:rsidRPr="00FA68C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A68CE" w:rsidRDefault="005452CC" w:rsidP="005452CC">
            <w:pPr>
              <w:pStyle w:val="Tabletext"/>
            </w:pPr>
            <w:r w:rsidRPr="00FA68CE">
              <w:t xml:space="preserve">The day after </w:t>
            </w:r>
            <w:r w:rsidR="00934336" w:rsidRPr="00FA68CE">
              <w:t>this instrument is</w:t>
            </w:r>
            <w:r w:rsidRPr="00FA68C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A68CE" w:rsidRDefault="00B87AB0">
            <w:pPr>
              <w:pStyle w:val="Tabletext"/>
            </w:pPr>
            <w:r>
              <w:t>4 November 2017</w:t>
            </w:r>
            <w:bookmarkStart w:id="2" w:name="_GoBack"/>
            <w:bookmarkEnd w:id="2"/>
          </w:p>
        </w:tc>
      </w:tr>
    </w:tbl>
    <w:p w:rsidR="005452CC" w:rsidRPr="00FA68CE" w:rsidRDefault="005452CC" w:rsidP="00D21F74">
      <w:pPr>
        <w:pStyle w:val="notetext"/>
      </w:pPr>
      <w:r w:rsidRPr="00FA68CE">
        <w:rPr>
          <w:snapToGrid w:val="0"/>
          <w:lang w:eastAsia="en-US"/>
        </w:rPr>
        <w:t>Note:</w:t>
      </w:r>
      <w:r w:rsidRPr="00FA68CE">
        <w:rPr>
          <w:snapToGrid w:val="0"/>
          <w:lang w:eastAsia="en-US"/>
        </w:rPr>
        <w:tab/>
        <w:t xml:space="preserve">This table relates only to the provisions of </w:t>
      </w:r>
      <w:r w:rsidR="00934336" w:rsidRPr="00FA68CE">
        <w:rPr>
          <w:snapToGrid w:val="0"/>
          <w:lang w:eastAsia="en-US"/>
        </w:rPr>
        <w:t>this instrument</w:t>
      </w:r>
      <w:r w:rsidRPr="00FA68CE">
        <w:t xml:space="preserve"> </w:t>
      </w:r>
      <w:r w:rsidRPr="00FA68CE">
        <w:rPr>
          <w:snapToGrid w:val="0"/>
          <w:lang w:eastAsia="en-US"/>
        </w:rPr>
        <w:t xml:space="preserve">as originally made. It will not be amended to deal with any later amendments of </w:t>
      </w:r>
      <w:r w:rsidR="00934336" w:rsidRPr="00FA68CE">
        <w:rPr>
          <w:snapToGrid w:val="0"/>
          <w:lang w:eastAsia="en-US"/>
        </w:rPr>
        <w:t>this instrument</w:t>
      </w:r>
      <w:r w:rsidRPr="00FA68CE">
        <w:rPr>
          <w:snapToGrid w:val="0"/>
          <w:lang w:eastAsia="en-US"/>
        </w:rPr>
        <w:t>.</w:t>
      </w:r>
    </w:p>
    <w:p w:rsidR="005452CC" w:rsidRPr="00FA68CE" w:rsidRDefault="005452CC" w:rsidP="00D455E3">
      <w:pPr>
        <w:pStyle w:val="subsection"/>
      </w:pPr>
      <w:r w:rsidRPr="00FA68CE">
        <w:tab/>
        <w:t>(2)</w:t>
      </w:r>
      <w:r w:rsidRPr="00FA68CE">
        <w:tab/>
        <w:t xml:space="preserve">Any information in column 3 of the table is not part of </w:t>
      </w:r>
      <w:r w:rsidR="00934336" w:rsidRPr="00FA68CE">
        <w:t>this instrument</w:t>
      </w:r>
      <w:r w:rsidRPr="00FA68CE">
        <w:t xml:space="preserve">. Information may be inserted in this column, or information in it may be edited, in any published version of </w:t>
      </w:r>
      <w:r w:rsidR="00934336" w:rsidRPr="00FA68CE">
        <w:t>this instrument</w:t>
      </w:r>
      <w:r w:rsidRPr="00FA68CE">
        <w:t>.</w:t>
      </w:r>
    </w:p>
    <w:p w:rsidR="00BF6650" w:rsidRPr="00FA68CE" w:rsidRDefault="00BF6650" w:rsidP="00BF6650">
      <w:pPr>
        <w:pStyle w:val="ActHead5"/>
      </w:pPr>
      <w:bookmarkStart w:id="3" w:name="_Toc493582920"/>
      <w:r w:rsidRPr="00FA68CE">
        <w:rPr>
          <w:rStyle w:val="CharSectno"/>
        </w:rPr>
        <w:t>3</w:t>
      </w:r>
      <w:r w:rsidRPr="00FA68CE">
        <w:t xml:space="preserve">  Authority</w:t>
      </w:r>
      <w:bookmarkEnd w:id="3"/>
    </w:p>
    <w:p w:rsidR="00BF6650" w:rsidRPr="00FA68CE" w:rsidRDefault="00BF6650" w:rsidP="00BF6650">
      <w:pPr>
        <w:pStyle w:val="subsection"/>
      </w:pPr>
      <w:r w:rsidRPr="00FA68CE">
        <w:tab/>
      </w:r>
      <w:r w:rsidRPr="00FA68CE">
        <w:tab/>
      </w:r>
      <w:r w:rsidR="00934336" w:rsidRPr="00FA68CE">
        <w:t>This instrument is</w:t>
      </w:r>
      <w:r w:rsidRPr="00FA68CE">
        <w:t xml:space="preserve"> made under the </w:t>
      </w:r>
      <w:r w:rsidR="003C3F59" w:rsidRPr="00FA68CE">
        <w:rPr>
          <w:i/>
        </w:rPr>
        <w:t>Fisheries Levy Act 1984</w:t>
      </w:r>
      <w:r w:rsidR="00546FA3" w:rsidRPr="00FA68CE">
        <w:rPr>
          <w:i/>
        </w:rPr>
        <w:t>.</w:t>
      </w:r>
    </w:p>
    <w:p w:rsidR="00557C7A" w:rsidRPr="00FA68CE" w:rsidRDefault="00BF6650" w:rsidP="00557C7A">
      <w:pPr>
        <w:pStyle w:val="ActHead5"/>
      </w:pPr>
      <w:bookmarkStart w:id="4" w:name="_Toc493582921"/>
      <w:r w:rsidRPr="00FA68CE">
        <w:rPr>
          <w:rStyle w:val="CharSectno"/>
        </w:rPr>
        <w:t>4</w:t>
      </w:r>
      <w:r w:rsidR="00557C7A" w:rsidRPr="00FA68CE">
        <w:t xml:space="preserve">  </w:t>
      </w:r>
      <w:r w:rsidR="00083F48" w:rsidRPr="00FA68CE">
        <w:t>Schedules</w:t>
      </w:r>
      <w:bookmarkEnd w:id="4"/>
    </w:p>
    <w:p w:rsidR="00557C7A" w:rsidRPr="00FA68CE" w:rsidRDefault="00557C7A" w:rsidP="00557C7A">
      <w:pPr>
        <w:pStyle w:val="subsection"/>
      </w:pPr>
      <w:r w:rsidRPr="00FA68CE">
        <w:tab/>
      </w:r>
      <w:r w:rsidRPr="00FA68CE">
        <w:tab/>
      </w:r>
      <w:r w:rsidR="00083F48" w:rsidRPr="00FA68CE">
        <w:t xml:space="preserve">Each </w:t>
      </w:r>
      <w:r w:rsidR="00160BD7" w:rsidRPr="00FA68CE">
        <w:t>instrument</w:t>
      </w:r>
      <w:r w:rsidR="00083F48" w:rsidRPr="00FA68CE">
        <w:t xml:space="preserve"> that is specified in a Schedule to </w:t>
      </w:r>
      <w:r w:rsidR="00934336" w:rsidRPr="00FA68CE">
        <w:t>this instrument</w:t>
      </w:r>
      <w:r w:rsidR="00083F48" w:rsidRPr="00FA68CE">
        <w:t xml:space="preserve"> is amended or repealed as set out in the applicable items in the Schedule concerned, and any other item in a Schedule to </w:t>
      </w:r>
      <w:r w:rsidR="00934336" w:rsidRPr="00FA68CE">
        <w:t>this instrument</w:t>
      </w:r>
      <w:r w:rsidR="00083F48" w:rsidRPr="00FA68CE">
        <w:t xml:space="preserve"> has effect according to its terms.</w:t>
      </w:r>
    </w:p>
    <w:p w:rsidR="0048364F" w:rsidRPr="00FA68CE" w:rsidRDefault="0048364F" w:rsidP="009C5989">
      <w:pPr>
        <w:pStyle w:val="ActHead6"/>
        <w:pageBreakBefore/>
      </w:pPr>
      <w:bookmarkStart w:id="5" w:name="_Toc493582922"/>
      <w:bookmarkStart w:id="6" w:name="opcAmSched"/>
      <w:bookmarkStart w:id="7" w:name="opcCurrentFind"/>
      <w:r w:rsidRPr="00FA68CE">
        <w:rPr>
          <w:rStyle w:val="CharAmSchNo"/>
        </w:rPr>
        <w:lastRenderedPageBreak/>
        <w:t>Schedule</w:t>
      </w:r>
      <w:r w:rsidR="00FA68CE" w:rsidRPr="00FA68CE">
        <w:rPr>
          <w:rStyle w:val="CharAmSchNo"/>
        </w:rPr>
        <w:t> </w:t>
      </w:r>
      <w:r w:rsidRPr="00FA68CE">
        <w:rPr>
          <w:rStyle w:val="CharAmSchNo"/>
        </w:rPr>
        <w:t>1</w:t>
      </w:r>
      <w:r w:rsidRPr="00FA68CE">
        <w:t>—</w:t>
      </w:r>
      <w:r w:rsidR="00460499" w:rsidRPr="00FA68CE">
        <w:rPr>
          <w:rStyle w:val="CharAmSchText"/>
        </w:rPr>
        <w:t>Amendments</w:t>
      </w:r>
      <w:bookmarkEnd w:id="5"/>
    </w:p>
    <w:bookmarkEnd w:id="6"/>
    <w:bookmarkEnd w:id="7"/>
    <w:p w:rsidR="0004044E" w:rsidRPr="00FA68CE" w:rsidRDefault="0004044E" w:rsidP="0004044E">
      <w:pPr>
        <w:pStyle w:val="Header"/>
      </w:pPr>
      <w:r w:rsidRPr="00FA68CE">
        <w:rPr>
          <w:rStyle w:val="CharAmPartNo"/>
        </w:rPr>
        <w:t xml:space="preserve"> </w:t>
      </w:r>
      <w:r w:rsidRPr="00FA68CE">
        <w:rPr>
          <w:rStyle w:val="CharAmPartText"/>
        </w:rPr>
        <w:t xml:space="preserve"> </w:t>
      </w:r>
    </w:p>
    <w:p w:rsidR="0084172C" w:rsidRPr="00FA68CE" w:rsidRDefault="003C3F59" w:rsidP="00EA0D36">
      <w:pPr>
        <w:pStyle w:val="ActHead9"/>
      </w:pPr>
      <w:bookmarkStart w:id="8" w:name="_Toc493582923"/>
      <w:r w:rsidRPr="00FA68CE">
        <w:t>Fisheries Levy (Torres Strait Prawn Fishery) Regulation</w:t>
      </w:r>
      <w:r w:rsidR="00FA68CE" w:rsidRPr="00FA68CE">
        <w:t> </w:t>
      </w:r>
      <w:r w:rsidRPr="00FA68CE">
        <w:t>2016</w:t>
      </w:r>
      <w:bookmarkEnd w:id="8"/>
    </w:p>
    <w:p w:rsidR="0095217B" w:rsidRPr="00FA68CE" w:rsidRDefault="0095217B" w:rsidP="0095217B">
      <w:pPr>
        <w:pStyle w:val="ItemHead"/>
      </w:pPr>
      <w:r w:rsidRPr="00FA68CE">
        <w:t>1  Section</w:t>
      </w:r>
      <w:r w:rsidR="00FA68CE" w:rsidRPr="00FA68CE">
        <w:t> </w:t>
      </w:r>
      <w:r w:rsidRPr="00FA68CE">
        <w:t>5</w:t>
      </w:r>
    </w:p>
    <w:p w:rsidR="0095217B" w:rsidRPr="00FA68CE" w:rsidRDefault="0095217B" w:rsidP="0095217B">
      <w:pPr>
        <w:pStyle w:val="Item"/>
      </w:pPr>
      <w:r w:rsidRPr="00FA68CE">
        <w:t>Omit “In”, substitute “(1) In”.</w:t>
      </w:r>
    </w:p>
    <w:p w:rsidR="0095217B" w:rsidRPr="00FA68CE" w:rsidRDefault="00BE6A3D" w:rsidP="0095217B">
      <w:pPr>
        <w:pStyle w:val="ItemHead"/>
      </w:pPr>
      <w:r w:rsidRPr="00FA68CE">
        <w:t>2</w:t>
      </w:r>
      <w:r w:rsidR="0095217B" w:rsidRPr="00FA68CE">
        <w:t xml:space="preserve">  Section</w:t>
      </w:r>
      <w:r w:rsidR="00FA68CE" w:rsidRPr="00FA68CE">
        <w:t> </w:t>
      </w:r>
      <w:r w:rsidR="0095217B" w:rsidRPr="00FA68CE">
        <w:t>5</w:t>
      </w:r>
    </w:p>
    <w:p w:rsidR="0095217B" w:rsidRPr="00FA68CE" w:rsidRDefault="0095217B" w:rsidP="0095217B">
      <w:pPr>
        <w:pStyle w:val="Item"/>
      </w:pPr>
      <w:r w:rsidRPr="00FA68CE">
        <w:t>Insert:</w:t>
      </w:r>
    </w:p>
    <w:p w:rsidR="0095217B" w:rsidRPr="00FA68CE" w:rsidRDefault="0095217B" w:rsidP="0095217B">
      <w:pPr>
        <w:pStyle w:val="Definition"/>
      </w:pPr>
      <w:r w:rsidRPr="00FA68CE">
        <w:rPr>
          <w:b/>
          <w:i/>
        </w:rPr>
        <w:t>PNG unit</w:t>
      </w:r>
      <w:r w:rsidRPr="00FA68CE">
        <w:t xml:space="preserve"> has the same meaning as in the </w:t>
      </w:r>
      <w:r w:rsidRPr="00FA68CE">
        <w:rPr>
          <w:i/>
        </w:rPr>
        <w:t>Torres Strait Prawn Fishery Management Plan 2009</w:t>
      </w:r>
      <w:r w:rsidRPr="00FA68CE">
        <w:t>.</w:t>
      </w:r>
    </w:p>
    <w:p w:rsidR="0095217B" w:rsidRPr="00FA68CE" w:rsidRDefault="00BE6A3D" w:rsidP="0095217B">
      <w:pPr>
        <w:pStyle w:val="ItemHead"/>
      </w:pPr>
      <w:r w:rsidRPr="00FA68CE">
        <w:t>3</w:t>
      </w:r>
      <w:r w:rsidR="0095217B" w:rsidRPr="00FA68CE">
        <w:t xml:space="preserve">  At the end of section</w:t>
      </w:r>
      <w:r w:rsidR="00FA68CE" w:rsidRPr="00FA68CE">
        <w:t> </w:t>
      </w:r>
      <w:r w:rsidR="0095217B" w:rsidRPr="00FA68CE">
        <w:t>5</w:t>
      </w:r>
    </w:p>
    <w:p w:rsidR="0095217B" w:rsidRPr="00FA68CE" w:rsidRDefault="0095217B" w:rsidP="0095217B">
      <w:pPr>
        <w:pStyle w:val="Item"/>
      </w:pPr>
      <w:r w:rsidRPr="00FA68CE">
        <w:t>Add:</w:t>
      </w:r>
    </w:p>
    <w:p w:rsidR="0095217B" w:rsidRPr="00FA68CE" w:rsidRDefault="0095217B" w:rsidP="0095217B">
      <w:pPr>
        <w:pStyle w:val="subsection"/>
      </w:pPr>
      <w:r w:rsidRPr="00FA68CE">
        <w:tab/>
        <w:t>(2)</w:t>
      </w:r>
      <w:r w:rsidRPr="00FA68CE">
        <w:tab/>
        <w:t>A reference in this instrument to units of fishing capacity does not include a reference to PNG units.</w:t>
      </w:r>
    </w:p>
    <w:p w:rsidR="0095217B" w:rsidRPr="00FA68CE" w:rsidRDefault="00BE6A3D" w:rsidP="0095217B">
      <w:pPr>
        <w:pStyle w:val="ItemHead"/>
      </w:pPr>
      <w:r w:rsidRPr="00FA68CE">
        <w:t>4</w:t>
      </w:r>
      <w:r w:rsidR="0095217B" w:rsidRPr="00FA68CE">
        <w:t xml:space="preserve">  Subsection</w:t>
      </w:r>
      <w:r w:rsidR="00FA68CE" w:rsidRPr="00FA68CE">
        <w:t> </w:t>
      </w:r>
      <w:r w:rsidR="0095217B" w:rsidRPr="00FA68CE">
        <w:t>8(2)</w:t>
      </w:r>
    </w:p>
    <w:p w:rsidR="0095217B" w:rsidRPr="00FA68CE" w:rsidRDefault="0095217B" w:rsidP="0095217B">
      <w:pPr>
        <w:pStyle w:val="Item"/>
      </w:pPr>
      <w:r w:rsidRPr="00FA68CE">
        <w:t>Omit “$3,491.64</w:t>
      </w:r>
      <w:r w:rsidR="00B54BD7" w:rsidRPr="00FA68CE">
        <w:t xml:space="preserve"> </w:t>
      </w:r>
      <w:r w:rsidRPr="00FA68CE">
        <w:t>plus $23.75”, substitute “</w:t>
      </w:r>
      <w:r w:rsidR="009E0B9B" w:rsidRPr="00FA68CE">
        <w:t>$2,412</w:t>
      </w:r>
      <w:r w:rsidR="008C4282" w:rsidRPr="00FA68CE">
        <w:t xml:space="preserve">.86 </w:t>
      </w:r>
      <w:r w:rsidR="00B54BD7" w:rsidRPr="00FA68CE">
        <w:t xml:space="preserve">plus </w:t>
      </w:r>
      <w:r w:rsidR="009E0B9B" w:rsidRPr="00FA68CE">
        <w:t>$17.78</w:t>
      </w:r>
      <w:r w:rsidRPr="00FA68CE">
        <w:t>”.</w:t>
      </w:r>
    </w:p>
    <w:p w:rsidR="0095217B" w:rsidRPr="00FA68CE" w:rsidRDefault="00BE6A3D" w:rsidP="0095217B">
      <w:pPr>
        <w:pStyle w:val="ItemHead"/>
      </w:pPr>
      <w:r w:rsidRPr="00FA68CE">
        <w:t>5</w:t>
      </w:r>
      <w:r w:rsidR="0095217B" w:rsidRPr="00FA68CE">
        <w:t xml:space="preserve">  Subsection</w:t>
      </w:r>
      <w:r w:rsidR="00FA68CE" w:rsidRPr="00FA68CE">
        <w:t> </w:t>
      </w:r>
      <w:r w:rsidR="0095217B" w:rsidRPr="00FA68CE">
        <w:t>8(3)</w:t>
      </w:r>
    </w:p>
    <w:p w:rsidR="0095217B" w:rsidRPr="00FA68CE" w:rsidRDefault="0095217B" w:rsidP="0095217B">
      <w:pPr>
        <w:pStyle w:val="Item"/>
      </w:pPr>
      <w:r w:rsidRPr="00FA68CE">
        <w:t>Omit “$3,491.64 plus $23.75”, substitute “</w:t>
      </w:r>
      <w:r w:rsidR="009E0B9B" w:rsidRPr="00FA68CE">
        <w:t>$2,412</w:t>
      </w:r>
      <w:r w:rsidR="008C4282" w:rsidRPr="00FA68CE">
        <w:t xml:space="preserve">.86 </w:t>
      </w:r>
      <w:r w:rsidR="00B54BD7" w:rsidRPr="00FA68CE">
        <w:t xml:space="preserve">plus </w:t>
      </w:r>
      <w:r w:rsidR="009E0B9B" w:rsidRPr="00FA68CE">
        <w:t>$17.78</w:t>
      </w:r>
      <w:r w:rsidRPr="00FA68CE">
        <w:t>”.</w:t>
      </w:r>
    </w:p>
    <w:p w:rsidR="0095217B" w:rsidRPr="00FA68CE" w:rsidRDefault="00BE6A3D" w:rsidP="0095217B">
      <w:pPr>
        <w:pStyle w:val="ItemHead"/>
      </w:pPr>
      <w:r w:rsidRPr="00FA68CE">
        <w:t>6</w:t>
      </w:r>
      <w:r w:rsidR="0095217B" w:rsidRPr="00FA68CE">
        <w:t xml:space="preserve">  Subsection</w:t>
      </w:r>
      <w:r w:rsidR="00FA68CE" w:rsidRPr="00FA68CE">
        <w:t> </w:t>
      </w:r>
      <w:r w:rsidR="0095217B" w:rsidRPr="00FA68CE">
        <w:t>8(4)</w:t>
      </w:r>
    </w:p>
    <w:p w:rsidR="0095217B" w:rsidRPr="00FA68CE" w:rsidRDefault="0095217B" w:rsidP="0095217B">
      <w:pPr>
        <w:pStyle w:val="Item"/>
      </w:pPr>
      <w:r w:rsidRPr="00FA68CE">
        <w:t>Omit “$23.75”, substitute “</w:t>
      </w:r>
      <w:r w:rsidR="009E0B9B" w:rsidRPr="00FA68CE">
        <w:t>$17.78</w:t>
      </w:r>
      <w:r w:rsidRPr="00FA68CE">
        <w:t>”.</w:t>
      </w:r>
    </w:p>
    <w:p w:rsidR="0095217B" w:rsidRPr="00FA68CE" w:rsidRDefault="00BE6A3D" w:rsidP="0095217B">
      <w:pPr>
        <w:pStyle w:val="ItemHead"/>
      </w:pPr>
      <w:r w:rsidRPr="00FA68CE">
        <w:t>7</w:t>
      </w:r>
      <w:r w:rsidR="0095217B" w:rsidRPr="00FA68CE">
        <w:t xml:space="preserve">  Subsection</w:t>
      </w:r>
      <w:r w:rsidR="00FA68CE" w:rsidRPr="00FA68CE">
        <w:t> </w:t>
      </w:r>
      <w:r w:rsidR="0095217B" w:rsidRPr="00FA68CE">
        <w:t>8(5)</w:t>
      </w:r>
    </w:p>
    <w:p w:rsidR="0095217B" w:rsidRPr="00FA68CE" w:rsidRDefault="0095217B" w:rsidP="00BE6A3D">
      <w:pPr>
        <w:pStyle w:val="Item"/>
      </w:pPr>
      <w:r w:rsidRPr="00FA68CE">
        <w:t>Omit “$23.75”</w:t>
      </w:r>
      <w:r w:rsidR="00607F73" w:rsidRPr="00FA68CE">
        <w:t>,</w:t>
      </w:r>
      <w:r w:rsidRPr="00FA68CE">
        <w:t xml:space="preserve"> substitute “</w:t>
      </w:r>
      <w:r w:rsidR="009E0B9B" w:rsidRPr="00FA68CE">
        <w:t>$17.78</w:t>
      </w:r>
      <w:r w:rsidRPr="00FA68CE">
        <w:t>”.</w:t>
      </w:r>
    </w:p>
    <w:sectPr w:rsidR="0095217B" w:rsidRPr="00FA68CE" w:rsidSect="00B941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36" w:rsidRDefault="00934336" w:rsidP="0048364F">
      <w:pPr>
        <w:spacing w:line="240" w:lineRule="auto"/>
      </w:pPr>
      <w:r>
        <w:separator/>
      </w:r>
    </w:p>
  </w:endnote>
  <w:endnote w:type="continuationSeparator" w:id="0">
    <w:p w:rsidR="00934336" w:rsidRDefault="009343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941CC" w:rsidRDefault="00B941CC" w:rsidP="00B941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41CC">
      <w:rPr>
        <w:i/>
        <w:sz w:val="18"/>
      </w:rPr>
      <w:t>OPC62829 -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941CC" w:rsidRDefault="00B941CC" w:rsidP="00B941CC">
    <w:pPr>
      <w:rPr>
        <w:rFonts w:cs="Times New Roman"/>
        <w:i/>
        <w:sz w:val="18"/>
      </w:rPr>
    </w:pPr>
    <w:r w:rsidRPr="00B941CC">
      <w:rPr>
        <w:rFonts w:cs="Times New Roman"/>
        <w:i/>
        <w:sz w:val="18"/>
      </w:rPr>
      <w:t>OPC62829 -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941CC" w:rsidRDefault="00B941CC" w:rsidP="00B941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41CC">
      <w:rPr>
        <w:i/>
        <w:sz w:val="18"/>
      </w:rPr>
      <w:t>OPC62829 -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A68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7D7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EC3">
            <w:rPr>
              <w:i/>
              <w:sz w:val="18"/>
            </w:rPr>
            <w:t>Fisheries Levy (Torres Strait Prawn Fishery) Amendment (Levy Amount)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941CC" w:rsidRDefault="00B941CC" w:rsidP="00B941CC">
    <w:pPr>
      <w:rPr>
        <w:rFonts w:cs="Times New Roman"/>
        <w:i/>
        <w:sz w:val="18"/>
      </w:rPr>
    </w:pPr>
    <w:r w:rsidRPr="00B941CC">
      <w:rPr>
        <w:rFonts w:cs="Times New Roman"/>
        <w:i/>
        <w:sz w:val="18"/>
      </w:rPr>
      <w:t>OPC62829 -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A68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EC3">
            <w:rPr>
              <w:i/>
              <w:sz w:val="18"/>
            </w:rPr>
            <w:t>Fisheries Levy (Torres Strait Prawn Fishery) Amendment (Levy Amount)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AB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941CC" w:rsidRDefault="00B941CC" w:rsidP="00B941CC">
    <w:pPr>
      <w:rPr>
        <w:rFonts w:cs="Times New Roman"/>
        <w:i/>
        <w:sz w:val="18"/>
      </w:rPr>
    </w:pPr>
    <w:r w:rsidRPr="00B941CC">
      <w:rPr>
        <w:rFonts w:cs="Times New Roman"/>
        <w:i/>
        <w:sz w:val="18"/>
      </w:rPr>
      <w:t>OPC62829 -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A68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A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EC3">
            <w:rPr>
              <w:i/>
              <w:sz w:val="18"/>
            </w:rPr>
            <w:t>Fisheries Levy (Torres Strait Prawn Fishery) Amendment (Levy Amount)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941CC" w:rsidRDefault="00B941CC" w:rsidP="00B941CC">
    <w:pPr>
      <w:rPr>
        <w:rFonts w:cs="Times New Roman"/>
        <w:i/>
        <w:sz w:val="18"/>
      </w:rPr>
    </w:pPr>
    <w:r w:rsidRPr="00B941CC">
      <w:rPr>
        <w:rFonts w:cs="Times New Roman"/>
        <w:i/>
        <w:sz w:val="18"/>
      </w:rPr>
      <w:t>OPC62829 -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EC3">
            <w:rPr>
              <w:i/>
              <w:sz w:val="18"/>
            </w:rPr>
            <w:t>Fisheries Levy (Torres Strait Prawn Fishery) Amendment (Levy Amount)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7AB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941CC" w:rsidRDefault="00B941CC" w:rsidP="00B941CC">
    <w:pPr>
      <w:rPr>
        <w:rFonts w:cs="Times New Roman"/>
        <w:i/>
        <w:sz w:val="18"/>
      </w:rPr>
    </w:pPr>
    <w:r w:rsidRPr="00B941CC">
      <w:rPr>
        <w:rFonts w:cs="Times New Roman"/>
        <w:i/>
        <w:sz w:val="18"/>
      </w:rPr>
      <w:t>OPC62829 -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EC3">
            <w:rPr>
              <w:i/>
              <w:sz w:val="18"/>
            </w:rPr>
            <w:t>Fisheries Levy (Torres Strait Prawn Fishery) Amendment (Levy Amount)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7D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941CC" w:rsidRDefault="00B941CC" w:rsidP="00B941CC">
    <w:pPr>
      <w:rPr>
        <w:rFonts w:cs="Times New Roman"/>
        <w:i/>
        <w:sz w:val="18"/>
      </w:rPr>
    </w:pPr>
    <w:r w:rsidRPr="00B941CC">
      <w:rPr>
        <w:rFonts w:cs="Times New Roman"/>
        <w:i/>
        <w:sz w:val="18"/>
      </w:rPr>
      <w:t>OPC62829 -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36" w:rsidRDefault="00934336" w:rsidP="0048364F">
      <w:pPr>
        <w:spacing w:line="240" w:lineRule="auto"/>
      </w:pPr>
      <w:r>
        <w:separator/>
      </w:r>
    </w:p>
  </w:footnote>
  <w:footnote w:type="continuationSeparator" w:id="0">
    <w:p w:rsidR="00934336" w:rsidRDefault="009343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7AB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7AB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3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56BC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5FD6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1F8"/>
    <w:rsid w:val="00285CDD"/>
    <w:rsid w:val="00291167"/>
    <w:rsid w:val="00297ECB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97D79"/>
    <w:rsid w:val="003A15AC"/>
    <w:rsid w:val="003A56EB"/>
    <w:rsid w:val="003B0627"/>
    <w:rsid w:val="003C3F59"/>
    <w:rsid w:val="003C5F2B"/>
    <w:rsid w:val="003D0BFE"/>
    <w:rsid w:val="003D5700"/>
    <w:rsid w:val="003F0F5A"/>
    <w:rsid w:val="00400A30"/>
    <w:rsid w:val="004022CA"/>
    <w:rsid w:val="004104C0"/>
    <w:rsid w:val="004116CD"/>
    <w:rsid w:val="00414ADE"/>
    <w:rsid w:val="00424CA9"/>
    <w:rsid w:val="004257BB"/>
    <w:rsid w:val="004261D9"/>
    <w:rsid w:val="0044291A"/>
    <w:rsid w:val="00455749"/>
    <w:rsid w:val="00460499"/>
    <w:rsid w:val="00461B54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4CA0"/>
    <w:rsid w:val="005A482B"/>
    <w:rsid w:val="005A4A46"/>
    <w:rsid w:val="005B4067"/>
    <w:rsid w:val="005C36E0"/>
    <w:rsid w:val="005C3F41"/>
    <w:rsid w:val="005C7DD7"/>
    <w:rsid w:val="005D168D"/>
    <w:rsid w:val="005D5EA1"/>
    <w:rsid w:val="005E61D3"/>
    <w:rsid w:val="005F7738"/>
    <w:rsid w:val="00600219"/>
    <w:rsid w:val="00607F73"/>
    <w:rsid w:val="00613EAD"/>
    <w:rsid w:val="006158AC"/>
    <w:rsid w:val="00623031"/>
    <w:rsid w:val="00640402"/>
    <w:rsid w:val="006404E6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B15ED"/>
    <w:rsid w:val="007C0DA7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C4282"/>
    <w:rsid w:val="008D0EE0"/>
    <w:rsid w:val="008D5B99"/>
    <w:rsid w:val="008D7A27"/>
    <w:rsid w:val="008E4702"/>
    <w:rsid w:val="008E69AA"/>
    <w:rsid w:val="008F4F1C"/>
    <w:rsid w:val="008F7070"/>
    <w:rsid w:val="00922764"/>
    <w:rsid w:val="00932377"/>
    <w:rsid w:val="00934336"/>
    <w:rsid w:val="00943102"/>
    <w:rsid w:val="0094523D"/>
    <w:rsid w:val="0095217B"/>
    <w:rsid w:val="009559E6"/>
    <w:rsid w:val="00976A63"/>
    <w:rsid w:val="00983419"/>
    <w:rsid w:val="009A6984"/>
    <w:rsid w:val="009C3431"/>
    <w:rsid w:val="009C5989"/>
    <w:rsid w:val="009C59DB"/>
    <w:rsid w:val="009D08DA"/>
    <w:rsid w:val="009E0B9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502"/>
    <w:rsid w:val="00A64912"/>
    <w:rsid w:val="00A70A74"/>
    <w:rsid w:val="00AA0343"/>
    <w:rsid w:val="00AA2A5C"/>
    <w:rsid w:val="00AB78E9"/>
    <w:rsid w:val="00AC16C2"/>
    <w:rsid w:val="00AD3467"/>
    <w:rsid w:val="00AD5641"/>
    <w:rsid w:val="00AE0F9B"/>
    <w:rsid w:val="00AF55FF"/>
    <w:rsid w:val="00B032D8"/>
    <w:rsid w:val="00B33B3C"/>
    <w:rsid w:val="00B40D74"/>
    <w:rsid w:val="00B52663"/>
    <w:rsid w:val="00B54BD7"/>
    <w:rsid w:val="00B56DCB"/>
    <w:rsid w:val="00B770D2"/>
    <w:rsid w:val="00B87AB0"/>
    <w:rsid w:val="00B941CC"/>
    <w:rsid w:val="00BA47A3"/>
    <w:rsid w:val="00BA5026"/>
    <w:rsid w:val="00BB4ABD"/>
    <w:rsid w:val="00BB6E79"/>
    <w:rsid w:val="00BD7E2E"/>
    <w:rsid w:val="00BE3B31"/>
    <w:rsid w:val="00BE6A3D"/>
    <w:rsid w:val="00BE719A"/>
    <w:rsid w:val="00BE720A"/>
    <w:rsid w:val="00BF6650"/>
    <w:rsid w:val="00C067E5"/>
    <w:rsid w:val="00C164CA"/>
    <w:rsid w:val="00C36634"/>
    <w:rsid w:val="00C42BF8"/>
    <w:rsid w:val="00C460AE"/>
    <w:rsid w:val="00C50043"/>
    <w:rsid w:val="00C50A0F"/>
    <w:rsid w:val="00C5625D"/>
    <w:rsid w:val="00C7573B"/>
    <w:rsid w:val="00C76CF3"/>
    <w:rsid w:val="00CA7844"/>
    <w:rsid w:val="00CB58EF"/>
    <w:rsid w:val="00CE7D64"/>
    <w:rsid w:val="00CF0289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4643"/>
    <w:rsid w:val="00D766DF"/>
    <w:rsid w:val="00D83EC3"/>
    <w:rsid w:val="00D95891"/>
    <w:rsid w:val="00DB5CB4"/>
    <w:rsid w:val="00DE149E"/>
    <w:rsid w:val="00E05704"/>
    <w:rsid w:val="00E12F1A"/>
    <w:rsid w:val="00E21CFB"/>
    <w:rsid w:val="00E22935"/>
    <w:rsid w:val="00E37B2E"/>
    <w:rsid w:val="00E54292"/>
    <w:rsid w:val="00E60191"/>
    <w:rsid w:val="00E74DC7"/>
    <w:rsid w:val="00E87699"/>
    <w:rsid w:val="00E92E27"/>
    <w:rsid w:val="00E9586B"/>
    <w:rsid w:val="00E97334"/>
    <w:rsid w:val="00EA0D36"/>
    <w:rsid w:val="00ED3E63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7738D"/>
    <w:rsid w:val="00F84CF5"/>
    <w:rsid w:val="00F8612E"/>
    <w:rsid w:val="00FA420B"/>
    <w:rsid w:val="00FA68C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8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8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8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8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8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8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8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8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68CE"/>
  </w:style>
  <w:style w:type="paragraph" w:customStyle="1" w:styleId="OPCParaBase">
    <w:name w:val="OPCParaBase"/>
    <w:qFormat/>
    <w:rsid w:val="00FA68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68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68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68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68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68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68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68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68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68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68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68CE"/>
  </w:style>
  <w:style w:type="paragraph" w:customStyle="1" w:styleId="Blocks">
    <w:name w:val="Blocks"/>
    <w:aliases w:val="bb"/>
    <w:basedOn w:val="OPCParaBase"/>
    <w:qFormat/>
    <w:rsid w:val="00FA68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68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68CE"/>
    <w:rPr>
      <w:i/>
    </w:rPr>
  </w:style>
  <w:style w:type="paragraph" w:customStyle="1" w:styleId="BoxList">
    <w:name w:val="BoxList"/>
    <w:aliases w:val="bl"/>
    <w:basedOn w:val="BoxText"/>
    <w:qFormat/>
    <w:rsid w:val="00FA68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68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68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68CE"/>
    <w:pPr>
      <w:ind w:left="1985" w:hanging="851"/>
    </w:pPr>
  </w:style>
  <w:style w:type="character" w:customStyle="1" w:styleId="CharAmPartNo">
    <w:name w:val="CharAmPartNo"/>
    <w:basedOn w:val="OPCCharBase"/>
    <w:qFormat/>
    <w:rsid w:val="00FA68CE"/>
  </w:style>
  <w:style w:type="character" w:customStyle="1" w:styleId="CharAmPartText">
    <w:name w:val="CharAmPartText"/>
    <w:basedOn w:val="OPCCharBase"/>
    <w:qFormat/>
    <w:rsid w:val="00FA68CE"/>
  </w:style>
  <w:style w:type="character" w:customStyle="1" w:styleId="CharAmSchNo">
    <w:name w:val="CharAmSchNo"/>
    <w:basedOn w:val="OPCCharBase"/>
    <w:qFormat/>
    <w:rsid w:val="00FA68CE"/>
  </w:style>
  <w:style w:type="character" w:customStyle="1" w:styleId="CharAmSchText">
    <w:name w:val="CharAmSchText"/>
    <w:basedOn w:val="OPCCharBase"/>
    <w:qFormat/>
    <w:rsid w:val="00FA68CE"/>
  </w:style>
  <w:style w:type="character" w:customStyle="1" w:styleId="CharBoldItalic">
    <w:name w:val="CharBoldItalic"/>
    <w:basedOn w:val="OPCCharBase"/>
    <w:uiPriority w:val="1"/>
    <w:qFormat/>
    <w:rsid w:val="00FA68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68CE"/>
  </w:style>
  <w:style w:type="character" w:customStyle="1" w:styleId="CharChapText">
    <w:name w:val="CharChapText"/>
    <w:basedOn w:val="OPCCharBase"/>
    <w:uiPriority w:val="1"/>
    <w:qFormat/>
    <w:rsid w:val="00FA68CE"/>
  </w:style>
  <w:style w:type="character" w:customStyle="1" w:styleId="CharDivNo">
    <w:name w:val="CharDivNo"/>
    <w:basedOn w:val="OPCCharBase"/>
    <w:uiPriority w:val="1"/>
    <w:qFormat/>
    <w:rsid w:val="00FA68CE"/>
  </w:style>
  <w:style w:type="character" w:customStyle="1" w:styleId="CharDivText">
    <w:name w:val="CharDivText"/>
    <w:basedOn w:val="OPCCharBase"/>
    <w:uiPriority w:val="1"/>
    <w:qFormat/>
    <w:rsid w:val="00FA68CE"/>
  </w:style>
  <w:style w:type="character" w:customStyle="1" w:styleId="CharItalic">
    <w:name w:val="CharItalic"/>
    <w:basedOn w:val="OPCCharBase"/>
    <w:uiPriority w:val="1"/>
    <w:qFormat/>
    <w:rsid w:val="00FA68CE"/>
    <w:rPr>
      <w:i/>
    </w:rPr>
  </w:style>
  <w:style w:type="character" w:customStyle="1" w:styleId="CharPartNo">
    <w:name w:val="CharPartNo"/>
    <w:basedOn w:val="OPCCharBase"/>
    <w:uiPriority w:val="1"/>
    <w:qFormat/>
    <w:rsid w:val="00FA68CE"/>
  </w:style>
  <w:style w:type="character" w:customStyle="1" w:styleId="CharPartText">
    <w:name w:val="CharPartText"/>
    <w:basedOn w:val="OPCCharBase"/>
    <w:uiPriority w:val="1"/>
    <w:qFormat/>
    <w:rsid w:val="00FA68CE"/>
  </w:style>
  <w:style w:type="character" w:customStyle="1" w:styleId="CharSectno">
    <w:name w:val="CharSectno"/>
    <w:basedOn w:val="OPCCharBase"/>
    <w:qFormat/>
    <w:rsid w:val="00FA68CE"/>
  </w:style>
  <w:style w:type="character" w:customStyle="1" w:styleId="CharSubdNo">
    <w:name w:val="CharSubdNo"/>
    <w:basedOn w:val="OPCCharBase"/>
    <w:uiPriority w:val="1"/>
    <w:qFormat/>
    <w:rsid w:val="00FA68CE"/>
  </w:style>
  <w:style w:type="character" w:customStyle="1" w:styleId="CharSubdText">
    <w:name w:val="CharSubdText"/>
    <w:basedOn w:val="OPCCharBase"/>
    <w:uiPriority w:val="1"/>
    <w:qFormat/>
    <w:rsid w:val="00FA68CE"/>
  </w:style>
  <w:style w:type="paragraph" w:customStyle="1" w:styleId="CTA--">
    <w:name w:val="CTA --"/>
    <w:basedOn w:val="OPCParaBase"/>
    <w:next w:val="Normal"/>
    <w:rsid w:val="00FA68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68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68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68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68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68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68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68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68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68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68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68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68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68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68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68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6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68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6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6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68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68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68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68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68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68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68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68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68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68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68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68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68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68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68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68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68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68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68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68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68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68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68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68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68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68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68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68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68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68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68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68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68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68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68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68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68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68C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68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68C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68C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68C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68C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68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68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68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68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68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68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68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68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68CE"/>
    <w:rPr>
      <w:sz w:val="16"/>
    </w:rPr>
  </w:style>
  <w:style w:type="table" w:customStyle="1" w:styleId="CFlag">
    <w:name w:val="CFlag"/>
    <w:basedOn w:val="TableNormal"/>
    <w:uiPriority w:val="99"/>
    <w:rsid w:val="00FA68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6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68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68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68C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68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68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68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68CE"/>
    <w:pPr>
      <w:spacing w:before="120"/>
    </w:pPr>
  </w:style>
  <w:style w:type="paragraph" w:customStyle="1" w:styleId="CompiledActNo">
    <w:name w:val="CompiledActNo"/>
    <w:basedOn w:val="OPCParaBase"/>
    <w:next w:val="Normal"/>
    <w:rsid w:val="00FA68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68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68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68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6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6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6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68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68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68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68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68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68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68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68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68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68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68CE"/>
  </w:style>
  <w:style w:type="character" w:customStyle="1" w:styleId="CharSubPartNoCASA">
    <w:name w:val="CharSubPartNo(CASA)"/>
    <w:basedOn w:val="OPCCharBase"/>
    <w:uiPriority w:val="1"/>
    <w:rsid w:val="00FA68CE"/>
  </w:style>
  <w:style w:type="paragraph" w:customStyle="1" w:styleId="ENoteTTIndentHeadingSub">
    <w:name w:val="ENoteTTIndentHeadingSub"/>
    <w:aliases w:val="enTTHis"/>
    <w:basedOn w:val="OPCParaBase"/>
    <w:rsid w:val="00FA68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68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68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68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68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68CE"/>
    <w:rPr>
      <w:sz w:val="22"/>
    </w:rPr>
  </w:style>
  <w:style w:type="paragraph" w:customStyle="1" w:styleId="SOTextNote">
    <w:name w:val="SO TextNote"/>
    <w:aliases w:val="sont"/>
    <w:basedOn w:val="SOText"/>
    <w:qFormat/>
    <w:rsid w:val="00FA68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68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68CE"/>
    <w:rPr>
      <w:sz w:val="22"/>
    </w:rPr>
  </w:style>
  <w:style w:type="paragraph" w:customStyle="1" w:styleId="FileName">
    <w:name w:val="FileName"/>
    <w:basedOn w:val="Normal"/>
    <w:rsid w:val="00FA68CE"/>
  </w:style>
  <w:style w:type="paragraph" w:customStyle="1" w:styleId="TableHeading">
    <w:name w:val="TableHeading"/>
    <w:aliases w:val="th"/>
    <w:basedOn w:val="OPCParaBase"/>
    <w:next w:val="Tabletext"/>
    <w:rsid w:val="00FA68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68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68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68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68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68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68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68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68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68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68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68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68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6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8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8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8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8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8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8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8C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8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8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8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8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8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8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8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8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68CE"/>
  </w:style>
  <w:style w:type="paragraph" w:customStyle="1" w:styleId="OPCParaBase">
    <w:name w:val="OPCParaBase"/>
    <w:qFormat/>
    <w:rsid w:val="00FA68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68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68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68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68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68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68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68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68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68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68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68CE"/>
  </w:style>
  <w:style w:type="paragraph" w:customStyle="1" w:styleId="Blocks">
    <w:name w:val="Blocks"/>
    <w:aliases w:val="bb"/>
    <w:basedOn w:val="OPCParaBase"/>
    <w:qFormat/>
    <w:rsid w:val="00FA68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68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68CE"/>
    <w:rPr>
      <w:i/>
    </w:rPr>
  </w:style>
  <w:style w:type="paragraph" w:customStyle="1" w:styleId="BoxList">
    <w:name w:val="BoxList"/>
    <w:aliases w:val="bl"/>
    <w:basedOn w:val="BoxText"/>
    <w:qFormat/>
    <w:rsid w:val="00FA68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68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68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68CE"/>
    <w:pPr>
      <w:ind w:left="1985" w:hanging="851"/>
    </w:pPr>
  </w:style>
  <w:style w:type="character" w:customStyle="1" w:styleId="CharAmPartNo">
    <w:name w:val="CharAmPartNo"/>
    <w:basedOn w:val="OPCCharBase"/>
    <w:qFormat/>
    <w:rsid w:val="00FA68CE"/>
  </w:style>
  <w:style w:type="character" w:customStyle="1" w:styleId="CharAmPartText">
    <w:name w:val="CharAmPartText"/>
    <w:basedOn w:val="OPCCharBase"/>
    <w:qFormat/>
    <w:rsid w:val="00FA68CE"/>
  </w:style>
  <w:style w:type="character" w:customStyle="1" w:styleId="CharAmSchNo">
    <w:name w:val="CharAmSchNo"/>
    <w:basedOn w:val="OPCCharBase"/>
    <w:qFormat/>
    <w:rsid w:val="00FA68CE"/>
  </w:style>
  <w:style w:type="character" w:customStyle="1" w:styleId="CharAmSchText">
    <w:name w:val="CharAmSchText"/>
    <w:basedOn w:val="OPCCharBase"/>
    <w:qFormat/>
    <w:rsid w:val="00FA68CE"/>
  </w:style>
  <w:style w:type="character" w:customStyle="1" w:styleId="CharBoldItalic">
    <w:name w:val="CharBoldItalic"/>
    <w:basedOn w:val="OPCCharBase"/>
    <w:uiPriority w:val="1"/>
    <w:qFormat/>
    <w:rsid w:val="00FA68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68CE"/>
  </w:style>
  <w:style w:type="character" w:customStyle="1" w:styleId="CharChapText">
    <w:name w:val="CharChapText"/>
    <w:basedOn w:val="OPCCharBase"/>
    <w:uiPriority w:val="1"/>
    <w:qFormat/>
    <w:rsid w:val="00FA68CE"/>
  </w:style>
  <w:style w:type="character" w:customStyle="1" w:styleId="CharDivNo">
    <w:name w:val="CharDivNo"/>
    <w:basedOn w:val="OPCCharBase"/>
    <w:uiPriority w:val="1"/>
    <w:qFormat/>
    <w:rsid w:val="00FA68CE"/>
  </w:style>
  <w:style w:type="character" w:customStyle="1" w:styleId="CharDivText">
    <w:name w:val="CharDivText"/>
    <w:basedOn w:val="OPCCharBase"/>
    <w:uiPriority w:val="1"/>
    <w:qFormat/>
    <w:rsid w:val="00FA68CE"/>
  </w:style>
  <w:style w:type="character" w:customStyle="1" w:styleId="CharItalic">
    <w:name w:val="CharItalic"/>
    <w:basedOn w:val="OPCCharBase"/>
    <w:uiPriority w:val="1"/>
    <w:qFormat/>
    <w:rsid w:val="00FA68CE"/>
    <w:rPr>
      <w:i/>
    </w:rPr>
  </w:style>
  <w:style w:type="character" w:customStyle="1" w:styleId="CharPartNo">
    <w:name w:val="CharPartNo"/>
    <w:basedOn w:val="OPCCharBase"/>
    <w:uiPriority w:val="1"/>
    <w:qFormat/>
    <w:rsid w:val="00FA68CE"/>
  </w:style>
  <w:style w:type="character" w:customStyle="1" w:styleId="CharPartText">
    <w:name w:val="CharPartText"/>
    <w:basedOn w:val="OPCCharBase"/>
    <w:uiPriority w:val="1"/>
    <w:qFormat/>
    <w:rsid w:val="00FA68CE"/>
  </w:style>
  <w:style w:type="character" w:customStyle="1" w:styleId="CharSectno">
    <w:name w:val="CharSectno"/>
    <w:basedOn w:val="OPCCharBase"/>
    <w:qFormat/>
    <w:rsid w:val="00FA68CE"/>
  </w:style>
  <w:style w:type="character" w:customStyle="1" w:styleId="CharSubdNo">
    <w:name w:val="CharSubdNo"/>
    <w:basedOn w:val="OPCCharBase"/>
    <w:uiPriority w:val="1"/>
    <w:qFormat/>
    <w:rsid w:val="00FA68CE"/>
  </w:style>
  <w:style w:type="character" w:customStyle="1" w:styleId="CharSubdText">
    <w:name w:val="CharSubdText"/>
    <w:basedOn w:val="OPCCharBase"/>
    <w:uiPriority w:val="1"/>
    <w:qFormat/>
    <w:rsid w:val="00FA68CE"/>
  </w:style>
  <w:style w:type="paragraph" w:customStyle="1" w:styleId="CTA--">
    <w:name w:val="CTA --"/>
    <w:basedOn w:val="OPCParaBase"/>
    <w:next w:val="Normal"/>
    <w:rsid w:val="00FA68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68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68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68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68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68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68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68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68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68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68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68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68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68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68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68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6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68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6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6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68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68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68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68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68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68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68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68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68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68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68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68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68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68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68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68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68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68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68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68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68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68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68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68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68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68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68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68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68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68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68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68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68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68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68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68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68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68C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68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68C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68C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68C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68C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68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68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68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68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68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68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68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68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68CE"/>
    <w:rPr>
      <w:sz w:val="16"/>
    </w:rPr>
  </w:style>
  <w:style w:type="table" w:customStyle="1" w:styleId="CFlag">
    <w:name w:val="CFlag"/>
    <w:basedOn w:val="TableNormal"/>
    <w:uiPriority w:val="99"/>
    <w:rsid w:val="00FA68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6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68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68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68C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68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68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68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68CE"/>
    <w:pPr>
      <w:spacing w:before="120"/>
    </w:pPr>
  </w:style>
  <w:style w:type="paragraph" w:customStyle="1" w:styleId="CompiledActNo">
    <w:name w:val="CompiledActNo"/>
    <w:basedOn w:val="OPCParaBase"/>
    <w:next w:val="Normal"/>
    <w:rsid w:val="00FA68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68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68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68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6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6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6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68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68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68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68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68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68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68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68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68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68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68CE"/>
  </w:style>
  <w:style w:type="character" w:customStyle="1" w:styleId="CharSubPartNoCASA">
    <w:name w:val="CharSubPartNo(CASA)"/>
    <w:basedOn w:val="OPCCharBase"/>
    <w:uiPriority w:val="1"/>
    <w:rsid w:val="00FA68CE"/>
  </w:style>
  <w:style w:type="paragraph" w:customStyle="1" w:styleId="ENoteTTIndentHeadingSub">
    <w:name w:val="ENoteTTIndentHeadingSub"/>
    <w:aliases w:val="enTTHis"/>
    <w:basedOn w:val="OPCParaBase"/>
    <w:rsid w:val="00FA68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68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68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68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68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68CE"/>
    <w:rPr>
      <w:sz w:val="22"/>
    </w:rPr>
  </w:style>
  <w:style w:type="paragraph" w:customStyle="1" w:styleId="SOTextNote">
    <w:name w:val="SO TextNote"/>
    <w:aliases w:val="sont"/>
    <w:basedOn w:val="SOText"/>
    <w:qFormat/>
    <w:rsid w:val="00FA68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68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68CE"/>
    <w:rPr>
      <w:sz w:val="22"/>
    </w:rPr>
  </w:style>
  <w:style w:type="paragraph" w:customStyle="1" w:styleId="FileName">
    <w:name w:val="FileName"/>
    <w:basedOn w:val="Normal"/>
    <w:rsid w:val="00FA68CE"/>
  </w:style>
  <w:style w:type="paragraph" w:customStyle="1" w:styleId="TableHeading">
    <w:name w:val="TableHeading"/>
    <w:aliases w:val="th"/>
    <w:basedOn w:val="OPCParaBase"/>
    <w:next w:val="Tabletext"/>
    <w:rsid w:val="00FA68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68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68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68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68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68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68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68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68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6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68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68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68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68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6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8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8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8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8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8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8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8C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456</Words>
  <Characters>2377</Characters>
  <Application>Microsoft Office Word</Application>
  <DocSecurity>4</DocSecurity>
  <PresentationFormat/>
  <Lines>264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Levy (Torres Strait Prawn Fishery) Amendment (Levy Amount) Regulations 2017</vt:lpstr>
    </vt:vector>
  </TitlesOfParts>
  <LinksUpToDate>false</LinksUpToDate>
  <CharactersWithSpaces>2616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2017-11-03T00:03:00Z</dcterms:created>
  <dcterms:modified xsi:type="dcterms:W3CDTF">2017-11-03T00:03:00Z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Fisheries Levy (Torres Strait Prawn Fishery) Amendment (Levy Amount)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November 2017</vt:lpwstr>
  </property>
  <property fmtid="{D5CDD505-2E9C-101B-9397-08002B2CF9AE}" pid="10" name="ID">
    <vt:lpwstr>OPC62829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November 2017</vt:lpwstr>
  </property>
</Properties>
</file>