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2415B" w:rsidRDefault="00DA186E" w:rsidP="00B05CF4">
      <w:pPr>
        <w:rPr>
          <w:sz w:val="28"/>
        </w:rPr>
      </w:pPr>
      <w:r w:rsidRPr="0052415B">
        <w:rPr>
          <w:noProof/>
          <w:lang w:eastAsia="en-AU"/>
        </w:rPr>
        <w:drawing>
          <wp:inline distT="0" distB="0" distL="0" distR="0" wp14:anchorId="21B41E79" wp14:editId="1601C94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52415B" w:rsidRDefault="00715914" w:rsidP="00715914">
      <w:pPr>
        <w:rPr>
          <w:sz w:val="19"/>
        </w:rPr>
      </w:pPr>
    </w:p>
    <w:p w:rsidR="00715914" w:rsidRPr="0052415B" w:rsidRDefault="00583E94" w:rsidP="00583E94">
      <w:pPr>
        <w:pStyle w:val="ShortT"/>
      </w:pPr>
      <w:r w:rsidRPr="0052415B">
        <w:t>Trans</w:t>
      </w:r>
      <w:r w:rsidR="0052415B">
        <w:noBreakHyphen/>
      </w:r>
      <w:r w:rsidRPr="0052415B">
        <w:t>Tasman Mutual Recognition (NSW Container Deposit Scheme) Regulations</w:t>
      </w:r>
      <w:r w:rsidR="0052415B" w:rsidRPr="0052415B">
        <w:t> </w:t>
      </w:r>
      <w:r w:rsidRPr="0052415B">
        <w:t>2017</w:t>
      </w:r>
    </w:p>
    <w:p w:rsidR="00AD0777" w:rsidRPr="0052415B" w:rsidRDefault="00AD0777" w:rsidP="007517B8">
      <w:pPr>
        <w:pStyle w:val="SignCoverPageStart"/>
        <w:spacing w:before="240"/>
        <w:rPr>
          <w:szCs w:val="22"/>
        </w:rPr>
      </w:pPr>
      <w:r w:rsidRPr="0052415B">
        <w:rPr>
          <w:szCs w:val="22"/>
        </w:rPr>
        <w:t>I, General the Honourable Sir Peter Cosgrove AK MC (</w:t>
      </w:r>
      <w:proofErr w:type="spellStart"/>
      <w:r w:rsidRPr="0052415B">
        <w:rPr>
          <w:szCs w:val="22"/>
        </w:rPr>
        <w:t>Ret’d</w:t>
      </w:r>
      <w:proofErr w:type="spellEnd"/>
      <w:r w:rsidRPr="0052415B">
        <w:rPr>
          <w:szCs w:val="22"/>
        </w:rPr>
        <w:t xml:space="preserve">), </w:t>
      </w:r>
      <w:r w:rsidR="0052415B" w:rsidRPr="0052415B">
        <w:rPr>
          <w:szCs w:val="22"/>
        </w:rPr>
        <w:t>Governor</w:t>
      </w:r>
      <w:r w:rsidR="0052415B">
        <w:rPr>
          <w:szCs w:val="22"/>
        </w:rPr>
        <w:noBreakHyphen/>
      </w:r>
      <w:r w:rsidR="0052415B" w:rsidRPr="0052415B">
        <w:rPr>
          <w:szCs w:val="22"/>
        </w:rPr>
        <w:t>General</w:t>
      </w:r>
      <w:r w:rsidRPr="0052415B">
        <w:rPr>
          <w:szCs w:val="22"/>
        </w:rPr>
        <w:t xml:space="preserve"> of the Commonwealth of Australia, acting with the advice of the Federal Executive Council, make the following regulations.</w:t>
      </w:r>
    </w:p>
    <w:p w:rsidR="00AD0777" w:rsidRPr="0052415B" w:rsidRDefault="00AD077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52415B">
        <w:rPr>
          <w:szCs w:val="22"/>
        </w:rPr>
        <w:t xml:space="preserve">Dated </w:t>
      </w:r>
      <w:r w:rsidRPr="0052415B">
        <w:rPr>
          <w:szCs w:val="22"/>
        </w:rPr>
        <w:fldChar w:fldCharType="begin"/>
      </w:r>
      <w:r w:rsidRPr="0052415B">
        <w:rPr>
          <w:szCs w:val="22"/>
        </w:rPr>
        <w:instrText xml:space="preserve"> DOCPROPERTY  DateMade </w:instrText>
      </w:r>
      <w:r w:rsidRPr="0052415B">
        <w:rPr>
          <w:szCs w:val="22"/>
        </w:rPr>
        <w:fldChar w:fldCharType="separate"/>
      </w:r>
      <w:r w:rsidR="00A22953">
        <w:rPr>
          <w:szCs w:val="22"/>
        </w:rPr>
        <w:t>02 November 2017</w:t>
      </w:r>
      <w:r w:rsidRPr="0052415B">
        <w:rPr>
          <w:szCs w:val="22"/>
        </w:rPr>
        <w:fldChar w:fldCharType="end"/>
      </w:r>
    </w:p>
    <w:p w:rsidR="00AD0777" w:rsidRPr="0052415B" w:rsidRDefault="00AD077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2415B">
        <w:rPr>
          <w:szCs w:val="22"/>
        </w:rPr>
        <w:t>Peter Cosgrove</w:t>
      </w:r>
    </w:p>
    <w:p w:rsidR="00AD0777" w:rsidRPr="0052415B" w:rsidRDefault="0052415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2415B">
        <w:rPr>
          <w:szCs w:val="22"/>
        </w:rPr>
        <w:t>Governor</w:t>
      </w:r>
      <w:r>
        <w:rPr>
          <w:szCs w:val="22"/>
        </w:rPr>
        <w:noBreakHyphen/>
      </w:r>
      <w:r w:rsidRPr="0052415B">
        <w:rPr>
          <w:szCs w:val="22"/>
        </w:rPr>
        <w:t>General</w:t>
      </w:r>
    </w:p>
    <w:p w:rsidR="00AD0777" w:rsidRPr="0052415B" w:rsidRDefault="00AD077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2415B">
        <w:rPr>
          <w:szCs w:val="22"/>
        </w:rPr>
        <w:t>By His Excellency’s Command</w:t>
      </w:r>
    </w:p>
    <w:p w:rsidR="00426BC4" w:rsidRPr="0052415B" w:rsidRDefault="00426BC4" w:rsidP="00426BC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2415B">
        <w:rPr>
          <w:szCs w:val="22"/>
        </w:rPr>
        <w:t xml:space="preserve">Craig </w:t>
      </w:r>
      <w:proofErr w:type="spellStart"/>
      <w:r w:rsidRPr="0052415B">
        <w:rPr>
          <w:szCs w:val="22"/>
        </w:rPr>
        <w:t>Laundy</w:t>
      </w:r>
      <w:proofErr w:type="spellEnd"/>
    </w:p>
    <w:p w:rsidR="00426BC4" w:rsidRPr="0052415B" w:rsidRDefault="00426BC4" w:rsidP="00426BC4">
      <w:pPr>
        <w:pStyle w:val="SignCoverPageEnd"/>
        <w:rPr>
          <w:szCs w:val="22"/>
        </w:rPr>
      </w:pPr>
      <w:r w:rsidRPr="0052415B">
        <w:rPr>
          <w:szCs w:val="22"/>
        </w:rPr>
        <w:t>Assistant Minister for Industry, Innovation and Science</w:t>
      </w:r>
      <w:r w:rsidRPr="0052415B">
        <w:rPr>
          <w:szCs w:val="22"/>
        </w:rPr>
        <w:br/>
        <w:t>Parliamentary Secretary to the Minister for Industry, Innovation and Science</w:t>
      </w:r>
    </w:p>
    <w:p w:rsidR="00AD0777" w:rsidRPr="0052415B" w:rsidRDefault="00AD0777" w:rsidP="007517B8"/>
    <w:p w:rsidR="00715914" w:rsidRPr="0052415B" w:rsidRDefault="00715914" w:rsidP="00715914">
      <w:pPr>
        <w:pStyle w:val="Header"/>
        <w:tabs>
          <w:tab w:val="clear" w:pos="4150"/>
          <w:tab w:val="clear" w:pos="8307"/>
        </w:tabs>
      </w:pPr>
      <w:r w:rsidRPr="0052415B">
        <w:rPr>
          <w:rStyle w:val="CharChapNo"/>
        </w:rPr>
        <w:t xml:space="preserve"> </w:t>
      </w:r>
      <w:r w:rsidRPr="0052415B">
        <w:rPr>
          <w:rStyle w:val="CharChapText"/>
        </w:rPr>
        <w:t xml:space="preserve"> </w:t>
      </w:r>
    </w:p>
    <w:p w:rsidR="00715914" w:rsidRPr="0052415B" w:rsidRDefault="00715914" w:rsidP="00715914">
      <w:pPr>
        <w:pStyle w:val="Header"/>
        <w:tabs>
          <w:tab w:val="clear" w:pos="4150"/>
          <w:tab w:val="clear" w:pos="8307"/>
        </w:tabs>
      </w:pPr>
      <w:r w:rsidRPr="0052415B">
        <w:rPr>
          <w:rStyle w:val="CharPartNo"/>
        </w:rPr>
        <w:t xml:space="preserve"> </w:t>
      </w:r>
      <w:r w:rsidRPr="0052415B">
        <w:rPr>
          <w:rStyle w:val="CharPartText"/>
        </w:rPr>
        <w:t xml:space="preserve"> </w:t>
      </w:r>
    </w:p>
    <w:p w:rsidR="00715914" w:rsidRPr="0052415B" w:rsidRDefault="00715914" w:rsidP="00715914">
      <w:pPr>
        <w:pStyle w:val="Header"/>
        <w:tabs>
          <w:tab w:val="clear" w:pos="4150"/>
          <w:tab w:val="clear" w:pos="8307"/>
        </w:tabs>
      </w:pPr>
      <w:r w:rsidRPr="0052415B">
        <w:rPr>
          <w:rStyle w:val="CharDivNo"/>
        </w:rPr>
        <w:t xml:space="preserve"> </w:t>
      </w:r>
      <w:r w:rsidRPr="0052415B">
        <w:rPr>
          <w:rStyle w:val="CharDivText"/>
        </w:rPr>
        <w:t xml:space="preserve"> </w:t>
      </w:r>
    </w:p>
    <w:p w:rsidR="00715914" w:rsidRPr="0052415B" w:rsidRDefault="00715914" w:rsidP="00715914">
      <w:pPr>
        <w:sectPr w:rsidR="00715914" w:rsidRPr="0052415B" w:rsidSect="0091588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52415B" w:rsidRDefault="00715914" w:rsidP="00AD0777">
      <w:pPr>
        <w:rPr>
          <w:sz w:val="36"/>
        </w:rPr>
      </w:pPr>
      <w:r w:rsidRPr="0052415B">
        <w:rPr>
          <w:sz w:val="36"/>
        </w:rPr>
        <w:lastRenderedPageBreak/>
        <w:t>Contents</w:t>
      </w:r>
    </w:p>
    <w:p w:rsidR="00274E1E" w:rsidRPr="0052415B" w:rsidRDefault="00274E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415B">
        <w:fldChar w:fldCharType="begin"/>
      </w:r>
      <w:r w:rsidRPr="0052415B">
        <w:instrText xml:space="preserve"> TOC \o "1-9" </w:instrText>
      </w:r>
      <w:r w:rsidRPr="0052415B">
        <w:fldChar w:fldCharType="separate"/>
      </w:r>
      <w:r w:rsidRPr="0052415B">
        <w:rPr>
          <w:noProof/>
        </w:rPr>
        <w:t>1</w:t>
      </w:r>
      <w:r w:rsidRPr="0052415B">
        <w:rPr>
          <w:noProof/>
        </w:rPr>
        <w:tab/>
        <w:t>Name</w:t>
      </w:r>
      <w:r w:rsidRPr="0052415B">
        <w:rPr>
          <w:noProof/>
        </w:rPr>
        <w:tab/>
      </w:r>
      <w:r w:rsidRPr="0052415B">
        <w:rPr>
          <w:noProof/>
        </w:rPr>
        <w:fldChar w:fldCharType="begin"/>
      </w:r>
      <w:r w:rsidRPr="0052415B">
        <w:rPr>
          <w:noProof/>
        </w:rPr>
        <w:instrText xml:space="preserve"> PAGEREF _Toc493075598 \h </w:instrText>
      </w:r>
      <w:r w:rsidRPr="0052415B">
        <w:rPr>
          <w:noProof/>
        </w:rPr>
      </w:r>
      <w:r w:rsidRPr="0052415B">
        <w:rPr>
          <w:noProof/>
        </w:rPr>
        <w:fldChar w:fldCharType="separate"/>
      </w:r>
      <w:r w:rsidR="00A22953">
        <w:rPr>
          <w:noProof/>
        </w:rPr>
        <w:t>1</w:t>
      </w:r>
      <w:r w:rsidRPr="0052415B">
        <w:rPr>
          <w:noProof/>
        </w:rPr>
        <w:fldChar w:fldCharType="end"/>
      </w:r>
    </w:p>
    <w:p w:rsidR="00274E1E" w:rsidRPr="0052415B" w:rsidRDefault="00274E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415B">
        <w:rPr>
          <w:noProof/>
        </w:rPr>
        <w:t>2</w:t>
      </w:r>
      <w:r w:rsidRPr="0052415B">
        <w:rPr>
          <w:noProof/>
        </w:rPr>
        <w:tab/>
        <w:t>Commencement</w:t>
      </w:r>
      <w:r w:rsidRPr="0052415B">
        <w:rPr>
          <w:noProof/>
        </w:rPr>
        <w:tab/>
      </w:r>
      <w:r w:rsidRPr="0052415B">
        <w:rPr>
          <w:noProof/>
        </w:rPr>
        <w:fldChar w:fldCharType="begin"/>
      </w:r>
      <w:r w:rsidRPr="0052415B">
        <w:rPr>
          <w:noProof/>
        </w:rPr>
        <w:instrText xml:space="preserve"> PAGEREF _Toc493075599 \h </w:instrText>
      </w:r>
      <w:r w:rsidRPr="0052415B">
        <w:rPr>
          <w:noProof/>
        </w:rPr>
      </w:r>
      <w:r w:rsidRPr="0052415B">
        <w:rPr>
          <w:noProof/>
        </w:rPr>
        <w:fldChar w:fldCharType="separate"/>
      </w:r>
      <w:r w:rsidR="00A22953">
        <w:rPr>
          <w:noProof/>
        </w:rPr>
        <w:t>1</w:t>
      </w:r>
      <w:r w:rsidRPr="0052415B">
        <w:rPr>
          <w:noProof/>
        </w:rPr>
        <w:fldChar w:fldCharType="end"/>
      </w:r>
    </w:p>
    <w:p w:rsidR="00274E1E" w:rsidRPr="0052415B" w:rsidRDefault="00274E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415B">
        <w:rPr>
          <w:noProof/>
        </w:rPr>
        <w:t>3</w:t>
      </w:r>
      <w:r w:rsidRPr="0052415B">
        <w:rPr>
          <w:noProof/>
        </w:rPr>
        <w:tab/>
        <w:t>Authority</w:t>
      </w:r>
      <w:r w:rsidRPr="0052415B">
        <w:rPr>
          <w:noProof/>
        </w:rPr>
        <w:tab/>
      </w:r>
      <w:r w:rsidRPr="0052415B">
        <w:rPr>
          <w:noProof/>
        </w:rPr>
        <w:fldChar w:fldCharType="begin"/>
      </w:r>
      <w:r w:rsidRPr="0052415B">
        <w:rPr>
          <w:noProof/>
        </w:rPr>
        <w:instrText xml:space="preserve"> PAGEREF _Toc493075600 \h </w:instrText>
      </w:r>
      <w:r w:rsidRPr="0052415B">
        <w:rPr>
          <w:noProof/>
        </w:rPr>
      </w:r>
      <w:r w:rsidRPr="0052415B">
        <w:rPr>
          <w:noProof/>
        </w:rPr>
        <w:fldChar w:fldCharType="separate"/>
      </w:r>
      <w:r w:rsidR="00A22953">
        <w:rPr>
          <w:noProof/>
        </w:rPr>
        <w:t>1</w:t>
      </w:r>
      <w:r w:rsidRPr="0052415B">
        <w:rPr>
          <w:noProof/>
        </w:rPr>
        <w:fldChar w:fldCharType="end"/>
      </w:r>
    </w:p>
    <w:p w:rsidR="00274E1E" w:rsidRPr="0052415B" w:rsidRDefault="00274E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415B">
        <w:rPr>
          <w:noProof/>
        </w:rPr>
        <w:t>4</w:t>
      </w:r>
      <w:r w:rsidRPr="0052415B">
        <w:rPr>
          <w:noProof/>
        </w:rPr>
        <w:tab/>
        <w:t>Continuation of temporary exemption</w:t>
      </w:r>
      <w:r w:rsidRPr="0052415B">
        <w:rPr>
          <w:noProof/>
        </w:rPr>
        <w:tab/>
      </w:r>
      <w:r w:rsidRPr="0052415B">
        <w:rPr>
          <w:noProof/>
        </w:rPr>
        <w:fldChar w:fldCharType="begin"/>
      </w:r>
      <w:r w:rsidRPr="0052415B">
        <w:rPr>
          <w:noProof/>
        </w:rPr>
        <w:instrText xml:space="preserve"> PAGEREF _Toc493075601 \h </w:instrText>
      </w:r>
      <w:r w:rsidRPr="0052415B">
        <w:rPr>
          <w:noProof/>
        </w:rPr>
      </w:r>
      <w:r w:rsidRPr="0052415B">
        <w:rPr>
          <w:noProof/>
        </w:rPr>
        <w:fldChar w:fldCharType="separate"/>
      </w:r>
      <w:r w:rsidR="00A22953">
        <w:rPr>
          <w:noProof/>
        </w:rPr>
        <w:t>1</w:t>
      </w:r>
      <w:r w:rsidRPr="0052415B">
        <w:rPr>
          <w:noProof/>
        </w:rPr>
        <w:fldChar w:fldCharType="end"/>
      </w:r>
    </w:p>
    <w:p w:rsidR="00274E1E" w:rsidRPr="0052415B" w:rsidRDefault="00274E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415B">
        <w:rPr>
          <w:noProof/>
        </w:rPr>
        <w:t>5</w:t>
      </w:r>
      <w:r w:rsidRPr="0052415B">
        <w:rPr>
          <w:noProof/>
        </w:rPr>
        <w:tab/>
        <w:t>Repeal of this instrument</w:t>
      </w:r>
      <w:r w:rsidRPr="0052415B">
        <w:rPr>
          <w:noProof/>
        </w:rPr>
        <w:tab/>
      </w:r>
      <w:r w:rsidRPr="0052415B">
        <w:rPr>
          <w:noProof/>
        </w:rPr>
        <w:fldChar w:fldCharType="begin"/>
      </w:r>
      <w:r w:rsidRPr="0052415B">
        <w:rPr>
          <w:noProof/>
        </w:rPr>
        <w:instrText xml:space="preserve"> PAGEREF _Toc493075602 \h </w:instrText>
      </w:r>
      <w:r w:rsidRPr="0052415B">
        <w:rPr>
          <w:noProof/>
        </w:rPr>
      </w:r>
      <w:r w:rsidRPr="0052415B">
        <w:rPr>
          <w:noProof/>
        </w:rPr>
        <w:fldChar w:fldCharType="separate"/>
      </w:r>
      <w:r w:rsidR="00A22953">
        <w:rPr>
          <w:noProof/>
        </w:rPr>
        <w:t>1</w:t>
      </w:r>
      <w:r w:rsidRPr="0052415B">
        <w:rPr>
          <w:noProof/>
        </w:rPr>
        <w:fldChar w:fldCharType="end"/>
      </w:r>
    </w:p>
    <w:p w:rsidR="00670EA1" w:rsidRPr="0052415B" w:rsidRDefault="00274E1E" w:rsidP="00715914">
      <w:r w:rsidRPr="0052415B">
        <w:fldChar w:fldCharType="end"/>
      </w:r>
    </w:p>
    <w:p w:rsidR="00670EA1" w:rsidRPr="0052415B" w:rsidRDefault="00670EA1" w:rsidP="00715914">
      <w:pPr>
        <w:sectPr w:rsidR="00670EA1" w:rsidRPr="0052415B" w:rsidSect="0091588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52415B" w:rsidRDefault="00715914" w:rsidP="00715914">
      <w:pPr>
        <w:pStyle w:val="ActHead5"/>
      </w:pPr>
      <w:bookmarkStart w:id="0" w:name="_Toc493075598"/>
      <w:r w:rsidRPr="0052415B">
        <w:rPr>
          <w:rStyle w:val="CharSectno"/>
        </w:rPr>
        <w:lastRenderedPageBreak/>
        <w:t>1</w:t>
      </w:r>
      <w:r w:rsidRPr="0052415B">
        <w:t xml:space="preserve">  </w:t>
      </w:r>
      <w:r w:rsidR="00CE493D" w:rsidRPr="0052415B">
        <w:t>Name</w:t>
      </w:r>
      <w:bookmarkEnd w:id="0"/>
    </w:p>
    <w:p w:rsidR="00715914" w:rsidRPr="0052415B" w:rsidRDefault="00715914" w:rsidP="00715914">
      <w:pPr>
        <w:pStyle w:val="subsection"/>
      </w:pPr>
      <w:r w:rsidRPr="0052415B">
        <w:tab/>
      </w:r>
      <w:r w:rsidRPr="0052415B">
        <w:tab/>
      </w:r>
      <w:r w:rsidR="00583E94" w:rsidRPr="0052415B">
        <w:t>This instrument is</w:t>
      </w:r>
      <w:r w:rsidR="00CE493D" w:rsidRPr="0052415B">
        <w:t xml:space="preserve"> the </w:t>
      </w:r>
      <w:r w:rsidR="00BC76AC" w:rsidRPr="0052415B">
        <w:rPr>
          <w:i/>
        </w:rPr>
        <w:fldChar w:fldCharType="begin"/>
      </w:r>
      <w:r w:rsidR="00BC76AC" w:rsidRPr="0052415B">
        <w:rPr>
          <w:i/>
        </w:rPr>
        <w:instrText xml:space="preserve"> STYLEREF  ShortT </w:instrText>
      </w:r>
      <w:r w:rsidR="00BC76AC" w:rsidRPr="0052415B">
        <w:rPr>
          <w:i/>
        </w:rPr>
        <w:fldChar w:fldCharType="separate"/>
      </w:r>
      <w:r w:rsidR="00A22953">
        <w:rPr>
          <w:i/>
          <w:noProof/>
        </w:rPr>
        <w:t>Trans-Tasman Mutual Recognition (NSW Container Deposit Scheme) Regulations 2017</w:t>
      </w:r>
      <w:r w:rsidR="00BC76AC" w:rsidRPr="0052415B">
        <w:rPr>
          <w:i/>
        </w:rPr>
        <w:fldChar w:fldCharType="end"/>
      </w:r>
      <w:r w:rsidRPr="0052415B">
        <w:t>.</w:t>
      </w:r>
    </w:p>
    <w:p w:rsidR="00715914" w:rsidRPr="0052415B" w:rsidRDefault="00715914" w:rsidP="00715914">
      <w:pPr>
        <w:pStyle w:val="ActHead5"/>
      </w:pPr>
      <w:bookmarkStart w:id="1" w:name="_Toc493075599"/>
      <w:r w:rsidRPr="0052415B">
        <w:rPr>
          <w:rStyle w:val="CharSectno"/>
        </w:rPr>
        <w:t>2</w:t>
      </w:r>
      <w:r w:rsidRPr="0052415B">
        <w:t xml:space="preserve">  Commencement</w:t>
      </w:r>
      <w:bookmarkEnd w:id="1"/>
    </w:p>
    <w:p w:rsidR="00583E94" w:rsidRPr="0052415B" w:rsidRDefault="00583E94" w:rsidP="00A664CA">
      <w:pPr>
        <w:pStyle w:val="subsection"/>
      </w:pPr>
      <w:r w:rsidRPr="0052415B">
        <w:tab/>
        <w:t>(1)</w:t>
      </w:r>
      <w:r w:rsidRPr="0052415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83E94" w:rsidRPr="0052415B" w:rsidRDefault="00583E94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83E94" w:rsidRPr="0052415B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83E94" w:rsidRPr="0052415B" w:rsidRDefault="00583E94" w:rsidP="00A664CA">
            <w:pPr>
              <w:pStyle w:val="TableHeading"/>
            </w:pPr>
            <w:r w:rsidRPr="0052415B">
              <w:t>Commencement information</w:t>
            </w:r>
          </w:p>
        </w:tc>
      </w:tr>
      <w:tr w:rsidR="00583E94" w:rsidRPr="0052415B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83E94" w:rsidRPr="0052415B" w:rsidRDefault="00583E94" w:rsidP="00A664CA">
            <w:pPr>
              <w:pStyle w:val="TableHeading"/>
            </w:pPr>
            <w:r w:rsidRPr="0052415B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83E94" w:rsidRPr="0052415B" w:rsidRDefault="00583E94" w:rsidP="00A664CA">
            <w:pPr>
              <w:pStyle w:val="TableHeading"/>
            </w:pPr>
            <w:r w:rsidRPr="0052415B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83E94" w:rsidRPr="0052415B" w:rsidRDefault="00583E94" w:rsidP="00A664CA">
            <w:pPr>
              <w:pStyle w:val="TableHeading"/>
            </w:pPr>
            <w:r w:rsidRPr="0052415B">
              <w:t>Column 3</w:t>
            </w:r>
          </w:p>
        </w:tc>
      </w:tr>
      <w:tr w:rsidR="00583E94" w:rsidRPr="0052415B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83E94" w:rsidRPr="0052415B" w:rsidRDefault="00583E94" w:rsidP="00A664CA">
            <w:pPr>
              <w:pStyle w:val="TableHeading"/>
            </w:pPr>
            <w:r w:rsidRPr="0052415B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83E94" w:rsidRPr="0052415B" w:rsidRDefault="00583E94" w:rsidP="00A664CA">
            <w:pPr>
              <w:pStyle w:val="TableHeading"/>
            </w:pPr>
            <w:r w:rsidRPr="0052415B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83E94" w:rsidRPr="0052415B" w:rsidRDefault="00583E94" w:rsidP="00A664CA">
            <w:pPr>
              <w:pStyle w:val="TableHeading"/>
            </w:pPr>
            <w:r w:rsidRPr="0052415B">
              <w:t>Date/Details</w:t>
            </w:r>
          </w:p>
        </w:tc>
      </w:tr>
      <w:tr w:rsidR="00583E94" w:rsidRPr="0052415B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83E94" w:rsidRPr="0052415B" w:rsidRDefault="00583E94" w:rsidP="00CA7CDF">
            <w:pPr>
              <w:pStyle w:val="Tabletext"/>
            </w:pPr>
            <w:r w:rsidRPr="0052415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83E94" w:rsidRPr="0052415B" w:rsidRDefault="00583E94" w:rsidP="00A664CA">
            <w:pPr>
              <w:pStyle w:val="Tabletext"/>
            </w:pPr>
            <w:r w:rsidRPr="0052415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83E94" w:rsidRPr="0052415B" w:rsidRDefault="00EC4DF7" w:rsidP="00A664CA">
            <w:pPr>
              <w:pStyle w:val="Tabletext"/>
            </w:pPr>
            <w:r>
              <w:t>4 November 2017</w:t>
            </w:r>
            <w:bookmarkStart w:id="2" w:name="_GoBack"/>
            <w:bookmarkEnd w:id="2"/>
          </w:p>
        </w:tc>
      </w:tr>
    </w:tbl>
    <w:p w:rsidR="00583E94" w:rsidRPr="0052415B" w:rsidRDefault="00583E94" w:rsidP="00A664CA">
      <w:pPr>
        <w:pStyle w:val="notetext"/>
      </w:pPr>
      <w:r w:rsidRPr="0052415B">
        <w:rPr>
          <w:snapToGrid w:val="0"/>
          <w:lang w:eastAsia="en-US"/>
        </w:rPr>
        <w:t>Note:</w:t>
      </w:r>
      <w:r w:rsidRPr="0052415B">
        <w:rPr>
          <w:snapToGrid w:val="0"/>
          <w:lang w:eastAsia="en-US"/>
        </w:rPr>
        <w:tab/>
        <w:t xml:space="preserve">This table relates only to the provisions of this </w:t>
      </w:r>
      <w:r w:rsidRPr="0052415B">
        <w:t xml:space="preserve">instrument </w:t>
      </w:r>
      <w:r w:rsidRPr="0052415B">
        <w:rPr>
          <w:snapToGrid w:val="0"/>
          <w:lang w:eastAsia="en-US"/>
        </w:rPr>
        <w:t xml:space="preserve">as originally made. It will not be amended to deal with any later amendments of this </w:t>
      </w:r>
      <w:r w:rsidRPr="0052415B">
        <w:t>instrument</w:t>
      </w:r>
      <w:r w:rsidRPr="0052415B">
        <w:rPr>
          <w:snapToGrid w:val="0"/>
          <w:lang w:eastAsia="en-US"/>
        </w:rPr>
        <w:t>.</w:t>
      </w:r>
    </w:p>
    <w:p w:rsidR="00583E94" w:rsidRPr="0052415B" w:rsidRDefault="00583E94" w:rsidP="00D455E3">
      <w:pPr>
        <w:pStyle w:val="subsection"/>
      </w:pPr>
      <w:r w:rsidRPr="0052415B">
        <w:tab/>
        <w:t>(2)</w:t>
      </w:r>
      <w:r w:rsidRPr="0052415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52415B" w:rsidRDefault="007500C8" w:rsidP="007500C8">
      <w:pPr>
        <w:pStyle w:val="ActHead5"/>
      </w:pPr>
      <w:bookmarkStart w:id="3" w:name="_Toc493075600"/>
      <w:r w:rsidRPr="0052415B">
        <w:rPr>
          <w:rStyle w:val="CharSectno"/>
        </w:rPr>
        <w:t>3</w:t>
      </w:r>
      <w:r w:rsidRPr="0052415B">
        <w:t xml:space="preserve">  Authority</w:t>
      </w:r>
      <w:bookmarkEnd w:id="3"/>
    </w:p>
    <w:p w:rsidR="00583E94" w:rsidRPr="0052415B" w:rsidRDefault="007500C8" w:rsidP="00583E94">
      <w:pPr>
        <w:pStyle w:val="subsection"/>
      </w:pPr>
      <w:r w:rsidRPr="0052415B">
        <w:tab/>
      </w:r>
      <w:r w:rsidRPr="0052415B">
        <w:tab/>
      </w:r>
      <w:r w:rsidR="00583E94" w:rsidRPr="0052415B">
        <w:t>This instrument is made under subsection</w:t>
      </w:r>
      <w:r w:rsidR="0052415B" w:rsidRPr="0052415B">
        <w:t> </w:t>
      </w:r>
      <w:r w:rsidR="00583E94" w:rsidRPr="0052415B">
        <w:t xml:space="preserve">47(4) of the </w:t>
      </w:r>
      <w:r w:rsidR="00583E94" w:rsidRPr="0052415B">
        <w:rPr>
          <w:i/>
        </w:rPr>
        <w:t>Trans</w:t>
      </w:r>
      <w:r w:rsidR="0052415B">
        <w:rPr>
          <w:i/>
        </w:rPr>
        <w:noBreakHyphen/>
      </w:r>
      <w:r w:rsidR="00583E94" w:rsidRPr="0052415B">
        <w:rPr>
          <w:i/>
        </w:rPr>
        <w:t>Tasman Mutual Recognition Act 1997</w:t>
      </w:r>
      <w:r w:rsidR="00583E94" w:rsidRPr="0052415B">
        <w:t>.</w:t>
      </w:r>
    </w:p>
    <w:p w:rsidR="00583E94" w:rsidRPr="0052415B" w:rsidRDefault="00583E94" w:rsidP="00583E94">
      <w:pPr>
        <w:pStyle w:val="ActHead5"/>
      </w:pPr>
      <w:bookmarkStart w:id="4" w:name="_Toc493075601"/>
      <w:r w:rsidRPr="0052415B">
        <w:rPr>
          <w:rStyle w:val="CharSectno"/>
        </w:rPr>
        <w:t>4</w:t>
      </w:r>
      <w:r w:rsidRPr="0052415B">
        <w:t xml:space="preserve">  Continuation of temporary exemption</w:t>
      </w:r>
      <w:bookmarkEnd w:id="4"/>
    </w:p>
    <w:p w:rsidR="00583E94" w:rsidRPr="0052415B" w:rsidRDefault="00583E94" w:rsidP="00583E94">
      <w:pPr>
        <w:pStyle w:val="subsection"/>
      </w:pPr>
      <w:r w:rsidRPr="0052415B">
        <w:tab/>
      </w:r>
      <w:r w:rsidRPr="0052415B">
        <w:tab/>
        <w:t>For the purposes of subsection</w:t>
      </w:r>
      <w:r w:rsidR="0052415B" w:rsidRPr="0052415B">
        <w:t> </w:t>
      </w:r>
      <w:r w:rsidRPr="0052415B">
        <w:t xml:space="preserve">47(3) of the </w:t>
      </w:r>
      <w:r w:rsidRPr="0052415B">
        <w:rPr>
          <w:i/>
        </w:rPr>
        <w:t>Trans</w:t>
      </w:r>
      <w:r w:rsidR="0052415B">
        <w:rPr>
          <w:i/>
        </w:rPr>
        <w:noBreakHyphen/>
      </w:r>
      <w:r w:rsidRPr="0052415B">
        <w:rPr>
          <w:i/>
        </w:rPr>
        <w:t>Tasman Mutual Recognition Act 1997</w:t>
      </w:r>
      <w:r w:rsidRPr="0052415B">
        <w:t>, the following are declared to be laws that are exempt from the operation of that Act:</w:t>
      </w:r>
    </w:p>
    <w:p w:rsidR="00583E94" w:rsidRPr="0052415B" w:rsidRDefault="00583E94" w:rsidP="00583E94">
      <w:pPr>
        <w:pStyle w:val="paragraph"/>
      </w:pPr>
      <w:r w:rsidRPr="0052415B">
        <w:tab/>
        <w:t>(a)</w:t>
      </w:r>
      <w:r w:rsidRPr="0052415B">
        <w:tab/>
        <w:t>Part</w:t>
      </w:r>
      <w:r w:rsidR="0052415B" w:rsidRPr="0052415B">
        <w:t> </w:t>
      </w:r>
      <w:r w:rsidRPr="0052415B">
        <w:t xml:space="preserve">5 of the </w:t>
      </w:r>
      <w:r w:rsidRPr="0052415B">
        <w:rPr>
          <w:i/>
        </w:rPr>
        <w:t>Waste Avoidance and Resource Recovery Act 2001</w:t>
      </w:r>
      <w:r w:rsidRPr="0052415B">
        <w:t xml:space="preserve"> (NSW);</w:t>
      </w:r>
    </w:p>
    <w:p w:rsidR="00583E94" w:rsidRPr="0052415B" w:rsidRDefault="00583E94" w:rsidP="00583E94">
      <w:pPr>
        <w:pStyle w:val="paragraph"/>
      </w:pPr>
      <w:r w:rsidRPr="0052415B">
        <w:tab/>
        <w:t>(b)</w:t>
      </w:r>
      <w:r w:rsidRPr="0052415B">
        <w:tab/>
        <w:t xml:space="preserve">all other provisions of that New South Wales Act, </w:t>
      </w:r>
      <w:r w:rsidRPr="0052415B">
        <w:rPr>
          <w:color w:val="000000"/>
        </w:rPr>
        <w:t>to the extent that they relate to the container deposit scheme established by that Part</w:t>
      </w:r>
      <w:r w:rsidRPr="0052415B">
        <w:t>;</w:t>
      </w:r>
    </w:p>
    <w:p w:rsidR="00583E94" w:rsidRPr="0052415B" w:rsidRDefault="00583E94" w:rsidP="00426BC4">
      <w:pPr>
        <w:pStyle w:val="paragraph"/>
        <w:rPr>
          <w:color w:val="000000"/>
        </w:rPr>
      </w:pPr>
      <w:r w:rsidRPr="0052415B">
        <w:rPr>
          <w:color w:val="000000"/>
        </w:rPr>
        <w:tab/>
        <w:t>(c)</w:t>
      </w:r>
      <w:r w:rsidRPr="0052415B">
        <w:rPr>
          <w:color w:val="000000"/>
        </w:rPr>
        <w:tab/>
      </w:r>
      <w:r w:rsidR="00426BC4" w:rsidRPr="0052415B">
        <w:t xml:space="preserve">regulations </w:t>
      </w:r>
      <w:r w:rsidRPr="0052415B">
        <w:rPr>
          <w:color w:val="000000"/>
        </w:rPr>
        <w:t>made under that New South Wales Act, to the extent that they relate to that scheme.</w:t>
      </w:r>
    </w:p>
    <w:p w:rsidR="00A604BA" w:rsidRPr="0052415B" w:rsidRDefault="00A604BA" w:rsidP="00A604BA">
      <w:pPr>
        <w:pStyle w:val="ActHead5"/>
      </w:pPr>
      <w:bookmarkStart w:id="5" w:name="_Toc493075602"/>
      <w:r w:rsidRPr="0052415B">
        <w:rPr>
          <w:rStyle w:val="CharSectno"/>
        </w:rPr>
        <w:t>5</w:t>
      </w:r>
      <w:r w:rsidRPr="0052415B">
        <w:t xml:space="preserve">  Repeal of this instrument</w:t>
      </w:r>
      <w:bookmarkEnd w:id="5"/>
    </w:p>
    <w:p w:rsidR="00583E94" w:rsidRPr="0052415B" w:rsidRDefault="00A604BA" w:rsidP="00583E94">
      <w:pPr>
        <w:pStyle w:val="subsection"/>
      </w:pPr>
      <w:r w:rsidRPr="0052415B">
        <w:tab/>
      </w:r>
      <w:r w:rsidR="00583E94" w:rsidRPr="0052415B">
        <w:tab/>
        <w:t>This instrument is repealed 12 months after clause</w:t>
      </w:r>
      <w:r w:rsidR="0052415B" w:rsidRPr="0052415B">
        <w:t> </w:t>
      </w:r>
      <w:r w:rsidR="00583E94" w:rsidRPr="0052415B">
        <w:t xml:space="preserve">4 of the </w:t>
      </w:r>
      <w:r w:rsidR="00583E94" w:rsidRPr="0052415B">
        <w:rPr>
          <w:i/>
        </w:rPr>
        <w:t>Trans</w:t>
      </w:r>
      <w:r w:rsidR="0052415B">
        <w:rPr>
          <w:i/>
        </w:rPr>
        <w:noBreakHyphen/>
      </w:r>
      <w:r w:rsidR="00583E94" w:rsidRPr="0052415B">
        <w:rPr>
          <w:i/>
        </w:rPr>
        <w:t>Tasman Mutual Recognition (New South Wales) Temporary Exemptions Regulation</w:t>
      </w:r>
      <w:r w:rsidR="0052415B" w:rsidRPr="0052415B">
        <w:rPr>
          <w:i/>
        </w:rPr>
        <w:t> </w:t>
      </w:r>
      <w:r w:rsidR="00583E94" w:rsidRPr="0052415B">
        <w:rPr>
          <w:i/>
        </w:rPr>
        <w:t xml:space="preserve">2016 </w:t>
      </w:r>
      <w:r w:rsidR="00583E94" w:rsidRPr="0052415B">
        <w:t>(NSW) ceases to operate.</w:t>
      </w:r>
    </w:p>
    <w:p w:rsidR="004071CD" w:rsidRPr="0052415B" w:rsidRDefault="0054378C" w:rsidP="004071CD">
      <w:pPr>
        <w:pStyle w:val="notetext"/>
      </w:pPr>
      <w:r w:rsidRPr="0052415B">
        <w:t>Note:</w:t>
      </w:r>
      <w:r w:rsidRPr="0052415B">
        <w:tab/>
        <w:t xml:space="preserve">That clause </w:t>
      </w:r>
      <w:r w:rsidR="004071CD" w:rsidRPr="0052415B">
        <w:t>ceases to operate at the end of 16</w:t>
      </w:r>
      <w:r w:rsidR="0052415B" w:rsidRPr="0052415B">
        <w:t> </w:t>
      </w:r>
      <w:r w:rsidR="004071CD" w:rsidRPr="0052415B">
        <w:t>November 2017.</w:t>
      </w:r>
    </w:p>
    <w:sectPr w:rsidR="004071CD" w:rsidRPr="0052415B" w:rsidSect="0091588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94" w:rsidRDefault="00583E94" w:rsidP="00715914">
      <w:pPr>
        <w:spacing w:line="240" w:lineRule="auto"/>
      </w:pPr>
      <w:r>
        <w:separator/>
      </w:r>
    </w:p>
  </w:endnote>
  <w:endnote w:type="continuationSeparator" w:id="0">
    <w:p w:rsidR="00583E94" w:rsidRDefault="00583E9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88A" w:rsidRPr="0091588A" w:rsidRDefault="0091588A" w:rsidP="0091588A">
    <w:pPr>
      <w:pStyle w:val="Footer"/>
      <w:rPr>
        <w:i/>
        <w:sz w:val="18"/>
      </w:rPr>
    </w:pPr>
    <w:r w:rsidRPr="0091588A">
      <w:rPr>
        <w:i/>
        <w:sz w:val="18"/>
      </w:rPr>
      <w:t>OPC62929 -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91588A" w:rsidRDefault="0091588A" w:rsidP="0091588A">
    <w:pPr>
      <w:pStyle w:val="Footer"/>
      <w:rPr>
        <w:i/>
        <w:sz w:val="18"/>
      </w:rPr>
    </w:pPr>
    <w:r w:rsidRPr="0091588A">
      <w:rPr>
        <w:i/>
        <w:sz w:val="18"/>
      </w:rPr>
      <w:t>OPC62929 -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91588A" w:rsidRDefault="0091588A" w:rsidP="0091588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1588A">
      <w:rPr>
        <w:i/>
        <w:sz w:val="18"/>
      </w:rPr>
      <w:t>OPC62929 -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7155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543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2953">
            <w:rPr>
              <w:i/>
              <w:sz w:val="18"/>
            </w:rPr>
            <w:t>Trans-Tasman Mutual Recognition (NSW Container Deposit Scheme)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91588A" w:rsidRDefault="0091588A" w:rsidP="0091588A">
    <w:pPr>
      <w:rPr>
        <w:rFonts w:cs="Times New Roman"/>
        <w:i/>
        <w:sz w:val="18"/>
      </w:rPr>
    </w:pPr>
    <w:r w:rsidRPr="0091588A">
      <w:rPr>
        <w:rFonts w:cs="Times New Roman"/>
        <w:i/>
        <w:sz w:val="18"/>
      </w:rPr>
      <w:t>OPC62929 -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2953">
            <w:rPr>
              <w:i/>
              <w:sz w:val="18"/>
            </w:rPr>
            <w:t>Trans-Tasman Mutual Recognition (NSW Container Deposit Scheme)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4DF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91588A" w:rsidRDefault="0091588A" w:rsidP="0091588A">
    <w:pPr>
      <w:rPr>
        <w:rFonts w:cs="Times New Roman"/>
        <w:i/>
        <w:sz w:val="18"/>
      </w:rPr>
    </w:pPr>
    <w:r w:rsidRPr="0091588A">
      <w:rPr>
        <w:rFonts w:cs="Times New Roman"/>
        <w:i/>
        <w:sz w:val="18"/>
      </w:rPr>
      <w:t>OPC62929 -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7155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543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2953">
            <w:rPr>
              <w:i/>
              <w:sz w:val="18"/>
            </w:rPr>
            <w:t>Trans-Tasman Mutual Recognition (NSW Container Deposit Scheme)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91588A" w:rsidRDefault="0091588A" w:rsidP="0091588A">
    <w:pPr>
      <w:rPr>
        <w:rFonts w:cs="Times New Roman"/>
        <w:i/>
        <w:sz w:val="18"/>
      </w:rPr>
    </w:pPr>
    <w:r w:rsidRPr="0091588A">
      <w:rPr>
        <w:rFonts w:cs="Times New Roman"/>
        <w:i/>
        <w:sz w:val="18"/>
      </w:rPr>
      <w:t>OPC62929 -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2953">
            <w:rPr>
              <w:i/>
              <w:sz w:val="18"/>
            </w:rPr>
            <w:t>Trans-Tasman Mutual Recognition (NSW Container Deposit Scheme)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4DF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91588A" w:rsidRDefault="0091588A" w:rsidP="0091588A">
    <w:pPr>
      <w:rPr>
        <w:rFonts w:cs="Times New Roman"/>
        <w:i/>
        <w:sz w:val="18"/>
      </w:rPr>
    </w:pPr>
    <w:r w:rsidRPr="0091588A">
      <w:rPr>
        <w:rFonts w:cs="Times New Roman"/>
        <w:i/>
        <w:sz w:val="18"/>
      </w:rPr>
      <w:t>OPC62929 -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2953">
            <w:rPr>
              <w:i/>
              <w:sz w:val="18"/>
            </w:rPr>
            <w:t>Trans-Tasman Mutual Recognition (NSW Container Deposit Scheme)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543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91588A" w:rsidRDefault="0091588A" w:rsidP="0091588A">
    <w:pPr>
      <w:rPr>
        <w:rFonts w:cs="Times New Roman"/>
        <w:i/>
        <w:sz w:val="18"/>
      </w:rPr>
    </w:pPr>
    <w:r w:rsidRPr="0091588A">
      <w:rPr>
        <w:rFonts w:cs="Times New Roman"/>
        <w:i/>
        <w:sz w:val="18"/>
      </w:rPr>
      <w:t>OPC62929 -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94" w:rsidRDefault="00583E94" w:rsidP="00715914">
      <w:pPr>
        <w:spacing w:line="240" w:lineRule="auto"/>
      </w:pPr>
      <w:r>
        <w:separator/>
      </w:r>
    </w:p>
  </w:footnote>
  <w:footnote w:type="continuationSeparator" w:id="0">
    <w:p w:rsidR="00583E94" w:rsidRDefault="00583E9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2295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22953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22953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C4DF7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94"/>
    <w:rsid w:val="00004470"/>
    <w:rsid w:val="000136AF"/>
    <w:rsid w:val="000437C1"/>
    <w:rsid w:val="0005365D"/>
    <w:rsid w:val="000614BF"/>
    <w:rsid w:val="000B58FA"/>
    <w:rsid w:val="000D05EF"/>
    <w:rsid w:val="000E2261"/>
    <w:rsid w:val="000F21C1"/>
    <w:rsid w:val="0010745C"/>
    <w:rsid w:val="00132CEB"/>
    <w:rsid w:val="00142B62"/>
    <w:rsid w:val="0014539C"/>
    <w:rsid w:val="00155432"/>
    <w:rsid w:val="00156605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679F8"/>
    <w:rsid w:val="00274E1E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E341B"/>
    <w:rsid w:val="00403B9D"/>
    <w:rsid w:val="004071CD"/>
    <w:rsid w:val="004116CD"/>
    <w:rsid w:val="004144EC"/>
    <w:rsid w:val="00417EB9"/>
    <w:rsid w:val="00424CA9"/>
    <w:rsid w:val="00426BC4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862B8"/>
    <w:rsid w:val="00496CAE"/>
    <w:rsid w:val="00496F97"/>
    <w:rsid w:val="004C27AE"/>
    <w:rsid w:val="004C6AE8"/>
    <w:rsid w:val="004E063A"/>
    <w:rsid w:val="004E7BEC"/>
    <w:rsid w:val="00505D3D"/>
    <w:rsid w:val="00506AF6"/>
    <w:rsid w:val="00516B8D"/>
    <w:rsid w:val="00517051"/>
    <w:rsid w:val="0052415B"/>
    <w:rsid w:val="00537FBC"/>
    <w:rsid w:val="0054378C"/>
    <w:rsid w:val="005574D1"/>
    <w:rsid w:val="00583E94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55C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1E46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D13DA"/>
    <w:rsid w:val="008E6067"/>
    <w:rsid w:val="008F54E7"/>
    <w:rsid w:val="00903422"/>
    <w:rsid w:val="0091588A"/>
    <w:rsid w:val="00915DF9"/>
    <w:rsid w:val="009254C3"/>
    <w:rsid w:val="00932377"/>
    <w:rsid w:val="00947D5A"/>
    <w:rsid w:val="009532A5"/>
    <w:rsid w:val="00982242"/>
    <w:rsid w:val="009868E9"/>
    <w:rsid w:val="009E22A4"/>
    <w:rsid w:val="009E5CFC"/>
    <w:rsid w:val="00A079CB"/>
    <w:rsid w:val="00A12128"/>
    <w:rsid w:val="00A22953"/>
    <w:rsid w:val="00A22C98"/>
    <w:rsid w:val="00A231E2"/>
    <w:rsid w:val="00A604BA"/>
    <w:rsid w:val="00A64912"/>
    <w:rsid w:val="00A70A74"/>
    <w:rsid w:val="00AA54C2"/>
    <w:rsid w:val="00AD0777"/>
    <w:rsid w:val="00AD288C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68B7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CF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0497"/>
    <w:rsid w:val="00C324A0"/>
    <w:rsid w:val="00C3300F"/>
    <w:rsid w:val="00C42BF8"/>
    <w:rsid w:val="00C50043"/>
    <w:rsid w:val="00C7573B"/>
    <w:rsid w:val="00C93C03"/>
    <w:rsid w:val="00CB2C8E"/>
    <w:rsid w:val="00CB602E"/>
    <w:rsid w:val="00CC7B3A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15C9A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B6AD0"/>
    <w:rsid w:val="00EC4DF7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41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1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1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1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1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1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1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1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1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2415B"/>
  </w:style>
  <w:style w:type="paragraph" w:customStyle="1" w:styleId="OPCParaBase">
    <w:name w:val="OPCParaBase"/>
    <w:qFormat/>
    <w:rsid w:val="005241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241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241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241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241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241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241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241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241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241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241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2415B"/>
  </w:style>
  <w:style w:type="paragraph" w:customStyle="1" w:styleId="Blocks">
    <w:name w:val="Blocks"/>
    <w:aliases w:val="bb"/>
    <w:basedOn w:val="OPCParaBase"/>
    <w:qFormat/>
    <w:rsid w:val="005241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241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241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2415B"/>
    <w:rPr>
      <w:i/>
    </w:rPr>
  </w:style>
  <w:style w:type="paragraph" w:customStyle="1" w:styleId="BoxList">
    <w:name w:val="BoxList"/>
    <w:aliases w:val="bl"/>
    <w:basedOn w:val="BoxText"/>
    <w:qFormat/>
    <w:rsid w:val="005241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241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241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2415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2415B"/>
  </w:style>
  <w:style w:type="character" w:customStyle="1" w:styleId="CharAmPartText">
    <w:name w:val="CharAmPartText"/>
    <w:basedOn w:val="OPCCharBase"/>
    <w:uiPriority w:val="1"/>
    <w:qFormat/>
    <w:rsid w:val="0052415B"/>
  </w:style>
  <w:style w:type="character" w:customStyle="1" w:styleId="CharAmSchNo">
    <w:name w:val="CharAmSchNo"/>
    <w:basedOn w:val="OPCCharBase"/>
    <w:uiPriority w:val="1"/>
    <w:qFormat/>
    <w:rsid w:val="0052415B"/>
  </w:style>
  <w:style w:type="character" w:customStyle="1" w:styleId="CharAmSchText">
    <w:name w:val="CharAmSchText"/>
    <w:basedOn w:val="OPCCharBase"/>
    <w:uiPriority w:val="1"/>
    <w:qFormat/>
    <w:rsid w:val="0052415B"/>
  </w:style>
  <w:style w:type="character" w:customStyle="1" w:styleId="CharBoldItalic">
    <w:name w:val="CharBoldItalic"/>
    <w:basedOn w:val="OPCCharBase"/>
    <w:uiPriority w:val="1"/>
    <w:qFormat/>
    <w:rsid w:val="0052415B"/>
    <w:rPr>
      <w:b/>
      <w:i/>
    </w:rPr>
  </w:style>
  <w:style w:type="character" w:customStyle="1" w:styleId="CharChapNo">
    <w:name w:val="CharChapNo"/>
    <w:basedOn w:val="OPCCharBase"/>
    <w:qFormat/>
    <w:rsid w:val="0052415B"/>
  </w:style>
  <w:style w:type="character" w:customStyle="1" w:styleId="CharChapText">
    <w:name w:val="CharChapText"/>
    <w:basedOn w:val="OPCCharBase"/>
    <w:qFormat/>
    <w:rsid w:val="0052415B"/>
  </w:style>
  <w:style w:type="character" w:customStyle="1" w:styleId="CharDivNo">
    <w:name w:val="CharDivNo"/>
    <w:basedOn w:val="OPCCharBase"/>
    <w:qFormat/>
    <w:rsid w:val="0052415B"/>
  </w:style>
  <w:style w:type="character" w:customStyle="1" w:styleId="CharDivText">
    <w:name w:val="CharDivText"/>
    <w:basedOn w:val="OPCCharBase"/>
    <w:qFormat/>
    <w:rsid w:val="0052415B"/>
  </w:style>
  <w:style w:type="character" w:customStyle="1" w:styleId="CharItalic">
    <w:name w:val="CharItalic"/>
    <w:basedOn w:val="OPCCharBase"/>
    <w:uiPriority w:val="1"/>
    <w:qFormat/>
    <w:rsid w:val="0052415B"/>
    <w:rPr>
      <w:i/>
    </w:rPr>
  </w:style>
  <w:style w:type="character" w:customStyle="1" w:styleId="CharPartNo">
    <w:name w:val="CharPartNo"/>
    <w:basedOn w:val="OPCCharBase"/>
    <w:qFormat/>
    <w:rsid w:val="0052415B"/>
  </w:style>
  <w:style w:type="character" w:customStyle="1" w:styleId="CharPartText">
    <w:name w:val="CharPartText"/>
    <w:basedOn w:val="OPCCharBase"/>
    <w:qFormat/>
    <w:rsid w:val="0052415B"/>
  </w:style>
  <w:style w:type="character" w:customStyle="1" w:styleId="CharSectno">
    <w:name w:val="CharSectno"/>
    <w:basedOn w:val="OPCCharBase"/>
    <w:qFormat/>
    <w:rsid w:val="0052415B"/>
  </w:style>
  <w:style w:type="character" w:customStyle="1" w:styleId="CharSubdNo">
    <w:name w:val="CharSubdNo"/>
    <w:basedOn w:val="OPCCharBase"/>
    <w:uiPriority w:val="1"/>
    <w:qFormat/>
    <w:rsid w:val="0052415B"/>
  </w:style>
  <w:style w:type="character" w:customStyle="1" w:styleId="CharSubdText">
    <w:name w:val="CharSubdText"/>
    <w:basedOn w:val="OPCCharBase"/>
    <w:uiPriority w:val="1"/>
    <w:qFormat/>
    <w:rsid w:val="0052415B"/>
  </w:style>
  <w:style w:type="paragraph" w:customStyle="1" w:styleId="CTA--">
    <w:name w:val="CTA --"/>
    <w:basedOn w:val="OPCParaBase"/>
    <w:next w:val="Normal"/>
    <w:rsid w:val="005241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241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241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241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241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241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241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241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241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241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241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241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241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241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241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2415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241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241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241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241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241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241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241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241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241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241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241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241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241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241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241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241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241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241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241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241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241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241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241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241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241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241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241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241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241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241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241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241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241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241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241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241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241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241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241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241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241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241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2415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241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52415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2415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2415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52415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241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241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241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241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241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241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241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241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2415B"/>
    <w:rPr>
      <w:sz w:val="16"/>
    </w:rPr>
  </w:style>
  <w:style w:type="table" w:customStyle="1" w:styleId="CFlag">
    <w:name w:val="CFlag"/>
    <w:basedOn w:val="TableNormal"/>
    <w:uiPriority w:val="99"/>
    <w:rsid w:val="005241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241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4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241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241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2415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241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2415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2415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2415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2415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241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241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241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241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241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241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241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241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241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241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241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241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2415B"/>
  </w:style>
  <w:style w:type="character" w:customStyle="1" w:styleId="CharSubPartNoCASA">
    <w:name w:val="CharSubPartNo(CASA)"/>
    <w:basedOn w:val="OPCCharBase"/>
    <w:uiPriority w:val="1"/>
    <w:rsid w:val="0052415B"/>
  </w:style>
  <w:style w:type="paragraph" w:customStyle="1" w:styleId="ENoteTTIndentHeadingSub">
    <w:name w:val="ENoteTTIndentHeadingSub"/>
    <w:aliases w:val="enTTHis"/>
    <w:basedOn w:val="OPCParaBase"/>
    <w:rsid w:val="005241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241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241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241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241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241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2415B"/>
    <w:rPr>
      <w:sz w:val="22"/>
    </w:rPr>
  </w:style>
  <w:style w:type="paragraph" w:customStyle="1" w:styleId="SOTextNote">
    <w:name w:val="SO TextNote"/>
    <w:aliases w:val="sont"/>
    <w:basedOn w:val="SOText"/>
    <w:qFormat/>
    <w:rsid w:val="005241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241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2415B"/>
    <w:rPr>
      <w:sz w:val="22"/>
    </w:rPr>
  </w:style>
  <w:style w:type="paragraph" w:customStyle="1" w:styleId="FileName">
    <w:name w:val="FileName"/>
    <w:basedOn w:val="Normal"/>
    <w:rsid w:val="0052415B"/>
  </w:style>
  <w:style w:type="paragraph" w:customStyle="1" w:styleId="TableHeading">
    <w:name w:val="TableHeading"/>
    <w:aliases w:val="th"/>
    <w:basedOn w:val="OPCParaBase"/>
    <w:next w:val="Tabletext"/>
    <w:rsid w:val="005241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241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241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241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241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241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241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241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241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241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241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241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241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2415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241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1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1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1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15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15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15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1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15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41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1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1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1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1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1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1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1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1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2415B"/>
  </w:style>
  <w:style w:type="paragraph" w:customStyle="1" w:styleId="OPCParaBase">
    <w:name w:val="OPCParaBase"/>
    <w:qFormat/>
    <w:rsid w:val="005241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241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241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241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241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241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241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241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241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241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241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2415B"/>
  </w:style>
  <w:style w:type="paragraph" w:customStyle="1" w:styleId="Blocks">
    <w:name w:val="Blocks"/>
    <w:aliases w:val="bb"/>
    <w:basedOn w:val="OPCParaBase"/>
    <w:qFormat/>
    <w:rsid w:val="005241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241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241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2415B"/>
    <w:rPr>
      <w:i/>
    </w:rPr>
  </w:style>
  <w:style w:type="paragraph" w:customStyle="1" w:styleId="BoxList">
    <w:name w:val="BoxList"/>
    <w:aliases w:val="bl"/>
    <w:basedOn w:val="BoxText"/>
    <w:qFormat/>
    <w:rsid w:val="005241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241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241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2415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2415B"/>
  </w:style>
  <w:style w:type="character" w:customStyle="1" w:styleId="CharAmPartText">
    <w:name w:val="CharAmPartText"/>
    <w:basedOn w:val="OPCCharBase"/>
    <w:uiPriority w:val="1"/>
    <w:qFormat/>
    <w:rsid w:val="0052415B"/>
  </w:style>
  <w:style w:type="character" w:customStyle="1" w:styleId="CharAmSchNo">
    <w:name w:val="CharAmSchNo"/>
    <w:basedOn w:val="OPCCharBase"/>
    <w:uiPriority w:val="1"/>
    <w:qFormat/>
    <w:rsid w:val="0052415B"/>
  </w:style>
  <w:style w:type="character" w:customStyle="1" w:styleId="CharAmSchText">
    <w:name w:val="CharAmSchText"/>
    <w:basedOn w:val="OPCCharBase"/>
    <w:uiPriority w:val="1"/>
    <w:qFormat/>
    <w:rsid w:val="0052415B"/>
  </w:style>
  <w:style w:type="character" w:customStyle="1" w:styleId="CharBoldItalic">
    <w:name w:val="CharBoldItalic"/>
    <w:basedOn w:val="OPCCharBase"/>
    <w:uiPriority w:val="1"/>
    <w:qFormat/>
    <w:rsid w:val="0052415B"/>
    <w:rPr>
      <w:b/>
      <w:i/>
    </w:rPr>
  </w:style>
  <w:style w:type="character" w:customStyle="1" w:styleId="CharChapNo">
    <w:name w:val="CharChapNo"/>
    <w:basedOn w:val="OPCCharBase"/>
    <w:qFormat/>
    <w:rsid w:val="0052415B"/>
  </w:style>
  <w:style w:type="character" w:customStyle="1" w:styleId="CharChapText">
    <w:name w:val="CharChapText"/>
    <w:basedOn w:val="OPCCharBase"/>
    <w:qFormat/>
    <w:rsid w:val="0052415B"/>
  </w:style>
  <w:style w:type="character" w:customStyle="1" w:styleId="CharDivNo">
    <w:name w:val="CharDivNo"/>
    <w:basedOn w:val="OPCCharBase"/>
    <w:qFormat/>
    <w:rsid w:val="0052415B"/>
  </w:style>
  <w:style w:type="character" w:customStyle="1" w:styleId="CharDivText">
    <w:name w:val="CharDivText"/>
    <w:basedOn w:val="OPCCharBase"/>
    <w:qFormat/>
    <w:rsid w:val="0052415B"/>
  </w:style>
  <w:style w:type="character" w:customStyle="1" w:styleId="CharItalic">
    <w:name w:val="CharItalic"/>
    <w:basedOn w:val="OPCCharBase"/>
    <w:uiPriority w:val="1"/>
    <w:qFormat/>
    <w:rsid w:val="0052415B"/>
    <w:rPr>
      <w:i/>
    </w:rPr>
  </w:style>
  <w:style w:type="character" w:customStyle="1" w:styleId="CharPartNo">
    <w:name w:val="CharPartNo"/>
    <w:basedOn w:val="OPCCharBase"/>
    <w:qFormat/>
    <w:rsid w:val="0052415B"/>
  </w:style>
  <w:style w:type="character" w:customStyle="1" w:styleId="CharPartText">
    <w:name w:val="CharPartText"/>
    <w:basedOn w:val="OPCCharBase"/>
    <w:qFormat/>
    <w:rsid w:val="0052415B"/>
  </w:style>
  <w:style w:type="character" w:customStyle="1" w:styleId="CharSectno">
    <w:name w:val="CharSectno"/>
    <w:basedOn w:val="OPCCharBase"/>
    <w:qFormat/>
    <w:rsid w:val="0052415B"/>
  </w:style>
  <w:style w:type="character" w:customStyle="1" w:styleId="CharSubdNo">
    <w:name w:val="CharSubdNo"/>
    <w:basedOn w:val="OPCCharBase"/>
    <w:uiPriority w:val="1"/>
    <w:qFormat/>
    <w:rsid w:val="0052415B"/>
  </w:style>
  <w:style w:type="character" w:customStyle="1" w:styleId="CharSubdText">
    <w:name w:val="CharSubdText"/>
    <w:basedOn w:val="OPCCharBase"/>
    <w:uiPriority w:val="1"/>
    <w:qFormat/>
    <w:rsid w:val="0052415B"/>
  </w:style>
  <w:style w:type="paragraph" w:customStyle="1" w:styleId="CTA--">
    <w:name w:val="CTA --"/>
    <w:basedOn w:val="OPCParaBase"/>
    <w:next w:val="Normal"/>
    <w:rsid w:val="005241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241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241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241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241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241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241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241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241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241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241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241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241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241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241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2415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241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241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241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241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241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241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241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241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241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241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241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241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241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241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241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241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241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241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241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241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241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241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241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241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241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241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241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241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241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241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241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241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241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241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241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241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241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241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241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241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241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241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2415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241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52415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2415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2415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52415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241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241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241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241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241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241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241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241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2415B"/>
    <w:rPr>
      <w:sz w:val="16"/>
    </w:rPr>
  </w:style>
  <w:style w:type="table" w:customStyle="1" w:styleId="CFlag">
    <w:name w:val="CFlag"/>
    <w:basedOn w:val="TableNormal"/>
    <w:uiPriority w:val="99"/>
    <w:rsid w:val="005241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241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4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241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241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2415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241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2415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2415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2415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2415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241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241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241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241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241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241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241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241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241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241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241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241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2415B"/>
  </w:style>
  <w:style w:type="character" w:customStyle="1" w:styleId="CharSubPartNoCASA">
    <w:name w:val="CharSubPartNo(CASA)"/>
    <w:basedOn w:val="OPCCharBase"/>
    <w:uiPriority w:val="1"/>
    <w:rsid w:val="0052415B"/>
  </w:style>
  <w:style w:type="paragraph" w:customStyle="1" w:styleId="ENoteTTIndentHeadingSub">
    <w:name w:val="ENoteTTIndentHeadingSub"/>
    <w:aliases w:val="enTTHis"/>
    <w:basedOn w:val="OPCParaBase"/>
    <w:rsid w:val="005241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241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241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241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241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241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2415B"/>
    <w:rPr>
      <w:sz w:val="22"/>
    </w:rPr>
  </w:style>
  <w:style w:type="paragraph" w:customStyle="1" w:styleId="SOTextNote">
    <w:name w:val="SO TextNote"/>
    <w:aliases w:val="sont"/>
    <w:basedOn w:val="SOText"/>
    <w:qFormat/>
    <w:rsid w:val="005241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241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2415B"/>
    <w:rPr>
      <w:sz w:val="22"/>
    </w:rPr>
  </w:style>
  <w:style w:type="paragraph" w:customStyle="1" w:styleId="FileName">
    <w:name w:val="FileName"/>
    <w:basedOn w:val="Normal"/>
    <w:rsid w:val="0052415B"/>
  </w:style>
  <w:style w:type="paragraph" w:customStyle="1" w:styleId="TableHeading">
    <w:name w:val="TableHeading"/>
    <w:aliases w:val="th"/>
    <w:basedOn w:val="OPCParaBase"/>
    <w:next w:val="Tabletext"/>
    <w:rsid w:val="005241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241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241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241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241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241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241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241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241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241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241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241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241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2415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241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1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1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1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15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15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15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1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15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5076A-6795-4953-ADA0-7E61AD5A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400</Words>
  <Characters>2281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2017-09-06T03:48:00Z</cp:lastPrinted>
  <dcterms:created xsi:type="dcterms:W3CDTF">2017-11-03T03:36:00Z</dcterms:created>
  <dcterms:modified xsi:type="dcterms:W3CDTF">2017-11-03T03:36:00Z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Trans-Tasman Mutual Recognition (NSW Container Deposit Scheme) Regulations 2017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02 November 2017</vt:lpwstr>
  </property>
  <property fmtid="{D5CDD505-2E9C-101B-9397-08002B2CF9AE}" pid="10" name="Authority">
    <vt:lpwstr/>
  </property>
  <property fmtid="{D5CDD505-2E9C-101B-9397-08002B2CF9AE}" pid="11" name="ID">
    <vt:lpwstr>OPC62929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02 November 2017</vt:lpwstr>
  </property>
</Properties>
</file>