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0C3" w:rsidRPr="004800C3" w:rsidRDefault="001A57A1" w:rsidP="006E183E">
      <w:pPr>
        <w:pStyle w:val="LDTitle"/>
        <w:spacing w:before="120" w:after="0"/>
        <w:rPr>
          <w:rFonts w:ascii="Times New Roman" w:hAnsi="Times New Roman"/>
          <w:color w:val="000000" w:themeColor="text1"/>
        </w:rPr>
      </w:pPr>
      <w:r w:rsidRPr="004800C3">
        <w:rPr>
          <w:rFonts w:ascii="Times New Roman" w:hAnsi="Times New Roman"/>
          <w:color w:val="000000" w:themeColor="text1"/>
        </w:rPr>
        <w:t xml:space="preserve">I, </w:t>
      </w:r>
      <w:r w:rsidR="00674C0B" w:rsidRPr="00674C0B">
        <w:rPr>
          <w:rFonts w:ascii="Times New Roman" w:hAnsi="Times New Roman"/>
          <w:color w:val="000000" w:themeColor="text1"/>
        </w:rPr>
        <w:t>SHANE PATRICK CARMODY,</w:t>
      </w:r>
      <w:r w:rsidRPr="004800C3">
        <w:rPr>
          <w:rFonts w:ascii="Times New Roman" w:hAnsi="Times New Roman"/>
          <w:color w:val="000000" w:themeColor="text1"/>
        </w:rPr>
        <w:t xml:space="preserve"> Director of Aviation Safety, on behalf of CASA, make this instrument</w:t>
      </w:r>
      <w:r w:rsidR="004800C3" w:rsidRPr="004800C3">
        <w:rPr>
          <w:rFonts w:ascii="Times New Roman" w:hAnsi="Times New Roman"/>
          <w:color w:val="000000" w:themeColor="text1"/>
        </w:rPr>
        <w:t xml:space="preserve"> under:</w:t>
      </w:r>
    </w:p>
    <w:p w:rsidR="00F12910" w:rsidRDefault="004800C3" w:rsidP="006E183E">
      <w:pPr>
        <w:pStyle w:val="LDP1a"/>
      </w:pPr>
      <w:r w:rsidRPr="004800C3">
        <w:rPr>
          <w:color w:val="000000" w:themeColor="text1"/>
        </w:rPr>
        <w:t>(</w:t>
      </w:r>
      <w:r>
        <w:rPr>
          <w:color w:val="000000" w:themeColor="text1"/>
        </w:rPr>
        <w:t>a</w:t>
      </w:r>
      <w:r w:rsidRPr="004800C3">
        <w:rPr>
          <w:color w:val="000000" w:themeColor="text1"/>
        </w:rPr>
        <w:t>)</w:t>
      </w:r>
      <w:r w:rsidRPr="004800C3">
        <w:rPr>
          <w:color w:val="000000" w:themeColor="text1"/>
        </w:rPr>
        <w:tab/>
      </w:r>
      <w:r w:rsidRPr="004800C3">
        <w:t xml:space="preserve">paragraph 28BA (1) (b) and subsection 98 (4A) of the </w:t>
      </w:r>
      <w:r w:rsidRPr="004800C3">
        <w:rPr>
          <w:i/>
        </w:rPr>
        <w:t>Civil Aviation Act 1988</w:t>
      </w:r>
      <w:r w:rsidRPr="004800C3">
        <w:t xml:space="preserve">; </w:t>
      </w:r>
      <w:r w:rsidR="00F12910">
        <w:t>and</w:t>
      </w:r>
    </w:p>
    <w:p w:rsidR="004800C3" w:rsidRPr="006E183E" w:rsidRDefault="004800C3" w:rsidP="006E183E">
      <w:pPr>
        <w:pStyle w:val="LDP1a"/>
        <w:rPr>
          <w:color w:val="000000"/>
        </w:rPr>
      </w:pPr>
      <w:r>
        <w:rPr>
          <w:color w:val="000000" w:themeColor="text1"/>
        </w:rPr>
        <w:t>(b</w:t>
      </w:r>
      <w:r w:rsidRPr="004800C3">
        <w:rPr>
          <w:color w:val="000000" w:themeColor="text1"/>
        </w:rPr>
        <w:t>)</w:t>
      </w:r>
      <w:r w:rsidRPr="004800C3">
        <w:rPr>
          <w:color w:val="000000" w:themeColor="text1"/>
        </w:rPr>
        <w:tab/>
        <w:t>regulation</w:t>
      </w:r>
      <w:r w:rsidR="00043657">
        <w:rPr>
          <w:color w:val="000000" w:themeColor="text1"/>
        </w:rPr>
        <w:t>s</w:t>
      </w:r>
      <w:r w:rsidRPr="004800C3">
        <w:rPr>
          <w:color w:val="000000" w:themeColor="text1"/>
        </w:rPr>
        <w:t> </w:t>
      </w:r>
      <w:r w:rsidR="00043657">
        <w:rPr>
          <w:color w:val="000000" w:themeColor="text1"/>
        </w:rPr>
        <w:t xml:space="preserve">11.160, 11.205, </w:t>
      </w:r>
      <w:r w:rsidRPr="004800C3">
        <w:rPr>
          <w:color w:val="000000" w:themeColor="text1"/>
        </w:rPr>
        <w:t>21.010D</w:t>
      </w:r>
      <w:r w:rsidR="00043657">
        <w:rPr>
          <w:color w:val="000000" w:themeColor="text1"/>
        </w:rPr>
        <w:t xml:space="preserve">, 21.184, 21.184A, </w:t>
      </w:r>
      <w:r w:rsidR="00A379DC">
        <w:rPr>
          <w:color w:val="000000" w:themeColor="text1"/>
        </w:rPr>
        <w:t>21.601</w:t>
      </w:r>
      <w:r w:rsidR="00043657">
        <w:rPr>
          <w:color w:val="000000" w:themeColor="text1"/>
        </w:rPr>
        <w:t xml:space="preserve"> and 200.002</w:t>
      </w:r>
      <w:r w:rsidR="00A379DC">
        <w:rPr>
          <w:color w:val="000000" w:themeColor="text1"/>
        </w:rPr>
        <w:t xml:space="preserve"> </w:t>
      </w:r>
      <w:r w:rsidRPr="004800C3">
        <w:rPr>
          <w:color w:val="000000" w:themeColor="text1"/>
        </w:rPr>
        <w:t xml:space="preserve">of the </w:t>
      </w:r>
      <w:r w:rsidRPr="004800C3">
        <w:rPr>
          <w:i/>
          <w:color w:val="000000" w:themeColor="text1"/>
        </w:rPr>
        <w:t>Civil Aviation Safety Regulations 1998</w:t>
      </w:r>
      <w:r w:rsidRPr="004800C3">
        <w:rPr>
          <w:color w:val="000000" w:themeColor="text1"/>
        </w:rPr>
        <w:t>;</w:t>
      </w:r>
      <w:r w:rsidR="00064F34">
        <w:rPr>
          <w:color w:val="000000" w:themeColor="text1"/>
        </w:rPr>
        <w:t xml:space="preserve"> </w:t>
      </w:r>
      <w:r w:rsidRPr="004800C3">
        <w:t xml:space="preserve">and </w:t>
      </w:r>
    </w:p>
    <w:p w:rsidR="004800C3" w:rsidRPr="004800C3" w:rsidRDefault="004800C3" w:rsidP="006E183E">
      <w:pPr>
        <w:pStyle w:val="LDP1a"/>
        <w:rPr>
          <w:color w:val="000000" w:themeColor="text1"/>
        </w:rPr>
      </w:pPr>
      <w:r w:rsidRPr="004800C3">
        <w:t>(c)</w:t>
      </w:r>
      <w:r w:rsidRPr="004800C3">
        <w:tab/>
        <w:t xml:space="preserve">regulations 5, 207 and 209 of the </w:t>
      </w:r>
      <w:r w:rsidRPr="004800C3">
        <w:rPr>
          <w:i/>
        </w:rPr>
        <w:t>Civil Aviation Regulations 1988</w:t>
      </w:r>
      <w:r w:rsidRPr="004800C3">
        <w:t>.</w:t>
      </w:r>
    </w:p>
    <w:p w:rsidR="001A57A1" w:rsidRPr="00AC3C35" w:rsidRDefault="00190AF1" w:rsidP="00917F17">
      <w:pPr>
        <w:pStyle w:val="LDSignatory"/>
        <w:spacing w:before="840"/>
        <w:rPr>
          <w:rFonts w:ascii="Arial" w:hAnsi="Arial"/>
          <w:b/>
          <w:color w:val="000000" w:themeColor="text1"/>
        </w:rPr>
      </w:pPr>
      <w:r>
        <w:rPr>
          <w:rFonts w:ascii="Arial" w:hAnsi="Arial"/>
          <w:b/>
          <w:color w:val="000000" w:themeColor="text1"/>
        </w:rPr>
        <w:t>[Signed S. Carmody]</w:t>
      </w:r>
      <w:bookmarkStart w:id="0" w:name="_GoBack"/>
      <w:bookmarkEnd w:id="0"/>
    </w:p>
    <w:p w:rsidR="001A57A1" w:rsidRPr="00AC3C35" w:rsidRDefault="00674C0B" w:rsidP="001A57A1">
      <w:pPr>
        <w:pStyle w:val="LDBodytext"/>
        <w:rPr>
          <w:color w:val="000000" w:themeColor="text1"/>
        </w:rPr>
      </w:pPr>
      <w:r>
        <w:rPr>
          <w:color w:val="000000"/>
        </w:rPr>
        <w:t>Shane Carmody</w:t>
      </w:r>
      <w:r w:rsidR="0080519A" w:rsidRPr="00AC3C35">
        <w:rPr>
          <w:color w:val="000000" w:themeColor="text1"/>
        </w:rPr>
        <w:br/>
      </w:r>
      <w:r w:rsidR="001A57A1" w:rsidRPr="00AC3C35">
        <w:rPr>
          <w:color w:val="000000" w:themeColor="text1"/>
        </w:rPr>
        <w:t>Director of Aviation Safety</w:t>
      </w:r>
    </w:p>
    <w:p w:rsidR="001A57A1" w:rsidRPr="00AC3C35" w:rsidRDefault="00190AF1" w:rsidP="001A57A1">
      <w:pPr>
        <w:pStyle w:val="LDDate"/>
        <w:rPr>
          <w:color w:val="000000" w:themeColor="text1"/>
        </w:rPr>
      </w:pPr>
      <w:r>
        <w:rPr>
          <w:color w:val="000000" w:themeColor="text1"/>
        </w:rPr>
        <w:t>29</w:t>
      </w:r>
      <w:r w:rsidR="0080519A" w:rsidRPr="00AC3C35">
        <w:rPr>
          <w:color w:val="000000" w:themeColor="text1"/>
        </w:rPr>
        <w:t> </w:t>
      </w:r>
      <w:r w:rsidR="00BE5AB1">
        <w:rPr>
          <w:color w:val="000000" w:themeColor="text1"/>
        </w:rPr>
        <w:t>November</w:t>
      </w:r>
      <w:r w:rsidR="004A7B38" w:rsidRPr="00AC3C35">
        <w:rPr>
          <w:color w:val="000000" w:themeColor="text1"/>
        </w:rPr>
        <w:t> </w:t>
      </w:r>
      <w:r w:rsidR="006F22F4" w:rsidRPr="00AC3C35">
        <w:rPr>
          <w:color w:val="000000" w:themeColor="text1"/>
        </w:rPr>
        <w:t>201</w:t>
      </w:r>
      <w:r w:rsidR="0080519A" w:rsidRPr="00AC3C35">
        <w:rPr>
          <w:color w:val="000000" w:themeColor="text1"/>
        </w:rPr>
        <w:t>7</w:t>
      </w:r>
    </w:p>
    <w:p w:rsidR="0089437E" w:rsidRPr="00AC3C35" w:rsidRDefault="0089437E" w:rsidP="0089437E">
      <w:pPr>
        <w:pStyle w:val="LDDescription"/>
        <w:outlineLvl w:val="0"/>
        <w:rPr>
          <w:b w:val="0"/>
          <w:iCs/>
          <w:color w:val="000000" w:themeColor="text1"/>
        </w:rPr>
      </w:pPr>
      <w:bookmarkStart w:id="1" w:name="OLE_LINK1"/>
      <w:r>
        <w:rPr>
          <w:iCs/>
          <w:color w:val="000000" w:themeColor="text1"/>
        </w:rPr>
        <w:t xml:space="preserve">Civil Aviation Legislation </w:t>
      </w:r>
      <w:bookmarkEnd w:id="1"/>
      <w:r w:rsidRPr="00AC3C35">
        <w:rPr>
          <w:iCs/>
          <w:color w:val="000000" w:themeColor="text1"/>
        </w:rPr>
        <w:t xml:space="preserve">Amendment </w:t>
      </w:r>
      <w:r>
        <w:rPr>
          <w:iCs/>
          <w:color w:val="000000" w:themeColor="text1"/>
        </w:rPr>
        <w:t xml:space="preserve">and Repeal (Australian Technical Standard Orders) </w:t>
      </w:r>
      <w:r w:rsidRPr="00AC3C35">
        <w:rPr>
          <w:iCs/>
          <w:color w:val="000000" w:themeColor="text1"/>
        </w:rPr>
        <w:t>Instrument 2017</w:t>
      </w:r>
    </w:p>
    <w:p w:rsidR="001A57A1" w:rsidRPr="00AC3C35" w:rsidRDefault="001A57A1" w:rsidP="001A57A1">
      <w:pPr>
        <w:pStyle w:val="LDClauseHeading"/>
        <w:outlineLvl w:val="0"/>
        <w:rPr>
          <w:b w:val="0"/>
          <w:color w:val="000000" w:themeColor="text1"/>
        </w:rPr>
      </w:pPr>
      <w:r w:rsidRPr="00AC3C35">
        <w:rPr>
          <w:color w:val="000000" w:themeColor="text1"/>
        </w:rPr>
        <w:t>1</w:t>
      </w:r>
      <w:r w:rsidRPr="00AC3C35">
        <w:rPr>
          <w:color w:val="000000" w:themeColor="text1"/>
        </w:rPr>
        <w:tab/>
        <w:t>Name of instrument</w:t>
      </w:r>
    </w:p>
    <w:p w:rsidR="005973B5" w:rsidRPr="00AC3C35" w:rsidRDefault="001A57A1" w:rsidP="001A57A1">
      <w:pPr>
        <w:pStyle w:val="LDClause"/>
        <w:rPr>
          <w:color w:val="000000" w:themeColor="text1"/>
        </w:rPr>
      </w:pPr>
      <w:r w:rsidRPr="00AC3C35">
        <w:rPr>
          <w:color w:val="000000" w:themeColor="text1"/>
        </w:rPr>
        <w:tab/>
      </w:r>
      <w:r w:rsidRPr="00AC3C35">
        <w:rPr>
          <w:color w:val="000000" w:themeColor="text1"/>
        </w:rPr>
        <w:tab/>
        <w:t xml:space="preserve">This instrument is the </w:t>
      </w:r>
      <w:r w:rsidR="0089437E" w:rsidRPr="0089437E">
        <w:rPr>
          <w:i/>
          <w:iCs/>
          <w:color w:val="000000" w:themeColor="text1"/>
        </w:rPr>
        <w:t xml:space="preserve">Civil Aviation Legislation Amendment and Repeal (Australian Technical Standard Orders) </w:t>
      </w:r>
      <w:r w:rsidR="0080519A" w:rsidRPr="0089437E">
        <w:rPr>
          <w:i/>
          <w:color w:val="000000" w:themeColor="text1"/>
        </w:rPr>
        <w:t>Instrument </w:t>
      </w:r>
      <w:r w:rsidRPr="0089437E">
        <w:rPr>
          <w:i/>
          <w:color w:val="000000" w:themeColor="text1"/>
        </w:rPr>
        <w:t>201</w:t>
      </w:r>
      <w:r w:rsidR="0080519A" w:rsidRPr="0089437E">
        <w:rPr>
          <w:i/>
          <w:color w:val="000000" w:themeColor="text1"/>
        </w:rPr>
        <w:t>7</w:t>
      </w:r>
      <w:r w:rsidRPr="00AC3C35">
        <w:rPr>
          <w:color w:val="000000" w:themeColor="text1"/>
        </w:rPr>
        <w:t>.</w:t>
      </w:r>
    </w:p>
    <w:p w:rsidR="00856776" w:rsidRPr="00AC3C35" w:rsidRDefault="00856776" w:rsidP="00856776">
      <w:pPr>
        <w:pStyle w:val="LDClauseHeading"/>
        <w:outlineLvl w:val="0"/>
        <w:rPr>
          <w:b w:val="0"/>
          <w:color w:val="000000" w:themeColor="text1"/>
        </w:rPr>
      </w:pPr>
      <w:bookmarkStart w:id="2" w:name="_Toc475100688"/>
      <w:r w:rsidRPr="00AC3C35">
        <w:rPr>
          <w:color w:val="000000" w:themeColor="text1"/>
        </w:rPr>
        <w:t>2</w:t>
      </w:r>
      <w:r w:rsidRPr="00AC3C35">
        <w:rPr>
          <w:color w:val="000000" w:themeColor="text1"/>
        </w:rPr>
        <w:tab/>
        <w:t>Commencement</w:t>
      </w:r>
    </w:p>
    <w:p w:rsidR="00856776" w:rsidRPr="00AC3C35" w:rsidRDefault="00856776" w:rsidP="00856776">
      <w:pPr>
        <w:pStyle w:val="LDClause"/>
        <w:rPr>
          <w:color w:val="000000" w:themeColor="text1"/>
        </w:rPr>
      </w:pPr>
      <w:r w:rsidRPr="00AC3C35">
        <w:rPr>
          <w:color w:val="000000" w:themeColor="text1"/>
        </w:rPr>
        <w:tab/>
      </w:r>
      <w:r w:rsidRPr="00AC3C35">
        <w:rPr>
          <w:color w:val="000000" w:themeColor="text1"/>
        </w:rPr>
        <w:tab/>
        <w:t xml:space="preserve">This instrument commences on </w:t>
      </w:r>
      <w:r w:rsidRPr="000E5415">
        <w:rPr>
          <w:color w:val="000000" w:themeColor="text1"/>
        </w:rPr>
        <w:t>30 November 2017</w:t>
      </w:r>
      <w:r w:rsidRPr="00AC3C35">
        <w:rPr>
          <w:color w:val="000000" w:themeColor="text1"/>
        </w:rPr>
        <w:t>.</w:t>
      </w:r>
    </w:p>
    <w:p w:rsidR="00D344C4" w:rsidRPr="00CA6AA2" w:rsidRDefault="00542FD7" w:rsidP="00064F34">
      <w:pPr>
        <w:pStyle w:val="LDClauseHeading"/>
        <w:outlineLvl w:val="0"/>
      </w:pPr>
      <w:r>
        <w:rPr>
          <w:color w:val="000000" w:themeColor="text1"/>
        </w:rPr>
        <w:t>3</w:t>
      </w:r>
      <w:r w:rsidR="00856776" w:rsidRPr="00AC3C35">
        <w:rPr>
          <w:color w:val="000000" w:themeColor="text1"/>
        </w:rPr>
        <w:tab/>
      </w:r>
      <w:r w:rsidR="00D344C4" w:rsidRPr="00CA6AA2">
        <w:t>Schedules</w:t>
      </w:r>
      <w:bookmarkEnd w:id="2"/>
    </w:p>
    <w:p w:rsidR="00D344C4" w:rsidRPr="00CA6AA2" w:rsidRDefault="00D344C4" w:rsidP="00D344C4">
      <w:pPr>
        <w:pStyle w:val="LDClause"/>
        <w:rPr>
          <w:lang w:eastAsia="en-AU"/>
        </w:rPr>
      </w:pPr>
      <w:r w:rsidRPr="00CA6AA2">
        <w:rPr>
          <w:lang w:eastAsia="en-AU"/>
        </w:rPr>
        <w:tab/>
      </w:r>
      <w:r w:rsidRPr="00CA6AA2">
        <w:rPr>
          <w:lang w:eastAsia="en-AU"/>
        </w:rPr>
        <w:tab/>
      </w:r>
      <w:r>
        <w:rPr>
          <w:lang w:eastAsia="en-AU"/>
        </w:rPr>
        <w:t>Each instrument</w:t>
      </w:r>
      <w:r w:rsidRPr="00CA6AA2">
        <w:rPr>
          <w:lang w:eastAsia="en-AU"/>
        </w:rPr>
        <w:t xml:space="preserve"> that is </w:t>
      </w:r>
      <w:r w:rsidR="006E183E">
        <w:rPr>
          <w:lang w:eastAsia="en-AU"/>
        </w:rPr>
        <w:t xml:space="preserve">mentioned </w:t>
      </w:r>
      <w:r w:rsidRPr="00CA6AA2">
        <w:rPr>
          <w:lang w:eastAsia="en-AU"/>
        </w:rPr>
        <w:t xml:space="preserve">in a Schedule to this </w:t>
      </w:r>
      <w:r>
        <w:rPr>
          <w:lang w:eastAsia="en-AU"/>
        </w:rPr>
        <w:t>instrument</w:t>
      </w:r>
      <w:r w:rsidRPr="00CA6AA2">
        <w:rPr>
          <w:lang w:eastAsia="en-AU"/>
        </w:rPr>
        <w:t xml:space="preserve"> is amended or repealed as set out in the applicable items in the Schedule concerned.</w:t>
      </w:r>
    </w:p>
    <w:p w:rsidR="0089437E" w:rsidRDefault="00290AFE" w:rsidP="0089437E">
      <w:pPr>
        <w:pStyle w:val="LDClauseHeading"/>
      </w:pPr>
      <w:r>
        <w:t>4</w:t>
      </w:r>
      <w:r w:rsidR="0089437E">
        <w:tab/>
        <w:t>References to Civil Aviation Orders</w:t>
      </w:r>
    </w:p>
    <w:p w:rsidR="0089437E" w:rsidRDefault="0089437E" w:rsidP="0089437E">
      <w:pPr>
        <w:pStyle w:val="LDClause"/>
      </w:pPr>
      <w:r>
        <w:tab/>
      </w:r>
      <w:r>
        <w:tab/>
        <w:t>A reference in this instrument to a Civil Aviation Order identified by a specified number is taken to include a reference to the section of the Civil Aviation Orders with that number.</w:t>
      </w:r>
    </w:p>
    <w:p w:rsidR="0089437E" w:rsidRDefault="0089437E" w:rsidP="0089437E">
      <w:pPr>
        <w:pStyle w:val="LDNote"/>
        <w:spacing w:before="40" w:after="40"/>
        <w:rPr>
          <w:szCs w:val="20"/>
        </w:rPr>
      </w:pPr>
      <w:r>
        <w:rPr>
          <w:i/>
          <w:szCs w:val="20"/>
        </w:rPr>
        <w:t>Note   </w:t>
      </w:r>
      <w:r>
        <w:rPr>
          <w:szCs w:val="20"/>
        </w:rPr>
        <w:t>Some legislative instruments are referred to as a Civil Aviation Order followed by a number. Other instruments are referred to as a section of the Civil Aviation Orders. For consistency, in this instrument, all such instruments are referred to as a Civil Aviation Order followed by a number. For example, a reference to Civil Aviation Order 82.1 is taken to include a reference to section 82.1 of the Civil Aviation Orders.</w:t>
      </w:r>
    </w:p>
    <w:p w:rsidR="00911AE9" w:rsidRDefault="00911AE9" w:rsidP="00BF1307">
      <w:pPr>
        <w:pStyle w:val="LDScheduleheading"/>
        <w:keepNext w:val="0"/>
        <w:rPr>
          <w:color w:val="000000" w:themeColor="text1"/>
        </w:rPr>
      </w:pPr>
      <w:r w:rsidRPr="00AC3C35">
        <w:rPr>
          <w:color w:val="000000" w:themeColor="text1"/>
        </w:rPr>
        <w:t>Schedule</w:t>
      </w:r>
      <w:r w:rsidR="008B5971">
        <w:rPr>
          <w:color w:val="000000" w:themeColor="text1"/>
        </w:rPr>
        <w:t> 1</w:t>
      </w:r>
      <w:r w:rsidRPr="00AC3C35">
        <w:rPr>
          <w:color w:val="000000" w:themeColor="text1"/>
        </w:rPr>
        <w:tab/>
      </w:r>
      <w:proofErr w:type="gramStart"/>
      <w:r w:rsidRPr="00AC3C35">
        <w:rPr>
          <w:color w:val="000000" w:themeColor="text1"/>
        </w:rPr>
        <w:t>Amendments</w:t>
      </w:r>
      <w:proofErr w:type="gramEnd"/>
      <w:r w:rsidR="00E0010E">
        <w:rPr>
          <w:color w:val="000000" w:themeColor="text1"/>
        </w:rPr>
        <w:t xml:space="preserve"> to Part 21 Manual of Standards</w:t>
      </w:r>
    </w:p>
    <w:p w:rsidR="00D344C4" w:rsidRPr="00D344C4" w:rsidRDefault="00D344C4" w:rsidP="00917F17">
      <w:pPr>
        <w:pStyle w:val="LDBodytext"/>
        <w:spacing w:before="240" w:after="240"/>
        <w:rPr>
          <w:b/>
          <w:sz w:val="28"/>
          <w:szCs w:val="28"/>
        </w:rPr>
      </w:pPr>
      <w:r w:rsidRPr="00D344C4">
        <w:rPr>
          <w:b/>
          <w:i/>
          <w:iCs/>
          <w:sz w:val="28"/>
          <w:szCs w:val="28"/>
        </w:rPr>
        <w:t>Part 21 Manual of Standards</w:t>
      </w:r>
      <w:r w:rsidR="00871909">
        <w:rPr>
          <w:b/>
          <w:i/>
          <w:iCs/>
          <w:sz w:val="28"/>
          <w:szCs w:val="28"/>
        </w:rPr>
        <w:t xml:space="preserve"> Instrument 2016</w:t>
      </w:r>
    </w:p>
    <w:p w:rsidR="00043657" w:rsidRPr="00917F17" w:rsidRDefault="00043657" w:rsidP="00917F17">
      <w:pPr>
        <w:pStyle w:val="LDAmendHeading"/>
        <w:spacing w:before="120"/>
        <w:rPr>
          <w:color w:val="000000" w:themeColor="text1"/>
        </w:rPr>
      </w:pPr>
      <w:r>
        <w:rPr>
          <w:color w:val="000000" w:themeColor="text1"/>
        </w:rPr>
        <w:t>1</w:t>
      </w:r>
      <w:r w:rsidRPr="00AC3C35">
        <w:rPr>
          <w:color w:val="000000" w:themeColor="text1"/>
        </w:rPr>
        <w:tab/>
        <w:t xml:space="preserve">Section </w:t>
      </w:r>
      <w:r>
        <w:rPr>
          <w:color w:val="000000" w:themeColor="text1"/>
        </w:rPr>
        <w:t>1.5</w:t>
      </w:r>
    </w:p>
    <w:p w:rsidR="00302EF3" w:rsidRPr="00302EF3" w:rsidRDefault="00302EF3" w:rsidP="00917F17">
      <w:pPr>
        <w:pStyle w:val="LDAmendInstruction"/>
        <w:keepNext w:val="0"/>
      </w:pPr>
      <w:proofErr w:type="gramStart"/>
      <w:r>
        <w:t>omit</w:t>
      </w:r>
      <w:proofErr w:type="gramEnd"/>
    </w:p>
    <w:p w:rsidR="0098442F" w:rsidRPr="00AC3C35" w:rsidRDefault="00043657" w:rsidP="0098442F">
      <w:pPr>
        <w:pStyle w:val="LDAmendHeading"/>
        <w:spacing w:before="120"/>
        <w:rPr>
          <w:b w:val="0"/>
          <w:color w:val="000000" w:themeColor="text1"/>
        </w:rPr>
      </w:pPr>
      <w:r>
        <w:rPr>
          <w:color w:val="000000" w:themeColor="text1"/>
        </w:rPr>
        <w:lastRenderedPageBreak/>
        <w:t>2</w:t>
      </w:r>
      <w:r w:rsidR="0098442F" w:rsidRPr="00AC3C35">
        <w:rPr>
          <w:color w:val="000000" w:themeColor="text1"/>
        </w:rPr>
        <w:tab/>
        <w:t>Section 1.10</w:t>
      </w:r>
      <w:r w:rsidR="00302EF3">
        <w:rPr>
          <w:color w:val="000000" w:themeColor="text1"/>
        </w:rPr>
        <w:t xml:space="preserve"> (definitions)</w:t>
      </w:r>
    </w:p>
    <w:p w:rsidR="00222885" w:rsidRPr="00302EF3" w:rsidRDefault="00302EF3" w:rsidP="00F16DB0">
      <w:pPr>
        <w:pStyle w:val="LDAmendInstruction"/>
      </w:pPr>
      <w:proofErr w:type="gramStart"/>
      <w:r>
        <w:t>insert</w:t>
      </w:r>
      <w:proofErr w:type="gramEnd"/>
    </w:p>
    <w:p w:rsidR="00CD3C29" w:rsidRPr="00E72932" w:rsidRDefault="00CD3C29" w:rsidP="00CD3C29">
      <w:pPr>
        <w:pStyle w:val="LDdefinition"/>
      </w:pPr>
      <w:r w:rsidRPr="00E72932">
        <w:rPr>
          <w:b/>
          <w:i/>
        </w:rPr>
        <w:t>EUROCAE</w:t>
      </w:r>
      <w:r w:rsidRPr="00E72932">
        <w:t xml:space="preserve"> means the European Organisation for Civil Av</w:t>
      </w:r>
      <w:r w:rsidR="00CF7C8C">
        <w:t>iation Equipment.</w:t>
      </w:r>
    </w:p>
    <w:p w:rsidR="000E5415" w:rsidRDefault="000E5415" w:rsidP="00FB4D0C">
      <w:pPr>
        <w:pStyle w:val="LDdefinition"/>
      </w:pPr>
      <w:r w:rsidRPr="00E71760">
        <w:rPr>
          <w:b/>
          <w:bCs/>
          <w:i/>
          <w:color w:val="000000"/>
        </w:rPr>
        <w:t>RTCA</w:t>
      </w:r>
      <w:r>
        <w:rPr>
          <w:bCs/>
          <w:color w:val="000000"/>
          <w:sz w:val="23"/>
          <w:szCs w:val="23"/>
        </w:rPr>
        <w:t xml:space="preserve"> means </w:t>
      </w:r>
      <w:r>
        <w:t>RTCA, Inc.</w:t>
      </w:r>
    </w:p>
    <w:p w:rsidR="00043657" w:rsidRPr="00AC3C35" w:rsidRDefault="00043657" w:rsidP="00043657">
      <w:pPr>
        <w:pStyle w:val="LDAmendHeading"/>
        <w:spacing w:before="120"/>
        <w:rPr>
          <w:b w:val="0"/>
          <w:color w:val="000000" w:themeColor="text1"/>
        </w:rPr>
      </w:pPr>
      <w:r>
        <w:rPr>
          <w:color w:val="000000" w:themeColor="text1"/>
        </w:rPr>
        <w:t>3</w:t>
      </w:r>
      <w:r w:rsidRPr="00AC3C35">
        <w:rPr>
          <w:color w:val="000000" w:themeColor="text1"/>
        </w:rPr>
        <w:tab/>
        <w:t xml:space="preserve">Section </w:t>
      </w:r>
      <w:r>
        <w:rPr>
          <w:color w:val="000000" w:themeColor="text1"/>
        </w:rPr>
        <w:t>8.5</w:t>
      </w:r>
    </w:p>
    <w:p w:rsidR="00302EF3" w:rsidRPr="00302EF3" w:rsidRDefault="00302EF3" w:rsidP="00631FDB">
      <w:pPr>
        <w:pStyle w:val="LDAmendInstruction"/>
        <w:keepNext w:val="0"/>
      </w:pPr>
      <w:proofErr w:type="gramStart"/>
      <w:r>
        <w:t>omit</w:t>
      </w:r>
      <w:proofErr w:type="gramEnd"/>
    </w:p>
    <w:p w:rsidR="00043657" w:rsidRPr="00AC3C35" w:rsidRDefault="00043657" w:rsidP="00043657">
      <w:pPr>
        <w:pStyle w:val="LDAmendHeading"/>
        <w:spacing w:before="120"/>
        <w:rPr>
          <w:b w:val="0"/>
          <w:color w:val="000000" w:themeColor="text1"/>
        </w:rPr>
      </w:pPr>
      <w:r>
        <w:rPr>
          <w:color w:val="000000" w:themeColor="text1"/>
        </w:rPr>
        <w:t>4</w:t>
      </w:r>
      <w:r w:rsidRPr="00AC3C35">
        <w:rPr>
          <w:color w:val="000000" w:themeColor="text1"/>
        </w:rPr>
        <w:tab/>
        <w:t xml:space="preserve">Section </w:t>
      </w:r>
      <w:r>
        <w:rPr>
          <w:color w:val="000000" w:themeColor="text1"/>
        </w:rPr>
        <w:t>13.1</w:t>
      </w:r>
    </w:p>
    <w:p w:rsidR="00043657" w:rsidRPr="00302EF3" w:rsidRDefault="00302EF3" w:rsidP="004B581C">
      <w:pPr>
        <w:pStyle w:val="LDAmendInstruction"/>
      </w:pPr>
      <w:proofErr w:type="gramStart"/>
      <w:r>
        <w:t>substitute</w:t>
      </w:r>
      <w:proofErr w:type="gramEnd"/>
    </w:p>
    <w:p w:rsidR="001D2F26" w:rsidRPr="00AC3C35" w:rsidRDefault="00E9608F" w:rsidP="001D2F26">
      <w:pPr>
        <w:pStyle w:val="LDClauseHeading"/>
        <w:rPr>
          <w:color w:val="000000" w:themeColor="text1"/>
        </w:rPr>
      </w:pPr>
      <w:r>
        <w:rPr>
          <w:color w:val="000000" w:themeColor="text1"/>
        </w:rPr>
        <w:t>13.1</w:t>
      </w:r>
      <w:r w:rsidR="001D2F26" w:rsidRPr="00AC3C35">
        <w:rPr>
          <w:color w:val="000000" w:themeColor="text1"/>
        </w:rPr>
        <w:tab/>
        <w:t xml:space="preserve">What this </w:t>
      </w:r>
      <w:r>
        <w:rPr>
          <w:color w:val="000000" w:themeColor="text1"/>
        </w:rPr>
        <w:t>Part</w:t>
      </w:r>
      <w:r w:rsidR="001D2F26" w:rsidRPr="00AC3C35">
        <w:rPr>
          <w:color w:val="000000" w:themeColor="text1"/>
        </w:rPr>
        <w:t xml:space="preserve"> is about</w:t>
      </w:r>
    </w:p>
    <w:p w:rsidR="00EF07B6" w:rsidRDefault="00F77BD7" w:rsidP="00F77BD7">
      <w:pPr>
        <w:pStyle w:val="LDClause"/>
      </w:pPr>
      <w:r>
        <w:rPr>
          <w:color w:val="000000" w:themeColor="text1"/>
        </w:rPr>
        <w:tab/>
      </w:r>
      <w:r w:rsidR="001D2F26" w:rsidRPr="00AC3C35">
        <w:rPr>
          <w:color w:val="000000" w:themeColor="text1"/>
        </w:rPr>
        <w:t>(1)</w:t>
      </w:r>
      <w:r w:rsidR="001D2F26" w:rsidRPr="00AC3C35">
        <w:rPr>
          <w:color w:val="000000" w:themeColor="text1"/>
        </w:rPr>
        <w:tab/>
      </w:r>
      <w:r w:rsidR="00EF07B6">
        <w:t>The term ATSO is short for Australian Technical Standard Order.</w:t>
      </w:r>
    </w:p>
    <w:p w:rsidR="00116523" w:rsidRPr="00AC3C35" w:rsidRDefault="00F77BD7" w:rsidP="00F77BD7">
      <w:pPr>
        <w:pStyle w:val="LDClause"/>
        <w:rPr>
          <w:color w:val="000000" w:themeColor="text1"/>
        </w:rPr>
      </w:pPr>
      <w:r>
        <w:tab/>
      </w:r>
      <w:r w:rsidR="00EF07B6">
        <w:t>(2)</w:t>
      </w:r>
      <w:r w:rsidR="00EF07B6">
        <w:tab/>
      </w:r>
      <w:r w:rsidR="00116523">
        <w:t xml:space="preserve">Subpart 21.O of CASR </w:t>
      </w:r>
      <w:r w:rsidR="00290AFE">
        <w:t xml:space="preserve">sets out </w:t>
      </w:r>
      <w:r w:rsidR="00116523">
        <w:t xml:space="preserve">requirements </w:t>
      </w:r>
      <w:r w:rsidR="00290AFE">
        <w:t xml:space="preserve">that must be met for CASA to </w:t>
      </w:r>
      <w:r w:rsidR="00116523">
        <w:t>issu</w:t>
      </w:r>
      <w:r w:rsidR="00290AFE">
        <w:t>e</w:t>
      </w:r>
      <w:r w:rsidR="00116523">
        <w:t xml:space="preserve"> </w:t>
      </w:r>
      <w:r w:rsidR="00BA5324">
        <w:t xml:space="preserve">an </w:t>
      </w:r>
      <w:r w:rsidR="00895E3C">
        <w:t>ATSO</w:t>
      </w:r>
      <w:r w:rsidR="00116523">
        <w:t xml:space="preserve"> authorisation</w:t>
      </w:r>
      <w:r w:rsidR="00BA5324">
        <w:t xml:space="preserve"> or a </w:t>
      </w:r>
      <w:r w:rsidR="00116523">
        <w:t>letter of ATSO design approval</w:t>
      </w:r>
      <w:r w:rsidR="00116523" w:rsidRPr="00AC3C35">
        <w:rPr>
          <w:color w:val="000000" w:themeColor="text1"/>
        </w:rPr>
        <w:t>.</w:t>
      </w:r>
    </w:p>
    <w:p w:rsidR="00116523" w:rsidRDefault="00F77BD7" w:rsidP="00F77BD7">
      <w:pPr>
        <w:pStyle w:val="LDClause"/>
        <w:rPr>
          <w:color w:val="000000" w:themeColor="text1"/>
        </w:rPr>
      </w:pPr>
      <w:r>
        <w:rPr>
          <w:color w:val="000000" w:themeColor="text1"/>
        </w:rPr>
        <w:tab/>
      </w:r>
      <w:r w:rsidR="00116523">
        <w:rPr>
          <w:color w:val="000000" w:themeColor="text1"/>
        </w:rPr>
        <w:t>(</w:t>
      </w:r>
      <w:r w:rsidR="00290AFE">
        <w:rPr>
          <w:color w:val="000000" w:themeColor="text1"/>
        </w:rPr>
        <w:t>3</w:t>
      </w:r>
      <w:r w:rsidR="00116523">
        <w:rPr>
          <w:color w:val="000000" w:themeColor="text1"/>
        </w:rPr>
        <w:t>)</w:t>
      </w:r>
      <w:r w:rsidR="00116523">
        <w:rPr>
          <w:color w:val="000000" w:themeColor="text1"/>
        </w:rPr>
        <w:tab/>
        <w:t>P</w:t>
      </w:r>
      <w:r w:rsidR="00116523">
        <w:t xml:space="preserve">aragraph 21.601 (2) (a) of CASR </w:t>
      </w:r>
      <w:r w:rsidR="00101C5D">
        <w:t xml:space="preserve">defines </w:t>
      </w:r>
      <w:r w:rsidR="00116523">
        <w:t xml:space="preserve">an </w:t>
      </w:r>
      <w:r w:rsidR="00116523" w:rsidRPr="00101C5D">
        <w:rPr>
          <w:b/>
          <w:i/>
        </w:rPr>
        <w:t>ATSO</w:t>
      </w:r>
      <w:r w:rsidR="00116523">
        <w:t xml:space="preserve"> </w:t>
      </w:r>
      <w:r w:rsidR="00101C5D">
        <w:t xml:space="preserve">to be </w:t>
      </w:r>
      <w:r w:rsidR="00116523">
        <w:t xml:space="preserve">a minimum performance </w:t>
      </w:r>
      <w:r w:rsidR="00101C5D">
        <w:t>standard prescribed by the Part </w:t>
      </w:r>
      <w:r w:rsidR="00116523">
        <w:t>21 M</w:t>
      </w:r>
      <w:r w:rsidR="00101C5D">
        <w:t xml:space="preserve">anual of </w:t>
      </w:r>
      <w:r w:rsidR="00116523">
        <w:t>S</w:t>
      </w:r>
      <w:r w:rsidR="00101C5D">
        <w:t>tandards</w:t>
      </w:r>
      <w:r w:rsidR="00116523">
        <w:t xml:space="preserve"> for specified articles used on civil aircraft.</w:t>
      </w:r>
      <w:r w:rsidR="00E72161" w:rsidRPr="00E72161">
        <w:rPr>
          <w:color w:val="000000" w:themeColor="text1"/>
        </w:rPr>
        <w:t xml:space="preserve"> </w:t>
      </w:r>
      <w:r w:rsidR="00E72161" w:rsidRPr="00AC3C35">
        <w:rPr>
          <w:color w:val="000000" w:themeColor="text1"/>
        </w:rPr>
        <w:t xml:space="preserve">This </w:t>
      </w:r>
      <w:r w:rsidR="00E72161">
        <w:rPr>
          <w:color w:val="000000" w:themeColor="text1"/>
        </w:rPr>
        <w:t>Part</w:t>
      </w:r>
      <w:r w:rsidR="00E72161" w:rsidRPr="00AC3C35">
        <w:rPr>
          <w:color w:val="000000" w:themeColor="text1"/>
        </w:rPr>
        <w:t xml:space="preserve"> prescribes </w:t>
      </w:r>
      <w:r w:rsidR="00C527DC">
        <w:rPr>
          <w:color w:val="000000" w:themeColor="text1"/>
        </w:rPr>
        <w:t>those minimum performance standards</w:t>
      </w:r>
      <w:r w:rsidR="00E72161">
        <w:rPr>
          <w:color w:val="000000" w:themeColor="text1"/>
        </w:rPr>
        <w:t>.</w:t>
      </w:r>
    </w:p>
    <w:p w:rsidR="00E94D00" w:rsidRPr="00AC3C35" w:rsidRDefault="00E94D00" w:rsidP="00E94D00">
      <w:pPr>
        <w:pStyle w:val="LDClauseHeading"/>
        <w:rPr>
          <w:color w:val="000000" w:themeColor="text1"/>
        </w:rPr>
      </w:pPr>
      <w:r>
        <w:rPr>
          <w:color w:val="000000" w:themeColor="text1"/>
        </w:rPr>
        <w:t>13.2</w:t>
      </w:r>
      <w:r w:rsidRPr="00AC3C35">
        <w:rPr>
          <w:color w:val="000000" w:themeColor="text1"/>
        </w:rPr>
        <w:tab/>
      </w:r>
      <w:r w:rsidR="00116523">
        <w:rPr>
          <w:color w:val="000000" w:themeColor="text1"/>
        </w:rPr>
        <w:t>Minimum performance standard</w:t>
      </w:r>
      <w:r w:rsidR="00C777AD">
        <w:rPr>
          <w:color w:val="000000" w:themeColor="text1"/>
        </w:rPr>
        <w:t>s</w:t>
      </w:r>
    </w:p>
    <w:p w:rsidR="00E94D00" w:rsidRDefault="00F77BD7" w:rsidP="00F77BD7">
      <w:pPr>
        <w:pStyle w:val="LDClause"/>
        <w:rPr>
          <w:rStyle w:val="LDClauseChar"/>
        </w:rPr>
      </w:pPr>
      <w:r>
        <w:rPr>
          <w:color w:val="000000" w:themeColor="text1"/>
        </w:rPr>
        <w:tab/>
      </w:r>
      <w:r w:rsidR="00024418">
        <w:rPr>
          <w:color w:val="000000" w:themeColor="text1"/>
        </w:rPr>
        <w:t>(1)</w:t>
      </w:r>
      <w:r w:rsidR="00E94D00" w:rsidRPr="00AC3C35">
        <w:rPr>
          <w:color w:val="000000" w:themeColor="text1"/>
        </w:rPr>
        <w:tab/>
      </w:r>
      <w:r w:rsidR="00602F73" w:rsidRPr="00E72932">
        <w:rPr>
          <w:rStyle w:val="LDClauseChar"/>
        </w:rPr>
        <w:t xml:space="preserve">For the definition of </w:t>
      </w:r>
      <w:r w:rsidR="00602F73" w:rsidRPr="000034AE">
        <w:rPr>
          <w:rStyle w:val="LDClauseChar"/>
          <w:b/>
          <w:i/>
        </w:rPr>
        <w:t>ATSO</w:t>
      </w:r>
      <w:r w:rsidR="00602F73" w:rsidRPr="00E72932">
        <w:rPr>
          <w:rStyle w:val="LDClauseChar"/>
        </w:rPr>
        <w:t xml:space="preserve"> in </w:t>
      </w:r>
      <w:r w:rsidR="00602F73">
        <w:rPr>
          <w:rStyle w:val="LDClauseChar"/>
        </w:rPr>
        <w:t>paragraph 21.601 (2) (a) of CASR</w:t>
      </w:r>
      <w:r w:rsidR="00602F73" w:rsidRPr="00E72932">
        <w:rPr>
          <w:rStyle w:val="LDClauseChar"/>
        </w:rPr>
        <w:t xml:space="preserve">, the </w:t>
      </w:r>
      <w:r w:rsidR="00602F73">
        <w:rPr>
          <w:rStyle w:val="LDClauseChar"/>
        </w:rPr>
        <w:t>minimum performance standard</w:t>
      </w:r>
      <w:r w:rsidR="00602F73" w:rsidRPr="00E72932">
        <w:rPr>
          <w:rStyle w:val="LDClauseChar"/>
        </w:rPr>
        <w:t xml:space="preserve"> mentioned in column</w:t>
      </w:r>
      <w:r w:rsidR="00C04EC2">
        <w:rPr>
          <w:rStyle w:val="LDClauseChar"/>
        </w:rPr>
        <w:t> </w:t>
      </w:r>
      <w:r w:rsidR="002159D7">
        <w:rPr>
          <w:rStyle w:val="LDClauseChar"/>
        </w:rPr>
        <w:t>2</w:t>
      </w:r>
      <w:r w:rsidR="00602F73" w:rsidRPr="00E72932">
        <w:rPr>
          <w:rStyle w:val="LDClauseChar"/>
        </w:rPr>
        <w:t xml:space="preserve"> of an item of the following table</w:t>
      </w:r>
      <w:r w:rsidR="00602F73">
        <w:rPr>
          <w:rStyle w:val="LDClauseChar"/>
        </w:rPr>
        <w:t xml:space="preserve"> is</w:t>
      </w:r>
      <w:r w:rsidR="00602F73" w:rsidRPr="00E72932">
        <w:rPr>
          <w:rStyle w:val="LDClauseChar"/>
        </w:rPr>
        <w:t xml:space="preserve"> prescribed for the article </w:t>
      </w:r>
      <w:r w:rsidR="002159D7" w:rsidRPr="00E72932">
        <w:rPr>
          <w:rStyle w:val="LDClauseChar"/>
        </w:rPr>
        <w:t xml:space="preserve">used on civil aircraft </w:t>
      </w:r>
      <w:r w:rsidR="00602F73" w:rsidRPr="00E72932">
        <w:rPr>
          <w:rStyle w:val="LDClauseChar"/>
        </w:rPr>
        <w:t>mentioned in column</w:t>
      </w:r>
      <w:r w:rsidR="00EF07B6">
        <w:rPr>
          <w:rStyle w:val="LDClauseChar"/>
        </w:rPr>
        <w:t> </w:t>
      </w:r>
      <w:r w:rsidR="002159D7">
        <w:rPr>
          <w:rStyle w:val="LDClauseChar"/>
        </w:rPr>
        <w:t>1</w:t>
      </w:r>
      <w:r w:rsidR="00602F73" w:rsidRPr="00E72932">
        <w:rPr>
          <w:rStyle w:val="LDClauseChar"/>
        </w:rPr>
        <w:t xml:space="preserve"> of the </w:t>
      </w:r>
      <w:r w:rsidR="00EF07B6">
        <w:rPr>
          <w:rStyle w:val="LDClauseChar"/>
        </w:rPr>
        <w:t>item</w:t>
      </w:r>
      <w:r w:rsidR="00602F73" w:rsidRPr="00E72932">
        <w:rPr>
          <w:rStyle w:val="LDClauseChar"/>
        </w:rPr>
        <w:t>.</w:t>
      </w:r>
    </w:p>
    <w:p w:rsidR="002E4BDC" w:rsidRDefault="002E4BDC" w:rsidP="002E4BDC">
      <w:pPr>
        <w:pStyle w:val="LDNote"/>
        <w:rPr>
          <w:rStyle w:val="LDClauseChar"/>
          <w:sz w:val="20"/>
          <w:szCs w:val="20"/>
        </w:rPr>
      </w:pPr>
      <w:r w:rsidRPr="00E72161">
        <w:rPr>
          <w:rStyle w:val="LDClauseChar"/>
          <w:i/>
          <w:sz w:val="20"/>
          <w:szCs w:val="20"/>
        </w:rPr>
        <w:t>Note</w:t>
      </w:r>
      <w:r w:rsidRPr="00E72161">
        <w:rPr>
          <w:rStyle w:val="LDClauseChar"/>
          <w:sz w:val="20"/>
          <w:szCs w:val="20"/>
        </w:rPr>
        <w:t> </w:t>
      </w:r>
      <w:r w:rsidRPr="002E4BDC">
        <w:rPr>
          <w:rStyle w:val="LDClauseChar"/>
          <w:i/>
          <w:sz w:val="20"/>
          <w:szCs w:val="20"/>
        </w:rPr>
        <w:t>1</w:t>
      </w:r>
      <w:r>
        <w:rPr>
          <w:rStyle w:val="LDClauseChar"/>
          <w:sz w:val="20"/>
          <w:szCs w:val="20"/>
        </w:rPr>
        <w:t> </w:t>
      </w:r>
      <w:r w:rsidRPr="00E72161">
        <w:rPr>
          <w:rStyle w:val="LDClauseChar"/>
          <w:sz w:val="20"/>
          <w:szCs w:val="20"/>
        </w:rPr>
        <w:t>  Th</w:t>
      </w:r>
      <w:r>
        <w:rPr>
          <w:rStyle w:val="LDClauseChar"/>
          <w:sz w:val="20"/>
          <w:szCs w:val="20"/>
        </w:rPr>
        <w:t>e Schedules mentioned in column 2</w:t>
      </w:r>
      <w:r w:rsidRPr="00E72161">
        <w:rPr>
          <w:rStyle w:val="LDClauseChar"/>
          <w:sz w:val="20"/>
          <w:szCs w:val="20"/>
        </w:rPr>
        <w:t xml:space="preserve"> of the table are Schedules to this Manual of Standards.</w:t>
      </w:r>
    </w:p>
    <w:p w:rsidR="002E4BDC" w:rsidRDefault="002E4BDC" w:rsidP="002E4BDC">
      <w:pPr>
        <w:pStyle w:val="LDNote"/>
        <w:rPr>
          <w:rStyle w:val="LDClauseChar"/>
          <w:sz w:val="20"/>
          <w:szCs w:val="20"/>
        </w:rPr>
      </w:pPr>
      <w:r w:rsidRPr="00E72161">
        <w:rPr>
          <w:rStyle w:val="LDClauseChar"/>
          <w:i/>
          <w:sz w:val="20"/>
          <w:szCs w:val="20"/>
        </w:rPr>
        <w:t>Note</w:t>
      </w:r>
      <w:r w:rsidRPr="00E72161">
        <w:rPr>
          <w:rStyle w:val="LDClauseChar"/>
          <w:sz w:val="20"/>
          <w:szCs w:val="20"/>
        </w:rPr>
        <w:t> </w:t>
      </w:r>
      <w:r w:rsidRPr="00302EF3">
        <w:rPr>
          <w:rStyle w:val="LDClauseChar"/>
          <w:i/>
          <w:sz w:val="20"/>
          <w:szCs w:val="20"/>
        </w:rPr>
        <w:t>2</w:t>
      </w:r>
      <w:r>
        <w:rPr>
          <w:rStyle w:val="LDClauseChar"/>
          <w:sz w:val="20"/>
          <w:szCs w:val="20"/>
        </w:rPr>
        <w:t> </w:t>
      </w:r>
      <w:r w:rsidRPr="00E72161">
        <w:rPr>
          <w:rStyle w:val="LDClauseChar"/>
          <w:sz w:val="20"/>
          <w:szCs w:val="20"/>
        </w:rPr>
        <w:t>  T</w:t>
      </w:r>
      <w:r>
        <w:rPr>
          <w:rStyle w:val="LDClauseChar"/>
          <w:sz w:val="20"/>
          <w:szCs w:val="20"/>
        </w:rPr>
        <w:t xml:space="preserve">ransitional provisions </w:t>
      </w:r>
      <w:r w:rsidR="00165BBF">
        <w:rPr>
          <w:rStyle w:val="LDClauseChar"/>
          <w:sz w:val="20"/>
          <w:szCs w:val="20"/>
        </w:rPr>
        <w:t xml:space="preserve">apply to </w:t>
      </w:r>
      <w:r w:rsidR="00165BBF" w:rsidRPr="00534D8A">
        <w:t>an ATSO authorisation or letter of ATSO design approval that was in force</w:t>
      </w:r>
      <w:r w:rsidR="00165BBF">
        <w:t xml:space="preserve"> at the end of 29 November 2017</w:t>
      </w:r>
      <w:r w:rsidRPr="00E72161">
        <w:rPr>
          <w:rStyle w:val="LDClauseChar"/>
          <w:sz w:val="20"/>
          <w:szCs w:val="20"/>
        </w:rPr>
        <w:t>.</w:t>
      </w:r>
      <w:r w:rsidR="00165BBF">
        <w:rPr>
          <w:rStyle w:val="LDClauseChar"/>
          <w:sz w:val="20"/>
          <w:szCs w:val="20"/>
        </w:rPr>
        <w:t xml:space="preserve"> See Division </w:t>
      </w:r>
      <w:r w:rsidR="0074507A">
        <w:rPr>
          <w:rStyle w:val="LDClauseChar"/>
          <w:sz w:val="20"/>
          <w:szCs w:val="20"/>
        </w:rPr>
        <w:t>14.</w:t>
      </w:r>
      <w:r w:rsidR="00165BBF">
        <w:rPr>
          <w:rStyle w:val="LDClauseChar"/>
          <w:sz w:val="20"/>
          <w:szCs w:val="20"/>
        </w:rPr>
        <w:t>13.</w:t>
      </w:r>
    </w:p>
    <w:p w:rsidR="00097FC3" w:rsidRPr="00097FC3" w:rsidRDefault="00097FC3" w:rsidP="00E72161">
      <w:pPr>
        <w:pStyle w:val="LDP11"/>
        <w:ind w:left="720" w:firstLine="0"/>
        <w:rPr>
          <w:color w:val="000000" w:themeColor="text1"/>
        </w:rPr>
      </w:pPr>
    </w:p>
    <w:tbl>
      <w:tblPr>
        <w:tblW w:w="0" w:type="auto"/>
        <w:tblInd w:w="868" w:type="dxa"/>
        <w:tblBorders>
          <w:top w:val="single" w:sz="4" w:space="0" w:color="auto"/>
          <w:bottom w:val="single" w:sz="2" w:space="0" w:color="auto"/>
          <w:insideH w:val="single" w:sz="4" w:space="0" w:color="auto"/>
        </w:tblBorders>
        <w:tblLook w:val="01E0" w:firstRow="1" w:lastRow="1" w:firstColumn="1" w:lastColumn="1" w:noHBand="0" w:noVBand="0"/>
      </w:tblPr>
      <w:tblGrid>
        <w:gridCol w:w="696"/>
        <w:gridCol w:w="3411"/>
        <w:gridCol w:w="3745"/>
      </w:tblGrid>
      <w:tr w:rsidR="00097FC3" w:rsidRPr="00C04EC2" w:rsidTr="004800C3">
        <w:trPr>
          <w:cantSplit/>
          <w:tblHeader/>
        </w:trPr>
        <w:tc>
          <w:tcPr>
            <w:tcW w:w="0" w:type="auto"/>
            <w:gridSpan w:val="3"/>
            <w:tcBorders>
              <w:top w:val="single" w:sz="12" w:space="0" w:color="auto"/>
              <w:bottom w:val="single" w:sz="4" w:space="0" w:color="auto"/>
            </w:tcBorders>
            <w:shd w:val="clear" w:color="auto" w:fill="auto"/>
            <w:vAlign w:val="bottom"/>
          </w:tcPr>
          <w:p w:rsidR="00097FC3" w:rsidRDefault="00097FC3" w:rsidP="00BF1307">
            <w:pPr>
              <w:pStyle w:val="TableHeading0"/>
              <w:keepNext w:val="0"/>
              <w:spacing w:after="60" w:line="240" w:lineRule="auto"/>
              <w:rPr>
                <w:rFonts w:ascii="Times New Roman" w:hAnsi="Times New Roman"/>
                <w:sz w:val="24"/>
                <w:szCs w:val="24"/>
              </w:rPr>
            </w:pPr>
            <w:r w:rsidRPr="00097FC3">
              <w:rPr>
                <w:rStyle w:val="LDClauseChar"/>
                <w:rFonts w:ascii="Times New Roman" w:hAnsi="Times New Roman"/>
              </w:rPr>
              <w:t>Minimum performance standards</w:t>
            </w:r>
            <w:r>
              <w:rPr>
                <w:rStyle w:val="LDClauseChar"/>
                <w:rFonts w:ascii="Times New Roman" w:hAnsi="Times New Roman"/>
              </w:rPr>
              <w:t xml:space="preserve"> for specified articles used on civil aircraft</w:t>
            </w:r>
          </w:p>
        </w:tc>
      </w:tr>
      <w:tr w:rsidR="00D45AFF" w:rsidRPr="00C04EC2" w:rsidTr="00302EF3">
        <w:trPr>
          <w:cantSplit/>
          <w:tblHeader/>
        </w:trPr>
        <w:tc>
          <w:tcPr>
            <w:tcW w:w="0" w:type="auto"/>
            <w:tcBorders>
              <w:top w:val="single" w:sz="4" w:space="0" w:color="auto"/>
              <w:bottom w:val="single" w:sz="12" w:space="0" w:color="auto"/>
            </w:tcBorders>
            <w:shd w:val="clear" w:color="auto" w:fill="auto"/>
          </w:tcPr>
          <w:p w:rsidR="00BF1307" w:rsidRPr="00760244" w:rsidRDefault="00BF1307" w:rsidP="00BF1307">
            <w:pPr>
              <w:pStyle w:val="TableHeading0"/>
              <w:keepNext w:val="0"/>
              <w:spacing w:after="60" w:line="240" w:lineRule="auto"/>
              <w:rPr>
                <w:rFonts w:ascii="Times New Roman" w:hAnsi="Times New Roman"/>
                <w:sz w:val="24"/>
                <w:szCs w:val="24"/>
              </w:rPr>
            </w:pPr>
          </w:p>
          <w:p w:rsidR="00BF1307" w:rsidRPr="00760244" w:rsidRDefault="00C04EC2" w:rsidP="00BF1307">
            <w:pPr>
              <w:pStyle w:val="TableHeading0"/>
              <w:spacing w:after="60" w:line="240" w:lineRule="auto"/>
              <w:rPr>
                <w:rFonts w:ascii="Times New Roman" w:hAnsi="Times New Roman"/>
                <w:sz w:val="24"/>
                <w:szCs w:val="24"/>
              </w:rPr>
            </w:pPr>
            <w:r w:rsidRPr="00760244">
              <w:rPr>
                <w:rFonts w:ascii="Times New Roman" w:hAnsi="Times New Roman"/>
                <w:sz w:val="24"/>
                <w:szCs w:val="24"/>
              </w:rPr>
              <w:t>Item</w:t>
            </w:r>
          </w:p>
        </w:tc>
        <w:tc>
          <w:tcPr>
            <w:tcW w:w="0" w:type="auto"/>
            <w:tcBorders>
              <w:top w:val="single" w:sz="4" w:space="0" w:color="auto"/>
              <w:bottom w:val="single" w:sz="12" w:space="0" w:color="auto"/>
            </w:tcBorders>
            <w:shd w:val="clear" w:color="auto" w:fill="auto"/>
          </w:tcPr>
          <w:p w:rsidR="00D37B58" w:rsidRPr="00760244" w:rsidRDefault="002159D7" w:rsidP="00C04EC2">
            <w:pPr>
              <w:pStyle w:val="TableHeading0"/>
              <w:spacing w:after="60" w:line="240" w:lineRule="auto"/>
              <w:rPr>
                <w:rFonts w:ascii="Times New Roman" w:hAnsi="Times New Roman"/>
                <w:sz w:val="24"/>
                <w:szCs w:val="24"/>
              </w:rPr>
            </w:pPr>
            <w:r w:rsidRPr="00760244">
              <w:rPr>
                <w:rFonts w:ascii="Times New Roman" w:hAnsi="Times New Roman"/>
                <w:sz w:val="24"/>
                <w:szCs w:val="24"/>
              </w:rPr>
              <w:t>Column 1</w:t>
            </w:r>
          </w:p>
          <w:p w:rsidR="00C04EC2" w:rsidRPr="00760244" w:rsidRDefault="00C04EC2" w:rsidP="00C04EC2">
            <w:pPr>
              <w:pStyle w:val="TableHeading0"/>
              <w:spacing w:after="60" w:line="240" w:lineRule="auto"/>
              <w:rPr>
                <w:rFonts w:ascii="Times New Roman" w:hAnsi="Times New Roman"/>
                <w:sz w:val="24"/>
                <w:szCs w:val="24"/>
              </w:rPr>
            </w:pPr>
            <w:r w:rsidRPr="00760244">
              <w:rPr>
                <w:rFonts w:ascii="Times New Roman" w:hAnsi="Times New Roman"/>
                <w:sz w:val="24"/>
                <w:szCs w:val="24"/>
              </w:rPr>
              <w:t>Specified article used on civil aircraft</w:t>
            </w:r>
          </w:p>
        </w:tc>
        <w:tc>
          <w:tcPr>
            <w:tcW w:w="0" w:type="auto"/>
            <w:tcBorders>
              <w:top w:val="single" w:sz="4" w:space="0" w:color="auto"/>
              <w:bottom w:val="single" w:sz="12" w:space="0" w:color="auto"/>
            </w:tcBorders>
            <w:shd w:val="clear" w:color="auto" w:fill="auto"/>
          </w:tcPr>
          <w:p w:rsidR="00D37B58" w:rsidRPr="00760244" w:rsidRDefault="002159D7" w:rsidP="00C04EC2">
            <w:pPr>
              <w:pStyle w:val="TableHeading0"/>
              <w:spacing w:after="60" w:line="240" w:lineRule="auto"/>
              <w:rPr>
                <w:rFonts w:ascii="Times New Roman" w:hAnsi="Times New Roman"/>
                <w:sz w:val="24"/>
                <w:szCs w:val="24"/>
              </w:rPr>
            </w:pPr>
            <w:r w:rsidRPr="00760244">
              <w:rPr>
                <w:rFonts w:ascii="Times New Roman" w:hAnsi="Times New Roman"/>
                <w:sz w:val="24"/>
                <w:szCs w:val="24"/>
              </w:rPr>
              <w:t>Column 2</w:t>
            </w:r>
          </w:p>
          <w:p w:rsidR="00C04EC2" w:rsidRPr="00760244" w:rsidRDefault="00C04EC2" w:rsidP="00C04EC2">
            <w:pPr>
              <w:pStyle w:val="TableHeading0"/>
              <w:spacing w:after="60" w:line="240" w:lineRule="auto"/>
              <w:rPr>
                <w:rFonts w:ascii="Times New Roman" w:hAnsi="Times New Roman"/>
                <w:sz w:val="24"/>
                <w:szCs w:val="24"/>
              </w:rPr>
            </w:pPr>
            <w:r w:rsidRPr="00760244">
              <w:rPr>
                <w:rFonts w:ascii="Times New Roman" w:hAnsi="Times New Roman"/>
                <w:sz w:val="24"/>
                <w:szCs w:val="24"/>
              </w:rPr>
              <w:t>Minimum performance standard</w:t>
            </w:r>
          </w:p>
        </w:tc>
      </w:tr>
      <w:tr w:rsidR="00D45AFF" w:rsidRPr="00C04EC2" w:rsidTr="00F6229C">
        <w:trPr>
          <w:cantSplit/>
        </w:trPr>
        <w:tc>
          <w:tcPr>
            <w:tcW w:w="0" w:type="auto"/>
            <w:tcBorders>
              <w:top w:val="single" w:sz="12" w:space="0" w:color="auto"/>
              <w:bottom w:val="single" w:sz="4" w:space="0" w:color="auto"/>
            </w:tcBorders>
            <w:shd w:val="clear" w:color="auto" w:fill="auto"/>
          </w:tcPr>
          <w:p w:rsidR="00C04EC2" w:rsidRPr="00BF1307" w:rsidRDefault="00BF1307" w:rsidP="00BF1307">
            <w:pPr>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C04EC2" w:rsidRPr="00BF1307">
              <w:rPr>
                <w:rFonts w:ascii="Times New Roman" w:hAnsi="Times New Roman" w:cs="Times New Roman"/>
                <w:sz w:val="24"/>
                <w:szCs w:val="24"/>
              </w:rPr>
              <w:t>1</w:t>
            </w:r>
          </w:p>
        </w:tc>
        <w:tc>
          <w:tcPr>
            <w:tcW w:w="0" w:type="auto"/>
            <w:tcBorders>
              <w:top w:val="single" w:sz="12" w:space="0" w:color="auto"/>
              <w:bottom w:val="single" w:sz="4" w:space="0" w:color="auto"/>
            </w:tcBorders>
            <w:shd w:val="clear" w:color="auto" w:fill="auto"/>
          </w:tcPr>
          <w:p w:rsidR="00C04EC2" w:rsidRPr="00C04EC2" w:rsidRDefault="00C04EC2" w:rsidP="00BF1307">
            <w:pPr>
              <w:pStyle w:val="Tabletext2"/>
              <w:spacing w:after="60" w:line="240" w:lineRule="auto"/>
              <w:ind w:left="0" w:firstLine="0"/>
              <w:rPr>
                <w:sz w:val="24"/>
                <w:szCs w:val="24"/>
              </w:rPr>
            </w:pPr>
            <w:r w:rsidRPr="00C04EC2">
              <w:rPr>
                <w:sz w:val="24"/>
                <w:szCs w:val="24"/>
              </w:rPr>
              <w:t>Life preservers</w:t>
            </w:r>
          </w:p>
        </w:tc>
        <w:tc>
          <w:tcPr>
            <w:tcW w:w="0" w:type="auto"/>
            <w:tcBorders>
              <w:top w:val="single" w:sz="12" w:space="0" w:color="auto"/>
              <w:bottom w:val="single" w:sz="4" w:space="0" w:color="auto"/>
            </w:tcBorders>
            <w:shd w:val="clear" w:color="auto" w:fill="auto"/>
          </w:tcPr>
          <w:p w:rsidR="00C04EC2" w:rsidRPr="00C04EC2" w:rsidRDefault="00C04EC2" w:rsidP="00BF1307">
            <w:pPr>
              <w:pStyle w:val="Tabletext2"/>
              <w:spacing w:after="60" w:line="240" w:lineRule="auto"/>
              <w:ind w:left="0" w:firstLine="0"/>
              <w:rPr>
                <w:sz w:val="24"/>
                <w:szCs w:val="24"/>
              </w:rPr>
            </w:pPr>
            <w:r w:rsidRPr="00C04EC2">
              <w:rPr>
                <w:sz w:val="24"/>
                <w:szCs w:val="24"/>
              </w:rPr>
              <w:t xml:space="preserve">Schedule </w:t>
            </w:r>
            <w:r w:rsidR="008B5971">
              <w:rPr>
                <w:sz w:val="24"/>
                <w:szCs w:val="24"/>
              </w:rPr>
              <w:t>2</w:t>
            </w:r>
            <w:r w:rsidRPr="00C04EC2">
              <w:rPr>
                <w:sz w:val="24"/>
                <w:szCs w:val="24"/>
              </w:rPr>
              <w:t>1</w:t>
            </w:r>
            <w:r w:rsidR="00FB4D0C">
              <w:rPr>
                <w:sz w:val="24"/>
                <w:szCs w:val="24"/>
              </w:rPr>
              <w:br/>
            </w:r>
            <w:r w:rsidRPr="00C04EC2">
              <w:rPr>
                <w:sz w:val="24"/>
                <w:szCs w:val="24"/>
              </w:rPr>
              <w:t>ATSO-1C13</w:t>
            </w:r>
            <w:r w:rsidR="00FF53BD">
              <w:rPr>
                <w:sz w:val="24"/>
                <w:szCs w:val="24"/>
              </w:rPr>
              <w:t>a</w:t>
            </w:r>
            <w:r>
              <w:rPr>
                <w:sz w:val="24"/>
                <w:szCs w:val="24"/>
              </w:rPr>
              <w:t> —</w:t>
            </w:r>
            <w:r w:rsidR="00D37B58">
              <w:rPr>
                <w:sz w:val="24"/>
                <w:szCs w:val="24"/>
              </w:rPr>
              <w:t xml:space="preserve"> </w:t>
            </w:r>
            <w:r w:rsidRPr="00C04EC2">
              <w:rPr>
                <w:sz w:val="24"/>
                <w:szCs w:val="24"/>
              </w:rPr>
              <w:t>Life preservers</w:t>
            </w:r>
          </w:p>
        </w:tc>
      </w:tr>
      <w:tr w:rsidR="00D45AFF" w:rsidRPr="00BF1307" w:rsidTr="00302EF3">
        <w:trPr>
          <w:cantSplit/>
        </w:trPr>
        <w:tc>
          <w:tcPr>
            <w:tcW w:w="0" w:type="auto"/>
            <w:tcBorders>
              <w:top w:val="single" w:sz="4" w:space="0" w:color="auto"/>
              <w:bottom w:val="single" w:sz="4" w:space="0" w:color="auto"/>
            </w:tcBorders>
            <w:shd w:val="clear" w:color="auto" w:fill="auto"/>
          </w:tcPr>
          <w:p w:rsidR="00C04EC2" w:rsidRPr="00BF1307" w:rsidRDefault="00BF1307" w:rsidP="00BF1307">
            <w:pPr>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C04EC2" w:rsidRPr="00BF1307">
              <w:rPr>
                <w:rFonts w:ascii="Times New Roman" w:hAnsi="Times New Roman" w:cs="Times New Roman"/>
                <w:sz w:val="24"/>
                <w:szCs w:val="24"/>
              </w:rPr>
              <w:t>2</w:t>
            </w:r>
          </w:p>
        </w:tc>
        <w:tc>
          <w:tcPr>
            <w:tcW w:w="0" w:type="auto"/>
            <w:tcBorders>
              <w:top w:val="single" w:sz="4" w:space="0" w:color="auto"/>
              <w:bottom w:val="single" w:sz="4" w:space="0" w:color="auto"/>
            </w:tcBorders>
            <w:shd w:val="clear" w:color="auto" w:fill="auto"/>
          </w:tcPr>
          <w:p w:rsidR="00C04EC2" w:rsidRPr="00BF1307" w:rsidRDefault="00C04EC2" w:rsidP="00BF1307">
            <w:pPr>
              <w:tabs>
                <w:tab w:val="right" w:pos="340"/>
              </w:tabs>
              <w:spacing w:before="60" w:after="60" w:line="240" w:lineRule="auto"/>
              <w:rPr>
                <w:rFonts w:ascii="Times New Roman" w:hAnsi="Times New Roman" w:cs="Times New Roman"/>
                <w:sz w:val="24"/>
                <w:szCs w:val="24"/>
              </w:rPr>
            </w:pPr>
            <w:r w:rsidRPr="00BF1307">
              <w:rPr>
                <w:rFonts w:ascii="Times New Roman" w:hAnsi="Times New Roman" w:cs="Times New Roman"/>
                <w:sz w:val="24"/>
                <w:szCs w:val="24"/>
              </w:rPr>
              <w:t>Airborne ATC transponder equipment</w:t>
            </w:r>
          </w:p>
        </w:tc>
        <w:tc>
          <w:tcPr>
            <w:tcW w:w="0" w:type="auto"/>
            <w:tcBorders>
              <w:top w:val="single" w:sz="4" w:space="0" w:color="auto"/>
              <w:bottom w:val="single" w:sz="4" w:space="0" w:color="auto"/>
            </w:tcBorders>
            <w:shd w:val="clear" w:color="auto" w:fill="auto"/>
          </w:tcPr>
          <w:p w:rsidR="00C04EC2" w:rsidRPr="00BF1307" w:rsidRDefault="00C04EC2" w:rsidP="00BF1307">
            <w:pPr>
              <w:tabs>
                <w:tab w:val="right" w:pos="340"/>
              </w:tabs>
              <w:spacing w:before="60" w:after="60" w:line="240" w:lineRule="auto"/>
              <w:rPr>
                <w:rFonts w:ascii="Times New Roman" w:hAnsi="Times New Roman" w:cs="Times New Roman"/>
                <w:sz w:val="24"/>
                <w:szCs w:val="24"/>
              </w:rPr>
            </w:pPr>
            <w:r w:rsidRPr="00BF1307">
              <w:rPr>
                <w:rFonts w:ascii="Times New Roman" w:hAnsi="Times New Roman" w:cs="Times New Roman"/>
                <w:sz w:val="24"/>
                <w:szCs w:val="24"/>
              </w:rPr>
              <w:t xml:space="preserve">Schedule </w:t>
            </w:r>
            <w:r w:rsidR="008B5971" w:rsidRPr="00BF1307">
              <w:rPr>
                <w:rFonts w:ascii="Times New Roman" w:hAnsi="Times New Roman" w:cs="Times New Roman"/>
                <w:sz w:val="24"/>
                <w:szCs w:val="24"/>
              </w:rPr>
              <w:t>2</w:t>
            </w:r>
            <w:r w:rsidRPr="00BF1307">
              <w:rPr>
                <w:rFonts w:ascii="Times New Roman" w:hAnsi="Times New Roman" w:cs="Times New Roman"/>
                <w:sz w:val="24"/>
                <w:szCs w:val="24"/>
              </w:rPr>
              <w:t>2</w:t>
            </w:r>
            <w:r w:rsidR="002159D7" w:rsidRPr="00BF1307">
              <w:rPr>
                <w:rFonts w:ascii="Times New Roman" w:hAnsi="Times New Roman" w:cs="Times New Roman"/>
                <w:sz w:val="24"/>
                <w:szCs w:val="24"/>
              </w:rPr>
              <w:br/>
            </w:r>
            <w:r w:rsidRPr="00BF1307">
              <w:rPr>
                <w:rFonts w:ascii="Times New Roman" w:hAnsi="Times New Roman" w:cs="Times New Roman"/>
                <w:sz w:val="24"/>
                <w:szCs w:val="24"/>
              </w:rPr>
              <w:t>ATSO-1C74</w:t>
            </w:r>
            <w:r w:rsidR="00F6229C" w:rsidRPr="00BF1307">
              <w:rPr>
                <w:rFonts w:ascii="Times New Roman" w:hAnsi="Times New Roman" w:cs="Times New Roman"/>
                <w:sz w:val="24"/>
                <w:szCs w:val="24"/>
              </w:rPr>
              <w:t>c</w:t>
            </w:r>
            <w:r w:rsidRPr="00BF1307">
              <w:rPr>
                <w:rFonts w:ascii="Times New Roman" w:hAnsi="Times New Roman" w:cs="Times New Roman"/>
                <w:sz w:val="24"/>
                <w:szCs w:val="24"/>
              </w:rPr>
              <w:t> —</w:t>
            </w:r>
            <w:r w:rsidR="002159D7" w:rsidRPr="00BF1307">
              <w:rPr>
                <w:rFonts w:ascii="Times New Roman" w:hAnsi="Times New Roman" w:cs="Times New Roman"/>
                <w:sz w:val="24"/>
                <w:szCs w:val="24"/>
              </w:rPr>
              <w:t xml:space="preserve"> </w:t>
            </w:r>
            <w:r w:rsidRPr="00BF1307">
              <w:rPr>
                <w:rFonts w:ascii="Times New Roman" w:hAnsi="Times New Roman" w:cs="Times New Roman"/>
                <w:sz w:val="24"/>
                <w:szCs w:val="24"/>
              </w:rPr>
              <w:t>Airborne ATC transponder equipment</w:t>
            </w:r>
          </w:p>
        </w:tc>
      </w:tr>
      <w:tr w:rsidR="00D45AFF" w:rsidRPr="00C04EC2" w:rsidTr="00F6229C">
        <w:trPr>
          <w:cantSplit/>
        </w:trPr>
        <w:tc>
          <w:tcPr>
            <w:tcW w:w="0" w:type="auto"/>
            <w:tcBorders>
              <w:top w:val="single" w:sz="4" w:space="0" w:color="auto"/>
              <w:bottom w:val="single" w:sz="4" w:space="0" w:color="auto"/>
            </w:tcBorders>
            <w:shd w:val="clear" w:color="auto" w:fill="auto"/>
          </w:tcPr>
          <w:p w:rsidR="00C04EC2" w:rsidRPr="00BF1307" w:rsidRDefault="00BF1307" w:rsidP="007C6DFC">
            <w:pPr>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C04EC2" w:rsidRPr="00BF1307">
              <w:rPr>
                <w:rFonts w:ascii="Times New Roman" w:hAnsi="Times New Roman" w:cs="Times New Roman"/>
                <w:sz w:val="24"/>
                <w:szCs w:val="24"/>
              </w:rPr>
              <w:t>3</w:t>
            </w:r>
          </w:p>
        </w:tc>
        <w:tc>
          <w:tcPr>
            <w:tcW w:w="0" w:type="auto"/>
            <w:tcBorders>
              <w:top w:val="single" w:sz="4" w:space="0" w:color="auto"/>
              <w:bottom w:val="single" w:sz="4" w:space="0" w:color="auto"/>
            </w:tcBorders>
            <w:shd w:val="clear" w:color="auto" w:fill="auto"/>
          </w:tcPr>
          <w:p w:rsidR="00C04EC2" w:rsidRPr="00C04EC2" w:rsidRDefault="00C04EC2" w:rsidP="00C04EC2">
            <w:pPr>
              <w:pStyle w:val="Tabletext2"/>
              <w:spacing w:after="60" w:line="240" w:lineRule="auto"/>
              <w:ind w:left="0" w:firstLine="0"/>
              <w:rPr>
                <w:sz w:val="24"/>
                <w:szCs w:val="24"/>
              </w:rPr>
            </w:pPr>
            <w:r w:rsidRPr="00C04EC2">
              <w:rPr>
                <w:sz w:val="24"/>
                <w:szCs w:val="24"/>
              </w:rPr>
              <w:t>Air traffic control radar beacon system/mode select (ATCRBS/MODE S) airborne equipment</w:t>
            </w:r>
          </w:p>
        </w:tc>
        <w:tc>
          <w:tcPr>
            <w:tcW w:w="0" w:type="auto"/>
            <w:tcBorders>
              <w:top w:val="single" w:sz="4" w:space="0" w:color="auto"/>
              <w:bottom w:val="single" w:sz="4" w:space="0" w:color="auto"/>
            </w:tcBorders>
            <w:shd w:val="clear" w:color="auto" w:fill="auto"/>
          </w:tcPr>
          <w:p w:rsidR="00C04EC2" w:rsidRPr="00C04EC2" w:rsidRDefault="00C04EC2" w:rsidP="002159D7">
            <w:pPr>
              <w:pStyle w:val="Tablea"/>
              <w:spacing w:after="60"/>
              <w:ind w:left="0" w:firstLine="0"/>
              <w:rPr>
                <w:rFonts w:ascii="Times New Roman" w:hAnsi="Times New Roman"/>
                <w:sz w:val="24"/>
                <w:szCs w:val="24"/>
              </w:rPr>
            </w:pPr>
            <w:r w:rsidRPr="00C04EC2">
              <w:rPr>
                <w:rFonts w:ascii="Times New Roman" w:hAnsi="Times New Roman"/>
                <w:sz w:val="24"/>
                <w:szCs w:val="24"/>
              </w:rPr>
              <w:t xml:space="preserve">Schedule </w:t>
            </w:r>
            <w:r w:rsidR="00F6229C">
              <w:rPr>
                <w:rFonts w:ascii="Times New Roman" w:hAnsi="Times New Roman"/>
                <w:sz w:val="24"/>
                <w:szCs w:val="24"/>
              </w:rPr>
              <w:t>2</w:t>
            </w:r>
            <w:r w:rsidRPr="00C04EC2">
              <w:rPr>
                <w:rFonts w:ascii="Times New Roman" w:hAnsi="Times New Roman"/>
                <w:sz w:val="24"/>
                <w:szCs w:val="24"/>
              </w:rPr>
              <w:t>3</w:t>
            </w:r>
            <w:r w:rsidR="002159D7">
              <w:rPr>
                <w:rFonts w:ascii="Times New Roman" w:hAnsi="Times New Roman"/>
                <w:sz w:val="24"/>
                <w:szCs w:val="24"/>
              </w:rPr>
              <w:br/>
            </w:r>
            <w:r>
              <w:rPr>
                <w:rFonts w:ascii="Times New Roman" w:hAnsi="Times New Roman"/>
                <w:sz w:val="24"/>
                <w:szCs w:val="24"/>
              </w:rPr>
              <w:t>ATSO-1C112 </w:t>
            </w:r>
            <w:r w:rsidRPr="00C04EC2">
              <w:rPr>
                <w:rFonts w:ascii="Times New Roman" w:hAnsi="Times New Roman"/>
                <w:sz w:val="24"/>
                <w:szCs w:val="24"/>
              </w:rPr>
              <w:t>—</w:t>
            </w:r>
            <w:r w:rsidR="002159D7">
              <w:rPr>
                <w:rFonts w:ascii="Times New Roman" w:hAnsi="Times New Roman"/>
                <w:sz w:val="24"/>
                <w:szCs w:val="24"/>
              </w:rPr>
              <w:t xml:space="preserve"> </w:t>
            </w:r>
            <w:r w:rsidRPr="00C04EC2">
              <w:rPr>
                <w:rFonts w:ascii="Times New Roman" w:hAnsi="Times New Roman"/>
                <w:sz w:val="24"/>
                <w:szCs w:val="24"/>
              </w:rPr>
              <w:t>Air traffic control radar beacon system/mode select (ATCRBS/MODE S) airborne equipment</w:t>
            </w:r>
          </w:p>
        </w:tc>
      </w:tr>
      <w:tr w:rsidR="00D45AFF" w:rsidRPr="00C04EC2" w:rsidTr="00F6229C">
        <w:trPr>
          <w:cantSplit/>
        </w:trPr>
        <w:tc>
          <w:tcPr>
            <w:tcW w:w="0" w:type="auto"/>
            <w:tcBorders>
              <w:top w:val="single" w:sz="4" w:space="0" w:color="auto"/>
              <w:bottom w:val="single" w:sz="4" w:space="0" w:color="auto"/>
            </w:tcBorders>
            <w:shd w:val="clear" w:color="auto" w:fill="auto"/>
          </w:tcPr>
          <w:p w:rsidR="00C04EC2" w:rsidRPr="00BF1307" w:rsidRDefault="00BF1307" w:rsidP="007C6DFC">
            <w:pPr>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C04EC2" w:rsidRPr="00BF1307">
              <w:rPr>
                <w:rFonts w:ascii="Times New Roman" w:hAnsi="Times New Roman" w:cs="Times New Roman"/>
                <w:sz w:val="24"/>
                <w:szCs w:val="24"/>
              </w:rPr>
              <w:t>4</w:t>
            </w:r>
          </w:p>
        </w:tc>
        <w:tc>
          <w:tcPr>
            <w:tcW w:w="0" w:type="auto"/>
            <w:tcBorders>
              <w:top w:val="single" w:sz="4" w:space="0" w:color="auto"/>
              <w:bottom w:val="single" w:sz="4" w:space="0" w:color="auto"/>
            </w:tcBorders>
            <w:shd w:val="clear" w:color="auto" w:fill="auto"/>
          </w:tcPr>
          <w:p w:rsidR="00C04EC2" w:rsidRPr="00C04EC2" w:rsidRDefault="00C04EC2" w:rsidP="00302EF3">
            <w:pPr>
              <w:pStyle w:val="Tabletext2"/>
              <w:spacing w:after="60" w:line="240" w:lineRule="auto"/>
              <w:ind w:left="0" w:firstLine="0"/>
              <w:rPr>
                <w:sz w:val="24"/>
                <w:szCs w:val="24"/>
              </w:rPr>
            </w:pPr>
            <w:r w:rsidRPr="00C04EC2">
              <w:rPr>
                <w:sz w:val="24"/>
                <w:szCs w:val="24"/>
              </w:rPr>
              <w:t>Dispatcher</w:t>
            </w:r>
            <w:r w:rsidR="00302EF3">
              <w:rPr>
                <w:sz w:val="24"/>
                <w:szCs w:val="24"/>
              </w:rPr>
              <w:t>’</w:t>
            </w:r>
            <w:r w:rsidRPr="00C04EC2">
              <w:rPr>
                <w:sz w:val="24"/>
                <w:szCs w:val="24"/>
              </w:rPr>
              <w:t>s restraint strap</w:t>
            </w:r>
          </w:p>
        </w:tc>
        <w:tc>
          <w:tcPr>
            <w:tcW w:w="0" w:type="auto"/>
            <w:tcBorders>
              <w:top w:val="single" w:sz="4" w:space="0" w:color="auto"/>
              <w:bottom w:val="single" w:sz="4" w:space="0" w:color="auto"/>
            </w:tcBorders>
            <w:shd w:val="clear" w:color="auto" w:fill="auto"/>
          </w:tcPr>
          <w:p w:rsidR="00C04EC2" w:rsidRPr="00C04EC2" w:rsidRDefault="00C04EC2" w:rsidP="00302EF3">
            <w:pPr>
              <w:pStyle w:val="Tabletext2"/>
              <w:spacing w:after="60" w:line="240" w:lineRule="auto"/>
              <w:ind w:left="0" w:firstLine="0"/>
              <w:rPr>
                <w:sz w:val="24"/>
                <w:szCs w:val="24"/>
              </w:rPr>
            </w:pPr>
            <w:r w:rsidRPr="00C04EC2">
              <w:rPr>
                <w:sz w:val="24"/>
                <w:szCs w:val="24"/>
              </w:rPr>
              <w:t xml:space="preserve">Schedule </w:t>
            </w:r>
            <w:r w:rsidR="008B5971">
              <w:rPr>
                <w:sz w:val="24"/>
                <w:szCs w:val="24"/>
              </w:rPr>
              <w:t>2</w:t>
            </w:r>
            <w:r>
              <w:rPr>
                <w:sz w:val="24"/>
                <w:szCs w:val="24"/>
              </w:rPr>
              <w:t>4</w:t>
            </w:r>
            <w:r w:rsidR="002159D7">
              <w:rPr>
                <w:sz w:val="24"/>
                <w:szCs w:val="24"/>
              </w:rPr>
              <w:br/>
            </w:r>
            <w:r>
              <w:rPr>
                <w:sz w:val="24"/>
                <w:szCs w:val="24"/>
              </w:rPr>
              <w:t>ATSO-C1001 —</w:t>
            </w:r>
            <w:r w:rsidR="002159D7">
              <w:rPr>
                <w:sz w:val="24"/>
                <w:szCs w:val="24"/>
              </w:rPr>
              <w:t xml:space="preserve"> </w:t>
            </w:r>
            <w:r w:rsidRPr="00C04EC2">
              <w:rPr>
                <w:sz w:val="24"/>
                <w:szCs w:val="24"/>
              </w:rPr>
              <w:t>Dispatcher</w:t>
            </w:r>
            <w:r w:rsidR="00302EF3">
              <w:rPr>
                <w:sz w:val="24"/>
                <w:szCs w:val="24"/>
              </w:rPr>
              <w:t>’</w:t>
            </w:r>
            <w:r w:rsidRPr="00C04EC2">
              <w:rPr>
                <w:sz w:val="24"/>
                <w:szCs w:val="24"/>
              </w:rPr>
              <w:t>s restraint strap</w:t>
            </w:r>
          </w:p>
        </w:tc>
      </w:tr>
      <w:tr w:rsidR="00D45AFF" w:rsidRPr="00BF1307" w:rsidTr="00F6229C">
        <w:trPr>
          <w:cantSplit/>
        </w:trPr>
        <w:tc>
          <w:tcPr>
            <w:tcW w:w="0" w:type="auto"/>
            <w:tcBorders>
              <w:top w:val="single" w:sz="4" w:space="0" w:color="auto"/>
              <w:bottom w:val="single" w:sz="4" w:space="0" w:color="auto"/>
            </w:tcBorders>
            <w:shd w:val="clear" w:color="auto" w:fill="auto"/>
          </w:tcPr>
          <w:p w:rsidR="00C04EC2" w:rsidRPr="00BF1307" w:rsidRDefault="00BF1307" w:rsidP="007C6DFC">
            <w:pPr>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C04EC2" w:rsidRPr="00BF1307">
              <w:rPr>
                <w:rFonts w:ascii="Times New Roman" w:hAnsi="Times New Roman" w:cs="Times New Roman"/>
                <w:sz w:val="24"/>
                <w:szCs w:val="24"/>
              </w:rPr>
              <w:t>5</w:t>
            </w:r>
          </w:p>
        </w:tc>
        <w:tc>
          <w:tcPr>
            <w:tcW w:w="0" w:type="auto"/>
            <w:tcBorders>
              <w:top w:val="single" w:sz="4" w:space="0" w:color="auto"/>
              <w:bottom w:val="single" w:sz="4" w:space="0" w:color="auto"/>
            </w:tcBorders>
            <w:shd w:val="clear" w:color="auto" w:fill="auto"/>
          </w:tcPr>
          <w:p w:rsidR="00C04EC2" w:rsidRPr="00BF1307" w:rsidRDefault="00C04EC2" w:rsidP="007C6DFC">
            <w:pPr>
              <w:tabs>
                <w:tab w:val="right" w:pos="340"/>
              </w:tabs>
              <w:spacing w:before="60" w:after="60" w:line="240" w:lineRule="auto"/>
              <w:rPr>
                <w:rFonts w:ascii="Times New Roman" w:hAnsi="Times New Roman" w:cs="Times New Roman"/>
                <w:sz w:val="24"/>
                <w:szCs w:val="24"/>
              </w:rPr>
            </w:pPr>
            <w:r w:rsidRPr="00BF1307">
              <w:rPr>
                <w:rFonts w:ascii="Times New Roman" w:hAnsi="Times New Roman" w:cs="Times New Roman"/>
                <w:sz w:val="24"/>
                <w:szCs w:val="24"/>
              </w:rPr>
              <w:t>Refrigerated cargo unit load container</w:t>
            </w:r>
          </w:p>
        </w:tc>
        <w:tc>
          <w:tcPr>
            <w:tcW w:w="0" w:type="auto"/>
            <w:tcBorders>
              <w:top w:val="single" w:sz="4" w:space="0" w:color="auto"/>
              <w:bottom w:val="single" w:sz="4" w:space="0" w:color="auto"/>
            </w:tcBorders>
            <w:shd w:val="clear" w:color="auto" w:fill="auto"/>
          </w:tcPr>
          <w:p w:rsidR="00C04EC2" w:rsidRPr="00BF1307" w:rsidRDefault="00C04EC2" w:rsidP="00BF1307">
            <w:pPr>
              <w:keepNext/>
              <w:tabs>
                <w:tab w:val="right" w:pos="340"/>
              </w:tabs>
              <w:spacing w:before="60" w:after="60" w:line="240" w:lineRule="auto"/>
              <w:rPr>
                <w:rFonts w:ascii="Times New Roman" w:hAnsi="Times New Roman" w:cs="Times New Roman"/>
                <w:sz w:val="24"/>
                <w:szCs w:val="24"/>
              </w:rPr>
            </w:pPr>
            <w:r w:rsidRPr="00BF1307">
              <w:rPr>
                <w:rFonts w:ascii="Times New Roman" w:hAnsi="Times New Roman" w:cs="Times New Roman"/>
                <w:sz w:val="24"/>
                <w:szCs w:val="24"/>
              </w:rPr>
              <w:t xml:space="preserve">Schedule </w:t>
            </w:r>
            <w:r w:rsidR="008B5971" w:rsidRPr="00BF1307">
              <w:rPr>
                <w:rFonts w:ascii="Times New Roman" w:hAnsi="Times New Roman" w:cs="Times New Roman"/>
                <w:sz w:val="24"/>
                <w:szCs w:val="24"/>
              </w:rPr>
              <w:t>2</w:t>
            </w:r>
            <w:r w:rsidRPr="00BF1307">
              <w:rPr>
                <w:rFonts w:ascii="Times New Roman" w:hAnsi="Times New Roman" w:cs="Times New Roman"/>
                <w:sz w:val="24"/>
                <w:szCs w:val="24"/>
              </w:rPr>
              <w:t>5</w:t>
            </w:r>
            <w:r w:rsidR="002159D7" w:rsidRPr="00BF1307">
              <w:rPr>
                <w:rFonts w:ascii="Times New Roman" w:hAnsi="Times New Roman" w:cs="Times New Roman"/>
                <w:sz w:val="24"/>
                <w:szCs w:val="24"/>
              </w:rPr>
              <w:br/>
            </w:r>
            <w:r w:rsidRPr="00BF1307">
              <w:rPr>
                <w:rFonts w:ascii="Times New Roman" w:hAnsi="Times New Roman" w:cs="Times New Roman"/>
                <w:sz w:val="24"/>
                <w:szCs w:val="24"/>
              </w:rPr>
              <w:t>ATSO-C1002</w:t>
            </w:r>
            <w:r w:rsidR="002159D7" w:rsidRPr="00BF1307">
              <w:rPr>
                <w:rFonts w:ascii="Times New Roman" w:hAnsi="Times New Roman" w:cs="Times New Roman"/>
                <w:sz w:val="24"/>
                <w:szCs w:val="24"/>
              </w:rPr>
              <w:t xml:space="preserve"> — </w:t>
            </w:r>
            <w:r w:rsidRPr="00BF1307">
              <w:rPr>
                <w:rFonts w:ascii="Times New Roman" w:hAnsi="Times New Roman" w:cs="Times New Roman"/>
                <w:sz w:val="24"/>
                <w:szCs w:val="24"/>
              </w:rPr>
              <w:t>Refrigerated cargo unit load container</w:t>
            </w:r>
          </w:p>
        </w:tc>
      </w:tr>
      <w:tr w:rsidR="00D45AFF" w:rsidRPr="00C04EC2" w:rsidTr="00F6229C">
        <w:trPr>
          <w:cantSplit/>
        </w:trPr>
        <w:tc>
          <w:tcPr>
            <w:tcW w:w="0" w:type="auto"/>
            <w:tcBorders>
              <w:top w:val="single" w:sz="4" w:space="0" w:color="auto"/>
              <w:bottom w:val="single" w:sz="4" w:space="0" w:color="auto"/>
            </w:tcBorders>
            <w:shd w:val="clear" w:color="auto" w:fill="auto"/>
          </w:tcPr>
          <w:p w:rsidR="00C04EC2" w:rsidRPr="00BF1307" w:rsidRDefault="00BF1307" w:rsidP="00BF1307">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C04EC2" w:rsidRPr="00BF1307">
              <w:rPr>
                <w:rFonts w:ascii="Times New Roman" w:hAnsi="Times New Roman" w:cs="Times New Roman"/>
                <w:sz w:val="24"/>
                <w:szCs w:val="24"/>
              </w:rPr>
              <w:t>6</w:t>
            </w:r>
          </w:p>
        </w:tc>
        <w:tc>
          <w:tcPr>
            <w:tcW w:w="0" w:type="auto"/>
            <w:tcBorders>
              <w:top w:val="single" w:sz="4" w:space="0" w:color="auto"/>
              <w:bottom w:val="single" w:sz="4" w:space="0" w:color="auto"/>
            </w:tcBorders>
            <w:shd w:val="clear" w:color="auto" w:fill="auto"/>
          </w:tcPr>
          <w:p w:rsidR="00C04EC2" w:rsidRPr="00C04EC2" w:rsidRDefault="00C04EC2" w:rsidP="00C04EC2">
            <w:pPr>
              <w:pStyle w:val="Tabletext2"/>
              <w:spacing w:after="60" w:line="240" w:lineRule="auto"/>
              <w:ind w:left="0" w:firstLine="0"/>
              <w:rPr>
                <w:sz w:val="24"/>
                <w:szCs w:val="24"/>
              </w:rPr>
            </w:pPr>
            <w:r w:rsidRPr="00C04EC2">
              <w:rPr>
                <w:sz w:val="24"/>
                <w:szCs w:val="24"/>
              </w:rPr>
              <w:t>Helicopter external personnel lifting devices</w:t>
            </w:r>
          </w:p>
        </w:tc>
        <w:tc>
          <w:tcPr>
            <w:tcW w:w="0" w:type="auto"/>
            <w:tcBorders>
              <w:top w:val="single" w:sz="4" w:space="0" w:color="auto"/>
              <w:bottom w:val="single" w:sz="4" w:space="0" w:color="auto"/>
            </w:tcBorders>
            <w:shd w:val="clear" w:color="auto" w:fill="auto"/>
          </w:tcPr>
          <w:p w:rsidR="00C04EC2" w:rsidRPr="00C04EC2" w:rsidRDefault="00C04EC2" w:rsidP="002159D7">
            <w:pPr>
              <w:pStyle w:val="Tabletext2"/>
              <w:spacing w:after="60" w:line="240" w:lineRule="auto"/>
              <w:ind w:left="0" w:firstLine="0"/>
              <w:rPr>
                <w:sz w:val="24"/>
                <w:szCs w:val="24"/>
              </w:rPr>
            </w:pPr>
            <w:r>
              <w:rPr>
                <w:sz w:val="24"/>
                <w:szCs w:val="24"/>
              </w:rPr>
              <w:t xml:space="preserve">Schedule </w:t>
            </w:r>
            <w:r w:rsidR="008B5971">
              <w:rPr>
                <w:sz w:val="24"/>
                <w:szCs w:val="24"/>
              </w:rPr>
              <w:t>2</w:t>
            </w:r>
            <w:r>
              <w:rPr>
                <w:sz w:val="24"/>
                <w:szCs w:val="24"/>
              </w:rPr>
              <w:t>6</w:t>
            </w:r>
            <w:r w:rsidR="002159D7">
              <w:rPr>
                <w:sz w:val="24"/>
                <w:szCs w:val="24"/>
              </w:rPr>
              <w:br/>
            </w:r>
            <w:r w:rsidRPr="00C04EC2">
              <w:rPr>
                <w:sz w:val="24"/>
                <w:szCs w:val="24"/>
              </w:rPr>
              <w:t>ATSO-C1003</w:t>
            </w:r>
            <w:r>
              <w:rPr>
                <w:sz w:val="24"/>
                <w:szCs w:val="24"/>
              </w:rPr>
              <w:t> —</w:t>
            </w:r>
            <w:r w:rsidR="002159D7">
              <w:rPr>
                <w:sz w:val="24"/>
                <w:szCs w:val="24"/>
              </w:rPr>
              <w:t xml:space="preserve"> </w:t>
            </w:r>
            <w:r w:rsidRPr="00C04EC2">
              <w:rPr>
                <w:sz w:val="24"/>
                <w:szCs w:val="24"/>
              </w:rPr>
              <w:t>Helicopter external personnel lifting devices</w:t>
            </w:r>
          </w:p>
        </w:tc>
      </w:tr>
      <w:tr w:rsidR="00D45AFF" w:rsidRPr="00C04EC2" w:rsidTr="00F6229C">
        <w:trPr>
          <w:cantSplit/>
        </w:trPr>
        <w:tc>
          <w:tcPr>
            <w:tcW w:w="0" w:type="auto"/>
            <w:tcBorders>
              <w:top w:val="single" w:sz="4" w:space="0" w:color="auto"/>
              <w:bottom w:val="single" w:sz="4" w:space="0" w:color="auto"/>
            </w:tcBorders>
            <w:shd w:val="clear" w:color="auto" w:fill="auto"/>
          </w:tcPr>
          <w:p w:rsidR="00C04EC2" w:rsidRPr="00BF1307" w:rsidRDefault="00BF1307" w:rsidP="00BF1307">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AA6CE2" w:rsidRPr="00BF1307">
              <w:rPr>
                <w:rFonts w:ascii="Times New Roman" w:hAnsi="Times New Roman" w:cs="Times New Roman"/>
                <w:sz w:val="24"/>
                <w:szCs w:val="24"/>
              </w:rPr>
              <w:t>7</w:t>
            </w:r>
          </w:p>
        </w:tc>
        <w:tc>
          <w:tcPr>
            <w:tcW w:w="0" w:type="auto"/>
            <w:tcBorders>
              <w:top w:val="single" w:sz="4" w:space="0" w:color="auto"/>
              <w:bottom w:val="single" w:sz="4" w:space="0" w:color="auto"/>
            </w:tcBorders>
            <w:shd w:val="clear" w:color="auto" w:fill="auto"/>
          </w:tcPr>
          <w:p w:rsidR="00C04EC2" w:rsidRPr="00C04EC2" w:rsidRDefault="00C04EC2" w:rsidP="00C04EC2">
            <w:pPr>
              <w:pStyle w:val="Tabletext2"/>
              <w:spacing w:after="60" w:line="240" w:lineRule="auto"/>
              <w:ind w:left="0" w:firstLine="0"/>
              <w:rPr>
                <w:sz w:val="24"/>
                <w:szCs w:val="24"/>
              </w:rPr>
            </w:pPr>
            <w:r w:rsidRPr="00C04EC2">
              <w:rPr>
                <w:sz w:val="24"/>
                <w:szCs w:val="24"/>
              </w:rPr>
              <w:t>Restraint system automated release device</w:t>
            </w:r>
          </w:p>
        </w:tc>
        <w:tc>
          <w:tcPr>
            <w:tcW w:w="0" w:type="auto"/>
            <w:tcBorders>
              <w:top w:val="single" w:sz="4" w:space="0" w:color="auto"/>
              <w:bottom w:val="single" w:sz="4" w:space="0" w:color="auto"/>
            </w:tcBorders>
            <w:shd w:val="clear" w:color="auto" w:fill="auto"/>
          </w:tcPr>
          <w:p w:rsidR="00C04EC2" w:rsidRPr="00C04EC2" w:rsidRDefault="00C04EC2" w:rsidP="002159D7">
            <w:pPr>
              <w:pStyle w:val="Tabletext2"/>
              <w:spacing w:after="60" w:line="240" w:lineRule="auto"/>
              <w:ind w:left="0" w:firstLine="0"/>
              <w:rPr>
                <w:sz w:val="24"/>
                <w:szCs w:val="24"/>
              </w:rPr>
            </w:pPr>
            <w:r w:rsidRPr="00C04EC2">
              <w:rPr>
                <w:sz w:val="24"/>
                <w:szCs w:val="24"/>
              </w:rPr>
              <w:t>Schedule</w:t>
            </w:r>
            <w:r w:rsidR="00D344C4">
              <w:rPr>
                <w:sz w:val="24"/>
                <w:szCs w:val="24"/>
              </w:rPr>
              <w:t> </w:t>
            </w:r>
            <w:r w:rsidR="008B5971">
              <w:rPr>
                <w:sz w:val="24"/>
                <w:szCs w:val="24"/>
              </w:rPr>
              <w:t>2</w:t>
            </w:r>
            <w:r w:rsidR="00D344C4">
              <w:rPr>
                <w:sz w:val="24"/>
                <w:szCs w:val="24"/>
              </w:rPr>
              <w:t>7</w:t>
            </w:r>
            <w:r w:rsidR="002159D7">
              <w:rPr>
                <w:sz w:val="24"/>
                <w:szCs w:val="24"/>
              </w:rPr>
              <w:br/>
            </w:r>
            <w:r w:rsidRPr="00C04EC2">
              <w:rPr>
                <w:sz w:val="24"/>
                <w:szCs w:val="24"/>
              </w:rPr>
              <w:t>ATSO-C1006</w:t>
            </w:r>
            <w:r w:rsidR="00D45AFF">
              <w:rPr>
                <w:sz w:val="24"/>
                <w:szCs w:val="24"/>
              </w:rPr>
              <w:t> —</w:t>
            </w:r>
            <w:r w:rsidRPr="00C04EC2">
              <w:rPr>
                <w:sz w:val="24"/>
                <w:szCs w:val="24"/>
              </w:rPr>
              <w:t xml:space="preserve"> Restraint system automated release device</w:t>
            </w:r>
          </w:p>
        </w:tc>
      </w:tr>
      <w:tr w:rsidR="00D45AFF" w:rsidRPr="00BF1307" w:rsidTr="002159D7">
        <w:trPr>
          <w:cantSplit/>
        </w:trPr>
        <w:tc>
          <w:tcPr>
            <w:tcW w:w="0" w:type="auto"/>
            <w:tcBorders>
              <w:top w:val="single" w:sz="4" w:space="0" w:color="auto"/>
              <w:bottom w:val="single" w:sz="12" w:space="0" w:color="auto"/>
            </w:tcBorders>
            <w:shd w:val="clear" w:color="auto" w:fill="FFFFFF" w:themeFill="background1"/>
          </w:tcPr>
          <w:p w:rsidR="00C04EC2" w:rsidRPr="00BF1307" w:rsidRDefault="00917F17" w:rsidP="00BF1307">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AA6CE2" w:rsidRPr="00BF1307">
              <w:rPr>
                <w:rFonts w:ascii="Times New Roman" w:hAnsi="Times New Roman" w:cs="Times New Roman"/>
                <w:sz w:val="24"/>
                <w:szCs w:val="24"/>
              </w:rPr>
              <w:t>8</w:t>
            </w:r>
          </w:p>
        </w:tc>
        <w:tc>
          <w:tcPr>
            <w:tcW w:w="0" w:type="auto"/>
            <w:tcBorders>
              <w:top w:val="single" w:sz="4" w:space="0" w:color="auto"/>
              <w:bottom w:val="single" w:sz="12" w:space="0" w:color="auto"/>
            </w:tcBorders>
            <w:shd w:val="clear" w:color="auto" w:fill="FFFFFF" w:themeFill="background1"/>
          </w:tcPr>
          <w:p w:rsidR="00C04EC2" w:rsidRPr="00BF1307" w:rsidRDefault="00C04EC2" w:rsidP="00BF1307">
            <w:pPr>
              <w:keepNext/>
              <w:tabs>
                <w:tab w:val="right" w:pos="340"/>
              </w:tabs>
              <w:spacing w:before="60" w:after="60" w:line="240" w:lineRule="auto"/>
              <w:rPr>
                <w:rFonts w:ascii="Times New Roman" w:hAnsi="Times New Roman" w:cs="Times New Roman"/>
                <w:sz w:val="24"/>
                <w:szCs w:val="24"/>
              </w:rPr>
            </w:pPr>
            <w:r w:rsidRPr="00BF1307">
              <w:rPr>
                <w:rFonts w:ascii="Times New Roman" w:hAnsi="Times New Roman" w:cs="Times New Roman"/>
                <w:sz w:val="24"/>
                <w:szCs w:val="24"/>
              </w:rPr>
              <w:t>Flight data recorder interface unit</w:t>
            </w:r>
          </w:p>
        </w:tc>
        <w:tc>
          <w:tcPr>
            <w:tcW w:w="0" w:type="auto"/>
            <w:tcBorders>
              <w:top w:val="single" w:sz="4" w:space="0" w:color="auto"/>
              <w:bottom w:val="single" w:sz="12" w:space="0" w:color="auto"/>
            </w:tcBorders>
            <w:shd w:val="clear" w:color="auto" w:fill="FFFFFF" w:themeFill="background1"/>
          </w:tcPr>
          <w:p w:rsidR="00C04EC2" w:rsidRPr="00BF1307" w:rsidRDefault="00D344C4" w:rsidP="00BF1307">
            <w:pPr>
              <w:keepNext/>
              <w:tabs>
                <w:tab w:val="right" w:pos="340"/>
              </w:tabs>
              <w:spacing w:before="60" w:after="60" w:line="240" w:lineRule="auto"/>
              <w:rPr>
                <w:rFonts w:ascii="Times New Roman" w:hAnsi="Times New Roman" w:cs="Times New Roman"/>
                <w:sz w:val="24"/>
                <w:szCs w:val="24"/>
              </w:rPr>
            </w:pPr>
            <w:r w:rsidRPr="00BF1307">
              <w:rPr>
                <w:rFonts w:ascii="Times New Roman" w:hAnsi="Times New Roman" w:cs="Times New Roman"/>
                <w:sz w:val="24"/>
                <w:szCs w:val="24"/>
              </w:rPr>
              <w:t>Schedule </w:t>
            </w:r>
            <w:r w:rsidR="008B5971" w:rsidRPr="00BF1307">
              <w:rPr>
                <w:rFonts w:ascii="Times New Roman" w:hAnsi="Times New Roman" w:cs="Times New Roman"/>
                <w:sz w:val="24"/>
                <w:szCs w:val="24"/>
              </w:rPr>
              <w:t>2</w:t>
            </w:r>
            <w:r w:rsidRPr="00BF1307">
              <w:rPr>
                <w:rFonts w:ascii="Times New Roman" w:hAnsi="Times New Roman" w:cs="Times New Roman"/>
                <w:sz w:val="24"/>
                <w:szCs w:val="24"/>
              </w:rPr>
              <w:t>8</w:t>
            </w:r>
            <w:r w:rsidR="002159D7" w:rsidRPr="00BF1307">
              <w:rPr>
                <w:rFonts w:ascii="Times New Roman" w:hAnsi="Times New Roman" w:cs="Times New Roman"/>
                <w:sz w:val="24"/>
                <w:szCs w:val="24"/>
              </w:rPr>
              <w:br/>
            </w:r>
            <w:r w:rsidR="00B4111F" w:rsidRPr="00BF1307">
              <w:rPr>
                <w:rFonts w:ascii="Times New Roman" w:hAnsi="Times New Roman" w:cs="Times New Roman"/>
                <w:sz w:val="24"/>
                <w:szCs w:val="24"/>
              </w:rPr>
              <w:t>ATSO-C1007</w:t>
            </w:r>
            <w:r w:rsidR="00816ADB" w:rsidRPr="00BF1307">
              <w:rPr>
                <w:rFonts w:ascii="Times New Roman" w:hAnsi="Times New Roman" w:cs="Times New Roman"/>
                <w:sz w:val="24"/>
                <w:szCs w:val="24"/>
              </w:rPr>
              <w:t>b</w:t>
            </w:r>
            <w:r w:rsidR="00D45AFF" w:rsidRPr="00BF1307">
              <w:rPr>
                <w:rFonts w:ascii="Times New Roman" w:hAnsi="Times New Roman" w:cs="Times New Roman"/>
                <w:sz w:val="24"/>
                <w:szCs w:val="24"/>
              </w:rPr>
              <w:t> </w:t>
            </w:r>
            <w:r w:rsidR="00C04EC2" w:rsidRPr="00BF1307">
              <w:rPr>
                <w:rFonts w:ascii="Times New Roman" w:hAnsi="Times New Roman" w:cs="Times New Roman"/>
                <w:sz w:val="24"/>
                <w:szCs w:val="24"/>
              </w:rPr>
              <w:t>— Flight data recorder interface unit</w:t>
            </w:r>
          </w:p>
        </w:tc>
      </w:tr>
    </w:tbl>
    <w:p w:rsidR="00024418" w:rsidRDefault="00F77BD7" w:rsidP="00F77BD7">
      <w:pPr>
        <w:pStyle w:val="LDClause"/>
        <w:rPr>
          <w:rStyle w:val="LDClauseChar"/>
        </w:rPr>
      </w:pPr>
      <w:r>
        <w:rPr>
          <w:color w:val="000000" w:themeColor="text1"/>
        </w:rPr>
        <w:tab/>
      </w:r>
      <w:r w:rsidR="00024418">
        <w:rPr>
          <w:color w:val="000000" w:themeColor="text1"/>
        </w:rPr>
        <w:t>(2)</w:t>
      </w:r>
      <w:r w:rsidR="00024418" w:rsidRPr="00AC3C35">
        <w:rPr>
          <w:color w:val="000000" w:themeColor="text1"/>
        </w:rPr>
        <w:tab/>
      </w:r>
      <w:r w:rsidR="00024418">
        <w:rPr>
          <w:rStyle w:val="LDClauseChar"/>
        </w:rPr>
        <w:t xml:space="preserve">A Schedule </w:t>
      </w:r>
      <w:r w:rsidR="00024418" w:rsidRPr="00E72932">
        <w:rPr>
          <w:rStyle w:val="LDClauseChar"/>
        </w:rPr>
        <w:t>mentioned in an item of the table</w:t>
      </w:r>
      <w:r w:rsidR="00024418">
        <w:rPr>
          <w:rStyle w:val="LDClauseChar"/>
        </w:rPr>
        <w:t xml:space="preserve"> in subsection (1) may be cited as the ATSO number</w:t>
      </w:r>
      <w:r w:rsidR="00024418" w:rsidRPr="00E72932">
        <w:rPr>
          <w:rStyle w:val="LDClauseChar"/>
        </w:rPr>
        <w:t xml:space="preserve"> mentioned in the </w:t>
      </w:r>
      <w:r w:rsidR="00024418">
        <w:rPr>
          <w:rStyle w:val="LDClauseChar"/>
        </w:rPr>
        <w:t>item</w:t>
      </w:r>
      <w:r w:rsidR="00024418" w:rsidRPr="00E72932">
        <w:rPr>
          <w:rStyle w:val="LDClauseChar"/>
        </w:rPr>
        <w:t>.</w:t>
      </w:r>
    </w:p>
    <w:p w:rsidR="00BA1DFE" w:rsidRDefault="00BA1DFE" w:rsidP="001F6701">
      <w:pPr>
        <w:pStyle w:val="LDNote"/>
        <w:spacing w:before="40" w:after="40"/>
        <w:rPr>
          <w:rStyle w:val="LDClauseChar"/>
          <w:sz w:val="20"/>
          <w:szCs w:val="20"/>
        </w:rPr>
      </w:pPr>
      <w:r w:rsidRPr="00BA1DFE">
        <w:rPr>
          <w:rStyle w:val="LDClauseChar"/>
          <w:i/>
          <w:sz w:val="20"/>
          <w:szCs w:val="20"/>
        </w:rPr>
        <w:t>Example</w:t>
      </w:r>
      <w:r w:rsidRPr="00BA1DFE">
        <w:rPr>
          <w:rStyle w:val="LDClauseChar"/>
          <w:sz w:val="20"/>
          <w:szCs w:val="20"/>
        </w:rPr>
        <w:t xml:space="preserve">   Schedule 21 of this Manual of Standards may be cited as </w:t>
      </w:r>
      <w:r w:rsidRPr="00BA1DFE">
        <w:rPr>
          <w:szCs w:val="20"/>
        </w:rPr>
        <w:t>ATSO-1C13a</w:t>
      </w:r>
      <w:r w:rsidRPr="00BA1DFE">
        <w:rPr>
          <w:rStyle w:val="LDClauseChar"/>
          <w:sz w:val="20"/>
          <w:szCs w:val="20"/>
        </w:rPr>
        <w:t>.</w:t>
      </w:r>
    </w:p>
    <w:p w:rsidR="00165BBF" w:rsidRPr="00E72932" w:rsidRDefault="00165BBF" w:rsidP="00127580">
      <w:pPr>
        <w:pStyle w:val="LDClauseHeading"/>
      </w:pPr>
      <w:r>
        <w:t>Part 14 — Transitional</w:t>
      </w:r>
    </w:p>
    <w:p w:rsidR="00165BBF" w:rsidRDefault="00165BBF" w:rsidP="00165BBF">
      <w:pPr>
        <w:pStyle w:val="LDClauseHeading"/>
        <w:rPr>
          <w:b w:val="0"/>
          <w:color w:val="000000" w:themeColor="text1"/>
        </w:rPr>
      </w:pPr>
      <w:r>
        <w:rPr>
          <w:color w:val="000000" w:themeColor="text1"/>
        </w:rPr>
        <w:t>Division</w:t>
      </w:r>
      <w:r w:rsidR="00842342">
        <w:rPr>
          <w:color w:val="000000" w:themeColor="text1"/>
        </w:rPr>
        <w:t>s</w:t>
      </w:r>
      <w:r>
        <w:rPr>
          <w:color w:val="000000" w:themeColor="text1"/>
        </w:rPr>
        <w:t> 14.</w:t>
      </w:r>
      <w:r w:rsidR="005965AC">
        <w:rPr>
          <w:color w:val="000000" w:themeColor="text1"/>
        </w:rPr>
        <w:t>1</w:t>
      </w:r>
      <w:r w:rsidR="00842342">
        <w:rPr>
          <w:color w:val="000000" w:themeColor="text1"/>
        </w:rPr>
        <w:t xml:space="preserve"> to 14.12</w:t>
      </w:r>
      <w:r w:rsidR="005965AC">
        <w:rPr>
          <w:color w:val="000000" w:themeColor="text1"/>
        </w:rPr>
        <w:t> — Transitional provisions for Part</w:t>
      </w:r>
      <w:r w:rsidR="00BC7735">
        <w:rPr>
          <w:color w:val="000000" w:themeColor="text1"/>
        </w:rPr>
        <w:t>s</w:t>
      </w:r>
      <w:r w:rsidR="005965AC">
        <w:rPr>
          <w:color w:val="000000" w:themeColor="text1"/>
        </w:rPr>
        <w:t xml:space="preserve"> 1 </w:t>
      </w:r>
      <w:r w:rsidR="00BC7735">
        <w:rPr>
          <w:color w:val="000000" w:themeColor="text1"/>
        </w:rPr>
        <w:t>to 12</w:t>
      </w:r>
    </w:p>
    <w:p w:rsidR="00165BBF" w:rsidRPr="002D0AC7" w:rsidRDefault="00165BBF" w:rsidP="00165BBF">
      <w:pPr>
        <w:pStyle w:val="LDNote"/>
        <w:spacing w:before="40" w:after="40"/>
        <w:rPr>
          <w:lang w:eastAsia="en-AU"/>
        </w:rPr>
      </w:pPr>
      <w:r w:rsidRPr="00E72932">
        <w:rPr>
          <w:i/>
          <w:lang w:eastAsia="en-AU"/>
        </w:rPr>
        <w:t>Note</w:t>
      </w:r>
      <w:r>
        <w:rPr>
          <w:i/>
          <w:lang w:eastAsia="en-AU"/>
        </w:rPr>
        <w:t>   </w:t>
      </w:r>
      <w:r w:rsidRPr="00E72932">
        <w:rPr>
          <w:lang w:eastAsia="en-AU"/>
        </w:rPr>
        <w:t>Th</w:t>
      </w:r>
      <w:r w:rsidR="00842342">
        <w:rPr>
          <w:lang w:eastAsia="en-AU"/>
        </w:rPr>
        <w:t>ese</w:t>
      </w:r>
      <w:r w:rsidRPr="00E72932">
        <w:rPr>
          <w:lang w:eastAsia="en-AU"/>
        </w:rPr>
        <w:t xml:space="preserve"> </w:t>
      </w:r>
      <w:r>
        <w:rPr>
          <w:lang w:eastAsia="en-AU"/>
        </w:rPr>
        <w:t>Division</w:t>
      </w:r>
      <w:r w:rsidR="00842342">
        <w:rPr>
          <w:lang w:eastAsia="en-AU"/>
        </w:rPr>
        <w:t>s</w:t>
      </w:r>
      <w:r w:rsidRPr="00E72932">
        <w:rPr>
          <w:lang w:eastAsia="en-AU"/>
        </w:rPr>
        <w:t xml:space="preserve"> are reserved for future use.</w:t>
      </w:r>
    </w:p>
    <w:p w:rsidR="005965AC" w:rsidRDefault="005965AC" w:rsidP="00302EF3">
      <w:pPr>
        <w:pStyle w:val="LDClauseHeading"/>
        <w:ind w:left="0" w:firstLine="0"/>
        <w:rPr>
          <w:b w:val="0"/>
          <w:color w:val="000000" w:themeColor="text1"/>
        </w:rPr>
      </w:pPr>
      <w:r>
        <w:rPr>
          <w:color w:val="000000" w:themeColor="text1"/>
        </w:rPr>
        <w:t>Division 14.13 — Transitional provisions for Part 13 (</w:t>
      </w:r>
      <w:r w:rsidR="00717BAA" w:rsidRPr="00E72932">
        <w:t>Australian Technical Standard Order Authorisation</w:t>
      </w:r>
      <w:r w:rsidR="00717BAA">
        <w:t>s</w:t>
      </w:r>
      <w:r>
        <w:rPr>
          <w:color w:val="000000" w:themeColor="text1"/>
        </w:rPr>
        <w:t>)</w:t>
      </w:r>
    </w:p>
    <w:p w:rsidR="00C41D62" w:rsidRPr="00534D8A" w:rsidRDefault="00C41D62" w:rsidP="003E09E2">
      <w:pPr>
        <w:pStyle w:val="LDClauseHeading"/>
        <w:ind w:hanging="879"/>
        <w:rPr>
          <w:color w:val="000000" w:themeColor="text1"/>
        </w:rPr>
      </w:pPr>
      <w:r w:rsidRPr="00534D8A">
        <w:rPr>
          <w:color w:val="000000" w:themeColor="text1"/>
        </w:rPr>
        <w:t>1</w:t>
      </w:r>
      <w:r w:rsidR="00165BBF">
        <w:rPr>
          <w:color w:val="000000" w:themeColor="text1"/>
        </w:rPr>
        <w:t>4</w:t>
      </w:r>
      <w:r w:rsidRPr="00534D8A">
        <w:rPr>
          <w:color w:val="000000" w:themeColor="text1"/>
        </w:rPr>
        <w:t>.</w:t>
      </w:r>
      <w:r w:rsidR="005965AC">
        <w:rPr>
          <w:color w:val="000000" w:themeColor="text1"/>
        </w:rPr>
        <w:t>1</w:t>
      </w:r>
      <w:r w:rsidRPr="00534D8A">
        <w:rPr>
          <w:color w:val="000000" w:themeColor="text1"/>
        </w:rPr>
        <w:t>3</w:t>
      </w:r>
      <w:r w:rsidR="003E09E2">
        <w:rPr>
          <w:color w:val="000000" w:themeColor="text1"/>
        </w:rPr>
        <w:t>0</w:t>
      </w:r>
      <w:r w:rsidR="004100C5">
        <w:rPr>
          <w:color w:val="000000" w:themeColor="text1"/>
        </w:rPr>
        <w:tab/>
      </w:r>
      <w:r w:rsidR="001B61C4">
        <w:rPr>
          <w:color w:val="000000" w:themeColor="text1"/>
        </w:rPr>
        <w:t xml:space="preserve">Amendments and repeals made by </w:t>
      </w:r>
      <w:r w:rsidR="001B61C4" w:rsidRPr="00534D8A">
        <w:rPr>
          <w:color w:val="000000" w:themeColor="text1"/>
        </w:rPr>
        <w:t xml:space="preserve">the </w:t>
      </w:r>
      <w:r w:rsidR="001B61C4" w:rsidRPr="00534D8A">
        <w:rPr>
          <w:i/>
          <w:iCs/>
          <w:color w:val="000000" w:themeColor="text1"/>
        </w:rPr>
        <w:t xml:space="preserve">Civil Aviation Legislation Amendment and Repeal (Australian Technical Standard Orders) </w:t>
      </w:r>
      <w:r w:rsidR="001B61C4" w:rsidRPr="00534D8A">
        <w:rPr>
          <w:i/>
          <w:color w:val="000000" w:themeColor="text1"/>
        </w:rPr>
        <w:t>Instrument 2017</w:t>
      </w:r>
    </w:p>
    <w:p w:rsidR="00C41D62" w:rsidRDefault="00C41D62" w:rsidP="00C41D62">
      <w:pPr>
        <w:pStyle w:val="LDClause"/>
        <w:rPr>
          <w:rStyle w:val="LDClauseChar"/>
        </w:rPr>
      </w:pPr>
      <w:r>
        <w:rPr>
          <w:color w:val="000000" w:themeColor="text1"/>
        </w:rPr>
        <w:tab/>
        <w:t>(1)</w:t>
      </w:r>
      <w:r w:rsidRPr="00AC3C35">
        <w:rPr>
          <w:color w:val="000000" w:themeColor="text1"/>
        </w:rPr>
        <w:tab/>
      </w:r>
      <w:r w:rsidR="004B3FBE">
        <w:rPr>
          <w:color w:val="000000" w:themeColor="text1"/>
        </w:rPr>
        <w:t xml:space="preserve">This </w:t>
      </w:r>
      <w:r>
        <w:rPr>
          <w:color w:val="000000" w:themeColor="text1"/>
        </w:rPr>
        <w:t xml:space="preserve">section applies to </w:t>
      </w:r>
      <w:r w:rsidRPr="00534D8A">
        <w:t>an ATSO authorisation or letter of ATSO design approval that was in force</w:t>
      </w:r>
      <w:r w:rsidR="005965AC">
        <w:t xml:space="preserve"> </w:t>
      </w:r>
      <w:r w:rsidR="00DF43EA">
        <w:t>at the end of 29 November 2017</w:t>
      </w:r>
      <w:r>
        <w:rPr>
          <w:rStyle w:val="LDClauseChar"/>
        </w:rPr>
        <w:t>.</w:t>
      </w:r>
    </w:p>
    <w:p w:rsidR="00C41D62" w:rsidRPr="004B3FBE" w:rsidRDefault="004B3FBE" w:rsidP="00A8606F">
      <w:pPr>
        <w:pStyle w:val="LDClause"/>
      </w:pPr>
      <w:r w:rsidRPr="00534D8A">
        <w:tab/>
        <w:t>(</w:t>
      </w:r>
      <w:r>
        <w:t>2</w:t>
      </w:r>
      <w:r w:rsidRPr="00534D8A">
        <w:t>)</w:t>
      </w:r>
      <w:r w:rsidRPr="00534D8A">
        <w:tab/>
      </w:r>
      <w:r w:rsidR="0005727F">
        <w:t>The</w:t>
      </w:r>
      <w:r w:rsidR="0005727F" w:rsidRPr="00534D8A">
        <w:t xml:space="preserve"> ATSO authorisation or letter of ATSO design approval is continued in force according to its terms as if </w:t>
      </w:r>
      <w:r w:rsidR="00B43D6B">
        <w:t>Part 13</w:t>
      </w:r>
      <w:r w:rsidR="00A8606F">
        <w:t xml:space="preserve">, as in force on 29 November 2017, had not been </w:t>
      </w:r>
      <w:r w:rsidR="00B43D6B">
        <w:t>amende</w:t>
      </w:r>
      <w:r w:rsidR="00A8606F">
        <w:t>d.</w:t>
      </w:r>
    </w:p>
    <w:p w:rsidR="008B5971" w:rsidRPr="00E72932" w:rsidRDefault="008B5971" w:rsidP="00302EF3">
      <w:pPr>
        <w:pStyle w:val="LDScheduleheading"/>
        <w:keepNext w:val="0"/>
      </w:pPr>
      <w:r>
        <w:rPr>
          <w:color w:val="000000" w:themeColor="text1"/>
        </w:rPr>
        <w:br w:type="column"/>
      </w:r>
      <w:r w:rsidRPr="00E72932">
        <w:lastRenderedPageBreak/>
        <w:t>Schedule</w:t>
      </w:r>
      <w:r>
        <w:t>s 1 to 20</w:t>
      </w:r>
    </w:p>
    <w:p w:rsidR="00180623" w:rsidRDefault="00180623" w:rsidP="00302EF3">
      <w:pPr>
        <w:pStyle w:val="LDNote"/>
        <w:rPr>
          <w:lang w:eastAsia="en-AU"/>
        </w:rPr>
      </w:pPr>
      <w:r w:rsidRPr="00E72932">
        <w:rPr>
          <w:i/>
          <w:lang w:eastAsia="en-AU"/>
        </w:rPr>
        <w:t>Note</w:t>
      </w:r>
      <w:r>
        <w:rPr>
          <w:i/>
          <w:lang w:eastAsia="en-AU"/>
        </w:rPr>
        <w:t>   </w:t>
      </w:r>
      <w:r w:rsidRPr="00E72932">
        <w:rPr>
          <w:lang w:eastAsia="en-AU"/>
        </w:rPr>
        <w:t>Th</w:t>
      </w:r>
      <w:r>
        <w:rPr>
          <w:lang w:eastAsia="en-AU"/>
        </w:rPr>
        <w:t>ese Schedules</w:t>
      </w:r>
      <w:r w:rsidRPr="00E72932">
        <w:rPr>
          <w:lang w:eastAsia="en-AU"/>
        </w:rPr>
        <w:t xml:space="preserve"> are reserved for future use.</w:t>
      </w:r>
    </w:p>
    <w:p w:rsidR="008B5971" w:rsidRPr="00E72932" w:rsidRDefault="008B5971" w:rsidP="00302EF3">
      <w:pPr>
        <w:pStyle w:val="LDScheduleheading"/>
        <w:keepNext w:val="0"/>
      </w:pPr>
      <w:r>
        <w:rPr>
          <w:color w:val="000000" w:themeColor="text1"/>
        </w:rPr>
        <w:br w:type="column"/>
      </w:r>
      <w:r w:rsidRPr="00E72932">
        <w:lastRenderedPageBreak/>
        <w:t xml:space="preserve">Schedule </w:t>
      </w:r>
      <w:r>
        <w:t>21</w:t>
      </w:r>
      <w:r w:rsidRPr="00E72932">
        <w:tab/>
        <w:t>ATSO-1C13</w:t>
      </w:r>
      <w:r>
        <w:t>a</w:t>
      </w:r>
      <w:r w:rsidR="00302EF3">
        <w:t> —</w:t>
      </w:r>
      <w:r w:rsidRPr="00E72932">
        <w:t xml:space="preserve"> Life preservers</w:t>
      </w:r>
    </w:p>
    <w:p w:rsidR="008A3C32" w:rsidRPr="00E72932" w:rsidRDefault="008A3C32" w:rsidP="008B5971">
      <w:pPr>
        <w:pStyle w:val="notemargin"/>
      </w:pPr>
      <w:r w:rsidRPr="00E72932">
        <w:t>(</w:t>
      </w:r>
      <w:proofErr w:type="gramStart"/>
      <w:r w:rsidR="00917F17">
        <w:t>sub</w:t>
      </w:r>
      <w:r w:rsidRPr="00E72932">
        <w:t>section</w:t>
      </w:r>
      <w:proofErr w:type="gramEnd"/>
      <w:r w:rsidRPr="00E72932">
        <w:t xml:space="preserve"> 13.</w:t>
      </w:r>
      <w:r w:rsidR="00F122FA">
        <w:t>2</w:t>
      </w:r>
      <w:r w:rsidR="00917F17">
        <w:t> (1)</w:t>
      </w:r>
      <w:r w:rsidRPr="00E72932">
        <w:t>, table, item 1)</w:t>
      </w:r>
    </w:p>
    <w:p w:rsidR="008A3C32" w:rsidRPr="00E72932" w:rsidRDefault="008A3C32" w:rsidP="008A3C32">
      <w:pPr>
        <w:pStyle w:val="LDClauseHeading"/>
      </w:pPr>
      <w:r w:rsidRPr="00E72932">
        <w:t>1</w:t>
      </w:r>
      <w:r w:rsidRPr="00E72932">
        <w:tab/>
        <w:t>Application</w:t>
      </w:r>
    </w:p>
    <w:p w:rsidR="008A3C32" w:rsidRPr="00E72932" w:rsidRDefault="008A3C32" w:rsidP="00F77BD7">
      <w:pPr>
        <w:pStyle w:val="LDClause"/>
      </w:pPr>
      <w:r w:rsidRPr="00E72932">
        <w:tab/>
      </w:r>
      <w:r w:rsidR="00F77BD7">
        <w:tab/>
      </w:r>
      <w:r w:rsidRPr="00E72932">
        <w:t xml:space="preserve">This Schedule applies to a life preserver for use on an aircraft </w:t>
      </w:r>
      <w:r w:rsidR="00F52B4E">
        <w:t>that is</w:t>
      </w:r>
      <w:r w:rsidRPr="00E72932">
        <w:t xml:space="preserve"> manufactured by an article manufacturer.</w:t>
      </w:r>
    </w:p>
    <w:p w:rsidR="002F5193" w:rsidRPr="00E72932" w:rsidRDefault="002F5193" w:rsidP="002F5193">
      <w:pPr>
        <w:pStyle w:val="LDClauseHeading"/>
      </w:pPr>
      <w:r w:rsidRPr="00E72932">
        <w:t>2</w:t>
      </w:r>
      <w:r w:rsidRPr="00E72932">
        <w:tab/>
        <w:t>Definitions</w:t>
      </w:r>
    </w:p>
    <w:p w:rsidR="002F5193" w:rsidRPr="00E72932" w:rsidRDefault="00FB4D0C" w:rsidP="00FB4D0C">
      <w:pPr>
        <w:pStyle w:val="LDClause"/>
      </w:pPr>
      <w:r>
        <w:tab/>
      </w:r>
      <w:r>
        <w:tab/>
      </w:r>
      <w:r w:rsidR="002F5193" w:rsidRPr="00E72932">
        <w:t>In this Schedule:</w:t>
      </w:r>
    </w:p>
    <w:p w:rsidR="004B3927" w:rsidRPr="00E72932" w:rsidRDefault="004B3927" w:rsidP="004B3927">
      <w:pPr>
        <w:pStyle w:val="LDdefinition"/>
        <w:rPr>
          <w:i/>
        </w:rPr>
      </w:pPr>
      <w:r w:rsidRPr="00E72932">
        <w:rPr>
          <w:b/>
          <w:i/>
        </w:rPr>
        <w:t>ATSO</w:t>
      </w:r>
      <w:r>
        <w:rPr>
          <w:b/>
          <w:i/>
        </w:rPr>
        <w:t xml:space="preserve"> application</w:t>
      </w:r>
      <w:r w:rsidRPr="00E72932">
        <w:t xml:space="preserve"> means </w:t>
      </w:r>
      <w:r w:rsidR="0009779C">
        <w:t>an application under subregulation 21.605 (1) of CASR or a submission under paragraph 21.617 (1) (b) of CASR</w:t>
      </w:r>
      <w:r w:rsidRPr="00E72932">
        <w:t>.</w:t>
      </w:r>
    </w:p>
    <w:p w:rsidR="004B3927" w:rsidRPr="00E72932" w:rsidRDefault="004B3927" w:rsidP="004B3927">
      <w:pPr>
        <w:pStyle w:val="LDdefinition"/>
        <w:rPr>
          <w:i/>
        </w:rPr>
      </w:pPr>
      <w:r w:rsidRPr="00E72932">
        <w:rPr>
          <w:b/>
          <w:i/>
        </w:rPr>
        <w:t>FAA TSO</w:t>
      </w:r>
      <w:r>
        <w:rPr>
          <w:b/>
          <w:i/>
        </w:rPr>
        <w:noBreakHyphen/>
      </w:r>
      <w:r w:rsidRPr="00E72932">
        <w:rPr>
          <w:b/>
          <w:i/>
        </w:rPr>
        <w:t>C13</w:t>
      </w:r>
      <w:r>
        <w:rPr>
          <w:b/>
          <w:i/>
        </w:rPr>
        <w:t>f</w:t>
      </w:r>
      <w:r w:rsidRPr="00E72932">
        <w:t xml:space="preserve"> means </w:t>
      </w:r>
      <w:r w:rsidRPr="00276950">
        <w:t>TSO</w:t>
      </w:r>
      <w:r>
        <w:noBreakHyphen/>
      </w:r>
      <w:r w:rsidRPr="00276950">
        <w:t>C13f</w:t>
      </w:r>
      <w:r w:rsidR="00302EF3">
        <w:t> —</w:t>
      </w:r>
      <w:r w:rsidRPr="00276950">
        <w:t xml:space="preserve"> Life Preservers</w:t>
      </w:r>
      <w:r w:rsidR="00302EF3">
        <w:t>,</w:t>
      </w:r>
      <w:r>
        <w:t xml:space="preserve"> as in force from time to time</w:t>
      </w:r>
      <w:r w:rsidRPr="00E72932">
        <w:t>.</w:t>
      </w:r>
    </w:p>
    <w:p w:rsidR="002F5193" w:rsidRPr="00E72932" w:rsidRDefault="002F5193" w:rsidP="002F5193">
      <w:pPr>
        <w:pStyle w:val="LDdefinition"/>
        <w:rPr>
          <w:i/>
        </w:rPr>
      </w:pPr>
      <w:r w:rsidRPr="00E72932">
        <w:rPr>
          <w:b/>
          <w:i/>
        </w:rPr>
        <w:t>FAA TSO</w:t>
      </w:r>
      <w:r>
        <w:rPr>
          <w:b/>
          <w:i/>
        </w:rPr>
        <w:noBreakHyphen/>
      </w:r>
      <w:r w:rsidRPr="00E72932">
        <w:rPr>
          <w:b/>
          <w:i/>
        </w:rPr>
        <w:t>C13</w:t>
      </w:r>
      <w:r>
        <w:rPr>
          <w:b/>
          <w:i/>
        </w:rPr>
        <w:t>g</w:t>
      </w:r>
      <w:r w:rsidRPr="00E72932">
        <w:t xml:space="preserve"> means </w:t>
      </w:r>
      <w:r w:rsidRPr="00EF6308">
        <w:t>TSO</w:t>
      </w:r>
      <w:r>
        <w:noBreakHyphen/>
      </w:r>
      <w:r w:rsidRPr="00EF6308">
        <w:t>C13g</w:t>
      </w:r>
      <w:r w:rsidR="00302EF3">
        <w:t> —</w:t>
      </w:r>
      <w:r>
        <w:t xml:space="preserve"> </w:t>
      </w:r>
      <w:r w:rsidRPr="00EF6308">
        <w:t>Life Preservers</w:t>
      </w:r>
      <w:r w:rsidR="00302EF3">
        <w:t>,</w:t>
      </w:r>
      <w:r>
        <w:t xml:space="preserve"> as in force from time to time</w:t>
      </w:r>
      <w:r w:rsidRPr="00E72932">
        <w:t>.</w:t>
      </w:r>
    </w:p>
    <w:p w:rsidR="008A3C32" w:rsidRPr="00FB4D0C" w:rsidRDefault="002F5193" w:rsidP="00FB4D0C">
      <w:pPr>
        <w:pStyle w:val="LDClauseHeading"/>
      </w:pPr>
      <w:r w:rsidRPr="00FB4D0C">
        <w:t>3</w:t>
      </w:r>
      <w:r w:rsidR="008A3C32" w:rsidRPr="00FB4D0C">
        <w:tab/>
        <w:t>Minimum performance standards</w:t>
      </w:r>
    </w:p>
    <w:p w:rsidR="008A3C32" w:rsidRPr="00E72932" w:rsidRDefault="00547C72" w:rsidP="00547C72">
      <w:pPr>
        <w:pStyle w:val="LDClause"/>
      </w:pPr>
      <w:r>
        <w:tab/>
      </w:r>
      <w:r w:rsidR="00276950">
        <w:t>(1)</w:t>
      </w:r>
      <w:r w:rsidR="008A3C32" w:rsidRPr="00E72932">
        <w:tab/>
        <w:t>The life preserver must:</w:t>
      </w:r>
    </w:p>
    <w:p w:rsidR="00F85E1C" w:rsidRPr="00E72932" w:rsidRDefault="00F85E1C" w:rsidP="001F6701">
      <w:pPr>
        <w:pStyle w:val="LDP1a0"/>
        <w:ind w:left="1191" w:hanging="454"/>
      </w:pPr>
      <w:r w:rsidRPr="00E72932">
        <w:t>(</w:t>
      </w:r>
      <w:r>
        <w:t>a</w:t>
      </w:r>
      <w:r w:rsidR="004D5644">
        <w:t>)</w:t>
      </w:r>
      <w:r w:rsidR="004D5644">
        <w:tab/>
      </w:r>
      <w:proofErr w:type="gramStart"/>
      <w:r w:rsidR="004D5644">
        <w:t>be</w:t>
      </w:r>
      <w:proofErr w:type="gramEnd"/>
      <w:r w:rsidR="004D5644">
        <w:t xml:space="preserve"> of an inflatable type; and</w:t>
      </w:r>
    </w:p>
    <w:p w:rsidR="00F85E1C" w:rsidRDefault="00F85E1C" w:rsidP="001F6701">
      <w:pPr>
        <w:pStyle w:val="LDP1a0"/>
        <w:ind w:left="1191" w:hanging="454"/>
      </w:pPr>
      <w:r>
        <w:t>(b)</w:t>
      </w:r>
      <w:r w:rsidRPr="00E72932">
        <w:tab/>
      </w:r>
      <w:proofErr w:type="gramStart"/>
      <w:r w:rsidRPr="00E72932">
        <w:t>be</w:t>
      </w:r>
      <w:proofErr w:type="gramEnd"/>
      <w:r w:rsidRPr="00E72932">
        <w:t xml:space="preserve"> fitted with a whistle in suitable stowage, unless the </w:t>
      </w:r>
      <w:r w:rsidR="00EF6308">
        <w:t>life preserver is for an infant;</w:t>
      </w:r>
      <w:r w:rsidR="00C527DC">
        <w:t xml:space="preserve"> and</w:t>
      </w:r>
    </w:p>
    <w:p w:rsidR="00EF6308" w:rsidRPr="00E72932" w:rsidRDefault="00EF6308" w:rsidP="001F6701">
      <w:pPr>
        <w:pStyle w:val="LDP1a0"/>
        <w:ind w:left="1191" w:hanging="454"/>
      </w:pPr>
      <w:r w:rsidRPr="00E72932">
        <w:t>(</w:t>
      </w:r>
      <w:r>
        <w:t>c</w:t>
      </w:r>
      <w:r w:rsidRPr="00E72932">
        <w:t>)</w:t>
      </w:r>
      <w:r w:rsidRPr="00E72932">
        <w:tab/>
      </w:r>
      <w:r>
        <w:t xml:space="preserve">if an </w:t>
      </w:r>
      <w:r w:rsidR="0009779C">
        <w:t xml:space="preserve">ATSO </w:t>
      </w:r>
      <w:r>
        <w:t>application for the life preserver is received by CASA after 3 August 2018</w:t>
      </w:r>
      <w:r w:rsidR="00AB7B3B">
        <w:t> </w:t>
      </w:r>
      <w:r>
        <w:t>—</w:t>
      </w:r>
      <w:r w:rsidR="004D5644">
        <w:t xml:space="preserve"> </w:t>
      </w:r>
      <w:r w:rsidRPr="00E72932">
        <w:t xml:space="preserve">meet the performance standards mentioned in </w:t>
      </w:r>
      <w:r w:rsidR="002F5193">
        <w:t>FAA TSO</w:t>
      </w:r>
      <w:r w:rsidR="002F5193">
        <w:noBreakHyphen/>
        <w:t>C13g</w:t>
      </w:r>
      <w:r>
        <w:t>; and</w:t>
      </w:r>
    </w:p>
    <w:p w:rsidR="00EF6308" w:rsidRDefault="00EF6308" w:rsidP="001F6701">
      <w:pPr>
        <w:pStyle w:val="LDP1a0"/>
        <w:ind w:left="1191" w:hanging="454"/>
      </w:pPr>
      <w:r w:rsidRPr="00E72932">
        <w:t>(</w:t>
      </w:r>
      <w:r>
        <w:t>d</w:t>
      </w:r>
      <w:r w:rsidRPr="00E72932">
        <w:t>)</w:t>
      </w:r>
      <w:r w:rsidRPr="00E72932">
        <w:tab/>
      </w:r>
      <w:proofErr w:type="gramStart"/>
      <w:r>
        <w:t>if</w:t>
      </w:r>
      <w:proofErr w:type="gramEnd"/>
      <w:r>
        <w:t xml:space="preserve"> </w:t>
      </w:r>
      <w:r w:rsidR="0009779C">
        <w:t xml:space="preserve">an ATSO application </w:t>
      </w:r>
      <w:r w:rsidR="00542FD7">
        <w:t>for the life preserver</w:t>
      </w:r>
      <w:r>
        <w:t xml:space="preserve"> is received by CASA before 4 August 2018</w:t>
      </w:r>
      <w:r w:rsidR="00AB7B3B">
        <w:t> </w:t>
      </w:r>
      <w:r>
        <w:t>—</w:t>
      </w:r>
      <w:r w:rsidR="004D5644">
        <w:t xml:space="preserve"> </w:t>
      </w:r>
      <w:r w:rsidRPr="00E72932">
        <w:t>meet the performance standards mentioned</w:t>
      </w:r>
      <w:r w:rsidRPr="00EF6308">
        <w:t xml:space="preserve"> </w:t>
      </w:r>
      <w:r w:rsidRPr="00E72932">
        <w:t>in</w:t>
      </w:r>
      <w:r w:rsidR="00FC0D0A">
        <w:t xml:space="preserve"> subclause (2).</w:t>
      </w:r>
    </w:p>
    <w:p w:rsidR="00FC0D0A" w:rsidRDefault="00547C72" w:rsidP="00547C72">
      <w:pPr>
        <w:pStyle w:val="LDClause"/>
      </w:pPr>
      <w:r>
        <w:tab/>
      </w:r>
      <w:r w:rsidR="00FC0D0A">
        <w:t>(2)</w:t>
      </w:r>
      <w:r w:rsidR="00FC0D0A" w:rsidRPr="00E72932">
        <w:tab/>
      </w:r>
      <w:r w:rsidR="00FC0D0A">
        <w:t>For paragraph (1) (d), the performance standards are either</w:t>
      </w:r>
      <w:r w:rsidR="00FC0D0A" w:rsidRPr="00E72932">
        <w:t>:</w:t>
      </w:r>
    </w:p>
    <w:p w:rsidR="0009779C" w:rsidRDefault="0009779C" w:rsidP="00D161FA">
      <w:pPr>
        <w:pStyle w:val="LDP1a0"/>
        <w:ind w:left="1191" w:hanging="454"/>
      </w:pPr>
      <w:r>
        <w:t>(a)</w:t>
      </w:r>
      <w:r w:rsidRPr="00E72932">
        <w:tab/>
      </w:r>
      <w:proofErr w:type="gramStart"/>
      <w:r>
        <w:t>the</w:t>
      </w:r>
      <w:proofErr w:type="gramEnd"/>
      <w:r>
        <w:t xml:space="preserve"> </w:t>
      </w:r>
      <w:r w:rsidRPr="00E72932">
        <w:t xml:space="preserve">performance standards mentioned in </w:t>
      </w:r>
      <w:r w:rsidRPr="00EF6308">
        <w:t>FAA TSO</w:t>
      </w:r>
      <w:r w:rsidRPr="00EF6308">
        <w:noBreakHyphen/>
        <w:t>C13g</w:t>
      </w:r>
      <w:r>
        <w:t>; or</w:t>
      </w:r>
    </w:p>
    <w:p w:rsidR="00FC0D0A" w:rsidRPr="00E72932" w:rsidRDefault="00FC0D0A" w:rsidP="00D161FA">
      <w:pPr>
        <w:pStyle w:val="LDP1a0"/>
        <w:ind w:left="1191" w:hanging="454"/>
      </w:pPr>
      <w:r w:rsidRPr="00E72932">
        <w:t>(</w:t>
      </w:r>
      <w:r w:rsidR="0009779C">
        <w:t>b</w:t>
      </w:r>
      <w:r w:rsidRPr="00E72932">
        <w:t>)</w:t>
      </w:r>
      <w:r w:rsidRPr="00E72932">
        <w:tab/>
      </w:r>
      <w:proofErr w:type="gramStart"/>
      <w:r w:rsidR="0009779C">
        <w:t>the</w:t>
      </w:r>
      <w:proofErr w:type="gramEnd"/>
      <w:r w:rsidR="0009779C">
        <w:t xml:space="preserve"> </w:t>
      </w:r>
      <w:r w:rsidR="0009779C" w:rsidRPr="00E72932">
        <w:t xml:space="preserve">performance standards mentioned in </w:t>
      </w:r>
      <w:r w:rsidR="0009779C">
        <w:t xml:space="preserve">subclause (3) and </w:t>
      </w:r>
      <w:r>
        <w:t xml:space="preserve">FAA </w:t>
      </w:r>
      <w:r w:rsidRPr="00276950">
        <w:t>TSO</w:t>
      </w:r>
      <w:r>
        <w:noBreakHyphen/>
      </w:r>
      <w:r w:rsidRPr="00276950">
        <w:t>C13f</w:t>
      </w:r>
      <w:r>
        <w:t>,</w:t>
      </w:r>
      <w:r w:rsidRPr="00276950">
        <w:t xml:space="preserve"> </w:t>
      </w:r>
      <w:r w:rsidRPr="00E72932">
        <w:t>other than</w:t>
      </w:r>
      <w:r>
        <w:t xml:space="preserve"> the following:</w:t>
      </w:r>
    </w:p>
    <w:p w:rsidR="00FC0D0A" w:rsidRDefault="00547C72" w:rsidP="00302EF3">
      <w:pPr>
        <w:pStyle w:val="LDP2i"/>
        <w:ind w:left="1559" w:hanging="1105"/>
      </w:pPr>
      <w:r>
        <w:tab/>
      </w:r>
      <w:r w:rsidR="00FC0D0A">
        <w:t>(</w:t>
      </w:r>
      <w:proofErr w:type="spellStart"/>
      <w:r w:rsidR="00FC0D0A">
        <w:t>i</w:t>
      </w:r>
      <w:proofErr w:type="spellEnd"/>
      <w:r w:rsidR="00FC0D0A">
        <w:t>)</w:t>
      </w:r>
      <w:r w:rsidR="00FC0D0A">
        <w:tab/>
      </w:r>
      <w:proofErr w:type="gramStart"/>
      <w:r w:rsidR="00FC0D0A">
        <w:t>the</w:t>
      </w:r>
      <w:proofErr w:type="gramEnd"/>
      <w:r w:rsidR="001E75BC">
        <w:t xml:space="preserve"> requirement to furnish the</w:t>
      </w:r>
      <w:r w:rsidR="00FC0D0A">
        <w:t xml:space="preserve"> note mentioned in subsection c</w:t>
      </w:r>
      <w:r w:rsidR="00302EF3">
        <w:t>.</w:t>
      </w:r>
      <w:r w:rsidR="00FC0D0A">
        <w:t>(2)</w:t>
      </w:r>
      <w:r w:rsidR="00E91DF4">
        <w:t xml:space="preserve"> </w:t>
      </w:r>
      <w:r w:rsidR="00E91DF4" w:rsidRPr="00E72932">
        <w:t>of FAA TSO</w:t>
      </w:r>
      <w:r w:rsidR="00E91DF4">
        <w:noBreakHyphen/>
      </w:r>
      <w:r w:rsidR="00E91DF4" w:rsidRPr="00E72932">
        <w:t>C13f</w:t>
      </w:r>
      <w:r w:rsidR="0009779C">
        <w:t>;</w:t>
      </w:r>
    </w:p>
    <w:p w:rsidR="00FC0D0A" w:rsidRPr="00E72932" w:rsidRDefault="00547C72" w:rsidP="00302EF3">
      <w:pPr>
        <w:pStyle w:val="LDP2i"/>
        <w:ind w:left="1559" w:hanging="1105"/>
      </w:pPr>
      <w:r>
        <w:tab/>
      </w:r>
      <w:r w:rsidR="00FC0D0A">
        <w:t>(ii)</w:t>
      </w:r>
      <w:r w:rsidR="00FC0D0A">
        <w:tab/>
      </w:r>
      <w:r w:rsidR="00FC0D0A" w:rsidRPr="00E72932">
        <w:t>the standard mentioned in section</w:t>
      </w:r>
      <w:r w:rsidR="00FC0D0A">
        <w:t> </w:t>
      </w:r>
      <w:r w:rsidR="00FC0D0A" w:rsidRPr="00E72932">
        <w:t>d</w:t>
      </w:r>
      <w:r w:rsidR="00FC0D0A">
        <w:t>.</w:t>
      </w:r>
      <w:r w:rsidR="00FC0D0A" w:rsidRPr="00E72932">
        <w:t xml:space="preserve"> </w:t>
      </w:r>
      <w:r w:rsidR="00FC0D0A">
        <w:t xml:space="preserve">(Previously Approved Equipment) </w:t>
      </w:r>
      <w:r w:rsidR="00FC0D0A" w:rsidRPr="00E72932">
        <w:t>of FAA TSO</w:t>
      </w:r>
      <w:r w:rsidR="00FC0D0A">
        <w:noBreakHyphen/>
      </w:r>
      <w:r w:rsidR="00FC0D0A" w:rsidRPr="00E72932">
        <w:t>C13f</w:t>
      </w:r>
      <w:r w:rsidR="0009779C">
        <w:t>.</w:t>
      </w:r>
    </w:p>
    <w:p w:rsidR="00FC0D0A" w:rsidRDefault="00547C72" w:rsidP="00547C72">
      <w:pPr>
        <w:pStyle w:val="LDClause"/>
      </w:pPr>
      <w:r>
        <w:tab/>
      </w:r>
      <w:r w:rsidR="00FC0D0A">
        <w:t>(3)</w:t>
      </w:r>
      <w:r w:rsidR="00FC0D0A" w:rsidRPr="00E72932">
        <w:tab/>
      </w:r>
      <w:r w:rsidR="00E91DF4">
        <w:t>For paragraph (2) (</w:t>
      </w:r>
      <w:r w:rsidR="0009779C">
        <w:t>b</w:t>
      </w:r>
      <w:r w:rsidR="00E91DF4">
        <w:t xml:space="preserve">), </w:t>
      </w:r>
      <w:r w:rsidR="0009779C">
        <w:t xml:space="preserve">the </w:t>
      </w:r>
      <w:r w:rsidR="005A222A">
        <w:t xml:space="preserve">article </w:t>
      </w:r>
      <w:r w:rsidR="0009779C">
        <w:t xml:space="preserve">manufacturer of </w:t>
      </w:r>
      <w:r w:rsidR="007B5520">
        <w:t xml:space="preserve">a life preserver </w:t>
      </w:r>
      <w:r w:rsidR="0009779C">
        <w:t xml:space="preserve">must give to each person receiving </w:t>
      </w:r>
      <w:r w:rsidR="007B5520">
        <w:t>a life preserver</w:t>
      </w:r>
      <w:r w:rsidR="00E91DF4">
        <w:t xml:space="preserve"> </w:t>
      </w:r>
      <w:r w:rsidR="0009779C">
        <w:t>for use</w:t>
      </w:r>
      <w:r w:rsidR="00C50E4B">
        <w:t xml:space="preserve"> on an aircraft</w:t>
      </w:r>
      <w:r w:rsidR="0009779C">
        <w:t xml:space="preserve"> </w:t>
      </w:r>
      <w:r w:rsidR="00E91DF4">
        <w:t>a note that states the following</w:t>
      </w:r>
      <w:r w:rsidR="00FC0D0A" w:rsidRPr="00E72932">
        <w:t>:</w:t>
      </w:r>
    </w:p>
    <w:p w:rsidR="007C3E35" w:rsidRPr="00A005BD" w:rsidRDefault="007C3E35" w:rsidP="001F6701">
      <w:pPr>
        <w:pStyle w:val="LDNote"/>
        <w:spacing w:before="40" w:after="40"/>
        <w:rPr>
          <w:i/>
        </w:rPr>
      </w:pPr>
      <w:r w:rsidRPr="00A005BD">
        <w:rPr>
          <w:i/>
          <w:iCs/>
          <w:sz w:val="24"/>
          <w:lang w:eastAsia="en-AU"/>
        </w:rPr>
        <w:t>Th</w:t>
      </w:r>
      <w:r w:rsidR="00C50E4B" w:rsidRPr="00A005BD">
        <w:rPr>
          <w:i/>
          <w:iCs/>
          <w:sz w:val="24"/>
          <w:lang w:eastAsia="en-AU"/>
        </w:rPr>
        <w:t xml:space="preserve">is article meets the </w:t>
      </w:r>
      <w:r w:rsidR="00A005BD" w:rsidRPr="00A005BD">
        <w:rPr>
          <w:i/>
          <w:iCs/>
          <w:sz w:val="24"/>
          <w:lang w:eastAsia="en-AU"/>
        </w:rPr>
        <w:t xml:space="preserve">minimum performance and quality control standards </w:t>
      </w:r>
      <w:r w:rsidR="00A005BD" w:rsidRPr="00A005BD">
        <w:rPr>
          <w:i/>
          <w:sz w:val="24"/>
        </w:rPr>
        <w:t>required by an Australian Technical Standard Order (ATSO)</w:t>
      </w:r>
      <w:r w:rsidRPr="00A005BD">
        <w:rPr>
          <w:i/>
          <w:iCs/>
          <w:sz w:val="24"/>
          <w:lang w:eastAsia="en-AU"/>
        </w:rPr>
        <w:t>.</w:t>
      </w:r>
      <w:r w:rsidR="00A005BD">
        <w:rPr>
          <w:i/>
          <w:iCs/>
          <w:sz w:val="24"/>
          <w:lang w:eastAsia="en-AU"/>
        </w:rPr>
        <w:t xml:space="preserve"> Installation of this article requires separate approval.</w:t>
      </w:r>
    </w:p>
    <w:p w:rsidR="00276950" w:rsidRPr="00276950" w:rsidRDefault="00547C72" w:rsidP="00302EF3">
      <w:pPr>
        <w:pStyle w:val="LDClause"/>
      </w:pPr>
      <w:r>
        <w:tab/>
      </w:r>
      <w:r w:rsidR="00FC0D0A">
        <w:t>(4</w:t>
      </w:r>
      <w:r w:rsidR="00276950">
        <w:t>)</w:t>
      </w:r>
      <w:r w:rsidR="00276950">
        <w:tab/>
      </w:r>
      <w:r w:rsidR="00682043">
        <w:t>For subclause</w:t>
      </w:r>
      <w:r w:rsidR="00FC0D0A">
        <w:t>s</w:t>
      </w:r>
      <w:r w:rsidR="00682043">
        <w:t> (1)</w:t>
      </w:r>
      <w:r w:rsidR="00FC0D0A">
        <w:t xml:space="preserve"> and (2)</w:t>
      </w:r>
      <w:r w:rsidR="00682043">
        <w:t xml:space="preserve">, a reference in </w:t>
      </w:r>
      <w:r w:rsidR="00682043" w:rsidRPr="002F5193">
        <w:t>FAA TSO</w:t>
      </w:r>
      <w:r w:rsidR="00682043" w:rsidRPr="002F5193">
        <w:noBreakHyphen/>
        <w:t>C13</w:t>
      </w:r>
      <w:r w:rsidR="002F5193">
        <w:t>g</w:t>
      </w:r>
      <w:r w:rsidR="00682043" w:rsidRPr="00E72932">
        <w:rPr>
          <w:rStyle w:val="LDClauseChar"/>
        </w:rPr>
        <w:t xml:space="preserve"> </w:t>
      </w:r>
      <w:r w:rsidR="006C3279">
        <w:rPr>
          <w:rStyle w:val="LDClauseChar"/>
        </w:rPr>
        <w:t xml:space="preserve">to a term </w:t>
      </w:r>
      <w:r w:rsidR="00682043" w:rsidRPr="00E72932">
        <w:rPr>
          <w:rStyle w:val="LDClauseChar"/>
        </w:rPr>
        <w:t>mentioned in column</w:t>
      </w:r>
      <w:r w:rsidR="00682043">
        <w:rPr>
          <w:rStyle w:val="LDClauseChar"/>
        </w:rPr>
        <w:t> </w:t>
      </w:r>
      <w:r w:rsidR="002159D7">
        <w:rPr>
          <w:rStyle w:val="LDClauseChar"/>
        </w:rPr>
        <w:t>1</w:t>
      </w:r>
      <w:r w:rsidR="00682043" w:rsidRPr="00E72932">
        <w:rPr>
          <w:rStyle w:val="LDClauseChar"/>
        </w:rPr>
        <w:t xml:space="preserve"> of an item of the following table</w:t>
      </w:r>
      <w:r w:rsidR="00682043">
        <w:rPr>
          <w:rStyle w:val="LDClauseChar"/>
        </w:rPr>
        <w:t xml:space="preserve"> is</w:t>
      </w:r>
      <w:r w:rsidR="00682043" w:rsidRPr="00E72932">
        <w:rPr>
          <w:rStyle w:val="LDClauseChar"/>
        </w:rPr>
        <w:t xml:space="preserve"> </w:t>
      </w:r>
      <w:r w:rsidR="00682043">
        <w:rPr>
          <w:rStyle w:val="LDClauseChar"/>
        </w:rPr>
        <w:t xml:space="preserve">taken to be </w:t>
      </w:r>
      <w:r w:rsidR="006C3279">
        <w:rPr>
          <w:rStyle w:val="LDClauseChar"/>
        </w:rPr>
        <w:t xml:space="preserve">a </w:t>
      </w:r>
      <w:r w:rsidR="00682043">
        <w:rPr>
          <w:rStyle w:val="LDClauseChar"/>
        </w:rPr>
        <w:t>reference</w:t>
      </w:r>
      <w:r w:rsidR="00C527DC">
        <w:rPr>
          <w:rStyle w:val="LDClauseChar"/>
        </w:rPr>
        <w:t xml:space="preserve"> to</w:t>
      </w:r>
      <w:r w:rsidR="00682043">
        <w:rPr>
          <w:rStyle w:val="LDClauseChar"/>
        </w:rPr>
        <w:t xml:space="preserve"> </w:t>
      </w:r>
      <w:r w:rsidR="006C3279">
        <w:rPr>
          <w:rStyle w:val="LDClauseChar"/>
        </w:rPr>
        <w:t xml:space="preserve">the term </w:t>
      </w:r>
      <w:r w:rsidR="00682043" w:rsidRPr="00E72932">
        <w:rPr>
          <w:rStyle w:val="LDClauseChar"/>
        </w:rPr>
        <w:t>mentioned in column</w:t>
      </w:r>
      <w:r w:rsidR="00682043">
        <w:rPr>
          <w:rStyle w:val="LDClauseChar"/>
        </w:rPr>
        <w:t> </w:t>
      </w:r>
      <w:r w:rsidR="002159D7">
        <w:rPr>
          <w:rStyle w:val="LDClauseChar"/>
        </w:rPr>
        <w:t>2</w:t>
      </w:r>
      <w:r w:rsidR="00682043" w:rsidRPr="00E72932">
        <w:rPr>
          <w:rStyle w:val="LDClauseChar"/>
        </w:rPr>
        <w:t xml:space="preserve"> of the </w:t>
      </w:r>
      <w:r w:rsidR="00682043">
        <w:rPr>
          <w:rStyle w:val="LDClauseChar"/>
        </w:rPr>
        <w:t>item</w:t>
      </w:r>
      <w:r w:rsidR="00682043" w:rsidRPr="00E72932">
        <w:rPr>
          <w:rStyle w:val="LDClauseChar"/>
        </w:rPr>
        <w:t>.</w:t>
      </w:r>
    </w:p>
    <w:tbl>
      <w:tblPr>
        <w:tblStyle w:val="TableGrid"/>
        <w:tblW w:w="0" w:type="auto"/>
        <w:tblLook w:val="04A0" w:firstRow="1" w:lastRow="0" w:firstColumn="1" w:lastColumn="0" w:noHBand="0" w:noVBand="1"/>
      </w:tblPr>
      <w:tblGrid>
        <w:gridCol w:w="696"/>
        <w:gridCol w:w="4285"/>
        <w:gridCol w:w="3739"/>
      </w:tblGrid>
      <w:tr w:rsidR="00097FC3" w:rsidRPr="00407708" w:rsidTr="002C6760">
        <w:trPr>
          <w:tblHeader/>
        </w:trPr>
        <w:tc>
          <w:tcPr>
            <w:tcW w:w="0" w:type="auto"/>
            <w:gridSpan w:val="3"/>
            <w:tcBorders>
              <w:top w:val="single" w:sz="12" w:space="0" w:color="auto"/>
              <w:bottom w:val="single" w:sz="4" w:space="0" w:color="auto"/>
            </w:tcBorders>
            <w:vAlign w:val="bottom"/>
          </w:tcPr>
          <w:p w:rsidR="00097FC3" w:rsidRDefault="006F7892" w:rsidP="00302EF3">
            <w:pPr>
              <w:keepNext/>
              <w:spacing w:before="60" w:after="60" w:line="240" w:lineRule="auto"/>
              <w:rPr>
                <w:rFonts w:ascii="Times New Roman" w:hAnsi="Times New Roman" w:cs="Times New Roman"/>
                <w:b/>
                <w:sz w:val="24"/>
                <w:szCs w:val="24"/>
              </w:rPr>
            </w:pPr>
            <w:r>
              <w:rPr>
                <w:rFonts w:ascii="Times New Roman" w:hAnsi="Times New Roman" w:cs="Times New Roman"/>
                <w:b/>
                <w:sz w:val="24"/>
                <w:szCs w:val="24"/>
              </w:rPr>
              <w:lastRenderedPageBreak/>
              <w:t>Reference to</w:t>
            </w:r>
            <w:r w:rsidR="00097FC3">
              <w:rPr>
                <w:rFonts w:ascii="Times New Roman" w:hAnsi="Times New Roman" w:cs="Times New Roman"/>
                <w:b/>
                <w:sz w:val="24"/>
                <w:szCs w:val="24"/>
              </w:rPr>
              <w:t xml:space="preserve"> terms </w:t>
            </w:r>
            <w:r w:rsidR="00097FC3" w:rsidRPr="00407708">
              <w:rPr>
                <w:rFonts w:ascii="Times New Roman" w:hAnsi="Times New Roman" w:cs="Times New Roman"/>
                <w:b/>
                <w:sz w:val="24"/>
                <w:szCs w:val="24"/>
              </w:rPr>
              <w:t>in FAA TSO</w:t>
            </w:r>
            <w:r w:rsidR="00097FC3" w:rsidRPr="00407708">
              <w:rPr>
                <w:rFonts w:ascii="Times New Roman" w:hAnsi="Times New Roman" w:cs="Times New Roman"/>
                <w:b/>
                <w:sz w:val="24"/>
                <w:szCs w:val="24"/>
              </w:rPr>
              <w:noBreakHyphen/>
              <w:t>C13g</w:t>
            </w:r>
          </w:p>
        </w:tc>
      </w:tr>
      <w:tr w:rsidR="00276950" w:rsidRPr="00407708" w:rsidTr="009B0F6F">
        <w:trPr>
          <w:tblHeader/>
        </w:trPr>
        <w:tc>
          <w:tcPr>
            <w:tcW w:w="0" w:type="auto"/>
            <w:tcBorders>
              <w:bottom w:val="single" w:sz="12" w:space="0" w:color="auto"/>
            </w:tcBorders>
            <w:vAlign w:val="bottom"/>
          </w:tcPr>
          <w:p w:rsidR="00276950" w:rsidRPr="00407708" w:rsidRDefault="00682043" w:rsidP="00302EF3">
            <w:pPr>
              <w:keepNext/>
              <w:spacing w:before="60" w:after="60" w:line="240" w:lineRule="auto"/>
              <w:rPr>
                <w:rFonts w:ascii="Times New Roman" w:hAnsi="Times New Roman" w:cs="Times New Roman"/>
                <w:b/>
                <w:sz w:val="24"/>
                <w:szCs w:val="24"/>
              </w:rPr>
            </w:pPr>
            <w:r w:rsidRPr="00407708">
              <w:rPr>
                <w:rFonts w:ascii="Times New Roman" w:hAnsi="Times New Roman" w:cs="Times New Roman"/>
                <w:b/>
                <w:sz w:val="24"/>
                <w:szCs w:val="24"/>
              </w:rPr>
              <w:t>Item</w:t>
            </w:r>
          </w:p>
        </w:tc>
        <w:tc>
          <w:tcPr>
            <w:tcW w:w="0" w:type="auto"/>
            <w:tcBorders>
              <w:bottom w:val="single" w:sz="12" w:space="0" w:color="auto"/>
            </w:tcBorders>
          </w:tcPr>
          <w:p w:rsidR="00760244" w:rsidRDefault="002159D7" w:rsidP="00302EF3">
            <w:pPr>
              <w:keepNext/>
              <w:spacing w:before="60" w:after="60" w:line="240" w:lineRule="auto"/>
              <w:rPr>
                <w:rFonts w:ascii="Times New Roman" w:hAnsi="Times New Roman" w:cs="Times New Roman"/>
                <w:b/>
                <w:sz w:val="24"/>
                <w:szCs w:val="24"/>
              </w:rPr>
            </w:pPr>
            <w:r>
              <w:rPr>
                <w:rFonts w:ascii="Times New Roman" w:hAnsi="Times New Roman" w:cs="Times New Roman"/>
                <w:b/>
                <w:sz w:val="24"/>
                <w:szCs w:val="24"/>
              </w:rPr>
              <w:t>Column 1</w:t>
            </w:r>
          </w:p>
          <w:p w:rsidR="00276950" w:rsidRPr="00407708" w:rsidRDefault="002F5193" w:rsidP="00302EF3">
            <w:pPr>
              <w:keepNext/>
              <w:spacing w:before="60" w:after="60" w:line="240" w:lineRule="auto"/>
              <w:rPr>
                <w:rFonts w:ascii="Times New Roman" w:hAnsi="Times New Roman" w:cs="Times New Roman"/>
                <w:b/>
                <w:sz w:val="24"/>
                <w:szCs w:val="24"/>
              </w:rPr>
            </w:pPr>
            <w:r w:rsidRPr="00407708">
              <w:rPr>
                <w:rFonts w:ascii="Times New Roman" w:hAnsi="Times New Roman" w:cs="Times New Roman"/>
                <w:b/>
                <w:sz w:val="24"/>
                <w:szCs w:val="24"/>
              </w:rPr>
              <w:t>Reference in FAA TSO</w:t>
            </w:r>
            <w:r w:rsidRPr="00407708">
              <w:rPr>
                <w:rFonts w:ascii="Times New Roman" w:hAnsi="Times New Roman" w:cs="Times New Roman"/>
                <w:b/>
                <w:sz w:val="24"/>
                <w:szCs w:val="24"/>
              </w:rPr>
              <w:noBreakHyphen/>
              <w:t>C13g</w:t>
            </w:r>
          </w:p>
        </w:tc>
        <w:tc>
          <w:tcPr>
            <w:tcW w:w="0" w:type="auto"/>
            <w:tcBorders>
              <w:bottom w:val="single" w:sz="12" w:space="0" w:color="auto"/>
            </w:tcBorders>
          </w:tcPr>
          <w:p w:rsidR="00760244" w:rsidRDefault="002159D7" w:rsidP="00302EF3">
            <w:pPr>
              <w:keepNext/>
              <w:spacing w:before="60" w:after="60" w:line="240" w:lineRule="auto"/>
              <w:rPr>
                <w:rFonts w:ascii="Times New Roman" w:hAnsi="Times New Roman" w:cs="Times New Roman"/>
                <w:b/>
                <w:sz w:val="24"/>
                <w:szCs w:val="24"/>
              </w:rPr>
            </w:pPr>
            <w:r>
              <w:rPr>
                <w:rFonts w:ascii="Times New Roman" w:hAnsi="Times New Roman" w:cs="Times New Roman"/>
                <w:b/>
                <w:sz w:val="24"/>
                <w:szCs w:val="24"/>
              </w:rPr>
              <w:t>Column 2</w:t>
            </w:r>
          </w:p>
          <w:p w:rsidR="00276950" w:rsidRPr="00407708" w:rsidRDefault="00682043" w:rsidP="00302EF3">
            <w:pPr>
              <w:keepNext/>
              <w:spacing w:before="60" w:after="60" w:line="240" w:lineRule="auto"/>
              <w:rPr>
                <w:rFonts w:ascii="Times New Roman" w:hAnsi="Times New Roman" w:cs="Times New Roman"/>
                <w:b/>
                <w:sz w:val="24"/>
                <w:szCs w:val="24"/>
              </w:rPr>
            </w:pPr>
            <w:r w:rsidRPr="00407708">
              <w:rPr>
                <w:rFonts w:ascii="Times New Roman" w:hAnsi="Times New Roman" w:cs="Times New Roman"/>
                <w:b/>
                <w:sz w:val="24"/>
                <w:szCs w:val="24"/>
              </w:rPr>
              <w:t>Deemed reference</w:t>
            </w:r>
          </w:p>
        </w:tc>
      </w:tr>
      <w:tr w:rsidR="00276950" w:rsidRPr="00407708" w:rsidTr="009B0F6F">
        <w:tc>
          <w:tcPr>
            <w:tcW w:w="0" w:type="auto"/>
            <w:tcBorders>
              <w:top w:val="single" w:sz="12" w:space="0" w:color="auto"/>
              <w:bottom w:val="single" w:sz="4" w:space="0" w:color="auto"/>
            </w:tcBorders>
          </w:tcPr>
          <w:p w:rsidR="00276950" w:rsidRPr="00407708" w:rsidRDefault="002C6760" w:rsidP="00156009">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682043" w:rsidRPr="00407708">
              <w:rPr>
                <w:rFonts w:ascii="Times New Roman" w:hAnsi="Times New Roman" w:cs="Times New Roman"/>
                <w:sz w:val="24"/>
                <w:szCs w:val="24"/>
              </w:rPr>
              <w:t>1</w:t>
            </w:r>
          </w:p>
        </w:tc>
        <w:tc>
          <w:tcPr>
            <w:tcW w:w="0" w:type="auto"/>
            <w:tcBorders>
              <w:top w:val="single" w:sz="12" w:space="0" w:color="auto"/>
              <w:bottom w:val="single" w:sz="4" w:space="0" w:color="auto"/>
            </w:tcBorders>
          </w:tcPr>
          <w:p w:rsidR="00276950" w:rsidRPr="00407708" w:rsidRDefault="005B1355" w:rsidP="00302EF3">
            <w:pPr>
              <w:pStyle w:val="Default"/>
              <w:keepNext/>
              <w:spacing w:before="60" w:after="60"/>
              <w:rPr>
                <w:rFonts w:ascii="Times New Roman" w:hAnsi="Times New Roman" w:cs="Times New Roman"/>
              </w:rPr>
            </w:pPr>
            <w:r w:rsidRPr="00407708">
              <w:rPr>
                <w:rFonts w:ascii="Times New Roman" w:hAnsi="Times New Roman" w:cs="Times New Roman"/>
              </w:rPr>
              <w:t>pursuant to Title 14 of the Code of Federal Regulations (14 CFR) § 21.618</w:t>
            </w:r>
          </w:p>
        </w:tc>
        <w:tc>
          <w:tcPr>
            <w:tcW w:w="0" w:type="auto"/>
            <w:tcBorders>
              <w:top w:val="single" w:sz="12" w:space="0" w:color="auto"/>
              <w:bottom w:val="single" w:sz="4" w:space="0" w:color="auto"/>
            </w:tcBorders>
          </w:tcPr>
          <w:p w:rsidR="00276950" w:rsidRPr="00407708" w:rsidRDefault="005B1355" w:rsidP="002C6760">
            <w:pPr>
              <w:keepNext/>
              <w:spacing w:before="60" w:after="60" w:line="240" w:lineRule="auto"/>
              <w:rPr>
                <w:rFonts w:ascii="Times New Roman" w:hAnsi="Times New Roman" w:cs="Times New Roman"/>
                <w:sz w:val="24"/>
                <w:szCs w:val="24"/>
              </w:rPr>
            </w:pPr>
            <w:r w:rsidRPr="00407708">
              <w:rPr>
                <w:rFonts w:ascii="Times New Roman" w:hAnsi="Times New Roman" w:cs="Times New Roman"/>
                <w:sz w:val="24"/>
                <w:szCs w:val="24"/>
              </w:rPr>
              <w:t>under regulation 21.609 of CASR</w:t>
            </w:r>
          </w:p>
        </w:tc>
      </w:tr>
      <w:tr w:rsidR="00276950" w:rsidRPr="00407708" w:rsidTr="009B0F6F">
        <w:tc>
          <w:tcPr>
            <w:tcW w:w="0" w:type="auto"/>
            <w:tcBorders>
              <w:top w:val="single" w:sz="4" w:space="0" w:color="auto"/>
              <w:bottom w:val="single" w:sz="4" w:space="0" w:color="auto"/>
            </w:tcBorders>
          </w:tcPr>
          <w:p w:rsidR="00276950" w:rsidRPr="00407708" w:rsidRDefault="002C6760" w:rsidP="00156009">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682043" w:rsidRPr="00407708">
              <w:rPr>
                <w:rFonts w:ascii="Times New Roman" w:hAnsi="Times New Roman" w:cs="Times New Roman"/>
                <w:sz w:val="24"/>
                <w:szCs w:val="24"/>
              </w:rPr>
              <w:t>2</w:t>
            </w:r>
          </w:p>
        </w:tc>
        <w:tc>
          <w:tcPr>
            <w:tcW w:w="0" w:type="auto"/>
            <w:tcBorders>
              <w:top w:val="single" w:sz="4" w:space="0" w:color="auto"/>
              <w:bottom w:val="single" w:sz="4" w:space="0" w:color="auto"/>
            </w:tcBorders>
            <w:vAlign w:val="center"/>
          </w:tcPr>
          <w:p w:rsidR="00276950" w:rsidRPr="00407708" w:rsidRDefault="00D36860" w:rsidP="002C6760">
            <w:pPr>
              <w:pStyle w:val="Default"/>
              <w:spacing w:before="60" w:after="60"/>
              <w:rPr>
                <w:rFonts w:ascii="Times New Roman" w:hAnsi="Times New Roman" w:cs="Times New Roman"/>
              </w:rPr>
            </w:pPr>
            <w:r w:rsidRPr="00407708">
              <w:rPr>
                <w:rFonts w:ascii="Times New Roman" w:hAnsi="Times New Roman" w:cs="Times New Roman"/>
              </w:rPr>
              <w:t>14 CFR § 45.15(b)</w:t>
            </w:r>
          </w:p>
        </w:tc>
        <w:tc>
          <w:tcPr>
            <w:tcW w:w="0" w:type="auto"/>
            <w:tcBorders>
              <w:top w:val="single" w:sz="4" w:space="0" w:color="auto"/>
              <w:bottom w:val="single" w:sz="4" w:space="0" w:color="auto"/>
            </w:tcBorders>
          </w:tcPr>
          <w:p w:rsidR="00276950" w:rsidRPr="00407708" w:rsidRDefault="00C50E4B" w:rsidP="002C6760">
            <w:pPr>
              <w:spacing w:before="60" w:after="60" w:line="240" w:lineRule="auto"/>
              <w:rPr>
                <w:rFonts w:ascii="Times New Roman" w:hAnsi="Times New Roman" w:cs="Times New Roman"/>
                <w:sz w:val="24"/>
                <w:szCs w:val="24"/>
              </w:rPr>
            </w:pPr>
            <w:r>
              <w:rPr>
                <w:rFonts w:ascii="Times New Roman" w:hAnsi="Times New Roman" w:cs="Times New Roman"/>
                <w:sz w:val="24"/>
                <w:szCs w:val="24"/>
              </w:rPr>
              <w:t>p</w:t>
            </w:r>
            <w:r w:rsidR="00D36860" w:rsidRPr="00407708">
              <w:rPr>
                <w:rFonts w:ascii="Times New Roman" w:hAnsi="Times New Roman" w:cs="Times New Roman"/>
                <w:sz w:val="24"/>
                <w:szCs w:val="24"/>
              </w:rPr>
              <w:t>aragraph 21.607 (1) (c)</w:t>
            </w:r>
          </w:p>
        </w:tc>
      </w:tr>
      <w:tr w:rsidR="00276950" w:rsidRPr="00407708" w:rsidTr="006618A9">
        <w:tc>
          <w:tcPr>
            <w:tcW w:w="0" w:type="auto"/>
          </w:tcPr>
          <w:p w:rsidR="00276950" w:rsidRPr="00407708" w:rsidRDefault="002C6760" w:rsidP="00156009">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682043" w:rsidRPr="00407708">
              <w:rPr>
                <w:rFonts w:ascii="Times New Roman" w:hAnsi="Times New Roman" w:cs="Times New Roman"/>
                <w:sz w:val="24"/>
                <w:szCs w:val="24"/>
              </w:rPr>
              <w:t>3</w:t>
            </w:r>
          </w:p>
        </w:tc>
        <w:tc>
          <w:tcPr>
            <w:tcW w:w="0" w:type="auto"/>
          </w:tcPr>
          <w:p w:rsidR="00276950" w:rsidRPr="00407708" w:rsidRDefault="00CC47FE" w:rsidP="00682043">
            <w:pPr>
              <w:spacing w:before="60" w:after="60" w:line="240" w:lineRule="auto"/>
              <w:rPr>
                <w:rFonts w:ascii="Times New Roman" w:hAnsi="Times New Roman" w:cs="Times New Roman"/>
                <w:sz w:val="24"/>
                <w:szCs w:val="24"/>
              </w:rPr>
            </w:pPr>
            <w:r w:rsidRPr="00407708">
              <w:rPr>
                <w:rFonts w:ascii="Times New Roman" w:hAnsi="Times New Roman" w:cs="Times New Roman"/>
                <w:sz w:val="24"/>
                <w:szCs w:val="24"/>
              </w:rPr>
              <w:t>TSO number</w:t>
            </w:r>
          </w:p>
        </w:tc>
        <w:tc>
          <w:tcPr>
            <w:tcW w:w="0" w:type="auto"/>
          </w:tcPr>
          <w:p w:rsidR="00276950" w:rsidRPr="00407708" w:rsidRDefault="00CC47FE" w:rsidP="00682043">
            <w:pPr>
              <w:spacing w:before="60" w:after="60" w:line="240" w:lineRule="auto"/>
              <w:rPr>
                <w:rFonts w:ascii="Times New Roman" w:hAnsi="Times New Roman" w:cs="Times New Roman"/>
                <w:sz w:val="24"/>
                <w:szCs w:val="24"/>
              </w:rPr>
            </w:pPr>
            <w:r w:rsidRPr="00407708">
              <w:rPr>
                <w:rFonts w:ascii="Times New Roman" w:hAnsi="Times New Roman" w:cs="Times New Roman"/>
                <w:sz w:val="24"/>
                <w:szCs w:val="24"/>
              </w:rPr>
              <w:t>ATSO number</w:t>
            </w:r>
          </w:p>
        </w:tc>
      </w:tr>
      <w:tr w:rsidR="00CC47FE" w:rsidRPr="00407708" w:rsidTr="006618A9">
        <w:tc>
          <w:tcPr>
            <w:tcW w:w="0" w:type="auto"/>
          </w:tcPr>
          <w:p w:rsidR="00CC47FE" w:rsidRPr="00407708" w:rsidRDefault="00AB7B3B" w:rsidP="00156009">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A30E7F" w:rsidRPr="00407708">
              <w:rPr>
                <w:rFonts w:ascii="Times New Roman" w:hAnsi="Times New Roman" w:cs="Times New Roman"/>
                <w:sz w:val="24"/>
                <w:szCs w:val="24"/>
              </w:rPr>
              <w:t>4</w:t>
            </w:r>
          </w:p>
        </w:tc>
        <w:tc>
          <w:tcPr>
            <w:tcW w:w="0" w:type="auto"/>
          </w:tcPr>
          <w:p w:rsidR="00CC47FE" w:rsidRPr="00407708" w:rsidRDefault="003E512D" w:rsidP="003E512D">
            <w:pPr>
              <w:spacing w:before="60" w:after="60" w:line="240" w:lineRule="auto"/>
              <w:rPr>
                <w:rFonts w:ascii="Times New Roman" w:hAnsi="Times New Roman" w:cs="Times New Roman"/>
                <w:sz w:val="24"/>
                <w:szCs w:val="24"/>
              </w:rPr>
            </w:pPr>
            <w:r w:rsidRPr="00407708">
              <w:rPr>
                <w:rFonts w:ascii="Times New Roman" w:hAnsi="Times New Roman" w:cs="Times New Roman"/>
                <w:sz w:val="24"/>
                <w:szCs w:val="24"/>
              </w:rPr>
              <w:t>the FAA aircraft certification office (ACO) manager responsible for your facility</w:t>
            </w:r>
          </w:p>
        </w:tc>
        <w:tc>
          <w:tcPr>
            <w:tcW w:w="0" w:type="auto"/>
          </w:tcPr>
          <w:p w:rsidR="00CC47FE" w:rsidRPr="00407708" w:rsidRDefault="003E512D" w:rsidP="00682043">
            <w:pPr>
              <w:spacing w:before="60" w:after="60" w:line="240" w:lineRule="auto"/>
              <w:rPr>
                <w:rFonts w:ascii="Times New Roman" w:hAnsi="Times New Roman" w:cs="Times New Roman"/>
                <w:sz w:val="24"/>
                <w:szCs w:val="24"/>
              </w:rPr>
            </w:pPr>
            <w:r w:rsidRPr="00407708">
              <w:rPr>
                <w:rFonts w:ascii="Times New Roman" w:hAnsi="Times New Roman" w:cs="Times New Roman"/>
                <w:sz w:val="24"/>
                <w:szCs w:val="24"/>
              </w:rPr>
              <w:t>CASA</w:t>
            </w:r>
          </w:p>
        </w:tc>
      </w:tr>
      <w:tr w:rsidR="00CC47FE" w:rsidRPr="00407708" w:rsidTr="006618A9">
        <w:tc>
          <w:tcPr>
            <w:tcW w:w="0" w:type="auto"/>
          </w:tcPr>
          <w:p w:rsidR="00CC47FE" w:rsidRPr="00407708" w:rsidRDefault="00AB7B3B" w:rsidP="00156009">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3E512D" w:rsidRPr="00407708">
              <w:rPr>
                <w:rFonts w:ascii="Times New Roman" w:hAnsi="Times New Roman" w:cs="Times New Roman"/>
                <w:sz w:val="24"/>
                <w:szCs w:val="24"/>
              </w:rPr>
              <w:t>5</w:t>
            </w:r>
          </w:p>
        </w:tc>
        <w:tc>
          <w:tcPr>
            <w:tcW w:w="0" w:type="auto"/>
          </w:tcPr>
          <w:p w:rsidR="00CC47FE" w:rsidRPr="00407708" w:rsidRDefault="003E512D" w:rsidP="00682043">
            <w:pPr>
              <w:spacing w:before="60" w:after="60" w:line="240" w:lineRule="auto"/>
              <w:rPr>
                <w:rFonts w:ascii="Times New Roman" w:hAnsi="Times New Roman" w:cs="Times New Roman"/>
                <w:sz w:val="24"/>
                <w:szCs w:val="24"/>
              </w:rPr>
            </w:pPr>
            <w:r w:rsidRPr="00407708">
              <w:rPr>
                <w:rFonts w:ascii="Times New Roman" w:hAnsi="Times New Roman" w:cs="Times New Roman"/>
                <w:sz w:val="24"/>
                <w:szCs w:val="24"/>
              </w:rPr>
              <w:t>14 CFR § 21.603(a)(1)</w:t>
            </w:r>
          </w:p>
        </w:tc>
        <w:tc>
          <w:tcPr>
            <w:tcW w:w="0" w:type="auto"/>
          </w:tcPr>
          <w:p w:rsidR="00CC47FE" w:rsidRPr="00407708" w:rsidRDefault="003E512D" w:rsidP="003E512D">
            <w:pPr>
              <w:spacing w:before="60" w:after="60" w:line="240" w:lineRule="auto"/>
              <w:rPr>
                <w:rFonts w:ascii="Times New Roman" w:hAnsi="Times New Roman" w:cs="Times New Roman"/>
                <w:sz w:val="24"/>
                <w:szCs w:val="24"/>
              </w:rPr>
            </w:pPr>
            <w:r w:rsidRPr="00407708">
              <w:rPr>
                <w:rFonts w:ascii="Times New Roman" w:hAnsi="Times New Roman" w:cs="Times New Roman"/>
                <w:sz w:val="24"/>
                <w:szCs w:val="24"/>
              </w:rPr>
              <w:t>paragraph 21.605 (2) (a)</w:t>
            </w:r>
          </w:p>
        </w:tc>
      </w:tr>
      <w:tr w:rsidR="00CC47FE" w:rsidRPr="00407708" w:rsidTr="006618A9">
        <w:tc>
          <w:tcPr>
            <w:tcW w:w="0" w:type="auto"/>
          </w:tcPr>
          <w:p w:rsidR="00CC47FE" w:rsidRPr="00407708" w:rsidRDefault="00AB7B3B" w:rsidP="00156009">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0E790C" w:rsidRPr="00407708">
              <w:rPr>
                <w:rFonts w:ascii="Times New Roman" w:hAnsi="Times New Roman" w:cs="Times New Roman"/>
                <w:sz w:val="24"/>
                <w:szCs w:val="24"/>
              </w:rPr>
              <w:t>6</w:t>
            </w:r>
          </w:p>
        </w:tc>
        <w:tc>
          <w:tcPr>
            <w:tcW w:w="0" w:type="auto"/>
          </w:tcPr>
          <w:p w:rsidR="00CC47FE" w:rsidRPr="00407708" w:rsidRDefault="000E790C" w:rsidP="00682043">
            <w:pPr>
              <w:spacing w:before="60" w:after="60" w:line="240" w:lineRule="auto"/>
              <w:rPr>
                <w:rFonts w:ascii="Times New Roman" w:hAnsi="Times New Roman" w:cs="Times New Roman"/>
                <w:sz w:val="24"/>
                <w:szCs w:val="24"/>
              </w:rPr>
            </w:pPr>
            <w:r w:rsidRPr="00407708">
              <w:rPr>
                <w:rFonts w:ascii="Times New Roman" w:hAnsi="Times New Roman" w:cs="Times New Roman"/>
                <w:sz w:val="24"/>
                <w:szCs w:val="24"/>
              </w:rPr>
              <w:t>required by a technical standard order (TSO)</w:t>
            </w:r>
          </w:p>
        </w:tc>
        <w:tc>
          <w:tcPr>
            <w:tcW w:w="0" w:type="auto"/>
          </w:tcPr>
          <w:p w:rsidR="00CC47FE" w:rsidRPr="00407708" w:rsidRDefault="000E790C" w:rsidP="000E790C">
            <w:pPr>
              <w:spacing w:before="60" w:after="60" w:line="240" w:lineRule="auto"/>
              <w:rPr>
                <w:rFonts w:ascii="Times New Roman" w:hAnsi="Times New Roman" w:cs="Times New Roman"/>
                <w:sz w:val="24"/>
                <w:szCs w:val="24"/>
              </w:rPr>
            </w:pPr>
            <w:r w:rsidRPr="00407708">
              <w:rPr>
                <w:rFonts w:ascii="Times New Roman" w:hAnsi="Times New Roman" w:cs="Times New Roman"/>
                <w:sz w:val="24"/>
                <w:szCs w:val="24"/>
              </w:rPr>
              <w:t>required by an Australian Technical Standard Order (ATSO)</w:t>
            </w:r>
          </w:p>
        </w:tc>
      </w:tr>
      <w:tr w:rsidR="00CC47FE" w:rsidRPr="00407708" w:rsidTr="006618A9">
        <w:tc>
          <w:tcPr>
            <w:tcW w:w="0" w:type="auto"/>
          </w:tcPr>
          <w:p w:rsidR="00CC47FE" w:rsidRPr="00407708" w:rsidRDefault="00AB7B3B" w:rsidP="00156009">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407708" w:rsidRPr="00407708">
              <w:rPr>
                <w:rFonts w:ascii="Times New Roman" w:hAnsi="Times New Roman" w:cs="Times New Roman"/>
                <w:sz w:val="24"/>
                <w:szCs w:val="24"/>
              </w:rPr>
              <w:t>7</w:t>
            </w:r>
          </w:p>
        </w:tc>
        <w:tc>
          <w:tcPr>
            <w:tcW w:w="0" w:type="auto"/>
          </w:tcPr>
          <w:p w:rsidR="00CC47FE" w:rsidRPr="00407708" w:rsidRDefault="00407708" w:rsidP="00407708">
            <w:pPr>
              <w:spacing w:before="60" w:after="60" w:line="240" w:lineRule="auto"/>
              <w:rPr>
                <w:rFonts w:ascii="Times New Roman" w:hAnsi="Times New Roman" w:cs="Times New Roman"/>
                <w:sz w:val="24"/>
                <w:szCs w:val="24"/>
              </w:rPr>
            </w:pPr>
            <w:r w:rsidRPr="00407708">
              <w:rPr>
                <w:rFonts w:ascii="Times New Roman" w:hAnsi="Times New Roman" w:cs="Times New Roman"/>
                <w:sz w:val="24"/>
                <w:szCs w:val="24"/>
              </w:rPr>
              <w:t>TSO approved design</w:t>
            </w:r>
          </w:p>
        </w:tc>
        <w:tc>
          <w:tcPr>
            <w:tcW w:w="0" w:type="auto"/>
          </w:tcPr>
          <w:p w:rsidR="00CC47FE" w:rsidRPr="00407708" w:rsidRDefault="00407708" w:rsidP="00682043">
            <w:pPr>
              <w:spacing w:before="60" w:after="60" w:line="240" w:lineRule="auto"/>
              <w:rPr>
                <w:rFonts w:ascii="Times New Roman" w:hAnsi="Times New Roman" w:cs="Times New Roman"/>
                <w:sz w:val="24"/>
                <w:szCs w:val="24"/>
              </w:rPr>
            </w:pPr>
            <w:r w:rsidRPr="00407708">
              <w:rPr>
                <w:rFonts w:ascii="Times New Roman" w:hAnsi="Times New Roman" w:cs="Times New Roman"/>
                <w:sz w:val="24"/>
                <w:szCs w:val="24"/>
              </w:rPr>
              <w:t>ATSO approved design</w:t>
            </w:r>
          </w:p>
        </w:tc>
      </w:tr>
      <w:tr w:rsidR="00CC47FE" w:rsidRPr="00407708" w:rsidTr="006618A9">
        <w:tc>
          <w:tcPr>
            <w:tcW w:w="0" w:type="auto"/>
          </w:tcPr>
          <w:p w:rsidR="00CC47FE" w:rsidRPr="00407708" w:rsidRDefault="00AB7B3B" w:rsidP="00156009">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407708" w:rsidRPr="00407708">
              <w:rPr>
                <w:rFonts w:ascii="Times New Roman" w:hAnsi="Times New Roman" w:cs="Times New Roman"/>
                <w:sz w:val="24"/>
                <w:szCs w:val="24"/>
              </w:rPr>
              <w:t>8</w:t>
            </w:r>
          </w:p>
        </w:tc>
        <w:tc>
          <w:tcPr>
            <w:tcW w:w="0" w:type="auto"/>
          </w:tcPr>
          <w:p w:rsidR="00CC47FE" w:rsidRPr="00407708" w:rsidRDefault="00407708" w:rsidP="00682043">
            <w:pPr>
              <w:spacing w:before="60" w:after="60" w:line="240" w:lineRule="auto"/>
              <w:rPr>
                <w:rFonts w:ascii="Times New Roman" w:hAnsi="Times New Roman" w:cs="Times New Roman"/>
                <w:sz w:val="24"/>
                <w:szCs w:val="24"/>
              </w:rPr>
            </w:pPr>
            <w:r w:rsidRPr="00407708">
              <w:rPr>
                <w:rFonts w:ascii="Times New Roman" w:hAnsi="Times New Roman" w:cs="Times New Roman"/>
                <w:sz w:val="24"/>
                <w:szCs w:val="24"/>
              </w:rPr>
              <w:t>14 CFR § 21.608</w:t>
            </w:r>
          </w:p>
        </w:tc>
        <w:tc>
          <w:tcPr>
            <w:tcW w:w="0" w:type="auto"/>
          </w:tcPr>
          <w:p w:rsidR="00CC47FE" w:rsidRPr="00407708" w:rsidRDefault="00407708" w:rsidP="00407708">
            <w:pPr>
              <w:spacing w:before="60" w:after="60" w:line="240" w:lineRule="auto"/>
              <w:rPr>
                <w:rFonts w:ascii="Times New Roman" w:hAnsi="Times New Roman" w:cs="Times New Roman"/>
                <w:sz w:val="24"/>
                <w:szCs w:val="24"/>
              </w:rPr>
            </w:pPr>
            <w:r w:rsidRPr="00407708">
              <w:rPr>
                <w:rFonts w:ascii="Times New Roman" w:hAnsi="Times New Roman" w:cs="Times New Roman"/>
                <w:sz w:val="24"/>
                <w:szCs w:val="24"/>
              </w:rPr>
              <w:t>paragraph 21.605 (2) (</w:t>
            </w:r>
            <w:r>
              <w:rPr>
                <w:rFonts w:ascii="Times New Roman" w:hAnsi="Times New Roman" w:cs="Times New Roman"/>
                <w:sz w:val="24"/>
                <w:szCs w:val="24"/>
              </w:rPr>
              <w:t>c</w:t>
            </w:r>
            <w:r w:rsidRPr="00407708">
              <w:rPr>
                <w:rFonts w:ascii="Times New Roman" w:hAnsi="Times New Roman" w:cs="Times New Roman"/>
                <w:sz w:val="24"/>
                <w:szCs w:val="24"/>
              </w:rPr>
              <w:t>)</w:t>
            </w:r>
          </w:p>
        </w:tc>
      </w:tr>
      <w:tr w:rsidR="00CC47FE" w:rsidRPr="00407708" w:rsidTr="002C6760">
        <w:tc>
          <w:tcPr>
            <w:tcW w:w="0" w:type="auto"/>
            <w:tcBorders>
              <w:bottom w:val="single" w:sz="4" w:space="0" w:color="auto"/>
            </w:tcBorders>
          </w:tcPr>
          <w:p w:rsidR="00CC47FE" w:rsidRPr="00407708" w:rsidRDefault="00AB7B3B" w:rsidP="00156009">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407708">
              <w:rPr>
                <w:rFonts w:ascii="Times New Roman" w:hAnsi="Times New Roman" w:cs="Times New Roman"/>
                <w:sz w:val="24"/>
                <w:szCs w:val="24"/>
              </w:rPr>
              <w:t>9</w:t>
            </w:r>
          </w:p>
        </w:tc>
        <w:tc>
          <w:tcPr>
            <w:tcW w:w="0" w:type="auto"/>
            <w:tcBorders>
              <w:bottom w:val="single" w:sz="4" w:space="0" w:color="auto"/>
            </w:tcBorders>
          </w:tcPr>
          <w:p w:rsidR="00CC47FE" w:rsidRPr="00407708" w:rsidRDefault="00407708" w:rsidP="00407708">
            <w:pPr>
              <w:spacing w:before="60" w:after="60" w:line="240" w:lineRule="auto"/>
              <w:rPr>
                <w:rFonts w:ascii="Times New Roman" w:hAnsi="Times New Roman" w:cs="Times New Roman"/>
                <w:sz w:val="24"/>
                <w:szCs w:val="24"/>
              </w:rPr>
            </w:pPr>
            <w:r>
              <w:rPr>
                <w:rFonts w:ascii="Times New Roman" w:hAnsi="Times New Roman" w:cs="Times New Roman"/>
                <w:sz w:val="24"/>
                <w:szCs w:val="24"/>
              </w:rPr>
              <w:t>the responsible ACO</w:t>
            </w:r>
          </w:p>
        </w:tc>
        <w:tc>
          <w:tcPr>
            <w:tcW w:w="0" w:type="auto"/>
            <w:tcBorders>
              <w:bottom w:val="single" w:sz="4" w:space="0" w:color="auto"/>
            </w:tcBorders>
          </w:tcPr>
          <w:p w:rsidR="00CC47FE" w:rsidRPr="00407708" w:rsidRDefault="00407708" w:rsidP="00682043">
            <w:pPr>
              <w:spacing w:before="60" w:after="60" w:line="240" w:lineRule="auto"/>
              <w:rPr>
                <w:rFonts w:ascii="Times New Roman" w:hAnsi="Times New Roman" w:cs="Times New Roman"/>
                <w:sz w:val="24"/>
                <w:szCs w:val="24"/>
              </w:rPr>
            </w:pPr>
            <w:r>
              <w:rPr>
                <w:rFonts w:ascii="Times New Roman" w:hAnsi="Times New Roman" w:cs="Times New Roman"/>
                <w:sz w:val="24"/>
                <w:szCs w:val="24"/>
              </w:rPr>
              <w:t>CASA</w:t>
            </w:r>
          </w:p>
        </w:tc>
      </w:tr>
      <w:tr w:rsidR="00407708" w:rsidRPr="00407708" w:rsidTr="002C6760">
        <w:tc>
          <w:tcPr>
            <w:tcW w:w="0" w:type="auto"/>
            <w:tcBorders>
              <w:bottom w:val="single" w:sz="12" w:space="0" w:color="auto"/>
            </w:tcBorders>
          </w:tcPr>
          <w:p w:rsidR="00407708" w:rsidRDefault="00AB7B3B" w:rsidP="00156009">
            <w:pPr>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BF14B9">
              <w:rPr>
                <w:rFonts w:ascii="Times New Roman" w:hAnsi="Times New Roman" w:cs="Times New Roman"/>
                <w:sz w:val="24"/>
                <w:szCs w:val="24"/>
              </w:rPr>
              <w:t>10</w:t>
            </w:r>
          </w:p>
        </w:tc>
        <w:tc>
          <w:tcPr>
            <w:tcW w:w="0" w:type="auto"/>
            <w:tcBorders>
              <w:bottom w:val="single" w:sz="12" w:space="0" w:color="auto"/>
            </w:tcBorders>
          </w:tcPr>
          <w:p w:rsidR="00407708" w:rsidRDefault="00BF14B9" w:rsidP="00BF14B9">
            <w:pPr>
              <w:spacing w:before="60" w:after="60" w:line="240" w:lineRule="auto"/>
              <w:rPr>
                <w:rFonts w:ascii="Times New Roman" w:hAnsi="Times New Roman" w:cs="Times New Roman"/>
                <w:sz w:val="24"/>
                <w:szCs w:val="24"/>
              </w:rPr>
            </w:pPr>
            <w:r>
              <w:rPr>
                <w:rFonts w:ascii="Times New Roman" w:hAnsi="Times New Roman" w:cs="Times New Roman"/>
                <w:sz w:val="24"/>
                <w:szCs w:val="24"/>
              </w:rPr>
              <w:t>the manager of the FAA aircraft certification office (ACO) to which this TSO data is to be submitted</w:t>
            </w:r>
          </w:p>
        </w:tc>
        <w:tc>
          <w:tcPr>
            <w:tcW w:w="0" w:type="auto"/>
            <w:tcBorders>
              <w:bottom w:val="single" w:sz="12" w:space="0" w:color="auto"/>
            </w:tcBorders>
          </w:tcPr>
          <w:p w:rsidR="00407708" w:rsidRDefault="00BF14B9" w:rsidP="00682043">
            <w:pPr>
              <w:spacing w:before="60" w:after="60" w:line="240" w:lineRule="auto"/>
              <w:rPr>
                <w:rFonts w:ascii="Times New Roman" w:hAnsi="Times New Roman" w:cs="Times New Roman"/>
                <w:sz w:val="24"/>
                <w:szCs w:val="24"/>
              </w:rPr>
            </w:pPr>
            <w:r>
              <w:rPr>
                <w:rFonts w:ascii="Times New Roman" w:hAnsi="Times New Roman" w:cs="Times New Roman"/>
                <w:sz w:val="24"/>
                <w:szCs w:val="24"/>
              </w:rPr>
              <w:t>CASA</w:t>
            </w:r>
          </w:p>
        </w:tc>
      </w:tr>
    </w:tbl>
    <w:p w:rsidR="00276950" w:rsidRPr="00276950" w:rsidRDefault="00547C72" w:rsidP="00760244">
      <w:pPr>
        <w:pStyle w:val="LDClause"/>
        <w:spacing w:before="120" w:after="120"/>
      </w:pPr>
      <w:r>
        <w:tab/>
      </w:r>
      <w:r w:rsidR="00FC0D0A">
        <w:t>(5</w:t>
      </w:r>
      <w:r w:rsidR="00276950">
        <w:t>)</w:t>
      </w:r>
      <w:r w:rsidR="00276950">
        <w:tab/>
      </w:r>
      <w:r w:rsidR="008A7EB5">
        <w:t>For subclause (</w:t>
      </w:r>
      <w:r w:rsidR="00442B0D">
        <w:t>2</w:t>
      </w:r>
      <w:r w:rsidR="008A7EB5">
        <w:t xml:space="preserve">), a reference in </w:t>
      </w:r>
      <w:r w:rsidR="008A7EB5" w:rsidRPr="002F5193">
        <w:t>FAA TSO</w:t>
      </w:r>
      <w:r w:rsidR="008A7EB5" w:rsidRPr="002F5193">
        <w:noBreakHyphen/>
        <w:t>C13</w:t>
      </w:r>
      <w:r w:rsidR="002F5193">
        <w:t>f</w:t>
      </w:r>
      <w:r w:rsidR="008A7EB5" w:rsidRPr="00E72932">
        <w:rPr>
          <w:rStyle w:val="LDClauseChar"/>
        </w:rPr>
        <w:t xml:space="preserve"> </w:t>
      </w:r>
      <w:r w:rsidR="00152E55">
        <w:rPr>
          <w:rStyle w:val="LDClauseChar"/>
        </w:rPr>
        <w:t xml:space="preserve">to a term </w:t>
      </w:r>
      <w:r w:rsidR="008A7EB5" w:rsidRPr="00E72932">
        <w:rPr>
          <w:rStyle w:val="LDClauseChar"/>
        </w:rPr>
        <w:t>mentioned in column</w:t>
      </w:r>
      <w:r w:rsidR="008A7EB5">
        <w:rPr>
          <w:rStyle w:val="LDClauseChar"/>
        </w:rPr>
        <w:t> </w:t>
      </w:r>
      <w:r w:rsidR="002159D7">
        <w:rPr>
          <w:rStyle w:val="LDClauseChar"/>
        </w:rPr>
        <w:t>1</w:t>
      </w:r>
      <w:r w:rsidR="008A7EB5" w:rsidRPr="00E72932">
        <w:rPr>
          <w:rStyle w:val="LDClauseChar"/>
        </w:rPr>
        <w:t xml:space="preserve"> of an item of the following table</w:t>
      </w:r>
      <w:r w:rsidR="008A7EB5">
        <w:rPr>
          <w:rStyle w:val="LDClauseChar"/>
        </w:rPr>
        <w:t xml:space="preserve"> is</w:t>
      </w:r>
      <w:r w:rsidR="008A7EB5" w:rsidRPr="00E72932">
        <w:rPr>
          <w:rStyle w:val="LDClauseChar"/>
        </w:rPr>
        <w:t xml:space="preserve"> </w:t>
      </w:r>
      <w:r w:rsidR="008A7EB5">
        <w:rPr>
          <w:rStyle w:val="LDClauseChar"/>
        </w:rPr>
        <w:t xml:space="preserve">taken to be </w:t>
      </w:r>
      <w:r w:rsidR="00C527DC">
        <w:rPr>
          <w:rStyle w:val="LDClauseChar"/>
        </w:rPr>
        <w:t xml:space="preserve">a reference to the term </w:t>
      </w:r>
      <w:r w:rsidR="008A7EB5" w:rsidRPr="00E72932">
        <w:rPr>
          <w:rStyle w:val="LDClauseChar"/>
        </w:rPr>
        <w:t>mentioned in column</w:t>
      </w:r>
      <w:r w:rsidR="008A7EB5">
        <w:rPr>
          <w:rStyle w:val="LDClauseChar"/>
        </w:rPr>
        <w:t> </w:t>
      </w:r>
      <w:r w:rsidR="002159D7">
        <w:rPr>
          <w:rStyle w:val="LDClauseChar"/>
        </w:rPr>
        <w:t>2</w:t>
      </w:r>
      <w:r w:rsidR="008A7EB5" w:rsidRPr="00E72932">
        <w:rPr>
          <w:rStyle w:val="LDClauseChar"/>
        </w:rPr>
        <w:t xml:space="preserve"> of the </w:t>
      </w:r>
      <w:r w:rsidR="008A7EB5">
        <w:rPr>
          <w:rStyle w:val="LDClauseChar"/>
        </w:rPr>
        <w:t>item</w:t>
      </w:r>
      <w:r w:rsidR="008A7EB5" w:rsidRPr="00E72932">
        <w:rPr>
          <w:rStyle w:val="LDClauseChar"/>
        </w:rPr>
        <w:t>.</w:t>
      </w:r>
    </w:p>
    <w:tbl>
      <w:tblPr>
        <w:tblStyle w:val="TableGrid"/>
        <w:tblW w:w="0" w:type="auto"/>
        <w:tblLook w:val="04A0" w:firstRow="1" w:lastRow="0" w:firstColumn="1" w:lastColumn="0" w:noHBand="0" w:noVBand="1"/>
      </w:tblPr>
      <w:tblGrid>
        <w:gridCol w:w="696"/>
        <w:gridCol w:w="5232"/>
        <w:gridCol w:w="2792"/>
      </w:tblGrid>
      <w:tr w:rsidR="006F7892" w:rsidRPr="00437132" w:rsidTr="006F7892">
        <w:trPr>
          <w:tblHeader/>
        </w:trPr>
        <w:tc>
          <w:tcPr>
            <w:tcW w:w="0" w:type="auto"/>
            <w:gridSpan w:val="3"/>
            <w:tcBorders>
              <w:top w:val="single" w:sz="12" w:space="0" w:color="auto"/>
              <w:bottom w:val="single" w:sz="4" w:space="0" w:color="auto"/>
            </w:tcBorders>
            <w:vAlign w:val="bottom"/>
          </w:tcPr>
          <w:p w:rsidR="006F7892" w:rsidRDefault="006F7892" w:rsidP="00437132">
            <w:pPr>
              <w:keepNext/>
              <w:spacing w:before="60" w:after="60" w:line="240" w:lineRule="auto"/>
              <w:rPr>
                <w:rFonts w:ascii="Times New Roman" w:hAnsi="Times New Roman" w:cs="Times New Roman"/>
                <w:b/>
                <w:sz w:val="24"/>
                <w:szCs w:val="24"/>
              </w:rPr>
            </w:pPr>
            <w:r>
              <w:rPr>
                <w:rFonts w:ascii="Times New Roman" w:hAnsi="Times New Roman" w:cs="Times New Roman"/>
                <w:b/>
                <w:sz w:val="24"/>
                <w:szCs w:val="24"/>
              </w:rPr>
              <w:t>Reference to terms in FAA TSO</w:t>
            </w:r>
            <w:r>
              <w:rPr>
                <w:rFonts w:ascii="Times New Roman" w:hAnsi="Times New Roman" w:cs="Times New Roman"/>
                <w:b/>
                <w:sz w:val="24"/>
                <w:szCs w:val="24"/>
              </w:rPr>
              <w:noBreakHyphen/>
              <w:t>C13f</w:t>
            </w:r>
          </w:p>
        </w:tc>
      </w:tr>
      <w:tr w:rsidR="00682043" w:rsidRPr="00437132" w:rsidTr="006F7892">
        <w:trPr>
          <w:tblHeader/>
        </w:trPr>
        <w:tc>
          <w:tcPr>
            <w:tcW w:w="0" w:type="auto"/>
            <w:tcBorders>
              <w:bottom w:val="single" w:sz="12" w:space="0" w:color="auto"/>
            </w:tcBorders>
            <w:vAlign w:val="bottom"/>
          </w:tcPr>
          <w:p w:rsidR="00682043" w:rsidRPr="00682043" w:rsidRDefault="00682043" w:rsidP="00437132">
            <w:pPr>
              <w:keepNext/>
              <w:spacing w:before="60" w:after="60" w:line="240" w:lineRule="auto"/>
              <w:rPr>
                <w:rFonts w:ascii="Times New Roman" w:hAnsi="Times New Roman" w:cs="Times New Roman"/>
                <w:b/>
                <w:sz w:val="24"/>
                <w:szCs w:val="24"/>
              </w:rPr>
            </w:pPr>
            <w:r w:rsidRPr="00682043">
              <w:rPr>
                <w:rFonts w:ascii="Times New Roman" w:hAnsi="Times New Roman" w:cs="Times New Roman"/>
                <w:b/>
                <w:sz w:val="24"/>
                <w:szCs w:val="24"/>
              </w:rPr>
              <w:t>Item</w:t>
            </w:r>
          </w:p>
        </w:tc>
        <w:tc>
          <w:tcPr>
            <w:tcW w:w="0" w:type="auto"/>
            <w:tcBorders>
              <w:bottom w:val="single" w:sz="12" w:space="0" w:color="auto"/>
            </w:tcBorders>
          </w:tcPr>
          <w:p w:rsidR="002D7C18" w:rsidRDefault="002159D7" w:rsidP="002D7C18">
            <w:pPr>
              <w:keepNext/>
              <w:spacing w:before="60" w:after="60" w:line="240" w:lineRule="auto"/>
              <w:rPr>
                <w:rFonts w:ascii="Times New Roman" w:hAnsi="Times New Roman" w:cs="Times New Roman"/>
                <w:b/>
                <w:sz w:val="24"/>
                <w:szCs w:val="24"/>
              </w:rPr>
            </w:pPr>
            <w:r>
              <w:rPr>
                <w:rFonts w:ascii="Times New Roman" w:hAnsi="Times New Roman" w:cs="Times New Roman"/>
                <w:b/>
                <w:sz w:val="24"/>
                <w:szCs w:val="24"/>
              </w:rPr>
              <w:t>Column 1</w:t>
            </w:r>
          </w:p>
          <w:p w:rsidR="00682043" w:rsidRPr="00682043" w:rsidRDefault="002F5193" w:rsidP="00437132">
            <w:pPr>
              <w:keepNext/>
              <w:spacing w:before="60" w:after="60" w:line="240" w:lineRule="auto"/>
              <w:rPr>
                <w:rFonts w:ascii="Times New Roman" w:hAnsi="Times New Roman" w:cs="Times New Roman"/>
                <w:b/>
                <w:sz w:val="24"/>
                <w:szCs w:val="24"/>
              </w:rPr>
            </w:pPr>
            <w:r>
              <w:rPr>
                <w:rFonts w:ascii="Times New Roman" w:hAnsi="Times New Roman" w:cs="Times New Roman"/>
                <w:b/>
                <w:sz w:val="24"/>
                <w:szCs w:val="24"/>
              </w:rPr>
              <w:t>Reference in FAA TSO</w:t>
            </w:r>
            <w:r>
              <w:rPr>
                <w:rFonts w:ascii="Times New Roman" w:hAnsi="Times New Roman" w:cs="Times New Roman"/>
                <w:b/>
                <w:sz w:val="24"/>
                <w:szCs w:val="24"/>
              </w:rPr>
              <w:noBreakHyphen/>
              <w:t>C13f</w:t>
            </w:r>
          </w:p>
        </w:tc>
        <w:tc>
          <w:tcPr>
            <w:tcW w:w="0" w:type="auto"/>
            <w:tcBorders>
              <w:bottom w:val="single" w:sz="12" w:space="0" w:color="auto"/>
            </w:tcBorders>
          </w:tcPr>
          <w:p w:rsidR="002D7C18" w:rsidRDefault="002159D7" w:rsidP="00437132">
            <w:pPr>
              <w:keepNext/>
              <w:spacing w:before="60" w:after="60" w:line="240" w:lineRule="auto"/>
              <w:rPr>
                <w:rFonts w:ascii="Times New Roman" w:hAnsi="Times New Roman" w:cs="Times New Roman"/>
                <w:b/>
                <w:sz w:val="24"/>
                <w:szCs w:val="24"/>
              </w:rPr>
            </w:pPr>
            <w:r>
              <w:rPr>
                <w:rFonts w:ascii="Times New Roman" w:hAnsi="Times New Roman" w:cs="Times New Roman"/>
                <w:b/>
                <w:sz w:val="24"/>
                <w:szCs w:val="24"/>
              </w:rPr>
              <w:t>Column 2</w:t>
            </w:r>
          </w:p>
          <w:p w:rsidR="00682043" w:rsidRPr="00682043" w:rsidRDefault="00682043" w:rsidP="00437132">
            <w:pPr>
              <w:keepNext/>
              <w:spacing w:before="60" w:after="60" w:line="240" w:lineRule="auto"/>
              <w:rPr>
                <w:rFonts w:ascii="Times New Roman" w:hAnsi="Times New Roman" w:cs="Times New Roman"/>
                <w:b/>
                <w:sz w:val="24"/>
                <w:szCs w:val="24"/>
              </w:rPr>
            </w:pPr>
            <w:r>
              <w:rPr>
                <w:rFonts w:ascii="Times New Roman" w:hAnsi="Times New Roman" w:cs="Times New Roman"/>
                <w:b/>
                <w:sz w:val="24"/>
                <w:szCs w:val="24"/>
              </w:rPr>
              <w:t>Deemed reference</w:t>
            </w:r>
          </w:p>
        </w:tc>
      </w:tr>
      <w:tr w:rsidR="002F5193" w:rsidTr="006F7892">
        <w:tc>
          <w:tcPr>
            <w:tcW w:w="0" w:type="auto"/>
            <w:tcBorders>
              <w:top w:val="single" w:sz="12" w:space="0" w:color="auto"/>
            </w:tcBorders>
          </w:tcPr>
          <w:p w:rsidR="002F5193" w:rsidRDefault="00156009" w:rsidP="00156009">
            <w:pPr>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2F5193">
              <w:rPr>
                <w:rFonts w:ascii="Times New Roman" w:hAnsi="Times New Roman" w:cs="Times New Roman"/>
                <w:sz w:val="24"/>
                <w:szCs w:val="24"/>
              </w:rPr>
              <w:t>1</w:t>
            </w:r>
          </w:p>
        </w:tc>
        <w:tc>
          <w:tcPr>
            <w:tcW w:w="0" w:type="auto"/>
            <w:tcBorders>
              <w:top w:val="single" w:sz="12" w:space="0" w:color="auto"/>
            </w:tcBorders>
          </w:tcPr>
          <w:p w:rsidR="002F5193" w:rsidRDefault="00514E12" w:rsidP="00230849">
            <w:pPr>
              <w:spacing w:before="60" w:after="60" w:line="240" w:lineRule="auto"/>
              <w:rPr>
                <w:rFonts w:ascii="Times New Roman" w:hAnsi="Times New Roman" w:cs="Times New Roman"/>
                <w:sz w:val="24"/>
                <w:szCs w:val="24"/>
              </w:rPr>
            </w:pPr>
            <w:r>
              <w:rPr>
                <w:rFonts w:ascii="Times New Roman" w:hAnsi="Times New Roman" w:cs="Times New Roman"/>
                <w:sz w:val="24"/>
                <w:szCs w:val="24"/>
              </w:rPr>
              <w:t>FAR section 21.607(d)</w:t>
            </w:r>
          </w:p>
        </w:tc>
        <w:tc>
          <w:tcPr>
            <w:tcW w:w="0" w:type="auto"/>
            <w:tcBorders>
              <w:top w:val="single" w:sz="12" w:space="0" w:color="auto"/>
            </w:tcBorders>
          </w:tcPr>
          <w:p w:rsidR="002F5193" w:rsidRDefault="008674E4" w:rsidP="008674E4">
            <w:pPr>
              <w:spacing w:before="60" w:after="60" w:line="240" w:lineRule="auto"/>
              <w:rPr>
                <w:rFonts w:ascii="Times New Roman" w:hAnsi="Times New Roman" w:cs="Times New Roman"/>
                <w:sz w:val="24"/>
                <w:szCs w:val="24"/>
              </w:rPr>
            </w:pPr>
            <w:r>
              <w:rPr>
                <w:rFonts w:ascii="Times New Roman" w:hAnsi="Times New Roman" w:cs="Times New Roman"/>
                <w:sz w:val="24"/>
                <w:szCs w:val="24"/>
              </w:rPr>
              <w:t>p</w:t>
            </w:r>
            <w:r w:rsidR="00514E12">
              <w:rPr>
                <w:rFonts w:ascii="Times New Roman" w:hAnsi="Times New Roman" w:cs="Times New Roman"/>
                <w:sz w:val="24"/>
                <w:szCs w:val="24"/>
              </w:rPr>
              <w:t>aragraph</w:t>
            </w:r>
            <w:r>
              <w:rPr>
                <w:rFonts w:ascii="Times New Roman" w:hAnsi="Times New Roman" w:cs="Times New Roman"/>
                <w:sz w:val="24"/>
                <w:szCs w:val="24"/>
              </w:rPr>
              <w:t> </w:t>
            </w:r>
            <w:r w:rsidR="00514E12">
              <w:rPr>
                <w:rFonts w:ascii="Times New Roman" w:hAnsi="Times New Roman" w:cs="Times New Roman"/>
                <w:sz w:val="24"/>
                <w:szCs w:val="24"/>
              </w:rPr>
              <w:t>21.607</w:t>
            </w:r>
            <w:r>
              <w:rPr>
                <w:rFonts w:ascii="Times New Roman" w:hAnsi="Times New Roman" w:cs="Times New Roman"/>
                <w:sz w:val="24"/>
                <w:szCs w:val="24"/>
              </w:rPr>
              <w:t> </w:t>
            </w:r>
            <w:r w:rsidR="00514E12">
              <w:rPr>
                <w:rFonts w:ascii="Times New Roman" w:hAnsi="Times New Roman" w:cs="Times New Roman"/>
                <w:sz w:val="24"/>
                <w:szCs w:val="24"/>
              </w:rPr>
              <w:t>(1)</w:t>
            </w:r>
            <w:r>
              <w:rPr>
                <w:rFonts w:ascii="Times New Roman" w:hAnsi="Times New Roman" w:cs="Times New Roman"/>
                <w:sz w:val="24"/>
                <w:szCs w:val="24"/>
              </w:rPr>
              <w:t> </w:t>
            </w:r>
            <w:r w:rsidR="00514E12">
              <w:rPr>
                <w:rFonts w:ascii="Times New Roman" w:hAnsi="Times New Roman" w:cs="Times New Roman"/>
                <w:sz w:val="24"/>
                <w:szCs w:val="24"/>
              </w:rPr>
              <w:t>(c) of CASR</w:t>
            </w:r>
          </w:p>
        </w:tc>
      </w:tr>
      <w:tr w:rsidR="00AF1E66" w:rsidTr="006618A9">
        <w:tc>
          <w:tcPr>
            <w:tcW w:w="0" w:type="auto"/>
          </w:tcPr>
          <w:p w:rsidR="00AF1E66" w:rsidRDefault="00156009" w:rsidP="00156009">
            <w:pPr>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AF1E66">
              <w:rPr>
                <w:rFonts w:ascii="Times New Roman" w:hAnsi="Times New Roman" w:cs="Times New Roman"/>
                <w:sz w:val="24"/>
                <w:szCs w:val="24"/>
              </w:rPr>
              <w:t>2</w:t>
            </w:r>
          </w:p>
        </w:tc>
        <w:tc>
          <w:tcPr>
            <w:tcW w:w="0" w:type="auto"/>
          </w:tcPr>
          <w:p w:rsidR="00AF1E66" w:rsidRDefault="00AF1E66" w:rsidP="00AF1E66">
            <w:pPr>
              <w:spacing w:before="60" w:after="60" w:line="240" w:lineRule="auto"/>
              <w:rPr>
                <w:rFonts w:ascii="Times New Roman" w:hAnsi="Times New Roman" w:cs="Times New Roman"/>
                <w:sz w:val="24"/>
                <w:szCs w:val="24"/>
              </w:rPr>
            </w:pPr>
            <w:r>
              <w:rPr>
                <w:rFonts w:ascii="Times New Roman" w:hAnsi="Times New Roman" w:cs="Times New Roman"/>
                <w:sz w:val="24"/>
                <w:szCs w:val="24"/>
              </w:rPr>
              <w:t>FAR section 21.605</w:t>
            </w:r>
          </w:p>
        </w:tc>
        <w:tc>
          <w:tcPr>
            <w:tcW w:w="0" w:type="auto"/>
          </w:tcPr>
          <w:p w:rsidR="00AF1E66" w:rsidRDefault="00AF1E66" w:rsidP="00AF1E66">
            <w:pPr>
              <w:spacing w:before="60" w:after="60" w:line="240" w:lineRule="auto"/>
              <w:rPr>
                <w:rFonts w:ascii="Times New Roman" w:hAnsi="Times New Roman" w:cs="Times New Roman"/>
                <w:sz w:val="24"/>
                <w:szCs w:val="24"/>
              </w:rPr>
            </w:pPr>
            <w:r>
              <w:rPr>
                <w:rFonts w:ascii="Times New Roman" w:hAnsi="Times New Roman" w:cs="Times New Roman"/>
                <w:sz w:val="24"/>
                <w:szCs w:val="24"/>
              </w:rPr>
              <w:t>regulation 21.605 of CASR</w:t>
            </w:r>
          </w:p>
        </w:tc>
      </w:tr>
      <w:tr w:rsidR="002F5193" w:rsidTr="00760244">
        <w:tc>
          <w:tcPr>
            <w:tcW w:w="0" w:type="auto"/>
            <w:tcBorders>
              <w:bottom w:val="single" w:sz="4" w:space="0" w:color="auto"/>
            </w:tcBorders>
          </w:tcPr>
          <w:p w:rsidR="002F5193" w:rsidRDefault="00156009" w:rsidP="00156009">
            <w:pPr>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230849">
              <w:rPr>
                <w:rFonts w:ascii="Times New Roman" w:hAnsi="Times New Roman" w:cs="Times New Roman"/>
                <w:sz w:val="24"/>
                <w:szCs w:val="24"/>
              </w:rPr>
              <w:t>3</w:t>
            </w:r>
          </w:p>
        </w:tc>
        <w:tc>
          <w:tcPr>
            <w:tcW w:w="0" w:type="auto"/>
            <w:tcBorders>
              <w:bottom w:val="single" w:sz="4" w:space="0" w:color="auto"/>
            </w:tcBorders>
          </w:tcPr>
          <w:p w:rsidR="002F5193" w:rsidRDefault="00AF1E66" w:rsidP="00AF1E66">
            <w:pPr>
              <w:spacing w:before="60" w:after="60" w:line="240" w:lineRule="auto"/>
              <w:rPr>
                <w:rFonts w:ascii="Times New Roman" w:hAnsi="Times New Roman" w:cs="Times New Roman"/>
                <w:sz w:val="24"/>
                <w:szCs w:val="24"/>
              </w:rPr>
            </w:pPr>
            <w:r>
              <w:rPr>
                <w:rFonts w:ascii="Times New Roman" w:hAnsi="Times New Roman" w:cs="Times New Roman"/>
                <w:sz w:val="24"/>
                <w:szCs w:val="24"/>
              </w:rPr>
              <w:t>furnish the Manager, Aircraft Certification Office (ACO), Federal Aviation Administration (FAA), having geographical purview of the manufacturer’s facilities,</w:t>
            </w:r>
          </w:p>
        </w:tc>
        <w:tc>
          <w:tcPr>
            <w:tcW w:w="0" w:type="auto"/>
            <w:tcBorders>
              <w:bottom w:val="single" w:sz="4" w:space="0" w:color="auto"/>
            </w:tcBorders>
          </w:tcPr>
          <w:p w:rsidR="002F5193" w:rsidRDefault="00AF1E66" w:rsidP="00AF1E66">
            <w:pPr>
              <w:spacing w:before="60" w:after="60" w:line="240" w:lineRule="auto"/>
              <w:rPr>
                <w:rFonts w:ascii="Times New Roman" w:hAnsi="Times New Roman" w:cs="Times New Roman"/>
                <w:sz w:val="24"/>
                <w:szCs w:val="24"/>
              </w:rPr>
            </w:pPr>
            <w:r>
              <w:rPr>
                <w:rFonts w:ascii="Times New Roman" w:hAnsi="Times New Roman" w:cs="Times New Roman"/>
                <w:sz w:val="24"/>
                <w:szCs w:val="24"/>
              </w:rPr>
              <w:t>give CASA</w:t>
            </w:r>
          </w:p>
        </w:tc>
      </w:tr>
      <w:tr w:rsidR="00514E12" w:rsidTr="00760244">
        <w:tc>
          <w:tcPr>
            <w:tcW w:w="0" w:type="auto"/>
            <w:tcBorders>
              <w:bottom w:val="single" w:sz="12" w:space="0" w:color="auto"/>
            </w:tcBorders>
          </w:tcPr>
          <w:p w:rsidR="00514E12" w:rsidRDefault="00156009" w:rsidP="00156009">
            <w:pPr>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442B0D">
              <w:rPr>
                <w:rFonts w:ascii="Times New Roman" w:hAnsi="Times New Roman" w:cs="Times New Roman"/>
                <w:sz w:val="24"/>
                <w:szCs w:val="24"/>
              </w:rPr>
              <w:t>4</w:t>
            </w:r>
          </w:p>
        </w:tc>
        <w:tc>
          <w:tcPr>
            <w:tcW w:w="0" w:type="auto"/>
            <w:tcBorders>
              <w:bottom w:val="single" w:sz="12" w:space="0" w:color="auto"/>
            </w:tcBorders>
          </w:tcPr>
          <w:p w:rsidR="00514E12" w:rsidRDefault="00230849" w:rsidP="00230849">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the manager of the FAA ACO to which this TSO data is to be submitted, as required by </w:t>
            </w:r>
            <w:r w:rsidR="00156009">
              <w:rPr>
                <w:rFonts w:ascii="Times New Roman" w:hAnsi="Times New Roman" w:cs="Times New Roman"/>
                <w:sz w:val="24"/>
                <w:szCs w:val="24"/>
              </w:rPr>
              <w:t>p</w:t>
            </w:r>
            <w:r>
              <w:rPr>
                <w:rFonts w:ascii="Times New Roman" w:hAnsi="Times New Roman" w:cs="Times New Roman"/>
                <w:sz w:val="24"/>
                <w:szCs w:val="24"/>
              </w:rPr>
              <w:t>aragraph c., Data Requirements</w:t>
            </w:r>
          </w:p>
        </w:tc>
        <w:tc>
          <w:tcPr>
            <w:tcW w:w="0" w:type="auto"/>
            <w:tcBorders>
              <w:bottom w:val="single" w:sz="12" w:space="0" w:color="auto"/>
            </w:tcBorders>
          </w:tcPr>
          <w:p w:rsidR="00514E12" w:rsidRDefault="00230849" w:rsidP="00230849">
            <w:pPr>
              <w:spacing w:before="60" w:after="60" w:line="240" w:lineRule="auto"/>
              <w:rPr>
                <w:rFonts w:ascii="Times New Roman" w:hAnsi="Times New Roman" w:cs="Times New Roman"/>
                <w:sz w:val="24"/>
                <w:szCs w:val="24"/>
              </w:rPr>
            </w:pPr>
            <w:r>
              <w:rPr>
                <w:rFonts w:ascii="Times New Roman" w:hAnsi="Times New Roman" w:cs="Times New Roman"/>
                <w:sz w:val="24"/>
                <w:szCs w:val="24"/>
              </w:rPr>
              <w:t>CASA</w:t>
            </w:r>
          </w:p>
        </w:tc>
      </w:tr>
    </w:tbl>
    <w:p w:rsidR="008A3C32" w:rsidRPr="00E72932" w:rsidRDefault="008A3C32" w:rsidP="00043235">
      <w:pPr>
        <w:pStyle w:val="LDScheduleheading"/>
        <w:pageBreakBefore/>
        <w:spacing w:before="60"/>
      </w:pPr>
      <w:r w:rsidRPr="00E72932">
        <w:lastRenderedPageBreak/>
        <w:t xml:space="preserve">Schedule </w:t>
      </w:r>
      <w:r w:rsidR="00E8384E">
        <w:t>2</w:t>
      </w:r>
      <w:r>
        <w:t>2</w:t>
      </w:r>
      <w:r w:rsidRPr="00E72932">
        <w:tab/>
        <w:t>ATSO-1C74</w:t>
      </w:r>
      <w:r w:rsidR="00F6229C">
        <w:t>c</w:t>
      </w:r>
      <w:r w:rsidR="00156009">
        <w:t> —</w:t>
      </w:r>
      <w:r w:rsidRPr="00E72932">
        <w:t xml:space="preserve"> Airborne ATC transponder equipment</w:t>
      </w:r>
    </w:p>
    <w:p w:rsidR="008A3C32" w:rsidRPr="00E72932" w:rsidRDefault="008A3C32" w:rsidP="008A3C32">
      <w:pPr>
        <w:pStyle w:val="notemargin"/>
      </w:pPr>
      <w:r w:rsidRPr="00E72932">
        <w:t>(</w:t>
      </w:r>
      <w:proofErr w:type="gramStart"/>
      <w:r w:rsidR="00917F17">
        <w:t>sub</w:t>
      </w:r>
      <w:r w:rsidR="00917F17" w:rsidRPr="00E72932">
        <w:t>section</w:t>
      </w:r>
      <w:proofErr w:type="gramEnd"/>
      <w:r w:rsidR="00917F17" w:rsidRPr="00E72932">
        <w:t xml:space="preserve"> 13.</w:t>
      </w:r>
      <w:r w:rsidR="00917F17">
        <w:t>2 (1)</w:t>
      </w:r>
      <w:r w:rsidRPr="00E72932">
        <w:t>, table, item 2)</w:t>
      </w:r>
    </w:p>
    <w:p w:rsidR="008A3C32" w:rsidRPr="00E72932" w:rsidRDefault="00547C72" w:rsidP="008A3C32">
      <w:pPr>
        <w:pStyle w:val="LDScheduleClauseHead"/>
      </w:pPr>
      <w:r>
        <w:t>1</w:t>
      </w:r>
      <w:r>
        <w:tab/>
        <w:t>Application</w:t>
      </w:r>
    </w:p>
    <w:p w:rsidR="008A3C32" w:rsidRPr="00E72932" w:rsidRDefault="008A3C32" w:rsidP="00547C72">
      <w:pPr>
        <w:pStyle w:val="LDClause"/>
      </w:pPr>
      <w:r w:rsidRPr="00E72932">
        <w:tab/>
      </w:r>
      <w:r w:rsidR="00547C72">
        <w:tab/>
      </w:r>
      <w:r w:rsidRPr="00E72932">
        <w:t>This Schedule applies to airborne ATC transponder equipment manufactured by an article manufacturer.</w:t>
      </w:r>
    </w:p>
    <w:p w:rsidR="00152E55" w:rsidRPr="00E72932" w:rsidRDefault="00152E55" w:rsidP="004D5644">
      <w:pPr>
        <w:pStyle w:val="LDScheduleClauseHead"/>
      </w:pPr>
      <w:r w:rsidRPr="00E72932">
        <w:t>2</w:t>
      </w:r>
      <w:r w:rsidRPr="00E72932">
        <w:tab/>
        <w:t>Definitions</w:t>
      </w:r>
    </w:p>
    <w:p w:rsidR="00152E55" w:rsidRPr="00E72932" w:rsidRDefault="00547C72" w:rsidP="00547C72">
      <w:pPr>
        <w:pStyle w:val="LDClause"/>
      </w:pPr>
      <w:r>
        <w:tab/>
      </w:r>
      <w:r>
        <w:tab/>
      </w:r>
      <w:r w:rsidR="00152E55" w:rsidRPr="00E72932">
        <w:t>In this Schedule:</w:t>
      </w:r>
    </w:p>
    <w:p w:rsidR="00152E55" w:rsidRPr="00E72932" w:rsidRDefault="00152E55" w:rsidP="00152E55">
      <w:pPr>
        <w:pStyle w:val="LDdefinition"/>
        <w:rPr>
          <w:i/>
        </w:rPr>
      </w:pPr>
      <w:r w:rsidRPr="00E72932">
        <w:rPr>
          <w:b/>
          <w:i/>
        </w:rPr>
        <w:t>FAA TSO</w:t>
      </w:r>
      <w:r>
        <w:rPr>
          <w:b/>
          <w:i/>
        </w:rPr>
        <w:noBreakHyphen/>
      </w:r>
      <w:r w:rsidRPr="00E72932">
        <w:rPr>
          <w:b/>
          <w:i/>
        </w:rPr>
        <w:t>C</w:t>
      </w:r>
      <w:r>
        <w:rPr>
          <w:b/>
          <w:i/>
        </w:rPr>
        <w:t>74c</w:t>
      </w:r>
      <w:r w:rsidRPr="00E72932">
        <w:t xml:space="preserve"> means </w:t>
      </w:r>
      <w:r w:rsidRPr="00276950">
        <w:t>TSO</w:t>
      </w:r>
      <w:r>
        <w:noBreakHyphen/>
      </w:r>
      <w:r w:rsidRPr="00276950">
        <w:t>C</w:t>
      </w:r>
      <w:r>
        <w:t>74c</w:t>
      </w:r>
      <w:r w:rsidR="00156009">
        <w:t> —</w:t>
      </w:r>
      <w:r w:rsidR="006C369E">
        <w:t xml:space="preserve"> </w:t>
      </w:r>
      <w:r w:rsidRPr="006C369E">
        <w:t xml:space="preserve">Airborne ATC </w:t>
      </w:r>
      <w:r w:rsidR="00156009" w:rsidRPr="006C369E">
        <w:t>transponder equipment</w:t>
      </w:r>
      <w:r w:rsidR="00156009">
        <w:t>,</w:t>
      </w:r>
      <w:r w:rsidR="00156009" w:rsidRPr="00E72932">
        <w:rPr>
          <w:i/>
        </w:rPr>
        <w:t xml:space="preserve"> </w:t>
      </w:r>
      <w:r w:rsidRPr="00F13B79">
        <w:t>as</w:t>
      </w:r>
      <w:r>
        <w:t xml:space="preserve"> in force on 20 February </w:t>
      </w:r>
      <w:r w:rsidRPr="00E72932">
        <w:t>1973.</w:t>
      </w:r>
    </w:p>
    <w:p w:rsidR="008A3C32" w:rsidRPr="00E72932" w:rsidRDefault="00152E55" w:rsidP="008A3C32">
      <w:pPr>
        <w:pStyle w:val="LDScheduleClauseHead"/>
      </w:pPr>
      <w:r>
        <w:t>3</w:t>
      </w:r>
      <w:r w:rsidR="008A3C32" w:rsidRPr="00E72932">
        <w:tab/>
        <w:t xml:space="preserve">Minimum </w:t>
      </w:r>
      <w:r w:rsidR="001C2DDD" w:rsidRPr="00E72932">
        <w:t>performance standards</w:t>
      </w:r>
      <w:r w:rsidR="001C2DDD">
        <w:t> </w:t>
      </w:r>
      <w:r w:rsidR="008A3C32" w:rsidRPr="00E72932">
        <w:t>—</w:t>
      </w:r>
      <w:r w:rsidR="00156009">
        <w:t xml:space="preserve"> </w:t>
      </w:r>
      <w:r>
        <w:t xml:space="preserve">FAA </w:t>
      </w:r>
      <w:r w:rsidR="008A3C32" w:rsidRPr="00E72932">
        <w:t>TSO-C74c</w:t>
      </w:r>
    </w:p>
    <w:p w:rsidR="008A3C32" w:rsidRDefault="00547C72" w:rsidP="00547C72">
      <w:pPr>
        <w:pStyle w:val="LDClause"/>
      </w:pPr>
      <w:r>
        <w:tab/>
      </w:r>
      <w:r w:rsidR="008A3C32" w:rsidRPr="00E72932">
        <w:t>(1)</w:t>
      </w:r>
      <w:r w:rsidR="008A3C32" w:rsidRPr="00E72932">
        <w:tab/>
        <w:t>The airborne ATC transponder equipment must meet the requirements mentioned in the</w:t>
      </w:r>
      <w:r w:rsidR="006C369E">
        <w:t xml:space="preserve"> FAA TSO-C74c</w:t>
      </w:r>
      <w:r w:rsidR="008A3C32" w:rsidRPr="00E72932">
        <w:t>, other than the requirements mentioned in paragraph</w:t>
      </w:r>
      <w:r w:rsidR="00F13B79">
        <w:t> </w:t>
      </w:r>
      <w:r w:rsidR="008A3C32" w:rsidRPr="00E72932">
        <w:t xml:space="preserve">(e) </w:t>
      </w:r>
      <w:r w:rsidR="00F13B79">
        <w:t>(</w:t>
      </w:r>
      <w:r w:rsidR="00F13B79" w:rsidRPr="000D5BC1">
        <w:rPr>
          <w:i/>
        </w:rPr>
        <w:t>Previously approved equipment</w:t>
      </w:r>
      <w:r w:rsidR="00F13B79">
        <w:t xml:space="preserve">) of </w:t>
      </w:r>
      <w:r w:rsidR="00152E55">
        <w:t xml:space="preserve">FAA </w:t>
      </w:r>
      <w:r w:rsidR="00F13B79">
        <w:t>TSO-C74c.</w:t>
      </w:r>
    </w:p>
    <w:p w:rsidR="006978F5" w:rsidRPr="00276950" w:rsidRDefault="00547C72" w:rsidP="00760244">
      <w:pPr>
        <w:pStyle w:val="LDClause"/>
        <w:spacing w:after="120"/>
      </w:pPr>
      <w:r>
        <w:tab/>
      </w:r>
      <w:r w:rsidR="006978F5">
        <w:t>(2)</w:t>
      </w:r>
      <w:r w:rsidR="006978F5">
        <w:tab/>
        <w:t xml:space="preserve">For subclause (1), a reference in </w:t>
      </w:r>
      <w:r w:rsidR="00987CEC">
        <w:t xml:space="preserve">FAA </w:t>
      </w:r>
      <w:r w:rsidR="006978F5" w:rsidRPr="00E72932">
        <w:t xml:space="preserve">TSO-C74c </w:t>
      </w:r>
      <w:r w:rsidR="006978F5">
        <w:rPr>
          <w:rStyle w:val="LDClauseChar"/>
        </w:rPr>
        <w:t xml:space="preserve">to a term </w:t>
      </w:r>
      <w:r w:rsidR="006978F5" w:rsidRPr="00E72932">
        <w:rPr>
          <w:rStyle w:val="LDClauseChar"/>
        </w:rPr>
        <w:t>mentioned in column</w:t>
      </w:r>
      <w:r w:rsidR="006978F5">
        <w:rPr>
          <w:rStyle w:val="LDClauseChar"/>
        </w:rPr>
        <w:t> </w:t>
      </w:r>
      <w:r w:rsidR="002159D7">
        <w:rPr>
          <w:rStyle w:val="LDClauseChar"/>
        </w:rPr>
        <w:t>1</w:t>
      </w:r>
      <w:r w:rsidR="006978F5" w:rsidRPr="00E72932">
        <w:rPr>
          <w:rStyle w:val="LDClauseChar"/>
        </w:rPr>
        <w:t xml:space="preserve"> of an item of the following table</w:t>
      </w:r>
      <w:r w:rsidR="006978F5">
        <w:rPr>
          <w:rStyle w:val="LDClauseChar"/>
        </w:rPr>
        <w:t xml:space="preserve"> is</w:t>
      </w:r>
      <w:r w:rsidR="006978F5" w:rsidRPr="00E72932">
        <w:rPr>
          <w:rStyle w:val="LDClauseChar"/>
        </w:rPr>
        <w:t xml:space="preserve"> </w:t>
      </w:r>
      <w:r w:rsidR="006978F5">
        <w:rPr>
          <w:rStyle w:val="LDClauseChar"/>
        </w:rPr>
        <w:t xml:space="preserve">taken to be a reference to the term </w:t>
      </w:r>
      <w:r w:rsidR="006978F5" w:rsidRPr="00E72932">
        <w:rPr>
          <w:rStyle w:val="LDClauseChar"/>
        </w:rPr>
        <w:t>mentioned in column</w:t>
      </w:r>
      <w:r w:rsidR="006978F5">
        <w:rPr>
          <w:rStyle w:val="LDClauseChar"/>
        </w:rPr>
        <w:t> </w:t>
      </w:r>
      <w:r w:rsidR="002159D7">
        <w:rPr>
          <w:rStyle w:val="LDClauseChar"/>
        </w:rPr>
        <w:t>2</w:t>
      </w:r>
      <w:r w:rsidR="006978F5" w:rsidRPr="00E72932">
        <w:rPr>
          <w:rStyle w:val="LDClauseChar"/>
        </w:rPr>
        <w:t xml:space="preserve"> of the </w:t>
      </w:r>
      <w:r w:rsidR="006978F5">
        <w:rPr>
          <w:rStyle w:val="LDClauseChar"/>
        </w:rPr>
        <w:t>item</w:t>
      </w:r>
      <w:r w:rsidR="006978F5" w:rsidRPr="00E72932">
        <w:rPr>
          <w:rStyle w:val="LDClauseChar"/>
        </w:rPr>
        <w:t>.</w:t>
      </w:r>
    </w:p>
    <w:tbl>
      <w:tblPr>
        <w:tblStyle w:val="TableGrid"/>
        <w:tblW w:w="0" w:type="auto"/>
        <w:tblLook w:val="04A0" w:firstRow="1" w:lastRow="0" w:firstColumn="1" w:lastColumn="0" w:noHBand="0" w:noVBand="1"/>
      </w:tblPr>
      <w:tblGrid>
        <w:gridCol w:w="696"/>
        <w:gridCol w:w="4277"/>
        <w:gridCol w:w="3747"/>
      </w:tblGrid>
      <w:tr w:rsidR="00987CEC" w:rsidRPr="00407708" w:rsidTr="004319B5">
        <w:trPr>
          <w:cantSplit/>
          <w:tblHeader/>
        </w:trPr>
        <w:tc>
          <w:tcPr>
            <w:tcW w:w="0" w:type="auto"/>
            <w:gridSpan w:val="3"/>
            <w:tcBorders>
              <w:top w:val="single" w:sz="12" w:space="0" w:color="auto"/>
              <w:bottom w:val="single" w:sz="4" w:space="0" w:color="auto"/>
            </w:tcBorders>
          </w:tcPr>
          <w:p w:rsidR="00987CEC" w:rsidRDefault="00987CEC" w:rsidP="00156009">
            <w:pPr>
              <w:keepNext/>
              <w:spacing w:before="60" w:after="60" w:line="240" w:lineRule="auto"/>
              <w:rPr>
                <w:rFonts w:ascii="Times New Roman" w:hAnsi="Times New Roman" w:cs="Times New Roman"/>
                <w:b/>
                <w:sz w:val="24"/>
                <w:szCs w:val="24"/>
              </w:rPr>
            </w:pPr>
            <w:r>
              <w:rPr>
                <w:rFonts w:ascii="Times New Roman" w:hAnsi="Times New Roman" w:cs="Times New Roman"/>
                <w:b/>
                <w:sz w:val="24"/>
                <w:szCs w:val="24"/>
              </w:rPr>
              <w:t>Reference to terms in FAA TSO</w:t>
            </w:r>
            <w:r>
              <w:rPr>
                <w:rFonts w:ascii="Times New Roman" w:hAnsi="Times New Roman" w:cs="Times New Roman"/>
                <w:b/>
                <w:sz w:val="24"/>
                <w:szCs w:val="24"/>
              </w:rPr>
              <w:noBreakHyphen/>
              <w:t>C74c</w:t>
            </w:r>
          </w:p>
        </w:tc>
      </w:tr>
      <w:tr w:rsidR="0068004E" w:rsidRPr="00407708" w:rsidTr="00BF1307">
        <w:trPr>
          <w:cantSplit/>
          <w:tblHeader/>
        </w:trPr>
        <w:tc>
          <w:tcPr>
            <w:tcW w:w="0" w:type="auto"/>
            <w:tcBorders>
              <w:bottom w:val="single" w:sz="12" w:space="0" w:color="auto"/>
            </w:tcBorders>
            <w:vAlign w:val="bottom"/>
          </w:tcPr>
          <w:p w:rsidR="006978F5" w:rsidRPr="00407708" w:rsidRDefault="006978F5" w:rsidP="00156009">
            <w:pPr>
              <w:keepNext/>
              <w:spacing w:before="60" w:after="60" w:line="240" w:lineRule="auto"/>
              <w:rPr>
                <w:rFonts w:ascii="Times New Roman" w:hAnsi="Times New Roman" w:cs="Times New Roman"/>
                <w:b/>
                <w:sz w:val="24"/>
                <w:szCs w:val="24"/>
              </w:rPr>
            </w:pPr>
            <w:r w:rsidRPr="00407708">
              <w:rPr>
                <w:rFonts w:ascii="Times New Roman" w:hAnsi="Times New Roman" w:cs="Times New Roman"/>
                <w:b/>
                <w:sz w:val="24"/>
                <w:szCs w:val="24"/>
              </w:rPr>
              <w:t>Item</w:t>
            </w:r>
          </w:p>
        </w:tc>
        <w:tc>
          <w:tcPr>
            <w:tcW w:w="0" w:type="auto"/>
            <w:tcBorders>
              <w:bottom w:val="single" w:sz="12" w:space="0" w:color="auto"/>
            </w:tcBorders>
          </w:tcPr>
          <w:p w:rsidR="00BF1307" w:rsidRDefault="002159D7" w:rsidP="00156009">
            <w:pPr>
              <w:keepNext/>
              <w:spacing w:before="60" w:after="60" w:line="240" w:lineRule="auto"/>
              <w:rPr>
                <w:rFonts w:ascii="Times New Roman" w:hAnsi="Times New Roman" w:cs="Times New Roman"/>
                <w:b/>
                <w:sz w:val="24"/>
                <w:szCs w:val="24"/>
              </w:rPr>
            </w:pPr>
            <w:r>
              <w:rPr>
                <w:rFonts w:ascii="Times New Roman" w:hAnsi="Times New Roman" w:cs="Times New Roman"/>
                <w:b/>
                <w:sz w:val="24"/>
                <w:szCs w:val="24"/>
              </w:rPr>
              <w:t>Column 1</w:t>
            </w:r>
          </w:p>
          <w:p w:rsidR="006978F5" w:rsidRPr="00407708" w:rsidRDefault="006978F5" w:rsidP="00760244">
            <w:pPr>
              <w:keepNext/>
              <w:spacing w:before="60" w:after="60" w:line="240" w:lineRule="auto"/>
              <w:rPr>
                <w:rFonts w:ascii="Times New Roman" w:hAnsi="Times New Roman" w:cs="Times New Roman"/>
                <w:b/>
                <w:sz w:val="24"/>
                <w:szCs w:val="24"/>
              </w:rPr>
            </w:pPr>
            <w:r w:rsidRPr="00407708">
              <w:rPr>
                <w:rFonts w:ascii="Times New Roman" w:hAnsi="Times New Roman" w:cs="Times New Roman"/>
                <w:b/>
                <w:sz w:val="24"/>
                <w:szCs w:val="24"/>
              </w:rPr>
              <w:t>Reference in FAA TSO</w:t>
            </w:r>
            <w:r w:rsidRPr="00407708">
              <w:rPr>
                <w:rFonts w:ascii="Times New Roman" w:hAnsi="Times New Roman" w:cs="Times New Roman"/>
                <w:b/>
                <w:sz w:val="24"/>
                <w:szCs w:val="24"/>
              </w:rPr>
              <w:noBreakHyphen/>
              <w:t>C</w:t>
            </w:r>
            <w:r>
              <w:rPr>
                <w:rFonts w:ascii="Times New Roman" w:hAnsi="Times New Roman" w:cs="Times New Roman"/>
                <w:b/>
                <w:sz w:val="24"/>
                <w:szCs w:val="24"/>
              </w:rPr>
              <w:t>74c</w:t>
            </w:r>
          </w:p>
        </w:tc>
        <w:tc>
          <w:tcPr>
            <w:tcW w:w="0" w:type="auto"/>
            <w:tcBorders>
              <w:bottom w:val="single" w:sz="12" w:space="0" w:color="auto"/>
            </w:tcBorders>
          </w:tcPr>
          <w:p w:rsidR="00BF1307" w:rsidRDefault="002159D7" w:rsidP="00156009">
            <w:pPr>
              <w:keepNext/>
              <w:spacing w:before="60" w:after="60" w:line="240" w:lineRule="auto"/>
              <w:rPr>
                <w:rFonts w:ascii="Times New Roman" w:hAnsi="Times New Roman" w:cs="Times New Roman"/>
                <w:b/>
                <w:sz w:val="24"/>
                <w:szCs w:val="24"/>
              </w:rPr>
            </w:pPr>
            <w:r>
              <w:rPr>
                <w:rFonts w:ascii="Times New Roman" w:hAnsi="Times New Roman" w:cs="Times New Roman"/>
                <w:b/>
                <w:sz w:val="24"/>
                <w:szCs w:val="24"/>
              </w:rPr>
              <w:t>Column 2</w:t>
            </w:r>
          </w:p>
          <w:p w:rsidR="006978F5" w:rsidRPr="00407708" w:rsidRDefault="006978F5" w:rsidP="00156009">
            <w:pPr>
              <w:keepNext/>
              <w:spacing w:before="60" w:after="60" w:line="240" w:lineRule="auto"/>
              <w:rPr>
                <w:rFonts w:ascii="Times New Roman" w:hAnsi="Times New Roman" w:cs="Times New Roman"/>
                <w:b/>
                <w:sz w:val="24"/>
                <w:szCs w:val="24"/>
              </w:rPr>
            </w:pPr>
            <w:r w:rsidRPr="00407708">
              <w:rPr>
                <w:rFonts w:ascii="Times New Roman" w:hAnsi="Times New Roman" w:cs="Times New Roman"/>
                <w:b/>
                <w:sz w:val="24"/>
                <w:szCs w:val="24"/>
              </w:rPr>
              <w:t>Deemed reference</w:t>
            </w:r>
          </w:p>
        </w:tc>
      </w:tr>
      <w:tr w:rsidR="0068004E" w:rsidRPr="0009010F" w:rsidTr="00987CEC">
        <w:trPr>
          <w:cantSplit/>
        </w:trPr>
        <w:tc>
          <w:tcPr>
            <w:tcW w:w="0" w:type="auto"/>
            <w:tcBorders>
              <w:top w:val="single" w:sz="12" w:space="0" w:color="auto"/>
            </w:tcBorders>
          </w:tcPr>
          <w:p w:rsidR="006978F5" w:rsidRPr="0009010F" w:rsidRDefault="00156009" w:rsidP="00156009">
            <w:pPr>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6978F5" w:rsidRPr="0009010F">
              <w:rPr>
                <w:rFonts w:ascii="Times New Roman" w:hAnsi="Times New Roman" w:cs="Times New Roman"/>
                <w:sz w:val="24"/>
                <w:szCs w:val="24"/>
              </w:rPr>
              <w:t>1</w:t>
            </w:r>
          </w:p>
        </w:tc>
        <w:tc>
          <w:tcPr>
            <w:tcW w:w="0" w:type="auto"/>
            <w:tcBorders>
              <w:top w:val="single" w:sz="12" w:space="0" w:color="auto"/>
            </w:tcBorders>
          </w:tcPr>
          <w:p w:rsidR="006978F5" w:rsidRPr="0009010F" w:rsidRDefault="006978F5" w:rsidP="00156009">
            <w:pPr>
              <w:pStyle w:val="Default"/>
              <w:spacing w:before="60" w:after="60"/>
              <w:rPr>
                <w:rFonts w:ascii="Times New Roman" w:hAnsi="Times New Roman" w:cs="Times New Roman"/>
              </w:rPr>
            </w:pPr>
            <w:r w:rsidRPr="0009010F">
              <w:rPr>
                <w:rFonts w:ascii="Times New Roman" w:hAnsi="Times New Roman" w:cs="Times New Roman"/>
              </w:rPr>
              <w:t>RTCA Document No. DO</w:t>
            </w:r>
            <w:r w:rsidRPr="0009010F">
              <w:rPr>
                <w:rFonts w:ascii="Times New Roman" w:hAnsi="Times New Roman" w:cs="Times New Roman"/>
              </w:rPr>
              <w:noBreakHyphen/>
              <w:t xml:space="preserve">138 entitled </w:t>
            </w:r>
            <w:r w:rsidRPr="00156009">
              <w:rPr>
                <w:rFonts w:ascii="Times New Roman" w:hAnsi="Times New Roman" w:cs="Times New Roman"/>
                <w:i/>
              </w:rPr>
              <w:t>Environmental Conditions and Test Procedures for Airborne Electr</w:t>
            </w:r>
            <w:r w:rsidR="00156009">
              <w:rPr>
                <w:rFonts w:ascii="Times New Roman" w:hAnsi="Times New Roman" w:cs="Times New Roman"/>
                <w:i/>
              </w:rPr>
              <w:t>on</w:t>
            </w:r>
            <w:r w:rsidRPr="00156009">
              <w:rPr>
                <w:rFonts w:ascii="Times New Roman" w:hAnsi="Times New Roman" w:cs="Times New Roman"/>
                <w:i/>
              </w:rPr>
              <w:t>ic/Electrical Equipment and Instruments</w:t>
            </w:r>
            <w:r w:rsidR="00125A9A">
              <w:rPr>
                <w:rFonts w:ascii="Times New Roman" w:hAnsi="Times New Roman" w:cs="Times New Roman"/>
              </w:rPr>
              <w:t>,</w:t>
            </w:r>
            <w:r w:rsidRPr="0009010F">
              <w:rPr>
                <w:rFonts w:ascii="Times New Roman" w:hAnsi="Times New Roman" w:cs="Times New Roman"/>
              </w:rPr>
              <w:t xml:space="preserve"> dated June 27, 1968</w:t>
            </w:r>
            <w:r w:rsidR="0068004E">
              <w:rPr>
                <w:rFonts w:ascii="Times New Roman" w:hAnsi="Times New Roman" w:cs="Times New Roman"/>
              </w:rPr>
              <w:t>, must be used</w:t>
            </w:r>
          </w:p>
        </w:tc>
        <w:tc>
          <w:tcPr>
            <w:tcW w:w="0" w:type="auto"/>
            <w:tcBorders>
              <w:top w:val="single" w:sz="12" w:space="0" w:color="auto"/>
            </w:tcBorders>
          </w:tcPr>
          <w:p w:rsidR="006978F5" w:rsidRPr="0009010F" w:rsidRDefault="006978F5" w:rsidP="00156009">
            <w:pPr>
              <w:spacing w:before="60" w:after="60" w:line="240" w:lineRule="auto"/>
              <w:rPr>
                <w:rFonts w:ascii="Times New Roman" w:hAnsi="Times New Roman" w:cs="Times New Roman"/>
                <w:sz w:val="24"/>
                <w:szCs w:val="24"/>
              </w:rPr>
            </w:pPr>
            <w:r w:rsidRPr="0009010F">
              <w:rPr>
                <w:rFonts w:ascii="Times New Roman" w:hAnsi="Times New Roman" w:cs="Times New Roman"/>
                <w:sz w:val="24"/>
                <w:szCs w:val="24"/>
              </w:rPr>
              <w:t xml:space="preserve">RTCA Document No. DO-160D </w:t>
            </w:r>
            <w:r w:rsidR="00F53268">
              <w:rPr>
                <w:rFonts w:ascii="Times New Roman" w:hAnsi="Times New Roman" w:cs="Times New Roman"/>
                <w:sz w:val="24"/>
                <w:szCs w:val="24"/>
              </w:rPr>
              <w:t>called</w:t>
            </w:r>
            <w:r w:rsidRPr="0009010F">
              <w:rPr>
                <w:rFonts w:ascii="Times New Roman" w:hAnsi="Times New Roman" w:cs="Times New Roman"/>
                <w:sz w:val="24"/>
                <w:szCs w:val="24"/>
              </w:rPr>
              <w:t xml:space="preserve"> </w:t>
            </w:r>
            <w:r w:rsidRPr="00156009">
              <w:rPr>
                <w:rFonts w:ascii="Times New Roman" w:hAnsi="Times New Roman" w:cs="Times New Roman"/>
                <w:i/>
                <w:sz w:val="24"/>
                <w:szCs w:val="24"/>
              </w:rPr>
              <w:t>Environmental Conditions and Test Procedures for Airborne Equipment</w:t>
            </w:r>
            <w:r w:rsidRPr="0009010F">
              <w:rPr>
                <w:rFonts w:ascii="Times New Roman" w:hAnsi="Times New Roman" w:cs="Times New Roman"/>
                <w:sz w:val="24"/>
                <w:szCs w:val="24"/>
              </w:rPr>
              <w:t>, or a later version of RTCA Document No.</w:t>
            </w:r>
            <w:r w:rsidR="00F53268">
              <w:rPr>
                <w:rFonts w:ascii="Times New Roman" w:hAnsi="Times New Roman" w:cs="Times New Roman"/>
                <w:sz w:val="24"/>
                <w:szCs w:val="24"/>
              </w:rPr>
              <w:t> </w:t>
            </w:r>
            <w:r w:rsidRPr="0009010F">
              <w:rPr>
                <w:rFonts w:ascii="Times New Roman" w:hAnsi="Times New Roman" w:cs="Times New Roman"/>
                <w:sz w:val="24"/>
                <w:szCs w:val="24"/>
              </w:rPr>
              <w:t xml:space="preserve">DO-160, as </w:t>
            </w:r>
            <w:r w:rsidR="00356402">
              <w:rPr>
                <w:rFonts w:ascii="Times New Roman" w:hAnsi="Times New Roman" w:cs="Times New Roman"/>
                <w:sz w:val="24"/>
                <w:szCs w:val="24"/>
              </w:rPr>
              <w:t>existing</w:t>
            </w:r>
            <w:r w:rsidRPr="0009010F">
              <w:rPr>
                <w:rFonts w:ascii="Times New Roman" w:hAnsi="Times New Roman" w:cs="Times New Roman"/>
                <w:sz w:val="24"/>
                <w:szCs w:val="24"/>
              </w:rPr>
              <w:t xml:space="preserve"> from time to time</w:t>
            </w:r>
            <w:r w:rsidR="0068004E">
              <w:rPr>
                <w:rFonts w:ascii="Times New Roman" w:hAnsi="Times New Roman" w:cs="Times New Roman"/>
                <w:sz w:val="24"/>
                <w:szCs w:val="24"/>
              </w:rPr>
              <w:t>, must be used</w:t>
            </w:r>
          </w:p>
        </w:tc>
      </w:tr>
      <w:tr w:rsidR="0068004E" w:rsidRPr="00A16F2F" w:rsidTr="00F6229C">
        <w:trPr>
          <w:cantSplit/>
        </w:trPr>
        <w:tc>
          <w:tcPr>
            <w:tcW w:w="0" w:type="auto"/>
          </w:tcPr>
          <w:p w:rsidR="006978F5" w:rsidRPr="00A16F2F" w:rsidRDefault="00156009" w:rsidP="00156009">
            <w:pPr>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6978F5" w:rsidRPr="00A16F2F">
              <w:rPr>
                <w:rFonts w:ascii="Times New Roman" w:hAnsi="Times New Roman" w:cs="Times New Roman"/>
                <w:sz w:val="24"/>
                <w:szCs w:val="24"/>
              </w:rPr>
              <w:t>2</w:t>
            </w:r>
          </w:p>
        </w:tc>
        <w:tc>
          <w:tcPr>
            <w:tcW w:w="0" w:type="auto"/>
          </w:tcPr>
          <w:p w:rsidR="006978F5" w:rsidRPr="00A16F2F" w:rsidRDefault="00A16F2F" w:rsidP="00A16F2F">
            <w:pPr>
              <w:pStyle w:val="Default"/>
              <w:spacing w:before="60" w:after="60"/>
              <w:rPr>
                <w:rFonts w:ascii="Times New Roman" w:hAnsi="Times New Roman" w:cs="Times New Roman"/>
              </w:rPr>
            </w:pPr>
            <w:r w:rsidRPr="00A16F2F">
              <w:rPr>
                <w:rFonts w:ascii="Times New Roman" w:hAnsi="Times New Roman" w:cs="Times New Roman"/>
              </w:rPr>
              <w:t xml:space="preserve">paragraphs 4.0, 5.0, 6.0, 7.0, and 9.0 </w:t>
            </w:r>
            <w:r w:rsidR="00427FCA" w:rsidRPr="00A16F2F">
              <w:rPr>
                <w:rFonts w:ascii="Times New Roman" w:hAnsi="Times New Roman" w:cs="Times New Roman"/>
              </w:rPr>
              <w:t>of DO</w:t>
            </w:r>
            <w:r w:rsidR="00427FCA" w:rsidRPr="00A16F2F">
              <w:rPr>
                <w:rFonts w:ascii="Times New Roman" w:hAnsi="Times New Roman" w:cs="Times New Roman"/>
              </w:rPr>
              <w:noBreakHyphen/>
              <w:t>138</w:t>
            </w:r>
          </w:p>
        </w:tc>
        <w:tc>
          <w:tcPr>
            <w:tcW w:w="0" w:type="auto"/>
          </w:tcPr>
          <w:p w:rsidR="006978F5" w:rsidRPr="00A16F2F" w:rsidRDefault="0068004E" w:rsidP="00156009">
            <w:pPr>
              <w:spacing w:before="60" w:after="60" w:line="240" w:lineRule="auto"/>
              <w:rPr>
                <w:rFonts w:ascii="Times New Roman" w:hAnsi="Times New Roman" w:cs="Times New Roman"/>
                <w:sz w:val="24"/>
                <w:szCs w:val="24"/>
              </w:rPr>
            </w:pPr>
            <w:r>
              <w:rPr>
                <w:rFonts w:ascii="Times New Roman" w:hAnsi="Times New Roman" w:cs="Times New Roman"/>
                <w:sz w:val="24"/>
                <w:szCs w:val="24"/>
              </w:rPr>
              <w:t>s</w:t>
            </w:r>
            <w:r w:rsidR="00A16F2F">
              <w:rPr>
                <w:rFonts w:ascii="Times New Roman" w:hAnsi="Times New Roman" w:cs="Times New Roman"/>
                <w:sz w:val="24"/>
                <w:szCs w:val="24"/>
              </w:rPr>
              <w:t>ections</w:t>
            </w:r>
            <w:r w:rsidR="004F5614">
              <w:rPr>
                <w:rFonts w:ascii="Times New Roman" w:hAnsi="Times New Roman" w:cs="Times New Roman"/>
                <w:sz w:val="24"/>
                <w:szCs w:val="24"/>
              </w:rPr>
              <w:t> </w:t>
            </w:r>
            <w:r w:rsidR="00A16F2F" w:rsidRPr="00A16F2F">
              <w:rPr>
                <w:rFonts w:ascii="Times New Roman" w:hAnsi="Times New Roman" w:cs="Times New Roman"/>
                <w:sz w:val="24"/>
                <w:szCs w:val="24"/>
              </w:rPr>
              <w:t xml:space="preserve">4, 6, 7, 8 and 16 of </w:t>
            </w:r>
            <w:r w:rsidR="00427FCA" w:rsidRPr="00A16F2F">
              <w:rPr>
                <w:rFonts w:ascii="Times New Roman" w:hAnsi="Times New Roman" w:cs="Times New Roman"/>
                <w:sz w:val="24"/>
                <w:szCs w:val="24"/>
              </w:rPr>
              <w:t xml:space="preserve">RTCA Document No. DO-160D </w:t>
            </w:r>
            <w:r w:rsidR="00F53268">
              <w:rPr>
                <w:rFonts w:ascii="Times New Roman" w:hAnsi="Times New Roman" w:cs="Times New Roman"/>
                <w:sz w:val="24"/>
                <w:szCs w:val="24"/>
              </w:rPr>
              <w:t>called</w:t>
            </w:r>
            <w:r w:rsidR="00427FCA" w:rsidRPr="00A16F2F">
              <w:rPr>
                <w:rFonts w:ascii="Times New Roman" w:hAnsi="Times New Roman" w:cs="Times New Roman"/>
                <w:sz w:val="24"/>
                <w:szCs w:val="24"/>
              </w:rPr>
              <w:t xml:space="preserve"> </w:t>
            </w:r>
            <w:r w:rsidR="00427FCA" w:rsidRPr="00156009">
              <w:rPr>
                <w:rFonts w:ascii="Times New Roman" w:hAnsi="Times New Roman" w:cs="Times New Roman"/>
                <w:i/>
                <w:sz w:val="24"/>
                <w:szCs w:val="24"/>
              </w:rPr>
              <w:t>Environmental Conditions and Test Procedures for Airborne Equipment</w:t>
            </w:r>
            <w:r w:rsidR="00427FCA" w:rsidRPr="00A16F2F">
              <w:rPr>
                <w:rFonts w:ascii="Times New Roman" w:hAnsi="Times New Roman" w:cs="Times New Roman"/>
                <w:sz w:val="24"/>
                <w:szCs w:val="24"/>
              </w:rPr>
              <w:t>, or a lat</w:t>
            </w:r>
            <w:r w:rsidR="00F53268">
              <w:rPr>
                <w:rFonts w:ascii="Times New Roman" w:hAnsi="Times New Roman" w:cs="Times New Roman"/>
                <w:sz w:val="24"/>
                <w:szCs w:val="24"/>
              </w:rPr>
              <w:t>er version of RTCA Document No. </w:t>
            </w:r>
            <w:r w:rsidR="00427FCA" w:rsidRPr="00A16F2F">
              <w:rPr>
                <w:rFonts w:ascii="Times New Roman" w:hAnsi="Times New Roman" w:cs="Times New Roman"/>
                <w:sz w:val="24"/>
                <w:szCs w:val="24"/>
              </w:rPr>
              <w:t xml:space="preserve">DO-160, as </w:t>
            </w:r>
            <w:r w:rsidR="00356402">
              <w:rPr>
                <w:rFonts w:ascii="Times New Roman" w:hAnsi="Times New Roman" w:cs="Times New Roman"/>
                <w:sz w:val="24"/>
                <w:szCs w:val="24"/>
              </w:rPr>
              <w:t>existing</w:t>
            </w:r>
            <w:r w:rsidR="00427FCA" w:rsidRPr="00A16F2F">
              <w:rPr>
                <w:rFonts w:ascii="Times New Roman" w:hAnsi="Times New Roman" w:cs="Times New Roman"/>
                <w:sz w:val="24"/>
                <w:szCs w:val="24"/>
              </w:rPr>
              <w:t xml:space="preserve"> from time to time</w:t>
            </w:r>
          </w:p>
        </w:tc>
      </w:tr>
      <w:tr w:rsidR="0068004E" w:rsidRPr="0009010F" w:rsidTr="00F6229C">
        <w:trPr>
          <w:cantSplit/>
        </w:trPr>
        <w:tc>
          <w:tcPr>
            <w:tcW w:w="0" w:type="auto"/>
          </w:tcPr>
          <w:p w:rsidR="006978F5" w:rsidRPr="0009010F" w:rsidRDefault="00156009" w:rsidP="00156009">
            <w:pPr>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6978F5" w:rsidRPr="0009010F">
              <w:rPr>
                <w:rFonts w:ascii="Times New Roman" w:hAnsi="Times New Roman" w:cs="Times New Roman"/>
                <w:sz w:val="24"/>
                <w:szCs w:val="24"/>
              </w:rPr>
              <w:t>3</w:t>
            </w:r>
          </w:p>
        </w:tc>
        <w:tc>
          <w:tcPr>
            <w:tcW w:w="0" w:type="auto"/>
          </w:tcPr>
          <w:p w:rsidR="006978F5" w:rsidRPr="0009010F" w:rsidRDefault="00427FCA" w:rsidP="009E4509">
            <w:pPr>
              <w:pStyle w:val="Default"/>
              <w:spacing w:before="60" w:after="60"/>
              <w:rPr>
                <w:rFonts w:ascii="Times New Roman" w:hAnsi="Times New Roman" w:cs="Times New Roman"/>
              </w:rPr>
            </w:pPr>
            <w:r w:rsidRPr="0009010F">
              <w:rPr>
                <w:rFonts w:ascii="Times New Roman" w:hAnsi="Times New Roman" w:cs="Times New Roman"/>
              </w:rPr>
              <w:t>§37.7</w:t>
            </w:r>
          </w:p>
        </w:tc>
        <w:tc>
          <w:tcPr>
            <w:tcW w:w="0" w:type="auto"/>
          </w:tcPr>
          <w:p w:rsidR="006978F5" w:rsidRPr="0009010F" w:rsidRDefault="00427FCA" w:rsidP="00BB3895">
            <w:pPr>
              <w:spacing w:before="60" w:after="60" w:line="240" w:lineRule="auto"/>
              <w:rPr>
                <w:rFonts w:ascii="Times New Roman" w:hAnsi="Times New Roman" w:cs="Times New Roman"/>
                <w:sz w:val="24"/>
                <w:szCs w:val="24"/>
              </w:rPr>
            </w:pPr>
            <w:r w:rsidRPr="0009010F">
              <w:rPr>
                <w:rFonts w:ascii="Times New Roman" w:hAnsi="Times New Roman" w:cs="Times New Roman"/>
                <w:sz w:val="24"/>
                <w:szCs w:val="24"/>
              </w:rPr>
              <w:t>paragraph 21.607 (1) (</w:t>
            </w:r>
            <w:r w:rsidR="00BB3895">
              <w:rPr>
                <w:rFonts w:ascii="Times New Roman" w:hAnsi="Times New Roman" w:cs="Times New Roman"/>
                <w:sz w:val="24"/>
                <w:szCs w:val="24"/>
              </w:rPr>
              <w:t>c</w:t>
            </w:r>
            <w:r w:rsidRPr="0009010F">
              <w:rPr>
                <w:rFonts w:ascii="Times New Roman" w:hAnsi="Times New Roman" w:cs="Times New Roman"/>
                <w:sz w:val="24"/>
                <w:szCs w:val="24"/>
              </w:rPr>
              <w:t>) of CASR</w:t>
            </w:r>
          </w:p>
        </w:tc>
      </w:tr>
      <w:tr w:rsidR="0068004E" w:rsidRPr="0009010F" w:rsidTr="00F6229C">
        <w:trPr>
          <w:cantSplit/>
        </w:trPr>
        <w:tc>
          <w:tcPr>
            <w:tcW w:w="0" w:type="auto"/>
          </w:tcPr>
          <w:p w:rsidR="006978F5" w:rsidRPr="0009010F" w:rsidRDefault="00156009" w:rsidP="00156009">
            <w:pPr>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6978F5" w:rsidRPr="0009010F">
              <w:rPr>
                <w:rFonts w:ascii="Times New Roman" w:hAnsi="Times New Roman" w:cs="Times New Roman"/>
                <w:sz w:val="24"/>
                <w:szCs w:val="24"/>
              </w:rPr>
              <w:t>4</w:t>
            </w:r>
          </w:p>
        </w:tc>
        <w:tc>
          <w:tcPr>
            <w:tcW w:w="0" w:type="auto"/>
          </w:tcPr>
          <w:p w:rsidR="006978F5" w:rsidRPr="0009010F" w:rsidRDefault="0009010F" w:rsidP="00156009">
            <w:pPr>
              <w:pStyle w:val="Default"/>
              <w:spacing w:before="60" w:after="60"/>
              <w:rPr>
                <w:rFonts w:ascii="Times New Roman" w:hAnsi="Times New Roman" w:cs="Times New Roman"/>
              </w:rPr>
            </w:pPr>
            <w:r w:rsidRPr="0009010F">
              <w:rPr>
                <w:rFonts w:ascii="Times New Roman" w:hAnsi="Times New Roman" w:cs="Times New Roman"/>
              </w:rPr>
              <w:t>Appendix B of RTCA Document No.</w:t>
            </w:r>
            <w:r w:rsidR="00156009">
              <w:rPr>
                <w:rFonts w:ascii="Times New Roman" w:hAnsi="Times New Roman" w:cs="Times New Roman"/>
              </w:rPr>
              <w:t> </w:t>
            </w:r>
            <w:r w:rsidRPr="0009010F">
              <w:rPr>
                <w:rFonts w:ascii="Times New Roman" w:hAnsi="Times New Roman" w:cs="Times New Roman"/>
              </w:rPr>
              <w:t>DO</w:t>
            </w:r>
            <w:r w:rsidRPr="0009010F">
              <w:rPr>
                <w:rFonts w:ascii="Times New Roman" w:hAnsi="Times New Roman" w:cs="Times New Roman"/>
              </w:rPr>
              <w:noBreakHyphen/>
              <w:t>138</w:t>
            </w:r>
          </w:p>
        </w:tc>
        <w:tc>
          <w:tcPr>
            <w:tcW w:w="0" w:type="auto"/>
          </w:tcPr>
          <w:p w:rsidR="006978F5" w:rsidRPr="0009010F" w:rsidRDefault="0009010F" w:rsidP="00156009">
            <w:pPr>
              <w:spacing w:before="60" w:after="60" w:line="240" w:lineRule="auto"/>
              <w:rPr>
                <w:rFonts w:ascii="Times New Roman" w:hAnsi="Times New Roman" w:cs="Times New Roman"/>
                <w:sz w:val="24"/>
                <w:szCs w:val="24"/>
              </w:rPr>
            </w:pPr>
            <w:r w:rsidRPr="0009010F">
              <w:rPr>
                <w:rFonts w:ascii="Times New Roman" w:hAnsi="Times New Roman" w:cs="Times New Roman"/>
                <w:sz w:val="24"/>
                <w:szCs w:val="24"/>
              </w:rPr>
              <w:t xml:space="preserve">Appendix </w:t>
            </w:r>
            <w:r w:rsidR="00A443B2">
              <w:rPr>
                <w:rFonts w:ascii="Times New Roman" w:hAnsi="Times New Roman" w:cs="Times New Roman"/>
                <w:sz w:val="24"/>
                <w:szCs w:val="24"/>
              </w:rPr>
              <w:t>A</w:t>
            </w:r>
            <w:r w:rsidRPr="0009010F">
              <w:rPr>
                <w:rFonts w:ascii="Times New Roman" w:hAnsi="Times New Roman" w:cs="Times New Roman"/>
                <w:sz w:val="24"/>
                <w:szCs w:val="24"/>
              </w:rPr>
              <w:t xml:space="preserve"> of RTCA Document No. DO-160D </w:t>
            </w:r>
            <w:r w:rsidR="00F53268">
              <w:rPr>
                <w:rFonts w:ascii="Times New Roman" w:hAnsi="Times New Roman" w:cs="Times New Roman"/>
                <w:sz w:val="24"/>
                <w:szCs w:val="24"/>
              </w:rPr>
              <w:t>called</w:t>
            </w:r>
            <w:r w:rsidRPr="0009010F">
              <w:rPr>
                <w:rFonts w:ascii="Times New Roman" w:hAnsi="Times New Roman" w:cs="Times New Roman"/>
                <w:sz w:val="24"/>
                <w:szCs w:val="24"/>
              </w:rPr>
              <w:t xml:space="preserve"> </w:t>
            </w:r>
            <w:r w:rsidRPr="00156009">
              <w:rPr>
                <w:rFonts w:ascii="Times New Roman" w:hAnsi="Times New Roman" w:cs="Times New Roman"/>
                <w:i/>
                <w:sz w:val="24"/>
                <w:szCs w:val="24"/>
              </w:rPr>
              <w:t>Environmental Conditions and Test Procedures for Airborne Equipment</w:t>
            </w:r>
            <w:r w:rsidRPr="0009010F">
              <w:rPr>
                <w:rFonts w:ascii="Times New Roman" w:hAnsi="Times New Roman" w:cs="Times New Roman"/>
                <w:sz w:val="24"/>
                <w:szCs w:val="24"/>
              </w:rPr>
              <w:t>, or a later version of RTCA Documen</w:t>
            </w:r>
            <w:r w:rsidR="00F53268">
              <w:rPr>
                <w:rFonts w:ascii="Times New Roman" w:hAnsi="Times New Roman" w:cs="Times New Roman"/>
                <w:sz w:val="24"/>
                <w:szCs w:val="24"/>
              </w:rPr>
              <w:t>t No. </w:t>
            </w:r>
            <w:r w:rsidRPr="0009010F">
              <w:rPr>
                <w:rFonts w:ascii="Times New Roman" w:hAnsi="Times New Roman" w:cs="Times New Roman"/>
                <w:sz w:val="24"/>
                <w:szCs w:val="24"/>
              </w:rPr>
              <w:t>DO</w:t>
            </w:r>
            <w:r w:rsidR="00F53268">
              <w:rPr>
                <w:rFonts w:ascii="Times New Roman" w:hAnsi="Times New Roman" w:cs="Times New Roman"/>
                <w:sz w:val="24"/>
                <w:szCs w:val="24"/>
              </w:rPr>
              <w:noBreakHyphen/>
            </w:r>
            <w:r w:rsidRPr="0009010F">
              <w:rPr>
                <w:rFonts w:ascii="Times New Roman" w:hAnsi="Times New Roman" w:cs="Times New Roman"/>
                <w:sz w:val="24"/>
                <w:szCs w:val="24"/>
              </w:rPr>
              <w:t xml:space="preserve">160, as </w:t>
            </w:r>
            <w:r w:rsidR="00356402">
              <w:rPr>
                <w:rFonts w:ascii="Times New Roman" w:hAnsi="Times New Roman" w:cs="Times New Roman"/>
                <w:sz w:val="24"/>
                <w:szCs w:val="24"/>
              </w:rPr>
              <w:t>existing</w:t>
            </w:r>
            <w:r w:rsidRPr="0009010F">
              <w:rPr>
                <w:rFonts w:ascii="Times New Roman" w:hAnsi="Times New Roman" w:cs="Times New Roman"/>
                <w:sz w:val="24"/>
                <w:szCs w:val="24"/>
              </w:rPr>
              <w:t xml:space="preserve"> from time to time</w:t>
            </w:r>
          </w:p>
        </w:tc>
      </w:tr>
      <w:tr w:rsidR="0068004E" w:rsidRPr="00407708" w:rsidTr="00F6229C">
        <w:trPr>
          <w:cantSplit/>
        </w:trPr>
        <w:tc>
          <w:tcPr>
            <w:tcW w:w="0" w:type="auto"/>
          </w:tcPr>
          <w:p w:rsidR="006978F5" w:rsidRPr="00407708" w:rsidRDefault="00156009" w:rsidP="00156009">
            <w:pPr>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6978F5" w:rsidRPr="00407708">
              <w:rPr>
                <w:rFonts w:ascii="Times New Roman" w:hAnsi="Times New Roman" w:cs="Times New Roman"/>
                <w:sz w:val="24"/>
                <w:szCs w:val="24"/>
              </w:rPr>
              <w:t>5</w:t>
            </w:r>
          </w:p>
        </w:tc>
        <w:tc>
          <w:tcPr>
            <w:tcW w:w="0" w:type="auto"/>
          </w:tcPr>
          <w:p w:rsidR="006978F5" w:rsidRPr="00407708" w:rsidRDefault="00FF74A5" w:rsidP="009E4509">
            <w:pPr>
              <w:pStyle w:val="Default"/>
              <w:rPr>
                <w:rFonts w:ascii="Times New Roman" w:hAnsi="Times New Roman" w:cs="Times New Roman"/>
              </w:rPr>
            </w:pPr>
            <w:r>
              <w:rPr>
                <w:rFonts w:ascii="Times New Roman" w:hAnsi="Times New Roman" w:cs="Times New Roman"/>
              </w:rPr>
              <w:t>TSO number</w:t>
            </w:r>
          </w:p>
        </w:tc>
        <w:tc>
          <w:tcPr>
            <w:tcW w:w="0" w:type="auto"/>
          </w:tcPr>
          <w:p w:rsidR="006978F5" w:rsidRPr="00407708" w:rsidRDefault="00FF74A5" w:rsidP="009E4509">
            <w:pPr>
              <w:spacing w:before="60" w:after="60" w:line="240" w:lineRule="auto"/>
              <w:rPr>
                <w:rFonts w:ascii="Times New Roman" w:hAnsi="Times New Roman" w:cs="Times New Roman"/>
                <w:sz w:val="24"/>
                <w:szCs w:val="24"/>
              </w:rPr>
            </w:pPr>
            <w:r>
              <w:rPr>
                <w:rFonts w:ascii="Times New Roman" w:hAnsi="Times New Roman" w:cs="Times New Roman"/>
                <w:sz w:val="24"/>
                <w:szCs w:val="24"/>
              </w:rPr>
              <w:t>ATSO number</w:t>
            </w:r>
          </w:p>
        </w:tc>
      </w:tr>
      <w:tr w:rsidR="0068004E" w:rsidRPr="00407708" w:rsidTr="00F6229C">
        <w:trPr>
          <w:cantSplit/>
        </w:trPr>
        <w:tc>
          <w:tcPr>
            <w:tcW w:w="0" w:type="auto"/>
          </w:tcPr>
          <w:p w:rsidR="006978F5" w:rsidRPr="00407708" w:rsidRDefault="00156009" w:rsidP="00156009">
            <w:pPr>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AD6D64">
              <w:rPr>
                <w:rFonts w:ascii="Times New Roman" w:hAnsi="Times New Roman" w:cs="Times New Roman"/>
                <w:sz w:val="24"/>
                <w:szCs w:val="24"/>
              </w:rPr>
              <w:t>6</w:t>
            </w:r>
          </w:p>
        </w:tc>
        <w:tc>
          <w:tcPr>
            <w:tcW w:w="0" w:type="auto"/>
          </w:tcPr>
          <w:p w:rsidR="006978F5" w:rsidRPr="00407708" w:rsidRDefault="00C723D8" w:rsidP="009E4509">
            <w:pPr>
              <w:pStyle w:val="Default"/>
              <w:rPr>
                <w:rFonts w:ascii="Times New Roman" w:hAnsi="Times New Roman" w:cs="Times New Roman"/>
              </w:rPr>
            </w:pPr>
            <w:r>
              <w:rPr>
                <w:rFonts w:ascii="Times New Roman" w:hAnsi="Times New Roman" w:cs="Times New Roman"/>
              </w:rPr>
              <w:t>§37.5</w:t>
            </w:r>
          </w:p>
        </w:tc>
        <w:tc>
          <w:tcPr>
            <w:tcW w:w="0" w:type="auto"/>
          </w:tcPr>
          <w:p w:rsidR="006978F5" w:rsidRPr="00407708" w:rsidRDefault="00AD6D64" w:rsidP="00AD6D64">
            <w:pPr>
              <w:spacing w:before="60" w:after="60" w:line="240" w:lineRule="auto"/>
              <w:rPr>
                <w:rFonts w:ascii="Times New Roman" w:hAnsi="Times New Roman" w:cs="Times New Roman"/>
                <w:sz w:val="24"/>
                <w:szCs w:val="24"/>
              </w:rPr>
            </w:pPr>
            <w:r>
              <w:rPr>
                <w:rFonts w:ascii="Times New Roman" w:hAnsi="Times New Roman" w:cs="Times New Roman"/>
                <w:sz w:val="24"/>
                <w:szCs w:val="24"/>
              </w:rPr>
              <w:t>regulation 21.605 of CASR</w:t>
            </w:r>
          </w:p>
        </w:tc>
      </w:tr>
      <w:tr w:rsidR="004F5614" w:rsidRPr="00AD6D64" w:rsidTr="00F6229C">
        <w:trPr>
          <w:cantSplit/>
        </w:trPr>
        <w:tc>
          <w:tcPr>
            <w:tcW w:w="0" w:type="auto"/>
          </w:tcPr>
          <w:p w:rsidR="006978F5" w:rsidRPr="00AD6D64" w:rsidRDefault="00156009" w:rsidP="00156009">
            <w:pPr>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AD6D64">
              <w:rPr>
                <w:rFonts w:ascii="Times New Roman" w:hAnsi="Times New Roman" w:cs="Times New Roman"/>
                <w:sz w:val="24"/>
                <w:szCs w:val="24"/>
              </w:rPr>
              <w:t>7</w:t>
            </w:r>
          </w:p>
        </w:tc>
        <w:tc>
          <w:tcPr>
            <w:tcW w:w="0" w:type="auto"/>
          </w:tcPr>
          <w:p w:rsidR="006978F5" w:rsidRPr="00AD6D64" w:rsidRDefault="00AD6D64" w:rsidP="00760244">
            <w:pPr>
              <w:pStyle w:val="Default"/>
              <w:rPr>
                <w:rFonts w:ascii="Times New Roman" w:hAnsi="Times New Roman" w:cs="Times New Roman"/>
              </w:rPr>
            </w:pPr>
            <w:r w:rsidRPr="00AD6D64">
              <w:rPr>
                <w:rFonts w:ascii="Times New Roman" w:hAnsi="Times New Roman" w:cs="Times New Roman"/>
              </w:rPr>
              <w:t>furnish to the Chief, Engineering and Manufacturing Branch, Flight Standards Division (or in case of the Western Region, the Chief, Aircraft Engineering Division), Federal Aviation Administration, in the region in which the manufacturer is located,</w:t>
            </w:r>
          </w:p>
        </w:tc>
        <w:tc>
          <w:tcPr>
            <w:tcW w:w="0" w:type="auto"/>
          </w:tcPr>
          <w:p w:rsidR="006978F5" w:rsidRPr="00AD6D64" w:rsidRDefault="00584B96" w:rsidP="009E4509">
            <w:pPr>
              <w:spacing w:before="60" w:after="60" w:line="240" w:lineRule="auto"/>
              <w:rPr>
                <w:rFonts w:ascii="Times New Roman" w:hAnsi="Times New Roman" w:cs="Times New Roman"/>
                <w:sz w:val="24"/>
                <w:szCs w:val="24"/>
              </w:rPr>
            </w:pPr>
            <w:r>
              <w:rPr>
                <w:rFonts w:ascii="Times New Roman" w:hAnsi="Times New Roman" w:cs="Times New Roman"/>
                <w:sz w:val="24"/>
                <w:szCs w:val="24"/>
              </w:rPr>
              <w:t>give CASA</w:t>
            </w:r>
          </w:p>
        </w:tc>
      </w:tr>
      <w:tr w:rsidR="0068004E" w:rsidRPr="00407708" w:rsidTr="00043235">
        <w:trPr>
          <w:cantSplit/>
        </w:trPr>
        <w:tc>
          <w:tcPr>
            <w:tcW w:w="0" w:type="auto"/>
            <w:tcBorders>
              <w:bottom w:val="single" w:sz="4" w:space="0" w:color="auto"/>
            </w:tcBorders>
          </w:tcPr>
          <w:p w:rsidR="006978F5" w:rsidRPr="00407708" w:rsidRDefault="00156009" w:rsidP="00156009">
            <w:pPr>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584B96">
              <w:rPr>
                <w:rFonts w:ascii="Times New Roman" w:hAnsi="Times New Roman" w:cs="Times New Roman"/>
                <w:sz w:val="24"/>
                <w:szCs w:val="24"/>
              </w:rPr>
              <w:t>8</w:t>
            </w:r>
          </w:p>
        </w:tc>
        <w:tc>
          <w:tcPr>
            <w:tcW w:w="0" w:type="auto"/>
            <w:tcBorders>
              <w:bottom w:val="single" w:sz="4" w:space="0" w:color="auto"/>
            </w:tcBorders>
          </w:tcPr>
          <w:p w:rsidR="006978F5" w:rsidRPr="00407708" w:rsidRDefault="0068004E" w:rsidP="00156009">
            <w:pPr>
              <w:pStyle w:val="Default"/>
              <w:rPr>
                <w:rFonts w:ascii="Times New Roman" w:hAnsi="Times New Roman" w:cs="Times New Roman"/>
              </w:rPr>
            </w:pPr>
            <w:r>
              <w:rPr>
                <w:rFonts w:ascii="Times New Roman" w:hAnsi="Times New Roman" w:cs="Times New Roman"/>
              </w:rPr>
              <w:t xml:space="preserve">Appendix A of </w:t>
            </w:r>
            <w:r w:rsidRPr="0009010F">
              <w:rPr>
                <w:rFonts w:ascii="Times New Roman" w:hAnsi="Times New Roman" w:cs="Times New Roman"/>
              </w:rPr>
              <w:t>RTCA Document No. DO</w:t>
            </w:r>
            <w:r w:rsidRPr="0009010F">
              <w:rPr>
                <w:rFonts w:ascii="Times New Roman" w:hAnsi="Times New Roman" w:cs="Times New Roman"/>
              </w:rPr>
              <w:noBreakHyphen/>
              <w:t xml:space="preserve">138 entitled </w:t>
            </w:r>
            <w:r w:rsidRPr="00156009">
              <w:rPr>
                <w:rFonts w:ascii="Times New Roman" w:hAnsi="Times New Roman" w:cs="Times New Roman"/>
                <w:i/>
              </w:rPr>
              <w:t>Environmental Conditions and Test Procedures for Airborne Electric/Electrical Equipment and Instruments</w:t>
            </w:r>
            <w:r w:rsidR="00125A9A">
              <w:rPr>
                <w:rFonts w:ascii="Times New Roman" w:hAnsi="Times New Roman" w:cs="Times New Roman"/>
              </w:rPr>
              <w:t>,</w:t>
            </w:r>
            <w:r w:rsidRPr="0009010F">
              <w:rPr>
                <w:rFonts w:ascii="Times New Roman" w:hAnsi="Times New Roman" w:cs="Times New Roman"/>
              </w:rPr>
              <w:t xml:space="preserve"> dated June 27, 1968</w:t>
            </w:r>
          </w:p>
        </w:tc>
        <w:tc>
          <w:tcPr>
            <w:tcW w:w="0" w:type="auto"/>
            <w:tcBorders>
              <w:bottom w:val="single" w:sz="4" w:space="0" w:color="auto"/>
            </w:tcBorders>
          </w:tcPr>
          <w:p w:rsidR="006978F5" w:rsidRPr="00407708" w:rsidRDefault="0068004E" w:rsidP="00156009">
            <w:pPr>
              <w:spacing w:before="60" w:after="60" w:line="240" w:lineRule="auto"/>
              <w:rPr>
                <w:rFonts w:ascii="Times New Roman" w:hAnsi="Times New Roman" w:cs="Times New Roman"/>
                <w:sz w:val="24"/>
                <w:szCs w:val="24"/>
              </w:rPr>
            </w:pPr>
            <w:r>
              <w:rPr>
                <w:rFonts w:ascii="Times New Roman" w:hAnsi="Times New Roman" w:cs="Times New Roman"/>
                <w:sz w:val="24"/>
                <w:szCs w:val="24"/>
              </w:rPr>
              <w:t>section 21</w:t>
            </w:r>
            <w:r w:rsidRPr="00A16F2F">
              <w:rPr>
                <w:rFonts w:ascii="Times New Roman" w:hAnsi="Times New Roman" w:cs="Times New Roman"/>
                <w:sz w:val="24"/>
                <w:szCs w:val="24"/>
              </w:rPr>
              <w:t xml:space="preserve"> of </w:t>
            </w:r>
            <w:r>
              <w:rPr>
                <w:rFonts w:ascii="Times New Roman" w:hAnsi="Times New Roman" w:cs="Times New Roman"/>
                <w:sz w:val="24"/>
                <w:szCs w:val="24"/>
              </w:rPr>
              <w:t>RTCA Document No. </w:t>
            </w:r>
            <w:r w:rsidRPr="00A16F2F">
              <w:rPr>
                <w:rFonts w:ascii="Times New Roman" w:hAnsi="Times New Roman" w:cs="Times New Roman"/>
                <w:sz w:val="24"/>
                <w:szCs w:val="24"/>
              </w:rPr>
              <w:t>DO</w:t>
            </w:r>
            <w:r>
              <w:rPr>
                <w:rFonts w:ascii="Times New Roman" w:hAnsi="Times New Roman" w:cs="Times New Roman"/>
                <w:sz w:val="24"/>
                <w:szCs w:val="24"/>
              </w:rPr>
              <w:noBreakHyphen/>
            </w:r>
            <w:r w:rsidRPr="00A16F2F">
              <w:rPr>
                <w:rFonts w:ascii="Times New Roman" w:hAnsi="Times New Roman" w:cs="Times New Roman"/>
                <w:sz w:val="24"/>
                <w:szCs w:val="24"/>
              </w:rPr>
              <w:t xml:space="preserve">160D </w:t>
            </w:r>
            <w:r w:rsidR="00F53268">
              <w:rPr>
                <w:rFonts w:ascii="Times New Roman" w:hAnsi="Times New Roman" w:cs="Times New Roman"/>
                <w:sz w:val="24"/>
                <w:szCs w:val="24"/>
              </w:rPr>
              <w:t>called</w:t>
            </w:r>
            <w:r w:rsidRPr="00A16F2F">
              <w:rPr>
                <w:rFonts w:ascii="Times New Roman" w:hAnsi="Times New Roman" w:cs="Times New Roman"/>
                <w:sz w:val="24"/>
                <w:szCs w:val="24"/>
              </w:rPr>
              <w:t xml:space="preserve"> </w:t>
            </w:r>
            <w:r w:rsidRPr="00156009">
              <w:rPr>
                <w:rFonts w:ascii="Times New Roman" w:hAnsi="Times New Roman" w:cs="Times New Roman"/>
                <w:i/>
                <w:sz w:val="24"/>
                <w:szCs w:val="24"/>
              </w:rPr>
              <w:t>Environmental Conditions and Test Procedures for Airborne Equipment</w:t>
            </w:r>
            <w:r w:rsidRPr="00A16F2F">
              <w:rPr>
                <w:rFonts w:ascii="Times New Roman" w:hAnsi="Times New Roman" w:cs="Times New Roman"/>
                <w:sz w:val="24"/>
                <w:szCs w:val="24"/>
              </w:rPr>
              <w:t>, or a later version of RTCA Document No.</w:t>
            </w:r>
            <w:r>
              <w:rPr>
                <w:rFonts w:ascii="Times New Roman" w:hAnsi="Times New Roman" w:cs="Times New Roman"/>
                <w:sz w:val="24"/>
                <w:szCs w:val="24"/>
              </w:rPr>
              <w:t> </w:t>
            </w:r>
            <w:r w:rsidRPr="00A16F2F">
              <w:rPr>
                <w:rFonts w:ascii="Times New Roman" w:hAnsi="Times New Roman" w:cs="Times New Roman"/>
                <w:sz w:val="24"/>
                <w:szCs w:val="24"/>
              </w:rPr>
              <w:t>DO</w:t>
            </w:r>
            <w:r w:rsidR="00356402">
              <w:rPr>
                <w:rFonts w:ascii="Times New Roman" w:hAnsi="Times New Roman" w:cs="Times New Roman"/>
                <w:sz w:val="24"/>
                <w:szCs w:val="24"/>
              </w:rPr>
              <w:noBreakHyphen/>
            </w:r>
            <w:r w:rsidRPr="00A16F2F">
              <w:rPr>
                <w:rFonts w:ascii="Times New Roman" w:hAnsi="Times New Roman" w:cs="Times New Roman"/>
                <w:sz w:val="24"/>
                <w:szCs w:val="24"/>
              </w:rPr>
              <w:t xml:space="preserve">160, as </w:t>
            </w:r>
            <w:r w:rsidR="00356402">
              <w:rPr>
                <w:rFonts w:ascii="Times New Roman" w:hAnsi="Times New Roman" w:cs="Times New Roman"/>
                <w:sz w:val="24"/>
                <w:szCs w:val="24"/>
              </w:rPr>
              <w:t>existing</w:t>
            </w:r>
            <w:r w:rsidRPr="00A16F2F">
              <w:rPr>
                <w:rFonts w:ascii="Times New Roman" w:hAnsi="Times New Roman" w:cs="Times New Roman"/>
                <w:sz w:val="24"/>
                <w:szCs w:val="24"/>
              </w:rPr>
              <w:t xml:space="preserve"> from time to time</w:t>
            </w:r>
          </w:p>
        </w:tc>
      </w:tr>
      <w:tr w:rsidR="0068004E" w:rsidRPr="00407708" w:rsidTr="00043235">
        <w:trPr>
          <w:cantSplit/>
        </w:trPr>
        <w:tc>
          <w:tcPr>
            <w:tcW w:w="0" w:type="auto"/>
            <w:tcBorders>
              <w:bottom w:val="single" w:sz="12" w:space="0" w:color="auto"/>
            </w:tcBorders>
          </w:tcPr>
          <w:p w:rsidR="006978F5" w:rsidRPr="00407708" w:rsidRDefault="00156009" w:rsidP="00156009">
            <w:pPr>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380334">
              <w:rPr>
                <w:rFonts w:ascii="Times New Roman" w:hAnsi="Times New Roman" w:cs="Times New Roman"/>
                <w:sz w:val="24"/>
                <w:szCs w:val="24"/>
              </w:rPr>
              <w:t>9</w:t>
            </w:r>
          </w:p>
        </w:tc>
        <w:tc>
          <w:tcPr>
            <w:tcW w:w="0" w:type="auto"/>
            <w:tcBorders>
              <w:bottom w:val="single" w:sz="12" w:space="0" w:color="auto"/>
            </w:tcBorders>
          </w:tcPr>
          <w:p w:rsidR="006978F5" w:rsidRPr="00407708" w:rsidRDefault="0068004E" w:rsidP="00156009">
            <w:pPr>
              <w:pStyle w:val="Default"/>
              <w:rPr>
                <w:rFonts w:ascii="Times New Roman" w:hAnsi="Times New Roman" w:cs="Times New Roman"/>
              </w:rPr>
            </w:pPr>
            <w:r>
              <w:rPr>
                <w:rFonts w:ascii="Times New Roman" w:hAnsi="Times New Roman" w:cs="Times New Roman"/>
              </w:rPr>
              <w:t xml:space="preserve">set forth in </w:t>
            </w:r>
            <w:r w:rsidRPr="0009010F">
              <w:rPr>
                <w:rFonts w:ascii="Times New Roman" w:hAnsi="Times New Roman" w:cs="Times New Roman"/>
              </w:rPr>
              <w:t>RTCA Document No.</w:t>
            </w:r>
            <w:r>
              <w:rPr>
                <w:rFonts w:ascii="Times New Roman" w:hAnsi="Times New Roman" w:cs="Times New Roman"/>
              </w:rPr>
              <w:t> </w:t>
            </w:r>
            <w:r w:rsidRPr="0009010F">
              <w:rPr>
                <w:rFonts w:ascii="Times New Roman" w:hAnsi="Times New Roman" w:cs="Times New Roman"/>
              </w:rPr>
              <w:t>DO</w:t>
            </w:r>
            <w:r w:rsidRPr="0009010F">
              <w:rPr>
                <w:rFonts w:ascii="Times New Roman" w:hAnsi="Times New Roman" w:cs="Times New Roman"/>
              </w:rPr>
              <w:noBreakHyphen/>
              <w:t xml:space="preserve">138 entitled </w:t>
            </w:r>
            <w:r w:rsidRPr="00156009">
              <w:rPr>
                <w:rFonts w:ascii="Times New Roman" w:hAnsi="Times New Roman" w:cs="Times New Roman"/>
                <w:i/>
              </w:rPr>
              <w:t>Environmental Conditions and Test Procedures for Airborne Electr</w:t>
            </w:r>
            <w:r w:rsidR="00D37B58">
              <w:rPr>
                <w:rFonts w:ascii="Times New Roman" w:hAnsi="Times New Roman" w:cs="Times New Roman"/>
                <w:i/>
              </w:rPr>
              <w:t>on</w:t>
            </w:r>
            <w:r w:rsidRPr="00156009">
              <w:rPr>
                <w:rFonts w:ascii="Times New Roman" w:hAnsi="Times New Roman" w:cs="Times New Roman"/>
                <w:i/>
              </w:rPr>
              <w:t>ic/Electrical Equipment and Instruments</w:t>
            </w:r>
            <w:r w:rsidR="00125A9A">
              <w:rPr>
                <w:rFonts w:ascii="Times New Roman" w:hAnsi="Times New Roman" w:cs="Times New Roman"/>
              </w:rPr>
              <w:t>,</w:t>
            </w:r>
            <w:r w:rsidRPr="0009010F">
              <w:rPr>
                <w:rFonts w:ascii="Times New Roman" w:hAnsi="Times New Roman" w:cs="Times New Roman"/>
              </w:rPr>
              <w:t xml:space="preserve"> dated June 27, 1968</w:t>
            </w:r>
          </w:p>
        </w:tc>
        <w:tc>
          <w:tcPr>
            <w:tcW w:w="0" w:type="auto"/>
            <w:tcBorders>
              <w:bottom w:val="single" w:sz="12" w:space="0" w:color="auto"/>
            </w:tcBorders>
          </w:tcPr>
          <w:p w:rsidR="006978F5" w:rsidRPr="00407708" w:rsidRDefault="0068004E" w:rsidP="00746927">
            <w:pPr>
              <w:spacing w:before="60" w:after="60" w:line="240" w:lineRule="auto"/>
              <w:rPr>
                <w:rFonts w:ascii="Times New Roman" w:hAnsi="Times New Roman" w:cs="Times New Roman"/>
                <w:sz w:val="24"/>
                <w:szCs w:val="24"/>
              </w:rPr>
            </w:pPr>
            <w:r>
              <w:rPr>
                <w:rFonts w:ascii="Times New Roman" w:hAnsi="Times New Roman" w:cs="Times New Roman"/>
                <w:sz w:val="24"/>
                <w:szCs w:val="24"/>
              </w:rPr>
              <w:t>mentioned in RTCA Document No. </w:t>
            </w:r>
            <w:r w:rsidRPr="00A16F2F">
              <w:rPr>
                <w:rFonts w:ascii="Times New Roman" w:hAnsi="Times New Roman" w:cs="Times New Roman"/>
                <w:sz w:val="24"/>
                <w:szCs w:val="24"/>
              </w:rPr>
              <w:t>DO</w:t>
            </w:r>
            <w:r>
              <w:rPr>
                <w:rFonts w:ascii="Times New Roman" w:hAnsi="Times New Roman" w:cs="Times New Roman"/>
                <w:sz w:val="24"/>
                <w:szCs w:val="24"/>
              </w:rPr>
              <w:noBreakHyphen/>
            </w:r>
            <w:r w:rsidRPr="00A16F2F">
              <w:rPr>
                <w:rFonts w:ascii="Times New Roman" w:hAnsi="Times New Roman" w:cs="Times New Roman"/>
                <w:sz w:val="24"/>
                <w:szCs w:val="24"/>
              </w:rPr>
              <w:t xml:space="preserve">160D </w:t>
            </w:r>
            <w:r w:rsidR="00F53268">
              <w:rPr>
                <w:rFonts w:ascii="Times New Roman" w:hAnsi="Times New Roman" w:cs="Times New Roman"/>
                <w:sz w:val="24"/>
                <w:szCs w:val="24"/>
              </w:rPr>
              <w:t>called</w:t>
            </w:r>
            <w:r w:rsidRPr="00A16F2F">
              <w:rPr>
                <w:rFonts w:ascii="Times New Roman" w:hAnsi="Times New Roman" w:cs="Times New Roman"/>
                <w:sz w:val="24"/>
                <w:szCs w:val="24"/>
              </w:rPr>
              <w:t xml:space="preserve"> </w:t>
            </w:r>
            <w:r w:rsidRPr="00746927">
              <w:rPr>
                <w:rFonts w:ascii="Times New Roman" w:hAnsi="Times New Roman" w:cs="Times New Roman"/>
                <w:i/>
                <w:sz w:val="24"/>
                <w:szCs w:val="24"/>
              </w:rPr>
              <w:t>Environmental Conditions and Test Procedures for Airborne Equipment</w:t>
            </w:r>
            <w:r w:rsidRPr="00A16F2F">
              <w:rPr>
                <w:rFonts w:ascii="Times New Roman" w:hAnsi="Times New Roman" w:cs="Times New Roman"/>
                <w:sz w:val="24"/>
                <w:szCs w:val="24"/>
              </w:rPr>
              <w:t>, or a later version of RTCA Document No.</w:t>
            </w:r>
            <w:r>
              <w:rPr>
                <w:rFonts w:ascii="Times New Roman" w:hAnsi="Times New Roman" w:cs="Times New Roman"/>
                <w:sz w:val="24"/>
                <w:szCs w:val="24"/>
              </w:rPr>
              <w:t> </w:t>
            </w:r>
            <w:r w:rsidRPr="00A16F2F">
              <w:rPr>
                <w:rFonts w:ascii="Times New Roman" w:hAnsi="Times New Roman" w:cs="Times New Roman"/>
                <w:sz w:val="24"/>
                <w:szCs w:val="24"/>
              </w:rPr>
              <w:t>DO</w:t>
            </w:r>
            <w:r w:rsidR="00356402">
              <w:rPr>
                <w:rFonts w:ascii="Times New Roman" w:hAnsi="Times New Roman" w:cs="Times New Roman"/>
                <w:sz w:val="24"/>
                <w:szCs w:val="24"/>
              </w:rPr>
              <w:noBreakHyphen/>
            </w:r>
            <w:r w:rsidRPr="00A16F2F">
              <w:rPr>
                <w:rFonts w:ascii="Times New Roman" w:hAnsi="Times New Roman" w:cs="Times New Roman"/>
                <w:sz w:val="24"/>
                <w:szCs w:val="24"/>
              </w:rPr>
              <w:t xml:space="preserve">160, as </w:t>
            </w:r>
            <w:r w:rsidR="00356402">
              <w:rPr>
                <w:rFonts w:ascii="Times New Roman" w:hAnsi="Times New Roman" w:cs="Times New Roman"/>
                <w:sz w:val="24"/>
                <w:szCs w:val="24"/>
              </w:rPr>
              <w:t>existing</w:t>
            </w:r>
            <w:r w:rsidR="00356402" w:rsidRPr="00A16F2F">
              <w:rPr>
                <w:rFonts w:ascii="Times New Roman" w:hAnsi="Times New Roman" w:cs="Times New Roman"/>
                <w:sz w:val="24"/>
                <w:szCs w:val="24"/>
              </w:rPr>
              <w:t xml:space="preserve"> </w:t>
            </w:r>
            <w:r w:rsidRPr="00A16F2F">
              <w:rPr>
                <w:rFonts w:ascii="Times New Roman" w:hAnsi="Times New Roman" w:cs="Times New Roman"/>
                <w:sz w:val="24"/>
                <w:szCs w:val="24"/>
              </w:rPr>
              <w:t>from time to time</w:t>
            </w:r>
          </w:p>
        </w:tc>
      </w:tr>
    </w:tbl>
    <w:p w:rsidR="008A3C32" w:rsidRPr="00E72932" w:rsidRDefault="008A3C32" w:rsidP="00043235">
      <w:pPr>
        <w:pStyle w:val="LDScheduleheading"/>
        <w:pageBreakBefore/>
        <w:spacing w:before="60"/>
      </w:pPr>
      <w:r w:rsidRPr="00E72932">
        <w:lastRenderedPageBreak/>
        <w:t xml:space="preserve">Schedule </w:t>
      </w:r>
      <w:r w:rsidR="00E8384E">
        <w:t>2</w:t>
      </w:r>
      <w:r>
        <w:t>3</w:t>
      </w:r>
      <w:r w:rsidRPr="00E72932">
        <w:tab/>
        <w:t>ATSO-1C112</w:t>
      </w:r>
      <w:r w:rsidR="00746927">
        <w:t> —</w:t>
      </w:r>
      <w:r w:rsidRPr="00E72932">
        <w:t xml:space="preserve"> Air traffic control radar beacon system/mode select (ATCRBS/MODE</w:t>
      </w:r>
      <w:r w:rsidR="00EC07FD">
        <w:t> </w:t>
      </w:r>
      <w:r w:rsidRPr="00E72932">
        <w:t>S) airborne equipment</w:t>
      </w:r>
    </w:p>
    <w:p w:rsidR="008A3C32" w:rsidRPr="00E72932" w:rsidRDefault="00F122FA" w:rsidP="008A3C32">
      <w:pPr>
        <w:pStyle w:val="notemargin"/>
      </w:pPr>
      <w:r>
        <w:t>(</w:t>
      </w:r>
      <w:proofErr w:type="gramStart"/>
      <w:r w:rsidR="00917F17">
        <w:t>sub</w:t>
      </w:r>
      <w:r w:rsidR="00917F17" w:rsidRPr="00E72932">
        <w:t>section</w:t>
      </w:r>
      <w:proofErr w:type="gramEnd"/>
      <w:r w:rsidR="00917F17" w:rsidRPr="00E72932">
        <w:t xml:space="preserve"> 13.</w:t>
      </w:r>
      <w:r w:rsidR="00917F17">
        <w:t>2 (1)</w:t>
      </w:r>
      <w:r w:rsidR="008A3C32" w:rsidRPr="00E72932">
        <w:t>, table, item 3)</w:t>
      </w:r>
    </w:p>
    <w:p w:rsidR="008A3C32" w:rsidRPr="00E72932" w:rsidRDefault="008A3C32" w:rsidP="008A3C32">
      <w:pPr>
        <w:pStyle w:val="LDClauseHeading"/>
      </w:pPr>
      <w:r w:rsidRPr="00E72932">
        <w:t>1</w:t>
      </w:r>
      <w:r w:rsidRPr="00E72932">
        <w:tab/>
        <w:t>Application</w:t>
      </w:r>
    </w:p>
    <w:p w:rsidR="008A3C32" w:rsidRPr="00E72932" w:rsidRDefault="00F77BD7" w:rsidP="00F77BD7">
      <w:pPr>
        <w:pStyle w:val="LDClause"/>
      </w:pPr>
      <w:r>
        <w:tab/>
      </w:r>
      <w:r w:rsidR="008A3C32" w:rsidRPr="00E72932">
        <w:tab/>
        <w:t>This Schedule applies to air traffic control radar beacon system/mode select (ATSRBS/MODE</w:t>
      </w:r>
      <w:r w:rsidR="00EC07FD">
        <w:t> </w:t>
      </w:r>
      <w:r w:rsidR="008A3C32" w:rsidRPr="00E72932">
        <w:t>S) airborne equipment manufactured by an article manufacturer.</w:t>
      </w:r>
    </w:p>
    <w:p w:rsidR="008A3C32" w:rsidRPr="00E72932" w:rsidRDefault="008A3C32" w:rsidP="008A3C32">
      <w:pPr>
        <w:pStyle w:val="LDClauseHeading"/>
      </w:pPr>
      <w:r w:rsidRPr="00E72932">
        <w:t>2</w:t>
      </w:r>
      <w:r w:rsidRPr="00E72932">
        <w:tab/>
        <w:t>Definitions</w:t>
      </w:r>
    </w:p>
    <w:p w:rsidR="008A3C32" w:rsidRPr="00E72932" w:rsidRDefault="00547C72" w:rsidP="00547C72">
      <w:pPr>
        <w:pStyle w:val="LDClause"/>
      </w:pPr>
      <w:r>
        <w:tab/>
      </w:r>
      <w:r>
        <w:tab/>
      </w:r>
      <w:r w:rsidR="008A3C32" w:rsidRPr="00E72932">
        <w:t>In this Schedule:</w:t>
      </w:r>
    </w:p>
    <w:p w:rsidR="008A3C32" w:rsidRPr="00E72932" w:rsidRDefault="008A3C32" w:rsidP="008A3C32">
      <w:pPr>
        <w:pStyle w:val="LDdefinition"/>
        <w:rPr>
          <w:i/>
        </w:rPr>
      </w:pPr>
      <w:r w:rsidRPr="00E72932">
        <w:rPr>
          <w:b/>
          <w:i/>
        </w:rPr>
        <w:t>ED-12</w:t>
      </w:r>
      <w:r w:rsidRPr="00E72932">
        <w:t xml:space="preserve"> means the document called </w:t>
      </w:r>
      <w:r w:rsidRPr="00746927">
        <w:rPr>
          <w:i/>
        </w:rPr>
        <w:t>Software considerations in Airborne Systems and Equipment Certification</w:t>
      </w:r>
      <w:r w:rsidR="00D161FA" w:rsidRPr="00D161FA">
        <w:t xml:space="preserve">, </w:t>
      </w:r>
      <w:r w:rsidRPr="00E72932">
        <w:t>published by EUROCAE</w:t>
      </w:r>
      <w:r w:rsidR="00D161FA">
        <w:t>,</w:t>
      </w:r>
      <w:r w:rsidRPr="00E72932">
        <w:t xml:space="preserve"> as </w:t>
      </w:r>
      <w:r w:rsidR="0074507A">
        <w:t>existing</w:t>
      </w:r>
      <w:r w:rsidRPr="00E72932">
        <w:t xml:space="preserve"> from time to time.</w:t>
      </w:r>
    </w:p>
    <w:p w:rsidR="008A3C32" w:rsidRPr="00E72932" w:rsidRDefault="008A3C32" w:rsidP="008A3C32">
      <w:pPr>
        <w:pStyle w:val="LDdefinition"/>
      </w:pPr>
      <w:r w:rsidRPr="00E72932">
        <w:rPr>
          <w:b/>
          <w:i/>
        </w:rPr>
        <w:t xml:space="preserve">ED-14 </w:t>
      </w:r>
      <w:r w:rsidRPr="00E72932">
        <w:t xml:space="preserve">means the document called </w:t>
      </w:r>
      <w:r w:rsidRPr="00746927">
        <w:rPr>
          <w:i/>
        </w:rPr>
        <w:t>Environmental Conditions and Test Procedures for Airborne Equipment</w:t>
      </w:r>
      <w:r w:rsidR="00D161FA">
        <w:t xml:space="preserve">, </w:t>
      </w:r>
      <w:r w:rsidRPr="00E72932">
        <w:t>published by EUROCAE</w:t>
      </w:r>
      <w:r w:rsidR="00D161FA">
        <w:t>,</w:t>
      </w:r>
      <w:r w:rsidRPr="00E72932">
        <w:t xml:space="preserve"> as </w:t>
      </w:r>
      <w:r w:rsidR="0074507A">
        <w:t>existing</w:t>
      </w:r>
      <w:r w:rsidRPr="00E72932">
        <w:t xml:space="preserve"> from time to time.</w:t>
      </w:r>
    </w:p>
    <w:p w:rsidR="008A3C32" w:rsidRPr="00E72932" w:rsidRDefault="008A3C32" w:rsidP="008A3C32">
      <w:pPr>
        <w:pStyle w:val="LDdefinition"/>
      </w:pPr>
      <w:r w:rsidRPr="00E72932">
        <w:rPr>
          <w:b/>
          <w:i/>
        </w:rPr>
        <w:t>ED-73</w:t>
      </w:r>
      <w:r w:rsidRPr="00E72932">
        <w:t xml:space="preserve"> means the document called </w:t>
      </w:r>
      <w:r w:rsidR="00C777AD" w:rsidRPr="00746927">
        <w:rPr>
          <w:i/>
        </w:rPr>
        <w:t>Minimum Operational Performance Specification for Secondary Surveillance Radar MODE S Transpon</w:t>
      </w:r>
      <w:r w:rsidR="005C0188" w:rsidRPr="00746927">
        <w:rPr>
          <w:i/>
        </w:rPr>
        <w:t>d</w:t>
      </w:r>
      <w:r w:rsidR="00C777AD" w:rsidRPr="00746927">
        <w:rPr>
          <w:i/>
        </w:rPr>
        <w:t>ers</w:t>
      </w:r>
      <w:r w:rsidR="00D161FA">
        <w:t xml:space="preserve">, </w:t>
      </w:r>
      <w:r w:rsidRPr="00E72932">
        <w:t>published by EUROCAE</w:t>
      </w:r>
      <w:r w:rsidR="00D161FA">
        <w:t>,</w:t>
      </w:r>
      <w:r w:rsidRPr="00E72932">
        <w:t xml:space="preserve"> as </w:t>
      </w:r>
      <w:r w:rsidR="0074507A">
        <w:t>existing</w:t>
      </w:r>
      <w:r w:rsidRPr="00E72932">
        <w:t xml:space="preserve"> from time to time.</w:t>
      </w:r>
    </w:p>
    <w:p w:rsidR="00F21F75" w:rsidRDefault="00F21F75" w:rsidP="00F21F75">
      <w:pPr>
        <w:pStyle w:val="LDdefinition"/>
      </w:pPr>
      <w:r w:rsidRPr="00E72932">
        <w:rPr>
          <w:b/>
          <w:i/>
        </w:rPr>
        <w:t>RTCA/DO-160D</w:t>
      </w:r>
      <w:r w:rsidRPr="00E72932">
        <w:t xml:space="preserve"> means the RTCA Document RTCA</w:t>
      </w:r>
      <w:r w:rsidR="006E07C7">
        <w:t>/</w:t>
      </w:r>
      <w:r w:rsidRPr="00E72932">
        <w:t xml:space="preserve">DO-160D </w:t>
      </w:r>
      <w:r w:rsidR="006E07C7" w:rsidRPr="00E72932">
        <w:t xml:space="preserve">called </w:t>
      </w:r>
      <w:r w:rsidRPr="00746927">
        <w:rPr>
          <w:i/>
        </w:rPr>
        <w:t>Environmental Conditions and Test Procedures for Airborne Equipment</w:t>
      </w:r>
      <w:r>
        <w:t xml:space="preserve">, or a later version of </w:t>
      </w:r>
      <w:r w:rsidRPr="00E72932">
        <w:t>RTCA Document No.</w:t>
      </w:r>
      <w:r w:rsidR="00DF43EA">
        <w:t> </w:t>
      </w:r>
      <w:r w:rsidRPr="00E72932">
        <w:t>DO-160</w:t>
      </w:r>
      <w:r>
        <w:t xml:space="preserve">, </w:t>
      </w:r>
      <w:r w:rsidRPr="00E72932">
        <w:t xml:space="preserve">as </w:t>
      </w:r>
      <w:r w:rsidR="0074507A">
        <w:t>existing</w:t>
      </w:r>
      <w:r w:rsidRPr="00E72932">
        <w:t xml:space="preserve"> from time to time.</w:t>
      </w:r>
    </w:p>
    <w:p w:rsidR="00F21F75" w:rsidRDefault="00F21F75" w:rsidP="00F21F75">
      <w:pPr>
        <w:pStyle w:val="LDdefinition"/>
      </w:pPr>
      <w:r w:rsidRPr="00E72932">
        <w:rPr>
          <w:b/>
          <w:i/>
        </w:rPr>
        <w:t>RTCA/DO-160</w:t>
      </w:r>
      <w:r>
        <w:rPr>
          <w:b/>
          <w:i/>
        </w:rPr>
        <w:t>F</w:t>
      </w:r>
      <w:r w:rsidRPr="00E72932">
        <w:t xml:space="preserve"> means the RTCA Document RTCA</w:t>
      </w:r>
      <w:r w:rsidR="006E07C7">
        <w:t>/</w:t>
      </w:r>
      <w:r w:rsidRPr="00E72932">
        <w:t>DO-160</w:t>
      </w:r>
      <w:r>
        <w:t>F</w:t>
      </w:r>
      <w:r w:rsidRPr="00E72932">
        <w:t xml:space="preserve"> </w:t>
      </w:r>
      <w:r w:rsidR="006E07C7" w:rsidRPr="00E72932">
        <w:t xml:space="preserve">called </w:t>
      </w:r>
      <w:r w:rsidRPr="00746927">
        <w:rPr>
          <w:i/>
        </w:rPr>
        <w:t>Environmental Conditions and Test Procedures for Airborne Equipment</w:t>
      </w:r>
      <w:r>
        <w:t xml:space="preserve">, or a later version of </w:t>
      </w:r>
      <w:r w:rsidR="00DF43EA">
        <w:t>RTCA Document No. </w:t>
      </w:r>
      <w:r w:rsidRPr="00E72932">
        <w:t>DO-160</w:t>
      </w:r>
      <w:r>
        <w:t xml:space="preserve">, </w:t>
      </w:r>
      <w:r w:rsidRPr="00E72932">
        <w:t xml:space="preserve">as </w:t>
      </w:r>
      <w:r w:rsidR="0074507A">
        <w:t>existing</w:t>
      </w:r>
      <w:r w:rsidRPr="00E72932">
        <w:t xml:space="preserve"> from time to time.</w:t>
      </w:r>
    </w:p>
    <w:p w:rsidR="00300D04" w:rsidRPr="00E72932" w:rsidRDefault="00300D04" w:rsidP="00300D04">
      <w:pPr>
        <w:pStyle w:val="LDdefinition"/>
      </w:pPr>
      <w:r w:rsidRPr="00E72932">
        <w:rPr>
          <w:b/>
          <w:i/>
        </w:rPr>
        <w:t>RTCA/DO-178</w:t>
      </w:r>
      <w:r>
        <w:rPr>
          <w:b/>
          <w:i/>
        </w:rPr>
        <w:t>C</w:t>
      </w:r>
      <w:r>
        <w:t xml:space="preserve"> means the RTCA D</w:t>
      </w:r>
      <w:r w:rsidRPr="00E72932">
        <w:t>ocument RTCA</w:t>
      </w:r>
      <w:r>
        <w:t>/</w:t>
      </w:r>
      <w:r w:rsidRPr="00E72932">
        <w:t>DO-178</w:t>
      </w:r>
      <w:r>
        <w:t>C</w:t>
      </w:r>
      <w:r w:rsidR="001E5070">
        <w:t xml:space="preserve"> called</w:t>
      </w:r>
      <w:r>
        <w:t xml:space="preserve"> </w:t>
      </w:r>
      <w:r w:rsidRPr="00A82440">
        <w:rPr>
          <w:i/>
        </w:rPr>
        <w:t>Software Considerations in Airborne Systems and Equipment Certification</w:t>
      </w:r>
      <w:r w:rsidR="00D161FA">
        <w:t xml:space="preserve">, </w:t>
      </w:r>
      <w:r w:rsidRPr="00E72932">
        <w:t xml:space="preserve">as </w:t>
      </w:r>
      <w:r w:rsidR="0074507A">
        <w:t>existing</w:t>
      </w:r>
      <w:r w:rsidRPr="00E72932">
        <w:t xml:space="preserve"> from time to time.</w:t>
      </w:r>
    </w:p>
    <w:p w:rsidR="008A3C32" w:rsidRPr="00E72932" w:rsidRDefault="008A3C32" w:rsidP="008A3C32">
      <w:pPr>
        <w:pStyle w:val="LDdefinition"/>
      </w:pPr>
      <w:r w:rsidRPr="00E72932">
        <w:rPr>
          <w:b/>
          <w:i/>
        </w:rPr>
        <w:t>RTCA/DO-181</w:t>
      </w:r>
      <w:r w:rsidR="00AA5365">
        <w:t xml:space="preserve"> means the RTCA D</w:t>
      </w:r>
      <w:r w:rsidRPr="00E72932">
        <w:t xml:space="preserve">ocument RTCA/DO-181 </w:t>
      </w:r>
      <w:r w:rsidR="006E07C7" w:rsidRPr="00E72932">
        <w:t xml:space="preserve">called </w:t>
      </w:r>
      <w:r w:rsidRPr="00746927">
        <w:rPr>
          <w:i/>
          <w:iCs/>
        </w:rPr>
        <w:t xml:space="preserve">Minimum Operational Performance Standards for Air Traffic Control Radar Beacon System/Mode Select (ATCRBS/Mode S) Airborne </w:t>
      </w:r>
      <w:r w:rsidRPr="00746927">
        <w:rPr>
          <w:i/>
        </w:rPr>
        <w:t>Equipment</w:t>
      </w:r>
      <w:r w:rsidR="00746927">
        <w:t xml:space="preserve">, </w:t>
      </w:r>
      <w:r w:rsidRPr="00E72932">
        <w:t xml:space="preserve">as </w:t>
      </w:r>
      <w:r w:rsidR="0074507A">
        <w:t>existing</w:t>
      </w:r>
      <w:r w:rsidRPr="00E72932">
        <w:t xml:space="preserve"> from time to time.</w:t>
      </w:r>
    </w:p>
    <w:p w:rsidR="008A3C32" w:rsidRPr="00E72932" w:rsidRDefault="008A3C32" w:rsidP="008A3C32">
      <w:pPr>
        <w:pStyle w:val="LDClauseHeading"/>
      </w:pPr>
      <w:r w:rsidRPr="00E72932">
        <w:t>3</w:t>
      </w:r>
      <w:r w:rsidRPr="00E72932">
        <w:tab/>
        <w:t>Minimum performance standard</w:t>
      </w:r>
      <w:r w:rsidR="00760244">
        <w:t> </w:t>
      </w:r>
      <w:r w:rsidRPr="00E72932">
        <w:t>—</w:t>
      </w:r>
      <w:r w:rsidR="00125A9A">
        <w:t xml:space="preserve"> </w:t>
      </w:r>
      <w:r w:rsidR="00C777AD">
        <w:t>general</w:t>
      </w:r>
    </w:p>
    <w:p w:rsidR="000B7DE8" w:rsidRDefault="00547C72" w:rsidP="00547C72">
      <w:pPr>
        <w:pStyle w:val="LDClause"/>
      </w:pPr>
      <w:r>
        <w:tab/>
      </w:r>
      <w:r w:rsidR="008A3C32" w:rsidRPr="00E72932">
        <w:t>(1)</w:t>
      </w:r>
      <w:r w:rsidR="008A3C32" w:rsidRPr="00E72932">
        <w:tab/>
        <w:t>The equipment must meet the requirements mentioned in</w:t>
      </w:r>
      <w:r w:rsidR="000B7DE8">
        <w:t>:</w:t>
      </w:r>
    </w:p>
    <w:p w:rsidR="000B7DE8" w:rsidRDefault="000B7DE8" w:rsidP="000B7DE8">
      <w:pPr>
        <w:pStyle w:val="LDP1a"/>
        <w:rPr>
          <w:bCs/>
          <w:lang w:eastAsia="en-AU"/>
        </w:rPr>
      </w:pPr>
      <w:r>
        <w:rPr>
          <w:bCs/>
          <w:lang w:eastAsia="en-AU"/>
        </w:rPr>
        <w:t>(a)</w:t>
      </w:r>
      <w:r>
        <w:rPr>
          <w:bCs/>
          <w:lang w:eastAsia="en-AU"/>
        </w:rPr>
        <w:tab/>
      </w:r>
      <w:proofErr w:type="gramStart"/>
      <w:r w:rsidR="008A3C32" w:rsidRPr="000B7DE8">
        <w:rPr>
          <w:bCs/>
          <w:lang w:eastAsia="en-AU"/>
        </w:rPr>
        <w:t>section</w:t>
      </w:r>
      <w:proofErr w:type="gramEnd"/>
      <w:r w:rsidR="008A3C32" w:rsidRPr="000B7DE8">
        <w:rPr>
          <w:bCs/>
          <w:lang w:eastAsia="en-AU"/>
        </w:rPr>
        <w:t xml:space="preserve"> 2 of RTCA/DO-181</w:t>
      </w:r>
      <w:r>
        <w:rPr>
          <w:bCs/>
          <w:lang w:eastAsia="en-AU"/>
        </w:rPr>
        <w:t>;</w:t>
      </w:r>
      <w:r w:rsidR="00746927">
        <w:rPr>
          <w:bCs/>
          <w:lang w:eastAsia="en-AU"/>
        </w:rPr>
        <w:t xml:space="preserve"> or</w:t>
      </w:r>
    </w:p>
    <w:p w:rsidR="008A3C32" w:rsidRPr="000B7DE8" w:rsidRDefault="000B7DE8" w:rsidP="000B7DE8">
      <w:pPr>
        <w:pStyle w:val="LDP1a"/>
        <w:rPr>
          <w:bCs/>
          <w:lang w:eastAsia="en-AU"/>
        </w:rPr>
      </w:pPr>
      <w:r>
        <w:rPr>
          <w:bCs/>
          <w:lang w:eastAsia="en-AU"/>
        </w:rPr>
        <w:t>(b)</w:t>
      </w:r>
      <w:r>
        <w:rPr>
          <w:bCs/>
          <w:lang w:eastAsia="en-AU"/>
        </w:rPr>
        <w:tab/>
      </w:r>
      <w:r w:rsidR="008A3C32" w:rsidRPr="000B7DE8">
        <w:rPr>
          <w:bCs/>
          <w:lang w:eastAsia="en-AU"/>
        </w:rPr>
        <w:t>ED-73.</w:t>
      </w:r>
    </w:p>
    <w:p w:rsidR="008A3C32" w:rsidRDefault="00547C72" w:rsidP="009B4EC2">
      <w:pPr>
        <w:pStyle w:val="LDClause"/>
        <w:keepNext/>
      </w:pPr>
      <w:r>
        <w:tab/>
      </w:r>
      <w:r w:rsidR="008A3C32" w:rsidRPr="00E72932">
        <w:t>(2)</w:t>
      </w:r>
      <w:r w:rsidR="008A3C32" w:rsidRPr="00E72932">
        <w:tab/>
        <w:t xml:space="preserve">The equipment must have a design assurance level commensurate with its failure condition classification as </w:t>
      </w:r>
      <w:r w:rsidR="00746927">
        <w:t>“</w:t>
      </w:r>
      <w:r w:rsidR="008A3C32" w:rsidRPr="00E72932">
        <w:t>major</w:t>
      </w:r>
      <w:r w:rsidR="00746927">
        <w:t>”</w:t>
      </w:r>
      <w:r w:rsidR="008A3C32" w:rsidRPr="00E72932">
        <w:t>.</w:t>
      </w:r>
    </w:p>
    <w:p w:rsidR="009B4EC2" w:rsidRPr="009B4EC2" w:rsidRDefault="009B4EC2" w:rsidP="009B4EC2">
      <w:pPr>
        <w:pStyle w:val="LDNote"/>
        <w:rPr>
          <w:lang w:val="en-GB"/>
        </w:rPr>
      </w:pPr>
      <w:r w:rsidRPr="009B4EC2">
        <w:rPr>
          <w:i/>
          <w:lang w:val="en-GB"/>
        </w:rPr>
        <w:t>Note</w:t>
      </w:r>
      <w:r w:rsidRPr="009B4EC2">
        <w:rPr>
          <w:lang w:val="en-GB"/>
        </w:rPr>
        <w:t xml:space="preserve">   The concept of failure condition classification is described in the appropriate certification specification guidance material. </w:t>
      </w:r>
      <w:proofErr w:type="gramStart"/>
      <w:r w:rsidRPr="009B4EC2">
        <w:rPr>
          <w:lang w:val="en-GB"/>
        </w:rPr>
        <w:t>For example, EASA AMC 25.1309</w:t>
      </w:r>
      <w:r>
        <w:rPr>
          <w:lang w:val="en-GB"/>
        </w:rPr>
        <w:t>.</w:t>
      </w:r>
      <w:proofErr w:type="gramEnd"/>
    </w:p>
    <w:p w:rsidR="008A3C32" w:rsidRPr="00E72932" w:rsidRDefault="00547C72" w:rsidP="008A3C32">
      <w:pPr>
        <w:pStyle w:val="LDClauseHeading"/>
      </w:pPr>
      <w:r>
        <w:t>4</w:t>
      </w:r>
      <w:r w:rsidR="008A3C32" w:rsidRPr="00E72932">
        <w:tab/>
        <w:t>Minimum performa</w:t>
      </w:r>
      <w:r w:rsidR="000D279C">
        <w:t>nce standard</w:t>
      </w:r>
      <w:r w:rsidR="00760244">
        <w:t> </w:t>
      </w:r>
      <w:r w:rsidR="000D279C">
        <w:t>—</w:t>
      </w:r>
      <w:r w:rsidR="00125A9A">
        <w:t xml:space="preserve"> </w:t>
      </w:r>
      <w:r w:rsidR="000D279C">
        <w:t>environmental test</w:t>
      </w:r>
    </w:p>
    <w:p w:rsidR="008A3C32" w:rsidRPr="00E72932" w:rsidRDefault="00547C72" w:rsidP="00547C72">
      <w:pPr>
        <w:pStyle w:val="LDClause"/>
        <w:rPr>
          <w:sz w:val="23"/>
          <w:szCs w:val="23"/>
        </w:rPr>
      </w:pPr>
      <w:r>
        <w:tab/>
      </w:r>
      <w:r>
        <w:tab/>
      </w:r>
      <w:r w:rsidR="008A3C32" w:rsidRPr="00E72932">
        <w:t>The equipment must be tested in accordance with the te</w:t>
      </w:r>
      <w:r w:rsidR="006E07C7">
        <w:t>st conditions mentioned in RTCA/</w:t>
      </w:r>
      <w:r w:rsidR="008A3C32" w:rsidRPr="00E72932">
        <w:t>DO-160</w:t>
      </w:r>
      <w:r w:rsidR="005C0188">
        <w:t>D</w:t>
      </w:r>
      <w:r w:rsidR="008A3C32" w:rsidRPr="00E72932">
        <w:t xml:space="preserve"> or ED-14.</w:t>
      </w:r>
    </w:p>
    <w:p w:rsidR="008A3C32" w:rsidRPr="00E72932" w:rsidRDefault="00547C72" w:rsidP="008A3C32">
      <w:pPr>
        <w:pStyle w:val="LDClauseHeading"/>
      </w:pPr>
      <w:r>
        <w:t>5</w:t>
      </w:r>
      <w:r w:rsidR="008A3C32" w:rsidRPr="00E72932">
        <w:tab/>
        <w:t>Minimum performance standard</w:t>
      </w:r>
      <w:r w:rsidR="00760244">
        <w:t> </w:t>
      </w:r>
      <w:r w:rsidR="008A3C32" w:rsidRPr="00E72932">
        <w:t>—</w:t>
      </w:r>
      <w:r w:rsidR="00125A9A">
        <w:t xml:space="preserve"> </w:t>
      </w:r>
      <w:r w:rsidR="008A3C32" w:rsidRPr="00E72932">
        <w:t>fire protection</w:t>
      </w:r>
    </w:p>
    <w:p w:rsidR="008A3C32" w:rsidRPr="00E72932" w:rsidRDefault="008A3C32" w:rsidP="00547C72">
      <w:pPr>
        <w:pStyle w:val="LDClause"/>
      </w:pPr>
      <w:r w:rsidRPr="00E72932">
        <w:rPr>
          <w:lang w:eastAsia="en-AU"/>
        </w:rPr>
        <w:tab/>
      </w:r>
      <w:r w:rsidR="00547C72">
        <w:rPr>
          <w:lang w:eastAsia="en-AU"/>
        </w:rPr>
        <w:tab/>
      </w:r>
      <w:r w:rsidRPr="00E72932">
        <w:rPr>
          <w:lang w:eastAsia="en-AU"/>
        </w:rPr>
        <w:t>The material used in the equipment</w:t>
      </w:r>
      <w:r w:rsidR="005C0188">
        <w:rPr>
          <w:lang w:eastAsia="en-AU"/>
        </w:rPr>
        <w:t>,</w:t>
      </w:r>
      <w:r w:rsidRPr="00E72932">
        <w:rPr>
          <w:lang w:eastAsia="en-AU"/>
        </w:rPr>
        <w:t xml:space="preserve"> other than small parts (such as knobs, fasteners, seals, grommets and small electrical parts) that would not contribute </w:t>
      </w:r>
      <w:r w:rsidRPr="00E72932">
        <w:rPr>
          <w:lang w:eastAsia="en-AU"/>
        </w:rPr>
        <w:lastRenderedPageBreak/>
        <w:t>significantly to the propagation of a fire</w:t>
      </w:r>
      <w:r w:rsidR="005C0188">
        <w:rPr>
          <w:lang w:eastAsia="en-AU"/>
        </w:rPr>
        <w:t>,</w:t>
      </w:r>
      <w:r w:rsidRPr="00E72932">
        <w:rPr>
          <w:lang w:eastAsia="en-AU"/>
        </w:rPr>
        <w:t xml:space="preserve"> must be self-extinguishing in the event of fire.</w:t>
      </w:r>
    </w:p>
    <w:p w:rsidR="008A3C32" w:rsidRPr="00E72932" w:rsidRDefault="008A3C32" w:rsidP="008A3C32">
      <w:pPr>
        <w:pStyle w:val="LDClauseHeading"/>
      </w:pPr>
      <w:r w:rsidRPr="00E72932">
        <w:t>6</w:t>
      </w:r>
      <w:r w:rsidRPr="00E72932">
        <w:tab/>
        <w:t>Minimum performance standard</w:t>
      </w:r>
      <w:r w:rsidR="00760244">
        <w:t> </w:t>
      </w:r>
      <w:r w:rsidRPr="00E72932">
        <w:t>—</w:t>
      </w:r>
      <w:r w:rsidR="00125A9A">
        <w:t xml:space="preserve"> </w:t>
      </w:r>
      <w:r w:rsidRPr="00E72932">
        <w:t>marking</w:t>
      </w:r>
    </w:p>
    <w:p w:rsidR="008A3C32" w:rsidRPr="00E72932" w:rsidRDefault="008A3C32" w:rsidP="00547C72">
      <w:pPr>
        <w:pStyle w:val="LDClause"/>
      </w:pPr>
      <w:r w:rsidRPr="00E72932">
        <w:tab/>
        <w:t>(1)</w:t>
      </w:r>
      <w:r w:rsidRPr="00E72932">
        <w:tab/>
        <w:t>The equipment must be permanently and legibly marked</w:t>
      </w:r>
      <w:r w:rsidR="005C0188" w:rsidRPr="005C0188">
        <w:rPr>
          <w:lang w:eastAsia="en-AU"/>
        </w:rPr>
        <w:t xml:space="preserve"> </w:t>
      </w:r>
      <w:r w:rsidR="005C0188" w:rsidRPr="00E72932">
        <w:rPr>
          <w:lang w:eastAsia="en-AU"/>
        </w:rPr>
        <w:t>with</w:t>
      </w:r>
      <w:r w:rsidR="00A378A7">
        <w:rPr>
          <w:lang w:eastAsia="en-AU"/>
        </w:rPr>
        <w:t xml:space="preserve"> the following</w:t>
      </w:r>
      <w:r w:rsidRPr="00E72932">
        <w:t>:</w:t>
      </w:r>
    </w:p>
    <w:p w:rsidR="008A3C32" w:rsidRPr="00E72932" w:rsidRDefault="008A3C32" w:rsidP="000F0886">
      <w:pPr>
        <w:pStyle w:val="LDP1a"/>
        <w:keepNext/>
        <w:rPr>
          <w:lang w:eastAsia="en-AU"/>
        </w:rPr>
      </w:pPr>
      <w:r w:rsidRPr="00E72932">
        <w:rPr>
          <w:lang w:eastAsia="en-AU"/>
        </w:rPr>
        <w:t>(a)</w:t>
      </w:r>
      <w:r w:rsidRPr="00E72932">
        <w:rPr>
          <w:lang w:eastAsia="en-AU"/>
        </w:rPr>
        <w:tab/>
        <w:t>either:</w:t>
      </w:r>
    </w:p>
    <w:p w:rsidR="008A3C32" w:rsidRPr="00E72932" w:rsidRDefault="008A3C32" w:rsidP="00F6669E">
      <w:pPr>
        <w:pStyle w:val="LDP2i"/>
        <w:ind w:left="1559" w:hanging="1105"/>
        <w:rPr>
          <w:lang w:eastAsia="en-AU"/>
        </w:rPr>
      </w:pPr>
      <w:r w:rsidRPr="00E72932">
        <w:rPr>
          <w:lang w:eastAsia="en-AU"/>
        </w:rPr>
        <w:tab/>
        <w:t>(</w:t>
      </w:r>
      <w:proofErr w:type="spellStart"/>
      <w:r w:rsidRPr="00E72932">
        <w:rPr>
          <w:lang w:eastAsia="en-AU"/>
        </w:rPr>
        <w:t>i</w:t>
      </w:r>
      <w:proofErr w:type="spellEnd"/>
      <w:r w:rsidRPr="00E72932">
        <w:rPr>
          <w:lang w:eastAsia="en-AU"/>
        </w:rPr>
        <w:t>)</w:t>
      </w:r>
      <w:r w:rsidRPr="00E72932">
        <w:rPr>
          <w:lang w:eastAsia="en-AU"/>
        </w:rPr>
        <w:tab/>
        <w:t>the class of the equipment in accordance with RTCA</w:t>
      </w:r>
      <w:r w:rsidR="006E07C7">
        <w:rPr>
          <w:lang w:eastAsia="en-AU"/>
        </w:rPr>
        <w:t>/</w:t>
      </w:r>
      <w:r w:rsidRPr="00E72932">
        <w:rPr>
          <w:lang w:eastAsia="en-AU"/>
        </w:rPr>
        <w:t>DO</w:t>
      </w:r>
      <w:r w:rsidR="00084E6D">
        <w:rPr>
          <w:lang w:eastAsia="en-AU"/>
        </w:rPr>
        <w:noBreakHyphen/>
      </w:r>
      <w:r w:rsidRPr="00E72932">
        <w:rPr>
          <w:lang w:eastAsia="en-AU"/>
        </w:rPr>
        <w:t>1</w:t>
      </w:r>
      <w:r w:rsidR="0027019A">
        <w:rPr>
          <w:lang w:eastAsia="en-AU"/>
        </w:rPr>
        <w:t>81</w:t>
      </w:r>
      <w:r w:rsidRPr="00E72932">
        <w:rPr>
          <w:lang w:eastAsia="en-AU"/>
        </w:rPr>
        <w:t xml:space="preserve"> or </w:t>
      </w:r>
      <w:r w:rsidR="005C0188">
        <w:rPr>
          <w:lang w:eastAsia="en-AU"/>
        </w:rPr>
        <w:t>ED</w:t>
      </w:r>
      <w:r w:rsidR="005C0188">
        <w:rPr>
          <w:lang w:eastAsia="en-AU"/>
        </w:rPr>
        <w:noBreakHyphen/>
      </w:r>
      <w:r w:rsidR="0027019A">
        <w:rPr>
          <w:lang w:eastAsia="en-AU"/>
        </w:rPr>
        <w:t>73</w:t>
      </w:r>
      <w:r w:rsidR="005C0188">
        <w:rPr>
          <w:lang w:eastAsia="en-AU"/>
        </w:rPr>
        <w:t>;</w:t>
      </w:r>
      <w:r w:rsidR="00A378A7">
        <w:rPr>
          <w:lang w:eastAsia="en-AU"/>
        </w:rPr>
        <w:t xml:space="preserve"> or</w:t>
      </w:r>
    </w:p>
    <w:p w:rsidR="008A3C32" w:rsidRPr="00E72932" w:rsidRDefault="008A3C32" w:rsidP="00F6669E">
      <w:pPr>
        <w:pStyle w:val="LDP2i"/>
        <w:ind w:left="1559" w:hanging="1105"/>
        <w:rPr>
          <w:lang w:eastAsia="en-AU"/>
        </w:rPr>
      </w:pPr>
      <w:r w:rsidRPr="00E72932">
        <w:rPr>
          <w:lang w:eastAsia="en-AU"/>
        </w:rPr>
        <w:tab/>
        <w:t>(ii)</w:t>
      </w:r>
      <w:r w:rsidRPr="00E72932">
        <w:rPr>
          <w:lang w:eastAsia="en-AU"/>
        </w:rPr>
        <w:tab/>
      </w:r>
      <w:proofErr w:type="gramStart"/>
      <w:r w:rsidRPr="00E72932">
        <w:rPr>
          <w:lang w:eastAsia="en-AU"/>
        </w:rPr>
        <w:t>if</w:t>
      </w:r>
      <w:proofErr w:type="gramEnd"/>
      <w:r w:rsidRPr="00E72932">
        <w:rPr>
          <w:lang w:eastAsia="en-AU"/>
        </w:rPr>
        <w:t xml:space="preserve"> the equipment meets more than </w:t>
      </w:r>
      <w:r w:rsidR="005C0188">
        <w:rPr>
          <w:lang w:eastAsia="en-AU"/>
        </w:rPr>
        <w:t>1</w:t>
      </w:r>
      <w:r w:rsidRPr="00E72932">
        <w:rPr>
          <w:lang w:eastAsia="en-AU"/>
        </w:rPr>
        <w:t xml:space="preserve"> class</w:t>
      </w:r>
      <w:r w:rsidR="00F6669E">
        <w:rPr>
          <w:lang w:eastAsia="en-AU"/>
        </w:rPr>
        <w:t> </w:t>
      </w:r>
      <w:r w:rsidRPr="00E72932">
        <w:rPr>
          <w:lang w:eastAsia="en-AU"/>
        </w:rPr>
        <w:t>—</w:t>
      </w:r>
      <w:r w:rsidR="00C40DD8">
        <w:rPr>
          <w:lang w:eastAsia="en-AU"/>
        </w:rPr>
        <w:t xml:space="preserve"> </w:t>
      </w:r>
      <w:r w:rsidRPr="00E72932">
        <w:rPr>
          <w:lang w:eastAsia="en-AU"/>
        </w:rPr>
        <w:t>the class with t</w:t>
      </w:r>
      <w:r w:rsidR="005C0188">
        <w:rPr>
          <w:lang w:eastAsia="en-AU"/>
        </w:rPr>
        <w:t>he more stringent requirements;</w:t>
      </w:r>
    </w:p>
    <w:p w:rsidR="00A378A7" w:rsidRDefault="00A378A7" w:rsidP="00A378A7">
      <w:pPr>
        <w:pStyle w:val="LDP1a"/>
        <w:rPr>
          <w:lang w:eastAsia="en-AU"/>
        </w:rPr>
      </w:pPr>
      <w:r>
        <w:rPr>
          <w:lang w:eastAsia="en-AU"/>
        </w:rPr>
        <w:t>(b)</w:t>
      </w:r>
      <w:r w:rsidRPr="00E72932">
        <w:rPr>
          <w:lang w:eastAsia="en-AU"/>
        </w:rPr>
        <w:tab/>
      </w:r>
      <w:proofErr w:type="gramStart"/>
      <w:r w:rsidRPr="00E72932">
        <w:rPr>
          <w:lang w:eastAsia="en-AU"/>
        </w:rPr>
        <w:t>if</w:t>
      </w:r>
      <w:proofErr w:type="gramEnd"/>
      <w:r w:rsidRPr="00E72932">
        <w:rPr>
          <w:lang w:eastAsia="en-AU"/>
        </w:rPr>
        <w:t xml:space="preserve"> the equipment is of a </w:t>
      </w:r>
      <w:r>
        <w:rPr>
          <w:lang w:eastAsia="en-AU"/>
        </w:rPr>
        <w:t>l</w:t>
      </w:r>
      <w:r w:rsidRPr="00E72932">
        <w:rPr>
          <w:lang w:eastAsia="en-AU"/>
        </w:rPr>
        <w:t>evel within the meaning of ED</w:t>
      </w:r>
      <w:r w:rsidR="00084E6D">
        <w:rPr>
          <w:lang w:eastAsia="en-AU"/>
        </w:rPr>
        <w:noBreakHyphen/>
      </w:r>
      <w:r w:rsidR="0027019A">
        <w:rPr>
          <w:lang w:eastAsia="en-AU"/>
        </w:rPr>
        <w:t>73</w:t>
      </w:r>
      <w:r w:rsidR="00F6669E">
        <w:rPr>
          <w:lang w:eastAsia="en-AU"/>
        </w:rPr>
        <w:t> </w:t>
      </w:r>
      <w:r w:rsidRPr="00E72932">
        <w:rPr>
          <w:lang w:eastAsia="en-AU"/>
        </w:rPr>
        <w:t>—</w:t>
      </w:r>
      <w:r w:rsidR="00C40DD8">
        <w:rPr>
          <w:lang w:eastAsia="en-AU"/>
        </w:rPr>
        <w:t xml:space="preserve"> </w:t>
      </w:r>
      <w:r>
        <w:rPr>
          <w:lang w:eastAsia="en-AU"/>
        </w:rPr>
        <w:t>either:</w:t>
      </w:r>
    </w:p>
    <w:p w:rsidR="00A378A7" w:rsidRPr="00E72932" w:rsidRDefault="00A378A7" w:rsidP="00F6669E">
      <w:pPr>
        <w:pStyle w:val="LDP2i"/>
        <w:ind w:left="1559" w:hanging="1105"/>
        <w:rPr>
          <w:lang w:eastAsia="en-AU"/>
        </w:rPr>
      </w:pPr>
      <w:r w:rsidRPr="00E72932">
        <w:rPr>
          <w:lang w:eastAsia="en-AU"/>
        </w:rPr>
        <w:tab/>
        <w:t>(</w:t>
      </w:r>
      <w:proofErr w:type="spellStart"/>
      <w:r w:rsidRPr="00E72932">
        <w:rPr>
          <w:lang w:eastAsia="en-AU"/>
        </w:rPr>
        <w:t>i</w:t>
      </w:r>
      <w:proofErr w:type="spellEnd"/>
      <w:r w:rsidRPr="00E72932">
        <w:rPr>
          <w:lang w:eastAsia="en-AU"/>
        </w:rPr>
        <w:t>)</w:t>
      </w:r>
      <w:r w:rsidRPr="00E72932">
        <w:rPr>
          <w:lang w:eastAsia="en-AU"/>
        </w:rPr>
        <w:tab/>
        <w:t xml:space="preserve">the </w:t>
      </w:r>
      <w:r>
        <w:rPr>
          <w:lang w:eastAsia="en-AU"/>
        </w:rPr>
        <w:t>level</w:t>
      </w:r>
      <w:r w:rsidRPr="00E72932">
        <w:rPr>
          <w:lang w:eastAsia="en-AU"/>
        </w:rPr>
        <w:t xml:space="preserve"> of the equipment in accordance with </w:t>
      </w:r>
      <w:r>
        <w:rPr>
          <w:lang w:eastAsia="en-AU"/>
        </w:rPr>
        <w:t>ED</w:t>
      </w:r>
      <w:r>
        <w:rPr>
          <w:lang w:eastAsia="en-AU"/>
        </w:rPr>
        <w:noBreakHyphen/>
      </w:r>
      <w:r w:rsidR="0027019A">
        <w:rPr>
          <w:lang w:eastAsia="en-AU"/>
        </w:rPr>
        <w:t>73</w:t>
      </w:r>
      <w:r>
        <w:rPr>
          <w:lang w:eastAsia="en-AU"/>
        </w:rPr>
        <w:t>; or</w:t>
      </w:r>
    </w:p>
    <w:p w:rsidR="00A378A7" w:rsidRPr="00E72932" w:rsidRDefault="00A378A7" w:rsidP="00F6669E">
      <w:pPr>
        <w:pStyle w:val="LDP2i"/>
        <w:ind w:left="1559" w:hanging="1105"/>
        <w:rPr>
          <w:lang w:eastAsia="en-AU"/>
        </w:rPr>
      </w:pPr>
      <w:r w:rsidRPr="00E72932">
        <w:rPr>
          <w:lang w:eastAsia="en-AU"/>
        </w:rPr>
        <w:tab/>
        <w:t>(ii)</w:t>
      </w:r>
      <w:r w:rsidRPr="00E72932">
        <w:rPr>
          <w:lang w:eastAsia="en-AU"/>
        </w:rPr>
        <w:tab/>
      </w:r>
      <w:proofErr w:type="gramStart"/>
      <w:r w:rsidRPr="00E72932">
        <w:rPr>
          <w:lang w:eastAsia="en-AU"/>
        </w:rPr>
        <w:t>if</w:t>
      </w:r>
      <w:proofErr w:type="gramEnd"/>
      <w:r w:rsidRPr="00E72932">
        <w:rPr>
          <w:lang w:eastAsia="en-AU"/>
        </w:rPr>
        <w:t xml:space="preserve"> the equipment meets more than </w:t>
      </w:r>
      <w:r>
        <w:rPr>
          <w:lang w:eastAsia="en-AU"/>
        </w:rPr>
        <w:t>1 level</w:t>
      </w:r>
      <w:r w:rsidR="00F6669E">
        <w:rPr>
          <w:lang w:eastAsia="en-AU"/>
        </w:rPr>
        <w:t> </w:t>
      </w:r>
      <w:r w:rsidRPr="00E72932">
        <w:rPr>
          <w:lang w:eastAsia="en-AU"/>
        </w:rPr>
        <w:t>—</w:t>
      </w:r>
      <w:r w:rsidR="00C40DD8">
        <w:rPr>
          <w:lang w:eastAsia="en-AU"/>
        </w:rPr>
        <w:t xml:space="preserve"> </w:t>
      </w:r>
      <w:r w:rsidRPr="00E72932">
        <w:rPr>
          <w:lang w:eastAsia="en-AU"/>
        </w:rPr>
        <w:t xml:space="preserve">the </w:t>
      </w:r>
      <w:r>
        <w:rPr>
          <w:lang w:eastAsia="en-AU"/>
        </w:rPr>
        <w:t>level</w:t>
      </w:r>
      <w:r w:rsidRPr="00E72932">
        <w:rPr>
          <w:lang w:eastAsia="en-AU"/>
        </w:rPr>
        <w:t xml:space="preserve"> with t</w:t>
      </w:r>
      <w:r>
        <w:rPr>
          <w:lang w:eastAsia="en-AU"/>
        </w:rPr>
        <w:t>he more stringent requirements;</w:t>
      </w:r>
    </w:p>
    <w:p w:rsidR="008A3C32" w:rsidRPr="00E72932" w:rsidRDefault="00A378A7" w:rsidP="00A378A7">
      <w:pPr>
        <w:pStyle w:val="LDP1a"/>
        <w:rPr>
          <w:lang w:eastAsia="en-AU"/>
        </w:rPr>
      </w:pPr>
      <w:r>
        <w:rPr>
          <w:lang w:eastAsia="en-AU"/>
        </w:rPr>
        <w:t>(c</w:t>
      </w:r>
      <w:r w:rsidR="008A3C32" w:rsidRPr="00E72932">
        <w:rPr>
          <w:lang w:eastAsia="en-AU"/>
        </w:rPr>
        <w:t>)</w:t>
      </w:r>
      <w:r w:rsidR="008A3C32" w:rsidRPr="00E72932">
        <w:rPr>
          <w:lang w:eastAsia="en-AU"/>
        </w:rPr>
        <w:tab/>
        <w:t>the environmental categories over which the equipment has been designed to operate mentioned in</w:t>
      </w:r>
      <w:r>
        <w:rPr>
          <w:lang w:eastAsia="en-AU"/>
        </w:rPr>
        <w:t xml:space="preserve"> Ap</w:t>
      </w:r>
      <w:r w:rsidR="003E2A8E">
        <w:rPr>
          <w:lang w:eastAsia="en-AU"/>
        </w:rPr>
        <w:t>pendix </w:t>
      </w:r>
      <w:r>
        <w:rPr>
          <w:lang w:eastAsia="en-AU"/>
        </w:rPr>
        <w:t>A of RTCA/DO-160F;</w:t>
      </w:r>
    </w:p>
    <w:p w:rsidR="008A3C32" w:rsidRPr="00E72932" w:rsidRDefault="008A3C32" w:rsidP="008A3C32">
      <w:pPr>
        <w:pStyle w:val="LDP1a"/>
        <w:rPr>
          <w:lang w:eastAsia="en-AU"/>
        </w:rPr>
      </w:pPr>
      <w:r w:rsidRPr="00E72932">
        <w:rPr>
          <w:lang w:eastAsia="en-AU"/>
        </w:rPr>
        <w:t>(</w:t>
      </w:r>
      <w:r w:rsidR="00A378A7">
        <w:rPr>
          <w:lang w:eastAsia="en-AU"/>
        </w:rPr>
        <w:t>d</w:t>
      </w:r>
      <w:r w:rsidRPr="00E72932">
        <w:rPr>
          <w:lang w:eastAsia="en-AU"/>
        </w:rPr>
        <w:t>)</w:t>
      </w:r>
      <w:r w:rsidRPr="00E72932">
        <w:rPr>
          <w:lang w:eastAsia="en-AU"/>
        </w:rPr>
        <w:tab/>
      </w:r>
      <w:proofErr w:type="gramStart"/>
      <w:r w:rsidRPr="00E72932">
        <w:rPr>
          <w:lang w:eastAsia="en-AU"/>
        </w:rPr>
        <w:t>if</w:t>
      </w:r>
      <w:proofErr w:type="gramEnd"/>
      <w:r w:rsidRPr="00E72932">
        <w:rPr>
          <w:lang w:eastAsia="en-AU"/>
        </w:rPr>
        <w:t xml:space="preserve"> an environmental test procedure is not applicable and the test is not conducted</w:t>
      </w:r>
      <w:r w:rsidR="00F6669E">
        <w:rPr>
          <w:lang w:eastAsia="en-AU"/>
        </w:rPr>
        <w:t> </w:t>
      </w:r>
      <w:r w:rsidRPr="00E72932">
        <w:rPr>
          <w:lang w:eastAsia="en-AU"/>
        </w:rPr>
        <w:t>—</w:t>
      </w:r>
      <w:r w:rsidR="00C40DD8">
        <w:rPr>
          <w:lang w:eastAsia="en-AU"/>
        </w:rPr>
        <w:t xml:space="preserve"> </w:t>
      </w:r>
      <w:r w:rsidRPr="00E72932">
        <w:rPr>
          <w:lang w:eastAsia="en-AU"/>
        </w:rPr>
        <w:t xml:space="preserve">an “X” in the space in which the category would otherwise be </w:t>
      </w:r>
      <w:r w:rsidR="00A378A7">
        <w:rPr>
          <w:lang w:eastAsia="en-AU"/>
        </w:rPr>
        <w:t>m</w:t>
      </w:r>
      <w:r w:rsidRPr="00E72932">
        <w:rPr>
          <w:lang w:eastAsia="en-AU"/>
        </w:rPr>
        <w:t>arked</w:t>
      </w:r>
      <w:r w:rsidR="00A378A7">
        <w:rPr>
          <w:lang w:eastAsia="en-AU"/>
        </w:rPr>
        <w:t>.</w:t>
      </w:r>
    </w:p>
    <w:p w:rsidR="008A3C32" w:rsidRPr="00E72932" w:rsidRDefault="00547C72" w:rsidP="00547C72">
      <w:pPr>
        <w:pStyle w:val="LDClause"/>
        <w:rPr>
          <w:lang w:eastAsia="en-AU"/>
        </w:rPr>
      </w:pPr>
      <w:r>
        <w:rPr>
          <w:bCs/>
          <w:lang w:eastAsia="en-AU"/>
        </w:rPr>
        <w:tab/>
      </w:r>
      <w:r w:rsidR="008A3C32" w:rsidRPr="00E72932">
        <w:rPr>
          <w:bCs/>
          <w:lang w:eastAsia="en-AU"/>
        </w:rPr>
        <w:t>(2)</w:t>
      </w:r>
      <w:r w:rsidR="008A3C32" w:rsidRPr="00E72932">
        <w:rPr>
          <w:bCs/>
          <w:lang w:eastAsia="en-AU"/>
        </w:rPr>
        <w:tab/>
      </w:r>
      <w:r w:rsidR="002E6ADE">
        <w:rPr>
          <w:bCs/>
          <w:lang w:eastAsia="en-AU"/>
        </w:rPr>
        <w:t>Subject to subclause (3), e</w:t>
      </w:r>
      <w:r w:rsidR="008A3C32" w:rsidRPr="00E72932">
        <w:rPr>
          <w:lang w:eastAsia="en-AU"/>
        </w:rPr>
        <w:t>ach component of the equipment</w:t>
      </w:r>
      <w:r w:rsidR="00C92FE7">
        <w:rPr>
          <w:lang w:eastAsia="en-AU"/>
        </w:rPr>
        <w:t>,</w:t>
      </w:r>
      <w:r w:rsidR="008A3C32" w:rsidRPr="00E72932">
        <w:rPr>
          <w:lang w:eastAsia="en-AU"/>
        </w:rPr>
        <w:t xml:space="preserve"> including the antenna and receiver-transmitter</w:t>
      </w:r>
      <w:r w:rsidR="00C92FE7">
        <w:rPr>
          <w:lang w:eastAsia="en-AU"/>
        </w:rPr>
        <w:t>,</w:t>
      </w:r>
      <w:r w:rsidR="008A3C32" w:rsidRPr="00E72932">
        <w:rPr>
          <w:lang w:eastAsia="en-AU"/>
        </w:rPr>
        <w:t xml:space="preserve"> must be permanently and legibly marked with:</w:t>
      </w:r>
    </w:p>
    <w:p w:rsidR="008A3C32" w:rsidRPr="00E72932" w:rsidRDefault="008A3C32" w:rsidP="008A3C32">
      <w:pPr>
        <w:pStyle w:val="LDP1a"/>
        <w:rPr>
          <w:lang w:eastAsia="en-AU"/>
        </w:rPr>
      </w:pPr>
      <w:r w:rsidRPr="00E72932">
        <w:rPr>
          <w:bCs/>
          <w:lang w:eastAsia="en-AU"/>
        </w:rPr>
        <w:t>(a)</w:t>
      </w:r>
      <w:r w:rsidR="000D279C">
        <w:rPr>
          <w:lang w:eastAsia="en-AU"/>
        </w:rPr>
        <w:tab/>
      </w:r>
      <w:proofErr w:type="gramStart"/>
      <w:r w:rsidR="000D279C">
        <w:rPr>
          <w:lang w:eastAsia="en-AU"/>
        </w:rPr>
        <w:t>the</w:t>
      </w:r>
      <w:proofErr w:type="gramEnd"/>
      <w:r w:rsidR="000D279C">
        <w:rPr>
          <w:lang w:eastAsia="en-AU"/>
        </w:rPr>
        <w:t xml:space="preserve"> name of the manufacturer;</w:t>
      </w:r>
      <w:r w:rsidR="00746927">
        <w:rPr>
          <w:lang w:eastAsia="en-AU"/>
        </w:rPr>
        <w:t xml:space="preserve"> and</w:t>
      </w:r>
    </w:p>
    <w:p w:rsidR="008A3C32" w:rsidRPr="00E72932" w:rsidRDefault="008A3C32" w:rsidP="008A3C32">
      <w:pPr>
        <w:pStyle w:val="LDP1a"/>
        <w:rPr>
          <w:lang w:eastAsia="en-AU"/>
        </w:rPr>
      </w:pPr>
      <w:r w:rsidRPr="00E72932">
        <w:rPr>
          <w:bCs/>
          <w:lang w:eastAsia="en-AU"/>
        </w:rPr>
        <w:t>(b)</w:t>
      </w:r>
      <w:r w:rsidRPr="00E72932">
        <w:rPr>
          <w:bCs/>
          <w:lang w:eastAsia="en-AU"/>
        </w:rPr>
        <w:tab/>
      </w:r>
      <w:r w:rsidRPr="00E72932">
        <w:rPr>
          <w:lang w:eastAsia="en-AU"/>
        </w:rPr>
        <w:t>“ATSO-</w:t>
      </w:r>
      <w:r w:rsidR="005C0188">
        <w:rPr>
          <w:lang w:eastAsia="en-AU"/>
        </w:rPr>
        <w:t>1</w:t>
      </w:r>
      <w:r w:rsidRPr="00E72932">
        <w:rPr>
          <w:lang w:eastAsia="en-AU"/>
        </w:rPr>
        <w:t>C112”; and</w:t>
      </w:r>
    </w:p>
    <w:p w:rsidR="008A3C32" w:rsidRPr="00E72932" w:rsidRDefault="008A3C32" w:rsidP="008A3C32">
      <w:pPr>
        <w:pStyle w:val="LDP1a"/>
        <w:rPr>
          <w:lang w:eastAsia="en-AU"/>
        </w:rPr>
      </w:pPr>
      <w:r w:rsidRPr="00E72932">
        <w:rPr>
          <w:bCs/>
          <w:lang w:eastAsia="en-AU"/>
        </w:rPr>
        <w:t>(c)</w:t>
      </w:r>
      <w:r w:rsidRPr="00E72932">
        <w:rPr>
          <w:bCs/>
          <w:lang w:eastAsia="en-AU"/>
        </w:rPr>
        <w:tab/>
        <w:t>t</w:t>
      </w:r>
      <w:r w:rsidRPr="00E72932">
        <w:rPr>
          <w:lang w:eastAsia="en-AU"/>
        </w:rPr>
        <w:t>he environmental categories over which it</w:t>
      </w:r>
      <w:r w:rsidR="005C0188">
        <w:rPr>
          <w:lang w:eastAsia="en-AU"/>
        </w:rPr>
        <w:t xml:space="preserve"> </w:t>
      </w:r>
      <w:r w:rsidRPr="00E72932">
        <w:rPr>
          <w:lang w:eastAsia="en-AU"/>
        </w:rPr>
        <w:t>is designed to operate.</w:t>
      </w:r>
    </w:p>
    <w:p w:rsidR="002E6ADE" w:rsidRPr="00E72932" w:rsidRDefault="002E6ADE" w:rsidP="002E6ADE">
      <w:pPr>
        <w:pStyle w:val="LDClause"/>
        <w:rPr>
          <w:lang w:eastAsia="en-AU"/>
        </w:rPr>
      </w:pPr>
      <w:r>
        <w:rPr>
          <w:bCs/>
          <w:lang w:eastAsia="en-AU"/>
        </w:rPr>
        <w:tab/>
      </w:r>
      <w:r w:rsidRPr="00E72932">
        <w:rPr>
          <w:bCs/>
          <w:lang w:eastAsia="en-AU"/>
        </w:rPr>
        <w:t>(</w:t>
      </w:r>
      <w:r>
        <w:rPr>
          <w:bCs/>
          <w:lang w:eastAsia="en-AU"/>
        </w:rPr>
        <w:t>3</w:t>
      </w:r>
      <w:r w:rsidRPr="00E72932">
        <w:rPr>
          <w:bCs/>
          <w:lang w:eastAsia="en-AU"/>
        </w:rPr>
        <w:t>)</w:t>
      </w:r>
      <w:r w:rsidRPr="00E72932">
        <w:rPr>
          <w:bCs/>
          <w:lang w:eastAsia="en-AU"/>
        </w:rPr>
        <w:tab/>
      </w:r>
      <w:r>
        <w:rPr>
          <w:bCs/>
          <w:lang w:eastAsia="en-AU"/>
        </w:rPr>
        <w:t xml:space="preserve">Subclause (2) does not apply to a </w:t>
      </w:r>
      <w:r w:rsidRPr="00E72932">
        <w:rPr>
          <w:lang w:eastAsia="en-AU"/>
        </w:rPr>
        <w:t>component</w:t>
      </w:r>
      <w:r>
        <w:rPr>
          <w:lang w:eastAsia="en-AU"/>
        </w:rPr>
        <w:t xml:space="preserve">, other than </w:t>
      </w:r>
      <w:r w:rsidRPr="00E72932">
        <w:rPr>
          <w:lang w:eastAsia="en-AU"/>
        </w:rPr>
        <w:t>the antenna and receiver-transmitter</w:t>
      </w:r>
      <w:r>
        <w:rPr>
          <w:lang w:eastAsia="en-AU"/>
        </w:rPr>
        <w:t>, to the extent the shape, size or nature of the component</w:t>
      </w:r>
      <w:r w:rsidR="001F426E">
        <w:rPr>
          <w:lang w:eastAsia="en-AU"/>
        </w:rPr>
        <w:t xml:space="preserve"> makes</w:t>
      </w:r>
      <w:r>
        <w:rPr>
          <w:lang w:eastAsia="en-AU"/>
        </w:rPr>
        <w:t xml:space="preserve"> it impracticable to mark on the component the information required by subclause (2).</w:t>
      </w:r>
    </w:p>
    <w:p w:rsidR="008A3C32" w:rsidRPr="00E72932" w:rsidRDefault="005C0188" w:rsidP="008A3C32">
      <w:pPr>
        <w:pStyle w:val="LDClauseHeading"/>
      </w:pPr>
      <w:r>
        <w:t>7</w:t>
      </w:r>
      <w:r w:rsidR="008A3C32" w:rsidRPr="00E72932">
        <w:tab/>
        <w:t>Minimum performance standard</w:t>
      </w:r>
      <w:r w:rsidR="00760244">
        <w:t> </w:t>
      </w:r>
      <w:r w:rsidR="008A3C32" w:rsidRPr="00E72932">
        <w:t>—</w:t>
      </w:r>
      <w:r w:rsidR="00C40DD8">
        <w:t xml:space="preserve"> </w:t>
      </w:r>
      <w:r w:rsidR="008A3C32" w:rsidRPr="00E72932">
        <w:t>technical data</w:t>
      </w:r>
    </w:p>
    <w:p w:rsidR="008A3C32" w:rsidRPr="00E72932" w:rsidRDefault="00F77BD7" w:rsidP="00F77BD7">
      <w:pPr>
        <w:pStyle w:val="LDClause"/>
      </w:pPr>
      <w:r>
        <w:tab/>
      </w:r>
      <w:r>
        <w:tab/>
      </w:r>
      <w:r w:rsidR="008A3C32" w:rsidRPr="00E72932">
        <w:t>The technical data mentioned in paragraph</w:t>
      </w:r>
      <w:r w:rsidR="002E6ADE">
        <w:t> </w:t>
      </w:r>
      <w:r w:rsidR="008A3C32" w:rsidRPr="00E72932">
        <w:t>21.605</w:t>
      </w:r>
      <w:r w:rsidR="006D733A">
        <w:t> </w:t>
      </w:r>
      <w:r w:rsidR="008A3C32" w:rsidRPr="00E72932">
        <w:t>(2)</w:t>
      </w:r>
      <w:r w:rsidR="006D733A">
        <w:t> </w:t>
      </w:r>
      <w:r w:rsidR="008A3C32" w:rsidRPr="00E72932">
        <w:t>(b) of CASR for an application by an article manufacturer for an authorisation in relation to the equipment must inc</w:t>
      </w:r>
      <w:r w:rsidR="005C0188">
        <w:t>lude the following:</w:t>
      </w:r>
    </w:p>
    <w:p w:rsidR="008A3C32" w:rsidRPr="00E72932" w:rsidRDefault="008A3C32" w:rsidP="008A3C32">
      <w:pPr>
        <w:pStyle w:val="LDP1a"/>
      </w:pPr>
      <w:r w:rsidRPr="00E72932">
        <w:t>(a)</w:t>
      </w:r>
      <w:r w:rsidRPr="00E72932">
        <w:tab/>
        <w:t>a description of the manufacturer’s operating instructions and equipment limitations in sufficient detail to explain the operational capability of</w:t>
      </w:r>
      <w:r w:rsidR="00F77BD7">
        <w:t xml:space="preserve"> the equipment;</w:t>
      </w:r>
    </w:p>
    <w:p w:rsidR="008A3C32" w:rsidRPr="00E72932" w:rsidRDefault="008A3C32" w:rsidP="00C544DC">
      <w:pPr>
        <w:pStyle w:val="LDP1a"/>
        <w:keepNext/>
      </w:pPr>
      <w:r w:rsidRPr="00E72932">
        <w:t>(b)</w:t>
      </w:r>
      <w:r w:rsidRPr="00E72932">
        <w:tab/>
      </w:r>
      <w:proofErr w:type="gramStart"/>
      <w:r w:rsidRPr="00E72932">
        <w:t>the</w:t>
      </w:r>
      <w:proofErr w:type="gramEnd"/>
      <w:r w:rsidRPr="00E72932">
        <w:t xml:space="preserve"> installation procedures and limitations for the equipment</w:t>
      </w:r>
      <w:r w:rsidR="00746927">
        <w:t>,</w:t>
      </w:r>
      <w:r w:rsidRPr="00E72932">
        <w:t xml:space="preserve"> including:</w:t>
      </w:r>
    </w:p>
    <w:p w:rsidR="008A3C32" w:rsidRPr="00E72932" w:rsidRDefault="008A3C32" w:rsidP="00F6669E">
      <w:pPr>
        <w:pStyle w:val="LDP2i"/>
        <w:ind w:left="1559" w:hanging="1105"/>
      </w:pPr>
      <w:r w:rsidRPr="00E72932">
        <w:tab/>
        <w:t>(</w:t>
      </w:r>
      <w:proofErr w:type="spellStart"/>
      <w:r w:rsidRPr="00E72932">
        <w:t>i</w:t>
      </w:r>
      <w:proofErr w:type="spellEnd"/>
      <w:r w:rsidRPr="00E72932">
        <w:t>)</w:t>
      </w:r>
      <w:r w:rsidRPr="00E72932">
        <w:tab/>
      </w:r>
      <w:proofErr w:type="gramStart"/>
      <w:r w:rsidRPr="00E72932">
        <w:t>an</w:t>
      </w:r>
      <w:proofErr w:type="gramEnd"/>
      <w:r w:rsidRPr="00E72932">
        <w:t xml:space="preserve"> explanation of how the limitations will be sufficient to ensure that the transponder will meet the requirements set out in this Schedule; and</w:t>
      </w:r>
    </w:p>
    <w:p w:rsidR="008A3C32" w:rsidRPr="00E72932" w:rsidRDefault="008A3C32" w:rsidP="00F6669E">
      <w:pPr>
        <w:pStyle w:val="LDP2i"/>
        <w:ind w:left="1559" w:hanging="1105"/>
      </w:pPr>
      <w:r w:rsidRPr="00E72932">
        <w:tab/>
        <w:t>(ii)</w:t>
      </w:r>
      <w:r w:rsidRPr="00E72932">
        <w:tab/>
      </w:r>
      <w:proofErr w:type="gramStart"/>
      <w:r w:rsidRPr="00E72932">
        <w:t>a</w:t>
      </w:r>
      <w:proofErr w:type="gramEnd"/>
      <w:r w:rsidRPr="00E72932">
        <w:t xml:space="preserve"> description of any unique aspects of the installation procedur</w:t>
      </w:r>
      <w:r w:rsidR="00C40DD8">
        <w:t>es;</w:t>
      </w:r>
    </w:p>
    <w:p w:rsidR="008A3C32" w:rsidRPr="00E72932" w:rsidRDefault="008A3C32" w:rsidP="008A3C32">
      <w:pPr>
        <w:pStyle w:val="LDP1a"/>
      </w:pPr>
      <w:r w:rsidRPr="00E72932">
        <w:rPr>
          <w:bCs/>
        </w:rPr>
        <w:t>(c)</w:t>
      </w:r>
      <w:r w:rsidRPr="00E72932">
        <w:rPr>
          <w:bCs/>
        </w:rPr>
        <w:tab/>
      </w:r>
      <w:proofErr w:type="gramStart"/>
      <w:r w:rsidRPr="00E72932">
        <w:t>schematic</w:t>
      </w:r>
      <w:proofErr w:type="gramEnd"/>
      <w:r w:rsidRPr="00E72932">
        <w:t xml:space="preserve"> drawings f</w:t>
      </w:r>
      <w:r w:rsidR="00C40DD8">
        <w:t>or the installation procedures;</w:t>
      </w:r>
    </w:p>
    <w:p w:rsidR="008A3C32" w:rsidRPr="00E72932" w:rsidRDefault="008A3C32" w:rsidP="008A3C32">
      <w:pPr>
        <w:pStyle w:val="LDP1a"/>
      </w:pPr>
      <w:r w:rsidRPr="00E72932">
        <w:rPr>
          <w:rStyle w:val="LDP1aChar"/>
          <w:rFonts w:eastAsiaTheme="minorHAnsi"/>
        </w:rPr>
        <w:t>(d)</w:t>
      </w:r>
      <w:r w:rsidRPr="00E72932">
        <w:rPr>
          <w:rStyle w:val="LDP1aChar"/>
          <w:rFonts w:eastAsiaTheme="minorHAnsi"/>
        </w:rPr>
        <w:tab/>
      </w:r>
      <w:proofErr w:type="gramStart"/>
      <w:r w:rsidRPr="00E72932">
        <w:rPr>
          <w:rStyle w:val="LDP1aChar"/>
          <w:rFonts w:eastAsiaTheme="minorHAnsi"/>
        </w:rPr>
        <w:t>wiring</w:t>
      </w:r>
      <w:proofErr w:type="gramEnd"/>
      <w:r w:rsidRPr="00E72932">
        <w:rPr>
          <w:rStyle w:val="LDP1aChar"/>
          <w:rFonts w:eastAsiaTheme="minorHAnsi"/>
        </w:rPr>
        <w:t xml:space="preserve"> </w:t>
      </w:r>
      <w:r w:rsidRPr="00E72932">
        <w:t>diagrams for the installation procedures;</w:t>
      </w:r>
    </w:p>
    <w:p w:rsidR="008A3C32" w:rsidRPr="00E72932" w:rsidRDefault="008A3C32" w:rsidP="008A3C32">
      <w:pPr>
        <w:pStyle w:val="LDP1a"/>
      </w:pPr>
      <w:r w:rsidRPr="00E72932">
        <w:t>(e)</w:t>
      </w:r>
      <w:r w:rsidRPr="00E72932">
        <w:tab/>
      </w:r>
      <w:proofErr w:type="gramStart"/>
      <w:r w:rsidRPr="00E72932">
        <w:t>a</w:t>
      </w:r>
      <w:proofErr w:type="gramEnd"/>
      <w:r w:rsidRPr="00E72932">
        <w:t xml:space="preserve"> list of the components of the equipment</w:t>
      </w:r>
      <w:r w:rsidR="001E5070">
        <w:t>,</w:t>
      </w:r>
      <w:r w:rsidRPr="00E72932">
        <w:t xml:space="preserve"> including the part number of each component and vendor part number cross</w:t>
      </w:r>
      <w:r w:rsidR="00746927">
        <w:t>-</w:t>
      </w:r>
      <w:r w:rsidRPr="00E72932">
        <w:t>references</w:t>
      </w:r>
      <w:r w:rsidR="00D37B58">
        <w:t>,</w:t>
      </w:r>
      <w:r w:rsidRPr="00E72932">
        <w:t xml:space="preserve"> if any; </w:t>
      </w:r>
    </w:p>
    <w:p w:rsidR="008A3C32" w:rsidRPr="00E72932" w:rsidRDefault="008A3C32" w:rsidP="00C544DC">
      <w:pPr>
        <w:pStyle w:val="LDP1a"/>
        <w:keepNext/>
      </w:pPr>
      <w:r w:rsidRPr="00E72932">
        <w:rPr>
          <w:bCs/>
          <w:lang w:eastAsia="en-AU"/>
        </w:rPr>
        <w:t>(f)</w:t>
      </w:r>
      <w:r w:rsidRPr="00E72932">
        <w:rPr>
          <w:bCs/>
          <w:lang w:eastAsia="en-AU"/>
        </w:rPr>
        <w:tab/>
      </w:r>
      <w:proofErr w:type="gramStart"/>
      <w:r w:rsidRPr="00E72932">
        <w:t>a</w:t>
      </w:r>
      <w:proofErr w:type="gramEnd"/>
      <w:r w:rsidRPr="00E72932">
        <w:t xml:space="preserve"> </w:t>
      </w:r>
      <w:r w:rsidR="00F6669E" w:rsidRPr="00E72932">
        <w:t xml:space="preserve">component maintenance manual </w:t>
      </w:r>
      <w:r w:rsidRPr="00E72932">
        <w:t>for the equipment that include</w:t>
      </w:r>
      <w:r w:rsidR="005C0188">
        <w:t>s</w:t>
      </w:r>
      <w:r w:rsidRPr="00E72932">
        <w:t>:</w:t>
      </w:r>
    </w:p>
    <w:p w:rsidR="008A3C32" w:rsidRPr="00E72932" w:rsidRDefault="008A3C32" w:rsidP="00F6669E">
      <w:pPr>
        <w:pStyle w:val="LDP2i"/>
        <w:ind w:left="1559" w:hanging="1105"/>
      </w:pPr>
      <w:r w:rsidRPr="00E72932">
        <w:tab/>
        <w:t>(</w:t>
      </w:r>
      <w:proofErr w:type="spellStart"/>
      <w:r w:rsidRPr="00E72932">
        <w:t>i</w:t>
      </w:r>
      <w:proofErr w:type="spellEnd"/>
      <w:r w:rsidRPr="00E72932">
        <w:t>)</w:t>
      </w:r>
      <w:r w:rsidRPr="00E72932">
        <w:tab/>
        <w:t>information about the periodic maintenance, calibration and repair of the installed equipment for its continued airworthiness; and</w:t>
      </w:r>
    </w:p>
    <w:p w:rsidR="008A3C32" w:rsidRPr="00E72932" w:rsidRDefault="008A3C32" w:rsidP="00F6669E">
      <w:pPr>
        <w:pStyle w:val="LDP2i"/>
        <w:ind w:left="1559" w:hanging="1105"/>
      </w:pPr>
      <w:r w:rsidRPr="00E72932">
        <w:lastRenderedPageBreak/>
        <w:tab/>
        <w:t>(ii)</w:t>
      </w:r>
      <w:r w:rsidRPr="00E72932">
        <w:tab/>
        <w:t xml:space="preserve">recommended inspection intervals and service life of the installed </w:t>
      </w:r>
      <w:r w:rsidR="00C544DC">
        <w:t>equipment;</w:t>
      </w:r>
    </w:p>
    <w:p w:rsidR="008A3C32" w:rsidRPr="00E72932" w:rsidRDefault="008A3C32" w:rsidP="008A3C32">
      <w:pPr>
        <w:pStyle w:val="LDP1a"/>
      </w:pPr>
      <w:r w:rsidRPr="00E72932">
        <w:rPr>
          <w:bCs/>
        </w:rPr>
        <w:t>(g)</w:t>
      </w:r>
      <w:r w:rsidRPr="00E72932">
        <w:rPr>
          <w:bCs/>
        </w:rPr>
        <w:tab/>
        <w:t>a m</w:t>
      </w:r>
      <w:r w:rsidRPr="00E72932">
        <w:t>aterial a</w:t>
      </w:r>
      <w:r w:rsidR="00C544DC">
        <w:t>nd process specifications list;</w:t>
      </w:r>
    </w:p>
    <w:p w:rsidR="008A3C32" w:rsidRPr="00E72932" w:rsidRDefault="008A3C32" w:rsidP="008A3C32">
      <w:pPr>
        <w:pStyle w:val="LDP1a"/>
      </w:pPr>
      <w:r w:rsidRPr="00E72932">
        <w:rPr>
          <w:bCs/>
        </w:rPr>
        <w:t>(h)</w:t>
      </w:r>
      <w:r w:rsidRPr="00E72932">
        <w:rPr>
          <w:bCs/>
        </w:rPr>
        <w:tab/>
        <w:t>the m</w:t>
      </w:r>
      <w:r w:rsidRPr="00E72932">
        <w:t>anufacturer’s AT</w:t>
      </w:r>
      <w:r w:rsidR="00C544DC">
        <w:t>SO qualification test reports;</w:t>
      </w:r>
    </w:p>
    <w:p w:rsidR="008A3C32" w:rsidRPr="00E72932" w:rsidRDefault="008A3C32" w:rsidP="008A3C32">
      <w:pPr>
        <w:pStyle w:val="LDP1a"/>
      </w:pPr>
      <w:r w:rsidRPr="00E72932">
        <w:t>(</w:t>
      </w:r>
      <w:proofErr w:type="spellStart"/>
      <w:r w:rsidRPr="00E72932">
        <w:t>i</w:t>
      </w:r>
      <w:proofErr w:type="spellEnd"/>
      <w:r w:rsidRPr="00E72932">
        <w:t>)</w:t>
      </w:r>
      <w:r w:rsidRPr="00E72932">
        <w:tab/>
        <w:t>nameplate drawing showing the information to be marked on the equipment in accordance with clause</w:t>
      </w:r>
      <w:r w:rsidR="005C0188">
        <w:t> </w:t>
      </w:r>
      <w:r w:rsidRPr="00E72932">
        <w:t>6 of this S</w:t>
      </w:r>
      <w:r w:rsidR="00C544DC">
        <w:t>chedule;</w:t>
      </w:r>
    </w:p>
    <w:p w:rsidR="008A3C32" w:rsidRPr="00E72932" w:rsidRDefault="00C544DC" w:rsidP="008A3C32">
      <w:pPr>
        <w:pStyle w:val="LDP1a"/>
      </w:pPr>
      <w:r>
        <w:t>(j)</w:t>
      </w:r>
      <w:r w:rsidR="008A3C32" w:rsidRPr="00E72932">
        <w:tab/>
        <w:t>a list of the drawings and processes, including revision level, necessary to</w:t>
      </w:r>
      <w:r>
        <w:t xml:space="preserve"> define the equipment’s design;</w:t>
      </w:r>
    </w:p>
    <w:p w:rsidR="008A3C32" w:rsidRPr="00E72932" w:rsidRDefault="008A3C32" w:rsidP="008A3C32">
      <w:pPr>
        <w:pStyle w:val="LDP1a"/>
      </w:pPr>
      <w:r w:rsidRPr="00E72932">
        <w:rPr>
          <w:bCs/>
        </w:rPr>
        <w:t>(k)</w:t>
      </w:r>
      <w:r w:rsidRPr="00E72932">
        <w:rPr>
          <w:bCs/>
        </w:rPr>
        <w:tab/>
        <w:t>a</w:t>
      </w:r>
      <w:r w:rsidRPr="00E72932">
        <w:t>n environmental qualification form for each component of the equipment as mentioned in RTCA</w:t>
      </w:r>
      <w:r w:rsidR="006E07C7">
        <w:t>/</w:t>
      </w:r>
      <w:r w:rsidRPr="00E72932">
        <w:t>DO-160</w:t>
      </w:r>
      <w:r w:rsidR="00F21F75">
        <w:t>D</w:t>
      </w:r>
      <w:r w:rsidR="000D279C">
        <w:t xml:space="preserve"> or ED-14;</w:t>
      </w:r>
    </w:p>
    <w:p w:rsidR="008A3C32" w:rsidRPr="00E72932" w:rsidRDefault="008A3C32" w:rsidP="008A3C32">
      <w:pPr>
        <w:pStyle w:val="LDP1a"/>
      </w:pPr>
      <w:r w:rsidRPr="00E72932">
        <w:t>(l)</w:t>
      </w:r>
      <w:r w:rsidRPr="00E72932">
        <w:tab/>
      </w:r>
      <w:proofErr w:type="gramStart"/>
      <w:r w:rsidRPr="00E72932">
        <w:t>if</w:t>
      </w:r>
      <w:proofErr w:type="gramEnd"/>
      <w:r w:rsidRPr="00E72932">
        <w:t xml:space="preserve"> the equipment includes a digital computer</w:t>
      </w:r>
      <w:r w:rsidR="007F19D7">
        <w:t> </w:t>
      </w:r>
      <w:r w:rsidRPr="00E72932">
        <w:t>—</w:t>
      </w:r>
      <w:r w:rsidR="00300D04" w:rsidRPr="00300D04">
        <w:t xml:space="preserve"> </w:t>
      </w:r>
      <w:r w:rsidR="00300D04" w:rsidRPr="00E72932">
        <w:t xml:space="preserve">a </w:t>
      </w:r>
      <w:r w:rsidR="00300D04">
        <w:t xml:space="preserve">Plan for </w:t>
      </w:r>
      <w:r w:rsidR="00300D04" w:rsidRPr="00E72932">
        <w:t xml:space="preserve">Software Aspects of Certification </w:t>
      </w:r>
      <w:r w:rsidR="00300D04">
        <w:t>mentioned in RTCA/DO-178C</w:t>
      </w:r>
      <w:r w:rsidRPr="00E72932">
        <w:rPr>
          <w:i/>
        </w:rPr>
        <w:t>.</w:t>
      </w:r>
    </w:p>
    <w:p w:rsidR="008A3C32" w:rsidRPr="00504C10" w:rsidRDefault="005C0188" w:rsidP="00F77BD7">
      <w:pPr>
        <w:pStyle w:val="LDClauseHeading"/>
        <w:rPr>
          <w:rStyle w:val="LDClauseHeadingChar"/>
          <w:b/>
        </w:rPr>
      </w:pPr>
      <w:r w:rsidRPr="00DF43EA">
        <w:t>8</w:t>
      </w:r>
      <w:r w:rsidR="008A3C32" w:rsidRPr="00DF43EA">
        <w:tab/>
      </w:r>
      <w:r w:rsidR="008A3C32" w:rsidRPr="00504C10">
        <w:rPr>
          <w:rStyle w:val="LDClauseHeadingChar"/>
          <w:b/>
        </w:rPr>
        <w:t>Minimum performance standard</w:t>
      </w:r>
      <w:r w:rsidR="00F6669E">
        <w:rPr>
          <w:rStyle w:val="LDClauseHeadingChar"/>
          <w:b/>
        </w:rPr>
        <w:t> —</w:t>
      </w:r>
      <w:r w:rsidR="00A26DB1">
        <w:rPr>
          <w:rStyle w:val="LDClauseHeadingChar"/>
          <w:b/>
        </w:rPr>
        <w:t xml:space="preserve"> </w:t>
      </w:r>
      <w:r w:rsidR="008A3C32" w:rsidRPr="00504C10">
        <w:rPr>
          <w:rStyle w:val="LDClauseHeadingChar"/>
          <w:b/>
        </w:rPr>
        <w:t>supply of equipment</w:t>
      </w:r>
    </w:p>
    <w:p w:rsidR="008A3C32" w:rsidRPr="00E72932" w:rsidRDefault="008A3C32" w:rsidP="008A3C32">
      <w:pPr>
        <w:pStyle w:val="LDClause"/>
      </w:pPr>
      <w:r w:rsidRPr="00E72932">
        <w:tab/>
      </w:r>
      <w:r w:rsidRPr="00E72932">
        <w:tab/>
        <w:t xml:space="preserve">If the manufacturer of the equipment supplies </w:t>
      </w:r>
      <w:r w:rsidR="00CF3653">
        <w:t>a</w:t>
      </w:r>
      <w:r w:rsidRPr="00E72932">
        <w:t xml:space="preserve"> unit of the equipment to a person, the manufacturer must </w:t>
      </w:r>
      <w:r w:rsidR="001743BF">
        <w:t>give</w:t>
      </w:r>
      <w:r w:rsidRPr="00E72932">
        <w:t xml:space="preserve"> the person </w:t>
      </w:r>
      <w:r w:rsidR="00C544DC">
        <w:t>the following</w:t>
      </w:r>
      <w:r w:rsidRPr="00E72932">
        <w:t>:</w:t>
      </w:r>
    </w:p>
    <w:p w:rsidR="008A3C32" w:rsidRPr="00E72932" w:rsidRDefault="008A3C32" w:rsidP="00DF43EA">
      <w:pPr>
        <w:pStyle w:val="LDP1a"/>
      </w:pPr>
      <w:r w:rsidRPr="00E72932">
        <w:t>(a)</w:t>
      </w:r>
      <w:r w:rsidRPr="00E72932">
        <w:tab/>
      </w:r>
      <w:proofErr w:type="gramStart"/>
      <w:r w:rsidR="00C544DC">
        <w:t>a</w:t>
      </w:r>
      <w:proofErr w:type="gramEnd"/>
      <w:r w:rsidRPr="00E72932">
        <w:t xml:space="preserve"> copy of the technical data and </w:t>
      </w:r>
      <w:r w:rsidR="005C0188">
        <w:t>information mentioned in</w:t>
      </w:r>
      <w:r w:rsidR="00A26DB1">
        <w:t xml:space="preserve"> </w:t>
      </w:r>
      <w:r w:rsidR="00AF564A">
        <w:t>paragraphs </w:t>
      </w:r>
      <w:r w:rsidR="005C0188">
        <w:t>7</w:t>
      </w:r>
      <w:r w:rsidR="00AF564A">
        <w:t> (a) to</w:t>
      </w:r>
      <w:r w:rsidR="00DF43EA">
        <w:t> </w:t>
      </w:r>
      <w:r w:rsidR="00AF564A">
        <w:t>(e), (</w:t>
      </w:r>
      <w:proofErr w:type="spellStart"/>
      <w:r w:rsidR="00AF564A">
        <w:t>i</w:t>
      </w:r>
      <w:proofErr w:type="spellEnd"/>
      <w:r w:rsidR="00AF564A">
        <w:t>) and (k)</w:t>
      </w:r>
      <w:r w:rsidRPr="00E72932">
        <w:t xml:space="preserve"> of this Schedule</w:t>
      </w:r>
      <w:r w:rsidR="00C544DC">
        <w:t>;</w:t>
      </w:r>
    </w:p>
    <w:p w:rsidR="008A3C32" w:rsidRPr="00E72932" w:rsidRDefault="008A3C32" w:rsidP="00DF43EA">
      <w:pPr>
        <w:pStyle w:val="LDP1a"/>
      </w:pPr>
      <w:r w:rsidRPr="00E72932">
        <w:t>(b)</w:t>
      </w:r>
      <w:r w:rsidRPr="00E72932">
        <w:tab/>
      </w:r>
      <w:r w:rsidR="00C544DC">
        <w:t>a</w:t>
      </w:r>
      <w:r w:rsidRPr="00E72932">
        <w:t xml:space="preserve"> copy of any other data or information necessary for the proper installation, certification, use and continued airworthiness of the equipme</w:t>
      </w:r>
      <w:r w:rsidR="00C544DC">
        <w:t>nt;</w:t>
      </w:r>
    </w:p>
    <w:p w:rsidR="008A3C32" w:rsidRPr="00E72932" w:rsidRDefault="008A3C32" w:rsidP="00F6669E">
      <w:pPr>
        <w:pStyle w:val="LDP1a"/>
      </w:pPr>
      <w:r w:rsidRPr="00E72932">
        <w:t>(c)</w:t>
      </w:r>
      <w:r w:rsidRPr="00E72932">
        <w:tab/>
      </w:r>
      <w:proofErr w:type="gramStart"/>
      <w:r w:rsidRPr="00E72932">
        <w:t>for</w:t>
      </w:r>
      <w:proofErr w:type="gramEnd"/>
      <w:r w:rsidRPr="00E72932">
        <w:t xml:space="preserve"> each item of equipment</w:t>
      </w:r>
      <w:r w:rsidR="00F6669E">
        <w:t> —</w:t>
      </w:r>
      <w:r w:rsidR="00A26DB1">
        <w:t xml:space="preserve"> </w:t>
      </w:r>
      <w:r w:rsidRPr="00E72932">
        <w:t>a document cont</w:t>
      </w:r>
      <w:r w:rsidR="00C544DC">
        <w:t>aining the following statement:</w:t>
      </w:r>
    </w:p>
    <w:p w:rsidR="008A3C32" w:rsidRPr="00E72932" w:rsidRDefault="00355478" w:rsidP="00F6669E">
      <w:pPr>
        <w:pStyle w:val="LDP3A"/>
        <w:tabs>
          <w:tab w:val="clear" w:pos="1985"/>
          <w:tab w:val="left" w:pos="1191"/>
        </w:tabs>
        <w:ind w:left="1191" w:hanging="1191"/>
      </w:pPr>
      <w:r>
        <w:rPr>
          <w:bCs/>
          <w:i/>
          <w:iCs/>
        </w:rPr>
        <w:tab/>
      </w:r>
      <w:r w:rsidR="008A3C32" w:rsidRPr="00E72932">
        <w:rPr>
          <w:bCs/>
          <w:i/>
          <w:iCs/>
        </w:rPr>
        <w:t>The conditions and tests required for ATSO approval of this article are minimum performance standards. It is the responsibility of the person installing this article either on or within a specific type or class of aircraft to determine that the aircraft installation conditions are within the ATSO standards. ATSO articles must have separate approval f</w:t>
      </w:r>
      <w:r w:rsidR="001626C9">
        <w:rPr>
          <w:bCs/>
          <w:i/>
          <w:iCs/>
        </w:rPr>
        <w:t>or installation in an aircraft.</w:t>
      </w:r>
    </w:p>
    <w:p w:rsidR="008A3C32" w:rsidRPr="00E72932" w:rsidRDefault="00E8384E" w:rsidP="00F6669E">
      <w:pPr>
        <w:pStyle w:val="LDScheduleheading"/>
        <w:pageBreakBefore/>
        <w:spacing w:before="60"/>
      </w:pPr>
      <w:r>
        <w:lastRenderedPageBreak/>
        <w:t>Schedule 2</w:t>
      </w:r>
      <w:r w:rsidR="008A3C32">
        <w:t>4</w:t>
      </w:r>
      <w:r w:rsidR="008A3C32" w:rsidRPr="00E72932">
        <w:tab/>
        <w:t>ATSO-C1001</w:t>
      </w:r>
      <w:r w:rsidR="007F19D7">
        <w:t> </w:t>
      </w:r>
      <w:r w:rsidR="008A3C32" w:rsidRPr="00E72932">
        <w:t>—</w:t>
      </w:r>
      <w:r w:rsidR="007F19D7">
        <w:t xml:space="preserve"> </w:t>
      </w:r>
      <w:r w:rsidR="008A3C32" w:rsidRPr="00E72932">
        <w:t>Dispatcher’s restraint strap</w:t>
      </w:r>
    </w:p>
    <w:p w:rsidR="008A3C32" w:rsidRPr="00E72932" w:rsidRDefault="00F122FA" w:rsidP="008A3C32">
      <w:pPr>
        <w:pStyle w:val="notemargin"/>
      </w:pPr>
      <w:r>
        <w:t>(</w:t>
      </w:r>
      <w:proofErr w:type="gramStart"/>
      <w:r w:rsidR="00917F17">
        <w:t>sub</w:t>
      </w:r>
      <w:r w:rsidR="00917F17" w:rsidRPr="00E72932">
        <w:t>section</w:t>
      </w:r>
      <w:proofErr w:type="gramEnd"/>
      <w:r w:rsidR="00917F17" w:rsidRPr="00E72932">
        <w:t xml:space="preserve"> 13.</w:t>
      </w:r>
      <w:r w:rsidR="00917F17">
        <w:t>2 (1)</w:t>
      </w:r>
      <w:r w:rsidR="008A3C32" w:rsidRPr="00E72932">
        <w:t>, table</w:t>
      </w:r>
      <w:r w:rsidR="00FE7705">
        <w:t>, item </w:t>
      </w:r>
      <w:r w:rsidR="008A3C32" w:rsidRPr="00E72932">
        <w:t>4)</w:t>
      </w:r>
    </w:p>
    <w:p w:rsidR="008A3C32" w:rsidRPr="00F77BD7" w:rsidRDefault="00A10B90" w:rsidP="00F77BD7">
      <w:pPr>
        <w:pStyle w:val="LDClauseHeading"/>
      </w:pPr>
      <w:r w:rsidRPr="00F77BD7">
        <w:t>1</w:t>
      </w:r>
      <w:r w:rsidR="008A3C32" w:rsidRPr="00F77BD7">
        <w:tab/>
        <w:t>Application</w:t>
      </w:r>
    </w:p>
    <w:p w:rsidR="008A3C32" w:rsidRPr="00E72932" w:rsidRDefault="008A3C32" w:rsidP="00F77BD7">
      <w:pPr>
        <w:pStyle w:val="LDClause"/>
      </w:pPr>
      <w:r w:rsidRPr="00E72932">
        <w:tab/>
      </w:r>
      <w:r w:rsidR="00F77BD7">
        <w:tab/>
      </w:r>
      <w:r w:rsidRPr="00E72932">
        <w:t xml:space="preserve">This Schedule applies to </w:t>
      </w:r>
      <w:r w:rsidR="00CD2D77">
        <w:t xml:space="preserve">a dispatcher’s restraint strap </w:t>
      </w:r>
      <w:r w:rsidRPr="00E72932">
        <w:t>manufactured by an article manufacturer.</w:t>
      </w:r>
    </w:p>
    <w:p w:rsidR="008A3C32" w:rsidRPr="00E72932" w:rsidRDefault="008A3C32" w:rsidP="008A3C32">
      <w:pPr>
        <w:pStyle w:val="LDClauseHeading"/>
      </w:pPr>
      <w:r w:rsidRPr="00E72932">
        <w:t>2</w:t>
      </w:r>
      <w:r w:rsidRPr="00E72932">
        <w:tab/>
        <w:t>Definitions</w:t>
      </w:r>
    </w:p>
    <w:p w:rsidR="008A3C32" w:rsidRPr="00E72932" w:rsidRDefault="00F77BD7" w:rsidP="00F77BD7">
      <w:pPr>
        <w:pStyle w:val="LDClause"/>
      </w:pPr>
      <w:r>
        <w:tab/>
      </w:r>
      <w:r>
        <w:tab/>
      </w:r>
      <w:r w:rsidR="008A3C32" w:rsidRPr="00E72932">
        <w:t>In this Schedule:</w:t>
      </w:r>
    </w:p>
    <w:p w:rsidR="008A3C32" w:rsidRDefault="008A3C32" w:rsidP="009C5E98">
      <w:pPr>
        <w:pStyle w:val="LDdefinition"/>
        <w:ind w:left="720"/>
      </w:pPr>
      <w:r w:rsidRPr="00E72932">
        <w:rPr>
          <w:b/>
          <w:i/>
        </w:rPr>
        <w:t>AS/NZS</w:t>
      </w:r>
      <w:r w:rsidR="00CD2D77">
        <w:rPr>
          <w:b/>
          <w:i/>
        </w:rPr>
        <w:t> </w:t>
      </w:r>
      <w:r w:rsidRPr="00E72932">
        <w:rPr>
          <w:b/>
          <w:i/>
        </w:rPr>
        <w:t>1891.1:1995</w:t>
      </w:r>
      <w:r w:rsidRPr="00E72932">
        <w:t xml:space="preserve"> means AS/NZS</w:t>
      </w:r>
      <w:r w:rsidR="00CD2D77">
        <w:t> </w:t>
      </w:r>
      <w:r w:rsidRPr="00E72932">
        <w:t xml:space="preserve">1891.1:1995, </w:t>
      </w:r>
      <w:r w:rsidRPr="003D56CA">
        <w:rPr>
          <w:i/>
        </w:rPr>
        <w:t>Industrial fall</w:t>
      </w:r>
      <w:r w:rsidR="007F19D7">
        <w:rPr>
          <w:i/>
        </w:rPr>
        <w:t>-</w:t>
      </w:r>
      <w:r w:rsidRPr="003D56CA">
        <w:rPr>
          <w:i/>
        </w:rPr>
        <w:t xml:space="preserve">arrest systems and devices, Part 1: Safety </w:t>
      </w:r>
      <w:r w:rsidR="00A22BEA">
        <w:rPr>
          <w:i/>
        </w:rPr>
        <w:t>b</w:t>
      </w:r>
      <w:r w:rsidRPr="003D56CA">
        <w:rPr>
          <w:i/>
        </w:rPr>
        <w:t xml:space="preserve">elts and </w:t>
      </w:r>
      <w:r w:rsidR="00A22BEA">
        <w:rPr>
          <w:i/>
        </w:rPr>
        <w:t>h</w:t>
      </w:r>
      <w:r w:rsidRPr="003D56CA">
        <w:rPr>
          <w:i/>
        </w:rPr>
        <w:t>arnesses</w:t>
      </w:r>
      <w:r w:rsidR="00BF5F32">
        <w:t>,</w:t>
      </w:r>
      <w:r w:rsidR="00C45D48">
        <w:t xml:space="preserve"> as </w:t>
      </w:r>
      <w:r w:rsidR="009C5E98">
        <w:t>published on 5 March 1995</w:t>
      </w:r>
      <w:r w:rsidR="00C45D48">
        <w:t>.</w:t>
      </w:r>
    </w:p>
    <w:p w:rsidR="00227D52" w:rsidRPr="00E72932" w:rsidRDefault="00CD2D77" w:rsidP="00F77BD7">
      <w:pPr>
        <w:pStyle w:val="LDdefinition"/>
        <w:ind w:left="720"/>
      </w:pPr>
      <w:r w:rsidRPr="00E72932">
        <w:rPr>
          <w:b/>
          <w:i/>
        </w:rPr>
        <w:t>dispatcher’s restraint strap</w:t>
      </w:r>
      <w:r w:rsidRPr="00E72932">
        <w:t xml:space="preserve"> </w:t>
      </w:r>
      <w:r>
        <w:t>means</w:t>
      </w:r>
      <w:r w:rsidR="00227D52" w:rsidRPr="00E72932">
        <w:t xml:space="preserve"> an adjustable restraint </w:t>
      </w:r>
      <w:r w:rsidR="002C54B9">
        <w:t>line</w:t>
      </w:r>
      <w:r w:rsidR="00227D52" w:rsidRPr="00E72932">
        <w:t xml:space="preserve"> </w:t>
      </w:r>
      <w:r w:rsidR="00227D52">
        <w:t>that is:</w:t>
      </w:r>
    </w:p>
    <w:p w:rsidR="00575835" w:rsidRPr="00E72932" w:rsidRDefault="00575835" w:rsidP="00575835">
      <w:pPr>
        <w:pStyle w:val="LDP1a"/>
      </w:pPr>
      <w:r>
        <w:t>(a</w:t>
      </w:r>
      <w:r w:rsidRPr="00E72932">
        <w:t>)</w:t>
      </w:r>
      <w:r w:rsidRPr="00E72932">
        <w:tab/>
        <w:t xml:space="preserve">for use when </w:t>
      </w:r>
      <w:r>
        <w:t xml:space="preserve">a </w:t>
      </w:r>
      <w:r w:rsidRPr="00E72932">
        <w:t>door or ha</w:t>
      </w:r>
      <w:r>
        <w:t xml:space="preserve">tch </w:t>
      </w:r>
      <w:r w:rsidRPr="00E72932">
        <w:t xml:space="preserve">of </w:t>
      </w:r>
      <w:r w:rsidR="008B3633">
        <w:t>an</w:t>
      </w:r>
      <w:r w:rsidRPr="00E72932">
        <w:t xml:space="preserve"> aircraft is open; and</w:t>
      </w:r>
    </w:p>
    <w:p w:rsidR="00227D52" w:rsidRPr="00E72932" w:rsidRDefault="00227D52" w:rsidP="00575835">
      <w:pPr>
        <w:pStyle w:val="LDP1a"/>
      </w:pPr>
      <w:r w:rsidRPr="00E72932">
        <w:t>(</w:t>
      </w:r>
      <w:r w:rsidR="00575835">
        <w:t>b</w:t>
      </w:r>
      <w:r w:rsidRPr="00E72932">
        <w:t>)</w:t>
      </w:r>
      <w:r w:rsidRPr="00E72932">
        <w:tab/>
        <w:t>attached to the aircraft and an occupant of the aircraft wh</w:t>
      </w:r>
      <w:r w:rsidR="00091615">
        <w:t xml:space="preserve">en the </w:t>
      </w:r>
      <w:r w:rsidRPr="00E72932">
        <w:t>o</w:t>
      </w:r>
      <w:r w:rsidR="00091615">
        <w:t>ccupant</w:t>
      </w:r>
      <w:r w:rsidRPr="00E72932">
        <w:t xml:space="preserve"> is not seated with </w:t>
      </w:r>
      <w:r>
        <w:t>a</w:t>
      </w:r>
      <w:r w:rsidRPr="00E72932">
        <w:t xml:space="preserve"> seat belt or harness fastened; and</w:t>
      </w:r>
    </w:p>
    <w:p w:rsidR="00227D52" w:rsidRPr="00E72932" w:rsidRDefault="00227D52" w:rsidP="00227D52">
      <w:pPr>
        <w:pStyle w:val="LDP1a"/>
      </w:pPr>
      <w:r w:rsidRPr="00E72932">
        <w:t>(c)</w:t>
      </w:r>
      <w:r w:rsidRPr="00E72932">
        <w:tab/>
      </w:r>
      <w:r w:rsidR="00BF5F32">
        <w:t>intended</w:t>
      </w:r>
      <w:r w:rsidR="00BF5F32" w:rsidRPr="00E72932">
        <w:t xml:space="preserve"> </w:t>
      </w:r>
      <w:r w:rsidRPr="00E72932">
        <w:t xml:space="preserve">to prevent the wearer from falling from the aircraft when carrying out duties at, or near, </w:t>
      </w:r>
      <w:r w:rsidR="00BF5F32">
        <w:t>the</w:t>
      </w:r>
      <w:r w:rsidRPr="00E72932">
        <w:t xml:space="preserve"> door or ha</w:t>
      </w:r>
      <w:r w:rsidR="00CD2D77">
        <w:t>tch.</w:t>
      </w:r>
    </w:p>
    <w:p w:rsidR="005E79D4" w:rsidRPr="00E72932" w:rsidRDefault="005E79D4" w:rsidP="000118EC">
      <w:pPr>
        <w:pStyle w:val="LDdefinition"/>
      </w:pPr>
      <w:r w:rsidRPr="00E72932">
        <w:rPr>
          <w:b/>
          <w:i/>
        </w:rPr>
        <w:t xml:space="preserve">restraint </w:t>
      </w:r>
      <w:r>
        <w:rPr>
          <w:b/>
          <w:i/>
        </w:rPr>
        <w:t>line</w:t>
      </w:r>
      <w:r w:rsidRPr="00E72932">
        <w:t xml:space="preserve"> </w:t>
      </w:r>
      <w:r>
        <w:t>means</w:t>
      </w:r>
      <w:r w:rsidRPr="00E72932">
        <w:t xml:space="preserve"> a</w:t>
      </w:r>
      <w:r>
        <w:t xml:space="preserve"> line used to restrict the horizontal movement of the wearer and not designed for either free or restrained fall.</w:t>
      </w:r>
    </w:p>
    <w:p w:rsidR="008A3C32" w:rsidRPr="00E72932" w:rsidRDefault="00E30913" w:rsidP="008A3C32">
      <w:pPr>
        <w:pStyle w:val="LDClauseHeading"/>
      </w:pPr>
      <w:r>
        <w:t>3</w:t>
      </w:r>
      <w:r w:rsidR="008A3C32" w:rsidRPr="00E72932">
        <w:tab/>
        <w:t>Minimum performance standard</w:t>
      </w:r>
      <w:r w:rsidR="00F6669E">
        <w:t> </w:t>
      </w:r>
      <w:r w:rsidR="008A3C32" w:rsidRPr="00E72932">
        <w:t>—</w:t>
      </w:r>
      <w:r w:rsidR="00A26DB1">
        <w:t xml:space="preserve"> </w:t>
      </w:r>
      <w:r w:rsidR="008A3C32" w:rsidRPr="00E72932">
        <w:t>general</w:t>
      </w:r>
    </w:p>
    <w:p w:rsidR="008A3C32" w:rsidRPr="00E72932" w:rsidRDefault="000D279C" w:rsidP="000D279C">
      <w:pPr>
        <w:pStyle w:val="LDClause"/>
      </w:pPr>
      <w:r>
        <w:tab/>
      </w:r>
      <w:r w:rsidR="008A3C32" w:rsidRPr="00E72932">
        <w:t>(1)</w:t>
      </w:r>
      <w:r w:rsidR="008A3C32" w:rsidRPr="00E72932">
        <w:tab/>
      </w:r>
      <w:r w:rsidR="00FC301E">
        <w:t>Subject to subclauses (2)</w:t>
      </w:r>
      <w:r w:rsidR="007547D1">
        <w:t xml:space="preserve"> to</w:t>
      </w:r>
      <w:r w:rsidR="00FC301E">
        <w:t xml:space="preserve"> (</w:t>
      </w:r>
      <w:r w:rsidR="007547D1">
        <w:t>6</w:t>
      </w:r>
      <w:r w:rsidR="00FC301E">
        <w:t>), t</w:t>
      </w:r>
      <w:r w:rsidR="008A3C32" w:rsidRPr="00E72932">
        <w:t xml:space="preserve">he dispatcher’s restraint strap must meet the requirements mentioned in AS/NZS 1891.1:1995 </w:t>
      </w:r>
      <w:r w:rsidR="00561023">
        <w:t>relating to restraint lines</w:t>
      </w:r>
      <w:r w:rsidR="007547D1">
        <w:t>.</w:t>
      </w:r>
    </w:p>
    <w:p w:rsidR="00977E29" w:rsidRPr="00E72932" w:rsidRDefault="000D279C" w:rsidP="000D279C">
      <w:pPr>
        <w:pStyle w:val="LDClause"/>
      </w:pPr>
      <w:r>
        <w:tab/>
      </w:r>
      <w:r w:rsidR="00977E29" w:rsidRPr="00E72932">
        <w:t>(</w:t>
      </w:r>
      <w:r w:rsidR="00977E29">
        <w:t>2</w:t>
      </w:r>
      <w:r w:rsidR="00977E29" w:rsidRPr="00E72932">
        <w:t>)</w:t>
      </w:r>
      <w:r w:rsidR="00977E29" w:rsidRPr="00E72932">
        <w:tab/>
      </w:r>
      <w:r w:rsidR="00FE7705">
        <w:t>Despite</w:t>
      </w:r>
      <w:r w:rsidR="00977E29" w:rsidRPr="00E72932">
        <w:t xml:space="preserve"> </w:t>
      </w:r>
      <w:r w:rsidR="00FE7705">
        <w:t>clause</w:t>
      </w:r>
      <w:r w:rsidR="00977E29">
        <w:t> </w:t>
      </w:r>
      <w:r w:rsidR="00977E29" w:rsidRPr="00E72932">
        <w:t>3.2.4 of AS/NZS</w:t>
      </w:r>
      <w:r w:rsidR="00977E29">
        <w:t> </w:t>
      </w:r>
      <w:r w:rsidR="00977E29" w:rsidRPr="00E72932">
        <w:t>1891.1:1995</w:t>
      </w:r>
      <w:r w:rsidR="00977E29">
        <w:t>,</w:t>
      </w:r>
      <w:r w:rsidR="00977E29" w:rsidRPr="00E72932">
        <w:t xml:space="preserve"> </w:t>
      </w:r>
      <w:r w:rsidR="00977E29">
        <w:t xml:space="preserve">the </w:t>
      </w:r>
      <w:r w:rsidR="00FE7705" w:rsidRPr="00E72932">
        <w:t xml:space="preserve">dispatcher’s restraint strap </w:t>
      </w:r>
      <w:r w:rsidR="00977E29">
        <w:t>may have 1 </w:t>
      </w:r>
      <w:r w:rsidR="00977E29" w:rsidRPr="00E72932">
        <w:t xml:space="preserve">eyelet for </w:t>
      </w:r>
      <w:r w:rsidR="00977E29">
        <w:t>a</w:t>
      </w:r>
      <w:r w:rsidR="00977E29" w:rsidRPr="00E72932">
        <w:t xml:space="preserve"> parachute</w:t>
      </w:r>
      <w:r w:rsidR="00977E29">
        <w:noBreakHyphen/>
      </w:r>
      <w:r w:rsidR="00977E29" w:rsidRPr="00E72932">
        <w:t>type</w:t>
      </w:r>
      <w:r w:rsidR="00977E29">
        <w:t xml:space="preserve"> </w:t>
      </w:r>
      <w:r w:rsidR="00977E29" w:rsidRPr="00E72932">
        <w:t>3</w:t>
      </w:r>
      <w:r w:rsidR="00977E29">
        <w:t xml:space="preserve"> ring quick</w:t>
      </w:r>
      <w:r w:rsidR="00977E29">
        <w:noBreakHyphen/>
        <w:t>release</w:t>
      </w:r>
      <w:r w:rsidR="00977E29" w:rsidRPr="00E72932">
        <w:t xml:space="preserve"> if:</w:t>
      </w:r>
    </w:p>
    <w:p w:rsidR="00977E29" w:rsidRPr="00E72932" w:rsidRDefault="00977E29" w:rsidP="00977E29">
      <w:pPr>
        <w:pStyle w:val="LDP1a"/>
      </w:pPr>
      <w:r w:rsidRPr="00E72932">
        <w:t>(a)</w:t>
      </w:r>
      <w:r w:rsidRPr="00E72932">
        <w:tab/>
        <w:t>the design of the eyelet results in the free edges of the webbing being restrained in the eyelet; and</w:t>
      </w:r>
    </w:p>
    <w:p w:rsidR="00977E29" w:rsidRPr="00E72932" w:rsidRDefault="00977E29" w:rsidP="00977E29">
      <w:pPr>
        <w:pStyle w:val="LDP1a"/>
      </w:pPr>
      <w:r w:rsidRPr="00E72932">
        <w:t>(b)</w:t>
      </w:r>
      <w:r w:rsidRPr="00E72932">
        <w:tab/>
        <w:t xml:space="preserve">the </w:t>
      </w:r>
      <w:r>
        <w:t>strap</w:t>
      </w:r>
      <w:r w:rsidRPr="00E72932">
        <w:t xml:space="preserve"> meets the strength requirements </w:t>
      </w:r>
      <w:r>
        <w:t>mentioned in</w:t>
      </w:r>
      <w:r w:rsidRPr="00E72932">
        <w:t xml:space="preserve"> </w:t>
      </w:r>
      <w:r>
        <w:t>clause 4.4.2 of AS/NZS </w:t>
      </w:r>
      <w:r w:rsidRPr="00E72932">
        <w:t>1891.1:1995</w:t>
      </w:r>
      <w:r>
        <w:t xml:space="preserve">, tested in accordance with </w:t>
      </w:r>
      <w:r w:rsidRPr="00E72932">
        <w:t>Appendix</w:t>
      </w:r>
      <w:r>
        <w:t> </w:t>
      </w:r>
      <w:r w:rsidRPr="00E72932">
        <w:t>D</w:t>
      </w:r>
      <w:r>
        <w:t xml:space="preserve"> of AS/NZS </w:t>
      </w:r>
      <w:r w:rsidRPr="00E72932">
        <w:t>1891.1:1995</w:t>
      </w:r>
      <w:r>
        <w:t xml:space="preserve">, as if it were a </w:t>
      </w:r>
      <w:r w:rsidR="00DD4164">
        <w:t xml:space="preserve">separately supplied </w:t>
      </w:r>
      <w:r>
        <w:t>lanyard</w:t>
      </w:r>
      <w:r w:rsidRPr="00E72932">
        <w:t>.</w:t>
      </w:r>
    </w:p>
    <w:p w:rsidR="00977E29" w:rsidRPr="00E72932" w:rsidRDefault="000D279C" w:rsidP="000D279C">
      <w:pPr>
        <w:pStyle w:val="LDClause"/>
      </w:pPr>
      <w:r>
        <w:tab/>
      </w:r>
      <w:r w:rsidR="00977E29" w:rsidRPr="00E72932">
        <w:t>(</w:t>
      </w:r>
      <w:r w:rsidR="00977E29">
        <w:t>3</w:t>
      </w:r>
      <w:r w:rsidR="00977E29" w:rsidRPr="00E72932">
        <w:t>)</w:t>
      </w:r>
      <w:r w:rsidR="00977E29" w:rsidRPr="00E72932">
        <w:tab/>
      </w:r>
      <w:r w:rsidR="00977E29">
        <w:t>T</w:t>
      </w:r>
      <w:r w:rsidR="00977E29" w:rsidRPr="00E72932">
        <w:t xml:space="preserve">he dispatcher’s restraint strap </w:t>
      </w:r>
      <w:r w:rsidR="00977E29">
        <w:t xml:space="preserve">does not need to meet </w:t>
      </w:r>
      <w:r w:rsidR="00977E29" w:rsidRPr="00E72932">
        <w:t>the requirements</w:t>
      </w:r>
      <w:r w:rsidR="00977E29">
        <w:t xml:space="preserve"> mentioned in </w:t>
      </w:r>
      <w:r w:rsidR="00FE7705">
        <w:t>clause</w:t>
      </w:r>
      <w:r w:rsidR="00977E29">
        <w:t> </w:t>
      </w:r>
      <w:r w:rsidR="00977E29" w:rsidRPr="00E72932">
        <w:t>4.2.3 of AS/NZS</w:t>
      </w:r>
      <w:r w:rsidR="00977E29">
        <w:t> </w:t>
      </w:r>
      <w:r w:rsidR="00977E29" w:rsidRPr="00E72932">
        <w:t>1891.1:</w:t>
      </w:r>
      <w:r w:rsidR="00977E29">
        <w:t>1995 if the strap meets</w:t>
      </w:r>
      <w:r w:rsidR="00977E29" w:rsidRPr="00E72932">
        <w:t xml:space="preserve"> </w:t>
      </w:r>
      <w:r w:rsidR="00977E29">
        <w:t>1 </w:t>
      </w:r>
      <w:r w:rsidR="00977E29" w:rsidRPr="00E72932">
        <w:t xml:space="preserve">of the following requirements for demonstrating </w:t>
      </w:r>
      <w:r w:rsidR="00977E29">
        <w:t xml:space="preserve">its </w:t>
      </w:r>
      <w:r w:rsidR="00977E29" w:rsidRPr="00E72932">
        <w:t>resistance to</w:t>
      </w:r>
      <w:r w:rsidR="00977E29">
        <w:t xml:space="preserve"> degradation by</w:t>
      </w:r>
      <w:r w:rsidR="00977E29" w:rsidRPr="00E72932">
        <w:t xml:space="preserve"> light:</w:t>
      </w:r>
    </w:p>
    <w:p w:rsidR="00977E29" w:rsidRPr="00E72932" w:rsidRDefault="00977E29" w:rsidP="00977E29">
      <w:pPr>
        <w:pStyle w:val="LDP1a"/>
      </w:pPr>
      <w:r w:rsidRPr="00E72932">
        <w:t>(a)</w:t>
      </w:r>
      <w:r>
        <w:tab/>
      </w:r>
      <w:r w:rsidRPr="00E72932">
        <w:t>a substantiated life limitation;</w:t>
      </w:r>
    </w:p>
    <w:p w:rsidR="00977E29" w:rsidRPr="00E72932" w:rsidRDefault="00977E29" w:rsidP="00977E29">
      <w:pPr>
        <w:pStyle w:val="LDP1a"/>
      </w:pPr>
      <w:r>
        <w:t>(b</w:t>
      </w:r>
      <w:r w:rsidRPr="00E72932">
        <w:t>)</w:t>
      </w:r>
      <w:r w:rsidRPr="00E72932">
        <w:tab/>
        <w:t>the use of webbing previously qualified to a similar performance standard.</w:t>
      </w:r>
    </w:p>
    <w:p w:rsidR="008A3C32" w:rsidRPr="00E72932" w:rsidRDefault="000D279C" w:rsidP="000D279C">
      <w:pPr>
        <w:pStyle w:val="LDClause"/>
      </w:pPr>
      <w:r>
        <w:tab/>
      </w:r>
      <w:r w:rsidR="008A3C32" w:rsidRPr="007547D1">
        <w:t>(</w:t>
      </w:r>
      <w:r w:rsidR="00977E29">
        <w:t>4</w:t>
      </w:r>
      <w:r w:rsidR="008A3C32" w:rsidRPr="007547D1">
        <w:t>)</w:t>
      </w:r>
      <w:r w:rsidR="008A3C32" w:rsidRPr="007547D1">
        <w:tab/>
      </w:r>
      <w:r w:rsidR="007547D1">
        <w:t>T</w:t>
      </w:r>
      <w:r w:rsidR="007547D1" w:rsidRPr="007547D1">
        <w:t xml:space="preserve">he instructions mentioned in </w:t>
      </w:r>
      <w:r w:rsidR="007F19D7">
        <w:t>c</w:t>
      </w:r>
      <w:r w:rsidR="007547D1">
        <w:t>lause </w:t>
      </w:r>
      <w:r w:rsidR="007547D1" w:rsidRPr="00E72932">
        <w:t>5.1</w:t>
      </w:r>
      <w:r w:rsidR="007547D1">
        <w:t xml:space="preserve"> of </w:t>
      </w:r>
      <w:r w:rsidR="007547D1" w:rsidRPr="00E72932">
        <w:t>AS/NZS</w:t>
      </w:r>
      <w:r w:rsidR="007547D1">
        <w:t> </w:t>
      </w:r>
      <w:r w:rsidR="007547D1" w:rsidRPr="00E72932">
        <w:t xml:space="preserve">1891.1:1995 </w:t>
      </w:r>
      <w:r w:rsidR="007547D1">
        <w:t>do not need to</w:t>
      </w:r>
      <w:r w:rsidR="007F19D7">
        <w:t> </w:t>
      </w:r>
      <w:r w:rsidR="007547D1">
        <w:t xml:space="preserve">include the matters mentioned in </w:t>
      </w:r>
      <w:r w:rsidR="008A3C32" w:rsidRPr="00E72932">
        <w:t>paragraphs</w:t>
      </w:r>
      <w:r w:rsidR="00843524">
        <w:t> </w:t>
      </w:r>
      <w:r w:rsidR="007547D1">
        <w:t>5.1 (a) to </w:t>
      </w:r>
      <w:r w:rsidR="008A3C32" w:rsidRPr="00E72932">
        <w:t>(f)</w:t>
      </w:r>
      <w:r w:rsidR="007547D1">
        <w:t xml:space="preserve"> of </w:t>
      </w:r>
      <w:r w:rsidR="007547D1" w:rsidRPr="00E72932">
        <w:t>AS/NZS</w:t>
      </w:r>
      <w:r w:rsidR="007547D1">
        <w:t> </w:t>
      </w:r>
      <w:r w:rsidR="007547D1" w:rsidRPr="00E72932">
        <w:t>1891.1:1995</w:t>
      </w:r>
      <w:r w:rsidR="007547D1">
        <w:t>.</w:t>
      </w:r>
    </w:p>
    <w:p w:rsidR="008A3C32" w:rsidRPr="00E72932" w:rsidRDefault="000D279C" w:rsidP="000D279C">
      <w:pPr>
        <w:pStyle w:val="LDClause"/>
      </w:pPr>
      <w:r>
        <w:tab/>
      </w:r>
      <w:r w:rsidR="00BB79DB">
        <w:t>(</w:t>
      </w:r>
      <w:r w:rsidR="00977E29">
        <w:t>5</w:t>
      </w:r>
      <w:r w:rsidR="008A3C32" w:rsidRPr="00E72932">
        <w:t>)</w:t>
      </w:r>
      <w:r w:rsidR="008A3C32" w:rsidRPr="00E72932">
        <w:tab/>
      </w:r>
      <w:r w:rsidR="007547D1">
        <w:t xml:space="preserve">The marking or labelling mentioned in </w:t>
      </w:r>
      <w:r w:rsidR="007F19D7">
        <w:t>c</w:t>
      </w:r>
      <w:r w:rsidR="007547D1">
        <w:t>lause </w:t>
      </w:r>
      <w:r w:rsidR="007547D1" w:rsidRPr="00E72932">
        <w:t>5.</w:t>
      </w:r>
      <w:r w:rsidR="00977E29">
        <w:t>2</w:t>
      </w:r>
      <w:r w:rsidR="007547D1">
        <w:t xml:space="preserve"> of </w:t>
      </w:r>
      <w:r w:rsidR="007547D1" w:rsidRPr="00E72932">
        <w:t>AS/NZS</w:t>
      </w:r>
      <w:r w:rsidR="007547D1">
        <w:t> </w:t>
      </w:r>
      <w:r w:rsidR="007547D1" w:rsidRPr="00E72932">
        <w:t xml:space="preserve">1891.1:1995 </w:t>
      </w:r>
      <w:r w:rsidR="00977E29">
        <w:t xml:space="preserve">does not need to include the information about the maximum allowable free fall mentioned in </w:t>
      </w:r>
      <w:r w:rsidR="008A3C32" w:rsidRPr="00E72932">
        <w:t>paragraph</w:t>
      </w:r>
      <w:r w:rsidR="00E12E94">
        <w:t> </w:t>
      </w:r>
      <w:r w:rsidR="00977E29">
        <w:t>5.2 </w:t>
      </w:r>
      <w:r w:rsidR="008A3C32" w:rsidRPr="00E72932">
        <w:t>(</w:t>
      </w:r>
      <w:r w:rsidR="00BB79DB">
        <w:t>d</w:t>
      </w:r>
      <w:r w:rsidR="008A3C32" w:rsidRPr="00E72932">
        <w:t xml:space="preserve">) of </w:t>
      </w:r>
      <w:r w:rsidR="00977E29" w:rsidRPr="00E72932">
        <w:t>AS/NZS</w:t>
      </w:r>
      <w:r w:rsidR="00977E29">
        <w:t> </w:t>
      </w:r>
      <w:r w:rsidR="00977E29" w:rsidRPr="00E72932">
        <w:t>1891.1:1995</w:t>
      </w:r>
      <w:r w:rsidR="00C45D48">
        <w:t>.</w:t>
      </w:r>
    </w:p>
    <w:p w:rsidR="00DD4164" w:rsidRDefault="000D279C" w:rsidP="000D279C">
      <w:pPr>
        <w:pStyle w:val="LDClause"/>
      </w:pPr>
      <w:r>
        <w:tab/>
      </w:r>
      <w:r w:rsidR="008A3C32" w:rsidRPr="00E72932">
        <w:t>(</w:t>
      </w:r>
      <w:r w:rsidR="007547D1">
        <w:t>6</w:t>
      </w:r>
      <w:r w:rsidR="008A3C32" w:rsidRPr="00E72932">
        <w:t>)</w:t>
      </w:r>
      <w:r w:rsidR="008A3C32" w:rsidRPr="00E72932">
        <w:tab/>
      </w:r>
      <w:r w:rsidR="00DD4164">
        <w:t>For the test</w:t>
      </w:r>
      <w:r w:rsidR="008A3C32" w:rsidRPr="00E72932">
        <w:t xml:space="preserve"> mentioned in </w:t>
      </w:r>
      <w:r w:rsidR="00CF3653">
        <w:t>Appendix </w:t>
      </w:r>
      <w:r w:rsidR="008A3C32" w:rsidRPr="00E72932">
        <w:t xml:space="preserve">D </w:t>
      </w:r>
      <w:r w:rsidR="00CF3653">
        <w:t>of AS/NZS </w:t>
      </w:r>
      <w:r w:rsidR="008A3C32" w:rsidRPr="00E72932">
        <w:t>1891.1:1995</w:t>
      </w:r>
      <w:r w:rsidR="00DD4164">
        <w:t>:</w:t>
      </w:r>
    </w:p>
    <w:p w:rsidR="00DD4164" w:rsidRDefault="00DD4164" w:rsidP="00DD4164">
      <w:pPr>
        <w:pStyle w:val="LDP1a"/>
      </w:pPr>
      <w:r>
        <w:t>(a)</w:t>
      </w:r>
      <w:r>
        <w:tab/>
      </w:r>
      <w:r w:rsidR="008A3C32" w:rsidRPr="00E72932">
        <w:t xml:space="preserve">a manually operated hydraulic pump </w:t>
      </w:r>
      <w:r>
        <w:t>may be used</w:t>
      </w:r>
      <w:r w:rsidR="008A3C32" w:rsidRPr="00E72932">
        <w:t xml:space="preserve"> to apply the load</w:t>
      </w:r>
      <w:r>
        <w:t>; and</w:t>
      </w:r>
    </w:p>
    <w:p w:rsidR="008A3C32" w:rsidRPr="00E72932" w:rsidRDefault="00DD4164" w:rsidP="00DD4164">
      <w:pPr>
        <w:pStyle w:val="LDP1a"/>
      </w:pPr>
      <w:r>
        <w:t>(b)</w:t>
      </w:r>
      <w:r>
        <w:tab/>
      </w:r>
      <w:r w:rsidR="007547D1" w:rsidRPr="00E72932">
        <w:t xml:space="preserve">the </w:t>
      </w:r>
      <w:r>
        <w:t>specimen may be loaded at</w:t>
      </w:r>
      <w:r w:rsidR="007547D1" w:rsidRPr="00E72932">
        <w:t xml:space="preserve"> </w:t>
      </w:r>
      <w:r>
        <w:t xml:space="preserve">a speed other than </w:t>
      </w:r>
      <w:r w:rsidR="007547D1" w:rsidRPr="00E72932">
        <w:t>150</w:t>
      </w:r>
      <w:r>
        <w:t> </w:t>
      </w:r>
      <w:r w:rsidR="007547D1" w:rsidRPr="00E72932">
        <w:t>mm/min</w:t>
      </w:r>
      <w:r>
        <w:t>.</w:t>
      </w:r>
    </w:p>
    <w:p w:rsidR="008A3C32" w:rsidRPr="00E72932" w:rsidRDefault="008A3C32" w:rsidP="008A3C32">
      <w:pPr>
        <w:pStyle w:val="LDClauseHeading"/>
      </w:pPr>
      <w:r w:rsidRPr="00E72932">
        <w:t>4</w:t>
      </w:r>
      <w:r w:rsidRPr="00E72932">
        <w:tab/>
        <w:t>Minimum performance standard</w:t>
      </w:r>
      <w:r w:rsidR="00F6669E">
        <w:t> —</w:t>
      </w:r>
      <w:r w:rsidR="00A26DB1">
        <w:t xml:space="preserve"> </w:t>
      </w:r>
      <w:r w:rsidRPr="00E72932">
        <w:t>quick</w:t>
      </w:r>
      <w:r w:rsidR="00AD7E3D">
        <w:noBreakHyphen/>
      </w:r>
      <w:r w:rsidRPr="00E72932">
        <w:t>release</w:t>
      </w:r>
      <w:r w:rsidR="00AD7E3D">
        <w:t xml:space="preserve"> device</w:t>
      </w:r>
    </w:p>
    <w:p w:rsidR="008A3C32" w:rsidRPr="00E72932" w:rsidRDefault="000D279C" w:rsidP="00DF43EA">
      <w:pPr>
        <w:pStyle w:val="LDClause"/>
        <w:keepNext/>
      </w:pPr>
      <w:r>
        <w:tab/>
      </w:r>
      <w:r w:rsidR="008A3C32" w:rsidRPr="00E72932">
        <w:tab/>
        <w:t>The dispatcher’s restraint strap must incorporate a quick</w:t>
      </w:r>
      <w:r w:rsidR="00AD7E3D">
        <w:noBreakHyphen/>
      </w:r>
      <w:r w:rsidR="008A3C32" w:rsidRPr="00E72932">
        <w:t xml:space="preserve">release </w:t>
      </w:r>
      <w:r w:rsidR="00AD7E3D">
        <w:t>device</w:t>
      </w:r>
      <w:r w:rsidR="008A3C32" w:rsidRPr="00E72932">
        <w:t xml:space="preserve"> that:</w:t>
      </w:r>
    </w:p>
    <w:p w:rsidR="008A3C32" w:rsidRPr="00E72932" w:rsidRDefault="008A3C32" w:rsidP="008A3C32">
      <w:pPr>
        <w:pStyle w:val="LDP1a"/>
      </w:pPr>
      <w:r w:rsidRPr="00E72932">
        <w:t>(a)</w:t>
      </w:r>
      <w:r w:rsidRPr="00E72932">
        <w:tab/>
        <w:t>is at th</w:t>
      </w:r>
      <w:r w:rsidR="000D279C">
        <w:t>e harness end of the strap; and</w:t>
      </w:r>
    </w:p>
    <w:p w:rsidR="008A3C32" w:rsidRPr="00E72932" w:rsidRDefault="008A3C32" w:rsidP="008A3C32">
      <w:pPr>
        <w:pStyle w:val="LDP1a"/>
      </w:pPr>
      <w:r w:rsidRPr="00E72932">
        <w:rPr>
          <w:bCs/>
        </w:rPr>
        <w:lastRenderedPageBreak/>
        <w:t>(b)</w:t>
      </w:r>
      <w:r w:rsidRPr="00E72932">
        <w:rPr>
          <w:bCs/>
        </w:rPr>
        <w:tab/>
      </w:r>
      <w:r w:rsidRPr="00E72932">
        <w:t>is simple and obvious to action; and</w:t>
      </w:r>
    </w:p>
    <w:p w:rsidR="008A3C32" w:rsidRPr="00E72932" w:rsidRDefault="008A3C32" w:rsidP="008A3C32">
      <w:pPr>
        <w:pStyle w:val="LDP1a"/>
      </w:pPr>
      <w:r w:rsidRPr="00E72932">
        <w:rPr>
          <w:bCs/>
        </w:rPr>
        <w:t>(c)</w:t>
      </w:r>
      <w:r w:rsidRPr="00E72932">
        <w:rPr>
          <w:bCs/>
        </w:rPr>
        <w:tab/>
        <w:t>can be</w:t>
      </w:r>
      <w:r w:rsidRPr="00E72932">
        <w:t xml:space="preserve"> easily released under load with </w:t>
      </w:r>
      <w:r w:rsidR="009C5E98">
        <w:t>1</w:t>
      </w:r>
      <w:r w:rsidR="00DF43EA">
        <w:t> </w:t>
      </w:r>
      <w:r w:rsidRPr="00E72932">
        <w:t>hand; and</w:t>
      </w:r>
    </w:p>
    <w:p w:rsidR="008A3C32" w:rsidRPr="00E72932" w:rsidRDefault="008A3C32" w:rsidP="008A3C32">
      <w:pPr>
        <w:pStyle w:val="LDP1a"/>
      </w:pPr>
      <w:r w:rsidRPr="00E72932">
        <w:rPr>
          <w:bCs/>
        </w:rPr>
        <w:t>(d)</w:t>
      </w:r>
      <w:r w:rsidRPr="00E72932">
        <w:rPr>
          <w:bCs/>
        </w:rPr>
        <w:tab/>
      </w:r>
      <w:r w:rsidRPr="00E72932">
        <w:t>is protected against inadvertent release.</w:t>
      </w:r>
    </w:p>
    <w:p w:rsidR="008A3C32" w:rsidRPr="00E72932" w:rsidRDefault="00CF3653" w:rsidP="008A3C32">
      <w:pPr>
        <w:pStyle w:val="LDClauseHeading"/>
      </w:pPr>
      <w:r>
        <w:t>5</w:t>
      </w:r>
      <w:r w:rsidR="008A3C32" w:rsidRPr="00E72932">
        <w:tab/>
        <w:t>Minimum performance standard</w:t>
      </w:r>
      <w:r w:rsidR="00F6669E">
        <w:t> —</w:t>
      </w:r>
      <w:r w:rsidR="00A26DB1">
        <w:t xml:space="preserve"> </w:t>
      </w:r>
      <w:r w:rsidR="008A3C32" w:rsidRPr="00E72932">
        <w:t>marking</w:t>
      </w:r>
    </w:p>
    <w:p w:rsidR="008A3C32" w:rsidRPr="005D1704" w:rsidRDefault="000D279C" w:rsidP="000D279C">
      <w:pPr>
        <w:pStyle w:val="LDClause"/>
      </w:pPr>
      <w:r>
        <w:tab/>
      </w:r>
      <w:r>
        <w:tab/>
      </w:r>
      <w:r w:rsidR="008A3C32" w:rsidRPr="005D1704">
        <w:t>Instructions for the adjustment of the dispatcher’s restraint strap to restrict the occupant from moving any further than the door threshold of the aircraft must be permanently and legibly marked on the webbing of the strap.</w:t>
      </w:r>
    </w:p>
    <w:p w:rsidR="008A3C32" w:rsidRPr="00E72932" w:rsidRDefault="00CF3653" w:rsidP="000D279C">
      <w:pPr>
        <w:pStyle w:val="LDClauseHeading"/>
        <w:rPr>
          <w:rFonts w:cs="Arial"/>
          <w:b w:val="0"/>
          <w:bCs/>
        </w:rPr>
      </w:pPr>
      <w:r>
        <w:rPr>
          <w:rFonts w:cs="Arial"/>
          <w:bCs/>
        </w:rPr>
        <w:t>6</w:t>
      </w:r>
      <w:r w:rsidR="008A3C32" w:rsidRPr="00E72932">
        <w:rPr>
          <w:rFonts w:cs="Arial"/>
          <w:bCs/>
        </w:rPr>
        <w:tab/>
        <w:t>Minimum performance standard</w:t>
      </w:r>
      <w:r w:rsidR="00F6669E">
        <w:rPr>
          <w:rFonts w:cs="Arial"/>
          <w:bCs/>
        </w:rPr>
        <w:t> —</w:t>
      </w:r>
      <w:r w:rsidR="00A26DB1">
        <w:rPr>
          <w:rFonts w:cs="Arial"/>
          <w:bCs/>
        </w:rPr>
        <w:t xml:space="preserve"> </w:t>
      </w:r>
      <w:r w:rsidR="008A3C32" w:rsidRPr="00E72932">
        <w:rPr>
          <w:rFonts w:cs="Arial"/>
          <w:bCs/>
        </w:rPr>
        <w:t>technical data</w:t>
      </w:r>
    </w:p>
    <w:p w:rsidR="008A3C32" w:rsidRPr="005D1704" w:rsidRDefault="000D279C" w:rsidP="000D279C">
      <w:pPr>
        <w:pStyle w:val="LDClause"/>
      </w:pPr>
      <w:r>
        <w:tab/>
      </w:r>
      <w:r>
        <w:tab/>
        <w:t>T</w:t>
      </w:r>
      <w:r w:rsidR="008A3C32" w:rsidRPr="005D1704">
        <w:t>he techni</w:t>
      </w:r>
      <w:r w:rsidR="00CF3653" w:rsidRPr="005D1704">
        <w:t>cal data mentioned in paragraph </w:t>
      </w:r>
      <w:r w:rsidR="008A3C32" w:rsidRPr="005D1704">
        <w:t>21.605</w:t>
      </w:r>
      <w:r w:rsidR="006D733A">
        <w:t> </w:t>
      </w:r>
      <w:r w:rsidR="008A3C32" w:rsidRPr="005D1704">
        <w:t>(2)</w:t>
      </w:r>
      <w:r w:rsidR="006D733A">
        <w:t> </w:t>
      </w:r>
      <w:r w:rsidR="008A3C32" w:rsidRPr="005D1704">
        <w:t>(b) of CASR must include the following:</w:t>
      </w:r>
    </w:p>
    <w:p w:rsidR="008A3C32" w:rsidRPr="00E72932" w:rsidRDefault="008A3C32" w:rsidP="008A3C32">
      <w:pPr>
        <w:pStyle w:val="LDP1a"/>
      </w:pPr>
      <w:r w:rsidRPr="00E72932">
        <w:rPr>
          <w:bCs/>
        </w:rPr>
        <w:t>(a)</w:t>
      </w:r>
      <w:r w:rsidRPr="00E72932">
        <w:rPr>
          <w:bCs/>
        </w:rPr>
        <w:tab/>
      </w:r>
      <w:proofErr w:type="gramStart"/>
      <w:r w:rsidRPr="00E72932">
        <w:t>a</w:t>
      </w:r>
      <w:proofErr w:type="gramEnd"/>
      <w:r w:rsidRPr="00E72932">
        <w:t xml:space="preserve"> complete technical description of the </w:t>
      </w:r>
      <w:r w:rsidR="006E34A9" w:rsidRPr="005D1704">
        <w:t>dispatcher’s restraint strap</w:t>
      </w:r>
      <w:r w:rsidR="007F19D7">
        <w:t>,</w:t>
      </w:r>
      <w:r w:rsidR="006E34A9" w:rsidRPr="005D1704">
        <w:t xml:space="preserve"> </w:t>
      </w:r>
      <w:r w:rsidRPr="00E72932">
        <w:t>including detail drawings, manufacturing procedures, material ide</w:t>
      </w:r>
      <w:r w:rsidR="00A26DB1">
        <w:t>ntification and specifications;</w:t>
      </w:r>
    </w:p>
    <w:p w:rsidR="008A3C32" w:rsidRPr="00E72932" w:rsidRDefault="008A3C32" w:rsidP="008A3C32">
      <w:pPr>
        <w:pStyle w:val="LDP1a"/>
      </w:pPr>
      <w:r w:rsidRPr="00E72932">
        <w:rPr>
          <w:bCs/>
        </w:rPr>
        <w:t>(b)</w:t>
      </w:r>
      <w:r w:rsidRPr="00E72932">
        <w:rPr>
          <w:bCs/>
        </w:rPr>
        <w:tab/>
      </w:r>
      <w:proofErr w:type="gramStart"/>
      <w:r w:rsidRPr="00E72932">
        <w:t>a</w:t>
      </w:r>
      <w:proofErr w:type="gramEnd"/>
      <w:r w:rsidRPr="00E72932">
        <w:t xml:space="preserve"> summary of how the design and manufacture of the </w:t>
      </w:r>
      <w:r w:rsidR="00CF3653">
        <w:t>s</w:t>
      </w:r>
      <w:r w:rsidRPr="00E72932">
        <w:t>trap will comply with the requirements of this Schedule;</w:t>
      </w:r>
    </w:p>
    <w:p w:rsidR="008A3C32" w:rsidRPr="00E72932" w:rsidRDefault="00CF3653" w:rsidP="008A3C32">
      <w:pPr>
        <w:pStyle w:val="LDP1a"/>
      </w:pPr>
      <w:r>
        <w:rPr>
          <w:bCs/>
        </w:rPr>
        <w:t>(c)</w:t>
      </w:r>
      <w:r w:rsidR="008A3C32" w:rsidRPr="00E72932">
        <w:rPr>
          <w:bCs/>
        </w:rPr>
        <w:tab/>
      </w:r>
      <w:r w:rsidR="008A3C32" w:rsidRPr="00E72932">
        <w:t>conformity inspection reports for the tested components;</w:t>
      </w:r>
    </w:p>
    <w:p w:rsidR="008A3C32" w:rsidRPr="00E72932" w:rsidRDefault="00CF3653" w:rsidP="008A3C32">
      <w:pPr>
        <w:pStyle w:val="LDP1a"/>
      </w:pPr>
      <w:r>
        <w:rPr>
          <w:bCs/>
        </w:rPr>
        <w:t>(d)</w:t>
      </w:r>
      <w:r w:rsidR="008A3C32" w:rsidRPr="00E72932">
        <w:rPr>
          <w:bCs/>
        </w:rPr>
        <w:tab/>
      </w:r>
      <w:r w:rsidR="008A3C32" w:rsidRPr="00E72932">
        <w:t>operating instructions and limita</w:t>
      </w:r>
      <w:r>
        <w:t>tions in accordance with AS/NZS </w:t>
      </w:r>
      <w:r w:rsidR="008A3C32" w:rsidRPr="00E72932">
        <w:t>1891.1:1995;</w:t>
      </w:r>
    </w:p>
    <w:p w:rsidR="008A3C32" w:rsidRPr="00E72932" w:rsidRDefault="008A3C32" w:rsidP="008A3C32">
      <w:pPr>
        <w:pStyle w:val="LDP1a"/>
      </w:pPr>
      <w:r w:rsidRPr="00E72932">
        <w:rPr>
          <w:bCs/>
        </w:rPr>
        <w:t>(e)</w:t>
      </w:r>
      <w:r w:rsidRPr="00E72932">
        <w:rPr>
          <w:bCs/>
        </w:rPr>
        <w:tab/>
      </w:r>
      <w:r w:rsidRPr="00E72932">
        <w:t>maintenance instructions in accordance with AS/NZS</w:t>
      </w:r>
      <w:r w:rsidR="00CF3653">
        <w:t> </w:t>
      </w:r>
      <w:r w:rsidRPr="00E72932">
        <w:t>1891.1:1995;</w:t>
      </w:r>
    </w:p>
    <w:p w:rsidR="008A3C32" w:rsidRPr="00E72932" w:rsidRDefault="008A3C32" w:rsidP="008A3C32">
      <w:pPr>
        <w:pStyle w:val="LDP1a"/>
      </w:pPr>
      <w:r w:rsidRPr="00E72932">
        <w:rPr>
          <w:bCs/>
        </w:rPr>
        <w:t>(f)</w:t>
      </w:r>
      <w:r w:rsidRPr="00E72932">
        <w:rPr>
          <w:bCs/>
        </w:rPr>
        <w:tab/>
      </w:r>
      <w:r w:rsidRPr="00E72932">
        <w:t>installation instructions and limitations;</w:t>
      </w:r>
    </w:p>
    <w:p w:rsidR="008A3C32" w:rsidRPr="00E72932" w:rsidRDefault="008A3C32" w:rsidP="008A3C32">
      <w:pPr>
        <w:pStyle w:val="LDP1a"/>
      </w:pPr>
      <w:r w:rsidRPr="00E72932">
        <w:rPr>
          <w:bCs/>
        </w:rPr>
        <w:t>(g)</w:t>
      </w:r>
      <w:r w:rsidRPr="00E72932">
        <w:rPr>
          <w:bCs/>
        </w:rPr>
        <w:tab/>
      </w:r>
      <w:r w:rsidRPr="00E72932">
        <w:t>qualification and approval test reports.</w:t>
      </w:r>
    </w:p>
    <w:p w:rsidR="008A3C32" w:rsidRPr="00E72932" w:rsidRDefault="008A3C32" w:rsidP="008A3C32">
      <w:pPr>
        <w:pStyle w:val="LDClauseHeading"/>
      </w:pPr>
      <w:r w:rsidRPr="00E72932">
        <w:t>7</w:t>
      </w:r>
      <w:r w:rsidRPr="00E72932">
        <w:tab/>
        <w:t>Minimum performance standard</w:t>
      </w:r>
      <w:r w:rsidR="00F6669E">
        <w:t> —</w:t>
      </w:r>
      <w:r w:rsidR="00A26DB1">
        <w:t xml:space="preserve"> </w:t>
      </w:r>
      <w:r w:rsidRPr="00E72932">
        <w:t>supply of dispatcher’s restraint strap</w:t>
      </w:r>
    </w:p>
    <w:p w:rsidR="00CF3653" w:rsidRDefault="008A3C32" w:rsidP="000D279C">
      <w:pPr>
        <w:pStyle w:val="LDClause"/>
      </w:pPr>
      <w:r w:rsidRPr="00E72932">
        <w:tab/>
      </w:r>
      <w:r w:rsidR="000D279C">
        <w:tab/>
      </w:r>
      <w:r w:rsidRPr="00E72932">
        <w:t>If the article manufacture</w:t>
      </w:r>
      <w:r w:rsidR="001743BF">
        <w:t>r</w:t>
      </w:r>
      <w:r w:rsidRPr="00E72932">
        <w:t xml:space="preserve"> supplies </w:t>
      </w:r>
      <w:r w:rsidR="00CF3653">
        <w:t>a</w:t>
      </w:r>
      <w:r w:rsidRPr="00E72932">
        <w:t xml:space="preserve"> dispatcher’s restraint strap to a person, the manufacturer must </w:t>
      </w:r>
      <w:r w:rsidR="001743BF">
        <w:t>give</w:t>
      </w:r>
      <w:r w:rsidRPr="00E72932">
        <w:t xml:space="preserve"> the person </w:t>
      </w:r>
      <w:r w:rsidR="00CF3653">
        <w:t>the following:</w:t>
      </w:r>
    </w:p>
    <w:p w:rsidR="001743BF" w:rsidRPr="00CF3653" w:rsidRDefault="001743BF" w:rsidP="001743BF">
      <w:pPr>
        <w:pStyle w:val="LDP1a"/>
        <w:rPr>
          <w:bCs/>
        </w:rPr>
      </w:pPr>
      <w:r>
        <w:rPr>
          <w:bCs/>
        </w:rPr>
        <w:t>(a)</w:t>
      </w:r>
      <w:r w:rsidRPr="00CF3653">
        <w:rPr>
          <w:bCs/>
        </w:rPr>
        <w:tab/>
        <w:t>information requiring the user of the strap to refer to approved data for approved harn</w:t>
      </w:r>
      <w:r>
        <w:rPr>
          <w:bCs/>
        </w:rPr>
        <w:t>ess types and hard points;</w:t>
      </w:r>
    </w:p>
    <w:p w:rsidR="008A3C32" w:rsidRPr="00CF3653" w:rsidRDefault="00CF3653" w:rsidP="001743BF">
      <w:pPr>
        <w:pStyle w:val="LDP1a"/>
        <w:rPr>
          <w:bCs/>
        </w:rPr>
      </w:pPr>
      <w:r w:rsidRPr="00CF3653">
        <w:rPr>
          <w:bCs/>
        </w:rPr>
        <w:t>(</w:t>
      </w:r>
      <w:r w:rsidR="001743BF">
        <w:rPr>
          <w:bCs/>
        </w:rPr>
        <w:t>b</w:t>
      </w:r>
      <w:r w:rsidRPr="00CF3653">
        <w:rPr>
          <w:bCs/>
        </w:rPr>
        <w:t>)</w:t>
      </w:r>
      <w:r w:rsidRPr="00CF3653">
        <w:rPr>
          <w:bCs/>
        </w:rPr>
        <w:tab/>
      </w:r>
      <w:r w:rsidR="008A3C32" w:rsidRPr="00CF3653">
        <w:rPr>
          <w:bCs/>
        </w:rPr>
        <w:t>a document containing the following statement for each strap supplied:</w:t>
      </w:r>
    </w:p>
    <w:p w:rsidR="008A3C32" w:rsidRPr="00F6669E" w:rsidRDefault="008A3C32" w:rsidP="00F6669E">
      <w:pPr>
        <w:pStyle w:val="LDP3A"/>
        <w:tabs>
          <w:tab w:val="clear" w:pos="1985"/>
          <w:tab w:val="left" w:pos="1191"/>
        </w:tabs>
        <w:ind w:left="1191" w:hanging="1191"/>
        <w:rPr>
          <w:bCs/>
          <w:i/>
          <w:iCs/>
        </w:rPr>
      </w:pPr>
      <w:r w:rsidRPr="00F6669E">
        <w:rPr>
          <w:bCs/>
          <w:i/>
          <w:iCs/>
        </w:rPr>
        <w:tab/>
        <w:t xml:space="preserve">The conditions and tests required for ATSO approval of this article are minimum performance standards. It is the responsibility of those desiring to install the article either on or within a specific type or class of aircraft to determine that the aircraft’s installation conditions are within ATSO standards. The article may be installed only if further evaluation by the applicant (user/installer) substantiates an acceptable installation </w:t>
      </w:r>
      <w:r w:rsidR="009D64AF" w:rsidRPr="00F6669E">
        <w:rPr>
          <w:bCs/>
          <w:i/>
          <w:iCs/>
        </w:rPr>
        <w:t>and the installation</w:t>
      </w:r>
      <w:r w:rsidRPr="00F6669E">
        <w:rPr>
          <w:bCs/>
          <w:i/>
          <w:iCs/>
        </w:rPr>
        <w:t xml:space="preserve"> is approved by </w:t>
      </w:r>
      <w:r w:rsidR="00CF3653" w:rsidRPr="00F6669E">
        <w:rPr>
          <w:bCs/>
          <w:i/>
          <w:iCs/>
        </w:rPr>
        <w:t>CASA</w:t>
      </w:r>
      <w:r w:rsidRPr="00F6669E">
        <w:rPr>
          <w:bCs/>
          <w:i/>
          <w:iCs/>
        </w:rPr>
        <w:t>.</w:t>
      </w:r>
    </w:p>
    <w:p w:rsidR="008A3C32" w:rsidRPr="00E72932" w:rsidRDefault="00E8384E" w:rsidP="007F19D7">
      <w:pPr>
        <w:pStyle w:val="LDScheduleheading"/>
        <w:pageBreakBefore/>
        <w:spacing w:before="60"/>
      </w:pPr>
      <w:r>
        <w:lastRenderedPageBreak/>
        <w:t>Schedule 2</w:t>
      </w:r>
      <w:r w:rsidR="008A3C32">
        <w:t>5</w:t>
      </w:r>
      <w:r w:rsidR="008A3C32" w:rsidRPr="00E72932">
        <w:tab/>
        <w:t>ATSO-C1002</w:t>
      </w:r>
      <w:r w:rsidR="00D37B58">
        <w:t> —</w:t>
      </w:r>
      <w:r w:rsidR="008A3C32" w:rsidRPr="00E72932">
        <w:t xml:space="preserve"> Refrigerated cargo unit load container</w:t>
      </w:r>
    </w:p>
    <w:p w:rsidR="008A3C32" w:rsidRPr="00E72932" w:rsidRDefault="008A3C32" w:rsidP="008A3C32">
      <w:pPr>
        <w:pStyle w:val="notemargin"/>
      </w:pPr>
      <w:r w:rsidRPr="00E72932">
        <w:t>(</w:t>
      </w:r>
      <w:proofErr w:type="gramStart"/>
      <w:r w:rsidR="00917F17">
        <w:t>sub</w:t>
      </w:r>
      <w:r w:rsidR="00917F17" w:rsidRPr="00E72932">
        <w:t>section</w:t>
      </w:r>
      <w:proofErr w:type="gramEnd"/>
      <w:r w:rsidR="00917F17" w:rsidRPr="00E72932">
        <w:t xml:space="preserve"> 13.</w:t>
      </w:r>
      <w:r w:rsidR="00917F17">
        <w:t>2 (1)</w:t>
      </w:r>
      <w:r w:rsidR="00FE7705">
        <w:t>, table, item </w:t>
      </w:r>
      <w:r w:rsidRPr="00E72932">
        <w:t>5)</w:t>
      </w:r>
    </w:p>
    <w:p w:rsidR="008A3C32" w:rsidRPr="00E72932" w:rsidRDefault="00B67CC4" w:rsidP="008A3C32">
      <w:pPr>
        <w:pStyle w:val="LDScheduleClauseHead"/>
      </w:pPr>
      <w:r>
        <w:t>1</w:t>
      </w:r>
      <w:r w:rsidR="008A3C32" w:rsidRPr="00E72932">
        <w:tab/>
        <w:t>Application</w:t>
      </w:r>
    </w:p>
    <w:p w:rsidR="008A3C32" w:rsidRPr="00E72932" w:rsidRDefault="008A3C32" w:rsidP="008A3C32">
      <w:pPr>
        <w:pStyle w:val="LDClause"/>
      </w:pPr>
      <w:r w:rsidRPr="00E72932">
        <w:tab/>
      </w:r>
      <w:r w:rsidRPr="00E72932">
        <w:tab/>
        <w:t>This Schedule applies to a refrigerated cargo unit load container that:</w:t>
      </w:r>
    </w:p>
    <w:p w:rsidR="008A3C32" w:rsidRPr="00E72932" w:rsidRDefault="008A3C32" w:rsidP="008A3C32">
      <w:pPr>
        <w:pStyle w:val="LDP1a"/>
      </w:pPr>
      <w:r w:rsidRPr="00E72932">
        <w:t>(a)</w:t>
      </w:r>
      <w:r w:rsidRPr="00E72932">
        <w:tab/>
        <w:t>is for carriage as main cabin (upper deck) cargo in transport category aeroplanes; and</w:t>
      </w:r>
    </w:p>
    <w:p w:rsidR="008A3C32" w:rsidRPr="00E72932" w:rsidRDefault="008A3C32" w:rsidP="008A3C32">
      <w:pPr>
        <w:pStyle w:val="LDP1a"/>
      </w:pPr>
      <w:r w:rsidRPr="00E72932">
        <w:t>(b)</w:t>
      </w:r>
      <w:r w:rsidRPr="00E72932">
        <w:tab/>
        <w:t>will be connected to the aeroplane’s electrical system; and</w:t>
      </w:r>
    </w:p>
    <w:p w:rsidR="008A3C32" w:rsidRPr="00E72932" w:rsidRDefault="008A3C32" w:rsidP="008A3C32">
      <w:pPr>
        <w:pStyle w:val="LDP1a"/>
      </w:pPr>
      <w:r w:rsidRPr="00E72932">
        <w:t xml:space="preserve">(c) </w:t>
      </w:r>
      <w:r w:rsidRPr="00E72932">
        <w:tab/>
      </w:r>
      <w:proofErr w:type="gramStart"/>
      <w:r w:rsidRPr="00E72932">
        <w:t>is</w:t>
      </w:r>
      <w:proofErr w:type="gramEnd"/>
      <w:r w:rsidRPr="00E72932">
        <w:t xml:space="preserve"> manufactu</w:t>
      </w:r>
      <w:r w:rsidR="00A26DB1">
        <w:t>red by an article manufacturer.</w:t>
      </w:r>
    </w:p>
    <w:p w:rsidR="008A3C32" w:rsidRPr="00E72932" w:rsidRDefault="00B67CC4" w:rsidP="008A3C32">
      <w:pPr>
        <w:pStyle w:val="LDScheduleClauseHead"/>
      </w:pPr>
      <w:r>
        <w:t>2</w:t>
      </w:r>
      <w:r w:rsidR="008A3C32" w:rsidRPr="00E72932">
        <w:tab/>
        <w:t>Definitions</w:t>
      </w:r>
    </w:p>
    <w:p w:rsidR="008A3C32" w:rsidRPr="00E72932" w:rsidRDefault="000D279C" w:rsidP="000D279C">
      <w:pPr>
        <w:pStyle w:val="LDClause"/>
      </w:pPr>
      <w:r>
        <w:tab/>
      </w:r>
      <w:r>
        <w:tab/>
      </w:r>
      <w:r w:rsidR="008A3C32" w:rsidRPr="00E72932">
        <w:t>In this Schedule:</w:t>
      </w:r>
    </w:p>
    <w:p w:rsidR="008A3C32" w:rsidRPr="00E72932" w:rsidRDefault="008A3C32" w:rsidP="000D279C">
      <w:pPr>
        <w:pStyle w:val="LDdefinition"/>
      </w:pPr>
      <w:r w:rsidRPr="00E72932">
        <w:rPr>
          <w:b/>
          <w:i/>
        </w:rPr>
        <w:t>NAS 3610</w:t>
      </w:r>
      <w:r w:rsidRPr="00E72932">
        <w:t xml:space="preserve"> means the document called the National Ae</w:t>
      </w:r>
      <w:r w:rsidR="006E74F9">
        <w:t>rospace Standard (NAS) </w:t>
      </w:r>
      <w:r w:rsidRPr="00E72932">
        <w:t xml:space="preserve">3610, </w:t>
      </w:r>
      <w:r w:rsidRPr="00A82440">
        <w:rPr>
          <w:i/>
        </w:rPr>
        <w:t>Cargo Unit</w:t>
      </w:r>
      <w:r w:rsidR="00A82440">
        <w:rPr>
          <w:i/>
        </w:rPr>
        <w:t xml:space="preserve"> Load Devices</w:t>
      </w:r>
      <w:r w:rsidR="007F19D7">
        <w:rPr>
          <w:i/>
        </w:rPr>
        <w:t> –</w:t>
      </w:r>
      <w:r w:rsidR="00A82440">
        <w:rPr>
          <w:i/>
        </w:rPr>
        <w:t xml:space="preserve"> Specification f</w:t>
      </w:r>
      <w:r w:rsidRPr="00A82440">
        <w:rPr>
          <w:i/>
        </w:rPr>
        <w:t>or</w:t>
      </w:r>
      <w:r w:rsidRPr="00E72932">
        <w:t>, published by the Aerospace Industries Association of America, Inc</w:t>
      </w:r>
      <w:r w:rsidR="00A82440">
        <w:t>.</w:t>
      </w:r>
      <w:r w:rsidRPr="00E72932">
        <w:t xml:space="preserve">, as </w:t>
      </w:r>
      <w:r w:rsidR="0074507A">
        <w:t>existing</w:t>
      </w:r>
      <w:r w:rsidRPr="00E72932">
        <w:t xml:space="preserve"> from time to time.</w:t>
      </w:r>
    </w:p>
    <w:p w:rsidR="008A3C32" w:rsidRPr="00E24AF4" w:rsidRDefault="008A3C32" w:rsidP="008A3C32">
      <w:pPr>
        <w:pStyle w:val="LDdefinition"/>
      </w:pPr>
      <w:r w:rsidRPr="00E72932">
        <w:rPr>
          <w:b/>
          <w:i/>
        </w:rPr>
        <w:t>RTCA/DO-160D</w:t>
      </w:r>
      <w:r w:rsidRPr="00E72932">
        <w:t xml:space="preserve"> means the RTCA Document RTCA</w:t>
      </w:r>
      <w:r w:rsidR="006E07C7">
        <w:t>/</w:t>
      </w:r>
      <w:r w:rsidRPr="00E72932">
        <w:t xml:space="preserve">DO-160D, </w:t>
      </w:r>
      <w:r w:rsidRPr="00A82440">
        <w:rPr>
          <w:i/>
        </w:rPr>
        <w:t>Environmental Conditions and Test Procedures for Airborne Equipment</w:t>
      </w:r>
      <w:r w:rsidR="007F19D7" w:rsidRPr="007F19D7">
        <w:t>,</w:t>
      </w:r>
      <w:r w:rsidR="007F19D7">
        <w:rPr>
          <w:i/>
        </w:rPr>
        <w:t xml:space="preserve"> </w:t>
      </w:r>
      <w:r w:rsidR="00A82440" w:rsidRPr="00E72932">
        <w:t xml:space="preserve">as </w:t>
      </w:r>
      <w:r w:rsidR="0074507A">
        <w:t>existing</w:t>
      </w:r>
      <w:r w:rsidR="00A82440" w:rsidRPr="00E72932">
        <w:t xml:space="preserve"> from time to time</w:t>
      </w:r>
      <w:r w:rsidR="00F21F75">
        <w:t>, or a later version of RTCA Document RTCA</w:t>
      </w:r>
      <w:r w:rsidR="006E07C7">
        <w:t>/</w:t>
      </w:r>
      <w:r w:rsidR="00F21F75">
        <w:t>DO-160</w:t>
      </w:r>
      <w:r w:rsidR="007F19D7">
        <w:t>,</w:t>
      </w:r>
      <w:r w:rsidR="00A82440">
        <w:t xml:space="preserve"> </w:t>
      </w:r>
      <w:r w:rsidRPr="00E72932">
        <w:t xml:space="preserve">as </w:t>
      </w:r>
      <w:r w:rsidR="0074507A">
        <w:t>existing</w:t>
      </w:r>
      <w:r w:rsidRPr="00E72932">
        <w:t xml:space="preserve"> from time to time.</w:t>
      </w:r>
    </w:p>
    <w:p w:rsidR="00672244" w:rsidRPr="00E72932" w:rsidRDefault="00672244" w:rsidP="00672244">
      <w:pPr>
        <w:pStyle w:val="LDdefinition"/>
      </w:pPr>
      <w:r w:rsidRPr="00E72932">
        <w:rPr>
          <w:b/>
          <w:i/>
        </w:rPr>
        <w:t>RTCA/DO-178B</w:t>
      </w:r>
      <w:r w:rsidR="00AA5365">
        <w:t xml:space="preserve"> means the RTCA D</w:t>
      </w:r>
      <w:r w:rsidRPr="00E72932">
        <w:t>ocument RTCA</w:t>
      </w:r>
      <w:r w:rsidR="006E07C7">
        <w:t>/</w:t>
      </w:r>
      <w:r w:rsidRPr="00E72932">
        <w:t xml:space="preserve">DO-178B, </w:t>
      </w:r>
      <w:r w:rsidRPr="00A82440">
        <w:rPr>
          <w:i/>
        </w:rPr>
        <w:t>Software Considerations in Airborne Systems and Equipment Certification</w:t>
      </w:r>
      <w:r w:rsidR="007F19D7" w:rsidRPr="007F19D7">
        <w:t>,</w:t>
      </w:r>
      <w:r>
        <w:t xml:space="preserve"> </w:t>
      </w:r>
      <w:r w:rsidRPr="00E72932">
        <w:t xml:space="preserve">as </w:t>
      </w:r>
      <w:r w:rsidR="0074507A">
        <w:t>existing</w:t>
      </w:r>
      <w:r w:rsidRPr="00E72932">
        <w:t xml:space="preserve"> from time to time.</w:t>
      </w:r>
    </w:p>
    <w:p w:rsidR="00672244" w:rsidRPr="00E72932" w:rsidRDefault="00672244" w:rsidP="00672244">
      <w:pPr>
        <w:pStyle w:val="LDdefinition"/>
      </w:pPr>
      <w:r w:rsidRPr="00E72932">
        <w:rPr>
          <w:b/>
          <w:i/>
        </w:rPr>
        <w:t>RTCA/DO-178</w:t>
      </w:r>
      <w:r>
        <w:rPr>
          <w:b/>
          <w:i/>
        </w:rPr>
        <w:t>C</w:t>
      </w:r>
      <w:r w:rsidR="00AA5365">
        <w:t xml:space="preserve"> means the RTCA D</w:t>
      </w:r>
      <w:r w:rsidRPr="00E72932">
        <w:t>ocument RTCA</w:t>
      </w:r>
      <w:r w:rsidR="006E07C7">
        <w:t>/</w:t>
      </w:r>
      <w:r w:rsidRPr="00E72932">
        <w:t>DO-178</w:t>
      </w:r>
      <w:r>
        <w:t>C</w:t>
      </w:r>
      <w:r w:rsidRPr="00E72932">
        <w:t>,</w:t>
      </w:r>
      <w:r w:rsidR="00A82440">
        <w:t xml:space="preserve"> </w:t>
      </w:r>
      <w:r w:rsidRPr="00A82440">
        <w:rPr>
          <w:i/>
        </w:rPr>
        <w:t>Software Considerations in Airborne Systems and Equipment Certification</w:t>
      </w:r>
      <w:r w:rsidR="007F19D7">
        <w:t xml:space="preserve">, </w:t>
      </w:r>
      <w:r w:rsidRPr="00E72932">
        <w:t xml:space="preserve">as </w:t>
      </w:r>
      <w:r w:rsidR="0074507A">
        <w:t>existing</w:t>
      </w:r>
      <w:r w:rsidRPr="00E72932">
        <w:t xml:space="preserve"> from time to time.</w:t>
      </w:r>
    </w:p>
    <w:p w:rsidR="002E1339" w:rsidRPr="00E72932" w:rsidRDefault="002E1339" w:rsidP="000D279C">
      <w:pPr>
        <w:pStyle w:val="LDdefinition"/>
      </w:pPr>
      <w:r w:rsidRPr="00E72932">
        <w:rPr>
          <w:b/>
          <w:i/>
        </w:rPr>
        <w:t>RTCA/DO-254</w:t>
      </w:r>
      <w:r w:rsidRPr="00E72932">
        <w:t xml:space="preserve"> means RTCA </w:t>
      </w:r>
      <w:r w:rsidR="00AA5365">
        <w:t>D</w:t>
      </w:r>
      <w:r w:rsidRPr="00E72932">
        <w:t xml:space="preserve">ocument RTCA/DO-254, </w:t>
      </w:r>
      <w:r w:rsidRPr="00E72932">
        <w:rPr>
          <w:i/>
        </w:rPr>
        <w:t>Design Assurance Guidance for Airborne Electronic Hardware</w:t>
      </w:r>
      <w:r w:rsidR="007F19D7">
        <w:t xml:space="preserve">, </w:t>
      </w:r>
      <w:r w:rsidRPr="00E72932">
        <w:t xml:space="preserve">as </w:t>
      </w:r>
      <w:r w:rsidR="0074507A">
        <w:t>existing</w:t>
      </w:r>
      <w:r w:rsidRPr="00E72932">
        <w:t xml:space="preserve"> from time to time.</w:t>
      </w:r>
    </w:p>
    <w:p w:rsidR="00C62829" w:rsidRPr="00E72932" w:rsidRDefault="00C62829" w:rsidP="00C62829">
      <w:pPr>
        <w:pStyle w:val="LDdefinition"/>
      </w:pPr>
      <w:r w:rsidRPr="00E72932">
        <w:rPr>
          <w:b/>
          <w:i/>
        </w:rPr>
        <w:t xml:space="preserve">Technical </w:t>
      </w:r>
      <w:r>
        <w:rPr>
          <w:b/>
          <w:i/>
        </w:rPr>
        <w:t>Instructions</w:t>
      </w:r>
      <w:r w:rsidRPr="00E72932">
        <w:t xml:space="preserve"> </w:t>
      </w:r>
      <w:r>
        <w:t xml:space="preserve">has the </w:t>
      </w:r>
      <w:r w:rsidRPr="00E72932">
        <w:t>mean</w:t>
      </w:r>
      <w:r>
        <w:t xml:space="preserve">ing </w:t>
      </w:r>
      <w:r w:rsidR="0074507A">
        <w:t xml:space="preserve">as </w:t>
      </w:r>
      <w:r>
        <w:t>defined in regulation 92.010 of CASR</w:t>
      </w:r>
      <w:r w:rsidRPr="00E72932">
        <w:t>.</w:t>
      </w:r>
    </w:p>
    <w:p w:rsidR="00C62829" w:rsidRPr="00E72932" w:rsidRDefault="00C62829" w:rsidP="00C62829">
      <w:pPr>
        <w:pStyle w:val="LDdefinition"/>
      </w:pPr>
      <w:r w:rsidRPr="00E72932">
        <w:rPr>
          <w:b/>
          <w:i/>
        </w:rPr>
        <w:t>ULD Technical Manual 13</w:t>
      </w:r>
      <w:r w:rsidRPr="00E72932">
        <w:rPr>
          <w:b/>
          <w:i/>
          <w:vertAlign w:val="superscript"/>
        </w:rPr>
        <w:t>th</w:t>
      </w:r>
      <w:r w:rsidRPr="00E72932">
        <w:t xml:space="preserve"> means the </w:t>
      </w:r>
      <w:r w:rsidRPr="001F426E">
        <w:rPr>
          <w:i/>
        </w:rPr>
        <w:t>ULD Technical Manual 13</w:t>
      </w:r>
      <w:r w:rsidRPr="001F426E">
        <w:rPr>
          <w:i/>
          <w:vertAlign w:val="superscript"/>
        </w:rPr>
        <w:t>th</w:t>
      </w:r>
      <w:r w:rsidRPr="00E72932">
        <w:t xml:space="preserve">, published by the International Air Transport Association, as </w:t>
      </w:r>
      <w:r w:rsidR="0074507A">
        <w:t>existing</w:t>
      </w:r>
      <w:r w:rsidRPr="00E72932">
        <w:t xml:space="preserve"> from time to time.</w:t>
      </w:r>
    </w:p>
    <w:p w:rsidR="008A3C32" w:rsidRPr="00E72932" w:rsidRDefault="008A3C32" w:rsidP="008A3C32">
      <w:pPr>
        <w:pStyle w:val="LDScheduleClauseHead"/>
      </w:pPr>
      <w:r w:rsidRPr="00E72932">
        <w:t>3</w:t>
      </w:r>
      <w:r w:rsidRPr="00E72932">
        <w:tab/>
        <w:t>Minimum performance standard</w:t>
      </w:r>
      <w:r w:rsidR="00F6669E">
        <w:t> —</w:t>
      </w:r>
      <w:r w:rsidR="00A26DB1">
        <w:t xml:space="preserve"> </w:t>
      </w:r>
      <w:r w:rsidRPr="00E72932">
        <w:t>general</w:t>
      </w:r>
    </w:p>
    <w:p w:rsidR="008A3C32" w:rsidRPr="00E72932" w:rsidRDefault="000D279C" w:rsidP="000D279C">
      <w:pPr>
        <w:pStyle w:val="LDClause"/>
      </w:pPr>
      <w:r>
        <w:tab/>
      </w:r>
      <w:r w:rsidR="008A3C32" w:rsidRPr="00E72932">
        <w:t>(1)</w:t>
      </w:r>
      <w:r w:rsidR="008A3C32" w:rsidRPr="00E72932">
        <w:tab/>
        <w:t>The refrigerated cargo unit load container must meet the requirements mentioned in the following:</w:t>
      </w:r>
    </w:p>
    <w:p w:rsidR="008A3C32" w:rsidRPr="00E72932" w:rsidRDefault="008A3C32" w:rsidP="008A3C32">
      <w:pPr>
        <w:pStyle w:val="LDP1a"/>
      </w:pPr>
      <w:r w:rsidRPr="00E72932">
        <w:t>(a)</w:t>
      </w:r>
      <w:r w:rsidRPr="00E72932">
        <w:tab/>
        <w:t>NAS 3610;</w:t>
      </w:r>
    </w:p>
    <w:p w:rsidR="008A3C32" w:rsidRPr="00E72932" w:rsidRDefault="008A3C32" w:rsidP="008A3C32">
      <w:pPr>
        <w:pStyle w:val="LDP1a"/>
      </w:pPr>
      <w:r w:rsidRPr="00E72932">
        <w:t>(b)</w:t>
      </w:r>
      <w:r w:rsidRPr="00E72932">
        <w:tab/>
        <w:t xml:space="preserve">AS/NZS 1677.2:1998, </w:t>
      </w:r>
      <w:r w:rsidRPr="00824EDF">
        <w:rPr>
          <w:i/>
        </w:rPr>
        <w:t>Refrigerati</w:t>
      </w:r>
      <w:r w:rsidR="007F19D7">
        <w:rPr>
          <w:i/>
        </w:rPr>
        <w:t>ng</w:t>
      </w:r>
      <w:r w:rsidRPr="00824EDF">
        <w:rPr>
          <w:i/>
        </w:rPr>
        <w:t xml:space="preserve"> </w:t>
      </w:r>
      <w:r w:rsidR="007F19D7" w:rsidRPr="00824EDF">
        <w:rPr>
          <w:i/>
        </w:rPr>
        <w:t>s</w:t>
      </w:r>
      <w:r w:rsidRPr="00824EDF">
        <w:rPr>
          <w:i/>
        </w:rPr>
        <w:t>ystems</w:t>
      </w:r>
      <w:r w:rsidR="007F19D7">
        <w:rPr>
          <w:i/>
        </w:rPr>
        <w:t>,</w:t>
      </w:r>
      <w:r w:rsidRPr="00824EDF">
        <w:rPr>
          <w:i/>
        </w:rPr>
        <w:t xml:space="preserve"> Part 2: Safety </w:t>
      </w:r>
      <w:r w:rsidR="007F19D7" w:rsidRPr="00824EDF">
        <w:rPr>
          <w:i/>
        </w:rPr>
        <w:t>requirements for fixed applications</w:t>
      </w:r>
      <w:r w:rsidRPr="00E72932">
        <w:t xml:space="preserve"> (Category 2 Occupancy Classification)</w:t>
      </w:r>
      <w:r w:rsidR="007F19D7">
        <w:t>,</w:t>
      </w:r>
      <w:r w:rsidRPr="00E72932">
        <w:t xml:space="preserve"> as </w:t>
      </w:r>
      <w:r w:rsidR="0074507A">
        <w:t>existing</w:t>
      </w:r>
      <w:r w:rsidR="00133257">
        <w:t xml:space="preserve"> from time to time;</w:t>
      </w:r>
    </w:p>
    <w:p w:rsidR="008A3C32" w:rsidRPr="00E72932" w:rsidRDefault="000D279C" w:rsidP="008A3C32">
      <w:pPr>
        <w:pStyle w:val="LDP1a"/>
      </w:pPr>
      <w:r>
        <w:t>(c)</w:t>
      </w:r>
      <w:r w:rsidR="008A3C32" w:rsidRPr="00E72932">
        <w:tab/>
        <w:t xml:space="preserve">SAE ARP 1308, </w:t>
      </w:r>
      <w:r w:rsidR="008A3C32" w:rsidRPr="00824EDF">
        <w:rPr>
          <w:i/>
        </w:rPr>
        <w:t>Preferred Electrical Connectors for Aerospace Vehicles and Associated Equipment</w:t>
      </w:r>
      <w:r w:rsidR="003916E0">
        <w:t xml:space="preserve">, </w:t>
      </w:r>
      <w:r w:rsidR="008A3C32" w:rsidRPr="00E72932">
        <w:t xml:space="preserve">as </w:t>
      </w:r>
      <w:r w:rsidR="0074507A">
        <w:t>existing</w:t>
      </w:r>
      <w:r w:rsidR="008A3C32" w:rsidRPr="00E72932">
        <w:t xml:space="preserve"> from time to time;</w:t>
      </w:r>
    </w:p>
    <w:p w:rsidR="008A3C32" w:rsidRPr="00E72932" w:rsidRDefault="000D279C" w:rsidP="008A3C32">
      <w:pPr>
        <w:pStyle w:val="LDP1a"/>
      </w:pPr>
      <w:r>
        <w:t>(d)</w:t>
      </w:r>
      <w:r w:rsidR="008A3C32" w:rsidRPr="00E72932">
        <w:tab/>
        <w:t xml:space="preserve">SAE ARP 1199, </w:t>
      </w:r>
      <w:r w:rsidR="008A3C32" w:rsidRPr="00824EDF">
        <w:rPr>
          <w:i/>
        </w:rPr>
        <w:t>Selection, Application, and Inspection of Electric Overcurrent Protective Devices</w:t>
      </w:r>
      <w:r w:rsidR="003916E0">
        <w:t xml:space="preserve">, </w:t>
      </w:r>
      <w:r w:rsidR="008A3C32" w:rsidRPr="00E72932">
        <w:t xml:space="preserve">as </w:t>
      </w:r>
      <w:r w:rsidR="0074507A">
        <w:t>existing</w:t>
      </w:r>
      <w:r w:rsidR="008A3C32" w:rsidRPr="00E72932">
        <w:t xml:space="preserve"> from time to time;</w:t>
      </w:r>
    </w:p>
    <w:p w:rsidR="008A3C32" w:rsidRPr="00E72932" w:rsidRDefault="008A3C32" w:rsidP="008A3C32">
      <w:pPr>
        <w:pStyle w:val="LDP1a"/>
      </w:pPr>
      <w:r w:rsidRPr="00E72932">
        <w:t>(e)</w:t>
      </w:r>
      <w:r w:rsidRPr="00E72932">
        <w:tab/>
        <w:t xml:space="preserve">SAE ARP 1870, </w:t>
      </w:r>
      <w:r w:rsidRPr="00824EDF">
        <w:rPr>
          <w:i/>
        </w:rPr>
        <w:t xml:space="preserve">Aerospace Systems Electrical Bonding and Grounding </w:t>
      </w:r>
      <w:proofErr w:type="gramStart"/>
      <w:r w:rsidRPr="00824EDF">
        <w:rPr>
          <w:i/>
        </w:rPr>
        <w:t>For</w:t>
      </w:r>
      <w:proofErr w:type="gramEnd"/>
      <w:r w:rsidRPr="00824EDF">
        <w:rPr>
          <w:i/>
        </w:rPr>
        <w:t xml:space="preserve"> Electromagnetic Compatibility and Safety</w:t>
      </w:r>
      <w:r w:rsidR="003916E0">
        <w:t xml:space="preserve">, </w:t>
      </w:r>
      <w:r w:rsidRPr="00E72932">
        <w:t xml:space="preserve">as </w:t>
      </w:r>
      <w:r w:rsidR="0074507A">
        <w:t>existing</w:t>
      </w:r>
      <w:r w:rsidRPr="00E72932">
        <w:t xml:space="preserve"> from time to time.</w:t>
      </w:r>
    </w:p>
    <w:p w:rsidR="008A3C32" w:rsidRPr="00E72932" w:rsidRDefault="000D279C" w:rsidP="000D279C">
      <w:pPr>
        <w:pStyle w:val="LDClause"/>
      </w:pPr>
      <w:r>
        <w:tab/>
      </w:r>
      <w:r w:rsidR="008A3C32" w:rsidRPr="00E72932">
        <w:t>(2)</w:t>
      </w:r>
      <w:r w:rsidR="008A3C32" w:rsidRPr="00E72932">
        <w:tab/>
        <w:t xml:space="preserve">The container must meet the requirements mentioned in the following sections of the </w:t>
      </w:r>
      <w:r w:rsidR="008A3C32" w:rsidRPr="001E5070">
        <w:rPr>
          <w:i/>
        </w:rPr>
        <w:t>ULD Technical Manual 13</w:t>
      </w:r>
      <w:r w:rsidR="008A3C32" w:rsidRPr="001E5070">
        <w:rPr>
          <w:i/>
          <w:vertAlign w:val="superscript"/>
        </w:rPr>
        <w:t>th</w:t>
      </w:r>
      <w:r w:rsidR="008A3C32" w:rsidRPr="00E72932">
        <w:t>:</w:t>
      </w:r>
    </w:p>
    <w:p w:rsidR="008A3C32" w:rsidRPr="00E72932" w:rsidRDefault="008A3C32" w:rsidP="008A3C32">
      <w:pPr>
        <w:pStyle w:val="LDP1a"/>
      </w:pPr>
      <w:r w:rsidRPr="00E72932">
        <w:t>(a)</w:t>
      </w:r>
      <w:r w:rsidRPr="00E72932">
        <w:tab/>
        <w:t>Standard Specification 50/4</w:t>
      </w:r>
      <w:r w:rsidR="00AD7545">
        <w:t> –</w:t>
      </w:r>
      <w:r w:rsidR="00A26DB1">
        <w:t xml:space="preserve"> Certified Aircraft Container;</w:t>
      </w:r>
    </w:p>
    <w:p w:rsidR="008A3C32" w:rsidRPr="00E72932" w:rsidRDefault="008A3C32" w:rsidP="00B67CC4">
      <w:pPr>
        <w:pStyle w:val="LDP1a"/>
        <w:keepNext/>
      </w:pPr>
      <w:r w:rsidRPr="00E72932">
        <w:lastRenderedPageBreak/>
        <w:t>(b)</w:t>
      </w:r>
      <w:r w:rsidRPr="00E72932">
        <w:tab/>
        <w:t>Standard Specification 80/1</w:t>
      </w:r>
      <w:r w:rsidR="007F19D7">
        <w:t> –</w:t>
      </w:r>
      <w:r w:rsidRPr="00E72932">
        <w:t xml:space="preserve"> Requirements for Thermal Containers:</w:t>
      </w:r>
    </w:p>
    <w:p w:rsidR="008A3C32" w:rsidRPr="00E72932" w:rsidRDefault="007D7D90" w:rsidP="008A3C32">
      <w:pPr>
        <w:pStyle w:val="LDP2i"/>
      </w:pPr>
      <w:r>
        <w:tab/>
        <w:t>(</w:t>
      </w:r>
      <w:proofErr w:type="spellStart"/>
      <w:r>
        <w:t>i</w:t>
      </w:r>
      <w:proofErr w:type="spellEnd"/>
      <w:r>
        <w:t>)</w:t>
      </w:r>
      <w:r>
        <w:tab/>
        <w:t>4.7 Spillage;</w:t>
      </w:r>
      <w:r w:rsidR="001E5070">
        <w:t xml:space="preserve"> and</w:t>
      </w:r>
    </w:p>
    <w:p w:rsidR="008A3C32" w:rsidRPr="00E72932" w:rsidRDefault="008A3C32" w:rsidP="008A3C32">
      <w:pPr>
        <w:pStyle w:val="LDP2i"/>
      </w:pPr>
      <w:r w:rsidRPr="00E72932">
        <w:tab/>
        <w:t>(ii)</w:t>
      </w:r>
      <w:r w:rsidRPr="00E72932">
        <w:tab/>
        <w:t>4.8 Pressurization;</w:t>
      </w:r>
      <w:r w:rsidR="001E5070">
        <w:t xml:space="preserve"> and</w:t>
      </w:r>
    </w:p>
    <w:p w:rsidR="008A3C32" w:rsidRPr="00E72932" w:rsidRDefault="008A3C32" w:rsidP="008A3C32">
      <w:pPr>
        <w:pStyle w:val="LDP2i"/>
      </w:pPr>
      <w:r w:rsidRPr="00E72932">
        <w:tab/>
        <w:t>(iii)</w:t>
      </w:r>
      <w:r w:rsidRPr="00E72932">
        <w:tab/>
        <w:t xml:space="preserve">8 </w:t>
      </w:r>
      <w:r w:rsidR="007D7D90">
        <w:t>Markings;</w:t>
      </w:r>
    </w:p>
    <w:p w:rsidR="008A3C32" w:rsidRPr="00E72932" w:rsidRDefault="008A3C32" w:rsidP="008A3C32">
      <w:pPr>
        <w:pStyle w:val="LDP1a"/>
      </w:pPr>
      <w:r w:rsidRPr="00E72932">
        <w:t>(c)</w:t>
      </w:r>
      <w:r w:rsidRPr="00E72932">
        <w:tab/>
        <w:t>Standard Specification 80/2</w:t>
      </w:r>
      <w:r w:rsidR="00F76196">
        <w:t> –</w:t>
      </w:r>
      <w:r w:rsidRPr="00E72932">
        <w:t xml:space="preserve"> Pressure Equalization Requirements for</w:t>
      </w:r>
      <w:r w:rsidR="00824EDF">
        <w:t xml:space="preserve"> </w:t>
      </w:r>
      <w:r w:rsidRPr="00E72932">
        <w:t>Aircraft and Shipping Containers.</w:t>
      </w:r>
    </w:p>
    <w:p w:rsidR="008A3C32" w:rsidRPr="00E72932" w:rsidRDefault="008A3C32" w:rsidP="008A3C32">
      <w:pPr>
        <w:pStyle w:val="LDClauseHeading"/>
      </w:pPr>
      <w:r w:rsidRPr="00E72932">
        <w:t>4</w:t>
      </w:r>
      <w:r w:rsidRPr="00E72932">
        <w:tab/>
        <w:t>Minimum performance standard</w:t>
      </w:r>
      <w:r w:rsidR="00F6669E">
        <w:t> —</w:t>
      </w:r>
      <w:r w:rsidR="00A26DB1">
        <w:t xml:space="preserve"> </w:t>
      </w:r>
      <w:r w:rsidRPr="00E72932">
        <w:t>environmental test</w:t>
      </w:r>
    </w:p>
    <w:p w:rsidR="008A3C32" w:rsidRPr="00E72932" w:rsidRDefault="000D279C" w:rsidP="000D279C">
      <w:pPr>
        <w:pStyle w:val="LDClause"/>
      </w:pPr>
      <w:r>
        <w:tab/>
      </w:r>
      <w:r>
        <w:tab/>
      </w:r>
      <w:r w:rsidR="008A3C32" w:rsidRPr="00E72932">
        <w:t xml:space="preserve">The refrigerated cargo unit </w:t>
      </w:r>
      <w:r w:rsidR="00E27DF5">
        <w:t xml:space="preserve">load </w:t>
      </w:r>
      <w:r w:rsidR="008A3C32" w:rsidRPr="00E72932">
        <w:t>container must meet be tested in accordance with the test conditions mentioned in RTCA</w:t>
      </w:r>
      <w:r w:rsidR="006E07C7">
        <w:t>/</w:t>
      </w:r>
      <w:r>
        <w:t>DO-160D.</w:t>
      </w:r>
    </w:p>
    <w:p w:rsidR="008A3C32" w:rsidRPr="00E72932" w:rsidRDefault="008A3C32" w:rsidP="008A3C32">
      <w:pPr>
        <w:pStyle w:val="LDClauseHeading"/>
      </w:pPr>
      <w:r w:rsidRPr="00E72932">
        <w:t>5</w:t>
      </w:r>
      <w:r w:rsidRPr="00E72932">
        <w:tab/>
        <w:t>Minimum performance standard</w:t>
      </w:r>
      <w:r w:rsidR="00F6669E">
        <w:t> —</w:t>
      </w:r>
      <w:r w:rsidR="00A26DB1">
        <w:t xml:space="preserve"> </w:t>
      </w:r>
      <w:r w:rsidRPr="00E72932">
        <w:t>software</w:t>
      </w:r>
    </w:p>
    <w:p w:rsidR="002E1339" w:rsidRPr="00E72932" w:rsidRDefault="008A3C32" w:rsidP="000D279C">
      <w:pPr>
        <w:pStyle w:val="LDClause"/>
      </w:pPr>
      <w:r w:rsidRPr="00E72932">
        <w:tab/>
      </w:r>
      <w:r w:rsidR="000D279C">
        <w:tab/>
      </w:r>
      <w:r w:rsidRPr="00E72932">
        <w:t xml:space="preserve">If the refrigerated cargo unit </w:t>
      </w:r>
      <w:r w:rsidR="003A0941">
        <w:t xml:space="preserve">load </w:t>
      </w:r>
      <w:r w:rsidRPr="00E72932">
        <w:t>container includes a digital computer, the software for the computer must be developed in accordance with RTCA</w:t>
      </w:r>
      <w:r w:rsidR="006E07C7">
        <w:t>/</w:t>
      </w:r>
      <w:r w:rsidRPr="00E72932">
        <w:t>DO</w:t>
      </w:r>
      <w:r w:rsidR="002F0347">
        <w:noBreakHyphen/>
      </w:r>
      <w:r w:rsidRPr="00E72932">
        <w:t>178B</w:t>
      </w:r>
      <w:r w:rsidR="002E1339">
        <w:t>,</w:t>
      </w:r>
      <w:r w:rsidR="00672244">
        <w:t xml:space="preserve"> RTCA</w:t>
      </w:r>
      <w:r w:rsidR="006E07C7">
        <w:t>/</w:t>
      </w:r>
      <w:r w:rsidR="00672244">
        <w:t>DO-178C</w:t>
      </w:r>
      <w:r w:rsidR="002E1339">
        <w:t xml:space="preserve"> or </w:t>
      </w:r>
      <w:r w:rsidR="002E1339" w:rsidRPr="00E72932">
        <w:t>RTCA/DO-254.</w:t>
      </w:r>
    </w:p>
    <w:p w:rsidR="008A3C32" w:rsidRPr="00E72932" w:rsidRDefault="008A3C32" w:rsidP="008A3C32">
      <w:pPr>
        <w:pStyle w:val="LDClauseHeading"/>
      </w:pPr>
      <w:r w:rsidRPr="00E72932">
        <w:t>6</w:t>
      </w:r>
      <w:r w:rsidRPr="00E72932">
        <w:tab/>
        <w:t>Minimum performance standard</w:t>
      </w:r>
      <w:r w:rsidR="00F6669E">
        <w:t> —</w:t>
      </w:r>
      <w:r w:rsidR="00A26DB1">
        <w:t xml:space="preserve"> </w:t>
      </w:r>
      <w:r w:rsidRPr="00E72932">
        <w:t>refrigeration unit</w:t>
      </w:r>
    </w:p>
    <w:p w:rsidR="002002A9" w:rsidRDefault="000D279C" w:rsidP="000D279C">
      <w:pPr>
        <w:pStyle w:val="LDClause"/>
      </w:pPr>
      <w:r>
        <w:tab/>
      </w:r>
      <w:r w:rsidR="008A3C32" w:rsidRPr="00E72932">
        <w:t>(1)</w:t>
      </w:r>
      <w:r w:rsidR="008A3C32" w:rsidRPr="00E72932">
        <w:tab/>
        <w:t>The refrigerant for the refrigerated cargo unit load container must</w:t>
      </w:r>
      <w:r w:rsidR="002002A9">
        <w:t>:</w:t>
      </w:r>
    </w:p>
    <w:p w:rsidR="002002A9" w:rsidRPr="00E72932" w:rsidRDefault="002002A9" w:rsidP="002002A9">
      <w:pPr>
        <w:pStyle w:val="LDP1a"/>
      </w:pPr>
      <w:r w:rsidRPr="00E72932">
        <w:t>(a)</w:t>
      </w:r>
      <w:r w:rsidRPr="00E72932">
        <w:tab/>
        <w:t xml:space="preserve">meet the requirements for refrigerants mentioned in </w:t>
      </w:r>
      <w:r w:rsidR="001E5070">
        <w:t xml:space="preserve">clause </w:t>
      </w:r>
      <w:r w:rsidRPr="00E72932">
        <w:t xml:space="preserve">5.9 of </w:t>
      </w:r>
      <w:r w:rsidR="001F426E" w:rsidRPr="00E72932">
        <w:t>Standard Specification 80/1</w:t>
      </w:r>
      <w:r w:rsidR="00F76196">
        <w:t> –</w:t>
      </w:r>
      <w:r w:rsidR="001F426E" w:rsidRPr="00E72932">
        <w:t xml:space="preserve"> Requirements for </w:t>
      </w:r>
      <w:r w:rsidR="001F426E">
        <w:t>T</w:t>
      </w:r>
      <w:r w:rsidR="001F426E" w:rsidRPr="00E72932">
        <w:t xml:space="preserve">hermal </w:t>
      </w:r>
      <w:r w:rsidR="001F426E">
        <w:t>C</w:t>
      </w:r>
      <w:r w:rsidR="001F426E" w:rsidRPr="00E72932">
        <w:t xml:space="preserve">ontainers </w:t>
      </w:r>
      <w:r w:rsidR="001F426E">
        <w:t xml:space="preserve">of the </w:t>
      </w:r>
      <w:r w:rsidRPr="001E5070">
        <w:rPr>
          <w:i/>
        </w:rPr>
        <w:t>ULD Technical Manual 13</w:t>
      </w:r>
      <w:r w:rsidRPr="001E5070">
        <w:rPr>
          <w:i/>
          <w:vertAlign w:val="superscript"/>
        </w:rPr>
        <w:t>th</w:t>
      </w:r>
      <w:r w:rsidRPr="00E72932">
        <w:t xml:space="preserve">, which requires refrigerants to meet the ICAO </w:t>
      </w:r>
      <w:r>
        <w:t>D</w:t>
      </w:r>
      <w:r w:rsidRPr="00E72932">
        <w:t xml:space="preserve">angerous </w:t>
      </w:r>
      <w:r>
        <w:t>G</w:t>
      </w:r>
      <w:r w:rsidRPr="00E72932">
        <w:t xml:space="preserve">oods </w:t>
      </w:r>
      <w:r>
        <w:t>R</w:t>
      </w:r>
      <w:r w:rsidRPr="00E72932">
        <w:t xml:space="preserve">egulations; </w:t>
      </w:r>
      <w:r w:rsidR="00A26DB1">
        <w:t>and</w:t>
      </w:r>
    </w:p>
    <w:p w:rsidR="002002A9" w:rsidRPr="00E72932" w:rsidRDefault="002002A9" w:rsidP="002002A9">
      <w:pPr>
        <w:pStyle w:val="LDP1a"/>
      </w:pPr>
      <w:r w:rsidRPr="00E72932">
        <w:t>(b)</w:t>
      </w:r>
      <w:r w:rsidRPr="00E72932">
        <w:tab/>
      </w:r>
      <w:proofErr w:type="gramStart"/>
      <w:r w:rsidRPr="00E72932">
        <w:t>be</w:t>
      </w:r>
      <w:proofErr w:type="gramEnd"/>
      <w:r w:rsidRPr="00E72932">
        <w:t xml:space="preserve"> of a type acceptable to CASA</w:t>
      </w:r>
      <w:r>
        <w:t>.</w:t>
      </w:r>
    </w:p>
    <w:p w:rsidR="008A3C32" w:rsidRPr="00E72932" w:rsidRDefault="000D279C" w:rsidP="000D279C">
      <w:pPr>
        <w:pStyle w:val="LDClause"/>
      </w:pPr>
      <w:r>
        <w:tab/>
      </w:r>
      <w:r w:rsidR="008A3C32" w:rsidRPr="00E72932">
        <w:t>(</w:t>
      </w:r>
      <w:r w:rsidR="002002A9">
        <w:t>2</w:t>
      </w:r>
      <w:r w:rsidR="008A3C32" w:rsidRPr="00E72932">
        <w:t>)</w:t>
      </w:r>
      <w:r w:rsidR="008A3C32" w:rsidRPr="00E72932">
        <w:tab/>
        <w:t xml:space="preserve">The refrigeration unit </w:t>
      </w:r>
      <w:r w:rsidR="002002A9">
        <w:t xml:space="preserve">of the </w:t>
      </w:r>
      <w:r w:rsidR="002002A9" w:rsidRPr="00E72932">
        <w:t xml:space="preserve">refrigerated cargo unit load container </w:t>
      </w:r>
      <w:r w:rsidR="008A3C32" w:rsidRPr="00E72932">
        <w:t>must be shown not to create a hazard when subjected to the combined loads mentioned in NAS</w:t>
      </w:r>
      <w:r w:rsidR="007D7D90">
        <w:t> </w:t>
      </w:r>
      <w:r w:rsidR="008A3C32" w:rsidRPr="00E72932">
        <w:t>3610 and the following self-inertia loads:</w:t>
      </w:r>
    </w:p>
    <w:p w:rsidR="008A3C32" w:rsidRPr="00E72932" w:rsidRDefault="006E74F9" w:rsidP="008A3C32">
      <w:pPr>
        <w:pStyle w:val="LDP1a"/>
      </w:pPr>
      <w:r>
        <w:t>(a)</w:t>
      </w:r>
      <w:r>
        <w:tab/>
        <w:t>u</w:t>
      </w:r>
      <w:r w:rsidR="008A3C32" w:rsidRPr="00E72932">
        <w:t xml:space="preserve">p 3.0g; </w:t>
      </w:r>
    </w:p>
    <w:p w:rsidR="008A3C32" w:rsidRPr="00E72932" w:rsidRDefault="006E74F9" w:rsidP="008A3C32">
      <w:pPr>
        <w:pStyle w:val="LDP1a"/>
      </w:pPr>
      <w:r>
        <w:t>(b)</w:t>
      </w:r>
      <w:r>
        <w:tab/>
        <w:t>f</w:t>
      </w:r>
      <w:r w:rsidR="008A3C32" w:rsidRPr="00E72932">
        <w:t xml:space="preserve">orward 9.0g; </w:t>
      </w:r>
    </w:p>
    <w:p w:rsidR="008A3C32" w:rsidRPr="00E72932" w:rsidRDefault="006E74F9" w:rsidP="008A3C32">
      <w:pPr>
        <w:pStyle w:val="LDP1a"/>
      </w:pPr>
      <w:r>
        <w:t>(c)</w:t>
      </w:r>
      <w:r>
        <w:tab/>
        <w:t>s</w:t>
      </w:r>
      <w:r w:rsidR="008A3C32" w:rsidRPr="00E72932">
        <w:t xml:space="preserve">ide 3.0g; </w:t>
      </w:r>
    </w:p>
    <w:p w:rsidR="008A3C32" w:rsidRPr="00E72932" w:rsidRDefault="006E74F9" w:rsidP="008A3C32">
      <w:pPr>
        <w:pStyle w:val="LDP1a"/>
      </w:pPr>
      <w:r>
        <w:t>(d)</w:t>
      </w:r>
      <w:r>
        <w:tab/>
        <w:t>d</w:t>
      </w:r>
      <w:r w:rsidR="008A3C32" w:rsidRPr="00E72932">
        <w:t>own 6.0g.</w:t>
      </w:r>
    </w:p>
    <w:p w:rsidR="008A3C32" w:rsidRPr="00E72932" w:rsidRDefault="008A3C32" w:rsidP="008A3C32">
      <w:pPr>
        <w:pStyle w:val="LDClauseHeading"/>
      </w:pPr>
      <w:r w:rsidRPr="00E72932">
        <w:t>7</w:t>
      </w:r>
      <w:r w:rsidRPr="00E72932">
        <w:tab/>
        <w:t>Minimum performance standard</w:t>
      </w:r>
      <w:r w:rsidR="00F6669E">
        <w:t> —</w:t>
      </w:r>
      <w:r w:rsidR="00A26DB1">
        <w:t xml:space="preserve"> </w:t>
      </w:r>
      <w:r w:rsidRPr="00E72932">
        <w:t>fire protection</w:t>
      </w:r>
    </w:p>
    <w:p w:rsidR="008A3C32" w:rsidRPr="00E72932" w:rsidRDefault="00504C10" w:rsidP="00504C10">
      <w:pPr>
        <w:pStyle w:val="LDClause"/>
      </w:pPr>
      <w:r>
        <w:tab/>
      </w:r>
      <w:r w:rsidR="008A3C32" w:rsidRPr="00E72932">
        <w:t>(1)</w:t>
      </w:r>
      <w:r w:rsidR="008A3C32" w:rsidRPr="00E72932">
        <w:tab/>
        <w:t>All materials used</w:t>
      </w:r>
      <w:r w:rsidR="007D7D90">
        <w:t>,</w:t>
      </w:r>
      <w:r w:rsidR="008A3C32" w:rsidRPr="00E72932">
        <w:t xml:space="preserve"> except small parts (such as knobs, fasteners, seals, grommets and small electrical parts) that would not contribute significantly to the propagation of a fire, must comply with the applicable requirements of §</w:t>
      </w:r>
      <w:r w:rsidR="007D7D90">
        <w:t> 25.853 and Part 25, Appendix </w:t>
      </w:r>
      <w:r w:rsidR="008A3C32" w:rsidRPr="00E72932">
        <w:t>F of the FARs</w:t>
      </w:r>
      <w:r w:rsidR="00F76196">
        <w:t>,</w:t>
      </w:r>
      <w:r w:rsidR="008A3C32" w:rsidRPr="00E72932">
        <w:t xml:space="preserve"> as in force from time to time.</w:t>
      </w:r>
    </w:p>
    <w:p w:rsidR="008A3C32" w:rsidRPr="00E72932" w:rsidRDefault="00504C10" w:rsidP="00504C10">
      <w:pPr>
        <w:pStyle w:val="LDClause"/>
      </w:pPr>
      <w:r>
        <w:tab/>
      </w:r>
      <w:r w:rsidR="008A3C32" w:rsidRPr="00E72932">
        <w:t>(2)</w:t>
      </w:r>
      <w:r w:rsidR="008A3C32" w:rsidRPr="00E72932">
        <w:tab/>
        <w:t xml:space="preserve">The </w:t>
      </w:r>
      <w:r w:rsidR="002002A9" w:rsidRPr="00E72932">
        <w:t xml:space="preserve">design </w:t>
      </w:r>
      <w:r w:rsidR="002002A9">
        <w:t xml:space="preserve">of the </w:t>
      </w:r>
      <w:r w:rsidR="008A3C32" w:rsidRPr="00E72932">
        <w:t>refrigerated cargo unit load container must include provision</w:t>
      </w:r>
      <w:r w:rsidR="002002A9">
        <w:t>s</w:t>
      </w:r>
      <w:r w:rsidR="008A3C32" w:rsidRPr="00E72932">
        <w:t xml:space="preserve"> for the following:</w:t>
      </w:r>
    </w:p>
    <w:p w:rsidR="008A3C32" w:rsidRPr="00E72932" w:rsidRDefault="008A3C32" w:rsidP="008A3C32">
      <w:pPr>
        <w:pStyle w:val="LDP1a"/>
      </w:pPr>
      <w:r w:rsidRPr="00E72932">
        <w:t>(a)</w:t>
      </w:r>
      <w:r w:rsidRPr="00E72932">
        <w:tab/>
        <w:t>an overheat protection system for the refrigera</w:t>
      </w:r>
      <w:r w:rsidR="007D7D90">
        <w:t>tor compressor unit;</w:t>
      </w:r>
    </w:p>
    <w:p w:rsidR="008A3C32" w:rsidRPr="00E72932" w:rsidRDefault="008A3C32" w:rsidP="008A3C32">
      <w:pPr>
        <w:pStyle w:val="LDP1a"/>
      </w:pPr>
      <w:r w:rsidRPr="00E72932">
        <w:t>(b)</w:t>
      </w:r>
      <w:r w:rsidRPr="00E72932">
        <w:tab/>
        <w:t>overheat protection for all electric motors</w:t>
      </w:r>
      <w:r w:rsidR="007D7D90">
        <w:t>;</w:t>
      </w:r>
    </w:p>
    <w:p w:rsidR="008A3C32" w:rsidRPr="00E72932" w:rsidRDefault="008A3C32" w:rsidP="008A3C32">
      <w:pPr>
        <w:pStyle w:val="LDP1a"/>
      </w:pPr>
      <w:r w:rsidRPr="00E72932">
        <w:t>(c)</w:t>
      </w:r>
      <w:r w:rsidRPr="00E72932">
        <w:tab/>
        <w:t>a method of ensuring that the discharge air from the refrigeration unit, during its normal operation, will not activate any fire detection system installed in the aeroplane cabin.</w:t>
      </w:r>
    </w:p>
    <w:p w:rsidR="008A3C32" w:rsidRPr="00E72932" w:rsidRDefault="008A3C32" w:rsidP="008A3C32">
      <w:pPr>
        <w:pStyle w:val="LDClauseHeading"/>
      </w:pPr>
      <w:r w:rsidRPr="00E72932">
        <w:t>8</w:t>
      </w:r>
      <w:r w:rsidRPr="00E72932">
        <w:tab/>
        <w:t>Minimum performance standard</w:t>
      </w:r>
      <w:r w:rsidR="00F6669E">
        <w:t> —</w:t>
      </w:r>
      <w:r w:rsidR="00A26DB1">
        <w:t xml:space="preserve"> </w:t>
      </w:r>
      <w:r w:rsidRPr="00E72932">
        <w:t>dangerous goods</w:t>
      </w:r>
    </w:p>
    <w:p w:rsidR="008A3C32" w:rsidRPr="00E72932" w:rsidRDefault="00504C10" w:rsidP="00504C10">
      <w:pPr>
        <w:pStyle w:val="LDClause"/>
      </w:pPr>
      <w:r>
        <w:tab/>
      </w:r>
      <w:r w:rsidR="008A3C32" w:rsidRPr="00E72932">
        <w:t>(1)</w:t>
      </w:r>
      <w:r w:rsidR="008A3C32" w:rsidRPr="00E72932">
        <w:tab/>
        <w:t xml:space="preserve">The refrigeration unit for the refrigerated cargo unit load container must not be </w:t>
      </w:r>
      <w:r w:rsidR="00C62829">
        <w:t>excluded from being subject to the</w:t>
      </w:r>
      <w:r w:rsidR="00DF43EA">
        <w:t xml:space="preserve"> Technical</w:t>
      </w:r>
      <w:r w:rsidR="00C62829">
        <w:t xml:space="preserve"> Instructions because </w:t>
      </w:r>
      <w:r w:rsidR="008A3C32" w:rsidRPr="00E72932">
        <w:t xml:space="preserve">of </w:t>
      </w:r>
      <w:r w:rsidR="007D7D90">
        <w:t>Special Provision A26 in Part </w:t>
      </w:r>
      <w:r w:rsidR="00C62829">
        <w:t>3</w:t>
      </w:r>
      <w:r w:rsidR="008A3C32" w:rsidRPr="00E72932">
        <w:t>, Chapter</w:t>
      </w:r>
      <w:r w:rsidR="007D7D90">
        <w:t> </w:t>
      </w:r>
      <w:r w:rsidR="00C62829">
        <w:t>3</w:t>
      </w:r>
      <w:r w:rsidR="008A3C32" w:rsidRPr="00E72932">
        <w:t xml:space="preserve"> of </w:t>
      </w:r>
      <w:r w:rsidR="00C62829">
        <w:t>the Technical Instructions</w:t>
      </w:r>
      <w:r w:rsidR="008A3C32" w:rsidRPr="00E72932">
        <w:rPr>
          <w:sz w:val="20"/>
          <w:szCs w:val="20"/>
        </w:rPr>
        <w:t>.</w:t>
      </w:r>
    </w:p>
    <w:p w:rsidR="008A3C32" w:rsidRPr="00E72932" w:rsidRDefault="00504C10" w:rsidP="00504C10">
      <w:pPr>
        <w:pStyle w:val="LDClause"/>
      </w:pPr>
      <w:r>
        <w:tab/>
      </w:r>
      <w:r w:rsidR="008A3C32" w:rsidRPr="00E72932">
        <w:t>(2)</w:t>
      </w:r>
      <w:r w:rsidR="008A3C32" w:rsidRPr="00E72932">
        <w:tab/>
        <w:t>Lubricating oils used in the container must not be a flammable liquid within the meaning of Part</w:t>
      </w:r>
      <w:r w:rsidR="007D7D90">
        <w:t xml:space="preserve"> 2, Chapter 3 </w:t>
      </w:r>
      <w:r w:rsidR="00C62829" w:rsidRPr="00E72932">
        <w:t xml:space="preserve">of </w:t>
      </w:r>
      <w:r w:rsidR="00C62829">
        <w:t>the Technical Instructions</w:t>
      </w:r>
      <w:r w:rsidR="008A3C32" w:rsidRPr="00E72932">
        <w:t>.</w:t>
      </w:r>
    </w:p>
    <w:p w:rsidR="008A3C32" w:rsidRPr="00504C10" w:rsidRDefault="008A3C32" w:rsidP="00504C10">
      <w:pPr>
        <w:pStyle w:val="LDClauseHeading"/>
      </w:pPr>
      <w:r w:rsidRPr="00504C10">
        <w:lastRenderedPageBreak/>
        <w:t>9</w:t>
      </w:r>
      <w:r w:rsidRPr="00504C10">
        <w:tab/>
        <w:t>Minimum performance standard</w:t>
      </w:r>
      <w:r w:rsidR="00F6669E">
        <w:t> —</w:t>
      </w:r>
      <w:r w:rsidR="00A26DB1">
        <w:t xml:space="preserve"> </w:t>
      </w:r>
      <w:r w:rsidRPr="00504C10">
        <w:t>marking</w:t>
      </w:r>
    </w:p>
    <w:p w:rsidR="008A3C32" w:rsidRPr="00E72932" w:rsidRDefault="00504C10" w:rsidP="00504C10">
      <w:pPr>
        <w:pStyle w:val="LDClause"/>
      </w:pPr>
      <w:r>
        <w:tab/>
      </w:r>
      <w:r w:rsidR="008A3C32" w:rsidRPr="00E72932">
        <w:t>(1)</w:t>
      </w:r>
      <w:r w:rsidR="008A3C32" w:rsidRPr="00E72932">
        <w:tab/>
        <w:t>The refrigerated cargo unit load container must be permanently and legibly marked in accordance with section</w:t>
      </w:r>
      <w:r w:rsidR="007D7D90">
        <w:t xml:space="preserve"> 8 of the </w:t>
      </w:r>
      <w:r w:rsidR="007D7D90" w:rsidRPr="001E5070">
        <w:rPr>
          <w:i/>
        </w:rPr>
        <w:t>ULD Technical Manual </w:t>
      </w:r>
      <w:r w:rsidR="008A3C32" w:rsidRPr="001E5070">
        <w:rPr>
          <w:i/>
        </w:rPr>
        <w:t>13</w:t>
      </w:r>
      <w:r w:rsidR="008A3C32" w:rsidRPr="001E5070">
        <w:rPr>
          <w:i/>
          <w:vertAlign w:val="superscript"/>
        </w:rPr>
        <w:t>th</w:t>
      </w:r>
      <w:r w:rsidR="001E5070">
        <w:t>.</w:t>
      </w:r>
    </w:p>
    <w:p w:rsidR="008A3C32" w:rsidRPr="00E72932" w:rsidRDefault="00504C10" w:rsidP="00504C10">
      <w:pPr>
        <w:pStyle w:val="LDClause"/>
      </w:pPr>
      <w:r>
        <w:tab/>
      </w:r>
      <w:r w:rsidR="008A3C32" w:rsidRPr="00E72932">
        <w:t>(2)</w:t>
      </w:r>
      <w:r w:rsidR="008A3C32" w:rsidRPr="00E72932">
        <w:tab/>
        <w:t>The container must be permanently and legibly marked with:</w:t>
      </w:r>
    </w:p>
    <w:p w:rsidR="008A3C32" w:rsidRPr="00E72932" w:rsidRDefault="008A3C32" w:rsidP="00D161FA">
      <w:pPr>
        <w:pStyle w:val="LDP1a"/>
      </w:pPr>
      <w:r w:rsidRPr="00E72932">
        <w:t>(a)</w:t>
      </w:r>
      <w:r w:rsidRPr="00E72932">
        <w:tab/>
      </w:r>
      <w:proofErr w:type="gramStart"/>
      <w:r w:rsidRPr="00E72932">
        <w:t>the</w:t>
      </w:r>
      <w:proofErr w:type="gramEnd"/>
      <w:r w:rsidRPr="00E72932">
        <w:t xml:space="preserve"> environmental categories over which the equipment has been designated to operate in ac</w:t>
      </w:r>
      <w:r w:rsidR="00D161FA">
        <w:t>cordance with RTCA/DO-160D; and</w:t>
      </w:r>
    </w:p>
    <w:p w:rsidR="008A3C32" w:rsidRPr="00E72932" w:rsidRDefault="008A3C32" w:rsidP="00D161FA">
      <w:pPr>
        <w:pStyle w:val="LDP1a"/>
      </w:pPr>
      <w:r w:rsidRPr="00E72932">
        <w:t>(b)</w:t>
      </w:r>
      <w:r w:rsidRPr="00E72932">
        <w:tab/>
      </w:r>
      <w:proofErr w:type="gramStart"/>
      <w:r w:rsidRPr="00E72932">
        <w:t>if</w:t>
      </w:r>
      <w:proofErr w:type="gramEnd"/>
      <w:r w:rsidRPr="00E72932">
        <w:t xml:space="preserve"> an environment category is not applicable and a test is not conducted</w:t>
      </w:r>
      <w:r w:rsidR="00F6669E">
        <w:t> —</w:t>
      </w:r>
      <w:r w:rsidR="00A26DB1">
        <w:t xml:space="preserve"> </w:t>
      </w:r>
      <w:r w:rsidRPr="00E72932">
        <w:t>an “X” in the space in which that category would otherwise be marked.</w:t>
      </w:r>
    </w:p>
    <w:p w:rsidR="008A3C32" w:rsidRPr="00504C10" w:rsidRDefault="008A3C32" w:rsidP="00504C10">
      <w:pPr>
        <w:pStyle w:val="LDClauseHeading"/>
      </w:pPr>
      <w:r w:rsidRPr="00504C10">
        <w:t>10</w:t>
      </w:r>
      <w:r w:rsidRPr="00504C10">
        <w:tab/>
        <w:t>Minimum performance standard</w:t>
      </w:r>
      <w:r w:rsidR="00F6669E">
        <w:t> —</w:t>
      </w:r>
      <w:r w:rsidR="00A26DB1">
        <w:t xml:space="preserve"> </w:t>
      </w:r>
      <w:r w:rsidRPr="00504C10">
        <w:t>technical data</w:t>
      </w:r>
    </w:p>
    <w:p w:rsidR="008A3C32" w:rsidRPr="00E72932" w:rsidRDefault="008A3C32" w:rsidP="00504C10">
      <w:pPr>
        <w:pStyle w:val="LDClause"/>
      </w:pPr>
      <w:r w:rsidRPr="00E72932">
        <w:tab/>
      </w:r>
      <w:r w:rsidR="00504C10">
        <w:tab/>
      </w:r>
      <w:r w:rsidRPr="00E72932">
        <w:t xml:space="preserve">The technical data mentioned in paragraph 21.605 (2) (b) of CASR for </w:t>
      </w:r>
      <w:r w:rsidR="00C62829">
        <w:t>a</w:t>
      </w:r>
      <w:r w:rsidRPr="00E72932">
        <w:t xml:space="preserve"> refrigerated cargo unit load container must include the following:</w:t>
      </w:r>
    </w:p>
    <w:p w:rsidR="008A3C32" w:rsidRPr="00E72932" w:rsidRDefault="00A16C8A" w:rsidP="008A3C32">
      <w:pPr>
        <w:pStyle w:val="LDP1a"/>
      </w:pPr>
      <w:r>
        <w:t>(a)</w:t>
      </w:r>
      <w:r w:rsidR="008A3C32" w:rsidRPr="00E72932">
        <w:tab/>
      </w:r>
      <w:proofErr w:type="gramStart"/>
      <w:r w:rsidR="008A3C32" w:rsidRPr="00E72932">
        <w:t>a</w:t>
      </w:r>
      <w:proofErr w:type="gramEnd"/>
      <w:r w:rsidR="008A3C32" w:rsidRPr="00E72932">
        <w:t xml:space="preserve"> complete technical description of the container</w:t>
      </w:r>
      <w:r w:rsidR="001E5070">
        <w:t>,</w:t>
      </w:r>
      <w:r w:rsidR="008A3C32" w:rsidRPr="00E72932">
        <w:t xml:space="preserve"> including detail drawings, manufacturing procedures, material identification and specifications;</w:t>
      </w:r>
    </w:p>
    <w:p w:rsidR="008A3C32" w:rsidRDefault="008A3C32" w:rsidP="008A3C32">
      <w:pPr>
        <w:pStyle w:val="LDP1a"/>
      </w:pPr>
      <w:r w:rsidRPr="00E72932">
        <w:t>(b)</w:t>
      </w:r>
      <w:r w:rsidRPr="00E72932">
        <w:tab/>
        <w:t>the manufacturer’s analysis or test results and the results of the environmental qualification tests conducted in accordance with RTCA/DO</w:t>
      </w:r>
      <w:r w:rsidR="00A16C8A">
        <w:noBreakHyphen/>
      </w:r>
      <w:r w:rsidRPr="00E72932">
        <w:t>160D;</w:t>
      </w:r>
    </w:p>
    <w:p w:rsidR="008A3C32" w:rsidRPr="00E72932" w:rsidRDefault="00A16C8A" w:rsidP="008A3C32">
      <w:pPr>
        <w:pStyle w:val="LDP1a"/>
      </w:pPr>
      <w:r>
        <w:t>(c)</w:t>
      </w:r>
      <w:r w:rsidR="008A3C32" w:rsidRPr="00E72932">
        <w:tab/>
        <w:t>the conformity inspection reports for the tested components;</w:t>
      </w:r>
    </w:p>
    <w:p w:rsidR="008A3C32" w:rsidRPr="00E72932" w:rsidRDefault="00A16C8A" w:rsidP="008A3C32">
      <w:pPr>
        <w:pStyle w:val="LDP1a"/>
      </w:pPr>
      <w:r>
        <w:t>(d)</w:t>
      </w:r>
      <w:r w:rsidR="008A3C32" w:rsidRPr="00E72932">
        <w:tab/>
        <w:t>the manufacturer’s operating instructions and limitations;</w:t>
      </w:r>
    </w:p>
    <w:p w:rsidR="008A3C32" w:rsidRPr="00E72932" w:rsidRDefault="008A3C32" w:rsidP="008A3C32">
      <w:pPr>
        <w:pStyle w:val="LDP1a"/>
      </w:pPr>
      <w:r w:rsidRPr="00E72932">
        <w:t>(e)</w:t>
      </w:r>
      <w:r w:rsidRPr="00E72932">
        <w:tab/>
        <w:t>the manufacturer’s instructions for maintenance and repair of the container;</w:t>
      </w:r>
    </w:p>
    <w:p w:rsidR="008A3C32" w:rsidRPr="00E72932" w:rsidRDefault="008A3C32" w:rsidP="008A3C32">
      <w:pPr>
        <w:pStyle w:val="LDP1a"/>
      </w:pPr>
      <w:r w:rsidRPr="00E72932">
        <w:t>(f)</w:t>
      </w:r>
      <w:r w:rsidRPr="00E72932">
        <w:tab/>
        <w:t>the manufacturer’s instructions for installation and servicing of the container together with any limitations;</w:t>
      </w:r>
    </w:p>
    <w:p w:rsidR="008A3C32" w:rsidRPr="00E72932" w:rsidRDefault="008A3C32" w:rsidP="008A3C32">
      <w:pPr>
        <w:pStyle w:val="LDP1a"/>
      </w:pPr>
      <w:r w:rsidRPr="00E72932">
        <w:t>(g)</w:t>
      </w:r>
      <w:r w:rsidRPr="00E72932">
        <w:tab/>
        <w:t>the appropriate documentation in relation to the conta</w:t>
      </w:r>
      <w:r w:rsidR="00A16C8A">
        <w:t xml:space="preserve">iner mentioned in </w:t>
      </w:r>
      <w:r w:rsidR="002E1339" w:rsidRPr="00E72932">
        <w:t>RTCA</w:t>
      </w:r>
      <w:r w:rsidR="00A20AF4">
        <w:t>/</w:t>
      </w:r>
      <w:r w:rsidR="002E1339" w:rsidRPr="00E72932">
        <w:t>DO-178B</w:t>
      </w:r>
      <w:r w:rsidR="002E1339">
        <w:t>, RTCA</w:t>
      </w:r>
      <w:r w:rsidR="00A20AF4">
        <w:t>/</w:t>
      </w:r>
      <w:r w:rsidR="002E1339">
        <w:t xml:space="preserve">DO-178C or </w:t>
      </w:r>
      <w:r w:rsidR="002E1339" w:rsidRPr="00E72932">
        <w:t>RTCA/DO-254</w:t>
      </w:r>
      <w:r w:rsidR="00A16C8A">
        <w:t>;</w:t>
      </w:r>
    </w:p>
    <w:p w:rsidR="008A3C32" w:rsidRPr="00E72932" w:rsidRDefault="008A3C32" w:rsidP="008A3C32">
      <w:pPr>
        <w:pStyle w:val="LDP1a"/>
      </w:pPr>
      <w:r w:rsidRPr="00E72932">
        <w:t>(h)</w:t>
      </w:r>
      <w:r w:rsidRPr="00E72932">
        <w:tab/>
        <w:t>if the container includes a digital computer</w:t>
      </w:r>
      <w:r w:rsidR="00F6669E">
        <w:t> —</w:t>
      </w:r>
      <w:r w:rsidR="00E22888">
        <w:t xml:space="preserve"> </w:t>
      </w:r>
      <w:r w:rsidRPr="00E72932">
        <w:t xml:space="preserve">a </w:t>
      </w:r>
      <w:r w:rsidR="0061263D">
        <w:t xml:space="preserve">Plan for </w:t>
      </w:r>
      <w:r w:rsidRPr="00E72932">
        <w:t xml:space="preserve">Software Aspects of Certification </w:t>
      </w:r>
      <w:r w:rsidR="00A20AF4">
        <w:t xml:space="preserve">or a Plan for Hardware Aspects of Certification </w:t>
      </w:r>
      <w:r w:rsidR="0061263D">
        <w:t xml:space="preserve">mentioned in </w:t>
      </w:r>
      <w:r w:rsidR="0061263D" w:rsidRPr="00E72932">
        <w:t>RTCA</w:t>
      </w:r>
      <w:r w:rsidR="0061263D">
        <w:t>/</w:t>
      </w:r>
      <w:r w:rsidR="0061263D" w:rsidRPr="00E72932">
        <w:t>DO-178B</w:t>
      </w:r>
      <w:r w:rsidR="0061263D">
        <w:t xml:space="preserve">, RTCA/DO-178C or </w:t>
      </w:r>
      <w:r w:rsidR="0061263D" w:rsidRPr="00E72932">
        <w:t>RTCA/DO-254</w:t>
      </w:r>
      <w:r w:rsidRPr="00E72932">
        <w:t>.</w:t>
      </w:r>
    </w:p>
    <w:p w:rsidR="008A3C32" w:rsidRPr="00E72932" w:rsidRDefault="008A3C32" w:rsidP="008A3C32">
      <w:pPr>
        <w:pStyle w:val="LDClauseHeading"/>
      </w:pPr>
      <w:r w:rsidRPr="00E72932">
        <w:t>11</w:t>
      </w:r>
      <w:r w:rsidRPr="00E72932">
        <w:tab/>
        <w:t>Minimum performance standard</w:t>
      </w:r>
      <w:r w:rsidR="00F6669E">
        <w:t> —</w:t>
      </w:r>
      <w:r w:rsidR="00E22888">
        <w:t xml:space="preserve"> </w:t>
      </w:r>
      <w:r w:rsidRPr="00E72932">
        <w:t>supply of container</w:t>
      </w:r>
    </w:p>
    <w:p w:rsidR="008A3C32" w:rsidRPr="00E72932" w:rsidRDefault="008A3C32" w:rsidP="00504C10">
      <w:pPr>
        <w:pStyle w:val="LDClause"/>
      </w:pPr>
      <w:r w:rsidRPr="00E72932">
        <w:tab/>
      </w:r>
      <w:r w:rsidR="00504C10">
        <w:tab/>
      </w:r>
      <w:r w:rsidRPr="00E72932">
        <w:t xml:space="preserve">If the article manufacturer for the refrigerated cargo unit load container supplies </w:t>
      </w:r>
      <w:r w:rsidR="00A16C8A">
        <w:t>a container</w:t>
      </w:r>
      <w:r w:rsidRPr="00E72932">
        <w:t xml:space="preserve"> to a person, the manufacturer must </w:t>
      </w:r>
      <w:r w:rsidR="001743BF">
        <w:t>give</w:t>
      </w:r>
      <w:r w:rsidRPr="00E72932">
        <w:t xml:space="preserve"> the person </w:t>
      </w:r>
      <w:r w:rsidR="00A16C8A">
        <w:t>the following</w:t>
      </w:r>
      <w:r w:rsidRPr="00E72932">
        <w:t>:</w:t>
      </w:r>
    </w:p>
    <w:p w:rsidR="008A3C32" w:rsidRPr="00E72932" w:rsidRDefault="008A3C32" w:rsidP="008A3C32">
      <w:pPr>
        <w:pStyle w:val="LDP1a"/>
      </w:pPr>
      <w:r w:rsidRPr="00E72932">
        <w:t>(a)</w:t>
      </w:r>
      <w:r w:rsidRPr="00E72932">
        <w:tab/>
        <w:t>the manufacturer’s operating i</w:t>
      </w:r>
      <w:r w:rsidR="00A16C8A">
        <w:t>nstructions and limitations;</w:t>
      </w:r>
    </w:p>
    <w:p w:rsidR="008A3C32" w:rsidRPr="00E72932" w:rsidRDefault="008A3C32" w:rsidP="008A3C32">
      <w:pPr>
        <w:pStyle w:val="LDP1a"/>
      </w:pPr>
      <w:r w:rsidRPr="00E72932">
        <w:t>(</w:t>
      </w:r>
      <w:r w:rsidR="00A20AF4">
        <w:t>b</w:t>
      </w:r>
      <w:r w:rsidRPr="00E72932">
        <w:t>)</w:t>
      </w:r>
      <w:r w:rsidRPr="00E72932">
        <w:tab/>
        <w:t xml:space="preserve">the manufacturer’s instructions for maintenance </w:t>
      </w:r>
      <w:r w:rsidR="00A16C8A">
        <w:t>and repair of the container;</w:t>
      </w:r>
    </w:p>
    <w:p w:rsidR="008A3C32" w:rsidRPr="00E72932" w:rsidRDefault="00A20AF4" w:rsidP="008A3C32">
      <w:pPr>
        <w:pStyle w:val="LDP1a"/>
      </w:pPr>
      <w:r>
        <w:t>(c</w:t>
      </w:r>
      <w:r w:rsidR="008A3C32" w:rsidRPr="00E72932">
        <w:t>)</w:t>
      </w:r>
      <w:r w:rsidR="008A3C32" w:rsidRPr="00E72932">
        <w:tab/>
        <w:t xml:space="preserve">the manufacturer’s instructions for installation and servicing the container </w:t>
      </w:r>
      <w:r w:rsidR="00A16C8A">
        <w:t>and any limitations;</w:t>
      </w:r>
    </w:p>
    <w:p w:rsidR="008A3C32" w:rsidRPr="00E72932" w:rsidRDefault="00A20AF4" w:rsidP="008A3C32">
      <w:pPr>
        <w:pStyle w:val="LDP1a"/>
      </w:pPr>
      <w:r>
        <w:t>(d</w:t>
      </w:r>
      <w:r w:rsidR="008A3C32" w:rsidRPr="00E72932">
        <w:t>)</w:t>
      </w:r>
      <w:r w:rsidR="008A3C32" w:rsidRPr="00E72932">
        <w:tab/>
      </w:r>
      <w:proofErr w:type="gramStart"/>
      <w:r w:rsidR="008A3C32" w:rsidRPr="00E72932">
        <w:t>for</w:t>
      </w:r>
      <w:proofErr w:type="gramEnd"/>
      <w:r w:rsidR="008A3C32" w:rsidRPr="00E72932">
        <w:t xml:space="preserve"> each container</w:t>
      </w:r>
      <w:r w:rsidR="00F6669E">
        <w:t> —</w:t>
      </w:r>
      <w:r w:rsidR="00E22888">
        <w:t xml:space="preserve"> </w:t>
      </w:r>
      <w:r w:rsidR="00A16C8A">
        <w:t>a</w:t>
      </w:r>
      <w:r w:rsidR="008A3C32" w:rsidRPr="00E72932">
        <w:t xml:space="preserve"> copy of </w:t>
      </w:r>
      <w:r w:rsidR="00FE39E3">
        <w:t xml:space="preserve">a </w:t>
      </w:r>
      <w:r w:rsidR="008A3C32" w:rsidRPr="00E72932">
        <w:t>document containing the following</w:t>
      </w:r>
      <w:r w:rsidR="00A16C8A">
        <w:t xml:space="preserve"> statement</w:t>
      </w:r>
      <w:r w:rsidR="008A3C32" w:rsidRPr="00E72932">
        <w:t>:</w:t>
      </w:r>
    </w:p>
    <w:p w:rsidR="008A3C32" w:rsidRPr="00F6669E" w:rsidRDefault="00355478" w:rsidP="00F6669E">
      <w:pPr>
        <w:pStyle w:val="LDP3A"/>
        <w:tabs>
          <w:tab w:val="clear" w:pos="1985"/>
          <w:tab w:val="left" w:pos="1191"/>
        </w:tabs>
        <w:ind w:left="1191" w:hanging="1191"/>
        <w:rPr>
          <w:bCs/>
          <w:i/>
          <w:iCs/>
        </w:rPr>
      </w:pPr>
      <w:r w:rsidRPr="00F6669E">
        <w:rPr>
          <w:bCs/>
          <w:i/>
          <w:iCs/>
        </w:rPr>
        <w:tab/>
      </w:r>
      <w:r w:rsidR="008A3C32" w:rsidRPr="00F6669E">
        <w:rPr>
          <w:bCs/>
          <w:i/>
          <w:iCs/>
        </w:rPr>
        <w:t xml:space="preserve">The conditions and tests required for ATSO approval of this article are minimum performance standards. It is the responsibility of those </w:t>
      </w:r>
      <w:r w:rsidR="00A16C8A" w:rsidRPr="00F6669E">
        <w:rPr>
          <w:bCs/>
          <w:i/>
          <w:iCs/>
        </w:rPr>
        <w:t>proposing</w:t>
      </w:r>
      <w:r w:rsidR="008A3C32" w:rsidRPr="00F6669E">
        <w:rPr>
          <w:bCs/>
          <w:i/>
          <w:iCs/>
        </w:rPr>
        <w:t xml:space="preserve"> to install the container on or within a specific type or class of aeroplane to determine that the aeroplane’s installation conditions are within ATSO standards. The container may be installed only if further evaluation by the applicant (user/installer) substantiates an acceptable installation and is approved by </w:t>
      </w:r>
      <w:r w:rsidR="00A16C8A" w:rsidRPr="00F6669E">
        <w:rPr>
          <w:bCs/>
          <w:i/>
          <w:iCs/>
        </w:rPr>
        <w:t>CASA</w:t>
      </w:r>
      <w:r w:rsidR="008A3C32" w:rsidRPr="00F6669E">
        <w:rPr>
          <w:bCs/>
          <w:i/>
          <w:iCs/>
        </w:rPr>
        <w:t>.</w:t>
      </w:r>
    </w:p>
    <w:p w:rsidR="008A3C32" w:rsidRPr="00E72932" w:rsidRDefault="00E8384E" w:rsidP="00D37B58">
      <w:pPr>
        <w:pStyle w:val="LDScheduleheading"/>
        <w:pageBreakBefore/>
        <w:spacing w:before="60"/>
      </w:pPr>
      <w:r>
        <w:lastRenderedPageBreak/>
        <w:t>Schedule 2</w:t>
      </w:r>
      <w:r w:rsidR="008A3C32">
        <w:t>6</w:t>
      </w:r>
      <w:r w:rsidR="008A3C32" w:rsidRPr="00E72932">
        <w:tab/>
        <w:t>ATSO-C1003 – Helicopter external personnel lifting devices</w:t>
      </w:r>
    </w:p>
    <w:p w:rsidR="008A3C32" w:rsidRPr="00E72932" w:rsidRDefault="008A3C32" w:rsidP="008A3C32">
      <w:pPr>
        <w:pStyle w:val="notemargin"/>
      </w:pPr>
      <w:r w:rsidRPr="00E72932">
        <w:t>(</w:t>
      </w:r>
      <w:proofErr w:type="gramStart"/>
      <w:r w:rsidR="00917F17">
        <w:t>sub</w:t>
      </w:r>
      <w:r w:rsidR="00917F17" w:rsidRPr="00E72932">
        <w:t>section</w:t>
      </w:r>
      <w:proofErr w:type="gramEnd"/>
      <w:r w:rsidR="00917F17" w:rsidRPr="00E72932">
        <w:t xml:space="preserve"> 13.</w:t>
      </w:r>
      <w:r w:rsidR="00917F17">
        <w:t>2 (1)</w:t>
      </w:r>
      <w:r w:rsidRPr="00E72932">
        <w:t>, table, item 6)</w:t>
      </w:r>
    </w:p>
    <w:p w:rsidR="008A3C32" w:rsidRPr="00E72932" w:rsidRDefault="008A3C32" w:rsidP="008A3C32">
      <w:pPr>
        <w:pStyle w:val="LDClauseHeading"/>
      </w:pPr>
      <w:r w:rsidRPr="00E72932">
        <w:t>1</w:t>
      </w:r>
      <w:r w:rsidRPr="00E72932">
        <w:tab/>
        <w:t>Application</w:t>
      </w:r>
    </w:p>
    <w:p w:rsidR="008A3C32" w:rsidRPr="00E72932" w:rsidRDefault="008A3C32" w:rsidP="008A3C32">
      <w:pPr>
        <w:pStyle w:val="LDClause"/>
      </w:pPr>
      <w:r w:rsidRPr="00E72932">
        <w:tab/>
      </w:r>
      <w:r w:rsidRPr="00E72932">
        <w:tab/>
        <w:t xml:space="preserve">This Schedule applies to a helicopter external personnel lifting device manufactured by an article manufacturer that is </w:t>
      </w:r>
      <w:r w:rsidR="009B1D47">
        <w:t>1</w:t>
      </w:r>
      <w:r w:rsidRPr="00E72932">
        <w:t xml:space="preserve"> of the following kinds of helicopter ext</w:t>
      </w:r>
      <w:r w:rsidR="00504C10">
        <w:t>ernal personnel lifting device:</w:t>
      </w:r>
    </w:p>
    <w:p w:rsidR="008A3C32" w:rsidRPr="00E72932" w:rsidRDefault="008A3C32" w:rsidP="00F76196">
      <w:pPr>
        <w:pStyle w:val="LDP1a"/>
      </w:pPr>
      <w:r w:rsidRPr="00E72932">
        <w:t>(a)</w:t>
      </w:r>
      <w:r w:rsidRPr="00E72932">
        <w:tab/>
      </w:r>
      <w:r w:rsidR="00504C10">
        <w:t>a winchman’s or rescue harness;</w:t>
      </w:r>
    </w:p>
    <w:p w:rsidR="008A3C32" w:rsidRPr="00E72932" w:rsidRDefault="008A3C32" w:rsidP="00F76196">
      <w:pPr>
        <w:pStyle w:val="LDP1a"/>
      </w:pPr>
      <w:r w:rsidRPr="00E72932">
        <w:t>(b)</w:t>
      </w:r>
      <w:r w:rsidRPr="00E72932">
        <w:tab/>
        <w:t>a rescue or retrieval strop combination.</w:t>
      </w:r>
    </w:p>
    <w:p w:rsidR="008A3C32" w:rsidRPr="00E72932" w:rsidRDefault="008A3C32" w:rsidP="008A3C32">
      <w:pPr>
        <w:pStyle w:val="LDClauseHeading"/>
      </w:pPr>
      <w:r w:rsidRPr="00E72932">
        <w:t>2</w:t>
      </w:r>
      <w:r w:rsidRPr="00E72932">
        <w:tab/>
        <w:t>Definitions</w:t>
      </w:r>
    </w:p>
    <w:p w:rsidR="008A3C32" w:rsidRPr="00E72932" w:rsidRDefault="00504C10" w:rsidP="00504C10">
      <w:pPr>
        <w:pStyle w:val="LDClause"/>
      </w:pPr>
      <w:r>
        <w:tab/>
      </w:r>
      <w:r w:rsidR="008A3C32" w:rsidRPr="00E72932">
        <w:tab/>
        <w:t>In this Schedule:</w:t>
      </w:r>
    </w:p>
    <w:p w:rsidR="008A3C32" w:rsidRPr="00E72932" w:rsidRDefault="008A3C32" w:rsidP="008A3C32">
      <w:pPr>
        <w:pStyle w:val="LDdefinition"/>
      </w:pPr>
      <w:r w:rsidRPr="00E72932">
        <w:rPr>
          <w:b/>
          <w:i/>
        </w:rPr>
        <w:t>AS/NZS 1891.1:1995</w:t>
      </w:r>
      <w:r w:rsidR="00A22BEA">
        <w:rPr>
          <w:b/>
          <w:i/>
        </w:rPr>
        <w:t xml:space="preserve"> Amdt 4</w:t>
      </w:r>
      <w:r w:rsidRPr="00E72932">
        <w:t xml:space="preserve"> means </w:t>
      </w:r>
      <w:r w:rsidR="003D56CA" w:rsidRPr="00E72932">
        <w:t>AS/NZS</w:t>
      </w:r>
      <w:r w:rsidR="003D56CA">
        <w:t> </w:t>
      </w:r>
      <w:r w:rsidR="003D56CA" w:rsidRPr="00E72932">
        <w:t xml:space="preserve">1891.1:1995, </w:t>
      </w:r>
      <w:r w:rsidR="00725D88">
        <w:rPr>
          <w:i/>
        </w:rPr>
        <w:t>Industrial fall</w:t>
      </w:r>
      <w:r w:rsidR="00725D88">
        <w:rPr>
          <w:i/>
        </w:rPr>
        <w:noBreakHyphen/>
      </w:r>
      <w:r w:rsidR="003D56CA" w:rsidRPr="003D56CA">
        <w:rPr>
          <w:i/>
        </w:rPr>
        <w:t xml:space="preserve">arrest systems and devices, Part 1: Safety </w:t>
      </w:r>
      <w:r w:rsidR="00A22BEA">
        <w:rPr>
          <w:i/>
        </w:rPr>
        <w:t>b</w:t>
      </w:r>
      <w:r w:rsidR="003D56CA" w:rsidRPr="003D56CA">
        <w:rPr>
          <w:i/>
        </w:rPr>
        <w:t xml:space="preserve">elts and </w:t>
      </w:r>
      <w:r w:rsidR="00A22BEA">
        <w:rPr>
          <w:i/>
        </w:rPr>
        <w:t>h</w:t>
      </w:r>
      <w:r w:rsidR="003D56CA" w:rsidRPr="003D56CA">
        <w:rPr>
          <w:i/>
        </w:rPr>
        <w:t>arnesses</w:t>
      </w:r>
      <w:r w:rsidR="00A22BEA">
        <w:t>, incorporating amendments to Amendment No. 4, published on 5 August 1999</w:t>
      </w:r>
      <w:r w:rsidR="00C64F68">
        <w:t>.</w:t>
      </w:r>
    </w:p>
    <w:p w:rsidR="008A3C32" w:rsidRPr="00E72932" w:rsidRDefault="008A3C32" w:rsidP="00504C10">
      <w:pPr>
        <w:pStyle w:val="LDdefinition"/>
      </w:pPr>
      <w:r w:rsidRPr="00E72932">
        <w:rPr>
          <w:b/>
          <w:i/>
        </w:rPr>
        <w:t>dispatcher’s restraint strap</w:t>
      </w:r>
      <w:r w:rsidRPr="00E72932">
        <w:t xml:space="preserve"> </w:t>
      </w:r>
      <w:r w:rsidR="005D1704">
        <w:t>has the meaning as</w:t>
      </w:r>
      <w:r w:rsidR="003D56CA">
        <w:t xml:space="preserve"> defined</w:t>
      </w:r>
      <w:r w:rsidR="005D1704">
        <w:t xml:space="preserve"> in Schedule 24.</w:t>
      </w:r>
    </w:p>
    <w:p w:rsidR="008A3C32" w:rsidRPr="00E72932" w:rsidRDefault="008A3C32" w:rsidP="00504C10">
      <w:pPr>
        <w:pStyle w:val="LDdefinition"/>
      </w:pPr>
      <w:proofErr w:type="gramStart"/>
      <w:r w:rsidRPr="006A5E0D">
        <w:rPr>
          <w:b/>
          <w:i/>
        </w:rPr>
        <w:t>rescue</w:t>
      </w:r>
      <w:proofErr w:type="gramEnd"/>
      <w:r w:rsidRPr="006A5E0D">
        <w:rPr>
          <w:b/>
          <w:i/>
        </w:rPr>
        <w:t xml:space="preserve"> or</w:t>
      </w:r>
      <w:r w:rsidRPr="00E72932">
        <w:rPr>
          <w:b/>
          <w:i/>
        </w:rPr>
        <w:t xml:space="preserve"> retrieval strop combination</w:t>
      </w:r>
      <w:r w:rsidRPr="00E72932">
        <w:t xml:space="preserve"> means an item of equipment that:</w:t>
      </w:r>
    </w:p>
    <w:p w:rsidR="008A3C32" w:rsidRPr="00E72932" w:rsidRDefault="008A3C32" w:rsidP="008A3C32">
      <w:pPr>
        <w:pStyle w:val="LDP1a"/>
      </w:pPr>
      <w:r w:rsidRPr="00E72932">
        <w:t>(a)</w:t>
      </w:r>
      <w:r w:rsidRPr="00E72932">
        <w:tab/>
      </w:r>
      <w:proofErr w:type="gramStart"/>
      <w:r w:rsidRPr="00E72932">
        <w:t>is</w:t>
      </w:r>
      <w:proofErr w:type="gramEnd"/>
      <w:r w:rsidRPr="00E72932">
        <w:t xml:space="preserve"> used in eith</w:t>
      </w:r>
      <w:r w:rsidR="00DE2F7B">
        <w:t>er a single or double lift; and</w:t>
      </w:r>
    </w:p>
    <w:p w:rsidR="008A3C32" w:rsidRPr="00E72932" w:rsidRDefault="008A3C32" w:rsidP="008A3C32">
      <w:pPr>
        <w:pStyle w:val="LDP1a"/>
      </w:pPr>
      <w:r w:rsidRPr="00E72932">
        <w:t>(b)</w:t>
      </w:r>
      <w:r w:rsidRPr="00E72932">
        <w:tab/>
      </w:r>
      <w:proofErr w:type="gramStart"/>
      <w:r w:rsidRPr="00E72932">
        <w:t>is</w:t>
      </w:r>
      <w:proofErr w:type="gramEnd"/>
      <w:r w:rsidRPr="00E72932">
        <w:t xml:space="preserve"> fitted around </w:t>
      </w:r>
      <w:r w:rsidR="000F72C0">
        <w:t>a person</w:t>
      </w:r>
      <w:r w:rsidRPr="00E72932">
        <w:t xml:space="preserve"> under the </w:t>
      </w:r>
      <w:r w:rsidR="008B3996">
        <w:t xml:space="preserve">person’s </w:t>
      </w:r>
      <w:r w:rsidRPr="00E72932">
        <w:t>arms</w:t>
      </w:r>
      <w:r w:rsidR="008B3996">
        <w:t>,</w:t>
      </w:r>
      <w:r w:rsidRPr="00E72932">
        <w:t xml:space="preserve"> across the </w:t>
      </w:r>
      <w:r w:rsidR="008B3996">
        <w:t xml:space="preserve">person’s </w:t>
      </w:r>
      <w:r w:rsidRPr="00E72932">
        <w:t xml:space="preserve">back and securing in front of the </w:t>
      </w:r>
      <w:r w:rsidR="008B3996">
        <w:t xml:space="preserve">person’s </w:t>
      </w:r>
      <w:r w:rsidRPr="00E72932">
        <w:t>chest.</w:t>
      </w:r>
    </w:p>
    <w:p w:rsidR="008A3C32" w:rsidRPr="00E72932" w:rsidRDefault="008A3C32" w:rsidP="00504C10">
      <w:pPr>
        <w:pStyle w:val="LDdefinition"/>
      </w:pPr>
      <w:r w:rsidRPr="00E72932">
        <w:rPr>
          <w:b/>
          <w:i/>
        </w:rPr>
        <w:t>winchman’s or rescue harness</w:t>
      </w:r>
      <w:r w:rsidR="00ED2F00">
        <w:t xml:space="preserve"> means either:</w:t>
      </w:r>
    </w:p>
    <w:p w:rsidR="008A3C32" w:rsidRPr="00E72932" w:rsidRDefault="008A3C32" w:rsidP="00F76196">
      <w:pPr>
        <w:pStyle w:val="LDP1a"/>
      </w:pPr>
      <w:r w:rsidRPr="00E72932">
        <w:t>(a)</w:t>
      </w:r>
      <w:r w:rsidRPr="00E72932">
        <w:tab/>
        <w:t>a full harness that:</w:t>
      </w:r>
    </w:p>
    <w:p w:rsidR="008A3C32" w:rsidRPr="00E72932" w:rsidRDefault="008A3C32" w:rsidP="006A5E0D">
      <w:pPr>
        <w:pStyle w:val="LDP2i"/>
        <w:ind w:left="1559" w:hanging="1105"/>
      </w:pPr>
      <w:r w:rsidRPr="00E72932">
        <w:tab/>
        <w:t>(</w:t>
      </w:r>
      <w:proofErr w:type="spellStart"/>
      <w:r w:rsidRPr="00E72932">
        <w:t>i</w:t>
      </w:r>
      <w:proofErr w:type="spellEnd"/>
      <w:r w:rsidRPr="00E72932">
        <w:t>)</w:t>
      </w:r>
      <w:r w:rsidRPr="00E72932">
        <w:tab/>
        <w:t xml:space="preserve">is worn by a person when suspended outside a helicopter from </w:t>
      </w:r>
      <w:r w:rsidR="00725D88">
        <w:t>a</w:t>
      </w:r>
      <w:r w:rsidRPr="00E72932">
        <w:t xml:space="preserve"> winch hook; and</w:t>
      </w:r>
    </w:p>
    <w:p w:rsidR="008A3C32" w:rsidRPr="00E72932" w:rsidRDefault="008A3C32" w:rsidP="006A5E0D">
      <w:pPr>
        <w:pStyle w:val="LDP2i"/>
        <w:ind w:left="1559" w:hanging="1105"/>
      </w:pPr>
      <w:r w:rsidRPr="00E72932">
        <w:tab/>
        <w:t>(ii)</w:t>
      </w:r>
      <w:r w:rsidRPr="00E72932">
        <w:tab/>
        <w:t>may be used in conjunction with a dispatcher’s restraint strap to prevent the wearer from inadvertently exiting the aircraft; or</w:t>
      </w:r>
    </w:p>
    <w:p w:rsidR="008A3C32" w:rsidRDefault="008A3C32" w:rsidP="008A3C32">
      <w:pPr>
        <w:pStyle w:val="LDP1a"/>
      </w:pPr>
      <w:r w:rsidRPr="00E72932">
        <w:t>(b)</w:t>
      </w:r>
      <w:r w:rsidRPr="00E72932">
        <w:tab/>
      </w:r>
      <w:proofErr w:type="gramStart"/>
      <w:r w:rsidRPr="00E72932">
        <w:t>a</w:t>
      </w:r>
      <w:proofErr w:type="gramEnd"/>
      <w:r w:rsidRPr="00E72932">
        <w:t xml:space="preserve"> rappel harness.</w:t>
      </w:r>
    </w:p>
    <w:p w:rsidR="008A3C32" w:rsidRPr="00E72932" w:rsidRDefault="00B67CC4" w:rsidP="008A3C32">
      <w:pPr>
        <w:pStyle w:val="LDClauseHeading"/>
      </w:pPr>
      <w:r>
        <w:t>3</w:t>
      </w:r>
      <w:r w:rsidR="000F72C0">
        <w:tab/>
        <w:t>Minimum performance standards</w:t>
      </w:r>
      <w:r w:rsidR="00F6669E">
        <w:t> —</w:t>
      </w:r>
      <w:r w:rsidR="00E22888">
        <w:t xml:space="preserve"> </w:t>
      </w:r>
      <w:r w:rsidR="000F72C0" w:rsidRPr="000F72C0">
        <w:t>device</w:t>
      </w:r>
    </w:p>
    <w:p w:rsidR="00704CBC" w:rsidRPr="00E72932" w:rsidRDefault="00504C10" w:rsidP="00504C10">
      <w:pPr>
        <w:pStyle w:val="LDClause"/>
      </w:pPr>
      <w:r>
        <w:tab/>
      </w:r>
      <w:r w:rsidR="00704CBC" w:rsidRPr="00E72932">
        <w:t>(</w:t>
      </w:r>
      <w:r w:rsidR="00704CBC">
        <w:t>1</w:t>
      </w:r>
      <w:r w:rsidR="00704CBC" w:rsidRPr="00E72932">
        <w:t>)</w:t>
      </w:r>
      <w:r w:rsidR="00704CBC" w:rsidRPr="00E72932">
        <w:tab/>
      </w:r>
      <w:r w:rsidR="00704CBC">
        <w:t>Subject to subclauses (3) to (6), if the</w:t>
      </w:r>
      <w:r w:rsidR="00704CBC" w:rsidRPr="00E72932">
        <w:t xml:space="preserve"> helicopter external personnel lifting device </w:t>
      </w:r>
      <w:r w:rsidR="00704CBC">
        <w:t xml:space="preserve">is a </w:t>
      </w:r>
      <w:r w:rsidR="00704CBC" w:rsidRPr="00E72932">
        <w:t>winchman’s or rescue harness</w:t>
      </w:r>
      <w:r w:rsidR="00704CBC">
        <w:t xml:space="preserve">, it </w:t>
      </w:r>
      <w:r w:rsidR="00704CBC" w:rsidRPr="00E72932">
        <w:t>must meet the requirements menti</w:t>
      </w:r>
      <w:r w:rsidR="00704CBC">
        <w:t>oned in AS/NZS 1891.1:1995 Amdt 4 for a fall</w:t>
      </w:r>
      <w:r w:rsidR="00704CBC">
        <w:noBreakHyphen/>
        <w:t>a</w:t>
      </w:r>
      <w:r w:rsidR="00704CBC" w:rsidRPr="00E72932">
        <w:t xml:space="preserve">rrest </w:t>
      </w:r>
      <w:r w:rsidR="00704CBC">
        <w:t>harness.</w:t>
      </w:r>
    </w:p>
    <w:p w:rsidR="00704CBC" w:rsidRPr="00E72932" w:rsidRDefault="00504C10" w:rsidP="00504C10">
      <w:pPr>
        <w:pStyle w:val="LDClause"/>
      </w:pPr>
      <w:r>
        <w:tab/>
      </w:r>
      <w:r w:rsidR="00704CBC" w:rsidRPr="00E72932">
        <w:t>(</w:t>
      </w:r>
      <w:r w:rsidR="00704CBC">
        <w:t>2</w:t>
      </w:r>
      <w:r w:rsidR="00704CBC" w:rsidRPr="00E72932">
        <w:t>)</w:t>
      </w:r>
      <w:r w:rsidR="00704CBC" w:rsidRPr="00E72932">
        <w:tab/>
      </w:r>
      <w:r w:rsidR="00704CBC">
        <w:t>Subject to subclauses (3) to (6), if the</w:t>
      </w:r>
      <w:r w:rsidR="00704CBC" w:rsidRPr="00E72932">
        <w:t xml:space="preserve"> helicopter external personnel lifting device </w:t>
      </w:r>
      <w:r w:rsidR="00704CBC">
        <w:t xml:space="preserve">is a </w:t>
      </w:r>
      <w:r w:rsidR="00704CBC" w:rsidRPr="00E72932">
        <w:t>rescue or retrieval strop combination</w:t>
      </w:r>
      <w:r w:rsidR="00704CBC">
        <w:t xml:space="preserve">, it </w:t>
      </w:r>
      <w:r w:rsidR="00704CBC" w:rsidRPr="00E72932">
        <w:t>must meet the requirements menti</w:t>
      </w:r>
      <w:r w:rsidR="00704CBC">
        <w:t>oned in AS/NZS 1891.1:1995 Amdt 4 for a retrieval strap.</w:t>
      </w:r>
    </w:p>
    <w:p w:rsidR="00704CBC" w:rsidRPr="00E72932" w:rsidRDefault="00504C10" w:rsidP="00504C10">
      <w:pPr>
        <w:pStyle w:val="LDClause"/>
      </w:pPr>
      <w:r>
        <w:tab/>
      </w:r>
      <w:r w:rsidR="00704CBC" w:rsidRPr="00E72932">
        <w:t>(</w:t>
      </w:r>
      <w:r w:rsidR="00704CBC">
        <w:t>3</w:t>
      </w:r>
      <w:r w:rsidR="00704CBC" w:rsidRPr="00E72932">
        <w:t>)</w:t>
      </w:r>
      <w:r w:rsidR="00704CBC" w:rsidRPr="00E72932">
        <w:tab/>
      </w:r>
      <w:r w:rsidR="00704CBC">
        <w:t>T</w:t>
      </w:r>
      <w:r w:rsidR="00704CBC" w:rsidRPr="00E72932">
        <w:t>he helicopter external personnel lifting device</w:t>
      </w:r>
      <w:r w:rsidR="00704CBC">
        <w:t xml:space="preserve"> does not need to meet </w:t>
      </w:r>
      <w:r w:rsidR="00704CBC" w:rsidRPr="00E72932">
        <w:t>the requirements</w:t>
      </w:r>
      <w:r w:rsidR="00704CBC">
        <w:t xml:space="preserve"> mentioned in clause </w:t>
      </w:r>
      <w:r w:rsidR="00704CBC" w:rsidRPr="00E72932">
        <w:t xml:space="preserve">4.2.3 of </w:t>
      </w:r>
      <w:r w:rsidR="00704CBC">
        <w:t>AS/NZS 1891.1:1995 Amdt 4 if the device meets</w:t>
      </w:r>
      <w:r w:rsidR="00704CBC" w:rsidRPr="00E72932">
        <w:t xml:space="preserve"> </w:t>
      </w:r>
      <w:r w:rsidR="00704CBC">
        <w:t>1 </w:t>
      </w:r>
      <w:r w:rsidR="00704CBC" w:rsidRPr="00E72932">
        <w:t xml:space="preserve">of the following requirements for demonstrating </w:t>
      </w:r>
      <w:r w:rsidR="00704CBC">
        <w:t xml:space="preserve">its </w:t>
      </w:r>
      <w:r w:rsidR="00704CBC" w:rsidRPr="00E72932">
        <w:t>resistance to</w:t>
      </w:r>
      <w:r w:rsidR="00704CBC">
        <w:t xml:space="preserve"> degradation by</w:t>
      </w:r>
      <w:r w:rsidR="00704CBC" w:rsidRPr="00E72932">
        <w:t xml:space="preserve"> light:</w:t>
      </w:r>
    </w:p>
    <w:p w:rsidR="00704CBC" w:rsidRPr="00E72932" w:rsidRDefault="00704CBC" w:rsidP="00704CBC">
      <w:pPr>
        <w:pStyle w:val="LDP1a"/>
      </w:pPr>
      <w:r w:rsidRPr="00E72932">
        <w:t>(a)</w:t>
      </w:r>
      <w:r>
        <w:tab/>
      </w:r>
      <w:r w:rsidRPr="00E72932">
        <w:t>a substantiated life limitation;</w:t>
      </w:r>
    </w:p>
    <w:p w:rsidR="00704CBC" w:rsidRPr="00E72932" w:rsidRDefault="00704CBC" w:rsidP="00704CBC">
      <w:pPr>
        <w:pStyle w:val="LDP1a"/>
      </w:pPr>
      <w:r>
        <w:t>(b</w:t>
      </w:r>
      <w:r w:rsidRPr="00E72932">
        <w:t>)</w:t>
      </w:r>
      <w:r w:rsidRPr="00E72932">
        <w:tab/>
        <w:t>the use of webbing previously qualified to a similar performance standard.</w:t>
      </w:r>
    </w:p>
    <w:p w:rsidR="00704CBC" w:rsidRPr="00E72932" w:rsidRDefault="00504C10" w:rsidP="00504C10">
      <w:pPr>
        <w:pStyle w:val="LDClause"/>
      </w:pPr>
      <w:r>
        <w:tab/>
      </w:r>
      <w:r w:rsidR="00704CBC" w:rsidRPr="007547D1">
        <w:t>(</w:t>
      </w:r>
      <w:r w:rsidR="00704CBC">
        <w:t>4</w:t>
      </w:r>
      <w:r w:rsidR="00704CBC" w:rsidRPr="007547D1">
        <w:t>)</w:t>
      </w:r>
      <w:r w:rsidR="00704CBC" w:rsidRPr="007547D1">
        <w:tab/>
      </w:r>
      <w:r w:rsidR="00704CBC">
        <w:t>T</w:t>
      </w:r>
      <w:r w:rsidR="00704CBC" w:rsidRPr="007547D1">
        <w:t xml:space="preserve">he instructions mentioned in </w:t>
      </w:r>
      <w:r w:rsidR="00D37B58">
        <w:t>c</w:t>
      </w:r>
      <w:r w:rsidR="00704CBC">
        <w:t>lause </w:t>
      </w:r>
      <w:r w:rsidR="00704CBC" w:rsidRPr="00E72932">
        <w:t>5.1</w:t>
      </w:r>
      <w:r w:rsidR="00704CBC">
        <w:t xml:space="preserve"> of AS/NZS 1891.1:1995 Amdt 4 do not need to include the matters mentioned in </w:t>
      </w:r>
      <w:r w:rsidR="00704CBC" w:rsidRPr="00E72932">
        <w:t>paragraphs</w:t>
      </w:r>
      <w:r w:rsidR="00DE2F7B">
        <w:t xml:space="preserve"> </w:t>
      </w:r>
      <w:r w:rsidR="00704CBC">
        <w:t>5.1 (a) to</w:t>
      </w:r>
      <w:r w:rsidR="00DE2F7B">
        <w:t xml:space="preserve"> </w:t>
      </w:r>
      <w:r w:rsidR="00704CBC" w:rsidRPr="00E72932">
        <w:t>(f)</w:t>
      </w:r>
      <w:r w:rsidR="00704CBC">
        <w:t xml:space="preserve"> of AS/NZS 1891.1:1995 </w:t>
      </w:r>
      <w:proofErr w:type="spellStart"/>
      <w:r w:rsidR="00704CBC">
        <w:t>Amdt</w:t>
      </w:r>
      <w:proofErr w:type="spellEnd"/>
      <w:r w:rsidR="00704CBC">
        <w:t> 4.</w:t>
      </w:r>
    </w:p>
    <w:p w:rsidR="00704CBC" w:rsidRPr="00E72932" w:rsidRDefault="00504C10" w:rsidP="00504C10">
      <w:pPr>
        <w:pStyle w:val="LDClause"/>
      </w:pPr>
      <w:r>
        <w:tab/>
      </w:r>
      <w:r w:rsidR="00704CBC">
        <w:t>(5</w:t>
      </w:r>
      <w:r w:rsidR="00704CBC" w:rsidRPr="00E72932">
        <w:t>)</w:t>
      </w:r>
      <w:r w:rsidR="00704CBC" w:rsidRPr="00E72932">
        <w:tab/>
      </w:r>
      <w:r w:rsidR="00704CBC">
        <w:t xml:space="preserve">The marking or labelling mentioned in </w:t>
      </w:r>
      <w:r w:rsidR="00D37B58">
        <w:t>c</w:t>
      </w:r>
      <w:r w:rsidR="00704CBC">
        <w:t>lause </w:t>
      </w:r>
      <w:r w:rsidR="00704CBC" w:rsidRPr="00E72932">
        <w:t>5.</w:t>
      </w:r>
      <w:r w:rsidR="00704CBC">
        <w:t xml:space="preserve">2 of AS/NZS 1891.1:1995 Amdt 4 does not need to include the information about the maximum allowable free fall mentioned in </w:t>
      </w:r>
      <w:r w:rsidR="00704CBC" w:rsidRPr="00E72932">
        <w:t>paragraph</w:t>
      </w:r>
      <w:r w:rsidR="00DE2F7B">
        <w:t xml:space="preserve"> </w:t>
      </w:r>
      <w:r w:rsidR="00704CBC">
        <w:t>5.2 </w:t>
      </w:r>
      <w:r w:rsidR="00704CBC" w:rsidRPr="00E72932">
        <w:t>(</w:t>
      </w:r>
      <w:r w:rsidR="00704CBC">
        <w:t>d</w:t>
      </w:r>
      <w:r w:rsidR="00704CBC" w:rsidRPr="00E72932">
        <w:t xml:space="preserve">) of </w:t>
      </w:r>
      <w:r w:rsidR="00704CBC">
        <w:t>AS/NZS 1891.1:1995 Amdt 4.</w:t>
      </w:r>
    </w:p>
    <w:p w:rsidR="00704CBC" w:rsidRDefault="00504C10" w:rsidP="00504C10">
      <w:pPr>
        <w:pStyle w:val="LDClause"/>
      </w:pPr>
      <w:r>
        <w:lastRenderedPageBreak/>
        <w:tab/>
      </w:r>
      <w:r w:rsidR="00704CBC" w:rsidRPr="00E72932">
        <w:t>(</w:t>
      </w:r>
      <w:r w:rsidR="00704CBC">
        <w:t>6</w:t>
      </w:r>
      <w:r w:rsidR="00704CBC" w:rsidRPr="00E72932">
        <w:t>)</w:t>
      </w:r>
      <w:r w:rsidR="00704CBC" w:rsidRPr="00E72932">
        <w:tab/>
      </w:r>
      <w:r w:rsidR="00704CBC">
        <w:t>For the test</w:t>
      </w:r>
      <w:r w:rsidR="00704CBC" w:rsidRPr="00E72932">
        <w:t xml:space="preserve"> mentioned in </w:t>
      </w:r>
      <w:r w:rsidR="00F76196">
        <w:t>p</w:t>
      </w:r>
      <w:r w:rsidR="00725D88">
        <w:t xml:space="preserve">aragraph </w:t>
      </w:r>
      <w:proofErr w:type="gramStart"/>
      <w:r w:rsidR="00725D88">
        <w:t>D5(</w:t>
      </w:r>
      <w:proofErr w:type="gramEnd"/>
      <w:r w:rsidR="00725D88">
        <w:t xml:space="preserve">b) of </w:t>
      </w:r>
      <w:r w:rsidR="00704CBC">
        <w:t>Appendix </w:t>
      </w:r>
      <w:r w:rsidR="00704CBC" w:rsidRPr="00E72932">
        <w:t xml:space="preserve">D </w:t>
      </w:r>
      <w:r w:rsidR="00704CBC">
        <w:t xml:space="preserve">of </w:t>
      </w:r>
      <w:r w:rsidR="00725D88">
        <w:t>AS/NZS </w:t>
      </w:r>
      <w:r w:rsidR="008155B3">
        <w:t>1891.1:1995 Amdt 4</w:t>
      </w:r>
      <w:r w:rsidR="00704CBC">
        <w:t>:</w:t>
      </w:r>
    </w:p>
    <w:p w:rsidR="00704CBC" w:rsidRDefault="00704CBC" w:rsidP="00704CBC">
      <w:pPr>
        <w:pStyle w:val="LDP1a"/>
      </w:pPr>
      <w:r>
        <w:t>(a)</w:t>
      </w:r>
      <w:r>
        <w:tab/>
      </w:r>
      <w:r w:rsidRPr="00E72932">
        <w:t xml:space="preserve">a manually operated hydraulic pump </w:t>
      </w:r>
      <w:r>
        <w:t>may be used</w:t>
      </w:r>
      <w:r w:rsidRPr="00E72932">
        <w:t xml:space="preserve"> to apply the load</w:t>
      </w:r>
      <w:r>
        <w:t>; and</w:t>
      </w:r>
    </w:p>
    <w:p w:rsidR="00704CBC" w:rsidRPr="00E72932" w:rsidRDefault="00704CBC" w:rsidP="00704CBC">
      <w:pPr>
        <w:pStyle w:val="LDP1a"/>
      </w:pPr>
      <w:r>
        <w:t>(b)</w:t>
      </w:r>
      <w:r>
        <w:tab/>
      </w:r>
      <w:r w:rsidRPr="00E72932">
        <w:t xml:space="preserve">the </w:t>
      </w:r>
      <w:r w:rsidR="008155B3">
        <w:t xml:space="preserve">testing machine may be set at an </w:t>
      </w:r>
      <w:proofErr w:type="spellStart"/>
      <w:r w:rsidR="008155B3">
        <w:t>unladen</w:t>
      </w:r>
      <w:proofErr w:type="spellEnd"/>
      <w:r w:rsidR="008155B3">
        <w:t xml:space="preserve"> crosshead speed </w:t>
      </w:r>
      <w:r>
        <w:t xml:space="preserve">other than </w:t>
      </w:r>
      <w:r w:rsidRPr="00E72932">
        <w:t>150</w:t>
      </w:r>
      <w:r w:rsidR="008155B3">
        <w:t> </w:t>
      </w:r>
      <w:r w:rsidR="008155B3" w:rsidRPr="00F76196">
        <w:t>±</w:t>
      </w:r>
      <w:r w:rsidR="008155B3">
        <w:t>20 mm/min</w:t>
      </w:r>
      <w:r>
        <w:t>.</w:t>
      </w:r>
    </w:p>
    <w:p w:rsidR="008A3C32" w:rsidRPr="00E72932" w:rsidRDefault="00504C10" w:rsidP="00504C10">
      <w:pPr>
        <w:pStyle w:val="LDClause"/>
      </w:pPr>
      <w:r>
        <w:tab/>
      </w:r>
      <w:r w:rsidR="008A3C32" w:rsidRPr="00E72932">
        <w:t>(</w:t>
      </w:r>
      <w:r w:rsidR="008155B3">
        <w:t>7</w:t>
      </w:r>
      <w:r w:rsidR="008A3C32" w:rsidRPr="00E72932">
        <w:t>)</w:t>
      </w:r>
      <w:r w:rsidR="008A3C32" w:rsidRPr="00E72932">
        <w:tab/>
        <w:t xml:space="preserve">If the </w:t>
      </w:r>
      <w:r w:rsidR="00281FA9" w:rsidRPr="00E72932">
        <w:t xml:space="preserve">helicopter external personnel lifting device </w:t>
      </w:r>
      <w:r w:rsidR="00AD7E3D">
        <w:t>incorporates a quick</w:t>
      </w:r>
      <w:r w:rsidR="00AD7E3D">
        <w:noBreakHyphen/>
      </w:r>
      <w:r w:rsidR="008A3C32" w:rsidRPr="00E72932">
        <w:t xml:space="preserve">release </w:t>
      </w:r>
      <w:r w:rsidR="00281FA9">
        <w:t>device</w:t>
      </w:r>
      <w:r w:rsidR="008A3C32" w:rsidRPr="00E72932">
        <w:t xml:space="preserve"> when attached to the winch hook, the quick</w:t>
      </w:r>
      <w:r w:rsidR="00AD7E3D">
        <w:noBreakHyphen/>
      </w:r>
      <w:r w:rsidR="008A3C32" w:rsidRPr="00E72932">
        <w:t xml:space="preserve">release </w:t>
      </w:r>
      <w:r w:rsidR="00281FA9">
        <w:t>device</w:t>
      </w:r>
      <w:r w:rsidR="008A3C32" w:rsidRPr="00E72932">
        <w:t xml:space="preserve"> must:</w:t>
      </w:r>
    </w:p>
    <w:p w:rsidR="008A3C32" w:rsidRPr="00E72932" w:rsidRDefault="008A3C32" w:rsidP="008A3C32">
      <w:pPr>
        <w:pStyle w:val="LDP1a"/>
      </w:pPr>
      <w:r w:rsidRPr="00E72932">
        <w:t>(a)</w:t>
      </w:r>
      <w:r w:rsidRPr="00E72932">
        <w:tab/>
        <w:t>be simple and obvious to action; and</w:t>
      </w:r>
    </w:p>
    <w:p w:rsidR="008A3C32" w:rsidRPr="00E72932" w:rsidRDefault="008155B3" w:rsidP="008A3C32">
      <w:pPr>
        <w:pStyle w:val="LDP1a"/>
      </w:pPr>
      <w:r>
        <w:t>(b)</w:t>
      </w:r>
      <w:r w:rsidR="008A3C32" w:rsidRPr="00E72932">
        <w:tab/>
        <w:t xml:space="preserve">be able to easily release under load with </w:t>
      </w:r>
      <w:r w:rsidR="009B1D47">
        <w:t>1</w:t>
      </w:r>
      <w:r>
        <w:t> </w:t>
      </w:r>
      <w:r w:rsidR="008A3C32" w:rsidRPr="00E72932">
        <w:t>hand; and</w:t>
      </w:r>
    </w:p>
    <w:p w:rsidR="008A3C32" w:rsidRPr="00E72932" w:rsidRDefault="008A3C32" w:rsidP="008A3C32">
      <w:pPr>
        <w:pStyle w:val="LDP1a"/>
      </w:pPr>
      <w:r w:rsidRPr="00E72932">
        <w:t>(c)</w:t>
      </w:r>
      <w:r w:rsidRPr="00E72932">
        <w:tab/>
        <w:t>be protected against inadvertent release; and</w:t>
      </w:r>
    </w:p>
    <w:p w:rsidR="008A3C32" w:rsidRPr="00E72932" w:rsidRDefault="008A3C32" w:rsidP="008A3C32">
      <w:pPr>
        <w:pStyle w:val="LDP1a"/>
      </w:pPr>
      <w:r w:rsidRPr="00E72932">
        <w:t>(d)</w:t>
      </w:r>
      <w:r w:rsidRPr="00E72932">
        <w:tab/>
        <w:t xml:space="preserve">only be able to be released by using </w:t>
      </w:r>
      <w:r w:rsidR="008155B3">
        <w:t>2 </w:t>
      </w:r>
      <w:r w:rsidRPr="00E72932">
        <w:t>distinct and separate physical actions to initiate release of the load from the winch hook.</w:t>
      </w:r>
    </w:p>
    <w:p w:rsidR="00704CBC" w:rsidRPr="00E72932" w:rsidRDefault="00504C10" w:rsidP="00504C10">
      <w:pPr>
        <w:pStyle w:val="LDClause"/>
      </w:pPr>
      <w:r>
        <w:tab/>
      </w:r>
      <w:r w:rsidR="00704CBC" w:rsidRPr="00E72932">
        <w:t>(</w:t>
      </w:r>
      <w:r w:rsidR="008155B3">
        <w:t>8</w:t>
      </w:r>
      <w:r w:rsidR="00704CBC" w:rsidRPr="00E72932">
        <w:t>)</w:t>
      </w:r>
      <w:r w:rsidR="00704CBC" w:rsidRPr="00E72932">
        <w:tab/>
        <w:t xml:space="preserve">The helicopter external personnel lifting device must comply with the requirements mentioned in </w:t>
      </w:r>
      <w:r w:rsidR="00704CBC" w:rsidRPr="00407708">
        <w:t>§</w:t>
      </w:r>
      <w:r w:rsidR="00704CBC">
        <w:t xml:space="preserve"> 29.865 of the FARs, headed </w:t>
      </w:r>
      <w:r w:rsidR="00704CBC" w:rsidRPr="003D56CA">
        <w:rPr>
          <w:i/>
        </w:rPr>
        <w:t>External loads</w:t>
      </w:r>
      <w:r w:rsidR="00704CBC" w:rsidRPr="00E72932">
        <w:t>.</w:t>
      </w:r>
    </w:p>
    <w:p w:rsidR="008A3C32" w:rsidRPr="00E72932" w:rsidRDefault="00504C10" w:rsidP="00504C10">
      <w:pPr>
        <w:pStyle w:val="LDClause"/>
      </w:pPr>
      <w:r>
        <w:tab/>
      </w:r>
      <w:r w:rsidR="008A3C32" w:rsidRPr="00E72932">
        <w:t>(</w:t>
      </w:r>
      <w:r w:rsidR="008155B3">
        <w:t>9</w:t>
      </w:r>
      <w:r w:rsidR="008A3C32" w:rsidRPr="00E72932">
        <w:t>)</w:t>
      </w:r>
      <w:r w:rsidR="008A3C32" w:rsidRPr="00E72932">
        <w:tab/>
        <w:t xml:space="preserve">The </w:t>
      </w:r>
      <w:r w:rsidR="00BE37DF" w:rsidRPr="00E72932">
        <w:t xml:space="preserve">helicopter external personnel lifting device </w:t>
      </w:r>
      <w:r w:rsidR="008A3C32" w:rsidRPr="00E72932">
        <w:t>must be designed to minimise the possibility of unintentional disengagement during all modes of operation.</w:t>
      </w:r>
    </w:p>
    <w:p w:rsidR="008A3C32" w:rsidRPr="00504C10" w:rsidRDefault="008A3C32" w:rsidP="00504C10">
      <w:pPr>
        <w:pStyle w:val="LDClauseHeading"/>
      </w:pPr>
      <w:r w:rsidRPr="00504C10">
        <w:t>4</w:t>
      </w:r>
      <w:r w:rsidRPr="00504C10">
        <w:tab/>
        <w:t>Minimum performance standard</w:t>
      </w:r>
      <w:r w:rsidR="00F6669E">
        <w:t> —</w:t>
      </w:r>
      <w:r w:rsidR="00E22888">
        <w:t xml:space="preserve"> </w:t>
      </w:r>
      <w:r w:rsidRPr="00504C10">
        <w:t>technical data</w:t>
      </w:r>
    </w:p>
    <w:p w:rsidR="008A3C32" w:rsidRPr="00E72932" w:rsidRDefault="008A3C32" w:rsidP="008A3C32">
      <w:pPr>
        <w:pStyle w:val="LDP11"/>
        <w:tabs>
          <w:tab w:val="clear" w:pos="737"/>
        </w:tabs>
        <w:rPr>
          <w:bCs/>
        </w:rPr>
      </w:pPr>
      <w:r w:rsidRPr="00E72932">
        <w:rPr>
          <w:bCs/>
        </w:rPr>
        <w:tab/>
        <w:t xml:space="preserve">The technical data </w:t>
      </w:r>
      <w:r w:rsidR="00C5596E" w:rsidRPr="00E72932">
        <w:rPr>
          <w:bCs/>
        </w:rPr>
        <w:t>mentioned in paragraph</w:t>
      </w:r>
      <w:r w:rsidR="00C5596E">
        <w:rPr>
          <w:bCs/>
        </w:rPr>
        <w:t> </w:t>
      </w:r>
      <w:r w:rsidR="00C5596E" w:rsidRPr="00E72932">
        <w:rPr>
          <w:bCs/>
        </w:rPr>
        <w:t>21.605</w:t>
      </w:r>
      <w:r w:rsidR="00C5596E">
        <w:rPr>
          <w:bCs/>
        </w:rPr>
        <w:t> </w:t>
      </w:r>
      <w:r w:rsidR="00C5596E" w:rsidRPr="00E72932">
        <w:rPr>
          <w:bCs/>
        </w:rPr>
        <w:t>(2)</w:t>
      </w:r>
      <w:r w:rsidR="00C5596E">
        <w:rPr>
          <w:bCs/>
        </w:rPr>
        <w:t> </w:t>
      </w:r>
      <w:r w:rsidR="00C5596E" w:rsidRPr="00E72932">
        <w:rPr>
          <w:bCs/>
        </w:rPr>
        <w:t xml:space="preserve">(b) of CASR </w:t>
      </w:r>
      <w:r w:rsidRPr="00E72932">
        <w:rPr>
          <w:bCs/>
        </w:rPr>
        <w:t>must include</w:t>
      </w:r>
      <w:r w:rsidR="00C5596E">
        <w:rPr>
          <w:bCs/>
        </w:rPr>
        <w:t xml:space="preserve"> the following</w:t>
      </w:r>
      <w:r w:rsidRPr="00E72932">
        <w:rPr>
          <w:bCs/>
        </w:rPr>
        <w:t>:</w:t>
      </w:r>
    </w:p>
    <w:p w:rsidR="008A3C32" w:rsidRPr="00E72932" w:rsidRDefault="008A3C32" w:rsidP="008A3C32">
      <w:pPr>
        <w:pStyle w:val="LDP1a"/>
      </w:pPr>
      <w:r w:rsidRPr="00E72932">
        <w:t>(a)</w:t>
      </w:r>
      <w:r w:rsidRPr="00E72932">
        <w:tab/>
        <w:t xml:space="preserve">a complete technical description of the </w:t>
      </w:r>
      <w:r w:rsidR="00C5596E" w:rsidRPr="00E72932">
        <w:t>helicopter external personnel lifting device</w:t>
      </w:r>
      <w:r w:rsidR="00C5596E">
        <w:t>, including detail</w:t>
      </w:r>
      <w:r w:rsidRPr="00E72932">
        <w:t xml:space="preserve"> drawings, manufacturing procedures, material identifi</w:t>
      </w:r>
      <w:r w:rsidR="00C5596E">
        <w:t>cation and specifications;</w:t>
      </w:r>
    </w:p>
    <w:p w:rsidR="008A3C32" w:rsidRPr="00E72932" w:rsidRDefault="008A3C32" w:rsidP="008A3C32">
      <w:pPr>
        <w:pStyle w:val="LDP1a"/>
      </w:pPr>
      <w:r w:rsidRPr="00E72932">
        <w:t>(b)</w:t>
      </w:r>
      <w:r w:rsidRPr="00E72932">
        <w:tab/>
        <w:t xml:space="preserve">an explanation of how the device meets the minimum performance standards for </w:t>
      </w:r>
      <w:r w:rsidR="00F23506">
        <w:t>the device mentioned in clause </w:t>
      </w:r>
      <w:r w:rsidRPr="00E72932">
        <w:t>3 of this Schedule;</w:t>
      </w:r>
    </w:p>
    <w:p w:rsidR="008A3C32" w:rsidRPr="00E72932" w:rsidRDefault="008A3C32" w:rsidP="008A3C32">
      <w:pPr>
        <w:pStyle w:val="LDP1a"/>
      </w:pPr>
      <w:r w:rsidRPr="00E72932">
        <w:t>(c)</w:t>
      </w:r>
      <w:r w:rsidRPr="00E72932">
        <w:tab/>
        <w:t>conformity inspection reports for the tested components of the device;</w:t>
      </w:r>
    </w:p>
    <w:p w:rsidR="00C5596E" w:rsidRPr="00E72932" w:rsidRDefault="008A3C32" w:rsidP="00C5596E">
      <w:pPr>
        <w:pStyle w:val="LDP1a"/>
      </w:pPr>
      <w:r w:rsidRPr="00E72932">
        <w:t>(d)</w:t>
      </w:r>
      <w:r w:rsidRPr="00E72932">
        <w:tab/>
      </w:r>
      <w:r w:rsidR="00C5596E" w:rsidRPr="00E72932">
        <w:t xml:space="preserve">the operating instructions </w:t>
      </w:r>
      <w:r w:rsidR="00C5596E">
        <w:t>and limitations for the device</w:t>
      </w:r>
      <w:r w:rsidR="009D4E70">
        <w:t>, including any quick</w:t>
      </w:r>
      <w:r w:rsidR="009D4E70">
        <w:noBreakHyphen/>
        <w:t>release device</w:t>
      </w:r>
      <w:r w:rsidR="00C5596E">
        <w:t>;</w:t>
      </w:r>
    </w:p>
    <w:p w:rsidR="009D4E70" w:rsidRPr="00E72932" w:rsidRDefault="009D4E70" w:rsidP="009D4E70">
      <w:pPr>
        <w:pStyle w:val="LDP1a"/>
        <w:keepNext/>
      </w:pPr>
      <w:r w:rsidRPr="00E72932">
        <w:t>(e)</w:t>
      </w:r>
      <w:r w:rsidRPr="00E72932">
        <w:tab/>
        <w:t>maintenance instructions for the device, including</w:t>
      </w:r>
      <w:r>
        <w:t xml:space="preserve"> the following</w:t>
      </w:r>
      <w:r w:rsidRPr="00E72932">
        <w:t>:</w:t>
      </w:r>
    </w:p>
    <w:p w:rsidR="009D4E70" w:rsidRPr="00E72932" w:rsidRDefault="009D4E70" w:rsidP="006A5E0D">
      <w:pPr>
        <w:pStyle w:val="LDP2i"/>
        <w:ind w:left="1559" w:hanging="1105"/>
      </w:pPr>
      <w:r w:rsidRPr="00E72932">
        <w:tab/>
        <w:t>(</w:t>
      </w:r>
      <w:proofErr w:type="spellStart"/>
      <w:r w:rsidRPr="00E72932">
        <w:t>i</w:t>
      </w:r>
      <w:proofErr w:type="spellEnd"/>
      <w:r w:rsidRPr="00E72932">
        <w:t>)</w:t>
      </w:r>
      <w:r w:rsidRPr="00E72932">
        <w:tab/>
        <w:t>procedures to address issues</w:t>
      </w:r>
      <w:r>
        <w:t>,</w:t>
      </w:r>
      <w:r w:rsidRPr="00E72932">
        <w:t xml:space="preserve"> </w:t>
      </w:r>
      <w:r>
        <w:t>including</w:t>
      </w:r>
      <w:r w:rsidRPr="00E72932">
        <w:t xml:space="preserve"> cleaning off contaminants that are unique to the operating environment for the device (such as salt wa</w:t>
      </w:r>
      <w:r>
        <w:t>ter, hydraulic and engine oil);</w:t>
      </w:r>
    </w:p>
    <w:p w:rsidR="009D4E70" w:rsidRPr="00E72932" w:rsidRDefault="009D4E70" w:rsidP="006A5E0D">
      <w:pPr>
        <w:pStyle w:val="LDP2i"/>
        <w:ind w:left="1559" w:hanging="1105"/>
      </w:pPr>
      <w:r w:rsidRPr="00E72932">
        <w:tab/>
        <w:t>(ii)</w:t>
      </w:r>
      <w:r w:rsidRPr="00E72932">
        <w:tab/>
        <w:t xml:space="preserve">retirement criteria for the device based </w:t>
      </w:r>
      <w:r>
        <w:t>on the component condition;</w:t>
      </w:r>
    </w:p>
    <w:p w:rsidR="009D4E70" w:rsidRPr="00E72932" w:rsidRDefault="009D4E70" w:rsidP="006A5E0D">
      <w:pPr>
        <w:pStyle w:val="LDP2i"/>
        <w:ind w:left="1559" w:hanging="1105"/>
      </w:pPr>
      <w:r w:rsidRPr="00E72932">
        <w:tab/>
        <w:t>(iii)</w:t>
      </w:r>
      <w:r w:rsidRPr="00E72932">
        <w:tab/>
        <w:t xml:space="preserve">a schedule of periodic inspections to ensure the continued safety of the </w:t>
      </w:r>
      <w:r>
        <w:t>device</w:t>
      </w:r>
      <w:r w:rsidRPr="00E72932">
        <w:t xml:space="preserve"> </w:t>
      </w:r>
      <w:r w:rsidR="001A3250">
        <w:t>throughout its operational life;</w:t>
      </w:r>
    </w:p>
    <w:p w:rsidR="001A3250" w:rsidRPr="00E72932" w:rsidRDefault="001A3250" w:rsidP="001A3250">
      <w:pPr>
        <w:pStyle w:val="LDP1a"/>
      </w:pPr>
      <w:r>
        <w:t>(f)</w:t>
      </w:r>
      <w:r w:rsidRPr="00E72932">
        <w:tab/>
        <w:t xml:space="preserve">the installation instructions </w:t>
      </w:r>
      <w:r>
        <w:t>and limitations for the device;</w:t>
      </w:r>
    </w:p>
    <w:p w:rsidR="008A3C32" w:rsidRPr="00E72932" w:rsidRDefault="008A3C32" w:rsidP="001A3250">
      <w:pPr>
        <w:pStyle w:val="LDP1a"/>
      </w:pPr>
      <w:r w:rsidRPr="00E72932">
        <w:t>(</w:t>
      </w:r>
      <w:r w:rsidR="009D4E70">
        <w:t>g</w:t>
      </w:r>
      <w:r w:rsidRPr="00E72932">
        <w:t>)</w:t>
      </w:r>
      <w:r w:rsidRPr="00E72932">
        <w:tab/>
        <w:t xml:space="preserve">qualification and approval </w:t>
      </w:r>
      <w:r w:rsidR="00C5596E">
        <w:t xml:space="preserve">test reports </w:t>
      </w:r>
      <w:r w:rsidR="004A4DCB" w:rsidRPr="00E72932">
        <w:rPr>
          <w:lang w:eastAsia="en-AU"/>
        </w:rPr>
        <w:t xml:space="preserve">in relation to the compliance of the </w:t>
      </w:r>
      <w:r w:rsidR="004A4DCB">
        <w:t>device</w:t>
      </w:r>
      <w:r w:rsidR="004A4DCB" w:rsidRPr="00E72932">
        <w:rPr>
          <w:lang w:eastAsia="en-AU"/>
        </w:rPr>
        <w:t xml:space="preserve"> with the applicable functional performance standards </w:t>
      </w:r>
      <w:r w:rsidR="004A4DCB">
        <w:rPr>
          <w:lang w:eastAsia="en-AU"/>
        </w:rPr>
        <w:t>mentioned</w:t>
      </w:r>
      <w:r w:rsidR="004A4DCB" w:rsidRPr="00E72932">
        <w:rPr>
          <w:lang w:eastAsia="en-AU"/>
        </w:rPr>
        <w:t xml:space="preserve"> in this Schedule</w:t>
      </w:r>
      <w:r w:rsidR="00C5596E">
        <w:t>;</w:t>
      </w:r>
    </w:p>
    <w:p w:rsidR="008A3C32" w:rsidRPr="00E72932" w:rsidRDefault="006D733A" w:rsidP="004A4DCB">
      <w:pPr>
        <w:pStyle w:val="LDP1a"/>
      </w:pPr>
      <w:r>
        <w:t>(</w:t>
      </w:r>
      <w:r w:rsidR="009D4E70">
        <w:t>h</w:t>
      </w:r>
      <w:r>
        <w:t>)</w:t>
      </w:r>
      <w:r w:rsidR="008A3C32" w:rsidRPr="00E72932">
        <w:tab/>
      </w:r>
      <w:r w:rsidR="004A4DCB">
        <w:t>the</w:t>
      </w:r>
      <w:r w:rsidR="008A3C32" w:rsidRPr="00E72932">
        <w:t xml:space="preserve"> functional test specification</w:t>
      </w:r>
      <w:r w:rsidR="004A4DCB">
        <w:t>s</w:t>
      </w:r>
      <w:r w:rsidR="008A3C32" w:rsidRPr="00E72932">
        <w:t xml:space="preserve"> </w:t>
      </w:r>
      <w:r w:rsidR="004A4DCB">
        <w:t>to be used to test</w:t>
      </w:r>
      <w:r w:rsidR="008A3C32" w:rsidRPr="00E72932">
        <w:t xml:space="preserve"> each device t</w:t>
      </w:r>
      <w:r w:rsidR="009D4E70">
        <w:t xml:space="preserve">o ensure </w:t>
      </w:r>
      <w:r w:rsidR="004A4DCB">
        <w:t xml:space="preserve">its </w:t>
      </w:r>
      <w:r w:rsidR="009D4E70">
        <w:t xml:space="preserve">compliance with </w:t>
      </w:r>
      <w:r w:rsidR="008A3C32" w:rsidRPr="00E72932">
        <w:t>this Schedule.</w:t>
      </w:r>
    </w:p>
    <w:p w:rsidR="008A3C32" w:rsidRPr="00504C10" w:rsidRDefault="001743BF" w:rsidP="00504C10">
      <w:pPr>
        <w:pStyle w:val="LDClauseHeading"/>
      </w:pPr>
      <w:r w:rsidRPr="00504C10">
        <w:t>5</w:t>
      </w:r>
      <w:r w:rsidR="008A3C32" w:rsidRPr="00504C10">
        <w:tab/>
        <w:t>Minimum performance standard</w:t>
      </w:r>
      <w:r w:rsidR="00F6669E">
        <w:t> —</w:t>
      </w:r>
      <w:r w:rsidR="00E22888">
        <w:t xml:space="preserve"> </w:t>
      </w:r>
      <w:r w:rsidR="008A3C32" w:rsidRPr="00504C10">
        <w:t>supply of device</w:t>
      </w:r>
    </w:p>
    <w:p w:rsidR="008A3C32" w:rsidRPr="00E72932" w:rsidRDefault="00504C10" w:rsidP="004A4DCB">
      <w:pPr>
        <w:pStyle w:val="LDClause"/>
        <w:keepNext/>
      </w:pPr>
      <w:r>
        <w:tab/>
      </w:r>
      <w:r w:rsidR="008A3C32" w:rsidRPr="00E72932">
        <w:tab/>
        <w:t xml:space="preserve">If the article manufacturer supplies </w:t>
      </w:r>
      <w:r w:rsidR="009D4E70">
        <w:t>1</w:t>
      </w:r>
      <w:r w:rsidR="008A3C32" w:rsidRPr="00E72932">
        <w:t xml:space="preserve"> or more helicopter external personnel lifting devices to a person, the manufacturer must </w:t>
      </w:r>
      <w:r w:rsidR="009D4E70">
        <w:t xml:space="preserve">give </w:t>
      </w:r>
      <w:r w:rsidR="008A3C32" w:rsidRPr="00E72932">
        <w:t>the person</w:t>
      </w:r>
      <w:r w:rsidR="001626C9">
        <w:t xml:space="preserve"> the following documents and information</w:t>
      </w:r>
      <w:r w:rsidR="008A3C32" w:rsidRPr="00E72932">
        <w:t>:</w:t>
      </w:r>
    </w:p>
    <w:p w:rsidR="008A3C32" w:rsidRPr="00E72932" w:rsidRDefault="001743BF" w:rsidP="008A3C32">
      <w:pPr>
        <w:pStyle w:val="LDP1a"/>
      </w:pPr>
      <w:r>
        <w:t>(</w:t>
      </w:r>
      <w:r w:rsidR="001626C9">
        <w:t>a</w:t>
      </w:r>
      <w:r>
        <w:t>)</w:t>
      </w:r>
      <w:r w:rsidR="008A3C32" w:rsidRPr="00E72932">
        <w:tab/>
        <w:t xml:space="preserve">the installation instructions </w:t>
      </w:r>
      <w:r w:rsidR="001626C9">
        <w:t>and limitations for the device;</w:t>
      </w:r>
    </w:p>
    <w:p w:rsidR="008A3C32" w:rsidRPr="00E72932" w:rsidRDefault="001626C9" w:rsidP="008A3C32">
      <w:pPr>
        <w:pStyle w:val="LDP1a"/>
      </w:pPr>
      <w:r>
        <w:t>(b</w:t>
      </w:r>
      <w:r w:rsidR="008A3C32" w:rsidRPr="00E72932">
        <w:t>)</w:t>
      </w:r>
      <w:r w:rsidR="008A3C32" w:rsidRPr="00E72932">
        <w:tab/>
      </w:r>
      <w:r w:rsidR="009D4E70" w:rsidRPr="00E72932">
        <w:t xml:space="preserve">the operating instructions </w:t>
      </w:r>
      <w:r w:rsidR="009D4E70">
        <w:t>and limitations for the device, including any quick</w:t>
      </w:r>
      <w:r w:rsidR="009D4E70">
        <w:noBreakHyphen/>
        <w:t>release device</w:t>
      </w:r>
      <w:r>
        <w:t>;</w:t>
      </w:r>
    </w:p>
    <w:p w:rsidR="008A3C32" w:rsidRPr="00E72932" w:rsidRDefault="008A3C32" w:rsidP="001626C9">
      <w:pPr>
        <w:pStyle w:val="LDP1a"/>
        <w:keepNext/>
      </w:pPr>
      <w:r w:rsidRPr="00E72932">
        <w:lastRenderedPageBreak/>
        <w:t>(</w:t>
      </w:r>
      <w:r w:rsidR="001626C9">
        <w:t>c</w:t>
      </w:r>
      <w:r w:rsidRPr="00E72932">
        <w:t>)</w:t>
      </w:r>
      <w:r w:rsidRPr="00E72932">
        <w:tab/>
        <w:t>maintenance instructions for the device, including</w:t>
      </w:r>
      <w:r w:rsidR="009D4E70">
        <w:t xml:space="preserve"> the following</w:t>
      </w:r>
      <w:r w:rsidRPr="00E72932">
        <w:t>:</w:t>
      </w:r>
    </w:p>
    <w:p w:rsidR="008A3C32" w:rsidRPr="00E72932" w:rsidRDefault="008A3C32" w:rsidP="006A5E0D">
      <w:pPr>
        <w:pStyle w:val="LDP2i"/>
        <w:ind w:left="1559" w:hanging="1105"/>
      </w:pPr>
      <w:r w:rsidRPr="00E72932">
        <w:tab/>
        <w:t>(</w:t>
      </w:r>
      <w:proofErr w:type="spellStart"/>
      <w:r w:rsidRPr="00E72932">
        <w:t>i</w:t>
      </w:r>
      <w:proofErr w:type="spellEnd"/>
      <w:r w:rsidRPr="00E72932">
        <w:t>)</w:t>
      </w:r>
      <w:r w:rsidRPr="00E72932">
        <w:tab/>
        <w:t>procedures to address issues</w:t>
      </w:r>
      <w:r w:rsidR="009D4E70">
        <w:t>,</w:t>
      </w:r>
      <w:r w:rsidRPr="00E72932">
        <w:t xml:space="preserve"> </w:t>
      </w:r>
      <w:r w:rsidR="009D4E70">
        <w:t>including</w:t>
      </w:r>
      <w:r w:rsidRPr="00E72932">
        <w:t xml:space="preserve"> cleaning off contaminants that are unique to the operating environment for the device (such as salt wa</w:t>
      </w:r>
      <w:r w:rsidR="009D4E70">
        <w:t>ter, hydraulic and engine oil);</w:t>
      </w:r>
    </w:p>
    <w:p w:rsidR="008A3C32" w:rsidRPr="00E72932" w:rsidRDefault="008A3C32" w:rsidP="006A5E0D">
      <w:pPr>
        <w:pStyle w:val="LDP2i"/>
        <w:ind w:left="1559" w:hanging="1105"/>
      </w:pPr>
      <w:r w:rsidRPr="00E72932">
        <w:tab/>
        <w:t>(ii)</w:t>
      </w:r>
      <w:r w:rsidRPr="00E72932">
        <w:tab/>
        <w:t xml:space="preserve">retirement criteria for the device based </w:t>
      </w:r>
      <w:r w:rsidR="009D4E70">
        <w:t>on the component condition;</w:t>
      </w:r>
    </w:p>
    <w:p w:rsidR="008A3C32" w:rsidRPr="00E72932" w:rsidRDefault="008A3C32" w:rsidP="006A5E0D">
      <w:pPr>
        <w:pStyle w:val="LDP2i"/>
        <w:ind w:left="1559" w:hanging="1105"/>
      </w:pPr>
      <w:r w:rsidRPr="00E72932">
        <w:tab/>
        <w:t>(iii)</w:t>
      </w:r>
      <w:r w:rsidRPr="00E72932">
        <w:tab/>
        <w:t xml:space="preserve">a schedule of periodic inspections to ensure the continued safety of the </w:t>
      </w:r>
      <w:r w:rsidR="009D4E70">
        <w:t>device</w:t>
      </w:r>
      <w:r w:rsidRPr="00E72932">
        <w:t xml:space="preserve"> throughout its operatio</w:t>
      </w:r>
      <w:r w:rsidR="001626C9">
        <w:t>nal life;</w:t>
      </w:r>
    </w:p>
    <w:p w:rsidR="001626C9" w:rsidRPr="00E72932" w:rsidRDefault="001626C9" w:rsidP="001626C9">
      <w:pPr>
        <w:pStyle w:val="LDP1a"/>
        <w:keepNext/>
      </w:pPr>
      <w:r>
        <w:t>(d)</w:t>
      </w:r>
      <w:r w:rsidRPr="00E72932">
        <w:tab/>
      </w:r>
      <w:proofErr w:type="gramStart"/>
      <w:r w:rsidRPr="00E72932">
        <w:t>for</w:t>
      </w:r>
      <w:proofErr w:type="gramEnd"/>
      <w:r w:rsidRPr="00E72932">
        <w:t xml:space="preserve"> each device</w:t>
      </w:r>
      <w:r w:rsidR="00F6669E">
        <w:t> —</w:t>
      </w:r>
      <w:r w:rsidR="00E22888">
        <w:t xml:space="preserve"> </w:t>
      </w:r>
      <w:r w:rsidRPr="00E72932">
        <w:t>a document con</w:t>
      </w:r>
      <w:r>
        <w:t>taining the following statement:</w:t>
      </w:r>
    </w:p>
    <w:p w:rsidR="001626C9" w:rsidRPr="00F6669E" w:rsidRDefault="001626C9" w:rsidP="00F6669E">
      <w:pPr>
        <w:pStyle w:val="LDP3A"/>
        <w:tabs>
          <w:tab w:val="clear" w:pos="1985"/>
          <w:tab w:val="left" w:pos="1191"/>
        </w:tabs>
        <w:ind w:left="1191" w:hanging="1191"/>
        <w:rPr>
          <w:bCs/>
          <w:i/>
          <w:iCs/>
        </w:rPr>
      </w:pPr>
      <w:r w:rsidRPr="00F6669E">
        <w:rPr>
          <w:bCs/>
          <w:i/>
          <w:iCs/>
        </w:rPr>
        <w:tab/>
        <w:t>The conditions and tests required for ATSO approval of this article are minimum performance standards. It is the responsibility of those desiring to install the article either on or within a specific type or class of aircraft to determine that the aircraft’s installation conditions are within ATSO standards. The article may be installed only if further evaluation by the applicant (user/installer) substantiates an acceptable installation and the installation is approved by CASA.</w:t>
      </w:r>
    </w:p>
    <w:p w:rsidR="008A3C32" w:rsidRPr="00E72932" w:rsidRDefault="004C7FF0" w:rsidP="00043235">
      <w:pPr>
        <w:pStyle w:val="LDScheduleheading"/>
        <w:pageBreakBefore/>
        <w:spacing w:before="60"/>
      </w:pPr>
      <w:r>
        <w:lastRenderedPageBreak/>
        <w:t>Schedule </w:t>
      </w:r>
      <w:r w:rsidR="00E8384E">
        <w:t>2</w:t>
      </w:r>
      <w:r>
        <w:t>7</w:t>
      </w:r>
      <w:r w:rsidR="008A3C32" w:rsidRPr="00E72932">
        <w:tab/>
        <w:t>ATSO-C1006</w:t>
      </w:r>
      <w:r w:rsidR="00F76196">
        <w:t> —</w:t>
      </w:r>
      <w:r w:rsidR="008A3C32" w:rsidRPr="00E72932">
        <w:t xml:space="preserve"> Restraint system automated release device</w:t>
      </w:r>
    </w:p>
    <w:p w:rsidR="008A3C32" w:rsidRPr="00E72932" w:rsidRDefault="008A3C32" w:rsidP="008A3C32">
      <w:pPr>
        <w:pStyle w:val="notemargin"/>
      </w:pPr>
      <w:r w:rsidRPr="00E72932">
        <w:t>(</w:t>
      </w:r>
      <w:proofErr w:type="gramStart"/>
      <w:r w:rsidR="00917F17">
        <w:t>sub</w:t>
      </w:r>
      <w:r w:rsidR="00917F17" w:rsidRPr="00E72932">
        <w:t>section</w:t>
      </w:r>
      <w:proofErr w:type="gramEnd"/>
      <w:r w:rsidR="00917F17" w:rsidRPr="00E72932">
        <w:t xml:space="preserve"> 13.</w:t>
      </w:r>
      <w:r w:rsidR="00917F17">
        <w:t>2 (1)</w:t>
      </w:r>
      <w:r w:rsidRPr="00E72932">
        <w:t xml:space="preserve">, table, item </w:t>
      </w:r>
      <w:r w:rsidR="004C7FF0">
        <w:t>7</w:t>
      </w:r>
      <w:r w:rsidRPr="00E72932">
        <w:t>)</w:t>
      </w:r>
    </w:p>
    <w:p w:rsidR="008A3C32" w:rsidRPr="00E72932" w:rsidRDefault="008A3C32" w:rsidP="00504C10">
      <w:pPr>
        <w:pStyle w:val="LDClauseHeading"/>
      </w:pPr>
      <w:r w:rsidRPr="00E72932">
        <w:t>1</w:t>
      </w:r>
      <w:r w:rsidRPr="00E72932">
        <w:tab/>
        <w:t>Application</w:t>
      </w:r>
    </w:p>
    <w:p w:rsidR="008A3C32" w:rsidRPr="00E72932" w:rsidRDefault="00504C10" w:rsidP="00504C10">
      <w:pPr>
        <w:pStyle w:val="LDClause"/>
      </w:pPr>
      <w:r>
        <w:tab/>
      </w:r>
      <w:r w:rsidR="008A3C32" w:rsidRPr="00E72932">
        <w:tab/>
        <w:t>This Schedule applies to an article manufacturer in relation to a restraint system automated release device</w:t>
      </w:r>
      <w:r w:rsidR="007B421B">
        <w:t>.</w:t>
      </w:r>
    </w:p>
    <w:p w:rsidR="008A3C32" w:rsidRPr="00E72932" w:rsidRDefault="008A3C32" w:rsidP="00504C10">
      <w:pPr>
        <w:pStyle w:val="LDClauseHeading"/>
      </w:pPr>
      <w:r w:rsidRPr="00E72932">
        <w:t>2</w:t>
      </w:r>
      <w:r w:rsidRPr="00E72932">
        <w:tab/>
        <w:t>Definitions</w:t>
      </w:r>
    </w:p>
    <w:p w:rsidR="008A3C32" w:rsidRPr="00E72932" w:rsidRDefault="00504C10" w:rsidP="00504C10">
      <w:pPr>
        <w:pStyle w:val="LDClause"/>
      </w:pPr>
      <w:r>
        <w:tab/>
      </w:r>
      <w:r>
        <w:tab/>
      </w:r>
      <w:r w:rsidR="008A3C32" w:rsidRPr="00E72932">
        <w:t>In this Schedule:</w:t>
      </w:r>
    </w:p>
    <w:p w:rsidR="007B421B" w:rsidRPr="00E72932" w:rsidRDefault="007B421B" w:rsidP="00504C10">
      <w:pPr>
        <w:pStyle w:val="LDdefinition"/>
      </w:pPr>
      <w:r w:rsidRPr="00E72932">
        <w:rPr>
          <w:b/>
          <w:i/>
        </w:rPr>
        <w:t>restraint</w:t>
      </w:r>
      <w:r w:rsidRPr="00E72932">
        <w:t xml:space="preserve"> means a tether, strop, cargo tie-down, seat belt or similar device, which includes its own manual release system.</w:t>
      </w:r>
    </w:p>
    <w:p w:rsidR="007B421B" w:rsidRDefault="007B421B" w:rsidP="00504C10">
      <w:pPr>
        <w:pStyle w:val="LDdefinition"/>
      </w:pPr>
      <w:r w:rsidRPr="007B421B">
        <w:rPr>
          <w:b/>
          <w:i/>
        </w:rPr>
        <w:t>restraint system automated release device</w:t>
      </w:r>
      <w:r w:rsidRPr="00E72932">
        <w:t xml:space="preserve"> </w:t>
      </w:r>
      <w:r w:rsidR="006E6ED3">
        <w:t xml:space="preserve">or </w:t>
      </w:r>
      <w:r w:rsidR="006E6ED3" w:rsidRPr="006E6ED3">
        <w:rPr>
          <w:b/>
          <w:i/>
        </w:rPr>
        <w:t>RSARD</w:t>
      </w:r>
      <w:r w:rsidR="006E6ED3">
        <w:t xml:space="preserve"> </w:t>
      </w:r>
      <w:r w:rsidRPr="00E72932">
        <w:t>means</w:t>
      </w:r>
      <w:r>
        <w:t xml:space="preserve"> a device that:</w:t>
      </w:r>
    </w:p>
    <w:p w:rsidR="007B421B" w:rsidRDefault="007B421B" w:rsidP="00D161FA">
      <w:pPr>
        <w:pStyle w:val="LDP1a0"/>
        <w:ind w:left="1191" w:hanging="454"/>
      </w:pPr>
      <w:r w:rsidRPr="00E72932">
        <w:t>(a)</w:t>
      </w:r>
      <w:r w:rsidRPr="00E72932">
        <w:tab/>
        <w:t xml:space="preserve">is an add-on dual-purpose restraint-release device used in conjunction with a restraint and an anchor point in </w:t>
      </w:r>
      <w:r>
        <w:t>an</w:t>
      </w:r>
      <w:r w:rsidRPr="00E72932">
        <w:t xml:space="preserve"> aircraft</w:t>
      </w:r>
      <w:r>
        <w:t>; and</w:t>
      </w:r>
    </w:p>
    <w:p w:rsidR="007B421B" w:rsidRPr="00E72932" w:rsidRDefault="007B421B" w:rsidP="00D161FA">
      <w:pPr>
        <w:pStyle w:val="LDP1a0"/>
        <w:ind w:left="1191" w:hanging="454"/>
      </w:pPr>
      <w:r>
        <w:t>(b)</w:t>
      </w:r>
      <w:r>
        <w:tab/>
      </w:r>
      <w:proofErr w:type="gramStart"/>
      <w:r w:rsidRPr="00E72932">
        <w:t>keep</w:t>
      </w:r>
      <w:r>
        <w:t>s</w:t>
      </w:r>
      <w:proofErr w:type="gramEnd"/>
      <w:r w:rsidRPr="00E72932">
        <w:t xml:space="preserve"> </w:t>
      </w:r>
      <w:r>
        <w:t>a person</w:t>
      </w:r>
      <w:r w:rsidRPr="00E72932">
        <w:t xml:space="preserve"> or an item restrained inside </w:t>
      </w:r>
      <w:r w:rsidR="00B350FA">
        <w:t>the aircraft during flight; and</w:t>
      </w:r>
    </w:p>
    <w:p w:rsidR="007B421B" w:rsidRPr="00E72932" w:rsidRDefault="007B421B" w:rsidP="00D161FA">
      <w:pPr>
        <w:pStyle w:val="LDP1a0"/>
        <w:ind w:left="1191" w:hanging="454"/>
      </w:pPr>
      <w:r w:rsidRPr="00E72932">
        <w:t>(</w:t>
      </w:r>
      <w:r>
        <w:t>c</w:t>
      </w:r>
      <w:r w:rsidRPr="00E72932">
        <w:t>)</w:t>
      </w:r>
      <w:r w:rsidRPr="00E72932">
        <w:tab/>
      </w:r>
      <w:proofErr w:type="gramStart"/>
      <w:r w:rsidRPr="00E72932">
        <w:t>automatically</w:t>
      </w:r>
      <w:proofErr w:type="gramEnd"/>
      <w:r w:rsidRPr="00E72932">
        <w:t xml:space="preserve"> activates to release the person or restrained item f</w:t>
      </w:r>
      <w:r>
        <w:t>r</w:t>
      </w:r>
      <w:r w:rsidRPr="00E72932">
        <w:t>om the anchor point if the aircraft ditches or crashes into water; and</w:t>
      </w:r>
    </w:p>
    <w:p w:rsidR="007B421B" w:rsidRPr="00E72932" w:rsidRDefault="007B421B" w:rsidP="00D161FA">
      <w:pPr>
        <w:pStyle w:val="LDP1a0"/>
        <w:ind w:left="1191" w:hanging="454"/>
      </w:pPr>
      <w:r>
        <w:t>(d</w:t>
      </w:r>
      <w:r w:rsidRPr="00E72932">
        <w:t>)</w:t>
      </w:r>
      <w:r w:rsidRPr="00E72932">
        <w:tab/>
      </w:r>
      <w:proofErr w:type="gramStart"/>
      <w:r w:rsidRPr="00E72932">
        <w:t>is</w:t>
      </w:r>
      <w:proofErr w:type="gramEnd"/>
      <w:r w:rsidRPr="00E72932">
        <w:t xml:space="preserve"> no</w:t>
      </w:r>
      <w:r>
        <w:t xml:space="preserve">t </w:t>
      </w:r>
      <w:r w:rsidR="00B350FA">
        <w:t>aircraft type specific.</w:t>
      </w:r>
    </w:p>
    <w:p w:rsidR="008A3C32" w:rsidRPr="00E72932" w:rsidRDefault="008A3C32" w:rsidP="008A3C32">
      <w:pPr>
        <w:pStyle w:val="LDdefinition"/>
      </w:pPr>
      <w:r w:rsidRPr="00E72932">
        <w:rPr>
          <w:b/>
          <w:i/>
          <w:lang w:eastAsia="en-AU"/>
        </w:rPr>
        <w:t>RTCA/DO</w:t>
      </w:r>
      <w:r w:rsidR="00F21F75">
        <w:rPr>
          <w:b/>
          <w:i/>
          <w:lang w:eastAsia="en-AU"/>
        </w:rPr>
        <w:t>-</w:t>
      </w:r>
      <w:r w:rsidRPr="00E72932">
        <w:rPr>
          <w:b/>
          <w:i/>
          <w:lang w:eastAsia="en-AU"/>
        </w:rPr>
        <w:t>160G</w:t>
      </w:r>
      <w:r w:rsidRPr="00E72932">
        <w:rPr>
          <w:lang w:eastAsia="en-AU"/>
        </w:rPr>
        <w:t xml:space="preserve"> means the RTCA </w:t>
      </w:r>
      <w:r w:rsidR="00AA5365">
        <w:rPr>
          <w:lang w:eastAsia="en-AU"/>
        </w:rPr>
        <w:t>D</w:t>
      </w:r>
      <w:r w:rsidRPr="00E72932">
        <w:rPr>
          <w:lang w:eastAsia="en-AU"/>
        </w:rPr>
        <w:t>ocument RTCA</w:t>
      </w:r>
      <w:r w:rsidR="006E07C7">
        <w:rPr>
          <w:lang w:eastAsia="en-AU"/>
        </w:rPr>
        <w:t>/</w:t>
      </w:r>
      <w:r w:rsidRPr="00E72932">
        <w:rPr>
          <w:lang w:eastAsia="en-AU"/>
        </w:rPr>
        <w:t>DO</w:t>
      </w:r>
      <w:r w:rsidR="005C0188">
        <w:rPr>
          <w:lang w:eastAsia="en-AU"/>
        </w:rPr>
        <w:noBreakHyphen/>
      </w:r>
      <w:r w:rsidRPr="00E72932">
        <w:rPr>
          <w:lang w:eastAsia="en-AU"/>
        </w:rPr>
        <w:t>160G</w:t>
      </w:r>
      <w:r w:rsidR="0065755D">
        <w:rPr>
          <w:lang w:eastAsia="en-AU"/>
        </w:rPr>
        <w:t xml:space="preserve"> called </w:t>
      </w:r>
      <w:r w:rsidRPr="00F76196">
        <w:rPr>
          <w:i/>
          <w:lang w:eastAsia="en-AU"/>
        </w:rPr>
        <w:t>Environmental Conditions and Test Procedures for Airborne Equipment</w:t>
      </w:r>
      <w:r w:rsidR="00F21F75">
        <w:t xml:space="preserve">, or a later version of </w:t>
      </w:r>
      <w:r w:rsidR="00F21F75" w:rsidRPr="00E72932">
        <w:t>RTCA Document No. DO-160</w:t>
      </w:r>
      <w:r w:rsidR="00F21F75">
        <w:t xml:space="preserve">, </w:t>
      </w:r>
      <w:r w:rsidRPr="00E72932">
        <w:rPr>
          <w:lang w:eastAsia="en-AU"/>
        </w:rPr>
        <w:t xml:space="preserve">as </w:t>
      </w:r>
      <w:r w:rsidR="0074507A">
        <w:t>existing</w:t>
      </w:r>
      <w:r w:rsidRPr="00E72932">
        <w:rPr>
          <w:lang w:eastAsia="en-AU"/>
        </w:rPr>
        <w:t xml:space="preserve"> from time to time.</w:t>
      </w:r>
    </w:p>
    <w:p w:rsidR="008A3C32" w:rsidRPr="00E72932" w:rsidRDefault="008A3C32" w:rsidP="00504C10">
      <w:pPr>
        <w:pStyle w:val="LDClauseHeading"/>
        <w:rPr>
          <w:lang w:eastAsia="en-AU"/>
        </w:rPr>
      </w:pPr>
      <w:r w:rsidRPr="00E72932">
        <w:t>3</w:t>
      </w:r>
      <w:r w:rsidRPr="00E72932">
        <w:tab/>
      </w:r>
      <w:r w:rsidRPr="00E72932">
        <w:rPr>
          <w:lang w:eastAsia="en-AU"/>
        </w:rPr>
        <w:t>Minimum performance standard</w:t>
      </w:r>
      <w:r w:rsidR="00F6669E">
        <w:rPr>
          <w:lang w:eastAsia="en-AU"/>
        </w:rPr>
        <w:t> —</w:t>
      </w:r>
      <w:r w:rsidR="00B350FA">
        <w:rPr>
          <w:lang w:eastAsia="en-AU"/>
        </w:rPr>
        <w:t xml:space="preserve"> </w:t>
      </w:r>
      <w:r w:rsidRPr="00E72932">
        <w:rPr>
          <w:lang w:eastAsia="en-AU"/>
        </w:rPr>
        <w:t>compliance with RTCA/DO</w:t>
      </w:r>
      <w:r w:rsidR="00F21F75">
        <w:rPr>
          <w:lang w:eastAsia="en-AU"/>
        </w:rPr>
        <w:t>-</w:t>
      </w:r>
      <w:r w:rsidRPr="00E72932">
        <w:rPr>
          <w:lang w:eastAsia="en-AU"/>
        </w:rPr>
        <w:t>160G</w:t>
      </w:r>
    </w:p>
    <w:p w:rsidR="008A3C32" w:rsidRDefault="008A3C32" w:rsidP="00504C10">
      <w:pPr>
        <w:pStyle w:val="LDClause"/>
      </w:pPr>
      <w:r w:rsidRPr="00E72932">
        <w:rPr>
          <w:lang w:eastAsia="en-AU"/>
        </w:rPr>
        <w:tab/>
      </w:r>
      <w:r w:rsidRPr="00E72932">
        <w:rPr>
          <w:lang w:eastAsia="en-AU"/>
        </w:rPr>
        <w:tab/>
        <w:t xml:space="preserve">The </w:t>
      </w:r>
      <w:r w:rsidR="006E6ED3">
        <w:t>RSARD</w:t>
      </w:r>
      <w:r w:rsidRPr="00E72932">
        <w:t xml:space="preserve"> must comply with the </w:t>
      </w:r>
      <w:r w:rsidR="00D56466">
        <w:t xml:space="preserve">standards in the </w:t>
      </w:r>
      <w:r w:rsidR="00E77B96">
        <w:t>provision</w:t>
      </w:r>
      <w:r w:rsidRPr="00E72932">
        <w:t xml:space="preserve"> of RTCA/DO</w:t>
      </w:r>
      <w:r w:rsidR="00D56466">
        <w:noBreakHyphen/>
      </w:r>
      <w:r w:rsidRPr="00E72932">
        <w:t>160G mentioned in column</w:t>
      </w:r>
      <w:r w:rsidR="00F21F75">
        <w:t> </w:t>
      </w:r>
      <w:r w:rsidR="006F5810">
        <w:t>2 of an item</w:t>
      </w:r>
      <w:r w:rsidRPr="00E72932">
        <w:t xml:space="preserve"> of the following table in relation to the environmental</w:t>
      </w:r>
      <w:r w:rsidR="00F21F75">
        <w:t xml:space="preserve"> condition</w:t>
      </w:r>
      <w:r w:rsidR="00E77B96">
        <w:t>s</w:t>
      </w:r>
      <w:r w:rsidR="00F21F75">
        <w:t xml:space="preserve"> mentioned in column </w:t>
      </w:r>
      <w:r w:rsidR="006F5810">
        <w:t>1 of the item</w:t>
      </w:r>
      <w:r w:rsidRPr="00E72932">
        <w:t>.</w:t>
      </w:r>
    </w:p>
    <w:p w:rsidR="00C60BD4" w:rsidRPr="00E72932" w:rsidRDefault="00C60BD4" w:rsidP="008A3C32">
      <w:pPr>
        <w:pStyle w:val="LDScheduleClause"/>
      </w:pPr>
    </w:p>
    <w:tbl>
      <w:tblPr>
        <w:tblStyle w:val="TableGrid"/>
        <w:tblW w:w="0" w:type="auto"/>
        <w:tblLook w:val="04A0" w:firstRow="1" w:lastRow="0" w:firstColumn="1" w:lastColumn="0" w:noHBand="0" w:noVBand="1"/>
      </w:tblPr>
      <w:tblGrid>
        <w:gridCol w:w="696"/>
        <w:gridCol w:w="2885"/>
        <w:gridCol w:w="5139"/>
      </w:tblGrid>
      <w:tr w:rsidR="004319B5" w:rsidRPr="006F5810" w:rsidTr="00F36435">
        <w:trPr>
          <w:trHeight w:val="343"/>
          <w:tblHeader/>
        </w:trPr>
        <w:tc>
          <w:tcPr>
            <w:tcW w:w="0" w:type="auto"/>
            <w:gridSpan w:val="3"/>
            <w:tcBorders>
              <w:top w:val="single" w:sz="12" w:space="0" w:color="auto"/>
              <w:bottom w:val="single" w:sz="4" w:space="0" w:color="auto"/>
            </w:tcBorders>
            <w:vAlign w:val="bottom"/>
          </w:tcPr>
          <w:p w:rsidR="004319B5" w:rsidRPr="006F5810" w:rsidRDefault="006F5810" w:rsidP="00F36435">
            <w:pPr>
              <w:pStyle w:val="TableHeading0"/>
              <w:spacing w:after="60" w:line="240" w:lineRule="auto"/>
              <w:rPr>
                <w:rFonts w:ascii="Times New Roman" w:hAnsi="Times New Roman"/>
                <w:sz w:val="24"/>
                <w:szCs w:val="24"/>
              </w:rPr>
            </w:pPr>
            <w:r>
              <w:rPr>
                <w:rFonts w:ascii="Times New Roman" w:hAnsi="Times New Roman"/>
                <w:sz w:val="24"/>
                <w:szCs w:val="24"/>
              </w:rPr>
              <w:t>C</w:t>
            </w:r>
            <w:r w:rsidRPr="006F5810">
              <w:rPr>
                <w:rFonts w:ascii="Times New Roman" w:hAnsi="Times New Roman"/>
                <w:sz w:val="24"/>
                <w:szCs w:val="24"/>
              </w:rPr>
              <w:t>ompliance with RTCA/DO-160G</w:t>
            </w:r>
          </w:p>
        </w:tc>
      </w:tr>
      <w:tr w:rsidR="008A3C32" w:rsidRPr="002159D7" w:rsidTr="00F76196">
        <w:trPr>
          <w:trHeight w:val="553"/>
          <w:tblHeader/>
        </w:trPr>
        <w:tc>
          <w:tcPr>
            <w:tcW w:w="0" w:type="auto"/>
            <w:tcBorders>
              <w:bottom w:val="single" w:sz="12" w:space="0" w:color="auto"/>
            </w:tcBorders>
          </w:tcPr>
          <w:p w:rsidR="00760244" w:rsidRDefault="00760244" w:rsidP="00760244">
            <w:pPr>
              <w:pStyle w:val="TableHeading0"/>
              <w:keepNext w:val="0"/>
              <w:spacing w:after="60" w:line="240" w:lineRule="auto"/>
              <w:rPr>
                <w:rFonts w:ascii="Times New Roman" w:hAnsi="Times New Roman"/>
                <w:sz w:val="24"/>
                <w:szCs w:val="24"/>
              </w:rPr>
            </w:pPr>
          </w:p>
          <w:p w:rsidR="008A3C32" w:rsidRPr="002159D7" w:rsidRDefault="008A3C32" w:rsidP="00F76196">
            <w:pPr>
              <w:pStyle w:val="TableHeading0"/>
              <w:spacing w:after="60" w:line="240" w:lineRule="auto"/>
              <w:rPr>
                <w:rFonts w:ascii="Times New Roman" w:hAnsi="Times New Roman"/>
                <w:sz w:val="24"/>
                <w:szCs w:val="24"/>
              </w:rPr>
            </w:pPr>
            <w:r w:rsidRPr="002159D7">
              <w:rPr>
                <w:rFonts w:ascii="Times New Roman" w:hAnsi="Times New Roman"/>
                <w:sz w:val="24"/>
                <w:szCs w:val="24"/>
              </w:rPr>
              <w:t>Item</w:t>
            </w:r>
          </w:p>
        </w:tc>
        <w:tc>
          <w:tcPr>
            <w:tcW w:w="0" w:type="auto"/>
            <w:tcBorders>
              <w:bottom w:val="single" w:sz="12" w:space="0" w:color="auto"/>
            </w:tcBorders>
            <w:vAlign w:val="bottom"/>
          </w:tcPr>
          <w:p w:rsidR="00760244" w:rsidRDefault="00A57DC9" w:rsidP="00F76196">
            <w:pPr>
              <w:pStyle w:val="TableHeading0"/>
              <w:spacing w:after="60" w:line="240" w:lineRule="auto"/>
              <w:rPr>
                <w:rFonts w:ascii="Times New Roman" w:hAnsi="Times New Roman"/>
                <w:sz w:val="24"/>
                <w:szCs w:val="24"/>
              </w:rPr>
            </w:pPr>
            <w:r>
              <w:rPr>
                <w:rFonts w:ascii="Times New Roman" w:hAnsi="Times New Roman"/>
                <w:sz w:val="24"/>
                <w:szCs w:val="24"/>
              </w:rPr>
              <w:t>Column 1</w:t>
            </w:r>
          </w:p>
          <w:p w:rsidR="008A3C32" w:rsidRPr="002159D7" w:rsidRDefault="008A3C32" w:rsidP="00F76196">
            <w:pPr>
              <w:pStyle w:val="TableHeading0"/>
              <w:spacing w:after="60" w:line="240" w:lineRule="auto"/>
              <w:rPr>
                <w:rFonts w:ascii="Times New Roman" w:hAnsi="Times New Roman"/>
                <w:sz w:val="24"/>
                <w:szCs w:val="24"/>
              </w:rPr>
            </w:pPr>
            <w:r w:rsidRPr="002159D7">
              <w:rPr>
                <w:rFonts w:ascii="Times New Roman" w:hAnsi="Times New Roman"/>
                <w:sz w:val="24"/>
                <w:szCs w:val="24"/>
              </w:rPr>
              <w:t>Environmental conditions</w:t>
            </w:r>
          </w:p>
        </w:tc>
        <w:tc>
          <w:tcPr>
            <w:tcW w:w="0" w:type="auto"/>
            <w:tcBorders>
              <w:bottom w:val="single" w:sz="12" w:space="0" w:color="auto"/>
            </w:tcBorders>
            <w:vAlign w:val="bottom"/>
          </w:tcPr>
          <w:p w:rsidR="00760244" w:rsidRDefault="00A57DC9" w:rsidP="00F76196">
            <w:pPr>
              <w:pStyle w:val="TableHeading0"/>
              <w:spacing w:after="60" w:line="240" w:lineRule="auto"/>
              <w:rPr>
                <w:rFonts w:ascii="Times New Roman" w:hAnsi="Times New Roman"/>
                <w:sz w:val="24"/>
                <w:szCs w:val="24"/>
              </w:rPr>
            </w:pPr>
            <w:r>
              <w:rPr>
                <w:rFonts w:ascii="Times New Roman" w:hAnsi="Times New Roman"/>
                <w:sz w:val="24"/>
                <w:szCs w:val="24"/>
              </w:rPr>
              <w:t>Column 2</w:t>
            </w:r>
          </w:p>
          <w:p w:rsidR="008A3C32" w:rsidRPr="002159D7" w:rsidRDefault="00E77B96" w:rsidP="00F76196">
            <w:pPr>
              <w:pStyle w:val="TableHeading0"/>
              <w:spacing w:after="60" w:line="240" w:lineRule="auto"/>
              <w:rPr>
                <w:rFonts w:ascii="Times New Roman" w:hAnsi="Times New Roman"/>
                <w:sz w:val="24"/>
                <w:szCs w:val="24"/>
              </w:rPr>
            </w:pPr>
            <w:r>
              <w:rPr>
                <w:rFonts w:ascii="Times New Roman" w:hAnsi="Times New Roman"/>
                <w:sz w:val="24"/>
                <w:szCs w:val="24"/>
              </w:rPr>
              <w:t>Provision</w:t>
            </w:r>
            <w:r w:rsidR="008A3C32" w:rsidRPr="002159D7">
              <w:rPr>
                <w:rFonts w:ascii="Times New Roman" w:hAnsi="Times New Roman"/>
                <w:sz w:val="24"/>
                <w:szCs w:val="24"/>
              </w:rPr>
              <w:t xml:space="preserve"> of RTCA/DO</w:t>
            </w:r>
            <w:r w:rsidR="00D56466">
              <w:rPr>
                <w:rFonts w:ascii="Times New Roman" w:hAnsi="Times New Roman"/>
                <w:sz w:val="24"/>
                <w:szCs w:val="24"/>
              </w:rPr>
              <w:noBreakHyphen/>
            </w:r>
            <w:r w:rsidR="008A3C32" w:rsidRPr="002159D7">
              <w:rPr>
                <w:rFonts w:ascii="Times New Roman" w:hAnsi="Times New Roman"/>
                <w:sz w:val="24"/>
                <w:szCs w:val="24"/>
              </w:rPr>
              <w:t>160G</w:t>
            </w:r>
          </w:p>
        </w:tc>
      </w:tr>
      <w:tr w:rsidR="008A3C32" w:rsidRPr="006A5E0D" w:rsidTr="00222893">
        <w:tc>
          <w:tcPr>
            <w:tcW w:w="0" w:type="auto"/>
            <w:tcBorders>
              <w:top w:val="single" w:sz="12" w:space="0" w:color="auto"/>
            </w:tcBorders>
          </w:tcPr>
          <w:p w:rsidR="008A3C32" w:rsidRPr="00F76196" w:rsidRDefault="00F76196" w:rsidP="00F76196">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8A3C32" w:rsidRPr="00F76196">
              <w:rPr>
                <w:rFonts w:ascii="Times New Roman" w:hAnsi="Times New Roman" w:cs="Times New Roman"/>
                <w:sz w:val="24"/>
                <w:szCs w:val="24"/>
              </w:rPr>
              <w:t>1</w:t>
            </w:r>
          </w:p>
        </w:tc>
        <w:tc>
          <w:tcPr>
            <w:tcW w:w="0" w:type="auto"/>
            <w:tcBorders>
              <w:top w:val="single" w:sz="12" w:space="0" w:color="auto"/>
            </w:tcBorders>
          </w:tcPr>
          <w:p w:rsidR="008A3C32" w:rsidRPr="006A5E0D" w:rsidRDefault="008A3C32" w:rsidP="006A5E0D">
            <w:pPr>
              <w:keepNext/>
              <w:tabs>
                <w:tab w:val="right" w:pos="340"/>
              </w:tabs>
              <w:spacing w:before="60" w:after="60" w:line="240" w:lineRule="auto"/>
              <w:rPr>
                <w:rFonts w:ascii="Times New Roman" w:hAnsi="Times New Roman" w:cs="Times New Roman"/>
                <w:sz w:val="24"/>
                <w:szCs w:val="24"/>
              </w:rPr>
            </w:pPr>
            <w:r w:rsidRPr="006A5E0D">
              <w:rPr>
                <w:rFonts w:ascii="Times New Roman" w:hAnsi="Times New Roman" w:cs="Times New Roman"/>
                <w:sz w:val="24"/>
                <w:szCs w:val="24"/>
              </w:rPr>
              <w:t>Temperature</w:t>
            </w:r>
            <w:r w:rsidR="00B0394C" w:rsidRPr="006A5E0D">
              <w:rPr>
                <w:rFonts w:ascii="Times New Roman" w:hAnsi="Times New Roman" w:cs="Times New Roman"/>
                <w:sz w:val="24"/>
                <w:szCs w:val="24"/>
              </w:rPr>
              <w:t xml:space="preserve"> and altitude</w:t>
            </w:r>
          </w:p>
        </w:tc>
        <w:tc>
          <w:tcPr>
            <w:tcW w:w="0" w:type="auto"/>
            <w:tcBorders>
              <w:top w:val="single" w:sz="12" w:space="0" w:color="auto"/>
            </w:tcBorders>
          </w:tcPr>
          <w:p w:rsidR="008A3C32" w:rsidRPr="006A5E0D" w:rsidRDefault="008A3C32" w:rsidP="006A5E0D">
            <w:pPr>
              <w:keepNext/>
              <w:tabs>
                <w:tab w:val="right" w:pos="340"/>
              </w:tabs>
              <w:spacing w:before="60" w:after="60" w:line="240" w:lineRule="auto"/>
              <w:rPr>
                <w:rFonts w:ascii="Times New Roman" w:hAnsi="Times New Roman" w:cs="Times New Roman"/>
                <w:sz w:val="24"/>
                <w:szCs w:val="24"/>
              </w:rPr>
            </w:pPr>
            <w:r w:rsidRPr="006A5E0D">
              <w:rPr>
                <w:rFonts w:ascii="Times New Roman" w:hAnsi="Times New Roman" w:cs="Times New Roman"/>
                <w:sz w:val="24"/>
                <w:szCs w:val="24"/>
              </w:rPr>
              <w:t>Section 4, Category A2</w:t>
            </w:r>
          </w:p>
        </w:tc>
      </w:tr>
      <w:tr w:rsidR="008A3C32" w:rsidRPr="006A5E0D" w:rsidTr="00A57DC9">
        <w:tc>
          <w:tcPr>
            <w:tcW w:w="0" w:type="auto"/>
          </w:tcPr>
          <w:p w:rsidR="008A3C32" w:rsidRPr="00F76196" w:rsidRDefault="00F76196" w:rsidP="00F76196">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8A3C32" w:rsidRPr="00F76196">
              <w:rPr>
                <w:rFonts w:ascii="Times New Roman" w:hAnsi="Times New Roman" w:cs="Times New Roman"/>
                <w:sz w:val="24"/>
                <w:szCs w:val="24"/>
              </w:rPr>
              <w:t>2</w:t>
            </w:r>
          </w:p>
        </w:tc>
        <w:tc>
          <w:tcPr>
            <w:tcW w:w="0" w:type="auto"/>
          </w:tcPr>
          <w:p w:rsidR="008A3C32" w:rsidRPr="006A5E0D" w:rsidRDefault="008A3C32" w:rsidP="006A5E0D">
            <w:pPr>
              <w:keepNext/>
              <w:tabs>
                <w:tab w:val="right" w:pos="340"/>
              </w:tabs>
              <w:spacing w:before="60" w:after="60" w:line="240" w:lineRule="auto"/>
              <w:rPr>
                <w:rFonts w:ascii="Times New Roman" w:hAnsi="Times New Roman" w:cs="Times New Roman"/>
                <w:sz w:val="24"/>
                <w:szCs w:val="24"/>
              </w:rPr>
            </w:pPr>
            <w:r w:rsidRPr="006A5E0D">
              <w:rPr>
                <w:rFonts w:ascii="Times New Roman" w:hAnsi="Times New Roman" w:cs="Times New Roman"/>
                <w:sz w:val="24"/>
                <w:szCs w:val="24"/>
              </w:rPr>
              <w:t>Temperature variation</w:t>
            </w:r>
          </w:p>
        </w:tc>
        <w:tc>
          <w:tcPr>
            <w:tcW w:w="0" w:type="auto"/>
          </w:tcPr>
          <w:p w:rsidR="008A3C32" w:rsidRPr="006A5E0D" w:rsidRDefault="008A3C32" w:rsidP="006A5E0D">
            <w:pPr>
              <w:keepNext/>
              <w:tabs>
                <w:tab w:val="right" w:pos="340"/>
              </w:tabs>
              <w:spacing w:before="60" w:after="60" w:line="240" w:lineRule="auto"/>
              <w:rPr>
                <w:rFonts w:ascii="Times New Roman" w:hAnsi="Times New Roman" w:cs="Times New Roman"/>
                <w:sz w:val="24"/>
                <w:szCs w:val="24"/>
              </w:rPr>
            </w:pPr>
            <w:r w:rsidRPr="006A5E0D">
              <w:rPr>
                <w:rFonts w:ascii="Times New Roman" w:hAnsi="Times New Roman" w:cs="Times New Roman"/>
                <w:sz w:val="24"/>
                <w:szCs w:val="24"/>
              </w:rPr>
              <w:t>Section 5, Category B</w:t>
            </w:r>
          </w:p>
        </w:tc>
      </w:tr>
      <w:tr w:rsidR="008A3C32" w:rsidRPr="006A5E0D" w:rsidTr="00A57DC9">
        <w:tc>
          <w:tcPr>
            <w:tcW w:w="0" w:type="auto"/>
          </w:tcPr>
          <w:p w:rsidR="008A3C32" w:rsidRPr="00F76196" w:rsidRDefault="00F76196" w:rsidP="006A5E0D">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8A3C32" w:rsidRPr="00F76196">
              <w:rPr>
                <w:rFonts w:ascii="Times New Roman" w:hAnsi="Times New Roman" w:cs="Times New Roman"/>
                <w:sz w:val="24"/>
                <w:szCs w:val="24"/>
              </w:rPr>
              <w:t>3</w:t>
            </w:r>
          </w:p>
        </w:tc>
        <w:tc>
          <w:tcPr>
            <w:tcW w:w="0" w:type="auto"/>
          </w:tcPr>
          <w:p w:rsidR="008A3C32" w:rsidRPr="006A5E0D" w:rsidRDefault="008A3C32" w:rsidP="006A5E0D">
            <w:pPr>
              <w:keepNext/>
              <w:tabs>
                <w:tab w:val="right" w:pos="340"/>
              </w:tabs>
              <w:spacing w:before="60" w:after="60" w:line="240" w:lineRule="auto"/>
              <w:rPr>
                <w:rFonts w:ascii="Times New Roman" w:hAnsi="Times New Roman" w:cs="Times New Roman"/>
                <w:sz w:val="24"/>
                <w:szCs w:val="24"/>
              </w:rPr>
            </w:pPr>
            <w:r w:rsidRPr="006A5E0D">
              <w:rPr>
                <w:rFonts w:ascii="Times New Roman" w:hAnsi="Times New Roman" w:cs="Times New Roman"/>
                <w:sz w:val="24"/>
                <w:szCs w:val="24"/>
              </w:rPr>
              <w:t>Humidity</w:t>
            </w:r>
          </w:p>
        </w:tc>
        <w:tc>
          <w:tcPr>
            <w:tcW w:w="0" w:type="auto"/>
          </w:tcPr>
          <w:p w:rsidR="008A3C32" w:rsidRPr="006A5E0D" w:rsidRDefault="008A3C32" w:rsidP="006A5E0D">
            <w:pPr>
              <w:keepNext/>
              <w:tabs>
                <w:tab w:val="right" w:pos="340"/>
              </w:tabs>
              <w:spacing w:before="60" w:after="60" w:line="240" w:lineRule="auto"/>
              <w:rPr>
                <w:rFonts w:ascii="Times New Roman" w:hAnsi="Times New Roman" w:cs="Times New Roman"/>
                <w:sz w:val="24"/>
                <w:szCs w:val="24"/>
              </w:rPr>
            </w:pPr>
            <w:r w:rsidRPr="006A5E0D">
              <w:rPr>
                <w:rFonts w:ascii="Times New Roman" w:hAnsi="Times New Roman" w:cs="Times New Roman"/>
                <w:sz w:val="24"/>
                <w:szCs w:val="24"/>
              </w:rPr>
              <w:t>Section 6, Category B</w:t>
            </w:r>
          </w:p>
        </w:tc>
      </w:tr>
      <w:tr w:rsidR="008A3C32" w:rsidRPr="006A5E0D" w:rsidTr="00A57DC9">
        <w:tc>
          <w:tcPr>
            <w:tcW w:w="0" w:type="auto"/>
          </w:tcPr>
          <w:p w:rsidR="008A3C32" w:rsidRPr="00F76196" w:rsidRDefault="00F76196" w:rsidP="00F76196">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8A3C32" w:rsidRPr="00F76196">
              <w:rPr>
                <w:rFonts w:ascii="Times New Roman" w:hAnsi="Times New Roman" w:cs="Times New Roman"/>
                <w:sz w:val="24"/>
                <w:szCs w:val="24"/>
              </w:rPr>
              <w:t>4</w:t>
            </w:r>
          </w:p>
        </w:tc>
        <w:tc>
          <w:tcPr>
            <w:tcW w:w="0" w:type="auto"/>
          </w:tcPr>
          <w:p w:rsidR="008A3C32" w:rsidRPr="006A5E0D" w:rsidRDefault="008A3C32" w:rsidP="006A5E0D">
            <w:pPr>
              <w:keepNext/>
              <w:tabs>
                <w:tab w:val="right" w:pos="340"/>
              </w:tabs>
              <w:spacing w:before="60" w:after="60" w:line="240" w:lineRule="auto"/>
              <w:rPr>
                <w:rFonts w:ascii="Times New Roman" w:hAnsi="Times New Roman" w:cs="Times New Roman"/>
                <w:sz w:val="24"/>
                <w:szCs w:val="24"/>
              </w:rPr>
            </w:pPr>
            <w:r w:rsidRPr="006A5E0D">
              <w:rPr>
                <w:rFonts w:ascii="Times New Roman" w:hAnsi="Times New Roman" w:cs="Times New Roman"/>
                <w:sz w:val="24"/>
                <w:szCs w:val="24"/>
              </w:rPr>
              <w:t>Operational shocks</w:t>
            </w:r>
            <w:r w:rsidR="00B0394C" w:rsidRPr="006A5E0D">
              <w:rPr>
                <w:rFonts w:ascii="Times New Roman" w:hAnsi="Times New Roman" w:cs="Times New Roman"/>
                <w:sz w:val="24"/>
                <w:szCs w:val="24"/>
              </w:rPr>
              <w:t xml:space="preserve"> and crash safety</w:t>
            </w:r>
          </w:p>
        </w:tc>
        <w:tc>
          <w:tcPr>
            <w:tcW w:w="0" w:type="auto"/>
          </w:tcPr>
          <w:p w:rsidR="008A3C32" w:rsidRPr="006A5E0D" w:rsidRDefault="008A3C32" w:rsidP="006A5E0D">
            <w:pPr>
              <w:keepNext/>
              <w:tabs>
                <w:tab w:val="right" w:pos="340"/>
              </w:tabs>
              <w:spacing w:before="60" w:after="60" w:line="240" w:lineRule="auto"/>
              <w:rPr>
                <w:rFonts w:ascii="Times New Roman" w:hAnsi="Times New Roman" w:cs="Times New Roman"/>
                <w:sz w:val="24"/>
                <w:szCs w:val="24"/>
              </w:rPr>
            </w:pPr>
            <w:r w:rsidRPr="006A5E0D">
              <w:rPr>
                <w:rFonts w:ascii="Times New Roman" w:hAnsi="Times New Roman" w:cs="Times New Roman"/>
                <w:sz w:val="24"/>
                <w:szCs w:val="24"/>
              </w:rPr>
              <w:t>Section 7, Category A</w:t>
            </w:r>
          </w:p>
        </w:tc>
      </w:tr>
      <w:tr w:rsidR="008A3C32" w:rsidRPr="006A5E0D" w:rsidTr="00A57DC9">
        <w:tc>
          <w:tcPr>
            <w:tcW w:w="0" w:type="auto"/>
          </w:tcPr>
          <w:p w:rsidR="008A3C32" w:rsidRPr="00F76196" w:rsidRDefault="00F76196" w:rsidP="00F76196">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8A3C32" w:rsidRPr="00F76196">
              <w:rPr>
                <w:rFonts w:ascii="Times New Roman" w:hAnsi="Times New Roman" w:cs="Times New Roman"/>
                <w:sz w:val="24"/>
                <w:szCs w:val="24"/>
              </w:rPr>
              <w:t>5</w:t>
            </w:r>
          </w:p>
        </w:tc>
        <w:tc>
          <w:tcPr>
            <w:tcW w:w="0" w:type="auto"/>
          </w:tcPr>
          <w:p w:rsidR="008A3C32" w:rsidRPr="006A5E0D" w:rsidRDefault="008A3C32" w:rsidP="006A5E0D">
            <w:pPr>
              <w:keepNext/>
              <w:tabs>
                <w:tab w:val="right" w:pos="340"/>
              </w:tabs>
              <w:spacing w:before="60" w:after="60" w:line="240" w:lineRule="auto"/>
              <w:rPr>
                <w:rFonts w:ascii="Times New Roman" w:hAnsi="Times New Roman" w:cs="Times New Roman"/>
                <w:sz w:val="24"/>
                <w:szCs w:val="24"/>
              </w:rPr>
            </w:pPr>
            <w:r w:rsidRPr="006A5E0D">
              <w:rPr>
                <w:rFonts w:ascii="Times New Roman" w:hAnsi="Times New Roman" w:cs="Times New Roman"/>
                <w:sz w:val="24"/>
                <w:szCs w:val="24"/>
              </w:rPr>
              <w:t>Vibration</w:t>
            </w:r>
          </w:p>
        </w:tc>
        <w:tc>
          <w:tcPr>
            <w:tcW w:w="0" w:type="auto"/>
          </w:tcPr>
          <w:p w:rsidR="008A3C32" w:rsidRPr="006A5E0D" w:rsidRDefault="008A3C32" w:rsidP="006A5E0D">
            <w:pPr>
              <w:keepNext/>
              <w:tabs>
                <w:tab w:val="right" w:pos="340"/>
              </w:tabs>
              <w:spacing w:before="60" w:after="60" w:line="240" w:lineRule="auto"/>
              <w:rPr>
                <w:rFonts w:ascii="Times New Roman" w:hAnsi="Times New Roman" w:cs="Times New Roman"/>
                <w:sz w:val="24"/>
                <w:szCs w:val="24"/>
              </w:rPr>
            </w:pPr>
            <w:r w:rsidRPr="006A5E0D">
              <w:rPr>
                <w:rFonts w:ascii="Times New Roman" w:hAnsi="Times New Roman" w:cs="Times New Roman"/>
                <w:sz w:val="24"/>
                <w:szCs w:val="24"/>
              </w:rPr>
              <w:t>Section 8, Category U, fuselage zone, unknown helicopter frequency</w:t>
            </w:r>
          </w:p>
        </w:tc>
      </w:tr>
      <w:tr w:rsidR="008A3C32" w:rsidRPr="006A5E0D" w:rsidTr="00A57DC9">
        <w:tc>
          <w:tcPr>
            <w:tcW w:w="0" w:type="auto"/>
          </w:tcPr>
          <w:p w:rsidR="008A3C32" w:rsidRPr="00F76196" w:rsidRDefault="00F76196" w:rsidP="00F76196">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8A3C32" w:rsidRPr="00F76196">
              <w:rPr>
                <w:rFonts w:ascii="Times New Roman" w:hAnsi="Times New Roman" w:cs="Times New Roman"/>
                <w:sz w:val="24"/>
                <w:szCs w:val="24"/>
              </w:rPr>
              <w:t>6</w:t>
            </w:r>
          </w:p>
        </w:tc>
        <w:tc>
          <w:tcPr>
            <w:tcW w:w="0" w:type="auto"/>
          </w:tcPr>
          <w:p w:rsidR="008A3C32" w:rsidRPr="006A5E0D" w:rsidRDefault="008A3C32" w:rsidP="006A5E0D">
            <w:pPr>
              <w:keepNext/>
              <w:tabs>
                <w:tab w:val="right" w:pos="340"/>
              </w:tabs>
              <w:spacing w:before="60" w:after="60" w:line="240" w:lineRule="auto"/>
              <w:rPr>
                <w:rFonts w:ascii="Times New Roman" w:hAnsi="Times New Roman" w:cs="Times New Roman"/>
                <w:sz w:val="24"/>
                <w:szCs w:val="24"/>
              </w:rPr>
            </w:pPr>
            <w:r w:rsidRPr="006A5E0D">
              <w:rPr>
                <w:rFonts w:ascii="Times New Roman" w:hAnsi="Times New Roman" w:cs="Times New Roman"/>
                <w:sz w:val="24"/>
                <w:szCs w:val="24"/>
              </w:rPr>
              <w:t>Waterproof</w:t>
            </w:r>
            <w:r w:rsidR="00B0394C" w:rsidRPr="006A5E0D">
              <w:rPr>
                <w:rFonts w:ascii="Times New Roman" w:hAnsi="Times New Roman" w:cs="Times New Roman"/>
                <w:sz w:val="24"/>
                <w:szCs w:val="24"/>
              </w:rPr>
              <w:t>ness</w:t>
            </w:r>
          </w:p>
        </w:tc>
        <w:tc>
          <w:tcPr>
            <w:tcW w:w="0" w:type="auto"/>
          </w:tcPr>
          <w:p w:rsidR="008A3C32" w:rsidRPr="006A5E0D" w:rsidRDefault="008A3C32" w:rsidP="006A5E0D">
            <w:pPr>
              <w:keepNext/>
              <w:tabs>
                <w:tab w:val="right" w:pos="340"/>
              </w:tabs>
              <w:spacing w:before="60" w:after="60" w:line="240" w:lineRule="auto"/>
              <w:rPr>
                <w:rFonts w:ascii="Times New Roman" w:hAnsi="Times New Roman" w:cs="Times New Roman"/>
                <w:sz w:val="24"/>
                <w:szCs w:val="24"/>
              </w:rPr>
            </w:pPr>
            <w:r w:rsidRPr="006A5E0D">
              <w:rPr>
                <w:rFonts w:ascii="Times New Roman" w:hAnsi="Times New Roman" w:cs="Times New Roman"/>
                <w:sz w:val="24"/>
                <w:szCs w:val="24"/>
              </w:rPr>
              <w:t>Section 10, Category W</w:t>
            </w:r>
          </w:p>
        </w:tc>
      </w:tr>
      <w:tr w:rsidR="008A3C32" w:rsidRPr="006A5E0D" w:rsidTr="00A57DC9">
        <w:tc>
          <w:tcPr>
            <w:tcW w:w="0" w:type="auto"/>
          </w:tcPr>
          <w:p w:rsidR="008A3C32" w:rsidRPr="00F76196" w:rsidRDefault="00F76196" w:rsidP="00F76196">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8A3C32" w:rsidRPr="00F76196">
              <w:rPr>
                <w:rFonts w:ascii="Times New Roman" w:hAnsi="Times New Roman" w:cs="Times New Roman"/>
                <w:sz w:val="24"/>
                <w:szCs w:val="24"/>
              </w:rPr>
              <w:t>7</w:t>
            </w:r>
          </w:p>
        </w:tc>
        <w:tc>
          <w:tcPr>
            <w:tcW w:w="0" w:type="auto"/>
          </w:tcPr>
          <w:p w:rsidR="008A3C32" w:rsidRPr="006A5E0D" w:rsidRDefault="008A3C32" w:rsidP="006A5E0D">
            <w:pPr>
              <w:keepNext/>
              <w:tabs>
                <w:tab w:val="right" w:pos="340"/>
              </w:tabs>
              <w:spacing w:before="60" w:after="60" w:line="240" w:lineRule="auto"/>
              <w:rPr>
                <w:rFonts w:ascii="Times New Roman" w:hAnsi="Times New Roman" w:cs="Times New Roman"/>
                <w:sz w:val="24"/>
                <w:szCs w:val="24"/>
              </w:rPr>
            </w:pPr>
            <w:r w:rsidRPr="006A5E0D">
              <w:rPr>
                <w:rFonts w:ascii="Times New Roman" w:hAnsi="Times New Roman" w:cs="Times New Roman"/>
                <w:sz w:val="24"/>
                <w:szCs w:val="24"/>
              </w:rPr>
              <w:t>Sand and dust</w:t>
            </w:r>
          </w:p>
        </w:tc>
        <w:tc>
          <w:tcPr>
            <w:tcW w:w="0" w:type="auto"/>
          </w:tcPr>
          <w:p w:rsidR="008A3C32" w:rsidRPr="006A5E0D" w:rsidRDefault="008A3C32" w:rsidP="006A5E0D">
            <w:pPr>
              <w:keepNext/>
              <w:tabs>
                <w:tab w:val="right" w:pos="340"/>
              </w:tabs>
              <w:spacing w:before="60" w:after="60" w:line="240" w:lineRule="auto"/>
              <w:rPr>
                <w:rFonts w:ascii="Times New Roman" w:hAnsi="Times New Roman" w:cs="Times New Roman"/>
                <w:sz w:val="24"/>
                <w:szCs w:val="24"/>
              </w:rPr>
            </w:pPr>
            <w:r w:rsidRPr="006A5E0D">
              <w:rPr>
                <w:rFonts w:ascii="Times New Roman" w:hAnsi="Times New Roman" w:cs="Times New Roman"/>
                <w:sz w:val="24"/>
                <w:szCs w:val="24"/>
              </w:rPr>
              <w:t>Section 12, Category S</w:t>
            </w:r>
          </w:p>
        </w:tc>
      </w:tr>
      <w:tr w:rsidR="008A3C32" w:rsidRPr="006A5E0D" w:rsidTr="00A57DC9">
        <w:tc>
          <w:tcPr>
            <w:tcW w:w="0" w:type="auto"/>
          </w:tcPr>
          <w:p w:rsidR="008A3C32" w:rsidRPr="00F76196" w:rsidRDefault="00F76196" w:rsidP="00F76196">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8A3C32" w:rsidRPr="00F76196">
              <w:rPr>
                <w:rFonts w:ascii="Times New Roman" w:hAnsi="Times New Roman" w:cs="Times New Roman"/>
                <w:sz w:val="24"/>
                <w:szCs w:val="24"/>
              </w:rPr>
              <w:t>8</w:t>
            </w:r>
          </w:p>
        </w:tc>
        <w:tc>
          <w:tcPr>
            <w:tcW w:w="0" w:type="auto"/>
          </w:tcPr>
          <w:p w:rsidR="008A3C32" w:rsidRPr="006A5E0D" w:rsidRDefault="008A3C32" w:rsidP="006A5E0D">
            <w:pPr>
              <w:keepNext/>
              <w:tabs>
                <w:tab w:val="right" w:pos="340"/>
              </w:tabs>
              <w:spacing w:before="60" w:after="60" w:line="240" w:lineRule="auto"/>
              <w:rPr>
                <w:rFonts w:ascii="Times New Roman" w:hAnsi="Times New Roman" w:cs="Times New Roman"/>
                <w:sz w:val="24"/>
                <w:szCs w:val="24"/>
              </w:rPr>
            </w:pPr>
            <w:r w:rsidRPr="006A5E0D">
              <w:rPr>
                <w:rFonts w:ascii="Times New Roman" w:hAnsi="Times New Roman" w:cs="Times New Roman"/>
                <w:sz w:val="24"/>
                <w:szCs w:val="24"/>
              </w:rPr>
              <w:t xml:space="preserve">Salt </w:t>
            </w:r>
            <w:r w:rsidR="00D56466" w:rsidRPr="006A5E0D">
              <w:rPr>
                <w:rFonts w:ascii="Times New Roman" w:hAnsi="Times New Roman" w:cs="Times New Roman"/>
                <w:sz w:val="24"/>
                <w:szCs w:val="24"/>
              </w:rPr>
              <w:t>fog</w:t>
            </w:r>
          </w:p>
        </w:tc>
        <w:tc>
          <w:tcPr>
            <w:tcW w:w="0" w:type="auto"/>
          </w:tcPr>
          <w:p w:rsidR="008A3C32" w:rsidRPr="006A5E0D" w:rsidRDefault="008A3C32" w:rsidP="006A5E0D">
            <w:pPr>
              <w:keepNext/>
              <w:tabs>
                <w:tab w:val="right" w:pos="340"/>
              </w:tabs>
              <w:spacing w:before="60" w:after="60" w:line="240" w:lineRule="auto"/>
              <w:rPr>
                <w:rFonts w:ascii="Times New Roman" w:hAnsi="Times New Roman" w:cs="Times New Roman"/>
                <w:sz w:val="24"/>
                <w:szCs w:val="24"/>
              </w:rPr>
            </w:pPr>
            <w:r w:rsidRPr="006A5E0D">
              <w:rPr>
                <w:rFonts w:ascii="Times New Roman" w:hAnsi="Times New Roman" w:cs="Times New Roman"/>
                <w:sz w:val="24"/>
                <w:szCs w:val="24"/>
              </w:rPr>
              <w:t>Section 14, Category T</w:t>
            </w:r>
          </w:p>
        </w:tc>
      </w:tr>
      <w:tr w:rsidR="008A3C32" w:rsidRPr="006A5E0D" w:rsidTr="00F36435">
        <w:tc>
          <w:tcPr>
            <w:tcW w:w="0" w:type="auto"/>
            <w:tcBorders>
              <w:bottom w:val="single" w:sz="4" w:space="0" w:color="auto"/>
            </w:tcBorders>
          </w:tcPr>
          <w:p w:rsidR="008A3C32" w:rsidRPr="00F76196" w:rsidRDefault="00F76196" w:rsidP="00F76196">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8A3C32" w:rsidRPr="00F76196">
              <w:rPr>
                <w:rFonts w:ascii="Times New Roman" w:hAnsi="Times New Roman" w:cs="Times New Roman"/>
                <w:sz w:val="24"/>
                <w:szCs w:val="24"/>
              </w:rPr>
              <w:t>9</w:t>
            </w:r>
          </w:p>
        </w:tc>
        <w:tc>
          <w:tcPr>
            <w:tcW w:w="0" w:type="auto"/>
            <w:tcBorders>
              <w:bottom w:val="single" w:sz="4" w:space="0" w:color="auto"/>
            </w:tcBorders>
          </w:tcPr>
          <w:p w:rsidR="008A3C32" w:rsidRPr="006A5E0D" w:rsidRDefault="008A3C32" w:rsidP="006A5E0D">
            <w:pPr>
              <w:keepNext/>
              <w:tabs>
                <w:tab w:val="right" w:pos="340"/>
              </w:tabs>
              <w:spacing w:before="60" w:after="60" w:line="240" w:lineRule="auto"/>
              <w:rPr>
                <w:rFonts w:ascii="Times New Roman" w:hAnsi="Times New Roman" w:cs="Times New Roman"/>
                <w:sz w:val="24"/>
                <w:szCs w:val="24"/>
              </w:rPr>
            </w:pPr>
            <w:r w:rsidRPr="006A5E0D">
              <w:rPr>
                <w:rFonts w:ascii="Times New Roman" w:hAnsi="Times New Roman" w:cs="Times New Roman"/>
                <w:sz w:val="24"/>
                <w:szCs w:val="24"/>
              </w:rPr>
              <w:t>Radio frequency susceptibility</w:t>
            </w:r>
          </w:p>
        </w:tc>
        <w:tc>
          <w:tcPr>
            <w:tcW w:w="0" w:type="auto"/>
            <w:tcBorders>
              <w:bottom w:val="single" w:sz="4" w:space="0" w:color="auto"/>
            </w:tcBorders>
          </w:tcPr>
          <w:p w:rsidR="008A3C32" w:rsidRPr="006A5E0D" w:rsidRDefault="008A3C32" w:rsidP="006A5E0D">
            <w:pPr>
              <w:keepNext/>
              <w:tabs>
                <w:tab w:val="right" w:pos="340"/>
              </w:tabs>
              <w:spacing w:before="60" w:after="60" w:line="240" w:lineRule="auto"/>
              <w:rPr>
                <w:rFonts w:ascii="Times New Roman" w:hAnsi="Times New Roman" w:cs="Times New Roman"/>
                <w:sz w:val="24"/>
                <w:szCs w:val="24"/>
              </w:rPr>
            </w:pPr>
            <w:r w:rsidRPr="006A5E0D">
              <w:rPr>
                <w:rFonts w:ascii="Times New Roman" w:hAnsi="Times New Roman" w:cs="Times New Roman"/>
                <w:sz w:val="24"/>
                <w:szCs w:val="24"/>
              </w:rPr>
              <w:t>Section 20, Category R modified with</w:t>
            </w:r>
            <w:r w:rsidR="00E77B96" w:rsidRPr="006A5E0D">
              <w:rPr>
                <w:rFonts w:ascii="Times New Roman" w:hAnsi="Times New Roman" w:cs="Times New Roman"/>
                <w:sz w:val="24"/>
                <w:szCs w:val="24"/>
              </w:rPr>
              <w:t xml:space="preserve"> an upper frequency limit of 12 </w:t>
            </w:r>
            <w:r w:rsidRPr="006A5E0D">
              <w:rPr>
                <w:rFonts w:ascii="Times New Roman" w:hAnsi="Times New Roman" w:cs="Times New Roman"/>
                <w:sz w:val="24"/>
                <w:szCs w:val="24"/>
              </w:rPr>
              <w:t>GHz</w:t>
            </w:r>
          </w:p>
        </w:tc>
      </w:tr>
      <w:tr w:rsidR="008A3C32" w:rsidRPr="006A5E0D" w:rsidTr="00F36435">
        <w:tc>
          <w:tcPr>
            <w:tcW w:w="0" w:type="auto"/>
            <w:tcBorders>
              <w:bottom w:val="single" w:sz="12" w:space="0" w:color="auto"/>
            </w:tcBorders>
          </w:tcPr>
          <w:p w:rsidR="008A3C32" w:rsidRPr="00F76196" w:rsidRDefault="00F76196" w:rsidP="00F76196">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8A3C32" w:rsidRPr="00F76196">
              <w:rPr>
                <w:rFonts w:ascii="Times New Roman" w:hAnsi="Times New Roman" w:cs="Times New Roman"/>
                <w:sz w:val="24"/>
                <w:szCs w:val="24"/>
              </w:rPr>
              <w:t>10</w:t>
            </w:r>
          </w:p>
        </w:tc>
        <w:tc>
          <w:tcPr>
            <w:tcW w:w="0" w:type="auto"/>
            <w:tcBorders>
              <w:bottom w:val="single" w:sz="12" w:space="0" w:color="auto"/>
            </w:tcBorders>
          </w:tcPr>
          <w:p w:rsidR="008A3C32" w:rsidRPr="006A5E0D" w:rsidRDefault="008A3C32" w:rsidP="006A5E0D">
            <w:pPr>
              <w:keepNext/>
              <w:tabs>
                <w:tab w:val="right" w:pos="340"/>
              </w:tabs>
              <w:spacing w:before="60" w:after="60" w:line="240" w:lineRule="auto"/>
              <w:rPr>
                <w:rFonts w:ascii="Times New Roman" w:hAnsi="Times New Roman" w:cs="Times New Roman"/>
                <w:sz w:val="24"/>
                <w:szCs w:val="24"/>
              </w:rPr>
            </w:pPr>
            <w:r w:rsidRPr="006A5E0D">
              <w:rPr>
                <w:rFonts w:ascii="Times New Roman" w:hAnsi="Times New Roman" w:cs="Times New Roman"/>
                <w:sz w:val="24"/>
                <w:szCs w:val="24"/>
              </w:rPr>
              <w:t>F</w:t>
            </w:r>
            <w:r w:rsidR="00B0394C" w:rsidRPr="006A5E0D">
              <w:rPr>
                <w:rFonts w:ascii="Times New Roman" w:hAnsi="Times New Roman" w:cs="Times New Roman"/>
                <w:sz w:val="24"/>
                <w:szCs w:val="24"/>
              </w:rPr>
              <w:t>ire, f</w:t>
            </w:r>
            <w:r w:rsidRPr="006A5E0D">
              <w:rPr>
                <w:rFonts w:ascii="Times New Roman" w:hAnsi="Times New Roman" w:cs="Times New Roman"/>
                <w:sz w:val="24"/>
                <w:szCs w:val="24"/>
              </w:rPr>
              <w:t>lammability</w:t>
            </w:r>
          </w:p>
        </w:tc>
        <w:tc>
          <w:tcPr>
            <w:tcW w:w="0" w:type="auto"/>
            <w:tcBorders>
              <w:bottom w:val="single" w:sz="12" w:space="0" w:color="auto"/>
            </w:tcBorders>
          </w:tcPr>
          <w:p w:rsidR="008A3C32" w:rsidRPr="006A5E0D" w:rsidRDefault="008A3C32" w:rsidP="006A5E0D">
            <w:pPr>
              <w:keepNext/>
              <w:tabs>
                <w:tab w:val="right" w:pos="340"/>
              </w:tabs>
              <w:spacing w:before="60" w:after="60" w:line="240" w:lineRule="auto"/>
              <w:rPr>
                <w:rFonts w:ascii="Times New Roman" w:hAnsi="Times New Roman" w:cs="Times New Roman"/>
                <w:sz w:val="24"/>
                <w:szCs w:val="24"/>
              </w:rPr>
            </w:pPr>
            <w:r w:rsidRPr="006A5E0D">
              <w:rPr>
                <w:rFonts w:ascii="Times New Roman" w:hAnsi="Times New Roman" w:cs="Times New Roman"/>
                <w:sz w:val="24"/>
                <w:szCs w:val="24"/>
              </w:rPr>
              <w:t>Section 26, Category C</w:t>
            </w:r>
          </w:p>
        </w:tc>
      </w:tr>
    </w:tbl>
    <w:p w:rsidR="00C60BD4" w:rsidRPr="00C60BD4" w:rsidRDefault="00C60BD4" w:rsidP="00C60BD4">
      <w:pPr>
        <w:pStyle w:val="LDScheduleClauseHead"/>
        <w:keepNext w:val="0"/>
        <w:spacing w:before="0" w:after="0"/>
        <w:ind w:left="0" w:firstLine="0"/>
        <w:rPr>
          <w:rFonts w:ascii="Times New Roman" w:hAnsi="Times New Roman"/>
          <w:b w:val="0"/>
        </w:rPr>
      </w:pPr>
    </w:p>
    <w:p w:rsidR="008A3C32" w:rsidRPr="00E72932" w:rsidRDefault="008A3C32" w:rsidP="008A3C32">
      <w:pPr>
        <w:pStyle w:val="LDScheduleClauseHead"/>
      </w:pPr>
      <w:r w:rsidRPr="00E72932">
        <w:lastRenderedPageBreak/>
        <w:t>4</w:t>
      </w:r>
      <w:r w:rsidRPr="00E72932">
        <w:tab/>
        <w:t>Minimum performance standard</w:t>
      </w:r>
      <w:r w:rsidR="00F6669E">
        <w:t> —</w:t>
      </w:r>
      <w:r w:rsidR="00B350FA">
        <w:t xml:space="preserve"> </w:t>
      </w:r>
      <w:r w:rsidR="00D56466">
        <w:t>RSARD</w:t>
      </w:r>
      <w:r w:rsidR="00D56466" w:rsidRPr="00E72932">
        <w:rPr>
          <w:bCs/>
        </w:rPr>
        <w:t xml:space="preserve"> </w:t>
      </w:r>
      <w:r w:rsidRPr="00E72932">
        <w:t>in restraint mode</w:t>
      </w:r>
    </w:p>
    <w:p w:rsidR="002C5EAC" w:rsidRDefault="00504C10" w:rsidP="00504C10">
      <w:pPr>
        <w:pStyle w:val="LDClause"/>
      </w:pPr>
      <w:r>
        <w:tab/>
      </w:r>
      <w:r w:rsidR="008A3C32" w:rsidRPr="00E72932">
        <w:t>(1)</w:t>
      </w:r>
      <w:r w:rsidR="008A3C32" w:rsidRPr="00E72932">
        <w:tab/>
      </w:r>
      <w:r w:rsidR="000E50D7">
        <w:t>T</w:t>
      </w:r>
      <w:r w:rsidR="008A3C32" w:rsidRPr="00E72932">
        <w:t xml:space="preserve">he </w:t>
      </w:r>
      <w:r w:rsidR="006E6ED3">
        <w:t>RSARD</w:t>
      </w:r>
      <w:r w:rsidR="008A3C32" w:rsidRPr="00E72932">
        <w:t xml:space="preserve"> must</w:t>
      </w:r>
      <w:r w:rsidR="002C5EAC">
        <w:t>,</w:t>
      </w:r>
      <w:r w:rsidR="000E50D7" w:rsidRPr="000E50D7">
        <w:rPr>
          <w:lang w:eastAsia="en-AU"/>
        </w:rPr>
        <w:t xml:space="preserve"> </w:t>
      </w:r>
      <w:r w:rsidR="002C5EAC" w:rsidRPr="00E72932">
        <w:t>in restraint mode</w:t>
      </w:r>
      <w:r w:rsidR="002C5EAC">
        <w:t>:</w:t>
      </w:r>
    </w:p>
    <w:p w:rsidR="008A3C32" w:rsidRPr="00E72932" w:rsidRDefault="002C5EAC" w:rsidP="00F36435">
      <w:pPr>
        <w:pStyle w:val="LDP1a"/>
        <w:spacing w:before="40" w:after="40"/>
        <w:rPr>
          <w:lang w:eastAsia="en-AU"/>
        </w:rPr>
      </w:pPr>
      <w:r>
        <w:rPr>
          <w:lang w:eastAsia="en-AU"/>
        </w:rPr>
        <w:t>(a)</w:t>
      </w:r>
      <w:r>
        <w:rPr>
          <w:lang w:eastAsia="en-AU"/>
        </w:rPr>
        <w:tab/>
      </w:r>
      <w:r w:rsidR="000E50D7" w:rsidRPr="00E72932">
        <w:rPr>
          <w:lang w:eastAsia="en-AU"/>
        </w:rPr>
        <w:t>be statically tested to its ultimate rated strength</w:t>
      </w:r>
      <w:r>
        <w:rPr>
          <w:lang w:eastAsia="en-AU"/>
        </w:rPr>
        <w:t>;</w:t>
      </w:r>
      <w:r w:rsidRPr="002C5EAC">
        <w:rPr>
          <w:lang w:eastAsia="en-AU"/>
        </w:rPr>
        <w:t xml:space="preserve"> and</w:t>
      </w:r>
    </w:p>
    <w:p w:rsidR="002C5EAC" w:rsidRPr="00E72932" w:rsidRDefault="002C5EAC" w:rsidP="00F36435">
      <w:pPr>
        <w:pStyle w:val="LDP1a"/>
        <w:spacing w:before="40" w:after="40"/>
        <w:rPr>
          <w:lang w:eastAsia="en-AU"/>
        </w:rPr>
      </w:pPr>
      <w:r>
        <w:rPr>
          <w:lang w:eastAsia="en-AU"/>
        </w:rPr>
        <w:t>(b</w:t>
      </w:r>
      <w:r w:rsidRPr="00E72932">
        <w:rPr>
          <w:lang w:eastAsia="en-AU"/>
        </w:rPr>
        <w:t>)</w:t>
      </w:r>
      <w:r w:rsidRPr="00E72932">
        <w:rPr>
          <w:lang w:eastAsia="en-AU"/>
        </w:rPr>
        <w:tab/>
      </w:r>
      <w:proofErr w:type="gramStart"/>
      <w:r w:rsidRPr="00E72932">
        <w:rPr>
          <w:lang w:eastAsia="en-AU"/>
        </w:rPr>
        <w:t>for</w:t>
      </w:r>
      <w:proofErr w:type="gramEnd"/>
      <w:r w:rsidRPr="00E72932">
        <w:rPr>
          <w:lang w:eastAsia="en-AU"/>
        </w:rPr>
        <w:t xml:space="preserve"> the load rating test</w:t>
      </w:r>
      <w:r w:rsidR="00F6669E">
        <w:rPr>
          <w:lang w:eastAsia="en-AU"/>
        </w:rPr>
        <w:t> —</w:t>
      </w:r>
      <w:r w:rsidR="00B350FA">
        <w:rPr>
          <w:lang w:eastAsia="en-AU"/>
        </w:rPr>
        <w:t xml:space="preserve"> </w:t>
      </w:r>
      <w:r w:rsidRPr="00E72932">
        <w:rPr>
          <w:lang w:eastAsia="en-AU"/>
        </w:rPr>
        <w:t>be attached to an anchor point and restraint, using a method that replicates that likely to be found in service</w:t>
      </w:r>
      <w:r>
        <w:rPr>
          <w:lang w:eastAsia="en-AU"/>
        </w:rPr>
        <w:t xml:space="preserve">; </w:t>
      </w:r>
      <w:r>
        <w:t>and</w:t>
      </w:r>
    </w:p>
    <w:p w:rsidR="002C5EAC" w:rsidRDefault="008A3C32" w:rsidP="00F36435">
      <w:pPr>
        <w:pStyle w:val="LDP1a"/>
        <w:spacing w:before="40" w:after="40"/>
        <w:rPr>
          <w:lang w:eastAsia="en-AU"/>
        </w:rPr>
      </w:pPr>
      <w:r w:rsidRPr="00E72932">
        <w:rPr>
          <w:lang w:eastAsia="en-AU"/>
        </w:rPr>
        <w:t>(</w:t>
      </w:r>
      <w:r w:rsidR="002C5EAC">
        <w:rPr>
          <w:lang w:eastAsia="en-AU"/>
        </w:rPr>
        <w:t>c</w:t>
      </w:r>
      <w:r w:rsidRPr="00E72932">
        <w:rPr>
          <w:lang w:eastAsia="en-AU"/>
        </w:rPr>
        <w:t>)</w:t>
      </w:r>
      <w:r w:rsidRPr="00E72932">
        <w:rPr>
          <w:lang w:eastAsia="en-AU"/>
        </w:rPr>
        <w:tab/>
        <w:t xml:space="preserve">if the </w:t>
      </w:r>
      <w:r w:rsidR="00D56466">
        <w:t>RSARD</w:t>
      </w:r>
      <w:r w:rsidR="00D56466" w:rsidRPr="00E72932">
        <w:rPr>
          <w:bCs/>
        </w:rPr>
        <w:t xml:space="preserve"> </w:t>
      </w:r>
      <w:r w:rsidRPr="00E72932">
        <w:rPr>
          <w:lang w:eastAsia="en-AU"/>
        </w:rPr>
        <w:t>is designed to attach to occupant restraints</w:t>
      </w:r>
      <w:r w:rsidR="002C5EAC">
        <w:rPr>
          <w:lang w:eastAsia="en-AU"/>
        </w:rPr>
        <w:t>:</w:t>
      </w:r>
    </w:p>
    <w:p w:rsidR="008A3C32" w:rsidRDefault="002C5EAC" w:rsidP="00F36435">
      <w:pPr>
        <w:pStyle w:val="LDP2i"/>
        <w:spacing w:before="40" w:after="40"/>
        <w:ind w:left="1559" w:hanging="1105"/>
      </w:pPr>
      <w:r>
        <w:tab/>
        <w:t>(</w:t>
      </w:r>
      <w:proofErr w:type="spellStart"/>
      <w:r>
        <w:t>i</w:t>
      </w:r>
      <w:proofErr w:type="spellEnd"/>
      <w:r>
        <w:t>)</w:t>
      </w:r>
      <w:r>
        <w:tab/>
      </w:r>
      <w:r w:rsidR="008A3C32" w:rsidRPr="00E72932">
        <w:t xml:space="preserve">have a load rating of </w:t>
      </w:r>
      <w:r>
        <w:t>at least </w:t>
      </w:r>
      <w:r w:rsidR="008A3C32" w:rsidRPr="00E72932">
        <w:t>15</w:t>
      </w:r>
      <w:r w:rsidR="00D56466">
        <w:t> </w:t>
      </w:r>
      <w:proofErr w:type="spellStart"/>
      <w:r w:rsidR="008A3C32" w:rsidRPr="00E72932">
        <w:t>kN</w:t>
      </w:r>
      <w:proofErr w:type="spellEnd"/>
      <w:r w:rsidR="008A3C32" w:rsidRPr="00E72932">
        <w:t>; and</w:t>
      </w:r>
    </w:p>
    <w:p w:rsidR="002C5EAC" w:rsidRPr="00E72932" w:rsidRDefault="002C5EAC" w:rsidP="00F36435">
      <w:pPr>
        <w:pStyle w:val="LDP2i"/>
        <w:spacing w:before="40" w:after="40"/>
        <w:ind w:left="1559" w:hanging="1105"/>
      </w:pPr>
      <w:r>
        <w:tab/>
        <w:t>(ii)</w:t>
      </w:r>
      <w:r>
        <w:tab/>
      </w:r>
      <w:r w:rsidRPr="00E72932">
        <w:t>be designed to interface with the restraint</w:t>
      </w:r>
      <w:r w:rsidRPr="002C5EAC">
        <w:t xml:space="preserve"> </w:t>
      </w:r>
      <w:r w:rsidRPr="00E72932">
        <w:t>without modification</w:t>
      </w:r>
      <w:r w:rsidR="00B62544">
        <w:t xml:space="preserve"> of the restraint or RSARD</w:t>
      </w:r>
      <w:r w:rsidRPr="00E72932">
        <w:t>; and</w:t>
      </w:r>
    </w:p>
    <w:p w:rsidR="008A3C32" w:rsidRPr="00E72932" w:rsidRDefault="00F53268" w:rsidP="00F36435">
      <w:pPr>
        <w:pStyle w:val="LDP1a"/>
        <w:spacing w:before="40" w:after="40"/>
        <w:rPr>
          <w:lang w:eastAsia="en-AU"/>
        </w:rPr>
      </w:pPr>
      <w:r>
        <w:rPr>
          <w:lang w:eastAsia="en-AU"/>
        </w:rPr>
        <w:t>(</w:t>
      </w:r>
      <w:r w:rsidR="002C5EAC">
        <w:rPr>
          <w:lang w:eastAsia="en-AU"/>
        </w:rPr>
        <w:t>d</w:t>
      </w:r>
      <w:r w:rsidR="008A3C32" w:rsidRPr="00E72932">
        <w:rPr>
          <w:lang w:eastAsia="en-AU"/>
        </w:rPr>
        <w:t>)</w:t>
      </w:r>
      <w:r w:rsidR="008A3C32" w:rsidRPr="00E72932">
        <w:rPr>
          <w:lang w:eastAsia="en-AU"/>
        </w:rPr>
        <w:tab/>
        <w:t>not interfere with, or modify, the attaching restraint system’s normal attaching method or restraint function; and</w:t>
      </w:r>
    </w:p>
    <w:p w:rsidR="008A3C32" w:rsidRPr="00E72932" w:rsidRDefault="00F53268" w:rsidP="00F36435">
      <w:pPr>
        <w:pStyle w:val="LDP1a"/>
        <w:spacing w:before="40" w:after="40"/>
        <w:rPr>
          <w:lang w:eastAsia="en-AU"/>
        </w:rPr>
      </w:pPr>
      <w:r>
        <w:rPr>
          <w:lang w:eastAsia="en-AU"/>
        </w:rPr>
        <w:t>(</w:t>
      </w:r>
      <w:r w:rsidR="002C5EAC">
        <w:rPr>
          <w:lang w:eastAsia="en-AU"/>
        </w:rPr>
        <w:t>e</w:t>
      </w:r>
      <w:r w:rsidR="008A3C32" w:rsidRPr="00E72932">
        <w:rPr>
          <w:lang w:eastAsia="en-AU"/>
        </w:rPr>
        <w:t>)</w:t>
      </w:r>
      <w:r w:rsidR="008A3C32" w:rsidRPr="00E72932">
        <w:rPr>
          <w:lang w:eastAsia="en-AU"/>
        </w:rPr>
        <w:tab/>
      </w:r>
      <w:proofErr w:type="gramStart"/>
      <w:r w:rsidR="008A3C32" w:rsidRPr="00E72932">
        <w:rPr>
          <w:lang w:eastAsia="en-AU"/>
        </w:rPr>
        <w:t>be</w:t>
      </w:r>
      <w:proofErr w:type="gramEnd"/>
      <w:r w:rsidR="008A3C32" w:rsidRPr="00E72932">
        <w:rPr>
          <w:lang w:eastAsia="en-AU"/>
        </w:rPr>
        <w:t xml:space="preserve"> designed so as to protect against u</w:t>
      </w:r>
      <w:r w:rsidR="00B350FA">
        <w:rPr>
          <w:lang w:eastAsia="en-AU"/>
        </w:rPr>
        <w:t>nintentional disengagement; and</w:t>
      </w:r>
    </w:p>
    <w:p w:rsidR="008A3C32" w:rsidRPr="00E72932" w:rsidRDefault="00F53268" w:rsidP="00F36435">
      <w:pPr>
        <w:pStyle w:val="LDP1a"/>
        <w:spacing w:before="40" w:after="40"/>
        <w:rPr>
          <w:lang w:eastAsia="en-AU"/>
        </w:rPr>
      </w:pPr>
      <w:r>
        <w:rPr>
          <w:lang w:eastAsia="en-AU"/>
        </w:rPr>
        <w:t>(</w:t>
      </w:r>
      <w:r w:rsidR="002C5EAC">
        <w:rPr>
          <w:lang w:eastAsia="en-AU"/>
        </w:rPr>
        <w:t>f</w:t>
      </w:r>
      <w:r w:rsidR="008A3C32" w:rsidRPr="00E72932">
        <w:rPr>
          <w:lang w:eastAsia="en-AU"/>
        </w:rPr>
        <w:t>)</w:t>
      </w:r>
      <w:r w:rsidR="008A3C32" w:rsidRPr="00E72932">
        <w:rPr>
          <w:lang w:eastAsia="en-AU"/>
        </w:rPr>
        <w:tab/>
      </w:r>
      <w:proofErr w:type="gramStart"/>
      <w:r w:rsidR="008A3C32" w:rsidRPr="00E72932">
        <w:rPr>
          <w:lang w:eastAsia="en-AU"/>
        </w:rPr>
        <w:t>not</w:t>
      </w:r>
      <w:proofErr w:type="gramEnd"/>
      <w:r w:rsidR="008A3C32" w:rsidRPr="00E72932">
        <w:rPr>
          <w:lang w:eastAsia="en-AU"/>
        </w:rPr>
        <w:t xml:space="preserve"> restrict the attaching restraint system’s range of movement.</w:t>
      </w:r>
    </w:p>
    <w:p w:rsidR="008A3C32" w:rsidRPr="00E72932" w:rsidRDefault="00504C10" w:rsidP="00504C10">
      <w:pPr>
        <w:pStyle w:val="LDClause"/>
        <w:rPr>
          <w:lang w:eastAsia="en-AU"/>
        </w:rPr>
      </w:pPr>
      <w:r>
        <w:rPr>
          <w:lang w:eastAsia="en-AU"/>
        </w:rPr>
        <w:tab/>
      </w:r>
      <w:r w:rsidR="008A3C32" w:rsidRPr="00E72932">
        <w:rPr>
          <w:lang w:eastAsia="en-AU"/>
        </w:rPr>
        <w:t>(</w:t>
      </w:r>
      <w:r w:rsidR="002C5EAC">
        <w:rPr>
          <w:lang w:eastAsia="en-AU"/>
        </w:rPr>
        <w:t>2</w:t>
      </w:r>
      <w:r w:rsidR="008A3C32" w:rsidRPr="00E72932">
        <w:rPr>
          <w:lang w:eastAsia="en-AU"/>
        </w:rPr>
        <w:t>)</w:t>
      </w:r>
      <w:r w:rsidR="008A3C32" w:rsidRPr="00E72932">
        <w:rPr>
          <w:lang w:eastAsia="en-AU"/>
        </w:rPr>
        <w:tab/>
        <w:t xml:space="preserve">If the </w:t>
      </w:r>
      <w:r w:rsidR="00D56466">
        <w:t>RSARD</w:t>
      </w:r>
      <w:r w:rsidR="00D56466" w:rsidRPr="00E72932">
        <w:rPr>
          <w:bCs/>
        </w:rPr>
        <w:t xml:space="preserve"> </w:t>
      </w:r>
      <w:r w:rsidR="008A3C32" w:rsidRPr="00E72932">
        <w:rPr>
          <w:lang w:eastAsia="en-AU"/>
        </w:rPr>
        <w:t xml:space="preserve">can be easily removed from an anchor point with </w:t>
      </w:r>
      <w:r w:rsidR="009B1D47">
        <w:rPr>
          <w:lang w:eastAsia="en-AU"/>
        </w:rPr>
        <w:t>1</w:t>
      </w:r>
      <w:r w:rsidR="00D56466">
        <w:rPr>
          <w:lang w:eastAsia="en-AU"/>
        </w:rPr>
        <w:t> </w:t>
      </w:r>
      <w:r w:rsidR="008A3C32" w:rsidRPr="00E72932">
        <w:rPr>
          <w:lang w:eastAsia="en-AU"/>
        </w:rPr>
        <w:t xml:space="preserve">hand, the release mechanism of the </w:t>
      </w:r>
      <w:r w:rsidR="00D56466">
        <w:t>RSARD</w:t>
      </w:r>
      <w:r w:rsidR="00D56466" w:rsidRPr="00E72932">
        <w:rPr>
          <w:bCs/>
        </w:rPr>
        <w:t xml:space="preserve"> </w:t>
      </w:r>
      <w:r w:rsidR="008A3C32" w:rsidRPr="00E72932">
        <w:rPr>
          <w:lang w:eastAsia="en-AU"/>
        </w:rPr>
        <w:t>must be designed to releas</w:t>
      </w:r>
      <w:r w:rsidR="00E77B96">
        <w:rPr>
          <w:lang w:eastAsia="en-AU"/>
        </w:rPr>
        <w:t xml:space="preserve">e with </w:t>
      </w:r>
      <w:r w:rsidR="00D56466">
        <w:rPr>
          <w:lang w:eastAsia="en-AU"/>
        </w:rPr>
        <w:t>2 </w:t>
      </w:r>
      <w:r w:rsidR="00E77B96">
        <w:rPr>
          <w:lang w:eastAsia="en-AU"/>
        </w:rPr>
        <w:t>independent actions.</w:t>
      </w:r>
    </w:p>
    <w:p w:rsidR="008A3C32" w:rsidRPr="00E72932" w:rsidRDefault="00504C10" w:rsidP="00504C10">
      <w:pPr>
        <w:pStyle w:val="LDClause"/>
        <w:rPr>
          <w:lang w:eastAsia="en-AU"/>
        </w:rPr>
      </w:pPr>
      <w:r>
        <w:rPr>
          <w:lang w:eastAsia="en-AU"/>
        </w:rPr>
        <w:tab/>
      </w:r>
      <w:r w:rsidR="000E50D7">
        <w:rPr>
          <w:lang w:eastAsia="en-AU"/>
        </w:rPr>
        <w:t>(</w:t>
      </w:r>
      <w:r w:rsidR="002C5EAC">
        <w:rPr>
          <w:lang w:eastAsia="en-AU"/>
        </w:rPr>
        <w:t>3</w:t>
      </w:r>
      <w:r w:rsidR="008A3C32" w:rsidRPr="00E72932">
        <w:rPr>
          <w:lang w:eastAsia="en-AU"/>
        </w:rPr>
        <w:t>)</w:t>
      </w:r>
      <w:r w:rsidR="008A3C32" w:rsidRPr="00E72932">
        <w:rPr>
          <w:lang w:eastAsia="en-AU"/>
        </w:rPr>
        <w:tab/>
        <w:t xml:space="preserve">If the </w:t>
      </w:r>
      <w:r w:rsidR="00D56466">
        <w:t>RSARD</w:t>
      </w:r>
      <w:r w:rsidR="00D56466" w:rsidRPr="00E72932">
        <w:rPr>
          <w:bCs/>
        </w:rPr>
        <w:t xml:space="preserve"> </w:t>
      </w:r>
      <w:r w:rsidR="008A3C32" w:rsidRPr="00E72932">
        <w:rPr>
          <w:lang w:eastAsia="en-AU"/>
        </w:rPr>
        <w:t xml:space="preserve">will be attached to a restraint, the </w:t>
      </w:r>
      <w:r w:rsidR="00D56466">
        <w:t>RSARD</w:t>
      </w:r>
      <w:r w:rsidR="008A3C32" w:rsidRPr="00E72932">
        <w:rPr>
          <w:lang w:eastAsia="en-AU"/>
        </w:rPr>
        <w:t xml:space="preserve"> must be designed to avoid dynamic rollout.</w:t>
      </w:r>
    </w:p>
    <w:p w:rsidR="008A3C32" w:rsidRPr="00E72932" w:rsidRDefault="008A3C32" w:rsidP="008A3C32">
      <w:pPr>
        <w:pStyle w:val="LDScheduleClauseHead"/>
        <w:rPr>
          <w:lang w:eastAsia="en-AU"/>
        </w:rPr>
      </w:pPr>
      <w:r w:rsidRPr="00E72932">
        <w:rPr>
          <w:lang w:eastAsia="en-AU"/>
        </w:rPr>
        <w:t>5</w:t>
      </w:r>
      <w:r w:rsidRPr="00E72932">
        <w:rPr>
          <w:lang w:eastAsia="en-AU"/>
        </w:rPr>
        <w:tab/>
        <w:t>Minimum performance standard</w:t>
      </w:r>
      <w:r w:rsidR="00F6669E">
        <w:rPr>
          <w:lang w:eastAsia="en-AU"/>
        </w:rPr>
        <w:t> —</w:t>
      </w:r>
      <w:r w:rsidR="00B350FA">
        <w:rPr>
          <w:lang w:eastAsia="en-AU"/>
        </w:rPr>
        <w:t xml:space="preserve"> </w:t>
      </w:r>
      <w:r w:rsidR="00D56466">
        <w:t>RSARD</w:t>
      </w:r>
      <w:r w:rsidR="00D56466" w:rsidRPr="00E72932">
        <w:rPr>
          <w:bCs/>
        </w:rPr>
        <w:t xml:space="preserve"> </w:t>
      </w:r>
      <w:r w:rsidRPr="00E72932">
        <w:rPr>
          <w:lang w:eastAsia="en-AU"/>
        </w:rPr>
        <w:t>in release mode</w:t>
      </w:r>
    </w:p>
    <w:p w:rsidR="008A3C32" w:rsidRPr="00E72932" w:rsidRDefault="00504C10" w:rsidP="00504C10">
      <w:pPr>
        <w:pStyle w:val="LDClause"/>
        <w:rPr>
          <w:b/>
        </w:rPr>
      </w:pPr>
      <w:r>
        <w:tab/>
      </w:r>
      <w:r w:rsidR="008A3C32" w:rsidRPr="00E72932">
        <w:t>(1)</w:t>
      </w:r>
      <w:r w:rsidR="008A3C32" w:rsidRPr="00E72932">
        <w:tab/>
      </w:r>
      <w:r w:rsidR="00B62544">
        <w:t>T</w:t>
      </w:r>
      <w:r w:rsidR="00B62544" w:rsidRPr="00E72932">
        <w:t xml:space="preserve">he </w:t>
      </w:r>
      <w:r w:rsidR="00B62544">
        <w:t>RSARD</w:t>
      </w:r>
      <w:r w:rsidR="00B62544" w:rsidRPr="00E72932">
        <w:rPr>
          <w:bCs/>
        </w:rPr>
        <w:t xml:space="preserve"> </w:t>
      </w:r>
      <w:r w:rsidR="00B62544" w:rsidRPr="00E72932">
        <w:t>must</w:t>
      </w:r>
      <w:r w:rsidR="00B62544">
        <w:t>, in release mode</w:t>
      </w:r>
      <w:r w:rsidR="008A3C32" w:rsidRPr="00E72932">
        <w:t>:</w:t>
      </w:r>
    </w:p>
    <w:p w:rsidR="008A3C32" w:rsidRPr="00E72932" w:rsidRDefault="008A3C32" w:rsidP="00F36435">
      <w:pPr>
        <w:pStyle w:val="LDP1a"/>
        <w:spacing w:before="40" w:after="40"/>
        <w:rPr>
          <w:lang w:eastAsia="en-AU"/>
        </w:rPr>
      </w:pPr>
      <w:r w:rsidRPr="00E72932">
        <w:rPr>
          <w:lang w:eastAsia="en-AU"/>
        </w:rPr>
        <w:t>(a)</w:t>
      </w:r>
      <w:r w:rsidRPr="00E72932">
        <w:rPr>
          <w:lang w:eastAsia="en-AU"/>
        </w:rPr>
        <w:tab/>
        <w:t>release independently and without any further operator action required; and</w:t>
      </w:r>
    </w:p>
    <w:p w:rsidR="008A3C32" w:rsidRPr="00E72932" w:rsidRDefault="008A3C32" w:rsidP="00F36435">
      <w:pPr>
        <w:pStyle w:val="LDP1a"/>
        <w:spacing w:before="40" w:after="40"/>
        <w:rPr>
          <w:lang w:eastAsia="en-AU"/>
        </w:rPr>
      </w:pPr>
      <w:r w:rsidRPr="00E72932">
        <w:rPr>
          <w:lang w:eastAsia="en-AU"/>
        </w:rPr>
        <w:t>(b)</w:t>
      </w:r>
      <w:r w:rsidRPr="00E72932">
        <w:rPr>
          <w:lang w:eastAsia="en-AU"/>
        </w:rPr>
        <w:tab/>
        <w:t>not interfere with, or modify, the attaching restraint system’s normal manual release method; and</w:t>
      </w:r>
    </w:p>
    <w:p w:rsidR="008A3C32" w:rsidRPr="00E72932" w:rsidRDefault="008A3C32" w:rsidP="00F36435">
      <w:pPr>
        <w:pStyle w:val="LDP1a"/>
        <w:spacing w:before="40" w:after="40"/>
        <w:rPr>
          <w:lang w:eastAsia="en-AU"/>
        </w:rPr>
      </w:pPr>
      <w:r w:rsidRPr="00E72932">
        <w:rPr>
          <w:lang w:eastAsia="en-AU"/>
        </w:rPr>
        <w:t>(c)</w:t>
      </w:r>
      <w:r w:rsidRPr="00E72932">
        <w:rPr>
          <w:lang w:eastAsia="en-AU"/>
        </w:rPr>
        <w:tab/>
        <w:t xml:space="preserve">if the </w:t>
      </w:r>
      <w:r w:rsidR="00D56466">
        <w:rPr>
          <w:lang w:eastAsia="en-AU"/>
        </w:rPr>
        <w:t>RSARD</w:t>
      </w:r>
      <w:r w:rsidRPr="00E72932">
        <w:rPr>
          <w:lang w:eastAsia="en-AU"/>
        </w:rPr>
        <w:t xml:space="preserve"> is designed to release only in salt water</w:t>
      </w:r>
      <w:r w:rsidR="00F6669E">
        <w:rPr>
          <w:lang w:eastAsia="en-AU"/>
        </w:rPr>
        <w:t> —</w:t>
      </w:r>
      <w:r w:rsidR="00B350FA">
        <w:rPr>
          <w:lang w:eastAsia="en-AU"/>
        </w:rPr>
        <w:t xml:space="preserve"> </w:t>
      </w:r>
      <w:r w:rsidR="00B62544" w:rsidRPr="00E72932">
        <w:rPr>
          <w:lang w:eastAsia="en-AU"/>
        </w:rPr>
        <w:t>be demonstrated to trigger the release in potassium chloride/water solutions down to a minimum water sali</w:t>
      </w:r>
      <w:r w:rsidR="00B62544">
        <w:rPr>
          <w:lang w:eastAsia="en-AU"/>
        </w:rPr>
        <w:t>nity of 31.0 parts per thousand</w:t>
      </w:r>
      <w:r w:rsidR="00B62544" w:rsidRPr="00E72932">
        <w:rPr>
          <w:lang w:eastAsia="en-AU"/>
        </w:rPr>
        <w:t>; and</w:t>
      </w:r>
    </w:p>
    <w:p w:rsidR="008A3C32" w:rsidRPr="00E72932" w:rsidRDefault="008A3C32" w:rsidP="00F36435">
      <w:pPr>
        <w:pStyle w:val="LDP1a"/>
        <w:spacing w:before="40" w:after="40"/>
        <w:rPr>
          <w:lang w:eastAsia="en-AU"/>
        </w:rPr>
      </w:pPr>
      <w:r w:rsidRPr="00E72932">
        <w:rPr>
          <w:lang w:eastAsia="en-AU"/>
        </w:rPr>
        <w:t>(</w:t>
      </w:r>
      <w:r w:rsidR="00B62544">
        <w:rPr>
          <w:lang w:eastAsia="en-AU"/>
        </w:rPr>
        <w:t>d</w:t>
      </w:r>
      <w:r w:rsidRPr="00E72932">
        <w:rPr>
          <w:lang w:eastAsia="en-AU"/>
        </w:rPr>
        <w:t>)</w:t>
      </w:r>
      <w:r w:rsidRPr="00E72932">
        <w:rPr>
          <w:lang w:eastAsia="en-AU"/>
        </w:rPr>
        <w:tab/>
        <w:t>have defences against inadvertent activation by salt spray, rain or fluid spillage; and</w:t>
      </w:r>
    </w:p>
    <w:p w:rsidR="008A3C32" w:rsidRPr="00E72932" w:rsidRDefault="008A3C32" w:rsidP="00F36435">
      <w:pPr>
        <w:pStyle w:val="LDP1a"/>
        <w:spacing w:before="40" w:after="40"/>
        <w:rPr>
          <w:lang w:eastAsia="en-AU"/>
        </w:rPr>
      </w:pPr>
      <w:r w:rsidRPr="00E72932">
        <w:rPr>
          <w:lang w:eastAsia="en-AU"/>
        </w:rPr>
        <w:t>(</w:t>
      </w:r>
      <w:r w:rsidR="00B62544">
        <w:rPr>
          <w:lang w:eastAsia="en-AU"/>
        </w:rPr>
        <w:t>e</w:t>
      </w:r>
      <w:r w:rsidRPr="00E72932">
        <w:rPr>
          <w:lang w:eastAsia="en-AU"/>
        </w:rPr>
        <w:t>)</w:t>
      </w:r>
      <w:r w:rsidRPr="00E72932">
        <w:rPr>
          <w:lang w:eastAsia="en-AU"/>
        </w:rPr>
        <w:tab/>
        <w:t xml:space="preserve">release </w:t>
      </w:r>
      <w:r w:rsidR="006E6ED3">
        <w:rPr>
          <w:lang w:eastAsia="en-AU"/>
        </w:rPr>
        <w:t xml:space="preserve">between </w:t>
      </w:r>
      <w:r w:rsidR="006E6ED3" w:rsidRPr="00E72932">
        <w:rPr>
          <w:lang w:eastAsia="en-AU"/>
        </w:rPr>
        <w:t>1.5</w:t>
      </w:r>
      <w:r w:rsidR="006E6ED3">
        <w:rPr>
          <w:lang w:eastAsia="en-AU"/>
        </w:rPr>
        <w:t> </w:t>
      </w:r>
      <w:r w:rsidR="006E6ED3" w:rsidRPr="00E72932">
        <w:rPr>
          <w:lang w:eastAsia="en-AU"/>
        </w:rPr>
        <w:t xml:space="preserve">seconds </w:t>
      </w:r>
      <w:r w:rsidR="006E6ED3">
        <w:rPr>
          <w:lang w:eastAsia="en-AU"/>
        </w:rPr>
        <w:t xml:space="preserve">and </w:t>
      </w:r>
      <w:r w:rsidRPr="00E72932">
        <w:rPr>
          <w:lang w:eastAsia="en-AU"/>
        </w:rPr>
        <w:t>5.5</w:t>
      </w:r>
      <w:r w:rsidR="006E6ED3">
        <w:rPr>
          <w:lang w:eastAsia="en-AU"/>
        </w:rPr>
        <w:t> </w:t>
      </w:r>
      <w:r w:rsidRPr="00E72932">
        <w:rPr>
          <w:lang w:eastAsia="en-AU"/>
        </w:rPr>
        <w:t>seconds</w:t>
      </w:r>
      <w:r w:rsidR="006E6ED3">
        <w:rPr>
          <w:lang w:eastAsia="en-AU"/>
        </w:rPr>
        <w:t xml:space="preserve"> after it is immersed</w:t>
      </w:r>
      <w:r w:rsidR="005A3E0B">
        <w:rPr>
          <w:lang w:eastAsia="en-AU"/>
        </w:rPr>
        <w:t xml:space="preserve"> in water</w:t>
      </w:r>
      <w:r w:rsidRPr="00E72932">
        <w:rPr>
          <w:lang w:eastAsia="en-AU"/>
        </w:rPr>
        <w:t>;</w:t>
      </w:r>
      <w:r w:rsidR="00B62544">
        <w:rPr>
          <w:lang w:eastAsia="en-AU"/>
        </w:rPr>
        <w:t xml:space="preserve"> and</w:t>
      </w:r>
    </w:p>
    <w:p w:rsidR="00755988" w:rsidRDefault="008A3C32" w:rsidP="00F36435">
      <w:pPr>
        <w:pStyle w:val="LDP1a"/>
        <w:spacing w:before="40" w:after="40"/>
        <w:rPr>
          <w:lang w:eastAsia="en-AU"/>
        </w:rPr>
      </w:pPr>
      <w:r w:rsidRPr="00E72932">
        <w:rPr>
          <w:lang w:eastAsia="en-AU"/>
        </w:rPr>
        <w:t>(</w:t>
      </w:r>
      <w:r w:rsidR="00B62544">
        <w:rPr>
          <w:lang w:eastAsia="en-AU"/>
        </w:rPr>
        <w:t>f</w:t>
      </w:r>
      <w:r w:rsidRPr="00E72932">
        <w:rPr>
          <w:lang w:eastAsia="en-AU"/>
        </w:rPr>
        <w:t>)</w:t>
      </w:r>
      <w:r w:rsidRPr="00E72932">
        <w:rPr>
          <w:lang w:eastAsia="en-AU"/>
        </w:rPr>
        <w:tab/>
      </w:r>
      <w:r w:rsidR="00755988">
        <w:rPr>
          <w:lang w:eastAsia="en-AU"/>
        </w:rPr>
        <w:t xml:space="preserve">be </w:t>
      </w:r>
      <w:r w:rsidR="00755988" w:rsidRPr="00E72932">
        <w:rPr>
          <w:lang w:eastAsia="en-AU"/>
        </w:rPr>
        <w:t>demonstrated to</w:t>
      </w:r>
      <w:r w:rsidR="00755988">
        <w:rPr>
          <w:lang w:eastAsia="en-AU"/>
        </w:rPr>
        <w:t>:</w:t>
      </w:r>
    </w:p>
    <w:p w:rsidR="00755988" w:rsidRDefault="00755988" w:rsidP="00F36435">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proofErr w:type="gramStart"/>
      <w:r w:rsidRPr="00E72932">
        <w:rPr>
          <w:lang w:eastAsia="en-AU"/>
        </w:rPr>
        <w:t>activate</w:t>
      </w:r>
      <w:proofErr w:type="gramEnd"/>
      <w:r w:rsidRPr="00E72932">
        <w:rPr>
          <w:lang w:eastAsia="en-AU"/>
        </w:rPr>
        <w:t xml:space="preserve"> in water temperatures from 1</w:t>
      </w:r>
      <w:r w:rsidRPr="00755988">
        <w:rPr>
          <w:lang w:eastAsia="en-AU"/>
        </w:rPr>
        <w:sym w:font="Symbol" w:char="F0B0"/>
      </w:r>
      <w:r w:rsidRPr="005A3E0B">
        <w:rPr>
          <w:lang w:eastAsia="en-AU"/>
        </w:rPr>
        <w:t xml:space="preserve"> to 30</w:t>
      </w:r>
      <w:r w:rsidRPr="00755988">
        <w:rPr>
          <w:lang w:eastAsia="en-AU"/>
        </w:rPr>
        <w:sym w:font="Symbol" w:char="F0B0"/>
      </w:r>
      <w:r>
        <w:rPr>
          <w:lang w:eastAsia="en-AU"/>
        </w:rPr>
        <w:t xml:space="preserve"> </w:t>
      </w:r>
      <w:r w:rsidR="006A5E0D">
        <w:rPr>
          <w:lang w:eastAsia="en-AU"/>
        </w:rPr>
        <w:t>C</w:t>
      </w:r>
      <w:r>
        <w:rPr>
          <w:lang w:eastAsia="en-AU"/>
        </w:rPr>
        <w:t>elsius; and</w:t>
      </w:r>
    </w:p>
    <w:p w:rsidR="008A3C32" w:rsidRPr="005A3E0B" w:rsidRDefault="00755988" w:rsidP="00F36435">
      <w:pPr>
        <w:pStyle w:val="LDP2i"/>
        <w:ind w:left="1559" w:hanging="1105"/>
        <w:rPr>
          <w:lang w:eastAsia="en-AU"/>
        </w:rPr>
      </w:pPr>
      <w:r>
        <w:rPr>
          <w:lang w:eastAsia="en-AU"/>
        </w:rPr>
        <w:tab/>
        <w:t>(ii)</w:t>
      </w:r>
      <w:r>
        <w:rPr>
          <w:lang w:eastAsia="en-AU"/>
        </w:rPr>
        <w:tab/>
        <w:t xml:space="preserve">not have </w:t>
      </w:r>
      <w:r w:rsidR="008A3C32" w:rsidRPr="00E72932">
        <w:rPr>
          <w:lang w:eastAsia="en-AU"/>
        </w:rPr>
        <w:t>its activation time delayed</w:t>
      </w:r>
      <w:r>
        <w:rPr>
          <w:lang w:eastAsia="en-AU"/>
        </w:rPr>
        <w:t xml:space="preserve"> </w:t>
      </w:r>
      <w:r w:rsidRPr="00E72932">
        <w:rPr>
          <w:lang w:eastAsia="en-AU"/>
        </w:rPr>
        <w:t>by contact with water at low temperatures</w:t>
      </w:r>
      <w:r w:rsidR="009D30CC">
        <w:rPr>
          <w:lang w:eastAsia="en-AU"/>
        </w:rPr>
        <w:t>; and</w:t>
      </w:r>
    </w:p>
    <w:p w:rsidR="009D30CC" w:rsidRDefault="009D30CC" w:rsidP="00F36435">
      <w:pPr>
        <w:pStyle w:val="LDP2i"/>
        <w:ind w:left="1559" w:hanging="1105"/>
        <w:rPr>
          <w:lang w:eastAsia="en-AU"/>
        </w:rPr>
      </w:pPr>
      <w:r>
        <w:rPr>
          <w:lang w:eastAsia="en-AU"/>
        </w:rPr>
        <w:tab/>
        <w:t>(iii)</w:t>
      </w:r>
      <w:r>
        <w:rPr>
          <w:lang w:eastAsia="en-AU"/>
        </w:rPr>
        <w:tab/>
      </w:r>
      <w:r w:rsidRPr="00E72932">
        <w:rPr>
          <w:lang w:eastAsia="en-AU"/>
        </w:rPr>
        <w:t xml:space="preserve">not be </w:t>
      </w:r>
      <w:r>
        <w:rPr>
          <w:lang w:eastAsia="en-AU"/>
        </w:rPr>
        <w:t xml:space="preserve">otherwise </w:t>
      </w:r>
      <w:r w:rsidRPr="00E72932">
        <w:rPr>
          <w:lang w:eastAsia="en-AU"/>
        </w:rPr>
        <w:t>affected</w:t>
      </w:r>
      <w:r w:rsidRPr="00755988">
        <w:rPr>
          <w:lang w:eastAsia="en-AU"/>
        </w:rPr>
        <w:t xml:space="preserve"> </w:t>
      </w:r>
      <w:r w:rsidRPr="00E72932">
        <w:rPr>
          <w:lang w:eastAsia="en-AU"/>
        </w:rPr>
        <w:t>by contact with water at low temperatures</w:t>
      </w:r>
      <w:r>
        <w:rPr>
          <w:lang w:eastAsia="en-AU"/>
        </w:rPr>
        <w:t>.</w:t>
      </w:r>
    </w:p>
    <w:p w:rsidR="008A3C32" w:rsidRPr="00E72932" w:rsidRDefault="00504C10" w:rsidP="00504C10">
      <w:pPr>
        <w:pStyle w:val="LDClause"/>
        <w:rPr>
          <w:lang w:eastAsia="en-AU"/>
        </w:rPr>
      </w:pPr>
      <w:r>
        <w:rPr>
          <w:lang w:eastAsia="en-AU"/>
        </w:rPr>
        <w:tab/>
      </w:r>
      <w:r w:rsidR="008A3C32" w:rsidRPr="00E72932">
        <w:rPr>
          <w:lang w:eastAsia="en-AU"/>
        </w:rPr>
        <w:t>(2)</w:t>
      </w:r>
      <w:r w:rsidR="008A3C32" w:rsidRPr="00E72932">
        <w:rPr>
          <w:lang w:eastAsia="en-AU"/>
        </w:rPr>
        <w:tab/>
        <w:t xml:space="preserve">On release, any component of the </w:t>
      </w:r>
      <w:r w:rsidR="00D56466">
        <w:t>RSARD</w:t>
      </w:r>
      <w:r w:rsidR="008A3C32" w:rsidRPr="00E72932">
        <w:rPr>
          <w:lang w:eastAsia="en-AU"/>
        </w:rPr>
        <w:t xml:space="preserve"> that may remain attached to the restraint it is releasing must be of a profile that is not prone to snagging.</w:t>
      </w:r>
    </w:p>
    <w:p w:rsidR="008A3C32" w:rsidRPr="00E72932" w:rsidRDefault="00504C10" w:rsidP="00504C10">
      <w:pPr>
        <w:pStyle w:val="LDClause"/>
        <w:rPr>
          <w:lang w:eastAsia="en-AU"/>
        </w:rPr>
      </w:pPr>
      <w:r>
        <w:rPr>
          <w:lang w:eastAsia="en-AU"/>
        </w:rPr>
        <w:tab/>
      </w:r>
      <w:r w:rsidR="008A3C32" w:rsidRPr="00E72932">
        <w:rPr>
          <w:lang w:eastAsia="en-AU"/>
        </w:rPr>
        <w:t>(3)</w:t>
      </w:r>
      <w:r w:rsidR="008A3C32" w:rsidRPr="00E72932">
        <w:rPr>
          <w:lang w:eastAsia="en-AU"/>
        </w:rPr>
        <w:tab/>
        <w:t xml:space="preserve">Once released, the </w:t>
      </w:r>
      <w:r w:rsidR="00D56466">
        <w:t>RSARD</w:t>
      </w:r>
      <w:r w:rsidR="008A3C32" w:rsidRPr="00E72932">
        <w:rPr>
          <w:lang w:eastAsia="en-AU"/>
        </w:rPr>
        <w:t xml:space="preserve"> must not be capable of being refitted and made ready for immediate reuse.</w:t>
      </w:r>
    </w:p>
    <w:p w:rsidR="008A3C32" w:rsidRPr="00E72932" w:rsidRDefault="008A3C32" w:rsidP="008A3C32">
      <w:pPr>
        <w:pStyle w:val="LDScheduleClauseHead"/>
        <w:rPr>
          <w:lang w:eastAsia="en-AU"/>
        </w:rPr>
      </w:pPr>
      <w:r w:rsidRPr="00E72932">
        <w:rPr>
          <w:lang w:eastAsia="en-AU"/>
        </w:rPr>
        <w:t>6</w:t>
      </w:r>
      <w:r w:rsidRPr="00E72932">
        <w:rPr>
          <w:lang w:eastAsia="en-AU"/>
        </w:rPr>
        <w:tab/>
        <w:t>Minimum performance standard</w:t>
      </w:r>
      <w:r w:rsidR="00F6669E">
        <w:rPr>
          <w:lang w:eastAsia="en-AU"/>
        </w:rPr>
        <w:t> —</w:t>
      </w:r>
      <w:r w:rsidR="00B350FA">
        <w:rPr>
          <w:lang w:eastAsia="en-AU"/>
        </w:rPr>
        <w:t xml:space="preserve"> </w:t>
      </w:r>
      <w:r w:rsidRPr="00E72932">
        <w:rPr>
          <w:lang w:eastAsia="en-AU"/>
        </w:rPr>
        <w:t>electrical circuitry</w:t>
      </w:r>
    </w:p>
    <w:p w:rsidR="008A3C32" w:rsidRPr="00E72932" w:rsidRDefault="008A3C32" w:rsidP="00504C10">
      <w:pPr>
        <w:pStyle w:val="LDClause"/>
        <w:rPr>
          <w:lang w:eastAsia="en-AU"/>
        </w:rPr>
      </w:pPr>
      <w:r w:rsidRPr="00E72932">
        <w:rPr>
          <w:lang w:eastAsia="en-AU"/>
        </w:rPr>
        <w:tab/>
      </w:r>
      <w:r w:rsidRPr="00E72932">
        <w:rPr>
          <w:lang w:eastAsia="en-AU"/>
        </w:rPr>
        <w:tab/>
      </w:r>
      <w:r w:rsidR="009D30CC">
        <w:rPr>
          <w:lang w:eastAsia="en-AU"/>
        </w:rPr>
        <w:t>Any</w:t>
      </w:r>
      <w:r w:rsidRPr="00E72932">
        <w:rPr>
          <w:lang w:eastAsia="en-AU"/>
        </w:rPr>
        <w:t xml:space="preserve"> electrical circuitry for the </w:t>
      </w:r>
      <w:r w:rsidR="006E6ED3">
        <w:t>RSARD</w:t>
      </w:r>
      <w:r w:rsidRPr="00E72932">
        <w:t xml:space="preserve"> </w:t>
      </w:r>
      <w:r w:rsidRPr="00E72932">
        <w:rPr>
          <w:lang w:eastAsia="en-AU"/>
        </w:rPr>
        <w:t>must be capable of self-diagnosing internal faults and clearly indicating to the end user the presence of the faults.</w:t>
      </w:r>
    </w:p>
    <w:p w:rsidR="008A3C32" w:rsidRPr="00E72932" w:rsidRDefault="008A3C32" w:rsidP="008A3C32">
      <w:pPr>
        <w:pStyle w:val="LDScheduleClauseHead"/>
      </w:pPr>
      <w:r w:rsidRPr="00E72932">
        <w:t>7</w:t>
      </w:r>
      <w:r w:rsidRPr="00E72932">
        <w:tab/>
        <w:t>Minimum performance standard</w:t>
      </w:r>
      <w:r w:rsidR="00F6669E">
        <w:t> —</w:t>
      </w:r>
      <w:r w:rsidR="00B350FA">
        <w:t xml:space="preserve"> </w:t>
      </w:r>
      <w:r w:rsidRPr="00E72932">
        <w:t>marking</w:t>
      </w:r>
    </w:p>
    <w:p w:rsidR="009D30CC" w:rsidRDefault="008A3C32" w:rsidP="00471B46">
      <w:pPr>
        <w:pStyle w:val="LDClause"/>
        <w:keepNext/>
        <w:rPr>
          <w:lang w:eastAsia="en-AU"/>
        </w:rPr>
      </w:pPr>
      <w:r w:rsidRPr="00E72932">
        <w:tab/>
      </w:r>
      <w:r w:rsidR="00504C10">
        <w:tab/>
      </w:r>
      <w:r w:rsidRPr="00E72932">
        <w:t xml:space="preserve">The </w:t>
      </w:r>
      <w:r w:rsidR="006E6ED3">
        <w:t>RSARD</w:t>
      </w:r>
      <w:r w:rsidRPr="00E72932">
        <w:t xml:space="preserve"> </w:t>
      </w:r>
      <w:r w:rsidRPr="00E72932">
        <w:rPr>
          <w:lang w:eastAsia="en-AU"/>
        </w:rPr>
        <w:t>must</w:t>
      </w:r>
      <w:r w:rsidR="009D30CC">
        <w:rPr>
          <w:lang w:eastAsia="en-AU"/>
        </w:rPr>
        <w:t>:</w:t>
      </w:r>
    </w:p>
    <w:p w:rsidR="009D30CC" w:rsidRPr="00F36435" w:rsidRDefault="009D30CC" w:rsidP="00F36435">
      <w:pPr>
        <w:pStyle w:val="LDP1a"/>
        <w:spacing w:before="40" w:after="40"/>
      </w:pPr>
      <w:r w:rsidRPr="00F36435">
        <w:t>(a)</w:t>
      </w:r>
      <w:r w:rsidRPr="00F36435">
        <w:tab/>
      </w:r>
      <w:proofErr w:type="gramStart"/>
      <w:r w:rsidRPr="00E72932">
        <w:t>be</w:t>
      </w:r>
      <w:proofErr w:type="gramEnd"/>
      <w:r w:rsidRPr="00E72932">
        <w:t xml:space="preserve"> marked with</w:t>
      </w:r>
      <w:r w:rsidRPr="00F36435">
        <w:t xml:space="preserve"> </w:t>
      </w:r>
      <w:r w:rsidR="008A3C32" w:rsidRPr="00F36435">
        <w:t>its rated strength</w:t>
      </w:r>
      <w:r w:rsidRPr="00F36435">
        <w:t>;</w:t>
      </w:r>
      <w:r w:rsidR="008A3C32" w:rsidRPr="00F36435">
        <w:t xml:space="preserve"> and</w:t>
      </w:r>
    </w:p>
    <w:p w:rsidR="008A3C32" w:rsidRPr="00F36435" w:rsidRDefault="009D30CC" w:rsidP="00F36435">
      <w:pPr>
        <w:pStyle w:val="LDP1a"/>
        <w:spacing w:before="40" w:after="40"/>
      </w:pPr>
      <w:r w:rsidRPr="00F36435">
        <w:t>(b)</w:t>
      </w:r>
      <w:r w:rsidRPr="00F36435">
        <w:tab/>
      </w:r>
      <w:proofErr w:type="gramStart"/>
      <w:r w:rsidR="008A3C32" w:rsidRPr="00F36435">
        <w:t>if</w:t>
      </w:r>
      <w:proofErr w:type="gramEnd"/>
      <w:r w:rsidR="008A3C32" w:rsidRPr="00F36435">
        <w:t xml:space="preserve"> it is designed only to release in salt water</w:t>
      </w:r>
      <w:r w:rsidR="00F6669E" w:rsidRPr="00F36435">
        <w:t> —</w:t>
      </w:r>
      <w:r w:rsidR="00B350FA" w:rsidRPr="00F36435">
        <w:t xml:space="preserve"> </w:t>
      </w:r>
      <w:r w:rsidR="008A3C32" w:rsidRPr="00F36435">
        <w:t>be marked accordingly.</w:t>
      </w:r>
    </w:p>
    <w:p w:rsidR="009D30CC" w:rsidRPr="00E72932" w:rsidRDefault="009D30CC" w:rsidP="009D30CC">
      <w:pPr>
        <w:pStyle w:val="LDScheduleClauseHead"/>
      </w:pPr>
      <w:r>
        <w:lastRenderedPageBreak/>
        <w:t>8</w:t>
      </w:r>
      <w:r w:rsidRPr="00E72932">
        <w:tab/>
        <w:t>Minimum performance standard</w:t>
      </w:r>
      <w:r w:rsidR="00F6669E">
        <w:t> —</w:t>
      </w:r>
      <w:r w:rsidR="00DA611F">
        <w:t xml:space="preserve"> </w:t>
      </w:r>
      <w:r w:rsidRPr="00E72932">
        <w:t>technical data</w:t>
      </w:r>
    </w:p>
    <w:p w:rsidR="009D30CC" w:rsidRPr="00E72932" w:rsidRDefault="009D30CC" w:rsidP="00504C10">
      <w:pPr>
        <w:pStyle w:val="LDClause"/>
        <w:rPr>
          <w:lang w:eastAsia="en-AU"/>
        </w:rPr>
      </w:pPr>
      <w:r w:rsidRPr="00E72932">
        <w:rPr>
          <w:lang w:eastAsia="en-AU"/>
        </w:rPr>
        <w:tab/>
      </w:r>
      <w:r w:rsidR="00504C10">
        <w:rPr>
          <w:lang w:eastAsia="en-AU"/>
        </w:rPr>
        <w:tab/>
      </w:r>
      <w:r w:rsidRPr="00E72932">
        <w:t>The techni</w:t>
      </w:r>
      <w:r>
        <w:t>cal data mentioned in paragraph </w:t>
      </w:r>
      <w:r w:rsidRPr="00E72932">
        <w:t>21.605 (2) (b) of CASR must include the following:</w:t>
      </w:r>
    </w:p>
    <w:p w:rsidR="009D30CC" w:rsidRPr="00E72932" w:rsidRDefault="009D30CC" w:rsidP="00F36435">
      <w:pPr>
        <w:pStyle w:val="LDP1a"/>
        <w:spacing w:before="40" w:after="40"/>
      </w:pPr>
      <w:r w:rsidRPr="00F36435">
        <w:t>(a)</w:t>
      </w:r>
      <w:r w:rsidRPr="00F36435">
        <w:tab/>
        <w:t xml:space="preserve">a complete technical description of the </w:t>
      </w:r>
      <w:r>
        <w:t>RSARD</w:t>
      </w:r>
      <w:r w:rsidRPr="00E72932">
        <w:t>, including detail drawings, manufacturing procedures, material identification and specifications;</w:t>
      </w:r>
    </w:p>
    <w:p w:rsidR="009D30CC" w:rsidRPr="00E72932" w:rsidRDefault="009D30CC" w:rsidP="00F36435">
      <w:pPr>
        <w:pStyle w:val="LDP1a"/>
        <w:spacing w:before="40" w:after="40"/>
      </w:pPr>
      <w:r w:rsidRPr="00E72932">
        <w:t>(b)</w:t>
      </w:r>
      <w:r w:rsidRPr="00E72932">
        <w:tab/>
        <w:t xml:space="preserve">operating instructions and limitations for the </w:t>
      </w:r>
      <w:r>
        <w:t>RSARD</w:t>
      </w:r>
      <w:r w:rsidRPr="00E72932">
        <w:t>;</w:t>
      </w:r>
    </w:p>
    <w:p w:rsidR="009D30CC" w:rsidRPr="00E72932" w:rsidRDefault="009D30CC" w:rsidP="00F36435">
      <w:pPr>
        <w:pStyle w:val="LDP1a"/>
        <w:spacing w:before="40" w:after="40"/>
      </w:pPr>
      <w:r w:rsidRPr="00E72932">
        <w:t>(c)</w:t>
      </w:r>
      <w:r w:rsidRPr="00E72932">
        <w:tab/>
        <w:t xml:space="preserve">a completed compliance summary in relation to the applicable performance standards </w:t>
      </w:r>
      <w:r w:rsidR="000460B5">
        <w:t>mentioned</w:t>
      </w:r>
      <w:r w:rsidRPr="00E72932">
        <w:t xml:space="preserve"> in this Schedule;</w:t>
      </w:r>
    </w:p>
    <w:p w:rsidR="009D30CC" w:rsidRPr="00E72932" w:rsidRDefault="009D30CC" w:rsidP="00F36435">
      <w:pPr>
        <w:pStyle w:val="LDP1a"/>
        <w:spacing w:before="40" w:after="40"/>
      </w:pPr>
      <w:r w:rsidRPr="00E72932">
        <w:t>(d)</w:t>
      </w:r>
      <w:r w:rsidRPr="00E72932">
        <w:tab/>
        <w:t>conformity inspection reports for the tested components;</w:t>
      </w:r>
    </w:p>
    <w:p w:rsidR="009D30CC" w:rsidRPr="00E72932" w:rsidRDefault="009D30CC" w:rsidP="00F36435">
      <w:pPr>
        <w:pStyle w:val="LDP1a"/>
        <w:spacing w:before="40" w:after="40"/>
      </w:pPr>
      <w:r w:rsidRPr="00E72932">
        <w:t>(e)</w:t>
      </w:r>
      <w:r w:rsidRPr="00E72932">
        <w:tab/>
        <w:t>a component maintenance manual containing information about the periodic maintenance, calibration and repair for the continu</w:t>
      </w:r>
      <w:r w:rsidR="00D20DDA">
        <w:t>ed</w:t>
      </w:r>
      <w:r w:rsidRPr="00E72932">
        <w:t xml:space="preserve"> airworthiness of the </w:t>
      </w:r>
      <w:r>
        <w:t>RSARD</w:t>
      </w:r>
      <w:r w:rsidRPr="00E72932">
        <w:t xml:space="preserve">, including recommended inspection intervals and service life for the </w:t>
      </w:r>
      <w:r>
        <w:t>RSARD</w:t>
      </w:r>
      <w:r w:rsidRPr="00E72932">
        <w:t>;</w:t>
      </w:r>
    </w:p>
    <w:p w:rsidR="009D30CC" w:rsidRPr="00E72932" w:rsidRDefault="009D30CC" w:rsidP="00F36435">
      <w:pPr>
        <w:pStyle w:val="LDP1a"/>
        <w:spacing w:before="40" w:after="40"/>
      </w:pPr>
      <w:r w:rsidRPr="00E72932">
        <w:t>(f)</w:t>
      </w:r>
      <w:r w:rsidRPr="00E72932">
        <w:tab/>
        <w:t xml:space="preserve">qualification and approval test reports in relation to the compliance of the </w:t>
      </w:r>
      <w:r>
        <w:t>RSARD</w:t>
      </w:r>
      <w:r w:rsidRPr="00E72932">
        <w:t xml:space="preserve"> with the applicable functional performance standards </w:t>
      </w:r>
      <w:r w:rsidR="000460B5">
        <w:t>mentioned</w:t>
      </w:r>
      <w:r w:rsidRPr="00E72932">
        <w:t xml:space="preserve"> in this Schedule.</w:t>
      </w:r>
    </w:p>
    <w:p w:rsidR="008A3C32" w:rsidRPr="00E72932" w:rsidRDefault="009D30CC" w:rsidP="008A3C32">
      <w:pPr>
        <w:pStyle w:val="LDScheduleClauseHead"/>
      </w:pPr>
      <w:r>
        <w:t>9</w:t>
      </w:r>
      <w:r w:rsidR="008A3C32" w:rsidRPr="00E72932">
        <w:tab/>
        <w:t>Minimum performance standard</w:t>
      </w:r>
      <w:r w:rsidR="00F6669E">
        <w:t> —</w:t>
      </w:r>
      <w:r w:rsidR="00DA611F">
        <w:t xml:space="preserve"> </w:t>
      </w:r>
      <w:r w:rsidR="008A3C32" w:rsidRPr="00E72932">
        <w:t xml:space="preserve">supply of </w:t>
      </w:r>
      <w:r w:rsidR="00D56466">
        <w:t>RSARD</w:t>
      </w:r>
    </w:p>
    <w:p w:rsidR="008A3C32" w:rsidRPr="00E72932" w:rsidRDefault="008A3C32" w:rsidP="00504C10">
      <w:pPr>
        <w:pStyle w:val="LDClause"/>
        <w:rPr>
          <w:lang w:eastAsia="en-AU"/>
        </w:rPr>
      </w:pPr>
      <w:r w:rsidRPr="00E72932">
        <w:tab/>
      </w:r>
      <w:r w:rsidRPr="00E72932">
        <w:tab/>
        <w:t xml:space="preserve">If the manufacturer for the </w:t>
      </w:r>
      <w:r w:rsidR="006E6ED3">
        <w:t>RSARD</w:t>
      </w:r>
      <w:r w:rsidRPr="00E72932">
        <w:t xml:space="preserve"> supplies </w:t>
      </w:r>
      <w:r w:rsidR="009B1D47">
        <w:t>1</w:t>
      </w:r>
      <w:r w:rsidR="006E6ED3">
        <w:t> </w:t>
      </w:r>
      <w:r w:rsidRPr="00E72932">
        <w:t xml:space="preserve">or more </w:t>
      </w:r>
      <w:r w:rsidR="006E6ED3">
        <w:t>RSARD</w:t>
      </w:r>
      <w:r w:rsidR="000460B5">
        <w:t>s</w:t>
      </w:r>
      <w:r w:rsidR="00445870" w:rsidRPr="00E72932">
        <w:t xml:space="preserve"> </w:t>
      </w:r>
      <w:r w:rsidRPr="00E72932">
        <w:t xml:space="preserve">to a person, the manufacturer must </w:t>
      </w:r>
      <w:r w:rsidR="001743BF">
        <w:t>give</w:t>
      </w:r>
      <w:r w:rsidRPr="00E72932">
        <w:t xml:space="preserve"> the person </w:t>
      </w:r>
      <w:r w:rsidR="00E7199F">
        <w:t xml:space="preserve">the </w:t>
      </w:r>
      <w:r w:rsidRPr="00E72932">
        <w:rPr>
          <w:lang w:eastAsia="en-AU"/>
        </w:rPr>
        <w:t>operating instructions</w:t>
      </w:r>
      <w:r w:rsidR="00E7199F">
        <w:rPr>
          <w:lang w:eastAsia="en-AU"/>
        </w:rPr>
        <w:t xml:space="preserve"> and</w:t>
      </w:r>
      <w:r w:rsidRPr="00E72932">
        <w:rPr>
          <w:lang w:eastAsia="en-AU"/>
        </w:rPr>
        <w:t xml:space="preserve"> limitations and</w:t>
      </w:r>
      <w:r w:rsidR="001743BF">
        <w:rPr>
          <w:lang w:eastAsia="en-AU"/>
        </w:rPr>
        <w:t xml:space="preserve"> </w:t>
      </w:r>
      <w:r w:rsidR="00E7199F">
        <w:rPr>
          <w:lang w:eastAsia="en-AU"/>
        </w:rPr>
        <w:t>the</w:t>
      </w:r>
      <w:r w:rsidRPr="00E72932">
        <w:rPr>
          <w:lang w:eastAsia="en-AU"/>
        </w:rPr>
        <w:t xml:space="preserve"> component maintenance manual for the </w:t>
      </w:r>
      <w:r w:rsidR="00D56466">
        <w:t>RSARD</w:t>
      </w:r>
      <w:r w:rsidRPr="00E72932">
        <w:rPr>
          <w:lang w:eastAsia="en-AU"/>
        </w:rPr>
        <w:t>.</w:t>
      </w:r>
    </w:p>
    <w:p w:rsidR="008A3C32" w:rsidRPr="00E72932" w:rsidRDefault="008A3C32" w:rsidP="00F36435">
      <w:pPr>
        <w:pStyle w:val="LDScheduleheading"/>
        <w:pageBreakBefore/>
        <w:spacing w:before="60"/>
      </w:pPr>
      <w:r w:rsidRPr="00E72932">
        <w:lastRenderedPageBreak/>
        <w:t>Schedule</w:t>
      </w:r>
      <w:r w:rsidR="004C7FF0">
        <w:t> </w:t>
      </w:r>
      <w:r w:rsidR="00E8384E">
        <w:t>2</w:t>
      </w:r>
      <w:r w:rsidR="004C7FF0">
        <w:t>8</w:t>
      </w:r>
      <w:r w:rsidRPr="00E72932">
        <w:tab/>
        <w:t>ATSO-C1007</w:t>
      </w:r>
      <w:r w:rsidR="00816ADB">
        <w:t>b</w:t>
      </w:r>
      <w:r w:rsidR="00F36435">
        <w:t> —</w:t>
      </w:r>
      <w:r w:rsidRPr="00E72932">
        <w:t xml:space="preserve"> flight data recorder interface unit</w:t>
      </w:r>
    </w:p>
    <w:p w:rsidR="008A3C32" w:rsidRPr="00E72932" w:rsidRDefault="008A3C32" w:rsidP="008A3C32">
      <w:pPr>
        <w:pStyle w:val="notemargin"/>
      </w:pPr>
      <w:r w:rsidRPr="00E72932">
        <w:t>(</w:t>
      </w:r>
      <w:proofErr w:type="gramStart"/>
      <w:r w:rsidR="00917F17">
        <w:t>sub</w:t>
      </w:r>
      <w:r w:rsidR="00917F17" w:rsidRPr="00E72932">
        <w:t>section</w:t>
      </w:r>
      <w:proofErr w:type="gramEnd"/>
      <w:r w:rsidR="00917F17" w:rsidRPr="00E72932">
        <w:t xml:space="preserve"> 13.</w:t>
      </w:r>
      <w:r w:rsidR="00917F17">
        <w:t>2 (1)</w:t>
      </w:r>
      <w:r w:rsidR="004C7FF0">
        <w:t>, table, item 8</w:t>
      </w:r>
      <w:r w:rsidRPr="00E72932">
        <w:t>)</w:t>
      </w:r>
    </w:p>
    <w:p w:rsidR="008A3C32" w:rsidRPr="00E72932" w:rsidRDefault="008A3C32" w:rsidP="008A3C32">
      <w:pPr>
        <w:pStyle w:val="LDClauseHeading"/>
      </w:pPr>
      <w:r w:rsidRPr="00E72932">
        <w:t>1</w:t>
      </w:r>
      <w:r w:rsidRPr="00E72932">
        <w:tab/>
        <w:t>Application</w:t>
      </w:r>
    </w:p>
    <w:p w:rsidR="008A3C32" w:rsidRPr="00E72932" w:rsidRDefault="008A3C32" w:rsidP="00504C10">
      <w:pPr>
        <w:pStyle w:val="LDClause"/>
      </w:pPr>
      <w:r w:rsidRPr="00E72932">
        <w:tab/>
      </w:r>
      <w:r w:rsidR="00504C10">
        <w:tab/>
      </w:r>
      <w:r w:rsidRPr="00E72932">
        <w:t>This Schedule applies to an article manufacturer in relation to</w:t>
      </w:r>
      <w:r w:rsidR="00CF1B8D">
        <w:t xml:space="preserve"> a</w:t>
      </w:r>
      <w:r w:rsidRPr="00E72932">
        <w:t xml:space="preserve"> flight data recorder interface unit that will be mounted on an airframe of an aircraft and function as the interface between analogue aircraft systems </w:t>
      </w:r>
      <w:r>
        <w:t>and digital flight recorders.</w:t>
      </w:r>
    </w:p>
    <w:p w:rsidR="008A3C32" w:rsidRPr="00E72932" w:rsidRDefault="008A3C32" w:rsidP="008A3C32">
      <w:pPr>
        <w:pStyle w:val="LDClauseHeading"/>
      </w:pPr>
      <w:r w:rsidRPr="00E72932">
        <w:t>2</w:t>
      </w:r>
      <w:r w:rsidRPr="00E72932">
        <w:tab/>
        <w:t>Definitions</w:t>
      </w:r>
    </w:p>
    <w:p w:rsidR="008A3C32" w:rsidRPr="00E72932" w:rsidRDefault="00504C10" w:rsidP="00504C10">
      <w:pPr>
        <w:pStyle w:val="LDClause"/>
      </w:pPr>
      <w:r>
        <w:tab/>
      </w:r>
      <w:r w:rsidR="008A3C32" w:rsidRPr="00E72932">
        <w:tab/>
        <w:t>In this Schedule:</w:t>
      </w:r>
    </w:p>
    <w:p w:rsidR="00445870" w:rsidRPr="00E72932" w:rsidRDefault="00445870" w:rsidP="00504C10">
      <w:pPr>
        <w:pStyle w:val="LDdefinition"/>
      </w:pPr>
      <w:r w:rsidRPr="00E72932">
        <w:rPr>
          <w:b/>
          <w:i/>
        </w:rPr>
        <w:t>ARINC 717-15</w:t>
      </w:r>
      <w:r w:rsidRPr="00E72932">
        <w:rPr>
          <w:b/>
        </w:rPr>
        <w:t xml:space="preserve"> </w:t>
      </w:r>
      <w:r w:rsidRPr="00E72932">
        <w:t xml:space="preserve">means the Aeronautical Radio Inc. ARINC </w:t>
      </w:r>
      <w:r w:rsidR="00042C97">
        <w:t>Characteristic</w:t>
      </w:r>
      <w:r w:rsidR="00C66F84">
        <w:t> </w:t>
      </w:r>
      <w:r w:rsidRPr="00E72932">
        <w:t>717</w:t>
      </w:r>
      <w:r w:rsidR="00042C97">
        <w:noBreakHyphen/>
      </w:r>
      <w:r w:rsidRPr="00E72932">
        <w:t xml:space="preserve">15 </w:t>
      </w:r>
      <w:r w:rsidRPr="00E72932">
        <w:rPr>
          <w:i/>
        </w:rPr>
        <w:t>Flight Data Acquisition and Recording System</w:t>
      </w:r>
      <w:r w:rsidR="00F36435">
        <w:t xml:space="preserve">, </w:t>
      </w:r>
      <w:r w:rsidR="00AA5365">
        <w:t xml:space="preserve">as </w:t>
      </w:r>
      <w:r w:rsidR="0074507A">
        <w:t>existing</w:t>
      </w:r>
      <w:r w:rsidR="00AA5365">
        <w:t xml:space="preserve"> from time to time.</w:t>
      </w:r>
    </w:p>
    <w:p w:rsidR="00445870" w:rsidRPr="00E72932" w:rsidRDefault="00445870" w:rsidP="00504C10">
      <w:pPr>
        <w:pStyle w:val="LDdefinition"/>
      </w:pPr>
      <w:r>
        <w:rPr>
          <w:b/>
          <w:i/>
        </w:rPr>
        <w:t>FDRIU</w:t>
      </w:r>
      <w:r w:rsidRPr="00E72932">
        <w:rPr>
          <w:b/>
        </w:rPr>
        <w:t xml:space="preserve"> </w:t>
      </w:r>
      <w:r w:rsidRPr="00E72932">
        <w:t xml:space="preserve">means </w:t>
      </w:r>
      <w:r>
        <w:t>flight data recorder interface unit</w:t>
      </w:r>
      <w:r w:rsidRPr="00E72932">
        <w:t>.</w:t>
      </w:r>
    </w:p>
    <w:p w:rsidR="008A3C32" w:rsidRPr="00E72932" w:rsidRDefault="008A3C32" w:rsidP="00504C10">
      <w:pPr>
        <w:pStyle w:val="LDdefinition"/>
        <w:rPr>
          <w:bCs/>
          <w:sz w:val="23"/>
          <w:szCs w:val="23"/>
        </w:rPr>
      </w:pPr>
      <w:r w:rsidRPr="00E72932">
        <w:rPr>
          <w:b/>
          <w:i/>
        </w:rPr>
        <w:t>RTCA/DO-160F</w:t>
      </w:r>
      <w:r w:rsidR="00AA5365">
        <w:t xml:space="preserve"> means RTCA D</w:t>
      </w:r>
      <w:r w:rsidRPr="00E72932">
        <w:t xml:space="preserve">ocument RTCA/DO-160F </w:t>
      </w:r>
      <w:r w:rsidR="0065755D">
        <w:t>called</w:t>
      </w:r>
      <w:r w:rsidRPr="00E72932">
        <w:t xml:space="preserve"> </w:t>
      </w:r>
      <w:r w:rsidRPr="00E72932">
        <w:rPr>
          <w:i/>
        </w:rPr>
        <w:t>Environmental Conditions and Test Procedures for Airborne Equipment</w:t>
      </w:r>
      <w:r w:rsidR="00F53268">
        <w:rPr>
          <w:i/>
        </w:rPr>
        <w:t>,</w:t>
      </w:r>
      <w:r w:rsidR="00F21F75">
        <w:t xml:space="preserve"> or a later version of </w:t>
      </w:r>
      <w:r w:rsidR="00C66F84">
        <w:t>RTCA Document </w:t>
      </w:r>
      <w:r w:rsidR="00F21F75" w:rsidRPr="00E72932">
        <w:t>DO-160</w:t>
      </w:r>
      <w:r w:rsidR="00F21F75">
        <w:t xml:space="preserve">, </w:t>
      </w:r>
      <w:r w:rsidRPr="00E72932">
        <w:t xml:space="preserve">as </w:t>
      </w:r>
      <w:r w:rsidR="0074507A">
        <w:t>existing</w:t>
      </w:r>
      <w:r w:rsidRPr="00E72932">
        <w:t xml:space="preserve"> from time to time.</w:t>
      </w:r>
    </w:p>
    <w:p w:rsidR="008A3C32" w:rsidRPr="00E72932" w:rsidRDefault="008A3C32" w:rsidP="00504C10">
      <w:pPr>
        <w:pStyle w:val="LDdefinition"/>
      </w:pPr>
      <w:r w:rsidRPr="00E72932">
        <w:rPr>
          <w:b/>
          <w:i/>
        </w:rPr>
        <w:t>RTCA/DO-178C</w:t>
      </w:r>
      <w:r w:rsidR="00AA5365">
        <w:t xml:space="preserve"> means RTCA D</w:t>
      </w:r>
      <w:r w:rsidRPr="00E72932">
        <w:t xml:space="preserve">ocument RTCA/DO-178C </w:t>
      </w:r>
      <w:r w:rsidR="00C66F84">
        <w:t>called</w:t>
      </w:r>
      <w:r w:rsidRPr="00E72932">
        <w:t xml:space="preserve"> </w:t>
      </w:r>
      <w:r w:rsidRPr="00E72932">
        <w:rPr>
          <w:i/>
        </w:rPr>
        <w:t>Software Considerations in Airborne Systems and Equipment Certification</w:t>
      </w:r>
      <w:r w:rsidR="00F36435">
        <w:t xml:space="preserve">, </w:t>
      </w:r>
      <w:r w:rsidRPr="00E72932">
        <w:t xml:space="preserve">as </w:t>
      </w:r>
      <w:r w:rsidR="0074507A">
        <w:t>existing</w:t>
      </w:r>
      <w:r w:rsidRPr="00E72932">
        <w:t xml:space="preserve"> from time to time.</w:t>
      </w:r>
    </w:p>
    <w:p w:rsidR="008A3C32" w:rsidRPr="00E72932" w:rsidRDefault="008A3C32" w:rsidP="00504C10">
      <w:pPr>
        <w:pStyle w:val="LDdefinition"/>
      </w:pPr>
      <w:r w:rsidRPr="00E72932">
        <w:rPr>
          <w:b/>
          <w:i/>
        </w:rPr>
        <w:t>RTCA/DO-254</w:t>
      </w:r>
      <w:r w:rsidR="00AA5365">
        <w:t xml:space="preserve"> means RTCA D</w:t>
      </w:r>
      <w:r w:rsidRPr="00E72932">
        <w:t>ocument RTCA/DO-254</w:t>
      </w:r>
      <w:r w:rsidR="00CF1B8D">
        <w:t xml:space="preserve"> </w:t>
      </w:r>
      <w:r w:rsidR="00C66F84">
        <w:t>called</w:t>
      </w:r>
      <w:r w:rsidR="00CF1B8D">
        <w:t xml:space="preserve"> </w:t>
      </w:r>
      <w:r w:rsidRPr="00E72932">
        <w:rPr>
          <w:i/>
        </w:rPr>
        <w:t>Design Assurance Guidance for Airborne Electronic Hardware</w:t>
      </w:r>
      <w:r w:rsidR="00F36435">
        <w:t xml:space="preserve">, </w:t>
      </w:r>
      <w:r w:rsidRPr="00E72932">
        <w:t xml:space="preserve">as </w:t>
      </w:r>
      <w:r w:rsidR="0074507A">
        <w:t>existing</w:t>
      </w:r>
      <w:r w:rsidRPr="00E72932">
        <w:t xml:space="preserve"> from time to time.</w:t>
      </w:r>
    </w:p>
    <w:p w:rsidR="00741950" w:rsidRPr="00E72932" w:rsidRDefault="00741950" w:rsidP="00741950">
      <w:pPr>
        <w:pStyle w:val="LDClauseHeading"/>
      </w:pPr>
      <w:r>
        <w:t>3</w:t>
      </w:r>
      <w:r w:rsidRPr="00E72932">
        <w:tab/>
        <w:t>Minimum performance standard</w:t>
      </w:r>
      <w:r w:rsidR="00F6669E">
        <w:t> —</w:t>
      </w:r>
      <w:r w:rsidR="00DA611F">
        <w:t xml:space="preserve"> </w:t>
      </w:r>
      <w:r w:rsidR="00AA5365">
        <w:t>s</w:t>
      </w:r>
      <w:r w:rsidR="00E83DF4">
        <w:t>ystem requirements</w:t>
      </w:r>
    </w:p>
    <w:p w:rsidR="00CA4624" w:rsidRDefault="00504C10" w:rsidP="00504C10">
      <w:pPr>
        <w:pStyle w:val="LDClause"/>
      </w:pPr>
      <w:r>
        <w:tab/>
      </w:r>
      <w:r w:rsidR="002F1BEB">
        <w:t>(1)</w:t>
      </w:r>
      <w:r w:rsidR="000A06BE">
        <w:tab/>
      </w:r>
      <w:r w:rsidR="00741950">
        <w:t xml:space="preserve">An FDRIU must process </w:t>
      </w:r>
      <w:r w:rsidR="002F1BEB">
        <w:t xml:space="preserve">the </w:t>
      </w:r>
      <w:r w:rsidR="000A06BE">
        <w:t>p</w:t>
      </w:r>
      <w:r w:rsidR="00741950" w:rsidRPr="008E1F9B">
        <w:t>arameters</w:t>
      </w:r>
      <w:r w:rsidR="002F1BEB">
        <w:t xml:space="preserve"> mentioned in column </w:t>
      </w:r>
      <w:r w:rsidR="00C60BD4">
        <w:t>1</w:t>
      </w:r>
      <w:r w:rsidR="002F1BEB">
        <w:t xml:space="preserve"> of items</w:t>
      </w:r>
      <w:r w:rsidR="000A06BE">
        <w:t> </w:t>
      </w:r>
      <w:r w:rsidR="00741950" w:rsidRPr="008E1F9B">
        <w:t>1</w:t>
      </w:r>
      <w:r w:rsidR="00741950">
        <w:t xml:space="preserve"> </w:t>
      </w:r>
      <w:r w:rsidR="000A06BE">
        <w:t>to</w:t>
      </w:r>
      <w:r w:rsidR="00741950">
        <w:t xml:space="preserve"> </w:t>
      </w:r>
      <w:r w:rsidR="00741950" w:rsidRPr="008E1F9B">
        <w:t xml:space="preserve">6 of </w:t>
      </w:r>
      <w:r w:rsidR="000A06BE">
        <w:t>the following table</w:t>
      </w:r>
      <w:r w:rsidR="00741950">
        <w:t>.</w:t>
      </w:r>
    </w:p>
    <w:p w:rsidR="00741950" w:rsidRDefault="00504C10" w:rsidP="00504C10">
      <w:pPr>
        <w:pStyle w:val="LDClause"/>
      </w:pPr>
      <w:r>
        <w:tab/>
      </w:r>
      <w:r w:rsidR="00CA4624">
        <w:t>(2)</w:t>
      </w:r>
      <w:r w:rsidR="00CA4624">
        <w:tab/>
      </w:r>
      <w:r w:rsidR="00741950">
        <w:t xml:space="preserve">An FDRIU may </w:t>
      </w:r>
      <w:r w:rsidR="00CA4624">
        <w:t>also</w:t>
      </w:r>
      <w:r w:rsidR="00741950">
        <w:t xml:space="preserve"> process</w:t>
      </w:r>
      <w:r w:rsidR="002F1BEB">
        <w:t xml:space="preserve"> the</w:t>
      </w:r>
      <w:r w:rsidR="00741950">
        <w:t xml:space="preserve"> </w:t>
      </w:r>
      <w:r w:rsidR="002F1BEB">
        <w:t>p</w:t>
      </w:r>
      <w:r w:rsidR="00741950">
        <w:t>arameters</w:t>
      </w:r>
      <w:r w:rsidR="002F1BEB">
        <w:t xml:space="preserve"> mentioned in</w:t>
      </w:r>
      <w:r w:rsidR="00C60BD4">
        <w:t xml:space="preserve"> column 1 of</w:t>
      </w:r>
      <w:r w:rsidR="002F1BEB">
        <w:t xml:space="preserve"> items </w:t>
      </w:r>
      <w:r w:rsidR="00741950">
        <w:t xml:space="preserve">7 </w:t>
      </w:r>
      <w:r w:rsidR="002F1BEB">
        <w:t>to</w:t>
      </w:r>
      <w:r w:rsidR="00741950">
        <w:t xml:space="preserve"> 20 of </w:t>
      </w:r>
      <w:r w:rsidR="002F1BEB">
        <w:t>the table</w:t>
      </w:r>
      <w:r w:rsidR="00741950">
        <w:t>.</w:t>
      </w:r>
    </w:p>
    <w:p w:rsidR="00741950" w:rsidRDefault="00504C10" w:rsidP="00504C10">
      <w:pPr>
        <w:pStyle w:val="LDClause"/>
      </w:pPr>
      <w:r>
        <w:tab/>
      </w:r>
      <w:r w:rsidR="002F1BEB">
        <w:t>(</w:t>
      </w:r>
      <w:r w:rsidR="00CA4624">
        <w:t>3</w:t>
      </w:r>
      <w:r w:rsidR="002F1BEB">
        <w:t>)</w:t>
      </w:r>
      <w:r w:rsidR="000A06BE">
        <w:tab/>
      </w:r>
      <w:r w:rsidR="00AA5365">
        <w:t xml:space="preserve">Each parameter that is </w:t>
      </w:r>
      <w:r w:rsidR="00741950">
        <w:t xml:space="preserve">processed </w:t>
      </w:r>
      <w:r w:rsidR="00AA5365">
        <w:t>by th</w:t>
      </w:r>
      <w:r w:rsidR="00741950">
        <w:t xml:space="preserve">e FDRIU must meet the </w:t>
      </w:r>
      <w:r w:rsidR="00886B0F">
        <w:t>following</w:t>
      </w:r>
      <w:r w:rsidR="00AA5365">
        <w:t xml:space="preserve"> requirements</w:t>
      </w:r>
      <w:r w:rsidR="00CA4624">
        <w:t>:</w:t>
      </w:r>
    </w:p>
    <w:p w:rsidR="002F1BEB" w:rsidRPr="00F36435" w:rsidRDefault="002F1BEB" w:rsidP="00F36435">
      <w:pPr>
        <w:pStyle w:val="LDP1a"/>
        <w:spacing w:before="40" w:after="40"/>
      </w:pPr>
      <w:r w:rsidRPr="00F36435">
        <w:t>(a)</w:t>
      </w:r>
      <w:r w:rsidRPr="00F36435">
        <w:tab/>
      </w:r>
      <w:r w:rsidR="00886B0F">
        <w:t xml:space="preserve">the </w:t>
      </w:r>
      <w:r w:rsidRPr="00F36435">
        <w:t xml:space="preserve">range over which </w:t>
      </w:r>
      <w:r w:rsidR="00AA5365" w:rsidRPr="00F36435">
        <w:t>the</w:t>
      </w:r>
      <w:r w:rsidRPr="00F36435">
        <w:t xml:space="preserve"> parameter is to be recorded</w:t>
      </w:r>
      <w:r w:rsidR="00886B0F" w:rsidRPr="00F36435">
        <w:t xml:space="preserve"> </w:t>
      </w:r>
      <w:r w:rsidR="00886B0F">
        <w:t>mentioned in column </w:t>
      </w:r>
      <w:r w:rsidR="00C60BD4">
        <w:t>2</w:t>
      </w:r>
      <w:r w:rsidR="00886B0F">
        <w:t xml:space="preserve"> of the table</w:t>
      </w:r>
      <w:r w:rsidR="00AA5365" w:rsidRPr="00F36435">
        <w:t>;</w:t>
      </w:r>
    </w:p>
    <w:p w:rsidR="002F1BEB" w:rsidRPr="00F36435" w:rsidRDefault="002F1BEB" w:rsidP="00F36435">
      <w:pPr>
        <w:pStyle w:val="LDP1a"/>
        <w:spacing w:before="40" w:after="40"/>
      </w:pPr>
      <w:r w:rsidRPr="00F36435">
        <w:t>(b)</w:t>
      </w:r>
      <w:r w:rsidRPr="00F36435">
        <w:tab/>
      </w:r>
      <w:r w:rsidR="00886B0F" w:rsidRPr="00F36435">
        <w:t xml:space="preserve">the </w:t>
      </w:r>
      <w:r w:rsidRPr="00F36435">
        <w:t xml:space="preserve">accuracy of recording for </w:t>
      </w:r>
      <w:r w:rsidR="00AA5365" w:rsidRPr="00F36435">
        <w:t>the</w:t>
      </w:r>
      <w:r w:rsidRPr="00F36435">
        <w:t xml:space="preserve"> parameter</w:t>
      </w:r>
      <w:r w:rsidR="00886B0F" w:rsidRPr="00F36435">
        <w:t xml:space="preserve"> </w:t>
      </w:r>
      <w:r w:rsidR="00886B0F">
        <w:t>mentioned in column </w:t>
      </w:r>
      <w:r w:rsidR="00C60BD4">
        <w:t>3</w:t>
      </w:r>
      <w:r w:rsidR="00886B0F">
        <w:t xml:space="preserve"> of the table</w:t>
      </w:r>
      <w:r w:rsidR="00AA5365" w:rsidRPr="00F36435">
        <w:t>;</w:t>
      </w:r>
    </w:p>
    <w:p w:rsidR="002F1BEB" w:rsidRPr="00F36435" w:rsidRDefault="002F1BEB" w:rsidP="00F36435">
      <w:pPr>
        <w:pStyle w:val="LDP1a"/>
        <w:spacing w:before="40" w:after="40"/>
      </w:pPr>
      <w:r w:rsidRPr="00F36435">
        <w:t>(c)</w:t>
      </w:r>
      <w:r w:rsidRPr="00F36435">
        <w:tab/>
      </w:r>
      <w:r w:rsidR="00886B0F" w:rsidRPr="00F36435">
        <w:t xml:space="preserve">the </w:t>
      </w:r>
      <w:r w:rsidRPr="00F36435">
        <w:t xml:space="preserve">maximum interval in seconds between recorded readings of </w:t>
      </w:r>
      <w:r w:rsidR="00AA5365" w:rsidRPr="00F36435">
        <w:t>the</w:t>
      </w:r>
      <w:r w:rsidRPr="00F36435">
        <w:t xml:space="preserve"> parameter</w:t>
      </w:r>
      <w:r w:rsidR="00886B0F" w:rsidRPr="00F36435">
        <w:t xml:space="preserve"> </w:t>
      </w:r>
      <w:r w:rsidR="00886B0F">
        <w:t>mentioned in column </w:t>
      </w:r>
      <w:r w:rsidR="00C60BD4">
        <w:t>4</w:t>
      </w:r>
      <w:r w:rsidR="00886B0F">
        <w:t xml:space="preserve"> of the table</w:t>
      </w:r>
      <w:r w:rsidRPr="00F36435">
        <w:t>.</w:t>
      </w:r>
    </w:p>
    <w:tbl>
      <w:tblPr>
        <w:tblW w:w="0" w:type="auto"/>
        <w:tblLook w:val="0000" w:firstRow="0" w:lastRow="0" w:firstColumn="0" w:lastColumn="0" w:noHBand="0" w:noVBand="0"/>
      </w:tblPr>
      <w:tblGrid>
        <w:gridCol w:w="696"/>
        <w:gridCol w:w="2350"/>
        <w:gridCol w:w="1963"/>
        <w:gridCol w:w="1919"/>
        <w:gridCol w:w="1792"/>
      </w:tblGrid>
      <w:tr w:rsidR="00AE3271" w:rsidTr="005A3596">
        <w:trPr>
          <w:cantSplit/>
          <w:tblHeader/>
        </w:trPr>
        <w:tc>
          <w:tcPr>
            <w:tcW w:w="0" w:type="auto"/>
            <w:gridSpan w:val="5"/>
            <w:tcBorders>
              <w:top w:val="single" w:sz="12" w:space="0" w:color="auto"/>
              <w:bottom w:val="single" w:sz="4" w:space="0" w:color="auto"/>
            </w:tcBorders>
            <w:vAlign w:val="bottom"/>
          </w:tcPr>
          <w:p w:rsidR="00AE3271" w:rsidRDefault="00AE3271" w:rsidP="00AB0B04">
            <w:pPr>
              <w:pStyle w:val="LDTableheading"/>
              <w:spacing w:before="60"/>
              <w:rPr>
                <w:lang w:val="en-GB"/>
              </w:rPr>
            </w:pPr>
            <w:r>
              <w:lastRenderedPageBreak/>
              <w:t>FDRIU </w:t>
            </w:r>
            <w:r w:rsidRPr="00620AB9">
              <w:t>— parameters, ranges, accuracy and recording intervals</w:t>
            </w:r>
          </w:p>
        </w:tc>
      </w:tr>
      <w:tr w:rsidR="00C60BD4" w:rsidTr="00AB0B04">
        <w:trPr>
          <w:cantSplit/>
          <w:tblHeader/>
        </w:trPr>
        <w:tc>
          <w:tcPr>
            <w:tcW w:w="0" w:type="auto"/>
            <w:tcBorders>
              <w:top w:val="single" w:sz="4" w:space="0" w:color="auto"/>
              <w:bottom w:val="single" w:sz="12" w:space="0" w:color="auto"/>
            </w:tcBorders>
          </w:tcPr>
          <w:p w:rsidR="00760244" w:rsidRDefault="00760244" w:rsidP="00AB0B04">
            <w:pPr>
              <w:pStyle w:val="LDTableheading"/>
              <w:spacing w:before="60"/>
              <w:rPr>
                <w:lang w:val="en-GB"/>
              </w:rPr>
            </w:pPr>
          </w:p>
          <w:p w:rsidR="000A06BE" w:rsidRDefault="002F1BEB" w:rsidP="00AB0B04">
            <w:pPr>
              <w:pStyle w:val="LDTableheading"/>
              <w:spacing w:before="60"/>
              <w:rPr>
                <w:lang w:val="en-GB"/>
              </w:rPr>
            </w:pPr>
            <w:r>
              <w:rPr>
                <w:lang w:val="en-GB"/>
              </w:rPr>
              <w:t>Item</w:t>
            </w:r>
          </w:p>
        </w:tc>
        <w:tc>
          <w:tcPr>
            <w:tcW w:w="0" w:type="auto"/>
            <w:tcBorders>
              <w:top w:val="single" w:sz="4" w:space="0" w:color="auto"/>
              <w:bottom w:val="single" w:sz="12" w:space="0" w:color="auto"/>
            </w:tcBorders>
          </w:tcPr>
          <w:p w:rsidR="00AB0B04" w:rsidRDefault="00C60BD4" w:rsidP="00AB0B04">
            <w:pPr>
              <w:pStyle w:val="LDTableheading"/>
              <w:spacing w:before="60"/>
              <w:rPr>
                <w:lang w:val="en-GB"/>
              </w:rPr>
            </w:pPr>
            <w:r>
              <w:rPr>
                <w:lang w:val="en-GB"/>
              </w:rPr>
              <w:t>Column 1</w:t>
            </w:r>
          </w:p>
          <w:p w:rsidR="000A06BE" w:rsidRDefault="000A06BE" w:rsidP="00AB0B04">
            <w:pPr>
              <w:pStyle w:val="LDTableheading"/>
              <w:spacing w:before="60"/>
              <w:rPr>
                <w:lang w:val="en-GB"/>
              </w:rPr>
            </w:pPr>
            <w:r>
              <w:rPr>
                <w:lang w:val="en-GB"/>
              </w:rPr>
              <w:t>Parameter</w:t>
            </w:r>
          </w:p>
        </w:tc>
        <w:tc>
          <w:tcPr>
            <w:tcW w:w="0" w:type="auto"/>
            <w:tcBorders>
              <w:top w:val="single" w:sz="4" w:space="0" w:color="auto"/>
              <w:bottom w:val="single" w:sz="12" w:space="0" w:color="auto"/>
            </w:tcBorders>
          </w:tcPr>
          <w:p w:rsidR="00AB0B04" w:rsidRDefault="00C60BD4" w:rsidP="00AB0B04">
            <w:pPr>
              <w:pStyle w:val="LDTableheading"/>
              <w:spacing w:before="60"/>
              <w:rPr>
                <w:lang w:val="en-GB"/>
              </w:rPr>
            </w:pPr>
            <w:r>
              <w:rPr>
                <w:lang w:val="en-GB"/>
              </w:rPr>
              <w:t>Column 2</w:t>
            </w:r>
          </w:p>
          <w:p w:rsidR="000A06BE" w:rsidRDefault="000A06BE" w:rsidP="00AB0B04">
            <w:pPr>
              <w:pStyle w:val="LDTableheading"/>
              <w:spacing w:before="60"/>
              <w:rPr>
                <w:lang w:val="en-GB"/>
              </w:rPr>
            </w:pPr>
            <w:r>
              <w:rPr>
                <w:lang w:val="en-GB"/>
              </w:rPr>
              <w:t>Range</w:t>
            </w:r>
          </w:p>
        </w:tc>
        <w:tc>
          <w:tcPr>
            <w:tcW w:w="0" w:type="auto"/>
            <w:tcBorders>
              <w:top w:val="single" w:sz="4" w:space="0" w:color="auto"/>
              <w:bottom w:val="single" w:sz="12" w:space="0" w:color="auto"/>
            </w:tcBorders>
            <w:vAlign w:val="bottom"/>
          </w:tcPr>
          <w:p w:rsidR="00AB0B04" w:rsidRDefault="00C60BD4" w:rsidP="00AB0B04">
            <w:pPr>
              <w:pStyle w:val="LDTableheading"/>
              <w:spacing w:before="60"/>
              <w:rPr>
                <w:lang w:val="en-GB"/>
              </w:rPr>
            </w:pPr>
            <w:r>
              <w:rPr>
                <w:lang w:val="en-GB"/>
              </w:rPr>
              <w:t>Column 3</w:t>
            </w:r>
          </w:p>
          <w:p w:rsidR="000A06BE" w:rsidRDefault="000A06BE" w:rsidP="00AB0B04">
            <w:pPr>
              <w:pStyle w:val="LDTableheading"/>
              <w:spacing w:before="60"/>
              <w:rPr>
                <w:lang w:val="en-GB"/>
              </w:rPr>
            </w:pPr>
            <w:r>
              <w:rPr>
                <w:lang w:val="en-GB"/>
              </w:rPr>
              <w:t>Accuracy (minimum recorder and readout)</w:t>
            </w:r>
          </w:p>
        </w:tc>
        <w:tc>
          <w:tcPr>
            <w:tcW w:w="0" w:type="auto"/>
            <w:tcBorders>
              <w:top w:val="single" w:sz="4" w:space="0" w:color="auto"/>
              <w:bottom w:val="single" w:sz="12" w:space="0" w:color="auto"/>
            </w:tcBorders>
            <w:vAlign w:val="bottom"/>
          </w:tcPr>
          <w:p w:rsidR="00AB0B04" w:rsidRDefault="00C60BD4" w:rsidP="00AB0B04">
            <w:pPr>
              <w:pStyle w:val="LDTableheading"/>
              <w:spacing w:before="60"/>
              <w:rPr>
                <w:lang w:val="en-GB"/>
              </w:rPr>
            </w:pPr>
            <w:r>
              <w:rPr>
                <w:lang w:val="en-GB"/>
              </w:rPr>
              <w:t>Column 4</w:t>
            </w:r>
          </w:p>
          <w:p w:rsidR="000A06BE" w:rsidRDefault="000A06BE" w:rsidP="00AB0B04">
            <w:pPr>
              <w:pStyle w:val="LDTableheading"/>
              <w:spacing w:before="60"/>
              <w:rPr>
                <w:lang w:val="en-GB"/>
              </w:rPr>
            </w:pPr>
            <w:r>
              <w:rPr>
                <w:lang w:val="en-GB"/>
              </w:rPr>
              <w:t>Maximum recording intervals (seconds)</w:t>
            </w:r>
          </w:p>
        </w:tc>
      </w:tr>
      <w:tr w:rsidR="00C60BD4" w:rsidTr="005A3596">
        <w:trPr>
          <w:cantSplit/>
        </w:trPr>
        <w:tc>
          <w:tcPr>
            <w:tcW w:w="0" w:type="auto"/>
            <w:tcBorders>
              <w:top w:val="single" w:sz="12" w:space="0" w:color="auto"/>
            </w:tcBorders>
          </w:tcPr>
          <w:p w:rsidR="000A06BE" w:rsidRPr="00AB0B04" w:rsidRDefault="00AB0B04" w:rsidP="00F36435">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0A06BE" w:rsidRPr="00AB0B04">
              <w:rPr>
                <w:rFonts w:ascii="Times New Roman" w:hAnsi="Times New Roman" w:cs="Times New Roman"/>
                <w:sz w:val="24"/>
                <w:szCs w:val="24"/>
              </w:rPr>
              <w:t>1</w:t>
            </w:r>
          </w:p>
        </w:tc>
        <w:tc>
          <w:tcPr>
            <w:tcW w:w="0" w:type="auto"/>
            <w:tcBorders>
              <w:top w:val="single" w:sz="12" w:space="0" w:color="auto"/>
            </w:tcBorders>
          </w:tcPr>
          <w:p w:rsidR="000A06BE" w:rsidRDefault="000A06BE" w:rsidP="00BF5F32">
            <w:pPr>
              <w:pStyle w:val="LDTabletext"/>
              <w:spacing w:before="40" w:after="40"/>
              <w:rPr>
                <w:lang w:val="en-GB"/>
              </w:rPr>
            </w:pPr>
            <w:r>
              <w:rPr>
                <w:lang w:val="en-GB"/>
              </w:rPr>
              <w:t>Time</w:t>
            </w:r>
          </w:p>
        </w:tc>
        <w:tc>
          <w:tcPr>
            <w:tcW w:w="0" w:type="auto"/>
            <w:tcBorders>
              <w:top w:val="single" w:sz="12" w:space="0" w:color="auto"/>
            </w:tcBorders>
          </w:tcPr>
          <w:p w:rsidR="000A06BE" w:rsidRDefault="000A06BE" w:rsidP="00BF5F32">
            <w:pPr>
              <w:pStyle w:val="LDTabletext"/>
              <w:spacing w:before="40" w:after="40"/>
              <w:rPr>
                <w:lang w:val="en-GB"/>
              </w:rPr>
            </w:pPr>
            <w:r>
              <w:rPr>
                <w:lang w:val="en-GB"/>
              </w:rPr>
              <w:t>See Note</w:t>
            </w:r>
          </w:p>
        </w:tc>
        <w:tc>
          <w:tcPr>
            <w:tcW w:w="0" w:type="auto"/>
            <w:tcBorders>
              <w:top w:val="single" w:sz="12" w:space="0" w:color="auto"/>
            </w:tcBorders>
            <w:shd w:val="clear" w:color="auto" w:fill="FFFFFF" w:themeFill="background1"/>
          </w:tcPr>
          <w:p w:rsidR="000A06BE" w:rsidRDefault="00E0225C" w:rsidP="00BF5F32">
            <w:pPr>
              <w:pStyle w:val="LDTabletext"/>
              <w:spacing w:before="40" w:after="40"/>
              <w:rPr>
                <w:lang w:val="en-GB"/>
              </w:rPr>
            </w:pPr>
            <w:r w:rsidRPr="0054047F">
              <w:rPr>
                <w:lang w:val="en-GB"/>
              </w:rPr>
              <w:t>±0.125% per hour</w:t>
            </w:r>
          </w:p>
        </w:tc>
        <w:tc>
          <w:tcPr>
            <w:tcW w:w="0" w:type="auto"/>
            <w:tcBorders>
              <w:top w:val="single" w:sz="12" w:space="0" w:color="auto"/>
            </w:tcBorders>
          </w:tcPr>
          <w:p w:rsidR="000A06BE" w:rsidRDefault="000A06BE" w:rsidP="00BF5F32">
            <w:pPr>
              <w:pStyle w:val="LDTabletext"/>
              <w:spacing w:before="40" w:after="40"/>
              <w:rPr>
                <w:lang w:val="en-GB"/>
              </w:rPr>
            </w:pPr>
            <w:r>
              <w:rPr>
                <w:lang w:val="en-GB"/>
              </w:rPr>
              <w:t>60</w:t>
            </w:r>
          </w:p>
        </w:tc>
      </w:tr>
      <w:tr w:rsidR="00C60BD4" w:rsidTr="00CA4624">
        <w:trPr>
          <w:cantSplit/>
        </w:trPr>
        <w:tc>
          <w:tcPr>
            <w:tcW w:w="0" w:type="auto"/>
          </w:tcPr>
          <w:p w:rsidR="000A06BE" w:rsidRPr="00AB0B04" w:rsidRDefault="00AB0B04" w:rsidP="00F36435">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0A06BE" w:rsidRPr="00AB0B04">
              <w:rPr>
                <w:rFonts w:ascii="Times New Roman" w:hAnsi="Times New Roman" w:cs="Times New Roman"/>
                <w:sz w:val="24"/>
                <w:szCs w:val="24"/>
              </w:rPr>
              <w:t>2</w:t>
            </w:r>
          </w:p>
        </w:tc>
        <w:tc>
          <w:tcPr>
            <w:tcW w:w="0" w:type="auto"/>
          </w:tcPr>
          <w:p w:rsidR="000A06BE" w:rsidRDefault="000A06BE" w:rsidP="00BF5F32">
            <w:pPr>
              <w:pStyle w:val="LDTabletext"/>
              <w:rPr>
                <w:lang w:val="en-GB"/>
              </w:rPr>
            </w:pPr>
            <w:r>
              <w:rPr>
                <w:lang w:val="en-GB"/>
              </w:rPr>
              <w:t>Altitude</w:t>
            </w:r>
          </w:p>
        </w:tc>
        <w:tc>
          <w:tcPr>
            <w:tcW w:w="0" w:type="auto"/>
          </w:tcPr>
          <w:p w:rsidR="000A06BE" w:rsidRDefault="00124FAD" w:rsidP="00124FAD">
            <w:pPr>
              <w:pStyle w:val="LDTabletext"/>
              <w:rPr>
                <w:lang w:val="en-GB"/>
              </w:rPr>
            </w:pPr>
            <w:r>
              <w:rPr>
                <w:lang w:val="en-GB"/>
              </w:rPr>
              <w:t>-1 000 </w:t>
            </w:r>
            <w:proofErr w:type="spellStart"/>
            <w:r w:rsidR="000A06BE">
              <w:rPr>
                <w:lang w:val="en-GB"/>
              </w:rPr>
              <w:t>ft</w:t>
            </w:r>
            <w:proofErr w:type="spellEnd"/>
            <w:r w:rsidR="000A06BE">
              <w:rPr>
                <w:lang w:val="en-GB"/>
              </w:rPr>
              <w:t xml:space="preserve"> to max</w:t>
            </w:r>
            <w:r>
              <w:rPr>
                <w:lang w:val="en-GB"/>
              </w:rPr>
              <w:t>imum</w:t>
            </w:r>
            <w:r w:rsidR="000A06BE">
              <w:rPr>
                <w:lang w:val="en-GB"/>
              </w:rPr>
              <w:t xml:space="preserve"> certificated altitude of aircraft</w:t>
            </w:r>
          </w:p>
        </w:tc>
        <w:tc>
          <w:tcPr>
            <w:tcW w:w="0" w:type="auto"/>
          </w:tcPr>
          <w:p w:rsidR="000A06BE" w:rsidRDefault="00C6514D" w:rsidP="00124FAD">
            <w:pPr>
              <w:pStyle w:val="LDTabletext"/>
              <w:rPr>
                <w:lang w:val="en-GB"/>
              </w:rPr>
            </w:pPr>
            <w:r>
              <w:rPr>
                <w:lang w:val="en-GB"/>
              </w:rPr>
              <w:t>± 100 to ± 700</w:t>
            </w:r>
            <w:r w:rsidR="00124FAD">
              <w:rPr>
                <w:lang w:val="en-GB"/>
              </w:rPr>
              <w:t> </w:t>
            </w:r>
            <w:proofErr w:type="spellStart"/>
            <w:r>
              <w:rPr>
                <w:lang w:val="en-GB"/>
              </w:rPr>
              <w:t>ft</w:t>
            </w:r>
            <w:proofErr w:type="spellEnd"/>
          </w:p>
        </w:tc>
        <w:tc>
          <w:tcPr>
            <w:tcW w:w="0" w:type="auto"/>
          </w:tcPr>
          <w:p w:rsidR="000A06BE" w:rsidRDefault="000A06BE" w:rsidP="00BF5F32">
            <w:pPr>
              <w:pStyle w:val="LDTabletext"/>
              <w:rPr>
                <w:lang w:val="en-GB"/>
              </w:rPr>
            </w:pPr>
            <w:r>
              <w:rPr>
                <w:lang w:val="en-GB"/>
              </w:rPr>
              <w:t>1</w:t>
            </w:r>
          </w:p>
        </w:tc>
      </w:tr>
      <w:tr w:rsidR="00C60BD4" w:rsidTr="00CA4624">
        <w:trPr>
          <w:cantSplit/>
        </w:trPr>
        <w:tc>
          <w:tcPr>
            <w:tcW w:w="0" w:type="auto"/>
          </w:tcPr>
          <w:p w:rsidR="000A06BE" w:rsidRPr="00AB0B04" w:rsidRDefault="00AB0B04" w:rsidP="00F36435">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0A06BE" w:rsidRPr="00AB0B04">
              <w:rPr>
                <w:rFonts w:ascii="Times New Roman" w:hAnsi="Times New Roman" w:cs="Times New Roman"/>
                <w:sz w:val="24"/>
                <w:szCs w:val="24"/>
              </w:rPr>
              <w:t>3</w:t>
            </w:r>
          </w:p>
        </w:tc>
        <w:tc>
          <w:tcPr>
            <w:tcW w:w="0" w:type="auto"/>
          </w:tcPr>
          <w:p w:rsidR="000A06BE" w:rsidRDefault="000A06BE" w:rsidP="00BF5F32">
            <w:pPr>
              <w:pStyle w:val="LDTabletext"/>
              <w:rPr>
                <w:lang w:val="en-GB"/>
              </w:rPr>
            </w:pPr>
            <w:r>
              <w:rPr>
                <w:lang w:val="en-GB"/>
              </w:rPr>
              <w:t>Airspeed</w:t>
            </w:r>
          </w:p>
        </w:tc>
        <w:tc>
          <w:tcPr>
            <w:tcW w:w="0" w:type="auto"/>
          </w:tcPr>
          <w:p w:rsidR="00AB0B04" w:rsidRDefault="00C6514D" w:rsidP="00AB0B04">
            <w:pPr>
              <w:pStyle w:val="LDTabletext"/>
              <w:tabs>
                <w:tab w:val="left" w:pos="356"/>
              </w:tabs>
              <w:rPr>
                <w:lang w:val="en-GB"/>
              </w:rPr>
            </w:pPr>
            <w:r>
              <w:rPr>
                <w:lang w:val="en-GB"/>
              </w:rPr>
              <w:t>100</w:t>
            </w:r>
            <w:r w:rsidR="00E0225C">
              <w:rPr>
                <w:lang w:val="en-GB"/>
              </w:rPr>
              <w:t> </w:t>
            </w:r>
            <w:proofErr w:type="spellStart"/>
            <w:r w:rsidR="00E0225C">
              <w:rPr>
                <w:lang w:val="en-GB"/>
              </w:rPr>
              <w:t>kn</w:t>
            </w:r>
            <w:proofErr w:type="spellEnd"/>
            <w:r w:rsidR="00E0225C">
              <w:rPr>
                <w:lang w:val="en-GB"/>
              </w:rPr>
              <w:t xml:space="preserve"> IAS to the greater of:</w:t>
            </w:r>
          </w:p>
          <w:p w:rsidR="00AB0B04" w:rsidRDefault="00E0225C" w:rsidP="00AB0B04">
            <w:pPr>
              <w:pStyle w:val="LDTabletext"/>
              <w:tabs>
                <w:tab w:val="left" w:pos="356"/>
              </w:tabs>
              <w:ind w:left="356" w:hanging="356"/>
              <w:rPr>
                <w:lang w:val="en-GB"/>
              </w:rPr>
            </w:pPr>
            <w:r>
              <w:rPr>
                <w:lang w:val="en-GB"/>
              </w:rPr>
              <w:t>(a)</w:t>
            </w:r>
            <w:r w:rsidR="00AB0B04">
              <w:rPr>
                <w:lang w:val="en-GB"/>
              </w:rPr>
              <w:tab/>
            </w:r>
            <w:r w:rsidR="00C6514D">
              <w:rPr>
                <w:lang w:val="en-GB"/>
              </w:rPr>
              <w:t>450 </w:t>
            </w:r>
            <w:proofErr w:type="spellStart"/>
            <w:r w:rsidR="000A06BE">
              <w:rPr>
                <w:lang w:val="en-GB"/>
              </w:rPr>
              <w:t>kn</w:t>
            </w:r>
            <w:proofErr w:type="spellEnd"/>
            <w:r w:rsidR="00C6514D">
              <w:rPr>
                <w:lang w:val="en-GB"/>
              </w:rPr>
              <w:t xml:space="preserve"> IAS</w:t>
            </w:r>
            <w:r>
              <w:rPr>
                <w:lang w:val="en-GB"/>
              </w:rPr>
              <w:t>;</w:t>
            </w:r>
            <w:r w:rsidR="00C6514D">
              <w:rPr>
                <w:lang w:val="en-GB"/>
              </w:rPr>
              <w:t xml:space="preserve"> or</w:t>
            </w:r>
          </w:p>
          <w:p w:rsidR="000A06BE" w:rsidRDefault="00E0225C" w:rsidP="00AB0B04">
            <w:pPr>
              <w:pStyle w:val="LDTabletext"/>
              <w:tabs>
                <w:tab w:val="left" w:pos="356"/>
              </w:tabs>
              <w:rPr>
                <w:lang w:val="en-GB"/>
              </w:rPr>
            </w:pPr>
            <w:r>
              <w:rPr>
                <w:lang w:val="en-GB"/>
              </w:rPr>
              <w:t>(b)</w:t>
            </w:r>
            <w:r w:rsidR="00AB0B04">
              <w:rPr>
                <w:lang w:val="en-GB"/>
              </w:rPr>
              <w:tab/>
            </w:r>
            <w:r w:rsidR="000A06BE">
              <w:rPr>
                <w:lang w:val="en-GB"/>
              </w:rPr>
              <w:t>1.0V</w:t>
            </w:r>
            <w:r w:rsidR="000A06BE" w:rsidRPr="00C6514D">
              <w:rPr>
                <w:vertAlign w:val="subscript"/>
                <w:lang w:val="en-GB"/>
              </w:rPr>
              <w:t>D</w:t>
            </w:r>
          </w:p>
        </w:tc>
        <w:tc>
          <w:tcPr>
            <w:tcW w:w="0" w:type="auto"/>
          </w:tcPr>
          <w:p w:rsidR="000A06BE" w:rsidRDefault="000A06BE" w:rsidP="00C6514D">
            <w:pPr>
              <w:pStyle w:val="LDTabletext"/>
              <w:rPr>
                <w:lang w:val="en-GB"/>
              </w:rPr>
            </w:pPr>
            <w:r>
              <w:rPr>
                <w:lang w:val="en-GB"/>
              </w:rPr>
              <w:sym w:font="Symbol" w:char="F0B1"/>
            </w:r>
            <w:r>
              <w:rPr>
                <w:lang w:val="en-GB"/>
              </w:rPr>
              <w:t>10</w:t>
            </w:r>
            <w:r w:rsidR="00C6514D">
              <w:rPr>
                <w:lang w:val="en-GB"/>
              </w:rPr>
              <w:t> </w:t>
            </w:r>
            <w:proofErr w:type="spellStart"/>
            <w:r>
              <w:rPr>
                <w:lang w:val="en-GB"/>
              </w:rPr>
              <w:t>kn</w:t>
            </w:r>
            <w:proofErr w:type="spellEnd"/>
            <w:r>
              <w:rPr>
                <w:lang w:val="en-GB"/>
              </w:rPr>
              <w:t xml:space="preserve"> at room temperature</w:t>
            </w:r>
            <w:r>
              <w:rPr>
                <w:lang w:val="en-GB"/>
              </w:rPr>
              <w:br/>
            </w:r>
            <w:r>
              <w:rPr>
                <w:lang w:val="en-GB"/>
              </w:rPr>
              <w:sym w:font="Symbol" w:char="F0B1"/>
            </w:r>
            <w:r>
              <w:rPr>
                <w:lang w:val="en-GB"/>
              </w:rPr>
              <w:t>12</w:t>
            </w:r>
            <w:r w:rsidR="00C6514D">
              <w:rPr>
                <w:lang w:val="en-GB"/>
              </w:rPr>
              <w:t> </w:t>
            </w:r>
            <w:proofErr w:type="spellStart"/>
            <w:r>
              <w:rPr>
                <w:lang w:val="en-GB"/>
              </w:rPr>
              <w:t>kn</w:t>
            </w:r>
            <w:proofErr w:type="spellEnd"/>
            <w:r w:rsidR="00C6514D">
              <w:rPr>
                <w:lang w:val="en-GB"/>
              </w:rPr>
              <w:t xml:space="preserve"> at low temperature</w:t>
            </w:r>
          </w:p>
        </w:tc>
        <w:tc>
          <w:tcPr>
            <w:tcW w:w="0" w:type="auto"/>
          </w:tcPr>
          <w:p w:rsidR="000A06BE" w:rsidRDefault="000A06BE" w:rsidP="00BF5F32">
            <w:pPr>
              <w:pStyle w:val="LDTabletext"/>
              <w:rPr>
                <w:lang w:val="en-GB"/>
              </w:rPr>
            </w:pPr>
            <w:r>
              <w:rPr>
                <w:lang w:val="en-GB"/>
              </w:rPr>
              <w:t>1</w:t>
            </w:r>
          </w:p>
        </w:tc>
      </w:tr>
      <w:tr w:rsidR="00C60BD4" w:rsidTr="00CA4624">
        <w:trPr>
          <w:cantSplit/>
        </w:trPr>
        <w:tc>
          <w:tcPr>
            <w:tcW w:w="0" w:type="auto"/>
          </w:tcPr>
          <w:p w:rsidR="000A06BE" w:rsidRPr="00AB0B04" w:rsidRDefault="00AB0B04" w:rsidP="00F36435">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0A06BE" w:rsidRPr="00AB0B04">
              <w:rPr>
                <w:rFonts w:ascii="Times New Roman" w:hAnsi="Times New Roman" w:cs="Times New Roman"/>
                <w:sz w:val="24"/>
                <w:szCs w:val="24"/>
              </w:rPr>
              <w:t>4</w:t>
            </w:r>
          </w:p>
        </w:tc>
        <w:tc>
          <w:tcPr>
            <w:tcW w:w="0" w:type="auto"/>
          </w:tcPr>
          <w:p w:rsidR="000A06BE" w:rsidRDefault="000A06BE" w:rsidP="00BF5F32">
            <w:pPr>
              <w:pStyle w:val="LDTabletext"/>
              <w:rPr>
                <w:lang w:val="en-GB"/>
              </w:rPr>
            </w:pPr>
            <w:r>
              <w:rPr>
                <w:lang w:val="en-GB"/>
              </w:rPr>
              <w:t>Vertical acceleration</w:t>
            </w:r>
          </w:p>
        </w:tc>
        <w:tc>
          <w:tcPr>
            <w:tcW w:w="0" w:type="auto"/>
          </w:tcPr>
          <w:p w:rsidR="000A06BE" w:rsidRDefault="000A06BE" w:rsidP="00BF5F32">
            <w:pPr>
              <w:pStyle w:val="LDTabletext"/>
              <w:rPr>
                <w:lang w:val="en-GB"/>
              </w:rPr>
            </w:pPr>
            <w:r>
              <w:rPr>
                <w:lang w:val="en-GB"/>
              </w:rPr>
              <w:t>-3g to +6g</w:t>
            </w:r>
          </w:p>
        </w:tc>
        <w:tc>
          <w:tcPr>
            <w:tcW w:w="0" w:type="auto"/>
          </w:tcPr>
          <w:p w:rsidR="000A06BE" w:rsidRDefault="000A06BE" w:rsidP="00C6514D">
            <w:pPr>
              <w:pStyle w:val="LDTabletext"/>
              <w:rPr>
                <w:lang w:val="en-GB"/>
              </w:rPr>
            </w:pPr>
            <w:r>
              <w:rPr>
                <w:lang w:val="en-GB"/>
              </w:rPr>
              <w:sym w:font="Symbol" w:char="F0B1"/>
            </w:r>
            <w:r>
              <w:rPr>
                <w:lang w:val="en-GB"/>
              </w:rPr>
              <w:t>0.2g stabilised</w:t>
            </w:r>
            <w:r>
              <w:rPr>
                <w:lang w:val="en-GB"/>
              </w:rPr>
              <w:br/>
            </w:r>
            <w:r>
              <w:rPr>
                <w:lang w:val="en-GB"/>
              </w:rPr>
              <w:sym w:font="Symbol" w:char="F0B1"/>
            </w:r>
            <w:r>
              <w:rPr>
                <w:lang w:val="en-GB"/>
              </w:rPr>
              <w:t>10% transient</w:t>
            </w:r>
          </w:p>
        </w:tc>
        <w:tc>
          <w:tcPr>
            <w:tcW w:w="0" w:type="auto"/>
          </w:tcPr>
          <w:p w:rsidR="000A06BE" w:rsidRDefault="000A06BE" w:rsidP="00BF5F32">
            <w:pPr>
              <w:pStyle w:val="LDTabletext"/>
              <w:rPr>
                <w:lang w:val="en-GB"/>
              </w:rPr>
            </w:pPr>
            <w:r>
              <w:rPr>
                <w:lang w:val="en-GB"/>
              </w:rPr>
              <w:t>0.125</w:t>
            </w:r>
          </w:p>
        </w:tc>
      </w:tr>
      <w:tr w:rsidR="00C60BD4" w:rsidTr="00CA4624">
        <w:trPr>
          <w:cantSplit/>
        </w:trPr>
        <w:tc>
          <w:tcPr>
            <w:tcW w:w="0" w:type="auto"/>
          </w:tcPr>
          <w:p w:rsidR="000A06BE" w:rsidRPr="00AB0B04" w:rsidRDefault="00AB0B04" w:rsidP="00F36435">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0A06BE" w:rsidRPr="00AB0B04">
              <w:rPr>
                <w:rFonts w:ascii="Times New Roman" w:hAnsi="Times New Roman" w:cs="Times New Roman"/>
                <w:sz w:val="24"/>
                <w:szCs w:val="24"/>
              </w:rPr>
              <w:t>5</w:t>
            </w:r>
          </w:p>
        </w:tc>
        <w:tc>
          <w:tcPr>
            <w:tcW w:w="0" w:type="auto"/>
          </w:tcPr>
          <w:p w:rsidR="000A06BE" w:rsidRDefault="000A06BE" w:rsidP="00BF5F32">
            <w:pPr>
              <w:pStyle w:val="LDTabletext"/>
              <w:rPr>
                <w:lang w:val="en-GB"/>
              </w:rPr>
            </w:pPr>
            <w:r>
              <w:rPr>
                <w:lang w:val="en-GB"/>
              </w:rPr>
              <w:t>Heading</w:t>
            </w:r>
          </w:p>
        </w:tc>
        <w:tc>
          <w:tcPr>
            <w:tcW w:w="0" w:type="auto"/>
          </w:tcPr>
          <w:p w:rsidR="000A06BE" w:rsidRDefault="000A06BE" w:rsidP="00BF5F32">
            <w:pPr>
              <w:pStyle w:val="LDTabletext"/>
              <w:rPr>
                <w:lang w:val="en-GB"/>
              </w:rPr>
            </w:pPr>
            <w:r>
              <w:rPr>
                <w:lang w:val="en-GB"/>
              </w:rPr>
              <w:t>360</w:t>
            </w:r>
            <w:r>
              <w:rPr>
                <w:lang w:val="en-GB"/>
              </w:rPr>
              <w:sym w:font="Symbol" w:char="F0B0"/>
            </w:r>
          </w:p>
        </w:tc>
        <w:tc>
          <w:tcPr>
            <w:tcW w:w="0" w:type="auto"/>
          </w:tcPr>
          <w:p w:rsidR="000A06BE" w:rsidRDefault="000A06BE" w:rsidP="00BF5F32">
            <w:pPr>
              <w:pStyle w:val="LDTabletext"/>
              <w:rPr>
                <w:lang w:val="en-GB"/>
              </w:rPr>
            </w:pPr>
            <w:r>
              <w:rPr>
                <w:lang w:val="en-GB"/>
              </w:rPr>
              <w:sym w:font="Symbol" w:char="F0B1"/>
            </w:r>
            <w:r>
              <w:rPr>
                <w:lang w:val="en-GB"/>
              </w:rPr>
              <w:t>2</w:t>
            </w:r>
            <w:r>
              <w:rPr>
                <w:lang w:val="en-GB"/>
              </w:rPr>
              <w:sym w:font="Symbol" w:char="F0B0"/>
            </w:r>
          </w:p>
        </w:tc>
        <w:tc>
          <w:tcPr>
            <w:tcW w:w="0" w:type="auto"/>
          </w:tcPr>
          <w:p w:rsidR="000A06BE" w:rsidRDefault="000A06BE" w:rsidP="00BF5F32">
            <w:pPr>
              <w:pStyle w:val="LDTabletext"/>
              <w:rPr>
                <w:lang w:val="en-GB"/>
              </w:rPr>
            </w:pPr>
            <w:r>
              <w:rPr>
                <w:lang w:val="en-GB"/>
              </w:rPr>
              <w:t>1</w:t>
            </w:r>
          </w:p>
        </w:tc>
      </w:tr>
      <w:tr w:rsidR="00C60BD4" w:rsidTr="00CA4624">
        <w:trPr>
          <w:cantSplit/>
        </w:trPr>
        <w:tc>
          <w:tcPr>
            <w:tcW w:w="0" w:type="auto"/>
          </w:tcPr>
          <w:p w:rsidR="000A06BE" w:rsidRPr="00AB0B04" w:rsidRDefault="00AB0B04" w:rsidP="00F36435">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0A06BE" w:rsidRPr="00AB0B04">
              <w:rPr>
                <w:rFonts w:ascii="Times New Roman" w:hAnsi="Times New Roman" w:cs="Times New Roman"/>
                <w:sz w:val="24"/>
                <w:szCs w:val="24"/>
              </w:rPr>
              <w:t>6</w:t>
            </w:r>
          </w:p>
        </w:tc>
        <w:tc>
          <w:tcPr>
            <w:tcW w:w="0" w:type="auto"/>
          </w:tcPr>
          <w:p w:rsidR="000A06BE" w:rsidRDefault="00101A5F" w:rsidP="00BF5F32">
            <w:pPr>
              <w:pStyle w:val="LDTabletext"/>
              <w:rPr>
                <w:lang w:val="en-GB"/>
              </w:rPr>
            </w:pPr>
            <w:r>
              <w:rPr>
                <w:lang w:val="en-GB"/>
              </w:rPr>
              <w:t>Press to transmit fo</w:t>
            </w:r>
            <w:r w:rsidR="000A06BE">
              <w:rPr>
                <w:lang w:val="en-GB"/>
              </w:rPr>
              <w:t>r each transceiver</w:t>
            </w:r>
          </w:p>
        </w:tc>
        <w:tc>
          <w:tcPr>
            <w:tcW w:w="0" w:type="auto"/>
          </w:tcPr>
          <w:p w:rsidR="000A06BE" w:rsidRDefault="000A06BE" w:rsidP="00C6514D">
            <w:pPr>
              <w:pStyle w:val="LDTabletext"/>
              <w:rPr>
                <w:lang w:val="en-GB"/>
              </w:rPr>
            </w:pPr>
            <w:r>
              <w:rPr>
                <w:lang w:val="en-GB"/>
              </w:rPr>
              <w:t>On/Off</w:t>
            </w:r>
          </w:p>
        </w:tc>
        <w:tc>
          <w:tcPr>
            <w:tcW w:w="0" w:type="auto"/>
          </w:tcPr>
          <w:p w:rsidR="000A06BE" w:rsidRDefault="000A06BE" w:rsidP="00BF5F32">
            <w:pPr>
              <w:pStyle w:val="LDTabletext"/>
              <w:rPr>
                <w:lang w:val="en-GB"/>
              </w:rPr>
            </w:pPr>
            <w:r>
              <w:rPr>
                <w:lang w:val="en-GB"/>
              </w:rPr>
              <w:t>—</w:t>
            </w:r>
          </w:p>
        </w:tc>
        <w:tc>
          <w:tcPr>
            <w:tcW w:w="0" w:type="auto"/>
          </w:tcPr>
          <w:p w:rsidR="000A06BE" w:rsidRDefault="000A06BE" w:rsidP="00BF5F32">
            <w:pPr>
              <w:pStyle w:val="LDTabletext"/>
              <w:rPr>
                <w:lang w:val="en-GB"/>
              </w:rPr>
            </w:pPr>
            <w:r>
              <w:rPr>
                <w:lang w:val="en-GB"/>
              </w:rPr>
              <w:t>1</w:t>
            </w:r>
          </w:p>
        </w:tc>
      </w:tr>
      <w:tr w:rsidR="00C60BD4" w:rsidTr="00CA4624">
        <w:trPr>
          <w:cantSplit/>
        </w:trPr>
        <w:tc>
          <w:tcPr>
            <w:tcW w:w="0" w:type="auto"/>
          </w:tcPr>
          <w:p w:rsidR="000A06BE" w:rsidRPr="00AB0B04" w:rsidRDefault="00AB0B04" w:rsidP="00F36435">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0A06BE" w:rsidRPr="00AB0B04">
              <w:rPr>
                <w:rFonts w:ascii="Times New Roman" w:hAnsi="Times New Roman" w:cs="Times New Roman"/>
                <w:sz w:val="24"/>
                <w:szCs w:val="24"/>
              </w:rPr>
              <w:t>7</w:t>
            </w:r>
          </w:p>
        </w:tc>
        <w:tc>
          <w:tcPr>
            <w:tcW w:w="0" w:type="auto"/>
          </w:tcPr>
          <w:p w:rsidR="000A06BE" w:rsidRDefault="000A06BE" w:rsidP="00BF5F32">
            <w:pPr>
              <w:pStyle w:val="LDTabletext"/>
              <w:rPr>
                <w:lang w:val="en-GB"/>
              </w:rPr>
            </w:pPr>
            <w:r>
              <w:rPr>
                <w:lang w:val="en-GB"/>
              </w:rPr>
              <w:t>Pitch attitude</w:t>
            </w:r>
          </w:p>
        </w:tc>
        <w:tc>
          <w:tcPr>
            <w:tcW w:w="0" w:type="auto"/>
          </w:tcPr>
          <w:p w:rsidR="000A06BE" w:rsidRDefault="00633D35" w:rsidP="00BF5F32">
            <w:pPr>
              <w:pStyle w:val="LDTabletext"/>
              <w:rPr>
                <w:lang w:val="en-GB"/>
              </w:rPr>
            </w:pPr>
            <w:r>
              <w:rPr>
                <w:lang w:val="en-GB"/>
              </w:rPr>
              <w:t>±</w:t>
            </w:r>
            <w:r w:rsidR="000A06BE">
              <w:rPr>
                <w:lang w:val="en-GB"/>
              </w:rPr>
              <w:t>75</w:t>
            </w:r>
            <w:r>
              <w:rPr>
                <w:lang w:val="en-GB"/>
              </w:rPr>
              <w:sym w:font="Symbol" w:char="F0B0"/>
            </w:r>
          </w:p>
        </w:tc>
        <w:tc>
          <w:tcPr>
            <w:tcW w:w="0" w:type="auto"/>
          </w:tcPr>
          <w:p w:rsidR="000A06BE" w:rsidRDefault="000A06BE" w:rsidP="00BF5F32">
            <w:pPr>
              <w:pStyle w:val="LDTabletext"/>
              <w:rPr>
                <w:lang w:val="en-GB"/>
              </w:rPr>
            </w:pPr>
            <w:r>
              <w:rPr>
                <w:lang w:val="en-GB"/>
              </w:rPr>
              <w:sym w:font="Symbol" w:char="F0B1"/>
            </w:r>
            <w:r>
              <w:rPr>
                <w:lang w:val="en-GB"/>
              </w:rPr>
              <w:t>2</w:t>
            </w:r>
            <w:r>
              <w:rPr>
                <w:lang w:val="en-GB"/>
              </w:rPr>
              <w:sym w:font="Symbol" w:char="F0B0"/>
            </w:r>
          </w:p>
        </w:tc>
        <w:tc>
          <w:tcPr>
            <w:tcW w:w="0" w:type="auto"/>
          </w:tcPr>
          <w:p w:rsidR="000A06BE" w:rsidRDefault="000A06BE" w:rsidP="00BF5F32">
            <w:pPr>
              <w:pStyle w:val="LDTabletext"/>
              <w:rPr>
                <w:lang w:val="en-GB"/>
              </w:rPr>
            </w:pPr>
            <w:r>
              <w:rPr>
                <w:lang w:val="en-GB"/>
              </w:rPr>
              <w:t>1</w:t>
            </w:r>
          </w:p>
        </w:tc>
      </w:tr>
      <w:tr w:rsidR="00C60BD4" w:rsidTr="00CA4624">
        <w:trPr>
          <w:cantSplit/>
        </w:trPr>
        <w:tc>
          <w:tcPr>
            <w:tcW w:w="0" w:type="auto"/>
          </w:tcPr>
          <w:p w:rsidR="000A06BE" w:rsidRPr="00AB0B04" w:rsidRDefault="00AB0B04" w:rsidP="00F36435">
            <w:pPr>
              <w:keepNext/>
              <w:tabs>
                <w:tab w:val="right" w:pos="340"/>
              </w:tabs>
              <w:spacing w:before="60" w:after="60" w:line="240" w:lineRule="auto"/>
              <w:rPr>
                <w:rFonts w:ascii="Times New Roman" w:hAnsi="Times New Roman" w:cs="Times New Roman"/>
                <w:sz w:val="24"/>
                <w:szCs w:val="24"/>
              </w:rPr>
            </w:pPr>
            <w:r>
              <w:rPr>
                <w:rFonts w:ascii="Times New Roman" w:hAnsi="Times New Roman" w:cs="Times New Roman"/>
                <w:sz w:val="24"/>
                <w:szCs w:val="24"/>
              </w:rPr>
              <w:tab/>
            </w:r>
            <w:r w:rsidR="000A06BE" w:rsidRPr="00AB0B04">
              <w:rPr>
                <w:rFonts w:ascii="Times New Roman" w:hAnsi="Times New Roman" w:cs="Times New Roman"/>
                <w:sz w:val="24"/>
                <w:szCs w:val="24"/>
              </w:rPr>
              <w:t>8</w:t>
            </w:r>
          </w:p>
        </w:tc>
        <w:tc>
          <w:tcPr>
            <w:tcW w:w="0" w:type="auto"/>
          </w:tcPr>
          <w:p w:rsidR="000A06BE" w:rsidRDefault="000A06BE" w:rsidP="00BF5F32">
            <w:pPr>
              <w:pStyle w:val="LDTabletext"/>
              <w:rPr>
                <w:lang w:val="en-GB"/>
              </w:rPr>
            </w:pPr>
            <w:r>
              <w:rPr>
                <w:lang w:val="en-GB"/>
              </w:rPr>
              <w:t>Roll attitude</w:t>
            </w:r>
          </w:p>
        </w:tc>
        <w:tc>
          <w:tcPr>
            <w:tcW w:w="0" w:type="auto"/>
          </w:tcPr>
          <w:p w:rsidR="000A06BE" w:rsidRDefault="000A06BE" w:rsidP="00BF5F32">
            <w:pPr>
              <w:pStyle w:val="LDTabletext"/>
              <w:rPr>
                <w:lang w:val="en-GB"/>
              </w:rPr>
            </w:pPr>
            <w:r>
              <w:rPr>
                <w:lang w:val="en-GB"/>
              </w:rPr>
              <w:t>±180</w:t>
            </w:r>
            <w:r>
              <w:rPr>
                <w:lang w:val="en-GB"/>
              </w:rPr>
              <w:sym w:font="Symbol" w:char="F0B0"/>
            </w:r>
          </w:p>
        </w:tc>
        <w:tc>
          <w:tcPr>
            <w:tcW w:w="0" w:type="auto"/>
          </w:tcPr>
          <w:p w:rsidR="000A06BE" w:rsidRDefault="000A06BE" w:rsidP="00BF5F32">
            <w:pPr>
              <w:pStyle w:val="LDTabletext"/>
              <w:rPr>
                <w:lang w:val="en-GB"/>
              </w:rPr>
            </w:pPr>
            <w:r>
              <w:rPr>
                <w:lang w:val="en-GB"/>
              </w:rPr>
              <w:sym w:font="Symbol" w:char="F0B1"/>
            </w:r>
            <w:r>
              <w:rPr>
                <w:lang w:val="en-GB"/>
              </w:rPr>
              <w:t>2</w:t>
            </w:r>
            <w:r>
              <w:rPr>
                <w:lang w:val="en-GB"/>
              </w:rPr>
              <w:sym w:font="Symbol" w:char="F0B0"/>
            </w:r>
          </w:p>
        </w:tc>
        <w:tc>
          <w:tcPr>
            <w:tcW w:w="0" w:type="auto"/>
          </w:tcPr>
          <w:p w:rsidR="000A06BE" w:rsidRDefault="000A06BE" w:rsidP="00BF5F32">
            <w:pPr>
              <w:pStyle w:val="LDTabletext"/>
              <w:rPr>
                <w:lang w:val="en-GB"/>
              </w:rPr>
            </w:pPr>
            <w:r>
              <w:rPr>
                <w:lang w:val="en-GB"/>
              </w:rPr>
              <w:t>1</w:t>
            </w:r>
          </w:p>
        </w:tc>
      </w:tr>
      <w:tr w:rsidR="00C60BD4" w:rsidTr="00CA4624">
        <w:trPr>
          <w:cantSplit/>
        </w:trPr>
        <w:tc>
          <w:tcPr>
            <w:tcW w:w="0" w:type="auto"/>
          </w:tcPr>
          <w:p w:rsidR="000A06BE" w:rsidRPr="00AB0B04" w:rsidRDefault="00AB0B04" w:rsidP="00F36435">
            <w:pPr>
              <w:keepNext/>
              <w:tabs>
                <w:tab w:val="right" w:pos="340"/>
              </w:tabs>
              <w:spacing w:before="60" w:after="60" w:line="240" w:lineRule="auto"/>
              <w:rPr>
                <w:rFonts w:ascii="Times New Roman" w:hAnsi="Times New Roman" w:cs="Times New Roman"/>
                <w:sz w:val="24"/>
                <w:szCs w:val="24"/>
                <w:lang w:val="en-GB"/>
              </w:rPr>
            </w:pPr>
            <w:r>
              <w:rPr>
                <w:rFonts w:ascii="Times New Roman" w:hAnsi="Times New Roman" w:cs="Times New Roman"/>
                <w:sz w:val="24"/>
                <w:szCs w:val="24"/>
              </w:rPr>
              <w:tab/>
            </w:r>
            <w:r w:rsidR="000A06BE" w:rsidRPr="00AB0B04">
              <w:rPr>
                <w:rFonts w:ascii="Times New Roman" w:hAnsi="Times New Roman" w:cs="Times New Roman"/>
                <w:sz w:val="24"/>
                <w:szCs w:val="24"/>
                <w:lang w:val="en-GB"/>
              </w:rPr>
              <w:t>9</w:t>
            </w:r>
          </w:p>
        </w:tc>
        <w:tc>
          <w:tcPr>
            <w:tcW w:w="0" w:type="auto"/>
          </w:tcPr>
          <w:p w:rsidR="000A06BE" w:rsidRDefault="000A06BE" w:rsidP="00BF5F32">
            <w:pPr>
              <w:pStyle w:val="LDTabletext"/>
              <w:rPr>
                <w:lang w:val="en-GB"/>
              </w:rPr>
            </w:pPr>
            <w:r>
              <w:rPr>
                <w:lang w:val="en-GB"/>
              </w:rPr>
              <w:t>Thrust of each engine</w:t>
            </w:r>
          </w:p>
        </w:tc>
        <w:tc>
          <w:tcPr>
            <w:tcW w:w="0" w:type="auto"/>
          </w:tcPr>
          <w:p w:rsidR="000A06BE" w:rsidRDefault="000A06BE" w:rsidP="00BF5F32">
            <w:pPr>
              <w:pStyle w:val="LDTabletext"/>
              <w:rPr>
                <w:lang w:val="en-GB"/>
              </w:rPr>
            </w:pPr>
            <w:r>
              <w:rPr>
                <w:lang w:val="en-GB"/>
              </w:rPr>
              <w:t>Full range</w:t>
            </w:r>
          </w:p>
        </w:tc>
        <w:tc>
          <w:tcPr>
            <w:tcW w:w="0" w:type="auto"/>
          </w:tcPr>
          <w:p w:rsidR="000A06BE" w:rsidRDefault="000A06BE" w:rsidP="00BF5F32">
            <w:pPr>
              <w:pStyle w:val="LDTabletext"/>
              <w:rPr>
                <w:lang w:val="en-GB"/>
              </w:rPr>
            </w:pPr>
            <w:r>
              <w:rPr>
                <w:lang w:val="en-GB"/>
              </w:rPr>
              <w:sym w:font="Symbol" w:char="F0B1"/>
            </w:r>
            <w:r>
              <w:rPr>
                <w:lang w:val="en-GB"/>
              </w:rPr>
              <w:t>2%</w:t>
            </w:r>
          </w:p>
        </w:tc>
        <w:tc>
          <w:tcPr>
            <w:tcW w:w="0" w:type="auto"/>
          </w:tcPr>
          <w:p w:rsidR="000A06BE" w:rsidRDefault="000A06BE" w:rsidP="00BF5F32">
            <w:pPr>
              <w:pStyle w:val="LDTabletext"/>
              <w:rPr>
                <w:lang w:val="en-GB"/>
              </w:rPr>
            </w:pPr>
            <w:r>
              <w:rPr>
                <w:lang w:val="en-GB"/>
              </w:rPr>
              <w:t>4</w:t>
            </w:r>
          </w:p>
        </w:tc>
      </w:tr>
      <w:tr w:rsidR="00C60BD4" w:rsidTr="00CA4624">
        <w:trPr>
          <w:cantSplit/>
        </w:trPr>
        <w:tc>
          <w:tcPr>
            <w:tcW w:w="0" w:type="auto"/>
          </w:tcPr>
          <w:p w:rsidR="000A06BE" w:rsidRPr="00AB0B04" w:rsidRDefault="00AB0B04" w:rsidP="00F36435">
            <w:pPr>
              <w:keepNext/>
              <w:tabs>
                <w:tab w:val="right" w:pos="340"/>
              </w:tabs>
              <w:spacing w:before="60" w:after="60" w:line="240" w:lineRule="auto"/>
              <w:rPr>
                <w:rFonts w:ascii="Times New Roman" w:hAnsi="Times New Roman" w:cs="Times New Roman"/>
                <w:sz w:val="24"/>
                <w:szCs w:val="24"/>
                <w:lang w:val="en-GB"/>
              </w:rPr>
            </w:pPr>
            <w:r>
              <w:rPr>
                <w:rFonts w:ascii="Times New Roman" w:hAnsi="Times New Roman" w:cs="Times New Roman"/>
                <w:sz w:val="24"/>
                <w:szCs w:val="24"/>
              </w:rPr>
              <w:tab/>
            </w:r>
            <w:r w:rsidR="000A06BE" w:rsidRPr="00AB0B04">
              <w:rPr>
                <w:rFonts w:ascii="Times New Roman" w:hAnsi="Times New Roman" w:cs="Times New Roman"/>
                <w:sz w:val="24"/>
                <w:szCs w:val="24"/>
                <w:lang w:val="en-GB"/>
              </w:rPr>
              <w:t>10</w:t>
            </w:r>
          </w:p>
        </w:tc>
        <w:tc>
          <w:tcPr>
            <w:tcW w:w="0" w:type="auto"/>
          </w:tcPr>
          <w:p w:rsidR="000A06BE" w:rsidRDefault="000A06BE" w:rsidP="00BF5F32">
            <w:pPr>
              <w:pStyle w:val="LDTabletext"/>
              <w:rPr>
                <w:lang w:val="en-GB"/>
              </w:rPr>
            </w:pPr>
            <w:r>
              <w:rPr>
                <w:lang w:val="en-GB"/>
              </w:rPr>
              <w:t>Flap position</w:t>
            </w:r>
          </w:p>
        </w:tc>
        <w:tc>
          <w:tcPr>
            <w:tcW w:w="0" w:type="auto"/>
          </w:tcPr>
          <w:p w:rsidR="000A06BE" w:rsidRDefault="000A06BE" w:rsidP="00BF5F32">
            <w:pPr>
              <w:pStyle w:val="LDTabletext"/>
              <w:rPr>
                <w:lang w:val="en-GB"/>
              </w:rPr>
            </w:pPr>
            <w:r>
              <w:rPr>
                <w:lang w:val="en-GB"/>
              </w:rPr>
              <w:t>Full range</w:t>
            </w:r>
          </w:p>
        </w:tc>
        <w:tc>
          <w:tcPr>
            <w:tcW w:w="0" w:type="auto"/>
          </w:tcPr>
          <w:p w:rsidR="000A06BE" w:rsidRDefault="000A06BE" w:rsidP="00BF5F32">
            <w:pPr>
              <w:pStyle w:val="LDTabletext"/>
              <w:rPr>
                <w:lang w:val="en-GB"/>
              </w:rPr>
            </w:pPr>
            <w:r>
              <w:rPr>
                <w:lang w:val="en-GB"/>
              </w:rPr>
              <w:sym w:font="Symbol" w:char="F0B1"/>
            </w:r>
            <w:r>
              <w:rPr>
                <w:lang w:val="en-GB"/>
              </w:rPr>
              <w:t>3</w:t>
            </w:r>
            <w:r>
              <w:rPr>
                <w:lang w:val="en-GB"/>
              </w:rPr>
              <w:sym w:font="Symbol" w:char="F0B0"/>
            </w:r>
          </w:p>
        </w:tc>
        <w:tc>
          <w:tcPr>
            <w:tcW w:w="0" w:type="auto"/>
          </w:tcPr>
          <w:p w:rsidR="000A06BE" w:rsidRDefault="000A06BE" w:rsidP="00BF5F32">
            <w:pPr>
              <w:pStyle w:val="LDTabletext"/>
              <w:rPr>
                <w:lang w:val="en-GB"/>
              </w:rPr>
            </w:pPr>
            <w:r>
              <w:rPr>
                <w:lang w:val="en-GB"/>
              </w:rPr>
              <w:t>2</w:t>
            </w:r>
          </w:p>
        </w:tc>
      </w:tr>
      <w:tr w:rsidR="00C60BD4" w:rsidTr="00CA4624">
        <w:trPr>
          <w:cantSplit/>
        </w:trPr>
        <w:tc>
          <w:tcPr>
            <w:tcW w:w="0" w:type="auto"/>
          </w:tcPr>
          <w:p w:rsidR="000A06BE" w:rsidRPr="00AB0B04" w:rsidRDefault="00AB0B04" w:rsidP="00F36435">
            <w:pPr>
              <w:keepNext/>
              <w:tabs>
                <w:tab w:val="right" w:pos="340"/>
              </w:tabs>
              <w:spacing w:before="60" w:after="60" w:line="240" w:lineRule="auto"/>
              <w:rPr>
                <w:rFonts w:ascii="Times New Roman" w:hAnsi="Times New Roman" w:cs="Times New Roman"/>
                <w:sz w:val="24"/>
                <w:szCs w:val="24"/>
                <w:lang w:val="en-GB"/>
              </w:rPr>
            </w:pPr>
            <w:r>
              <w:rPr>
                <w:rFonts w:ascii="Times New Roman" w:hAnsi="Times New Roman" w:cs="Times New Roman"/>
                <w:sz w:val="24"/>
                <w:szCs w:val="24"/>
              </w:rPr>
              <w:tab/>
            </w:r>
            <w:r w:rsidR="000A06BE" w:rsidRPr="00AB0B04">
              <w:rPr>
                <w:rFonts w:ascii="Times New Roman" w:hAnsi="Times New Roman" w:cs="Times New Roman"/>
                <w:sz w:val="24"/>
                <w:szCs w:val="24"/>
                <w:lang w:val="en-GB"/>
              </w:rPr>
              <w:t>11</w:t>
            </w:r>
          </w:p>
        </w:tc>
        <w:tc>
          <w:tcPr>
            <w:tcW w:w="0" w:type="auto"/>
          </w:tcPr>
          <w:p w:rsidR="000A06BE" w:rsidRDefault="000A06BE" w:rsidP="00BF5F32">
            <w:pPr>
              <w:pStyle w:val="LDTabletext"/>
              <w:rPr>
                <w:lang w:val="en-GB"/>
              </w:rPr>
            </w:pPr>
            <w:r>
              <w:rPr>
                <w:lang w:val="en-GB"/>
              </w:rPr>
              <w:t>Longitudinal acceleration</w:t>
            </w:r>
          </w:p>
        </w:tc>
        <w:tc>
          <w:tcPr>
            <w:tcW w:w="0" w:type="auto"/>
          </w:tcPr>
          <w:p w:rsidR="000A06BE" w:rsidRDefault="000A06BE" w:rsidP="00BF5F32">
            <w:pPr>
              <w:pStyle w:val="LDTabletext"/>
              <w:rPr>
                <w:lang w:val="en-GB"/>
              </w:rPr>
            </w:pPr>
            <w:r>
              <w:rPr>
                <w:lang w:val="en-GB"/>
              </w:rPr>
              <w:sym w:font="Symbol" w:char="F0B1"/>
            </w:r>
            <w:r>
              <w:rPr>
                <w:lang w:val="en-GB"/>
              </w:rPr>
              <w:t>1.0g</w:t>
            </w:r>
          </w:p>
        </w:tc>
        <w:tc>
          <w:tcPr>
            <w:tcW w:w="0" w:type="auto"/>
          </w:tcPr>
          <w:p w:rsidR="000A06BE" w:rsidRDefault="000A06BE" w:rsidP="00BF5F32">
            <w:pPr>
              <w:pStyle w:val="LDTabletext"/>
              <w:rPr>
                <w:lang w:val="en-GB"/>
              </w:rPr>
            </w:pPr>
            <w:r>
              <w:rPr>
                <w:lang w:val="en-GB"/>
              </w:rPr>
              <w:t>+0.02g</w:t>
            </w:r>
          </w:p>
        </w:tc>
        <w:tc>
          <w:tcPr>
            <w:tcW w:w="0" w:type="auto"/>
          </w:tcPr>
          <w:p w:rsidR="000A06BE" w:rsidRDefault="000A06BE" w:rsidP="00BF5F32">
            <w:pPr>
              <w:pStyle w:val="LDTabletext"/>
              <w:rPr>
                <w:lang w:val="en-GB"/>
              </w:rPr>
            </w:pPr>
            <w:r>
              <w:rPr>
                <w:lang w:val="en-GB"/>
              </w:rPr>
              <w:t>0.5</w:t>
            </w:r>
          </w:p>
        </w:tc>
      </w:tr>
      <w:tr w:rsidR="00C60BD4" w:rsidTr="00CA4624">
        <w:trPr>
          <w:cantSplit/>
        </w:trPr>
        <w:tc>
          <w:tcPr>
            <w:tcW w:w="0" w:type="auto"/>
          </w:tcPr>
          <w:p w:rsidR="000A06BE" w:rsidRPr="00AB0B04" w:rsidRDefault="00AB0B04" w:rsidP="00F36435">
            <w:pPr>
              <w:keepNext/>
              <w:tabs>
                <w:tab w:val="right" w:pos="340"/>
              </w:tabs>
              <w:spacing w:before="60" w:after="60" w:line="240" w:lineRule="auto"/>
              <w:rPr>
                <w:rFonts w:ascii="Times New Roman" w:hAnsi="Times New Roman" w:cs="Times New Roman"/>
                <w:sz w:val="24"/>
                <w:szCs w:val="24"/>
                <w:lang w:val="en-GB"/>
              </w:rPr>
            </w:pPr>
            <w:r>
              <w:rPr>
                <w:rFonts w:ascii="Times New Roman" w:hAnsi="Times New Roman" w:cs="Times New Roman"/>
                <w:sz w:val="24"/>
                <w:szCs w:val="24"/>
              </w:rPr>
              <w:tab/>
            </w:r>
            <w:r w:rsidR="000A06BE" w:rsidRPr="00AB0B04">
              <w:rPr>
                <w:rFonts w:ascii="Times New Roman" w:hAnsi="Times New Roman" w:cs="Times New Roman"/>
                <w:sz w:val="24"/>
                <w:szCs w:val="24"/>
                <w:lang w:val="en-GB"/>
              </w:rPr>
              <w:t>12</w:t>
            </w:r>
          </w:p>
        </w:tc>
        <w:tc>
          <w:tcPr>
            <w:tcW w:w="0" w:type="auto"/>
          </w:tcPr>
          <w:p w:rsidR="000A06BE" w:rsidRDefault="000A06BE" w:rsidP="00BF5F32">
            <w:pPr>
              <w:pStyle w:val="LDTabletext"/>
              <w:rPr>
                <w:lang w:val="en-GB"/>
              </w:rPr>
            </w:pPr>
            <w:r>
              <w:rPr>
                <w:lang w:val="en-GB"/>
              </w:rPr>
              <w:t>Undercarriage squat or tilt switch</w:t>
            </w:r>
          </w:p>
        </w:tc>
        <w:tc>
          <w:tcPr>
            <w:tcW w:w="0" w:type="auto"/>
          </w:tcPr>
          <w:p w:rsidR="000A06BE" w:rsidRDefault="000A06BE" w:rsidP="00BF5F32">
            <w:pPr>
              <w:pStyle w:val="LDTabletext"/>
              <w:rPr>
                <w:lang w:val="en-GB"/>
              </w:rPr>
            </w:pPr>
            <w:r>
              <w:rPr>
                <w:lang w:val="en-GB"/>
              </w:rPr>
              <w:t>On/Off</w:t>
            </w:r>
          </w:p>
        </w:tc>
        <w:tc>
          <w:tcPr>
            <w:tcW w:w="0" w:type="auto"/>
          </w:tcPr>
          <w:p w:rsidR="000A06BE" w:rsidRDefault="000A06BE" w:rsidP="00BF5F32">
            <w:pPr>
              <w:pStyle w:val="LDTabletext"/>
              <w:rPr>
                <w:lang w:val="en-GB"/>
              </w:rPr>
            </w:pPr>
            <w:r>
              <w:rPr>
                <w:lang w:val="en-GB"/>
              </w:rPr>
              <w:t>—</w:t>
            </w:r>
          </w:p>
        </w:tc>
        <w:tc>
          <w:tcPr>
            <w:tcW w:w="0" w:type="auto"/>
          </w:tcPr>
          <w:p w:rsidR="000A06BE" w:rsidRDefault="000A06BE" w:rsidP="00BF5F32">
            <w:pPr>
              <w:pStyle w:val="LDTabletext"/>
              <w:rPr>
                <w:lang w:val="en-GB"/>
              </w:rPr>
            </w:pPr>
            <w:r>
              <w:rPr>
                <w:lang w:val="en-GB"/>
              </w:rPr>
              <w:t>0.5</w:t>
            </w:r>
          </w:p>
        </w:tc>
      </w:tr>
      <w:tr w:rsidR="00C60BD4" w:rsidTr="00CA4624">
        <w:trPr>
          <w:cantSplit/>
        </w:trPr>
        <w:tc>
          <w:tcPr>
            <w:tcW w:w="0" w:type="auto"/>
          </w:tcPr>
          <w:p w:rsidR="000A06BE" w:rsidRPr="00AB0B04" w:rsidRDefault="00AB0B04" w:rsidP="00F36435">
            <w:pPr>
              <w:keepNext/>
              <w:tabs>
                <w:tab w:val="right" w:pos="340"/>
              </w:tabs>
              <w:spacing w:before="60" w:after="60" w:line="240" w:lineRule="auto"/>
              <w:rPr>
                <w:rFonts w:ascii="Times New Roman" w:hAnsi="Times New Roman" w:cs="Times New Roman"/>
                <w:sz w:val="24"/>
                <w:szCs w:val="24"/>
                <w:lang w:val="en-GB"/>
              </w:rPr>
            </w:pPr>
            <w:r>
              <w:rPr>
                <w:rFonts w:ascii="Times New Roman" w:hAnsi="Times New Roman" w:cs="Times New Roman"/>
                <w:sz w:val="24"/>
                <w:szCs w:val="24"/>
              </w:rPr>
              <w:tab/>
            </w:r>
            <w:r w:rsidR="000A06BE" w:rsidRPr="00AB0B04">
              <w:rPr>
                <w:rFonts w:ascii="Times New Roman" w:hAnsi="Times New Roman" w:cs="Times New Roman"/>
                <w:sz w:val="24"/>
                <w:szCs w:val="24"/>
                <w:lang w:val="en-GB"/>
              </w:rPr>
              <w:t>13</w:t>
            </w:r>
          </w:p>
        </w:tc>
        <w:tc>
          <w:tcPr>
            <w:tcW w:w="0" w:type="auto"/>
          </w:tcPr>
          <w:p w:rsidR="000A06BE" w:rsidRDefault="000A06BE" w:rsidP="00BF5F32">
            <w:pPr>
              <w:pStyle w:val="LDTabletext"/>
              <w:rPr>
                <w:lang w:val="en-GB"/>
              </w:rPr>
            </w:pPr>
            <w:r>
              <w:rPr>
                <w:lang w:val="en-GB"/>
              </w:rPr>
              <w:t>Thrust reverser stowed/deployed (each engine)</w:t>
            </w:r>
          </w:p>
        </w:tc>
        <w:tc>
          <w:tcPr>
            <w:tcW w:w="0" w:type="auto"/>
          </w:tcPr>
          <w:p w:rsidR="000A06BE" w:rsidRDefault="000A06BE" w:rsidP="00BF5F32">
            <w:pPr>
              <w:pStyle w:val="LDTabletext"/>
              <w:rPr>
                <w:lang w:val="en-GB"/>
              </w:rPr>
            </w:pPr>
            <w:r>
              <w:rPr>
                <w:lang w:val="en-GB"/>
              </w:rPr>
              <w:t>On/Off</w:t>
            </w:r>
          </w:p>
        </w:tc>
        <w:tc>
          <w:tcPr>
            <w:tcW w:w="0" w:type="auto"/>
          </w:tcPr>
          <w:p w:rsidR="000A06BE" w:rsidRDefault="000A06BE" w:rsidP="00BF5F32">
            <w:pPr>
              <w:pStyle w:val="LDTabletext"/>
              <w:rPr>
                <w:lang w:val="en-GB"/>
              </w:rPr>
            </w:pPr>
            <w:r>
              <w:rPr>
                <w:lang w:val="en-GB"/>
              </w:rPr>
              <w:t>—</w:t>
            </w:r>
          </w:p>
        </w:tc>
        <w:tc>
          <w:tcPr>
            <w:tcW w:w="0" w:type="auto"/>
          </w:tcPr>
          <w:p w:rsidR="000A06BE" w:rsidRDefault="000A06BE" w:rsidP="00BF5F32">
            <w:pPr>
              <w:pStyle w:val="LDTabletext"/>
              <w:rPr>
                <w:lang w:val="en-GB"/>
              </w:rPr>
            </w:pPr>
            <w:r>
              <w:rPr>
                <w:lang w:val="en-GB"/>
              </w:rPr>
              <w:t>4</w:t>
            </w:r>
          </w:p>
        </w:tc>
      </w:tr>
      <w:tr w:rsidR="00C60BD4" w:rsidTr="00CA4624">
        <w:trPr>
          <w:cantSplit/>
        </w:trPr>
        <w:tc>
          <w:tcPr>
            <w:tcW w:w="0" w:type="auto"/>
          </w:tcPr>
          <w:p w:rsidR="000A06BE" w:rsidRPr="00AB0B04" w:rsidRDefault="00AB0B04" w:rsidP="00F36435">
            <w:pPr>
              <w:keepNext/>
              <w:tabs>
                <w:tab w:val="right" w:pos="340"/>
              </w:tabs>
              <w:spacing w:before="60" w:after="60" w:line="240" w:lineRule="auto"/>
              <w:rPr>
                <w:rFonts w:ascii="Times New Roman" w:hAnsi="Times New Roman" w:cs="Times New Roman"/>
                <w:sz w:val="24"/>
                <w:szCs w:val="24"/>
                <w:lang w:val="en-GB"/>
              </w:rPr>
            </w:pPr>
            <w:r>
              <w:rPr>
                <w:rFonts w:ascii="Times New Roman" w:hAnsi="Times New Roman" w:cs="Times New Roman"/>
                <w:sz w:val="24"/>
                <w:szCs w:val="24"/>
              </w:rPr>
              <w:tab/>
            </w:r>
            <w:r w:rsidR="000A06BE" w:rsidRPr="00AB0B04">
              <w:rPr>
                <w:rFonts w:ascii="Times New Roman" w:hAnsi="Times New Roman" w:cs="Times New Roman"/>
                <w:sz w:val="24"/>
                <w:szCs w:val="24"/>
                <w:lang w:val="en-GB"/>
              </w:rPr>
              <w:t>14</w:t>
            </w:r>
          </w:p>
        </w:tc>
        <w:tc>
          <w:tcPr>
            <w:tcW w:w="0" w:type="auto"/>
          </w:tcPr>
          <w:p w:rsidR="000A06BE" w:rsidRDefault="000A06BE" w:rsidP="00BF5F32">
            <w:pPr>
              <w:pStyle w:val="LDTabletext"/>
              <w:rPr>
                <w:lang w:val="en-GB"/>
              </w:rPr>
            </w:pPr>
            <w:r>
              <w:rPr>
                <w:lang w:val="en-GB"/>
              </w:rPr>
              <w:t>Leading edge devices stowed/deployed</w:t>
            </w:r>
          </w:p>
        </w:tc>
        <w:tc>
          <w:tcPr>
            <w:tcW w:w="0" w:type="auto"/>
          </w:tcPr>
          <w:p w:rsidR="000A06BE" w:rsidRDefault="000A06BE" w:rsidP="00BF5F32">
            <w:pPr>
              <w:pStyle w:val="LDTabletext"/>
              <w:rPr>
                <w:lang w:val="en-GB"/>
              </w:rPr>
            </w:pPr>
            <w:r>
              <w:rPr>
                <w:lang w:val="en-GB"/>
              </w:rPr>
              <w:t>On/Off</w:t>
            </w:r>
          </w:p>
        </w:tc>
        <w:tc>
          <w:tcPr>
            <w:tcW w:w="0" w:type="auto"/>
          </w:tcPr>
          <w:p w:rsidR="000A06BE" w:rsidRDefault="000A06BE" w:rsidP="00BF5F32">
            <w:pPr>
              <w:pStyle w:val="LDTabletext"/>
              <w:rPr>
                <w:lang w:val="en-GB"/>
              </w:rPr>
            </w:pPr>
            <w:r>
              <w:rPr>
                <w:lang w:val="en-GB"/>
              </w:rPr>
              <w:t>—</w:t>
            </w:r>
          </w:p>
        </w:tc>
        <w:tc>
          <w:tcPr>
            <w:tcW w:w="0" w:type="auto"/>
          </w:tcPr>
          <w:p w:rsidR="000A06BE" w:rsidRDefault="000A06BE" w:rsidP="00BF5F32">
            <w:pPr>
              <w:pStyle w:val="LDTabletext"/>
              <w:rPr>
                <w:lang w:val="en-GB"/>
              </w:rPr>
            </w:pPr>
            <w:r>
              <w:rPr>
                <w:lang w:val="en-GB"/>
              </w:rPr>
              <w:t>2</w:t>
            </w:r>
          </w:p>
        </w:tc>
      </w:tr>
      <w:tr w:rsidR="00C60BD4" w:rsidTr="00CA4624">
        <w:trPr>
          <w:cantSplit/>
        </w:trPr>
        <w:tc>
          <w:tcPr>
            <w:tcW w:w="0" w:type="auto"/>
          </w:tcPr>
          <w:p w:rsidR="000A06BE" w:rsidRPr="00AB0B04" w:rsidRDefault="00AB0B04" w:rsidP="00F36435">
            <w:pPr>
              <w:keepNext/>
              <w:tabs>
                <w:tab w:val="right" w:pos="340"/>
              </w:tabs>
              <w:spacing w:before="60" w:after="60" w:line="240" w:lineRule="auto"/>
              <w:rPr>
                <w:rFonts w:ascii="Times New Roman" w:hAnsi="Times New Roman" w:cs="Times New Roman"/>
                <w:sz w:val="24"/>
                <w:szCs w:val="24"/>
                <w:lang w:val="en-GB"/>
              </w:rPr>
            </w:pPr>
            <w:r>
              <w:rPr>
                <w:rFonts w:ascii="Times New Roman" w:hAnsi="Times New Roman" w:cs="Times New Roman"/>
                <w:sz w:val="24"/>
                <w:szCs w:val="24"/>
              </w:rPr>
              <w:tab/>
            </w:r>
            <w:r w:rsidR="000A06BE" w:rsidRPr="00AB0B04">
              <w:rPr>
                <w:rFonts w:ascii="Times New Roman" w:hAnsi="Times New Roman" w:cs="Times New Roman"/>
                <w:sz w:val="24"/>
                <w:szCs w:val="24"/>
                <w:lang w:val="en-GB"/>
              </w:rPr>
              <w:t>15</w:t>
            </w:r>
          </w:p>
        </w:tc>
        <w:tc>
          <w:tcPr>
            <w:tcW w:w="0" w:type="auto"/>
          </w:tcPr>
          <w:p w:rsidR="000A06BE" w:rsidRDefault="000A06BE" w:rsidP="00BF5F32">
            <w:pPr>
              <w:pStyle w:val="LDTabletext"/>
              <w:keepNext/>
              <w:rPr>
                <w:lang w:val="en-GB"/>
              </w:rPr>
            </w:pPr>
            <w:r>
              <w:rPr>
                <w:lang w:val="en-GB"/>
              </w:rPr>
              <w:t>Angle of attack (if sensor fitted)</w:t>
            </w:r>
          </w:p>
        </w:tc>
        <w:tc>
          <w:tcPr>
            <w:tcW w:w="0" w:type="auto"/>
          </w:tcPr>
          <w:p w:rsidR="000A06BE" w:rsidRDefault="000A06BE" w:rsidP="00BF5F32">
            <w:pPr>
              <w:pStyle w:val="LDTabletext"/>
              <w:keepNext/>
              <w:rPr>
                <w:lang w:val="en-GB"/>
              </w:rPr>
            </w:pPr>
            <w:r>
              <w:rPr>
                <w:lang w:val="en-GB"/>
              </w:rPr>
              <w:t>-20</w:t>
            </w:r>
            <w:r>
              <w:rPr>
                <w:lang w:val="en-GB"/>
              </w:rPr>
              <w:sym w:font="Symbol" w:char="F0B0"/>
            </w:r>
            <w:r>
              <w:rPr>
                <w:lang w:val="en-GB"/>
              </w:rPr>
              <w:t xml:space="preserve"> to +40</w:t>
            </w:r>
            <w:r>
              <w:rPr>
                <w:lang w:val="en-GB"/>
              </w:rPr>
              <w:sym w:font="Symbol" w:char="F0B0"/>
            </w:r>
          </w:p>
        </w:tc>
        <w:tc>
          <w:tcPr>
            <w:tcW w:w="0" w:type="auto"/>
          </w:tcPr>
          <w:p w:rsidR="000A06BE" w:rsidRDefault="000A06BE" w:rsidP="00BF5F32">
            <w:pPr>
              <w:pStyle w:val="LDTabletext"/>
              <w:keepNext/>
              <w:rPr>
                <w:lang w:val="en-GB"/>
              </w:rPr>
            </w:pPr>
            <w:r>
              <w:rPr>
                <w:lang w:val="en-GB"/>
              </w:rPr>
              <w:sym w:font="Symbol" w:char="F0B1"/>
            </w:r>
            <w:r>
              <w:rPr>
                <w:lang w:val="en-GB"/>
              </w:rPr>
              <w:t>1</w:t>
            </w:r>
            <w:r>
              <w:rPr>
                <w:lang w:val="en-GB"/>
              </w:rPr>
              <w:sym w:font="Symbol" w:char="F0B0"/>
            </w:r>
          </w:p>
        </w:tc>
        <w:tc>
          <w:tcPr>
            <w:tcW w:w="0" w:type="auto"/>
          </w:tcPr>
          <w:p w:rsidR="000A06BE" w:rsidRDefault="000A06BE" w:rsidP="00BF5F32">
            <w:pPr>
              <w:pStyle w:val="LDTabletext"/>
              <w:keepNext/>
              <w:rPr>
                <w:lang w:val="en-GB"/>
              </w:rPr>
            </w:pPr>
            <w:r>
              <w:rPr>
                <w:lang w:val="en-GB"/>
              </w:rPr>
              <w:t>0.5</w:t>
            </w:r>
          </w:p>
        </w:tc>
      </w:tr>
      <w:tr w:rsidR="00C60BD4" w:rsidTr="00CA4624">
        <w:trPr>
          <w:cantSplit/>
        </w:trPr>
        <w:tc>
          <w:tcPr>
            <w:tcW w:w="0" w:type="auto"/>
          </w:tcPr>
          <w:p w:rsidR="000A06BE" w:rsidRPr="00AB0B04" w:rsidRDefault="00AB0B04" w:rsidP="00F36435">
            <w:pPr>
              <w:keepNext/>
              <w:tabs>
                <w:tab w:val="right" w:pos="340"/>
              </w:tabs>
              <w:spacing w:before="60" w:after="60" w:line="240" w:lineRule="auto"/>
              <w:rPr>
                <w:rFonts w:ascii="Times New Roman" w:hAnsi="Times New Roman" w:cs="Times New Roman"/>
                <w:sz w:val="24"/>
                <w:szCs w:val="24"/>
                <w:lang w:val="en-GB"/>
              </w:rPr>
            </w:pPr>
            <w:r>
              <w:rPr>
                <w:rFonts w:ascii="Times New Roman" w:hAnsi="Times New Roman" w:cs="Times New Roman"/>
                <w:sz w:val="24"/>
                <w:szCs w:val="24"/>
              </w:rPr>
              <w:tab/>
            </w:r>
            <w:r w:rsidR="000A06BE" w:rsidRPr="00AB0B04">
              <w:rPr>
                <w:rFonts w:ascii="Times New Roman" w:hAnsi="Times New Roman" w:cs="Times New Roman"/>
                <w:sz w:val="24"/>
                <w:szCs w:val="24"/>
                <w:lang w:val="en-GB"/>
              </w:rPr>
              <w:t>16</w:t>
            </w:r>
          </w:p>
        </w:tc>
        <w:tc>
          <w:tcPr>
            <w:tcW w:w="0" w:type="auto"/>
          </w:tcPr>
          <w:p w:rsidR="000A06BE" w:rsidRDefault="000A06BE" w:rsidP="00BF5F32">
            <w:pPr>
              <w:pStyle w:val="LDTabletext"/>
              <w:rPr>
                <w:lang w:val="en-GB"/>
              </w:rPr>
            </w:pPr>
            <w:r>
              <w:rPr>
                <w:lang w:val="en-GB"/>
              </w:rPr>
              <w:t>Lateral acceleration</w:t>
            </w:r>
          </w:p>
        </w:tc>
        <w:tc>
          <w:tcPr>
            <w:tcW w:w="0" w:type="auto"/>
          </w:tcPr>
          <w:p w:rsidR="000A06BE" w:rsidRDefault="000A06BE" w:rsidP="00E0225C">
            <w:pPr>
              <w:pStyle w:val="LDTabletext"/>
              <w:rPr>
                <w:lang w:val="en-GB"/>
              </w:rPr>
            </w:pPr>
            <w:r>
              <w:rPr>
                <w:lang w:val="en-GB"/>
              </w:rPr>
              <w:t>±1.0g</w:t>
            </w:r>
          </w:p>
        </w:tc>
        <w:tc>
          <w:tcPr>
            <w:tcW w:w="0" w:type="auto"/>
          </w:tcPr>
          <w:p w:rsidR="000A06BE" w:rsidRDefault="000A06BE" w:rsidP="00633D35">
            <w:pPr>
              <w:pStyle w:val="LDTabletext"/>
              <w:rPr>
                <w:lang w:val="en-GB"/>
              </w:rPr>
            </w:pPr>
            <w:r>
              <w:rPr>
                <w:lang w:val="en-GB"/>
              </w:rPr>
              <w:sym w:font="Symbol" w:char="F0B1"/>
            </w:r>
            <w:r>
              <w:rPr>
                <w:lang w:val="en-GB"/>
              </w:rPr>
              <w:t>0.05g stabilised</w:t>
            </w:r>
            <w:r>
              <w:rPr>
                <w:lang w:val="en-GB"/>
              </w:rPr>
              <w:br/>
            </w:r>
            <w:r>
              <w:rPr>
                <w:lang w:val="en-GB"/>
              </w:rPr>
              <w:sym w:font="Symbol" w:char="F0B1"/>
            </w:r>
            <w:r>
              <w:rPr>
                <w:lang w:val="en-GB"/>
              </w:rPr>
              <w:t>10% transient</w:t>
            </w:r>
          </w:p>
        </w:tc>
        <w:tc>
          <w:tcPr>
            <w:tcW w:w="0" w:type="auto"/>
          </w:tcPr>
          <w:p w:rsidR="000A06BE" w:rsidRDefault="000A06BE" w:rsidP="00BF5F32">
            <w:pPr>
              <w:pStyle w:val="LDTabletext"/>
              <w:rPr>
                <w:lang w:val="en-GB"/>
              </w:rPr>
            </w:pPr>
            <w:r>
              <w:rPr>
                <w:lang w:val="en-GB"/>
              </w:rPr>
              <w:t>0.25</w:t>
            </w:r>
          </w:p>
        </w:tc>
      </w:tr>
      <w:tr w:rsidR="00C60BD4" w:rsidTr="00CA4624">
        <w:trPr>
          <w:cantSplit/>
        </w:trPr>
        <w:tc>
          <w:tcPr>
            <w:tcW w:w="0" w:type="auto"/>
          </w:tcPr>
          <w:p w:rsidR="000A06BE" w:rsidRPr="00AB0B04" w:rsidRDefault="00AB0B04" w:rsidP="00F36435">
            <w:pPr>
              <w:keepNext/>
              <w:tabs>
                <w:tab w:val="right" w:pos="340"/>
              </w:tabs>
              <w:spacing w:before="60" w:after="60" w:line="240" w:lineRule="auto"/>
              <w:rPr>
                <w:rFonts w:ascii="Times New Roman" w:hAnsi="Times New Roman" w:cs="Times New Roman"/>
                <w:sz w:val="24"/>
                <w:szCs w:val="24"/>
                <w:lang w:val="en-GB"/>
              </w:rPr>
            </w:pPr>
            <w:r>
              <w:rPr>
                <w:rFonts w:ascii="Times New Roman" w:hAnsi="Times New Roman" w:cs="Times New Roman"/>
                <w:sz w:val="24"/>
                <w:szCs w:val="24"/>
              </w:rPr>
              <w:tab/>
            </w:r>
            <w:r w:rsidR="000A06BE" w:rsidRPr="00AB0B04">
              <w:rPr>
                <w:rFonts w:ascii="Times New Roman" w:hAnsi="Times New Roman" w:cs="Times New Roman"/>
                <w:sz w:val="24"/>
                <w:szCs w:val="24"/>
                <w:lang w:val="en-GB"/>
              </w:rPr>
              <w:t>17</w:t>
            </w:r>
          </w:p>
        </w:tc>
        <w:tc>
          <w:tcPr>
            <w:tcW w:w="0" w:type="auto"/>
          </w:tcPr>
          <w:p w:rsidR="000A06BE" w:rsidRDefault="000A06BE" w:rsidP="00BF5F32">
            <w:pPr>
              <w:pStyle w:val="LDTabletext"/>
              <w:rPr>
                <w:lang w:val="en-GB"/>
              </w:rPr>
            </w:pPr>
            <w:r>
              <w:rPr>
                <w:lang w:val="en-GB"/>
              </w:rPr>
              <w:t>Pitch trim</w:t>
            </w:r>
          </w:p>
        </w:tc>
        <w:tc>
          <w:tcPr>
            <w:tcW w:w="0" w:type="auto"/>
          </w:tcPr>
          <w:p w:rsidR="000A06BE" w:rsidRDefault="000A06BE" w:rsidP="00BF5F32">
            <w:pPr>
              <w:pStyle w:val="LDTabletext"/>
              <w:rPr>
                <w:lang w:val="en-GB"/>
              </w:rPr>
            </w:pPr>
            <w:r>
              <w:rPr>
                <w:lang w:val="en-GB"/>
              </w:rPr>
              <w:t>Full range</w:t>
            </w:r>
          </w:p>
        </w:tc>
        <w:tc>
          <w:tcPr>
            <w:tcW w:w="0" w:type="auto"/>
          </w:tcPr>
          <w:p w:rsidR="000A06BE" w:rsidRDefault="00E9562A" w:rsidP="00E9562A">
            <w:pPr>
              <w:pStyle w:val="LDTabletext"/>
              <w:rPr>
                <w:lang w:val="en-GB"/>
              </w:rPr>
            </w:pPr>
            <w:r>
              <w:rPr>
                <w:lang w:val="en-GB"/>
              </w:rPr>
              <w:t xml:space="preserve">The greater of </w:t>
            </w:r>
            <w:r w:rsidR="000A06BE">
              <w:rPr>
                <w:lang w:val="en-GB"/>
              </w:rPr>
              <w:sym w:font="Symbol" w:char="F0B1"/>
            </w:r>
            <w:r w:rsidR="000A06BE">
              <w:rPr>
                <w:lang w:val="en-GB"/>
              </w:rPr>
              <w:t>1</w:t>
            </w:r>
            <w:r w:rsidR="000A06BE">
              <w:rPr>
                <w:lang w:val="en-GB"/>
              </w:rPr>
              <w:sym w:font="Symbol" w:char="F0B0"/>
            </w:r>
            <w:r>
              <w:rPr>
                <w:lang w:val="en-GB"/>
              </w:rPr>
              <w:t xml:space="preserve"> or ±5%</w:t>
            </w:r>
          </w:p>
        </w:tc>
        <w:tc>
          <w:tcPr>
            <w:tcW w:w="0" w:type="auto"/>
          </w:tcPr>
          <w:p w:rsidR="000A06BE" w:rsidRDefault="000A06BE" w:rsidP="00BF5F32">
            <w:pPr>
              <w:pStyle w:val="LDTabletext"/>
              <w:rPr>
                <w:lang w:val="en-GB"/>
              </w:rPr>
            </w:pPr>
            <w:r>
              <w:rPr>
                <w:lang w:val="en-GB"/>
              </w:rPr>
              <w:t>2</w:t>
            </w:r>
          </w:p>
        </w:tc>
      </w:tr>
      <w:tr w:rsidR="00C60BD4" w:rsidTr="00CA4624">
        <w:trPr>
          <w:cantSplit/>
        </w:trPr>
        <w:tc>
          <w:tcPr>
            <w:tcW w:w="0" w:type="auto"/>
          </w:tcPr>
          <w:p w:rsidR="000A06BE" w:rsidRPr="00AB0B04" w:rsidRDefault="00AB0B04" w:rsidP="00F36435">
            <w:pPr>
              <w:keepNext/>
              <w:tabs>
                <w:tab w:val="right" w:pos="340"/>
              </w:tabs>
              <w:spacing w:before="60" w:after="60" w:line="240" w:lineRule="auto"/>
              <w:rPr>
                <w:rFonts w:ascii="Times New Roman" w:hAnsi="Times New Roman" w:cs="Times New Roman"/>
                <w:sz w:val="24"/>
                <w:szCs w:val="24"/>
                <w:lang w:val="en-GB"/>
              </w:rPr>
            </w:pPr>
            <w:r>
              <w:rPr>
                <w:rFonts w:ascii="Times New Roman" w:hAnsi="Times New Roman" w:cs="Times New Roman"/>
                <w:sz w:val="24"/>
                <w:szCs w:val="24"/>
              </w:rPr>
              <w:lastRenderedPageBreak/>
              <w:tab/>
            </w:r>
            <w:r w:rsidR="000A06BE" w:rsidRPr="00AB0B04">
              <w:rPr>
                <w:rFonts w:ascii="Times New Roman" w:hAnsi="Times New Roman" w:cs="Times New Roman"/>
                <w:sz w:val="24"/>
                <w:szCs w:val="24"/>
                <w:lang w:val="en-GB"/>
              </w:rPr>
              <w:t>18</w:t>
            </w:r>
          </w:p>
        </w:tc>
        <w:tc>
          <w:tcPr>
            <w:tcW w:w="0" w:type="auto"/>
          </w:tcPr>
          <w:p w:rsidR="000A06BE" w:rsidRDefault="000A06BE" w:rsidP="00BF5F32">
            <w:pPr>
              <w:pStyle w:val="LDTabletext"/>
              <w:rPr>
                <w:lang w:val="en-GB"/>
              </w:rPr>
            </w:pPr>
            <w:r>
              <w:rPr>
                <w:lang w:val="en-GB"/>
              </w:rPr>
              <w:t>Control column or pitch control surface position</w:t>
            </w:r>
          </w:p>
        </w:tc>
        <w:tc>
          <w:tcPr>
            <w:tcW w:w="0" w:type="auto"/>
          </w:tcPr>
          <w:p w:rsidR="000A06BE" w:rsidRDefault="000A06BE" w:rsidP="00BF5F32">
            <w:pPr>
              <w:pStyle w:val="LDTabletext"/>
              <w:rPr>
                <w:lang w:val="en-GB"/>
              </w:rPr>
            </w:pPr>
            <w:r>
              <w:rPr>
                <w:lang w:val="en-GB"/>
              </w:rPr>
              <w:t>Full range</w:t>
            </w:r>
          </w:p>
        </w:tc>
        <w:tc>
          <w:tcPr>
            <w:tcW w:w="0" w:type="auto"/>
          </w:tcPr>
          <w:p w:rsidR="000A06BE" w:rsidRDefault="000A06BE" w:rsidP="00BF5F32">
            <w:pPr>
              <w:pStyle w:val="LDTabletext"/>
              <w:rPr>
                <w:lang w:val="en-GB"/>
              </w:rPr>
            </w:pPr>
            <w:r>
              <w:rPr>
                <w:lang w:val="en-GB"/>
              </w:rPr>
              <w:sym w:font="Symbol" w:char="F0B1"/>
            </w:r>
            <w:r>
              <w:rPr>
                <w:lang w:val="en-GB"/>
              </w:rPr>
              <w:t>2</w:t>
            </w:r>
            <w:r>
              <w:rPr>
                <w:lang w:val="en-GB"/>
              </w:rPr>
              <w:sym w:font="Symbol" w:char="F0B0"/>
            </w:r>
          </w:p>
        </w:tc>
        <w:tc>
          <w:tcPr>
            <w:tcW w:w="0" w:type="auto"/>
          </w:tcPr>
          <w:p w:rsidR="000A06BE" w:rsidRDefault="000A06BE" w:rsidP="00BF5F32">
            <w:pPr>
              <w:pStyle w:val="LDTabletext"/>
              <w:rPr>
                <w:lang w:val="en-GB"/>
              </w:rPr>
            </w:pPr>
            <w:r>
              <w:rPr>
                <w:lang w:val="en-GB"/>
              </w:rPr>
              <w:t>1</w:t>
            </w:r>
          </w:p>
        </w:tc>
      </w:tr>
      <w:tr w:rsidR="00C60BD4" w:rsidTr="00293E9E">
        <w:trPr>
          <w:cantSplit/>
        </w:trPr>
        <w:tc>
          <w:tcPr>
            <w:tcW w:w="0" w:type="auto"/>
          </w:tcPr>
          <w:p w:rsidR="000A06BE" w:rsidRPr="00AB0B04" w:rsidRDefault="00AB0B04" w:rsidP="00F36435">
            <w:pPr>
              <w:keepNext/>
              <w:tabs>
                <w:tab w:val="right" w:pos="340"/>
              </w:tabs>
              <w:spacing w:before="60" w:after="60" w:line="240" w:lineRule="auto"/>
              <w:rPr>
                <w:rFonts w:ascii="Times New Roman" w:hAnsi="Times New Roman" w:cs="Times New Roman"/>
                <w:sz w:val="24"/>
                <w:szCs w:val="24"/>
                <w:lang w:val="en-GB"/>
              </w:rPr>
            </w:pPr>
            <w:r>
              <w:rPr>
                <w:rFonts w:ascii="Times New Roman" w:hAnsi="Times New Roman" w:cs="Times New Roman"/>
                <w:sz w:val="24"/>
                <w:szCs w:val="24"/>
              </w:rPr>
              <w:tab/>
            </w:r>
            <w:r w:rsidR="000A06BE" w:rsidRPr="00AB0B04">
              <w:rPr>
                <w:rFonts w:ascii="Times New Roman" w:hAnsi="Times New Roman" w:cs="Times New Roman"/>
                <w:sz w:val="24"/>
                <w:szCs w:val="24"/>
                <w:lang w:val="en-GB"/>
              </w:rPr>
              <w:t>19</w:t>
            </w:r>
          </w:p>
        </w:tc>
        <w:tc>
          <w:tcPr>
            <w:tcW w:w="0" w:type="auto"/>
          </w:tcPr>
          <w:p w:rsidR="000A06BE" w:rsidRDefault="000A06BE" w:rsidP="00BF5F32">
            <w:pPr>
              <w:pStyle w:val="LDTabletext"/>
              <w:rPr>
                <w:lang w:val="en-GB"/>
              </w:rPr>
            </w:pPr>
            <w:r>
              <w:rPr>
                <w:lang w:val="en-GB"/>
              </w:rPr>
              <w:t>Control wheel or roll control surface position</w:t>
            </w:r>
          </w:p>
        </w:tc>
        <w:tc>
          <w:tcPr>
            <w:tcW w:w="0" w:type="auto"/>
          </w:tcPr>
          <w:p w:rsidR="000A06BE" w:rsidRDefault="000A06BE" w:rsidP="00BF5F32">
            <w:pPr>
              <w:pStyle w:val="LDTabletext"/>
              <w:rPr>
                <w:lang w:val="en-GB"/>
              </w:rPr>
            </w:pPr>
            <w:r>
              <w:rPr>
                <w:lang w:val="en-GB"/>
              </w:rPr>
              <w:t>Full range</w:t>
            </w:r>
          </w:p>
        </w:tc>
        <w:tc>
          <w:tcPr>
            <w:tcW w:w="0" w:type="auto"/>
          </w:tcPr>
          <w:p w:rsidR="000A06BE" w:rsidRDefault="000A06BE" w:rsidP="00BF5F32">
            <w:pPr>
              <w:pStyle w:val="LDTabletext"/>
              <w:rPr>
                <w:lang w:val="en-GB"/>
              </w:rPr>
            </w:pPr>
            <w:r>
              <w:rPr>
                <w:lang w:val="en-GB"/>
              </w:rPr>
              <w:sym w:font="Symbol" w:char="F0B1"/>
            </w:r>
            <w:r>
              <w:rPr>
                <w:lang w:val="en-GB"/>
              </w:rPr>
              <w:t>2</w:t>
            </w:r>
            <w:r>
              <w:rPr>
                <w:lang w:val="en-GB"/>
              </w:rPr>
              <w:sym w:font="Symbol" w:char="F0B0"/>
            </w:r>
          </w:p>
        </w:tc>
        <w:tc>
          <w:tcPr>
            <w:tcW w:w="0" w:type="auto"/>
          </w:tcPr>
          <w:p w:rsidR="000A06BE" w:rsidRDefault="000A06BE" w:rsidP="00BF5F32">
            <w:pPr>
              <w:pStyle w:val="LDTabletext"/>
              <w:rPr>
                <w:lang w:val="en-GB"/>
              </w:rPr>
            </w:pPr>
            <w:r>
              <w:rPr>
                <w:lang w:val="en-GB"/>
              </w:rPr>
              <w:t>1</w:t>
            </w:r>
          </w:p>
        </w:tc>
      </w:tr>
      <w:tr w:rsidR="00C60BD4" w:rsidTr="00293E9E">
        <w:trPr>
          <w:cantSplit/>
        </w:trPr>
        <w:tc>
          <w:tcPr>
            <w:tcW w:w="0" w:type="auto"/>
            <w:tcBorders>
              <w:bottom w:val="single" w:sz="12" w:space="0" w:color="auto"/>
            </w:tcBorders>
          </w:tcPr>
          <w:p w:rsidR="000A06BE" w:rsidRPr="00AB0B04" w:rsidRDefault="00AB0B04" w:rsidP="00F36435">
            <w:pPr>
              <w:keepNext/>
              <w:tabs>
                <w:tab w:val="right" w:pos="340"/>
              </w:tabs>
              <w:spacing w:before="60" w:after="60" w:line="240" w:lineRule="auto"/>
              <w:rPr>
                <w:rFonts w:ascii="Times New Roman" w:hAnsi="Times New Roman" w:cs="Times New Roman"/>
                <w:sz w:val="24"/>
                <w:szCs w:val="24"/>
                <w:lang w:val="en-GB"/>
              </w:rPr>
            </w:pPr>
            <w:r>
              <w:rPr>
                <w:rFonts w:ascii="Times New Roman" w:hAnsi="Times New Roman" w:cs="Times New Roman"/>
                <w:sz w:val="24"/>
                <w:szCs w:val="24"/>
              </w:rPr>
              <w:tab/>
            </w:r>
            <w:r w:rsidR="000A06BE" w:rsidRPr="00AB0B04">
              <w:rPr>
                <w:rFonts w:ascii="Times New Roman" w:hAnsi="Times New Roman" w:cs="Times New Roman"/>
                <w:sz w:val="24"/>
                <w:szCs w:val="24"/>
                <w:lang w:val="en-GB"/>
              </w:rPr>
              <w:t>20</w:t>
            </w:r>
          </w:p>
        </w:tc>
        <w:tc>
          <w:tcPr>
            <w:tcW w:w="0" w:type="auto"/>
            <w:tcBorders>
              <w:bottom w:val="single" w:sz="12" w:space="0" w:color="auto"/>
            </w:tcBorders>
            <w:shd w:val="clear" w:color="auto" w:fill="FFFFFF" w:themeFill="background1"/>
          </w:tcPr>
          <w:p w:rsidR="000A06BE" w:rsidRDefault="000A06BE" w:rsidP="00633D35">
            <w:pPr>
              <w:pStyle w:val="LDTabletext"/>
              <w:rPr>
                <w:lang w:val="en-GB"/>
              </w:rPr>
            </w:pPr>
            <w:r w:rsidRPr="00633D35">
              <w:rPr>
                <w:color w:val="000000" w:themeColor="text1"/>
                <w:lang w:val="en-GB"/>
              </w:rPr>
              <w:t>Rudder pedal or yaw control surface position</w:t>
            </w:r>
          </w:p>
        </w:tc>
        <w:tc>
          <w:tcPr>
            <w:tcW w:w="0" w:type="auto"/>
            <w:tcBorders>
              <w:bottom w:val="single" w:sz="12" w:space="0" w:color="auto"/>
            </w:tcBorders>
          </w:tcPr>
          <w:p w:rsidR="000A06BE" w:rsidRDefault="000A06BE" w:rsidP="00BF5F32">
            <w:pPr>
              <w:pStyle w:val="LDTabletext"/>
              <w:rPr>
                <w:lang w:val="en-GB"/>
              </w:rPr>
            </w:pPr>
            <w:r>
              <w:rPr>
                <w:lang w:val="en-GB"/>
              </w:rPr>
              <w:t>Full range</w:t>
            </w:r>
          </w:p>
        </w:tc>
        <w:tc>
          <w:tcPr>
            <w:tcW w:w="0" w:type="auto"/>
            <w:tcBorders>
              <w:bottom w:val="single" w:sz="12" w:space="0" w:color="auto"/>
            </w:tcBorders>
          </w:tcPr>
          <w:p w:rsidR="000A06BE" w:rsidRDefault="000A06BE" w:rsidP="00BF5F32">
            <w:pPr>
              <w:pStyle w:val="LDTabletext"/>
              <w:rPr>
                <w:lang w:val="en-GB"/>
              </w:rPr>
            </w:pPr>
            <w:r>
              <w:rPr>
                <w:lang w:val="en-GB"/>
              </w:rPr>
              <w:sym w:font="Symbol" w:char="F0B1"/>
            </w:r>
            <w:r>
              <w:rPr>
                <w:lang w:val="en-GB"/>
              </w:rPr>
              <w:t>2</w:t>
            </w:r>
            <w:r>
              <w:rPr>
                <w:lang w:val="en-GB"/>
              </w:rPr>
              <w:sym w:font="Symbol" w:char="F0B0"/>
            </w:r>
          </w:p>
        </w:tc>
        <w:tc>
          <w:tcPr>
            <w:tcW w:w="0" w:type="auto"/>
            <w:tcBorders>
              <w:bottom w:val="single" w:sz="12" w:space="0" w:color="auto"/>
            </w:tcBorders>
          </w:tcPr>
          <w:p w:rsidR="000A06BE" w:rsidRDefault="000A06BE" w:rsidP="00BF5F32">
            <w:pPr>
              <w:pStyle w:val="LDTabletext"/>
              <w:rPr>
                <w:lang w:val="en-GB"/>
              </w:rPr>
            </w:pPr>
            <w:r>
              <w:rPr>
                <w:lang w:val="en-GB"/>
              </w:rPr>
              <w:t>0.5</w:t>
            </w:r>
          </w:p>
        </w:tc>
      </w:tr>
    </w:tbl>
    <w:p w:rsidR="000A06BE" w:rsidRDefault="000A06BE" w:rsidP="000A06BE">
      <w:pPr>
        <w:pStyle w:val="LDNote"/>
        <w:spacing w:before="120"/>
        <w:rPr>
          <w:lang w:val="en-GB"/>
        </w:rPr>
      </w:pPr>
      <w:r w:rsidRPr="00960647">
        <w:rPr>
          <w:i/>
          <w:lang w:val="en-GB"/>
        </w:rPr>
        <w:t>Note   </w:t>
      </w:r>
      <w:r>
        <w:rPr>
          <w:lang w:val="en-GB"/>
        </w:rPr>
        <w:t>Sufficient time data is required to permit determination of the relationship between recorded information and Universal Coordinated Time.</w:t>
      </w:r>
    </w:p>
    <w:p w:rsidR="008A3C32" w:rsidRPr="00E72932" w:rsidRDefault="00741950" w:rsidP="008A3C32">
      <w:pPr>
        <w:pStyle w:val="LDClauseHeading"/>
      </w:pPr>
      <w:r>
        <w:t>4</w:t>
      </w:r>
      <w:r w:rsidR="008A3C32" w:rsidRPr="00E72932">
        <w:tab/>
        <w:t>Minimum performance standard</w:t>
      </w:r>
      <w:r w:rsidR="00293E9E">
        <w:t> </w:t>
      </w:r>
      <w:r w:rsidR="008A3C32" w:rsidRPr="00E72932">
        <w:t>—</w:t>
      </w:r>
      <w:r w:rsidR="00DA611F">
        <w:t xml:space="preserve"> </w:t>
      </w:r>
      <w:r w:rsidR="00E11B96">
        <w:t>signal characteristic</w:t>
      </w:r>
    </w:p>
    <w:p w:rsidR="00741950" w:rsidRDefault="00504C10" w:rsidP="00504C10">
      <w:pPr>
        <w:pStyle w:val="LDClause"/>
      </w:pPr>
      <w:r>
        <w:tab/>
      </w:r>
      <w:r w:rsidR="008A3C32" w:rsidRPr="00E72932">
        <w:tab/>
      </w:r>
      <w:r w:rsidR="00741950">
        <w:t>All parameters of the FDRIU must be sampled, conditioned, and digitised or reformatted in such a manner as to meet ARINC 717-15 standard signal characteristic.</w:t>
      </w:r>
    </w:p>
    <w:p w:rsidR="008A3C32" w:rsidRPr="00E72932" w:rsidRDefault="008A3C32" w:rsidP="008A3C32">
      <w:pPr>
        <w:pStyle w:val="LDClauseHeading"/>
      </w:pPr>
      <w:r w:rsidRPr="00E72932">
        <w:t>5</w:t>
      </w:r>
      <w:r w:rsidRPr="00E72932">
        <w:tab/>
        <w:t>Minimum performance standard</w:t>
      </w:r>
      <w:r w:rsidR="00F6669E">
        <w:t> —</w:t>
      </w:r>
      <w:r w:rsidR="00DA611F">
        <w:t xml:space="preserve"> </w:t>
      </w:r>
      <w:r w:rsidRPr="00E72932">
        <w:t>failure</w:t>
      </w:r>
      <w:r w:rsidR="00EE5E28">
        <w:t xml:space="preserve"> condition classification minor</w:t>
      </w:r>
    </w:p>
    <w:p w:rsidR="008A3C32" w:rsidRPr="00E72932" w:rsidRDefault="00504C10" w:rsidP="009B4EC2">
      <w:pPr>
        <w:pStyle w:val="LDP11"/>
        <w:keepNext/>
        <w:ind w:left="738" w:hanging="454"/>
      </w:pPr>
      <w:r>
        <w:tab/>
      </w:r>
      <w:r w:rsidR="008A3C32" w:rsidRPr="00E72932">
        <w:t xml:space="preserve">The </w:t>
      </w:r>
      <w:r w:rsidR="00445870">
        <w:t>FDRIU</w:t>
      </w:r>
      <w:r w:rsidR="008A3C32" w:rsidRPr="00E72932">
        <w:t xml:space="preserve"> must have a design assurance level commensurate with the failur</w:t>
      </w:r>
      <w:r w:rsidR="00135365">
        <w:t xml:space="preserve">e condition classification of </w:t>
      </w:r>
      <w:r w:rsidR="00293E9E">
        <w:t>“</w:t>
      </w:r>
      <w:r w:rsidR="00135365">
        <w:t>m</w:t>
      </w:r>
      <w:r w:rsidR="00CF1B8D">
        <w:t>inor</w:t>
      </w:r>
      <w:r w:rsidR="00293E9E">
        <w:t>”</w:t>
      </w:r>
      <w:r w:rsidR="00CF1B8D">
        <w:t>.</w:t>
      </w:r>
    </w:p>
    <w:p w:rsidR="009B4EC2" w:rsidRPr="009B4EC2" w:rsidRDefault="009B4EC2" w:rsidP="009B4EC2">
      <w:pPr>
        <w:pStyle w:val="LDNote"/>
        <w:rPr>
          <w:lang w:val="en-GB"/>
        </w:rPr>
      </w:pPr>
      <w:r w:rsidRPr="009B4EC2">
        <w:rPr>
          <w:i/>
          <w:lang w:val="en-GB"/>
        </w:rPr>
        <w:t>Note</w:t>
      </w:r>
      <w:r w:rsidRPr="009B4EC2">
        <w:rPr>
          <w:lang w:val="en-GB"/>
        </w:rPr>
        <w:t xml:space="preserve">   The concept of failure condition classification is described in the appropriate certification specification guidance material. </w:t>
      </w:r>
      <w:proofErr w:type="gramStart"/>
      <w:r w:rsidRPr="009B4EC2">
        <w:rPr>
          <w:lang w:val="en-GB"/>
        </w:rPr>
        <w:t>For example, EASA AMC 25.1309</w:t>
      </w:r>
      <w:r>
        <w:rPr>
          <w:lang w:val="en-GB"/>
        </w:rPr>
        <w:t>.</w:t>
      </w:r>
      <w:proofErr w:type="gramEnd"/>
    </w:p>
    <w:p w:rsidR="008A3C32" w:rsidRPr="00E72932" w:rsidRDefault="008A3C32" w:rsidP="008A3C32">
      <w:pPr>
        <w:pStyle w:val="LDClauseHeading"/>
      </w:pPr>
      <w:r w:rsidRPr="00E72932">
        <w:t>6</w:t>
      </w:r>
      <w:r w:rsidRPr="00E72932">
        <w:tab/>
        <w:t>Minimum performa</w:t>
      </w:r>
      <w:r w:rsidR="009D0572">
        <w:t>nce standard</w:t>
      </w:r>
      <w:r w:rsidR="00F6669E">
        <w:t> —</w:t>
      </w:r>
      <w:r w:rsidR="00DA611F">
        <w:t xml:space="preserve"> </w:t>
      </w:r>
      <w:r w:rsidR="009D0572">
        <w:t>environmental test</w:t>
      </w:r>
    </w:p>
    <w:p w:rsidR="008A3C32" w:rsidRPr="00E72932" w:rsidRDefault="00504C10" w:rsidP="00504C10">
      <w:pPr>
        <w:pStyle w:val="LDClause"/>
      </w:pPr>
      <w:r>
        <w:tab/>
      </w:r>
      <w:r w:rsidR="008A3C32" w:rsidRPr="00E72932">
        <w:tab/>
        <w:t xml:space="preserve">The </w:t>
      </w:r>
      <w:r w:rsidR="00445870">
        <w:t>FDRIU</w:t>
      </w:r>
      <w:r w:rsidR="00445870" w:rsidRPr="00E72932">
        <w:t xml:space="preserve"> </w:t>
      </w:r>
      <w:r w:rsidR="008A3C32" w:rsidRPr="00E72932">
        <w:t>must be tested in accordance with the test conditions mentioned in RTCA/DO-160F.</w:t>
      </w:r>
    </w:p>
    <w:p w:rsidR="008A3C32" w:rsidRPr="00E72932" w:rsidRDefault="008A3C32" w:rsidP="008A3C32">
      <w:pPr>
        <w:pStyle w:val="LDScheduleClauseHead"/>
      </w:pPr>
      <w:r w:rsidRPr="00E72932">
        <w:t>7</w:t>
      </w:r>
      <w:r w:rsidRPr="00E72932">
        <w:tab/>
        <w:t>Minimu</w:t>
      </w:r>
      <w:r w:rsidR="009D0572">
        <w:t>m performance standard</w:t>
      </w:r>
      <w:r w:rsidR="00F6669E">
        <w:t> —</w:t>
      </w:r>
      <w:r w:rsidR="00DA611F">
        <w:t xml:space="preserve"> </w:t>
      </w:r>
      <w:r w:rsidR="009D0572">
        <w:t>software</w:t>
      </w:r>
    </w:p>
    <w:p w:rsidR="008A3C32" w:rsidRPr="00E72932" w:rsidRDefault="00504C10" w:rsidP="00504C10">
      <w:pPr>
        <w:pStyle w:val="LDClause"/>
      </w:pPr>
      <w:r>
        <w:tab/>
      </w:r>
      <w:r w:rsidR="008A3C32" w:rsidRPr="00E72932">
        <w:tab/>
        <w:t xml:space="preserve">Software for the </w:t>
      </w:r>
      <w:r w:rsidR="00445870">
        <w:t>FDRIU</w:t>
      </w:r>
      <w:r w:rsidR="00445870" w:rsidRPr="00E72932">
        <w:t xml:space="preserve"> </w:t>
      </w:r>
      <w:r w:rsidR="008A3C32" w:rsidRPr="00E72932">
        <w:t>must be developed in accordance with RTCA/DO</w:t>
      </w:r>
      <w:r w:rsidR="009D0572">
        <w:noBreakHyphen/>
      </w:r>
      <w:r w:rsidR="008A3C32" w:rsidRPr="00E72932">
        <w:t>178C to Level</w:t>
      </w:r>
      <w:r w:rsidR="009D0572">
        <w:t> </w:t>
      </w:r>
      <w:r w:rsidR="008A3C32" w:rsidRPr="00E72932">
        <w:t>D</w:t>
      </w:r>
      <w:r w:rsidR="00042C97">
        <w:t xml:space="preserve"> as defined </w:t>
      </w:r>
      <w:r w:rsidR="008A3C32" w:rsidRPr="00E72932">
        <w:t xml:space="preserve">in </w:t>
      </w:r>
      <w:r w:rsidR="00042C97">
        <w:t>s</w:t>
      </w:r>
      <w:r w:rsidR="008A3C32" w:rsidRPr="00E72932">
        <w:t>ection</w:t>
      </w:r>
      <w:r w:rsidR="009D0572">
        <w:t> </w:t>
      </w:r>
      <w:r w:rsidR="008A3C32" w:rsidRPr="00E72932">
        <w:t>2.3.3 of RTCA/DO-178C.</w:t>
      </w:r>
    </w:p>
    <w:p w:rsidR="008A3C32" w:rsidRPr="00E72932" w:rsidRDefault="008A3C32" w:rsidP="008A3C32">
      <w:pPr>
        <w:pStyle w:val="LDScheduleClauseHead"/>
      </w:pPr>
      <w:r w:rsidRPr="00E72932">
        <w:t>8</w:t>
      </w:r>
      <w:r w:rsidRPr="00E72932">
        <w:tab/>
        <w:t>Minimum performance standard</w:t>
      </w:r>
      <w:r w:rsidR="00F6669E">
        <w:t> —</w:t>
      </w:r>
      <w:r w:rsidR="00DA611F">
        <w:t xml:space="preserve"> </w:t>
      </w:r>
      <w:r w:rsidRPr="00E72932">
        <w:t>el</w:t>
      </w:r>
      <w:r w:rsidR="009D0572">
        <w:t>ectronic hardware qualification</w:t>
      </w:r>
    </w:p>
    <w:p w:rsidR="008A3C32" w:rsidRPr="00E72932" w:rsidRDefault="00504C10" w:rsidP="00504C10">
      <w:pPr>
        <w:pStyle w:val="LDClause"/>
      </w:pPr>
      <w:r>
        <w:tab/>
      </w:r>
      <w:r w:rsidR="008A3C32" w:rsidRPr="00E72932">
        <w:tab/>
        <w:t>The electronic hardware</w:t>
      </w:r>
      <w:r w:rsidR="00D20DDA" w:rsidRPr="00D20DDA">
        <w:t xml:space="preserve"> </w:t>
      </w:r>
      <w:r w:rsidR="00D20DDA" w:rsidRPr="00E72932">
        <w:t xml:space="preserve">for the </w:t>
      </w:r>
      <w:r w:rsidR="00D20DDA">
        <w:t xml:space="preserve">FDRIU that is </w:t>
      </w:r>
      <w:r w:rsidR="00D20DDA" w:rsidRPr="00E72932">
        <w:t>complex</w:t>
      </w:r>
      <w:r w:rsidR="00D20DDA">
        <w:t xml:space="preserve"> as described in section 1.6 of RTCA/DO-254</w:t>
      </w:r>
      <w:r w:rsidR="008A3C32" w:rsidRPr="00E72932">
        <w:t xml:space="preserve"> must be developed in accor</w:t>
      </w:r>
      <w:r w:rsidR="009D0572">
        <w:t>dance with RTCA/DO-254 to Level </w:t>
      </w:r>
      <w:r w:rsidR="008A3C32" w:rsidRPr="00E72932">
        <w:t>D</w:t>
      </w:r>
      <w:r w:rsidR="00C44BE8">
        <w:t xml:space="preserve"> as defined</w:t>
      </w:r>
      <w:r w:rsidR="008A3C32" w:rsidRPr="00E72932">
        <w:t xml:space="preserve"> in Table</w:t>
      </w:r>
      <w:r w:rsidR="009D0572">
        <w:t> </w:t>
      </w:r>
      <w:r w:rsidR="008A3C32" w:rsidRPr="00E72932">
        <w:t>2</w:t>
      </w:r>
      <w:r w:rsidR="00D20DDA">
        <w:noBreakHyphen/>
      </w:r>
      <w:r w:rsidR="00355478">
        <w:t>1 of RTCA/DO-254.</w:t>
      </w:r>
    </w:p>
    <w:p w:rsidR="008A3C32" w:rsidRPr="00E72932" w:rsidRDefault="008A3C32" w:rsidP="008A3C32">
      <w:pPr>
        <w:pStyle w:val="LDClauseHeading"/>
      </w:pPr>
      <w:r w:rsidRPr="00E72932">
        <w:t>9</w:t>
      </w:r>
      <w:r w:rsidRPr="00E72932">
        <w:tab/>
        <w:t>Minimum perfo</w:t>
      </w:r>
      <w:r w:rsidR="009D0572">
        <w:t>rmance standard</w:t>
      </w:r>
      <w:r w:rsidR="00F6669E">
        <w:t> —</w:t>
      </w:r>
      <w:r w:rsidR="00DA611F">
        <w:t xml:space="preserve"> </w:t>
      </w:r>
      <w:r w:rsidR="009D0572">
        <w:t>fire protection</w:t>
      </w:r>
    </w:p>
    <w:p w:rsidR="008A3C32" w:rsidRPr="00E72932" w:rsidRDefault="00504C10" w:rsidP="00504C10">
      <w:pPr>
        <w:pStyle w:val="LDClause"/>
      </w:pPr>
      <w:r>
        <w:tab/>
      </w:r>
      <w:r w:rsidR="008A3C32" w:rsidRPr="00E72932">
        <w:tab/>
        <w:t xml:space="preserve">The materials used in the manufacture of the </w:t>
      </w:r>
      <w:r w:rsidR="00445870">
        <w:t>FDRIU</w:t>
      </w:r>
      <w:r w:rsidR="008A3C32" w:rsidRPr="00E72932">
        <w:t>, other than small parts that would not contribute significantly to the propagation of fire, must be self</w:t>
      </w:r>
      <w:r w:rsidR="000B13F2">
        <w:noBreakHyphen/>
      </w:r>
      <w:r w:rsidR="008A3C32" w:rsidRPr="00E72932">
        <w:t>extinguishing in the event of fire and me</w:t>
      </w:r>
      <w:r w:rsidR="000B13F2">
        <w:t>et the requirements of Category C of section </w:t>
      </w:r>
      <w:r w:rsidR="00355478">
        <w:t>26</w:t>
      </w:r>
      <w:r w:rsidR="00124FAD">
        <w:t xml:space="preserve"> of</w:t>
      </w:r>
      <w:r w:rsidR="00355478">
        <w:t xml:space="preserve"> RTCA/DO-160F.</w:t>
      </w:r>
    </w:p>
    <w:p w:rsidR="008A3C32" w:rsidRPr="00E72932" w:rsidRDefault="008A3C32" w:rsidP="008A3C32">
      <w:pPr>
        <w:pStyle w:val="LDClauseHeading"/>
      </w:pPr>
      <w:r w:rsidRPr="00E72932">
        <w:lastRenderedPageBreak/>
        <w:t>10</w:t>
      </w:r>
      <w:r w:rsidRPr="00E72932">
        <w:tab/>
        <w:t>Minim</w:t>
      </w:r>
      <w:r w:rsidR="000B13F2">
        <w:t>um performance standard</w:t>
      </w:r>
      <w:r w:rsidR="00F6669E">
        <w:t> —</w:t>
      </w:r>
      <w:r w:rsidR="00DA611F">
        <w:t xml:space="preserve"> </w:t>
      </w:r>
      <w:r w:rsidR="000B13F2">
        <w:t>marking</w:t>
      </w:r>
    </w:p>
    <w:p w:rsidR="008A3C32" w:rsidRPr="00E72932" w:rsidRDefault="008A3C32" w:rsidP="008A3C32">
      <w:pPr>
        <w:pStyle w:val="LDClause"/>
      </w:pPr>
      <w:r w:rsidRPr="00E72932">
        <w:tab/>
      </w:r>
      <w:r w:rsidR="00367CA2">
        <w:t>(1)</w:t>
      </w:r>
      <w:r w:rsidRPr="00E72932">
        <w:tab/>
      </w:r>
      <w:r w:rsidR="00367CA2">
        <w:t>Subject to subclause (2), e</w:t>
      </w:r>
      <w:r w:rsidRPr="00E72932">
        <w:t xml:space="preserve">ach component of the </w:t>
      </w:r>
      <w:r w:rsidR="00445870">
        <w:t>FDRIU</w:t>
      </w:r>
      <w:r w:rsidR="00445870" w:rsidRPr="00E72932">
        <w:t xml:space="preserve"> </w:t>
      </w:r>
      <w:r w:rsidRPr="00E72932">
        <w:t xml:space="preserve">must be permanently and legibly marked with </w:t>
      </w:r>
      <w:r w:rsidR="000A3E3F">
        <w:t xml:space="preserve">the name of the manufacturer and </w:t>
      </w:r>
      <w:r w:rsidRPr="00E72932">
        <w:t>the number “ATSO</w:t>
      </w:r>
      <w:r w:rsidR="00367CA2">
        <w:noBreakHyphen/>
      </w:r>
      <w:r w:rsidRPr="00E72932">
        <w:t>C1007</w:t>
      </w:r>
      <w:r w:rsidR="00445870">
        <w:t>b</w:t>
      </w:r>
      <w:r w:rsidRPr="00E72932">
        <w:t>”.</w:t>
      </w:r>
    </w:p>
    <w:p w:rsidR="00367CA2" w:rsidRPr="00E72932" w:rsidRDefault="00367CA2" w:rsidP="00367CA2">
      <w:pPr>
        <w:pStyle w:val="LDClause"/>
        <w:rPr>
          <w:lang w:eastAsia="en-AU"/>
        </w:rPr>
      </w:pPr>
      <w:r>
        <w:rPr>
          <w:bCs/>
          <w:lang w:eastAsia="en-AU"/>
        </w:rPr>
        <w:tab/>
      </w:r>
      <w:r w:rsidRPr="00E72932">
        <w:rPr>
          <w:bCs/>
          <w:lang w:eastAsia="en-AU"/>
        </w:rPr>
        <w:t>(</w:t>
      </w:r>
      <w:r>
        <w:rPr>
          <w:bCs/>
          <w:lang w:eastAsia="en-AU"/>
        </w:rPr>
        <w:t>2</w:t>
      </w:r>
      <w:r w:rsidRPr="00E72932">
        <w:rPr>
          <w:bCs/>
          <w:lang w:eastAsia="en-AU"/>
        </w:rPr>
        <w:t>)</w:t>
      </w:r>
      <w:r w:rsidRPr="00E72932">
        <w:rPr>
          <w:bCs/>
          <w:lang w:eastAsia="en-AU"/>
        </w:rPr>
        <w:tab/>
      </w:r>
      <w:r>
        <w:rPr>
          <w:bCs/>
          <w:lang w:eastAsia="en-AU"/>
        </w:rPr>
        <w:t xml:space="preserve">Subclause (1) does not apply to a </w:t>
      </w:r>
      <w:r w:rsidRPr="00E72932">
        <w:rPr>
          <w:lang w:eastAsia="en-AU"/>
        </w:rPr>
        <w:t>component</w:t>
      </w:r>
      <w:r>
        <w:rPr>
          <w:lang w:eastAsia="en-AU"/>
        </w:rPr>
        <w:t xml:space="preserve"> to the extent that the shape, size or nature of the component</w:t>
      </w:r>
      <w:r w:rsidR="006E74F9">
        <w:rPr>
          <w:lang w:eastAsia="en-AU"/>
        </w:rPr>
        <w:t xml:space="preserve"> makes</w:t>
      </w:r>
      <w:r>
        <w:rPr>
          <w:lang w:eastAsia="en-AU"/>
        </w:rPr>
        <w:t xml:space="preserve"> it impracticable to mark on the component the information required by subclause (1).</w:t>
      </w:r>
    </w:p>
    <w:p w:rsidR="008A3C32" w:rsidRPr="00E72932" w:rsidRDefault="008A3C32" w:rsidP="008A3C32">
      <w:pPr>
        <w:pStyle w:val="LDClauseHeading"/>
      </w:pPr>
      <w:r w:rsidRPr="00E72932">
        <w:t>11</w:t>
      </w:r>
      <w:r w:rsidRPr="00E72932">
        <w:tab/>
        <w:t>Minimum performance standard</w:t>
      </w:r>
      <w:r w:rsidR="00F6669E">
        <w:t> —</w:t>
      </w:r>
      <w:r w:rsidR="00DA611F">
        <w:t xml:space="preserve"> </w:t>
      </w:r>
      <w:r w:rsidRPr="00E72932">
        <w:t>supply of unit</w:t>
      </w:r>
    </w:p>
    <w:p w:rsidR="008A3C32" w:rsidRPr="00E72932" w:rsidRDefault="008A3C32" w:rsidP="00D20DDA">
      <w:pPr>
        <w:pStyle w:val="LDClause"/>
        <w:keepNext/>
        <w:rPr>
          <w:sz w:val="23"/>
          <w:szCs w:val="23"/>
        </w:rPr>
      </w:pPr>
      <w:r w:rsidRPr="00E72932">
        <w:tab/>
      </w:r>
      <w:r w:rsidRPr="00E72932">
        <w:tab/>
        <w:t xml:space="preserve">If the article manufacturer of the </w:t>
      </w:r>
      <w:r w:rsidR="00445870">
        <w:t>FDRIU</w:t>
      </w:r>
      <w:r w:rsidR="00445870" w:rsidRPr="00E72932">
        <w:t xml:space="preserve"> </w:t>
      </w:r>
      <w:r w:rsidRPr="00E72932">
        <w:t xml:space="preserve">supplies </w:t>
      </w:r>
      <w:r w:rsidR="009B1D47">
        <w:t>1</w:t>
      </w:r>
      <w:r w:rsidRPr="00E72932">
        <w:t xml:space="preserve"> or more </w:t>
      </w:r>
      <w:r w:rsidR="00445870">
        <w:t>FDRIUs</w:t>
      </w:r>
      <w:r w:rsidRPr="00E72932">
        <w:t xml:space="preserve"> to a person, the manufacturer must </w:t>
      </w:r>
      <w:r w:rsidR="00E7199F">
        <w:t>give</w:t>
      </w:r>
      <w:r w:rsidRPr="00E72932">
        <w:t xml:space="preserve"> the person:</w:t>
      </w:r>
    </w:p>
    <w:p w:rsidR="008A3C32" w:rsidRPr="00E72932" w:rsidRDefault="008A3C32" w:rsidP="008A3C32">
      <w:pPr>
        <w:pStyle w:val="LDP1a"/>
        <w:rPr>
          <w:sz w:val="23"/>
          <w:szCs w:val="23"/>
        </w:rPr>
      </w:pPr>
      <w:r w:rsidRPr="00AC4724">
        <w:t>(a)</w:t>
      </w:r>
      <w:r w:rsidRPr="00AC4724">
        <w:tab/>
        <w:t xml:space="preserve">at least </w:t>
      </w:r>
      <w:r w:rsidR="009B1D47" w:rsidRPr="00AC4724">
        <w:t>1</w:t>
      </w:r>
      <w:r w:rsidRPr="00AC4724">
        <w:t xml:space="preserve"> copy of the technical data mentioned in </w:t>
      </w:r>
      <w:r w:rsidR="00A20AF4" w:rsidRPr="00AC4724">
        <w:t>paragraphs </w:t>
      </w:r>
      <w:r w:rsidRPr="00AC4724">
        <w:t>12</w:t>
      </w:r>
      <w:r w:rsidR="00A20AF4" w:rsidRPr="00AC4724">
        <w:t> (a) to (f)</w:t>
      </w:r>
      <w:r w:rsidR="00A20AF4" w:rsidRPr="00AC4724">
        <w:rPr>
          <w:sz w:val="23"/>
          <w:szCs w:val="23"/>
        </w:rPr>
        <w:t xml:space="preserve">; </w:t>
      </w:r>
      <w:r w:rsidRPr="00AC4724">
        <w:rPr>
          <w:sz w:val="23"/>
          <w:szCs w:val="23"/>
        </w:rPr>
        <w:t>and</w:t>
      </w:r>
    </w:p>
    <w:p w:rsidR="008A3C32" w:rsidRPr="00E72932" w:rsidRDefault="008A3C32" w:rsidP="008A3C32">
      <w:pPr>
        <w:pStyle w:val="LDP1a"/>
        <w:rPr>
          <w:sz w:val="23"/>
          <w:szCs w:val="23"/>
        </w:rPr>
      </w:pPr>
      <w:r w:rsidRPr="00E72932">
        <w:rPr>
          <w:sz w:val="23"/>
          <w:szCs w:val="23"/>
        </w:rPr>
        <w:t>(b)</w:t>
      </w:r>
      <w:r w:rsidRPr="00E72932">
        <w:rPr>
          <w:sz w:val="23"/>
          <w:szCs w:val="23"/>
        </w:rPr>
        <w:tab/>
        <w:t xml:space="preserve">any other data or information necessary for the proper installation, use and continued airworthiness of the </w:t>
      </w:r>
      <w:r w:rsidR="00445870">
        <w:t>FDRIU</w:t>
      </w:r>
      <w:r w:rsidRPr="00E72932">
        <w:rPr>
          <w:sz w:val="23"/>
          <w:szCs w:val="23"/>
        </w:rPr>
        <w:t>.</w:t>
      </w:r>
    </w:p>
    <w:p w:rsidR="008A3C32" w:rsidRPr="00355478" w:rsidRDefault="008A3C32" w:rsidP="008A3C32">
      <w:pPr>
        <w:pStyle w:val="LDClauseHeading"/>
      </w:pPr>
      <w:r w:rsidRPr="00355478">
        <w:t>12</w:t>
      </w:r>
      <w:r w:rsidRPr="00355478">
        <w:tab/>
        <w:t>Minimum performance standard</w:t>
      </w:r>
      <w:r w:rsidR="00F6669E">
        <w:t> —</w:t>
      </w:r>
      <w:r w:rsidR="00DA611F">
        <w:t xml:space="preserve"> </w:t>
      </w:r>
      <w:r w:rsidRPr="00355478">
        <w:t>technical data</w:t>
      </w:r>
    </w:p>
    <w:p w:rsidR="008A3C32" w:rsidRPr="00E72932" w:rsidRDefault="008A3C32" w:rsidP="008A3C32">
      <w:pPr>
        <w:pStyle w:val="LDClause"/>
      </w:pPr>
      <w:r w:rsidRPr="00E72932">
        <w:tab/>
      </w:r>
      <w:r w:rsidRPr="00E72932">
        <w:tab/>
        <w:t>The technical data mentioned in paragraph 21.605 (2) (b) of CASR must include the following:</w:t>
      </w:r>
    </w:p>
    <w:p w:rsidR="008A3C32" w:rsidRPr="00E72932" w:rsidRDefault="008A3C32" w:rsidP="008A3C32">
      <w:pPr>
        <w:pStyle w:val="LDP1a"/>
      </w:pPr>
      <w:r w:rsidRPr="00E72932">
        <w:t>(a)</w:t>
      </w:r>
      <w:r w:rsidRPr="00E72932">
        <w:tab/>
        <w:t xml:space="preserve">the operating instructions and equipment limitations for the </w:t>
      </w:r>
      <w:r w:rsidR="002005C4">
        <w:t>FDRIU</w:t>
      </w:r>
      <w:r w:rsidRPr="00E72932">
        <w:t>, including full descriptions of the following:</w:t>
      </w:r>
    </w:p>
    <w:p w:rsidR="008A3C32" w:rsidRPr="00E72932" w:rsidRDefault="008A3C32" w:rsidP="00293E9E">
      <w:pPr>
        <w:pStyle w:val="LDP2i"/>
        <w:ind w:left="1559" w:hanging="1105"/>
      </w:pPr>
      <w:r w:rsidRPr="00E72932">
        <w:tab/>
        <w:t>(</w:t>
      </w:r>
      <w:proofErr w:type="spellStart"/>
      <w:r w:rsidRPr="00E72932">
        <w:t>i</w:t>
      </w:r>
      <w:proofErr w:type="spellEnd"/>
      <w:r w:rsidRPr="00E72932">
        <w:t>)</w:t>
      </w:r>
      <w:r w:rsidRPr="00E72932">
        <w:tab/>
        <w:t>the operational capability of the equipment;</w:t>
      </w:r>
    </w:p>
    <w:p w:rsidR="008A3C32" w:rsidRPr="00E72932" w:rsidRDefault="008A3C32" w:rsidP="00293E9E">
      <w:pPr>
        <w:pStyle w:val="LDP2i"/>
        <w:ind w:left="1559" w:hanging="1105"/>
      </w:pPr>
      <w:r w:rsidRPr="00E72932">
        <w:tab/>
        <w:t>(ii)</w:t>
      </w:r>
      <w:r w:rsidRPr="00E72932">
        <w:tab/>
      </w:r>
      <w:proofErr w:type="gramStart"/>
      <w:r w:rsidR="002005C4" w:rsidRPr="00E72932">
        <w:t>if</w:t>
      </w:r>
      <w:proofErr w:type="gramEnd"/>
      <w:r w:rsidR="002005C4" w:rsidRPr="00E72932">
        <w:t xml:space="preserve"> </w:t>
      </w:r>
      <w:r w:rsidR="002005C4">
        <w:t>the applicant requests</w:t>
      </w:r>
      <w:r w:rsidR="002005C4" w:rsidRPr="00E72932">
        <w:t xml:space="preserve"> </w:t>
      </w:r>
      <w:r w:rsidR="002005C4">
        <w:t>approval of</w:t>
      </w:r>
      <w:r w:rsidR="002005C4" w:rsidRPr="00E72932">
        <w:t xml:space="preserve"> a deviation from any performance standard mentioned in this </w:t>
      </w:r>
      <w:r w:rsidR="00E27DF5">
        <w:t>Schedule</w:t>
      </w:r>
      <w:r w:rsidR="00F6669E">
        <w:t> —</w:t>
      </w:r>
      <w:r w:rsidR="00DA611F">
        <w:t xml:space="preserve"> </w:t>
      </w:r>
      <w:r w:rsidRPr="00E72932">
        <w:t>the operational or installation limitations that would result</w:t>
      </w:r>
      <w:r w:rsidR="002005C4">
        <w:t xml:space="preserve"> from that deviation</w:t>
      </w:r>
      <w:r w:rsidRPr="00E72932">
        <w:t>;</w:t>
      </w:r>
    </w:p>
    <w:p w:rsidR="008A3C32" w:rsidRPr="00E72932" w:rsidRDefault="008A3C32" w:rsidP="008A3C32">
      <w:pPr>
        <w:pStyle w:val="LDP1a"/>
      </w:pPr>
      <w:r w:rsidRPr="00E72932">
        <w:t>(b)</w:t>
      </w:r>
      <w:r w:rsidRPr="00E72932">
        <w:tab/>
        <w:t xml:space="preserve">the installation procedures for the </w:t>
      </w:r>
      <w:r w:rsidR="00BD30C6">
        <w:t>FDRIU</w:t>
      </w:r>
      <w:r w:rsidRPr="00E72932">
        <w:t xml:space="preserve"> and limitations, including</w:t>
      </w:r>
      <w:r w:rsidR="00BD30C6">
        <w:t xml:space="preserve"> the following</w:t>
      </w:r>
      <w:r w:rsidR="0096120E">
        <w:t>:</w:t>
      </w:r>
    </w:p>
    <w:p w:rsidR="008A3C32" w:rsidRPr="00E72932" w:rsidRDefault="008A3C32" w:rsidP="00293E9E">
      <w:pPr>
        <w:pStyle w:val="LDP2i"/>
        <w:ind w:left="1559" w:hanging="1105"/>
      </w:pPr>
      <w:r w:rsidRPr="00E72932">
        <w:tab/>
        <w:t>(</w:t>
      </w:r>
      <w:proofErr w:type="spellStart"/>
      <w:r w:rsidRPr="00E72932">
        <w:t>i</w:t>
      </w:r>
      <w:proofErr w:type="spellEnd"/>
      <w:r w:rsidRPr="00E72932">
        <w:t>)</w:t>
      </w:r>
      <w:r w:rsidRPr="00E72932">
        <w:tab/>
        <w:t xml:space="preserve">descriptions of the extent to which the </w:t>
      </w:r>
      <w:r w:rsidR="00445870">
        <w:t>FDRIU</w:t>
      </w:r>
      <w:r w:rsidRPr="00E72932">
        <w:t>, when installed according to the installation procedures, will continue to meet</w:t>
      </w:r>
      <w:r w:rsidR="00BD30C6">
        <w:t xml:space="preserve"> the requirements of this </w:t>
      </w:r>
      <w:r w:rsidR="00E27DF5">
        <w:t>Schedule</w:t>
      </w:r>
      <w:r w:rsidR="00BD30C6">
        <w:t>;</w:t>
      </w:r>
    </w:p>
    <w:p w:rsidR="008A3C32" w:rsidRPr="00E72932" w:rsidRDefault="008A3C32" w:rsidP="00293E9E">
      <w:pPr>
        <w:pStyle w:val="LDP2i"/>
        <w:ind w:left="1559" w:hanging="1105"/>
      </w:pPr>
      <w:r w:rsidRPr="00E72932">
        <w:tab/>
        <w:t>(ii)</w:t>
      </w:r>
      <w:r w:rsidRPr="00E72932">
        <w:tab/>
        <w:t xml:space="preserve">descriptions of any unique </w:t>
      </w:r>
      <w:r w:rsidR="00BD30C6">
        <w:t>aspects of the installation;</w:t>
      </w:r>
    </w:p>
    <w:p w:rsidR="008A3C32" w:rsidRPr="00E72932" w:rsidRDefault="008A3C32" w:rsidP="00293E9E">
      <w:pPr>
        <w:pStyle w:val="LDP2i"/>
        <w:ind w:left="1559" w:hanging="1105"/>
      </w:pPr>
      <w:r w:rsidRPr="00E72932">
        <w:tab/>
        <w:t>(iii)</w:t>
      </w:r>
      <w:r w:rsidRPr="00E72932">
        <w:tab/>
      </w:r>
      <w:proofErr w:type="gramStart"/>
      <w:r w:rsidRPr="00E72932">
        <w:t>as</w:t>
      </w:r>
      <w:proofErr w:type="gramEnd"/>
      <w:r w:rsidRPr="00E72932">
        <w:t xml:space="preserve"> an integral part of the procedures</w:t>
      </w:r>
      <w:r w:rsidR="00F6669E">
        <w:t> —</w:t>
      </w:r>
      <w:r w:rsidRPr="00E72932">
        <w:t xml:space="preserve"> the following </w:t>
      </w:r>
      <w:r w:rsidR="006A5E0D" w:rsidRPr="00E72932">
        <w:t>manufacturer’s statement</w:t>
      </w:r>
      <w:r w:rsidRPr="00E72932">
        <w:t>:</w:t>
      </w:r>
    </w:p>
    <w:p w:rsidR="008A3C32" w:rsidRPr="00E72932" w:rsidRDefault="008A3C32" w:rsidP="00F6669E">
      <w:pPr>
        <w:pStyle w:val="LDP3A"/>
        <w:tabs>
          <w:tab w:val="clear" w:pos="1985"/>
          <w:tab w:val="left" w:pos="1560"/>
        </w:tabs>
        <w:ind w:left="1560" w:hanging="369"/>
        <w:rPr>
          <w:i/>
          <w:iCs/>
        </w:rPr>
      </w:pPr>
      <w:r w:rsidRPr="00E72932">
        <w:tab/>
      </w:r>
      <w:r w:rsidRPr="00E72932">
        <w:rPr>
          <w:i/>
          <w:iCs/>
        </w:rPr>
        <w:t>The conditions and tests required for ATSO authorisation of this article are minimum performance standards. It is the responsibility of the person installing this article on or within a specific type or class of aircraft to determine that the aircraft installation conditions are within the standards set out in ATS</w:t>
      </w:r>
      <w:r w:rsidR="00BD30C6">
        <w:rPr>
          <w:i/>
          <w:iCs/>
        </w:rPr>
        <w:t>O</w:t>
      </w:r>
      <w:r w:rsidRPr="00E72932">
        <w:rPr>
          <w:i/>
          <w:iCs/>
        </w:rPr>
        <w:t>-C1007</w:t>
      </w:r>
      <w:r w:rsidR="00BD30C6">
        <w:rPr>
          <w:i/>
          <w:iCs/>
        </w:rPr>
        <w:t>b</w:t>
      </w:r>
      <w:r w:rsidRPr="00E72932">
        <w:rPr>
          <w:i/>
          <w:iCs/>
        </w:rPr>
        <w:t>. ATSO articles must have separate authorisation for install</w:t>
      </w:r>
      <w:r w:rsidR="001626C9">
        <w:rPr>
          <w:i/>
          <w:iCs/>
        </w:rPr>
        <w:t>ation on or within an aircraft.</w:t>
      </w:r>
    </w:p>
    <w:p w:rsidR="008A3C32" w:rsidRPr="00E72932" w:rsidRDefault="008A3C32" w:rsidP="008A3C32">
      <w:pPr>
        <w:pStyle w:val="LDP1a"/>
      </w:pPr>
      <w:r w:rsidRPr="00E72932">
        <w:t>(c)</w:t>
      </w:r>
      <w:r w:rsidRPr="00E72932">
        <w:tab/>
      </w:r>
      <w:proofErr w:type="gramStart"/>
      <w:r w:rsidRPr="00E72932">
        <w:t>schematic</w:t>
      </w:r>
      <w:proofErr w:type="gramEnd"/>
      <w:r w:rsidRPr="00E72932">
        <w:t xml:space="preserve"> drawings for the installation procedures;</w:t>
      </w:r>
    </w:p>
    <w:p w:rsidR="008A3C32" w:rsidRPr="00E72932" w:rsidRDefault="008A3C32" w:rsidP="008A3C32">
      <w:pPr>
        <w:pStyle w:val="LDP1a"/>
      </w:pPr>
      <w:r w:rsidRPr="00E72932">
        <w:t>(d)</w:t>
      </w:r>
      <w:r w:rsidRPr="00E72932">
        <w:tab/>
        <w:t>wiring diagrams for the installation procedures;</w:t>
      </w:r>
    </w:p>
    <w:p w:rsidR="008A3C32" w:rsidRPr="00E72932" w:rsidRDefault="008A3C32" w:rsidP="008A3C32">
      <w:pPr>
        <w:pStyle w:val="LDP1a"/>
      </w:pPr>
      <w:r w:rsidRPr="00E72932">
        <w:t>(e)</w:t>
      </w:r>
      <w:r w:rsidRPr="00E72932">
        <w:tab/>
        <w:t>equipment specifications;</w:t>
      </w:r>
    </w:p>
    <w:p w:rsidR="008A3C32" w:rsidRPr="00E72932" w:rsidRDefault="008A3C32" w:rsidP="008A3C32">
      <w:pPr>
        <w:pStyle w:val="LDP1a"/>
      </w:pPr>
      <w:r w:rsidRPr="00E72932">
        <w:t>(f)</w:t>
      </w:r>
      <w:r w:rsidRPr="00E72932">
        <w:tab/>
        <w:t xml:space="preserve">a list of the components that make up the </w:t>
      </w:r>
      <w:r w:rsidR="00445870">
        <w:t>FDRIU</w:t>
      </w:r>
      <w:r w:rsidRPr="00E72932">
        <w:t>, including:</w:t>
      </w:r>
    </w:p>
    <w:p w:rsidR="008A3C32" w:rsidRPr="00E72932" w:rsidRDefault="008A3C32" w:rsidP="00293E9E">
      <w:pPr>
        <w:pStyle w:val="LDP2i"/>
        <w:ind w:left="1559" w:hanging="1105"/>
      </w:pPr>
      <w:r w:rsidRPr="00E72932">
        <w:tab/>
        <w:t>(</w:t>
      </w:r>
      <w:proofErr w:type="spellStart"/>
      <w:r w:rsidRPr="00E72932">
        <w:t>i</w:t>
      </w:r>
      <w:proofErr w:type="spellEnd"/>
      <w:r w:rsidRPr="00E72932">
        <w:t>)</w:t>
      </w:r>
      <w:r w:rsidRPr="00E72932">
        <w:tab/>
        <w:t>part numbers refer</w:t>
      </w:r>
      <w:r w:rsidR="00BD30C6">
        <w:t>enced to the relevant part; and</w:t>
      </w:r>
    </w:p>
    <w:p w:rsidR="008A3C32" w:rsidRPr="00E72932" w:rsidRDefault="008A3C32" w:rsidP="00293E9E">
      <w:pPr>
        <w:pStyle w:val="LDP2i"/>
        <w:ind w:left="1559" w:hanging="1105"/>
      </w:pPr>
      <w:r w:rsidRPr="00E72932">
        <w:tab/>
        <w:t>(ii)</w:t>
      </w:r>
      <w:r w:rsidRPr="00E72932">
        <w:tab/>
      </w:r>
      <w:proofErr w:type="gramStart"/>
      <w:r w:rsidRPr="00E72932">
        <w:t>if</w:t>
      </w:r>
      <w:proofErr w:type="gramEnd"/>
      <w:r w:rsidRPr="00E72932">
        <w:t xml:space="preserve"> applicable</w:t>
      </w:r>
      <w:r w:rsidR="00F6669E">
        <w:t> —</w:t>
      </w:r>
      <w:r w:rsidRPr="00E72932">
        <w:t xml:space="preserve"> vendor part number cross-references;</w:t>
      </w:r>
    </w:p>
    <w:p w:rsidR="008A3C32" w:rsidRPr="00E72932" w:rsidRDefault="008A3C32" w:rsidP="008A3C32">
      <w:pPr>
        <w:pStyle w:val="LDP1a"/>
      </w:pPr>
      <w:r w:rsidRPr="00E72932">
        <w:t>(g)</w:t>
      </w:r>
      <w:r w:rsidRPr="00E72932">
        <w:tab/>
      </w:r>
      <w:proofErr w:type="gramStart"/>
      <w:r w:rsidRPr="00E72932">
        <w:t>an</w:t>
      </w:r>
      <w:proofErr w:type="gramEnd"/>
      <w:r w:rsidRPr="00E72932">
        <w:t xml:space="preserve"> </w:t>
      </w:r>
      <w:r w:rsidR="00F6669E" w:rsidRPr="00E72932">
        <w:t xml:space="preserve">installation manual </w:t>
      </w:r>
      <w:r w:rsidR="00BD30C6" w:rsidRPr="00E72932">
        <w:t>(</w:t>
      </w:r>
      <w:r w:rsidR="00BD30C6" w:rsidRPr="00E72932">
        <w:rPr>
          <w:b/>
          <w:i/>
        </w:rPr>
        <w:t>IM</w:t>
      </w:r>
      <w:r w:rsidR="00BD30C6" w:rsidRPr="00E72932">
        <w:t>)</w:t>
      </w:r>
      <w:r w:rsidR="00BD30C6">
        <w:t>,</w:t>
      </w:r>
      <w:r w:rsidRPr="00E72932">
        <w:t xml:space="preserve"> a </w:t>
      </w:r>
      <w:r w:rsidR="00F6669E" w:rsidRPr="00E72932">
        <w:t xml:space="preserve">component maintenance manual </w:t>
      </w:r>
      <w:r w:rsidRPr="00E72932">
        <w:t>(</w:t>
      </w:r>
      <w:r w:rsidRPr="00E72932">
        <w:rPr>
          <w:b/>
          <w:i/>
        </w:rPr>
        <w:t>CMM</w:t>
      </w:r>
      <w:r w:rsidRPr="00E72932">
        <w:t xml:space="preserve">) or both an IM and a CMM for the </w:t>
      </w:r>
      <w:r w:rsidR="00E27DF5">
        <w:t>FDRIU</w:t>
      </w:r>
      <w:r w:rsidRPr="00E72932">
        <w:t xml:space="preserve"> that include</w:t>
      </w:r>
      <w:r w:rsidR="00BD30C6">
        <w:t xml:space="preserve"> the following</w:t>
      </w:r>
      <w:r w:rsidRPr="00E72932">
        <w:t>:</w:t>
      </w:r>
    </w:p>
    <w:p w:rsidR="008A3C32" w:rsidRPr="00E72932" w:rsidRDefault="008A3C32" w:rsidP="00293E9E">
      <w:pPr>
        <w:pStyle w:val="LDP2i"/>
        <w:ind w:left="1559" w:hanging="1105"/>
      </w:pPr>
      <w:r w:rsidRPr="00E72932">
        <w:tab/>
        <w:t>(</w:t>
      </w:r>
      <w:proofErr w:type="spellStart"/>
      <w:r w:rsidRPr="00E72932">
        <w:t>i</w:t>
      </w:r>
      <w:proofErr w:type="spellEnd"/>
      <w:r w:rsidRPr="00E72932">
        <w:t>)</w:t>
      </w:r>
      <w:r w:rsidRPr="00E72932">
        <w:tab/>
        <w:t>information about the periodic maintenance, calibration and repair of the installed equipment f</w:t>
      </w:r>
      <w:r w:rsidR="00BD30C6">
        <w:t>or its continued airworthiness;</w:t>
      </w:r>
    </w:p>
    <w:p w:rsidR="00BD30C6" w:rsidRPr="00E72932" w:rsidRDefault="00BD30C6" w:rsidP="00293E9E">
      <w:pPr>
        <w:pStyle w:val="LDP2i"/>
        <w:ind w:left="1559" w:hanging="1105"/>
      </w:pPr>
      <w:r w:rsidRPr="00E72932">
        <w:lastRenderedPageBreak/>
        <w:tab/>
        <w:t>(ii)</w:t>
      </w:r>
      <w:r w:rsidRPr="00E72932">
        <w:tab/>
        <w:t xml:space="preserve">recommended inspection intervals and service life of the installed </w:t>
      </w:r>
      <w:r>
        <w:t>FDRIU;</w:t>
      </w:r>
    </w:p>
    <w:p w:rsidR="00BD30C6" w:rsidRPr="00E72932" w:rsidRDefault="00BD30C6" w:rsidP="00293E9E">
      <w:pPr>
        <w:pStyle w:val="LDP2i"/>
        <w:ind w:left="1559" w:hanging="1105"/>
      </w:pPr>
      <w:r w:rsidRPr="00E72932">
        <w:tab/>
        <w:t>(i</w:t>
      </w:r>
      <w:r>
        <w:t>i</w:t>
      </w:r>
      <w:r w:rsidRPr="00E72932">
        <w:t>i)</w:t>
      </w:r>
      <w:r w:rsidRPr="00E72932">
        <w:tab/>
      </w:r>
      <w:r>
        <w:t>details of any CASA approval to deviate from any performance standard in this Schedule;</w:t>
      </w:r>
    </w:p>
    <w:p w:rsidR="008A3C32" w:rsidRPr="00E72932" w:rsidRDefault="008A3C32" w:rsidP="00BD30C6">
      <w:pPr>
        <w:pStyle w:val="LDP1a"/>
      </w:pPr>
      <w:r w:rsidRPr="00E72932">
        <w:t>(h)</w:t>
      </w:r>
      <w:r w:rsidRPr="00E72932">
        <w:tab/>
        <w:t>technical data for material ide</w:t>
      </w:r>
      <w:r w:rsidR="00BD30C6">
        <w:t>ntification and specifications;</w:t>
      </w:r>
    </w:p>
    <w:p w:rsidR="008A3C32" w:rsidRPr="00E72932" w:rsidRDefault="008A3C32" w:rsidP="008A3C32">
      <w:pPr>
        <w:pStyle w:val="LDP1a"/>
      </w:pPr>
      <w:r w:rsidRPr="00E72932">
        <w:t>(</w:t>
      </w:r>
      <w:proofErr w:type="spellStart"/>
      <w:r w:rsidRPr="00E72932">
        <w:t>i</w:t>
      </w:r>
      <w:proofErr w:type="spellEnd"/>
      <w:r w:rsidRPr="00E72932">
        <w:t>)</w:t>
      </w:r>
      <w:r w:rsidRPr="00E72932">
        <w:tab/>
        <w:t xml:space="preserve">the functional test specifications to be used to test each </w:t>
      </w:r>
      <w:r w:rsidR="00445870">
        <w:t>FDRIU</w:t>
      </w:r>
      <w:r w:rsidRPr="00E72932">
        <w:t xml:space="preserve"> to ensure its compliance with this </w:t>
      </w:r>
      <w:r w:rsidR="004A4DCB">
        <w:t>Schedule</w:t>
      </w:r>
      <w:r w:rsidRPr="00E72932">
        <w:t>;</w:t>
      </w:r>
    </w:p>
    <w:p w:rsidR="008A3C32" w:rsidRPr="00E72932" w:rsidRDefault="008A3C32" w:rsidP="008A3C32">
      <w:pPr>
        <w:pStyle w:val="LDP1a"/>
      </w:pPr>
      <w:r w:rsidRPr="00E72932">
        <w:t>(j)</w:t>
      </w:r>
      <w:r w:rsidRPr="00E72932">
        <w:tab/>
        <w:t xml:space="preserve">analysis and test results in relation to the </w:t>
      </w:r>
      <w:r w:rsidR="00445870">
        <w:t>FDRIU</w:t>
      </w:r>
      <w:r w:rsidR="00445870" w:rsidRPr="00E72932">
        <w:t xml:space="preserve"> </w:t>
      </w:r>
      <w:r w:rsidRPr="00E72932">
        <w:t xml:space="preserve">to substantiate compliance with this </w:t>
      </w:r>
      <w:r w:rsidR="004A4DCB">
        <w:t>Schedule</w:t>
      </w:r>
      <w:r w:rsidRPr="00E72932">
        <w:t>;</w:t>
      </w:r>
    </w:p>
    <w:p w:rsidR="008A3C32" w:rsidRPr="00E72932" w:rsidRDefault="008A3C32" w:rsidP="008A3C32">
      <w:pPr>
        <w:pStyle w:val="LDP1a"/>
      </w:pPr>
      <w:r w:rsidRPr="00E72932">
        <w:t>(k)</w:t>
      </w:r>
      <w:r w:rsidRPr="00E72932">
        <w:tab/>
        <w:t xml:space="preserve">nameplate drawings showing how the </w:t>
      </w:r>
      <w:r w:rsidR="003A0941">
        <w:t>FDRIU</w:t>
      </w:r>
      <w:r w:rsidR="003A0941" w:rsidRPr="00E72932">
        <w:t xml:space="preserve"> </w:t>
      </w:r>
      <w:r w:rsidRPr="00E72932">
        <w:t xml:space="preserve">will be marked in accordance with the requirements mentioned in </w:t>
      </w:r>
      <w:r w:rsidR="006C197F">
        <w:t>paragraph </w:t>
      </w:r>
      <w:r w:rsidRPr="00E72932">
        <w:t>21.607</w:t>
      </w:r>
      <w:r w:rsidR="006C197F">
        <w:t> (1)</w:t>
      </w:r>
      <w:r w:rsidR="00CF3653">
        <w:t> </w:t>
      </w:r>
      <w:r w:rsidRPr="00E72932">
        <w:t xml:space="preserve">(c) of CASR </w:t>
      </w:r>
      <w:r w:rsidR="00CF3653">
        <w:t>and clause </w:t>
      </w:r>
      <w:r w:rsidRPr="00E72932">
        <w:t>10;</w:t>
      </w:r>
    </w:p>
    <w:p w:rsidR="008A3C32" w:rsidRPr="00E72932" w:rsidRDefault="008A3C32" w:rsidP="008A3C32">
      <w:pPr>
        <w:pStyle w:val="LDP1a"/>
      </w:pPr>
      <w:r w:rsidRPr="00E72932">
        <w:t>(l)</w:t>
      </w:r>
      <w:r w:rsidRPr="00E72932">
        <w:tab/>
        <w:t xml:space="preserve">a list of the drawings and processes, including revision level, necessary to define the design of the </w:t>
      </w:r>
      <w:r w:rsidR="00445870">
        <w:t>FDRIU</w:t>
      </w:r>
      <w:r w:rsidR="00445870" w:rsidRPr="00E72932">
        <w:t xml:space="preserve"> </w:t>
      </w:r>
      <w:r w:rsidRPr="00E72932">
        <w:t>and its components;</w:t>
      </w:r>
    </w:p>
    <w:p w:rsidR="008A3C32" w:rsidRPr="00E72932" w:rsidRDefault="008A3C32" w:rsidP="008A3C32">
      <w:pPr>
        <w:pStyle w:val="LDP1a"/>
      </w:pPr>
      <w:r w:rsidRPr="00E72932">
        <w:t>(m)</w:t>
      </w:r>
      <w:r w:rsidRPr="00E72932">
        <w:tab/>
        <w:t xml:space="preserve">an </w:t>
      </w:r>
      <w:r w:rsidR="00F877C5">
        <w:t>E</w:t>
      </w:r>
      <w:r w:rsidRPr="00E72932">
        <w:t xml:space="preserve">nvironmental </w:t>
      </w:r>
      <w:r w:rsidR="00F877C5">
        <w:t>Qualification</w:t>
      </w:r>
      <w:r w:rsidRPr="00E72932">
        <w:t xml:space="preserve"> </w:t>
      </w:r>
      <w:r w:rsidR="00F877C5">
        <w:t>F</w:t>
      </w:r>
      <w:r w:rsidRPr="00E72932">
        <w:t>orm</w:t>
      </w:r>
      <w:r w:rsidR="00F877C5">
        <w:t>,</w:t>
      </w:r>
      <w:r w:rsidRPr="00E72932">
        <w:t xml:space="preserve"> </w:t>
      </w:r>
      <w:r w:rsidR="00F877C5">
        <w:t>as mentioned in RTCA/DO-160F,</w:t>
      </w:r>
      <w:r w:rsidR="00F877C5" w:rsidRPr="00E72932">
        <w:t xml:space="preserve"> </w:t>
      </w:r>
      <w:r w:rsidRPr="00E72932">
        <w:t xml:space="preserve">for each component of the </w:t>
      </w:r>
      <w:r w:rsidR="00445870">
        <w:t>FDRIU</w:t>
      </w:r>
      <w:r w:rsidR="000A3E3F">
        <w:t>;</w:t>
      </w:r>
    </w:p>
    <w:p w:rsidR="008A3C32" w:rsidRPr="00E72932" w:rsidRDefault="008A3C32" w:rsidP="00EE5E28">
      <w:pPr>
        <w:pStyle w:val="LDP1a"/>
        <w:keepNext/>
      </w:pPr>
      <w:r w:rsidRPr="00E72932">
        <w:t>(n)</w:t>
      </w:r>
      <w:r w:rsidRPr="00E72932">
        <w:tab/>
        <w:t xml:space="preserve">details of the computer software used in the </w:t>
      </w:r>
      <w:r w:rsidR="00445870">
        <w:t>FDRIU</w:t>
      </w:r>
      <w:r w:rsidRPr="00E72932">
        <w:t>, including</w:t>
      </w:r>
      <w:r w:rsidR="000A3E3F">
        <w:t xml:space="preserve"> the following</w:t>
      </w:r>
      <w:r w:rsidRPr="00E72932">
        <w:t>:</w:t>
      </w:r>
    </w:p>
    <w:p w:rsidR="008A3C32" w:rsidRPr="00E72932" w:rsidRDefault="008A3C32" w:rsidP="00293E9E">
      <w:pPr>
        <w:pStyle w:val="LDP2i"/>
        <w:ind w:left="1559" w:hanging="1105"/>
      </w:pPr>
      <w:r w:rsidRPr="00E72932">
        <w:tab/>
        <w:t>(</w:t>
      </w:r>
      <w:proofErr w:type="spellStart"/>
      <w:r w:rsidRPr="00E72932">
        <w:t>i</w:t>
      </w:r>
      <w:proofErr w:type="spellEnd"/>
      <w:r w:rsidRPr="00E72932">
        <w:t>)</w:t>
      </w:r>
      <w:r w:rsidRPr="00E72932">
        <w:tab/>
        <w:t xml:space="preserve">if the </w:t>
      </w:r>
      <w:r w:rsidR="00445870">
        <w:t>FDRIU</w:t>
      </w:r>
      <w:r w:rsidR="00445870" w:rsidRPr="00E72932">
        <w:t xml:space="preserve"> </w:t>
      </w:r>
      <w:r w:rsidRPr="00E72932">
        <w:t>includes a digital computer — a statement of assurance and accompanying evidence that the software has been developed in a</w:t>
      </w:r>
      <w:r w:rsidR="000A3E3F">
        <w:t>ccordance with RTCA/DO-178C;</w:t>
      </w:r>
    </w:p>
    <w:p w:rsidR="008A3C32" w:rsidRPr="00E72932" w:rsidRDefault="008A3C32" w:rsidP="00293E9E">
      <w:pPr>
        <w:pStyle w:val="LDP2i"/>
        <w:ind w:left="1559" w:hanging="1105"/>
      </w:pPr>
      <w:r w:rsidRPr="00E72932">
        <w:tab/>
        <w:t>(ii)</w:t>
      </w:r>
      <w:r w:rsidRPr="00E72932">
        <w:tab/>
      </w:r>
      <w:r w:rsidR="00300D04" w:rsidRPr="00E72932">
        <w:t xml:space="preserve">a </w:t>
      </w:r>
      <w:r w:rsidR="00300D04">
        <w:t xml:space="preserve">Plan for </w:t>
      </w:r>
      <w:r w:rsidR="00300D04" w:rsidRPr="00E72932">
        <w:t xml:space="preserve">Software Aspects of Certification </w:t>
      </w:r>
      <w:r w:rsidR="00300D04">
        <w:t>mentioned in RTCA/DO</w:t>
      </w:r>
      <w:r w:rsidR="000F72C0">
        <w:noBreakHyphen/>
      </w:r>
      <w:r w:rsidR="00300D04">
        <w:t>178C</w:t>
      </w:r>
      <w:r w:rsidR="000A3E3F">
        <w:t>;</w:t>
      </w:r>
    </w:p>
    <w:p w:rsidR="008A3C32" w:rsidRPr="00E72932" w:rsidRDefault="008A3C32" w:rsidP="008A3C32">
      <w:pPr>
        <w:pStyle w:val="LDP2i"/>
      </w:pPr>
      <w:r w:rsidRPr="00E72932">
        <w:tab/>
        <w:t>(iii)</w:t>
      </w:r>
      <w:r w:rsidRPr="00E72932">
        <w:tab/>
        <w:t xml:space="preserve">a </w:t>
      </w:r>
      <w:r w:rsidR="00F877C5">
        <w:t>S</w:t>
      </w:r>
      <w:r w:rsidRPr="00E72932">
        <w:t>o</w:t>
      </w:r>
      <w:r w:rsidR="000A3E3F">
        <w:t xml:space="preserve">ftware </w:t>
      </w:r>
      <w:r w:rsidR="00F877C5">
        <w:t>C</w:t>
      </w:r>
      <w:r w:rsidR="000A3E3F">
        <w:t xml:space="preserve">onfiguration </w:t>
      </w:r>
      <w:r w:rsidR="00F877C5">
        <w:t>I</w:t>
      </w:r>
      <w:r w:rsidR="000A3E3F">
        <w:t>ndex</w:t>
      </w:r>
      <w:r w:rsidR="00F877C5">
        <w:t xml:space="preserve"> mentioned in RTCA/DO</w:t>
      </w:r>
      <w:r w:rsidR="00F877C5">
        <w:noBreakHyphen/>
        <w:t>178C</w:t>
      </w:r>
      <w:r w:rsidR="000A3E3F">
        <w:t>;</w:t>
      </w:r>
    </w:p>
    <w:p w:rsidR="008A3C32" w:rsidRPr="00E72932" w:rsidRDefault="00F877C5" w:rsidP="008A3C32">
      <w:pPr>
        <w:pStyle w:val="LDP2i"/>
      </w:pPr>
      <w:r>
        <w:tab/>
        <w:t>(iv)</w:t>
      </w:r>
      <w:r>
        <w:tab/>
        <w:t>a S</w:t>
      </w:r>
      <w:r w:rsidR="008A3C32" w:rsidRPr="00E72932">
        <w:t xml:space="preserve">oftware </w:t>
      </w:r>
      <w:r>
        <w:t>A</w:t>
      </w:r>
      <w:r w:rsidR="008A3C32" w:rsidRPr="00E72932">
        <w:t xml:space="preserve">ccomplishment </w:t>
      </w:r>
      <w:r>
        <w:t>S</w:t>
      </w:r>
      <w:r w:rsidR="008A3C32" w:rsidRPr="00E72932">
        <w:t>ummary</w:t>
      </w:r>
      <w:r>
        <w:t xml:space="preserve"> mentioned in RTCA/DO</w:t>
      </w:r>
      <w:r>
        <w:noBreakHyphen/>
        <w:t>178C</w:t>
      </w:r>
      <w:r w:rsidR="008A3C32" w:rsidRPr="00E72932">
        <w:t>;</w:t>
      </w:r>
    </w:p>
    <w:p w:rsidR="008A3C32" w:rsidRPr="00E72932" w:rsidRDefault="008A3C32" w:rsidP="00EE5E28">
      <w:pPr>
        <w:pStyle w:val="LDP1a"/>
        <w:keepNext/>
      </w:pPr>
      <w:r w:rsidRPr="00E72932">
        <w:t>(o)</w:t>
      </w:r>
      <w:r w:rsidRPr="00E72932">
        <w:tab/>
        <w:t xml:space="preserve">if the </w:t>
      </w:r>
      <w:r w:rsidR="00445870">
        <w:t>FDRIU</w:t>
      </w:r>
      <w:r w:rsidR="00445870" w:rsidRPr="00E72932">
        <w:t xml:space="preserve"> </w:t>
      </w:r>
      <w:r w:rsidRPr="00E72932">
        <w:t>includes a complex custom micro-coded component:</w:t>
      </w:r>
    </w:p>
    <w:p w:rsidR="008A3C32" w:rsidRPr="00E72932" w:rsidRDefault="008A3C32" w:rsidP="00293E9E">
      <w:pPr>
        <w:pStyle w:val="LDP2i"/>
        <w:ind w:left="1559" w:hanging="1105"/>
      </w:pPr>
      <w:r w:rsidRPr="00E72932">
        <w:tab/>
        <w:t>(</w:t>
      </w:r>
      <w:proofErr w:type="spellStart"/>
      <w:r w:rsidRPr="00E72932">
        <w:t>i</w:t>
      </w:r>
      <w:proofErr w:type="spellEnd"/>
      <w:r w:rsidRPr="00E72932">
        <w:t>)</w:t>
      </w:r>
      <w:r w:rsidRPr="00E72932">
        <w:tab/>
      </w:r>
      <w:r w:rsidR="000F72C0">
        <w:t>a Plan for Hardware Aspects of Certification mentioned in RTCA/DO</w:t>
      </w:r>
      <w:r w:rsidR="000F72C0">
        <w:noBreakHyphen/>
      </w:r>
      <w:r w:rsidR="000F72C0" w:rsidRPr="00E72932">
        <w:t>254</w:t>
      </w:r>
      <w:r w:rsidRPr="00E72932">
        <w:t>; and</w:t>
      </w:r>
    </w:p>
    <w:p w:rsidR="008A3C32" w:rsidRPr="00E72932" w:rsidRDefault="008A3C32" w:rsidP="00293E9E">
      <w:pPr>
        <w:pStyle w:val="LDP2i"/>
        <w:ind w:left="1559" w:hanging="1105"/>
      </w:pPr>
      <w:r w:rsidRPr="00E72932">
        <w:tab/>
        <w:t>(ii)</w:t>
      </w:r>
      <w:r w:rsidRPr="00E72932">
        <w:tab/>
        <w:t>a hardware verification plan</w:t>
      </w:r>
      <w:r w:rsidR="00F877C5">
        <w:t xml:space="preserve"> mentioned in RTCA/DO</w:t>
      </w:r>
      <w:r w:rsidR="00F877C5">
        <w:noBreakHyphen/>
      </w:r>
      <w:r w:rsidR="00F877C5" w:rsidRPr="00E72932">
        <w:t>254</w:t>
      </w:r>
      <w:r w:rsidRPr="00E72932">
        <w:t>; and</w:t>
      </w:r>
    </w:p>
    <w:p w:rsidR="008A3C32" w:rsidRPr="00E72932" w:rsidRDefault="000E35A5" w:rsidP="00293E9E">
      <w:pPr>
        <w:pStyle w:val="LDP2i"/>
        <w:ind w:left="1559" w:hanging="1105"/>
      </w:pPr>
      <w:r>
        <w:tab/>
        <w:t>(iii)</w:t>
      </w:r>
      <w:r>
        <w:tab/>
        <w:t>a top</w:t>
      </w:r>
      <w:r>
        <w:noBreakHyphen/>
        <w:t>level drawing and H</w:t>
      </w:r>
      <w:r w:rsidR="008A3C32" w:rsidRPr="00E72932">
        <w:t xml:space="preserve">ardware </w:t>
      </w:r>
      <w:r>
        <w:t>A</w:t>
      </w:r>
      <w:r w:rsidR="008A3C32" w:rsidRPr="00E72932">
        <w:t xml:space="preserve">ccomplishment </w:t>
      </w:r>
      <w:r>
        <w:t>S</w:t>
      </w:r>
      <w:r w:rsidR="008A3C32" w:rsidRPr="00E72932">
        <w:t>ummary</w:t>
      </w:r>
      <w:r>
        <w:t xml:space="preserve"> mentioned </w:t>
      </w:r>
      <w:r w:rsidR="00816ADB">
        <w:t>in RTCA/DO</w:t>
      </w:r>
      <w:r w:rsidR="000F72C0">
        <w:noBreakHyphen/>
      </w:r>
      <w:r w:rsidR="00816ADB">
        <w:t>254.</w:t>
      </w:r>
    </w:p>
    <w:p w:rsidR="008B5971" w:rsidRDefault="008B5971" w:rsidP="006A5E0D">
      <w:pPr>
        <w:pStyle w:val="LDScheduleheading"/>
        <w:pageBreakBefore/>
        <w:spacing w:before="60"/>
        <w:rPr>
          <w:color w:val="000000" w:themeColor="text1"/>
        </w:rPr>
      </w:pPr>
      <w:r w:rsidRPr="00AC3C35">
        <w:rPr>
          <w:color w:val="000000" w:themeColor="text1"/>
        </w:rPr>
        <w:lastRenderedPageBreak/>
        <w:t>Schedule</w:t>
      </w:r>
      <w:r>
        <w:rPr>
          <w:color w:val="000000" w:themeColor="text1"/>
        </w:rPr>
        <w:t> 2</w:t>
      </w:r>
      <w:r w:rsidRPr="00AC3C35">
        <w:rPr>
          <w:color w:val="000000" w:themeColor="text1"/>
        </w:rPr>
        <w:tab/>
      </w:r>
      <w:r>
        <w:rPr>
          <w:color w:val="000000" w:themeColor="text1"/>
        </w:rPr>
        <w:t xml:space="preserve">Repeal of </w:t>
      </w:r>
      <w:r>
        <w:t>instruments</w:t>
      </w:r>
    </w:p>
    <w:p w:rsidR="008B5971" w:rsidRPr="00AC3C35" w:rsidRDefault="008B5971" w:rsidP="00355478">
      <w:pPr>
        <w:pStyle w:val="LDClauseHeading"/>
        <w:rPr>
          <w:b w:val="0"/>
          <w:color w:val="000000" w:themeColor="text1"/>
        </w:rPr>
      </w:pPr>
      <w:r>
        <w:rPr>
          <w:color w:val="000000" w:themeColor="text1"/>
        </w:rPr>
        <w:t>1</w:t>
      </w:r>
      <w:r w:rsidRPr="00AC3C35">
        <w:rPr>
          <w:color w:val="000000" w:themeColor="text1"/>
        </w:rPr>
        <w:tab/>
      </w:r>
      <w:r>
        <w:rPr>
          <w:color w:val="000000" w:themeColor="text1"/>
        </w:rPr>
        <w:t xml:space="preserve">Repeal of </w:t>
      </w:r>
      <w:r w:rsidRPr="007657B8">
        <w:t>Australian Technical Standard Orders</w:t>
      </w:r>
    </w:p>
    <w:p w:rsidR="008B5971" w:rsidRPr="00355478" w:rsidRDefault="00C00AB7" w:rsidP="00355478">
      <w:pPr>
        <w:pStyle w:val="LDAmendInstruction"/>
        <w:keepNext w:val="0"/>
        <w:tabs>
          <w:tab w:val="left" w:pos="7590"/>
        </w:tabs>
        <w:rPr>
          <w:i w:val="0"/>
        </w:rPr>
      </w:pPr>
      <w:r>
        <w:rPr>
          <w:i w:val="0"/>
        </w:rPr>
        <w:t>T</w:t>
      </w:r>
      <w:r w:rsidR="008B5971" w:rsidRPr="00355478">
        <w:rPr>
          <w:i w:val="0"/>
        </w:rPr>
        <w:t>he following instruments</w:t>
      </w:r>
      <w:r>
        <w:rPr>
          <w:i w:val="0"/>
        </w:rPr>
        <w:t xml:space="preserve"> are repealed</w:t>
      </w:r>
      <w:r w:rsidR="008B5971" w:rsidRPr="00355478">
        <w:rPr>
          <w:i w:val="0"/>
        </w:rPr>
        <w:t>:</w:t>
      </w:r>
    </w:p>
    <w:p w:rsidR="008B5971" w:rsidRDefault="008B5971" w:rsidP="008B5971">
      <w:pPr>
        <w:pStyle w:val="LDP1a"/>
        <w:ind w:left="1174"/>
      </w:pPr>
      <w:r w:rsidRPr="007657B8">
        <w:t>(</w:t>
      </w:r>
      <w:r>
        <w:t>a</w:t>
      </w:r>
      <w:r w:rsidRPr="007657B8">
        <w:t>)</w:t>
      </w:r>
      <w:r w:rsidRPr="007657B8">
        <w:tab/>
      </w:r>
      <w:r w:rsidRPr="00B26C8B">
        <w:t>Australian Technical Standard Order C1004a</w:t>
      </w:r>
      <w:r w:rsidRPr="007657B8">
        <w:rPr>
          <w:i/>
        </w:rPr>
        <w:t xml:space="preserve"> </w:t>
      </w:r>
      <w:r w:rsidRPr="007657B8">
        <w:rPr>
          <w:color w:val="000000"/>
        </w:rPr>
        <w:t xml:space="preserve">with unique identifier </w:t>
      </w:r>
      <w:r w:rsidRPr="007657B8">
        <w:t>F20</w:t>
      </w:r>
      <w:r>
        <w:t>09</w:t>
      </w:r>
      <w:r w:rsidRPr="007657B8">
        <w:t>L04</w:t>
      </w:r>
      <w:r>
        <w:t>607;</w:t>
      </w:r>
    </w:p>
    <w:p w:rsidR="008B5971" w:rsidRDefault="008B5971" w:rsidP="008B5971">
      <w:pPr>
        <w:pStyle w:val="LDP1a"/>
        <w:ind w:left="1174"/>
      </w:pPr>
      <w:r w:rsidRPr="007657B8">
        <w:t>(b)</w:t>
      </w:r>
      <w:r w:rsidRPr="007657B8">
        <w:tab/>
      </w:r>
      <w:r w:rsidRPr="00B26C8B">
        <w:t>Australian Technical Standard Order C100</w:t>
      </w:r>
      <w:r>
        <w:t>5</w:t>
      </w:r>
      <w:r w:rsidRPr="00B26C8B">
        <w:t>a</w:t>
      </w:r>
      <w:r w:rsidRPr="007657B8">
        <w:rPr>
          <w:i/>
        </w:rPr>
        <w:t xml:space="preserve"> </w:t>
      </w:r>
      <w:r w:rsidRPr="007657B8">
        <w:rPr>
          <w:color w:val="000000"/>
        </w:rPr>
        <w:t xml:space="preserve">with unique identifier </w:t>
      </w:r>
      <w:r w:rsidRPr="007657B8">
        <w:t>F20</w:t>
      </w:r>
      <w:r>
        <w:t>09</w:t>
      </w:r>
      <w:r w:rsidRPr="007657B8">
        <w:t>L04</w:t>
      </w:r>
      <w:r>
        <w:t>631;</w:t>
      </w:r>
    </w:p>
    <w:p w:rsidR="008B5971" w:rsidRDefault="008B5971" w:rsidP="008B5971">
      <w:pPr>
        <w:pStyle w:val="LDP1a"/>
        <w:ind w:left="1174"/>
      </w:pPr>
      <w:r w:rsidRPr="007657B8">
        <w:t>(</w:t>
      </w:r>
      <w:r>
        <w:t>c</w:t>
      </w:r>
      <w:r w:rsidRPr="007657B8">
        <w:t>)</w:t>
      </w:r>
      <w:r w:rsidRPr="007657B8">
        <w:tab/>
      </w:r>
      <w:r w:rsidRPr="00B26C8B">
        <w:t>Australian Technical Standard Order C100</w:t>
      </w:r>
      <w:r>
        <w:t>6</w:t>
      </w:r>
      <w:r w:rsidRPr="007657B8">
        <w:rPr>
          <w:i/>
        </w:rPr>
        <w:t xml:space="preserve"> </w:t>
      </w:r>
      <w:r w:rsidRPr="007657B8">
        <w:rPr>
          <w:color w:val="000000"/>
        </w:rPr>
        <w:t xml:space="preserve">with unique identifier </w:t>
      </w:r>
      <w:r w:rsidRPr="007657B8">
        <w:t>F20</w:t>
      </w:r>
      <w:r>
        <w:t>12</w:t>
      </w:r>
      <w:r w:rsidRPr="007657B8">
        <w:t>L0</w:t>
      </w:r>
      <w:r>
        <w:t>0641;</w:t>
      </w:r>
    </w:p>
    <w:p w:rsidR="008B5971" w:rsidRPr="007657B8" w:rsidRDefault="008B5971" w:rsidP="008B5971">
      <w:pPr>
        <w:pStyle w:val="LDP1a"/>
        <w:ind w:left="1174"/>
      </w:pPr>
      <w:r>
        <w:t>(d</w:t>
      </w:r>
      <w:r w:rsidRPr="007657B8">
        <w:t>)</w:t>
      </w:r>
      <w:r w:rsidRPr="007657B8">
        <w:tab/>
      </w:r>
      <w:r w:rsidRPr="007657B8">
        <w:rPr>
          <w:i/>
        </w:rPr>
        <w:t>Australian Technical Standard Order C1007 Instrument 2013</w:t>
      </w:r>
      <w:r w:rsidRPr="007657B8">
        <w:t xml:space="preserve"> with </w:t>
      </w:r>
      <w:r w:rsidRPr="007657B8">
        <w:rPr>
          <w:color w:val="000000"/>
        </w:rPr>
        <w:t>unique identifier</w:t>
      </w:r>
      <w:r w:rsidRPr="007657B8">
        <w:t xml:space="preserve"> F2013L00983;</w:t>
      </w:r>
    </w:p>
    <w:p w:rsidR="008B5971" w:rsidRDefault="008B5971" w:rsidP="008B5971">
      <w:pPr>
        <w:pStyle w:val="LDP1a"/>
        <w:ind w:left="1174"/>
      </w:pPr>
      <w:r>
        <w:t>(e</w:t>
      </w:r>
      <w:r w:rsidRPr="007657B8">
        <w:t>)</w:t>
      </w:r>
      <w:r w:rsidRPr="007657B8">
        <w:tab/>
      </w:r>
      <w:r w:rsidRPr="007657B8">
        <w:rPr>
          <w:i/>
        </w:rPr>
        <w:t>Australian Technical Standard Order C1007a Instrument 2013</w:t>
      </w:r>
      <w:r w:rsidRPr="007657B8">
        <w:t xml:space="preserve"> </w:t>
      </w:r>
      <w:r w:rsidRPr="007657B8">
        <w:rPr>
          <w:color w:val="000000"/>
        </w:rPr>
        <w:t xml:space="preserve">with unique identifier </w:t>
      </w:r>
      <w:r w:rsidRPr="007657B8">
        <w:t>F2013L01941</w:t>
      </w:r>
      <w:r>
        <w:t>;</w:t>
      </w:r>
    </w:p>
    <w:p w:rsidR="008B5971" w:rsidRDefault="008B5971" w:rsidP="008B5971">
      <w:pPr>
        <w:pStyle w:val="LDP1a"/>
        <w:ind w:left="1174"/>
      </w:pPr>
      <w:r>
        <w:t>(f</w:t>
      </w:r>
      <w:r w:rsidRPr="007657B8">
        <w:t>)</w:t>
      </w:r>
      <w:r w:rsidRPr="007657B8">
        <w:tab/>
      </w:r>
      <w:r w:rsidRPr="007657B8">
        <w:rPr>
          <w:i/>
        </w:rPr>
        <w:t>Australian Technical Standard Order C1007</w:t>
      </w:r>
      <w:r>
        <w:rPr>
          <w:i/>
        </w:rPr>
        <w:t>b Instrument 2014</w:t>
      </w:r>
      <w:r w:rsidRPr="007657B8">
        <w:t xml:space="preserve"> </w:t>
      </w:r>
      <w:r w:rsidRPr="007657B8">
        <w:rPr>
          <w:color w:val="000000"/>
        </w:rPr>
        <w:t xml:space="preserve">with unique identifier </w:t>
      </w:r>
      <w:r w:rsidRPr="007657B8">
        <w:t>F201</w:t>
      </w:r>
      <w:r>
        <w:t>4</w:t>
      </w:r>
      <w:r w:rsidRPr="007657B8">
        <w:t>L01</w:t>
      </w:r>
      <w:r>
        <w:t>625.</w:t>
      </w:r>
    </w:p>
    <w:p w:rsidR="00043657" w:rsidRPr="00AC3C35" w:rsidRDefault="00043657" w:rsidP="00043657">
      <w:pPr>
        <w:pStyle w:val="LDClauseHeading"/>
        <w:rPr>
          <w:b w:val="0"/>
          <w:color w:val="000000" w:themeColor="text1"/>
        </w:rPr>
      </w:pPr>
      <w:r>
        <w:rPr>
          <w:color w:val="000000" w:themeColor="text1"/>
        </w:rPr>
        <w:t>2</w:t>
      </w:r>
      <w:r w:rsidRPr="00AC3C35">
        <w:rPr>
          <w:color w:val="000000" w:themeColor="text1"/>
        </w:rPr>
        <w:tab/>
      </w:r>
      <w:r>
        <w:rPr>
          <w:color w:val="000000" w:themeColor="text1"/>
        </w:rPr>
        <w:t xml:space="preserve">Repeal of </w:t>
      </w:r>
      <w:r w:rsidR="00C00AB7" w:rsidRPr="006A3508">
        <w:t>Civil Aviation Amendment Order (No. R94) 2004</w:t>
      </w:r>
    </w:p>
    <w:p w:rsidR="00C00AB7" w:rsidRPr="00FA04E7" w:rsidRDefault="00C00AB7" w:rsidP="00C00AB7">
      <w:pPr>
        <w:pStyle w:val="LDClause"/>
        <w:rPr>
          <w:lang w:eastAsia="en-AU"/>
        </w:rPr>
      </w:pPr>
      <w:r w:rsidRPr="00FA04E7">
        <w:rPr>
          <w:lang w:eastAsia="en-AU"/>
        </w:rPr>
        <w:tab/>
      </w:r>
      <w:r w:rsidRPr="00FA04E7">
        <w:rPr>
          <w:lang w:eastAsia="en-AU"/>
        </w:rPr>
        <w:tab/>
      </w:r>
      <w:r w:rsidRPr="00FA04E7">
        <w:t xml:space="preserve">Civil Aviation Amendment Order (No. R94) 2004, with unique identifier F2005B00953, </w:t>
      </w:r>
      <w:r w:rsidRPr="00FA04E7">
        <w:rPr>
          <w:lang w:eastAsia="en-AU"/>
        </w:rPr>
        <w:t>is repealed.</w:t>
      </w:r>
    </w:p>
    <w:p w:rsidR="00C00AB7" w:rsidRDefault="00C00AB7" w:rsidP="00C00AB7">
      <w:pPr>
        <w:pStyle w:val="LDClauseHeading"/>
        <w:rPr>
          <w:noProof/>
          <w:lang w:eastAsia="en-AU"/>
        </w:rPr>
      </w:pPr>
      <w:r>
        <w:rPr>
          <w:noProof/>
          <w:lang w:eastAsia="en-AU"/>
        </w:rPr>
        <w:t>3</w:t>
      </w:r>
      <w:r w:rsidRPr="001501F4">
        <w:rPr>
          <w:noProof/>
          <w:lang w:eastAsia="en-AU"/>
        </w:rPr>
        <w:tab/>
      </w:r>
      <w:r>
        <w:rPr>
          <w:color w:val="000000" w:themeColor="text1"/>
        </w:rPr>
        <w:t xml:space="preserve">Repeal of </w:t>
      </w:r>
      <w:r>
        <w:rPr>
          <w:lang w:eastAsia="en-AU"/>
        </w:rPr>
        <w:t>Civil Aviation Order 101.55</w:t>
      </w:r>
    </w:p>
    <w:p w:rsidR="00C00AB7" w:rsidRDefault="00C00AB7" w:rsidP="00C00AB7">
      <w:pPr>
        <w:pStyle w:val="LDClause"/>
        <w:rPr>
          <w:lang w:eastAsia="en-AU"/>
        </w:rPr>
      </w:pPr>
      <w:r>
        <w:rPr>
          <w:lang w:eastAsia="en-AU"/>
        </w:rPr>
        <w:tab/>
      </w:r>
      <w:r>
        <w:rPr>
          <w:lang w:eastAsia="en-AU"/>
        </w:rPr>
        <w:tab/>
        <w:t>To avoid doubt, Civil Aviation Order 101.55 is repealed.</w:t>
      </w:r>
    </w:p>
    <w:p w:rsidR="008B5971" w:rsidRPr="00EC14AF" w:rsidRDefault="008B5971" w:rsidP="006A5E0D">
      <w:pPr>
        <w:pStyle w:val="LDScheduleheading"/>
        <w:spacing w:before="360"/>
        <w:rPr>
          <w:highlight w:val="yellow"/>
        </w:rPr>
      </w:pPr>
      <w:r>
        <w:t>Schedule 3</w:t>
      </w:r>
      <w:r>
        <w:tab/>
        <w:t>Amendments</w:t>
      </w:r>
    </w:p>
    <w:p w:rsidR="008B5971" w:rsidRPr="00CC664F" w:rsidRDefault="008B5971" w:rsidP="006A5E0D">
      <w:pPr>
        <w:pStyle w:val="LDScheduleheading"/>
        <w:spacing w:before="240"/>
        <w:ind w:left="0" w:firstLine="0"/>
        <w:rPr>
          <w:b w:val="0"/>
        </w:rPr>
      </w:pPr>
      <w:r w:rsidRPr="0016754A">
        <w:rPr>
          <w:i/>
        </w:rPr>
        <w:t>C</w:t>
      </w:r>
      <w:r>
        <w:rPr>
          <w:i/>
        </w:rPr>
        <w:t>ASA 61/14 – Direction — use of ADS-B in foreign aircraft engaged in private operations</w:t>
      </w:r>
      <w:r>
        <w:rPr>
          <w:b w:val="0"/>
        </w:rPr>
        <w:t xml:space="preserve"> </w:t>
      </w:r>
      <w:r w:rsidRPr="00293E9E">
        <w:rPr>
          <w:rFonts w:ascii="Times New Roman" w:hAnsi="Times New Roman" w:cs="Times New Roman"/>
          <w:b w:val="0"/>
        </w:rPr>
        <w:t>[F2</w:t>
      </w:r>
      <w:r w:rsidR="0066354F" w:rsidRPr="00293E9E">
        <w:rPr>
          <w:rFonts w:ascii="Times New Roman" w:hAnsi="Times New Roman" w:cs="Times New Roman"/>
          <w:b w:val="0"/>
        </w:rPr>
        <w:t>0</w:t>
      </w:r>
      <w:r w:rsidRPr="00293E9E">
        <w:rPr>
          <w:rFonts w:ascii="Times New Roman" w:hAnsi="Times New Roman" w:cs="Times New Roman"/>
          <w:b w:val="0"/>
        </w:rPr>
        <w:t>14L00586]</w:t>
      </w:r>
    </w:p>
    <w:p w:rsidR="008B5971" w:rsidRPr="00CB33B7" w:rsidRDefault="008B5971" w:rsidP="008B5971">
      <w:pPr>
        <w:pStyle w:val="LDScheduleClauseHead"/>
        <w:spacing w:before="120"/>
      </w:pPr>
      <w:r>
        <w:t>1</w:t>
      </w:r>
      <w:r w:rsidRPr="00CB33B7">
        <w:tab/>
      </w:r>
      <w:r>
        <w:t>Schedule 1, clause 1</w:t>
      </w:r>
      <w:r w:rsidR="00302EF3">
        <w:t>,</w:t>
      </w:r>
      <w:r w:rsidRPr="00CB33B7">
        <w:t xml:space="preserve"> definition of </w:t>
      </w:r>
      <w:r w:rsidRPr="00CB33B7">
        <w:rPr>
          <w:i/>
        </w:rPr>
        <w:t>ATSO</w:t>
      </w:r>
    </w:p>
    <w:p w:rsidR="00302EF3" w:rsidRPr="00302EF3" w:rsidRDefault="00302EF3" w:rsidP="00302EF3">
      <w:pPr>
        <w:pStyle w:val="LDAmendInstruction"/>
      </w:pPr>
      <w:proofErr w:type="gramStart"/>
      <w:r>
        <w:t>omit</w:t>
      </w:r>
      <w:proofErr w:type="gramEnd"/>
    </w:p>
    <w:p w:rsidR="008B5971" w:rsidRPr="001F1143" w:rsidRDefault="008B5971" w:rsidP="008B5971">
      <w:pPr>
        <w:pStyle w:val="LDScheduleClauseHead"/>
        <w:spacing w:before="120"/>
        <w:rPr>
          <w:i/>
        </w:rPr>
      </w:pPr>
      <w:r>
        <w:t>2</w:t>
      </w:r>
      <w:r w:rsidRPr="001F1143">
        <w:tab/>
      </w:r>
      <w:r>
        <w:t>Schedule 2</w:t>
      </w:r>
      <w:r w:rsidRPr="001F1143">
        <w:t>, Part B, paragraph 2 (a)</w:t>
      </w:r>
    </w:p>
    <w:p w:rsidR="008B5971" w:rsidRPr="00302EF3" w:rsidRDefault="00302EF3" w:rsidP="00302EF3">
      <w:pPr>
        <w:pStyle w:val="LDAmendInstruction"/>
      </w:pPr>
      <w:proofErr w:type="gramStart"/>
      <w:r>
        <w:t>substitute</w:t>
      </w:r>
      <w:proofErr w:type="gramEnd"/>
    </w:p>
    <w:p w:rsidR="008B5971" w:rsidRPr="001F1143" w:rsidRDefault="008B5971" w:rsidP="008B5971">
      <w:pPr>
        <w:pStyle w:val="LDP1a"/>
      </w:pPr>
      <w:r w:rsidRPr="001F1143">
        <w:t>(a)</w:t>
      </w:r>
      <w:r w:rsidRPr="001F1143">
        <w:tab/>
        <w:t>is authorised</w:t>
      </w:r>
      <w:r>
        <w:t xml:space="preserve"> by the FAA</w:t>
      </w:r>
      <w:r w:rsidRPr="001F1143">
        <w:t xml:space="preserve"> in accordance with TSO-C166</w:t>
      </w:r>
      <w:r>
        <w:t xml:space="preserve"> as in force on 20 September 2004</w:t>
      </w:r>
      <w:r w:rsidRPr="001F1143">
        <w:t>, or a later version as in force from time to time; or</w:t>
      </w:r>
    </w:p>
    <w:p w:rsidR="008B5971" w:rsidRPr="00CB33B7" w:rsidRDefault="008B5971" w:rsidP="006A5E0D">
      <w:pPr>
        <w:pStyle w:val="LDScheduleheading"/>
        <w:spacing w:before="360"/>
        <w:rPr>
          <w:i/>
        </w:rPr>
      </w:pPr>
      <w:r w:rsidRPr="00CB33B7">
        <w:rPr>
          <w:i/>
        </w:rPr>
        <w:t>Civil Aviation Order 20.18</w:t>
      </w:r>
    </w:p>
    <w:p w:rsidR="008B5971" w:rsidRPr="00CB33B7" w:rsidRDefault="008B5971" w:rsidP="008B5971">
      <w:pPr>
        <w:pStyle w:val="LDScheduleClauseHead"/>
        <w:spacing w:before="120"/>
      </w:pPr>
      <w:r>
        <w:t>3</w:t>
      </w:r>
      <w:r w:rsidRPr="00CB33B7">
        <w:tab/>
        <w:t>Paragraph 9B.</w:t>
      </w:r>
      <w:r>
        <w:t>2</w:t>
      </w:r>
      <w:r w:rsidR="001F6701">
        <w:t xml:space="preserve">, </w:t>
      </w:r>
      <w:r w:rsidRPr="00CB33B7">
        <w:t xml:space="preserve">definition of </w:t>
      </w:r>
      <w:r w:rsidRPr="00CB33B7">
        <w:rPr>
          <w:i/>
        </w:rPr>
        <w:t>ATSO</w:t>
      </w:r>
    </w:p>
    <w:p w:rsidR="00302EF3" w:rsidRPr="00302EF3" w:rsidRDefault="00302EF3" w:rsidP="00302EF3">
      <w:pPr>
        <w:pStyle w:val="LDAmendInstruction"/>
      </w:pPr>
      <w:proofErr w:type="gramStart"/>
      <w:r>
        <w:t>omit</w:t>
      </w:r>
      <w:proofErr w:type="gramEnd"/>
    </w:p>
    <w:p w:rsidR="008B5971" w:rsidRPr="001F1143" w:rsidRDefault="008B5971" w:rsidP="008B5971">
      <w:pPr>
        <w:pStyle w:val="LDScheduleClauseHead"/>
        <w:spacing w:before="120"/>
        <w:rPr>
          <w:i/>
        </w:rPr>
      </w:pPr>
      <w:r>
        <w:t>4</w:t>
      </w:r>
      <w:r w:rsidRPr="001F1143">
        <w:tab/>
        <w:t>Appendix XI, Part B, paragraph 2 (a)</w:t>
      </w:r>
    </w:p>
    <w:p w:rsidR="008B5971" w:rsidRPr="00302EF3" w:rsidRDefault="00302EF3" w:rsidP="00302EF3">
      <w:pPr>
        <w:pStyle w:val="LDAmendInstruction"/>
      </w:pPr>
      <w:proofErr w:type="gramStart"/>
      <w:r>
        <w:t>substitute</w:t>
      </w:r>
      <w:proofErr w:type="gramEnd"/>
    </w:p>
    <w:p w:rsidR="008B5971" w:rsidRPr="001F1143" w:rsidRDefault="008B5971" w:rsidP="008B5971">
      <w:pPr>
        <w:pStyle w:val="LDP1a"/>
      </w:pPr>
      <w:r w:rsidRPr="001F1143">
        <w:t>(a)</w:t>
      </w:r>
      <w:r w:rsidRPr="001F1143">
        <w:tab/>
        <w:t>is authorised in accordance with (E)TSO-C166, or a later version as in force from time to time; or</w:t>
      </w:r>
    </w:p>
    <w:p w:rsidR="008B5971" w:rsidRPr="00B441CB" w:rsidRDefault="008B5971" w:rsidP="008B5971">
      <w:pPr>
        <w:pStyle w:val="LDScheduleheading"/>
        <w:spacing w:before="360"/>
        <w:rPr>
          <w:i/>
        </w:rPr>
      </w:pPr>
      <w:r w:rsidRPr="00B441CB">
        <w:rPr>
          <w:i/>
        </w:rPr>
        <w:lastRenderedPageBreak/>
        <w:t>Civil Aviation Order 82.1</w:t>
      </w:r>
    </w:p>
    <w:p w:rsidR="008B5971" w:rsidRPr="00CB33B7" w:rsidRDefault="008B5971" w:rsidP="008B5971">
      <w:pPr>
        <w:pStyle w:val="LDScheduleClauseHead"/>
        <w:spacing w:before="120"/>
      </w:pPr>
      <w:r>
        <w:t>5</w:t>
      </w:r>
      <w:r w:rsidRPr="00CB33B7">
        <w:tab/>
      </w:r>
      <w:r>
        <w:t>Appendix 3, clause 1</w:t>
      </w:r>
      <w:r w:rsidR="00293E9E">
        <w:t>,</w:t>
      </w:r>
      <w:r w:rsidRPr="00CB33B7">
        <w:t xml:space="preserve"> definition of </w:t>
      </w:r>
      <w:r w:rsidRPr="00CB33B7">
        <w:rPr>
          <w:i/>
        </w:rPr>
        <w:t>ATSO</w:t>
      </w:r>
    </w:p>
    <w:p w:rsidR="00302EF3" w:rsidRPr="00302EF3" w:rsidRDefault="00302EF3" w:rsidP="00302EF3">
      <w:pPr>
        <w:pStyle w:val="LDAmendInstruction"/>
      </w:pPr>
      <w:proofErr w:type="gramStart"/>
      <w:r>
        <w:t>omit</w:t>
      </w:r>
      <w:proofErr w:type="gramEnd"/>
    </w:p>
    <w:p w:rsidR="008B5971" w:rsidRPr="001F1143" w:rsidRDefault="008B5971" w:rsidP="008B5971">
      <w:pPr>
        <w:pStyle w:val="LDScheduleClauseHead"/>
        <w:spacing w:before="120"/>
        <w:rPr>
          <w:i/>
        </w:rPr>
      </w:pPr>
      <w:r>
        <w:t>6</w:t>
      </w:r>
      <w:r w:rsidRPr="001F1143">
        <w:tab/>
      </w:r>
      <w:r>
        <w:t>Appendix 4</w:t>
      </w:r>
      <w:r w:rsidRPr="001F1143">
        <w:t>, Part B, paragraph 2 (a)</w:t>
      </w:r>
    </w:p>
    <w:p w:rsidR="008B5971" w:rsidRPr="00302EF3" w:rsidRDefault="00302EF3" w:rsidP="00302EF3">
      <w:pPr>
        <w:pStyle w:val="LDAmendInstruction"/>
      </w:pPr>
      <w:proofErr w:type="gramStart"/>
      <w:r>
        <w:t>substitute</w:t>
      </w:r>
      <w:proofErr w:type="gramEnd"/>
    </w:p>
    <w:p w:rsidR="008B5971" w:rsidRPr="001F1143" w:rsidRDefault="008B5971" w:rsidP="008B5971">
      <w:pPr>
        <w:pStyle w:val="LDP1a"/>
      </w:pPr>
      <w:r w:rsidRPr="001F1143">
        <w:t>(a)</w:t>
      </w:r>
      <w:r w:rsidRPr="001F1143">
        <w:tab/>
        <w:t>is authorised</w:t>
      </w:r>
      <w:r>
        <w:t xml:space="preserve"> by the FAA</w:t>
      </w:r>
      <w:r w:rsidRPr="001F1143">
        <w:t xml:space="preserve"> in accordance with TSO-C166</w:t>
      </w:r>
      <w:r>
        <w:t xml:space="preserve"> as in force on 20 September 2004</w:t>
      </w:r>
      <w:r w:rsidRPr="001F1143">
        <w:t>, or a later version as in force from time to time; or</w:t>
      </w:r>
    </w:p>
    <w:p w:rsidR="008B5971" w:rsidRPr="00D50A1F" w:rsidRDefault="008B5971" w:rsidP="008B5971">
      <w:pPr>
        <w:pStyle w:val="LDScheduleheading"/>
        <w:spacing w:before="360"/>
        <w:rPr>
          <w:i/>
        </w:rPr>
      </w:pPr>
      <w:r w:rsidRPr="00D50A1F">
        <w:rPr>
          <w:i/>
        </w:rPr>
        <w:t>Civil Aviation Order 82.3</w:t>
      </w:r>
    </w:p>
    <w:p w:rsidR="008B5971" w:rsidRPr="00CB33B7" w:rsidRDefault="008B5971" w:rsidP="008B5971">
      <w:pPr>
        <w:pStyle w:val="LDScheduleClauseHead"/>
        <w:spacing w:before="120"/>
      </w:pPr>
      <w:r>
        <w:t>7</w:t>
      </w:r>
      <w:r w:rsidRPr="00CB33B7">
        <w:tab/>
      </w:r>
      <w:r>
        <w:t>Appendix 6, clause 1</w:t>
      </w:r>
      <w:r w:rsidR="00293E9E">
        <w:t>,</w:t>
      </w:r>
      <w:r w:rsidRPr="00CB33B7">
        <w:t xml:space="preserve"> definition of </w:t>
      </w:r>
      <w:r w:rsidRPr="00CB33B7">
        <w:rPr>
          <w:i/>
        </w:rPr>
        <w:t>ATSO</w:t>
      </w:r>
    </w:p>
    <w:p w:rsidR="00302EF3" w:rsidRPr="00302EF3" w:rsidRDefault="00302EF3" w:rsidP="00302EF3">
      <w:pPr>
        <w:pStyle w:val="LDAmendInstruction"/>
      </w:pPr>
      <w:proofErr w:type="gramStart"/>
      <w:r>
        <w:t>omit</w:t>
      </w:r>
      <w:proofErr w:type="gramEnd"/>
    </w:p>
    <w:p w:rsidR="008B5971" w:rsidRPr="001F1143" w:rsidRDefault="008B5971" w:rsidP="008B5971">
      <w:pPr>
        <w:pStyle w:val="LDScheduleClauseHead"/>
        <w:spacing w:before="120"/>
        <w:rPr>
          <w:i/>
        </w:rPr>
      </w:pPr>
      <w:r>
        <w:t>8</w:t>
      </w:r>
      <w:r w:rsidRPr="001F1143">
        <w:tab/>
      </w:r>
      <w:r>
        <w:t>Appendix 7</w:t>
      </w:r>
      <w:r w:rsidRPr="001F1143">
        <w:t>, Part B, paragraph 2 (a)</w:t>
      </w:r>
    </w:p>
    <w:p w:rsidR="008B5971" w:rsidRPr="00302EF3" w:rsidRDefault="00302EF3" w:rsidP="00302EF3">
      <w:pPr>
        <w:pStyle w:val="LDAmendInstruction"/>
      </w:pPr>
      <w:proofErr w:type="gramStart"/>
      <w:r>
        <w:t>substitute</w:t>
      </w:r>
      <w:proofErr w:type="gramEnd"/>
    </w:p>
    <w:p w:rsidR="008B5971" w:rsidRPr="001F1143" w:rsidRDefault="008B5971" w:rsidP="008B5971">
      <w:pPr>
        <w:pStyle w:val="LDP1a"/>
      </w:pPr>
      <w:r w:rsidRPr="001F1143">
        <w:t>(a)</w:t>
      </w:r>
      <w:r w:rsidRPr="001F1143">
        <w:tab/>
        <w:t>is authorised</w:t>
      </w:r>
      <w:r>
        <w:t xml:space="preserve"> by the FAA</w:t>
      </w:r>
      <w:r w:rsidRPr="001F1143">
        <w:t xml:space="preserve"> in accordance with TSO-C166</w:t>
      </w:r>
      <w:r>
        <w:t xml:space="preserve"> as in force on 20 September 2004</w:t>
      </w:r>
      <w:r w:rsidRPr="001F1143">
        <w:t>, or a later version as in force from time to time; or</w:t>
      </w:r>
    </w:p>
    <w:p w:rsidR="008B5971" w:rsidRPr="0016754A" w:rsidRDefault="008B5971" w:rsidP="008B5971">
      <w:pPr>
        <w:pStyle w:val="LDScheduleheading"/>
        <w:spacing w:before="360"/>
        <w:rPr>
          <w:i/>
        </w:rPr>
      </w:pPr>
      <w:r w:rsidRPr="0016754A">
        <w:rPr>
          <w:i/>
        </w:rPr>
        <w:t>Civil Aviation Order 82.5</w:t>
      </w:r>
    </w:p>
    <w:p w:rsidR="008B5971" w:rsidRPr="00CB33B7" w:rsidRDefault="008B5971" w:rsidP="008B5971">
      <w:pPr>
        <w:pStyle w:val="LDScheduleClauseHead"/>
        <w:spacing w:before="120"/>
      </w:pPr>
      <w:r>
        <w:t>9</w:t>
      </w:r>
      <w:r w:rsidRPr="00CB33B7">
        <w:tab/>
      </w:r>
      <w:r>
        <w:t>Appendix 4, clause 1</w:t>
      </w:r>
      <w:r w:rsidR="00293E9E">
        <w:t>,</w:t>
      </w:r>
      <w:r w:rsidRPr="00CB33B7">
        <w:t xml:space="preserve"> definition of </w:t>
      </w:r>
      <w:r w:rsidRPr="00CB33B7">
        <w:rPr>
          <w:i/>
        </w:rPr>
        <w:t>ATSO</w:t>
      </w:r>
    </w:p>
    <w:p w:rsidR="00302EF3" w:rsidRPr="00302EF3" w:rsidRDefault="00302EF3" w:rsidP="00302EF3">
      <w:pPr>
        <w:pStyle w:val="LDAmendInstruction"/>
      </w:pPr>
      <w:proofErr w:type="gramStart"/>
      <w:r>
        <w:t>omit</w:t>
      </w:r>
      <w:proofErr w:type="gramEnd"/>
    </w:p>
    <w:p w:rsidR="008B5971" w:rsidRPr="001F1143" w:rsidRDefault="008B5971" w:rsidP="008B5971">
      <w:pPr>
        <w:pStyle w:val="LDScheduleClauseHead"/>
        <w:spacing w:before="120"/>
        <w:rPr>
          <w:i/>
        </w:rPr>
      </w:pPr>
      <w:r>
        <w:t>10</w:t>
      </w:r>
      <w:r w:rsidRPr="001F1143">
        <w:tab/>
      </w:r>
      <w:r>
        <w:t>Appendix 5</w:t>
      </w:r>
      <w:r w:rsidRPr="001F1143">
        <w:t>, Part B, paragraph 2 (a)</w:t>
      </w:r>
    </w:p>
    <w:p w:rsidR="008B5971" w:rsidRPr="00302EF3" w:rsidRDefault="00302EF3" w:rsidP="00302EF3">
      <w:pPr>
        <w:pStyle w:val="LDAmendInstruction"/>
      </w:pPr>
      <w:proofErr w:type="gramStart"/>
      <w:r>
        <w:t>substitute</w:t>
      </w:r>
      <w:proofErr w:type="gramEnd"/>
    </w:p>
    <w:p w:rsidR="008B5971" w:rsidRPr="001F1143" w:rsidRDefault="008B5971" w:rsidP="008B5971">
      <w:pPr>
        <w:pStyle w:val="LDP1a"/>
      </w:pPr>
      <w:r w:rsidRPr="001F1143">
        <w:t>(a)</w:t>
      </w:r>
      <w:r w:rsidRPr="001F1143">
        <w:tab/>
        <w:t>is authorised</w:t>
      </w:r>
      <w:r>
        <w:t xml:space="preserve"> by the FAA</w:t>
      </w:r>
      <w:r w:rsidRPr="001F1143">
        <w:t xml:space="preserve"> in accordance with TSO-C166</w:t>
      </w:r>
      <w:r>
        <w:t xml:space="preserve"> as in force on 20 September 2004</w:t>
      </w:r>
      <w:r w:rsidRPr="001F1143">
        <w:t>, or a later version as in force from time to time; or</w:t>
      </w:r>
    </w:p>
    <w:p w:rsidR="00C00AB7" w:rsidRPr="00C00AB7" w:rsidRDefault="00C00AB7" w:rsidP="00C00AB7">
      <w:pPr>
        <w:pStyle w:val="LDScheduleheading"/>
        <w:spacing w:before="360"/>
        <w:rPr>
          <w:i/>
        </w:rPr>
      </w:pPr>
      <w:r w:rsidRPr="00C00AB7">
        <w:rPr>
          <w:i/>
        </w:rPr>
        <w:t>Civil Aviation Order 95.10 Instrument (Repeal and Remake) 2017</w:t>
      </w:r>
    </w:p>
    <w:p w:rsidR="00C00AB7" w:rsidRDefault="00C00AB7" w:rsidP="00C00AB7">
      <w:pPr>
        <w:pStyle w:val="LDScheduleClauseHead"/>
        <w:spacing w:before="120"/>
      </w:pPr>
      <w:r>
        <w:t>11</w:t>
      </w:r>
      <w:r>
        <w:tab/>
        <w:t>Subparagraph 6.4 (b)</w:t>
      </w:r>
    </w:p>
    <w:p w:rsidR="00C00AB7" w:rsidRPr="00302EF3" w:rsidRDefault="00E82C0F" w:rsidP="00302EF3">
      <w:pPr>
        <w:pStyle w:val="LDAmendInstruction"/>
      </w:pPr>
      <w:proofErr w:type="gramStart"/>
      <w:r w:rsidRPr="00302EF3">
        <w:t>substitute</w:t>
      </w:r>
      <w:proofErr w:type="gramEnd"/>
    </w:p>
    <w:p w:rsidR="0054738A" w:rsidRDefault="0054738A" w:rsidP="0054738A">
      <w:pPr>
        <w:pStyle w:val="LDP1a"/>
        <w:keepNext/>
      </w:pPr>
      <w:r w:rsidRPr="00E82C0F">
        <w:t>(b)</w:t>
      </w:r>
      <w:r>
        <w:tab/>
      </w:r>
      <w:proofErr w:type="gramStart"/>
      <w:r>
        <w:t>the</w:t>
      </w:r>
      <w:proofErr w:type="gramEnd"/>
      <w:r>
        <w:t xml:space="preserve"> ae</w:t>
      </w:r>
      <w:r w:rsidRPr="00E82C0F">
        <w:t>roplane is fitted with an engine</w:t>
      </w:r>
      <w:r w:rsidRPr="00236DBC">
        <w:t xml:space="preserve"> </w:t>
      </w:r>
      <w:r w:rsidRPr="00E82C0F">
        <w:t xml:space="preserve">of a </w:t>
      </w:r>
      <w:r>
        <w:t>kind:</w:t>
      </w:r>
    </w:p>
    <w:p w:rsidR="0054738A" w:rsidRDefault="0054738A" w:rsidP="00293E9E">
      <w:pPr>
        <w:pStyle w:val="LDP2i"/>
        <w:ind w:left="1559" w:hanging="1105"/>
      </w:pPr>
      <w:r>
        <w:tab/>
        <w:t>(</w:t>
      </w:r>
      <w:proofErr w:type="spellStart"/>
      <w:r>
        <w:t>i</w:t>
      </w:r>
      <w:proofErr w:type="spellEnd"/>
      <w:r>
        <w:t>)</w:t>
      </w:r>
      <w:r>
        <w:tab/>
        <w:t>mentioned in paragraph </w:t>
      </w:r>
      <w:r w:rsidRPr="00E82C0F">
        <w:t xml:space="preserve">6.1 of </w:t>
      </w:r>
      <w:r>
        <w:t xml:space="preserve">Schedule 1 to the </w:t>
      </w:r>
      <w:r w:rsidRPr="00E82C0F">
        <w:t xml:space="preserve">Civil Aviation Amendment Order </w:t>
      </w:r>
      <w:r>
        <w:t>(No. </w:t>
      </w:r>
      <w:r w:rsidRPr="00E82C0F">
        <w:t>R94</w:t>
      </w:r>
      <w:r>
        <w:t>) </w:t>
      </w:r>
      <w:r w:rsidRPr="00E82C0F">
        <w:t xml:space="preserve">2004 </w:t>
      </w:r>
      <w:r>
        <w:t xml:space="preserve">(also known as section 101.55 of </w:t>
      </w:r>
      <w:r w:rsidR="0002603F">
        <w:t xml:space="preserve">the </w:t>
      </w:r>
      <w:r>
        <w:t xml:space="preserve">Civil Aviation Orders), </w:t>
      </w:r>
      <w:r w:rsidRPr="00E82C0F">
        <w:t xml:space="preserve">as in force </w:t>
      </w:r>
      <w:r>
        <w:t>on 31 May 2016;</w:t>
      </w:r>
      <w:r w:rsidRPr="00E82C0F">
        <w:t xml:space="preserve"> or</w:t>
      </w:r>
    </w:p>
    <w:p w:rsidR="0054738A" w:rsidRDefault="0054738A" w:rsidP="00293E9E">
      <w:pPr>
        <w:pStyle w:val="LDP2i"/>
        <w:ind w:left="1559" w:hanging="1105"/>
      </w:pPr>
      <w:r>
        <w:tab/>
        <w:t>(ii)</w:t>
      </w:r>
      <w:r>
        <w:tab/>
        <w:t xml:space="preserve">that CASA </w:t>
      </w:r>
      <w:r w:rsidRPr="00E82C0F">
        <w:t xml:space="preserve">has approved as being suitable for use in an aircraft to which this </w:t>
      </w:r>
      <w:r w:rsidR="00843548">
        <w:t>Order</w:t>
      </w:r>
      <w:r w:rsidRPr="00E82C0F">
        <w:t xml:space="preserve"> applies</w:t>
      </w:r>
      <w:r>
        <w:t>;</w:t>
      </w:r>
      <w:r w:rsidRPr="00E82C0F">
        <w:t xml:space="preserve"> </w:t>
      </w:r>
    </w:p>
    <w:p w:rsidR="0054738A" w:rsidRDefault="0054738A" w:rsidP="0054738A">
      <w:pPr>
        <w:pStyle w:val="LDP1a"/>
      </w:pPr>
      <w:r w:rsidRPr="00E82C0F">
        <w:t>(</w:t>
      </w:r>
      <w:proofErr w:type="spellStart"/>
      <w:r w:rsidRPr="00E82C0F">
        <w:t>b</w:t>
      </w:r>
      <w:r>
        <w:t>a</w:t>
      </w:r>
      <w:proofErr w:type="spellEnd"/>
      <w:r w:rsidRPr="00E82C0F">
        <w:t>)</w:t>
      </w:r>
      <w:r>
        <w:tab/>
        <w:t xml:space="preserve">the </w:t>
      </w:r>
      <w:r w:rsidR="008D7A1A">
        <w:t>ae</w:t>
      </w:r>
      <w:r w:rsidR="008D7A1A" w:rsidRPr="00E82C0F">
        <w:t xml:space="preserve">roplane </w:t>
      </w:r>
      <w:r w:rsidRPr="00E82C0F">
        <w:t>is not subject to any conditions that would prevent the flight</w:t>
      </w:r>
      <w:r>
        <w:t>;</w:t>
      </w:r>
    </w:p>
    <w:p w:rsidR="00C00AB7" w:rsidRPr="00C00AB7" w:rsidRDefault="00C00AB7" w:rsidP="00FC5C04">
      <w:pPr>
        <w:pStyle w:val="LDScheduleheading"/>
        <w:spacing w:before="360"/>
        <w:ind w:left="0" w:firstLine="0"/>
        <w:rPr>
          <w:i/>
        </w:rPr>
      </w:pPr>
      <w:r w:rsidRPr="00C00AB7">
        <w:rPr>
          <w:i/>
        </w:rPr>
        <w:t>Civil Aviation Order 95.12 (as set out in Schedule 1 to the Civil Aviation Order</w:t>
      </w:r>
      <w:r w:rsidR="000518B0">
        <w:rPr>
          <w:i/>
        </w:rPr>
        <w:t> 95.12 Instrument </w:t>
      </w:r>
      <w:r w:rsidRPr="00C00AB7">
        <w:rPr>
          <w:i/>
        </w:rPr>
        <w:t>2011)</w:t>
      </w:r>
    </w:p>
    <w:p w:rsidR="00C00AB7" w:rsidRDefault="00C00AB7" w:rsidP="00C00AB7">
      <w:pPr>
        <w:pStyle w:val="LDScheduleClauseHead"/>
        <w:spacing w:before="120"/>
      </w:pPr>
      <w:r>
        <w:t>12</w:t>
      </w:r>
      <w:r>
        <w:tab/>
        <w:t>Subparagraph 6.3 (b)</w:t>
      </w:r>
    </w:p>
    <w:p w:rsidR="00953BDC" w:rsidRPr="00302EF3" w:rsidRDefault="00302EF3" w:rsidP="00302EF3">
      <w:pPr>
        <w:pStyle w:val="LDAmendInstruction"/>
      </w:pPr>
      <w:proofErr w:type="gramStart"/>
      <w:r>
        <w:t>substitute</w:t>
      </w:r>
      <w:proofErr w:type="gramEnd"/>
    </w:p>
    <w:p w:rsidR="0054738A" w:rsidRDefault="0054738A" w:rsidP="0054738A">
      <w:pPr>
        <w:pStyle w:val="LDP1a"/>
        <w:keepNext/>
      </w:pPr>
      <w:r w:rsidRPr="00E82C0F">
        <w:t>(b)</w:t>
      </w:r>
      <w:r>
        <w:tab/>
      </w:r>
      <w:proofErr w:type="gramStart"/>
      <w:r>
        <w:t>the</w:t>
      </w:r>
      <w:proofErr w:type="gramEnd"/>
      <w:r>
        <w:t xml:space="preserve"> gy</w:t>
      </w:r>
      <w:r w:rsidRPr="00E82C0F">
        <w:t>roplane is fitted with an engine</w:t>
      </w:r>
      <w:r w:rsidRPr="00236DBC">
        <w:t xml:space="preserve"> </w:t>
      </w:r>
      <w:r w:rsidRPr="00E82C0F">
        <w:t xml:space="preserve">of a </w:t>
      </w:r>
      <w:r>
        <w:t>kind:</w:t>
      </w:r>
    </w:p>
    <w:p w:rsidR="0054738A" w:rsidRDefault="0054738A" w:rsidP="00293E9E">
      <w:pPr>
        <w:pStyle w:val="LDP2i"/>
        <w:ind w:left="1559" w:hanging="1105"/>
      </w:pPr>
      <w:r>
        <w:tab/>
        <w:t>(</w:t>
      </w:r>
      <w:proofErr w:type="spellStart"/>
      <w:r>
        <w:t>i</w:t>
      </w:r>
      <w:proofErr w:type="spellEnd"/>
      <w:r>
        <w:t>)</w:t>
      </w:r>
      <w:r>
        <w:tab/>
        <w:t>mentioned in paragraph </w:t>
      </w:r>
      <w:r w:rsidRPr="00E82C0F">
        <w:t xml:space="preserve">6.1 of </w:t>
      </w:r>
      <w:r>
        <w:t xml:space="preserve">Schedule 1 to the </w:t>
      </w:r>
      <w:r w:rsidRPr="00E82C0F">
        <w:t xml:space="preserve">Civil Aviation Amendment Order </w:t>
      </w:r>
      <w:r>
        <w:t>(No. </w:t>
      </w:r>
      <w:r w:rsidRPr="00E82C0F">
        <w:t>R94</w:t>
      </w:r>
      <w:r>
        <w:t>) </w:t>
      </w:r>
      <w:r w:rsidRPr="00E82C0F">
        <w:t xml:space="preserve">2004 </w:t>
      </w:r>
      <w:r>
        <w:t xml:space="preserve">(also known as section 101.55 of </w:t>
      </w:r>
      <w:r w:rsidR="0002603F">
        <w:t xml:space="preserve">the </w:t>
      </w:r>
      <w:r>
        <w:t xml:space="preserve">Civil Aviation Orders), </w:t>
      </w:r>
      <w:r w:rsidRPr="00E82C0F">
        <w:t xml:space="preserve">as in force </w:t>
      </w:r>
      <w:r>
        <w:t>on 31 May 2016;</w:t>
      </w:r>
      <w:r w:rsidRPr="00E82C0F">
        <w:t xml:space="preserve"> or</w:t>
      </w:r>
    </w:p>
    <w:p w:rsidR="0054738A" w:rsidRDefault="0054738A" w:rsidP="00293E9E">
      <w:pPr>
        <w:pStyle w:val="LDP2i"/>
        <w:ind w:left="1559" w:hanging="1105"/>
      </w:pPr>
      <w:r>
        <w:lastRenderedPageBreak/>
        <w:tab/>
        <w:t>(ii)</w:t>
      </w:r>
      <w:r>
        <w:tab/>
        <w:t xml:space="preserve">that CASA </w:t>
      </w:r>
      <w:r w:rsidRPr="00E82C0F">
        <w:t xml:space="preserve">has approved as being suitable for use in an aircraft to which this </w:t>
      </w:r>
      <w:r w:rsidR="00843548">
        <w:t>Order</w:t>
      </w:r>
      <w:r w:rsidRPr="00E82C0F">
        <w:t xml:space="preserve"> applies</w:t>
      </w:r>
      <w:r>
        <w:t>;</w:t>
      </w:r>
      <w:r w:rsidRPr="00E82C0F">
        <w:t xml:space="preserve"> </w:t>
      </w:r>
    </w:p>
    <w:p w:rsidR="0054738A" w:rsidRDefault="0054738A" w:rsidP="0054738A">
      <w:pPr>
        <w:pStyle w:val="LDP1a"/>
      </w:pPr>
      <w:r w:rsidRPr="00E82C0F">
        <w:t>(</w:t>
      </w:r>
      <w:proofErr w:type="spellStart"/>
      <w:r w:rsidRPr="00E82C0F">
        <w:t>b</w:t>
      </w:r>
      <w:r>
        <w:t>a</w:t>
      </w:r>
      <w:proofErr w:type="spellEnd"/>
      <w:r w:rsidRPr="00E82C0F">
        <w:t>)</w:t>
      </w:r>
      <w:r>
        <w:tab/>
        <w:t xml:space="preserve">the </w:t>
      </w:r>
      <w:r w:rsidR="008D7A1A">
        <w:t>gy</w:t>
      </w:r>
      <w:r w:rsidR="008D7A1A" w:rsidRPr="00E82C0F">
        <w:t xml:space="preserve">roplane </w:t>
      </w:r>
      <w:r w:rsidRPr="00E82C0F">
        <w:t>is not subject to any conditions that would prevent the flight</w:t>
      </w:r>
      <w:r>
        <w:t>;</w:t>
      </w:r>
    </w:p>
    <w:p w:rsidR="00C00AB7" w:rsidRPr="00C00AB7" w:rsidRDefault="00C00AB7" w:rsidP="00C52B79">
      <w:pPr>
        <w:pStyle w:val="LDScheduleheading"/>
        <w:spacing w:before="360"/>
        <w:ind w:left="0" w:firstLine="0"/>
        <w:rPr>
          <w:i/>
        </w:rPr>
      </w:pPr>
      <w:r w:rsidRPr="00C00AB7">
        <w:rPr>
          <w:i/>
        </w:rPr>
        <w:t>Civil Aviation Order 95.12.1 (as set out in Schedule 1 to the Civil Aviation Order 95.12.1 Instrument 2011)</w:t>
      </w:r>
    </w:p>
    <w:p w:rsidR="00C00AB7" w:rsidRDefault="00C00AB7" w:rsidP="00C00AB7">
      <w:pPr>
        <w:pStyle w:val="LDScheduleClauseHead"/>
        <w:spacing w:before="120"/>
        <w:rPr>
          <w:i/>
        </w:rPr>
      </w:pPr>
      <w:r>
        <w:t>13</w:t>
      </w:r>
      <w:r>
        <w:tab/>
        <w:t>Subparagraph 7.4 (b)</w:t>
      </w:r>
    </w:p>
    <w:p w:rsidR="00953BDC" w:rsidRPr="00302EF3" w:rsidRDefault="00302EF3" w:rsidP="00302EF3">
      <w:pPr>
        <w:pStyle w:val="LDAmendInstruction"/>
      </w:pPr>
      <w:proofErr w:type="gramStart"/>
      <w:r>
        <w:t>substitute</w:t>
      </w:r>
      <w:proofErr w:type="gramEnd"/>
    </w:p>
    <w:p w:rsidR="00953BDC" w:rsidRDefault="00953BDC" w:rsidP="00953BDC">
      <w:pPr>
        <w:pStyle w:val="LDP1a"/>
        <w:keepNext/>
      </w:pPr>
      <w:r w:rsidRPr="00E82C0F">
        <w:t>(b)</w:t>
      </w:r>
      <w:r>
        <w:tab/>
      </w:r>
      <w:proofErr w:type="gramStart"/>
      <w:r>
        <w:t>the</w:t>
      </w:r>
      <w:proofErr w:type="gramEnd"/>
      <w:r>
        <w:t xml:space="preserve"> gy</w:t>
      </w:r>
      <w:r w:rsidRPr="00E82C0F">
        <w:t>roplane is fitted with an engine</w:t>
      </w:r>
      <w:r w:rsidRPr="00236DBC">
        <w:t xml:space="preserve"> </w:t>
      </w:r>
      <w:r w:rsidR="00376A53" w:rsidRPr="00E82C0F">
        <w:t xml:space="preserve">of a </w:t>
      </w:r>
      <w:r w:rsidR="00376A53">
        <w:t>kind</w:t>
      </w:r>
      <w:r>
        <w:t>:</w:t>
      </w:r>
    </w:p>
    <w:p w:rsidR="00953BDC" w:rsidRDefault="00953BDC" w:rsidP="00293E9E">
      <w:pPr>
        <w:pStyle w:val="LDP2i"/>
        <w:ind w:left="1559" w:hanging="1105"/>
      </w:pPr>
      <w:r>
        <w:tab/>
        <w:t>(</w:t>
      </w:r>
      <w:proofErr w:type="spellStart"/>
      <w:r>
        <w:t>i</w:t>
      </w:r>
      <w:proofErr w:type="spellEnd"/>
      <w:r>
        <w:t>)</w:t>
      </w:r>
      <w:r>
        <w:tab/>
        <w:t>mentioned in paragraph </w:t>
      </w:r>
      <w:r w:rsidRPr="00E82C0F">
        <w:t xml:space="preserve">6.1 of </w:t>
      </w:r>
      <w:r>
        <w:t xml:space="preserve">Schedule 1 to the </w:t>
      </w:r>
      <w:r w:rsidRPr="00E82C0F">
        <w:t xml:space="preserve">Civil Aviation Amendment Order </w:t>
      </w:r>
      <w:r>
        <w:t>(</w:t>
      </w:r>
      <w:r w:rsidR="0054738A">
        <w:t>No. </w:t>
      </w:r>
      <w:r w:rsidRPr="00E82C0F">
        <w:t>R94</w:t>
      </w:r>
      <w:r>
        <w:t>)</w:t>
      </w:r>
      <w:r w:rsidR="0054738A">
        <w:t> </w:t>
      </w:r>
      <w:r w:rsidRPr="00E82C0F">
        <w:t xml:space="preserve">2004 </w:t>
      </w:r>
      <w:r>
        <w:t xml:space="preserve">(also known as section 101.55 of </w:t>
      </w:r>
      <w:r w:rsidR="0002603F">
        <w:t xml:space="preserve">the </w:t>
      </w:r>
      <w:r>
        <w:t xml:space="preserve">Civil Aviation Orders), </w:t>
      </w:r>
      <w:r w:rsidRPr="00E82C0F">
        <w:t xml:space="preserve">as in force </w:t>
      </w:r>
      <w:r>
        <w:t>on 31 May 2016;</w:t>
      </w:r>
      <w:r w:rsidRPr="00E82C0F">
        <w:t xml:space="preserve"> or</w:t>
      </w:r>
    </w:p>
    <w:p w:rsidR="00953BDC" w:rsidRDefault="00953BDC" w:rsidP="00293E9E">
      <w:pPr>
        <w:pStyle w:val="LDP2i"/>
        <w:ind w:left="1559" w:hanging="1105"/>
      </w:pPr>
      <w:r>
        <w:tab/>
        <w:t>(ii)</w:t>
      </w:r>
      <w:r>
        <w:tab/>
      </w:r>
      <w:proofErr w:type="gramStart"/>
      <w:r w:rsidR="00376A53">
        <w:t>that</w:t>
      </w:r>
      <w:proofErr w:type="gramEnd"/>
      <w:r w:rsidR="00376A53">
        <w:t xml:space="preserve"> </w:t>
      </w:r>
      <w:r>
        <w:t xml:space="preserve">CASA </w:t>
      </w:r>
      <w:r w:rsidRPr="00E82C0F">
        <w:t xml:space="preserve">has approved as being suitable for use in an aircraft to which this </w:t>
      </w:r>
      <w:r w:rsidR="00843548">
        <w:t>Order</w:t>
      </w:r>
      <w:r w:rsidRPr="00E82C0F">
        <w:t xml:space="preserve"> applies</w:t>
      </w:r>
      <w:r>
        <w:t>;</w:t>
      </w:r>
    </w:p>
    <w:p w:rsidR="00376A53" w:rsidRDefault="00376A53" w:rsidP="0054738A">
      <w:pPr>
        <w:pStyle w:val="LDP1a"/>
      </w:pPr>
      <w:r w:rsidRPr="00E82C0F">
        <w:t>(</w:t>
      </w:r>
      <w:proofErr w:type="spellStart"/>
      <w:proofErr w:type="gramStart"/>
      <w:r w:rsidRPr="00E82C0F">
        <w:t>b</w:t>
      </w:r>
      <w:r>
        <w:t>a</w:t>
      </w:r>
      <w:proofErr w:type="spellEnd"/>
      <w:proofErr w:type="gramEnd"/>
      <w:r w:rsidRPr="00E82C0F">
        <w:t>)</w:t>
      </w:r>
      <w:r>
        <w:tab/>
        <w:t xml:space="preserve">the </w:t>
      </w:r>
      <w:r w:rsidR="008D7A1A">
        <w:t>gy</w:t>
      </w:r>
      <w:r w:rsidR="008D7A1A" w:rsidRPr="00E82C0F">
        <w:t xml:space="preserve">roplane </w:t>
      </w:r>
      <w:r w:rsidRPr="00E82C0F">
        <w:t>is not subject to any conditions that would prevent the flight</w:t>
      </w:r>
      <w:r>
        <w:t>;</w:t>
      </w:r>
    </w:p>
    <w:p w:rsidR="00C00AB7" w:rsidRPr="00C00AB7" w:rsidRDefault="00C00AB7" w:rsidP="00C00AB7">
      <w:pPr>
        <w:pStyle w:val="LDScheduleheading"/>
        <w:spacing w:before="360"/>
        <w:rPr>
          <w:i/>
        </w:rPr>
      </w:pPr>
      <w:r w:rsidRPr="00C00AB7">
        <w:rPr>
          <w:i/>
        </w:rPr>
        <w:t>Civil Aviation Order 95.32</w:t>
      </w:r>
      <w:r w:rsidR="00124FAD">
        <w:rPr>
          <w:i/>
        </w:rPr>
        <w:t xml:space="preserve"> </w:t>
      </w:r>
      <w:r w:rsidR="00124FAD" w:rsidRPr="001F6701">
        <w:rPr>
          <w:rFonts w:ascii="Times New Roman" w:hAnsi="Times New Roman" w:cs="Times New Roman"/>
          <w:b w:val="0"/>
        </w:rPr>
        <w:t>[F2015L01278]</w:t>
      </w:r>
    </w:p>
    <w:p w:rsidR="00C00AB7" w:rsidRDefault="00C00AB7" w:rsidP="00C00AB7">
      <w:pPr>
        <w:pStyle w:val="LDScheduleClauseHead"/>
        <w:spacing w:before="120"/>
        <w:rPr>
          <w:i/>
        </w:rPr>
      </w:pPr>
      <w:r>
        <w:t>14</w:t>
      </w:r>
      <w:r>
        <w:tab/>
        <w:t>Subparagraph 7.3 (b)</w:t>
      </w:r>
    </w:p>
    <w:p w:rsidR="0054738A" w:rsidRPr="00302EF3" w:rsidRDefault="00302EF3" w:rsidP="00302EF3">
      <w:pPr>
        <w:pStyle w:val="LDAmendInstruction"/>
      </w:pPr>
      <w:proofErr w:type="gramStart"/>
      <w:r>
        <w:t>substitute</w:t>
      </w:r>
      <w:proofErr w:type="gramEnd"/>
    </w:p>
    <w:p w:rsidR="0054738A" w:rsidRDefault="0054738A" w:rsidP="0054738A">
      <w:pPr>
        <w:pStyle w:val="LDP1a"/>
        <w:keepNext/>
      </w:pPr>
      <w:r w:rsidRPr="00E82C0F">
        <w:t>(b)</w:t>
      </w:r>
      <w:r>
        <w:tab/>
      </w:r>
      <w:proofErr w:type="gramStart"/>
      <w:r>
        <w:t>the</w:t>
      </w:r>
      <w:proofErr w:type="gramEnd"/>
      <w:r>
        <w:t xml:space="preserve"> ae</w:t>
      </w:r>
      <w:r w:rsidRPr="00E82C0F">
        <w:t>roplane is fitted with an engine</w:t>
      </w:r>
      <w:r w:rsidRPr="00236DBC">
        <w:t xml:space="preserve"> </w:t>
      </w:r>
      <w:r w:rsidRPr="00E82C0F">
        <w:t xml:space="preserve">of a </w:t>
      </w:r>
      <w:r>
        <w:t>kind:</w:t>
      </w:r>
    </w:p>
    <w:p w:rsidR="0054738A" w:rsidRDefault="0054738A" w:rsidP="00133257">
      <w:pPr>
        <w:pStyle w:val="LDP2i"/>
        <w:ind w:left="1559" w:hanging="1105"/>
      </w:pPr>
      <w:r>
        <w:tab/>
        <w:t>(</w:t>
      </w:r>
      <w:proofErr w:type="spellStart"/>
      <w:r>
        <w:t>i</w:t>
      </w:r>
      <w:proofErr w:type="spellEnd"/>
      <w:r>
        <w:t>)</w:t>
      </w:r>
      <w:r>
        <w:tab/>
        <w:t>mentioned in paragraph </w:t>
      </w:r>
      <w:r w:rsidRPr="00E82C0F">
        <w:t xml:space="preserve">6.1 of </w:t>
      </w:r>
      <w:r>
        <w:t xml:space="preserve">Schedule 1 to the </w:t>
      </w:r>
      <w:r w:rsidRPr="00E82C0F">
        <w:t xml:space="preserve">Civil Aviation Amendment Order </w:t>
      </w:r>
      <w:r>
        <w:t>(No. </w:t>
      </w:r>
      <w:r w:rsidRPr="00E82C0F">
        <w:t>R94</w:t>
      </w:r>
      <w:r>
        <w:t>) </w:t>
      </w:r>
      <w:r w:rsidRPr="00E82C0F">
        <w:t xml:space="preserve">2004 </w:t>
      </w:r>
      <w:r>
        <w:t xml:space="preserve">(also known as section 101.55 of </w:t>
      </w:r>
      <w:r w:rsidR="0002603F">
        <w:t xml:space="preserve">the </w:t>
      </w:r>
      <w:r>
        <w:t xml:space="preserve">Civil Aviation Orders), </w:t>
      </w:r>
      <w:r w:rsidRPr="00E82C0F">
        <w:t xml:space="preserve">as in force </w:t>
      </w:r>
      <w:r>
        <w:t>on 31 May 2016;</w:t>
      </w:r>
      <w:r w:rsidRPr="00E82C0F">
        <w:t xml:space="preserve"> or</w:t>
      </w:r>
    </w:p>
    <w:p w:rsidR="0054738A" w:rsidRDefault="0054738A" w:rsidP="00133257">
      <w:pPr>
        <w:pStyle w:val="LDP2i"/>
        <w:ind w:left="1559" w:hanging="1105"/>
      </w:pPr>
      <w:r>
        <w:tab/>
        <w:t>(ii)</w:t>
      </w:r>
      <w:r>
        <w:tab/>
      </w:r>
      <w:proofErr w:type="gramStart"/>
      <w:r>
        <w:t>that</w:t>
      </w:r>
      <w:proofErr w:type="gramEnd"/>
      <w:r>
        <w:t xml:space="preserve"> CASA </w:t>
      </w:r>
      <w:r w:rsidRPr="00E82C0F">
        <w:t xml:space="preserve">has approved as being suitable for use in an aircraft to which this </w:t>
      </w:r>
      <w:r>
        <w:t>Order</w:t>
      </w:r>
      <w:r w:rsidRPr="00E82C0F">
        <w:t xml:space="preserve"> applies</w:t>
      </w:r>
      <w:r>
        <w:t>;</w:t>
      </w:r>
    </w:p>
    <w:p w:rsidR="0054738A" w:rsidRDefault="0054738A" w:rsidP="0054738A">
      <w:pPr>
        <w:pStyle w:val="LDP1a"/>
      </w:pPr>
      <w:r w:rsidRPr="00E82C0F">
        <w:t>(</w:t>
      </w:r>
      <w:proofErr w:type="spellStart"/>
      <w:proofErr w:type="gramStart"/>
      <w:r w:rsidRPr="00E82C0F">
        <w:t>b</w:t>
      </w:r>
      <w:r>
        <w:t>a</w:t>
      </w:r>
      <w:proofErr w:type="spellEnd"/>
      <w:proofErr w:type="gramEnd"/>
      <w:r w:rsidRPr="00E82C0F">
        <w:t>)</w:t>
      </w:r>
      <w:r>
        <w:tab/>
        <w:t xml:space="preserve">the </w:t>
      </w:r>
      <w:r w:rsidR="008D7A1A">
        <w:t>ae</w:t>
      </w:r>
      <w:r w:rsidR="008D7A1A" w:rsidRPr="00E82C0F">
        <w:t xml:space="preserve">roplane </w:t>
      </w:r>
      <w:r w:rsidRPr="00E82C0F">
        <w:t>is not subject to any conditions that would prevent the flight</w:t>
      </w:r>
      <w:r>
        <w:t>;</w:t>
      </w:r>
    </w:p>
    <w:p w:rsidR="00C00AB7" w:rsidRPr="00C00AB7" w:rsidRDefault="00C00AB7" w:rsidP="00C00AB7">
      <w:pPr>
        <w:pStyle w:val="LDScheduleheading"/>
        <w:spacing w:before="360"/>
        <w:rPr>
          <w:i/>
        </w:rPr>
      </w:pPr>
      <w:r w:rsidRPr="00C00AB7">
        <w:rPr>
          <w:i/>
        </w:rPr>
        <w:t>Civil Aviation Order 95.55</w:t>
      </w:r>
    </w:p>
    <w:p w:rsidR="00C00AB7" w:rsidRDefault="00C00AB7" w:rsidP="00C00AB7">
      <w:pPr>
        <w:pStyle w:val="LDScheduleClauseHead"/>
        <w:spacing w:before="120"/>
        <w:rPr>
          <w:i/>
        </w:rPr>
      </w:pPr>
      <w:r>
        <w:t>15</w:t>
      </w:r>
      <w:r>
        <w:tab/>
        <w:t>Subparagraphs 1.2 (b) and (c)</w:t>
      </w:r>
    </w:p>
    <w:p w:rsidR="00C00AB7" w:rsidRPr="00302EF3" w:rsidRDefault="00302EF3" w:rsidP="00302EF3">
      <w:pPr>
        <w:pStyle w:val="LDAmendInstruction"/>
      </w:pPr>
      <w:proofErr w:type="gramStart"/>
      <w:r>
        <w:t>substitute</w:t>
      </w:r>
      <w:proofErr w:type="gramEnd"/>
    </w:p>
    <w:p w:rsidR="00C00AB7" w:rsidRPr="00BC1D9E" w:rsidRDefault="00C00AB7" w:rsidP="00C00AB7">
      <w:pPr>
        <w:pStyle w:val="LDP1a"/>
      </w:pPr>
      <w:r w:rsidRPr="00BC1D9E">
        <w:t>(b)</w:t>
      </w:r>
      <w:r w:rsidRPr="00BC1D9E">
        <w:tab/>
      </w:r>
      <w:proofErr w:type="gramStart"/>
      <w:r w:rsidRPr="00BC1D9E">
        <w:t>an</w:t>
      </w:r>
      <w:proofErr w:type="gramEnd"/>
      <w:r w:rsidRPr="00BC1D9E">
        <w:t xml:space="preserve"> aeroplane </w:t>
      </w:r>
      <w:r w:rsidR="00623B24">
        <w:t>mentioned in paragraph 1</w:t>
      </w:r>
      <w:r w:rsidR="00623B24" w:rsidRPr="00E82C0F">
        <w:t xml:space="preserve">.1 of </w:t>
      </w:r>
      <w:r w:rsidR="00623B24">
        <w:t xml:space="preserve">Schedule 1 to the </w:t>
      </w:r>
      <w:r w:rsidR="00623B24" w:rsidRPr="00E82C0F">
        <w:t xml:space="preserve">Civil Aviation Amendment Order </w:t>
      </w:r>
      <w:r w:rsidR="00623B24">
        <w:t>(No. </w:t>
      </w:r>
      <w:r w:rsidR="00623B24" w:rsidRPr="00E82C0F">
        <w:t>R94</w:t>
      </w:r>
      <w:r w:rsidR="00623B24">
        <w:t>) </w:t>
      </w:r>
      <w:r w:rsidR="00623B24" w:rsidRPr="00E82C0F">
        <w:t xml:space="preserve">2004 </w:t>
      </w:r>
      <w:r w:rsidR="00623B24">
        <w:t xml:space="preserve">(also known as section 101.55 of </w:t>
      </w:r>
      <w:r w:rsidR="0002603F">
        <w:t xml:space="preserve">the </w:t>
      </w:r>
      <w:r w:rsidR="00623B24">
        <w:t xml:space="preserve">Civil Aviation Orders), </w:t>
      </w:r>
      <w:r w:rsidR="00623B24" w:rsidRPr="00E82C0F">
        <w:t xml:space="preserve">as in force </w:t>
      </w:r>
      <w:r w:rsidR="00623B24">
        <w:t>on 31 May 2016</w:t>
      </w:r>
      <w:r w:rsidRPr="00BC1D9E">
        <w:t>;</w:t>
      </w:r>
    </w:p>
    <w:p w:rsidR="00C00AB7" w:rsidRDefault="00C00AB7" w:rsidP="00C00AB7">
      <w:pPr>
        <w:pStyle w:val="LDP1a"/>
      </w:pPr>
      <w:r w:rsidRPr="00BC1D9E">
        <w:t>(c)</w:t>
      </w:r>
      <w:r w:rsidRPr="00BC1D9E">
        <w:tab/>
        <w:t xml:space="preserve">an aeroplane </w:t>
      </w:r>
      <w:r w:rsidR="00623B24">
        <w:t>mentioned in paragraph 1</w:t>
      </w:r>
      <w:r w:rsidR="00623B24" w:rsidRPr="00E82C0F">
        <w:t>.</w:t>
      </w:r>
      <w:r w:rsidR="00623B24">
        <w:t>2</w:t>
      </w:r>
      <w:r w:rsidR="00623B24" w:rsidRPr="00E82C0F">
        <w:t xml:space="preserve"> of</w:t>
      </w:r>
      <w:r w:rsidR="00D0144F">
        <w:t xml:space="preserve">, and that meets the design standards in, </w:t>
      </w:r>
      <w:r w:rsidR="00623B24">
        <w:t xml:space="preserve">Schedule 1 to the </w:t>
      </w:r>
      <w:r w:rsidR="00623B24" w:rsidRPr="00E82C0F">
        <w:t xml:space="preserve">Civil Aviation Amendment Order </w:t>
      </w:r>
      <w:r w:rsidR="00623B24">
        <w:t>(No. </w:t>
      </w:r>
      <w:r w:rsidR="00623B24" w:rsidRPr="00E82C0F">
        <w:t>R94</w:t>
      </w:r>
      <w:r w:rsidR="00623B24">
        <w:t>) </w:t>
      </w:r>
      <w:r w:rsidR="00623B24" w:rsidRPr="00E82C0F">
        <w:t xml:space="preserve">2004 </w:t>
      </w:r>
      <w:r w:rsidR="00623B24">
        <w:t xml:space="preserve">(also known as section 101.55 of </w:t>
      </w:r>
      <w:r w:rsidR="0002603F">
        <w:t xml:space="preserve">the </w:t>
      </w:r>
      <w:r w:rsidR="00623B24">
        <w:t xml:space="preserve">Civil Aviation Orders), </w:t>
      </w:r>
      <w:r w:rsidR="00623B24" w:rsidRPr="00E82C0F">
        <w:t xml:space="preserve">as in force </w:t>
      </w:r>
      <w:r w:rsidR="00623B24">
        <w:t>on 31 May 2016</w:t>
      </w:r>
      <w:r w:rsidRPr="00BC1D9E">
        <w:t>;</w:t>
      </w:r>
    </w:p>
    <w:p w:rsidR="00C00AB7" w:rsidRDefault="00C00AB7" w:rsidP="00C00AB7">
      <w:pPr>
        <w:pStyle w:val="LDScheduleClauseHead"/>
        <w:spacing w:before="120"/>
        <w:rPr>
          <w:i/>
        </w:rPr>
      </w:pPr>
      <w:r>
        <w:t>16</w:t>
      </w:r>
      <w:r>
        <w:tab/>
        <w:t>Sub-subparagraph 7.3 (a) (</w:t>
      </w:r>
      <w:proofErr w:type="spellStart"/>
      <w:r>
        <w:t>i</w:t>
      </w:r>
      <w:proofErr w:type="spellEnd"/>
      <w:r>
        <w:t>)</w:t>
      </w:r>
    </w:p>
    <w:p w:rsidR="00285E62" w:rsidRPr="00302EF3" w:rsidRDefault="00302EF3" w:rsidP="00302EF3">
      <w:pPr>
        <w:pStyle w:val="LDAmendInstruction"/>
      </w:pPr>
      <w:proofErr w:type="gramStart"/>
      <w:r>
        <w:t>substitute</w:t>
      </w:r>
      <w:proofErr w:type="gramEnd"/>
    </w:p>
    <w:p w:rsidR="00285E62" w:rsidRDefault="001C2DDD" w:rsidP="001C2DDD">
      <w:pPr>
        <w:pStyle w:val="LDP2i"/>
        <w:ind w:left="1559" w:hanging="1105"/>
      </w:pPr>
      <w:r>
        <w:tab/>
      </w:r>
      <w:r w:rsidR="00285E62" w:rsidRPr="00BC1D9E">
        <w:t>(</w:t>
      </w:r>
      <w:proofErr w:type="spellStart"/>
      <w:r w:rsidR="00285E62">
        <w:t>i</w:t>
      </w:r>
      <w:proofErr w:type="spellEnd"/>
      <w:r w:rsidR="00285E62" w:rsidRPr="00BC1D9E">
        <w:t>)</w:t>
      </w:r>
      <w:r w:rsidR="00285E62" w:rsidRPr="00BC1D9E">
        <w:tab/>
      </w:r>
      <w:proofErr w:type="gramStart"/>
      <w:r w:rsidR="00285E62">
        <w:t>certificated</w:t>
      </w:r>
      <w:proofErr w:type="gramEnd"/>
      <w:r w:rsidR="00285E62">
        <w:t xml:space="preserve"> to the design standards mentioned in Schedule 1 to the </w:t>
      </w:r>
      <w:r w:rsidR="00285E62" w:rsidRPr="00E82C0F">
        <w:t xml:space="preserve">Civil Aviation Amendment Order </w:t>
      </w:r>
      <w:r w:rsidR="00285E62">
        <w:t>(No. </w:t>
      </w:r>
      <w:r w:rsidR="00285E62" w:rsidRPr="00E82C0F">
        <w:t>R94</w:t>
      </w:r>
      <w:r w:rsidR="00285E62">
        <w:t>) </w:t>
      </w:r>
      <w:r w:rsidR="00285E62" w:rsidRPr="00E82C0F">
        <w:t xml:space="preserve">2004 </w:t>
      </w:r>
      <w:r w:rsidR="00285E62">
        <w:t xml:space="preserve">(also known as section 101.55 of the Civil Aviation Orders), </w:t>
      </w:r>
      <w:r w:rsidR="00285E62" w:rsidRPr="00E82C0F">
        <w:t xml:space="preserve">as in force </w:t>
      </w:r>
      <w:r w:rsidR="00285E62">
        <w:t>on 31 May 2016</w:t>
      </w:r>
      <w:r w:rsidR="00285E62" w:rsidRPr="00BC1D9E">
        <w:t>;</w:t>
      </w:r>
      <w:r w:rsidR="00124FAD">
        <w:t xml:space="preserve"> or</w:t>
      </w:r>
    </w:p>
    <w:p w:rsidR="00C00AB7" w:rsidRDefault="00C00AB7" w:rsidP="00C00AB7">
      <w:pPr>
        <w:pStyle w:val="LDScheduleClauseHead"/>
        <w:spacing w:before="120"/>
        <w:rPr>
          <w:i/>
        </w:rPr>
      </w:pPr>
      <w:r>
        <w:lastRenderedPageBreak/>
        <w:t>17</w:t>
      </w:r>
      <w:r>
        <w:tab/>
        <w:t>Subparagraph 7.3 (b)</w:t>
      </w:r>
    </w:p>
    <w:p w:rsidR="00E82180" w:rsidRPr="00302EF3" w:rsidRDefault="00302EF3" w:rsidP="00302EF3">
      <w:pPr>
        <w:pStyle w:val="LDAmendInstruction"/>
      </w:pPr>
      <w:proofErr w:type="gramStart"/>
      <w:r>
        <w:t>substitute</w:t>
      </w:r>
      <w:proofErr w:type="gramEnd"/>
    </w:p>
    <w:p w:rsidR="00E82180" w:rsidRDefault="00E82180" w:rsidP="00E82180">
      <w:pPr>
        <w:pStyle w:val="LDP1a"/>
        <w:keepNext/>
      </w:pPr>
      <w:r w:rsidRPr="00E82C0F">
        <w:t>(b)</w:t>
      </w:r>
      <w:r>
        <w:tab/>
      </w:r>
      <w:proofErr w:type="gramStart"/>
      <w:r>
        <w:t>the</w:t>
      </w:r>
      <w:proofErr w:type="gramEnd"/>
      <w:r>
        <w:t xml:space="preserve"> ae</w:t>
      </w:r>
      <w:r w:rsidRPr="00E82C0F">
        <w:t>roplane is fitted with an engine</w:t>
      </w:r>
      <w:r w:rsidRPr="00236DBC">
        <w:t xml:space="preserve"> </w:t>
      </w:r>
      <w:r w:rsidRPr="00E82C0F">
        <w:t xml:space="preserve">of a </w:t>
      </w:r>
      <w:r>
        <w:t>kind:</w:t>
      </w:r>
    </w:p>
    <w:p w:rsidR="00E82180" w:rsidRDefault="00E82180" w:rsidP="00293E9E">
      <w:pPr>
        <w:pStyle w:val="LDP2i"/>
        <w:ind w:left="1559" w:hanging="1105"/>
      </w:pPr>
      <w:r>
        <w:tab/>
        <w:t>(</w:t>
      </w:r>
      <w:proofErr w:type="spellStart"/>
      <w:r>
        <w:t>i</w:t>
      </w:r>
      <w:proofErr w:type="spellEnd"/>
      <w:r>
        <w:t>)</w:t>
      </w:r>
      <w:r>
        <w:tab/>
        <w:t>mentioned in paragraph </w:t>
      </w:r>
      <w:r w:rsidRPr="00E82C0F">
        <w:t xml:space="preserve">6.1 of </w:t>
      </w:r>
      <w:r>
        <w:t xml:space="preserve">Schedule 1 to the </w:t>
      </w:r>
      <w:r w:rsidRPr="00E82C0F">
        <w:t xml:space="preserve">Civil Aviation Amendment Order </w:t>
      </w:r>
      <w:r>
        <w:t>(No. </w:t>
      </w:r>
      <w:r w:rsidRPr="00E82C0F">
        <w:t>R94</w:t>
      </w:r>
      <w:r>
        <w:t>) </w:t>
      </w:r>
      <w:r w:rsidRPr="00E82C0F">
        <w:t xml:space="preserve">2004 </w:t>
      </w:r>
      <w:r>
        <w:t xml:space="preserve">(also known as section 101.55 of the Civil Aviation Orders), </w:t>
      </w:r>
      <w:r w:rsidRPr="00E82C0F">
        <w:t xml:space="preserve">as in force </w:t>
      </w:r>
      <w:r>
        <w:t>on 31 May 2016;</w:t>
      </w:r>
      <w:r w:rsidRPr="00E82C0F">
        <w:t xml:space="preserve"> or</w:t>
      </w:r>
    </w:p>
    <w:p w:rsidR="00E82180" w:rsidRDefault="00E82180" w:rsidP="00293E9E">
      <w:pPr>
        <w:pStyle w:val="LDP2i"/>
        <w:ind w:left="1559" w:hanging="1105"/>
      </w:pPr>
      <w:r>
        <w:tab/>
        <w:t>(ii)</w:t>
      </w:r>
      <w:r>
        <w:tab/>
      </w:r>
      <w:proofErr w:type="gramStart"/>
      <w:r>
        <w:t>that</w:t>
      </w:r>
      <w:proofErr w:type="gramEnd"/>
      <w:r>
        <w:t xml:space="preserve"> CASA </w:t>
      </w:r>
      <w:r w:rsidRPr="00E82C0F">
        <w:t xml:space="preserve">has approved as being suitable for use in an aircraft to which this </w:t>
      </w:r>
      <w:r>
        <w:t>Order</w:t>
      </w:r>
      <w:r w:rsidRPr="00E82C0F">
        <w:t xml:space="preserve"> applies</w:t>
      </w:r>
      <w:r>
        <w:t>;</w:t>
      </w:r>
    </w:p>
    <w:p w:rsidR="00E82180" w:rsidRDefault="00E82180" w:rsidP="00E82180">
      <w:pPr>
        <w:pStyle w:val="LDP1a"/>
      </w:pPr>
      <w:r w:rsidRPr="00E82C0F">
        <w:t>(</w:t>
      </w:r>
      <w:proofErr w:type="spellStart"/>
      <w:proofErr w:type="gramStart"/>
      <w:r w:rsidRPr="00E82C0F">
        <w:t>b</w:t>
      </w:r>
      <w:r>
        <w:t>a</w:t>
      </w:r>
      <w:proofErr w:type="spellEnd"/>
      <w:proofErr w:type="gramEnd"/>
      <w:r w:rsidRPr="00E82C0F">
        <w:t>)</w:t>
      </w:r>
      <w:r>
        <w:tab/>
        <w:t xml:space="preserve">the </w:t>
      </w:r>
      <w:r w:rsidR="008D7A1A">
        <w:t>aeroplane</w:t>
      </w:r>
      <w:r w:rsidRPr="00236DBC">
        <w:t xml:space="preserve"> </w:t>
      </w:r>
      <w:r w:rsidRPr="00E82C0F">
        <w:t>is not subject to any conditions that would prevent the flight</w:t>
      </w:r>
      <w:r>
        <w:t>;</w:t>
      </w:r>
    </w:p>
    <w:p w:rsidR="00C00AB7" w:rsidRDefault="00C00AB7" w:rsidP="008B5971">
      <w:pPr>
        <w:pStyle w:val="LDP1a"/>
        <w:pBdr>
          <w:bottom w:val="single" w:sz="4" w:space="1" w:color="auto"/>
        </w:pBdr>
        <w:ind w:left="454"/>
        <w:rPr>
          <w:color w:val="000000" w:themeColor="text1"/>
        </w:rPr>
      </w:pPr>
    </w:p>
    <w:sectPr w:rsidR="00C00AB7" w:rsidSect="005C6BB0">
      <w:footerReference w:type="default" r:id="rId9"/>
      <w:headerReference w:type="first" r:id="rId10"/>
      <w:footerReference w:type="first" r:id="rId11"/>
      <w:pgSz w:w="11906" w:h="16838" w:code="9"/>
      <w:pgMar w:top="1034" w:right="1701" w:bottom="993" w:left="1701" w:header="709" w:footer="59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DFC" w:rsidRDefault="007C6DFC">
      <w:r>
        <w:separator/>
      </w:r>
    </w:p>
  </w:endnote>
  <w:endnote w:type="continuationSeparator" w:id="0">
    <w:p w:rsidR="007C6DFC" w:rsidRDefault="007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FC" w:rsidRDefault="007C6DFC" w:rsidP="001D3019">
    <w:pPr>
      <w:pStyle w:val="LDFooter"/>
    </w:pPr>
    <w:r>
      <w:tab/>
      <w:t xml:space="preserve">Page </w:t>
    </w:r>
    <w:r>
      <w:rPr>
        <w:rStyle w:val="PageNumber"/>
      </w:rPr>
      <w:fldChar w:fldCharType="begin"/>
    </w:r>
    <w:r>
      <w:rPr>
        <w:rStyle w:val="PageNumber"/>
      </w:rPr>
      <w:instrText xml:space="preserve"> PAGE </w:instrText>
    </w:r>
    <w:r>
      <w:rPr>
        <w:rStyle w:val="PageNumber"/>
      </w:rPr>
      <w:fldChar w:fldCharType="separate"/>
    </w:r>
    <w:r w:rsidR="00190AF1">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90AF1">
      <w:rPr>
        <w:rStyle w:val="PageNumber"/>
        <w:noProof/>
      </w:rPr>
      <w:t>31</w:t>
    </w:r>
    <w:r>
      <w:rPr>
        <w:rStyle w:val="PageNumber"/>
      </w:rPr>
      <w:fldChar w:fldCharType="end"/>
    </w:r>
    <w:r>
      <w:rPr>
        <w:rStyle w:val="PageNumbe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FC" w:rsidRDefault="007C6DFC" w:rsidP="001D3019">
    <w:pPr>
      <w:pStyle w:val="LDFooter"/>
    </w:pPr>
    <w:r>
      <w:tab/>
      <w:t xml:space="preserve">Page </w:t>
    </w:r>
    <w:r>
      <w:rPr>
        <w:rStyle w:val="PageNumber"/>
      </w:rPr>
      <w:fldChar w:fldCharType="begin"/>
    </w:r>
    <w:r>
      <w:rPr>
        <w:rStyle w:val="PageNumber"/>
      </w:rPr>
      <w:instrText xml:space="preserve"> PAGE </w:instrText>
    </w:r>
    <w:r>
      <w:rPr>
        <w:rStyle w:val="PageNumber"/>
      </w:rPr>
      <w:fldChar w:fldCharType="separate"/>
    </w:r>
    <w:r w:rsidR="00190AF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90AF1">
      <w:rPr>
        <w:rStyle w:val="PageNumber"/>
        <w:noProof/>
      </w:rPr>
      <w:t>31</w:t>
    </w:r>
    <w:r>
      <w:rPr>
        <w:rStyle w:val="PageNumber"/>
      </w:rPr>
      <w:fldChar w:fldCharType="end"/>
    </w:r>
    <w:r>
      <w:rPr>
        <w:rStyle w:val="PageNumbe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DFC" w:rsidRDefault="007C6DFC">
      <w:r>
        <w:separator/>
      </w:r>
    </w:p>
  </w:footnote>
  <w:footnote w:type="continuationSeparator" w:id="0">
    <w:p w:rsidR="007C6DFC" w:rsidRDefault="007C6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FC" w:rsidRDefault="007C6DFC" w:rsidP="005C6BB0">
    <w:pPr>
      <w:pStyle w:val="Header"/>
      <w:ind w:left="-851"/>
    </w:pPr>
    <w:r>
      <w:rPr>
        <w:noProof/>
        <w:lang w:eastAsia="en-AU"/>
      </w:rPr>
      <w:drawing>
        <wp:inline distT="0" distB="0" distL="0" distR="0" wp14:anchorId="356B465D" wp14:editId="6F771F0C">
          <wp:extent cx="4019550" cy="964565"/>
          <wp:effectExtent l="0" t="0" r="0" b="6985"/>
          <wp:docPr id="1" name="Picture 1" descr="CASA_inline"/>
          <wp:cNvGraphicFramePr/>
          <a:graphic xmlns:a="http://schemas.openxmlformats.org/drawingml/2006/main">
            <a:graphicData uri="http://schemas.openxmlformats.org/drawingml/2006/picture">
              <pic:pic xmlns:pic="http://schemas.openxmlformats.org/drawingml/2006/picture">
                <pic:nvPicPr>
                  <pic:cNvPr id="1" name="Picture 1" descr="CASA_inlin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955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21413"/>
    <w:multiLevelType w:val="multilevel"/>
    <w:tmpl w:val="4E103318"/>
    <w:lvl w:ilvl="0">
      <w:start w:val="1"/>
      <w:numFmt w:val="lowerLetter"/>
      <w:pStyle w:val="n1"/>
      <w:lvlText w:val="(%1)"/>
      <w:lvlJc w:val="left"/>
      <w:pPr>
        <w:tabs>
          <w:tab w:val="num" w:pos="425"/>
        </w:tabs>
        <w:ind w:left="425" w:hanging="425"/>
      </w:pPr>
      <w:rPr>
        <w:rFonts w:hint="default"/>
      </w:rPr>
    </w:lvl>
    <w:lvl w:ilvl="1">
      <w:start w:val="1"/>
      <w:numFmt w:val="decimal"/>
      <w:pStyle w:val="n2"/>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start w:val="1"/>
      <w:numFmt w:val="none"/>
      <w:lvlText w:val=""/>
      <w:lvlJc w:val="left"/>
      <w:pPr>
        <w:tabs>
          <w:tab w:val="num" w:pos="306"/>
        </w:tabs>
        <w:ind w:left="306" w:hanging="360"/>
      </w:pPr>
      <w:rPr>
        <w:rFonts w:hint="default"/>
      </w:rPr>
    </w:lvl>
    <w:lvl w:ilvl="4">
      <w:start w:val="1"/>
      <w:numFmt w:val="lowerLetter"/>
      <w:lvlText w:val="(%5)"/>
      <w:lvlJc w:val="left"/>
      <w:pPr>
        <w:tabs>
          <w:tab w:val="num" w:pos="666"/>
        </w:tabs>
        <w:ind w:left="666" w:hanging="360"/>
      </w:pPr>
      <w:rPr>
        <w:rFonts w:hint="default"/>
      </w:rPr>
    </w:lvl>
    <w:lvl w:ilvl="5">
      <w:start w:val="1"/>
      <w:numFmt w:val="lowerRoman"/>
      <w:lvlText w:val="(%6)"/>
      <w:lvlJc w:val="left"/>
      <w:pPr>
        <w:tabs>
          <w:tab w:val="num" w:pos="1026"/>
        </w:tabs>
        <w:ind w:left="1026" w:hanging="360"/>
      </w:pPr>
      <w:rPr>
        <w:rFonts w:hint="default"/>
      </w:rPr>
    </w:lvl>
    <w:lvl w:ilvl="6">
      <w:start w:val="1"/>
      <w:numFmt w:val="decimal"/>
      <w:lvlText w:val="%7."/>
      <w:lvlJc w:val="left"/>
      <w:pPr>
        <w:tabs>
          <w:tab w:val="num" w:pos="1386"/>
        </w:tabs>
        <w:ind w:left="1386" w:hanging="360"/>
      </w:pPr>
      <w:rPr>
        <w:rFonts w:hint="default"/>
      </w:rPr>
    </w:lvl>
    <w:lvl w:ilvl="7">
      <w:start w:val="1"/>
      <w:numFmt w:val="lowerLetter"/>
      <w:lvlText w:val="%8."/>
      <w:lvlJc w:val="left"/>
      <w:pPr>
        <w:tabs>
          <w:tab w:val="num" w:pos="1746"/>
        </w:tabs>
        <w:ind w:left="1746" w:hanging="360"/>
      </w:pPr>
      <w:rPr>
        <w:rFonts w:hint="default"/>
      </w:rPr>
    </w:lvl>
    <w:lvl w:ilvl="8">
      <w:start w:val="1"/>
      <w:numFmt w:val="lowerRoman"/>
      <w:lvlText w:val="%9."/>
      <w:lvlJc w:val="left"/>
      <w:pPr>
        <w:tabs>
          <w:tab w:val="num" w:pos="2106"/>
        </w:tabs>
        <w:ind w:left="2106" w:hanging="360"/>
      </w:pPr>
      <w:rPr>
        <w:rFonts w:hint="default"/>
      </w:rPr>
    </w:lvl>
  </w:abstractNum>
  <w:abstractNum w:abstractNumId="11">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2">
    <w:nsid w:val="13C64EAF"/>
    <w:multiLevelType w:val="multilevel"/>
    <w:tmpl w:val="FA4A941A"/>
    <w:styleLink w:val="StyleNumbered"/>
    <w:lvl w:ilvl="0">
      <w:start w:val="1"/>
      <w:numFmt w:val="decimal"/>
      <w:lvlText w:val="%1."/>
      <w:lvlJc w:val="left"/>
      <w:pPr>
        <w:tabs>
          <w:tab w:val="num" w:pos="4176"/>
        </w:tabs>
        <w:ind w:left="4248" w:hanging="432"/>
      </w:pPr>
      <w:rPr>
        <w:rFonts w:hint="default"/>
        <w:sz w:val="22"/>
      </w:rPr>
    </w:lvl>
    <w:lvl w:ilvl="1">
      <w:start w:val="1"/>
      <w:numFmt w:val="none"/>
      <w:lvlText w:val="(a)"/>
      <w:lvlJc w:val="left"/>
      <w:pPr>
        <w:tabs>
          <w:tab w:val="num" w:pos="4896"/>
        </w:tabs>
        <w:ind w:left="5040" w:hanging="576"/>
      </w:pPr>
      <w:rPr>
        <w:rFonts w:hint="default"/>
      </w:rPr>
    </w:lvl>
    <w:lvl w:ilvl="2">
      <w:start w:val="1"/>
      <w:numFmt w:val="lowerRoman"/>
      <w:lvlText w:val="%3."/>
      <w:lvlJc w:val="right"/>
      <w:pPr>
        <w:tabs>
          <w:tab w:val="num" w:pos="5616"/>
        </w:tabs>
        <w:ind w:left="5616" w:hanging="180"/>
      </w:pPr>
      <w:rPr>
        <w:rFonts w:hint="default"/>
      </w:rPr>
    </w:lvl>
    <w:lvl w:ilvl="3">
      <w:start w:val="1"/>
      <w:numFmt w:val="decimal"/>
      <w:lvlText w:val="%4."/>
      <w:lvlJc w:val="left"/>
      <w:pPr>
        <w:tabs>
          <w:tab w:val="num" w:pos="6336"/>
        </w:tabs>
        <w:ind w:left="6336" w:hanging="360"/>
      </w:pPr>
      <w:rPr>
        <w:rFonts w:hint="default"/>
      </w:rPr>
    </w:lvl>
    <w:lvl w:ilvl="4">
      <w:start w:val="1"/>
      <w:numFmt w:val="lowerLetter"/>
      <w:lvlText w:val="%5."/>
      <w:lvlJc w:val="left"/>
      <w:pPr>
        <w:tabs>
          <w:tab w:val="num" w:pos="7056"/>
        </w:tabs>
        <w:ind w:left="7056" w:hanging="360"/>
      </w:pPr>
      <w:rPr>
        <w:rFonts w:hint="default"/>
      </w:rPr>
    </w:lvl>
    <w:lvl w:ilvl="5">
      <w:start w:val="1"/>
      <w:numFmt w:val="lowerRoman"/>
      <w:lvlText w:val="%6."/>
      <w:lvlJc w:val="right"/>
      <w:pPr>
        <w:tabs>
          <w:tab w:val="num" w:pos="7776"/>
        </w:tabs>
        <w:ind w:left="7776" w:hanging="180"/>
      </w:pPr>
      <w:rPr>
        <w:rFonts w:hint="default"/>
      </w:rPr>
    </w:lvl>
    <w:lvl w:ilvl="6">
      <w:start w:val="1"/>
      <w:numFmt w:val="decimal"/>
      <w:lvlText w:val="%7."/>
      <w:lvlJc w:val="left"/>
      <w:pPr>
        <w:tabs>
          <w:tab w:val="num" w:pos="8496"/>
        </w:tabs>
        <w:ind w:left="8496" w:hanging="360"/>
      </w:pPr>
      <w:rPr>
        <w:rFonts w:hint="default"/>
      </w:rPr>
    </w:lvl>
    <w:lvl w:ilvl="7">
      <w:start w:val="1"/>
      <w:numFmt w:val="lowerLetter"/>
      <w:lvlText w:val="%8."/>
      <w:lvlJc w:val="left"/>
      <w:pPr>
        <w:tabs>
          <w:tab w:val="num" w:pos="9216"/>
        </w:tabs>
        <w:ind w:left="9216" w:hanging="360"/>
      </w:pPr>
      <w:rPr>
        <w:rFonts w:hint="default"/>
      </w:rPr>
    </w:lvl>
    <w:lvl w:ilvl="8">
      <w:start w:val="1"/>
      <w:numFmt w:val="lowerRoman"/>
      <w:lvlText w:val="%9."/>
      <w:lvlJc w:val="right"/>
      <w:pPr>
        <w:tabs>
          <w:tab w:val="num" w:pos="9936"/>
        </w:tabs>
        <w:ind w:left="9936" w:hanging="180"/>
      </w:pPr>
      <w:rPr>
        <w:rFonts w:hint="default"/>
      </w:rPr>
    </w:lvl>
  </w:abstractNum>
  <w:abstractNum w:abstractNumId="13">
    <w:nsid w:val="18AB159B"/>
    <w:multiLevelType w:val="hybridMultilevel"/>
    <w:tmpl w:val="2EB8AF24"/>
    <w:lvl w:ilvl="0" w:tplc="8B7EF988">
      <w:start w:val="1"/>
      <w:numFmt w:val="bullet"/>
      <w:pStyle w:val="CASADotPoint2"/>
      <w:lvlText w:val=""/>
      <w:lvlJc w:val="left"/>
      <w:pPr>
        <w:ind w:left="18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ADA5BF2"/>
    <w:multiLevelType w:val="hybridMultilevel"/>
    <w:tmpl w:val="F0AA4F96"/>
    <w:lvl w:ilvl="0" w:tplc="0C090001">
      <w:start w:val="1"/>
      <w:numFmt w:val="bullet"/>
      <w:lvlText w:val=""/>
      <w:lvlJc w:val="left"/>
      <w:pPr>
        <w:tabs>
          <w:tab w:val="num" w:pos="2551"/>
        </w:tabs>
        <w:ind w:left="2551" w:hanging="425"/>
      </w:pPr>
      <w:rPr>
        <w:rFonts w:ascii="ZapfDingbats" w:hAnsi="ZapfDingbats" w:hint="default"/>
        <w:sz w:val="24"/>
      </w:rPr>
    </w:lvl>
    <w:lvl w:ilvl="1" w:tplc="FFFFFFFF">
      <w:start w:val="1"/>
      <w:numFmt w:val="bullet"/>
      <w:pStyle w:val="B3"/>
      <w:lvlText w:val=""/>
      <w:lvlJc w:val="left"/>
      <w:pPr>
        <w:tabs>
          <w:tab w:val="num" w:pos="2498"/>
        </w:tabs>
        <w:ind w:left="2498" w:hanging="426"/>
      </w:pPr>
      <w:rPr>
        <w:rFonts w:ascii="ZapfDingbats" w:hAnsi="ZapfDingbats" w:cs="Times New Roman" w:hint="default"/>
      </w:rPr>
    </w:lvl>
    <w:lvl w:ilvl="2" w:tplc="FFFFFFFF" w:tentative="1">
      <w:start w:val="1"/>
      <w:numFmt w:val="bullet"/>
      <w:lvlText w:val=""/>
      <w:lvlJc w:val="left"/>
      <w:pPr>
        <w:tabs>
          <w:tab w:val="num" w:pos="3152"/>
        </w:tabs>
        <w:ind w:left="3152" w:hanging="360"/>
      </w:pPr>
      <w:rPr>
        <w:rFonts w:ascii="Wingdings" w:hAnsi="Wingdings" w:hint="default"/>
      </w:rPr>
    </w:lvl>
    <w:lvl w:ilvl="3" w:tplc="FFFFFFFF" w:tentative="1">
      <w:start w:val="1"/>
      <w:numFmt w:val="bullet"/>
      <w:lvlText w:val=""/>
      <w:lvlJc w:val="left"/>
      <w:pPr>
        <w:tabs>
          <w:tab w:val="num" w:pos="3872"/>
        </w:tabs>
        <w:ind w:left="3872" w:hanging="360"/>
      </w:pPr>
      <w:rPr>
        <w:rFonts w:ascii="Symbol" w:hAnsi="Symbol" w:hint="default"/>
      </w:rPr>
    </w:lvl>
    <w:lvl w:ilvl="4" w:tplc="FFFFFFFF" w:tentative="1">
      <w:start w:val="1"/>
      <w:numFmt w:val="bullet"/>
      <w:lvlText w:val="o"/>
      <w:lvlJc w:val="left"/>
      <w:pPr>
        <w:tabs>
          <w:tab w:val="num" w:pos="4592"/>
        </w:tabs>
        <w:ind w:left="4592" w:hanging="360"/>
      </w:pPr>
      <w:rPr>
        <w:rFonts w:ascii="Courier New" w:hAnsi="Courier New" w:hint="default"/>
      </w:rPr>
    </w:lvl>
    <w:lvl w:ilvl="5" w:tplc="FFFFFFFF" w:tentative="1">
      <w:start w:val="1"/>
      <w:numFmt w:val="bullet"/>
      <w:lvlText w:val=""/>
      <w:lvlJc w:val="left"/>
      <w:pPr>
        <w:tabs>
          <w:tab w:val="num" w:pos="5312"/>
        </w:tabs>
        <w:ind w:left="5312" w:hanging="360"/>
      </w:pPr>
      <w:rPr>
        <w:rFonts w:ascii="Wingdings" w:hAnsi="Wingdings" w:hint="default"/>
      </w:rPr>
    </w:lvl>
    <w:lvl w:ilvl="6" w:tplc="FFFFFFFF" w:tentative="1">
      <w:start w:val="1"/>
      <w:numFmt w:val="bullet"/>
      <w:lvlText w:val=""/>
      <w:lvlJc w:val="left"/>
      <w:pPr>
        <w:tabs>
          <w:tab w:val="num" w:pos="6032"/>
        </w:tabs>
        <w:ind w:left="6032" w:hanging="360"/>
      </w:pPr>
      <w:rPr>
        <w:rFonts w:ascii="Symbol" w:hAnsi="Symbol" w:hint="default"/>
      </w:rPr>
    </w:lvl>
    <w:lvl w:ilvl="7" w:tplc="FFFFFFFF" w:tentative="1">
      <w:start w:val="1"/>
      <w:numFmt w:val="bullet"/>
      <w:lvlText w:val="o"/>
      <w:lvlJc w:val="left"/>
      <w:pPr>
        <w:tabs>
          <w:tab w:val="num" w:pos="6752"/>
        </w:tabs>
        <w:ind w:left="6752" w:hanging="360"/>
      </w:pPr>
      <w:rPr>
        <w:rFonts w:ascii="Courier New" w:hAnsi="Courier New" w:hint="default"/>
      </w:rPr>
    </w:lvl>
    <w:lvl w:ilvl="8" w:tplc="FFFFFFFF" w:tentative="1">
      <w:start w:val="1"/>
      <w:numFmt w:val="bullet"/>
      <w:lvlText w:val=""/>
      <w:lvlJc w:val="left"/>
      <w:pPr>
        <w:tabs>
          <w:tab w:val="num" w:pos="7472"/>
        </w:tabs>
        <w:ind w:left="7472" w:hanging="360"/>
      </w:pPr>
      <w:rPr>
        <w:rFonts w:ascii="Wingdings" w:hAnsi="Wingdings" w:hint="default"/>
      </w:rPr>
    </w:lvl>
  </w:abstractNum>
  <w:abstractNum w:abstractNumId="15">
    <w:nsid w:val="21D64791"/>
    <w:multiLevelType w:val="hybridMultilevel"/>
    <w:tmpl w:val="D842D53C"/>
    <w:lvl w:ilvl="0" w:tplc="069841D4">
      <w:start w:val="1"/>
      <w:numFmt w:val="bullet"/>
      <w:lvlText w:val=""/>
      <w:lvlJc w:val="left"/>
      <w:pPr>
        <w:tabs>
          <w:tab w:val="num" w:pos="1701"/>
        </w:tabs>
        <w:ind w:left="1701" w:hanging="567"/>
      </w:pPr>
      <w:rPr>
        <w:rFonts w:ascii="Symbol" w:hAnsi="Symbol" w:hint="default"/>
        <w:sz w:val="20"/>
      </w:rPr>
    </w:lvl>
    <w:lvl w:ilvl="1" w:tplc="FDAC605C">
      <w:start w:val="1"/>
      <w:numFmt w:val="bullet"/>
      <w:pStyle w:val="LegalB2"/>
      <w:lvlText w:val="o"/>
      <w:lvlJc w:val="left"/>
      <w:pPr>
        <w:tabs>
          <w:tab w:val="num" w:pos="1134"/>
        </w:tabs>
        <w:ind w:left="1134" w:hanging="567"/>
      </w:pPr>
      <w:rPr>
        <w:rFont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D7097E"/>
    <w:multiLevelType w:val="multilevel"/>
    <w:tmpl w:val="D8A0253C"/>
    <w:styleLink w:val="NumberedList"/>
    <w:lvl w:ilvl="0">
      <w:start w:val="1"/>
      <w:numFmt w:val="decimal"/>
      <w:lvlText w:val="%1"/>
      <w:lvlJc w:val="left"/>
      <w:pPr>
        <w:ind w:left="1077" w:hanging="717"/>
      </w:pPr>
      <w:rPr>
        <w:rFonts w:ascii="Arial" w:hAnsi="Arial" w:hint="default"/>
        <w:b/>
        <w:sz w:val="32"/>
      </w:rPr>
    </w:lvl>
    <w:lvl w:ilvl="1">
      <w:start w:val="1"/>
      <w:numFmt w:val="none"/>
      <w:lvlText w:val="1.1"/>
      <w:lvlJc w:val="left"/>
      <w:pPr>
        <w:ind w:left="1758" w:hanging="678"/>
      </w:pPr>
      <w:rPr>
        <w:rFonts w:hint="default"/>
      </w:rPr>
    </w:lvl>
    <w:lvl w:ilvl="2">
      <w:start w:val="1"/>
      <w:numFmt w:val="none"/>
      <w:lvlText w:val="1.1.1"/>
      <w:lvlJc w:val="right"/>
      <w:pPr>
        <w:ind w:left="2211" w:firstLine="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2C022D8"/>
    <w:multiLevelType w:val="hybridMultilevel"/>
    <w:tmpl w:val="32B47B60"/>
    <w:lvl w:ilvl="0" w:tplc="72E09DF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9">
    <w:nsid w:val="378247C5"/>
    <w:multiLevelType w:val="multilevel"/>
    <w:tmpl w:val="0C09001F"/>
    <w:styleLink w:val="111111"/>
    <w:lvl w:ilvl="0">
      <w:start w:val="1"/>
      <w:numFmt w:val="decimal"/>
      <w:lvlText w:val="%1."/>
      <w:lvlJc w:val="left"/>
      <w:pPr>
        <w:tabs>
          <w:tab w:val="num" w:pos="360"/>
        </w:tabs>
        <w:ind w:left="360" w:hanging="360"/>
      </w:pPr>
      <w:rPr>
        <w:rFonts w:ascii="Arial" w:hAnsi="Arial"/>
        <w:sz w:val="26"/>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A9F7B60"/>
    <w:multiLevelType w:val="singleLevel"/>
    <w:tmpl w:val="1EE83002"/>
    <w:lvl w:ilvl="0">
      <w:start w:val="1"/>
      <w:numFmt w:val="bullet"/>
      <w:pStyle w:val="note"/>
      <w:lvlText w:val=""/>
      <w:lvlJc w:val="left"/>
      <w:pPr>
        <w:tabs>
          <w:tab w:val="num" w:pos="1559"/>
        </w:tabs>
        <w:ind w:left="1559" w:hanging="425"/>
      </w:pPr>
      <w:rPr>
        <w:rFonts w:ascii="ZapfDingbats" w:hAnsi="ZapfDingbats" w:hint="default"/>
        <w:sz w:val="12"/>
      </w:rPr>
    </w:lvl>
  </w:abstractNum>
  <w:abstractNum w:abstractNumId="21">
    <w:nsid w:val="4BBC3010"/>
    <w:multiLevelType w:val="hybridMultilevel"/>
    <w:tmpl w:val="FF68F354"/>
    <w:lvl w:ilvl="0" w:tplc="44C486DE">
      <w:start w:val="1"/>
      <w:numFmt w:val="bullet"/>
      <w:pStyle w:val="B2"/>
      <w:lvlText w:val="o"/>
      <w:lvlJc w:val="left"/>
      <w:pPr>
        <w:tabs>
          <w:tab w:val="num" w:pos="2268"/>
        </w:tabs>
        <w:ind w:left="2268" w:hanging="567"/>
      </w:pPr>
      <w:rPr>
        <w:rFonts w:hint="default"/>
        <w:sz w:val="16"/>
      </w:rPr>
    </w:lvl>
    <w:lvl w:ilvl="1" w:tplc="5B5C5220">
      <w:start w:val="1"/>
      <w:numFmt w:val="bullet"/>
      <w:lvlText w:val=""/>
      <w:lvlJc w:val="left"/>
      <w:pPr>
        <w:tabs>
          <w:tab w:val="num" w:pos="2498"/>
        </w:tabs>
        <w:ind w:left="2498" w:hanging="426"/>
      </w:pPr>
      <w:rPr>
        <w:rFonts w:ascii="Symbol" w:hAnsi="Symbol" w:cs="Times New Roman" w:hint="default"/>
      </w:rPr>
    </w:lvl>
    <w:lvl w:ilvl="2" w:tplc="1618120C" w:tentative="1">
      <w:start w:val="1"/>
      <w:numFmt w:val="bullet"/>
      <w:lvlText w:val=""/>
      <w:lvlJc w:val="left"/>
      <w:pPr>
        <w:tabs>
          <w:tab w:val="num" w:pos="3152"/>
        </w:tabs>
        <w:ind w:left="3152" w:hanging="360"/>
      </w:pPr>
      <w:rPr>
        <w:rFonts w:ascii="Wingdings" w:hAnsi="Wingdings" w:hint="default"/>
      </w:rPr>
    </w:lvl>
    <w:lvl w:ilvl="3" w:tplc="D3E23E82" w:tentative="1">
      <w:start w:val="1"/>
      <w:numFmt w:val="bullet"/>
      <w:lvlText w:val=""/>
      <w:lvlJc w:val="left"/>
      <w:pPr>
        <w:tabs>
          <w:tab w:val="num" w:pos="3872"/>
        </w:tabs>
        <w:ind w:left="3872" w:hanging="360"/>
      </w:pPr>
      <w:rPr>
        <w:rFonts w:ascii="Symbol" w:hAnsi="Symbol" w:hint="default"/>
      </w:rPr>
    </w:lvl>
    <w:lvl w:ilvl="4" w:tplc="82E27CFE" w:tentative="1">
      <w:start w:val="1"/>
      <w:numFmt w:val="bullet"/>
      <w:lvlText w:val="o"/>
      <w:lvlJc w:val="left"/>
      <w:pPr>
        <w:tabs>
          <w:tab w:val="num" w:pos="4592"/>
        </w:tabs>
        <w:ind w:left="4592" w:hanging="360"/>
      </w:pPr>
      <w:rPr>
        <w:rFonts w:ascii="Courier New" w:hAnsi="Courier New" w:hint="default"/>
      </w:rPr>
    </w:lvl>
    <w:lvl w:ilvl="5" w:tplc="7F38000A" w:tentative="1">
      <w:start w:val="1"/>
      <w:numFmt w:val="bullet"/>
      <w:lvlText w:val=""/>
      <w:lvlJc w:val="left"/>
      <w:pPr>
        <w:tabs>
          <w:tab w:val="num" w:pos="5312"/>
        </w:tabs>
        <w:ind w:left="5312" w:hanging="360"/>
      </w:pPr>
      <w:rPr>
        <w:rFonts w:ascii="Wingdings" w:hAnsi="Wingdings" w:hint="default"/>
      </w:rPr>
    </w:lvl>
    <w:lvl w:ilvl="6" w:tplc="F14E0454" w:tentative="1">
      <w:start w:val="1"/>
      <w:numFmt w:val="bullet"/>
      <w:lvlText w:val=""/>
      <w:lvlJc w:val="left"/>
      <w:pPr>
        <w:tabs>
          <w:tab w:val="num" w:pos="6032"/>
        </w:tabs>
        <w:ind w:left="6032" w:hanging="360"/>
      </w:pPr>
      <w:rPr>
        <w:rFonts w:ascii="Symbol" w:hAnsi="Symbol" w:hint="default"/>
      </w:rPr>
    </w:lvl>
    <w:lvl w:ilvl="7" w:tplc="54E2CA36" w:tentative="1">
      <w:start w:val="1"/>
      <w:numFmt w:val="bullet"/>
      <w:lvlText w:val="o"/>
      <w:lvlJc w:val="left"/>
      <w:pPr>
        <w:tabs>
          <w:tab w:val="num" w:pos="6752"/>
        </w:tabs>
        <w:ind w:left="6752" w:hanging="360"/>
      </w:pPr>
      <w:rPr>
        <w:rFonts w:ascii="Courier New" w:hAnsi="Courier New" w:hint="default"/>
      </w:rPr>
    </w:lvl>
    <w:lvl w:ilvl="8" w:tplc="2340C810" w:tentative="1">
      <w:start w:val="1"/>
      <w:numFmt w:val="bullet"/>
      <w:lvlText w:val=""/>
      <w:lvlJc w:val="left"/>
      <w:pPr>
        <w:tabs>
          <w:tab w:val="num" w:pos="7472"/>
        </w:tabs>
        <w:ind w:left="7472" w:hanging="360"/>
      </w:pPr>
      <w:rPr>
        <w:rFonts w:ascii="Wingdings" w:hAnsi="Wingdings" w:hint="default"/>
      </w:rPr>
    </w:lvl>
  </w:abstractNum>
  <w:abstractNum w:abstractNumId="22">
    <w:nsid w:val="4FEE31BB"/>
    <w:multiLevelType w:val="hybridMultilevel"/>
    <w:tmpl w:val="0142BBB4"/>
    <w:lvl w:ilvl="0" w:tplc="6604413A">
      <w:start w:val="1"/>
      <w:numFmt w:val="bullet"/>
      <w:pStyle w:val="CASADotPoint3"/>
      <w:lvlText w:val="o"/>
      <w:lvlJc w:val="left"/>
      <w:pPr>
        <w:ind w:left="2880" w:hanging="360"/>
      </w:pPr>
      <w:rPr>
        <w:rFonts w:ascii="Courier New" w:hAnsi="Courier New" w:cs="Courier New"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3">
    <w:nsid w:val="526818FE"/>
    <w:multiLevelType w:val="multilevel"/>
    <w:tmpl w:val="150A93D2"/>
    <w:styleLink w:val="StyleOutlinenumbered"/>
    <w:lvl w:ilvl="0">
      <w:start w:val="1"/>
      <w:numFmt w:val="decimalZero"/>
      <w:suff w:val="space"/>
      <w:lvlText w:val="145.%10"/>
      <w:lvlJc w:val="left"/>
      <w:pPr>
        <w:ind w:left="432" w:hanging="216"/>
      </w:pPr>
      <w:rPr>
        <w:rFonts w:hint="default"/>
        <w:sz w:val="22"/>
      </w:rPr>
    </w:lvl>
    <w:lvl w:ilvl="1">
      <w:start w:val="1"/>
      <w:numFmt w:val="none"/>
      <w:suff w:val="space"/>
      <w:lvlText w:val="(a)"/>
      <w:lvlJc w:val="left"/>
      <w:pPr>
        <w:ind w:left="1008" w:hanging="288"/>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24">
    <w:nsid w:val="52A84CBB"/>
    <w:multiLevelType w:val="hybridMultilevel"/>
    <w:tmpl w:val="718C802E"/>
    <w:lvl w:ilvl="0" w:tplc="E7901CFA">
      <w:start w:val="1"/>
      <w:numFmt w:val="decimal"/>
      <w:pStyle w:val="numberedstyle1"/>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nsid w:val="59D45B9B"/>
    <w:multiLevelType w:val="multilevel"/>
    <w:tmpl w:val="83B8CDF4"/>
    <w:lvl w:ilvl="0">
      <w:start w:val="1"/>
      <w:numFmt w:val="decimal"/>
      <w:pStyle w:val="CASAChapterHeading1"/>
      <w:lvlText w:val="%1"/>
      <w:lvlJc w:val="left"/>
      <w:pPr>
        <w:ind w:left="567" w:hanging="567"/>
      </w:pPr>
      <w:rPr>
        <w:rFonts w:ascii="Arial" w:hAnsi="Arial" w:hint="default"/>
        <w:b/>
        <w:sz w:val="32"/>
      </w:rPr>
    </w:lvl>
    <w:lvl w:ilvl="1">
      <w:start w:val="1"/>
      <w:numFmt w:val="decimal"/>
      <w:pStyle w:val="CASAChapterHeading2"/>
      <w:lvlText w:val="%1.%2"/>
      <w:lvlJc w:val="left"/>
      <w:pPr>
        <w:ind w:left="1758" w:hanging="678"/>
      </w:pPr>
      <w:rPr>
        <w:rFonts w:hint="default"/>
      </w:rPr>
    </w:lvl>
    <w:lvl w:ilvl="2">
      <w:start w:val="1"/>
      <w:numFmt w:val="decimal"/>
      <w:pStyle w:val="CASAChapterHeading3"/>
      <w:lvlText w:val="%1.%2.%3"/>
      <w:lvlJc w:val="right"/>
      <w:pPr>
        <w:ind w:left="1219" w:hanging="793"/>
      </w:pPr>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ASAChapterHeading4"/>
      <w:lvlText w:val="%1.%2.%3.%4"/>
      <w:lvlJc w:val="left"/>
      <w:pPr>
        <w:ind w:left="567"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5A2513A9"/>
    <w:multiLevelType w:val="hybridMultilevel"/>
    <w:tmpl w:val="5CD85692"/>
    <w:lvl w:ilvl="0" w:tplc="E6B09268">
      <w:start w:val="1"/>
      <w:numFmt w:val="bullet"/>
      <w:lvlText w:val="a"/>
      <w:lvlJc w:val="left"/>
      <w:pPr>
        <w:tabs>
          <w:tab w:val="num" w:pos="720"/>
        </w:tabs>
        <w:ind w:left="720" w:hanging="360"/>
      </w:pPr>
      <w:rPr>
        <w:rFonts w:ascii="Times New Roman" w:hAnsi="Times New Roman"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start w:val="1"/>
      <w:numFmt w:val="lowerLetter"/>
      <w:pStyle w:val="na"/>
      <w:lvlText w:val="%5."/>
      <w:lvlJc w:val="left"/>
      <w:pPr>
        <w:tabs>
          <w:tab w:val="num" w:pos="2268"/>
        </w:tabs>
        <w:ind w:left="2268" w:hanging="567"/>
      </w:pPr>
      <w:rPr>
        <w:rFont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28">
    <w:nsid w:val="5B4E7A51"/>
    <w:multiLevelType w:val="hybridMultilevel"/>
    <w:tmpl w:val="54BC239E"/>
    <w:lvl w:ilvl="0" w:tplc="8E6A13D0">
      <w:start w:val="1"/>
      <w:numFmt w:val="decimal"/>
      <w:pStyle w:val="CASAAppendix"/>
      <w:lvlText w:val="%1"/>
      <w:lvlJc w:val="left"/>
      <w:pPr>
        <w:ind w:left="720" w:hanging="360"/>
      </w:pPr>
      <w:rPr>
        <w:rFonts w:hint="default"/>
        <w:kern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BEF2FF4"/>
    <w:multiLevelType w:val="hybridMultilevel"/>
    <w:tmpl w:val="B5C6F978"/>
    <w:lvl w:ilvl="0" w:tplc="8A30DCA8">
      <w:start w:val="1"/>
      <w:numFmt w:val="bullet"/>
      <w:pStyle w:val="LegalB1"/>
      <w:lvlText w:val=""/>
      <w:lvlJc w:val="left"/>
      <w:pPr>
        <w:tabs>
          <w:tab w:val="num" w:pos="567"/>
        </w:tabs>
        <w:ind w:left="567" w:hanging="567"/>
      </w:pPr>
      <w:rPr>
        <w:rFonts w:ascii="Symbol" w:hAnsi="Symbol" w:hint="default"/>
        <w:sz w:val="20"/>
      </w:rPr>
    </w:lvl>
    <w:lvl w:ilvl="1" w:tplc="0C090019">
      <w:start w:val="1"/>
      <w:numFmt w:val="bullet"/>
      <w:lvlText w:val="o"/>
      <w:lvlJc w:val="left"/>
      <w:pPr>
        <w:tabs>
          <w:tab w:val="num" w:pos="1701"/>
        </w:tabs>
        <w:ind w:left="1701" w:hanging="567"/>
      </w:pPr>
      <w:rPr>
        <w:rFonts w:hint="default"/>
        <w:sz w:val="16"/>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0">
    <w:nsid w:val="6113714A"/>
    <w:multiLevelType w:val="hybridMultilevel"/>
    <w:tmpl w:val="D54C4470"/>
    <w:lvl w:ilvl="0" w:tplc="EE4A4008">
      <w:start w:val="1"/>
      <w:numFmt w:val="lowerRoman"/>
      <w:lvlText w:val="(%1)"/>
      <w:lvlJc w:val="left"/>
      <w:pPr>
        <w:ind w:left="1817" w:hanging="72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1">
    <w:nsid w:val="614E31D2"/>
    <w:multiLevelType w:val="hybridMultilevel"/>
    <w:tmpl w:val="2DBE5F54"/>
    <w:lvl w:ilvl="0" w:tplc="893AE640">
      <w:start w:val="1"/>
      <w:numFmt w:val="decimal"/>
      <w:pStyle w:val="CASADotPointNumb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86D589A"/>
    <w:multiLevelType w:val="hybridMultilevel"/>
    <w:tmpl w:val="258CCC7C"/>
    <w:lvl w:ilvl="0" w:tplc="2C6C97F4">
      <w:start w:val="1"/>
      <w:numFmt w:val="bullet"/>
      <w:pStyle w:val="CASADotPoint1"/>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6EE76593"/>
    <w:multiLevelType w:val="multilevel"/>
    <w:tmpl w:val="67DAB3F6"/>
    <w:styleLink w:val="StyleNumbered1"/>
    <w:lvl w:ilvl="0">
      <w:start w:val="1"/>
      <w:numFmt w:val="lowerLetter"/>
      <w:lvlText w:val="(%1)"/>
      <w:lvlJc w:val="left"/>
      <w:pPr>
        <w:tabs>
          <w:tab w:val="num" w:pos="1077"/>
        </w:tabs>
        <w:ind w:left="1440" w:hanging="360"/>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23"/>
  </w:num>
  <w:num w:numId="14">
    <w:abstractNumId w:val="33"/>
  </w:num>
  <w:num w:numId="15">
    <w:abstractNumId w:val="19"/>
  </w:num>
  <w:num w:numId="16">
    <w:abstractNumId w:val="10"/>
  </w:num>
  <w:num w:numId="17">
    <w:abstractNumId w:val="20"/>
  </w:num>
  <w:num w:numId="18">
    <w:abstractNumId w:val="14"/>
  </w:num>
  <w:num w:numId="19">
    <w:abstractNumId w:val="21"/>
  </w:num>
  <w:num w:numId="20">
    <w:abstractNumId w:val="29"/>
  </w:num>
  <w:num w:numId="21">
    <w:abstractNumId w:val="15"/>
  </w:num>
  <w:num w:numId="22">
    <w:abstractNumId w:val="26"/>
  </w:num>
  <w:num w:numId="23">
    <w:abstractNumId w:val="27"/>
  </w:num>
  <w:num w:numId="24">
    <w:abstractNumId w:val="11"/>
  </w:num>
  <w:num w:numId="25">
    <w:abstractNumId w:val="28"/>
  </w:num>
  <w:num w:numId="26">
    <w:abstractNumId w:val="25"/>
  </w:num>
  <w:num w:numId="27">
    <w:abstractNumId w:val="32"/>
  </w:num>
  <w:num w:numId="28">
    <w:abstractNumId w:val="13"/>
  </w:num>
  <w:num w:numId="29">
    <w:abstractNumId w:val="22"/>
  </w:num>
  <w:num w:numId="30">
    <w:abstractNumId w:val="31"/>
  </w:num>
  <w:num w:numId="31">
    <w:abstractNumId w:val="16"/>
  </w:num>
  <w:num w:numId="32">
    <w:abstractNumId w:val="24"/>
  </w:num>
  <w:num w:numId="33">
    <w:abstractNumId w:val="30"/>
  </w:num>
  <w:num w:numId="34">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7D"/>
    <w:rsid w:val="000011E5"/>
    <w:rsid w:val="0000160E"/>
    <w:rsid w:val="000043C7"/>
    <w:rsid w:val="000045F3"/>
    <w:rsid w:val="00004CA4"/>
    <w:rsid w:val="00004E0F"/>
    <w:rsid w:val="00005987"/>
    <w:rsid w:val="0001005C"/>
    <w:rsid w:val="000118EC"/>
    <w:rsid w:val="0001297D"/>
    <w:rsid w:val="000132DE"/>
    <w:rsid w:val="00013379"/>
    <w:rsid w:val="000144D1"/>
    <w:rsid w:val="000159CD"/>
    <w:rsid w:val="00015BC6"/>
    <w:rsid w:val="00016433"/>
    <w:rsid w:val="000166E3"/>
    <w:rsid w:val="00017382"/>
    <w:rsid w:val="000210F5"/>
    <w:rsid w:val="00021EF5"/>
    <w:rsid w:val="00022ADA"/>
    <w:rsid w:val="00023169"/>
    <w:rsid w:val="00023539"/>
    <w:rsid w:val="00023A0D"/>
    <w:rsid w:val="00024418"/>
    <w:rsid w:val="00024516"/>
    <w:rsid w:val="00024C30"/>
    <w:rsid w:val="00025513"/>
    <w:rsid w:val="0002603F"/>
    <w:rsid w:val="000262AA"/>
    <w:rsid w:val="000265A5"/>
    <w:rsid w:val="00027296"/>
    <w:rsid w:val="00031349"/>
    <w:rsid w:val="00031AD9"/>
    <w:rsid w:val="00032AB9"/>
    <w:rsid w:val="0003477A"/>
    <w:rsid w:val="00034B5E"/>
    <w:rsid w:val="00035B30"/>
    <w:rsid w:val="00036390"/>
    <w:rsid w:val="000418AE"/>
    <w:rsid w:val="00041B85"/>
    <w:rsid w:val="00041F0D"/>
    <w:rsid w:val="00042BA8"/>
    <w:rsid w:val="00042C97"/>
    <w:rsid w:val="00042CAB"/>
    <w:rsid w:val="00043235"/>
    <w:rsid w:val="000432E7"/>
    <w:rsid w:val="00043657"/>
    <w:rsid w:val="0004451B"/>
    <w:rsid w:val="00044B2A"/>
    <w:rsid w:val="00045C85"/>
    <w:rsid w:val="000460B5"/>
    <w:rsid w:val="0004639E"/>
    <w:rsid w:val="00046EB7"/>
    <w:rsid w:val="000506EB"/>
    <w:rsid w:val="000518B0"/>
    <w:rsid w:val="0005205C"/>
    <w:rsid w:val="0005210C"/>
    <w:rsid w:val="00052DBA"/>
    <w:rsid w:val="00053596"/>
    <w:rsid w:val="00053B2A"/>
    <w:rsid w:val="00054B9F"/>
    <w:rsid w:val="00054FB2"/>
    <w:rsid w:val="00055259"/>
    <w:rsid w:val="00055E78"/>
    <w:rsid w:val="000571A5"/>
    <w:rsid w:val="0005727F"/>
    <w:rsid w:val="00061294"/>
    <w:rsid w:val="00061D50"/>
    <w:rsid w:val="00063586"/>
    <w:rsid w:val="00064F34"/>
    <w:rsid w:val="00065071"/>
    <w:rsid w:val="000653C4"/>
    <w:rsid w:val="00065ACD"/>
    <w:rsid w:val="00065E75"/>
    <w:rsid w:val="000667B3"/>
    <w:rsid w:val="00066E72"/>
    <w:rsid w:val="0006721A"/>
    <w:rsid w:val="000675A4"/>
    <w:rsid w:val="00070968"/>
    <w:rsid w:val="00070ECB"/>
    <w:rsid w:val="00071DB7"/>
    <w:rsid w:val="00072251"/>
    <w:rsid w:val="000737A1"/>
    <w:rsid w:val="00076E9B"/>
    <w:rsid w:val="00076FBC"/>
    <w:rsid w:val="00076FF7"/>
    <w:rsid w:val="000802A6"/>
    <w:rsid w:val="000829EE"/>
    <w:rsid w:val="00082BB6"/>
    <w:rsid w:val="00082E36"/>
    <w:rsid w:val="00083453"/>
    <w:rsid w:val="00084E6D"/>
    <w:rsid w:val="00085E14"/>
    <w:rsid w:val="00085EB6"/>
    <w:rsid w:val="000860C3"/>
    <w:rsid w:val="00086CDD"/>
    <w:rsid w:val="00087514"/>
    <w:rsid w:val="00087A50"/>
    <w:rsid w:val="0009010F"/>
    <w:rsid w:val="0009094E"/>
    <w:rsid w:val="00091615"/>
    <w:rsid w:val="00092D5A"/>
    <w:rsid w:val="00093E53"/>
    <w:rsid w:val="00094042"/>
    <w:rsid w:val="0009494B"/>
    <w:rsid w:val="00094A47"/>
    <w:rsid w:val="00094EDD"/>
    <w:rsid w:val="00096155"/>
    <w:rsid w:val="0009680D"/>
    <w:rsid w:val="0009779C"/>
    <w:rsid w:val="00097FC3"/>
    <w:rsid w:val="000A06BE"/>
    <w:rsid w:val="000A0755"/>
    <w:rsid w:val="000A16C3"/>
    <w:rsid w:val="000A2487"/>
    <w:rsid w:val="000A28CB"/>
    <w:rsid w:val="000A355B"/>
    <w:rsid w:val="000A3E3F"/>
    <w:rsid w:val="000A3E4E"/>
    <w:rsid w:val="000A538D"/>
    <w:rsid w:val="000A58E2"/>
    <w:rsid w:val="000A6A54"/>
    <w:rsid w:val="000B11FC"/>
    <w:rsid w:val="000B13F2"/>
    <w:rsid w:val="000B2B5C"/>
    <w:rsid w:val="000B2CD3"/>
    <w:rsid w:val="000B3A2B"/>
    <w:rsid w:val="000B4073"/>
    <w:rsid w:val="000B419F"/>
    <w:rsid w:val="000B66B3"/>
    <w:rsid w:val="000B6833"/>
    <w:rsid w:val="000B6C32"/>
    <w:rsid w:val="000B7D78"/>
    <w:rsid w:val="000B7DE8"/>
    <w:rsid w:val="000C00C3"/>
    <w:rsid w:val="000C1654"/>
    <w:rsid w:val="000C34EC"/>
    <w:rsid w:val="000C46FE"/>
    <w:rsid w:val="000C4C9C"/>
    <w:rsid w:val="000C4D11"/>
    <w:rsid w:val="000C56A5"/>
    <w:rsid w:val="000C7BA6"/>
    <w:rsid w:val="000C7C03"/>
    <w:rsid w:val="000C7C64"/>
    <w:rsid w:val="000D0E17"/>
    <w:rsid w:val="000D20F7"/>
    <w:rsid w:val="000D279C"/>
    <w:rsid w:val="000D2865"/>
    <w:rsid w:val="000D2DE6"/>
    <w:rsid w:val="000D36C8"/>
    <w:rsid w:val="000D4CB5"/>
    <w:rsid w:val="000D4CF8"/>
    <w:rsid w:val="000D5BC1"/>
    <w:rsid w:val="000D60A8"/>
    <w:rsid w:val="000E030A"/>
    <w:rsid w:val="000E2341"/>
    <w:rsid w:val="000E350B"/>
    <w:rsid w:val="000E35A5"/>
    <w:rsid w:val="000E3654"/>
    <w:rsid w:val="000E4AE6"/>
    <w:rsid w:val="000E50D7"/>
    <w:rsid w:val="000E5415"/>
    <w:rsid w:val="000E5849"/>
    <w:rsid w:val="000E6B90"/>
    <w:rsid w:val="000E6CE8"/>
    <w:rsid w:val="000E6DEB"/>
    <w:rsid w:val="000E74B1"/>
    <w:rsid w:val="000E76D2"/>
    <w:rsid w:val="000E790C"/>
    <w:rsid w:val="000F0151"/>
    <w:rsid w:val="000F016D"/>
    <w:rsid w:val="000F0886"/>
    <w:rsid w:val="000F0A6F"/>
    <w:rsid w:val="000F0AFF"/>
    <w:rsid w:val="000F0E99"/>
    <w:rsid w:val="000F1632"/>
    <w:rsid w:val="000F1762"/>
    <w:rsid w:val="000F17BF"/>
    <w:rsid w:val="000F2189"/>
    <w:rsid w:val="000F36D3"/>
    <w:rsid w:val="000F39FF"/>
    <w:rsid w:val="000F3A4F"/>
    <w:rsid w:val="000F4DDB"/>
    <w:rsid w:val="000F6669"/>
    <w:rsid w:val="000F67C2"/>
    <w:rsid w:val="000F72C0"/>
    <w:rsid w:val="000F77BE"/>
    <w:rsid w:val="000F7D5D"/>
    <w:rsid w:val="00100137"/>
    <w:rsid w:val="001012D1"/>
    <w:rsid w:val="001017F2"/>
    <w:rsid w:val="00101A5F"/>
    <w:rsid w:val="00101C20"/>
    <w:rsid w:val="00101C57"/>
    <w:rsid w:val="00101C5D"/>
    <w:rsid w:val="00102963"/>
    <w:rsid w:val="00103FE8"/>
    <w:rsid w:val="00105B85"/>
    <w:rsid w:val="00107225"/>
    <w:rsid w:val="00107E8C"/>
    <w:rsid w:val="0011013D"/>
    <w:rsid w:val="0011144F"/>
    <w:rsid w:val="00111ABD"/>
    <w:rsid w:val="0011275E"/>
    <w:rsid w:val="0011373C"/>
    <w:rsid w:val="0011409B"/>
    <w:rsid w:val="001145AF"/>
    <w:rsid w:val="00114E38"/>
    <w:rsid w:val="00114FD7"/>
    <w:rsid w:val="001154FD"/>
    <w:rsid w:val="001159DC"/>
    <w:rsid w:val="00116523"/>
    <w:rsid w:val="001167E6"/>
    <w:rsid w:val="00116952"/>
    <w:rsid w:val="00120692"/>
    <w:rsid w:val="0012081B"/>
    <w:rsid w:val="00121775"/>
    <w:rsid w:val="00121FEB"/>
    <w:rsid w:val="00122228"/>
    <w:rsid w:val="00124613"/>
    <w:rsid w:val="00124D30"/>
    <w:rsid w:val="00124FAD"/>
    <w:rsid w:val="0012558D"/>
    <w:rsid w:val="00125A9A"/>
    <w:rsid w:val="00126259"/>
    <w:rsid w:val="00126E63"/>
    <w:rsid w:val="00127580"/>
    <w:rsid w:val="00127C29"/>
    <w:rsid w:val="00127D6C"/>
    <w:rsid w:val="00130615"/>
    <w:rsid w:val="00130903"/>
    <w:rsid w:val="001313B8"/>
    <w:rsid w:val="00131422"/>
    <w:rsid w:val="00133257"/>
    <w:rsid w:val="0013359F"/>
    <w:rsid w:val="00135365"/>
    <w:rsid w:val="001372E9"/>
    <w:rsid w:val="001406DE"/>
    <w:rsid w:val="001409BD"/>
    <w:rsid w:val="00141D69"/>
    <w:rsid w:val="00145B7E"/>
    <w:rsid w:val="00145E3D"/>
    <w:rsid w:val="0015079E"/>
    <w:rsid w:val="00150803"/>
    <w:rsid w:val="00151323"/>
    <w:rsid w:val="001526E8"/>
    <w:rsid w:val="00152E55"/>
    <w:rsid w:val="0015346E"/>
    <w:rsid w:val="00153960"/>
    <w:rsid w:val="00153B6B"/>
    <w:rsid w:val="00153B81"/>
    <w:rsid w:val="001544A2"/>
    <w:rsid w:val="00155706"/>
    <w:rsid w:val="001557C7"/>
    <w:rsid w:val="0015580A"/>
    <w:rsid w:val="00155A55"/>
    <w:rsid w:val="00156009"/>
    <w:rsid w:val="00156A3F"/>
    <w:rsid w:val="00157012"/>
    <w:rsid w:val="001572EA"/>
    <w:rsid w:val="0016023E"/>
    <w:rsid w:val="00161071"/>
    <w:rsid w:val="001626C9"/>
    <w:rsid w:val="00163247"/>
    <w:rsid w:val="001632BC"/>
    <w:rsid w:val="00163B47"/>
    <w:rsid w:val="0016447C"/>
    <w:rsid w:val="001657E1"/>
    <w:rsid w:val="00165862"/>
    <w:rsid w:val="00165BBF"/>
    <w:rsid w:val="001671E8"/>
    <w:rsid w:val="00171351"/>
    <w:rsid w:val="00171F48"/>
    <w:rsid w:val="0017283C"/>
    <w:rsid w:val="00172B7F"/>
    <w:rsid w:val="00173E90"/>
    <w:rsid w:val="001743BF"/>
    <w:rsid w:val="001754E6"/>
    <w:rsid w:val="00175877"/>
    <w:rsid w:val="001758C1"/>
    <w:rsid w:val="00176066"/>
    <w:rsid w:val="001761CB"/>
    <w:rsid w:val="0017628B"/>
    <w:rsid w:val="00180623"/>
    <w:rsid w:val="00181B13"/>
    <w:rsid w:val="001824A5"/>
    <w:rsid w:val="00182547"/>
    <w:rsid w:val="001826DC"/>
    <w:rsid w:val="00183021"/>
    <w:rsid w:val="001845C8"/>
    <w:rsid w:val="001845F4"/>
    <w:rsid w:val="001857A2"/>
    <w:rsid w:val="00185BCC"/>
    <w:rsid w:val="00185F24"/>
    <w:rsid w:val="001865F2"/>
    <w:rsid w:val="0018689A"/>
    <w:rsid w:val="00186D25"/>
    <w:rsid w:val="00186EC3"/>
    <w:rsid w:val="0019045D"/>
    <w:rsid w:val="00190AF1"/>
    <w:rsid w:val="001925CF"/>
    <w:rsid w:val="00192B93"/>
    <w:rsid w:val="00192FFB"/>
    <w:rsid w:val="0019638C"/>
    <w:rsid w:val="00196E04"/>
    <w:rsid w:val="00197763"/>
    <w:rsid w:val="001A1086"/>
    <w:rsid w:val="001A1C38"/>
    <w:rsid w:val="001A24FA"/>
    <w:rsid w:val="001A255E"/>
    <w:rsid w:val="001A2ACC"/>
    <w:rsid w:val="001A3250"/>
    <w:rsid w:val="001A3CEF"/>
    <w:rsid w:val="001A47AD"/>
    <w:rsid w:val="001A4AEB"/>
    <w:rsid w:val="001A5059"/>
    <w:rsid w:val="001A57A1"/>
    <w:rsid w:val="001A6579"/>
    <w:rsid w:val="001A7DDD"/>
    <w:rsid w:val="001B0F69"/>
    <w:rsid w:val="001B16C9"/>
    <w:rsid w:val="001B21F3"/>
    <w:rsid w:val="001B3505"/>
    <w:rsid w:val="001B4C5B"/>
    <w:rsid w:val="001B53F6"/>
    <w:rsid w:val="001B5906"/>
    <w:rsid w:val="001B61C4"/>
    <w:rsid w:val="001B6809"/>
    <w:rsid w:val="001B7DD8"/>
    <w:rsid w:val="001B7F44"/>
    <w:rsid w:val="001C1144"/>
    <w:rsid w:val="001C2DDD"/>
    <w:rsid w:val="001C2EB0"/>
    <w:rsid w:val="001C342B"/>
    <w:rsid w:val="001C38B7"/>
    <w:rsid w:val="001C5112"/>
    <w:rsid w:val="001C5E5A"/>
    <w:rsid w:val="001C686C"/>
    <w:rsid w:val="001C6E9B"/>
    <w:rsid w:val="001C77B6"/>
    <w:rsid w:val="001C7C31"/>
    <w:rsid w:val="001C7FFC"/>
    <w:rsid w:val="001D0454"/>
    <w:rsid w:val="001D20E7"/>
    <w:rsid w:val="001D2F26"/>
    <w:rsid w:val="001D2FD0"/>
    <w:rsid w:val="001D3019"/>
    <w:rsid w:val="001D39A1"/>
    <w:rsid w:val="001D6015"/>
    <w:rsid w:val="001D7DC7"/>
    <w:rsid w:val="001E0908"/>
    <w:rsid w:val="001E0BBC"/>
    <w:rsid w:val="001E0C09"/>
    <w:rsid w:val="001E2DBB"/>
    <w:rsid w:val="001E30DB"/>
    <w:rsid w:val="001E5070"/>
    <w:rsid w:val="001E532D"/>
    <w:rsid w:val="001E5B56"/>
    <w:rsid w:val="001E6544"/>
    <w:rsid w:val="001E6BF0"/>
    <w:rsid w:val="001E7328"/>
    <w:rsid w:val="001E7339"/>
    <w:rsid w:val="001E7485"/>
    <w:rsid w:val="001E7502"/>
    <w:rsid w:val="001E75BC"/>
    <w:rsid w:val="001F11BA"/>
    <w:rsid w:val="001F2B26"/>
    <w:rsid w:val="001F40BD"/>
    <w:rsid w:val="001F426E"/>
    <w:rsid w:val="001F448C"/>
    <w:rsid w:val="001F48FA"/>
    <w:rsid w:val="001F6211"/>
    <w:rsid w:val="001F6701"/>
    <w:rsid w:val="001F771A"/>
    <w:rsid w:val="002002A9"/>
    <w:rsid w:val="002005C4"/>
    <w:rsid w:val="00200DAF"/>
    <w:rsid w:val="00202666"/>
    <w:rsid w:val="00203110"/>
    <w:rsid w:val="00203216"/>
    <w:rsid w:val="00204254"/>
    <w:rsid w:val="002043E7"/>
    <w:rsid w:val="00204445"/>
    <w:rsid w:val="00204495"/>
    <w:rsid w:val="00204EBE"/>
    <w:rsid w:val="00204EE0"/>
    <w:rsid w:val="00204F14"/>
    <w:rsid w:val="0020569C"/>
    <w:rsid w:val="00207054"/>
    <w:rsid w:val="00207261"/>
    <w:rsid w:val="002073E7"/>
    <w:rsid w:val="0020764B"/>
    <w:rsid w:val="00207ED6"/>
    <w:rsid w:val="00210AB4"/>
    <w:rsid w:val="00210CF8"/>
    <w:rsid w:val="00210DD7"/>
    <w:rsid w:val="00211647"/>
    <w:rsid w:val="00211F5C"/>
    <w:rsid w:val="002129BA"/>
    <w:rsid w:val="00212CB1"/>
    <w:rsid w:val="002147AD"/>
    <w:rsid w:val="0021584C"/>
    <w:rsid w:val="002159D7"/>
    <w:rsid w:val="0021610E"/>
    <w:rsid w:val="0021690D"/>
    <w:rsid w:val="00216B55"/>
    <w:rsid w:val="00221447"/>
    <w:rsid w:val="00221B9D"/>
    <w:rsid w:val="00221EA4"/>
    <w:rsid w:val="00222885"/>
    <w:rsid w:val="00222893"/>
    <w:rsid w:val="00223F7F"/>
    <w:rsid w:val="00225C9B"/>
    <w:rsid w:val="0022622F"/>
    <w:rsid w:val="00226A3C"/>
    <w:rsid w:val="00226B04"/>
    <w:rsid w:val="00227D52"/>
    <w:rsid w:val="00230849"/>
    <w:rsid w:val="00231B9D"/>
    <w:rsid w:val="00231D0F"/>
    <w:rsid w:val="002321AB"/>
    <w:rsid w:val="0023318D"/>
    <w:rsid w:val="002334A9"/>
    <w:rsid w:val="0023365F"/>
    <w:rsid w:val="00233D34"/>
    <w:rsid w:val="00233E22"/>
    <w:rsid w:val="00234A45"/>
    <w:rsid w:val="002353EB"/>
    <w:rsid w:val="0023636C"/>
    <w:rsid w:val="00236CC7"/>
    <w:rsid w:val="00236DBC"/>
    <w:rsid w:val="00236F9F"/>
    <w:rsid w:val="002402DB"/>
    <w:rsid w:val="00240B61"/>
    <w:rsid w:val="00240E2C"/>
    <w:rsid w:val="00244481"/>
    <w:rsid w:val="002445FA"/>
    <w:rsid w:val="00245D3C"/>
    <w:rsid w:val="002470B2"/>
    <w:rsid w:val="00247D82"/>
    <w:rsid w:val="00250BD5"/>
    <w:rsid w:val="00251A0C"/>
    <w:rsid w:val="00251C96"/>
    <w:rsid w:val="00251CDB"/>
    <w:rsid w:val="002523CA"/>
    <w:rsid w:val="002526A7"/>
    <w:rsid w:val="002527E1"/>
    <w:rsid w:val="002527E9"/>
    <w:rsid w:val="00252AE9"/>
    <w:rsid w:val="00252B33"/>
    <w:rsid w:val="00252CFC"/>
    <w:rsid w:val="002537C6"/>
    <w:rsid w:val="002541D6"/>
    <w:rsid w:val="00254406"/>
    <w:rsid w:val="00254DFD"/>
    <w:rsid w:val="00254FA0"/>
    <w:rsid w:val="002553A7"/>
    <w:rsid w:val="00256292"/>
    <w:rsid w:val="002566FD"/>
    <w:rsid w:val="00257234"/>
    <w:rsid w:val="00257B3B"/>
    <w:rsid w:val="00260740"/>
    <w:rsid w:val="0026185C"/>
    <w:rsid w:val="00261FD3"/>
    <w:rsid w:val="00263042"/>
    <w:rsid w:val="002630E1"/>
    <w:rsid w:val="00263112"/>
    <w:rsid w:val="002638BF"/>
    <w:rsid w:val="00264541"/>
    <w:rsid w:val="00264927"/>
    <w:rsid w:val="00266056"/>
    <w:rsid w:val="0026634E"/>
    <w:rsid w:val="002665CD"/>
    <w:rsid w:val="002665EF"/>
    <w:rsid w:val="00266659"/>
    <w:rsid w:val="002666E9"/>
    <w:rsid w:val="00266EC8"/>
    <w:rsid w:val="0027019A"/>
    <w:rsid w:val="002707C0"/>
    <w:rsid w:val="00271156"/>
    <w:rsid w:val="00271415"/>
    <w:rsid w:val="00273372"/>
    <w:rsid w:val="00273A44"/>
    <w:rsid w:val="00273C3F"/>
    <w:rsid w:val="00274BB1"/>
    <w:rsid w:val="00276300"/>
    <w:rsid w:val="0027676F"/>
    <w:rsid w:val="00276950"/>
    <w:rsid w:val="0028054A"/>
    <w:rsid w:val="002819C2"/>
    <w:rsid w:val="00281CAD"/>
    <w:rsid w:val="00281DD5"/>
    <w:rsid w:val="00281FA9"/>
    <w:rsid w:val="00282AD9"/>
    <w:rsid w:val="00283BFB"/>
    <w:rsid w:val="00284491"/>
    <w:rsid w:val="00284F46"/>
    <w:rsid w:val="00285E62"/>
    <w:rsid w:val="00287E8D"/>
    <w:rsid w:val="00290505"/>
    <w:rsid w:val="00290951"/>
    <w:rsid w:val="00290AFE"/>
    <w:rsid w:val="002912A1"/>
    <w:rsid w:val="00291B13"/>
    <w:rsid w:val="00291C72"/>
    <w:rsid w:val="00292681"/>
    <w:rsid w:val="00293E9E"/>
    <w:rsid w:val="00294FCC"/>
    <w:rsid w:val="00295730"/>
    <w:rsid w:val="00295CAC"/>
    <w:rsid w:val="00296D9D"/>
    <w:rsid w:val="002A0999"/>
    <w:rsid w:val="002A2AC2"/>
    <w:rsid w:val="002A48E1"/>
    <w:rsid w:val="002A4DC9"/>
    <w:rsid w:val="002A4EE2"/>
    <w:rsid w:val="002A5527"/>
    <w:rsid w:val="002A5671"/>
    <w:rsid w:val="002A5720"/>
    <w:rsid w:val="002A6187"/>
    <w:rsid w:val="002A7287"/>
    <w:rsid w:val="002B0535"/>
    <w:rsid w:val="002B0D7F"/>
    <w:rsid w:val="002B1254"/>
    <w:rsid w:val="002B3BC9"/>
    <w:rsid w:val="002B441D"/>
    <w:rsid w:val="002B48EF"/>
    <w:rsid w:val="002B4FDD"/>
    <w:rsid w:val="002B56E7"/>
    <w:rsid w:val="002B5CDC"/>
    <w:rsid w:val="002B603F"/>
    <w:rsid w:val="002B72DC"/>
    <w:rsid w:val="002B7431"/>
    <w:rsid w:val="002C00C9"/>
    <w:rsid w:val="002C0423"/>
    <w:rsid w:val="002C16DA"/>
    <w:rsid w:val="002C1B45"/>
    <w:rsid w:val="002C2B24"/>
    <w:rsid w:val="002C3640"/>
    <w:rsid w:val="002C3A9B"/>
    <w:rsid w:val="002C3D9D"/>
    <w:rsid w:val="002C54B9"/>
    <w:rsid w:val="002C5EAC"/>
    <w:rsid w:val="002C5F7B"/>
    <w:rsid w:val="002C6760"/>
    <w:rsid w:val="002C684C"/>
    <w:rsid w:val="002C7066"/>
    <w:rsid w:val="002D117B"/>
    <w:rsid w:val="002D1755"/>
    <w:rsid w:val="002D2A00"/>
    <w:rsid w:val="002D3A52"/>
    <w:rsid w:val="002D61BB"/>
    <w:rsid w:val="002D65BE"/>
    <w:rsid w:val="002D7B1C"/>
    <w:rsid w:val="002D7C18"/>
    <w:rsid w:val="002E0873"/>
    <w:rsid w:val="002E0969"/>
    <w:rsid w:val="002E0F26"/>
    <w:rsid w:val="002E1339"/>
    <w:rsid w:val="002E15D1"/>
    <w:rsid w:val="002E28A8"/>
    <w:rsid w:val="002E2C6D"/>
    <w:rsid w:val="002E3351"/>
    <w:rsid w:val="002E33FF"/>
    <w:rsid w:val="002E3AF0"/>
    <w:rsid w:val="002E4BDC"/>
    <w:rsid w:val="002E5A9F"/>
    <w:rsid w:val="002E5AAF"/>
    <w:rsid w:val="002E5C58"/>
    <w:rsid w:val="002E6A61"/>
    <w:rsid w:val="002E6ADE"/>
    <w:rsid w:val="002E7CDA"/>
    <w:rsid w:val="002F0347"/>
    <w:rsid w:val="002F0822"/>
    <w:rsid w:val="002F1BEB"/>
    <w:rsid w:val="002F281D"/>
    <w:rsid w:val="002F38B8"/>
    <w:rsid w:val="002F416D"/>
    <w:rsid w:val="002F5193"/>
    <w:rsid w:val="002F6DB8"/>
    <w:rsid w:val="002F7294"/>
    <w:rsid w:val="00300D04"/>
    <w:rsid w:val="003015D5"/>
    <w:rsid w:val="00302EF3"/>
    <w:rsid w:val="00302FA5"/>
    <w:rsid w:val="003044F5"/>
    <w:rsid w:val="003046AC"/>
    <w:rsid w:val="00305785"/>
    <w:rsid w:val="0030629F"/>
    <w:rsid w:val="00306CC1"/>
    <w:rsid w:val="00307840"/>
    <w:rsid w:val="003078A8"/>
    <w:rsid w:val="0031005B"/>
    <w:rsid w:val="003115B1"/>
    <w:rsid w:val="0031254F"/>
    <w:rsid w:val="0031297C"/>
    <w:rsid w:val="0031323B"/>
    <w:rsid w:val="00313417"/>
    <w:rsid w:val="00313EAB"/>
    <w:rsid w:val="00314E5E"/>
    <w:rsid w:val="00314FD6"/>
    <w:rsid w:val="00316740"/>
    <w:rsid w:val="0031677F"/>
    <w:rsid w:val="00316CDC"/>
    <w:rsid w:val="0031713F"/>
    <w:rsid w:val="00317C16"/>
    <w:rsid w:val="00320026"/>
    <w:rsid w:val="00321BFB"/>
    <w:rsid w:val="00324643"/>
    <w:rsid w:val="0032661E"/>
    <w:rsid w:val="00326B3B"/>
    <w:rsid w:val="0032704A"/>
    <w:rsid w:val="0032762A"/>
    <w:rsid w:val="00327F6B"/>
    <w:rsid w:val="00330082"/>
    <w:rsid w:val="003300AE"/>
    <w:rsid w:val="003301DE"/>
    <w:rsid w:val="00330BFE"/>
    <w:rsid w:val="00331D68"/>
    <w:rsid w:val="00332A7E"/>
    <w:rsid w:val="00332FE7"/>
    <w:rsid w:val="003356EF"/>
    <w:rsid w:val="0033609F"/>
    <w:rsid w:val="00336D79"/>
    <w:rsid w:val="00340184"/>
    <w:rsid w:val="00342B82"/>
    <w:rsid w:val="00343051"/>
    <w:rsid w:val="00343A8F"/>
    <w:rsid w:val="003440B3"/>
    <w:rsid w:val="00344D2F"/>
    <w:rsid w:val="00350C7B"/>
    <w:rsid w:val="00350EA3"/>
    <w:rsid w:val="00351B84"/>
    <w:rsid w:val="00351F47"/>
    <w:rsid w:val="00352175"/>
    <w:rsid w:val="00353983"/>
    <w:rsid w:val="00353CC4"/>
    <w:rsid w:val="00355435"/>
    <w:rsid w:val="00355478"/>
    <w:rsid w:val="00356402"/>
    <w:rsid w:val="003566AE"/>
    <w:rsid w:val="0035705B"/>
    <w:rsid w:val="003600A8"/>
    <w:rsid w:val="003609A5"/>
    <w:rsid w:val="0036109E"/>
    <w:rsid w:val="003631EC"/>
    <w:rsid w:val="00363614"/>
    <w:rsid w:val="003638D6"/>
    <w:rsid w:val="00363BC0"/>
    <w:rsid w:val="00365840"/>
    <w:rsid w:val="00365FB9"/>
    <w:rsid w:val="00367B2F"/>
    <w:rsid w:val="00367CA2"/>
    <w:rsid w:val="003709B0"/>
    <w:rsid w:val="00370AF4"/>
    <w:rsid w:val="00371FEA"/>
    <w:rsid w:val="003729D4"/>
    <w:rsid w:val="00372E11"/>
    <w:rsid w:val="00373905"/>
    <w:rsid w:val="00373EEA"/>
    <w:rsid w:val="00374AFF"/>
    <w:rsid w:val="00376A53"/>
    <w:rsid w:val="00376F27"/>
    <w:rsid w:val="0037721E"/>
    <w:rsid w:val="00380334"/>
    <w:rsid w:val="00380CE1"/>
    <w:rsid w:val="003833A2"/>
    <w:rsid w:val="003847DB"/>
    <w:rsid w:val="003855AA"/>
    <w:rsid w:val="00385A32"/>
    <w:rsid w:val="00385B63"/>
    <w:rsid w:val="00385DA0"/>
    <w:rsid w:val="003865D5"/>
    <w:rsid w:val="00386E67"/>
    <w:rsid w:val="00390701"/>
    <w:rsid w:val="00390765"/>
    <w:rsid w:val="00391232"/>
    <w:rsid w:val="003916E0"/>
    <w:rsid w:val="00392DB5"/>
    <w:rsid w:val="00393805"/>
    <w:rsid w:val="00393F70"/>
    <w:rsid w:val="0039490C"/>
    <w:rsid w:val="00395C96"/>
    <w:rsid w:val="00396626"/>
    <w:rsid w:val="003977C1"/>
    <w:rsid w:val="00397B3A"/>
    <w:rsid w:val="003A077B"/>
    <w:rsid w:val="003A0941"/>
    <w:rsid w:val="003A0BE9"/>
    <w:rsid w:val="003A0EF5"/>
    <w:rsid w:val="003A144F"/>
    <w:rsid w:val="003A173E"/>
    <w:rsid w:val="003A1E4C"/>
    <w:rsid w:val="003A1E9F"/>
    <w:rsid w:val="003A25B3"/>
    <w:rsid w:val="003A2CFD"/>
    <w:rsid w:val="003A2DC1"/>
    <w:rsid w:val="003A2F22"/>
    <w:rsid w:val="003A35BD"/>
    <w:rsid w:val="003A7453"/>
    <w:rsid w:val="003A758E"/>
    <w:rsid w:val="003B0300"/>
    <w:rsid w:val="003B0B86"/>
    <w:rsid w:val="003B1D4F"/>
    <w:rsid w:val="003B2F97"/>
    <w:rsid w:val="003B50C4"/>
    <w:rsid w:val="003B6528"/>
    <w:rsid w:val="003B6F56"/>
    <w:rsid w:val="003B77A9"/>
    <w:rsid w:val="003C0211"/>
    <w:rsid w:val="003C0551"/>
    <w:rsid w:val="003C12CE"/>
    <w:rsid w:val="003C1F69"/>
    <w:rsid w:val="003C234B"/>
    <w:rsid w:val="003C261C"/>
    <w:rsid w:val="003C2A84"/>
    <w:rsid w:val="003C2F54"/>
    <w:rsid w:val="003C453D"/>
    <w:rsid w:val="003C50CF"/>
    <w:rsid w:val="003C6301"/>
    <w:rsid w:val="003C63B9"/>
    <w:rsid w:val="003D0F63"/>
    <w:rsid w:val="003D4B89"/>
    <w:rsid w:val="003D5296"/>
    <w:rsid w:val="003D56CA"/>
    <w:rsid w:val="003D5D49"/>
    <w:rsid w:val="003D66C6"/>
    <w:rsid w:val="003D6CBF"/>
    <w:rsid w:val="003D7ED4"/>
    <w:rsid w:val="003E09E2"/>
    <w:rsid w:val="003E0CF3"/>
    <w:rsid w:val="003E1EAF"/>
    <w:rsid w:val="003E1FD3"/>
    <w:rsid w:val="003E2159"/>
    <w:rsid w:val="003E21D4"/>
    <w:rsid w:val="003E2A8E"/>
    <w:rsid w:val="003E2DDF"/>
    <w:rsid w:val="003E2F84"/>
    <w:rsid w:val="003E512D"/>
    <w:rsid w:val="003E633B"/>
    <w:rsid w:val="003E64FE"/>
    <w:rsid w:val="003E6892"/>
    <w:rsid w:val="003E6D3E"/>
    <w:rsid w:val="003E7B25"/>
    <w:rsid w:val="003E7FAD"/>
    <w:rsid w:val="003F0013"/>
    <w:rsid w:val="003F1675"/>
    <w:rsid w:val="003F1A9D"/>
    <w:rsid w:val="003F1FE8"/>
    <w:rsid w:val="003F2327"/>
    <w:rsid w:val="003F291D"/>
    <w:rsid w:val="003F2EC5"/>
    <w:rsid w:val="003F2F87"/>
    <w:rsid w:val="003F3CC0"/>
    <w:rsid w:val="003F496D"/>
    <w:rsid w:val="003F6247"/>
    <w:rsid w:val="00401100"/>
    <w:rsid w:val="004012F8"/>
    <w:rsid w:val="00401685"/>
    <w:rsid w:val="00401C7F"/>
    <w:rsid w:val="00402358"/>
    <w:rsid w:val="00403267"/>
    <w:rsid w:val="00403655"/>
    <w:rsid w:val="00403AE9"/>
    <w:rsid w:val="00403B41"/>
    <w:rsid w:val="00404014"/>
    <w:rsid w:val="00404523"/>
    <w:rsid w:val="0040488B"/>
    <w:rsid w:val="004061CF"/>
    <w:rsid w:val="00406A6A"/>
    <w:rsid w:val="00406B13"/>
    <w:rsid w:val="00407708"/>
    <w:rsid w:val="00407799"/>
    <w:rsid w:val="004100C5"/>
    <w:rsid w:val="00411810"/>
    <w:rsid w:val="004120CF"/>
    <w:rsid w:val="0041218F"/>
    <w:rsid w:val="004129C4"/>
    <w:rsid w:val="0041449B"/>
    <w:rsid w:val="00414963"/>
    <w:rsid w:val="00414AAA"/>
    <w:rsid w:val="004154EE"/>
    <w:rsid w:val="00415B6C"/>
    <w:rsid w:val="00416128"/>
    <w:rsid w:val="00416495"/>
    <w:rsid w:val="00416F9D"/>
    <w:rsid w:val="00417003"/>
    <w:rsid w:val="004211C6"/>
    <w:rsid w:val="0042207A"/>
    <w:rsid w:val="004224E7"/>
    <w:rsid w:val="00422DFD"/>
    <w:rsid w:val="0042493A"/>
    <w:rsid w:val="004249E1"/>
    <w:rsid w:val="00425847"/>
    <w:rsid w:val="00425C26"/>
    <w:rsid w:val="0042655E"/>
    <w:rsid w:val="00426CED"/>
    <w:rsid w:val="00427F3A"/>
    <w:rsid w:val="00427FCA"/>
    <w:rsid w:val="00430EC7"/>
    <w:rsid w:val="0043194E"/>
    <w:rsid w:val="004319B5"/>
    <w:rsid w:val="00431A54"/>
    <w:rsid w:val="00432A87"/>
    <w:rsid w:val="00432E9F"/>
    <w:rsid w:val="00433DAF"/>
    <w:rsid w:val="004341C2"/>
    <w:rsid w:val="00434200"/>
    <w:rsid w:val="004349A9"/>
    <w:rsid w:val="004358EE"/>
    <w:rsid w:val="00437132"/>
    <w:rsid w:val="0043739E"/>
    <w:rsid w:val="00442036"/>
    <w:rsid w:val="00442B0D"/>
    <w:rsid w:val="00443387"/>
    <w:rsid w:val="00444FF8"/>
    <w:rsid w:val="00445421"/>
    <w:rsid w:val="00445700"/>
    <w:rsid w:val="00445870"/>
    <w:rsid w:val="0044721E"/>
    <w:rsid w:val="00450B15"/>
    <w:rsid w:val="00452319"/>
    <w:rsid w:val="00453EFC"/>
    <w:rsid w:val="00455281"/>
    <w:rsid w:val="004553E9"/>
    <w:rsid w:val="00455E2F"/>
    <w:rsid w:val="004566BD"/>
    <w:rsid w:val="004610B9"/>
    <w:rsid w:val="004630B7"/>
    <w:rsid w:val="00463238"/>
    <w:rsid w:val="0046409D"/>
    <w:rsid w:val="00465ECF"/>
    <w:rsid w:val="00466C24"/>
    <w:rsid w:val="0046750C"/>
    <w:rsid w:val="00467E3D"/>
    <w:rsid w:val="00470EE0"/>
    <w:rsid w:val="00471160"/>
    <w:rsid w:val="00471B46"/>
    <w:rsid w:val="004720E9"/>
    <w:rsid w:val="00472643"/>
    <w:rsid w:val="004757C5"/>
    <w:rsid w:val="0047590F"/>
    <w:rsid w:val="00476394"/>
    <w:rsid w:val="00476EB7"/>
    <w:rsid w:val="004800C3"/>
    <w:rsid w:val="00481654"/>
    <w:rsid w:val="0048189E"/>
    <w:rsid w:val="004818B9"/>
    <w:rsid w:val="00481A11"/>
    <w:rsid w:val="004821ED"/>
    <w:rsid w:val="00483840"/>
    <w:rsid w:val="00486528"/>
    <w:rsid w:val="00487078"/>
    <w:rsid w:val="004877A1"/>
    <w:rsid w:val="00490A5F"/>
    <w:rsid w:val="00490C15"/>
    <w:rsid w:val="004911A3"/>
    <w:rsid w:val="00491373"/>
    <w:rsid w:val="004915E8"/>
    <w:rsid w:val="004917F5"/>
    <w:rsid w:val="00493AEF"/>
    <w:rsid w:val="0049413B"/>
    <w:rsid w:val="00496268"/>
    <w:rsid w:val="00496B19"/>
    <w:rsid w:val="00497922"/>
    <w:rsid w:val="004A0175"/>
    <w:rsid w:val="004A0B4D"/>
    <w:rsid w:val="004A1EA7"/>
    <w:rsid w:val="004A275D"/>
    <w:rsid w:val="004A281D"/>
    <w:rsid w:val="004A28F9"/>
    <w:rsid w:val="004A4583"/>
    <w:rsid w:val="004A4DCB"/>
    <w:rsid w:val="004A5EA7"/>
    <w:rsid w:val="004A6B4C"/>
    <w:rsid w:val="004A77B2"/>
    <w:rsid w:val="004A7B38"/>
    <w:rsid w:val="004B0D40"/>
    <w:rsid w:val="004B0FE8"/>
    <w:rsid w:val="004B1838"/>
    <w:rsid w:val="004B193D"/>
    <w:rsid w:val="004B1E10"/>
    <w:rsid w:val="004B3927"/>
    <w:rsid w:val="004B3DE3"/>
    <w:rsid w:val="004B3FBE"/>
    <w:rsid w:val="004B436F"/>
    <w:rsid w:val="004B4690"/>
    <w:rsid w:val="004B4923"/>
    <w:rsid w:val="004B4FFD"/>
    <w:rsid w:val="004B581C"/>
    <w:rsid w:val="004B5DC2"/>
    <w:rsid w:val="004B708A"/>
    <w:rsid w:val="004C03BF"/>
    <w:rsid w:val="004C2605"/>
    <w:rsid w:val="004C2743"/>
    <w:rsid w:val="004C34BE"/>
    <w:rsid w:val="004C421F"/>
    <w:rsid w:val="004C4374"/>
    <w:rsid w:val="004C7177"/>
    <w:rsid w:val="004C7645"/>
    <w:rsid w:val="004C7FF0"/>
    <w:rsid w:val="004D023F"/>
    <w:rsid w:val="004D23FF"/>
    <w:rsid w:val="004D28A5"/>
    <w:rsid w:val="004D5644"/>
    <w:rsid w:val="004D756F"/>
    <w:rsid w:val="004E042A"/>
    <w:rsid w:val="004E0CF7"/>
    <w:rsid w:val="004E125B"/>
    <w:rsid w:val="004E1DBB"/>
    <w:rsid w:val="004E2378"/>
    <w:rsid w:val="004E3979"/>
    <w:rsid w:val="004E4B93"/>
    <w:rsid w:val="004E54B5"/>
    <w:rsid w:val="004E556C"/>
    <w:rsid w:val="004E5AB0"/>
    <w:rsid w:val="004E6A2A"/>
    <w:rsid w:val="004E6F20"/>
    <w:rsid w:val="004E765A"/>
    <w:rsid w:val="004E7AB9"/>
    <w:rsid w:val="004E7B88"/>
    <w:rsid w:val="004F06E4"/>
    <w:rsid w:val="004F081B"/>
    <w:rsid w:val="004F121F"/>
    <w:rsid w:val="004F1ED1"/>
    <w:rsid w:val="004F2D2E"/>
    <w:rsid w:val="004F2EF1"/>
    <w:rsid w:val="004F4D0E"/>
    <w:rsid w:val="004F4E73"/>
    <w:rsid w:val="004F4EA6"/>
    <w:rsid w:val="004F4F17"/>
    <w:rsid w:val="004F5614"/>
    <w:rsid w:val="004F692A"/>
    <w:rsid w:val="00502EA1"/>
    <w:rsid w:val="00502F77"/>
    <w:rsid w:val="0050384B"/>
    <w:rsid w:val="00504501"/>
    <w:rsid w:val="00504C10"/>
    <w:rsid w:val="00504D14"/>
    <w:rsid w:val="00505B02"/>
    <w:rsid w:val="0050731F"/>
    <w:rsid w:val="00507A73"/>
    <w:rsid w:val="00507B97"/>
    <w:rsid w:val="00510D30"/>
    <w:rsid w:val="005118A9"/>
    <w:rsid w:val="00514A2D"/>
    <w:rsid w:val="00514E12"/>
    <w:rsid w:val="00515BA9"/>
    <w:rsid w:val="0052004E"/>
    <w:rsid w:val="0052254A"/>
    <w:rsid w:val="00522E31"/>
    <w:rsid w:val="005231DF"/>
    <w:rsid w:val="00523EF6"/>
    <w:rsid w:val="005256C6"/>
    <w:rsid w:val="005257E5"/>
    <w:rsid w:val="0052626F"/>
    <w:rsid w:val="0052678D"/>
    <w:rsid w:val="00526B2A"/>
    <w:rsid w:val="00527CD1"/>
    <w:rsid w:val="005317F4"/>
    <w:rsid w:val="005324B1"/>
    <w:rsid w:val="00533617"/>
    <w:rsid w:val="00534D8A"/>
    <w:rsid w:val="00535047"/>
    <w:rsid w:val="005356CA"/>
    <w:rsid w:val="00537EE8"/>
    <w:rsid w:val="0054047F"/>
    <w:rsid w:val="00540588"/>
    <w:rsid w:val="00540AB4"/>
    <w:rsid w:val="00540E45"/>
    <w:rsid w:val="005418C0"/>
    <w:rsid w:val="00541B77"/>
    <w:rsid w:val="00542154"/>
    <w:rsid w:val="00542FD7"/>
    <w:rsid w:val="0054356B"/>
    <w:rsid w:val="00543CE1"/>
    <w:rsid w:val="00544C09"/>
    <w:rsid w:val="0054738A"/>
    <w:rsid w:val="00547C72"/>
    <w:rsid w:val="00547C84"/>
    <w:rsid w:val="00550CC0"/>
    <w:rsid w:val="00550E65"/>
    <w:rsid w:val="005516A6"/>
    <w:rsid w:val="00551ED1"/>
    <w:rsid w:val="00553871"/>
    <w:rsid w:val="00553E4E"/>
    <w:rsid w:val="00555335"/>
    <w:rsid w:val="00555490"/>
    <w:rsid w:val="00555908"/>
    <w:rsid w:val="00555A1F"/>
    <w:rsid w:val="00555DB3"/>
    <w:rsid w:val="005561F2"/>
    <w:rsid w:val="00557224"/>
    <w:rsid w:val="00557D1E"/>
    <w:rsid w:val="00557DE7"/>
    <w:rsid w:val="0056027D"/>
    <w:rsid w:val="00560362"/>
    <w:rsid w:val="00560D64"/>
    <w:rsid w:val="00561023"/>
    <w:rsid w:val="00561141"/>
    <w:rsid w:val="00561CB5"/>
    <w:rsid w:val="00563DD3"/>
    <w:rsid w:val="00564F54"/>
    <w:rsid w:val="0056682A"/>
    <w:rsid w:val="005672FD"/>
    <w:rsid w:val="005673D1"/>
    <w:rsid w:val="005705B3"/>
    <w:rsid w:val="00570943"/>
    <w:rsid w:val="00570EDE"/>
    <w:rsid w:val="00571C28"/>
    <w:rsid w:val="0057201C"/>
    <w:rsid w:val="0057238D"/>
    <w:rsid w:val="00573017"/>
    <w:rsid w:val="00574841"/>
    <w:rsid w:val="00575835"/>
    <w:rsid w:val="005767B0"/>
    <w:rsid w:val="00576B46"/>
    <w:rsid w:val="005776DB"/>
    <w:rsid w:val="00577972"/>
    <w:rsid w:val="00580EE9"/>
    <w:rsid w:val="00581253"/>
    <w:rsid w:val="005829D6"/>
    <w:rsid w:val="0058331A"/>
    <w:rsid w:val="00583FFB"/>
    <w:rsid w:val="005846C9"/>
    <w:rsid w:val="00584B96"/>
    <w:rsid w:val="00584BFC"/>
    <w:rsid w:val="005859B6"/>
    <w:rsid w:val="005902B2"/>
    <w:rsid w:val="00590585"/>
    <w:rsid w:val="00590DA2"/>
    <w:rsid w:val="00591715"/>
    <w:rsid w:val="00592045"/>
    <w:rsid w:val="005929F1"/>
    <w:rsid w:val="00595442"/>
    <w:rsid w:val="0059550A"/>
    <w:rsid w:val="005965AC"/>
    <w:rsid w:val="005973B5"/>
    <w:rsid w:val="00597FDF"/>
    <w:rsid w:val="005A0921"/>
    <w:rsid w:val="005A222A"/>
    <w:rsid w:val="005A3596"/>
    <w:rsid w:val="005A3ABB"/>
    <w:rsid w:val="005A3E0B"/>
    <w:rsid w:val="005A449B"/>
    <w:rsid w:val="005A49A2"/>
    <w:rsid w:val="005A5503"/>
    <w:rsid w:val="005A56C4"/>
    <w:rsid w:val="005A6A74"/>
    <w:rsid w:val="005A7E2E"/>
    <w:rsid w:val="005B084A"/>
    <w:rsid w:val="005B1355"/>
    <w:rsid w:val="005B24D8"/>
    <w:rsid w:val="005B2B73"/>
    <w:rsid w:val="005B381E"/>
    <w:rsid w:val="005B3E93"/>
    <w:rsid w:val="005B5DEE"/>
    <w:rsid w:val="005B66A8"/>
    <w:rsid w:val="005C0188"/>
    <w:rsid w:val="005C0657"/>
    <w:rsid w:val="005C1E9D"/>
    <w:rsid w:val="005C1EC1"/>
    <w:rsid w:val="005C3BF5"/>
    <w:rsid w:val="005C64F0"/>
    <w:rsid w:val="005C672E"/>
    <w:rsid w:val="005C6BB0"/>
    <w:rsid w:val="005C7F55"/>
    <w:rsid w:val="005D0192"/>
    <w:rsid w:val="005D07F6"/>
    <w:rsid w:val="005D1704"/>
    <w:rsid w:val="005D30C4"/>
    <w:rsid w:val="005D4164"/>
    <w:rsid w:val="005D5031"/>
    <w:rsid w:val="005D6CA1"/>
    <w:rsid w:val="005D7862"/>
    <w:rsid w:val="005D7C53"/>
    <w:rsid w:val="005E2386"/>
    <w:rsid w:val="005E2C94"/>
    <w:rsid w:val="005E34D6"/>
    <w:rsid w:val="005E3939"/>
    <w:rsid w:val="005E4C17"/>
    <w:rsid w:val="005E79D4"/>
    <w:rsid w:val="005F1C09"/>
    <w:rsid w:val="005F263D"/>
    <w:rsid w:val="005F2DE4"/>
    <w:rsid w:val="005F367D"/>
    <w:rsid w:val="005F479E"/>
    <w:rsid w:val="005F4D0C"/>
    <w:rsid w:val="005F5DF0"/>
    <w:rsid w:val="005F6A31"/>
    <w:rsid w:val="005F6CF0"/>
    <w:rsid w:val="005F6E44"/>
    <w:rsid w:val="005F73E7"/>
    <w:rsid w:val="00601D25"/>
    <w:rsid w:val="00602234"/>
    <w:rsid w:val="00602F73"/>
    <w:rsid w:val="0060376F"/>
    <w:rsid w:val="00603995"/>
    <w:rsid w:val="00603ADF"/>
    <w:rsid w:val="0060480C"/>
    <w:rsid w:val="0060482A"/>
    <w:rsid w:val="00604EC3"/>
    <w:rsid w:val="006050D7"/>
    <w:rsid w:val="00605405"/>
    <w:rsid w:val="006059B3"/>
    <w:rsid w:val="00605B1D"/>
    <w:rsid w:val="00606875"/>
    <w:rsid w:val="006101B3"/>
    <w:rsid w:val="006104EE"/>
    <w:rsid w:val="006118C8"/>
    <w:rsid w:val="00611FF1"/>
    <w:rsid w:val="0061263D"/>
    <w:rsid w:val="00612D68"/>
    <w:rsid w:val="00612F1A"/>
    <w:rsid w:val="00613A01"/>
    <w:rsid w:val="006142DA"/>
    <w:rsid w:val="00616303"/>
    <w:rsid w:val="006168B6"/>
    <w:rsid w:val="00617F45"/>
    <w:rsid w:val="006204A6"/>
    <w:rsid w:val="00620C06"/>
    <w:rsid w:val="006219B4"/>
    <w:rsid w:val="0062269F"/>
    <w:rsid w:val="00623694"/>
    <w:rsid w:val="00623808"/>
    <w:rsid w:val="00623B24"/>
    <w:rsid w:val="006244AC"/>
    <w:rsid w:val="00624A13"/>
    <w:rsid w:val="00625308"/>
    <w:rsid w:val="00626464"/>
    <w:rsid w:val="006272B8"/>
    <w:rsid w:val="00631AF6"/>
    <w:rsid w:val="00631FDB"/>
    <w:rsid w:val="00633D35"/>
    <w:rsid w:val="00633F41"/>
    <w:rsid w:val="0063433F"/>
    <w:rsid w:val="00634460"/>
    <w:rsid w:val="00635172"/>
    <w:rsid w:val="0063767B"/>
    <w:rsid w:val="006401A8"/>
    <w:rsid w:val="00640AA0"/>
    <w:rsid w:val="0064102F"/>
    <w:rsid w:val="0064227D"/>
    <w:rsid w:val="00642C86"/>
    <w:rsid w:val="0064376F"/>
    <w:rsid w:val="00643F0E"/>
    <w:rsid w:val="006445E9"/>
    <w:rsid w:val="00644F09"/>
    <w:rsid w:val="00647874"/>
    <w:rsid w:val="0064794C"/>
    <w:rsid w:val="00647BEF"/>
    <w:rsid w:val="00647D58"/>
    <w:rsid w:val="006502DF"/>
    <w:rsid w:val="006516F8"/>
    <w:rsid w:val="00651B02"/>
    <w:rsid w:val="00651C64"/>
    <w:rsid w:val="00651EA4"/>
    <w:rsid w:val="006521A6"/>
    <w:rsid w:val="006552B6"/>
    <w:rsid w:val="00656C5B"/>
    <w:rsid w:val="0065755D"/>
    <w:rsid w:val="00657A0E"/>
    <w:rsid w:val="00660A4D"/>
    <w:rsid w:val="006618A9"/>
    <w:rsid w:val="00662149"/>
    <w:rsid w:val="0066265A"/>
    <w:rsid w:val="00662C1C"/>
    <w:rsid w:val="0066354F"/>
    <w:rsid w:val="006638C0"/>
    <w:rsid w:val="00663D9A"/>
    <w:rsid w:val="006642A5"/>
    <w:rsid w:val="00664BF2"/>
    <w:rsid w:val="00664E41"/>
    <w:rsid w:val="006656A6"/>
    <w:rsid w:val="0066632D"/>
    <w:rsid w:val="00666CA7"/>
    <w:rsid w:val="0066738C"/>
    <w:rsid w:val="0066740B"/>
    <w:rsid w:val="006708E9"/>
    <w:rsid w:val="00670D9D"/>
    <w:rsid w:val="006714FA"/>
    <w:rsid w:val="00672244"/>
    <w:rsid w:val="0067340C"/>
    <w:rsid w:val="00673549"/>
    <w:rsid w:val="00673F07"/>
    <w:rsid w:val="00674856"/>
    <w:rsid w:val="00674C0B"/>
    <w:rsid w:val="00675B68"/>
    <w:rsid w:val="00677750"/>
    <w:rsid w:val="0068004E"/>
    <w:rsid w:val="006811F6"/>
    <w:rsid w:val="00682043"/>
    <w:rsid w:val="00682A1B"/>
    <w:rsid w:val="00683956"/>
    <w:rsid w:val="006841B2"/>
    <w:rsid w:val="00684A67"/>
    <w:rsid w:val="00684EAD"/>
    <w:rsid w:val="00685966"/>
    <w:rsid w:val="00685A95"/>
    <w:rsid w:val="006867B1"/>
    <w:rsid w:val="006876AC"/>
    <w:rsid w:val="006906F4"/>
    <w:rsid w:val="00690B86"/>
    <w:rsid w:val="00691431"/>
    <w:rsid w:val="006921ED"/>
    <w:rsid w:val="006928C3"/>
    <w:rsid w:val="00692999"/>
    <w:rsid w:val="00692E9A"/>
    <w:rsid w:val="00692F3C"/>
    <w:rsid w:val="00694B9F"/>
    <w:rsid w:val="00695094"/>
    <w:rsid w:val="006957F7"/>
    <w:rsid w:val="006978F5"/>
    <w:rsid w:val="00697FD9"/>
    <w:rsid w:val="006A16C1"/>
    <w:rsid w:val="006A3361"/>
    <w:rsid w:val="006A4351"/>
    <w:rsid w:val="006A4D28"/>
    <w:rsid w:val="006A5C84"/>
    <w:rsid w:val="006A5DA1"/>
    <w:rsid w:val="006A5E0D"/>
    <w:rsid w:val="006B0324"/>
    <w:rsid w:val="006B277C"/>
    <w:rsid w:val="006B293F"/>
    <w:rsid w:val="006B2E6A"/>
    <w:rsid w:val="006B2F2E"/>
    <w:rsid w:val="006B35B2"/>
    <w:rsid w:val="006B3875"/>
    <w:rsid w:val="006B398B"/>
    <w:rsid w:val="006B4425"/>
    <w:rsid w:val="006B4C4E"/>
    <w:rsid w:val="006B4CF4"/>
    <w:rsid w:val="006B5F58"/>
    <w:rsid w:val="006B7588"/>
    <w:rsid w:val="006B7C1D"/>
    <w:rsid w:val="006C07F0"/>
    <w:rsid w:val="006C10F2"/>
    <w:rsid w:val="006C1578"/>
    <w:rsid w:val="006C197F"/>
    <w:rsid w:val="006C20C6"/>
    <w:rsid w:val="006C212D"/>
    <w:rsid w:val="006C2E75"/>
    <w:rsid w:val="006C3279"/>
    <w:rsid w:val="006C369E"/>
    <w:rsid w:val="006C4F66"/>
    <w:rsid w:val="006C5791"/>
    <w:rsid w:val="006C5A71"/>
    <w:rsid w:val="006C5AC4"/>
    <w:rsid w:val="006C5CF9"/>
    <w:rsid w:val="006C5E97"/>
    <w:rsid w:val="006C7B26"/>
    <w:rsid w:val="006D2801"/>
    <w:rsid w:val="006D366C"/>
    <w:rsid w:val="006D37AD"/>
    <w:rsid w:val="006D4A58"/>
    <w:rsid w:val="006D69A6"/>
    <w:rsid w:val="006D6C48"/>
    <w:rsid w:val="006D733A"/>
    <w:rsid w:val="006D7E6E"/>
    <w:rsid w:val="006E07C7"/>
    <w:rsid w:val="006E183E"/>
    <w:rsid w:val="006E2700"/>
    <w:rsid w:val="006E2D90"/>
    <w:rsid w:val="006E32EF"/>
    <w:rsid w:val="006E34A9"/>
    <w:rsid w:val="006E3A91"/>
    <w:rsid w:val="006E406B"/>
    <w:rsid w:val="006E446C"/>
    <w:rsid w:val="006E44F3"/>
    <w:rsid w:val="006E52FD"/>
    <w:rsid w:val="006E5994"/>
    <w:rsid w:val="006E647A"/>
    <w:rsid w:val="006E6683"/>
    <w:rsid w:val="006E671C"/>
    <w:rsid w:val="006E6ED3"/>
    <w:rsid w:val="006E74F9"/>
    <w:rsid w:val="006F07B3"/>
    <w:rsid w:val="006F1314"/>
    <w:rsid w:val="006F22F4"/>
    <w:rsid w:val="006F2498"/>
    <w:rsid w:val="006F468D"/>
    <w:rsid w:val="006F4807"/>
    <w:rsid w:val="006F53AD"/>
    <w:rsid w:val="006F5810"/>
    <w:rsid w:val="006F59BC"/>
    <w:rsid w:val="006F6A2B"/>
    <w:rsid w:val="006F6FC8"/>
    <w:rsid w:val="006F7646"/>
    <w:rsid w:val="006F7892"/>
    <w:rsid w:val="00700FBB"/>
    <w:rsid w:val="007029C7"/>
    <w:rsid w:val="00702D46"/>
    <w:rsid w:val="007042EC"/>
    <w:rsid w:val="00704CBC"/>
    <w:rsid w:val="00705199"/>
    <w:rsid w:val="0070559F"/>
    <w:rsid w:val="00705872"/>
    <w:rsid w:val="00706576"/>
    <w:rsid w:val="007074E6"/>
    <w:rsid w:val="00711869"/>
    <w:rsid w:val="0071286C"/>
    <w:rsid w:val="007128C3"/>
    <w:rsid w:val="00713223"/>
    <w:rsid w:val="00714354"/>
    <w:rsid w:val="00714981"/>
    <w:rsid w:val="00714DB0"/>
    <w:rsid w:val="0071527B"/>
    <w:rsid w:val="0071563A"/>
    <w:rsid w:val="00717BAA"/>
    <w:rsid w:val="00717F84"/>
    <w:rsid w:val="00720FD2"/>
    <w:rsid w:val="00721FD3"/>
    <w:rsid w:val="00722230"/>
    <w:rsid w:val="00722591"/>
    <w:rsid w:val="00724393"/>
    <w:rsid w:val="0072498E"/>
    <w:rsid w:val="00724A12"/>
    <w:rsid w:val="00724A1E"/>
    <w:rsid w:val="0072573E"/>
    <w:rsid w:val="00725929"/>
    <w:rsid w:val="00725D4D"/>
    <w:rsid w:val="00725D88"/>
    <w:rsid w:val="00727B89"/>
    <w:rsid w:val="00727D7B"/>
    <w:rsid w:val="00731C16"/>
    <w:rsid w:val="00732389"/>
    <w:rsid w:val="00732435"/>
    <w:rsid w:val="007324F4"/>
    <w:rsid w:val="007325C5"/>
    <w:rsid w:val="00734885"/>
    <w:rsid w:val="00734EDE"/>
    <w:rsid w:val="00735060"/>
    <w:rsid w:val="007355D7"/>
    <w:rsid w:val="00737A8D"/>
    <w:rsid w:val="00741950"/>
    <w:rsid w:val="0074223B"/>
    <w:rsid w:val="0074275D"/>
    <w:rsid w:val="007427BD"/>
    <w:rsid w:val="0074507A"/>
    <w:rsid w:val="007461AF"/>
    <w:rsid w:val="007464A1"/>
    <w:rsid w:val="007468E3"/>
    <w:rsid w:val="00746927"/>
    <w:rsid w:val="007507A2"/>
    <w:rsid w:val="00750E3E"/>
    <w:rsid w:val="0075202D"/>
    <w:rsid w:val="0075320D"/>
    <w:rsid w:val="0075474A"/>
    <w:rsid w:val="007547D1"/>
    <w:rsid w:val="00755988"/>
    <w:rsid w:val="00755B71"/>
    <w:rsid w:val="00755FA7"/>
    <w:rsid w:val="00757300"/>
    <w:rsid w:val="00760244"/>
    <w:rsid w:val="007610BC"/>
    <w:rsid w:val="007612BD"/>
    <w:rsid w:val="00761C25"/>
    <w:rsid w:val="00761EE4"/>
    <w:rsid w:val="00761F9B"/>
    <w:rsid w:val="00763AE5"/>
    <w:rsid w:val="007646B5"/>
    <w:rsid w:val="00764BD9"/>
    <w:rsid w:val="007650DC"/>
    <w:rsid w:val="00765524"/>
    <w:rsid w:val="00766500"/>
    <w:rsid w:val="00767490"/>
    <w:rsid w:val="00767A50"/>
    <w:rsid w:val="00770000"/>
    <w:rsid w:val="0077003B"/>
    <w:rsid w:val="007700C4"/>
    <w:rsid w:val="007709E6"/>
    <w:rsid w:val="00771506"/>
    <w:rsid w:val="007727F1"/>
    <w:rsid w:val="00772CCA"/>
    <w:rsid w:val="00773598"/>
    <w:rsid w:val="007747DB"/>
    <w:rsid w:val="00775D43"/>
    <w:rsid w:val="007767D1"/>
    <w:rsid w:val="00776BCB"/>
    <w:rsid w:val="0077733E"/>
    <w:rsid w:val="00777848"/>
    <w:rsid w:val="007824EA"/>
    <w:rsid w:val="00783D1A"/>
    <w:rsid w:val="00784513"/>
    <w:rsid w:val="007850C0"/>
    <w:rsid w:val="00786934"/>
    <w:rsid w:val="007873E6"/>
    <w:rsid w:val="007904D7"/>
    <w:rsid w:val="007904F2"/>
    <w:rsid w:val="007906D2"/>
    <w:rsid w:val="00790B10"/>
    <w:rsid w:val="00790F86"/>
    <w:rsid w:val="007919CB"/>
    <w:rsid w:val="00792DE3"/>
    <w:rsid w:val="00793B7E"/>
    <w:rsid w:val="007946C0"/>
    <w:rsid w:val="00794AED"/>
    <w:rsid w:val="00795334"/>
    <w:rsid w:val="00795983"/>
    <w:rsid w:val="00795A61"/>
    <w:rsid w:val="00795B67"/>
    <w:rsid w:val="00796608"/>
    <w:rsid w:val="007A0DF0"/>
    <w:rsid w:val="007A109D"/>
    <w:rsid w:val="007A1EDC"/>
    <w:rsid w:val="007A2AE7"/>
    <w:rsid w:val="007A2E1C"/>
    <w:rsid w:val="007A3B8B"/>
    <w:rsid w:val="007A4233"/>
    <w:rsid w:val="007A4CD8"/>
    <w:rsid w:val="007A545A"/>
    <w:rsid w:val="007A5AC5"/>
    <w:rsid w:val="007A6D3C"/>
    <w:rsid w:val="007A7B0C"/>
    <w:rsid w:val="007A7E76"/>
    <w:rsid w:val="007B0057"/>
    <w:rsid w:val="007B0AF0"/>
    <w:rsid w:val="007B299D"/>
    <w:rsid w:val="007B2FF9"/>
    <w:rsid w:val="007B421B"/>
    <w:rsid w:val="007B454E"/>
    <w:rsid w:val="007B4823"/>
    <w:rsid w:val="007B5520"/>
    <w:rsid w:val="007B5601"/>
    <w:rsid w:val="007B6A74"/>
    <w:rsid w:val="007B6AD5"/>
    <w:rsid w:val="007B796C"/>
    <w:rsid w:val="007C0498"/>
    <w:rsid w:val="007C0D5B"/>
    <w:rsid w:val="007C1A13"/>
    <w:rsid w:val="007C1B13"/>
    <w:rsid w:val="007C1B3D"/>
    <w:rsid w:val="007C2AF7"/>
    <w:rsid w:val="007C33DB"/>
    <w:rsid w:val="007C3D91"/>
    <w:rsid w:val="007C3E35"/>
    <w:rsid w:val="007C5383"/>
    <w:rsid w:val="007C5707"/>
    <w:rsid w:val="007C58C3"/>
    <w:rsid w:val="007C6DFC"/>
    <w:rsid w:val="007D1A20"/>
    <w:rsid w:val="007D3F58"/>
    <w:rsid w:val="007D41E0"/>
    <w:rsid w:val="007D4C24"/>
    <w:rsid w:val="007D57F0"/>
    <w:rsid w:val="007D5CE0"/>
    <w:rsid w:val="007D67CC"/>
    <w:rsid w:val="007D7659"/>
    <w:rsid w:val="007D783A"/>
    <w:rsid w:val="007D7D90"/>
    <w:rsid w:val="007E03A2"/>
    <w:rsid w:val="007E08A9"/>
    <w:rsid w:val="007E190D"/>
    <w:rsid w:val="007E35D6"/>
    <w:rsid w:val="007E3BA9"/>
    <w:rsid w:val="007E42B1"/>
    <w:rsid w:val="007E44B4"/>
    <w:rsid w:val="007E4A4A"/>
    <w:rsid w:val="007E5408"/>
    <w:rsid w:val="007E58A2"/>
    <w:rsid w:val="007E65A7"/>
    <w:rsid w:val="007E744B"/>
    <w:rsid w:val="007E7569"/>
    <w:rsid w:val="007E7F32"/>
    <w:rsid w:val="007F04EA"/>
    <w:rsid w:val="007F09CB"/>
    <w:rsid w:val="007F0AB4"/>
    <w:rsid w:val="007F16C7"/>
    <w:rsid w:val="007F19D7"/>
    <w:rsid w:val="007F347B"/>
    <w:rsid w:val="007F38D2"/>
    <w:rsid w:val="007F3B9E"/>
    <w:rsid w:val="00800478"/>
    <w:rsid w:val="00800794"/>
    <w:rsid w:val="008022D9"/>
    <w:rsid w:val="00802AA6"/>
    <w:rsid w:val="00805155"/>
    <w:rsid w:val="0080519A"/>
    <w:rsid w:val="0080602E"/>
    <w:rsid w:val="00807510"/>
    <w:rsid w:val="00810115"/>
    <w:rsid w:val="00810791"/>
    <w:rsid w:val="00810A2A"/>
    <w:rsid w:val="0081456C"/>
    <w:rsid w:val="008155B3"/>
    <w:rsid w:val="00815847"/>
    <w:rsid w:val="00815F93"/>
    <w:rsid w:val="008163AF"/>
    <w:rsid w:val="008169E0"/>
    <w:rsid w:val="00816ADB"/>
    <w:rsid w:val="0082002D"/>
    <w:rsid w:val="0082027B"/>
    <w:rsid w:val="00821324"/>
    <w:rsid w:val="00821338"/>
    <w:rsid w:val="0082181A"/>
    <w:rsid w:val="008219DC"/>
    <w:rsid w:val="00822DF5"/>
    <w:rsid w:val="00824EDF"/>
    <w:rsid w:val="00826CF5"/>
    <w:rsid w:val="00826EFC"/>
    <w:rsid w:val="00827110"/>
    <w:rsid w:val="00830232"/>
    <w:rsid w:val="00830B90"/>
    <w:rsid w:val="00831306"/>
    <w:rsid w:val="0083146F"/>
    <w:rsid w:val="0083260A"/>
    <w:rsid w:val="00834D34"/>
    <w:rsid w:val="008352A0"/>
    <w:rsid w:val="00835863"/>
    <w:rsid w:val="00835BD6"/>
    <w:rsid w:val="008360FB"/>
    <w:rsid w:val="00836601"/>
    <w:rsid w:val="00836D17"/>
    <w:rsid w:val="008401C5"/>
    <w:rsid w:val="00842342"/>
    <w:rsid w:val="00842584"/>
    <w:rsid w:val="008432E4"/>
    <w:rsid w:val="00843524"/>
    <w:rsid w:val="00843548"/>
    <w:rsid w:val="008437DD"/>
    <w:rsid w:val="008449F5"/>
    <w:rsid w:val="008465B9"/>
    <w:rsid w:val="00847289"/>
    <w:rsid w:val="00847387"/>
    <w:rsid w:val="008501F1"/>
    <w:rsid w:val="008508B5"/>
    <w:rsid w:val="00850EEF"/>
    <w:rsid w:val="00851961"/>
    <w:rsid w:val="00853DA7"/>
    <w:rsid w:val="00854A72"/>
    <w:rsid w:val="00854AFA"/>
    <w:rsid w:val="008557BB"/>
    <w:rsid w:val="00855FE6"/>
    <w:rsid w:val="00856776"/>
    <w:rsid w:val="008570A3"/>
    <w:rsid w:val="00857147"/>
    <w:rsid w:val="0085728A"/>
    <w:rsid w:val="00857DF0"/>
    <w:rsid w:val="0086032B"/>
    <w:rsid w:val="00860432"/>
    <w:rsid w:val="00860972"/>
    <w:rsid w:val="00861E59"/>
    <w:rsid w:val="008621FE"/>
    <w:rsid w:val="00862BA2"/>
    <w:rsid w:val="008634DB"/>
    <w:rsid w:val="0086405A"/>
    <w:rsid w:val="00864A9F"/>
    <w:rsid w:val="00865131"/>
    <w:rsid w:val="00865513"/>
    <w:rsid w:val="008657C7"/>
    <w:rsid w:val="00866DB6"/>
    <w:rsid w:val="008674E4"/>
    <w:rsid w:val="0087048D"/>
    <w:rsid w:val="00871909"/>
    <w:rsid w:val="008720F9"/>
    <w:rsid w:val="00872DAA"/>
    <w:rsid w:val="00875EC2"/>
    <w:rsid w:val="00876547"/>
    <w:rsid w:val="00877284"/>
    <w:rsid w:val="0087729A"/>
    <w:rsid w:val="008772F6"/>
    <w:rsid w:val="0087736F"/>
    <w:rsid w:val="008775E4"/>
    <w:rsid w:val="00877634"/>
    <w:rsid w:val="00881C77"/>
    <w:rsid w:val="00885A3B"/>
    <w:rsid w:val="00886B0F"/>
    <w:rsid w:val="00887971"/>
    <w:rsid w:val="008906D7"/>
    <w:rsid w:val="00891810"/>
    <w:rsid w:val="00891943"/>
    <w:rsid w:val="00891F26"/>
    <w:rsid w:val="00892611"/>
    <w:rsid w:val="00892892"/>
    <w:rsid w:val="00892F28"/>
    <w:rsid w:val="00893791"/>
    <w:rsid w:val="0089437E"/>
    <w:rsid w:val="008946F9"/>
    <w:rsid w:val="00895DD3"/>
    <w:rsid w:val="00895E3C"/>
    <w:rsid w:val="00896295"/>
    <w:rsid w:val="008963AD"/>
    <w:rsid w:val="00896417"/>
    <w:rsid w:val="008A2B40"/>
    <w:rsid w:val="008A3258"/>
    <w:rsid w:val="008A3C32"/>
    <w:rsid w:val="008A40DA"/>
    <w:rsid w:val="008A4897"/>
    <w:rsid w:val="008A657E"/>
    <w:rsid w:val="008A6E3F"/>
    <w:rsid w:val="008A7EB5"/>
    <w:rsid w:val="008B0436"/>
    <w:rsid w:val="008B0E51"/>
    <w:rsid w:val="008B114B"/>
    <w:rsid w:val="008B1F94"/>
    <w:rsid w:val="008B22C1"/>
    <w:rsid w:val="008B318B"/>
    <w:rsid w:val="008B3633"/>
    <w:rsid w:val="008B36DE"/>
    <w:rsid w:val="008B378E"/>
    <w:rsid w:val="008B3996"/>
    <w:rsid w:val="008B41A5"/>
    <w:rsid w:val="008B54D3"/>
    <w:rsid w:val="008B5971"/>
    <w:rsid w:val="008B5DD8"/>
    <w:rsid w:val="008B7BBD"/>
    <w:rsid w:val="008C088E"/>
    <w:rsid w:val="008C0E99"/>
    <w:rsid w:val="008C16BB"/>
    <w:rsid w:val="008C17D6"/>
    <w:rsid w:val="008C1F8A"/>
    <w:rsid w:val="008C1FD4"/>
    <w:rsid w:val="008C2C73"/>
    <w:rsid w:val="008C2D19"/>
    <w:rsid w:val="008C3538"/>
    <w:rsid w:val="008C3B06"/>
    <w:rsid w:val="008C4B6D"/>
    <w:rsid w:val="008C5391"/>
    <w:rsid w:val="008C6023"/>
    <w:rsid w:val="008D04A0"/>
    <w:rsid w:val="008D0ADD"/>
    <w:rsid w:val="008D155B"/>
    <w:rsid w:val="008D15EE"/>
    <w:rsid w:val="008D1A48"/>
    <w:rsid w:val="008D46BA"/>
    <w:rsid w:val="008D4D07"/>
    <w:rsid w:val="008D6A4A"/>
    <w:rsid w:val="008D70FE"/>
    <w:rsid w:val="008D74DA"/>
    <w:rsid w:val="008D7784"/>
    <w:rsid w:val="008D7A1A"/>
    <w:rsid w:val="008E0E9C"/>
    <w:rsid w:val="008E0F21"/>
    <w:rsid w:val="008E14DD"/>
    <w:rsid w:val="008E49E3"/>
    <w:rsid w:val="008E4A93"/>
    <w:rsid w:val="008E4CDD"/>
    <w:rsid w:val="008E5136"/>
    <w:rsid w:val="008E73D3"/>
    <w:rsid w:val="008E7FC3"/>
    <w:rsid w:val="008F06C3"/>
    <w:rsid w:val="008F1CFE"/>
    <w:rsid w:val="008F1DB4"/>
    <w:rsid w:val="008F1DD5"/>
    <w:rsid w:val="008F2002"/>
    <w:rsid w:val="008F2111"/>
    <w:rsid w:val="008F2399"/>
    <w:rsid w:val="008F253A"/>
    <w:rsid w:val="008F5BEA"/>
    <w:rsid w:val="008F6A88"/>
    <w:rsid w:val="008F7B64"/>
    <w:rsid w:val="009003B7"/>
    <w:rsid w:val="00901A8A"/>
    <w:rsid w:val="00901AD8"/>
    <w:rsid w:val="00903B5D"/>
    <w:rsid w:val="00904593"/>
    <w:rsid w:val="0090491E"/>
    <w:rsid w:val="00905178"/>
    <w:rsid w:val="00906B64"/>
    <w:rsid w:val="00906C89"/>
    <w:rsid w:val="00906F88"/>
    <w:rsid w:val="00907593"/>
    <w:rsid w:val="00907C84"/>
    <w:rsid w:val="009107EC"/>
    <w:rsid w:val="00911AE9"/>
    <w:rsid w:val="00912553"/>
    <w:rsid w:val="00914D8A"/>
    <w:rsid w:val="00915A0A"/>
    <w:rsid w:val="00915E10"/>
    <w:rsid w:val="00916CFD"/>
    <w:rsid w:val="0091779C"/>
    <w:rsid w:val="00917F17"/>
    <w:rsid w:val="00920A29"/>
    <w:rsid w:val="0092148A"/>
    <w:rsid w:val="00923B68"/>
    <w:rsid w:val="009245EA"/>
    <w:rsid w:val="00925111"/>
    <w:rsid w:val="009259CA"/>
    <w:rsid w:val="00926322"/>
    <w:rsid w:val="009277B2"/>
    <w:rsid w:val="009302E2"/>
    <w:rsid w:val="0093054A"/>
    <w:rsid w:val="00932662"/>
    <w:rsid w:val="00934379"/>
    <w:rsid w:val="009348C0"/>
    <w:rsid w:val="00934ECE"/>
    <w:rsid w:val="0093672F"/>
    <w:rsid w:val="00936765"/>
    <w:rsid w:val="00936B6F"/>
    <w:rsid w:val="009373A3"/>
    <w:rsid w:val="00937513"/>
    <w:rsid w:val="00942C9A"/>
    <w:rsid w:val="00942E49"/>
    <w:rsid w:val="00945A40"/>
    <w:rsid w:val="00945B7B"/>
    <w:rsid w:val="00945C34"/>
    <w:rsid w:val="00947864"/>
    <w:rsid w:val="00947CF4"/>
    <w:rsid w:val="00953BDC"/>
    <w:rsid w:val="00953C87"/>
    <w:rsid w:val="009547A2"/>
    <w:rsid w:val="009549F3"/>
    <w:rsid w:val="0095584E"/>
    <w:rsid w:val="00955DEE"/>
    <w:rsid w:val="0096080E"/>
    <w:rsid w:val="0096098E"/>
    <w:rsid w:val="0096120E"/>
    <w:rsid w:val="0096174C"/>
    <w:rsid w:val="0096221F"/>
    <w:rsid w:val="00962271"/>
    <w:rsid w:val="00962329"/>
    <w:rsid w:val="00962A7B"/>
    <w:rsid w:val="0096332D"/>
    <w:rsid w:val="00963EDA"/>
    <w:rsid w:val="0096439E"/>
    <w:rsid w:val="00964543"/>
    <w:rsid w:val="00964BE5"/>
    <w:rsid w:val="0096532C"/>
    <w:rsid w:val="00965A5A"/>
    <w:rsid w:val="00966E07"/>
    <w:rsid w:val="00970B6D"/>
    <w:rsid w:val="00970FE2"/>
    <w:rsid w:val="00971D6C"/>
    <w:rsid w:val="00972A21"/>
    <w:rsid w:val="0097358F"/>
    <w:rsid w:val="00973C65"/>
    <w:rsid w:val="00973E61"/>
    <w:rsid w:val="00973FBE"/>
    <w:rsid w:val="00974118"/>
    <w:rsid w:val="0097688E"/>
    <w:rsid w:val="00977E29"/>
    <w:rsid w:val="00980AD0"/>
    <w:rsid w:val="0098199E"/>
    <w:rsid w:val="00981A0B"/>
    <w:rsid w:val="00982103"/>
    <w:rsid w:val="009823D7"/>
    <w:rsid w:val="009824F8"/>
    <w:rsid w:val="00982D2B"/>
    <w:rsid w:val="00983514"/>
    <w:rsid w:val="00983786"/>
    <w:rsid w:val="0098442F"/>
    <w:rsid w:val="00984551"/>
    <w:rsid w:val="00984D83"/>
    <w:rsid w:val="00985862"/>
    <w:rsid w:val="00985963"/>
    <w:rsid w:val="009860BA"/>
    <w:rsid w:val="00986B0D"/>
    <w:rsid w:val="00987CEC"/>
    <w:rsid w:val="00990008"/>
    <w:rsid w:val="00990A3C"/>
    <w:rsid w:val="00990CE5"/>
    <w:rsid w:val="009923A0"/>
    <w:rsid w:val="00992801"/>
    <w:rsid w:val="00993B39"/>
    <w:rsid w:val="00994BF1"/>
    <w:rsid w:val="00994C01"/>
    <w:rsid w:val="00995BBE"/>
    <w:rsid w:val="00995BDB"/>
    <w:rsid w:val="00996699"/>
    <w:rsid w:val="0099735F"/>
    <w:rsid w:val="009A0915"/>
    <w:rsid w:val="009A0FEE"/>
    <w:rsid w:val="009A22E5"/>
    <w:rsid w:val="009A2C69"/>
    <w:rsid w:val="009A4515"/>
    <w:rsid w:val="009A47B8"/>
    <w:rsid w:val="009A48DE"/>
    <w:rsid w:val="009A4F96"/>
    <w:rsid w:val="009B0C07"/>
    <w:rsid w:val="009B0F6F"/>
    <w:rsid w:val="009B12BA"/>
    <w:rsid w:val="009B1D47"/>
    <w:rsid w:val="009B2192"/>
    <w:rsid w:val="009B2CFF"/>
    <w:rsid w:val="009B3AB7"/>
    <w:rsid w:val="009B465D"/>
    <w:rsid w:val="009B490C"/>
    <w:rsid w:val="009B493C"/>
    <w:rsid w:val="009B4EC2"/>
    <w:rsid w:val="009B60C3"/>
    <w:rsid w:val="009B6557"/>
    <w:rsid w:val="009B6972"/>
    <w:rsid w:val="009B6DCC"/>
    <w:rsid w:val="009C03A3"/>
    <w:rsid w:val="009C072E"/>
    <w:rsid w:val="009C1999"/>
    <w:rsid w:val="009C30E8"/>
    <w:rsid w:val="009C34DA"/>
    <w:rsid w:val="009C4169"/>
    <w:rsid w:val="009C4953"/>
    <w:rsid w:val="009C54DC"/>
    <w:rsid w:val="009C5E98"/>
    <w:rsid w:val="009C64E8"/>
    <w:rsid w:val="009C6689"/>
    <w:rsid w:val="009C6F03"/>
    <w:rsid w:val="009C71C7"/>
    <w:rsid w:val="009D0572"/>
    <w:rsid w:val="009D0A09"/>
    <w:rsid w:val="009D30CC"/>
    <w:rsid w:val="009D34DD"/>
    <w:rsid w:val="009D4928"/>
    <w:rsid w:val="009D4E70"/>
    <w:rsid w:val="009D5C67"/>
    <w:rsid w:val="009D5FC8"/>
    <w:rsid w:val="009D6384"/>
    <w:rsid w:val="009D6472"/>
    <w:rsid w:val="009D64AF"/>
    <w:rsid w:val="009D67BB"/>
    <w:rsid w:val="009D7924"/>
    <w:rsid w:val="009D7F0F"/>
    <w:rsid w:val="009E01DC"/>
    <w:rsid w:val="009E1595"/>
    <w:rsid w:val="009E1698"/>
    <w:rsid w:val="009E2BC9"/>
    <w:rsid w:val="009E344C"/>
    <w:rsid w:val="009E3B02"/>
    <w:rsid w:val="009E409F"/>
    <w:rsid w:val="009E4122"/>
    <w:rsid w:val="009E4177"/>
    <w:rsid w:val="009E4509"/>
    <w:rsid w:val="009E4C41"/>
    <w:rsid w:val="009E4D89"/>
    <w:rsid w:val="009E652C"/>
    <w:rsid w:val="009E66E4"/>
    <w:rsid w:val="009E6EF8"/>
    <w:rsid w:val="009E7D18"/>
    <w:rsid w:val="009F0072"/>
    <w:rsid w:val="009F041E"/>
    <w:rsid w:val="009F1365"/>
    <w:rsid w:val="009F13F3"/>
    <w:rsid w:val="009F376F"/>
    <w:rsid w:val="009F3E44"/>
    <w:rsid w:val="009F3F99"/>
    <w:rsid w:val="009F5FDE"/>
    <w:rsid w:val="009F6516"/>
    <w:rsid w:val="009F74F4"/>
    <w:rsid w:val="009F7E32"/>
    <w:rsid w:val="009F7EB9"/>
    <w:rsid w:val="00A005BD"/>
    <w:rsid w:val="00A00A33"/>
    <w:rsid w:val="00A01C39"/>
    <w:rsid w:val="00A03098"/>
    <w:rsid w:val="00A0423D"/>
    <w:rsid w:val="00A05EB6"/>
    <w:rsid w:val="00A07320"/>
    <w:rsid w:val="00A0740B"/>
    <w:rsid w:val="00A078F2"/>
    <w:rsid w:val="00A07AAC"/>
    <w:rsid w:val="00A10B90"/>
    <w:rsid w:val="00A12A0F"/>
    <w:rsid w:val="00A163DA"/>
    <w:rsid w:val="00A16519"/>
    <w:rsid w:val="00A16C8A"/>
    <w:rsid w:val="00A16F2F"/>
    <w:rsid w:val="00A174A7"/>
    <w:rsid w:val="00A175CA"/>
    <w:rsid w:val="00A20AF4"/>
    <w:rsid w:val="00A20B97"/>
    <w:rsid w:val="00A21160"/>
    <w:rsid w:val="00A21571"/>
    <w:rsid w:val="00A22BEA"/>
    <w:rsid w:val="00A2380C"/>
    <w:rsid w:val="00A24676"/>
    <w:rsid w:val="00A24716"/>
    <w:rsid w:val="00A24ACA"/>
    <w:rsid w:val="00A24F51"/>
    <w:rsid w:val="00A25CEE"/>
    <w:rsid w:val="00A265BD"/>
    <w:rsid w:val="00A2673E"/>
    <w:rsid w:val="00A26DB1"/>
    <w:rsid w:val="00A26F36"/>
    <w:rsid w:val="00A27C32"/>
    <w:rsid w:val="00A27F78"/>
    <w:rsid w:val="00A3008D"/>
    <w:rsid w:val="00A30DBD"/>
    <w:rsid w:val="00A30E7F"/>
    <w:rsid w:val="00A311A6"/>
    <w:rsid w:val="00A31782"/>
    <w:rsid w:val="00A31BE1"/>
    <w:rsid w:val="00A3297A"/>
    <w:rsid w:val="00A330FB"/>
    <w:rsid w:val="00A339EA"/>
    <w:rsid w:val="00A34AC0"/>
    <w:rsid w:val="00A3599B"/>
    <w:rsid w:val="00A36BE8"/>
    <w:rsid w:val="00A37460"/>
    <w:rsid w:val="00A378A7"/>
    <w:rsid w:val="00A378EC"/>
    <w:rsid w:val="00A379DC"/>
    <w:rsid w:val="00A40999"/>
    <w:rsid w:val="00A4157F"/>
    <w:rsid w:val="00A417B1"/>
    <w:rsid w:val="00A41A09"/>
    <w:rsid w:val="00A427C1"/>
    <w:rsid w:val="00A42997"/>
    <w:rsid w:val="00A42C90"/>
    <w:rsid w:val="00A4321E"/>
    <w:rsid w:val="00A43432"/>
    <w:rsid w:val="00A443B2"/>
    <w:rsid w:val="00A44C95"/>
    <w:rsid w:val="00A45669"/>
    <w:rsid w:val="00A45D18"/>
    <w:rsid w:val="00A45D8E"/>
    <w:rsid w:val="00A463CB"/>
    <w:rsid w:val="00A463F4"/>
    <w:rsid w:val="00A46FD7"/>
    <w:rsid w:val="00A50A37"/>
    <w:rsid w:val="00A5108B"/>
    <w:rsid w:val="00A54144"/>
    <w:rsid w:val="00A54F49"/>
    <w:rsid w:val="00A5525A"/>
    <w:rsid w:val="00A55DAD"/>
    <w:rsid w:val="00A57460"/>
    <w:rsid w:val="00A57DC9"/>
    <w:rsid w:val="00A608B6"/>
    <w:rsid w:val="00A6165D"/>
    <w:rsid w:val="00A620D3"/>
    <w:rsid w:val="00A63DCC"/>
    <w:rsid w:val="00A63F06"/>
    <w:rsid w:val="00A64A54"/>
    <w:rsid w:val="00A65C7E"/>
    <w:rsid w:val="00A65E63"/>
    <w:rsid w:val="00A6611E"/>
    <w:rsid w:val="00A663EC"/>
    <w:rsid w:val="00A678F4"/>
    <w:rsid w:val="00A71165"/>
    <w:rsid w:val="00A73ABD"/>
    <w:rsid w:val="00A75F7C"/>
    <w:rsid w:val="00A771AF"/>
    <w:rsid w:val="00A77618"/>
    <w:rsid w:val="00A776CF"/>
    <w:rsid w:val="00A77C61"/>
    <w:rsid w:val="00A806F0"/>
    <w:rsid w:val="00A816F6"/>
    <w:rsid w:val="00A8194D"/>
    <w:rsid w:val="00A82061"/>
    <w:rsid w:val="00A821C8"/>
    <w:rsid w:val="00A821DB"/>
    <w:rsid w:val="00A82440"/>
    <w:rsid w:val="00A825B7"/>
    <w:rsid w:val="00A8284D"/>
    <w:rsid w:val="00A829AF"/>
    <w:rsid w:val="00A855C7"/>
    <w:rsid w:val="00A85BB6"/>
    <w:rsid w:val="00A8606F"/>
    <w:rsid w:val="00A86FF2"/>
    <w:rsid w:val="00A87F50"/>
    <w:rsid w:val="00A9024C"/>
    <w:rsid w:val="00A90474"/>
    <w:rsid w:val="00A90AC9"/>
    <w:rsid w:val="00A90ACC"/>
    <w:rsid w:val="00A917F8"/>
    <w:rsid w:val="00A91D0F"/>
    <w:rsid w:val="00A9464B"/>
    <w:rsid w:val="00A950D4"/>
    <w:rsid w:val="00A97508"/>
    <w:rsid w:val="00A97C18"/>
    <w:rsid w:val="00AA0230"/>
    <w:rsid w:val="00AA20CB"/>
    <w:rsid w:val="00AA296D"/>
    <w:rsid w:val="00AA311F"/>
    <w:rsid w:val="00AA46E3"/>
    <w:rsid w:val="00AA4F7B"/>
    <w:rsid w:val="00AA5150"/>
    <w:rsid w:val="00AA5365"/>
    <w:rsid w:val="00AA650A"/>
    <w:rsid w:val="00AA66B3"/>
    <w:rsid w:val="00AA6CE2"/>
    <w:rsid w:val="00AA6DAC"/>
    <w:rsid w:val="00AA711A"/>
    <w:rsid w:val="00AA7142"/>
    <w:rsid w:val="00AA745D"/>
    <w:rsid w:val="00AA771A"/>
    <w:rsid w:val="00AA7B47"/>
    <w:rsid w:val="00AB034D"/>
    <w:rsid w:val="00AB0B04"/>
    <w:rsid w:val="00AB183D"/>
    <w:rsid w:val="00AB2360"/>
    <w:rsid w:val="00AB4ACD"/>
    <w:rsid w:val="00AB62F7"/>
    <w:rsid w:val="00AB6763"/>
    <w:rsid w:val="00AB710D"/>
    <w:rsid w:val="00AB7995"/>
    <w:rsid w:val="00AB7B3B"/>
    <w:rsid w:val="00AC111C"/>
    <w:rsid w:val="00AC199F"/>
    <w:rsid w:val="00AC204C"/>
    <w:rsid w:val="00AC3C35"/>
    <w:rsid w:val="00AC4323"/>
    <w:rsid w:val="00AC4724"/>
    <w:rsid w:val="00AC5350"/>
    <w:rsid w:val="00AC5C34"/>
    <w:rsid w:val="00AC5D3A"/>
    <w:rsid w:val="00AC5F1E"/>
    <w:rsid w:val="00AC5FD7"/>
    <w:rsid w:val="00AC6D37"/>
    <w:rsid w:val="00AC72FC"/>
    <w:rsid w:val="00AC731F"/>
    <w:rsid w:val="00AC7BF6"/>
    <w:rsid w:val="00AD08C2"/>
    <w:rsid w:val="00AD2BF9"/>
    <w:rsid w:val="00AD33ED"/>
    <w:rsid w:val="00AD3BB2"/>
    <w:rsid w:val="00AD6D64"/>
    <w:rsid w:val="00AD7545"/>
    <w:rsid w:val="00AD7E3D"/>
    <w:rsid w:val="00AE00C1"/>
    <w:rsid w:val="00AE16D8"/>
    <w:rsid w:val="00AE3271"/>
    <w:rsid w:val="00AE5474"/>
    <w:rsid w:val="00AE56BD"/>
    <w:rsid w:val="00AE5CE2"/>
    <w:rsid w:val="00AE70CC"/>
    <w:rsid w:val="00AE73F9"/>
    <w:rsid w:val="00AF06A8"/>
    <w:rsid w:val="00AF1A72"/>
    <w:rsid w:val="00AF1ADE"/>
    <w:rsid w:val="00AF1C16"/>
    <w:rsid w:val="00AF1E66"/>
    <w:rsid w:val="00AF1F00"/>
    <w:rsid w:val="00AF3228"/>
    <w:rsid w:val="00AF564A"/>
    <w:rsid w:val="00AF5A94"/>
    <w:rsid w:val="00AF63FE"/>
    <w:rsid w:val="00AF6E13"/>
    <w:rsid w:val="00AF7648"/>
    <w:rsid w:val="00AF7A14"/>
    <w:rsid w:val="00B00A75"/>
    <w:rsid w:val="00B0128C"/>
    <w:rsid w:val="00B019A5"/>
    <w:rsid w:val="00B02400"/>
    <w:rsid w:val="00B026A8"/>
    <w:rsid w:val="00B02712"/>
    <w:rsid w:val="00B027FF"/>
    <w:rsid w:val="00B0394C"/>
    <w:rsid w:val="00B046B6"/>
    <w:rsid w:val="00B05236"/>
    <w:rsid w:val="00B06D25"/>
    <w:rsid w:val="00B0770B"/>
    <w:rsid w:val="00B105C3"/>
    <w:rsid w:val="00B10CE5"/>
    <w:rsid w:val="00B11174"/>
    <w:rsid w:val="00B12EA1"/>
    <w:rsid w:val="00B14D54"/>
    <w:rsid w:val="00B17E79"/>
    <w:rsid w:val="00B17EA6"/>
    <w:rsid w:val="00B208F0"/>
    <w:rsid w:val="00B21042"/>
    <w:rsid w:val="00B217FC"/>
    <w:rsid w:val="00B224A2"/>
    <w:rsid w:val="00B22FBE"/>
    <w:rsid w:val="00B2300C"/>
    <w:rsid w:val="00B241A2"/>
    <w:rsid w:val="00B24C03"/>
    <w:rsid w:val="00B26334"/>
    <w:rsid w:val="00B2644C"/>
    <w:rsid w:val="00B26C8B"/>
    <w:rsid w:val="00B30688"/>
    <w:rsid w:val="00B31053"/>
    <w:rsid w:val="00B32C3C"/>
    <w:rsid w:val="00B33B0A"/>
    <w:rsid w:val="00B33E42"/>
    <w:rsid w:val="00B34AF8"/>
    <w:rsid w:val="00B34C3B"/>
    <w:rsid w:val="00B350FA"/>
    <w:rsid w:val="00B35600"/>
    <w:rsid w:val="00B35B71"/>
    <w:rsid w:val="00B35D41"/>
    <w:rsid w:val="00B37297"/>
    <w:rsid w:val="00B37341"/>
    <w:rsid w:val="00B40236"/>
    <w:rsid w:val="00B40297"/>
    <w:rsid w:val="00B40324"/>
    <w:rsid w:val="00B4111F"/>
    <w:rsid w:val="00B41657"/>
    <w:rsid w:val="00B41B0D"/>
    <w:rsid w:val="00B42D28"/>
    <w:rsid w:val="00B43D6B"/>
    <w:rsid w:val="00B45DE2"/>
    <w:rsid w:val="00B477DA"/>
    <w:rsid w:val="00B47936"/>
    <w:rsid w:val="00B506F4"/>
    <w:rsid w:val="00B507BA"/>
    <w:rsid w:val="00B5137C"/>
    <w:rsid w:val="00B528F3"/>
    <w:rsid w:val="00B538FC"/>
    <w:rsid w:val="00B5456D"/>
    <w:rsid w:val="00B54D18"/>
    <w:rsid w:val="00B55298"/>
    <w:rsid w:val="00B559C3"/>
    <w:rsid w:val="00B55E9F"/>
    <w:rsid w:val="00B579A0"/>
    <w:rsid w:val="00B60687"/>
    <w:rsid w:val="00B619D7"/>
    <w:rsid w:val="00B61C60"/>
    <w:rsid w:val="00B61EFA"/>
    <w:rsid w:val="00B62544"/>
    <w:rsid w:val="00B63A6A"/>
    <w:rsid w:val="00B64AD2"/>
    <w:rsid w:val="00B6518F"/>
    <w:rsid w:val="00B6538E"/>
    <w:rsid w:val="00B67CC4"/>
    <w:rsid w:val="00B67FF5"/>
    <w:rsid w:val="00B706C2"/>
    <w:rsid w:val="00B712BD"/>
    <w:rsid w:val="00B73A16"/>
    <w:rsid w:val="00B74490"/>
    <w:rsid w:val="00B74DB5"/>
    <w:rsid w:val="00B756C0"/>
    <w:rsid w:val="00B76700"/>
    <w:rsid w:val="00B76762"/>
    <w:rsid w:val="00B76A21"/>
    <w:rsid w:val="00B7789F"/>
    <w:rsid w:val="00B77D9A"/>
    <w:rsid w:val="00B80ECF"/>
    <w:rsid w:val="00B81021"/>
    <w:rsid w:val="00B81A95"/>
    <w:rsid w:val="00B83D0D"/>
    <w:rsid w:val="00B84936"/>
    <w:rsid w:val="00B8505B"/>
    <w:rsid w:val="00B85EFC"/>
    <w:rsid w:val="00B86AD5"/>
    <w:rsid w:val="00B86F73"/>
    <w:rsid w:val="00B87160"/>
    <w:rsid w:val="00B87C88"/>
    <w:rsid w:val="00B87FC2"/>
    <w:rsid w:val="00B91892"/>
    <w:rsid w:val="00B91957"/>
    <w:rsid w:val="00B91A83"/>
    <w:rsid w:val="00B91EAF"/>
    <w:rsid w:val="00B92C59"/>
    <w:rsid w:val="00B933AC"/>
    <w:rsid w:val="00B94B8F"/>
    <w:rsid w:val="00B94FA8"/>
    <w:rsid w:val="00B95DFF"/>
    <w:rsid w:val="00B96183"/>
    <w:rsid w:val="00B97D72"/>
    <w:rsid w:val="00BA1B5D"/>
    <w:rsid w:val="00BA1DFE"/>
    <w:rsid w:val="00BA3463"/>
    <w:rsid w:val="00BA382F"/>
    <w:rsid w:val="00BA4F32"/>
    <w:rsid w:val="00BA51EF"/>
    <w:rsid w:val="00BA5324"/>
    <w:rsid w:val="00BA5B81"/>
    <w:rsid w:val="00BA610C"/>
    <w:rsid w:val="00BA69C7"/>
    <w:rsid w:val="00BA750F"/>
    <w:rsid w:val="00BA77AB"/>
    <w:rsid w:val="00BA79C1"/>
    <w:rsid w:val="00BB022C"/>
    <w:rsid w:val="00BB0DA2"/>
    <w:rsid w:val="00BB33D5"/>
    <w:rsid w:val="00BB3895"/>
    <w:rsid w:val="00BB3DF4"/>
    <w:rsid w:val="00BB5A2B"/>
    <w:rsid w:val="00BB5AAB"/>
    <w:rsid w:val="00BB5AF0"/>
    <w:rsid w:val="00BB6A9A"/>
    <w:rsid w:val="00BB76AB"/>
    <w:rsid w:val="00BB79DB"/>
    <w:rsid w:val="00BB7DD8"/>
    <w:rsid w:val="00BC1FBC"/>
    <w:rsid w:val="00BC21A8"/>
    <w:rsid w:val="00BC30AC"/>
    <w:rsid w:val="00BC311A"/>
    <w:rsid w:val="00BC357C"/>
    <w:rsid w:val="00BC44A2"/>
    <w:rsid w:val="00BC6124"/>
    <w:rsid w:val="00BC6C8D"/>
    <w:rsid w:val="00BC6D20"/>
    <w:rsid w:val="00BC6F1E"/>
    <w:rsid w:val="00BC7735"/>
    <w:rsid w:val="00BD1108"/>
    <w:rsid w:val="00BD30C6"/>
    <w:rsid w:val="00BD32BB"/>
    <w:rsid w:val="00BD3DC8"/>
    <w:rsid w:val="00BD41B4"/>
    <w:rsid w:val="00BD6D31"/>
    <w:rsid w:val="00BD7426"/>
    <w:rsid w:val="00BD7658"/>
    <w:rsid w:val="00BD78FC"/>
    <w:rsid w:val="00BE14ED"/>
    <w:rsid w:val="00BE229F"/>
    <w:rsid w:val="00BE2664"/>
    <w:rsid w:val="00BE2C33"/>
    <w:rsid w:val="00BE2D6F"/>
    <w:rsid w:val="00BE2FF8"/>
    <w:rsid w:val="00BE37DF"/>
    <w:rsid w:val="00BE384D"/>
    <w:rsid w:val="00BE3A9B"/>
    <w:rsid w:val="00BE57CF"/>
    <w:rsid w:val="00BE5AB1"/>
    <w:rsid w:val="00BE5CEF"/>
    <w:rsid w:val="00BE6A18"/>
    <w:rsid w:val="00BF002F"/>
    <w:rsid w:val="00BF1307"/>
    <w:rsid w:val="00BF13DB"/>
    <w:rsid w:val="00BF14B9"/>
    <w:rsid w:val="00BF2970"/>
    <w:rsid w:val="00BF3755"/>
    <w:rsid w:val="00BF5016"/>
    <w:rsid w:val="00BF5997"/>
    <w:rsid w:val="00BF5F32"/>
    <w:rsid w:val="00BF7A25"/>
    <w:rsid w:val="00C00502"/>
    <w:rsid w:val="00C009BC"/>
    <w:rsid w:val="00C00AB7"/>
    <w:rsid w:val="00C01C45"/>
    <w:rsid w:val="00C0305B"/>
    <w:rsid w:val="00C033C0"/>
    <w:rsid w:val="00C049AA"/>
    <w:rsid w:val="00C04EC2"/>
    <w:rsid w:val="00C06A85"/>
    <w:rsid w:val="00C07F90"/>
    <w:rsid w:val="00C1008A"/>
    <w:rsid w:val="00C111D3"/>
    <w:rsid w:val="00C1236F"/>
    <w:rsid w:val="00C13CF2"/>
    <w:rsid w:val="00C14309"/>
    <w:rsid w:val="00C1448E"/>
    <w:rsid w:val="00C15E1A"/>
    <w:rsid w:val="00C167CD"/>
    <w:rsid w:val="00C17763"/>
    <w:rsid w:val="00C2051D"/>
    <w:rsid w:val="00C20EFC"/>
    <w:rsid w:val="00C22E77"/>
    <w:rsid w:val="00C230C4"/>
    <w:rsid w:val="00C23B9C"/>
    <w:rsid w:val="00C23D4F"/>
    <w:rsid w:val="00C24030"/>
    <w:rsid w:val="00C24113"/>
    <w:rsid w:val="00C25BAD"/>
    <w:rsid w:val="00C30E53"/>
    <w:rsid w:val="00C320DB"/>
    <w:rsid w:val="00C353F1"/>
    <w:rsid w:val="00C366BC"/>
    <w:rsid w:val="00C376F1"/>
    <w:rsid w:val="00C37B35"/>
    <w:rsid w:val="00C37F8A"/>
    <w:rsid w:val="00C406EC"/>
    <w:rsid w:val="00C40DD8"/>
    <w:rsid w:val="00C41D62"/>
    <w:rsid w:val="00C41F1B"/>
    <w:rsid w:val="00C42029"/>
    <w:rsid w:val="00C4344D"/>
    <w:rsid w:val="00C435C3"/>
    <w:rsid w:val="00C44BE8"/>
    <w:rsid w:val="00C45602"/>
    <w:rsid w:val="00C45D48"/>
    <w:rsid w:val="00C45FA4"/>
    <w:rsid w:val="00C4655C"/>
    <w:rsid w:val="00C46F25"/>
    <w:rsid w:val="00C47C3F"/>
    <w:rsid w:val="00C47F28"/>
    <w:rsid w:val="00C504A1"/>
    <w:rsid w:val="00C50E4B"/>
    <w:rsid w:val="00C527DC"/>
    <w:rsid w:val="00C52B79"/>
    <w:rsid w:val="00C544DC"/>
    <w:rsid w:val="00C55946"/>
    <w:rsid w:val="00C5596E"/>
    <w:rsid w:val="00C55BDB"/>
    <w:rsid w:val="00C55CB2"/>
    <w:rsid w:val="00C561BE"/>
    <w:rsid w:val="00C56C2D"/>
    <w:rsid w:val="00C602AE"/>
    <w:rsid w:val="00C60BD4"/>
    <w:rsid w:val="00C6263F"/>
    <w:rsid w:val="00C62829"/>
    <w:rsid w:val="00C6346A"/>
    <w:rsid w:val="00C63DD5"/>
    <w:rsid w:val="00C640DC"/>
    <w:rsid w:val="00C641AC"/>
    <w:rsid w:val="00C64F68"/>
    <w:rsid w:val="00C6514D"/>
    <w:rsid w:val="00C651BC"/>
    <w:rsid w:val="00C65695"/>
    <w:rsid w:val="00C65E9A"/>
    <w:rsid w:val="00C66F84"/>
    <w:rsid w:val="00C70360"/>
    <w:rsid w:val="00C70AC9"/>
    <w:rsid w:val="00C70D53"/>
    <w:rsid w:val="00C71B8D"/>
    <w:rsid w:val="00C723D8"/>
    <w:rsid w:val="00C740FC"/>
    <w:rsid w:val="00C749F9"/>
    <w:rsid w:val="00C75217"/>
    <w:rsid w:val="00C76133"/>
    <w:rsid w:val="00C76D7D"/>
    <w:rsid w:val="00C777AD"/>
    <w:rsid w:val="00C80D67"/>
    <w:rsid w:val="00C81352"/>
    <w:rsid w:val="00C817B3"/>
    <w:rsid w:val="00C81C5E"/>
    <w:rsid w:val="00C82378"/>
    <w:rsid w:val="00C832C7"/>
    <w:rsid w:val="00C833A8"/>
    <w:rsid w:val="00C83B81"/>
    <w:rsid w:val="00C83E5A"/>
    <w:rsid w:val="00C83F08"/>
    <w:rsid w:val="00C84BBE"/>
    <w:rsid w:val="00C853D1"/>
    <w:rsid w:val="00C85480"/>
    <w:rsid w:val="00C858A0"/>
    <w:rsid w:val="00C860B1"/>
    <w:rsid w:val="00C875B1"/>
    <w:rsid w:val="00C901D2"/>
    <w:rsid w:val="00C90227"/>
    <w:rsid w:val="00C90C01"/>
    <w:rsid w:val="00C90FF5"/>
    <w:rsid w:val="00C913F9"/>
    <w:rsid w:val="00C9151A"/>
    <w:rsid w:val="00C92FE7"/>
    <w:rsid w:val="00C949D8"/>
    <w:rsid w:val="00C94D90"/>
    <w:rsid w:val="00C954A2"/>
    <w:rsid w:val="00C95695"/>
    <w:rsid w:val="00C979EE"/>
    <w:rsid w:val="00C97F87"/>
    <w:rsid w:val="00CA009C"/>
    <w:rsid w:val="00CA1BB1"/>
    <w:rsid w:val="00CA20AA"/>
    <w:rsid w:val="00CA30A0"/>
    <w:rsid w:val="00CA34AE"/>
    <w:rsid w:val="00CA3617"/>
    <w:rsid w:val="00CA4624"/>
    <w:rsid w:val="00CA486E"/>
    <w:rsid w:val="00CA48CD"/>
    <w:rsid w:val="00CA4CEF"/>
    <w:rsid w:val="00CA5D9E"/>
    <w:rsid w:val="00CA6B24"/>
    <w:rsid w:val="00CA6C38"/>
    <w:rsid w:val="00CA7A41"/>
    <w:rsid w:val="00CB1ED5"/>
    <w:rsid w:val="00CB2A1F"/>
    <w:rsid w:val="00CB3305"/>
    <w:rsid w:val="00CB4189"/>
    <w:rsid w:val="00CB4204"/>
    <w:rsid w:val="00CB44AB"/>
    <w:rsid w:val="00CB4E8C"/>
    <w:rsid w:val="00CB56FE"/>
    <w:rsid w:val="00CB7753"/>
    <w:rsid w:val="00CC0B9B"/>
    <w:rsid w:val="00CC468C"/>
    <w:rsid w:val="00CC47FE"/>
    <w:rsid w:val="00CC588F"/>
    <w:rsid w:val="00CC60C9"/>
    <w:rsid w:val="00CC68C5"/>
    <w:rsid w:val="00CC72AC"/>
    <w:rsid w:val="00CC7529"/>
    <w:rsid w:val="00CC79A0"/>
    <w:rsid w:val="00CC7DB4"/>
    <w:rsid w:val="00CD0041"/>
    <w:rsid w:val="00CD2596"/>
    <w:rsid w:val="00CD29FD"/>
    <w:rsid w:val="00CD2D77"/>
    <w:rsid w:val="00CD32A5"/>
    <w:rsid w:val="00CD3A54"/>
    <w:rsid w:val="00CD3C29"/>
    <w:rsid w:val="00CD60B2"/>
    <w:rsid w:val="00CD6F58"/>
    <w:rsid w:val="00CD7D27"/>
    <w:rsid w:val="00CE05CF"/>
    <w:rsid w:val="00CE0E54"/>
    <w:rsid w:val="00CE18E5"/>
    <w:rsid w:val="00CE4B0F"/>
    <w:rsid w:val="00CE5063"/>
    <w:rsid w:val="00CE58FB"/>
    <w:rsid w:val="00CE6842"/>
    <w:rsid w:val="00CE72C8"/>
    <w:rsid w:val="00CE7CEB"/>
    <w:rsid w:val="00CF0779"/>
    <w:rsid w:val="00CF1079"/>
    <w:rsid w:val="00CF15F2"/>
    <w:rsid w:val="00CF1B8D"/>
    <w:rsid w:val="00CF228B"/>
    <w:rsid w:val="00CF3653"/>
    <w:rsid w:val="00CF39D5"/>
    <w:rsid w:val="00CF4F0B"/>
    <w:rsid w:val="00CF4F86"/>
    <w:rsid w:val="00CF5B62"/>
    <w:rsid w:val="00CF5D69"/>
    <w:rsid w:val="00CF72BC"/>
    <w:rsid w:val="00CF731F"/>
    <w:rsid w:val="00CF7350"/>
    <w:rsid w:val="00CF74E8"/>
    <w:rsid w:val="00CF7B30"/>
    <w:rsid w:val="00CF7C8C"/>
    <w:rsid w:val="00CF7CB0"/>
    <w:rsid w:val="00D000DC"/>
    <w:rsid w:val="00D0056D"/>
    <w:rsid w:val="00D009DC"/>
    <w:rsid w:val="00D0144F"/>
    <w:rsid w:val="00D01657"/>
    <w:rsid w:val="00D016E5"/>
    <w:rsid w:val="00D02180"/>
    <w:rsid w:val="00D02A09"/>
    <w:rsid w:val="00D036D6"/>
    <w:rsid w:val="00D04160"/>
    <w:rsid w:val="00D04DDD"/>
    <w:rsid w:val="00D0652A"/>
    <w:rsid w:val="00D066A4"/>
    <w:rsid w:val="00D07287"/>
    <w:rsid w:val="00D07509"/>
    <w:rsid w:val="00D0783E"/>
    <w:rsid w:val="00D10827"/>
    <w:rsid w:val="00D10B2F"/>
    <w:rsid w:val="00D10E05"/>
    <w:rsid w:val="00D12378"/>
    <w:rsid w:val="00D131C8"/>
    <w:rsid w:val="00D143C1"/>
    <w:rsid w:val="00D14A63"/>
    <w:rsid w:val="00D14DC4"/>
    <w:rsid w:val="00D15739"/>
    <w:rsid w:val="00D15CB1"/>
    <w:rsid w:val="00D161FA"/>
    <w:rsid w:val="00D16BDE"/>
    <w:rsid w:val="00D1758E"/>
    <w:rsid w:val="00D20144"/>
    <w:rsid w:val="00D2076E"/>
    <w:rsid w:val="00D20AEA"/>
    <w:rsid w:val="00D20DDA"/>
    <w:rsid w:val="00D2114E"/>
    <w:rsid w:val="00D21289"/>
    <w:rsid w:val="00D22FC5"/>
    <w:rsid w:val="00D235DE"/>
    <w:rsid w:val="00D23858"/>
    <w:rsid w:val="00D23C5E"/>
    <w:rsid w:val="00D2423B"/>
    <w:rsid w:val="00D24632"/>
    <w:rsid w:val="00D247D6"/>
    <w:rsid w:val="00D24B45"/>
    <w:rsid w:val="00D24E83"/>
    <w:rsid w:val="00D26B4C"/>
    <w:rsid w:val="00D27901"/>
    <w:rsid w:val="00D27988"/>
    <w:rsid w:val="00D3013B"/>
    <w:rsid w:val="00D30A2E"/>
    <w:rsid w:val="00D31139"/>
    <w:rsid w:val="00D3149A"/>
    <w:rsid w:val="00D31600"/>
    <w:rsid w:val="00D33D82"/>
    <w:rsid w:val="00D344C4"/>
    <w:rsid w:val="00D34E89"/>
    <w:rsid w:val="00D36721"/>
    <w:rsid w:val="00D36793"/>
    <w:rsid w:val="00D36860"/>
    <w:rsid w:val="00D37B58"/>
    <w:rsid w:val="00D37DD7"/>
    <w:rsid w:val="00D408AA"/>
    <w:rsid w:val="00D40B9C"/>
    <w:rsid w:val="00D42CB5"/>
    <w:rsid w:val="00D433A9"/>
    <w:rsid w:val="00D44908"/>
    <w:rsid w:val="00D4491D"/>
    <w:rsid w:val="00D45AFF"/>
    <w:rsid w:val="00D45CBE"/>
    <w:rsid w:val="00D46056"/>
    <w:rsid w:val="00D476C0"/>
    <w:rsid w:val="00D5042C"/>
    <w:rsid w:val="00D51D0D"/>
    <w:rsid w:val="00D52157"/>
    <w:rsid w:val="00D5220A"/>
    <w:rsid w:val="00D52490"/>
    <w:rsid w:val="00D5262E"/>
    <w:rsid w:val="00D52940"/>
    <w:rsid w:val="00D53DE1"/>
    <w:rsid w:val="00D53EE0"/>
    <w:rsid w:val="00D5451C"/>
    <w:rsid w:val="00D548CA"/>
    <w:rsid w:val="00D54A69"/>
    <w:rsid w:val="00D54C95"/>
    <w:rsid w:val="00D55B67"/>
    <w:rsid w:val="00D56466"/>
    <w:rsid w:val="00D56E47"/>
    <w:rsid w:val="00D57FB6"/>
    <w:rsid w:val="00D61C2A"/>
    <w:rsid w:val="00D6384F"/>
    <w:rsid w:val="00D638E3"/>
    <w:rsid w:val="00D639DE"/>
    <w:rsid w:val="00D66413"/>
    <w:rsid w:val="00D6658A"/>
    <w:rsid w:val="00D70DBC"/>
    <w:rsid w:val="00D71064"/>
    <w:rsid w:val="00D71219"/>
    <w:rsid w:val="00D71813"/>
    <w:rsid w:val="00D720B9"/>
    <w:rsid w:val="00D73763"/>
    <w:rsid w:val="00D73788"/>
    <w:rsid w:val="00D73920"/>
    <w:rsid w:val="00D73C56"/>
    <w:rsid w:val="00D74561"/>
    <w:rsid w:val="00D748C5"/>
    <w:rsid w:val="00D75B79"/>
    <w:rsid w:val="00D77043"/>
    <w:rsid w:val="00D80A81"/>
    <w:rsid w:val="00D81C81"/>
    <w:rsid w:val="00D833F7"/>
    <w:rsid w:val="00D84A02"/>
    <w:rsid w:val="00D84EAE"/>
    <w:rsid w:val="00D8510B"/>
    <w:rsid w:val="00D868B2"/>
    <w:rsid w:val="00D870A1"/>
    <w:rsid w:val="00D87D4E"/>
    <w:rsid w:val="00D87D7E"/>
    <w:rsid w:val="00D92E8D"/>
    <w:rsid w:val="00D94D7F"/>
    <w:rsid w:val="00D94DE9"/>
    <w:rsid w:val="00D97188"/>
    <w:rsid w:val="00DA07C8"/>
    <w:rsid w:val="00DA0E84"/>
    <w:rsid w:val="00DA21B3"/>
    <w:rsid w:val="00DA336C"/>
    <w:rsid w:val="00DA4860"/>
    <w:rsid w:val="00DA569C"/>
    <w:rsid w:val="00DA577D"/>
    <w:rsid w:val="00DA611F"/>
    <w:rsid w:val="00DA6A79"/>
    <w:rsid w:val="00DB0927"/>
    <w:rsid w:val="00DB1B5A"/>
    <w:rsid w:val="00DB31A9"/>
    <w:rsid w:val="00DB31AA"/>
    <w:rsid w:val="00DB3217"/>
    <w:rsid w:val="00DB432D"/>
    <w:rsid w:val="00DB5BF4"/>
    <w:rsid w:val="00DB5ED8"/>
    <w:rsid w:val="00DB7092"/>
    <w:rsid w:val="00DB7C11"/>
    <w:rsid w:val="00DC0CBE"/>
    <w:rsid w:val="00DC18DB"/>
    <w:rsid w:val="00DC29F5"/>
    <w:rsid w:val="00DC4067"/>
    <w:rsid w:val="00DC41D2"/>
    <w:rsid w:val="00DC5423"/>
    <w:rsid w:val="00DC6414"/>
    <w:rsid w:val="00DC6592"/>
    <w:rsid w:val="00DC6868"/>
    <w:rsid w:val="00DC74D2"/>
    <w:rsid w:val="00DD04D5"/>
    <w:rsid w:val="00DD13FE"/>
    <w:rsid w:val="00DD195F"/>
    <w:rsid w:val="00DD4164"/>
    <w:rsid w:val="00DD4AFE"/>
    <w:rsid w:val="00DD4DE5"/>
    <w:rsid w:val="00DD4E1E"/>
    <w:rsid w:val="00DD5011"/>
    <w:rsid w:val="00DD61FE"/>
    <w:rsid w:val="00DD71DC"/>
    <w:rsid w:val="00DD7315"/>
    <w:rsid w:val="00DD79FB"/>
    <w:rsid w:val="00DE09CF"/>
    <w:rsid w:val="00DE26B1"/>
    <w:rsid w:val="00DE2F7B"/>
    <w:rsid w:val="00DE3453"/>
    <w:rsid w:val="00DE377A"/>
    <w:rsid w:val="00DE4730"/>
    <w:rsid w:val="00DE49F4"/>
    <w:rsid w:val="00DE5BEE"/>
    <w:rsid w:val="00DE5DA4"/>
    <w:rsid w:val="00DE712C"/>
    <w:rsid w:val="00DF1078"/>
    <w:rsid w:val="00DF2601"/>
    <w:rsid w:val="00DF2D55"/>
    <w:rsid w:val="00DF43EA"/>
    <w:rsid w:val="00DF446B"/>
    <w:rsid w:val="00DF63B2"/>
    <w:rsid w:val="00DF69BF"/>
    <w:rsid w:val="00DF6ECB"/>
    <w:rsid w:val="00DF7AD2"/>
    <w:rsid w:val="00E0010E"/>
    <w:rsid w:val="00E0225C"/>
    <w:rsid w:val="00E02536"/>
    <w:rsid w:val="00E0340C"/>
    <w:rsid w:val="00E03766"/>
    <w:rsid w:val="00E03985"/>
    <w:rsid w:val="00E03DF9"/>
    <w:rsid w:val="00E0406B"/>
    <w:rsid w:val="00E05365"/>
    <w:rsid w:val="00E05864"/>
    <w:rsid w:val="00E068D8"/>
    <w:rsid w:val="00E10155"/>
    <w:rsid w:val="00E103C2"/>
    <w:rsid w:val="00E10DE5"/>
    <w:rsid w:val="00E11B96"/>
    <w:rsid w:val="00E12E94"/>
    <w:rsid w:val="00E1335A"/>
    <w:rsid w:val="00E13CBB"/>
    <w:rsid w:val="00E13D72"/>
    <w:rsid w:val="00E14680"/>
    <w:rsid w:val="00E14FAE"/>
    <w:rsid w:val="00E15ABB"/>
    <w:rsid w:val="00E15E0D"/>
    <w:rsid w:val="00E167A0"/>
    <w:rsid w:val="00E1795D"/>
    <w:rsid w:val="00E20722"/>
    <w:rsid w:val="00E20D94"/>
    <w:rsid w:val="00E21591"/>
    <w:rsid w:val="00E216D4"/>
    <w:rsid w:val="00E217A1"/>
    <w:rsid w:val="00E21AB7"/>
    <w:rsid w:val="00E22888"/>
    <w:rsid w:val="00E244EA"/>
    <w:rsid w:val="00E24AF4"/>
    <w:rsid w:val="00E259E5"/>
    <w:rsid w:val="00E25E34"/>
    <w:rsid w:val="00E25F23"/>
    <w:rsid w:val="00E26BA3"/>
    <w:rsid w:val="00E26BF5"/>
    <w:rsid w:val="00E278B0"/>
    <w:rsid w:val="00E27DF5"/>
    <w:rsid w:val="00E27EEE"/>
    <w:rsid w:val="00E30913"/>
    <w:rsid w:val="00E32553"/>
    <w:rsid w:val="00E330AF"/>
    <w:rsid w:val="00E332FA"/>
    <w:rsid w:val="00E336FE"/>
    <w:rsid w:val="00E3441E"/>
    <w:rsid w:val="00E36BAC"/>
    <w:rsid w:val="00E37219"/>
    <w:rsid w:val="00E41181"/>
    <w:rsid w:val="00E41590"/>
    <w:rsid w:val="00E430BA"/>
    <w:rsid w:val="00E4375C"/>
    <w:rsid w:val="00E438F6"/>
    <w:rsid w:val="00E43F2F"/>
    <w:rsid w:val="00E43FA1"/>
    <w:rsid w:val="00E4406E"/>
    <w:rsid w:val="00E4444D"/>
    <w:rsid w:val="00E44621"/>
    <w:rsid w:val="00E45498"/>
    <w:rsid w:val="00E458BC"/>
    <w:rsid w:val="00E458D9"/>
    <w:rsid w:val="00E45972"/>
    <w:rsid w:val="00E47573"/>
    <w:rsid w:val="00E47A16"/>
    <w:rsid w:val="00E47E4D"/>
    <w:rsid w:val="00E505D9"/>
    <w:rsid w:val="00E51840"/>
    <w:rsid w:val="00E534E9"/>
    <w:rsid w:val="00E5506F"/>
    <w:rsid w:val="00E56508"/>
    <w:rsid w:val="00E56821"/>
    <w:rsid w:val="00E605DD"/>
    <w:rsid w:val="00E61ECD"/>
    <w:rsid w:val="00E63DE2"/>
    <w:rsid w:val="00E64751"/>
    <w:rsid w:val="00E64835"/>
    <w:rsid w:val="00E6556B"/>
    <w:rsid w:val="00E658EF"/>
    <w:rsid w:val="00E71760"/>
    <w:rsid w:val="00E7199F"/>
    <w:rsid w:val="00E71D49"/>
    <w:rsid w:val="00E71F94"/>
    <w:rsid w:val="00E72161"/>
    <w:rsid w:val="00E722A5"/>
    <w:rsid w:val="00E725B9"/>
    <w:rsid w:val="00E72C68"/>
    <w:rsid w:val="00E735F3"/>
    <w:rsid w:val="00E73A65"/>
    <w:rsid w:val="00E743C5"/>
    <w:rsid w:val="00E76CC4"/>
    <w:rsid w:val="00E7719C"/>
    <w:rsid w:val="00E77285"/>
    <w:rsid w:val="00E77B96"/>
    <w:rsid w:val="00E80476"/>
    <w:rsid w:val="00E82117"/>
    <w:rsid w:val="00E82180"/>
    <w:rsid w:val="00E82C0F"/>
    <w:rsid w:val="00E8384E"/>
    <w:rsid w:val="00E83DF4"/>
    <w:rsid w:val="00E84986"/>
    <w:rsid w:val="00E861B6"/>
    <w:rsid w:val="00E869FE"/>
    <w:rsid w:val="00E87852"/>
    <w:rsid w:val="00E87CBD"/>
    <w:rsid w:val="00E90C7F"/>
    <w:rsid w:val="00E90DFA"/>
    <w:rsid w:val="00E91DF4"/>
    <w:rsid w:val="00E92978"/>
    <w:rsid w:val="00E93E95"/>
    <w:rsid w:val="00E94D00"/>
    <w:rsid w:val="00E9562A"/>
    <w:rsid w:val="00E95D36"/>
    <w:rsid w:val="00E9608F"/>
    <w:rsid w:val="00E96BE0"/>
    <w:rsid w:val="00E97130"/>
    <w:rsid w:val="00E974BC"/>
    <w:rsid w:val="00EA05CF"/>
    <w:rsid w:val="00EA0A13"/>
    <w:rsid w:val="00EA14FC"/>
    <w:rsid w:val="00EA2806"/>
    <w:rsid w:val="00EA2958"/>
    <w:rsid w:val="00EA2FDB"/>
    <w:rsid w:val="00EA4C39"/>
    <w:rsid w:val="00EA716E"/>
    <w:rsid w:val="00EB04F3"/>
    <w:rsid w:val="00EB1ED3"/>
    <w:rsid w:val="00EB2BBE"/>
    <w:rsid w:val="00EB3462"/>
    <w:rsid w:val="00EB3C97"/>
    <w:rsid w:val="00EB43C4"/>
    <w:rsid w:val="00EB4416"/>
    <w:rsid w:val="00EB4A75"/>
    <w:rsid w:val="00EB5F0C"/>
    <w:rsid w:val="00EB614F"/>
    <w:rsid w:val="00EB6542"/>
    <w:rsid w:val="00EB654E"/>
    <w:rsid w:val="00EB7C01"/>
    <w:rsid w:val="00EC07C1"/>
    <w:rsid w:val="00EC07FD"/>
    <w:rsid w:val="00EC11C5"/>
    <w:rsid w:val="00EC1CA4"/>
    <w:rsid w:val="00EC306F"/>
    <w:rsid w:val="00EC405A"/>
    <w:rsid w:val="00EC44AD"/>
    <w:rsid w:val="00EC5265"/>
    <w:rsid w:val="00EC65B2"/>
    <w:rsid w:val="00EC6BDD"/>
    <w:rsid w:val="00EC6C14"/>
    <w:rsid w:val="00EC7116"/>
    <w:rsid w:val="00EC73FB"/>
    <w:rsid w:val="00EC75AA"/>
    <w:rsid w:val="00EC7FCF"/>
    <w:rsid w:val="00ED0899"/>
    <w:rsid w:val="00ED1049"/>
    <w:rsid w:val="00ED2678"/>
    <w:rsid w:val="00ED2F00"/>
    <w:rsid w:val="00ED36CF"/>
    <w:rsid w:val="00ED3AA5"/>
    <w:rsid w:val="00ED48E7"/>
    <w:rsid w:val="00ED58A1"/>
    <w:rsid w:val="00ED62E0"/>
    <w:rsid w:val="00ED62F1"/>
    <w:rsid w:val="00ED674A"/>
    <w:rsid w:val="00ED7273"/>
    <w:rsid w:val="00ED79B9"/>
    <w:rsid w:val="00EE0020"/>
    <w:rsid w:val="00EE02E2"/>
    <w:rsid w:val="00EE082A"/>
    <w:rsid w:val="00EE3610"/>
    <w:rsid w:val="00EE3B69"/>
    <w:rsid w:val="00EE555A"/>
    <w:rsid w:val="00EE568A"/>
    <w:rsid w:val="00EE57D9"/>
    <w:rsid w:val="00EE5832"/>
    <w:rsid w:val="00EE58AC"/>
    <w:rsid w:val="00EE5AF8"/>
    <w:rsid w:val="00EE5E28"/>
    <w:rsid w:val="00EE63DD"/>
    <w:rsid w:val="00EE671C"/>
    <w:rsid w:val="00EE6D41"/>
    <w:rsid w:val="00EE6E26"/>
    <w:rsid w:val="00EE74C6"/>
    <w:rsid w:val="00EE7CAC"/>
    <w:rsid w:val="00EE7EAB"/>
    <w:rsid w:val="00EF02CC"/>
    <w:rsid w:val="00EF07B6"/>
    <w:rsid w:val="00EF0B37"/>
    <w:rsid w:val="00EF1616"/>
    <w:rsid w:val="00EF16EA"/>
    <w:rsid w:val="00EF186B"/>
    <w:rsid w:val="00EF1D50"/>
    <w:rsid w:val="00EF503D"/>
    <w:rsid w:val="00EF5D01"/>
    <w:rsid w:val="00EF6308"/>
    <w:rsid w:val="00EF64FE"/>
    <w:rsid w:val="00EF70E5"/>
    <w:rsid w:val="00F0171B"/>
    <w:rsid w:val="00F019D5"/>
    <w:rsid w:val="00F01B79"/>
    <w:rsid w:val="00F043A3"/>
    <w:rsid w:val="00F0536E"/>
    <w:rsid w:val="00F05CD8"/>
    <w:rsid w:val="00F05F1D"/>
    <w:rsid w:val="00F05F48"/>
    <w:rsid w:val="00F07151"/>
    <w:rsid w:val="00F072B0"/>
    <w:rsid w:val="00F073C2"/>
    <w:rsid w:val="00F07EFE"/>
    <w:rsid w:val="00F107D1"/>
    <w:rsid w:val="00F10B7B"/>
    <w:rsid w:val="00F10E7B"/>
    <w:rsid w:val="00F112F7"/>
    <w:rsid w:val="00F114F0"/>
    <w:rsid w:val="00F11FDF"/>
    <w:rsid w:val="00F122FA"/>
    <w:rsid w:val="00F12910"/>
    <w:rsid w:val="00F12A30"/>
    <w:rsid w:val="00F13B79"/>
    <w:rsid w:val="00F14E58"/>
    <w:rsid w:val="00F1644D"/>
    <w:rsid w:val="00F16DB0"/>
    <w:rsid w:val="00F17A9F"/>
    <w:rsid w:val="00F20E83"/>
    <w:rsid w:val="00F21F75"/>
    <w:rsid w:val="00F22DA6"/>
    <w:rsid w:val="00F231C9"/>
    <w:rsid w:val="00F231FB"/>
    <w:rsid w:val="00F23506"/>
    <w:rsid w:val="00F24218"/>
    <w:rsid w:val="00F2574D"/>
    <w:rsid w:val="00F25752"/>
    <w:rsid w:val="00F2581B"/>
    <w:rsid w:val="00F26884"/>
    <w:rsid w:val="00F26F04"/>
    <w:rsid w:val="00F275A5"/>
    <w:rsid w:val="00F30E79"/>
    <w:rsid w:val="00F313A2"/>
    <w:rsid w:val="00F33972"/>
    <w:rsid w:val="00F34B33"/>
    <w:rsid w:val="00F36281"/>
    <w:rsid w:val="00F36435"/>
    <w:rsid w:val="00F36561"/>
    <w:rsid w:val="00F3667C"/>
    <w:rsid w:val="00F3719E"/>
    <w:rsid w:val="00F406CA"/>
    <w:rsid w:val="00F40A0A"/>
    <w:rsid w:val="00F41B9C"/>
    <w:rsid w:val="00F41F11"/>
    <w:rsid w:val="00F42218"/>
    <w:rsid w:val="00F42680"/>
    <w:rsid w:val="00F426FE"/>
    <w:rsid w:val="00F432BB"/>
    <w:rsid w:val="00F435D1"/>
    <w:rsid w:val="00F442C4"/>
    <w:rsid w:val="00F45CE5"/>
    <w:rsid w:val="00F470B7"/>
    <w:rsid w:val="00F4731B"/>
    <w:rsid w:val="00F47DB3"/>
    <w:rsid w:val="00F50CB3"/>
    <w:rsid w:val="00F510AB"/>
    <w:rsid w:val="00F51711"/>
    <w:rsid w:val="00F518E6"/>
    <w:rsid w:val="00F52B4E"/>
    <w:rsid w:val="00F53268"/>
    <w:rsid w:val="00F538BC"/>
    <w:rsid w:val="00F53AB2"/>
    <w:rsid w:val="00F54E1B"/>
    <w:rsid w:val="00F57043"/>
    <w:rsid w:val="00F571BE"/>
    <w:rsid w:val="00F57FAA"/>
    <w:rsid w:val="00F6049A"/>
    <w:rsid w:val="00F60E7E"/>
    <w:rsid w:val="00F61B06"/>
    <w:rsid w:val="00F61BB2"/>
    <w:rsid w:val="00F6229C"/>
    <w:rsid w:val="00F62E7C"/>
    <w:rsid w:val="00F63542"/>
    <w:rsid w:val="00F63B49"/>
    <w:rsid w:val="00F64425"/>
    <w:rsid w:val="00F6669E"/>
    <w:rsid w:val="00F6696F"/>
    <w:rsid w:val="00F67D1E"/>
    <w:rsid w:val="00F70C7F"/>
    <w:rsid w:val="00F70DE3"/>
    <w:rsid w:val="00F72B6C"/>
    <w:rsid w:val="00F76016"/>
    <w:rsid w:val="00F76196"/>
    <w:rsid w:val="00F77228"/>
    <w:rsid w:val="00F77BD7"/>
    <w:rsid w:val="00F82AB0"/>
    <w:rsid w:val="00F82B8C"/>
    <w:rsid w:val="00F830A6"/>
    <w:rsid w:val="00F831F0"/>
    <w:rsid w:val="00F8356B"/>
    <w:rsid w:val="00F83781"/>
    <w:rsid w:val="00F83F77"/>
    <w:rsid w:val="00F8471B"/>
    <w:rsid w:val="00F848D2"/>
    <w:rsid w:val="00F84971"/>
    <w:rsid w:val="00F849AD"/>
    <w:rsid w:val="00F84C14"/>
    <w:rsid w:val="00F84D8A"/>
    <w:rsid w:val="00F85E1C"/>
    <w:rsid w:val="00F867F0"/>
    <w:rsid w:val="00F877C5"/>
    <w:rsid w:val="00F91BEB"/>
    <w:rsid w:val="00F92083"/>
    <w:rsid w:val="00F93E7F"/>
    <w:rsid w:val="00F9440A"/>
    <w:rsid w:val="00F945C4"/>
    <w:rsid w:val="00F94ADE"/>
    <w:rsid w:val="00F94DAD"/>
    <w:rsid w:val="00F965BD"/>
    <w:rsid w:val="00F97332"/>
    <w:rsid w:val="00FA0A7A"/>
    <w:rsid w:val="00FA1634"/>
    <w:rsid w:val="00FA333A"/>
    <w:rsid w:val="00FA619F"/>
    <w:rsid w:val="00FA68BD"/>
    <w:rsid w:val="00FA7008"/>
    <w:rsid w:val="00FA7202"/>
    <w:rsid w:val="00FA748E"/>
    <w:rsid w:val="00FB12A4"/>
    <w:rsid w:val="00FB1613"/>
    <w:rsid w:val="00FB166B"/>
    <w:rsid w:val="00FB1937"/>
    <w:rsid w:val="00FB3D50"/>
    <w:rsid w:val="00FB4492"/>
    <w:rsid w:val="00FB4718"/>
    <w:rsid w:val="00FB48DC"/>
    <w:rsid w:val="00FB4D0C"/>
    <w:rsid w:val="00FB6326"/>
    <w:rsid w:val="00FB6988"/>
    <w:rsid w:val="00FB6D4A"/>
    <w:rsid w:val="00FB76DC"/>
    <w:rsid w:val="00FB7BBF"/>
    <w:rsid w:val="00FC0D0A"/>
    <w:rsid w:val="00FC301E"/>
    <w:rsid w:val="00FC3376"/>
    <w:rsid w:val="00FC3DE8"/>
    <w:rsid w:val="00FC446B"/>
    <w:rsid w:val="00FC49C4"/>
    <w:rsid w:val="00FC4DF0"/>
    <w:rsid w:val="00FC5C04"/>
    <w:rsid w:val="00FC5F38"/>
    <w:rsid w:val="00FC6985"/>
    <w:rsid w:val="00FD1008"/>
    <w:rsid w:val="00FD28F4"/>
    <w:rsid w:val="00FD2AFD"/>
    <w:rsid w:val="00FD3007"/>
    <w:rsid w:val="00FD3589"/>
    <w:rsid w:val="00FD3E9F"/>
    <w:rsid w:val="00FD7D1F"/>
    <w:rsid w:val="00FE0EB5"/>
    <w:rsid w:val="00FE25B6"/>
    <w:rsid w:val="00FE2B18"/>
    <w:rsid w:val="00FE3809"/>
    <w:rsid w:val="00FE39E3"/>
    <w:rsid w:val="00FE47EE"/>
    <w:rsid w:val="00FE4E2C"/>
    <w:rsid w:val="00FE5242"/>
    <w:rsid w:val="00FE54B5"/>
    <w:rsid w:val="00FE7705"/>
    <w:rsid w:val="00FE7BD0"/>
    <w:rsid w:val="00FF10DB"/>
    <w:rsid w:val="00FF12A1"/>
    <w:rsid w:val="00FF2D06"/>
    <w:rsid w:val="00FF3A72"/>
    <w:rsid w:val="00FF4132"/>
    <w:rsid w:val="00FF53BD"/>
    <w:rsid w:val="00FF5679"/>
    <w:rsid w:val="00FF59B8"/>
    <w:rsid w:val="00FF6996"/>
    <w:rsid w:val="00FF74A5"/>
    <w:rsid w:val="00FF79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Body Text" w:uiPriority="99"/>
    <w:lsdException w:name="Body Text Indent" w:uiPriority="99"/>
    <w:lsdException w:name="Subtitle" w:uiPriority="3" w:qFormat="1"/>
    <w:lsdException w:name="Body Text Indent 2"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0" w:unhideWhenUsed="1" w:qFormat="1"/>
  </w:latentStyles>
  <w:style w:type="paragraph" w:default="1" w:styleId="Normal">
    <w:name w:val="Normal"/>
    <w:qFormat/>
    <w:rsid w:val="00190AF1"/>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CASA-Section Headings - Not Numbered"/>
    <w:next w:val="Normal"/>
    <w:link w:val="Heading1Char"/>
    <w:uiPriority w:val="9"/>
    <w:qFormat/>
    <w:rsid w:val="00626464"/>
    <w:pPr>
      <w:keepNext/>
      <w:outlineLvl w:val="0"/>
    </w:pPr>
    <w:rPr>
      <w:rFonts w:ascii="Arial" w:hAnsi="Arial"/>
      <w:sz w:val="24"/>
      <w:szCs w:val="24"/>
      <w:lang w:eastAsia="en-US"/>
    </w:rPr>
  </w:style>
  <w:style w:type="paragraph" w:styleId="Heading2">
    <w:name w:val="heading 2"/>
    <w:aliases w:val="CASA-Heading 1 - Numbered"/>
    <w:basedOn w:val="Normal"/>
    <w:next w:val="Normal"/>
    <w:link w:val="Heading2Char"/>
    <w:uiPriority w:val="9"/>
    <w:qFormat/>
    <w:rsid w:val="00626464"/>
    <w:pPr>
      <w:keepNext/>
      <w:outlineLvl w:val="1"/>
    </w:pPr>
    <w:rPr>
      <w:rFonts w:ascii="Arial" w:hAnsi="Arial" w:cs="Arial"/>
      <w:b/>
    </w:rPr>
  </w:style>
  <w:style w:type="paragraph" w:styleId="Heading3">
    <w:name w:val="heading 3"/>
    <w:aliases w:val="CASA-Heading 2 - Numbered"/>
    <w:basedOn w:val="Normal"/>
    <w:next w:val="Normal"/>
    <w:link w:val="Heading3Char"/>
    <w:qFormat/>
    <w:rsid w:val="00626464"/>
    <w:pPr>
      <w:keepNext/>
      <w:spacing w:before="240" w:after="60"/>
      <w:outlineLvl w:val="2"/>
    </w:pPr>
    <w:rPr>
      <w:rFonts w:ascii="Arial" w:hAnsi="Arial" w:cs="Arial"/>
      <w:b/>
      <w:bCs/>
      <w:szCs w:val="26"/>
    </w:rPr>
  </w:style>
  <w:style w:type="paragraph" w:styleId="Heading4">
    <w:name w:val="heading 4"/>
    <w:aliases w:val="h4,CASA-Heading 4 - Not Numbered"/>
    <w:basedOn w:val="Normal"/>
    <w:next w:val="Normal"/>
    <w:link w:val="Heading4Char"/>
    <w:uiPriority w:val="9"/>
    <w:qFormat/>
    <w:rsid w:val="00626464"/>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26464"/>
    <w:pPr>
      <w:spacing w:before="240" w:after="60"/>
      <w:outlineLvl w:val="4"/>
    </w:pPr>
    <w:rPr>
      <w:b/>
      <w:bCs/>
      <w:i/>
      <w:iCs/>
      <w:szCs w:val="26"/>
    </w:rPr>
  </w:style>
  <w:style w:type="paragraph" w:styleId="Heading6">
    <w:name w:val="heading 6"/>
    <w:basedOn w:val="Normal"/>
    <w:next w:val="Normal"/>
    <w:link w:val="Heading6Char"/>
    <w:qFormat/>
    <w:rsid w:val="00626464"/>
    <w:pPr>
      <w:spacing w:before="240" w:after="60"/>
      <w:outlineLvl w:val="5"/>
    </w:pPr>
    <w:rPr>
      <w:rFonts w:ascii="Times New Roman" w:hAnsi="Times New Roman"/>
      <w:b/>
      <w:bCs/>
    </w:rPr>
  </w:style>
  <w:style w:type="paragraph" w:styleId="Heading7">
    <w:name w:val="heading 7"/>
    <w:basedOn w:val="Normal"/>
    <w:next w:val="Normal"/>
    <w:link w:val="Heading7Char"/>
    <w:qFormat/>
    <w:rsid w:val="00626464"/>
    <w:pPr>
      <w:spacing w:before="240" w:after="60"/>
      <w:outlineLvl w:val="6"/>
    </w:pPr>
    <w:rPr>
      <w:rFonts w:ascii="Times New Roman" w:hAnsi="Times New Roman"/>
    </w:rPr>
  </w:style>
  <w:style w:type="paragraph" w:styleId="Heading8">
    <w:name w:val="heading 8"/>
    <w:basedOn w:val="Normal"/>
    <w:next w:val="Normal"/>
    <w:link w:val="Heading8Char"/>
    <w:qFormat/>
    <w:rsid w:val="00626464"/>
    <w:pPr>
      <w:spacing w:before="240" w:after="60"/>
      <w:outlineLvl w:val="7"/>
    </w:pPr>
    <w:rPr>
      <w:rFonts w:ascii="Times New Roman" w:hAnsi="Times New Roman"/>
      <w:i/>
      <w:iCs/>
    </w:rPr>
  </w:style>
  <w:style w:type="paragraph" w:styleId="Heading9">
    <w:name w:val="heading 9"/>
    <w:basedOn w:val="Normal"/>
    <w:next w:val="Normal"/>
    <w:link w:val="Heading9Char"/>
    <w:qFormat/>
    <w:rsid w:val="00626464"/>
    <w:pPr>
      <w:spacing w:before="240" w:after="60"/>
      <w:outlineLvl w:val="8"/>
    </w:pPr>
    <w:rPr>
      <w:rFonts w:ascii="Arial" w:hAnsi="Arial" w:cs="Arial"/>
    </w:rPr>
  </w:style>
  <w:style w:type="character" w:default="1" w:styleId="DefaultParagraphFont">
    <w:name w:val="Default Paragraph Font"/>
    <w:uiPriority w:val="1"/>
    <w:semiHidden/>
    <w:unhideWhenUsed/>
    <w:rsid w:val="00190A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0AF1"/>
  </w:style>
  <w:style w:type="paragraph" w:customStyle="1" w:styleId="indent">
    <w:name w:val="indent"/>
    <w:basedOn w:val="Normal"/>
    <w:rsid w:val="00626464"/>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626464"/>
    <w:pPr>
      <w:tabs>
        <w:tab w:val="right" w:pos="1843"/>
        <w:tab w:val="left" w:pos="1985"/>
      </w:tabs>
      <w:ind w:left="1985" w:hanging="1985"/>
      <w:jc w:val="both"/>
    </w:pPr>
    <w:rPr>
      <w:rFonts w:ascii="Times New Roman" w:hAnsi="Times New Roman"/>
      <w:lang w:val="en-GB"/>
    </w:rPr>
  </w:style>
  <w:style w:type="paragraph" w:styleId="Header">
    <w:name w:val="header"/>
    <w:aliases w:val="Header EP"/>
    <w:basedOn w:val="Normal"/>
    <w:link w:val="HeaderChar"/>
    <w:uiPriority w:val="99"/>
    <w:rsid w:val="00626464"/>
    <w:pPr>
      <w:tabs>
        <w:tab w:val="center" w:pos="4153"/>
        <w:tab w:val="right" w:pos="8306"/>
      </w:tabs>
    </w:pPr>
  </w:style>
  <w:style w:type="paragraph" w:styleId="Footer">
    <w:name w:val="footer"/>
    <w:basedOn w:val="Normal"/>
    <w:link w:val="FooterChar"/>
    <w:uiPriority w:val="99"/>
    <w:rsid w:val="00626464"/>
    <w:pPr>
      <w:tabs>
        <w:tab w:val="right" w:pos="8505"/>
      </w:tabs>
    </w:pPr>
    <w:rPr>
      <w:sz w:val="20"/>
    </w:rPr>
  </w:style>
  <w:style w:type="character" w:styleId="PageNumber">
    <w:name w:val="page number"/>
    <w:basedOn w:val="DefaultParagraphFont"/>
    <w:rsid w:val="00626464"/>
  </w:style>
  <w:style w:type="paragraph" w:customStyle="1" w:styleId="Style2">
    <w:name w:val="Style2"/>
    <w:basedOn w:val="Normal"/>
    <w:rsid w:val="00626464"/>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link w:val="BodyTextChar"/>
    <w:uiPriority w:val="99"/>
    <w:rsid w:val="00626464"/>
  </w:style>
  <w:style w:type="paragraph" w:customStyle="1" w:styleId="Reference">
    <w:name w:val="Reference"/>
    <w:basedOn w:val="BodyText"/>
    <w:rsid w:val="00626464"/>
    <w:pPr>
      <w:spacing w:before="360"/>
    </w:pPr>
    <w:rPr>
      <w:rFonts w:ascii="Arial" w:hAnsi="Arial"/>
      <w:b/>
      <w:lang w:val="en-GB"/>
    </w:rPr>
  </w:style>
  <w:style w:type="paragraph" w:customStyle="1" w:styleId="LDEndLine">
    <w:name w:val="LDEndLine"/>
    <w:basedOn w:val="BodyText"/>
    <w:rsid w:val="00626464"/>
    <w:pPr>
      <w:pBdr>
        <w:bottom w:val="single" w:sz="2" w:space="0" w:color="auto"/>
      </w:pBdr>
    </w:pPr>
    <w:rPr>
      <w:rFonts w:ascii="Times New Roman" w:hAnsi="Times New Roman"/>
    </w:rPr>
  </w:style>
  <w:style w:type="paragraph" w:styleId="Title">
    <w:name w:val="Title"/>
    <w:basedOn w:val="BodyText"/>
    <w:next w:val="BodyText"/>
    <w:link w:val="TitleChar"/>
    <w:qFormat/>
    <w:rsid w:val="00626464"/>
    <w:pPr>
      <w:spacing w:before="120" w:after="60"/>
      <w:outlineLvl w:val="0"/>
    </w:pPr>
    <w:rPr>
      <w:rFonts w:ascii="Arial" w:hAnsi="Arial" w:cs="Arial"/>
      <w:bCs/>
      <w:kern w:val="28"/>
      <w:szCs w:val="32"/>
    </w:rPr>
  </w:style>
  <w:style w:type="paragraph" w:customStyle="1" w:styleId="LDTitle">
    <w:name w:val="LDTitle"/>
    <w:rsid w:val="00626464"/>
    <w:pPr>
      <w:spacing w:before="1320" w:after="480"/>
    </w:pPr>
    <w:rPr>
      <w:rFonts w:ascii="Arial" w:hAnsi="Arial"/>
      <w:sz w:val="24"/>
      <w:szCs w:val="24"/>
      <w:lang w:eastAsia="en-US"/>
    </w:rPr>
  </w:style>
  <w:style w:type="paragraph" w:customStyle="1" w:styleId="LDReference">
    <w:name w:val="LDReference"/>
    <w:basedOn w:val="LDTitle"/>
    <w:rsid w:val="00626464"/>
    <w:pPr>
      <w:spacing w:before="120"/>
      <w:ind w:left="1843"/>
    </w:pPr>
    <w:rPr>
      <w:rFonts w:ascii="Times New Roman" w:hAnsi="Times New Roman"/>
      <w:sz w:val="20"/>
      <w:szCs w:val="20"/>
    </w:rPr>
  </w:style>
  <w:style w:type="paragraph" w:customStyle="1" w:styleId="LDBodytext">
    <w:name w:val="LDBody text"/>
    <w:link w:val="LDBodytextChar"/>
    <w:rsid w:val="00626464"/>
    <w:rPr>
      <w:sz w:val="24"/>
      <w:szCs w:val="24"/>
      <w:lang w:eastAsia="en-US"/>
    </w:rPr>
  </w:style>
  <w:style w:type="paragraph" w:customStyle="1" w:styleId="LDDate">
    <w:name w:val="LDDate"/>
    <w:basedOn w:val="LDBodytext"/>
    <w:link w:val="LDDateChar"/>
    <w:rsid w:val="00626464"/>
    <w:pPr>
      <w:spacing w:before="240"/>
    </w:pPr>
  </w:style>
  <w:style w:type="paragraph" w:customStyle="1" w:styleId="LDP1a">
    <w:name w:val="LDP1(a)"/>
    <w:basedOn w:val="LDClause"/>
    <w:link w:val="LDP1aChar"/>
    <w:rsid w:val="00626464"/>
    <w:pPr>
      <w:tabs>
        <w:tab w:val="clear" w:pos="454"/>
        <w:tab w:val="clear" w:pos="737"/>
        <w:tab w:val="left" w:pos="1191"/>
      </w:tabs>
      <w:ind w:left="1191" w:hanging="454"/>
    </w:pPr>
  </w:style>
  <w:style w:type="paragraph" w:customStyle="1" w:styleId="LDFollowing">
    <w:name w:val="LDFollowing"/>
    <w:basedOn w:val="LDDate"/>
    <w:next w:val="LDBodytext"/>
    <w:rsid w:val="00626464"/>
    <w:pPr>
      <w:spacing w:before="60"/>
    </w:pPr>
  </w:style>
  <w:style w:type="paragraph" w:customStyle="1" w:styleId="LDScheduleheading">
    <w:name w:val="LDSchedule heading"/>
    <w:basedOn w:val="LDTitle"/>
    <w:next w:val="LDBodytext"/>
    <w:link w:val="LDScheduleheadingChar"/>
    <w:rsid w:val="00626464"/>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62646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62646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626464"/>
    <w:pPr>
      <w:keepNext/>
      <w:spacing w:before="900"/>
    </w:pPr>
  </w:style>
  <w:style w:type="character" w:customStyle="1" w:styleId="LDCitation">
    <w:name w:val="LDCitation"/>
    <w:rsid w:val="00626464"/>
    <w:rPr>
      <w:i/>
      <w:iCs/>
    </w:rPr>
  </w:style>
  <w:style w:type="paragraph" w:customStyle="1" w:styleId="LDFooter">
    <w:name w:val="LDFooter"/>
    <w:basedOn w:val="LDBodytext"/>
    <w:rsid w:val="00626464"/>
    <w:pPr>
      <w:tabs>
        <w:tab w:val="right" w:pos="8505"/>
      </w:tabs>
    </w:pPr>
    <w:rPr>
      <w:sz w:val="20"/>
    </w:rPr>
  </w:style>
  <w:style w:type="paragraph" w:customStyle="1" w:styleId="LDP2i">
    <w:name w:val="LDP2 (i)"/>
    <w:basedOn w:val="LDP1a"/>
    <w:link w:val="LDP2iChar"/>
    <w:rsid w:val="00626464"/>
    <w:pPr>
      <w:tabs>
        <w:tab w:val="clear" w:pos="1191"/>
        <w:tab w:val="right" w:pos="1418"/>
        <w:tab w:val="left" w:pos="1559"/>
      </w:tabs>
      <w:ind w:left="1588" w:hanging="1134"/>
    </w:pPr>
  </w:style>
  <w:style w:type="paragraph" w:customStyle="1" w:styleId="LDDescription">
    <w:name w:val="LD Description"/>
    <w:basedOn w:val="LDTitle"/>
    <w:rsid w:val="00626464"/>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626464"/>
    <w:pPr>
      <w:keepNext/>
      <w:tabs>
        <w:tab w:val="left" w:pos="737"/>
      </w:tabs>
      <w:spacing w:before="180" w:after="60"/>
      <w:ind w:left="737" w:hanging="737"/>
    </w:pPr>
    <w:rPr>
      <w:b/>
    </w:rPr>
  </w:style>
  <w:style w:type="paragraph" w:customStyle="1" w:styleId="LDClause">
    <w:name w:val="LDClause"/>
    <w:basedOn w:val="LDBodytext"/>
    <w:link w:val="LDClauseChar"/>
    <w:rsid w:val="00626464"/>
    <w:pPr>
      <w:tabs>
        <w:tab w:val="right" w:pos="454"/>
        <w:tab w:val="left" w:pos="737"/>
      </w:tabs>
      <w:spacing w:before="60" w:after="60"/>
      <w:ind w:left="737" w:hanging="1021"/>
    </w:pPr>
  </w:style>
  <w:style w:type="paragraph" w:customStyle="1" w:styleId="LDP3A">
    <w:name w:val="LDP3 (A)"/>
    <w:basedOn w:val="LDP2i"/>
    <w:rsid w:val="0062646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626464"/>
    <w:pPr>
      <w:ind w:left="738" w:hanging="851"/>
    </w:pPr>
  </w:style>
  <w:style w:type="paragraph" w:styleId="BalloonText">
    <w:name w:val="Balloon Text"/>
    <w:basedOn w:val="Normal"/>
    <w:link w:val="BalloonTextChar"/>
    <w:uiPriority w:val="99"/>
    <w:semiHidden/>
    <w:rsid w:val="00626464"/>
    <w:rPr>
      <w:rFonts w:ascii="Tahoma" w:hAnsi="Tahoma" w:cs="Tahoma"/>
      <w:sz w:val="16"/>
      <w:szCs w:val="16"/>
    </w:rPr>
  </w:style>
  <w:style w:type="paragraph" w:styleId="BlockText">
    <w:name w:val="Block Text"/>
    <w:basedOn w:val="Normal"/>
    <w:rsid w:val="00626464"/>
    <w:pPr>
      <w:spacing w:after="120"/>
      <w:ind w:left="1440" w:right="1440"/>
    </w:pPr>
  </w:style>
  <w:style w:type="paragraph" w:styleId="BodyText2">
    <w:name w:val="Body Text 2"/>
    <w:basedOn w:val="Normal"/>
    <w:link w:val="BodyText2Char"/>
    <w:rsid w:val="00626464"/>
    <w:pPr>
      <w:spacing w:after="120" w:line="480" w:lineRule="auto"/>
    </w:pPr>
  </w:style>
  <w:style w:type="paragraph" w:styleId="BodyText3">
    <w:name w:val="Body Text 3"/>
    <w:basedOn w:val="Normal"/>
    <w:link w:val="BodyText3Char"/>
    <w:rsid w:val="00626464"/>
    <w:pPr>
      <w:spacing w:after="120"/>
    </w:pPr>
    <w:rPr>
      <w:sz w:val="16"/>
      <w:szCs w:val="16"/>
    </w:rPr>
  </w:style>
  <w:style w:type="paragraph" w:styleId="BodyTextFirstIndent">
    <w:name w:val="Body Text First Indent"/>
    <w:basedOn w:val="BodyText"/>
    <w:link w:val="BodyTextFirstIndentChar"/>
    <w:rsid w:val="00626464"/>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link w:val="BodyTextIndentChar"/>
    <w:uiPriority w:val="99"/>
    <w:rsid w:val="00626464"/>
    <w:pPr>
      <w:spacing w:after="120"/>
      <w:ind w:left="283"/>
    </w:pPr>
  </w:style>
  <w:style w:type="paragraph" w:styleId="BodyTextFirstIndent2">
    <w:name w:val="Body Text First Indent 2"/>
    <w:basedOn w:val="BodyTextIndent"/>
    <w:link w:val="BodyTextFirstIndent2Char"/>
    <w:rsid w:val="00626464"/>
    <w:pPr>
      <w:ind w:firstLine="210"/>
    </w:pPr>
  </w:style>
  <w:style w:type="paragraph" w:styleId="BodyTextIndent2">
    <w:name w:val="Body Text Indent 2"/>
    <w:basedOn w:val="Normal"/>
    <w:link w:val="BodyTextIndent2Char"/>
    <w:uiPriority w:val="99"/>
    <w:rsid w:val="00626464"/>
    <w:pPr>
      <w:spacing w:after="120" w:line="480" w:lineRule="auto"/>
      <w:ind w:left="283"/>
    </w:pPr>
  </w:style>
  <w:style w:type="paragraph" w:styleId="BodyTextIndent3">
    <w:name w:val="Body Text Indent 3"/>
    <w:basedOn w:val="Normal"/>
    <w:link w:val="BodyTextIndent3Char"/>
    <w:rsid w:val="00626464"/>
    <w:pPr>
      <w:spacing w:after="120"/>
      <w:ind w:left="283"/>
    </w:pPr>
    <w:rPr>
      <w:sz w:val="16"/>
      <w:szCs w:val="16"/>
    </w:rPr>
  </w:style>
  <w:style w:type="paragraph" w:styleId="Caption">
    <w:name w:val="caption"/>
    <w:basedOn w:val="Normal"/>
    <w:next w:val="Normal"/>
    <w:qFormat/>
    <w:rsid w:val="00626464"/>
    <w:rPr>
      <w:b/>
      <w:bCs/>
      <w:sz w:val="20"/>
    </w:rPr>
  </w:style>
  <w:style w:type="paragraph" w:styleId="Closing">
    <w:name w:val="Closing"/>
    <w:basedOn w:val="Normal"/>
    <w:link w:val="ClosingChar"/>
    <w:rsid w:val="00626464"/>
    <w:pPr>
      <w:ind w:left="4252"/>
    </w:pPr>
  </w:style>
  <w:style w:type="paragraph" w:styleId="CommentText">
    <w:name w:val="annotation text"/>
    <w:basedOn w:val="Normal"/>
    <w:link w:val="CommentTextChar"/>
    <w:uiPriority w:val="99"/>
    <w:semiHidden/>
    <w:rsid w:val="00626464"/>
    <w:rPr>
      <w:sz w:val="20"/>
    </w:rPr>
  </w:style>
  <w:style w:type="paragraph" w:styleId="CommentSubject">
    <w:name w:val="annotation subject"/>
    <w:basedOn w:val="CommentText"/>
    <w:next w:val="CommentText"/>
    <w:link w:val="CommentSubjectChar"/>
    <w:uiPriority w:val="99"/>
    <w:semiHidden/>
    <w:rsid w:val="00626464"/>
    <w:rPr>
      <w:b/>
      <w:bCs/>
    </w:rPr>
  </w:style>
  <w:style w:type="paragraph" w:styleId="Date">
    <w:name w:val="Date"/>
    <w:basedOn w:val="Normal"/>
    <w:next w:val="Normal"/>
    <w:link w:val="DateChar"/>
    <w:rsid w:val="00626464"/>
  </w:style>
  <w:style w:type="paragraph" w:styleId="DocumentMap">
    <w:name w:val="Document Map"/>
    <w:basedOn w:val="Normal"/>
    <w:link w:val="DocumentMapChar"/>
    <w:semiHidden/>
    <w:rsid w:val="00626464"/>
    <w:pPr>
      <w:shd w:val="clear" w:color="auto" w:fill="000080"/>
    </w:pPr>
    <w:rPr>
      <w:rFonts w:ascii="Tahoma" w:hAnsi="Tahoma" w:cs="Tahoma"/>
      <w:sz w:val="20"/>
    </w:rPr>
  </w:style>
  <w:style w:type="paragraph" w:styleId="E-mailSignature">
    <w:name w:val="E-mail Signature"/>
    <w:basedOn w:val="Normal"/>
    <w:link w:val="E-mailSignatureChar"/>
    <w:rsid w:val="00626464"/>
  </w:style>
  <w:style w:type="paragraph" w:styleId="EndnoteText">
    <w:name w:val="endnote text"/>
    <w:basedOn w:val="Normal"/>
    <w:link w:val="EndnoteTextChar"/>
    <w:semiHidden/>
    <w:rsid w:val="00626464"/>
    <w:rPr>
      <w:sz w:val="20"/>
    </w:rPr>
  </w:style>
  <w:style w:type="paragraph" w:styleId="EnvelopeAddress">
    <w:name w:val="envelope address"/>
    <w:basedOn w:val="Normal"/>
    <w:rsid w:val="0062646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26464"/>
    <w:rPr>
      <w:rFonts w:ascii="Arial" w:hAnsi="Arial" w:cs="Arial"/>
      <w:sz w:val="20"/>
    </w:rPr>
  </w:style>
  <w:style w:type="paragraph" w:styleId="FootnoteText">
    <w:name w:val="footnote text"/>
    <w:basedOn w:val="Normal"/>
    <w:link w:val="FootnoteTextChar"/>
    <w:semiHidden/>
    <w:rsid w:val="00626464"/>
    <w:rPr>
      <w:sz w:val="20"/>
    </w:rPr>
  </w:style>
  <w:style w:type="paragraph" w:styleId="HTMLAddress">
    <w:name w:val="HTML Address"/>
    <w:basedOn w:val="Normal"/>
    <w:link w:val="HTMLAddressChar"/>
    <w:rsid w:val="00626464"/>
    <w:rPr>
      <w:i/>
      <w:iCs/>
    </w:rPr>
  </w:style>
  <w:style w:type="paragraph" w:styleId="HTMLPreformatted">
    <w:name w:val="HTML Preformatted"/>
    <w:basedOn w:val="Normal"/>
    <w:link w:val="HTMLPreformattedChar"/>
    <w:rsid w:val="00626464"/>
    <w:rPr>
      <w:rFonts w:ascii="Courier New" w:hAnsi="Courier New" w:cs="Courier New"/>
      <w:sz w:val="20"/>
    </w:rPr>
  </w:style>
  <w:style w:type="paragraph" w:styleId="Index1">
    <w:name w:val="index 1"/>
    <w:basedOn w:val="Normal"/>
    <w:next w:val="Normal"/>
    <w:autoRedefine/>
    <w:semiHidden/>
    <w:rsid w:val="00626464"/>
    <w:pPr>
      <w:ind w:left="260" w:hanging="260"/>
    </w:pPr>
  </w:style>
  <w:style w:type="paragraph" w:styleId="Index2">
    <w:name w:val="index 2"/>
    <w:basedOn w:val="Normal"/>
    <w:next w:val="Normal"/>
    <w:autoRedefine/>
    <w:semiHidden/>
    <w:rsid w:val="00626464"/>
    <w:pPr>
      <w:ind w:left="520" w:hanging="260"/>
    </w:pPr>
  </w:style>
  <w:style w:type="paragraph" w:styleId="Index3">
    <w:name w:val="index 3"/>
    <w:basedOn w:val="Normal"/>
    <w:next w:val="Normal"/>
    <w:autoRedefine/>
    <w:semiHidden/>
    <w:rsid w:val="00626464"/>
    <w:pPr>
      <w:ind w:left="780" w:hanging="260"/>
    </w:pPr>
  </w:style>
  <w:style w:type="paragraph" w:styleId="Index4">
    <w:name w:val="index 4"/>
    <w:basedOn w:val="Normal"/>
    <w:next w:val="Normal"/>
    <w:autoRedefine/>
    <w:semiHidden/>
    <w:rsid w:val="00626464"/>
    <w:pPr>
      <w:ind w:left="1040" w:hanging="260"/>
    </w:pPr>
  </w:style>
  <w:style w:type="paragraph" w:styleId="Index5">
    <w:name w:val="index 5"/>
    <w:basedOn w:val="Normal"/>
    <w:next w:val="Normal"/>
    <w:autoRedefine/>
    <w:semiHidden/>
    <w:rsid w:val="00626464"/>
    <w:pPr>
      <w:ind w:left="1300" w:hanging="260"/>
    </w:pPr>
  </w:style>
  <w:style w:type="paragraph" w:styleId="Index6">
    <w:name w:val="index 6"/>
    <w:basedOn w:val="Normal"/>
    <w:next w:val="Normal"/>
    <w:autoRedefine/>
    <w:semiHidden/>
    <w:rsid w:val="00626464"/>
    <w:pPr>
      <w:ind w:left="1560" w:hanging="260"/>
    </w:pPr>
  </w:style>
  <w:style w:type="paragraph" w:styleId="Index7">
    <w:name w:val="index 7"/>
    <w:basedOn w:val="Normal"/>
    <w:next w:val="Normal"/>
    <w:autoRedefine/>
    <w:semiHidden/>
    <w:rsid w:val="00626464"/>
    <w:pPr>
      <w:ind w:left="1820" w:hanging="260"/>
    </w:pPr>
  </w:style>
  <w:style w:type="paragraph" w:styleId="Index8">
    <w:name w:val="index 8"/>
    <w:basedOn w:val="Normal"/>
    <w:next w:val="Normal"/>
    <w:autoRedefine/>
    <w:semiHidden/>
    <w:rsid w:val="00626464"/>
    <w:pPr>
      <w:ind w:left="2080" w:hanging="260"/>
    </w:pPr>
  </w:style>
  <w:style w:type="paragraph" w:styleId="Index9">
    <w:name w:val="index 9"/>
    <w:basedOn w:val="Normal"/>
    <w:next w:val="Normal"/>
    <w:autoRedefine/>
    <w:semiHidden/>
    <w:rsid w:val="00626464"/>
    <w:pPr>
      <w:ind w:left="2340" w:hanging="260"/>
    </w:pPr>
  </w:style>
  <w:style w:type="paragraph" w:styleId="IndexHeading">
    <w:name w:val="index heading"/>
    <w:basedOn w:val="Normal"/>
    <w:next w:val="Index1"/>
    <w:semiHidden/>
    <w:rsid w:val="00626464"/>
    <w:rPr>
      <w:rFonts w:ascii="Arial" w:hAnsi="Arial" w:cs="Arial"/>
      <w:b/>
      <w:bCs/>
    </w:rPr>
  </w:style>
  <w:style w:type="paragraph" w:styleId="List">
    <w:name w:val="List"/>
    <w:basedOn w:val="Normal"/>
    <w:rsid w:val="00626464"/>
    <w:pPr>
      <w:ind w:left="283" w:hanging="283"/>
    </w:pPr>
  </w:style>
  <w:style w:type="paragraph" w:styleId="List2">
    <w:name w:val="List 2"/>
    <w:basedOn w:val="Normal"/>
    <w:rsid w:val="00626464"/>
    <w:pPr>
      <w:ind w:left="566" w:hanging="283"/>
    </w:pPr>
  </w:style>
  <w:style w:type="paragraph" w:styleId="List3">
    <w:name w:val="List 3"/>
    <w:basedOn w:val="Normal"/>
    <w:rsid w:val="00626464"/>
    <w:pPr>
      <w:ind w:left="849" w:hanging="283"/>
    </w:pPr>
  </w:style>
  <w:style w:type="paragraph" w:styleId="List4">
    <w:name w:val="List 4"/>
    <w:basedOn w:val="Normal"/>
    <w:rsid w:val="00626464"/>
    <w:pPr>
      <w:ind w:left="1132" w:hanging="283"/>
    </w:pPr>
  </w:style>
  <w:style w:type="paragraph" w:styleId="List5">
    <w:name w:val="List 5"/>
    <w:basedOn w:val="Normal"/>
    <w:rsid w:val="00626464"/>
    <w:pPr>
      <w:ind w:left="1415" w:hanging="283"/>
    </w:pPr>
  </w:style>
  <w:style w:type="paragraph" w:styleId="ListBullet">
    <w:name w:val="List Bullet"/>
    <w:basedOn w:val="Normal"/>
    <w:rsid w:val="00626464"/>
    <w:pPr>
      <w:numPr>
        <w:numId w:val="1"/>
      </w:numPr>
    </w:pPr>
  </w:style>
  <w:style w:type="paragraph" w:styleId="ListBullet2">
    <w:name w:val="List Bullet 2"/>
    <w:basedOn w:val="Normal"/>
    <w:rsid w:val="00626464"/>
    <w:pPr>
      <w:numPr>
        <w:numId w:val="2"/>
      </w:numPr>
    </w:pPr>
  </w:style>
  <w:style w:type="paragraph" w:styleId="ListBullet3">
    <w:name w:val="List Bullet 3"/>
    <w:basedOn w:val="Normal"/>
    <w:rsid w:val="00626464"/>
    <w:pPr>
      <w:numPr>
        <w:numId w:val="3"/>
      </w:numPr>
    </w:pPr>
  </w:style>
  <w:style w:type="paragraph" w:styleId="ListBullet4">
    <w:name w:val="List Bullet 4"/>
    <w:basedOn w:val="Normal"/>
    <w:rsid w:val="00626464"/>
    <w:pPr>
      <w:numPr>
        <w:numId w:val="4"/>
      </w:numPr>
    </w:pPr>
  </w:style>
  <w:style w:type="paragraph" w:styleId="ListBullet5">
    <w:name w:val="List Bullet 5"/>
    <w:basedOn w:val="Normal"/>
    <w:rsid w:val="00626464"/>
    <w:pPr>
      <w:numPr>
        <w:numId w:val="5"/>
      </w:numPr>
    </w:pPr>
  </w:style>
  <w:style w:type="paragraph" w:styleId="ListContinue">
    <w:name w:val="List Continue"/>
    <w:basedOn w:val="Normal"/>
    <w:rsid w:val="00626464"/>
    <w:pPr>
      <w:spacing w:after="120"/>
      <w:ind w:left="283"/>
    </w:pPr>
  </w:style>
  <w:style w:type="paragraph" w:styleId="ListContinue2">
    <w:name w:val="List Continue 2"/>
    <w:basedOn w:val="Normal"/>
    <w:rsid w:val="00626464"/>
    <w:pPr>
      <w:spacing w:after="120"/>
      <w:ind w:left="566"/>
    </w:pPr>
  </w:style>
  <w:style w:type="paragraph" w:styleId="ListContinue3">
    <w:name w:val="List Continue 3"/>
    <w:basedOn w:val="Normal"/>
    <w:rsid w:val="00626464"/>
    <w:pPr>
      <w:spacing w:after="120"/>
      <w:ind w:left="849"/>
    </w:pPr>
  </w:style>
  <w:style w:type="paragraph" w:styleId="ListContinue4">
    <w:name w:val="List Continue 4"/>
    <w:basedOn w:val="Normal"/>
    <w:rsid w:val="00626464"/>
    <w:pPr>
      <w:spacing w:after="120"/>
      <w:ind w:left="1132"/>
    </w:pPr>
  </w:style>
  <w:style w:type="paragraph" w:styleId="ListContinue5">
    <w:name w:val="List Continue 5"/>
    <w:basedOn w:val="Normal"/>
    <w:rsid w:val="00626464"/>
    <w:pPr>
      <w:spacing w:after="120"/>
      <w:ind w:left="1415"/>
    </w:pPr>
  </w:style>
  <w:style w:type="paragraph" w:styleId="ListNumber">
    <w:name w:val="List Number"/>
    <w:basedOn w:val="Normal"/>
    <w:rsid w:val="00626464"/>
    <w:pPr>
      <w:numPr>
        <w:numId w:val="6"/>
      </w:numPr>
    </w:pPr>
  </w:style>
  <w:style w:type="paragraph" w:styleId="ListNumber2">
    <w:name w:val="List Number 2"/>
    <w:basedOn w:val="Normal"/>
    <w:rsid w:val="00626464"/>
    <w:pPr>
      <w:numPr>
        <w:numId w:val="7"/>
      </w:numPr>
    </w:pPr>
  </w:style>
  <w:style w:type="paragraph" w:styleId="ListNumber3">
    <w:name w:val="List Number 3"/>
    <w:basedOn w:val="Normal"/>
    <w:rsid w:val="00626464"/>
    <w:pPr>
      <w:numPr>
        <w:numId w:val="8"/>
      </w:numPr>
    </w:pPr>
  </w:style>
  <w:style w:type="paragraph" w:styleId="ListNumber4">
    <w:name w:val="List Number 4"/>
    <w:basedOn w:val="Normal"/>
    <w:rsid w:val="00626464"/>
    <w:pPr>
      <w:numPr>
        <w:numId w:val="9"/>
      </w:numPr>
    </w:pPr>
  </w:style>
  <w:style w:type="paragraph" w:styleId="ListNumber5">
    <w:name w:val="List Number 5"/>
    <w:basedOn w:val="Normal"/>
    <w:rsid w:val="00626464"/>
    <w:pPr>
      <w:numPr>
        <w:numId w:val="10"/>
      </w:numPr>
    </w:pPr>
  </w:style>
  <w:style w:type="paragraph" w:styleId="MacroText">
    <w:name w:val="macro"/>
    <w:link w:val="MacroTextChar"/>
    <w:semiHidden/>
    <w:rsid w:val="006264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6264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26464"/>
    <w:rPr>
      <w:rFonts w:ascii="Times New Roman" w:hAnsi="Times New Roman"/>
    </w:rPr>
  </w:style>
  <w:style w:type="paragraph" w:styleId="NormalIndent">
    <w:name w:val="Normal Indent"/>
    <w:basedOn w:val="Normal"/>
    <w:rsid w:val="00626464"/>
    <w:pPr>
      <w:ind w:left="720"/>
    </w:pPr>
  </w:style>
  <w:style w:type="paragraph" w:styleId="NoteHeading">
    <w:name w:val="Note Heading"/>
    <w:aliases w:val="HN"/>
    <w:basedOn w:val="Normal"/>
    <w:next w:val="Normal"/>
    <w:link w:val="NoteHeadingChar"/>
    <w:rsid w:val="00626464"/>
  </w:style>
  <w:style w:type="paragraph" w:styleId="PlainText">
    <w:name w:val="Plain Text"/>
    <w:basedOn w:val="Normal"/>
    <w:link w:val="PlainTextChar"/>
    <w:rsid w:val="00626464"/>
    <w:rPr>
      <w:rFonts w:ascii="Courier New" w:hAnsi="Courier New" w:cs="Courier New"/>
      <w:sz w:val="20"/>
    </w:rPr>
  </w:style>
  <w:style w:type="paragraph" w:styleId="Salutation">
    <w:name w:val="Salutation"/>
    <w:basedOn w:val="Normal"/>
    <w:next w:val="Normal"/>
    <w:link w:val="SalutationChar"/>
    <w:rsid w:val="00626464"/>
  </w:style>
  <w:style w:type="paragraph" w:styleId="Signature">
    <w:name w:val="Signature"/>
    <w:basedOn w:val="Normal"/>
    <w:link w:val="SignatureChar"/>
    <w:rsid w:val="00626464"/>
    <w:pPr>
      <w:ind w:left="4252"/>
    </w:pPr>
  </w:style>
  <w:style w:type="paragraph" w:styleId="Subtitle">
    <w:name w:val="Subtitle"/>
    <w:aliases w:val="CASA-Heading 3 - Numbered"/>
    <w:basedOn w:val="Normal"/>
    <w:link w:val="SubtitleChar"/>
    <w:uiPriority w:val="3"/>
    <w:qFormat/>
    <w:rsid w:val="00626464"/>
    <w:pPr>
      <w:spacing w:after="60"/>
      <w:jc w:val="center"/>
      <w:outlineLvl w:val="1"/>
    </w:pPr>
    <w:rPr>
      <w:rFonts w:ascii="Arial" w:hAnsi="Arial" w:cs="Arial"/>
    </w:rPr>
  </w:style>
  <w:style w:type="paragraph" w:styleId="TableofAuthorities">
    <w:name w:val="table of authorities"/>
    <w:basedOn w:val="Normal"/>
    <w:next w:val="Normal"/>
    <w:semiHidden/>
    <w:rsid w:val="00626464"/>
    <w:pPr>
      <w:ind w:left="260" w:hanging="260"/>
    </w:pPr>
  </w:style>
  <w:style w:type="paragraph" w:styleId="TableofFigures">
    <w:name w:val="table of figures"/>
    <w:basedOn w:val="Normal"/>
    <w:next w:val="Normal"/>
    <w:semiHidden/>
    <w:rsid w:val="00626464"/>
  </w:style>
  <w:style w:type="paragraph" w:styleId="TOAHeading">
    <w:name w:val="toa heading"/>
    <w:basedOn w:val="Normal"/>
    <w:next w:val="Normal"/>
    <w:semiHidden/>
    <w:rsid w:val="00626464"/>
    <w:pPr>
      <w:spacing w:before="120"/>
    </w:pPr>
    <w:rPr>
      <w:rFonts w:ascii="Arial" w:hAnsi="Arial" w:cs="Arial"/>
      <w:b/>
      <w:bCs/>
    </w:rPr>
  </w:style>
  <w:style w:type="paragraph" w:styleId="TOC1">
    <w:name w:val="toc 1"/>
    <w:basedOn w:val="Normal"/>
    <w:next w:val="Normal"/>
    <w:autoRedefine/>
    <w:uiPriority w:val="39"/>
    <w:rsid w:val="00626464"/>
  </w:style>
  <w:style w:type="paragraph" w:styleId="TOC2">
    <w:name w:val="toc 2"/>
    <w:basedOn w:val="Normal"/>
    <w:next w:val="Normal"/>
    <w:autoRedefine/>
    <w:uiPriority w:val="39"/>
    <w:rsid w:val="00626464"/>
    <w:pPr>
      <w:ind w:left="260"/>
    </w:pPr>
  </w:style>
  <w:style w:type="paragraph" w:styleId="TOC3">
    <w:name w:val="toc 3"/>
    <w:basedOn w:val="Normal"/>
    <w:next w:val="Normal"/>
    <w:autoRedefine/>
    <w:uiPriority w:val="39"/>
    <w:rsid w:val="00626464"/>
    <w:pPr>
      <w:ind w:left="520"/>
    </w:pPr>
  </w:style>
  <w:style w:type="paragraph" w:styleId="TOC4">
    <w:name w:val="toc 4"/>
    <w:basedOn w:val="Normal"/>
    <w:next w:val="Normal"/>
    <w:autoRedefine/>
    <w:uiPriority w:val="39"/>
    <w:rsid w:val="00626464"/>
    <w:pPr>
      <w:ind w:left="780"/>
    </w:pPr>
  </w:style>
  <w:style w:type="paragraph" w:styleId="TOC5">
    <w:name w:val="toc 5"/>
    <w:basedOn w:val="Normal"/>
    <w:next w:val="Normal"/>
    <w:autoRedefine/>
    <w:semiHidden/>
    <w:rsid w:val="00626464"/>
    <w:pPr>
      <w:ind w:left="1040"/>
    </w:pPr>
  </w:style>
  <w:style w:type="paragraph" w:styleId="TOC6">
    <w:name w:val="toc 6"/>
    <w:basedOn w:val="Normal"/>
    <w:next w:val="Normal"/>
    <w:autoRedefine/>
    <w:semiHidden/>
    <w:rsid w:val="00626464"/>
    <w:pPr>
      <w:ind w:left="1300"/>
    </w:pPr>
  </w:style>
  <w:style w:type="paragraph" w:styleId="TOC7">
    <w:name w:val="toc 7"/>
    <w:basedOn w:val="Normal"/>
    <w:next w:val="Normal"/>
    <w:autoRedefine/>
    <w:semiHidden/>
    <w:rsid w:val="00626464"/>
    <w:pPr>
      <w:ind w:left="1560"/>
    </w:pPr>
  </w:style>
  <w:style w:type="paragraph" w:styleId="TOC8">
    <w:name w:val="toc 8"/>
    <w:basedOn w:val="Normal"/>
    <w:next w:val="Normal"/>
    <w:autoRedefine/>
    <w:semiHidden/>
    <w:rsid w:val="00626464"/>
    <w:pPr>
      <w:ind w:left="1820"/>
    </w:pPr>
  </w:style>
  <w:style w:type="paragraph" w:styleId="TOC9">
    <w:name w:val="toc 9"/>
    <w:basedOn w:val="Normal"/>
    <w:next w:val="Normal"/>
    <w:autoRedefine/>
    <w:semiHidden/>
    <w:rsid w:val="00626464"/>
    <w:pPr>
      <w:ind w:left="2080"/>
    </w:pPr>
  </w:style>
  <w:style w:type="paragraph" w:customStyle="1" w:styleId="LDScheduleClauseHead">
    <w:name w:val="LDScheduleClauseHead"/>
    <w:basedOn w:val="LDClauseHeading"/>
    <w:next w:val="LDScheduleClause"/>
    <w:link w:val="LDScheduleClauseHeadChar"/>
    <w:rsid w:val="00626464"/>
  </w:style>
  <w:style w:type="paragraph" w:customStyle="1" w:styleId="LDdefinition">
    <w:name w:val="LDdefinition"/>
    <w:basedOn w:val="LDClause"/>
    <w:link w:val="LDdefinitionChar"/>
    <w:rsid w:val="00626464"/>
    <w:pPr>
      <w:tabs>
        <w:tab w:val="clear" w:pos="454"/>
        <w:tab w:val="clear" w:pos="737"/>
      </w:tabs>
      <w:ind w:firstLine="0"/>
    </w:pPr>
  </w:style>
  <w:style w:type="paragraph" w:customStyle="1" w:styleId="LDSubclauseHead">
    <w:name w:val="LDSubclauseHead"/>
    <w:basedOn w:val="LDClauseHeading"/>
    <w:link w:val="LDSubclauseHeadChar"/>
    <w:rsid w:val="00626464"/>
    <w:rPr>
      <w:b w:val="0"/>
    </w:rPr>
  </w:style>
  <w:style w:type="paragraph" w:customStyle="1" w:styleId="LDSchedSubclHead">
    <w:name w:val="LDSchedSubclHead"/>
    <w:basedOn w:val="LDScheduleClauseHead"/>
    <w:rsid w:val="00626464"/>
    <w:pPr>
      <w:tabs>
        <w:tab w:val="clear" w:pos="737"/>
        <w:tab w:val="left" w:pos="851"/>
      </w:tabs>
      <w:ind w:left="284"/>
    </w:pPr>
    <w:rPr>
      <w:b w:val="0"/>
    </w:rPr>
  </w:style>
  <w:style w:type="paragraph" w:customStyle="1" w:styleId="LDAmendHeading">
    <w:name w:val="LDAmendHeading"/>
    <w:basedOn w:val="LDTitle"/>
    <w:next w:val="LDAmendInstruction"/>
    <w:rsid w:val="00626464"/>
    <w:pPr>
      <w:keepNext/>
      <w:spacing w:before="180" w:after="60"/>
      <w:ind w:left="720" w:hanging="720"/>
    </w:pPr>
    <w:rPr>
      <w:b/>
    </w:rPr>
  </w:style>
  <w:style w:type="paragraph" w:customStyle="1" w:styleId="LDAmendInstruction">
    <w:name w:val="LDAmendInstruction"/>
    <w:basedOn w:val="LDScheduleClause"/>
    <w:next w:val="LDAmendText"/>
    <w:link w:val="LDAmendInstructionChar"/>
    <w:rsid w:val="00626464"/>
    <w:pPr>
      <w:keepNext/>
      <w:spacing w:before="120"/>
      <w:ind w:left="737" w:firstLine="0"/>
    </w:pPr>
    <w:rPr>
      <w:i/>
    </w:rPr>
  </w:style>
  <w:style w:type="paragraph" w:customStyle="1" w:styleId="LDAmendText">
    <w:name w:val="LDAmendText"/>
    <w:basedOn w:val="LDBodytext"/>
    <w:next w:val="LDAmendInstruction"/>
    <w:link w:val="LDAmendTextChar"/>
    <w:rsid w:val="00626464"/>
    <w:pPr>
      <w:spacing w:before="60" w:after="60"/>
      <w:ind w:left="964"/>
    </w:pPr>
  </w:style>
  <w:style w:type="paragraph" w:customStyle="1" w:styleId="LDNote">
    <w:name w:val="LDNote"/>
    <w:basedOn w:val="LDClause"/>
    <w:link w:val="LDNoteChar"/>
    <w:rsid w:val="00626464"/>
    <w:pPr>
      <w:ind w:firstLine="0"/>
    </w:pPr>
    <w:rPr>
      <w:sz w:val="20"/>
    </w:rPr>
  </w:style>
  <w:style w:type="paragraph" w:customStyle="1" w:styleId="StyleLDClause">
    <w:name w:val="Style LDClause"/>
    <w:basedOn w:val="LDClause"/>
    <w:rsid w:val="00626464"/>
    <w:rPr>
      <w:szCs w:val="20"/>
    </w:rPr>
  </w:style>
  <w:style w:type="paragraph" w:customStyle="1" w:styleId="LDNotePara">
    <w:name w:val="LDNotePara"/>
    <w:basedOn w:val="LDNote"/>
    <w:link w:val="LDNoteParaChar"/>
    <w:rsid w:val="00626464"/>
    <w:pPr>
      <w:tabs>
        <w:tab w:val="clear" w:pos="454"/>
      </w:tabs>
      <w:ind w:left="1701" w:hanging="454"/>
    </w:pPr>
  </w:style>
  <w:style w:type="paragraph" w:customStyle="1" w:styleId="LDTablespace">
    <w:name w:val="LDTablespace"/>
    <w:basedOn w:val="LDBodytext"/>
    <w:rsid w:val="00626464"/>
    <w:pPr>
      <w:spacing w:before="120"/>
    </w:pPr>
  </w:style>
  <w:style w:type="character" w:customStyle="1" w:styleId="LDBodytextChar">
    <w:name w:val="LDBody text Char"/>
    <w:link w:val="LDBodytext"/>
    <w:rsid w:val="001A57A1"/>
    <w:rPr>
      <w:sz w:val="24"/>
      <w:szCs w:val="24"/>
      <w:lang w:eastAsia="en-US"/>
    </w:rPr>
  </w:style>
  <w:style w:type="character" w:customStyle="1" w:styleId="LDClauseChar">
    <w:name w:val="LDClause Char"/>
    <w:link w:val="LDClause"/>
    <w:rsid w:val="001A57A1"/>
    <w:rPr>
      <w:sz w:val="24"/>
      <w:szCs w:val="24"/>
      <w:lang w:eastAsia="en-US"/>
    </w:rPr>
  </w:style>
  <w:style w:type="character" w:customStyle="1" w:styleId="LDP1aChar">
    <w:name w:val="LDP1(a) Char"/>
    <w:link w:val="LDP1a"/>
    <w:rsid w:val="001A57A1"/>
    <w:rPr>
      <w:sz w:val="24"/>
      <w:szCs w:val="24"/>
      <w:lang w:eastAsia="en-US"/>
    </w:rPr>
  </w:style>
  <w:style w:type="character" w:customStyle="1" w:styleId="LDDateChar">
    <w:name w:val="LDDate Char"/>
    <w:link w:val="LDDate"/>
    <w:rsid w:val="001A57A1"/>
    <w:rPr>
      <w:sz w:val="24"/>
      <w:szCs w:val="24"/>
      <w:lang w:eastAsia="en-US"/>
    </w:rPr>
  </w:style>
  <w:style w:type="character" w:customStyle="1" w:styleId="LDClauseHeadingChar">
    <w:name w:val="LDClauseHeading Char"/>
    <w:link w:val="LDClauseHeading"/>
    <w:rsid w:val="001A57A1"/>
    <w:rPr>
      <w:rFonts w:ascii="Arial" w:hAnsi="Arial"/>
      <w:b/>
      <w:sz w:val="24"/>
      <w:szCs w:val="24"/>
      <w:lang w:eastAsia="en-US"/>
    </w:rPr>
  </w:style>
  <w:style w:type="character" w:customStyle="1" w:styleId="LDScheduleheadingChar">
    <w:name w:val="LDSchedule heading Char"/>
    <w:link w:val="LDScheduleheading"/>
    <w:rsid w:val="001A57A1"/>
    <w:rPr>
      <w:rFonts w:ascii="Arial" w:hAnsi="Arial" w:cs="Arial"/>
      <w:b/>
      <w:sz w:val="24"/>
      <w:szCs w:val="24"/>
      <w:lang w:eastAsia="en-US"/>
    </w:rPr>
  </w:style>
  <w:style w:type="character" w:customStyle="1" w:styleId="LDAmendTextChar">
    <w:name w:val="LDAmendText Char"/>
    <w:link w:val="LDAmendText"/>
    <w:rsid w:val="001A57A1"/>
    <w:rPr>
      <w:sz w:val="24"/>
      <w:szCs w:val="24"/>
      <w:lang w:eastAsia="en-US"/>
    </w:rPr>
  </w:style>
  <w:style w:type="character" w:customStyle="1" w:styleId="LDdefinitionChar">
    <w:name w:val="LDdefinition Char"/>
    <w:link w:val="LDdefinition"/>
    <w:rsid w:val="001A57A1"/>
    <w:rPr>
      <w:sz w:val="24"/>
      <w:szCs w:val="24"/>
      <w:lang w:eastAsia="en-US"/>
    </w:rPr>
  </w:style>
  <w:style w:type="paragraph" w:customStyle="1" w:styleId="Default">
    <w:name w:val="Default"/>
    <w:rsid w:val="003F3CC0"/>
    <w:pPr>
      <w:autoSpaceDE w:val="0"/>
      <w:autoSpaceDN w:val="0"/>
      <w:adjustRightInd w:val="0"/>
    </w:pPr>
    <w:rPr>
      <w:rFonts w:ascii="Arial" w:hAnsi="Arial" w:cs="Arial"/>
      <w:color w:val="000000"/>
      <w:sz w:val="24"/>
      <w:szCs w:val="24"/>
    </w:rPr>
  </w:style>
  <w:style w:type="paragraph" w:customStyle="1" w:styleId="Style3">
    <w:name w:val="Style3"/>
    <w:basedOn w:val="Heading2"/>
    <w:autoRedefine/>
    <w:rsid w:val="003F3CC0"/>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3F3CC0"/>
    <w:pPr>
      <w:spacing w:before="240"/>
      <w:ind w:right="-86"/>
    </w:pPr>
    <w:rPr>
      <w:b/>
      <w:lang w:val="en-GB"/>
    </w:rPr>
  </w:style>
  <w:style w:type="paragraph" w:customStyle="1" w:styleId="ACNote">
    <w:name w:val="AC Note"/>
    <w:basedOn w:val="LDNote"/>
    <w:rsid w:val="003F3CC0"/>
    <w:pPr>
      <w:tabs>
        <w:tab w:val="clear" w:pos="454"/>
        <w:tab w:val="clear" w:pos="737"/>
        <w:tab w:val="left" w:pos="993"/>
      </w:tabs>
      <w:ind w:left="0"/>
      <w:jc w:val="both"/>
    </w:pPr>
    <w:rPr>
      <w:i/>
      <w:sz w:val="24"/>
    </w:rPr>
  </w:style>
  <w:style w:type="character" w:styleId="CommentReference">
    <w:name w:val="annotation reference"/>
    <w:basedOn w:val="DefaultParagraphFont"/>
    <w:uiPriority w:val="99"/>
    <w:rsid w:val="000675A4"/>
    <w:rPr>
      <w:sz w:val="16"/>
      <w:szCs w:val="16"/>
    </w:rPr>
  </w:style>
  <w:style w:type="character" w:customStyle="1" w:styleId="LDTabletextChar">
    <w:name w:val="LDTabletext Char"/>
    <w:basedOn w:val="LDBodytextChar"/>
    <w:link w:val="LDTabletext"/>
    <w:rsid w:val="00C15E1A"/>
    <w:rPr>
      <w:sz w:val="24"/>
      <w:szCs w:val="24"/>
      <w:lang w:eastAsia="en-US"/>
    </w:rPr>
  </w:style>
  <w:style w:type="character" w:customStyle="1" w:styleId="LDP2iChar">
    <w:name w:val="LDP2 (i) Char"/>
    <w:basedOn w:val="LDP1aChar"/>
    <w:link w:val="LDP2i"/>
    <w:rsid w:val="00C15E1A"/>
    <w:rPr>
      <w:sz w:val="24"/>
      <w:szCs w:val="24"/>
      <w:lang w:eastAsia="en-US"/>
    </w:rPr>
  </w:style>
  <w:style w:type="character" w:styleId="Emphasis">
    <w:name w:val="Emphasis"/>
    <w:aliases w:val="CASA-Footer Text"/>
    <w:qFormat/>
    <w:rsid w:val="00C15E1A"/>
    <w:rPr>
      <w:i/>
      <w:iCs/>
    </w:rPr>
  </w:style>
  <w:style w:type="table" w:styleId="TableGrid">
    <w:name w:val="Table Grid"/>
    <w:basedOn w:val="TableNormal"/>
    <w:uiPriority w:val="59"/>
    <w:rsid w:val="004E6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0ADD"/>
    <w:rPr>
      <w:sz w:val="24"/>
    </w:rPr>
  </w:style>
  <w:style w:type="paragraph" w:customStyle="1" w:styleId="-Style">
    <w:name w:val="- Style"/>
    <w:basedOn w:val="ListParagraph"/>
    <w:link w:val="-StyleChar"/>
    <w:qFormat/>
    <w:rsid w:val="009F0072"/>
    <w:pPr>
      <w:numPr>
        <w:numId w:val="11"/>
      </w:numPr>
      <w:tabs>
        <w:tab w:val="left" w:pos="1418"/>
        <w:tab w:val="left" w:pos="2835"/>
      </w:tabs>
      <w:spacing w:after="80"/>
    </w:pPr>
    <w:rPr>
      <w:rFonts w:ascii="Arial" w:eastAsia="Calibri" w:hAnsi="Arial"/>
    </w:rPr>
  </w:style>
  <w:style w:type="character" w:customStyle="1" w:styleId="-StyleChar">
    <w:name w:val="- Style Char"/>
    <w:link w:val="-Style"/>
    <w:rsid w:val="009F0072"/>
    <w:rPr>
      <w:rFonts w:ascii="Arial" w:eastAsia="Calibri" w:hAnsi="Arial" w:cstheme="minorBidi"/>
      <w:sz w:val="22"/>
      <w:szCs w:val="22"/>
      <w:lang w:eastAsia="en-US"/>
    </w:rPr>
  </w:style>
  <w:style w:type="paragraph" w:styleId="ListParagraph">
    <w:name w:val="List Paragraph"/>
    <w:basedOn w:val="Normal"/>
    <w:uiPriority w:val="34"/>
    <w:qFormat/>
    <w:rsid w:val="009F0072"/>
    <w:pPr>
      <w:ind w:left="720"/>
      <w:contextualSpacing/>
    </w:pPr>
  </w:style>
  <w:style w:type="character" w:customStyle="1" w:styleId="CommentTextChar">
    <w:name w:val="Comment Text Char"/>
    <w:basedOn w:val="DefaultParagraphFont"/>
    <w:link w:val="CommentText"/>
    <w:uiPriority w:val="99"/>
    <w:semiHidden/>
    <w:rsid w:val="003E1EAF"/>
    <w:rPr>
      <w:rFonts w:asciiTheme="minorHAnsi" w:eastAsiaTheme="minorHAnsi" w:hAnsiTheme="minorHAnsi" w:cstheme="minorBidi"/>
      <w:szCs w:val="22"/>
      <w:lang w:eastAsia="en-US"/>
    </w:rPr>
  </w:style>
  <w:style w:type="character" w:styleId="Hyperlink">
    <w:name w:val="Hyperlink"/>
    <w:rsid w:val="009D7924"/>
    <w:rPr>
      <w:color w:val="0000FF"/>
      <w:u w:val="single"/>
    </w:rPr>
  </w:style>
  <w:style w:type="paragraph" w:customStyle="1" w:styleId="Tabletext">
    <w:name w:val="Table text"/>
    <w:basedOn w:val="Normal"/>
    <w:qFormat/>
    <w:rsid w:val="009D7924"/>
    <w:pPr>
      <w:widowControl w:val="0"/>
      <w:overflowPunct w:val="0"/>
      <w:autoSpaceDE w:val="0"/>
      <w:autoSpaceDN w:val="0"/>
      <w:adjustRightInd w:val="0"/>
      <w:spacing w:after="0" w:line="240" w:lineRule="auto"/>
      <w:textAlignment w:val="baseline"/>
    </w:pPr>
    <w:rPr>
      <w:rFonts w:ascii="Arial" w:eastAsia="Times New Roman" w:hAnsi="Arial" w:cs="Arial"/>
      <w:sz w:val="20"/>
      <w:szCs w:val="20"/>
    </w:rPr>
  </w:style>
  <w:style w:type="character" w:customStyle="1" w:styleId="Heading1Char">
    <w:name w:val="Heading 1 Char"/>
    <w:aliases w:val="CASA-Section Headings - Not Numbered Char"/>
    <w:basedOn w:val="DefaultParagraphFont"/>
    <w:link w:val="Heading1"/>
    <w:uiPriority w:val="9"/>
    <w:rsid w:val="00F3667C"/>
    <w:rPr>
      <w:rFonts w:ascii="Arial" w:hAnsi="Arial"/>
      <w:sz w:val="24"/>
      <w:szCs w:val="24"/>
      <w:lang w:eastAsia="en-US"/>
    </w:rPr>
  </w:style>
  <w:style w:type="character" w:customStyle="1" w:styleId="Heading2Char">
    <w:name w:val="Heading 2 Char"/>
    <w:aliases w:val="CASA-Heading 1 - Numbered Char"/>
    <w:basedOn w:val="DefaultParagraphFont"/>
    <w:link w:val="Heading2"/>
    <w:uiPriority w:val="9"/>
    <w:rsid w:val="00F3667C"/>
    <w:rPr>
      <w:rFonts w:ascii="Arial" w:eastAsiaTheme="minorHAnsi" w:hAnsi="Arial" w:cs="Arial"/>
      <w:b/>
      <w:sz w:val="22"/>
      <w:szCs w:val="22"/>
      <w:lang w:eastAsia="en-US"/>
    </w:rPr>
  </w:style>
  <w:style w:type="character" w:customStyle="1" w:styleId="Heading3Char">
    <w:name w:val="Heading 3 Char"/>
    <w:aliases w:val="CASA-Heading 2 - Numbered Char"/>
    <w:basedOn w:val="DefaultParagraphFont"/>
    <w:link w:val="Heading3"/>
    <w:rsid w:val="00F3667C"/>
    <w:rPr>
      <w:rFonts w:ascii="Arial" w:eastAsiaTheme="minorHAnsi" w:hAnsi="Arial" w:cs="Arial"/>
      <w:b/>
      <w:bCs/>
      <w:sz w:val="22"/>
      <w:szCs w:val="26"/>
      <w:lang w:eastAsia="en-US"/>
    </w:rPr>
  </w:style>
  <w:style w:type="character" w:customStyle="1" w:styleId="Heading4Char">
    <w:name w:val="Heading 4 Char"/>
    <w:aliases w:val="h4 Char,CASA-Heading 4 - Not Numbered Char"/>
    <w:basedOn w:val="DefaultParagraphFont"/>
    <w:link w:val="Heading4"/>
    <w:uiPriority w:val="9"/>
    <w:rsid w:val="00F3667C"/>
    <w:rPr>
      <w:rFonts w:eastAsiaTheme="minorHAnsi" w:cstheme="minorBidi"/>
      <w:b/>
      <w:bCs/>
      <w:sz w:val="28"/>
      <w:szCs w:val="28"/>
      <w:lang w:eastAsia="en-US"/>
    </w:rPr>
  </w:style>
  <w:style w:type="character" w:customStyle="1" w:styleId="Heading5Char">
    <w:name w:val="Heading 5 Char"/>
    <w:basedOn w:val="DefaultParagraphFont"/>
    <w:link w:val="Heading5"/>
    <w:rsid w:val="00F3667C"/>
    <w:rPr>
      <w:rFonts w:asciiTheme="minorHAnsi" w:eastAsiaTheme="minorHAnsi" w:hAnsiTheme="minorHAnsi" w:cstheme="minorBidi"/>
      <w:b/>
      <w:bCs/>
      <w:i/>
      <w:iCs/>
      <w:sz w:val="22"/>
      <w:szCs w:val="26"/>
      <w:lang w:eastAsia="en-US"/>
    </w:rPr>
  </w:style>
  <w:style w:type="character" w:customStyle="1" w:styleId="Heading6Char">
    <w:name w:val="Heading 6 Char"/>
    <w:basedOn w:val="DefaultParagraphFont"/>
    <w:link w:val="Heading6"/>
    <w:rsid w:val="00F3667C"/>
    <w:rPr>
      <w:rFonts w:eastAsiaTheme="minorHAnsi" w:cstheme="minorBidi"/>
      <w:b/>
      <w:bCs/>
      <w:sz w:val="22"/>
      <w:szCs w:val="22"/>
      <w:lang w:eastAsia="en-US"/>
    </w:rPr>
  </w:style>
  <w:style w:type="character" w:customStyle="1" w:styleId="Heading7Char">
    <w:name w:val="Heading 7 Char"/>
    <w:basedOn w:val="DefaultParagraphFont"/>
    <w:link w:val="Heading7"/>
    <w:rsid w:val="00F3667C"/>
    <w:rPr>
      <w:rFonts w:eastAsiaTheme="minorHAnsi" w:cstheme="minorBidi"/>
      <w:sz w:val="22"/>
      <w:szCs w:val="22"/>
      <w:lang w:eastAsia="en-US"/>
    </w:rPr>
  </w:style>
  <w:style w:type="character" w:customStyle="1" w:styleId="Heading8Char">
    <w:name w:val="Heading 8 Char"/>
    <w:basedOn w:val="DefaultParagraphFont"/>
    <w:link w:val="Heading8"/>
    <w:rsid w:val="00F3667C"/>
    <w:rPr>
      <w:rFonts w:eastAsiaTheme="minorHAnsi" w:cstheme="minorBidi"/>
      <w:i/>
      <w:iCs/>
      <w:sz w:val="22"/>
      <w:szCs w:val="22"/>
      <w:lang w:eastAsia="en-US"/>
    </w:rPr>
  </w:style>
  <w:style w:type="character" w:customStyle="1" w:styleId="Heading9Char">
    <w:name w:val="Heading 9 Char"/>
    <w:basedOn w:val="DefaultParagraphFont"/>
    <w:link w:val="Heading9"/>
    <w:rsid w:val="00F3667C"/>
    <w:rPr>
      <w:rFonts w:ascii="Arial" w:eastAsiaTheme="minorHAnsi" w:hAnsi="Arial" w:cs="Arial"/>
      <w:sz w:val="22"/>
      <w:szCs w:val="22"/>
      <w:lang w:eastAsia="en-US"/>
    </w:rPr>
  </w:style>
  <w:style w:type="numbering" w:customStyle="1" w:styleId="NoList1">
    <w:name w:val="No List1"/>
    <w:next w:val="NoList"/>
    <w:uiPriority w:val="99"/>
    <w:semiHidden/>
    <w:unhideWhenUsed/>
    <w:rsid w:val="00F3667C"/>
  </w:style>
  <w:style w:type="character" w:customStyle="1" w:styleId="HeaderChar">
    <w:name w:val="Header Char"/>
    <w:aliases w:val="Header EP Char"/>
    <w:basedOn w:val="DefaultParagraphFont"/>
    <w:link w:val="Header"/>
    <w:uiPriority w:val="99"/>
    <w:rsid w:val="00F3667C"/>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3667C"/>
    <w:rPr>
      <w:rFonts w:asciiTheme="minorHAnsi" w:eastAsiaTheme="minorHAnsi" w:hAnsiTheme="minorHAnsi" w:cstheme="minorBidi"/>
      <w:szCs w:val="22"/>
      <w:lang w:eastAsia="en-US"/>
    </w:rPr>
  </w:style>
  <w:style w:type="character" w:customStyle="1" w:styleId="BalloonTextChar">
    <w:name w:val="Balloon Text Char"/>
    <w:basedOn w:val="DefaultParagraphFont"/>
    <w:link w:val="BalloonText"/>
    <w:uiPriority w:val="99"/>
    <w:semiHidden/>
    <w:rsid w:val="00F3667C"/>
    <w:rPr>
      <w:rFonts w:ascii="Tahoma" w:eastAsiaTheme="minorHAnsi" w:hAnsi="Tahoma" w:cs="Tahoma"/>
      <w:sz w:val="16"/>
      <w:szCs w:val="16"/>
      <w:lang w:eastAsia="en-US"/>
    </w:rPr>
  </w:style>
  <w:style w:type="character" w:customStyle="1" w:styleId="LDScheduleClauseChar">
    <w:name w:val="LDScheduleClause Char"/>
    <w:basedOn w:val="LDClauseChar"/>
    <w:link w:val="LDScheduleClause"/>
    <w:rsid w:val="00F3667C"/>
    <w:rPr>
      <w:sz w:val="24"/>
      <w:szCs w:val="24"/>
      <w:lang w:eastAsia="en-US"/>
    </w:rPr>
  </w:style>
  <w:style w:type="character" w:customStyle="1" w:styleId="LDScheduleClauseHeadChar">
    <w:name w:val="LDScheduleClauseHead Char"/>
    <w:basedOn w:val="LDClauseHeadingChar"/>
    <w:link w:val="LDScheduleClauseHead"/>
    <w:rsid w:val="00F3667C"/>
    <w:rPr>
      <w:rFonts w:ascii="Arial" w:hAnsi="Arial"/>
      <w:b/>
      <w:sz w:val="24"/>
      <w:szCs w:val="24"/>
      <w:lang w:eastAsia="en-US"/>
    </w:rPr>
  </w:style>
  <w:style w:type="character" w:customStyle="1" w:styleId="BodyTextChar">
    <w:name w:val="Body Text Char"/>
    <w:basedOn w:val="DefaultParagraphFont"/>
    <w:link w:val="BodyText"/>
    <w:uiPriority w:val="99"/>
    <w:rsid w:val="00F3667C"/>
    <w:rPr>
      <w:rFonts w:asciiTheme="minorHAnsi" w:eastAsiaTheme="minorHAnsi" w:hAnsiTheme="minorHAnsi" w:cstheme="minorBidi"/>
      <w:sz w:val="22"/>
      <w:szCs w:val="22"/>
      <w:lang w:eastAsia="en-US"/>
    </w:rPr>
  </w:style>
  <w:style w:type="character" w:customStyle="1" w:styleId="TitleChar">
    <w:name w:val="Title Char"/>
    <w:basedOn w:val="DefaultParagraphFont"/>
    <w:link w:val="Title"/>
    <w:rsid w:val="00F3667C"/>
    <w:rPr>
      <w:rFonts w:ascii="Arial" w:eastAsiaTheme="minorHAnsi" w:hAnsi="Arial" w:cs="Arial"/>
      <w:bCs/>
      <w:kern w:val="28"/>
      <w:sz w:val="22"/>
      <w:szCs w:val="32"/>
      <w:lang w:eastAsia="en-US"/>
    </w:rPr>
  </w:style>
  <w:style w:type="character" w:customStyle="1" w:styleId="BodyText2Char">
    <w:name w:val="Body Text 2 Char"/>
    <w:basedOn w:val="DefaultParagraphFont"/>
    <w:link w:val="BodyText2"/>
    <w:rsid w:val="00F3667C"/>
    <w:rPr>
      <w:rFonts w:asciiTheme="minorHAnsi" w:eastAsiaTheme="minorHAnsi" w:hAnsiTheme="minorHAnsi" w:cstheme="minorBidi"/>
      <w:sz w:val="22"/>
      <w:szCs w:val="22"/>
      <w:lang w:eastAsia="en-US"/>
    </w:rPr>
  </w:style>
  <w:style w:type="character" w:customStyle="1" w:styleId="BodyText3Char">
    <w:name w:val="Body Text 3 Char"/>
    <w:basedOn w:val="DefaultParagraphFont"/>
    <w:link w:val="BodyText3"/>
    <w:rsid w:val="00F3667C"/>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rsid w:val="00F3667C"/>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F3667C"/>
    <w:rPr>
      <w:rFonts w:asciiTheme="minorHAnsi" w:eastAsiaTheme="minorHAnsi" w:hAnsiTheme="minorHAnsi" w:cstheme="minorBidi"/>
      <w:sz w:val="22"/>
      <w:szCs w:val="22"/>
      <w:lang w:eastAsia="en-US"/>
    </w:rPr>
  </w:style>
  <w:style w:type="character" w:customStyle="1" w:styleId="BodyTextFirstIndent2Char">
    <w:name w:val="Body Text First Indent 2 Char"/>
    <w:basedOn w:val="BodyTextIndentChar"/>
    <w:link w:val="BodyTextFirstIndent2"/>
    <w:rsid w:val="00F3667C"/>
    <w:rPr>
      <w:rFonts w:asciiTheme="minorHAnsi" w:eastAsiaTheme="minorHAnsi" w:hAnsiTheme="minorHAnsi" w:cstheme="minorBidi"/>
      <w:sz w:val="22"/>
      <w:szCs w:val="22"/>
      <w:lang w:eastAsia="en-US"/>
    </w:rPr>
  </w:style>
  <w:style w:type="character" w:customStyle="1" w:styleId="BodyTextIndent2Char">
    <w:name w:val="Body Text Indent 2 Char"/>
    <w:basedOn w:val="DefaultParagraphFont"/>
    <w:link w:val="BodyTextIndent2"/>
    <w:uiPriority w:val="99"/>
    <w:rsid w:val="00F3667C"/>
    <w:rPr>
      <w:rFonts w:asciiTheme="minorHAnsi" w:eastAsiaTheme="minorHAnsi" w:hAnsiTheme="minorHAnsi" w:cstheme="minorBidi"/>
      <w:sz w:val="22"/>
      <w:szCs w:val="22"/>
      <w:lang w:eastAsia="en-US"/>
    </w:rPr>
  </w:style>
  <w:style w:type="character" w:customStyle="1" w:styleId="BodyTextIndent3Char">
    <w:name w:val="Body Text Indent 3 Char"/>
    <w:basedOn w:val="DefaultParagraphFont"/>
    <w:link w:val="BodyTextIndent3"/>
    <w:rsid w:val="00F3667C"/>
    <w:rPr>
      <w:rFonts w:asciiTheme="minorHAnsi" w:eastAsiaTheme="minorHAnsi" w:hAnsiTheme="minorHAnsi" w:cstheme="minorBidi"/>
      <w:sz w:val="16"/>
      <w:szCs w:val="16"/>
      <w:lang w:eastAsia="en-US"/>
    </w:rPr>
  </w:style>
  <w:style w:type="character" w:customStyle="1" w:styleId="ClosingChar">
    <w:name w:val="Closing Char"/>
    <w:basedOn w:val="DefaultParagraphFont"/>
    <w:link w:val="Closing"/>
    <w:rsid w:val="00F3667C"/>
    <w:rPr>
      <w:rFonts w:asciiTheme="minorHAnsi" w:eastAsiaTheme="minorHAnsi" w:hAnsiTheme="minorHAnsi" w:cstheme="minorBidi"/>
      <w:sz w:val="22"/>
      <w:szCs w:val="22"/>
      <w:lang w:eastAsia="en-US"/>
    </w:rPr>
  </w:style>
  <w:style w:type="character" w:customStyle="1" w:styleId="CommentSubjectChar">
    <w:name w:val="Comment Subject Char"/>
    <w:basedOn w:val="CommentTextChar"/>
    <w:link w:val="CommentSubject"/>
    <w:uiPriority w:val="99"/>
    <w:semiHidden/>
    <w:rsid w:val="00F3667C"/>
    <w:rPr>
      <w:rFonts w:asciiTheme="minorHAnsi" w:eastAsiaTheme="minorHAnsi" w:hAnsiTheme="minorHAnsi" w:cstheme="minorBidi"/>
      <w:b/>
      <w:bCs/>
      <w:szCs w:val="22"/>
      <w:lang w:eastAsia="en-US"/>
    </w:rPr>
  </w:style>
  <w:style w:type="character" w:customStyle="1" w:styleId="DateChar">
    <w:name w:val="Date Char"/>
    <w:basedOn w:val="DefaultParagraphFont"/>
    <w:link w:val="Date"/>
    <w:rsid w:val="00F3667C"/>
    <w:rPr>
      <w:rFonts w:asciiTheme="minorHAnsi" w:eastAsiaTheme="minorHAnsi" w:hAnsiTheme="minorHAnsi" w:cstheme="minorBidi"/>
      <w:sz w:val="22"/>
      <w:szCs w:val="22"/>
      <w:lang w:eastAsia="en-US"/>
    </w:rPr>
  </w:style>
  <w:style w:type="character" w:customStyle="1" w:styleId="DocumentMapChar">
    <w:name w:val="Document Map Char"/>
    <w:basedOn w:val="DefaultParagraphFont"/>
    <w:link w:val="DocumentMap"/>
    <w:semiHidden/>
    <w:rsid w:val="00F3667C"/>
    <w:rPr>
      <w:rFonts w:ascii="Tahoma" w:eastAsiaTheme="minorHAnsi" w:hAnsi="Tahoma" w:cs="Tahoma"/>
      <w:szCs w:val="22"/>
      <w:shd w:val="clear" w:color="auto" w:fill="000080"/>
      <w:lang w:eastAsia="en-US"/>
    </w:rPr>
  </w:style>
  <w:style w:type="character" w:customStyle="1" w:styleId="E-mailSignatureChar">
    <w:name w:val="E-mail Signature Char"/>
    <w:basedOn w:val="DefaultParagraphFont"/>
    <w:link w:val="E-mailSignature"/>
    <w:rsid w:val="00F3667C"/>
    <w:rPr>
      <w:rFonts w:asciiTheme="minorHAnsi" w:eastAsiaTheme="minorHAnsi" w:hAnsiTheme="minorHAnsi" w:cstheme="minorBidi"/>
      <w:sz w:val="22"/>
      <w:szCs w:val="22"/>
      <w:lang w:eastAsia="en-US"/>
    </w:rPr>
  </w:style>
  <w:style w:type="character" w:customStyle="1" w:styleId="EndnoteTextChar">
    <w:name w:val="Endnote Text Char"/>
    <w:basedOn w:val="DefaultParagraphFont"/>
    <w:link w:val="EndnoteText"/>
    <w:semiHidden/>
    <w:rsid w:val="00F3667C"/>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semiHidden/>
    <w:rsid w:val="00F3667C"/>
    <w:rPr>
      <w:rFonts w:asciiTheme="minorHAnsi" w:eastAsiaTheme="minorHAnsi" w:hAnsiTheme="minorHAnsi" w:cstheme="minorBidi"/>
      <w:szCs w:val="22"/>
      <w:lang w:eastAsia="en-US"/>
    </w:rPr>
  </w:style>
  <w:style w:type="character" w:customStyle="1" w:styleId="HTMLAddressChar">
    <w:name w:val="HTML Address Char"/>
    <w:basedOn w:val="DefaultParagraphFont"/>
    <w:link w:val="HTMLAddress"/>
    <w:rsid w:val="00F3667C"/>
    <w:rPr>
      <w:rFonts w:asciiTheme="minorHAnsi" w:eastAsiaTheme="minorHAnsi" w:hAnsiTheme="minorHAnsi" w:cstheme="minorBidi"/>
      <w:i/>
      <w:iCs/>
      <w:sz w:val="22"/>
      <w:szCs w:val="22"/>
      <w:lang w:eastAsia="en-US"/>
    </w:rPr>
  </w:style>
  <w:style w:type="character" w:customStyle="1" w:styleId="HTMLPreformattedChar">
    <w:name w:val="HTML Preformatted Char"/>
    <w:basedOn w:val="DefaultParagraphFont"/>
    <w:link w:val="HTMLPreformatted"/>
    <w:rsid w:val="00F3667C"/>
    <w:rPr>
      <w:rFonts w:ascii="Courier New" w:eastAsiaTheme="minorHAnsi" w:hAnsi="Courier New" w:cs="Courier New"/>
      <w:szCs w:val="22"/>
      <w:lang w:eastAsia="en-US"/>
    </w:rPr>
  </w:style>
  <w:style w:type="character" w:customStyle="1" w:styleId="MacroTextChar">
    <w:name w:val="Macro Text Char"/>
    <w:basedOn w:val="DefaultParagraphFont"/>
    <w:link w:val="MacroText"/>
    <w:semiHidden/>
    <w:rsid w:val="00F3667C"/>
    <w:rPr>
      <w:rFonts w:ascii="Courier New" w:hAnsi="Courier New" w:cs="Courier New"/>
      <w:lang w:eastAsia="en-US"/>
    </w:rPr>
  </w:style>
  <w:style w:type="character" w:customStyle="1" w:styleId="MessageHeaderChar">
    <w:name w:val="Message Header Char"/>
    <w:basedOn w:val="DefaultParagraphFont"/>
    <w:link w:val="MessageHeader"/>
    <w:rsid w:val="00F3667C"/>
    <w:rPr>
      <w:rFonts w:ascii="Arial" w:eastAsiaTheme="minorHAnsi" w:hAnsi="Arial" w:cs="Arial"/>
      <w:sz w:val="22"/>
      <w:szCs w:val="22"/>
      <w:shd w:val="pct20" w:color="auto" w:fill="auto"/>
      <w:lang w:eastAsia="en-US"/>
    </w:rPr>
  </w:style>
  <w:style w:type="character" w:customStyle="1" w:styleId="NoteHeadingChar">
    <w:name w:val="Note Heading Char"/>
    <w:aliases w:val="HN Char"/>
    <w:basedOn w:val="DefaultParagraphFont"/>
    <w:link w:val="NoteHeading"/>
    <w:rsid w:val="00F3667C"/>
    <w:rPr>
      <w:rFonts w:asciiTheme="minorHAnsi" w:eastAsiaTheme="minorHAnsi" w:hAnsiTheme="minorHAnsi" w:cstheme="minorBidi"/>
      <w:sz w:val="22"/>
      <w:szCs w:val="22"/>
      <w:lang w:eastAsia="en-US"/>
    </w:rPr>
  </w:style>
  <w:style w:type="character" w:customStyle="1" w:styleId="PlainTextChar">
    <w:name w:val="Plain Text Char"/>
    <w:basedOn w:val="DefaultParagraphFont"/>
    <w:link w:val="PlainText"/>
    <w:rsid w:val="00F3667C"/>
    <w:rPr>
      <w:rFonts w:ascii="Courier New" w:eastAsiaTheme="minorHAnsi" w:hAnsi="Courier New" w:cs="Courier New"/>
      <w:szCs w:val="22"/>
      <w:lang w:eastAsia="en-US"/>
    </w:rPr>
  </w:style>
  <w:style w:type="character" w:customStyle="1" w:styleId="SalutationChar">
    <w:name w:val="Salutation Char"/>
    <w:basedOn w:val="DefaultParagraphFont"/>
    <w:link w:val="Salutation"/>
    <w:rsid w:val="00F3667C"/>
    <w:rPr>
      <w:rFonts w:asciiTheme="minorHAnsi" w:eastAsiaTheme="minorHAnsi" w:hAnsiTheme="minorHAnsi" w:cstheme="minorBidi"/>
      <w:sz w:val="22"/>
      <w:szCs w:val="22"/>
      <w:lang w:eastAsia="en-US"/>
    </w:rPr>
  </w:style>
  <w:style w:type="character" w:customStyle="1" w:styleId="SignatureChar">
    <w:name w:val="Signature Char"/>
    <w:basedOn w:val="DefaultParagraphFont"/>
    <w:link w:val="Signature"/>
    <w:rsid w:val="00F3667C"/>
    <w:rPr>
      <w:rFonts w:asciiTheme="minorHAnsi" w:eastAsiaTheme="minorHAnsi" w:hAnsiTheme="minorHAnsi" w:cstheme="minorBidi"/>
      <w:sz w:val="22"/>
      <w:szCs w:val="22"/>
      <w:lang w:eastAsia="en-US"/>
    </w:rPr>
  </w:style>
  <w:style w:type="character" w:customStyle="1" w:styleId="SubtitleChar">
    <w:name w:val="Subtitle Char"/>
    <w:aliases w:val="CASA-Heading 3 - Numbered Char"/>
    <w:basedOn w:val="DefaultParagraphFont"/>
    <w:link w:val="Subtitle"/>
    <w:uiPriority w:val="3"/>
    <w:rsid w:val="00F3667C"/>
    <w:rPr>
      <w:rFonts w:ascii="Arial" w:eastAsiaTheme="minorHAnsi" w:hAnsi="Arial" w:cs="Arial"/>
      <w:sz w:val="22"/>
      <w:szCs w:val="22"/>
      <w:lang w:eastAsia="en-US"/>
    </w:rPr>
  </w:style>
  <w:style w:type="paragraph" w:customStyle="1" w:styleId="HeadingA3">
    <w:name w:val="Heading A3"/>
    <w:basedOn w:val="Heading3"/>
    <w:link w:val="HeadingA3CharChar"/>
    <w:rsid w:val="00F3667C"/>
    <w:pPr>
      <w:spacing w:before="360" w:line="240" w:lineRule="auto"/>
    </w:pPr>
    <w:rPr>
      <w:rFonts w:eastAsia="Times New Roman"/>
      <w:lang w:eastAsia="en-AU"/>
    </w:rPr>
  </w:style>
  <w:style w:type="character" w:customStyle="1" w:styleId="HeadingA3CharChar">
    <w:name w:val="Heading A3 Char Char"/>
    <w:link w:val="HeadingA3"/>
    <w:rsid w:val="00F3667C"/>
    <w:rPr>
      <w:rFonts w:ascii="Arial" w:hAnsi="Arial" w:cs="Arial"/>
      <w:b/>
      <w:bCs/>
      <w:sz w:val="22"/>
      <w:szCs w:val="26"/>
    </w:rPr>
  </w:style>
  <w:style w:type="paragraph" w:customStyle="1" w:styleId="P1">
    <w:name w:val="P1"/>
    <w:aliases w:val="(a)"/>
    <w:basedOn w:val="Normal"/>
    <w:rsid w:val="00F3667C"/>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P2">
    <w:name w:val="P2"/>
    <w:aliases w:val="(i)"/>
    <w:basedOn w:val="Normal"/>
    <w:rsid w:val="00F3667C"/>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rPr>
  </w:style>
  <w:style w:type="character" w:customStyle="1" w:styleId="LDTableheadingChar">
    <w:name w:val="LDTableheading Char"/>
    <w:link w:val="LDTableheading"/>
    <w:rsid w:val="00F3667C"/>
    <w:rPr>
      <w:b/>
      <w:sz w:val="24"/>
      <w:szCs w:val="24"/>
      <w:lang w:eastAsia="en-US"/>
    </w:rPr>
  </w:style>
  <w:style w:type="paragraph" w:customStyle="1" w:styleId="paraA">
    <w:name w:val="para (A)"/>
    <w:basedOn w:val="Normal"/>
    <w:rsid w:val="00F3667C"/>
    <w:pPr>
      <w:tabs>
        <w:tab w:val="left" w:pos="567"/>
        <w:tab w:val="right" w:pos="2552"/>
        <w:tab w:val="left" w:pos="2693"/>
      </w:tabs>
      <w:overflowPunct w:val="0"/>
      <w:autoSpaceDE w:val="0"/>
      <w:autoSpaceDN w:val="0"/>
      <w:adjustRightInd w:val="0"/>
      <w:spacing w:after="0" w:line="240" w:lineRule="auto"/>
      <w:ind w:left="2693" w:hanging="2693"/>
      <w:textAlignment w:val="baseline"/>
    </w:pPr>
    <w:rPr>
      <w:rFonts w:ascii="CG Times" w:eastAsia="Times New Roman" w:hAnsi="CG Times" w:cs="Times New Roman"/>
      <w:sz w:val="26"/>
      <w:szCs w:val="20"/>
    </w:rPr>
  </w:style>
  <w:style w:type="paragraph" w:customStyle="1" w:styleId="Basic">
    <w:name w:val="Basic"/>
    <w:basedOn w:val="LDClauseHeading"/>
    <w:autoRedefine/>
    <w:rsid w:val="00F3667C"/>
    <w:pPr>
      <w:keepNext w:val="0"/>
      <w:widowControl w:val="0"/>
      <w:tabs>
        <w:tab w:val="clear" w:pos="737"/>
      </w:tabs>
      <w:spacing w:before="160" w:after="120"/>
      <w:ind w:left="0" w:firstLine="0"/>
    </w:pPr>
    <w:rPr>
      <w:rFonts w:ascii="Times New Roman" w:hAnsi="Times New Roman"/>
      <w:b w:val="0"/>
    </w:rPr>
  </w:style>
  <w:style w:type="paragraph" w:customStyle="1" w:styleId="ZR2">
    <w:name w:val="ZR2"/>
    <w:basedOn w:val="Normal"/>
    <w:rsid w:val="00F3667C"/>
    <w:pPr>
      <w:keepNext/>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numbering" w:customStyle="1" w:styleId="StyleNumbered">
    <w:name w:val="Style Numbered"/>
    <w:basedOn w:val="NoList"/>
    <w:rsid w:val="00F3667C"/>
    <w:pPr>
      <w:numPr>
        <w:numId w:val="12"/>
      </w:numPr>
    </w:pPr>
  </w:style>
  <w:style w:type="numbering" w:customStyle="1" w:styleId="StyleOutlinenumbered">
    <w:name w:val="Style Outline numbered"/>
    <w:rsid w:val="00F3667C"/>
    <w:pPr>
      <w:numPr>
        <w:numId w:val="13"/>
      </w:numPr>
    </w:pPr>
  </w:style>
  <w:style w:type="paragraph" w:customStyle="1" w:styleId="StyleHeading1Left0cmFirstline0cm">
    <w:name w:val="Style Heading 1 + Left:  0 cm First line:  0 cm"/>
    <w:basedOn w:val="Heading1"/>
    <w:rsid w:val="00F3667C"/>
    <w:pPr>
      <w:spacing w:before="240" w:after="60"/>
    </w:pPr>
    <w:rPr>
      <w:b/>
      <w:bCs/>
      <w:kern w:val="32"/>
      <w:sz w:val="32"/>
      <w:szCs w:val="20"/>
      <w:lang w:eastAsia="en-AU"/>
    </w:rPr>
  </w:style>
  <w:style w:type="paragraph" w:customStyle="1" w:styleId="Heading03">
    <w:name w:val="Heading 03"/>
    <w:basedOn w:val="Normal"/>
    <w:rsid w:val="00F3667C"/>
    <w:pPr>
      <w:spacing w:after="120" w:line="240" w:lineRule="auto"/>
    </w:pPr>
    <w:rPr>
      <w:rFonts w:ascii="Arial" w:eastAsia="Times New Roman" w:hAnsi="Arial" w:cs="Times New Roman"/>
      <w:b/>
      <w:szCs w:val="24"/>
      <w:lang w:eastAsia="en-AU"/>
    </w:rPr>
  </w:style>
  <w:style w:type="numbering" w:customStyle="1" w:styleId="StyleNumbered1">
    <w:name w:val="Style Numbered1"/>
    <w:basedOn w:val="NoList"/>
    <w:rsid w:val="00F3667C"/>
    <w:pPr>
      <w:numPr>
        <w:numId w:val="14"/>
      </w:numPr>
    </w:pPr>
  </w:style>
  <w:style w:type="numbering" w:styleId="111111">
    <w:name w:val="Outline List 2"/>
    <w:basedOn w:val="NoList"/>
    <w:rsid w:val="00F3667C"/>
    <w:pPr>
      <w:numPr>
        <w:numId w:val="15"/>
      </w:numPr>
    </w:pPr>
  </w:style>
  <w:style w:type="paragraph" w:customStyle="1" w:styleId="StyleHeading4Left0ptFirstline0pt">
    <w:name w:val="Style Heading 4 + Left:  0 pt First line:  0 pt"/>
    <w:basedOn w:val="Heading4"/>
    <w:rsid w:val="00F3667C"/>
    <w:pPr>
      <w:numPr>
        <w:ilvl w:val="3"/>
      </w:numPr>
      <w:tabs>
        <w:tab w:val="num" w:pos="560"/>
      </w:tabs>
      <w:spacing w:before="0" w:after="40" w:line="240" w:lineRule="auto"/>
    </w:pPr>
    <w:rPr>
      <w:rFonts w:eastAsia="Times New Roman" w:cs="Times New Roman"/>
      <w:szCs w:val="20"/>
      <w:lang w:eastAsia="en-AU"/>
    </w:rPr>
  </w:style>
  <w:style w:type="character" w:customStyle="1" w:styleId="Style8pt">
    <w:name w:val="Style 8 pt"/>
    <w:rsid w:val="00F3667C"/>
    <w:rPr>
      <w:rFonts w:ascii="Times New Roman" w:hAnsi="Times New Roman"/>
      <w:sz w:val="22"/>
    </w:rPr>
  </w:style>
  <w:style w:type="paragraph" w:customStyle="1" w:styleId="StyleJustifiedLeft54pt">
    <w:name w:val="Style Justified Left:  54 pt"/>
    <w:basedOn w:val="Normal"/>
    <w:rsid w:val="00F3667C"/>
    <w:pPr>
      <w:tabs>
        <w:tab w:val="left" w:pos="440"/>
      </w:tabs>
      <w:spacing w:after="120" w:line="240" w:lineRule="auto"/>
      <w:ind w:left="1080"/>
      <w:jc w:val="both"/>
    </w:pPr>
    <w:rPr>
      <w:rFonts w:ascii="Times New Roman" w:eastAsia="Times New Roman" w:hAnsi="Times New Roman" w:cs="Times New Roman"/>
      <w:szCs w:val="20"/>
      <w:lang w:eastAsia="en-AU"/>
    </w:rPr>
  </w:style>
  <w:style w:type="paragraph" w:customStyle="1" w:styleId="R1">
    <w:name w:val="R1"/>
    <w:aliases w:val="1. or 1.(1)"/>
    <w:basedOn w:val="Normal"/>
    <w:next w:val="Normal"/>
    <w:rsid w:val="00F3667C"/>
    <w:pPr>
      <w:tabs>
        <w:tab w:val="left" w:pos="567"/>
        <w:tab w:val="left" w:pos="794"/>
      </w:tabs>
      <w:overflowPunct w:val="0"/>
      <w:autoSpaceDE w:val="0"/>
      <w:autoSpaceDN w:val="0"/>
      <w:adjustRightInd w:val="0"/>
      <w:spacing w:before="120" w:after="0" w:line="240" w:lineRule="atLeast"/>
      <w:ind w:left="794" w:hanging="794"/>
      <w:jc w:val="both"/>
      <w:textAlignment w:val="baseline"/>
    </w:pPr>
    <w:rPr>
      <w:rFonts w:ascii="Times New (W1)" w:eastAsia="Times New Roman" w:hAnsi="Times New (W1)" w:cs="Times New Roman"/>
      <w:sz w:val="26"/>
      <w:szCs w:val="20"/>
    </w:rPr>
  </w:style>
  <w:style w:type="paragraph" w:customStyle="1" w:styleId="n1">
    <w:name w:val="n1"/>
    <w:basedOn w:val="Normal"/>
    <w:rsid w:val="00F3667C"/>
    <w:pPr>
      <w:numPr>
        <w:numId w:val="16"/>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customStyle="1" w:styleId="n2">
    <w:name w:val="n2"/>
    <w:basedOn w:val="Normal"/>
    <w:rsid w:val="00F3667C"/>
    <w:pPr>
      <w:numPr>
        <w:ilvl w:val="1"/>
        <w:numId w:val="16"/>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customStyle="1" w:styleId="R2">
    <w:name w:val="R2"/>
    <w:aliases w:val="(2)"/>
    <w:basedOn w:val="Normal"/>
    <w:rsid w:val="00F3667C"/>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ZA3">
    <w:name w:val="ZA3"/>
    <w:basedOn w:val="Normal"/>
    <w:rsid w:val="00F3667C"/>
    <w:pPr>
      <w:keepNext/>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HSR">
    <w:name w:val="HSR"/>
    <w:aliases w:val="Subregulation Heading"/>
    <w:basedOn w:val="Normal"/>
    <w:next w:val="Normal"/>
    <w:rsid w:val="00F3667C"/>
    <w:pPr>
      <w:keepNext/>
      <w:spacing w:before="300" w:after="0" w:line="240" w:lineRule="auto"/>
      <w:ind w:left="964"/>
    </w:pPr>
    <w:rPr>
      <w:rFonts w:ascii="Arial" w:eastAsia="Times New Roman" w:hAnsi="Arial" w:cs="Times New Roman"/>
      <w:i/>
      <w:sz w:val="24"/>
      <w:szCs w:val="24"/>
    </w:rPr>
  </w:style>
  <w:style w:type="paragraph" w:customStyle="1" w:styleId="HR">
    <w:name w:val="HR"/>
    <w:aliases w:val="Regulation Heading"/>
    <w:basedOn w:val="Normal"/>
    <w:next w:val="R1"/>
    <w:rsid w:val="00F3667C"/>
    <w:pPr>
      <w:keepNext/>
      <w:spacing w:before="360" w:after="0" w:line="240" w:lineRule="auto"/>
      <w:ind w:left="964" w:hanging="964"/>
    </w:pPr>
    <w:rPr>
      <w:rFonts w:ascii="Arial" w:eastAsia="Times New Roman" w:hAnsi="Arial" w:cs="Times New Roman"/>
      <w:b/>
      <w:sz w:val="24"/>
      <w:szCs w:val="24"/>
    </w:rPr>
  </w:style>
  <w:style w:type="character" w:customStyle="1" w:styleId="LDNoteChar">
    <w:name w:val="LDNote Char"/>
    <w:basedOn w:val="LDClauseChar"/>
    <w:link w:val="LDNote"/>
    <w:rsid w:val="00F3667C"/>
    <w:rPr>
      <w:sz w:val="24"/>
      <w:szCs w:val="24"/>
      <w:lang w:eastAsia="en-US"/>
    </w:rPr>
  </w:style>
  <w:style w:type="paragraph" w:customStyle="1" w:styleId="A1">
    <w:name w:val="A1"/>
    <w:aliases w:val="Heading Amendment,1. Amendment"/>
    <w:basedOn w:val="Normal"/>
    <w:next w:val="Normal"/>
    <w:rsid w:val="00F3667C"/>
    <w:pPr>
      <w:keepNext/>
      <w:tabs>
        <w:tab w:val="left" w:pos="567"/>
        <w:tab w:val="left" w:pos="794"/>
      </w:tabs>
      <w:overflowPunct w:val="0"/>
      <w:autoSpaceDE w:val="0"/>
      <w:autoSpaceDN w:val="0"/>
      <w:adjustRightInd w:val="0"/>
      <w:spacing w:before="480" w:after="0" w:line="240" w:lineRule="atLeast"/>
      <w:ind w:left="794" w:hanging="794"/>
      <w:jc w:val="both"/>
      <w:textAlignment w:val="baseline"/>
    </w:pPr>
    <w:rPr>
      <w:rFonts w:ascii="Helvetica" w:eastAsia="Times New Roman" w:hAnsi="Helvetica" w:cs="Times New Roman"/>
      <w:b/>
      <w:sz w:val="24"/>
      <w:szCs w:val="20"/>
    </w:rPr>
  </w:style>
  <w:style w:type="paragraph" w:customStyle="1" w:styleId="TopCAO">
    <w:name w:val="Top CAO"/>
    <w:basedOn w:val="Normal"/>
    <w:rsid w:val="00F3667C"/>
    <w:pPr>
      <w:tabs>
        <w:tab w:val="left" w:pos="567"/>
        <w:tab w:val="right" w:pos="9072"/>
      </w:tabs>
      <w:overflowPunct w:val="0"/>
      <w:autoSpaceDE w:val="0"/>
      <w:autoSpaceDN w:val="0"/>
      <w:adjustRightInd w:val="0"/>
      <w:spacing w:after="0" w:line="240" w:lineRule="auto"/>
      <w:jc w:val="both"/>
      <w:textAlignment w:val="baseline"/>
    </w:pPr>
    <w:rPr>
      <w:rFonts w:ascii="Arial (W1)" w:eastAsia="Times New Roman" w:hAnsi="Arial (W1)" w:cs="Times New Roman"/>
      <w:b/>
      <w:sz w:val="26"/>
      <w:szCs w:val="20"/>
    </w:rPr>
  </w:style>
  <w:style w:type="paragraph" w:customStyle="1" w:styleId="paraa0">
    <w:name w:val="para (a)"/>
    <w:basedOn w:val="Normal"/>
    <w:rsid w:val="00F3667C"/>
    <w:pPr>
      <w:tabs>
        <w:tab w:val="left" w:pos="567"/>
        <w:tab w:val="right" w:pos="1134"/>
        <w:tab w:val="left" w:pos="1276"/>
      </w:tabs>
      <w:overflowPunct w:val="0"/>
      <w:autoSpaceDE w:val="0"/>
      <w:autoSpaceDN w:val="0"/>
      <w:adjustRightInd w:val="0"/>
      <w:spacing w:after="0" w:line="240" w:lineRule="auto"/>
      <w:ind w:left="1276" w:hanging="1276"/>
      <w:jc w:val="both"/>
      <w:textAlignment w:val="baseline"/>
    </w:pPr>
    <w:rPr>
      <w:rFonts w:ascii="Times New (W1)" w:eastAsia="Times New Roman" w:hAnsi="Times New (W1)" w:cs="Times New Roman"/>
      <w:sz w:val="26"/>
      <w:szCs w:val="20"/>
    </w:rPr>
  </w:style>
  <w:style w:type="paragraph" w:customStyle="1" w:styleId="note">
    <w:name w:val="note"/>
    <w:basedOn w:val="Normal"/>
    <w:rsid w:val="00F3667C"/>
    <w:pPr>
      <w:numPr>
        <w:numId w:val="17"/>
      </w:numPr>
      <w:tabs>
        <w:tab w:val="clear" w:pos="1559"/>
        <w:tab w:val="left" w:pos="567"/>
        <w:tab w:val="left" w:pos="851"/>
      </w:tabs>
      <w:overflowPunct w:val="0"/>
      <w:autoSpaceDE w:val="0"/>
      <w:autoSpaceDN w:val="0"/>
      <w:adjustRightInd w:val="0"/>
      <w:spacing w:before="120" w:after="0" w:line="240" w:lineRule="auto"/>
      <w:ind w:left="794" w:firstLine="0"/>
      <w:jc w:val="both"/>
      <w:textAlignment w:val="baseline"/>
    </w:pPr>
    <w:rPr>
      <w:rFonts w:ascii="Times New (W1)" w:eastAsia="Times New Roman" w:hAnsi="Times New (W1)" w:cs="Times New Roman"/>
      <w:szCs w:val="20"/>
    </w:rPr>
  </w:style>
  <w:style w:type="paragraph" w:customStyle="1" w:styleId="Rc">
    <w:name w:val="Rc"/>
    <w:aliases w:val="Rn continued"/>
    <w:basedOn w:val="R1"/>
    <w:next w:val="Normal"/>
    <w:rsid w:val="00F3667C"/>
    <w:pPr>
      <w:tabs>
        <w:tab w:val="clear" w:pos="794"/>
      </w:tabs>
      <w:spacing w:before="60"/>
      <w:ind w:firstLine="0"/>
    </w:pPr>
    <w:rPr>
      <w:rFonts w:ascii="Times" w:hAnsi="Times"/>
    </w:rPr>
  </w:style>
  <w:style w:type="paragraph" w:customStyle="1" w:styleId="parai">
    <w:name w:val="para (i)"/>
    <w:basedOn w:val="paraa0"/>
    <w:rsid w:val="00F3667C"/>
    <w:pPr>
      <w:tabs>
        <w:tab w:val="clear" w:pos="1134"/>
        <w:tab w:val="clear" w:pos="1276"/>
        <w:tab w:val="right" w:pos="1843"/>
        <w:tab w:val="left" w:pos="1985"/>
      </w:tabs>
      <w:ind w:left="1985" w:hanging="1985"/>
    </w:pPr>
  </w:style>
  <w:style w:type="paragraph" w:customStyle="1" w:styleId="LDSubPartHead">
    <w:name w:val="LDSubPartHead"/>
    <w:basedOn w:val="LDClauseHeading"/>
    <w:rsid w:val="00F3667C"/>
    <w:pPr>
      <w:tabs>
        <w:tab w:val="clear" w:pos="737"/>
        <w:tab w:val="left" w:pos="851"/>
      </w:tabs>
      <w:spacing w:before="160" w:after="120"/>
      <w:ind w:left="851" w:hanging="851"/>
    </w:pPr>
    <w:rPr>
      <w:sz w:val="26"/>
    </w:rPr>
  </w:style>
  <w:style w:type="paragraph" w:customStyle="1" w:styleId="LDDivisionHead">
    <w:name w:val="LDDivisionHead"/>
    <w:basedOn w:val="LDSubPartHead"/>
    <w:rsid w:val="00F3667C"/>
  </w:style>
  <w:style w:type="paragraph" w:customStyle="1" w:styleId="LDParthead">
    <w:name w:val="LDParthead"/>
    <w:basedOn w:val="LDClauseHeading"/>
    <w:rsid w:val="00F3667C"/>
    <w:pPr>
      <w:spacing w:before="160" w:after="120"/>
    </w:pPr>
    <w:rPr>
      <w:sz w:val="28"/>
      <w:szCs w:val="28"/>
    </w:rPr>
  </w:style>
  <w:style w:type="character" w:customStyle="1" w:styleId="ZDDChar">
    <w:name w:val="ZDD Char"/>
    <w:aliases w:val="Dict Def Char"/>
    <w:rsid w:val="00F3667C"/>
    <w:rPr>
      <w:sz w:val="24"/>
      <w:szCs w:val="24"/>
      <w:lang w:val="en-AU" w:eastAsia="en-US" w:bidi="ar-SA"/>
    </w:rPr>
  </w:style>
  <w:style w:type="paragraph" w:customStyle="1" w:styleId="HE">
    <w:name w:val="HE"/>
    <w:aliases w:val="Example heading"/>
    <w:basedOn w:val="Normal"/>
    <w:next w:val="ExampleBody"/>
    <w:rsid w:val="00F3667C"/>
    <w:pPr>
      <w:keepNext/>
      <w:spacing w:before="120" w:after="0" w:line="220" w:lineRule="exact"/>
      <w:ind w:left="964"/>
    </w:pPr>
    <w:rPr>
      <w:rFonts w:ascii="Times New Roman" w:eastAsia="Times New Roman" w:hAnsi="Times New Roman" w:cs="Times New Roman"/>
      <w:i/>
      <w:sz w:val="20"/>
      <w:szCs w:val="24"/>
    </w:rPr>
  </w:style>
  <w:style w:type="paragraph" w:customStyle="1" w:styleId="ExampleBody">
    <w:name w:val="Example Body"/>
    <w:basedOn w:val="Normal"/>
    <w:rsid w:val="00F3667C"/>
    <w:pPr>
      <w:spacing w:before="60" w:after="0" w:line="220" w:lineRule="exact"/>
      <w:ind w:left="964"/>
      <w:jc w:val="both"/>
    </w:pPr>
    <w:rPr>
      <w:rFonts w:ascii="Times New Roman" w:eastAsia="Times New Roman" w:hAnsi="Times New Roman" w:cs="Times New Roman"/>
      <w:sz w:val="20"/>
      <w:szCs w:val="24"/>
    </w:rPr>
  </w:style>
  <w:style w:type="paragraph" w:customStyle="1" w:styleId="B1">
    <w:name w:val="B1"/>
    <w:basedOn w:val="Normal"/>
    <w:rsid w:val="00F3667C"/>
    <w:pPr>
      <w:tabs>
        <w:tab w:val="num" w:pos="992"/>
      </w:tabs>
      <w:spacing w:before="180" w:after="0" w:line="240" w:lineRule="auto"/>
      <w:ind w:left="992" w:hanging="425"/>
    </w:pPr>
    <w:rPr>
      <w:rFonts w:ascii="Helvetica" w:eastAsia="Times New Roman" w:hAnsi="Helvetica" w:cs="Times New Roman"/>
      <w:sz w:val="24"/>
      <w:szCs w:val="20"/>
      <w:lang w:val="en-GB"/>
    </w:rPr>
  </w:style>
  <w:style w:type="paragraph" w:customStyle="1" w:styleId="Note0">
    <w:name w:val="Note"/>
    <w:basedOn w:val="Normal"/>
    <w:link w:val="NoteChar"/>
    <w:uiPriority w:val="2"/>
    <w:rsid w:val="00F3667C"/>
    <w:pPr>
      <w:keepLines/>
      <w:tabs>
        <w:tab w:val="left" w:pos="2694"/>
      </w:tabs>
      <w:spacing w:before="360" w:after="120" w:line="240" w:lineRule="auto"/>
      <w:ind w:left="2127" w:right="284" w:hanging="709"/>
    </w:pPr>
    <w:rPr>
      <w:rFonts w:ascii="Helvetica" w:eastAsia="Times New Roman" w:hAnsi="Helvetica" w:cs="Times New Roman"/>
      <w:sz w:val="24"/>
      <w:szCs w:val="20"/>
    </w:rPr>
  </w:style>
  <w:style w:type="paragraph" w:customStyle="1" w:styleId="tabletext0">
    <w:name w:val="table text"/>
    <w:basedOn w:val="Normal"/>
    <w:rsid w:val="00F3667C"/>
    <w:pPr>
      <w:spacing w:before="120" w:after="0" w:line="240" w:lineRule="auto"/>
    </w:pPr>
    <w:rPr>
      <w:rFonts w:ascii="Helvetica" w:eastAsia="Times New Roman" w:hAnsi="Helvetica" w:cs="Times New Roman"/>
      <w:sz w:val="24"/>
      <w:szCs w:val="20"/>
    </w:rPr>
  </w:style>
  <w:style w:type="paragraph" w:customStyle="1" w:styleId="CM2">
    <w:name w:val="CM2"/>
    <w:basedOn w:val="Default"/>
    <w:next w:val="Default"/>
    <w:rsid w:val="00F3667C"/>
    <w:pPr>
      <w:widowControl w:val="0"/>
    </w:pPr>
    <w:rPr>
      <w:rFonts w:ascii="EU Albertina" w:hAnsi="EU Albertina" w:cs="EU Albertina"/>
      <w:color w:val="auto"/>
    </w:rPr>
  </w:style>
  <w:style w:type="paragraph" w:customStyle="1" w:styleId="CM55">
    <w:name w:val="CM55"/>
    <w:basedOn w:val="Default"/>
    <w:next w:val="Default"/>
    <w:rsid w:val="00F3667C"/>
    <w:pPr>
      <w:widowControl w:val="0"/>
      <w:spacing w:after="348"/>
    </w:pPr>
    <w:rPr>
      <w:rFonts w:ascii="EU Albertina" w:hAnsi="EU Albertina" w:cs="EU Albertina"/>
      <w:color w:val="auto"/>
    </w:rPr>
  </w:style>
  <w:style w:type="paragraph" w:customStyle="1" w:styleId="CM54">
    <w:name w:val="CM54"/>
    <w:basedOn w:val="Default"/>
    <w:next w:val="Default"/>
    <w:rsid w:val="00F3667C"/>
    <w:pPr>
      <w:widowControl w:val="0"/>
      <w:spacing w:after="275"/>
    </w:pPr>
    <w:rPr>
      <w:rFonts w:ascii="EU Albertina" w:hAnsi="EU Albertina" w:cs="EU Albertina"/>
      <w:color w:val="auto"/>
    </w:rPr>
  </w:style>
  <w:style w:type="paragraph" w:customStyle="1" w:styleId="CM4">
    <w:name w:val="CM4"/>
    <w:basedOn w:val="Default"/>
    <w:next w:val="Default"/>
    <w:rsid w:val="00F3667C"/>
    <w:pPr>
      <w:widowControl w:val="0"/>
      <w:spacing w:line="338" w:lineRule="atLeast"/>
    </w:pPr>
    <w:rPr>
      <w:rFonts w:ascii="EU Albertina" w:hAnsi="EU Albertina" w:cs="EU Albertina"/>
      <w:color w:val="auto"/>
    </w:rPr>
  </w:style>
  <w:style w:type="paragraph" w:customStyle="1" w:styleId="CM58">
    <w:name w:val="CM58"/>
    <w:basedOn w:val="Default"/>
    <w:next w:val="Default"/>
    <w:rsid w:val="00F3667C"/>
    <w:pPr>
      <w:widowControl w:val="0"/>
      <w:spacing w:after="332"/>
    </w:pPr>
    <w:rPr>
      <w:rFonts w:ascii="EU Albertina" w:hAnsi="EU Albertina" w:cs="EU Albertina"/>
      <w:color w:val="auto"/>
    </w:rPr>
  </w:style>
  <w:style w:type="paragraph" w:customStyle="1" w:styleId="CM6">
    <w:name w:val="CM6"/>
    <w:basedOn w:val="Default"/>
    <w:next w:val="Default"/>
    <w:rsid w:val="00F3667C"/>
    <w:pPr>
      <w:widowControl w:val="0"/>
      <w:spacing w:line="336" w:lineRule="atLeast"/>
    </w:pPr>
    <w:rPr>
      <w:rFonts w:ascii="EU Albertina" w:hAnsi="EU Albertina" w:cs="EU Albertina"/>
      <w:color w:val="auto"/>
    </w:rPr>
  </w:style>
  <w:style w:type="paragraph" w:customStyle="1" w:styleId="CM59">
    <w:name w:val="CM59"/>
    <w:basedOn w:val="Default"/>
    <w:next w:val="Default"/>
    <w:rsid w:val="00F3667C"/>
    <w:pPr>
      <w:widowControl w:val="0"/>
      <w:spacing w:after="195"/>
    </w:pPr>
    <w:rPr>
      <w:rFonts w:ascii="EU Albertina" w:hAnsi="EU Albertina" w:cs="EU Albertina"/>
      <w:color w:val="auto"/>
    </w:rPr>
  </w:style>
  <w:style w:type="paragraph" w:customStyle="1" w:styleId="CM53">
    <w:name w:val="CM53"/>
    <w:basedOn w:val="Default"/>
    <w:next w:val="Default"/>
    <w:rsid w:val="00F3667C"/>
    <w:pPr>
      <w:widowControl w:val="0"/>
      <w:spacing w:after="217"/>
    </w:pPr>
    <w:rPr>
      <w:rFonts w:ascii="EU Albertina" w:hAnsi="EU Albertina" w:cs="EU Albertina"/>
      <w:color w:val="auto"/>
    </w:rPr>
  </w:style>
  <w:style w:type="paragraph" w:customStyle="1" w:styleId="CM8">
    <w:name w:val="CM8"/>
    <w:basedOn w:val="Default"/>
    <w:next w:val="Default"/>
    <w:rsid w:val="00F3667C"/>
    <w:pPr>
      <w:widowControl w:val="0"/>
    </w:pPr>
    <w:rPr>
      <w:rFonts w:ascii="EU Albertina" w:hAnsi="EU Albertina" w:cs="EU Albertina"/>
      <w:color w:val="auto"/>
    </w:rPr>
  </w:style>
  <w:style w:type="paragraph" w:customStyle="1" w:styleId="CM9">
    <w:name w:val="CM9"/>
    <w:basedOn w:val="Default"/>
    <w:next w:val="Default"/>
    <w:rsid w:val="00F3667C"/>
    <w:pPr>
      <w:widowControl w:val="0"/>
      <w:spacing w:line="448" w:lineRule="atLeast"/>
    </w:pPr>
    <w:rPr>
      <w:rFonts w:ascii="EU Albertina" w:hAnsi="EU Albertina" w:cs="EU Albertina"/>
      <w:color w:val="auto"/>
    </w:rPr>
  </w:style>
  <w:style w:type="paragraph" w:customStyle="1" w:styleId="CM60">
    <w:name w:val="CM60"/>
    <w:basedOn w:val="Default"/>
    <w:next w:val="Default"/>
    <w:rsid w:val="00F3667C"/>
    <w:pPr>
      <w:widowControl w:val="0"/>
      <w:spacing w:after="170"/>
    </w:pPr>
    <w:rPr>
      <w:rFonts w:ascii="EU Albertina" w:hAnsi="EU Albertina" w:cs="EU Albertina"/>
      <w:color w:val="auto"/>
    </w:rPr>
  </w:style>
  <w:style w:type="paragraph" w:customStyle="1" w:styleId="CM10">
    <w:name w:val="CM10"/>
    <w:basedOn w:val="Default"/>
    <w:next w:val="Default"/>
    <w:rsid w:val="00F3667C"/>
    <w:pPr>
      <w:widowControl w:val="0"/>
      <w:spacing w:line="323" w:lineRule="atLeast"/>
    </w:pPr>
    <w:rPr>
      <w:rFonts w:ascii="EU Albertina" w:hAnsi="EU Albertina" w:cs="EU Albertina"/>
      <w:color w:val="auto"/>
    </w:rPr>
  </w:style>
  <w:style w:type="paragraph" w:customStyle="1" w:styleId="CM61">
    <w:name w:val="CM61"/>
    <w:basedOn w:val="Default"/>
    <w:next w:val="Default"/>
    <w:rsid w:val="00F3667C"/>
    <w:pPr>
      <w:widowControl w:val="0"/>
      <w:spacing w:after="138"/>
    </w:pPr>
    <w:rPr>
      <w:rFonts w:ascii="EU Albertina" w:hAnsi="EU Albertina" w:cs="EU Albertina"/>
      <w:color w:val="auto"/>
    </w:rPr>
  </w:style>
  <w:style w:type="paragraph" w:customStyle="1" w:styleId="CM5">
    <w:name w:val="CM5"/>
    <w:basedOn w:val="Default"/>
    <w:next w:val="Default"/>
    <w:rsid w:val="00F3667C"/>
    <w:pPr>
      <w:widowControl w:val="0"/>
      <w:spacing w:line="336" w:lineRule="atLeast"/>
    </w:pPr>
    <w:rPr>
      <w:rFonts w:ascii="EU Albertina" w:hAnsi="EU Albertina" w:cs="EU Albertina"/>
      <w:color w:val="auto"/>
    </w:rPr>
  </w:style>
  <w:style w:type="paragraph" w:customStyle="1" w:styleId="CM12">
    <w:name w:val="CM12"/>
    <w:basedOn w:val="Default"/>
    <w:next w:val="Default"/>
    <w:rsid w:val="00F3667C"/>
    <w:pPr>
      <w:widowControl w:val="0"/>
      <w:spacing w:line="180" w:lineRule="atLeast"/>
    </w:pPr>
    <w:rPr>
      <w:rFonts w:ascii="EU Albertina" w:hAnsi="EU Albertina" w:cs="EU Albertina"/>
      <w:color w:val="auto"/>
    </w:rPr>
  </w:style>
  <w:style w:type="paragraph" w:customStyle="1" w:styleId="CM13">
    <w:name w:val="CM13"/>
    <w:basedOn w:val="Default"/>
    <w:next w:val="Default"/>
    <w:rsid w:val="00F3667C"/>
    <w:pPr>
      <w:widowControl w:val="0"/>
      <w:spacing w:line="180" w:lineRule="atLeast"/>
    </w:pPr>
    <w:rPr>
      <w:rFonts w:ascii="EU Albertina" w:hAnsi="EU Albertina" w:cs="EU Albertina"/>
      <w:color w:val="auto"/>
    </w:rPr>
  </w:style>
  <w:style w:type="paragraph" w:customStyle="1" w:styleId="CM15">
    <w:name w:val="CM15"/>
    <w:basedOn w:val="Default"/>
    <w:next w:val="Default"/>
    <w:rsid w:val="00F3667C"/>
    <w:pPr>
      <w:widowControl w:val="0"/>
      <w:spacing w:line="180" w:lineRule="atLeast"/>
    </w:pPr>
    <w:rPr>
      <w:rFonts w:ascii="EU Albertina" w:hAnsi="EU Albertina" w:cs="EU Albertina"/>
      <w:color w:val="auto"/>
    </w:rPr>
  </w:style>
  <w:style w:type="paragraph" w:customStyle="1" w:styleId="CM16">
    <w:name w:val="CM16"/>
    <w:basedOn w:val="Default"/>
    <w:next w:val="Default"/>
    <w:rsid w:val="00F3667C"/>
    <w:pPr>
      <w:widowControl w:val="0"/>
      <w:spacing w:line="446" w:lineRule="atLeast"/>
    </w:pPr>
    <w:rPr>
      <w:rFonts w:ascii="EU Albertina" w:hAnsi="EU Albertina" w:cs="EU Albertina"/>
      <w:color w:val="auto"/>
    </w:rPr>
  </w:style>
  <w:style w:type="paragraph" w:customStyle="1" w:styleId="CM62">
    <w:name w:val="CM62"/>
    <w:basedOn w:val="Default"/>
    <w:next w:val="Default"/>
    <w:rsid w:val="00F3667C"/>
    <w:pPr>
      <w:widowControl w:val="0"/>
      <w:spacing w:after="455"/>
    </w:pPr>
    <w:rPr>
      <w:rFonts w:ascii="EU Albertina" w:hAnsi="EU Albertina" w:cs="EU Albertina"/>
      <w:color w:val="auto"/>
    </w:rPr>
  </w:style>
  <w:style w:type="paragraph" w:customStyle="1" w:styleId="CM18">
    <w:name w:val="CM18"/>
    <w:basedOn w:val="Default"/>
    <w:next w:val="Default"/>
    <w:rsid w:val="00F3667C"/>
    <w:pPr>
      <w:widowControl w:val="0"/>
      <w:spacing w:line="446" w:lineRule="atLeast"/>
    </w:pPr>
    <w:rPr>
      <w:rFonts w:ascii="EU Albertina" w:hAnsi="EU Albertina" w:cs="EU Albertina"/>
      <w:color w:val="auto"/>
    </w:rPr>
  </w:style>
  <w:style w:type="paragraph" w:customStyle="1" w:styleId="CM7">
    <w:name w:val="CM7"/>
    <w:basedOn w:val="Default"/>
    <w:next w:val="Default"/>
    <w:rsid w:val="00F3667C"/>
    <w:pPr>
      <w:widowControl w:val="0"/>
    </w:pPr>
    <w:rPr>
      <w:rFonts w:ascii="EU Albertina" w:hAnsi="EU Albertina" w:cs="EU Albertina"/>
      <w:color w:val="auto"/>
    </w:rPr>
  </w:style>
  <w:style w:type="paragraph" w:customStyle="1" w:styleId="CM17">
    <w:name w:val="CM17"/>
    <w:basedOn w:val="Default"/>
    <w:next w:val="Default"/>
    <w:rsid w:val="00F3667C"/>
    <w:pPr>
      <w:widowControl w:val="0"/>
      <w:spacing w:line="446" w:lineRule="atLeast"/>
    </w:pPr>
    <w:rPr>
      <w:rFonts w:ascii="EU Albertina" w:hAnsi="EU Albertina" w:cs="EU Albertina"/>
      <w:color w:val="auto"/>
    </w:rPr>
  </w:style>
  <w:style w:type="paragraph" w:customStyle="1" w:styleId="CM20">
    <w:name w:val="CM20"/>
    <w:basedOn w:val="Default"/>
    <w:next w:val="Default"/>
    <w:rsid w:val="00F3667C"/>
    <w:pPr>
      <w:widowControl w:val="0"/>
      <w:spacing w:line="476" w:lineRule="atLeast"/>
    </w:pPr>
    <w:rPr>
      <w:rFonts w:ascii="EU Albertina" w:hAnsi="EU Albertina" w:cs="EU Albertina"/>
      <w:color w:val="auto"/>
    </w:rPr>
  </w:style>
  <w:style w:type="paragraph" w:customStyle="1" w:styleId="CM21">
    <w:name w:val="CM21"/>
    <w:basedOn w:val="Default"/>
    <w:next w:val="Default"/>
    <w:rsid w:val="00F3667C"/>
    <w:pPr>
      <w:widowControl w:val="0"/>
      <w:spacing w:line="476" w:lineRule="atLeast"/>
    </w:pPr>
    <w:rPr>
      <w:rFonts w:ascii="EU Albertina" w:hAnsi="EU Albertina" w:cs="EU Albertina"/>
      <w:color w:val="auto"/>
    </w:rPr>
  </w:style>
  <w:style w:type="paragraph" w:customStyle="1" w:styleId="CM23">
    <w:name w:val="CM23"/>
    <w:basedOn w:val="Default"/>
    <w:next w:val="Default"/>
    <w:rsid w:val="00F3667C"/>
    <w:pPr>
      <w:widowControl w:val="0"/>
      <w:spacing w:line="476" w:lineRule="atLeast"/>
    </w:pPr>
    <w:rPr>
      <w:rFonts w:ascii="EU Albertina" w:hAnsi="EU Albertina" w:cs="EU Albertina"/>
      <w:color w:val="auto"/>
    </w:rPr>
  </w:style>
  <w:style w:type="paragraph" w:customStyle="1" w:styleId="CM24">
    <w:name w:val="CM24"/>
    <w:basedOn w:val="Default"/>
    <w:next w:val="Default"/>
    <w:rsid w:val="00F3667C"/>
    <w:pPr>
      <w:widowControl w:val="0"/>
      <w:spacing w:line="476" w:lineRule="atLeast"/>
    </w:pPr>
    <w:rPr>
      <w:rFonts w:ascii="EU Albertina" w:hAnsi="EU Albertina" w:cs="EU Albertina"/>
      <w:color w:val="auto"/>
    </w:rPr>
  </w:style>
  <w:style w:type="paragraph" w:customStyle="1" w:styleId="CM25">
    <w:name w:val="CM25"/>
    <w:basedOn w:val="Default"/>
    <w:next w:val="Default"/>
    <w:rsid w:val="00F3667C"/>
    <w:pPr>
      <w:widowControl w:val="0"/>
      <w:spacing w:line="180" w:lineRule="atLeast"/>
    </w:pPr>
    <w:rPr>
      <w:rFonts w:ascii="EU Albertina" w:hAnsi="EU Albertina" w:cs="EU Albertina"/>
      <w:color w:val="auto"/>
    </w:rPr>
  </w:style>
  <w:style w:type="paragraph" w:customStyle="1" w:styleId="CM26">
    <w:name w:val="CM26"/>
    <w:basedOn w:val="Default"/>
    <w:next w:val="Default"/>
    <w:rsid w:val="00F3667C"/>
    <w:pPr>
      <w:widowControl w:val="0"/>
      <w:spacing w:line="180" w:lineRule="atLeast"/>
    </w:pPr>
    <w:rPr>
      <w:rFonts w:ascii="EU Albertina" w:hAnsi="EU Albertina" w:cs="EU Albertina"/>
      <w:color w:val="auto"/>
    </w:rPr>
  </w:style>
  <w:style w:type="paragraph" w:customStyle="1" w:styleId="CM28">
    <w:name w:val="CM28"/>
    <w:basedOn w:val="Default"/>
    <w:next w:val="Default"/>
    <w:rsid w:val="00F3667C"/>
    <w:pPr>
      <w:widowControl w:val="0"/>
    </w:pPr>
    <w:rPr>
      <w:rFonts w:ascii="EU Albertina" w:hAnsi="EU Albertina" w:cs="EU Albertina"/>
      <w:color w:val="auto"/>
    </w:rPr>
  </w:style>
  <w:style w:type="paragraph" w:customStyle="1" w:styleId="CM29">
    <w:name w:val="CM29"/>
    <w:basedOn w:val="Default"/>
    <w:next w:val="Default"/>
    <w:rsid w:val="00F3667C"/>
    <w:pPr>
      <w:widowControl w:val="0"/>
      <w:spacing w:line="533" w:lineRule="atLeast"/>
    </w:pPr>
    <w:rPr>
      <w:rFonts w:ascii="EU Albertina" w:hAnsi="EU Albertina" w:cs="EU Albertina"/>
      <w:color w:val="auto"/>
    </w:rPr>
  </w:style>
  <w:style w:type="paragraph" w:customStyle="1" w:styleId="CM32">
    <w:name w:val="CM32"/>
    <w:basedOn w:val="Default"/>
    <w:next w:val="Default"/>
    <w:rsid w:val="00F3667C"/>
    <w:pPr>
      <w:widowControl w:val="0"/>
      <w:spacing w:line="293" w:lineRule="atLeast"/>
    </w:pPr>
    <w:rPr>
      <w:rFonts w:ascii="EU Albertina" w:hAnsi="EU Albertina" w:cs="EU Albertina"/>
      <w:color w:val="auto"/>
    </w:rPr>
  </w:style>
  <w:style w:type="paragraph" w:customStyle="1" w:styleId="CM33">
    <w:name w:val="CM33"/>
    <w:basedOn w:val="Default"/>
    <w:next w:val="Default"/>
    <w:rsid w:val="00F3667C"/>
    <w:pPr>
      <w:widowControl w:val="0"/>
      <w:spacing w:line="293" w:lineRule="atLeast"/>
    </w:pPr>
    <w:rPr>
      <w:rFonts w:ascii="EU Albertina" w:hAnsi="EU Albertina" w:cs="EU Albertina"/>
      <w:color w:val="auto"/>
    </w:rPr>
  </w:style>
  <w:style w:type="paragraph" w:customStyle="1" w:styleId="CM34">
    <w:name w:val="CM34"/>
    <w:basedOn w:val="Default"/>
    <w:next w:val="Default"/>
    <w:rsid w:val="00F3667C"/>
    <w:pPr>
      <w:widowControl w:val="0"/>
    </w:pPr>
    <w:rPr>
      <w:rFonts w:ascii="EU Albertina" w:hAnsi="EU Albertina" w:cs="EU Albertina"/>
      <w:color w:val="auto"/>
    </w:rPr>
  </w:style>
  <w:style w:type="paragraph" w:customStyle="1" w:styleId="CM14">
    <w:name w:val="CM14"/>
    <w:basedOn w:val="Default"/>
    <w:next w:val="Default"/>
    <w:rsid w:val="00F3667C"/>
    <w:pPr>
      <w:widowControl w:val="0"/>
      <w:spacing w:line="180" w:lineRule="atLeast"/>
    </w:pPr>
    <w:rPr>
      <w:rFonts w:ascii="EU Albertina" w:hAnsi="EU Albertina" w:cs="EU Albertina"/>
      <w:color w:val="auto"/>
    </w:rPr>
  </w:style>
  <w:style w:type="paragraph" w:customStyle="1" w:styleId="CM64">
    <w:name w:val="CM64"/>
    <w:basedOn w:val="Default"/>
    <w:next w:val="Default"/>
    <w:rsid w:val="00F3667C"/>
    <w:pPr>
      <w:widowControl w:val="0"/>
      <w:spacing w:after="48"/>
    </w:pPr>
    <w:rPr>
      <w:rFonts w:ascii="EU Albertina" w:hAnsi="EU Albertina" w:cs="EU Albertina"/>
      <w:color w:val="auto"/>
    </w:rPr>
  </w:style>
  <w:style w:type="paragraph" w:customStyle="1" w:styleId="CM11">
    <w:name w:val="CM11"/>
    <w:basedOn w:val="Default"/>
    <w:next w:val="Default"/>
    <w:rsid w:val="00F3667C"/>
    <w:pPr>
      <w:widowControl w:val="0"/>
      <w:spacing w:line="328" w:lineRule="atLeast"/>
    </w:pPr>
    <w:rPr>
      <w:rFonts w:ascii="EU Albertina" w:hAnsi="EU Albertina" w:cs="EU Albertina"/>
      <w:color w:val="auto"/>
    </w:rPr>
  </w:style>
  <w:style w:type="paragraph" w:customStyle="1" w:styleId="CM35">
    <w:name w:val="CM35"/>
    <w:basedOn w:val="Default"/>
    <w:next w:val="Default"/>
    <w:rsid w:val="00F3667C"/>
    <w:pPr>
      <w:widowControl w:val="0"/>
      <w:spacing w:line="380" w:lineRule="atLeast"/>
    </w:pPr>
    <w:rPr>
      <w:rFonts w:ascii="EU Albertina" w:hAnsi="EU Albertina" w:cs="EU Albertina"/>
      <w:color w:val="auto"/>
    </w:rPr>
  </w:style>
  <w:style w:type="paragraph" w:customStyle="1" w:styleId="CM36">
    <w:name w:val="CM36"/>
    <w:basedOn w:val="Default"/>
    <w:next w:val="Default"/>
    <w:rsid w:val="00F3667C"/>
    <w:pPr>
      <w:widowControl w:val="0"/>
      <w:spacing w:line="380" w:lineRule="atLeast"/>
    </w:pPr>
    <w:rPr>
      <w:rFonts w:ascii="EU Albertina" w:hAnsi="EU Albertina" w:cs="EU Albertina"/>
      <w:color w:val="auto"/>
    </w:rPr>
  </w:style>
  <w:style w:type="paragraph" w:customStyle="1" w:styleId="CM37">
    <w:name w:val="CM37"/>
    <w:basedOn w:val="Default"/>
    <w:next w:val="Default"/>
    <w:rsid w:val="00F3667C"/>
    <w:pPr>
      <w:widowControl w:val="0"/>
      <w:spacing w:line="380" w:lineRule="atLeast"/>
    </w:pPr>
    <w:rPr>
      <w:rFonts w:ascii="EU Albertina" w:hAnsi="EU Albertina" w:cs="EU Albertina"/>
      <w:color w:val="auto"/>
    </w:rPr>
  </w:style>
  <w:style w:type="paragraph" w:customStyle="1" w:styleId="CM65">
    <w:name w:val="CM65"/>
    <w:basedOn w:val="Default"/>
    <w:next w:val="Default"/>
    <w:rsid w:val="00F3667C"/>
    <w:pPr>
      <w:widowControl w:val="0"/>
      <w:spacing w:after="387"/>
    </w:pPr>
    <w:rPr>
      <w:rFonts w:ascii="EU Albertina" w:hAnsi="EU Albertina" w:cs="EU Albertina"/>
      <w:color w:val="auto"/>
    </w:rPr>
  </w:style>
  <w:style w:type="paragraph" w:customStyle="1" w:styleId="CM38">
    <w:name w:val="CM38"/>
    <w:basedOn w:val="Default"/>
    <w:next w:val="Default"/>
    <w:rsid w:val="00F3667C"/>
    <w:pPr>
      <w:widowControl w:val="0"/>
      <w:spacing w:line="380" w:lineRule="atLeast"/>
    </w:pPr>
    <w:rPr>
      <w:rFonts w:ascii="EU Albertina" w:hAnsi="EU Albertina" w:cs="EU Albertina"/>
      <w:color w:val="auto"/>
    </w:rPr>
  </w:style>
  <w:style w:type="paragraph" w:customStyle="1" w:styleId="CM40">
    <w:name w:val="CM40"/>
    <w:basedOn w:val="Default"/>
    <w:next w:val="Default"/>
    <w:rsid w:val="00F3667C"/>
    <w:pPr>
      <w:widowControl w:val="0"/>
    </w:pPr>
    <w:rPr>
      <w:rFonts w:ascii="EU Albertina" w:hAnsi="EU Albertina" w:cs="EU Albertina"/>
      <w:color w:val="auto"/>
    </w:rPr>
  </w:style>
  <w:style w:type="paragraph" w:customStyle="1" w:styleId="CM41">
    <w:name w:val="CM41"/>
    <w:basedOn w:val="Default"/>
    <w:next w:val="Default"/>
    <w:rsid w:val="00F3667C"/>
    <w:pPr>
      <w:widowControl w:val="0"/>
    </w:pPr>
    <w:rPr>
      <w:rFonts w:ascii="EU Albertina" w:hAnsi="EU Albertina" w:cs="EU Albertina"/>
      <w:color w:val="auto"/>
    </w:rPr>
  </w:style>
  <w:style w:type="paragraph" w:customStyle="1" w:styleId="CM42">
    <w:name w:val="CM42"/>
    <w:basedOn w:val="Default"/>
    <w:next w:val="Default"/>
    <w:rsid w:val="00F3667C"/>
    <w:pPr>
      <w:widowControl w:val="0"/>
    </w:pPr>
    <w:rPr>
      <w:rFonts w:ascii="EU Albertina" w:hAnsi="EU Albertina" w:cs="EU Albertina"/>
      <w:color w:val="auto"/>
    </w:rPr>
  </w:style>
  <w:style w:type="paragraph" w:customStyle="1" w:styleId="CM43">
    <w:name w:val="CM43"/>
    <w:basedOn w:val="Default"/>
    <w:next w:val="Default"/>
    <w:rsid w:val="00F3667C"/>
    <w:pPr>
      <w:widowControl w:val="0"/>
    </w:pPr>
    <w:rPr>
      <w:rFonts w:ascii="EU Albertina" w:hAnsi="EU Albertina" w:cs="EU Albertina"/>
      <w:color w:val="auto"/>
    </w:rPr>
  </w:style>
  <w:style w:type="paragraph" w:customStyle="1" w:styleId="CM1">
    <w:name w:val="CM1"/>
    <w:basedOn w:val="Default"/>
    <w:next w:val="Default"/>
    <w:rsid w:val="00F3667C"/>
    <w:pPr>
      <w:widowControl w:val="0"/>
    </w:pPr>
    <w:rPr>
      <w:rFonts w:ascii="EU Albertina" w:hAnsi="EU Albertina" w:cs="EU Albertina"/>
      <w:color w:val="auto"/>
    </w:rPr>
  </w:style>
  <w:style w:type="paragraph" w:customStyle="1" w:styleId="CM30">
    <w:name w:val="CM30"/>
    <w:basedOn w:val="Default"/>
    <w:next w:val="Default"/>
    <w:rsid w:val="00F3667C"/>
    <w:pPr>
      <w:widowControl w:val="0"/>
      <w:spacing w:line="536" w:lineRule="atLeast"/>
    </w:pPr>
    <w:rPr>
      <w:rFonts w:ascii="EU Albertina" w:hAnsi="EU Albertina" w:cs="EU Albertina"/>
      <w:color w:val="auto"/>
    </w:rPr>
  </w:style>
  <w:style w:type="paragraph" w:customStyle="1" w:styleId="CM66">
    <w:name w:val="CM66"/>
    <w:basedOn w:val="Default"/>
    <w:next w:val="Default"/>
    <w:rsid w:val="00F3667C"/>
    <w:pPr>
      <w:widowControl w:val="0"/>
      <w:spacing w:after="540"/>
    </w:pPr>
    <w:rPr>
      <w:rFonts w:ascii="EU Albertina" w:hAnsi="EU Albertina" w:cs="EU Albertina"/>
      <w:color w:val="auto"/>
    </w:rPr>
  </w:style>
  <w:style w:type="paragraph" w:customStyle="1" w:styleId="CM48">
    <w:name w:val="CM48"/>
    <w:basedOn w:val="Default"/>
    <w:next w:val="Default"/>
    <w:rsid w:val="00F3667C"/>
    <w:pPr>
      <w:widowControl w:val="0"/>
      <w:spacing w:line="538" w:lineRule="atLeast"/>
    </w:pPr>
    <w:rPr>
      <w:rFonts w:ascii="EU Albertina" w:hAnsi="EU Albertina" w:cs="EU Albertina"/>
      <w:color w:val="auto"/>
    </w:rPr>
  </w:style>
  <w:style w:type="paragraph" w:customStyle="1" w:styleId="CM47">
    <w:name w:val="CM47"/>
    <w:basedOn w:val="Default"/>
    <w:next w:val="Default"/>
    <w:rsid w:val="00F3667C"/>
    <w:pPr>
      <w:widowControl w:val="0"/>
      <w:spacing w:line="538" w:lineRule="atLeast"/>
    </w:pPr>
    <w:rPr>
      <w:rFonts w:ascii="EU Albertina" w:hAnsi="EU Albertina" w:cs="EU Albertina"/>
      <w:color w:val="auto"/>
    </w:rPr>
  </w:style>
  <w:style w:type="paragraph" w:customStyle="1" w:styleId="CM57">
    <w:name w:val="CM57"/>
    <w:basedOn w:val="Default"/>
    <w:next w:val="Default"/>
    <w:rsid w:val="00F3667C"/>
    <w:pPr>
      <w:widowControl w:val="0"/>
      <w:spacing w:after="530"/>
    </w:pPr>
    <w:rPr>
      <w:rFonts w:ascii="EU Albertina" w:hAnsi="EU Albertina" w:cs="EU Albertina"/>
      <w:color w:val="auto"/>
    </w:rPr>
  </w:style>
  <w:style w:type="paragraph" w:customStyle="1" w:styleId="CM49">
    <w:name w:val="CM49"/>
    <w:basedOn w:val="Default"/>
    <w:next w:val="Default"/>
    <w:rsid w:val="00F3667C"/>
    <w:pPr>
      <w:widowControl w:val="0"/>
      <w:spacing w:line="180" w:lineRule="atLeast"/>
    </w:pPr>
    <w:rPr>
      <w:rFonts w:ascii="EU Albertina" w:hAnsi="EU Albertina" w:cs="EU Albertina"/>
      <w:color w:val="auto"/>
    </w:rPr>
  </w:style>
  <w:style w:type="paragraph" w:customStyle="1" w:styleId="CM45">
    <w:name w:val="CM45"/>
    <w:basedOn w:val="Default"/>
    <w:next w:val="Default"/>
    <w:rsid w:val="00F3667C"/>
    <w:pPr>
      <w:widowControl w:val="0"/>
      <w:spacing w:line="178" w:lineRule="atLeast"/>
    </w:pPr>
    <w:rPr>
      <w:rFonts w:ascii="EU Albertina" w:hAnsi="EU Albertina" w:cs="EU Albertina"/>
      <w:color w:val="auto"/>
    </w:rPr>
  </w:style>
  <w:style w:type="paragraph" w:customStyle="1" w:styleId="CM50">
    <w:name w:val="CM50"/>
    <w:basedOn w:val="Default"/>
    <w:next w:val="Default"/>
    <w:rsid w:val="00F3667C"/>
    <w:pPr>
      <w:widowControl w:val="0"/>
      <w:spacing w:line="180" w:lineRule="atLeast"/>
    </w:pPr>
    <w:rPr>
      <w:rFonts w:ascii="EU Albertina" w:hAnsi="EU Albertina" w:cs="EU Albertina"/>
      <w:color w:val="auto"/>
    </w:rPr>
  </w:style>
  <w:style w:type="paragraph" w:customStyle="1" w:styleId="CM51">
    <w:name w:val="CM51"/>
    <w:basedOn w:val="Default"/>
    <w:next w:val="Default"/>
    <w:rsid w:val="00F3667C"/>
    <w:pPr>
      <w:widowControl w:val="0"/>
      <w:spacing w:line="180" w:lineRule="atLeast"/>
    </w:pPr>
    <w:rPr>
      <w:rFonts w:ascii="EU Albertina" w:hAnsi="EU Albertina" w:cs="EU Albertina"/>
      <w:color w:val="auto"/>
    </w:rPr>
  </w:style>
  <w:style w:type="paragraph" w:customStyle="1" w:styleId="CM52">
    <w:name w:val="CM52"/>
    <w:basedOn w:val="Default"/>
    <w:next w:val="Default"/>
    <w:rsid w:val="00F3667C"/>
    <w:pPr>
      <w:widowControl w:val="0"/>
      <w:spacing w:line="180" w:lineRule="atLeast"/>
    </w:pPr>
    <w:rPr>
      <w:rFonts w:ascii="EU Albertina" w:hAnsi="EU Albertina" w:cs="EU Albertina"/>
      <w:color w:val="auto"/>
    </w:rPr>
  </w:style>
  <w:style w:type="paragraph" w:customStyle="1" w:styleId="formhead1">
    <w:name w:val="form head 1"/>
    <w:basedOn w:val="Normal"/>
    <w:rsid w:val="00F3667C"/>
    <w:pPr>
      <w:tabs>
        <w:tab w:val="center" w:leader="dot" w:pos="6237"/>
        <w:tab w:val="center" w:pos="6804"/>
        <w:tab w:val="right" w:leader="dot" w:pos="9356"/>
      </w:tabs>
      <w:overflowPunct w:val="0"/>
      <w:autoSpaceDE w:val="0"/>
      <w:autoSpaceDN w:val="0"/>
      <w:adjustRightInd w:val="0"/>
      <w:spacing w:before="60" w:after="20" w:line="240" w:lineRule="auto"/>
      <w:textAlignment w:val="baseline"/>
    </w:pPr>
    <w:rPr>
      <w:rFonts w:ascii="Arial" w:eastAsia="Times New Roman" w:hAnsi="Arial" w:cs="Arial"/>
      <w:b/>
      <w:sz w:val="20"/>
      <w:szCs w:val="20"/>
    </w:rPr>
  </w:style>
  <w:style w:type="paragraph" w:customStyle="1" w:styleId="Formdetails">
    <w:name w:val="Form details"/>
    <w:basedOn w:val="Normal"/>
    <w:rsid w:val="00F3667C"/>
    <w:pPr>
      <w:tabs>
        <w:tab w:val="left" w:pos="5245"/>
        <w:tab w:val="left" w:leader="dot" w:pos="5812"/>
        <w:tab w:val="right" w:leader="dot" w:pos="7797"/>
        <w:tab w:val="left" w:pos="8222"/>
        <w:tab w:val="right" w:leader="dot" w:pos="9213"/>
      </w:tabs>
      <w:overflowPunct w:val="0"/>
      <w:autoSpaceDE w:val="0"/>
      <w:autoSpaceDN w:val="0"/>
      <w:adjustRightInd w:val="0"/>
      <w:spacing w:before="40" w:after="20" w:line="240" w:lineRule="auto"/>
      <w:textAlignment w:val="baseline"/>
    </w:pPr>
    <w:rPr>
      <w:rFonts w:ascii="Arial" w:eastAsia="Times New Roman" w:hAnsi="Arial" w:cs="Arial"/>
      <w:sz w:val="20"/>
      <w:szCs w:val="20"/>
    </w:rPr>
  </w:style>
  <w:style w:type="paragraph" w:customStyle="1" w:styleId="Celltext">
    <w:name w:val="Cell text"/>
    <w:basedOn w:val="Normal"/>
    <w:rsid w:val="00F3667C"/>
    <w:pPr>
      <w:spacing w:after="0" w:line="240" w:lineRule="auto"/>
    </w:pPr>
    <w:rPr>
      <w:rFonts w:ascii="Arial" w:eastAsia="Times New Roman" w:hAnsi="Arial" w:cs="Times New Roman"/>
      <w:sz w:val="18"/>
      <w:szCs w:val="20"/>
    </w:rPr>
  </w:style>
  <w:style w:type="paragraph" w:customStyle="1" w:styleId="Sectionheading">
    <w:name w:val="Section heading"/>
    <w:basedOn w:val="Normal"/>
    <w:rsid w:val="00F3667C"/>
    <w:pPr>
      <w:spacing w:before="120" w:after="20" w:line="240" w:lineRule="auto"/>
      <w:ind w:left="270" w:hanging="270"/>
    </w:pPr>
    <w:rPr>
      <w:rFonts w:ascii="Arial" w:eastAsia="Times New Roman" w:hAnsi="Arial" w:cs="Times New Roman"/>
      <w:b/>
      <w:sz w:val="20"/>
      <w:szCs w:val="20"/>
    </w:rPr>
  </w:style>
  <w:style w:type="paragraph" w:customStyle="1" w:styleId="AS">
    <w:name w:val="AS"/>
    <w:aliases w:val="Schedule title Amendment"/>
    <w:basedOn w:val="Normal"/>
    <w:next w:val="Normal"/>
    <w:rsid w:val="00F3667C"/>
    <w:pPr>
      <w:keepNext/>
      <w:pageBreakBefore/>
      <w:overflowPunct w:val="0"/>
      <w:autoSpaceDE w:val="0"/>
      <w:autoSpaceDN w:val="0"/>
      <w:adjustRightInd w:val="0"/>
      <w:spacing w:before="480" w:after="0" w:line="340" w:lineRule="atLeast"/>
      <w:ind w:left="2410" w:hanging="2410"/>
      <w:textAlignment w:val="baseline"/>
    </w:pPr>
    <w:rPr>
      <w:rFonts w:ascii="Helvetica" w:eastAsia="Times New Roman" w:hAnsi="Helvetica" w:cs="Times New Roman"/>
      <w:b/>
      <w:sz w:val="32"/>
      <w:szCs w:val="20"/>
    </w:rPr>
  </w:style>
  <w:style w:type="paragraph" w:customStyle="1" w:styleId="LDTabletexta">
    <w:name w:val="LDTabletext (a)"/>
    <w:basedOn w:val="LDTabletext"/>
    <w:rsid w:val="00F3667C"/>
  </w:style>
  <w:style w:type="paragraph" w:customStyle="1" w:styleId="LDP1a0">
    <w:name w:val="LDP1 (a)"/>
    <w:basedOn w:val="LDClause"/>
    <w:link w:val="LDP1aChar0"/>
    <w:rsid w:val="00F3667C"/>
    <w:pPr>
      <w:tabs>
        <w:tab w:val="clear" w:pos="737"/>
        <w:tab w:val="left" w:pos="1191"/>
      </w:tabs>
      <w:ind w:left="1190" w:hanging="510"/>
    </w:pPr>
  </w:style>
  <w:style w:type="paragraph" w:customStyle="1" w:styleId="LDContentsHead">
    <w:name w:val="LDContentsHead"/>
    <w:basedOn w:val="LDTitle"/>
    <w:rsid w:val="00F3667C"/>
    <w:pPr>
      <w:keepNext/>
      <w:spacing w:before="480" w:after="120"/>
    </w:pPr>
    <w:rPr>
      <w:b/>
    </w:rPr>
  </w:style>
  <w:style w:type="paragraph" w:customStyle="1" w:styleId="CoverUpdate">
    <w:name w:val="CoverUpdate"/>
    <w:basedOn w:val="Normal"/>
    <w:rsid w:val="00F3667C"/>
    <w:pPr>
      <w:spacing w:before="240" w:after="0" w:line="240" w:lineRule="auto"/>
    </w:pPr>
    <w:rPr>
      <w:rFonts w:ascii="Times New Roman" w:eastAsia="Times New Roman" w:hAnsi="Times New Roman" w:cs="Times New Roman"/>
      <w:sz w:val="24"/>
      <w:szCs w:val="24"/>
      <w:lang w:eastAsia="en-AU"/>
    </w:rPr>
  </w:style>
  <w:style w:type="character" w:customStyle="1" w:styleId="CharNotesReg">
    <w:name w:val="CharNotesReg"/>
    <w:basedOn w:val="DefaultParagraphFont"/>
    <w:rsid w:val="00F3667C"/>
  </w:style>
  <w:style w:type="paragraph" w:customStyle="1" w:styleId="CoverStatRule">
    <w:name w:val="CoverStatRule"/>
    <w:basedOn w:val="Normal"/>
    <w:next w:val="Normal"/>
    <w:rsid w:val="00F3667C"/>
    <w:pPr>
      <w:spacing w:before="240" w:after="0" w:line="240" w:lineRule="auto"/>
    </w:pPr>
    <w:rPr>
      <w:rFonts w:ascii="Arial" w:eastAsia="Times New Roman" w:hAnsi="Arial" w:cs="Arial"/>
      <w:b/>
      <w:bCs/>
      <w:sz w:val="24"/>
      <w:szCs w:val="24"/>
      <w:lang w:eastAsia="en-AU"/>
    </w:rPr>
  </w:style>
  <w:style w:type="paragraph" w:customStyle="1" w:styleId="ENoteNo">
    <w:name w:val="ENoteNo"/>
    <w:basedOn w:val="Normal"/>
    <w:rsid w:val="00F3667C"/>
    <w:pPr>
      <w:tabs>
        <w:tab w:val="left" w:pos="567"/>
      </w:tabs>
      <w:overflowPunct w:val="0"/>
      <w:autoSpaceDE w:val="0"/>
      <w:autoSpaceDN w:val="0"/>
      <w:adjustRightInd w:val="0"/>
      <w:spacing w:before="120" w:after="0" w:line="260" w:lineRule="exact"/>
      <w:ind w:left="357" w:hanging="357"/>
      <w:jc w:val="both"/>
      <w:textAlignment w:val="baseline"/>
    </w:pPr>
    <w:rPr>
      <w:rFonts w:ascii="Arial" w:eastAsia="Times New Roman" w:hAnsi="Arial" w:cs="Times New Roman"/>
      <w:b/>
      <w:noProof/>
      <w:sz w:val="24"/>
      <w:szCs w:val="24"/>
      <w:lang w:eastAsia="en-AU"/>
    </w:rPr>
  </w:style>
  <w:style w:type="paragraph" w:customStyle="1" w:styleId="TableColHead">
    <w:name w:val="TableColHead"/>
    <w:basedOn w:val="Normal"/>
    <w:rsid w:val="00F3667C"/>
    <w:pPr>
      <w:keepNext/>
      <w:tabs>
        <w:tab w:val="left" w:pos="567"/>
      </w:tabs>
      <w:overflowPunct w:val="0"/>
      <w:autoSpaceDE w:val="0"/>
      <w:autoSpaceDN w:val="0"/>
      <w:adjustRightInd w:val="0"/>
      <w:spacing w:before="120" w:after="60" w:line="200" w:lineRule="exact"/>
      <w:textAlignment w:val="baseline"/>
    </w:pPr>
    <w:rPr>
      <w:rFonts w:ascii="Arial" w:eastAsia="Times New Roman" w:hAnsi="Arial" w:cs="Times New Roman"/>
      <w:b/>
      <w:noProof/>
      <w:sz w:val="18"/>
      <w:szCs w:val="24"/>
    </w:rPr>
  </w:style>
  <w:style w:type="paragraph" w:customStyle="1" w:styleId="TableENotesHeading">
    <w:name w:val="TableENotesHeading"/>
    <w:basedOn w:val="Normal"/>
    <w:rsid w:val="00F3667C"/>
    <w:pPr>
      <w:tabs>
        <w:tab w:val="left" w:pos="567"/>
      </w:tabs>
      <w:overflowPunct w:val="0"/>
      <w:autoSpaceDE w:val="0"/>
      <w:autoSpaceDN w:val="0"/>
      <w:adjustRightInd w:val="0"/>
      <w:spacing w:before="240" w:after="240" w:line="300" w:lineRule="exact"/>
      <w:ind w:left="2410" w:hanging="2410"/>
      <w:textAlignment w:val="baseline"/>
    </w:pPr>
    <w:rPr>
      <w:rFonts w:ascii="Arial" w:eastAsia="Times New Roman" w:hAnsi="Arial" w:cs="Times New Roman"/>
      <w:b/>
      <w:noProof/>
      <w:sz w:val="28"/>
      <w:szCs w:val="24"/>
      <w:lang w:eastAsia="en-AU"/>
    </w:rPr>
  </w:style>
  <w:style w:type="paragraph" w:customStyle="1" w:styleId="TableOfAmend">
    <w:name w:val="TableOfAmend"/>
    <w:basedOn w:val="Normal"/>
    <w:rsid w:val="00F3667C"/>
    <w:pPr>
      <w:tabs>
        <w:tab w:val="left" w:pos="567"/>
        <w:tab w:val="right" w:leader="dot" w:pos="2268"/>
      </w:tabs>
      <w:overflowPunct w:val="0"/>
      <w:autoSpaceDE w:val="0"/>
      <w:autoSpaceDN w:val="0"/>
      <w:adjustRightInd w:val="0"/>
      <w:spacing w:before="60" w:after="0" w:line="200" w:lineRule="exact"/>
      <w:ind w:left="170" w:right="-11" w:hanging="170"/>
      <w:textAlignment w:val="baseline"/>
    </w:pPr>
    <w:rPr>
      <w:rFonts w:ascii="Arial" w:eastAsia="Times New Roman" w:hAnsi="Arial" w:cs="Times New Roman"/>
      <w:noProof/>
      <w:sz w:val="18"/>
      <w:szCs w:val="24"/>
      <w:lang w:eastAsia="en-AU"/>
    </w:rPr>
  </w:style>
  <w:style w:type="paragraph" w:customStyle="1" w:styleId="TableOfAmendHead">
    <w:name w:val="TableOfAmendHead"/>
    <w:basedOn w:val="TableOfAmend"/>
    <w:next w:val="Normal"/>
    <w:rsid w:val="00F3667C"/>
    <w:pPr>
      <w:spacing w:after="60"/>
    </w:pPr>
    <w:rPr>
      <w:sz w:val="16"/>
    </w:rPr>
  </w:style>
  <w:style w:type="paragraph" w:customStyle="1" w:styleId="TableOfStatRules">
    <w:name w:val="TableOfStatRules"/>
    <w:basedOn w:val="Normal"/>
    <w:rsid w:val="00F3667C"/>
    <w:pPr>
      <w:tabs>
        <w:tab w:val="left" w:pos="567"/>
      </w:tabs>
      <w:overflowPunct w:val="0"/>
      <w:autoSpaceDE w:val="0"/>
      <w:autoSpaceDN w:val="0"/>
      <w:adjustRightInd w:val="0"/>
      <w:spacing w:before="60" w:after="0" w:line="200" w:lineRule="exact"/>
      <w:textAlignment w:val="baseline"/>
    </w:pPr>
    <w:rPr>
      <w:rFonts w:ascii="Arial" w:eastAsia="Times New Roman" w:hAnsi="Arial" w:cs="Times New Roman"/>
      <w:noProof/>
      <w:sz w:val="18"/>
      <w:szCs w:val="24"/>
      <w:lang w:eastAsia="en-AU"/>
    </w:rPr>
  </w:style>
  <w:style w:type="character" w:customStyle="1" w:styleId="CharENotesHeading">
    <w:name w:val="CharENotesHeading"/>
    <w:basedOn w:val="DefaultParagraphFont"/>
    <w:rsid w:val="00F3667C"/>
  </w:style>
  <w:style w:type="paragraph" w:customStyle="1" w:styleId="EndNote">
    <w:name w:val="EndNote"/>
    <w:basedOn w:val="Normal"/>
    <w:link w:val="EndNoteChar"/>
    <w:semiHidden/>
    <w:rsid w:val="00F3667C"/>
    <w:pPr>
      <w:tabs>
        <w:tab w:val="left" w:pos="567"/>
      </w:tabs>
      <w:overflowPunct w:val="0"/>
      <w:autoSpaceDE w:val="0"/>
      <w:autoSpaceDN w:val="0"/>
      <w:adjustRightInd w:val="0"/>
      <w:spacing w:before="180" w:after="0" w:line="260" w:lineRule="atLeast"/>
      <w:textAlignment w:val="baseline"/>
    </w:pPr>
    <w:rPr>
      <w:rFonts w:ascii="Times New (W1)" w:eastAsia="Times New Roman" w:hAnsi="Times New (W1)" w:cs="Times New Roman"/>
      <w:szCs w:val="24"/>
      <w:lang w:eastAsia="en-AU"/>
    </w:rPr>
  </w:style>
  <w:style w:type="character" w:customStyle="1" w:styleId="EndNoteChar">
    <w:name w:val="EndNote Char"/>
    <w:link w:val="EndNote"/>
    <w:semiHidden/>
    <w:rsid w:val="00F3667C"/>
    <w:rPr>
      <w:rFonts w:ascii="Times New (W1)" w:hAnsi="Times New (W1)"/>
      <w:sz w:val="22"/>
      <w:szCs w:val="24"/>
    </w:rPr>
  </w:style>
  <w:style w:type="paragraph" w:customStyle="1" w:styleId="Item">
    <w:name w:val="Item"/>
    <w:aliases w:val="i"/>
    <w:basedOn w:val="Normal"/>
    <w:next w:val="Normal"/>
    <w:rsid w:val="00F3667C"/>
    <w:pPr>
      <w:keepLines/>
      <w:spacing w:before="80" w:after="0" w:line="240" w:lineRule="auto"/>
      <w:ind w:left="709"/>
    </w:pPr>
    <w:rPr>
      <w:rFonts w:ascii="Times New Roman" w:eastAsia="Times New Roman" w:hAnsi="Times New Roman" w:cs="Times New Roman"/>
      <w:szCs w:val="24"/>
      <w:lang w:eastAsia="en-AU"/>
    </w:rPr>
  </w:style>
  <w:style w:type="paragraph" w:customStyle="1" w:styleId="ItemHead">
    <w:name w:val="ItemHead"/>
    <w:aliases w:val="ih"/>
    <w:basedOn w:val="Heading1"/>
    <w:next w:val="Item"/>
    <w:rsid w:val="00F3667C"/>
    <w:pPr>
      <w:keepNext w:val="0"/>
      <w:keepLines/>
      <w:spacing w:before="220"/>
      <w:ind w:left="709" w:hanging="709"/>
      <w:outlineLvl w:val="9"/>
    </w:pPr>
    <w:rPr>
      <w:rFonts w:cs="Arial"/>
      <w:b/>
      <w:bCs/>
      <w:kern w:val="28"/>
      <w:szCs w:val="32"/>
      <w:lang w:eastAsia="en-AU"/>
    </w:rPr>
  </w:style>
  <w:style w:type="paragraph" w:customStyle="1" w:styleId="TableAHeadItal">
    <w:name w:val="TableAHeadItal"/>
    <w:basedOn w:val="Normal"/>
    <w:rsid w:val="00F3667C"/>
    <w:pPr>
      <w:spacing w:before="120" w:after="120" w:line="260" w:lineRule="atLeast"/>
      <w:ind w:left="709" w:hanging="709"/>
    </w:pPr>
    <w:rPr>
      <w:rFonts w:ascii="Times" w:eastAsia="Times New Roman" w:hAnsi="Times" w:cs="Times New Roman"/>
      <w:i/>
      <w:szCs w:val="24"/>
      <w:lang w:eastAsia="en-AU"/>
    </w:rPr>
  </w:style>
  <w:style w:type="paragraph" w:customStyle="1" w:styleId="CM46">
    <w:name w:val="CM46"/>
    <w:basedOn w:val="Default"/>
    <w:next w:val="Default"/>
    <w:rsid w:val="00F3667C"/>
    <w:pPr>
      <w:widowControl w:val="0"/>
    </w:pPr>
    <w:rPr>
      <w:color w:val="auto"/>
    </w:rPr>
  </w:style>
  <w:style w:type="paragraph" w:customStyle="1" w:styleId="CM44">
    <w:name w:val="CM44"/>
    <w:basedOn w:val="Default"/>
    <w:next w:val="Default"/>
    <w:rsid w:val="00F3667C"/>
    <w:pPr>
      <w:widowControl w:val="0"/>
    </w:pPr>
    <w:rPr>
      <w:color w:val="auto"/>
    </w:rPr>
  </w:style>
  <w:style w:type="paragraph" w:customStyle="1" w:styleId="CM22">
    <w:name w:val="CM22"/>
    <w:basedOn w:val="Default"/>
    <w:next w:val="Default"/>
    <w:rsid w:val="00F3667C"/>
    <w:pPr>
      <w:widowControl w:val="0"/>
      <w:spacing w:line="298" w:lineRule="atLeast"/>
    </w:pPr>
    <w:rPr>
      <w:color w:val="auto"/>
    </w:rPr>
  </w:style>
  <w:style w:type="paragraph" w:customStyle="1" w:styleId="definition">
    <w:name w:val="definition"/>
    <w:basedOn w:val="Normal"/>
    <w:rsid w:val="00F3667C"/>
    <w:pPr>
      <w:spacing w:before="80" w:after="0" w:line="260" w:lineRule="exact"/>
      <w:ind w:left="964"/>
      <w:jc w:val="both"/>
    </w:pPr>
    <w:rPr>
      <w:rFonts w:ascii="Times New Roman" w:eastAsia="Times New Roman" w:hAnsi="Times New Roman" w:cs="Times New Roman"/>
      <w:sz w:val="24"/>
      <w:szCs w:val="24"/>
    </w:rPr>
  </w:style>
  <w:style w:type="character" w:customStyle="1" w:styleId="CharSectno">
    <w:name w:val="CharSectno"/>
    <w:basedOn w:val="DefaultParagraphFont"/>
    <w:rsid w:val="00F3667C"/>
  </w:style>
  <w:style w:type="paragraph" w:customStyle="1" w:styleId="TableText1">
    <w:name w:val="TableText"/>
    <w:basedOn w:val="Normal"/>
    <w:rsid w:val="00F3667C"/>
    <w:pPr>
      <w:spacing w:before="60" w:after="60" w:line="240" w:lineRule="exact"/>
    </w:pPr>
    <w:rPr>
      <w:rFonts w:ascii="Times New Roman" w:eastAsia="Times New Roman" w:hAnsi="Times New Roman" w:cs="Times New Roman"/>
      <w:szCs w:val="24"/>
    </w:rPr>
  </w:style>
  <w:style w:type="paragraph" w:customStyle="1" w:styleId="ZP1">
    <w:name w:val="ZP1"/>
    <w:basedOn w:val="P1"/>
    <w:rsid w:val="00F3667C"/>
    <w:pPr>
      <w:keepNext/>
    </w:pPr>
  </w:style>
  <w:style w:type="paragraph" w:customStyle="1" w:styleId="ZR1">
    <w:name w:val="ZR1"/>
    <w:basedOn w:val="R1"/>
    <w:rsid w:val="00F3667C"/>
    <w:pPr>
      <w:keepNext/>
      <w:keepLines/>
      <w:tabs>
        <w:tab w:val="clear" w:pos="567"/>
        <w:tab w:val="right" w:pos="794"/>
      </w:tabs>
      <w:overflowPunct/>
      <w:autoSpaceDE/>
      <w:autoSpaceDN/>
      <w:adjustRightInd/>
      <w:spacing w:line="260" w:lineRule="exact"/>
      <w:ind w:left="964" w:hanging="964"/>
      <w:textAlignment w:val="auto"/>
    </w:pPr>
    <w:rPr>
      <w:rFonts w:ascii="Times New Roman" w:hAnsi="Times New Roman"/>
      <w:sz w:val="24"/>
      <w:szCs w:val="24"/>
    </w:rPr>
  </w:style>
  <w:style w:type="character" w:styleId="FootnoteReference">
    <w:name w:val="footnote reference"/>
    <w:rsid w:val="00F3667C"/>
    <w:rPr>
      <w:position w:val="6"/>
      <w:sz w:val="16"/>
    </w:rPr>
  </w:style>
  <w:style w:type="paragraph" w:customStyle="1" w:styleId="I1">
    <w:name w:val="I1"/>
    <w:basedOn w:val="Normal"/>
    <w:rsid w:val="00F3667C"/>
    <w:pPr>
      <w:overflowPunct w:val="0"/>
      <w:autoSpaceDE w:val="0"/>
      <w:autoSpaceDN w:val="0"/>
      <w:adjustRightInd w:val="0"/>
      <w:spacing w:before="120" w:after="0" w:line="240" w:lineRule="auto"/>
      <w:ind w:left="2127"/>
      <w:textAlignment w:val="baseline"/>
    </w:pPr>
    <w:rPr>
      <w:rFonts w:ascii="Times New Roman" w:eastAsia="Times New Roman" w:hAnsi="Times New Roman" w:cs="Times New Roman"/>
      <w:sz w:val="24"/>
      <w:szCs w:val="20"/>
    </w:rPr>
  </w:style>
  <w:style w:type="paragraph" w:customStyle="1" w:styleId="B2">
    <w:name w:val="B2"/>
    <w:basedOn w:val="I1"/>
    <w:rsid w:val="00F3667C"/>
    <w:pPr>
      <w:numPr>
        <w:numId w:val="19"/>
      </w:numPr>
      <w:spacing w:before="100"/>
    </w:pPr>
  </w:style>
  <w:style w:type="paragraph" w:customStyle="1" w:styleId="I2">
    <w:name w:val="I2"/>
    <w:basedOn w:val="Normal"/>
    <w:rsid w:val="00F3667C"/>
    <w:pPr>
      <w:overflowPunct w:val="0"/>
      <w:autoSpaceDE w:val="0"/>
      <w:autoSpaceDN w:val="0"/>
      <w:adjustRightInd w:val="0"/>
      <w:spacing w:before="120" w:after="0" w:line="240" w:lineRule="auto"/>
      <w:ind w:left="2552"/>
      <w:textAlignment w:val="baseline"/>
    </w:pPr>
    <w:rPr>
      <w:rFonts w:ascii="Times New Roman" w:eastAsia="Times New Roman" w:hAnsi="Times New Roman" w:cs="Times New Roman"/>
      <w:sz w:val="24"/>
      <w:szCs w:val="20"/>
    </w:rPr>
  </w:style>
  <w:style w:type="paragraph" w:customStyle="1" w:styleId="B3">
    <w:name w:val="B3"/>
    <w:basedOn w:val="Normal"/>
    <w:rsid w:val="00F3667C"/>
    <w:pPr>
      <w:numPr>
        <w:ilvl w:val="1"/>
        <w:numId w:val="18"/>
      </w:numPr>
      <w:tabs>
        <w:tab w:val="clear" w:pos="2498"/>
        <w:tab w:val="num" w:pos="2835"/>
      </w:tabs>
      <w:overflowPunct w:val="0"/>
      <w:autoSpaceDE w:val="0"/>
      <w:autoSpaceDN w:val="0"/>
      <w:adjustRightInd w:val="0"/>
      <w:spacing w:before="60" w:after="0" w:line="240" w:lineRule="auto"/>
      <w:ind w:left="2835" w:hanging="567"/>
      <w:textAlignment w:val="baseline"/>
    </w:pPr>
    <w:rPr>
      <w:rFonts w:ascii="Times New Roman" w:eastAsia="Times New Roman" w:hAnsi="Times New Roman" w:cs="Times New Roman"/>
      <w:sz w:val="24"/>
      <w:szCs w:val="20"/>
    </w:rPr>
  </w:style>
  <w:style w:type="paragraph" w:customStyle="1" w:styleId="I3">
    <w:name w:val="I3"/>
    <w:basedOn w:val="Normal"/>
    <w:rsid w:val="00F3667C"/>
    <w:pPr>
      <w:overflowPunct w:val="0"/>
      <w:autoSpaceDE w:val="0"/>
      <w:autoSpaceDN w:val="0"/>
      <w:adjustRightInd w:val="0"/>
      <w:spacing w:before="60" w:after="0" w:line="240" w:lineRule="auto"/>
      <w:ind w:left="2977"/>
      <w:textAlignment w:val="baseline"/>
    </w:pPr>
    <w:rPr>
      <w:rFonts w:ascii="Times New Roman" w:eastAsia="Times New Roman" w:hAnsi="Times New Roman" w:cs="Times New Roman"/>
      <w:sz w:val="24"/>
      <w:szCs w:val="20"/>
    </w:rPr>
  </w:style>
  <w:style w:type="paragraph" w:customStyle="1" w:styleId="Warning">
    <w:name w:val="Warning"/>
    <w:basedOn w:val="Normal"/>
    <w:rsid w:val="00F3667C"/>
    <w:pPr>
      <w:overflowPunct w:val="0"/>
      <w:autoSpaceDE w:val="0"/>
      <w:autoSpaceDN w:val="0"/>
      <w:adjustRightInd w:val="0"/>
      <w:spacing w:before="120" w:after="0" w:line="240" w:lineRule="auto"/>
      <w:ind w:left="1701" w:right="567"/>
      <w:jc w:val="center"/>
      <w:textAlignment w:val="baseline"/>
    </w:pPr>
    <w:rPr>
      <w:rFonts w:ascii="Times New Roman" w:eastAsia="Times New Roman" w:hAnsi="Times New Roman" w:cs="Times New Roman"/>
      <w:b/>
      <w:sz w:val="24"/>
      <w:szCs w:val="20"/>
    </w:rPr>
  </w:style>
  <w:style w:type="paragraph" w:customStyle="1" w:styleId="tablehead">
    <w:name w:val="table head"/>
    <w:basedOn w:val="Normal"/>
    <w:rsid w:val="00F3667C"/>
    <w:pPr>
      <w:overflowPunct w:val="0"/>
      <w:autoSpaceDE w:val="0"/>
      <w:autoSpaceDN w:val="0"/>
      <w:adjustRightInd w:val="0"/>
      <w:spacing w:after="120" w:line="240" w:lineRule="auto"/>
      <w:textAlignment w:val="baseline"/>
    </w:pPr>
    <w:rPr>
      <w:rFonts w:ascii="Times New Roman" w:eastAsia="Times New Roman" w:hAnsi="Times New Roman" w:cs="Times New Roman"/>
      <w:b/>
      <w:sz w:val="20"/>
      <w:szCs w:val="20"/>
    </w:rPr>
  </w:style>
  <w:style w:type="paragraph" w:customStyle="1" w:styleId="header2">
    <w:name w:val="header2"/>
    <w:basedOn w:val="Header"/>
    <w:rsid w:val="00F3667C"/>
    <w:pPr>
      <w:tabs>
        <w:tab w:val="clear" w:pos="4153"/>
        <w:tab w:val="clear" w:pos="8306"/>
        <w:tab w:val="right" w:pos="5278"/>
        <w:tab w:val="right" w:pos="13778"/>
      </w:tabs>
      <w:overflowPunct w:val="0"/>
      <w:autoSpaceDE w:val="0"/>
      <w:autoSpaceDN w:val="0"/>
      <w:adjustRightInd w:val="0"/>
      <w:spacing w:after="0" w:line="240" w:lineRule="auto"/>
      <w:jc w:val="right"/>
      <w:textAlignment w:val="baseline"/>
    </w:pPr>
    <w:rPr>
      <w:rFonts w:ascii="Times New Roman" w:eastAsia="Times New Roman" w:hAnsi="Times New Roman" w:cs="Times New Roman"/>
      <w:i/>
      <w:sz w:val="18"/>
      <w:szCs w:val="20"/>
    </w:rPr>
  </w:style>
  <w:style w:type="paragraph" w:customStyle="1" w:styleId="changebar">
    <w:name w:val="changebar"/>
    <w:basedOn w:val="Heading3"/>
    <w:rsid w:val="00F3667C"/>
    <w:pPr>
      <w:keepNext w:val="0"/>
      <w:framePr w:wrap="around" w:vAnchor="text" w:hAnchor="page" w:xAlign="outside" w:y="398"/>
      <w:overflowPunct w:val="0"/>
      <w:autoSpaceDE w:val="0"/>
      <w:autoSpaceDN w:val="0"/>
      <w:adjustRightInd w:val="0"/>
      <w:spacing w:before="0" w:after="0" w:line="240" w:lineRule="auto"/>
      <w:textAlignment w:val="baseline"/>
      <w:outlineLvl w:val="9"/>
    </w:pPr>
    <w:rPr>
      <w:rFonts w:ascii="Times" w:eastAsia="Times New Roman" w:hAnsi="Times" w:cs="Times New Roman"/>
      <w:bCs w:val="0"/>
      <w:sz w:val="18"/>
      <w:szCs w:val="20"/>
    </w:rPr>
  </w:style>
  <w:style w:type="paragraph" w:customStyle="1" w:styleId="tablebullet1">
    <w:name w:val="table bullet1"/>
    <w:basedOn w:val="tabletext0"/>
    <w:rsid w:val="00F3667C"/>
    <w:pPr>
      <w:tabs>
        <w:tab w:val="left" w:pos="426"/>
      </w:tabs>
      <w:overflowPunct w:val="0"/>
      <w:autoSpaceDE w:val="0"/>
      <w:autoSpaceDN w:val="0"/>
      <w:adjustRightInd w:val="0"/>
      <w:spacing w:after="120"/>
      <w:ind w:left="284" w:hanging="284"/>
      <w:textAlignment w:val="baseline"/>
    </w:pPr>
    <w:rPr>
      <w:rFonts w:ascii="Times New Roman" w:hAnsi="Times New Roman"/>
      <w:sz w:val="20"/>
    </w:rPr>
  </w:style>
  <w:style w:type="paragraph" w:customStyle="1" w:styleId="tablebullet2">
    <w:name w:val="table bullet2"/>
    <w:basedOn w:val="Normal"/>
    <w:rsid w:val="00F3667C"/>
    <w:pPr>
      <w:tabs>
        <w:tab w:val="left" w:pos="851"/>
      </w:tabs>
      <w:overflowPunct w:val="0"/>
      <w:autoSpaceDE w:val="0"/>
      <w:autoSpaceDN w:val="0"/>
      <w:adjustRightInd w:val="0"/>
      <w:spacing w:after="60" w:line="240" w:lineRule="auto"/>
      <w:ind w:left="568" w:hanging="284"/>
      <w:textAlignment w:val="baseline"/>
    </w:pPr>
    <w:rPr>
      <w:rFonts w:ascii="Times New Roman" w:eastAsia="Times New Roman" w:hAnsi="Times New Roman" w:cs="Times New Roman"/>
      <w:sz w:val="20"/>
      <w:szCs w:val="20"/>
    </w:rPr>
  </w:style>
  <w:style w:type="paragraph" w:customStyle="1" w:styleId="LegalPara">
    <w:name w:val="Legal Para"/>
    <w:basedOn w:val="Normal"/>
    <w:rsid w:val="00F3667C"/>
    <w:pPr>
      <w:overflowPunct w:val="0"/>
      <w:autoSpaceDE w:val="0"/>
      <w:autoSpaceDN w:val="0"/>
      <w:adjustRightInd w:val="0"/>
      <w:spacing w:before="240" w:after="0" w:line="240" w:lineRule="auto"/>
      <w:textAlignment w:val="baseline"/>
    </w:pPr>
    <w:rPr>
      <w:rFonts w:ascii="Times New Roman" w:eastAsia="Times New Roman" w:hAnsi="Times New Roman" w:cs="Times New Roman"/>
      <w:sz w:val="24"/>
      <w:szCs w:val="20"/>
    </w:rPr>
  </w:style>
  <w:style w:type="paragraph" w:customStyle="1" w:styleId="LegalBox">
    <w:name w:val="Legal Box"/>
    <w:basedOn w:val="Normal"/>
    <w:rsid w:val="00F3667C"/>
    <w:pPr>
      <w:keepNext/>
      <w:overflowPunct w:val="0"/>
      <w:autoSpaceDE w:val="0"/>
      <w:autoSpaceDN w:val="0"/>
      <w:adjustRightInd w:val="0"/>
      <w:spacing w:before="320" w:after="0" w:line="240" w:lineRule="auto"/>
      <w:ind w:left="-51"/>
      <w:textAlignment w:val="baseline"/>
    </w:pPr>
    <w:rPr>
      <w:rFonts w:ascii="Helvetica-Narrow" w:eastAsia="Times New Roman" w:hAnsi="Helvetica-Narrow" w:cs="Times New Roman"/>
      <w:sz w:val="16"/>
      <w:szCs w:val="20"/>
    </w:rPr>
  </w:style>
  <w:style w:type="paragraph" w:customStyle="1" w:styleId="issue">
    <w:name w:val="issue"/>
    <w:basedOn w:val="Normal"/>
    <w:rsid w:val="00F3667C"/>
    <w:pPr>
      <w:overflowPunct w:val="0"/>
      <w:autoSpaceDE w:val="0"/>
      <w:autoSpaceDN w:val="0"/>
      <w:adjustRightInd w:val="0"/>
      <w:spacing w:before="120" w:after="0" w:line="240" w:lineRule="auto"/>
      <w:ind w:left="1310"/>
      <w:textAlignment w:val="baseline"/>
    </w:pPr>
    <w:rPr>
      <w:rFonts w:ascii="Times New Roman" w:eastAsia="Times New Roman" w:hAnsi="Times New Roman" w:cs="Times New Roman"/>
      <w:b/>
      <w:sz w:val="24"/>
      <w:szCs w:val="20"/>
    </w:rPr>
  </w:style>
  <w:style w:type="paragraph" w:customStyle="1" w:styleId="Version">
    <w:name w:val="Version"/>
    <w:basedOn w:val="Normal"/>
    <w:rsid w:val="00F3667C"/>
    <w:pPr>
      <w:framePr w:w="567" w:h="567" w:hRule="exact" w:hSpace="181" w:wrap="around" w:vAnchor="text" w:hAnchor="page" w:x="144" w:y="1466"/>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tabletextn1">
    <w:name w:val="table text n1"/>
    <w:basedOn w:val="Normal"/>
    <w:rsid w:val="00F3667C"/>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Signature1">
    <w:name w:val="Signature1"/>
    <w:basedOn w:val="Normal"/>
    <w:rsid w:val="00F3667C"/>
    <w:pPr>
      <w:overflowPunct w:val="0"/>
      <w:autoSpaceDE w:val="0"/>
      <w:autoSpaceDN w:val="0"/>
      <w:adjustRightInd w:val="0"/>
      <w:spacing w:before="120" w:after="0" w:line="240" w:lineRule="auto"/>
      <w:textAlignment w:val="baseline"/>
    </w:pPr>
    <w:rPr>
      <w:rFonts w:ascii="Times New Roman" w:eastAsia="Times New Roman" w:hAnsi="Times New Roman" w:cs="Times New Roman"/>
      <w:b/>
      <w:sz w:val="24"/>
      <w:szCs w:val="20"/>
    </w:rPr>
  </w:style>
  <w:style w:type="paragraph" w:customStyle="1" w:styleId="issuedetails">
    <w:name w:val="issue details"/>
    <w:basedOn w:val="issue"/>
    <w:rsid w:val="00F3667C"/>
    <w:pPr>
      <w:ind w:left="0"/>
    </w:pPr>
    <w:rPr>
      <w:b w:val="0"/>
      <w:bCs/>
    </w:rPr>
  </w:style>
  <w:style w:type="paragraph" w:customStyle="1" w:styleId="Header1">
    <w:name w:val="Header1"/>
    <w:basedOn w:val="Header"/>
    <w:rsid w:val="00F3667C"/>
    <w:pPr>
      <w:pBdr>
        <w:bottom w:val="single" w:sz="4" w:space="1" w:color="auto"/>
      </w:pBdr>
      <w:tabs>
        <w:tab w:val="clear" w:pos="4153"/>
        <w:tab w:val="clear" w:pos="8306"/>
        <w:tab w:val="right" w:pos="5278"/>
        <w:tab w:val="right" w:pos="9072"/>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 w:val="18"/>
      <w:szCs w:val="20"/>
    </w:rPr>
  </w:style>
  <w:style w:type="paragraph" w:customStyle="1" w:styleId="na">
    <w:name w:val="na"/>
    <w:rsid w:val="00F3667C"/>
    <w:pPr>
      <w:numPr>
        <w:ilvl w:val="4"/>
        <w:numId w:val="22"/>
      </w:numPr>
      <w:spacing w:before="120"/>
    </w:pPr>
    <w:rPr>
      <w:sz w:val="24"/>
      <w:lang w:eastAsia="en-US"/>
    </w:rPr>
  </w:style>
  <w:style w:type="paragraph" w:customStyle="1" w:styleId="Pic">
    <w:name w:val="Pic"/>
    <w:basedOn w:val="Normal"/>
    <w:rsid w:val="00F3667C"/>
    <w:pPr>
      <w:keepNext/>
      <w:spacing w:after="0" w:line="240" w:lineRule="auto"/>
      <w:jc w:val="center"/>
    </w:pPr>
    <w:rPr>
      <w:rFonts w:ascii="Arial" w:eastAsia="Times New Roman" w:hAnsi="Arial" w:cs="Times New Roman"/>
      <w:sz w:val="20"/>
      <w:szCs w:val="20"/>
    </w:rPr>
  </w:style>
  <w:style w:type="paragraph" w:customStyle="1" w:styleId="LegalB1">
    <w:name w:val="Legal B1"/>
    <w:basedOn w:val="LegalPara"/>
    <w:rsid w:val="00F3667C"/>
    <w:pPr>
      <w:numPr>
        <w:numId w:val="20"/>
      </w:numPr>
      <w:tabs>
        <w:tab w:val="left" w:pos="538"/>
      </w:tabs>
    </w:pPr>
  </w:style>
  <w:style w:type="paragraph" w:customStyle="1" w:styleId="LegalB2">
    <w:name w:val="Legal B2"/>
    <w:basedOn w:val="LegalPara"/>
    <w:rsid w:val="00F3667C"/>
    <w:pPr>
      <w:numPr>
        <w:ilvl w:val="1"/>
        <w:numId w:val="21"/>
      </w:numPr>
      <w:tabs>
        <w:tab w:val="clear" w:pos="1134"/>
        <w:tab w:val="num" w:pos="1105"/>
      </w:tabs>
      <w:spacing w:before="180"/>
      <w:ind w:left="1105" w:hanging="574"/>
    </w:pPr>
  </w:style>
  <w:style w:type="character" w:styleId="FollowedHyperlink">
    <w:name w:val="FollowedHyperlink"/>
    <w:uiPriority w:val="99"/>
    <w:rsid w:val="00F3667C"/>
    <w:rPr>
      <w:color w:val="0000FF"/>
    </w:rPr>
  </w:style>
  <w:style w:type="paragraph" w:customStyle="1" w:styleId="RevBox">
    <w:name w:val="Rev Box"/>
    <w:basedOn w:val="Note0"/>
    <w:rsid w:val="00F3667C"/>
    <w:pPr>
      <w:keepLines w:val="0"/>
      <w:tabs>
        <w:tab w:val="clear" w:pos="2694"/>
        <w:tab w:val="left" w:pos="743"/>
      </w:tabs>
      <w:overflowPunct w:val="0"/>
      <w:autoSpaceDE w:val="0"/>
      <w:autoSpaceDN w:val="0"/>
      <w:adjustRightInd w:val="0"/>
      <w:spacing w:before="200" w:after="160"/>
      <w:ind w:left="743"/>
      <w:textAlignment w:val="baseline"/>
    </w:pPr>
    <w:rPr>
      <w:rFonts w:ascii="Times New Roman" w:hAnsi="Times New Roman"/>
    </w:rPr>
  </w:style>
  <w:style w:type="table" w:customStyle="1" w:styleId="TableGrid1">
    <w:name w:val="Table Grid1"/>
    <w:basedOn w:val="TableNormal"/>
    <w:next w:val="TableGrid"/>
    <w:rsid w:val="00F3667C"/>
    <w:pPr>
      <w:overflowPunct w:val="0"/>
      <w:autoSpaceDE w:val="0"/>
      <w:autoSpaceDN w:val="0"/>
      <w:adjustRightInd w:val="0"/>
      <w:spacing w:before="120" w:after="12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3667C"/>
    <w:pPr>
      <w:overflowPunct w:val="0"/>
      <w:autoSpaceDE w:val="0"/>
      <w:autoSpaceDN w:val="0"/>
      <w:adjustRightInd w:val="0"/>
      <w:spacing w:before="120" w:after="12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3667C"/>
    <w:pPr>
      <w:overflowPunct w:val="0"/>
      <w:autoSpaceDE w:val="0"/>
      <w:autoSpaceDN w:val="0"/>
      <w:adjustRightInd w:val="0"/>
      <w:spacing w:before="120" w:after="12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3667C"/>
    <w:rPr>
      <w:b/>
      <w:bCs/>
    </w:rPr>
  </w:style>
  <w:style w:type="paragraph" w:customStyle="1" w:styleId="HeadingCAT">
    <w:name w:val="Heading CAT"/>
    <w:basedOn w:val="Heading3"/>
    <w:rsid w:val="00F3667C"/>
    <w:pPr>
      <w:keepNext w:val="0"/>
      <w:spacing w:before="0" w:after="0" w:line="240" w:lineRule="auto"/>
    </w:pPr>
    <w:rPr>
      <w:rFonts w:ascii="Verdana" w:eastAsia="SimSun" w:hAnsi="Verdana" w:cs="Times New Roman"/>
      <w:bCs w:val="0"/>
      <w:sz w:val="20"/>
      <w:szCs w:val="20"/>
      <w:lang w:val="en-GB" w:eastAsia="zh-CN"/>
    </w:rPr>
  </w:style>
  <w:style w:type="paragraph" w:customStyle="1" w:styleId="CM122">
    <w:name w:val="CM122"/>
    <w:basedOn w:val="Default"/>
    <w:next w:val="Default"/>
    <w:rsid w:val="00F3667C"/>
    <w:pPr>
      <w:widowControl w:val="0"/>
      <w:spacing w:line="220" w:lineRule="atLeast"/>
    </w:pPr>
    <w:rPr>
      <w:rFonts w:ascii="Verdana" w:hAnsi="Verdana" w:cs="Times New Roman"/>
      <w:color w:val="auto"/>
    </w:rPr>
  </w:style>
  <w:style w:type="paragraph" w:customStyle="1" w:styleId="CM170">
    <w:name w:val="CM170"/>
    <w:basedOn w:val="Default"/>
    <w:next w:val="Default"/>
    <w:rsid w:val="00F3667C"/>
    <w:pPr>
      <w:widowControl w:val="0"/>
    </w:pPr>
    <w:rPr>
      <w:rFonts w:ascii="Verdana" w:hAnsi="Verdana" w:cs="Times New Roman"/>
      <w:color w:val="auto"/>
    </w:rPr>
  </w:style>
  <w:style w:type="paragraph" w:customStyle="1" w:styleId="CM56">
    <w:name w:val="CM56"/>
    <w:basedOn w:val="Default"/>
    <w:next w:val="Default"/>
    <w:rsid w:val="00F3667C"/>
    <w:pPr>
      <w:widowControl w:val="0"/>
      <w:spacing w:line="243" w:lineRule="atLeast"/>
    </w:pPr>
    <w:rPr>
      <w:rFonts w:ascii="Verdana" w:hAnsi="Verdana" w:cs="Times New Roman"/>
      <w:color w:val="auto"/>
    </w:rPr>
  </w:style>
  <w:style w:type="paragraph" w:customStyle="1" w:styleId="CM190">
    <w:name w:val="CM190"/>
    <w:basedOn w:val="Default"/>
    <w:next w:val="Default"/>
    <w:rsid w:val="00F3667C"/>
    <w:pPr>
      <w:widowControl w:val="0"/>
    </w:pPr>
    <w:rPr>
      <w:rFonts w:ascii="Verdana" w:hAnsi="Verdana" w:cs="Times New Roman"/>
      <w:color w:val="auto"/>
    </w:rPr>
  </w:style>
  <w:style w:type="character" w:customStyle="1" w:styleId="LDP1aChar0">
    <w:name w:val="LDP1 (a) Char"/>
    <w:basedOn w:val="LDClauseChar"/>
    <w:link w:val="LDP1a0"/>
    <w:rsid w:val="00F3667C"/>
    <w:rPr>
      <w:sz w:val="24"/>
      <w:szCs w:val="24"/>
      <w:lang w:eastAsia="en-US"/>
    </w:rPr>
  </w:style>
  <w:style w:type="paragraph" w:customStyle="1" w:styleId="LDScheduleheading1Before42pt">
    <w:name w:val="LDSchedule heading (1)+ Before:  42 pt"/>
    <w:aliases w:val="After:  0 pt"/>
    <w:basedOn w:val="LDScheduleheading"/>
    <w:rsid w:val="00F3667C"/>
    <w:pPr>
      <w:spacing w:before="840" w:after="0"/>
    </w:pPr>
  </w:style>
  <w:style w:type="character" w:customStyle="1" w:styleId="legsubtitle1">
    <w:name w:val="legsubtitle1"/>
    <w:rsid w:val="00F3667C"/>
    <w:rPr>
      <w:rFonts w:ascii="Arial" w:hAnsi="Arial" w:cs="Arial" w:hint="default"/>
      <w:b/>
      <w:bCs/>
      <w:sz w:val="28"/>
      <w:szCs w:val="28"/>
    </w:rPr>
  </w:style>
  <w:style w:type="table" w:customStyle="1" w:styleId="SD-generalcontent">
    <w:name w:val="SD - general content"/>
    <w:basedOn w:val="TableNormal"/>
    <w:uiPriority w:val="99"/>
    <w:rsid w:val="00F3667C"/>
    <w:rPr>
      <w:rFonts w:ascii="Arial" w:eastAsia="Calibri" w:hAnsi="Arial"/>
      <w:sz w:val="22"/>
      <w:szCs w:val="22"/>
      <w:lang w:val="en-US"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Symbol" w:hAnsi="Symbol"/>
        <w:b/>
        <w:color w:val="FFFFFF"/>
        <w:sz w:val="22"/>
      </w:rPr>
      <w:tblPr/>
      <w:trPr>
        <w:cantSplit/>
        <w:tblHeader/>
      </w:trPr>
      <w:tcPr>
        <w:shd w:val="clear" w:color="auto" w:fill="595959"/>
      </w:tcPr>
    </w:tblStylePr>
  </w:style>
  <w:style w:type="paragraph" w:customStyle="1" w:styleId="Tabletext2">
    <w:name w:val="Tabletext"/>
    <w:aliases w:val="tt"/>
    <w:basedOn w:val="Normal"/>
    <w:rsid w:val="00F3667C"/>
    <w:pPr>
      <w:spacing w:before="60" w:after="0" w:line="240" w:lineRule="atLeast"/>
      <w:ind w:left="567" w:hanging="567"/>
    </w:pPr>
    <w:rPr>
      <w:rFonts w:ascii="Times New Roman" w:eastAsia="Times New Roman" w:hAnsi="Times New Roman" w:cs="Times New Roman"/>
      <w:sz w:val="20"/>
      <w:szCs w:val="20"/>
      <w:lang w:eastAsia="en-AU"/>
    </w:rPr>
  </w:style>
  <w:style w:type="paragraph" w:customStyle="1" w:styleId="Footer-frontpage2">
    <w:name w:val="Footer - frontpage2"/>
    <w:basedOn w:val="Normal"/>
    <w:rsid w:val="00F3667C"/>
    <w:pPr>
      <w:widowControl w:val="0"/>
      <w:overflowPunct w:val="0"/>
      <w:autoSpaceDE w:val="0"/>
      <w:autoSpaceDN w:val="0"/>
      <w:adjustRightInd w:val="0"/>
      <w:spacing w:before="120" w:after="120"/>
      <w:jc w:val="center"/>
      <w:textAlignment w:val="baseline"/>
    </w:pPr>
    <w:rPr>
      <w:rFonts w:ascii="Arial" w:eastAsia="Times New Roman" w:hAnsi="Arial" w:cs="Arial"/>
      <w:b/>
      <w:bCs/>
      <w:sz w:val="20"/>
      <w:szCs w:val="20"/>
    </w:rPr>
  </w:style>
  <w:style w:type="character" w:customStyle="1" w:styleId="CATNormalChar">
    <w:name w:val="CAT Normal Char"/>
    <w:link w:val="CATNormal"/>
    <w:locked/>
    <w:rsid w:val="00F3667C"/>
    <w:rPr>
      <w:rFonts w:ascii="Arial" w:hAnsi="Arial" w:cs="Arial"/>
    </w:rPr>
  </w:style>
  <w:style w:type="paragraph" w:customStyle="1" w:styleId="CATNormal">
    <w:name w:val="CAT Normal"/>
    <w:link w:val="CATNormalChar"/>
    <w:rsid w:val="00F3667C"/>
    <w:rPr>
      <w:rFonts w:ascii="Arial" w:hAnsi="Arial" w:cs="Arial"/>
    </w:rPr>
  </w:style>
  <w:style w:type="paragraph" w:customStyle="1" w:styleId="bulletedlist">
    <w:name w:val="bulleted list"/>
    <w:basedOn w:val="Normal"/>
    <w:rsid w:val="00F3667C"/>
    <w:pPr>
      <w:numPr>
        <w:numId w:val="23"/>
      </w:numPr>
      <w:tabs>
        <w:tab w:val="clear" w:pos="1418"/>
        <w:tab w:val="num" w:pos="360"/>
      </w:tabs>
      <w:spacing w:before="60" w:after="120" w:line="260" w:lineRule="exact"/>
      <w:ind w:left="360" w:hanging="360"/>
      <w:jc w:val="both"/>
    </w:pPr>
    <w:rPr>
      <w:rFonts w:ascii="Arial" w:eastAsia="Calibri" w:hAnsi="Arial" w:cs="Times New Roman"/>
    </w:rPr>
  </w:style>
  <w:style w:type="character" w:customStyle="1" w:styleId="CharAmSchNo">
    <w:name w:val="CharAmSchNo"/>
    <w:rsid w:val="00F3667C"/>
    <w:rPr>
      <w:rFonts w:ascii="Arial" w:hAnsi="Arial" w:cs="Arial"/>
    </w:rPr>
  </w:style>
  <w:style w:type="character" w:customStyle="1" w:styleId="CharAmSchText">
    <w:name w:val="CharAmSchText"/>
    <w:rsid w:val="00F3667C"/>
    <w:rPr>
      <w:rFonts w:ascii="Arial" w:hAnsi="Arial" w:cs="Arial"/>
    </w:rPr>
  </w:style>
  <w:style w:type="character" w:customStyle="1" w:styleId="CharChapNo">
    <w:name w:val="CharChapNo"/>
    <w:rsid w:val="00F3667C"/>
    <w:rPr>
      <w:rFonts w:ascii="Arial" w:hAnsi="Arial" w:cs="Arial"/>
    </w:rPr>
  </w:style>
  <w:style w:type="character" w:customStyle="1" w:styleId="CharChapText">
    <w:name w:val="CharChapText"/>
    <w:rsid w:val="00F3667C"/>
    <w:rPr>
      <w:rFonts w:ascii="Arial" w:hAnsi="Arial" w:cs="Arial"/>
    </w:rPr>
  </w:style>
  <w:style w:type="character" w:customStyle="1" w:styleId="CharDivNo">
    <w:name w:val="CharDivNo"/>
    <w:qFormat/>
    <w:rsid w:val="00F3667C"/>
    <w:rPr>
      <w:rFonts w:ascii="Arial" w:hAnsi="Arial" w:cs="Arial"/>
    </w:rPr>
  </w:style>
  <w:style w:type="character" w:customStyle="1" w:styleId="CharDivText">
    <w:name w:val="CharDivText"/>
    <w:rsid w:val="00F3667C"/>
    <w:rPr>
      <w:rFonts w:ascii="Arial" w:hAnsi="Arial" w:cs="Arial"/>
    </w:rPr>
  </w:style>
  <w:style w:type="character" w:customStyle="1" w:styleId="CharPartNo">
    <w:name w:val="CharPartNo"/>
    <w:rsid w:val="00F3667C"/>
    <w:rPr>
      <w:rFonts w:ascii="Arial" w:hAnsi="Arial" w:cs="Arial"/>
    </w:rPr>
  </w:style>
  <w:style w:type="character" w:customStyle="1" w:styleId="CharPartText">
    <w:name w:val="CharPartText"/>
    <w:rsid w:val="00F3667C"/>
    <w:rPr>
      <w:rFonts w:ascii="Arial" w:hAnsi="Arial" w:cs="Arial"/>
    </w:rPr>
  </w:style>
  <w:style w:type="character" w:customStyle="1" w:styleId="CharSchPTNo">
    <w:name w:val="CharSchPTNo"/>
    <w:rsid w:val="00F3667C"/>
    <w:rPr>
      <w:rFonts w:ascii="Arial" w:hAnsi="Arial" w:cs="Arial"/>
    </w:rPr>
  </w:style>
  <w:style w:type="character" w:customStyle="1" w:styleId="CharSchPTText">
    <w:name w:val="CharSchPTText"/>
    <w:rsid w:val="00F3667C"/>
    <w:rPr>
      <w:rFonts w:ascii="Arial" w:hAnsi="Arial" w:cs="Arial"/>
    </w:rPr>
  </w:style>
  <w:style w:type="paragraph" w:customStyle="1" w:styleId="ContentsHead">
    <w:name w:val="ContentsHead"/>
    <w:basedOn w:val="Normal"/>
    <w:next w:val="Normal"/>
    <w:rsid w:val="00F3667C"/>
    <w:pPr>
      <w:spacing w:before="240" w:after="120" w:line="240" w:lineRule="auto"/>
    </w:pPr>
    <w:rPr>
      <w:rFonts w:ascii="Arial" w:eastAsia="Calibri" w:hAnsi="Arial" w:cs="Arial"/>
      <w:b/>
      <w:bCs/>
      <w:sz w:val="28"/>
      <w:szCs w:val="28"/>
    </w:rPr>
  </w:style>
  <w:style w:type="paragraph" w:customStyle="1" w:styleId="ContentsSectionBreak">
    <w:name w:val="ContentsSectionBreak"/>
    <w:basedOn w:val="Normal"/>
    <w:next w:val="Normal"/>
    <w:rsid w:val="00F3667C"/>
    <w:pPr>
      <w:spacing w:before="120" w:after="120" w:line="240" w:lineRule="auto"/>
    </w:pPr>
    <w:rPr>
      <w:rFonts w:ascii="Arial" w:eastAsia="Calibri" w:hAnsi="Arial" w:cs="Times New Roman"/>
    </w:rPr>
  </w:style>
  <w:style w:type="paragraph" w:customStyle="1" w:styleId="DD">
    <w:name w:val="DD"/>
    <w:aliases w:val="Dictionary Definition"/>
    <w:basedOn w:val="Normal"/>
    <w:rsid w:val="00F3667C"/>
    <w:pPr>
      <w:spacing w:before="80" w:after="120" w:line="260" w:lineRule="exact"/>
      <w:jc w:val="both"/>
    </w:pPr>
    <w:rPr>
      <w:rFonts w:ascii="Arial" w:eastAsia="Calibri" w:hAnsi="Arial" w:cs="Times New Roman"/>
    </w:rPr>
  </w:style>
  <w:style w:type="paragraph" w:customStyle="1" w:styleId="DictionaryHeading">
    <w:name w:val="Dictionary Heading"/>
    <w:basedOn w:val="Normal"/>
    <w:next w:val="DD"/>
    <w:rsid w:val="00F3667C"/>
    <w:pPr>
      <w:keepNext/>
      <w:spacing w:before="480" w:after="120" w:line="240" w:lineRule="auto"/>
      <w:ind w:left="2552" w:hanging="2552"/>
    </w:pPr>
    <w:rPr>
      <w:rFonts w:ascii="Arial" w:eastAsia="Calibri" w:hAnsi="Arial" w:cs="Arial"/>
      <w:b/>
      <w:bCs/>
      <w:sz w:val="32"/>
      <w:szCs w:val="32"/>
    </w:rPr>
  </w:style>
  <w:style w:type="paragraph" w:customStyle="1" w:styleId="DictionarySectionBreak">
    <w:name w:val="DictionarySectionBreak"/>
    <w:basedOn w:val="Normal"/>
    <w:rsid w:val="00F3667C"/>
    <w:pPr>
      <w:spacing w:before="120" w:after="120" w:line="240" w:lineRule="auto"/>
    </w:pPr>
    <w:rPr>
      <w:rFonts w:ascii="Arial" w:eastAsia="Calibri" w:hAnsi="Arial" w:cs="Times New Roman"/>
    </w:rPr>
  </w:style>
  <w:style w:type="paragraph" w:customStyle="1" w:styleId="DNote">
    <w:name w:val="DNote"/>
    <w:aliases w:val="DictionaryNote"/>
    <w:basedOn w:val="Normal"/>
    <w:rsid w:val="00F3667C"/>
    <w:pPr>
      <w:spacing w:before="120" w:after="120" w:line="220" w:lineRule="exact"/>
      <w:ind w:left="425"/>
      <w:jc w:val="both"/>
    </w:pPr>
    <w:rPr>
      <w:rFonts w:ascii="Arial" w:eastAsia="Calibri" w:hAnsi="Arial" w:cs="Times New Roman"/>
      <w:sz w:val="20"/>
    </w:rPr>
  </w:style>
  <w:style w:type="paragraph" w:customStyle="1" w:styleId="DP1a">
    <w:name w:val="DP1(a)"/>
    <w:aliases w:val="Dictionary (a)"/>
    <w:basedOn w:val="Normal"/>
    <w:rsid w:val="00F3667C"/>
    <w:pPr>
      <w:tabs>
        <w:tab w:val="right" w:pos="709"/>
      </w:tabs>
      <w:spacing w:before="60" w:after="120" w:line="260" w:lineRule="exact"/>
      <w:ind w:left="936" w:hanging="936"/>
      <w:jc w:val="both"/>
    </w:pPr>
    <w:rPr>
      <w:rFonts w:ascii="Arial" w:eastAsia="Calibri" w:hAnsi="Arial" w:cs="Times New Roman"/>
    </w:rPr>
  </w:style>
  <w:style w:type="paragraph" w:customStyle="1" w:styleId="DP2i">
    <w:name w:val="DP2(i)"/>
    <w:aliases w:val="Dictionary(i)"/>
    <w:basedOn w:val="Normal"/>
    <w:rsid w:val="00F3667C"/>
    <w:pPr>
      <w:tabs>
        <w:tab w:val="right" w:pos="1276"/>
      </w:tabs>
      <w:spacing w:before="60" w:after="120" w:line="260" w:lineRule="exact"/>
      <w:ind w:left="1503" w:hanging="1503"/>
      <w:jc w:val="both"/>
    </w:pPr>
    <w:rPr>
      <w:rFonts w:ascii="Arial" w:eastAsia="Calibri" w:hAnsi="Arial" w:cs="Times New Roman"/>
    </w:rPr>
  </w:style>
  <w:style w:type="paragraph" w:customStyle="1" w:styleId="ExampleList">
    <w:name w:val="Example List"/>
    <w:basedOn w:val="Normal"/>
    <w:rsid w:val="00F3667C"/>
    <w:pPr>
      <w:numPr>
        <w:numId w:val="24"/>
      </w:numPr>
      <w:tabs>
        <w:tab w:val="clear" w:pos="1352"/>
        <w:tab w:val="num" w:pos="643"/>
        <w:tab w:val="left" w:pos="1247"/>
      </w:tabs>
      <w:spacing w:before="60" w:after="120" w:line="220" w:lineRule="exact"/>
      <w:ind w:left="643" w:hanging="360"/>
      <w:jc w:val="both"/>
    </w:pPr>
    <w:rPr>
      <w:rFonts w:ascii="Arial" w:eastAsia="Calibri" w:hAnsi="Arial" w:cs="Times New Roman"/>
      <w:sz w:val="20"/>
    </w:rPr>
  </w:style>
  <w:style w:type="paragraph" w:customStyle="1" w:styleId="FooterDraft">
    <w:name w:val="FooterDraft"/>
    <w:basedOn w:val="Normal"/>
    <w:rsid w:val="00F3667C"/>
    <w:pPr>
      <w:spacing w:before="120" w:after="120" w:line="240" w:lineRule="auto"/>
      <w:jc w:val="center"/>
    </w:pPr>
    <w:rPr>
      <w:rFonts w:ascii="Arial" w:eastAsia="Calibri" w:hAnsi="Arial" w:cs="Arial"/>
      <w:b/>
      <w:bCs/>
      <w:sz w:val="40"/>
      <w:szCs w:val="40"/>
    </w:rPr>
  </w:style>
  <w:style w:type="paragraph" w:customStyle="1" w:styleId="FooterInfo">
    <w:name w:val="FooterInfo"/>
    <w:basedOn w:val="Normal"/>
    <w:rsid w:val="00F3667C"/>
    <w:pPr>
      <w:spacing w:before="120" w:after="120" w:line="240" w:lineRule="auto"/>
    </w:pPr>
    <w:rPr>
      <w:rFonts w:ascii="Arial" w:eastAsia="Calibri" w:hAnsi="Arial" w:cs="Arial"/>
      <w:sz w:val="12"/>
      <w:szCs w:val="12"/>
    </w:rPr>
  </w:style>
  <w:style w:type="paragraph" w:customStyle="1" w:styleId="Formula">
    <w:name w:val="Formula"/>
    <w:basedOn w:val="Normal"/>
    <w:next w:val="Normal"/>
    <w:rsid w:val="00F3667C"/>
    <w:pPr>
      <w:spacing w:before="180" w:after="180" w:line="240" w:lineRule="auto"/>
      <w:jc w:val="center"/>
    </w:pPr>
    <w:rPr>
      <w:rFonts w:ascii="Arial" w:eastAsia="Calibri" w:hAnsi="Arial" w:cs="Times New Roman"/>
    </w:rPr>
  </w:style>
  <w:style w:type="paragraph" w:customStyle="1" w:styleId="HC">
    <w:name w:val="HC"/>
    <w:aliases w:val="Chapter Heading"/>
    <w:basedOn w:val="Normal"/>
    <w:next w:val="Normal"/>
    <w:rsid w:val="00F3667C"/>
    <w:pPr>
      <w:keepNext/>
      <w:spacing w:before="480" w:after="120" w:line="240" w:lineRule="auto"/>
      <w:ind w:left="2410" w:hanging="2410"/>
    </w:pPr>
    <w:rPr>
      <w:rFonts w:ascii="Arial" w:eastAsia="Calibri" w:hAnsi="Arial" w:cs="Arial"/>
      <w:b/>
      <w:bCs/>
      <w:sz w:val="40"/>
      <w:szCs w:val="40"/>
    </w:rPr>
  </w:style>
  <w:style w:type="paragraph" w:customStyle="1" w:styleId="HD">
    <w:name w:val="HD"/>
    <w:aliases w:val="Division Heading"/>
    <w:basedOn w:val="Normal"/>
    <w:next w:val="Normal"/>
    <w:rsid w:val="00F3667C"/>
    <w:pPr>
      <w:keepNext/>
      <w:spacing w:before="360" w:after="120" w:line="240" w:lineRule="auto"/>
      <w:ind w:left="2410" w:hanging="2410"/>
    </w:pPr>
    <w:rPr>
      <w:rFonts w:ascii="Arial" w:eastAsia="Calibri" w:hAnsi="Arial" w:cs="Arial"/>
      <w:b/>
      <w:bCs/>
      <w:sz w:val="28"/>
      <w:szCs w:val="28"/>
    </w:rPr>
  </w:style>
  <w:style w:type="paragraph" w:customStyle="1" w:styleId="HeaderBoldEven">
    <w:name w:val="HeaderBoldEven"/>
    <w:basedOn w:val="Normal"/>
    <w:rsid w:val="00F3667C"/>
    <w:pPr>
      <w:widowControl w:val="0"/>
      <w:spacing w:before="120" w:after="60" w:line="240" w:lineRule="auto"/>
    </w:pPr>
    <w:rPr>
      <w:rFonts w:ascii="Arial" w:eastAsia="Calibri" w:hAnsi="Arial" w:cs="Arial"/>
      <w:b/>
      <w:bCs/>
      <w:sz w:val="20"/>
    </w:rPr>
  </w:style>
  <w:style w:type="paragraph" w:customStyle="1" w:styleId="HeaderBoldOdd">
    <w:name w:val="HeaderBoldOdd"/>
    <w:basedOn w:val="Normal"/>
    <w:rsid w:val="00F3667C"/>
    <w:pPr>
      <w:widowControl w:val="0"/>
      <w:spacing w:before="120" w:after="60" w:line="240" w:lineRule="auto"/>
      <w:jc w:val="right"/>
    </w:pPr>
    <w:rPr>
      <w:rFonts w:ascii="Arial" w:eastAsia="Calibri" w:hAnsi="Arial" w:cs="Arial"/>
      <w:b/>
      <w:bCs/>
      <w:sz w:val="20"/>
    </w:rPr>
  </w:style>
  <w:style w:type="paragraph" w:customStyle="1" w:styleId="HeaderContentsPage">
    <w:name w:val="HeaderContents&quot;Page&quot;"/>
    <w:basedOn w:val="Normal"/>
    <w:rsid w:val="00F3667C"/>
    <w:pPr>
      <w:spacing w:before="120" w:after="120" w:line="240" w:lineRule="auto"/>
      <w:jc w:val="right"/>
    </w:pPr>
    <w:rPr>
      <w:rFonts w:ascii="Arial" w:eastAsia="Calibri" w:hAnsi="Arial" w:cs="Arial"/>
      <w:sz w:val="20"/>
    </w:rPr>
  </w:style>
  <w:style w:type="paragraph" w:customStyle="1" w:styleId="HeaderLiteEven">
    <w:name w:val="HeaderLiteEven"/>
    <w:basedOn w:val="Header"/>
    <w:rsid w:val="00F3667C"/>
    <w:pPr>
      <w:tabs>
        <w:tab w:val="clear" w:pos="4153"/>
        <w:tab w:val="clear" w:pos="8306"/>
        <w:tab w:val="center" w:pos="4513"/>
        <w:tab w:val="right" w:pos="9026"/>
      </w:tabs>
      <w:spacing w:before="60" w:after="0" w:line="240" w:lineRule="auto"/>
    </w:pPr>
    <w:rPr>
      <w:rFonts w:ascii="Arial" w:eastAsia="Calibri" w:hAnsi="Arial" w:cs="Arial"/>
      <w:sz w:val="18"/>
      <w:szCs w:val="18"/>
    </w:rPr>
  </w:style>
  <w:style w:type="paragraph" w:customStyle="1" w:styleId="HeaderLiteOdd">
    <w:name w:val="HeaderLiteOdd"/>
    <w:basedOn w:val="HeaderLiteEven"/>
    <w:rsid w:val="00F3667C"/>
    <w:pPr>
      <w:jc w:val="right"/>
    </w:pPr>
  </w:style>
  <w:style w:type="paragraph" w:customStyle="1" w:styleId="HP">
    <w:name w:val="HP"/>
    <w:aliases w:val="Part Heading"/>
    <w:basedOn w:val="Normal"/>
    <w:next w:val="HD"/>
    <w:rsid w:val="00F3667C"/>
    <w:pPr>
      <w:keepNext/>
      <w:spacing w:before="360" w:after="120" w:line="240" w:lineRule="auto"/>
      <w:ind w:left="2410" w:hanging="2410"/>
    </w:pPr>
    <w:rPr>
      <w:rFonts w:ascii="Arial" w:eastAsia="Calibri" w:hAnsi="Arial" w:cs="Arial"/>
      <w:b/>
      <w:bCs/>
      <w:sz w:val="32"/>
      <w:szCs w:val="32"/>
    </w:rPr>
  </w:style>
  <w:style w:type="paragraph" w:customStyle="1" w:styleId="HS">
    <w:name w:val="HS"/>
    <w:aliases w:val="Subdiv Heading"/>
    <w:basedOn w:val="Normal"/>
    <w:next w:val="HR"/>
    <w:rsid w:val="00F3667C"/>
    <w:pPr>
      <w:keepNext/>
      <w:spacing w:before="360" w:after="120" w:line="240" w:lineRule="auto"/>
      <w:ind w:left="2410" w:hanging="2410"/>
    </w:pPr>
    <w:rPr>
      <w:rFonts w:ascii="Arial" w:eastAsia="Calibri" w:hAnsi="Arial" w:cs="Arial"/>
      <w:b/>
      <w:bCs/>
    </w:rPr>
  </w:style>
  <w:style w:type="paragraph" w:customStyle="1" w:styleId="M1">
    <w:name w:val="M1"/>
    <w:aliases w:val="Modification Heading"/>
    <w:basedOn w:val="Normal"/>
    <w:next w:val="Normal"/>
    <w:rsid w:val="00F3667C"/>
    <w:pPr>
      <w:keepNext/>
      <w:spacing w:before="480" w:after="120" w:line="260" w:lineRule="exact"/>
      <w:ind w:left="794" w:hanging="794"/>
    </w:pPr>
    <w:rPr>
      <w:rFonts w:ascii="Arial" w:eastAsia="Calibri" w:hAnsi="Arial" w:cs="Arial"/>
      <w:b/>
      <w:bCs/>
    </w:rPr>
  </w:style>
  <w:style w:type="paragraph" w:customStyle="1" w:styleId="M2">
    <w:name w:val="M2"/>
    <w:aliases w:val="Modification Instruction"/>
    <w:basedOn w:val="Normal"/>
    <w:next w:val="Normal"/>
    <w:rsid w:val="00F3667C"/>
    <w:pPr>
      <w:keepNext/>
      <w:spacing w:before="120" w:after="120" w:line="260" w:lineRule="exact"/>
      <w:ind w:left="794"/>
    </w:pPr>
    <w:rPr>
      <w:rFonts w:ascii="Arial" w:eastAsia="Calibri" w:hAnsi="Arial" w:cs="Times New Roman"/>
      <w:i/>
      <w:iCs/>
    </w:rPr>
  </w:style>
  <w:style w:type="paragraph" w:customStyle="1" w:styleId="M3">
    <w:name w:val="M3"/>
    <w:aliases w:val="Modification Text"/>
    <w:basedOn w:val="Normal"/>
    <w:rsid w:val="00F3667C"/>
    <w:pPr>
      <w:spacing w:before="60" w:after="120" w:line="260" w:lineRule="exact"/>
      <w:ind w:left="1077" w:hanging="1077"/>
      <w:jc w:val="both"/>
    </w:pPr>
    <w:rPr>
      <w:rFonts w:ascii="Arial" w:eastAsia="Calibri" w:hAnsi="Arial" w:cs="Times New Roman"/>
    </w:rPr>
  </w:style>
  <w:style w:type="paragraph" w:customStyle="1" w:styleId="Maker">
    <w:name w:val="Maker"/>
    <w:basedOn w:val="Normal"/>
    <w:rsid w:val="00F3667C"/>
    <w:pPr>
      <w:tabs>
        <w:tab w:val="left" w:pos="3119"/>
      </w:tabs>
      <w:spacing w:before="120" w:after="120" w:line="300" w:lineRule="atLeast"/>
    </w:pPr>
    <w:rPr>
      <w:rFonts w:ascii="Arial" w:eastAsia="Calibri" w:hAnsi="Arial" w:cs="Times New Roman"/>
    </w:rPr>
  </w:style>
  <w:style w:type="paragraph" w:customStyle="1" w:styleId="MHD">
    <w:name w:val="MHD"/>
    <w:aliases w:val="Mod Division Heading"/>
    <w:basedOn w:val="Normal"/>
    <w:next w:val="Normal"/>
    <w:rsid w:val="00F3667C"/>
    <w:pPr>
      <w:keepNext/>
      <w:spacing w:before="360" w:after="120" w:line="240" w:lineRule="auto"/>
      <w:ind w:left="2410" w:hanging="2410"/>
    </w:pPr>
    <w:rPr>
      <w:rFonts w:ascii="Arial" w:eastAsia="Calibri" w:hAnsi="Arial" w:cs="Times New Roman"/>
      <w:b/>
      <w:bCs/>
      <w:sz w:val="28"/>
      <w:szCs w:val="28"/>
    </w:rPr>
  </w:style>
  <w:style w:type="paragraph" w:customStyle="1" w:styleId="MHP">
    <w:name w:val="MHP"/>
    <w:aliases w:val="Mod Part Heading"/>
    <w:basedOn w:val="Normal"/>
    <w:next w:val="Normal"/>
    <w:rsid w:val="00F3667C"/>
    <w:pPr>
      <w:keepNext/>
      <w:spacing w:before="360" w:after="120" w:line="240" w:lineRule="auto"/>
      <w:ind w:left="2410" w:hanging="2410"/>
    </w:pPr>
    <w:rPr>
      <w:rFonts w:ascii="Arial" w:eastAsia="Calibri" w:hAnsi="Arial" w:cs="Times New Roman"/>
      <w:b/>
      <w:bCs/>
      <w:sz w:val="32"/>
      <w:szCs w:val="32"/>
    </w:rPr>
  </w:style>
  <w:style w:type="paragraph" w:customStyle="1" w:styleId="MHR">
    <w:name w:val="MHR"/>
    <w:aliases w:val="Mod Regulation Heading"/>
    <w:basedOn w:val="Normal"/>
    <w:next w:val="Normal"/>
    <w:rsid w:val="00F3667C"/>
    <w:pPr>
      <w:keepNext/>
      <w:spacing w:before="360" w:after="120" w:line="240" w:lineRule="auto"/>
      <w:ind w:left="964" w:hanging="964"/>
    </w:pPr>
    <w:rPr>
      <w:rFonts w:ascii="Arial" w:eastAsia="Calibri" w:hAnsi="Arial" w:cs="Times New Roman"/>
      <w:b/>
      <w:bCs/>
    </w:rPr>
  </w:style>
  <w:style w:type="paragraph" w:customStyle="1" w:styleId="MHS">
    <w:name w:val="MHS"/>
    <w:aliases w:val="Mod Subdivision Heading"/>
    <w:basedOn w:val="Normal"/>
    <w:next w:val="MHR"/>
    <w:rsid w:val="00F3667C"/>
    <w:pPr>
      <w:keepNext/>
      <w:spacing w:before="360" w:after="120" w:line="240" w:lineRule="auto"/>
      <w:ind w:left="2410" w:hanging="2410"/>
    </w:pPr>
    <w:rPr>
      <w:rFonts w:ascii="Arial" w:eastAsia="Calibri" w:hAnsi="Arial" w:cs="Times New Roman"/>
      <w:b/>
      <w:bCs/>
    </w:rPr>
  </w:style>
  <w:style w:type="paragraph" w:customStyle="1" w:styleId="MHSR">
    <w:name w:val="MHSR"/>
    <w:aliases w:val="Mod Subregulation Heading"/>
    <w:basedOn w:val="Normal"/>
    <w:next w:val="Normal"/>
    <w:rsid w:val="00F3667C"/>
    <w:pPr>
      <w:keepNext/>
      <w:spacing w:before="300" w:after="120" w:line="240" w:lineRule="auto"/>
    </w:pPr>
    <w:rPr>
      <w:rFonts w:ascii="Arial" w:eastAsia="Calibri" w:hAnsi="Arial" w:cs="Times New Roman"/>
      <w:i/>
      <w:iCs/>
    </w:rPr>
  </w:style>
  <w:style w:type="paragraph" w:customStyle="1" w:styleId="Notepara">
    <w:name w:val="Note para"/>
    <w:basedOn w:val="Normal"/>
    <w:rsid w:val="00F3667C"/>
    <w:pPr>
      <w:spacing w:before="60" w:after="120" w:line="220" w:lineRule="exact"/>
      <w:ind w:left="1304" w:hanging="340"/>
      <w:jc w:val="both"/>
    </w:pPr>
    <w:rPr>
      <w:rFonts w:ascii="Arial" w:eastAsia="Calibri" w:hAnsi="Arial" w:cs="Times New Roman"/>
      <w:sz w:val="20"/>
    </w:rPr>
  </w:style>
  <w:style w:type="paragraph" w:customStyle="1" w:styleId="P3">
    <w:name w:val="P3"/>
    <w:aliases w:val="(A)"/>
    <w:basedOn w:val="Normal"/>
    <w:rsid w:val="00F3667C"/>
    <w:pPr>
      <w:tabs>
        <w:tab w:val="right" w:pos="2410"/>
      </w:tabs>
      <w:spacing w:before="60" w:after="120" w:line="260" w:lineRule="exact"/>
      <w:ind w:left="2693" w:hanging="2693"/>
      <w:jc w:val="both"/>
    </w:pPr>
    <w:rPr>
      <w:rFonts w:ascii="Arial" w:eastAsia="Calibri" w:hAnsi="Arial" w:cs="Times New Roman"/>
    </w:rPr>
  </w:style>
  <w:style w:type="paragraph" w:customStyle="1" w:styleId="P4">
    <w:name w:val="P4"/>
    <w:aliases w:val="(I)"/>
    <w:basedOn w:val="Normal"/>
    <w:rsid w:val="00F3667C"/>
    <w:pPr>
      <w:tabs>
        <w:tab w:val="right" w:pos="3119"/>
      </w:tabs>
      <w:spacing w:before="60" w:after="120" w:line="260" w:lineRule="exact"/>
      <w:ind w:left="3419" w:hanging="3419"/>
      <w:jc w:val="both"/>
    </w:pPr>
    <w:rPr>
      <w:rFonts w:ascii="Arial" w:eastAsia="Calibri" w:hAnsi="Arial" w:cs="Times New Roman"/>
    </w:rPr>
  </w:style>
  <w:style w:type="paragraph" w:customStyle="1" w:styleId="Page">
    <w:name w:val="Page"/>
    <w:rsid w:val="00F3667C"/>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F3667C"/>
    <w:pPr>
      <w:spacing w:before="120" w:after="120" w:line="240" w:lineRule="auto"/>
    </w:pPr>
    <w:rPr>
      <w:rFonts w:ascii="Arial" w:eastAsia="Calibri" w:hAnsi="Arial" w:cs="Times New Roman"/>
      <w:sz w:val="2"/>
      <w:szCs w:val="2"/>
    </w:rPr>
  </w:style>
  <w:style w:type="paragraph" w:customStyle="1" w:styleId="Penalty">
    <w:name w:val="Penalty"/>
    <w:basedOn w:val="Normal"/>
    <w:rsid w:val="00F3667C"/>
    <w:pPr>
      <w:spacing w:before="180" w:after="120" w:line="260" w:lineRule="exact"/>
      <w:ind w:left="2949" w:hanging="1985"/>
      <w:jc w:val="both"/>
    </w:pPr>
    <w:rPr>
      <w:rFonts w:ascii="Arial" w:eastAsia="Calibri" w:hAnsi="Arial" w:cs="Times New Roman"/>
    </w:rPr>
  </w:style>
  <w:style w:type="paragraph" w:customStyle="1" w:styleId="Picture">
    <w:name w:val="Picture"/>
    <w:basedOn w:val="Normal"/>
    <w:rsid w:val="00F3667C"/>
    <w:pPr>
      <w:keepNext/>
      <w:spacing w:before="240" w:after="120" w:line="240" w:lineRule="exact"/>
      <w:jc w:val="center"/>
    </w:pPr>
    <w:rPr>
      <w:rFonts w:ascii="Arial" w:eastAsia="Calibri" w:hAnsi="Arial" w:cs="Arial"/>
      <w:sz w:val="18"/>
      <w:szCs w:val="18"/>
    </w:rPr>
  </w:style>
  <w:style w:type="paragraph" w:customStyle="1" w:styleId="Query">
    <w:name w:val="Query"/>
    <w:aliases w:val="QY"/>
    <w:basedOn w:val="Normal"/>
    <w:rsid w:val="00F3667C"/>
    <w:pPr>
      <w:spacing w:before="180" w:after="120" w:line="260" w:lineRule="exact"/>
      <w:jc w:val="both"/>
    </w:pPr>
    <w:rPr>
      <w:rFonts w:ascii="Arial" w:eastAsia="Calibri" w:hAnsi="Arial" w:cs="Times New Roman"/>
      <w:b/>
      <w:bCs/>
      <w:i/>
      <w:iCs/>
    </w:rPr>
  </w:style>
  <w:style w:type="paragraph" w:customStyle="1" w:styleId="ReadersGuideSectionBreak">
    <w:name w:val="ReadersGuideSectionBreak"/>
    <w:basedOn w:val="Normal"/>
    <w:next w:val="Normal"/>
    <w:rsid w:val="00F3667C"/>
    <w:pPr>
      <w:spacing w:before="120" w:after="120" w:line="240" w:lineRule="auto"/>
    </w:pPr>
    <w:rPr>
      <w:rFonts w:ascii="Arial" w:eastAsia="Calibri" w:hAnsi="Arial" w:cs="Times New Roman"/>
    </w:rPr>
  </w:style>
  <w:style w:type="paragraph" w:customStyle="1" w:styleId="RGHead">
    <w:name w:val="RGHead"/>
    <w:basedOn w:val="Normal"/>
    <w:next w:val="Normal"/>
    <w:rsid w:val="00F3667C"/>
    <w:pPr>
      <w:keepNext/>
      <w:spacing w:before="360" w:after="120" w:line="240" w:lineRule="auto"/>
      <w:ind w:left="2410" w:hanging="2410"/>
    </w:pPr>
    <w:rPr>
      <w:rFonts w:ascii="Arial" w:eastAsia="Calibri" w:hAnsi="Arial" w:cs="Arial"/>
      <w:b/>
      <w:bCs/>
      <w:sz w:val="32"/>
      <w:szCs w:val="32"/>
    </w:rPr>
  </w:style>
  <w:style w:type="paragraph" w:customStyle="1" w:styleId="RGPara">
    <w:name w:val="RGPara"/>
    <w:aliases w:val="Readers Guide Para"/>
    <w:basedOn w:val="Normal"/>
    <w:rsid w:val="00F3667C"/>
    <w:pPr>
      <w:spacing w:before="120" w:after="120" w:line="260" w:lineRule="exact"/>
      <w:jc w:val="both"/>
    </w:pPr>
    <w:rPr>
      <w:rFonts w:ascii="Arial" w:eastAsia="Calibri" w:hAnsi="Arial" w:cs="Times New Roman"/>
    </w:rPr>
  </w:style>
  <w:style w:type="paragraph" w:customStyle="1" w:styleId="RGPtHd">
    <w:name w:val="RGPtHd"/>
    <w:aliases w:val="Readers Guide PT Heading"/>
    <w:basedOn w:val="Normal"/>
    <w:next w:val="RGPara"/>
    <w:rsid w:val="00F3667C"/>
    <w:pPr>
      <w:keepNext/>
      <w:spacing w:before="360" w:after="120" w:line="240" w:lineRule="auto"/>
    </w:pPr>
    <w:rPr>
      <w:rFonts w:ascii="Arial" w:eastAsia="Calibri" w:hAnsi="Arial" w:cs="Arial"/>
      <w:b/>
      <w:bCs/>
      <w:sz w:val="28"/>
      <w:szCs w:val="28"/>
    </w:rPr>
  </w:style>
  <w:style w:type="paragraph" w:customStyle="1" w:styleId="RGSecHdg">
    <w:name w:val="RGSecHdg"/>
    <w:aliases w:val="Readers Guide Sec Heading"/>
    <w:basedOn w:val="Normal"/>
    <w:next w:val="RGPara"/>
    <w:rsid w:val="00F3667C"/>
    <w:pPr>
      <w:keepNext/>
      <w:spacing w:before="360" w:after="120" w:line="240" w:lineRule="auto"/>
    </w:pPr>
    <w:rPr>
      <w:rFonts w:ascii="Arial" w:eastAsia="Calibri" w:hAnsi="Arial" w:cs="Arial"/>
      <w:b/>
      <w:bCs/>
    </w:rPr>
  </w:style>
  <w:style w:type="paragraph" w:customStyle="1" w:styleId="SchedSectionBreak">
    <w:name w:val="SchedSectionBreak"/>
    <w:basedOn w:val="Normal"/>
    <w:next w:val="Normal"/>
    <w:rsid w:val="00F3667C"/>
    <w:pPr>
      <w:spacing w:before="120" w:after="120" w:line="240" w:lineRule="auto"/>
    </w:pPr>
    <w:rPr>
      <w:rFonts w:ascii="Arial" w:eastAsia="Calibri" w:hAnsi="Arial" w:cs="Times New Roman"/>
    </w:rPr>
  </w:style>
  <w:style w:type="paragraph" w:customStyle="1" w:styleId="Scheduleheading">
    <w:name w:val="Schedule heading"/>
    <w:basedOn w:val="Normal"/>
    <w:next w:val="R1"/>
    <w:rsid w:val="00F3667C"/>
    <w:pPr>
      <w:keepNext/>
      <w:tabs>
        <w:tab w:val="left" w:pos="1985"/>
      </w:tabs>
      <w:spacing w:before="360" w:after="120" w:line="240" w:lineRule="auto"/>
      <w:ind w:left="964" w:hanging="964"/>
    </w:pPr>
    <w:rPr>
      <w:rFonts w:ascii="Arial" w:eastAsia="Calibri" w:hAnsi="Arial" w:cs="Arial"/>
      <w:b/>
      <w:bCs/>
    </w:rPr>
  </w:style>
  <w:style w:type="paragraph" w:customStyle="1" w:styleId="Schedulelist">
    <w:name w:val="Schedule list"/>
    <w:basedOn w:val="Normal"/>
    <w:rsid w:val="00F3667C"/>
    <w:pPr>
      <w:tabs>
        <w:tab w:val="right" w:pos="1985"/>
      </w:tabs>
      <w:spacing w:before="60" w:after="120" w:line="260" w:lineRule="exact"/>
      <w:ind w:left="454"/>
    </w:pPr>
    <w:rPr>
      <w:rFonts w:ascii="Arial" w:eastAsia="Calibri" w:hAnsi="Arial" w:cs="Times New Roman"/>
    </w:rPr>
  </w:style>
  <w:style w:type="paragraph" w:customStyle="1" w:styleId="Schedulepara">
    <w:name w:val="Schedule para"/>
    <w:basedOn w:val="Normal"/>
    <w:rsid w:val="00F3667C"/>
    <w:pPr>
      <w:tabs>
        <w:tab w:val="right" w:pos="567"/>
      </w:tabs>
      <w:spacing w:before="180" w:after="120" w:line="260" w:lineRule="exact"/>
      <w:ind w:left="964" w:hanging="964"/>
      <w:jc w:val="both"/>
    </w:pPr>
    <w:rPr>
      <w:rFonts w:ascii="Arial" w:eastAsia="Calibri" w:hAnsi="Arial" w:cs="Times New Roman"/>
    </w:rPr>
  </w:style>
  <w:style w:type="paragraph" w:customStyle="1" w:styleId="Schedulepart">
    <w:name w:val="Schedule part"/>
    <w:basedOn w:val="Normal"/>
    <w:rsid w:val="00F3667C"/>
    <w:pPr>
      <w:keepNext/>
      <w:spacing w:before="360" w:after="120" w:line="240" w:lineRule="auto"/>
      <w:ind w:left="1559" w:hanging="1559"/>
    </w:pPr>
    <w:rPr>
      <w:rFonts w:ascii="Arial" w:eastAsia="Calibri" w:hAnsi="Arial" w:cs="Arial"/>
      <w:b/>
      <w:bCs/>
      <w:sz w:val="28"/>
      <w:szCs w:val="28"/>
    </w:rPr>
  </w:style>
  <w:style w:type="paragraph" w:customStyle="1" w:styleId="Schedulereference">
    <w:name w:val="Schedule reference"/>
    <w:basedOn w:val="Normal"/>
    <w:next w:val="Schedulepart"/>
    <w:rsid w:val="00F3667C"/>
    <w:pPr>
      <w:keepNext/>
      <w:spacing w:before="60" w:after="120" w:line="200" w:lineRule="exact"/>
      <w:ind w:left="2410"/>
    </w:pPr>
    <w:rPr>
      <w:rFonts w:ascii="Arial" w:eastAsia="Calibri" w:hAnsi="Arial" w:cs="Arial"/>
      <w:sz w:val="18"/>
      <w:szCs w:val="18"/>
    </w:rPr>
  </w:style>
  <w:style w:type="paragraph" w:customStyle="1" w:styleId="Scheduletitle">
    <w:name w:val="Schedule title"/>
    <w:basedOn w:val="Normal"/>
    <w:next w:val="Schedulereference"/>
    <w:rsid w:val="00F3667C"/>
    <w:pPr>
      <w:keepNext/>
      <w:spacing w:before="480" w:after="120" w:line="240" w:lineRule="auto"/>
      <w:ind w:left="2410" w:hanging="2410"/>
    </w:pPr>
    <w:rPr>
      <w:rFonts w:ascii="Arial" w:eastAsia="Calibri" w:hAnsi="Arial" w:cs="Arial"/>
      <w:b/>
      <w:bCs/>
      <w:sz w:val="32"/>
      <w:szCs w:val="32"/>
    </w:rPr>
  </w:style>
  <w:style w:type="paragraph" w:customStyle="1" w:styleId="SigningPageBreak">
    <w:name w:val="SigningPageBreak"/>
    <w:basedOn w:val="Normal"/>
    <w:next w:val="Normal"/>
    <w:rsid w:val="00F3667C"/>
    <w:pPr>
      <w:spacing w:before="120" w:after="120" w:line="1800" w:lineRule="atLeast"/>
    </w:pPr>
    <w:rPr>
      <w:rFonts w:ascii="Arial" w:eastAsia="Calibri" w:hAnsi="Arial" w:cs="Times New Roman"/>
    </w:rPr>
  </w:style>
  <w:style w:type="paragraph" w:customStyle="1" w:styleId="TableP1a">
    <w:name w:val="TableP1(a)"/>
    <w:basedOn w:val="Normal"/>
    <w:rsid w:val="00F3667C"/>
    <w:pPr>
      <w:tabs>
        <w:tab w:val="right" w:pos="408"/>
      </w:tabs>
      <w:spacing w:before="60" w:after="120" w:line="240" w:lineRule="exact"/>
      <w:ind w:left="533" w:hanging="533"/>
    </w:pPr>
    <w:rPr>
      <w:rFonts w:ascii="Arial" w:eastAsia="Calibri" w:hAnsi="Arial" w:cs="Times New Roman"/>
    </w:rPr>
  </w:style>
  <w:style w:type="paragraph" w:customStyle="1" w:styleId="TableP2i">
    <w:name w:val="TableP2(i)"/>
    <w:basedOn w:val="Normal"/>
    <w:rsid w:val="00F3667C"/>
    <w:pPr>
      <w:tabs>
        <w:tab w:val="right" w:pos="725"/>
      </w:tabs>
      <w:spacing w:before="60" w:after="120" w:line="240" w:lineRule="exact"/>
      <w:ind w:left="868" w:hanging="868"/>
    </w:pPr>
    <w:rPr>
      <w:rFonts w:ascii="Arial" w:eastAsia="Calibri" w:hAnsi="Arial" w:cs="Times New Roman"/>
    </w:rPr>
  </w:style>
  <w:style w:type="paragraph" w:customStyle="1" w:styleId="TextWOutChapSectionBreak">
    <w:name w:val="TextW/OutChapSectionBreak"/>
    <w:basedOn w:val="Normal"/>
    <w:next w:val="Normal"/>
    <w:rsid w:val="00F3667C"/>
    <w:pPr>
      <w:spacing w:before="120" w:after="120" w:line="240" w:lineRule="auto"/>
      <w:jc w:val="center"/>
    </w:pPr>
    <w:rPr>
      <w:rFonts w:ascii="Arial" w:eastAsia="Calibri" w:hAnsi="Arial" w:cs="Times New Roman"/>
    </w:rPr>
  </w:style>
  <w:style w:type="paragraph" w:customStyle="1" w:styleId="TOC">
    <w:name w:val="TOC"/>
    <w:basedOn w:val="Normal"/>
    <w:next w:val="Normal"/>
    <w:rsid w:val="00F3667C"/>
    <w:pPr>
      <w:tabs>
        <w:tab w:val="right" w:pos="8335"/>
      </w:tabs>
      <w:spacing w:before="120" w:after="120" w:line="240" w:lineRule="auto"/>
    </w:pPr>
    <w:rPr>
      <w:rFonts w:ascii="Arial" w:eastAsia="Calibri" w:hAnsi="Arial" w:cs="Arial"/>
      <w:sz w:val="20"/>
    </w:rPr>
  </w:style>
  <w:style w:type="paragraph" w:customStyle="1" w:styleId="ZDD">
    <w:name w:val="ZDD"/>
    <w:aliases w:val="Dict Def"/>
    <w:basedOn w:val="DD"/>
    <w:rsid w:val="00F3667C"/>
    <w:pPr>
      <w:keepNext/>
    </w:pPr>
  </w:style>
  <w:style w:type="paragraph" w:customStyle="1" w:styleId="Zdefinition">
    <w:name w:val="Zdefinition"/>
    <w:basedOn w:val="definition"/>
    <w:rsid w:val="00F3667C"/>
    <w:pPr>
      <w:keepNext/>
      <w:spacing w:after="120"/>
    </w:pPr>
    <w:rPr>
      <w:rFonts w:ascii="Arial" w:eastAsia="Calibri" w:hAnsi="Arial"/>
      <w:sz w:val="22"/>
      <w:szCs w:val="22"/>
    </w:rPr>
  </w:style>
  <w:style w:type="paragraph" w:customStyle="1" w:styleId="ZDP1">
    <w:name w:val="ZDP1"/>
    <w:basedOn w:val="DP1a"/>
    <w:rsid w:val="00F3667C"/>
    <w:pPr>
      <w:keepNext/>
    </w:pPr>
  </w:style>
  <w:style w:type="paragraph" w:customStyle="1" w:styleId="ZExampleBody">
    <w:name w:val="ZExample Body"/>
    <w:basedOn w:val="ExampleBody"/>
    <w:rsid w:val="00F3667C"/>
    <w:pPr>
      <w:keepNext/>
      <w:spacing w:after="120"/>
    </w:pPr>
    <w:rPr>
      <w:rFonts w:ascii="Arial" w:eastAsia="Calibri" w:hAnsi="Arial"/>
      <w:szCs w:val="22"/>
    </w:rPr>
  </w:style>
  <w:style w:type="paragraph" w:customStyle="1" w:styleId="ZNote">
    <w:name w:val="ZNote"/>
    <w:basedOn w:val="Note0"/>
    <w:rsid w:val="00F3667C"/>
    <w:pPr>
      <w:keepNext/>
      <w:pBdr>
        <w:top w:val="single" w:sz="6" w:space="10" w:color="auto"/>
        <w:left w:val="single" w:sz="6" w:space="10" w:color="auto"/>
        <w:bottom w:val="single" w:sz="6" w:space="10" w:color="auto"/>
        <w:right w:val="single" w:sz="6" w:space="10" w:color="auto"/>
      </w:pBdr>
    </w:pPr>
  </w:style>
  <w:style w:type="paragraph" w:customStyle="1" w:styleId="ZP2">
    <w:name w:val="ZP2"/>
    <w:basedOn w:val="P2"/>
    <w:rsid w:val="00F3667C"/>
    <w:pPr>
      <w:keepNext/>
      <w:spacing w:after="120"/>
    </w:pPr>
    <w:rPr>
      <w:rFonts w:ascii="Arial" w:eastAsia="Calibri" w:hAnsi="Arial"/>
      <w:sz w:val="22"/>
      <w:szCs w:val="22"/>
    </w:rPr>
  </w:style>
  <w:style w:type="paragraph" w:customStyle="1" w:styleId="ZP3">
    <w:name w:val="ZP3"/>
    <w:basedOn w:val="P3"/>
    <w:rsid w:val="00F3667C"/>
    <w:pPr>
      <w:keepNext/>
    </w:pPr>
  </w:style>
  <w:style w:type="paragraph" w:customStyle="1" w:styleId="ZRcN">
    <w:name w:val="ZRcN"/>
    <w:basedOn w:val="Rc"/>
    <w:rsid w:val="00F3667C"/>
    <w:pPr>
      <w:keepNext/>
      <w:tabs>
        <w:tab w:val="clear" w:pos="567"/>
      </w:tabs>
      <w:overflowPunct/>
      <w:autoSpaceDE/>
      <w:autoSpaceDN/>
      <w:adjustRightInd/>
      <w:spacing w:after="120" w:line="260" w:lineRule="exact"/>
      <w:ind w:left="964"/>
      <w:textAlignment w:val="auto"/>
    </w:pPr>
    <w:rPr>
      <w:rFonts w:ascii="Arial" w:eastAsia="Calibri" w:hAnsi="Arial"/>
      <w:sz w:val="22"/>
      <w:szCs w:val="22"/>
    </w:rPr>
  </w:style>
  <w:style w:type="paragraph" w:customStyle="1" w:styleId="A2">
    <w:name w:val="A2"/>
    <w:aliases w:val="1.1 amendment,Instruction amendment"/>
    <w:basedOn w:val="Normal"/>
    <w:next w:val="Normal"/>
    <w:rsid w:val="00F3667C"/>
    <w:pPr>
      <w:tabs>
        <w:tab w:val="right" w:pos="794"/>
      </w:tabs>
      <w:spacing w:before="120" w:after="120" w:line="260" w:lineRule="exact"/>
      <w:ind w:left="964" w:hanging="964"/>
      <w:jc w:val="both"/>
    </w:pPr>
    <w:rPr>
      <w:rFonts w:ascii="Arial" w:eastAsia="Calibri" w:hAnsi="Arial" w:cs="Times New Roman"/>
    </w:rPr>
  </w:style>
  <w:style w:type="paragraph" w:customStyle="1" w:styleId="A1S">
    <w:name w:val="A1S"/>
    <w:aliases w:val="1.Schedule Amendment"/>
    <w:basedOn w:val="Normal"/>
    <w:next w:val="A2S"/>
    <w:rsid w:val="00F3667C"/>
    <w:pPr>
      <w:keepNext/>
      <w:spacing w:before="480" w:after="120" w:line="260" w:lineRule="exact"/>
      <w:ind w:left="964" w:hanging="964"/>
    </w:pPr>
    <w:rPr>
      <w:rFonts w:ascii="Arial" w:eastAsia="Calibri" w:hAnsi="Arial" w:cs="Times New Roman"/>
      <w:b/>
    </w:rPr>
  </w:style>
  <w:style w:type="paragraph" w:customStyle="1" w:styleId="centre">
    <w:name w:val="centre"/>
    <w:basedOn w:val="Normal"/>
    <w:rsid w:val="00F3667C"/>
    <w:pPr>
      <w:spacing w:before="120" w:after="120" w:line="240" w:lineRule="auto"/>
      <w:jc w:val="center"/>
    </w:pPr>
    <w:rPr>
      <w:rFonts w:ascii="Arial" w:eastAsia="Calibri" w:hAnsi="Arial" w:cs="Times New Roman"/>
      <w:b/>
      <w:lang w:val="en-GB"/>
    </w:rPr>
  </w:style>
  <w:style w:type="paragraph" w:customStyle="1" w:styleId="A2S">
    <w:name w:val="A2S"/>
    <w:aliases w:val="Schedule Inst Amendment"/>
    <w:basedOn w:val="Normal"/>
    <w:next w:val="Normal"/>
    <w:rsid w:val="00F3667C"/>
    <w:pPr>
      <w:keepNext/>
      <w:spacing w:before="120" w:after="120" w:line="260" w:lineRule="exact"/>
      <w:ind w:left="964"/>
    </w:pPr>
    <w:rPr>
      <w:rFonts w:ascii="Arial" w:eastAsia="Calibri" w:hAnsi="Arial" w:cs="Times New Roman"/>
      <w:i/>
    </w:rPr>
  </w:style>
  <w:style w:type="paragraph" w:customStyle="1" w:styleId="NFCTbleText">
    <w:name w:val="NFCTbleText"/>
    <w:basedOn w:val="Normal"/>
    <w:rsid w:val="00F3667C"/>
    <w:pPr>
      <w:spacing w:before="120" w:after="120" w:line="240" w:lineRule="auto"/>
    </w:pPr>
    <w:rPr>
      <w:rFonts w:ascii="Arial Narrow" w:eastAsia="Calibri" w:hAnsi="Arial Narrow" w:cs="Times New Roman"/>
      <w:lang w:val="en-GB"/>
    </w:rPr>
  </w:style>
  <w:style w:type="paragraph" w:customStyle="1" w:styleId="NFCTableSubHead">
    <w:name w:val="NFCTableSubHead"/>
    <w:basedOn w:val="Normal"/>
    <w:rsid w:val="00F3667C"/>
    <w:pPr>
      <w:spacing w:before="120" w:after="80" w:line="240" w:lineRule="auto"/>
      <w:ind w:left="544" w:hanging="544"/>
    </w:pPr>
    <w:rPr>
      <w:rFonts w:ascii="Arial" w:eastAsia="Calibri" w:hAnsi="Arial" w:cs="Arial"/>
      <w:b/>
      <w:bCs/>
    </w:rPr>
  </w:style>
  <w:style w:type="paragraph" w:customStyle="1" w:styleId="NFCdoctitle">
    <w:name w:val="NFC_doctitle"/>
    <w:basedOn w:val="Normal"/>
    <w:rsid w:val="00F3667C"/>
    <w:pPr>
      <w:widowControl w:val="0"/>
      <w:tabs>
        <w:tab w:val="left" w:pos="2977"/>
        <w:tab w:val="right" w:pos="8647"/>
      </w:tabs>
      <w:spacing w:before="120" w:after="120" w:line="240" w:lineRule="auto"/>
    </w:pPr>
    <w:rPr>
      <w:rFonts w:ascii="Arial Narrow" w:eastAsia="Calibri" w:hAnsi="Arial Narrow" w:cs="Times New Roman"/>
      <w:sz w:val="18"/>
    </w:rPr>
  </w:style>
  <w:style w:type="paragraph" w:customStyle="1" w:styleId="TableText3">
    <w:name w:val="Table Text"/>
    <w:basedOn w:val="Normal"/>
    <w:rsid w:val="00F3667C"/>
    <w:pPr>
      <w:spacing w:before="120" w:after="120" w:line="240" w:lineRule="auto"/>
    </w:pPr>
    <w:rPr>
      <w:rFonts w:ascii="Arial" w:eastAsia="Calibri" w:hAnsi="Arial" w:cs="Times New Roman"/>
    </w:rPr>
  </w:style>
  <w:style w:type="paragraph" w:customStyle="1" w:styleId="TableHeading">
    <w:name w:val="Table Heading"/>
    <w:basedOn w:val="Normal"/>
    <w:rsid w:val="00F3667C"/>
    <w:pPr>
      <w:keepNext/>
      <w:spacing w:before="120" w:after="120" w:line="240" w:lineRule="auto"/>
      <w:jc w:val="center"/>
    </w:pPr>
    <w:rPr>
      <w:rFonts w:ascii="Arial" w:eastAsia="Calibri" w:hAnsi="Arial" w:cs="Times New Roman"/>
      <w:b/>
      <w:bCs/>
    </w:rPr>
  </w:style>
  <w:style w:type="paragraph" w:customStyle="1" w:styleId="TableRomanNumList">
    <w:name w:val="Table Roman Num List"/>
    <w:basedOn w:val="TableText3"/>
    <w:rsid w:val="00F3667C"/>
    <w:pPr>
      <w:ind w:left="459" w:hanging="459"/>
    </w:pPr>
    <w:rPr>
      <w:sz w:val="20"/>
    </w:rPr>
  </w:style>
  <w:style w:type="paragraph" w:customStyle="1" w:styleId="NPCresponseText1">
    <w:name w:val="NPCresponseText1"/>
    <w:basedOn w:val="Normal"/>
    <w:link w:val="NPCresponseText1Char"/>
    <w:rsid w:val="00F3667C"/>
    <w:pPr>
      <w:widowControl w:val="0"/>
      <w:spacing w:before="120" w:after="40" w:line="240" w:lineRule="auto"/>
      <w:jc w:val="both"/>
    </w:pPr>
    <w:rPr>
      <w:rFonts w:ascii="Arial" w:eastAsia="Calibri" w:hAnsi="Arial" w:cs="Arial"/>
      <w:iCs/>
      <w:szCs w:val="23"/>
    </w:rPr>
  </w:style>
  <w:style w:type="character" w:customStyle="1" w:styleId="NPCresponseText1Char">
    <w:name w:val="NPCresponseText1 Char"/>
    <w:link w:val="NPCresponseText1"/>
    <w:rsid w:val="00F3667C"/>
    <w:rPr>
      <w:rFonts w:ascii="Arial" w:eastAsia="Calibri" w:hAnsi="Arial" w:cs="Arial"/>
      <w:iCs/>
      <w:sz w:val="22"/>
      <w:szCs w:val="23"/>
      <w:lang w:eastAsia="en-US"/>
    </w:rPr>
  </w:style>
  <w:style w:type="paragraph" w:customStyle="1" w:styleId="NPCrespShtHeader">
    <w:name w:val="NPCrespShtHeader"/>
    <w:basedOn w:val="Normal"/>
    <w:link w:val="NPCrespShtHeaderChar"/>
    <w:rsid w:val="00F3667C"/>
    <w:pPr>
      <w:widowControl w:val="0"/>
      <w:spacing w:before="240" w:after="120" w:line="240" w:lineRule="auto"/>
      <w:jc w:val="both"/>
    </w:pPr>
    <w:rPr>
      <w:rFonts w:ascii="Times New Roman" w:eastAsia="Calibri" w:hAnsi="Times New Roman" w:cs="Times New Roman"/>
      <w:b/>
      <w:bCs/>
      <w:i/>
      <w:szCs w:val="23"/>
    </w:rPr>
  </w:style>
  <w:style w:type="character" w:customStyle="1" w:styleId="NPCrespShtHeaderChar">
    <w:name w:val="NPCrespShtHeader Char"/>
    <w:link w:val="NPCrespShtHeader"/>
    <w:rsid w:val="00F3667C"/>
    <w:rPr>
      <w:rFonts w:eastAsia="Calibri"/>
      <w:b/>
      <w:bCs/>
      <w:i/>
      <w:sz w:val="22"/>
      <w:szCs w:val="23"/>
      <w:lang w:eastAsia="en-US"/>
    </w:rPr>
  </w:style>
  <w:style w:type="paragraph" w:customStyle="1" w:styleId="Subregulation">
    <w:name w:val="Subregulation"/>
    <w:basedOn w:val="Normal"/>
    <w:rsid w:val="00F3667C"/>
    <w:pPr>
      <w:tabs>
        <w:tab w:val="right" w:pos="1559"/>
        <w:tab w:val="left" w:pos="1701"/>
      </w:tabs>
      <w:spacing w:before="120" w:after="120" w:line="240" w:lineRule="auto"/>
      <w:ind w:left="1701" w:hanging="1701"/>
      <w:jc w:val="both"/>
    </w:pPr>
    <w:rPr>
      <w:rFonts w:ascii="Times New Roman" w:eastAsia="Calibri" w:hAnsi="Times New Roman" w:cs="Times New Roman"/>
    </w:rPr>
  </w:style>
  <w:style w:type="character" w:customStyle="1" w:styleId="matchall">
    <w:name w:val="match all"/>
    <w:rsid w:val="00F3667C"/>
    <w:rPr>
      <w:color w:val="auto"/>
    </w:rPr>
  </w:style>
  <w:style w:type="character" w:customStyle="1" w:styleId="LDNoteParaChar">
    <w:name w:val="LDNotePara Char"/>
    <w:link w:val="LDNotePara"/>
    <w:rsid w:val="00F3667C"/>
    <w:rPr>
      <w:szCs w:val="24"/>
      <w:lang w:eastAsia="en-US"/>
    </w:rPr>
  </w:style>
  <w:style w:type="paragraph" w:customStyle="1" w:styleId="tabletext10pt">
    <w:name w:val="table text10pt"/>
    <w:basedOn w:val="TableText3"/>
    <w:rsid w:val="00F3667C"/>
    <w:pPr>
      <w:tabs>
        <w:tab w:val="left" w:pos="253"/>
      </w:tabs>
      <w:spacing w:before="20" w:after="20"/>
    </w:pPr>
    <w:rPr>
      <w:rFonts w:ascii="Helvetica" w:hAnsi="Helvetica"/>
      <w:sz w:val="20"/>
    </w:rPr>
  </w:style>
  <w:style w:type="character" w:customStyle="1" w:styleId="BalloonTextChar1">
    <w:name w:val="Balloon Text Char1"/>
    <w:uiPriority w:val="99"/>
    <w:semiHidden/>
    <w:rsid w:val="00F3667C"/>
    <w:rPr>
      <w:rFonts w:ascii="Tahoma" w:hAnsi="Tahoma" w:cs="Tahoma"/>
      <w:sz w:val="16"/>
      <w:szCs w:val="16"/>
    </w:rPr>
  </w:style>
  <w:style w:type="character" w:customStyle="1" w:styleId="CommentTextChar1">
    <w:name w:val="Comment Text Char1"/>
    <w:uiPriority w:val="99"/>
    <w:semiHidden/>
    <w:rsid w:val="00F3667C"/>
    <w:rPr>
      <w:sz w:val="20"/>
      <w:szCs w:val="20"/>
    </w:rPr>
  </w:style>
  <w:style w:type="character" w:customStyle="1" w:styleId="CommentSubjectChar1">
    <w:name w:val="Comment Subject Char1"/>
    <w:uiPriority w:val="99"/>
    <w:semiHidden/>
    <w:rsid w:val="00F3667C"/>
    <w:rPr>
      <w:b/>
      <w:bCs/>
      <w:sz w:val="20"/>
      <w:szCs w:val="20"/>
    </w:rPr>
  </w:style>
  <w:style w:type="character" w:customStyle="1" w:styleId="DocumentMapChar1">
    <w:name w:val="Document Map Char1"/>
    <w:uiPriority w:val="99"/>
    <w:semiHidden/>
    <w:rsid w:val="00F3667C"/>
    <w:rPr>
      <w:rFonts w:ascii="Tahoma" w:hAnsi="Tahoma" w:cs="Tahoma"/>
      <w:sz w:val="16"/>
      <w:szCs w:val="16"/>
    </w:rPr>
  </w:style>
  <w:style w:type="character" w:customStyle="1" w:styleId="EndnoteTextChar1">
    <w:name w:val="Endnote Text Char1"/>
    <w:uiPriority w:val="99"/>
    <w:semiHidden/>
    <w:rsid w:val="00F3667C"/>
    <w:rPr>
      <w:sz w:val="20"/>
      <w:szCs w:val="20"/>
    </w:rPr>
  </w:style>
  <w:style w:type="character" w:customStyle="1" w:styleId="FootnoteTextChar1">
    <w:name w:val="Footnote Text Char1"/>
    <w:uiPriority w:val="99"/>
    <w:semiHidden/>
    <w:rsid w:val="00F3667C"/>
    <w:rPr>
      <w:sz w:val="20"/>
      <w:szCs w:val="20"/>
    </w:rPr>
  </w:style>
  <w:style w:type="character" w:customStyle="1" w:styleId="MacroTextChar1">
    <w:name w:val="Macro Text Char1"/>
    <w:uiPriority w:val="99"/>
    <w:semiHidden/>
    <w:rsid w:val="00F3667C"/>
    <w:rPr>
      <w:rFonts w:ascii="Consolas" w:hAnsi="Consolas" w:cs="Consolas"/>
      <w:sz w:val="20"/>
      <w:szCs w:val="20"/>
    </w:rPr>
  </w:style>
  <w:style w:type="paragraph" w:customStyle="1" w:styleId="CASAAppendix">
    <w:name w:val="CASA Appendix"/>
    <w:next w:val="Normal"/>
    <w:link w:val="CASAAppendixChar"/>
    <w:uiPriority w:val="4"/>
    <w:qFormat/>
    <w:rsid w:val="00F3667C"/>
    <w:pPr>
      <w:numPr>
        <w:numId w:val="25"/>
      </w:numPr>
      <w:spacing w:before="240" w:after="240"/>
      <w:outlineLvl w:val="1"/>
    </w:pPr>
    <w:rPr>
      <w:rFonts w:ascii="Arial" w:hAnsi="Arial"/>
      <w:b/>
      <w:bCs/>
      <w:sz w:val="32"/>
      <w:szCs w:val="26"/>
      <w:lang w:eastAsia="en-US"/>
    </w:rPr>
  </w:style>
  <w:style w:type="character" w:customStyle="1" w:styleId="CASAAppendixChar">
    <w:name w:val="CASA Appendix Char"/>
    <w:link w:val="CASAAppendix"/>
    <w:uiPriority w:val="4"/>
    <w:rsid w:val="00F3667C"/>
    <w:rPr>
      <w:rFonts w:ascii="Arial" w:hAnsi="Arial"/>
      <w:b/>
      <w:bCs/>
      <w:sz w:val="32"/>
      <w:szCs w:val="26"/>
      <w:lang w:eastAsia="en-US"/>
    </w:rPr>
  </w:style>
  <w:style w:type="paragraph" w:customStyle="1" w:styleId="CASAChapterHeading1">
    <w:name w:val="CASA Chapter Heading 1"/>
    <w:next w:val="Normal"/>
    <w:link w:val="CASAChapterHeading1Char"/>
    <w:qFormat/>
    <w:rsid w:val="00F3667C"/>
    <w:pPr>
      <w:numPr>
        <w:numId w:val="26"/>
      </w:numPr>
      <w:spacing w:before="240" w:after="240" w:line="276" w:lineRule="auto"/>
      <w:outlineLvl w:val="0"/>
    </w:pPr>
    <w:rPr>
      <w:rFonts w:ascii="Arial" w:hAnsi="Arial"/>
      <w:b/>
      <w:bCs/>
      <w:sz w:val="32"/>
      <w:szCs w:val="26"/>
      <w:lang w:eastAsia="en-US"/>
    </w:rPr>
  </w:style>
  <w:style w:type="character" w:customStyle="1" w:styleId="CASAChapterHeading1Char">
    <w:name w:val="CASA Chapter Heading 1 Char"/>
    <w:link w:val="CASAChapterHeading1"/>
    <w:rsid w:val="00F3667C"/>
    <w:rPr>
      <w:rFonts w:ascii="Arial" w:hAnsi="Arial"/>
      <w:b/>
      <w:bCs/>
      <w:sz w:val="32"/>
      <w:szCs w:val="26"/>
      <w:lang w:eastAsia="en-US"/>
    </w:rPr>
  </w:style>
  <w:style w:type="paragraph" w:customStyle="1" w:styleId="CASAChapterHeading2">
    <w:name w:val="CASA Chapter Heading 2"/>
    <w:basedOn w:val="CASAChapterHeading1"/>
    <w:next w:val="Normal"/>
    <w:link w:val="CASAChapterHeading2Char"/>
    <w:qFormat/>
    <w:rsid w:val="00F3667C"/>
    <w:pPr>
      <w:numPr>
        <w:ilvl w:val="1"/>
      </w:numPr>
      <w:spacing w:before="120" w:after="120"/>
      <w:outlineLvl w:val="1"/>
    </w:pPr>
    <w:rPr>
      <w:sz w:val="28"/>
    </w:rPr>
  </w:style>
  <w:style w:type="character" w:customStyle="1" w:styleId="CASAChapterHeading2Char">
    <w:name w:val="CASA Chapter Heading 2 Char"/>
    <w:link w:val="CASAChapterHeading2"/>
    <w:rsid w:val="00F3667C"/>
    <w:rPr>
      <w:rFonts w:ascii="Arial" w:hAnsi="Arial"/>
      <w:b/>
      <w:bCs/>
      <w:sz w:val="28"/>
      <w:szCs w:val="26"/>
      <w:lang w:eastAsia="en-US"/>
    </w:rPr>
  </w:style>
  <w:style w:type="paragraph" w:customStyle="1" w:styleId="CASAChapterHeading3">
    <w:name w:val="CASA Chapter Heading 3"/>
    <w:basedOn w:val="CASAChapterHeading2"/>
    <w:next w:val="Normal"/>
    <w:link w:val="CASAChapterHeading3Char"/>
    <w:qFormat/>
    <w:rsid w:val="00F3667C"/>
    <w:pPr>
      <w:numPr>
        <w:ilvl w:val="2"/>
      </w:numPr>
      <w:spacing w:before="60" w:after="60"/>
      <w:outlineLvl w:val="2"/>
    </w:pPr>
    <w:rPr>
      <w:sz w:val="24"/>
    </w:rPr>
  </w:style>
  <w:style w:type="character" w:customStyle="1" w:styleId="CASAChapterHeading3Char">
    <w:name w:val="CASA Chapter Heading 3 Char"/>
    <w:link w:val="CASAChapterHeading3"/>
    <w:rsid w:val="00F3667C"/>
    <w:rPr>
      <w:rFonts w:ascii="Arial" w:hAnsi="Arial"/>
      <w:b/>
      <w:bCs/>
      <w:sz w:val="24"/>
      <w:szCs w:val="26"/>
      <w:lang w:eastAsia="en-US"/>
    </w:rPr>
  </w:style>
  <w:style w:type="paragraph" w:customStyle="1" w:styleId="CASAChapterHeading4">
    <w:name w:val="CASA Chapter Heading 4"/>
    <w:basedOn w:val="CASAChapterHeading3"/>
    <w:next w:val="Normal"/>
    <w:link w:val="CASAChapterHeading4Char"/>
    <w:qFormat/>
    <w:rsid w:val="00F3667C"/>
    <w:pPr>
      <w:numPr>
        <w:ilvl w:val="3"/>
      </w:numPr>
      <w:spacing w:line="240" w:lineRule="auto"/>
      <w:outlineLvl w:val="3"/>
    </w:pPr>
    <w:rPr>
      <w:sz w:val="22"/>
    </w:rPr>
  </w:style>
  <w:style w:type="character" w:customStyle="1" w:styleId="CASAChapterHeading4Char">
    <w:name w:val="CASA Chapter Heading 4 Char"/>
    <w:link w:val="CASAChapterHeading4"/>
    <w:rsid w:val="00F3667C"/>
    <w:rPr>
      <w:rFonts w:ascii="Arial" w:hAnsi="Arial"/>
      <w:b/>
      <w:bCs/>
      <w:sz w:val="22"/>
      <w:szCs w:val="26"/>
      <w:lang w:eastAsia="en-US"/>
    </w:rPr>
  </w:style>
  <w:style w:type="paragraph" w:customStyle="1" w:styleId="CASA-text">
    <w:name w:val="CASA-text"/>
    <w:basedOn w:val="Normal"/>
    <w:link w:val="CASA-textChar"/>
    <w:uiPriority w:val="2"/>
    <w:semiHidden/>
    <w:unhideWhenUsed/>
    <w:rsid w:val="00F3667C"/>
    <w:pPr>
      <w:spacing w:after="240" w:line="240" w:lineRule="auto"/>
    </w:pPr>
    <w:rPr>
      <w:rFonts w:ascii="Arial" w:eastAsia="Calibri" w:hAnsi="Arial" w:cs="Arial"/>
    </w:rPr>
  </w:style>
  <w:style w:type="character" w:customStyle="1" w:styleId="CASA-textChar">
    <w:name w:val="CASA-text Char"/>
    <w:link w:val="CASA-text"/>
    <w:uiPriority w:val="2"/>
    <w:semiHidden/>
    <w:rsid w:val="00F3667C"/>
    <w:rPr>
      <w:rFonts w:ascii="Arial" w:eastAsia="Calibri" w:hAnsi="Arial" w:cs="Arial"/>
      <w:sz w:val="22"/>
      <w:szCs w:val="22"/>
      <w:lang w:eastAsia="en-US"/>
    </w:rPr>
  </w:style>
  <w:style w:type="paragraph" w:customStyle="1" w:styleId="CASAChapterText">
    <w:name w:val="CASA Chapter Text"/>
    <w:basedOn w:val="CASA-text"/>
    <w:link w:val="CASAChapterTextChar"/>
    <w:qFormat/>
    <w:rsid w:val="00F3667C"/>
    <w:pPr>
      <w:spacing w:before="120" w:after="120"/>
    </w:pPr>
  </w:style>
  <w:style w:type="character" w:customStyle="1" w:styleId="CASAChapterTextChar">
    <w:name w:val="CASA Chapter Text Char"/>
    <w:link w:val="CASAChapterText"/>
    <w:rsid w:val="00F3667C"/>
    <w:rPr>
      <w:rFonts w:ascii="Arial" w:eastAsia="Calibri" w:hAnsi="Arial" w:cs="Arial"/>
      <w:sz w:val="22"/>
      <w:szCs w:val="22"/>
      <w:lang w:eastAsia="en-US"/>
    </w:rPr>
  </w:style>
  <w:style w:type="paragraph" w:customStyle="1" w:styleId="CASADotPoint1">
    <w:name w:val="CASA Dot Point 1"/>
    <w:basedOn w:val="CASAChapterText"/>
    <w:link w:val="CASADotPoint1Char"/>
    <w:qFormat/>
    <w:rsid w:val="00F3667C"/>
    <w:pPr>
      <w:numPr>
        <w:numId w:val="27"/>
      </w:numPr>
    </w:pPr>
  </w:style>
  <w:style w:type="character" w:customStyle="1" w:styleId="CASADotPoint1Char">
    <w:name w:val="CASA Dot Point 1 Char"/>
    <w:link w:val="CASADotPoint1"/>
    <w:rsid w:val="00F3667C"/>
    <w:rPr>
      <w:rFonts w:ascii="Arial" w:eastAsia="Calibri" w:hAnsi="Arial" w:cs="Arial"/>
      <w:sz w:val="22"/>
      <w:szCs w:val="22"/>
      <w:lang w:eastAsia="en-US"/>
    </w:rPr>
  </w:style>
  <w:style w:type="paragraph" w:customStyle="1" w:styleId="CASADotPoint2">
    <w:name w:val="CASA Dot Point 2"/>
    <w:basedOn w:val="CASAChapterText"/>
    <w:link w:val="CASADotPoint2Char"/>
    <w:qFormat/>
    <w:rsid w:val="00F3667C"/>
    <w:pPr>
      <w:numPr>
        <w:numId w:val="28"/>
      </w:numPr>
    </w:pPr>
  </w:style>
  <w:style w:type="character" w:customStyle="1" w:styleId="CASADotPoint2Char">
    <w:name w:val="CASA Dot Point 2 Char"/>
    <w:link w:val="CASADotPoint2"/>
    <w:rsid w:val="00F3667C"/>
    <w:rPr>
      <w:rFonts w:ascii="Arial" w:eastAsia="Calibri" w:hAnsi="Arial" w:cs="Arial"/>
      <w:sz w:val="22"/>
      <w:szCs w:val="22"/>
      <w:lang w:eastAsia="en-US"/>
    </w:rPr>
  </w:style>
  <w:style w:type="paragraph" w:customStyle="1" w:styleId="CASADotPoint3">
    <w:name w:val="CASA Dot Point 3"/>
    <w:basedOn w:val="CASADotPoint2"/>
    <w:link w:val="CASADotPoint3Char"/>
    <w:qFormat/>
    <w:rsid w:val="00F3667C"/>
    <w:pPr>
      <w:numPr>
        <w:numId w:val="29"/>
      </w:numPr>
    </w:pPr>
  </w:style>
  <w:style w:type="character" w:customStyle="1" w:styleId="CASADotPoint3Char">
    <w:name w:val="CASA Dot Point 3 Char"/>
    <w:link w:val="CASADotPoint3"/>
    <w:rsid w:val="00F3667C"/>
    <w:rPr>
      <w:rFonts w:ascii="Arial" w:eastAsia="Calibri" w:hAnsi="Arial" w:cs="Arial"/>
      <w:sz w:val="22"/>
      <w:szCs w:val="22"/>
      <w:lang w:eastAsia="en-US"/>
    </w:rPr>
  </w:style>
  <w:style w:type="paragraph" w:customStyle="1" w:styleId="CASADotPointNumber">
    <w:name w:val="CASA Dot Point Number"/>
    <w:basedOn w:val="CASAChapterText"/>
    <w:link w:val="CASADotPointNumberChar"/>
    <w:qFormat/>
    <w:rsid w:val="00F3667C"/>
    <w:pPr>
      <w:numPr>
        <w:numId w:val="30"/>
      </w:numPr>
    </w:pPr>
  </w:style>
  <w:style w:type="character" w:customStyle="1" w:styleId="CASADotPointNumberChar">
    <w:name w:val="CASA Dot Point Number Char"/>
    <w:link w:val="CASADotPointNumber"/>
    <w:rsid w:val="00F3667C"/>
    <w:rPr>
      <w:rFonts w:ascii="Arial" w:eastAsia="Calibri" w:hAnsi="Arial" w:cs="Arial"/>
      <w:sz w:val="22"/>
      <w:szCs w:val="22"/>
      <w:lang w:eastAsia="en-US"/>
    </w:rPr>
  </w:style>
  <w:style w:type="paragraph" w:customStyle="1" w:styleId="CASAManualTitle">
    <w:name w:val="CASA Manual Title"/>
    <w:basedOn w:val="Normal"/>
    <w:link w:val="CASAManualTitleChar"/>
    <w:locked/>
    <w:rsid w:val="00F3667C"/>
    <w:pPr>
      <w:spacing w:before="360" w:after="360" w:line="240" w:lineRule="auto"/>
      <w:jc w:val="center"/>
    </w:pPr>
    <w:rPr>
      <w:rFonts w:ascii="Arial" w:eastAsia="Calibri" w:hAnsi="Arial" w:cs="Times New Roman"/>
      <w:b/>
      <w:sz w:val="48"/>
    </w:rPr>
  </w:style>
  <w:style w:type="character" w:customStyle="1" w:styleId="CASAManualTitleChar">
    <w:name w:val="CASA Manual Title Char"/>
    <w:link w:val="CASAManualTitle"/>
    <w:rsid w:val="00F3667C"/>
    <w:rPr>
      <w:rFonts w:ascii="Arial" w:eastAsia="Calibri" w:hAnsi="Arial"/>
      <w:b/>
      <w:sz w:val="48"/>
      <w:szCs w:val="22"/>
      <w:lang w:eastAsia="en-US"/>
    </w:rPr>
  </w:style>
  <w:style w:type="character" w:customStyle="1" w:styleId="NoteChar">
    <w:name w:val="Note Char"/>
    <w:link w:val="Note0"/>
    <w:uiPriority w:val="2"/>
    <w:rsid w:val="00F3667C"/>
    <w:rPr>
      <w:rFonts w:ascii="Helvetica" w:hAnsi="Helvetica"/>
      <w:sz w:val="24"/>
      <w:lang w:eastAsia="en-US"/>
    </w:rPr>
  </w:style>
  <w:style w:type="paragraph" w:customStyle="1" w:styleId="CASANote">
    <w:name w:val="CASA Note"/>
    <w:basedOn w:val="Note0"/>
    <w:link w:val="CASANoteChar"/>
    <w:uiPriority w:val="4"/>
    <w:qFormat/>
    <w:rsid w:val="00F3667C"/>
    <w:pPr>
      <w:pBdr>
        <w:top w:val="single" w:sz="6" w:space="10" w:color="auto"/>
        <w:left w:val="single" w:sz="6" w:space="10" w:color="auto"/>
        <w:bottom w:val="single" w:sz="6" w:space="10" w:color="auto"/>
        <w:right w:val="single" w:sz="6" w:space="10" w:color="auto"/>
      </w:pBdr>
      <w:tabs>
        <w:tab w:val="clear" w:pos="2694"/>
      </w:tabs>
      <w:ind w:left="851" w:hanging="851"/>
    </w:pPr>
    <w:rPr>
      <w:sz w:val="22"/>
    </w:rPr>
  </w:style>
  <w:style w:type="character" w:customStyle="1" w:styleId="CASANoteChar">
    <w:name w:val="CASA Note Char"/>
    <w:link w:val="CASANote"/>
    <w:uiPriority w:val="4"/>
    <w:rsid w:val="00F3667C"/>
    <w:rPr>
      <w:rFonts w:ascii="Helvetica" w:hAnsi="Helvetica"/>
      <w:sz w:val="22"/>
      <w:lang w:eastAsia="en-US"/>
    </w:rPr>
  </w:style>
  <w:style w:type="paragraph" w:customStyle="1" w:styleId="CASASectionHeading1-NotNumbered">
    <w:name w:val="CASA Section Heading 1 - Not Numbered"/>
    <w:basedOn w:val="Heading1"/>
    <w:link w:val="CASASectionHeading1-NotNumberedChar"/>
    <w:uiPriority w:val="4"/>
    <w:semiHidden/>
    <w:unhideWhenUsed/>
    <w:rsid w:val="00F3667C"/>
    <w:pPr>
      <w:keepLines/>
      <w:spacing w:before="240" w:after="240"/>
    </w:pPr>
    <w:rPr>
      <w:b/>
      <w:bCs/>
      <w:sz w:val="32"/>
      <w:szCs w:val="28"/>
    </w:rPr>
  </w:style>
  <w:style w:type="character" w:customStyle="1" w:styleId="CASASectionHeading1-NotNumberedChar">
    <w:name w:val="CASA Section Heading 1 - Not Numbered Char"/>
    <w:link w:val="CASASectionHeading1-NotNumbered"/>
    <w:uiPriority w:val="4"/>
    <w:semiHidden/>
    <w:rsid w:val="00F3667C"/>
    <w:rPr>
      <w:rFonts w:ascii="Arial" w:hAnsi="Arial"/>
      <w:b/>
      <w:bCs/>
      <w:sz w:val="32"/>
      <w:szCs w:val="28"/>
      <w:lang w:eastAsia="en-US"/>
    </w:rPr>
  </w:style>
  <w:style w:type="paragraph" w:customStyle="1" w:styleId="CASASectionHeading2-NotNumbered">
    <w:name w:val="CASA Section Heading 2 - Not Numbered"/>
    <w:basedOn w:val="CASAChapterHeading2"/>
    <w:link w:val="CASASectionHeading2-NotNumberedChar"/>
    <w:uiPriority w:val="4"/>
    <w:unhideWhenUsed/>
    <w:rsid w:val="00F3667C"/>
    <w:pPr>
      <w:numPr>
        <w:numId w:val="0"/>
      </w:numPr>
      <w:ind w:left="360" w:hanging="360"/>
    </w:pPr>
  </w:style>
  <w:style w:type="character" w:customStyle="1" w:styleId="CASASectionHeading2-NotNumberedChar">
    <w:name w:val="CASA Section Heading 2 - Not Numbered Char"/>
    <w:link w:val="CASASectionHeading2-NotNumbered"/>
    <w:uiPriority w:val="4"/>
    <w:rsid w:val="00F3667C"/>
    <w:rPr>
      <w:rFonts w:ascii="Arial" w:hAnsi="Arial"/>
      <w:b/>
      <w:bCs/>
      <w:sz w:val="28"/>
      <w:szCs w:val="26"/>
      <w:lang w:eastAsia="en-US"/>
    </w:rPr>
  </w:style>
  <w:style w:type="paragraph" w:customStyle="1" w:styleId="CASASectionHeading3-NotNumbered">
    <w:name w:val="CASA Section Heading 3 - Not Numbered"/>
    <w:basedOn w:val="CASAChapterHeading3"/>
    <w:link w:val="CASASectionHeading3-NotNumberedChar"/>
    <w:uiPriority w:val="4"/>
    <w:unhideWhenUsed/>
    <w:rsid w:val="00F3667C"/>
    <w:pPr>
      <w:numPr>
        <w:numId w:val="0"/>
      </w:numPr>
      <w:ind w:left="357" w:hanging="357"/>
    </w:pPr>
  </w:style>
  <w:style w:type="character" w:customStyle="1" w:styleId="CASASectionHeading3-NotNumberedChar">
    <w:name w:val="CASA Section Heading 3 - Not Numbered Char"/>
    <w:link w:val="CASASectionHeading3-NotNumbered"/>
    <w:uiPriority w:val="4"/>
    <w:rsid w:val="00F3667C"/>
    <w:rPr>
      <w:rFonts w:ascii="Arial" w:hAnsi="Arial"/>
      <w:b/>
      <w:bCs/>
      <w:sz w:val="24"/>
      <w:szCs w:val="26"/>
      <w:lang w:eastAsia="en-US"/>
    </w:rPr>
  </w:style>
  <w:style w:type="paragraph" w:customStyle="1" w:styleId="Covertext">
    <w:name w:val="Cover text"/>
    <w:basedOn w:val="CASAChapterText"/>
    <w:link w:val="CovertextChar"/>
    <w:uiPriority w:val="4"/>
    <w:semiHidden/>
    <w:unhideWhenUsed/>
    <w:rsid w:val="00F3667C"/>
  </w:style>
  <w:style w:type="character" w:customStyle="1" w:styleId="CovertextChar">
    <w:name w:val="Cover text Char"/>
    <w:link w:val="Covertext"/>
    <w:uiPriority w:val="4"/>
    <w:semiHidden/>
    <w:rsid w:val="00F3667C"/>
    <w:rPr>
      <w:rFonts w:ascii="Arial" w:eastAsia="Calibri" w:hAnsi="Arial" w:cs="Arial"/>
      <w:sz w:val="22"/>
      <w:szCs w:val="22"/>
      <w:lang w:eastAsia="en-US"/>
    </w:rPr>
  </w:style>
  <w:style w:type="paragraph" w:customStyle="1" w:styleId="Dot">
    <w:name w:val="Dot"/>
    <w:basedOn w:val="CASADotPoint1"/>
    <w:link w:val="DotChar"/>
    <w:uiPriority w:val="5"/>
    <w:unhideWhenUsed/>
    <w:locked/>
    <w:rsid w:val="00F3667C"/>
    <w:pPr>
      <w:numPr>
        <w:numId w:val="0"/>
      </w:numPr>
    </w:pPr>
  </w:style>
  <w:style w:type="character" w:customStyle="1" w:styleId="DotChar">
    <w:name w:val="Dot Char"/>
    <w:link w:val="Dot"/>
    <w:uiPriority w:val="5"/>
    <w:rsid w:val="00F3667C"/>
    <w:rPr>
      <w:rFonts w:ascii="Arial" w:eastAsia="Calibri" w:hAnsi="Arial" w:cs="Arial"/>
      <w:sz w:val="22"/>
      <w:szCs w:val="22"/>
      <w:lang w:eastAsia="en-US"/>
    </w:rPr>
  </w:style>
  <w:style w:type="paragraph" w:customStyle="1" w:styleId="Noteunderbullet">
    <w:name w:val="Note under bullet"/>
    <w:basedOn w:val="Note0"/>
    <w:uiPriority w:val="2"/>
    <w:unhideWhenUsed/>
    <w:locked/>
    <w:rsid w:val="00F3667C"/>
    <w:pPr>
      <w:keepLines w:val="0"/>
      <w:pBdr>
        <w:top w:val="single" w:sz="6" w:space="10" w:color="auto"/>
        <w:left w:val="single" w:sz="6" w:space="10" w:color="auto"/>
        <w:bottom w:val="single" w:sz="6" w:space="10" w:color="auto"/>
        <w:right w:val="single" w:sz="6" w:space="10" w:color="auto"/>
      </w:pBdr>
      <w:tabs>
        <w:tab w:val="clear" w:pos="2694"/>
        <w:tab w:val="left" w:pos="3119"/>
      </w:tabs>
      <w:ind w:left="2552"/>
    </w:pPr>
  </w:style>
  <w:style w:type="numbering" w:customStyle="1" w:styleId="NumberedList">
    <w:name w:val="Numbered List"/>
    <w:uiPriority w:val="99"/>
    <w:rsid w:val="00F3667C"/>
    <w:pPr>
      <w:numPr>
        <w:numId w:val="31"/>
      </w:numPr>
    </w:pPr>
  </w:style>
  <w:style w:type="paragraph" w:customStyle="1" w:styleId="numberedstyle1">
    <w:name w:val="numberedstyle1"/>
    <w:basedOn w:val="Normal"/>
    <w:link w:val="numberedstyle1Char"/>
    <w:uiPriority w:val="1"/>
    <w:semiHidden/>
    <w:unhideWhenUsed/>
    <w:rsid w:val="00F3667C"/>
    <w:pPr>
      <w:numPr>
        <w:numId w:val="32"/>
      </w:numPr>
      <w:tabs>
        <w:tab w:val="left" w:pos="1559"/>
      </w:tabs>
      <w:spacing w:before="120" w:after="120" w:line="240" w:lineRule="auto"/>
    </w:pPr>
    <w:rPr>
      <w:rFonts w:ascii="Arial" w:eastAsia="Calibri" w:hAnsi="Arial" w:cs="Times New Roman"/>
    </w:rPr>
  </w:style>
  <w:style w:type="character" w:customStyle="1" w:styleId="numberedstyle1Char">
    <w:name w:val="numberedstyle1 Char"/>
    <w:link w:val="numberedstyle1"/>
    <w:uiPriority w:val="1"/>
    <w:semiHidden/>
    <w:rsid w:val="00F3667C"/>
    <w:rPr>
      <w:rFonts w:ascii="Arial" w:eastAsia="Calibri" w:hAnsi="Arial"/>
      <w:sz w:val="22"/>
      <w:szCs w:val="22"/>
      <w:lang w:eastAsia="en-US"/>
    </w:rPr>
  </w:style>
  <w:style w:type="character" w:styleId="PlaceholderText">
    <w:name w:val="Placeholder Text"/>
    <w:uiPriority w:val="99"/>
    <w:semiHidden/>
    <w:rsid w:val="00F3667C"/>
    <w:rPr>
      <w:color w:val="808080"/>
    </w:rPr>
  </w:style>
  <w:style w:type="paragraph" w:customStyle="1" w:styleId="Prefaceb2">
    <w:name w:val="Preface b2"/>
    <w:basedOn w:val="CASADotPoint2"/>
    <w:link w:val="Prefaceb2Char"/>
    <w:uiPriority w:val="4"/>
    <w:semiHidden/>
    <w:unhideWhenUsed/>
    <w:rsid w:val="00F3667C"/>
    <w:pPr>
      <w:numPr>
        <w:numId w:val="0"/>
      </w:numPr>
    </w:pPr>
  </w:style>
  <w:style w:type="character" w:customStyle="1" w:styleId="Prefaceb2Char">
    <w:name w:val="Preface b2 Char"/>
    <w:link w:val="Prefaceb2"/>
    <w:uiPriority w:val="4"/>
    <w:semiHidden/>
    <w:rsid w:val="00F3667C"/>
    <w:rPr>
      <w:rFonts w:ascii="Arial" w:eastAsia="Calibri" w:hAnsi="Arial" w:cs="Arial"/>
      <w:sz w:val="22"/>
      <w:szCs w:val="22"/>
      <w:lang w:eastAsia="en-US"/>
    </w:rPr>
  </w:style>
  <w:style w:type="paragraph" w:customStyle="1" w:styleId="Prefacedotpoint">
    <w:name w:val="Preface dot point"/>
    <w:basedOn w:val="CASADotPoint1"/>
    <w:link w:val="PrefacedotpointChar"/>
    <w:uiPriority w:val="4"/>
    <w:semiHidden/>
    <w:unhideWhenUsed/>
    <w:rsid w:val="00F3667C"/>
    <w:pPr>
      <w:numPr>
        <w:numId w:val="0"/>
      </w:numPr>
    </w:pPr>
  </w:style>
  <w:style w:type="character" w:customStyle="1" w:styleId="PrefacedotpointChar">
    <w:name w:val="Preface dot point Char"/>
    <w:link w:val="Prefacedotpoint"/>
    <w:uiPriority w:val="4"/>
    <w:semiHidden/>
    <w:rsid w:val="00F3667C"/>
    <w:rPr>
      <w:rFonts w:ascii="Arial" w:eastAsia="Calibri" w:hAnsi="Arial" w:cs="Arial"/>
      <w:sz w:val="22"/>
      <w:szCs w:val="22"/>
      <w:lang w:eastAsia="en-US"/>
    </w:rPr>
  </w:style>
  <w:style w:type="paragraph" w:customStyle="1" w:styleId="Prefacenumbering">
    <w:name w:val="Preface numbering"/>
    <w:basedOn w:val="CASADotPointNumber"/>
    <w:link w:val="PrefacenumberingChar"/>
    <w:uiPriority w:val="4"/>
    <w:semiHidden/>
    <w:unhideWhenUsed/>
    <w:rsid w:val="00F3667C"/>
    <w:pPr>
      <w:numPr>
        <w:numId w:val="0"/>
      </w:numPr>
    </w:pPr>
  </w:style>
  <w:style w:type="character" w:customStyle="1" w:styleId="PrefacenumberingChar">
    <w:name w:val="Preface numbering Char"/>
    <w:link w:val="Prefacenumbering"/>
    <w:uiPriority w:val="4"/>
    <w:semiHidden/>
    <w:rsid w:val="00F3667C"/>
    <w:rPr>
      <w:rFonts w:ascii="Arial" w:eastAsia="Calibri" w:hAnsi="Arial" w:cs="Arial"/>
      <w:sz w:val="22"/>
      <w:szCs w:val="22"/>
      <w:lang w:eastAsia="en-US"/>
    </w:rPr>
  </w:style>
  <w:style w:type="paragraph" w:customStyle="1" w:styleId="Prefacetext">
    <w:name w:val="Preface text"/>
    <w:basedOn w:val="CASAChapterText"/>
    <w:link w:val="PrefacetextChar"/>
    <w:uiPriority w:val="4"/>
    <w:semiHidden/>
    <w:unhideWhenUsed/>
    <w:rsid w:val="00F3667C"/>
  </w:style>
  <w:style w:type="character" w:customStyle="1" w:styleId="PrefacetextChar">
    <w:name w:val="Preface text Char"/>
    <w:link w:val="Prefacetext"/>
    <w:uiPriority w:val="4"/>
    <w:semiHidden/>
    <w:rsid w:val="00F3667C"/>
    <w:rPr>
      <w:rFonts w:ascii="Arial" w:eastAsia="Calibri" w:hAnsi="Arial" w:cs="Arial"/>
      <w:sz w:val="22"/>
      <w:szCs w:val="22"/>
      <w:lang w:eastAsia="en-US"/>
    </w:rPr>
  </w:style>
  <w:style w:type="character" w:styleId="SubtleEmphasis">
    <w:name w:val="Subtle Emphasis"/>
    <w:aliases w:val="CASA-Header Title"/>
    <w:uiPriority w:val="21"/>
    <w:unhideWhenUsed/>
    <w:rsid w:val="00F3667C"/>
    <w:rPr>
      <w:rFonts w:ascii="Arial" w:hAnsi="Arial"/>
      <w:b/>
      <w:i w:val="0"/>
      <w:iCs/>
      <w:color w:val="auto"/>
      <w:sz w:val="24"/>
    </w:rPr>
  </w:style>
  <w:style w:type="paragraph" w:styleId="TOCHeading">
    <w:name w:val="TOC Heading"/>
    <w:basedOn w:val="Heading1"/>
    <w:next w:val="Normal"/>
    <w:uiPriority w:val="40"/>
    <w:semiHidden/>
    <w:unhideWhenUsed/>
    <w:rsid w:val="00F3667C"/>
    <w:pPr>
      <w:keepLines/>
      <w:spacing w:before="480" w:line="276" w:lineRule="auto"/>
      <w:outlineLvl w:val="9"/>
    </w:pPr>
    <w:rPr>
      <w:rFonts w:ascii="Cambria" w:hAnsi="Cambria"/>
      <w:b/>
      <w:bCs/>
      <w:color w:val="365F91"/>
      <w:sz w:val="28"/>
      <w:szCs w:val="28"/>
      <w:lang w:val="en-US" w:eastAsia="ja-JP"/>
    </w:rPr>
  </w:style>
  <w:style w:type="numbering" w:customStyle="1" w:styleId="NoList11">
    <w:name w:val="No List11"/>
    <w:next w:val="NoList"/>
    <w:uiPriority w:val="99"/>
    <w:semiHidden/>
    <w:unhideWhenUsed/>
    <w:rsid w:val="00F3667C"/>
  </w:style>
  <w:style w:type="character" w:customStyle="1" w:styleId="SubtleReference1">
    <w:name w:val="Subtle Reference1"/>
    <w:basedOn w:val="DefaultParagraphFont"/>
    <w:uiPriority w:val="31"/>
    <w:qFormat/>
    <w:rsid w:val="00F3667C"/>
    <w:rPr>
      <w:smallCaps/>
      <w:color w:val="C0504D"/>
      <w:u w:val="single"/>
    </w:rPr>
  </w:style>
  <w:style w:type="paragraph" w:customStyle="1" w:styleId="Parai0">
    <w:name w:val="Para (i)"/>
    <w:basedOn w:val="paraa0"/>
    <w:rsid w:val="00F3667C"/>
    <w:pPr>
      <w:tabs>
        <w:tab w:val="clear" w:pos="567"/>
        <w:tab w:val="clear" w:pos="1134"/>
        <w:tab w:val="clear" w:pos="1276"/>
        <w:tab w:val="right" w:pos="1701"/>
        <w:tab w:val="left" w:pos="1843"/>
      </w:tabs>
      <w:ind w:left="1843" w:hanging="1843"/>
    </w:pPr>
    <w:rPr>
      <w:rFonts w:ascii="Times New Roman" w:hAnsi="Times New Roman"/>
    </w:rPr>
  </w:style>
  <w:style w:type="table" w:customStyle="1" w:styleId="TableGrid4">
    <w:name w:val="Table Grid4"/>
    <w:basedOn w:val="TableNormal"/>
    <w:next w:val="TableGrid"/>
    <w:uiPriority w:val="59"/>
    <w:rsid w:val="00F366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F3667C"/>
    <w:rPr>
      <w:smallCaps/>
      <w:color w:val="C0504D" w:themeColor="accent2"/>
      <w:u w:val="single"/>
    </w:rPr>
  </w:style>
  <w:style w:type="paragraph" w:customStyle="1" w:styleId="LDP11">
    <w:name w:val="LDP1 (1)"/>
    <w:basedOn w:val="Normal"/>
    <w:qFormat/>
    <w:rsid w:val="00B61EFA"/>
    <w:pPr>
      <w:tabs>
        <w:tab w:val="num" w:pos="737"/>
      </w:tabs>
      <w:spacing w:before="60" w:after="60" w:line="240" w:lineRule="auto"/>
      <w:ind w:left="737" w:hanging="453"/>
    </w:pPr>
    <w:rPr>
      <w:rFonts w:ascii="Times New Roman" w:eastAsia="Times New Roman" w:hAnsi="Times New Roman" w:cs="Times New Roman"/>
      <w:sz w:val="24"/>
      <w:szCs w:val="24"/>
    </w:rPr>
  </w:style>
  <w:style w:type="paragraph" w:customStyle="1" w:styleId="TableHeading0">
    <w:name w:val="TableHeading"/>
    <w:aliases w:val="th"/>
    <w:basedOn w:val="Normal"/>
    <w:next w:val="Tabletext2"/>
    <w:rsid w:val="009B465D"/>
    <w:pPr>
      <w:keepNext/>
      <w:spacing w:before="60" w:line="240" w:lineRule="atLeast"/>
    </w:pPr>
    <w:rPr>
      <w:rFonts w:eastAsia="Times New Roman" w:cs="Times New Roman"/>
      <w:b/>
      <w:sz w:val="20"/>
      <w:lang w:eastAsia="en-AU"/>
    </w:rPr>
  </w:style>
  <w:style w:type="paragraph" w:customStyle="1" w:styleId="Tablea">
    <w:name w:val="Table(a)"/>
    <w:aliases w:val="ta"/>
    <w:basedOn w:val="Normal"/>
    <w:rsid w:val="00C04EC2"/>
    <w:pPr>
      <w:spacing w:before="60" w:line="240" w:lineRule="auto"/>
      <w:ind w:left="284" w:hanging="284"/>
    </w:pPr>
    <w:rPr>
      <w:rFonts w:eastAsia="Times New Roman" w:cs="Times New Roman"/>
      <w:sz w:val="20"/>
      <w:lang w:eastAsia="en-AU"/>
    </w:rPr>
  </w:style>
  <w:style w:type="character" w:customStyle="1" w:styleId="pseditboxdisponly1">
    <w:name w:val="pseditbox_disponly1"/>
    <w:rsid w:val="008A3C32"/>
    <w:rPr>
      <w:rFonts w:ascii="Arial" w:hAnsi="Arial" w:cs="Arial" w:hint="default"/>
      <w:b w:val="0"/>
      <w:bCs w:val="0"/>
      <w:i w:val="0"/>
      <w:iCs w:val="0"/>
      <w:color w:val="000000"/>
      <w:sz w:val="18"/>
      <w:szCs w:val="18"/>
      <w:bdr w:val="none" w:sz="0" w:space="0" w:color="auto" w:frame="1"/>
    </w:rPr>
  </w:style>
  <w:style w:type="paragraph" w:customStyle="1" w:styleId="notemargin">
    <w:name w:val="note(margin)"/>
    <w:aliases w:val="nm"/>
    <w:basedOn w:val="Normal"/>
    <w:rsid w:val="008A3C32"/>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character" w:customStyle="1" w:styleId="LDSubclauseHeadChar">
    <w:name w:val="LDSubclauseHead Char"/>
    <w:link w:val="LDSubclauseHead"/>
    <w:rsid w:val="008A3C32"/>
    <w:rPr>
      <w:rFonts w:ascii="Arial" w:hAnsi="Arial"/>
      <w:sz w:val="24"/>
      <w:szCs w:val="24"/>
      <w:lang w:eastAsia="en-US"/>
    </w:rPr>
  </w:style>
  <w:style w:type="paragraph" w:customStyle="1" w:styleId="Paragraph">
    <w:name w:val="Paragraph"/>
    <w:basedOn w:val="Default"/>
    <w:next w:val="Default"/>
    <w:uiPriority w:val="99"/>
    <w:rsid w:val="008A3C32"/>
    <w:rPr>
      <w:rFonts w:eastAsiaTheme="minorHAnsi"/>
      <w:color w:val="auto"/>
      <w:lang w:eastAsia="en-US"/>
    </w:rPr>
  </w:style>
  <w:style w:type="paragraph" w:customStyle="1" w:styleId="subsubsect">
    <w:name w:val="subsubsect"/>
    <w:basedOn w:val="Normal"/>
    <w:rsid w:val="008A3C32"/>
    <w:pPr>
      <w:overflowPunct w:val="0"/>
      <w:autoSpaceDE w:val="0"/>
      <w:autoSpaceDN w:val="0"/>
      <w:adjustRightInd w:val="0"/>
      <w:spacing w:before="120" w:after="0" w:line="240" w:lineRule="auto"/>
      <w:textAlignment w:val="baseline"/>
    </w:pPr>
    <w:rPr>
      <w:rFonts w:ascii="Times New Roman" w:eastAsia="Times New Roman" w:hAnsi="Times New Roman" w:cs="Times New Roman"/>
      <w:b/>
      <w:sz w:val="26"/>
      <w:szCs w:val="20"/>
      <w:lang w:val="en-US"/>
    </w:rPr>
  </w:style>
  <w:style w:type="paragraph" w:customStyle="1" w:styleId="Subsection">
    <w:name w:val="Subsection"/>
    <w:basedOn w:val="Normal"/>
    <w:rsid w:val="008A3C32"/>
    <w:pPr>
      <w:overflowPunct w:val="0"/>
      <w:autoSpaceDE w:val="0"/>
      <w:autoSpaceDN w:val="0"/>
      <w:adjustRightInd w:val="0"/>
      <w:spacing w:before="360" w:after="120" w:line="240" w:lineRule="auto"/>
      <w:jc w:val="center"/>
      <w:textAlignment w:val="baseline"/>
    </w:pPr>
    <w:rPr>
      <w:rFonts w:ascii="Times New (W1)" w:eastAsia="Times New Roman" w:hAnsi="Times New (W1)" w:cs="Times New Roman"/>
      <w:b/>
      <w:sz w:val="26"/>
      <w:szCs w:val="20"/>
    </w:rPr>
  </w:style>
  <w:style w:type="paragraph" w:customStyle="1" w:styleId="ActHead9">
    <w:name w:val="ActHead 9"/>
    <w:aliases w:val="aat"/>
    <w:basedOn w:val="Normal"/>
    <w:next w:val="ItemHead"/>
    <w:qFormat/>
    <w:rsid w:val="00C00A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Chapterheading">
    <w:name w:val="Chapter heading"/>
    <w:basedOn w:val="LDScheduleheading"/>
    <w:link w:val="ChapterheadingChar"/>
    <w:qFormat/>
    <w:rsid w:val="00165BBF"/>
  </w:style>
  <w:style w:type="character" w:customStyle="1" w:styleId="ChapterheadingChar">
    <w:name w:val="Chapter heading Char"/>
    <w:basedOn w:val="LDScheduleheadingChar"/>
    <w:link w:val="Chapterheading"/>
    <w:rsid w:val="00165BBF"/>
    <w:rPr>
      <w:rFonts w:ascii="Arial" w:hAnsi="Arial" w:cs="Arial"/>
      <w:b/>
      <w:sz w:val="24"/>
      <w:szCs w:val="24"/>
      <w:lang w:eastAsia="en-US"/>
    </w:rPr>
  </w:style>
  <w:style w:type="paragraph" w:customStyle="1" w:styleId="ActHead3">
    <w:name w:val="ActHead 3"/>
    <w:aliases w:val="d"/>
    <w:basedOn w:val="Normal"/>
    <w:next w:val="Normal"/>
    <w:qFormat/>
    <w:rsid w:val="00717BAA"/>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LDAmendInstructionChar">
    <w:name w:val="LDAmendInstruction Char"/>
    <w:link w:val="LDAmendInstruction"/>
    <w:rsid w:val="00302EF3"/>
    <w:rPr>
      <w: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Body Text" w:uiPriority="99"/>
    <w:lsdException w:name="Body Text Indent" w:uiPriority="99"/>
    <w:lsdException w:name="Subtitle" w:uiPriority="3" w:qFormat="1"/>
    <w:lsdException w:name="Body Text Indent 2"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0" w:unhideWhenUsed="1" w:qFormat="1"/>
  </w:latentStyles>
  <w:style w:type="paragraph" w:default="1" w:styleId="Normal">
    <w:name w:val="Normal"/>
    <w:qFormat/>
    <w:rsid w:val="00190AF1"/>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CASA-Section Headings - Not Numbered"/>
    <w:next w:val="Normal"/>
    <w:link w:val="Heading1Char"/>
    <w:uiPriority w:val="9"/>
    <w:qFormat/>
    <w:rsid w:val="00626464"/>
    <w:pPr>
      <w:keepNext/>
      <w:outlineLvl w:val="0"/>
    </w:pPr>
    <w:rPr>
      <w:rFonts w:ascii="Arial" w:hAnsi="Arial"/>
      <w:sz w:val="24"/>
      <w:szCs w:val="24"/>
      <w:lang w:eastAsia="en-US"/>
    </w:rPr>
  </w:style>
  <w:style w:type="paragraph" w:styleId="Heading2">
    <w:name w:val="heading 2"/>
    <w:aliases w:val="CASA-Heading 1 - Numbered"/>
    <w:basedOn w:val="Normal"/>
    <w:next w:val="Normal"/>
    <w:link w:val="Heading2Char"/>
    <w:uiPriority w:val="9"/>
    <w:qFormat/>
    <w:rsid w:val="00626464"/>
    <w:pPr>
      <w:keepNext/>
      <w:outlineLvl w:val="1"/>
    </w:pPr>
    <w:rPr>
      <w:rFonts w:ascii="Arial" w:hAnsi="Arial" w:cs="Arial"/>
      <w:b/>
    </w:rPr>
  </w:style>
  <w:style w:type="paragraph" w:styleId="Heading3">
    <w:name w:val="heading 3"/>
    <w:aliases w:val="CASA-Heading 2 - Numbered"/>
    <w:basedOn w:val="Normal"/>
    <w:next w:val="Normal"/>
    <w:link w:val="Heading3Char"/>
    <w:qFormat/>
    <w:rsid w:val="00626464"/>
    <w:pPr>
      <w:keepNext/>
      <w:spacing w:before="240" w:after="60"/>
      <w:outlineLvl w:val="2"/>
    </w:pPr>
    <w:rPr>
      <w:rFonts w:ascii="Arial" w:hAnsi="Arial" w:cs="Arial"/>
      <w:b/>
      <w:bCs/>
      <w:szCs w:val="26"/>
    </w:rPr>
  </w:style>
  <w:style w:type="paragraph" w:styleId="Heading4">
    <w:name w:val="heading 4"/>
    <w:aliases w:val="h4,CASA-Heading 4 - Not Numbered"/>
    <w:basedOn w:val="Normal"/>
    <w:next w:val="Normal"/>
    <w:link w:val="Heading4Char"/>
    <w:uiPriority w:val="9"/>
    <w:qFormat/>
    <w:rsid w:val="00626464"/>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26464"/>
    <w:pPr>
      <w:spacing w:before="240" w:after="60"/>
      <w:outlineLvl w:val="4"/>
    </w:pPr>
    <w:rPr>
      <w:b/>
      <w:bCs/>
      <w:i/>
      <w:iCs/>
      <w:szCs w:val="26"/>
    </w:rPr>
  </w:style>
  <w:style w:type="paragraph" w:styleId="Heading6">
    <w:name w:val="heading 6"/>
    <w:basedOn w:val="Normal"/>
    <w:next w:val="Normal"/>
    <w:link w:val="Heading6Char"/>
    <w:qFormat/>
    <w:rsid w:val="00626464"/>
    <w:pPr>
      <w:spacing w:before="240" w:after="60"/>
      <w:outlineLvl w:val="5"/>
    </w:pPr>
    <w:rPr>
      <w:rFonts w:ascii="Times New Roman" w:hAnsi="Times New Roman"/>
      <w:b/>
      <w:bCs/>
    </w:rPr>
  </w:style>
  <w:style w:type="paragraph" w:styleId="Heading7">
    <w:name w:val="heading 7"/>
    <w:basedOn w:val="Normal"/>
    <w:next w:val="Normal"/>
    <w:link w:val="Heading7Char"/>
    <w:qFormat/>
    <w:rsid w:val="00626464"/>
    <w:pPr>
      <w:spacing w:before="240" w:after="60"/>
      <w:outlineLvl w:val="6"/>
    </w:pPr>
    <w:rPr>
      <w:rFonts w:ascii="Times New Roman" w:hAnsi="Times New Roman"/>
    </w:rPr>
  </w:style>
  <w:style w:type="paragraph" w:styleId="Heading8">
    <w:name w:val="heading 8"/>
    <w:basedOn w:val="Normal"/>
    <w:next w:val="Normal"/>
    <w:link w:val="Heading8Char"/>
    <w:qFormat/>
    <w:rsid w:val="00626464"/>
    <w:pPr>
      <w:spacing w:before="240" w:after="60"/>
      <w:outlineLvl w:val="7"/>
    </w:pPr>
    <w:rPr>
      <w:rFonts w:ascii="Times New Roman" w:hAnsi="Times New Roman"/>
      <w:i/>
      <w:iCs/>
    </w:rPr>
  </w:style>
  <w:style w:type="paragraph" w:styleId="Heading9">
    <w:name w:val="heading 9"/>
    <w:basedOn w:val="Normal"/>
    <w:next w:val="Normal"/>
    <w:link w:val="Heading9Char"/>
    <w:qFormat/>
    <w:rsid w:val="00626464"/>
    <w:pPr>
      <w:spacing w:before="240" w:after="60"/>
      <w:outlineLvl w:val="8"/>
    </w:pPr>
    <w:rPr>
      <w:rFonts w:ascii="Arial" w:hAnsi="Arial" w:cs="Arial"/>
    </w:rPr>
  </w:style>
  <w:style w:type="character" w:default="1" w:styleId="DefaultParagraphFont">
    <w:name w:val="Default Paragraph Font"/>
    <w:uiPriority w:val="1"/>
    <w:semiHidden/>
    <w:unhideWhenUsed/>
    <w:rsid w:val="00190A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0AF1"/>
  </w:style>
  <w:style w:type="paragraph" w:customStyle="1" w:styleId="indent">
    <w:name w:val="indent"/>
    <w:basedOn w:val="Normal"/>
    <w:rsid w:val="00626464"/>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626464"/>
    <w:pPr>
      <w:tabs>
        <w:tab w:val="right" w:pos="1843"/>
        <w:tab w:val="left" w:pos="1985"/>
      </w:tabs>
      <w:ind w:left="1985" w:hanging="1985"/>
      <w:jc w:val="both"/>
    </w:pPr>
    <w:rPr>
      <w:rFonts w:ascii="Times New Roman" w:hAnsi="Times New Roman"/>
      <w:lang w:val="en-GB"/>
    </w:rPr>
  </w:style>
  <w:style w:type="paragraph" w:styleId="Header">
    <w:name w:val="header"/>
    <w:aliases w:val="Header EP"/>
    <w:basedOn w:val="Normal"/>
    <w:link w:val="HeaderChar"/>
    <w:uiPriority w:val="99"/>
    <w:rsid w:val="00626464"/>
    <w:pPr>
      <w:tabs>
        <w:tab w:val="center" w:pos="4153"/>
        <w:tab w:val="right" w:pos="8306"/>
      </w:tabs>
    </w:pPr>
  </w:style>
  <w:style w:type="paragraph" w:styleId="Footer">
    <w:name w:val="footer"/>
    <w:basedOn w:val="Normal"/>
    <w:link w:val="FooterChar"/>
    <w:uiPriority w:val="99"/>
    <w:rsid w:val="00626464"/>
    <w:pPr>
      <w:tabs>
        <w:tab w:val="right" w:pos="8505"/>
      </w:tabs>
    </w:pPr>
    <w:rPr>
      <w:sz w:val="20"/>
    </w:rPr>
  </w:style>
  <w:style w:type="character" w:styleId="PageNumber">
    <w:name w:val="page number"/>
    <w:basedOn w:val="DefaultParagraphFont"/>
    <w:rsid w:val="00626464"/>
  </w:style>
  <w:style w:type="paragraph" w:customStyle="1" w:styleId="Style2">
    <w:name w:val="Style2"/>
    <w:basedOn w:val="Normal"/>
    <w:rsid w:val="00626464"/>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link w:val="BodyTextChar"/>
    <w:uiPriority w:val="99"/>
    <w:rsid w:val="00626464"/>
  </w:style>
  <w:style w:type="paragraph" w:customStyle="1" w:styleId="Reference">
    <w:name w:val="Reference"/>
    <w:basedOn w:val="BodyText"/>
    <w:rsid w:val="00626464"/>
    <w:pPr>
      <w:spacing w:before="360"/>
    </w:pPr>
    <w:rPr>
      <w:rFonts w:ascii="Arial" w:hAnsi="Arial"/>
      <w:b/>
      <w:lang w:val="en-GB"/>
    </w:rPr>
  </w:style>
  <w:style w:type="paragraph" w:customStyle="1" w:styleId="LDEndLine">
    <w:name w:val="LDEndLine"/>
    <w:basedOn w:val="BodyText"/>
    <w:rsid w:val="00626464"/>
    <w:pPr>
      <w:pBdr>
        <w:bottom w:val="single" w:sz="2" w:space="0" w:color="auto"/>
      </w:pBdr>
    </w:pPr>
    <w:rPr>
      <w:rFonts w:ascii="Times New Roman" w:hAnsi="Times New Roman"/>
    </w:rPr>
  </w:style>
  <w:style w:type="paragraph" w:styleId="Title">
    <w:name w:val="Title"/>
    <w:basedOn w:val="BodyText"/>
    <w:next w:val="BodyText"/>
    <w:link w:val="TitleChar"/>
    <w:qFormat/>
    <w:rsid w:val="00626464"/>
    <w:pPr>
      <w:spacing w:before="120" w:after="60"/>
      <w:outlineLvl w:val="0"/>
    </w:pPr>
    <w:rPr>
      <w:rFonts w:ascii="Arial" w:hAnsi="Arial" w:cs="Arial"/>
      <w:bCs/>
      <w:kern w:val="28"/>
      <w:szCs w:val="32"/>
    </w:rPr>
  </w:style>
  <w:style w:type="paragraph" w:customStyle="1" w:styleId="LDTitle">
    <w:name w:val="LDTitle"/>
    <w:rsid w:val="00626464"/>
    <w:pPr>
      <w:spacing w:before="1320" w:after="480"/>
    </w:pPr>
    <w:rPr>
      <w:rFonts w:ascii="Arial" w:hAnsi="Arial"/>
      <w:sz w:val="24"/>
      <w:szCs w:val="24"/>
      <w:lang w:eastAsia="en-US"/>
    </w:rPr>
  </w:style>
  <w:style w:type="paragraph" w:customStyle="1" w:styleId="LDReference">
    <w:name w:val="LDReference"/>
    <w:basedOn w:val="LDTitle"/>
    <w:rsid w:val="00626464"/>
    <w:pPr>
      <w:spacing w:before="120"/>
      <w:ind w:left="1843"/>
    </w:pPr>
    <w:rPr>
      <w:rFonts w:ascii="Times New Roman" w:hAnsi="Times New Roman"/>
      <w:sz w:val="20"/>
      <w:szCs w:val="20"/>
    </w:rPr>
  </w:style>
  <w:style w:type="paragraph" w:customStyle="1" w:styleId="LDBodytext">
    <w:name w:val="LDBody text"/>
    <w:link w:val="LDBodytextChar"/>
    <w:rsid w:val="00626464"/>
    <w:rPr>
      <w:sz w:val="24"/>
      <w:szCs w:val="24"/>
      <w:lang w:eastAsia="en-US"/>
    </w:rPr>
  </w:style>
  <w:style w:type="paragraph" w:customStyle="1" w:styleId="LDDate">
    <w:name w:val="LDDate"/>
    <w:basedOn w:val="LDBodytext"/>
    <w:link w:val="LDDateChar"/>
    <w:rsid w:val="00626464"/>
    <w:pPr>
      <w:spacing w:before="240"/>
    </w:pPr>
  </w:style>
  <w:style w:type="paragraph" w:customStyle="1" w:styleId="LDP1a">
    <w:name w:val="LDP1(a)"/>
    <w:basedOn w:val="LDClause"/>
    <w:link w:val="LDP1aChar"/>
    <w:rsid w:val="00626464"/>
    <w:pPr>
      <w:tabs>
        <w:tab w:val="clear" w:pos="454"/>
        <w:tab w:val="clear" w:pos="737"/>
        <w:tab w:val="left" w:pos="1191"/>
      </w:tabs>
      <w:ind w:left="1191" w:hanging="454"/>
    </w:pPr>
  </w:style>
  <w:style w:type="paragraph" w:customStyle="1" w:styleId="LDFollowing">
    <w:name w:val="LDFollowing"/>
    <w:basedOn w:val="LDDate"/>
    <w:next w:val="LDBodytext"/>
    <w:rsid w:val="00626464"/>
    <w:pPr>
      <w:spacing w:before="60"/>
    </w:pPr>
  </w:style>
  <w:style w:type="paragraph" w:customStyle="1" w:styleId="LDScheduleheading">
    <w:name w:val="LDSchedule heading"/>
    <w:basedOn w:val="LDTitle"/>
    <w:next w:val="LDBodytext"/>
    <w:link w:val="LDScheduleheadingChar"/>
    <w:rsid w:val="00626464"/>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62646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62646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626464"/>
    <w:pPr>
      <w:keepNext/>
      <w:spacing w:before="900"/>
    </w:pPr>
  </w:style>
  <w:style w:type="character" w:customStyle="1" w:styleId="LDCitation">
    <w:name w:val="LDCitation"/>
    <w:rsid w:val="00626464"/>
    <w:rPr>
      <w:i/>
      <w:iCs/>
    </w:rPr>
  </w:style>
  <w:style w:type="paragraph" w:customStyle="1" w:styleId="LDFooter">
    <w:name w:val="LDFooter"/>
    <w:basedOn w:val="LDBodytext"/>
    <w:rsid w:val="00626464"/>
    <w:pPr>
      <w:tabs>
        <w:tab w:val="right" w:pos="8505"/>
      </w:tabs>
    </w:pPr>
    <w:rPr>
      <w:sz w:val="20"/>
    </w:rPr>
  </w:style>
  <w:style w:type="paragraph" w:customStyle="1" w:styleId="LDP2i">
    <w:name w:val="LDP2 (i)"/>
    <w:basedOn w:val="LDP1a"/>
    <w:link w:val="LDP2iChar"/>
    <w:rsid w:val="00626464"/>
    <w:pPr>
      <w:tabs>
        <w:tab w:val="clear" w:pos="1191"/>
        <w:tab w:val="right" w:pos="1418"/>
        <w:tab w:val="left" w:pos="1559"/>
      </w:tabs>
      <w:ind w:left="1588" w:hanging="1134"/>
    </w:pPr>
  </w:style>
  <w:style w:type="paragraph" w:customStyle="1" w:styleId="LDDescription">
    <w:name w:val="LD Description"/>
    <w:basedOn w:val="LDTitle"/>
    <w:rsid w:val="00626464"/>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626464"/>
    <w:pPr>
      <w:keepNext/>
      <w:tabs>
        <w:tab w:val="left" w:pos="737"/>
      </w:tabs>
      <w:spacing w:before="180" w:after="60"/>
      <w:ind w:left="737" w:hanging="737"/>
    </w:pPr>
    <w:rPr>
      <w:b/>
    </w:rPr>
  </w:style>
  <w:style w:type="paragraph" w:customStyle="1" w:styleId="LDClause">
    <w:name w:val="LDClause"/>
    <w:basedOn w:val="LDBodytext"/>
    <w:link w:val="LDClauseChar"/>
    <w:rsid w:val="00626464"/>
    <w:pPr>
      <w:tabs>
        <w:tab w:val="right" w:pos="454"/>
        <w:tab w:val="left" w:pos="737"/>
      </w:tabs>
      <w:spacing w:before="60" w:after="60"/>
      <w:ind w:left="737" w:hanging="1021"/>
    </w:pPr>
  </w:style>
  <w:style w:type="paragraph" w:customStyle="1" w:styleId="LDP3A">
    <w:name w:val="LDP3 (A)"/>
    <w:basedOn w:val="LDP2i"/>
    <w:rsid w:val="0062646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626464"/>
    <w:pPr>
      <w:ind w:left="738" w:hanging="851"/>
    </w:pPr>
  </w:style>
  <w:style w:type="paragraph" w:styleId="BalloonText">
    <w:name w:val="Balloon Text"/>
    <w:basedOn w:val="Normal"/>
    <w:link w:val="BalloonTextChar"/>
    <w:uiPriority w:val="99"/>
    <w:semiHidden/>
    <w:rsid w:val="00626464"/>
    <w:rPr>
      <w:rFonts w:ascii="Tahoma" w:hAnsi="Tahoma" w:cs="Tahoma"/>
      <w:sz w:val="16"/>
      <w:szCs w:val="16"/>
    </w:rPr>
  </w:style>
  <w:style w:type="paragraph" w:styleId="BlockText">
    <w:name w:val="Block Text"/>
    <w:basedOn w:val="Normal"/>
    <w:rsid w:val="00626464"/>
    <w:pPr>
      <w:spacing w:after="120"/>
      <w:ind w:left="1440" w:right="1440"/>
    </w:pPr>
  </w:style>
  <w:style w:type="paragraph" w:styleId="BodyText2">
    <w:name w:val="Body Text 2"/>
    <w:basedOn w:val="Normal"/>
    <w:link w:val="BodyText2Char"/>
    <w:rsid w:val="00626464"/>
    <w:pPr>
      <w:spacing w:after="120" w:line="480" w:lineRule="auto"/>
    </w:pPr>
  </w:style>
  <w:style w:type="paragraph" w:styleId="BodyText3">
    <w:name w:val="Body Text 3"/>
    <w:basedOn w:val="Normal"/>
    <w:link w:val="BodyText3Char"/>
    <w:rsid w:val="00626464"/>
    <w:pPr>
      <w:spacing w:after="120"/>
    </w:pPr>
    <w:rPr>
      <w:sz w:val="16"/>
      <w:szCs w:val="16"/>
    </w:rPr>
  </w:style>
  <w:style w:type="paragraph" w:styleId="BodyTextFirstIndent">
    <w:name w:val="Body Text First Indent"/>
    <w:basedOn w:val="BodyText"/>
    <w:link w:val="BodyTextFirstIndentChar"/>
    <w:rsid w:val="00626464"/>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link w:val="BodyTextIndentChar"/>
    <w:uiPriority w:val="99"/>
    <w:rsid w:val="00626464"/>
    <w:pPr>
      <w:spacing w:after="120"/>
      <w:ind w:left="283"/>
    </w:pPr>
  </w:style>
  <w:style w:type="paragraph" w:styleId="BodyTextFirstIndent2">
    <w:name w:val="Body Text First Indent 2"/>
    <w:basedOn w:val="BodyTextIndent"/>
    <w:link w:val="BodyTextFirstIndent2Char"/>
    <w:rsid w:val="00626464"/>
    <w:pPr>
      <w:ind w:firstLine="210"/>
    </w:pPr>
  </w:style>
  <w:style w:type="paragraph" w:styleId="BodyTextIndent2">
    <w:name w:val="Body Text Indent 2"/>
    <w:basedOn w:val="Normal"/>
    <w:link w:val="BodyTextIndent2Char"/>
    <w:uiPriority w:val="99"/>
    <w:rsid w:val="00626464"/>
    <w:pPr>
      <w:spacing w:after="120" w:line="480" w:lineRule="auto"/>
      <w:ind w:left="283"/>
    </w:pPr>
  </w:style>
  <w:style w:type="paragraph" w:styleId="BodyTextIndent3">
    <w:name w:val="Body Text Indent 3"/>
    <w:basedOn w:val="Normal"/>
    <w:link w:val="BodyTextIndent3Char"/>
    <w:rsid w:val="00626464"/>
    <w:pPr>
      <w:spacing w:after="120"/>
      <w:ind w:left="283"/>
    </w:pPr>
    <w:rPr>
      <w:sz w:val="16"/>
      <w:szCs w:val="16"/>
    </w:rPr>
  </w:style>
  <w:style w:type="paragraph" w:styleId="Caption">
    <w:name w:val="caption"/>
    <w:basedOn w:val="Normal"/>
    <w:next w:val="Normal"/>
    <w:qFormat/>
    <w:rsid w:val="00626464"/>
    <w:rPr>
      <w:b/>
      <w:bCs/>
      <w:sz w:val="20"/>
    </w:rPr>
  </w:style>
  <w:style w:type="paragraph" w:styleId="Closing">
    <w:name w:val="Closing"/>
    <w:basedOn w:val="Normal"/>
    <w:link w:val="ClosingChar"/>
    <w:rsid w:val="00626464"/>
    <w:pPr>
      <w:ind w:left="4252"/>
    </w:pPr>
  </w:style>
  <w:style w:type="paragraph" w:styleId="CommentText">
    <w:name w:val="annotation text"/>
    <w:basedOn w:val="Normal"/>
    <w:link w:val="CommentTextChar"/>
    <w:uiPriority w:val="99"/>
    <w:semiHidden/>
    <w:rsid w:val="00626464"/>
    <w:rPr>
      <w:sz w:val="20"/>
    </w:rPr>
  </w:style>
  <w:style w:type="paragraph" w:styleId="CommentSubject">
    <w:name w:val="annotation subject"/>
    <w:basedOn w:val="CommentText"/>
    <w:next w:val="CommentText"/>
    <w:link w:val="CommentSubjectChar"/>
    <w:uiPriority w:val="99"/>
    <w:semiHidden/>
    <w:rsid w:val="00626464"/>
    <w:rPr>
      <w:b/>
      <w:bCs/>
    </w:rPr>
  </w:style>
  <w:style w:type="paragraph" w:styleId="Date">
    <w:name w:val="Date"/>
    <w:basedOn w:val="Normal"/>
    <w:next w:val="Normal"/>
    <w:link w:val="DateChar"/>
    <w:rsid w:val="00626464"/>
  </w:style>
  <w:style w:type="paragraph" w:styleId="DocumentMap">
    <w:name w:val="Document Map"/>
    <w:basedOn w:val="Normal"/>
    <w:link w:val="DocumentMapChar"/>
    <w:semiHidden/>
    <w:rsid w:val="00626464"/>
    <w:pPr>
      <w:shd w:val="clear" w:color="auto" w:fill="000080"/>
    </w:pPr>
    <w:rPr>
      <w:rFonts w:ascii="Tahoma" w:hAnsi="Tahoma" w:cs="Tahoma"/>
      <w:sz w:val="20"/>
    </w:rPr>
  </w:style>
  <w:style w:type="paragraph" w:styleId="E-mailSignature">
    <w:name w:val="E-mail Signature"/>
    <w:basedOn w:val="Normal"/>
    <w:link w:val="E-mailSignatureChar"/>
    <w:rsid w:val="00626464"/>
  </w:style>
  <w:style w:type="paragraph" w:styleId="EndnoteText">
    <w:name w:val="endnote text"/>
    <w:basedOn w:val="Normal"/>
    <w:link w:val="EndnoteTextChar"/>
    <w:semiHidden/>
    <w:rsid w:val="00626464"/>
    <w:rPr>
      <w:sz w:val="20"/>
    </w:rPr>
  </w:style>
  <w:style w:type="paragraph" w:styleId="EnvelopeAddress">
    <w:name w:val="envelope address"/>
    <w:basedOn w:val="Normal"/>
    <w:rsid w:val="0062646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26464"/>
    <w:rPr>
      <w:rFonts w:ascii="Arial" w:hAnsi="Arial" w:cs="Arial"/>
      <w:sz w:val="20"/>
    </w:rPr>
  </w:style>
  <w:style w:type="paragraph" w:styleId="FootnoteText">
    <w:name w:val="footnote text"/>
    <w:basedOn w:val="Normal"/>
    <w:link w:val="FootnoteTextChar"/>
    <w:semiHidden/>
    <w:rsid w:val="00626464"/>
    <w:rPr>
      <w:sz w:val="20"/>
    </w:rPr>
  </w:style>
  <w:style w:type="paragraph" w:styleId="HTMLAddress">
    <w:name w:val="HTML Address"/>
    <w:basedOn w:val="Normal"/>
    <w:link w:val="HTMLAddressChar"/>
    <w:rsid w:val="00626464"/>
    <w:rPr>
      <w:i/>
      <w:iCs/>
    </w:rPr>
  </w:style>
  <w:style w:type="paragraph" w:styleId="HTMLPreformatted">
    <w:name w:val="HTML Preformatted"/>
    <w:basedOn w:val="Normal"/>
    <w:link w:val="HTMLPreformattedChar"/>
    <w:rsid w:val="00626464"/>
    <w:rPr>
      <w:rFonts w:ascii="Courier New" w:hAnsi="Courier New" w:cs="Courier New"/>
      <w:sz w:val="20"/>
    </w:rPr>
  </w:style>
  <w:style w:type="paragraph" w:styleId="Index1">
    <w:name w:val="index 1"/>
    <w:basedOn w:val="Normal"/>
    <w:next w:val="Normal"/>
    <w:autoRedefine/>
    <w:semiHidden/>
    <w:rsid w:val="00626464"/>
    <w:pPr>
      <w:ind w:left="260" w:hanging="260"/>
    </w:pPr>
  </w:style>
  <w:style w:type="paragraph" w:styleId="Index2">
    <w:name w:val="index 2"/>
    <w:basedOn w:val="Normal"/>
    <w:next w:val="Normal"/>
    <w:autoRedefine/>
    <w:semiHidden/>
    <w:rsid w:val="00626464"/>
    <w:pPr>
      <w:ind w:left="520" w:hanging="260"/>
    </w:pPr>
  </w:style>
  <w:style w:type="paragraph" w:styleId="Index3">
    <w:name w:val="index 3"/>
    <w:basedOn w:val="Normal"/>
    <w:next w:val="Normal"/>
    <w:autoRedefine/>
    <w:semiHidden/>
    <w:rsid w:val="00626464"/>
    <w:pPr>
      <w:ind w:left="780" w:hanging="260"/>
    </w:pPr>
  </w:style>
  <w:style w:type="paragraph" w:styleId="Index4">
    <w:name w:val="index 4"/>
    <w:basedOn w:val="Normal"/>
    <w:next w:val="Normal"/>
    <w:autoRedefine/>
    <w:semiHidden/>
    <w:rsid w:val="00626464"/>
    <w:pPr>
      <w:ind w:left="1040" w:hanging="260"/>
    </w:pPr>
  </w:style>
  <w:style w:type="paragraph" w:styleId="Index5">
    <w:name w:val="index 5"/>
    <w:basedOn w:val="Normal"/>
    <w:next w:val="Normal"/>
    <w:autoRedefine/>
    <w:semiHidden/>
    <w:rsid w:val="00626464"/>
    <w:pPr>
      <w:ind w:left="1300" w:hanging="260"/>
    </w:pPr>
  </w:style>
  <w:style w:type="paragraph" w:styleId="Index6">
    <w:name w:val="index 6"/>
    <w:basedOn w:val="Normal"/>
    <w:next w:val="Normal"/>
    <w:autoRedefine/>
    <w:semiHidden/>
    <w:rsid w:val="00626464"/>
    <w:pPr>
      <w:ind w:left="1560" w:hanging="260"/>
    </w:pPr>
  </w:style>
  <w:style w:type="paragraph" w:styleId="Index7">
    <w:name w:val="index 7"/>
    <w:basedOn w:val="Normal"/>
    <w:next w:val="Normal"/>
    <w:autoRedefine/>
    <w:semiHidden/>
    <w:rsid w:val="00626464"/>
    <w:pPr>
      <w:ind w:left="1820" w:hanging="260"/>
    </w:pPr>
  </w:style>
  <w:style w:type="paragraph" w:styleId="Index8">
    <w:name w:val="index 8"/>
    <w:basedOn w:val="Normal"/>
    <w:next w:val="Normal"/>
    <w:autoRedefine/>
    <w:semiHidden/>
    <w:rsid w:val="00626464"/>
    <w:pPr>
      <w:ind w:left="2080" w:hanging="260"/>
    </w:pPr>
  </w:style>
  <w:style w:type="paragraph" w:styleId="Index9">
    <w:name w:val="index 9"/>
    <w:basedOn w:val="Normal"/>
    <w:next w:val="Normal"/>
    <w:autoRedefine/>
    <w:semiHidden/>
    <w:rsid w:val="00626464"/>
    <w:pPr>
      <w:ind w:left="2340" w:hanging="260"/>
    </w:pPr>
  </w:style>
  <w:style w:type="paragraph" w:styleId="IndexHeading">
    <w:name w:val="index heading"/>
    <w:basedOn w:val="Normal"/>
    <w:next w:val="Index1"/>
    <w:semiHidden/>
    <w:rsid w:val="00626464"/>
    <w:rPr>
      <w:rFonts w:ascii="Arial" w:hAnsi="Arial" w:cs="Arial"/>
      <w:b/>
      <w:bCs/>
    </w:rPr>
  </w:style>
  <w:style w:type="paragraph" w:styleId="List">
    <w:name w:val="List"/>
    <w:basedOn w:val="Normal"/>
    <w:rsid w:val="00626464"/>
    <w:pPr>
      <w:ind w:left="283" w:hanging="283"/>
    </w:pPr>
  </w:style>
  <w:style w:type="paragraph" w:styleId="List2">
    <w:name w:val="List 2"/>
    <w:basedOn w:val="Normal"/>
    <w:rsid w:val="00626464"/>
    <w:pPr>
      <w:ind w:left="566" w:hanging="283"/>
    </w:pPr>
  </w:style>
  <w:style w:type="paragraph" w:styleId="List3">
    <w:name w:val="List 3"/>
    <w:basedOn w:val="Normal"/>
    <w:rsid w:val="00626464"/>
    <w:pPr>
      <w:ind w:left="849" w:hanging="283"/>
    </w:pPr>
  </w:style>
  <w:style w:type="paragraph" w:styleId="List4">
    <w:name w:val="List 4"/>
    <w:basedOn w:val="Normal"/>
    <w:rsid w:val="00626464"/>
    <w:pPr>
      <w:ind w:left="1132" w:hanging="283"/>
    </w:pPr>
  </w:style>
  <w:style w:type="paragraph" w:styleId="List5">
    <w:name w:val="List 5"/>
    <w:basedOn w:val="Normal"/>
    <w:rsid w:val="00626464"/>
    <w:pPr>
      <w:ind w:left="1415" w:hanging="283"/>
    </w:pPr>
  </w:style>
  <w:style w:type="paragraph" w:styleId="ListBullet">
    <w:name w:val="List Bullet"/>
    <w:basedOn w:val="Normal"/>
    <w:rsid w:val="00626464"/>
    <w:pPr>
      <w:numPr>
        <w:numId w:val="1"/>
      </w:numPr>
    </w:pPr>
  </w:style>
  <w:style w:type="paragraph" w:styleId="ListBullet2">
    <w:name w:val="List Bullet 2"/>
    <w:basedOn w:val="Normal"/>
    <w:rsid w:val="00626464"/>
    <w:pPr>
      <w:numPr>
        <w:numId w:val="2"/>
      </w:numPr>
    </w:pPr>
  </w:style>
  <w:style w:type="paragraph" w:styleId="ListBullet3">
    <w:name w:val="List Bullet 3"/>
    <w:basedOn w:val="Normal"/>
    <w:rsid w:val="00626464"/>
    <w:pPr>
      <w:numPr>
        <w:numId w:val="3"/>
      </w:numPr>
    </w:pPr>
  </w:style>
  <w:style w:type="paragraph" w:styleId="ListBullet4">
    <w:name w:val="List Bullet 4"/>
    <w:basedOn w:val="Normal"/>
    <w:rsid w:val="00626464"/>
    <w:pPr>
      <w:numPr>
        <w:numId w:val="4"/>
      </w:numPr>
    </w:pPr>
  </w:style>
  <w:style w:type="paragraph" w:styleId="ListBullet5">
    <w:name w:val="List Bullet 5"/>
    <w:basedOn w:val="Normal"/>
    <w:rsid w:val="00626464"/>
    <w:pPr>
      <w:numPr>
        <w:numId w:val="5"/>
      </w:numPr>
    </w:pPr>
  </w:style>
  <w:style w:type="paragraph" w:styleId="ListContinue">
    <w:name w:val="List Continue"/>
    <w:basedOn w:val="Normal"/>
    <w:rsid w:val="00626464"/>
    <w:pPr>
      <w:spacing w:after="120"/>
      <w:ind w:left="283"/>
    </w:pPr>
  </w:style>
  <w:style w:type="paragraph" w:styleId="ListContinue2">
    <w:name w:val="List Continue 2"/>
    <w:basedOn w:val="Normal"/>
    <w:rsid w:val="00626464"/>
    <w:pPr>
      <w:spacing w:after="120"/>
      <w:ind w:left="566"/>
    </w:pPr>
  </w:style>
  <w:style w:type="paragraph" w:styleId="ListContinue3">
    <w:name w:val="List Continue 3"/>
    <w:basedOn w:val="Normal"/>
    <w:rsid w:val="00626464"/>
    <w:pPr>
      <w:spacing w:after="120"/>
      <w:ind w:left="849"/>
    </w:pPr>
  </w:style>
  <w:style w:type="paragraph" w:styleId="ListContinue4">
    <w:name w:val="List Continue 4"/>
    <w:basedOn w:val="Normal"/>
    <w:rsid w:val="00626464"/>
    <w:pPr>
      <w:spacing w:after="120"/>
      <w:ind w:left="1132"/>
    </w:pPr>
  </w:style>
  <w:style w:type="paragraph" w:styleId="ListContinue5">
    <w:name w:val="List Continue 5"/>
    <w:basedOn w:val="Normal"/>
    <w:rsid w:val="00626464"/>
    <w:pPr>
      <w:spacing w:after="120"/>
      <w:ind w:left="1415"/>
    </w:pPr>
  </w:style>
  <w:style w:type="paragraph" w:styleId="ListNumber">
    <w:name w:val="List Number"/>
    <w:basedOn w:val="Normal"/>
    <w:rsid w:val="00626464"/>
    <w:pPr>
      <w:numPr>
        <w:numId w:val="6"/>
      </w:numPr>
    </w:pPr>
  </w:style>
  <w:style w:type="paragraph" w:styleId="ListNumber2">
    <w:name w:val="List Number 2"/>
    <w:basedOn w:val="Normal"/>
    <w:rsid w:val="00626464"/>
    <w:pPr>
      <w:numPr>
        <w:numId w:val="7"/>
      </w:numPr>
    </w:pPr>
  </w:style>
  <w:style w:type="paragraph" w:styleId="ListNumber3">
    <w:name w:val="List Number 3"/>
    <w:basedOn w:val="Normal"/>
    <w:rsid w:val="00626464"/>
    <w:pPr>
      <w:numPr>
        <w:numId w:val="8"/>
      </w:numPr>
    </w:pPr>
  </w:style>
  <w:style w:type="paragraph" w:styleId="ListNumber4">
    <w:name w:val="List Number 4"/>
    <w:basedOn w:val="Normal"/>
    <w:rsid w:val="00626464"/>
    <w:pPr>
      <w:numPr>
        <w:numId w:val="9"/>
      </w:numPr>
    </w:pPr>
  </w:style>
  <w:style w:type="paragraph" w:styleId="ListNumber5">
    <w:name w:val="List Number 5"/>
    <w:basedOn w:val="Normal"/>
    <w:rsid w:val="00626464"/>
    <w:pPr>
      <w:numPr>
        <w:numId w:val="10"/>
      </w:numPr>
    </w:pPr>
  </w:style>
  <w:style w:type="paragraph" w:styleId="MacroText">
    <w:name w:val="macro"/>
    <w:link w:val="MacroTextChar"/>
    <w:semiHidden/>
    <w:rsid w:val="006264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6264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26464"/>
    <w:rPr>
      <w:rFonts w:ascii="Times New Roman" w:hAnsi="Times New Roman"/>
    </w:rPr>
  </w:style>
  <w:style w:type="paragraph" w:styleId="NormalIndent">
    <w:name w:val="Normal Indent"/>
    <w:basedOn w:val="Normal"/>
    <w:rsid w:val="00626464"/>
    <w:pPr>
      <w:ind w:left="720"/>
    </w:pPr>
  </w:style>
  <w:style w:type="paragraph" w:styleId="NoteHeading">
    <w:name w:val="Note Heading"/>
    <w:aliases w:val="HN"/>
    <w:basedOn w:val="Normal"/>
    <w:next w:val="Normal"/>
    <w:link w:val="NoteHeadingChar"/>
    <w:rsid w:val="00626464"/>
  </w:style>
  <w:style w:type="paragraph" w:styleId="PlainText">
    <w:name w:val="Plain Text"/>
    <w:basedOn w:val="Normal"/>
    <w:link w:val="PlainTextChar"/>
    <w:rsid w:val="00626464"/>
    <w:rPr>
      <w:rFonts w:ascii="Courier New" w:hAnsi="Courier New" w:cs="Courier New"/>
      <w:sz w:val="20"/>
    </w:rPr>
  </w:style>
  <w:style w:type="paragraph" w:styleId="Salutation">
    <w:name w:val="Salutation"/>
    <w:basedOn w:val="Normal"/>
    <w:next w:val="Normal"/>
    <w:link w:val="SalutationChar"/>
    <w:rsid w:val="00626464"/>
  </w:style>
  <w:style w:type="paragraph" w:styleId="Signature">
    <w:name w:val="Signature"/>
    <w:basedOn w:val="Normal"/>
    <w:link w:val="SignatureChar"/>
    <w:rsid w:val="00626464"/>
    <w:pPr>
      <w:ind w:left="4252"/>
    </w:pPr>
  </w:style>
  <w:style w:type="paragraph" w:styleId="Subtitle">
    <w:name w:val="Subtitle"/>
    <w:aliases w:val="CASA-Heading 3 - Numbered"/>
    <w:basedOn w:val="Normal"/>
    <w:link w:val="SubtitleChar"/>
    <w:uiPriority w:val="3"/>
    <w:qFormat/>
    <w:rsid w:val="00626464"/>
    <w:pPr>
      <w:spacing w:after="60"/>
      <w:jc w:val="center"/>
      <w:outlineLvl w:val="1"/>
    </w:pPr>
    <w:rPr>
      <w:rFonts w:ascii="Arial" w:hAnsi="Arial" w:cs="Arial"/>
    </w:rPr>
  </w:style>
  <w:style w:type="paragraph" w:styleId="TableofAuthorities">
    <w:name w:val="table of authorities"/>
    <w:basedOn w:val="Normal"/>
    <w:next w:val="Normal"/>
    <w:semiHidden/>
    <w:rsid w:val="00626464"/>
    <w:pPr>
      <w:ind w:left="260" w:hanging="260"/>
    </w:pPr>
  </w:style>
  <w:style w:type="paragraph" w:styleId="TableofFigures">
    <w:name w:val="table of figures"/>
    <w:basedOn w:val="Normal"/>
    <w:next w:val="Normal"/>
    <w:semiHidden/>
    <w:rsid w:val="00626464"/>
  </w:style>
  <w:style w:type="paragraph" w:styleId="TOAHeading">
    <w:name w:val="toa heading"/>
    <w:basedOn w:val="Normal"/>
    <w:next w:val="Normal"/>
    <w:semiHidden/>
    <w:rsid w:val="00626464"/>
    <w:pPr>
      <w:spacing w:before="120"/>
    </w:pPr>
    <w:rPr>
      <w:rFonts w:ascii="Arial" w:hAnsi="Arial" w:cs="Arial"/>
      <w:b/>
      <w:bCs/>
    </w:rPr>
  </w:style>
  <w:style w:type="paragraph" w:styleId="TOC1">
    <w:name w:val="toc 1"/>
    <w:basedOn w:val="Normal"/>
    <w:next w:val="Normal"/>
    <w:autoRedefine/>
    <w:uiPriority w:val="39"/>
    <w:rsid w:val="00626464"/>
  </w:style>
  <w:style w:type="paragraph" w:styleId="TOC2">
    <w:name w:val="toc 2"/>
    <w:basedOn w:val="Normal"/>
    <w:next w:val="Normal"/>
    <w:autoRedefine/>
    <w:uiPriority w:val="39"/>
    <w:rsid w:val="00626464"/>
    <w:pPr>
      <w:ind w:left="260"/>
    </w:pPr>
  </w:style>
  <w:style w:type="paragraph" w:styleId="TOC3">
    <w:name w:val="toc 3"/>
    <w:basedOn w:val="Normal"/>
    <w:next w:val="Normal"/>
    <w:autoRedefine/>
    <w:uiPriority w:val="39"/>
    <w:rsid w:val="00626464"/>
    <w:pPr>
      <w:ind w:left="520"/>
    </w:pPr>
  </w:style>
  <w:style w:type="paragraph" w:styleId="TOC4">
    <w:name w:val="toc 4"/>
    <w:basedOn w:val="Normal"/>
    <w:next w:val="Normal"/>
    <w:autoRedefine/>
    <w:uiPriority w:val="39"/>
    <w:rsid w:val="00626464"/>
    <w:pPr>
      <w:ind w:left="780"/>
    </w:pPr>
  </w:style>
  <w:style w:type="paragraph" w:styleId="TOC5">
    <w:name w:val="toc 5"/>
    <w:basedOn w:val="Normal"/>
    <w:next w:val="Normal"/>
    <w:autoRedefine/>
    <w:semiHidden/>
    <w:rsid w:val="00626464"/>
    <w:pPr>
      <w:ind w:left="1040"/>
    </w:pPr>
  </w:style>
  <w:style w:type="paragraph" w:styleId="TOC6">
    <w:name w:val="toc 6"/>
    <w:basedOn w:val="Normal"/>
    <w:next w:val="Normal"/>
    <w:autoRedefine/>
    <w:semiHidden/>
    <w:rsid w:val="00626464"/>
    <w:pPr>
      <w:ind w:left="1300"/>
    </w:pPr>
  </w:style>
  <w:style w:type="paragraph" w:styleId="TOC7">
    <w:name w:val="toc 7"/>
    <w:basedOn w:val="Normal"/>
    <w:next w:val="Normal"/>
    <w:autoRedefine/>
    <w:semiHidden/>
    <w:rsid w:val="00626464"/>
    <w:pPr>
      <w:ind w:left="1560"/>
    </w:pPr>
  </w:style>
  <w:style w:type="paragraph" w:styleId="TOC8">
    <w:name w:val="toc 8"/>
    <w:basedOn w:val="Normal"/>
    <w:next w:val="Normal"/>
    <w:autoRedefine/>
    <w:semiHidden/>
    <w:rsid w:val="00626464"/>
    <w:pPr>
      <w:ind w:left="1820"/>
    </w:pPr>
  </w:style>
  <w:style w:type="paragraph" w:styleId="TOC9">
    <w:name w:val="toc 9"/>
    <w:basedOn w:val="Normal"/>
    <w:next w:val="Normal"/>
    <w:autoRedefine/>
    <w:semiHidden/>
    <w:rsid w:val="00626464"/>
    <w:pPr>
      <w:ind w:left="2080"/>
    </w:pPr>
  </w:style>
  <w:style w:type="paragraph" w:customStyle="1" w:styleId="LDScheduleClauseHead">
    <w:name w:val="LDScheduleClauseHead"/>
    <w:basedOn w:val="LDClauseHeading"/>
    <w:next w:val="LDScheduleClause"/>
    <w:link w:val="LDScheduleClauseHeadChar"/>
    <w:rsid w:val="00626464"/>
  </w:style>
  <w:style w:type="paragraph" w:customStyle="1" w:styleId="LDdefinition">
    <w:name w:val="LDdefinition"/>
    <w:basedOn w:val="LDClause"/>
    <w:link w:val="LDdefinitionChar"/>
    <w:rsid w:val="00626464"/>
    <w:pPr>
      <w:tabs>
        <w:tab w:val="clear" w:pos="454"/>
        <w:tab w:val="clear" w:pos="737"/>
      </w:tabs>
      <w:ind w:firstLine="0"/>
    </w:pPr>
  </w:style>
  <w:style w:type="paragraph" w:customStyle="1" w:styleId="LDSubclauseHead">
    <w:name w:val="LDSubclauseHead"/>
    <w:basedOn w:val="LDClauseHeading"/>
    <w:link w:val="LDSubclauseHeadChar"/>
    <w:rsid w:val="00626464"/>
    <w:rPr>
      <w:b w:val="0"/>
    </w:rPr>
  </w:style>
  <w:style w:type="paragraph" w:customStyle="1" w:styleId="LDSchedSubclHead">
    <w:name w:val="LDSchedSubclHead"/>
    <w:basedOn w:val="LDScheduleClauseHead"/>
    <w:rsid w:val="00626464"/>
    <w:pPr>
      <w:tabs>
        <w:tab w:val="clear" w:pos="737"/>
        <w:tab w:val="left" w:pos="851"/>
      </w:tabs>
      <w:ind w:left="284"/>
    </w:pPr>
    <w:rPr>
      <w:b w:val="0"/>
    </w:rPr>
  </w:style>
  <w:style w:type="paragraph" w:customStyle="1" w:styleId="LDAmendHeading">
    <w:name w:val="LDAmendHeading"/>
    <w:basedOn w:val="LDTitle"/>
    <w:next w:val="LDAmendInstruction"/>
    <w:rsid w:val="00626464"/>
    <w:pPr>
      <w:keepNext/>
      <w:spacing w:before="180" w:after="60"/>
      <w:ind w:left="720" w:hanging="720"/>
    </w:pPr>
    <w:rPr>
      <w:b/>
    </w:rPr>
  </w:style>
  <w:style w:type="paragraph" w:customStyle="1" w:styleId="LDAmendInstruction">
    <w:name w:val="LDAmendInstruction"/>
    <w:basedOn w:val="LDScheduleClause"/>
    <w:next w:val="LDAmendText"/>
    <w:link w:val="LDAmendInstructionChar"/>
    <w:rsid w:val="00626464"/>
    <w:pPr>
      <w:keepNext/>
      <w:spacing w:before="120"/>
      <w:ind w:left="737" w:firstLine="0"/>
    </w:pPr>
    <w:rPr>
      <w:i/>
    </w:rPr>
  </w:style>
  <w:style w:type="paragraph" w:customStyle="1" w:styleId="LDAmendText">
    <w:name w:val="LDAmendText"/>
    <w:basedOn w:val="LDBodytext"/>
    <w:next w:val="LDAmendInstruction"/>
    <w:link w:val="LDAmendTextChar"/>
    <w:rsid w:val="00626464"/>
    <w:pPr>
      <w:spacing w:before="60" w:after="60"/>
      <w:ind w:left="964"/>
    </w:pPr>
  </w:style>
  <w:style w:type="paragraph" w:customStyle="1" w:styleId="LDNote">
    <w:name w:val="LDNote"/>
    <w:basedOn w:val="LDClause"/>
    <w:link w:val="LDNoteChar"/>
    <w:rsid w:val="00626464"/>
    <w:pPr>
      <w:ind w:firstLine="0"/>
    </w:pPr>
    <w:rPr>
      <w:sz w:val="20"/>
    </w:rPr>
  </w:style>
  <w:style w:type="paragraph" w:customStyle="1" w:styleId="StyleLDClause">
    <w:name w:val="Style LDClause"/>
    <w:basedOn w:val="LDClause"/>
    <w:rsid w:val="00626464"/>
    <w:rPr>
      <w:szCs w:val="20"/>
    </w:rPr>
  </w:style>
  <w:style w:type="paragraph" w:customStyle="1" w:styleId="LDNotePara">
    <w:name w:val="LDNotePara"/>
    <w:basedOn w:val="LDNote"/>
    <w:link w:val="LDNoteParaChar"/>
    <w:rsid w:val="00626464"/>
    <w:pPr>
      <w:tabs>
        <w:tab w:val="clear" w:pos="454"/>
      </w:tabs>
      <w:ind w:left="1701" w:hanging="454"/>
    </w:pPr>
  </w:style>
  <w:style w:type="paragraph" w:customStyle="1" w:styleId="LDTablespace">
    <w:name w:val="LDTablespace"/>
    <w:basedOn w:val="LDBodytext"/>
    <w:rsid w:val="00626464"/>
    <w:pPr>
      <w:spacing w:before="120"/>
    </w:pPr>
  </w:style>
  <w:style w:type="character" w:customStyle="1" w:styleId="LDBodytextChar">
    <w:name w:val="LDBody text Char"/>
    <w:link w:val="LDBodytext"/>
    <w:rsid w:val="001A57A1"/>
    <w:rPr>
      <w:sz w:val="24"/>
      <w:szCs w:val="24"/>
      <w:lang w:eastAsia="en-US"/>
    </w:rPr>
  </w:style>
  <w:style w:type="character" w:customStyle="1" w:styleId="LDClauseChar">
    <w:name w:val="LDClause Char"/>
    <w:link w:val="LDClause"/>
    <w:rsid w:val="001A57A1"/>
    <w:rPr>
      <w:sz w:val="24"/>
      <w:szCs w:val="24"/>
      <w:lang w:eastAsia="en-US"/>
    </w:rPr>
  </w:style>
  <w:style w:type="character" w:customStyle="1" w:styleId="LDP1aChar">
    <w:name w:val="LDP1(a) Char"/>
    <w:link w:val="LDP1a"/>
    <w:rsid w:val="001A57A1"/>
    <w:rPr>
      <w:sz w:val="24"/>
      <w:szCs w:val="24"/>
      <w:lang w:eastAsia="en-US"/>
    </w:rPr>
  </w:style>
  <w:style w:type="character" w:customStyle="1" w:styleId="LDDateChar">
    <w:name w:val="LDDate Char"/>
    <w:link w:val="LDDate"/>
    <w:rsid w:val="001A57A1"/>
    <w:rPr>
      <w:sz w:val="24"/>
      <w:szCs w:val="24"/>
      <w:lang w:eastAsia="en-US"/>
    </w:rPr>
  </w:style>
  <w:style w:type="character" w:customStyle="1" w:styleId="LDClauseHeadingChar">
    <w:name w:val="LDClauseHeading Char"/>
    <w:link w:val="LDClauseHeading"/>
    <w:rsid w:val="001A57A1"/>
    <w:rPr>
      <w:rFonts w:ascii="Arial" w:hAnsi="Arial"/>
      <w:b/>
      <w:sz w:val="24"/>
      <w:szCs w:val="24"/>
      <w:lang w:eastAsia="en-US"/>
    </w:rPr>
  </w:style>
  <w:style w:type="character" w:customStyle="1" w:styleId="LDScheduleheadingChar">
    <w:name w:val="LDSchedule heading Char"/>
    <w:link w:val="LDScheduleheading"/>
    <w:rsid w:val="001A57A1"/>
    <w:rPr>
      <w:rFonts w:ascii="Arial" w:hAnsi="Arial" w:cs="Arial"/>
      <w:b/>
      <w:sz w:val="24"/>
      <w:szCs w:val="24"/>
      <w:lang w:eastAsia="en-US"/>
    </w:rPr>
  </w:style>
  <w:style w:type="character" w:customStyle="1" w:styleId="LDAmendTextChar">
    <w:name w:val="LDAmendText Char"/>
    <w:link w:val="LDAmendText"/>
    <w:rsid w:val="001A57A1"/>
    <w:rPr>
      <w:sz w:val="24"/>
      <w:szCs w:val="24"/>
      <w:lang w:eastAsia="en-US"/>
    </w:rPr>
  </w:style>
  <w:style w:type="character" w:customStyle="1" w:styleId="LDdefinitionChar">
    <w:name w:val="LDdefinition Char"/>
    <w:link w:val="LDdefinition"/>
    <w:rsid w:val="001A57A1"/>
    <w:rPr>
      <w:sz w:val="24"/>
      <w:szCs w:val="24"/>
      <w:lang w:eastAsia="en-US"/>
    </w:rPr>
  </w:style>
  <w:style w:type="paragraph" w:customStyle="1" w:styleId="Default">
    <w:name w:val="Default"/>
    <w:rsid w:val="003F3CC0"/>
    <w:pPr>
      <w:autoSpaceDE w:val="0"/>
      <w:autoSpaceDN w:val="0"/>
      <w:adjustRightInd w:val="0"/>
    </w:pPr>
    <w:rPr>
      <w:rFonts w:ascii="Arial" w:hAnsi="Arial" w:cs="Arial"/>
      <w:color w:val="000000"/>
      <w:sz w:val="24"/>
      <w:szCs w:val="24"/>
    </w:rPr>
  </w:style>
  <w:style w:type="paragraph" w:customStyle="1" w:styleId="Style3">
    <w:name w:val="Style3"/>
    <w:basedOn w:val="Heading2"/>
    <w:autoRedefine/>
    <w:rsid w:val="003F3CC0"/>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3F3CC0"/>
    <w:pPr>
      <w:spacing w:before="240"/>
      <w:ind w:right="-86"/>
    </w:pPr>
    <w:rPr>
      <w:b/>
      <w:lang w:val="en-GB"/>
    </w:rPr>
  </w:style>
  <w:style w:type="paragraph" w:customStyle="1" w:styleId="ACNote">
    <w:name w:val="AC Note"/>
    <w:basedOn w:val="LDNote"/>
    <w:rsid w:val="003F3CC0"/>
    <w:pPr>
      <w:tabs>
        <w:tab w:val="clear" w:pos="454"/>
        <w:tab w:val="clear" w:pos="737"/>
        <w:tab w:val="left" w:pos="993"/>
      </w:tabs>
      <w:ind w:left="0"/>
      <w:jc w:val="both"/>
    </w:pPr>
    <w:rPr>
      <w:i/>
      <w:sz w:val="24"/>
    </w:rPr>
  </w:style>
  <w:style w:type="character" w:styleId="CommentReference">
    <w:name w:val="annotation reference"/>
    <w:basedOn w:val="DefaultParagraphFont"/>
    <w:uiPriority w:val="99"/>
    <w:rsid w:val="000675A4"/>
    <w:rPr>
      <w:sz w:val="16"/>
      <w:szCs w:val="16"/>
    </w:rPr>
  </w:style>
  <w:style w:type="character" w:customStyle="1" w:styleId="LDTabletextChar">
    <w:name w:val="LDTabletext Char"/>
    <w:basedOn w:val="LDBodytextChar"/>
    <w:link w:val="LDTabletext"/>
    <w:rsid w:val="00C15E1A"/>
    <w:rPr>
      <w:sz w:val="24"/>
      <w:szCs w:val="24"/>
      <w:lang w:eastAsia="en-US"/>
    </w:rPr>
  </w:style>
  <w:style w:type="character" w:customStyle="1" w:styleId="LDP2iChar">
    <w:name w:val="LDP2 (i) Char"/>
    <w:basedOn w:val="LDP1aChar"/>
    <w:link w:val="LDP2i"/>
    <w:rsid w:val="00C15E1A"/>
    <w:rPr>
      <w:sz w:val="24"/>
      <w:szCs w:val="24"/>
      <w:lang w:eastAsia="en-US"/>
    </w:rPr>
  </w:style>
  <w:style w:type="character" w:styleId="Emphasis">
    <w:name w:val="Emphasis"/>
    <w:aliases w:val="CASA-Footer Text"/>
    <w:qFormat/>
    <w:rsid w:val="00C15E1A"/>
    <w:rPr>
      <w:i/>
      <w:iCs/>
    </w:rPr>
  </w:style>
  <w:style w:type="table" w:styleId="TableGrid">
    <w:name w:val="Table Grid"/>
    <w:basedOn w:val="TableNormal"/>
    <w:uiPriority w:val="59"/>
    <w:rsid w:val="004E6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0ADD"/>
    <w:rPr>
      <w:sz w:val="24"/>
    </w:rPr>
  </w:style>
  <w:style w:type="paragraph" w:customStyle="1" w:styleId="-Style">
    <w:name w:val="- Style"/>
    <w:basedOn w:val="ListParagraph"/>
    <w:link w:val="-StyleChar"/>
    <w:qFormat/>
    <w:rsid w:val="009F0072"/>
    <w:pPr>
      <w:numPr>
        <w:numId w:val="11"/>
      </w:numPr>
      <w:tabs>
        <w:tab w:val="left" w:pos="1418"/>
        <w:tab w:val="left" w:pos="2835"/>
      </w:tabs>
      <w:spacing w:after="80"/>
    </w:pPr>
    <w:rPr>
      <w:rFonts w:ascii="Arial" w:eastAsia="Calibri" w:hAnsi="Arial"/>
    </w:rPr>
  </w:style>
  <w:style w:type="character" w:customStyle="1" w:styleId="-StyleChar">
    <w:name w:val="- Style Char"/>
    <w:link w:val="-Style"/>
    <w:rsid w:val="009F0072"/>
    <w:rPr>
      <w:rFonts w:ascii="Arial" w:eastAsia="Calibri" w:hAnsi="Arial" w:cstheme="minorBidi"/>
      <w:sz w:val="22"/>
      <w:szCs w:val="22"/>
      <w:lang w:eastAsia="en-US"/>
    </w:rPr>
  </w:style>
  <w:style w:type="paragraph" w:styleId="ListParagraph">
    <w:name w:val="List Paragraph"/>
    <w:basedOn w:val="Normal"/>
    <w:uiPriority w:val="34"/>
    <w:qFormat/>
    <w:rsid w:val="009F0072"/>
    <w:pPr>
      <w:ind w:left="720"/>
      <w:contextualSpacing/>
    </w:pPr>
  </w:style>
  <w:style w:type="character" w:customStyle="1" w:styleId="CommentTextChar">
    <w:name w:val="Comment Text Char"/>
    <w:basedOn w:val="DefaultParagraphFont"/>
    <w:link w:val="CommentText"/>
    <w:uiPriority w:val="99"/>
    <w:semiHidden/>
    <w:rsid w:val="003E1EAF"/>
    <w:rPr>
      <w:rFonts w:asciiTheme="minorHAnsi" w:eastAsiaTheme="minorHAnsi" w:hAnsiTheme="minorHAnsi" w:cstheme="minorBidi"/>
      <w:szCs w:val="22"/>
      <w:lang w:eastAsia="en-US"/>
    </w:rPr>
  </w:style>
  <w:style w:type="character" w:styleId="Hyperlink">
    <w:name w:val="Hyperlink"/>
    <w:rsid w:val="009D7924"/>
    <w:rPr>
      <w:color w:val="0000FF"/>
      <w:u w:val="single"/>
    </w:rPr>
  </w:style>
  <w:style w:type="paragraph" w:customStyle="1" w:styleId="Tabletext">
    <w:name w:val="Table text"/>
    <w:basedOn w:val="Normal"/>
    <w:qFormat/>
    <w:rsid w:val="009D7924"/>
    <w:pPr>
      <w:widowControl w:val="0"/>
      <w:overflowPunct w:val="0"/>
      <w:autoSpaceDE w:val="0"/>
      <w:autoSpaceDN w:val="0"/>
      <w:adjustRightInd w:val="0"/>
      <w:spacing w:after="0" w:line="240" w:lineRule="auto"/>
      <w:textAlignment w:val="baseline"/>
    </w:pPr>
    <w:rPr>
      <w:rFonts w:ascii="Arial" w:eastAsia="Times New Roman" w:hAnsi="Arial" w:cs="Arial"/>
      <w:sz w:val="20"/>
      <w:szCs w:val="20"/>
    </w:rPr>
  </w:style>
  <w:style w:type="character" w:customStyle="1" w:styleId="Heading1Char">
    <w:name w:val="Heading 1 Char"/>
    <w:aliases w:val="CASA-Section Headings - Not Numbered Char"/>
    <w:basedOn w:val="DefaultParagraphFont"/>
    <w:link w:val="Heading1"/>
    <w:uiPriority w:val="9"/>
    <w:rsid w:val="00F3667C"/>
    <w:rPr>
      <w:rFonts w:ascii="Arial" w:hAnsi="Arial"/>
      <w:sz w:val="24"/>
      <w:szCs w:val="24"/>
      <w:lang w:eastAsia="en-US"/>
    </w:rPr>
  </w:style>
  <w:style w:type="character" w:customStyle="1" w:styleId="Heading2Char">
    <w:name w:val="Heading 2 Char"/>
    <w:aliases w:val="CASA-Heading 1 - Numbered Char"/>
    <w:basedOn w:val="DefaultParagraphFont"/>
    <w:link w:val="Heading2"/>
    <w:uiPriority w:val="9"/>
    <w:rsid w:val="00F3667C"/>
    <w:rPr>
      <w:rFonts w:ascii="Arial" w:eastAsiaTheme="minorHAnsi" w:hAnsi="Arial" w:cs="Arial"/>
      <w:b/>
      <w:sz w:val="22"/>
      <w:szCs w:val="22"/>
      <w:lang w:eastAsia="en-US"/>
    </w:rPr>
  </w:style>
  <w:style w:type="character" w:customStyle="1" w:styleId="Heading3Char">
    <w:name w:val="Heading 3 Char"/>
    <w:aliases w:val="CASA-Heading 2 - Numbered Char"/>
    <w:basedOn w:val="DefaultParagraphFont"/>
    <w:link w:val="Heading3"/>
    <w:rsid w:val="00F3667C"/>
    <w:rPr>
      <w:rFonts w:ascii="Arial" w:eastAsiaTheme="minorHAnsi" w:hAnsi="Arial" w:cs="Arial"/>
      <w:b/>
      <w:bCs/>
      <w:sz w:val="22"/>
      <w:szCs w:val="26"/>
      <w:lang w:eastAsia="en-US"/>
    </w:rPr>
  </w:style>
  <w:style w:type="character" w:customStyle="1" w:styleId="Heading4Char">
    <w:name w:val="Heading 4 Char"/>
    <w:aliases w:val="h4 Char,CASA-Heading 4 - Not Numbered Char"/>
    <w:basedOn w:val="DefaultParagraphFont"/>
    <w:link w:val="Heading4"/>
    <w:uiPriority w:val="9"/>
    <w:rsid w:val="00F3667C"/>
    <w:rPr>
      <w:rFonts w:eastAsiaTheme="minorHAnsi" w:cstheme="minorBidi"/>
      <w:b/>
      <w:bCs/>
      <w:sz w:val="28"/>
      <w:szCs w:val="28"/>
      <w:lang w:eastAsia="en-US"/>
    </w:rPr>
  </w:style>
  <w:style w:type="character" w:customStyle="1" w:styleId="Heading5Char">
    <w:name w:val="Heading 5 Char"/>
    <w:basedOn w:val="DefaultParagraphFont"/>
    <w:link w:val="Heading5"/>
    <w:rsid w:val="00F3667C"/>
    <w:rPr>
      <w:rFonts w:asciiTheme="minorHAnsi" w:eastAsiaTheme="minorHAnsi" w:hAnsiTheme="minorHAnsi" w:cstheme="minorBidi"/>
      <w:b/>
      <w:bCs/>
      <w:i/>
      <w:iCs/>
      <w:sz w:val="22"/>
      <w:szCs w:val="26"/>
      <w:lang w:eastAsia="en-US"/>
    </w:rPr>
  </w:style>
  <w:style w:type="character" w:customStyle="1" w:styleId="Heading6Char">
    <w:name w:val="Heading 6 Char"/>
    <w:basedOn w:val="DefaultParagraphFont"/>
    <w:link w:val="Heading6"/>
    <w:rsid w:val="00F3667C"/>
    <w:rPr>
      <w:rFonts w:eastAsiaTheme="minorHAnsi" w:cstheme="minorBidi"/>
      <w:b/>
      <w:bCs/>
      <w:sz w:val="22"/>
      <w:szCs w:val="22"/>
      <w:lang w:eastAsia="en-US"/>
    </w:rPr>
  </w:style>
  <w:style w:type="character" w:customStyle="1" w:styleId="Heading7Char">
    <w:name w:val="Heading 7 Char"/>
    <w:basedOn w:val="DefaultParagraphFont"/>
    <w:link w:val="Heading7"/>
    <w:rsid w:val="00F3667C"/>
    <w:rPr>
      <w:rFonts w:eastAsiaTheme="minorHAnsi" w:cstheme="minorBidi"/>
      <w:sz w:val="22"/>
      <w:szCs w:val="22"/>
      <w:lang w:eastAsia="en-US"/>
    </w:rPr>
  </w:style>
  <w:style w:type="character" w:customStyle="1" w:styleId="Heading8Char">
    <w:name w:val="Heading 8 Char"/>
    <w:basedOn w:val="DefaultParagraphFont"/>
    <w:link w:val="Heading8"/>
    <w:rsid w:val="00F3667C"/>
    <w:rPr>
      <w:rFonts w:eastAsiaTheme="minorHAnsi" w:cstheme="minorBidi"/>
      <w:i/>
      <w:iCs/>
      <w:sz w:val="22"/>
      <w:szCs w:val="22"/>
      <w:lang w:eastAsia="en-US"/>
    </w:rPr>
  </w:style>
  <w:style w:type="character" w:customStyle="1" w:styleId="Heading9Char">
    <w:name w:val="Heading 9 Char"/>
    <w:basedOn w:val="DefaultParagraphFont"/>
    <w:link w:val="Heading9"/>
    <w:rsid w:val="00F3667C"/>
    <w:rPr>
      <w:rFonts w:ascii="Arial" w:eastAsiaTheme="minorHAnsi" w:hAnsi="Arial" w:cs="Arial"/>
      <w:sz w:val="22"/>
      <w:szCs w:val="22"/>
      <w:lang w:eastAsia="en-US"/>
    </w:rPr>
  </w:style>
  <w:style w:type="numbering" w:customStyle="1" w:styleId="NoList1">
    <w:name w:val="No List1"/>
    <w:next w:val="NoList"/>
    <w:uiPriority w:val="99"/>
    <w:semiHidden/>
    <w:unhideWhenUsed/>
    <w:rsid w:val="00F3667C"/>
  </w:style>
  <w:style w:type="character" w:customStyle="1" w:styleId="HeaderChar">
    <w:name w:val="Header Char"/>
    <w:aliases w:val="Header EP Char"/>
    <w:basedOn w:val="DefaultParagraphFont"/>
    <w:link w:val="Header"/>
    <w:uiPriority w:val="99"/>
    <w:rsid w:val="00F3667C"/>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3667C"/>
    <w:rPr>
      <w:rFonts w:asciiTheme="minorHAnsi" w:eastAsiaTheme="minorHAnsi" w:hAnsiTheme="minorHAnsi" w:cstheme="minorBidi"/>
      <w:szCs w:val="22"/>
      <w:lang w:eastAsia="en-US"/>
    </w:rPr>
  </w:style>
  <w:style w:type="character" w:customStyle="1" w:styleId="BalloonTextChar">
    <w:name w:val="Balloon Text Char"/>
    <w:basedOn w:val="DefaultParagraphFont"/>
    <w:link w:val="BalloonText"/>
    <w:uiPriority w:val="99"/>
    <w:semiHidden/>
    <w:rsid w:val="00F3667C"/>
    <w:rPr>
      <w:rFonts w:ascii="Tahoma" w:eastAsiaTheme="minorHAnsi" w:hAnsi="Tahoma" w:cs="Tahoma"/>
      <w:sz w:val="16"/>
      <w:szCs w:val="16"/>
      <w:lang w:eastAsia="en-US"/>
    </w:rPr>
  </w:style>
  <w:style w:type="character" w:customStyle="1" w:styleId="LDScheduleClauseChar">
    <w:name w:val="LDScheduleClause Char"/>
    <w:basedOn w:val="LDClauseChar"/>
    <w:link w:val="LDScheduleClause"/>
    <w:rsid w:val="00F3667C"/>
    <w:rPr>
      <w:sz w:val="24"/>
      <w:szCs w:val="24"/>
      <w:lang w:eastAsia="en-US"/>
    </w:rPr>
  </w:style>
  <w:style w:type="character" w:customStyle="1" w:styleId="LDScheduleClauseHeadChar">
    <w:name w:val="LDScheduleClauseHead Char"/>
    <w:basedOn w:val="LDClauseHeadingChar"/>
    <w:link w:val="LDScheduleClauseHead"/>
    <w:rsid w:val="00F3667C"/>
    <w:rPr>
      <w:rFonts w:ascii="Arial" w:hAnsi="Arial"/>
      <w:b/>
      <w:sz w:val="24"/>
      <w:szCs w:val="24"/>
      <w:lang w:eastAsia="en-US"/>
    </w:rPr>
  </w:style>
  <w:style w:type="character" w:customStyle="1" w:styleId="BodyTextChar">
    <w:name w:val="Body Text Char"/>
    <w:basedOn w:val="DefaultParagraphFont"/>
    <w:link w:val="BodyText"/>
    <w:uiPriority w:val="99"/>
    <w:rsid w:val="00F3667C"/>
    <w:rPr>
      <w:rFonts w:asciiTheme="minorHAnsi" w:eastAsiaTheme="minorHAnsi" w:hAnsiTheme="minorHAnsi" w:cstheme="minorBidi"/>
      <w:sz w:val="22"/>
      <w:szCs w:val="22"/>
      <w:lang w:eastAsia="en-US"/>
    </w:rPr>
  </w:style>
  <w:style w:type="character" w:customStyle="1" w:styleId="TitleChar">
    <w:name w:val="Title Char"/>
    <w:basedOn w:val="DefaultParagraphFont"/>
    <w:link w:val="Title"/>
    <w:rsid w:val="00F3667C"/>
    <w:rPr>
      <w:rFonts w:ascii="Arial" w:eastAsiaTheme="minorHAnsi" w:hAnsi="Arial" w:cs="Arial"/>
      <w:bCs/>
      <w:kern w:val="28"/>
      <w:sz w:val="22"/>
      <w:szCs w:val="32"/>
      <w:lang w:eastAsia="en-US"/>
    </w:rPr>
  </w:style>
  <w:style w:type="character" w:customStyle="1" w:styleId="BodyText2Char">
    <w:name w:val="Body Text 2 Char"/>
    <w:basedOn w:val="DefaultParagraphFont"/>
    <w:link w:val="BodyText2"/>
    <w:rsid w:val="00F3667C"/>
    <w:rPr>
      <w:rFonts w:asciiTheme="minorHAnsi" w:eastAsiaTheme="minorHAnsi" w:hAnsiTheme="minorHAnsi" w:cstheme="minorBidi"/>
      <w:sz w:val="22"/>
      <w:szCs w:val="22"/>
      <w:lang w:eastAsia="en-US"/>
    </w:rPr>
  </w:style>
  <w:style w:type="character" w:customStyle="1" w:styleId="BodyText3Char">
    <w:name w:val="Body Text 3 Char"/>
    <w:basedOn w:val="DefaultParagraphFont"/>
    <w:link w:val="BodyText3"/>
    <w:rsid w:val="00F3667C"/>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rsid w:val="00F3667C"/>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F3667C"/>
    <w:rPr>
      <w:rFonts w:asciiTheme="minorHAnsi" w:eastAsiaTheme="minorHAnsi" w:hAnsiTheme="minorHAnsi" w:cstheme="minorBidi"/>
      <w:sz w:val="22"/>
      <w:szCs w:val="22"/>
      <w:lang w:eastAsia="en-US"/>
    </w:rPr>
  </w:style>
  <w:style w:type="character" w:customStyle="1" w:styleId="BodyTextFirstIndent2Char">
    <w:name w:val="Body Text First Indent 2 Char"/>
    <w:basedOn w:val="BodyTextIndentChar"/>
    <w:link w:val="BodyTextFirstIndent2"/>
    <w:rsid w:val="00F3667C"/>
    <w:rPr>
      <w:rFonts w:asciiTheme="minorHAnsi" w:eastAsiaTheme="minorHAnsi" w:hAnsiTheme="minorHAnsi" w:cstheme="minorBidi"/>
      <w:sz w:val="22"/>
      <w:szCs w:val="22"/>
      <w:lang w:eastAsia="en-US"/>
    </w:rPr>
  </w:style>
  <w:style w:type="character" w:customStyle="1" w:styleId="BodyTextIndent2Char">
    <w:name w:val="Body Text Indent 2 Char"/>
    <w:basedOn w:val="DefaultParagraphFont"/>
    <w:link w:val="BodyTextIndent2"/>
    <w:uiPriority w:val="99"/>
    <w:rsid w:val="00F3667C"/>
    <w:rPr>
      <w:rFonts w:asciiTheme="minorHAnsi" w:eastAsiaTheme="minorHAnsi" w:hAnsiTheme="minorHAnsi" w:cstheme="minorBidi"/>
      <w:sz w:val="22"/>
      <w:szCs w:val="22"/>
      <w:lang w:eastAsia="en-US"/>
    </w:rPr>
  </w:style>
  <w:style w:type="character" w:customStyle="1" w:styleId="BodyTextIndent3Char">
    <w:name w:val="Body Text Indent 3 Char"/>
    <w:basedOn w:val="DefaultParagraphFont"/>
    <w:link w:val="BodyTextIndent3"/>
    <w:rsid w:val="00F3667C"/>
    <w:rPr>
      <w:rFonts w:asciiTheme="minorHAnsi" w:eastAsiaTheme="minorHAnsi" w:hAnsiTheme="minorHAnsi" w:cstheme="minorBidi"/>
      <w:sz w:val="16"/>
      <w:szCs w:val="16"/>
      <w:lang w:eastAsia="en-US"/>
    </w:rPr>
  </w:style>
  <w:style w:type="character" w:customStyle="1" w:styleId="ClosingChar">
    <w:name w:val="Closing Char"/>
    <w:basedOn w:val="DefaultParagraphFont"/>
    <w:link w:val="Closing"/>
    <w:rsid w:val="00F3667C"/>
    <w:rPr>
      <w:rFonts w:asciiTheme="minorHAnsi" w:eastAsiaTheme="minorHAnsi" w:hAnsiTheme="minorHAnsi" w:cstheme="minorBidi"/>
      <w:sz w:val="22"/>
      <w:szCs w:val="22"/>
      <w:lang w:eastAsia="en-US"/>
    </w:rPr>
  </w:style>
  <w:style w:type="character" w:customStyle="1" w:styleId="CommentSubjectChar">
    <w:name w:val="Comment Subject Char"/>
    <w:basedOn w:val="CommentTextChar"/>
    <w:link w:val="CommentSubject"/>
    <w:uiPriority w:val="99"/>
    <w:semiHidden/>
    <w:rsid w:val="00F3667C"/>
    <w:rPr>
      <w:rFonts w:asciiTheme="minorHAnsi" w:eastAsiaTheme="minorHAnsi" w:hAnsiTheme="minorHAnsi" w:cstheme="minorBidi"/>
      <w:b/>
      <w:bCs/>
      <w:szCs w:val="22"/>
      <w:lang w:eastAsia="en-US"/>
    </w:rPr>
  </w:style>
  <w:style w:type="character" w:customStyle="1" w:styleId="DateChar">
    <w:name w:val="Date Char"/>
    <w:basedOn w:val="DefaultParagraphFont"/>
    <w:link w:val="Date"/>
    <w:rsid w:val="00F3667C"/>
    <w:rPr>
      <w:rFonts w:asciiTheme="minorHAnsi" w:eastAsiaTheme="minorHAnsi" w:hAnsiTheme="minorHAnsi" w:cstheme="minorBidi"/>
      <w:sz w:val="22"/>
      <w:szCs w:val="22"/>
      <w:lang w:eastAsia="en-US"/>
    </w:rPr>
  </w:style>
  <w:style w:type="character" w:customStyle="1" w:styleId="DocumentMapChar">
    <w:name w:val="Document Map Char"/>
    <w:basedOn w:val="DefaultParagraphFont"/>
    <w:link w:val="DocumentMap"/>
    <w:semiHidden/>
    <w:rsid w:val="00F3667C"/>
    <w:rPr>
      <w:rFonts w:ascii="Tahoma" w:eastAsiaTheme="minorHAnsi" w:hAnsi="Tahoma" w:cs="Tahoma"/>
      <w:szCs w:val="22"/>
      <w:shd w:val="clear" w:color="auto" w:fill="000080"/>
      <w:lang w:eastAsia="en-US"/>
    </w:rPr>
  </w:style>
  <w:style w:type="character" w:customStyle="1" w:styleId="E-mailSignatureChar">
    <w:name w:val="E-mail Signature Char"/>
    <w:basedOn w:val="DefaultParagraphFont"/>
    <w:link w:val="E-mailSignature"/>
    <w:rsid w:val="00F3667C"/>
    <w:rPr>
      <w:rFonts w:asciiTheme="minorHAnsi" w:eastAsiaTheme="minorHAnsi" w:hAnsiTheme="minorHAnsi" w:cstheme="minorBidi"/>
      <w:sz w:val="22"/>
      <w:szCs w:val="22"/>
      <w:lang w:eastAsia="en-US"/>
    </w:rPr>
  </w:style>
  <w:style w:type="character" w:customStyle="1" w:styleId="EndnoteTextChar">
    <w:name w:val="Endnote Text Char"/>
    <w:basedOn w:val="DefaultParagraphFont"/>
    <w:link w:val="EndnoteText"/>
    <w:semiHidden/>
    <w:rsid w:val="00F3667C"/>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semiHidden/>
    <w:rsid w:val="00F3667C"/>
    <w:rPr>
      <w:rFonts w:asciiTheme="minorHAnsi" w:eastAsiaTheme="minorHAnsi" w:hAnsiTheme="minorHAnsi" w:cstheme="minorBidi"/>
      <w:szCs w:val="22"/>
      <w:lang w:eastAsia="en-US"/>
    </w:rPr>
  </w:style>
  <w:style w:type="character" w:customStyle="1" w:styleId="HTMLAddressChar">
    <w:name w:val="HTML Address Char"/>
    <w:basedOn w:val="DefaultParagraphFont"/>
    <w:link w:val="HTMLAddress"/>
    <w:rsid w:val="00F3667C"/>
    <w:rPr>
      <w:rFonts w:asciiTheme="minorHAnsi" w:eastAsiaTheme="minorHAnsi" w:hAnsiTheme="minorHAnsi" w:cstheme="minorBidi"/>
      <w:i/>
      <w:iCs/>
      <w:sz w:val="22"/>
      <w:szCs w:val="22"/>
      <w:lang w:eastAsia="en-US"/>
    </w:rPr>
  </w:style>
  <w:style w:type="character" w:customStyle="1" w:styleId="HTMLPreformattedChar">
    <w:name w:val="HTML Preformatted Char"/>
    <w:basedOn w:val="DefaultParagraphFont"/>
    <w:link w:val="HTMLPreformatted"/>
    <w:rsid w:val="00F3667C"/>
    <w:rPr>
      <w:rFonts w:ascii="Courier New" w:eastAsiaTheme="minorHAnsi" w:hAnsi="Courier New" w:cs="Courier New"/>
      <w:szCs w:val="22"/>
      <w:lang w:eastAsia="en-US"/>
    </w:rPr>
  </w:style>
  <w:style w:type="character" w:customStyle="1" w:styleId="MacroTextChar">
    <w:name w:val="Macro Text Char"/>
    <w:basedOn w:val="DefaultParagraphFont"/>
    <w:link w:val="MacroText"/>
    <w:semiHidden/>
    <w:rsid w:val="00F3667C"/>
    <w:rPr>
      <w:rFonts w:ascii="Courier New" w:hAnsi="Courier New" w:cs="Courier New"/>
      <w:lang w:eastAsia="en-US"/>
    </w:rPr>
  </w:style>
  <w:style w:type="character" w:customStyle="1" w:styleId="MessageHeaderChar">
    <w:name w:val="Message Header Char"/>
    <w:basedOn w:val="DefaultParagraphFont"/>
    <w:link w:val="MessageHeader"/>
    <w:rsid w:val="00F3667C"/>
    <w:rPr>
      <w:rFonts w:ascii="Arial" w:eastAsiaTheme="minorHAnsi" w:hAnsi="Arial" w:cs="Arial"/>
      <w:sz w:val="22"/>
      <w:szCs w:val="22"/>
      <w:shd w:val="pct20" w:color="auto" w:fill="auto"/>
      <w:lang w:eastAsia="en-US"/>
    </w:rPr>
  </w:style>
  <w:style w:type="character" w:customStyle="1" w:styleId="NoteHeadingChar">
    <w:name w:val="Note Heading Char"/>
    <w:aliases w:val="HN Char"/>
    <w:basedOn w:val="DefaultParagraphFont"/>
    <w:link w:val="NoteHeading"/>
    <w:rsid w:val="00F3667C"/>
    <w:rPr>
      <w:rFonts w:asciiTheme="minorHAnsi" w:eastAsiaTheme="minorHAnsi" w:hAnsiTheme="minorHAnsi" w:cstheme="minorBidi"/>
      <w:sz w:val="22"/>
      <w:szCs w:val="22"/>
      <w:lang w:eastAsia="en-US"/>
    </w:rPr>
  </w:style>
  <w:style w:type="character" w:customStyle="1" w:styleId="PlainTextChar">
    <w:name w:val="Plain Text Char"/>
    <w:basedOn w:val="DefaultParagraphFont"/>
    <w:link w:val="PlainText"/>
    <w:rsid w:val="00F3667C"/>
    <w:rPr>
      <w:rFonts w:ascii="Courier New" w:eastAsiaTheme="minorHAnsi" w:hAnsi="Courier New" w:cs="Courier New"/>
      <w:szCs w:val="22"/>
      <w:lang w:eastAsia="en-US"/>
    </w:rPr>
  </w:style>
  <w:style w:type="character" w:customStyle="1" w:styleId="SalutationChar">
    <w:name w:val="Salutation Char"/>
    <w:basedOn w:val="DefaultParagraphFont"/>
    <w:link w:val="Salutation"/>
    <w:rsid w:val="00F3667C"/>
    <w:rPr>
      <w:rFonts w:asciiTheme="minorHAnsi" w:eastAsiaTheme="minorHAnsi" w:hAnsiTheme="minorHAnsi" w:cstheme="minorBidi"/>
      <w:sz w:val="22"/>
      <w:szCs w:val="22"/>
      <w:lang w:eastAsia="en-US"/>
    </w:rPr>
  </w:style>
  <w:style w:type="character" w:customStyle="1" w:styleId="SignatureChar">
    <w:name w:val="Signature Char"/>
    <w:basedOn w:val="DefaultParagraphFont"/>
    <w:link w:val="Signature"/>
    <w:rsid w:val="00F3667C"/>
    <w:rPr>
      <w:rFonts w:asciiTheme="minorHAnsi" w:eastAsiaTheme="minorHAnsi" w:hAnsiTheme="minorHAnsi" w:cstheme="minorBidi"/>
      <w:sz w:val="22"/>
      <w:szCs w:val="22"/>
      <w:lang w:eastAsia="en-US"/>
    </w:rPr>
  </w:style>
  <w:style w:type="character" w:customStyle="1" w:styleId="SubtitleChar">
    <w:name w:val="Subtitle Char"/>
    <w:aliases w:val="CASA-Heading 3 - Numbered Char"/>
    <w:basedOn w:val="DefaultParagraphFont"/>
    <w:link w:val="Subtitle"/>
    <w:uiPriority w:val="3"/>
    <w:rsid w:val="00F3667C"/>
    <w:rPr>
      <w:rFonts w:ascii="Arial" w:eastAsiaTheme="minorHAnsi" w:hAnsi="Arial" w:cs="Arial"/>
      <w:sz w:val="22"/>
      <w:szCs w:val="22"/>
      <w:lang w:eastAsia="en-US"/>
    </w:rPr>
  </w:style>
  <w:style w:type="paragraph" w:customStyle="1" w:styleId="HeadingA3">
    <w:name w:val="Heading A3"/>
    <w:basedOn w:val="Heading3"/>
    <w:link w:val="HeadingA3CharChar"/>
    <w:rsid w:val="00F3667C"/>
    <w:pPr>
      <w:spacing w:before="360" w:line="240" w:lineRule="auto"/>
    </w:pPr>
    <w:rPr>
      <w:rFonts w:eastAsia="Times New Roman"/>
      <w:lang w:eastAsia="en-AU"/>
    </w:rPr>
  </w:style>
  <w:style w:type="character" w:customStyle="1" w:styleId="HeadingA3CharChar">
    <w:name w:val="Heading A3 Char Char"/>
    <w:link w:val="HeadingA3"/>
    <w:rsid w:val="00F3667C"/>
    <w:rPr>
      <w:rFonts w:ascii="Arial" w:hAnsi="Arial" w:cs="Arial"/>
      <w:b/>
      <w:bCs/>
      <w:sz w:val="22"/>
      <w:szCs w:val="26"/>
    </w:rPr>
  </w:style>
  <w:style w:type="paragraph" w:customStyle="1" w:styleId="P1">
    <w:name w:val="P1"/>
    <w:aliases w:val="(a)"/>
    <w:basedOn w:val="Normal"/>
    <w:rsid w:val="00F3667C"/>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P2">
    <w:name w:val="P2"/>
    <w:aliases w:val="(i)"/>
    <w:basedOn w:val="Normal"/>
    <w:rsid w:val="00F3667C"/>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rPr>
  </w:style>
  <w:style w:type="character" w:customStyle="1" w:styleId="LDTableheadingChar">
    <w:name w:val="LDTableheading Char"/>
    <w:link w:val="LDTableheading"/>
    <w:rsid w:val="00F3667C"/>
    <w:rPr>
      <w:b/>
      <w:sz w:val="24"/>
      <w:szCs w:val="24"/>
      <w:lang w:eastAsia="en-US"/>
    </w:rPr>
  </w:style>
  <w:style w:type="paragraph" w:customStyle="1" w:styleId="paraA">
    <w:name w:val="para (A)"/>
    <w:basedOn w:val="Normal"/>
    <w:rsid w:val="00F3667C"/>
    <w:pPr>
      <w:tabs>
        <w:tab w:val="left" w:pos="567"/>
        <w:tab w:val="right" w:pos="2552"/>
        <w:tab w:val="left" w:pos="2693"/>
      </w:tabs>
      <w:overflowPunct w:val="0"/>
      <w:autoSpaceDE w:val="0"/>
      <w:autoSpaceDN w:val="0"/>
      <w:adjustRightInd w:val="0"/>
      <w:spacing w:after="0" w:line="240" w:lineRule="auto"/>
      <w:ind w:left="2693" w:hanging="2693"/>
      <w:textAlignment w:val="baseline"/>
    </w:pPr>
    <w:rPr>
      <w:rFonts w:ascii="CG Times" w:eastAsia="Times New Roman" w:hAnsi="CG Times" w:cs="Times New Roman"/>
      <w:sz w:val="26"/>
      <w:szCs w:val="20"/>
    </w:rPr>
  </w:style>
  <w:style w:type="paragraph" w:customStyle="1" w:styleId="Basic">
    <w:name w:val="Basic"/>
    <w:basedOn w:val="LDClauseHeading"/>
    <w:autoRedefine/>
    <w:rsid w:val="00F3667C"/>
    <w:pPr>
      <w:keepNext w:val="0"/>
      <w:widowControl w:val="0"/>
      <w:tabs>
        <w:tab w:val="clear" w:pos="737"/>
      </w:tabs>
      <w:spacing w:before="160" w:after="120"/>
      <w:ind w:left="0" w:firstLine="0"/>
    </w:pPr>
    <w:rPr>
      <w:rFonts w:ascii="Times New Roman" w:hAnsi="Times New Roman"/>
      <w:b w:val="0"/>
    </w:rPr>
  </w:style>
  <w:style w:type="paragraph" w:customStyle="1" w:styleId="ZR2">
    <w:name w:val="ZR2"/>
    <w:basedOn w:val="Normal"/>
    <w:rsid w:val="00F3667C"/>
    <w:pPr>
      <w:keepNext/>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numbering" w:customStyle="1" w:styleId="StyleNumbered">
    <w:name w:val="Style Numbered"/>
    <w:basedOn w:val="NoList"/>
    <w:rsid w:val="00F3667C"/>
    <w:pPr>
      <w:numPr>
        <w:numId w:val="12"/>
      </w:numPr>
    </w:pPr>
  </w:style>
  <w:style w:type="numbering" w:customStyle="1" w:styleId="StyleOutlinenumbered">
    <w:name w:val="Style Outline numbered"/>
    <w:rsid w:val="00F3667C"/>
    <w:pPr>
      <w:numPr>
        <w:numId w:val="13"/>
      </w:numPr>
    </w:pPr>
  </w:style>
  <w:style w:type="paragraph" w:customStyle="1" w:styleId="StyleHeading1Left0cmFirstline0cm">
    <w:name w:val="Style Heading 1 + Left:  0 cm First line:  0 cm"/>
    <w:basedOn w:val="Heading1"/>
    <w:rsid w:val="00F3667C"/>
    <w:pPr>
      <w:spacing w:before="240" w:after="60"/>
    </w:pPr>
    <w:rPr>
      <w:b/>
      <w:bCs/>
      <w:kern w:val="32"/>
      <w:sz w:val="32"/>
      <w:szCs w:val="20"/>
      <w:lang w:eastAsia="en-AU"/>
    </w:rPr>
  </w:style>
  <w:style w:type="paragraph" w:customStyle="1" w:styleId="Heading03">
    <w:name w:val="Heading 03"/>
    <w:basedOn w:val="Normal"/>
    <w:rsid w:val="00F3667C"/>
    <w:pPr>
      <w:spacing w:after="120" w:line="240" w:lineRule="auto"/>
    </w:pPr>
    <w:rPr>
      <w:rFonts w:ascii="Arial" w:eastAsia="Times New Roman" w:hAnsi="Arial" w:cs="Times New Roman"/>
      <w:b/>
      <w:szCs w:val="24"/>
      <w:lang w:eastAsia="en-AU"/>
    </w:rPr>
  </w:style>
  <w:style w:type="numbering" w:customStyle="1" w:styleId="StyleNumbered1">
    <w:name w:val="Style Numbered1"/>
    <w:basedOn w:val="NoList"/>
    <w:rsid w:val="00F3667C"/>
    <w:pPr>
      <w:numPr>
        <w:numId w:val="14"/>
      </w:numPr>
    </w:pPr>
  </w:style>
  <w:style w:type="numbering" w:styleId="111111">
    <w:name w:val="Outline List 2"/>
    <w:basedOn w:val="NoList"/>
    <w:rsid w:val="00F3667C"/>
    <w:pPr>
      <w:numPr>
        <w:numId w:val="15"/>
      </w:numPr>
    </w:pPr>
  </w:style>
  <w:style w:type="paragraph" w:customStyle="1" w:styleId="StyleHeading4Left0ptFirstline0pt">
    <w:name w:val="Style Heading 4 + Left:  0 pt First line:  0 pt"/>
    <w:basedOn w:val="Heading4"/>
    <w:rsid w:val="00F3667C"/>
    <w:pPr>
      <w:numPr>
        <w:ilvl w:val="3"/>
      </w:numPr>
      <w:tabs>
        <w:tab w:val="num" w:pos="560"/>
      </w:tabs>
      <w:spacing w:before="0" w:after="40" w:line="240" w:lineRule="auto"/>
    </w:pPr>
    <w:rPr>
      <w:rFonts w:eastAsia="Times New Roman" w:cs="Times New Roman"/>
      <w:szCs w:val="20"/>
      <w:lang w:eastAsia="en-AU"/>
    </w:rPr>
  </w:style>
  <w:style w:type="character" w:customStyle="1" w:styleId="Style8pt">
    <w:name w:val="Style 8 pt"/>
    <w:rsid w:val="00F3667C"/>
    <w:rPr>
      <w:rFonts w:ascii="Times New Roman" w:hAnsi="Times New Roman"/>
      <w:sz w:val="22"/>
    </w:rPr>
  </w:style>
  <w:style w:type="paragraph" w:customStyle="1" w:styleId="StyleJustifiedLeft54pt">
    <w:name w:val="Style Justified Left:  54 pt"/>
    <w:basedOn w:val="Normal"/>
    <w:rsid w:val="00F3667C"/>
    <w:pPr>
      <w:tabs>
        <w:tab w:val="left" w:pos="440"/>
      </w:tabs>
      <w:spacing w:after="120" w:line="240" w:lineRule="auto"/>
      <w:ind w:left="1080"/>
      <w:jc w:val="both"/>
    </w:pPr>
    <w:rPr>
      <w:rFonts w:ascii="Times New Roman" w:eastAsia="Times New Roman" w:hAnsi="Times New Roman" w:cs="Times New Roman"/>
      <w:szCs w:val="20"/>
      <w:lang w:eastAsia="en-AU"/>
    </w:rPr>
  </w:style>
  <w:style w:type="paragraph" w:customStyle="1" w:styleId="R1">
    <w:name w:val="R1"/>
    <w:aliases w:val="1. or 1.(1)"/>
    <w:basedOn w:val="Normal"/>
    <w:next w:val="Normal"/>
    <w:rsid w:val="00F3667C"/>
    <w:pPr>
      <w:tabs>
        <w:tab w:val="left" w:pos="567"/>
        <w:tab w:val="left" w:pos="794"/>
      </w:tabs>
      <w:overflowPunct w:val="0"/>
      <w:autoSpaceDE w:val="0"/>
      <w:autoSpaceDN w:val="0"/>
      <w:adjustRightInd w:val="0"/>
      <w:spacing w:before="120" w:after="0" w:line="240" w:lineRule="atLeast"/>
      <w:ind w:left="794" w:hanging="794"/>
      <w:jc w:val="both"/>
      <w:textAlignment w:val="baseline"/>
    </w:pPr>
    <w:rPr>
      <w:rFonts w:ascii="Times New (W1)" w:eastAsia="Times New Roman" w:hAnsi="Times New (W1)" w:cs="Times New Roman"/>
      <w:sz w:val="26"/>
      <w:szCs w:val="20"/>
    </w:rPr>
  </w:style>
  <w:style w:type="paragraph" w:customStyle="1" w:styleId="n1">
    <w:name w:val="n1"/>
    <w:basedOn w:val="Normal"/>
    <w:rsid w:val="00F3667C"/>
    <w:pPr>
      <w:numPr>
        <w:numId w:val="16"/>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customStyle="1" w:styleId="n2">
    <w:name w:val="n2"/>
    <w:basedOn w:val="Normal"/>
    <w:rsid w:val="00F3667C"/>
    <w:pPr>
      <w:numPr>
        <w:ilvl w:val="1"/>
        <w:numId w:val="16"/>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customStyle="1" w:styleId="R2">
    <w:name w:val="R2"/>
    <w:aliases w:val="(2)"/>
    <w:basedOn w:val="Normal"/>
    <w:rsid w:val="00F3667C"/>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ZA3">
    <w:name w:val="ZA3"/>
    <w:basedOn w:val="Normal"/>
    <w:rsid w:val="00F3667C"/>
    <w:pPr>
      <w:keepNext/>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HSR">
    <w:name w:val="HSR"/>
    <w:aliases w:val="Subregulation Heading"/>
    <w:basedOn w:val="Normal"/>
    <w:next w:val="Normal"/>
    <w:rsid w:val="00F3667C"/>
    <w:pPr>
      <w:keepNext/>
      <w:spacing w:before="300" w:after="0" w:line="240" w:lineRule="auto"/>
      <w:ind w:left="964"/>
    </w:pPr>
    <w:rPr>
      <w:rFonts w:ascii="Arial" w:eastAsia="Times New Roman" w:hAnsi="Arial" w:cs="Times New Roman"/>
      <w:i/>
      <w:sz w:val="24"/>
      <w:szCs w:val="24"/>
    </w:rPr>
  </w:style>
  <w:style w:type="paragraph" w:customStyle="1" w:styleId="HR">
    <w:name w:val="HR"/>
    <w:aliases w:val="Regulation Heading"/>
    <w:basedOn w:val="Normal"/>
    <w:next w:val="R1"/>
    <w:rsid w:val="00F3667C"/>
    <w:pPr>
      <w:keepNext/>
      <w:spacing w:before="360" w:after="0" w:line="240" w:lineRule="auto"/>
      <w:ind w:left="964" w:hanging="964"/>
    </w:pPr>
    <w:rPr>
      <w:rFonts w:ascii="Arial" w:eastAsia="Times New Roman" w:hAnsi="Arial" w:cs="Times New Roman"/>
      <w:b/>
      <w:sz w:val="24"/>
      <w:szCs w:val="24"/>
    </w:rPr>
  </w:style>
  <w:style w:type="character" w:customStyle="1" w:styleId="LDNoteChar">
    <w:name w:val="LDNote Char"/>
    <w:basedOn w:val="LDClauseChar"/>
    <w:link w:val="LDNote"/>
    <w:rsid w:val="00F3667C"/>
    <w:rPr>
      <w:sz w:val="24"/>
      <w:szCs w:val="24"/>
      <w:lang w:eastAsia="en-US"/>
    </w:rPr>
  </w:style>
  <w:style w:type="paragraph" w:customStyle="1" w:styleId="A1">
    <w:name w:val="A1"/>
    <w:aliases w:val="Heading Amendment,1. Amendment"/>
    <w:basedOn w:val="Normal"/>
    <w:next w:val="Normal"/>
    <w:rsid w:val="00F3667C"/>
    <w:pPr>
      <w:keepNext/>
      <w:tabs>
        <w:tab w:val="left" w:pos="567"/>
        <w:tab w:val="left" w:pos="794"/>
      </w:tabs>
      <w:overflowPunct w:val="0"/>
      <w:autoSpaceDE w:val="0"/>
      <w:autoSpaceDN w:val="0"/>
      <w:adjustRightInd w:val="0"/>
      <w:spacing w:before="480" w:after="0" w:line="240" w:lineRule="atLeast"/>
      <w:ind w:left="794" w:hanging="794"/>
      <w:jc w:val="both"/>
      <w:textAlignment w:val="baseline"/>
    </w:pPr>
    <w:rPr>
      <w:rFonts w:ascii="Helvetica" w:eastAsia="Times New Roman" w:hAnsi="Helvetica" w:cs="Times New Roman"/>
      <w:b/>
      <w:sz w:val="24"/>
      <w:szCs w:val="20"/>
    </w:rPr>
  </w:style>
  <w:style w:type="paragraph" w:customStyle="1" w:styleId="TopCAO">
    <w:name w:val="Top CAO"/>
    <w:basedOn w:val="Normal"/>
    <w:rsid w:val="00F3667C"/>
    <w:pPr>
      <w:tabs>
        <w:tab w:val="left" w:pos="567"/>
        <w:tab w:val="right" w:pos="9072"/>
      </w:tabs>
      <w:overflowPunct w:val="0"/>
      <w:autoSpaceDE w:val="0"/>
      <w:autoSpaceDN w:val="0"/>
      <w:adjustRightInd w:val="0"/>
      <w:spacing w:after="0" w:line="240" w:lineRule="auto"/>
      <w:jc w:val="both"/>
      <w:textAlignment w:val="baseline"/>
    </w:pPr>
    <w:rPr>
      <w:rFonts w:ascii="Arial (W1)" w:eastAsia="Times New Roman" w:hAnsi="Arial (W1)" w:cs="Times New Roman"/>
      <w:b/>
      <w:sz w:val="26"/>
      <w:szCs w:val="20"/>
    </w:rPr>
  </w:style>
  <w:style w:type="paragraph" w:customStyle="1" w:styleId="paraa0">
    <w:name w:val="para (a)"/>
    <w:basedOn w:val="Normal"/>
    <w:rsid w:val="00F3667C"/>
    <w:pPr>
      <w:tabs>
        <w:tab w:val="left" w:pos="567"/>
        <w:tab w:val="right" w:pos="1134"/>
        <w:tab w:val="left" w:pos="1276"/>
      </w:tabs>
      <w:overflowPunct w:val="0"/>
      <w:autoSpaceDE w:val="0"/>
      <w:autoSpaceDN w:val="0"/>
      <w:adjustRightInd w:val="0"/>
      <w:spacing w:after="0" w:line="240" w:lineRule="auto"/>
      <w:ind w:left="1276" w:hanging="1276"/>
      <w:jc w:val="both"/>
      <w:textAlignment w:val="baseline"/>
    </w:pPr>
    <w:rPr>
      <w:rFonts w:ascii="Times New (W1)" w:eastAsia="Times New Roman" w:hAnsi="Times New (W1)" w:cs="Times New Roman"/>
      <w:sz w:val="26"/>
      <w:szCs w:val="20"/>
    </w:rPr>
  </w:style>
  <w:style w:type="paragraph" w:customStyle="1" w:styleId="note">
    <w:name w:val="note"/>
    <w:basedOn w:val="Normal"/>
    <w:rsid w:val="00F3667C"/>
    <w:pPr>
      <w:numPr>
        <w:numId w:val="17"/>
      </w:numPr>
      <w:tabs>
        <w:tab w:val="clear" w:pos="1559"/>
        <w:tab w:val="left" w:pos="567"/>
        <w:tab w:val="left" w:pos="851"/>
      </w:tabs>
      <w:overflowPunct w:val="0"/>
      <w:autoSpaceDE w:val="0"/>
      <w:autoSpaceDN w:val="0"/>
      <w:adjustRightInd w:val="0"/>
      <w:spacing w:before="120" w:after="0" w:line="240" w:lineRule="auto"/>
      <w:ind w:left="794" w:firstLine="0"/>
      <w:jc w:val="both"/>
      <w:textAlignment w:val="baseline"/>
    </w:pPr>
    <w:rPr>
      <w:rFonts w:ascii="Times New (W1)" w:eastAsia="Times New Roman" w:hAnsi="Times New (W1)" w:cs="Times New Roman"/>
      <w:szCs w:val="20"/>
    </w:rPr>
  </w:style>
  <w:style w:type="paragraph" w:customStyle="1" w:styleId="Rc">
    <w:name w:val="Rc"/>
    <w:aliases w:val="Rn continued"/>
    <w:basedOn w:val="R1"/>
    <w:next w:val="Normal"/>
    <w:rsid w:val="00F3667C"/>
    <w:pPr>
      <w:tabs>
        <w:tab w:val="clear" w:pos="794"/>
      </w:tabs>
      <w:spacing w:before="60"/>
      <w:ind w:firstLine="0"/>
    </w:pPr>
    <w:rPr>
      <w:rFonts w:ascii="Times" w:hAnsi="Times"/>
    </w:rPr>
  </w:style>
  <w:style w:type="paragraph" w:customStyle="1" w:styleId="parai">
    <w:name w:val="para (i)"/>
    <w:basedOn w:val="paraa0"/>
    <w:rsid w:val="00F3667C"/>
    <w:pPr>
      <w:tabs>
        <w:tab w:val="clear" w:pos="1134"/>
        <w:tab w:val="clear" w:pos="1276"/>
        <w:tab w:val="right" w:pos="1843"/>
        <w:tab w:val="left" w:pos="1985"/>
      </w:tabs>
      <w:ind w:left="1985" w:hanging="1985"/>
    </w:pPr>
  </w:style>
  <w:style w:type="paragraph" w:customStyle="1" w:styleId="LDSubPartHead">
    <w:name w:val="LDSubPartHead"/>
    <w:basedOn w:val="LDClauseHeading"/>
    <w:rsid w:val="00F3667C"/>
    <w:pPr>
      <w:tabs>
        <w:tab w:val="clear" w:pos="737"/>
        <w:tab w:val="left" w:pos="851"/>
      </w:tabs>
      <w:spacing w:before="160" w:after="120"/>
      <w:ind w:left="851" w:hanging="851"/>
    </w:pPr>
    <w:rPr>
      <w:sz w:val="26"/>
    </w:rPr>
  </w:style>
  <w:style w:type="paragraph" w:customStyle="1" w:styleId="LDDivisionHead">
    <w:name w:val="LDDivisionHead"/>
    <w:basedOn w:val="LDSubPartHead"/>
    <w:rsid w:val="00F3667C"/>
  </w:style>
  <w:style w:type="paragraph" w:customStyle="1" w:styleId="LDParthead">
    <w:name w:val="LDParthead"/>
    <w:basedOn w:val="LDClauseHeading"/>
    <w:rsid w:val="00F3667C"/>
    <w:pPr>
      <w:spacing w:before="160" w:after="120"/>
    </w:pPr>
    <w:rPr>
      <w:sz w:val="28"/>
      <w:szCs w:val="28"/>
    </w:rPr>
  </w:style>
  <w:style w:type="character" w:customStyle="1" w:styleId="ZDDChar">
    <w:name w:val="ZDD Char"/>
    <w:aliases w:val="Dict Def Char"/>
    <w:rsid w:val="00F3667C"/>
    <w:rPr>
      <w:sz w:val="24"/>
      <w:szCs w:val="24"/>
      <w:lang w:val="en-AU" w:eastAsia="en-US" w:bidi="ar-SA"/>
    </w:rPr>
  </w:style>
  <w:style w:type="paragraph" w:customStyle="1" w:styleId="HE">
    <w:name w:val="HE"/>
    <w:aliases w:val="Example heading"/>
    <w:basedOn w:val="Normal"/>
    <w:next w:val="ExampleBody"/>
    <w:rsid w:val="00F3667C"/>
    <w:pPr>
      <w:keepNext/>
      <w:spacing w:before="120" w:after="0" w:line="220" w:lineRule="exact"/>
      <w:ind w:left="964"/>
    </w:pPr>
    <w:rPr>
      <w:rFonts w:ascii="Times New Roman" w:eastAsia="Times New Roman" w:hAnsi="Times New Roman" w:cs="Times New Roman"/>
      <w:i/>
      <w:sz w:val="20"/>
      <w:szCs w:val="24"/>
    </w:rPr>
  </w:style>
  <w:style w:type="paragraph" w:customStyle="1" w:styleId="ExampleBody">
    <w:name w:val="Example Body"/>
    <w:basedOn w:val="Normal"/>
    <w:rsid w:val="00F3667C"/>
    <w:pPr>
      <w:spacing w:before="60" w:after="0" w:line="220" w:lineRule="exact"/>
      <w:ind w:left="964"/>
      <w:jc w:val="both"/>
    </w:pPr>
    <w:rPr>
      <w:rFonts w:ascii="Times New Roman" w:eastAsia="Times New Roman" w:hAnsi="Times New Roman" w:cs="Times New Roman"/>
      <w:sz w:val="20"/>
      <w:szCs w:val="24"/>
    </w:rPr>
  </w:style>
  <w:style w:type="paragraph" w:customStyle="1" w:styleId="B1">
    <w:name w:val="B1"/>
    <w:basedOn w:val="Normal"/>
    <w:rsid w:val="00F3667C"/>
    <w:pPr>
      <w:tabs>
        <w:tab w:val="num" w:pos="992"/>
      </w:tabs>
      <w:spacing w:before="180" w:after="0" w:line="240" w:lineRule="auto"/>
      <w:ind w:left="992" w:hanging="425"/>
    </w:pPr>
    <w:rPr>
      <w:rFonts w:ascii="Helvetica" w:eastAsia="Times New Roman" w:hAnsi="Helvetica" w:cs="Times New Roman"/>
      <w:sz w:val="24"/>
      <w:szCs w:val="20"/>
      <w:lang w:val="en-GB"/>
    </w:rPr>
  </w:style>
  <w:style w:type="paragraph" w:customStyle="1" w:styleId="Note0">
    <w:name w:val="Note"/>
    <w:basedOn w:val="Normal"/>
    <w:link w:val="NoteChar"/>
    <w:uiPriority w:val="2"/>
    <w:rsid w:val="00F3667C"/>
    <w:pPr>
      <w:keepLines/>
      <w:tabs>
        <w:tab w:val="left" w:pos="2694"/>
      </w:tabs>
      <w:spacing w:before="360" w:after="120" w:line="240" w:lineRule="auto"/>
      <w:ind w:left="2127" w:right="284" w:hanging="709"/>
    </w:pPr>
    <w:rPr>
      <w:rFonts w:ascii="Helvetica" w:eastAsia="Times New Roman" w:hAnsi="Helvetica" w:cs="Times New Roman"/>
      <w:sz w:val="24"/>
      <w:szCs w:val="20"/>
    </w:rPr>
  </w:style>
  <w:style w:type="paragraph" w:customStyle="1" w:styleId="tabletext0">
    <w:name w:val="table text"/>
    <w:basedOn w:val="Normal"/>
    <w:rsid w:val="00F3667C"/>
    <w:pPr>
      <w:spacing w:before="120" w:after="0" w:line="240" w:lineRule="auto"/>
    </w:pPr>
    <w:rPr>
      <w:rFonts w:ascii="Helvetica" w:eastAsia="Times New Roman" w:hAnsi="Helvetica" w:cs="Times New Roman"/>
      <w:sz w:val="24"/>
      <w:szCs w:val="20"/>
    </w:rPr>
  </w:style>
  <w:style w:type="paragraph" w:customStyle="1" w:styleId="CM2">
    <w:name w:val="CM2"/>
    <w:basedOn w:val="Default"/>
    <w:next w:val="Default"/>
    <w:rsid w:val="00F3667C"/>
    <w:pPr>
      <w:widowControl w:val="0"/>
    </w:pPr>
    <w:rPr>
      <w:rFonts w:ascii="EU Albertina" w:hAnsi="EU Albertina" w:cs="EU Albertina"/>
      <w:color w:val="auto"/>
    </w:rPr>
  </w:style>
  <w:style w:type="paragraph" w:customStyle="1" w:styleId="CM55">
    <w:name w:val="CM55"/>
    <w:basedOn w:val="Default"/>
    <w:next w:val="Default"/>
    <w:rsid w:val="00F3667C"/>
    <w:pPr>
      <w:widowControl w:val="0"/>
      <w:spacing w:after="348"/>
    </w:pPr>
    <w:rPr>
      <w:rFonts w:ascii="EU Albertina" w:hAnsi="EU Albertina" w:cs="EU Albertina"/>
      <w:color w:val="auto"/>
    </w:rPr>
  </w:style>
  <w:style w:type="paragraph" w:customStyle="1" w:styleId="CM54">
    <w:name w:val="CM54"/>
    <w:basedOn w:val="Default"/>
    <w:next w:val="Default"/>
    <w:rsid w:val="00F3667C"/>
    <w:pPr>
      <w:widowControl w:val="0"/>
      <w:spacing w:after="275"/>
    </w:pPr>
    <w:rPr>
      <w:rFonts w:ascii="EU Albertina" w:hAnsi="EU Albertina" w:cs="EU Albertina"/>
      <w:color w:val="auto"/>
    </w:rPr>
  </w:style>
  <w:style w:type="paragraph" w:customStyle="1" w:styleId="CM4">
    <w:name w:val="CM4"/>
    <w:basedOn w:val="Default"/>
    <w:next w:val="Default"/>
    <w:rsid w:val="00F3667C"/>
    <w:pPr>
      <w:widowControl w:val="0"/>
      <w:spacing w:line="338" w:lineRule="atLeast"/>
    </w:pPr>
    <w:rPr>
      <w:rFonts w:ascii="EU Albertina" w:hAnsi="EU Albertina" w:cs="EU Albertina"/>
      <w:color w:val="auto"/>
    </w:rPr>
  </w:style>
  <w:style w:type="paragraph" w:customStyle="1" w:styleId="CM58">
    <w:name w:val="CM58"/>
    <w:basedOn w:val="Default"/>
    <w:next w:val="Default"/>
    <w:rsid w:val="00F3667C"/>
    <w:pPr>
      <w:widowControl w:val="0"/>
      <w:spacing w:after="332"/>
    </w:pPr>
    <w:rPr>
      <w:rFonts w:ascii="EU Albertina" w:hAnsi="EU Albertina" w:cs="EU Albertina"/>
      <w:color w:val="auto"/>
    </w:rPr>
  </w:style>
  <w:style w:type="paragraph" w:customStyle="1" w:styleId="CM6">
    <w:name w:val="CM6"/>
    <w:basedOn w:val="Default"/>
    <w:next w:val="Default"/>
    <w:rsid w:val="00F3667C"/>
    <w:pPr>
      <w:widowControl w:val="0"/>
      <w:spacing w:line="336" w:lineRule="atLeast"/>
    </w:pPr>
    <w:rPr>
      <w:rFonts w:ascii="EU Albertina" w:hAnsi="EU Albertina" w:cs="EU Albertina"/>
      <w:color w:val="auto"/>
    </w:rPr>
  </w:style>
  <w:style w:type="paragraph" w:customStyle="1" w:styleId="CM59">
    <w:name w:val="CM59"/>
    <w:basedOn w:val="Default"/>
    <w:next w:val="Default"/>
    <w:rsid w:val="00F3667C"/>
    <w:pPr>
      <w:widowControl w:val="0"/>
      <w:spacing w:after="195"/>
    </w:pPr>
    <w:rPr>
      <w:rFonts w:ascii="EU Albertina" w:hAnsi="EU Albertina" w:cs="EU Albertina"/>
      <w:color w:val="auto"/>
    </w:rPr>
  </w:style>
  <w:style w:type="paragraph" w:customStyle="1" w:styleId="CM53">
    <w:name w:val="CM53"/>
    <w:basedOn w:val="Default"/>
    <w:next w:val="Default"/>
    <w:rsid w:val="00F3667C"/>
    <w:pPr>
      <w:widowControl w:val="0"/>
      <w:spacing w:after="217"/>
    </w:pPr>
    <w:rPr>
      <w:rFonts w:ascii="EU Albertina" w:hAnsi="EU Albertina" w:cs="EU Albertina"/>
      <w:color w:val="auto"/>
    </w:rPr>
  </w:style>
  <w:style w:type="paragraph" w:customStyle="1" w:styleId="CM8">
    <w:name w:val="CM8"/>
    <w:basedOn w:val="Default"/>
    <w:next w:val="Default"/>
    <w:rsid w:val="00F3667C"/>
    <w:pPr>
      <w:widowControl w:val="0"/>
    </w:pPr>
    <w:rPr>
      <w:rFonts w:ascii="EU Albertina" w:hAnsi="EU Albertina" w:cs="EU Albertina"/>
      <w:color w:val="auto"/>
    </w:rPr>
  </w:style>
  <w:style w:type="paragraph" w:customStyle="1" w:styleId="CM9">
    <w:name w:val="CM9"/>
    <w:basedOn w:val="Default"/>
    <w:next w:val="Default"/>
    <w:rsid w:val="00F3667C"/>
    <w:pPr>
      <w:widowControl w:val="0"/>
      <w:spacing w:line="448" w:lineRule="atLeast"/>
    </w:pPr>
    <w:rPr>
      <w:rFonts w:ascii="EU Albertina" w:hAnsi="EU Albertina" w:cs="EU Albertina"/>
      <w:color w:val="auto"/>
    </w:rPr>
  </w:style>
  <w:style w:type="paragraph" w:customStyle="1" w:styleId="CM60">
    <w:name w:val="CM60"/>
    <w:basedOn w:val="Default"/>
    <w:next w:val="Default"/>
    <w:rsid w:val="00F3667C"/>
    <w:pPr>
      <w:widowControl w:val="0"/>
      <w:spacing w:after="170"/>
    </w:pPr>
    <w:rPr>
      <w:rFonts w:ascii="EU Albertina" w:hAnsi="EU Albertina" w:cs="EU Albertina"/>
      <w:color w:val="auto"/>
    </w:rPr>
  </w:style>
  <w:style w:type="paragraph" w:customStyle="1" w:styleId="CM10">
    <w:name w:val="CM10"/>
    <w:basedOn w:val="Default"/>
    <w:next w:val="Default"/>
    <w:rsid w:val="00F3667C"/>
    <w:pPr>
      <w:widowControl w:val="0"/>
      <w:spacing w:line="323" w:lineRule="atLeast"/>
    </w:pPr>
    <w:rPr>
      <w:rFonts w:ascii="EU Albertina" w:hAnsi="EU Albertina" w:cs="EU Albertina"/>
      <w:color w:val="auto"/>
    </w:rPr>
  </w:style>
  <w:style w:type="paragraph" w:customStyle="1" w:styleId="CM61">
    <w:name w:val="CM61"/>
    <w:basedOn w:val="Default"/>
    <w:next w:val="Default"/>
    <w:rsid w:val="00F3667C"/>
    <w:pPr>
      <w:widowControl w:val="0"/>
      <w:spacing w:after="138"/>
    </w:pPr>
    <w:rPr>
      <w:rFonts w:ascii="EU Albertina" w:hAnsi="EU Albertina" w:cs="EU Albertina"/>
      <w:color w:val="auto"/>
    </w:rPr>
  </w:style>
  <w:style w:type="paragraph" w:customStyle="1" w:styleId="CM5">
    <w:name w:val="CM5"/>
    <w:basedOn w:val="Default"/>
    <w:next w:val="Default"/>
    <w:rsid w:val="00F3667C"/>
    <w:pPr>
      <w:widowControl w:val="0"/>
      <w:spacing w:line="336" w:lineRule="atLeast"/>
    </w:pPr>
    <w:rPr>
      <w:rFonts w:ascii="EU Albertina" w:hAnsi="EU Albertina" w:cs="EU Albertina"/>
      <w:color w:val="auto"/>
    </w:rPr>
  </w:style>
  <w:style w:type="paragraph" w:customStyle="1" w:styleId="CM12">
    <w:name w:val="CM12"/>
    <w:basedOn w:val="Default"/>
    <w:next w:val="Default"/>
    <w:rsid w:val="00F3667C"/>
    <w:pPr>
      <w:widowControl w:val="0"/>
      <w:spacing w:line="180" w:lineRule="atLeast"/>
    </w:pPr>
    <w:rPr>
      <w:rFonts w:ascii="EU Albertina" w:hAnsi="EU Albertina" w:cs="EU Albertina"/>
      <w:color w:val="auto"/>
    </w:rPr>
  </w:style>
  <w:style w:type="paragraph" w:customStyle="1" w:styleId="CM13">
    <w:name w:val="CM13"/>
    <w:basedOn w:val="Default"/>
    <w:next w:val="Default"/>
    <w:rsid w:val="00F3667C"/>
    <w:pPr>
      <w:widowControl w:val="0"/>
      <w:spacing w:line="180" w:lineRule="atLeast"/>
    </w:pPr>
    <w:rPr>
      <w:rFonts w:ascii="EU Albertina" w:hAnsi="EU Albertina" w:cs="EU Albertina"/>
      <w:color w:val="auto"/>
    </w:rPr>
  </w:style>
  <w:style w:type="paragraph" w:customStyle="1" w:styleId="CM15">
    <w:name w:val="CM15"/>
    <w:basedOn w:val="Default"/>
    <w:next w:val="Default"/>
    <w:rsid w:val="00F3667C"/>
    <w:pPr>
      <w:widowControl w:val="0"/>
      <w:spacing w:line="180" w:lineRule="atLeast"/>
    </w:pPr>
    <w:rPr>
      <w:rFonts w:ascii="EU Albertina" w:hAnsi="EU Albertina" w:cs="EU Albertina"/>
      <w:color w:val="auto"/>
    </w:rPr>
  </w:style>
  <w:style w:type="paragraph" w:customStyle="1" w:styleId="CM16">
    <w:name w:val="CM16"/>
    <w:basedOn w:val="Default"/>
    <w:next w:val="Default"/>
    <w:rsid w:val="00F3667C"/>
    <w:pPr>
      <w:widowControl w:val="0"/>
      <w:spacing w:line="446" w:lineRule="atLeast"/>
    </w:pPr>
    <w:rPr>
      <w:rFonts w:ascii="EU Albertina" w:hAnsi="EU Albertina" w:cs="EU Albertina"/>
      <w:color w:val="auto"/>
    </w:rPr>
  </w:style>
  <w:style w:type="paragraph" w:customStyle="1" w:styleId="CM62">
    <w:name w:val="CM62"/>
    <w:basedOn w:val="Default"/>
    <w:next w:val="Default"/>
    <w:rsid w:val="00F3667C"/>
    <w:pPr>
      <w:widowControl w:val="0"/>
      <w:spacing w:after="455"/>
    </w:pPr>
    <w:rPr>
      <w:rFonts w:ascii="EU Albertina" w:hAnsi="EU Albertina" w:cs="EU Albertina"/>
      <w:color w:val="auto"/>
    </w:rPr>
  </w:style>
  <w:style w:type="paragraph" w:customStyle="1" w:styleId="CM18">
    <w:name w:val="CM18"/>
    <w:basedOn w:val="Default"/>
    <w:next w:val="Default"/>
    <w:rsid w:val="00F3667C"/>
    <w:pPr>
      <w:widowControl w:val="0"/>
      <w:spacing w:line="446" w:lineRule="atLeast"/>
    </w:pPr>
    <w:rPr>
      <w:rFonts w:ascii="EU Albertina" w:hAnsi="EU Albertina" w:cs="EU Albertina"/>
      <w:color w:val="auto"/>
    </w:rPr>
  </w:style>
  <w:style w:type="paragraph" w:customStyle="1" w:styleId="CM7">
    <w:name w:val="CM7"/>
    <w:basedOn w:val="Default"/>
    <w:next w:val="Default"/>
    <w:rsid w:val="00F3667C"/>
    <w:pPr>
      <w:widowControl w:val="0"/>
    </w:pPr>
    <w:rPr>
      <w:rFonts w:ascii="EU Albertina" w:hAnsi="EU Albertina" w:cs="EU Albertina"/>
      <w:color w:val="auto"/>
    </w:rPr>
  </w:style>
  <w:style w:type="paragraph" w:customStyle="1" w:styleId="CM17">
    <w:name w:val="CM17"/>
    <w:basedOn w:val="Default"/>
    <w:next w:val="Default"/>
    <w:rsid w:val="00F3667C"/>
    <w:pPr>
      <w:widowControl w:val="0"/>
      <w:spacing w:line="446" w:lineRule="atLeast"/>
    </w:pPr>
    <w:rPr>
      <w:rFonts w:ascii="EU Albertina" w:hAnsi="EU Albertina" w:cs="EU Albertina"/>
      <w:color w:val="auto"/>
    </w:rPr>
  </w:style>
  <w:style w:type="paragraph" w:customStyle="1" w:styleId="CM20">
    <w:name w:val="CM20"/>
    <w:basedOn w:val="Default"/>
    <w:next w:val="Default"/>
    <w:rsid w:val="00F3667C"/>
    <w:pPr>
      <w:widowControl w:val="0"/>
      <w:spacing w:line="476" w:lineRule="atLeast"/>
    </w:pPr>
    <w:rPr>
      <w:rFonts w:ascii="EU Albertina" w:hAnsi="EU Albertina" w:cs="EU Albertina"/>
      <w:color w:val="auto"/>
    </w:rPr>
  </w:style>
  <w:style w:type="paragraph" w:customStyle="1" w:styleId="CM21">
    <w:name w:val="CM21"/>
    <w:basedOn w:val="Default"/>
    <w:next w:val="Default"/>
    <w:rsid w:val="00F3667C"/>
    <w:pPr>
      <w:widowControl w:val="0"/>
      <w:spacing w:line="476" w:lineRule="atLeast"/>
    </w:pPr>
    <w:rPr>
      <w:rFonts w:ascii="EU Albertina" w:hAnsi="EU Albertina" w:cs="EU Albertina"/>
      <w:color w:val="auto"/>
    </w:rPr>
  </w:style>
  <w:style w:type="paragraph" w:customStyle="1" w:styleId="CM23">
    <w:name w:val="CM23"/>
    <w:basedOn w:val="Default"/>
    <w:next w:val="Default"/>
    <w:rsid w:val="00F3667C"/>
    <w:pPr>
      <w:widowControl w:val="0"/>
      <w:spacing w:line="476" w:lineRule="atLeast"/>
    </w:pPr>
    <w:rPr>
      <w:rFonts w:ascii="EU Albertina" w:hAnsi="EU Albertina" w:cs="EU Albertina"/>
      <w:color w:val="auto"/>
    </w:rPr>
  </w:style>
  <w:style w:type="paragraph" w:customStyle="1" w:styleId="CM24">
    <w:name w:val="CM24"/>
    <w:basedOn w:val="Default"/>
    <w:next w:val="Default"/>
    <w:rsid w:val="00F3667C"/>
    <w:pPr>
      <w:widowControl w:val="0"/>
      <w:spacing w:line="476" w:lineRule="atLeast"/>
    </w:pPr>
    <w:rPr>
      <w:rFonts w:ascii="EU Albertina" w:hAnsi="EU Albertina" w:cs="EU Albertina"/>
      <w:color w:val="auto"/>
    </w:rPr>
  </w:style>
  <w:style w:type="paragraph" w:customStyle="1" w:styleId="CM25">
    <w:name w:val="CM25"/>
    <w:basedOn w:val="Default"/>
    <w:next w:val="Default"/>
    <w:rsid w:val="00F3667C"/>
    <w:pPr>
      <w:widowControl w:val="0"/>
      <w:spacing w:line="180" w:lineRule="atLeast"/>
    </w:pPr>
    <w:rPr>
      <w:rFonts w:ascii="EU Albertina" w:hAnsi="EU Albertina" w:cs="EU Albertina"/>
      <w:color w:val="auto"/>
    </w:rPr>
  </w:style>
  <w:style w:type="paragraph" w:customStyle="1" w:styleId="CM26">
    <w:name w:val="CM26"/>
    <w:basedOn w:val="Default"/>
    <w:next w:val="Default"/>
    <w:rsid w:val="00F3667C"/>
    <w:pPr>
      <w:widowControl w:val="0"/>
      <w:spacing w:line="180" w:lineRule="atLeast"/>
    </w:pPr>
    <w:rPr>
      <w:rFonts w:ascii="EU Albertina" w:hAnsi="EU Albertina" w:cs="EU Albertina"/>
      <w:color w:val="auto"/>
    </w:rPr>
  </w:style>
  <w:style w:type="paragraph" w:customStyle="1" w:styleId="CM28">
    <w:name w:val="CM28"/>
    <w:basedOn w:val="Default"/>
    <w:next w:val="Default"/>
    <w:rsid w:val="00F3667C"/>
    <w:pPr>
      <w:widowControl w:val="0"/>
    </w:pPr>
    <w:rPr>
      <w:rFonts w:ascii="EU Albertina" w:hAnsi="EU Albertina" w:cs="EU Albertina"/>
      <w:color w:val="auto"/>
    </w:rPr>
  </w:style>
  <w:style w:type="paragraph" w:customStyle="1" w:styleId="CM29">
    <w:name w:val="CM29"/>
    <w:basedOn w:val="Default"/>
    <w:next w:val="Default"/>
    <w:rsid w:val="00F3667C"/>
    <w:pPr>
      <w:widowControl w:val="0"/>
      <w:spacing w:line="533" w:lineRule="atLeast"/>
    </w:pPr>
    <w:rPr>
      <w:rFonts w:ascii="EU Albertina" w:hAnsi="EU Albertina" w:cs="EU Albertina"/>
      <w:color w:val="auto"/>
    </w:rPr>
  </w:style>
  <w:style w:type="paragraph" w:customStyle="1" w:styleId="CM32">
    <w:name w:val="CM32"/>
    <w:basedOn w:val="Default"/>
    <w:next w:val="Default"/>
    <w:rsid w:val="00F3667C"/>
    <w:pPr>
      <w:widowControl w:val="0"/>
      <w:spacing w:line="293" w:lineRule="atLeast"/>
    </w:pPr>
    <w:rPr>
      <w:rFonts w:ascii="EU Albertina" w:hAnsi="EU Albertina" w:cs="EU Albertina"/>
      <w:color w:val="auto"/>
    </w:rPr>
  </w:style>
  <w:style w:type="paragraph" w:customStyle="1" w:styleId="CM33">
    <w:name w:val="CM33"/>
    <w:basedOn w:val="Default"/>
    <w:next w:val="Default"/>
    <w:rsid w:val="00F3667C"/>
    <w:pPr>
      <w:widowControl w:val="0"/>
      <w:spacing w:line="293" w:lineRule="atLeast"/>
    </w:pPr>
    <w:rPr>
      <w:rFonts w:ascii="EU Albertina" w:hAnsi="EU Albertina" w:cs="EU Albertina"/>
      <w:color w:val="auto"/>
    </w:rPr>
  </w:style>
  <w:style w:type="paragraph" w:customStyle="1" w:styleId="CM34">
    <w:name w:val="CM34"/>
    <w:basedOn w:val="Default"/>
    <w:next w:val="Default"/>
    <w:rsid w:val="00F3667C"/>
    <w:pPr>
      <w:widowControl w:val="0"/>
    </w:pPr>
    <w:rPr>
      <w:rFonts w:ascii="EU Albertina" w:hAnsi="EU Albertina" w:cs="EU Albertina"/>
      <w:color w:val="auto"/>
    </w:rPr>
  </w:style>
  <w:style w:type="paragraph" w:customStyle="1" w:styleId="CM14">
    <w:name w:val="CM14"/>
    <w:basedOn w:val="Default"/>
    <w:next w:val="Default"/>
    <w:rsid w:val="00F3667C"/>
    <w:pPr>
      <w:widowControl w:val="0"/>
      <w:spacing w:line="180" w:lineRule="atLeast"/>
    </w:pPr>
    <w:rPr>
      <w:rFonts w:ascii="EU Albertina" w:hAnsi="EU Albertina" w:cs="EU Albertina"/>
      <w:color w:val="auto"/>
    </w:rPr>
  </w:style>
  <w:style w:type="paragraph" w:customStyle="1" w:styleId="CM64">
    <w:name w:val="CM64"/>
    <w:basedOn w:val="Default"/>
    <w:next w:val="Default"/>
    <w:rsid w:val="00F3667C"/>
    <w:pPr>
      <w:widowControl w:val="0"/>
      <w:spacing w:after="48"/>
    </w:pPr>
    <w:rPr>
      <w:rFonts w:ascii="EU Albertina" w:hAnsi="EU Albertina" w:cs="EU Albertina"/>
      <w:color w:val="auto"/>
    </w:rPr>
  </w:style>
  <w:style w:type="paragraph" w:customStyle="1" w:styleId="CM11">
    <w:name w:val="CM11"/>
    <w:basedOn w:val="Default"/>
    <w:next w:val="Default"/>
    <w:rsid w:val="00F3667C"/>
    <w:pPr>
      <w:widowControl w:val="0"/>
      <w:spacing w:line="328" w:lineRule="atLeast"/>
    </w:pPr>
    <w:rPr>
      <w:rFonts w:ascii="EU Albertina" w:hAnsi="EU Albertina" w:cs="EU Albertina"/>
      <w:color w:val="auto"/>
    </w:rPr>
  </w:style>
  <w:style w:type="paragraph" w:customStyle="1" w:styleId="CM35">
    <w:name w:val="CM35"/>
    <w:basedOn w:val="Default"/>
    <w:next w:val="Default"/>
    <w:rsid w:val="00F3667C"/>
    <w:pPr>
      <w:widowControl w:val="0"/>
      <w:spacing w:line="380" w:lineRule="atLeast"/>
    </w:pPr>
    <w:rPr>
      <w:rFonts w:ascii="EU Albertina" w:hAnsi="EU Albertina" w:cs="EU Albertina"/>
      <w:color w:val="auto"/>
    </w:rPr>
  </w:style>
  <w:style w:type="paragraph" w:customStyle="1" w:styleId="CM36">
    <w:name w:val="CM36"/>
    <w:basedOn w:val="Default"/>
    <w:next w:val="Default"/>
    <w:rsid w:val="00F3667C"/>
    <w:pPr>
      <w:widowControl w:val="0"/>
      <w:spacing w:line="380" w:lineRule="atLeast"/>
    </w:pPr>
    <w:rPr>
      <w:rFonts w:ascii="EU Albertina" w:hAnsi="EU Albertina" w:cs="EU Albertina"/>
      <w:color w:val="auto"/>
    </w:rPr>
  </w:style>
  <w:style w:type="paragraph" w:customStyle="1" w:styleId="CM37">
    <w:name w:val="CM37"/>
    <w:basedOn w:val="Default"/>
    <w:next w:val="Default"/>
    <w:rsid w:val="00F3667C"/>
    <w:pPr>
      <w:widowControl w:val="0"/>
      <w:spacing w:line="380" w:lineRule="atLeast"/>
    </w:pPr>
    <w:rPr>
      <w:rFonts w:ascii="EU Albertina" w:hAnsi="EU Albertina" w:cs="EU Albertina"/>
      <w:color w:val="auto"/>
    </w:rPr>
  </w:style>
  <w:style w:type="paragraph" w:customStyle="1" w:styleId="CM65">
    <w:name w:val="CM65"/>
    <w:basedOn w:val="Default"/>
    <w:next w:val="Default"/>
    <w:rsid w:val="00F3667C"/>
    <w:pPr>
      <w:widowControl w:val="0"/>
      <w:spacing w:after="387"/>
    </w:pPr>
    <w:rPr>
      <w:rFonts w:ascii="EU Albertina" w:hAnsi="EU Albertina" w:cs="EU Albertina"/>
      <w:color w:val="auto"/>
    </w:rPr>
  </w:style>
  <w:style w:type="paragraph" w:customStyle="1" w:styleId="CM38">
    <w:name w:val="CM38"/>
    <w:basedOn w:val="Default"/>
    <w:next w:val="Default"/>
    <w:rsid w:val="00F3667C"/>
    <w:pPr>
      <w:widowControl w:val="0"/>
      <w:spacing w:line="380" w:lineRule="atLeast"/>
    </w:pPr>
    <w:rPr>
      <w:rFonts w:ascii="EU Albertina" w:hAnsi="EU Albertina" w:cs="EU Albertina"/>
      <w:color w:val="auto"/>
    </w:rPr>
  </w:style>
  <w:style w:type="paragraph" w:customStyle="1" w:styleId="CM40">
    <w:name w:val="CM40"/>
    <w:basedOn w:val="Default"/>
    <w:next w:val="Default"/>
    <w:rsid w:val="00F3667C"/>
    <w:pPr>
      <w:widowControl w:val="0"/>
    </w:pPr>
    <w:rPr>
      <w:rFonts w:ascii="EU Albertina" w:hAnsi="EU Albertina" w:cs="EU Albertina"/>
      <w:color w:val="auto"/>
    </w:rPr>
  </w:style>
  <w:style w:type="paragraph" w:customStyle="1" w:styleId="CM41">
    <w:name w:val="CM41"/>
    <w:basedOn w:val="Default"/>
    <w:next w:val="Default"/>
    <w:rsid w:val="00F3667C"/>
    <w:pPr>
      <w:widowControl w:val="0"/>
    </w:pPr>
    <w:rPr>
      <w:rFonts w:ascii="EU Albertina" w:hAnsi="EU Albertina" w:cs="EU Albertina"/>
      <w:color w:val="auto"/>
    </w:rPr>
  </w:style>
  <w:style w:type="paragraph" w:customStyle="1" w:styleId="CM42">
    <w:name w:val="CM42"/>
    <w:basedOn w:val="Default"/>
    <w:next w:val="Default"/>
    <w:rsid w:val="00F3667C"/>
    <w:pPr>
      <w:widowControl w:val="0"/>
    </w:pPr>
    <w:rPr>
      <w:rFonts w:ascii="EU Albertina" w:hAnsi="EU Albertina" w:cs="EU Albertina"/>
      <w:color w:val="auto"/>
    </w:rPr>
  </w:style>
  <w:style w:type="paragraph" w:customStyle="1" w:styleId="CM43">
    <w:name w:val="CM43"/>
    <w:basedOn w:val="Default"/>
    <w:next w:val="Default"/>
    <w:rsid w:val="00F3667C"/>
    <w:pPr>
      <w:widowControl w:val="0"/>
    </w:pPr>
    <w:rPr>
      <w:rFonts w:ascii="EU Albertina" w:hAnsi="EU Albertina" w:cs="EU Albertina"/>
      <w:color w:val="auto"/>
    </w:rPr>
  </w:style>
  <w:style w:type="paragraph" w:customStyle="1" w:styleId="CM1">
    <w:name w:val="CM1"/>
    <w:basedOn w:val="Default"/>
    <w:next w:val="Default"/>
    <w:rsid w:val="00F3667C"/>
    <w:pPr>
      <w:widowControl w:val="0"/>
    </w:pPr>
    <w:rPr>
      <w:rFonts w:ascii="EU Albertina" w:hAnsi="EU Albertina" w:cs="EU Albertina"/>
      <w:color w:val="auto"/>
    </w:rPr>
  </w:style>
  <w:style w:type="paragraph" w:customStyle="1" w:styleId="CM30">
    <w:name w:val="CM30"/>
    <w:basedOn w:val="Default"/>
    <w:next w:val="Default"/>
    <w:rsid w:val="00F3667C"/>
    <w:pPr>
      <w:widowControl w:val="0"/>
      <w:spacing w:line="536" w:lineRule="atLeast"/>
    </w:pPr>
    <w:rPr>
      <w:rFonts w:ascii="EU Albertina" w:hAnsi="EU Albertina" w:cs="EU Albertina"/>
      <w:color w:val="auto"/>
    </w:rPr>
  </w:style>
  <w:style w:type="paragraph" w:customStyle="1" w:styleId="CM66">
    <w:name w:val="CM66"/>
    <w:basedOn w:val="Default"/>
    <w:next w:val="Default"/>
    <w:rsid w:val="00F3667C"/>
    <w:pPr>
      <w:widowControl w:val="0"/>
      <w:spacing w:after="540"/>
    </w:pPr>
    <w:rPr>
      <w:rFonts w:ascii="EU Albertina" w:hAnsi="EU Albertina" w:cs="EU Albertina"/>
      <w:color w:val="auto"/>
    </w:rPr>
  </w:style>
  <w:style w:type="paragraph" w:customStyle="1" w:styleId="CM48">
    <w:name w:val="CM48"/>
    <w:basedOn w:val="Default"/>
    <w:next w:val="Default"/>
    <w:rsid w:val="00F3667C"/>
    <w:pPr>
      <w:widowControl w:val="0"/>
      <w:spacing w:line="538" w:lineRule="atLeast"/>
    </w:pPr>
    <w:rPr>
      <w:rFonts w:ascii="EU Albertina" w:hAnsi="EU Albertina" w:cs="EU Albertina"/>
      <w:color w:val="auto"/>
    </w:rPr>
  </w:style>
  <w:style w:type="paragraph" w:customStyle="1" w:styleId="CM47">
    <w:name w:val="CM47"/>
    <w:basedOn w:val="Default"/>
    <w:next w:val="Default"/>
    <w:rsid w:val="00F3667C"/>
    <w:pPr>
      <w:widowControl w:val="0"/>
      <w:spacing w:line="538" w:lineRule="atLeast"/>
    </w:pPr>
    <w:rPr>
      <w:rFonts w:ascii="EU Albertina" w:hAnsi="EU Albertina" w:cs="EU Albertina"/>
      <w:color w:val="auto"/>
    </w:rPr>
  </w:style>
  <w:style w:type="paragraph" w:customStyle="1" w:styleId="CM57">
    <w:name w:val="CM57"/>
    <w:basedOn w:val="Default"/>
    <w:next w:val="Default"/>
    <w:rsid w:val="00F3667C"/>
    <w:pPr>
      <w:widowControl w:val="0"/>
      <w:spacing w:after="530"/>
    </w:pPr>
    <w:rPr>
      <w:rFonts w:ascii="EU Albertina" w:hAnsi="EU Albertina" w:cs="EU Albertina"/>
      <w:color w:val="auto"/>
    </w:rPr>
  </w:style>
  <w:style w:type="paragraph" w:customStyle="1" w:styleId="CM49">
    <w:name w:val="CM49"/>
    <w:basedOn w:val="Default"/>
    <w:next w:val="Default"/>
    <w:rsid w:val="00F3667C"/>
    <w:pPr>
      <w:widowControl w:val="0"/>
      <w:spacing w:line="180" w:lineRule="atLeast"/>
    </w:pPr>
    <w:rPr>
      <w:rFonts w:ascii="EU Albertina" w:hAnsi="EU Albertina" w:cs="EU Albertina"/>
      <w:color w:val="auto"/>
    </w:rPr>
  </w:style>
  <w:style w:type="paragraph" w:customStyle="1" w:styleId="CM45">
    <w:name w:val="CM45"/>
    <w:basedOn w:val="Default"/>
    <w:next w:val="Default"/>
    <w:rsid w:val="00F3667C"/>
    <w:pPr>
      <w:widowControl w:val="0"/>
      <w:spacing w:line="178" w:lineRule="atLeast"/>
    </w:pPr>
    <w:rPr>
      <w:rFonts w:ascii="EU Albertina" w:hAnsi="EU Albertina" w:cs="EU Albertina"/>
      <w:color w:val="auto"/>
    </w:rPr>
  </w:style>
  <w:style w:type="paragraph" w:customStyle="1" w:styleId="CM50">
    <w:name w:val="CM50"/>
    <w:basedOn w:val="Default"/>
    <w:next w:val="Default"/>
    <w:rsid w:val="00F3667C"/>
    <w:pPr>
      <w:widowControl w:val="0"/>
      <w:spacing w:line="180" w:lineRule="atLeast"/>
    </w:pPr>
    <w:rPr>
      <w:rFonts w:ascii="EU Albertina" w:hAnsi="EU Albertina" w:cs="EU Albertina"/>
      <w:color w:val="auto"/>
    </w:rPr>
  </w:style>
  <w:style w:type="paragraph" w:customStyle="1" w:styleId="CM51">
    <w:name w:val="CM51"/>
    <w:basedOn w:val="Default"/>
    <w:next w:val="Default"/>
    <w:rsid w:val="00F3667C"/>
    <w:pPr>
      <w:widowControl w:val="0"/>
      <w:spacing w:line="180" w:lineRule="atLeast"/>
    </w:pPr>
    <w:rPr>
      <w:rFonts w:ascii="EU Albertina" w:hAnsi="EU Albertina" w:cs="EU Albertina"/>
      <w:color w:val="auto"/>
    </w:rPr>
  </w:style>
  <w:style w:type="paragraph" w:customStyle="1" w:styleId="CM52">
    <w:name w:val="CM52"/>
    <w:basedOn w:val="Default"/>
    <w:next w:val="Default"/>
    <w:rsid w:val="00F3667C"/>
    <w:pPr>
      <w:widowControl w:val="0"/>
      <w:spacing w:line="180" w:lineRule="atLeast"/>
    </w:pPr>
    <w:rPr>
      <w:rFonts w:ascii="EU Albertina" w:hAnsi="EU Albertina" w:cs="EU Albertina"/>
      <w:color w:val="auto"/>
    </w:rPr>
  </w:style>
  <w:style w:type="paragraph" w:customStyle="1" w:styleId="formhead1">
    <w:name w:val="form head 1"/>
    <w:basedOn w:val="Normal"/>
    <w:rsid w:val="00F3667C"/>
    <w:pPr>
      <w:tabs>
        <w:tab w:val="center" w:leader="dot" w:pos="6237"/>
        <w:tab w:val="center" w:pos="6804"/>
        <w:tab w:val="right" w:leader="dot" w:pos="9356"/>
      </w:tabs>
      <w:overflowPunct w:val="0"/>
      <w:autoSpaceDE w:val="0"/>
      <w:autoSpaceDN w:val="0"/>
      <w:adjustRightInd w:val="0"/>
      <w:spacing w:before="60" w:after="20" w:line="240" w:lineRule="auto"/>
      <w:textAlignment w:val="baseline"/>
    </w:pPr>
    <w:rPr>
      <w:rFonts w:ascii="Arial" w:eastAsia="Times New Roman" w:hAnsi="Arial" w:cs="Arial"/>
      <w:b/>
      <w:sz w:val="20"/>
      <w:szCs w:val="20"/>
    </w:rPr>
  </w:style>
  <w:style w:type="paragraph" w:customStyle="1" w:styleId="Formdetails">
    <w:name w:val="Form details"/>
    <w:basedOn w:val="Normal"/>
    <w:rsid w:val="00F3667C"/>
    <w:pPr>
      <w:tabs>
        <w:tab w:val="left" w:pos="5245"/>
        <w:tab w:val="left" w:leader="dot" w:pos="5812"/>
        <w:tab w:val="right" w:leader="dot" w:pos="7797"/>
        <w:tab w:val="left" w:pos="8222"/>
        <w:tab w:val="right" w:leader="dot" w:pos="9213"/>
      </w:tabs>
      <w:overflowPunct w:val="0"/>
      <w:autoSpaceDE w:val="0"/>
      <w:autoSpaceDN w:val="0"/>
      <w:adjustRightInd w:val="0"/>
      <w:spacing w:before="40" w:after="20" w:line="240" w:lineRule="auto"/>
      <w:textAlignment w:val="baseline"/>
    </w:pPr>
    <w:rPr>
      <w:rFonts w:ascii="Arial" w:eastAsia="Times New Roman" w:hAnsi="Arial" w:cs="Arial"/>
      <w:sz w:val="20"/>
      <w:szCs w:val="20"/>
    </w:rPr>
  </w:style>
  <w:style w:type="paragraph" w:customStyle="1" w:styleId="Celltext">
    <w:name w:val="Cell text"/>
    <w:basedOn w:val="Normal"/>
    <w:rsid w:val="00F3667C"/>
    <w:pPr>
      <w:spacing w:after="0" w:line="240" w:lineRule="auto"/>
    </w:pPr>
    <w:rPr>
      <w:rFonts w:ascii="Arial" w:eastAsia="Times New Roman" w:hAnsi="Arial" w:cs="Times New Roman"/>
      <w:sz w:val="18"/>
      <w:szCs w:val="20"/>
    </w:rPr>
  </w:style>
  <w:style w:type="paragraph" w:customStyle="1" w:styleId="Sectionheading">
    <w:name w:val="Section heading"/>
    <w:basedOn w:val="Normal"/>
    <w:rsid w:val="00F3667C"/>
    <w:pPr>
      <w:spacing w:before="120" w:after="20" w:line="240" w:lineRule="auto"/>
      <w:ind w:left="270" w:hanging="270"/>
    </w:pPr>
    <w:rPr>
      <w:rFonts w:ascii="Arial" w:eastAsia="Times New Roman" w:hAnsi="Arial" w:cs="Times New Roman"/>
      <w:b/>
      <w:sz w:val="20"/>
      <w:szCs w:val="20"/>
    </w:rPr>
  </w:style>
  <w:style w:type="paragraph" w:customStyle="1" w:styleId="AS">
    <w:name w:val="AS"/>
    <w:aliases w:val="Schedule title Amendment"/>
    <w:basedOn w:val="Normal"/>
    <w:next w:val="Normal"/>
    <w:rsid w:val="00F3667C"/>
    <w:pPr>
      <w:keepNext/>
      <w:pageBreakBefore/>
      <w:overflowPunct w:val="0"/>
      <w:autoSpaceDE w:val="0"/>
      <w:autoSpaceDN w:val="0"/>
      <w:adjustRightInd w:val="0"/>
      <w:spacing w:before="480" w:after="0" w:line="340" w:lineRule="atLeast"/>
      <w:ind w:left="2410" w:hanging="2410"/>
      <w:textAlignment w:val="baseline"/>
    </w:pPr>
    <w:rPr>
      <w:rFonts w:ascii="Helvetica" w:eastAsia="Times New Roman" w:hAnsi="Helvetica" w:cs="Times New Roman"/>
      <w:b/>
      <w:sz w:val="32"/>
      <w:szCs w:val="20"/>
    </w:rPr>
  </w:style>
  <w:style w:type="paragraph" w:customStyle="1" w:styleId="LDTabletexta">
    <w:name w:val="LDTabletext (a)"/>
    <w:basedOn w:val="LDTabletext"/>
    <w:rsid w:val="00F3667C"/>
  </w:style>
  <w:style w:type="paragraph" w:customStyle="1" w:styleId="LDP1a0">
    <w:name w:val="LDP1 (a)"/>
    <w:basedOn w:val="LDClause"/>
    <w:link w:val="LDP1aChar0"/>
    <w:rsid w:val="00F3667C"/>
    <w:pPr>
      <w:tabs>
        <w:tab w:val="clear" w:pos="737"/>
        <w:tab w:val="left" w:pos="1191"/>
      </w:tabs>
      <w:ind w:left="1190" w:hanging="510"/>
    </w:pPr>
  </w:style>
  <w:style w:type="paragraph" w:customStyle="1" w:styleId="LDContentsHead">
    <w:name w:val="LDContentsHead"/>
    <w:basedOn w:val="LDTitle"/>
    <w:rsid w:val="00F3667C"/>
    <w:pPr>
      <w:keepNext/>
      <w:spacing w:before="480" w:after="120"/>
    </w:pPr>
    <w:rPr>
      <w:b/>
    </w:rPr>
  </w:style>
  <w:style w:type="paragraph" w:customStyle="1" w:styleId="CoverUpdate">
    <w:name w:val="CoverUpdate"/>
    <w:basedOn w:val="Normal"/>
    <w:rsid w:val="00F3667C"/>
    <w:pPr>
      <w:spacing w:before="240" w:after="0" w:line="240" w:lineRule="auto"/>
    </w:pPr>
    <w:rPr>
      <w:rFonts w:ascii="Times New Roman" w:eastAsia="Times New Roman" w:hAnsi="Times New Roman" w:cs="Times New Roman"/>
      <w:sz w:val="24"/>
      <w:szCs w:val="24"/>
      <w:lang w:eastAsia="en-AU"/>
    </w:rPr>
  </w:style>
  <w:style w:type="character" w:customStyle="1" w:styleId="CharNotesReg">
    <w:name w:val="CharNotesReg"/>
    <w:basedOn w:val="DefaultParagraphFont"/>
    <w:rsid w:val="00F3667C"/>
  </w:style>
  <w:style w:type="paragraph" w:customStyle="1" w:styleId="CoverStatRule">
    <w:name w:val="CoverStatRule"/>
    <w:basedOn w:val="Normal"/>
    <w:next w:val="Normal"/>
    <w:rsid w:val="00F3667C"/>
    <w:pPr>
      <w:spacing w:before="240" w:after="0" w:line="240" w:lineRule="auto"/>
    </w:pPr>
    <w:rPr>
      <w:rFonts w:ascii="Arial" w:eastAsia="Times New Roman" w:hAnsi="Arial" w:cs="Arial"/>
      <w:b/>
      <w:bCs/>
      <w:sz w:val="24"/>
      <w:szCs w:val="24"/>
      <w:lang w:eastAsia="en-AU"/>
    </w:rPr>
  </w:style>
  <w:style w:type="paragraph" w:customStyle="1" w:styleId="ENoteNo">
    <w:name w:val="ENoteNo"/>
    <w:basedOn w:val="Normal"/>
    <w:rsid w:val="00F3667C"/>
    <w:pPr>
      <w:tabs>
        <w:tab w:val="left" w:pos="567"/>
      </w:tabs>
      <w:overflowPunct w:val="0"/>
      <w:autoSpaceDE w:val="0"/>
      <w:autoSpaceDN w:val="0"/>
      <w:adjustRightInd w:val="0"/>
      <w:spacing w:before="120" w:after="0" w:line="260" w:lineRule="exact"/>
      <w:ind w:left="357" w:hanging="357"/>
      <w:jc w:val="both"/>
      <w:textAlignment w:val="baseline"/>
    </w:pPr>
    <w:rPr>
      <w:rFonts w:ascii="Arial" w:eastAsia="Times New Roman" w:hAnsi="Arial" w:cs="Times New Roman"/>
      <w:b/>
      <w:noProof/>
      <w:sz w:val="24"/>
      <w:szCs w:val="24"/>
      <w:lang w:eastAsia="en-AU"/>
    </w:rPr>
  </w:style>
  <w:style w:type="paragraph" w:customStyle="1" w:styleId="TableColHead">
    <w:name w:val="TableColHead"/>
    <w:basedOn w:val="Normal"/>
    <w:rsid w:val="00F3667C"/>
    <w:pPr>
      <w:keepNext/>
      <w:tabs>
        <w:tab w:val="left" w:pos="567"/>
      </w:tabs>
      <w:overflowPunct w:val="0"/>
      <w:autoSpaceDE w:val="0"/>
      <w:autoSpaceDN w:val="0"/>
      <w:adjustRightInd w:val="0"/>
      <w:spacing w:before="120" w:after="60" w:line="200" w:lineRule="exact"/>
      <w:textAlignment w:val="baseline"/>
    </w:pPr>
    <w:rPr>
      <w:rFonts w:ascii="Arial" w:eastAsia="Times New Roman" w:hAnsi="Arial" w:cs="Times New Roman"/>
      <w:b/>
      <w:noProof/>
      <w:sz w:val="18"/>
      <w:szCs w:val="24"/>
    </w:rPr>
  </w:style>
  <w:style w:type="paragraph" w:customStyle="1" w:styleId="TableENotesHeading">
    <w:name w:val="TableENotesHeading"/>
    <w:basedOn w:val="Normal"/>
    <w:rsid w:val="00F3667C"/>
    <w:pPr>
      <w:tabs>
        <w:tab w:val="left" w:pos="567"/>
      </w:tabs>
      <w:overflowPunct w:val="0"/>
      <w:autoSpaceDE w:val="0"/>
      <w:autoSpaceDN w:val="0"/>
      <w:adjustRightInd w:val="0"/>
      <w:spacing w:before="240" w:after="240" w:line="300" w:lineRule="exact"/>
      <w:ind w:left="2410" w:hanging="2410"/>
      <w:textAlignment w:val="baseline"/>
    </w:pPr>
    <w:rPr>
      <w:rFonts w:ascii="Arial" w:eastAsia="Times New Roman" w:hAnsi="Arial" w:cs="Times New Roman"/>
      <w:b/>
      <w:noProof/>
      <w:sz w:val="28"/>
      <w:szCs w:val="24"/>
      <w:lang w:eastAsia="en-AU"/>
    </w:rPr>
  </w:style>
  <w:style w:type="paragraph" w:customStyle="1" w:styleId="TableOfAmend">
    <w:name w:val="TableOfAmend"/>
    <w:basedOn w:val="Normal"/>
    <w:rsid w:val="00F3667C"/>
    <w:pPr>
      <w:tabs>
        <w:tab w:val="left" w:pos="567"/>
        <w:tab w:val="right" w:leader="dot" w:pos="2268"/>
      </w:tabs>
      <w:overflowPunct w:val="0"/>
      <w:autoSpaceDE w:val="0"/>
      <w:autoSpaceDN w:val="0"/>
      <w:adjustRightInd w:val="0"/>
      <w:spacing w:before="60" w:after="0" w:line="200" w:lineRule="exact"/>
      <w:ind w:left="170" w:right="-11" w:hanging="170"/>
      <w:textAlignment w:val="baseline"/>
    </w:pPr>
    <w:rPr>
      <w:rFonts w:ascii="Arial" w:eastAsia="Times New Roman" w:hAnsi="Arial" w:cs="Times New Roman"/>
      <w:noProof/>
      <w:sz w:val="18"/>
      <w:szCs w:val="24"/>
      <w:lang w:eastAsia="en-AU"/>
    </w:rPr>
  </w:style>
  <w:style w:type="paragraph" w:customStyle="1" w:styleId="TableOfAmendHead">
    <w:name w:val="TableOfAmendHead"/>
    <w:basedOn w:val="TableOfAmend"/>
    <w:next w:val="Normal"/>
    <w:rsid w:val="00F3667C"/>
    <w:pPr>
      <w:spacing w:after="60"/>
    </w:pPr>
    <w:rPr>
      <w:sz w:val="16"/>
    </w:rPr>
  </w:style>
  <w:style w:type="paragraph" w:customStyle="1" w:styleId="TableOfStatRules">
    <w:name w:val="TableOfStatRules"/>
    <w:basedOn w:val="Normal"/>
    <w:rsid w:val="00F3667C"/>
    <w:pPr>
      <w:tabs>
        <w:tab w:val="left" w:pos="567"/>
      </w:tabs>
      <w:overflowPunct w:val="0"/>
      <w:autoSpaceDE w:val="0"/>
      <w:autoSpaceDN w:val="0"/>
      <w:adjustRightInd w:val="0"/>
      <w:spacing w:before="60" w:after="0" w:line="200" w:lineRule="exact"/>
      <w:textAlignment w:val="baseline"/>
    </w:pPr>
    <w:rPr>
      <w:rFonts w:ascii="Arial" w:eastAsia="Times New Roman" w:hAnsi="Arial" w:cs="Times New Roman"/>
      <w:noProof/>
      <w:sz w:val="18"/>
      <w:szCs w:val="24"/>
      <w:lang w:eastAsia="en-AU"/>
    </w:rPr>
  </w:style>
  <w:style w:type="character" w:customStyle="1" w:styleId="CharENotesHeading">
    <w:name w:val="CharENotesHeading"/>
    <w:basedOn w:val="DefaultParagraphFont"/>
    <w:rsid w:val="00F3667C"/>
  </w:style>
  <w:style w:type="paragraph" w:customStyle="1" w:styleId="EndNote">
    <w:name w:val="EndNote"/>
    <w:basedOn w:val="Normal"/>
    <w:link w:val="EndNoteChar"/>
    <w:semiHidden/>
    <w:rsid w:val="00F3667C"/>
    <w:pPr>
      <w:tabs>
        <w:tab w:val="left" w:pos="567"/>
      </w:tabs>
      <w:overflowPunct w:val="0"/>
      <w:autoSpaceDE w:val="0"/>
      <w:autoSpaceDN w:val="0"/>
      <w:adjustRightInd w:val="0"/>
      <w:spacing w:before="180" w:after="0" w:line="260" w:lineRule="atLeast"/>
      <w:textAlignment w:val="baseline"/>
    </w:pPr>
    <w:rPr>
      <w:rFonts w:ascii="Times New (W1)" w:eastAsia="Times New Roman" w:hAnsi="Times New (W1)" w:cs="Times New Roman"/>
      <w:szCs w:val="24"/>
      <w:lang w:eastAsia="en-AU"/>
    </w:rPr>
  </w:style>
  <w:style w:type="character" w:customStyle="1" w:styleId="EndNoteChar">
    <w:name w:val="EndNote Char"/>
    <w:link w:val="EndNote"/>
    <w:semiHidden/>
    <w:rsid w:val="00F3667C"/>
    <w:rPr>
      <w:rFonts w:ascii="Times New (W1)" w:hAnsi="Times New (W1)"/>
      <w:sz w:val="22"/>
      <w:szCs w:val="24"/>
    </w:rPr>
  </w:style>
  <w:style w:type="paragraph" w:customStyle="1" w:styleId="Item">
    <w:name w:val="Item"/>
    <w:aliases w:val="i"/>
    <w:basedOn w:val="Normal"/>
    <w:next w:val="Normal"/>
    <w:rsid w:val="00F3667C"/>
    <w:pPr>
      <w:keepLines/>
      <w:spacing w:before="80" w:after="0" w:line="240" w:lineRule="auto"/>
      <w:ind w:left="709"/>
    </w:pPr>
    <w:rPr>
      <w:rFonts w:ascii="Times New Roman" w:eastAsia="Times New Roman" w:hAnsi="Times New Roman" w:cs="Times New Roman"/>
      <w:szCs w:val="24"/>
      <w:lang w:eastAsia="en-AU"/>
    </w:rPr>
  </w:style>
  <w:style w:type="paragraph" w:customStyle="1" w:styleId="ItemHead">
    <w:name w:val="ItemHead"/>
    <w:aliases w:val="ih"/>
    <w:basedOn w:val="Heading1"/>
    <w:next w:val="Item"/>
    <w:rsid w:val="00F3667C"/>
    <w:pPr>
      <w:keepNext w:val="0"/>
      <w:keepLines/>
      <w:spacing w:before="220"/>
      <w:ind w:left="709" w:hanging="709"/>
      <w:outlineLvl w:val="9"/>
    </w:pPr>
    <w:rPr>
      <w:rFonts w:cs="Arial"/>
      <w:b/>
      <w:bCs/>
      <w:kern w:val="28"/>
      <w:szCs w:val="32"/>
      <w:lang w:eastAsia="en-AU"/>
    </w:rPr>
  </w:style>
  <w:style w:type="paragraph" w:customStyle="1" w:styleId="TableAHeadItal">
    <w:name w:val="TableAHeadItal"/>
    <w:basedOn w:val="Normal"/>
    <w:rsid w:val="00F3667C"/>
    <w:pPr>
      <w:spacing w:before="120" w:after="120" w:line="260" w:lineRule="atLeast"/>
      <w:ind w:left="709" w:hanging="709"/>
    </w:pPr>
    <w:rPr>
      <w:rFonts w:ascii="Times" w:eastAsia="Times New Roman" w:hAnsi="Times" w:cs="Times New Roman"/>
      <w:i/>
      <w:szCs w:val="24"/>
      <w:lang w:eastAsia="en-AU"/>
    </w:rPr>
  </w:style>
  <w:style w:type="paragraph" w:customStyle="1" w:styleId="CM46">
    <w:name w:val="CM46"/>
    <w:basedOn w:val="Default"/>
    <w:next w:val="Default"/>
    <w:rsid w:val="00F3667C"/>
    <w:pPr>
      <w:widowControl w:val="0"/>
    </w:pPr>
    <w:rPr>
      <w:color w:val="auto"/>
    </w:rPr>
  </w:style>
  <w:style w:type="paragraph" w:customStyle="1" w:styleId="CM44">
    <w:name w:val="CM44"/>
    <w:basedOn w:val="Default"/>
    <w:next w:val="Default"/>
    <w:rsid w:val="00F3667C"/>
    <w:pPr>
      <w:widowControl w:val="0"/>
    </w:pPr>
    <w:rPr>
      <w:color w:val="auto"/>
    </w:rPr>
  </w:style>
  <w:style w:type="paragraph" w:customStyle="1" w:styleId="CM22">
    <w:name w:val="CM22"/>
    <w:basedOn w:val="Default"/>
    <w:next w:val="Default"/>
    <w:rsid w:val="00F3667C"/>
    <w:pPr>
      <w:widowControl w:val="0"/>
      <w:spacing w:line="298" w:lineRule="atLeast"/>
    </w:pPr>
    <w:rPr>
      <w:color w:val="auto"/>
    </w:rPr>
  </w:style>
  <w:style w:type="paragraph" w:customStyle="1" w:styleId="definition">
    <w:name w:val="definition"/>
    <w:basedOn w:val="Normal"/>
    <w:rsid w:val="00F3667C"/>
    <w:pPr>
      <w:spacing w:before="80" w:after="0" w:line="260" w:lineRule="exact"/>
      <w:ind w:left="964"/>
      <w:jc w:val="both"/>
    </w:pPr>
    <w:rPr>
      <w:rFonts w:ascii="Times New Roman" w:eastAsia="Times New Roman" w:hAnsi="Times New Roman" w:cs="Times New Roman"/>
      <w:sz w:val="24"/>
      <w:szCs w:val="24"/>
    </w:rPr>
  </w:style>
  <w:style w:type="character" w:customStyle="1" w:styleId="CharSectno">
    <w:name w:val="CharSectno"/>
    <w:basedOn w:val="DefaultParagraphFont"/>
    <w:rsid w:val="00F3667C"/>
  </w:style>
  <w:style w:type="paragraph" w:customStyle="1" w:styleId="TableText1">
    <w:name w:val="TableText"/>
    <w:basedOn w:val="Normal"/>
    <w:rsid w:val="00F3667C"/>
    <w:pPr>
      <w:spacing w:before="60" w:after="60" w:line="240" w:lineRule="exact"/>
    </w:pPr>
    <w:rPr>
      <w:rFonts w:ascii="Times New Roman" w:eastAsia="Times New Roman" w:hAnsi="Times New Roman" w:cs="Times New Roman"/>
      <w:szCs w:val="24"/>
    </w:rPr>
  </w:style>
  <w:style w:type="paragraph" w:customStyle="1" w:styleId="ZP1">
    <w:name w:val="ZP1"/>
    <w:basedOn w:val="P1"/>
    <w:rsid w:val="00F3667C"/>
    <w:pPr>
      <w:keepNext/>
    </w:pPr>
  </w:style>
  <w:style w:type="paragraph" w:customStyle="1" w:styleId="ZR1">
    <w:name w:val="ZR1"/>
    <w:basedOn w:val="R1"/>
    <w:rsid w:val="00F3667C"/>
    <w:pPr>
      <w:keepNext/>
      <w:keepLines/>
      <w:tabs>
        <w:tab w:val="clear" w:pos="567"/>
        <w:tab w:val="right" w:pos="794"/>
      </w:tabs>
      <w:overflowPunct/>
      <w:autoSpaceDE/>
      <w:autoSpaceDN/>
      <w:adjustRightInd/>
      <w:spacing w:line="260" w:lineRule="exact"/>
      <w:ind w:left="964" w:hanging="964"/>
      <w:textAlignment w:val="auto"/>
    </w:pPr>
    <w:rPr>
      <w:rFonts w:ascii="Times New Roman" w:hAnsi="Times New Roman"/>
      <w:sz w:val="24"/>
      <w:szCs w:val="24"/>
    </w:rPr>
  </w:style>
  <w:style w:type="character" w:styleId="FootnoteReference">
    <w:name w:val="footnote reference"/>
    <w:rsid w:val="00F3667C"/>
    <w:rPr>
      <w:position w:val="6"/>
      <w:sz w:val="16"/>
    </w:rPr>
  </w:style>
  <w:style w:type="paragraph" w:customStyle="1" w:styleId="I1">
    <w:name w:val="I1"/>
    <w:basedOn w:val="Normal"/>
    <w:rsid w:val="00F3667C"/>
    <w:pPr>
      <w:overflowPunct w:val="0"/>
      <w:autoSpaceDE w:val="0"/>
      <w:autoSpaceDN w:val="0"/>
      <w:adjustRightInd w:val="0"/>
      <w:spacing w:before="120" w:after="0" w:line="240" w:lineRule="auto"/>
      <w:ind w:left="2127"/>
      <w:textAlignment w:val="baseline"/>
    </w:pPr>
    <w:rPr>
      <w:rFonts w:ascii="Times New Roman" w:eastAsia="Times New Roman" w:hAnsi="Times New Roman" w:cs="Times New Roman"/>
      <w:sz w:val="24"/>
      <w:szCs w:val="20"/>
    </w:rPr>
  </w:style>
  <w:style w:type="paragraph" w:customStyle="1" w:styleId="B2">
    <w:name w:val="B2"/>
    <w:basedOn w:val="I1"/>
    <w:rsid w:val="00F3667C"/>
    <w:pPr>
      <w:numPr>
        <w:numId w:val="19"/>
      </w:numPr>
      <w:spacing w:before="100"/>
    </w:pPr>
  </w:style>
  <w:style w:type="paragraph" w:customStyle="1" w:styleId="I2">
    <w:name w:val="I2"/>
    <w:basedOn w:val="Normal"/>
    <w:rsid w:val="00F3667C"/>
    <w:pPr>
      <w:overflowPunct w:val="0"/>
      <w:autoSpaceDE w:val="0"/>
      <w:autoSpaceDN w:val="0"/>
      <w:adjustRightInd w:val="0"/>
      <w:spacing w:before="120" w:after="0" w:line="240" w:lineRule="auto"/>
      <w:ind w:left="2552"/>
      <w:textAlignment w:val="baseline"/>
    </w:pPr>
    <w:rPr>
      <w:rFonts w:ascii="Times New Roman" w:eastAsia="Times New Roman" w:hAnsi="Times New Roman" w:cs="Times New Roman"/>
      <w:sz w:val="24"/>
      <w:szCs w:val="20"/>
    </w:rPr>
  </w:style>
  <w:style w:type="paragraph" w:customStyle="1" w:styleId="B3">
    <w:name w:val="B3"/>
    <w:basedOn w:val="Normal"/>
    <w:rsid w:val="00F3667C"/>
    <w:pPr>
      <w:numPr>
        <w:ilvl w:val="1"/>
        <w:numId w:val="18"/>
      </w:numPr>
      <w:tabs>
        <w:tab w:val="clear" w:pos="2498"/>
        <w:tab w:val="num" w:pos="2835"/>
      </w:tabs>
      <w:overflowPunct w:val="0"/>
      <w:autoSpaceDE w:val="0"/>
      <w:autoSpaceDN w:val="0"/>
      <w:adjustRightInd w:val="0"/>
      <w:spacing w:before="60" w:after="0" w:line="240" w:lineRule="auto"/>
      <w:ind w:left="2835" w:hanging="567"/>
      <w:textAlignment w:val="baseline"/>
    </w:pPr>
    <w:rPr>
      <w:rFonts w:ascii="Times New Roman" w:eastAsia="Times New Roman" w:hAnsi="Times New Roman" w:cs="Times New Roman"/>
      <w:sz w:val="24"/>
      <w:szCs w:val="20"/>
    </w:rPr>
  </w:style>
  <w:style w:type="paragraph" w:customStyle="1" w:styleId="I3">
    <w:name w:val="I3"/>
    <w:basedOn w:val="Normal"/>
    <w:rsid w:val="00F3667C"/>
    <w:pPr>
      <w:overflowPunct w:val="0"/>
      <w:autoSpaceDE w:val="0"/>
      <w:autoSpaceDN w:val="0"/>
      <w:adjustRightInd w:val="0"/>
      <w:spacing w:before="60" w:after="0" w:line="240" w:lineRule="auto"/>
      <w:ind w:left="2977"/>
      <w:textAlignment w:val="baseline"/>
    </w:pPr>
    <w:rPr>
      <w:rFonts w:ascii="Times New Roman" w:eastAsia="Times New Roman" w:hAnsi="Times New Roman" w:cs="Times New Roman"/>
      <w:sz w:val="24"/>
      <w:szCs w:val="20"/>
    </w:rPr>
  </w:style>
  <w:style w:type="paragraph" w:customStyle="1" w:styleId="Warning">
    <w:name w:val="Warning"/>
    <w:basedOn w:val="Normal"/>
    <w:rsid w:val="00F3667C"/>
    <w:pPr>
      <w:overflowPunct w:val="0"/>
      <w:autoSpaceDE w:val="0"/>
      <w:autoSpaceDN w:val="0"/>
      <w:adjustRightInd w:val="0"/>
      <w:spacing w:before="120" w:after="0" w:line="240" w:lineRule="auto"/>
      <w:ind w:left="1701" w:right="567"/>
      <w:jc w:val="center"/>
      <w:textAlignment w:val="baseline"/>
    </w:pPr>
    <w:rPr>
      <w:rFonts w:ascii="Times New Roman" w:eastAsia="Times New Roman" w:hAnsi="Times New Roman" w:cs="Times New Roman"/>
      <w:b/>
      <w:sz w:val="24"/>
      <w:szCs w:val="20"/>
    </w:rPr>
  </w:style>
  <w:style w:type="paragraph" w:customStyle="1" w:styleId="tablehead">
    <w:name w:val="table head"/>
    <w:basedOn w:val="Normal"/>
    <w:rsid w:val="00F3667C"/>
    <w:pPr>
      <w:overflowPunct w:val="0"/>
      <w:autoSpaceDE w:val="0"/>
      <w:autoSpaceDN w:val="0"/>
      <w:adjustRightInd w:val="0"/>
      <w:spacing w:after="120" w:line="240" w:lineRule="auto"/>
      <w:textAlignment w:val="baseline"/>
    </w:pPr>
    <w:rPr>
      <w:rFonts w:ascii="Times New Roman" w:eastAsia="Times New Roman" w:hAnsi="Times New Roman" w:cs="Times New Roman"/>
      <w:b/>
      <w:sz w:val="20"/>
      <w:szCs w:val="20"/>
    </w:rPr>
  </w:style>
  <w:style w:type="paragraph" w:customStyle="1" w:styleId="header2">
    <w:name w:val="header2"/>
    <w:basedOn w:val="Header"/>
    <w:rsid w:val="00F3667C"/>
    <w:pPr>
      <w:tabs>
        <w:tab w:val="clear" w:pos="4153"/>
        <w:tab w:val="clear" w:pos="8306"/>
        <w:tab w:val="right" w:pos="5278"/>
        <w:tab w:val="right" w:pos="13778"/>
      </w:tabs>
      <w:overflowPunct w:val="0"/>
      <w:autoSpaceDE w:val="0"/>
      <w:autoSpaceDN w:val="0"/>
      <w:adjustRightInd w:val="0"/>
      <w:spacing w:after="0" w:line="240" w:lineRule="auto"/>
      <w:jc w:val="right"/>
      <w:textAlignment w:val="baseline"/>
    </w:pPr>
    <w:rPr>
      <w:rFonts w:ascii="Times New Roman" w:eastAsia="Times New Roman" w:hAnsi="Times New Roman" w:cs="Times New Roman"/>
      <w:i/>
      <w:sz w:val="18"/>
      <w:szCs w:val="20"/>
    </w:rPr>
  </w:style>
  <w:style w:type="paragraph" w:customStyle="1" w:styleId="changebar">
    <w:name w:val="changebar"/>
    <w:basedOn w:val="Heading3"/>
    <w:rsid w:val="00F3667C"/>
    <w:pPr>
      <w:keepNext w:val="0"/>
      <w:framePr w:wrap="around" w:vAnchor="text" w:hAnchor="page" w:xAlign="outside" w:y="398"/>
      <w:overflowPunct w:val="0"/>
      <w:autoSpaceDE w:val="0"/>
      <w:autoSpaceDN w:val="0"/>
      <w:adjustRightInd w:val="0"/>
      <w:spacing w:before="0" w:after="0" w:line="240" w:lineRule="auto"/>
      <w:textAlignment w:val="baseline"/>
      <w:outlineLvl w:val="9"/>
    </w:pPr>
    <w:rPr>
      <w:rFonts w:ascii="Times" w:eastAsia="Times New Roman" w:hAnsi="Times" w:cs="Times New Roman"/>
      <w:bCs w:val="0"/>
      <w:sz w:val="18"/>
      <w:szCs w:val="20"/>
    </w:rPr>
  </w:style>
  <w:style w:type="paragraph" w:customStyle="1" w:styleId="tablebullet1">
    <w:name w:val="table bullet1"/>
    <w:basedOn w:val="tabletext0"/>
    <w:rsid w:val="00F3667C"/>
    <w:pPr>
      <w:tabs>
        <w:tab w:val="left" w:pos="426"/>
      </w:tabs>
      <w:overflowPunct w:val="0"/>
      <w:autoSpaceDE w:val="0"/>
      <w:autoSpaceDN w:val="0"/>
      <w:adjustRightInd w:val="0"/>
      <w:spacing w:after="120"/>
      <w:ind w:left="284" w:hanging="284"/>
      <w:textAlignment w:val="baseline"/>
    </w:pPr>
    <w:rPr>
      <w:rFonts w:ascii="Times New Roman" w:hAnsi="Times New Roman"/>
      <w:sz w:val="20"/>
    </w:rPr>
  </w:style>
  <w:style w:type="paragraph" w:customStyle="1" w:styleId="tablebullet2">
    <w:name w:val="table bullet2"/>
    <w:basedOn w:val="Normal"/>
    <w:rsid w:val="00F3667C"/>
    <w:pPr>
      <w:tabs>
        <w:tab w:val="left" w:pos="851"/>
      </w:tabs>
      <w:overflowPunct w:val="0"/>
      <w:autoSpaceDE w:val="0"/>
      <w:autoSpaceDN w:val="0"/>
      <w:adjustRightInd w:val="0"/>
      <w:spacing w:after="60" w:line="240" w:lineRule="auto"/>
      <w:ind w:left="568" w:hanging="284"/>
      <w:textAlignment w:val="baseline"/>
    </w:pPr>
    <w:rPr>
      <w:rFonts w:ascii="Times New Roman" w:eastAsia="Times New Roman" w:hAnsi="Times New Roman" w:cs="Times New Roman"/>
      <w:sz w:val="20"/>
      <w:szCs w:val="20"/>
    </w:rPr>
  </w:style>
  <w:style w:type="paragraph" w:customStyle="1" w:styleId="LegalPara">
    <w:name w:val="Legal Para"/>
    <w:basedOn w:val="Normal"/>
    <w:rsid w:val="00F3667C"/>
    <w:pPr>
      <w:overflowPunct w:val="0"/>
      <w:autoSpaceDE w:val="0"/>
      <w:autoSpaceDN w:val="0"/>
      <w:adjustRightInd w:val="0"/>
      <w:spacing w:before="240" w:after="0" w:line="240" w:lineRule="auto"/>
      <w:textAlignment w:val="baseline"/>
    </w:pPr>
    <w:rPr>
      <w:rFonts w:ascii="Times New Roman" w:eastAsia="Times New Roman" w:hAnsi="Times New Roman" w:cs="Times New Roman"/>
      <w:sz w:val="24"/>
      <w:szCs w:val="20"/>
    </w:rPr>
  </w:style>
  <w:style w:type="paragraph" w:customStyle="1" w:styleId="LegalBox">
    <w:name w:val="Legal Box"/>
    <w:basedOn w:val="Normal"/>
    <w:rsid w:val="00F3667C"/>
    <w:pPr>
      <w:keepNext/>
      <w:overflowPunct w:val="0"/>
      <w:autoSpaceDE w:val="0"/>
      <w:autoSpaceDN w:val="0"/>
      <w:adjustRightInd w:val="0"/>
      <w:spacing w:before="320" w:after="0" w:line="240" w:lineRule="auto"/>
      <w:ind w:left="-51"/>
      <w:textAlignment w:val="baseline"/>
    </w:pPr>
    <w:rPr>
      <w:rFonts w:ascii="Helvetica-Narrow" w:eastAsia="Times New Roman" w:hAnsi="Helvetica-Narrow" w:cs="Times New Roman"/>
      <w:sz w:val="16"/>
      <w:szCs w:val="20"/>
    </w:rPr>
  </w:style>
  <w:style w:type="paragraph" w:customStyle="1" w:styleId="issue">
    <w:name w:val="issue"/>
    <w:basedOn w:val="Normal"/>
    <w:rsid w:val="00F3667C"/>
    <w:pPr>
      <w:overflowPunct w:val="0"/>
      <w:autoSpaceDE w:val="0"/>
      <w:autoSpaceDN w:val="0"/>
      <w:adjustRightInd w:val="0"/>
      <w:spacing w:before="120" w:after="0" w:line="240" w:lineRule="auto"/>
      <w:ind w:left="1310"/>
      <w:textAlignment w:val="baseline"/>
    </w:pPr>
    <w:rPr>
      <w:rFonts w:ascii="Times New Roman" w:eastAsia="Times New Roman" w:hAnsi="Times New Roman" w:cs="Times New Roman"/>
      <w:b/>
      <w:sz w:val="24"/>
      <w:szCs w:val="20"/>
    </w:rPr>
  </w:style>
  <w:style w:type="paragraph" w:customStyle="1" w:styleId="Version">
    <w:name w:val="Version"/>
    <w:basedOn w:val="Normal"/>
    <w:rsid w:val="00F3667C"/>
    <w:pPr>
      <w:framePr w:w="567" w:h="567" w:hRule="exact" w:hSpace="181" w:wrap="around" w:vAnchor="text" w:hAnchor="page" w:x="144" w:y="1466"/>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tabletextn1">
    <w:name w:val="table text n1"/>
    <w:basedOn w:val="Normal"/>
    <w:rsid w:val="00F3667C"/>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Signature1">
    <w:name w:val="Signature1"/>
    <w:basedOn w:val="Normal"/>
    <w:rsid w:val="00F3667C"/>
    <w:pPr>
      <w:overflowPunct w:val="0"/>
      <w:autoSpaceDE w:val="0"/>
      <w:autoSpaceDN w:val="0"/>
      <w:adjustRightInd w:val="0"/>
      <w:spacing w:before="120" w:after="0" w:line="240" w:lineRule="auto"/>
      <w:textAlignment w:val="baseline"/>
    </w:pPr>
    <w:rPr>
      <w:rFonts w:ascii="Times New Roman" w:eastAsia="Times New Roman" w:hAnsi="Times New Roman" w:cs="Times New Roman"/>
      <w:b/>
      <w:sz w:val="24"/>
      <w:szCs w:val="20"/>
    </w:rPr>
  </w:style>
  <w:style w:type="paragraph" w:customStyle="1" w:styleId="issuedetails">
    <w:name w:val="issue details"/>
    <w:basedOn w:val="issue"/>
    <w:rsid w:val="00F3667C"/>
    <w:pPr>
      <w:ind w:left="0"/>
    </w:pPr>
    <w:rPr>
      <w:b w:val="0"/>
      <w:bCs/>
    </w:rPr>
  </w:style>
  <w:style w:type="paragraph" w:customStyle="1" w:styleId="Header1">
    <w:name w:val="Header1"/>
    <w:basedOn w:val="Header"/>
    <w:rsid w:val="00F3667C"/>
    <w:pPr>
      <w:pBdr>
        <w:bottom w:val="single" w:sz="4" w:space="1" w:color="auto"/>
      </w:pBdr>
      <w:tabs>
        <w:tab w:val="clear" w:pos="4153"/>
        <w:tab w:val="clear" w:pos="8306"/>
        <w:tab w:val="right" w:pos="5278"/>
        <w:tab w:val="right" w:pos="9072"/>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 w:val="18"/>
      <w:szCs w:val="20"/>
    </w:rPr>
  </w:style>
  <w:style w:type="paragraph" w:customStyle="1" w:styleId="na">
    <w:name w:val="na"/>
    <w:rsid w:val="00F3667C"/>
    <w:pPr>
      <w:numPr>
        <w:ilvl w:val="4"/>
        <w:numId w:val="22"/>
      </w:numPr>
      <w:spacing w:before="120"/>
    </w:pPr>
    <w:rPr>
      <w:sz w:val="24"/>
      <w:lang w:eastAsia="en-US"/>
    </w:rPr>
  </w:style>
  <w:style w:type="paragraph" w:customStyle="1" w:styleId="Pic">
    <w:name w:val="Pic"/>
    <w:basedOn w:val="Normal"/>
    <w:rsid w:val="00F3667C"/>
    <w:pPr>
      <w:keepNext/>
      <w:spacing w:after="0" w:line="240" w:lineRule="auto"/>
      <w:jc w:val="center"/>
    </w:pPr>
    <w:rPr>
      <w:rFonts w:ascii="Arial" w:eastAsia="Times New Roman" w:hAnsi="Arial" w:cs="Times New Roman"/>
      <w:sz w:val="20"/>
      <w:szCs w:val="20"/>
    </w:rPr>
  </w:style>
  <w:style w:type="paragraph" w:customStyle="1" w:styleId="LegalB1">
    <w:name w:val="Legal B1"/>
    <w:basedOn w:val="LegalPara"/>
    <w:rsid w:val="00F3667C"/>
    <w:pPr>
      <w:numPr>
        <w:numId w:val="20"/>
      </w:numPr>
      <w:tabs>
        <w:tab w:val="left" w:pos="538"/>
      </w:tabs>
    </w:pPr>
  </w:style>
  <w:style w:type="paragraph" w:customStyle="1" w:styleId="LegalB2">
    <w:name w:val="Legal B2"/>
    <w:basedOn w:val="LegalPara"/>
    <w:rsid w:val="00F3667C"/>
    <w:pPr>
      <w:numPr>
        <w:ilvl w:val="1"/>
        <w:numId w:val="21"/>
      </w:numPr>
      <w:tabs>
        <w:tab w:val="clear" w:pos="1134"/>
        <w:tab w:val="num" w:pos="1105"/>
      </w:tabs>
      <w:spacing w:before="180"/>
      <w:ind w:left="1105" w:hanging="574"/>
    </w:pPr>
  </w:style>
  <w:style w:type="character" w:styleId="FollowedHyperlink">
    <w:name w:val="FollowedHyperlink"/>
    <w:uiPriority w:val="99"/>
    <w:rsid w:val="00F3667C"/>
    <w:rPr>
      <w:color w:val="0000FF"/>
    </w:rPr>
  </w:style>
  <w:style w:type="paragraph" w:customStyle="1" w:styleId="RevBox">
    <w:name w:val="Rev Box"/>
    <w:basedOn w:val="Note0"/>
    <w:rsid w:val="00F3667C"/>
    <w:pPr>
      <w:keepLines w:val="0"/>
      <w:tabs>
        <w:tab w:val="clear" w:pos="2694"/>
        <w:tab w:val="left" w:pos="743"/>
      </w:tabs>
      <w:overflowPunct w:val="0"/>
      <w:autoSpaceDE w:val="0"/>
      <w:autoSpaceDN w:val="0"/>
      <w:adjustRightInd w:val="0"/>
      <w:spacing w:before="200" w:after="160"/>
      <w:ind w:left="743"/>
      <w:textAlignment w:val="baseline"/>
    </w:pPr>
    <w:rPr>
      <w:rFonts w:ascii="Times New Roman" w:hAnsi="Times New Roman"/>
    </w:rPr>
  </w:style>
  <w:style w:type="table" w:customStyle="1" w:styleId="TableGrid1">
    <w:name w:val="Table Grid1"/>
    <w:basedOn w:val="TableNormal"/>
    <w:next w:val="TableGrid"/>
    <w:rsid w:val="00F3667C"/>
    <w:pPr>
      <w:overflowPunct w:val="0"/>
      <w:autoSpaceDE w:val="0"/>
      <w:autoSpaceDN w:val="0"/>
      <w:adjustRightInd w:val="0"/>
      <w:spacing w:before="120" w:after="12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3667C"/>
    <w:pPr>
      <w:overflowPunct w:val="0"/>
      <w:autoSpaceDE w:val="0"/>
      <w:autoSpaceDN w:val="0"/>
      <w:adjustRightInd w:val="0"/>
      <w:spacing w:before="120" w:after="12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3667C"/>
    <w:pPr>
      <w:overflowPunct w:val="0"/>
      <w:autoSpaceDE w:val="0"/>
      <w:autoSpaceDN w:val="0"/>
      <w:adjustRightInd w:val="0"/>
      <w:spacing w:before="120" w:after="12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3667C"/>
    <w:rPr>
      <w:b/>
      <w:bCs/>
    </w:rPr>
  </w:style>
  <w:style w:type="paragraph" w:customStyle="1" w:styleId="HeadingCAT">
    <w:name w:val="Heading CAT"/>
    <w:basedOn w:val="Heading3"/>
    <w:rsid w:val="00F3667C"/>
    <w:pPr>
      <w:keepNext w:val="0"/>
      <w:spacing w:before="0" w:after="0" w:line="240" w:lineRule="auto"/>
    </w:pPr>
    <w:rPr>
      <w:rFonts w:ascii="Verdana" w:eastAsia="SimSun" w:hAnsi="Verdana" w:cs="Times New Roman"/>
      <w:bCs w:val="0"/>
      <w:sz w:val="20"/>
      <w:szCs w:val="20"/>
      <w:lang w:val="en-GB" w:eastAsia="zh-CN"/>
    </w:rPr>
  </w:style>
  <w:style w:type="paragraph" w:customStyle="1" w:styleId="CM122">
    <w:name w:val="CM122"/>
    <w:basedOn w:val="Default"/>
    <w:next w:val="Default"/>
    <w:rsid w:val="00F3667C"/>
    <w:pPr>
      <w:widowControl w:val="0"/>
      <w:spacing w:line="220" w:lineRule="atLeast"/>
    </w:pPr>
    <w:rPr>
      <w:rFonts w:ascii="Verdana" w:hAnsi="Verdana" w:cs="Times New Roman"/>
      <w:color w:val="auto"/>
    </w:rPr>
  </w:style>
  <w:style w:type="paragraph" w:customStyle="1" w:styleId="CM170">
    <w:name w:val="CM170"/>
    <w:basedOn w:val="Default"/>
    <w:next w:val="Default"/>
    <w:rsid w:val="00F3667C"/>
    <w:pPr>
      <w:widowControl w:val="0"/>
    </w:pPr>
    <w:rPr>
      <w:rFonts w:ascii="Verdana" w:hAnsi="Verdana" w:cs="Times New Roman"/>
      <w:color w:val="auto"/>
    </w:rPr>
  </w:style>
  <w:style w:type="paragraph" w:customStyle="1" w:styleId="CM56">
    <w:name w:val="CM56"/>
    <w:basedOn w:val="Default"/>
    <w:next w:val="Default"/>
    <w:rsid w:val="00F3667C"/>
    <w:pPr>
      <w:widowControl w:val="0"/>
      <w:spacing w:line="243" w:lineRule="atLeast"/>
    </w:pPr>
    <w:rPr>
      <w:rFonts w:ascii="Verdana" w:hAnsi="Verdana" w:cs="Times New Roman"/>
      <w:color w:val="auto"/>
    </w:rPr>
  </w:style>
  <w:style w:type="paragraph" w:customStyle="1" w:styleId="CM190">
    <w:name w:val="CM190"/>
    <w:basedOn w:val="Default"/>
    <w:next w:val="Default"/>
    <w:rsid w:val="00F3667C"/>
    <w:pPr>
      <w:widowControl w:val="0"/>
    </w:pPr>
    <w:rPr>
      <w:rFonts w:ascii="Verdana" w:hAnsi="Verdana" w:cs="Times New Roman"/>
      <w:color w:val="auto"/>
    </w:rPr>
  </w:style>
  <w:style w:type="character" w:customStyle="1" w:styleId="LDP1aChar0">
    <w:name w:val="LDP1 (a) Char"/>
    <w:basedOn w:val="LDClauseChar"/>
    <w:link w:val="LDP1a0"/>
    <w:rsid w:val="00F3667C"/>
    <w:rPr>
      <w:sz w:val="24"/>
      <w:szCs w:val="24"/>
      <w:lang w:eastAsia="en-US"/>
    </w:rPr>
  </w:style>
  <w:style w:type="paragraph" w:customStyle="1" w:styleId="LDScheduleheading1Before42pt">
    <w:name w:val="LDSchedule heading (1)+ Before:  42 pt"/>
    <w:aliases w:val="After:  0 pt"/>
    <w:basedOn w:val="LDScheduleheading"/>
    <w:rsid w:val="00F3667C"/>
    <w:pPr>
      <w:spacing w:before="840" w:after="0"/>
    </w:pPr>
  </w:style>
  <w:style w:type="character" w:customStyle="1" w:styleId="legsubtitle1">
    <w:name w:val="legsubtitle1"/>
    <w:rsid w:val="00F3667C"/>
    <w:rPr>
      <w:rFonts w:ascii="Arial" w:hAnsi="Arial" w:cs="Arial" w:hint="default"/>
      <w:b/>
      <w:bCs/>
      <w:sz w:val="28"/>
      <w:szCs w:val="28"/>
    </w:rPr>
  </w:style>
  <w:style w:type="table" w:customStyle="1" w:styleId="SD-generalcontent">
    <w:name w:val="SD - general content"/>
    <w:basedOn w:val="TableNormal"/>
    <w:uiPriority w:val="99"/>
    <w:rsid w:val="00F3667C"/>
    <w:rPr>
      <w:rFonts w:ascii="Arial" w:eastAsia="Calibri" w:hAnsi="Arial"/>
      <w:sz w:val="22"/>
      <w:szCs w:val="22"/>
      <w:lang w:val="en-US"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Symbol" w:hAnsi="Symbol"/>
        <w:b/>
        <w:color w:val="FFFFFF"/>
        <w:sz w:val="22"/>
      </w:rPr>
      <w:tblPr/>
      <w:trPr>
        <w:cantSplit/>
        <w:tblHeader/>
      </w:trPr>
      <w:tcPr>
        <w:shd w:val="clear" w:color="auto" w:fill="595959"/>
      </w:tcPr>
    </w:tblStylePr>
  </w:style>
  <w:style w:type="paragraph" w:customStyle="1" w:styleId="Tabletext2">
    <w:name w:val="Tabletext"/>
    <w:aliases w:val="tt"/>
    <w:basedOn w:val="Normal"/>
    <w:rsid w:val="00F3667C"/>
    <w:pPr>
      <w:spacing w:before="60" w:after="0" w:line="240" w:lineRule="atLeast"/>
      <w:ind w:left="567" w:hanging="567"/>
    </w:pPr>
    <w:rPr>
      <w:rFonts w:ascii="Times New Roman" w:eastAsia="Times New Roman" w:hAnsi="Times New Roman" w:cs="Times New Roman"/>
      <w:sz w:val="20"/>
      <w:szCs w:val="20"/>
      <w:lang w:eastAsia="en-AU"/>
    </w:rPr>
  </w:style>
  <w:style w:type="paragraph" w:customStyle="1" w:styleId="Footer-frontpage2">
    <w:name w:val="Footer - frontpage2"/>
    <w:basedOn w:val="Normal"/>
    <w:rsid w:val="00F3667C"/>
    <w:pPr>
      <w:widowControl w:val="0"/>
      <w:overflowPunct w:val="0"/>
      <w:autoSpaceDE w:val="0"/>
      <w:autoSpaceDN w:val="0"/>
      <w:adjustRightInd w:val="0"/>
      <w:spacing w:before="120" w:after="120"/>
      <w:jc w:val="center"/>
      <w:textAlignment w:val="baseline"/>
    </w:pPr>
    <w:rPr>
      <w:rFonts w:ascii="Arial" w:eastAsia="Times New Roman" w:hAnsi="Arial" w:cs="Arial"/>
      <w:b/>
      <w:bCs/>
      <w:sz w:val="20"/>
      <w:szCs w:val="20"/>
    </w:rPr>
  </w:style>
  <w:style w:type="character" w:customStyle="1" w:styleId="CATNormalChar">
    <w:name w:val="CAT Normal Char"/>
    <w:link w:val="CATNormal"/>
    <w:locked/>
    <w:rsid w:val="00F3667C"/>
    <w:rPr>
      <w:rFonts w:ascii="Arial" w:hAnsi="Arial" w:cs="Arial"/>
    </w:rPr>
  </w:style>
  <w:style w:type="paragraph" w:customStyle="1" w:styleId="CATNormal">
    <w:name w:val="CAT Normal"/>
    <w:link w:val="CATNormalChar"/>
    <w:rsid w:val="00F3667C"/>
    <w:rPr>
      <w:rFonts w:ascii="Arial" w:hAnsi="Arial" w:cs="Arial"/>
    </w:rPr>
  </w:style>
  <w:style w:type="paragraph" w:customStyle="1" w:styleId="bulletedlist">
    <w:name w:val="bulleted list"/>
    <w:basedOn w:val="Normal"/>
    <w:rsid w:val="00F3667C"/>
    <w:pPr>
      <w:numPr>
        <w:numId w:val="23"/>
      </w:numPr>
      <w:tabs>
        <w:tab w:val="clear" w:pos="1418"/>
        <w:tab w:val="num" w:pos="360"/>
      </w:tabs>
      <w:spacing w:before="60" w:after="120" w:line="260" w:lineRule="exact"/>
      <w:ind w:left="360" w:hanging="360"/>
      <w:jc w:val="both"/>
    </w:pPr>
    <w:rPr>
      <w:rFonts w:ascii="Arial" w:eastAsia="Calibri" w:hAnsi="Arial" w:cs="Times New Roman"/>
    </w:rPr>
  </w:style>
  <w:style w:type="character" w:customStyle="1" w:styleId="CharAmSchNo">
    <w:name w:val="CharAmSchNo"/>
    <w:rsid w:val="00F3667C"/>
    <w:rPr>
      <w:rFonts w:ascii="Arial" w:hAnsi="Arial" w:cs="Arial"/>
    </w:rPr>
  </w:style>
  <w:style w:type="character" w:customStyle="1" w:styleId="CharAmSchText">
    <w:name w:val="CharAmSchText"/>
    <w:rsid w:val="00F3667C"/>
    <w:rPr>
      <w:rFonts w:ascii="Arial" w:hAnsi="Arial" w:cs="Arial"/>
    </w:rPr>
  </w:style>
  <w:style w:type="character" w:customStyle="1" w:styleId="CharChapNo">
    <w:name w:val="CharChapNo"/>
    <w:rsid w:val="00F3667C"/>
    <w:rPr>
      <w:rFonts w:ascii="Arial" w:hAnsi="Arial" w:cs="Arial"/>
    </w:rPr>
  </w:style>
  <w:style w:type="character" w:customStyle="1" w:styleId="CharChapText">
    <w:name w:val="CharChapText"/>
    <w:rsid w:val="00F3667C"/>
    <w:rPr>
      <w:rFonts w:ascii="Arial" w:hAnsi="Arial" w:cs="Arial"/>
    </w:rPr>
  </w:style>
  <w:style w:type="character" w:customStyle="1" w:styleId="CharDivNo">
    <w:name w:val="CharDivNo"/>
    <w:qFormat/>
    <w:rsid w:val="00F3667C"/>
    <w:rPr>
      <w:rFonts w:ascii="Arial" w:hAnsi="Arial" w:cs="Arial"/>
    </w:rPr>
  </w:style>
  <w:style w:type="character" w:customStyle="1" w:styleId="CharDivText">
    <w:name w:val="CharDivText"/>
    <w:rsid w:val="00F3667C"/>
    <w:rPr>
      <w:rFonts w:ascii="Arial" w:hAnsi="Arial" w:cs="Arial"/>
    </w:rPr>
  </w:style>
  <w:style w:type="character" w:customStyle="1" w:styleId="CharPartNo">
    <w:name w:val="CharPartNo"/>
    <w:rsid w:val="00F3667C"/>
    <w:rPr>
      <w:rFonts w:ascii="Arial" w:hAnsi="Arial" w:cs="Arial"/>
    </w:rPr>
  </w:style>
  <w:style w:type="character" w:customStyle="1" w:styleId="CharPartText">
    <w:name w:val="CharPartText"/>
    <w:rsid w:val="00F3667C"/>
    <w:rPr>
      <w:rFonts w:ascii="Arial" w:hAnsi="Arial" w:cs="Arial"/>
    </w:rPr>
  </w:style>
  <w:style w:type="character" w:customStyle="1" w:styleId="CharSchPTNo">
    <w:name w:val="CharSchPTNo"/>
    <w:rsid w:val="00F3667C"/>
    <w:rPr>
      <w:rFonts w:ascii="Arial" w:hAnsi="Arial" w:cs="Arial"/>
    </w:rPr>
  </w:style>
  <w:style w:type="character" w:customStyle="1" w:styleId="CharSchPTText">
    <w:name w:val="CharSchPTText"/>
    <w:rsid w:val="00F3667C"/>
    <w:rPr>
      <w:rFonts w:ascii="Arial" w:hAnsi="Arial" w:cs="Arial"/>
    </w:rPr>
  </w:style>
  <w:style w:type="paragraph" w:customStyle="1" w:styleId="ContentsHead">
    <w:name w:val="ContentsHead"/>
    <w:basedOn w:val="Normal"/>
    <w:next w:val="Normal"/>
    <w:rsid w:val="00F3667C"/>
    <w:pPr>
      <w:spacing w:before="240" w:after="120" w:line="240" w:lineRule="auto"/>
    </w:pPr>
    <w:rPr>
      <w:rFonts w:ascii="Arial" w:eastAsia="Calibri" w:hAnsi="Arial" w:cs="Arial"/>
      <w:b/>
      <w:bCs/>
      <w:sz w:val="28"/>
      <w:szCs w:val="28"/>
    </w:rPr>
  </w:style>
  <w:style w:type="paragraph" w:customStyle="1" w:styleId="ContentsSectionBreak">
    <w:name w:val="ContentsSectionBreak"/>
    <w:basedOn w:val="Normal"/>
    <w:next w:val="Normal"/>
    <w:rsid w:val="00F3667C"/>
    <w:pPr>
      <w:spacing w:before="120" w:after="120" w:line="240" w:lineRule="auto"/>
    </w:pPr>
    <w:rPr>
      <w:rFonts w:ascii="Arial" w:eastAsia="Calibri" w:hAnsi="Arial" w:cs="Times New Roman"/>
    </w:rPr>
  </w:style>
  <w:style w:type="paragraph" w:customStyle="1" w:styleId="DD">
    <w:name w:val="DD"/>
    <w:aliases w:val="Dictionary Definition"/>
    <w:basedOn w:val="Normal"/>
    <w:rsid w:val="00F3667C"/>
    <w:pPr>
      <w:spacing w:before="80" w:after="120" w:line="260" w:lineRule="exact"/>
      <w:jc w:val="both"/>
    </w:pPr>
    <w:rPr>
      <w:rFonts w:ascii="Arial" w:eastAsia="Calibri" w:hAnsi="Arial" w:cs="Times New Roman"/>
    </w:rPr>
  </w:style>
  <w:style w:type="paragraph" w:customStyle="1" w:styleId="DictionaryHeading">
    <w:name w:val="Dictionary Heading"/>
    <w:basedOn w:val="Normal"/>
    <w:next w:val="DD"/>
    <w:rsid w:val="00F3667C"/>
    <w:pPr>
      <w:keepNext/>
      <w:spacing w:before="480" w:after="120" w:line="240" w:lineRule="auto"/>
      <w:ind w:left="2552" w:hanging="2552"/>
    </w:pPr>
    <w:rPr>
      <w:rFonts w:ascii="Arial" w:eastAsia="Calibri" w:hAnsi="Arial" w:cs="Arial"/>
      <w:b/>
      <w:bCs/>
      <w:sz w:val="32"/>
      <w:szCs w:val="32"/>
    </w:rPr>
  </w:style>
  <w:style w:type="paragraph" w:customStyle="1" w:styleId="DictionarySectionBreak">
    <w:name w:val="DictionarySectionBreak"/>
    <w:basedOn w:val="Normal"/>
    <w:rsid w:val="00F3667C"/>
    <w:pPr>
      <w:spacing w:before="120" w:after="120" w:line="240" w:lineRule="auto"/>
    </w:pPr>
    <w:rPr>
      <w:rFonts w:ascii="Arial" w:eastAsia="Calibri" w:hAnsi="Arial" w:cs="Times New Roman"/>
    </w:rPr>
  </w:style>
  <w:style w:type="paragraph" w:customStyle="1" w:styleId="DNote">
    <w:name w:val="DNote"/>
    <w:aliases w:val="DictionaryNote"/>
    <w:basedOn w:val="Normal"/>
    <w:rsid w:val="00F3667C"/>
    <w:pPr>
      <w:spacing w:before="120" w:after="120" w:line="220" w:lineRule="exact"/>
      <w:ind w:left="425"/>
      <w:jc w:val="both"/>
    </w:pPr>
    <w:rPr>
      <w:rFonts w:ascii="Arial" w:eastAsia="Calibri" w:hAnsi="Arial" w:cs="Times New Roman"/>
      <w:sz w:val="20"/>
    </w:rPr>
  </w:style>
  <w:style w:type="paragraph" w:customStyle="1" w:styleId="DP1a">
    <w:name w:val="DP1(a)"/>
    <w:aliases w:val="Dictionary (a)"/>
    <w:basedOn w:val="Normal"/>
    <w:rsid w:val="00F3667C"/>
    <w:pPr>
      <w:tabs>
        <w:tab w:val="right" w:pos="709"/>
      </w:tabs>
      <w:spacing w:before="60" w:after="120" w:line="260" w:lineRule="exact"/>
      <w:ind w:left="936" w:hanging="936"/>
      <w:jc w:val="both"/>
    </w:pPr>
    <w:rPr>
      <w:rFonts w:ascii="Arial" w:eastAsia="Calibri" w:hAnsi="Arial" w:cs="Times New Roman"/>
    </w:rPr>
  </w:style>
  <w:style w:type="paragraph" w:customStyle="1" w:styleId="DP2i">
    <w:name w:val="DP2(i)"/>
    <w:aliases w:val="Dictionary(i)"/>
    <w:basedOn w:val="Normal"/>
    <w:rsid w:val="00F3667C"/>
    <w:pPr>
      <w:tabs>
        <w:tab w:val="right" w:pos="1276"/>
      </w:tabs>
      <w:spacing w:before="60" w:after="120" w:line="260" w:lineRule="exact"/>
      <w:ind w:left="1503" w:hanging="1503"/>
      <w:jc w:val="both"/>
    </w:pPr>
    <w:rPr>
      <w:rFonts w:ascii="Arial" w:eastAsia="Calibri" w:hAnsi="Arial" w:cs="Times New Roman"/>
    </w:rPr>
  </w:style>
  <w:style w:type="paragraph" w:customStyle="1" w:styleId="ExampleList">
    <w:name w:val="Example List"/>
    <w:basedOn w:val="Normal"/>
    <w:rsid w:val="00F3667C"/>
    <w:pPr>
      <w:numPr>
        <w:numId w:val="24"/>
      </w:numPr>
      <w:tabs>
        <w:tab w:val="clear" w:pos="1352"/>
        <w:tab w:val="num" w:pos="643"/>
        <w:tab w:val="left" w:pos="1247"/>
      </w:tabs>
      <w:spacing w:before="60" w:after="120" w:line="220" w:lineRule="exact"/>
      <w:ind w:left="643" w:hanging="360"/>
      <w:jc w:val="both"/>
    </w:pPr>
    <w:rPr>
      <w:rFonts w:ascii="Arial" w:eastAsia="Calibri" w:hAnsi="Arial" w:cs="Times New Roman"/>
      <w:sz w:val="20"/>
    </w:rPr>
  </w:style>
  <w:style w:type="paragraph" w:customStyle="1" w:styleId="FooterDraft">
    <w:name w:val="FooterDraft"/>
    <w:basedOn w:val="Normal"/>
    <w:rsid w:val="00F3667C"/>
    <w:pPr>
      <w:spacing w:before="120" w:after="120" w:line="240" w:lineRule="auto"/>
      <w:jc w:val="center"/>
    </w:pPr>
    <w:rPr>
      <w:rFonts w:ascii="Arial" w:eastAsia="Calibri" w:hAnsi="Arial" w:cs="Arial"/>
      <w:b/>
      <w:bCs/>
      <w:sz w:val="40"/>
      <w:szCs w:val="40"/>
    </w:rPr>
  </w:style>
  <w:style w:type="paragraph" w:customStyle="1" w:styleId="FooterInfo">
    <w:name w:val="FooterInfo"/>
    <w:basedOn w:val="Normal"/>
    <w:rsid w:val="00F3667C"/>
    <w:pPr>
      <w:spacing w:before="120" w:after="120" w:line="240" w:lineRule="auto"/>
    </w:pPr>
    <w:rPr>
      <w:rFonts w:ascii="Arial" w:eastAsia="Calibri" w:hAnsi="Arial" w:cs="Arial"/>
      <w:sz w:val="12"/>
      <w:szCs w:val="12"/>
    </w:rPr>
  </w:style>
  <w:style w:type="paragraph" w:customStyle="1" w:styleId="Formula">
    <w:name w:val="Formula"/>
    <w:basedOn w:val="Normal"/>
    <w:next w:val="Normal"/>
    <w:rsid w:val="00F3667C"/>
    <w:pPr>
      <w:spacing w:before="180" w:after="180" w:line="240" w:lineRule="auto"/>
      <w:jc w:val="center"/>
    </w:pPr>
    <w:rPr>
      <w:rFonts w:ascii="Arial" w:eastAsia="Calibri" w:hAnsi="Arial" w:cs="Times New Roman"/>
    </w:rPr>
  </w:style>
  <w:style w:type="paragraph" w:customStyle="1" w:styleId="HC">
    <w:name w:val="HC"/>
    <w:aliases w:val="Chapter Heading"/>
    <w:basedOn w:val="Normal"/>
    <w:next w:val="Normal"/>
    <w:rsid w:val="00F3667C"/>
    <w:pPr>
      <w:keepNext/>
      <w:spacing w:before="480" w:after="120" w:line="240" w:lineRule="auto"/>
      <w:ind w:left="2410" w:hanging="2410"/>
    </w:pPr>
    <w:rPr>
      <w:rFonts w:ascii="Arial" w:eastAsia="Calibri" w:hAnsi="Arial" w:cs="Arial"/>
      <w:b/>
      <w:bCs/>
      <w:sz w:val="40"/>
      <w:szCs w:val="40"/>
    </w:rPr>
  </w:style>
  <w:style w:type="paragraph" w:customStyle="1" w:styleId="HD">
    <w:name w:val="HD"/>
    <w:aliases w:val="Division Heading"/>
    <w:basedOn w:val="Normal"/>
    <w:next w:val="Normal"/>
    <w:rsid w:val="00F3667C"/>
    <w:pPr>
      <w:keepNext/>
      <w:spacing w:before="360" w:after="120" w:line="240" w:lineRule="auto"/>
      <w:ind w:left="2410" w:hanging="2410"/>
    </w:pPr>
    <w:rPr>
      <w:rFonts w:ascii="Arial" w:eastAsia="Calibri" w:hAnsi="Arial" w:cs="Arial"/>
      <w:b/>
      <w:bCs/>
      <w:sz w:val="28"/>
      <w:szCs w:val="28"/>
    </w:rPr>
  </w:style>
  <w:style w:type="paragraph" w:customStyle="1" w:styleId="HeaderBoldEven">
    <w:name w:val="HeaderBoldEven"/>
    <w:basedOn w:val="Normal"/>
    <w:rsid w:val="00F3667C"/>
    <w:pPr>
      <w:widowControl w:val="0"/>
      <w:spacing w:before="120" w:after="60" w:line="240" w:lineRule="auto"/>
    </w:pPr>
    <w:rPr>
      <w:rFonts w:ascii="Arial" w:eastAsia="Calibri" w:hAnsi="Arial" w:cs="Arial"/>
      <w:b/>
      <w:bCs/>
      <w:sz w:val="20"/>
    </w:rPr>
  </w:style>
  <w:style w:type="paragraph" w:customStyle="1" w:styleId="HeaderBoldOdd">
    <w:name w:val="HeaderBoldOdd"/>
    <w:basedOn w:val="Normal"/>
    <w:rsid w:val="00F3667C"/>
    <w:pPr>
      <w:widowControl w:val="0"/>
      <w:spacing w:before="120" w:after="60" w:line="240" w:lineRule="auto"/>
      <w:jc w:val="right"/>
    </w:pPr>
    <w:rPr>
      <w:rFonts w:ascii="Arial" w:eastAsia="Calibri" w:hAnsi="Arial" w:cs="Arial"/>
      <w:b/>
      <w:bCs/>
      <w:sz w:val="20"/>
    </w:rPr>
  </w:style>
  <w:style w:type="paragraph" w:customStyle="1" w:styleId="HeaderContentsPage">
    <w:name w:val="HeaderContents&quot;Page&quot;"/>
    <w:basedOn w:val="Normal"/>
    <w:rsid w:val="00F3667C"/>
    <w:pPr>
      <w:spacing w:before="120" w:after="120" w:line="240" w:lineRule="auto"/>
      <w:jc w:val="right"/>
    </w:pPr>
    <w:rPr>
      <w:rFonts w:ascii="Arial" w:eastAsia="Calibri" w:hAnsi="Arial" w:cs="Arial"/>
      <w:sz w:val="20"/>
    </w:rPr>
  </w:style>
  <w:style w:type="paragraph" w:customStyle="1" w:styleId="HeaderLiteEven">
    <w:name w:val="HeaderLiteEven"/>
    <w:basedOn w:val="Header"/>
    <w:rsid w:val="00F3667C"/>
    <w:pPr>
      <w:tabs>
        <w:tab w:val="clear" w:pos="4153"/>
        <w:tab w:val="clear" w:pos="8306"/>
        <w:tab w:val="center" w:pos="4513"/>
        <w:tab w:val="right" w:pos="9026"/>
      </w:tabs>
      <w:spacing w:before="60" w:after="0" w:line="240" w:lineRule="auto"/>
    </w:pPr>
    <w:rPr>
      <w:rFonts w:ascii="Arial" w:eastAsia="Calibri" w:hAnsi="Arial" w:cs="Arial"/>
      <w:sz w:val="18"/>
      <w:szCs w:val="18"/>
    </w:rPr>
  </w:style>
  <w:style w:type="paragraph" w:customStyle="1" w:styleId="HeaderLiteOdd">
    <w:name w:val="HeaderLiteOdd"/>
    <w:basedOn w:val="HeaderLiteEven"/>
    <w:rsid w:val="00F3667C"/>
    <w:pPr>
      <w:jc w:val="right"/>
    </w:pPr>
  </w:style>
  <w:style w:type="paragraph" w:customStyle="1" w:styleId="HP">
    <w:name w:val="HP"/>
    <w:aliases w:val="Part Heading"/>
    <w:basedOn w:val="Normal"/>
    <w:next w:val="HD"/>
    <w:rsid w:val="00F3667C"/>
    <w:pPr>
      <w:keepNext/>
      <w:spacing w:before="360" w:after="120" w:line="240" w:lineRule="auto"/>
      <w:ind w:left="2410" w:hanging="2410"/>
    </w:pPr>
    <w:rPr>
      <w:rFonts w:ascii="Arial" w:eastAsia="Calibri" w:hAnsi="Arial" w:cs="Arial"/>
      <w:b/>
      <w:bCs/>
      <w:sz w:val="32"/>
      <w:szCs w:val="32"/>
    </w:rPr>
  </w:style>
  <w:style w:type="paragraph" w:customStyle="1" w:styleId="HS">
    <w:name w:val="HS"/>
    <w:aliases w:val="Subdiv Heading"/>
    <w:basedOn w:val="Normal"/>
    <w:next w:val="HR"/>
    <w:rsid w:val="00F3667C"/>
    <w:pPr>
      <w:keepNext/>
      <w:spacing w:before="360" w:after="120" w:line="240" w:lineRule="auto"/>
      <w:ind w:left="2410" w:hanging="2410"/>
    </w:pPr>
    <w:rPr>
      <w:rFonts w:ascii="Arial" w:eastAsia="Calibri" w:hAnsi="Arial" w:cs="Arial"/>
      <w:b/>
      <w:bCs/>
    </w:rPr>
  </w:style>
  <w:style w:type="paragraph" w:customStyle="1" w:styleId="M1">
    <w:name w:val="M1"/>
    <w:aliases w:val="Modification Heading"/>
    <w:basedOn w:val="Normal"/>
    <w:next w:val="Normal"/>
    <w:rsid w:val="00F3667C"/>
    <w:pPr>
      <w:keepNext/>
      <w:spacing w:before="480" w:after="120" w:line="260" w:lineRule="exact"/>
      <w:ind w:left="794" w:hanging="794"/>
    </w:pPr>
    <w:rPr>
      <w:rFonts w:ascii="Arial" w:eastAsia="Calibri" w:hAnsi="Arial" w:cs="Arial"/>
      <w:b/>
      <w:bCs/>
    </w:rPr>
  </w:style>
  <w:style w:type="paragraph" w:customStyle="1" w:styleId="M2">
    <w:name w:val="M2"/>
    <w:aliases w:val="Modification Instruction"/>
    <w:basedOn w:val="Normal"/>
    <w:next w:val="Normal"/>
    <w:rsid w:val="00F3667C"/>
    <w:pPr>
      <w:keepNext/>
      <w:spacing w:before="120" w:after="120" w:line="260" w:lineRule="exact"/>
      <w:ind w:left="794"/>
    </w:pPr>
    <w:rPr>
      <w:rFonts w:ascii="Arial" w:eastAsia="Calibri" w:hAnsi="Arial" w:cs="Times New Roman"/>
      <w:i/>
      <w:iCs/>
    </w:rPr>
  </w:style>
  <w:style w:type="paragraph" w:customStyle="1" w:styleId="M3">
    <w:name w:val="M3"/>
    <w:aliases w:val="Modification Text"/>
    <w:basedOn w:val="Normal"/>
    <w:rsid w:val="00F3667C"/>
    <w:pPr>
      <w:spacing w:before="60" w:after="120" w:line="260" w:lineRule="exact"/>
      <w:ind w:left="1077" w:hanging="1077"/>
      <w:jc w:val="both"/>
    </w:pPr>
    <w:rPr>
      <w:rFonts w:ascii="Arial" w:eastAsia="Calibri" w:hAnsi="Arial" w:cs="Times New Roman"/>
    </w:rPr>
  </w:style>
  <w:style w:type="paragraph" w:customStyle="1" w:styleId="Maker">
    <w:name w:val="Maker"/>
    <w:basedOn w:val="Normal"/>
    <w:rsid w:val="00F3667C"/>
    <w:pPr>
      <w:tabs>
        <w:tab w:val="left" w:pos="3119"/>
      </w:tabs>
      <w:spacing w:before="120" w:after="120" w:line="300" w:lineRule="atLeast"/>
    </w:pPr>
    <w:rPr>
      <w:rFonts w:ascii="Arial" w:eastAsia="Calibri" w:hAnsi="Arial" w:cs="Times New Roman"/>
    </w:rPr>
  </w:style>
  <w:style w:type="paragraph" w:customStyle="1" w:styleId="MHD">
    <w:name w:val="MHD"/>
    <w:aliases w:val="Mod Division Heading"/>
    <w:basedOn w:val="Normal"/>
    <w:next w:val="Normal"/>
    <w:rsid w:val="00F3667C"/>
    <w:pPr>
      <w:keepNext/>
      <w:spacing w:before="360" w:after="120" w:line="240" w:lineRule="auto"/>
      <w:ind w:left="2410" w:hanging="2410"/>
    </w:pPr>
    <w:rPr>
      <w:rFonts w:ascii="Arial" w:eastAsia="Calibri" w:hAnsi="Arial" w:cs="Times New Roman"/>
      <w:b/>
      <w:bCs/>
      <w:sz w:val="28"/>
      <w:szCs w:val="28"/>
    </w:rPr>
  </w:style>
  <w:style w:type="paragraph" w:customStyle="1" w:styleId="MHP">
    <w:name w:val="MHP"/>
    <w:aliases w:val="Mod Part Heading"/>
    <w:basedOn w:val="Normal"/>
    <w:next w:val="Normal"/>
    <w:rsid w:val="00F3667C"/>
    <w:pPr>
      <w:keepNext/>
      <w:spacing w:before="360" w:after="120" w:line="240" w:lineRule="auto"/>
      <w:ind w:left="2410" w:hanging="2410"/>
    </w:pPr>
    <w:rPr>
      <w:rFonts w:ascii="Arial" w:eastAsia="Calibri" w:hAnsi="Arial" w:cs="Times New Roman"/>
      <w:b/>
      <w:bCs/>
      <w:sz w:val="32"/>
      <w:szCs w:val="32"/>
    </w:rPr>
  </w:style>
  <w:style w:type="paragraph" w:customStyle="1" w:styleId="MHR">
    <w:name w:val="MHR"/>
    <w:aliases w:val="Mod Regulation Heading"/>
    <w:basedOn w:val="Normal"/>
    <w:next w:val="Normal"/>
    <w:rsid w:val="00F3667C"/>
    <w:pPr>
      <w:keepNext/>
      <w:spacing w:before="360" w:after="120" w:line="240" w:lineRule="auto"/>
      <w:ind w:left="964" w:hanging="964"/>
    </w:pPr>
    <w:rPr>
      <w:rFonts w:ascii="Arial" w:eastAsia="Calibri" w:hAnsi="Arial" w:cs="Times New Roman"/>
      <w:b/>
      <w:bCs/>
    </w:rPr>
  </w:style>
  <w:style w:type="paragraph" w:customStyle="1" w:styleId="MHS">
    <w:name w:val="MHS"/>
    <w:aliases w:val="Mod Subdivision Heading"/>
    <w:basedOn w:val="Normal"/>
    <w:next w:val="MHR"/>
    <w:rsid w:val="00F3667C"/>
    <w:pPr>
      <w:keepNext/>
      <w:spacing w:before="360" w:after="120" w:line="240" w:lineRule="auto"/>
      <w:ind w:left="2410" w:hanging="2410"/>
    </w:pPr>
    <w:rPr>
      <w:rFonts w:ascii="Arial" w:eastAsia="Calibri" w:hAnsi="Arial" w:cs="Times New Roman"/>
      <w:b/>
      <w:bCs/>
    </w:rPr>
  </w:style>
  <w:style w:type="paragraph" w:customStyle="1" w:styleId="MHSR">
    <w:name w:val="MHSR"/>
    <w:aliases w:val="Mod Subregulation Heading"/>
    <w:basedOn w:val="Normal"/>
    <w:next w:val="Normal"/>
    <w:rsid w:val="00F3667C"/>
    <w:pPr>
      <w:keepNext/>
      <w:spacing w:before="300" w:after="120" w:line="240" w:lineRule="auto"/>
    </w:pPr>
    <w:rPr>
      <w:rFonts w:ascii="Arial" w:eastAsia="Calibri" w:hAnsi="Arial" w:cs="Times New Roman"/>
      <w:i/>
      <w:iCs/>
    </w:rPr>
  </w:style>
  <w:style w:type="paragraph" w:customStyle="1" w:styleId="Notepara">
    <w:name w:val="Note para"/>
    <w:basedOn w:val="Normal"/>
    <w:rsid w:val="00F3667C"/>
    <w:pPr>
      <w:spacing w:before="60" w:after="120" w:line="220" w:lineRule="exact"/>
      <w:ind w:left="1304" w:hanging="340"/>
      <w:jc w:val="both"/>
    </w:pPr>
    <w:rPr>
      <w:rFonts w:ascii="Arial" w:eastAsia="Calibri" w:hAnsi="Arial" w:cs="Times New Roman"/>
      <w:sz w:val="20"/>
    </w:rPr>
  </w:style>
  <w:style w:type="paragraph" w:customStyle="1" w:styleId="P3">
    <w:name w:val="P3"/>
    <w:aliases w:val="(A)"/>
    <w:basedOn w:val="Normal"/>
    <w:rsid w:val="00F3667C"/>
    <w:pPr>
      <w:tabs>
        <w:tab w:val="right" w:pos="2410"/>
      </w:tabs>
      <w:spacing w:before="60" w:after="120" w:line="260" w:lineRule="exact"/>
      <w:ind w:left="2693" w:hanging="2693"/>
      <w:jc w:val="both"/>
    </w:pPr>
    <w:rPr>
      <w:rFonts w:ascii="Arial" w:eastAsia="Calibri" w:hAnsi="Arial" w:cs="Times New Roman"/>
    </w:rPr>
  </w:style>
  <w:style w:type="paragraph" w:customStyle="1" w:styleId="P4">
    <w:name w:val="P4"/>
    <w:aliases w:val="(I)"/>
    <w:basedOn w:val="Normal"/>
    <w:rsid w:val="00F3667C"/>
    <w:pPr>
      <w:tabs>
        <w:tab w:val="right" w:pos="3119"/>
      </w:tabs>
      <w:spacing w:before="60" w:after="120" w:line="260" w:lineRule="exact"/>
      <w:ind w:left="3419" w:hanging="3419"/>
      <w:jc w:val="both"/>
    </w:pPr>
    <w:rPr>
      <w:rFonts w:ascii="Arial" w:eastAsia="Calibri" w:hAnsi="Arial" w:cs="Times New Roman"/>
    </w:rPr>
  </w:style>
  <w:style w:type="paragraph" w:customStyle="1" w:styleId="Page">
    <w:name w:val="Page"/>
    <w:rsid w:val="00F3667C"/>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F3667C"/>
    <w:pPr>
      <w:spacing w:before="120" w:after="120" w:line="240" w:lineRule="auto"/>
    </w:pPr>
    <w:rPr>
      <w:rFonts w:ascii="Arial" w:eastAsia="Calibri" w:hAnsi="Arial" w:cs="Times New Roman"/>
      <w:sz w:val="2"/>
      <w:szCs w:val="2"/>
    </w:rPr>
  </w:style>
  <w:style w:type="paragraph" w:customStyle="1" w:styleId="Penalty">
    <w:name w:val="Penalty"/>
    <w:basedOn w:val="Normal"/>
    <w:rsid w:val="00F3667C"/>
    <w:pPr>
      <w:spacing w:before="180" w:after="120" w:line="260" w:lineRule="exact"/>
      <w:ind w:left="2949" w:hanging="1985"/>
      <w:jc w:val="both"/>
    </w:pPr>
    <w:rPr>
      <w:rFonts w:ascii="Arial" w:eastAsia="Calibri" w:hAnsi="Arial" w:cs="Times New Roman"/>
    </w:rPr>
  </w:style>
  <w:style w:type="paragraph" w:customStyle="1" w:styleId="Picture">
    <w:name w:val="Picture"/>
    <w:basedOn w:val="Normal"/>
    <w:rsid w:val="00F3667C"/>
    <w:pPr>
      <w:keepNext/>
      <w:spacing w:before="240" w:after="120" w:line="240" w:lineRule="exact"/>
      <w:jc w:val="center"/>
    </w:pPr>
    <w:rPr>
      <w:rFonts w:ascii="Arial" w:eastAsia="Calibri" w:hAnsi="Arial" w:cs="Arial"/>
      <w:sz w:val="18"/>
      <w:szCs w:val="18"/>
    </w:rPr>
  </w:style>
  <w:style w:type="paragraph" w:customStyle="1" w:styleId="Query">
    <w:name w:val="Query"/>
    <w:aliases w:val="QY"/>
    <w:basedOn w:val="Normal"/>
    <w:rsid w:val="00F3667C"/>
    <w:pPr>
      <w:spacing w:before="180" w:after="120" w:line="260" w:lineRule="exact"/>
      <w:jc w:val="both"/>
    </w:pPr>
    <w:rPr>
      <w:rFonts w:ascii="Arial" w:eastAsia="Calibri" w:hAnsi="Arial" w:cs="Times New Roman"/>
      <w:b/>
      <w:bCs/>
      <w:i/>
      <w:iCs/>
    </w:rPr>
  </w:style>
  <w:style w:type="paragraph" w:customStyle="1" w:styleId="ReadersGuideSectionBreak">
    <w:name w:val="ReadersGuideSectionBreak"/>
    <w:basedOn w:val="Normal"/>
    <w:next w:val="Normal"/>
    <w:rsid w:val="00F3667C"/>
    <w:pPr>
      <w:spacing w:before="120" w:after="120" w:line="240" w:lineRule="auto"/>
    </w:pPr>
    <w:rPr>
      <w:rFonts w:ascii="Arial" w:eastAsia="Calibri" w:hAnsi="Arial" w:cs="Times New Roman"/>
    </w:rPr>
  </w:style>
  <w:style w:type="paragraph" w:customStyle="1" w:styleId="RGHead">
    <w:name w:val="RGHead"/>
    <w:basedOn w:val="Normal"/>
    <w:next w:val="Normal"/>
    <w:rsid w:val="00F3667C"/>
    <w:pPr>
      <w:keepNext/>
      <w:spacing w:before="360" w:after="120" w:line="240" w:lineRule="auto"/>
      <w:ind w:left="2410" w:hanging="2410"/>
    </w:pPr>
    <w:rPr>
      <w:rFonts w:ascii="Arial" w:eastAsia="Calibri" w:hAnsi="Arial" w:cs="Arial"/>
      <w:b/>
      <w:bCs/>
      <w:sz w:val="32"/>
      <w:szCs w:val="32"/>
    </w:rPr>
  </w:style>
  <w:style w:type="paragraph" w:customStyle="1" w:styleId="RGPara">
    <w:name w:val="RGPara"/>
    <w:aliases w:val="Readers Guide Para"/>
    <w:basedOn w:val="Normal"/>
    <w:rsid w:val="00F3667C"/>
    <w:pPr>
      <w:spacing w:before="120" w:after="120" w:line="260" w:lineRule="exact"/>
      <w:jc w:val="both"/>
    </w:pPr>
    <w:rPr>
      <w:rFonts w:ascii="Arial" w:eastAsia="Calibri" w:hAnsi="Arial" w:cs="Times New Roman"/>
    </w:rPr>
  </w:style>
  <w:style w:type="paragraph" w:customStyle="1" w:styleId="RGPtHd">
    <w:name w:val="RGPtHd"/>
    <w:aliases w:val="Readers Guide PT Heading"/>
    <w:basedOn w:val="Normal"/>
    <w:next w:val="RGPara"/>
    <w:rsid w:val="00F3667C"/>
    <w:pPr>
      <w:keepNext/>
      <w:spacing w:before="360" w:after="120" w:line="240" w:lineRule="auto"/>
    </w:pPr>
    <w:rPr>
      <w:rFonts w:ascii="Arial" w:eastAsia="Calibri" w:hAnsi="Arial" w:cs="Arial"/>
      <w:b/>
      <w:bCs/>
      <w:sz w:val="28"/>
      <w:szCs w:val="28"/>
    </w:rPr>
  </w:style>
  <w:style w:type="paragraph" w:customStyle="1" w:styleId="RGSecHdg">
    <w:name w:val="RGSecHdg"/>
    <w:aliases w:val="Readers Guide Sec Heading"/>
    <w:basedOn w:val="Normal"/>
    <w:next w:val="RGPara"/>
    <w:rsid w:val="00F3667C"/>
    <w:pPr>
      <w:keepNext/>
      <w:spacing w:before="360" w:after="120" w:line="240" w:lineRule="auto"/>
    </w:pPr>
    <w:rPr>
      <w:rFonts w:ascii="Arial" w:eastAsia="Calibri" w:hAnsi="Arial" w:cs="Arial"/>
      <w:b/>
      <w:bCs/>
    </w:rPr>
  </w:style>
  <w:style w:type="paragraph" w:customStyle="1" w:styleId="SchedSectionBreak">
    <w:name w:val="SchedSectionBreak"/>
    <w:basedOn w:val="Normal"/>
    <w:next w:val="Normal"/>
    <w:rsid w:val="00F3667C"/>
    <w:pPr>
      <w:spacing w:before="120" w:after="120" w:line="240" w:lineRule="auto"/>
    </w:pPr>
    <w:rPr>
      <w:rFonts w:ascii="Arial" w:eastAsia="Calibri" w:hAnsi="Arial" w:cs="Times New Roman"/>
    </w:rPr>
  </w:style>
  <w:style w:type="paragraph" w:customStyle="1" w:styleId="Scheduleheading">
    <w:name w:val="Schedule heading"/>
    <w:basedOn w:val="Normal"/>
    <w:next w:val="R1"/>
    <w:rsid w:val="00F3667C"/>
    <w:pPr>
      <w:keepNext/>
      <w:tabs>
        <w:tab w:val="left" w:pos="1985"/>
      </w:tabs>
      <w:spacing w:before="360" w:after="120" w:line="240" w:lineRule="auto"/>
      <w:ind w:left="964" w:hanging="964"/>
    </w:pPr>
    <w:rPr>
      <w:rFonts w:ascii="Arial" w:eastAsia="Calibri" w:hAnsi="Arial" w:cs="Arial"/>
      <w:b/>
      <w:bCs/>
    </w:rPr>
  </w:style>
  <w:style w:type="paragraph" w:customStyle="1" w:styleId="Schedulelist">
    <w:name w:val="Schedule list"/>
    <w:basedOn w:val="Normal"/>
    <w:rsid w:val="00F3667C"/>
    <w:pPr>
      <w:tabs>
        <w:tab w:val="right" w:pos="1985"/>
      </w:tabs>
      <w:spacing w:before="60" w:after="120" w:line="260" w:lineRule="exact"/>
      <w:ind w:left="454"/>
    </w:pPr>
    <w:rPr>
      <w:rFonts w:ascii="Arial" w:eastAsia="Calibri" w:hAnsi="Arial" w:cs="Times New Roman"/>
    </w:rPr>
  </w:style>
  <w:style w:type="paragraph" w:customStyle="1" w:styleId="Schedulepara">
    <w:name w:val="Schedule para"/>
    <w:basedOn w:val="Normal"/>
    <w:rsid w:val="00F3667C"/>
    <w:pPr>
      <w:tabs>
        <w:tab w:val="right" w:pos="567"/>
      </w:tabs>
      <w:spacing w:before="180" w:after="120" w:line="260" w:lineRule="exact"/>
      <w:ind w:left="964" w:hanging="964"/>
      <w:jc w:val="both"/>
    </w:pPr>
    <w:rPr>
      <w:rFonts w:ascii="Arial" w:eastAsia="Calibri" w:hAnsi="Arial" w:cs="Times New Roman"/>
    </w:rPr>
  </w:style>
  <w:style w:type="paragraph" w:customStyle="1" w:styleId="Schedulepart">
    <w:name w:val="Schedule part"/>
    <w:basedOn w:val="Normal"/>
    <w:rsid w:val="00F3667C"/>
    <w:pPr>
      <w:keepNext/>
      <w:spacing w:before="360" w:after="120" w:line="240" w:lineRule="auto"/>
      <w:ind w:left="1559" w:hanging="1559"/>
    </w:pPr>
    <w:rPr>
      <w:rFonts w:ascii="Arial" w:eastAsia="Calibri" w:hAnsi="Arial" w:cs="Arial"/>
      <w:b/>
      <w:bCs/>
      <w:sz w:val="28"/>
      <w:szCs w:val="28"/>
    </w:rPr>
  </w:style>
  <w:style w:type="paragraph" w:customStyle="1" w:styleId="Schedulereference">
    <w:name w:val="Schedule reference"/>
    <w:basedOn w:val="Normal"/>
    <w:next w:val="Schedulepart"/>
    <w:rsid w:val="00F3667C"/>
    <w:pPr>
      <w:keepNext/>
      <w:spacing w:before="60" w:after="120" w:line="200" w:lineRule="exact"/>
      <w:ind w:left="2410"/>
    </w:pPr>
    <w:rPr>
      <w:rFonts w:ascii="Arial" w:eastAsia="Calibri" w:hAnsi="Arial" w:cs="Arial"/>
      <w:sz w:val="18"/>
      <w:szCs w:val="18"/>
    </w:rPr>
  </w:style>
  <w:style w:type="paragraph" w:customStyle="1" w:styleId="Scheduletitle">
    <w:name w:val="Schedule title"/>
    <w:basedOn w:val="Normal"/>
    <w:next w:val="Schedulereference"/>
    <w:rsid w:val="00F3667C"/>
    <w:pPr>
      <w:keepNext/>
      <w:spacing w:before="480" w:after="120" w:line="240" w:lineRule="auto"/>
      <w:ind w:left="2410" w:hanging="2410"/>
    </w:pPr>
    <w:rPr>
      <w:rFonts w:ascii="Arial" w:eastAsia="Calibri" w:hAnsi="Arial" w:cs="Arial"/>
      <w:b/>
      <w:bCs/>
      <w:sz w:val="32"/>
      <w:szCs w:val="32"/>
    </w:rPr>
  </w:style>
  <w:style w:type="paragraph" w:customStyle="1" w:styleId="SigningPageBreak">
    <w:name w:val="SigningPageBreak"/>
    <w:basedOn w:val="Normal"/>
    <w:next w:val="Normal"/>
    <w:rsid w:val="00F3667C"/>
    <w:pPr>
      <w:spacing w:before="120" w:after="120" w:line="1800" w:lineRule="atLeast"/>
    </w:pPr>
    <w:rPr>
      <w:rFonts w:ascii="Arial" w:eastAsia="Calibri" w:hAnsi="Arial" w:cs="Times New Roman"/>
    </w:rPr>
  </w:style>
  <w:style w:type="paragraph" w:customStyle="1" w:styleId="TableP1a">
    <w:name w:val="TableP1(a)"/>
    <w:basedOn w:val="Normal"/>
    <w:rsid w:val="00F3667C"/>
    <w:pPr>
      <w:tabs>
        <w:tab w:val="right" w:pos="408"/>
      </w:tabs>
      <w:spacing w:before="60" w:after="120" w:line="240" w:lineRule="exact"/>
      <w:ind w:left="533" w:hanging="533"/>
    </w:pPr>
    <w:rPr>
      <w:rFonts w:ascii="Arial" w:eastAsia="Calibri" w:hAnsi="Arial" w:cs="Times New Roman"/>
    </w:rPr>
  </w:style>
  <w:style w:type="paragraph" w:customStyle="1" w:styleId="TableP2i">
    <w:name w:val="TableP2(i)"/>
    <w:basedOn w:val="Normal"/>
    <w:rsid w:val="00F3667C"/>
    <w:pPr>
      <w:tabs>
        <w:tab w:val="right" w:pos="725"/>
      </w:tabs>
      <w:spacing w:before="60" w:after="120" w:line="240" w:lineRule="exact"/>
      <w:ind w:left="868" w:hanging="868"/>
    </w:pPr>
    <w:rPr>
      <w:rFonts w:ascii="Arial" w:eastAsia="Calibri" w:hAnsi="Arial" w:cs="Times New Roman"/>
    </w:rPr>
  </w:style>
  <w:style w:type="paragraph" w:customStyle="1" w:styleId="TextWOutChapSectionBreak">
    <w:name w:val="TextW/OutChapSectionBreak"/>
    <w:basedOn w:val="Normal"/>
    <w:next w:val="Normal"/>
    <w:rsid w:val="00F3667C"/>
    <w:pPr>
      <w:spacing w:before="120" w:after="120" w:line="240" w:lineRule="auto"/>
      <w:jc w:val="center"/>
    </w:pPr>
    <w:rPr>
      <w:rFonts w:ascii="Arial" w:eastAsia="Calibri" w:hAnsi="Arial" w:cs="Times New Roman"/>
    </w:rPr>
  </w:style>
  <w:style w:type="paragraph" w:customStyle="1" w:styleId="TOC">
    <w:name w:val="TOC"/>
    <w:basedOn w:val="Normal"/>
    <w:next w:val="Normal"/>
    <w:rsid w:val="00F3667C"/>
    <w:pPr>
      <w:tabs>
        <w:tab w:val="right" w:pos="8335"/>
      </w:tabs>
      <w:spacing w:before="120" w:after="120" w:line="240" w:lineRule="auto"/>
    </w:pPr>
    <w:rPr>
      <w:rFonts w:ascii="Arial" w:eastAsia="Calibri" w:hAnsi="Arial" w:cs="Arial"/>
      <w:sz w:val="20"/>
    </w:rPr>
  </w:style>
  <w:style w:type="paragraph" w:customStyle="1" w:styleId="ZDD">
    <w:name w:val="ZDD"/>
    <w:aliases w:val="Dict Def"/>
    <w:basedOn w:val="DD"/>
    <w:rsid w:val="00F3667C"/>
    <w:pPr>
      <w:keepNext/>
    </w:pPr>
  </w:style>
  <w:style w:type="paragraph" w:customStyle="1" w:styleId="Zdefinition">
    <w:name w:val="Zdefinition"/>
    <w:basedOn w:val="definition"/>
    <w:rsid w:val="00F3667C"/>
    <w:pPr>
      <w:keepNext/>
      <w:spacing w:after="120"/>
    </w:pPr>
    <w:rPr>
      <w:rFonts w:ascii="Arial" w:eastAsia="Calibri" w:hAnsi="Arial"/>
      <w:sz w:val="22"/>
      <w:szCs w:val="22"/>
    </w:rPr>
  </w:style>
  <w:style w:type="paragraph" w:customStyle="1" w:styleId="ZDP1">
    <w:name w:val="ZDP1"/>
    <w:basedOn w:val="DP1a"/>
    <w:rsid w:val="00F3667C"/>
    <w:pPr>
      <w:keepNext/>
    </w:pPr>
  </w:style>
  <w:style w:type="paragraph" w:customStyle="1" w:styleId="ZExampleBody">
    <w:name w:val="ZExample Body"/>
    <w:basedOn w:val="ExampleBody"/>
    <w:rsid w:val="00F3667C"/>
    <w:pPr>
      <w:keepNext/>
      <w:spacing w:after="120"/>
    </w:pPr>
    <w:rPr>
      <w:rFonts w:ascii="Arial" w:eastAsia="Calibri" w:hAnsi="Arial"/>
      <w:szCs w:val="22"/>
    </w:rPr>
  </w:style>
  <w:style w:type="paragraph" w:customStyle="1" w:styleId="ZNote">
    <w:name w:val="ZNote"/>
    <w:basedOn w:val="Note0"/>
    <w:rsid w:val="00F3667C"/>
    <w:pPr>
      <w:keepNext/>
      <w:pBdr>
        <w:top w:val="single" w:sz="6" w:space="10" w:color="auto"/>
        <w:left w:val="single" w:sz="6" w:space="10" w:color="auto"/>
        <w:bottom w:val="single" w:sz="6" w:space="10" w:color="auto"/>
        <w:right w:val="single" w:sz="6" w:space="10" w:color="auto"/>
      </w:pBdr>
    </w:pPr>
  </w:style>
  <w:style w:type="paragraph" w:customStyle="1" w:styleId="ZP2">
    <w:name w:val="ZP2"/>
    <w:basedOn w:val="P2"/>
    <w:rsid w:val="00F3667C"/>
    <w:pPr>
      <w:keepNext/>
      <w:spacing w:after="120"/>
    </w:pPr>
    <w:rPr>
      <w:rFonts w:ascii="Arial" w:eastAsia="Calibri" w:hAnsi="Arial"/>
      <w:sz w:val="22"/>
      <w:szCs w:val="22"/>
    </w:rPr>
  </w:style>
  <w:style w:type="paragraph" w:customStyle="1" w:styleId="ZP3">
    <w:name w:val="ZP3"/>
    <w:basedOn w:val="P3"/>
    <w:rsid w:val="00F3667C"/>
    <w:pPr>
      <w:keepNext/>
    </w:pPr>
  </w:style>
  <w:style w:type="paragraph" w:customStyle="1" w:styleId="ZRcN">
    <w:name w:val="ZRcN"/>
    <w:basedOn w:val="Rc"/>
    <w:rsid w:val="00F3667C"/>
    <w:pPr>
      <w:keepNext/>
      <w:tabs>
        <w:tab w:val="clear" w:pos="567"/>
      </w:tabs>
      <w:overflowPunct/>
      <w:autoSpaceDE/>
      <w:autoSpaceDN/>
      <w:adjustRightInd/>
      <w:spacing w:after="120" w:line="260" w:lineRule="exact"/>
      <w:ind w:left="964"/>
      <w:textAlignment w:val="auto"/>
    </w:pPr>
    <w:rPr>
      <w:rFonts w:ascii="Arial" w:eastAsia="Calibri" w:hAnsi="Arial"/>
      <w:sz w:val="22"/>
      <w:szCs w:val="22"/>
    </w:rPr>
  </w:style>
  <w:style w:type="paragraph" w:customStyle="1" w:styleId="A2">
    <w:name w:val="A2"/>
    <w:aliases w:val="1.1 amendment,Instruction amendment"/>
    <w:basedOn w:val="Normal"/>
    <w:next w:val="Normal"/>
    <w:rsid w:val="00F3667C"/>
    <w:pPr>
      <w:tabs>
        <w:tab w:val="right" w:pos="794"/>
      </w:tabs>
      <w:spacing w:before="120" w:after="120" w:line="260" w:lineRule="exact"/>
      <w:ind w:left="964" w:hanging="964"/>
      <w:jc w:val="both"/>
    </w:pPr>
    <w:rPr>
      <w:rFonts w:ascii="Arial" w:eastAsia="Calibri" w:hAnsi="Arial" w:cs="Times New Roman"/>
    </w:rPr>
  </w:style>
  <w:style w:type="paragraph" w:customStyle="1" w:styleId="A1S">
    <w:name w:val="A1S"/>
    <w:aliases w:val="1.Schedule Amendment"/>
    <w:basedOn w:val="Normal"/>
    <w:next w:val="A2S"/>
    <w:rsid w:val="00F3667C"/>
    <w:pPr>
      <w:keepNext/>
      <w:spacing w:before="480" w:after="120" w:line="260" w:lineRule="exact"/>
      <w:ind w:left="964" w:hanging="964"/>
    </w:pPr>
    <w:rPr>
      <w:rFonts w:ascii="Arial" w:eastAsia="Calibri" w:hAnsi="Arial" w:cs="Times New Roman"/>
      <w:b/>
    </w:rPr>
  </w:style>
  <w:style w:type="paragraph" w:customStyle="1" w:styleId="centre">
    <w:name w:val="centre"/>
    <w:basedOn w:val="Normal"/>
    <w:rsid w:val="00F3667C"/>
    <w:pPr>
      <w:spacing w:before="120" w:after="120" w:line="240" w:lineRule="auto"/>
      <w:jc w:val="center"/>
    </w:pPr>
    <w:rPr>
      <w:rFonts w:ascii="Arial" w:eastAsia="Calibri" w:hAnsi="Arial" w:cs="Times New Roman"/>
      <w:b/>
      <w:lang w:val="en-GB"/>
    </w:rPr>
  </w:style>
  <w:style w:type="paragraph" w:customStyle="1" w:styleId="A2S">
    <w:name w:val="A2S"/>
    <w:aliases w:val="Schedule Inst Amendment"/>
    <w:basedOn w:val="Normal"/>
    <w:next w:val="Normal"/>
    <w:rsid w:val="00F3667C"/>
    <w:pPr>
      <w:keepNext/>
      <w:spacing w:before="120" w:after="120" w:line="260" w:lineRule="exact"/>
      <w:ind w:left="964"/>
    </w:pPr>
    <w:rPr>
      <w:rFonts w:ascii="Arial" w:eastAsia="Calibri" w:hAnsi="Arial" w:cs="Times New Roman"/>
      <w:i/>
    </w:rPr>
  </w:style>
  <w:style w:type="paragraph" w:customStyle="1" w:styleId="NFCTbleText">
    <w:name w:val="NFCTbleText"/>
    <w:basedOn w:val="Normal"/>
    <w:rsid w:val="00F3667C"/>
    <w:pPr>
      <w:spacing w:before="120" w:after="120" w:line="240" w:lineRule="auto"/>
    </w:pPr>
    <w:rPr>
      <w:rFonts w:ascii="Arial Narrow" w:eastAsia="Calibri" w:hAnsi="Arial Narrow" w:cs="Times New Roman"/>
      <w:lang w:val="en-GB"/>
    </w:rPr>
  </w:style>
  <w:style w:type="paragraph" w:customStyle="1" w:styleId="NFCTableSubHead">
    <w:name w:val="NFCTableSubHead"/>
    <w:basedOn w:val="Normal"/>
    <w:rsid w:val="00F3667C"/>
    <w:pPr>
      <w:spacing w:before="120" w:after="80" w:line="240" w:lineRule="auto"/>
      <w:ind w:left="544" w:hanging="544"/>
    </w:pPr>
    <w:rPr>
      <w:rFonts w:ascii="Arial" w:eastAsia="Calibri" w:hAnsi="Arial" w:cs="Arial"/>
      <w:b/>
      <w:bCs/>
    </w:rPr>
  </w:style>
  <w:style w:type="paragraph" w:customStyle="1" w:styleId="NFCdoctitle">
    <w:name w:val="NFC_doctitle"/>
    <w:basedOn w:val="Normal"/>
    <w:rsid w:val="00F3667C"/>
    <w:pPr>
      <w:widowControl w:val="0"/>
      <w:tabs>
        <w:tab w:val="left" w:pos="2977"/>
        <w:tab w:val="right" w:pos="8647"/>
      </w:tabs>
      <w:spacing w:before="120" w:after="120" w:line="240" w:lineRule="auto"/>
    </w:pPr>
    <w:rPr>
      <w:rFonts w:ascii="Arial Narrow" w:eastAsia="Calibri" w:hAnsi="Arial Narrow" w:cs="Times New Roman"/>
      <w:sz w:val="18"/>
    </w:rPr>
  </w:style>
  <w:style w:type="paragraph" w:customStyle="1" w:styleId="TableText3">
    <w:name w:val="Table Text"/>
    <w:basedOn w:val="Normal"/>
    <w:rsid w:val="00F3667C"/>
    <w:pPr>
      <w:spacing w:before="120" w:after="120" w:line="240" w:lineRule="auto"/>
    </w:pPr>
    <w:rPr>
      <w:rFonts w:ascii="Arial" w:eastAsia="Calibri" w:hAnsi="Arial" w:cs="Times New Roman"/>
    </w:rPr>
  </w:style>
  <w:style w:type="paragraph" w:customStyle="1" w:styleId="TableHeading">
    <w:name w:val="Table Heading"/>
    <w:basedOn w:val="Normal"/>
    <w:rsid w:val="00F3667C"/>
    <w:pPr>
      <w:keepNext/>
      <w:spacing w:before="120" w:after="120" w:line="240" w:lineRule="auto"/>
      <w:jc w:val="center"/>
    </w:pPr>
    <w:rPr>
      <w:rFonts w:ascii="Arial" w:eastAsia="Calibri" w:hAnsi="Arial" w:cs="Times New Roman"/>
      <w:b/>
      <w:bCs/>
    </w:rPr>
  </w:style>
  <w:style w:type="paragraph" w:customStyle="1" w:styleId="TableRomanNumList">
    <w:name w:val="Table Roman Num List"/>
    <w:basedOn w:val="TableText3"/>
    <w:rsid w:val="00F3667C"/>
    <w:pPr>
      <w:ind w:left="459" w:hanging="459"/>
    </w:pPr>
    <w:rPr>
      <w:sz w:val="20"/>
    </w:rPr>
  </w:style>
  <w:style w:type="paragraph" w:customStyle="1" w:styleId="NPCresponseText1">
    <w:name w:val="NPCresponseText1"/>
    <w:basedOn w:val="Normal"/>
    <w:link w:val="NPCresponseText1Char"/>
    <w:rsid w:val="00F3667C"/>
    <w:pPr>
      <w:widowControl w:val="0"/>
      <w:spacing w:before="120" w:after="40" w:line="240" w:lineRule="auto"/>
      <w:jc w:val="both"/>
    </w:pPr>
    <w:rPr>
      <w:rFonts w:ascii="Arial" w:eastAsia="Calibri" w:hAnsi="Arial" w:cs="Arial"/>
      <w:iCs/>
      <w:szCs w:val="23"/>
    </w:rPr>
  </w:style>
  <w:style w:type="character" w:customStyle="1" w:styleId="NPCresponseText1Char">
    <w:name w:val="NPCresponseText1 Char"/>
    <w:link w:val="NPCresponseText1"/>
    <w:rsid w:val="00F3667C"/>
    <w:rPr>
      <w:rFonts w:ascii="Arial" w:eastAsia="Calibri" w:hAnsi="Arial" w:cs="Arial"/>
      <w:iCs/>
      <w:sz w:val="22"/>
      <w:szCs w:val="23"/>
      <w:lang w:eastAsia="en-US"/>
    </w:rPr>
  </w:style>
  <w:style w:type="paragraph" w:customStyle="1" w:styleId="NPCrespShtHeader">
    <w:name w:val="NPCrespShtHeader"/>
    <w:basedOn w:val="Normal"/>
    <w:link w:val="NPCrespShtHeaderChar"/>
    <w:rsid w:val="00F3667C"/>
    <w:pPr>
      <w:widowControl w:val="0"/>
      <w:spacing w:before="240" w:after="120" w:line="240" w:lineRule="auto"/>
      <w:jc w:val="both"/>
    </w:pPr>
    <w:rPr>
      <w:rFonts w:ascii="Times New Roman" w:eastAsia="Calibri" w:hAnsi="Times New Roman" w:cs="Times New Roman"/>
      <w:b/>
      <w:bCs/>
      <w:i/>
      <w:szCs w:val="23"/>
    </w:rPr>
  </w:style>
  <w:style w:type="character" w:customStyle="1" w:styleId="NPCrespShtHeaderChar">
    <w:name w:val="NPCrespShtHeader Char"/>
    <w:link w:val="NPCrespShtHeader"/>
    <w:rsid w:val="00F3667C"/>
    <w:rPr>
      <w:rFonts w:eastAsia="Calibri"/>
      <w:b/>
      <w:bCs/>
      <w:i/>
      <w:sz w:val="22"/>
      <w:szCs w:val="23"/>
      <w:lang w:eastAsia="en-US"/>
    </w:rPr>
  </w:style>
  <w:style w:type="paragraph" w:customStyle="1" w:styleId="Subregulation">
    <w:name w:val="Subregulation"/>
    <w:basedOn w:val="Normal"/>
    <w:rsid w:val="00F3667C"/>
    <w:pPr>
      <w:tabs>
        <w:tab w:val="right" w:pos="1559"/>
        <w:tab w:val="left" w:pos="1701"/>
      </w:tabs>
      <w:spacing w:before="120" w:after="120" w:line="240" w:lineRule="auto"/>
      <w:ind w:left="1701" w:hanging="1701"/>
      <w:jc w:val="both"/>
    </w:pPr>
    <w:rPr>
      <w:rFonts w:ascii="Times New Roman" w:eastAsia="Calibri" w:hAnsi="Times New Roman" w:cs="Times New Roman"/>
    </w:rPr>
  </w:style>
  <w:style w:type="character" w:customStyle="1" w:styleId="matchall">
    <w:name w:val="match all"/>
    <w:rsid w:val="00F3667C"/>
    <w:rPr>
      <w:color w:val="auto"/>
    </w:rPr>
  </w:style>
  <w:style w:type="character" w:customStyle="1" w:styleId="LDNoteParaChar">
    <w:name w:val="LDNotePara Char"/>
    <w:link w:val="LDNotePara"/>
    <w:rsid w:val="00F3667C"/>
    <w:rPr>
      <w:szCs w:val="24"/>
      <w:lang w:eastAsia="en-US"/>
    </w:rPr>
  </w:style>
  <w:style w:type="paragraph" w:customStyle="1" w:styleId="tabletext10pt">
    <w:name w:val="table text10pt"/>
    <w:basedOn w:val="TableText3"/>
    <w:rsid w:val="00F3667C"/>
    <w:pPr>
      <w:tabs>
        <w:tab w:val="left" w:pos="253"/>
      </w:tabs>
      <w:spacing w:before="20" w:after="20"/>
    </w:pPr>
    <w:rPr>
      <w:rFonts w:ascii="Helvetica" w:hAnsi="Helvetica"/>
      <w:sz w:val="20"/>
    </w:rPr>
  </w:style>
  <w:style w:type="character" w:customStyle="1" w:styleId="BalloonTextChar1">
    <w:name w:val="Balloon Text Char1"/>
    <w:uiPriority w:val="99"/>
    <w:semiHidden/>
    <w:rsid w:val="00F3667C"/>
    <w:rPr>
      <w:rFonts w:ascii="Tahoma" w:hAnsi="Tahoma" w:cs="Tahoma"/>
      <w:sz w:val="16"/>
      <w:szCs w:val="16"/>
    </w:rPr>
  </w:style>
  <w:style w:type="character" w:customStyle="1" w:styleId="CommentTextChar1">
    <w:name w:val="Comment Text Char1"/>
    <w:uiPriority w:val="99"/>
    <w:semiHidden/>
    <w:rsid w:val="00F3667C"/>
    <w:rPr>
      <w:sz w:val="20"/>
      <w:szCs w:val="20"/>
    </w:rPr>
  </w:style>
  <w:style w:type="character" w:customStyle="1" w:styleId="CommentSubjectChar1">
    <w:name w:val="Comment Subject Char1"/>
    <w:uiPriority w:val="99"/>
    <w:semiHidden/>
    <w:rsid w:val="00F3667C"/>
    <w:rPr>
      <w:b/>
      <w:bCs/>
      <w:sz w:val="20"/>
      <w:szCs w:val="20"/>
    </w:rPr>
  </w:style>
  <w:style w:type="character" w:customStyle="1" w:styleId="DocumentMapChar1">
    <w:name w:val="Document Map Char1"/>
    <w:uiPriority w:val="99"/>
    <w:semiHidden/>
    <w:rsid w:val="00F3667C"/>
    <w:rPr>
      <w:rFonts w:ascii="Tahoma" w:hAnsi="Tahoma" w:cs="Tahoma"/>
      <w:sz w:val="16"/>
      <w:szCs w:val="16"/>
    </w:rPr>
  </w:style>
  <w:style w:type="character" w:customStyle="1" w:styleId="EndnoteTextChar1">
    <w:name w:val="Endnote Text Char1"/>
    <w:uiPriority w:val="99"/>
    <w:semiHidden/>
    <w:rsid w:val="00F3667C"/>
    <w:rPr>
      <w:sz w:val="20"/>
      <w:szCs w:val="20"/>
    </w:rPr>
  </w:style>
  <w:style w:type="character" w:customStyle="1" w:styleId="FootnoteTextChar1">
    <w:name w:val="Footnote Text Char1"/>
    <w:uiPriority w:val="99"/>
    <w:semiHidden/>
    <w:rsid w:val="00F3667C"/>
    <w:rPr>
      <w:sz w:val="20"/>
      <w:szCs w:val="20"/>
    </w:rPr>
  </w:style>
  <w:style w:type="character" w:customStyle="1" w:styleId="MacroTextChar1">
    <w:name w:val="Macro Text Char1"/>
    <w:uiPriority w:val="99"/>
    <w:semiHidden/>
    <w:rsid w:val="00F3667C"/>
    <w:rPr>
      <w:rFonts w:ascii="Consolas" w:hAnsi="Consolas" w:cs="Consolas"/>
      <w:sz w:val="20"/>
      <w:szCs w:val="20"/>
    </w:rPr>
  </w:style>
  <w:style w:type="paragraph" w:customStyle="1" w:styleId="CASAAppendix">
    <w:name w:val="CASA Appendix"/>
    <w:next w:val="Normal"/>
    <w:link w:val="CASAAppendixChar"/>
    <w:uiPriority w:val="4"/>
    <w:qFormat/>
    <w:rsid w:val="00F3667C"/>
    <w:pPr>
      <w:numPr>
        <w:numId w:val="25"/>
      </w:numPr>
      <w:spacing w:before="240" w:after="240"/>
      <w:outlineLvl w:val="1"/>
    </w:pPr>
    <w:rPr>
      <w:rFonts w:ascii="Arial" w:hAnsi="Arial"/>
      <w:b/>
      <w:bCs/>
      <w:sz w:val="32"/>
      <w:szCs w:val="26"/>
      <w:lang w:eastAsia="en-US"/>
    </w:rPr>
  </w:style>
  <w:style w:type="character" w:customStyle="1" w:styleId="CASAAppendixChar">
    <w:name w:val="CASA Appendix Char"/>
    <w:link w:val="CASAAppendix"/>
    <w:uiPriority w:val="4"/>
    <w:rsid w:val="00F3667C"/>
    <w:rPr>
      <w:rFonts w:ascii="Arial" w:hAnsi="Arial"/>
      <w:b/>
      <w:bCs/>
      <w:sz w:val="32"/>
      <w:szCs w:val="26"/>
      <w:lang w:eastAsia="en-US"/>
    </w:rPr>
  </w:style>
  <w:style w:type="paragraph" w:customStyle="1" w:styleId="CASAChapterHeading1">
    <w:name w:val="CASA Chapter Heading 1"/>
    <w:next w:val="Normal"/>
    <w:link w:val="CASAChapterHeading1Char"/>
    <w:qFormat/>
    <w:rsid w:val="00F3667C"/>
    <w:pPr>
      <w:numPr>
        <w:numId w:val="26"/>
      </w:numPr>
      <w:spacing w:before="240" w:after="240" w:line="276" w:lineRule="auto"/>
      <w:outlineLvl w:val="0"/>
    </w:pPr>
    <w:rPr>
      <w:rFonts w:ascii="Arial" w:hAnsi="Arial"/>
      <w:b/>
      <w:bCs/>
      <w:sz w:val="32"/>
      <w:szCs w:val="26"/>
      <w:lang w:eastAsia="en-US"/>
    </w:rPr>
  </w:style>
  <w:style w:type="character" w:customStyle="1" w:styleId="CASAChapterHeading1Char">
    <w:name w:val="CASA Chapter Heading 1 Char"/>
    <w:link w:val="CASAChapterHeading1"/>
    <w:rsid w:val="00F3667C"/>
    <w:rPr>
      <w:rFonts w:ascii="Arial" w:hAnsi="Arial"/>
      <w:b/>
      <w:bCs/>
      <w:sz w:val="32"/>
      <w:szCs w:val="26"/>
      <w:lang w:eastAsia="en-US"/>
    </w:rPr>
  </w:style>
  <w:style w:type="paragraph" w:customStyle="1" w:styleId="CASAChapterHeading2">
    <w:name w:val="CASA Chapter Heading 2"/>
    <w:basedOn w:val="CASAChapterHeading1"/>
    <w:next w:val="Normal"/>
    <w:link w:val="CASAChapterHeading2Char"/>
    <w:qFormat/>
    <w:rsid w:val="00F3667C"/>
    <w:pPr>
      <w:numPr>
        <w:ilvl w:val="1"/>
      </w:numPr>
      <w:spacing w:before="120" w:after="120"/>
      <w:outlineLvl w:val="1"/>
    </w:pPr>
    <w:rPr>
      <w:sz w:val="28"/>
    </w:rPr>
  </w:style>
  <w:style w:type="character" w:customStyle="1" w:styleId="CASAChapterHeading2Char">
    <w:name w:val="CASA Chapter Heading 2 Char"/>
    <w:link w:val="CASAChapterHeading2"/>
    <w:rsid w:val="00F3667C"/>
    <w:rPr>
      <w:rFonts w:ascii="Arial" w:hAnsi="Arial"/>
      <w:b/>
      <w:bCs/>
      <w:sz w:val="28"/>
      <w:szCs w:val="26"/>
      <w:lang w:eastAsia="en-US"/>
    </w:rPr>
  </w:style>
  <w:style w:type="paragraph" w:customStyle="1" w:styleId="CASAChapterHeading3">
    <w:name w:val="CASA Chapter Heading 3"/>
    <w:basedOn w:val="CASAChapterHeading2"/>
    <w:next w:val="Normal"/>
    <w:link w:val="CASAChapterHeading3Char"/>
    <w:qFormat/>
    <w:rsid w:val="00F3667C"/>
    <w:pPr>
      <w:numPr>
        <w:ilvl w:val="2"/>
      </w:numPr>
      <w:spacing w:before="60" w:after="60"/>
      <w:outlineLvl w:val="2"/>
    </w:pPr>
    <w:rPr>
      <w:sz w:val="24"/>
    </w:rPr>
  </w:style>
  <w:style w:type="character" w:customStyle="1" w:styleId="CASAChapterHeading3Char">
    <w:name w:val="CASA Chapter Heading 3 Char"/>
    <w:link w:val="CASAChapterHeading3"/>
    <w:rsid w:val="00F3667C"/>
    <w:rPr>
      <w:rFonts w:ascii="Arial" w:hAnsi="Arial"/>
      <w:b/>
      <w:bCs/>
      <w:sz w:val="24"/>
      <w:szCs w:val="26"/>
      <w:lang w:eastAsia="en-US"/>
    </w:rPr>
  </w:style>
  <w:style w:type="paragraph" w:customStyle="1" w:styleId="CASAChapterHeading4">
    <w:name w:val="CASA Chapter Heading 4"/>
    <w:basedOn w:val="CASAChapterHeading3"/>
    <w:next w:val="Normal"/>
    <w:link w:val="CASAChapterHeading4Char"/>
    <w:qFormat/>
    <w:rsid w:val="00F3667C"/>
    <w:pPr>
      <w:numPr>
        <w:ilvl w:val="3"/>
      </w:numPr>
      <w:spacing w:line="240" w:lineRule="auto"/>
      <w:outlineLvl w:val="3"/>
    </w:pPr>
    <w:rPr>
      <w:sz w:val="22"/>
    </w:rPr>
  </w:style>
  <w:style w:type="character" w:customStyle="1" w:styleId="CASAChapterHeading4Char">
    <w:name w:val="CASA Chapter Heading 4 Char"/>
    <w:link w:val="CASAChapterHeading4"/>
    <w:rsid w:val="00F3667C"/>
    <w:rPr>
      <w:rFonts w:ascii="Arial" w:hAnsi="Arial"/>
      <w:b/>
      <w:bCs/>
      <w:sz w:val="22"/>
      <w:szCs w:val="26"/>
      <w:lang w:eastAsia="en-US"/>
    </w:rPr>
  </w:style>
  <w:style w:type="paragraph" w:customStyle="1" w:styleId="CASA-text">
    <w:name w:val="CASA-text"/>
    <w:basedOn w:val="Normal"/>
    <w:link w:val="CASA-textChar"/>
    <w:uiPriority w:val="2"/>
    <w:semiHidden/>
    <w:unhideWhenUsed/>
    <w:rsid w:val="00F3667C"/>
    <w:pPr>
      <w:spacing w:after="240" w:line="240" w:lineRule="auto"/>
    </w:pPr>
    <w:rPr>
      <w:rFonts w:ascii="Arial" w:eastAsia="Calibri" w:hAnsi="Arial" w:cs="Arial"/>
    </w:rPr>
  </w:style>
  <w:style w:type="character" w:customStyle="1" w:styleId="CASA-textChar">
    <w:name w:val="CASA-text Char"/>
    <w:link w:val="CASA-text"/>
    <w:uiPriority w:val="2"/>
    <w:semiHidden/>
    <w:rsid w:val="00F3667C"/>
    <w:rPr>
      <w:rFonts w:ascii="Arial" w:eastAsia="Calibri" w:hAnsi="Arial" w:cs="Arial"/>
      <w:sz w:val="22"/>
      <w:szCs w:val="22"/>
      <w:lang w:eastAsia="en-US"/>
    </w:rPr>
  </w:style>
  <w:style w:type="paragraph" w:customStyle="1" w:styleId="CASAChapterText">
    <w:name w:val="CASA Chapter Text"/>
    <w:basedOn w:val="CASA-text"/>
    <w:link w:val="CASAChapterTextChar"/>
    <w:qFormat/>
    <w:rsid w:val="00F3667C"/>
    <w:pPr>
      <w:spacing w:before="120" w:after="120"/>
    </w:pPr>
  </w:style>
  <w:style w:type="character" w:customStyle="1" w:styleId="CASAChapterTextChar">
    <w:name w:val="CASA Chapter Text Char"/>
    <w:link w:val="CASAChapterText"/>
    <w:rsid w:val="00F3667C"/>
    <w:rPr>
      <w:rFonts w:ascii="Arial" w:eastAsia="Calibri" w:hAnsi="Arial" w:cs="Arial"/>
      <w:sz w:val="22"/>
      <w:szCs w:val="22"/>
      <w:lang w:eastAsia="en-US"/>
    </w:rPr>
  </w:style>
  <w:style w:type="paragraph" w:customStyle="1" w:styleId="CASADotPoint1">
    <w:name w:val="CASA Dot Point 1"/>
    <w:basedOn w:val="CASAChapterText"/>
    <w:link w:val="CASADotPoint1Char"/>
    <w:qFormat/>
    <w:rsid w:val="00F3667C"/>
    <w:pPr>
      <w:numPr>
        <w:numId w:val="27"/>
      </w:numPr>
    </w:pPr>
  </w:style>
  <w:style w:type="character" w:customStyle="1" w:styleId="CASADotPoint1Char">
    <w:name w:val="CASA Dot Point 1 Char"/>
    <w:link w:val="CASADotPoint1"/>
    <w:rsid w:val="00F3667C"/>
    <w:rPr>
      <w:rFonts w:ascii="Arial" w:eastAsia="Calibri" w:hAnsi="Arial" w:cs="Arial"/>
      <w:sz w:val="22"/>
      <w:szCs w:val="22"/>
      <w:lang w:eastAsia="en-US"/>
    </w:rPr>
  </w:style>
  <w:style w:type="paragraph" w:customStyle="1" w:styleId="CASADotPoint2">
    <w:name w:val="CASA Dot Point 2"/>
    <w:basedOn w:val="CASAChapterText"/>
    <w:link w:val="CASADotPoint2Char"/>
    <w:qFormat/>
    <w:rsid w:val="00F3667C"/>
    <w:pPr>
      <w:numPr>
        <w:numId w:val="28"/>
      </w:numPr>
    </w:pPr>
  </w:style>
  <w:style w:type="character" w:customStyle="1" w:styleId="CASADotPoint2Char">
    <w:name w:val="CASA Dot Point 2 Char"/>
    <w:link w:val="CASADotPoint2"/>
    <w:rsid w:val="00F3667C"/>
    <w:rPr>
      <w:rFonts w:ascii="Arial" w:eastAsia="Calibri" w:hAnsi="Arial" w:cs="Arial"/>
      <w:sz w:val="22"/>
      <w:szCs w:val="22"/>
      <w:lang w:eastAsia="en-US"/>
    </w:rPr>
  </w:style>
  <w:style w:type="paragraph" w:customStyle="1" w:styleId="CASADotPoint3">
    <w:name w:val="CASA Dot Point 3"/>
    <w:basedOn w:val="CASADotPoint2"/>
    <w:link w:val="CASADotPoint3Char"/>
    <w:qFormat/>
    <w:rsid w:val="00F3667C"/>
    <w:pPr>
      <w:numPr>
        <w:numId w:val="29"/>
      </w:numPr>
    </w:pPr>
  </w:style>
  <w:style w:type="character" w:customStyle="1" w:styleId="CASADotPoint3Char">
    <w:name w:val="CASA Dot Point 3 Char"/>
    <w:link w:val="CASADotPoint3"/>
    <w:rsid w:val="00F3667C"/>
    <w:rPr>
      <w:rFonts w:ascii="Arial" w:eastAsia="Calibri" w:hAnsi="Arial" w:cs="Arial"/>
      <w:sz w:val="22"/>
      <w:szCs w:val="22"/>
      <w:lang w:eastAsia="en-US"/>
    </w:rPr>
  </w:style>
  <w:style w:type="paragraph" w:customStyle="1" w:styleId="CASADotPointNumber">
    <w:name w:val="CASA Dot Point Number"/>
    <w:basedOn w:val="CASAChapterText"/>
    <w:link w:val="CASADotPointNumberChar"/>
    <w:qFormat/>
    <w:rsid w:val="00F3667C"/>
    <w:pPr>
      <w:numPr>
        <w:numId w:val="30"/>
      </w:numPr>
    </w:pPr>
  </w:style>
  <w:style w:type="character" w:customStyle="1" w:styleId="CASADotPointNumberChar">
    <w:name w:val="CASA Dot Point Number Char"/>
    <w:link w:val="CASADotPointNumber"/>
    <w:rsid w:val="00F3667C"/>
    <w:rPr>
      <w:rFonts w:ascii="Arial" w:eastAsia="Calibri" w:hAnsi="Arial" w:cs="Arial"/>
      <w:sz w:val="22"/>
      <w:szCs w:val="22"/>
      <w:lang w:eastAsia="en-US"/>
    </w:rPr>
  </w:style>
  <w:style w:type="paragraph" w:customStyle="1" w:styleId="CASAManualTitle">
    <w:name w:val="CASA Manual Title"/>
    <w:basedOn w:val="Normal"/>
    <w:link w:val="CASAManualTitleChar"/>
    <w:locked/>
    <w:rsid w:val="00F3667C"/>
    <w:pPr>
      <w:spacing w:before="360" w:after="360" w:line="240" w:lineRule="auto"/>
      <w:jc w:val="center"/>
    </w:pPr>
    <w:rPr>
      <w:rFonts w:ascii="Arial" w:eastAsia="Calibri" w:hAnsi="Arial" w:cs="Times New Roman"/>
      <w:b/>
      <w:sz w:val="48"/>
    </w:rPr>
  </w:style>
  <w:style w:type="character" w:customStyle="1" w:styleId="CASAManualTitleChar">
    <w:name w:val="CASA Manual Title Char"/>
    <w:link w:val="CASAManualTitle"/>
    <w:rsid w:val="00F3667C"/>
    <w:rPr>
      <w:rFonts w:ascii="Arial" w:eastAsia="Calibri" w:hAnsi="Arial"/>
      <w:b/>
      <w:sz w:val="48"/>
      <w:szCs w:val="22"/>
      <w:lang w:eastAsia="en-US"/>
    </w:rPr>
  </w:style>
  <w:style w:type="character" w:customStyle="1" w:styleId="NoteChar">
    <w:name w:val="Note Char"/>
    <w:link w:val="Note0"/>
    <w:uiPriority w:val="2"/>
    <w:rsid w:val="00F3667C"/>
    <w:rPr>
      <w:rFonts w:ascii="Helvetica" w:hAnsi="Helvetica"/>
      <w:sz w:val="24"/>
      <w:lang w:eastAsia="en-US"/>
    </w:rPr>
  </w:style>
  <w:style w:type="paragraph" w:customStyle="1" w:styleId="CASANote">
    <w:name w:val="CASA Note"/>
    <w:basedOn w:val="Note0"/>
    <w:link w:val="CASANoteChar"/>
    <w:uiPriority w:val="4"/>
    <w:qFormat/>
    <w:rsid w:val="00F3667C"/>
    <w:pPr>
      <w:pBdr>
        <w:top w:val="single" w:sz="6" w:space="10" w:color="auto"/>
        <w:left w:val="single" w:sz="6" w:space="10" w:color="auto"/>
        <w:bottom w:val="single" w:sz="6" w:space="10" w:color="auto"/>
        <w:right w:val="single" w:sz="6" w:space="10" w:color="auto"/>
      </w:pBdr>
      <w:tabs>
        <w:tab w:val="clear" w:pos="2694"/>
      </w:tabs>
      <w:ind w:left="851" w:hanging="851"/>
    </w:pPr>
    <w:rPr>
      <w:sz w:val="22"/>
    </w:rPr>
  </w:style>
  <w:style w:type="character" w:customStyle="1" w:styleId="CASANoteChar">
    <w:name w:val="CASA Note Char"/>
    <w:link w:val="CASANote"/>
    <w:uiPriority w:val="4"/>
    <w:rsid w:val="00F3667C"/>
    <w:rPr>
      <w:rFonts w:ascii="Helvetica" w:hAnsi="Helvetica"/>
      <w:sz w:val="22"/>
      <w:lang w:eastAsia="en-US"/>
    </w:rPr>
  </w:style>
  <w:style w:type="paragraph" w:customStyle="1" w:styleId="CASASectionHeading1-NotNumbered">
    <w:name w:val="CASA Section Heading 1 - Not Numbered"/>
    <w:basedOn w:val="Heading1"/>
    <w:link w:val="CASASectionHeading1-NotNumberedChar"/>
    <w:uiPriority w:val="4"/>
    <w:semiHidden/>
    <w:unhideWhenUsed/>
    <w:rsid w:val="00F3667C"/>
    <w:pPr>
      <w:keepLines/>
      <w:spacing w:before="240" w:after="240"/>
    </w:pPr>
    <w:rPr>
      <w:b/>
      <w:bCs/>
      <w:sz w:val="32"/>
      <w:szCs w:val="28"/>
    </w:rPr>
  </w:style>
  <w:style w:type="character" w:customStyle="1" w:styleId="CASASectionHeading1-NotNumberedChar">
    <w:name w:val="CASA Section Heading 1 - Not Numbered Char"/>
    <w:link w:val="CASASectionHeading1-NotNumbered"/>
    <w:uiPriority w:val="4"/>
    <w:semiHidden/>
    <w:rsid w:val="00F3667C"/>
    <w:rPr>
      <w:rFonts w:ascii="Arial" w:hAnsi="Arial"/>
      <w:b/>
      <w:bCs/>
      <w:sz w:val="32"/>
      <w:szCs w:val="28"/>
      <w:lang w:eastAsia="en-US"/>
    </w:rPr>
  </w:style>
  <w:style w:type="paragraph" w:customStyle="1" w:styleId="CASASectionHeading2-NotNumbered">
    <w:name w:val="CASA Section Heading 2 - Not Numbered"/>
    <w:basedOn w:val="CASAChapterHeading2"/>
    <w:link w:val="CASASectionHeading2-NotNumberedChar"/>
    <w:uiPriority w:val="4"/>
    <w:unhideWhenUsed/>
    <w:rsid w:val="00F3667C"/>
    <w:pPr>
      <w:numPr>
        <w:numId w:val="0"/>
      </w:numPr>
      <w:ind w:left="360" w:hanging="360"/>
    </w:pPr>
  </w:style>
  <w:style w:type="character" w:customStyle="1" w:styleId="CASASectionHeading2-NotNumberedChar">
    <w:name w:val="CASA Section Heading 2 - Not Numbered Char"/>
    <w:link w:val="CASASectionHeading2-NotNumbered"/>
    <w:uiPriority w:val="4"/>
    <w:rsid w:val="00F3667C"/>
    <w:rPr>
      <w:rFonts w:ascii="Arial" w:hAnsi="Arial"/>
      <w:b/>
      <w:bCs/>
      <w:sz w:val="28"/>
      <w:szCs w:val="26"/>
      <w:lang w:eastAsia="en-US"/>
    </w:rPr>
  </w:style>
  <w:style w:type="paragraph" w:customStyle="1" w:styleId="CASASectionHeading3-NotNumbered">
    <w:name w:val="CASA Section Heading 3 - Not Numbered"/>
    <w:basedOn w:val="CASAChapterHeading3"/>
    <w:link w:val="CASASectionHeading3-NotNumberedChar"/>
    <w:uiPriority w:val="4"/>
    <w:unhideWhenUsed/>
    <w:rsid w:val="00F3667C"/>
    <w:pPr>
      <w:numPr>
        <w:numId w:val="0"/>
      </w:numPr>
      <w:ind w:left="357" w:hanging="357"/>
    </w:pPr>
  </w:style>
  <w:style w:type="character" w:customStyle="1" w:styleId="CASASectionHeading3-NotNumberedChar">
    <w:name w:val="CASA Section Heading 3 - Not Numbered Char"/>
    <w:link w:val="CASASectionHeading3-NotNumbered"/>
    <w:uiPriority w:val="4"/>
    <w:rsid w:val="00F3667C"/>
    <w:rPr>
      <w:rFonts w:ascii="Arial" w:hAnsi="Arial"/>
      <w:b/>
      <w:bCs/>
      <w:sz w:val="24"/>
      <w:szCs w:val="26"/>
      <w:lang w:eastAsia="en-US"/>
    </w:rPr>
  </w:style>
  <w:style w:type="paragraph" w:customStyle="1" w:styleId="Covertext">
    <w:name w:val="Cover text"/>
    <w:basedOn w:val="CASAChapterText"/>
    <w:link w:val="CovertextChar"/>
    <w:uiPriority w:val="4"/>
    <w:semiHidden/>
    <w:unhideWhenUsed/>
    <w:rsid w:val="00F3667C"/>
  </w:style>
  <w:style w:type="character" w:customStyle="1" w:styleId="CovertextChar">
    <w:name w:val="Cover text Char"/>
    <w:link w:val="Covertext"/>
    <w:uiPriority w:val="4"/>
    <w:semiHidden/>
    <w:rsid w:val="00F3667C"/>
    <w:rPr>
      <w:rFonts w:ascii="Arial" w:eastAsia="Calibri" w:hAnsi="Arial" w:cs="Arial"/>
      <w:sz w:val="22"/>
      <w:szCs w:val="22"/>
      <w:lang w:eastAsia="en-US"/>
    </w:rPr>
  </w:style>
  <w:style w:type="paragraph" w:customStyle="1" w:styleId="Dot">
    <w:name w:val="Dot"/>
    <w:basedOn w:val="CASADotPoint1"/>
    <w:link w:val="DotChar"/>
    <w:uiPriority w:val="5"/>
    <w:unhideWhenUsed/>
    <w:locked/>
    <w:rsid w:val="00F3667C"/>
    <w:pPr>
      <w:numPr>
        <w:numId w:val="0"/>
      </w:numPr>
    </w:pPr>
  </w:style>
  <w:style w:type="character" w:customStyle="1" w:styleId="DotChar">
    <w:name w:val="Dot Char"/>
    <w:link w:val="Dot"/>
    <w:uiPriority w:val="5"/>
    <w:rsid w:val="00F3667C"/>
    <w:rPr>
      <w:rFonts w:ascii="Arial" w:eastAsia="Calibri" w:hAnsi="Arial" w:cs="Arial"/>
      <w:sz w:val="22"/>
      <w:szCs w:val="22"/>
      <w:lang w:eastAsia="en-US"/>
    </w:rPr>
  </w:style>
  <w:style w:type="paragraph" w:customStyle="1" w:styleId="Noteunderbullet">
    <w:name w:val="Note under bullet"/>
    <w:basedOn w:val="Note0"/>
    <w:uiPriority w:val="2"/>
    <w:unhideWhenUsed/>
    <w:locked/>
    <w:rsid w:val="00F3667C"/>
    <w:pPr>
      <w:keepLines w:val="0"/>
      <w:pBdr>
        <w:top w:val="single" w:sz="6" w:space="10" w:color="auto"/>
        <w:left w:val="single" w:sz="6" w:space="10" w:color="auto"/>
        <w:bottom w:val="single" w:sz="6" w:space="10" w:color="auto"/>
        <w:right w:val="single" w:sz="6" w:space="10" w:color="auto"/>
      </w:pBdr>
      <w:tabs>
        <w:tab w:val="clear" w:pos="2694"/>
        <w:tab w:val="left" w:pos="3119"/>
      </w:tabs>
      <w:ind w:left="2552"/>
    </w:pPr>
  </w:style>
  <w:style w:type="numbering" w:customStyle="1" w:styleId="NumberedList">
    <w:name w:val="Numbered List"/>
    <w:uiPriority w:val="99"/>
    <w:rsid w:val="00F3667C"/>
    <w:pPr>
      <w:numPr>
        <w:numId w:val="31"/>
      </w:numPr>
    </w:pPr>
  </w:style>
  <w:style w:type="paragraph" w:customStyle="1" w:styleId="numberedstyle1">
    <w:name w:val="numberedstyle1"/>
    <w:basedOn w:val="Normal"/>
    <w:link w:val="numberedstyle1Char"/>
    <w:uiPriority w:val="1"/>
    <w:semiHidden/>
    <w:unhideWhenUsed/>
    <w:rsid w:val="00F3667C"/>
    <w:pPr>
      <w:numPr>
        <w:numId w:val="32"/>
      </w:numPr>
      <w:tabs>
        <w:tab w:val="left" w:pos="1559"/>
      </w:tabs>
      <w:spacing w:before="120" w:after="120" w:line="240" w:lineRule="auto"/>
    </w:pPr>
    <w:rPr>
      <w:rFonts w:ascii="Arial" w:eastAsia="Calibri" w:hAnsi="Arial" w:cs="Times New Roman"/>
    </w:rPr>
  </w:style>
  <w:style w:type="character" w:customStyle="1" w:styleId="numberedstyle1Char">
    <w:name w:val="numberedstyle1 Char"/>
    <w:link w:val="numberedstyle1"/>
    <w:uiPriority w:val="1"/>
    <w:semiHidden/>
    <w:rsid w:val="00F3667C"/>
    <w:rPr>
      <w:rFonts w:ascii="Arial" w:eastAsia="Calibri" w:hAnsi="Arial"/>
      <w:sz w:val="22"/>
      <w:szCs w:val="22"/>
      <w:lang w:eastAsia="en-US"/>
    </w:rPr>
  </w:style>
  <w:style w:type="character" w:styleId="PlaceholderText">
    <w:name w:val="Placeholder Text"/>
    <w:uiPriority w:val="99"/>
    <w:semiHidden/>
    <w:rsid w:val="00F3667C"/>
    <w:rPr>
      <w:color w:val="808080"/>
    </w:rPr>
  </w:style>
  <w:style w:type="paragraph" w:customStyle="1" w:styleId="Prefaceb2">
    <w:name w:val="Preface b2"/>
    <w:basedOn w:val="CASADotPoint2"/>
    <w:link w:val="Prefaceb2Char"/>
    <w:uiPriority w:val="4"/>
    <w:semiHidden/>
    <w:unhideWhenUsed/>
    <w:rsid w:val="00F3667C"/>
    <w:pPr>
      <w:numPr>
        <w:numId w:val="0"/>
      </w:numPr>
    </w:pPr>
  </w:style>
  <w:style w:type="character" w:customStyle="1" w:styleId="Prefaceb2Char">
    <w:name w:val="Preface b2 Char"/>
    <w:link w:val="Prefaceb2"/>
    <w:uiPriority w:val="4"/>
    <w:semiHidden/>
    <w:rsid w:val="00F3667C"/>
    <w:rPr>
      <w:rFonts w:ascii="Arial" w:eastAsia="Calibri" w:hAnsi="Arial" w:cs="Arial"/>
      <w:sz w:val="22"/>
      <w:szCs w:val="22"/>
      <w:lang w:eastAsia="en-US"/>
    </w:rPr>
  </w:style>
  <w:style w:type="paragraph" w:customStyle="1" w:styleId="Prefacedotpoint">
    <w:name w:val="Preface dot point"/>
    <w:basedOn w:val="CASADotPoint1"/>
    <w:link w:val="PrefacedotpointChar"/>
    <w:uiPriority w:val="4"/>
    <w:semiHidden/>
    <w:unhideWhenUsed/>
    <w:rsid w:val="00F3667C"/>
    <w:pPr>
      <w:numPr>
        <w:numId w:val="0"/>
      </w:numPr>
    </w:pPr>
  </w:style>
  <w:style w:type="character" w:customStyle="1" w:styleId="PrefacedotpointChar">
    <w:name w:val="Preface dot point Char"/>
    <w:link w:val="Prefacedotpoint"/>
    <w:uiPriority w:val="4"/>
    <w:semiHidden/>
    <w:rsid w:val="00F3667C"/>
    <w:rPr>
      <w:rFonts w:ascii="Arial" w:eastAsia="Calibri" w:hAnsi="Arial" w:cs="Arial"/>
      <w:sz w:val="22"/>
      <w:szCs w:val="22"/>
      <w:lang w:eastAsia="en-US"/>
    </w:rPr>
  </w:style>
  <w:style w:type="paragraph" w:customStyle="1" w:styleId="Prefacenumbering">
    <w:name w:val="Preface numbering"/>
    <w:basedOn w:val="CASADotPointNumber"/>
    <w:link w:val="PrefacenumberingChar"/>
    <w:uiPriority w:val="4"/>
    <w:semiHidden/>
    <w:unhideWhenUsed/>
    <w:rsid w:val="00F3667C"/>
    <w:pPr>
      <w:numPr>
        <w:numId w:val="0"/>
      </w:numPr>
    </w:pPr>
  </w:style>
  <w:style w:type="character" w:customStyle="1" w:styleId="PrefacenumberingChar">
    <w:name w:val="Preface numbering Char"/>
    <w:link w:val="Prefacenumbering"/>
    <w:uiPriority w:val="4"/>
    <w:semiHidden/>
    <w:rsid w:val="00F3667C"/>
    <w:rPr>
      <w:rFonts w:ascii="Arial" w:eastAsia="Calibri" w:hAnsi="Arial" w:cs="Arial"/>
      <w:sz w:val="22"/>
      <w:szCs w:val="22"/>
      <w:lang w:eastAsia="en-US"/>
    </w:rPr>
  </w:style>
  <w:style w:type="paragraph" w:customStyle="1" w:styleId="Prefacetext">
    <w:name w:val="Preface text"/>
    <w:basedOn w:val="CASAChapterText"/>
    <w:link w:val="PrefacetextChar"/>
    <w:uiPriority w:val="4"/>
    <w:semiHidden/>
    <w:unhideWhenUsed/>
    <w:rsid w:val="00F3667C"/>
  </w:style>
  <w:style w:type="character" w:customStyle="1" w:styleId="PrefacetextChar">
    <w:name w:val="Preface text Char"/>
    <w:link w:val="Prefacetext"/>
    <w:uiPriority w:val="4"/>
    <w:semiHidden/>
    <w:rsid w:val="00F3667C"/>
    <w:rPr>
      <w:rFonts w:ascii="Arial" w:eastAsia="Calibri" w:hAnsi="Arial" w:cs="Arial"/>
      <w:sz w:val="22"/>
      <w:szCs w:val="22"/>
      <w:lang w:eastAsia="en-US"/>
    </w:rPr>
  </w:style>
  <w:style w:type="character" w:styleId="SubtleEmphasis">
    <w:name w:val="Subtle Emphasis"/>
    <w:aliases w:val="CASA-Header Title"/>
    <w:uiPriority w:val="21"/>
    <w:unhideWhenUsed/>
    <w:rsid w:val="00F3667C"/>
    <w:rPr>
      <w:rFonts w:ascii="Arial" w:hAnsi="Arial"/>
      <w:b/>
      <w:i w:val="0"/>
      <w:iCs/>
      <w:color w:val="auto"/>
      <w:sz w:val="24"/>
    </w:rPr>
  </w:style>
  <w:style w:type="paragraph" w:styleId="TOCHeading">
    <w:name w:val="TOC Heading"/>
    <w:basedOn w:val="Heading1"/>
    <w:next w:val="Normal"/>
    <w:uiPriority w:val="40"/>
    <w:semiHidden/>
    <w:unhideWhenUsed/>
    <w:rsid w:val="00F3667C"/>
    <w:pPr>
      <w:keepLines/>
      <w:spacing w:before="480" w:line="276" w:lineRule="auto"/>
      <w:outlineLvl w:val="9"/>
    </w:pPr>
    <w:rPr>
      <w:rFonts w:ascii="Cambria" w:hAnsi="Cambria"/>
      <w:b/>
      <w:bCs/>
      <w:color w:val="365F91"/>
      <w:sz w:val="28"/>
      <w:szCs w:val="28"/>
      <w:lang w:val="en-US" w:eastAsia="ja-JP"/>
    </w:rPr>
  </w:style>
  <w:style w:type="numbering" w:customStyle="1" w:styleId="NoList11">
    <w:name w:val="No List11"/>
    <w:next w:val="NoList"/>
    <w:uiPriority w:val="99"/>
    <w:semiHidden/>
    <w:unhideWhenUsed/>
    <w:rsid w:val="00F3667C"/>
  </w:style>
  <w:style w:type="character" w:customStyle="1" w:styleId="SubtleReference1">
    <w:name w:val="Subtle Reference1"/>
    <w:basedOn w:val="DefaultParagraphFont"/>
    <w:uiPriority w:val="31"/>
    <w:qFormat/>
    <w:rsid w:val="00F3667C"/>
    <w:rPr>
      <w:smallCaps/>
      <w:color w:val="C0504D"/>
      <w:u w:val="single"/>
    </w:rPr>
  </w:style>
  <w:style w:type="paragraph" w:customStyle="1" w:styleId="Parai0">
    <w:name w:val="Para (i)"/>
    <w:basedOn w:val="paraa0"/>
    <w:rsid w:val="00F3667C"/>
    <w:pPr>
      <w:tabs>
        <w:tab w:val="clear" w:pos="567"/>
        <w:tab w:val="clear" w:pos="1134"/>
        <w:tab w:val="clear" w:pos="1276"/>
        <w:tab w:val="right" w:pos="1701"/>
        <w:tab w:val="left" w:pos="1843"/>
      </w:tabs>
      <w:ind w:left="1843" w:hanging="1843"/>
    </w:pPr>
    <w:rPr>
      <w:rFonts w:ascii="Times New Roman" w:hAnsi="Times New Roman"/>
    </w:rPr>
  </w:style>
  <w:style w:type="table" w:customStyle="1" w:styleId="TableGrid4">
    <w:name w:val="Table Grid4"/>
    <w:basedOn w:val="TableNormal"/>
    <w:next w:val="TableGrid"/>
    <w:uiPriority w:val="59"/>
    <w:rsid w:val="00F366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F3667C"/>
    <w:rPr>
      <w:smallCaps/>
      <w:color w:val="C0504D" w:themeColor="accent2"/>
      <w:u w:val="single"/>
    </w:rPr>
  </w:style>
  <w:style w:type="paragraph" w:customStyle="1" w:styleId="LDP11">
    <w:name w:val="LDP1 (1)"/>
    <w:basedOn w:val="Normal"/>
    <w:qFormat/>
    <w:rsid w:val="00B61EFA"/>
    <w:pPr>
      <w:tabs>
        <w:tab w:val="num" w:pos="737"/>
      </w:tabs>
      <w:spacing w:before="60" w:after="60" w:line="240" w:lineRule="auto"/>
      <w:ind w:left="737" w:hanging="453"/>
    </w:pPr>
    <w:rPr>
      <w:rFonts w:ascii="Times New Roman" w:eastAsia="Times New Roman" w:hAnsi="Times New Roman" w:cs="Times New Roman"/>
      <w:sz w:val="24"/>
      <w:szCs w:val="24"/>
    </w:rPr>
  </w:style>
  <w:style w:type="paragraph" w:customStyle="1" w:styleId="TableHeading0">
    <w:name w:val="TableHeading"/>
    <w:aliases w:val="th"/>
    <w:basedOn w:val="Normal"/>
    <w:next w:val="Tabletext2"/>
    <w:rsid w:val="009B465D"/>
    <w:pPr>
      <w:keepNext/>
      <w:spacing w:before="60" w:line="240" w:lineRule="atLeast"/>
    </w:pPr>
    <w:rPr>
      <w:rFonts w:eastAsia="Times New Roman" w:cs="Times New Roman"/>
      <w:b/>
      <w:sz w:val="20"/>
      <w:lang w:eastAsia="en-AU"/>
    </w:rPr>
  </w:style>
  <w:style w:type="paragraph" w:customStyle="1" w:styleId="Tablea">
    <w:name w:val="Table(a)"/>
    <w:aliases w:val="ta"/>
    <w:basedOn w:val="Normal"/>
    <w:rsid w:val="00C04EC2"/>
    <w:pPr>
      <w:spacing w:before="60" w:line="240" w:lineRule="auto"/>
      <w:ind w:left="284" w:hanging="284"/>
    </w:pPr>
    <w:rPr>
      <w:rFonts w:eastAsia="Times New Roman" w:cs="Times New Roman"/>
      <w:sz w:val="20"/>
      <w:lang w:eastAsia="en-AU"/>
    </w:rPr>
  </w:style>
  <w:style w:type="character" w:customStyle="1" w:styleId="pseditboxdisponly1">
    <w:name w:val="pseditbox_disponly1"/>
    <w:rsid w:val="008A3C32"/>
    <w:rPr>
      <w:rFonts w:ascii="Arial" w:hAnsi="Arial" w:cs="Arial" w:hint="default"/>
      <w:b w:val="0"/>
      <w:bCs w:val="0"/>
      <w:i w:val="0"/>
      <w:iCs w:val="0"/>
      <w:color w:val="000000"/>
      <w:sz w:val="18"/>
      <w:szCs w:val="18"/>
      <w:bdr w:val="none" w:sz="0" w:space="0" w:color="auto" w:frame="1"/>
    </w:rPr>
  </w:style>
  <w:style w:type="paragraph" w:customStyle="1" w:styleId="notemargin">
    <w:name w:val="note(margin)"/>
    <w:aliases w:val="nm"/>
    <w:basedOn w:val="Normal"/>
    <w:rsid w:val="008A3C32"/>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character" w:customStyle="1" w:styleId="LDSubclauseHeadChar">
    <w:name w:val="LDSubclauseHead Char"/>
    <w:link w:val="LDSubclauseHead"/>
    <w:rsid w:val="008A3C32"/>
    <w:rPr>
      <w:rFonts w:ascii="Arial" w:hAnsi="Arial"/>
      <w:sz w:val="24"/>
      <w:szCs w:val="24"/>
      <w:lang w:eastAsia="en-US"/>
    </w:rPr>
  </w:style>
  <w:style w:type="paragraph" w:customStyle="1" w:styleId="Paragraph">
    <w:name w:val="Paragraph"/>
    <w:basedOn w:val="Default"/>
    <w:next w:val="Default"/>
    <w:uiPriority w:val="99"/>
    <w:rsid w:val="008A3C32"/>
    <w:rPr>
      <w:rFonts w:eastAsiaTheme="minorHAnsi"/>
      <w:color w:val="auto"/>
      <w:lang w:eastAsia="en-US"/>
    </w:rPr>
  </w:style>
  <w:style w:type="paragraph" w:customStyle="1" w:styleId="subsubsect">
    <w:name w:val="subsubsect"/>
    <w:basedOn w:val="Normal"/>
    <w:rsid w:val="008A3C32"/>
    <w:pPr>
      <w:overflowPunct w:val="0"/>
      <w:autoSpaceDE w:val="0"/>
      <w:autoSpaceDN w:val="0"/>
      <w:adjustRightInd w:val="0"/>
      <w:spacing w:before="120" w:after="0" w:line="240" w:lineRule="auto"/>
      <w:textAlignment w:val="baseline"/>
    </w:pPr>
    <w:rPr>
      <w:rFonts w:ascii="Times New Roman" w:eastAsia="Times New Roman" w:hAnsi="Times New Roman" w:cs="Times New Roman"/>
      <w:b/>
      <w:sz w:val="26"/>
      <w:szCs w:val="20"/>
      <w:lang w:val="en-US"/>
    </w:rPr>
  </w:style>
  <w:style w:type="paragraph" w:customStyle="1" w:styleId="Subsection">
    <w:name w:val="Subsection"/>
    <w:basedOn w:val="Normal"/>
    <w:rsid w:val="008A3C32"/>
    <w:pPr>
      <w:overflowPunct w:val="0"/>
      <w:autoSpaceDE w:val="0"/>
      <w:autoSpaceDN w:val="0"/>
      <w:adjustRightInd w:val="0"/>
      <w:spacing w:before="360" w:after="120" w:line="240" w:lineRule="auto"/>
      <w:jc w:val="center"/>
      <w:textAlignment w:val="baseline"/>
    </w:pPr>
    <w:rPr>
      <w:rFonts w:ascii="Times New (W1)" w:eastAsia="Times New Roman" w:hAnsi="Times New (W1)" w:cs="Times New Roman"/>
      <w:b/>
      <w:sz w:val="26"/>
      <w:szCs w:val="20"/>
    </w:rPr>
  </w:style>
  <w:style w:type="paragraph" w:customStyle="1" w:styleId="ActHead9">
    <w:name w:val="ActHead 9"/>
    <w:aliases w:val="aat"/>
    <w:basedOn w:val="Normal"/>
    <w:next w:val="ItemHead"/>
    <w:qFormat/>
    <w:rsid w:val="00C00A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Chapterheading">
    <w:name w:val="Chapter heading"/>
    <w:basedOn w:val="LDScheduleheading"/>
    <w:link w:val="ChapterheadingChar"/>
    <w:qFormat/>
    <w:rsid w:val="00165BBF"/>
  </w:style>
  <w:style w:type="character" w:customStyle="1" w:styleId="ChapterheadingChar">
    <w:name w:val="Chapter heading Char"/>
    <w:basedOn w:val="LDScheduleheadingChar"/>
    <w:link w:val="Chapterheading"/>
    <w:rsid w:val="00165BBF"/>
    <w:rPr>
      <w:rFonts w:ascii="Arial" w:hAnsi="Arial" w:cs="Arial"/>
      <w:b/>
      <w:sz w:val="24"/>
      <w:szCs w:val="24"/>
      <w:lang w:eastAsia="en-US"/>
    </w:rPr>
  </w:style>
  <w:style w:type="paragraph" w:customStyle="1" w:styleId="ActHead3">
    <w:name w:val="ActHead 3"/>
    <w:aliases w:val="d"/>
    <w:basedOn w:val="Normal"/>
    <w:next w:val="Normal"/>
    <w:qFormat/>
    <w:rsid w:val="00717BAA"/>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LDAmendInstructionChar">
    <w:name w:val="LDAmendInstruction Char"/>
    <w:link w:val="LDAmendInstruction"/>
    <w:rsid w:val="00302EF3"/>
    <w:rPr>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12829">
      <w:bodyDiv w:val="1"/>
      <w:marLeft w:val="0"/>
      <w:marRight w:val="0"/>
      <w:marTop w:val="0"/>
      <w:marBottom w:val="0"/>
      <w:divBdr>
        <w:top w:val="none" w:sz="0" w:space="0" w:color="auto"/>
        <w:left w:val="none" w:sz="0" w:space="0" w:color="auto"/>
        <w:bottom w:val="none" w:sz="0" w:space="0" w:color="auto"/>
        <w:right w:val="none" w:sz="0" w:space="0" w:color="auto"/>
      </w:divBdr>
    </w:div>
    <w:div w:id="647587052">
      <w:bodyDiv w:val="1"/>
      <w:marLeft w:val="0"/>
      <w:marRight w:val="0"/>
      <w:marTop w:val="0"/>
      <w:marBottom w:val="0"/>
      <w:divBdr>
        <w:top w:val="none" w:sz="0" w:space="0" w:color="auto"/>
        <w:left w:val="none" w:sz="0" w:space="0" w:color="auto"/>
        <w:bottom w:val="none" w:sz="0" w:space="0" w:color="auto"/>
        <w:right w:val="none" w:sz="0" w:space="0" w:color="auto"/>
      </w:divBdr>
    </w:div>
    <w:div w:id="1330475409">
      <w:bodyDiv w:val="1"/>
      <w:marLeft w:val="0"/>
      <w:marRight w:val="0"/>
      <w:marTop w:val="0"/>
      <w:marBottom w:val="0"/>
      <w:divBdr>
        <w:top w:val="none" w:sz="0" w:space="0" w:color="auto"/>
        <w:left w:val="none" w:sz="0" w:space="0" w:color="auto"/>
        <w:bottom w:val="none" w:sz="0" w:space="0" w:color="auto"/>
        <w:right w:val="none" w:sz="0" w:space="0" w:color="auto"/>
      </w:divBdr>
    </w:div>
    <w:div w:id="1397389055">
      <w:bodyDiv w:val="1"/>
      <w:marLeft w:val="0"/>
      <w:marRight w:val="0"/>
      <w:marTop w:val="0"/>
      <w:marBottom w:val="0"/>
      <w:divBdr>
        <w:top w:val="none" w:sz="0" w:space="0" w:color="auto"/>
        <w:left w:val="none" w:sz="0" w:space="0" w:color="auto"/>
        <w:bottom w:val="none" w:sz="0" w:space="0" w:color="auto"/>
        <w:right w:val="none" w:sz="0" w:space="0" w:color="auto"/>
      </w:divBdr>
    </w:div>
    <w:div w:id="1641764787">
      <w:bodyDiv w:val="1"/>
      <w:marLeft w:val="0"/>
      <w:marRight w:val="0"/>
      <w:marTop w:val="0"/>
      <w:marBottom w:val="0"/>
      <w:divBdr>
        <w:top w:val="none" w:sz="0" w:space="0" w:color="auto"/>
        <w:left w:val="none" w:sz="0" w:space="0" w:color="auto"/>
        <w:bottom w:val="none" w:sz="0" w:space="0" w:color="auto"/>
        <w:right w:val="none" w:sz="0" w:space="0" w:color="auto"/>
      </w:divBdr>
    </w:div>
    <w:div w:id="18392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72A45-E33B-44A3-8A0F-95EDF405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8834</Words>
  <Characters>48357</Characters>
  <Application>Microsoft Office Word</Application>
  <DocSecurity>0</DocSecurity>
  <Lines>1422</Lines>
  <Paragraphs>1099</Paragraphs>
  <ScaleCrop>false</ScaleCrop>
  <HeadingPairs>
    <vt:vector size="2" baseType="variant">
      <vt:variant>
        <vt:lpstr>Title</vt:lpstr>
      </vt:variant>
      <vt:variant>
        <vt:i4>1</vt:i4>
      </vt:variant>
    </vt:vector>
  </HeadingPairs>
  <TitlesOfParts>
    <vt:vector size="1" baseType="lpstr">
      <vt:lpstr>Civil Aviation Legislation Amendment and Repeal (Australian Technical Standard Orders) Instrument 2017</vt:lpstr>
    </vt:vector>
  </TitlesOfParts>
  <Company>CASA</Company>
  <LinksUpToDate>false</LinksUpToDate>
  <CharactersWithSpaces>56092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Legislation Amendment and Repeal (Australian Technical Standard Orders) Instrument 2017</dc:title>
  <dc:subject>Amendments to Manual of Standards and Civil Aviation Orders</dc:subject>
  <dc:creator>Civil Aviation Safety Authority</dc:creator>
  <cp:lastModifiedBy>PKH</cp:lastModifiedBy>
  <cp:revision>3</cp:revision>
  <cp:lastPrinted>2017-11-28T02:55:00Z</cp:lastPrinted>
  <dcterms:created xsi:type="dcterms:W3CDTF">2017-11-28T03:24:00Z</dcterms:created>
  <dcterms:modified xsi:type="dcterms:W3CDTF">2017-11-29T03:24:00Z</dcterms:modified>
  <cp:category>Manual of Standards and Civil Aviation Orders</cp:category>
</cp:coreProperties>
</file>