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F44" w:rsidRDefault="00AA6354" w:rsidP="008B2F44">
      <w:r>
        <w:rPr>
          <w:noProof/>
        </w:rPr>
        <w:drawing>
          <wp:inline distT="0" distB="0" distL="0" distR="0">
            <wp:extent cx="1259205" cy="974725"/>
            <wp:effectExtent l="0" t="0" r="0" b="0"/>
            <wp:docPr id="1" name="Picture 1" title="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9205" cy="974725"/>
                    </a:xfrm>
                    <a:prstGeom prst="rect">
                      <a:avLst/>
                    </a:prstGeom>
                    <a:noFill/>
                    <a:ln>
                      <a:noFill/>
                    </a:ln>
                  </pic:spPr>
                </pic:pic>
              </a:graphicData>
            </a:graphic>
          </wp:inline>
        </w:drawing>
      </w:r>
      <w:r w:rsidR="008B2F44">
        <w:t xml:space="preserve"> </w:t>
      </w:r>
    </w:p>
    <w:p w:rsidR="004C3006" w:rsidRDefault="004C3006" w:rsidP="008B2F44"/>
    <w:p w:rsidR="002302FE" w:rsidRDefault="002302FE" w:rsidP="008B2F44"/>
    <w:p w:rsidR="004C3006" w:rsidRDefault="004C3006" w:rsidP="008B2F44"/>
    <w:p w:rsidR="00A85B7A" w:rsidRDefault="008B2F44" w:rsidP="008B2F44">
      <w:pPr>
        <w:pStyle w:val="ADRTitle"/>
      </w:pPr>
      <w:r>
        <w:t>Vehicle Standard (A</w:t>
      </w:r>
      <w:bookmarkStart w:id="0" w:name="_GoBack"/>
      <w:bookmarkEnd w:id="0"/>
      <w:r>
        <w:t>ustralian Design Rule</w:t>
      </w:r>
      <w:r w:rsidR="00281688">
        <w:t xml:space="preserve"> </w:t>
      </w:r>
      <w:r w:rsidR="00666030">
        <w:t>33/01</w:t>
      </w:r>
      <w:r w:rsidR="00F05147">
        <w:t xml:space="preserve"> – Brake Systems for Motorcycles and Mopeds</w:t>
      </w:r>
      <w:r>
        <w:t>)</w:t>
      </w:r>
      <w:r w:rsidR="008F4FA0">
        <w:t xml:space="preserve"> </w:t>
      </w:r>
      <w:r w:rsidR="00666030">
        <w:t>201</w:t>
      </w:r>
      <w:r w:rsidR="00F05147">
        <w:t>7</w:t>
      </w:r>
      <w:r w:rsidR="00D225CF">
        <w:t xml:space="preserve"> </w:t>
      </w:r>
    </w:p>
    <w:p w:rsidR="008B2F44" w:rsidRPr="008A16DC" w:rsidRDefault="008A16DC">
      <w:r w:rsidRPr="008A16DC">
        <w:t xml:space="preserve">I, </w:t>
      </w:r>
      <w:r w:rsidR="00666030" w:rsidRPr="00666030">
        <w:t>PAUL FLETCHER</w:t>
      </w:r>
      <w:r w:rsidR="00666030" w:rsidRPr="00602301">
        <w:t xml:space="preserve">, Minister for </w:t>
      </w:r>
      <w:r w:rsidR="00602301" w:rsidRPr="00602301">
        <w:t>Urban Infrastructure</w:t>
      </w:r>
      <w:r w:rsidRPr="00602301">
        <w:t>,</w:t>
      </w:r>
      <w:r w:rsidRPr="008A16DC">
        <w:t xml:space="preserve"> determine this vehicle </w:t>
      </w:r>
      <w:r w:rsidR="00F83FF3">
        <w:t xml:space="preserve">standard under section 7 </w:t>
      </w:r>
      <w:r w:rsidRPr="008A16DC">
        <w:t xml:space="preserve">of the </w:t>
      </w:r>
      <w:r w:rsidRPr="007A731E">
        <w:rPr>
          <w:i/>
        </w:rPr>
        <w:t>Motor Vehicle Standards Act 1989</w:t>
      </w:r>
      <w:r w:rsidRPr="008A16DC">
        <w:t>.</w:t>
      </w:r>
    </w:p>
    <w:p w:rsidR="008B2F44" w:rsidRDefault="008B2F44"/>
    <w:p w:rsidR="002302FE" w:rsidRDefault="002302FE"/>
    <w:p w:rsidR="002302FE" w:rsidRDefault="002302FE"/>
    <w:p w:rsidR="002302FE" w:rsidRDefault="002302FE"/>
    <w:p w:rsidR="008B2F44" w:rsidRDefault="00F83FF3">
      <w:r>
        <w:t>Dated</w:t>
      </w:r>
      <w:r>
        <w:tab/>
      </w:r>
      <w:r>
        <w:tab/>
      </w:r>
      <w:r w:rsidR="000D5EE7">
        <w:t>18 November</w:t>
      </w:r>
      <w:r>
        <w:tab/>
      </w:r>
      <w:r w:rsidR="00666030" w:rsidRPr="00EC2D9D">
        <w:t>201</w:t>
      </w:r>
      <w:r w:rsidR="00FB018A" w:rsidRPr="00EC2D9D">
        <w:t>7</w:t>
      </w:r>
    </w:p>
    <w:p w:rsidR="001028EA" w:rsidRDefault="001028EA"/>
    <w:p w:rsidR="001028EA" w:rsidRDefault="001028EA"/>
    <w:p w:rsidR="001028EA" w:rsidRDefault="001028EA"/>
    <w:p w:rsidR="002302FE" w:rsidRDefault="002302FE"/>
    <w:p w:rsidR="002302FE" w:rsidRDefault="002302FE"/>
    <w:p w:rsidR="002302FE" w:rsidRDefault="002302FE"/>
    <w:p w:rsidR="002302FE" w:rsidRDefault="002302FE"/>
    <w:p w:rsidR="002302FE" w:rsidRDefault="002302FE"/>
    <w:p w:rsidR="002302FE" w:rsidRDefault="002302FE"/>
    <w:p w:rsidR="002302FE" w:rsidRDefault="002302FE"/>
    <w:p w:rsidR="00102D0A" w:rsidRDefault="00102D0A"/>
    <w:p w:rsidR="00602301" w:rsidRDefault="00602301"/>
    <w:p w:rsidR="00602301" w:rsidRDefault="000D5EE7">
      <w:r>
        <w:t>[SIGNED]</w:t>
      </w:r>
    </w:p>
    <w:p w:rsidR="00367913" w:rsidRPr="00F83FF3" w:rsidRDefault="00367913" w:rsidP="00367913">
      <w:pPr>
        <w:spacing w:before="100" w:beforeAutospacing="1" w:after="100" w:afterAutospacing="1"/>
        <w:rPr>
          <w:lang w:val="en-US"/>
        </w:rPr>
      </w:pPr>
      <w:r w:rsidRPr="00F83FF3">
        <w:rPr>
          <w:lang w:val="en-US"/>
        </w:rPr>
        <w:t>Paul Fletcher</w:t>
      </w:r>
    </w:p>
    <w:p w:rsidR="00F83FF3" w:rsidRPr="00F83FF3" w:rsidRDefault="00F83FF3" w:rsidP="00F83FF3">
      <w:pPr>
        <w:spacing w:before="100" w:beforeAutospacing="1" w:after="100" w:afterAutospacing="1"/>
        <w:rPr>
          <w:lang w:val="en-US"/>
        </w:rPr>
      </w:pPr>
    </w:p>
    <w:p w:rsidR="0014782B" w:rsidRDefault="00602301">
      <w:pPr>
        <w:sectPr w:rsidR="0014782B" w:rsidSect="000145DE">
          <w:headerReference w:type="default" r:id="rId9"/>
          <w:pgSz w:w="11906" w:h="16838" w:code="9"/>
          <w:pgMar w:top="1440" w:right="1701" w:bottom="1440" w:left="1701" w:header="709" w:footer="709" w:gutter="0"/>
          <w:cols w:space="708"/>
          <w:docGrid w:linePitch="360"/>
        </w:sectPr>
      </w:pPr>
      <w:r w:rsidRPr="00602301">
        <w:t>Minister for Urban Infrastructure</w:t>
      </w:r>
      <w:r w:rsidRPr="00666030">
        <w:rPr>
          <w:highlight w:val="yellow"/>
        </w:rPr>
        <w:t xml:space="preserve"> </w:t>
      </w:r>
    </w:p>
    <w:p w:rsidR="00C35C89" w:rsidRDefault="00C35C89">
      <w:pPr>
        <w:rPr>
          <w:b/>
        </w:rPr>
      </w:pPr>
    </w:p>
    <w:p w:rsidR="001028EA" w:rsidRDefault="007A731E" w:rsidP="008E4F72">
      <w:pPr>
        <w:jc w:val="center"/>
        <w:outlineLvl w:val="0"/>
        <w:rPr>
          <w:b/>
        </w:rPr>
      </w:pPr>
      <w:r w:rsidRPr="00526862">
        <w:rPr>
          <w:b/>
        </w:rPr>
        <w:t>CONTENTS</w:t>
      </w:r>
    </w:p>
    <w:p w:rsidR="00C35C89" w:rsidRPr="00550132" w:rsidRDefault="00C35C89" w:rsidP="00C35C89">
      <w:pPr>
        <w:jc w:val="center"/>
        <w:rPr>
          <w:b/>
        </w:rPr>
      </w:pPr>
    </w:p>
    <w:p w:rsidR="00875630" w:rsidRDefault="00875630">
      <w:pPr>
        <w:pStyle w:val="TOC1"/>
        <w:rPr>
          <w:caps w:val="0"/>
          <w:noProof/>
        </w:rPr>
      </w:pPr>
      <w:r>
        <w:rPr>
          <w:noProof/>
        </w:rPr>
        <w:t>1.</w:t>
      </w:r>
      <w:r>
        <w:rPr>
          <w:caps w:val="0"/>
          <w:noProof/>
        </w:rPr>
        <w:tab/>
      </w:r>
      <w:r>
        <w:rPr>
          <w:noProof/>
        </w:rPr>
        <w:t>legislative provisions</w:t>
      </w:r>
      <w:r>
        <w:rPr>
          <w:noProof/>
        </w:rPr>
        <w:tab/>
      </w:r>
      <w:r w:rsidR="00897953">
        <w:rPr>
          <w:noProof/>
        </w:rPr>
        <w:t>3</w:t>
      </w:r>
    </w:p>
    <w:p w:rsidR="00875630" w:rsidRDefault="00875630">
      <w:pPr>
        <w:pStyle w:val="TOC1"/>
        <w:rPr>
          <w:caps w:val="0"/>
          <w:noProof/>
        </w:rPr>
      </w:pPr>
      <w:r>
        <w:rPr>
          <w:noProof/>
        </w:rPr>
        <w:t>2.</w:t>
      </w:r>
      <w:r>
        <w:rPr>
          <w:caps w:val="0"/>
          <w:noProof/>
        </w:rPr>
        <w:tab/>
      </w:r>
      <w:r w:rsidR="00FB2BBC">
        <w:rPr>
          <w:noProof/>
        </w:rPr>
        <w:t xml:space="preserve">function </w:t>
      </w:r>
      <w:r>
        <w:rPr>
          <w:noProof/>
        </w:rPr>
        <w:tab/>
      </w:r>
      <w:r w:rsidR="00897953">
        <w:rPr>
          <w:noProof/>
        </w:rPr>
        <w:t>3</w:t>
      </w:r>
    </w:p>
    <w:p w:rsidR="00875630" w:rsidRDefault="00875630">
      <w:pPr>
        <w:pStyle w:val="TOC1"/>
        <w:rPr>
          <w:caps w:val="0"/>
          <w:noProof/>
        </w:rPr>
      </w:pPr>
      <w:r>
        <w:rPr>
          <w:noProof/>
        </w:rPr>
        <w:t>3.</w:t>
      </w:r>
      <w:r>
        <w:rPr>
          <w:caps w:val="0"/>
          <w:noProof/>
        </w:rPr>
        <w:tab/>
      </w:r>
      <w:r>
        <w:rPr>
          <w:noProof/>
        </w:rPr>
        <w:t>APPLICABILITY</w:t>
      </w:r>
      <w:r>
        <w:rPr>
          <w:noProof/>
        </w:rPr>
        <w:tab/>
      </w:r>
      <w:r w:rsidR="00897953">
        <w:rPr>
          <w:noProof/>
        </w:rPr>
        <w:t>3</w:t>
      </w:r>
    </w:p>
    <w:p w:rsidR="00875630" w:rsidRDefault="00875630">
      <w:pPr>
        <w:pStyle w:val="TOC1"/>
        <w:rPr>
          <w:caps w:val="0"/>
          <w:noProof/>
        </w:rPr>
      </w:pPr>
      <w:r>
        <w:rPr>
          <w:noProof/>
        </w:rPr>
        <w:t>4.</w:t>
      </w:r>
      <w:r>
        <w:rPr>
          <w:caps w:val="0"/>
          <w:noProof/>
        </w:rPr>
        <w:tab/>
      </w:r>
      <w:r>
        <w:rPr>
          <w:noProof/>
        </w:rPr>
        <w:t>DEFINITIONS</w:t>
      </w:r>
      <w:r>
        <w:rPr>
          <w:noProof/>
        </w:rPr>
        <w:tab/>
      </w:r>
      <w:r w:rsidR="00273641">
        <w:rPr>
          <w:noProof/>
        </w:rPr>
        <w:t>4</w:t>
      </w:r>
    </w:p>
    <w:p w:rsidR="00875630" w:rsidRDefault="00875630">
      <w:pPr>
        <w:pStyle w:val="TOC1"/>
        <w:rPr>
          <w:caps w:val="0"/>
          <w:noProof/>
        </w:rPr>
      </w:pPr>
      <w:r>
        <w:rPr>
          <w:noProof/>
        </w:rPr>
        <w:t>5.</w:t>
      </w:r>
      <w:r>
        <w:rPr>
          <w:caps w:val="0"/>
          <w:noProof/>
        </w:rPr>
        <w:tab/>
      </w:r>
      <w:r>
        <w:rPr>
          <w:noProof/>
        </w:rPr>
        <w:t>REQUIREMENTS</w:t>
      </w:r>
      <w:r>
        <w:rPr>
          <w:noProof/>
        </w:rPr>
        <w:tab/>
      </w:r>
      <w:r w:rsidR="00273641">
        <w:rPr>
          <w:noProof/>
        </w:rPr>
        <w:t>4</w:t>
      </w:r>
    </w:p>
    <w:p w:rsidR="00875630" w:rsidRDefault="00875630">
      <w:pPr>
        <w:pStyle w:val="TOC1"/>
        <w:rPr>
          <w:caps w:val="0"/>
          <w:noProof/>
        </w:rPr>
      </w:pPr>
      <w:r>
        <w:rPr>
          <w:noProof/>
        </w:rPr>
        <w:t>6.</w:t>
      </w:r>
      <w:r>
        <w:rPr>
          <w:caps w:val="0"/>
          <w:noProof/>
        </w:rPr>
        <w:tab/>
      </w:r>
      <w:r>
        <w:rPr>
          <w:noProof/>
        </w:rPr>
        <w:t>Exemption</w:t>
      </w:r>
      <w:r w:rsidR="00FB2BBC">
        <w:rPr>
          <w:noProof/>
        </w:rPr>
        <w:t>S</w:t>
      </w:r>
      <w:r>
        <w:rPr>
          <w:noProof/>
        </w:rPr>
        <w:t xml:space="preserve"> and alternative procedures</w:t>
      </w:r>
      <w:r>
        <w:rPr>
          <w:noProof/>
        </w:rPr>
        <w:tab/>
      </w:r>
      <w:r w:rsidR="00B2221A">
        <w:rPr>
          <w:noProof/>
        </w:rPr>
        <w:t>6</w:t>
      </w:r>
    </w:p>
    <w:p w:rsidR="005A78C9" w:rsidRDefault="00875630" w:rsidP="005A78C9">
      <w:pPr>
        <w:pStyle w:val="TOC1"/>
        <w:rPr>
          <w:caps w:val="0"/>
          <w:noProof/>
        </w:rPr>
      </w:pPr>
      <w:r>
        <w:rPr>
          <w:noProof/>
        </w:rPr>
        <w:t>7.</w:t>
      </w:r>
      <w:r>
        <w:rPr>
          <w:caps w:val="0"/>
          <w:noProof/>
        </w:rPr>
        <w:tab/>
      </w:r>
      <w:r>
        <w:rPr>
          <w:noProof/>
        </w:rPr>
        <w:t>alternative standards</w:t>
      </w:r>
      <w:r>
        <w:rPr>
          <w:noProof/>
        </w:rPr>
        <w:tab/>
      </w:r>
      <w:r w:rsidR="00514DA4">
        <w:rPr>
          <w:noProof/>
        </w:rPr>
        <w:t>7</w:t>
      </w:r>
    </w:p>
    <w:p w:rsidR="005A78C9" w:rsidRPr="00FB2BBC" w:rsidRDefault="005A78C9" w:rsidP="005A78C9">
      <w:pPr>
        <w:pStyle w:val="TOC1"/>
        <w:rPr>
          <w:caps w:val="0"/>
          <w:noProof/>
        </w:rPr>
      </w:pPr>
      <w:r>
        <w:rPr>
          <w:noProof/>
        </w:rPr>
        <w:t>ANNEX 1</w:t>
      </w:r>
      <w:r>
        <w:rPr>
          <w:noProof/>
        </w:rPr>
        <w:tab/>
        <w:t xml:space="preserve">        8</w:t>
      </w:r>
    </w:p>
    <w:p w:rsidR="007A731E" w:rsidRPr="00FB2BBC" w:rsidRDefault="00875630" w:rsidP="00FB2BBC">
      <w:pPr>
        <w:pStyle w:val="TOC1"/>
        <w:rPr>
          <w:caps w:val="0"/>
          <w:noProof/>
        </w:rPr>
      </w:pPr>
      <w:r>
        <w:rPr>
          <w:noProof/>
        </w:rPr>
        <w:t>Appendix A</w:t>
      </w:r>
      <w:r>
        <w:rPr>
          <w:noProof/>
        </w:rPr>
        <w:tab/>
      </w:r>
      <w:r w:rsidR="00514DA4">
        <w:rPr>
          <w:caps w:val="0"/>
        </w:rPr>
        <w:t>10</w:t>
      </w:r>
    </w:p>
    <w:p w:rsidR="009F1E3B" w:rsidRDefault="002302FE" w:rsidP="008E4F72">
      <w:pPr>
        <w:pStyle w:val="Clauseheadding"/>
        <w:outlineLvl w:val="0"/>
      </w:pPr>
      <w:r>
        <w:br w:type="page"/>
      </w:r>
      <w:bookmarkStart w:id="1" w:name="_Toc173313438"/>
      <w:r w:rsidR="008E4F72">
        <w:rPr>
          <w:caps w:val="0"/>
        </w:rPr>
        <w:lastRenderedPageBreak/>
        <w:t>LEGISLATIVE PROVISIONS</w:t>
      </w:r>
      <w:bookmarkEnd w:id="1"/>
    </w:p>
    <w:p w:rsidR="00C00657" w:rsidRDefault="00BA1F6E" w:rsidP="00030CF9">
      <w:pPr>
        <w:pStyle w:val="Subclause"/>
      </w:pPr>
      <w:r>
        <w:t>Name of Standard</w:t>
      </w:r>
    </w:p>
    <w:p w:rsidR="007A731E" w:rsidRDefault="007A731E" w:rsidP="00030CF9">
      <w:pPr>
        <w:pStyle w:val="Subsubclause"/>
      </w:pPr>
      <w:r>
        <w:t>This Standard is the Vehicle Standard (Australian Design Rule</w:t>
      </w:r>
      <w:r w:rsidR="00666030">
        <w:t xml:space="preserve"> 33/01</w:t>
      </w:r>
      <w:r w:rsidR="00F05147">
        <w:t xml:space="preserve"> – Brake Systems for Motorcycles and </w:t>
      </w:r>
      <w:r w:rsidR="00F05147" w:rsidRPr="00FB2BBC">
        <w:t>Mopeds</w:t>
      </w:r>
      <w:r w:rsidRPr="00FB2BBC">
        <w:t>)</w:t>
      </w:r>
      <w:r w:rsidR="00666030" w:rsidRPr="00FB2BBC">
        <w:t xml:space="preserve"> 201</w:t>
      </w:r>
      <w:r w:rsidR="00F05147" w:rsidRPr="00FB2BBC">
        <w:t>7</w:t>
      </w:r>
      <w:r w:rsidRPr="00FB2BBC">
        <w:t>.</w:t>
      </w:r>
    </w:p>
    <w:p w:rsidR="007A731E" w:rsidRDefault="007A731E" w:rsidP="00030CF9">
      <w:pPr>
        <w:pStyle w:val="Subsubclause"/>
      </w:pPr>
      <w:r>
        <w:t>This Standard may also be cited as Australian Design Rule</w:t>
      </w:r>
      <w:r w:rsidR="00507423">
        <w:t xml:space="preserve"> </w:t>
      </w:r>
      <w:r w:rsidR="00666030">
        <w:t>33/01</w:t>
      </w:r>
      <w:r w:rsidR="00F05147">
        <w:t xml:space="preserve"> – Brake Systems for Motorcycles and Mopeds</w:t>
      </w:r>
      <w:r>
        <w:t>.</w:t>
      </w:r>
    </w:p>
    <w:p w:rsidR="007A731E" w:rsidRDefault="00BA1F6E" w:rsidP="00030CF9">
      <w:pPr>
        <w:pStyle w:val="Subclause"/>
      </w:pPr>
      <w:r>
        <w:t>Commencement</w:t>
      </w:r>
    </w:p>
    <w:p w:rsidR="007A731E" w:rsidRDefault="007A731E" w:rsidP="00030CF9">
      <w:pPr>
        <w:pStyle w:val="Subsubclause"/>
      </w:pPr>
      <w:r>
        <w:t>This Standard commences on the day after it is registered.</w:t>
      </w:r>
    </w:p>
    <w:p w:rsidR="00A94C1C" w:rsidRPr="00A94C1C" w:rsidRDefault="008E4F72" w:rsidP="008E4F72">
      <w:pPr>
        <w:pStyle w:val="Clauseheadding"/>
        <w:outlineLvl w:val="0"/>
      </w:pPr>
      <w:bookmarkStart w:id="2" w:name="_Toc173313439"/>
      <w:r>
        <w:rPr>
          <w:caps w:val="0"/>
        </w:rPr>
        <w:t>FUNCTION</w:t>
      </w:r>
      <w:bookmarkEnd w:id="2"/>
    </w:p>
    <w:p w:rsidR="00BA1F6E" w:rsidRPr="00BA1F6E" w:rsidRDefault="00A94C1C" w:rsidP="00A94C1C">
      <w:pPr>
        <w:ind w:left="1418" w:hanging="1418"/>
      </w:pPr>
      <w:r>
        <w:t>2.1</w:t>
      </w:r>
      <w:r>
        <w:tab/>
      </w:r>
      <w:r w:rsidR="00D57A34">
        <w:t xml:space="preserve">The function of this standard is to </w:t>
      </w:r>
      <w:r w:rsidR="00013ED3">
        <w:t xml:space="preserve">ensure safe braking under normal and emergency conditions for </w:t>
      </w:r>
      <w:r w:rsidR="00D57A34">
        <w:t>motorcycles and mopeds.</w:t>
      </w:r>
    </w:p>
    <w:p w:rsidR="000B4594" w:rsidRDefault="008E4F72" w:rsidP="008E4F72">
      <w:pPr>
        <w:pStyle w:val="Clauseheadding"/>
        <w:outlineLvl w:val="0"/>
      </w:pPr>
      <w:bookmarkStart w:id="3" w:name="_Toc173313440"/>
      <w:r>
        <w:rPr>
          <w:caps w:val="0"/>
        </w:rPr>
        <w:t>APPLICABILITY</w:t>
      </w:r>
      <w:bookmarkEnd w:id="3"/>
      <w:r>
        <w:rPr>
          <w:caps w:val="0"/>
        </w:rPr>
        <w:t xml:space="preserve"> </w:t>
      </w:r>
    </w:p>
    <w:p w:rsidR="001B7F67" w:rsidRPr="00B272DD" w:rsidRDefault="00980685" w:rsidP="00030CF9">
      <w:pPr>
        <w:pStyle w:val="Subclause"/>
        <w:numPr>
          <w:ilvl w:val="1"/>
          <w:numId w:val="13"/>
        </w:numPr>
      </w:pPr>
      <w:r w:rsidRPr="00980685">
        <w:t xml:space="preserve">This vehicle standard applies to </w:t>
      </w:r>
      <w:r w:rsidR="00CC06C8">
        <w:t>vehicles</w:t>
      </w:r>
      <w:r w:rsidR="00B968E5">
        <w:t xml:space="preserve"> </w:t>
      </w:r>
      <w:r w:rsidR="00B272DD">
        <w:t>as</w:t>
      </w:r>
      <w:r w:rsidR="00B968E5">
        <w:t xml:space="preserve"> set out in </w:t>
      </w:r>
      <w:r w:rsidR="00A94C1C">
        <w:t xml:space="preserve">clause </w:t>
      </w:r>
      <w:r w:rsidR="00167D79">
        <w:t>3.4</w:t>
      </w:r>
      <w:r w:rsidR="00A94C1C">
        <w:t xml:space="preserve"> Applicability Table</w:t>
      </w:r>
      <w:r w:rsidR="00747647">
        <w:t>, from the dates set out in clauses 3.1.1 to 3.1.</w:t>
      </w:r>
      <w:r w:rsidR="0073730A">
        <w:t>2</w:t>
      </w:r>
      <w:r w:rsidR="00747647">
        <w:t>.</w:t>
      </w:r>
    </w:p>
    <w:p w:rsidR="00A94C1C" w:rsidRDefault="00B968E5" w:rsidP="00030CF9">
      <w:pPr>
        <w:pStyle w:val="Subsubclause"/>
      </w:pPr>
      <w:r w:rsidRPr="00EC2D9D">
        <w:t>1 November 20</w:t>
      </w:r>
      <w:r w:rsidR="00A757F4">
        <w:t>19</w:t>
      </w:r>
      <w:r w:rsidRPr="00B272DD">
        <w:t xml:space="preserve"> for </w:t>
      </w:r>
      <w:r>
        <w:t xml:space="preserve">all new </w:t>
      </w:r>
      <w:r w:rsidRPr="00BD42FA">
        <w:t>model</w:t>
      </w:r>
      <w:r w:rsidR="00707315" w:rsidRPr="00BD42FA">
        <w:t xml:space="preserve"> vehicle</w:t>
      </w:r>
      <w:r w:rsidRPr="00BD42FA">
        <w:t>s</w:t>
      </w:r>
      <w:r>
        <w:t>.</w:t>
      </w:r>
      <w:r w:rsidRPr="00B272DD">
        <w:t xml:space="preserve"> </w:t>
      </w:r>
    </w:p>
    <w:p w:rsidR="007F5F73" w:rsidRDefault="00B968E5" w:rsidP="00811D31">
      <w:pPr>
        <w:pStyle w:val="Subsubclause"/>
      </w:pPr>
      <w:r w:rsidRPr="00EC2D9D">
        <w:t>1 November 20</w:t>
      </w:r>
      <w:r w:rsidR="00A757F4">
        <w:t>21</w:t>
      </w:r>
      <w:r w:rsidRPr="00EC2D9D">
        <w:t xml:space="preserve"> for</w:t>
      </w:r>
      <w:r w:rsidRPr="00B272DD">
        <w:t xml:space="preserve"> </w:t>
      </w:r>
      <w:r w:rsidRPr="00BD42FA">
        <w:t xml:space="preserve">all </w:t>
      </w:r>
      <w:r w:rsidR="00747647" w:rsidRPr="00BD42FA">
        <w:t>vehicles</w:t>
      </w:r>
      <w:r>
        <w:t>.</w:t>
      </w:r>
    </w:p>
    <w:p w:rsidR="00747647" w:rsidRDefault="008E4E08" w:rsidP="00030CF9">
      <w:pPr>
        <w:pStyle w:val="Subclause"/>
        <w:numPr>
          <w:ilvl w:val="1"/>
          <w:numId w:val="13"/>
        </w:numPr>
      </w:pPr>
      <w:r w:rsidRPr="008E4E08">
        <w:t>For the pur</w:t>
      </w:r>
      <w:r w:rsidR="00A94C1C">
        <w:t>poses of clause</w:t>
      </w:r>
      <w:r w:rsidR="00747647">
        <w:t xml:space="preserve"> 3.1.1</w:t>
      </w:r>
      <w:r w:rsidRPr="008E4E08">
        <w:t xml:space="preserve">, a </w:t>
      </w:r>
      <w:r w:rsidR="009C4121">
        <w:t>‘</w:t>
      </w:r>
      <w:r w:rsidRPr="008E4E08">
        <w:t>new model</w:t>
      </w:r>
      <w:r w:rsidR="009C4121">
        <w:t>’</w:t>
      </w:r>
      <w:r w:rsidRPr="008E4E08">
        <w:t xml:space="preserve"> is a vehicle model first produced with a </w:t>
      </w:r>
      <w:r w:rsidR="009C4121">
        <w:t>‘</w:t>
      </w:r>
      <w:r w:rsidR="004128DD">
        <w:t>d</w:t>
      </w:r>
      <w:r w:rsidRPr="008E4E08">
        <w:t>ate of manufacture</w:t>
      </w:r>
      <w:r w:rsidR="009C4121">
        <w:t>’</w:t>
      </w:r>
      <w:r w:rsidRPr="008E4E08">
        <w:t xml:space="preserve"> on or after the agreed date in each clause respectively.</w:t>
      </w:r>
    </w:p>
    <w:p w:rsidR="00CF6060" w:rsidRDefault="0046709D" w:rsidP="00030CF9">
      <w:pPr>
        <w:pStyle w:val="Subclause"/>
        <w:numPr>
          <w:ilvl w:val="1"/>
          <w:numId w:val="13"/>
        </w:numPr>
      </w:pPr>
      <w:r>
        <w:t>A</w:t>
      </w:r>
      <w:r w:rsidR="00CF6060">
        <w:t>ll LEP and LEG category vehicles fitted with separate controls for front and rear service brakes are required to comply with this standard.  Other LEP vehicles must comply with ADR 31/... and other LEG vehicles must comply with ADR 35/...</w:t>
      </w:r>
    </w:p>
    <w:p w:rsidR="00F054B8" w:rsidRPr="00582565" w:rsidRDefault="002302FE" w:rsidP="00030CF9">
      <w:pPr>
        <w:pStyle w:val="Subclause"/>
      </w:pPr>
      <w:r>
        <w:br w:type="page"/>
      </w:r>
      <w:r w:rsidR="00AD1137" w:rsidRPr="00582565">
        <w:lastRenderedPageBreak/>
        <w:t>Applicability Table</w:t>
      </w:r>
    </w:p>
    <w:tbl>
      <w:tblPr>
        <w:tblW w:w="0" w:type="auto"/>
        <w:tblBorders>
          <w:insideV w:val="single" w:sz="4" w:space="0" w:color="auto"/>
        </w:tblBorders>
        <w:tblLayout w:type="fixed"/>
        <w:tblLook w:val="01E0" w:firstRow="1" w:lastRow="1" w:firstColumn="1" w:lastColumn="1" w:noHBand="0" w:noVBand="0"/>
      </w:tblPr>
      <w:tblGrid>
        <w:gridCol w:w="288"/>
        <w:gridCol w:w="3240"/>
        <w:gridCol w:w="1116"/>
        <w:gridCol w:w="1134"/>
        <w:gridCol w:w="1843"/>
        <w:gridCol w:w="1276"/>
      </w:tblGrid>
      <w:tr w:rsidR="00F054B8" w:rsidRPr="00B85CEE" w:rsidTr="00EC2D9D">
        <w:tc>
          <w:tcPr>
            <w:tcW w:w="3528" w:type="dxa"/>
            <w:gridSpan w:val="2"/>
            <w:tcBorders>
              <w:top w:val="single" w:sz="4" w:space="0" w:color="auto"/>
              <w:left w:val="single" w:sz="4" w:space="0" w:color="auto"/>
              <w:bottom w:val="single" w:sz="4" w:space="0" w:color="auto"/>
            </w:tcBorders>
            <w:shd w:val="clear" w:color="auto" w:fill="auto"/>
            <w:vAlign w:val="bottom"/>
          </w:tcPr>
          <w:p w:rsidR="00F054B8" w:rsidRPr="00B85CEE" w:rsidRDefault="00F054B8" w:rsidP="00B85CEE">
            <w:pPr>
              <w:spacing w:beforeLines="20" w:before="48" w:afterLines="20" w:after="48"/>
              <w:rPr>
                <w:b/>
                <w:sz w:val="20"/>
                <w:szCs w:val="20"/>
              </w:rPr>
            </w:pPr>
            <w:r w:rsidRPr="00B85CEE">
              <w:rPr>
                <w:b/>
                <w:sz w:val="20"/>
                <w:szCs w:val="20"/>
              </w:rPr>
              <w:t>Vehicle Category</w:t>
            </w:r>
          </w:p>
        </w:tc>
        <w:tc>
          <w:tcPr>
            <w:tcW w:w="1116" w:type="dxa"/>
            <w:tcBorders>
              <w:top w:val="single" w:sz="4" w:space="0" w:color="auto"/>
              <w:bottom w:val="single" w:sz="4" w:space="0" w:color="auto"/>
            </w:tcBorders>
            <w:shd w:val="clear" w:color="auto" w:fill="auto"/>
            <w:vAlign w:val="bottom"/>
          </w:tcPr>
          <w:p w:rsidR="00F054B8" w:rsidRPr="00B85CEE" w:rsidRDefault="00F054B8" w:rsidP="00B85CEE">
            <w:pPr>
              <w:spacing w:beforeLines="20" w:before="48" w:afterLines="20" w:after="48"/>
              <w:rPr>
                <w:b/>
                <w:sz w:val="20"/>
                <w:szCs w:val="20"/>
              </w:rPr>
            </w:pPr>
            <w:r w:rsidRPr="00B85CEE">
              <w:rPr>
                <w:b/>
                <w:sz w:val="20"/>
                <w:szCs w:val="20"/>
              </w:rPr>
              <w:t>ADR Category Code</w:t>
            </w:r>
            <w:r w:rsidR="00575ECA" w:rsidRPr="00B85CEE">
              <w:rPr>
                <w:b/>
                <w:sz w:val="20"/>
                <w:szCs w:val="20"/>
              </w:rPr>
              <w:t xml:space="preserve"> </w:t>
            </w:r>
            <w:r w:rsidR="002D4512" w:rsidRPr="00B85CEE">
              <w:rPr>
                <w:rStyle w:val="FootnoteReference"/>
                <w:b/>
                <w:sz w:val="20"/>
                <w:szCs w:val="20"/>
              </w:rPr>
              <w:footnoteReference w:customMarkFollows="1" w:id="1"/>
              <w:t>*</w:t>
            </w:r>
          </w:p>
        </w:tc>
        <w:tc>
          <w:tcPr>
            <w:tcW w:w="1134" w:type="dxa"/>
            <w:tcBorders>
              <w:top w:val="single" w:sz="4" w:space="0" w:color="auto"/>
              <w:bottom w:val="single" w:sz="4" w:space="0" w:color="auto"/>
            </w:tcBorders>
            <w:shd w:val="clear" w:color="auto" w:fill="auto"/>
            <w:vAlign w:val="bottom"/>
          </w:tcPr>
          <w:p w:rsidR="00F054B8" w:rsidRPr="00B85CEE" w:rsidRDefault="00F054B8" w:rsidP="00B85CEE">
            <w:pPr>
              <w:spacing w:beforeLines="20" w:before="48" w:afterLines="20" w:after="48"/>
              <w:rPr>
                <w:b/>
                <w:sz w:val="20"/>
                <w:szCs w:val="20"/>
              </w:rPr>
            </w:pPr>
            <w:r w:rsidRPr="00B85CEE">
              <w:rPr>
                <w:b/>
                <w:sz w:val="20"/>
                <w:szCs w:val="20"/>
              </w:rPr>
              <w:t>UN Category Code</w:t>
            </w:r>
            <w:r w:rsidR="00575ECA" w:rsidRPr="00B85CEE">
              <w:rPr>
                <w:b/>
                <w:sz w:val="20"/>
                <w:szCs w:val="20"/>
              </w:rPr>
              <w:t xml:space="preserve"> *</w:t>
            </w:r>
          </w:p>
        </w:tc>
        <w:tc>
          <w:tcPr>
            <w:tcW w:w="1843" w:type="dxa"/>
            <w:tcBorders>
              <w:top w:val="single" w:sz="4" w:space="0" w:color="auto"/>
              <w:bottom w:val="single" w:sz="4" w:space="0" w:color="auto"/>
            </w:tcBorders>
            <w:shd w:val="clear" w:color="auto" w:fill="auto"/>
            <w:vAlign w:val="bottom"/>
          </w:tcPr>
          <w:p w:rsidR="00F054B8" w:rsidRPr="00B85CEE" w:rsidRDefault="00F054B8" w:rsidP="00B85CEE">
            <w:pPr>
              <w:spacing w:beforeLines="20" w:before="48" w:afterLines="20" w:after="48"/>
              <w:rPr>
                <w:b/>
                <w:sz w:val="20"/>
                <w:szCs w:val="20"/>
              </w:rPr>
            </w:pPr>
            <w:r w:rsidRPr="00B85CEE">
              <w:rPr>
                <w:b/>
                <w:sz w:val="20"/>
                <w:szCs w:val="20"/>
              </w:rPr>
              <w:t>Manufactured on or After</w:t>
            </w:r>
          </w:p>
        </w:tc>
        <w:tc>
          <w:tcPr>
            <w:tcW w:w="1276" w:type="dxa"/>
            <w:tcBorders>
              <w:top w:val="single" w:sz="4" w:space="0" w:color="auto"/>
              <w:bottom w:val="single" w:sz="4" w:space="0" w:color="auto"/>
              <w:right w:val="single" w:sz="4" w:space="0" w:color="auto"/>
            </w:tcBorders>
            <w:shd w:val="clear" w:color="auto" w:fill="auto"/>
            <w:vAlign w:val="bottom"/>
          </w:tcPr>
          <w:p w:rsidR="00F054B8" w:rsidRPr="00B85CEE" w:rsidRDefault="00F054B8" w:rsidP="00B85CEE">
            <w:pPr>
              <w:spacing w:beforeLines="20" w:before="48" w:afterLines="20" w:after="48"/>
              <w:rPr>
                <w:b/>
                <w:sz w:val="20"/>
                <w:szCs w:val="20"/>
              </w:rPr>
            </w:pPr>
            <w:r w:rsidRPr="00B85CEE">
              <w:rPr>
                <w:b/>
                <w:sz w:val="20"/>
                <w:szCs w:val="20"/>
              </w:rPr>
              <w:t>Acceptable Prior Rules</w:t>
            </w:r>
          </w:p>
        </w:tc>
      </w:tr>
      <w:tr w:rsidR="00C77472" w:rsidRPr="00B85CEE" w:rsidTr="00EC2D9D">
        <w:tc>
          <w:tcPr>
            <w:tcW w:w="3528" w:type="dxa"/>
            <w:gridSpan w:val="2"/>
            <w:tcBorders>
              <w:top w:val="single" w:sz="4" w:space="0" w:color="auto"/>
              <w:left w:val="single" w:sz="4" w:space="0" w:color="auto"/>
            </w:tcBorders>
            <w:shd w:val="clear" w:color="auto" w:fill="auto"/>
          </w:tcPr>
          <w:p w:rsidR="00C77472" w:rsidRPr="00B85CEE" w:rsidRDefault="00C77472" w:rsidP="00B85CEE">
            <w:pPr>
              <w:spacing w:beforeLines="20" w:before="48" w:afterLines="20" w:after="48"/>
              <w:rPr>
                <w:sz w:val="20"/>
                <w:szCs w:val="20"/>
              </w:rPr>
            </w:pPr>
            <w:r w:rsidRPr="00B85CEE">
              <w:rPr>
                <w:sz w:val="20"/>
                <w:szCs w:val="20"/>
              </w:rPr>
              <w:t>Moped 2 wheels</w:t>
            </w:r>
          </w:p>
        </w:tc>
        <w:tc>
          <w:tcPr>
            <w:tcW w:w="1116" w:type="dxa"/>
            <w:tcBorders>
              <w:top w:val="single" w:sz="4" w:space="0" w:color="auto"/>
            </w:tcBorders>
            <w:shd w:val="clear" w:color="auto" w:fill="auto"/>
          </w:tcPr>
          <w:p w:rsidR="00C77472" w:rsidRPr="00B85CEE" w:rsidRDefault="00C77472" w:rsidP="00B85CEE">
            <w:pPr>
              <w:spacing w:beforeLines="20" w:before="48" w:afterLines="20" w:after="48"/>
              <w:rPr>
                <w:sz w:val="20"/>
                <w:szCs w:val="20"/>
              </w:rPr>
            </w:pPr>
            <w:r w:rsidRPr="00B85CEE">
              <w:rPr>
                <w:sz w:val="20"/>
                <w:szCs w:val="20"/>
              </w:rPr>
              <w:t>LA</w:t>
            </w:r>
          </w:p>
        </w:tc>
        <w:tc>
          <w:tcPr>
            <w:tcW w:w="1134" w:type="dxa"/>
            <w:tcBorders>
              <w:top w:val="single" w:sz="4" w:space="0" w:color="auto"/>
            </w:tcBorders>
            <w:shd w:val="clear" w:color="auto" w:fill="auto"/>
          </w:tcPr>
          <w:p w:rsidR="00C77472" w:rsidRPr="00B85CEE" w:rsidRDefault="00C77472" w:rsidP="00B85CEE">
            <w:pPr>
              <w:spacing w:beforeLines="20" w:before="48" w:afterLines="20" w:after="48"/>
              <w:rPr>
                <w:sz w:val="20"/>
                <w:szCs w:val="20"/>
              </w:rPr>
            </w:pPr>
            <w:r w:rsidRPr="00B85CEE">
              <w:rPr>
                <w:sz w:val="20"/>
                <w:szCs w:val="20"/>
              </w:rPr>
              <w:t>L1</w:t>
            </w:r>
          </w:p>
        </w:tc>
        <w:tc>
          <w:tcPr>
            <w:tcW w:w="1843" w:type="dxa"/>
            <w:tcBorders>
              <w:top w:val="single" w:sz="4" w:space="0" w:color="auto"/>
            </w:tcBorders>
            <w:shd w:val="clear" w:color="auto" w:fill="auto"/>
          </w:tcPr>
          <w:p w:rsidR="00C77472" w:rsidRPr="00EC2D9D" w:rsidRDefault="00CC06C8" w:rsidP="006F1844">
            <w:pPr>
              <w:rPr>
                <w:sz w:val="18"/>
                <w:szCs w:val="18"/>
              </w:rPr>
            </w:pPr>
            <w:r w:rsidRPr="00EC2D9D">
              <w:rPr>
                <w:sz w:val="18"/>
                <w:szCs w:val="18"/>
              </w:rPr>
              <w:t>1 November 20</w:t>
            </w:r>
            <w:r w:rsidR="00A757F4">
              <w:rPr>
                <w:sz w:val="18"/>
                <w:szCs w:val="18"/>
              </w:rPr>
              <w:t>19</w:t>
            </w:r>
            <w:r w:rsidRPr="00EC2D9D">
              <w:rPr>
                <w:sz w:val="18"/>
                <w:szCs w:val="18"/>
                <w:vertAlign w:val="superscript"/>
              </w:rPr>
              <w:t>**</w:t>
            </w:r>
          </w:p>
        </w:tc>
        <w:tc>
          <w:tcPr>
            <w:tcW w:w="1276" w:type="dxa"/>
            <w:tcBorders>
              <w:top w:val="single" w:sz="4" w:space="0" w:color="auto"/>
              <w:right w:val="single" w:sz="4" w:space="0" w:color="auto"/>
            </w:tcBorders>
            <w:shd w:val="clear" w:color="auto" w:fill="auto"/>
          </w:tcPr>
          <w:p w:rsidR="00C77472" w:rsidRPr="00167D79" w:rsidRDefault="00666030" w:rsidP="00B85CEE">
            <w:pPr>
              <w:spacing w:beforeLines="20" w:before="48" w:afterLines="20" w:after="48"/>
              <w:rPr>
                <w:sz w:val="20"/>
                <w:szCs w:val="20"/>
              </w:rPr>
            </w:pPr>
            <w:r w:rsidRPr="00167D79">
              <w:rPr>
                <w:sz w:val="20"/>
                <w:szCs w:val="20"/>
              </w:rPr>
              <w:t>/00</w:t>
            </w:r>
          </w:p>
        </w:tc>
      </w:tr>
      <w:tr w:rsidR="00C77472" w:rsidRPr="00B85CEE" w:rsidTr="00EC2D9D">
        <w:tc>
          <w:tcPr>
            <w:tcW w:w="3528" w:type="dxa"/>
            <w:gridSpan w:val="2"/>
            <w:tcBorders>
              <w:left w:val="single" w:sz="4" w:space="0" w:color="auto"/>
            </w:tcBorders>
            <w:shd w:val="clear" w:color="auto" w:fill="auto"/>
          </w:tcPr>
          <w:p w:rsidR="00C77472" w:rsidRPr="00B85CEE" w:rsidRDefault="00C77472" w:rsidP="00B85CEE">
            <w:pPr>
              <w:spacing w:beforeLines="20" w:before="48" w:afterLines="20" w:after="48"/>
              <w:rPr>
                <w:sz w:val="20"/>
                <w:szCs w:val="20"/>
              </w:rPr>
            </w:pPr>
            <w:r w:rsidRPr="00B85CEE">
              <w:rPr>
                <w:sz w:val="20"/>
                <w:szCs w:val="20"/>
              </w:rPr>
              <w:t>Moped 3 wheels</w:t>
            </w:r>
          </w:p>
        </w:tc>
        <w:tc>
          <w:tcPr>
            <w:tcW w:w="1116" w:type="dxa"/>
            <w:shd w:val="clear" w:color="auto" w:fill="auto"/>
          </w:tcPr>
          <w:p w:rsidR="00C77472" w:rsidRPr="00B85CEE" w:rsidRDefault="00C77472" w:rsidP="00B85CEE">
            <w:pPr>
              <w:spacing w:beforeLines="20" w:before="48" w:afterLines="20" w:after="48"/>
              <w:rPr>
                <w:sz w:val="20"/>
                <w:szCs w:val="20"/>
              </w:rPr>
            </w:pPr>
            <w:r w:rsidRPr="00B85CEE">
              <w:rPr>
                <w:sz w:val="20"/>
                <w:szCs w:val="20"/>
              </w:rPr>
              <w:t>LB</w:t>
            </w:r>
          </w:p>
        </w:tc>
        <w:tc>
          <w:tcPr>
            <w:tcW w:w="1134" w:type="dxa"/>
            <w:shd w:val="clear" w:color="auto" w:fill="auto"/>
          </w:tcPr>
          <w:p w:rsidR="00C77472" w:rsidRPr="00B85CEE" w:rsidRDefault="00C77472" w:rsidP="00B85CEE">
            <w:pPr>
              <w:spacing w:beforeLines="20" w:before="48" w:afterLines="20" w:after="48"/>
              <w:rPr>
                <w:sz w:val="20"/>
                <w:szCs w:val="20"/>
              </w:rPr>
            </w:pPr>
            <w:r w:rsidRPr="00B85CEE">
              <w:rPr>
                <w:sz w:val="20"/>
                <w:szCs w:val="20"/>
              </w:rPr>
              <w:t>L2</w:t>
            </w:r>
          </w:p>
        </w:tc>
        <w:tc>
          <w:tcPr>
            <w:tcW w:w="1843" w:type="dxa"/>
            <w:shd w:val="clear" w:color="auto" w:fill="auto"/>
          </w:tcPr>
          <w:p w:rsidR="00C77472" w:rsidRPr="00EC2D9D" w:rsidRDefault="00A757F4" w:rsidP="00811D31">
            <w:pPr>
              <w:rPr>
                <w:sz w:val="18"/>
                <w:szCs w:val="18"/>
              </w:rPr>
            </w:pPr>
            <w:r>
              <w:rPr>
                <w:sz w:val="18"/>
                <w:szCs w:val="18"/>
              </w:rPr>
              <w:t>1 November 2019</w:t>
            </w:r>
            <w:r w:rsidR="00CC06C8" w:rsidRPr="00EC2D9D">
              <w:rPr>
                <w:sz w:val="18"/>
                <w:szCs w:val="18"/>
                <w:vertAlign w:val="superscript"/>
              </w:rPr>
              <w:t>**</w:t>
            </w:r>
            <w:r w:rsidR="00CC06C8" w:rsidRPr="00EC2D9D" w:rsidDel="00CC06C8">
              <w:rPr>
                <w:sz w:val="18"/>
                <w:szCs w:val="18"/>
              </w:rPr>
              <w:t xml:space="preserve"> </w:t>
            </w:r>
          </w:p>
        </w:tc>
        <w:tc>
          <w:tcPr>
            <w:tcW w:w="1276" w:type="dxa"/>
            <w:tcBorders>
              <w:right w:val="single" w:sz="4" w:space="0" w:color="auto"/>
            </w:tcBorders>
            <w:shd w:val="clear" w:color="auto" w:fill="auto"/>
          </w:tcPr>
          <w:p w:rsidR="00C77472" w:rsidRPr="00167D79" w:rsidRDefault="00666030">
            <w:r w:rsidRPr="00167D79">
              <w:rPr>
                <w:sz w:val="20"/>
                <w:szCs w:val="20"/>
              </w:rPr>
              <w:t>/00</w:t>
            </w:r>
          </w:p>
        </w:tc>
      </w:tr>
      <w:tr w:rsidR="00C77472" w:rsidRPr="00B85CEE" w:rsidTr="00EC2D9D">
        <w:tc>
          <w:tcPr>
            <w:tcW w:w="3528" w:type="dxa"/>
            <w:gridSpan w:val="2"/>
            <w:tcBorders>
              <w:left w:val="single" w:sz="4" w:space="0" w:color="auto"/>
            </w:tcBorders>
            <w:shd w:val="clear" w:color="auto" w:fill="auto"/>
          </w:tcPr>
          <w:p w:rsidR="00C77472" w:rsidRPr="00B85CEE" w:rsidRDefault="00C77472" w:rsidP="00B85CEE">
            <w:pPr>
              <w:spacing w:beforeLines="20" w:before="48" w:afterLines="20" w:after="48"/>
              <w:rPr>
                <w:sz w:val="20"/>
                <w:szCs w:val="20"/>
              </w:rPr>
            </w:pPr>
            <w:r w:rsidRPr="00B85CEE">
              <w:rPr>
                <w:sz w:val="20"/>
                <w:szCs w:val="20"/>
              </w:rPr>
              <w:t>Motor cycle</w:t>
            </w:r>
          </w:p>
        </w:tc>
        <w:tc>
          <w:tcPr>
            <w:tcW w:w="1116" w:type="dxa"/>
            <w:shd w:val="clear" w:color="auto" w:fill="auto"/>
          </w:tcPr>
          <w:p w:rsidR="00C77472" w:rsidRPr="00B85CEE" w:rsidRDefault="00C77472" w:rsidP="00B85CEE">
            <w:pPr>
              <w:spacing w:beforeLines="20" w:before="48" w:afterLines="20" w:after="48"/>
              <w:rPr>
                <w:sz w:val="20"/>
                <w:szCs w:val="20"/>
              </w:rPr>
            </w:pPr>
            <w:r w:rsidRPr="00B85CEE">
              <w:rPr>
                <w:sz w:val="20"/>
                <w:szCs w:val="20"/>
              </w:rPr>
              <w:t>LC</w:t>
            </w:r>
          </w:p>
        </w:tc>
        <w:tc>
          <w:tcPr>
            <w:tcW w:w="1134" w:type="dxa"/>
            <w:shd w:val="clear" w:color="auto" w:fill="auto"/>
          </w:tcPr>
          <w:p w:rsidR="00C77472" w:rsidRPr="00B85CEE" w:rsidRDefault="00C77472" w:rsidP="00B85CEE">
            <w:pPr>
              <w:spacing w:beforeLines="20" w:before="48" w:afterLines="20" w:after="48"/>
              <w:rPr>
                <w:sz w:val="20"/>
                <w:szCs w:val="20"/>
              </w:rPr>
            </w:pPr>
            <w:r w:rsidRPr="00B85CEE">
              <w:rPr>
                <w:sz w:val="20"/>
                <w:szCs w:val="20"/>
              </w:rPr>
              <w:t>L3</w:t>
            </w:r>
          </w:p>
        </w:tc>
        <w:tc>
          <w:tcPr>
            <w:tcW w:w="1843" w:type="dxa"/>
            <w:shd w:val="clear" w:color="auto" w:fill="auto"/>
          </w:tcPr>
          <w:p w:rsidR="00C77472" w:rsidRPr="00EC2D9D" w:rsidRDefault="00A757F4" w:rsidP="006F1844">
            <w:pPr>
              <w:rPr>
                <w:sz w:val="18"/>
                <w:szCs w:val="18"/>
              </w:rPr>
            </w:pPr>
            <w:r>
              <w:rPr>
                <w:sz w:val="18"/>
                <w:szCs w:val="18"/>
              </w:rPr>
              <w:t>1 November 2019</w:t>
            </w:r>
            <w:r w:rsidR="00CC06C8" w:rsidRPr="00EC2D9D">
              <w:rPr>
                <w:sz w:val="18"/>
                <w:szCs w:val="18"/>
                <w:vertAlign w:val="superscript"/>
              </w:rPr>
              <w:t>**</w:t>
            </w:r>
          </w:p>
        </w:tc>
        <w:tc>
          <w:tcPr>
            <w:tcW w:w="1276" w:type="dxa"/>
            <w:tcBorders>
              <w:right w:val="single" w:sz="4" w:space="0" w:color="auto"/>
            </w:tcBorders>
            <w:shd w:val="clear" w:color="auto" w:fill="auto"/>
          </w:tcPr>
          <w:p w:rsidR="00C77472" w:rsidRPr="00167D79" w:rsidRDefault="00C77472">
            <w:r w:rsidRPr="00167D79">
              <w:rPr>
                <w:sz w:val="20"/>
                <w:szCs w:val="20"/>
              </w:rPr>
              <w:t>Nil</w:t>
            </w:r>
          </w:p>
        </w:tc>
      </w:tr>
      <w:tr w:rsidR="00C77472" w:rsidRPr="00B85CEE" w:rsidTr="00EC2D9D">
        <w:tc>
          <w:tcPr>
            <w:tcW w:w="3528" w:type="dxa"/>
            <w:gridSpan w:val="2"/>
            <w:tcBorders>
              <w:left w:val="single" w:sz="4" w:space="0" w:color="auto"/>
            </w:tcBorders>
            <w:shd w:val="clear" w:color="auto" w:fill="auto"/>
          </w:tcPr>
          <w:p w:rsidR="00C77472" w:rsidRPr="00B85CEE" w:rsidRDefault="00C77472" w:rsidP="00B85CEE">
            <w:pPr>
              <w:spacing w:beforeLines="20" w:before="48" w:afterLines="20" w:after="48"/>
              <w:rPr>
                <w:sz w:val="20"/>
                <w:szCs w:val="20"/>
              </w:rPr>
            </w:pPr>
            <w:r w:rsidRPr="00B85CEE">
              <w:rPr>
                <w:sz w:val="20"/>
                <w:szCs w:val="20"/>
              </w:rPr>
              <w:t>Motor cycle and sidecar</w:t>
            </w:r>
          </w:p>
        </w:tc>
        <w:tc>
          <w:tcPr>
            <w:tcW w:w="1116" w:type="dxa"/>
            <w:shd w:val="clear" w:color="auto" w:fill="auto"/>
          </w:tcPr>
          <w:p w:rsidR="00C77472" w:rsidRPr="00B85CEE" w:rsidRDefault="00C77472" w:rsidP="00B85CEE">
            <w:pPr>
              <w:spacing w:beforeLines="20" w:before="48" w:afterLines="20" w:after="48"/>
              <w:rPr>
                <w:sz w:val="20"/>
                <w:szCs w:val="20"/>
              </w:rPr>
            </w:pPr>
            <w:r w:rsidRPr="00B85CEE">
              <w:rPr>
                <w:sz w:val="20"/>
                <w:szCs w:val="20"/>
              </w:rPr>
              <w:t>LD</w:t>
            </w:r>
          </w:p>
        </w:tc>
        <w:tc>
          <w:tcPr>
            <w:tcW w:w="1134" w:type="dxa"/>
            <w:shd w:val="clear" w:color="auto" w:fill="auto"/>
          </w:tcPr>
          <w:p w:rsidR="00C77472" w:rsidRPr="00B85CEE" w:rsidRDefault="00C77472" w:rsidP="00B85CEE">
            <w:pPr>
              <w:spacing w:beforeLines="20" w:before="48" w:afterLines="20" w:after="48"/>
              <w:rPr>
                <w:sz w:val="20"/>
                <w:szCs w:val="20"/>
              </w:rPr>
            </w:pPr>
            <w:r w:rsidRPr="00B85CEE">
              <w:rPr>
                <w:sz w:val="20"/>
                <w:szCs w:val="20"/>
              </w:rPr>
              <w:t>L4</w:t>
            </w:r>
          </w:p>
        </w:tc>
        <w:tc>
          <w:tcPr>
            <w:tcW w:w="1843" w:type="dxa"/>
            <w:shd w:val="clear" w:color="auto" w:fill="auto"/>
          </w:tcPr>
          <w:p w:rsidR="00C77472" w:rsidRPr="00EC2D9D" w:rsidRDefault="00CC06C8" w:rsidP="006F1844">
            <w:pPr>
              <w:rPr>
                <w:sz w:val="18"/>
                <w:szCs w:val="18"/>
              </w:rPr>
            </w:pPr>
            <w:r w:rsidRPr="00EC2D9D">
              <w:rPr>
                <w:sz w:val="18"/>
                <w:szCs w:val="18"/>
              </w:rPr>
              <w:t>1 Novembe</w:t>
            </w:r>
            <w:r w:rsidR="00A757F4">
              <w:rPr>
                <w:sz w:val="18"/>
                <w:szCs w:val="18"/>
              </w:rPr>
              <w:t>r 2019</w:t>
            </w:r>
            <w:r w:rsidRPr="00EC2D9D">
              <w:rPr>
                <w:sz w:val="18"/>
                <w:szCs w:val="18"/>
                <w:vertAlign w:val="superscript"/>
              </w:rPr>
              <w:t>**</w:t>
            </w:r>
            <w:r w:rsidRPr="00EC2D9D" w:rsidDel="00CC06C8">
              <w:rPr>
                <w:sz w:val="18"/>
                <w:szCs w:val="18"/>
              </w:rPr>
              <w:t xml:space="preserve"> </w:t>
            </w:r>
          </w:p>
        </w:tc>
        <w:tc>
          <w:tcPr>
            <w:tcW w:w="1276" w:type="dxa"/>
            <w:tcBorders>
              <w:right w:val="single" w:sz="4" w:space="0" w:color="auto"/>
            </w:tcBorders>
            <w:shd w:val="clear" w:color="auto" w:fill="auto"/>
          </w:tcPr>
          <w:p w:rsidR="00C77472" w:rsidRPr="00167D79" w:rsidRDefault="00666030">
            <w:r w:rsidRPr="00167D79">
              <w:rPr>
                <w:sz w:val="20"/>
                <w:szCs w:val="20"/>
              </w:rPr>
              <w:t>/00</w:t>
            </w:r>
          </w:p>
        </w:tc>
      </w:tr>
      <w:tr w:rsidR="00C77472" w:rsidRPr="00B85CEE" w:rsidTr="00EC2D9D">
        <w:tc>
          <w:tcPr>
            <w:tcW w:w="3528" w:type="dxa"/>
            <w:gridSpan w:val="2"/>
            <w:tcBorders>
              <w:left w:val="single" w:sz="4" w:space="0" w:color="auto"/>
            </w:tcBorders>
            <w:shd w:val="clear" w:color="auto" w:fill="auto"/>
          </w:tcPr>
          <w:p w:rsidR="00C77472" w:rsidRPr="00B85CEE" w:rsidRDefault="00C77472" w:rsidP="00B85CEE">
            <w:pPr>
              <w:spacing w:beforeLines="20" w:before="48" w:afterLines="20" w:after="48"/>
              <w:rPr>
                <w:sz w:val="20"/>
                <w:szCs w:val="20"/>
              </w:rPr>
            </w:pPr>
            <w:r w:rsidRPr="00B85CEE">
              <w:rPr>
                <w:sz w:val="20"/>
                <w:szCs w:val="20"/>
              </w:rPr>
              <w:t>Motor tricycle</w:t>
            </w:r>
          </w:p>
        </w:tc>
        <w:tc>
          <w:tcPr>
            <w:tcW w:w="1116" w:type="dxa"/>
            <w:shd w:val="clear" w:color="auto" w:fill="auto"/>
          </w:tcPr>
          <w:p w:rsidR="00C77472" w:rsidRPr="00B85CEE" w:rsidRDefault="00C77472" w:rsidP="00B85CEE">
            <w:pPr>
              <w:spacing w:beforeLines="20" w:before="48" w:afterLines="20" w:after="48"/>
              <w:rPr>
                <w:sz w:val="20"/>
                <w:szCs w:val="20"/>
              </w:rPr>
            </w:pPr>
            <w:r w:rsidRPr="00B85CEE">
              <w:rPr>
                <w:sz w:val="20"/>
                <w:szCs w:val="20"/>
              </w:rPr>
              <w:t>LE</w:t>
            </w:r>
          </w:p>
        </w:tc>
        <w:tc>
          <w:tcPr>
            <w:tcW w:w="1134" w:type="dxa"/>
            <w:shd w:val="clear" w:color="auto" w:fill="auto"/>
          </w:tcPr>
          <w:p w:rsidR="00C77472" w:rsidRPr="00B85CEE" w:rsidRDefault="00C77472" w:rsidP="00B85CEE">
            <w:pPr>
              <w:spacing w:beforeLines="20" w:before="48" w:afterLines="20" w:after="48"/>
              <w:rPr>
                <w:sz w:val="20"/>
                <w:szCs w:val="20"/>
              </w:rPr>
            </w:pPr>
            <w:r w:rsidRPr="00B85CEE">
              <w:rPr>
                <w:sz w:val="20"/>
                <w:szCs w:val="20"/>
              </w:rPr>
              <w:t>L5</w:t>
            </w:r>
          </w:p>
        </w:tc>
        <w:tc>
          <w:tcPr>
            <w:tcW w:w="1843" w:type="dxa"/>
            <w:shd w:val="clear" w:color="auto" w:fill="auto"/>
          </w:tcPr>
          <w:p w:rsidR="00C77472" w:rsidRPr="00EC2D9D" w:rsidRDefault="00C77472" w:rsidP="006F1844">
            <w:pPr>
              <w:rPr>
                <w:sz w:val="18"/>
                <w:szCs w:val="18"/>
              </w:rPr>
            </w:pPr>
          </w:p>
        </w:tc>
        <w:tc>
          <w:tcPr>
            <w:tcW w:w="1276" w:type="dxa"/>
            <w:tcBorders>
              <w:right w:val="single" w:sz="4" w:space="0" w:color="auto"/>
            </w:tcBorders>
            <w:shd w:val="clear" w:color="auto" w:fill="auto"/>
          </w:tcPr>
          <w:p w:rsidR="00C77472" w:rsidRPr="00167D79" w:rsidRDefault="00C77472"/>
        </w:tc>
      </w:tr>
      <w:tr w:rsidR="00C77472" w:rsidRPr="00B85CEE" w:rsidTr="00EC2D9D">
        <w:tc>
          <w:tcPr>
            <w:tcW w:w="3528" w:type="dxa"/>
            <w:gridSpan w:val="2"/>
            <w:tcBorders>
              <w:left w:val="single" w:sz="4" w:space="0" w:color="auto"/>
            </w:tcBorders>
            <w:shd w:val="clear" w:color="auto" w:fill="auto"/>
          </w:tcPr>
          <w:p w:rsidR="00C77472" w:rsidRPr="00B85CEE" w:rsidRDefault="00C77472" w:rsidP="00B85CEE">
            <w:pPr>
              <w:spacing w:beforeLines="20" w:before="48" w:afterLines="20" w:after="48"/>
              <w:rPr>
                <w:sz w:val="20"/>
                <w:szCs w:val="20"/>
              </w:rPr>
            </w:pPr>
          </w:p>
        </w:tc>
        <w:tc>
          <w:tcPr>
            <w:tcW w:w="1116" w:type="dxa"/>
            <w:shd w:val="clear" w:color="auto" w:fill="auto"/>
          </w:tcPr>
          <w:p w:rsidR="00C77472" w:rsidRPr="00B85CEE" w:rsidRDefault="00C77472" w:rsidP="00B85CEE">
            <w:pPr>
              <w:spacing w:beforeLines="20" w:before="48" w:afterLines="20" w:after="48"/>
              <w:rPr>
                <w:sz w:val="20"/>
                <w:szCs w:val="20"/>
              </w:rPr>
            </w:pPr>
            <w:r w:rsidRPr="00B85CEE">
              <w:rPr>
                <w:sz w:val="20"/>
                <w:szCs w:val="20"/>
              </w:rPr>
              <w:t xml:space="preserve">   LEM</w:t>
            </w:r>
          </w:p>
        </w:tc>
        <w:tc>
          <w:tcPr>
            <w:tcW w:w="1134" w:type="dxa"/>
            <w:shd w:val="clear" w:color="auto" w:fill="auto"/>
          </w:tcPr>
          <w:p w:rsidR="00C77472" w:rsidRPr="00B85CEE" w:rsidRDefault="00C77472" w:rsidP="00B85CEE">
            <w:pPr>
              <w:spacing w:beforeLines="20" w:before="48" w:afterLines="20" w:after="48"/>
              <w:rPr>
                <w:sz w:val="20"/>
                <w:szCs w:val="20"/>
              </w:rPr>
            </w:pPr>
          </w:p>
        </w:tc>
        <w:tc>
          <w:tcPr>
            <w:tcW w:w="1843" w:type="dxa"/>
            <w:shd w:val="clear" w:color="auto" w:fill="auto"/>
          </w:tcPr>
          <w:p w:rsidR="00C77472" w:rsidRPr="00EC2D9D" w:rsidRDefault="00CC06C8" w:rsidP="006F1844">
            <w:pPr>
              <w:rPr>
                <w:sz w:val="18"/>
                <w:szCs w:val="18"/>
              </w:rPr>
            </w:pPr>
            <w:r w:rsidRPr="00EC2D9D">
              <w:rPr>
                <w:sz w:val="18"/>
                <w:szCs w:val="18"/>
              </w:rPr>
              <w:t>1 November 20</w:t>
            </w:r>
            <w:r w:rsidR="00A757F4">
              <w:rPr>
                <w:sz w:val="18"/>
                <w:szCs w:val="18"/>
              </w:rPr>
              <w:t>19</w:t>
            </w:r>
            <w:r w:rsidRPr="00EC2D9D">
              <w:rPr>
                <w:sz w:val="18"/>
                <w:szCs w:val="18"/>
                <w:vertAlign w:val="superscript"/>
              </w:rPr>
              <w:t>**</w:t>
            </w:r>
          </w:p>
        </w:tc>
        <w:tc>
          <w:tcPr>
            <w:tcW w:w="1276" w:type="dxa"/>
            <w:tcBorders>
              <w:right w:val="single" w:sz="4" w:space="0" w:color="auto"/>
            </w:tcBorders>
            <w:shd w:val="clear" w:color="auto" w:fill="auto"/>
          </w:tcPr>
          <w:p w:rsidR="00C77472" w:rsidRPr="00167D79" w:rsidRDefault="008B3284">
            <w:r w:rsidRPr="00167D79">
              <w:rPr>
                <w:sz w:val="20"/>
                <w:szCs w:val="20"/>
              </w:rPr>
              <w:t>/</w:t>
            </w:r>
            <w:r w:rsidR="00666030" w:rsidRPr="00167D79">
              <w:rPr>
                <w:sz w:val="20"/>
                <w:szCs w:val="20"/>
              </w:rPr>
              <w:t>00</w:t>
            </w:r>
          </w:p>
        </w:tc>
      </w:tr>
      <w:tr w:rsidR="00C77472" w:rsidRPr="00B85CEE" w:rsidTr="00EC2D9D">
        <w:tc>
          <w:tcPr>
            <w:tcW w:w="3528" w:type="dxa"/>
            <w:gridSpan w:val="2"/>
            <w:tcBorders>
              <w:left w:val="single" w:sz="4" w:space="0" w:color="auto"/>
            </w:tcBorders>
            <w:shd w:val="clear" w:color="auto" w:fill="auto"/>
          </w:tcPr>
          <w:p w:rsidR="00C77472" w:rsidRPr="00B85CEE" w:rsidRDefault="00C77472" w:rsidP="00B85CEE">
            <w:pPr>
              <w:spacing w:beforeLines="20" w:before="48" w:afterLines="20" w:after="48"/>
              <w:rPr>
                <w:sz w:val="20"/>
                <w:szCs w:val="20"/>
              </w:rPr>
            </w:pPr>
          </w:p>
        </w:tc>
        <w:tc>
          <w:tcPr>
            <w:tcW w:w="1116" w:type="dxa"/>
            <w:shd w:val="clear" w:color="auto" w:fill="auto"/>
          </w:tcPr>
          <w:p w:rsidR="00C77472" w:rsidRPr="00B85CEE" w:rsidRDefault="00C77472" w:rsidP="00B85CEE">
            <w:pPr>
              <w:spacing w:beforeLines="20" w:before="48" w:afterLines="20" w:after="48"/>
              <w:rPr>
                <w:sz w:val="20"/>
                <w:szCs w:val="20"/>
              </w:rPr>
            </w:pPr>
            <w:r w:rsidRPr="00B85CEE">
              <w:rPr>
                <w:sz w:val="20"/>
                <w:szCs w:val="20"/>
              </w:rPr>
              <w:t xml:space="preserve">   LEP</w:t>
            </w:r>
          </w:p>
        </w:tc>
        <w:tc>
          <w:tcPr>
            <w:tcW w:w="1134" w:type="dxa"/>
            <w:shd w:val="clear" w:color="auto" w:fill="auto"/>
          </w:tcPr>
          <w:p w:rsidR="00C77472" w:rsidRPr="00B85CEE" w:rsidRDefault="00C77472" w:rsidP="00B85CEE">
            <w:pPr>
              <w:spacing w:beforeLines="20" w:before="48" w:afterLines="20" w:after="48"/>
              <w:rPr>
                <w:sz w:val="20"/>
                <w:szCs w:val="20"/>
              </w:rPr>
            </w:pPr>
          </w:p>
        </w:tc>
        <w:tc>
          <w:tcPr>
            <w:tcW w:w="1843" w:type="dxa"/>
            <w:shd w:val="clear" w:color="auto" w:fill="auto"/>
          </w:tcPr>
          <w:p w:rsidR="00C77472" w:rsidRPr="00EC2D9D" w:rsidRDefault="00A757F4" w:rsidP="006F1844">
            <w:pPr>
              <w:rPr>
                <w:sz w:val="18"/>
                <w:szCs w:val="18"/>
              </w:rPr>
            </w:pPr>
            <w:r>
              <w:rPr>
                <w:sz w:val="18"/>
                <w:szCs w:val="18"/>
              </w:rPr>
              <w:t>1 November 2019</w:t>
            </w:r>
            <w:r w:rsidR="00B94899" w:rsidRPr="00EC2D9D">
              <w:rPr>
                <w:rStyle w:val="FootnoteReference"/>
                <w:sz w:val="18"/>
                <w:szCs w:val="18"/>
              </w:rPr>
              <w:footnoteReference w:customMarkFollows="1" w:id="2"/>
              <w:t>†</w:t>
            </w:r>
          </w:p>
        </w:tc>
        <w:tc>
          <w:tcPr>
            <w:tcW w:w="1276" w:type="dxa"/>
            <w:tcBorders>
              <w:right w:val="single" w:sz="4" w:space="0" w:color="auto"/>
            </w:tcBorders>
            <w:shd w:val="clear" w:color="auto" w:fill="auto"/>
          </w:tcPr>
          <w:p w:rsidR="00C77472" w:rsidRPr="00167D79" w:rsidRDefault="00666030">
            <w:r w:rsidRPr="00167D79">
              <w:rPr>
                <w:sz w:val="20"/>
                <w:szCs w:val="20"/>
              </w:rPr>
              <w:t>/00</w:t>
            </w:r>
          </w:p>
        </w:tc>
      </w:tr>
      <w:tr w:rsidR="00C77472" w:rsidRPr="00B85CEE" w:rsidTr="00EC2D9D">
        <w:tc>
          <w:tcPr>
            <w:tcW w:w="3528" w:type="dxa"/>
            <w:gridSpan w:val="2"/>
            <w:tcBorders>
              <w:left w:val="single" w:sz="4" w:space="0" w:color="auto"/>
              <w:bottom w:val="single" w:sz="4" w:space="0" w:color="auto"/>
            </w:tcBorders>
            <w:shd w:val="clear" w:color="auto" w:fill="auto"/>
          </w:tcPr>
          <w:p w:rsidR="00C77472" w:rsidRPr="00B85CEE" w:rsidRDefault="00C77472" w:rsidP="00B85CEE">
            <w:pPr>
              <w:spacing w:beforeLines="20" w:before="48" w:afterLines="20" w:after="48"/>
              <w:rPr>
                <w:sz w:val="20"/>
                <w:szCs w:val="20"/>
              </w:rPr>
            </w:pPr>
          </w:p>
        </w:tc>
        <w:tc>
          <w:tcPr>
            <w:tcW w:w="1116" w:type="dxa"/>
            <w:tcBorders>
              <w:bottom w:val="single" w:sz="4" w:space="0" w:color="auto"/>
            </w:tcBorders>
            <w:shd w:val="clear" w:color="auto" w:fill="auto"/>
          </w:tcPr>
          <w:p w:rsidR="00C77472" w:rsidRPr="00B85CEE" w:rsidRDefault="00C77472" w:rsidP="00B85CEE">
            <w:pPr>
              <w:spacing w:beforeLines="20" w:before="48" w:afterLines="20" w:after="48"/>
              <w:rPr>
                <w:sz w:val="20"/>
                <w:szCs w:val="20"/>
              </w:rPr>
            </w:pPr>
            <w:r w:rsidRPr="00B85CEE">
              <w:rPr>
                <w:sz w:val="20"/>
                <w:szCs w:val="20"/>
              </w:rPr>
              <w:t xml:space="preserve">   LEG</w:t>
            </w:r>
          </w:p>
        </w:tc>
        <w:tc>
          <w:tcPr>
            <w:tcW w:w="1134" w:type="dxa"/>
            <w:tcBorders>
              <w:bottom w:val="single" w:sz="4" w:space="0" w:color="auto"/>
            </w:tcBorders>
            <w:shd w:val="clear" w:color="auto" w:fill="auto"/>
          </w:tcPr>
          <w:p w:rsidR="00C77472" w:rsidRPr="00B85CEE" w:rsidRDefault="00C77472" w:rsidP="00B85CEE">
            <w:pPr>
              <w:spacing w:beforeLines="20" w:before="48" w:afterLines="20" w:after="48"/>
              <w:rPr>
                <w:sz w:val="20"/>
                <w:szCs w:val="20"/>
              </w:rPr>
            </w:pPr>
          </w:p>
        </w:tc>
        <w:tc>
          <w:tcPr>
            <w:tcW w:w="1843" w:type="dxa"/>
            <w:tcBorders>
              <w:bottom w:val="single" w:sz="4" w:space="0" w:color="auto"/>
            </w:tcBorders>
            <w:shd w:val="clear" w:color="auto" w:fill="auto"/>
          </w:tcPr>
          <w:p w:rsidR="00C77472" w:rsidRPr="00EC2D9D" w:rsidRDefault="00CC06C8" w:rsidP="006F1844">
            <w:pPr>
              <w:rPr>
                <w:sz w:val="18"/>
                <w:szCs w:val="18"/>
              </w:rPr>
            </w:pPr>
            <w:r w:rsidRPr="00EC2D9D">
              <w:rPr>
                <w:sz w:val="18"/>
                <w:szCs w:val="18"/>
              </w:rPr>
              <w:t>1 November 20</w:t>
            </w:r>
            <w:r w:rsidR="00A757F4">
              <w:rPr>
                <w:sz w:val="18"/>
                <w:szCs w:val="18"/>
              </w:rPr>
              <w:t>19</w:t>
            </w:r>
            <w:r w:rsidR="00B94899" w:rsidRPr="00EC2D9D">
              <w:rPr>
                <w:rStyle w:val="FootnoteReference"/>
                <w:sz w:val="18"/>
                <w:szCs w:val="18"/>
              </w:rPr>
              <w:footnoteReference w:customMarkFollows="1" w:id="3"/>
              <w:t>†</w:t>
            </w:r>
          </w:p>
        </w:tc>
        <w:tc>
          <w:tcPr>
            <w:tcW w:w="1276" w:type="dxa"/>
            <w:tcBorders>
              <w:bottom w:val="single" w:sz="4" w:space="0" w:color="auto"/>
              <w:right w:val="single" w:sz="4" w:space="0" w:color="auto"/>
            </w:tcBorders>
            <w:shd w:val="clear" w:color="auto" w:fill="auto"/>
          </w:tcPr>
          <w:p w:rsidR="00C77472" w:rsidRPr="00167D79" w:rsidRDefault="00666030">
            <w:r w:rsidRPr="00167D79">
              <w:rPr>
                <w:sz w:val="20"/>
                <w:szCs w:val="20"/>
              </w:rPr>
              <w:t>/00</w:t>
            </w:r>
          </w:p>
        </w:tc>
      </w:tr>
      <w:tr w:rsidR="005F7ABB" w:rsidRPr="00B85CEE" w:rsidTr="00EC2D9D">
        <w:tc>
          <w:tcPr>
            <w:tcW w:w="3528" w:type="dxa"/>
            <w:gridSpan w:val="2"/>
            <w:tcBorders>
              <w:top w:val="single" w:sz="4" w:space="0" w:color="auto"/>
              <w:left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Passenger car</w:t>
            </w:r>
          </w:p>
        </w:tc>
        <w:tc>
          <w:tcPr>
            <w:tcW w:w="1116" w:type="dxa"/>
            <w:tcBorders>
              <w:top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MA</w:t>
            </w:r>
          </w:p>
        </w:tc>
        <w:tc>
          <w:tcPr>
            <w:tcW w:w="1134" w:type="dxa"/>
            <w:tcBorders>
              <w:top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M1</w:t>
            </w:r>
          </w:p>
        </w:tc>
        <w:tc>
          <w:tcPr>
            <w:tcW w:w="1843" w:type="dxa"/>
            <w:tcBorders>
              <w:top w:val="single" w:sz="4" w:space="0" w:color="auto"/>
            </w:tcBorders>
            <w:shd w:val="clear" w:color="auto" w:fill="auto"/>
          </w:tcPr>
          <w:p w:rsidR="005F7ABB" w:rsidRPr="00B85CEE" w:rsidRDefault="005F7ABB" w:rsidP="00811D31">
            <w:pPr>
              <w:spacing w:beforeLines="20" w:before="48" w:afterLines="20" w:after="48"/>
              <w:rPr>
                <w:sz w:val="20"/>
                <w:szCs w:val="20"/>
              </w:rPr>
            </w:pPr>
            <w:r w:rsidRPr="00B85CEE">
              <w:rPr>
                <w:sz w:val="20"/>
                <w:szCs w:val="20"/>
              </w:rPr>
              <w:t>N</w:t>
            </w:r>
            <w:r w:rsidR="00CC06C8">
              <w:rPr>
                <w:sz w:val="20"/>
                <w:szCs w:val="20"/>
              </w:rPr>
              <w:t>/A</w:t>
            </w:r>
          </w:p>
        </w:tc>
        <w:tc>
          <w:tcPr>
            <w:tcW w:w="1276" w:type="dxa"/>
            <w:tcBorders>
              <w:top w:val="single" w:sz="4" w:space="0" w:color="auto"/>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r w:rsidR="005F7ABB" w:rsidRPr="00B85CEE" w:rsidTr="00EC2D9D">
        <w:tc>
          <w:tcPr>
            <w:tcW w:w="3528" w:type="dxa"/>
            <w:gridSpan w:val="2"/>
            <w:tcBorders>
              <w:left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Forward-control passenger vehicle</w:t>
            </w:r>
          </w:p>
        </w:tc>
        <w:tc>
          <w:tcPr>
            <w:tcW w:w="1116" w:type="dxa"/>
            <w:shd w:val="clear" w:color="auto" w:fill="auto"/>
          </w:tcPr>
          <w:p w:rsidR="005F7ABB" w:rsidRPr="00B85CEE" w:rsidRDefault="005F7ABB" w:rsidP="00B85CEE">
            <w:pPr>
              <w:spacing w:beforeLines="20" w:before="48" w:afterLines="20" w:after="48"/>
              <w:rPr>
                <w:sz w:val="20"/>
                <w:szCs w:val="20"/>
              </w:rPr>
            </w:pPr>
            <w:r w:rsidRPr="00B85CEE">
              <w:rPr>
                <w:sz w:val="20"/>
                <w:szCs w:val="20"/>
              </w:rPr>
              <w:t>MB</w:t>
            </w:r>
          </w:p>
        </w:tc>
        <w:tc>
          <w:tcPr>
            <w:tcW w:w="1134" w:type="dxa"/>
            <w:shd w:val="clear" w:color="auto" w:fill="auto"/>
          </w:tcPr>
          <w:p w:rsidR="005F7ABB" w:rsidRPr="00B85CEE" w:rsidRDefault="005F7ABB" w:rsidP="00B85CEE">
            <w:pPr>
              <w:spacing w:beforeLines="20" w:before="48" w:afterLines="20" w:after="48"/>
              <w:rPr>
                <w:sz w:val="20"/>
                <w:szCs w:val="20"/>
              </w:rPr>
            </w:pPr>
            <w:r w:rsidRPr="00B85CEE">
              <w:rPr>
                <w:sz w:val="20"/>
                <w:szCs w:val="20"/>
              </w:rPr>
              <w:t>M1</w:t>
            </w:r>
          </w:p>
        </w:tc>
        <w:tc>
          <w:tcPr>
            <w:tcW w:w="1843" w:type="dxa"/>
            <w:shd w:val="clear" w:color="auto" w:fill="auto"/>
          </w:tcPr>
          <w:p w:rsidR="005F7ABB" w:rsidRPr="00B85CEE" w:rsidRDefault="00CC06C8" w:rsidP="00B85CEE">
            <w:pPr>
              <w:spacing w:beforeLines="20" w:before="48" w:afterLines="20" w:after="48"/>
              <w:rPr>
                <w:sz w:val="20"/>
                <w:szCs w:val="20"/>
              </w:rPr>
            </w:pPr>
            <w:r w:rsidRPr="00B85CEE">
              <w:rPr>
                <w:sz w:val="20"/>
                <w:szCs w:val="20"/>
              </w:rPr>
              <w:t>N</w:t>
            </w:r>
            <w:r>
              <w:rPr>
                <w:sz w:val="20"/>
                <w:szCs w:val="20"/>
              </w:rPr>
              <w:t>/A</w:t>
            </w:r>
          </w:p>
        </w:tc>
        <w:tc>
          <w:tcPr>
            <w:tcW w:w="1276" w:type="dxa"/>
            <w:tcBorders>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r w:rsidR="005F7ABB" w:rsidRPr="00B85CEE" w:rsidTr="00EC2D9D">
        <w:tc>
          <w:tcPr>
            <w:tcW w:w="3528" w:type="dxa"/>
            <w:gridSpan w:val="2"/>
            <w:tcBorders>
              <w:left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Off-road passenger vehicle</w:t>
            </w:r>
          </w:p>
        </w:tc>
        <w:tc>
          <w:tcPr>
            <w:tcW w:w="1116" w:type="dxa"/>
            <w:shd w:val="clear" w:color="auto" w:fill="auto"/>
          </w:tcPr>
          <w:p w:rsidR="005F7ABB" w:rsidRPr="00B85CEE" w:rsidRDefault="005F7ABB" w:rsidP="00B85CEE">
            <w:pPr>
              <w:spacing w:beforeLines="20" w:before="48" w:afterLines="20" w:after="48"/>
              <w:rPr>
                <w:sz w:val="20"/>
                <w:szCs w:val="20"/>
              </w:rPr>
            </w:pPr>
            <w:r w:rsidRPr="00B85CEE">
              <w:rPr>
                <w:sz w:val="20"/>
                <w:szCs w:val="20"/>
              </w:rPr>
              <w:t>MC</w:t>
            </w:r>
          </w:p>
        </w:tc>
        <w:tc>
          <w:tcPr>
            <w:tcW w:w="1134" w:type="dxa"/>
            <w:shd w:val="clear" w:color="auto" w:fill="auto"/>
          </w:tcPr>
          <w:p w:rsidR="005F7ABB" w:rsidRPr="00B85CEE" w:rsidRDefault="005F7ABB" w:rsidP="00B85CEE">
            <w:pPr>
              <w:spacing w:beforeLines="20" w:before="48" w:afterLines="20" w:after="48"/>
              <w:rPr>
                <w:sz w:val="20"/>
                <w:szCs w:val="20"/>
              </w:rPr>
            </w:pPr>
            <w:r w:rsidRPr="00B85CEE">
              <w:rPr>
                <w:sz w:val="20"/>
                <w:szCs w:val="20"/>
              </w:rPr>
              <w:t>M1</w:t>
            </w:r>
          </w:p>
        </w:tc>
        <w:tc>
          <w:tcPr>
            <w:tcW w:w="1843" w:type="dxa"/>
            <w:shd w:val="clear" w:color="auto" w:fill="auto"/>
          </w:tcPr>
          <w:p w:rsidR="005F7ABB" w:rsidRPr="00B85CEE" w:rsidRDefault="00CC06C8" w:rsidP="00B85CEE">
            <w:pPr>
              <w:spacing w:beforeLines="20" w:before="48" w:afterLines="20" w:after="48"/>
              <w:rPr>
                <w:sz w:val="20"/>
                <w:szCs w:val="20"/>
              </w:rPr>
            </w:pPr>
            <w:r w:rsidRPr="00B85CEE">
              <w:rPr>
                <w:sz w:val="20"/>
                <w:szCs w:val="20"/>
              </w:rPr>
              <w:t>N</w:t>
            </w:r>
            <w:r>
              <w:rPr>
                <w:sz w:val="20"/>
                <w:szCs w:val="20"/>
              </w:rPr>
              <w:t>/A</w:t>
            </w:r>
          </w:p>
        </w:tc>
        <w:tc>
          <w:tcPr>
            <w:tcW w:w="1276" w:type="dxa"/>
            <w:tcBorders>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r w:rsidR="005F7ABB" w:rsidRPr="00B85CEE" w:rsidTr="00EC2D9D">
        <w:tc>
          <w:tcPr>
            <w:tcW w:w="3528" w:type="dxa"/>
            <w:gridSpan w:val="2"/>
            <w:tcBorders>
              <w:left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Light omnibus</w:t>
            </w:r>
          </w:p>
        </w:tc>
        <w:tc>
          <w:tcPr>
            <w:tcW w:w="1116" w:type="dxa"/>
            <w:shd w:val="clear" w:color="auto" w:fill="auto"/>
          </w:tcPr>
          <w:p w:rsidR="005F7ABB" w:rsidRPr="00B85CEE" w:rsidRDefault="005F7ABB" w:rsidP="00B85CEE">
            <w:pPr>
              <w:spacing w:beforeLines="20" w:before="48" w:afterLines="20" w:after="48"/>
              <w:rPr>
                <w:sz w:val="20"/>
                <w:szCs w:val="20"/>
              </w:rPr>
            </w:pPr>
            <w:r w:rsidRPr="00B85CEE">
              <w:rPr>
                <w:sz w:val="20"/>
                <w:szCs w:val="20"/>
              </w:rPr>
              <w:t>MD</w:t>
            </w:r>
          </w:p>
        </w:tc>
        <w:tc>
          <w:tcPr>
            <w:tcW w:w="1134" w:type="dxa"/>
            <w:shd w:val="clear" w:color="auto" w:fill="auto"/>
          </w:tcPr>
          <w:p w:rsidR="005F7ABB" w:rsidRPr="00B85CEE" w:rsidRDefault="005F7ABB" w:rsidP="00B85CEE">
            <w:pPr>
              <w:spacing w:beforeLines="20" w:before="48" w:afterLines="20" w:after="48"/>
              <w:rPr>
                <w:sz w:val="20"/>
                <w:szCs w:val="20"/>
              </w:rPr>
            </w:pPr>
            <w:r w:rsidRPr="00B85CEE">
              <w:rPr>
                <w:sz w:val="20"/>
                <w:szCs w:val="20"/>
              </w:rPr>
              <w:t>M2</w:t>
            </w:r>
          </w:p>
        </w:tc>
        <w:tc>
          <w:tcPr>
            <w:tcW w:w="1843" w:type="dxa"/>
            <w:shd w:val="clear" w:color="auto" w:fill="auto"/>
          </w:tcPr>
          <w:p w:rsidR="005F7ABB" w:rsidRPr="00B85CEE" w:rsidRDefault="005F7ABB" w:rsidP="00B85CEE">
            <w:pPr>
              <w:spacing w:beforeLines="20" w:before="48" w:afterLines="20" w:after="48"/>
              <w:rPr>
                <w:sz w:val="20"/>
                <w:szCs w:val="20"/>
              </w:rPr>
            </w:pPr>
          </w:p>
        </w:tc>
        <w:tc>
          <w:tcPr>
            <w:tcW w:w="1276" w:type="dxa"/>
            <w:tcBorders>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r w:rsidR="005F7ABB" w:rsidRPr="00B85CEE" w:rsidTr="00EC2D9D">
        <w:tc>
          <w:tcPr>
            <w:tcW w:w="288" w:type="dxa"/>
            <w:tcBorders>
              <w:left w:val="single" w:sz="4" w:space="0" w:color="auto"/>
              <w:right w:val="nil"/>
            </w:tcBorders>
            <w:shd w:val="clear" w:color="auto" w:fill="auto"/>
          </w:tcPr>
          <w:p w:rsidR="005F7ABB" w:rsidRPr="00B85CEE" w:rsidRDefault="005F7ABB" w:rsidP="00B85CEE">
            <w:pPr>
              <w:spacing w:beforeLines="20" w:before="48" w:afterLines="20" w:after="48"/>
              <w:rPr>
                <w:sz w:val="20"/>
                <w:szCs w:val="20"/>
              </w:rPr>
            </w:pPr>
          </w:p>
        </w:tc>
        <w:tc>
          <w:tcPr>
            <w:tcW w:w="3240" w:type="dxa"/>
            <w:tcBorders>
              <w:left w:val="nil"/>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up to 3.5 tonnes ‘</w:t>
            </w:r>
            <w:r w:rsidRPr="00B85CEE">
              <w:rPr>
                <w:i/>
                <w:sz w:val="20"/>
                <w:szCs w:val="20"/>
              </w:rPr>
              <w:t>GVM’</w:t>
            </w:r>
            <w:r w:rsidRPr="00B85CEE">
              <w:rPr>
                <w:sz w:val="20"/>
                <w:szCs w:val="20"/>
              </w:rPr>
              <w:t xml:space="preserve"> and up to 12 seats</w:t>
            </w:r>
          </w:p>
        </w:tc>
        <w:tc>
          <w:tcPr>
            <w:tcW w:w="1116" w:type="dxa"/>
            <w:shd w:val="clear" w:color="auto" w:fill="auto"/>
          </w:tcPr>
          <w:p w:rsidR="005F7ABB" w:rsidRPr="00B85CEE" w:rsidRDefault="005F7ABB" w:rsidP="00B85CEE">
            <w:pPr>
              <w:spacing w:beforeLines="20" w:before="48" w:afterLines="20" w:after="48"/>
              <w:rPr>
                <w:sz w:val="20"/>
                <w:szCs w:val="20"/>
              </w:rPr>
            </w:pPr>
            <w:r w:rsidRPr="00B85CEE">
              <w:rPr>
                <w:sz w:val="20"/>
                <w:szCs w:val="20"/>
              </w:rPr>
              <w:t xml:space="preserve">   MD1</w:t>
            </w:r>
          </w:p>
        </w:tc>
        <w:tc>
          <w:tcPr>
            <w:tcW w:w="1134" w:type="dxa"/>
            <w:shd w:val="clear" w:color="auto" w:fill="auto"/>
          </w:tcPr>
          <w:p w:rsidR="005F7ABB" w:rsidRPr="00B85CEE" w:rsidRDefault="005F7ABB" w:rsidP="00B85CEE">
            <w:pPr>
              <w:spacing w:beforeLines="20" w:before="48" w:afterLines="20" w:after="48"/>
              <w:rPr>
                <w:sz w:val="20"/>
                <w:szCs w:val="20"/>
              </w:rPr>
            </w:pPr>
          </w:p>
        </w:tc>
        <w:tc>
          <w:tcPr>
            <w:tcW w:w="1843" w:type="dxa"/>
            <w:shd w:val="clear" w:color="auto" w:fill="auto"/>
          </w:tcPr>
          <w:p w:rsidR="005F7ABB" w:rsidRPr="00B85CEE" w:rsidRDefault="00CC06C8" w:rsidP="00B85CEE">
            <w:pPr>
              <w:spacing w:beforeLines="20" w:before="48" w:afterLines="20" w:after="48"/>
              <w:rPr>
                <w:sz w:val="20"/>
                <w:szCs w:val="20"/>
              </w:rPr>
            </w:pPr>
            <w:r w:rsidRPr="00B85CEE">
              <w:rPr>
                <w:sz w:val="20"/>
                <w:szCs w:val="20"/>
              </w:rPr>
              <w:t>N</w:t>
            </w:r>
            <w:r>
              <w:rPr>
                <w:sz w:val="20"/>
                <w:szCs w:val="20"/>
              </w:rPr>
              <w:t>/A</w:t>
            </w:r>
          </w:p>
        </w:tc>
        <w:tc>
          <w:tcPr>
            <w:tcW w:w="1276" w:type="dxa"/>
            <w:tcBorders>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r w:rsidR="005F7ABB" w:rsidRPr="00B85CEE" w:rsidTr="00EC2D9D">
        <w:tc>
          <w:tcPr>
            <w:tcW w:w="288" w:type="dxa"/>
            <w:tcBorders>
              <w:left w:val="single" w:sz="4" w:space="0" w:color="auto"/>
              <w:right w:val="nil"/>
            </w:tcBorders>
            <w:shd w:val="clear" w:color="auto" w:fill="auto"/>
          </w:tcPr>
          <w:p w:rsidR="005F7ABB" w:rsidRPr="00B85CEE" w:rsidRDefault="005F7ABB" w:rsidP="00B85CEE">
            <w:pPr>
              <w:spacing w:beforeLines="20" w:before="48" w:afterLines="20" w:after="48"/>
              <w:rPr>
                <w:sz w:val="20"/>
                <w:szCs w:val="20"/>
              </w:rPr>
            </w:pPr>
          </w:p>
        </w:tc>
        <w:tc>
          <w:tcPr>
            <w:tcW w:w="3240" w:type="dxa"/>
            <w:tcBorders>
              <w:left w:val="nil"/>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 xml:space="preserve">up to 3.5 tonnes </w:t>
            </w:r>
            <w:r w:rsidRPr="00B85CEE">
              <w:rPr>
                <w:i/>
                <w:sz w:val="20"/>
                <w:szCs w:val="20"/>
              </w:rPr>
              <w:t>‘GVM’</w:t>
            </w:r>
            <w:r w:rsidRPr="00B85CEE">
              <w:rPr>
                <w:sz w:val="20"/>
                <w:szCs w:val="20"/>
              </w:rPr>
              <w:t xml:space="preserve"> and more than 12 seats</w:t>
            </w:r>
          </w:p>
        </w:tc>
        <w:tc>
          <w:tcPr>
            <w:tcW w:w="1116" w:type="dxa"/>
            <w:shd w:val="clear" w:color="auto" w:fill="auto"/>
          </w:tcPr>
          <w:p w:rsidR="005F7ABB" w:rsidRPr="00B85CEE" w:rsidRDefault="005F7ABB" w:rsidP="00B85CEE">
            <w:pPr>
              <w:spacing w:beforeLines="20" w:before="48" w:afterLines="20" w:after="48"/>
              <w:rPr>
                <w:sz w:val="20"/>
                <w:szCs w:val="20"/>
              </w:rPr>
            </w:pPr>
            <w:r w:rsidRPr="00B85CEE">
              <w:rPr>
                <w:sz w:val="20"/>
                <w:szCs w:val="20"/>
              </w:rPr>
              <w:t xml:space="preserve">   MD2</w:t>
            </w:r>
          </w:p>
        </w:tc>
        <w:tc>
          <w:tcPr>
            <w:tcW w:w="1134" w:type="dxa"/>
            <w:shd w:val="clear" w:color="auto" w:fill="auto"/>
          </w:tcPr>
          <w:p w:rsidR="005F7ABB" w:rsidRPr="00B85CEE" w:rsidRDefault="005F7ABB" w:rsidP="00B85CEE">
            <w:pPr>
              <w:spacing w:beforeLines="20" w:before="48" w:afterLines="20" w:after="48"/>
              <w:rPr>
                <w:sz w:val="20"/>
                <w:szCs w:val="20"/>
              </w:rPr>
            </w:pPr>
          </w:p>
        </w:tc>
        <w:tc>
          <w:tcPr>
            <w:tcW w:w="1843" w:type="dxa"/>
            <w:shd w:val="clear" w:color="auto" w:fill="auto"/>
          </w:tcPr>
          <w:p w:rsidR="005F7ABB" w:rsidRPr="00B85CEE" w:rsidRDefault="00CC06C8" w:rsidP="00B85CEE">
            <w:pPr>
              <w:spacing w:beforeLines="20" w:before="48" w:afterLines="20" w:after="48"/>
              <w:rPr>
                <w:sz w:val="20"/>
                <w:szCs w:val="20"/>
              </w:rPr>
            </w:pPr>
            <w:r w:rsidRPr="00B85CEE">
              <w:rPr>
                <w:sz w:val="20"/>
                <w:szCs w:val="20"/>
              </w:rPr>
              <w:t>N</w:t>
            </w:r>
            <w:r>
              <w:rPr>
                <w:sz w:val="20"/>
                <w:szCs w:val="20"/>
              </w:rPr>
              <w:t>/A</w:t>
            </w:r>
          </w:p>
        </w:tc>
        <w:tc>
          <w:tcPr>
            <w:tcW w:w="1276" w:type="dxa"/>
            <w:tcBorders>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r w:rsidR="005F7ABB" w:rsidRPr="00B85CEE" w:rsidTr="00EC2D9D">
        <w:tc>
          <w:tcPr>
            <w:tcW w:w="288" w:type="dxa"/>
            <w:tcBorders>
              <w:left w:val="single" w:sz="4" w:space="0" w:color="auto"/>
              <w:right w:val="nil"/>
            </w:tcBorders>
            <w:shd w:val="clear" w:color="auto" w:fill="auto"/>
          </w:tcPr>
          <w:p w:rsidR="005F7ABB" w:rsidRPr="00B85CEE" w:rsidRDefault="005F7ABB" w:rsidP="00B85CEE">
            <w:pPr>
              <w:spacing w:beforeLines="20" w:before="48" w:afterLines="20" w:after="48"/>
              <w:rPr>
                <w:sz w:val="20"/>
                <w:szCs w:val="20"/>
              </w:rPr>
            </w:pPr>
          </w:p>
        </w:tc>
        <w:tc>
          <w:tcPr>
            <w:tcW w:w="3240" w:type="dxa"/>
            <w:tcBorders>
              <w:left w:val="nil"/>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 xml:space="preserve">over 3.5 tonnes and up to 4.5 tonnes </w:t>
            </w:r>
            <w:r w:rsidRPr="00B85CEE">
              <w:rPr>
                <w:i/>
                <w:sz w:val="20"/>
                <w:szCs w:val="20"/>
              </w:rPr>
              <w:t>‘GVM’</w:t>
            </w:r>
          </w:p>
        </w:tc>
        <w:tc>
          <w:tcPr>
            <w:tcW w:w="1116" w:type="dxa"/>
            <w:shd w:val="clear" w:color="auto" w:fill="auto"/>
          </w:tcPr>
          <w:p w:rsidR="005F7ABB" w:rsidRPr="00B85CEE" w:rsidRDefault="005F7ABB" w:rsidP="00B85CEE">
            <w:pPr>
              <w:spacing w:beforeLines="20" w:before="48" w:afterLines="20" w:after="48"/>
              <w:rPr>
                <w:sz w:val="20"/>
                <w:szCs w:val="20"/>
              </w:rPr>
            </w:pPr>
            <w:r w:rsidRPr="00B85CEE">
              <w:rPr>
                <w:sz w:val="20"/>
                <w:szCs w:val="20"/>
              </w:rPr>
              <w:t xml:space="preserve">   MD3</w:t>
            </w:r>
          </w:p>
        </w:tc>
        <w:tc>
          <w:tcPr>
            <w:tcW w:w="1134" w:type="dxa"/>
            <w:shd w:val="clear" w:color="auto" w:fill="auto"/>
          </w:tcPr>
          <w:p w:rsidR="005F7ABB" w:rsidRPr="00B85CEE" w:rsidRDefault="005F7ABB" w:rsidP="00B85CEE">
            <w:pPr>
              <w:spacing w:beforeLines="20" w:before="48" w:afterLines="20" w:after="48"/>
              <w:rPr>
                <w:sz w:val="20"/>
                <w:szCs w:val="20"/>
              </w:rPr>
            </w:pPr>
          </w:p>
        </w:tc>
        <w:tc>
          <w:tcPr>
            <w:tcW w:w="1843" w:type="dxa"/>
            <w:shd w:val="clear" w:color="auto" w:fill="auto"/>
          </w:tcPr>
          <w:p w:rsidR="005F7ABB" w:rsidRPr="00B85CEE" w:rsidRDefault="00CC06C8" w:rsidP="00B85CEE">
            <w:pPr>
              <w:spacing w:beforeLines="20" w:before="48" w:afterLines="20" w:after="48"/>
              <w:rPr>
                <w:sz w:val="20"/>
                <w:szCs w:val="20"/>
              </w:rPr>
            </w:pPr>
            <w:r w:rsidRPr="00B85CEE">
              <w:rPr>
                <w:sz w:val="20"/>
                <w:szCs w:val="20"/>
              </w:rPr>
              <w:t>N</w:t>
            </w:r>
            <w:r>
              <w:rPr>
                <w:sz w:val="20"/>
                <w:szCs w:val="20"/>
              </w:rPr>
              <w:t>/A</w:t>
            </w:r>
          </w:p>
        </w:tc>
        <w:tc>
          <w:tcPr>
            <w:tcW w:w="1276" w:type="dxa"/>
            <w:tcBorders>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r w:rsidR="005F7ABB" w:rsidRPr="00B85CEE" w:rsidTr="00EC2D9D">
        <w:tc>
          <w:tcPr>
            <w:tcW w:w="288" w:type="dxa"/>
            <w:tcBorders>
              <w:left w:val="single" w:sz="4" w:space="0" w:color="auto"/>
              <w:bottom w:val="nil"/>
              <w:right w:val="nil"/>
            </w:tcBorders>
            <w:shd w:val="clear" w:color="auto" w:fill="auto"/>
          </w:tcPr>
          <w:p w:rsidR="005F7ABB" w:rsidRPr="00B85CEE" w:rsidRDefault="005F7ABB" w:rsidP="00B85CEE">
            <w:pPr>
              <w:spacing w:beforeLines="20" w:before="48" w:afterLines="20" w:after="48"/>
              <w:rPr>
                <w:sz w:val="20"/>
                <w:szCs w:val="20"/>
              </w:rPr>
            </w:pPr>
          </w:p>
        </w:tc>
        <w:tc>
          <w:tcPr>
            <w:tcW w:w="3240" w:type="dxa"/>
            <w:tcBorders>
              <w:left w:val="nil"/>
              <w:bottom w:val="nil"/>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 xml:space="preserve">over 4.5 tonnes and up to 5 tonnes </w:t>
            </w:r>
            <w:r w:rsidRPr="00B85CEE">
              <w:rPr>
                <w:i/>
                <w:sz w:val="20"/>
                <w:szCs w:val="20"/>
              </w:rPr>
              <w:t>‘GVM’</w:t>
            </w:r>
          </w:p>
        </w:tc>
        <w:tc>
          <w:tcPr>
            <w:tcW w:w="1116" w:type="dxa"/>
            <w:tcBorders>
              <w:bottom w:val="nil"/>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 xml:space="preserve">   MD4</w:t>
            </w:r>
          </w:p>
        </w:tc>
        <w:tc>
          <w:tcPr>
            <w:tcW w:w="1134" w:type="dxa"/>
            <w:tcBorders>
              <w:bottom w:val="nil"/>
            </w:tcBorders>
            <w:shd w:val="clear" w:color="auto" w:fill="auto"/>
          </w:tcPr>
          <w:p w:rsidR="005F7ABB" w:rsidRPr="00B85CEE" w:rsidRDefault="005F7ABB" w:rsidP="00B85CEE">
            <w:pPr>
              <w:spacing w:beforeLines="20" w:before="48" w:afterLines="20" w:after="48"/>
              <w:rPr>
                <w:sz w:val="20"/>
                <w:szCs w:val="20"/>
              </w:rPr>
            </w:pPr>
          </w:p>
        </w:tc>
        <w:tc>
          <w:tcPr>
            <w:tcW w:w="1843" w:type="dxa"/>
            <w:tcBorders>
              <w:bottom w:val="nil"/>
            </w:tcBorders>
            <w:shd w:val="clear" w:color="auto" w:fill="auto"/>
          </w:tcPr>
          <w:p w:rsidR="005F7ABB" w:rsidRPr="00B85CEE" w:rsidRDefault="00CC06C8" w:rsidP="00B85CEE">
            <w:pPr>
              <w:spacing w:beforeLines="20" w:before="48" w:afterLines="20" w:after="48"/>
              <w:rPr>
                <w:sz w:val="20"/>
                <w:szCs w:val="20"/>
              </w:rPr>
            </w:pPr>
            <w:r w:rsidRPr="00B85CEE">
              <w:rPr>
                <w:sz w:val="20"/>
                <w:szCs w:val="20"/>
              </w:rPr>
              <w:t>N</w:t>
            </w:r>
            <w:r>
              <w:rPr>
                <w:sz w:val="20"/>
                <w:szCs w:val="20"/>
              </w:rPr>
              <w:t>/A</w:t>
            </w:r>
          </w:p>
        </w:tc>
        <w:tc>
          <w:tcPr>
            <w:tcW w:w="1276" w:type="dxa"/>
            <w:tcBorders>
              <w:bottom w:val="nil"/>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r w:rsidR="005F7ABB" w:rsidRPr="00B85CEE" w:rsidTr="00EC2D9D">
        <w:tc>
          <w:tcPr>
            <w:tcW w:w="3528" w:type="dxa"/>
            <w:gridSpan w:val="2"/>
            <w:tcBorders>
              <w:left w:val="single" w:sz="4" w:space="0" w:color="auto"/>
              <w:bottom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Heavy omnibus</w:t>
            </w:r>
          </w:p>
        </w:tc>
        <w:tc>
          <w:tcPr>
            <w:tcW w:w="1116" w:type="dxa"/>
            <w:tcBorders>
              <w:bottom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ME</w:t>
            </w:r>
          </w:p>
        </w:tc>
        <w:tc>
          <w:tcPr>
            <w:tcW w:w="1134" w:type="dxa"/>
            <w:tcBorders>
              <w:bottom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M3</w:t>
            </w:r>
          </w:p>
        </w:tc>
        <w:tc>
          <w:tcPr>
            <w:tcW w:w="1843" w:type="dxa"/>
            <w:tcBorders>
              <w:bottom w:val="single" w:sz="4" w:space="0" w:color="auto"/>
            </w:tcBorders>
            <w:shd w:val="clear" w:color="auto" w:fill="auto"/>
          </w:tcPr>
          <w:p w:rsidR="005F7ABB" w:rsidRPr="00B85CEE" w:rsidRDefault="00CC06C8" w:rsidP="00B85CEE">
            <w:pPr>
              <w:spacing w:beforeLines="20" w:before="48" w:afterLines="20" w:after="48"/>
              <w:rPr>
                <w:sz w:val="20"/>
                <w:szCs w:val="20"/>
              </w:rPr>
            </w:pPr>
            <w:r w:rsidRPr="00B85CEE">
              <w:rPr>
                <w:sz w:val="20"/>
                <w:szCs w:val="20"/>
              </w:rPr>
              <w:t>N</w:t>
            </w:r>
            <w:r>
              <w:rPr>
                <w:sz w:val="20"/>
                <w:szCs w:val="20"/>
              </w:rPr>
              <w:t>/A</w:t>
            </w:r>
          </w:p>
        </w:tc>
        <w:tc>
          <w:tcPr>
            <w:tcW w:w="1276" w:type="dxa"/>
            <w:tcBorders>
              <w:bottom w:val="single" w:sz="4" w:space="0" w:color="auto"/>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r w:rsidR="005F7ABB" w:rsidRPr="00B85CEE" w:rsidTr="00EC2D9D">
        <w:tc>
          <w:tcPr>
            <w:tcW w:w="3528" w:type="dxa"/>
            <w:gridSpan w:val="2"/>
            <w:tcBorders>
              <w:top w:val="single" w:sz="4" w:space="0" w:color="auto"/>
              <w:left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Light goods vehicle</w:t>
            </w:r>
          </w:p>
        </w:tc>
        <w:tc>
          <w:tcPr>
            <w:tcW w:w="1116" w:type="dxa"/>
            <w:tcBorders>
              <w:top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NA</w:t>
            </w:r>
          </w:p>
        </w:tc>
        <w:tc>
          <w:tcPr>
            <w:tcW w:w="1134" w:type="dxa"/>
            <w:tcBorders>
              <w:top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N1</w:t>
            </w:r>
          </w:p>
        </w:tc>
        <w:tc>
          <w:tcPr>
            <w:tcW w:w="1843" w:type="dxa"/>
            <w:tcBorders>
              <w:top w:val="single" w:sz="4" w:space="0" w:color="auto"/>
            </w:tcBorders>
            <w:shd w:val="clear" w:color="auto" w:fill="auto"/>
          </w:tcPr>
          <w:p w:rsidR="005F7ABB" w:rsidRPr="00B85CEE" w:rsidRDefault="00CC06C8" w:rsidP="00B85CEE">
            <w:pPr>
              <w:spacing w:beforeLines="20" w:before="48" w:afterLines="20" w:after="48"/>
              <w:rPr>
                <w:sz w:val="20"/>
                <w:szCs w:val="20"/>
              </w:rPr>
            </w:pPr>
            <w:r w:rsidRPr="00B85CEE">
              <w:rPr>
                <w:sz w:val="20"/>
                <w:szCs w:val="20"/>
              </w:rPr>
              <w:t>N</w:t>
            </w:r>
            <w:r>
              <w:rPr>
                <w:sz w:val="20"/>
                <w:szCs w:val="20"/>
              </w:rPr>
              <w:t>/A</w:t>
            </w:r>
          </w:p>
        </w:tc>
        <w:tc>
          <w:tcPr>
            <w:tcW w:w="1276" w:type="dxa"/>
            <w:tcBorders>
              <w:top w:val="single" w:sz="4" w:space="0" w:color="auto"/>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r w:rsidR="005F7ABB" w:rsidRPr="00B85CEE" w:rsidTr="00EC2D9D">
        <w:tc>
          <w:tcPr>
            <w:tcW w:w="3528" w:type="dxa"/>
            <w:gridSpan w:val="2"/>
            <w:tcBorders>
              <w:left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Medium goods vehicle</w:t>
            </w:r>
          </w:p>
        </w:tc>
        <w:tc>
          <w:tcPr>
            <w:tcW w:w="1116" w:type="dxa"/>
            <w:shd w:val="clear" w:color="auto" w:fill="auto"/>
          </w:tcPr>
          <w:p w:rsidR="005F7ABB" w:rsidRPr="00B85CEE" w:rsidRDefault="005F7ABB" w:rsidP="00B85CEE">
            <w:pPr>
              <w:spacing w:beforeLines="20" w:before="48" w:afterLines="20" w:after="48"/>
              <w:rPr>
                <w:sz w:val="20"/>
                <w:szCs w:val="20"/>
              </w:rPr>
            </w:pPr>
            <w:r w:rsidRPr="00B85CEE">
              <w:rPr>
                <w:sz w:val="20"/>
                <w:szCs w:val="20"/>
              </w:rPr>
              <w:t>NB</w:t>
            </w:r>
          </w:p>
        </w:tc>
        <w:tc>
          <w:tcPr>
            <w:tcW w:w="1134" w:type="dxa"/>
            <w:shd w:val="clear" w:color="auto" w:fill="auto"/>
          </w:tcPr>
          <w:p w:rsidR="005F7ABB" w:rsidRPr="00B85CEE" w:rsidRDefault="005F7ABB" w:rsidP="00B85CEE">
            <w:pPr>
              <w:spacing w:beforeLines="20" w:before="48" w:afterLines="20" w:after="48"/>
              <w:rPr>
                <w:sz w:val="20"/>
                <w:szCs w:val="20"/>
              </w:rPr>
            </w:pPr>
            <w:r w:rsidRPr="00B85CEE">
              <w:rPr>
                <w:sz w:val="20"/>
                <w:szCs w:val="20"/>
              </w:rPr>
              <w:t>N2</w:t>
            </w:r>
          </w:p>
        </w:tc>
        <w:tc>
          <w:tcPr>
            <w:tcW w:w="1843" w:type="dxa"/>
            <w:shd w:val="clear" w:color="auto" w:fill="auto"/>
          </w:tcPr>
          <w:p w:rsidR="005F7ABB" w:rsidRPr="00B85CEE" w:rsidRDefault="005F7ABB" w:rsidP="00B85CEE">
            <w:pPr>
              <w:spacing w:beforeLines="20" w:before="48" w:afterLines="20" w:after="48"/>
              <w:rPr>
                <w:sz w:val="20"/>
                <w:szCs w:val="20"/>
              </w:rPr>
            </w:pPr>
          </w:p>
        </w:tc>
        <w:tc>
          <w:tcPr>
            <w:tcW w:w="1276" w:type="dxa"/>
            <w:tcBorders>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r w:rsidR="005F7ABB" w:rsidRPr="00B85CEE" w:rsidTr="00EC2D9D">
        <w:tc>
          <w:tcPr>
            <w:tcW w:w="288" w:type="dxa"/>
            <w:tcBorders>
              <w:left w:val="single" w:sz="4" w:space="0" w:color="auto"/>
              <w:right w:val="nil"/>
            </w:tcBorders>
            <w:shd w:val="clear" w:color="auto" w:fill="auto"/>
          </w:tcPr>
          <w:p w:rsidR="005F7ABB" w:rsidRPr="00B85CEE" w:rsidRDefault="005F7ABB" w:rsidP="00B85CEE">
            <w:pPr>
              <w:spacing w:beforeLines="20" w:before="48" w:afterLines="20" w:after="48"/>
              <w:rPr>
                <w:sz w:val="20"/>
                <w:szCs w:val="20"/>
              </w:rPr>
            </w:pPr>
          </w:p>
        </w:tc>
        <w:tc>
          <w:tcPr>
            <w:tcW w:w="3240" w:type="dxa"/>
            <w:tcBorders>
              <w:left w:val="nil"/>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 xml:space="preserve">over 3.5 tonnes up to 4.5 tonnes </w:t>
            </w:r>
            <w:r w:rsidRPr="00B85CEE">
              <w:rPr>
                <w:i/>
                <w:sz w:val="20"/>
                <w:szCs w:val="20"/>
              </w:rPr>
              <w:t>‘GVM’</w:t>
            </w:r>
          </w:p>
        </w:tc>
        <w:tc>
          <w:tcPr>
            <w:tcW w:w="1116" w:type="dxa"/>
            <w:shd w:val="clear" w:color="auto" w:fill="auto"/>
          </w:tcPr>
          <w:p w:rsidR="005F7ABB" w:rsidRPr="00B85CEE" w:rsidRDefault="005F7ABB" w:rsidP="00B85CEE">
            <w:pPr>
              <w:spacing w:beforeLines="20" w:before="48" w:afterLines="20" w:after="48"/>
              <w:rPr>
                <w:sz w:val="20"/>
                <w:szCs w:val="20"/>
              </w:rPr>
            </w:pPr>
            <w:r w:rsidRPr="00B85CEE">
              <w:rPr>
                <w:sz w:val="20"/>
                <w:szCs w:val="20"/>
              </w:rPr>
              <w:t xml:space="preserve">   NB1</w:t>
            </w:r>
          </w:p>
        </w:tc>
        <w:tc>
          <w:tcPr>
            <w:tcW w:w="1134" w:type="dxa"/>
            <w:shd w:val="clear" w:color="auto" w:fill="auto"/>
          </w:tcPr>
          <w:p w:rsidR="005F7ABB" w:rsidRPr="00B85CEE" w:rsidRDefault="005F7ABB" w:rsidP="00B85CEE">
            <w:pPr>
              <w:spacing w:beforeLines="20" w:before="48" w:afterLines="20" w:after="48"/>
              <w:rPr>
                <w:sz w:val="20"/>
                <w:szCs w:val="20"/>
              </w:rPr>
            </w:pPr>
          </w:p>
        </w:tc>
        <w:tc>
          <w:tcPr>
            <w:tcW w:w="1843" w:type="dxa"/>
            <w:shd w:val="clear" w:color="auto" w:fill="auto"/>
          </w:tcPr>
          <w:p w:rsidR="005F7ABB" w:rsidRPr="00B85CEE" w:rsidRDefault="00CC06C8" w:rsidP="00B85CEE">
            <w:pPr>
              <w:spacing w:beforeLines="20" w:before="48" w:afterLines="20" w:after="48"/>
              <w:rPr>
                <w:sz w:val="20"/>
                <w:szCs w:val="20"/>
              </w:rPr>
            </w:pPr>
            <w:r w:rsidRPr="00B85CEE">
              <w:rPr>
                <w:sz w:val="20"/>
                <w:szCs w:val="20"/>
              </w:rPr>
              <w:t>N</w:t>
            </w:r>
            <w:r>
              <w:rPr>
                <w:sz w:val="20"/>
                <w:szCs w:val="20"/>
              </w:rPr>
              <w:t>/A</w:t>
            </w:r>
          </w:p>
        </w:tc>
        <w:tc>
          <w:tcPr>
            <w:tcW w:w="1276" w:type="dxa"/>
            <w:tcBorders>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r w:rsidR="005F7ABB" w:rsidRPr="00B85CEE" w:rsidTr="00EC2D9D">
        <w:tc>
          <w:tcPr>
            <w:tcW w:w="288" w:type="dxa"/>
            <w:tcBorders>
              <w:left w:val="single" w:sz="4" w:space="0" w:color="auto"/>
              <w:right w:val="nil"/>
            </w:tcBorders>
            <w:shd w:val="clear" w:color="auto" w:fill="auto"/>
          </w:tcPr>
          <w:p w:rsidR="005F7ABB" w:rsidRPr="00B85CEE" w:rsidRDefault="005F7ABB" w:rsidP="00B85CEE">
            <w:pPr>
              <w:spacing w:beforeLines="20" w:before="48" w:afterLines="20" w:after="48"/>
              <w:rPr>
                <w:sz w:val="20"/>
                <w:szCs w:val="20"/>
              </w:rPr>
            </w:pPr>
          </w:p>
        </w:tc>
        <w:tc>
          <w:tcPr>
            <w:tcW w:w="3240" w:type="dxa"/>
            <w:tcBorders>
              <w:left w:val="nil"/>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 xml:space="preserve">over 4.5 tonnes up to 12 tonnes </w:t>
            </w:r>
            <w:r w:rsidRPr="00B85CEE">
              <w:rPr>
                <w:i/>
                <w:sz w:val="20"/>
                <w:szCs w:val="20"/>
              </w:rPr>
              <w:t>‘GVM’</w:t>
            </w:r>
          </w:p>
        </w:tc>
        <w:tc>
          <w:tcPr>
            <w:tcW w:w="1116" w:type="dxa"/>
            <w:shd w:val="clear" w:color="auto" w:fill="auto"/>
          </w:tcPr>
          <w:p w:rsidR="005F7ABB" w:rsidRPr="00B85CEE" w:rsidRDefault="005F7ABB" w:rsidP="00B85CEE">
            <w:pPr>
              <w:spacing w:beforeLines="20" w:before="48" w:afterLines="20" w:after="48"/>
              <w:rPr>
                <w:sz w:val="20"/>
                <w:szCs w:val="20"/>
              </w:rPr>
            </w:pPr>
            <w:r w:rsidRPr="00B85CEE">
              <w:rPr>
                <w:sz w:val="20"/>
                <w:szCs w:val="20"/>
              </w:rPr>
              <w:t xml:space="preserve">   NB2</w:t>
            </w:r>
          </w:p>
        </w:tc>
        <w:tc>
          <w:tcPr>
            <w:tcW w:w="1134" w:type="dxa"/>
            <w:shd w:val="clear" w:color="auto" w:fill="auto"/>
          </w:tcPr>
          <w:p w:rsidR="005F7ABB" w:rsidRPr="00B85CEE" w:rsidRDefault="005F7ABB" w:rsidP="00B85CEE">
            <w:pPr>
              <w:spacing w:beforeLines="20" w:before="48" w:afterLines="20" w:after="48"/>
              <w:rPr>
                <w:sz w:val="20"/>
                <w:szCs w:val="20"/>
              </w:rPr>
            </w:pPr>
          </w:p>
        </w:tc>
        <w:tc>
          <w:tcPr>
            <w:tcW w:w="1843" w:type="dxa"/>
            <w:shd w:val="clear" w:color="auto" w:fill="auto"/>
          </w:tcPr>
          <w:p w:rsidR="005F7ABB" w:rsidRPr="00B85CEE" w:rsidRDefault="00CC06C8" w:rsidP="00B85CEE">
            <w:pPr>
              <w:spacing w:beforeLines="20" w:before="48" w:afterLines="20" w:after="48"/>
              <w:rPr>
                <w:sz w:val="20"/>
                <w:szCs w:val="20"/>
              </w:rPr>
            </w:pPr>
            <w:r w:rsidRPr="00B85CEE">
              <w:rPr>
                <w:sz w:val="20"/>
                <w:szCs w:val="20"/>
              </w:rPr>
              <w:t>N</w:t>
            </w:r>
            <w:r>
              <w:rPr>
                <w:sz w:val="20"/>
                <w:szCs w:val="20"/>
              </w:rPr>
              <w:t>/A</w:t>
            </w:r>
          </w:p>
        </w:tc>
        <w:tc>
          <w:tcPr>
            <w:tcW w:w="1276" w:type="dxa"/>
            <w:tcBorders>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r w:rsidR="005F7ABB" w:rsidRPr="00B85CEE" w:rsidTr="00EC2D9D">
        <w:tc>
          <w:tcPr>
            <w:tcW w:w="3528" w:type="dxa"/>
            <w:gridSpan w:val="2"/>
            <w:tcBorders>
              <w:left w:val="single" w:sz="4" w:space="0" w:color="auto"/>
              <w:bottom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Heavy goods vehicle</w:t>
            </w:r>
          </w:p>
        </w:tc>
        <w:tc>
          <w:tcPr>
            <w:tcW w:w="1116" w:type="dxa"/>
            <w:tcBorders>
              <w:bottom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NC</w:t>
            </w:r>
          </w:p>
        </w:tc>
        <w:tc>
          <w:tcPr>
            <w:tcW w:w="1134" w:type="dxa"/>
            <w:tcBorders>
              <w:bottom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N3</w:t>
            </w:r>
          </w:p>
        </w:tc>
        <w:tc>
          <w:tcPr>
            <w:tcW w:w="1843" w:type="dxa"/>
            <w:tcBorders>
              <w:bottom w:val="single" w:sz="4" w:space="0" w:color="auto"/>
            </w:tcBorders>
            <w:shd w:val="clear" w:color="auto" w:fill="auto"/>
          </w:tcPr>
          <w:p w:rsidR="005F7ABB" w:rsidRPr="00B85CEE" w:rsidRDefault="00CC06C8" w:rsidP="00B85CEE">
            <w:pPr>
              <w:spacing w:beforeLines="20" w:before="48" w:afterLines="20" w:after="48"/>
              <w:rPr>
                <w:sz w:val="20"/>
                <w:szCs w:val="20"/>
              </w:rPr>
            </w:pPr>
            <w:r w:rsidRPr="00B85CEE">
              <w:rPr>
                <w:sz w:val="20"/>
                <w:szCs w:val="20"/>
              </w:rPr>
              <w:t>N</w:t>
            </w:r>
            <w:r>
              <w:rPr>
                <w:sz w:val="20"/>
                <w:szCs w:val="20"/>
              </w:rPr>
              <w:t>/A</w:t>
            </w:r>
          </w:p>
        </w:tc>
        <w:tc>
          <w:tcPr>
            <w:tcW w:w="1276" w:type="dxa"/>
            <w:tcBorders>
              <w:bottom w:val="single" w:sz="4" w:space="0" w:color="auto"/>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r w:rsidR="005F7ABB" w:rsidRPr="00B85CEE" w:rsidTr="00EC2D9D">
        <w:tc>
          <w:tcPr>
            <w:tcW w:w="3528" w:type="dxa"/>
            <w:gridSpan w:val="2"/>
            <w:tcBorders>
              <w:top w:val="single" w:sz="4" w:space="0" w:color="auto"/>
              <w:left w:val="single" w:sz="4" w:space="0" w:color="auto"/>
              <w:bottom w:val="nil"/>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Very light trailer</w:t>
            </w:r>
          </w:p>
        </w:tc>
        <w:tc>
          <w:tcPr>
            <w:tcW w:w="1116" w:type="dxa"/>
            <w:tcBorders>
              <w:top w:val="single" w:sz="4" w:space="0" w:color="auto"/>
              <w:bottom w:val="nil"/>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TA</w:t>
            </w:r>
          </w:p>
        </w:tc>
        <w:tc>
          <w:tcPr>
            <w:tcW w:w="1134" w:type="dxa"/>
            <w:tcBorders>
              <w:top w:val="single" w:sz="4" w:space="0" w:color="auto"/>
              <w:bottom w:val="nil"/>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O1</w:t>
            </w:r>
          </w:p>
        </w:tc>
        <w:tc>
          <w:tcPr>
            <w:tcW w:w="1843" w:type="dxa"/>
            <w:tcBorders>
              <w:top w:val="single" w:sz="4" w:space="0" w:color="auto"/>
              <w:bottom w:val="nil"/>
            </w:tcBorders>
            <w:shd w:val="clear" w:color="auto" w:fill="auto"/>
          </w:tcPr>
          <w:p w:rsidR="005F7ABB" w:rsidRPr="00B85CEE" w:rsidRDefault="00CC06C8" w:rsidP="00B85CEE">
            <w:pPr>
              <w:spacing w:beforeLines="20" w:before="48" w:afterLines="20" w:after="48"/>
              <w:rPr>
                <w:sz w:val="20"/>
                <w:szCs w:val="20"/>
              </w:rPr>
            </w:pPr>
            <w:r w:rsidRPr="00B85CEE">
              <w:rPr>
                <w:sz w:val="20"/>
                <w:szCs w:val="20"/>
              </w:rPr>
              <w:t>N</w:t>
            </w:r>
            <w:r>
              <w:rPr>
                <w:sz w:val="20"/>
                <w:szCs w:val="20"/>
              </w:rPr>
              <w:t>/A</w:t>
            </w:r>
          </w:p>
        </w:tc>
        <w:tc>
          <w:tcPr>
            <w:tcW w:w="1276" w:type="dxa"/>
            <w:tcBorders>
              <w:top w:val="single" w:sz="4" w:space="0" w:color="auto"/>
              <w:bottom w:val="nil"/>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r w:rsidR="005F7ABB" w:rsidRPr="00B85CEE" w:rsidTr="00EC2D9D">
        <w:tc>
          <w:tcPr>
            <w:tcW w:w="3528" w:type="dxa"/>
            <w:gridSpan w:val="2"/>
            <w:tcBorders>
              <w:top w:val="nil"/>
              <w:left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Light trailer</w:t>
            </w:r>
          </w:p>
        </w:tc>
        <w:tc>
          <w:tcPr>
            <w:tcW w:w="1116" w:type="dxa"/>
            <w:tcBorders>
              <w:top w:val="nil"/>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TB</w:t>
            </w:r>
          </w:p>
        </w:tc>
        <w:tc>
          <w:tcPr>
            <w:tcW w:w="1134" w:type="dxa"/>
            <w:tcBorders>
              <w:top w:val="nil"/>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O2</w:t>
            </w:r>
          </w:p>
        </w:tc>
        <w:tc>
          <w:tcPr>
            <w:tcW w:w="1843" w:type="dxa"/>
            <w:tcBorders>
              <w:top w:val="nil"/>
            </w:tcBorders>
            <w:shd w:val="clear" w:color="auto" w:fill="auto"/>
          </w:tcPr>
          <w:p w:rsidR="005F7ABB" w:rsidRPr="00B85CEE" w:rsidRDefault="00CC06C8" w:rsidP="00B85CEE">
            <w:pPr>
              <w:spacing w:beforeLines="20" w:before="48" w:afterLines="20" w:after="48"/>
              <w:rPr>
                <w:sz w:val="20"/>
                <w:szCs w:val="20"/>
              </w:rPr>
            </w:pPr>
            <w:r w:rsidRPr="00B85CEE">
              <w:rPr>
                <w:sz w:val="20"/>
                <w:szCs w:val="20"/>
              </w:rPr>
              <w:t>N</w:t>
            </w:r>
            <w:r>
              <w:rPr>
                <w:sz w:val="20"/>
                <w:szCs w:val="20"/>
              </w:rPr>
              <w:t>/A</w:t>
            </w:r>
          </w:p>
        </w:tc>
        <w:tc>
          <w:tcPr>
            <w:tcW w:w="1276" w:type="dxa"/>
            <w:tcBorders>
              <w:top w:val="nil"/>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r w:rsidR="005F7ABB" w:rsidRPr="00B85CEE" w:rsidTr="00EC2D9D">
        <w:tc>
          <w:tcPr>
            <w:tcW w:w="3528" w:type="dxa"/>
            <w:gridSpan w:val="2"/>
            <w:tcBorders>
              <w:left w:val="single" w:sz="4" w:space="0" w:color="auto"/>
              <w:bottom w:val="nil"/>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Medium trailer</w:t>
            </w:r>
          </w:p>
        </w:tc>
        <w:tc>
          <w:tcPr>
            <w:tcW w:w="1116" w:type="dxa"/>
            <w:tcBorders>
              <w:bottom w:val="nil"/>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TC</w:t>
            </w:r>
          </w:p>
        </w:tc>
        <w:tc>
          <w:tcPr>
            <w:tcW w:w="1134" w:type="dxa"/>
            <w:tcBorders>
              <w:bottom w:val="nil"/>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O3</w:t>
            </w:r>
          </w:p>
        </w:tc>
        <w:tc>
          <w:tcPr>
            <w:tcW w:w="1843" w:type="dxa"/>
            <w:tcBorders>
              <w:bottom w:val="nil"/>
            </w:tcBorders>
            <w:shd w:val="clear" w:color="auto" w:fill="auto"/>
          </w:tcPr>
          <w:p w:rsidR="005F7ABB" w:rsidRPr="00B85CEE" w:rsidRDefault="00CC06C8" w:rsidP="00B85CEE">
            <w:pPr>
              <w:spacing w:beforeLines="20" w:before="48" w:afterLines="20" w:after="48"/>
              <w:rPr>
                <w:sz w:val="20"/>
                <w:szCs w:val="20"/>
              </w:rPr>
            </w:pPr>
            <w:r w:rsidRPr="00B85CEE">
              <w:rPr>
                <w:sz w:val="20"/>
                <w:szCs w:val="20"/>
              </w:rPr>
              <w:t>N</w:t>
            </w:r>
            <w:r>
              <w:rPr>
                <w:sz w:val="20"/>
                <w:szCs w:val="20"/>
              </w:rPr>
              <w:t>/A</w:t>
            </w:r>
          </w:p>
        </w:tc>
        <w:tc>
          <w:tcPr>
            <w:tcW w:w="1276" w:type="dxa"/>
            <w:tcBorders>
              <w:bottom w:val="nil"/>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r w:rsidR="005F7ABB" w:rsidRPr="00B85CEE" w:rsidTr="00EC2D9D">
        <w:tc>
          <w:tcPr>
            <w:tcW w:w="3528" w:type="dxa"/>
            <w:gridSpan w:val="2"/>
            <w:tcBorders>
              <w:left w:val="single" w:sz="4" w:space="0" w:color="auto"/>
              <w:bottom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Heavy trailer</w:t>
            </w:r>
          </w:p>
        </w:tc>
        <w:tc>
          <w:tcPr>
            <w:tcW w:w="1116" w:type="dxa"/>
            <w:tcBorders>
              <w:bottom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TD</w:t>
            </w:r>
          </w:p>
        </w:tc>
        <w:tc>
          <w:tcPr>
            <w:tcW w:w="1134" w:type="dxa"/>
            <w:tcBorders>
              <w:bottom w:val="single" w:sz="4" w:space="0" w:color="auto"/>
            </w:tcBorders>
            <w:shd w:val="clear" w:color="auto" w:fill="auto"/>
          </w:tcPr>
          <w:p w:rsidR="005F7ABB" w:rsidRPr="00B85CEE" w:rsidRDefault="005F7ABB" w:rsidP="00B85CEE">
            <w:pPr>
              <w:spacing w:beforeLines="20" w:before="48" w:afterLines="20" w:after="48"/>
              <w:rPr>
                <w:sz w:val="20"/>
                <w:szCs w:val="20"/>
              </w:rPr>
            </w:pPr>
            <w:r w:rsidRPr="00B85CEE">
              <w:rPr>
                <w:sz w:val="20"/>
                <w:szCs w:val="20"/>
              </w:rPr>
              <w:t>O4</w:t>
            </w:r>
          </w:p>
        </w:tc>
        <w:tc>
          <w:tcPr>
            <w:tcW w:w="1843" w:type="dxa"/>
            <w:tcBorders>
              <w:bottom w:val="single" w:sz="4" w:space="0" w:color="auto"/>
            </w:tcBorders>
            <w:shd w:val="clear" w:color="auto" w:fill="auto"/>
          </w:tcPr>
          <w:p w:rsidR="005F7ABB" w:rsidRPr="00B85CEE" w:rsidRDefault="00CC06C8" w:rsidP="00B85CEE">
            <w:pPr>
              <w:spacing w:beforeLines="20" w:before="48" w:afterLines="20" w:after="48"/>
              <w:rPr>
                <w:sz w:val="20"/>
                <w:szCs w:val="20"/>
              </w:rPr>
            </w:pPr>
            <w:r w:rsidRPr="00B85CEE">
              <w:rPr>
                <w:sz w:val="20"/>
                <w:szCs w:val="20"/>
              </w:rPr>
              <w:t>N</w:t>
            </w:r>
            <w:r>
              <w:rPr>
                <w:sz w:val="20"/>
                <w:szCs w:val="20"/>
              </w:rPr>
              <w:t>/A</w:t>
            </w:r>
          </w:p>
        </w:tc>
        <w:tc>
          <w:tcPr>
            <w:tcW w:w="1276" w:type="dxa"/>
            <w:tcBorders>
              <w:bottom w:val="single" w:sz="4" w:space="0" w:color="auto"/>
              <w:right w:val="single" w:sz="4" w:space="0" w:color="auto"/>
            </w:tcBorders>
            <w:shd w:val="clear" w:color="auto" w:fill="auto"/>
          </w:tcPr>
          <w:p w:rsidR="005F7ABB" w:rsidRPr="00B85CEE" w:rsidRDefault="005F7ABB" w:rsidP="00B85CEE">
            <w:pPr>
              <w:spacing w:beforeLines="20" w:before="48" w:afterLines="20" w:after="48"/>
              <w:rPr>
                <w:sz w:val="20"/>
                <w:szCs w:val="20"/>
              </w:rPr>
            </w:pPr>
          </w:p>
        </w:tc>
      </w:tr>
    </w:tbl>
    <w:p w:rsidR="002302FE" w:rsidRPr="00575ECA" w:rsidRDefault="00653410" w:rsidP="00575ECA">
      <w:r>
        <w:br w:type="page"/>
      </w:r>
    </w:p>
    <w:p w:rsidR="00573C97" w:rsidRDefault="00D96C33" w:rsidP="008E4F72">
      <w:pPr>
        <w:pStyle w:val="Clauseheadding"/>
        <w:outlineLvl w:val="0"/>
      </w:pPr>
      <w:bookmarkStart w:id="4" w:name="_Toc173313441"/>
      <w:r>
        <w:lastRenderedPageBreak/>
        <w:t>DEFINITIONS</w:t>
      </w:r>
      <w:bookmarkEnd w:id="4"/>
    </w:p>
    <w:p w:rsidR="00F12429" w:rsidRDefault="00F12429" w:rsidP="00030CF9">
      <w:pPr>
        <w:pStyle w:val="Subclause"/>
        <w:numPr>
          <w:ilvl w:val="1"/>
          <w:numId w:val="12"/>
        </w:numPr>
      </w:pPr>
      <w:r w:rsidRPr="00F12429">
        <w:t>For vehicle categories, definitions and meanings used in this standard, refer to:</w:t>
      </w:r>
      <w:r w:rsidR="00CF6060">
        <w:t xml:space="preserve"> </w:t>
      </w:r>
    </w:p>
    <w:p w:rsidR="00F12429" w:rsidRDefault="00F12429" w:rsidP="00526862">
      <w:pPr>
        <w:pStyle w:val="Subsubclause"/>
        <w:numPr>
          <w:ilvl w:val="2"/>
          <w:numId w:val="12"/>
        </w:numPr>
      </w:pPr>
      <w:r w:rsidRPr="00A94C1C">
        <w:t>Definitions in Appendix A of</w:t>
      </w:r>
      <w:r w:rsidRPr="00F12429">
        <w:t xml:space="preserve"> this standard or the alternative standards at clause 7; and where there is no conflict</w:t>
      </w:r>
    </w:p>
    <w:p w:rsidR="00F12429" w:rsidRPr="00F12429" w:rsidRDefault="00F12429" w:rsidP="00526862">
      <w:pPr>
        <w:pStyle w:val="Subsubclause"/>
        <w:numPr>
          <w:ilvl w:val="2"/>
          <w:numId w:val="12"/>
        </w:numPr>
      </w:pPr>
      <w:r w:rsidRPr="00F12429">
        <w:t>Vehicle Standard (Australian Design Rule Definitions and Vehicle Categories) 2005.</w:t>
      </w:r>
    </w:p>
    <w:p w:rsidR="00D96C33" w:rsidRDefault="00D96C33" w:rsidP="008E4F72">
      <w:pPr>
        <w:pStyle w:val="Clauseheadding"/>
        <w:outlineLvl w:val="0"/>
      </w:pPr>
      <w:bookmarkStart w:id="5" w:name="_Toc173313442"/>
      <w:r>
        <w:t>REQUIREMENTS</w:t>
      </w:r>
      <w:bookmarkEnd w:id="5"/>
    </w:p>
    <w:p w:rsidR="00FD7EF8" w:rsidRPr="00FD7EF8" w:rsidRDefault="0021703E" w:rsidP="00030CF9">
      <w:pPr>
        <w:pStyle w:val="Subclause"/>
      </w:pPr>
      <w:r w:rsidRPr="0021703E">
        <w:t>Vehicles subject to the requirements of this standard must comply with the requirements of Appendix A, except as varied by Section 6 Exempt</w:t>
      </w:r>
      <w:r>
        <w:t>ions and Alternative Procedures</w:t>
      </w:r>
      <w:r w:rsidR="00167D79">
        <w:t>; where,</w:t>
      </w:r>
    </w:p>
    <w:p w:rsidR="00FB2BBC" w:rsidRDefault="00F12429" w:rsidP="00030CF9">
      <w:pPr>
        <w:pStyle w:val="Subsubclause"/>
      </w:pPr>
      <w:r>
        <w:t xml:space="preserve">“Approval Authority” </w:t>
      </w:r>
      <w:r w:rsidR="00811D31">
        <w:t xml:space="preserve">must </w:t>
      </w:r>
      <w:r>
        <w:t xml:space="preserve">be read as </w:t>
      </w:r>
      <w:r w:rsidR="004877C7">
        <w:rPr>
          <w:i/>
        </w:rPr>
        <w:t>‘</w:t>
      </w:r>
      <w:r w:rsidRPr="00526862">
        <w:rPr>
          <w:i/>
        </w:rPr>
        <w:t>Administrator of Vehicle Standards</w:t>
      </w:r>
      <w:r w:rsidR="004877C7">
        <w:rPr>
          <w:i/>
        </w:rPr>
        <w:t>’</w:t>
      </w:r>
      <w:r w:rsidR="00167D79">
        <w:t>; and</w:t>
      </w:r>
    </w:p>
    <w:p w:rsidR="00747647" w:rsidRDefault="00F12429" w:rsidP="00030CF9">
      <w:pPr>
        <w:pStyle w:val="Subsubclause"/>
      </w:pPr>
      <w:r>
        <w:t xml:space="preserve">“Technical Service” </w:t>
      </w:r>
      <w:r w:rsidR="00811D31">
        <w:t xml:space="preserve">must </w:t>
      </w:r>
      <w:r>
        <w:t>be read as “Manufacturer”</w:t>
      </w:r>
      <w:r w:rsidR="00FB2BBC">
        <w:t>.</w:t>
      </w:r>
    </w:p>
    <w:p w:rsidR="00747647" w:rsidRPr="001B7F67" w:rsidRDefault="00167D79" w:rsidP="00526862">
      <w:pPr>
        <w:pStyle w:val="Subclause"/>
        <w:numPr>
          <w:ilvl w:val="1"/>
          <w:numId w:val="13"/>
        </w:numPr>
      </w:pPr>
      <w:r w:rsidRPr="00030CF9">
        <w:rPr>
          <w:lang w:val="en-GB"/>
        </w:rPr>
        <w:t>F</w:t>
      </w:r>
      <w:r w:rsidR="00AD506E">
        <w:t xml:space="preserve">or </w:t>
      </w:r>
      <w:r w:rsidR="00AD506E" w:rsidRPr="00811D31">
        <w:rPr>
          <w:lang w:val="en-GB"/>
        </w:rPr>
        <w:t xml:space="preserve">LC category </w:t>
      </w:r>
      <w:r w:rsidR="00AD506E" w:rsidRPr="001B7F67">
        <w:t xml:space="preserve">vehicles having engine </w:t>
      </w:r>
      <w:r w:rsidR="00AD506E" w:rsidRPr="00811D31">
        <w:rPr>
          <w:lang w:val="en-GB"/>
        </w:rPr>
        <w:t>capacity</w:t>
      </w:r>
      <w:r w:rsidR="00827C2B">
        <w:rPr>
          <w:lang w:val="en-GB"/>
        </w:rPr>
        <w:t xml:space="preserve"> above</w:t>
      </w:r>
      <w:r w:rsidR="00AD506E" w:rsidRPr="00811D31">
        <w:rPr>
          <w:lang w:val="en-GB"/>
        </w:rPr>
        <w:t xml:space="preserve"> 125 cubic centimetres (</w:t>
      </w:r>
      <w:r w:rsidR="00C931A9" w:rsidRPr="00811D31">
        <w:rPr>
          <w:lang w:val="en-GB"/>
        </w:rPr>
        <w:t>or</w:t>
      </w:r>
      <w:r w:rsidR="00AD506E" w:rsidRPr="00811D31">
        <w:rPr>
          <w:lang w:val="en-GB"/>
        </w:rPr>
        <w:t xml:space="preserve"> equivalent)</w:t>
      </w:r>
      <w:r w:rsidR="000E6B0D" w:rsidRPr="004877C7">
        <w:rPr>
          <w:lang w:val="en-GB"/>
        </w:rPr>
        <w:t>,</w:t>
      </w:r>
      <w:r w:rsidR="00AD506E" w:rsidRPr="004877C7">
        <w:rPr>
          <w:lang w:val="en-GB"/>
        </w:rPr>
        <w:t xml:space="preserve"> </w:t>
      </w:r>
      <w:r>
        <w:t xml:space="preserve">ABS </w:t>
      </w:r>
      <w:r w:rsidR="00CC06C8">
        <w:t xml:space="preserve">must </w:t>
      </w:r>
      <w:r w:rsidR="00A44805">
        <w:t xml:space="preserve">be fitted </w:t>
      </w:r>
      <w:r w:rsidR="00AD506E">
        <w:t xml:space="preserve">to </w:t>
      </w:r>
      <w:r w:rsidR="003B6A77">
        <w:t xml:space="preserve">modulate any </w:t>
      </w:r>
      <w:r w:rsidR="00163402">
        <w:t>wheel lock</w:t>
      </w:r>
      <w:r w:rsidR="00EF25F1" w:rsidRPr="00811D31">
        <w:rPr>
          <w:lang w:val="en-GB"/>
        </w:rPr>
        <w:t>; and</w:t>
      </w:r>
    </w:p>
    <w:p w:rsidR="00747647" w:rsidRDefault="00E62E0C" w:rsidP="00526862">
      <w:pPr>
        <w:pStyle w:val="Subclause"/>
      </w:pPr>
      <w:r>
        <w:t>f</w:t>
      </w:r>
      <w:r w:rsidR="00AD506E" w:rsidRPr="001B7F67">
        <w:t xml:space="preserve">or </w:t>
      </w:r>
      <w:r w:rsidR="00AD506E">
        <w:rPr>
          <w:lang w:val="en-GB"/>
        </w:rPr>
        <w:t>LC category vehicles</w:t>
      </w:r>
      <w:r w:rsidR="00AD506E" w:rsidRPr="001B7F67">
        <w:t xml:space="preserve"> having engine </w:t>
      </w:r>
      <w:r w:rsidR="00AD506E" w:rsidRPr="001B7F67">
        <w:rPr>
          <w:lang w:val="en-GB"/>
        </w:rPr>
        <w:t xml:space="preserve">capacity </w:t>
      </w:r>
      <w:r w:rsidR="00827C2B">
        <w:rPr>
          <w:lang w:val="en-GB"/>
        </w:rPr>
        <w:t xml:space="preserve">above </w:t>
      </w:r>
      <w:r w:rsidR="00AD506E" w:rsidRPr="001B7F67">
        <w:rPr>
          <w:lang w:val="en-GB"/>
        </w:rPr>
        <w:t>50</w:t>
      </w:r>
      <w:r w:rsidR="00AD506E">
        <w:rPr>
          <w:lang w:val="en-GB"/>
        </w:rPr>
        <w:t xml:space="preserve"> cubic centimetres (or</w:t>
      </w:r>
      <w:r w:rsidR="00AD506E" w:rsidRPr="001B7F67">
        <w:rPr>
          <w:lang w:val="en-GB"/>
        </w:rPr>
        <w:t xml:space="preserve"> equivalent</w:t>
      </w:r>
      <w:r w:rsidR="00AD506E">
        <w:rPr>
          <w:lang w:val="en-GB"/>
        </w:rPr>
        <w:t xml:space="preserve">) </w:t>
      </w:r>
      <w:r w:rsidR="00AD506E" w:rsidRPr="001B7F67">
        <w:rPr>
          <w:lang w:val="en-GB"/>
        </w:rPr>
        <w:t xml:space="preserve">and engine capacity </w:t>
      </w:r>
      <w:r w:rsidR="00AD506E" w:rsidRPr="00B968E5">
        <w:rPr>
          <w:lang w:val="en-GB"/>
        </w:rPr>
        <w:t>125</w:t>
      </w:r>
      <w:r w:rsidR="00AD506E">
        <w:rPr>
          <w:lang w:val="en-GB"/>
        </w:rPr>
        <w:t xml:space="preserve"> cubic centimetres</w:t>
      </w:r>
      <w:r w:rsidR="00827C2B">
        <w:rPr>
          <w:lang w:val="en-GB"/>
        </w:rPr>
        <w:t xml:space="preserve"> or below</w:t>
      </w:r>
      <w:r w:rsidR="00AD506E">
        <w:rPr>
          <w:lang w:val="en-GB"/>
        </w:rPr>
        <w:t xml:space="preserve"> (or equivalent)</w:t>
      </w:r>
      <w:r w:rsidR="000E6B0D">
        <w:rPr>
          <w:lang w:val="en-GB"/>
        </w:rPr>
        <w:t xml:space="preserve">, </w:t>
      </w:r>
      <w:r w:rsidR="00653410">
        <w:rPr>
          <w:lang w:val="en-GB"/>
        </w:rPr>
        <w:t xml:space="preserve">ABS </w:t>
      </w:r>
      <w:r w:rsidR="00811D31">
        <w:t xml:space="preserve">must </w:t>
      </w:r>
      <w:r w:rsidR="00A44805">
        <w:t xml:space="preserve">be fitted </w:t>
      </w:r>
      <w:r w:rsidR="000E6B0D">
        <w:t xml:space="preserve">to </w:t>
      </w:r>
      <w:r w:rsidR="003B6A77">
        <w:t>modulate any wheel</w:t>
      </w:r>
      <w:r w:rsidR="00BA3A3F">
        <w:t xml:space="preserve"> lock;</w:t>
      </w:r>
      <w:r w:rsidR="00827C2B">
        <w:t xml:space="preserve"> </w:t>
      </w:r>
      <w:r w:rsidR="00653410">
        <w:rPr>
          <w:lang w:val="en-GB"/>
        </w:rPr>
        <w:t>or</w:t>
      </w:r>
      <w:r w:rsidR="00AD506E">
        <w:rPr>
          <w:lang w:val="en-GB"/>
        </w:rPr>
        <w:t>,</w:t>
      </w:r>
      <w:r w:rsidR="00653410">
        <w:rPr>
          <w:lang w:val="en-GB"/>
        </w:rPr>
        <w:t xml:space="preserve"> CBS </w:t>
      </w:r>
      <w:r w:rsidR="006E2839">
        <w:rPr>
          <w:lang w:val="en-GB"/>
        </w:rPr>
        <w:t>must</w:t>
      </w:r>
      <w:r w:rsidR="00AD506E">
        <w:rPr>
          <w:lang w:val="en-GB"/>
        </w:rPr>
        <w:t xml:space="preserve"> be fitted.</w:t>
      </w:r>
    </w:p>
    <w:p w:rsidR="00653410" w:rsidRDefault="00167D79" w:rsidP="00030CF9">
      <w:pPr>
        <w:pStyle w:val="Subclause"/>
        <w:numPr>
          <w:ilvl w:val="1"/>
          <w:numId w:val="13"/>
        </w:numPr>
      </w:pPr>
      <w:r>
        <w:t>For the purposes of clause</w:t>
      </w:r>
      <w:r w:rsidR="00E97FBB">
        <w:t>s</w:t>
      </w:r>
      <w:r>
        <w:t xml:space="preserve"> 5.2</w:t>
      </w:r>
      <w:r w:rsidR="00D33BD1">
        <w:t>.</w:t>
      </w:r>
      <w:r w:rsidR="00653410">
        <w:t xml:space="preserve"> and 5.</w:t>
      </w:r>
      <w:r w:rsidR="00CF0B13">
        <w:t>3.</w:t>
      </w:r>
      <w:r w:rsidR="00653410">
        <w:t>,</w:t>
      </w:r>
      <w:r w:rsidR="004B35C5">
        <w:t xml:space="preserve"> where electric drive is employed</w:t>
      </w:r>
      <w:r w:rsidR="00CF0B13">
        <w:t>:</w:t>
      </w:r>
    </w:p>
    <w:p w:rsidR="00747647" w:rsidRDefault="00EF25F1" w:rsidP="00030CF9">
      <w:pPr>
        <w:pStyle w:val="Subsubclause"/>
      </w:pPr>
      <w:r>
        <w:t>e</w:t>
      </w:r>
      <w:r w:rsidR="00747647">
        <w:t>ngine capacity 1</w:t>
      </w:r>
      <w:r w:rsidR="00747647" w:rsidRPr="00B968E5">
        <w:t xml:space="preserve">25 </w:t>
      </w:r>
      <w:r w:rsidR="00747647" w:rsidRPr="00653410">
        <w:rPr>
          <w:lang w:val="en-GB"/>
        </w:rPr>
        <w:t xml:space="preserve">cubic centimetres </w:t>
      </w:r>
      <w:r w:rsidR="00747647" w:rsidRPr="00B968E5">
        <w:t xml:space="preserve">equivalent </w:t>
      </w:r>
      <w:r w:rsidR="00747647">
        <w:t xml:space="preserve">is </w:t>
      </w:r>
      <w:r w:rsidR="00747647" w:rsidRPr="00B968E5">
        <w:t>defined as net power 11</w:t>
      </w:r>
      <w:r w:rsidR="00D33BD1">
        <w:t xml:space="preserve"> </w:t>
      </w:r>
      <w:r w:rsidR="00747647" w:rsidRPr="00B968E5">
        <w:t xml:space="preserve">kW </w:t>
      </w:r>
      <w:r>
        <w:t>and power/weight</w:t>
      </w:r>
      <w:r w:rsidR="008C041F">
        <w:rPr>
          <w:rStyle w:val="FootnoteReference"/>
        </w:rPr>
        <w:footnoteReference w:id="4"/>
      </w:r>
      <w:r w:rsidR="008C041F">
        <w:t xml:space="preserve"> </w:t>
      </w:r>
      <w:r>
        <w:t>ratio 0.1</w:t>
      </w:r>
      <w:r w:rsidR="00D33BD1">
        <w:t xml:space="preserve"> </w:t>
      </w:r>
      <w:r>
        <w:t>kW/k</w:t>
      </w:r>
      <w:r w:rsidR="00827C2B">
        <w:t>g</w:t>
      </w:r>
      <w:r w:rsidR="008C041F">
        <w:t xml:space="preserve">; </w:t>
      </w:r>
      <w:r>
        <w:t>and</w:t>
      </w:r>
    </w:p>
    <w:p w:rsidR="00747647" w:rsidRPr="00980685" w:rsidRDefault="00EF25F1" w:rsidP="00030CF9">
      <w:pPr>
        <w:pStyle w:val="Subsubclause"/>
      </w:pPr>
      <w:r>
        <w:t>e</w:t>
      </w:r>
      <w:r w:rsidR="00747647">
        <w:t xml:space="preserve">ngine capacity 50 </w:t>
      </w:r>
      <w:r w:rsidR="00747647" w:rsidRPr="00653410">
        <w:rPr>
          <w:lang w:val="en-GB"/>
        </w:rPr>
        <w:t xml:space="preserve">cubic centimetres </w:t>
      </w:r>
      <w:r w:rsidR="00747647">
        <w:t>equivalent is defined as continuous rated or net power 4</w:t>
      </w:r>
      <w:r w:rsidR="00D33BD1">
        <w:t xml:space="preserve"> </w:t>
      </w:r>
      <w:r w:rsidR="00747647">
        <w:t>kW.</w:t>
      </w:r>
    </w:p>
    <w:p w:rsidR="00B81DBE" w:rsidRPr="00274107" w:rsidRDefault="00747647" w:rsidP="00030CF9">
      <w:pPr>
        <w:pStyle w:val="Subclause"/>
        <w:numPr>
          <w:ilvl w:val="1"/>
          <w:numId w:val="13"/>
        </w:numPr>
      </w:pPr>
      <w:r w:rsidRPr="00274107">
        <w:t xml:space="preserve">For </w:t>
      </w:r>
      <w:r w:rsidR="00116D64" w:rsidRPr="00274107">
        <w:t xml:space="preserve">LC category </w:t>
      </w:r>
      <w:r w:rsidRPr="00274107">
        <w:t xml:space="preserve">vehicles designed for use on loose or unsealed surfaces or unformed roads and that are fitted with tyres appropriate for use on those surfaces, a means to temporarily disable </w:t>
      </w:r>
      <w:r w:rsidR="009E7E8D">
        <w:t xml:space="preserve">ABS for the purpose of </w:t>
      </w:r>
      <w:r w:rsidRPr="00274107">
        <w:t xml:space="preserve">use </w:t>
      </w:r>
      <w:r w:rsidR="009E7E8D">
        <w:t xml:space="preserve">on those surfaces </w:t>
      </w:r>
      <w:r w:rsidRPr="00274107">
        <w:t xml:space="preserve">is permitted where that means conforms to the requirements of </w:t>
      </w:r>
      <w:r w:rsidR="00BD2474">
        <w:t>Appendix A, paragraph 5.1.16.</w:t>
      </w:r>
    </w:p>
    <w:p w:rsidR="00653410" w:rsidRPr="00653410" w:rsidRDefault="00B81DBE" w:rsidP="00030CF9">
      <w:pPr>
        <w:pStyle w:val="Subclause"/>
        <w:numPr>
          <w:ilvl w:val="0"/>
          <w:numId w:val="0"/>
        </w:numPr>
      </w:pPr>
      <w:r>
        <w:br w:type="page"/>
      </w:r>
    </w:p>
    <w:p w:rsidR="00F20FCB" w:rsidRDefault="008E4F72" w:rsidP="008E4F72">
      <w:pPr>
        <w:pStyle w:val="Clauseheadding"/>
        <w:outlineLvl w:val="0"/>
      </w:pPr>
      <w:bookmarkStart w:id="6" w:name="_Toc173313443"/>
      <w:r>
        <w:rPr>
          <w:caps w:val="0"/>
        </w:rPr>
        <w:lastRenderedPageBreak/>
        <w:t>EXEMPTIONS AND ALTERNATIVE PROCEDURES</w:t>
      </w:r>
      <w:bookmarkEnd w:id="6"/>
    </w:p>
    <w:p w:rsidR="003729E9" w:rsidRPr="00F67D84" w:rsidRDefault="003729E9" w:rsidP="003729E9">
      <w:pPr>
        <w:pStyle w:val="Subclause"/>
        <w:numPr>
          <w:ilvl w:val="1"/>
          <w:numId w:val="11"/>
        </w:numPr>
      </w:pPr>
      <w:r w:rsidRPr="00F67D84">
        <w:t>Category LC vehicles designed for use on loose or unsealed surfaces or unformed roads and that are fitted with tyres appropriate for use on those surfaces are exempt from clauses 5.2. and 5.</w:t>
      </w:r>
      <w:r w:rsidR="00306C26">
        <w:t>3</w:t>
      </w:r>
      <w:r w:rsidRPr="00F67D84">
        <w:t>. where they conform to</w:t>
      </w:r>
      <w:r w:rsidR="00274107">
        <w:t xml:space="preserve"> a vehicle category specified in </w:t>
      </w:r>
      <w:r w:rsidR="00274107" w:rsidRPr="00F67D84">
        <w:t>Annex 1</w:t>
      </w:r>
      <w:r w:rsidR="00274107">
        <w:rPr>
          <w:rStyle w:val="FootnoteReference"/>
        </w:rPr>
        <w:footnoteReference w:id="5"/>
      </w:r>
      <w:r w:rsidR="00274107">
        <w:t xml:space="preserve"> </w:t>
      </w:r>
      <w:r w:rsidR="009572F6">
        <w:t>or</w:t>
      </w:r>
      <w:r w:rsidR="00274107">
        <w:t xml:space="preserve"> </w:t>
      </w:r>
      <w:r w:rsidRPr="00F67D84">
        <w:t>clauses 6.1.1. to 6.1.7.:</w:t>
      </w:r>
    </w:p>
    <w:p w:rsidR="003729E9" w:rsidRPr="00526862" w:rsidRDefault="003729E9" w:rsidP="003729E9">
      <w:pPr>
        <w:pStyle w:val="Subsubclause"/>
      </w:pPr>
      <w:r w:rsidRPr="00526862">
        <w:t>seat height equal to or greater than 810 mm; and</w:t>
      </w:r>
    </w:p>
    <w:p w:rsidR="003729E9" w:rsidRPr="00526862" w:rsidRDefault="003729E9" w:rsidP="003729E9">
      <w:pPr>
        <w:pStyle w:val="Subsubclause"/>
      </w:pPr>
      <w:r w:rsidRPr="00526862">
        <w:t>ground clearance equal to or greater than 285 mm; and</w:t>
      </w:r>
    </w:p>
    <w:p w:rsidR="003729E9" w:rsidRPr="00526862" w:rsidRDefault="003729E9" w:rsidP="003729E9">
      <w:pPr>
        <w:pStyle w:val="Subsubclause"/>
      </w:pPr>
      <w:r w:rsidRPr="00526862">
        <w:t>overall gear ratio in highest gear (primary gear ratio multiplied by secondary gear ratio in the highest speed multiplied by final drive ratio) equal to or greater than 6.0; and</w:t>
      </w:r>
    </w:p>
    <w:p w:rsidR="003729E9" w:rsidRPr="00526862" w:rsidRDefault="00306C26" w:rsidP="003729E9">
      <w:pPr>
        <w:pStyle w:val="Subsubclause"/>
      </w:pPr>
      <w:r w:rsidRPr="00526862">
        <w:rPr>
          <w:i/>
        </w:rPr>
        <w:t>‘</w:t>
      </w:r>
      <w:proofErr w:type="spellStart"/>
      <w:r w:rsidRPr="00526862">
        <w:rPr>
          <w:i/>
        </w:rPr>
        <w:t>U</w:t>
      </w:r>
      <w:r w:rsidR="003729E9" w:rsidRPr="00526862">
        <w:rPr>
          <w:i/>
        </w:rPr>
        <w:t>nladen</w:t>
      </w:r>
      <w:proofErr w:type="spellEnd"/>
      <w:r w:rsidR="003729E9" w:rsidRPr="00526862">
        <w:rPr>
          <w:i/>
        </w:rPr>
        <w:t xml:space="preserve"> </w:t>
      </w:r>
      <w:r w:rsidRPr="00526862">
        <w:rPr>
          <w:i/>
        </w:rPr>
        <w:t>M</w:t>
      </w:r>
      <w:r w:rsidR="003729E9" w:rsidRPr="00526862">
        <w:rPr>
          <w:i/>
        </w:rPr>
        <w:t>ass</w:t>
      </w:r>
      <w:r w:rsidRPr="00526862">
        <w:rPr>
          <w:i/>
        </w:rPr>
        <w:t>’</w:t>
      </w:r>
      <w:r w:rsidR="003729E9" w:rsidRPr="00526862">
        <w:t xml:space="preserve"> less than or equal to 150 kg; and</w:t>
      </w:r>
    </w:p>
    <w:p w:rsidR="003729E9" w:rsidRPr="00526862" w:rsidRDefault="003729E9" w:rsidP="003729E9">
      <w:pPr>
        <w:pStyle w:val="Subsubclause"/>
      </w:pPr>
      <w:r w:rsidRPr="00526862">
        <w:t xml:space="preserve">front wheel outer rim diameter equal to or greater than </w:t>
      </w:r>
      <w:r w:rsidR="00F55F81" w:rsidRPr="00526862">
        <w:t xml:space="preserve">533 mm (nominally </w:t>
      </w:r>
      <w:r w:rsidRPr="00526862">
        <w:t>21 inches</w:t>
      </w:r>
      <w:r w:rsidR="00F55F81" w:rsidRPr="00526862">
        <w:t>)</w:t>
      </w:r>
      <w:r w:rsidRPr="00526862">
        <w:t xml:space="preserve"> and larger than rear wheel outer rim diameter; and</w:t>
      </w:r>
    </w:p>
    <w:p w:rsidR="003729E9" w:rsidRPr="00526862" w:rsidRDefault="003729E9" w:rsidP="003729E9">
      <w:pPr>
        <w:pStyle w:val="Subsubclause"/>
      </w:pPr>
      <w:r w:rsidRPr="00526862">
        <w:t>engine capacity less than or equal to 250</w:t>
      </w:r>
      <w:r w:rsidR="00BB30F8" w:rsidRPr="00526862">
        <w:t xml:space="preserve"> cubic centimetres</w:t>
      </w:r>
      <w:r w:rsidRPr="00526862">
        <w:t xml:space="preserve"> (or equivalent); and</w:t>
      </w:r>
    </w:p>
    <w:p w:rsidR="00BB30F8" w:rsidRPr="00526862" w:rsidRDefault="003729E9" w:rsidP="00BB30F8">
      <w:pPr>
        <w:pStyle w:val="Subsubclause"/>
      </w:pPr>
      <w:r w:rsidRPr="00526862">
        <w:t>no seating position for a passenger and not fitted with passenger foot rests.</w:t>
      </w:r>
    </w:p>
    <w:p w:rsidR="00BB30F8" w:rsidRPr="009572F6" w:rsidRDefault="00BB30F8" w:rsidP="00526862">
      <w:pPr>
        <w:pStyle w:val="Subsubclause"/>
      </w:pPr>
      <w:r w:rsidRPr="00526862">
        <w:t xml:space="preserve">For the purposes of clause 6.1.6, </w:t>
      </w:r>
      <w:r w:rsidR="004B35C5" w:rsidRPr="00526862">
        <w:t>where electric drive is employed</w:t>
      </w:r>
      <w:r w:rsidR="00C70239" w:rsidRPr="00526862">
        <w:t xml:space="preserve">, </w:t>
      </w:r>
      <w:r w:rsidRPr="00526862">
        <w:t xml:space="preserve">engine capacity 250 </w:t>
      </w:r>
      <w:r w:rsidRPr="00526862">
        <w:rPr>
          <w:lang w:val="en-GB"/>
        </w:rPr>
        <w:t xml:space="preserve">cubic centimetres </w:t>
      </w:r>
      <w:r w:rsidRPr="00526862">
        <w:t>equivalent is defined as net power 22 kW and power/weight</w:t>
      </w:r>
      <w:r w:rsidR="008C041F" w:rsidRPr="00526862">
        <w:rPr>
          <w:rStyle w:val="FootnoteReference"/>
        </w:rPr>
        <w:footnoteReference w:id="6"/>
      </w:r>
      <w:r w:rsidRPr="00526862">
        <w:t xml:space="preserve"> ratio 0.1</w:t>
      </w:r>
      <w:r w:rsidR="00E76E94" w:rsidRPr="00526862">
        <w:t>5</w:t>
      </w:r>
      <w:r w:rsidRPr="00526862">
        <w:t xml:space="preserve"> </w:t>
      </w:r>
      <w:r w:rsidR="008C041F" w:rsidRPr="00526862">
        <w:t>kW/kg.</w:t>
      </w:r>
    </w:p>
    <w:p w:rsidR="00F20FCB" w:rsidRDefault="008D30CA" w:rsidP="00030CF9">
      <w:pPr>
        <w:pStyle w:val="Subclause"/>
        <w:numPr>
          <w:ilvl w:val="1"/>
          <w:numId w:val="11"/>
        </w:numPr>
      </w:pPr>
      <w:r w:rsidRPr="001F7D60">
        <w:t>C</w:t>
      </w:r>
      <w:r w:rsidR="00F20FCB" w:rsidRPr="001F7D60">
        <w:t>ompliance with the following parts, sections and annexes of Appendix A is not required for the purp</w:t>
      </w:r>
      <w:r w:rsidR="00F20FCB">
        <w:t>oses of this standard:</w:t>
      </w:r>
      <w:r w:rsidR="007600C3">
        <w:t xml:space="preserve"> </w:t>
      </w:r>
    </w:p>
    <w:p w:rsidR="00F20FCB" w:rsidRDefault="005C1BAC" w:rsidP="00030CF9">
      <w:pPr>
        <w:pStyle w:val="Subclause"/>
        <w:numPr>
          <w:ilvl w:val="0"/>
          <w:numId w:val="0"/>
        </w:numPr>
        <w:ind w:left="1418"/>
      </w:pPr>
      <w:r>
        <w:t>Section 3</w:t>
      </w:r>
      <w:r>
        <w:tab/>
        <w:t>Application for approval</w:t>
      </w:r>
    </w:p>
    <w:p w:rsidR="005C1BAC" w:rsidRDefault="005C1BAC" w:rsidP="003C0C3A">
      <w:pPr>
        <w:ind w:left="2880" w:hanging="1440"/>
      </w:pPr>
      <w:r>
        <w:t>Section 4</w:t>
      </w:r>
      <w:r>
        <w:tab/>
        <w:t>Approval</w:t>
      </w:r>
    </w:p>
    <w:p w:rsidR="005C1BAC" w:rsidRDefault="005C1BAC" w:rsidP="005C1BAC">
      <w:pPr>
        <w:spacing w:before="120"/>
        <w:ind w:left="2880" w:hanging="1440"/>
      </w:pPr>
      <w:r>
        <w:t>Section 7</w:t>
      </w:r>
      <w:r>
        <w:tab/>
        <w:t>Modifications of vehicle type or braking device and extension of approval</w:t>
      </w:r>
    </w:p>
    <w:p w:rsidR="003C0C3A" w:rsidRDefault="003C0C3A" w:rsidP="005C1BAC">
      <w:pPr>
        <w:spacing w:before="120"/>
        <w:ind w:left="2880" w:hanging="1440"/>
      </w:pPr>
      <w:r>
        <w:t>Section 8</w:t>
      </w:r>
      <w:r>
        <w:tab/>
        <w:t>Conformity of production</w:t>
      </w:r>
    </w:p>
    <w:p w:rsidR="003C0C3A" w:rsidRDefault="003C0C3A" w:rsidP="005C1BAC">
      <w:pPr>
        <w:spacing w:before="120"/>
        <w:ind w:left="2880" w:hanging="1440"/>
      </w:pPr>
      <w:r>
        <w:t>Section 9</w:t>
      </w:r>
      <w:r>
        <w:tab/>
        <w:t>Transitional provisions</w:t>
      </w:r>
    </w:p>
    <w:p w:rsidR="003C0C3A" w:rsidRDefault="003C0C3A" w:rsidP="005C1BAC">
      <w:pPr>
        <w:spacing w:before="120"/>
        <w:ind w:left="2880" w:hanging="1440"/>
      </w:pPr>
      <w:r>
        <w:t>Section 10</w:t>
      </w:r>
      <w:r>
        <w:tab/>
        <w:t>Penalties for non-conformity of production</w:t>
      </w:r>
    </w:p>
    <w:p w:rsidR="003C0C3A" w:rsidRDefault="003C0C3A" w:rsidP="005C1BAC">
      <w:pPr>
        <w:spacing w:before="120"/>
        <w:ind w:left="2880" w:hanging="1440"/>
      </w:pPr>
      <w:r>
        <w:t>Section 11</w:t>
      </w:r>
      <w:r>
        <w:tab/>
        <w:t>Production definitely discontinued</w:t>
      </w:r>
    </w:p>
    <w:p w:rsidR="003C0C3A" w:rsidRDefault="003C0C3A" w:rsidP="005C1BAC">
      <w:pPr>
        <w:spacing w:before="120"/>
        <w:ind w:left="2880" w:hanging="1440"/>
      </w:pPr>
      <w:r>
        <w:t>Section 12</w:t>
      </w:r>
      <w:r>
        <w:tab/>
        <w:t>Names and addresses of technical services responsible for conducting approval test and of administrative departments.</w:t>
      </w:r>
    </w:p>
    <w:p w:rsidR="003C0C3A" w:rsidRDefault="003C0C3A" w:rsidP="005C1BAC">
      <w:pPr>
        <w:spacing w:before="120"/>
        <w:ind w:left="2880" w:hanging="1440"/>
      </w:pPr>
      <w:r>
        <w:t>Annex 1</w:t>
      </w:r>
      <w:r>
        <w:tab/>
        <w:t>Communication</w:t>
      </w:r>
    </w:p>
    <w:p w:rsidR="00F67D84" w:rsidRDefault="00995A44" w:rsidP="005C1BAC">
      <w:pPr>
        <w:spacing w:before="120"/>
        <w:ind w:left="2880" w:hanging="1440"/>
      </w:pPr>
      <w:r>
        <w:t>Annex 2</w:t>
      </w:r>
      <w:r>
        <w:tab/>
        <w:t>Arrangements of approval marks</w:t>
      </w:r>
    </w:p>
    <w:p w:rsidR="003C0C3A" w:rsidRDefault="00F67D84" w:rsidP="005C1BAC">
      <w:pPr>
        <w:spacing w:before="120"/>
        <w:ind w:left="2880" w:hanging="1440"/>
      </w:pPr>
      <w:r>
        <w:br w:type="page"/>
      </w:r>
    </w:p>
    <w:p w:rsidR="00995A44" w:rsidRDefault="008E4F72" w:rsidP="008E4F72">
      <w:pPr>
        <w:pStyle w:val="Clauseheadding"/>
        <w:outlineLvl w:val="0"/>
      </w:pPr>
      <w:bookmarkStart w:id="7" w:name="_Toc173313444"/>
      <w:r>
        <w:rPr>
          <w:caps w:val="0"/>
        </w:rPr>
        <w:lastRenderedPageBreak/>
        <w:t>ALTERNATIVE STANDARDS</w:t>
      </w:r>
      <w:bookmarkEnd w:id="7"/>
    </w:p>
    <w:p w:rsidR="00163DEB" w:rsidRDefault="00C77472" w:rsidP="00526862">
      <w:pPr>
        <w:pStyle w:val="Subclause"/>
      </w:pPr>
      <w:r w:rsidRPr="00030CF9">
        <w:t xml:space="preserve">The technical requirements </w:t>
      </w:r>
      <w:r w:rsidR="00B304C6">
        <w:t xml:space="preserve">adopted by the </w:t>
      </w:r>
      <w:r w:rsidRPr="00030CF9">
        <w:t xml:space="preserve">United Nations Regulation No 78 – </w:t>
      </w:r>
      <w:r w:rsidR="00CC0228" w:rsidRPr="00082AD5">
        <w:t>UNIFORM PROVISIONS CONCERNING THE APPROVAL OF VEHICLES OF CATEGORIES</w:t>
      </w:r>
      <w:r w:rsidR="004D0FDF" w:rsidRPr="00082AD5">
        <w:t xml:space="preserve"> </w:t>
      </w:r>
      <w:r w:rsidR="00CC0228" w:rsidRPr="00082AD5">
        <w:t>L</w:t>
      </w:r>
      <w:r w:rsidR="00CC0228" w:rsidRPr="00163402">
        <w:rPr>
          <w:vertAlign w:val="subscript"/>
        </w:rPr>
        <w:t>1</w:t>
      </w:r>
      <w:r w:rsidR="00CC0228" w:rsidRPr="00082AD5">
        <w:t>, L</w:t>
      </w:r>
      <w:r w:rsidR="00CC0228" w:rsidRPr="00163402">
        <w:rPr>
          <w:vertAlign w:val="subscript"/>
        </w:rPr>
        <w:t>2</w:t>
      </w:r>
      <w:r w:rsidR="00CC0228" w:rsidRPr="00082AD5">
        <w:t>, L</w:t>
      </w:r>
      <w:r w:rsidR="00CC0228" w:rsidRPr="00163402">
        <w:rPr>
          <w:vertAlign w:val="subscript"/>
        </w:rPr>
        <w:t>3</w:t>
      </w:r>
      <w:r w:rsidR="00CC0228" w:rsidRPr="00082AD5">
        <w:t>, L</w:t>
      </w:r>
      <w:r w:rsidR="00CC0228" w:rsidRPr="00163402">
        <w:rPr>
          <w:vertAlign w:val="subscript"/>
        </w:rPr>
        <w:t>4</w:t>
      </w:r>
      <w:r w:rsidR="00CC0228" w:rsidRPr="00082AD5">
        <w:t xml:space="preserve"> AND L</w:t>
      </w:r>
      <w:r w:rsidR="00CC0228" w:rsidRPr="00163402">
        <w:rPr>
          <w:vertAlign w:val="subscript"/>
        </w:rPr>
        <w:t>5</w:t>
      </w:r>
      <w:r w:rsidR="00CC0228" w:rsidRPr="00082AD5">
        <w:t xml:space="preserve"> WITH REGARD TO BRAKING</w:t>
      </w:r>
      <w:r w:rsidR="00AF5AA6" w:rsidRPr="00030CF9">
        <w:t xml:space="preserve">, incorporating </w:t>
      </w:r>
      <w:r w:rsidR="00B473F6">
        <w:t xml:space="preserve">the </w:t>
      </w:r>
      <w:r w:rsidR="00AF5AA6" w:rsidRPr="00030CF9">
        <w:t>03 to 04</w:t>
      </w:r>
      <w:r w:rsidRPr="00030CF9">
        <w:t xml:space="preserve"> series of amendments</w:t>
      </w:r>
      <w:r w:rsidR="00B304C6">
        <w:t>, shall be</w:t>
      </w:r>
      <w:r w:rsidRPr="00030CF9">
        <w:t xml:space="preserve"> deemed to be equivalent to the technical requirements of this standard</w:t>
      </w:r>
      <w:r w:rsidR="00625E3A">
        <w:t>, provided the requirements set out in</w:t>
      </w:r>
      <w:r w:rsidR="00B304C6">
        <w:t xml:space="preserve"> Section 5 - REQUIREMENTS </w:t>
      </w:r>
      <w:r w:rsidR="008B36BF">
        <w:t xml:space="preserve">of this standard </w:t>
      </w:r>
      <w:r w:rsidR="00B304C6">
        <w:t>are met</w:t>
      </w:r>
      <w:r w:rsidRPr="00030CF9">
        <w:t>.</w:t>
      </w:r>
    </w:p>
    <w:p w:rsidR="00A94555" w:rsidRDefault="00990F96" w:rsidP="00526862">
      <w:pPr>
        <w:pStyle w:val="Subclause"/>
      </w:pPr>
      <w:r w:rsidRPr="00030CF9">
        <w:t xml:space="preserve">The technical requirements </w:t>
      </w:r>
      <w:r w:rsidR="00B304C6">
        <w:t>adopted by the</w:t>
      </w:r>
      <w:r w:rsidRPr="00030CF9">
        <w:t xml:space="preserve"> United Nations</w:t>
      </w:r>
      <w:r w:rsidR="00537452">
        <w:t xml:space="preserve"> Global Technical Regulation No. 3 – MOTORCYCLE BRAKE SYSTEMS</w:t>
      </w:r>
      <w:r w:rsidRPr="00030CF9">
        <w:t xml:space="preserve">, incorporating </w:t>
      </w:r>
      <w:r w:rsidR="00B304C6">
        <w:t xml:space="preserve">Corrigenda 1 and 2 and Amendments 1 and 2, </w:t>
      </w:r>
      <w:r w:rsidR="002B6CE7">
        <w:t>shall be</w:t>
      </w:r>
      <w:r w:rsidRPr="00030CF9">
        <w:t xml:space="preserve"> deemed to be equivalent to the technical requirements of this standard</w:t>
      </w:r>
      <w:r w:rsidR="00625E3A">
        <w:t>, provided the requirements set out in</w:t>
      </w:r>
      <w:r w:rsidR="00B304C6">
        <w:t xml:space="preserve"> Section 5 - REQUIREMENTS </w:t>
      </w:r>
      <w:r w:rsidR="008B36BF">
        <w:t xml:space="preserve">of this standard </w:t>
      </w:r>
      <w:r w:rsidR="00B304C6">
        <w:t>are met</w:t>
      </w:r>
      <w:r w:rsidRPr="00030CF9">
        <w:t>.</w:t>
      </w:r>
    </w:p>
    <w:p w:rsidR="00274107" w:rsidRDefault="00F67D84" w:rsidP="008E4F72">
      <w:pPr>
        <w:pStyle w:val="Clauseheadding"/>
        <w:numPr>
          <w:ilvl w:val="0"/>
          <w:numId w:val="0"/>
        </w:numPr>
        <w:jc w:val="center"/>
        <w:outlineLvl w:val="0"/>
      </w:pPr>
      <w:r>
        <w:br w:type="page"/>
      </w:r>
      <w:r w:rsidR="00274107">
        <w:lastRenderedPageBreak/>
        <w:t>ANNEX 1</w:t>
      </w:r>
    </w:p>
    <w:p w:rsidR="00F67D84" w:rsidRPr="000B5994" w:rsidRDefault="00274107" w:rsidP="00274107">
      <w:pPr>
        <w:pStyle w:val="Clauseheadding"/>
        <w:numPr>
          <w:ilvl w:val="0"/>
          <w:numId w:val="62"/>
        </w:numPr>
      </w:pPr>
      <w:r w:rsidRPr="000B5994">
        <w:t>E</w:t>
      </w:r>
      <w:r w:rsidR="000B5994">
        <w:t>nduro motorcycle,</w:t>
      </w:r>
      <w:r w:rsidR="00F67D84" w:rsidRPr="000B5994">
        <w:t xml:space="preserve"> category L3e-AxE (x = 1, 2 or 3) </w:t>
      </w:r>
    </w:p>
    <w:p w:rsidR="00F67D84" w:rsidRPr="000B5994" w:rsidRDefault="00F67D84" w:rsidP="000B5994">
      <w:pPr>
        <w:pStyle w:val="Subclause"/>
      </w:pPr>
      <w:r w:rsidRPr="000B5994">
        <w:t xml:space="preserve">(a) seat height ≥ 900 mm and </w:t>
      </w:r>
    </w:p>
    <w:p w:rsidR="00F67D84" w:rsidRPr="000B5994" w:rsidRDefault="00F67D84" w:rsidP="000B5994">
      <w:pPr>
        <w:pStyle w:val="Subclause"/>
      </w:pPr>
      <w:r w:rsidRPr="000B5994">
        <w:t xml:space="preserve">(b) ground clearance ≥ 310 mm and </w:t>
      </w:r>
    </w:p>
    <w:p w:rsidR="00F67D84" w:rsidRPr="000B5994" w:rsidRDefault="00F67D84" w:rsidP="000B5994">
      <w:pPr>
        <w:pStyle w:val="Subclause"/>
      </w:pPr>
      <w:r w:rsidRPr="000B5994">
        <w:t xml:space="preserve">(c) overall gear ratio in highest gear (primary gear ratio × secondary gear ratio in the highest speed × final drive ratio) ≥ 6.0 and </w:t>
      </w:r>
    </w:p>
    <w:p w:rsidR="00F67D84" w:rsidRPr="000B5994" w:rsidRDefault="00F67D84" w:rsidP="000B5994">
      <w:pPr>
        <w:pStyle w:val="Subclause"/>
      </w:pPr>
      <w:r w:rsidRPr="000B5994">
        <w:t xml:space="preserve">(d) mass in running order plus the mass of the propulsion battery in case of electric or hybrid electric propulsion ≤ 140 kg and </w:t>
      </w:r>
    </w:p>
    <w:p w:rsidR="00F67D84" w:rsidRDefault="00F67D84" w:rsidP="000B5994">
      <w:pPr>
        <w:pStyle w:val="Subclause"/>
      </w:pPr>
      <w:r w:rsidRPr="000B5994">
        <w:t xml:space="preserve">(e) no seating position for a passenger. </w:t>
      </w:r>
    </w:p>
    <w:p w:rsidR="000B5994" w:rsidRPr="000B5994" w:rsidRDefault="000B5994" w:rsidP="000B5994"/>
    <w:p w:rsidR="00F67D84" w:rsidRPr="000B5994" w:rsidRDefault="00274107" w:rsidP="000B5994">
      <w:pPr>
        <w:pStyle w:val="Clauseheadding"/>
      </w:pPr>
      <w:r w:rsidRPr="000B5994">
        <w:t>T</w:t>
      </w:r>
      <w:r w:rsidR="000B5994">
        <w:t>rial motorcycle,</w:t>
      </w:r>
      <w:r w:rsidR="00F67D84" w:rsidRPr="000B5994">
        <w:t xml:space="preserve"> category L3e-AxT (x = 1, 2 or 3) </w:t>
      </w:r>
    </w:p>
    <w:p w:rsidR="00F67D84" w:rsidRPr="000B5994" w:rsidRDefault="00F67D84" w:rsidP="000B5994">
      <w:pPr>
        <w:pStyle w:val="Subclause"/>
      </w:pPr>
      <w:r w:rsidRPr="000B5994">
        <w:t xml:space="preserve">(a) seat height ≤ 700 mm and </w:t>
      </w:r>
    </w:p>
    <w:p w:rsidR="00F67D84" w:rsidRPr="000B5994" w:rsidRDefault="00F67D84" w:rsidP="000B5994">
      <w:pPr>
        <w:pStyle w:val="Subclause"/>
      </w:pPr>
      <w:r w:rsidRPr="000B5994">
        <w:t xml:space="preserve">(b) ground clearance ≥ 280 mm and </w:t>
      </w:r>
    </w:p>
    <w:p w:rsidR="00F67D84" w:rsidRPr="000B5994" w:rsidRDefault="00F67D84" w:rsidP="000B5994">
      <w:pPr>
        <w:pStyle w:val="Subclause"/>
      </w:pPr>
      <w:r w:rsidRPr="000B5994">
        <w:t xml:space="preserve">(c) fuel tank capacity ≤ 4 litres and </w:t>
      </w:r>
    </w:p>
    <w:p w:rsidR="00F67D84" w:rsidRPr="000B5994" w:rsidRDefault="00F67D84" w:rsidP="000B5994">
      <w:pPr>
        <w:pStyle w:val="Subclause"/>
      </w:pPr>
      <w:r w:rsidRPr="000B5994">
        <w:t xml:space="preserve">(d) overall gear ratio in highest gear (primary gear ratio × secondary gear ratio in the highest speed × final drive ratio) ≥ 7.5 and </w:t>
      </w:r>
    </w:p>
    <w:p w:rsidR="00F67D84" w:rsidRPr="000B5994" w:rsidRDefault="00F67D84" w:rsidP="000B5994">
      <w:pPr>
        <w:pStyle w:val="Subclause"/>
      </w:pPr>
      <w:r w:rsidRPr="000B5994">
        <w:t xml:space="preserve">(e) mass in running order ≤ 100 kg and </w:t>
      </w:r>
    </w:p>
    <w:p w:rsidR="00F67D84" w:rsidRDefault="00F67D84" w:rsidP="000B5994">
      <w:pPr>
        <w:pStyle w:val="Subclause"/>
      </w:pPr>
      <w:r w:rsidRPr="000B5994">
        <w:t>(f) no seating position for a passenger.</w:t>
      </w:r>
    </w:p>
    <w:p w:rsidR="000B5994" w:rsidRDefault="000B5994" w:rsidP="000B5994"/>
    <w:p w:rsidR="000B5994" w:rsidRPr="000B5994" w:rsidRDefault="000B5994" w:rsidP="000B5994">
      <w:pPr>
        <w:pStyle w:val="Clauseheadding"/>
      </w:pPr>
      <w:r>
        <w:t>Definitions</w:t>
      </w:r>
    </w:p>
    <w:p w:rsidR="00F67D84" w:rsidRPr="000B5994" w:rsidRDefault="00F67D84" w:rsidP="000B5994">
      <w:pPr>
        <w:pStyle w:val="Subclause"/>
      </w:pPr>
      <w:r w:rsidRPr="000B5994">
        <w:t xml:space="preserve">The </w:t>
      </w:r>
      <w:r w:rsidR="00752E1D">
        <w:t>“</w:t>
      </w:r>
      <w:r w:rsidRPr="000B5994">
        <w:t>mass in running order</w:t>
      </w:r>
      <w:r w:rsidR="00752E1D">
        <w:t>”</w:t>
      </w:r>
      <w:r w:rsidRPr="000B5994">
        <w:t xml:space="preserve"> of an L-category vehicle shall be determined by measuring the mass of the </w:t>
      </w:r>
      <w:proofErr w:type="spellStart"/>
      <w:r w:rsidRPr="000B5994">
        <w:t>unladen</w:t>
      </w:r>
      <w:proofErr w:type="spellEnd"/>
      <w:r w:rsidRPr="000B5994">
        <w:t xml:space="preserve"> vehicle ready for normal use and shall include the mass of:</w:t>
      </w:r>
    </w:p>
    <w:p w:rsidR="00F67D84" w:rsidRPr="000B5994" w:rsidRDefault="00F67D84" w:rsidP="000B5994">
      <w:pPr>
        <w:pStyle w:val="Subsubclause"/>
      </w:pPr>
      <w:r w:rsidRPr="000B5994">
        <w:t xml:space="preserve">(a) liquids; </w:t>
      </w:r>
    </w:p>
    <w:p w:rsidR="00F67D84" w:rsidRPr="000B5994" w:rsidRDefault="00F67D84" w:rsidP="000B5994">
      <w:pPr>
        <w:pStyle w:val="Subsubclause"/>
      </w:pPr>
      <w:r w:rsidRPr="000B5994">
        <w:t xml:space="preserve">(b) standard equipment in accordance with the manufacturer’s specifications; </w:t>
      </w:r>
    </w:p>
    <w:p w:rsidR="00F67D84" w:rsidRPr="000B5994" w:rsidRDefault="00F67D84" w:rsidP="000B5994">
      <w:pPr>
        <w:pStyle w:val="Subsubclause"/>
      </w:pPr>
      <w:r w:rsidRPr="000B5994">
        <w:t>(c) ‘fuel’ in the fuel tanks that shall be filled to at least 90 % of their capacities.</w:t>
      </w:r>
    </w:p>
    <w:p w:rsidR="00F67D84" w:rsidRPr="000B5994" w:rsidRDefault="00F67D84" w:rsidP="000B5994">
      <w:pPr>
        <w:pStyle w:val="Subsubclause"/>
      </w:pPr>
      <w:r w:rsidRPr="000B5994">
        <w:t xml:space="preserve">For the purposes of </w:t>
      </w:r>
      <w:r w:rsidR="00B473F6">
        <w:t>3</w:t>
      </w:r>
      <w:r w:rsidRPr="000B5994">
        <w:t>.1.3</w:t>
      </w:r>
    </w:p>
    <w:p w:rsidR="00F67D84" w:rsidRPr="000B5994" w:rsidRDefault="00F67D84" w:rsidP="000B5994">
      <w:pPr>
        <w:pStyle w:val="Subsubsubclause"/>
      </w:pPr>
      <w:r w:rsidRPr="000B5994">
        <w:t xml:space="preserve"> (</w:t>
      </w:r>
      <w:proofErr w:type="spellStart"/>
      <w:r w:rsidRPr="000B5994">
        <w:t>i</w:t>
      </w:r>
      <w:proofErr w:type="spellEnd"/>
      <w:r w:rsidRPr="000B5994">
        <w:t xml:space="preserve">) if a vehicle is propelled with a ‘liquid fuel’ this shall be considered as ‘fuel’; </w:t>
      </w:r>
    </w:p>
    <w:p w:rsidR="00F67D84" w:rsidRPr="000B5994" w:rsidRDefault="00F67D84" w:rsidP="000B5994">
      <w:pPr>
        <w:pStyle w:val="Subsubsubclause"/>
      </w:pPr>
      <w:r w:rsidRPr="000B5994">
        <w:t xml:space="preserve"> (ii) if a vehicle is propelled with a liquid ‘fuel/oil mixture’: </w:t>
      </w:r>
    </w:p>
    <w:p w:rsidR="00F67D84" w:rsidRPr="000B5994" w:rsidRDefault="00F67D84" w:rsidP="000B5994">
      <w:pPr>
        <w:pStyle w:val="Subx4clause"/>
      </w:pPr>
      <w:r w:rsidRPr="000B5994">
        <w:t>- if fuel to propel the vehicle and lubrication oil are pre-mixed then this ‘pre-mixture’ shall be considered as ‘fuel’</w:t>
      </w:r>
    </w:p>
    <w:p w:rsidR="00F67D84" w:rsidRPr="000B5994" w:rsidRDefault="00F67D84" w:rsidP="000B5994">
      <w:pPr>
        <w:pStyle w:val="Subx4clause"/>
      </w:pPr>
      <w:r w:rsidRPr="000B5994">
        <w:t xml:space="preserve">- if fuel to propel the vehicle and lubrication oil are stored separately then only ‘fuel’ propelling the vehicle shall be considered as ‘fuel’; or </w:t>
      </w:r>
    </w:p>
    <w:p w:rsidR="00F67D84" w:rsidRPr="000B5994" w:rsidRDefault="00F67D84" w:rsidP="000B5994">
      <w:pPr>
        <w:pStyle w:val="Subsubsubclause"/>
      </w:pPr>
      <w:r w:rsidRPr="000B5994">
        <w:t xml:space="preserve">(iii) if a vehicle is propelled by a gaseous fuel, a liquefied gaseous fuel or is running on compressed air, the mass of ‘fuel’ in the gaseous fuel tanks may be set to 0 kg; </w:t>
      </w:r>
    </w:p>
    <w:p w:rsidR="00F67D84" w:rsidRPr="000B5994" w:rsidRDefault="00F67D84" w:rsidP="000B5994">
      <w:pPr>
        <w:pStyle w:val="Subsubclause"/>
      </w:pPr>
      <w:r w:rsidRPr="000B5994">
        <w:lastRenderedPageBreak/>
        <w:t xml:space="preserve">(d) the bodywork, the cabin, the doors; and </w:t>
      </w:r>
    </w:p>
    <w:p w:rsidR="00F67D84" w:rsidRPr="000B5994" w:rsidRDefault="00F67D84" w:rsidP="000B5994">
      <w:pPr>
        <w:pStyle w:val="Subsubclause"/>
      </w:pPr>
      <w:r w:rsidRPr="000B5994">
        <w:t xml:space="preserve">(e) the glazing, the coupling, the spare wheels as well as the tools. </w:t>
      </w:r>
    </w:p>
    <w:p w:rsidR="00F67D84" w:rsidRPr="000B5994" w:rsidRDefault="00F67D84" w:rsidP="000B5994">
      <w:pPr>
        <w:pStyle w:val="Subclause"/>
      </w:pPr>
      <w:r w:rsidRPr="000B5994">
        <w:t xml:space="preserve">The mass in running order of an L-category vehicle shall exclude the mass of: </w:t>
      </w:r>
    </w:p>
    <w:p w:rsidR="00F67D84" w:rsidRPr="000B5994" w:rsidRDefault="00F67D84" w:rsidP="000B5994">
      <w:pPr>
        <w:pStyle w:val="Subsubclause"/>
      </w:pPr>
      <w:r w:rsidRPr="000B5994">
        <w:t xml:space="preserve">(a) the driver (75 kg) and passenger (65 kg); </w:t>
      </w:r>
    </w:p>
    <w:p w:rsidR="00F67D84" w:rsidRPr="000B5994" w:rsidRDefault="00F67D84" w:rsidP="000B5994">
      <w:pPr>
        <w:pStyle w:val="Subsubclause"/>
      </w:pPr>
      <w:r w:rsidRPr="000B5994">
        <w:t xml:space="preserve">(b) the machines or equipment installed on the load platform area; </w:t>
      </w:r>
    </w:p>
    <w:p w:rsidR="00F67D84" w:rsidRPr="000B5994" w:rsidRDefault="00F67D84" w:rsidP="000B5994">
      <w:pPr>
        <w:pStyle w:val="Subsubclause"/>
      </w:pPr>
      <w:r w:rsidRPr="000B5994">
        <w:t xml:space="preserve">(c) in the case of a hybrid or pure electric vehicle, the propulsion batteries; </w:t>
      </w:r>
    </w:p>
    <w:p w:rsidR="00F67D84" w:rsidRPr="000B5994" w:rsidRDefault="00F67D84" w:rsidP="000B5994">
      <w:pPr>
        <w:pStyle w:val="Subsubclause"/>
      </w:pPr>
      <w:r w:rsidRPr="000B5994">
        <w:t xml:space="preserve">(d) in the case of mono-fuel, bi-fuel or multi-fuel vehicles, a gaseous fuel system as well as storage tanks for gaseous fuel; and </w:t>
      </w:r>
    </w:p>
    <w:p w:rsidR="00F67D84" w:rsidRPr="000B5994" w:rsidRDefault="00F67D84" w:rsidP="000B5994">
      <w:pPr>
        <w:pStyle w:val="Subsubclause"/>
      </w:pPr>
      <w:r w:rsidRPr="000B5994">
        <w:t>(e) in the case of pre-compressed air propulsion, storage tanks to store compressed air.</w:t>
      </w:r>
    </w:p>
    <w:p w:rsidR="00063DD0" w:rsidRPr="0067042D" w:rsidRDefault="00063DD0" w:rsidP="00526862">
      <w:pPr>
        <w:sectPr w:rsidR="00063DD0" w:rsidRPr="0067042D" w:rsidSect="00D22EDC">
          <w:footerReference w:type="first" r:id="rId10"/>
          <w:footnotePr>
            <w:numRestart w:val="eachSect"/>
          </w:footnotePr>
          <w:pgSz w:w="11906" w:h="16838"/>
          <w:pgMar w:top="1134" w:right="851" w:bottom="1985" w:left="1701" w:header="851" w:footer="1701" w:gutter="0"/>
          <w:paperSrc w:first="15" w:other="15"/>
          <w:cols w:space="720"/>
          <w:noEndnote/>
          <w:titlePg/>
        </w:sectPr>
      </w:pPr>
    </w:p>
    <w:p w:rsidR="005C1BAC" w:rsidRDefault="008E4F72" w:rsidP="008E4F72">
      <w:pPr>
        <w:pStyle w:val="Clauseheadding"/>
        <w:numPr>
          <w:ilvl w:val="0"/>
          <w:numId w:val="0"/>
        </w:numPr>
        <w:jc w:val="center"/>
        <w:outlineLvl w:val="0"/>
      </w:pPr>
      <w:bookmarkStart w:id="8" w:name="_Toc173313445"/>
      <w:r w:rsidRPr="005F7ABB">
        <w:rPr>
          <w:caps w:val="0"/>
        </w:rPr>
        <w:lastRenderedPageBreak/>
        <w:t>APPENDIX A</w:t>
      </w:r>
      <w:bookmarkEnd w:id="8"/>
    </w:p>
    <w:p w:rsidR="000B0532" w:rsidRPr="000B0532" w:rsidRDefault="000B0532" w:rsidP="000B0532"/>
    <w:p w:rsidR="000B0532" w:rsidRPr="000B0532" w:rsidRDefault="000B0532" w:rsidP="00CC0228">
      <w:pPr>
        <w:ind w:right="-2"/>
        <w:jc w:val="center"/>
        <w:rPr>
          <w:bCs/>
        </w:rPr>
      </w:pPr>
      <w:r w:rsidRPr="000B0532">
        <w:rPr>
          <w:bCs/>
        </w:rPr>
        <w:t>UNIFORM PROVISIONS CONCERNING THE APPROVAL OF VEHICLES OF CATEGORIES L</w:t>
      </w:r>
      <w:r w:rsidRPr="000B0532">
        <w:rPr>
          <w:bCs/>
          <w:vertAlign w:val="subscript"/>
        </w:rPr>
        <w:t>1</w:t>
      </w:r>
      <w:r w:rsidRPr="000B0532">
        <w:rPr>
          <w:bCs/>
        </w:rPr>
        <w:t>, L</w:t>
      </w:r>
      <w:r w:rsidRPr="000B0532">
        <w:rPr>
          <w:bCs/>
          <w:vertAlign w:val="subscript"/>
        </w:rPr>
        <w:t>2</w:t>
      </w:r>
      <w:r w:rsidRPr="000B0532">
        <w:rPr>
          <w:bCs/>
        </w:rPr>
        <w:t>, L</w:t>
      </w:r>
      <w:r w:rsidRPr="000B0532">
        <w:rPr>
          <w:bCs/>
          <w:vertAlign w:val="subscript"/>
        </w:rPr>
        <w:t>3</w:t>
      </w:r>
      <w:r w:rsidRPr="000B0532">
        <w:rPr>
          <w:bCs/>
        </w:rPr>
        <w:t>, L</w:t>
      </w:r>
      <w:r w:rsidRPr="000B0532">
        <w:rPr>
          <w:bCs/>
          <w:vertAlign w:val="subscript"/>
        </w:rPr>
        <w:t>4</w:t>
      </w:r>
      <w:r w:rsidRPr="000B0532">
        <w:rPr>
          <w:bCs/>
        </w:rPr>
        <w:t xml:space="preserve"> AND L</w:t>
      </w:r>
      <w:r w:rsidRPr="000B0532">
        <w:rPr>
          <w:bCs/>
          <w:vertAlign w:val="subscript"/>
        </w:rPr>
        <w:t>5</w:t>
      </w:r>
      <w:r w:rsidRPr="000B0532">
        <w:rPr>
          <w:bCs/>
        </w:rPr>
        <w:t xml:space="preserve"> WITH REGARD TO BRAKING</w:t>
      </w:r>
    </w:p>
    <w:p w:rsidR="007C5617" w:rsidRDefault="000B0532" w:rsidP="00B84FA3">
      <w:r>
        <w:br w:type="page"/>
      </w:r>
    </w:p>
    <w:tbl>
      <w:tblPr>
        <w:tblW w:w="4817" w:type="dxa"/>
        <w:jc w:val="right"/>
        <w:tblLayout w:type="fixed"/>
        <w:tblCellMar>
          <w:left w:w="0" w:type="dxa"/>
          <w:right w:w="0" w:type="dxa"/>
        </w:tblCellMar>
        <w:tblLook w:val="0000" w:firstRow="0" w:lastRow="0" w:firstColumn="0" w:lastColumn="0" w:noHBand="0" w:noVBand="0"/>
      </w:tblPr>
      <w:tblGrid>
        <w:gridCol w:w="1843"/>
        <w:gridCol w:w="425"/>
        <w:gridCol w:w="2549"/>
      </w:tblGrid>
      <w:tr w:rsidR="00D22EDC" w:rsidTr="00526862">
        <w:trPr>
          <w:cantSplit/>
          <w:jc w:val="right"/>
        </w:trPr>
        <w:tc>
          <w:tcPr>
            <w:tcW w:w="1843" w:type="dxa"/>
          </w:tcPr>
          <w:p w:rsidR="00D22EDC" w:rsidRPr="00163402" w:rsidRDefault="00D22EDC" w:rsidP="00D22EDC">
            <w:pPr>
              <w:pStyle w:val="Header"/>
              <w:tabs>
                <w:tab w:val="clear" w:pos="4153"/>
                <w:tab w:val="clear" w:pos="8306"/>
              </w:tabs>
              <w:spacing w:line="216" w:lineRule="auto"/>
              <w:rPr>
                <w:szCs w:val="20"/>
                <w:lang w:val="en-US"/>
              </w:rPr>
            </w:pPr>
            <w:bookmarkStart w:id="9" w:name="_Toc354197000"/>
            <w:bookmarkStart w:id="10" w:name="_Toc135732820"/>
            <w:r w:rsidRPr="00163402">
              <w:rPr>
                <w:szCs w:val="20"/>
                <w:lang w:val="en-US"/>
              </w:rPr>
              <w:lastRenderedPageBreak/>
              <w:br w:type="page"/>
              <w:t>E/ECE/324</w:t>
            </w:r>
          </w:p>
          <w:p w:rsidR="00D22EDC" w:rsidRPr="00526862" w:rsidRDefault="00D22EDC" w:rsidP="00D22EDC">
            <w:pPr>
              <w:spacing w:line="216" w:lineRule="auto"/>
              <w:rPr>
                <w:sz w:val="20"/>
                <w:szCs w:val="20"/>
                <w:lang w:val="en-US"/>
              </w:rPr>
            </w:pPr>
            <w:r w:rsidRPr="00526862">
              <w:rPr>
                <w:sz w:val="20"/>
                <w:szCs w:val="20"/>
                <w:lang w:val="en-US"/>
              </w:rPr>
              <w:t>E/ECE/TRANS/505</w:t>
            </w:r>
          </w:p>
        </w:tc>
        <w:tc>
          <w:tcPr>
            <w:tcW w:w="425" w:type="dxa"/>
            <w:vAlign w:val="center"/>
          </w:tcPr>
          <w:p w:rsidR="00D22EDC" w:rsidRPr="0026490B" w:rsidRDefault="0026490B" w:rsidP="00D22EDC">
            <w:pPr>
              <w:spacing w:line="216" w:lineRule="auto"/>
              <w:rPr>
                <w:sz w:val="32"/>
                <w:szCs w:val="32"/>
                <w:lang w:val="en-US"/>
              </w:rPr>
            </w:pPr>
            <w:r>
              <w:rPr>
                <w:sz w:val="32"/>
                <w:szCs w:val="32"/>
              </w:rPr>
              <w:t xml:space="preserve">  </w:t>
            </w:r>
            <w:r w:rsidR="0023511F" w:rsidRPr="0026490B">
              <w:rPr>
                <w:sz w:val="32"/>
                <w:szCs w:val="32"/>
              </w:rPr>
              <w:t>}</w:t>
            </w:r>
          </w:p>
        </w:tc>
        <w:tc>
          <w:tcPr>
            <w:tcW w:w="2549" w:type="dxa"/>
            <w:vAlign w:val="center"/>
          </w:tcPr>
          <w:p w:rsidR="00D22EDC" w:rsidRPr="00526862" w:rsidRDefault="00D22EDC" w:rsidP="00D22EDC">
            <w:pPr>
              <w:spacing w:line="216" w:lineRule="auto"/>
              <w:rPr>
                <w:sz w:val="20"/>
                <w:szCs w:val="20"/>
                <w:lang w:val="en-US"/>
              </w:rPr>
            </w:pPr>
            <w:r w:rsidRPr="00526862">
              <w:rPr>
                <w:sz w:val="20"/>
                <w:szCs w:val="20"/>
                <w:lang w:val="en-US"/>
              </w:rPr>
              <w:t>Rev.1/Add.77/Rev.1</w:t>
            </w:r>
            <w:r w:rsidR="00AA2336">
              <w:rPr>
                <w:sz w:val="20"/>
                <w:szCs w:val="20"/>
                <w:lang w:val="en-US"/>
              </w:rPr>
              <w:t>/Amend.</w:t>
            </w:r>
            <w:r w:rsidR="00E816D9">
              <w:rPr>
                <w:sz w:val="20"/>
                <w:szCs w:val="20"/>
                <w:lang w:val="en-US"/>
              </w:rPr>
              <w:t>4</w:t>
            </w:r>
          </w:p>
        </w:tc>
      </w:tr>
      <w:tr w:rsidR="0023511F" w:rsidTr="0023511F">
        <w:trPr>
          <w:cantSplit/>
          <w:jc w:val="right"/>
        </w:trPr>
        <w:tc>
          <w:tcPr>
            <w:tcW w:w="4817" w:type="dxa"/>
            <w:gridSpan w:val="3"/>
          </w:tcPr>
          <w:p w:rsidR="0023511F" w:rsidRPr="0023511F" w:rsidRDefault="0023511F" w:rsidP="0023511F">
            <w:pPr>
              <w:spacing w:line="216" w:lineRule="auto"/>
              <w:jc w:val="center"/>
              <w:rPr>
                <w:sz w:val="20"/>
                <w:szCs w:val="20"/>
              </w:rPr>
            </w:pPr>
            <w:r w:rsidRPr="0023511F">
              <w:rPr>
                <w:sz w:val="20"/>
                <w:szCs w:val="20"/>
                <w:lang w:val="en-US"/>
              </w:rPr>
              <w:t>22 February 2017</w:t>
            </w:r>
          </w:p>
        </w:tc>
      </w:tr>
    </w:tbl>
    <w:p w:rsidR="00554FDC" w:rsidRDefault="00554FDC" w:rsidP="00554FDC">
      <w:pPr>
        <w:jc w:val="center"/>
        <w:rPr>
          <w:b/>
          <w:sz w:val="28"/>
          <w:szCs w:val="28"/>
        </w:rPr>
      </w:pPr>
    </w:p>
    <w:p w:rsidR="00D22EDC" w:rsidRPr="00554FDC" w:rsidRDefault="00D22EDC" w:rsidP="0023511F">
      <w:pPr>
        <w:jc w:val="center"/>
        <w:rPr>
          <w:b/>
          <w:sz w:val="28"/>
          <w:szCs w:val="28"/>
        </w:rPr>
      </w:pPr>
      <w:r w:rsidRPr="00554FDC">
        <w:rPr>
          <w:b/>
          <w:sz w:val="28"/>
          <w:szCs w:val="28"/>
        </w:rPr>
        <w:t>AGREEMENT</w:t>
      </w:r>
    </w:p>
    <w:p w:rsidR="00D22EDC" w:rsidRDefault="00D22EDC" w:rsidP="0023511F">
      <w:pPr>
        <w:pStyle w:val="Header"/>
        <w:tabs>
          <w:tab w:val="clear" w:pos="4153"/>
          <w:tab w:val="clear" w:pos="8306"/>
        </w:tabs>
        <w:jc w:val="center"/>
        <w:rPr>
          <w:szCs w:val="18"/>
          <w:lang w:val="en-US"/>
        </w:rPr>
      </w:pPr>
    </w:p>
    <w:p w:rsidR="00D22EDC" w:rsidRDefault="00D22EDC" w:rsidP="0023511F">
      <w:pPr>
        <w:jc w:val="center"/>
        <w:rPr>
          <w:b/>
        </w:rPr>
      </w:pPr>
      <w:r>
        <w:rPr>
          <w:b/>
        </w:rPr>
        <w:t>CONCERNING THE ADOPTION OF UNIFORM TECHNICAL PRESCRIPTIONS</w:t>
      </w:r>
      <w:r>
        <w:rPr>
          <w:b/>
        </w:rPr>
        <w:br/>
        <w:t>FOR WHEELED VEHICLES, EQUIPMENT AND PARTS WHICH CAN BE FITTED</w:t>
      </w:r>
      <w:r>
        <w:rPr>
          <w:b/>
        </w:rPr>
        <w:br/>
        <w:t xml:space="preserve">AND/OR BE USED ON WHEELED VEHICLES AND THE CONDITIONS FOR RECIPROCAL RECOGNITION OF APPROVALS GRANTED ON THE BASIS OF THESE PRESCRIPTIONS </w:t>
      </w:r>
      <w:r>
        <w:rPr>
          <w:rStyle w:val="FootnoteReference"/>
          <w:b/>
          <w:u w:val="single"/>
        </w:rPr>
        <w:footnoteReference w:customMarkFollows="1" w:id="7"/>
        <w:sym w:font="Symbol" w:char="F02A"/>
      </w:r>
      <w:r>
        <w:rPr>
          <w:b/>
        </w:rPr>
        <w:t>/</w:t>
      </w:r>
    </w:p>
    <w:p w:rsidR="00D22EDC" w:rsidRDefault="00D22EDC" w:rsidP="00D22EDC"/>
    <w:p w:rsidR="00D22EDC" w:rsidRPr="00526862" w:rsidRDefault="00D22EDC" w:rsidP="0023511F">
      <w:pPr>
        <w:jc w:val="center"/>
        <w:rPr>
          <w:sz w:val="20"/>
          <w:szCs w:val="20"/>
        </w:rPr>
      </w:pPr>
      <w:r w:rsidRPr="00526862">
        <w:rPr>
          <w:sz w:val="20"/>
          <w:szCs w:val="20"/>
        </w:rPr>
        <w:t>(Revision 2, including the amendments which entered into force on 16 October 1995)</w:t>
      </w:r>
    </w:p>
    <w:p w:rsidR="00D22EDC" w:rsidRDefault="00D22EDC" w:rsidP="00D22EDC">
      <w:pPr>
        <w:pStyle w:val="Header"/>
        <w:tabs>
          <w:tab w:val="clear" w:pos="4153"/>
          <w:tab w:val="clear" w:pos="8306"/>
        </w:tabs>
        <w:jc w:val="center"/>
        <w:rPr>
          <w:szCs w:val="18"/>
          <w:lang w:val="en-GB"/>
        </w:rPr>
      </w:pPr>
      <w:r>
        <w:rPr>
          <w:szCs w:val="18"/>
          <w:lang w:val="en-GB"/>
        </w:rPr>
        <w:t>_________</w:t>
      </w:r>
    </w:p>
    <w:p w:rsidR="00D22EDC" w:rsidRDefault="00D22EDC" w:rsidP="00D22EDC">
      <w:pPr>
        <w:pStyle w:val="Header"/>
        <w:tabs>
          <w:tab w:val="clear" w:pos="4153"/>
          <w:tab w:val="clear" w:pos="8306"/>
        </w:tabs>
        <w:rPr>
          <w:szCs w:val="18"/>
          <w:lang w:val="en-GB"/>
        </w:rPr>
      </w:pPr>
    </w:p>
    <w:p w:rsidR="00D22EDC" w:rsidRDefault="00D22EDC" w:rsidP="0023511F">
      <w:pPr>
        <w:jc w:val="center"/>
        <w:rPr>
          <w:b/>
        </w:rPr>
      </w:pPr>
      <w:r w:rsidRPr="00526862">
        <w:rPr>
          <w:b/>
        </w:rPr>
        <w:t>Addendum 77</w:t>
      </w:r>
      <w:r w:rsidR="00AA2336">
        <w:rPr>
          <w:b/>
        </w:rPr>
        <w:t xml:space="preserve"> - </w:t>
      </w:r>
      <w:r>
        <w:rPr>
          <w:b/>
        </w:rPr>
        <w:t>Regulation No. 78</w:t>
      </w:r>
    </w:p>
    <w:p w:rsidR="00411D5E" w:rsidRDefault="00411D5E" w:rsidP="0023511F">
      <w:pPr>
        <w:jc w:val="center"/>
        <w:rPr>
          <w:b/>
        </w:rPr>
      </w:pPr>
    </w:p>
    <w:p w:rsidR="00D22EDC" w:rsidRDefault="00D22EDC" w:rsidP="0023511F">
      <w:pPr>
        <w:jc w:val="center"/>
        <w:rPr>
          <w:b/>
        </w:rPr>
      </w:pPr>
      <w:r w:rsidRPr="00411D5E">
        <w:rPr>
          <w:b/>
        </w:rPr>
        <w:t>Revision 1</w:t>
      </w:r>
      <w:r w:rsidR="00AA2336">
        <w:rPr>
          <w:b/>
        </w:rPr>
        <w:t xml:space="preserve"> – Amendment </w:t>
      </w:r>
      <w:r w:rsidR="00E816D9">
        <w:rPr>
          <w:b/>
        </w:rPr>
        <w:t>4</w:t>
      </w:r>
    </w:p>
    <w:p w:rsidR="00AA2336" w:rsidRPr="00526862" w:rsidRDefault="00AA2336" w:rsidP="00526862"/>
    <w:p w:rsidR="00E816D9" w:rsidRPr="0023511F" w:rsidRDefault="00E816D9" w:rsidP="00D22EDC">
      <w:pPr>
        <w:rPr>
          <w:sz w:val="19"/>
          <w:szCs w:val="19"/>
        </w:rPr>
      </w:pPr>
      <w:r w:rsidRPr="0023511F">
        <w:rPr>
          <w:sz w:val="19"/>
          <w:szCs w:val="19"/>
        </w:rPr>
        <w:t>04 series of amendments - Date of entry into force:</w:t>
      </w:r>
      <w:r w:rsidR="00526862" w:rsidRPr="0023511F">
        <w:rPr>
          <w:sz w:val="19"/>
          <w:szCs w:val="19"/>
        </w:rPr>
        <w:t xml:space="preserve">  </w:t>
      </w:r>
      <w:r w:rsidRPr="0023511F">
        <w:rPr>
          <w:sz w:val="19"/>
          <w:szCs w:val="19"/>
        </w:rPr>
        <w:t>18 June 2018</w:t>
      </w:r>
    </w:p>
    <w:p w:rsidR="00D22EDC" w:rsidRPr="0023511F" w:rsidRDefault="00D22EDC" w:rsidP="00D22EDC">
      <w:pPr>
        <w:rPr>
          <w:sz w:val="19"/>
          <w:szCs w:val="19"/>
        </w:rPr>
      </w:pPr>
    </w:p>
    <w:p w:rsidR="00D22EDC" w:rsidRPr="0023511F" w:rsidRDefault="00D22EDC" w:rsidP="00D22EDC">
      <w:pPr>
        <w:rPr>
          <w:b/>
          <w:bCs/>
          <w:sz w:val="19"/>
          <w:szCs w:val="19"/>
        </w:rPr>
      </w:pPr>
      <w:r w:rsidRPr="0023511F">
        <w:rPr>
          <w:b/>
          <w:bCs/>
          <w:sz w:val="19"/>
          <w:szCs w:val="19"/>
        </w:rPr>
        <w:t>Incorporating all valid text up to:</w:t>
      </w:r>
    </w:p>
    <w:p w:rsidR="00D22EDC" w:rsidRPr="0023511F" w:rsidRDefault="00D22EDC" w:rsidP="00D22EDC">
      <w:pPr>
        <w:pStyle w:val="Header"/>
        <w:rPr>
          <w:sz w:val="19"/>
          <w:szCs w:val="19"/>
          <w:lang w:val="en-GB"/>
        </w:rPr>
      </w:pPr>
      <w:r w:rsidRPr="0023511F">
        <w:rPr>
          <w:sz w:val="19"/>
          <w:szCs w:val="19"/>
          <w:lang w:val="en-GB"/>
        </w:rPr>
        <w:t>01 series of amendments - Date of entry into force:  22 November 1990</w:t>
      </w:r>
    </w:p>
    <w:p w:rsidR="00D22EDC" w:rsidRPr="0023511F" w:rsidRDefault="00D22EDC" w:rsidP="00D22EDC">
      <w:pPr>
        <w:pStyle w:val="Header"/>
        <w:rPr>
          <w:sz w:val="19"/>
          <w:szCs w:val="19"/>
          <w:lang w:val="en-GB"/>
        </w:rPr>
      </w:pPr>
      <w:r w:rsidRPr="0023511F">
        <w:rPr>
          <w:sz w:val="19"/>
          <w:szCs w:val="19"/>
          <w:lang w:val="en-GB"/>
        </w:rPr>
        <w:t xml:space="preserve">Corrigendum 1 to the 01 series of amendments, subject of Depositary Notification </w:t>
      </w:r>
      <w:r w:rsidRPr="0023511F">
        <w:rPr>
          <w:bCs/>
          <w:sz w:val="19"/>
          <w:szCs w:val="19"/>
          <w:lang w:val="en-GB"/>
        </w:rPr>
        <w:t>C.N.</w:t>
      </w:r>
      <w:proofErr w:type="gramStart"/>
      <w:r w:rsidRPr="0023511F">
        <w:rPr>
          <w:bCs/>
          <w:sz w:val="19"/>
          <w:szCs w:val="19"/>
          <w:lang w:val="en-GB"/>
        </w:rPr>
        <w:t>115.1992.TREATIES</w:t>
      </w:r>
      <w:proofErr w:type="gramEnd"/>
      <w:r w:rsidRPr="0023511F">
        <w:rPr>
          <w:bCs/>
          <w:sz w:val="19"/>
          <w:szCs w:val="19"/>
          <w:lang w:val="en-GB"/>
        </w:rPr>
        <w:t>-11 dated 1 July 1992</w:t>
      </w:r>
    </w:p>
    <w:p w:rsidR="00D22EDC" w:rsidRPr="0023511F" w:rsidRDefault="00D22EDC" w:rsidP="00D22EDC">
      <w:pPr>
        <w:pStyle w:val="Header"/>
        <w:rPr>
          <w:sz w:val="19"/>
          <w:szCs w:val="19"/>
          <w:lang w:val="en-GB"/>
        </w:rPr>
      </w:pPr>
      <w:r w:rsidRPr="0023511F">
        <w:rPr>
          <w:sz w:val="19"/>
          <w:szCs w:val="19"/>
          <w:lang w:val="en-GB"/>
        </w:rPr>
        <w:t>02 series of amendments - Date of entry into force:  8 January 1995</w:t>
      </w:r>
    </w:p>
    <w:p w:rsidR="00D22EDC" w:rsidRPr="0023511F" w:rsidRDefault="00D22EDC" w:rsidP="00D22EDC">
      <w:pPr>
        <w:pStyle w:val="Header"/>
        <w:rPr>
          <w:sz w:val="19"/>
          <w:szCs w:val="19"/>
          <w:lang w:val="en-GB"/>
        </w:rPr>
      </w:pPr>
      <w:r w:rsidRPr="0023511F">
        <w:rPr>
          <w:sz w:val="19"/>
          <w:szCs w:val="19"/>
          <w:lang w:val="en-GB"/>
        </w:rPr>
        <w:t>Supplement 1 to the 02 series of amendments - Date of entry into force:  21 March 1995</w:t>
      </w:r>
    </w:p>
    <w:p w:rsidR="00D22EDC" w:rsidRPr="0023511F" w:rsidRDefault="00D22EDC" w:rsidP="00D22EDC">
      <w:pPr>
        <w:pStyle w:val="Header"/>
        <w:rPr>
          <w:sz w:val="19"/>
          <w:szCs w:val="19"/>
          <w:lang w:val="en-GB"/>
        </w:rPr>
      </w:pPr>
      <w:r w:rsidRPr="0023511F">
        <w:rPr>
          <w:sz w:val="19"/>
          <w:szCs w:val="19"/>
          <w:lang w:val="en-GB"/>
        </w:rPr>
        <w:t>Supplement 2 to the 02 series of amendments - Date of entry into force:  22 February 1997</w:t>
      </w:r>
    </w:p>
    <w:p w:rsidR="00D22EDC" w:rsidRPr="0023511F" w:rsidRDefault="00D22EDC" w:rsidP="00D22EDC">
      <w:pPr>
        <w:pStyle w:val="Header"/>
        <w:rPr>
          <w:sz w:val="19"/>
          <w:szCs w:val="19"/>
          <w:lang w:val="en-GB"/>
        </w:rPr>
      </w:pPr>
      <w:r w:rsidRPr="0023511F">
        <w:rPr>
          <w:sz w:val="19"/>
          <w:szCs w:val="19"/>
          <w:lang w:val="en-GB"/>
        </w:rPr>
        <w:t>Supplement 3 to the 02 series of amendments - Date of entry into force:  7 December 2002</w:t>
      </w:r>
    </w:p>
    <w:p w:rsidR="00D22EDC" w:rsidRPr="0023511F" w:rsidRDefault="00D22EDC" w:rsidP="00D22EDC">
      <w:pPr>
        <w:pStyle w:val="Header"/>
        <w:rPr>
          <w:sz w:val="19"/>
          <w:szCs w:val="19"/>
          <w:lang w:val="en-GB"/>
        </w:rPr>
      </w:pPr>
      <w:r w:rsidRPr="0023511F">
        <w:rPr>
          <w:sz w:val="19"/>
          <w:szCs w:val="19"/>
          <w:lang w:val="en-GB"/>
        </w:rPr>
        <w:t>03 series of amendments - Date of entry into force:  18 June 2007</w:t>
      </w:r>
    </w:p>
    <w:p w:rsidR="00D36AEA" w:rsidRPr="0023511F" w:rsidRDefault="00D36AEA" w:rsidP="00D22EDC">
      <w:pPr>
        <w:pStyle w:val="Header"/>
        <w:rPr>
          <w:b/>
          <w:sz w:val="19"/>
          <w:szCs w:val="19"/>
          <w:lang w:val="en-GB"/>
        </w:rPr>
      </w:pPr>
      <w:r w:rsidRPr="0023511F">
        <w:rPr>
          <w:b/>
          <w:sz w:val="19"/>
          <w:szCs w:val="19"/>
          <w:lang w:val="en-GB"/>
        </w:rPr>
        <w:t>and incorporating by the Department of Infrastructure and Regional Development:</w:t>
      </w:r>
    </w:p>
    <w:p w:rsidR="00525CFE" w:rsidRPr="0023511F" w:rsidRDefault="00525CFE" w:rsidP="00D22EDC">
      <w:pPr>
        <w:pStyle w:val="Header"/>
        <w:rPr>
          <w:sz w:val="19"/>
          <w:szCs w:val="19"/>
          <w:lang w:val="en-GB"/>
        </w:rPr>
      </w:pPr>
      <w:r w:rsidRPr="0023511F">
        <w:rPr>
          <w:sz w:val="19"/>
          <w:szCs w:val="19"/>
          <w:lang w:val="en-GB"/>
        </w:rPr>
        <w:t>Erratum to Revision 1 of the Regulation – Date of entry into force:  11 January 2008</w:t>
      </w:r>
    </w:p>
    <w:p w:rsidR="00525CFE" w:rsidRPr="0023511F" w:rsidRDefault="00525CFE" w:rsidP="00525CFE">
      <w:pPr>
        <w:pStyle w:val="Header"/>
        <w:rPr>
          <w:sz w:val="19"/>
          <w:szCs w:val="19"/>
          <w:lang w:val="en-GB"/>
        </w:rPr>
      </w:pPr>
      <w:r w:rsidRPr="0023511F">
        <w:rPr>
          <w:sz w:val="19"/>
          <w:szCs w:val="19"/>
          <w:lang w:val="en-GB"/>
        </w:rPr>
        <w:t xml:space="preserve">Corrigendum </w:t>
      </w:r>
      <w:r w:rsidR="00D55FBC" w:rsidRPr="0023511F">
        <w:rPr>
          <w:sz w:val="19"/>
          <w:szCs w:val="19"/>
          <w:lang w:val="en-GB"/>
        </w:rPr>
        <w:t>1 to the 03 series of amendments,</w:t>
      </w:r>
      <w:r w:rsidRPr="0023511F">
        <w:rPr>
          <w:sz w:val="19"/>
          <w:szCs w:val="19"/>
          <w:lang w:val="en-GB"/>
        </w:rPr>
        <w:t xml:space="preserve"> subject of Depositary Notification </w:t>
      </w:r>
      <w:r w:rsidRPr="0023511F">
        <w:rPr>
          <w:bCs/>
          <w:sz w:val="19"/>
          <w:szCs w:val="19"/>
          <w:lang w:val="en-GB"/>
        </w:rPr>
        <w:t>C.N.</w:t>
      </w:r>
      <w:proofErr w:type="gramStart"/>
      <w:r w:rsidR="0095635A" w:rsidRPr="0023511F">
        <w:rPr>
          <w:bCs/>
          <w:sz w:val="19"/>
          <w:szCs w:val="19"/>
          <w:lang w:val="en-GB"/>
        </w:rPr>
        <w:t>249.2008.TREATIES</w:t>
      </w:r>
      <w:proofErr w:type="gramEnd"/>
      <w:r w:rsidRPr="0023511F">
        <w:rPr>
          <w:bCs/>
          <w:sz w:val="19"/>
          <w:szCs w:val="19"/>
          <w:lang w:val="en-GB"/>
        </w:rPr>
        <w:t xml:space="preserve">-1 dated </w:t>
      </w:r>
      <w:r w:rsidR="006839B4" w:rsidRPr="0023511F">
        <w:rPr>
          <w:bCs/>
          <w:sz w:val="19"/>
          <w:szCs w:val="19"/>
          <w:lang w:val="en-GB"/>
        </w:rPr>
        <w:t>8 April 2008</w:t>
      </w:r>
    </w:p>
    <w:p w:rsidR="006839B4" w:rsidRPr="0023511F" w:rsidRDefault="006839B4" w:rsidP="006839B4">
      <w:pPr>
        <w:pStyle w:val="Header"/>
        <w:rPr>
          <w:sz w:val="19"/>
          <w:szCs w:val="19"/>
          <w:lang w:val="en-GB"/>
        </w:rPr>
      </w:pPr>
      <w:r w:rsidRPr="0023511F">
        <w:rPr>
          <w:sz w:val="19"/>
          <w:szCs w:val="19"/>
          <w:lang w:val="en-GB"/>
        </w:rPr>
        <w:t>Supplement 1 to the 03 series of amendments - Date of entry into force:  26 February 2009</w:t>
      </w:r>
    </w:p>
    <w:p w:rsidR="006839B4" w:rsidRPr="0023511F" w:rsidRDefault="006839B4" w:rsidP="006839B4">
      <w:pPr>
        <w:pStyle w:val="Header"/>
        <w:rPr>
          <w:sz w:val="19"/>
          <w:szCs w:val="19"/>
          <w:lang w:val="en-GB"/>
        </w:rPr>
      </w:pPr>
      <w:r w:rsidRPr="0023511F">
        <w:rPr>
          <w:sz w:val="19"/>
          <w:szCs w:val="19"/>
          <w:lang w:val="en-GB"/>
        </w:rPr>
        <w:t xml:space="preserve">Corrigendum 2 to the 03 series of amendments, subject of Depositary Notification </w:t>
      </w:r>
      <w:r w:rsidRPr="0023511F">
        <w:rPr>
          <w:bCs/>
          <w:sz w:val="19"/>
          <w:szCs w:val="19"/>
          <w:lang w:val="en-GB"/>
        </w:rPr>
        <w:t>C.N.</w:t>
      </w:r>
      <w:proofErr w:type="gramStart"/>
      <w:r w:rsidRPr="0023511F">
        <w:rPr>
          <w:bCs/>
          <w:sz w:val="19"/>
          <w:szCs w:val="19"/>
          <w:lang w:val="en-GB"/>
        </w:rPr>
        <w:t>468.2010.TREATIES</w:t>
      </w:r>
      <w:proofErr w:type="gramEnd"/>
      <w:r w:rsidRPr="0023511F">
        <w:rPr>
          <w:bCs/>
          <w:sz w:val="19"/>
          <w:szCs w:val="19"/>
          <w:lang w:val="en-GB"/>
        </w:rPr>
        <w:t>-2 dated 30 July 2010</w:t>
      </w:r>
    </w:p>
    <w:p w:rsidR="006839B4" w:rsidRPr="0023511F" w:rsidRDefault="006839B4" w:rsidP="006839B4">
      <w:pPr>
        <w:pStyle w:val="Header"/>
        <w:rPr>
          <w:sz w:val="19"/>
          <w:szCs w:val="19"/>
          <w:lang w:val="en-GB"/>
        </w:rPr>
      </w:pPr>
      <w:r w:rsidRPr="0023511F">
        <w:rPr>
          <w:sz w:val="19"/>
          <w:szCs w:val="19"/>
          <w:lang w:val="en-GB"/>
        </w:rPr>
        <w:t>Supplement 2 to the 03 series of amendments - Date of entry into force:  8 October 2015</w:t>
      </w:r>
    </w:p>
    <w:p w:rsidR="006839B4" w:rsidRPr="0023511F" w:rsidRDefault="006839B4" w:rsidP="006839B4">
      <w:pPr>
        <w:pStyle w:val="Header"/>
        <w:rPr>
          <w:sz w:val="19"/>
          <w:szCs w:val="19"/>
          <w:lang w:val="en-GB"/>
        </w:rPr>
      </w:pPr>
      <w:r w:rsidRPr="0023511F">
        <w:rPr>
          <w:sz w:val="19"/>
          <w:szCs w:val="19"/>
          <w:lang w:val="en-GB"/>
        </w:rPr>
        <w:t>Supplement 3 to the 03 series of amendments - Date of entry into force:  9 February 2017</w:t>
      </w:r>
    </w:p>
    <w:p w:rsidR="00525CFE" w:rsidRPr="0023511F" w:rsidRDefault="00E1133A" w:rsidP="00D22EDC">
      <w:pPr>
        <w:pStyle w:val="Header"/>
        <w:rPr>
          <w:sz w:val="19"/>
          <w:szCs w:val="19"/>
          <w:lang w:val="en-GB"/>
        </w:rPr>
      </w:pPr>
      <w:r w:rsidRPr="0023511F">
        <w:rPr>
          <w:sz w:val="19"/>
          <w:szCs w:val="19"/>
          <w:lang w:val="en-GB"/>
        </w:rPr>
        <w:t xml:space="preserve">04 series of amendments </w:t>
      </w:r>
      <w:r w:rsidR="00C860CB" w:rsidRPr="0023511F">
        <w:rPr>
          <w:sz w:val="19"/>
          <w:szCs w:val="19"/>
          <w:lang w:val="en-GB"/>
        </w:rPr>
        <w:t>- Date of entry into force:  18 June 2018</w:t>
      </w:r>
    </w:p>
    <w:p w:rsidR="00D22EDC" w:rsidRDefault="00D22EDC" w:rsidP="00D22EDC">
      <w:pPr>
        <w:rPr>
          <w:b/>
          <w:bCs/>
        </w:rPr>
      </w:pPr>
    </w:p>
    <w:p w:rsidR="00D22EDC" w:rsidRDefault="00D22EDC" w:rsidP="00D22EDC">
      <w:pPr>
        <w:ind w:left="147" w:right="-2"/>
        <w:jc w:val="center"/>
        <w:rPr>
          <w:b/>
          <w:bCs/>
        </w:rPr>
      </w:pPr>
      <w:r>
        <w:rPr>
          <w:b/>
          <w:bCs/>
        </w:rPr>
        <w:t>UNIFORM PROVISIONS CONCERNING THE APPROVAL OF VEHICLES OF CATEGORIES L</w:t>
      </w:r>
      <w:r>
        <w:rPr>
          <w:b/>
          <w:bCs/>
          <w:vertAlign w:val="subscript"/>
        </w:rPr>
        <w:t>1</w:t>
      </w:r>
      <w:r>
        <w:rPr>
          <w:b/>
          <w:bCs/>
        </w:rPr>
        <w:t>, L</w:t>
      </w:r>
      <w:r>
        <w:rPr>
          <w:b/>
          <w:bCs/>
          <w:vertAlign w:val="subscript"/>
        </w:rPr>
        <w:t>2</w:t>
      </w:r>
      <w:r>
        <w:rPr>
          <w:b/>
          <w:bCs/>
        </w:rPr>
        <w:t>, L</w:t>
      </w:r>
      <w:r>
        <w:rPr>
          <w:b/>
          <w:bCs/>
          <w:vertAlign w:val="subscript"/>
        </w:rPr>
        <w:t>3</w:t>
      </w:r>
      <w:r>
        <w:rPr>
          <w:b/>
          <w:bCs/>
        </w:rPr>
        <w:t>, L</w:t>
      </w:r>
      <w:r>
        <w:rPr>
          <w:b/>
          <w:bCs/>
          <w:vertAlign w:val="subscript"/>
        </w:rPr>
        <w:t>4</w:t>
      </w:r>
      <w:r>
        <w:rPr>
          <w:b/>
          <w:bCs/>
        </w:rPr>
        <w:t xml:space="preserve"> AND L</w:t>
      </w:r>
      <w:r>
        <w:rPr>
          <w:b/>
          <w:bCs/>
          <w:vertAlign w:val="subscript"/>
        </w:rPr>
        <w:t>5</w:t>
      </w:r>
      <w:r>
        <w:rPr>
          <w:b/>
          <w:bCs/>
        </w:rPr>
        <w:t xml:space="preserve"> WITH REGARD TO BRAKING</w:t>
      </w:r>
    </w:p>
    <w:p w:rsidR="00D13E3E" w:rsidRDefault="00D13E3E" w:rsidP="00D22EDC">
      <w:pPr>
        <w:ind w:left="147" w:right="-2"/>
        <w:jc w:val="center"/>
        <w:rPr>
          <w:b/>
          <w:bCs/>
        </w:rPr>
      </w:pPr>
    </w:p>
    <w:p w:rsidR="0023511F" w:rsidRDefault="0023511F" w:rsidP="00D13E3E">
      <w:pPr>
        <w:spacing w:after="120"/>
        <w:jc w:val="center"/>
      </w:pPr>
      <w:r w:rsidRPr="00D13E3E">
        <w:rPr>
          <w:noProof/>
        </w:rPr>
        <w:drawing>
          <wp:inline distT="0" distB="0" distL="0" distR="0">
            <wp:extent cx="1028700" cy="822960"/>
            <wp:effectExtent l="0" t="0" r="0" b="0"/>
            <wp:docPr id="29" name="Picture 29" descr="United Nations coat of arms" title="United Nation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l="-7603" r="-7603"/>
                    <a:stretch>
                      <a:fillRect/>
                    </a:stretch>
                  </pic:blipFill>
                  <pic:spPr bwMode="auto">
                    <a:xfrm>
                      <a:off x="0" y="0"/>
                      <a:ext cx="1028700" cy="822960"/>
                    </a:xfrm>
                    <a:prstGeom prst="rect">
                      <a:avLst/>
                    </a:prstGeom>
                    <a:noFill/>
                    <a:ln>
                      <a:noFill/>
                    </a:ln>
                  </pic:spPr>
                </pic:pic>
              </a:graphicData>
            </a:graphic>
          </wp:inline>
        </w:drawing>
      </w:r>
    </w:p>
    <w:p w:rsidR="00D13E3E" w:rsidRDefault="00D13E3E" w:rsidP="00D22EDC">
      <w:pPr>
        <w:jc w:val="center"/>
        <w:rPr>
          <w:b/>
          <w:bCs/>
        </w:rPr>
      </w:pPr>
    </w:p>
    <w:p w:rsidR="00D22EDC" w:rsidRDefault="00D22EDC" w:rsidP="00D22EDC">
      <w:pPr>
        <w:jc w:val="center"/>
        <w:rPr>
          <w:b/>
          <w:bCs/>
        </w:rPr>
      </w:pPr>
      <w:r>
        <w:rPr>
          <w:b/>
          <w:bCs/>
        </w:rPr>
        <w:t>UNITED NATIONS</w:t>
      </w:r>
    </w:p>
    <w:p w:rsidR="0023511F" w:rsidRDefault="0023511F" w:rsidP="00CD6F89">
      <w:pPr>
        <w:jc w:val="center"/>
        <w:rPr>
          <w:b/>
        </w:rPr>
        <w:sectPr w:rsidR="0023511F" w:rsidSect="0023511F">
          <w:headerReference w:type="even" r:id="rId12"/>
          <w:headerReference w:type="default" r:id="rId13"/>
          <w:headerReference w:type="first" r:id="rId14"/>
          <w:footnotePr>
            <w:numRestart w:val="eachSect"/>
          </w:footnotePr>
          <w:pgSz w:w="11905" w:h="16837" w:code="9"/>
          <w:pgMar w:top="1440" w:right="1080" w:bottom="1440" w:left="1080" w:header="851" w:footer="964" w:gutter="0"/>
          <w:cols w:space="720"/>
          <w:docGrid w:linePitch="326"/>
        </w:sectPr>
      </w:pPr>
    </w:p>
    <w:p w:rsidR="00D22EDC" w:rsidRPr="00D22EDC" w:rsidRDefault="00D22EDC" w:rsidP="00CD6F89">
      <w:pPr>
        <w:jc w:val="center"/>
      </w:pPr>
      <w:r w:rsidRPr="00D22EDC">
        <w:lastRenderedPageBreak/>
        <w:t>Regulation No. 78</w:t>
      </w:r>
    </w:p>
    <w:p w:rsidR="00D22EDC" w:rsidRDefault="00D22EDC" w:rsidP="00D22EDC"/>
    <w:p w:rsidR="00D22EDC" w:rsidRDefault="00D22EDC" w:rsidP="00CC0228">
      <w:pPr>
        <w:pStyle w:val="BodyText2"/>
        <w:rPr>
          <w:rFonts w:ascii="Times New Roman" w:hAnsi="Times New Roman"/>
          <w:b w:val="0"/>
          <w:bCs/>
        </w:rPr>
      </w:pPr>
      <w:r>
        <w:rPr>
          <w:rFonts w:ascii="Times New Roman" w:hAnsi="Times New Roman"/>
          <w:b w:val="0"/>
          <w:bCs/>
        </w:rPr>
        <w:t>UNIFORM PROVISIONS CONCERNING THE APPROVAL OF VEHICLES OF CATEGORIES L</w:t>
      </w:r>
      <w:r>
        <w:rPr>
          <w:rFonts w:ascii="Times New Roman" w:hAnsi="Times New Roman"/>
          <w:b w:val="0"/>
          <w:bCs/>
          <w:vertAlign w:val="subscript"/>
        </w:rPr>
        <w:t>1</w:t>
      </w:r>
      <w:r>
        <w:rPr>
          <w:rFonts w:ascii="Times New Roman" w:hAnsi="Times New Roman"/>
          <w:b w:val="0"/>
          <w:bCs/>
        </w:rPr>
        <w:t>, L</w:t>
      </w:r>
      <w:r>
        <w:rPr>
          <w:rFonts w:ascii="Times New Roman" w:hAnsi="Times New Roman"/>
          <w:b w:val="0"/>
          <w:bCs/>
          <w:vertAlign w:val="subscript"/>
        </w:rPr>
        <w:t>2</w:t>
      </w:r>
      <w:r>
        <w:rPr>
          <w:rFonts w:ascii="Times New Roman" w:hAnsi="Times New Roman"/>
          <w:b w:val="0"/>
          <w:bCs/>
        </w:rPr>
        <w:t>, L</w:t>
      </w:r>
      <w:r>
        <w:rPr>
          <w:rFonts w:ascii="Times New Roman" w:hAnsi="Times New Roman"/>
          <w:b w:val="0"/>
          <w:bCs/>
          <w:vertAlign w:val="subscript"/>
        </w:rPr>
        <w:t>3</w:t>
      </w:r>
      <w:r>
        <w:rPr>
          <w:rFonts w:ascii="Times New Roman" w:hAnsi="Times New Roman"/>
          <w:b w:val="0"/>
          <w:bCs/>
        </w:rPr>
        <w:t>, L</w:t>
      </w:r>
      <w:r>
        <w:rPr>
          <w:rFonts w:ascii="Times New Roman" w:hAnsi="Times New Roman"/>
          <w:b w:val="0"/>
          <w:bCs/>
          <w:vertAlign w:val="subscript"/>
        </w:rPr>
        <w:t>4</w:t>
      </w:r>
      <w:r>
        <w:rPr>
          <w:rFonts w:ascii="Times New Roman" w:hAnsi="Times New Roman"/>
          <w:b w:val="0"/>
          <w:bCs/>
        </w:rPr>
        <w:t xml:space="preserve"> AND L</w:t>
      </w:r>
      <w:r>
        <w:rPr>
          <w:rFonts w:ascii="Times New Roman" w:hAnsi="Times New Roman"/>
          <w:b w:val="0"/>
          <w:bCs/>
          <w:vertAlign w:val="subscript"/>
        </w:rPr>
        <w:t>5</w:t>
      </w:r>
      <w:r>
        <w:rPr>
          <w:rFonts w:ascii="Times New Roman" w:hAnsi="Times New Roman"/>
          <w:b w:val="0"/>
          <w:bCs/>
        </w:rPr>
        <w:t xml:space="preserve"> WITH REGARD TO BRAKING</w:t>
      </w:r>
    </w:p>
    <w:p w:rsidR="00D22EDC" w:rsidRDefault="00D22EDC" w:rsidP="00D22EDC">
      <w:pPr>
        <w:pStyle w:val="Header"/>
        <w:tabs>
          <w:tab w:val="clear" w:pos="4153"/>
          <w:tab w:val="clear" w:pos="8306"/>
        </w:tabs>
        <w:rPr>
          <w:lang w:val="en-GB"/>
        </w:rPr>
      </w:pPr>
    </w:p>
    <w:p w:rsidR="00D22EDC" w:rsidRDefault="00D22EDC" w:rsidP="00D22EDC">
      <w:pPr>
        <w:tabs>
          <w:tab w:val="center" w:pos="4513"/>
        </w:tabs>
        <w:jc w:val="center"/>
        <w:rPr>
          <w:szCs w:val="20"/>
          <w:lang w:val="fr-FR"/>
        </w:rPr>
      </w:pPr>
      <w:r>
        <w:rPr>
          <w:szCs w:val="20"/>
          <w:lang w:val="fr-FR"/>
        </w:rPr>
        <w:t>CONTENTS</w:t>
      </w:r>
    </w:p>
    <w:p w:rsidR="00D22EDC" w:rsidRDefault="00D22EDC" w:rsidP="0050069E">
      <w:pPr>
        <w:tabs>
          <w:tab w:val="right" w:pos="9026"/>
        </w:tabs>
        <w:jc w:val="both"/>
        <w:rPr>
          <w:szCs w:val="20"/>
          <w:lang w:val="fr-FR"/>
        </w:rPr>
      </w:pPr>
      <w:r>
        <w:rPr>
          <w:szCs w:val="20"/>
          <w:lang w:val="fr-FR"/>
        </w:rPr>
        <w:t>REGULATION</w:t>
      </w:r>
      <w:r>
        <w:rPr>
          <w:szCs w:val="20"/>
          <w:lang w:val="fr-FR"/>
        </w:rPr>
        <w:tab/>
      </w:r>
    </w:p>
    <w:p w:rsidR="00D22EDC" w:rsidRDefault="00D22EDC" w:rsidP="0050069E">
      <w:pPr>
        <w:tabs>
          <w:tab w:val="left" w:pos="-1440"/>
          <w:tab w:val="left" w:pos="-720"/>
          <w:tab w:val="left" w:pos="0"/>
          <w:tab w:val="left" w:pos="720"/>
          <w:tab w:val="right" w:leader="dot" w:pos="9026"/>
        </w:tabs>
        <w:ind w:left="720" w:hanging="720"/>
        <w:jc w:val="both"/>
        <w:rPr>
          <w:szCs w:val="20"/>
          <w:lang w:val="fr-FR"/>
        </w:rPr>
      </w:pPr>
    </w:p>
    <w:p w:rsidR="00D22EDC" w:rsidRDefault="00D22EDC" w:rsidP="0050069E">
      <w:pPr>
        <w:tabs>
          <w:tab w:val="left" w:pos="-1440"/>
          <w:tab w:val="left" w:pos="-720"/>
          <w:tab w:val="left" w:pos="0"/>
          <w:tab w:val="left" w:pos="720"/>
          <w:tab w:val="right" w:leader="dot" w:pos="9026"/>
        </w:tabs>
        <w:ind w:left="720" w:hanging="720"/>
        <w:rPr>
          <w:szCs w:val="20"/>
          <w:lang w:val="fr-FR"/>
        </w:rPr>
      </w:pPr>
      <w:r>
        <w:rPr>
          <w:szCs w:val="20"/>
          <w:lang w:val="fr-FR"/>
        </w:rPr>
        <w:t>1.</w:t>
      </w:r>
      <w:r>
        <w:rPr>
          <w:szCs w:val="20"/>
          <w:lang w:val="fr-FR"/>
        </w:rPr>
        <w:tab/>
        <w:t xml:space="preserve">Scope  </w:t>
      </w:r>
    </w:p>
    <w:p w:rsidR="00FD334E" w:rsidRDefault="00FD334E" w:rsidP="0050069E">
      <w:pPr>
        <w:tabs>
          <w:tab w:val="left" w:pos="-1440"/>
          <w:tab w:val="left" w:pos="-720"/>
          <w:tab w:val="left" w:pos="0"/>
          <w:tab w:val="left" w:pos="720"/>
          <w:tab w:val="right" w:leader="dot" w:pos="9026"/>
        </w:tabs>
        <w:rPr>
          <w:szCs w:val="20"/>
        </w:rPr>
      </w:pPr>
    </w:p>
    <w:p w:rsidR="00D22EDC" w:rsidRDefault="00D22EDC" w:rsidP="0050069E">
      <w:pPr>
        <w:tabs>
          <w:tab w:val="left" w:pos="-1440"/>
          <w:tab w:val="left" w:pos="-720"/>
          <w:tab w:val="left" w:pos="0"/>
          <w:tab w:val="left" w:pos="720"/>
          <w:tab w:val="right" w:leader="dot" w:pos="9026"/>
        </w:tabs>
        <w:ind w:left="720" w:hanging="720"/>
        <w:rPr>
          <w:szCs w:val="20"/>
        </w:rPr>
      </w:pPr>
      <w:r>
        <w:rPr>
          <w:szCs w:val="20"/>
        </w:rPr>
        <w:t>2.</w:t>
      </w:r>
      <w:r>
        <w:rPr>
          <w:szCs w:val="20"/>
        </w:rPr>
        <w:tab/>
        <w:t xml:space="preserve">Definitions  </w:t>
      </w:r>
    </w:p>
    <w:p w:rsidR="00D22EDC" w:rsidRDefault="00D22EDC" w:rsidP="0050069E">
      <w:pPr>
        <w:rPr>
          <w:szCs w:val="20"/>
        </w:rPr>
      </w:pPr>
    </w:p>
    <w:p w:rsidR="00D22EDC" w:rsidRDefault="00D22EDC" w:rsidP="0050069E">
      <w:pPr>
        <w:tabs>
          <w:tab w:val="left" w:pos="-1440"/>
          <w:tab w:val="left" w:pos="-720"/>
          <w:tab w:val="left" w:pos="0"/>
          <w:tab w:val="left" w:pos="720"/>
          <w:tab w:val="right" w:leader="dot" w:pos="9026"/>
        </w:tabs>
        <w:rPr>
          <w:szCs w:val="20"/>
        </w:rPr>
      </w:pPr>
      <w:r>
        <w:rPr>
          <w:szCs w:val="20"/>
        </w:rPr>
        <w:t>3.</w:t>
      </w:r>
      <w:r>
        <w:rPr>
          <w:szCs w:val="20"/>
        </w:rPr>
        <w:tab/>
        <w:t xml:space="preserve">Application for approval  </w:t>
      </w:r>
    </w:p>
    <w:p w:rsidR="00D22EDC" w:rsidRDefault="00D22EDC" w:rsidP="0050069E">
      <w:pPr>
        <w:rPr>
          <w:szCs w:val="20"/>
        </w:rPr>
      </w:pPr>
    </w:p>
    <w:p w:rsidR="00D22EDC" w:rsidRDefault="00D22EDC" w:rsidP="0050069E">
      <w:pPr>
        <w:tabs>
          <w:tab w:val="left" w:pos="-1440"/>
          <w:tab w:val="left" w:pos="-720"/>
          <w:tab w:val="left" w:pos="0"/>
          <w:tab w:val="left" w:pos="720"/>
          <w:tab w:val="right" w:leader="dot" w:pos="9026"/>
        </w:tabs>
        <w:rPr>
          <w:szCs w:val="20"/>
        </w:rPr>
      </w:pPr>
      <w:r>
        <w:rPr>
          <w:szCs w:val="20"/>
        </w:rPr>
        <w:t>4.</w:t>
      </w:r>
      <w:r>
        <w:rPr>
          <w:szCs w:val="20"/>
        </w:rPr>
        <w:tab/>
        <w:t xml:space="preserve">Approval  </w:t>
      </w:r>
    </w:p>
    <w:p w:rsidR="00D22EDC" w:rsidRDefault="00D22EDC" w:rsidP="0050069E">
      <w:pPr>
        <w:rPr>
          <w:szCs w:val="20"/>
        </w:rPr>
      </w:pPr>
    </w:p>
    <w:p w:rsidR="00D22EDC" w:rsidRDefault="00D22EDC" w:rsidP="0050069E">
      <w:pPr>
        <w:tabs>
          <w:tab w:val="left" w:pos="-1440"/>
          <w:tab w:val="left" w:pos="-720"/>
          <w:tab w:val="left" w:pos="0"/>
          <w:tab w:val="left" w:pos="720"/>
          <w:tab w:val="right" w:leader="dot" w:pos="9026"/>
        </w:tabs>
        <w:rPr>
          <w:szCs w:val="20"/>
        </w:rPr>
      </w:pPr>
      <w:r>
        <w:rPr>
          <w:szCs w:val="20"/>
        </w:rPr>
        <w:t>5.</w:t>
      </w:r>
      <w:r>
        <w:rPr>
          <w:szCs w:val="20"/>
        </w:rPr>
        <w:tab/>
        <w:t xml:space="preserve">Specifications  </w:t>
      </w:r>
    </w:p>
    <w:p w:rsidR="00D22EDC" w:rsidRDefault="00D22EDC" w:rsidP="0050069E">
      <w:pPr>
        <w:tabs>
          <w:tab w:val="left" w:pos="-1440"/>
          <w:tab w:val="left" w:pos="-720"/>
          <w:tab w:val="left" w:pos="0"/>
          <w:tab w:val="left" w:pos="720"/>
          <w:tab w:val="right" w:leader="dot" w:pos="9026"/>
        </w:tabs>
        <w:rPr>
          <w:szCs w:val="20"/>
        </w:rPr>
      </w:pPr>
    </w:p>
    <w:p w:rsidR="00D22EDC" w:rsidRDefault="00D22EDC" w:rsidP="0050069E">
      <w:pPr>
        <w:tabs>
          <w:tab w:val="left" w:pos="-1440"/>
          <w:tab w:val="left" w:pos="-720"/>
          <w:tab w:val="left" w:pos="0"/>
          <w:tab w:val="left" w:pos="720"/>
          <w:tab w:val="right" w:leader="dot" w:pos="9026"/>
        </w:tabs>
        <w:rPr>
          <w:szCs w:val="20"/>
        </w:rPr>
      </w:pPr>
      <w:r>
        <w:rPr>
          <w:szCs w:val="20"/>
        </w:rPr>
        <w:t>6.</w:t>
      </w:r>
      <w:r>
        <w:rPr>
          <w:szCs w:val="20"/>
        </w:rPr>
        <w:tab/>
        <w:t xml:space="preserve">Tests  </w:t>
      </w:r>
    </w:p>
    <w:p w:rsidR="00D22EDC" w:rsidRDefault="00D22EDC" w:rsidP="0050069E">
      <w:pPr>
        <w:rPr>
          <w:szCs w:val="20"/>
        </w:rPr>
      </w:pPr>
    </w:p>
    <w:p w:rsidR="00D22EDC" w:rsidRDefault="00D22EDC" w:rsidP="0050069E">
      <w:pPr>
        <w:tabs>
          <w:tab w:val="left" w:pos="-1440"/>
          <w:tab w:val="left" w:pos="-720"/>
          <w:tab w:val="left" w:pos="0"/>
          <w:tab w:val="left" w:pos="720"/>
          <w:tab w:val="right" w:leader="dot" w:pos="9026"/>
        </w:tabs>
        <w:ind w:left="720" w:hanging="720"/>
        <w:rPr>
          <w:szCs w:val="20"/>
        </w:rPr>
      </w:pPr>
      <w:r>
        <w:rPr>
          <w:szCs w:val="20"/>
        </w:rPr>
        <w:t>7.</w:t>
      </w:r>
      <w:r>
        <w:rPr>
          <w:szCs w:val="20"/>
        </w:rPr>
        <w:tab/>
        <w:t>Modifications of vehicle type or braking system</w:t>
      </w:r>
      <w:r>
        <w:rPr>
          <w:szCs w:val="20"/>
        </w:rPr>
        <w:br/>
        <w:t xml:space="preserve">and extension of approval  </w:t>
      </w:r>
    </w:p>
    <w:p w:rsidR="00D22EDC" w:rsidRDefault="00D22EDC" w:rsidP="0050069E">
      <w:pPr>
        <w:rPr>
          <w:szCs w:val="20"/>
        </w:rPr>
      </w:pPr>
    </w:p>
    <w:p w:rsidR="00D22EDC" w:rsidRDefault="00D22EDC" w:rsidP="0050069E">
      <w:pPr>
        <w:tabs>
          <w:tab w:val="left" w:pos="-1440"/>
          <w:tab w:val="left" w:pos="-720"/>
          <w:tab w:val="left" w:pos="0"/>
          <w:tab w:val="left" w:pos="720"/>
          <w:tab w:val="right" w:leader="dot" w:pos="9026"/>
        </w:tabs>
        <w:rPr>
          <w:szCs w:val="20"/>
        </w:rPr>
      </w:pPr>
      <w:r>
        <w:rPr>
          <w:szCs w:val="20"/>
        </w:rPr>
        <w:t>8.</w:t>
      </w:r>
      <w:r>
        <w:rPr>
          <w:szCs w:val="20"/>
        </w:rPr>
        <w:tab/>
        <w:t xml:space="preserve">Conformity of production  </w:t>
      </w:r>
    </w:p>
    <w:p w:rsidR="00D22EDC" w:rsidRDefault="00D22EDC" w:rsidP="0050069E">
      <w:pPr>
        <w:rPr>
          <w:szCs w:val="20"/>
        </w:rPr>
      </w:pPr>
    </w:p>
    <w:p w:rsidR="00D22EDC" w:rsidRDefault="00D22EDC" w:rsidP="0050069E">
      <w:pPr>
        <w:tabs>
          <w:tab w:val="left" w:pos="-1440"/>
          <w:tab w:val="left" w:pos="-720"/>
          <w:tab w:val="left" w:pos="0"/>
          <w:tab w:val="left" w:pos="720"/>
          <w:tab w:val="right" w:leader="dot" w:pos="9026"/>
        </w:tabs>
        <w:rPr>
          <w:szCs w:val="20"/>
        </w:rPr>
      </w:pPr>
      <w:r>
        <w:rPr>
          <w:szCs w:val="20"/>
        </w:rPr>
        <w:t>9.</w:t>
      </w:r>
      <w:r>
        <w:rPr>
          <w:szCs w:val="20"/>
        </w:rPr>
        <w:tab/>
        <w:t xml:space="preserve">Transitional provisions  </w:t>
      </w:r>
    </w:p>
    <w:p w:rsidR="00D22EDC" w:rsidRDefault="00D22EDC" w:rsidP="0050069E">
      <w:pPr>
        <w:rPr>
          <w:szCs w:val="20"/>
        </w:rPr>
      </w:pPr>
    </w:p>
    <w:p w:rsidR="00D22EDC" w:rsidRDefault="00D22EDC" w:rsidP="0050069E">
      <w:pPr>
        <w:tabs>
          <w:tab w:val="left" w:pos="-1440"/>
          <w:tab w:val="left" w:pos="-720"/>
          <w:tab w:val="left" w:pos="0"/>
          <w:tab w:val="left" w:pos="720"/>
          <w:tab w:val="right" w:leader="dot" w:pos="9026"/>
        </w:tabs>
        <w:rPr>
          <w:szCs w:val="20"/>
        </w:rPr>
      </w:pPr>
      <w:r>
        <w:rPr>
          <w:szCs w:val="20"/>
        </w:rPr>
        <w:t>10.</w:t>
      </w:r>
      <w:r>
        <w:rPr>
          <w:szCs w:val="20"/>
        </w:rPr>
        <w:tab/>
        <w:t xml:space="preserve">Penalties for non-conformity of production  </w:t>
      </w:r>
    </w:p>
    <w:p w:rsidR="00D22EDC" w:rsidRDefault="00D22EDC" w:rsidP="0050069E">
      <w:pPr>
        <w:tabs>
          <w:tab w:val="left" w:pos="-1440"/>
          <w:tab w:val="left" w:pos="-720"/>
          <w:tab w:val="left" w:pos="0"/>
          <w:tab w:val="left" w:pos="720"/>
          <w:tab w:val="right" w:leader="dot" w:pos="9026"/>
        </w:tabs>
        <w:rPr>
          <w:szCs w:val="20"/>
        </w:rPr>
      </w:pPr>
    </w:p>
    <w:p w:rsidR="00D22EDC" w:rsidRDefault="00D22EDC" w:rsidP="0050069E">
      <w:pPr>
        <w:tabs>
          <w:tab w:val="left" w:pos="-1440"/>
          <w:tab w:val="left" w:pos="-720"/>
          <w:tab w:val="left" w:pos="0"/>
          <w:tab w:val="left" w:pos="720"/>
          <w:tab w:val="right" w:leader="dot" w:pos="9026"/>
        </w:tabs>
        <w:rPr>
          <w:szCs w:val="20"/>
        </w:rPr>
      </w:pPr>
      <w:r>
        <w:rPr>
          <w:szCs w:val="20"/>
        </w:rPr>
        <w:t>11.</w:t>
      </w:r>
      <w:r>
        <w:rPr>
          <w:szCs w:val="20"/>
        </w:rPr>
        <w:tab/>
        <w:t xml:space="preserve">Production definitely discontinued  </w:t>
      </w:r>
    </w:p>
    <w:p w:rsidR="00D22EDC" w:rsidRDefault="00D22EDC" w:rsidP="0050069E">
      <w:pPr>
        <w:rPr>
          <w:szCs w:val="20"/>
        </w:rPr>
      </w:pPr>
    </w:p>
    <w:p w:rsidR="00D22EDC" w:rsidRDefault="00D22EDC" w:rsidP="00526862">
      <w:pPr>
        <w:rPr>
          <w:szCs w:val="20"/>
        </w:rPr>
      </w:pPr>
      <w:r>
        <w:rPr>
          <w:szCs w:val="20"/>
        </w:rPr>
        <w:t>12.</w:t>
      </w:r>
      <w:r>
        <w:rPr>
          <w:szCs w:val="20"/>
        </w:rPr>
        <w:tab/>
        <w:t>Names and addresses of Technical Services</w:t>
      </w:r>
      <w:r w:rsidR="0087523F">
        <w:rPr>
          <w:szCs w:val="20"/>
        </w:rPr>
        <w:t xml:space="preserve"> </w:t>
      </w:r>
      <w:r>
        <w:rPr>
          <w:szCs w:val="20"/>
        </w:rPr>
        <w:t>responsible for conducting approval tests</w:t>
      </w:r>
      <w:r w:rsidR="0087523F">
        <w:rPr>
          <w:szCs w:val="20"/>
        </w:rPr>
        <w:t xml:space="preserve">  </w:t>
      </w:r>
    </w:p>
    <w:p w:rsidR="00D22EDC" w:rsidRDefault="00D22EDC" w:rsidP="0050069E">
      <w:pPr>
        <w:tabs>
          <w:tab w:val="right" w:leader="dot" w:pos="9026"/>
        </w:tabs>
        <w:ind w:firstLine="720"/>
        <w:rPr>
          <w:szCs w:val="20"/>
        </w:rPr>
      </w:pPr>
      <w:r>
        <w:rPr>
          <w:szCs w:val="20"/>
        </w:rPr>
        <w:t xml:space="preserve">and of Administrative Departments  </w:t>
      </w:r>
    </w:p>
    <w:p w:rsidR="0050069E" w:rsidRDefault="0050069E" w:rsidP="00D22EDC">
      <w:pPr>
        <w:jc w:val="both"/>
        <w:rPr>
          <w:szCs w:val="20"/>
        </w:rPr>
      </w:pPr>
    </w:p>
    <w:p w:rsidR="00D22EDC" w:rsidRDefault="00D22EDC" w:rsidP="00D22EDC">
      <w:pPr>
        <w:jc w:val="both"/>
        <w:rPr>
          <w:szCs w:val="20"/>
        </w:rPr>
      </w:pPr>
      <w:r>
        <w:rPr>
          <w:szCs w:val="20"/>
        </w:rPr>
        <w:t>ANNEXES</w:t>
      </w:r>
    </w:p>
    <w:p w:rsidR="00D22EDC" w:rsidRDefault="00D22EDC" w:rsidP="00D22ED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s>
        <w:jc w:val="both"/>
        <w:rPr>
          <w:szCs w:val="20"/>
        </w:rPr>
      </w:pPr>
    </w:p>
    <w:p w:rsidR="00D22EDC" w:rsidRDefault="00D22EDC" w:rsidP="0050069E">
      <w:pPr>
        <w:pStyle w:val="BodyTextIndent2"/>
        <w:tabs>
          <w:tab w:val="left" w:pos="993"/>
          <w:tab w:val="left" w:pos="1276"/>
        </w:tabs>
        <w:spacing w:after="0" w:line="240" w:lineRule="auto"/>
        <w:ind w:left="1276" w:hanging="1276"/>
        <w:jc w:val="both"/>
        <w:rPr>
          <w:lang w:val="en-GB"/>
        </w:rPr>
      </w:pPr>
      <w:r>
        <w:rPr>
          <w:lang w:val="en-GB"/>
        </w:rPr>
        <w:t>Annex 1   -</w:t>
      </w:r>
      <w:r>
        <w:rPr>
          <w:lang w:val="en-GB"/>
        </w:rPr>
        <w:tab/>
        <w:t>Communication concerning the approval or extension or refusal or withdrawal of approval or production definitely discontinued of a type of vehicle of category L with regard to braking pursuant to Regulation No. 78</w:t>
      </w:r>
    </w:p>
    <w:p w:rsidR="0050069E" w:rsidRDefault="0050069E" w:rsidP="0050069E">
      <w:pPr>
        <w:pStyle w:val="BodyTextIndent2"/>
        <w:tabs>
          <w:tab w:val="left" w:pos="993"/>
          <w:tab w:val="left" w:pos="1276"/>
        </w:tabs>
        <w:spacing w:after="0" w:line="240" w:lineRule="auto"/>
        <w:ind w:left="1276" w:hanging="1276"/>
        <w:jc w:val="both"/>
        <w:rPr>
          <w:lang w:val="en-GB"/>
        </w:rPr>
      </w:pPr>
    </w:p>
    <w:p w:rsidR="00D22EDC" w:rsidRDefault="00D22EDC" w:rsidP="0050069E">
      <w:pPr>
        <w:tabs>
          <w:tab w:val="left" w:pos="-1440"/>
          <w:tab w:val="left" w:pos="0"/>
          <w:tab w:val="left" w:pos="1260"/>
          <w:tab w:val="left" w:pos="3600"/>
        </w:tabs>
        <w:ind w:left="1260" w:hanging="1260"/>
        <w:jc w:val="both"/>
        <w:rPr>
          <w:szCs w:val="20"/>
        </w:rPr>
      </w:pPr>
      <w:r>
        <w:rPr>
          <w:szCs w:val="20"/>
        </w:rPr>
        <w:tab/>
      </w:r>
      <w:r>
        <w:rPr>
          <w:szCs w:val="20"/>
          <w:u w:val="single"/>
        </w:rPr>
        <w:t xml:space="preserve">Annex 1 - </w:t>
      </w:r>
      <w:proofErr w:type="gramStart"/>
      <w:r>
        <w:rPr>
          <w:szCs w:val="20"/>
          <w:u w:val="single"/>
        </w:rPr>
        <w:t>Appendix</w:t>
      </w:r>
      <w:r>
        <w:rPr>
          <w:szCs w:val="20"/>
        </w:rPr>
        <w:t xml:space="preserve">  -</w:t>
      </w:r>
      <w:proofErr w:type="gramEnd"/>
      <w:r>
        <w:rPr>
          <w:szCs w:val="20"/>
        </w:rPr>
        <w:t xml:space="preserve">  List of vehicle data for the purpose of Regulation No. 90</w:t>
      </w:r>
      <w:r w:rsidR="0050069E">
        <w:rPr>
          <w:szCs w:val="20"/>
        </w:rPr>
        <w:t xml:space="preserve"> </w:t>
      </w:r>
      <w:r>
        <w:rPr>
          <w:szCs w:val="20"/>
        </w:rPr>
        <w:t>approvals</w:t>
      </w:r>
    </w:p>
    <w:p w:rsidR="00D22EDC" w:rsidRDefault="00D22EDC" w:rsidP="0050069E">
      <w:pPr>
        <w:tabs>
          <w:tab w:val="left" w:pos="-1440"/>
          <w:tab w:val="left" w:pos="-720"/>
          <w:tab w:val="left" w:pos="0"/>
          <w:tab w:val="left" w:pos="1260"/>
          <w:tab w:val="left" w:pos="3960"/>
        </w:tabs>
        <w:ind w:left="1260" w:hanging="1260"/>
        <w:jc w:val="both"/>
        <w:rPr>
          <w:szCs w:val="20"/>
        </w:rPr>
      </w:pPr>
    </w:p>
    <w:p w:rsidR="00D22EDC" w:rsidRDefault="00D22EDC" w:rsidP="0050069E">
      <w:pPr>
        <w:tabs>
          <w:tab w:val="left" w:pos="-1440"/>
          <w:tab w:val="left" w:pos="-720"/>
          <w:tab w:val="left" w:pos="0"/>
          <w:tab w:val="left" w:pos="1260"/>
          <w:tab w:val="left" w:pos="3960"/>
        </w:tabs>
        <w:ind w:left="1260" w:hanging="1260"/>
        <w:jc w:val="both"/>
        <w:rPr>
          <w:szCs w:val="20"/>
        </w:rPr>
      </w:pPr>
      <w:r>
        <w:rPr>
          <w:szCs w:val="20"/>
          <w:u w:val="single"/>
        </w:rPr>
        <w:t>Annex 2</w:t>
      </w:r>
      <w:r>
        <w:rPr>
          <w:szCs w:val="20"/>
        </w:rPr>
        <w:t xml:space="preserve">   -</w:t>
      </w:r>
      <w:r>
        <w:rPr>
          <w:szCs w:val="20"/>
        </w:rPr>
        <w:tab/>
        <w:t>Arrangements of approval marks</w:t>
      </w:r>
    </w:p>
    <w:p w:rsidR="00D22EDC" w:rsidRDefault="00D22EDC" w:rsidP="0050069E">
      <w:pPr>
        <w:tabs>
          <w:tab w:val="left" w:pos="-1440"/>
          <w:tab w:val="left" w:pos="-720"/>
          <w:tab w:val="left" w:pos="0"/>
          <w:tab w:val="left" w:pos="1260"/>
          <w:tab w:val="left" w:pos="3960"/>
        </w:tabs>
        <w:ind w:left="1260" w:hanging="1260"/>
        <w:jc w:val="both"/>
        <w:rPr>
          <w:szCs w:val="20"/>
        </w:rPr>
      </w:pPr>
    </w:p>
    <w:p w:rsidR="00D22EDC" w:rsidRDefault="00D22EDC" w:rsidP="00B84FA3">
      <w:pPr>
        <w:tabs>
          <w:tab w:val="left" w:pos="-1440"/>
          <w:tab w:val="left" w:pos="-720"/>
          <w:tab w:val="left" w:pos="0"/>
          <w:tab w:val="left" w:pos="1260"/>
          <w:tab w:val="left" w:pos="3960"/>
        </w:tabs>
        <w:ind w:left="1260" w:hanging="1260"/>
        <w:jc w:val="both"/>
        <w:rPr>
          <w:b/>
        </w:rPr>
      </w:pPr>
      <w:r>
        <w:rPr>
          <w:u w:val="single"/>
        </w:rPr>
        <w:t>Annex 3</w:t>
      </w:r>
      <w:r>
        <w:t xml:space="preserve">   -</w:t>
      </w:r>
      <w:r>
        <w:tab/>
        <w:t>Test conditions, procedures and performance requirements</w:t>
      </w:r>
    </w:p>
    <w:p w:rsidR="00D22EDC" w:rsidRDefault="00D22EDC" w:rsidP="00D22EDC">
      <w:pPr>
        <w:tabs>
          <w:tab w:val="left" w:pos="1134"/>
          <w:tab w:val="left" w:pos="1701"/>
          <w:tab w:val="left" w:pos="2268"/>
        </w:tabs>
        <w:ind w:left="1134" w:hanging="1134"/>
        <w:jc w:val="both"/>
      </w:pPr>
      <w:r>
        <w:rPr>
          <w:b/>
        </w:rPr>
        <w:br w:type="page"/>
      </w:r>
      <w:r>
        <w:lastRenderedPageBreak/>
        <w:t>1.</w:t>
      </w:r>
      <w:r>
        <w:tab/>
        <w:t>SCOPE</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 xml:space="preserve">This Regulation applies to vehicles of categories L. </w:t>
      </w:r>
      <w:r>
        <w:rPr>
          <w:rStyle w:val="FootnoteReference"/>
          <w:u w:val="single"/>
        </w:rPr>
        <w:footnoteReference w:id="8"/>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These categories do not include:</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(a)</w:t>
      </w:r>
      <w:r>
        <w:tab/>
        <w:t xml:space="preserve">Vehicles with a </w:t>
      </w:r>
      <w:proofErr w:type="spellStart"/>
      <w:r>
        <w:t>Vmax</w:t>
      </w:r>
      <w:proofErr w:type="spellEnd"/>
      <w:r>
        <w:t xml:space="preserve"> of &lt; 25 km/h;</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(b)</w:t>
      </w:r>
      <w:r>
        <w:tab/>
        <w:t>Vehicles equipped for disabled</w:t>
      </w:r>
      <w:r>
        <w:rPr>
          <w:bCs/>
        </w:rPr>
        <w:t xml:space="preserve"> riders.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w:t>
      </w:r>
      <w:r>
        <w:tab/>
        <w:t>DEFINITIONS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For the purposes of this Regulation:</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2.1.</w:t>
      </w:r>
      <w:r>
        <w:tab/>
        <w:t>"</w:t>
      </w:r>
      <w:r>
        <w:rPr>
          <w:u w:val="single"/>
        </w:rPr>
        <w:t>Antilock brake system (ABS)</w:t>
      </w:r>
      <w:r>
        <w:t>" means a system which senses wheel slip and automatically modulates the pressure producing the braking forces at the wheel(s) to limit the degree of wheel slip.</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2.2.</w:t>
      </w:r>
      <w:r>
        <w:tab/>
        <w:t>"</w:t>
      </w:r>
      <w:r>
        <w:rPr>
          <w:u w:val="single"/>
        </w:rPr>
        <w:t>Approval of a vehicle</w:t>
      </w:r>
      <w:r>
        <w:t>" means the approval of a vehicle type with regard to braking.</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2.3.</w:t>
      </w:r>
      <w:r>
        <w:tab/>
        <w:t>"</w:t>
      </w:r>
      <w:r>
        <w:rPr>
          <w:u w:val="single"/>
        </w:rPr>
        <w:t>Baseline test</w:t>
      </w:r>
      <w:r>
        <w:t>" means a stop or a series of stops carried out in order to confirm the performance of the brake prior to subjecting it to a further test such as the heating procedure or wet brake stop.</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2.4.</w:t>
      </w:r>
      <w:r>
        <w:tab/>
        <w:t>"</w:t>
      </w:r>
      <w:r>
        <w:rPr>
          <w:u w:val="single"/>
        </w:rPr>
        <w:t>Brake</w:t>
      </w:r>
      <w:r>
        <w:t>" means those parts of the brake system where the forces opposing the movement of the vehicle are developed.</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2.5.</w:t>
      </w:r>
      <w:r>
        <w:tab/>
        <w:t>"</w:t>
      </w:r>
      <w:r>
        <w:rPr>
          <w:u w:val="single"/>
        </w:rPr>
        <w:t>Brake system</w:t>
      </w:r>
      <w:r>
        <w:t>" means the combination of parts consisting of the control, transmission, and brake, but excluding the engine, whose function it is to progressively reduce the speed of a moving vehicle, bring it to a halt, and keep it stationary when halted.</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2.6.</w:t>
      </w:r>
      <w:r>
        <w:tab/>
        <w:t>"</w:t>
      </w:r>
      <w:r w:rsidRPr="00526862">
        <w:rPr>
          <w:i/>
          <w:u w:val="single"/>
        </w:rPr>
        <w:t>Combined brake system (CBS)</w:t>
      </w:r>
      <w:r>
        <w:t>" means: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For vehicle categories L</w:t>
      </w:r>
      <w:r>
        <w:rPr>
          <w:vertAlign w:val="subscript"/>
        </w:rPr>
        <w:t>1</w:t>
      </w:r>
      <w:r>
        <w:t xml:space="preserve"> and L</w:t>
      </w:r>
      <w:r>
        <w:rPr>
          <w:vertAlign w:val="subscript"/>
        </w:rPr>
        <w:t>3</w:t>
      </w:r>
      <w:r>
        <w:t>:  a service brake system where at least two brakes on different wheels</w:t>
      </w:r>
      <w:r>
        <w:rPr>
          <w:color w:val="FF0000"/>
        </w:rPr>
        <w:t xml:space="preserve"> </w:t>
      </w:r>
      <w:r>
        <w:t>are operated by the actuation of a single control.</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For vehicle categories L</w:t>
      </w:r>
      <w:r>
        <w:rPr>
          <w:vertAlign w:val="subscript"/>
        </w:rPr>
        <w:t>2</w:t>
      </w:r>
      <w:r w:rsidR="00CB7D71">
        <w:t>, L</w:t>
      </w:r>
      <w:r w:rsidR="00CB7D71" w:rsidRPr="00526862">
        <w:rPr>
          <w:vertAlign w:val="subscript"/>
        </w:rPr>
        <w:t>5</w:t>
      </w:r>
      <w:r w:rsidR="00CB7D71">
        <w:t>,</w:t>
      </w:r>
      <w:r>
        <w:t xml:space="preserve"> </w:t>
      </w:r>
      <w:r w:rsidR="00CB7D71">
        <w:t>L</w:t>
      </w:r>
      <w:r w:rsidR="00CB7D71">
        <w:rPr>
          <w:vertAlign w:val="subscript"/>
        </w:rPr>
        <w:t>6</w:t>
      </w:r>
      <w:r w:rsidR="00CB7D71">
        <w:t xml:space="preserve"> and L</w:t>
      </w:r>
      <w:r w:rsidR="00CB7D71" w:rsidRPr="00526862">
        <w:rPr>
          <w:vertAlign w:val="subscript"/>
        </w:rPr>
        <w:t>7</w:t>
      </w:r>
      <w:r w:rsidR="00CB7D71">
        <w:t>:</w:t>
      </w:r>
      <w:r>
        <w:t xml:space="preserve">  a service brake system where the brakes on all wheels are operated by the actuation of a single control.</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For vehicle category L</w:t>
      </w:r>
      <w:r>
        <w:rPr>
          <w:vertAlign w:val="subscript"/>
        </w:rPr>
        <w:t>4</w:t>
      </w:r>
      <w:r>
        <w:t>:  a service brake system where the brakes on at least the front and rear wheels are operated by the actuation of a single control.  (If the rear wheel and sidecar wheel are braked by the same brake system, this is regarded as the rear brake.)</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lastRenderedPageBreak/>
        <w:t>2.7.</w:t>
      </w:r>
      <w:r>
        <w:tab/>
        <w:t>"</w:t>
      </w:r>
      <w:r>
        <w:rPr>
          <w:u w:val="single"/>
        </w:rPr>
        <w:t>Components of the braking system</w:t>
      </w:r>
      <w:r>
        <w:t>" means one of the individual parts which, when assembled, constitute the braking system.</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2.8.</w:t>
      </w:r>
      <w:r>
        <w:tab/>
        <w:t>"</w:t>
      </w:r>
      <w:r>
        <w:rPr>
          <w:u w:val="single"/>
        </w:rPr>
        <w:t>Control</w:t>
      </w:r>
      <w:r>
        <w:t>" means the part actuated directly by the rider in order to supply or control the energy required for braking the vehicle to the transmission.</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2.9.</w:t>
      </w:r>
      <w:r>
        <w:tab/>
        <w:t>"</w:t>
      </w:r>
      <w:r>
        <w:rPr>
          <w:u w:val="single"/>
        </w:rPr>
        <w:t>Different types of braking systems</w:t>
      </w:r>
      <w:r>
        <w:t>" means devices which differ in such essential respects as: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701" w:hanging="1701"/>
        <w:jc w:val="both"/>
      </w:pPr>
      <w:r>
        <w:tab/>
        <w:t>(a)</w:t>
      </w:r>
      <w:r>
        <w:tab/>
        <w:t>Components having different characteristics;</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(b)</w:t>
      </w:r>
      <w:r>
        <w:tab/>
        <w:t>A component made of materials having different characteristics, or a component differing in shape or size;</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(c)</w:t>
      </w:r>
      <w:r>
        <w:tab/>
        <w:t>A different assembly of the components.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2.10.</w:t>
      </w:r>
      <w:r>
        <w:tab/>
        <w:t>"</w:t>
      </w:r>
      <w:r>
        <w:rPr>
          <w:u w:val="single"/>
        </w:rPr>
        <w:t>Driver mass</w:t>
      </w:r>
      <w:r>
        <w:t>" means the nominal mass of a driver that shall be 75</w:t>
      </w:r>
      <w:r w:rsidR="00E141C8">
        <w:t xml:space="preserve"> </w:t>
      </w:r>
      <w:r>
        <w:t>kg (subdivided into</w:t>
      </w:r>
      <w:r w:rsidR="00E141C8">
        <w:t xml:space="preserve"> </w:t>
      </w:r>
      <w:r>
        <w:t>68</w:t>
      </w:r>
      <w:r w:rsidR="00E141C8">
        <w:t xml:space="preserve"> </w:t>
      </w:r>
      <w:r>
        <w:t>kg occupant mass at the seat and</w:t>
      </w:r>
      <w:r w:rsidR="00E141C8">
        <w:t xml:space="preserve"> </w:t>
      </w:r>
      <w:r>
        <w:t>7</w:t>
      </w:r>
      <w:r w:rsidR="00E141C8">
        <w:t xml:space="preserve"> </w:t>
      </w:r>
      <w:r>
        <w:t>kg luggage mass).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2.11.</w:t>
      </w:r>
      <w:r>
        <w:tab/>
        <w:t>"</w:t>
      </w:r>
      <w:r>
        <w:rPr>
          <w:u w:val="single"/>
        </w:rPr>
        <w:t>Engine disconnected</w:t>
      </w:r>
      <w:r>
        <w:t>" means when the engine is no longer connected to the driving wheel(s).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2.12.</w:t>
      </w:r>
      <w:r>
        <w:tab/>
        <w:t>"</w:t>
      </w:r>
      <w:r>
        <w:rPr>
          <w:u w:val="single"/>
        </w:rPr>
        <w:t>Gross vehicle mass</w:t>
      </w:r>
      <w:r>
        <w:t>" or "</w:t>
      </w:r>
      <w:r>
        <w:rPr>
          <w:u w:val="single"/>
        </w:rPr>
        <w:t>maximum mass</w:t>
      </w:r>
      <w:r>
        <w:t>" means the technically permissible maximum laden mass as declared by the manufacturer.</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2.13.</w:t>
      </w:r>
      <w:r>
        <w:tab/>
        <w:t>"</w:t>
      </w:r>
      <w:r>
        <w:rPr>
          <w:u w:val="single"/>
        </w:rPr>
        <w:t>Initial brake temperature</w:t>
      </w:r>
      <w:r>
        <w:t>" means the temperature of the hottest brake before any brake application.</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2.14.</w:t>
      </w:r>
      <w:r>
        <w:tab/>
        <w:t>"</w:t>
      </w:r>
      <w:r>
        <w:rPr>
          <w:u w:val="single"/>
        </w:rPr>
        <w:t>Laden</w:t>
      </w:r>
      <w:r>
        <w:t>" means so loaded as to attain the gross vehicle mass as defined in paragraph</w:t>
      </w:r>
      <w:r w:rsidR="00E141C8">
        <w:t xml:space="preserve"> </w:t>
      </w:r>
      <w:proofErr w:type="gramStart"/>
      <w:r>
        <w:t>2.12</w:t>
      </w:r>
      <w:r w:rsidR="00B05C43">
        <w:t>.</w:t>
      </w:r>
      <w:r>
        <w:t>.</w:t>
      </w:r>
      <w:proofErr w:type="gramEnd"/>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rPr>
          <w:iCs/>
        </w:rPr>
        <w:t>2.15.</w:t>
      </w:r>
      <w:r>
        <w:rPr>
          <w:iCs/>
        </w:rPr>
        <w:tab/>
        <w:t>"</w:t>
      </w:r>
      <w:r>
        <w:rPr>
          <w:u w:val="single"/>
        </w:rPr>
        <w:t>Lightly loaded</w:t>
      </w:r>
      <w:r>
        <w:t>" means mass in running order plus 15 kg for test equipment, or the laden condition, whichever is less.  In the case of ABS tests on a low friction surface (Annex</w:t>
      </w:r>
      <w:r w:rsidR="00E141C8">
        <w:t xml:space="preserve"> </w:t>
      </w:r>
      <w:r>
        <w:t>3, paras. 9.4. to 9.7.), the mass for test equipment is increased to</w:t>
      </w:r>
      <w:r w:rsidR="00E141C8">
        <w:t xml:space="preserve"> </w:t>
      </w:r>
      <w:r>
        <w:t>30</w:t>
      </w:r>
      <w:r w:rsidR="00E141C8">
        <w:t xml:space="preserve"> </w:t>
      </w:r>
      <w:r>
        <w:t>kg to account for outriggers.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2.16.</w:t>
      </w:r>
      <w:r>
        <w:tab/>
        <w:t>"</w:t>
      </w:r>
      <w:r>
        <w:rPr>
          <w:u w:val="single"/>
        </w:rPr>
        <w:t>Mass in running order</w:t>
      </w:r>
      <w:r>
        <w:t xml:space="preserve">" means the sum of the </w:t>
      </w:r>
      <w:proofErr w:type="spellStart"/>
      <w:r>
        <w:t>unladen</w:t>
      </w:r>
      <w:proofErr w:type="spellEnd"/>
      <w:r>
        <w:t xml:space="preserve"> vehicle mass and driver mass.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rPr>
          <w:bCs/>
        </w:rPr>
      </w:pPr>
      <w:r>
        <w:rPr>
          <w:bCs/>
        </w:rPr>
        <w:t>2.17.</w:t>
      </w:r>
      <w:r>
        <w:rPr>
          <w:bCs/>
        </w:rPr>
        <w:tab/>
      </w:r>
      <w:r>
        <w:t>"</w:t>
      </w:r>
      <w:r>
        <w:rPr>
          <w:u w:val="single"/>
        </w:rPr>
        <w:t>Peak braking coefficient (PBC)</w:t>
      </w:r>
      <w:r>
        <w:t xml:space="preserve">" </w:t>
      </w:r>
      <w:r>
        <w:rPr>
          <w:bCs/>
        </w:rPr>
        <w:t>means the measure of tyre to road surface friction based on the maximum deceleration of a rolling tyre.</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2.18.</w:t>
      </w:r>
      <w:r>
        <w:tab/>
        <w:t>"</w:t>
      </w:r>
      <w:r>
        <w:rPr>
          <w:u w:val="single"/>
        </w:rPr>
        <w:t>Power-assisted braking system</w:t>
      </w:r>
      <w:r>
        <w:t>" means a brake system in which the energy necessary to produce the braking force is supplied by the physical effort of the rider assisted by one or more energy supplying devices, for example vacuum assisted (with vacuum booster).</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2.19.</w:t>
      </w:r>
      <w:r>
        <w:tab/>
        <w:t>"</w:t>
      </w:r>
      <w:r>
        <w:rPr>
          <w:u w:val="single"/>
        </w:rPr>
        <w:t>Secondary brake system</w:t>
      </w:r>
      <w:r>
        <w:t>" means the second service brake system on a vehicle equipped with a combined brake system.</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2.20.</w:t>
      </w:r>
      <w:r>
        <w:tab/>
        <w:t>"</w:t>
      </w:r>
      <w:r>
        <w:rPr>
          <w:u w:val="single"/>
        </w:rPr>
        <w:t>Service brake system</w:t>
      </w:r>
      <w:r>
        <w:t>" means a brake system which is used for slowing the vehicle when in motion.</w:t>
      </w:r>
    </w:p>
    <w:p w:rsidR="00CE37E5" w:rsidRDefault="00CE37E5"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2.21.</w:t>
      </w:r>
      <w:r>
        <w:tab/>
        <w:t>"</w:t>
      </w:r>
      <w:r>
        <w:rPr>
          <w:u w:val="single"/>
        </w:rPr>
        <w:t>Single brake system</w:t>
      </w:r>
      <w:r>
        <w:t>" means a brake system which acts on only one axle.</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rPr>
          <w:bCs/>
        </w:rPr>
      </w:pPr>
      <w:r>
        <w:rPr>
          <w:bCs/>
        </w:rPr>
        <w:t>2.22.</w:t>
      </w:r>
      <w:r>
        <w:rPr>
          <w:bCs/>
        </w:rPr>
        <w:tab/>
        <w:t>"</w:t>
      </w:r>
      <w:r>
        <w:rPr>
          <w:bCs/>
          <w:u w:val="single"/>
        </w:rPr>
        <w:t>Split service brake system (SSBS)</w:t>
      </w:r>
      <w:r>
        <w:rPr>
          <w:bCs/>
        </w:rPr>
        <w:t xml:space="preserve">" means a brake system </w:t>
      </w:r>
      <w:r>
        <w:t xml:space="preserve">that operates the brakes on all wheels, </w:t>
      </w:r>
      <w:r>
        <w:rPr>
          <w:bCs/>
        </w:rPr>
        <w:t>consisting of two or more subsystems actuated by a single control designed so that a single failure in any subsystem (such as a leakage type failure of a hydraulic subsystem) does not impair the operation of any other subsystem.</w:t>
      </w:r>
    </w:p>
    <w:p w:rsidR="00554FDC" w:rsidRDefault="00554FDC" w:rsidP="00D22EDC">
      <w:pPr>
        <w:tabs>
          <w:tab w:val="left" w:pos="1134"/>
          <w:tab w:val="left" w:pos="1701"/>
          <w:tab w:val="left" w:pos="2268"/>
        </w:tabs>
        <w:ind w:left="1134" w:hanging="1134"/>
        <w:jc w:val="both"/>
        <w:rPr>
          <w:bCs/>
        </w:rPr>
      </w:pPr>
    </w:p>
    <w:p w:rsidR="00D22EDC" w:rsidRDefault="00D22EDC" w:rsidP="00CE37E5">
      <w:pPr>
        <w:ind w:left="1080" w:hanging="1080"/>
        <w:jc w:val="both"/>
      </w:pPr>
      <w:r>
        <w:t>2.23.</w:t>
      </w:r>
      <w:r>
        <w:tab/>
        <w:t>"Stopping distance" means the distance travelled by the vehicle from the point the rider begins to actuate the brake control to the point at which the vehicle reaches a full stop.  For tests where the simultaneous actuation of two controls is specified, the distance travelled is taken from the point the first control is actuated.</w:t>
      </w:r>
    </w:p>
    <w:p w:rsidR="00554FDC" w:rsidRDefault="00554FDC" w:rsidP="00CE37E5">
      <w:pPr>
        <w:jc w:val="both"/>
      </w:pPr>
    </w:p>
    <w:p w:rsidR="00D22EDC" w:rsidRDefault="00D22EDC" w:rsidP="00CE37E5">
      <w:pPr>
        <w:ind w:left="1080" w:hanging="1080"/>
        <w:jc w:val="both"/>
      </w:pPr>
      <w:r>
        <w:t>2.24.</w:t>
      </w:r>
      <w:r>
        <w:tab/>
        <w:t>"Test speed" means the vehicle speed measured the moment the driver begins to actuate the brake control(s).  For tests where the simultaneous actuation of two controls is specified, the vehicle speed is taken from the point the first control is actuated.</w:t>
      </w:r>
    </w:p>
    <w:p w:rsidR="00D22EDC" w:rsidRDefault="00D22EDC" w:rsidP="00D22EDC">
      <w:pPr>
        <w:tabs>
          <w:tab w:val="left" w:pos="540"/>
          <w:tab w:val="left" w:pos="1134"/>
          <w:tab w:val="left" w:pos="1701"/>
          <w:tab w:val="left" w:pos="2268"/>
        </w:tabs>
        <w:ind w:left="1134" w:hanging="1134"/>
        <w:jc w:val="both"/>
        <w:rPr>
          <w:bCs/>
        </w:rPr>
      </w:pPr>
    </w:p>
    <w:p w:rsidR="00D22EDC" w:rsidRDefault="00D22EDC" w:rsidP="00D22EDC">
      <w:pPr>
        <w:tabs>
          <w:tab w:val="left" w:pos="1134"/>
          <w:tab w:val="left" w:pos="1701"/>
          <w:tab w:val="left" w:pos="2268"/>
        </w:tabs>
        <w:ind w:left="1134" w:hanging="1134"/>
        <w:jc w:val="both"/>
        <w:rPr>
          <w:bCs/>
        </w:rPr>
      </w:pPr>
      <w:r>
        <w:rPr>
          <w:bCs/>
        </w:rPr>
        <w:t>2.25.</w:t>
      </w:r>
      <w:r>
        <w:rPr>
          <w:bCs/>
        </w:rPr>
        <w:tab/>
        <w:t>"</w:t>
      </w:r>
      <w:r>
        <w:rPr>
          <w:bCs/>
          <w:u w:val="single"/>
        </w:rPr>
        <w:t>Transmission</w:t>
      </w:r>
      <w:r>
        <w:rPr>
          <w:bCs/>
        </w:rPr>
        <w:t>" means the combination of components that provide the functional link between the control and the brake.</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2.26.</w:t>
      </w:r>
      <w:r>
        <w:tab/>
        <w:t>"</w:t>
      </w:r>
      <w:proofErr w:type="spellStart"/>
      <w:r>
        <w:rPr>
          <w:u w:val="single"/>
        </w:rPr>
        <w:t>Unladen</w:t>
      </w:r>
      <w:proofErr w:type="spellEnd"/>
      <w:r>
        <w:rPr>
          <w:u w:val="single"/>
        </w:rPr>
        <w:t xml:space="preserve"> vehicle mass</w:t>
      </w:r>
      <w:r>
        <w:t>" means the nominal mass of the vehicle as indicated by the manufacturer(s) including all factory fitted equipment for normal operation of that vehicle (e.g. fire extinguisher, tools, spare wheel), plus coolant, oils,</w:t>
      </w:r>
      <w:r w:rsidR="00E141C8">
        <w:t xml:space="preserve"> </w:t>
      </w:r>
      <w:r>
        <w:t>90</w:t>
      </w:r>
      <w:r w:rsidR="00E141C8">
        <w:t xml:space="preserve"> </w:t>
      </w:r>
      <w:r>
        <w:t>per cent of fuel and</w:t>
      </w:r>
      <w:r w:rsidR="00E141C8">
        <w:t xml:space="preserve"> </w:t>
      </w:r>
      <w:r>
        <w:t>100</w:t>
      </w:r>
      <w:r w:rsidR="00E141C8">
        <w:t xml:space="preserve"> </w:t>
      </w:r>
      <w:r>
        <w:t>per cent of other gas or liquids, as specified by the manufacturer.</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2.27.</w:t>
      </w:r>
      <w:r>
        <w:tab/>
        <w:t>"</w:t>
      </w:r>
      <w:r>
        <w:rPr>
          <w:u w:val="single"/>
        </w:rPr>
        <w:t>Vehicle type</w:t>
      </w:r>
      <w:r>
        <w:t>" means a sub-category of L-category vehicles which do not differ in such essential respects as: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jc w:val="both"/>
      </w:pPr>
      <w:r>
        <w:tab/>
        <w:t>(a)</w:t>
      </w:r>
      <w:r>
        <w:tab/>
        <w:t>The vehicle category, as defined in the Consolidated Resolution (R.E.3);</w:t>
      </w:r>
    </w:p>
    <w:p w:rsidR="00D22EDC" w:rsidRDefault="00D22EDC" w:rsidP="00D22EDC">
      <w:pPr>
        <w:tabs>
          <w:tab w:val="left" w:pos="1134"/>
          <w:tab w:val="left" w:pos="1701"/>
          <w:tab w:val="left" w:pos="2268"/>
        </w:tabs>
        <w:jc w:val="both"/>
      </w:pPr>
    </w:p>
    <w:p w:rsidR="00D22EDC" w:rsidRDefault="00D22EDC" w:rsidP="00D22EDC">
      <w:pPr>
        <w:tabs>
          <w:tab w:val="left" w:pos="1134"/>
          <w:tab w:val="left" w:pos="1701"/>
          <w:tab w:val="left" w:pos="2268"/>
        </w:tabs>
        <w:jc w:val="both"/>
      </w:pPr>
      <w:r>
        <w:tab/>
        <w:t>(b)</w:t>
      </w:r>
      <w:r>
        <w:tab/>
        <w:t>The gross vehicle mass, as defined in paragraph 2.12.;</w:t>
      </w:r>
    </w:p>
    <w:p w:rsidR="00D22EDC" w:rsidRDefault="00D22EDC" w:rsidP="00D22EDC">
      <w:pPr>
        <w:tabs>
          <w:tab w:val="left" w:pos="1134"/>
          <w:tab w:val="left" w:pos="1701"/>
          <w:tab w:val="left" w:pos="2268"/>
        </w:tabs>
        <w:jc w:val="both"/>
      </w:pPr>
    </w:p>
    <w:p w:rsidR="00D22EDC" w:rsidRDefault="00D22EDC" w:rsidP="00D22EDC">
      <w:pPr>
        <w:tabs>
          <w:tab w:val="left" w:pos="1134"/>
          <w:tab w:val="left" w:pos="1701"/>
          <w:tab w:val="left" w:pos="2268"/>
        </w:tabs>
        <w:jc w:val="both"/>
      </w:pPr>
      <w:r>
        <w:tab/>
        <w:t>(c)</w:t>
      </w:r>
      <w:r>
        <w:tab/>
        <w:t>The distribution of the mass between the axles;</w:t>
      </w:r>
    </w:p>
    <w:p w:rsidR="00D22EDC" w:rsidRDefault="00D22EDC" w:rsidP="00D22EDC">
      <w:pPr>
        <w:tabs>
          <w:tab w:val="left" w:pos="1134"/>
          <w:tab w:val="left" w:pos="1701"/>
          <w:tab w:val="left" w:pos="2268"/>
        </w:tabs>
        <w:jc w:val="both"/>
        <w:rPr>
          <w:bCs/>
        </w:rPr>
      </w:pPr>
    </w:p>
    <w:p w:rsidR="00D22EDC" w:rsidRDefault="00D22EDC" w:rsidP="00D22EDC">
      <w:pPr>
        <w:tabs>
          <w:tab w:val="left" w:pos="1134"/>
          <w:tab w:val="left" w:pos="1701"/>
          <w:tab w:val="left" w:pos="2268"/>
        </w:tabs>
        <w:jc w:val="both"/>
        <w:rPr>
          <w:bCs/>
        </w:rPr>
      </w:pPr>
      <w:r>
        <w:rPr>
          <w:bCs/>
        </w:rPr>
        <w:tab/>
        <w:t>(d)</w:t>
      </w:r>
      <w:r>
        <w:rPr>
          <w:bCs/>
        </w:rPr>
        <w:tab/>
      </w:r>
      <w:proofErr w:type="spellStart"/>
      <w:r>
        <w:rPr>
          <w:bCs/>
        </w:rPr>
        <w:t>Vmax</w:t>
      </w:r>
      <w:proofErr w:type="spellEnd"/>
      <w:r>
        <w:rPr>
          <w:bCs/>
        </w:rPr>
        <w:t>;</w:t>
      </w:r>
    </w:p>
    <w:p w:rsidR="00B84FA3" w:rsidRDefault="00B84FA3" w:rsidP="00D22EDC">
      <w:pPr>
        <w:tabs>
          <w:tab w:val="left" w:pos="1134"/>
          <w:tab w:val="left" w:pos="1701"/>
          <w:tab w:val="left" w:pos="2268"/>
        </w:tabs>
        <w:jc w:val="both"/>
        <w:rPr>
          <w:bCs/>
        </w:rPr>
      </w:pPr>
    </w:p>
    <w:p w:rsidR="00D22EDC" w:rsidRDefault="00D22EDC" w:rsidP="00D22EDC">
      <w:pPr>
        <w:tabs>
          <w:tab w:val="left" w:pos="1134"/>
          <w:tab w:val="left" w:pos="1701"/>
          <w:tab w:val="left" w:pos="2268"/>
        </w:tabs>
        <w:jc w:val="both"/>
      </w:pPr>
      <w:r>
        <w:tab/>
        <w:t>(e)</w:t>
      </w:r>
      <w:r>
        <w:tab/>
        <w:t>A different type of braking device;</w:t>
      </w:r>
    </w:p>
    <w:p w:rsidR="00D22EDC" w:rsidRDefault="00D22EDC" w:rsidP="00D22EDC">
      <w:pPr>
        <w:tabs>
          <w:tab w:val="left" w:pos="1134"/>
          <w:tab w:val="left" w:pos="1701"/>
          <w:tab w:val="left" w:pos="2268"/>
        </w:tabs>
        <w:jc w:val="both"/>
      </w:pPr>
    </w:p>
    <w:p w:rsidR="00D22EDC" w:rsidRDefault="00D22EDC" w:rsidP="00D22EDC">
      <w:pPr>
        <w:tabs>
          <w:tab w:val="left" w:pos="1134"/>
          <w:tab w:val="left" w:pos="1701"/>
          <w:tab w:val="left" w:pos="2268"/>
        </w:tabs>
        <w:jc w:val="both"/>
      </w:pPr>
      <w:r>
        <w:tab/>
        <w:t>(f)</w:t>
      </w:r>
      <w:r>
        <w:tab/>
        <w:t>The number and arrangement of the axles;</w:t>
      </w:r>
    </w:p>
    <w:p w:rsidR="00D22EDC" w:rsidRDefault="00D22EDC" w:rsidP="00D22EDC">
      <w:pPr>
        <w:tabs>
          <w:tab w:val="left" w:pos="1134"/>
          <w:tab w:val="left" w:pos="1701"/>
          <w:tab w:val="left" w:pos="2268"/>
        </w:tabs>
        <w:jc w:val="both"/>
      </w:pPr>
    </w:p>
    <w:p w:rsidR="00D22EDC" w:rsidRDefault="00D22EDC" w:rsidP="00D22EDC">
      <w:pPr>
        <w:tabs>
          <w:tab w:val="left" w:pos="1134"/>
          <w:tab w:val="left" w:pos="1701"/>
          <w:tab w:val="left" w:pos="2268"/>
        </w:tabs>
        <w:jc w:val="both"/>
      </w:pPr>
      <w:r>
        <w:tab/>
        <w:t>(g)</w:t>
      </w:r>
      <w:r>
        <w:tab/>
        <w:t>The engine type;</w:t>
      </w:r>
    </w:p>
    <w:p w:rsidR="00D22EDC" w:rsidRDefault="00D22EDC" w:rsidP="00D22EDC">
      <w:pPr>
        <w:tabs>
          <w:tab w:val="left" w:pos="1134"/>
          <w:tab w:val="left" w:pos="1701"/>
          <w:tab w:val="left" w:pos="2268"/>
        </w:tabs>
        <w:jc w:val="both"/>
      </w:pPr>
    </w:p>
    <w:p w:rsidR="00D22EDC" w:rsidRDefault="00D22EDC" w:rsidP="00D22EDC">
      <w:pPr>
        <w:tabs>
          <w:tab w:val="left" w:pos="1134"/>
          <w:tab w:val="left" w:pos="1701"/>
          <w:tab w:val="left" w:pos="2268"/>
        </w:tabs>
        <w:jc w:val="both"/>
      </w:pPr>
      <w:r>
        <w:tab/>
        <w:t>(h)</w:t>
      </w:r>
      <w:r>
        <w:tab/>
        <w:t>The number and ratios of gears;</w:t>
      </w:r>
    </w:p>
    <w:p w:rsidR="00D22EDC" w:rsidRDefault="00D22EDC" w:rsidP="00D22EDC">
      <w:pPr>
        <w:tabs>
          <w:tab w:val="left" w:pos="1134"/>
          <w:tab w:val="left" w:pos="1701"/>
          <w:tab w:val="left" w:pos="2268"/>
        </w:tabs>
        <w:jc w:val="both"/>
      </w:pPr>
    </w:p>
    <w:p w:rsidR="00D22EDC" w:rsidRDefault="00D22EDC" w:rsidP="00D22EDC">
      <w:pPr>
        <w:tabs>
          <w:tab w:val="left" w:pos="1134"/>
          <w:tab w:val="left" w:pos="1701"/>
          <w:tab w:val="left" w:pos="2268"/>
        </w:tabs>
        <w:jc w:val="both"/>
      </w:pPr>
      <w:r>
        <w:tab/>
        <w:t>(</w:t>
      </w:r>
      <w:proofErr w:type="spellStart"/>
      <w:r>
        <w:t>i</w:t>
      </w:r>
      <w:proofErr w:type="spellEnd"/>
      <w:r>
        <w:t>)</w:t>
      </w:r>
      <w:r>
        <w:tab/>
        <w:t>The final drive ratios;</w:t>
      </w:r>
    </w:p>
    <w:p w:rsidR="00D22EDC" w:rsidRDefault="00D22EDC" w:rsidP="00D22EDC">
      <w:pPr>
        <w:tabs>
          <w:tab w:val="left" w:pos="1134"/>
          <w:tab w:val="left" w:pos="1701"/>
          <w:tab w:val="left" w:pos="2268"/>
        </w:tabs>
        <w:jc w:val="both"/>
      </w:pPr>
    </w:p>
    <w:p w:rsidR="00D22EDC" w:rsidRDefault="00D22EDC" w:rsidP="00D22EDC">
      <w:pPr>
        <w:tabs>
          <w:tab w:val="left" w:pos="1134"/>
          <w:tab w:val="left" w:pos="1701"/>
          <w:tab w:val="left" w:pos="2268"/>
        </w:tabs>
        <w:jc w:val="both"/>
      </w:pPr>
      <w:r>
        <w:tab/>
        <w:t>(j)</w:t>
      </w:r>
      <w:r>
        <w:tab/>
        <w:t>The tyre dimensions.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2.28.</w:t>
      </w:r>
      <w:r>
        <w:tab/>
        <w:t>"</w:t>
      </w:r>
      <w:proofErr w:type="spellStart"/>
      <w:r>
        <w:rPr>
          <w:u w:val="single"/>
        </w:rPr>
        <w:t>Vmax</w:t>
      </w:r>
      <w:proofErr w:type="spellEnd"/>
      <w:r>
        <w:t xml:space="preserve">" means </w:t>
      </w:r>
      <w:r>
        <w:rPr>
          <w:iCs/>
        </w:rPr>
        <w:t>either</w:t>
      </w:r>
      <w:r>
        <w:rPr>
          <w:color w:val="0000FF"/>
        </w:rPr>
        <w:t xml:space="preserve"> </w:t>
      </w:r>
      <w:r>
        <w:t>the speed attainable by accelerating at a maximum rate from a standing start for a distance of 1.6 km on a level surface, with the vehicle lightly loaded, or</w:t>
      </w:r>
      <w:r>
        <w:rPr>
          <w:color w:val="0000FF"/>
        </w:rPr>
        <w:t xml:space="preserve"> </w:t>
      </w:r>
      <w:r>
        <w:rPr>
          <w:iCs/>
        </w:rPr>
        <w:t>the speed measured in accordance with ISO</w:t>
      </w:r>
      <w:r w:rsidR="00E141C8">
        <w:rPr>
          <w:iCs/>
        </w:rPr>
        <w:t xml:space="preserve"> </w:t>
      </w:r>
      <w:r>
        <w:rPr>
          <w:iCs/>
        </w:rPr>
        <w:t>7117:1995.</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2.29.</w:t>
      </w:r>
      <w:r>
        <w:tab/>
        <w:t>"</w:t>
      </w:r>
      <w:r>
        <w:rPr>
          <w:u w:val="single"/>
        </w:rPr>
        <w:t>Wheel lock</w:t>
      </w:r>
      <w:r>
        <w:t>" means the condition that occurs when there is a slip ratio of 1.00.</w:t>
      </w:r>
    </w:p>
    <w:p w:rsidR="008321F6" w:rsidRDefault="008321F6" w:rsidP="00D22EDC">
      <w:pPr>
        <w:tabs>
          <w:tab w:val="left" w:pos="1134"/>
          <w:tab w:val="left" w:pos="1701"/>
          <w:tab w:val="left" w:pos="2268"/>
        </w:tabs>
        <w:ind w:left="1134" w:hanging="1134"/>
        <w:jc w:val="both"/>
      </w:pPr>
    </w:p>
    <w:p w:rsidR="008321F6" w:rsidRDefault="008321F6" w:rsidP="008321F6">
      <w:pPr>
        <w:tabs>
          <w:tab w:val="left" w:pos="1134"/>
          <w:tab w:val="left" w:pos="1701"/>
          <w:tab w:val="left" w:pos="2268"/>
        </w:tabs>
        <w:ind w:left="1134" w:hanging="1134"/>
        <w:jc w:val="both"/>
      </w:pPr>
      <w:r>
        <w:t>2.30.</w:t>
      </w:r>
      <w:r>
        <w:tab/>
        <w:t>"</w:t>
      </w:r>
      <w:r w:rsidRPr="00526862">
        <w:rPr>
          <w:i/>
        </w:rPr>
        <w:t>Emergency braking signal</w:t>
      </w:r>
      <w:r>
        <w:t>" means logic signal indicating emergency braking specified in paragraphs 5.1.15</w:t>
      </w:r>
      <w:r w:rsidR="00E141C8">
        <w:t>.</w:t>
      </w:r>
      <w:r>
        <w:t xml:space="preserve"> to 5.1.15.2</w:t>
      </w:r>
      <w:r w:rsidR="00E141C8">
        <w:t>.</w:t>
      </w:r>
      <w:r>
        <w:t xml:space="preserve"> of this Regulation.</w:t>
      </w:r>
    </w:p>
    <w:p w:rsidR="008321F6" w:rsidRDefault="008321F6"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3.</w:t>
      </w:r>
      <w:r>
        <w:tab/>
        <w:t>APPLICATION FOR APPROVAL</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3.1.</w:t>
      </w:r>
      <w:r>
        <w:tab/>
        <w:t>The application for approval of a vehicle type with regard to braking shall be submitted by the vehicle manufacturer or by his duly accredited representative.</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3.2.</w:t>
      </w:r>
      <w:r>
        <w:tab/>
        <w:t>It shall be accompanied by the under mentioned documents in triplicate and by the following particulars: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3.2.1.</w:t>
      </w:r>
      <w:r>
        <w:tab/>
        <w:t>A description of the vehicle type with regard to the items specified in paragraph</w:t>
      </w:r>
      <w:r w:rsidR="00E141C8">
        <w:t xml:space="preserve"> </w:t>
      </w:r>
      <w:proofErr w:type="gramStart"/>
      <w:r>
        <w:t>2.27</w:t>
      </w:r>
      <w:r w:rsidR="00B05C43">
        <w:t>.</w:t>
      </w:r>
      <w:r>
        <w:t>.</w:t>
      </w:r>
      <w:proofErr w:type="gramEnd"/>
      <w:r>
        <w:t xml:space="preserve">  The numbers and/or symbols identifying the vehicle type and the engine type shall be specified;</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3.2.2.</w:t>
      </w:r>
      <w:r>
        <w:tab/>
        <w:t>A list of components, duly identified, constituting the braking device;</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3.2.3.</w:t>
      </w:r>
      <w:r>
        <w:tab/>
        <w:t>A diagram of the assembled braking system and an indication of the position of its components on the vehicle;</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3.2.4.</w:t>
      </w:r>
      <w:r>
        <w:tab/>
        <w:t>Detailed drawings of each component to enable it to be easily located and identified.</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3.3.</w:t>
      </w:r>
      <w:r>
        <w:tab/>
        <w:t>A vehicle, representative of the vehicle type to be approved, shall be submitted to the technical service responsible for conducting the approval tests.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4.</w:t>
      </w:r>
      <w:r>
        <w:tab/>
        <w:t>APPROVAL</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4.1.</w:t>
      </w:r>
      <w:r>
        <w:tab/>
        <w:t>If the vehicle type submitted for approval pursuant to this Regulation meets the requirements of paragraphs 5. and 6. below, approval of that vehicle type shall be granted.</w:t>
      </w:r>
    </w:p>
    <w:p w:rsidR="00673E06" w:rsidRDefault="00673E06"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4.2.</w:t>
      </w:r>
      <w:r>
        <w:tab/>
        <w:t>An approval number shall be assigned to each type approved.  Its first two digits (at present 03 corresponding to the 03 series of amendments) shall indicate the series of amendments incorporating the most recent major technical amendments made to the Regulation at the time of issue of the approval.  The same Contracting Party shall not assign the same number to the same vehicle type equipped with another type of braking device, or to another vehicle type.</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lastRenderedPageBreak/>
        <w:t>4.3.</w:t>
      </w:r>
      <w:r>
        <w:tab/>
        <w:t>Notice of approval or refusal or extension or withdrawal of approval or production definitely discontinued of a vehicle type pursuant to this Regulation shall be communicated to the Parties to the Agreement which apply this Regulation by means of a form conforming to the model in Annex</w:t>
      </w:r>
      <w:r w:rsidR="00E141C8">
        <w:t xml:space="preserve"> </w:t>
      </w:r>
      <w:r>
        <w:t>1 to this Regulation.</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4.4.</w:t>
      </w:r>
      <w:r>
        <w:tab/>
        <w:t>There shall be affixed, conspicuously and in a readily accessible place specified on the approval form, to every vehicle conforming to a vehicle type approved under this Regulation an international approval mark consisting of:</w:t>
      </w:r>
    </w:p>
    <w:p w:rsidR="00D22EDC" w:rsidRDefault="00D22EDC" w:rsidP="00D22EDC">
      <w:pPr>
        <w:tabs>
          <w:tab w:val="left" w:pos="1134"/>
          <w:tab w:val="left" w:pos="1701"/>
          <w:tab w:val="left" w:pos="2268"/>
        </w:tabs>
        <w:ind w:left="1134" w:hanging="1134"/>
        <w:jc w:val="both"/>
      </w:pPr>
    </w:p>
    <w:p w:rsidR="00D22EDC" w:rsidRDefault="00D22EDC" w:rsidP="00D22EDC">
      <w:pPr>
        <w:keepNext/>
        <w:keepLines/>
        <w:tabs>
          <w:tab w:val="left" w:pos="1134"/>
          <w:tab w:val="left" w:pos="1701"/>
          <w:tab w:val="left" w:pos="2268"/>
        </w:tabs>
        <w:ind w:left="1134" w:hanging="1134"/>
        <w:jc w:val="both"/>
      </w:pPr>
      <w:r>
        <w:t>4.4.1.</w:t>
      </w:r>
      <w:r>
        <w:tab/>
        <w:t xml:space="preserve">A circle surrounding the letter "E" followed by the distinguishing number of the country which has granted approval;  </w:t>
      </w:r>
      <w:r>
        <w:rPr>
          <w:rStyle w:val="FootnoteReference"/>
          <w:u w:val="single"/>
        </w:rPr>
        <w:footnoteReference w:id="9"/>
      </w:r>
      <w:r>
        <w:t>/</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4.4.2.</w:t>
      </w:r>
      <w:r>
        <w:tab/>
        <w:t>The number of this Regulation, followed by the letter "R", a dash and the approval number to the right of the circle prescribed in paragraph 4.4.1.</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4.5.</w:t>
      </w:r>
      <w:r>
        <w:tab/>
        <w:t>If the vehicle conforms to a vehicle type approved,</w:t>
      </w:r>
      <w:r w:rsidR="00CE37E5">
        <w:t xml:space="preserve"> </w:t>
      </w:r>
      <w:r>
        <w:t>under one or more other Regulations annexed to the Agreement, in the country which has granted approval under this Regulation, the symbol prescribed in paragraph 4.4.1. needs not be repeated; in such a case, the Regulation and approval numbers and the additional symbols of all the Regulations under which approval has been granted in the country which has granted approval under this Regulation shall be placed in vertical columns to the right of the symbol prescribed in paragraph</w:t>
      </w:r>
      <w:r w:rsidR="00B05C43">
        <w:t xml:space="preserve"> </w:t>
      </w:r>
      <w:r>
        <w:t>4.4.1.</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4.6.</w:t>
      </w:r>
      <w:r>
        <w:tab/>
        <w:t>The approval mark shall be clearly legible and be indelible.</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4.7.</w:t>
      </w:r>
      <w:r>
        <w:tab/>
        <w:t>The approval mark shall be placed close to or on the vehicle data plate affixed by the manufacturer.</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4.8.</w:t>
      </w:r>
      <w:r>
        <w:tab/>
        <w:t>Annex 2 to this Regulation gives examples of arrangements of approval marks.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w:t>
      </w:r>
      <w:r>
        <w:tab/>
        <w:t>SPECIFICATIONS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5.1.</w:t>
      </w:r>
      <w:r>
        <w:tab/>
      </w:r>
      <w:r>
        <w:rPr>
          <w:u w:val="single"/>
        </w:rPr>
        <w:t>Brake system requirements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lastRenderedPageBreak/>
        <w:t>5.1.1.</w:t>
      </w:r>
      <w:r>
        <w:tab/>
        <w:t>Each vehicle shall meet each of the tests specified for a vehicle of its category and for those brake features on the vehicle.</w:t>
      </w:r>
    </w:p>
    <w:p w:rsidR="00D22EDC" w:rsidRDefault="00D22EDC" w:rsidP="00D22EDC">
      <w:pPr>
        <w:tabs>
          <w:tab w:val="left" w:pos="1134"/>
          <w:tab w:val="left" w:pos="1701"/>
          <w:tab w:val="left" w:pos="2268"/>
        </w:tabs>
        <w:ind w:left="1134" w:hanging="1134"/>
        <w:jc w:val="both"/>
      </w:pPr>
    </w:p>
    <w:p w:rsidR="00D22EDC" w:rsidRDefault="00D22EDC" w:rsidP="00D22EDC">
      <w:pPr>
        <w:keepNext/>
        <w:keepLines/>
        <w:tabs>
          <w:tab w:val="left" w:pos="1134"/>
          <w:tab w:val="left" w:pos="1701"/>
          <w:tab w:val="left" w:pos="2268"/>
        </w:tabs>
        <w:ind w:left="1134" w:hanging="1134"/>
        <w:jc w:val="both"/>
      </w:pPr>
      <w:r>
        <w:t>5.1.2.</w:t>
      </w:r>
      <w:r>
        <w:tab/>
        <w:t>Service brake system control operation</w:t>
      </w:r>
    </w:p>
    <w:p w:rsidR="00E141C8" w:rsidRDefault="00E141C8" w:rsidP="00E141C8">
      <w:pPr>
        <w:tabs>
          <w:tab w:val="left" w:pos="1134"/>
          <w:tab w:val="left" w:pos="1701"/>
          <w:tab w:val="left" w:pos="2268"/>
        </w:tabs>
        <w:ind w:left="1134" w:hanging="1134"/>
        <w:jc w:val="both"/>
      </w:pPr>
    </w:p>
    <w:p w:rsidR="00D22EDC" w:rsidRDefault="00D22EDC" w:rsidP="00D22EDC">
      <w:pPr>
        <w:keepNext/>
        <w:keepLines/>
        <w:tabs>
          <w:tab w:val="left" w:pos="1134"/>
          <w:tab w:val="left" w:pos="1701"/>
          <w:tab w:val="left" w:pos="2268"/>
        </w:tabs>
        <w:ind w:left="1134" w:hanging="1134"/>
        <w:jc w:val="both"/>
      </w:pPr>
      <w:r>
        <w:tab/>
        <w:t>Vehicles shall have configurations that enable a rider to actuate the service brake system control while seated in the normal driving position and with both hands on the steering control.</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5.1.3.</w:t>
      </w:r>
      <w:r>
        <w:tab/>
        <w:t>Secondary brake system control operation</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Vehicles shall have configurations that enable a rider to actuate the secondary brake system control while seated in the normal driving position and with at least one hand on the steering control.</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5.1.4.</w:t>
      </w:r>
      <w:r>
        <w:tab/>
        <w:t>Parking brake system</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If a parking brake system is fitted, it shall hold the vehicle stationary on the slope prescribed in paragraph</w:t>
      </w:r>
      <w:r w:rsidR="00E433DE">
        <w:t xml:space="preserve"> 1.1.4 </w:t>
      </w:r>
      <w:r>
        <w:t>of Annex</w:t>
      </w:r>
      <w:r w:rsidR="00E433DE">
        <w:t xml:space="preserve"> </w:t>
      </w:r>
      <w:r>
        <w:t>3.</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The parking brake system shall:</w:t>
      </w:r>
    </w:p>
    <w:p w:rsidR="00D22EDC" w:rsidRDefault="00D22EDC" w:rsidP="00D22EDC">
      <w:pPr>
        <w:tabs>
          <w:tab w:val="left" w:pos="1134"/>
          <w:tab w:val="left" w:pos="1701"/>
          <w:tab w:val="left" w:pos="2268"/>
        </w:tabs>
        <w:ind w:left="1134" w:hanging="1134"/>
        <w:jc w:val="both"/>
      </w:pPr>
    </w:p>
    <w:p w:rsidR="00D22EDC" w:rsidRDefault="00D22EDC" w:rsidP="00D22EDC">
      <w:pPr>
        <w:numPr>
          <w:ilvl w:val="0"/>
          <w:numId w:val="33"/>
        </w:numPr>
        <w:tabs>
          <w:tab w:val="left" w:pos="1134"/>
          <w:tab w:val="left" w:pos="2268"/>
        </w:tabs>
        <w:jc w:val="both"/>
      </w:pPr>
      <w:r>
        <w:t>Have a control which is separate from the service brake system controls; and</w:t>
      </w:r>
    </w:p>
    <w:p w:rsidR="00D22EDC" w:rsidRDefault="00D22EDC" w:rsidP="00D22EDC">
      <w:pPr>
        <w:tabs>
          <w:tab w:val="left" w:pos="1134"/>
          <w:tab w:val="left" w:pos="1701"/>
          <w:tab w:val="left" w:pos="2268"/>
        </w:tabs>
        <w:ind w:left="1128"/>
        <w:jc w:val="both"/>
      </w:pPr>
    </w:p>
    <w:p w:rsidR="00D22EDC" w:rsidRDefault="00D22EDC" w:rsidP="00D22EDC">
      <w:pPr>
        <w:tabs>
          <w:tab w:val="left" w:pos="1134"/>
          <w:tab w:val="left" w:pos="1701"/>
          <w:tab w:val="left" w:pos="2268"/>
        </w:tabs>
        <w:ind w:left="1134" w:hanging="1134"/>
        <w:jc w:val="both"/>
      </w:pPr>
      <w:r>
        <w:tab/>
        <w:t>(b)</w:t>
      </w:r>
      <w:r>
        <w:tab/>
        <w:t>Be held in the locked position by solely mechanical means.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Vehicles shall have configurations that enable a rider to be able to actuate the parking brake system while seated in the normal driving position.</w:t>
      </w:r>
    </w:p>
    <w:p w:rsidR="002A6A0F" w:rsidRDefault="002A6A0F" w:rsidP="00D22EDC">
      <w:pPr>
        <w:tabs>
          <w:tab w:val="left" w:pos="1134"/>
          <w:tab w:val="left" w:pos="1701"/>
          <w:tab w:val="left" w:pos="2268"/>
        </w:tabs>
        <w:ind w:left="1134" w:hanging="1134"/>
        <w:jc w:val="both"/>
      </w:pPr>
    </w:p>
    <w:p w:rsidR="002A6A0F" w:rsidRDefault="002A6A0F" w:rsidP="002A6A0F">
      <w:pPr>
        <w:tabs>
          <w:tab w:val="left" w:pos="1134"/>
          <w:tab w:val="left" w:pos="1701"/>
          <w:tab w:val="left" w:pos="2268"/>
        </w:tabs>
        <w:ind w:left="1134" w:hanging="1134"/>
        <w:jc w:val="both"/>
      </w:pPr>
      <w:r>
        <w:tab/>
        <w:t>For L</w:t>
      </w:r>
      <w:r w:rsidRPr="00526862">
        <w:rPr>
          <w:vertAlign w:val="subscript"/>
        </w:rPr>
        <w:t>2</w:t>
      </w:r>
      <w:r>
        <w:t>, L</w:t>
      </w:r>
      <w:r w:rsidRPr="00526862">
        <w:rPr>
          <w:vertAlign w:val="subscript"/>
        </w:rPr>
        <w:t>4</w:t>
      </w:r>
      <w:r w:rsidR="008321F6">
        <w:t>, L</w:t>
      </w:r>
      <w:r w:rsidR="008321F6">
        <w:rPr>
          <w:vertAlign w:val="subscript"/>
        </w:rPr>
        <w:t>5</w:t>
      </w:r>
      <w:r w:rsidR="008321F6">
        <w:t>, L</w:t>
      </w:r>
      <w:r w:rsidR="008321F6">
        <w:rPr>
          <w:vertAlign w:val="subscript"/>
        </w:rPr>
        <w:t>6</w:t>
      </w:r>
      <w:r w:rsidR="008321F6">
        <w:t xml:space="preserve"> a</w:t>
      </w:r>
      <w:r>
        <w:t>nd L</w:t>
      </w:r>
      <w:r w:rsidR="008321F6">
        <w:rPr>
          <w:vertAlign w:val="subscript"/>
        </w:rPr>
        <w:t>7</w:t>
      </w:r>
      <w:r>
        <w:t xml:space="preserve">, the parking brake system shall be tested in accordance with paragraph 8. </w:t>
      </w:r>
      <w:r w:rsidR="008321F6">
        <w:t>o</w:t>
      </w:r>
      <w:r>
        <w:t>f Annex 3.</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5.1.5.</w:t>
      </w:r>
      <w:r>
        <w:tab/>
        <w:t>Two-wheeled vehicles of categories L</w:t>
      </w:r>
      <w:r>
        <w:rPr>
          <w:vertAlign w:val="subscript"/>
        </w:rPr>
        <w:t>1</w:t>
      </w:r>
      <w:r>
        <w:t xml:space="preserve"> and L</w:t>
      </w:r>
      <w:r>
        <w:rPr>
          <w:vertAlign w:val="subscript"/>
        </w:rPr>
        <w:t>3</w:t>
      </w:r>
      <w:r>
        <w:t xml:space="preserve"> shall be equipped with either two separate service brake systems, or a split service brake system, with at least one brake operating on the front wheel and at least one brake operating on the rear wheel.</w:t>
      </w:r>
    </w:p>
    <w:p w:rsidR="00D22EDC" w:rsidRDefault="00D22EDC" w:rsidP="00D22EDC">
      <w:pPr>
        <w:tabs>
          <w:tab w:val="left" w:pos="1134"/>
          <w:tab w:val="left" w:pos="1701"/>
          <w:tab w:val="left" w:pos="2268"/>
        </w:tabs>
        <w:ind w:left="1134" w:hanging="1134"/>
        <w:jc w:val="both"/>
        <w:rPr>
          <w:u w:val="single"/>
        </w:rPr>
      </w:pPr>
    </w:p>
    <w:p w:rsidR="00D22EDC" w:rsidRDefault="00D22EDC" w:rsidP="00D22EDC">
      <w:pPr>
        <w:tabs>
          <w:tab w:val="left" w:pos="1134"/>
          <w:tab w:val="left" w:pos="1701"/>
          <w:tab w:val="left" w:pos="2268"/>
        </w:tabs>
        <w:ind w:left="1134" w:hanging="1134"/>
        <w:jc w:val="both"/>
      </w:pPr>
      <w:r>
        <w:t>5.1.6.</w:t>
      </w:r>
      <w:r>
        <w:tab/>
        <w:t>Three-wheeled vehicles of vehicles category L</w:t>
      </w:r>
      <w:r>
        <w:rPr>
          <w:vertAlign w:val="subscript"/>
        </w:rPr>
        <w:t>4</w:t>
      </w:r>
      <w:r>
        <w:t xml:space="preserve"> shall comply with the brake system requirements set out in paragraph 5.1.5.  A brake on the sidecar wheel is not required if the vehicle meets the performance requirements prescribed in Annex 3</w:t>
      </w:r>
      <w:r w:rsidR="00075EBE">
        <w:t>.</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5.1.7.</w:t>
      </w:r>
      <w:r>
        <w:tab/>
        <w:t>Three-wheeled vehicles of category L</w:t>
      </w:r>
      <w:r>
        <w:rPr>
          <w:vertAlign w:val="subscript"/>
        </w:rPr>
        <w:t>2</w:t>
      </w:r>
      <w:r>
        <w:t xml:space="preserve"> </w:t>
      </w:r>
      <w:r w:rsidR="0058703F">
        <w:t>and four-wheeled vehicle category L</w:t>
      </w:r>
      <w:r w:rsidR="0058703F">
        <w:rPr>
          <w:vertAlign w:val="subscript"/>
        </w:rPr>
        <w:t>6</w:t>
      </w:r>
      <w:r w:rsidR="0058703F">
        <w:t xml:space="preserve"> </w:t>
      </w:r>
      <w:r>
        <w:t>shall be equipped with a parking brake system plus one of the following service brake systems:</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(a)</w:t>
      </w:r>
      <w:r>
        <w:tab/>
        <w:t>Two separate service brake systems, except CBS, which, when applied together, operate the brakes on all wheels; or</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(b)</w:t>
      </w:r>
      <w:r>
        <w:tab/>
        <w:t>A split service brake system; or</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lastRenderedPageBreak/>
        <w:tab/>
        <w:t>(c)</w:t>
      </w:r>
      <w:r>
        <w:tab/>
        <w:t>A CBS that operates the brakes on all wheels and a secondary brake system which may be the parking brake system.</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5.1.8.</w:t>
      </w:r>
      <w:r>
        <w:tab/>
        <w:t>Category L</w:t>
      </w:r>
      <w:r>
        <w:rPr>
          <w:vertAlign w:val="subscript"/>
        </w:rPr>
        <w:t>5</w:t>
      </w:r>
      <w:r>
        <w:t xml:space="preserve"> </w:t>
      </w:r>
      <w:r w:rsidR="00F84804">
        <w:t>and category L</w:t>
      </w:r>
      <w:r w:rsidR="00F84804">
        <w:rPr>
          <w:vertAlign w:val="subscript"/>
        </w:rPr>
        <w:t>7</w:t>
      </w:r>
      <w:r w:rsidR="00F84804">
        <w:t xml:space="preserve"> </w:t>
      </w:r>
      <w:r>
        <w:t>vehicles shall be equipped with:</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5.1.8.1.</w:t>
      </w:r>
      <w:r>
        <w:tab/>
        <w:t>A parking brake system; and</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5.1.8.2.</w:t>
      </w:r>
      <w:r>
        <w:tab/>
        <w:t>A foot-actuated service brake system which operates on the brakes on all wheels, by way of either:</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(a)</w:t>
      </w:r>
      <w:r>
        <w:tab/>
        <w:t>A split service brake system; or</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(b)</w:t>
      </w:r>
      <w:r>
        <w:tab/>
        <w:t>A CBS that operates the brakes on all wheels and a secondary brake system, which may be the parking brake system.</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5.1.9.</w:t>
      </w:r>
      <w:r>
        <w:tab/>
        <w:t xml:space="preserve">In cases where two separate service brake systems are installed, the systems may share a common brake, </w:t>
      </w:r>
      <w:r w:rsidR="00195F1B">
        <w:t>a common transmission, or both if the requirements of Annex 3, paragraph 12. Are met.</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5.1.10.</w:t>
      </w:r>
      <w:r>
        <w:tab/>
        <w:t>For vehicles that use hydraulic fluid for brake force transmission, the master cylinder shall:</w:t>
      </w:r>
    </w:p>
    <w:p w:rsidR="00D22EDC" w:rsidRDefault="00D22EDC" w:rsidP="00D22EDC">
      <w:pPr>
        <w:tabs>
          <w:tab w:val="left" w:pos="1134"/>
          <w:tab w:val="left" w:pos="1701"/>
          <w:tab w:val="left" w:pos="2268"/>
        </w:tabs>
        <w:ind w:left="1701" w:hanging="1701"/>
        <w:jc w:val="both"/>
      </w:pPr>
    </w:p>
    <w:p w:rsidR="00687725" w:rsidRDefault="00D22EDC" w:rsidP="00687725">
      <w:pPr>
        <w:numPr>
          <w:ilvl w:val="0"/>
          <w:numId w:val="34"/>
        </w:numPr>
        <w:tabs>
          <w:tab w:val="left" w:pos="1134"/>
          <w:tab w:val="left" w:pos="2268"/>
        </w:tabs>
        <w:jc w:val="both"/>
      </w:pPr>
      <w:r>
        <w:t>Have a sealed, covered, separate reservoir for each brake system;</w:t>
      </w:r>
    </w:p>
    <w:p w:rsidR="00687725" w:rsidRDefault="00687725" w:rsidP="00687725">
      <w:pPr>
        <w:tabs>
          <w:tab w:val="left" w:pos="1134"/>
          <w:tab w:val="left" w:pos="2268"/>
        </w:tabs>
        <w:ind w:left="1128"/>
        <w:jc w:val="both"/>
      </w:pPr>
    </w:p>
    <w:p w:rsidR="00D22EDC" w:rsidRPr="00687725" w:rsidRDefault="00D22EDC" w:rsidP="00687725">
      <w:pPr>
        <w:numPr>
          <w:ilvl w:val="0"/>
          <w:numId w:val="34"/>
        </w:numPr>
        <w:tabs>
          <w:tab w:val="left" w:pos="1134"/>
          <w:tab w:val="left" w:pos="2268"/>
        </w:tabs>
        <w:jc w:val="both"/>
      </w:pPr>
      <w:r>
        <w:t>Have a minimum reservoir capacity equivalent to 1.5 times the total fluid displacement required to satisfy the new to fully worn lining condition with the worst case brake adjustment condition; and</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(c)</w:t>
      </w:r>
      <w:r>
        <w:tab/>
        <w:t>Have a reservoir where the fluid level is visible for checking without removal of the cover.</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5.1.11.</w:t>
      </w:r>
      <w:r>
        <w:tab/>
        <w:t>All warning lamps shall be mounted in the rider's view.</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5.1.12.</w:t>
      </w:r>
      <w:r>
        <w:tab/>
        <w:t>Vehicles that are equipped with a split service brake system shall be fitted with a red warning lamp, which shall be activated:</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(a)</w:t>
      </w:r>
      <w:r>
        <w:tab/>
        <w:t>When there is a hydraulic failure on the application of a force of ≤ 90 N on the control; or</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rPr>
          <w:u w:val="single"/>
        </w:rPr>
      </w:pPr>
      <w:r>
        <w:tab/>
        <w:t>(b)</w:t>
      </w:r>
      <w:r>
        <w:tab/>
        <w:t>Without actuation of the brake control, when the brake fluid level in the master cylinder reservoir falls below the greater of:</w:t>
      </w:r>
    </w:p>
    <w:p w:rsidR="00D22EDC" w:rsidRDefault="00D22EDC" w:rsidP="00D22EDC">
      <w:pPr>
        <w:tabs>
          <w:tab w:val="left" w:pos="1134"/>
          <w:tab w:val="left" w:pos="1701"/>
          <w:tab w:val="left" w:pos="2268"/>
        </w:tabs>
        <w:ind w:left="1701" w:hanging="1701"/>
        <w:jc w:val="both"/>
      </w:pPr>
    </w:p>
    <w:p w:rsidR="00D22EDC" w:rsidRDefault="00D22EDC" w:rsidP="00D22EDC">
      <w:pPr>
        <w:numPr>
          <w:ilvl w:val="0"/>
          <w:numId w:val="32"/>
        </w:numPr>
        <w:tabs>
          <w:tab w:val="left" w:pos="1134"/>
          <w:tab w:val="left" w:pos="1701"/>
          <w:tab w:val="left" w:pos="2268"/>
        </w:tabs>
        <w:jc w:val="both"/>
      </w:pPr>
      <w:r>
        <w:t>That which is specified by the manufacturer; and</w:t>
      </w:r>
    </w:p>
    <w:p w:rsidR="00D22EDC" w:rsidRDefault="00D22EDC" w:rsidP="00D22EDC">
      <w:pPr>
        <w:tabs>
          <w:tab w:val="left" w:pos="1134"/>
          <w:tab w:val="left" w:pos="1701"/>
          <w:tab w:val="left" w:pos="2268"/>
        </w:tabs>
        <w:ind w:left="1704"/>
        <w:jc w:val="both"/>
      </w:pPr>
    </w:p>
    <w:p w:rsidR="00D22EDC" w:rsidRDefault="00D22EDC" w:rsidP="00D22EDC">
      <w:pPr>
        <w:tabs>
          <w:tab w:val="left" w:pos="1134"/>
          <w:tab w:val="left" w:pos="1701"/>
          <w:tab w:val="left" w:pos="2268"/>
        </w:tabs>
        <w:ind w:left="1701" w:hanging="1701"/>
        <w:jc w:val="both"/>
      </w:pPr>
      <w:r>
        <w:tab/>
      </w:r>
      <w:r>
        <w:tab/>
        <w:t>(ii)</w:t>
      </w:r>
      <w:r>
        <w:tab/>
        <w:t>That which is less than or equal to half of the fluid reservoir capacity.</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 xml:space="preserve">To permit function checking, the warning lamp shall be illuminated by the activation of the ignition switch and shall be extinguished when the check has been completed.  </w:t>
      </w:r>
      <w:r>
        <w:lastRenderedPageBreak/>
        <w:t>The warning lamp shall remain on while a failure condition exists whenever the ignition switch is in the "on" position.</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5.1.13.</w:t>
      </w:r>
      <w:r>
        <w:tab/>
        <w:t>Vehicles that are equipped with an ABS system shall be fitted with a yellow warning lamp.  The lamp shall be activated whenever there is a malfunction that affects the generation or transmission of signals in the vehicle's ABS system.</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To permit function checking, the warning lamp shall be illuminated by the activation of the ignition switch and extinguished when the check has been completed.</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The warning lamp shall remain on while a failure condition exists whenever the ignition switch is in the "on" position.</w:t>
      </w:r>
    </w:p>
    <w:p w:rsidR="0055487B" w:rsidRDefault="0055487B" w:rsidP="00D22EDC">
      <w:pPr>
        <w:tabs>
          <w:tab w:val="left" w:pos="1134"/>
          <w:tab w:val="left" w:pos="1701"/>
          <w:tab w:val="left" w:pos="2268"/>
        </w:tabs>
        <w:ind w:left="1134" w:hanging="1134"/>
        <w:jc w:val="both"/>
      </w:pPr>
    </w:p>
    <w:p w:rsidR="0055487B" w:rsidRDefault="0055487B" w:rsidP="0055487B">
      <w:pPr>
        <w:tabs>
          <w:tab w:val="left" w:pos="1134"/>
          <w:tab w:val="left" w:pos="1701"/>
          <w:tab w:val="left" w:pos="2268"/>
        </w:tabs>
        <w:ind w:left="1134" w:hanging="1134"/>
        <w:jc w:val="both"/>
      </w:pPr>
      <w:r>
        <w:t>5.1.14.</w:t>
      </w:r>
      <w:r>
        <w:tab/>
        <w:t xml:space="preserve">The </w:t>
      </w:r>
      <w:r w:rsidRPr="000B0F5D">
        <w:rPr>
          <w:lang w:val="en-US"/>
        </w:rPr>
        <w:t xml:space="preserve">effectiveness of the braking systems, </w:t>
      </w:r>
      <w:r w:rsidRPr="000B0F5D">
        <w:rPr>
          <w:szCs w:val="21"/>
          <w:lang w:val="en-US"/>
        </w:rPr>
        <w:t>including the anti-lock system</w:t>
      </w:r>
      <w:r w:rsidRPr="000B0F5D">
        <w:rPr>
          <w:lang w:val="en-US"/>
        </w:rPr>
        <w:t>,</w:t>
      </w:r>
      <w:r w:rsidRPr="000B0F5D">
        <w:rPr>
          <w:color w:val="FF0000"/>
          <w:lang w:val="en-US"/>
        </w:rPr>
        <w:t xml:space="preserve"> </w:t>
      </w:r>
      <w:r w:rsidRPr="000B0F5D">
        <w:rPr>
          <w:lang w:val="en-US"/>
        </w:rPr>
        <w:t xml:space="preserve">shall not be adversely affected by magnetic or electrical fields. This shall be demonstrated by fulfilling the technical requirements and </w:t>
      </w:r>
      <w:r w:rsidRPr="000B0F5D">
        <w:rPr>
          <w:spacing w:val="-4"/>
          <w:lang w:val="en-US"/>
        </w:rPr>
        <w:t xml:space="preserve">respecting the </w:t>
      </w:r>
      <w:r w:rsidRPr="000B0F5D">
        <w:rPr>
          <w:lang w:val="en-US"/>
        </w:rPr>
        <w:t xml:space="preserve">transitional provisions of Regulation No. 10 </w:t>
      </w:r>
      <w:r>
        <w:rPr>
          <w:lang w:val="en-US"/>
        </w:rPr>
        <w:t xml:space="preserve">(EMC) </w:t>
      </w:r>
      <w:r w:rsidRPr="000B0F5D">
        <w:rPr>
          <w:lang w:val="en-US"/>
        </w:rPr>
        <w:t>by applying:</w:t>
      </w:r>
    </w:p>
    <w:p w:rsidR="0055487B" w:rsidRDefault="0055487B" w:rsidP="0055487B">
      <w:pPr>
        <w:tabs>
          <w:tab w:val="left" w:pos="1134"/>
          <w:tab w:val="left" w:pos="1701"/>
          <w:tab w:val="left" w:pos="2268"/>
        </w:tabs>
        <w:ind w:left="1134" w:hanging="1134"/>
        <w:jc w:val="both"/>
      </w:pPr>
    </w:p>
    <w:p w:rsidR="0055487B" w:rsidRDefault="0055487B" w:rsidP="0055487B">
      <w:pPr>
        <w:tabs>
          <w:tab w:val="left" w:pos="1134"/>
          <w:tab w:val="left" w:pos="1701"/>
          <w:tab w:val="left" w:pos="2268"/>
        </w:tabs>
        <w:ind w:left="1701" w:hanging="1701"/>
        <w:jc w:val="both"/>
      </w:pPr>
      <w:r>
        <w:tab/>
        <w:t>(a)</w:t>
      </w:r>
      <w:r>
        <w:tab/>
        <w:t xml:space="preserve">The </w:t>
      </w:r>
      <w:r w:rsidRPr="000B0F5D">
        <w:rPr>
          <w:lang w:val="en-US"/>
        </w:rPr>
        <w:t>03 series of amendments for vehicles without a coupling system for charging the R</w:t>
      </w:r>
      <w:r w:rsidRPr="000B0F5D">
        <w:rPr>
          <w:rStyle w:val="SingleTxtGChar"/>
          <w:lang w:val="en-US"/>
        </w:rPr>
        <w:t xml:space="preserve">echargeable </w:t>
      </w:r>
      <w:r>
        <w:rPr>
          <w:rStyle w:val="SingleTxtGChar"/>
          <w:lang w:val="en-US"/>
        </w:rPr>
        <w:t xml:space="preserve">Electric </w:t>
      </w:r>
      <w:r w:rsidRPr="000B0F5D">
        <w:rPr>
          <w:rStyle w:val="SingleTxtGChar"/>
          <w:lang w:val="en-US"/>
        </w:rPr>
        <w:t>Energy Storage System</w:t>
      </w:r>
      <w:r>
        <w:rPr>
          <w:lang w:val="en-US"/>
        </w:rPr>
        <w:t xml:space="preserve"> (traction batteries);</w:t>
      </w:r>
    </w:p>
    <w:p w:rsidR="0055487B" w:rsidRDefault="0055487B" w:rsidP="0055487B">
      <w:pPr>
        <w:tabs>
          <w:tab w:val="left" w:pos="1134"/>
          <w:tab w:val="left" w:pos="1701"/>
          <w:tab w:val="left" w:pos="2268"/>
        </w:tabs>
        <w:ind w:left="1134" w:hanging="1134"/>
        <w:jc w:val="both"/>
      </w:pPr>
    </w:p>
    <w:p w:rsidR="00E81F73" w:rsidRDefault="00E81F73" w:rsidP="00E81F73">
      <w:pPr>
        <w:tabs>
          <w:tab w:val="left" w:pos="1134"/>
          <w:tab w:val="left" w:pos="1701"/>
          <w:tab w:val="left" w:pos="2268"/>
        </w:tabs>
        <w:ind w:left="1701" w:hanging="1701"/>
        <w:jc w:val="both"/>
      </w:pPr>
      <w:r>
        <w:tab/>
        <w:t>(b)</w:t>
      </w:r>
      <w:r>
        <w:tab/>
        <w:t xml:space="preserve">The </w:t>
      </w:r>
      <w:r w:rsidRPr="000B0F5D">
        <w:rPr>
          <w:lang w:val="en-US"/>
        </w:rPr>
        <w:t>0</w:t>
      </w:r>
      <w:r>
        <w:rPr>
          <w:lang w:val="en-US"/>
        </w:rPr>
        <w:t>4</w:t>
      </w:r>
      <w:r w:rsidRPr="000B0F5D">
        <w:rPr>
          <w:lang w:val="en-US"/>
        </w:rPr>
        <w:t xml:space="preserve"> series of amendments for vehicles </w:t>
      </w:r>
      <w:r>
        <w:rPr>
          <w:lang w:val="en-US"/>
        </w:rPr>
        <w:t xml:space="preserve">with a </w:t>
      </w:r>
      <w:r w:rsidRPr="000B0F5D">
        <w:rPr>
          <w:lang w:val="en-US"/>
        </w:rPr>
        <w:t>coupling system for charging the R</w:t>
      </w:r>
      <w:r w:rsidRPr="000B0F5D">
        <w:rPr>
          <w:rStyle w:val="SingleTxtGChar"/>
          <w:lang w:val="en-US"/>
        </w:rPr>
        <w:t xml:space="preserve">echargeable </w:t>
      </w:r>
      <w:r>
        <w:rPr>
          <w:rStyle w:val="SingleTxtGChar"/>
          <w:lang w:val="en-US"/>
        </w:rPr>
        <w:t xml:space="preserve">Electric </w:t>
      </w:r>
      <w:r w:rsidRPr="000B0F5D">
        <w:rPr>
          <w:rStyle w:val="SingleTxtGChar"/>
          <w:lang w:val="en-US"/>
        </w:rPr>
        <w:t>Energy Storage System</w:t>
      </w:r>
      <w:r>
        <w:rPr>
          <w:lang w:val="en-US"/>
        </w:rPr>
        <w:t xml:space="preserve"> (traction batteries);</w:t>
      </w:r>
    </w:p>
    <w:p w:rsidR="00E81F73" w:rsidRDefault="00E81F73" w:rsidP="00E81F73">
      <w:pPr>
        <w:tabs>
          <w:tab w:val="left" w:pos="1134"/>
          <w:tab w:val="left" w:pos="1701"/>
          <w:tab w:val="left" w:pos="2268"/>
        </w:tabs>
        <w:ind w:left="1134" w:hanging="1134"/>
        <w:jc w:val="both"/>
      </w:pPr>
    </w:p>
    <w:p w:rsidR="006A4270" w:rsidRDefault="006A4270" w:rsidP="006A4270">
      <w:pPr>
        <w:tabs>
          <w:tab w:val="left" w:pos="1134"/>
          <w:tab w:val="left" w:pos="1701"/>
          <w:tab w:val="left" w:pos="2268"/>
        </w:tabs>
        <w:ind w:left="1134" w:hanging="1134"/>
        <w:jc w:val="both"/>
      </w:pPr>
      <w:r>
        <w:t>5.1.15.</w:t>
      </w:r>
      <w:r>
        <w:tab/>
        <w:t xml:space="preserve">When </w:t>
      </w:r>
      <w:r w:rsidRPr="00070861">
        <w:rPr>
          <w:lang w:val="en-US"/>
        </w:rPr>
        <w:t xml:space="preserve">a vehicle is equipped with the means to indicate emergency braking, activation and de-activation of the emergency braking signal shall only be generated by the application of the service braking system when the following conditions are </w:t>
      </w:r>
      <w:proofErr w:type="gramStart"/>
      <w:r w:rsidRPr="00070861">
        <w:rPr>
          <w:lang w:val="en-US"/>
        </w:rPr>
        <w:t>fulfilled</w:t>
      </w:r>
      <w:r>
        <w:rPr>
          <w:lang w:val="en-US"/>
        </w:rPr>
        <w:t>:</w:t>
      </w:r>
      <w:r w:rsidRPr="00070861">
        <w:rPr>
          <w:lang w:val="en-US"/>
        </w:rPr>
        <w:t>*</w:t>
      </w:r>
      <w:proofErr w:type="gramEnd"/>
    </w:p>
    <w:p w:rsidR="0055487B" w:rsidRDefault="0055487B" w:rsidP="0055487B">
      <w:pPr>
        <w:tabs>
          <w:tab w:val="left" w:pos="1134"/>
          <w:tab w:val="left" w:pos="1701"/>
          <w:tab w:val="left" w:pos="2268"/>
        </w:tabs>
        <w:ind w:left="1134" w:hanging="1134"/>
        <w:jc w:val="both"/>
      </w:pPr>
    </w:p>
    <w:p w:rsidR="006A4270" w:rsidRDefault="006A4270" w:rsidP="006A4270">
      <w:pPr>
        <w:tabs>
          <w:tab w:val="left" w:pos="1134"/>
          <w:tab w:val="left" w:pos="1701"/>
          <w:tab w:val="left" w:pos="2268"/>
        </w:tabs>
        <w:ind w:left="1134" w:hanging="1134"/>
        <w:jc w:val="both"/>
        <w:rPr>
          <w:lang w:val="en-US"/>
        </w:rPr>
      </w:pPr>
      <w:r>
        <w:t>5.1.15.1</w:t>
      </w:r>
      <w:r>
        <w:tab/>
        <w:t xml:space="preserve">The signal </w:t>
      </w:r>
      <w:r w:rsidRPr="00070861">
        <w:rPr>
          <w:lang w:val="en-US"/>
        </w:rPr>
        <w:t>shall not be activated when the vehicle deceleration is below 6 m/s</w:t>
      </w:r>
      <w:r w:rsidRPr="00070861">
        <w:rPr>
          <w:vertAlign w:val="superscript"/>
          <w:lang w:val="en-US"/>
        </w:rPr>
        <w:t>2</w:t>
      </w:r>
      <w:r w:rsidRPr="00070861">
        <w:rPr>
          <w:lang w:val="en-US"/>
        </w:rPr>
        <w:t xml:space="preserve"> but it may be generated at any deceleration at or above this value, the actual value being defined by the vehicle manufacturer.</w:t>
      </w:r>
    </w:p>
    <w:p w:rsidR="006A4270" w:rsidRDefault="006A4270" w:rsidP="006A4270">
      <w:pPr>
        <w:tabs>
          <w:tab w:val="left" w:pos="1134"/>
          <w:tab w:val="left" w:pos="1701"/>
          <w:tab w:val="left" w:pos="2268"/>
        </w:tabs>
        <w:ind w:left="1134" w:hanging="1134"/>
        <w:jc w:val="both"/>
        <w:rPr>
          <w:lang w:val="en-US"/>
        </w:rPr>
      </w:pPr>
    </w:p>
    <w:p w:rsidR="006A4270" w:rsidRDefault="006A4270" w:rsidP="006A4270">
      <w:pPr>
        <w:tabs>
          <w:tab w:val="left" w:pos="1134"/>
          <w:tab w:val="left" w:pos="1701"/>
          <w:tab w:val="left" w:pos="2268"/>
        </w:tabs>
        <w:ind w:left="1134" w:hanging="1134"/>
        <w:jc w:val="both"/>
      </w:pPr>
      <w:r>
        <w:rPr>
          <w:lang w:val="en-US"/>
        </w:rPr>
        <w:tab/>
        <w:t xml:space="preserve">The signal </w:t>
      </w:r>
      <w:r w:rsidRPr="00070861">
        <w:rPr>
          <w:lang w:val="en-US"/>
        </w:rPr>
        <w:t>shall be de-activated at the latest when the deceleration has fallen below 2.5 m/s</w:t>
      </w:r>
      <w:r w:rsidRPr="00070861">
        <w:rPr>
          <w:vertAlign w:val="superscript"/>
          <w:lang w:val="en-US"/>
        </w:rPr>
        <w:t>2</w:t>
      </w:r>
      <w:r w:rsidRPr="00070861">
        <w:rPr>
          <w:lang w:val="en-US"/>
        </w:rPr>
        <w:t>.</w:t>
      </w:r>
    </w:p>
    <w:p w:rsidR="00505ABC" w:rsidRDefault="00505ABC" w:rsidP="00505ABC">
      <w:pPr>
        <w:pStyle w:val="Footer"/>
        <w:rPr>
          <w:lang w:val="en-US"/>
        </w:rPr>
      </w:pPr>
    </w:p>
    <w:p w:rsidR="00505ABC" w:rsidRDefault="00505ABC" w:rsidP="00505ABC">
      <w:pPr>
        <w:pStyle w:val="Footer"/>
      </w:pPr>
      <w:r w:rsidRPr="00070861">
        <w:rPr>
          <w:lang w:val="en-US"/>
        </w:rPr>
        <w:t>*</w:t>
      </w:r>
      <w:r>
        <w:rPr>
          <w:lang w:val="en-US"/>
        </w:rPr>
        <w:tab/>
      </w:r>
      <w:r w:rsidRPr="00070861">
        <w:rPr>
          <w:lang w:val="en-US"/>
        </w:rPr>
        <w:t>At the time of type approval, compliance with this requirement shall be confirmed by the vehicle manufacturer.</w:t>
      </w:r>
    </w:p>
    <w:p w:rsidR="0055487B" w:rsidRDefault="0055487B" w:rsidP="00D22EDC">
      <w:pPr>
        <w:tabs>
          <w:tab w:val="left" w:pos="1134"/>
          <w:tab w:val="left" w:pos="1701"/>
          <w:tab w:val="left" w:pos="2268"/>
        </w:tabs>
        <w:ind w:left="1134" w:hanging="1134"/>
        <w:jc w:val="both"/>
      </w:pPr>
    </w:p>
    <w:p w:rsidR="00552B71" w:rsidRDefault="00552B71" w:rsidP="00552B71">
      <w:pPr>
        <w:tabs>
          <w:tab w:val="left" w:pos="1134"/>
          <w:tab w:val="left" w:pos="1701"/>
          <w:tab w:val="left" w:pos="2268"/>
        </w:tabs>
        <w:ind w:left="1134" w:hanging="1134"/>
        <w:jc w:val="both"/>
      </w:pPr>
      <w:r>
        <w:t>5.1.15.2</w:t>
      </w:r>
      <w:r>
        <w:tab/>
        <w:t>The following conditions may also be used:</w:t>
      </w:r>
    </w:p>
    <w:p w:rsidR="00552B71" w:rsidRDefault="00552B71" w:rsidP="00552B71">
      <w:pPr>
        <w:tabs>
          <w:tab w:val="left" w:pos="1134"/>
          <w:tab w:val="left" w:pos="1701"/>
          <w:tab w:val="left" w:pos="2268"/>
        </w:tabs>
        <w:ind w:left="1134" w:hanging="1134"/>
        <w:jc w:val="both"/>
      </w:pPr>
    </w:p>
    <w:p w:rsidR="00552B71" w:rsidRDefault="00652612" w:rsidP="00526862">
      <w:pPr>
        <w:numPr>
          <w:ilvl w:val="0"/>
          <w:numId w:val="56"/>
        </w:numPr>
        <w:tabs>
          <w:tab w:val="left" w:pos="1134"/>
          <w:tab w:val="left" w:pos="1701"/>
          <w:tab w:val="left" w:pos="2268"/>
        </w:tabs>
        <w:jc w:val="both"/>
        <w:rPr>
          <w:lang w:val="en-US"/>
        </w:rPr>
      </w:pPr>
      <w:r w:rsidRPr="00070861">
        <w:rPr>
          <w:lang w:val="en-US"/>
        </w:rPr>
        <w:t>The signal may be generated from a prediction of the vehicle deceleration resulting from the braking demand respecting the activation and de-activation thresholds defined in paragraph 5.1.15.1. above;</w:t>
      </w:r>
    </w:p>
    <w:p w:rsidR="00652612" w:rsidRDefault="00652612" w:rsidP="00526862">
      <w:pPr>
        <w:tabs>
          <w:tab w:val="left" w:pos="1134"/>
          <w:tab w:val="left" w:pos="1701"/>
          <w:tab w:val="left" w:pos="2268"/>
        </w:tabs>
        <w:jc w:val="both"/>
        <w:rPr>
          <w:lang w:val="en-US"/>
        </w:rPr>
      </w:pPr>
    </w:p>
    <w:p w:rsidR="00652612" w:rsidRDefault="00652612" w:rsidP="00526862">
      <w:pPr>
        <w:tabs>
          <w:tab w:val="left" w:pos="1134"/>
          <w:tab w:val="left" w:pos="1701"/>
          <w:tab w:val="left" w:pos="2268"/>
        </w:tabs>
        <w:jc w:val="both"/>
      </w:pPr>
      <w:r>
        <w:rPr>
          <w:lang w:val="en-US"/>
        </w:rPr>
        <w:tab/>
        <w:t>or</w:t>
      </w:r>
    </w:p>
    <w:p w:rsidR="00552B71" w:rsidRDefault="00552B71" w:rsidP="00552B71">
      <w:pPr>
        <w:tabs>
          <w:tab w:val="left" w:pos="1134"/>
          <w:tab w:val="left" w:pos="1701"/>
          <w:tab w:val="left" w:pos="2268"/>
        </w:tabs>
        <w:ind w:left="1134" w:hanging="1134"/>
        <w:jc w:val="both"/>
      </w:pPr>
    </w:p>
    <w:p w:rsidR="00552B71" w:rsidRDefault="00552B71" w:rsidP="00552B71">
      <w:pPr>
        <w:tabs>
          <w:tab w:val="left" w:pos="1134"/>
          <w:tab w:val="left" w:pos="1701"/>
          <w:tab w:val="left" w:pos="2268"/>
        </w:tabs>
        <w:ind w:left="1701" w:hanging="1701"/>
        <w:jc w:val="both"/>
      </w:pPr>
      <w:r>
        <w:tab/>
        <w:t>(b)</w:t>
      </w:r>
      <w:r>
        <w:tab/>
        <w:t xml:space="preserve">The </w:t>
      </w:r>
      <w:r w:rsidR="00652612" w:rsidRPr="00070861">
        <w:rPr>
          <w:lang w:val="en-US"/>
        </w:rPr>
        <w:t>signal may be activated at a speed above 50 km/h when the antilock system is fully cycling (as defined in paragraph 9.1. of Annex 3) and deceleration is at least 2.5</w:t>
      </w:r>
      <w:r w:rsidR="00B05C43">
        <w:rPr>
          <w:lang w:val="en-US"/>
        </w:rPr>
        <w:t xml:space="preserve"> </w:t>
      </w:r>
      <w:r w:rsidR="00652612" w:rsidRPr="00070861">
        <w:rPr>
          <w:lang w:val="en-US"/>
        </w:rPr>
        <w:t>m/s</w:t>
      </w:r>
      <w:r w:rsidR="00652612" w:rsidRPr="00070861">
        <w:rPr>
          <w:vertAlign w:val="superscript"/>
          <w:lang w:val="en-US"/>
        </w:rPr>
        <w:t>2</w:t>
      </w:r>
      <w:r w:rsidR="00652612" w:rsidRPr="00070861">
        <w:rPr>
          <w:lang w:val="en-US"/>
        </w:rPr>
        <w:t xml:space="preserve">. The deceleration may be generated from the prediction described </w:t>
      </w:r>
      <w:r w:rsidR="00652612" w:rsidRPr="00070861">
        <w:rPr>
          <w:lang w:val="en-US"/>
        </w:rPr>
        <w:lastRenderedPageBreak/>
        <w:t>in point (a). The signal shall be deactivated when the antilock system is no longer fully cycling.</w:t>
      </w:r>
    </w:p>
    <w:p w:rsidR="00485ECD" w:rsidRDefault="00485ECD" w:rsidP="00D22EDC">
      <w:pPr>
        <w:tabs>
          <w:tab w:val="left" w:pos="1134"/>
          <w:tab w:val="left" w:pos="1701"/>
          <w:tab w:val="left" w:pos="2268"/>
        </w:tabs>
        <w:ind w:left="1134" w:hanging="1134"/>
        <w:jc w:val="both"/>
      </w:pPr>
    </w:p>
    <w:p w:rsidR="00485ECD" w:rsidRDefault="00485ECD" w:rsidP="00D22EDC">
      <w:pPr>
        <w:tabs>
          <w:tab w:val="left" w:pos="1134"/>
          <w:tab w:val="left" w:pos="1701"/>
          <w:tab w:val="left" w:pos="2268"/>
        </w:tabs>
        <w:ind w:left="1134" w:hanging="1134"/>
        <w:jc w:val="both"/>
      </w:pPr>
      <w:r>
        <w:t>5.1.16.</w:t>
      </w:r>
      <w:r>
        <w:tab/>
      </w:r>
      <w:r w:rsidRPr="000B0F5D">
        <w:rPr>
          <w:bCs/>
          <w:lang w:val="en-US"/>
        </w:rPr>
        <w:t>A means to deactivate the antilock brake system is not permitted.</w:t>
      </w:r>
    </w:p>
    <w:p w:rsidR="00485ECD" w:rsidRDefault="00485ECD" w:rsidP="00D22EDC">
      <w:pPr>
        <w:tabs>
          <w:tab w:val="left" w:pos="1134"/>
          <w:tab w:val="left" w:pos="1701"/>
          <w:tab w:val="left" w:pos="2268"/>
        </w:tabs>
        <w:ind w:left="1134" w:hanging="1134"/>
        <w:jc w:val="both"/>
      </w:pPr>
    </w:p>
    <w:p w:rsidR="00485ECD" w:rsidRPr="000B0F5D" w:rsidRDefault="00485ECD" w:rsidP="00526862">
      <w:pPr>
        <w:spacing w:after="120"/>
        <w:ind w:left="1134" w:right="1134"/>
        <w:jc w:val="both"/>
        <w:rPr>
          <w:bCs/>
          <w:lang w:val="en-US"/>
        </w:rPr>
      </w:pPr>
      <w:r w:rsidRPr="000B0F5D">
        <w:rPr>
          <w:bCs/>
          <w:lang w:val="en-US"/>
        </w:rPr>
        <w:t xml:space="preserve">By derogation, vehicles which are suitable for off road driving and fitted with a riding mode selector allowing an </w:t>
      </w:r>
      <w:r>
        <w:rPr>
          <w:bCs/>
          <w:lang w:val="en-US"/>
        </w:rPr>
        <w:t>"</w:t>
      </w:r>
      <w:r w:rsidRPr="000B0F5D">
        <w:rPr>
          <w:bCs/>
          <w:lang w:val="en-US"/>
        </w:rPr>
        <w:t>off-road</w:t>
      </w:r>
      <w:r>
        <w:rPr>
          <w:bCs/>
          <w:lang w:val="en-US"/>
        </w:rPr>
        <w:t>"</w:t>
      </w:r>
      <w:r w:rsidRPr="000B0F5D">
        <w:rPr>
          <w:bCs/>
          <w:lang w:val="en-US"/>
        </w:rPr>
        <w:t xml:space="preserve"> or </w:t>
      </w:r>
      <w:r>
        <w:rPr>
          <w:bCs/>
          <w:lang w:val="en-US"/>
        </w:rPr>
        <w:t>"</w:t>
      </w:r>
      <w:r w:rsidRPr="000B0F5D">
        <w:rPr>
          <w:bCs/>
          <w:lang w:val="en-US"/>
        </w:rPr>
        <w:t>all terrain</w:t>
      </w:r>
      <w:r>
        <w:rPr>
          <w:bCs/>
          <w:lang w:val="en-US"/>
        </w:rPr>
        <w:t>"</w:t>
      </w:r>
      <w:r w:rsidRPr="000B0F5D">
        <w:rPr>
          <w:bCs/>
          <w:lang w:val="en-US"/>
        </w:rPr>
        <w:t xml:space="preserve"> mode may be fitted with a single means (e.g. switch, lever, button, menu option) to disable the antilock brake system function, which is only permitted under the following conditions:</w:t>
      </w:r>
    </w:p>
    <w:p w:rsidR="00485ECD" w:rsidRDefault="00485ECD" w:rsidP="00526862">
      <w:pPr>
        <w:numPr>
          <w:ilvl w:val="0"/>
          <w:numId w:val="57"/>
        </w:numPr>
        <w:spacing w:after="120"/>
        <w:ind w:right="1134"/>
        <w:jc w:val="both"/>
        <w:rPr>
          <w:bCs/>
          <w:lang w:val="en-US"/>
        </w:rPr>
      </w:pPr>
      <w:r>
        <w:rPr>
          <w:bCs/>
          <w:lang w:val="en-US"/>
        </w:rPr>
        <w:tab/>
        <w:t>T</w:t>
      </w:r>
      <w:r w:rsidRPr="000B0F5D">
        <w:rPr>
          <w:bCs/>
          <w:lang w:val="en-US"/>
        </w:rPr>
        <w:t>he vehicle is stationary; and</w:t>
      </w:r>
    </w:p>
    <w:p w:rsidR="00485ECD" w:rsidRDefault="00485ECD" w:rsidP="00163402">
      <w:pPr>
        <w:pStyle w:val="SingleTxtG"/>
        <w:numPr>
          <w:ilvl w:val="0"/>
          <w:numId w:val="57"/>
        </w:numPr>
        <w:rPr>
          <w:bCs/>
          <w:sz w:val="24"/>
          <w:szCs w:val="24"/>
          <w:lang w:val="en-US"/>
        </w:rPr>
      </w:pPr>
      <w:r w:rsidRPr="00163402">
        <w:rPr>
          <w:bCs/>
          <w:sz w:val="24"/>
          <w:szCs w:val="24"/>
          <w:lang w:val="en-US"/>
        </w:rPr>
        <w:tab/>
      </w:r>
      <w:r>
        <w:rPr>
          <w:bCs/>
          <w:sz w:val="24"/>
          <w:szCs w:val="24"/>
          <w:lang w:val="en-US"/>
        </w:rPr>
        <w:t>T</w:t>
      </w:r>
      <w:r w:rsidRPr="00526862">
        <w:rPr>
          <w:bCs/>
          <w:sz w:val="24"/>
          <w:szCs w:val="24"/>
          <w:lang w:val="en-US"/>
        </w:rPr>
        <w:t xml:space="preserve">he disablement of the antilock brake system function shall be the result of a </w:t>
      </w:r>
      <w:r w:rsidRPr="00526862">
        <w:rPr>
          <w:sz w:val="24"/>
          <w:szCs w:val="24"/>
          <w:lang w:val="en-US"/>
        </w:rPr>
        <w:t>deliberate</w:t>
      </w:r>
      <w:r w:rsidRPr="00526862">
        <w:rPr>
          <w:bCs/>
          <w:sz w:val="24"/>
          <w:szCs w:val="24"/>
          <w:lang w:val="en-US"/>
        </w:rPr>
        <w:t xml:space="preserve"> action by the rider according to one of the following methods:</w:t>
      </w:r>
    </w:p>
    <w:p w:rsidR="00E730BE" w:rsidRDefault="00E730BE" w:rsidP="00526862">
      <w:pPr>
        <w:numPr>
          <w:ilvl w:val="0"/>
          <w:numId w:val="58"/>
        </w:numPr>
        <w:spacing w:after="120"/>
        <w:ind w:right="1134"/>
        <w:jc w:val="both"/>
        <w:rPr>
          <w:bCs/>
          <w:lang w:val="en-US"/>
        </w:rPr>
      </w:pPr>
      <w:r>
        <w:rPr>
          <w:bCs/>
          <w:lang w:val="en-US"/>
        </w:rPr>
        <w:t>S</w:t>
      </w:r>
      <w:r w:rsidRPr="000B0F5D">
        <w:rPr>
          <w:bCs/>
          <w:lang w:val="en-US"/>
        </w:rPr>
        <w:t>imultaneous actuation of the antilock brake system on/off switch and the front, rear or combined brake system actuator (brake lever or pedal); or</w:t>
      </w:r>
    </w:p>
    <w:p w:rsidR="00E730BE" w:rsidRDefault="00E730BE" w:rsidP="00526862">
      <w:pPr>
        <w:numPr>
          <w:ilvl w:val="0"/>
          <w:numId w:val="58"/>
        </w:numPr>
        <w:spacing w:after="120"/>
        <w:ind w:right="1134"/>
        <w:jc w:val="both"/>
        <w:rPr>
          <w:bCs/>
          <w:lang w:val="en-US"/>
        </w:rPr>
      </w:pPr>
      <w:r>
        <w:rPr>
          <w:bCs/>
          <w:lang w:val="en-US"/>
        </w:rPr>
        <w:t>T</w:t>
      </w:r>
      <w:r w:rsidRPr="000B0F5D">
        <w:rPr>
          <w:bCs/>
          <w:lang w:val="en-US"/>
        </w:rPr>
        <w:t xml:space="preserve">he actuation of the antilock brake system on/off switch for a minimum of </w:t>
      </w:r>
      <w:r>
        <w:rPr>
          <w:bCs/>
          <w:lang w:val="en-US"/>
        </w:rPr>
        <w:t>two</w:t>
      </w:r>
      <w:r w:rsidRPr="000B0F5D">
        <w:rPr>
          <w:bCs/>
          <w:lang w:val="en-US"/>
        </w:rPr>
        <w:t xml:space="preserve"> seconds; or</w:t>
      </w:r>
    </w:p>
    <w:p w:rsidR="00E730BE" w:rsidRDefault="00E730BE" w:rsidP="00526862">
      <w:pPr>
        <w:numPr>
          <w:ilvl w:val="0"/>
          <w:numId w:val="58"/>
        </w:numPr>
        <w:spacing w:after="120"/>
        <w:ind w:right="1134"/>
        <w:jc w:val="both"/>
        <w:rPr>
          <w:bCs/>
          <w:lang w:val="en-US"/>
        </w:rPr>
      </w:pPr>
      <w:r>
        <w:rPr>
          <w:bCs/>
          <w:lang w:val="en-US"/>
        </w:rPr>
        <w:t>T</w:t>
      </w:r>
      <w:r w:rsidRPr="000B0F5D">
        <w:rPr>
          <w:bCs/>
          <w:lang w:val="en-US"/>
        </w:rPr>
        <w:t xml:space="preserve">he progression through at least </w:t>
      </w:r>
      <w:r>
        <w:rPr>
          <w:bCs/>
          <w:lang w:val="en-US"/>
        </w:rPr>
        <w:t>two</w:t>
      </w:r>
      <w:r w:rsidRPr="000B0F5D">
        <w:rPr>
          <w:bCs/>
          <w:lang w:val="en-US"/>
        </w:rPr>
        <w:t xml:space="preserve"> successive steps or levels of actuation of a rotating knob, a touch panel switch or a menu option selector;</w:t>
      </w:r>
    </w:p>
    <w:p w:rsidR="00E730BE" w:rsidRDefault="00E730BE" w:rsidP="00E730BE">
      <w:pPr>
        <w:numPr>
          <w:ilvl w:val="0"/>
          <w:numId w:val="57"/>
        </w:numPr>
        <w:spacing w:after="120"/>
        <w:ind w:right="1134"/>
        <w:jc w:val="both"/>
        <w:rPr>
          <w:bCs/>
          <w:lang w:val="en-US"/>
        </w:rPr>
      </w:pPr>
      <w:r>
        <w:rPr>
          <w:bCs/>
          <w:lang w:val="en-US"/>
        </w:rPr>
        <w:tab/>
      </w:r>
      <w:r w:rsidR="00C4257F" w:rsidRPr="000B0F5D">
        <w:rPr>
          <w:bCs/>
          <w:lang w:val="en-US"/>
        </w:rPr>
        <w:t xml:space="preserve">Disabling of the antilock brake system function shall only be allowed when the riding mode selector is in the </w:t>
      </w:r>
      <w:r w:rsidR="00C4257F">
        <w:rPr>
          <w:bCs/>
          <w:lang w:val="en-US"/>
        </w:rPr>
        <w:t>"</w:t>
      </w:r>
      <w:r w:rsidR="00C4257F" w:rsidRPr="000B0F5D">
        <w:rPr>
          <w:bCs/>
          <w:lang w:val="en-US"/>
        </w:rPr>
        <w:t>off-road</w:t>
      </w:r>
      <w:r w:rsidR="00C4257F">
        <w:rPr>
          <w:bCs/>
          <w:lang w:val="en-US"/>
        </w:rPr>
        <w:t>" or "</w:t>
      </w:r>
      <w:r w:rsidR="00C4257F" w:rsidRPr="000B0F5D">
        <w:rPr>
          <w:bCs/>
          <w:lang w:val="en-US"/>
        </w:rPr>
        <w:t>all terrain</w:t>
      </w:r>
      <w:r w:rsidR="00C4257F">
        <w:rPr>
          <w:bCs/>
          <w:lang w:val="en-US"/>
        </w:rPr>
        <w:t>"</w:t>
      </w:r>
      <w:r w:rsidR="00C4257F" w:rsidRPr="000B0F5D">
        <w:rPr>
          <w:bCs/>
          <w:lang w:val="en-US"/>
        </w:rPr>
        <w:t xml:space="preserve"> mode; and</w:t>
      </w:r>
    </w:p>
    <w:p w:rsidR="009F3C91" w:rsidRPr="0051773B" w:rsidRDefault="00E5283C" w:rsidP="0051773B">
      <w:pPr>
        <w:numPr>
          <w:ilvl w:val="0"/>
          <w:numId w:val="57"/>
        </w:numPr>
        <w:spacing w:after="120"/>
        <w:ind w:right="1134"/>
        <w:jc w:val="both"/>
        <w:rPr>
          <w:bCs/>
          <w:lang w:val="en-US"/>
        </w:rPr>
      </w:pPr>
      <w:r>
        <w:rPr>
          <w:bCs/>
          <w:lang w:val="en-US"/>
        </w:rPr>
        <w:tab/>
        <w:t>T</w:t>
      </w:r>
      <w:r w:rsidRPr="000B0F5D">
        <w:rPr>
          <w:bCs/>
          <w:lang w:val="en-US"/>
        </w:rPr>
        <w:t>he antilock brake system function shall be automatically activated after each start-up of the vehicle, except for restarts after unintentional stalling of the engine; and</w:t>
      </w:r>
    </w:p>
    <w:p w:rsidR="00E5283C" w:rsidRDefault="00E5283C" w:rsidP="00E730BE">
      <w:pPr>
        <w:numPr>
          <w:ilvl w:val="0"/>
          <w:numId w:val="57"/>
        </w:numPr>
        <w:spacing w:after="120"/>
        <w:ind w:right="1134"/>
        <w:jc w:val="both"/>
        <w:rPr>
          <w:bCs/>
          <w:lang w:val="en-US"/>
        </w:rPr>
      </w:pPr>
      <w:r>
        <w:rPr>
          <w:bCs/>
          <w:lang w:val="en-US"/>
        </w:rPr>
        <w:tab/>
        <w:t>T</w:t>
      </w:r>
      <w:r w:rsidRPr="000B0F5D">
        <w:rPr>
          <w:bCs/>
          <w:lang w:val="en-US"/>
        </w:rPr>
        <w:t xml:space="preserve">he disablement of the antilock brake system function shall be indicated by the activation of symbol B.18 as specified in ISO 2575:2010/Amd1:2011 (ISO 7000-2623) </w:t>
      </w:r>
      <w:r w:rsidRPr="000B0F5D">
        <w:rPr>
          <w:lang w:val="en-US"/>
        </w:rPr>
        <w:t>or any other equivalent unequivocal indication of the disabled antilock brake system state</w:t>
      </w:r>
      <w:r w:rsidRPr="000B0F5D">
        <w:rPr>
          <w:bCs/>
          <w:lang w:val="en-US"/>
        </w:rPr>
        <w:t xml:space="preserve">. </w:t>
      </w:r>
      <w:proofErr w:type="gramStart"/>
      <w:r w:rsidRPr="000B0F5D">
        <w:rPr>
          <w:bCs/>
          <w:lang w:val="en-US"/>
        </w:rPr>
        <w:t>Alternatively</w:t>
      </w:r>
      <w:proofErr w:type="gramEnd"/>
      <w:r w:rsidRPr="000B0F5D">
        <w:rPr>
          <w:bCs/>
          <w:lang w:val="en-US"/>
        </w:rPr>
        <w:t xml:space="preserve"> the warning lamp referred to in paragraph </w:t>
      </w:r>
      <w:r w:rsidR="0051773B">
        <w:rPr>
          <w:bCs/>
          <w:lang w:val="en-US"/>
        </w:rPr>
        <w:t>5</w:t>
      </w:r>
      <w:r w:rsidRPr="000B0F5D">
        <w:rPr>
          <w:bCs/>
          <w:lang w:val="en-US"/>
        </w:rPr>
        <w:t>.1.13. shall be continuously activated (i.e. lit or flashing); and</w:t>
      </w:r>
    </w:p>
    <w:p w:rsidR="00E5283C" w:rsidRDefault="0055407C" w:rsidP="00E730BE">
      <w:pPr>
        <w:numPr>
          <w:ilvl w:val="0"/>
          <w:numId w:val="57"/>
        </w:numPr>
        <w:spacing w:after="120"/>
        <w:ind w:right="1134"/>
        <w:jc w:val="both"/>
        <w:rPr>
          <w:bCs/>
          <w:lang w:val="en-US"/>
        </w:rPr>
      </w:pPr>
      <w:r>
        <w:rPr>
          <w:bCs/>
          <w:lang w:val="en-US"/>
        </w:rPr>
        <w:tab/>
        <w:t>P</w:t>
      </w:r>
      <w:r w:rsidR="00E5283C" w:rsidRPr="000B0F5D">
        <w:rPr>
          <w:bCs/>
          <w:lang w:val="en-US"/>
        </w:rPr>
        <w:t>rohibition of any software and/or hardware defeat device compromising or allowing to circumnavigate one or more of the requirements set out in points (a) to (</w:t>
      </w:r>
      <w:r w:rsidR="0051773B">
        <w:rPr>
          <w:bCs/>
          <w:lang w:val="en-US"/>
        </w:rPr>
        <w:t>e</w:t>
      </w:r>
      <w:r w:rsidR="00E5283C" w:rsidRPr="000B0F5D">
        <w:rPr>
          <w:bCs/>
          <w:lang w:val="en-US"/>
        </w:rPr>
        <w:t>); and</w:t>
      </w:r>
    </w:p>
    <w:p w:rsidR="00E5283C" w:rsidRDefault="0055407C" w:rsidP="00E730BE">
      <w:pPr>
        <w:numPr>
          <w:ilvl w:val="0"/>
          <w:numId w:val="57"/>
        </w:numPr>
        <w:spacing w:after="120"/>
        <w:ind w:right="1134"/>
        <w:jc w:val="both"/>
        <w:rPr>
          <w:bCs/>
          <w:lang w:val="en-US"/>
        </w:rPr>
      </w:pPr>
      <w:r>
        <w:rPr>
          <w:bCs/>
          <w:lang w:val="en-US"/>
        </w:rPr>
        <w:tab/>
        <w:t>I</w:t>
      </w:r>
      <w:r w:rsidR="00E5283C" w:rsidRPr="000B0F5D">
        <w:rPr>
          <w:bCs/>
          <w:lang w:val="en-US"/>
        </w:rPr>
        <w:t>nstantaneous re-enablement of a functional stage which complies with anti-lock brake system approval requirements of</w:t>
      </w:r>
      <w:r w:rsidR="00E5283C" w:rsidRPr="000B0F5D">
        <w:rPr>
          <w:b/>
          <w:bCs/>
          <w:lang w:val="en-US"/>
        </w:rPr>
        <w:t xml:space="preserve"> </w:t>
      </w:r>
      <w:r w:rsidR="00E5283C" w:rsidRPr="000B0F5D">
        <w:rPr>
          <w:bCs/>
          <w:lang w:val="en-US"/>
        </w:rPr>
        <w:t>the antilock brake system under all operation modes shall be warranted and shall be demonstrated to the satisfaction of the certification authority (e.g. simple press of a button).</w:t>
      </w:r>
    </w:p>
    <w:p w:rsidR="00485ECD" w:rsidRPr="000B0F5D" w:rsidRDefault="00485ECD" w:rsidP="00526862">
      <w:pPr>
        <w:spacing w:after="120"/>
        <w:ind w:left="1494" w:right="1134"/>
        <w:jc w:val="both"/>
        <w:rPr>
          <w:bCs/>
          <w:lang w:val="en-US"/>
        </w:rPr>
      </w:pPr>
    </w:p>
    <w:p w:rsidR="008A4D0D" w:rsidRDefault="008A4D0D" w:rsidP="008A4D0D">
      <w:pPr>
        <w:tabs>
          <w:tab w:val="left" w:pos="1134"/>
          <w:tab w:val="left" w:pos="1701"/>
          <w:tab w:val="left" w:pos="2268"/>
        </w:tabs>
        <w:ind w:left="1134" w:hanging="1134"/>
        <w:jc w:val="both"/>
      </w:pPr>
      <w:r>
        <w:lastRenderedPageBreak/>
        <w:t>5.2.</w:t>
      </w:r>
      <w:r>
        <w:tab/>
      </w:r>
      <w:r w:rsidRPr="00526862">
        <w:rPr>
          <w:u w:val="single"/>
        </w:rPr>
        <w:t>Durability</w:t>
      </w:r>
    </w:p>
    <w:p w:rsidR="008A4D0D" w:rsidRDefault="008A4D0D" w:rsidP="008A4D0D">
      <w:pPr>
        <w:tabs>
          <w:tab w:val="left" w:pos="1134"/>
          <w:tab w:val="left" w:pos="1701"/>
          <w:tab w:val="left" w:pos="2268"/>
        </w:tabs>
        <w:ind w:left="1134" w:hanging="1134"/>
        <w:jc w:val="both"/>
      </w:pPr>
    </w:p>
    <w:p w:rsidR="008A4D0D" w:rsidRDefault="008A4D0D" w:rsidP="008A4D0D">
      <w:pPr>
        <w:tabs>
          <w:tab w:val="left" w:pos="1134"/>
          <w:tab w:val="left" w:pos="1701"/>
          <w:tab w:val="left" w:pos="2268"/>
        </w:tabs>
        <w:ind w:left="1134" w:hanging="1134"/>
        <w:jc w:val="both"/>
      </w:pPr>
      <w:r>
        <w:t>5.2.1</w:t>
      </w:r>
      <w:r>
        <w:tab/>
        <w:t>Wear of the brakes shall be compensated for by means of a system of automatic or manual adjustment.</w:t>
      </w:r>
    </w:p>
    <w:p w:rsidR="00485ECD" w:rsidRDefault="00485ECD"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5.2.2.</w:t>
      </w:r>
      <w:r>
        <w:tab/>
        <w:t>The friction material thickness shall either be visible without disassembly, or where the friction material is not visible, wear shall be assessed by means of a device designed for that purpose.</w:t>
      </w:r>
    </w:p>
    <w:p w:rsidR="00CE37E5" w:rsidRDefault="00CE37E5"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5.2.3.</w:t>
      </w:r>
      <w:r>
        <w:tab/>
        <w:t>During all the tests in this Regulation and on their completion, there shall be no friction material detachment and no leakage of brake fluid.</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5.3.</w:t>
      </w:r>
      <w:r>
        <w:tab/>
      </w:r>
      <w:r>
        <w:rPr>
          <w:u w:val="single"/>
        </w:rPr>
        <w:t>Measurement of dynamic performance</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The method used to measure performance is as specified in the respective tests in Annex</w:t>
      </w:r>
      <w:r w:rsidR="009F3C91">
        <w:t xml:space="preserve"> </w:t>
      </w:r>
      <w:r>
        <w:t>3. There are three ways in which the service brake system performance may be measured:</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rPr>
          <w:u w:val="single"/>
        </w:rPr>
      </w:pPr>
      <w:r>
        <w:t>5.3.1.</w:t>
      </w:r>
      <w:r>
        <w:tab/>
        <w:t>MFDD (Mean Fully Developed Deceleration):</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Calculation of MFDD:</w:t>
      </w:r>
    </w:p>
    <w:p w:rsidR="00D22EDC" w:rsidRDefault="00D22EDC" w:rsidP="00D22EDC">
      <w:pPr>
        <w:tabs>
          <w:tab w:val="left" w:pos="1134"/>
          <w:tab w:val="left" w:pos="1701"/>
          <w:tab w:val="left" w:pos="2268"/>
        </w:tabs>
        <w:jc w:val="both"/>
      </w:pPr>
    </w:p>
    <w:tbl>
      <w:tblPr>
        <w:tblW w:w="0" w:type="auto"/>
        <w:tblInd w:w="2080" w:type="dxa"/>
        <w:tblLook w:val="0000" w:firstRow="0" w:lastRow="0" w:firstColumn="0" w:lastColumn="0" w:noHBand="0" w:noVBand="0"/>
      </w:tblPr>
      <w:tblGrid>
        <w:gridCol w:w="3097"/>
        <w:gridCol w:w="1777"/>
      </w:tblGrid>
      <w:tr w:rsidR="00D22EDC" w:rsidTr="00D22EDC">
        <w:trPr>
          <w:trHeight w:val="567"/>
        </w:trPr>
        <w:tc>
          <w:tcPr>
            <w:tcW w:w="3097" w:type="dxa"/>
            <w:vAlign w:val="center"/>
          </w:tcPr>
          <w:p w:rsidR="00D22EDC" w:rsidRDefault="0026490B" w:rsidP="00D22EDC">
            <w:pPr>
              <w:tabs>
                <w:tab w:val="left" w:pos="1134"/>
                <w:tab w:val="left" w:pos="1701"/>
                <w:tab w:val="left" w:pos="2057"/>
                <w:tab w:val="left" w:pos="2268"/>
                <w:tab w:val="left" w:pos="2805"/>
                <w:tab w:val="left" w:pos="3179"/>
              </w:tabs>
              <w:ind w:left="1134" w:hanging="1134"/>
            </w:pPr>
            <w:r w:rsidRPr="0026490B">
              <w:rPr>
                <w:noProof/>
              </w:rPr>
              <w:drawing>
                <wp:inline distT="0" distB="0" distL="0" distR="0">
                  <wp:extent cx="1371600" cy="457200"/>
                  <wp:effectExtent l="0" t="0" r="0" b="0"/>
                  <wp:docPr id="20" name="Picture 20" descr="Mean Fully Developed Deceleration" title="Equation MF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tc>
        <w:tc>
          <w:tcPr>
            <w:tcW w:w="1027" w:type="dxa"/>
            <w:vAlign w:val="center"/>
          </w:tcPr>
          <w:p w:rsidR="00D22EDC" w:rsidRDefault="00D22EDC" w:rsidP="00D22EDC">
            <w:pPr>
              <w:tabs>
                <w:tab w:val="left" w:pos="1134"/>
                <w:tab w:val="left" w:pos="1701"/>
                <w:tab w:val="left" w:pos="2057"/>
                <w:tab w:val="left" w:pos="2268"/>
                <w:tab w:val="left" w:pos="2805"/>
                <w:tab w:val="left" w:pos="3179"/>
              </w:tabs>
              <w:ind w:left="1134" w:hanging="1134"/>
            </w:pPr>
            <w:r>
              <w:t>in m/s</w:t>
            </w:r>
            <w:r>
              <w:rPr>
                <w:vertAlign w:val="superscript"/>
              </w:rPr>
              <w:t>2</w:t>
            </w:r>
          </w:p>
        </w:tc>
      </w:tr>
    </w:tbl>
    <w:p w:rsidR="00D22EDC" w:rsidRDefault="00D22EDC" w:rsidP="00D22EDC">
      <w:pPr>
        <w:tabs>
          <w:tab w:val="left" w:pos="1134"/>
          <w:tab w:val="left" w:pos="1701"/>
          <w:tab w:val="left" w:pos="2268"/>
        </w:tabs>
        <w:ind w:left="1134" w:hanging="1134"/>
        <w:jc w:val="both"/>
      </w:pPr>
      <w:r>
        <w:tab/>
        <w:t>where:</w:t>
      </w:r>
    </w:p>
    <w:p w:rsidR="00D22EDC" w:rsidRDefault="00D22EDC" w:rsidP="00CE37E5">
      <w:pPr>
        <w:ind w:left="2160"/>
        <w:jc w:val="both"/>
      </w:pPr>
      <w:proofErr w:type="spellStart"/>
      <w:r>
        <w:t>d</w:t>
      </w:r>
      <w:r>
        <w:rPr>
          <w:vertAlign w:val="subscript"/>
        </w:rPr>
        <w:t>m</w:t>
      </w:r>
      <w:proofErr w:type="spellEnd"/>
      <w:r>
        <w:t xml:space="preserve"> = mean fully developed deceleration</w:t>
      </w:r>
    </w:p>
    <w:p w:rsidR="00D22EDC" w:rsidRDefault="00D22EDC" w:rsidP="00CE37E5">
      <w:pPr>
        <w:ind w:left="2160"/>
        <w:jc w:val="both"/>
      </w:pPr>
      <w:r>
        <w:t>V</w:t>
      </w:r>
      <w:r>
        <w:rPr>
          <w:vertAlign w:val="subscript"/>
        </w:rPr>
        <w:t>1</w:t>
      </w:r>
      <w:r>
        <w:t xml:space="preserve"> = vehicle speed when rider actuates the control</w:t>
      </w:r>
    </w:p>
    <w:p w:rsidR="00D22EDC" w:rsidRDefault="00D22EDC" w:rsidP="00CE37E5">
      <w:pPr>
        <w:ind w:left="2160"/>
        <w:jc w:val="both"/>
      </w:pPr>
      <w:proofErr w:type="spellStart"/>
      <w:r>
        <w:t>V</w:t>
      </w:r>
      <w:r>
        <w:rPr>
          <w:vertAlign w:val="subscript"/>
        </w:rPr>
        <w:t>b</w:t>
      </w:r>
      <w:proofErr w:type="spellEnd"/>
      <w:r>
        <w:t xml:space="preserve"> = vehicle speed at 0.8 V</w:t>
      </w:r>
      <w:r>
        <w:rPr>
          <w:vertAlign w:val="subscript"/>
        </w:rPr>
        <w:t>1</w:t>
      </w:r>
      <w:r>
        <w:t xml:space="preserve"> in km/h</w:t>
      </w:r>
    </w:p>
    <w:p w:rsidR="00D22EDC" w:rsidRDefault="00D22EDC" w:rsidP="00CE37E5">
      <w:pPr>
        <w:ind w:left="2160"/>
        <w:jc w:val="both"/>
      </w:pPr>
      <w:proofErr w:type="spellStart"/>
      <w:r>
        <w:t>V</w:t>
      </w:r>
      <w:r>
        <w:rPr>
          <w:vertAlign w:val="subscript"/>
        </w:rPr>
        <w:t>e</w:t>
      </w:r>
      <w:proofErr w:type="spellEnd"/>
      <w:r>
        <w:t xml:space="preserve"> = vehicle speed at 0.1 V</w:t>
      </w:r>
      <w:r>
        <w:rPr>
          <w:vertAlign w:val="subscript"/>
        </w:rPr>
        <w:t>1</w:t>
      </w:r>
      <w:r>
        <w:t xml:space="preserve"> in km/h</w:t>
      </w:r>
    </w:p>
    <w:p w:rsidR="00D22EDC" w:rsidRDefault="00D22EDC" w:rsidP="00CE37E5">
      <w:pPr>
        <w:ind w:left="2160"/>
        <w:jc w:val="both"/>
      </w:pPr>
      <w:r>
        <w:t>S</w:t>
      </w:r>
      <w:r>
        <w:rPr>
          <w:vertAlign w:val="subscript"/>
        </w:rPr>
        <w:t>b</w:t>
      </w:r>
      <w:r>
        <w:t xml:space="preserve"> = distance travelled between V</w:t>
      </w:r>
      <w:r>
        <w:rPr>
          <w:vertAlign w:val="subscript"/>
        </w:rPr>
        <w:t>1</w:t>
      </w:r>
      <w:r>
        <w:t xml:space="preserve"> and </w:t>
      </w:r>
      <w:proofErr w:type="spellStart"/>
      <w:r>
        <w:t>V</w:t>
      </w:r>
      <w:r>
        <w:rPr>
          <w:vertAlign w:val="subscript"/>
        </w:rPr>
        <w:t>b</w:t>
      </w:r>
      <w:proofErr w:type="spellEnd"/>
      <w:r>
        <w:t xml:space="preserve"> in metres</w:t>
      </w:r>
    </w:p>
    <w:p w:rsidR="00D22EDC" w:rsidRDefault="00D22EDC" w:rsidP="00CE37E5">
      <w:pPr>
        <w:ind w:left="2160"/>
        <w:jc w:val="both"/>
      </w:pPr>
      <w:r>
        <w:t>S</w:t>
      </w:r>
      <w:r>
        <w:rPr>
          <w:vertAlign w:val="subscript"/>
        </w:rPr>
        <w:t>e</w:t>
      </w:r>
      <w:r>
        <w:t xml:space="preserve"> = distance travelled between V</w:t>
      </w:r>
      <w:r>
        <w:rPr>
          <w:vertAlign w:val="subscript"/>
        </w:rPr>
        <w:t>1</w:t>
      </w:r>
      <w:r>
        <w:t xml:space="preserve"> and </w:t>
      </w:r>
      <w:proofErr w:type="spellStart"/>
      <w:r>
        <w:t>V</w:t>
      </w:r>
      <w:r>
        <w:rPr>
          <w:vertAlign w:val="subscript"/>
        </w:rPr>
        <w:t>e</w:t>
      </w:r>
      <w:proofErr w:type="spellEnd"/>
      <w:r>
        <w:t xml:space="preserve"> in metres</w:t>
      </w:r>
    </w:p>
    <w:p w:rsidR="00D22EDC" w:rsidRDefault="00D22EDC" w:rsidP="00D22EDC">
      <w:pPr>
        <w:tabs>
          <w:tab w:val="left" w:pos="1134"/>
          <w:tab w:val="left" w:pos="1701"/>
          <w:tab w:val="left" w:pos="2268"/>
        </w:tabs>
        <w:ind w:left="1134" w:hanging="1134"/>
        <w:jc w:val="both"/>
      </w:pPr>
    </w:p>
    <w:p w:rsidR="009F3C91" w:rsidRDefault="009F3C91"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rPr>
          <w:u w:val="single"/>
        </w:rPr>
      </w:pPr>
      <w:r>
        <w:t>5.3.2.</w:t>
      </w:r>
      <w:r>
        <w:tab/>
        <w:t>Stopping distance:</w:t>
      </w:r>
    </w:p>
    <w:p w:rsidR="00D22EDC" w:rsidRDefault="00D22EDC" w:rsidP="00D22EDC">
      <w:pPr>
        <w:tabs>
          <w:tab w:val="left" w:pos="1134"/>
          <w:tab w:val="left" w:pos="1701"/>
          <w:tab w:val="left" w:pos="2268"/>
        </w:tabs>
        <w:ind w:left="1134" w:hanging="1134"/>
        <w:jc w:val="both"/>
        <w:rPr>
          <w:u w:val="single"/>
        </w:rPr>
      </w:pPr>
    </w:p>
    <w:p w:rsidR="00D22EDC" w:rsidRDefault="00D22EDC" w:rsidP="00D22EDC">
      <w:pPr>
        <w:tabs>
          <w:tab w:val="left" w:pos="1134"/>
          <w:tab w:val="left" w:pos="1701"/>
          <w:tab w:val="left" w:pos="2268"/>
        </w:tabs>
        <w:ind w:left="1134" w:hanging="1134"/>
        <w:jc w:val="both"/>
      </w:pPr>
      <w:r>
        <w:tab/>
        <w:t>Based on the basic equations of motion:</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r>
      <w:r>
        <w:tab/>
        <w:t>S = 0.1·V + (X) ·V</w:t>
      </w:r>
      <w:r>
        <w:rPr>
          <w:vertAlign w:val="superscript"/>
        </w:rPr>
        <w:t>2</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where:</w:t>
      </w:r>
    </w:p>
    <w:p w:rsidR="00D22EDC" w:rsidRDefault="00D22EDC" w:rsidP="00D22EDC">
      <w:pPr>
        <w:tabs>
          <w:tab w:val="left" w:pos="1134"/>
          <w:tab w:val="left" w:pos="1701"/>
          <w:tab w:val="left" w:pos="2268"/>
        </w:tabs>
        <w:ind w:left="1134" w:hanging="1134"/>
        <w:jc w:val="both"/>
      </w:pPr>
      <w:r>
        <w:tab/>
      </w:r>
      <w:r>
        <w:tab/>
        <w:t>S = stopping distance in metres</w:t>
      </w:r>
    </w:p>
    <w:p w:rsidR="00D22EDC" w:rsidRDefault="00D22EDC" w:rsidP="00D22EDC">
      <w:pPr>
        <w:tabs>
          <w:tab w:val="left" w:pos="1134"/>
          <w:tab w:val="left" w:pos="1701"/>
          <w:tab w:val="left" w:pos="2268"/>
        </w:tabs>
        <w:ind w:left="1134" w:hanging="1134"/>
        <w:jc w:val="both"/>
      </w:pPr>
      <w:r>
        <w:tab/>
      </w:r>
      <w:r>
        <w:tab/>
        <w:t>V = vehicle speed in km/h</w:t>
      </w:r>
    </w:p>
    <w:p w:rsidR="00D22EDC" w:rsidRDefault="00D22EDC" w:rsidP="00D22EDC">
      <w:pPr>
        <w:tabs>
          <w:tab w:val="left" w:pos="1134"/>
          <w:tab w:val="left" w:pos="1701"/>
          <w:tab w:val="left" w:pos="2268"/>
        </w:tabs>
        <w:ind w:left="1134" w:hanging="1134"/>
        <w:jc w:val="both"/>
      </w:pPr>
      <w:r>
        <w:tab/>
      </w:r>
      <w:r>
        <w:tab/>
        <w:t>X = a variable based on the requirement for each test</w:t>
      </w:r>
    </w:p>
    <w:p w:rsidR="00D22EDC" w:rsidRDefault="00D22EDC" w:rsidP="00D22EDC">
      <w:pPr>
        <w:tabs>
          <w:tab w:val="left" w:pos="1134"/>
          <w:tab w:val="left" w:pos="1701"/>
          <w:tab w:val="left" w:pos="2268"/>
        </w:tabs>
        <w:ind w:left="1134" w:hanging="1134"/>
        <w:jc w:val="both"/>
      </w:pPr>
    </w:p>
    <w:p w:rsidR="009F3C91" w:rsidRDefault="009F3C91" w:rsidP="00D22EDC">
      <w:pPr>
        <w:tabs>
          <w:tab w:val="left" w:pos="1134"/>
          <w:tab w:val="left" w:pos="1701"/>
          <w:tab w:val="left" w:pos="2268"/>
        </w:tabs>
        <w:ind w:left="1134" w:hanging="1134"/>
        <w:jc w:val="both"/>
      </w:pPr>
      <w:r>
        <w:tab/>
        <w:t>To calculate the corrected stopping distance using the actual vehicle test speed, the following formula is used:</w:t>
      </w:r>
    </w:p>
    <w:p w:rsidR="00D22EDC" w:rsidRDefault="00D22EDC" w:rsidP="00D22EDC">
      <w:pPr>
        <w:keepNext/>
        <w:keepLines/>
        <w:tabs>
          <w:tab w:val="left" w:pos="1134"/>
          <w:tab w:val="left" w:pos="1701"/>
          <w:tab w:val="left" w:pos="2268"/>
        </w:tabs>
        <w:ind w:left="1134" w:hanging="1134"/>
        <w:jc w:val="both"/>
      </w:pPr>
    </w:p>
    <w:p w:rsidR="00D22EDC" w:rsidRDefault="00D22EDC" w:rsidP="00D22EDC">
      <w:pPr>
        <w:keepNext/>
        <w:keepLines/>
        <w:tabs>
          <w:tab w:val="left" w:pos="1134"/>
          <w:tab w:val="left" w:pos="1701"/>
          <w:tab w:val="left" w:pos="2268"/>
        </w:tabs>
        <w:ind w:left="1134" w:hanging="1134"/>
        <w:jc w:val="both"/>
        <w:rPr>
          <w:lang w:val="fr-FR"/>
        </w:rPr>
      </w:pPr>
      <w:r>
        <w:tab/>
      </w:r>
      <w:r>
        <w:tab/>
      </w:r>
      <w:r>
        <w:rPr>
          <w:lang w:val="fr-FR"/>
        </w:rPr>
        <w:t>Ss = 0.1·Vs + (Sa – 0.1·Va) · Vs</w:t>
      </w:r>
      <w:r>
        <w:rPr>
          <w:vertAlign w:val="superscript"/>
          <w:lang w:val="fr-FR"/>
        </w:rPr>
        <w:t>2</w:t>
      </w:r>
      <w:r>
        <w:rPr>
          <w:lang w:val="fr-FR"/>
        </w:rPr>
        <w:t>/Va</w:t>
      </w:r>
      <w:r>
        <w:rPr>
          <w:vertAlign w:val="superscript"/>
          <w:lang w:val="fr-FR"/>
        </w:rPr>
        <w:t>2</w:t>
      </w:r>
    </w:p>
    <w:p w:rsidR="00D22EDC" w:rsidRDefault="00D22EDC" w:rsidP="00D22EDC">
      <w:pPr>
        <w:tabs>
          <w:tab w:val="left" w:pos="1134"/>
          <w:tab w:val="left" w:pos="1701"/>
          <w:tab w:val="left" w:pos="2268"/>
        </w:tabs>
        <w:ind w:left="1134" w:hanging="1134"/>
        <w:jc w:val="both"/>
        <w:rPr>
          <w:lang w:val="fr-FR"/>
        </w:rPr>
      </w:pPr>
    </w:p>
    <w:p w:rsidR="00D22EDC" w:rsidRDefault="00D22EDC" w:rsidP="00D22EDC">
      <w:pPr>
        <w:tabs>
          <w:tab w:val="left" w:pos="1134"/>
          <w:tab w:val="left" w:pos="1701"/>
          <w:tab w:val="left" w:pos="2268"/>
        </w:tabs>
        <w:ind w:left="1134" w:hanging="1134"/>
        <w:jc w:val="both"/>
      </w:pPr>
      <w:r>
        <w:rPr>
          <w:lang w:val="fr-FR"/>
        </w:rPr>
        <w:tab/>
      </w:r>
      <w:proofErr w:type="gramStart"/>
      <w:r>
        <w:rPr>
          <w:lang w:val="fr-FR"/>
        </w:rPr>
        <w:t>w</w:t>
      </w:r>
      <w:r>
        <w:t>here:</w:t>
      </w:r>
      <w:proofErr w:type="gramEnd"/>
    </w:p>
    <w:p w:rsidR="00D22EDC" w:rsidRDefault="00D22EDC" w:rsidP="00D22EDC">
      <w:pPr>
        <w:tabs>
          <w:tab w:val="left" w:pos="1134"/>
          <w:tab w:val="left" w:pos="1701"/>
          <w:tab w:val="left" w:pos="2268"/>
        </w:tabs>
        <w:ind w:left="1134" w:hanging="1134"/>
        <w:jc w:val="both"/>
      </w:pPr>
      <w:r>
        <w:tab/>
      </w:r>
      <w:r>
        <w:tab/>
      </w:r>
      <w:proofErr w:type="spellStart"/>
      <w:r>
        <w:t>Ss</w:t>
      </w:r>
      <w:proofErr w:type="spellEnd"/>
      <w:r>
        <w:t xml:space="preserve"> = corrected stopping distance in metres</w:t>
      </w:r>
    </w:p>
    <w:p w:rsidR="00D22EDC" w:rsidRDefault="00D22EDC" w:rsidP="00D22EDC">
      <w:pPr>
        <w:tabs>
          <w:tab w:val="left" w:pos="1134"/>
          <w:tab w:val="left" w:pos="1701"/>
          <w:tab w:val="left" w:pos="2268"/>
        </w:tabs>
        <w:ind w:left="1134" w:hanging="1134"/>
        <w:jc w:val="both"/>
      </w:pPr>
      <w:r>
        <w:tab/>
      </w:r>
      <w:r>
        <w:tab/>
        <w:t>Vs = specified vehicle test speed in km/h</w:t>
      </w:r>
    </w:p>
    <w:p w:rsidR="00D22EDC" w:rsidRDefault="00D22EDC" w:rsidP="00D22EDC">
      <w:pPr>
        <w:tabs>
          <w:tab w:val="left" w:pos="1134"/>
          <w:tab w:val="left" w:pos="1701"/>
          <w:tab w:val="left" w:pos="2268"/>
        </w:tabs>
        <w:ind w:left="1134" w:hanging="1134"/>
        <w:jc w:val="both"/>
      </w:pPr>
      <w:r>
        <w:tab/>
      </w:r>
      <w:r>
        <w:tab/>
        <w:t>Sa = actual stopping distance in metres</w:t>
      </w:r>
    </w:p>
    <w:p w:rsidR="00D22EDC" w:rsidRDefault="00D22EDC" w:rsidP="00D22EDC">
      <w:pPr>
        <w:tabs>
          <w:tab w:val="left" w:pos="1134"/>
          <w:tab w:val="left" w:pos="1701"/>
          <w:tab w:val="left" w:pos="2268"/>
        </w:tabs>
        <w:ind w:left="1134" w:hanging="1134"/>
        <w:jc w:val="both"/>
      </w:pPr>
      <w:r>
        <w:tab/>
      </w:r>
      <w:r>
        <w:tab/>
      </w:r>
      <w:proofErr w:type="spellStart"/>
      <w:r>
        <w:t>Va</w:t>
      </w:r>
      <w:proofErr w:type="spellEnd"/>
      <w:r>
        <w:t xml:space="preserve"> = actual vehicle test speed in km/h</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Note:  This equation is only valid when the actual test speed (</w:t>
      </w:r>
      <w:proofErr w:type="spellStart"/>
      <w:r>
        <w:t>Va</w:t>
      </w:r>
      <w:proofErr w:type="spellEnd"/>
      <w:r>
        <w:t>) is within</w:t>
      </w:r>
      <w:r w:rsidR="009F3C91">
        <w:t xml:space="preserve"> </w:t>
      </w:r>
      <w:r>
        <w:t>±</w:t>
      </w:r>
      <w:r w:rsidR="009F3C91">
        <w:t xml:space="preserve"> </w:t>
      </w:r>
      <w:r>
        <w:t>5</w:t>
      </w:r>
      <w:r w:rsidR="009F3C91">
        <w:t xml:space="preserve"> </w:t>
      </w:r>
      <w:r>
        <w:t>km/h of the specified test speed (Vs).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5.3.3.</w:t>
      </w:r>
      <w:r>
        <w:tab/>
        <w:t>Continuous deceleration recording:</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 xml:space="preserve">For the burnishing procedure and tests such as the wet brake and heat fade – heating procedure, there is a continuous recording of the vehicle's instantaneous deceleration from the moment a force is applied to the </w:t>
      </w:r>
      <w:r w:rsidR="004864BD">
        <w:t xml:space="preserve">brake control until the </w:t>
      </w:r>
      <w:r>
        <w:t>end of the stop.</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5.4.</w:t>
      </w:r>
      <w:r>
        <w:tab/>
        <w:t>Brake lining materials: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Brake linings shall not contain asbestos.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6.</w:t>
      </w:r>
      <w:r>
        <w:tab/>
        <w:t>TESTS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The braking tests (test conditions and procedures) which vehicles submitted for approval are required to undergo, and the braking performance required, are prescribed in Annex</w:t>
      </w:r>
      <w:r w:rsidR="00B05C43">
        <w:t xml:space="preserve"> </w:t>
      </w:r>
      <w:r>
        <w:t>3 to this Regulation.</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7.</w:t>
      </w:r>
      <w:r>
        <w:tab/>
        <w:t>MODIFICATIONS OF VEHICLE TYPE OR BRAKING SYSTEM AND EXTENSION OF APPROVAL</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7.1.</w:t>
      </w:r>
      <w:r>
        <w:tab/>
        <w:t>Every modification of the vehicle type or of its braking system shall be communicated to the Administrative Department which approved the vehicle type.  That department may then either:</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7.1.1.</w:t>
      </w:r>
      <w:r>
        <w:tab/>
        <w:t>Consider that the modifications made are unlikely to have an appreciable adverse effect and that in any case the vehicle still complies with the requirements; or</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7.1.2.</w:t>
      </w:r>
      <w:r>
        <w:tab/>
        <w:t>Require a further test report from the Technical Service responsible for conducting the tests.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7.2.</w:t>
      </w:r>
      <w:r>
        <w:tab/>
        <w:t>Confirmation or refusal of approval, specifying the alterations, shall be communicated, by the procedure specified in paragraph 4.3., to the Parties to the Agreement which apply this Regulation.</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7.3.</w:t>
      </w:r>
      <w:r>
        <w:tab/>
        <w:t>The Competent Authority issuing the extension of approval shall assign a series number to each communication form drawn up for such an extension.</w:t>
      </w:r>
    </w:p>
    <w:p w:rsidR="006209BE" w:rsidRDefault="006209BE" w:rsidP="006209BE">
      <w:pPr>
        <w:tabs>
          <w:tab w:val="left" w:pos="1134"/>
          <w:tab w:val="left" w:pos="1701"/>
          <w:tab w:val="left" w:pos="2268"/>
        </w:tabs>
        <w:ind w:left="1134" w:hanging="1134"/>
        <w:jc w:val="both"/>
      </w:pPr>
    </w:p>
    <w:p w:rsidR="00D22EDC" w:rsidRDefault="00D22EDC" w:rsidP="00D22EDC">
      <w:pPr>
        <w:keepNext/>
        <w:keepLines/>
        <w:tabs>
          <w:tab w:val="left" w:pos="1134"/>
          <w:tab w:val="left" w:pos="1701"/>
          <w:tab w:val="left" w:pos="2268"/>
        </w:tabs>
        <w:ind w:left="1134" w:hanging="1134"/>
        <w:jc w:val="both"/>
      </w:pPr>
      <w:r>
        <w:lastRenderedPageBreak/>
        <w:t>8.</w:t>
      </w:r>
      <w:r>
        <w:tab/>
        <w:t>CONFORMITY OF PRODUCTION</w:t>
      </w:r>
    </w:p>
    <w:p w:rsidR="006209BE" w:rsidRDefault="006209BE" w:rsidP="006209BE">
      <w:pPr>
        <w:tabs>
          <w:tab w:val="left" w:pos="1134"/>
          <w:tab w:val="left" w:pos="1701"/>
          <w:tab w:val="left" w:pos="2268"/>
        </w:tabs>
        <w:ind w:left="1134" w:hanging="1134"/>
        <w:jc w:val="both"/>
      </w:pPr>
    </w:p>
    <w:p w:rsidR="00D22EDC" w:rsidRDefault="00D22EDC" w:rsidP="00D22EDC">
      <w:pPr>
        <w:keepNext/>
        <w:keepLines/>
        <w:tabs>
          <w:tab w:val="left" w:pos="1134"/>
          <w:tab w:val="left" w:pos="1701"/>
          <w:tab w:val="left" w:pos="2268"/>
        </w:tabs>
        <w:ind w:left="1134" w:hanging="1134"/>
        <w:jc w:val="both"/>
      </w:pPr>
      <w:r>
        <w:t>8.1.</w:t>
      </w:r>
      <w:r>
        <w:tab/>
        <w:t>Every vehicle (system) approved to this Regulation shall be so manufactured as to conform to the type approved by meeting the requirements set forth in paragraph</w:t>
      </w:r>
      <w:r w:rsidR="00563DE6">
        <w:t xml:space="preserve"> </w:t>
      </w:r>
      <w:r>
        <w:t>5.</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8.2.</w:t>
      </w:r>
      <w:r>
        <w:tab/>
        <w:t>In order to verify that the requirements of paragraph</w:t>
      </w:r>
      <w:r w:rsidR="00563DE6">
        <w:t xml:space="preserve"> </w:t>
      </w:r>
      <w:r>
        <w:t>8.1. are met, suitable controls of the production shall be carried out.</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8.3.</w:t>
      </w:r>
      <w:r>
        <w:tab/>
        <w:t>The holder of the approval shall in particular:</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8.3.1.</w:t>
      </w:r>
      <w:r>
        <w:tab/>
        <w:t>Ensure existence of procedures for the effective control of the quality of products;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8.3.2.</w:t>
      </w:r>
      <w:r>
        <w:tab/>
        <w:t>Have access to the control equipment necessary for checking the conformity to each approved type;</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8.3.3.</w:t>
      </w:r>
      <w:r>
        <w:tab/>
        <w:t>Ensure that data of test results are recorded and that annexed documents shall remain available for a period to be determined in accordance with the Administrative Service;</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8.3.4.</w:t>
      </w:r>
      <w:r>
        <w:tab/>
        <w:t>Analyse the results of each type of test, in order to verify and ensure the stability of the product characteristics making allowance for variation of industrial production;</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8.3.5.</w:t>
      </w:r>
      <w:r>
        <w:tab/>
        <w:t>Ensure that for each type of product at least the tests prescribed in Annex</w:t>
      </w:r>
      <w:r w:rsidR="00563DE6">
        <w:t xml:space="preserve"> </w:t>
      </w:r>
      <w:r>
        <w:t>3 to this Regulation are carried out;</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8.3.6.</w:t>
      </w:r>
      <w:r>
        <w:tab/>
        <w:t>Ensure that any sampling of samples or test pieces giving evidence of non</w:t>
      </w:r>
      <w:r>
        <w:noBreakHyphen/>
        <w:t>conformity with the type of test considered shall give rise to another sampling and another test. All the necessary steps shall be taken to re</w:t>
      </w:r>
      <w:r>
        <w:noBreakHyphen/>
        <w:t>establish the conformity of the corresponding production.</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8.4.</w:t>
      </w:r>
      <w:r>
        <w:tab/>
        <w:t>The Competent Authority which has granted type approval may at any time verify the conformity control methods applicable to each production unit.</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8.4.1.</w:t>
      </w:r>
      <w:r>
        <w:tab/>
        <w:t>In every inspection, the test books and production survey records shall be presented to the visiting inspector.</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8.4.2.</w:t>
      </w:r>
      <w:r>
        <w:tab/>
        <w:t>The inspector may take samples at random which will be tested in the manufacturer's laboratory.  The minimum number of samples may be determined according to the results of the manufacturer's own verification.</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8.4.3.</w:t>
      </w:r>
      <w:r>
        <w:tab/>
        <w:t>When the quality level appears unsatisfactory or when it seems necessary to verify the validity of the tests carried out in application of paragraph 8.4.2., the inspector shall select samples to be sent to the technical service which has conducted the type</w:t>
      </w:r>
      <w:r>
        <w:noBreakHyphen/>
        <w:t>approval tests.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8.4.4.</w:t>
      </w:r>
      <w:r>
        <w:tab/>
        <w:t>The Competent Authority may carry out any test prescribed in this Regulation.</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8.4.5.</w:t>
      </w:r>
      <w:r>
        <w:tab/>
        <w:t xml:space="preserve">The normal frequency of inspections authorized by the competent authority shall be once every two years.  In the case where negative results are recorded during one of </w:t>
      </w:r>
      <w:r>
        <w:lastRenderedPageBreak/>
        <w:t>these visits, the Competent Authority shall ensure that all necessary steps are taken to re</w:t>
      </w:r>
      <w:r>
        <w:noBreakHyphen/>
        <w:t>establish the conformity of production as rapidly as possible.</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9.</w:t>
      </w:r>
      <w:r>
        <w:tab/>
        <w:t>TRANSITIONAL PROVISIONS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9.1.</w:t>
      </w:r>
      <w:r>
        <w:tab/>
      </w:r>
      <w:r w:rsidR="00563DE6" w:rsidRPr="000B0F5D">
        <w:rPr>
          <w:lang w:val="en-US"/>
        </w:rPr>
        <w:t xml:space="preserve">As from the official date of entry into force of the 04 series of amendments to this UN Regulation, no Contracting Party applying this UN Regulation shall refuse to grant or refuse to accept UN type approvals under this UN Regulation as amended by the 04 series of amendments.  </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9.2.</w:t>
      </w:r>
      <w:r>
        <w:tab/>
      </w:r>
      <w:r w:rsidR="00563DE6" w:rsidRPr="000B0F5D">
        <w:rPr>
          <w:lang w:val="en-US"/>
        </w:rPr>
        <w:t>As from 1 September 2018, Contracting Parties applying this UN Regulation shall grant approvals only if the type of vehicle corresponds to the requirements of the UN Regulation as amended by the</w:t>
      </w:r>
      <w:r w:rsidR="00563DE6">
        <w:rPr>
          <w:lang w:val="en-US"/>
        </w:rPr>
        <w:t xml:space="preserve"> </w:t>
      </w:r>
      <w:r w:rsidR="00563DE6" w:rsidRPr="000B0F5D">
        <w:rPr>
          <w:lang w:val="en-US"/>
        </w:rPr>
        <w:t>04 series of amendments.</w:t>
      </w:r>
      <w:r w:rsidR="00563DE6">
        <w:rPr>
          <w:lang w:val="en-US"/>
        </w:rPr>
        <w:t xml:space="preserve">  </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9.3.</w:t>
      </w:r>
      <w:r>
        <w:tab/>
      </w:r>
      <w:r w:rsidR="00563DE6" w:rsidRPr="000B0F5D">
        <w:rPr>
          <w:lang w:val="en-US"/>
        </w:rPr>
        <w:t xml:space="preserve">As from 1 September 2021, Contracting Parties applying this Regulation shall not be obliged to accept, for the purpose of national or regional type approval, a vehicle type approved to the preceding series of amendments to this </w:t>
      </w:r>
      <w:r w:rsidR="00563DE6">
        <w:rPr>
          <w:lang w:val="en-US"/>
        </w:rPr>
        <w:t xml:space="preserve">UN </w:t>
      </w:r>
      <w:r w:rsidR="00563DE6" w:rsidRPr="000B0F5D">
        <w:rPr>
          <w:lang w:val="en-US"/>
        </w:rPr>
        <w:t>Regulation.</w:t>
      </w:r>
      <w:r w:rsidR="00563DE6">
        <w:rPr>
          <w:lang w:val="en-US"/>
        </w:rPr>
        <w:t xml:space="preserve">  </w:t>
      </w:r>
    </w:p>
    <w:p w:rsidR="00D22EDC" w:rsidRDefault="00D22EDC" w:rsidP="00D22EDC">
      <w:pPr>
        <w:tabs>
          <w:tab w:val="left" w:pos="1134"/>
          <w:tab w:val="left" w:pos="1701"/>
          <w:tab w:val="left" w:pos="2268"/>
        </w:tabs>
        <w:ind w:left="1134" w:hanging="1134"/>
        <w:jc w:val="both"/>
      </w:pPr>
    </w:p>
    <w:p w:rsidR="00563DE6" w:rsidRDefault="00D22EDC" w:rsidP="00D22EDC">
      <w:pPr>
        <w:tabs>
          <w:tab w:val="left" w:pos="1134"/>
          <w:tab w:val="left" w:pos="1701"/>
          <w:tab w:val="left" w:pos="2268"/>
        </w:tabs>
        <w:ind w:left="1134" w:hanging="1134"/>
        <w:jc w:val="both"/>
      </w:pPr>
      <w:r>
        <w:t>9.4.</w:t>
      </w:r>
      <w:r>
        <w:tab/>
      </w:r>
      <w:r w:rsidR="00563DE6" w:rsidRPr="000B0F5D">
        <w:t>Notwithstanding the transitional provisions above, Contracting Parties whose application of this UN Regulation comes into force after the date of entry into force of the most recent series of amendments are not obliged to accept UN type approvals which were granted in accordance with any of the preceding series of amendments to this UN Regulation.</w:t>
      </w:r>
    </w:p>
    <w:p w:rsidR="00563DE6" w:rsidRDefault="00563DE6"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10.</w:t>
      </w:r>
      <w:r>
        <w:tab/>
        <w:t>PENALTIES FOR NON-CONFORMITY OF PRODUCTION</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10.1.</w:t>
      </w:r>
      <w:r>
        <w:tab/>
        <w:t>The approval granted in respect of a vehicle type pursuant to this Regulation may be withdrawn if the requirements laid down in paragraph</w:t>
      </w:r>
      <w:r w:rsidR="006209BE">
        <w:t xml:space="preserve"> </w:t>
      </w:r>
      <w:r>
        <w:t>8.1. are not complied with or if a vehicle of this type has failed to pass the checks prescribed in paragraph</w:t>
      </w:r>
      <w:r w:rsidR="006209BE">
        <w:t xml:space="preserve"> </w:t>
      </w:r>
      <w:proofErr w:type="gramStart"/>
      <w:r>
        <w:t>8.3</w:t>
      </w:r>
      <w:r w:rsidR="00B05C43">
        <w:t>.</w:t>
      </w:r>
      <w:r>
        <w:t>.</w:t>
      </w:r>
      <w:proofErr w:type="gramEnd"/>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10.2.</w:t>
      </w:r>
      <w:r>
        <w:tab/>
        <w:t>If a Party to the Agreement which applies this Regulation withdraws an approval it has previously granted, it shall forthwith so notify the other Contracting Parties applying this Regulation, by means of a copy of the approval form bearing at the end, in large letters, the signed and dated annotation "APPROVAL WITHDRAWN".</w:t>
      </w:r>
    </w:p>
    <w:p w:rsidR="007C4DE6" w:rsidRDefault="007C4DE6" w:rsidP="00D22EDC">
      <w:pPr>
        <w:tabs>
          <w:tab w:val="left" w:pos="1134"/>
          <w:tab w:val="left" w:pos="1701"/>
          <w:tab w:val="left" w:pos="2268"/>
        </w:tabs>
        <w:ind w:left="1134" w:hanging="1134"/>
        <w:jc w:val="both"/>
      </w:pPr>
    </w:p>
    <w:p w:rsidR="001054AA" w:rsidRDefault="001054AA" w:rsidP="00D22EDC">
      <w:pPr>
        <w:tabs>
          <w:tab w:val="left" w:pos="1134"/>
          <w:tab w:val="left" w:pos="1701"/>
          <w:tab w:val="left" w:pos="2268"/>
        </w:tabs>
        <w:ind w:left="1134" w:hanging="1134"/>
        <w:jc w:val="both"/>
      </w:pPr>
      <w:r>
        <w:t>11.</w:t>
      </w:r>
      <w:r>
        <w:tab/>
        <w:t>PRODUCTION DEFINITELY DISCONTINUED</w:t>
      </w:r>
    </w:p>
    <w:p w:rsidR="001054AA" w:rsidRDefault="001054AA" w:rsidP="00D22EDC">
      <w:pPr>
        <w:tabs>
          <w:tab w:val="left" w:pos="1134"/>
          <w:tab w:val="left" w:pos="1701"/>
          <w:tab w:val="left" w:pos="2268"/>
        </w:tabs>
        <w:ind w:left="1134" w:hanging="1134"/>
        <w:jc w:val="both"/>
      </w:pPr>
    </w:p>
    <w:p w:rsidR="001054AA" w:rsidRDefault="001054AA" w:rsidP="00D22EDC">
      <w:pPr>
        <w:tabs>
          <w:tab w:val="left" w:pos="1134"/>
          <w:tab w:val="left" w:pos="1701"/>
          <w:tab w:val="left" w:pos="2268"/>
        </w:tabs>
        <w:ind w:left="1134" w:hanging="1134"/>
        <w:jc w:val="both"/>
      </w:pPr>
      <w:r>
        <w:tab/>
      </w:r>
      <w:r>
        <w:rPr>
          <w:lang w:val="en-GB"/>
        </w:rPr>
        <w:t>If the holder of the approval completely ceases to manufacture a type of vehicle approved in accordance with this Regulation, he shall so inform the authority which granted the approval.  Upon receiving the relevant communication, that authority shall inform thereof the other Parties to the Agreement applying this Regulation by means of a copy of the approval form bearing at the end, in large letters, the signed and dated annotation "PRODUCTION DISCONTINUED".</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lastRenderedPageBreak/>
        <w:t>12.</w:t>
      </w:r>
      <w:r>
        <w:tab/>
        <w:t>NAMES AND ADDRESSES OF TECHNICAL SERVICES RESPONSIBLE FOR CONDUCTING APPROVAL TESTS AND OF ADMINISTRATIVE DEPARTMENTS</w:t>
      </w:r>
    </w:p>
    <w:p w:rsidR="00D22EDC" w:rsidRDefault="00D22EDC" w:rsidP="00D22EDC">
      <w:pPr>
        <w:tabs>
          <w:tab w:val="left" w:pos="1134"/>
          <w:tab w:val="left" w:pos="1701"/>
          <w:tab w:val="left" w:pos="2268"/>
        </w:tabs>
        <w:ind w:left="1134" w:hanging="1134"/>
        <w:jc w:val="both"/>
      </w:pPr>
    </w:p>
    <w:p w:rsidR="00D22EDC" w:rsidRDefault="00D22EDC" w:rsidP="00D22EDC">
      <w:pPr>
        <w:tabs>
          <w:tab w:val="left" w:pos="1134"/>
          <w:tab w:val="left" w:pos="1701"/>
          <w:tab w:val="left" w:pos="2268"/>
        </w:tabs>
        <w:ind w:left="1134" w:hanging="1134"/>
        <w:jc w:val="both"/>
      </w:pPr>
      <w:r>
        <w:tab/>
        <w:t>The Parties to the Agreement applying this Regulation shall communicate to the United Nations Secretariat the names and addresses of the Technical Services responsible for conducting approval tests and of Administrative Departments which grant approval and to which forms certifying approval or extension or refusal or withdrawal of approval, issued in other countries, are to be sent.</w:t>
      </w:r>
    </w:p>
    <w:p w:rsidR="00D22EDC" w:rsidRDefault="00D22EDC" w:rsidP="00D22EDC">
      <w:pPr>
        <w:ind w:left="720" w:hanging="720"/>
      </w:pPr>
    </w:p>
    <w:p w:rsidR="00D22EDC" w:rsidRDefault="00D22EDC" w:rsidP="00D22EDC">
      <w:pPr>
        <w:tabs>
          <w:tab w:val="left" w:pos="1288"/>
          <w:tab w:val="left" w:pos="1404"/>
          <w:tab w:val="left" w:pos="7371"/>
          <w:tab w:val="left" w:pos="7938"/>
        </w:tabs>
        <w:ind w:left="1260" w:hanging="1260"/>
        <w:jc w:val="both"/>
      </w:pPr>
    </w:p>
    <w:p w:rsidR="00D22EDC" w:rsidRDefault="00D22EDC" w:rsidP="00D22EDC">
      <w:pPr>
        <w:ind w:left="1080" w:hanging="1080"/>
        <w:jc w:val="both"/>
      </w:pPr>
    </w:p>
    <w:p w:rsidR="00D22EDC" w:rsidRDefault="00D22EDC" w:rsidP="00D22EDC">
      <w:pPr>
        <w:tabs>
          <w:tab w:val="left" w:pos="0"/>
          <w:tab w:val="left" w:pos="1440"/>
          <w:tab w:val="left" w:pos="2357"/>
          <w:tab w:val="left" w:pos="3094"/>
          <w:tab w:val="left" w:pos="3831"/>
          <w:tab w:val="left" w:pos="4567"/>
          <w:tab w:val="left" w:pos="5304"/>
          <w:tab w:val="left" w:pos="6041"/>
          <w:tab w:val="left" w:pos="6778"/>
          <w:tab w:val="left" w:pos="7515"/>
          <w:tab w:val="left" w:pos="8251"/>
        </w:tabs>
        <w:jc w:val="both"/>
      </w:pPr>
    </w:p>
    <w:p w:rsidR="00D22EDC" w:rsidRDefault="00D22EDC" w:rsidP="00D22EDC">
      <w:pPr>
        <w:keepNext/>
        <w:keepLines/>
        <w:tabs>
          <w:tab w:val="left" w:pos="0"/>
          <w:tab w:val="left" w:pos="849"/>
          <w:tab w:val="left" w:pos="1418"/>
          <w:tab w:val="left" w:pos="1473"/>
          <w:tab w:val="left" w:pos="2209"/>
          <w:tab w:val="left" w:pos="2945"/>
          <w:tab w:val="left" w:pos="3681"/>
          <w:tab w:val="left" w:pos="4417"/>
          <w:tab w:val="left" w:pos="5153"/>
          <w:tab w:val="left" w:pos="5889"/>
          <w:tab w:val="left" w:pos="6625"/>
          <w:tab w:val="left" w:pos="7361"/>
          <w:tab w:val="left" w:pos="8097"/>
        </w:tabs>
        <w:ind w:left="1418" w:hanging="1418"/>
        <w:jc w:val="both"/>
        <w:rPr>
          <w:lang w:val="en-US"/>
        </w:rPr>
      </w:pPr>
    </w:p>
    <w:p w:rsidR="00D22EDC" w:rsidRDefault="00D22EDC" w:rsidP="00D22EDC">
      <w:pPr>
        <w:tabs>
          <w:tab w:val="left" w:pos="0"/>
          <w:tab w:val="left" w:pos="849"/>
          <w:tab w:val="left" w:pos="1418"/>
          <w:tab w:val="left" w:pos="1473"/>
          <w:tab w:val="left" w:pos="2209"/>
          <w:tab w:val="left" w:pos="2945"/>
          <w:tab w:val="left" w:pos="3681"/>
          <w:tab w:val="left" w:pos="4417"/>
          <w:tab w:val="left" w:pos="5153"/>
          <w:tab w:val="left" w:pos="5889"/>
          <w:tab w:val="left" w:pos="6625"/>
          <w:tab w:val="left" w:pos="7361"/>
          <w:tab w:val="left" w:pos="8097"/>
        </w:tabs>
        <w:ind w:left="1418" w:hanging="1418"/>
        <w:jc w:val="both"/>
        <w:rPr>
          <w:lang w:val="en-US"/>
        </w:rPr>
        <w:sectPr w:rsidR="00D22EDC">
          <w:footnotePr>
            <w:numRestart w:val="eachSect"/>
          </w:footnotePr>
          <w:pgSz w:w="11905" w:h="16837" w:code="9"/>
          <w:pgMar w:top="1134" w:right="851" w:bottom="1985" w:left="1701" w:header="851" w:footer="1701" w:gutter="0"/>
          <w:cols w:space="720"/>
        </w:sectPr>
      </w:pPr>
    </w:p>
    <w:p w:rsidR="00D22EDC" w:rsidRDefault="00D22EDC" w:rsidP="008E4F72">
      <w:pPr>
        <w:ind w:left="720" w:hanging="720"/>
        <w:jc w:val="center"/>
        <w:outlineLvl w:val="1"/>
        <w:rPr>
          <w:lang w:val="fr-FR"/>
        </w:rPr>
      </w:pPr>
      <w:proofErr w:type="spellStart"/>
      <w:r>
        <w:rPr>
          <w:u w:val="single"/>
          <w:lang w:val="fr-FR"/>
        </w:rPr>
        <w:lastRenderedPageBreak/>
        <w:t>Annex</w:t>
      </w:r>
      <w:proofErr w:type="spellEnd"/>
      <w:r>
        <w:rPr>
          <w:u w:val="single"/>
          <w:lang w:val="fr-FR"/>
        </w:rPr>
        <w:t xml:space="preserve"> 1</w:t>
      </w:r>
      <w:r>
        <w:rPr>
          <w:lang w:val="fr-FR"/>
        </w:rPr>
        <w:t xml:space="preserve"> </w:t>
      </w:r>
      <w:r>
        <w:rPr>
          <w:u w:val="single"/>
          <w:lang w:val="fr-FR"/>
        </w:rPr>
        <w:t>*</w:t>
      </w:r>
      <w:r>
        <w:rPr>
          <w:lang w:val="fr-FR"/>
        </w:rPr>
        <w:t>/</w:t>
      </w:r>
    </w:p>
    <w:p w:rsidR="00D22EDC" w:rsidRDefault="00D22EDC" w:rsidP="00D22EDC">
      <w:pPr>
        <w:ind w:left="720" w:hanging="720"/>
        <w:rPr>
          <w:lang w:val="fr-FR"/>
        </w:rPr>
      </w:pPr>
    </w:p>
    <w:p w:rsidR="00D22EDC" w:rsidRDefault="00D22EDC" w:rsidP="00D22EDC">
      <w:pPr>
        <w:ind w:left="720" w:hanging="720"/>
        <w:jc w:val="center"/>
        <w:rPr>
          <w:lang w:val="fr-FR"/>
        </w:rPr>
      </w:pPr>
      <w:r>
        <w:rPr>
          <w:lang w:val="fr-FR"/>
        </w:rPr>
        <w:t>(</w:t>
      </w:r>
      <w:proofErr w:type="gramStart"/>
      <w:r>
        <w:rPr>
          <w:lang w:val="fr-FR"/>
        </w:rPr>
        <w:t>maximum</w:t>
      </w:r>
      <w:proofErr w:type="gramEnd"/>
      <w:r>
        <w:rPr>
          <w:lang w:val="fr-FR"/>
        </w:rPr>
        <w:t xml:space="preserve"> format:  A4 (210 x 297/mm)</w:t>
      </w:r>
    </w:p>
    <w:p w:rsidR="00D22EDC" w:rsidRDefault="00D22EDC" w:rsidP="00D22EDC">
      <w:pPr>
        <w:ind w:left="720" w:hanging="720"/>
        <w:rPr>
          <w:lang w:val="fr-FR"/>
        </w:rPr>
      </w:pPr>
    </w:p>
    <w:p w:rsidR="00D22EDC" w:rsidRDefault="00D22EDC" w:rsidP="00D22EDC">
      <w:pPr>
        <w:tabs>
          <w:tab w:val="left" w:pos="3261"/>
        </w:tabs>
        <w:ind w:left="3261" w:hanging="3261"/>
        <w:jc w:val="center"/>
        <w:rPr>
          <w:lang w:val="fr-FR"/>
        </w:rPr>
      </w:pPr>
      <w:r>
        <w:rPr>
          <w:lang w:val="fr-FR"/>
        </w:rPr>
        <w:t>COMMUNICATION</w:t>
      </w:r>
    </w:p>
    <w:p w:rsidR="00D22EDC" w:rsidRDefault="00D22EDC" w:rsidP="00D22EDC">
      <w:pPr>
        <w:ind w:left="720" w:hanging="720"/>
        <w:rPr>
          <w:lang w:val="fr-FR"/>
        </w:rPr>
      </w:pPr>
    </w:p>
    <w:tbl>
      <w:tblPr>
        <w:tblW w:w="0" w:type="auto"/>
        <w:tblInd w:w="108" w:type="dxa"/>
        <w:tblLook w:val="0000" w:firstRow="0" w:lastRow="0" w:firstColumn="0" w:lastColumn="0" w:noHBand="0" w:noVBand="0"/>
      </w:tblPr>
      <w:tblGrid>
        <w:gridCol w:w="3042"/>
        <w:gridCol w:w="6203"/>
      </w:tblGrid>
      <w:tr w:rsidR="00D22EDC" w:rsidTr="00D22EDC">
        <w:tc>
          <w:tcPr>
            <w:tcW w:w="3119" w:type="dxa"/>
          </w:tcPr>
          <w:p w:rsidR="00D22EDC" w:rsidRDefault="00AA6354" w:rsidP="00D22EDC">
            <w:r>
              <w:rPr>
                <w:noProof/>
              </w:rPr>
              <w:drawing>
                <wp:inline distT="0" distB="0" distL="0" distR="0">
                  <wp:extent cx="991870" cy="931545"/>
                  <wp:effectExtent l="0" t="0" r="0" b="1905"/>
                  <wp:docPr id="4" name="Picture 4" descr="Example approval mark" title="Example 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l="-1199" t="-1198" r="-1199" b="-1198"/>
                          <a:stretch>
                            <a:fillRect/>
                          </a:stretch>
                        </pic:blipFill>
                        <pic:spPr bwMode="auto">
                          <a:xfrm>
                            <a:off x="0" y="0"/>
                            <a:ext cx="991870" cy="931545"/>
                          </a:xfrm>
                          <a:prstGeom prst="rect">
                            <a:avLst/>
                          </a:prstGeom>
                          <a:noFill/>
                          <a:ln>
                            <a:noFill/>
                          </a:ln>
                        </pic:spPr>
                      </pic:pic>
                    </a:graphicData>
                  </a:graphic>
                </wp:inline>
              </w:drawing>
            </w:r>
          </w:p>
        </w:tc>
        <w:tc>
          <w:tcPr>
            <w:tcW w:w="6344" w:type="dxa"/>
          </w:tcPr>
          <w:p w:rsidR="00D22EDC" w:rsidRDefault="00D22EDC" w:rsidP="00D22EDC">
            <w:r>
              <w:t>issued by:  Name of administration:</w:t>
            </w:r>
          </w:p>
          <w:p w:rsidR="00D22EDC" w:rsidRDefault="00D22EDC" w:rsidP="00D22EDC"/>
          <w:p w:rsidR="00D22EDC" w:rsidRDefault="00D22EDC" w:rsidP="00D22EDC">
            <w:r>
              <w:t>……………………………………….</w:t>
            </w:r>
          </w:p>
          <w:p w:rsidR="00D22EDC" w:rsidRDefault="00D22EDC" w:rsidP="00D22EDC"/>
          <w:p w:rsidR="00D22EDC" w:rsidRDefault="00D22EDC" w:rsidP="00D22EDC">
            <w:r>
              <w:t>……………………………………….</w:t>
            </w:r>
          </w:p>
          <w:p w:rsidR="00D22EDC" w:rsidRDefault="00D22EDC" w:rsidP="00D22EDC"/>
        </w:tc>
      </w:tr>
      <w:tr w:rsidR="00D22EDC" w:rsidTr="00D22EDC">
        <w:tc>
          <w:tcPr>
            <w:tcW w:w="3119" w:type="dxa"/>
          </w:tcPr>
          <w:p w:rsidR="00D22EDC" w:rsidRDefault="00D22EDC" w:rsidP="00D22EDC">
            <w:r>
              <w:t xml:space="preserve">concerning: </w:t>
            </w:r>
            <w:r w:rsidRPr="00526862">
              <w:rPr>
                <w:u w:val="single"/>
                <w:vertAlign w:val="superscript"/>
              </w:rPr>
              <w:t>2</w:t>
            </w:r>
            <w:r>
              <w:t>/</w:t>
            </w:r>
          </w:p>
        </w:tc>
        <w:tc>
          <w:tcPr>
            <w:tcW w:w="6344" w:type="dxa"/>
          </w:tcPr>
          <w:p w:rsidR="00D22EDC" w:rsidRDefault="00D22EDC" w:rsidP="00D22EDC">
            <w:pPr>
              <w:tabs>
                <w:tab w:val="left" w:pos="567"/>
                <w:tab w:val="left" w:pos="1134"/>
                <w:tab w:val="left" w:pos="3119"/>
              </w:tabs>
            </w:pPr>
            <w:r>
              <w:t>APPROVAL GRANTED</w:t>
            </w:r>
          </w:p>
          <w:p w:rsidR="00D22EDC" w:rsidRDefault="00D22EDC" w:rsidP="00D22EDC">
            <w:pPr>
              <w:pStyle w:val="FootnoteText"/>
              <w:tabs>
                <w:tab w:val="left" w:pos="567"/>
                <w:tab w:val="left" w:pos="1134"/>
                <w:tab w:val="left" w:pos="3119"/>
              </w:tabs>
            </w:pPr>
            <w:r>
              <w:t>APPROVAL EXTENDED</w:t>
            </w:r>
          </w:p>
          <w:p w:rsidR="00D22EDC" w:rsidRDefault="00D22EDC" w:rsidP="00D22EDC">
            <w:pPr>
              <w:tabs>
                <w:tab w:val="left" w:pos="567"/>
                <w:tab w:val="left" w:pos="1134"/>
                <w:tab w:val="left" w:pos="3119"/>
              </w:tabs>
            </w:pPr>
            <w:r>
              <w:t>APPROVAL REFUSED</w:t>
            </w:r>
          </w:p>
          <w:p w:rsidR="00D22EDC" w:rsidRDefault="00D22EDC" w:rsidP="00D22EDC">
            <w:pPr>
              <w:tabs>
                <w:tab w:val="left" w:pos="567"/>
                <w:tab w:val="left" w:pos="1134"/>
                <w:tab w:val="left" w:pos="3119"/>
              </w:tabs>
            </w:pPr>
            <w:r>
              <w:t>APPROVAL WITHDRAWN</w:t>
            </w:r>
          </w:p>
          <w:p w:rsidR="00D22EDC" w:rsidRDefault="00D22EDC" w:rsidP="00D22EDC">
            <w:pPr>
              <w:tabs>
                <w:tab w:val="left" w:pos="567"/>
                <w:tab w:val="left" w:pos="1134"/>
                <w:tab w:val="left" w:pos="3119"/>
              </w:tabs>
            </w:pPr>
            <w:r>
              <w:t>PRODUCTION DEFINITELY DISCONTINED</w:t>
            </w:r>
          </w:p>
          <w:p w:rsidR="00D22EDC" w:rsidRDefault="00D22EDC" w:rsidP="00D22EDC"/>
        </w:tc>
      </w:tr>
      <w:tr w:rsidR="00D22EDC" w:rsidTr="00D22EDC">
        <w:trPr>
          <w:cantSplit/>
        </w:trPr>
        <w:tc>
          <w:tcPr>
            <w:tcW w:w="9463" w:type="dxa"/>
            <w:gridSpan w:val="2"/>
          </w:tcPr>
          <w:p w:rsidR="00D22EDC" w:rsidRDefault="00D22EDC" w:rsidP="00D22EDC">
            <w:pPr>
              <w:tabs>
                <w:tab w:val="left" w:pos="567"/>
                <w:tab w:val="left" w:pos="1134"/>
                <w:tab w:val="left" w:pos="3119"/>
              </w:tabs>
              <w:jc w:val="both"/>
            </w:pPr>
            <w:r>
              <w:t>of a type of vehicle of category L with regard to braking pursuant to Regulation No. 78</w:t>
            </w:r>
          </w:p>
          <w:p w:rsidR="00D22EDC" w:rsidRDefault="00D22EDC" w:rsidP="00D22EDC">
            <w:pPr>
              <w:tabs>
                <w:tab w:val="left" w:pos="567"/>
                <w:tab w:val="left" w:pos="1134"/>
                <w:tab w:val="left" w:pos="3119"/>
              </w:tabs>
            </w:pPr>
          </w:p>
        </w:tc>
      </w:tr>
      <w:tr w:rsidR="00D22EDC" w:rsidTr="00D22EDC">
        <w:tc>
          <w:tcPr>
            <w:tcW w:w="3119" w:type="dxa"/>
          </w:tcPr>
          <w:p w:rsidR="00D22EDC" w:rsidRDefault="00D22EDC" w:rsidP="00D22EDC">
            <w:r>
              <w:t>Approval No. ...</w:t>
            </w:r>
          </w:p>
        </w:tc>
        <w:tc>
          <w:tcPr>
            <w:tcW w:w="6344" w:type="dxa"/>
          </w:tcPr>
          <w:p w:rsidR="00D22EDC" w:rsidRDefault="00D22EDC" w:rsidP="00D22EDC">
            <w:pPr>
              <w:tabs>
                <w:tab w:val="left" w:pos="567"/>
                <w:tab w:val="left" w:pos="1134"/>
                <w:tab w:val="left" w:pos="3119"/>
              </w:tabs>
            </w:pPr>
            <w:r>
              <w:t>Extension No. ...</w:t>
            </w:r>
          </w:p>
        </w:tc>
      </w:tr>
    </w:tbl>
    <w:p w:rsidR="00D22EDC" w:rsidRDefault="00D22EDC" w:rsidP="00D22EDC">
      <w:pPr>
        <w:ind w:left="720" w:hanging="720"/>
      </w:pPr>
    </w:p>
    <w:p w:rsidR="00D22EDC" w:rsidRDefault="00D22EDC" w:rsidP="00D22EDC">
      <w:pPr>
        <w:ind w:left="720" w:hanging="720"/>
      </w:pPr>
    </w:p>
    <w:p w:rsidR="00D22EDC" w:rsidRDefault="00D22EDC" w:rsidP="00D22EDC">
      <w:pPr>
        <w:tabs>
          <w:tab w:val="left" w:pos="851"/>
          <w:tab w:val="left" w:pos="1276"/>
          <w:tab w:val="left" w:leader="dot" w:pos="9072"/>
        </w:tabs>
        <w:ind w:left="851" w:hanging="851"/>
      </w:pPr>
      <w:r>
        <w:t>1.</w:t>
      </w:r>
      <w:r>
        <w:tab/>
        <w:t xml:space="preserve">Trade name or mark of the vehicle: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2.</w:t>
      </w:r>
      <w:r>
        <w:tab/>
        <w:t xml:space="preserve">Vehicle type designation by the manufacturer: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3.</w:t>
      </w:r>
      <w:r>
        <w:tab/>
        <w:t xml:space="preserve">Name and address of the manufacturer: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4.</w:t>
      </w:r>
      <w:r>
        <w:tab/>
        <w:t>Name and address of the manufacturer's representative</w:t>
      </w:r>
    </w:p>
    <w:p w:rsidR="00D22EDC" w:rsidRDefault="00D22EDC" w:rsidP="00D22EDC">
      <w:pPr>
        <w:tabs>
          <w:tab w:val="left" w:pos="851"/>
          <w:tab w:val="left" w:pos="1276"/>
          <w:tab w:val="left" w:leader="dot" w:pos="9072"/>
        </w:tabs>
        <w:ind w:left="851" w:hanging="851"/>
      </w:pPr>
      <w:r>
        <w:tab/>
        <w:t xml:space="preserve">(if applicable):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5.</w:t>
      </w:r>
      <w:r>
        <w:tab/>
        <w:t xml:space="preserve">Summarized description: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5.1.</w:t>
      </w:r>
      <w:r>
        <w:tab/>
        <w:t>Vehicle:</w:t>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ab/>
      </w:r>
      <w:r>
        <w:tab/>
        <w:t xml:space="preserve">Category of vehicle: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ab/>
      </w:r>
      <w:r>
        <w:tab/>
        <w:t xml:space="preserve">Gross vehicle mass of vehicle: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5.2.</w:t>
      </w:r>
      <w:r>
        <w:tab/>
        <w:t xml:space="preserve">Engine: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5.3.</w:t>
      </w:r>
      <w:r>
        <w:tab/>
        <w:t>Transmission:</w:t>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ab/>
      </w:r>
      <w:r>
        <w:tab/>
        <w:t xml:space="preserve">Number and ratios of gears: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ab/>
      </w:r>
      <w:r>
        <w:tab/>
        <w:t xml:space="preserve">Final drive ratio: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lastRenderedPageBreak/>
        <w:tab/>
      </w:r>
      <w:r>
        <w:tab/>
      </w:r>
      <w:smartTag w:uri="urn:schemas-microsoft-com:office:smarttags" w:element="place">
        <w:smartTag w:uri="urn:schemas-microsoft-com:office:smarttags" w:element="City">
          <w:r>
            <w:t>Tyre</w:t>
          </w:r>
        </w:smartTag>
      </w:smartTag>
      <w:r>
        <w:t xml:space="preserve"> dimensions: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5.4.</w:t>
      </w:r>
      <w:r>
        <w:tab/>
        <w:t xml:space="preserve">Braking system: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ab/>
      </w:r>
      <w:r>
        <w:tab/>
        <w:t xml:space="preserve">Make(s) and type(s) of linings: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ab/>
      </w:r>
      <w:r>
        <w:tab/>
        <w:t xml:space="preserve">Service brake(s) (front, rear, combined) </w:t>
      </w:r>
      <w:r w:rsidRPr="00526862">
        <w:rPr>
          <w:u w:val="single"/>
          <w:vertAlign w:val="superscript"/>
        </w:rPr>
        <w:t>2</w:t>
      </w:r>
      <w:r w:rsidRPr="00526862">
        <w:rPr>
          <w:vertAlign w:val="superscript"/>
        </w:rPr>
        <w:t>/</w:t>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ab/>
      </w:r>
      <w:r>
        <w:tab/>
        <w:t xml:space="preserve">Secondary braking, parking brake (if applicable) </w:t>
      </w:r>
      <w:r w:rsidRPr="00526862">
        <w:rPr>
          <w:u w:val="single"/>
          <w:vertAlign w:val="superscript"/>
        </w:rPr>
        <w:t>2</w:t>
      </w:r>
      <w:r w:rsidRPr="00526862">
        <w:rPr>
          <w:vertAlign w:val="superscript"/>
        </w:rPr>
        <w:t>/</w:t>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ab/>
      </w:r>
      <w:r>
        <w:tab/>
        <w:t>Other systems (anti</w:t>
      </w:r>
      <w:r>
        <w:noBreakHyphen/>
        <w:t>lock brakes, etc.)</w:t>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6.</w:t>
      </w:r>
      <w:r>
        <w:tab/>
        <w:t xml:space="preserve">Technical service conducting approval tests: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7.</w:t>
      </w:r>
      <w:r>
        <w:tab/>
        <w:t xml:space="preserve">Date of test report: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8.</w:t>
      </w:r>
      <w:r>
        <w:tab/>
        <w:t xml:space="preserve">Number of test report: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9.</w:t>
      </w:r>
      <w:r>
        <w:tab/>
        <w:t xml:space="preserve">Reason for extension of approval (if applicable):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pPr>
      <w:r>
        <w:t>10.</w:t>
      </w:r>
      <w:r>
        <w:tab/>
        <w:t xml:space="preserve">Other remarks (if applicable), (right or left hand driven): </w:t>
      </w:r>
      <w:r>
        <w:tab/>
      </w:r>
    </w:p>
    <w:p w:rsidR="00D22EDC" w:rsidRDefault="00D22EDC" w:rsidP="00D22EDC">
      <w:pPr>
        <w:tabs>
          <w:tab w:val="left" w:pos="851"/>
          <w:tab w:val="left" w:pos="1276"/>
          <w:tab w:val="left" w:leader="dot" w:pos="9072"/>
        </w:tabs>
        <w:ind w:left="851" w:hanging="851"/>
      </w:pPr>
    </w:p>
    <w:p w:rsidR="00D22EDC" w:rsidRDefault="00D22EDC" w:rsidP="00D22EDC">
      <w:pPr>
        <w:tabs>
          <w:tab w:val="left" w:pos="851"/>
          <w:tab w:val="left" w:pos="1276"/>
          <w:tab w:val="left" w:leader="dot" w:pos="9072"/>
        </w:tabs>
        <w:ind w:left="851" w:hanging="851"/>
        <w:rPr>
          <w:lang w:val="fr-FR"/>
        </w:rPr>
      </w:pPr>
      <w:r>
        <w:rPr>
          <w:lang w:val="fr-FR"/>
        </w:rPr>
        <w:t>11.</w:t>
      </w:r>
      <w:r>
        <w:rPr>
          <w:lang w:val="fr-FR"/>
        </w:rPr>
        <w:tab/>
        <w:t xml:space="preserve">Place: </w:t>
      </w:r>
      <w:r>
        <w:rPr>
          <w:lang w:val="fr-FR"/>
        </w:rPr>
        <w:tab/>
      </w:r>
    </w:p>
    <w:p w:rsidR="00D22EDC" w:rsidRDefault="00D22EDC" w:rsidP="00D22EDC">
      <w:pPr>
        <w:tabs>
          <w:tab w:val="left" w:pos="851"/>
          <w:tab w:val="left" w:pos="1276"/>
          <w:tab w:val="left" w:leader="dot" w:pos="9072"/>
        </w:tabs>
        <w:ind w:left="851" w:hanging="851"/>
        <w:rPr>
          <w:lang w:val="fr-FR"/>
        </w:rPr>
      </w:pPr>
    </w:p>
    <w:p w:rsidR="00D22EDC" w:rsidRDefault="00D22EDC" w:rsidP="00D22EDC">
      <w:pPr>
        <w:tabs>
          <w:tab w:val="left" w:pos="851"/>
          <w:tab w:val="left" w:pos="1276"/>
          <w:tab w:val="left" w:leader="dot" w:pos="9072"/>
        </w:tabs>
        <w:ind w:left="851" w:hanging="851"/>
        <w:rPr>
          <w:lang w:val="fr-FR"/>
        </w:rPr>
      </w:pPr>
      <w:r>
        <w:rPr>
          <w:lang w:val="fr-FR"/>
        </w:rPr>
        <w:t>12.</w:t>
      </w:r>
      <w:r>
        <w:rPr>
          <w:lang w:val="fr-FR"/>
        </w:rPr>
        <w:tab/>
        <w:t xml:space="preserve">Date: </w:t>
      </w:r>
      <w:r>
        <w:rPr>
          <w:lang w:val="fr-FR"/>
        </w:rPr>
        <w:tab/>
      </w:r>
    </w:p>
    <w:p w:rsidR="00D22EDC" w:rsidRDefault="00D22EDC" w:rsidP="00D22EDC">
      <w:pPr>
        <w:tabs>
          <w:tab w:val="left" w:pos="851"/>
          <w:tab w:val="left" w:pos="1276"/>
          <w:tab w:val="left" w:leader="dot" w:pos="9072"/>
        </w:tabs>
        <w:ind w:left="851" w:hanging="851"/>
        <w:rPr>
          <w:sz w:val="16"/>
          <w:lang w:val="fr-FR"/>
        </w:rPr>
      </w:pPr>
    </w:p>
    <w:p w:rsidR="00D22EDC" w:rsidRDefault="00D22EDC" w:rsidP="00D22EDC">
      <w:pPr>
        <w:tabs>
          <w:tab w:val="left" w:pos="851"/>
          <w:tab w:val="left" w:pos="1276"/>
          <w:tab w:val="left" w:leader="dot" w:pos="9072"/>
        </w:tabs>
        <w:ind w:left="851" w:hanging="851"/>
        <w:rPr>
          <w:lang w:val="fr-FR"/>
        </w:rPr>
      </w:pPr>
      <w:r>
        <w:rPr>
          <w:lang w:val="fr-FR"/>
        </w:rPr>
        <w:t>13.</w:t>
      </w:r>
      <w:r>
        <w:rPr>
          <w:lang w:val="fr-FR"/>
        </w:rPr>
        <w:tab/>
        <w:t xml:space="preserve">Signature: </w:t>
      </w:r>
      <w:r>
        <w:rPr>
          <w:lang w:val="fr-FR"/>
        </w:rPr>
        <w:tab/>
      </w:r>
    </w:p>
    <w:p w:rsidR="00D22EDC" w:rsidRDefault="00D22EDC" w:rsidP="00D22EDC">
      <w:pPr>
        <w:tabs>
          <w:tab w:val="left" w:pos="851"/>
          <w:tab w:val="left" w:pos="1276"/>
          <w:tab w:val="left" w:leader="dot" w:pos="9072"/>
        </w:tabs>
        <w:ind w:left="851" w:hanging="851"/>
        <w:rPr>
          <w:lang w:val="fr-FR"/>
        </w:rPr>
      </w:pPr>
    </w:p>
    <w:p w:rsidR="00D22EDC" w:rsidRDefault="00D22EDC" w:rsidP="00D22EDC">
      <w:pPr>
        <w:tabs>
          <w:tab w:val="left" w:pos="851"/>
          <w:tab w:val="left" w:pos="1276"/>
          <w:tab w:val="left" w:leader="dot" w:pos="9072"/>
        </w:tabs>
        <w:ind w:left="851" w:hanging="851"/>
        <w:jc w:val="both"/>
      </w:pPr>
      <w:r>
        <w:t>14.</w:t>
      </w:r>
      <w:r>
        <w:tab/>
        <w:t>Annexed the list of parts constituting the approval documents, which can be obtained on request, submitted to the Administrative Service which has delivered the approval.</w:t>
      </w:r>
    </w:p>
    <w:p w:rsidR="00D22EDC" w:rsidRDefault="00D22EDC" w:rsidP="00D22EDC">
      <w:pPr>
        <w:tabs>
          <w:tab w:val="left" w:pos="600"/>
          <w:tab w:val="left" w:pos="1200"/>
          <w:tab w:val="left" w:pos="1800"/>
          <w:tab w:val="left" w:pos="2400"/>
          <w:tab w:val="left" w:pos="4200"/>
          <w:tab w:val="left" w:pos="6600"/>
        </w:tabs>
        <w:jc w:val="both"/>
        <w:rPr>
          <w:lang w:val="fr-FR"/>
        </w:rPr>
      </w:pPr>
      <w:r>
        <w:rPr>
          <w:lang w:val="fr-FR"/>
        </w:rPr>
        <w:t>_____________________</w:t>
      </w:r>
    </w:p>
    <w:p w:rsidR="00D22EDC" w:rsidRDefault="00D22EDC" w:rsidP="00D22EDC">
      <w:pPr>
        <w:tabs>
          <w:tab w:val="left" w:pos="851"/>
          <w:tab w:val="left" w:leader="dot" w:pos="9072"/>
        </w:tabs>
        <w:jc w:val="both"/>
        <w:rPr>
          <w:sz w:val="16"/>
          <w:u w:val="single"/>
        </w:rPr>
      </w:pPr>
    </w:p>
    <w:p w:rsidR="00D22EDC" w:rsidRDefault="00D22EDC" w:rsidP="00D22EDC">
      <w:pPr>
        <w:tabs>
          <w:tab w:val="left" w:pos="540"/>
          <w:tab w:val="left" w:leader="dot" w:pos="9072"/>
        </w:tabs>
        <w:jc w:val="both"/>
      </w:pPr>
      <w:r w:rsidRPr="00526862">
        <w:rPr>
          <w:u w:val="single"/>
          <w:vertAlign w:val="superscript"/>
        </w:rPr>
        <w:t>*</w:t>
      </w:r>
      <w:r>
        <w:t>/</w:t>
      </w:r>
      <w:r>
        <w:tab/>
        <w:t>At the request of (an) applicant(s) for Regulation No.</w:t>
      </w:r>
      <w:r w:rsidR="002E01A4">
        <w:t xml:space="preserve"> </w:t>
      </w:r>
      <w:r>
        <w:t>90 approval, the information shall be provided by the Type Approval Authority, as contained in Appendix 1 to this annex.  However, this information shall not be provided for purposes other than Regulation No.</w:t>
      </w:r>
      <w:r w:rsidR="002E01A4">
        <w:t xml:space="preserve"> </w:t>
      </w:r>
      <w:r>
        <w:t>90 approvals.</w:t>
      </w:r>
    </w:p>
    <w:p w:rsidR="00D22EDC" w:rsidRDefault="00D22EDC" w:rsidP="00D22EDC">
      <w:pPr>
        <w:tabs>
          <w:tab w:val="left" w:pos="540"/>
          <w:tab w:val="left" w:leader="dot" w:pos="9072"/>
        </w:tabs>
        <w:jc w:val="both"/>
        <w:rPr>
          <w:sz w:val="16"/>
          <w:u w:val="single"/>
        </w:rPr>
      </w:pPr>
    </w:p>
    <w:p w:rsidR="00D22EDC" w:rsidRDefault="00D22EDC" w:rsidP="00D22EDC">
      <w:pPr>
        <w:tabs>
          <w:tab w:val="left" w:pos="540"/>
          <w:tab w:val="left" w:leader="dot" w:pos="9072"/>
        </w:tabs>
        <w:jc w:val="both"/>
      </w:pPr>
      <w:r w:rsidRPr="00526862">
        <w:rPr>
          <w:u w:val="single"/>
          <w:vertAlign w:val="superscript"/>
        </w:rPr>
        <w:t>1</w:t>
      </w:r>
      <w:r>
        <w:t>/</w:t>
      </w:r>
      <w:r>
        <w:tab/>
        <w:t>Distinguishing number of the country which has granted/extended/refused/withdrawn approval (see approval provisions in the Regulation).</w:t>
      </w:r>
    </w:p>
    <w:p w:rsidR="00D22EDC" w:rsidRDefault="00D22EDC" w:rsidP="00D22EDC">
      <w:pPr>
        <w:tabs>
          <w:tab w:val="left" w:pos="0"/>
          <w:tab w:val="left" w:pos="565"/>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u w:val="single"/>
        </w:rPr>
      </w:pPr>
    </w:p>
    <w:p w:rsidR="00D22EDC" w:rsidRDefault="00D22EDC" w:rsidP="00D22EDC">
      <w:pPr>
        <w:tabs>
          <w:tab w:val="left" w:pos="0"/>
          <w:tab w:val="left" w:pos="565"/>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rPr>
      </w:pPr>
      <w:r w:rsidRPr="00526862">
        <w:rPr>
          <w:u w:val="single"/>
          <w:vertAlign w:val="superscript"/>
        </w:rPr>
        <w:t>2</w:t>
      </w:r>
      <w:r>
        <w:t>/</w:t>
      </w:r>
      <w:r>
        <w:tab/>
        <w:t>Strike out what does not apply.</w:t>
      </w:r>
    </w:p>
    <w:p w:rsidR="00D22EDC" w:rsidRDefault="00D22EDC" w:rsidP="00D22EDC">
      <w:pPr>
        <w:tabs>
          <w:tab w:val="left" w:pos="0"/>
          <w:tab w:val="left" w:pos="736"/>
          <w:tab w:val="left" w:pos="2208"/>
          <w:tab w:val="left" w:pos="2944"/>
          <w:tab w:val="left" w:pos="3680"/>
          <w:tab w:val="left" w:pos="4416"/>
          <w:tab w:val="left" w:pos="5152"/>
          <w:tab w:val="left" w:pos="5888"/>
          <w:tab w:val="left" w:pos="6624"/>
          <w:tab w:val="left" w:pos="7360"/>
          <w:tab w:val="left" w:pos="8096"/>
        </w:tabs>
        <w:jc w:val="both"/>
        <w:rPr>
          <w:noProof/>
        </w:rPr>
        <w:sectPr w:rsidR="00D22EDC">
          <w:headerReference w:type="even" r:id="rId17"/>
          <w:footnotePr>
            <w:numRestart w:val="eachSect"/>
          </w:footnotePr>
          <w:pgSz w:w="11905" w:h="16837"/>
          <w:pgMar w:top="1134" w:right="851" w:bottom="1985" w:left="1701" w:header="851" w:footer="1701" w:gutter="0"/>
          <w:cols w:space="720"/>
        </w:sectPr>
      </w:pPr>
    </w:p>
    <w:p w:rsidR="00D22EDC" w:rsidRPr="00F00474" w:rsidRDefault="00D22EDC" w:rsidP="00F00474">
      <w:pPr>
        <w:spacing w:after="240"/>
        <w:jc w:val="center"/>
        <w:outlineLvl w:val="2"/>
        <w:rPr>
          <w:b/>
          <w:u w:val="single"/>
        </w:rPr>
      </w:pPr>
      <w:r w:rsidRPr="00F00474">
        <w:rPr>
          <w:b/>
          <w:u w:val="single"/>
        </w:rPr>
        <w:lastRenderedPageBreak/>
        <w:t>Annex 1 - Appendix</w:t>
      </w:r>
    </w:p>
    <w:p w:rsidR="00D22EDC" w:rsidRDefault="00D22EDC" w:rsidP="00D22EDC">
      <w:pPr>
        <w:tabs>
          <w:tab w:val="left" w:pos="709"/>
          <w:tab w:val="left" w:leader="dot" w:pos="9072"/>
        </w:tabs>
        <w:ind w:left="720" w:hanging="720"/>
      </w:pPr>
    </w:p>
    <w:p w:rsidR="00D22EDC" w:rsidRDefault="00D22EDC" w:rsidP="00D22EDC">
      <w:pPr>
        <w:tabs>
          <w:tab w:val="left" w:pos="709"/>
          <w:tab w:val="left" w:leader="dot" w:pos="9072"/>
        </w:tabs>
        <w:ind w:left="720" w:hanging="720"/>
      </w:pPr>
      <w:r>
        <w:t xml:space="preserve">LIST OF VEHICLE DATA FOR THE PURPOSE OF REGULATION No. 90 APPROVALS </w:t>
      </w:r>
      <w:r w:rsidRPr="00526862">
        <w:rPr>
          <w:u w:val="single"/>
          <w:vertAlign w:val="superscript"/>
        </w:rPr>
        <w:t>*</w:t>
      </w:r>
      <w:r w:rsidRPr="00526862">
        <w:rPr>
          <w:vertAlign w:val="superscript"/>
        </w:rPr>
        <w:t>/</w:t>
      </w:r>
    </w:p>
    <w:p w:rsidR="00D22EDC" w:rsidRDefault="00D22EDC" w:rsidP="00D22EDC">
      <w:pPr>
        <w:tabs>
          <w:tab w:val="left" w:pos="709"/>
          <w:tab w:val="left" w:leader="dot" w:pos="9072"/>
        </w:tabs>
        <w:ind w:left="720" w:hanging="720"/>
      </w:pPr>
    </w:p>
    <w:p w:rsidR="00D22EDC" w:rsidRDefault="00D22EDC" w:rsidP="00D22EDC">
      <w:pPr>
        <w:tabs>
          <w:tab w:val="left" w:pos="709"/>
          <w:tab w:val="left" w:leader="dot" w:pos="9072"/>
        </w:tabs>
        <w:ind w:left="720" w:hanging="720"/>
      </w:pPr>
      <w:r>
        <w:t>1.</w:t>
      </w:r>
      <w:r>
        <w:tab/>
        <w:t xml:space="preserve">Description of the vehicle type: </w:t>
      </w:r>
      <w:r>
        <w:tab/>
      </w:r>
    </w:p>
    <w:p w:rsidR="00D22EDC" w:rsidRDefault="00D22EDC" w:rsidP="00D22EDC">
      <w:pPr>
        <w:tabs>
          <w:tab w:val="left" w:pos="709"/>
          <w:tab w:val="left" w:leader="dot" w:pos="9072"/>
        </w:tabs>
        <w:ind w:left="720" w:hanging="720"/>
      </w:pPr>
    </w:p>
    <w:p w:rsidR="00D22EDC" w:rsidRDefault="00D22EDC" w:rsidP="00D22EDC">
      <w:pPr>
        <w:tabs>
          <w:tab w:val="left" w:pos="709"/>
          <w:tab w:val="left" w:leader="dot" w:pos="9072"/>
        </w:tabs>
        <w:ind w:left="720" w:hanging="720"/>
      </w:pPr>
      <w:r>
        <w:t>1.1.</w:t>
      </w:r>
      <w:r>
        <w:tab/>
        <w:t xml:space="preserve">Trade name or mark of the vehicle, if available: </w:t>
      </w:r>
      <w:r>
        <w:tab/>
      </w:r>
    </w:p>
    <w:p w:rsidR="00D22EDC" w:rsidRDefault="00D22EDC" w:rsidP="00D22EDC">
      <w:pPr>
        <w:tabs>
          <w:tab w:val="left" w:pos="709"/>
          <w:tab w:val="left" w:leader="dot" w:pos="9072"/>
        </w:tabs>
        <w:ind w:left="720" w:hanging="720"/>
      </w:pPr>
    </w:p>
    <w:p w:rsidR="00D22EDC" w:rsidRDefault="00D22EDC" w:rsidP="00D22EDC">
      <w:pPr>
        <w:tabs>
          <w:tab w:val="left" w:pos="709"/>
          <w:tab w:val="left" w:leader="dot" w:pos="9072"/>
        </w:tabs>
        <w:ind w:left="720" w:hanging="720"/>
      </w:pPr>
      <w:r>
        <w:t>1.2.</w:t>
      </w:r>
      <w:r>
        <w:tab/>
        <w:t xml:space="preserve">Vehicle category: </w:t>
      </w:r>
      <w:r>
        <w:tab/>
      </w:r>
    </w:p>
    <w:p w:rsidR="00D22EDC" w:rsidRDefault="00D22EDC" w:rsidP="00D22EDC">
      <w:pPr>
        <w:tabs>
          <w:tab w:val="left" w:pos="709"/>
          <w:tab w:val="left" w:leader="dot" w:pos="9072"/>
        </w:tabs>
        <w:ind w:left="720" w:hanging="720"/>
      </w:pPr>
    </w:p>
    <w:p w:rsidR="00D22EDC" w:rsidRDefault="00D22EDC" w:rsidP="00D22EDC">
      <w:pPr>
        <w:tabs>
          <w:tab w:val="left" w:pos="709"/>
          <w:tab w:val="left" w:leader="dot" w:pos="9072"/>
        </w:tabs>
        <w:ind w:left="720" w:hanging="720"/>
      </w:pPr>
      <w:r>
        <w:t>1.3.</w:t>
      </w:r>
      <w:r>
        <w:tab/>
        <w:t xml:space="preserve">Vehicle type according to Regulation No. 78 approval: </w:t>
      </w:r>
      <w:r>
        <w:tab/>
      </w:r>
    </w:p>
    <w:p w:rsidR="00D22EDC" w:rsidRDefault="00D22EDC" w:rsidP="00D22EDC">
      <w:pPr>
        <w:tabs>
          <w:tab w:val="left" w:pos="709"/>
          <w:tab w:val="left" w:leader="dot" w:pos="9072"/>
        </w:tabs>
        <w:ind w:left="720" w:hanging="720"/>
      </w:pPr>
    </w:p>
    <w:p w:rsidR="00D22EDC" w:rsidRDefault="00D22EDC" w:rsidP="00D22EDC">
      <w:pPr>
        <w:tabs>
          <w:tab w:val="left" w:pos="709"/>
          <w:tab w:val="left" w:leader="dot" w:pos="9072"/>
        </w:tabs>
        <w:ind w:left="720" w:hanging="720"/>
      </w:pPr>
      <w:r>
        <w:t>1.4.</w:t>
      </w:r>
      <w:r>
        <w:tab/>
        <w:t>Models or trade names of vehicles constituting the vehicle type, if</w:t>
      </w:r>
    </w:p>
    <w:p w:rsidR="00D22EDC" w:rsidRDefault="00D22EDC" w:rsidP="00D22EDC">
      <w:pPr>
        <w:tabs>
          <w:tab w:val="left" w:pos="709"/>
          <w:tab w:val="left" w:leader="dot" w:pos="9072"/>
        </w:tabs>
        <w:ind w:left="720" w:hanging="720"/>
      </w:pPr>
      <w:r>
        <w:tab/>
        <w:t xml:space="preserve">available: </w:t>
      </w:r>
      <w:r>
        <w:tab/>
      </w:r>
    </w:p>
    <w:p w:rsidR="00D22EDC" w:rsidRDefault="00D22EDC" w:rsidP="00D22EDC">
      <w:pPr>
        <w:tabs>
          <w:tab w:val="left" w:pos="709"/>
          <w:tab w:val="left" w:leader="dot" w:pos="9072"/>
        </w:tabs>
        <w:ind w:left="720" w:hanging="720"/>
      </w:pPr>
    </w:p>
    <w:p w:rsidR="00D22EDC" w:rsidRDefault="00D22EDC" w:rsidP="00D22EDC">
      <w:pPr>
        <w:tabs>
          <w:tab w:val="left" w:pos="709"/>
          <w:tab w:val="left" w:leader="dot" w:pos="9072"/>
        </w:tabs>
        <w:ind w:left="720" w:hanging="720"/>
      </w:pPr>
      <w:r>
        <w:t>1.5.</w:t>
      </w:r>
      <w:r>
        <w:tab/>
        <w:t xml:space="preserve">Manufacturer's name and address: </w:t>
      </w:r>
      <w:r>
        <w:tab/>
      </w:r>
    </w:p>
    <w:p w:rsidR="00D22EDC" w:rsidRDefault="00D22EDC" w:rsidP="00D22EDC">
      <w:pPr>
        <w:tabs>
          <w:tab w:val="left" w:pos="709"/>
          <w:tab w:val="left" w:leader="dot" w:pos="9072"/>
        </w:tabs>
        <w:ind w:left="720" w:hanging="720"/>
      </w:pPr>
    </w:p>
    <w:p w:rsidR="00D22EDC" w:rsidRDefault="00D22EDC" w:rsidP="00D22EDC">
      <w:pPr>
        <w:tabs>
          <w:tab w:val="left" w:pos="709"/>
          <w:tab w:val="left" w:leader="dot" w:pos="9072"/>
        </w:tabs>
        <w:ind w:left="720" w:hanging="720"/>
      </w:pPr>
      <w:r>
        <w:t>2.</w:t>
      </w:r>
      <w:r>
        <w:tab/>
        <w:t xml:space="preserve">Make and type of brake linings: </w:t>
      </w:r>
      <w:r>
        <w:tab/>
      </w:r>
    </w:p>
    <w:p w:rsidR="00D22EDC" w:rsidRDefault="00D22EDC" w:rsidP="00D22EDC">
      <w:pPr>
        <w:tabs>
          <w:tab w:val="left" w:pos="709"/>
          <w:tab w:val="left" w:leader="dot" w:pos="9072"/>
        </w:tabs>
        <w:ind w:left="720" w:hanging="720"/>
      </w:pPr>
    </w:p>
    <w:p w:rsidR="00D22EDC" w:rsidRDefault="00D22EDC" w:rsidP="00D22EDC">
      <w:pPr>
        <w:tabs>
          <w:tab w:val="left" w:pos="709"/>
          <w:tab w:val="left" w:leader="dot" w:pos="9072"/>
        </w:tabs>
        <w:ind w:left="720" w:hanging="720"/>
      </w:pPr>
      <w:r>
        <w:t>3.</w:t>
      </w:r>
      <w:r>
        <w:tab/>
        <w:t xml:space="preserve">Minimum mass of vehicle: </w:t>
      </w:r>
      <w:r>
        <w:tab/>
      </w:r>
    </w:p>
    <w:p w:rsidR="00D22EDC" w:rsidRDefault="00D22EDC" w:rsidP="00D22EDC">
      <w:pPr>
        <w:tabs>
          <w:tab w:val="left" w:pos="709"/>
          <w:tab w:val="left" w:leader="dot" w:pos="9072"/>
        </w:tabs>
        <w:ind w:left="720" w:hanging="720"/>
      </w:pPr>
    </w:p>
    <w:p w:rsidR="00D22EDC" w:rsidRDefault="00D22EDC" w:rsidP="00D22EDC">
      <w:pPr>
        <w:tabs>
          <w:tab w:val="left" w:pos="709"/>
          <w:tab w:val="left" w:leader="dot" w:pos="9072"/>
        </w:tabs>
        <w:ind w:left="720" w:hanging="720"/>
      </w:pPr>
      <w:r>
        <w:t>3.1.</w:t>
      </w:r>
      <w:r>
        <w:tab/>
        <w:t xml:space="preserve">Distribution of mass of each axle (maximum value): </w:t>
      </w:r>
      <w:r>
        <w:tab/>
      </w:r>
    </w:p>
    <w:p w:rsidR="00D22EDC" w:rsidRDefault="00D22EDC" w:rsidP="00D22EDC">
      <w:pPr>
        <w:tabs>
          <w:tab w:val="left" w:pos="709"/>
          <w:tab w:val="left" w:leader="dot" w:pos="9072"/>
        </w:tabs>
        <w:ind w:left="720" w:hanging="720"/>
      </w:pPr>
    </w:p>
    <w:p w:rsidR="00D22EDC" w:rsidRDefault="00D22EDC" w:rsidP="00D22EDC">
      <w:pPr>
        <w:tabs>
          <w:tab w:val="left" w:pos="709"/>
          <w:tab w:val="left" w:leader="dot" w:pos="9072"/>
        </w:tabs>
        <w:ind w:left="720" w:hanging="720"/>
      </w:pPr>
      <w:r>
        <w:t>4.</w:t>
      </w:r>
      <w:r>
        <w:tab/>
        <w:t xml:space="preserve">Gross vehicle mass of vehicle: </w:t>
      </w:r>
      <w:r>
        <w:tab/>
      </w:r>
    </w:p>
    <w:p w:rsidR="00D22EDC" w:rsidRDefault="00D22EDC" w:rsidP="00D22EDC">
      <w:pPr>
        <w:tabs>
          <w:tab w:val="left" w:pos="709"/>
          <w:tab w:val="left" w:leader="dot" w:pos="9072"/>
        </w:tabs>
        <w:ind w:left="720" w:hanging="720"/>
      </w:pPr>
    </w:p>
    <w:p w:rsidR="00D22EDC" w:rsidRDefault="00D22EDC" w:rsidP="00D22EDC">
      <w:pPr>
        <w:tabs>
          <w:tab w:val="left" w:pos="709"/>
          <w:tab w:val="left" w:leader="dot" w:pos="9072"/>
        </w:tabs>
        <w:ind w:left="720" w:hanging="720"/>
      </w:pPr>
      <w:r>
        <w:t>4.1.</w:t>
      </w:r>
      <w:r>
        <w:tab/>
        <w:t xml:space="preserve">Distribution of mass of each axle (maximum value): </w:t>
      </w:r>
      <w:r>
        <w:tab/>
      </w:r>
    </w:p>
    <w:p w:rsidR="00D22EDC" w:rsidRDefault="00D22EDC" w:rsidP="00D22EDC">
      <w:pPr>
        <w:tabs>
          <w:tab w:val="left" w:pos="709"/>
          <w:tab w:val="left" w:leader="dot" w:pos="9072"/>
        </w:tabs>
        <w:ind w:left="720" w:hanging="720"/>
      </w:pPr>
    </w:p>
    <w:p w:rsidR="00D22EDC" w:rsidRDefault="00D22EDC" w:rsidP="00D22EDC">
      <w:pPr>
        <w:tabs>
          <w:tab w:val="left" w:pos="709"/>
          <w:tab w:val="left" w:leader="dot" w:pos="3402"/>
        </w:tabs>
        <w:ind w:left="720" w:hanging="720"/>
      </w:pPr>
      <w:r>
        <w:t>5.</w:t>
      </w:r>
      <w:r>
        <w:tab/>
      </w:r>
      <w:proofErr w:type="spellStart"/>
      <w:r>
        <w:t>Vmax</w:t>
      </w:r>
      <w:proofErr w:type="spellEnd"/>
      <w:r>
        <w:t xml:space="preserve"> </w:t>
      </w:r>
      <w:r>
        <w:tab/>
        <w:t xml:space="preserve"> km/h</w:t>
      </w:r>
    </w:p>
    <w:p w:rsidR="00D22EDC" w:rsidRDefault="00D22EDC" w:rsidP="00D22EDC">
      <w:pPr>
        <w:tabs>
          <w:tab w:val="left" w:pos="709"/>
          <w:tab w:val="left" w:leader="dot" w:pos="9072"/>
        </w:tabs>
        <w:ind w:left="720" w:hanging="720"/>
      </w:pPr>
    </w:p>
    <w:p w:rsidR="00D22EDC" w:rsidRDefault="00D22EDC" w:rsidP="00D22EDC">
      <w:pPr>
        <w:tabs>
          <w:tab w:val="left" w:pos="709"/>
          <w:tab w:val="left" w:leader="dot" w:pos="9072"/>
        </w:tabs>
        <w:ind w:left="720" w:hanging="720"/>
      </w:pPr>
      <w:r>
        <w:t>6.</w:t>
      </w:r>
      <w:r>
        <w:tab/>
      </w:r>
      <w:smartTag w:uri="urn:schemas-microsoft-com:office:smarttags" w:element="place">
        <w:smartTag w:uri="urn:schemas-microsoft-com:office:smarttags" w:element="City">
          <w:r>
            <w:t>Tyre</w:t>
          </w:r>
        </w:smartTag>
      </w:smartTag>
      <w:r>
        <w:t xml:space="preserve"> and wheel dimensions: </w:t>
      </w:r>
      <w:r>
        <w:tab/>
      </w:r>
    </w:p>
    <w:p w:rsidR="00D22EDC" w:rsidRDefault="00D22EDC" w:rsidP="00D22EDC">
      <w:pPr>
        <w:tabs>
          <w:tab w:val="left" w:pos="709"/>
          <w:tab w:val="left" w:leader="dot" w:pos="9072"/>
        </w:tabs>
        <w:ind w:left="720" w:hanging="720"/>
      </w:pPr>
    </w:p>
    <w:p w:rsidR="00D22EDC" w:rsidRDefault="00D22EDC" w:rsidP="00D22EDC">
      <w:pPr>
        <w:tabs>
          <w:tab w:val="left" w:pos="709"/>
          <w:tab w:val="left" w:leader="dot" w:pos="9072"/>
        </w:tabs>
        <w:ind w:left="720" w:hanging="720"/>
      </w:pPr>
      <w:r>
        <w:t>7.</w:t>
      </w:r>
      <w:r>
        <w:tab/>
        <w:t xml:space="preserve">Configuration of the independent braking systems: </w:t>
      </w:r>
      <w:r>
        <w:tab/>
      </w:r>
    </w:p>
    <w:p w:rsidR="00D22EDC" w:rsidRDefault="00D22EDC" w:rsidP="00D22EDC">
      <w:pPr>
        <w:tabs>
          <w:tab w:val="left" w:pos="709"/>
          <w:tab w:val="left" w:leader="dot" w:pos="9072"/>
        </w:tabs>
        <w:ind w:left="720" w:hanging="720"/>
      </w:pPr>
    </w:p>
    <w:p w:rsidR="00D22EDC" w:rsidRDefault="00D22EDC" w:rsidP="00D22EDC">
      <w:pPr>
        <w:tabs>
          <w:tab w:val="left" w:pos="709"/>
          <w:tab w:val="left" w:leader="dot" w:pos="9072"/>
        </w:tabs>
        <w:ind w:left="720" w:hanging="720"/>
      </w:pPr>
      <w:r>
        <w:t>8.</w:t>
      </w:r>
      <w:r>
        <w:tab/>
        <w:t xml:space="preserve">Specifications of brake valves (if applicable): </w:t>
      </w:r>
      <w:r>
        <w:tab/>
      </w:r>
    </w:p>
    <w:p w:rsidR="00D22EDC" w:rsidRDefault="00D22EDC" w:rsidP="00D22EDC">
      <w:pPr>
        <w:tabs>
          <w:tab w:val="left" w:pos="709"/>
          <w:tab w:val="left" w:leader="dot" w:pos="9072"/>
        </w:tabs>
        <w:ind w:left="720" w:hanging="720"/>
      </w:pPr>
    </w:p>
    <w:p w:rsidR="00D22EDC" w:rsidRDefault="00D22EDC" w:rsidP="00D22EDC">
      <w:pPr>
        <w:tabs>
          <w:tab w:val="left" w:pos="709"/>
          <w:tab w:val="left" w:leader="dot" w:pos="9072"/>
        </w:tabs>
        <w:ind w:left="720" w:hanging="720"/>
      </w:pPr>
      <w:r>
        <w:t>8.1.</w:t>
      </w:r>
      <w:r>
        <w:tab/>
        <w:t xml:space="preserve">Adjustment specifications of the load sensing valve: </w:t>
      </w:r>
      <w:r>
        <w:tab/>
      </w:r>
    </w:p>
    <w:p w:rsidR="00B05C43" w:rsidRDefault="00B05C43" w:rsidP="00B05C43">
      <w:pPr>
        <w:tabs>
          <w:tab w:val="left" w:pos="709"/>
          <w:tab w:val="left" w:leader="dot" w:pos="9072"/>
        </w:tabs>
        <w:ind w:left="720" w:hanging="720"/>
      </w:pPr>
    </w:p>
    <w:p w:rsidR="00D22EDC" w:rsidRDefault="00D22EDC" w:rsidP="00D22EDC">
      <w:pPr>
        <w:tabs>
          <w:tab w:val="left" w:pos="709"/>
          <w:tab w:val="left" w:leader="dot" w:pos="9072"/>
        </w:tabs>
        <w:ind w:left="720" w:hanging="720"/>
      </w:pPr>
      <w:r>
        <w:t>8.2.</w:t>
      </w:r>
      <w:r>
        <w:tab/>
        <w:t xml:space="preserve">Setting of pressure valve: </w:t>
      </w:r>
      <w:r>
        <w:tab/>
      </w:r>
    </w:p>
    <w:p w:rsidR="00B05C43" w:rsidRDefault="00B05C43" w:rsidP="00B05C43">
      <w:pPr>
        <w:tabs>
          <w:tab w:val="left" w:pos="709"/>
          <w:tab w:val="left" w:leader="dot" w:pos="9072"/>
        </w:tabs>
        <w:ind w:left="720" w:hanging="720"/>
      </w:pPr>
    </w:p>
    <w:p w:rsidR="00D22EDC" w:rsidRDefault="00D22EDC" w:rsidP="00D22EDC">
      <w:pPr>
        <w:tabs>
          <w:tab w:val="left" w:pos="709"/>
          <w:tab w:val="left" w:leader="dot" w:pos="9072"/>
        </w:tabs>
        <w:ind w:left="720" w:hanging="720"/>
      </w:pPr>
      <w:r>
        <w:t>9.</w:t>
      </w:r>
      <w:r>
        <w:tab/>
        <w:t xml:space="preserve">Specification of brake: </w:t>
      </w:r>
      <w:r>
        <w:tab/>
      </w:r>
    </w:p>
    <w:p w:rsidR="00B05C43" w:rsidRDefault="00B05C43" w:rsidP="00B05C43">
      <w:pPr>
        <w:tabs>
          <w:tab w:val="left" w:pos="709"/>
          <w:tab w:val="left" w:leader="dot" w:pos="9072"/>
        </w:tabs>
        <w:ind w:left="720" w:hanging="720"/>
      </w:pPr>
    </w:p>
    <w:p w:rsidR="00D22EDC" w:rsidRDefault="00D22EDC" w:rsidP="00D22EDC">
      <w:pPr>
        <w:tabs>
          <w:tab w:val="left" w:pos="709"/>
          <w:tab w:val="left" w:leader="dot" w:pos="9072"/>
        </w:tabs>
        <w:ind w:left="720" w:hanging="720"/>
      </w:pPr>
      <w:r>
        <w:t>9.1.</w:t>
      </w:r>
      <w:r>
        <w:tab/>
        <w:t xml:space="preserve">Disc brake type (e.g. number of pistons with diameter(s), ventilated or solid disc): </w:t>
      </w:r>
      <w:r>
        <w:tab/>
      </w:r>
    </w:p>
    <w:p w:rsidR="00B05C43" w:rsidRDefault="00B05C43" w:rsidP="00B05C43">
      <w:pPr>
        <w:tabs>
          <w:tab w:val="left" w:pos="709"/>
          <w:tab w:val="left" w:leader="dot" w:pos="9072"/>
        </w:tabs>
        <w:ind w:left="720" w:hanging="720"/>
      </w:pPr>
    </w:p>
    <w:p w:rsidR="00D22EDC" w:rsidRDefault="00D22EDC" w:rsidP="00D22EDC">
      <w:pPr>
        <w:tabs>
          <w:tab w:val="left" w:pos="709"/>
          <w:tab w:val="left" w:leader="dot" w:pos="9072"/>
        </w:tabs>
        <w:ind w:left="720" w:hanging="720"/>
      </w:pPr>
      <w:r>
        <w:t>9.2.</w:t>
      </w:r>
      <w:r>
        <w:tab/>
        <w:t>Drum brake type (e.g. simplex, with piston size and drum dimensions):</w:t>
      </w:r>
      <w:r>
        <w:tab/>
      </w:r>
    </w:p>
    <w:p w:rsidR="00B05C43" w:rsidRDefault="00B05C43" w:rsidP="00B05C43">
      <w:pPr>
        <w:tabs>
          <w:tab w:val="left" w:pos="709"/>
          <w:tab w:val="left" w:leader="dot" w:pos="9072"/>
        </w:tabs>
        <w:ind w:left="720" w:hanging="720"/>
      </w:pPr>
    </w:p>
    <w:p w:rsidR="00D22EDC" w:rsidRDefault="00D22EDC" w:rsidP="00D22EDC">
      <w:pPr>
        <w:tabs>
          <w:tab w:val="left" w:pos="709"/>
          <w:tab w:val="left" w:leader="dot" w:pos="9072"/>
        </w:tabs>
        <w:ind w:left="720" w:hanging="720"/>
      </w:pPr>
      <w:r>
        <w:t>10.</w:t>
      </w:r>
      <w:r>
        <w:tab/>
        <w:t>Master cylinder type and size (if applicable):</w:t>
      </w:r>
      <w:r>
        <w:tab/>
      </w:r>
    </w:p>
    <w:p w:rsidR="00D22EDC" w:rsidRDefault="00D22EDC" w:rsidP="00D22EDC">
      <w:pPr>
        <w:tabs>
          <w:tab w:val="left" w:pos="396"/>
          <w:tab w:val="left" w:leader="dot" w:pos="963"/>
          <w:tab w:val="left" w:pos="993"/>
          <w:tab w:val="left" w:leader="dot" w:pos="2664"/>
          <w:tab w:val="left" w:pos="4308"/>
          <w:tab w:val="left" w:pos="5725"/>
          <w:tab w:val="left" w:leader="dot" w:pos="8674"/>
        </w:tabs>
        <w:jc w:val="both"/>
        <w:rPr>
          <w:bCs/>
          <w:noProof/>
        </w:rPr>
        <w:sectPr w:rsidR="00D22EDC">
          <w:headerReference w:type="even" r:id="rId18"/>
          <w:footnotePr>
            <w:numRestart w:val="eachSect"/>
          </w:footnotePr>
          <w:pgSz w:w="11905" w:h="16837"/>
          <w:pgMar w:top="1134" w:right="851" w:bottom="1985" w:left="1701" w:header="851" w:footer="1701" w:gutter="0"/>
          <w:cols w:space="720"/>
        </w:sectPr>
      </w:pPr>
    </w:p>
    <w:p w:rsidR="00D22EDC" w:rsidRDefault="00D22EDC" w:rsidP="008E4F72">
      <w:pPr>
        <w:tabs>
          <w:tab w:val="left" w:pos="396"/>
          <w:tab w:val="left" w:leader="dot" w:pos="963"/>
          <w:tab w:val="left" w:pos="993"/>
          <w:tab w:val="left" w:leader="dot" w:pos="2664"/>
          <w:tab w:val="left" w:pos="4308"/>
          <w:tab w:val="left" w:pos="5725"/>
          <w:tab w:val="left" w:leader="dot" w:pos="8674"/>
        </w:tabs>
        <w:ind w:left="992" w:hanging="992"/>
        <w:jc w:val="center"/>
        <w:outlineLvl w:val="1"/>
        <w:rPr>
          <w:szCs w:val="22"/>
        </w:rPr>
      </w:pPr>
      <w:r>
        <w:rPr>
          <w:szCs w:val="22"/>
          <w:u w:val="single"/>
        </w:rPr>
        <w:lastRenderedPageBreak/>
        <w:t>Annex 2</w:t>
      </w:r>
    </w:p>
    <w:p w:rsidR="00D22EDC" w:rsidRDefault="00D22EDC" w:rsidP="008E4F72">
      <w:pPr>
        <w:pStyle w:val="Default"/>
      </w:pPr>
    </w:p>
    <w:p w:rsidR="00D22EDC" w:rsidRDefault="00D22EDC" w:rsidP="00D22EDC">
      <w:pPr>
        <w:ind w:left="720" w:hanging="720"/>
        <w:jc w:val="center"/>
      </w:pPr>
      <w:r>
        <w:t>ARRANGEMENTS OF APPROVAL MARKS</w:t>
      </w:r>
    </w:p>
    <w:p w:rsidR="00D22EDC" w:rsidRDefault="00D22EDC" w:rsidP="00D22EDC">
      <w:pPr>
        <w:ind w:left="720" w:hanging="720"/>
      </w:pPr>
    </w:p>
    <w:p w:rsidR="00D22EDC" w:rsidRDefault="00D22EDC" w:rsidP="00D22EDC">
      <w:pPr>
        <w:ind w:left="720" w:hanging="720"/>
        <w:jc w:val="center"/>
      </w:pPr>
      <w:r>
        <w:rPr>
          <w:u w:val="single"/>
        </w:rPr>
        <w:t>Model A</w:t>
      </w:r>
    </w:p>
    <w:p w:rsidR="00D22EDC" w:rsidRDefault="00D22EDC" w:rsidP="00D22EDC">
      <w:pPr>
        <w:ind w:left="720" w:hanging="720"/>
        <w:jc w:val="center"/>
      </w:pPr>
    </w:p>
    <w:p w:rsidR="00D22EDC" w:rsidRDefault="00D22EDC" w:rsidP="00D22EDC">
      <w:pPr>
        <w:ind w:left="720" w:hanging="720"/>
        <w:jc w:val="center"/>
      </w:pPr>
      <w:r>
        <w:t xml:space="preserve"> (See paragraph 4.4. of this Regulation)</w:t>
      </w:r>
    </w:p>
    <w:p w:rsidR="00D22EDC" w:rsidRDefault="00D22EDC" w:rsidP="00D22EDC">
      <w:pPr>
        <w:ind w:left="720" w:hanging="720"/>
      </w:pPr>
    </w:p>
    <w:p w:rsidR="00D22EDC" w:rsidRDefault="00BF5186" w:rsidP="00D22EDC">
      <w:pPr>
        <w:ind w:left="720" w:hanging="720"/>
        <w:rPr>
          <w:sz w:val="2"/>
        </w:rPr>
      </w:pPr>
      <w:r>
        <w:rPr>
          <w:noProof/>
        </w:rPr>
        <w:drawing>
          <wp:inline distT="0" distB="0" distL="0" distR="0" wp14:anchorId="22DD4E74" wp14:editId="0F9570A8">
            <wp:extent cx="6006465" cy="1178560"/>
            <wp:effectExtent l="0" t="0" r="0" b="2540"/>
            <wp:docPr id="33" name="Picture 33" descr="Approval mark dimensioning" title="Approval mark dimensio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06465" cy="1178560"/>
                    </a:xfrm>
                    <a:prstGeom prst="rect">
                      <a:avLst/>
                    </a:prstGeom>
                  </pic:spPr>
                </pic:pic>
              </a:graphicData>
            </a:graphic>
          </wp:inline>
        </w:drawing>
      </w:r>
    </w:p>
    <w:p w:rsidR="00D22EDC" w:rsidRDefault="00D22EDC" w:rsidP="00D22EDC">
      <w:pPr>
        <w:tabs>
          <w:tab w:val="left" w:pos="6480"/>
        </w:tabs>
        <w:ind w:left="720" w:hanging="720"/>
        <w:jc w:val="right"/>
        <w:rPr>
          <w:lang w:val="fr-FR"/>
        </w:rPr>
      </w:pPr>
      <w:r>
        <w:rPr>
          <w:lang w:val="fr-FR"/>
        </w:rPr>
        <w:t>a = 8 mm min.</w:t>
      </w:r>
    </w:p>
    <w:p w:rsidR="00D22EDC" w:rsidRDefault="00D22EDC" w:rsidP="00D22EDC">
      <w:pPr>
        <w:ind w:left="720" w:hanging="720"/>
        <w:rPr>
          <w:lang w:val="fr-FR"/>
        </w:rPr>
      </w:pPr>
    </w:p>
    <w:p w:rsidR="00D22EDC" w:rsidRDefault="00D22EDC" w:rsidP="00D22EDC">
      <w:pPr>
        <w:jc w:val="both"/>
      </w:pPr>
      <w:r>
        <w:t>The above approval mark affixed to a vehicle shows that the vehicle type concerned has, with regard to braking, been approved in the United Kingdom (E11) pursuant to Regulation No.</w:t>
      </w:r>
      <w:r w:rsidR="002E01A4">
        <w:t xml:space="preserve"> </w:t>
      </w:r>
      <w:r>
        <w:t>78 under approval number 032439.  The first two digits of the approval number indicate that Regulation No.</w:t>
      </w:r>
      <w:r w:rsidR="002E01A4">
        <w:t xml:space="preserve"> </w:t>
      </w:r>
      <w:r>
        <w:t>78 already included the 03 series of amendments when the approval was granted.</w:t>
      </w:r>
    </w:p>
    <w:p w:rsidR="00D22EDC" w:rsidRDefault="00D22EDC" w:rsidP="00D22EDC"/>
    <w:p w:rsidR="00D22EDC" w:rsidRDefault="00D22EDC" w:rsidP="00D22EDC">
      <w:pPr>
        <w:ind w:left="720" w:hanging="720"/>
        <w:jc w:val="center"/>
      </w:pPr>
      <w:r>
        <w:rPr>
          <w:u w:val="single"/>
        </w:rPr>
        <w:t>Model B</w:t>
      </w:r>
    </w:p>
    <w:p w:rsidR="00D22EDC" w:rsidRDefault="00D22EDC" w:rsidP="00D22EDC">
      <w:pPr>
        <w:ind w:left="720" w:hanging="720"/>
        <w:jc w:val="center"/>
      </w:pPr>
    </w:p>
    <w:p w:rsidR="00D22EDC" w:rsidRDefault="00D22EDC" w:rsidP="00D22EDC">
      <w:pPr>
        <w:ind w:left="720" w:hanging="720"/>
        <w:jc w:val="center"/>
      </w:pPr>
      <w:r>
        <w:t>(See paragraph 4.5. of this Regulation)</w:t>
      </w:r>
    </w:p>
    <w:p w:rsidR="00D22EDC" w:rsidRDefault="00D22EDC" w:rsidP="00D22EDC">
      <w:pPr>
        <w:ind w:left="720" w:hanging="720"/>
      </w:pPr>
    </w:p>
    <w:p w:rsidR="00BF5186" w:rsidRDefault="00022328" w:rsidP="00D22EDC">
      <w:pPr>
        <w:ind w:left="11" w:hanging="11"/>
        <w:jc w:val="right"/>
        <w:rPr>
          <w:lang w:val="fr-FR"/>
        </w:rPr>
      </w:pPr>
      <w:r>
        <w:rPr>
          <w:noProof/>
        </w:rPr>
        <w:drawing>
          <wp:inline distT="0" distB="0" distL="0" distR="0">
            <wp:extent cx="6002655" cy="1273175"/>
            <wp:effectExtent l="0" t="0" r="0" b="3175"/>
            <wp:docPr id="37" name="Picture 37" descr="Approval mark dimensioning" title="Approval mark dimensio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2655" cy="1273175"/>
                    </a:xfrm>
                    <a:prstGeom prst="rect">
                      <a:avLst/>
                    </a:prstGeom>
                    <a:noFill/>
                    <a:ln>
                      <a:noFill/>
                    </a:ln>
                  </pic:spPr>
                </pic:pic>
              </a:graphicData>
            </a:graphic>
          </wp:inline>
        </w:drawing>
      </w:r>
    </w:p>
    <w:p w:rsidR="00D22EDC" w:rsidRDefault="00D22EDC" w:rsidP="00022328">
      <w:pPr>
        <w:tabs>
          <w:tab w:val="left" w:pos="1276"/>
        </w:tabs>
        <w:ind w:left="11" w:hanging="11"/>
        <w:jc w:val="right"/>
        <w:rPr>
          <w:lang w:val="fr-FR"/>
        </w:rPr>
      </w:pPr>
      <w:r>
        <w:rPr>
          <w:lang w:val="fr-FR"/>
        </w:rPr>
        <w:t>a</w:t>
      </w:r>
      <w:r w:rsidR="00BF5186">
        <w:rPr>
          <w:lang w:val="fr-FR"/>
        </w:rPr>
        <w:t xml:space="preserve"> </w:t>
      </w:r>
      <w:r>
        <w:rPr>
          <w:lang w:val="fr-FR"/>
        </w:rPr>
        <w:t>= 8 mm min.</w:t>
      </w:r>
    </w:p>
    <w:p w:rsidR="00D22EDC" w:rsidRDefault="00D22EDC" w:rsidP="00D22EDC">
      <w:pPr>
        <w:ind w:left="720" w:hanging="720"/>
        <w:rPr>
          <w:lang w:val="fr-FR"/>
        </w:rPr>
      </w:pPr>
    </w:p>
    <w:p w:rsidR="00D22EDC" w:rsidRDefault="00D22EDC" w:rsidP="00D22EDC">
      <w:pPr>
        <w:jc w:val="both"/>
      </w:pPr>
    </w:p>
    <w:p w:rsidR="00D22EDC" w:rsidRDefault="00D22EDC" w:rsidP="00D22EDC">
      <w:pPr>
        <w:jc w:val="both"/>
      </w:pPr>
      <w:r>
        <w:t xml:space="preserve">The above approval mark affixed to a vehicle shows that the vehicle type concerned has been approved in the United Kingdom (E11) pursuant to Regulations Nos. 78 and 40. </w:t>
      </w:r>
      <w:r>
        <w:rPr>
          <w:u w:val="single"/>
        </w:rPr>
        <w:t>*</w:t>
      </w:r>
      <w:r>
        <w:t>/  The first two digits of the approval numbers indicate that, at the dates when the respective approvals were granted, Regulation No. 78 included the 03 series of amendments but Regulation No. 40 was still in its original form.</w:t>
      </w:r>
    </w:p>
    <w:p w:rsidR="00D22EDC" w:rsidRDefault="00D22EDC" w:rsidP="00D22EDC">
      <w:pPr>
        <w:tabs>
          <w:tab w:val="left" w:pos="600"/>
          <w:tab w:val="left" w:pos="1200"/>
          <w:tab w:val="left" w:pos="1800"/>
          <w:tab w:val="left" w:pos="2400"/>
          <w:tab w:val="left" w:pos="4200"/>
          <w:tab w:val="left" w:pos="6600"/>
        </w:tabs>
        <w:jc w:val="both"/>
      </w:pPr>
      <w:r>
        <w:t>_____________________</w:t>
      </w:r>
    </w:p>
    <w:p w:rsidR="00D22EDC" w:rsidRDefault="00D22EDC" w:rsidP="00D22EDC">
      <w:pPr>
        <w:tabs>
          <w:tab w:val="left" w:pos="851"/>
          <w:tab w:val="left" w:leader="dot" w:pos="9072"/>
        </w:tabs>
        <w:jc w:val="both"/>
        <w:rPr>
          <w:sz w:val="16"/>
          <w:u w:val="single"/>
        </w:rPr>
      </w:pPr>
    </w:p>
    <w:p w:rsidR="00D22EDC" w:rsidRDefault="00D22EDC" w:rsidP="00D22EDC">
      <w:pPr>
        <w:tabs>
          <w:tab w:val="left" w:pos="540"/>
          <w:tab w:val="left" w:pos="2694"/>
        </w:tabs>
        <w:rPr>
          <w:noProof/>
        </w:rPr>
        <w:sectPr w:rsidR="00D22EDC">
          <w:headerReference w:type="even" r:id="rId21"/>
          <w:footnotePr>
            <w:numRestart w:val="eachSect"/>
          </w:footnotePr>
          <w:pgSz w:w="11905" w:h="16837"/>
          <w:pgMar w:top="1134" w:right="745" w:bottom="1985" w:left="1701" w:header="851" w:footer="1701" w:gutter="0"/>
          <w:cols w:space="720"/>
        </w:sectPr>
      </w:pPr>
      <w:r w:rsidRPr="00526862">
        <w:rPr>
          <w:u w:val="single"/>
          <w:vertAlign w:val="superscript"/>
        </w:rPr>
        <w:t>*</w:t>
      </w:r>
      <w:r w:rsidRPr="00526862">
        <w:rPr>
          <w:vertAlign w:val="superscript"/>
        </w:rPr>
        <w:t>/</w:t>
      </w:r>
      <w:r>
        <w:tab/>
        <w:t>This latter number is given merely as an example.</w:t>
      </w:r>
    </w:p>
    <w:p w:rsidR="00D22EDC" w:rsidRDefault="00D22EDC" w:rsidP="008E4F72">
      <w:pPr>
        <w:tabs>
          <w:tab w:val="left" w:pos="0"/>
          <w:tab w:val="left" w:pos="736"/>
          <w:tab w:val="left" w:pos="1418"/>
          <w:tab w:val="left" w:pos="1472"/>
          <w:tab w:val="left" w:pos="2208"/>
          <w:tab w:val="left" w:pos="2944"/>
          <w:tab w:val="left" w:pos="3680"/>
          <w:tab w:val="left" w:pos="4416"/>
          <w:tab w:val="left" w:pos="5152"/>
          <w:tab w:val="left" w:pos="5888"/>
          <w:tab w:val="left" w:pos="6624"/>
          <w:tab w:val="left" w:pos="7360"/>
          <w:tab w:val="left" w:pos="8096"/>
        </w:tabs>
        <w:ind w:left="1418" w:hanging="1418"/>
        <w:jc w:val="center"/>
        <w:outlineLvl w:val="1"/>
        <w:rPr>
          <w:noProof/>
          <w:u w:val="single"/>
        </w:rPr>
      </w:pPr>
      <w:r>
        <w:rPr>
          <w:noProof/>
          <w:u w:val="single"/>
        </w:rPr>
        <w:lastRenderedPageBreak/>
        <w:t>Annex 3</w:t>
      </w:r>
    </w:p>
    <w:p w:rsidR="00D22EDC" w:rsidRDefault="00D22EDC" w:rsidP="00D22EDC">
      <w:pPr>
        <w:tabs>
          <w:tab w:val="left" w:pos="0"/>
          <w:tab w:val="left" w:pos="736"/>
          <w:tab w:val="left" w:pos="1418"/>
          <w:tab w:val="left" w:pos="1472"/>
          <w:tab w:val="left" w:pos="2208"/>
          <w:tab w:val="left" w:pos="2944"/>
          <w:tab w:val="left" w:pos="3680"/>
          <w:tab w:val="left" w:pos="4416"/>
          <w:tab w:val="left" w:pos="5152"/>
          <w:tab w:val="left" w:pos="5888"/>
          <w:tab w:val="left" w:pos="6624"/>
          <w:tab w:val="left" w:pos="7360"/>
          <w:tab w:val="left" w:pos="8096"/>
        </w:tabs>
        <w:ind w:left="1418" w:hanging="1418"/>
        <w:jc w:val="center"/>
        <w:rPr>
          <w:noProof/>
          <w:u w:val="single"/>
        </w:rPr>
      </w:pPr>
    </w:p>
    <w:p w:rsidR="00D22EDC" w:rsidRDefault="00D22EDC" w:rsidP="00D22EDC">
      <w:pPr>
        <w:ind w:left="720" w:hanging="720"/>
        <w:jc w:val="center"/>
      </w:pPr>
      <w:r>
        <w:t>TEST CONDITIONS, PROCEDURES AND PERFORMANCE REQUIREMENTS</w:t>
      </w:r>
    </w:p>
    <w:p w:rsidR="00D22EDC" w:rsidRDefault="00D22EDC" w:rsidP="00D22EDC">
      <w:pPr>
        <w:tabs>
          <w:tab w:val="left" w:pos="1134"/>
          <w:tab w:val="left" w:pos="1701"/>
        </w:tabs>
        <w:ind w:left="1134" w:hanging="1134"/>
      </w:pPr>
    </w:p>
    <w:p w:rsidR="00D22EDC" w:rsidRDefault="00D22EDC" w:rsidP="00D22EDC">
      <w:pPr>
        <w:tabs>
          <w:tab w:val="left" w:pos="1134"/>
          <w:tab w:val="left" w:pos="1701"/>
        </w:tabs>
        <w:ind w:left="1134" w:hanging="1134"/>
        <w:jc w:val="both"/>
      </w:pPr>
      <w:r>
        <w:t>1.</w:t>
      </w:r>
      <w:r>
        <w:tab/>
      </w:r>
      <w:r>
        <w:rPr>
          <w:u w:val="single"/>
        </w:rPr>
        <w:t>General</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1.1.</w:t>
      </w:r>
      <w:r>
        <w:tab/>
        <w:t>Test surfaces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1.1.1.</w:t>
      </w:r>
      <w:r>
        <w:tab/>
        <w:t>High friction surface:</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rPr>
          <w:color w:val="000000"/>
        </w:rPr>
      </w:pPr>
      <w:r>
        <w:tab/>
      </w:r>
      <w:r w:rsidR="00DA110F">
        <w:t>(</w:t>
      </w:r>
      <w:r>
        <w:rPr>
          <w:color w:val="000000"/>
        </w:rPr>
        <w:t>a)</w:t>
      </w:r>
      <w:r>
        <w:rPr>
          <w:color w:val="000000"/>
        </w:rPr>
        <w:tab/>
        <w:t>Applicable to all dynamic brake tests excluding the ABS tests where a low-friction surface is specified;</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r>
      <w:r w:rsidR="00DA110F">
        <w:t>(</w:t>
      </w:r>
      <w:r>
        <w:t>b)</w:t>
      </w:r>
      <w:r>
        <w:tab/>
        <w:t>The test area is a clean and level surface, with a gradient ≤</w:t>
      </w:r>
      <w:r w:rsidR="002E01A4">
        <w:t xml:space="preserve">  </w:t>
      </w:r>
      <w:r>
        <w:t>1 per cent;</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r>
      <w:r w:rsidR="00DA110F">
        <w:t>(</w:t>
      </w:r>
      <w:r>
        <w:t>c)</w:t>
      </w:r>
      <w:r>
        <w:tab/>
        <w:t>The surface has a nominal peak braking coefficient (PBC) of 0.9, unless otherwise specified.</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134" w:hanging="1134"/>
        <w:jc w:val="both"/>
      </w:pPr>
      <w:r>
        <w:t>1.1.2.</w:t>
      </w:r>
      <w:r>
        <w:tab/>
        <w:t>Low friction surface: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rPr>
          <w:color w:val="000000"/>
        </w:rPr>
      </w:pPr>
      <w:r>
        <w:tab/>
      </w:r>
      <w:r w:rsidR="00DA110F">
        <w:t>(</w:t>
      </w:r>
      <w:r>
        <w:rPr>
          <w:color w:val="000000"/>
        </w:rPr>
        <w:t>a)</w:t>
      </w:r>
      <w:r>
        <w:rPr>
          <w:color w:val="000000"/>
        </w:rPr>
        <w:tab/>
        <w:t>Applicable to all dynamic brake tests where a low-friction surface is specified;</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rsidR="00DA110F">
        <w:t>(</w:t>
      </w:r>
      <w:r>
        <w:t>b)</w:t>
      </w:r>
      <w:r>
        <w:tab/>
        <w:t>The test area is a clean and level surface, with a gradient ≤</w:t>
      </w:r>
      <w:r w:rsidR="00E35BF0">
        <w:t xml:space="preserve"> </w:t>
      </w:r>
      <w:r w:rsidR="002E01A4">
        <w:t xml:space="preserve"> </w:t>
      </w:r>
      <w:r>
        <w:t>1 per cent;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rsidR="00DA110F">
        <w:t>(</w:t>
      </w:r>
      <w:r>
        <w:t>c)</w:t>
      </w:r>
      <w:r>
        <w:tab/>
        <w:t xml:space="preserve">The surface has a PBC of </w:t>
      </w:r>
      <w:r>
        <w:rPr>
          <w:rFonts w:ascii="Arial" w:hAnsi="Arial" w:cs="Arial"/>
        </w:rPr>
        <w:t>≤</w:t>
      </w:r>
      <w:r w:rsidR="002E01A4">
        <w:rPr>
          <w:rFonts w:ascii="Arial" w:hAnsi="Arial" w:cs="Arial"/>
        </w:rPr>
        <w:t xml:space="preserve">  </w:t>
      </w:r>
      <w:r>
        <w:t>0.45.</w:t>
      </w:r>
    </w:p>
    <w:p w:rsidR="00D22EDC" w:rsidRDefault="00D22EDC" w:rsidP="00D22EDC">
      <w:pPr>
        <w:tabs>
          <w:tab w:val="left" w:pos="1134"/>
          <w:tab w:val="left" w:pos="1701"/>
        </w:tabs>
        <w:ind w:left="1134" w:hanging="1134"/>
        <w:jc w:val="both"/>
      </w:pPr>
    </w:p>
    <w:p w:rsidR="00D22EDC" w:rsidRDefault="00D22EDC" w:rsidP="00554FDC">
      <w:pPr>
        <w:numPr>
          <w:ilvl w:val="2"/>
          <w:numId w:val="35"/>
        </w:numPr>
      </w:pPr>
      <w:r>
        <w:t>Measurement of PBC:</w:t>
      </w:r>
    </w:p>
    <w:p w:rsidR="00554FDC" w:rsidRDefault="00554FDC" w:rsidP="00554FDC"/>
    <w:p w:rsidR="00D22EDC" w:rsidRDefault="00D22EDC" w:rsidP="00554FDC">
      <w:pPr>
        <w:ind w:left="1080" w:hanging="1080"/>
      </w:pPr>
      <w:r>
        <w:tab/>
        <w:t>The PBC is measured as determined by the approval authority using either:</w:t>
      </w:r>
    </w:p>
    <w:p w:rsidR="00554FDC" w:rsidRDefault="00554FDC" w:rsidP="00670D47">
      <w:pPr>
        <w:ind w:left="1260" w:hanging="360"/>
      </w:pPr>
    </w:p>
    <w:p w:rsidR="00D22EDC" w:rsidRDefault="00554FDC" w:rsidP="00526862">
      <w:pPr>
        <w:ind w:left="1494" w:hanging="360"/>
      </w:pPr>
      <w:r>
        <w:t>(a)</w:t>
      </w:r>
      <w:r>
        <w:tab/>
      </w:r>
      <w:r w:rsidR="00B33DE4">
        <w:t xml:space="preserve">An ASTM International (ASTM) </w:t>
      </w:r>
      <w:r w:rsidR="00D22EDC">
        <w:t>E1136</w:t>
      </w:r>
      <w:r w:rsidR="0007465D">
        <w:t xml:space="preserve"> – 93 (Re</w:t>
      </w:r>
      <w:r w:rsidR="00B33DE4">
        <w:t>-</w:t>
      </w:r>
      <w:r w:rsidR="0007465D">
        <w:t xml:space="preserve">approved 2003) </w:t>
      </w:r>
      <w:r w:rsidR="00D22EDC">
        <w:t>standard reference test tyre, in accordance with ASTM</w:t>
      </w:r>
      <w:r w:rsidR="00670D47">
        <w:t xml:space="preserve"> M</w:t>
      </w:r>
      <w:r w:rsidR="00D22EDC">
        <w:t>ethod</w:t>
      </w:r>
      <w:r w:rsidR="0007465D">
        <w:t xml:space="preserve"> </w:t>
      </w:r>
      <w:r w:rsidR="00D22EDC">
        <w:t>E1337</w:t>
      </w:r>
      <w:r w:rsidR="00D22EDC">
        <w:noBreakHyphen/>
        <w:t>90</w:t>
      </w:r>
      <w:r w:rsidR="0007465D">
        <w:t xml:space="preserve"> (Re</w:t>
      </w:r>
      <w:r w:rsidR="00B33DE4">
        <w:t>-</w:t>
      </w:r>
      <w:r w:rsidR="0007465D">
        <w:t>approved 200</w:t>
      </w:r>
      <w:r w:rsidR="00B33DE4">
        <w:t>8</w:t>
      </w:r>
      <w:r w:rsidR="0007465D">
        <w:t>),</w:t>
      </w:r>
      <w:r w:rsidR="00D22EDC">
        <w:t xml:space="preserve"> at a speed of</w:t>
      </w:r>
      <w:r w:rsidR="0007465D">
        <w:t xml:space="preserve"> </w:t>
      </w:r>
      <w:r w:rsidR="00D22EDC">
        <w:t>40</w:t>
      </w:r>
      <w:r w:rsidR="0007465D">
        <w:t xml:space="preserve"> </w:t>
      </w:r>
      <w:r w:rsidR="00D22EDC">
        <w:t>mph</w:t>
      </w:r>
      <w:r w:rsidR="00E04CEB">
        <w:t>;</w:t>
      </w:r>
      <w:r w:rsidR="00D22EDC">
        <w:t xml:space="preserve"> or</w:t>
      </w:r>
    </w:p>
    <w:p w:rsidR="00554FDC" w:rsidRDefault="00554FDC" w:rsidP="00670D47">
      <w:pPr>
        <w:ind w:left="1260" w:hanging="360"/>
      </w:pPr>
    </w:p>
    <w:p w:rsidR="00D22EDC" w:rsidRDefault="00D22EDC" w:rsidP="00526862">
      <w:pPr>
        <w:ind w:left="1494" w:hanging="360"/>
      </w:pPr>
      <w:r>
        <w:t>(b)</w:t>
      </w:r>
      <w:r>
        <w:tab/>
        <w:t xml:space="preserve">The method specified in the Appendix </w:t>
      </w:r>
      <w:r w:rsidR="00B33DE4">
        <w:t>1 to this annex:</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1.1.4.</w:t>
      </w:r>
      <w:r>
        <w:tab/>
        <w:t>Parking brake system tests: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 xml:space="preserve">The specified test slope </w:t>
      </w:r>
      <w:r w:rsidR="00B33DE4">
        <w:t>shall have a test surface gradient of 18 per cent and shall have a clean</w:t>
      </w:r>
      <w:r>
        <w:t xml:space="preserve"> and dry surface that does not deform under the mass of the vehicle.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1.1.5.</w:t>
      </w:r>
      <w:r>
        <w:tab/>
        <w:t>Test lane width:</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For two-wheeled vehicles (vehicle categories L</w:t>
      </w:r>
      <w:r>
        <w:rPr>
          <w:vertAlign w:val="subscript"/>
        </w:rPr>
        <w:t>1</w:t>
      </w:r>
      <w:r>
        <w:t xml:space="preserve"> and L</w:t>
      </w:r>
      <w:r>
        <w:rPr>
          <w:vertAlign w:val="subscript"/>
        </w:rPr>
        <w:t>3</w:t>
      </w:r>
      <w:r>
        <w:t>) the test lane width is 2.5</w:t>
      </w:r>
      <w:r w:rsidR="00DA110F">
        <w:t xml:space="preserve"> </w:t>
      </w:r>
      <w:r>
        <w:t>m.</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 xml:space="preserve">For three-wheeled </w:t>
      </w:r>
      <w:r w:rsidR="002D0764">
        <w:t xml:space="preserve">and four-wheeled </w:t>
      </w:r>
      <w:r>
        <w:t>vehicles (vehicle categories L</w:t>
      </w:r>
      <w:r>
        <w:rPr>
          <w:vertAlign w:val="subscript"/>
        </w:rPr>
        <w:t>2</w:t>
      </w:r>
      <w:r>
        <w:t>,</w:t>
      </w:r>
      <w:r w:rsidR="002D0764">
        <w:t xml:space="preserve"> L</w:t>
      </w:r>
      <w:r w:rsidR="002D0764">
        <w:rPr>
          <w:vertAlign w:val="subscript"/>
        </w:rPr>
        <w:t>4</w:t>
      </w:r>
      <w:r>
        <w:t xml:space="preserve"> L</w:t>
      </w:r>
      <w:r>
        <w:rPr>
          <w:vertAlign w:val="subscript"/>
        </w:rPr>
        <w:t>5</w:t>
      </w:r>
      <w:r>
        <w:t xml:space="preserve"> </w:t>
      </w:r>
      <w:r w:rsidR="002D0764">
        <w:t>, L</w:t>
      </w:r>
      <w:r w:rsidR="002D0764">
        <w:rPr>
          <w:vertAlign w:val="subscript"/>
        </w:rPr>
        <w:t>6</w:t>
      </w:r>
      <w:r w:rsidR="002D0764">
        <w:t xml:space="preserve"> </w:t>
      </w:r>
      <w:r>
        <w:t xml:space="preserve">and </w:t>
      </w:r>
      <w:r w:rsidR="002D0764">
        <w:t>L</w:t>
      </w:r>
      <w:r w:rsidR="002D0764">
        <w:rPr>
          <w:vertAlign w:val="subscript"/>
        </w:rPr>
        <w:t>7</w:t>
      </w:r>
      <w:r>
        <w:t>) the test lane width is</w:t>
      </w:r>
      <w:r w:rsidR="002D0764">
        <w:t xml:space="preserve"> </w:t>
      </w:r>
      <w:r>
        <w:t>2.5</w:t>
      </w:r>
      <w:r w:rsidR="002D0764">
        <w:t xml:space="preserve"> </w:t>
      </w:r>
      <w:r>
        <w:t>m plus the vehicle width.</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1.2.</w:t>
      </w:r>
      <w:r>
        <w:tab/>
        <w:t>Ambient temperature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The ambient temperature is between 4</w:t>
      </w:r>
      <w:r w:rsidR="00DA110F">
        <w:t xml:space="preserve"> </w:t>
      </w:r>
      <w:r w:rsidR="00D33BD1">
        <w:t>°</w:t>
      </w:r>
      <w:r>
        <w:t>C and 45</w:t>
      </w:r>
      <w:r w:rsidR="00DA110F">
        <w:t xml:space="preserve"> </w:t>
      </w:r>
      <w:r w:rsidR="00D33BD1">
        <w:t>°</w:t>
      </w:r>
      <w:r>
        <w:t>C.</w:t>
      </w:r>
    </w:p>
    <w:p w:rsidR="00D22EDC" w:rsidRDefault="00D22EDC" w:rsidP="00D22EDC">
      <w:pPr>
        <w:tabs>
          <w:tab w:val="left" w:pos="1134"/>
          <w:tab w:val="left" w:pos="1701"/>
        </w:tabs>
        <w:ind w:left="1134" w:hanging="1134"/>
        <w:jc w:val="both"/>
      </w:pPr>
    </w:p>
    <w:p w:rsidR="00DA110F" w:rsidRDefault="00DA110F" w:rsidP="00D22EDC">
      <w:pPr>
        <w:tabs>
          <w:tab w:val="left" w:pos="1134"/>
          <w:tab w:val="left" w:pos="1701"/>
        </w:tabs>
        <w:ind w:left="1134" w:hanging="1134"/>
        <w:jc w:val="both"/>
      </w:pPr>
      <w:r>
        <w:t>1.3</w:t>
      </w:r>
      <w:r>
        <w:tab/>
        <w:t>Wind speed</w:t>
      </w:r>
    </w:p>
    <w:p w:rsidR="00DA110F" w:rsidRDefault="00DA110F" w:rsidP="00D22EDC">
      <w:pPr>
        <w:tabs>
          <w:tab w:val="left" w:pos="1134"/>
          <w:tab w:val="left" w:pos="1701"/>
        </w:tabs>
        <w:ind w:left="1134" w:hanging="1134"/>
        <w:jc w:val="both"/>
      </w:pPr>
    </w:p>
    <w:p w:rsidR="00DA110F" w:rsidRDefault="00DA110F" w:rsidP="00D22EDC">
      <w:pPr>
        <w:tabs>
          <w:tab w:val="left" w:pos="1134"/>
          <w:tab w:val="left" w:pos="1701"/>
        </w:tabs>
        <w:ind w:left="1134" w:hanging="1134"/>
        <w:jc w:val="both"/>
      </w:pPr>
      <w:r>
        <w:tab/>
        <w:t>The wind speed is not more than 5 m/s.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1.4.</w:t>
      </w:r>
      <w:r>
        <w:tab/>
        <w:t>Test speed tolerance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The test speed tolerance is ± 5 km/h.</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In the event of the actual test speed deviating from the specified test speed, the actual stopping distance is corrected using the formula in paragraph 5.3.2. of this Regulation.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1.5.</w:t>
      </w:r>
      <w:r>
        <w:tab/>
        <w:t>Automatic transmission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Vehicles with automatic transmission shall complete all tests - whether they are for "engine connected" or "engine disconnected".</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If an automatic transmission has a neutral position, the neutral position is selected for tests where "engine disconnected" is specified.</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1.6.</w:t>
      </w:r>
      <w:r>
        <w:tab/>
        <w:t>Vehicle position and wheel lock:</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(a)</w:t>
      </w:r>
      <w:r>
        <w:tab/>
        <w:t>The vehicle is positioned in the centre of the test lane for the beginning of each stop;</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(b)</w:t>
      </w:r>
      <w:r>
        <w:tab/>
        <w:t>Stops are made without the vehicle wheels passing outside the applicable test lane and without wheel lock.</w:t>
      </w:r>
    </w:p>
    <w:p w:rsidR="007C4DE6" w:rsidRDefault="007C4DE6"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1.7.</w:t>
      </w:r>
      <w:r>
        <w:tab/>
        <w:t>Test sequence</w:t>
      </w:r>
    </w:p>
    <w:p w:rsidR="00D22EDC" w:rsidRDefault="00D22EDC" w:rsidP="00D22EDC">
      <w:pPr>
        <w:tabs>
          <w:tab w:val="left" w:pos="1134"/>
          <w:tab w:val="left" w:pos="1701"/>
        </w:tabs>
        <w:ind w:left="1134" w:hanging="1134"/>
        <w:jc w:val="both"/>
        <w:rPr>
          <w:sz w:val="1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4"/>
        <w:gridCol w:w="1326"/>
      </w:tblGrid>
      <w:tr w:rsidR="00D22EDC" w:rsidTr="00D22EDC">
        <w:tc>
          <w:tcPr>
            <w:tcW w:w="5754" w:type="dxa"/>
          </w:tcPr>
          <w:p w:rsidR="00D22EDC" w:rsidRDefault="00D22EDC" w:rsidP="00D22EDC">
            <w:pPr>
              <w:tabs>
                <w:tab w:val="left" w:pos="1134"/>
                <w:tab w:val="left" w:pos="1701"/>
              </w:tabs>
              <w:ind w:left="1134" w:hanging="1134"/>
              <w:jc w:val="center"/>
            </w:pPr>
            <w:r>
              <w:t>Test order</w:t>
            </w:r>
          </w:p>
        </w:tc>
        <w:tc>
          <w:tcPr>
            <w:tcW w:w="1326" w:type="dxa"/>
          </w:tcPr>
          <w:p w:rsidR="00D22EDC" w:rsidRDefault="00D22EDC" w:rsidP="00D22EDC">
            <w:pPr>
              <w:tabs>
                <w:tab w:val="left" w:pos="1134"/>
                <w:tab w:val="left" w:pos="1701"/>
              </w:tabs>
              <w:ind w:left="1134" w:hanging="1134"/>
              <w:jc w:val="center"/>
            </w:pPr>
            <w:r>
              <w:t>Paragraph</w:t>
            </w:r>
          </w:p>
        </w:tc>
      </w:tr>
      <w:tr w:rsidR="00D22EDC" w:rsidTr="00D22EDC">
        <w:tc>
          <w:tcPr>
            <w:tcW w:w="5754" w:type="dxa"/>
          </w:tcPr>
          <w:p w:rsidR="00D22EDC" w:rsidRDefault="00D22EDC" w:rsidP="00D22EDC">
            <w:pPr>
              <w:tabs>
                <w:tab w:val="left" w:pos="513"/>
                <w:tab w:val="left" w:pos="1701"/>
              </w:tabs>
              <w:ind w:left="513" w:hanging="567"/>
            </w:pPr>
            <w:r>
              <w:t>1.</w:t>
            </w:r>
            <w:r>
              <w:tab/>
              <w:t>Dry stop - single brake control actuated</w:t>
            </w:r>
          </w:p>
          <w:p w:rsidR="00D22EDC" w:rsidRDefault="00D22EDC" w:rsidP="00D22EDC">
            <w:pPr>
              <w:tabs>
                <w:tab w:val="left" w:pos="513"/>
                <w:tab w:val="left" w:pos="1701"/>
              </w:tabs>
              <w:ind w:left="513" w:hanging="567"/>
              <w:rPr>
                <w:i/>
              </w:rPr>
            </w:pPr>
            <w:r>
              <w:t>2.</w:t>
            </w:r>
            <w:r>
              <w:tab/>
              <w:t>Dry stop - all service brake controls actuated</w:t>
            </w:r>
          </w:p>
          <w:p w:rsidR="00D22EDC" w:rsidRDefault="00D22EDC" w:rsidP="00D22EDC">
            <w:pPr>
              <w:tabs>
                <w:tab w:val="left" w:pos="513"/>
                <w:tab w:val="left" w:pos="1701"/>
              </w:tabs>
              <w:ind w:left="513" w:hanging="567"/>
            </w:pPr>
            <w:r>
              <w:t>3.</w:t>
            </w:r>
            <w:r>
              <w:tab/>
              <w:t>High speed</w:t>
            </w:r>
          </w:p>
          <w:p w:rsidR="00D22EDC" w:rsidRDefault="00D22EDC" w:rsidP="00D22EDC">
            <w:pPr>
              <w:tabs>
                <w:tab w:val="left" w:pos="513"/>
                <w:tab w:val="left" w:pos="1701"/>
              </w:tabs>
              <w:ind w:left="513" w:hanging="567"/>
            </w:pPr>
            <w:r>
              <w:t>4.</w:t>
            </w:r>
            <w:r>
              <w:tab/>
              <w:t>Wet brake</w:t>
            </w:r>
          </w:p>
          <w:p w:rsidR="00D22EDC" w:rsidRDefault="00D22EDC" w:rsidP="00D22EDC">
            <w:pPr>
              <w:tabs>
                <w:tab w:val="left" w:pos="513"/>
                <w:tab w:val="left" w:pos="1701"/>
              </w:tabs>
              <w:ind w:left="513" w:hanging="567"/>
            </w:pPr>
            <w:r>
              <w:t>5.</w:t>
            </w:r>
            <w:r>
              <w:tab/>
              <w:t xml:space="preserve">Heat fade </w:t>
            </w:r>
            <w:r w:rsidRPr="00526862">
              <w:rPr>
                <w:u w:val="single"/>
                <w:vertAlign w:val="superscript"/>
              </w:rPr>
              <w:t>1</w:t>
            </w:r>
            <w:r w:rsidRPr="00526862">
              <w:rPr>
                <w:vertAlign w:val="superscript"/>
              </w:rPr>
              <w:t>/</w:t>
            </w:r>
          </w:p>
          <w:p w:rsidR="00D22EDC" w:rsidRDefault="00D22EDC" w:rsidP="00D22EDC">
            <w:pPr>
              <w:tabs>
                <w:tab w:val="left" w:pos="513"/>
                <w:tab w:val="left" w:pos="1701"/>
              </w:tabs>
              <w:ind w:left="513" w:hanging="567"/>
            </w:pPr>
            <w:r>
              <w:t>6.</w:t>
            </w:r>
            <w:r>
              <w:tab/>
              <w:t>If fitted:</w:t>
            </w:r>
          </w:p>
          <w:p w:rsidR="00D22EDC" w:rsidRDefault="00D22EDC" w:rsidP="00D22EDC">
            <w:pPr>
              <w:tabs>
                <w:tab w:val="left" w:pos="513"/>
                <w:tab w:val="left" w:pos="1701"/>
              </w:tabs>
              <w:ind w:left="513" w:hanging="567"/>
            </w:pPr>
            <w:r>
              <w:t>6.1.</w:t>
            </w:r>
            <w:r>
              <w:tab/>
              <w:t>Parking brake system</w:t>
            </w:r>
          </w:p>
          <w:p w:rsidR="00D22EDC" w:rsidRDefault="00D22EDC" w:rsidP="00D22EDC">
            <w:pPr>
              <w:tabs>
                <w:tab w:val="left" w:pos="513"/>
                <w:tab w:val="left" w:pos="1701"/>
              </w:tabs>
              <w:ind w:left="513" w:hanging="567"/>
            </w:pPr>
            <w:r>
              <w:t>6.2.</w:t>
            </w:r>
            <w:r>
              <w:tab/>
              <w:t>ABS</w:t>
            </w:r>
          </w:p>
          <w:p w:rsidR="00D22EDC" w:rsidRDefault="00D22EDC" w:rsidP="00D22EDC">
            <w:pPr>
              <w:tabs>
                <w:tab w:val="left" w:pos="513"/>
                <w:tab w:val="left" w:pos="1701"/>
              </w:tabs>
              <w:ind w:left="513" w:hanging="567"/>
            </w:pPr>
            <w:r>
              <w:t>6.3.</w:t>
            </w:r>
            <w:r>
              <w:tab/>
              <w:t>Partial failure, for split service brake systems</w:t>
            </w:r>
          </w:p>
          <w:p w:rsidR="00D22EDC" w:rsidRDefault="00D22EDC" w:rsidP="00D22EDC">
            <w:pPr>
              <w:tabs>
                <w:tab w:val="left" w:pos="513"/>
                <w:tab w:val="left" w:pos="1701"/>
              </w:tabs>
              <w:ind w:left="513" w:hanging="567"/>
            </w:pPr>
            <w:r>
              <w:t>6.4.</w:t>
            </w:r>
            <w:r>
              <w:tab/>
              <w:t>Power-assisted braking system failure</w:t>
            </w:r>
          </w:p>
        </w:tc>
        <w:tc>
          <w:tcPr>
            <w:tcW w:w="1326" w:type="dxa"/>
          </w:tcPr>
          <w:p w:rsidR="00D22EDC" w:rsidRDefault="00D22EDC" w:rsidP="00D22EDC">
            <w:pPr>
              <w:tabs>
                <w:tab w:val="left" w:pos="1134"/>
                <w:tab w:val="left" w:pos="1701"/>
              </w:tabs>
              <w:ind w:left="1134" w:hanging="1134"/>
              <w:jc w:val="center"/>
            </w:pPr>
            <w:r>
              <w:t>3.</w:t>
            </w:r>
          </w:p>
          <w:p w:rsidR="00D22EDC" w:rsidRDefault="00D22EDC" w:rsidP="00D22EDC">
            <w:pPr>
              <w:tabs>
                <w:tab w:val="left" w:pos="1134"/>
                <w:tab w:val="left" w:pos="1701"/>
              </w:tabs>
              <w:ind w:left="1134" w:hanging="1134"/>
              <w:jc w:val="center"/>
            </w:pPr>
            <w:r>
              <w:t>4.</w:t>
            </w:r>
          </w:p>
          <w:p w:rsidR="00D22EDC" w:rsidRDefault="00D22EDC" w:rsidP="00D22EDC">
            <w:pPr>
              <w:tabs>
                <w:tab w:val="left" w:pos="1134"/>
                <w:tab w:val="left" w:pos="1701"/>
              </w:tabs>
              <w:ind w:left="1134" w:hanging="1134"/>
              <w:jc w:val="center"/>
            </w:pPr>
            <w:r>
              <w:t>5.</w:t>
            </w:r>
          </w:p>
          <w:p w:rsidR="00D22EDC" w:rsidRDefault="00D22EDC" w:rsidP="00D22EDC">
            <w:pPr>
              <w:tabs>
                <w:tab w:val="left" w:pos="1134"/>
                <w:tab w:val="left" w:pos="1701"/>
              </w:tabs>
              <w:ind w:left="1134" w:hanging="1134"/>
              <w:jc w:val="center"/>
            </w:pPr>
            <w:r>
              <w:t>6.</w:t>
            </w:r>
          </w:p>
          <w:p w:rsidR="00D22EDC" w:rsidRDefault="00D22EDC" w:rsidP="00D22EDC">
            <w:pPr>
              <w:tabs>
                <w:tab w:val="left" w:pos="1134"/>
                <w:tab w:val="left" w:pos="1701"/>
              </w:tabs>
              <w:ind w:left="1134" w:hanging="1134"/>
              <w:jc w:val="center"/>
            </w:pPr>
            <w:r>
              <w:t>7.</w:t>
            </w:r>
          </w:p>
          <w:p w:rsidR="00D22EDC" w:rsidRDefault="00D22EDC" w:rsidP="00D22EDC">
            <w:pPr>
              <w:tabs>
                <w:tab w:val="left" w:pos="1134"/>
                <w:tab w:val="left" w:pos="1701"/>
              </w:tabs>
              <w:ind w:left="1134" w:hanging="1134"/>
              <w:jc w:val="center"/>
            </w:pPr>
          </w:p>
          <w:p w:rsidR="00D22EDC" w:rsidRDefault="00D22EDC" w:rsidP="00D22EDC">
            <w:pPr>
              <w:tabs>
                <w:tab w:val="left" w:pos="1134"/>
                <w:tab w:val="left" w:pos="1701"/>
              </w:tabs>
              <w:ind w:left="1134" w:hanging="1134"/>
              <w:jc w:val="center"/>
            </w:pPr>
            <w:r>
              <w:t>8.</w:t>
            </w:r>
          </w:p>
          <w:p w:rsidR="00D22EDC" w:rsidRDefault="00D22EDC" w:rsidP="00D22EDC">
            <w:pPr>
              <w:tabs>
                <w:tab w:val="left" w:pos="1134"/>
                <w:tab w:val="left" w:pos="1701"/>
              </w:tabs>
              <w:ind w:left="1134" w:hanging="1134"/>
              <w:jc w:val="center"/>
            </w:pPr>
            <w:r>
              <w:t>9.</w:t>
            </w:r>
          </w:p>
          <w:p w:rsidR="00D22EDC" w:rsidRDefault="00D22EDC" w:rsidP="00D22EDC">
            <w:pPr>
              <w:tabs>
                <w:tab w:val="left" w:pos="1134"/>
                <w:tab w:val="left" w:pos="1701"/>
              </w:tabs>
              <w:ind w:left="1134" w:hanging="1134"/>
              <w:jc w:val="center"/>
            </w:pPr>
            <w:r>
              <w:t>10.</w:t>
            </w:r>
          </w:p>
          <w:p w:rsidR="00D22EDC" w:rsidRDefault="00D22EDC" w:rsidP="00D22EDC">
            <w:pPr>
              <w:tabs>
                <w:tab w:val="left" w:pos="1134"/>
                <w:tab w:val="left" w:pos="1701"/>
              </w:tabs>
              <w:ind w:left="1134" w:hanging="1134"/>
              <w:jc w:val="center"/>
            </w:pPr>
            <w:r>
              <w:t>11.</w:t>
            </w:r>
          </w:p>
        </w:tc>
      </w:tr>
    </w:tbl>
    <w:p w:rsidR="00D22EDC" w:rsidRDefault="00D22EDC" w:rsidP="00D22EDC">
      <w:pPr>
        <w:tabs>
          <w:tab w:val="left" w:pos="1134"/>
          <w:tab w:val="left" w:pos="1701"/>
        </w:tabs>
        <w:ind w:left="1134" w:hanging="1134"/>
        <w:jc w:val="both"/>
        <w:rPr>
          <w:sz w:val="16"/>
        </w:rPr>
      </w:pPr>
    </w:p>
    <w:p w:rsidR="00D22EDC" w:rsidRDefault="00D22EDC" w:rsidP="00D22EDC">
      <w:pPr>
        <w:tabs>
          <w:tab w:val="left" w:pos="1134"/>
          <w:tab w:val="left" w:pos="1701"/>
        </w:tabs>
        <w:ind w:left="1134" w:hanging="1134"/>
        <w:jc w:val="both"/>
      </w:pPr>
      <w:r>
        <w:tab/>
        <w:t xml:space="preserve">Note </w:t>
      </w:r>
      <w:r w:rsidRPr="00526862">
        <w:rPr>
          <w:u w:val="single"/>
          <w:vertAlign w:val="superscript"/>
        </w:rPr>
        <w:t>1</w:t>
      </w:r>
      <w:r w:rsidRPr="00526862">
        <w:rPr>
          <w:vertAlign w:val="superscript"/>
        </w:rPr>
        <w:t>/</w:t>
      </w:r>
      <w:r>
        <w:t>:  Heat fade is always the last test to be carried out.</w:t>
      </w:r>
    </w:p>
    <w:p w:rsidR="00D22EDC" w:rsidRDefault="00D22EDC" w:rsidP="00D22EDC">
      <w:pPr>
        <w:tabs>
          <w:tab w:val="left" w:pos="1134"/>
          <w:tab w:val="left" w:pos="1701"/>
        </w:tabs>
        <w:ind w:left="1134" w:hanging="1134"/>
        <w:jc w:val="both"/>
        <w:rPr>
          <w:sz w:val="16"/>
        </w:rPr>
      </w:pPr>
    </w:p>
    <w:p w:rsidR="008F6833" w:rsidRDefault="008F6833" w:rsidP="00D22EDC">
      <w:pPr>
        <w:tabs>
          <w:tab w:val="left" w:pos="1134"/>
          <w:tab w:val="left" w:pos="1701"/>
        </w:tabs>
        <w:ind w:left="1134" w:hanging="1134"/>
        <w:jc w:val="both"/>
        <w:rPr>
          <w:sz w:val="16"/>
        </w:rPr>
      </w:pPr>
    </w:p>
    <w:p w:rsidR="008F6833" w:rsidRDefault="008F6833" w:rsidP="00D22EDC">
      <w:pPr>
        <w:tabs>
          <w:tab w:val="left" w:pos="1134"/>
          <w:tab w:val="left" w:pos="1701"/>
        </w:tabs>
        <w:ind w:left="1134" w:hanging="1134"/>
        <w:jc w:val="both"/>
        <w:rPr>
          <w:sz w:val="16"/>
        </w:rPr>
      </w:pPr>
    </w:p>
    <w:p w:rsidR="008F6833" w:rsidRDefault="008F6833" w:rsidP="00D22EDC">
      <w:pPr>
        <w:tabs>
          <w:tab w:val="left" w:pos="1134"/>
          <w:tab w:val="left" w:pos="1701"/>
        </w:tabs>
        <w:ind w:left="1134" w:hanging="1134"/>
        <w:jc w:val="both"/>
        <w:rPr>
          <w:sz w:val="16"/>
        </w:rPr>
      </w:pPr>
    </w:p>
    <w:p w:rsidR="008F6833" w:rsidRDefault="008F6833" w:rsidP="008F6833">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2.</w:t>
      </w:r>
      <w:r>
        <w:tab/>
      </w:r>
      <w:r>
        <w:rPr>
          <w:u w:val="single"/>
        </w:rPr>
        <w:t>Preparation</w:t>
      </w:r>
    </w:p>
    <w:p w:rsidR="008F6833" w:rsidRDefault="008F6833" w:rsidP="008F6833">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2.1.</w:t>
      </w:r>
      <w:r>
        <w:tab/>
        <w:t>Engine idle speed</w:t>
      </w:r>
    </w:p>
    <w:p w:rsidR="008F6833" w:rsidRDefault="008F6833" w:rsidP="008F6833">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The engine idle speed is set to the manufacturer's specification.</w:t>
      </w:r>
    </w:p>
    <w:p w:rsidR="008F6833" w:rsidRDefault="008F6833" w:rsidP="008F6833">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2.2.</w:t>
      </w:r>
      <w:r>
        <w:tab/>
      </w:r>
      <w:smartTag w:uri="urn:schemas-microsoft-com:office:smarttags" w:element="place">
        <w:smartTag w:uri="urn:schemas-microsoft-com:office:smarttags" w:element="City">
          <w:r>
            <w:t>Tyre</w:t>
          </w:r>
        </w:smartTag>
      </w:smartTag>
      <w:r>
        <w:t xml:space="preserve"> pressures</w:t>
      </w:r>
    </w:p>
    <w:p w:rsidR="008F6833" w:rsidRDefault="008F6833" w:rsidP="008F6833">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The tyres are inflated to the manufacturer's specification for the vehicle loading condition for the test.</w:t>
      </w:r>
    </w:p>
    <w:p w:rsidR="008F6833" w:rsidRDefault="008F6833" w:rsidP="008F6833">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2.3.</w:t>
      </w:r>
      <w:r>
        <w:tab/>
        <w:t>Control application points and direction</w:t>
      </w:r>
    </w:p>
    <w:p w:rsidR="008F6833" w:rsidRDefault="008F6833" w:rsidP="008F6833">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For a hand control lever, the input force (F) is applied on the control lever's forward surface perpendicular to the axis of the lever fulcrum and its outermost point on the plane along which the control lever rotates (see figure below).</w:t>
      </w:r>
    </w:p>
    <w:p w:rsidR="008F6833" w:rsidRDefault="008F6833" w:rsidP="008F6833">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The input force is applied to a point located 50 mm from the outermost point of the control lever, measured along the axis between the central axis of the fulcrum of the lever and its outermost point.</w:t>
      </w:r>
    </w:p>
    <w:p w:rsidR="00D22EDC" w:rsidRDefault="00022328" w:rsidP="00D22EDC">
      <w:pPr>
        <w:tabs>
          <w:tab w:val="left" w:pos="1134"/>
          <w:tab w:val="left" w:pos="1701"/>
        </w:tabs>
        <w:ind w:left="1134" w:hanging="1134"/>
        <w:jc w:val="center"/>
      </w:pPr>
      <w:r w:rsidRPr="00022328">
        <w:rPr>
          <w:noProof/>
        </w:rPr>
        <w:drawing>
          <wp:inline distT="0" distB="0" distL="0" distR="0">
            <wp:extent cx="2614175" cy="1315340"/>
            <wp:effectExtent l="0" t="0" r="0" b="0"/>
            <wp:docPr id="40" name="Picture 40" descr="Control application diagram" title="Control applicati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rotWithShape="1">
                    <a:blip r:embed="rId22">
                      <a:extLst>
                        <a:ext uri="{28A0092B-C50C-407E-A947-70E740481C1C}">
                          <a14:useLocalDpi xmlns:a14="http://schemas.microsoft.com/office/drawing/2010/main" val="0"/>
                        </a:ext>
                      </a:extLst>
                    </a:blip>
                    <a:srcRect b="18400"/>
                    <a:stretch/>
                  </pic:blipFill>
                  <pic:spPr bwMode="auto">
                    <a:xfrm>
                      <a:off x="0" y="0"/>
                      <a:ext cx="2677305" cy="1347105"/>
                    </a:xfrm>
                    <a:prstGeom prst="rect">
                      <a:avLst/>
                    </a:prstGeom>
                    <a:noFill/>
                    <a:ln>
                      <a:noFill/>
                    </a:ln>
                    <a:extLst>
                      <a:ext uri="{53640926-AAD7-44D8-BBD7-CCE9431645EC}">
                        <a14:shadowObscured xmlns:a14="http://schemas.microsoft.com/office/drawing/2010/main"/>
                      </a:ext>
                    </a:extLst>
                  </pic:spPr>
                </pic:pic>
              </a:graphicData>
            </a:graphic>
          </wp:inline>
        </w:drawing>
      </w:r>
    </w:p>
    <w:p w:rsidR="00D22EDC" w:rsidRDefault="00D22EDC" w:rsidP="00D22EDC">
      <w:pPr>
        <w:tabs>
          <w:tab w:val="left" w:pos="1134"/>
          <w:tab w:val="left" w:pos="1701"/>
        </w:tabs>
        <w:ind w:left="1134" w:hanging="1134"/>
        <w:jc w:val="both"/>
      </w:pPr>
      <w:r>
        <w:tab/>
        <w:t>For a foot control pedal, the input force is applied to the centre of, and at right angles to, the control pedal.</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2.4.</w:t>
      </w:r>
      <w:r>
        <w:tab/>
        <w:t>Brake temperature measurement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rPr>
          <w:color w:val="000000"/>
        </w:rPr>
        <w:tab/>
        <w:t>As determined by the approval authority</w:t>
      </w:r>
      <w:r>
        <w:t>, t</w:t>
      </w:r>
      <w:r>
        <w:rPr>
          <w:color w:val="000000"/>
        </w:rPr>
        <w:t>he brake temperature is measured on the approximate</w:t>
      </w:r>
      <w:r>
        <w:t xml:space="preserve"> centre of the braking path of the disc or drum using:</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(a)</w:t>
      </w:r>
      <w:r>
        <w:tab/>
        <w:t xml:space="preserve">A rubbing thermocouple that is in contact with the surface of the disc or drum; </w:t>
      </w:r>
      <w:r>
        <w:tab/>
        <w:t>or</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(b)</w:t>
      </w:r>
      <w:r>
        <w:tab/>
        <w:t>A thermocouple that is embedded in the friction material.</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2.5.</w:t>
      </w:r>
      <w:r>
        <w:tab/>
        <w:t>Burnishing procedure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The vehicle brakes are burnished prior to evaluating performance. This procedure may be completed by the manufacturer:</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(a)</w:t>
      </w:r>
      <w:r>
        <w:tab/>
        <w:t>Vehicle lightly loaded;</w:t>
      </w:r>
    </w:p>
    <w:p w:rsidR="00D22EDC" w:rsidRDefault="00D22EDC" w:rsidP="00D22EDC">
      <w:pPr>
        <w:tabs>
          <w:tab w:val="left" w:pos="1134"/>
          <w:tab w:val="left" w:pos="1701"/>
        </w:tabs>
        <w:ind w:left="1134" w:hanging="1134"/>
        <w:jc w:val="both"/>
      </w:pPr>
    </w:p>
    <w:p w:rsidR="00D22EDC" w:rsidRDefault="00D22EDC" w:rsidP="00526862">
      <w:pPr>
        <w:numPr>
          <w:ilvl w:val="0"/>
          <w:numId w:val="56"/>
        </w:numPr>
        <w:tabs>
          <w:tab w:val="left" w:pos="1134"/>
          <w:tab w:val="left" w:pos="1701"/>
        </w:tabs>
        <w:jc w:val="both"/>
      </w:pPr>
      <w:r>
        <w:t>Engine disconnected;</w:t>
      </w:r>
    </w:p>
    <w:p w:rsidR="008F6833" w:rsidRDefault="008F6833" w:rsidP="00526862">
      <w:pPr>
        <w:tabs>
          <w:tab w:val="left" w:pos="1134"/>
          <w:tab w:val="left" w:pos="1701"/>
        </w:tabs>
        <w:jc w:val="both"/>
      </w:pPr>
    </w:p>
    <w:p w:rsidR="008F6833" w:rsidRDefault="008F6833" w:rsidP="00526862">
      <w:pPr>
        <w:tabs>
          <w:tab w:val="left" w:pos="1134"/>
          <w:tab w:val="left" w:pos="1701"/>
        </w:tabs>
        <w:jc w:val="both"/>
      </w:pPr>
      <w:r>
        <w:tab/>
        <w:t>(c)</w:t>
      </w:r>
      <w:r>
        <w:tab/>
        <w:t>Test speed:</w:t>
      </w:r>
    </w:p>
    <w:p w:rsidR="008F6833" w:rsidRDefault="008F6833" w:rsidP="00526862">
      <w:pPr>
        <w:tabs>
          <w:tab w:val="left" w:pos="1134"/>
          <w:tab w:val="left" w:pos="1701"/>
        </w:tabs>
        <w:jc w:val="both"/>
      </w:pPr>
    </w:p>
    <w:p w:rsidR="008F6833" w:rsidRDefault="008F6833" w:rsidP="00526862">
      <w:pPr>
        <w:tabs>
          <w:tab w:val="left" w:pos="1134"/>
          <w:tab w:val="left" w:pos="1701"/>
        </w:tabs>
        <w:jc w:val="both"/>
      </w:pPr>
      <w:r>
        <w:tab/>
      </w:r>
      <w:r>
        <w:tab/>
        <w:t>(</w:t>
      </w:r>
      <w:proofErr w:type="spellStart"/>
      <w:r>
        <w:t>i</w:t>
      </w:r>
      <w:proofErr w:type="spellEnd"/>
      <w:r>
        <w:t>)</w:t>
      </w:r>
      <w:r>
        <w:tab/>
        <w:t>Initial speed:</w:t>
      </w:r>
      <w:r>
        <w:tab/>
        <w:t xml:space="preserve">50 km/h </w:t>
      </w:r>
      <w:r>
        <w:rPr>
          <w:iCs/>
        </w:rPr>
        <w:t xml:space="preserve">or 0.8 </w:t>
      </w:r>
      <w:proofErr w:type="spellStart"/>
      <w:r>
        <w:rPr>
          <w:iCs/>
        </w:rPr>
        <w:t>Vmax</w:t>
      </w:r>
      <w:proofErr w:type="spellEnd"/>
      <w:r>
        <w:rPr>
          <w:iCs/>
        </w:rPr>
        <w:t>, whichever is lower;</w:t>
      </w:r>
    </w:p>
    <w:p w:rsidR="008F6833" w:rsidRDefault="008F6833" w:rsidP="00526862">
      <w:pPr>
        <w:tabs>
          <w:tab w:val="left" w:pos="1134"/>
          <w:tab w:val="left" w:pos="1701"/>
        </w:tabs>
        <w:jc w:val="both"/>
      </w:pPr>
    </w:p>
    <w:p w:rsidR="008F6833" w:rsidRDefault="008F6833" w:rsidP="00526862">
      <w:pPr>
        <w:tabs>
          <w:tab w:val="left" w:pos="1134"/>
          <w:tab w:val="left" w:pos="1701"/>
        </w:tabs>
        <w:jc w:val="both"/>
      </w:pPr>
      <w:r>
        <w:tab/>
      </w:r>
      <w:r>
        <w:tab/>
        <w:t>(ii)</w:t>
      </w:r>
      <w:r>
        <w:tab/>
        <w:t>Final speed</w:t>
      </w:r>
      <w:r w:rsidR="0022675B">
        <w:t>:</w:t>
      </w:r>
      <w:r w:rsidR="0022675B">
        <w:tab/>
      </w:r>
      <w:r>
        <w:t>5 to 10 km/h;</w:t>
      </w:r>
    </w:p>
    <w:p w:rsidR="008F6833" w:rsidRDefault="008F6833" w:rsidP="00526862">
      <w:pPr>
        <w:tabs>
          <w:tab w:val="left" w:pos="1134"/>
          <w:tab w:val="left" w:pos="1701"/>
        </w:tabs>
        <w:jc w:val="both"/>
      </w:pPr>
    </w:p>
    <w:p w:rsidR="00D22EDC" w:rsidRDefault="00D22EDC" w:rsidP="00D22EDC">
      <w:pPr>
        <w:tabs>
          <w:tab w:val="left" w:pos="1134"/>
          <w:tab w:val="left" w:pos="1701"/>
        </w:tabs>
        <w:ind w:left="1134" w:hanging="1134"/>
        <w:jc w:val="both"/>
      </w:pPr>
      <w:r>
        <w:tab/>
        <w:t>(d)</w:t>
      </w:r>
      <w:r>
        <w:tab/>
        <w:t>Brake application: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tab/>
        <w:t>(</w:t>
      </w:r>
      <w:proofErr w:type="spellStart"/>
      <w:r>
        <w:t>i</w:t>
      </w:r>
      <w:proofErr w:type="spellEnd"/>
      <w:r>
        <w:t>)</w:t>
      </w:r>
      <w:r>
        <w:tab/>
        <w:t>Each service brake system control actuated separately;</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(e)</w:t>
      </w:r>
      <w:r>
        <w:tab/>
        <w:t>Vehicle deceleration: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tab/>
        <w:t>(</w:t>
      </w:r>
      <w:proofErr w:type="spellStart"/>
      <w:r>
        <w:t>i</w:t>
      </w:r>
      <w:proofErr w:type="spellEnd"/>
      <w:r>
        <w:t>)</w:t>
      </w:r>
      <w:r>
        <w:tab/>
        <w:t>Single front brake system only:</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tab/>
      </w:r>
      <w:r>
        <w:tab/>
        <w:t>3.0-3.5 m/s</w:t>
      </w:r>
      <w:r>
        <w:rPr>
          <w:vertAlign w:val="superscript"/>
        </w:rPr>
        <w:t>2</w:t>
      </w:r>
      <w:r>
        <w:t xml:space="preserve"> for vehicle categories L</w:t>
      </w:r>
      <w:r>
        <w:rPr>
          <w:vertAlign w:val="subscript"/>
        </w:rPr>
        <w:t>3</w:t>
      </w:r>
      <w:r>
        <w:t xml:space="preserve"> and L</w:t>
      </w:r>
      <w:r>
        <w:rPr>
          <w:vertAlign w:val="subscript"/>
        </w:rPr>
        <w:t>4</w:t>
      </w:r>
      <w:r>
        <w:t>;</w:t>
      </w:r>
    </w:p>
    <w:p w:rsidR="00D22EDC" w:rsidRDefault="00D22EDC" w:rsidP="00D22EDC">
      <w:pPr>
        <w:tabs>
          <w:tab w:val="left" w:pos="1134"/>
          <w:tab w:val="left" w:pos="1701"/>
        </w:tabs>
        <w:ind w:left="1134" w:hanging="1134"/>
        <w:jc w:val="both"/>
      </w:pPr>
      <w:r>
        <w:tab/>
      </w:r>
      <w:r>
        <w:tab/>
      </w:r>
      <w:r>
        <w:tab/>
        <w:t>1.5-2.0 m/s</w:t>
      </w:r>
      <w:r>
        <w:rPr>
          <w:vertAlign w:val="superscript"/>
        </w:rPr>
        <w:t>2</w:t>
      </w:r>
      <w:r>
        <w:t xml:space="preserve"> for vehicle categories L</w:t>
      </w:r>
      <w:r>
        <w:rPr>
          <w:vertAlign w:val="subscript"/>
        </w:rPr>
        <w:t>1</w:t>
      </w:r>
      <w:r>
        <w:t xml:space="preserve"> and L</w:t>
      </w:r>
      <w:r>
        <w:rPr>
          <w:vertAlign w:val="subscript"/>
        </w:rPr>
        <w:t>2</w:t>
      </w:r>
      <w:r>
        <w: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tab/>
        <w:t>(ii)</w:t>
      </w:r>
      <w:r>
        <w:tab/>
        <w:t>Single rear brake system only: 1.5-2.0 m/s</w:t>
      </w:r>
      <w:r>
        <w:rPr>
          <w:vertAlign w:val="superscript"/>
        </w:rPr>
        <w:t>2</w:t>
      </w:r>
      <w:r>
        <w: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tab/>
        <w:t>(iii)</w:t>
      </w:r>
      <w:r>
        <w:tab/>
        <w:t>CBS or split service brake system: 3.5-4.0 m/s</w:t>
      </w:r>
      <w:r>
        <w:rPr>
          <w:vertAlign w:val="superscript"/>
        </w:rPr>
        <w:t>2</w:t>
      </w:r>
      <w:r>
        <w: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(f)</w:t>
      </w:r>
      <w:r>
        <w:tab/>
        <w:t>Number of decelerations: 100 per brake system;</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(g)</w:t>
      </w:r>
      <w:r>
        <w:tab/>
        <w:t>Initial brake temperature before each brake application ≤</w:t>
      </w:r>
      <w:r w:rsidR="0022675B">
        <w:t xml:space="preserve">  </w:t>
      </w:r>
      <w:r>
        <w:t>100</w:t>
      </w:r>
      <w:r w:rsidR="0022675B">
        <w:t xml:space="preserve"> </w:t>
      </w:r>
      <w:r w:rsidR="00D33BD1">
        <w:t>°</w:t>
      </w:r>
      <w:r>
        <w:t>C;</w:t>
      </w:r>
    </w:p>
    <w:p w:rsidR="00D22EDC" w:rsidRDefault="00D22EDC" w:rsidP="00D22EDC">
      <w:pPr>
        <w:tabs>
          <w:tab w:val="left" w:pos="1134"/>
          <w:tab w:val="left" w:pos="1701"/>
          <w:tab w:val="left" w:pos="2244"/>
        </w:tabs>
        <w:ind w:left="1701" w:hanging="1701"/>
        <w:jc w:val="both"/>
      </w:pPr>
    </w:p>
    <w:p w:rsidR="00D22EDC" w:rsidRDefault="00D22EDC" w:rsidP="00D22EDC">
      <w:pPr>
        <w:tabs>
          <w:tab w:val="left" w:pos="1134"/>
          <w:tab w:val="left" w:pos="1701"/>
          <w:tab w:val="left" w:pos="2244"/>
        </w:tabs>
        <w:ind w:left="1701" w:hanging="1701"/>
        <w:jc w:val="both"/>
      </w:pPr>
      <w:r>
        <w:tab/>
        <w:t>(h)</w:t>
      </w:r>
      <w:r>
        <w:tab/>
        <w:t>For the first stop, accelerate the vehicle to the initial speed and then actuate the brake control under the conditions specified until the final speed is reached.  Then reaccelerate to the initial speed and maintain that speed until the brake temperature falls to the specified initial value.  When these conditions are met, reapply the brake as specified.  Repeat this procedure for the number of specified decelerations</w:t>
      </w:r>
      <w:r>
        <w:rPr>
          <w:color w:val="000000"/>
        </w:rPr>
        <w:t xml:space="preserve">.  </w:t>
      </w:r>
      <w:r>
        <w:t>After burnishing, adjust the brakes in accordance with the manufacturer's recommendations</w:t>
      </w:r>
      <w:r>
        <w:rPr>
          <w:iCs/>
        </w:rPr>
        <w: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3.</w:t>
      </w:r>
      <w:r>
        <w:tab/>
      </w:r>
      <w:r>
        <w:rPr>
          <w:u w:val="single"/>
        </w:rPr>
        <w:t>Dry stop test - single brake control actuated</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3.1.</w:t>
      </w:r>
      <w:r>
        <w:tab/>
        <w:t>Vehicle condition: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(a)</w:t>
      </w:r>
      <w:r>
        <w:tab/>
        <w:t>The test is applicable to all vehicle categories;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(b)</w:t>
      </w:r>
      <w:r>
        <w:tab/>
        <w:t>Laden:</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r>
      <w:r>
        <w:tab/>
        <w:t>For vehicles fitted with CBS and split service brake systems: the vehicle is tested in the lightly loaded condition in addition to the laden condition;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(c)</w:t>
      </w:r>
      <w:r>
        <w:tab/>
        <w:t>Engine disconnected.</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3.2.</w:t>
      </w:r>
      <w:r>
        <w:tab/>
        <w:t>Test conditions and procedure: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(a)</w:t>
      </w:r>
      <w:r>
        <w:tab/>
        <w:t>Initial brake temperature:</w:t>
      </w:r>
      <w:r>
        <w:tab/>
        <w:t>≥</w:t>
      </w:r>
      <w:r w:rsidR="00463546">
        <w:t xml:space="preserve"> </w:t>
      </w:r>
      <w:r w:rsidR="00B05C43">
        <w:t xml:space="preserve"> </w:t>
      </w:r>
      <w:r>
        <w:t>55</w:t>
      </w:r>
      <w:r w:rsidR="0022675B">
        <w:t xml:space="preserve"> </w:t>
      </w:r>
      <w:r w:rsidR="00D33BD1">
        <w:t>°</w:t>
      </w:r>
      <w:r>
        <w:t>C and ≤</w:t>
      </w:r>
      <w:r w:rsidR="00463546">
        <w:t xml:space="preserve"> </w:t>
      </w:r>
      <w:r w:rsidR="00B05C43">
        <w:t xml:space="preserve"> </w:t>
      </w:r>
      <w:r>
        <w:t>100</w:t>
      </w:r>
      <w:r w:rsidR="0022675B">
        <w:t xml:space="preserve"> </w:t>
      </w:r>
      <w:r w:rsidR="00D33BD1">
        <w:t>°</w:t>
      </w:r>
      <w:r>
        <w:t>C;</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(b)</w:t>
      </w:r>
      <w:r>
        <w:tab/>
        <w:t>Test speed:</w:t>
      </w:r>
    </w:p>
    <w:p w:rsidR="00D22EDC" w:rsidRDefault="00D22EDC" w:rsidP="00D22EDC">
      <w:pPr>
        <w:tabs>
          <w:tab w:val="left" w:pos="1134"/>
          <w:tab w:val="left" w:pos="1701"/>
        </w:tabs>
        <w:ind w:left="1134" w:hanging="1134"/>
        <w:jc w:val="both"/>
      </w:pPr>
    </w:p>
    <w:p w:rsidR="00D22EDC" w:rsidRDefault="00D22EDC" w:rsidP="007C4DE6">
      <w:pPr>
        <w:tabs>
          <w:tab w:val="left" w:pos="2198"/>
        </w:tabs>
        <w:ind w:left="2160" w:hanging="438"/>
        <w:jc w:val="both"/>
      </w:pPr>
      <w:r>
        <w:t>(</w:t>
      </w:r>
      <w:proofErr w:type="spellStart"/>
      <w:r>
        <w:t>i</w:t>
      </w:r>
      <w:proofErr w:type="spellEnd"/>
      <w:r>
        <w:t>)</w:t>
      </w:r>
      <w:r>
        <w:tab/>
        <w:t>Vehicle categories L</w:t>
      </w:r>
      <w:r>
        <w:rPr>
          <w:vertAlign w:val="subscript"/>
        </w:rPr>
        <w:t>1</w:t>
      </w:r>
      <w:r w:rsidR="00463546">
        <w:t xml:space="preserve">, </w:t>
      </w:r>
      <w:r>
        <w:t>L</w:t>
      </w:r>
      <w:r>
        <w:rPr>
          <w:vertAlign w:val="subscript"/>
        </w:rPr>
        <w:t>2</w:t>
      </w:r>
      <w:r w:rsidR="00463546">
        <w:t xml:space="preserve"> and L</w:t>
      </w:r>
      <w:r w:rsidR="00463546" w:rsidRPr="00526862">
        <w:rPr>
          <w:vertAlign w:val="subscript"/>
        </w:rPr>
        <w:t>6</w:t>
      </w:r>
      <w:r w:rsidR="00463546">
        <w:t xml:space="preserve"> </w:t>
      </w:r>
      <w:r>
        <w:t xml:space="preserve">: 40 km/h or 0.9 </w:t>
      </w:r>
      <w:proofErr w:type="spellStart"/>
      <w:r>
        <w:t>Vmax</w:t>
      </w:r>
      <w:proofErr w:type="spellEnd"/>
      <w:r>
        <w:t>, whichever is lower;</w:t>
      </w:r>
    </w:p>
    <w:p w:rsidR="00D22EDC" w:rsidRDefault="00D22EDC" w:rsidP="00D22EDC">
      <w:pPr>
        <w:tabs>
          <w:tab w:val="left" w:pos="1134"/>
          <w:tab w:val="left" w:pos="1701"/>
          <w:tab w:val="left" w:pos="2268"/>
        </w:tabs>
        <w:ind w:left="2268" w:hanging="2268"/>
        <w:jc w:val="both"/>
      </w:pPr>
    </w:p>
    <w:p w:rsidR="00D22EDC" w:rsidRDefault="00D22EDC" w:rsidP="007C4DE6">
      <w:pPr>
        <w:ind w:left="2160" w:hanging="466"/>
        <w:jc w:val="both"/>
      </w:pPr>
      <w:r>
        <w:t>(ii)</w:t>
      </w:r>
      <w:r>
        <w:tab/>
        <w:t>Vehicle categories L</w:t>
      </w:r>
      <w:r>
        <w:rPr>
          <w:vertAlign w:val="subscript"/>
        </w:rPr>
        <w:t>3</w:t>
      </w:r>
      <w:r>
        <w:t>,</w:t>
      </w:r>
      <w:r w:rsidR="00463546">
        <w:t xml:space="preserve"> L</w:t>
      </w:r>
      <w:r w:rsidR="00463546">
        <w:rPr>
          <w:vertAlign w:val="subscript"/>
        </w:rPr>
        <w:t>4,</w:t>
      </w:r>
      <w:r>
        <w:t xml:space="preserve"> L</w:t>
      </w:r>
      <w:r>
        <w:rPr>
          <w:vertAlign w:val="subscript"/>
        </w:rPr>
        <w:t>5</w:t>
      </w:r>
      <w:r>
        <w:t xml:space="preserve"> and </w:t>
      </w:r>
      <w:r w:rsidR="00463546">
        <w:t>L</w:t>
      </w:r>
      <w:r w:rsidR="00463546">
        <w:rPr>
          <w:vertAlign w:val="subscript"/>
        </w:rPr>
        <w:t>7</w:t>
      </w:r>
      <w:r w:rsidR="007C4DE6">
        <w:t xml:space="preserve">: 60 km/h or 0.9 </w:t>
      </w:r>
      <w:proofErr w:type="spellStart"/>
      <w:r w:rsidR="007C4DE6">
        <w:t>Vmax</w:t>
      </w:r>
      <w:proofErr w:type="spellEnd"/>
      <w:r w:rsidR="007C4DE6">
        <w:t xml:space="preserve">, </w:t>
      </w:r>
      <w:r>
        <w:t>whichever is lower;</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(c)</w:t>
      </w:r>
      <w:r>
        <w:tab/>
        <w:t>Brake application: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tab/>
        <w:t>(</w:t>
      </w:r>
      <w:proofErr w:type="spellStart"/>
      <w:r>
        <w:t>i</w:t>
      </w:r>
      <w:proofErr w:type="spellEnd"/>
      <w:r>
        <w:t>)</w:t>
      </w:r>
      <w:r>
        <w:tab/>
        <w:t>Each service brake system control actuated separately;</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(d)</w:t>
      </w:r>
      <w:r>
        <w:tab/>
        <w:t>Brake actuation force: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tab/>
        <w:t>(</w:t>
      </w:r>
      <w:proofErr w:type="spellStart"/>
      <w:r>
        <w:t>i</w:t>
      </w:r>
      <w:proofErr w:type="spellEnd"/>
      <w:r>
        <w:t>)</w:t>
      </w:r>
      <w:r>
        <w:tab/>
        <w:t>Hand control:</w:t>
      </w:r>
      <w:r>
        <w:tab/>
        <w:t>≤</w:t>
      </w:r>
      <w:r w:rsidR="00463546">
        <w:t xml:space="preserve"> </w:t>
      </w:r>
      <w:r w:rsidR="006E5836">
        <w:t xml:space="preserve"> </w:t>
      </w:r>
      <w:r>
        <w:t>200</w:t>
      </w:r>
      <w:r w:rsidR="00463546">
        <w:t xml:space="preserve"> </w:t>
      </w:r>
      <w:r>
        <w:t>N;</w:t>
      </w:r>
    </w:p>
    <w:p w:rsidR="00D22EDC" w:rsidRDefault="00D22EDC" w:rsidP="00D22EDC">
      <w:pPr>
        <w:tabs>
          <w:tab w:val="left" w:pos="1134"/>
          <w:tab w:val="left" w:pos="1701"/>
        </w:tabs>
        <w:ind w:left="1134" w:hanging="1134"/>
        <w:jc w:val="both"/>
      </w:pPr>
    </w:p>
    <w:p w:rsidR="00D22EDC" w:rsidRDefault="00D22EDC" w:rsidP="00526862">
      <w:pPr>
        <w:tabs>
          <w:tab w:val="left" w:pos="1134"/>
          <w:tab w:val="left" w:pos="1701"/>
        </w:tabs>
        <w:ind w:left="2160" w:hanging="2160"/>
        <w:jc w:val="both"/>
      </w:pPr>
      <w:r>
        <w:tab/>
      </w:r>
      <w:r>
        <w:tab/>
        <w:t>(ii)</w:t>
      </w:r>
      <w:r>
        <w:tab/>
        <w:t>Foot control:</w:t>
      </w:r>
      <w:r>
        <w:tab/>
        <w:t>≤</w:t>
      </w:r>
      <w:r w:rsidR="00463546">
        <w:t xml:space="preserve"> </w:t>
      </w:r>
      <w:r w:rsidR="006E5836">
        <w:t xml:space="preserve"> </w:t>
      </w:r>
      <w:r>
        <w:t>350</w:t>
      </w:r>
      <w:r w:rsidR="00463546">
        <w:t xml:space="preserve"> </w:t>
      </w:r>
      <w:r>
        <w:t>N for vehicle categories L</w:t>
      </w:r>
      <w:r>
        <w:rPr>
          <w:vertAlign w:val="subscript"/>
        </w:rPr>
        <w:t>1</w:t>
      </w:r>
      <w:r>
        <w:t>, L</w:t>
      </w:r>
      <w:r>
        <w:rPr>
          <w:vertAlign w:val="subscript"/>
        </w:rPr>
        <w:t>2</w:t>
      </w:r>
      <w:r>
        <w:t>, L</w:t>
      </w:r>
      <w:r>
        <w:rPr>
          <w:vertAlign w:val="subscript"/>
        </w:rPr>
        <w:t>3</w:t>
      </w:r>
      <w:r w:rsidR="00463546">
        <w:t>, L</w:t>
      </w:r>
      <w:r w:rsidR="00463546">
        <w:rPr>
          <w:vertAlign w:val="subscript"/>
        </w:rPr>
        <w:t>4</w:t>
      </w:r>
      <w:r w:rsidR="00463546">
        <w:t xml:space="preserve"> </w:t>
      </w:r>
      <w:r>
        <w:t xml:space="preserve">and </w:t>
      </w:r>
      <w:r w:rsidR="00463546">
        <w:t>L</w:t>
      </w:r>
      <w:r w:rsidR="00463546">
        <w:rPr>
          <w:vertAlign w:val="subscript"/>
        </w:rPr>
        <w:t>6</w:t>
      </w:r>
      <w:r>
        <w:t>;</w:t>
      </w:r>
    </w:p>
    <w:p w:rsidR="00D22EDC" w:rsidRDefault="00D22EDC" w:rsidP="00D22EDC">
      <w:pPr>
        <w:tabs>
          <w:tab w:val="left" w:pos="1134"/>
          <w:tab w:val="left" w:pos="1701"/>
        </w:tabs>
        <w:ind w:left="1134" w:hanging="1134"/>
        <w:jc w:val="both"/>
      </w:pPr>
      <w:r>
        <w:tab/>
      </w:r>
      <w:r>
        <w:tab/>
      </w:r>
      <w:r>
        <w:tab/>
      </w:r>
      <w:r>
        <w:tab/>
      </w:r>
      <w:r>
        <w:tab/>
        <w:t>≤</w:t>
      </w:r>
      <w:r w:rsidR="00463546">
        <w:t xml:space="preserve"> </w:t>
      </w:r>
      <w:r w:rsidR="006E5836">
        <w:t xml:space="preserve"> </w:t>
      </w:r>
      <w:r>
        <w:t>500</w:t>
      </w:r>
      <w:r w:rsidR="00463546">
        <w:t xml:space="preserve"> </w:t>
      </w:r>
      <w:r>
        <w:t>N for vehicle category L</w:t>
      </w:r>
      <w:r>
        <w:rPr>
          <w:vertAlign w:val="subscript"/>
        </w:rPr>
        <w:t>5</w:t>
      </w:r>
      <w:r w:rsidR="00463546">
        <w:t xml:space="preserve"> and L</w:t>
      </w:r>
      <w:r w:rsidR="00463546" w:rsidRPr="00526862">
        <w:rPr>
          <w:vertAlign w:val="subscript"/>
        </w:rPr>
        <w:t>7</w:t>
      </w:r>
      <w:r w:rsidR="00463546">
        <w:t>;</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(e)</w:t>
      </w:r>
      <w:r>
        <w:tab/>
        <w:t>Number of stops: until the vehicle meets the performance requirements, with a maximum of 6 stops;</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(f)</w:t>
      </w:r>
      <w:r>
        <w:tab/>
        <w:t>For each stop, accelerate the vehicle to the test speed and then actuate the brake control under the conditions specified in this paragraph.</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3.3.</w:t>
      </w:r>
      <w:r>
        <w:tab/>
        <w:t>Performance requirements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When the brakes are tested in accordance with the test procedure set out in paragraph</w:t>
      </w:r>
      <w:r w:rsidR="005B7C99">
        <w:t xml:space="preserve"> </w:t>
      </w:r>
      <w:r>
        <w:t>3.2., the stopping distance shall be as specified in column 2 or the MFDD shall be as specified in column 3 of the following table:</w:t>
      </w:r>
    </w:p>
    <w:p w:rsidR="00D22EDC" w:rsidRDefault="00FF786E" w:rsidP="00D22EDC">
      <w:pPr>
        <w:tabs>
          <w:tab w:val="left" w:pos="1134"/>
          <w:tab w:val="left" w:pos="1701"/>
        </w:tabs>
        <w:ind w:left="1134" w:hanging="1134"/>
        <w:jc w:val="both"/>
        <w:rPr>
          <w:sz w:val="16"/>
        </w:rPr>
      </w:pPr>
      <w:r>
        <w:br w:type="page"/>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5400"/>
        <w:gridCol w:w="240"/>
        <w:gridCol w:w="1800"/>
      </w:tblGrid>
      <w:tr w:rsidR="005B7C99" w:rsidTr="00526862">
        <w:tc>
          <w:tcPr>
            <w:tcW w:w="1558" w:type="dxa"/>
            <w:vAlign w:val="center"/>
          </w:tcPr>
          <w:p w:rsidR="005B7C99" w:rsidRDefault="005B7C99" w:rsidP="00526862">
            <w:pPr>
              <w:tabs>
                <w:tab w:val="left" w:pos="1134"/>
                <w:tab w:val="left" w:pos="1701"/>
              </w:tabs>
              <w:ind w:left="1134" w:hanging="1134"/>
            </w:pPr>
            <w:r>
              <w:rPr>
                <w:i/>
                <w:sz w:val="16"/>
                <w:szCs w:val="16"/>
                <w:lang w:eastAsia="en-GB"/>
              </w:rPr>
              <w:lastRenderedPageBreak/>
              <w:t>Column 1</w:t>
            </w:r>
          </w:p>
        </w:tc>
        <w:tc>
          <w:tcPr>
            <w:tcW w:w="5400" w:type="dxa"/>
            <w:vAlign w:val="center"/>
          </w:tcPr>
          <w:p w:rsidR="005B7C99" w:rsidRDefault="005B7C99" w:rsidP="00526862">
            <w:pPr>
              <w:tabs>
                <w:tab w:val="left" w:pos="1134"/>
                <w:tab w:val="left" w:pos="1701"/>
              </w:tabs>
              <w:ind w:left="1134" w:hanging="1134"/>
            </w:pPr>
            <w:r>
              <w:rPr>
                <w:i/>
                <w:sz w:val="16"/>
                <w:szCs w:val="16"/>
                <w:lang w:eastAsia="en-GB"/>
              </w:rPr>
              <w:t>Column 2</w:t>
            </w:r>
          </w:p>
        </w:tc>
        <w:tc>
          <w:tcPr>
            <w:tcW w:w="240" w:type="dxa"/>
          </w:tcPr>
          <w:p w:rsidR="005B7C99" w:rsidRDefault="005B7C99" w:rsidP="005B7C99">
            <w:pPr>
              <w:tabs>
                <w:tab w:val="left" w:pos="1134"/>
                <w:tab w:val="left" w:pos="1701"/>
              </w:tabs>
              <w:ind w:left="1134" w:hanging="1134"/>
              <w:jc w:val="both"/>
            </w:pPr>
          </w:p>
        </w:tc>
        <w:tc>
          <w:tcPr>
            <w:tcW w:w="1800" w:type="dxa"/>
            <w:vAlign w:val="center"/>
          </w:tcPr>
          <w:p w:rsidR="005B7C99" w:rsidRDefault="005B7C99" w:rsidP="00526862">
            <w:pPr>
              <w:tabs>
                <w:tab w:val="left" w:pos="1134"/>
                <w:tab w:val="left" w:pos="1701"/>
              </w:tabs>
              <w:ind w:left="1134" w:hanging="1134"/>
            </w:pPr>
            <w:r>
              <w:rPr>
                <w:i/>
                <w:sz w:val="16"/>
                <w:szCs w:val="16"/>
                <w:lang w:eastAsia="en-GB"/>
              </w:rPr>
              <w:t>Column 3</w:t>
            </w:r>
          </w:p>
        </w:tc>
      </w:tr>
      <w:tr w:rsidR="005B7C99" w:rsidTr="00526862">
        <w:trPr>
          <w:trHeight w:val="649"/>
        </w:trPr>
        <w:tc>
          <w:tcPr>
            <w:tcW w:w="1558" w:type="dxa"/>
            <w:vAlign w:val="center"/>
          </w:tcPr>
          <w:p w:rsidR="005B7C99" w:rsidRPr="00F464F8" w:rsidRDefault="005B7C99" w:rsidP="00526862">
            <w:pPr>
              <w:tabs>
                <w:tab w:val="left" w:pos="1134"/>
                <w:tab w:val="left" w:pos="1701"/>
              </w:tabs>
              <w:spacing w:before="40" w:after="40"/>
              <w:ind w:left="1134" w:hanging="1134"/>
              <w:rPr>
                <w:i/>
                <w:sz w:val="16"/>
                <w:szCs w:val="16"/>
                <w:lang w:eastAsia="en-GB"/>
              </w:rPr>
            </w:pPr>
            <w:r w:rsidRPr="00F464F8">
              <w:rPr>
                <w:i/>
                <w:sz w:val="16"/>
                <w:szCs w:val="16"/>
                <w:lang w:eastAsia="en-GB"/>
              </w:rPr>
              <w:t>Vehicle</w:t>
            </w:r>
          </w:p>
          <w:p w:rsidR="005B7C99" w:rsidRDefault="005B7C99" w:rsidP="00526862">
            <w:pPr>
              <w:tabs>
                <w:tab w:val="left" w:pos="1134"/>
                <w:tab w:val="left" w:pos="1701"/>
              </w:tabs>
              <w:ind w:left="1134" w:hanging="1134"/>
            </w:pPr>
            <w:r w:rsidRPr="00F464F8">
              <w:rPr>
                <w:i/>
                <w:sz w:val="16"/>
                <w:szCs w:val="16"/>
                <w:lang w:eastAsia="en-GB"/>
              </w:rPr>
              <w:t>Category</w:t>
            </w:r>
          </w:p>
        </w:tc>
        <w:tc>
          <w:tcPr>
            <w:tcW w:w="5400" w:type="dxa"/>
            <w:vAlign w:val="center"/>
          </w:tcPr>
          <w:p w:rsidR="005B7C99" w:rsidRPr="00F464F8" w:rsidRDefault="005B7C99" w:rsidP="00526862">
            <w:pPr>
              <w:tabs>
                <w:tab w:val="left" w:pos="1134"/>
                <w:tab w:val="left" w:pos="1701"/>
              </w:tabs>
              <w:spacing w:before="40" w:after="40"/>
              <w:ind w:left="1134" w:hanging="1134"/>
              <w:rPr>
                <w:i/>
                <w:sz w:val="16"/>
                <w:szCs w:val="16"/>
                <w:lang w:val="en-US" w:eastAsia="en-GB"/>
              </w:rPr>
            </w:pPr>
            <w:r w:rsidRPr="00F464F8">
              <w:rPr>
                <w:i/>
                <w:sz w:val="16"/>
                <w:szCs w:val="16"/>
                <w:lang w:val="en-US" w:eastAsia="en-GB"/>
              </w:rPr>
              <w:t>STOPPING DISTANCE (S)</w:t>
            </w:r>
          </w:p>
          <w:p w:rsidR="005B7C99" w:rsidRDefault="005B7C99" w:rsidP="00526862">
            <w:pPr>
              <w:tabs>
                <w:tab w:val="left" w:pos="34"/>
                <w:tab w:val="left" w:pos="1701"/>
              </w:tabs>
              <w:ind w:left="22" w:firstLine="12"/>
            </w:pPr>
            <w:r w:rsidRPr="00F464F8">
              <w:rPr>
                <w:i/>
                <w:sz w:val="16"/>
                <w:szCs w:val="16"/>
                <w:lang w:val="en-US" w:eastAsia="en-GB"/>
              </w:rPr>
              <w:t xml:space="preserve">(Where V is the specified test speed in km/h and S is the required stopping distance in </w:t>
            </w:r>
            <w:proofErr w:type="spellStart"/>
            <w:r w:rsidRPr="00F464F8">
              <w:rPr>
                <w:i/>
                <w:sz w:val="16"/>
                <w:szCs w:val="16"/>
                <w:lang w:val="en-US" w:eastAsia="en-GB"/>
              </w:rPr>
              <w:t>metres</w:t>
            </w:r>
            <w:proofErr w:type="spellEnd"/>
            <w:r w:rsidRPr="00F464F8">
              <w:rPr>
                <w:i/>
                <w:sz w:val="16"/>
                <w:szCs w:val="16"/>
                <w:lang w:val="en-US" w:eastAsia="en-GB"/>
              </w:rPr>
              <w:t>)</w:t>
            </w:r>
          </w:p>
        </w:tc>
        <w:tc>
          <w:tcPr>
            <w:tcW w:w="240" w:type="dxa"/>
          </w:tcPr>
          <w:p w:rsidR="005B7C99" w:rsidRDefault="005B7C99" w:rsidP="005B7C99">
            <w:pPr>
              <w:tabs>
                <w:tab w:val="left" w:pos="1134"/>
                <w:tab w:val="left" w:pos="1701"/>
              </w:tabs>
              <w:ind w:left="1134" w:hanging="1134"/>
              <w:jc w:val="both"/>
            </w:pPr>
          </w:p>
        </w:tc>
        <w:tc>
          <w:tcPr>
            <w:tcW w:w="1800" w:type="dxa"/>
            <w:vAlign w:val="center"/>
          </w:tcPr>
          <w:p w:rsidR="005B7C99" w:rsidRDefault="005B7C99" w:rsidP="00526862">
            <w:pPr>
              <w:tabs>
                <w:tab w:val="left" w:pos="1134"/>
                <w:tab w:val="left" w:pos="1701"/>
              </w:tabs>
              <w:ind w:left="1134" w:hanging="1134"/>
            </w:pPr>
            <w:r w:rsidRPr="00F464F8">
              <w:rPr>
                <w:i/>
                <w:sz w:val="16"/>
                <w:szCs w:val="16"/>
                <w:lang w:eastAsia="en-GB"/>
              </w:rPr>
              <w:t>MFDD</w:t>
            </w:r>
          </w:p>
        </w:tc>
      </w:tr>
      <w:tr w:rsidR="00D22EDC" w:rsidTr="00526862">
        <w:trPr>
          <w:trHeight w:val="290"/>
        </w:trPr>
        <w:tc>
          <w:tcPr>
            <w:tcW w:w="8998" w:type="dxa"/>
            <w:gridSpan w:val="4"/>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Single brake system, front wheel(s) braking only:</w:t>
            </w:r>
          </w:p>
        </w:tc>
      </w:tr>
      <w:tr w:rsidR="00D22EDC" w:rsidTr="00526862">
        <w:trPr>
          <w:cantSplit/>
          <w:trHeight w:val="279"/>
        </w:trPr>
        <w:tc>
          <w:tcPr>
            <w:tcW w:w="1558"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L</w:t>
            </w:r>
            <w:r w:rsidRPr="00526862">
              <w:rPr>
                <w:sz w:val="20"/>
                <w:szCs w:val="20"/>
                <w:vertAlign w:val="subscript"/>
              </w:rPr>
              <w:t>1</w:t>
            </w:r>
          </w:p>
        </w:tc>
        <w:tc>
          <w:tcPr>
            <w:tcW w:w="54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S ≤</w:t>
            </w:r>
            <w:r w:rsidR="0014305E">
              <w:rPr>
                <w:sz w:val="20"/>
                <w:szCs w:val="20"/>
              </w:rPr>
              <w:t xml:space="preserve"> </w:t>
            </w:r>
            <w:r w:rsidR="006E5836">
              <w:rPr>
                <w:sz w:val="20"/>
                <w:szCs w:val="20"/>
              </w:rPr>
              <w:t xml:space="preserve"> </w:t>
            </w:r>
            <w:r w:rsidRPr="00526862">
              <w:rPr>
                <w:sz w:val="20"/>
                <w:szCs w:val="20"/>
              </w:rPr>
              <w:t>0.1 V + 0.0111 V</w:t>
            </w:r>
            <w:r w:rsidRPr="00526862">
              <w:rPr>
                <w:sz w:val="20"/>
                <w:szCs w:val="20"/>
                <w:vertAlign w:val="superscript"/>
              </w:rPr>
              <w:t>2</w:t>
            </w:r>
          </w:p>
        </w:tc>
        <w:tc>
          <w:tcPr>
            <w:tcW w:w="240" w:type="dxa"/>
            <w:vMerge w:val="restart"/>
            <w:tcBorders>
              <w:bottom w:val="nil"/>
            </w:tcBorders>
          </w:tcPr>
          <w:p w:rsidR="00D22EDC" w:rsidRPr="00526862" w:rsidRDefault="00D22EDC" w:rsidP="00D22EDC">
            <w:pPr>
              <w:tabs>
                <w:tab w:val="left" w:pos="1134"/>
                <w:tab w:val="left" w:pos="1701"/>
              </w:tabs>
              <w:ind w:left="1134" w:hanging="1134"/>
              <w:jc w:val="both"/>
              <w:rPr>
                <w:sz w:val="20"/>
                <w:szCs w:val="20"/>
              </w:rPr>
            </w:pPr>
          </w:p>
        </w:tc>
        <w:tc>
          <w:tcPr>
            <w:tcW w:w="18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w:t>
            </w:r>
            <w:r w:rsidR="0014305E">
              <w:rPr>
                <w:sz w:val="20"/>
                <w:szCs w:val="20"/>
              </w:rPr>
              <w:t xml:space="preserve"> </w:t>
            </w:r>
            <w:r w:rsidR="0077439B">
              <w:rPr>
                <w:sz w:val="20"/>
                <w:szCs w:val="20"/>
              </w:rPr>
              <w:t xml:space="preserve"> </w:t>
            </w:r>
            <w:r w:rsidRPr="00526862">
              <w:rPr>
                <w:sz w:val="20"/>
                <w:szCs w:val="20"/>
              </w:rPr>
              <w:t>3.4 m/s</w:t>
            </w:r>
            <w:r w:rsidRPr="00526862">
              <w:rPr>
                <w:sz w:val="20"/>
                <w:szCs w:val="20"/>
                <w:vertAlign w:val="superscript"/>
              </w:rPr>
              <w:t>2</w:t>
            </w:r>
          </w:p>
        </w:tc>
      </w:tr>
      <w:tr w:rsidR="00D22EDC" w:rsidTr="00526862">
        <w:trPr>
          <w:cantSplit/>
          <w:trHeight w:val="269"/>
        </w:trPr>
        <w:tc>
          <w:tcPr>
            <w:tcW w:w="1558"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L</w:t>
            </w:r>
            <w:r w:rsidRPr="00526862">
              <w:rPr>
                <w:sz w:val="20"/>
                <w:szCs w:val="20"/>
                <w:vertAlign w:val="subscript"/>
              </w:rPr>
              <w:t>2</w:t>
            </w:r>
            <w:r w:rsidR="0014305E">
              <w:rPr>
                <w:sz w:val="20"/>
                <w:szCs w:val="20"/>
              </w:rPr>
              <w:t xml:space="preserve"> and </w:t>
            </w:r>
            <w:r w:rsidR="0014305E" w:rsidRPr="007C0CE1">
              <w:rPr>
                <w:sz w:val="20"/>
                <w:szCs w:val="20"/>
              </w:rPr>
              <w:t>L</w:t>
            </w:r>
            <w:r w:rsidR="0014305E">
              <w:rPr>
                <w:sz w:val="20"/>
                <w:szCs w:val="20"/>
                <w:vertAlign w:val="subscript"/>
              </w:rPr>
              <w:t>6</w:t>
            </w:r>
          </w:p>
        </w:tc>
        <w:tc>
          <w:tcPr>
            <w:tcW w:w="54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S ≤</w:t>
            </w:r>
            <w:r w:rsidR="0014305E">
              <w:rPr>
                <w:sz w:val="20"/>
                <w:szCs w:val="20"/>
              </w:rPr>
              <w:t xml:space="preserve"> </w:t>
            </w:r>
            <w:r w:rsidR="006E5836">
              <w:rPr>
                <w:sz w:val="20"/>
                <w:szCs w:val="20"/>
              </w:rPr>
              <w:t xml:space="preserve"> </w:t>
            </w:r>
            <w:r w:rsidRPr="00526862">
              <w:rPr>
                <w:sz w:val="20"/>
                <w:szCs w:val="20"/>
              </w:rPr>
              <w:t>0.1 V + 0.0143 V</w:t>
            </w:r>
            <w:r w:rsidRPr="00526862">
              <w:rPr>
                <w:sz w:val="20"/>
                <w:szCs w:val="20"/>
                <w:vertAlign w:val="superscript"/>
              </w:rPr>
              <w:t>2</w:t>
            </w:r>
          </w:p>
        </w:tc>
        <w:tc>
          <w:tcPr>
            <w:tcW w:w="240" w:type="dxa"/>
            <w:vMerge/>
            <w:tcBorders>
              <w:top w:val="nil"/>
              <w:bottom w:val="nil"/>
            </w:tcBorders>
          </w:tcPr>
          <w:p w:rsidR="00D22EDC" w:rsidRPr="00526862" w:rsidRDefault="00D22EDC" w:rsidP="00D22EDC">
            <w:pPr>
              <w:tabs>
                <w:tab w:val="left" w:pos="1134"/>
                <w:tab w:val="left" w:pos="1701"/>
              </w:tabs>
              <w:ind w:left="1134" w:hanging="1134"/>
              <w:jc w:val="both"/>
              <w:rPr>
                <w:sz w:val="20"/>
                <w:szCs w:val="20"/>
              </w:rPr>
            </w:pPr>
          </w:p>
        </w:tc>
        <w:tc>
          <w:tcPr>
            <w:tcW w:w="18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w:t>
            </w:r>
            <w:r w:rsidR="0014305E">
              <w:rPr>
                <w:sz w:val="20"/>
                <w:szCs w:val="20"/>
              </w:rPr>
              <w:t xml:space="preserve"> </w:t>
            </w:r>
            <w:r w:rsidR="0077439B">
              <w:rPr>
                <w:sz w:val="20"/>
                <w:szCs w:val="20"/>
              </w:rPr>
              <w:t xml:space="preserve"> </w:t>
            </w:r>
            <w:r w:rsidRPr="00526862">
              <w:rPr>
                <w:sz w:val="20"/>
                <w:szCs w:val="20"/>
              </w:rPr>
              <w:t>2.7 m/s</w:t>
            </w:r>
            <w:r w:rsidRPr="00526862">
              <w:rPr>
                <w:sz w:val="20"/>
                <w:szCs w:val="20"/>
                <w:vertAlign w:val="superscript"/>
              </w:rPr>
              <w:t>2</w:t>
            </w:r>
          </w:p>
        </w:tc>
      </w:tr>
      <w:tr w:rsidR="00D22EDC" w:rsidTr="00526862">
        <w:trPr>
          <w:cantSplit/>
          <w:trHeight w:val="272"/>
        </w:trPr>
        <w:tc>
          <w:tcPr>
            <w:tcW w:w="1558"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L</w:t>
            </w:r>
            <w:r w:rsidRPr="00526862">
              <w:rPr>
                <w:sz w:val="20"/>
                <w:szCs w:val="20"/>
                <w:vertAlign w:val="subscript"/>
              </w:rPr>
              <w:t>3</w:t>
            </w:r>
          </w:p>
        </w:tc>
        <w:tc>
          <w:tcPr>
            <w:tcW w:w="54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S ≤</w:t>
            </w:r>
            <w:r w:rsidR="0014305E">
              <w:rPr>
                <w:sz w:val="20"/>
                <w:szCs w:val="20"/>
              </w:rPr>
              <w:t xml:space="preserve"> </w:t>
            </w:r>
            <w:r w:rsidR="006E5836">
              <w:rPr>
                <w:sz w:val="20"/>
                <w:szCs w:val="20"/>
              </w:rPr>
              <w:t xml:space="preserve"> </w:t>
            </w:r>
            <w:r w:rsidRPr="00526862">
              <w:rPr>
                <w:sz w:val="20"/>
                <w:szCs w:val="20"/>
              </w:rPr>
              <w:t>0.1 V + 0.0087 V</w:t>
            </w:r>
            <w:r w:rsidRPr="00526862">
              <w:rPr>
                <w:sz w:val="20"/>
                <w:szCs w:val="20"/>
                <w:vertAlign w:val="superscript"/>
              </w:rPr>
              <w:t>2</w:t>
            </w:r>
          </w:p>
        </w:tc>
        <w:tc>
          <w:tcPr>
            <w:tcW w:w="240" w:type="dxa"/>
            <w:vMerge/>
            <w:tcBorders>
              <w:top w:val="nil"/>
              <w:bottom w:val="nil"/>
            </w:tcBorders>
          </w:tcPr>
          <w:p w:rsidR="00D22EDC" w:rsidRPr="00526862" w:rsidRDefault="00D22EDC" w:rsidP="00D22EDC">
            <w:pPr>
              <w:tabs>
                <w:tab w:val="left" w:pos="1134"/>
                <w:tab w:val="left" w:pos="1701"/>
              </w:tabs>
              <w:ind w:left="1134" w:hanging="1134"/>
              <w:jc w:val="both"/>
              <w:rPr>
                <w:sz w:val="20"/>
                <w:szCs w:val="20"/>
              </w:rPr>
            </w:pPr>
          </w:p>
        </w:tc>
        <w:tc>
          <w:tcPr>
            <w:tcW w:w="18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w:t>
            </w:r>
            <w:r w:rsidR="0014305E">
              <w:rPr>
                <w:sz w:val="20"/>
                <w:szCs w:val="20"/>
              </w:rPr>
              <w:t xml:space="preserve"> </w:t>
            </w:r>
            <w:r w:rsidR="0077439B">
              <w:rPr>
                <w:sz w:val="20"/>
                <w:szCs w:val="20"/>
              </w:rPr>
              <w:t xml:space="preserve"> </w:t>
            </w:r>
            <w:r w:rsidRPr="00526862">
              <w:rPr>
                <w:sz w:val="20"/>
                <w:szCs w:val="20"/>
              </w:rPr>
              <w:t>4.4 m/s</w:t>
            </w:r>
            <w:r w:rsidRPr="00526862">
              <w:rPr>
                <w:sz w:val="20"/>
                <w:szCs w:val="20"/>
                <w:vertAlign w:val="superscript"/>
              </w:rPr>
              <w:t>2</w:t>
            </w:r>
          </w:p>
        </w:tc>
      </w:tr>
      <w:tr w:rsidR="00D22EDC" w:rsidTr="00526862">
        <w:trPr>
          <w:cantSplit/>
          <w:trHeight w:val="277"/>
        </w:trPr>
        <w:tc>
          <w:tcPr>
            <w:tcW w:w="1558"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L</w:t>
            </w:r>
            <w:r w:rsidRPr="00526862">
              <w:rPr>
                <w:sz w:val="20"/>
                <w:szCs w:val="20"/>
                <w:vertAlign w:val="subscript"/>
              </w:rPr>
              <w:t>5</w:t>
            </w:r>
            <w:r w:rsidR="0014305E">
              <w:rPr>
                <w:sz w:val="20"/>
                <w:szCs w:val="20"/>
              </w:rPr>
              <w:t xml:space="preserve"> and </w:t>
            </w:r>
            <w:r w:rsidR="0014305E" w:rsidRPr="007C0CE1">
              <w:rPr>
                <w:sz w:val="20"/>
                <w:szCs w:val="20"/>
              </w:rPr>
              <w:t>L</w:t>
            </w:r>
            <w:r w:rsidR="0014305E">
              <w:rPr>
                <w:sz w:val="20"/>
                <w:szCs w:val="20"/>
                <w:vertAlign w:val="subscript"/>
              </w:rPr>
              <w:t>7</w:t>
            </w:r>
          </w:p>
        </w:tc>
        <w:tc>
          <w:tcPr>
            <w:tcW w:w="54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Not applicable</w:t>
            </w:r>
          </w:p>
        </w:tc>
        <w:tc>
          <w:tcPr>
            <w:tcW w:w="240" w:type="dxa"/>
            <w:vMerge/>
            <w:tcBorders>
              <w:top w:val="nil"/>
              <w:bottom w:val="nil"/>
            </w:tcBorders>
          </w:tcPr>
          <w:p w:rsidR="00D22EDC" w:rsidRPr="00526862" w:rsidRDefault="00D22EDC" w:rsidP="00D22EDC">
            <w:pPr>
              <w:tabs>
                <w:tab w:val="left" w:pos="1134"/>
                <w:tab w:val="left" w:pos="1701"/>
              </w:tabs>
              <w:ind w:left="1134" w:hanging="1134"/>
              <w:jc w:val="both"/>
              <w:rPr>
                <w:sz w:val="20"/>
                <w:szCs w:val="20"/>
              </w:rPr>
            </w:pPr>
          </w:p>
        </w:tc>
        <w:tc>
          <w:tcPr>
            <w:tcW w:w="18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Not applicable</w:t>
            </w:r>
          </w:p>
        </w:tc>
      </w:tr>
      <w:tr w:rsidR="00D22EDC" w:rsidTr="00526862">
        <w:trPr>
          <w:cantSplit/>
          <w:trHeight w:val="280"/>
        </w:trPr>
        <w:tc>
          <w:tcPr>
            <w:tcW w:w="1558"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L</w:t>
            </w:r>
            <w:r w:rsidRPr="00526862">
              <w:rPr>
                <w:sz w:val="20"/>
                <w:szCs w:val="20"/>
                <w:vertAlign w:val="subscript"/>
              </w:rPr>
              <w:t>4</w:t>
            </w:r>
          </w:p>
        </w:tc>
        <w:tc>
          <w:tcPr>
            <w:tcW w:w="54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S ≤</w:t>
            </w:r>
            <w:r w:rsidR="0014305E">
              <w:rPr>
                <w:sz w:val="20"/>
                <w:szCs w:val="20"/>
              </w:rPr>
              <w:t xml:space="preserve"> </w:t>
            </w:r>
            <w:r w:rsidR="006E5836">
              <w:rPr>
                <w:sz w:val="20"/>
                <w:szCs w:val="20"/>
              </w:rPr>
              <w:t xml:space="preserve"> </w:t>
            </w:r>
            <w:r w:rsidRPr="00526862">
              <w:rPr>
                <w:sz w:val="20"/>
                <w:szCs w:val="20"/>
              </w:rPr>
              <w:t>0.1 V + 0.0105 V</w:t>
            </w:r>
            <w:r w:rsidRPr="00526862">
              <w:rPr>
                <w:sz w:val="20"/>
                <w:szCs w:val="20"/>
                <w:vertAlign w:val="superscript"/>
              </w:rPr>
              <w:t>2</w:t>
            </w:r>
          </w:p>
        </w:tc>
        <w:tc>
          <w:tcPr>
            <w:tcW w:w="240" w:type="dxa"/>
            <w:tcBorders>
              <w:top w:val="nil"/>
            </w:tcBorders>
          </w:tcPr>
          <w:p w:rsidR="00D22EDC" w:rsidRPr="00526862" w:rsidRDefault="00D22EDC" w:rsidP="00D22EDC">
            <w:pPr>
              <w:tabs>
                <w:tab w:val="left" w:pos="1134"/>
                <w:tab w:val="left" w:pos="1701"/>
              </w:tabs>
              <w:ind w:left="1134" w:hanging="1134"/>
              <w:jc w:val="both"/>
              <w:rPr>
                <w:sz w:val="20"/>
                <w:szCs w:val="20"/>
              </w:rPr>
            </w:pPr>
          </w:p>
        </w:tc>
        <w:tc>
          <w:tcPr>
            <w:tcW w:w="18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w:t>
            </w:r>
            <w:r w:rsidR="0014305E">
              <w:rPr>
                <w:sz w:val="20"/>
                <w:szCs w:val="20"/>
              </w:rPr>
              <w:t xml:space="preserve"> </w:t>
            </w:r>
            <w:r w:rsidR="0077439B">
              <w:rPr>
                <w:sz w:val="20"/>
                <w:szCs w:val="20"/>
              </w:rPr>
              <w:t xml:space="preserve"> </w:t>
            </w:r>
            <w:r w:rsidRPr="00526862">
              <w:rPr>
                <w:sz w:val="20"/>
                <w:szCs w:val="20"/>
              </w:rPr>
              <w:t>3.6 m/s</w:t>
            </w:r>
            <w:r w:rsidRPr="00526862">
              <w:rPr>
                <w:sz w:val="20"/>
                <w:szCs w:val="20"/>
                <w:vertAlign w:val="superscript"/>
              </w:rPr>
              <w:t>2</w:t>
            </w:r>
          </w:p>
        </w:tc>
      </w:tr>
      <w:tr w:rsidR="00D22EDC" w:rsidTr="00526862">
        <w:trPr>
          <w:trHeight w:val="271"/>
        </w:trPr>
        <w:tc>
          <w:tcPr>
            <w:tcW w:w="8998" w:type="dxa"/>
            <w:gridSpan w:val="4"/>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Single brake system, rear wheel(s) braking only:</w:t>
            </w:r>
          </w:p>
        </w:tc>
      </w:tr>
      <w:tr w:rsidR="00D22EDC" w:rsidTr="00526862">
        <w:trPr>
          <w:cantSplit/>
          <w:trHeight w:val="274"/>
        </w:trPr>
        <w:tc>
          <w:tcPr>
            <w:tcW w:w="1558"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L</w:t>
            </w:r>
            <w:r w:rsidRPr="00526862">
              <w:rPr>
                <w:sz w:val="20"/>
                <w:szCs w:val="20"/>
                <w:vertAlign w:val="subscript"/>
              </w:rPr>
              <w:t>1</w:t>
            </w:r>
          </w:p>
        </w:tc>
        <w:tc>
          <w:tcPr>
            <w:tcW w:w="54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S ≤</w:t>
            </w:r>
            <w:r w:rsidR="0014305E">
              <w:rPr>
                <w:sz w:val="20"/>
                <w:szCs w:val="20"/>
              </w:rPr>
              <w:t xml:space="preserve"> </w:t>
            </w:r>
            <w:r w:rsidR="006E5836">
              <w:rPr>
                <w:sz w:val="20"/>
                <w:szCs w:val="20"/>
              </w:rPr>
              <w:t xml:space="preserve"> </w:t>
            </w:r>
            <w:r w:rsidRPr="00526862">
              <w:rPr>
                <w:sz w:val="20"/>
                <w:szCs w:val="20"/>
              </w:rPr>
              <w:t>0.1 V + 0.0143 V</w:t>
            </w:r>
            <w:r w:rsidRPr="00526862">
              <w:rPr>
                <w:sz w:val="20"/>
                <w:szCs w:val="20"/>
                <w:vertAlign w:val="superscript"/>
              </w:rPr>
              <w:t>2</w:t>
            </w:r>
          </w:p>
        </w:tc>
        <w:tc>
          <w:tcPr>
            <w:tcW w:w="240" w:type="dxa"/>
            <w:vMerge w:val="restart"/>
          </w:tcPr>
          <w:p w:rsidR="00D22EDC" w:rsidRPr="00526862" w:rsidRDefault="00D22EDC" w:rsidP="00D22EDC">
            <w:pPr>
              <w:tabs>
                <w:tab w:val="left" w:pos="1134"/>
                <w:tab w:val="left" w:pos="1701"/>
              </w:tabs>
              <w:ind w:left="1134" w:hanging="1134"/>
              <w:jc w:val="both"/>
              <w:rPr>
                <w:sz w:val="20"/>
                <w:szCs w:val="20"/>
              </w:rPr>
            </w:pPr>
          </w:p>
        </w:tc>
        <w:tc>
          <w:tcPr>
            <w:tcW w:w="18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w:t>
            </w:r>
            <w:r w:rsidR="0014305E">
              <w:rPr>
                <w:sz w:val="20"/>
                <w:szCs w:val="20"/>
              </w:rPr>
              <w:t xml:space="preserve"> </w:t>
            </w:r>
            <w:r w:rsidR="0077439B">
              <w:rPr>
                <w:sz w:val="20"/>
                <w:szCs w:val="20"/>
              </w:rPr>
              <w:t xml:space="preserve"> </w:t>
            </w:r>
            <w:r w:rsidRPr="00526862">
              <w:rPr>
                <w:sz w:val="20"/>
                <w:szCs w:val="20"/>
              </w:rPr>
              <w:t>2.7 m/s</w:t>
            </w:r>
            <w:r w:rsidRPr="00526862">
              <w:rPr>
                <w:sz w:val="20"/>
                <w:szCs w:val="20"/>
                <w:vertAlign w:val="superscript"/>
              </w:rPr>
              <w:t>2</w:t>
            </w:r>
          </w:p>
        </w:tc>
      </w:tr>
      <w:tr w:rsidR="0014305E" w:rsidTr="00526862">
        <w:trPr>
          <w:cantSplit/>
          <w:trHeight w:val="265"/>
        </w:trPr>
        <w:tc>
          <w:tcPr>
            <w:tcW w:w="1558" w:type="dxa"/>
            <w:vAlign w:val="center"/>
          </w:tcPr>
          <w:p w:rsidR="0014305E" w:rsidRPr="00526862" w:rsidRDefault="0014305E" w:rsidP="00526862">
            <w:pPr>
              <w:tabs>
                <w:tab w:val="left" w:pos="1134"/>
                <w:tab w:val="left" w:pos="1701"/>
              </w:tabs>
              <w:ind w:left="1134" w:hanging="1134"/>
              <w:rPr>
                <w:sz w:val="20"/>
                <w:szCs w:val="20"/>
              </w:rPr>
            </w:pPr>
            <w:r w:rsidRPr="007C0CE1">
              <w:rPr>
                <w:sz w:val="20"/>
                <w:szCs w:val="20"/>
              </w:rPr>
              <w:t>L</w:t>
            </w:r>
            <w:r w:rsidRPr="007C0CE1">
              <w:rPr>
                <w:sz w:val="20"/>
                <w:szCs w:val="20"/>
                <w:vertAlign w:val="subscript"/>
              </w:rPr>
              <w:t>2</w:t>
            </w:r>
            <w:r>
              <w:rPr>
                <w:sz w:val="20"/>
                <w:szCs w:val="20"/>
              </w:rPr>
              <w:t xml:space="preserve"> and </w:t>
            </w:r>
            <w:r w:rsidRPr="007C0CE1">
              <w:rPr>
                <w:sz w:val="20"/>
                <w:szCs w:val="20"/>
              </w:rPr>
              <w:t>L</w:t>
            </w:r>
            <w:r>
              <w:rPr>
                <w:sz w:val="20"/>
                <w:szCs w:val="20"/>
                <w:vertAlign w:val="subscript"/>
              </w:rPr>
              <w:t>6</w:t>
            </w:r>
          </w:p>
        </w:tc>
        <w:tc>
          <w:tcPr>
            <w:tcW w:w="5400" w:type="dxa"/>
            <w:vAlign w:val="center"/>
          </w:tcPr>
          <w:p w:rsidR="0014305E" w:rsidRPr="00526862" w:rsidRDefault="0014305E" w:rsidP="00526862">
            <w:pPr>
              <w:tabs>
                <w:tab w:val="left" w:pos="1134"/>
                <w:tab w:val="left" w:pos="1701"/>
              </w:tabs>
              <w:ind w:left="1134" w:hanging="1134"/>
              <w:rPr>
                <w:sz w:val="20"/>
                <w:szCs w:val="20"/>
              </w:rPr>
            </w:pPr>
            <w:r w:rsidRPr="00526862">
              <w:rPr>
                <w:sz w:val="20"/>
                <w:szCs w:val="20"/>
              </w:rPr>
              <w:t>S ≤</w:t>
            </w:r>
            <w:r>
              <w:rPr>
                <w:sz w:val="20"/>
                <w:szCs w:val="20"/>
              </w:rPr>
              <w:t xml:space="preserve"> </w:t>
            </w:r>
            <w:r w:rsidR="006E5836">
              <w:rPr>
                <w:sz w:val="20"/>
                <w:szCs w:val="20"/>
              </w:rPr>
              <w:t xml:space="preserve"> </w:t>
            </w:r>
            <w:r w:rsidRPr="00526862">
              <w:rPr>
                <w:sz w:val="20"/>
                <w:szCs w:val="20"/>
              </w:rPr>
              <w:t>0.1 V + 0.0143 V</w:t>
            </w:r>
            <w:r w:rsidRPr="00526862">
              <w:rPr>
                <w:sz w:val="20"/>
                <w:szCs w:val="20"/>
                <w:vertAlign w:val="superscript"/>
              </w:rPr>
              <w:t>2</w:t>
            </w:r>
          </w:p>
        </w:tc>
        <w:tc>
          <w:tcPr>
            <w:tcW w:w="240" w:type="dxa"/>
            <w:vMerge/>
          </w:tcPr>
          <w:p w:rsidR="0014305E" w:rsidRPr="00526862" w:rsidRDefault="0014305E" w:rsidP="0014305E">
            <w:pPr>
              <w:tabs>
                <w:tab w:val="left" w:pos="1134"/>
                <w:tab w:val="left" w:pos="1701"/>
              </w:tabs>
              <w:ind w:left="1134" w:hanging="1134"/>
              <w:jc w:val="both"/>
              <w:rPr>
                <w:sz w:val="20"/>
                <w:szCs w:val="20"/>
              </w:rPr>
            </w:pPr>
          </w:p>
        </w:tc>
        <w:tc>
          <w:tcPr>
            <w:tcW w:w="1800" w:type="dxa"/>
            <w:vAlign w:val="center"/>
          </w:tcPr>
          <w:p w:rsidR="0014305E" w:rsidRPr="00526862" w:rsidRDefault="0014305E" w:rsidP="00526862">
            <w:pPr>
              <w:tabs>
                <w:tab w:val="left" w:pos="1134"/>
                <w:tab w:val="left" w:pos="1701"/>
              </w:tabs>
              <w:ind w:left="1134" w:hanging="1134"/>
              <w:rPr>
                <w:sz w:val="20"/>
                <w:szCs w:val="20"/>
              </w:rPr>
            </w:pPr>
            <w:r w:rsidRPr="00526862">
              <w:rPr>
                <w:sz w:val="20"/>
                <w:szCs w:val="20"/>
              </w:rPr>
              <w:t>≥</w:t>
            </w:r>
            <w:r>
              <w:rPr>
                <w:sz w:val="20"/>
                <w:szCs w:val="20"/>
              </w:rPr>
              <w:t xml:space="preserve"> </w:t>
            </w:r>
            <w:r w:rsidR="0077439B">
              <w:rPr>
                <w:sz w:val="20"/>
                <w:szCs w:val="20"/>
              </w:rPr>
              <w:t xml:space="preserve"> </w:t>
            </w:r>
            <w:r w:rsidRPr="00526862">
              <w:rPr>
                <w:sz w:val="20"/>
                <w:szCs w:val="20"/>
              </w:rPr>
              <w:t>2.7 m/s</w:t>
            </w:r>
            <w:r w:rsidRPr="00526862">
              <w:rPr>
                <w:sz w:val="20"/>
                <w:szCs w:val="20"/>
                <w:vertAlign w:val="superscript"/>
              </w:rPr>
              <w:t>2</w:t>
            </w:r>
          </w:p>
        </w:tc>
      </w:tr>
      <w:tr w:rsidR="00D22EDC" w:rsidTr="00526862">
        <w:trPr>
          <w:cantSplit/>
          <w:trHeight w:val="282"/>
        </w:trPr>
        <w:tc>
          <w:tcPr>
            <w:tcW w:w="1558"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L</w:t>
            </w:r>
            <w:r w:rsidRPr="00526862">
              <w:rPr>
                <w:sz w:val="20"/>
                <w:szCs w:val="20"/>
                <w:vertAlign w:val="subscript"/>
              </w:rPr>
              <w:t>3</w:t>
            </w:r>
          </w:p>
        </w:tc>
        <w:tc>
          <w:tcPr>
            <w:tcW w:w="54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S ≤</w:t>
            </w:r>
            <w:r w:rsidR="0014305E">
              <w:rPr>
                <w:sz w:val="20"/>
                <w:szCs w:val="20"/>
              </w:rPr>
              <w:t xml:space="preserve"> </w:t>
            </w:r>
            <w:r w:rsidR="006E5836">
              <w:rPr>
                <w:sz w:val="20"/>
                <w:szCs w:val="20"/>
              </w:rPr>
              <w:t xml:space="preserve"> </w:t>
            </w:r>
            <w:r w:rsidRPr="00526862">
              <w:rPr>
                <w:sz w:val="20"/>
                <w:szCs w:val="20"/>
              </w:rPr>
              <w:t>0.1 V + 0.0133 V</w:t>
            </w:r>
            <w:r w:rsidRPr="00526862">
              <w:rPr>
                <w:sz w:val="20"/>
                <w:szCs w:val="20"/>
                <w:vertAlign w:val="superscript"/>
              </w:rPr>
              <w:t>2</w:t>
            </w:r>
          </w:p>
        </w:tc>
        <w:tc>
          <w:tcPr>
            <w:tcW w:w="240" w:type="dxa"/>
            <w:vMerge/>
          </w:tcPr>
          <w:p w:rsidR="00D22EDC" w:rsidRPr="00526862" w:rsidRDefault="00D22EDC" w:rsidP="00D22EDC">
            <w:pPr>
              <w:tabs>
                <w:tab w:val="left" w:pos="1134"/>
                <w:tab w:val="left" w:pos="1701"/>
              </w:tabs>
              <w:ind w:left="1134" w:hanging="1134"/>
              <w:jc w:val="both"/>
              <w:rPr>
                <w:sz w:val="20"/>
                <w:szCs w:val="20"/>
              </w:rPr>
            </w:pPr>
          </w:p>
        </w:tc>
        <w:tc>
          <w:tcPr>
            <w:tcW w:w="18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w:t>
            </w:r>
            <w:r w:rsidR="0014305E">
              <w:rPr>
                <w:sz w:val="20"/>
                <w:szCs w:val="20"/>
              </w:rPr>
              <w:t xml:space="preserve"> </w:t>
            </w:r>
            <w:r w:rsidR="0077439B">
              <w:rPr>
                <w:sz w:val="20"/>
                <w:szCs w:val="20"/>
              </w:rPr>
              <w:t xml:space="preserve"> </w:t>
            </w:r>
            <w:r w:rsidRPr="00526862">
              <w:rPr>
                <w:sz w:val="20"/>
                <w:szCs w:val="20"/>
              </w:rPr>
              <w:t>2.9 m/s</w:t>
            </w:r>
            <w:r w:rsidRPr="00526862">
              <w:rPr>
                <w:sz w:val="20"/>
                <w:szCs w:val="20"/>
                <w:vertAlign w:val="superscript"/>
              </w:rPr>
              <w:t>2</w:t>
            </w:r>
          </w:p>
        </w:tc>
      </w:tr>
      <w:tr w:rsidR="0014305E" w:rsidTr="00526862">
        <w:trPr>
          <w:cantSplit/>
          <w:trHeight w:val="273"/>
        </w:trPr>
        <w:tc>
          <w:tcPr>
            <w:tcW w:w="1558" w:type="dxa"/>
            <w:vAlign w:val="center"/>
          </w:tcPr>
          <w:p w:rsidR="0014305E" w:rsidRPr="00526862" w:rsidRDefault="0014305E" w:rsidP="00526862">
            <w:pPr>
              <w:tabs>
                <w:tab w:val="left" w:pos="1134"/>
                <w:tab w:val="left" w:pos="1701"/>
              </w:tabs>
              <w:ind w:left="1134" w:hanging="1134"/>
              <w:rPr>
                <w:sz w:val="20"/>
                <w:szCs w:val="20"/>
              </w:rPr>
            </w:pPr>
            <w:r w:rsidRPr="007C0CE1">
              <w:rPr>
                <w:sz w:val="20"/>
                <w:szCs w:val="20"/>
              </w:rPr>
              <w:t>L</w:t>
            </w:r>
            <w:r w:rsidRPr="007C0CE1">
              <w:rPr>
                <w:sz w:val="20"/>
                <w:szCs w:val="20"/>
                <w:vertAlign w:val="subscript"/>
              </w:rPr>
              <w:t>5</w:t>
            </w:r>
            <w:r>
              <w:rPr>
                <w:sz w:val="20"/>
                <w:szCs w:val="20"/>
              </w:rPr>
              <w:t xml:space="preserve"> and </w:t>
            </w:r>
            <w:r w:rsidRPr="007C0CE1">
              <w:rPr>
                <w:sz w:val="20"/>
                <w:szCs w:val="20"/>
              </w:rPr>
              <w:t>L</w:t>
            </w:r>
            <w:r>
              <w:rPr>
                <w:sz w:val="20"/>
                <w:szCs w:val="20"/>
                <w:vertAlign w:val="subscript"/>
              </w:rPr>
              <w:t>7</w:t>
            </w:r>
          </w:p>
        </w:tc>
        <w:tc>
          <w:tcPr>
            <w:tcW w:w="5400" w:type="dxa"/>
            <w:vAlign w:val="center"/>
          </w:tcPr>
          <w:p w:rsidR="0014305E" w:rsidRPr="00526862" w:rsidRDefault="0014305E" w:rsidP="00526862">
            <w:pPr>
              <w:tabs>
                <w:tab w:val="left" w:pos="1134"/>
                <w:tab w:val="left" w:pos="1701"/>
              </w:tabs>
              <w:ind w:left="1134" w:hanging="1134"/>
              <w:rPr>
                <w:sz w:val="20"/>
                <w:szCs w:val="20"/>
              </w:rPr>
            </w:pPr>
            <w:r w:rsidRPr="00526862">
              <w:rPr>
                <w:sz w:val="20"/>
                <w:szCs w:val="20"/>
              </w:rPr>
              <w:t>Not applicable</w:t>
            </w:r>
          </w:p>
        </w:tc>
        <w:tc>
          <w:tcPr>
            <w:tcW w:w="240" w:type="dxa"/>
            <w:vMerge/>
          </w:tcPr>
          <w:p w:rsidR="0014305E" w:rsidRPr="00526862" w:rsidRDefault="0014305E" w:rsidP="0014305E">
            <w:pPr>
              <w:tabs>
                <w:tab w:val="left" w:pos="1134"/>
                <w:tab w:val="left" w:pos="1701"/>
              </w:tabs>
              <w:ind w:left="1134" w:hanging="1134"/>
              <w:jc w:val="both"/>
              <w:rPr>
                <w:sz w:val="20"/>
                <w:szCs w:val="20"/>
              </w:rPr>
            </w:pPr>
          </w:p>
        </w:tc>
        <w:tc>
          <w:tcPr>
            <w:tcW w:w="1800" w:type="dxa"/>
            <w:vAlign w:val="center"/>
          </w:tcPr>
          <w:p w:rsidR="0014305E" w:rsidRPr="00526862" w:rsidRDefault="0014305E" w:rsidP="00526862">
            <w:pPr>
              <w:tabs>
                <w:tab w:val="left" w:pos="1134"/>
                <w:tab w:val="left" w:pos="1701"/>
              </w:tabs>
              <w:ind w:left="1134" w:hanging="1134"/>
              <w:rPr>
                <w:sz w:val="20"/>
                <w:szCs w:val="20"/>
              </w:rPr>
            </w:pPr>
            <w:r w:rsidRPr="00526862">
              <w:rPr>
                <w:sz w:val="20"/>
                <w:szCs w:val="20"/>
              </w:rPr>
              <w:t>Not applicable</w:t>
            </w:r>
          </w:p>
        </w:tc>
      </w:tr>
      <w:tr w:rsidR="00D22EDC" w:rsidTr="00526862">
        <w:trPr>
          <w:cantSplit/>
          <w:trHeight w:val="276"/>
        </w:trPr>
        <w:tc>
          <w:tcPr>
            <w:tcW w:w="1558"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L</w:t>
            </w:r>
            <w:r w:rsidRPr="00526862">
              <w:rPr>
                <w:sz w:val="20"/>
                <w:szCs w:val="20"/>
                <w:vertAlign w:val="subscript"/>
              </w:rPr>
              <w:t>4</w:t>
            </w:r>
          </w:p>
        </w:tc>
        <w:tc>
          <w:tcPr>
            <w:tcW w:w="54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S ≤</w:t>
            </w:r>
            <w:r w:rsidR="0014305E">
              <w:rPr>
                <w:sz w:val="20"/>
                <w:szCs w:val="20"/>
              </w:rPr>
              <w:t xml:space="preserve"> </w:t>
            </w:r>
            <w:r w:rsidR="006E5836">
              <w:rPr>
                <w:sz w:val="20"/>
                <w:szCs w:val="20"/>
              </w:rPr>
              <w:t xml:space="preserve"> </w:t>
            </w:r>
            <w:r w:rsidRPr="00526862">
              <w:rPr>
                <w:sz w:val="20"/>
                <w:szCs w:val="20"/>
              </w:rPr>
              <w:t>0.1 V + 0.0105 V</w:t>
            </w:r>
            <w:r w:rsidRPr="00526862">
              <w:rPr>
                <w:sz w:val="20"/>
                <w:szCs w:val="20"/>
                <w:vertAlign w:val="superscript"/>
              </w:rPr>
              <w:t>2</w:t>
            </w:r>
          </w:p>
        </w:tc>
        <w:tc>
          <w:tcPr>
            <w:tcW w:w="240" w:type="dxa"/>
          </w:tcPr>
          <w:p w:rsidR="00D22EDC" w:rsidRPr="00526862" w:rsidRDefault="00D22EDC" w:rsidP="00D22EDC">
            <w:pPr>
              <w:tabs>
                <w:tab w:val="left" w:pos="1134"/>
                <w:tab w:val="left" w:pos="1701"/>
              </w:tabs>
              <w:ind w:left="1134" w:hanging="1134"/>
              <w:jc w:val="both"/>
              <w:rPr>
                <w:sz w:val="20"/>
                <w:szCs w:val="20"/>
              </w:rPr>
            </w:pPr>
          </w:p>
        </w:tc>
        <w:tc>
          <w:tcPr>
            <w:tcW w:w="18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w:t>
            </w:r>
            <w:r w:rsidR="0014305E">
              <w:rPr>
                <w:sz w:val="20"/>
                <w:szCs w:val="20"/>
              </w:rPr>
              <w:t xml:space="preserve"> </w:t>
            </w:r>
            <w:r w:rsidR="0077439B">
              <w:rPr>
                <w:sz w:val="20"/>
                <w:szCs w:val="20"/>
              </w:rPr>
              <w:t xml:space="preserve"> </w:t>
            </w:r>
            <w:r w:rsidRPr="00526862">
              <w:rPr>
                <w:sz w:val="20"/>
                <w:szCs w:val="20"/>
              </w:rPr>
              <w:t>3.6 m/s</w:t>
            </w:r>
            <w:r w:rsidRPr="00526862">
              <w:rPr>
                <w:sz w:val="20"/>
                <w:szCs w:val="20"/>
                <w:vertAlign w:val="superscript"/>
              </w:rPr>
              <w:t>2</w:t>
            </w:r>
          </w:p>
        </w:tc>
      </w:tr>
      <w:tr w:rsidR="00D22EDC" w:rsidTr="00526862">
        <w:trPr>
          <w:trHeight w:val="267"/>
        </w:trPr>
        <w:tc>
          <w:tcPr>
            <w:tcW w:w="8998" w:type="dxa"/>
            <w:gridSpan w:val="4"/>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Vehicles with CBS or split service brake systems: for laden and lightly loaded conditions:</w:t>
            </w:r>
          </w:p>
        </w:tc>
      </w:tr>
      <w:tr w:rsidR="00D22EDC" w:rsidTr="00526862">
        <w:trPr>
          <w:cantSplit/>
          <w:trHeight w:val="284"/>
        </w:trPr>
        <w:tc>
          <w:tcPr>
            <w:tcW w:w="1558"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L</w:t>
            </w:r>
            <w:r w:rsidRPr="00526862">
              <w:rPr>
                <w:sz w:val="20"/>
                <w:szCs w:val="20"/>
                <w:vertAlign w:val="subscript"/>
              </w:rPr>
              <w:t>1</w:t>
            </w:r>
            <w:r w:rsidR="0077439B">
              <w:rPr>
                <w:sz w:val="20"/>
                <w:szCs w:val="20"/>
              </w:rPr>
              <w:t xml:space="preserve">, </w:t>
            </w:r>
            <w:r w:rsidR="0077439B" w:rsidRPr="007C0CE1">
              <w:rPr>
                <w:sz w:val="20"/>
                <w:szCs w:val="20"/>
              </w:rPr>
              <w:t>L</w:t>
            </w:r>
            <w:r w:rsidR="0077439B" w:rsidRPr="007C0CE1">
              <w:rPr>
                <w:sz w:val="20"/>
                <w:szCs w:val="20"/>
                <w:vertAlign w:val="subscript"/>
              </w:rPr>
              <w:t>2</w:t>
            </w:r>
            <w:r w:rsidR="0077439B">
              <w:rPr>
                <w:sz w:val="20"/>
                <w:szCs w:val="20"/>
              </w:rPr>
              <w:t xml:space="preserve"> a</w:t>
            </w:r>
            <w:r w:rsidRPr="00526862">
              <w:rPr>
                <w:sz w:val="20"/>
                <w:szCs w:val="20"/>
              </w:rPr>
              <w:t xml:space="preserve">nd </w:t>
            </w:r>
            <w:r w:rsidR="0077439B" w:rsidRPr="00526862">
              <w:rPr>
                <w:sz w:val="20"/>
                <w:szCs w:val="20"/>
              </w:rPr>
              <w:t>L</w:t>
            </w:r>
            <w:r w:rsidR="0077439B">
              <w:rPr>
                <w:sz w:val="20"/>
                <w:szCs w:val="20"/>
                <w:vertAlign w:val="subscript"/>
              </w:rPr>
              <w:t>6</w:t>
            </w:r>
          </w:p>
        </w:tc>
        <w:tc>
          <w:tcPr>
            <w:tcW w:w="54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S ≤</w:t>
            </w:r>
            <w:r w:rsidR="0077439B">
              <w:rPr>
                <w:sz w:val="20"/>
                <w:szCs w:val="20"/>
              </w:rPr>
              <w:t xml:space="preserve"> </w:t>
            </w:r>
            <w:r w:rsidR="006E5836">
              <w:rPr>
                <w:sz w:val="20"/>
                <w:szCs w:val="20"/>
              </w:rPr>
              <w:t xml:space="preserve"> </w:t>
            </w:r>
            <w:r w:rsidRPr="00526862">
              <w:rPr>
                <w:sz w:val="20"/>
                <w:szCs w:val="20"/>
              </w:rPr>
              <w:t>0.1 V + 0.0087 V</w:t>
            </w:r>
            <w:r w:rsidRPr="00526862">
              <w:rPr>
                <w:sz w:val="20"/>
                <w:szCs w:val="20"/>
                <w:vertAlign w:val="superscript"/>
              </w:rPr>
              <w:t>2</w:t>
            </w:r>
          </w:p>
        </w:tc>
        <w:tc>
          <w:tcPr>
            <w:tcW w:w="240" w:type="dxa"/>
            <w:vMerge w:val="restart"/>
          </w:tcPr>
          <w:p w:rsidR="00D22EDC" w:rsidRPr="00526862" w:rsidRDefault="00D22EDC" w:rsidP="00D22EDC">
            <w:pPr>
              <w:tabs>
                <w:tab w:val="left" w:pos="1134"/>
                <w:tab w:val="left" w:pos="1701"/>
              </w:tabs>
              <w:ind w:left="1134" w:hanging="1134"/>
              <w:jc w:val="both"/>
              <w:rPr>
                <w:sz w:val="20"/>
                <w:szCs w:val="20"/>
              </w:rPr>
            </w:pPr>
          </w:p>
        </w:tc>
        <w:tc>
          <w:tcPr>
            <w:tcW w:w="18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w:t>
            </w:r>
            <w:r w:rsidR="0077439B">
              <w:rPr>
                <w:sz w:val="20"/>
                <w:szCs w:val="20"/>
              </w:rPr>
              <w:t xml:space="preserve">  </w:t>
            </w:r>
            <w:r w:rsidRPr="00526862">
              <w:rPr>
                <w:sz w:val="20"/>
                <w:szCs w:val="20"/>
              </w:rPr>
              <w:t>4.4 m/s</w:t>
            </w:r>
            <w:r w:rsidRPr="00526862">
              <w:rPr>
                <w:sz w:val="20"/>
                <w:szCs w:val="20"/>
                <w:vertAlign w:val="superscript"/>
              </w:rPr>
              <w:t>2</w:t>
            </w:r>
          </w:p>
        </w:tc>
      </w:tr>
      <w:tr w:rsidR="00D22EDC" w:rsidTr="00526862">
        <w:trPr>
          <w:cantSplit/>
          <w:trHeight w:val="261"/>
        </w:trPr>
        <w:tc>
          <w:tcPr>
            <w:tcW w:w="1558"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L</w:t>
            </w:r>
            <w:r w:rsidRPr="00526862">
              <w:rPr>
                <w:sz w:val="20"/>
                <w:szCs w:val="20"/>
                <w:vertAlign w:val="subscript"/>
              </w:rPr>
              <w:t>3</w:t>
            </w:r>
          </w:p>
        </w:tc>
        <w:tc>
          <w:tcPr>
            <w:tcW w:w="54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S ≤</w:t>
            </w:r>
            <w:r w:rsidR="0077439B">
              <w:rPr>
                <w:sz w:val="20"/>
                <w:szCs w:val="20"/>
              </w:rPr>
              <w:t xml:space="preserve"> </w:t>
            </w:r>
            <w:r w:rsidR="006E5836">
              <w:rPr>
                <w:sz w:val="20"/>
                <w:szCs w:val="20"/>
              </w:rPr>
              <w:t xml:space="preserve"> </w:t>
            </w:r>
            <w:r w:rsidRPr="00526862">
              <w:rPr>
                <w:sz w:val="20"/>
                <w:szCs w:val="20"/>
              </w:rPr>
              <w:t>0.1 V + 0.0076 V</w:t>
            </w:r>
            <w:r w:rsidRPr="00526862">
              <w:rPr>
                <w:sz w:val="20"/>
                <w:szCs w:val="20"/>
                <w:vertAlign w:val="superscript"/>
              </w:rPr>
              <w:t>2</w:t>
            </w:r>
            <w:r w:rsidRPr="00526862">
              <w:rPr>
                <w:sz w:val="20"/>
                <w:szCs w:val="20"/>
              </w:rPr>
              <w:t xml:space="preserve"> </w:t>
            </w:r>
          </w:p>
        </w:tc>
        <w:tc>
          <w:tcPr>
            <w:tcW w:w="240" w:type="dxa"/>
            <w:vMerge/>
          </w:tcPr>
          <w:p w:rsidR="00D22EDC" w:rsidRPr="00526862" w:rsidRDefault="00D22EDC" w:rsidP="00D22EDC">
            <w:pPr>
              <w:tabs>
                <w:tab w:val="left" w:pos="1134"/>
                <w:tab w:val="left" w:pos="1701"/>
              </w:tabs>
              <w:ind w:left="1134" w:hanging="1134"/>
              <w:jc w:val="both"/>
              <w:rPr>
                <w:sz w:val="20"/>
                <w:szCs w:val="20"/>
              </w:rPr>
            </w:pPr>
          </w:p>
        </w:tc>
        <w:tc>
          <w:tcPr>
            <w:tcW w:w="1800" w:type="dxa"/>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w:t>
            </w:r>
            <w:r w:rsidR="0077439B">
              <w:rPr>
                <w:sz w:val="20"/>
                <w:szCs w:val="20"/>
              </w:rPr>
              <w:t xml:space="preserve">  </w:t>
            </w:r>
            <w:r w:rsidRPr="00526862">
              <w:rPr>
                <w:sz w:val="20"/>
                <w:szCs w:val="20"/>
              </w:rPr>
              <w:t>5.1 m/s</w:t>
            </w:r>
            <w:r w:rsidRPr="00526862">
              <w:rPr>
                <w:sz w:val="20"/>
                <w:szCs w:val="20"/>
                <w:vertAlign w:val="superscript"/>
              </w:rPr>
              <w:t>2</w:t>
            </w:r>
          </w:p>
        </w:tc>
      </w:tr>
      <w:tr w:rsidR="0077439B" w:rsidTr="00526862">
        <w:trPr>
          <w:cantSplit/>
          <w:trHeight w:val="278"/>
        </w:trPr>
        <w:tc>
          <w:tcPr>
            <w:tcW w:w="1558" w:type="dxa"/>
            <w:vAlign w:val="center"/>
          </w:tcPr>
          <w:p w:rsidR="0077439B" w:rsidRPr="00526862" w:rsidRDefault="0077439B" w:rsidP="00526862">
            <w:pPr>
              <w:tabs>
                <w:tab w:val="left" w:pos="1134"/>
                <w:tab w:val="left" w:pos="1701"/>
              </w:tabs>
              <w:ind w:left="1134" w:hanging="1134"/>
              <w:rPr>
                <w:sz w:val="20"/>
                <w:szCs w:val="20"/>
              </w:rPr>
            </w:pPr>
            <w:r w:rsidRPr="007C0CE1">
              <w:rPr>
                <w:sz w:val="20"/>
                <w:szCs w:val="20"/>
              </w:rPr>
              <w:t>L</w:t>
            </w:r>
            <w:r w:rsidRPr="007C0CE1">
              <w:rPr>
                <w:sz w:val="20"/>
                <w:szCs w:val="20"/>
                <w:vertAlign w:val="subscript"/>
              </w:rPr>
              <w:t>5</w:t>
            </w:r>
            <w:r>
              <w:rPr>
                <w:sz w:val="20"/>
                <w:szCs w:val="20"/>
              </w:rPr>
              <w:t xml:space="preserve"> and </w:t>
            </w:r>
            <w:r w:rsidRPr="007C0CE1">
              <w:rPr>
                <w:sz w:val="20"/>
                <w:szCs w:val="20"/>
              </w:rPr>
              <w:t>L</w:t>
            </w:r>
            <w:r>
              <w:rPr>
                <w:sz w:val="20"/>
                <w:szCs w:val="20"/>
                <w:vertAlign w:val="subscript"/>
              </w:rPr>
              <w:t>7</w:t>
            </w:r>
          </w:p>
        </w:tc>
        <w:tc>
          <w:tcPr>
            <w:tcW w:w="5400" w:type="dxa"/>
            <w:vAlign w:val="center"/>
          </w:tcPr>
          <w:p w:rsidR="0077439B" w:rsidRPr="00526862" w:rsidRDefault="0077439B" w:rsidP="00526862">
            <w:pPr>
              <w:tabs>
                <w:tab w:val="left" w:pos="1134"/>
                <w:tab w:val="left" w:pos="1701"/>
              </w:tabs>
              <w:ind w:left="1134" w:hanging="1134"/>
              <w:rPr>
                <w:sz w:val="20"/>
                <w:szCs w:val="20"/>
              </w:rPr>
            </w:pPr>
            <w:r w:rsidRPr="00526862">
              <w:rPr>
                <w:sz w:val="20"/>
                <w:szCs w:val="20"/>
              </w:rPr>
              <w:t>S ≤</w:t>
            </w:r>
            <w:r>
              <w:rPr>
                <w:sz w:val="20"/>
                <w:szCs w:val="20"/>
              </w:rPr>
              <w:t xml:space="preserve"> </w:t>
            </w:r>
            <w:r w:rsidR="006E5836">
              <w:rPr>
                <w:sz w:val="20"/>
                <w:szCs w:val="20"/>
              </w:rPr>
              <w:t xml:space="preserve"> </w:t>
            </w:r>
            <w:r w:rsidRPr="00526862">
              <w:rPr>
                <w:sz w:val="20"/>
                <w:szCs w:val="20"/>
              </w:rPr>
              <w:t>0.1 V + 0.0077 V</w:t>
            </w:r>
            <w:r w:rsidRPr="00526862">
              <w:rPr>
                <w:sz w:val="20"/>
                <w:szCs w:val="20"/>
                <w:vertAlign w:val="superscript"/>
              </w:rPr>
              <w:t>2</w:t>
            </w:r>
          </w:p>
        </w:tc>
        <w:tc>
          <w:tcPr>
            <w:tcW w:w="240" w:type="dxa"/>
            <w:vMerge/>
          </w:tcPr>
          <w:p w:rsidR="0077439B" w:rsidRPr="00526862" w:rsidRDefault="0077439B" w:rsidP="0077439B">
            <w:pPr>
              <w:tabs>
                <w:tab w:val="left" w:pos="1134"/>
                <w:tab w:val="left" w:pos="1701"/>
              </w:tabs>
              <w:ind w:left="1134" w:hanging="1134"/>
              <w:jc w:val="both"/>
              <w:rPr>
                <w:sz w:val="20"/>
                <w:szCs w:val="20"/>
              </w:rPr>
            </w:pPr>
          </w:p>
        </w:tc>
        <w:tc>
          <w:tcPr>
            <w:tcW w:w="1800" w:type="dxa"/>
            <w:vAlign w:val="center"/>
          </w:tcPr>
          <w:p w:rsidR="0077439B" w:rsidRPr="00526862" w:rsidRDefault="0077439B" w:rsidP="00526862">
            <w:pPr>
              <w:tabs>
                <w:tab w:val="left" w:pos="1134"/>
                <w:tab w:val="left" w:pos="1701"/>
              </w:tabs>
              <w:ind w:left="1134" w:hanging="1134"/>
              <w:rPr>
                <w:sz w:val="20"/>
                <w:szCs w:val="20"/>
              </w:rPr>
            </w:pPr>
            <w:r w:rsidRPr="00526862">
              <w:rPr>
                <w:sz w:val="20"/>
                <w:szCs w:val="20"/>
              </w:rPr>
              <w:t>≥</w:t>
            </w:r>
            <w:r>
              <w:rPr>
                <w:sz w:val="20"/>
                <w:szCs w:val="20"/>
              </w:rPr>
              <w:t xml:space="preserve">  </w:t>
            </w:r>
            <w:r w:rsidRPr="00526862">
              <w:rPr>
                <w:sz w:val="20"/>
                <w:szCs w:val="20"/>
              </w:rPr>
              <w:t>5.0 m/s</w:t>
            </w:r>
            <w:r w:rsidRPr="00526862">
              <w:rPr>
                <w:sz w:val="20"/>
                <w:szCs w:val="20"/>
                <w:vertAlign w:val="superscript"/>
              </w:rPr>
              <w:t>2</w:t>
            </w:r>
          </w:p>
        </w:tc>
      </w:tr>
      <w:tr w:rsidR="0077439B" w:rsidTr="00526862">
        <w:trPr>
          <w:cantSplit/>
          <w:trHeight w:val="269"/>
        </w:trPr>
        <w:tc>
          <w:tcPr>
            <w:tcW w:w="1558" w:type="dxa"/>
            <w:vAlign w:val="center"/>
          </w:tcPr>
          <w:p w:rsidR="0077439B" w:rsidRPr="00526862" w:rsidRDefault="0077439B" w:rsidP="00526862">
            <w:pPr>
              <w:tabs>
                <w:tab w:val="left" w:pos="1134"/>
                <w:tab w:val="left" w:pos="1701"/>
              </w:tabs>
              <w:ind w:left="1134" w:hanging="1134"/>
              <w:rPr>
                <w:sz w:val="20"/>
                <w:szCs w:val="20"/>
              </w:rPr>
            </w:pPr>
            <w:r w:rsidRPr="00526862">
              <w:rPr>
                <w:sz w:val="20"/>
                <w:szCs w:val="20"/>
              </w:rPr>
              <w:t>L</w:t>
            </w:r>
            <w:r w:rsidRPr="00526862">
              <w:rPr>
                <w:sz w:val="20"/>
                <w:szCs w:val="20"/>
                <w:vertAlign w:val="subscript"/>
              </w:rPr>
              <w:t>4</w:t>
            </w:r>
          </w:p>
        </w:tc>
        <w:tc>
          <w:tcPr>
            <w:tcW w:w="5400" w:type="dxa"/>
            <w:vAlign w:val="center"/>
          </w:tcPr>
          <w:p w:rsidR="0077439B" w:rsidRPr="00526862" w:rsidRDefault="0077439B" w:rsidP="00526862">
            <w:pPr>
              <w:tabs>
                <w:tab w:val="left" w:pos="1134"/>
                <w:tab w:val="left" w:pos="1701"/>
              </w:tabs>
              <w:ind w:left="1134" w:hanging="1134"/>
              <w:rPr>
                <w:sz w:val="20"/>
                <w:szCs w:val="20"/>
              </w:rPr>
            </w:pPr>
            <w:r w:rsidRPr="00526862">
              <w:rPr>
                <w:sz w:val="20"/>
                <w:szCs w:val="20"/>
              </w:rPr>
              <w:t>S ≤</w:t>
            </w:r>
            <w:r>
              <w:rPr>
                <w:sz w:val="20"/>
                <w:szCs w:val="20"/>
              </w:rPr>
              <w:t xml:space="preserve"> </w:t>
            </w:r>
            <w:r w:rsidR="006E5836">
              <w:rPr>
                <w:sz w:val="20"/>
                <w:szCs w:val="20"/>
              </w:rPr>
              <w:t xml:space="preserve"> </w:t>
            </w:r>
            <w:r w:rsidRPr="00526862">
              <w:rPr>
                <w:sz w:val="20"/>
                <w:szCs w:val="20"/>
              </w:rPr>
              <w:t>0.1 V + 0.0071 V</w:t>
            </w:r>
            <w:r w:rsidRPr="00526862">
              <w:rPr>
                <w:sz w:val="20"/>
                <w:szCs w:val="20"/>
                <w:vertAlign w:val="superscript"/>
              </w:rPr>
              <w:t>2</w:t>
            </w:r>
          </w:p>
        </w:tc>
        <w:tc>
          <w:tcPr>
            <w:tcW w:w="240" w:type="dxa"/>
          </w:tcPr>
          <w:p w:rsidR="0077439B" w:rsidRPr="00526862" w:rsidRDefault="0077439B" w:rsidP="0077439B">
            <w:pPr>
              <w:tabs>
                <w:tab w:val="left" w:pos="1134"/>
                <w:tab w:val="left" w:pos="1701"/>
              </w:tabs>
              <w:ind w:left="1134" w:hanging="1134"/>
              <w:jc w:val="both"/>
              <w:rPr>
                <w:sz w:val="20"/>
                <w:szCs w:val="20"/>
              </w:rPr>
            </w:pPr>
          </w:p>
        </w:tc>
        <w:tc>
          <w:tcPr>
            <w:tcW w:w="1800" w:type="dxa"/>
            <w:vAlign w:val="center"/>
          </w:tcPr>
          <w:p w:rsidR="0077439B" w:rsidRPr="00526862" w:rsidRDefault="0077439B" w:rsidP="00526862">
            <w:pPr>
              <w:tabs>
                <w:tab w:val="left" w:pos="1134"/>
                <w:tab w:val="left" w:pos="1701"/>
              </w:tabs>
              <w:ind w:left="1134" w:hanging="1134"/>
              <w:rPr>
                <w:sz w:val="20"/>
                <w:szCs w:val="20"/>
              </w:rPr>
            </w:pPr>
            <w:r w:rsidRPr="00526862">
              <w:rPr>
                <w:sz w:val="20"/>
                <w:szCs w:val="20"/>
              </w:rPr>
              <w:t>≥</w:t>
            </w:r>
            <w:r>
              <w:rPr>
                <w:sz w:val="20"/>
                <w:szCs w:val="20"/>
              </w:rPr>
              <w:t xml:space="preserve">  </w:t>
            </w:r>
            <w:r w:rsidRPr="00526862">
              <w:rPr>
                <w:sz w:val="20"/>
                <w:szCs w:val="20"/>
              </w:rPr>
              <w:t>5.4 m/s</w:t>
            </w:r>
            <w:r w:rsidRPr="00526862">
              <w:rPr>
                <w:sz w:val="20"/>
                <w:szCs w:val="20"/>
                <w:vertAlign w:val="superscript"/>
              </w:rPr>
              <w:t>2</w:t>
            </w:r>
          </w:p>
        </w:tc>
      </w:tr>
      <w:tr w:rsidR="0077439B" w:rsidTr="00526862">
        <w:trPr>
          <w:trHeight w:val="286"/>
        </w:trPr>
        <w:tc>
          <w:tcPr>
            <w:tcW w:w="8998" w:type="dxa"/>
            <w:gridSpan w:val="4"/>
            <w:vAlign w:val="center"/>
          </w:tcPr>
          <w:p w:rsidR="0077439B" w:rsidRPr="00526862" w:rsidRDefault="0077439B" w:rsidP="00526862">
            <w:pPr>
              <w:tabs>
                <w:tab w:val="left" w:pos="1134"/>
                <w:tab w:val="left" w:pos="1701"/>
              </w:tabs>
              <w:ind w:left="1134" w:hanging="1134"/>
              <w:rPr>
                <w:sz w:val="20"/>
                <w:szCs w:val="20"/>
              </w:rPr>
            </w:pPr>
            <w:r w:rsidRPr="00526862">
              <w:rPr>
                <w:sz w:val="20"/>
                <w:szCs w:val="20"/>
              </w:rPr>
              <w:t>Vehicles with CBS – secondary service brake systems:</w:t>
            </w:r>
          </w:p>
        </w:tc>
      </w:tr>
      <w:tr w:rsidR="0077439B" w:rsidTr="00526862">
        <w:trPr>
          <w:trHeight w:val="263"/>
        </w:trPr>
        <w:tc>
          <w:tcPr>
            <w:tcW w:w="1558" w:type="dxa"/>
            <w:vAlign w:val="center"/>
          </w:tcPr>
          <w:p w:rsidR="0077439B" w:rsidRPr="00526862" w:rsidRDefault="0077439B" w:rsidP="00526862">
            <w:pPr>
              <w:tabs>
                <w:tab w:val="left" w:pos="1134"/>
                <w:tab w:val="left" w:pos="1701"/>
              </w:tabs>
              <w:ind w:left="1134" w:hanging="1134"/>
              <w:rPr>
                <w:sz w:val="20"/>
                <w:szCs w:val="20"/>
              </w:rPr>
            </w:pPr>
            <w:r w:rsidRPr="00526862">
              <w:rPr>
                <w:sz w:val="20"/>
                <w:szCs w:val="20"/>
              </w:rPr>
              <w:t>ALL</w:t>
            </w:r>
          </w:p>
        </w:tc>
        <w:tc>
          <w:tcPr>
            <w:tcW w:w="5400" w:type="dxa"/>
            <w:vAlign w:val="center"/>
          </w:tcPr>
          <w:p w:rsidR="0077439B" w:rsidRPr="00526862" w:rsidRDefault="0077439B" w:rsidP="00526862">
            <w:pPr>
              <w:tabs>
                <w:tab w:val="left" w:pos="1134"/>
                <w:tab w:val="left" w:pos="1701"/>
              </w:tabs>
              <w:ind w:left="1134" w:hanging="1134"/>
              <w:rPr>
                <w:sz w:val="20"/>
                <w:szCs w:val="20"/>
              </w:rPr>
            </w:pPr>
            <w:r w:rsidRPr="00526862">
              <w:rPr>
                <w:sz w:val="20"/>
                <w:szCs w:val="20"/>
              </w:rPr>
              <w:t>S ≤</w:t>
            </w:r>
            <w:r>
              <w:rPr>
                <w:sz w:val="20"/>
                <w:szCs w:val="20"/>
              </w:rPr>
              <w:t xml:space="preserve"> </w:t>
            </w:r>
            <w:r w:rsidRPr="00526862">
              <w:rPr>
                <w:sz w:val="20"/>
                <w:szCs w:val="20"/>
              </w:rPr>
              <w:t>0.1 V + 0.0154 V</w:t>
            </w:r>
            <w:r w:rsidRPr="00526862">
              <w:rPr>
                <w:sz w:val="20"/>
                <w:szCs w:val="20"/>
                <w:vertAlign w:val="superscript"/>
              </w:rPr>
              <w:t>2</w:t>
            </w:r>
            <w:r w:rsidRPr="00526862">
              <w:rPr>
                <w:sz w:val="20"/>
                <w:szCs w:val="20"/>
              </w:rPr>
              <w:t xml:space="preserve"> </w:t>
            </w:r>
          </w:p>
        </w:tc>
        <w:tc>
          <w:tcPr>
            <w:tcW w:w="240" w:type="dxa"/>
          </w:tcPr>
          <w:p w:rsidR="0077439B" w:rsidRPr="00526862" w:rsidRDefault="0077439B" w:rsidP="0077439B">
            <w:pPr>
              <w:tabs>
                <w:tab w:val="left" w:pos="1134"/>
                <w:tab w:val="left" w:pos="1701"/>
              </w:tabs>
              <w:ind w:left="1134" w:hanging="1134"/>
              <w:jc w:val="both"/>
              <w:rPr>
                <w:sz w:val="20"/>
                <w:szCs w:val="20"/>
              </w:rPr>
            </w:pPr>
          </w:p>
        </w:tc>
        <w:tc>
          <w:tcPr>
            <w:tcW w:w="1800" w:type="dxa"/>
            <w:vAlign w:val="center"/>
          </w:tcPr>
          <w:p w:rsidR="0077439B" w:rsidRPr="00526862" w:rsidRDefault="0077439B" w:rsidP="00526862">
            <w:pPr>
              <w:tabs>
                <w:tab w:val="left" w:pos="1134"/>
                <w:tab w:val="left" w:pos="1701"/>
              </w:tabs>
              <w:ind w:left="1134" w:hanging="1134"/>
              <w:rPr>
                <w:sz w:val="20"/>
                <w:szCs w:val="20"/>
              </w:rPr>
            </w:pPr>
            <w:r w:rsidRPr="00526862">
              <w:rPr>
                <w:sz w:val="20"/>
                <w:szCs w:val="20"/>
              </w:rPr>
              <w:t>≥</w:t>
            </w:r>
            <w:r>
              <w:rPr>
                <w:sz w:val="20"/>
                <w:szCs w:val="20"/>
              </w:rPr>
              <w:t xml:space="preserve">  </w:t>
            </w:r>
            <w:r w:rsidRPr="00526862">
              <w:rPr>
                <w:sz w:val="20"/>
                <w:szCs w:val="20"/>
              </w:rPr>
              <w:t>2.5 m/s</w:t>
            </w:r>
            <w:r w:rsidRPr="00526862">
              <w:rPr>
                <w:sz w:val="20"/>
                <w:szCs w:val="20"/>
                <w:vertAlign w:val="superscript"/>
              </w:rPr>
              <w:t>2</w:t>
            </w:r>
          </w:p>
        </w:tc>
      </w:tr>
    </w:tbl>
    <w:p w:rsidR="00D22EDC" w:rsidRDefault="00D22EDC" w:rsidP="00D22EDC">
      <w:pPr>
        <w:tabs>
          <w:tab w:val="left" w:pos="1134"/>
          <w:tab w:val="left" w:pos="1701"/>
        </w:tabs>
        <w:ind w:left="1134" w:hanging="1134"/>
        <w:jc w:val="both"/>
        <w:rPr>
          <w:sz w:val="16"/>
        </w:rPr>
      </w:pPr>
    </w:p>
    <w:p w:rsidR="00D22EDC" w:rsidRDefault="00D22EDC" w:rsidP="00D22EDC">
      <w:pPr>
        <w:tabs>
          <w:tab w:val="left" w:pos="1134"/>
          <w:tab w:val="left" w:pos="1701"/>
        </w:tabs>
        <w:ind w:left="1134" w:hanging="1134"/>
        <w:jc w:val="both"/>
      </w:pPr>
      <w:r>
        <w:t>4.</w:t>
      </w:r>
      <w:r>
        <w:tab/>
      </w:r>
      <w:r>
        <w:rPr>
          <w:u w:val="single"/>
        </w:rPr>
        <w:t>Dry stop test – all service brake controls actuated</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4.1.</w:t>
      </w:r>
      <w:r>
        <w:tab/>
        <w:t>Vehicle condition: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(a)</w:t>
      </w:r>
      <w:r>
        <w:tab/>
        <w:t>The test is applicable to vehicle categories L</w:t>
      </w:r>
      <w:r>
        <w:rPr>
          <w:vertAlign w:val="subscript"/>
        </w:rPr>
        <w:t>3</w:t>
      </w:r>
      <w:r>
        <w:t xml:space="preserve">, </w:t>
      </w:r>
      <w:r w:rsidR="006E5836">
        <w:t>L</w:t>
      </w:r>
      <w:r w:rsidR="006E5836">
        <w:rPr>
          <w:vertAlign w:val="subscript"/>
        </w:rPr>
        <w:t>4</w:t>
      </w:r>
      <w:r w:rsidR="006E5836">
        <w:t>, L</w:t>
      </w:r>
      <w:r w:rsidR="006E5836">
        <w:rPr>
          <w:vertAlign w:val="subscript"/>
        </w:rPr>
        <w:t xml:space="preserve">6 </w:t>
      </w:r>
      <w:r>
        <w:t xml:space="preserve">and </w:t>
      </w:r>
      <w:r w:rsidR="006E5836">
        <w:t>L</w:t>
      </w:r>
      <w:r w:rsidR="006E5836">
        <w:rPr>
          <w:vertAlign w:val="subscript"/>
        </w:rPr>
        <w:t>7</w:t>
      </w:r>
      <w:r>
        <w:t>;</w:t>
      </w:r>
    </w:p>
    <w:p w:rsidR="00D22EDC" w:rsidRDefault="00D22EDC" w:rsidP="00D22EDC">
      <w:pPr>
        <w:tabs>
          <w:tab w:val="left" w:pos="1134"/>
          <w:tab w:val="left" w:pos="1701"/>
        </w:tabs>
        <w:ind w:left="1134" w:hanging="1134"/>
        <w:jc w:val="both"/>
        <w:rPr>
          <w:sz w:val="16"/>
        </w:rPr>
      </w:pPr>
    </w:p>
    <w:p w:rsidR="00D22EDC" w:rsidRDefault="00D22EDC" w:rsidP="00D22EDC">
      <w:pPr>
        <w:tabs>
          <w:tab w:val="left" w:pos="1134"/>
          <w:tab w:val="left" w:pos="1701"/>
        </w:tabs>
        <w:ind w:left="1134" w:hanging="1134"/>
        <w:jc w:val="both"/>
      </w:pPr>
      <w:r>
        <w:tab/>
        <w:t>(b)</w:t>
      </w:r>
      <w:r>
        <w:tab/>
        <w:t>Lightly loaded;</w:t>
      </w:r>
    </w:p>
    <w:p w:rsidR="00D22EDC" w:rsidRDefault="00D22EDC" w:rsidP="00D22EDC">
      <w:pPr>
        <w:tabs>
          <w:tab w:val="left" w:pos="1134"/>
          <w:tab w:val="left" w:pos="1701"/>
        </w:tabs>
        <w:ind w:left="1134" w:hanging="1134"/>
        <w:jc w:val="both"/>
        <w:rPr>
          <w:sz w:val="16"/>
        </w:rPr>
      </w:pPr>
    </w:p>
    <w:p w:rsidR="00D22EDC" w:rsidRDefault="00D22EDC" w:rsidP="00D22EDC">
      <w:pPr>
        <w:tabs>
          <w:tab w:val="left" w:pos="1134"/>
          <w:tab w:val="left" w:pos="1701"/>
        </w:tabs>
        <w:ind w:left="1134" w:hanging="1134"/>
        <w:jc w:val="both"/>
      </w:pPr>
      <w:r>
        <w:tab/>
        <w:t>(c)</w:t>
      </w:r>
      <w:r>
        <w:tab/>
        <w:t>Engine disconnected.</w:t>
      </w:r>
    </w:p>
    <w:p w:rsidR="00D817DA" w:rsidRDefault="00D817DA"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4.2.</w:t>
      </w:r>
      <w:r>
        <w:tab/>
        <w:t>Test conditions and procedure: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(a)</w:t>
      </w:r>
      <w:r>
        <w:tab/>
        <w:t>Initial brake temperature: ≥</w:t>
      </w:r>
      <w:r w:rsidR="0022675B">
        <w:t xml:space="preserve">  </w:t>
      </w:r>
      <w:r>
        <w:t>55</w:t>
      </w:r>
      <w:r w:rsidR="0022675B">
        <w:t xml:space="preserve"> </w:t>
      </w:r>
      <w:r w:rsidR="00D33BD1">
        <w:t>°</w:t>
      </w:r>
      <w:r>
        <w:t>C and ≤</w:t>
      </w:r>
      <w:r w:rsidR="0022675B">
        <w:t xml:space="preserve">  </w:t>
      </w:r>
      <w:r>
        <w:t>100</w:t>
      </w:r>
      <w:r w:rsidR="0022675B">
        <w:t xml:space="preserve"> </w:t>
      </w:r>
      <w:r w:rsidR="00D33BD1">
        <w:t>°</w:t>
      </w:r>
      <w:r>
        <w:t>C;</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(b)</w:t>
      </w:r>
      <w:r>
        <w:tab/>
        <w:t xml:space="preserve">Test speed: 100 km/h or 0.9 </w:t>
      </w:r>
      <w:proofErr w:type="spellStart"/>
      <w:r>
        <w:t>Vmax</w:t>
      </w:r>
      <w:proofErr w:type="spellEnd"/>
      <w:r>
        <w:t>, whichever is lower;</w:t>
      </w:r>
    </w:p>
    <w:p w:rsidR="00D22EDC" w:rsidRDefault="00D22EDC" w:rsidP="00D22EDC">
      <w:pPr>
        <w:keepNext/>
        <w:keepLines/>
        <w:tabs>
          <w:tab w:val="left" w:pos="1134"/>
          <w:tab w:val="left" w:pos="1701"/>
        </w:tabs>
        <w:ind w:left="1134" w:hanging="1134"/>
        <w:jc w:val="both"/>
      </w:pPr>
    </w:p>
    <w:p w:rsidR="00D22EDC" w:rsidRDefault="00D22EDC" w:rsidP="00D22EDC">
      <w:pPr>
        <w:keepNext/>
        <w:keepLines/>
        <w:tabs>
          <w:tab w:val="left" w:pos="1134"/>
          <w:tab w:val="left" w:pos="1701"/>
        </w:tabs>
        <w:ind w:left="1134" w:hanging="1134"/>
        <w:jc w:val="both"/>
      </w:pPr>
      <w:r>
        <w:tab/>
        <w:t>(c)</w:t>
      </w:r>
      <w:r>
        <w:tab/>
        <w:t>Brake application:</w:t>
      </w:r>
    </w:p>
    <w:p w:rsidR="00D22EDC" w:rsidRDefault="00D22EDC" w:rsidP="00D22EDC">
      <w:pPr>
        <w:keepNext/>
        <w:keepLines/>
        <w:tabs>
          <w:tab w:val="left" w:pos="1134"/>
          <w:tab w:val="left" w:pos="1701"/>
        </w:tabs>
        <w:ind w:left="1701" w:hanging="1701"/>
        <w:jc w:val="both"/>
      </w:pPr>
    </w:p>
    <w:p w:rsidR="00D22EDC" w:rsidRDefault="00D22EDC" w:rsidP="00D22EDC">
      <w:pPr>
        <w:keepNext/>
        <w:keepLines/>
        <w:tabs>
          <w:tab w:val="left" w:pos="1134"/>
          <w:tab w:val="left" w:pos="1701"/>
        </w:tabs>
        <w:ind w:left="1701" w:hanging="1701"/>
        <w:jc w:val="both"/>
      </w:pPr>
      <w:r>
        <w:tab/>
      </w:r>
      <w:r>
        <w:tab/>
        <w:t xml:space="preserve">Simultaneous actuation of both </w:t>
      </w:r>
      <w:r w:rsidR="00F936DD">
        <w:t>brake controls, in the case of a vehicle with two service brake systems or actuation of the single brake control in the case of a vehicle with one service brake system.</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(d)</w:t>
      </w:r>
      <w:r>
        <w:tab/>
        <w:t>Brake actuation force: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tab/>
        <w:t>Hand control:</w:t>
      </w:r>
      <w:r>
        <w:tab/>
        <w:t>≤</w:t>
      </w:r>
      <w:r w:rsidR="006E5836">
        <w:t xml:space="preserve">  </w:t>
      </w:r>
      <w:r>
        <w:t>250</w:t>
      </w:r>
      <w:r w:rsidR="006E5836">
        <w:t xml:space="preserve"> </w:t>
      </w:r>
      <w:r>
        <w:t>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tab/>
        <w:t>Foot control:</w:t>
      </w:r>
      <w:r>
        <w:tab/>
        <w:t>≤</w:t>
      </w:r>
      <w:r w:rsidR="006E5836">
        <w:t xml:space="preserve">  </w:t>
      </w:r>
      <w:r>
        <w:t>400</w:t>
      </w:r>
      <w:r w:rsidR="006E5836">
        <w:t xml:space="preserve"> </w:t>
      </w:r>
      <w:r>
        <w:t>N for vehicle categories L</w:t>
      </w:r>
      <w:r>
        <w:rPr>
          <w:vertAlign w:val="subscript"/>
        </w:rPr>
        <w:t>3</w:t>
      </w:r>
      <w:r>
        <w:t xml:space="preserve"> and L</w:t>
      </w:r>
      <w:r>
        <w:rPr>
          <w:vertAlign w:val="subscript"/>
        </w:rPr>
        <w:t>4</w:t>
      </w:r>
      <w:r>
        <w:t>;</w:t>
      </w:r>
    </w:p>
    <w:p w:rsidR="00D22EDC" w:rsidRDefault="00D22EDC" w:rsidP="00D22EDC">
      <w:pPr>
        <w:tabs>
          <w:tab w:val="left" w:pos="1134"/>
          <w:tab w:val="left" w:pos="1701"/>
        </w:tabs>
        <w:ind w:left="1134" w:hanging="1134"/>
        <w:jc w:val="both"/>
      </w:pPr>
      <w:r>
        <w:lastRenderedPageBreak/>
        <w:tab/>
      </w:r>
      <w:r>
        <w:tab/>
      </w:r>
      <w:r>
        <w:tab/>
      </w:r>
      <w:r>
        <w:tab/>
      </w:r>
      <w:r>
        <w:tab/>
        <w:t>≤</w:t>
      </w:r>
      <w:r w:rsidR="006E5836">
        <w:t xml:space="preserve">  </w:t>
      </w:r>
      <w:r>
        <w:t>500</w:t>
      </w:r>
      <w:r w:rsidR="006E5836">
        <w:t xml:space="preserve"> </w:t>
      </w:r>
      <w:r>
        <w:t>N for vehicle category L</w:t>
      </w:r>
      <w:r>
        <w:rPr>
          <w:vertAlign w:val="subscript"/>
        </w:rPr>
        <w:t>5</w:t>
      </w:r>
      <w:r w:rsidR="006E5836">
        <w:t xml:space="preserve"> and L</w:t>
      </w:r>
      <w:r w:rsidR="00EB71A8">
        <w:rPr>
          <w:vertAlign w:val="subscript"/>
        </w:rPr>
        <w:t>7</w:t>
      </w:r>
      <w:r w:rsidR="00EB71A8">
        <w:t>;</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(e)</w:t>
      </w:r>
      <w:r>
        <w:tab/>
        <w:t>Number of stops: until the vehicle meets the performance requirements, with a maximum of 6 stops;</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(f)</w:t>
      </w:r>
      <w:r>
        <w:tab/>
        <w:t>For each stop, accelerate the vehicle to the test speed and then actuate the brake controls under the conditions specified in this paragraph.</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4.3.</w:t>
      </w:r>
      <w:r>
        <w:tab/>
        <w:t>Performance requirements</w:t>
      </w:r>
    </w:p>
    <w:p w:rsidR="00D22EDC" w:rsidRPr="00072B1E" w:rsidRDefault="00D22EDC" w:rsidP="00D22EDC">
      <w:pPr>
        <w:tabs>
          <w:tab w:val="left" w:pos="1134"/>
          <w:tab w:val="left" w:pos="1701"/>
          <w:tab w:val="left" w:pos="2805"/>
        </w:tabs>
        <w:ind w:left="1134" w:hanging="1134"/>
        <w:jc w:val="both"/>
        <w:rPr>
          <w:iCs/>
        </w:rPr>
      </w:pPr>
    </w:p>
    <w:p w:rsidR="00D22EDC" w:rsidRDefault="00D22EDC" w:rsidP="00D22EDC">
      <w:pPr>
        <w:tabs>
          <w:tab w:val="left" w:pos="1134"/>
          <w:tab w:val="left" w:pos="1701"/>
          <w:tab w:val="left" w:pos="2805"/>
        </w:tabs>
        <w:ind w:left="1134" w:hanging="1134"/>
        <w:jc w:val="both"/>
      </w:pPr>
      <w:r>
        <w:tab/>
        <w:t>When the brakes are tested in accordance with the test procedure set out in paragraph</w:t>
      </w:r>
      <w:r w:rsidR="00EB71A8">
        <w:t xml:space="preserve"> </w:t>
      </w:r>
      <w:r>
        <w:t>4.2., the stopping distance (S) shall be S ≤</w:t>
      </w:r>
      <w:r w:rsidR="00EB71A8">
        <w:t xml:space="preserve">  </w:t>
      </w:r>
      <w:r>
        <w:t>0.0060 V</w:t>
      </w:r>
      <w:r>
        <w:rPr>
          <w:vertAlign w:val="superscript"/>
        </w:rPr>
        <w:t xml:space="preserve">2 </w:t>
      </w:r>
      <w:r>
        <w:t>(where V is the specified test speed in km/h and S is the required stopping distance in metres).</w:t>
      </w:r>
    </w:p>
    <w:p w:rsidR="00D22EDC" w:rsidRPr="00072B1E" w:rsidRDefault="00D22EDC" w:rsidP="00D22EDC">
      <w:pPr>
        <w:tabs>
          <w:tab w:val="left" w:pos="1134"/>
          <w:tab w:val="left" w:pos="1701"/>
          <w:tab w:val="left" w:pos="2805"/>
        </w:tabs>
        <w:ind w:left="1134" w:hanging="1134"/>
        <w:jc w:val="both"/>
        <w:rPr>
          <w:iCs/>
        </w:rPr>
      </w:pPr>
    </w:p>
    <w:p w:rsidR="00D22EDC" w:rsidRDefault="00D22EDC" w:rsidP="00D22EDC">
      <w:pPr>
        <w:tabs>
          <w:tab w:val="left" w:pos="1134"/>
          <w:tab w:val="left" w:pos="1701"/>
        </w:tabs>
        <w:ind w:left="1134" w:hanging="1134"/>
        <w:jc w:val="both"/>
      </w:pPr>
      <w:r>
        <w:t>5.</w:t>
      </w:r>
      <w:r>
        <w:tab/>
      </w:r>
      <w:r>
        <w:rPr>
          <w:u w:val="single"/>
        </w:rPr>
        <w:t>High speed test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5.1.</w:t>
      </w:r>
      <w:r>
        <w:tab/>
        <w:t>Vehicle condition: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(a)</w:t>
      </w:r>
      <w:r>
        <w:tab/>
        <w:t xml:space="preserve">The test is applicable to vehicle categories </w:t>
      </w:r>
      <w:r w:rsidR="00EB71A8">
        <w:t>L</w:t>
      </w:r>
      <w:r w:rsidR="00EB71A8">
        <w:rPr>
          <w:vertAlign w:val="subscript"/>
        </w:rPr>
        <w:t>3</w:t>
      </w:r>
      <w:r w:rsidR="00EB71A8">
        <w:t>, L</w:t>
      </w:r>
      <w:r w:rsidR="00EB71A8">
        <w:rPr>
          <w:vertAlign w:val="subscript"/>
        </w:rPr>
        <w:t>4</w:t>
      </w:r>
      <w:r w:rsidR="00EB71A8">
        <w:t>, L</w:t>
      </w:r>
      <w:r w:rsidR="00EB71A8">
        <w:rPr>
          <w:vertAlign w:val="subscript"/>
        </w:rPr>
        <w:t xml:space="preserve">5 </w:t>
      </w:r>
      <w:r w:rsidR="00EB71A8">
        <w:t>and L</w:t>
      </w:r>
      <w:r w:rsidR="00EB71A8" w:rsidRPr="00505ABC">
        <w:rPr>
          <w:vertAlign w:val="subscript"/>
        </w:rPr>
        <w:t>7</w:t>
      </w:r>
      <w:r w:rsidR="00EB71A8">
        <w: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(b)</w:t>
      </w:r>
      <w:r>
        <w:tab/>
        <w:t xml:space="preserve">Test is not required for vehicles with </w:t>
      </w:r>
      <w:proofErr w:type="spellStart"/>
      <w:r>
        <w:t>Vmax</w:t>
      </w:r>
      <w:proofErr w:type="spellEnd"/>
      <w:r>
        <w:t xml:space="preserve"> ≤</w:t>
      </w:r>
      <w:r w:rsidR="00EB71A8">
        <w:t xml:space="preserve">  </w:t>
      </w:r>
      <w:r>
        <w:t>125 km/h;</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(c)</w:t>
      </w:r>
      <w:r>
        <w:tab/>
        <w:t>Lightly loaded;</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(d)</w:t>
      </w:r>
      <w:r>
        <w:tab/>
        <w:t>Engine connected with the transmission in the highest gear.</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5.2.</w:t>
      </w:r>
      <w:r>
        <w:tab/>
        <w:t>Test conditions and procedure: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(a)</w:t>
      </w:r>
      <w:r>
        <w:tab/>
        <w:t>Initial brake temperature:  ≥</w:t>
      </w:r>
      <w:r w:rsidR="00EB71A8">
        <w:t xml:space="preserve">  </w:t>
      </w:r>
      <w:r>
        <w:t>55</w:t>
      </w:r>
      <w:r w:rsidR="00EB71A8">
        <w:t xml:space="preserve"> </w:t>
      </w:r>
      <w:r w:rsidR="00D33BD1">
        <w:t>°</w:t>
      </w:r>
      <w:r>
        <w:t>C and ≤</w:t>
      </w:r>
      <w:r w:rsidR="00EB71A8">
        <w:t xml:space="preserve">  </w:t>
      </w:r>
      <w:r>
        <w:t>100</w:t>
      </w:r>
      <w:r w:rsidR="00EB71A8">
        <w:t xml:space="preserve"> </w:t>
      </w:r>
      <w:r w:rsidR="00D33BD1">
        <w:t>°</w:t>
      </w:r>
      <w:r>
        <w:t>C;</w:t>
      </w:r>
    </w:p>
    <w:p w:rsidR="00D22EDC" w:rsidRDefault="00D22EDC" w:rsidP="00D22EDC">
      <w:pPr>
        <w:tabs>
          <w:tab w:val="left" w:pos="1134"/>
          <w:tab w:val="left" w:pos="1701"/>
        </w:tabs>
        <w:ind w:left="1134" w:hanging="1134"/>
        <w:jc w:val="both"/>
      </w:pPr>
    </w:p>
    <w:p w:rsidR="00D22EDC" w:rsidRDefault="00072B1E" w:rsidP="00072B1E">
      <w:pPr>
        <w:ind w:left="2880" w:hanging="1746"/>
        <w:jc w:val="both"/>
      </w:pPr>
      <w:r>
        <w:t xml:space="preserve">(b)    </w:t>
      </w:r>
      <w:r w:rsidR="00D22EDC">
        <w:t>Test speed:</w:t>
      </w:r>
      <w:r w:rsidR="00D22EDC">
        <w:tab/>
        <w:t xml:space="preserve">0.8 </w:t>
      </w:r>
      <w:proofErr w:type="spellStart"/>
      <w:r w:rsidR="00D22EDC">
        <w:t>Vmax</w:t>
      </w:r>
      <w:proofErr w:type="spellEnd"/>
      <w:r w:rsidR="00D22EDC">
        <w:t xml:space="preserve"> for vehicles with </w:t>
      </w:r>
      <w:proofErr w:type="spellStart"/>
      <w:r w:rsidR="00D22EDC">
        <w:t>Vmax</w:t>
      </w:r>
      <w:proofErr w:type="spellEnd"/>
      <w:r w:rsidR="00D22EDC">
        <w:t xml:space="preserve"> &gt;</w:t>
      </w:r>
      <w:r w:rsidR="00EB71A8">
        <w:t xml:space="preserve">  </w:t>
      </w:r>
      <w:r w:rsidR="00D22EDC">
        <w:t xml:space="preserve">125 km/h and </w:t>
      </w:r>
      <w:r w:rsidR="00D22EDC">
        <w:sym w:font="Symbol" w:char="F03C"/>
      </w:r>
      <w:r w:rsidR="00EB71A8">
        <w:t xml:space="preserve">  </w:t>
      </w:r>
      <w:r w:rsidR="00D22EDC">
        <w:t>200 km/h;</w:t>
      </w:r>
    </w:p>
    <w:p w:rsidR="00D22EDC" w:rsidRDefault="00D22EDC" w:rsidP="00D22EDC">
      <w:pPr>
        <w:tabs>
          <w:tab w:val="left" w:pos="1134"/>
          <w:tab w:val="left" w:pos="1701"/>
        </w:tabs>
        <w:ind w:left="1134" w:hanging="1134"/>
        <w:jc w:val="both"/>
      </w:pPr>
      <w:r>
        <w:tab/>
      </w:r>
      <w:r>
        <w:tab/>
      </w:r>
      <w:r>
        <w:tab/>
      </w:r>
      <w:r>
        <w:tab/>
        <w:t xml:space="preserve">160 km/h for vehicles with </w:t>
      </w:r>
      <w:proofErr w:type="spellStart"/>
      <w:r>
        <w:t>Vmax</w:t>
      </w:r>
      <w:proofErr w:type="spellEnd"/>
      <w:r>
        <w:t xml:space="preserve"> ≥</w:t>
      </w:r>
      <w:r w:rsidR="00EB71A8">
        <w:t xml:space="preserve">  </w:t>
      </w:r>
      <w:r>
        <w:t>200 km/h;</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(c)</w:t>
      </w:r>
      <w:r>
        <w:tab/>
        <w:t>Brake application:</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r>
      <w:r>
        <w:tab/>
      </w:r>
      <w:r w:rsidR="00F936DD">
        <w:t>Simultaneous actuation of both brake controls, in the case of a vehicle with two service brake systems or actuation of the single brake control in the case of a vehicle with one service brake system.</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(d)</w:t>
      </w:r>
      <w:r>
        <w:tab/>
        <w:t>Brake actuation force: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tab/>
        <w:t>Hand control:</w:t>
      </w:r>
      <w:r>
        <w:tab/>
        <w:t>≤</w:t>
      </w:r>
      <w:r w:rsidR="00EB71A8">
        <w:t xml:space="preserve">  </w:t>
      </w:r>
      <w:r>
        <w:t>200</w:t>
      </w:r>
      <w:r w:rsidR="00EB71A8">
        <w:t xml:space="preserve"> </w:t>
      </w:r>
      <w:r>
        <w:t>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tab/>
        <w:t>Foot control:</w:t>
      </w:r>
      <w:r>
        <w:tab/>
        <w:t>≤</w:t>
      </w:r>
      <w:r w:rsidR="00EB71A8">
        <w:t xml:space="preserve">  </w:t>
      </w:r>
      <w:r>
        <w:t>350</w:t>
      </w:r>
      <w:r w:rsidR="00EB71A8">
        <w:t xml:space="preserve"> </w:t>
      </w:r>
      <w:r>
        <w:t>N for vehicle categories L</w:t>
      </w:r>
      <w:r>
        <w:rPr>
          <w:vertAlign w:val="subscript"/>
        </w:rPr>
        <w:t>3</w:t>
      </w:r>
      <w:r>
        <w:t xml:space="preserve"> and L</w:t>
      </w:r>
      <w:r>
        <w:rPr>
          <w:vertAlign w:val="subscript"/>
        </w:rPr>
        <w:t>4</w:t>
      </w:r>
      <w:r>
        <w:t>;</w:t>
      </w:r>
    </w:p>
    <w:p w:rsidR="00D22EDC" w:rsidRDefault="00D22EDC" w:rsidP="00D22EDC">
      <w:pPr>
        <w:tabs>
          <w:tab w:val="left" w:pos="1134"/>
          <w:tab w:val="left" w:pos="1701"/>
        </w:tabs>
        <w:ind w:left="1134" w:hanging="1134"/>
        <w:jc w:val="both"/>
      </w:pPr>
      <w:r>
        <w:tab/>
      </w:r>
      <w:r>
        <w:tab/>
      </w:r>
      <w:r>
        <w:tab/>
      </w:r>
      <w:r>
        <w:tab/>
      </w:r>
      <w:r>
        <w:tab/>
        <w:t>≤</w:t>
      </w:r>
      <w:r w:rsidR="00B05C43">
        <w:t xml:space="preserve">  </w:t>
      </w:r>
      <w:r>
        <w:t>500</w:t>
      </w:r>
      <w:r w:rsidR="00EB71A8">
        <w:t xml:space="preserve"> </w:t>
      </w:r>
      <w:r>
        <w:t>N for vehicle category L</w:t>
      </w:r>
      <w:r>
        <w:rPr>
          <w:vertAlign w:val="subscript"/>
        </w:rPr>
        <w:t>5</w:t>
      </w:r>
      <w:r w:rsidR="00EB71A8">
        <w:t xml:space="preserve"> and L</w:t>
      </w:r>
      <w:r w:rsidR="00EB71A8">
        <w:rPr>
          <w:vertAlign w:val="subscript"/>
        </w:rPr>
        <w:t>7</w:t>
      </w:r>
      <w:r w:rsidR="00EB71A8">
        <w:t>;</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(e)</w:t>
      </w:r>
      <w:r>
        <w:tab/>
        <w:t>Number of stops:  until the vehicle meets the performance requirements, with a maximum of 6 stops;</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(f)</w:t>
      </w:r>
      <w:r>
        <w:tab/>
        <w:t>For each stop, accelerate the vehicle to the test speed and then actuate the brake control(s) under the conditions specified in this paragraph.</w:t>
      </w:r>
    </w:p>
    <w:p w:rsidR="00D22EDC" w:rsidRDefault="00D22EDC" w:rsidP="00D22EDC">
      <w:pPr>
        <w:tabs>
          <w:tab w:val="left" w:pos="1134"/>
          <w:tab w:val="left" w:pos="1701"/>
        </w:tabs>
        <w:ind w:left="1134" w:hanging="1134"/>
        <w:jc w:val="both"/>
      </w:pPr>
    </w:p>
    <w:p w:rsidR="00D22EDC" w:rsidRDefault="00D22EDC" w:rsidP="00D22EDC">
      <w:pPr>
        <w:keepNext/>
        <w:keepLines/>
        <w:tabs>
          <w:tab w:val="left" w:pos="1134"/>
          <w:tab w:val="left" w:pos="1701"/>
        </w:tabs>
        <w:ind w:left="1134" w:hanging="1134"/>
        <w:jc w:val="both"/>
      </w:pPr>
      <w:r>
        <w:t>5.3.</w:t>
      </w:r>
      <w:r>
        <w:tab/>
        <w:t>Performance requirements:</w:t>
      </w:r>
    </w:p>
    <w:p w:rsidR="00D22EDC" w:rsidRDefault="00D22EDC" w:rsidP="00D22EDC">
      <w:pPr>
        <w:keepNext/>
        <w:keepLines/>
        <w:tabs>
          <w:tab w:val="left" w:pos="1134"/>
          <w:tab w:val="left" w:pos="1701"/>
        </w:tabs>
        <w:ind w:left="1134" w:hanging="1134"/>
        <w:jc w:val="both"/>
      </w:pPr>
    </w:p>
    <w:p w:rsidR="00D22EDC" w:rsidRDefault="00D22EDC" w:rsidP="00D22EDC">
      <w:pPr>
        <w:keepNext/>
        <w:keepLines/>
        <w:tabs>
          <w:tab w:val="left" w:pos="1134"/>
          <w:tab w:val="left" w:pos="1701"/>
        </w:tabs>
        <w:ind w:left="1134" w:hanging="1134"/>
        <w:jc w:val="both"/>
      </w:pPr>
      <w:r>
        <w:tab/>
        <w:t>When the brakes are tested in accordance with the test procedure set out in paragraph 5.2.:</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(a)</w:t>
      </w:r>
      <w:r>
        <w:tab/>
        <w:t>The stopping distance (S) shall be ≤</w:t>
      </w:r>
      <w:r w:rsidR="0022675B">
        <w:t xml:space="preserve">  </w:t>
      </w:r>
      <w:r>
        <w:t>0.1 V + 0.0067</w:t>
      </w:r>
      <w:r w:rsidR="0022675B">
        <w:t xml:space="preserve"> </w:t>
      </w:r>
      <w:r>
        <w:t>V</w:t>
      </w:r>
      <w:r>
        <w:rPr>
          <w:vertAlign w:val="superscript"/>
        </w:rPr>
        <w:t>2</w:t>
      </w:r>
    </w:p>
    <w:p w:rsidR="00D22EDC" w:rsidRDefault="00D22EDC" w:rsidP="00D22EDC">
      <w:pPr>
        <w:tabs>
          <w:tab w:val="left" w:pos="1134"/>
          <w:tab w:val="left" w:pos="1701"/>
        </w:tabs>
        <w:ind w:left="1701" w:hanging="1701"/>
        <w:jc w:val="both"/>
      </w:pPr>
      <w:r>
        <w:tab/>
      </w:r>
      <w:r>
        <w:tab/>
        <w:t>(where V is the specified test speed in km/h and S is the required stopping distance in metres); or</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(b)</w:t>
      </w:r>
      <w:r>
        <w:tab/>
        <w:t>The MFDD shall be ≥</w:t>
      </w:r>
      <w:r w:rsidR="0022675B">
        <w:t xml:space="preserve">  </w:t>
      </w:r>
      <w:r>
        <w:t>5.8</w:t>
      </w:r>
      <w:r w:rsidR="0022675B">
        <w:t xml:space="preserve"> </w:t>
      </w:r>
      <w:r>
        <w:t>m/s</w:t>
      </w:r>
      <w:r>
        <w:rPr>
          <w:vertAlign w:val="superscript"/>
        </w:rPr>
        <w:t>2</w:t>
      </w:r>
      <w:r>
        <w: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6.</w:t>
      </w:r>
      <w:r>
        <w:tab/>
      </w:r>
      <w:r>
        <w:rPr>
          <w:u w:val="single"/>
        </w:rPr>
        <w:t>Wet brake test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6.1.</w:t>
      </w:r>
      <w:r>
        <w:tab/>
        <w:t>General:</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701" w:hanging="1701"/>
        <w:jc w:val="both"/>
      </w:pPr>
      <w:r>
        <w:tab/>
        <w:t>(a)</w:t>
      </w:r>
      <w:r>
        <w:tab/>
        <w:t>The test is comprised of two parts that are carried out consecutively for each brake system:</w:t>
      </w:r>
    </w:p>
    <w:p w:rsidR="00D22EDC" w:rsidRDefault="00D22EDC" w:rsidP="00D22EDC">
      <w:pPr>
        <w:tabs>
          <w:tab w:val="left" w:pos="1134"/>
          <w:tab w:val="left" w:pos="1701"/>
          <w:tab w:val="left" w:pos="2268"/>
        </w:tabs>
        <w:ind w:left="2268" w:hanging="2268"/>
        <w:jc w:val="both"/>
      </w:pPr>
      <w:r>
        <w:tab/>
      </w:r>
      <w:r>
        <w:tab/>
        <w:t>(</w:t>
      </w:r>
      <w:proofErr w:type="spellStart"/>
      <w:r>
        <w:t>i</w:t>
      </w:r>
      <w:proofErr w:type="spellEnd"/>
      <w:r>
        <w:t>)</w:t>
      </w:r>
      <w:r>
        <w:tab/>
        <w:t>A baseline test based on the dry stop test - single brake control actuated (section</w:t>
      </w:r>
      <w:r w:rsidR="0022675B">
        <w:t xml:space="preserve"> </w:t>
      </w:r>
      <w:r>
        <w:t>3. of this annex);</w:t>
      </w:r>
    </w:p>
    <w:p w:rsidR="00D22EDC" w:rsidRDefault="00D22EDC" w:rsidP="00D22EDC">
      <w:pPr>
        <w:tabs>
          <w:tab w:val="left" w:pos="1134"/>
          <w:tab w:val="left" w:pos="1701"/>
          <w:tab w:val="left" w:pos="2268"/>
        </w:tabs>
        <w:ind w:left="2268" w:hanging="2268"/>
        <w:jc w:val="both"/>
      </w:pPr>
    </w:p>
    <w:p w:rsidR="00D22EDC" w:rsidRDefault="00D22EDC" w:rsidP="00D22EDC">
      <w:pPr>
        <w:tabs>
          <w:tab w:val="left" w:pos="1134"/>
          <w:tab w:val="left" w:pos="1701"/>
          <w:tab w:val="left" w:pos="2268"/>
        </w:tabs>
        <w:ind w:left="2268" w:hanging="2268"/>
        <w:jc w:val="both"/>
      </w:pPr>
      <w:r>
        <w:tab/>
      </w:r>
      <w:r>
        <w:tab/>
        <w:t>(ii)</w:t>
      </w:r>
      <w:r>
        <w:tab/>
        <w:t>A single wet brake stop using the same test parameters as in (</w:t>
      </w:r>
      <w:proofErr w:type="spellStart"/>
      <w:r>
        <w:t>i</w:t>
      </w:r>
      <w:proofErr w:type="spellEnd"/>
      <w:r>
        <w:t>), but with the brake(s) being continuously sprayed with water while the test is conducted in order to measure the brakes' performance in wet conditions;</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(b)</w:t>
      </w:r>
      <w:r>
        <w:tab/>
        <w:t>The test is not applicable to a parking brake system, unless it is the secondary brake;</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(c)</w:t>
      </w:r>
      <w:r>
        <w:tab/>
        <w:t>Drum brakes or fully enclosed disc brakes are exempt from this test unless ventilation or open inspection ports are present;</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(d)</w:t>
      </w:r>
      <w:r>
        <w:tab/>
        <w:t>This test requires the vehicle to be fitted with instrumentation that gives a continuous recording of brake control force and vehicle deceleration.  The MFDD and the stopping distance measurements are not appropriate in this case.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6.2.</w:t>
      </w:r>
      <w:r>
        <w:tab/>
        <w:t>Vehicle condition: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(a)</w:t>
      </w:r>
      <w:r>
        <w:tab/>
        <w:t>The test is applicable to all vehicle categories;</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(b)</w:t>
      </w:r>
      <w:r>
        <w:tab/>
        <w:t>Laden:</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r>
      <w:r>
        <w:tab/>
        <w:t>For vehicles fitted with CBS and split service brake systems: the vehicle is tested in the lightly loaded condition in addition to the laden condition;</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lastRenderedPageBreak/>
        <w:tab/>
        <w:t>(c)</w:t>
      </w:r>
      <w:r>
        <w:tab/>
        <w:t>Engine disconnected;</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(d)</w:t>
      </w:r>
      <w:r>
        <w:tab/>
        <w:t>Each brake is fitted with water spray equipment: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tab/>
        <w:t>(</w:t>
      </w:r>
      <w:proofErr w:type="spellStart"/>
      <w:r>
        <w:t>i</w:t>
      </w:r>
      <w:proofErr w:type="spellEnd"/>
      <w:r>
        <w:t>)</w:t>
      </w:r>
      <w:r>
        <w:tab/>
        <w:t>Disc brakes: Sketch of water spray equipment:</w:t>
      </w:r>
    </w:p>
    <w:p w:rsidR="00D22EDC" w:rsidRDefault="00AA6354" w:rsidP="00D22EDC">
      <w:pPr>
        <w:tabs>
          <w:tab w:val="left" w:pos="1134"/>
          <w:tab w:val="left" w:pos="1701"/>
        </w:tabs>
        <w:ind w:left="1134" w:hanging="1134"/>
        <w:jc w:val="both"/>
      </w:pPr>
      <w:r>
        <w:rPr>
          <w:noProof/>
        </w:rPr>
        <w:drawing>
          <wp:inline distT="0" distB="0" distL="0" distR="0">
            <wp:extent cx="5486400" cy="4908550"/>
            <wp:effectExtent l="0" t="0" r="0" b="6350"/>
            <wp:docPr id="8" name="Picture 8" descr="GTR Water spray equipmt" title="GTR Water spray equip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TR Water spray equipm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4908550"/>
                    </a:xfrm>
                    <a:prstGeom prst="rect">
                      <a:avLst/>
                    </a:prstGeom>
                    <a:noFill/>
                    <a:ln>
                      <a:noFill/>
                    </a:ln>
                  </pic:spPr>
                </pic:pic>
              </a:graphicData>
            </a:graphic>
          </wp:inline>
        </w:drawing>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tab/>
      </w:r>
      <w:r>
        <w:tab/>
        <w:t>The disc brake water spray equipment is installed as follows:</w:t>
      </w:r>
    </w:p>
    <w:p w:rsidR="00D22EDC" w:rsidRDefault="00D22EDC" w:rsidP="00D22EDC">
      <w:pPr>
        <w:tabs>
          <w:tab w:val="left" w:pos="1134"/>
          <w:tab w:val="left" w:pos="1701"/>
          <w:tab w:val="left" w:pos="2268"/>
          <w:tab w:val="left" w:pos="2835"/>
        </w:tabs>
        <w:ind w:left="2835" w:hanging="2835"/>
        <w:jc w:val="both"/>
      </w:pPr>
    </w:p>
    <w:p w:rsidR="00D22EDC" w:rsidRDefault="00D22EDC" w:rsidP="00D22EDC">
      <w:pPr>
        <w:tabs>
          <w:tab w:val="left" w:pos="1134"/>
          <w:tab w:val="left" w:pos="1701"/>
          <w:tab w:val="left" w:pos="2268"/>
          <w:tab w:val="left" w:pos="2835"/>
        </w:tabs>
        <w:ind w:left="2835" w:hanging="2835"/>
        <w:jc w:val="both"/>
      </w:pPr>
      <w:r>
        <w:tab/>
      </w:r>
      <w:r>
        <w:tab/>
      </w:r>
      <w:r>
        <w:tab/>
      </w:r>
      <w:r w:rsidR="0022675B">
        <w:t>(</w:t>
      </w:r>
      <w:r>
        <w:t>a</w:t>
      </w:r>
      <w:r w:rsidR="0022675B">
        <w:t>)</w:t>
      </w:r>
      <w:r>
        <w:t>.</w:t>
      </w:r>
      <w:r>
        <w:tab/>
        <w:t>Water is sprayed onto each brake with a flow rate of 15 litres/hr.  The water is equally distributed on each side of the rotor;</w:t>
      </w:r>
    </w:p>
    <w:p w:rsidR="00D22EDC" w:rsidRDefault="00D22EDC" w:rsidP="00D22EDC">
      <w:pPr>
        <w:tabs>
          <w:tab w:val="left" w:pos="1134"/>
          <w:tab w:val="left" w:pos="1701"/>
          <w:tab w:val="left" w:pos="2268"/>
          <w:tab w:val="left" w:pos="2835"/>
        </w:tabs>
        <w:ind w:left="2835" w:hanging="2835"/>
        <w:jc w:val="both"/>
      </w:pPr>
    </w:p>
    <w:p w:rsidR="00D22EDC" w:rsidRDefault="00D22EDC" w:rsidP="00D22EDC">
      <w:pPr>
        <w:tabs>
          <w:tab w:val="left" w:pos="1134"/>
          <w:tab w:val="left" w:pos="1701"/>
          <w:tab w:val="left" w:pos="2268"/>
          <w:tab w:val="left" w:pos="2835"/>
        </w:tabs>
        <w:ind w:left="2835" w:hanging="2835"/>
        <w:jc w:val="both"/>
      </w:pPr>
      <w:r>
        <w:tab/>
      </w:r>
      <w:r>
        <w:tab/>
      </w:r>
      <w:r>
        <w:tab/>
      </w:r>
      <w:r w:rsidR="0022675B">
        <w:t>(</w:t>
      </w:r>
      <w:r>
        <w:t>b</w:t>
      </w:r>
      <w:r w:rsidR="0022675B">
        <w:t>)</w:t>
      </w:r>
      <w:r>
        <w:t>.</w:t>
      </w:r>
      <w:r>
        <w:tab/>
        <w:t>If the surface of the rotor has any shielding, the spray is applied 45° prior to the shield;</w:t>
      </w:r>
    </w:p>
    <w:p w:rsidR="00D22EDC" w:rsidRDefault="00D22EDC" w:rsidP="00D22EDC">
      <w:pPr>
        <w:tabs>
          <w:tab w:val="left" w:pos="1134"/>
          <w:tab w:val="left" w:pos="1701"/>
          <w:tab w:val="left" w:pos="2268"/>
          <w:tab w:val="left" w:pos="2835"/>
        </w:tabs>
        <w:ind w:left="2835" w:hanging="2835"/>
        <w:jc w:val="both"/>
      </w:pPr>
    </w:p>
    <w:p w:rsidR="00D22EDC" w:rsidRDefault="00D22EDC" w:rsidP="00D22EDC">
      <w:pPr>
        <w:tabs>
          <w:tab w:val="left" w:pos="1134"/>
          <w:tab w:val="left" w:pos="1701"/>
          <w:tab w:val="left" w:pos="2268"/>
          <w:tab w:val="left" w:pos="2835"/>
        </w:tabs>
        <w:ind w:left="2835" w:hanging="2835"/>
        <w:jc w:val="both"/>
      </w:pPr>
      <w:r>
        <w:tab/>
      </w:r>
      <w:r>
        <w:tab/>
      </w:r>
      <w:r>
        <w:tab/>
      </w:r>
      <w:r w:rsidR="0022675B">
        <w:t>(</w:t>
      </w:r>
      <w:r>
        <w:t>c</w:t>
      </w:r>
      <w:r w:rsidR="0022675B">
        <w:t>)</w:t>
      </w:r>
      <w:r>
        <w:t>.</w:t>
      </w:r>
      <w:r>
        <w:tab/>
        <w:t>If it is not possible to locate the spray in the position shown on the sketch, or if the spray coincides with a brake ventilation hole or similar, the spray nozzle may be advanced by an additional 90° maximum from the edge of the pad, using the same radius;</w:t>
      </w:r>
    </w:p>
    <w:p w:rsidR="00D22EDC" w:rsidRDefault="00D22EDC" w:rsidP="00D22EDC">
      <w:pPr>
        <w:tabs>
          <w:tab w:val="left" w:pos="1134"/>
          <w:tab w:val="left" w:pos="1701"/>
        </w:tabs>
        <w:ind w:left="1134" w:hanging="1134"/>
        <w:jc w:val="both"/>
      </w:pPr>
    </w:p>
    <w:p w:rsidR="00D22EDC" w:rsidRDefault="00D22EDC" w:rsidP="00D22EDC">
      <w:pPr>
        <w:tabs>
          <w:tab w:val="left" w:pos="1701"/>
          <w:tab w:val="left" w:pos="2340"/>
        </w:tabs>
        <w:ind w:left="1134" w:hanging="1134"/>
        <w:jc w:val="both"/>
      </w:pPr>
      <w:r>
        <w:tab/>
      </w:r>
      <w:r>
        <w:tab/>
        <w:t>(ii)</w:t>
      </w:r>
      <w:r>
        <w:tab/>
        <w:t>Drum brakes with ventilation and open inspection ports: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tab/>
      </w:r>
      <w:r>
        <w:tab/>
        <w:t>The water spray equipment is installed as follows:</w:t>
      </w:r>
    </w:p>
    <w:p w:rsidR="00D22EDC" w:rsidRDefault="00D22EDC" w:rsidP="00D22EDC">
      <w:pPr>
        <w:tabs>
          <w:tab w:val="left" w:pos="851"/>
          <w:tab w:val="left" w:pos="1701"/>
          <w:tab w:val="left" w:pos="2268"/>
          <w:tab w:val="left" w:pos="2835"/>
        </w:tabs>
        <w:ind w:left="2835" w:hanging="2835"/>
        <w:jc w:val="both"/>
      </w:pPr>
    </w:p>
    <w:p w:rsidR="00D22EDC" w:rsidRDefault="00D22EDC" w:rsidP="00D22EDC">
      <w:pPr>
        <w:tabs>
          <w:tab w:val="left" w:pos="851"/>
          <w:tab w:val="left" w:pos="1701"/>
          <w:tab w:val="left" w:pos="2268"/>
          <w:tab w:val="left" w:pos="2835"/>
        </w:tabs>
        <w:ind w:left="2835" w:hanging="2835"/>
        <w:jc w:val="both"/>
      </w:pPr>
      <w:r>
        <w:tab/>
      </w:r>
      <w:r>
        <w:tab/>
      </w:r>
      <w:r>
        <w:tab/>
      </w:r>
      <w:r w:rsidR="00B05C43">
        <w:t>(</w:t>
      </w:r>
      <w:r>
        <w:t>a</w:t>
      </w:r>
      <w:r w:rsidR="00B05C43">
        <w:t>)</w:t>
      </w:r>
      <w:r>
        <w:t>.</w:t>
      </w:r>
      <w:r>
        <w:tab/>
        <w:t>Water is sprayed equally onto both sides of the drum brake assembly (on the stationary back plate and on the rotating drum) with a flow rate of 15 litres/hr;</w:t>
      </w:r>
    </w:p>
    <w:p w:rsidR="00D22EDC" w:rsidRDefault="00D22EDC" w:rsidP="00D22EDC">
      <w:pPr>
        <w:tabs>
          <w:tab w:val="left" w:pos="851"/>
          <w:tab w:val="left" w:pos="1701"/>
          <w:tab w:val="left" w:pos="2268"/>
          <w:tab w:val="left" w:pos="2835"/>
        </w:tabs>
        <w:ind w:left="2835" w:hanging="2835"/>
        <w:jc w:val="both"/>
      </w:pPr>
    </w:p>
    <w:p w:rsidR="00D22EDC" w:rsidRDefault="00D22EDC" w:rsidP="00D22EDC">
      <w:pPr>
        <w:tabs>
          <w:tab w:val="left" w:pos="851"/>
          <w:tab w:val="left" w:pos="1701"/>
          <w:tab w:val="left" w:pos="2268"/>
          <w:tab w:val="left" w:pos="2835"/>
        </w:tabs>
        <w:ind w:left="2835" w:hanging="2835"/>
        <w:jc w:val="both"/>
      </w:pPr>
      <w:r>
        <w:tab/>
      </w:r>
      <w:r>
        <w:tab/>
      </w:r>
      <w:r>
        <w:tab/>
      </w:r>
      <w:r w:rsidR="00B05C43">
        <w:t>(</w:t>
      </w:r>
      <w:r>
        <w:t>b</w:t>
      </w:r>
      <w:r w:rsidR="00B05C43">
        <w:t>)</w:t>
      </w:r>
      <w:r>
        <w:t>.</w:t>
      </w:r>
      <w:r>
        <w:tab/>
        <w:t>The spray nozzles are positioned two thirds of the distance from the outer circumference of the rotating drum to the wheel hub centre;</w:t>
      </w:r>
    </w:p>
    <w:p w:rsidR="00D22EDC" w:rsidRDefault="00D22EDC" w:rsidP="00D22EDC">
      <w:pPr>
        <w:tabs>
          <w:tab w:val="left" w:pos="851"/>
          <w:tab w:val="left" w:pos="1701"/>
          <w:tab w:val="left" w:pos="2268"/>
          <w:tab w:val="left" w:pos="2835"/>
        </w:tabs>
        <w:ind w:left="2835" w:hanging="2835"/>
        <w:jc w:val="both"/>
      </w:pPr>
    </w:p>
    <w:p w:rsidR="00D22EDC" w:rsidRDefault="00D22EDC" w:rsidP="00D22EDC">
      <w:pPr>
        <w:tabs>
          <w:tab w:val="left" w:pos="851"/>
          <w:tab w:val="left" w:pos="1701"/>
          <w:tab w:val="left" w:pos="2268"/>
          <w:tab w:val="left" w:pos="2835"/>
        </w:tabs>
        <w:ind w:left="2835" w:hanging="2835"/>
        <w:jc w:val="both"/>
      </w:pPr>
      <w:r>
        <w:tab/>
      </w:r>
      <w:r>
        <w:tab/>
      </w:r>
      <w:r>
        <w:tab/>
      </w:r>
      <w:r w:rsidR="00B05C43">
        <w:t>(</w:t>
      </w:r>
      <w:r>
        <w:t>c</w:t>
      </w:r>
      <w:r w:rsidR="00B05C43">
        <w:t>)</w:t>
      </w:r>
      <w:r>
        <w:t>.</w:t>
      </w:r>
      <w:r>
        <w:tab/>
        <w:t xml:space="preserve">The nozzle position is </w:t>
      </w:r>
      <w:r>
        <w:sym w:font="Symbol" w:char="F03E"/>
      </w:r>
      <w:r>
        <w:t xml:space="preserve"> </w:t>
      </w:r>
      <w:r w:rsidR="00A53BFF">
        <w:t xml:space="preserve"> </w:t>
      </w:r>
      <w:r>
        <w:t>15</w:t>
      </w:r>
      <w:r>
        <w:sym w:font="Symbol" w:char="F0B0"/>
      </w:r>
      <w:r>
        <w:t xml:space="preserve"> from the edge of any opening in the drum back plate.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6.3.</w:t>
      </w:r>
      <w:r>
        <w:tab/>
        <w:t>Baseline test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6.3.1.</w:t>
      </w:r>
      <w:r>
        <w:tab/>
        <w:t>Test conditions and procedure:</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(a)</w:t>
      </w:r>
      <w:r>
        <w:tab/>
        <w:t>The test in section 3. of this annex (dry stop test - single brake control actuated) is carried out for each brake system but with the brake control force that results in a vehicle deceleration of 2.5 – 3.0 m/s</w:t>
      </w:r>
      <w:r>
        <w:rPr>
          <w:vertAlign w:val="superscript"/>
        </w:rPr>
        <w:t>2</w:t>
      </w:r>
      <w:r>
        <w:t>, and the following is determined:</w:t>
      </w:r>
    </w:p>
    <w:p w:rsidR="00D22EDC" w:rsidRDefault="00D22EDC" w:rsidP="00D22EDC">
      <w:pPr>
        <w:tabs>
          <w:tab w:val="left" w:pos="1134"/>
          <w:tab w:val="left" w:pos="1701"/>
          <w:tab w:val="left" w:pos="2268"/>
        </w:tabs>
        <w:ind w:left="2268" w:hanging="2268"/>
        <w:jc w:val="both"/>
      </w:pPr>
    </w:p>
    <w:p w:rsidR="00D22EDC" w:rsidRDefault="00D22EDC" w:rsidP="00D22EDC">
      <w:pPr>
        <w:tabs>
          <w:tab w:val="left" w:pos="1134"/>
          <w:tab w:val="left" w:pos="1701"/>
          <w:tab w:val="left" w:pos="2268"/>
        </w:tabs>
        <w:ind w:left="2268" w:hanging="2268"/>
        <w:jc w:val="both"/>
      </w:pPr>
      <w:r>
        <w:tab/>
      </w:r>
      <w:r>
        <w:tab/>
        <w:t>(</w:t>
      </w:r>
      <w:proofErr w:type="spellStart"/>
      <w:r>
        <w:t>i</w:t>
      </w:r>
      <w:proofErr w:type="spellEnd"/>
      <w:r>
        <w:t>)</w:t>
      </w:r>
      <w:r>
        <w:tab/>
        <w:t>The average brake control force measured when the vehicle is travelling between 80 per cent and 10 per cent of the specified test speed;</w:t>
      </w:r>
    </w:p>
    <w:p w:rsidR="00D22EDC" w:rsidRDefault="00D22EDC" w:rsidP="00D22EDC">
      <w:pPr>
        <w:tabs>
          <w:tab w:val="left" w:pos="1134"/>
          <w:tab w:val="left" w:pos="1701"/>
          <w:tab w:val="left" w:pos="2268"/>
        </w:tabs>
        <w:ind w:left="2268" w:hanging="2268"/>
        <w:jc w:val="both"/>
      </w:pPr>
    </w:p>
    <w:p w:rsidR="00D22EDC" w:rsidRDefault="00D22EDC" w:rsidP="00D22EDC">
      <w:pPr>
        <w:tabs>
          <w:tab w:val="left" w:pos="1134"/>
          <w:tab w:val="left" w:pos="1701"/>
          <w:tab w:val="left" w:pos="2268"/>
        </w:tabs>
        <w:ind w:left="2268" w:hanging="2268"/>
        <w:jc w:val="both"/>
      </w:pPr>
      <w:r>
        <w:tab/>
      </w:r>
      <w:r>
        <w:tab/>
        <w:t>(ii)</w:t>
      </w:r>
      <w:r>
        <w:tab/>
        <w:t>The average vehicle deceleration in the period 0.5 to 1.0 seconds after the point of actuation of the brake control;</w:t>
      </w:r>
    </w:p>
    <w:p w:rsidR="00D22EDC" w:rsidRDefault="00D22EDC" w:rsidP="00D22EDC">
      <w:pPr>
        <w:tabs>
          <w:tab w:val="left" w:pos="1134"/>
          <w:tab w:val="left" w:pos="1701"/>
          <w:tab w:val="left" w:pos="2268"/>
        </w:tabs>
        <w:ind w:left="2268" w:hanging="2268"/>
        <w:jc w:val="both"/>
      </w:pPr>
    </w:p>
    <w:p w:rsidR="00D22EDC" w:rsidRDefault="00D22EDC" w:rsidP="00D22EDC">
      <w:pPr>
        <w:tabs>
          <w:tab w:val="left" w:pos="1134"/>
          <w:tab w:val="left" w:pos="1701"/>
          <w:tab w:val="left" w:pos="2268"/>
        </w:tabs>
        <w:ind w:left="2268" w:hanging="2268"/>
        <w:jc w:val="both"/>
      </w:pPr>
      <w:r>
        <w:tab/>
      </w:r>
      <w:r>
        <w:tab/>
        <w:t>(iii)</w:t>
      </w:r>
      <w:r>
        <w:tab/>
        <w:t>The maximum vehicle deceleration during the complete stop but excluding the final 0.5 seconds;</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(b)</w:t>
      </w:r>
      <w:r>
        <w:tab/>
        <w:t>Conduct 3 baseline stops and average the values obtained in (</w:t>
      </w:r>
      <w:proofErr w:type="spellStart"/>
      <w:r>
        <w:t>i</w:t>
      </w:r>
      <w:proofErr w:type="spellEnd"/>
      <w:r>
        <w:t>), (ii), and (iii).</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6.4.</w:t>
      </w:r>
      <w:r>
        <w:tab/>
        <w:t>Wet brake stop</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6.4.1.</w:t>
      </w:r>
      <w:r>
        <w:tab/>
        <w:t>Test conditions and procedure:</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(a)</w:t>
      </w:r>
      <w:r>
        <w:tab/>
        <w:t>The vehicle is ridden at the test speed used in the baseline test set out in paragraph</w:t>
      </w:r>
      <w:r w:rsidR="00A53BFF">
        <w:t xml:space="preserve"> </w:t>
      </w:r>
      <w:r>
        <w:t>6.3. with the water spray equipment operating on the brake(s) to be tested and with no application of the brake system;</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(b)</w:t>
      </w:r>
      <w:r>
        <w:tab/>
        <w:t>After a distance of ≥</w:t>
      </w:r>
      <w:r w:rsidR="00A53BFF">
        <w:t xml:space="preserve">  </w:t>
      </w:r>
      <w:r>
        <w:t>500</w:t>
      </w:r>
      <w:r w:rsidR="00A53BFF">
        <w:t xml:space="preserve"> </w:t>
      </w:r>
      <w:r>
        <w:t>m, apply the averaged brake control force determined in the baseline test for the brake system being tested;</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(c)</w:t>
      </w:r>
      <w:r>
        <w:tab/>
        <w:t>Measure the average vehicle deceleration in the period 0.5 to 1.0 seconds after the point of actuation of the brake control;</w:t>
      </w:r>
    </w:p>
    <w:p w:rsidR="00D22EDC" w:rsidRDefault="00D22EDC" w:rsidP="00D22EDC">
      <w:pPr>
        <w:tabs>
          <w:tab w:val="left" w:pos="1134"/>
          <w:tab w:val="left" w:pos="1701"/>
        </w:tabs>
        <w:ind w:left="1701" w:hanging="1701"/>
        <w:jc w:val="both"/>
      </w:pPr>
      <w:r>
        <w:lastRenderedPageBreak/>
        <w:tab/>
        <w:t>(d)</w:t>
      </w:r>
      <w:r>
        <w:tab/>
        <w:t>Measure the maximum vehicle deceleration during the complete stop but excluding the final 0.5 seconds.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6.5.</w:t>
      </w:r>
      <w:r>
        <w:tab/>
        <w:t>Performance requirements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When the brakes are tested in accordance with the test procedure set out in paragraph</w:t>
      </w:r>
      <w:r w:rsidR="00A53BFF">
        <w:t xml:space="preserve"> </w:t>
      </w:r>
      <w:r>
        <w:t>6.4.1., the wet brake deceleration performance shall be:</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(a)</w:t>
      </w:r>
      <w:r>
        <w:tab/>
        <w:t>The value measured in paragraph</w:t>
      </w:r>
      <w:r w:rsidR="00A53BFF">
        <w:t xml:space="preserve"> </w:t>
      </w:r>
      <w:r>
        <w:t>6.4.1.(c)</w:t>
      </w:r>
      <w:r w:rsidR="00A53BFF">
        <w:t xml:space="preserve"> </w:t>
      </w:r>
      <w:r>
        <w:t>≥</w:t>
      </w:r>
      <w:r w:rsidR="00A53BFF">
        <w:t xml:space="preserve">  </w:t>
      </w:r>
      <w:r>
        <w:t>60 per cent of the averaged deceleration values recorded in the baseline test in paragraph</w:t>
      </w:r>
      <w:r w:rsidR="00A53BFF">
        <w:t xml:space="preserve"> </w:t>
      </w:r>
      <w:r>
        <w:t>6.3.1.(a)(ii), i.e. in the period 0.5 to 1.0 seconds after the point of application of the brake control; and</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(b)</w:t>
      </w:r>
      <w:r>
        <w:tab/>
        <w:t>The value measured in 6.4.1.(d) ≤</w:t>
      </w:r>
      <w:r w:rsidR="00A53BFF">
        <w:t xml:space="preserve">  </w:t>
      </w:r>
      <w:r>
        <w:t>120 per cent of the averaged deceleration values recorded in the baseline test 6.3.1.(a)(iii), i.e. during the complete stop but excluding the final 0.5 seconds.</w:t>
      </w:r>
    </w:p>
    <w:p w:rsidR="00D22EDC" w:rsidRDefault="00D22EDC" w:rsidP="00D22EDC">
      <w:pPr>
        <w:tabs>
          <w:tab w:val="left" w:pos="1134"/>
          <w:tab w:val="left" w:pos="1701"/>
        </w:tabs>
        <w:ind w:left="1134" w:hanging="1134"/>
        <w:jc w:val="both"/>
      </w:pPr>
    </w:p>
    <w:p w:rsidR="00D22EDC" w:rsidRDefault="00D22EDC" w:rsidP="00D22EDC">
      <w:pPr>
        <w:keepNext/>
        <w:keepLines/>
        <w:tabs>
          <w:tab w:val="left" w:pos="1134"/>
          <w:tab w:val="left" w:pos="1701"/>
        </w:tabs>
        <w:ind w:left="1134" w:hanging="1134"/>
        <w:jc w:val="both"/>
      </w:pPr>
      <w:r>
        <w:t>7.</w:t>
      </w:r>
      <w:r>
        <w:tab/>
      </w:r>
      <w:r>
        <w:rPr>
          <w:u w:val="single"/>
        </w:rPr>
        <w:t>Heat fade test</w:t>
      </w:r>
    </w:p>
    <w:p w:rsidR="00D22EDC" w:rsidRDefault="00D22EDC" w:rsidP="00D22EDC">
      <w:pPr>
        <w:keepNext/>
        <w:keepLines/>
        <w:tabs>
          <w:tab w:val="left" w:pos="1134"/>
          <w:tab w:val="left" w:pos="1701"/>
        </w:tabs>
        <w:ind w:left="1134" w:hanging="1134"/>
        <w:jc w:val="both"/>
      </w:pPr>
    </w:p>
    <w:p w:rsidR="00D22EDC" w:rsidRDefault="00D22EDC" w:rsidP="00D22EDC">
      <w:pPr>
        <w:keepNext/>
        <w:keepLines/>
        <w:tabs>
          <w:tab w:val="left" w:pos="1134"/>
          <w:tab w:val="left" w:pos="1701"/>
        </w:tabs>
        <w:ind w:left="1134" w:hanging="1134"/>
        <w:jc w:val="both"/>
      </w:pPr>
      <w:r>
        <w:t>7.1.</w:t>
      </w:r>
      <w:r>
        <w:tab/>
        <w:t>General:</w:t>
      </w:r>
    </w:p>
    <w:p w:rsidR="00D22EDC" w:rsidRDefault="00D22EDC" w:rsidP="00D22EDC">
      <w:pPr>
        <w:keepNext/>
        <w:keepLines/>
        <w:tabs>
          <w:tab w:val="left" w:pos="1134"/>
          <w:tab w:val="left" w:pos="1701"/>
        </w:tabs>
        <w:ind w:left="1701" w:hanging="1701"/>
        <w:jc w:val="both"/>
      </w:pPr>
    </w:p>
    <w:p w:rsidR="00D22EDC" w:rsidRDefault="00D22EDC" w:rsidP="00D22EDC">
      <w:pPr>
        <w:keepNext/>
        <w:keepLines/>
        <w:tabs>
          <w:tab w:val="left" w:pos="1134"/>
          <w:tab w:val="left" w:pos="1701"/>
        </w:tabs>
        <w:ind w:left="1701" w:hanging="1701"/>
        <w:jc w:val="both"/>
      </w:pPr>
      <w:r>
        <w:tab/>
        <w:t>(a)</w:t>
      </w:r>
      <w:r>
        <w:tab/>
        <w:t>The test comprises three parts that are carried out consecutively for each brake system:</w:t>
      </w:r>
    </w:p>
    <w:p w:rsidR="00D22EDC" w:rsidRDefault="00D22EDC" w:rsidP="00D22EDC">
      <w:pPr>
        <w:tabs>
          <w:tab w:val="left" w:pos="1134"/>
          <w:tab w:val="left" w:pos="1701"/>
          <w:tab w:val="left" w:pos="2268"/>
        </w:tabs>
        <w:ind w:left="2268" w:hanging="2268"/>
        <w:jc w:val="both"/>
      </w:pPr>
    </w:p>
    <w:p w:rsidR="00D22EDC" w:rsidRDefault="00D22EDC" w:rsidP="00D22EDC">
      <w:pPr>
        <w:tabs>
          <w:tab w:val="left" w:pos="1134"/>
          <w:tab w:val="left" w:pos="1701"/>
          <w:tab w:val="left" w:pos="2268"/>
        </w:tabs>
        <w:ind w:left="2268" w:hanging="2268"/>
        <w:jc w:val="both"/>
      </w:pPr>
      <w:r>
        <w:tab/>
      </w:r>
      <w:r>
        <w:tab/>
        <w:t>(</w:t>
      </w:r>
      <w:proofErr w:type="spellStart"/>
      <w:r>
        <w:t>i</w:t>
      </w:r>
      <w:proofErr w:type="spellEnd"/>
      <w:r>
        <w:t>)</w:t>
      </w:r>
      <w:r>
        <w:tab/>
        <w:t>A baseline test using the dry stop test - single brake control actuated (section</w:t>
      </w:r>
      <w:r w:rsidR="00A53BFF">
        <w:t xml:space="preserve"> </w:t>
      </w:r>
      <w:r>
        <w:t>3. of this annex);</w:t>
      </w:r>
    </w:p>
    <w:p w:rsidR="00D22EDC" w:rsidRDefault="00D22EDC" w:rsidP="00D22EDC">
      <w:pPr>
        <w:tabs>
          <w:tab w:val="left" w:pos="1134"/>
          <w:tab w:val="left" w:pos="1701"/>
          <w:tab w:val="left" w:pos="2268"/>
        </w:tabs>
        <w:ind w:left="2268" w:hanging="2268"/>
        <w:jc w:val="both"/>
      </w:pPr>
    </w:p>
    <w:p w:rsidR="00D22EDC" w:rsidRDefault="00D22EDC" w:rsidP="00D22EDC">
      <w:pPr>
        <w:tabs>
          <w:tab w:val="left" w:pos="1134"/>
          <w:tab w:val="left" w:pos="1701"/>
          <w:tab w:val="left" w:pos="2268"/>
        </w:tabs>
        <w:ind w:left="2268" w:hanging="2268"/>
        <w:jc w:val="both"/>
      </w:pPr>
      <w:r>
        <w:tab/>
      </w:r>
      <w:r>
        <w:tab/>
        <w:t>(ii)</w:t>
      </w:r>
      <w:r>
        <w:tab/>
        <w:t>A heating procedure which consists of a series of repeated stops in order to heat the brake(s);</w:t>
      </w:r>
    </w:p>
    <w:p w:rsidR="00D22EDC" w:rsidRDefault="00D22EDC" w:rsidP="00D22EDC">
      <w:pPr>
        <w:tabs>
          <w:tab w:val="left" w:pos="1134"/>
          <w:tab w:val="left" w:pos="1701"/>
          <w:tab w:val="left" w:pos="2268"/>
        </w:tabs>
        <w:ind w:left="2268" w:hanging="2268"/>
        <w:jc w:val="both"/>
      </w:pPr>
    </w:p>
    <w:p w:rsidR="00D22EDC" w:rsidRDefault="00D22EDC" w:rsidP="00D22EDC">
      <w:pPr>
        <w:tabs>
          <w:tab w:val="left" w:pos="1134"/>
          <w:tab w:val="left" w:pos="1701"/>
          <w:tab w:val="left" w:pos="2268"/>
        </w:tabs>
        <w:ind w:left="2268" w:hanging="2268"/>
        <w:jc w:val="both"/>
      </w:pPr>
      <w:r>
        <w:tab/>
      </w:r>
      <w:r>
        <w:tab/>
        <w:t>(iii)</w:t>
      </w:r>
      <w:r>
        <w:tab/>
        <w:t>A hot brake stop using the dry stop test - single brake control actuated (section</w:t>
      </w:r>
      <w:r w:rsidR="00A53BFF">
        <w:t xml:space="preserve"> </w:t>
      </w:r>
      <w:r>
        <w:t>3 of this annex), to measure the brake's performance after the heating procedure;</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(b)</w:t>
      </w:r>
      <w:r>
        <w:tab/>
        <w:t>The test is applicable to vehicle categories L</w:t>
      </w:r>
      <w:r>
        <w:rPr>
          <w:vertAlign w:val="subscript"/>
        </w:rPr>
        <w:t>3</w:t>
      </w:r>
      <w:r>
        <w:t xml:space="preserve">, </w:t>
      </w:r>
      <w:r w:rsidR="006756E3">
        <w:t>L</w:t>
      </w:r>
      <w:r w:rsidR="006756E3">
        <w:rPr>
          <w:vertAlign w:val="subscript"/>
        </w:rPr>
        <w:t>4</w:t>
      </w:r>
      <w:r w:rsidR="006756E3">
        <w:t xml:space="preserve">, </w:t>
      </w:r>
      <w:r>
        <w:t>L</w:t>
      </w:r>
      <w:r>
        <w:rPr>
          <w:vertAlign w:val="subscript"/>
        </w:rPr>
        <w:t>5</w:t>
      </w:r>
      <w:r>
        <w:t xml:space="preserve"> and </w:t>
      </w:r>
      <w:r w:rsidR="006756E3">
        <w:t>L</w:t>
      </w:r>
      <w:r w:rsidR="006756E3">
        <w:rPr>
          <w:vertAlign w:val="subscript"/>
        </w:rPr>
        <w:t>7</w:t>
      </w:r>
      <w:r>
        <w:t>;</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(c)</w:t>
      </w:r>
      <w:r>
        <w:tab/>
        <w:t>The test is not applicable to parking brake systems and secondary service brake systems;</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(d)</w:t>
      </w:r>
      <w:r>
        <w:tab/>
        <w:t>All stops are carried out with the vehicle laden;</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(e)</w:t>
      </w:r>
      <w:r>
        <w:tab/>
        <w:t>The heating procedure requires the vehicle to be fitted with instrumentation that gives a continuous recording of brake control force and vehicle deceleration.  The MFDD and stopping distance measurements are not appropriate for the heating procedure.  The baseline test and the hot brake stop require the measurement of either MFDD or the stopping distance.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7.2.</w:t>
      </w:r>
      <w:r>
        <w:tab/>
        <w:t>Baseline test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lastRenderedPageBreak/>
        <w:t>7.2.1.</w:t>
      </w:r>
      <w:r>
        <w:tab/>
        <w:t>Vehicle condition: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(a)</w:t>
      </w:r>
      <w:r>
        <w:tab/>
        <w:t>Engine disconnected.</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7.2.2.</w:t>
      </w:r>
      <w:r>
        <w:tab/>
        <w:t>Test conditions and procedure:</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(a)</w:t>
      </w:r>
      <w:r>
        <w:tab/>
        <w:t>Initial brake temperature:  ≥</w:t>
      </w:r>
      <w:r w:rsidR="006756E3">
        <w:t xml:space="preserve">  </w:t>
      </w:r>
      <w:r>
        <w:t>55</w:t>
      </w:r>
      <w:r w:rsidR="006756E3">
        <w:t xml:space="preserve"> </w:t>
      </w:r>
      <w:r w:rsidR="00A53BFF">
        <w:t>°</w:t>
      </w:r>
      <w:r>
        <w:t>C and ≤</w:t>
      </w:r>
      <w:r w:rsidR="006756E3">
        <w:t xml:space="preserve">  </w:t>
      </w:r>
      <w:r>
        <w:t>100</w:t>
      </w:r>
      <w:r w:rsidR="006756E3">
        <w:t xml:space="preserve"> </w:t>
      </w:r>
      <w:r w:rsidR="00A53BFF">
        <w:t>°</w:t>
      </w:r>
      <w:r>
        <w:t>C;</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(b)</w:t>
      </w:r>
      <w:r>
        <w:tab/>
        <w:t xml:space="preserve">Test speed: 60 km/h or 0.9 </w:t>
      </w:r>
      <w:proofErr w:type="spellStart"/>
      <w:r>
        <w:t>Vmax</w:t>
      </w:r>
      <w:proofErr w:type="spellEnd"/>
      <w:r>
        <w:t>, whichever is lower;</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(c)</w:t>
      </w:r>
      <w:r>
        <w:tab/>
        <w:t>Brake application:</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r>
      <w:r>
        <w:tab/>
        <w:t>Each service brake system control actuated separately;</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(d)</w:t>
      </w:r>
      <w:r>
        <w:tab/>
        <w:t>Brake actuation force:</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r>
      <w:r>
        <w:tab/>
        <w:t>Hand control:</w:t>
      </w:r>
      <w:r>
        <w:tab/>
        <w:t>≤</w:t>
      </w:r>
      <w:r w:rsidR="003E1CD9">
        <w:t xml:space="preserve">  </w:t>
      </w:r>
      <w:r>
        <w:t>200</w:t>
      </w:r>
      <w:r w:rsidR="003E1CD9">
        <w:t xml:space="preserve"> </w:t>
      </w:r>
      <w:r>
        <w:t>N;</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r>
      <w:r>
        <w:tab/>
        <w:t>Foot control:</w:t>
      </w:r>
      <w:r>
        <w:tab/>
        <w:t>≤</w:t>
      </w:r>
      <w:r w:rsidR="003E1CD9">
        <w:t xml:space="preserve">  </w:t>
      </w:r>
      <w:r>
        <w:t>350</w:t>
      </w:r>
      <w:r w:rsidR="003E1CD9">
        <w:t xml:space="preserve"> </w:t>
      </w:r>
      <w:r>
        <w:t>N for vehicle categories L</w:t>
      </w:r>
      <w:r>
        <w:rPr>
          <w:vertAlign w:val="subscript"/>
        </w:rPr>
        <w:t>3</w:t>
      </w:r>
      <w:r>
        <w:t xml:space="preserve"> and L</w:t>
      </w:r>
      <w:r>
        <w:rPr>
          <w:vertAlign w:val="subscript"/>
        </w:rPr>
        <w:t>4</w:t>
      </w:r>
      <w:r>
        <w:t>;</w:t>
      </w:r>
    </w:p>
    <w:p w:rsidR="00D22EDC" w:rsidRDefault="00D22EDC" w:rsidP="00D22EDC">
      <w:pPr>
        <w:tabs>
          <w:tab w:val="left" w:pos="1134"/>
          <w:tab w:val="left" w:pos="1701"/>
        </w:tabs>
        <w:ind w:left="1701" w:hanging="1701"/>
        <w:jc w:val="both"/>
      </w:pPr>
      <w:r>
        <w:tab/>
      </w:r>
      <w:r>
        <w:tab/>
      </w:r>
      <w:r>
        <w:tab/>
      </w:r>
      <w:r>
        <w:tab/>
      </w:r>
      <w:r>
        <w:tab/>
        <w:t>≤</w:t>
      </w:r>
      <w:r w:rsidR="003E1CD9">
        <w:t xml:space="preserve">  </w:t>
      </w:r>
      <w:r>
        <w:t>500</w:t>
      </w:r>
      <w:r w:rsidR="003E1CD9">
        <w:t xml:space="preserve"> </w:t>
      </w:r>
      <w:r>
        <w:t>N for vehicle category L</w:t>
      </w:r>
      <w:r>
        <w:rPr>
          <w:vertAlign w:val="subscript"/>
        </w:rPr>
        <w:t>5</w:t>
      </w:r>
      <w:r w:rsidR="003E1CD9">
        <w:t xml:space="preserve"> and L</w:t>
      </w:r>
      <w:r w:rsidR="003E1CD9">
        <w:rPr>
          <w:vertAlign w:val="subscript"/>
        </w:rPr>
        <w:t>7</w:t>
      </w:r>
      <w:r w:rsidR="003E1CD9">
        <w:t>;</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(e)</w:t>
      </w:r>
      <w:r>
        <w:tab/>
        <w:t>Accelerate the vehicle to the test speed, actuate the brake control under the conditions specified and record the control force required to achieve the vehicle braking performance specified in the table to paragraph 3.3. of this annex.</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7.3.</w:t>
      </w:r>
      <w:r>
        <w:tab/>
        <w:t>Heating procedure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7.3.1.</w:t>
      </w:r>
      <w:r>
        <w:tab/>
        <w:t>Vehicle condition: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(a)</w:t>
      </w:r>
      <w:r>
        <w:tab/>
        <w:t>Engine transmission:</w:t>
      </w:r>
    </w:p>
    <w:p w:rsidR="00D22EDC" w:rsidRDefault="00D22EDC" w:rsidP="00D22EDC">
      <w:pPr>
        <w:tabs>
          <w:tab w:val="left" w:pos="1134"/>
          <w:tab w:val="left" w:pos="1701"/>
          <w:tab w:val="left" w:pos="2268"/>
        </w:tabs>
        <w:ind w:left="2268" w:hanging="2268"/>
        <w:jc w:val="both"/>
      </w:pPr>
    </w:p>
    <w:p w:rsidR="00D22EDC" w:rsidRDefault="00D22EDC" w:rsidP="00D22EDC">
      <w:pPr>
        <w:tabs>
          <w:tab w:val="left" w:pos="1134"/>
          <w:tab w:val="left" w:pos="1701"/>
          <w:tab w:val="left" w:pos="2268"/>
        </w:tabs>
        <w:ind w:left="2268" w:hanging="2268"/>
        <w:jc w:val="both"/>
        <w:rPr>
          <w:u w:val="single"/>
        </w:rPr>
      </w:pPr>
      <w:r>
        <w:tab/>
      </w:r>
      <w:r>
        <w:tab/>
        <w:t>(</w:t>
      </w:r>
      <w:proofErr w:type="spellStart"/>
      <w:r>
        <w:t>i</w:t>
      </w:r>
      <w:proofErr w:type="spellEnd"/>
      <w:r>
        <w:t>)</w:t>
      </w:r>
      <w:r>
        <w:tab/>
        <w:t>From the specified test speed to 50 per cent specified test speed: connected, with the highest appropriate gear selected such that the engine speed remains above the manufacturer's specified idle speed;</w:t>
      </w:r>
    </w:p>
    <w:p w:rsidR="00D22EDC" w:rsidRDefault="00D22EDC" w:rsidP="00D22EDC">
      <w:pPr>
        <w:tabs>
          <w:tab w:val="left" w:pos="1134"/>
          <w:tab w:val="left" w:pos="1701"/>
          <w:tab w:val="left" w:pos="2268"/>
        </w:tabs>
        <w:ind w:left="2268" w:hanging="2268"/>
        <w:jc w:val="both"/>
      </w:pPr>
    </w:p>
    <w:p w:rsidR="00D22EDC" w:rsidRDefault="00D22EDC" w:rsidP="00D22EDC">
      <w:pPr>
        <w:tabs>
          <w:tab w:val="left" w:pos="1134"/>
          <w:tab w:val="left" w:pos="1701"/>
          <w:tab w:val="left" w:pos="2268"/>
        </w:tabs>
        <w:ind w:left="2268" w:hanging="2268"/>
        <w:jc w:val="both"/>
      </w:pPr>
      <w:r>
        <w:tab/>
      </w:r>
      <w:r>
        <w:tab/>
        <w:t>(ii)</w:t>
      </w:r>
      <w:r>
        <w:tab/>
        <w:t>From 50 per cent specified test speed to standstill: disconnected.</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7.3.2.</w:t>
      </w:r>
      <w:r>
        <w:tab/>
        <w:t>Test conditions and procedure:</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(a)</w:t>
      </w:r>
      <w:r>
        <w:tab/>
        <w:t>Initial brake temperature prior to first stop only: ≥</w:t>
      </w:r>
      <w:r w:rsidR="004B098B">
        <w:t xml:space="preserve">  </w:t>
      </w:r>
      <w:r>
        <w:t>55</w:t>
      </w:r>
      <w:r w:rsidR="004B098B">
        <w:t xml:space="preserve"> </w:t>
      </w:r>
      <w:r>
        <w:t>°C and</w:t>
      </w:r>
      <w:r w:rsidR="004B098B">
        <w:t xml:space="preserve"> </w:t>
      </w:r>
      <w:r>
        <w:t>≤</w:t>
      </w:r>
      <w:r w:rsidR="004B098B">
        <w:t xml:space="preserve">  </w:t>
      </w:r>
      <w:r>
        <w:t>100</w:t>
      </w:r>
      <w:r w:rsidR="004B098B">
        <w:t xml:space="preserve"> </w:t>
      </w:r>
      <w:r>
        <w:t>°C;</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(b)</w:t>
      </w:r>
      <w:r>
        <w:tab/>
        <w:t>Test speed:</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r>
      <w:r>
        <w:tab/>
        <w:t>Single brake system, front wheel braking only: 100 km/h or 0.7V max, whichever is lower;</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lastRenderedPageBreak/>
        <w:tab/>
      </w:r>
      <w:r>
        <w:tab/>
        <w:t>Single brake system, rear wheel braking only: 80 km/h or 0.7V max, whichever is lower;</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r>
      <w:r>
        <w:tab/>
        <w:t>CBS or split service brake system:  100 km/h or 0.7V max, whichever is lower;</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(c)</w:t>
      </w:r>
      <w:r>
        <w:tab/>
        <w:t>Brake application:</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r>
      <w:r>
        <w:tab/>
        <w:t>Each service brake system control actuated separately;</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(d)</w:t>
      </w:r>
      <w:r>
        <w:tab/>
        <w:t>Brake actuation force:</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r>
      <w:r>
        <w:tab/>
        <w:t>(</w:t>
      </w:r>
      <w:proofErr w:type="spellStart"/>
      <w:r>
        <w:t>i</w:t>
      </w:r>
      <w:proofErr w:type="spellEnd"/>
      <w:r>
        <w:t>)</w:t>
      </w:r>
      <w:r>
        <w:tab/>
        <w:t>For the first stop:</w:t>
      </w:r>
    </w:p>
    <w:p w:rsidR="00D22EDC" w:rsidRDefault="00D22EDC" w:rsidP="00D22EDC">
      <w:pPr>
        <w:tabs>
          <w:tab w:val="left" w:pos="1134"/>
          <w:tab w:val="left" w:pos="1701"/>
          <w:tab w:val="left" w:pos="2268"/>
          <w:tab w:val="left" w:pos="2835"/>
        </w:tabs>
        <w:ind w:left="2268" w:hanging="2268"/>
        <w:jc w:val="both"/>
      </w:pPr>
    </w:p>
    <w:p w:rsidR="00D22EDC" w:rsidRDefault="00D22EDC" w:rsidP="00D22EDC">
      <w:pPr>
        <w:tabs>
          <w:tab w:val="left" w:pos="1134"/>
          <w:tab w:val="left" w:pos="1701"/>
          <w:tab w:val="left" w:pos="2268"/>
          <w:tab w:val="left" w:pos="2835"/>
        </w:tabs>
        <w:ind w:left="2268" w:hanging="2268"/>
        <w:jc w:val="both"/>
      </w:pPr>
      <w:r>
        <w:tab/>
      </w:r>
      <w:r>
        <w:tab/>
      </w:r>
      <w:r>
        <w:tab/>
        <w:t>The constant control force that achieves a vehicle deceleration rate of</w:t>
      </w:r>
      <w:r w:rsidR="008B47E1">
        <w:t xml:space="preserve"> </w:t>
      </w:r>
      <w:r>
        <w:t>3.0</w:t>
      </w:r>
      <w:r w:rsidR="008B47E1">
        <w:t xml:space="preserve"> </w:t>
      </w:r>
      <w:r>
        <w:noBreakHyphen/>
      </w:r>
      <w:r w:rsidR="008B47E1">
        <w:t xml:space="preserve"> </w:t>
      </w:r>
      <w:r>
        <w:t>3.5</w:t>
      </w:r>
      <w:r w:rsidR="008B47E1">
        <w:t xml:space="preserve"> </w:t>
      </w:r>
      <w:r>
        <w:t>m/s</w:t>
      </w:r>
      <w:r>
        <w:rPr>
          <w:vertAlign w:val="superscript"/>
        </w:rPr>
        <w:t>2</w:t>
      </w:r>
      <w:r>
        <w:t xml:space="preserve"> while the vehicle is decelerating between 80 per cent and</w:t>
      </w:r>
      <w:r w:rsidR="0038420A">
        <w:t xml:space="preserve"> </w:t>
      </w:r>
      <w:r>
        <w:t>10 per cent of the specified speed;</w:t>
      </w:r>
    </w:p>
    <w:p w:rsidR="00D22EDC" w:rsidRDefault="00D22EDC" w:rsidP="00D22EDC">
      <w:pPr>
        <w:tabs>
          <w:tab w:val="left" w:pos="1134"/>
          <w:tab w:val="left" w:pos="1701"/>
          <w:tab w:val="left" w:pos="2268"/>
          <w:tab w:val="left" w:pos="2835"/>
        </w:tabs>
        <w:ind w:left="2268" w:hanging="2268"/>
        <w:jc w:val="both"/>
      </w:pPr>
    </w:p>
    <w:p w:rsidR="00D22EDC" w:rsidRDefault="00D22EDC" w:rsidP="00D22EDC">
      <w:pPr>
        <w:tabs>
          <w:tab w:val="left" w:pos="1134"/>
          <w:tab w:val="left" w:pos="1701"/>
          <w:tab w:val="left" w:pos="2268"/>
          <w:tab w:val="left" w:pos="2835"/>
        </w:tabs>
        <w:ind w:left="2268" w:hanging="2268"/>
        <w:jc w:val="both"/>
      </w:pPr>
      <w:r>
        <w:tab/>
      </w:r>
      <w:r>
        <w:tab/>
      </w:r>
      <w:r>
        <w:tab/>
        <w:t>If the vehicle is unable to achieve the specified vehicle deceleration rate, this stop is carried out to meet the deceleration requirements in the table in paragraph 3.3. of this annex;</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r>
      <w:r>
        <w:tab/>
        <w:t>(ii)</w:t>
      </w:r>
      <w:r>
        <w:tab/>
        <w:t>For the remaining stops:</w:t>
      </w:r>
    </w:p>
    <w:p w:rsidR="00D22EDC" w:rsidRDefault="00D22EDC" w:rsidP="00D22EDC">
      <w:pPr>
        <w:tabs>
          <w:tab w:val="left" w:pos="1134"/>
          <w:tab w:val="left" w:pos="1701"/>
          <w:tab w:val="left" w:pos="2268"/>
          <w:tab w:val="left" w:pos="2835"/>
        </w:tabs>
        <w:ind w:left="1701" w:hanging="1701"/>
        <w:jc w:val="both"/>
      </w:pPr>
    </w:p>
    <w:p w:rsidR="00D22EDC" w:rsidRDefault="00D22EDC" w:rsidP="00072B1E">
      <w:pPr>
        <w:tabs>
          <w:tab w:val="left" w:pos="1134"/>
          <w:tab w:val="left" w:pos="1701"/>
          <w:tab w:val="left" w:pos="2268"/>
          <w:tab w:val="left" w:pos="2835"/>
        </w:tabs>
        <w:ind w:left="2832" w:hanging="2832"/>
        <w:jc w:val="both"/>
      </w:pPr>
      <w:r>
        <w:tab/>
      </w:r>
      <w:r>
        <w:tab/>
      </w:r>
      <w:r>
        <w:tab/>
        <w:t>a.</w:t>
      </w:r>
      <w:r>
        <w:tab/>
        <w:t>The same constant brake control force as used for the first stop;</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r>
      <w:r>
        <w:tab/>
      </w:r>
      <w:r>
        <w:tab/>
        <w:t>b.</w:t>
      </w:r>
      <w:r>
        <w:tab/>
        <w:t>Number of stops:  10;</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r>
      <w:r>
        <w:tab/>
      </w:r>
      <w:r>
        <w:tab/>
        <w:t>c.</w:t>
      </w:r>
      <w:r>
        <w:tab/>
        <w:t>Interval between stops:  1000</w:t>
      </w:r>
      <w:r w:rsidR="0038420A">
        <w:t xml:space="preserve"> </w:t>
      </w:r>
      <w:r>
        <w:t>m;</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(e)</w:t>
      </w:r>
      <w:r>
        <w:tab/>
        <w:t>Carry out a stop to the conditions specified in this paragraph and then immediately use maximum acceleration to reach the specified speed and maintain that speed until the next stop is made.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7.4.</w:t>
      </w:r>
      <w:r>
        <w:tab/>
        <w:t>Hot brake stop</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7.4.1.</w:t>
      </w:r>
      <w:r>
        <w:tab/>
        <w:t>Test conditions and procedure: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Perform a single stop under the conditions used in the baseline test (paragraph</w:t>
      </w:r>
      <w:r w:rsidR="0038420A">
        <w:t xml:space="preserve"> </w:t>
      </w:r>
      <w:r>
        <w:t>7.2.) for the brake system that has been heated during the procedure in accordance with paragraph</w:t>
      </w:r>
      <w:r w:rsidR="0038420A">
        <w:t xml:space="preserve"> </w:t>
      </w:r>
      <w:r>
        <w:t>7.3.  This stop is carried out within one minute of the completion of the procedure set out in paragraph</w:t>
      </w:r>
      <w:r w:rsidR="0038420A">
        <w:t xml:space="preserve"> </w:t>
      </w:r>
      <w:r>
        <w:t>7.3. with a brake control application force less than or equal to the force used during the test set out in paragraph</w:t>
      </w:r>
      <w:r w:rsidR="0038420A">
        <w:t xml:space="preserve"> </w:t>
      </w:r>
      <w:r>
        <w:t>7.2.</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7.5.</w:t>
      </w:r>
      <w:r>
        <w:tab/>
        <w:t>Performance requirements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When the brakes are tested in accordance with the test procedure set out in paragraph</w:t>
      </w:r>
      <w:r w:rsidR="0038420A">
        <w:t xml:space="preserve"> </w:t>
      </w:r>
      <w:r>
        <w:t>7.4.1.:</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(a)</w:t>
      </w:r>
      <w:r>
        <w:tab/>
        <w:t>The stopping distance: S</w:t>
      </w:r>
      <w:r>
        <w:rPr>
          <w:vertAlign w:val="subscript"/>
        </w:rPr>
        <w:t>2</w:t>
      </w:r>
      <w:r>
        <w:t xml:space="preserve"> ≤</w:t>
      </w:r>
      <w:r w:rsidR="0038420A">
        <w:t xml:space="preserve">  </w:t>
      </w:r>
      <w:r>
        <w:t>1.67 S</w:t>
      </w:r>
      <w:r>
        <w:rPr>
          <w:vertAlign w:val="subscript"/>
        </w:rPr>
        <w:t>1</w:t>
      </w:r>
      <w:r>
        <w:t xml:space="preserve"> – 0.67 x 0.1V</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tab/>
        <w:t>where:</w:t>
      </w:r>
    </w:p>
    <w:p w:rsidR="00D22EDC" w:rsidRDefault="00D22EDC" w:rsidP="00D22EDC">
      <w:pPr>
        <w:tabs>
          <w:tab w:val="left" w:pos="1134"/>
          <w:tab w:val="left" w:pos="1701"/>
          <w:tab w:val="left" w:pos="2268"/>
        </w:tabs>
        <w:ind w:left="2268" w:hanging="2268"/>
        <w:jc w:val="both"/>
      </w:pPr>
    </w:p>
    <w:p w:rsidR="00D22EDC" w:rsidRDefault="00D22EDC" w:rsidP="00D22EDC">
      <w:pPr>
        <w:tabs>
          <w:tab w:val="left" w:pos="1134"/>
          <w:tab w:val="left" w:pos="1701"/>
          <w:tab w:val="left" w:pos="2268"/>
        </w:tabs>
        <w:ind w:left="2268" w:hanging="2268"/>
        <w:jc w:val="both"/>
      </w:pPr>
      <w:r>
        <w:tab/>
      </w:r>
      <w:r>
        <w:tab/>
        <w:t>S</w:t>
      </w:r>
      <w:r>
        <w:rPr>
          <w:vertAlign w:val="subscript"/>
        </w:rPr>
        <w:t>1</w:t>
      </w:r>
      <w:r>
        <w:t xml:space="preserve"> =</w:t>
      </w:r>
      <w:r>
        <w:tab/>
        <w:t>corrected stopping distance in metres achieved in the baseline test set out in paragraph</w:t>
      </w:r>
      <w:r w:rsidR="0038420A">
        <w:t xml:space="preserve"> </w:t>
      </w:r>
      <w:r>
        <w:t>7.2.</w:t>
      </w:r>
    </w:p>
    <w:p w:rsidR="00D22EDC" w:rsidRDefault="00D22EDC" w:rsidP="00D22EDC">
      <w:pPr>
        <w:tabs>
          <w:tab w:val="left" w:pos="1134"/>
          <w:tab w:val="left" w:pos="1701"/>
          <w:tab w:val="left" w:pos="2268"/>
        </w:tabs>
        <w:ind w:left="2268" w:hanging="2268"/>
        <w:jc w:val="both"/>
      </w:pPr>
      <w:r>
        <w:tab/>
      </w:r>
      <w:r>
        <w:tab/>
        <w:t>S</w:t>
      </w:r>
      <w:r>
        <w:rPr>
          <w:vertAlign w:val="subscript"/>
        </w:rPr>
        <w:t>2</w:t>
      </w:r>
      <w:r>
        <w:t xml:space="preserve"> =</w:t>
      </w:r>
      <w:r>
        <w:tab/>
        <w:t>corrected stopping distance in metres achieved in the hot brake stop set out in paragraph</w:t>
      </w:r>
      <w:r w:rsidR="0038420A">
        <w:t xml:space="preserve"> </w:t>
      </w:r>
      <w:r>
        <w:t>7.4.1.</w:t>
      </w:r>
    </w:p>
    <w:p w:rsidR="00D22EDC" w:rsidRDefault="00D22EDC" w:rsidP="00D22EDC">
      <w:pPr>
        <w:tabs>
          <w:tab w:val="left" w:pos="1134"/>
          <w:tab w:val="left" w:pos="1701"/>
        </w:tabs>
        <w:ind w:left="1134" w:hanging="1134"/>
        <w:jc w:val="both"/>
      </w:pPr>
      <w:r>
        <w:tab/>
      </w:r>
      <w:r>
        <w:tab/>
        <w:t>V =</w:t>
      </w:r>
      <w:r>
        <w:tab/>
        <w:t>specified test speed in km/h; or</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(b)</w:t>
      </w:r>
      <w:r>
        <w:tab/>
        <w:t>The MFDD ≥</w:t>
      </w:r>
      <w:r w:rsidR="0038420A">
        <w:t xml:space="preserve">  </w:t>
      </w:r>
      <w:r>
        <w:t>60 per cent of the MFDD recorded in the test set out in paragraph</w:t>
      </w:r>
      <w:r w:rsidR="0038420A">
        <w:t xml:space="preserve"> </w:t>
      </w:r>
      <w:r>
        <w:t>7.2.</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8.</w:t>
      </w:r>
      <w:r>
        <w:tab/>
      </w:r>
      <w:r>
        <w:rPr>
          <w:u w:val="single"/>
        </w:rPr>
        <w:t>Parking brake system test – for vehicles equipped with parking brakes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8.1.</w:t>
      </w:r>
      <w:r>
        <w:tab/>
        <w:t>Vehicle condition: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(a)</w:t>
      </w:r>
      <w:r>
        <w:tab/>
        <w:t>The test is applicable to vehicle categories L</w:t>
      </w:r>
      <w:r>
        <w:rPr>
          <w:vertAlign w:val="subscript"/>
        </w:rPr>
        <w:t>2</w:t>
      </w:r>
      <w:r>
        <w:t xml:space="preserve">, </w:t>
      </w:r>
      <w:r w:rsidR="003E1CD9">
        <w:t>L</w:t>
      </w:r>
      <w:r w:rsidR="003E1CD9">
        <w:rPr>
          <w:vertAlign w:val="subscript"/>
        </w:rPr>
        <w:t>4</w:t>
      </w:r>
      <w:r w:rsidR="003E1CD9">
        <w:t xml:space="preserve"> ,L</w:t>
      </w:r>
      <w:r w:rsidR="003E1CD9">
        <w:rPr>
          <w:vertAlign w:val="subscript"/>
        </w:rPr>
        <w:t>5</w:t>
      </w:r>
      <w:r w:rsidR="003E1CD9">
        <w:t xml:space="preserve"> </w:t>
      </w:r>
      <w:r>
        <w:t xml:space="preserve">and </w:t>
      </w:r>
      <w:r w:rsidR="003E1CD9">
        <w:t>L</w:t>
      </w:r>
      <w:r w:rsidR="003E1CD9">
        <w:rPr>
          <w:vertAlign w:val="subscript"/>
        </w:rPr>
        <w:t>7</w:t>
      </w:r>
      <w:r>
        <w: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(b)</w:t>
      </w:r>
      <w:r>
        <w:tab/>
        <w:t>Laden;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(c)</w:t>
      </w:r>
      <w:r>
        <w:tab/>
        <w:t>Engine disconnected.</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8.2.</w:t>
      </w:r>
      <w:r>
        <w:tab/>
        <w:t>Test conditions and procedure: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(a)</w:t>
      </w:r>
      <w:r>
        <w:tab/>
        <w:t>Initial brake temperature: ≤</w:t>
      </w:r>
      <w:r w:rsidR="0038420A">
        <w:t xml:space="preserve"> </w:t>
      </w:r>
      <w:r>
        <w:t>100</w:t>
      </w:r>
      <w:r w:rsidR="0038420A">
        <w:t xml:space="preserve"> </w:t>
      </w:r>
      <w:r>
        <w:t>°C;</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(b)</w:t>
      </w:r>
      <w:r>
        <w:tab/>
        <w:t>Test surface gradient = 18 per cent;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(c)</w:t>
      </w:r>
      <w:r>
        <w:tab/>
        <w:t>Brake actuation force: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tab/>
        <w:t>Hand control:   ≤</w:t>
      </w:r>
      <w:r w:rsidR="0038420A">
        <w:t xml:space="preserve">  </w:t>
      </w:r>
      <w:r>
        <w:t>400</w:t>
      </w:r>
      <w:r w:rsidR="0038420A">
        <w:t xml:space="preserve"> </w:t>
      </w:r>
      <w:r>
        <w:t>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r>
      <w:r>
        <w:tab/>
        <w:t>Foot control:    ≤</w:t>
      </w:r>
      <w:r w:rsidR="0038420A">
        <w:t xml:space="preserve">  </w:t>
      </w:r>
      <w:r>
        <w:t>500</w:t>
      </w:r>
      <w:r w:rsidR="0038420A">
        <w:t xml:space="preserve"> </w:t>
      </w:r>
      <w:r>
        <w:t>N;</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(d)</w:t>
      </w:r>
      <w:r>
        <w:tab/>
        <w:t>For the first part of the test, park the vehicle on the test surface gradient facing up the slope by applying the parking brake system under the conditions specified in this paragraph. If the vehicle remains stationary, start the measurement of the test period;</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(e)</w:t>
      </w:r>
      <w:r>
        <w:tab/>
        <w:t>On completion of the test with vehicle facing up the gradient, repeat the same test procedure with the vehicle facing down the gradient.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8.3.</w:t>
      </w:r>
      <w:r>
        <w:tab/>
        <w:t>Performance requirements: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When tested in accordance with the test procedure set out in paragraph</w:t>
      </w:r>
      <w:r w:rsidR="0038420A">
        <w:t xml:space="preserve"> </w:t>
      </w:r>
      <w:r>
        <w:t>8.2., the parking brake system shall hold the vehicle stationary for 5 minutes when the vehicle is both facing up and facing down the gradient.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lastRenderedPageBreak/>
        <w:t>9.</w:t>
      </w:r>
      <w:r>
        <w:tab/>
      </w:r>
      <w:r w:rsidRPr="00526862">
        <w:t>ABS tests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9.1.</w:t>
      </w:r>
      <w:r>
        <w:tab/>
        <w:t>General:</w:t>
      </w:r>
    </w:p>
    <w:p w:rsidR="00D22EDC" w:rsidRDefault="00D22EDC" w:rsidP="00D22EDC">
      <w:pPr>
        <w:tabs>
          <w:tab w:val="left" w:pos="1134"/>
          <w:tab w:val="left" w:pos="1701"/>
        </w:tabs>
        <w:ind w:left="1134" w:hanging="1134"/>
        <w:jc w:val="both"/>
      </w:pPr>
    </w:p>
    <w:p w:rsidR="00D22EDC" w:rsidRDefault="00D22EDC" w:rsidP="00072B1E">
      <w:pPr>
        <w:tabs>
          <w:tab w:val="left" w:pos="1134"/>
          <w:tab w:val="left" w:pos="1701"/>
        </w:tabs>
        <w:ind w:left="1701" w:hanging="1701"/>
        <w:jc w:val="both"/>
      </w:pPr>
      <w:r>
        <w:tab/>
        <w:t>(a)</w:t>
      </w:r>
      <w:r>
        <w:tab/>
        <w:t>The tests are only applicable to the ABS fitted</w:t>
      </w:r>
      <w:r w:rsidR="003E1CD9">
        <w:t>.</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(b)</w:t>
      </w:r>
      <w:r>
        <w:tab/>
        <w:t>The tests are to confirm the performance of brake systems equipped with ABS and their performance in the event of ABS electrical failure;</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(c)</w:t>
      </w:r>
      <w:r>
        <w:tab/>
        <w:t xml:space="preserve">"Fully cycling" means that the anti-lock system is repeatedly </w:t>
      </w:r>
      <w:r w:rsidR="002715FF">
        <w:t xml:space="preserve">or continuously </w:t>
      </w:r>
      <w:r>
        <w:t>modulating the brake force to prevent the directly controlled wheels from locking;</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(d)</w:t>
      </w:r>
      <w:r>
        <w:tab/>
        <w:t>Wheel-lock is allowed as long as the stability of the vehicle is not affected to the extent that it requires the operator to release the control or causes a vehicle wheel to pass outside the test lane.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The test series comprises the following individual tests, which may be carried out in any order:</w:t>
      </w:r>
    </w:p>
    <w:tbl>
      <w:tblPr>
        <w:tblpPr w:leftFromText="180" w:rightFromText="180" w:vertAnchor="text" w:horzAnchor="margin" w:tblpXSpec="inside" w:tblpY="235"/>
        <w:tblOverlap w:val="never"/>
        <w:tblW w:w="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1674"/>
      </w:tblGrid>
      <w:tr w:rsidR="00D22EDC" w:rsidTr="00D22EDC">
        <w:tc>
          <w:tcPr>
            <w:tcW w:w="6771" w:type="dxa"/>
          </w:tcPr>
          <w:p w:rsidR="00D22EDC" w:rsidRDefault="00D22EDC" w:rsidP="00D22EDC">
            <w:pPr>
              <w:tabs>
                <w:tab w:val="left" w:pos="1134"/>
                <w:tab w:val="left" w:pos="1701"/>
              </w:tabs>
              <w:ind w:left="1134" w:hanging="1134"/>
            </w:pPr>
            <w:r>
              <w:t xml:space="preserve">ABS TESTS </w:t>
            </w:r>
          </w:p>
        </w:tc>
        <w:tc>
          <w:tcPr>
            <w:tcW w:w="1674" w:type="dxa"/>
          </w:tcPr>
          <w:p w:rsidR="00D22EDC" w:rsidRDefault="00D22EDC" w:rsidP="00D22EDC">
            <w:pPr>
              <w:tabs>
                <w:tab w:val="left" w:pos="1134"/>
                <w:tab w:val="left" w:pos="1701"/>
              </w:tabs>
              <w:ind w:left="1134" w:hanging="1134"/>
            </w:pPr>
            <w:r>
              <w:t>PARAGRAPH</w:t>
            </w:r>
          </w:p>
        </w:tc>
      </w:tr>
      <w:tr w:rsidR="00D22EDC" w:rsidTr="00D22EDC">
        <w:tc>
          <w:tcPr>
            <w:tcW w:w="6771" w:type="dxa"/>
          </w:tcPr>
          <w:p w:rsidR="00D22EDC" w:rsidRDefault="00D22EDC" w:rsidP="00D22EDC">
            <w:pPr>
              <w:tabs>
                <w:tab w:val="left" w:pos="1134"/>
                <w:tab w:val="left" w:pos="1701"/>
              </w:tabs>
              <w:ind w:left="1134" w:hanging="1134"/>
            </w:pPr>
            <w:r>
              <w:t>a. Stops on a high friction surface - as specified in paragraph 1.1.1.</w:t>
            </w:r>
          </w:p>
          <w:p w:rsidR="00D22EDC" w:rsidRDefault="00D22EDC" w:rsidP="00D22EDC">
            <w:pPr>
              <w:tabs>
                <w:tab w:val="left" w:pos="1134"/>
                <w:tab w:val="left" w:pos="1701"/>
              </w:tabs>
              <w:ind w:left="1134" w:hanging="1134"/>
            </w:pPr>
            <w:r>
              <w:t>b. Stops on a low friction surface - as specified in paragraph 1.1.2.</w:t>
            </w:r>
          </w:p>
          <w:p w:rsidR="00D22EDC" w:rsidRDefault="00D22EDC" w:rsidP="00D22EDC">
            <w:pPr>
              <w:tabs>
                <w:tab w:val="left" w:pos="1134"/>
                <w:tab w:val="left" w:pos="1701"/>
              </w:tabs>
              <w:ind w:left="1134" w:hanging="1134"/>
            </w:pPr>
            <w:r>
              <w:t>c. Wheel lock checks on high and low friction surfaces.</w:t>
            </w:r>
          </w:p>
          <w:p w:rsidR="00D22EDC" w:rsidRDefault="00D22EDC" w:rsidP="00D22EDC">
            <w:pPr>
              <w:tabs>
                <w:tab w:val="left" w:pos="1134"/>
                <w:tab w:val="left" w:pos="1701"/>
              </w:tabs>
              <w:ind w:left="1134" w:hanging="1134"/>
            </w:pPr>
            <w:r>
              <w:t>d. Wheel lock check - high to low friction surface transition.</w:t>
            </w:r>
          </w:p>
          <w:p w:rsidR="00D22EDC" w:rsidRDefault="00D22EDC" w:rsidP="00D22EDC">
            <w:pPr>
              <w:tabs>
                <w:tab w:val="left" w:pos="1134"/>
                <w:tab w:val="left" w:pos="1701"/>
              </w:tabs>
              <w:ind w:left="1134" w:hanging="1134"/>
            </w:pPr>
            <w:r>
              <w:t>e. Wheel lock check - low to high friction surface transition.</w:t>
            </w:r>
          </w:p>
          <w:p w:rsidR="00D22EDC" w:rsidRDefault="00D22EDC" w:rsidP="00D22EDC">
            <w:pPr>
              <w:tabs>
                <w:tab w:val="left" w:pos="1134"/>
                <w:tab w:val="left" w:pos="1701"/>
              </w:tabs>
              <w:ind w:left="1134" w:hanging="1134"/>
            </w:pPr>
            <w:r>
              <w:t>f. Stops with an ABS electrical failure.</w:t>
            </w:r>
          </w:p>
        </w:tc>
        <w:tc>
          <w:tcPr>
            <w:tcW w:w="1674" w:type="dxa"/>
          </w:tcPr>
          <w:p w:rsidR="00D22EDC" w:rsidRDefault="00D22EDC" w:rsidP="00D22EDC">
            <w:pPr>
              <w:tabs>
                <w:tab w:val="left" w:pos="1134"/>
                <w:tab w:val="left" w:pos="1701"/>
              </w:tabs>
              <w:ind w:left="1134" w:hanging="1134"/>
              <w:jc w:val="center"/>
            </w:pPr>
            <w:r>
              <w:t>9.3.</w:t>
            </w:r>
          </w:p>
          <w:p w:rsidR="00D22EDC" w:rsidRDefault="00D22EDC" w:rsidP="00D22EDC">
            <w:pPr>
              <w:tabs>
                <w:tab w:val="left" w:pos="1134"/>
                <w:tab w:val="left" w:pos="1701"/>
              </w:tabs>
              <w:ind w:left="1134" w:hanging="1134"/>
              <w:jc w:val="center"/>
            </w:pPr>
            <w:r>
              <w:t>9.4.</w:t>
            </w:r>
          </w:p>
          <w:p w:rsidR="00D22EDC" w:rsidRDefault="00D22EDC" w:rsidP="00D22EDC">
            <w:pPr>
              <w:tabs>
                <w:tab w:val="left" w:pos="1134"/>
                <w:tab w:val="left" w:pos="1701"/>
              </w:tabs>
              <w:ind w:left="1134" w:hanging="1134"/>
              <w:jc w:val="center"/>
            </w:pPr>
            <w:r>
              <w:t>9.5.</w:t>
            </w:r>
          </w:p>
          <w:p w:rsidR="00D22EDC" w:rsidRDefault="00D22EDC" w:rsidP="00D22EDC">
            <w:pPr>
              <w:tabs>
                <w:tab w:val="left" w:pos="1134"/>
                <w:tab w:val="left" w:pos="1701"/>
              </w:tabs>
              <w:ind w:left="1134" w:hanging="1134"/>
              <w:jc w:val="center"/>
            </w:pPr>
            <w:r>
              <w:t>9.6.</w:t>
            </w:r>
          </w:p>
          <w:p w:rsidR="00D22EDC" w:rsidRDefault="00D22EDC" w:rsidP="00D22EDC">
            <w:pPr>
              <w:tabs>
                <w:tab w:val="left" w:pos="1134"/>
                <w:tab w:val="left" w:pos="1701"/>
              </w:tabs>
              <w:ind w:left="1134" w:hanging="1134"/>
              <w:jc w:val="center"/>
            </w:pPr>
            <w:r>
              <w:t>9.7.</w:t>
            </w:r>
          </w:p>
          <w:p w:rsidR="00D22EDC" w:rsidRDefault="00D22EDC" w:rsidP="00D22EDC">
            <w:pPr>
              <w:tabs>
                <w:tab w:val="left" w:pos="1134"/>
                <w:tab w:val="left" w:pos="1701"/>
              </w:tabs>
              <w:ind w:left="1134" w:hanging="1134"/>
              <w:jc w:val="center"/>
            </w:pPr>
            <w:r>
              <w:t>9.8.</w:t>
            </w:r>
          </w:p>
        </w:tc>
      </w:tr>
    </w:tbl>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9.2.</w:t>
      </w:r>
      <w:r>
        <w:tab/>
        <w:t>Vehicle condition: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(a)</w:t>
      </w:r>
      <w:r>
        <w:tab/>
        <w:t>Lightly loaded;</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(b)</w:t>
      </w:r>
      <w:r>
        <w:tab/>
        <w:t>Engine disconnected.</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9.3.</w:t>
      </w:r>
      <w:r>
        <w:tab/>
        <w:t>Stops on a high friction surface: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9.3.1.</w:t>
      </w:r>
      <w:r>
        <w:tab/>
        <w:t>Test conditions and procedure:</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(a)</w:t>
      </w:r>
      <w:r>
        <w:tab/>
        <w:t>Initial brake temperature:  ≥</w:t>
      </w:r>
      <w:r w:rsidR="002715FF">
        <w:t xml:space="preserve"> </w:t>
      </w:r>
      <w:r w:rsidR="0038420A">
        <w:t xml:space="preserve"> </w:t>
      </w:r>
      <w:r>
        <w:t>55</w:t>
      </w:r>
      <w:r w:rsidR="0038420A">
        <w:t xml:space="preserve"> </w:t>
      </w:r>
      <w:r>
        <w:t>°C and</w:t>
      </w:r>
      <w:r w:rsidR="002715FF">
        <w:t xml:space="preserve"> </w:t>
      </w:r>
      <w:r>
        <w:t>≤</w:t>
      </w:r>
      <w:r w:rsidR="002715FF">
        <w:t xml:space="preserve"> </w:t>
      </w:r>
      <w:r w:rsidR="0038420A">
        <w:t xml:space="preserve"> </w:t>
      </w:r>
      <w:r>
        <w:t>100</w:t>
      </w:r>
      <w:r w:rsidR="0038420A">
        <w:t xml:space="preserve"> </w:t>
      </w:r>
      <w:r>
        <w:t>°C;</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(b)</w:t>
      </w:r>
      <w:r>
        <w:tab/>
        <w:t xml:space="preserve">Test speed: </w:t>
      </w:r>
      <w:r w:rsidR="0038420A">
        <w:t xml:space="preserve"> </w:t>
      </w:r>
      <w:r>
        <w:t xml:space="preserve">60 km/h or 0.9 </w:t>
      </w:r>
      <w:proofErr w:type="spellStart"/>
      <w:r>
        <w:t>Vmax</w:t>
      </w:r>
      <w:proofErr w:type="spellEnd"/>
      <w:r>
        <w:t>, whichever is lower;</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(c)</w:t>
      </w:r>
      <w:r>
        <w:tab/>
        <w:t>Brake application:</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r>
      <w:r>
        <w:tab/>
        <w:t xml:space="preserve">Simultaneous actuation of both </w:t>
      </w:r>
      <w:r w:rsidR="002715FF">
        <w:t xml:space="preserve">brake controls, in the case of a vehicle with two service brake systems or actuation of the single </w:t>
      </w:r>
      <w:r>
        <w:t xml:space="preserve">brake control in the case of a </w:t>
      </w:r>
      <w:r w:rsidR="002715FF">
        <w:t>vehicle with one service brake system.</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(d)</w:t>
      </w:r>
      <w:r>
        <w:tab/>
        <w:t>Brake actuation force:</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lastRenderedPageBreak/>
        <w:tab/>
      </w:r>
      <w:r>
        <w:tab/>
        <w:t xml:space="preserve">The force applied is that which is necessary to ensure that the ABS will </w:t>
      </w:r>
      <w:r w:rsidR="002715FF">
        <w:t xml:space="preserve">be </w:t>
      </w:r>
      <w:r>
        <w:t xml:space="preserve">fully </w:t>
      </w:r>
      <w:r w:rsidR="002715FF">
        <w:t xml:space="preserve">cycling </w:t>
      </w:r>
      <w:r>
        <w:t>throughout each stop, down to 10 km/h;</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(e)</w:t>
      </w:r>
      <w:r>
        <w:tab/>
        <w:t>If one wheel is not equipped with ABS, the control for the service brake on that wheel shall be actuated with a force that is lower than the force that will cause the wheel to lock;</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(f)</w:t>
      </w:r>
      <w:r>
        <w:tab/>
        <w:t>Number of stops: until the vehicle meets the performance requirements, with a maximum of 6 stops;</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(g)</w:t>
      </w:r>
      <w:r>
        <w:tab/>
        <w:t>For each stop, accelerate the vehicle to the test speed and then actuate the brake control under the conditions specified in this paragraph;</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9.3.2.</w:t>
      </w:r>
      <w:r>
        <w:tab/>
        <w:t>Performance requirements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When the brakes are tested in accordance with the test procedures referred to in paragraph</w:t>
      </w:r>
      <w:r w:rsidR="00DC024E">
        <w:t xml:space="preserve"> </w:t>
      </w:r>
      <w:r>
        <w:t>9.3.1.:</w:t>
      </w:r>
    </w:p>
    <w:p w:rsidR="00D22EDC" w:rsidRDefault="00D22EDC" w:rsidP="00D22EDC">
      <w:pPr>
        <w:tabs>
          <w:tab w:val="left" w:pos="1134"/>
          <w:tab w:val="left" w:pos="1701"/>
          <w:tab w:val="left" w:pos="2244"/>
          <w:tab w:val="left" w:pos="2805"/>
        </w:tabs>
        <w:ind w:left="1701" w:hanging="1701"/>
        <w:jc w:val="both"/>
        <w:rPr>
          <w:color w:val="FF0000"/>
        </w:rPr>
      </w:pPr>
    </w:p>
    <w:p w:rsidR="00D22EDC" w:rsidRDefault="00D22EDC" w:rsidP="00D22EDC">
      <w:pPr>
        <w:tabs>
          <w:tab w:val="left" w:pos="1134"/>
          <w:tab w:val="left" w:pos="1701"/>
          <w:tab w:val="left" w:pos="2244"/>
          <w:tab w:val="left" w:pos="2805"/>
        </w:tabs>
        <w:ind w:left="1701" w:hanging="1701"/>
        <w:jc w:val="both"/>
        <w:rPr>
          <w:highlight w:val="yellow"/>
        </w:rPr>
      </w:pPr>
      <w:r>
        <w:rPr>
          <w:color w:val="FF0000"/>
        </w:rPr>
        <w:tab/>
      </w:r>
      <w:r>
        <w:t>(a)</w:t>
      </w:r>
      <w:r>
        <w:tab/>
        <w:t xml:space="preserve">The stopping distance (S) shall be ≤ </w:t>
      </w:r>
      <w:r w:rsidR="007019D2">
        <w:t xml:space="preserve"> </w:t>
      </w:r>
      <w:r>
        <w:t>0.0063V</w:t>
      </w:r>
      <w:r>
        <w:rPr>
          <w:vertAlign w:val="superscript"/>
        </w:rPr>
        <w:t>2</w:t>
      </w:r>
      <w:r>
        <w:t xml:space="preserve"> </w:t>
      </w:r>
      <w:r w:rsidR="007019D2">
        <w:t xml:space="preserve"> </w:t>
      </w:r>
      <w:r>
        <w:t>(where V is the specified test speed in km/h and S is the required stopping distance in metres) or the MFDD shall be</w:t>
      </w:r>
      <w:r w:rsidR="00DC024E">
        <w:t xml:space="preserve"> </w:t>
      </w:r>
      <w:r>
        <w:rPr>
          <w:rFonts w:ascii="Century Gothic" w:hAnsi="Century Gothic"/>
        </w:rPr>
        <w:t>≥</w:t>
      </w:r>
      <w:r w:rsidR="00DC024E">
        <w:rPr>
          <w:rFonts w:ascii="Century Gothic" w:hAnsi="Century Gothic"/>
        </w:rPr>
        <w:t xml:space="preserve"> </w:t>
      </w:r>
      <w:r w:rsidR="007019D2">
        <w:rPr>
          <w:rFonts w:ascii="Century Gothic" w:hAnsi="Century Gothic"/>
        </w:rPr>
        <w:t xml:space="preserve">  </w:t>
      </w:r>
      <w:r>
        <w:t>6.17 m/s</w:t>
      </w:r>
      <w:r>
        <w:rPr>
          <w:vertAlign w:val="superscript"/>
        </w:rPr>
        <w:t>2</w:t>
      </w:r>
      <w:r>
        <w:t>; and</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(b)</w:t>
      </w:r>
      <w:r>
        <w:tab/>
        <w:t>There shall be no wheel lock and the vehicle wheels shall stay within the test lane.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9.4.</w:t>
      </w:r>
      <w:r>
        <w:tab/>
        <w:t>Stops on a low friction surface: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9.4.1.</w:t>
      </w:r>
      <w:r>
        <w:tab/>
        <w:t>Test conditions and procedure: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As set out in paragraph 9.3.1., but using the low friction surface instead of the high friction one;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9.4.2.</w:t>
      </w:r>
      <w:r>
        <w:tab/>
        <w:t>Performance requirements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When the brakes are tested in accordance with the test procedures set out in paragraph</w:t>
      </w:r>
      <w:r w:rsidR="0038420A">
        <w:t xml:space="preserve"> </w:t>
      </w:r>
      <w:r>
        <w:t>9.4.1.:</w:t>
      </w:r>
    </w:p>
    <w:p w:rsidR="00D22EDC" w:rsidRDefault="00D22EDC" w:rsidP="00D22EDC">
      <w:pPr>
        <w:tabs>
          <w:tab w:val="left" w:pos="1134"/>
          <w:tab w:val="left" w:pos="1701"/>
        </w:tabs>
        <w:ind w:left="1701" w:hanging="1701"/>
        <w:jc w:val="both"/>
        <w:rPr>
          <w:color w:val="FF0000"/>
        </w:rPr>
      </w:pPr>
    </w:p>
    <w:p w:rsidR="00D22EDC" w:rsidRDefault="00D22EDC" w:rsidP="00D22EDC">
      <w:pPr>
        <w:tabs>
          <w:tab w:val="left" w:pos="1134"/>
          <w:tab w:val="left" w:pos="1701"/>
        </w:tabs>
        <w:ind w:left="1701" w:hanging="1701"/>
        <w:jc w:val="both"/>
      </w:pPr>
      <w:r>
        <w:rPr>
          <w:color w:val="FF0000"/>
        </w:rPr>
        <w:tab/>
      </w:r>
      <w:r>
        <w:t>(a)</w:t>
      </w:r>
      <w:r>
        <w:tab/>
        <w:t>The stopping distance (S) shall be  ≤  0.0056V</w:t>
      </w:r>
      <w:r>
        <w:rPr>
          <w:vertAlign w:val="superscript"/>
        </w:rPr>
        <w:t>2</w:t>
      </w:r>
      <w:r>
        <w:t>/P  (where V is the specified test speed in km/h, P is the peak braking coefficient and S is the required stopping distance in metres) or the MFDD shall be  ≥  6.87 x P, in m/s</w:t>
      </w:r>
      <w:r>
        <w:rPr>
          <w:vertAlign w:val="superscript"/>
        </w:rPr>
        <w:t>2</w:t>
      </w:r>
      <w:r>
        <w:t>; and</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(b)</w:t>
      </w:r>
      <w:r>
        <w:tab/>
        <w:t>There shall be no wheel lock and the vehicle wheels shall stay within the test lane.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9.5.</w:t>
      </w:r>
      <w:r>
        <w:tab/>
        <w:t>Wheel lock checks on high and low friction surfaces: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9.5.1.</w:t>
      </w:r>
      <w:r>
        <w:tab/>
        <w:t>Test conditions and procedure:</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(a)</w:t>
      </w:r>
      <w:r>
        <w:tab/>
        <w:t>Test surfaces:</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r>
      <w:r>
        <w:tab/>
        <w:t>(</w:t>
      </w:r>
      <w:proofErr w:type="spellStart"/>
      <w:r>
        <w:t>i</w:t>
      </w:r>
      <w:proofErr w:type="spellEnd"/>
      <w:r>
        <w:t>)</w:t>
      </w:r>
      <w:r>
        <w:tab/>
        <w:t>High friction; and</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r>
      <w:r>
        <w:tab/>
        <w:t>(ii)</w:t>
      </w:r>
      <w:r>
        <w:tab/>
        <w:t>Low friction;</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(b)</w:t>
      </w:r>
      <w:r>
        <w:tab/>
        <w:t>Initial brake temperature:  ≥</w:t>
      </w:r>
      <w:r w:rsidR="003E1CD9">
        <w:t xml:space="preserve">  </w:t>
      </w:r>
      <w:r>
        <w:t>55</w:t>
      </w:r>
      <w:r w:rsidR="003E1CD9">
        <w:t xml:space="preserve"> </w:t>
      </w:r>
      <w:r w:rsidR="0038420A">
        <w:t>°</w:t>
      </w:r>
      <w:r>
        <w:t>C and  ≤</w:t>
      </w:r>
      <w:r w:rsidR="003E1CD9">
        <w:t xml:space="preserve">  </w:t>
      </w:r>
      <w:r>
        <w:t>100</w:t>
      </w:r>
      <w:r w:rsidR="003E1CD9">
        <w:t xml:space="preserve"> </w:t>
      </w:r>
      <w:r w:rsidR="0038420A">
        <w:t>°</w:t>
      </w:r>
      <w:r>
        <w:t>C;</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(c)</w:t>
      </w:r>
      <w:r>
        <w:tab/>
        <w:t>Test speed:</w:t>
      </w:r>
    </w:p>
    <w:p w:rsidR="00D22EDC" w:rsidRDefault="00D22EDC" w:rsidP="00D22EDC">
      <w:pPr>
        <w:tabs>
          <w:tab w:val="left" w:pos="1134"/>
          <w:tab w:val="left" w:pos="1701"/>
          <w:tab w:val="left" w:pos="2268"/>
          <w:tab w:val="left" w:pos="2835"/>
        </w:tabs>
        <w:ind w:left="1701" w:hanging="1701"/>
        <w:jc w:val="both"/>
      </w:pPr>
    </w:p>
    <w:p w:rsidR="00D22EDC" w:rsidRDefault="00D22EDC" w:rsidP="00072B1E">
      <w:pPr>
        <w:tabs>
          <w:tab w:val="left" w:pos="1134"/>
          <w:tab w:val="left" w:pos="1701"/>
          <w:tab w:val="left" w:pos="2268"/>
          <w:tab w:val="left" w:pos="2835"/>
        </w:tabs>
        <w:ind w:left="2268" w:hanging="2268"/>
        <w:jc w:val="both"/>
      </w:pPr>
      <w:r>
        <w:tab/>
      </w:r>
      <w:r>
        <w:tab/>
        <w:t>(</w:t>
      </w:r>
      <w:proofErr w:type="spellStart"/>
      <w:r>
        <w:t>i</w:t>
      </w:r>
      <w:proofErr w:type="spellEnd"/>
      <w:r>
        <w:t>)</w:t>
      </w:r>
      <w:r>
        <w:tab/>
        <w:t xml:space="preserve">On the high friction surface: 80 km/h or 0.8 </w:t>
      </w:r>
      <w:proofErr w:type="spellStart"/>
      <w:r>
        <w:t>Vmax</w:t>
      </w:r>
      <w:proofErr w:type="spellEnd"/>
      <w:r>
        <w:t>, whichever is lower;</w:t>
      </w:r>
    </w:p>
    <w:p w:rsidR="00D22EDC" w:rsidRDefault="00D22EDC" w:rsidP="00D22EDC">
      <w:pPr>
        <w:tabs>
          <w:tab w:val="left" w:pos="1134"/>
          <w:tab w:val="left" w:pos="1701"/>
          <w:tab w:val="left" w:pos="2268"/>
          <w:tab w:val="left" w:pos="2835"/>
        </w:tabs>
        <w:ind w:left="1701" w:hanging="1701"/>
        <w:jc w:val="both"/>
      </w:pPr>
    </w:p>
    <w:p w:rsidR="00D22EDC" w:rsidRDefault="00D22EDC" w:rsidP="00072B1E">
      <w:pPr>
        <w:tabs>
          <w:tab w:val="left" w:pos="1134"/>
          <w:tab w:val="left" w:pos="1701"/>
          <w:tab w:val="left" w:pos="2268"/>
          <w:tab w:val="left" w:pos="2835"/>
        </w:tabs>
        <w:ind w:left="2268" w:hanging="2268"/>
        <w:jc w:val="both"/>
      </w:pPr>
      <w:r>
        <w:tab/>
      </w:r>
      <w:r>
        <w:tab/>
        <w:t>(ii)</w:t>
      </w:r>
      <w:r>
        <w:tab/>
        <w:t xml:space="preserve">On the low friction surface: 60 km/h or 0.8 </w:t>
      </w:r>
      <w:proofErr w:type="spellStart"/>
      <w:r>
        <w:t>Vmax</w:t>
      </w:r>
      <w:proofErr w:type="spellEnd"/>
      <w:r>
        <w:t>, whichever is lower;</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(d)</w:t>
      </w:r>
      <w:r>
        <w:tab/>
        <w:t>Brake application:</w:t>
      </w:r>
    </w:p>
    <w:p w:rsidR="00D22EDC" w:rsidRDefault="00D22EDC" w:rsidP="00D22EDC">
      <w:pPr>
        <w:tabs>
          <w:tab w:val="left" w:pos="1134"/>
          <w:tab w:val="left" w:pos="1701"/>
          <w:tab w:val="left" w:pos="2268"/>
          <w:tab w:val="left" w:pos="2835"/>
        </w:tabs>
        <w:ind w:left="2268" w:hanging="2268"/>
        <w:jc w:val="both"/>
      </w:pPr>
    </w:p>
    <w:p w:rsidR="00D22EDC" w:rsidRDefault="00D22EDC" w:rsidP="00D22EDC">
      <w:pPr>
        <w:tabs>
          <w:tab w:val="left" w:pos="1134"/>
          <w:tab w:val="left" w:pos="1701"/>
          <w:tab w:val="left" w:pos="2268"/>
          <w:tab w:val="left" w:pos="2835"/>
        </w:tabs>
        <w:ind w:left="2268" w:hanging="2268"/>
        <w:jc w:val="both"/>
      </w:pPr>
      <w:r>
        <w:tab/>
      </w:r>
      <w:r>
        <w:tab/>
        <w:t>(</w:t>
      </w:r>
      <w:proofErr w:type="spellStart"/>
      <w:r>
        <w:t>i</w:t>
      </w:r>
      <w:proofErr w:type="spellEnd"/>
      <w:r>
        <w:t>)</w:t>
      </w:r>
      <w:r>
        <w:tab/>
        <w:t>Each service brake system control actuated separately;</w:t>
      </w:r>
    </w:p>
    <w:p w:rsidR="00D22EDC" w:rsidRDefault="00D22EDC" w:rsidP="00D22EDC">
      <w:pPr>
        <w:tabs>
          <w:tab w:val="left" w:pos="1134"/>
          <w:tab w:val="left" w:pos="1701"/>
          <w:tab w:val="left" w:pos="2268"/>
          <w:tab w:val="left" w:pos="2835"/>
        </w:tabs>
        <w:ind w:left="2268" w:hanging="2268"/>
        <w:jc w:val="both"/>
      </w:pPr>
    </w:p>
    <w:p w:rsidR="00D22EDC" w:rsidRDefault="00D22EDC" w:rsidP="00D22EDC">
      <w:pPr>
        <w:tabs>
          <w:tab w:val="left" w:pos="1134"/>
          <w:tab w:val="left" w:pos="1701"/>
          <w:tab w:val="left" w:pos="2268"/>
          <w:tab w:val="left" w:pos="2835"/>
        </w:tabs>
        <w:ind w:left="2268" w:hanging="2268"/>
        <w:jc w:val="both"/>
      </w:pPr>
      <w:r>
        <w:tab/>
      </w:r>
      <w:r>
        <w:tab/>
        <w:t>(ii)</w:t>
      </w:r>
      <w:r>
        <w:tab/>
        <w:t>Where ABS is fitted to both brake systems, simultaneous actuation of both brake controls in addition to (</w:t>
      </w:r>
      <w:proofErr w:type="spellStart"/>
      <w:r>
        <w:t>i</w:t>
      </w:r>
      <w:proofErr w:type="spellEnd"/>
      <w:r>
        <w:t>);</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(e)</w:t>
      </w:r>
      <w:r>
        <w:tab/>
        <w:t>Brake actuation force:</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r>
      <w:r>
        <w:tab/>
        <w:t xml:space="preserve">The force applied is that which is necessary to ensure that the ABS will </w:t>
      </w:r>
      <w:r w:rsidR="00CC61EE">
        <w:t xml:space="preserve">be fully </w:t>
      </w:r>
      <w:r>
        <w:t>cycl</w:t>
      </w:r>
      <w:r w:rsidR="00CC61EE">
        <w:t>ing</w:t>
      </w:r>
      <w:r>
        <w:t xml:space="preserve"> throughout each stop, down to 10 km/h;</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(f)</w:t>
      </w:r>
      <w:r>
        <w:tab/>
        <w:t>Brake application rate:</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r>
      <w:r>
        <w:tab/>
        <w:t>The brake control actuation force is applied in 0.</w:t>
      </w:r>
      <w:r w:rsidR="00CC61EE">
        <w:t>1</w:t>
      </w:r>
      <w:r>
        <w:t xml:space="preserve"> - 0.5 seconds;</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rPr>
          <w:i/>
        </w:rPr>
      </w:pPr>
      <w:r>
        <w:tab/>
        <w:t>(g)</w:t>
      </w:r>
      <w:r>
        <w:tab/>
        <w:t>Number of stops: until the vehicle meets the performance requirements, with a maximum of 3 stops;</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(h)</w:t>
      </w:r>
      <w:r>
        <w:tab/>
        <w:t>For each stop, accelerate the vehicle to the test speed and then actuate the brake control under the conditions specified in this paragraph;</w:t>
      </w:r>
    </w:p>
    <w:p w:rsidR="00D22EDC" w:rsidRDefault="00D22EDC" w:rsidP="00D22EDC">
      <w:pPr>
        <w:tabs>
          <w:tab w:val="left" w:pos="1134"/>
          <w:tab w:val="left" w:pos="1701"/>
        </w:tabs>
        <w:ind w:left="1134" w:hanging="1134"/>
        <w:jc w:val="both"/>
      </w:pPr>
    </w:p>
    <w:p w:rsidR="00D22EDC" w:rsidRDefault="00D22EDC" w:rsidP="00D22EDC">
      <w:pPr>
        <w:keepNext/>
        <w:keepLines/>
        <w:tabs>
          <w:tab w:val="left" w:pos="1134"/>
          <w:tab w:val="left" w:pos="1701"/>
        </w:tabs>
        <w:ind w:left="1134" w:hanging="1134"/>
        <w:jc w:val="both"/>
      </w:pPr>
      <w:r>
        <w:t>9.5.2.</w:t>
      </w:r>
      <w:r>
        <w:tab/>
        <w:t>Performance requirements:</w:t>
      </w:r>
    </w:p>
    <w:p w:rsidR="00D22EDC" w:rsidRDefault="00D22EDC" w:rsidP="00D22EDC">
      <w:pPr>
        <w:keepNext/>
        <w:keepLines/>
        <w:tabs>
          <w:tab w:val="left" w:pos="1134"/>
          <w:tab w:val="left" w:pos="1701"/>
        </w:tabs>
        <w:ind w:left="1134" w:hanging="1134"/>
        <w:jc w:val="both"/>
      </w:pPr>
    </w:p>
    <w:p w:rsidR="00D22EDC" w:rsidRDefault="00D22EDC" w:rsidP="00D22EDC">
      <w:pPr>
        <w:keepNext/>
        <w:keepLines/>
        <w:tabs>
          <w:tab w:val="left" w:pos="1134"/>
          <w:tab w:val="left" w:pos="1701"/>
        </w:tabs>
        <w:ind w:left="1134" w:hanging="1134"/>
        <w:jc w:val="both"/>
      </w:pPr>
      <w:r>
        <w:tab/>
        <w:t>When the brakes are tested in accordance with the test procedures set out in paragraph</w:t>
      </w:r>
      <w:r w:rsidR="0038420A">
        <w:t xml:space="preserve"> </w:t>
      </w:r>
      <w:r>
        <w:t>9.5.1., there shall be no wheel lock and the vehicle wheels shall stay within the test lane.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9.6.</w:t>
      </w:r>
      <w:r>
        <w:tab/>
        <w:t>Wheel lock check - high to low friction surface transition: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9.6.1.</w:t>
      </w:r>
      <w:r>
        <w:tab/>
        <w:t>Test conditions and procedure:</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(a)</w:t>
      </w:r>
      <w:r>
        <w:tab/>
        <w:t>Test surfaces:</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r>
      <w:r>
        <w:tab/>
        <w:t>A high friction surface immediately followed by a low friction surface;</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(b)</w:t>
      </w:r>
      <w:r>
        <w:tab/>
        <w:t>Initial brake temperature: ≥</w:t>
      </w:r>
      <w:r w:rsidR="0038420A">
        <w:t xml:space="preserve">  </w:t>
      </w:r>
      <w:r>
        <w:t>55</w:t>
      </w:r>
      <w:r w:rsidR="0038420A">
        <w:t xml:space="preserve"> </w:t>
      </w:r>
      <w:r>
        <w:t>°C and  ≤</w:t>
      </w:r>
      <w:r w:rsidR="0038420A">
        <w:t xml:space="preserve">  </w:t>
      </w:r>
      <w:r>
        <w:t>100</w:t>
      </w:r>
      <w:r w:rsidR="0038420A">
        <w:t xml:space="preserve"> </w:t>
      </w:r>
      <w:r>
        <w:t>°C;</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(c)</w:t>
      </w:r>
      <w:r>
        <w:tab/>
        <w:t>Test speed:</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r>
      <w:r>
        <w:tab/>
        <w:t>The speed that will result in 50 km/h or 0.5V max, whichever is lower, at the point where the vehicle passes from the high friction to the low friction surface;</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(d)</w:t>
      </w:r>
      <w:r>
        <w:tab/>
        <w:t>Brake application:</w:t>
      </w:r>
    </w:p>
    <w:p w:rsidR="00D22EDC" w:rsidRDefault="00D22EDC" w:rsidP="00D22EDC">
      <w:pPr>
        <w:tabs>
          <w:tab w:val="left" w:pos="1134"/>
          <w:tab w:val="left" w:pos="1701"/>
          <w:tab w:val="left" w:pos="2268"/>
          <w:tab w:val="left" w:pos="2835"/>
        </w:tabs>
        <w:ind w:left="2268" w:hanging="2268"/>
        <w:jc w:val="both"/>
      </w:pPr>
    </w:p>
    <w:p w:rsidR="00D22EDC" w:rsidRDefault="00D22EDC" w:rsidP="00D22EDC">
      <w:pPr>
        <w:tabs>
          <w:tab w:val="left" w:pos="1134"/>
          <w:tab w:val="left" w:pos="1701"/>
          <w:tab w:val="left" w:pos="2268"/>
          <w:tab w:val="left" w:pos="2835"/>
        </w:tabs>
        <w:ind w:left="2268" w:hanging="2268"/>
        <w:jc w:val="both"/>
      </w:pPr>
      <w:r>
        <w:tab/>
      </w:r>
      <w:r>
        <w:tab/>
        <w:t>(</w:t>
      </w:r>
      <w:proofErr w:type="spellStart"/>
      <w:r>
        <w:t>i</w:t>
      </w:r>
      <w:proofErr w:type="spellEnd"/>
      <w:r>
        <w:t>)</w:t>
      </w:r>
      <w:r>
        <w:tab/>
        <w:t>Each service brake system control actuated separately;</w:t>
      </w:r>
    </w:p>
    <w:p w:rsidR="00D22EDC" w:rsidRDefault="00D22EDC" w:rsidP="00D22EDC">
      <w:pPr>
        <w:tabs>
          <w:tab w:val="left" w:pos="1134"/>
          <w:tab w:val="left" w:pos="1701"/>
          <w:tab w:val="left" w:pos="2268"/>
          <w:tab w:val="left" w:pos="2835"/>
        </w:tabs>
        <w:ind w:left="2268" w:hanging="2268"/>
        <w:jc w:val="both"/>
      </w:pPr>
    </w:p>
    <w:p w:rsidR="00D22EDC" w:rsidRDefault="00D22EDC" w:rsidP="00D22EDC">
      <w:pPr>
        <w:tabs>
          <w:tab w:val="left" w:pos="1134"/>
          <w:tab w:val="left" w:pos="1701"/>
          <w:tab w:val="left" w:pos="2268"/>
          <w:tab w:val="left" w:pos="2835"/>
        </w:tabs>
        <w:ind w:left="2268" w:hanging="2268"/>
        <w:jc w:val="both"/>
      </w:pPr>
      <w:r>
        <w:tab/>
      </w:r>
      <w:r>
        <w:tab/>
        <w:t>(ii)</w:t>
      </w:r>
      <w:r>
        <w:tab/>
        <w:t>Where ABS is fitted to both brake systems, simultaneous actuation of both brake controls in addition to (</w:t>
      </w:r>
      <w:proofErr w:type="spellStart"/>
      <w:r>
        <w:t>i</w:t>
      </w:r>
      <w:proofErr w:type="spellEnd"/>
      <w:r>
        <w:t>);</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(e)</w:t>
      </w:r>
      <w:r>
        <w:tab/>
        <w:t>Brake actuation force:</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r>
      <w:r>
        <w:tab/>
        <w:t xml:space="preserve">The force applied is that which is necessary to ensure that the ABS will </w:t>
      </w:r>
      <w:r w:rsidR="0049619F">
        <w:t xml:space="preserve">be fully cycling </w:t>
      </w:r>
      <w:r>
        <w:t>throughout each stop, down to 10 km/h;</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(f)</w:t>
      </w:r>
      <w:r>
        <w:tab/>
        <w:t>Number of stops:  until the vehicle meets the performance requirements, with a maximum of 3 stops;</w:t>
      </w:r>
    </w:p>
    <w:p w:rsidR="00D22EDC" w:rsidRDefault="00D22EDC" w:rsidP="00D22EDC">
      <w:pPr>
        <w:tabs>
          <w:tab w:val="left" w:pos="1134"/>
          <w:tab w:val="left" w:pos="1701"/>
          <w:tab w:val="left" w:pos="2268"/>
          <w:tab w:val="left" w:pos="2835"/>
        </w:tabs>
        <w:ind w:left="1701" w:hanging="1701"/>
        <w:jc w:val="both"/>
      </w:pPr>
    </w:p>
    <w:p w:rsidR="00D22EDC" w:rsidRDefault="00D22EDC" w:rsidP="00D22EDC">
      <w:pPr>
        <w:tabs>
          <w:tab w:val="left" w:pos="1134"/>
          <w:tab w:val="left" w:pos="1701"/>
          <w:tab w:val="left" w:pos="2268"/>
          <w:tab w:val="left" w:pos="2835"/>
        </w:tabs>
        <w:ind w:left="1701" w:hanging="1701"/>
        <w:jc w:val="both"/>
      </w:pPr>
      <w:r>
        <w:tab/>
        <w:t>(g)</w:t>
      </w:r>
      <w:r>
        <w:tab/>
        <w:t>For each stop, accelerate the vehicle to the test speed and then actuate the brake control before the vehicle reaches the transition from one friction surface to the other;</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9.6.2.</w:t>
      </w:r>
      <w:r>
        <w:tab/>
        <w:t>Performance requirements: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When the brakes are tested in accordance with the test procedures set out in paragraph</w:t>
      </w:r>
      <w:r w:rsidR="0038420A">
        <w:t xml:space="preserve"> </w:t>
      </w:r>
      <w:r>
        <w:t>9.6.1., there shall be no wheel lock and the vehicle wheels shall stay within the test lane.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9.7.</w:t>
      </w:r>
      <w:r>
        <w:tab/>
        <w:t>Wheel lock check - low to high friction surface transition: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9.7.1.</w:t>
      </w:r>
      <w:r>
        <w:tab/>
        <w:t>Test conditions and procedure:</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(a)</w:t>
      </w:r>
      <w:r>
        <w:tab/>
        <w:t>Test surfaces:</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r>
      <w:r>
        <w:tab/>
        <w:t>A low friction surface immediately followed by a high friction surface with a PBC</w:t>
      </w:r>
      <w:r w:rsidR="0038420A">
        <w:t xml:space="preserve"> </w:t>
      </w:r>
      <w:r>
        <w:rPr>
          <w:rFonts w:ascii="Century Gothic" w:hAnsi="Century Gothic"/>
        </w:rPr>
        <w:t>≥</w:t>
      </w:r>
      <w:r w:rsidR="0038420A">
        <w:rPr>
          <w:rFonts w:ascii="Century Gothic" w:hAnsi="Century Gothic"/>
        </w:rPr>
        <w:t xml:space="preserve">  </w:t>
      </w:r>
      <w:r>
        <w:t>0.8;</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(b)</w:t>
      </w:r>
      <w:r>
        <w:tab/>
        <w:t>Initial brake temperature:  ≥</w:t>
      </w:r>
      <w:r w:rsidR="0038420A">
        <w:t xml:space="preserve">  </w:t>
      </w:r>
      <w:r>
        <w:t>55</w:t>
      </w:r>
      <w:r w:rsidR="0038420A">
        <w:t xml:space="preserve"> </w:t>
      </w:r>
      <w:r>
        <w:t>°C and ≤</w:t>
      </w:r>
      <w:r w:rsidR="0038420A">
        <w:t xml:space="preserve">  </w:t>
      </w:r>
      <w:r>
        <w:t>100</w:t>
      </w:r>
      <w:r w:rsidR="0038420A">
        <w:t xml:space="preserve"> </w:t>
      </w:r>
      <w:r>
        <w:t>°C;</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(c)</w:t>
      </w:r>
      <w:r>
        <w:tab/>
        <w:t>Test speed:</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r>
      <w:r>
        <w:tab/>
        <w:t xml:space="preserve">The speed that will result in 50 km/h or 0.5 </w:t>
      </w:r>
      <w:proofErr w:type="spellStart"/>
      <w:r>
        <w:t>Vmax</w:t>
      </w:r>
      <w:proofErr w:type="spellEnd"/>
      <w:r>
        <w:t>, whichever is lower, at the point where the vehicle passes from the low friction to the high friction surface;</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(d)</w:t>
      </w:r>
      <w:r>
        <w:tab/>
        <w:t>Brake application:</w:t>
      </w:r>
    </w:p>
    <w:p w:rsidR="00D22EDC" w:rsidRDefault="00D22EDC" w:rsidP="00D22EDC">
      <w:pPr>
        <w:tabs>
          <w:tab w:val="left" w:pos="1134"/>
          <w:tab w:val="left" w:pos="1701"/>
          <w:tab w:val="left" w:pos="2268"/>
        </w:tabs>
        <w:ind w:left="2268" w:hanging="2268"/>
        <w:jc w:val="both"/>
      </w:pPr>
    </w:p>
    <w:p w:rsidR="00D22EDC" w:rsidRDefault="00D22EDC" w:rsidP="00D22EDC">
      <w:pPr>
        <w:tabs>
          <w:tab w:val="left" w:pos="1134"/>
          <w:tab w:val="left" w:pos="1701"/>
          <w:tab w:val="left" w:pos="2268"/>
        </w:tabs>
        <w:ind w:left="2268" w:hanging="2268"/>
        <w:jc w:val="both"/>
      </w:pPr>
      <w:r>
        <w:tab/>
      </w:r>
      <w:r>
        <w:tab/>
        <w:t>(</w:t>
      </w:r>
      <w:proofErr w:type="spellStart"/>
      <w:r>
        <w:t>i</w:t>
      </w:r>
      <w:proofErr w:type="spellEnd"/>
      <w:r>
        <w:t>)</w:t>
      </w:r>
      <w:r>
        <w:tab/>
        <w:t>Each service brake system control applied separately;</w:t>
      </w:r>
    </w:p>
    <w:p w:rsidR="00D22EDC" w:rsidRDefault="00D22EDC" w:rsidP="00D22EDC">
      <w:pPr>
        <w:tabs>
          <w:tab w:val="left" w:pos="1134"/>
          <w:tab w:val="left" w:pos="1701"/>
          <w:tab w:val="left" w:pos="2268"/>
        </w:tabs>
        <w:ind w:left="2268" w:hanging="2268"/>
        <w:jc w:val="both"/>
      </w:pPr>
    </w:p>
    <w:p w:rsidR="00D22EDC" w:rsidRDefault="00D22EDC" w:rsidP="00D22EDC">
      <w:pPr>
        <w:tabs>
          <w:tab w:val="left" w:pos="1134"/>
          <w:tab w:val="left" w:pos="1701"/>
          <w:tab w:val="left" w:pos="2268"/>
        </w:tabs>
        <w:ind w:left="2268" w:hanging="2268"/>
        <w:jc w:val="both"/>
      </w:pPr>
      <w:r>
        <w:tab/>
      </w:r>
      <w:r>
        <w:tab/>
        <w:t>(ii)</w:t>
      </w:r>
      <w:r>
        <w:tab/>
        <w:t>Where ABS is fitted to both brake systems, simultaneous application of both brake controls in addition to (</w:t>
      </w:r>
      <w:proofErr w:type="spellStart"/>
      <w:r>
        <w:t>i</w:t>
      </w:r>
      <w:proofErr w:type="spellEnd"/>
      <w:r>
        <w:t>);</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(e)</w:t>
      </w:r>
      <w:r>
        <w:tab/>
        <w:t>Brake actuation force:</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r>
      <w:r>
        <w:tab/>
        <w:t xml:space="preserve">The force applied is that which is necessary to ensure that the ABS will </w:t>
      </w:r>
      <w:r w:rsidR="0081161F">
        <w:t>be fully cycling</w:t>
      </w:r>
      <w:r>
        <w:t xml:space="preserve"> throughout each stop, down to 10 km/h;</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(f)</w:t>
      </w:r>
      <w:r>
        <w:tab/>
        <w:t>Number of stops:  until the vehicle meets the performance requirements, with a maximum of 3 stops;</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(g)</w:t>
      </w:r>
      <w:r>
        <w:tab/>
        <w:t>For each stop, accelerate the vehicle to the test speed and then actuate the brake control before the vehicle reaches the transition from one friction surface to the other;</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(h)</w:t>
      </w:r>
      <w:r>
        <w:tab/>
        <w:t>Record the vehicle's continuous deceleration;</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9.7.2.</w:t>
      </w:r>
      <w:r>
        <w:tab/>
        <w:t>Performance requirements:</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rPr>
          <w:i/>
        </w:rPr>
      </w:pPr>
      <w:r>
        <w:tab/>
        <w:t>(a)</w:t>
      </w:r>
      <w:r>
        <w:tab/>
        <w:t>When the brakes are tested in accordance with the test procedures set out in paragraph</w:t>
      </w:r>
      <w:r w:rsidR="0038420A">
        <w:t xml:space="preserve"> </w:t>
      </w:r>
      <w:r>
        <w:t>9.7.1., there shall be no wheel lock and the vehicle wheels shall stay within the test lane;</w:t>
      </w:r>
    </w:p>
    <w:p w:rsidR="00D22EDC" w:rsidRDefault="00D22EDC" w:rsidP="00D22EDC">
      <w:pPr>
        <w:tabs>
          <w:tab w:val="left" w:pos="1134"/>
          <w:tab w:val="left" w:pos="1701"/>
          <w:tab w:val="left" w:pos="2244"/>
          <w:tab w:val="left" w:pos="2805"/>
        </w:tabs>
        <w:ind w:left="1701" w:hanging="1701"/>
        <w:jc w:val="both"/>
      </w:pPr>
    </w:p>
    <w:p w:rsidR="00D22EDC" w:rsidRDefault="00D22EDC" w:rsidP="00D22EDC">
      <w:pPr>
        <w:tabs>
          <w:tab w:val="left" w:pos="1134"/>
          <w:tab w:val="left" w:pos="1701"/>
          <w:tab w:val="left" w:pos="2244"/>
          <w:tab w:val="left" w:pos="2805"/>
        </w:tabs>
        <w:ind w:left="1701" w:hanging="1701"/>
        <w:jc w:val="both"/>
      </w:pPr>
      <w:r>
        <w:tab/>
        <w:t>(b)</w:t>
      </w:r>
      <w:r>
        <w:tab/>
        <w:t>Within 1 second of the rear wheel passing the transition point between the low and high friction surfaces, the vehicle deceleration shall increase.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9.8.</w:t>
      </w:r>
      <w:r>
        <w:tab/>
        <w:t>Stops with an ABS electrical failure: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9.8.1.</w:t>
      </w:r>
      <w:r>
        <w:tab/>
        <w:t>Test conditions and procedure:</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(a)</w:t>
      </w:r>
      <w:r>
        <w:tab/>
        <w:t>With the ABS electrical system disabled, carry out the test set out in section 3. of this annex, (dry stop test – single brake control actuated) applying the conditions relevant to the brake system and vehicle being tested;</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9.8.2.</w:t>
      </w:r>
      <w:r>
        <w:tab/>
        <w:t>Performance requirements: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ab/>
        <w:t>When the brakes are tested in accordance with the test procedure set out in paragraph</w:t>
      </w:r>
      <w:r w:rsidR="0038420A">
        <w:t xml:space="preserve"> </w:t>
      </w:r>
      <w:r>
        <w:t>9.8.1.:</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(a)</w:t>
      </w:r>
      <w:r>
        <w:tab/>
        <w:t>The system shall comply with the failure warning requirements of paragraph</w:t>
      </w:r>
      <w:r w:rsidR="0038420A">
        <w:t xml:space="preserve"> </w:t>
      </w:r>
      <w:r>
        <w:t>5.1.13. of this Regulation; and</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lastRenderedPageBreak/>
        <w:tab/>
        <w:t>(b)</w:t>
      </w:r>
      <w:r>
        <w:tab/>
        <w:t>The minimum requirements for stopping distance or MFDD shall be as specified in column 2 or 3, respectively, under the heading "Single brake system, rear wheel(s) braking only" in the table to paragraph 3.3. of this annex.</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rPr>
          <w:u w:val="single"/>
        </w:rPr>
      </w:pPr>
      <w:r>
        <w:t>10.</w:t>
      </w:r>
      <w:r>
        <w:tab/>
      </w:r>
      <w:r>
        <w:rPr>
          <w:u w:val="single"/>
        </w:rPr>
        <w:t>Partial failure test - for split service brake systems</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10.1.</w:t>
      </w:r>
      <w:r>
        <w:tab/>
        <w:t>General information:</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(a)</w:t>
      </w:r>
      <w:r>
        <w:tab/>
        <w:t>The test is only applicable to vehicles that are equipped with split service brake systems;</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(b)</w:t>
      </w:r>
      <w:r>
        <w:tab/>
        <w:t>The test is to confirm the performance of the remaining subsystem in the event of a hydraulic system leakage failure.</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10.2.</w:t>
      </w:r>
      <w:r>
        <w:tab/>
        <w:t>Vehicle condition:</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(a)</w:t>
      </w:r>
      <w:r>
        <w:tab/>
        <w:t>The test is applicable to vehicle categories L</w:t>
      </w:r>
      <w:r>
        <w:rPr>
          <w:vertAlign w:val="subscript"/>
        </w:rPr>
        <w:t>3</w:t>
      </w:r>
      <w:r>
        <w:t xml:space="preserve">, </w:t>
      </w:r>
      <w:r w:rsidR="003E1CD9">
        <w:t>L</w:t>
      </w:r>
      <w:r w:rsidR="003E1CD9">
        <w:rPr>
          <w:vertAlign w:val="subscript"/>
        </w:rPr>
        <w:t>4</w:t>
      </w:r>
      <w:r w:rsidR="003E1CD9">
        <w:t>, L</w:t>
      </w:r>
      <w:r w:rsidR="003E1CD9">
        <w:rPr>
          <w:vertAlign w:val="subscript"/>
        </w:rPr>
        <w:t>5</w:t>
      </w:r>
      <w:r w:rsidR="003E1CD9">
        <w:t xml:space="preserve"> </w:t>
      </w:r>
      <w:r>
        <w:t xml:space="preserve">and </w:t>
      </w:r>
      <w:r w:rsidR="003E1CD9">
        <w:t>L</w:t>
      </w:r>
      <w:r w:rsidR="003E1CD9">
        <w:rPr>
          <w:vertAlign w:val="subscript"/>
        </w:rPr>
        <w:t>7</w:t>
      </w:r>
      <w:r>
        <w:t>;</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(b)</w:t>
      </w:r>
      <w:r>
        <w:tab/>
        <w:t>Lightly loaded;</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(c)</w:t>
      </w:r>
      <w:r>
        <w:tab/>
        <w:t>Engine disconnected.</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10.3.</w:t>
      </w:r>
      <w:r>
        <w:tab/>
        <w:t>Test conditions and procedure:</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(a)</w:t>
      </w:r>
      <w:r>
        <w:tab/>
        <w:t>Initial brake temperature:  ≥</w:t>
      </w:r>
      <w:r w:rsidR="00545562">
        <w:t xml:space="preserve">  </w:t>
      </w:r>
      <w:r>
        <w:t>55</w:t>
      </w:r>
      <w:r w:rsidR="00545562">
        <w:t xml:space="preserve"> </w:t>
      </w:r>
      <w:r w:rsidR="0038420A">
        <w:t>°</w:t>
      </w:r>
      <w:r>
        <w:t>C and</w:t>
      </w:r>
      <w:r w:rsidR="00545562">
        <w:t xml:space="preserve"> </w:t>
      </w:r>
      <w:r>
        <w:t>≤</w:t>
      </w:r>
      <w:r w:rsidR="00545562">
        <w:t xml:space="preserve"> </w:t>
      </w:r>
      <w:r w:rsidR="0038420A">
        <w:t xml:space="preserve"> </w:t>
      </w:r>
      <w:r>
        <w:t>100</w:t>
      </w:r>
      <w:r w:rsidR="00545562">
        <w:t xml:space="preserve"> </w:t>
      </w:r>
      <w:r w:rsidR="0038420A">
        <w:t>°</w:t>
      </w:r>
      <w:r>
        <w:t>C;</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(b)</w:t>
      </w:r>
      <w:r>
        <w:tab/>
        <w:t xml:space="preserve">Test speeds: 50 km/h and 100 km/h or 0.8 </w:t>
      </w:r>
      <w:proofErr w:type="spellStart"/>
      <w:r>
        <w:t>Vmax</w:t>
      </w:r>
      <w:proofErr w:type="spellEnd"/>
      <w:r>
        <w:t>, whichever is lower;</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(c)</w:t>
      </w:r>
      <w:r>
        <w:tab/>
        <w:t>Brake actuation force:</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r>
      <w:r>
        <w:tab/>
        <w:t>Hand control:  ≤</w:t>
      </w:r>
      <w:r w:rsidR="00545562">
        <w:t xml:space="preserve">  </w:t>
      </w:r>
      <w:r>
        <w:t>250</w:t>
      </w:r>
      <w:r w:rsidR="00505ABC">
        <w:t xml:space="preserve"> </w:t>
      </w:r>
      <w:r>
        <w:t>N;</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r>
      <w:r>
        <w:tab/>
        <w:t>Foot control:  ≤</w:t>
      </w:r>
      <w:r w:rsidR="00505ABC">
        <w:t xml:space="preserve">  </w:t>
      </w:r>
      <w:r>
        <w:t>400</w:t>
      </w:r>
      <w:r w:rsidR="00505ABC">
        <w:t xml:space="preserve"> </w:t>
      </w:r>
      <w:r>
        <w:t>N;</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(d)</w:t>
      </w:r>
      <w:r>
        <w:tab/>
        <w:t>Number of stops: until the vehicle meets the performance requirements, with a maximum of 6 stops for each test speed;</w:t>
      </w:r>
    </w:p>
    <w:p w:rsidR="00072B1E" w:rsidRDefault="00072B1E"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(e)</w:t>
      </w:r>
      <w:r>
        <w:tab/>
        <w:t>Alter the service brake system to induce a complete loss of braking in any one subsystem.  Then, for each stop, accelerate the vehicle to the test speed and then actuate the brake control under the conditions specified in this paragraph;</w:t>
      </w:r>
    </w:p>
    <w:p w:rsidR="00D22EDC" w:rsidRDefault="00D22EDC" w:rsidP="00D22EDC">
      <w:pPr>
        <w:tabs>
          <w:tab w:val="left" w:pos="1134"/>
          <w:tab w:val="left" w:pos="1701"/>
          <w:tab w:val="left" w:pos="2268"/>
        </w:tabs>
        <w:ind w:left="1701" w:hanging="1701"/>
        <w:jc w:val="both"/>
      </w:pPr>
    </w:p>
    <w:p w:rsidR="00D22EDC" w:rsidRDefault="00D22EDC" w:rsidP="00D22EDC">
      <w:pPr>
        <w:tabs>
          <w:tab w:val="left" w:pos="1134"/>
          <w:tab w:val="left" w:pos="1701"/>
          <w:tab w:val="left" w:pos="2268"/>
        </w:tabs>
        <w:ind w:left="1701" w:hanging="1701"/>
        <w:jc w:val="both"/>
      </w:pPr>
      <w:r>
        <w:tab/>
        <w:t>(f)</w:t>
      </w:r>
      <w:r>
        <w:tab/>
        <w:t>Repeat the test for each subsystem.</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10.4.</w:t>
      </w:r>
      <w:r>
        <w:tab/>
        <w:t>Performance requirements:</w:t>
      </w:r>
    </w:p>
    <w:p w:rsidR="00D22EDC" w:rsidRDefault="00D22EDC" w:rsidP="00D22EDC">
      <w:pPr>
        <w:tabs>
          <w:tab w:val="left" w:pos="1134"/>
          <w:tab w:val="left" w:pos="1701"/>
        </w:tabs>
        <w:ind w:left="1701" w:hanging="1701"/>
        <w:jc w:val="both"/>
      </w:pPr>
    </w:p>
    <w:p w:rsidR="00B229E0" w:rsidRDefault="00B229E0" w:rsidP="00B229E0">
      <w:pPr>
        <w:tabs>
          <w:tab w:val="left" w:pos="1134"/>
          <w:tab w:val="left" w:pos="1701"/>
        </w:tabs>
        <w:ind w:left="1134" w:hanging="1134"/>
        <w:jc w:val="both"/>
      </w:pPr>
      <w:r>
        <w:tab/>
        <w:t>When the brakes are tested in accordance with the test procedure set out in paragraph 10.3.:</w:t>
      </w:r>
    </w:p>
    <w:p w:rsidR="00B229E0" w:rsidRDefault="00B229E0" w:rsidP="00526862">
      <w:pPr>
        <w:tabs>
          <w:tab w:val="left" w:pos="1134"/>
          <w:tab w:val="left" w:pos="1701"/>
        </w:tabs>
        <w:ind w:left="1701" w:hanging="567"/>
        <w:jc w:val="both"/>
      </w:pPr>
    </w:p>
    <w:p w:rsidR="00D22EDC" w:rsidRDefault="00D22EDC" w:rsidP="00D22EDC">
      <w:pPr>
        <w:tabs>
          <w:tab w:val="left" w:pos="1134"/>
          <w:tab w:val="left" w:pos="1701"/>
        </w:tabs>
        <w:ind w:left="1701" w:hanging="1701"/>
        <w:jc w:val="both"/>
      </w:pPr>
      <w:r>
        <w:lastRenderedPageBreak/>
        <w:tab/>
        <w:t>(</w:t>
      </w:r>
      <w:r w:rsidR="003E4454">
        <w:t>a</w:t>
      </w:r>
      <w:r>
        <w:t>)</w:t>
      </w:r>
      <w:r>
        <w:tab/>
      </w:r>
      <w:r w:rsidR="00CF626E">
        <w:t>t</w:t>
      </w:r>
      <w:r>
        <w:t>he system shall comply with the failure warning requirements set out in paragraph</w:t>
      </w:r>
      <w:r w:rsidR="00CF626E">
        <w:t xml:space="preserve"> </w:t>
      </w:r>
      <w:r>
        <w:t>5.1.11. of this Regulation; and</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w:t>
      </w:r>
      <w:r w:rsidR="003E4454">
        <w:t>b</w:t>
      </w:r>
      <w:r>
        <w:t>)</w:t>
      </w:r>
      <w:r>
        <w:tab/>
        <w:t>The stopping distance (S) shall be  ≤</w:t>
      </w:r>
      <w:r w:rsidR="00CF626E">
        <w:t xml:space="preserve"> </w:t>
      </w:r>
      <w:r w:rsidR="0038420A">
        <w:t xml:space="preserve"> </w:t>
      </w:r>
      <w:r>
        <w:t>0.1 V + 0.0117</w:t>
      </w:r>
      <w:r w:rsidR="00CF626E">
        <w:t xml:space="preserve"> </w:t>
      </w:r>
      <w:r>
        <w:t>V</w:t>
      </w:r>
      <w:r>
        <w:rPr>
          <w:vertAlign w:val="superscript"/>
        </w:rPr>
        <w:t>2</w:t>
      </w:r>
      <w:r>
        <w:t xml:space="preserve"> (where V is the specified test speed in km/h and S is the required stopping  distance in metres) or the MFDD shall be ≥</w:t>
      </w:r>
      <w:r w:rsidR="00CF626E">
        <w:t xml:space="preserve"> </w:t>
      </w:r>
      <w:r w:rsidR="0038420A">
        <w:t xml:space="preserve"> </w:t>
      </w:r>
      <w:r>
        <w:t>3.3</w:t>
      </w:r>
      <w:r w:rsidR="00CF626E">
        <w:t xml:space="preserve"> </w:t>
      </w:r>
      <w:r>
        <w:t>m/s</w:t>
      </w:r>
      <w:r>
        <w:rPr>
          <w:vertAlign w:val="superscript"/>
        </w:rPr>
        <w:t>2</w:t>
      </w:r>
      <w:r>
        <w: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11.</w:t>
      </w:r>
      <w:r>
        <w:tab/>
      </w:r>
      <w:r>
        <w:rPr>
          <w:u w:val="single"/>
        </w:rPr>
        <w:t>Power-assisted braking system failure test</w:t>
      </w:r>
    </w:p>
    <w:p w:rsidR="00D22EDC" w:rsidRDefault="00D22EDC" w:rsidP="00D22EDC">
      <w:pPr>
        <w:tabs>
          <w:tab w:val="left" w:pos="1134"/>
          <w:tab w:val="left" w:pos="1701"/>
        </w:tabs>
        <w:ind w:left="1134" w:hanging="1134"/>
        <w:jc w:val="both"/>
      </w:pPr>
    </w:p>
    <w:p w:rsidR="00D22EDC" w:rsidRDefault="00D22EDC" w:rsidP="00D22EDC">
      <w:pPr>
        <w:tabs>
          <w:tab w:val="left" w:pos="1134"/>
          <w:tab w:val="left" w:pos="1701"/>
        </w:tabs>
        <w:ind w:left="1134" w:hanging="1134"/>
        <w:jc w:val="both"/>
      </w:pPr>
      <w:r>
        <w:t>11.1.</w:t>
      </w:r>
      <w:r>
        <w:tab/>
        <w:t>General information:</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(a)</w:t>
      </w:r>
      <w:r>
        <w:tab/>
        <w:t>The test is not conducted when the vehicle is equipped with another separate service brake system;</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(b)</w:t>
      </w:r>
      <w:r>
        <w:tab/>
        <w:t>The test is to confirm the performance of the service brake system in the event of failure of the power assistance.</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11.2.</w:t>
      </w:r>
      <w:r>
        <w:tab/>
        <w:t>Test conditions and procedure:</w:t>
      </w:r>
    </w:p>
    <w:p w:rsidR="00D22EDC" w:rsidRDefault="00D22EDC" w:rsidP="00D22EDC">
      <w:pPr>
        <w:tabs>
          <w:tab w:val="left" w:pos="1134"/>
          <w:tab w:val="left" w:pos="1701"/>
        </w:tabs>
        <w:ind w:left="1701" w:hanging="1701"/>
        <w:jc w:val="both"/>
      </w:pPr>
    </w:p>
    <w:p w:rsidR="00D22EDC" w:rsidRDefault="00D22EDC" w:rsidP="00D22EDC">
      <w:pPr>
        <w:tabs>
          <w:tab w:val="left" w:pos="1134"/>
          <w:tab w:val="left" w:pos="1701"/>
        </w:tabs>
        <w:ind w:left="1701" w:hanging="1701"/>
        <w:jc w:val="both"/>
      </w:pPr>
      <w:r>
        <w:tab/>
        <w:t>(a)</w:t>
      </w:r>
      <w:r>
        <w:tab/>
        <w:t>Carry out the test set out in section 3. of this annex, (dry stop test – single brake control actuated) for each service brake system with the power assistance disabled.</w:t>
      </w:r>
    </w:p>
    <w:p w:rsidR="00D22EDC" w:rsidRDefault="00D22EDC" w:rsidP="00D22EDC">
      <w:pPr>
        <w:tabs>
          <w:tab w:val="left" w:pos="1134"/>
          <w:tab w:val="left" w:pos="1701"/>
        </w:tabs>
        <w:ind w:left="1134" w:hanging="1134"/>
        <w:jc w:val="both"/>
      </w:pPr>
    </w:p>
    <w:p w:rsidR="00D22EDC" w:rsidRDefault="00D22EDC" w:rsidP="00D22EDC">
      <w:pPr>
        <w:keepNext/>
        <w:keepLines/>
        <w:tabs>
          <w:tab w:val="left" w:pos="1134"/>
          <w:tab w:val="left" w:pos="1701"/>
        </w:tabs>
        <w:ind w:left="1134" w:hanging="1134"/>
        <w:jc w:val="both"/>
      </w:pPr>
      <w:r>
        <w:t>11.3.</w:t>
      </w:r>
      <w:r>
        <w:tab/>
        <w:t>Performance requirements</w:t>
      </w:r>
    </w:p>
    <w:p w:rsidR="00D22EDC" w:rsidRDefault="00D22EDC" w:rsidP="00D22EDC">
      <w:pPr>
        <w:keepNext/>
        <w:keepLines/>
        <w:tabs>
          <w:tab w:val="left" w:pos="1134"/>
          <w:tab w:val="left" w:pos="1701"/>
        </w:tabs>
        <w:ind w:left="1134" w:hanging="1134"/>
        <w:jc w:val="both"/>
      </w:pPr>
    </w:p>
    <w:p w:rsidR="00D22EDC" w:rsidRDefault="00D22EDC" w:rsidP="00DA5B5B">
      <w:pPr>
        <w:keepNext/>
        <w:keepLines/>
        <w:tabs>
          <w:tab w:val="left" w:pos="1134"/>
          <w:tab w:val="left" w:pos="1701"/>
        </w:tabs>
        <w:spacing w:after="120"/>
        <w:ind w:left="1134" w:hanging="1134"/>
        <w:jc w:val="both"/>
      </w:pPr>
      <w:r>
        <w:tab/>
        <w:t>When the brakes are tested in accordance with the test procedure set out in paragraph</w:t>
      </w:r>
      <w:r w:rsidR="0038420A">
        <w:t xml:space="preserve"> </w:t>
      </w:r>
      <w:r>
        <w:t>11.2., the stopping distance shall be as specified in column 2 or the MFDD shall be as specified in column 3 of the following table:</w:t>
      </w:r>
    </w:p>
    <w:tbl>
      <w:tblPr>
        <w:tblW w:w="828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670"/>
        <w:gridCol w:w="240"/>
        <w:gridCol w:w="18"/>
        <w:gridCol w:w="1221"/>
      </w:tblGrid>
      <w:tr w:rsidR="00505ABC" w:rsidTr="00526862">
        <w:tc>
          <w:tcPr>
            <w:tcW w:w="1134" w:type="dxa"/>
            <w:tcMar>
              <w:left w:w="28" w:type="dxa"/>
              <w:right w:w="28" w:type="dxa"/>
            </w:tcMar>
            <w:vAlign w:val="center"/>
          </w:tcPr>
          <w:p w:rsidR="00505ABC" w:rsidRDefault="00505ABC" w:rsidP="00505ABC">
            <w:pPr>
              <w:keepNext/>
              <w:keepLines/>
              <w:tabs>
                <w:tab w:val="left" w:pos="1134"/>
                <w:tab w:val="left" w:pos="1701"/>
              </w:tabs>
              <w:ind w:left="1134" w:hanging="1134"/>
            </w:pPr>
            <w:r w:rsidRPr="00435F8B">
              <w:rPr>
                <w:i/>
                <w:sz w:val="16"/>
                <w:szCs w:val="16"/>
                <w:lang w:eastAsia="en-GB"/>
              </w:rPr>
              <w:t>Column 1</w:t>
            </w:r>
          </w:p>
        </w:tc>
        <w:tc>
          <w:tcPr>
            <w:tcW w:w="5670" w:type="dxa"/>
            <w:tcMar>
              <w:left w:w="28" w:type="dxa"/>
              <w:right w:w="28" w:type="dxa"/>
            </w:tcMar>
            <w:vAlign w:val="center"/>
          </w:tcPr>
          <w:p w:rsidR="00505ABC" w:rsidRDefault="00505ABC" w:rsidP="00163402">
            <w:pPr>
              <w:keepNext/>
              <w:keepLines/>
              <w:tabs>
                <w:tab w:val="left" w:pos="1134"/>
                <w:tab w:val="left" w:pos="1701"/>
              </w:tabs>
              <w:ind w:left="1134" w:hanging="1134"/>
            </w:pPr>
            <w:r w:rsidRPr="00C22577">
              <w:rPr>
                <w:i/>
                <w:sz w:val="16"/>
                <w:szCs w:val="16"/>
                <w:lang w:eastAsia="en-GB"/>
              </w:rPr>
              <w:t>Column 2</w:t>
            </w:r>
          </w:p>
        </w:tc>
        <w:tc>
          <w:tcPr>
            <w:tcW w:w="258" w:type="dxa"/>
            <w:gridSpan w:val="2"/>
            <w:tcMar>
              <w:left w:w="28" w:type="dxa"/>
              <w:right w:w="28" w:type="dxa"/>
            </w:tcMar>
          </w:tcPr>
          <w:p w:rsidR="00505ABC" w:rsidRDefault="00505ABC" w:rsidP="00505ABC">
            <w:pPr>
              <w:tabs>
                <w:tab w:val="left" w:pos="1134"/>
                <w:tab w:val="left" w:pos="1701"/>
              </w:tabs>
              <w:ind w:left="1134" w:hanging="1134"/>
            </w:pPr>
          </w:p>
        </w:tc>
        <w:tc>
          <w:tcPr>
            <w:tcW w:w="1221" w:type="dxa"/>
            <w:tcMar>
              <w:left w:w="28" w:type="dxa"/>
              <w:right w:w="28" w:type="dxa"/>
            </w:tcMar>
            <w:vAlign w:val="center"/>
          </w:tcPr>
          <w:p w:rsidR="00505ABC" w:rsidRDefault="00505ABC" w:rsidP="00526862">
            <w:pPr>
              <w:tabs>
                <w:tab w:val="left" w:pos="1134"/>
                <w:tab w:val="left" w:pos="1701"/>
              </w:tabs>
              <w:ind w:left="1134" w:hanging="1134"/>
            </w:pPr>
            <w:r w:rsidRPr="00C22577">
              <w:rPr>
                <w:i/>
                <w:sz w:val="16"/>
                <w:szCs w:val="16"/>
                <w:lang w:eastAsia="en-GB"/>
              </w:rPr>
              <w:t>Column 3</w:t>
            </w:r>
          </w:p>
        </w:tc>
      </w:tr>
      <w:tr w:rsidR="00505ABC" w:rsidTr="00526862">
        <w:trPr>
          <w:trHeight w:val="838"/>
        </w:trPr>
        <w:tc>
          <w:tcPr>
            <w:tcW w:w="1134" w:type="dxa"/>
            <w:tcMar>
              <w:left w:w="28" w:type="dxa"/>
              <w:right w:w="28" w:type="dxa"/>
            </w:tcMar>
            <w:vAlign w:val="center"/>
          </w:tcPr>
          <w:p w:rsidR="00505ABC" w:rsidRPr="00F464F8" w:rsidRDefault="00505ABC" w:rsidP="00505ABC">
            <w:pPr>
              <w:keepNext/>
              <w:keepLines/>
              <w:tabs>
                <w:tab w:val="left" w:pos="1134"/>
                <w:tab w:val="left" w:pos="1701"/>
              </w:tabs>
              <w:spacing w:before="80" w:after="80"/>
              <w:ind w:left="113" w:hanging="24"/>
              <w:rPr>
                <w:i/>
                <w:sz w:val="16"/>
                <w:szCs w:val="16"/>
                <w:lang w:eastAsia="en-GB"/>
              </w:rPr>
            </w:pPr>
            <w:r w:rsidRPr="00F464F8">
              <w:rPr>
                <w:i/>
                <w:sz w:val="16"/>
                <w:szCs w:val="16"/>
                <w:lang w:eastAsia="en-GB"/>
              </w:rPr>
              <w:t>Vehicle</w:t>
            </w:r>
          </w:p>
          <w:p w:rsidR="00505ABC" w:rsidRDefault="00505ABC" w:rsidP="00163402">
            <w:pPr>
              <w:keepNext/>
              <w:keepLines/>
              <w:tabs>
                <w:tab w:val="left" w:pos="1134"/>
                <w:tab w:val="left" w:pos="1701"/>
              </w:tabs>
              <w:ind w:left="1134" w:hanging="1134"/>
            </w:pPr>
            <w:r w:rsidRPr="00F464F8">
              <w:rPr>
                <w:i/>
                <w:sz w:val="16"/>
                <w:szCs w:val="16"/>
                <w:lang w:eastAsia="en-GB"/>
              </w:rPr>
              <w:t>Category</w:t>
            </w:r>
          </w:p>
        </w:tc>
        <w:tc>
          <w:tcPr>
            <w:tcW w:w="5670" w:type="dxa"/>
            <w:tcMar>
              <w:left w:w="28" w:type="dxa"/>
              <w:right w:w="28" w:type="dxa"/>
            </w:tcMar>
            <w:vAlign w:val="center"/>
          </w:tcPr>
          <w:p w:rsidR="00505ABC" w:rsidRPr="00F464F8" w:rsidRDefault="00505ABC" w:rsidP="00163402">
            <w:pPr>
              <w:keepNext/>
              <w:keepLines/>
              <w:tabs>
                <w:tab w:val="left" w:pos="1134"/>
                <w:tab w:val="left" w:pos="1701"/>
              </w:tabs>
              <w:spacing w:before="80" w:after="80"/>
              <w:ind w:left="113" w:hanging="78"/>
              <w:rPr>
                <w:i/>
                <w:sz w:val="16"/>
                <w:szCs w:val="16"/>
                <w:lang w:val="en-US" w:eastAsia="en-GB"/>
              </w:rPr>
            </w:pPr>
            <w:r w:rsidRPr="00F464F8">
              <w:rPr>
                <w:i/>
                <w:sz w:val="16"/>
                <w:szCs w:val="16"/>
                <w:lang w:val="en-US" w:eastAsia="en-GB"/>
              </w:rPr>
              <w:t>STOPPING DISTANCE(S)</w:t>
            </w:r>
          </w:p>
          <w:p w:rsidR="00505ABC" w:rsidRDefault="00505ABC" w:rsidP="00163402">
            <w:pPr>
              <w:pStyle w:val="FootnoteText"/>
              <w:keepNext/>
              <w:keepLines/>
              <w:tabs>
                <w:tab w:val="left" w:pos="1701"/>
              </w:tabs>
            </w:pPr>
            <w:r w:rsidRPr="00F464F8">
              <w:rPr>
                <w:i/>
                <w:sz w:val="16"/>
                <w:szCs w:val="16"/>
                <w:lang w:val="en-US" w:eastAsia="en-GB"/>
              </w:rPr>
              <w:t xml:space="preserve">(Where V is the specified test speed in km/h and S is the required stopping distance in </w:t>
            </w:r>
            <w:proofErr w:type="spellStart"/>
            <w:r w:rsidRPr="00F464F8">
              <w:rPr>
                <w:i/>
                <w:sz w:val="16"/>
                <w:szCs w:val="16"/>
                <w:lang w:val="en-US" w:eastAsia="en-GB"/>
              </w:rPr>
              <w:t>metres</w:t>
            </w:r>
            <w:proofErr w:type="spellEnd"/>
            <w:r w:rsidRPr="00F464F8">
              <w:rPr>
                <w:i/>
                <w:sz w:val="16"/>
                <w:szCs w:val="16"/>
                <w:lang w:val="en-US" w:eastAsia="en-GB"/>
              </w:rPr>
              <w:t>)</w:t>
            </w:r>
          </w:p>
        </w:tc>
        <w:tc>
          <w:tcPr>
            <w:tcW w:w="258" w:type="dxa"/>
            <w:gridSpan w:val="2"/>
            <w:tcMar>
              <w:left w:w="28" w:type="dxa"/>
              <w:right w:w="28" w:type="dxa"/>
            </w:tcMar>
          </w:tcPr>
          <w:p w:rsidR="00505ABC" w:rsidRDefault="00505ABC" w:rsidP="00505ABC">
            <w:pPr>
              <w:tabs>
                <w:tab w:val="left" w:pos="1134"/>
                <w:tab w:val="left" w:pos="1701"/>
              </w:tabs>
              <w:ind w:left="1134" w:hanging="1134"/>
            </w:pPr>
          </w:p>
        </w:tc>
        <w:tc>
          <w:tcPr>
            <w:tcW w:w="1221" w:type="dxa"/>
            <w:tcMar>
              <w:left w:w="28" w:type="dxa"/>
              <w:right w:w="28" w:type="dxa"/>
            </w:tcMar>
            <w:vAlign w:val="center"/>
          </w:tcPr>
          <w:p w:rsidR="00505ABC" w:rsidRDefault="00505ABC" w:rsidP="00526862">
            <w:pPr>
              <w:tabs>
                <w:tab w:val="left" w:pos="1134"/>
                <w:tab w:val="left" w:pos="1701"/>
              </w:tabs>
              <w:ind w:left="1134" w:hanging="1134"/>
            </w:pPr>
            <w:r w:rsidRPr="00F464F8">
              <w:rPr>
                <w:i/>
                <w:sz w:val="16"/>
                <w:szCs w:val="16"/>
                <w:lang w:eastAsia="en-GB"/>
              </w:rPr>
              <w:t>MFDD</w:t>
            </w:r>
          </w:p>
        </w:tc>
      </w:tr>
      <w:tr w:rsidR="00D22EDC" w:rsidTr="00526862">
        <w:trPr>
          <w:trHeight w:val="269"/>
        </w:trPr>
        <w:tc>
          <w:tcPr>
            <w:tcW w:w="8283" w:type="dxa"/>
            <w:gridSpan w:val="5"/>
            <w:tcMar>
              <w:left w:w="28" w:type="dxa"/>
              <w:right w:w="28" w:type="dxa"/>
            </w:tcMar>
            <w:vAlign w:val="center"/>
          </w:tcPr>
          <w:p w:rsidR="00D22EDC" w:rsidRPr="00526862" w:rsidRDefault="00D22EDC" w:rsidP="00505ABC">
            <w:pPr>
              <w:keepNext/>
              <w:keepLines/>
              <w:tabs>
                <w:tab w:val="left" w:pos="1134"/>
                <w:tab w:val="left" w:pos="1701"/>
              </w:tabs>
              <w:ind w:left="1134" w:hanging="1134"/>
              <w:rPr>
                <w:sz w:val="20"/>
                <w:szCs w:val="20"/>
              </w:rPr>
            </w:pPr>
            <w:r w:rsidRPr="00526862">
              <w:rPr>
                <w:sz w:val="20"/>
                <w:szCs w:val="20"/>
              </w:rPr>
              <w:t>Single brake system</w:t>
            </w:r>
          </w:p>
        </w:tc>
      </w:tr>
      <w:tr w:rsidR="00D22EDC" w:rsidTr="00526862">
        <w:trPr>
          <w:cantSplit/>
        </w:trPr>
        <w:tc>
          <w:tcPr>
            <w:tcW w:w="1134" w:type="dxa"/>
            <w:tcMar>
              <w:left w:w="28" w:type="dxa"/>
              <w:right w:w="28" w:type="dxa"/>
            </w:tcMar>
            <w:vAlign w:val="center"/>
          </w:tcPr>
          <w:p w:rsidR="00D22EDC" w:rsidRPr="00526862" w:rsidRDefault="00D22EDC" w:rsidP="00505ABC">
            <w:pPr>
              <w:keepNext/>
              <w:keepLines/>
              <w:tabs>
                <w:tab w:val="left" w:pos="1134"/>
                <w:tab w:val="left" w:pos="1701"/>
              </w:tabs>
              <w:ind w:left="1134" w:hanging="1134"/>
              <w:rPr>
                <w:sz w:val="20"/>
                <w:szCs w:val="20"/>
              </w:rPr>
            </w:pPr>
            <w:r w:rsidRPr="00526862">
              <w:rPr>
                <w:sz w:val="20"/>
                <w:szCs w:val="20"/>
              </w:rPr>
              <w:t>L</w:t>
            </w:r>
            <w:r w:rsidRPr="00526862">
              <w:rPr>
                <w:sz w:val="20"/>
                <w:szCs w:val="20"/>
                <w:vertAlign w:val="subscript"/>
              </w:rPr>
              <w:t>1</w:t>
            </w:r>
          </w:p>
        </w:tc>
        <w:tc>
          <w:tcPr>
            <w:tcW w:w="5670" w:type="dxa"/>
            <w:tcMar>
              <w:left w:w="28" w:type="dxa"/>
              <w:right w:w="28" w:type="dxa"/>
            </w:tcMar>
            <w:vAlign w:val="center"/>
          </w:tcPr>
          <w:p w:rsidR="00D22EDC" w:rsidRPr="00526862" w:rsidRDefault="00D22EDC" w:rsidP="00505ABC">
            <w:pPr>
              <w:keepNext/>
              <w:keepLines/>
              <w:tabs>
                <w:tab w:val="left" w:pos="1134"/>
                <w:tab w:val="left" w:pos="1701"/>
              </w:tabs>
              <w:ind w:left="1134" w:hanging="1134"/>
              <w:rPr>
                <w:sz w:val="20"/>
                <w:szCs w:val="20"/>
              </w:rPr>
            </w:pPr>
            <w:r w:rsidRPr="00526862">
              <w:rPr>
                <w:sz w:val="20"/>
                <w:szCs w:val="20"/>
              </w:rPr>
              <w:t>S ≤</w:t>
            </w:r>
            <w:r w:rsidR="00505ABC">
              <w:rPr>
                <w:sz w:val="20"/>
                <w:szCs w:val="20"/>
              </w:rPr>
              <w:t xml:space="preserve">  </w:t>
            </w:r>
            <w:r w:rsidRPr="00526862">
              <w:rPr>
                <w:sz w:val="20"/>
                <w:szCs w:val="20"/>
              </w:rPr>
              <w:t>0.1 V + 0.0143</w:t>
            </w:r>
            <w:r w:rsidR="00505ABC">
              <w:rPr>
                <w:sz w:val="20"/>
                <w:szCs w:val="20"/>
              </w:rPr>
              <w:t xml:space="preserve"> </w:t>
            </w:r>
            <w:r w:rsidRPr="00526862">
              <w:rPr>
                <w:sz w:val="20"/>
                <w:szCs w:val="20"/>
              </w:rPr>
              <w:t>V</w:t>
            </w:r>
            <w:r w:rsidRPr="00526862">
              <w:rPr>
                <w:sz w:val="20"/>
                <w:szCs w:val="20"/>
                <w:vertAlign w:val="superscript"/>
              </w:rPr>
              <w:t>2</w:t>
            </w:r>
          </w:p>
        </w:tc>
        <w:tc>
          <w:tcPr>
            <w:tcW w:w="240" w:type="dxa"/>
            <w:vMerge w:val="restart"/>
            <w:tcMar>
              <w:left w:w="28" w:type="dxa"/>
              <w:right w:w="28" w:type="dxa"/>
            </w:tcMar>
          </w:tcPr>
          <w:p w:rsidR="00D22EDC" w:rsidRDefault="00D22EDC" w:rsidP="00D22EDC">
            <w:pPr>
              <w:tabs>
                <w:tab w:val="left" w:pos="1134"/>
                <w:tab w:val="left" w:pos="1701"/>
              </w:tabs>
              <w:ind w:left="1134" w:hanging="1134"/>
            </w:pPr>
          </w:p>
        </w:tc>
        <w:tc>
          <w:tcPr>
            <w:tcW w:w="1239" w:type="dxa"/>
            <w:gridSpan w:val="2"/>
            <w:tcMar>
              <w:left w:w="28" w:type="dxa"/>
              <w:right w:w="28" w:type="dxa"/>
            </w:tcMar>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w:t>
            </w:r>
            <w:r w:rsidR="00505ABC">
              <w:rPr>
                <w:sz w:val="20"/>
                <w:szCs w:val="20"/>
              </w:rPr>
              <w:t xml:space="preserve">  </w:t>
            </w:r>
            <w:r w:rsidRPr="00526862">
              <w:rPr>
                <w:sz w:val="20"/>
                <w:szCs w:val="20"/>
              </w:rPr>
              <w:t>2.7 m/s</w:t>
            </w:r>
            <w:r w:rsidRPr="00526862">
              <w:rPr>
                <w:sz w:val="20"/>
                <w:szCs w:val="20"/>
                <w:vertAlign w:val="superscript"/>
              </w:rPr>
              <w:t>2</w:t>
            </w:r>
          </w:p>
        </w:tc>
      </w:tr>
      <w:tr w:rsidR="00D22EDC" w:rsidTr="00526862">
        <w:trPr>
          <w:cantSplit/>
        </w:trPr>
        <w:tc>
          <w:tcPr>
            <w:tcW w:w="1134" w:type="dxa"/>
            <w:tcMar>
              <w:left w:w="28" w:type="dxa"/>
              <w:right w:w="28" w:type="dxa"/>
            </w:tcMar>
            <w:vAlign w:val="center"/>
          </w:tcPr>
          <w:p w:rsidR="00D22EDC" w:rsidRPr="00526862" w:rsidRDefault="00D22EDC" w:rsidP="00505ABC">
            <w:pPr>
              <w:keepNext/>
              <w:keepLines/>
              <w:tabs>
                <w:tab w:val="left" w:pos="1134"/>
                <w:tab w:val="left" w:pos="1701"/>
              </w:tabs>
              <w:ind w:left="1134" w:hanging="1134"/>
              <w:rPr>
                <w:sz w:val="20"/>
                <w:szCs w:val="20"/>
              </w:rPr>
            </w:pPr>
            <w:r w:rsidRPr="00526862">
              <w:rPr>
                <w:sz w:val="20"/>
                <w:szCs w:val="20"/>
              </w:rPr>
              <w:t>L</w:t>
            </w:r>
            <w:r w:rsidR="00505ABC">
              <w:rPr>
                <w:sz w:val="20"/>
                <w:szCs w:val="20"/>
                <w:vertAlign w:val="subscript"/>
              </w:rPr>
              <w:t>2</w:t>
            </w:r>
            <w:r w:rsidR="00505ABC" w:rsidRPr="007C0CE1">
              <w:rPr>
                <w:sz w:val="20"/>
                <w:szCs w:val="20"/>
              </w:rPr>
              <w:t xml:space="preserve"> </w:t>
            </w:r>
            <w:r w:rsidR="00505ABC">
              <w:rPr>
                <w:sz w:val="20"/>
                <w:szCs w:val="20"/>
              </w:rPr>
              <w:t xml:space="preserve">and </w:t>
            </w:r>
            <w:r w:rsidR="00505ABC" w:rsidRPr="007C0CE1">
              <w:rPr>
                <w:sz w:val="20"/>
                <w:szCs w:val="20"/>
              </w:rPr>
              <w:t>L</w:t>
            </w:r>
            <w:r w:rsidR="00505ABC">
              <w:rPr>
                <w:sz w:val="20"/>
                <w:szCs w:val="20"/>
                <w:vertAlign w:val="subscript"/>
              </w:rPr>
              <w:t>6</w:t>
            </w:r>
          </w:p>
        </w:tc>
        <w:tc>
          <w:tcPr>
            <w:tcW w:w="5670" w:type="dxa"/>
            <w:tcMar>
              <w:left w:w="28" w:type="dxa"/>
              <w:right w:w="28" w:type="dxa"/>
            </w:tcMar>
            <w:vAlign w:val="center"/>
          </w:tcPr>
          <w:p w:rsidR="00D22EDC" w:rsidRPr="00526862" w:rsidRDefault="00D22EDC" w:rsidP="00505ABC">
            <w:pPr>
              <w:keepNext/>
              <w:keepLines/>
              <w:tabs>
                <w:tab w:val="left" w:pos="1134"/>
                <w:tab w:val="left" w:pos="1701"/>
              </w:tabs>
              <w:ind w:left="1134" w:hanging="1134"/>
              <w:rPr>
                <w:sz w:val="20"/>
                <w:szCs w:val="20"/>
              </w:rPr>
            </w:pPr>
            <w:r w:rsidRPr="00526862">
              <w:rPr>
                <w:sz w:val="20"/>
                <w:szCs w:val="20"/>
              </w:rPr>
              <w:t>S ≤</w:t>
            </w:r>
            <w:r w:rsidR="00505ABC">
              <w:rPr>
                <w:sz w:val="20"/>
                <w:szCs w:val="20"/>
              </w:rPr>
              <w:t xml:space="preserve">  </w:t>
            </w:r>
            <w:r w:rsidRPr="00526862">
              <w:rPr>
                <w:sz w:val="20"/>
                <w:szCs w:val="20"/>
              </w:rPr>
              <w:t>0.1 V + 0.0143</w:t>
            </w:r>
            <w:r w:rsidR="00505ABC">
              <w:rPr>
                <w:sz w:val="20"/>
                <w:szCs w:val="20"/>
              </w:rPr>
              <w:t xml:space="preserve"> </w:t>
            </w:r>
            <w:r w:rsidRPr="00526862">
              <w:rPr>
                <w:sz w:val="20"/>
                <w:szCs w:val="20"/>
              </w:rPr>
              <w:t>V</w:t>
            </w:r>
            <w:r w:rsidRPr="00526862">
              <w:rPr>
                <w:sz w:val="20"/>
                <w:szCs w:val="20"/>
                <w:vertAlign w:val="superscript"/>
              </w:rPr>
              <w:t>2</w:t>
            </w:r>
          </w:p>
        </w:tc>
        <w:tc>
          <w:tcPr>
            <w:tcW w:w="240" w:type="dxa"/>
            <w:vMerge/>
            <w:tcMar>
              <w:left w:w="28" w:type="dxa"/>
              <w:right w:w="28" w:type="dxa"/>
            </w:tcMar>
          </w:tcPr>
          <w:p w:rsidR="00D22EDC" w:rsidRDefault="00D22EDC" w:rsidP="00D22EDC">
            <w:pPr>
              <w:tabs>
                <w:tab w:val="left" w:pos="1134"/>
                <w:tab w:val="left" w:pos="1701"/>
              </w:tabs>
              <w:ind w:left="1134" w:hanging="1134"/>
            </w:pPr>
          </w:p>
        </w:tc>
        <w:tc>
          <w:tcPr>
            <w:tcW w:w="1239" w:type="dxa"/>
            <w:gridSpan w:val="2"/>
            <w:tcMar>
              <w:left w:w="28" w:type="dxa"/>
              <w:right w:w="28" w:type="dxa"/>
            </w:tcMar>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w:t>
            </w:r>
            <w:r w:rsidR="00505ABC">
              <w:rPr>
                <w:sz w:val="20"/>
                <w:szCs w:val="20"/>
              </w:rPr>
              <w:t xml:space="preserve">  </w:t>
            </w:r>
            <w:r w:rsidRPr="00526862">
              <w:rPr>
                <w:sz w:val="20"/>
                <w:szCs w:val="20"/>
              </w:rPr>
              <w:t>2.7m/s</w:t>
            </w:r>
            <w:r w:rsidRPr="00526862">
              <w:rPr>
                <w:sz w:val="20"/>
                <w:szCs w:val="20"/>
                <w:vertAlign w:val="superscript"/>
              </w:rPr>
              <w:t>2</w:t>
            </w:r>
          </w:p>
        </w:tc>
      </w:tr>
      <w:tr w:rsidR="00D22EDC" w:rsidTr="00526862">
        <w:trPr>
          <w:cantSplit/>
        </w:trPr>
        <w:tc>
          <w:tcPr>
            <w:tcW w:w="1134" w:type="dxa"/>
            <w:tcMar>
              <w:left w:w="28" w:type="dxa"/>
              <w:right w:w="28" w:type="dxa"/>
            </w:tcMar>
            <w:vAlign w:val="center"/>
          </w:tcPr>
          <w:p w:rsidR="00D22EDC" w:rsidRPr="00526862" w:rsidRDefault="00D22EDC" w:rsidP="00505ABC">
            <w:pPr>
              <w:keepNext/>
              <w:keepLines/>
              <w:tabs>
                <w:tab w:val="left" w:pos="1134"/>
                <w:tab w:val="left" w:pos="1701"/>
              </w:tabs>
              <w:ind w:left="1134" w:hanging="1134"/>
              <w:rPr>
                <w:sz w:val="20"/>
                <w:szCs w:val="20"/>
              </w:rPr>
            </w:pPr>
            <w:r w:rsidRPr="00526862">
              <w:rPr>
                <w:sz w:val="20"/>
                <w:szCs w:val="20"/>
              </w:rPr>
              <w:t>L</w:t>
            </w:r>
            <w:r w:rsidRPr="00526862">
              <w:rPr>
                <w:sz w:val="20"/>
                <w:szCs w:val="20"/>
                <w:vertAlign w:val="subscript"/>
              </w:rPr>
              <w:t>3</w:t>
            </w:r>
          </w:p>
        </w:tc>
        <w:tc>
          <w:tcPr>
            <w:tcW w:w="5670" w:type="dxa"/>
            <w:tcMar>
              <w:left w:w="28" w:type="dxa"/>
              <w:right w:w="28" w:type="dxa"/>
            </w:tcMar>
            <w:vAlign w:val="center"/>
          </w:tcPr>
          <w:p w:rsidR="00D22EDC" w:rsidRPr="00526862" w:rsidRDefault="00D22EDC" w:rsidP="00505ABC">
            <w:pPr>
              <w:keepNext/>
              <w:keepLines/>
              <w:tabs>
                <w:tab w:val="left" w:pos="1134"/>
                <w:tab w:val="left" w:pos="1701"/>
              </w:tabs>
              <w:ind w:left="1134" w:hanging="1134"/>
              <w:rPr>
                <w:sz w:val="20"/>
                <w:szCs w:val="20"/>
              </w:rPr>
            </w:pPr>
            <w:r w:rsidRPr="00526862">
              <w:rPr>
                <w:sz w:val="20"/>
                <w:szCs w:val="20"/>
              </w:rPr>
              <w:t>S ≤</w:t>
            </w:r>
            <w:r w:rsidR="00505ABC">
              <w:rPr>
                <w:sz w:val="20"/>
                <w:szCs w:val="20"/>
              </w:rPr>
              <w:t xml:space="preserve">  </w:t>
            </w:r>
            <w:r w:rsidRPr="00526862">
              <w:rPr>
                <w:sz w:val="20"/>
                <w:szCs w:val="20"/>
              </w:rPr>
              <w:t>0.1 V + 0.0133</w:t>
            </w:r>
            <w:r w:rsidR="00505ABC">
              <w:rPr>
                <w:sz w:val="20"/>
                <w:szCs w:val="20"/>
              </w:rPr>
              <w:t xml:space="preserve"> </w:t>
            </w:r>
            <w:r w:rsidRPr="00526862">
              <w:rPr>
                <w:sz w:val="20"/>
                <w:szCs w:val="20"/>
              </w:rPr>
              <w:t>V</w:t>
            </w:r>
            <w:r w:rsidRPr="00526862">
              <w:rPr>
                <w:sz w:val="20"/>
                <w:szCs w:val="20"/>
                <w:vertAlign w:val="superscript"/>
              </w:rPr>
              <w:t>2</w:t>
            </w:r>
          </w:p>
        </w:tc>
        <w:tc>
          <w:tcPr>
            <w:tcW w:w="240" w:type="dxa"/>
            <w:vMerge/>
            <w:tcMar>
              <w:left w:w="28" w:type="dxa"/>
              <w:right w:w="28" w:type="dxa"/>
            </w:tcMar>
          </w:tcPr>
          <w:p w:rsidR="00D22EDC" w:rsidRDefault="00D22EDC" w:rsidP="00D22EDC">
            <w:pPr>
              <w:tabs>
                <w:tab w:val="left" w:pos="1134"/>
                <w:tab w:val="left" w:pos="1701"/>
              </w:tabs>
              <w:ind w:left="1134" w:hanging="1134"/>
            </w:pPr>
          </w:p>
        </w:tc>
        <w:tc>
          <w:tcPr>
            <w:tcW w:w="1239" w:type="dxa"/>
            <w:gridSpan w:val="2"/>
            <w:tcMar>
              <w:left w:w="28" w:type="dxa"/>
              <w:right w:w="28" w:type="dxa"/>
            </w:tcMar>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w:t>
            </w:r>
            <w:r w:rsidR="00505ABC">
              <w:rPr>
                <w:sz w:val="20"/>
                <w:szCs w:val="20"/>
              </w:rPr>
              <w:t xml:space="preserve">  </w:t>
            </w:r>
            <w:r w:rsidRPr="00526862">
              <w:rPr>
                <w:sz w:val="20"/>
                <w:szCs w:val="20"/>
              </w:rPr>
              <w:t>2.9m/s</w:t>
            </w:r>
            <w:r w:rsidRPr="00526862">
              <w:rPr>
                <w:sz w:val="20"/>
                <w:szCs w:val="20"/>
                <w:vertAlign w:val="superscript"/>
              </w:rPr>
              <w:t>2</w:t>
            </w:r>
          </w:p>
        </w:tc>
      </w:tr>
      <w:tr w:rsidR="00D22EDC" w:rsidTr="00526862">
        <w:trPr>
          <w:cantSplit/>
        </w:trPr>
        <w:tc>
          <w:tcPr>
            <w:tcW w:w="1134" w:type="dxa"/>
            <w:tcMar>
              <w:left w:w="28" w:type="dxa"/>
              <w:right w:w="28" w:type="dxa"/>
            </w:tcMar>
            <w:vAlign w:val="center"/>
          </w:tcPr>
          <w:p w:rsidR="00D22EDC" w:rsidRPr="00526862" w:rsidRDefault="00D22EDC" w:rsidP="00505ABC">
            <w:pPr>
              <w:keepNext/>
              <w:keepLines/>
              <w:tabs>
                <w:tab w:val="left" w:pos="1134"/>
                <w:tab w:val="left" w:pos="1701"/>
              </w:tabs>
              <w:ind w:left="1134" w:hanging="1134"/>
              <w:rPr>
                <w:sz w:val="20"/>
                <w:szCs w:val="20"/>
              </w:rPr>
            </w:pPr>
            <w:r w:rsidRPr="00526862">
              <w:rPr>
                <w:sz w:val="20"/>
                <w:szCs w:val="20"/>
              </w:rPr>
              <w:t>L</w:t>
            </w:r>
            <w:r w:rsidRPr="00526862">
              <w:rPr>
                <w:sz w:val="20"/>
                <w:szCs w:val="20"/>
                <w:vertAlign w:val="subscript"/>
              </w:rPr>
              <w:t>4</w:t>
            </w:r>
          </w:p>
        </w:tc>
        <w:tc>
          <w:tcPr>
            <w:tcW w:w="5670" w:type="dxa"/>
            <w:tcMar>
              <w:left w:w="28" w:type="dxa"/>
              <w:right w:w="28" w:type="dxa"/>
            </w:tcMar>
            <w:vAlign w:val="center"/>
          </w:tcPr>
          <w:p w:rsidR="00D22EDC" w:rsidRPr="00526862" w:rsidRDefault="00D22EDC" w:rsidP="00505ABC">
            <w:pPr>
              <w:keepNext/>
              <w:keepLines/>
              <w:tabs>
                <w:tab w:val="left" w:pos="1134"/>
                <w:tab w:val="left" w:pos="1701"/>
              </w:tabs>
              <w:ind w:left="1134" w:hanging="1134"/>
              <w:rPr>
                <w:sz w:val="20"/>
                <w:szCs w:val="20"/>
              </w:rPr>
            </w:pPr>
            <w:r w:rsidRPr="00526862">
              <w:rPr>
                <w:sz w:val="20"/>
                <w:szCs w:val="20"/>
              </w:rPr>
              <w:t>S ≤</w:t>
            </w:r>
            <w:r w:rsidR="00505ABC">
              <w:rPr>
                <w:sz w:val="20"/>
                <w:szCs w:val="20"/>
              </w:rPr>
              <w:t xml:space="preserve">  </w:t>
            </w:r>
            <w:r w:rsidRPr="00526862">
              <w:rPr>
                <w:sz w:val="20"/>
                <w:szCs w:val="20"/>
              </w:rPr>
              <w:t>0.1 V + 0.0105</w:t>
            </w:r>
            <w:r w:rsidR="00505ABC">
              <w:rPr>
                <w:sz w:val="20"/>
                <w:szCs w:val="20"/>
              </w:rPr>
              <w:t xml:space="preserve"> </w:t>
            </w:r>
            <w:r w:rsidRPr="00526862">
              <w:rPr>
                <w:sz w:val="20"/>
                <w:szCs w:val="20"/>
              </w:rPr>
              <w:t>V</w:t>
            </w:r>
            <w:r w:rsidRPr="00526862">
              <w:rPr>
                <w:sz w:val="20"/>
                <w:szCs w:val="20"/>
                <w:vertAlign w:val="superscript"/>
              </w:rPr>
              <w:t>2</w:t>
            </w:r>
          </w:p>
        </w:tc>
        <w:tc>
          <w:tcPr>
            <w:tcW w:w="240" w:type="dxa"/>
            <w:tcMar>
              <w:left w:w="28" w:type="dxa"/>
              <w:right w:w="28" w:type="dxa"/>
            </w:tcMar>
          </w:tcPr>
          <w:p w:rsidR="00D22EDC" w:rsidRDefault="00D22EDC" w:rsidP="00D22EDC">
            <w:pPr>
              <w:tabs>
                <w:tab w:val="left" w:pos="1134"/>
                <w:tab w:val="left" w:pos="1701"/>
              </w:tabs>
              <w:ind w:left="1134" w:hanging="1134"/>
            </w:pPr>
          </w:p>
        </w:tc>
        <w:tc>
          <w:tcPr>
            <w:tcW w:w="1239" w:type="dxa"/>
            <w:gridSpan w:val="2"/>
            <w:tcMar>
              <w:left w:w="28" w:type="dxa"/>
              <w:right w:w="28" w:type="dxa"/>
            </w:tcMar>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w:t>
            </w:r>
            <w:r w:rsidR="00505ABC">
              <w:rPr>
                <w:sz w:val="20"/>
                <w:szCs w:val="20"/>
              </w:rPr>
              <w:t xml:space="preserve">  </w:t>
            </w:r>
            <w:r w:rsidRPr="00526862">
              <w:rPr>
                <w:sz w:val="20"/>
                <w:szCs w:val="20"/>
              </w:rPr>
              <w:t>3.6m/s</w:t>
            </w:r>
            <w:r w:rsidRPr="00526862">
              <w:rPr>
                <w:sz w:val="20"/>
                <w:szCs w:val="20"/>
                <w:vertAlign w:val="superscript"/>
              </w:rPr>
              <w:t>2</w:t>
            </w:r>
          </w:p>
        </w:tc>
      </w:tr>
      <w:tr w:rsidR="00D22EDC" w:rsidTr="00D22EDC">
        <w:tc>
          <w:tcPr>
            <w:tcW w:w="8283" w:type="dxa"/>
            <w:gridSpan w:val="5"/>
            <w:tcMar>
              <w:left w:w="28" w:type="dxa"/>
              <w:right w:w="28" w:type="dxa"/>
            </w:tcMar>
          </w:tcPr>
          <w:p w:rsidR="00D22EDC" w:rsidRPr="00526862" w:rsidRDefault="00D22EDC" w:rsidP="00D22EDC">
            <w:pPr>
              <w:keepNext/>
              <w:keepLines/>
              <w:tabs>
                <w:tab w:val="left" w:pos="1134"/>
                <w:tab w:val="left" w:pos="1701"/>
              </w:tabs>
              <w:ind w:left="1134" w:hanging="1134"/>
              <w:rPr>
                <w:sz w:val="20"/>
                <w:szCs w:val="20"/>
              </w:rPr>
            </w:pPr>
            <w:r w:rsidRPr="00526862">
              <w:rPr>
                <w:sz w:val="20"/>
                <w:szCs w:val="20"/>
              </w:rPr>
              <w:t xml:space="preserve">Vehicles with CBS or SSBS </w:t>
            </w:r>
          </w:p>
        </w:tc>
      </w:tr>
      <w:tr w:rsidR="00D22EDC" w:rsidTr="00526862">
        <w:tc>
          <w:tcPr>
            <w:tcW w:w="1134" w:type="dxa"/>
            <w:tcMar>
              <w:left w:w="28" w:type="dxa"/>
              <w:right w:w="28" w:type="dxa"/>
            </w:tcMar>
            <w:vAlign w:val="center"/>
          </w:tcPr>
          <w:p w:rsidR="00D22EDC" w:rsidRPr="00526862" w:rsidRDefault="00D22EDC" w:rsidP="00505ABC">
            <w:pPr>
              <w:keepNext/>
              <w:keepLines/>
              <w:tabs>
                <w:tab w:val="left" w:pos="1134"/>
                <w:tab w:val="left" w:pos="1701"/>
              </w:tabs>
              <w:ind w:left="1134" w:hanging="1134"/>
              <w:rPr>
                <w:sz w:val="20"/>
                <w:szCs w:val="20"/>
              </w:rPr>
            </w:pPr>
            <w:r w:rsidRPr="00526862">
              <w:rPr>
                <w:sz w:val="20"/>
                <w:szCs w:val="20"/>
              </w:rPr>
              <w:t>ALL</w:t>
            </w:r>
          </w:p>
        </w:tc>
        <w:tc>
          <w:tcPr>
            <w:tcW w:w="5670" w:type="dxa"/>
            <w:tcMar>
              <w:left w:w="28" w:type="dxa"/>
              <w:right w:w="28" w:type="dxa"/>
            </w:tcMar>
            <w:vAlign w:val="center"/>
          </w:tcPr>
          <w:p w:rsidR="00D22EDC" w:rsidRPr="00526862" w:rsidRDefault="00D22EDC" w:rsidP="00505ABC">
            <w:pPr>
              <w:keepNext/>
              <w:keepLines/>
              <w:tabs>
                <w:tab w:val="left" w:pos="1134"/>
                <w:tab w:val="left" w:pos="1701"/>
              </w:tabs>
              <w:ind w:left="1134" w:hanging="1134"/>
              <w:rPr>
                <w:sz w:val="20"/>
                <w:szCs w:val="20"/>
              </w:rPr>
            </w:pPr>
            <w:r w:rsidRPr="00526862">
              <w:rPr>
                <w:sz w:val="20"/>
                <w:szCs w:val="20"/>
              </w:rPr>
              <w:t>S ≤</w:t>
            </w:r>
            <w:r w:rsidR="00505ABC">
              <w:rPr>
                <w:sz w:val="20"/>
                <w:szCs w:val="20"/>
              </w:rPr>
              <w:t xml:space="preserve">  </w:t>
            </w:r>
            <w:r w:rsidRPr="00526862">
              <w:rPr>
                <w:sz w:val="20"/>
                <w:szCs w:val="20"/>
              </w:rPr>
              <w:t>0.1 V + 0.0154</w:t>
            </w:r>
            <w:r w:rsidR="00505ABC">
              <w:rPr>
                <w:sz w:val="20"/>
                <w:szCs w:val="20"/>
              </w:rPr>
              <w:t xml:space="preserve"> </w:t>
            </w:r>
            <w:r w:rsidRPr="00526862">
              <w:rPr>
                <w:sz w:val="20"/>
                <w:szCs w:val="20"/>
              </w:rPr>
              <w:t>V</w:t>
            </w:r>
            <w:r w:rsidRPr="00526862">
              <w:rPr>
                <w:sz w:val="20"/>
                <w:szCs w:val="20"/>
                <w:vertAlign w:val="superscript"/>
              </w:rPr>
              <w:t>2</w:t>
            </w:r>
          </w:p>
        </w:tc>
        <w:tc>
          <w:tcPr>
            <w:tcW w:w="240" w:type="dxa"/>
            <w:tcMar>
              <w:left w:w="28" w:type="dxa"/>
              <w:right w:w="28" w:type="dxa"/>
            </w:tcMar>
            <w:vAlign w:val="center"/>
          </w:tcPr>
          <w:p w:rsidR="00D22EDC" w:rsidRDefault="00D22EDC" w:rsidP="00163402">
            <w:pPr>
              <w:tabs>
                <w:tab w:val="left" w:pos="1134"/>
                <w:tab w:val="left" w:pos="1701"/>
              </w:tabs>
              <w:ind w:left="1134" w:hanging="1134"/>
            </w:pPr>
          </w:p>
        </w:tc>
        <w:tc>
          <w:tcPr>
            <w:tcW w:w="1239" w:type="dxa"/>
            <w:gridSpan w:val="2"/>
            <w:tcMar>
              <w:left w:w="28" w:type="dxa"/>
              <w:right w:w="28" w:type="dxa"/>
            </w:tcMar>
            <w:vAlign w:val="center"/>
          </w:tcPr>
          <w:p w:rsidR="00D22EDC" w:rsidRPr="00526862" w:rsidRDefault="00D22EDC" w:rsidP="00526862">
            <w:pPr>
              <w:tabs>
                <w:tab w:val="left" w:pos="1134"/>
                <w:tab w:val="left" w:pos="1701"/>
              </w:tabs>
              <w:ind w:left="1134" w:hanging="1134"/>
              <w:rPr>
                <w:sz w:val="20"/>
                <w:szCs w:val="20"/>
              </w:rPr>
            </w:pPr>
            <w:r w:rsidRPr="00526862">
              <w:rPr>
                <w:sz w:val="20"/>
                <w:szCs w:val="20"/>
              </w:rPr>
              <w:t>≥</w:t>
            </w:r>
            <w:r w:rsidR="00505ABC">
              <w:rPr>
                <w:sz w:val="20"/>
                <w:szCs w:val="20"/>
              </w:rPr>
              <w:t xml:space="preserve">  </w:t>
            </w:r>
            <w:r w:rsidRPr="00526862">
              <w:rPr>
                <w:sz w:val="20"/>
                <w:szCs w:val="20"/>
              </w:rPr>
              <w:t>2.5 m/s</w:t>
            </w:r>
            <w:r w:rsidRPr="00526862">
              <w:rPr>
                <w:sz w:val="20"/>
                <w:szCs w:val="20"/>
                <w:vertAlign w:val="superscript"/>
              </w:rPr>
              <w:t>2</w:t>
            </w:r>
          </w:p>
        </w:tc>
      </w:tr>
    </w:tbl>
    <w:p w:rsidR="00D22EDC" w:rsidRDefault="00D22EDC" w:rsidP="00D22EDC">
      <w:pPr>
        <w:tabs>
          <w:tab w:val="left" w:pos="1134"/>
          <w:tab w:val="left" w:pos="1701"/>
        </w:tabs>
        <w:ind w:left="1134" w:hanging="1134"/>
        <w:jc w:val="both"/>
      </w:pPr>
    </w:p>
    <w:p w:rsidR="00F307D9" w:rsidRPr="004E4790" w:rsidRDefault="00D22EDC" w:rsidP="008E4F72">
      <w:pPr>
        <w:spacing w:after="120"/>
        <w:ind w:left="1134" w:hanging="1134"/>
        <w:jc w:val="both"/>
      </w:pPr>
      <w:r>
        <w:tab/>
        <w:t>Note that if the power assistance may be activated by more than one control, the above performance shall be achieved when each control is actuated separately.</w:t>
      </w:r>
    </w:p>
    <w:p w:rsidR="00F307D9" w:rsidRDefault="00F307D9" w:rsidP="004E4790">
      <w:pPr>
        <w:tabs>
          <w:tab w:val="left" w:pos="1134"/>
          <w:tab w:val="left" w:pos="1701"/>
        </w:tabs>
        <w:jc w:val="both"/>
      </w:pPr>
    </w:p>
    <w:p w:rsidR="00F307D9" w:rsidRDefault="00F307D9" w:rsidP="00F307D9">
      <w:pPr>
        <w:tabs>
          <w:tab w:val="left" w:pos="1134"/>
          <w:tab w:val="left" w:pos="1701"/>
        </w:tabs>
        <w:ind w:left="1134" w:hanging="1134"/>
        <w:jc w:val="both"/>
      </w:pPr>
      <w:r>
        <w:t>12.</w:t>
      </w:r>
      <w:r>
        <w:tab/>
        <w:t>CBS failure test</w:t>
      </w:r>
    </w:p>
    <w:p w:rsidR="00F307D9" w:rsidRDefault="00F307D9" w:rsidP="00F307D9">
      <w:pPr>
        <w:tabs>
          <w:tab w:val="left" w:pos="1134"/>
          <w:tab w:val="left" w:pos="1701"/>
        </w:tabs>
        <w:ind w:left="1134" w:hanging="1134"/>
        <w:jc w:val="both"/>
      </w:pPr>
    </w:p>
    <w:p w:rsidR="00F307D9" w:rsidRDefault="00F307D9" w:rsidP="00F307D9">
      <w:pPr>
        <w:tabs>
          <w:tab w:val="left" w:pos="1134"/>
          <w:tab w:val="left" w:pos="1701"/>
        </w:tabs>
        <w:ind w:left="1134" w:hanging="1134"/>
        <w:jc w:val="both"/>
      </w:pPr>
      <w:r w:rsidRPr="007C0CE1">
        <w:t>12.1.</w:t>
      </w:r>
      <w:r w:rsidRPr="007C0CE1">
        <w:tab/>
        <w:t>General information:</w:t>
      </w:r>
    </w:p>
    <w:p w:rsidR="00F307D9" w:rsidRDefault="00F307D9" w:rsidP="00F307D9">
      <w:pPr>
        <w:tabs>
          <w:tab w:val="left" w:pos="1134"/>
          <w:tab w:val="left" w:pos="1701"/>
        </w:tabs>
        <w:ind w:left="1134" w:hanging="1134"/>
        <w:jc w:val="both"/>
      </w:pPr>
    </w:p>
    <w:p w:rsidR="00F307D9" w:rsidRPr="00505ABC" w:rsidRDefault="00F307D9" w:rsidP="00526862">
      <w:pPr>
        <w:numPr>
          <w:ilvl w:val="0"/>
          <w:numId w:val="54"/>
        </w:numPr>
        <w:tabs>
          <w:tab w:val="left" w:pos="1134"/>
          <w:tab w:val="left" w:pos="1701"/>
        </w:tabs>
        <w:ind w:left="1494"/>
        <w:jc w:val="both"/>
      </w:pPr>
      <w:r w:rsidRPr="00614DE3">
        <w:rPr>
          <w:bCs/>
        </w:rPr>
        <w:lastRenderedPageBreak/>
        <w:t>This test will only apply to vehicles fitted with CBS of which the separate service brake systems share a common hydraulic or common mechanical transmission;</w:t>
      </w:r>
    </w:p>
    <w:p w:rsidR="00F307D9" w:rsidRPr="00505ABC" w:rsidRDefault="00F307D9" w:rsidP="00526862">
      <w:pPr>
        <w:tabs>
          <w:tab w:val="left" w:pos="1134"/>
          <w:tab w:val="left" w:pos="1701"/>
        </w:tabs>
        <w:jc w:val="both"/>
      </w:pPr>
    </w:p>
    <w:p w:rsidR="00F307D9" w:rsidRDefault="00F307D9" w:rsidP="00526862">
      <w:pPr>
        <w:numPr>
          <w:ilvl w:val="0"/>
          <w:numId w:val="54"/>
        </w:numPr>
        <w:tabs>
          <w:tab w:val="left" w:pos="1134"/>
          <w:tab w:val="left" w:pos="1701"/>
        </w:tabs>
        <w:ind w:left="1494"/>
        <w:jc w:val="both"/>
      </w:pPr>
      <w:r w:rsidRPr="007C0CE1">
        <w:t>The test is to confirm the performance of the service brake systems in the event of a transmission failure. This can be demonstrated by a common hydraulic hose or mechanical cable failure.</w:t>
      </w:r>
    </w:p>
    <w:p w:rsidR="00F307D9" w:rsidRDefault="00F307D9" w:rsidP="00F307D9">
      <w:pPr>
        <w:tabs>
          <w:tab w:val="left" w:pos="1134"/>
          <w:tab w:val="left" w:pos="1701"/>
        </w:tabs>
        <w:ind w:left="1134" w:hanging="1134"/>
        <w:jc w:val="both"/>
      </w:pPr>
    </w:p>
    <w:p w:rsidR="00F307D9" w:rsidRDefault="00F307D9" w:rsidP="00F307D9">
      <w:pPr>
        <w:tabs>
          <w:tab w:val="left" w:pos="1134"/>
          <w:tab w:val="left" w:pos="1701"/>
        </w:tabs>
        <w:ind w:left="1134" w:hanging="1134"/>
        <w:jc w:val="both"/>
        <w:rPr>
          <w:bCs/>
        </w:rPr>
      </w:pPr>
      <w:r w:rsidRPr="007C0CE1">
        <w:t>12.</w:t>
      </w:r>
      <w:r>
        <w:t>2</w:t>
      </w:r>
      <w:r w:rsidRPr="007C0CE1">
        <w:t>.</w:t>
      </w:r>
      <w:r w:rsidRPr="007C0CE1">
        <w:tab/>
      </w:r>
      <w:r w:rsidRPr="00614DE3">
        <w:rPr>
          <w:bCs/>
        </w:rPr>
        <w:t>Test conditions and procedure:</w:t>
      </w:r>
    </w:p>
    <w:p w:rsidR="002921D2" w:rsidRDefault="002921D2" w:rsidP="00F307D9">
      <w:pPr>
        <w:tabs>
          <w:tab w:val="left" w:pos="1134"/>
          <w:tab w:val="left" w:pos="1701"/>
        </w:tabs>
        <w:ind w:left="1134" w:hanging="1134"/>
        <w:jc w:val="both"/>
        <w:rPr>
          <w:bCs/>
        </w:rPr>
      </w:pPr>
    </w:p>
    <w:p w:rsidR="002921D2" w:rsidRPr="007C0CE1" w:rsidRDefault="002921D2" w:rsidP="002921D2">
      <w:pPr>
        <w:numPr>
          <w:ilvl w:val="0"/>
          <w:numId w:val="55"/>
        </w:numPr>
        <w:tabs>
          <w:tab w:val="left" w:pos="1134"/>
          <w:tab w:val="left" w:pos="1701"/>
        </w:tabs>
        <w:jc w:val="both"/>
      </w:pPr>
      <w:r w:rsidRPr="00614DE3">
        <w:rPr>
          <w:bCs/>
        </w:rPr>
        <w:t>Alter the brake system to produce a failure causing a complete loss of braking in the portion of the system which is shared;</w:t>
      </w:r>
    </w:p>
    <w:p w:rsidR="002921D2" w:rsidRPr="007C0CE1" w:rsidRDefault="002921D2" w:rsidP="002921D2">
      <w:pPr>
        <w:tabs>
          <w:tab w:val="left" w:pos="1134"/>
          <w:tab w:val="left" w:pos="1701"/>
        </w:tabs>
        <w:jc w:val="both"/>
      </w:pPr>
    </w:p>
    <w:p w:rsidR="002921D2" w:rsidRDefault="002921D2" w:rsidP="002921D2">
      <w:pPr>
        <w:numPr>
          <w:ilvl w:val="0"/>
          <w:numId w:val="55"/>
        </w:numPr>
        <w:tabs>
          <w:tab w:val="left" w:pos="1134"/>
          <w:tab w:val="left" w:pos="1701"/>
        </w:tabs>
        <w:ind w:left="1494"/>
        <w:jc w:val="both"/>
      </w:pPr>
      <w:r w:rsidRPr="00614DE3">
        <w:rPr>
          <w:bCs/>
        </w:rPr>
        <w:t xml:space="preserve">Perform the dry stop test specified in section 3. in the </w:t>
      </w:r>
      <w:r w:rsidRPr="00614DE3">
        <w:rPr>
          <w:lang w:eastAsia="ja-JP"/>
        </w:rPr>
        <w:t>laden condition. Other conditions to be observed are sections 3.1.(c) and 3.2.(a), (b), (d), (e) and (f). Instead of the provisions in section 3.2.(c), only apply the control for the brake not affected by the simulated failure.</w:t>
      </w:r>
    </w:p>
    <w:p w:rsidR="002921D2" w:rsidRDefault="002921D2" w:rsidP="00F307D9">
      <w:pPr>
        <w:tabs>
          <w:tab w:val="left" w:pos="1134"/>
          <w:tab w:val="left" w:pos="1701"/>
        </w:tabs>
        <w:ind w:left="1134" w:hanging="1134"/>
        <w:jc w:val="both"/>
        <w:rPr>
          <w:bCs/>
        </w:rPr>
      </w:pPr>
    </w:p>
    <w:p w:rsidR="002921D2" w:rsidRDefault="002921D2" w:rsidP="002921D2">
      <w:pPr>
        <w:tabs>
          <w:tab w:val="left" w:pos="1134"/>
          <w:tab w:val="left" w:pos="1701"/>
        </w:tabs>
        <w:ind w:left="1134" w:hanging="1134"/>
        <w:jc w:val="both"/>
        <w:rPr>
          <w:bCs/>
        </w:rPr>
      </w:pPr>
      <w:r w:rsidRPr="007C0CE1">
        <w:t>12.</w:t>
      </w:r>
      <w:r>
        <w:t>3</w:t>
      </w:r>
      <w:r w:rsidRPr="007C0CE1">
        <w:t>.</w:t>
      </w:r>
      <w:r w:rsidRPr="007C0CE1">
        <w:tab/>
      </w:r>
      <w:r>
        <w:t>Performance requirements</w:t>
      </w:r>
    </w:p>
    <w:p w:rsidR="00F307D9" w:rsidRDefault="00F307D9" w:rsidP="00F307D9">
      <w:pPr>
        <w:tabs>
          <w:tab w:val="left" w:pos="1134"/>
          <w:tab w:val="left" w:pos="1701"/>
        </w:tabs>
        <w:ind w:left="1134" w:hanging="1134"/>
        <w:jc w:val="both"/>
      </w:pPr>
    </w:p>
    <w:p w:rsidR="00F307D9" w:rsidRDefault="002921D2" w:rsidP="00F307D9">
      <w:pPr>
        <w:tabs>
          <w:tab w:val="left" w:pos="1134"/>
          <w:tab w:val="left" w:pos="1701"/>
        </w:tabs>
        <w:ind w:left="1134" w:hanging="1134"/>
        <w:jc w:val="both"/>
        <w:rPr>
          <w:bCs/>
        </w:rPr>
      </w:pPr>
      <w:r>
        <w:tab/>
      </w:r>
      <w:r w:rsidRPr="00614DE3">
        <w:rPr>
          <w:bCs/>
        </w:rPr>
        <w:t>When the brakes are tested in accordance with the test procedure set out in paragraph 12.2., the stopping distance shall be as specified in column 2 or the MFDD shall be as specified in column 3 of the following table:</w:t>
      </w:r>
    </w:p>
    <w:p w:rsidR="002921D2" w:rsidRDefault="002921D2" w:rsidP="00F307D9">
      <w:pPr>
        <w:tabs>
          <w:tab w:val="left" w:pos="1134"/>
          <w:tab w:val="left" w:pos="1701"/>
        </w:tabs>
        <w:ind w:left="1134" w:hanging="1134"/>
        <w:jc w:val="both"/>
      </w:pPr>
    </w:p>
    <w:p w:rsidR="002921D2" w:rsidRDefault="002921D2" w:rsidP="00F307D9">
      <w:pPr>
        <w:tabs>
          <w:tab w:val="left" w:pos="1134"/>
          <w:tab w:val="left" w:pos="1701"/>
        </w:tabs>
        <w:ind w:left="1134" w:hanging="1134"/>
        <w:jc w:val="both"/>
      </w:pPr>
    </w:p>
    <w:tbl>
      <w:tblPr>
        <w:tblpPr w:leftFromText="180" w:rightFromText="180" w:vertAnchor="text" w:horzAnchor="margin" w:tblpXSpec="center"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4"/>
        <w:gridCol w:w="3969"/>
        <w:gridCol w:w="1446"/>
      </w:tblGrid>
      <w:tr w:rsidR="002921D2" w:rsidRPr="00614DE3" w:rsidTr="00526862">
        <w:tc>
          <w:tcPr>
            <w:tcW w:w="1134" w:type="dxa"/>
            <w:tcBorders>
              <w:bottom w:val="single" w:sz="4" w:space="0" w:color="auto"/>
            </w:tcBorders>
            <w:shd w:val="clear" w:color="auto" w:fill="auto"/>
            <w:vAlign w:val="center"/>
          </w:tcPr>
          <w:p w:rsidR="002921D2" w:rsidRPr="00505ABC" w:rsidRDefault="002921D2" w:rsidP="00526862">
            <w:pPr>
              <w:tabs>
                <w:tab w:val="left" w:pos="1134"/>
                <w:tab w:val="left" w:pos="1701"/>
              </w:tabs>
              <w:spacing w:before="20" w:after="20"/>
              <w:ind w:left="1134" w:hanging="1134"/>
              <w:rPr>
                <w:bCs/>
                <w:i/>
                <w:sz w:val="16"/>
                <w:szCs w:val="16"/>
              </w:rPr>
            </w:pPr>
            <w:r w:rsidRPr="00505ABC">
              <w:rPr>
                <w:bCs/>
                <w:i/>
                <w:sz w:val="16"/>
                <w:szCs w:val="16"/>
              </w:rPr>
              <w:t>Column 1</w:t>
            </w:r>
          </w:p>
        </w:tc>
        <w:tc>
          <w:tcPr>
            <w:tcW w:w="3969" w:type="dxa"/>
            <w:tcBorders>
              <w:bottom w:val="single" w:sz="4" w:space="0" w:color="auto"/>
            </w:tcBorders>
            <w:shd w:val="clear" w:color="auto" w:fill="auto"/>
            <w:vAlign w:val="center"/>
          </w:tcPr>
          <w:p w:rsidR="002921D2" w:rsidRPr="00163402" w:rsidRDefault="002921D2" w:rsidP="00526862">
            <w:pPr>
              <w:tabs>
                <w:tab w:val="left" w:pos="1134"/>
                <w:tab w:val="left" w:pos="1701"/>
              </w:tabs>
              <w:spacing w:before="20" w:after="20"/>
              <w:ind w:left="1134" w:hanging="1134"/>
              <w:rPr>
                <w:bCs/>
                <w:i/>
                <w:sz w:val="16"/>
                <w:szCs w:val="16"/>
              </w:rPr>
            </w:pPr>
            <w:r w:rsidRPr="00163402">
              <w:rPr>
                <w:bCs/>
                <w:i/>
                <w:sz w:val="16"/>
                <w:szCs w:val="16"/>
              </w:rPr>
              <w:t>Column 2</w:t>
            </w:r>
          </w:p>
        </w:tc>
        <w:tc>
          <w:tcPr>
            <w:tcW w:w="1446" w:type="dxa"/>
            <w:tcBorders>
              <w:bottom w:val="single" w:sz="4" w:space="0" w:color="auto"/>
            </w:tcBorders>
            <w:shd w:val="clear" w:color="auto" w:fill="auto"/>
            <w:vAlign w:val="center"/>
          </w:tcPr>
          <w:p w:rsidR="002921D2" w:rsidRPr="00163402" w:rsidRDefault="002921D2" w:rsidP="00526862">
            <w:pPr>
              <w:tabs>
                <w:tab w:val="left" w:pos="1134"/>
                <w:tab w:val="left" w:pos="1701"/>
              </w:tabs>
              <w:spacing w:before="20" w:after="20"/>
              <w:ind w:left="1134" w:hanging="1134"/>
              <w:rPr>
                <w:bCs/>
                <w:i/>
                <w:sz w:val="16"/>
                <w:szCs w:val="16"/>
              </w:rPr>
            </w:pPr>
            <w:r w:rsidRPr="00163402">
              <w:rPr>
                <w:bCs/>
                <w:i/>
                <w:sz w:val="16"/>
                <w:szCs w:val="16"/>
              </w:rPr>
              <w:t>Column 3</w:t>
            </w:r>
          </w:p>
        </w:tc>
      </w:tr>
      <w:tr w:rsidR="002921D2" w:rsidRPr="00614DE3" w:rsidTr="00526862">
        <w:tc>
          <w:tcPr>
            <w:tcW w:w="1134" w:type="dxa"/>
            <w:tcBorders>
              <w:bottom w:val="single" w:sz="12" w:space="0" w:color="auto"/>
            </w:tcBorders>
            <w:shd w:val="clear" w:color="auto" w:fill="auto"/>
            <w:vAlign w:val="center"/>
          </w:tcPr>
          <w:p w:rsidR="002921D2" w:rsidRPr="00505ABC" w:rsidRDefault="002921D2" w:rsidP="00526862">
            <w:pPr>
              <w:tabs>
                <w:tab w:val="left" w:pos="1134"/>
                <w:tab w:val="left" w:pos="1701"/>
              </w:tabs>
              <w:spacing w:before="20" w:after="20"/>
              <w:ind w:left="1134" w:hanging="1134"/>
              <w:rPr>
                <w:bCs/>
                <w:i/>
                <w:sz w:val="16"/>
                <w:szCs w:val="16"/>
              </w:rPr>
            </w:pPr>
            <w:r w:rsidRPr="00505ABC">
              <w:rPr>
                <w:bCs/>
                <w:i/>
                <w:sz w:val="16"/>
                <w:szCs w:val="16"/>
              </w:rPr>
              <w:t>Vehicle</w:t>
            </w:r>
          </w:p>
          <w:p w:rsidR="002921D2" w:rsidRPr="00163402" w:rsidRDefault="002921D2" w:rsidP="00526862">
            <w:pPr>
              <w:tabs>
                <w:tab w:val="left" w:pos="1134"/>
                <w:tab w:val="left" w:pos="1701"/>
              </w:tabs>
              <w:spacing w:before="20" w:after="20"/>
              <w:ind w:left="1134" w:hanging="1134"/>
              <w:rPr>
                <w:bCs/>
                <w:i/>
                <w:sz w:val="16"/>
                <w:szCs w:val="16"/>
              </w:rPr>
            </w:pPr>
            <w:r w:rsidRPr="00163402">
              <w:rPr>
                <w:bCs/>
                <w:i/>
                <w:sz w:val="16"/>
                <w:szCs w:val="16"/>
              </w:rPr>
              <w:t>category</w:t>
            </w:r>
          </w:p>
        </w:tc>
        <w:tc>
          <w:tcPr>
            <w:tcW w:w="3969" w:type="dxa"/>
            <w:tcBorders>
              <w:bottom w:val="single" w:sz="12" w:space="0" w:color="auto"/>
            </w:tcBorders>
            <w:shd w:val="clear" w:color="auto" w:fill="auto"/>
            <w:vAlign w:val="center"/>
          </w:tcPr>
          <w:p w:rsidR="002921D2" w:rsidRPr="00163402" w:rsidRDefault="002921D2" w:rsidP="00526862">
            <w:pPr>
              <w:spacing w:before="20" w:after="20"/>
              <w:ind w:left="1134" w:hanging="1134"/>
              <w:rPr>
                <w:bCs/>
                <w:i/>
                <w:sz w:val="16"/>
                <w:szCs w:val="16"/>
              </w:rPr>
            </w:pPr>
            <w:r w:rsidRPr="00163402">
              <w:rPr>
                <w:bCs/>
                <w:i/>
                <w:sz w:val="16"/>
                <w:szCs w:val="16"/>
              </w:rPr>
              <w:t>STOPPING DISTANCE (S)</w:t>
            </w:r>
          </w:p>
          <w:p w:rsidR="002921D2" w:rsidRPr="00163402" w:rsidRDefault="002921D2" w:rsidP="00526862">
            <w:pPr>
              <w:spacing w:before="20" w:after="20"/>
              <w:ind w:left="22" w:firstLine="12"/>
              <w:rPr>
                <w:bCs/>
                <w:i/>
                <w:sz w:val="16"/>
                <w:szCs w:val="16"/>
              </w:rPr>
            </w:pPr>
            <w:r w:rsidRPr="00163402">
              <w:rPr>
                <w:bCs/>
                <w:i/>
                <w:sz w:val="16"/>
                <w:szCs w:val="16"/>
              </w:rPr>
              <w:t>(Where V is the specified test speed in km/h and</w:t>
            </w:r>
            <w:r w:rsidRPr="00163402">
              <w:rPr>
                <w:bCs/>
                <w:i/>
                <w:sz w:val="16"/>
                <w:szCs w:val="16"/>
              </w:rPr>
              <w:br/>
              <w:t>S is the required stopping distance in metres)</w:t>
            </w:r>
          </w:p>
        </w:tc>
        <w:tc>
          <w:tcPr>
            <w:tcW w:w="1446" w:type="dxa"/>
            <w:tcBorders>
              <w:bottom w:val="single" w:sz="12" w:space="0" w:color="auto"/>
            </w:tcBorders>
            <w:shd w:val="clear" w:color="auto" w:fill="auto"/>
            <w:vAlign w:val="center"/>
          </w:tcPr>
          <w:p w:rsidR="002921D2" w:rsidRPr="00163402" w:rsidRDefault="002921D2" w:rsidP="00526862">
            <w:pPr>
              <w:tabs>
                <w:tab w:val="left" w:pos="1134"/>
                <w:tab w:val="left" w:pos="1701"/>
              </w:tabs>
              <w:spacing w:before="20" w:after="20"/>
              <w:ind w:left="1134" w:hanging="1134"/>
              <w:rPr>
                <w:bCs/>
                <w:i/>
                <w:sz w:val="16"/>
                <w:szCs w:val="16"/>
              </w:rPr>
            </w:pPr>
            <w:r w:rsidRPr="00163402">
              <w:rPr>
                <w:bCs/>
                <w:i/>
                <w:sz w:val="16"/>
                <w:szCs w:val="16"/>
              </w:rPr>
              <w:t>MFDD</w:t>
            </w:r>
          </w:p>
        </w:tc>
      </w:tr>
      <w:tr w:rsidR="002921D2" w:rsidRPr="00614DE3" w:rsidTr="00526862">
        <w:tc>
          <w:tcPr>
            <w:tcW w:w="6549" w:type="dxa"/>
            <w:gridSpan w:val="3"/>
            <w:tcBorders>
              <w:top w:val="single" w:sz="12" w:space="0" w:color="auto"/>
            </w:tcBorders>
            <w:shd w:val="clear" w:color="auto" w:fill="auto"/>
            <w:vAlign w:val="center"/>
          </w:tcPr>
          <w:p w:rsidR="002921D2" w:rsidRPr="00526862" w:rsidRDefault="002921D2" w:rsidP="00526862">
            <w:pPr>
              <w:spacing w:before="20" w:after="20"/>
              <w:ind w:left="57"/>
              <w:rPr>
                <w:sz w:val="20"/>
                <w:szCs w:val="20"/>
              </w:rPr>
            </w:pPr>
            <w:r w:rsidRPr="00526862">
              <w:rPr>
                <w:sz w:val="20"/>
                <w:szCs w:val="20"/>
              </w:rPr>
              <w:t>Front wheel(s) braking only</w:t>
            </w:r>
          </w:p>
        </w:tc>
      </w:tr>
      <w:tr w:rsidR="002921D2" w:rsidRPr="00614DE3" w:rsidTr="00526862">
        <w:tc>
          <w:tcPr>
            <w:tcW w:w="1134" w:type="dxa"/>
            <w:shd w:val="clear" w:color="auto" w:fill="auto"/>
            <w:vAlign w:val="center"/>
          </w:tcPr>
          <w:p w:rsidR="002921D2" w:rsidRPr="00526862" w:rsidRDefault="002921D2" w:rsidP="00526862">
            <w:pPr>
              <w:tabs>
                <w:tab w:val="left" w:pos="1134"/>
                <w:tab w:val="left" w:pos="1701"/>
              </w:tabs>
              <w:spacing w:before="20" w:after="20"/>
              <w:ind w:left="57"/>
              <w:rPr>
                <w:sz w:val="20"/>
                <w:szCs w:val="20"/>
              </w:rPr>
            </w:pPr>
            <w:r w:rsidRPr="00526862">
              <w:rPr>
                <w:sz w:val="20"/>
                <w:szCs w:val="20"/>
              </w:rPr>
              <w:t>L</w:t>
            </w:r>
            <w:r w:rsidRPr="00526862">
              <w:rPr>
                <w:sz w:val="20"/>
                <w:szCs w:val="20"/>
                <w:vertAlign w:val="subscript"/>
              </w:rPr>
              <w:t>1</w:t>
            </w:r>
          </w:p>
        </w:tc>
        <w:tc>
          <w:tcPr>
            <w:tcW w:w="3969" w:type="dxa"/>
            <w:shd w:val="clear" w:color="auto" w:fill="auto"/>
            <w:vAlign w:val="center"/>
          </w:tcPr>
          <w:p w:rsidR="002921D2" w:rsidRPr="00526862" w:rsidRDefault="002921D2" w:rsidP="00526862">
            <w:pPr>
              <w:spacing w:before="20" w:after="20"/>
              <w:ind w:left="57"/>
              <w:rPr>
                <w:sz w:val="20"/>
                <w:szCs w:val="20"/>
              </w:rPr>
            </w:pPr>
            <w:r w:rsidRPr="00526862">
              <w:rPr>
                <w:sz w:val="20"/>
                <w:szCs w:val="20"/>
              </w:rPr>
              <w:t xml:space="preserve">S ≤ </w:t>
            </w:r>
            <w:r w:rsidR="00505ABC">
              <w:rPr>
                <w:sz w:val="20"/>
                <w:szCs w:val="20"/>
              </w:rPr>
              <w:t xml:space="preserve"> </w:t>
            </w:r>
            <w:r w:rsidRPr="00526862">
              <w:rPr>
                <w:sz w:val="20"/>
                <w:szCs w:val="20"/>
              </w:rPr>
              <w:t>0.1 V + 0.0111 V</w:t>
            </w:r>
            <w:r w:rsidRPr="00526862">
              <w:rPr>
                <w:sz w:val="20"/>
                <w:szCs w:val="20"/>
                <w:vertAlign w:val="superscript"/>
              </w:rPr>
              <w:t>2</w:t>
            </w:r>
          </w:p>
        </w:tc>
        <w:tc>
          <w:tcPr>
            <w:tcW w:w="1446" w:type="dxa"/>
            <w:shd w:val="clear" w:color="auto" w:fill="auto"/>
            <w:vAlign w:val="center"/>
          </w:tcPr>
          <w:p w:rsidR="002921D2" w:rsidRPr="00526862" w:rsidRDefault="002921D2" w:rsidP="00526862">
            <w:pPr>
              <w:tabs>
                <w:tab w:val="left" w:pos="1134"/>
                <w:tab w:val="left" w:pos="1701"/>
              </w:tabs>
              <w:spacing w:before="20" w:after="20"/>
              <w:ind w:left="1134" w:hanging="1134"/>
              <w:rPr>
                <w:sz w:val="20"/>
                <w:szCs w:val="20"/>
              </w:rPr>
            </w:pPr>
            <w:r w:rsidRPr="00526862">
              <w:rPr>
                <w:sz w:val="20"/>
                <w:szCs w:val="20"/>
              </w:rPr>
              <w:t xml:space="preserve">≥ </w:t>
            </w:r>
            <w:r w:rsidR="00505ABC">
              <w:rPr>
                <w:sz w:val="20"/>
                <w:szCs w:val="20"/>
              </w:rPr>
              <w:t xml:space="preserve"> </w:t>
            </w:r>
            <w:r w:rsidRPr="00526862">
              <w:rPr>
                <w:sz w:val="20"/>
                <w:szCs w:val="20"/>
              </w:rPr>
              <w:t>3.4 m/s</w:t>
            </w:r>
            <w:r w:rsidRPr="00526862">
              <w:rPr>
                <w:sz w:val="20"/>
                <w:szCs w:val="20"/>
                <w:vertAlign w:val="superscript"/>
              </w:rPr>
              <w:t>2</w:t>
            </w:r>
          </w:p>
        </w:tc>
      </w:tr>
      <w:tr w:rsidR="002921D2" w:rsidRPr="00614DE3" w:rsidTr="00526862">
        <w:tc>
          <w:tcPr>
            <w:tcW w:w="1134" w:type="dxa"/>
            <w:shd w:val="clear" w:color="auto" w:fill="auto"/>
            <w:vAlign w:val="center"/>
          </w:tcPr>
          <w:p w:rsidR="002921D2" w:rsidRPr="00526862" w:rsidRDefault="00505ABC" w:rsidP="00526862">
            <w:pPr>
              <w:tabs>
                <w:tab w:val="left" w:pos="1134"/>
                <w:tab w:val="left" w:pos="1701"/>
              </w:tabs>
              <w:spacing w:before="20" w:after="20"/>
              <w:ind w:left="57"/>
              <w:rPr>
                <w:sz w:val="20"/>
                <w:szCs w:val="20"/>
              </w:rPr>
            </w:pPr>
            <w:r w:rsidRPr="00505ABC">
              <w:rPr>
                <w:sz w:val="20"/>
                <w:szCs w:val="20"/>
              </w:rPr>
              <w:t>L</w:t>
            </w:r>
            <w:r w:rsidRPr="00505ABC">
              <w:rPr>
                <w:sz w:val="20"/>
                <w:szCs w:val="20"/>
                <w:vertAlign w:val="subscript"/>
              </w:rPr>
              <w:t>2</w:t>
            </w:r>
            <w:r w:rsidRPr="00505ABC">
              <w:rPr>
                <w:sz w:val="20"/>
                <w:szCs w:val="20"/>
              </w:rPr>
              <w:t xml:space="preserve"> and L</w:t>
            </w:r>
            <w:r w:rsidRPr="00163402">
              <w:rPr>
                <w:sz w:val="20"/>
                <w:szCs w:val="20"/>
                <w:vertAlign w:val="subscript"/>
              </w:rPr>
              <w:t>6</w:t>
            </w:r>
          </w:p>
        </w:tc>
        <w:tc>
          <w:tcPr>
            <w:tcW w:w="3969" w:type="dxa"/>
            <w:shd w:val="clear" w:color="auto" w:fill="auto"/>
            <w:vAlign w:val="center"/>
          </w:tcPr>
          <w:p w:rsidR="002921D2" w:rsidRPr="00526862" w:rsidRDefault="002921D2" w:rsidP="00526862">
            <w:pPr>
              <w:spacing w:before="20" w:after="20"/>
              <w:ind w:left="57"/>
              <w:rPr>
                <w:sz w:val="20"/>
                <w:szCs w:val="20"/>
              </w:rPr>
            </w:pPr>
            <w:r w:rsidRPr="00526862">
              <w:rPr>
                <w:sz w:val="20"/>
                <w:szCs w:val="20"/>
              </w:rPr>
              <w:t xml:space="preserve">S ≤ </w:t>
            </w:r>
            <w:r w:rsidR="00505ABC">
              <w:rPr>
                <w:sz w:val="20"/>
                <w:szCs w:val="20"/>
              </w:rPr>
              <w:t xml:space="preserve"> </w:t>
            </w:r>
            <w:r w:rsidRPr="00526862">
              <w:rPr>
                <w:sz w:val="20"/>
                <w:szCs w:val="20"/>
              </w:rPr>
              <w:t>0.1 V + 0.0143 V</w:t>
            </w:r>
            <w:r w:rsidRPr="00526862">
              <w:rPr>
                <w:sz w:val="20"/>
                <w:szCs w:val="20"/>
                <w:vertAlign w:val="superscript"/>
              </w:rPr>
              <w:t>2</w:t>
            </w:r>
          </w:p>
        </w:tc>
        <w:tc>
          <w:tcPr>
            <w:tcW w:w="1446" w:type="dxa"/>
            <w:shd w:val="clear" w:color="auto" w:fill="auto"/>
            <w:vAlign w:val="center"/>
          </w:tcPr>
          <w:p w:rsidR="002921D2" w:rsidRPr="00526862" w:rsidRDefault="002921D2" w:rsidP="00526862">
            <w:pPr>
              <w:tabs>
                <w:tab w:val="left" w:pos="1134"/>
                <w:tab w:val="left" w:pos="1701"/>
              </w:tabs>
              <w:spacing w:before="20" w:after="20"/>
              <w:ind w:left="1134" w:hanging="1134"/>
              <w:rPr>
                <w:sz w:val="20"/>
                <w:szCs w:val="20"/>
              </w:rPr>
            </w:pPr>
            <w:r w:rsidRPr="00526862">
              <w:rPr>
                <w:sz w:val="20"/>
                <w:szCs w:val="20"/>
              </w:rPr>
              <w:t xml:space="preserve">≥ </w:t>
            </w:r>
            <w:r w:rsidR="00505ABC">
              <w:rPr>
                <w:sz w:val="20"/>
                <w:szCs w:val="20"/>
              </w:rPr>
              <w:t xml:space="preserve"> </w:t>
            </w:r>
            <w:r w:rsidRPr="00526862">
              <w:rPr>
                <w:sz w:val="20"/>
                <w:szCs w:val="20"/>
              </w:rPr>
              <w:t>2.7 m/s</w:t>
            </w:r>
            <w:r w:rsidRPr="00526862">
              <w:rPr>
                <w:sz w:val="20"/>
                <w:szCs w:val="20"/>
                <w:vertAlign w:val="superscript"/>
              </w:rPr>
              <w:t>2</w:t>
            </w:r>
          </w:p>
        </w:tc>
      </w:tr>
      <w:tr w:rsidR="002921D2" w:rsidRPr="00614DE3" w:rsidTr="00526862">
        <w:tc>
          <w:tcPr>
            <w:tcW w:w="1134" w:type="dxa"/>
            <w:shd w:val="clear" w:color="auto" w:fill="auto"/>
            <w:vAlign w:val="center"/>
          </w:tcPr>
          <w:p w:rsidR="002921D2" w:rsidRPr="00526862" w:rsidRDefault="002921D2" w:rsidP="00526862">
            <w:pPr>
              <w:tabs>
                <w:tab w:val="left" w:pos="1134"/>
                <w:tab w:val="left" w:pos="1701"/>
              </w:tabs>
              <w:spacing w:before="20" w:after="20"/>
              <w:ind w:left="57"/>
              <w:rPr>
                <w:sz w:val="20"/>
                <w:szCs w:val="20"/>
              </w:rPr>
            </w:pPr>
            <w:r w:rsidRPr="00526862">
              <w:rPr>
                <w:sz w:val="20"/>
                <w:szCs w:val="20"/>
              </w:rPr>
              <w:t>L</w:t>
            </w:r>
            <w:r w:rsidRPr="00526862">
              <w:rPr>
                <w:sz w:val="20"/>
                <w:szCs w:val="20"/>
                <w:vertAlign w:val="subscript"/>
              </w:rPr>
              <w:t>3</w:t>
            </w:r>
          </w:p>
        </w:tc>
        <w:tc>
          <w:tcPr>
            <w:tcW w:w="3969" w:type="dxa"/>
            <w:shd w:val="clear" w:color="auto" w:fill="auto"/>
            <w:vAlign w:val="center"/>
          </w:tcPr>
          <w:p w:rsidR="002921D2" w:rsidRPr="00526862" w:rsidRDefault="002921D2" w:rsidP="00526862">
            <w:pPr>
              <w:spacing w:before="20" w:after="20"/>
              <w:ind w:left="57"/>
              <w:rPr>
                <w:sz w:val="20"/>
                <w:szCs w:val="20"/>
              </w:rPr>
            </w:pPr>
            <w:r w:rsidRPr="00526862">
              <w:rPr>
                <w:sz w:val="20"/>
                <w:szCs w:val="20"/>
              </w:rPr>
              <w:t xml:space="preserve">S ≤ </w:t>
            </w:r>
            <w:r w:rsidR="00505ABC">
              <w:rPr>
                <w:sz w:val="20"/>
                <w:szCs w:val="20"/>
              </w:rPr>
              <w:t xml:space="preserve"> </w:t>
            </w:r>
            <w:r w:rsidRPr="00526862">
              <w:rPr>
                <w:sz w:val="20"/>
                <w:szCs w:val="20"/>
              </w:rPr>
              <w:t>0.1 V + 0.0087 V</w:t>
            </w:r>
            <w:r w:rsidRPr="00526862">
              <w:rPr>
                <w:sz w:val="20"/>
                <w:szCs w:val="20"/>
                <w:vertAlign w:val="superscript"/>
              </w:rPr>
              <w:t>2</w:t>
            </w:r>
          </w:p>
        </w:tc>
        <w:tc>
          <w:tcPr>
            <w:tcW w:w="1446" w:type="dxa"/>
            <w:shd w:val="clear" w:color="auto" w:fill="auto"/>
            <w:vAlign w:val="center"/>
          </w:tcPr>
          <w:p w:rsidR="002921D2" w:rsidRPr="00526862" w:rsidRDefault="002921D2" w:rsidP="00526862">
            <w:pPr>
              <w:tabs>
                <w:tab w:val="left" w:pos="1134"/>
                <w:tab w:val="left" w:pos="1701"/>
              </w:tabs>
              <w:spacing w:before="20" w:after="20"/>
              <w:ind w:left="1134" w:hanging="1134"/>
              <w:rPr>
                <w:sz w:val="20"/>
                <w:szCs w:val="20"/>
              </w:rPr>
            </w:pPr>
            <w:r w:rsidRPr="00526862">
              <w:rPr>
                <w:sz w:val="20"/>
                <w:szCs w:val="20"/>
              </w:rPr>
              <w:t xml:space="preserve">≥ </w:t>
            </w:r>
            <w:r w:rsidR="00505ABC">
              <w:rPr>
                <w:sz w:val="20"/>
                <w:szCs w:val="20"/>
              </w:rPr>
              <w:t xml:space="preserve"> </w:t>
            </w:r>
            <w:r w:rsidRPr="00526862">
              <w:rPr>
                <w:sz w:val="20"/>
                <w:szCs w:val="20"/>
              </w:rPr>
              <w:t>4.4 m/s</w:t>
            </w:r>
            <w:r w:rsidRPr="00526862">
              <w:rPr>
                <w:sz w:val="20"/>
                <w:szCs w:val="20"/>
                <w:vertAlign w:val="superscript"/>
              </w:rPr>
              <w:t>2</w:t>
            </w:r>
          </w:p>
        </w:tc>
      </w:tr>
      <w:tr w:rsidR="002921D2" w:rsidRPr="00614DE3" w:rsidTr="00526862">
        <w:tc>
          <w:tcPr>
            <w:tcW w:w="1134" w:type="dxa"/>
            <w:shd w:val="clear" w:color="auto" w:fill="auto"/>
            <w:vAlign w:val="center"/>
          </w:tcPr>
          <w:p w:rsidR="002921D2" w:rsidRPr="00526862" w:rsidRDefault="002921D2" w:rsidP="00526862">
            <w:pPr>
              <w:tabs>
                <w:tab w:val="left" w:pos="1134"/>
                <w:tab w:val="left" w:pos="1701"/>
              </w:tabs>
              <w:spacing w:before="20" w:after="20"/>
              <w:ind w:left="57"/>
              <w:rPr>
                <w:sz w:val="20"/>
                <w:szCs w:val="20"/>
              </w:rPr>
            </w:pPr>
            <w:r w:rsidRPr="00526862">
              <w:rPr>
                <w:sz w:val="20"/>
                <w:szCs w:val="20"/>
              </w:rPr>
              <w:t>L</w:t>
            </w:r>
            <w:r w:rsidRPr="00526862">
              <w:rPr>
                <w:sz w:val="20"/>
                <w:szCs w:val="20"/>
                <w:vertAlign w:val="subscript"/>
              </w:rPr>
              <w:t>4</w:t>
            </w:r>
          </w:p>
        </w:tc>
        <w:tc>
          <w:tcPr>
            <w:tcW w:w="3969" w:type="dxa"/>
            <w:shd w:val="clear" w:color="auto" w:fill="auto"/>
            <w:vAlign w:val="center"/>
          </w:tcPr>
          <w:p w:rsidR="002921D2" w:rsidRPr="00526862" w:rsidRDefault="002921D2" w:rsidP="00526862">
            <w:pPr>
              <w:spacing w:before="20" w:after="20"/>
              <w:ind w:left="57"/>
              <w:rPr>
                <w:sz w:val="20"/>
                <w:szCs w:val="20"/>
              </w:rPr>
            </w:pPr>
            <w:r w:rsidRPr="00526862">
              <w:rPr>
                <w:sz w:val="20"/>
                <w:szCs w:val="20"/>
              </w:rPr>
              <w:t xml:space="preserve">S ≤ </w:t>
            </w:r>
            <w:r w:rsidR="00505ABC">
              <w:rPr>
                <w:sz w:val="20"/>
                <w:szCs w:val="20"/>
              </w:rPr>
              <w:t xml:space="preserve"> </w:t>
            </w:r>
            <w:r w:rsidRPr="00526862">
              <w:rPr>
                <w:sz w:val="20"/>
                <w:szCs w:val="20"/>
              </w:rPr>
              <w:t>0.1 V + 0.0105 V</w:t>
            </w:r>
            <w:r w:rsidRPr="00526862">
              <w:rPr>
                <w:sz w:val="20"/>
                <w:szCs w:val="20"/>
                <w:vertAlign w:val="superscript"/>
              </w:rPr>
              <w:t>2</w:t>
            </w:r>
          </w:p>
        </w:tc>
        <w:tc>
          <w:tcPr>
            <w:tcW w:w="1446" w:type="dxa"/>
            <w:shd w:val="clear" w:color="auto" w:fill="auto"/>
            <w:vAlign w:val="center"/>
          </w:tcPr>
          <w:p w:rsidR="002921D2" w:rsidRPr="00526862" w:rsidRDefault="002921D2" w:rsidP="00526862">
            <w:pPr>
              <w:tabs>
                <w:tab w:val="left" w:pos="1134"/>
                <w:tab w:val="left" w:pos="1701"/>
              </w:tabs>
              <w:spacing w:before="20" w:after="20"/>
              <w:ind w:left="1134" w:hanging="1134"/>
              <w:rPr>
                <w:sz w:val="20"/>
                <w:szCs w:val="20"/>
              </w:rPr>
            </w:pPr>
            <w:r w:rsidRPr="00526862">
              <w:rPr>
                <w:sz w:val="20"/>
                <w:szCs w:val="20"/>
              </w:rPr>
              <w:t xml:space="preserve">≥ </w:t>
            </w:r>
            <w:r w:rsidR="00505ABC">
              <w:rPr>
                <w:sz w:val="20"/>
                <w:szCs w:val="20"/>
              </w:rPr>
              <w:t xml:space="preserve"> </w:t>
            </w:r>
            <w:r w:rsidRPr="00526862">
              <w:rPr>
                <w:sz w:val="20"/>
                <w:szCs w:val="20"/>
              </w:rPr>
              <w:t>3.6 m/s</w:t>
            </w:r>
            <w:r w:rsidRPr="00526862">
              <w:rPr>
                <w:sz w:val="20"/>
                <w:szCs w:val="20"/>
                <w:vertAlign w:val="superscript"/>
              </w:rPr>
              <w:t>2</w:t>
            </w:r>
          </w:p>
        </w:tc>
      </w:tr>
      <w:tr w:rsidR="002921D2" w:rsidRPr="00614DE3" w:rsidTr="00526862">
        <w:tc>
          <w:tcPr>
            <w:tcW w:w="1134" w:type="dxa"/>
            <w:shd w:val="clear" w:color="auto" w:fill="auto"/>
            <w:vAlign w:val="center"/>
          </w:tcPr>
          <w:p w:rsidR="002921D2" w:rsidRPr="00526862" w:rsidRDefault="00505ABC" w:rsidP="00526862">
            <w:pPr>
              <w:tabs>
                <w:tab w:val="left" w:pos="1134"/>
                <w:tab w:val="left" w:pos="1701"/>
              </w:tabs>
              <w:spacing w:before="20" w:after="20"/>
              <w:ind w:left="57"/>
              <w:rPr>
                <w:sz w:val="20"/>
                <w:szCs w:val="20"/>
              </w:rPr>
            </w:pPr>
            <w:r w:rsidRPr="007C0CE1">
              <w:rPr>
                <w:sz w:val="20"/>
                <w:szCs w:val="20"/>
              </w:rPr>
              <w:t>L</w:t>
            </w:r>
            <w:r>
              <w:rPr>
                <w:sz w:val="20"/>
                <w:szCs w:val="20"/>
                <w:vertAlign w:val="subscript"/>
              </w:rPr>
              <w:t>5</w:t>
            </w:r>
            <w:r w:rsidRPr="007C0CE1">
              <w:rPr>
                <w:sz w:val="20"/>
                <w:szCs w:val="20"/>
              </w:rPr>
              <w:t xml:space="preserve"> and L</w:t>
            </w:r>
            <w:r>
              <w:rPr>
                <w:sz w:val="20"/>
                <w:szCs w:val="20"/>
                <w:vertAlign w:val="subscript"/>
              </w:rPr>
              <w:t>7</w:t>
            </w:r>
          </w:p>
        </w:tc>
        <w:tc>
          <w:tcPr>
            <w:tcW w:w="3969" w:type="dxa"/>
            <w:shd w:val="clear" w:color="auto" w:fill="auto"/>
            <w:vAlign w:val="center"/>
          </w:tcPr>
          <w:p w:rsidR="002921D2" w:rsidRPr="00526862" w:rsidRDefault="002921D2" w:rsidP="00526862">
            <w:pPr>
              <w:spacing w:before="20" w:after="20"/>
              <w:ind w:left="57"/>
              <w:rPr>
                <w:sz w:val="20"/>
                <w:szCs w:val="20"/>
              </w:rPr>
            </w:pPr>
            <w:r w:rsidRPr="00526862">
              <w:rPr>
                <w:sz w:val="20"/>
                <w:szCs w:val="20"/>
              </w:rPr>
              <w:t xml:space="preserve">S ≤ </w:t>
            </w:r>
            <w:r w:rsidR="00505ABC">
              <w:rPr>
                <w:sz w:val="20"/>
                <w:szCs w:val="20"/>
              </w:rPr>
              <w:t xml:space="preserve"> </w:t>
            </w:r>
            <w:r w:rsidRPr="00526862">
              <w:rPr>
                <w:sz w:val="20"/>
                <w:szCs w:val="20"/>
              </w:rPr>
              <w:t>0.1 V + 0.0117 V</w:t>
            </w:r>
            <w:r w:rsidRPr="00526862">
              <w:rPr>
                <w:sz w:val="20"/>
                <w:szCs w:val="20"/>
                <w:vertAlign w:val="superscript"/>
              </w:rPr>
              <w:t>2</w:t>
            </w:r>
          </w:p>
        </w:tc>
        <w:tc>
          <w:tcPr>
            <w:tcW w:w="1446" w:type="dxa"/>
            <w:shd w:val="clear" w:color="auto" w:fill="auto"/>
            <w:vAlign w:val="center"/>
          </w:tcPr>
          <w:p w:rsidR="002921D2" w:rsidRPr="00526862" w:rsidRDefault="002921D2" w:rsidP="00526862">
            <w:pPr>
              <w:tabs>
                <w:tab w:val="left" w:pos="1134"/>
                <w:tab w:val="left" w:pos="1701"/>
              </w:tabs>
              <w:spacing w:before="20" w:after="20"/>
              <w:ind w:left="1134" w:hanging="1134"/>
              <w:rPr>
                <w:sz w:val="20"/>
                <w:szCs w:val="20"/>
              </w:rPr>
            </w:pPr>
            <w:r w:rsidRPr="00526862">
              <w:rPr>
                <w:sz w:val="20"/>
                <w:szCs w:val="20"/>
              </w:rPr>
              <w:t xml:space="preserve">≥ </w:t>
            </w:r>
            <w:r w:rsidR="00505ABC">
              <w:rPr>
                <w:sz w:val="20"/>
                <w:szCs w:val="20"/>
              </w:rPr>
              <w:t xml:space="preserve"> </w:t>
            </w:r>
            <w:r w:rsidRPr="00526862">
              <w:rPr>
                <w:sz w:val="20"/>
                <w:szCs w:val="20"/>
              </w:rPr>
              <w:t>3.3 m/s</w:t>
            </w:r>
            <w:r w:rsidRPr="00526862">
              <w:rPr>
                <w:sz w:val="20"/>
                <w:szCs w:val="20"/>
                <w:vertAlign w:val="superscript"/>
              </w:rPr>
              <w:t>2</w:t>
            </w:r>
          </w:p>
        </w:tc>
      </w:tr>
      <w:tr w:rsidR="002921D2" w:rsidRPr="00614DE3" w:rsidTr="00526862">
        <w:tc>
          <w:tcPr>
            <w:tcW w:w="6549" w:type="dxa"/>
            <w:gridSpan w:val="3"/>
            <w:shd w:val="clear" w:color="auto" w:fill="auto"/>
            <w:vAlign w:val="center"/>
          </w:tcPr>
          <w:p w:rsidR="002921D2" w:rsidRPr="00526862" w:rsidRDefault="002921D2" w:rsidP="00505ABC">
            <w:pPr>
              <w:spacing w:before="20" w:after="20"/>
              <w:ind w:left="57"/>
              <w:rPr>
                <w:sz w:val="20"/>
                <w:szCs w:val="20"/>
              </w:rPr>
            </w:pPr>
            <w:r w:rsidRPr="00526862">
              <w:rPr>
                <w:sz w:val="20"/>
                <w:szCs w:val="20"/>
              </w:rPr>
              <w:t>Rear wheel(s) braking only</w:t>
            </w:r>
          </w:p>
        </w:tc>
      </w:tr>
      <w:tr w:rsidR="00505ABC" w:rsidRPr="00614DE3" w:rsidTr="00526862">
        <w:tc>
          <w:tcPr>
            <w:tcW w:w="1134" w:type="dxa"/>
            <w:shd w:val="clear" w:color="auto" w:fill="auto"/>
            <w:vAlign w:val="center"/>
          </w:tcPr>
          <w:p w:rsidR="00505ABC" w:rsidRPr="00526862" w:rsidRDefault="00505ABC" w:rsidP="00526862">
            <w:pPr>
              <w:tabs>
                <w:tab w:val="left" w:pos="1134"/>
                <w:tab w:val="left" w:pos="1701"/>
              </w:tabs>
              <w:spacing w:before="20" w:after="20"/>
              <w:ind w:left="57"/>
              <w:rPr>
                <w:sz w:val="20"/>
                <w:szCs w:val="20"/>
              </w:rPr>
            </w:pPr>
            <w:r w:rsidRPr="007C0CE1">
              <w:rPr>
                <w:sz w:val="20"/>
                <w:szCs w:val="20"/>
              </w:rPr>
              <w:t>L</w:t>
            </w:r>
            <w:r w:rsidRPr="007C0CE1">
              <w:rPr>
                <w:sz w:val="20"/>
                <w:szCs w:val="20"/>
                <w:vertAlign w:val="subscript"/>
              </w:rPr>
              <w:t>1</w:t>
            </w:r>
          </w:p>
        </w:tc>
        <w:tc>
          <w:tcPr>
            <w:tcW w:w="3969" w:type="dxa"/>
            <w:shd w:val="clear" w:color="auto" w:fill="auto"/>
            <w:vAlign w:val="center"/>
          </w:tcPr>
          <w:p w:rsidR="00505ABC" w:rsidRPr="00526862" w:rsidRDefault="00505ABC" w:rsidP="00526862">
            <w:pPr>
              <w:spacing w:before="20" w:after="20"/>
              <w:ind w:left="57"/>
              <w:rPr>
                <w:sz w:val="20"/>
                <w:szCs w:val="20"/>
              </w:rPr>
            </w:pPr>
            <w:r w:rsidRPr="00526862">
              <w:rPr>
                <w:sz w:val="20"/>
                <w:szCs w:val="20"/>
              </w:rPr>
              <w:t xml:space="preserve">S ≤ </w:t>
            </w:r>
            <w:r>
              <w:rPr>
                <w:sz w:val="20"/>
                <w:szCs w:val="20"/>
              </w:rPr>
              <w:t xml:space="preserve"> </w:t>
            </w:r>
            <w:r w:rsidRPr="00526862">
              <w:rPr>
                <w:sz w:val="20"/>
                <w:szCs w:val="20"/>
              </w:rPr>
              <w:t>0.1 V + 0.0143 V</w:t>
            </w:r>
            <w:r w:rsidRPr="00526862">
              <w:rPr>
                <w:sz w:val="20"/>
                <w:szCs w:val="20"/>
                <w:vertAlign w:val="superscript"/>
              </w:rPr>
              <w:t>2</w:t>
            </w:r>
          </w:p>
        </w:tc>
        <w:tc>
          <w:tcPr>
            <w:tcW w:w="1446" w:type="dxa"/>
            <w:shd w:val="clear" w:color="auto" w:fill="auto"/>
            <w:vAlign w:val="center"/>
          </w:tcPr>
          <w:p w:rsidR="00505ABC" w:rsidRPr="00526862" w:rsidRDefault="00505ABC" w:rsidP="00526862">
            <w:pPr>
              <w:tabs>
                <w:tab w:val="left" w:pos="1134"/>
                <w:tab w:val="left" w:pos="1701"/>
              </w:tabs>
              <w:spacing w:before="20" w:after="20"/>
              <w:ind w:left="1134" w:hanging="1134"/>
              <w:rPr>
                <w:sz w:val="20"/>
                <w:szCs w:val="20"/>
              </w:rPr>
            </w:pPr>
            <w:r w:rsidRPr="00526862">
              <w:rPr>
                <w:sz w:val="20"/>
                <w:szCs w:val="20"/>
              </w:rPr>
              <w:t xml:space="preserve">≥ </w:t>
            </w:r>
            <w:r>
              <w:rPr>
                <w:sz w:val="20"/>
                <w:szCs w:val="20"/>
              </w:rPr>
              <w:t xml:space="preserve"> </w:t>
            </w:r>
            <w:r w:rsidRPr="00526862">
              <w:rPr>
                <w:sz w:val="20"/>
                <w:szCs w:val="20"/>
              </w:rPr>
              <w:t>2.7 m/s</w:t>
            </w:r>
            <w:r w:rsidRPr="00526862">
              <w:rPr>
                <w:sz w:val="20"/>
                <w:szCs w:val="20"/>
                <w:vertAlign w:val="superscript"/>
              </w:rPr>
              <w:t>2</w:t>
            </w:r>
          </w:p>
        </w:tc>
      </w:tr>
      <w:tr w:rsidR="00505ABC" w:rsidRPr="00614DE3" w:rsidTr="00526862">
        <w:tc>
          <w:tcPr>
            <w:tcW w:w="1134" w:type="dxa"/>
            <w:shd w:val="clear" w:color="auto" w:fill="auto"/>
            <w:vAlign w:val="center"/>
          </w:tcPr>
          <w:p w:rsidR="00505ABC" w:rsidRPr="00526862" w:rsidRDefault="00505ABC" w:rsidP="00526862">
            <w:pPr>
              <w:tabs>
                <w:tab w:val="left" w:pos="1134"/>
                <w:tab w:val="left" w:pos="1701"/>
              </w:tabs>
              <w:spacing w:before="20" w:after="20"/>
              <w:ind w:left="57"/>
              <w:rPr>
                <w:sz w:val="20"/>
                <w:szCs w:val="20"/>
              </w:rPr>
            </w:pPr>
            <w:r w:rsidRPr="007C0CE1">
              <w:rPr>
                <w:sz w:val="20"/>
                <w:szCs w:val="20"/>
              </w:rPr>
              <w:t>L</w:t>
            </w:r>
            <w:r w:rsidRPr="007C0CE1">
              <w:rPr>
                <w:sz w:val="20"/>
                <w:szCs w:val="20"/>
                <w:vertAlign w:val="subscript"/>
              </w:rPr>
              <w:t>2</w:t>
            </w:r>
            <w:r w:rsidRPr="007C0CE1">
              <w:rPr>
                <w:sz w:val="20"/>
                <w:szCs w:val="20"/>
              </w:rPr>
              <w:t xml:space="preserve"> and L</w:t>
            </w:r>
            <w:r w:rsidRPr="007C0CE1">
              <w:rPr>
                <w:sz w:val="20"/>
                <w:szCs w:val="20"/>
                <w:vertAlign w:val="subscript"/>
              </w:rPr>
              <w:t>6</w:t>
            </w:r>
          </w:p>
        </w:tc>
        <w:tc>
          <w:tcPr>
            <w:tcW w:w="3969" w:type="dxa"/>
            <w:shd w:val="clear" w:color="auto" w:fill="auto"/>
            <w:vAlign w:val="center"/>
          </w:tcPr>
          <w:p w:rsidR="00505ABC" w:rsidRPr="00526862" w:rsidRDefault="00505ABC" w:rsidP="00526862">
            <w:pPr>
              <w:spacing w:before="20" w:after="20"/>
              <w:ind w:left="57"/>
              <w:rPr>
                <w:sz w:val="20"/>
                <w:szCs w:val="20"/>
              </w:rPr>
            </w:pPr>
            <w:r w:rsidRPr="00526862">
              <w:rPr>
                <w:sz w:val="20"/>
                <w:szCs w:val="20"/>
              </w:rPr>
              <w:t xml:space="preserve">S ≤ </w:t>
            </w:r>
            <w:r>
              <w:rPr>
                <w:sz w:val="20"/>
                <w:szCs w:val="20"/>
              </w:rPr>
              <w:t xml:space="preserve"> </w:t>
            </w:r>
            <w:r w:rsidRPr="00526862">
              <w:rPr>
                <w:sz w:val="20"/>
                <w:szCs w:val="20"/>
              </w:rPr>
              <w:t>0.1 V + 0.0143 V</w:t>
            </w:r>
            <w:r w:rsidRPr="00526862">
              <w:rPr>
                <w:sz w:val="20"/>
                <w:szCs w:val="20"/>
                <w:vertAlign w:val="superscript"/>
              </w:rPr>
              <w:t>2</w:t>
            </w:r>
          </w:p>
        </w:tc>
        <w:tc>
          <w:tcPr>
            <w:tcW w:w="1446" w:type="dxa"/>
            <w:shd w:val="clear" w:color="auto" w:fill="auto"/>
            <w:vAlign w:val="center"/>
          </w:tcPr>
          <w:p w:rsidR="00505ABC" w:rsidRPr="00526862" w:rsidRDefault="00505ABC" w:rsidP="00526862">
            <w:pPr>
              <w:tabs>
                <w:tab w:val="left" w:pos="1134"/>
                <w:tab w:val="left" w:pos="1701"/>
              </w:tabs>
              <w:spacing w:before="20" w:after="20"/>
              <w:ind w:left="1134" w:hanging="1134"/>
              <w:rPr>
                <w:sz w:val="20"/>
                <w:szCs w:val="20"/>
              </w:rPr>
            </w:pPr>
            <w:r w:rsidRPr="00526862">
              <w:rPr>
                <w:sz w:val="20"/>
                <w:szCs w:val="20"/>
              </w:rPr>
              <w:t xml:space="preserve">≥ </w:t>
            </w:r>
            <w:r>
              <w:rPr>
                <w:sz w:val="20"/>
                <w:szCs w:val="20"/>
              </w:rPr>
              <w:t xml:space="preserve"> </w:t>
            </w:r>
            <w:r w:rsidRPr="00526862">
              <w:rPr>
                <w:sz w:val="20"/>
                <w:szCs w:val="20"/>
              </w:rPr>
              <w:t>2.7 m/s</w:t>
            </w:r>
            <w:r w:rsidRPr="00526862">
              <w:rPr>
                <w:sz w:val="20"/>
                <w:szCs w:val="20"/>
                <w:vertAlign w:val="superscript"/>
              </w:rPr>
              <w:t>2</w:t>
            </w:r>
          </w:p>
        </w:tc>
      </w:tr>
      <w:tr w:rsidR="00505ABC" w:rsidRPr="00614DE3" w:rsidTr="00526862">
        <w:tc>
          <w:tcPr>
            <w:tcW w:w="1134" w:type="dxa"/>
            <w:shd w:val="clear" w:color="auto" w:fill="auto"/>
            <w:vAlign w:val="center"/>
          </w:tcPr>
          <w:p w:rsidR="00505ABC" w:rsidRPr="00526862" w:rsidRDefault="00505ABC" w:rsidP="00526862">
            <w:pPr>
              <w:tabs>
                <w:tab w:val="left" w:pos="1134"/>
                <w:tab w:val="left" w:pos="1701"/>
              </w:tabs>
              <w:spacing w:before="20" w:after="20"/>
              <w:ind w:left="57"/>
              <w:rPr>
                <w:sz w:val="20"/>
                <w:szCs w:val="20"/>
              </w:rPr>
            </w:pPr>
            <w:r w:rsidRPr="007C0CE1">
              <w:rPr>
                <w:sz w:val="20"/>
                <w:szCs w:val="20"/>
              </w:rPr>
              <w:t>L</w:t>
            </w:r>
            <w:r w:rsidRPr="007C0CE1">
              <w:rPr>
                <w:sz w:val="20"/>
                <w:szCs w:val="20"/>
                <w:vertAlign w:val="subscript"/>
              </w:rPr>
              <w:t>3</w:t>
            </w:r>
          </w:p>
        </w:tc>
        <w:tc>
          <w:tcPr>
            <w:tcW w:w="3969" w:type="dxa"/>
            <w:shd w:val="clear" w:color="auto" w:fill="auto"/>
            <w:vAlign w:val="center"/>
          </w:tcPr>
          <w:p w:rsidR="00505ABC" w:rsidRPr="00526862" w:rsidRDefault="00505ABC" w:rsidP="00526862">
            <w:pPr>
              <w:spacing w:before="20" w:after="20"/>
              <w:ind w:left="57"/>
              <w:rPr>
                <w:sz w:val="20"/>
                <w:szCs w:val="20"/>
              </w:rPr>
            </w:pPr>
            <w:r w:rsidRPr="00526862">
              <w:rPr>
                <w:sz w:val="20"/>
                <w:szCs w:val="20"/>
              </w:rPr>
              <w:t xml:space="preserve">S ≤ </w:t>
            </w:r>
            <w:r>
              <w:rPr>
                <w:sz w:val="20"/>
                <w:szCs w:val="20"/>
              </w:rPr>
              <w:t xml:space="preserve"> </w:t>
            </w:r>
            <w:r w:rsidRPr="00526862">
              <w:rPr>
                <w:sz w:val="20"/>
                <w:szCs w:val="20"/>
              </w:rPr>
              <w:t>0.1 V + 0.0133 V</w:t>
            </w:r>
            <w:r w:rsidRPr="00526862">
              <w:rPr>
                <w:sz w:val="20"/>
                <w:szCs w:val="20"/>
                <w:vertAlign w:val="superscript"/>
              </w:rPr>
              <w:t>2</w:t>
            </w:r>
          </w:p>
        </w:tc>
        <w:tc>
          <w:tcPr>
            <w:tcW w:w="1446" w:type="dxa"/>
            <w:shd w:val="clear" w:color="auto" w:fill="auto"/>
            <w:vAlign w:val="center"/>
          </w:tcPr>
          <w:p w:rsidR="00505ABC" w:rsidRPr="00526862" w:rsidRDefault="00505ABC" w:rsidP="00526862">
            <w:pPr>
              <w:tabs>
                <w:tab w:val="left" w:pos="1134"/>
                <w:tab w:val="left" w:pos="1701"/>
              </w:tabs>
              <w:spacing w:before="20" w:after="20"/>
              <w:ind w:left="1134" w:hanging="1134"/>
              <w:rPr>
                <w:sz w:val="20"/>
                <w:szCs w:val="20"/>
              </w:rPr>
            </w:pPr>
            <w:r w:rsidRPr="00526862">
              <w:rPr>
                <w:sz w:val="20"/>
                <w:szCs w:val="20"/>
              </w:rPr>
              <w:t xml:space="preserve">≥ </w:t>
            </w:r>
            <w:r>
              <w:rPr>
                <w:sz w:val="20"/>
                <w:szCs w:val="20"/>
              </w:rPr>
              <w:t xml:space="preserve"> </w:t>
            </w:r>
            <w:r w:rsidRPr="00526862">
              <w:rPr>
                <w:sz w:val="20"/>
                <w:szCs w:val="20"/>
              </w:rPr>
              <w:t>2.9 m/s</w:t>
            </w:r>
            <w:r w:rsidRPr="00526862">
              <w:rPr>
                <w:sz w:val="20"/>
                <w:szCs w:val="20"/>
                <w:vertAlign w:val="superscript"/>
              </w:rPr>
              <w:t>2</w:t>
            </w:r>
          </w:p>
        </w:tc>
      </w:tr>
      <w:tr w:rsidR="00505ABC" w:rsidRPr="00614DE3" w:rsidTr="00526862">
        <w:tc>
          <w:tcPr>
            <w:tcW w:w="1134" w:type="dxa"/>
            <w:shd w:val="clear" w:color="auto" w:fill="auto"/>
            <w:vAlign w:val="center"/>
          </w:tcPr>
          <w:p w:rsidR="00505ABC" w:rsidRPr="00526862" w:rsidRDefault="00505ABC" w:rsidP="00526862">
            <w:pPr>
              <w:tabs>
                <w:tab w:val="left" w:pos="1134"/>
                <w:tab w:val="left" w:pos="1701"/>
              </w:tabs>
              <w:spacing w:before="20" w:after="20"/>
              <w:ind w:left="57"/>
              <w:rPr>
                <w:sz w:val="20"/>
                <w:szCs w:val="20"/>
              </w:rPr>
            </w:pPr>
            <w:r w:rsidRPr="007C0CE1">
              <w:rPr>
                <w:sz w:val="20"/>
                <w:szCs w:val="20"/>
              </w:rPr>
              <w:t>L</w:t>
            </w:r>
            <w:r w:rsidRPr="007C0CE1">
              <w:rPr>
                <w:sz w:val="20"/>
                <w:szCs w:val="20"/>
                <w:vertAlign w:val="subscript"/>
              </w:rPr>
              <w:t>4</w:t>
            </w:r>
          </w:p>
        </w:tc>
        <w:tc>
          <w:tcPr>
            <w:tcW w:w="3969" w:type="dxa"/>
            <w:shd w:val="clear" w:color="auto" w:fill="auto"/>
            <w:vAlign w:val="center"/>
          </w:tcPr>
          <w:p w:rsidR="00505ABC" w:rsidRPr="00526862" w:rsidRDefault="00505ABC" w:rsidP="00526862">
            <w:pPr>
              <w:spacing w:before="20" w:after="20"/>
              <w:ind w:left="57"/>
              <w:rPr>
                <w:sz w:val="20"/>
                <w:szCs w:val="20"/>
              </w:rPr>
            </w:pPr>
            <w:r w:rsidRPr="00526862">
              <w:rPr>
                <w:sz w:val="20"/>
                <w:szCs w:val="20"/>
              </w:rPr>
              <w:t xml:space="preserve">S ≤ </w:t>
            </w:r>
            <w:r>
              <w:rPr>
                <w:sz w:val="20"/>
                <w:szCs w:val="20"/>
              </w:rPr>
              <w:t xml:space="preserve"> </w:t>
            </w:r>
            <w:r w:rsidRPr="00526862">
              <w:rPr>
                <w:sz w:val="20"/>
                <w:szCs w:val="20"/>
              </w:rPr>
              <w:t>0.1 V + 0.0105 V</w:t>
            </w:r>
            <w:r w:rsidRPr="00526862">
              <w:rPr>
                <w:sz w:val="20"/>
                <w:szCs w:val="20"/>
                <w:vertAlign w:val="superscript"/>
              </w:rPr>
              <w:t>2</w:t>
            </w:r>
          </w:p>
        </w:tc>
        <w:tc>
          <w:tcPr>
            <w:tcW w:w="1446" w:type="dxa"/>
            <w:shd w:val="clear" w:color="auto" w:fill="auto"/>
            <w:vAlign w:val="center"/>
          </w:tcPr>
          <w:p w:rsidR="00505ABC" w:rsidRPr="00526862" w:rsidRDefault="00505ABC" w:rsidP="00526862">
            <w:pPr>
              <w:tabs>
                <w:tab w:val="left" w:pos="1134"/>
                <w:tab w:val="left" w:pos="1701"/>
              </w:tabs>
              <w:spacing w:before="20" w:after="20"/>
              <w:ind w:left="1134" w:hanging="1134"/>
              <w:rPr>
                <w:sz w:val="20"/>
                <w:szCs w:val="20"/>
              </w:rPr>
            </w:pPr>
            <w:r w:rsidRPr="00526862">
              <w:rPr>
                <w:sz w:val="20"/>
                <w:szCs w:val="20"/>
              </w:rPr>
              <w:t xml:space="preserve">≥ </w:t>
            </w:r>
            <w:r>
              <w:rPr>
                <w:sz w:val="20"/>
                <w:szCs w:val="20"/>
              </w:rPr>
              <w:t xml:space="preserve"> </w:t>
            </w:r>
            <w:r w:rsidRPr="00526862">
              <w:rPr>
                <w:sz w:val="20"/>
                <w:szCs w:val="20"/>
              </w:rPr>
              <w:t>3.6 m/s</w:t>
            </w:r>
            <w:r w:rsidRPr="00526862">
              <w:rPr>
                <w:sz w:val="20"/>
                <w:szCs w:val="20"/>
                <w:vertAlign w:val="superscript"/>
              </w:rPr>
              <w:t>2</w:t>
            </w:r>
          </w:p>
        </w:tc>
      </w:tr>
      <w:tr w:rsidR="00505ABC" w:rsidRPr="00614DE3" w:rsidTr="00526862">
        <w:tc>
          <w:tcPr>
            <w:tcW w:w="1134" w:type="dxa"/>
            <w:tcBorders>
              <w:bottom w:val="single" w:sz="12" w:space="0" w:color="auto"/>
            </w:tcBorders>
            <w:shd w:val="clear" w:color="auto" w:fill="auto"/>
            <w:vAlign w:val="center"/>
          </w:tcPr>
          <w:p w:rsidR="00505ABC" w:rsidRPr="00526862" w:rsidRDefault="00505ABC" w:rsidP="00526862">
            <w:pPr>
              <w:tabs>
                <w:tab w:val="left" w:pos="1134"/>
                <w:tab w:val="left" w:pos="1701"/>
              </w:tabs>
              <w:spacing w:before="20" w:after="20"/>
              <w:ind w:left="57"/>
              <w:rPr>
                <w:sz w:val="20"/>
                <w:szCs w:val="20"/>
              </w:rPr>
            </w:pPr>
            <w:r w:rsidRPr="007C0CE1">
              <w:rPr>
                <w:sz w:val="20"/>
                <w:szCs w:val="20"/>
              </w:rPr>
              <w:t>L</w:t>
            </w:r>
            <w:r>
              <w:rPr>
                <w:sz w:val="20"/>
                <w:szCs w:val="20"/>
                <w:vertAlign w:val="subscript"/>
              </w:rPr>
              <w:t>5</w:t>
            </w:r>
            <w:r w:rsidRPr="007C0CE1">
              <w:rPr>
                <w:sz w:val="20"/>
                <w:szCs w:val="20"/>
              </w:rPr>
              <w:t xml:space="preserve"> and L</w:t>
            </w:r>
            <w:r>
              <w:rPr>
                <w:sz w:val="20"/>
                <w:szCs w:val="20"/>
                <w:vertAlign w:val="subscript"/>
              </w:rPr>
              <w:t>7</w:t>
            </w:r>
          </w:p>
        </w:tc>
        <w:tc>
          <w:tcPr>
            <w:tcW w:w="3969" w:type="dxa"/>
            <w:tcBorders>
              <w:bottom w:val="single" w:sz="12" w:space="0" w:color="auto"/>
            </w:tcBorders>
            <w:shd w:val="clear" w:color="auto" w:fill="auto"/>
            <w:vAlign w:val="center"/>
          </w:tcPr>
          <w:p w:rsidR="00505ABC" w:rsidRPr="00526862" w:rsidRDefault="00505ABC" w:rsidP="00526862">
            <w:pPr>
              <w:spacing w:before="20" w:after="20"/>
              <w:ind w:left="57"/>
              <w:rPr>
                <w:sz w:val="20"/>
                <w:szCs w:val="20"/>
              </w:rPr>
            </w:pPr>
            <w:r w:rsidRPr="00526862">
              <w:rPr>
                <w:sz w:val="20"/>
                <w:szCs w:val="20"/>
              </w:rPr>
              <w:t xml:space="preserve">S ≤ </w:t>
            </w:r>
            <w:r>
              <w:rPr>
                <w:sz w:val="20"/>
                <w:szCs w:val="20"/>
              </w:rPr>
              <w:t xml:space="preserve"> </w:t>
            </w:r>
            <w:r w:rsidRPr="00526862">
              <w:rPr>
                <w:sz w:val="20"/>
                <w:szCs w:val="20"/>
              </w:rPr>
              <w:t>0.1 V + 0.0117 V</w:t>
            </w:r>
            <w:r w:rsidRPr="00526862">
              <w:rPr>
                <w:sz w:val="20"/>
                <w:szCs w:val="20"/>
                <w:vertAlign w:val="superscript"/>
              </w:rPr>
              <w:t>2</w:t>
            </w:r>
          </w:p>
        </w:tc>
        <w:tc>
          <w:tcPr>
            <w:tcW w:w="1446" w:type="dxa"/>
            <w:tcBorders>
              <w:bottom w:val="single" w:sz="12" w:space="0" w:color="auto"/>
            </w:tcBorders>
            <w:shd w:val="clear" w:color="auto" w:fill="auto"/>
            <w:vAlign w:val="center"/>
          </w:tcPr>
          <w:p w:rsidR="00505ABC" w:rsidRPr="00526862" w:rsidRDefault="00505ABC" w:rsidP="00526862">
            <w:pPr>
              <w:tabs>
                <w:tab w:val="left" w:pos="1134"/>
                <w:tab w:val="left" w:pos="1701"/>
              </w:tabs>
              <w:spacing w:before="20" w:after="20"/>
              <w:ind w:left="1134" w:hanging="1134"/>
              <w:rPr>
                <w:sz w:val="20"/>
                <w:szCs w:val="20"/>
              </w:rPr>
            </w:pPr>
            <w:r w:rsidRPr="00526862">
              <w:rPr>
                <w:sz w:val="20"/>
                <w:szCs w:val="20"/>
              </w:rPr>
              <w:t>≥</w:t>
            </w:r>
            <w:r>
              <w:rPr>
                <w:sz w:val="20"/>
                <w:szCs w:val="20"/>
              </w:rPr>
              <w:t xml:space="preserve"> </w:t>
            </w:r>
            <w:r w:rsidRPr="00526862">
              <w:rPr>
                <w:sz w:val="20"/>
                <w:szCs w:val="20"/>
              </w:rPr>
              <w:t xml:space="preserve"> 3.3 m/s</w:t>
            </w:r>
            <w:r w:rsidRPr="00526862">
              <w:rPr>
                <w:sz w:val="20"/>
                <w:szCs w:val="20"/>
                <w:vertAlign w:val="superscript"/>
              </w:rPr>
              <w:t>2</w:t>
            </w:r>
          </w:p>
        </w:tc>
      </w:tr>
    </w:tbl>
    <w:p w:rsidR="00F307D9" w:rsidRDefault="00F307D9" w:rsidP="00F307D9">
      <w:pPr>
        <w:tabs>
          <w:tab w:val="left" w:pos="1134"/>
          <w:tab w:val="left" w:pos="1701"/>
        </w:tabs>
        <w:ind w:left="1134" w:hanging="1134"/>
        <w:jc w:val="both"/>
      </w:pPr>
    </w:p>
    <w:p w:rsidR="00F307D9" w:rsidRPr="00614DE3" w:rsidRDefault="00F307D9" w:rsidP="00F307D9">
      <w:pPr>
        <w:spacing w:after="240"/>
        <w:ind w:left="2268" w:right="1134"/>
        <w:jc w:val="both"/>
        <w:rPr>
          <w:bCs/>
        </w:rPr>
      </w:pPr>
    </w:p>
    <w:p w:rsidR="008E4F72" w:rsidRDefault="008E4F72" w:rsidP="00DA5B5B">
      <w:pPr>
        <w:pBdr>
          <w:bottom w:val="single" w:sz="6" w:space="1" w:color="auto"/>
        </w:pBd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jc w:val="both"/>
        <w:sectPr w:rsidR="008E4F72" w:rsidSect="00774065">
          <w:headerReference w:type="default" r:id="rId24"/>
          <w:pgSz w:w="11906" w:h="16838" w:code="9"/>
          <w:pgMar w:top="1440" w:right="1701" w:bottom="1440" w:left="1701" w:header="709" w:footer="709" w:gutter="0"/>
          <w:cols w:space="708"/>
          <w:docGrid w:linePitch="360"/>
        </w:sectPr>
      </w:pPr>
    </w:p>
    <w:bookmarkEnd w:id="9"/>
    <w:bookmarkEnd w:id="10"/>
    <w:p w:rsidR="006A437A" w:rsidRPr="00274BDA" w:rsidRDefault="006A437A" w:rsidP="008E4F72">
      <w:pPr>
        <w:spacing w:after="240"/>
        <w:jc w:val="center"/>
        <w:outlineLvl w:val="2"/>
      </w:pPr>
      <w:r w:rsidRPr="00274BDA">
        <w:rPr>
          <w:u w:val="single"/>
        </w:rPr>
        <w:lastRenderedPageBreak/>
        <w:t>Annex 3 - Appendix 1</w:t>
      </w:r>
    </w:p>
    <w:p w:rsidR="006A437A" w:rsidRPr="00274BDA" w:rsidRDefault="006A437A" w:rsidP="006A437A">
      <w:pPr>
        <w:spacing w:after="240"/>
        <w:jc w:val="center"/>
        <w:rPr>
          <w:bCs/>
        </w:rPr>
      </w:pPr>
      <w:r w:rsidRPr="00274BDA">
        <w:t xml:space="preserve">ALTERNATIVE METHOD FOR THE DETERMINATION OF </w:t>
      </w:r>
      <w:r>
        <w:br/>
      </w:r>
      <w:r w:rsidRPr="00274BDA">
        <w:t>PEAK BRAKING COEFFICIENT (PBC)</w:t>
      </w:r>
      <w:r>
        <w:br/>
      </w:r>
      <w:r w:rsidRPr="00274BDA">
        <w:rPr>
          <w:bCs/>
        </w:rPr>
        <w:t>(see paragraph 1.1.3. to this annex)</w:t>
      </w:r>
    </w:p>
    <w:p w:rsidR="006A437A" w:rsidRDefault="006A437A" w:rsidP="006A437A">
      <w:pPr>
        <w:pStyle w:val="BodyText"/>
        <w:tabs>
          <w:tab w:val="left" w:pos="858"/>
          <w:tab w:val="left" w:pos="1248"/>
        </w:tabs>
        <w:ind w:left="851" w:hanging="851"/>
        <w:rPr>
          <w:sz w:val="24"/>
        </w:rPr>
      </w:pPr>
      <w:r w:rsidRPr="00526862">
        <w:rPr>
          <w:sz w:val="24"/>
        </w:rPr>
        <w:t>1.1.</w:t>
      </w:r>
      <w:r w:rsidRPr="00526862">
        <w:rPr>
          <w:sz w:val="24"/>
        </w:rPr>
        <w:tab/>
        <w:t>General:</w:t>
      </w:r>
    </w:p>
    <w:p w:rsidR="006A437A" w:rsidRPr="00526862" w:rsidRDefault="006A437A" w:rsidP="006A437A">
      <w:pPr>
        <w:pStyle w:val="BodyText"/>
        <w:tabs>
          <w:tab w:val="left" w:pos="858"/>
          <w:tab w:val="left" w:pos="1248"/>
        </w:tabs>
        <w:ind w:left="851" w:hanging="851"/>
        <w:rPr>
          <w:sz w:val="24"/>
        </w:rPr>
      </w:pPr>
    </w:p>
    <w:p w:rsidR="006A437A" w:rsidRDefault="006A437A" w:rsidP="006A437A">
      <w:pPr>
        <w:tabs>
          <w:tab w:val="left" w:pos="851"/>
        </w:tabs>
        <w:ind w:left="1418" w:hanging="1418"/>
        <w:jc w:val="both"/>
      </w:pPr>
      <w:r w:rsidRPr="00274BDA">
        <w:tab/>
        <w:t>(a)</w:t>
      </w:r>
      <w:r w:rsidRPr="00274BDA">
        <w:tab/>
        <w:t>The test is to establish a PBC for the vehicle type when being braked on the test surfaces described in Annex 3, paragraphs 1.1.1. and 1.1.2.</w:t>
      </w:r>
      <w:r w:rsidR="0038420A">
        <w:t>.</w:t>
      </w:r>
      <w:r>
        <w:t xml:space="preserve"> </w:t>
      </w:r>
    </w:p>
    <w:p w:rsidR="006A437A" w:rsidRPr="00274BDA" w:rsidRDefault="006A437A" w:rsidP="006A437A">
      <w:pPr>
        <w:tabs>
          <w:tab w:val="left" w:pos="851"/>
        </w:tabs>
        <w:ind w:left="1418" w:hanging="1418"/>
        <w:jc w:val="both"/>
      </w:pPr>
    </w:p>
    <w:p w:rsidR="006A437A" w:rsidRDefault="006A437A" w:rsidP="006A437A">
      <w:pPr>
        <w:tabs>
          <w:tab w:val="left" w:pos="851"/>
        </w:tabs>
        <w:ind w:left="1418" w:hanging="1418"/>
        <w:jc w:val="both"/>
      </w:pPr>
      <w:r w:rsidRPr="00274BDA">
        <w:tab/>
        <w:t>(b)</w:t>
      </w:r>
      <w:r w:rsidRPr="00274BDA">
        <w:tab/>
        <w:t>The test comprises a number of stops with varying brake control forces.  Both wheels shall be braked simultaneously up to</w:t>
      </w:r>
      <w:r w:rsidRPr="00274BDA">
        <w:rPr>
          <w:rFonts w:hint="eastAsia"/>
          <w:lang w:eastAsia="ja-JP"/>
        </w:rPr>
        <w:t xml:space="preserve"> the point reached before wheel lock</w:t>
      </w:r>
      <w:r w:rsidRPr="00274BDA">
        <w:rPr>
          <w:lang w:eastAsia="ja-JP"/>
        </w:rPr>
        <w:t>,</w:t>
      </w:r>
      <w:r w:rsidRPr="00274BDA">
        <w:t xml:space="preserve"> in order to achieve the maximum vehicle deceleration rate on the given test surface.</w:t>
      </w:r>
      <w:r>
        <w:t xml:space="preserve"> </w:t>
      </w:r>
    </w:p>
    <w:p w:rsidR="006A437A" w:rsidRPr="00274BDA" w:rsidRDefault="006A437A" w:rsidP="006A437A">
      <w:pPr>
        <w:tabs>
          <w:tab w:val="left" w:pos="851"/>
        </w:tabs>
        <w:ind w:left="1418" w:hanging="1418"/>
        <w:jc w:val="both"/>
      </w:pPr>
    </w:p>
    <w:p w:rsidR="006A437A" w:rsidRDefault="006A437A" w:rsidP="006A437A">
      <w:pPr>
        <w:tabs>
          <w:tab w:val="left" w:pos="851"/>
        </w:tabs>
        <w:ind w:left="1418" w:hanging="1418"/>
        <w:jc w:val="both"/>
      </w:pPr>
      <w:r w:rsidRPr="00274BDA">
        <w:tab/>
        <w:t>(c)</w:t>
      </w:r>
      <w:r w:rsidRPr="00274BDA">
        <w:tab/>
        <w:t>The maximum vehicle deceleration rate is the highest value recorded during all the test stops.</w:t>
      </w:r>
      <w:r>
        <w:t xml:space="preserve"> </w:t>
      </w:r>
    </w:p>
    <w:p w:rsidR="006A437A" w:rsidRPr="00274BDA" w:rsidRDefault="006A437A" w:rsidP="006A437A">
      <w:pPr>
        <w:tabs>
          <w:tab w:val="left" w:pos="851"/>
        </w:tabs>
        <w:ind w:left="1418" w:hanging="1418"/>
        <w:jc w:val="both"/>
      </w:pPr>
    </w:p>
    <w:p w:rsidR="006A437A" w:rsidRPr="00274BDA" w:rsidRDefault="006A437A" w:rsidP="006A437A">
      <w:pPr>
        <w:tabs>
          <w:tab w:val="left" w:pos="851"/>
        </w:tabs>
        <w:spacing w:after="240"/>
        <w:ind w:left="1418" w:hanging="1418"/>
        <w:jc w:val="both"/>
      </w:pPr>
      <w:r w:rsidRPr="00274BDA">
        <w:tab/>
        <w:t>(d)</w:t>
      </w:r>
      <w:r w:rsidRPr="00274BDA">
        <w:tab/>
        <w:t>The Peak Braking Coefficient (PBC) is calculated from the test stop that generates the maximum vehicle deceleration rate, as follows:</w:t>
      </w:r>
    </w:p>
    <w:p w:rsidR="006A437A" w:rsidRPr="00274BDA" w:rsidRDefault="008E4F72" w:rsidP="006A437A">
      <w:pPr>
        <w:spacing w:after="120"/>
        <w:jc w:val="center"/>
      </w:pPr>
      <w:r w:rsidRPr="008E4F72">
        <w:rPr>
          <w:noProof/>
        </w:rPr>
        <w:drawing>
          <wp:inline distT="0" distB="0" distL="0" distR="0">
            <wp:extent cx="930275" cy="397510"/>
            <wp:effectExtent l="0" t="0" r="0" b="0"/>
            <wp:docPr id="42" name="Picture 42" descr="Peak braking coefficient equation" title="Peak braking coefficient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0275" cy="397510"/>
                    </a:xfrm>
                    <a:prstGeom prst="rect">
                      <a:avLst/>
                    </a:prstGeom>
                    <a:noFill/>
                    <a:ln>
                      <a:noFill/>
                    </a:ln>
                  </pic:spPr>
                </pic:pic>
              </a:graphicData>
            </a:graphic>
          </wp:inline>
        </w:drawing>
      </w:r>
    </w:p>
    <w:p w:rsidR="006A437A" w:rsidRDefault="006A437A" w:rsidP="006A437A">
      <w:pPr>
        <w:tabs>
          <w:tab w:val="left" w:pos="1418"/>
        </w:tabs>
        <w:ind w:left="1701" w:hanging="1701"/>
      </w:pPr>
      <w:r>
        <w:tab/>
        <w:t>w</w:t>
      </w:r>
      <w:r w:rsidRPr="00274BDA">
        <w:t>here:</w:t>
      </w:r>
    </w:p>
    <w:p w:rsidR="006A437A" w:rsidRPr="00274BDA" w:rsidRDefault="006A437A" w:rsidP="006A437A">
      <w:pPr>
        <w:tabs>
          <w:tab w:val="left" w:pos="1418"/>
        </w:tabs>
        <w:ind w:left="1701" w:hanging="1701"/>
      </w:pPr>
    </w:p>
    <w:p w:rsidR="006A437A" w:rsidRPr="00274BDA" w:rsidRDefault="006A437A" w:rsidP="006A437A">
      <w:pPr>
        <w:tabs>
          <w:tab w:val="left" w:pos="1418"/>
          <w:tab w:val="left" w:pos="1701"/>
          <w:tab w:val="left" w:pos="2268"/>
        </w:tabs>
        <w:spacing w:after="120"/>
        <w:ind w:left="2268" w:hanging="2268"/>
        <w:jc w:val="both"/>
      </w:pPr>
      <w:r>
        <w:tab/>
        <w:t>t</w:t>
      </w:r>
      <w:r>
        <w:tab/>
        <w:t>=</w:t>
      </w:r>
      <w:r>
        <w:tab/>
      </w:r>
      <w:r w:rsidRPr="00274BDA">
        <w:t xml:space="preserve">time taken for the </w:t>
      </w:r>
      <w:r>
        <w:t xml:space="preserve">vehicle speed to reduce from 40 </w:t>
      </w:r>
      <w:r w:rsidRPr="00274BDA">
        <w:t xml:space="preserve">km/h to </w:t>
      </w:r>
      <w:r>
        <w:t xml:space="preserve">20 km/h in </w:t>
      </w:r>
      <w:r w:rsidRPr="00274BDA">
        <w:t>seconds.</w:t>
      </w:r>
    </w:p>
    <w:p w:rsidR="006A437A" w:rsidRPr="00274BDA" w:rsidRDefault="006A437A" w:rsidP="006A437A">
      <w:pPr>
        <w:tabs>
          <w:tab w:val="left" w:pos="1418"/>
          <w:tab w:val="left" w:pos="2268"/>
        </w:tabs>
        <w:spacing w:after="240"/>
        <w:ind w:left="1446" w:hanging="1418"/>
        <w:jc w:val="both"/>
      </w:pPr>
      <w:r>
        <w:tab/>
      </w:r>
      <w:r w:rsidRPr="00737CA6">
        <w:rPr>
          <w:u w:val="single"/>
        </w:rPr>
        <w:t>Note</w:t>
      </w:r>
      <w:r w:rsidRPr="00274BDA">
        <w:t>:</w:t>
      </w:r>
      <w:r w:rsidRPr="00274BDA">
        <w:tab/>
        <w:t>For vehicles unabl</w:t>
      </w:r>
      <w:r>
        <w:t xml:space="preserve">e to achieve a test speed of 50 </w:t>
      </w:r>
      <w:r w:rsidRPr="00274BDA">
        <w:t>km/h, PBC shall be measured as follows:</w:t>
      </w:r>
    </w:p>
    <w:p w:rsidR="006A437A" w:rsidRPr="00274BDA" w:rsidRDefault="004E4790" w:rsidP="006A437A">
      <w:pPr>
        <w:spacing w:after="120"/>
        <w:jc w:val="center"/>
      </w:pPr>
      <w:r w:rsidRPr="004E4790">
        <w:rPr>
          <w:noProof/>
        </w:rPr>
        <w:drawing>
          <wp:inline distT="0" distB="0" distL="0" distR="0">
            <wp:extent cx="931545" cy="398145"/>
            <wp:effectExtent l="0" t="0" r="0" b="0"/>
            <wp:docPr id="41" name="Picture 41" descr="Alternative peak braking coefficient equation" title="Alternative peak braking coefficient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1545" cy="398145"/>
                    </a:xfrm>
                    <a:prstGeom prst="rect">
                      <a:avLst/>
                    </a:prstGeom>
                    <a:noFill/>
                    <a:ln>
                      <a:noFill/>
                    </a:ln>
                  </pic:spPr>
                </pic:pic>
              </a:graphicData>
            </a:graphic>
          </wp:inline>
        </w:drawing>
      </w:r>
    </w:p>
    <w:p w:rsidR="006A437A" w:rsidRDefault="006A437A" w:rsidP="006A437A">
      <w:pPr>
        <w:tabs>
          <w:tab w:val="left" w:pos="1404"/>
          <w:tab w:val="left" w:pos="2340"/>
        </w:tabs>
        <w:ind w:left="1701" w:hanging="1701"/>
      </w:pPr>
      <w:r>
        <w:tab/>
        <w:t>w</w:t>
      </w:r>
      <w:r w:rsidRPr="00274BDA">
        <w:t>here:</w:t>
      </w:r>
    </w:p>
    <w:p w:rsidR="006A437A" w:rsidRPr="00274BDA" w:rsidRDefault="006A437A" w:rsidP="006A437A">
      <w:pPr>
        <w:tabs>
          <w:tab w:val="left" w:pos="1404"/>
          <w:tab w:val="left" w:pos="2340"/>
        </w:tabs>
        <w:ind w:left="1701" w:hanging="1701"/>
      </w:pPr>
    </w:p>
    <w:p w:rsidR="006A437A" w:rsidRPr="00274BDA" w:rsidRDefault="006A437A" w:rsidP="006A437A">
      <w:pPr>
        <w:tabs>
          <w:tab w:val="left" w:pos="1418"/>
          <w:tab w:val="left" w:pos="1701"/>
        </w:tabs>
        <w:spacing w:after="240"/>
        <w:ind w:left="2268" w:hanging="2268"/>
        <w:jc w:val="both"/>
      </w:pPr>
      <w:r>
        <w:tab/>
        <w:t>t</w:t>
      </w:r>
      <w:r>
        <w:tab/>
      </w:r>
      <w:r w:rsidRPr="00274BDA">
        <w:t>=</w:t>
      </w:r>
      <w:r w:rsidRPr="00274BDA">
        <w:tab/>
        <w:t>time taken, in seconds, for the speed of the vehicle to red</w:t>
      </w:r>
      <w:r>
        <w:t xml:space="preserve">uce from 0.8 </w:t>
      </w:r>
      <w:proofErr w:type="spellStart"/>
      <w:r>
        <w:t>Vmax</w:t>
      </w:r>
      <w:proofErr w:type="spellEnd"/>
      <w:r>
        <w:t xml:space="preserve"> to (0.8 </w:t>
      </w:r>
      <w:proofErr w:type="spellStart"/>
      <w:r>
        <w:t>Vmax</w:t>
      </w:r>
      <w:proofErr w:type="spellEnd"/>
      <w:r>
        <w:t xml:space="preserve"> -</w:t>
      </w:r>
      <w:r w:rsidRPr="00274BDA">
        <w:t xml:space="preserve"> 20), where </w:t>
      </w:r>
      <w:proofErr w:type="spellStart"/>
      <w:r w:rsidRPr="00274BDA">
        <w:t>Vmax</w:t>
      </w:r>
      <w:proofErr w:type="spellEnd"/>
      <w:r w:rsidRPr="00274BDA">
        <w:t xml:space="preserve"> is measured in km/h.</w:t>
      </w:r>
    </w:p>
    <w:p w:rsidR="006A437A" w:rsidRDefault="006A437A" w:rsidP="006A437A">
      <w:pPr>
        <w:tabs>
          <w:tab w:val="left" w:pos="851"/>
        </w:tabs>
        <w:spacing w:after="240"/>
        <w:ind w:left="1418" w:hanging="1418"/>
        <w:jc w:val="both"/>
      </w:pPr>
      <w:r>
        <w:tab/>
        <w:t>(e)</w:t>
      </w:r>
      <w:r>
        <w:tab/>
        <w:t>The value of PBC</w:t>
      </w:r>
      <w:r w:rsidRPr="00274BDA">
        <w:t xml:space="preserve"> shall be rounded to t</w:t>
      </w:r>
      <w:r w:rsidR="009040A1">
        <w:t>wo</w:t>
      </w:r>
      <w:r w:rsidRPr="00274BDA">
        <w:t xml:space="preserve"> decimal places.</w:t>
      </w:r>
    </w:p>
    <w:p w:rsidR="006A437A" w:rsidRDefault="006A437A" w:rsidP="006A437A">
      <w:pPr>
        <w:tabs>
          <w:tab w:val="left" w:pos="851"/>
          <w:tab w:val="left" w:pos="1418"/>
        </w:tabs>
        <w:ind w:left="1418" w:hanging="1418"/>
        <w:jc w:val="both"/>
      </w:pPr>
      <w:r w:rsidRPr="000D66ED">
        <w:t>1.2.</w:t>
      </w:r>
      <w:r w:rsidRPr="000D66ED">
        <w:tab/>
        <w:t>Vehicle condition:</w:t>
      </w:r>
      <w:r>
        <w:t xml:space="preserve"> </w:t>
      </w:r>
    </w:p>
    <w:p w:rsidR="006A437A" w:rsidRPr="000D66ED" w:rsidRDefault="006A437A" w:rsidP="006A437A">
      <w:pPr>
        <w:tabs>
          <w:tab w:val="left" w:pos="851"/>
          <w:tab w:val="left" w:pos="1418"/>
        </w:tabs>
        <w:ind w:left="1418" w:hanging="1418"/>
        <w:jc w:val="both"/>
      </w:pPr>
    </w:p>
    <w:p w:rsidR="006A437A" w:rsidRDefault="006A437A" w:rsidP="006A437A">
      <w:pPr>
        <w:tabs>
          <w:tab w:val="left" w:pos="851"/>
          <w:tab w:val="left" w:pos="1418"/>
        </w:tabs>
        <w:ind w:left="1418" w:hanging="1418"/>
        <w:jc w:val="both"/>
        <w:rPr>
          <w:lang w:eastAsia="ja-JP"/>
        </w:rPr>
      </w:pPr>
      <w:r w:rsidRPr="000D66ED">
        <w:tab/>
        <w:t>(a)</w:t>
      </w:r>
      <w:r w:rsidRPr="000D66ED">
        <w:tab/>
        <w:t xml:space="preserve">The test is applicable to </w:t>
      </w:r>
      <w:r w:rsidR="00505ABC">
        <w:t xml:space="preserve">all </w:t>
      </w:r>
      <w:r w:rsidRPr="000D66ED">
        <w:t>vehicle categories</w:t>
      </w:r>
      <w:r w:rsidR="00505ABC">
        <w:t>.</w:t>
      </w:r>
      <w:r>
        <w:rPr>
          <w:lang w:eastAsia="ja-JP"/>
        </w:rPr>
        <w:t xml:space="preserve"> </w:t>
      </w:r>
    </w:p>
    <w:p w:rsidR="006A437A" w:rsidRPr="000D66ED" w:rsidRDefault="006A437A" w:rsidP="006A437A">
      <w:pPr>
        <w:tabs>
          <w:tab w:val="left" w:pos="851"/>
          <w:tab w:val="left" w:pos="1418"/>
        </w:tabs>
        <w:ind w:left="1418" w:hanging="1418"/>
        <w:jc w:val="both"/>
        <w:rPr>
          <w:lang w:eastAsia="ja-JP"/>
        </w:rPr>
      </w:pPr>
    </w:p>
    <w:p w:rsidR="006A437A" w:rsidRDefault="006A437A" w:rsidP="006A437A">
      <w:pPr>
        <w:tabs>
          <w:tab w:val="left" w:pos="851"/>
          <w:tab w:val="left" w:pos="1418"/>
        </w:tabs>
        <w:ind w:left="1418" w:hanging="1418"/>
        <w:jc w:val="both"/>
        <w:rPr>
          <w:bCs/>
          <w:color w:val="000000"/>
        </w:rPr>
      </w:pPr>
      <w:r w:rsidRPr="000D66ED">
        <w:tab/>
        <w:t>(b)</w:t>
      </w:r>
      <w:r w:rsidRPr="000D66ED">
        <w:tab/>
      </w:r>
      <w:r w:rsidRPr="000D66ED">
        <w:rPr>
          <w:bCs/>
          <w:color w:val="000000"/>
        </w:rPr>
        <w:t>The anti-lock system shall be either disconnected or inoperative</w:t>
      </w:r>
      <w:r w:rsidR="009040A1">
        <w:rPr>
          <w:bCs/>
          <w:color w:val="000000"/>
        </w:rPr>
        <w:t xml:space="preserve"> (ABS function disabled)</w:t>
      </w:r>
      <w:r w:rsidRPr="000D66ED">
        <w:rPr>
          <w:bCs/>
          <w:color w:val="000000"/>
        </w:rPr>
        <w:t>, between</w:t>
      </w:r>
      <w:r>
        <w:rPr>
          <w:bCs/>
          <w:color w:val="000000"/>
        </w:rPr>
        <w:t xml:space="preserve"> </w:t>
      </w:r>
      <w:r w:rsidRPr="000D66ED">
        <w:rPr>
          <w:bCs/>
          <w:color w:val="000000"/>
        </w:rPr>
        <w:t>40</w:t>
      </w:r>
      <w:r>
        <w:rPr>
          <w:bCs/>
          <w:color w:val="000000"/>
        </w:rPr>
        <w:t xml:space="preserve"> </w:t>
      </w:r>
      <w:r w:rsidRPr="000D66ED">
        <w:rPr>
          <w:bCs/>
          <w:color w:val="000000"/>
        </w:rPr>
        <w:t>km/h and</w:t>
      </w:r>
      <w:r>
        <w:rPr>
          <w:bCs/>
          <w:color w:val="000000"/>
        </w:rPr>
        <w:t xml:space="preserve"> </w:t>
      </w:r>
      <w:r w:rsidRPr="000D66ED">
        <w:rPr>
          <w:bCs/>
          <w:color w:val="000000"/>
        </w:rPr>
        <w:t>20</w:t>
      </w:r>
      <w:r>
        <w:rPr>
          <w:bCs/>
          <w:color w:val="000000"/>
        </w:rPr>
        <w:t xml:space="preserve"> </w:t>
      </w:r>
      <w:r w:rsidRPr="000D66ED">
        <w:rPr>
          <w:bCs/>
          <w:color w:val="000000"/>
        </w:rPr>
        <w:t>km/h.</w:t>
      </w:r>
    </w:p>
    <w:p w:rsidR="006A437A" w:rsidRPr="000D66ED" w:rsidRDefault="006A437A" w:rsidP="006A437A">
      <w:pPr>
        <w:tabs>
          <w:tab w:val="left" w:pos="851"/>
          <w:tab w:val="left" w:pos="1418"/>
        </w:tabs>
        <w:ind w:left="1418" w:hanging="1418"/>
        <w:jc w:val="both"/>
      </w:pPr>
    </w:p>
    <w:p w:rsidR="006A437A" w:rsidRDefault="006A437A" w:rsidP="006A437A">
      <w:pPr>
        <w:pStyle w:val="BodyTextIndent2"/>
        <w:tabs>
          <w:tab w:val="left" w:pos="851"/>
          <w:tab w:val="left" w:pos="1418"/>
        </w:tabs>
        <w:spacing w:after="0" w:line="240" w:lineRule="auto"/>
        <w:ind w:left="1418" w:hanging="1418"/>
        <w:jc w:val="both"/>
      </w:pPr>
      <w:r w:rsidRPr="000D66ED">
        <w:tab/>
        <w:t>(c)</w:t>
      </w:r>
      <w:r w:rsidRPr="000D66ED">
        <w:tab/>
        <w:t>Lightly loaded.</w:t>
      </w:r>
    </w:p>
    <w:p w:rsidR="006A437A" w:rsidRPr="000D66ED" w:rsidRDefault="006A437A" w:rsidP="006A437A">
      <w:pPr>
        <w:pStyle w:val="BodyTextIndent2"/>
        <w:tabs>
          <w:tab w:val="left" w:pos="851"/>
          <w:tab w:val="left" w:pos="1418"/>
        </w:tabs>
        <w:spacing w:after="0" w:line="240" w:lineRule="auto"/>
        <w:ind w:left="1418" w:hanging="1418"/>
        <w:jc w:val="both"/>
        <w:rPr>
          <w:strike/>
        </w:rPr>
      </w:pPr>
    </w:p>
    <w:p w:rsidR="006A437A" w:rsidRPr="000D66ED" w:rsidRDefault="006A437A" w:rsidP="006A437A">
      <w:pPr>
        <w:tabs>
          <w:tab w:val="left" w:pos="851"/>
          <w:tab w:val="left" w:pos="1418"/>
        </w:tabs>
        <w:spacing w:after="240"/>
        <w:ind w:left="1418" w:hanging="1418"/>
        <w:jc w:val="both"/>
      </w:pPr>
      <w:r w:rsidRPr="000D66ED">
        <w:lastRenderedPageBreak/>
        <w:tab/>
        <w:t>(d)</w:t>
      </w:r>
      <w:r w:rsidRPr="000D66ED">
        <w:tab/>
        <w:t>Engine disconnected.</w:t>
      </w:r>
    </w:p>
    <w:p w:rsidR="006A437A" w:rsidRDefault="006A437A" w:rsidP="006A437A">
      <w:pPr>
        <w:tabs>
          <w:tab w:val="left" w:pos="851"/>
          <w:tab w:val="left" w:pos="1418"/>
        </w:tabs>
        <w:ind w:left="1418" w:hanging="1418"/>
        <w:jc w:val="both"/>
      </w:pPr>
      <w:r w:rsidRPr="000D66ED">
        <w:t>1.3.</w:t>
      </w:r>
      <w:r w:rsidRPr="000D66ED">
        <w:tab/>
        <w:t>Test conditions and procedure:</w:t>
      </w:r>
      <w:r>
        <w:t xml:space="preserve"> </w:t>
      </w:r>
    </w:p>
    <w:p w:rsidR="006A437A" w:rsidRPr="000D66ED" w:rsidRDefault="006A437A" w:rsidP="006A437A">
      <w:pPr>
        <w:tabs>
          <w:tab w:val="left" w:pos="851"/>
          <w:tab w:val="left" w:pos="1418"/>
        </w:tabs>
        <w:ind w:left="1418" w:hanging="1418"/>
        <w:jc w:val="both"/>
      </w:pPr>
    </w:p>
    <w:p w:rsidR="006A437A" w:rsidRDefault="006A437A" w:rsidP="006A437A">
      <w:pPr>
        <w:tabs>
          <w:tab w:val="left" w:pos="851"/>
        </w:tabs>
        <w:ind w:left="1418" w:hanging="1418"/>
        <w:jc w:val="both"/>
      </w:pPr>
      <w:r w:rsidRPr="000D66ED">
        <w:tab/>
        <w:t>(a)</w:t>
      </w:r>
      <w:r w:rsidRPr="000D66ED">
        <w:tab/>
        <w:t>Initial brake temperature: ≥</w:t>
      </w:r>
      <w:r>
        <w:t xml:space="preserve"> </w:t>
      </w:r>
      <w:r w:rsidR="0038420A">
        <w:t xml:space="preserve"> </w:t>
      </w:r>
      <w:r w:rsidRPr="000D66ED">
        <w:t>55</w:t>
      </w:r>
      <w:r w:rsidR="0038420A">
        <w:t xml:space="preserve"> </w:t>
      </w:r>
      <w:r w:rsidRPr="000D66ED">
        <w:t>°C and ≤</w:t>
      </w:r>
      <w:r>
        <w:t xml:space="preserve"> </w:t>
      </w:r>
      <w:r w:rsidR="0038420A">
        <w:t xml:space="preserve"> </w:t>
      </w:r>
      <w:r w:rsidRPr="000D66ED">
        <w:t>100</w:t>
      </w:r>
      <w:r w:rsidR="0038420A">
        <w:t xml:space="preserve"> </w:t>
      </w:r>
      <w:r w:rsidRPr="000D66ED">
        <w:t>°C.</w:t>
      </w:r>
      <w:r>
        <w:t xml:space="preserve"> </w:t>
      </w:r>
    </w:p>
    <w:p w:rsidR="006A437A" w:rsidRPr="000D66ED" w:rsidRDefault="006A437A" w:rsidP="006A437A">
      <w:pPr>
        <w:tabs>
          <w:tab w:val="left" w:pos="851"/>
        </w:tabs>
        <w:ind w:left="1418" w:hanging="1418"/>
        <w:jc w:val="both"/>
      </w:pPr>
    </w:p>
    <w:p w:rsidR="006A437A" w:rsidRDefault="006A437A" w:rsidP="006A437A">
      <w:pPr>
        <w:tabs>
          <w:tab w:val="left" w:pos="851"/>
        </w:tabs>
        <w:ind w:left="1418" w:hanging="1418"/>
        <w:jc w:val="both"/>
      </w:pPr>
      <w:r w:rsidRPr="000D66ED">
        <w:tab/>
        <w:t>(b)</w:t>
      </w:r>
      <w:r w:rsidRPr="000D66ED">
        <w:tab/>
        <w:t xml:space="preserve">Test speed: 60 km/h or 0.9 </w:t>
      </w:r>
      <w:proofErr w:type="spellStart"/>
      <w:r w:rsidRPr="000D66ED">
        <w:t>Vmax</w:t>
      </w:r>
      <w:proofErr w:type="spellEnd"/>
      <w:r w:rsidRPr="000D66ED">
        <w:t>, whichever is lower.</w:t>
      </w:r>
      <w:r>
        <w:t xml:space="preserve"> </w:t>
      </w:r>
    </w:p>
    <w:p w:rsidR="006A437A" w:rsidRPr="000D66ED" w:rsidRDefault="006A437A" w:rsidP="006A437A">
      <w:pPr>
        <w:tabs>
          <w:tab w:val="left" w:pos="851"/>
        </w:tabs>
        <w:ind w:left="1418" w:hanging="1418"/>
        <w:jc w:val="both"/>
      </w:pPr>
    </w:p>
    <w:p w:rsidR="006A437A" w:rsidRDefault="006A437A" w:rsidP="006A437A">
      <w:pPr>
        <w:tabs>
          <w:tab w:val="left" w:pos="851"/>
        </w:tabs>
        <w:ind w:left="1418" w:hanging="1418"/>
        <w:jc w:val="both"/>
      </w:pPr>
      <w:r w:rsidRPr="000D66ED">
        <w:tab/>
        <w:t>(c)</w:t>
      </w:r>
      <w:r w:rsidRPr="000D66ED">
        <w:tab/>
        <w:t>Brake application:</w:t>
      </w:r>
    </w:p>
    <w:p w:rsidR="006A437A" w:rsidRPr="000D66ED" w:rsidRDefault="006A437A" w:rsidP="006A437A">
      <w:pPr>
        <w:tabs>
          <w:tab w:val="left" w:pos="851"/>
        </w:tabs>
        <w:ind w:left="1418" w:hanging="1418"/>
        <w:jc w:val="both"/>
      </w:pPr>
    </w:p>
    <w:p w:rsidR="006A437A" w:rsidRDefault="006A437A" w:rsidP="006A437A">
      <w:pPr>
        <w:ind w:left="1418" w:hanging="1418"/>
        <w:jc w:val="both"/>
      </w:pPr>
      <w:r w:rsidRPr="000D66ED">
        <w:tab/>
        <w:t>Simultaneous actuation of both service brake system controls, if so equipped, or of the single service brake system control in the case of a service brake system that operates on all wheels.</w:t>
      </w:r>
      <w:r>
        <w:t xml:space="preserve"> </w:t>
      </w:r>
    </w:p>
    <w:p w:rsidR="006A437A" w:rsidRPr="000D66ED" w:rsidRDefault="006A437A" w:rsidP="006A437A">
      <w:pPr>
        <w:ind w:left="1418" w:hanging="1418"/>
        <w:jc w:val="both"/>
      </w:pPr>
    </w:p>
    <w:p w:rsidR="006A437A" w:rsidRDefault="006A437A" w:rsidP="006A437A">
      <w:pPr>
        <w:pStyle w:val="BodyTextIndent2"/>
        <w:spacing w:after="0" w:line="240" w:lineRule="auto"/>
        <w:ind w:left="1418" w:hanging="1418"/>
        <w:jc w:val="both"/>
      </w:pPr>
      <w:r w:rsidRPr="000D66ED">
        <w:tab/>
        <w:t>For vehicles equipped with a single service brake system control, it may be necessary to modify the brake system if one of the wheels is not approaching maximum deceleration.</w:t>
      </w:r>
      <w:r>
        <w:t xml:space="preserve"> </w:t>
      </w:r>
    </w:p>
    <w:p w:rsidR="006A437A" w:rsidRPr="000D66ED" w:rsidRDefault="006A437A" w:rsidP="006A437A">
      <w:pPr>
        <w:pStyle w:val="BodyTextIndent2"/>
        <w:spacing w:after="0" w:line="240" w:lineRule="auto"/>
        <w:ind w:left="1418" w:hanging="1418"/>
        <w:jc w:val="both"/>
      </w:pPr>
    </w:p>
    <w:p w:rsidR="006A437A" w:rsidRDefault="006A437A" w:rsidP="006A437A">
      <w:pPr>
        <w:tabs>
          <w:tab w:val="left" w:pos="851"/>
        </w:tabs>
        <w:ind w:left="1418" w:hanging="1418"/>
        <w:jc w:val="both"/>
      </w:pPr>
      <w:r w:rsidRPr="000D66ED">
        <w:tab/>
        <w:t>(d)</w:t>
      </w:r>
      <w:r w:rsidRPr="000D66ED">
        <w:tab/>
        <w:t>Brake actuation force:</w:t>
      </w:r>
      <w:r>
        <w:t xml:space="preserve"> </w:t>
      </w:r>
    </w:p>
    <w:p w:rsidR="006A437A" w:rsidRPr="000D66ED" w:rsidRDefault="006A437A" w:rsidP="006A437A">
      <w:pPr>
        <w:tabs>
          <w:tab w:val="left" w:pos="851"/>
        </w:tabs>
        <w:ind w:left="1418" w:hanging="1418"/>
        <w:jc w:val="both"/>
      </w:pPr>
    </w:p>
    <w:p w:rsidR="006A437A" w:rsidRDefault="006A437A" w:rsidP="006A437A">
      <w:pPr>
        <w:ind w:left="1418" w:hanging="1418"/>
        <w:jc w:val="both"/>
        <w:rPr>
          <w:lang w:eastAsia="ja-JP"/>
        </w:rPr>
      </w:pPr>
      <w:r w:rsidRPr="000D66ED">
        <w:tab/>
        <w:t>The control force that achieves the maximum vehicle deceleration rate as defined in paragraph</w:t>
      </w:r>
      <w:r>
        <w:t xml:space="preserve"> </w:t>
      </w:r>
      <w:r w:rsidRPr="000D66ED">
        <w:t>1.1</w:t>
      </w:r>
      <w:r w:rsidRPr="000D66ED">
        <w:rPr>
          <w:rFonts w:hint="eastAsia"/>
          <w:lang w:eastAsia="ja-JP"/>
        </w:rPr>
        <w:t>.(</w:t>
      </w:r>
      <w:r w:rsidRPr="000D66ED">
        <w:rPr>
          <w:lang w:eastAsia="ja-JP"/>
        </w:rPr>
        <w:t>c</w:t>
      </w:r>
      <w:r w:rsidRPr="000D66ED">
        <w:rPr>
          <w:rFonts w:hint="eastAsia"/>
          <w:lang w:eastAsia="ja-JP"/>
        </w:rPr>
        <w:t>).</w:t>
      </w:r>
    </w:p>
    <w:p w:rsidR="006A437A" w:rsidRPr="000D66ED" w:rsidRDefault="006A437A" w:rsidP="006A437A">
      <w:pPr>
        <w:ind w:left="1418" w:hanging="1418"/>
        <w:jc w:val="both"/>
        <w:rPr>
          <w:lang w:eastAsia="ja-JP"/>
        </w:rPr>
      </w:pPr>
    </w:p>
    <w:p w:rsidR="006A437A" w:rsidRDefault="006A437A" w:rsidP="006A437A">
      <w:pPr>
        <w:ind w:left="1418" w:hanging="1418"/>
        <w:jc w:val="both"/>
        <w:rPr>
          <w:lang w:eastAsia="ja-JP"/>
        </w:rPr>
      </w:pPr>
      <w:r w:rsidRPr="000D66ED">
        <w:rPr>
          <w:lang w:eastAsia="ja-JP"/>
        </w:rPr>
        <w:tab/>
      </w:r>
      <w:r w:rsidRPr="000D66ED">
        <w:rPr>
          <w:rFonts w:hint="eastAsia"/>
          <w:lang w:eastAsia="ja-JP"/>
        </w:rPr>
        <w:t xml:space="preserve">The </w:t>
      </w:r>
      <w:r w:rsidRPr="000D66ED">
        <w:rPr>
          <w:lang w:eastAsia="ja-JP"/>
        </w:rPr>
        <w:t xml:space="preserve">application of the </w:t>
      </w:r>
      <w:r w:rsidRPr="000D66ED">
        <w:rPr>
          <w:rFonts w:hint="eastAsia"/>
          <w:lang w:eastAsia="ja-JP"/>
        </w:rPr>
        <w:t>control force must be constant during braking.</w:t>
      </w:r>
    </w:p>
    <w:p w:rsidR="006A437A" w:rsidRPr="000D66ED" w:rsidRDefault="006A437A" w:rsidP="006A437A">
      <w:pPr>
        <w:ind w:left="1418" w:hanging="1418"/>
        <w:jc w:val="both"/>
        <w:rPr>
          <w:strike/>
          <w:lang w:eastAsia="ja-JP"/>
        </w:rPr>
      </w:pPr>
    </w:p>
    <w:p w:rsidR="006A437A" w:rsidRDefault="006A437A" w:rsidP="006A437A">
      <w:pPr>
        <w:tabs>
          <w:tab w:val="left" w:pos="851"/>
        </w:tabs>
        <w:ind w:left="1418" w:hanging="1418"/>
        <w:jc w:val="both"/>
      </w:pPr>
      <w:r w:rsidRPr="000D66ED">
        <w:tab/>
        <w:t>(e)</w:t>
      </w:r>
      <w:r w:rsidRPr="000D66ED">
        <w:tab/>
        <w:t>Number of stops: until the vehicle meets its maximum deceleration rate.</w:t>
      </w:r>
    </w:p>
    <w:p w:rsidR="006A437A" w:rsidRPr="000D66ED" w:rsidRDefault="006A437A" w:rsidP="006A437A">
      <w:pPr>
        <w:tabs>
          <w:tab w:val="left" w:pos="851"/>
        </w:tabs>
        <w:ind w:left="1418" w:hanging="1418"/>
        <w:jc w:val="both"/>
      </w:pPr>
    </w:p>
    <w:p w:rsidR="006A437A" w:rsidRDefault="006A437A" w:rsidP="00526862">
      <w:pPr>
        <w:tabs>
          <w:tab w:val="left" w:pos="851"/>
        </w:tabs>
        <w:ind w:left="1418" w:hanging="1418"/>
        <w:jc w:val="both"/>
      </w:pPr>
      <w:r w:rsidRPr="000D66ED">
        <w:tab/>
        <w:t>(</w:t>
      </w:r>
      <w:r>
        <w:t>f</w:t>
      </w:r>
      <w:r w:rsidRPr="000D66ED">
        <w:t>)</w:t>
      </w:r>
      <w:r w:rsidRPr="000D66ED">
        <w:tab/>
      </w:r>
      <w:r>
        <w:t>For each stop, accelerate the vehicle to the test speed and then actuate the brake control(s) under the conditions specified in this paragraph.</w:t>
      </w:r>
    </w:p>
    <w:sectPr w:rsidR="006A437A" w:rsidSect="00774065">
      <w:pgSz w:w="11906" w:h="16838" w:code="9"/>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913" w:rsidRDefault="00367913">
      <w:r>
        <w:separator/>
      </w:r>
    </w:p>
  </w:endnote>
  <w:endnote w:type="continuationSeparator" w:id="0">
    <w:p w:rsidR="00367913" w:rsidRDefault="0036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1E0" w:firstRow="1" w:lastRow="1" w:firstColumn="1" w:lastColumn="1" w:noHBand="0" w:noVBand="0"/>
    </w:tblPr>
    <w:tblGrid>
      <w:gridCol w:w="2268"/>
      <w:gridCol w:w="3960"/>
      <w:gridCol w:w="2492"/>
    </w:tblGrid>
    <w:tr w:rsidR="00367913" w:rsidTr="00B85CEE">
      <w:tc>
        <w:tcPr>
          <w:tcW w:w="2268" w:type="dxa"/>
          <w:shd w:val="clear" w:color="auto" w:fill="auto"/>
        </w:tcPr>
        <w:p w:rsidR="00367913" w:rsidRDefault="00367913" w:rsidP="00B85CEE">
          <w:pPr>
            <w:autoSpaceDE w:val="0"/>
            <w:autoSpaceDN w:val="0"/>
            <w:adjustRightInd w:val="0"/>
          </w:pPr>
        </w:p>
      </w:tc>
      <w:tc>
        <w:tcPr>
          <w:tcW w:w="3960" w:type="dxa"/>
          <w:shd w:val="clear" w:color="auto" w:fill="auto"/>
        </w:tcPr>
        <w:p w:rsidR="00367913" w:rsidRDefault="00367913" w:rsidP="001757EE">
          <w:pPr>
            <w:pStyle w:val="Footer"/>
          </w:pPr>
        </w:p>
      </w:tc>
      <w:tc>
        <w:tcPr>
          <w:tcW w:w="2492" w:type="dxa"/>
          <w:shd w:val="clear" w:color="auto" w:fill="auto"/>
        </w:tcPr>
        <w:p w:rsidR="00367913" w:rsidRDefault="00367913" w:rsidP="001757EE">
          <w:pPr>
            <w:pStyle w:val="Footer"/>
          </w:pPr>
        </w:p>
      </w:tc>
    </w:tr>
  </w:tbl>
  <w:p w:rsidR="00367913" w:rsidRDefault="00367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913" w:rsidRDefault="00367913">
      <w:r>
        <w:separator/>
      </w:r>
    </w:p>
  </w:footnote>
  <w:footnote w:type="continuationSeparator" w:id="0">
    <w:p w:rsidR="00367913" w:rsidRDefault="00367913">
      <w:r>
        <w:continuationSeparator/>
      </w:r>
    </w:p>
  </w:footnote>
  <w:footnote w:id="1">
    <w:p w:rsidR="00367913" w:rsidRDefault="00367913">
      <w:pPr>
        <w:pStyle w:val="FootnoteText"/>
      </w:pPr>
      <w:r>
        <w:rPr>
          <w:rStyle w:val="FootnoteReference"/>
        </w:rPr>
        <w:t>*</w:t>
      </w:r>
      <w:r>
        <w:t xml:space="preserve"> </w:t>
      </w:r>
      <w:r w:rsidRPr="00575ECA">
        <w:t>The category code may also be in the format L</w:t>
      </w:r>
      <w:r w:rsidRPr="00575ECA">
        <w:rPr>
          <w:vertAlign w:val="subscript"/>
        </w:rPr>
        <w:t>1</w:t>
      </w:r>
      <w:r w:rsidRPr="00575ECA">
        <w:t>, L</w:t>
      </w:r>
      <w:r w:rsidRPr="00575ECA">
        <w:rPr>
          <w:vertAlign w:val="subscript"/>
        </w:rPr>
        <w:t>A</w:t>
      </w:r>
      <w:r w:rsidRPr="00575ECA">
        <w:t xml:space="preserve"> etc.</w:t>
      </w:r>
    </w:p>
    <w:p w:rsidR="00367913" w:rsidRDefault="00367913" w:rsidP="00CC06C8">
      <w:pPr>
        <w:pStyle w:val="FootnoteText"/>
      </w:pPr>
      <w:r w:rsidRPr="00644EED">
        <w:rPr>
          <w:vertAlign w:val="superscript"/>
        </w:rPr>
        <w:t>**</w:t>
      </w:r>
      <w:r>
        <w:t xml:space="preserve"> See clauses 3.1 to 3.2</w:t>
      </w:r>
    </w:p>
  </w:footnote>
  <w:footnote w:id="2">
    <w:p w:rsidR="00367913" w:rsidRDefault="00367913" w:rsidP="00526862">
      <w:pPr>
        <w:pStyle w:val="FootnoteText"/>
      </w:pPr>
      <w:r w:rsidRPr="00526862">
        <w:t>†</w:t>
      </w:r>
      <w:r>
        <w:t xml:space="preserve"> </w:t>
      </w:r>
      <w:r w:rsidRPr="00526862">
        <w:t>See clauses 3.1 to 3.3</w:t>
      </w:r>
    </w:p>
  </w:footnote>
  <w:footnote w:id="3">
    <w:p w:rsidR="00367913" w:rsidRDefault="00367913" w:rsidP="00B94899">
      <w:pPr>
        <w:pStyle w:val="FootnoteText"/>
        <w:tabs>
          <w:tab w:val="left" w:pos="198"/>
        </w:tabs>
      </w:pPr>
    </w:p>
  </w:footnote>
  <w:footnote w:id="4">
    <w:p w:rsidR="00367913" w:rsidRDefault="00367913" w:rsidP="008C041F">
      <w:pPr>
        <w:pStyle w:val="FootnoteText"/>
      </w:pPr>
      <w:r>
        <w:rPr>
          <w:rStyle w:val="FootnoteReference"/>
        </w:rPr>
        <w:footnoteRef/>
      </w:r>
      <w:r>
        <w:t xml:space="preserve"> weight is calculated as per Annex 1 definition of “</w:t>
      </w:r>
      <w:r w:rsidRPr="00526862">
        <w:t>mass in running order</w:t>
      </w:r>
      <w:r>
        <w:t>”</w:t>
      </w:r>
      <w:r>
        <w:rPr>
          <w:i/>
        </w:rPr>
        <w:t>.</w:t>
      </w:r>
    </w:p>
  </w:footnote>
  <w:footnote w:id="5">
    <w:p w:rsidR="00367913" w:rsidRDefault="00367913" w:rsidP="00274107">
      <w:pPr>
        <w:pStyle w:val="FootnoteText"/>
      </w:pPr>
      <w:r w:rsidRPr="00274107">
        <w:rPr>
          <w:rStyle w:val="FootnoteReference"/>
        </w:rPr>
        <w:footnoteRef/>
      </w:r>
      <w:r w:rsidRPr="00274107">
        <w:t xml:space="preserve"> European Union Law definitions </w:t>
      </w:r>
      <w:r>
        <w:t>for</w:t>
      </w:r>
      <w:r w:rsidRPr="00274107">
        <w:t xml:space="preserve"> </w:t>
      </w:r>
      <w:proofErr w:type="spellStart"/>
      <w:r>
        <w:t>E</w:t>
      </w:r>
      <w:r w:rsidRPr="00274107">
        <w:t>nduro</w:t>
      </w:r>
      <w:proofErr w:type="spellEnd"/>
      <w:r w:rsidRPr="00274107">
        <w:t xml:space="preserve"> and </w:t>
      </w:r>
      <w:r>
        <w:t>T</w:t>
      </w:r>
      <w:r w:rsidRPr="00274107">
        <w:t>rial motorcycles</w:t>
      </w:r>
      <w:r>
        <w:t>.</w:t>
      </w:r>
    </w:p>
  </w:footnote>
  <w:footnote w:id="6">
    <w:p w:rsidR="00367913" w:rsidRDefault="00367913">
      <w:pPr>
        <w:pStyle w:val="FootnoteText"/>
      </w:pPr>
      <w:r>
        <w:rPr>
          <w:rStyle w:val="FootnoteReference"/>
        </w:rPr>
        <w:footnoteRef/>
      </w:r>
      <w:r>
        <w:t xml:space="preserve"> weight is calculated as per ‘</w:t>
      </w:r>
      <w:proofErr w:type="spellStart"/>
      <w:r>
        <w:rPr>
          <w:i/>
        </w:rPr>
        <w:t>U</w:t>
      </w:r>
      <w:r w:rsidRPr="008C041F">
        <w:rPr>
          <w:i/>
        </w:rPr>
        <w:t>nladen</w:t>
      </w:r>
      <w:proofErr w:type="spellEnd"/>
      <w:r w:rsidRPr="008C041F">
        <w:rPr>
          <w:i/>
        </w:rPr>
        <w:t xml:space="preserve"> </w:t>
      </w:r>
      <w:r>
        <w:rPr>
          <w:i/>
        </w:rPr>
        <w:t>M</w:t>
      </w:r>
      <w:r w:rsidRPr="008C041F">
        <w:rPr>
          <w:i/>
        </w:rPr>
        <w:t>ass</w:t>
      </w:r>
      <w:r>
        <w:rPr>
          <w:i/>
        </w:rPr>
        <w:t>’</w:t>
      </w:r>
      <w:r>
        <w:t>.</w:t>
      </w:r>
    </w:p>
  </w:footnote>
  <w:footnote w:id="7">
    <w:p w:rsidR="00367913" w:rsidRDefault="00367913" w:rsidP="00D22EDC">
      <w:pPr>
        <w:spacing w:after="60"/>
        <w:rPr>
          <w:sz w:val="18"/>
        </w:rPr>
      </w:pPr>
      <w:r>
        <w:rPr>
          <w:rStyle w:val="FootnoteReference"/>
          <w:sz w:val="18"/>
          <w:u w:val="single"/>
        </w:rPr>
        <w:sym w:font="Symbol" w:char="F02A"/>
      </w:r>
      <w:r>
        <w:rPr>
          <w:sz w:val="18"/>
        </w:rPr>
        <w:t>/</w:t>
      </w:r>
      <w:r>
        <w:rPr>
          <w:sz w:val="18"/>
        </w:rPr>
        <w:tab/>
        <w:t>Former title of the Agreement:</w:t>
      </w:r>
    </w:p>
    <w:p w:rsidR="00367913" w:rsidRDefault="00367913" w:rsidP="00D22EDC">
      <w:pPr>
        <w:pStyle w:val="BodyText"/>
        <w:rPr>
          <w:u w:val="single"/>
        </w:rPr>
      </w:pPr>
      <w:r>
        <w:t>Agreement Concerning the Adoption of Uniform Conditions of Approval and Reciprocal Recognition of Approval for Motor Vehicle Equipment and Parts, done at Geneva on 20 March 1958.</w:t>
      </w:r>
    </w:p>
  </w:footnote>
  <w:footnote w:id="8">
    <w:p w:rsidR="00367913" w:rsidRDefault="00367913" w:rsidP="00D22EDC">
      <w:pPr>
        <w:pStyle w:val="FootnoteText"/>
        <w:jc w:val="both"/>
      </w:pPr>
      <w:r>
        <w:rPr>
          <w:rStyle w:val="FootnoteReference"/>
          <w:u w:val="single"/>
        </w:rPr>
        <w:footnoteRef/>
      </w:r>
      <w:r>
        <w:rPr>
          <w:b/>
          <w:bCs/>
        </w:rPr>
        <w:t>/</w:t>
      </w:r>
      <w:r>
        <w:rPr>
          <w:b/>
          <w:bCs/>
        </w:rPr>
        <w:tab/>
      </w:r>
      <w:r>
        <w:t>As defined in Annex 7 to the Consolidated Resolution on the Construction of Vehicles (R.E.3), (document TRANS/WP.29/78/Rev.1/Amend.2 as last amended by Amend.4).</w:t>
      </w:r>
    </w:p>
  </w:footnote>
  <w:footnote w:id="9">
    <w:p w:rsidR="00367913" w:rsidRDefault="00367913" w:rsidP="00D22EDC">
      <w:pPr>
        <w:pStyle w:val="FootnoteText"/>
        <w:jc w:val="both"/>
      </w:pPr>
      <w:r>
        <w:rPr>
          <w:rStyle w:val="FootnoteReference"/>
          <w:u w:val="single"/>
        </w:rPr>
        <w:footnoteRef/>
      </w:r>
      <w:r>
        <w:t>/</w:t>
      </w:r>
      <w:r>
        <w:tab/>
        <w:t>1 for Germany, 2 for France, 3 for Italy, 4 for the Netherlands, 5 for Sweden, 6 for Belgium, 7 for Hungary, 8 for the Czech Republic, 9 for Spain, 10 for Serbia, 11 for the United Kingdom, 12 for Austria, 13 for Luxembourg, 14 for Switzerland, 15 (vacant), 16 for Norway, 17 for Finland, 18 for Denmark, 19 for Romania, 20 for Poland, 21 for Portugal, 22 for the Russian Federation, 23 for Greece, 24 for Ireland, 25 for Croatia, 26 for Slovenia, 27 for Slovakia, 28 for Belarus, 29 for Estonia, 30 (vacant), 31 for Bosnia and Herzegovina, 32 for Latvia, 33 (vacant), 34 for Bulgaria, 35 (vacant), 36 for Lithuania, 37 for Turkey, 38 (vacant), 39 for Azerbaijan, 40 for The former Yugoslav Republic of Macedonia, 41 (vacant), 42 for the European Community (Approvals are granted by its Member States using their respective ECE symbol), 43 for Japan, 44 (vacant), 45 for Australia, 46 for Ukraine, 47 for South Africa, 48 for New Zealand, 49 for Cyprus, 50 for Malta, 51 for the Republic of Korea, 52 for Malaysia, 53 for Thailand, 54 and 55 (vacant) and 56 for Montenegro.  Subsequent numbers shall be assigned to other countries in the chronological order in which they ratify or accede to the Agreement Concerning the Adoption of Uniform Technical Prescriptions for Wheeled Vehicles, Equipment and Parts which can be Fitted and/or be Used on Wheeled Vehicles and the Conditions for Reciprocal Recognition of Approvals Granted on the Basis of these Prescriptions, and the numbers thus assigned shall be communicated by the Secretary-General of the United Nations to the Contracting Parties to the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367913" w:rsidRPr="00B85CEE" w:rsidTr="00B85CEE">
      <w:tc>
        <w:tcPr>
          <w:tcW w:w="7668" w:type="dxa"/>
          <w:shd w:val="clear" w:color="auto" w:fill="auto"/>
        </w:tcPr>
        <w:p w:rsidR="00367913" w:rsidRPr="00B85CEE" w:rsidRDefault="00367913" w:rsidP="008E7AAC">
          <w:pPr>
            <w:pStyle w:val="Header"/>
            <w:rPr>
              <w:szCs w:val="20"/>
            </w:rPr>
          </w:pPr>
          <w:r w:rsidRPr="00B85CEE">
            <w:rPr>
              <w:szCs w:val="20"/>
            </w:rPr>
            <w:t xml:space="preserve">Australian Design Rule </w:t>
          </w:r>
          <w:r>
            <w:t>33/01 – Brake Systems for Motorcycles and Mopeds</w:t>
          </w:r>
          <w:r w:rsidRPr="00B85CEE">
            <w:rPr>
              <w:szCs w:val="20"/>
            </w:rPr>
            <w:t xml:space="preserve"> </w:t>
          </w:r>
        </w:p>
      </w:tc>
      <w:tc>
        <w:tcPr>
          <w:tcW w:w="1052" w:type="dxa"/>
          <w:shd w:val="clear" w:color="auto" w:fill="auto"/>
        </w:tcPr>
        <w:p w:rsidR="00367913" w:rsidRPr="00B85CEE" w:rsidRDefault="00367913" w:rsidP="00B85CEE">
          <w:pPr>
            <w:pStyle w:val="Header"/>
            <w:jc w:val="center"/>
            <w:rPr>
              <w:szCs w:val="20"/>
            </w:rPr>
          </w:pPr>
          <w:r>
            <w:rPr>
              <w:rStyle w:val="PageNumber"/>
            </w:rPr>
            <w:fldChar w:fldCharType="begin"/>
          </w:r>
          <w:r>
            <w:rPr>
              <w:rStyle w:val="PageNumber"/>
            </w:rPr>
            <w:instrText xml:space="preserve"> PAGE </w:instrText>
          </w:r>
          <w:r>
            <w:rPr>
              <w:rStyle w:val="PageNumber"/>
            </w:rPr>
            <w:fldChar w:fldCharType="separate"/>
          </w:r>
          <w:r w:rsidR="00B37969">
            <w:rPr>
              <w:rStyle w:val="PageNumber"/>
              <w:noProof/>
            </w:rPr>
            <w:t>9</w:t>
          </w:r>
          <w:r>
            <w:rPr>
              <w:rStyle w:val="PageNumber"/>
            </w:rPr>
            <w:fldChar w:fldCharType="end"/>
          </w:r>
        </w:p>
      </w:tc>
    </w:tr>
  </w:tbl>
  <w:p w:rsidR="00367913" w:rsidRPr="00791D27" w:rsidRDefault="00367913" w:rsidP="00791D27">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2185"/>
      <w:gridCol w:w="343"/>
      <w:gridCol w:w="177"/>
      <w:gridCol w:w="20"/>
      <w:gridCol w:w="2535"/>
    </w:tblGrid>
    <w:tr w:rsidR="00367913">
      <w:trPr>
        <w:cantSplit/>
      </w:trPr>
      <w:tc>
        <w:tcPr>
          <w:tcW w:w="2185" w:type="dxa"/>
        </w:tcPr>
        <w:p w:rsidR="00367913" w:rsidRDefault="00367913">
          <w:pPr>
            <w:jc w:val="both"/>
            <w:rPr>
              <w:lang w:val="en-US"/>
            </w:rPr>
          </w:pPr>
          <w:r>
            <w:rPr>
              <w:lang w:val="en-US"/>
            </w:rPr>
            <w:br w:type="page"/>
            <w:t>E/ECE/324</w:t>
          </w:r>
        </w:p>
        <w:p w:rsidR="00367913" w:rsidRDefault="00367913">
          <w:pPr>
            <w:jc w:val="both"/>
            <w:rPr>
              <w:lang w:val="en-US"/>
            </w:rPr>
          </w:pPr>
          <w:r>
            <w:rPr>
              <w:lang w:val="en-US"/>
            </w:rPr>
            <w:t>E/ECE/TRANS/505</w:t>
          </w:r>
        </w:p>
      </w:tc>
      <w:tc>
        <w:tcPr>
          <w:tcW w:w="343" w:type="dxa"/>
          <w:vAlign w:val="center"/>
        </w:tcPr>
        <w:p w:rsidR="00367913" w:rsidRDefault="00367913">
          <w:pPr>
            <w:jc w:val="both"/>
          </w:pPr>
          <w:r>
            <w:rPr>
              <w:position w:val="-10"/>
            </w:rPr>
            <w:object w:dxaOrig="25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21.75pt" fillcolor="window">
                <v:imagedata r:id="rId1" o:title=""/>
              </v:shape>
              <o:OLEObject Type="Embed" ProgID="Equation.3" ShapeID="_x0000_i1025" DrawAspect="Content" ObjectID="_1573457780" r:id="rId2"/>
            </w:object>
          </w:r>
        </w:p>
      </w:tc>
      <w:tc>
        <w:tcPr>
          <w:tcW w:w="2732" w:type="dxa"/>
          <w:gridSpan w:val="3"/>
          <w:vAlign w:val="center"/>
        </w:tcPr>
        <w:p w:rsidR="00367913" w:rsidRDefault="00367913">
          <w:pPr>
            <w:jc w:val="both"/>
            <w:rPr>
              <w:lang w:val="en-US"/>
            </w:rPr>
          </w:pPr>
          <w:r>
            <w:rPr>
              <w:lang w:val="en-US"/>
            </w:rPr>
            <w:t>Rev.1/Add.77/Rev.1</w:t>
          </w:r>
        </w:p>
      </w:tc>
    </w:tr>
    <w:tr w:rsidR="00367913">
      <w:trPr>
        <w:cantSplit/>
      </w:trPr>
      <w:tc>
        <w:tcPr>
          <w:tcW w:w="2705" w:type="dxa"/>
          <w:gridSpan w:val="3"/>
        </w:tcPr>
        <w:p w:rsidR="00367913" w:rsidRDefault="00367913">
          <w:pPr>
            <w:jc w:val="both"/>
            <w:rPr>
              <w:lang w:val="en-US"/>
            </w:rPr>
          </w:pPr>
          <w:r>
            <w:rPr>
              <w:lang w:val="en-US"/>
            </w:rPr>
            <w:t>Regulation No. 78</w:t>
          </w:r>
        </w:p>
      </w:tc>
      <w:tc>
        <w:tcPr>
          <w:tcW w:w="20" w:type="dxa"/>
          <w:vAlign w:val="center"/>
        </w:tcPr>
        <w:p w:rsidR="00367913" w:rsidRDefault="00367913">
          <w:pPr>
            <w:jc w:val="both"/>
            <w:rPr>
              <w:lang w:val="en-US"/>
            </w:rPr>
          </w:pPr>
        </w:p>
      </w:tc>
      <w:tc>
        <w:tcPr>
          <w:tcW w:w="2535" w:type="dxa"/>
          <w:vAlign w:val="center"/>
        </w:tcPr>
        <w:p w:rsidR="00367913" w:rsidRDefault="00367913">
          <w:pPr>
            <w:jc w:val="both"/>
            <w:rPr>
              <w:lang w:val="en-US"/>
            </w:rPr>
          </w:pPr>
        </w:p>
      </w:tc>
    </w:tr>
    <w:tr w:rsidR="00367913">
      <w:trPr>
        <w:cantSplit/>
      </w:trPr>
      <w:tc>
        <w:tcPr>
          <w:tcW w:w="2705" w:type="dxa"/>
          <w:gridSpan w:val="3"/>
        </w:tcPr>
        <w:p w:rsidR="00367913" w:rsidRDefault="00367913">
          <w:pPr>
            <w:jc w:val="both"/>
            <w:rPr>
              <w:lang w:val="fr-FR"/>
            </w:rPr>
          </w:pPr>
          <w:r>
            <w:rPr>
              <w:lang w:val="en-US"/>
            </w:rPr>
            <w:t xml:space="preserve">page </w:t>
          </w:r>
          <w:r>
            <w:rPr>
              <w:rStyle w:val="PageNumber"/>
            </w:rPr>
            <w:fldChar w:fldCharType="begin"/>
          </w:r>
          <w:r>
            <w:rPr>
              <w:rStyle w:val="PageNumber"/>
              <w:lang w:val="fr-FR"/>
            </w:rPr>
            <w:instrText xml:space="preserve"> PAGE </w:instrText>
          </w:r>
          <w:r>
            <w:rPr>
              <w:rStyle w:val="PageNumber"/>
            </w:rPr>
            <w:fldChar w:fldCharType="separate"/>
          </w:r>
          <w:r>
            <w:rPr>
              <w:rStyle w:val="PageNumber"/>
              <w:noProof/>
              <w:lang w:val="fr-FR"/>
            </w:rPr>
            <w:t>46</w:t>
          </w:r>
          <w:r>
            <w:rPr>
              <w:rStyle w:val="PageNumber"/>
            </w:rPr>
            <w:fldChar w:fldCharType="end"/>
          </w:r>
        </w:p>
      </w:tc>
      <w:tc>
        <w:tcPr>
          <w:tcW w:w="20" w:type="dxa"/>
          <w:vAlign w:val="center"/>
        </w:tcPr>
        <w:p w:rsidR="00367913" w:rsidRDefault="00367913">
          <w:pPr>
            <w:jc w:val="both"/>
            <w:rPr>
              <w:lang w:val="fr-FR"/>
            </w:rPr>
          </w:pPr>
        </w:p>
      </w:tc>
      <w:tc>
        <w:tcPr>
          <w:tcW w:w="2535" w:type="dxa"/>
          <w:vAlign w:val="center"/>
        </w:tcPr>
        <w:p w:rsidR="00367913" w:rsidRDefault="00367913">
          <w:pPr>
            <w:jc w:val="both"/>
            <w:rPr>
              <w:lang w:val="fr-FR"/>
            </w:rPr>
          </w:pPr>
        </w:p>
      </w:tc>
    </w:tr>
  </w:tbl>
  <w:p w:rsidR="00367913" w:rsidRDefault="00367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367913" w:rsidRPr="00B85CEE" w:rsidTr="00B85CEE">
      <w:tc>
        <w:tcPr>
          <w:tcW w:w="7668" w:type="dxa"/>
          <w:shd w:val="clear" w:color="auto" w:fill="auto"/>
        </w:tcPr>
        <w:p w:rsidR="00367913" w:rsidRPr="00B85CEE" w:rsidRDefault="00367913" w:rsidP="008E7AAC">
          <w:pPr>
            <w:pStyle w:val="Header"/>
            <w:rPr>
              <w:szCs w:val="20"/>
            </w:rPr>
          </w:pPr>
          <w:r w:rsidRPr="00B85CEE">
            <w:rPr>
              <w:szCs w:val="20"/>
            </w:rPr>
            <w:t xml:space="preserve">Australian Design Rule </w:t>
          </w:r>
          <w:r>
            <w:t>33/01 – Brake Systems for Motorcycles and Mopeds</w:t>
          </w:r>
          <w:r w:rsidRPr="00B85CEE">
            <w:rPr>
              <w:szCs w:val="20"/>
            </w:rPr>
            <w:t xml:space="preserve"> </w:t>
          </w:r>
        </w:p>
        <w:p w:rsidR="00367913" w:rsidRPr="00B85CEE" w:rsidRDefault="00367913" w:rsidP="008E7AAC">
          <w:pPr>
            <w:pStyle w:val="Header"/>
            <w:rPr>
              <w:szCs w:val="20"/>
            </w:rPr>
          </w:pPr>
          <w:r>
            <w:rPr>
              <w:szCs w:val="20"/>
            </w:rPr>
            <w:t>Appendix A - UNECE R 78/04</w:t>
          </w:r>
        </w:p>
      </w:tc>
      <w:tc>
        <w:tcPr>
          <w:tcW w:w="1052" w:type="dxa"/>
          <w:shd w:val="clear" w:color="auto" w:fill="auto"/>
        </w:tcPr>
        <w:p w:rsidR="00367913" w:rsidRPr="00B85CEE" w:rsidRDefault="00367913" w:rsidP="00B85CEE">
          <w:pPr>
            <w:pStyle w:val="Header"/>
            <w:jc w:val="center"/>
            <w:rPr>
              <w:szCs w:val="20"/>
            </w:rPr>
          </w:pPr>
          <w:r>
            <w:rPr>
              <w:rStyle w:val="PageNumber"/>
            </w:rPr>
            <w:fldChar w:fldCharType="begin"/>
          </w:r>
          <w:r>
            <w:rPr>
              <w:rStyle w:val="PageNumber"/>
            </w:rPr>
            <w:instrText xml:space="preserve"> PAGE </w:instrText>
          </w:r>
          <w:r>
            <w:rPr>
              <w:rStyle w:val="PageNumber"/>
            </w:rPr>
            <w:fldChar w:fldCharType="separate"/>
          </w:r>
          <w:r w:rsidR="00B37969">
            <w:rPr>
              <w:rStyle w:val="PageNumber"/>
              <w:noProof/>
            </w:rPr>
            <w:t>21</w:t>
          </w:r>
          <w:r>
            <w:rPr>
              <w:rStyle w:val="PageNumber"/>
            </w:rPr>
            <w:fldChar w:fldCharType="end"/>
          </w:r>
        </w:p>
      </w:tc>
    </w:tr>
  </w:tbl>
  <w:p w:rsidR="00367913" w:rsidRPr="00791D27" w:rsidRDefault="00367913" w:rsidP="00791D27">
    <w:pPr>
      <w:pStyle w:val="Head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913" w:rsidRDefault="00367913">
    <w:pPr>
      <w:pStyle w:val="Header"/>
      <w:tabs>
        <w:tab w:val="left" w:pos="6804"/>
      </w:tabs>
      <w:rPr>
        <w:rFonts w:ascii="Courier New" w:hAnsi="Courier New" w:cs="Courier New"/>
        <w:lang w:val="fr-CH"/>
      </w:rPr>
    </w:pPr>
    <w:r>
      <w:rPr>
        <w:rFonts w:ascii="Courier New" w:hAnsi="Courier New" w:cs="Courier New"/>
        <w:lang w:val="fr-CH"/>
      </w:rPr>
      <w:t>TRANS/WP.29/2002/23</w:t>
    </w:r>
  </w:p>
  <w:p w:rsidR="00367913" w:rsidRDefault="00367913">
    <w:pPr>
      <w:pStyle w:val="Header"/>
      <w:tabs>
        <w:tab w:val="left" w:pos="6804"/>
      </w:tabs>
      <w:rPr>
        <w:rFonts w:ascii="Courier New" w:hAnsi="Courier New" w:cs="Courier New"/>
        <w:lang w:val="fr-CH"/>
      </w:rPr>
    </w:pPr>
    <w:r>
      <w:rPr>
        <w:rFonts w:ascii="Courier New" w:hAnsi="Courier New" w:cs="Courier New"/>
        <w:lang w:val="fr-CH"/>
      </w:rPr>
      <w:t xml:space="preserve">page </w:t>
    </w:r>
    <w:r>
      <w:rPr>
        <w:rStyle w:val="PageNumber"/>
        <w:rFonts w:ascii="Courier New" w:hAnsi="Courier New" w:cs="Courier New"/>
      </w:rPr>
      <w:fldChar w:fldCharType="begin"/>
    </w:r>
    <w:r>
      <w:rPr>
        <w:rStyle w:val="PageNumber"/>
        <w:rFonts w:ascii="Courier New" w:hAnsi="Courier New" w:cs="Courier New"/>
      </w:rPr>
      <w:instrText xml:space="preserve"> PAGE </w:instrText>
    </w:r>
    <w:r>
      <w:rPr>
        <w:rStyle w:val="PageNumber"/>
        <w:rFonts w:ascii="Courier New" w:hAnsi="Courier New" w:cs="Courier New"/>
      </w:rPr>
      <w:fldChar w:fldCharType="separate"/>
    </w:r>
    <w:r>
      <w:rPr>
        <w:rStyle w:val="PageNumber"/>
        <w:rFonts w:ascii="Courier New" w:hAnsi="Courier New" w:cs="Courier New"/>
        <w:noProof/>
      </w:rPr>
      <w:t>46</w:t>
    </w:r>
    <w:r>
      <w:rPr>
        <w:rStyle w:val="PageNumber"/>
        <w:rFonts w:ascii="Courier New" w:hAnsi="Courier New" w:cs="Courier New"/>
      </w:rPr>
      <w:fldChar w:fldCharType="end"/>
    </w:r>
  </w:p>
  <w:p w:rsidR="00367913" w:rsidRDefault="00367913">
    <w:pPr>
      <w:pStyle w:val="Header"/>
      <w:rPr>
        <w:rFonts w:ascii="Courier New" w:hAnsi="Courier New" w:cs="Courier New"/>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2185"/>
      <w:gridCol w:w="343"/>
      <w:gridCol w:w="177"/>
      <w:gridCol w:w="20"/>
      <w:gridCol w:w="2535"/>
    </w:tblGrid>
    <w:tr w:rsidR="00367913">
      <w:trPr>
        <w:cantSplit/>
      </w:trPr>
      <w:tc>
        <w:tcPr>
          <w:tcW w:w="2185" w:type="dxa"/>
        </w:tcPr>
        <w:p w:rsidR="00367913" w:rsidRDefault="00367913">
          <w:pPr>
            <w:jc w:val="both"/>
            <w:rPr>
              <w:lang w:val="en-US"/>
            </w:rPr>
          </w:pPr>
          <w:r>
            <w:rPr>
              <w:lang w:val="en-US"/>
            </w:rPr>
            <w:br w:type="page"/>
            <w:t>E/ECE/324</w:t>
          </w:r>
        </w:p>
        <w:p w:rsidR="00367913" w:rsidRDefault="00367913">
          <w:pPr>
            <w:jc w:val="both"/>
            <w:rPr>
              <w:lang w:val="en-US"/>
            </w:rPr>
          </w:pPr>
          <w:r>
            <w:rPr>
              <w:lang w:val="en-US"/>
            </w:rPr>
            <w:t>E/ECE/TRANS/505</w:t>
          </w:r>
        </w:p>
      </w:tc>
      <w:tc>
        <w:tcPr>
          <w:tcW w:w="343" w:type="dxa"/>
          <w:vAlign w:val="center"/>
        </w:tcPr>
        <w:p w:rsidR="00367913" w:rsidRDefault="00367913">
          <w:pPr>
            <w:jc w:val="both"/>
          </w:pPr>
          <w:r>
            <w:rPr>
              <w:position w:val="-10"/>
            </w:rPr>
            <w:object w:dxaOrig="25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21.75pt" fillcolor="window">
                <v:imagedata r:id="rId1" o:title=""/>
              </v:shape>
              <o:OLEObject Type="Embed" ProgID="Equation.3" ShapeID="_x0000_i1026" DrawAspect="Content" ObjectID="_1573457781" r:id="rId2"/>
            </w:object>
          </w:r>
        </w:p>
      </w:tc>
      <w:tc>
        <w:tcPr>
          <w:tcW w:w="2732" w:type="dxa"/>
          <w:gridSpan w:val="3"/>
          <w:vAlign w:val="center"/>
        </w:tcPr>
        <w:p w:rsidR="00367913" w:rsidRDefault="00367913">
          <w:pPr>
            <w:jc w:val="both"/>
            <w:rPr>
              <w:lang w:val="en-US"/>
            </w:rPr>
          </w:pPr>
          <w:r>
            <w:rPr>
              <w:lang w:val="en-US"/>
            </w:rPr>
            <w:t>Rev.1/Add.77/Rev.1</w:t>
          </w:r>
        </w:p>
      </w:tc>
    </w:tr>
    <w:tr w:rsidR="00367913">
      <w:trPr>
        <w:cantSplit/>
      </w:trPr>
      <w:tc>
        <w:tcPr>
          <w:tcW w:w="2705" w:type="dxa"/>
          <w:gridSpan w:val="3"/>
        </w:tcPr>
        <w:p w:rsidR="00367913" w:rsidRDefault="00367913">
          <w:pPr>
            <w:jc w:val="both"/>
            <w:rPr>
              <w:lang w:val="en-US"/>
            </w:rPr>
          </w:pPr>
          <w:r>
            <w:rPr>
              <w:lang w:val="en-US"/>
            </w:rPr>
            <w:t>Regulation No. 78</w:t>
          </w:r>
        </w:p>
      </w:tc>
      <w:tc>
        <w:tcPr>
          <w:tcW w:w="20" w:type="dxa"/>
          <w:vAlign w:val="center"/>
        </w:tcPr>
        <w:p w:rsidR="00367913" w:rsidRDefault="00367913">
          <w:pPr>
            <w:jc w:val="both"/>
            <w:rPr>
              <w:lang w:val="en-US"/>
            </w:rPr>
          </w:pPr>
        </w:p>
      </w:tc>
      <w:tc>
        <w:tcPr>
          <w:tcW w:w="2535" w:type="dxa"/>
          <w:vAlign w:val="center"/>
        </w:tcPr>
        <w:p w:rsidR="00367913" w:rsidRDefault="00367913">
          <w:pPr>
            <w:jc w:val="both"/>
            <w:rPr>
              <w:lang w:val="en-US"/>
            </w:rPr>
          </w:pPr>
        </w:p>
      </w:tc>
    </w:tr>
    <w:tr w:rsidR="00367913">
      <w:trPr>
        <w:cantSplit/>
      </w:trPr>
      <w:tc>
        <w:tcPr>
          <w:tcW w:w="2705" w:type="dxa"/>
          <w:gridSpan w:val="3"/>
        </w:tcPr>
        <w:p w:rsidR="00367913" w:rsidRDefault="00367913">
          <w:pPr>
            <w:jc w:val="both"/>
            <w:rPr>
              <w:rStyle w:val="PageNumber"/>
            </w:rPr>
          </w:pPr>
          <w:r>
            <w:rPr>
              <w:lang w:val="en-US"/>
            </w:rPr>
            <w:t xml:space="preserve">page </w:t>
          </w:r>
          <w:r>
            <w:rPr>
              <w:rStyle w:val="PageNumber"/>
            </w:rPr>
            <w:fldChar w:fldCharType="begin"/>
          </w:r>
          <w:r>
            <w:rPr>
              <w:rStyle w:val="PageNumber"/>
              <w:lang w:val="fr-FR"/>
            </w:rPr>
            <w:instrText xml:space="preserve"> PAGE </w:instrText>
          </w:r>
          <w:r>
            <w:rPr>
              <w:rStyle w:val="PageNumber"/>
            </w:rPr>
            <w:fldChar w:fldCharType="separate"/>
          </w:r>
          <w:r>
            <w:rPr>
              <w:rStyle w:val="PageNumber"/>
              <w:noProof/>
              <w:lang w:val="fr-FR"/>
            </w:rPr>
            <w:t>46</w:t>
          </w:r>
          <w:r>
            <w:rPr>
              <w:rStyle w:val="PageNumber"/>
            </w:rPr>
            <w:fldChar w:fldCharType="end"/>
          </w:r>
        </w:p>
        <w:p w:rsidR="00367913" w:rsidRDefault="00367913">
          <w:pPr>
            <w:jc w:val="both"/>
            <w:rPr>
              <w:lang w:val="fr-FR"/>
            </w:rPr>
          </w:pPr>
          <w:r>
            <w:rPr>
              <w:rStyle w:val="PageNumber"/>
            </w:rPr>
            <w:t>Annex 1</w:t>
          </w:r>
        </w:p>
      </w:tc>
      <w:tc>
        <w:tcPr>
          <w:tcW w:w="20" w:type="dxa"/>
          <w:vAlign w:val="center"/>
        </w:tcPr>
        <w:p w:rsidR="00367913" w:rsidRDefault="00367913">
          <w:pPr>
            <w:jc w:val="both"/>
            <w:rPr>
              <w:lang w:val="fr-FR"/>
            </w:rPr>
          </w:pPr>
        </w:p>
      </w:tc>
      <w:tc>
        <w:tcPr>
          <w:tcW w:w="2535" w:type="dxa"/>
          <w:vAlign w:val="center"/>
        </w:tcPr>
        <w:p w:rsidR="00367913" w:rsidRDefault="00367913">
          <w:pPr>
            <w:jc w:val="both"/>
            <w:rPr>
              <w:lang w:val="fr-FR"/>
            </w:rPr>
          </w:pPr>
        </w:p>
      </w:tc>
    </w:tr>
  </w:tbl>
  <w:p w:rsidR="00367913" w:rsidRDefault="003679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2185"/>
      <w:gridCol w:w="343"/>
      <w:gridCol w:w="177"/>
      <w:gridCol w:w="20"/>
      <w:gridCol w:w="2535"/>
    </w:tblGrid>
    <w:tr w:rsidR="00367913">
      <w:trPr>
        <w:cantSplit/>
      </w:trPr>
      <w:tc>
        <w:tcPr>
          <w:tcW w:w="2185" w:type="dxa"/>
        </w:tcPr>
        <w:p w:rsidR="00367913" w:rsidRDefault="00367913">
          <w:pPr>
            <w:jc w:val="both"/>
            <w:rPr>
              <w:lang w:val="en-US"/>
            </w:rPr>
          </w:pPr>
          <w:r>
            <w:rPr>
              <w:lang w:val="en-US"/>
            </w:rPr>
            <w:br w:type="page"/>
            <w:t>E/ECE/324</w:t>
          </w:r>
        </w:p>
        <w:p w:rsidR="00367913" w:rsidRDefault="00367913">
          <w:pPr>
            <w:jc w:val="both"/>
            <w:rPr>
              <w:lang w:val="en-US"/>
            </w:rPr>
          </w:pPr>
          <w:r>
            <w:rPr>
              <w:lang w:val="en-US"/>
            </w:rPr>
            <w:t>E/ECE/TRANS/505</w:t>
          </w:r>
        </w:p>
      </w:tc>
      <w:tc>
        <w:tcPr>
          <w:tcW w:w="343" w:type="dxa"/>
          <w:vAlign w:val="center"/>
        </w:tcPr>
        <w:p w:rsidR="00367913" w:rsidRDefault="00367913">
          <w:pPr>
            <w:jc w:val="both"/>
          </w:pPr>
          <w:r>
            <w:rPr>
              <w:position w:val="-10"/>
            </w:rPr>
            <w:object w:dxaOrig="25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21.75pt" fillcolor="window">
                <v:imagedata r:id="rId1" o:title=""/>
              </v:shape>
              <o:OLEObject Type="Embed" ProgID="Equation.3" ShapeID="_x0000_i1027" DrawAspect="Content" ObjectID="_1573457782" r:id="rId2"/>
            </w:object>
          </w:r>
        </w:p>
      </w:tc>
      <w:tc>
        <w:tcPr>
          <w:tcW w:w="2732" w:type="dxa"/>
          <w:gridSpan w:val="3"/>
          <w:vAlign w:val="center"/>
        </w:tcPr>
        <w:p w:rsidR="00367913" w:rsidRDefault="00367913">
          <w:pPr>
            <w:jc w:val="both"/>
            <w:rPr>
              <w:lang w:val="en-US"/>
            </w:rPr>
          </w:pPr>
          <w:r>
            <w:rPr>
              <w:lang w:val="en-US"/>
            </w:rPr>
            <w:t>Rev.1/Add.77/Rev.1</w:t>
          </w:r>
        </w:p>
      </w:tc>
    </w:tr>
    <w:tr w:rsidR="00367913">
      <w:trPr>
        <w:cantSplit/>
      </w:trPr>
      <w:tc>
        <w:tcPr>
          <w:tcW w:w="2705" w:type="dxa"/>
          <w:gridSpan w:val="3"/>
        </w:tcPr>
        <w:p w:rsidR="00367913" w:rsidRDefault="00367913">
          <w:pPr>
            <w:jc w:val="both"/>
            <w:rPr>
              <w:lang w:val="en-US"/>
            </w:rPr>
          </w:pPr>
          <w:r>
            <w:rPr>
              <w:lang w:val="en-US"/>
            </w:rPr>
            <w:t>Regulation No. 78</w:t>
          </w:r>
        </w:p>
      </w:tc>
      <w:tc>
        <w:tcPr>
          <w:tcW w:w="20" w:type="dxa"/>
          <w:vAlign w:val="center"/>
        </w:tcPr>
        <w:p w:rsidR="00367913" w:rsidRDefault="00367913">
          <w:pPr>
            <w:jc w:val="both"/>
            <w:rPr>
              <w:lang w:val="en-US"/>
            </w:rPr>
          </w:pPr>
        </w:p>
      </w:tc>
      <w:tc>
        <w:tcPr>
          <w:tcW w:w="2535" w:type="dxa"/>
          <w:vAlign w:val="center"/>
        </w:tcPr>
        <w:p w:rsidR="00367913" w:rsidRDefault="00367913">
          <w:pPr>
            <w:jc w:val="both"/>
            <w:rPr>
              <w:lang w:val="en-US"/>
            </w:rPr>
          </w:pPr>
        </w:p>
      </w:tc>
    </w:tr>
    <w:tr w:rsidR="00367913">
      <w:trPr>
        <w:cantSplit/>
      </w:trPr>
      <w:tc>
        <w:tcPr>
          <w:tcW w:w="2705" w:type="dxa"/>
          <w:gridSpan w:val="3"/>
        </w:tcPr>
        <w:p w:rsidR="00367913" w:rsidRDefault="00367913">
          <w:pPr>
            <w:jc w:val="both"/>
            <w:rPr>
              <w:rStyle w:val="PageNumber"/>
            </w:rPr>
          </w:pPr>
          <w:r>
            <w:rPr>
              <w:lang w:val="fr-FR"/>
            </w:rPr>
            <w:t xml:space="preserve">page </w:t>
          </w:r>
          <w:r>
            <w:rPr>
              <w:rStyle w:val="PageNumber"/>
            </w:rPr>
            <w:fldChar w:fldCharType="begin"/>
          </w:r>
          <w:r>
            <w:rPr>
              <w:rStyle w:val="PageNumber"/>
              <w:lang w:val="fr-FR"/>
            </w:rPr>
            <w:instrText xml:space="preserve"> PAGE </w:instrText>
          </w:r>
          <w:r>
            <w:rPr>
              <w:rStyle w:val="PageNumber"/>
            </w:rPr>
            <w:fldChar w:fldCharType="separate"/>
          </w:r>
          <w:r>
            <w:rPr>
              <w:rStyle w:val="PageNumber"/>
              <w:noProof/>
              <w:lang w:val="fr-FR"/>
            </w:rPr>
            <w:t>46</w:t>
          </w:r>
          <w:r>
            <w:rPr>
              <w:rStyle w:val="PageNumber"/>
            </w:rPr>
            <w:fldChar w:fldCharType="end"/>
          </w:r>
        </w:p>
        <w:p w:rsidR="00367913" w:rsidRDefault="00367913">
          <w:pPr>
            <w:jc w:val="both"/>
            <w:rPr>
              <w:lang w:val="fr-FR"/>
            </w:rPr>
          </w:pPr>
          <w:r>
            <w:rPr>
              <w:rStyle w:val="PageNumber"/>
            </w:rPr>
            <w:t>Annex</w:t>
          </w:r>
          <w:r>
            <w:t xml:space="preserve"> 1 - Appendix</w:t>
          </w:r>
        </w:p>
      </w:tc>
      <w:tc>
        <w:tcPr>
          <w:tcW w:w="20" w:type="dxa"/>
          <w:vAlign w:val="center"/>
        </w:tcPr>
        <w:p w:rsidR="00367913" w:rsidRDefault="00367913">
          <w:pPr>
            <w:jc w:val="both"/>
            <w:rPr>
              <w:lang w:val="fr-FR"/>
            </w:rPr>
          </w:pPr>
        </w:p>
      </w:tc>
      <w:tc>
        <w:tcPr>
          <w:tcW w:w="2535" w:type="dxa"/>
          <w:vAlign w:val="center"/>
        </w:tcPr>
        <w:p w:rsidR="00367913" w:rsidRDefault="00367913">
          <w:pPr>
            <w:jc w:val="both"/>
            <w:rPr>
              <w:lang w:val="fr-FR"/>
            </w:rPr>
          </w:pPr>
        </w:p>
      </w:tc>
    </w:tr>
  </w:tbl>
  <w:p w:rsidR="00367913" w:rsidRDefault="003679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2185"/>
      <w:gridCol w:w="343"/>
      <w:gridCol w:w="177"/>
      <w:gridCol w:w="20"/>
      <w:gridCol w:w="2535"/>
    </w:tblGrid>
    <w:tr w:rsidR="00367913">
      <w:trPr>
        <w:cantSplit/>
      </w:trPr>
      <w:tc>
        <w:tcPr>
          <w:tcW w:w="2185" w:type="dxa"/>
        </w:tcPr>
        <w:p w:rsidR="00367913" w:rsidRDefault="00367913">
          <w:pPr>
            <w:jc w:val="both"/>
            <w:rPr>
              <w:lang w:val="en-US"/>
            </w:rPr>
          </w:pPr>
          <w:r>
            <w:rPr>
              <w:lang w:val="en-US"/>
            </w:rPr>
            <w:br w:type="page"/>
            <w:t>E/ECE/324</w:t>
          </w:r>
        </w:p>
        <w:p w:rsidR="00367913" w:rsidRDefault="00367913">
          <w:pPr>
            <w:jc w:val="both"/>
            <w:rPr>
              <w:lang w:val="en-US"/>
            </w:rPr>
          </w:pPr>
          <w:r>
            <w:rPr>
              <w:lang w:val="en-US"/>
            </w:rPr>
            <w:t>E/ECE/TRANS/505</w:t>
          </w:r>
        </w:p>
      </w:tc>
      <w:tc>
        <w:tcPr>
          <w:tcW w:w="343" w:type="dxa"/>
          <w:vAlign w:val="center"/>
        </w:tcPr>
        <w:p w:rsidR="00367913" w:rsidRDefault="00367913">
          <w:pPr>
            <w:jc w:val="both"/>
          </w:pPr>
          <w:r>
            <w:rPr>
              <w:position w:val="-10"/>
            </w:rPr>
            <w:object w:dxaOrig="25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21.75pt" fillcolor="window">
                <v:imagedata r:id="rId1" o:title=""/>
              </v:shape>
              <o:OLEObject Type="Embed" ProgID="Equation.3" ShapeID="_x0000_i1028" DrawAspect="Content" ObjectID="_1573457783" r:id="rId2"/>
            </w:object>
          </w:r>
        </w:p>
      </w:tc>
      <w:tc>
        <w:tcPr>
          <w:tcW w:w="2732" w:type="dxa"/>
          <w:gridSpan w:val="3"/>
          <w:vAlign w:val="center"/>
        </w:tcPr>
        <w:p w:rsidR="00367913" w:rsidRDefault="00367913">
          <w:pPr>
            <w:jc w:val="both"/>
            <w:rPr>
              <w:lang w:val="en-US"/>
            </w:rPr>
          </w:pPr>
          <w:r>
            <w:rPr>
              <w:lang w:val="en-US"/>
            </w:rPr>
            <w:t>Rev.1/Add.77/Rev.1</w:t>
          </w:r>
        </w:p>
      </w:tc>
    </w:tr>
    <w:tr w:rsidR="00367913">
      <w:trPr>
        <w:cantSplit/>
      </w:trPr>
      <w:tc>
        <w:tcPr>
          <w:tcW w:w="2705" w:type="dxa"/>
          <w:gridSpan w:val="3"/>
        </w:tcPr>
        <w:p w:rsidR="00367913" w:rsidRDefault="00367913">
          <w:pPr>
            <w:jc w:val="both"/>
            <w:rPr>
              <w:lang w:val="en-US"/>
            </w:rPr>
          </w:pPr>
          <w:r>
            <w:rPr>
              <w:lang w:val="en-US"/>
            </w:rPr>
            <w:t>Regulation No. 78</w:t>
          </w:r>
        </w:p>
      </w:tc>
      <w:tc>
        <w:tcPr>
          <w:tcW w:w="20" w:type="dxa"/>
          <w:vAlign w:val="center"/>
        </w:tcPr>
        <w:p w:rsidR="00367913" w:rsidRDefault="00367913">
          <w:pPr>
            <w:jc w:val="both"/>
            <w:rPr>
              <w:lang w:val="en-US"/>
            </w:rPr>
          </w:pPr>
        </w:p>
      </w:tc>
      <w:tc>
        <w:tcPr>
          <w:tcW w:w="2535" w:type="dxa"/>
          <w:vAlign w:val="center"/>
        </w:tcPr>
        <w:p w:rsidR="00367913" w:rsidRDefault="00367913">
          <w:pPr>
            <w:jc w:val="both"/>
            <w:rPr>
              <w:lang w:val="en-US"/>
            </w:rPr>
          </w:pPr>
        </w:p>
      </w:tc>
    </w:tr>
    <w:tr w:rsidR="00367913">
      <w:trPr>
        <w:cantSplit/>
      </w:trPr>
      <w:tc>
        <w:tcPr>
          <w:tcW w:w="2705" w:type="dxa"/>
          <w:gridSpan w:val="3"/>
        </w:tcPr>
        <w:p w:rsidR="00367913" w:rsidRDefault="00367913">
          <w:pPr>
            <w:jc w:val="both"/>
            <w:rPr>
              <w:rStyle w:val="PageNumber"/>
            </w:rPr>
          </w:pPr>
          <w:r>
            <w:rPr>
              <w:lang w:val="en-US"/>
            </w:rPr>
            <w:t xml:space="preserve">page </w:t>
          </w:r>
          <w:r>
            <w:rPr>
              <w:rStyle w:val="PageNumber"/>
            </w:rPr>
            <w:fldChar w:fldCharType="begin"/>
          </w:r>
          <w:r>
            <w:rPr>
              <w:rStyle w:val="PageNumber"/>
              <w:lang w:val="en-US"/>
            </w:rPr>
            <w:instrText xml:space="preserve"> PAGE </w:instrText>
          </w:r>
          <w:r>
            <w:rPr>
              <w:rStyle w:val="PageNumber"/>
            </w:rPr>
            <w:fldChar w:fldCharType="separate"/>
          </w:r>
          <w:r>
            <w:rPr>
              <w:rStyle w:val="PageNumber"/>
              <w:noProof/>
              <w:lang w:val="en-US"/>
            </w:rPr>
            <w:t>46</w:t>
          </w:r>
          <w:r>
            <w:rPr>
              <w:rStyle w:val="PageNumber"/>
            </w:rPr>
            <w:fldChar w:fldCharType="end"/>
          </w:r>
        </w:p>
        <w:p w:rsidR="00367913" w:rsidRDefault="00367913">
          <w:pPr>
            <w:jc w:val="both"/>
            <w:rPr>
              <w:lang w:val="fr-FR"/>
            </w:rPr>
          </w:pPr>
          <w:r>
            <w:rPr>
              <w:rStyle w:val="PageNumber"/>
            </w:rPr>
            <w:t>Annex</w:t>
          </w:r>
          <w:r>
            <w:t xml:space="preserve"> 2</w:t>
          </w:r>
        </w:p>
      </w:tc>
      <w:tc>
        <w:tcPr>
          <w:tcW w:w="20" w:type="dxa"/>
          <w:vAlign w:val="center"/>
        </w:tcPr>
        <w:p w:rsidR="00367913" w:rsidRDefault="00367913">
          <w:pPr>
            <w:jc w:val="both"/>
            <w:rPr>
              <w:lang w:val="fr-FR"/>
            </w:rPr>
          </w:pPr>
        </w:p>
      </w:tc>
      <w:tc>
        <w:tcPr>
          <w:tcW w:w="2535" w:type="dxa"/>
          <w:vAlign w:val="center"/>
        </w:tcPr>
        <w:p w:rsidR="00367913" w:rsidRDefault="00367913">
          <w:pPr>
            <w:jc w:val="both"/>
            <w:rPr>
              <w:lang w:val="fr-FR"/>
            </w:rPr>
          </w:pPr>
        </w:p>
      </w:tc>
    </w:tr>
  </w:tbl>
  <w:p w:rsidR="00367913" w:rsidRDefault="003679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471"/>
      <w:gridCol w:w="1033"/>
    </w:tblGrid>
    <w:tr w:rsidR="00367913" w:rsidRPr="00B85CEE" w:rsidTr="00B85CEE">
      <w:tc>
        <w:tcPr>
          <w:tcW w:w="7668" w:type="dxa"/>
          <w:shd w:val="clear" w:color="auto" w:fill="auto"/>
        </w:tcPr>
        <w:p w:rsidR="00367913" w:rsidRPr="00B85CEE" w:rsidRDefault="00367913" w:rsidP="008E7AAC">
          <w:pPr>
            <w:pStyle w:val="Header"/>
            <w:rPr>
              <w:szCs w:val="20"/>
            </w:rPr>
          </w:pPr>
          <w:r w:rsidRPr="00B85CEE">
            <w:rPr>
              <w:szCs w:val="20"/>
            </w:rPr>
            <w:t xml:space="preserve">Australian Design Rule </w:t>
          </w:r>
          <w:r>
            <w:t>33/01 – Brake Systems for Motorcycles and Mopeds</w:t>
          </w:r>
          <w:r w:rsidRPr="00B85CEE">
            <w:rPr>
              <w:szCs w:val="20"/>
            </w:rPr>
            <w:t xml:space="preserve"> </w:t>
          </w:r>
        </w:p>
        <w:p w:rsidR="00367913" w:rsidRPr="00B85CEE" w:rsidRDefault="00367913" w:rsidP="008E7AAC">
          <w:pPr>
            <w:pStyle w:val="Header"/>
            <w:rPr>
              <w:szCs w:val="20"/>
            </w:rPr>
          </w:pPr>
          <w:r>
            <w:rPr>
              <w:szCs w:val="20"/>
            </w:rPr>
            <w:t>Appendix A - UNECE R 78/04</w:t>
          </w:r>
        </w:p>
      </w:tc>
      <w:tc>
        <w:tcPr>
          <w:tcW w:w="1052" w:type="dxa"/>
          <w:shd w:val="clear" w:color="auto" w:fill="auto"/>
        </w:tcPr>
        <w:p w:rsidR="00367913" w:rsidRPr="00B85CEE" w:rsidRDefault="00367913" w:rsidP="00B85CEE">
          <w:pPr>
            <w:pStyle w:val="Header"/>
            <w:jc w:val="center"/>
            <w:rPr>
              <w:szCs w:val="20"/>
            </w:rPr>
          </w:pPr>
          <w:r>
            <w:rPr>
              <w:rStyle w:val="PageNumber"/>
            </w:rPr>
            <w:fldChar w:fldCharType="begin"/>
          </w:r>
          <w:r>
            <w:rPr>
              <w:rStyle w:val="PageNumber"/>
            </w:rPr>
            <w:instrText xml:space="preserve"> PAGE </w:instrText>
          </w:r>
          <w:r>
            <w:rPr>
              <w:rStyle w:val="PageNumber"/>
            </w:rPr>
            <w:fldChar w:fldCharType="separate"/>
          </w:r>
          <w:r w:rsidR="00B37969">
            <w:rPr>
              <w:rStyle w:val="PageNumber"/>
              <w:noProof/>
            </w:rPr>
            <w:t>54</w:t>
          </w:r>
          <w:r>
            <w:rPr>
              <w:rStyle w:val="PageNumber"/>
            </w:rPr>
            <w:fldChar w:fldCharType="end"/>
          </w:r>
        </w:p>
      </w:tc>
    </w:tr>
  </w:tbl>
  <w:p w:rsidR="00367913" w:rsidRPr="00791D27" w:rsidRDefault="00367913" w:rsidP="00791D27">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BE19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F63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60ED0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02AD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AC0A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F6AE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FC1B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2E19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6657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BE08F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E813B4"/>
    <w:multiLevelType w:val="multilevel"/>
    <w:tmpl w:val="8B1E9E1C"/>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b w:val="0"/>
        <w:i w:val="0"/>
      </w:rPr>
    </w:lvl>
    <w:lvl w:ilvl="2">
      <w:start w:val="1"/>
      <w:numFmt w:val="decimal"/>
      <w:lvlText w:val="%1.%2.%3"/>
      <w:lvlJc w:val="left"/>
      <w:pPr>
        <w:tabs>
          <w:tab w:val="num" w:pos="1418"/>
        </w:tabs>
        <w:ind w:left="1418" w:hanging="1418"/>
      </w:pPr>
      <w:rPr>
        <w:rFonts w:hint="default"/>
        <w:b w:val="0"/>
        <w:i w:val="0"/>
      </w:rPr>
    </w:lvl>
    <w:lvl w:ilvl="3">
      <w:start w:val="1"/>
      <w:numFmt w:val="decimal"/>
      <w:lvlText w:val="%1.%2.%3.%4"/>
      <w:lvlJc w:val="left"/>
      <w:pPr>
        <w:tabs>
          <w:tab w:val="num" w:pos="1418"/>
        </w:tabs>
        <w:ind w:left="1418" w:hanging="1418"/>
      </w:pPr>
      <w:rPr>
        <w:rFonts w:hint="default"/>
        <w:i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7F44E2D"/>
    <w:multiLevelType w:val="multilevel"/>
    <w:tmpl w:val="420C48C8"/>
    <w:lvl w:ilvl="0">
      <w:start w:val="33"/>
      <w:numFmt w:val="decimal"/>
      <w:lvlText w:val="%1"/>
      <w:lvlJc w:val="left"/>
      <w:pPr>
        <w:tabs>
          <w:tab w:val="num" w:pos="720"/>
        </w:tabs>
        <w:ind w:left="720" w:hanging="720"/>
      </w:pPr>
      <w:rPr>
        <w:rFonts w:hint="default"/>
      </w:rPr>
    </w:lvl>
    <w:lvl w:ilvl="1">
      <w:start w:val="2"/>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numFmt w:val="none"/>
      <w:lvlText w:val=""/>
      <w:lvlJc w:val="left"/>
      <w:pPr>
        <w:tabs>
          <w:tab w:val="num" w:pos="360"/>
        </w:tabs>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8723903"/>
    <w:multiLevelType w:val="multilevel"/>
    <w:tmpl w:val="584CC192"/>
    <w:lvl w:ilvl="0">
      <w:start w:val="33"/>
      <w:numFmt w:val="decimal"/>
      <w:lvlText w:val="%1"/>
      <w:lvlJc w:val="left"/>
      <w:pPr>
        <w:tabs>
          <w:tab w:val="num" w:pos="540"/>
        </w:tabs>
        <w:ind w:left="540" w:hanging="540"/>
      </w:pPr>
      <w:rPr>
        <w:rFonts w:hint="default"/>
      </w:rPr>
    </w:lvl>
    <w:lvl w:ilvl="1">
      <w:start w:val="5"/>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i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8816CAD"/>
    <w:multiLevelType w:val="hybridMultilevel"/>
    <w:tmpl w:val="A0D46D08"/>
    <w:lvl w:ilvl="0" w:tplc="3822B87A">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0AEB14B7"/>
    <w:multiLevelType w:val="multilevel"/>
    <w:tmpl w:val="979A7DB8"/>
    <w:lvl w:ilvl="0">
      <w:start w:val="33"/>
      <w:numFmt w:val="decimal"/>
      <w:lvlText w:val="%1"/>
      <w:lvlJc w:val="left"/>
      <w:pPr>
        <w:tabs>
          <w:tab w:val="num" w:pos="720"/>
        </w:tabs>
        <w:ind w:left="720" w:hanging="720"/>
      </w:pPr>
      <w:rPr>
        <w:rFonts w:hint="default"/>
      </w:rPr>
    </w:lvl>
    <w:lvl w:ilvl="1">
      <w:start w:val="2"/>
      <w:numFmt w:val="decimal"/>
      <w:lvlText w:val="%1.%2"/>
      <w:lvlJc w:val="left"/>
      <w:pPr>
        <w:tabs>
          <w:tab w:val="num" w:pos="1418"/>
        </w:tabs>
        <w:ind w:left="1418" w:hanging="1418"/>
      </w:pPr>
      <w:rPr>
        <w:rFonts w:hint="default"/>
      </w:rPr>
    </w:lvl>
    <w:lvl w:ilvl="2">
      <w:start w:val="3"/>
      <w:numFmt w:val="decimal"/>
      <w:lvlText w:val="%1.%2.%3"/>
      <w:lvlJc w:val="left"/>
      <w:pPr>
        <w:tabs>
          <w:tab w:val="num" w:pos="1418"/>
        </w:tabs>
        <w:ind w:left="1418" w:hanging="1418"/>
      </w:pPr>
      <w:rPr>
        <w:rFonts w:hint="default"/>
      </w:rPr>
    </w:lvl>
    <w:lvl w:ilvl="3">
      <w:numFmt w:val="none"/>
      <w:lvlText w:val=""/>
      <w:lvlJc w:val="left"/>
      <w:pPr>
        <w:tabs>
          <w:tab w:val="num" w:pos="360"/>
        </w:tabs>
      </w:p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AF8780A"/>
    <w:multiLevelType w:val="multilevel"/>
    <w:tmpl w:val="47FAC33A"/>
    <w:lvl w:ilvl="0">
      <w:start w:val="33"/>
      <w:numFmt w:val="decimal"/>
      <w:lvlText w:val="%1"/>
      <w:lvlJc w:val="left"/>
      <w:pPr>
        <w:tabs>
          <w:tab w:val="num" w:pos="720"/>
        </w:tabs>
        <w:ind w:left="720" w:hanging="720"/>
      </w:pPr>
      <w:rPr>
        <w:rFonts w:hint="default"/>
      </w:rPr>
    </w:lvl>
    <w:lvl w:ilvl="1">
      <w:start w:val="2"/>
      <w:numFmt w:val="decimal"/>
      <w:lvlText w:val="%1.%2"/>
      <w:lvlJc w:val="left"/>
      <w:pPr>
        <w:tabs>
          <w:tab w:val="num" w:pos="1418"/>
        </w:tabs>
        <w:ind w:left="1418" w:hanging="1418"/>
      </w:pPr>
      <w:rPr>
        <w:rFonts w:hint="default"/>
      </w:rPr>
    </w:lvl>
    <w:lvl w:ilvl="2">
      <w:start w:val="5"/>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i w:val="0"/>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B0D2AA4"/>
    <w:multiLevelType w:val="multilevel"/>
    <w:tmpl w:val="82E87E40"/>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b w:val="0"/>
        <w:i w:val="0"/>
      </w:rPr>
    </w:lvl>
    <w:lvl w:ilvl="2">
      <w:start w:val="1"/>
      <w:numFmt w:val="decimal"/>
      <w:lvlText w:val="%1.%2.%3"/>
      <w:lvlJc w:val="left"/>
      <w:pPr>
        <w:tabs>
          <w:tab w:val="num" w:pos="1418"/>
        </w:tabs>
        <w:ind w:left="1418" w:hanging="1418"/>
      </w:pPr>
      <w:rPr>
        <w:rFonts w:hint="default"/>
        <w:b w:val="0"/>
        <w:i w:val="0"/>
      </w:rPr>
    </w:lvl>
    <w:lvl w:ilvl="3">
      <w:start w:val="1"/>
      <w:numFmt w:val="decimal"/>
      <w:lvlText w:val="%1.%2.%3.%4"/>
      <w:lvlJc w:val="left"/>
      <w:pPr>
        <w:tabs>
          <w:tab w:val="num" w:pos="1418"/>
        </w:tabs>
        <w:ind w:left="1418" w:hanging="1418"/>
      </w:pPr>
      <w:rPr>
        <w:rFonts w:hint="default"/>
        <w:i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C8618F8"/>
    <w:multiLevelType w:val="hybridMultilevel"/>
    <w:tmpl w:val="9BD83892"/>
    <w:lvl w:ilvl="0" w:tplc="4F4695B4">
      <w:numFmt w:val="bullet"/>
      <w:lvlText w:val="-"/>
      <w:lvlJc w:val="left"/>
      <w:pPr>
        <w:ind w:left="720" w:hanging="360"/>
      </w:pPr>
      <w:rPr>
        <w:rFonts w:ascii="Times New Roman" w:eastAsia="Times New Roman" w:hAnsi="Times New Roman" w:cs="Times New Roman" w:hint="default"/>
        <w:sz w:val="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CC91B26"/>
    <w:multiLevelType w:val="hybridMultilevel"/>
    <w:tmpl w:val="1F123EBE"/>
    <w:lvl w:ilvl="0" w:tplc="DBACCF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DB45F28"/>
    <w:multiLevelType w:val="multilevel"/>
    <w:tmpl w:val="62C4692E"/>
    <w:lvl w:ilvl="0">
      <w:start w:val="33"/>
      <w:numFmt w:val="decimal"/>
      <w:lvlText w:val="%1"/>
      <w:lvlJc w:val="left"/>
      <w:pPr>
        <w:tabs>
          <w:tab w:val="num" w:pos="780"/>
        </w:tabs>
        <w:ind w:left="780" w:hanging="780"/>
      </w:pPr>
      <w:rPr>
        <w:rFonts w:hint="default"/>
        <w:i w:val="0"/>
      </w:rPr>
    </w:lvl>
    <w:lvl w:ilvl="1">
      <w:start w:val="3"/>
      <w:numFmt w:val="decimal"/>
      <w:lvlText w:val="%1.%2"/>
      <w:lvlJc w:val="left"/>
      <w:pPr>
        <w:tabs>
          <w:tab w:val="num" w:pos="1418"/>
        </w:tabs>
        <w:ind w:left="1418" w:hanging="1418"/>
      </w:pPr>
      <w:rPr>
        <w:rFonts w:hint="default"/>
        <w:i w:val="0"/>
      </w:rPr>
    </w:lvl>
    <w:lvl w:ilvl="2">
      <w:start w:val="1"/>
      <w:numFmt w:val="decimal"/>
      <w:lvlText w:val="%1.%2.%3"/>
      <w:lvlJc w:val="left"/>
      <w:pPr>
        <w:tabs>
          <w:tab w:val="num" w:pos="1418"/>
        </w:tabs>
        <w:ind w:left="1418" w:hanging="1418"/>
      </w:pPr>
      <w:rPr>
        <w:rFonts w:hint="default"/>
        <w:i w:val="0"/>
      </w:rPr>
    </w:lvl>
    <w:lvl w:ilvl="3">
      <w:start w:val="1"/>
      <w:numFmt w:val="decimal"/>
      <w:lvlText w:val="%1.%2.%3.%4"/>
      <w:lvlJc w:val="left"/>
      <w:pPr>
        <w:tabs>
          <w:tab w:val="num" w:pos="1418"/>
        </w:tabs>
        <w:ind w:left="1418" w:hanging="1418"/>
      </w:pPr>
      <w:rPr>
        <w:rFonts w:hint="default"/>
        <w:i w:val="0"/>
      </w:rPr>
    </w:lvl>
    <w:lvl w:ilvl="4">
      <w:start w:val="1"/>
      <w:numFmt w:val="decimal"/>
      <w:lvlText w:val="%1.%2.%3.%4.%5"/>
      <w:lvlJc w:val="left"/>
      <w:pPr>
        <w:tabs>
          <w:tab w:val="num" w:pos="1418"/>
        </w:tabs>
        <w:ind w:left="1418" w:hanging="1418"/>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0FD049D8"/>
    <w:multiLevelType w:val="hybridMultilevel"/>
    <w:tmpl w:val="3BBE3D5C"/>
    <w:lvl w:ilvl="0" w:tplc="B896D97E">
      <w:start w:val="1"/>
      <w:numFmt w:val="lowerLetter"/>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2" w15:restartNumberingAfterBreak="0">
    <w:nsid w:val="10BA525E"/>
    <w:multiLevelType w:val="hybridMultilevel"/>
    <w:tmpl w:val="4D2611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2822BCB"/>
    <w:multiLevelType w:val="multilevel"/>
    <w:tmpl w:val="DA8CB2D6"/>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b w:val="0"/>
        <w:i w:val="0"/>
      </w:rPr>
    </w:lvl>
    <w:lvl w:ilvl="2">
      <w:start w:val="1"/>
      <w:numFmt w:val="decimal"/>
      <w:lvlText w:val="%1.%2.%3"/>
      <w:lvlJc w:val="left"/>
      <w:pPr>
        <w:tabs>
          <w:tab w:val="num" w:pos="1418"/>
        </w:tabs>
        <w:ind w:left="1418" w:hanging="1418"/>
      </w:pPr>
      <w:rPr>
        <w:rFonts w:hint="default"/>
        <w:b w:val="0"/>
        <w:i w:val="0"/>
      </w:rPr>
    </w:lvl>
    <w:lvl w:ilvl="3">
      <w:start w:val="1"/>
      <w:numFmt w:val="decimal"/>
      <w:lvlText w:val="%1.%2.%3.%4"/>
      <w:lvlJc w:val="left"/>
      <w:pPr>
        <w:tabs>
          <w:tab w:val="num" w:pos="1418"/>
        </w:tabs>
        <w:ind w:left="1418" w:hanging="1418"/>
      </w:pPr>
      <w:rPr>
        <w:rFonts w:hint="default"/>
        <w:i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7177236"/>
    <w:multiLevelType w:val="hybridMultilevel"/>
    <w:tmpl w:val="FEBC1078"/>
    <w:lvl w:ilvl="0" w:tplc="50E6F23E">
      <w:start w:val="1"/>
      <w:numFmt w:val="lowerLetter"/>
      <w:lvlText w:val="(%1)"/>
      <w:lvlJc w:val="left"/>
      <w:pPr>
        <w:tabs>
          <w:tab w:val="num" w:pos="1704"/>
        </w:tabs>
        <w:ind w:left="1704" w:hanging="576"/>
      </w:pPr>
      <w:rPr>
        <w:rFonts w:hint="default"/>
      </w:rPr>
    </w:lvl>
    <w:lvl w:ilvl="1" w:tplc="04090019">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25" w15:restartNumberingAfterBreak="0">
    <w:nsid w:val="1B5D7734"/>
    <w:multiLevelType w:val="multilevel"/>
    <w:tmpl w:val="414A12D8"/>
    <w:lvl w:ilvl="0">
      <w:start w:val="1"/>
      <w:numFmt w:val="decimal"/>
      <w:pStyle w:val="Clauseheadding"/>
      <w:lvlText w:val="%1."/>
      <w:lvlJc w:val="left"/>
      <w:pPr>
        <w:tabs>
          <w:tab w:val="num" w:pos="1418"/>
        </w:tabs>
        <w:ind w:left="1418" w:hanging="1418"/>
      </w:pPr>
      <w:rPr>
        <w:rFonts w:hint="default"/>
      </w:rPr>
    </w:lvl>
    <w:lvl w:ilvl="1">
      <w:start w:val="1"/>
      <w:numFmt w:val="decimal"/>
      <w:pStyle w:val="Subclause"/>
      <w:lvlText w:val="%1.%2."/>
      <w:lvlJc w:val="left"/>
      <w:pPr>
        <w:tabs>
          <w:tab w:val="num" w:pos="1418"/>
        </w:tabs>
        <w:ind w:left="1418" w:hanging="1418"/>
      </w:pPr>
      <w:rPr>
        <w:rFonts w:hint="default"/>
        <w:sz w:val="24"/>
        <w:szCs w:val="24"/>
      </w:rPr>
    </w:lvl>
    <w:lvl w:ilvl="2">
      <w:start w:val="1"/>
      <w:numFmt w:val="decimal"/>
      <w:pStyle w:val="Subsubclause"/>
      <w:lvlText w:val="%1.%2.%3."/>
      <w:lvlJc w:val="left"/>
      <w:pPr>
        <w:tabs>
          <w:tab w:val="num" w:pos="1418"/>
        </w:tabs>
        <w:ind w:left="1418" w:hanging="141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ubsubsubclause"/>
      <w:lvlText w:val="%1.%2.%3.%4."/>
      <w:lvlJc w:val="left"/>
      <w:pPr>
        <w:tabs>
          <w:tab w:val="num" w:pos="1418"/>
        </w:tabs>
        <w:ind w:left="1418" w:hanging="1418"/>
      </w:pPr>
      <w:rPr>
        <w:rFonts w:hint="default"/>
      </w:rPr>
    </w:lvl>
    <w:lvl w:ilvl="4">
      <w:start w:val="1"/>
      <w:numFmt w:val="decimal"/>
      <w:pStyle w:val="Subx4clause"/>
      <w:lvlText w:val="%1.%2.%3.%4.%5."/>
      <w:lvlJc w:val="left"/>
      <w:pPr>
        <w:tabs>
          <w:tab w:val="num" w:pos="1418"/>
        </w:tabs>
        <w:ind w:left="1418" w:hanging="1418"/>
      </w:pPr>
      <w:rPr>
        <w:rFonts w:hint="default"/>
        <w:u w:val="none"/>
      </w:rPr>
    </w:lvl>
    <w:lvl w:ilvl="5">
      <w:start w:val="1"/>
      <w:numFmt w:val="decimal"/>
      <w:pStyle w:val="Subx5clause"/>
      <w:lvlText w:val="%1.%2.%3.%4.%5.%6."/>
      <w:lvlJc w:val="left"/>
      <w:pPr>
        <w:tabs>
          <w:tab w:val="num" w:pos="1418"/>
        </w:tabs>
        <w:ind w:left="1418" w:hanging="1418"/>
      </w:pPr>
      <w:rPr>
        <w:rFonts w:hint="default"/>
      </w:rPr>
    </w:lvl>
    <w:lvl w:ilvl="6">
      <w:start w:val="1"/>
      <w:numFmt w:val="decimal"/>
      <w:pStyle w:val="Subx6clause"/>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abstractNum w:abstractNumId="26" w15:restartNumberingAfterBreak="0">
    <w:nsid w:val="248E206E"/>
    <w:multiLevelType w:val="multilevel"/>
    <w:tmpl w:val="6A18B4C4"/>
    <w:lvl w:ilvl="0">
      <w:start w:val="33"/>
      <w:numFmt w:val="decimal"/>
      <w:lvlText w:val="%1"/>
      <w:lvlJc w:val="left"/>
      <w:pPr>
        <w:tabs>
          <w:tab w:val="num" w:pos="780"/>
        </w:tabs>
        <w:ind w:left="780" w:hanging="780"/>
      </w:pPr>
      <w:rPr>
        <w:rFonts w:hint="default"/>
        <w:i w:val="0"/>
      </w:rPr>
    </w:lvl>
    <w:lvl w:ilvl="1">
      <w:start w:val="2"/>
      <w:numFmt w:val="decimal"/>
      <w:lvlText w:val="%1.%2"/>
      <w:lvlJc w:val="left"/>
      <w:pPr>
        <w:tabs>
          <w:tab w:val="num" w:pos="1418"/>
        </w:tabs>
        <w:ind w:left="1418" w:hanging="1418"/>
      </w:pPr>
      <w:rPr>
        <w:rFonts w:hint="default"/>
        <w:i w:val="0"/>
      </w:rPr>
    </w:lvl>
    <w:lvl w:ilvl="2">
      <w:start w:val="6"/>
      <w:numFmt w:val="decimal"/>
      <w:lvlText w:val="%1.%2.%3"/>
      <w:lvlJc w:val="left"/>
      <w:pPr>
        <w:tabs>
          <w:tab w:val="num" w:pos="1418"/>
        </w:tabs>
        <w:ind w:left="1418" w:hanging="1418"/>
      </w:pPr>
      <w:rPr>
        <w:rFonts w:hint="default"/>
        <w:i w:val="0"/>
      </w:rPr>
    </w:lvl>
    <w:lvl w:ilvl="3">
      <w:numFmt w:val="none"/>
      <w:lvlText w:val=""/>
      <w:lvlJc w:val="left"/>
      <w:pPr>
        <w:tabs>
          <w:tab w:val="num" w:pos="360"/>
        </w:tabs>
      </w:p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7" w15:restartNumberingAfterBreak="0">
    <w:nsid w:val="29887A45"/>
    <w:multiLevelType w:val="multilevel"/>
    <w:tmpl w:val="2EE43466"/>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9A25E0B"/>
    <w:multiLevelType w:val="multilevel"/>
    <w:tmpl w:val="37EA8D32"/>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b w:val="0"/>
        <w:i w:val="0"/>
      </w:rPr>
    </w:lvl>
    <w:lvl w:ilvl="2">
      <w:start w:val="1"/>
      <w:numFmt w:val="decimal"/>
      <w:lvlText w:val="%1.%2.%3"/>
      <w:lvlJc w:val="left"/>
      <w:pPr>
        <w:tabs>
          <w:tab w:val="num" w:pos="1418"/>
        </w:tabs>
        <w:ind w:left="1418" w:hanging="1418"/>
      </w:pPr>
      <w:rPr>
        <w:rFonts w:hint="default"/>
        <w:b w:val="0"/>
        <w:i w:val="0"/>
      </w:rPr>
    </w:lvl>
    <w:lvl w:ilvl="3">
      <w:start w:val="1"/>
      <w:numFmt w:val="decimal"/>
      <w:lvlText w:val="%1.%2.%3.%4"/>
      <w:lvlJc w:val="left"/>
      <w:pPr>
        <w:tabs>
          <w:tab w:val="num" w:pos="1418"/>
        </w:tabs>
        <w:ind w:left="1418" w:hanging="1418"/>
      </w:pPr>
      <w:rPr>
        <w:rFonts w:hint="default"/>
        <w:i w:val="0"/>
      </w:rPr>
    </w:lvl>
    <w:lvl w:ilvl="4">
      <w:start w:val="1"/>
      <w:numFmt w:val="decimal"/>
      <w:lvlText w:val="%1.%2.%3.%4.%5"/>
      <w:lvlJc w:val="left"/>
      <w:pPr>
        <w:tabs>
          <w:tab w:val="num" w:pos="1418"/>
        </w:tabs>
        <w:ind w:left="1418" w:hanging="1418"/>
      </w:pPr>
      <w:rPr>
        <w:rFonts w:hint="default"/>
        <w:i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30" w15:restartNumberingAfterBreak="0">
    <w:nsid w:val="36192968"/>
    <w:multiLevelType w:val="multilevel"/>
    <w:tmpl w:val="65B42DC0"/>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b w:val="0"/>
        <w:i w:val="0"/>
      </w:rPr>
    </w:lvl>
    <w:lvl w:ilvl="2">
      <w:start w:val="1"/>
      <w:numFmt w:val="decimal"/>
      <w:lvlText w:val="%1.%2.%3"/>
      <w:lvlJc w:val="left"/>
      <w:pPr>
        <w:tabs>
          <w:tab w:val="num" w:pos="1418"/>
        </w:tabs>
        <w:ind w:left="1418" w:hanging="1418"/>
      </w:pPr>
      <w:rPr>
        <w:rFonts w:hint="default"/>
        <w:b w:val="0"/>
        <w:i w:val="0"/>
      </w:rPr>
    </w:lvl>
    <w:lvl w:ilvl="3">
      <w:start w:val="1"/>
      <w:numFmt w:val="decimal"/>
      <w:lvlText w:val="%1.%2.%3.%4"/>
      <w:lvlJc w:val="left"/>
      <w:pPr>
        <w:tabs>
          <w:tab w:val="num" w:pos="1418"/>
        </w:tabs>
        <w:ind w:left="1418" w:hanging="1418"/>
      </w:pPr>
      <w:rPr>
        <w:rFonts w:hint="default"/>
        <w:i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65B7D94"/>
    <w:multiLevelType w:val="hybridMultilevel"/>
    <w:tmpl w:val="A0D46D08"/>
    <w:lvl w:ilvl="0" w:tplc="3822B87A">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2"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33" w15:restartNumberingAfterBreak="0">
    <w:nsid w:val="3FCA65D2"/>
    <w:multiLevelType w:val="multilevel"/>
    <w:tmpl w:val="696E0576"/>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b w:val="0"/>
      </w:rPr>
    </w:lvl>
    <w:lvl w:ilvl="2">
      <w:start w:val="1"/>
      <w:numFmt w:val="decimal"/>
      <w:lvlText w:val="%1.%2.%3"/>
      <w:lvlJc w:val="left"/>
      <w:pPr>
        <w:tabs>
          <w:tab w:val="num" w:pos="1418"/>
        </w:tabs>
        <w:ind w:left="1418" w:hanging="1418"/>
      </w:pPr>
      <w:rPr>
        <w:rFonts w:hint="default"/>
        <w:b w:val="0"/>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0523CA1"/>
    <w:multiLevelType w:val="multilevel"/>
    <w:tmpl w:val="DBA013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2C23E37"/>
    <w:multiLevelType w:val="multilevel"/>
    <w:tmpl w:val="5A0E29B8"/>
    <w:lvl w:ilvl="0">
      <w:start w:val="33"/>
      <w:numFmt w:val="decimal"/>
      <w:lvlText w:val="%1"/>
      <w:lvlJc w:val="left"/>
      <w:pPr>
        <w:tabs>
          <w:tab w:val="num" w:pos="720"/>
        </w:tabs>
        <w:ind w:left="720" w:hanging="720"/>
      </w:pPr>
      <w:rPr>
        <w:rFonts w:hint="default"/>
      </w:rPr>
    </w:lvl>
    <w:lvl w:ilvl="1">
      <w:start w:val="2"/>
      <w:numFmt w:val="decimal"/>
      <w:lvlText w:val="%1.%2"/>
      <w:lvlJc w:val="left"/>
      <w:pPr>
        <w:tabs>
          <w:tab w:val="num" w:pos="1418"/>
        </w:tabs>
        <w:ind w:left="1418" w:hanging="1418"/>
      </w:pPr>
      <w:rPr>
        <w:rFonts w:hint="default"/>
      </w:rPr>
    </w:lvl>
    <w:lvl w:ilvl="2">
      <w:start w:val="3"/>
      <w:numFmt w:val="decimal"/>
      <w:lvlText w:val="%1.%2.%3"/>
      <w:lvlJc w:val="left"/>
      <w:pPr>
        <w:tabs>
          <w:tab w:val="num" w:pos="1418"/>
        </w:tabs>
        <w:ind w:left="1418" w:hanging="1418"/>
      </w:pPr>
      <w:rPr>
        <w:rFonts w:hint="default"/>
      </w:rPr>
    </w:lvl>
    <w:lvl w:ilvl="3">
      <w:numFmt w:val="none"/>
      <w:lvlText w:val=""/>
      <w:lvlJc w:val="left"/>
      <w:pPr>
        <w:tabs>
          <w:tab w:val="num" w:pos="360"/>
        </w:tabs>
      </w:p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89B2122"/>
    <w:multiLevelType w:val="hybridMultilevel"/>
    <w:tmpl w:val="C910F0E2"/>
    <w:lvl w:ilvl="0" w:tplc="9F4A6DC0">
      <w:start w:val="1"/>
      <w:numFmt w:val="lowerRoman"/>
      <w:lvlText w:val="(%1)"/>
      <w:lvlJc w:val="left"/>
      <w:pPr>
        <w:ind w:left="2214" w:hanging="72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7" w15:restartNumberingAfterBreak="0">
    <w:nsid w:val="4B7C1F6C"/>
    <w:multiLevelType w:val="multilevel"/>
    <w:tmpl w:val="2EE43466"/>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FC746BB"/>
    <w:multiLevelType w:val="multilevel"/>
    <w:tmpl w:val="87A64F02"/>
    <w:lvl w:ilvl="0">
      <w:start w:val="1"/>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57668E2"/>
    <w:multiLevelType w:val="hybridMultilevel"/>
    <w:tmpl w:val="7E5AC5F8"/>
    <w:lvl w:ilvl="0" w:tplc="2D78AAD0">
      <w:start w:val="1"/>
      <w:numFmt w:val="lowerLetter"/>
      <w:lvlText w:val="(%1)"/>
      <w:lvlJc w:val="left"/>
      <w:pPr>
        <w:tabs>
          <w:tab w:val="num" w:pos="1704"/>
        </w:tabs>
        <w:ind w:left="1704" w:hanging="576"/>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40" w15:restartNumberingAfterBreak="0">
    <w:nsid w:val="565B3191"/>
    <w:multiLevelType w:val="multilevel"/>
    <w:tmpl w:val="A17210F6"/>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b w:val="0"/>
        <w:i w:val="0"/>
      </w:rPr>
    </w:lvl>
    <w:lvl w:ilvl="2">
      <w:start w:val="1"/>
      <w:numFmt w:val="decimal"/>
      <w:lvlText w:val="%1.%2.%3"/>
      <w:lvlJc w:val="left"/>
      <w:pPr>
        <w:tabs>
          <w:tab w:val="num" w:pos="1418"/>
        </w:tabs>
        <w:ind w:left="1418" w:hanging="1418"/>
      </w:pPr>
      <w:rPr>
        <w:rFonts w:hint="default"/>
        <w:b w:val="0"/>
        <w:i w:val="0"/>
      </w:rPr>
    </w:lvl>
    <w:lvl w:ilvl="3">
      <w:start w:val="1"/>
      <w:numFmt w:val="decimal"/>
      <w:lvlText w:val="%1.%2.%3.%4"/>
      <w:lvlJc w:val="left"/>
      <w:pPr>
        <w:tabs>
          <w:tab w:val="num" w:pos="1418"/>
        </w:tabs>
        <w:ind w:left="1418" w:hanging="1418"/>
      </w:pPr>
      <w:rPr>
        <w:rFonts w:hint="default"/>
        <w:i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97C34BC"/>
    <w:multiLevelType w:val="multilevel"/>
    <w:tmpl w:val="2EE43466"/>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AFD6A64"/>
    <w:multiLevelType w:val="multilevel"/>
    <w:tmpl w:val="E3D4F0C4"/>
    <w:lvl w:ilvl="0">
      <w:start w:val="1"/>
      <w:numFmt w:val="decimal"/>
      <w:pStyle w:val="berschrift2-3"/>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43" w15:restartNumberingAfterBreak="0">
    <w:nsid w:val="610C618C"/>
    <w:multiLevelType w:val="multilevel"/>
    <w:tmpl w:val="49B641A0"/>
    <w:lvl w:ilvl="0">
      <w:start w:val="33"/>
      <w:numFmt w:val="decimal"/>
      <w:lvlText w:val="%1"/>
      <w:lvlJc w:val="left"/>
      <w:pPr>
        <w:tabs>
          <w:tab w:val="num" w:pos="720"/>
        </w:tabs>
        <w:ind w:left="720" w:hanging="720"/>
      </w:pPr>
      <w:rPr>
        <w:rFonts w:hint="default"/>
      </w:rPr>
    </w:lvl>
    <w:lvl w:ilvl="1">
      <w:start w:val="2"/>
      <w:numFmt w:val="decimal"/>
      <w:lvlText w:val="%1.%2"/>
      <w:lvlJc w:val="left"/>
      <w:pPr>
        <w:tabs>
          <w:tab w:val="num" w:pos="1418"/>
        </w:tabs>
        <w:ind w:left="1418" w:hanging="1418"/>
      </w:pPr>
      <w:rPr>
        <w:rFonts w:hint="default"/>
      </w:rPr>
    </w:lvl>
    <w:lvl w:ilvl="2">
      <w:start w:val="5"/>
      <w:numFmt w:val="decimal"/>
      <w:lvlText w:val="%1.%2.%3"/>
      <w:lvlJc w:val="left"/>
      <w:pPr>
        <w:tabs>
          <w:tab w:val="num" w:pos="1418"/>
        </w:tabs>
        <w:ind w:left="1418" w:hanging="1418"/>
      </w:pPr>
      <w:rPr>
        <w:rFonts w:hint="default"/>
        <w:b/>
        <w:i w:val="0"/>
      </w:rPr>
    </w:lvl>
    <w:lvl w:ilvl="3">
      <w:start w:val="3"/>
      <w:numFmt w:val="decimal"/>
      <w:lvlText w:val="%1.%2.%3.%4"/>
      <w:lvlJc w:val="left"/>
      <w:pPr>
        <w:tabs>
          <w:tab w:val="num" w:pos="1418"/>
        </w:tabs>
        <w:ind w:left="1418" w:hanging="1418"/>
      </w:pPr>
      <w:rPr>
        <w:rFonts w:hint="default"/>
        <w:i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2B03987"/>
    <w:multiLevelType w:val="hybridMultilevel"/>
    <w:tmpl w:val="1DC8D8AA"/>
    <w:lvl w:ilvl="0" w:tplc="0AE4247C">
      <w:start w:val="1"/>
      <w:numFmt w:val="lowerRoman"/>
      <w:lvlText w:val="(%1)"/>
      <w:lvlJc w:val="left"/>
      <w:pPr>
        <w:tabs>
          <w:tab w:val="num" w:pos="2424"/>
        </w:tabs>
        <w:ind w:left="2424" w:hanging="720"/>
      </w:pPr>
      <w:rPr>
        <w:rFonts w:hint="default"/>
      </w:rPr>
    </w:lvl>
    <w:lvl w:ilvl="1" w:tplc="04090019" w:tentative="1">
      <w:start w:val="1"/>
      <w:numFmt w:val="lowerLetter"/>
      <w:lvlText w:val="%2."/>
      <w:lvlJc w:val="left"/>
      <w:pPr>
        <w:tabs>
          <w:tab w:val="num" w:pos="2784"/>
        </w:tabs>
        <w:ind w:left="2784" w:hanging="360"/>
      </w:pPr>
    </w:lvl>
    <w:lvl w:ilvl="2" w:tplc="0409001B" w:tentative="1">
      <w:start w:val="1"/>
      <w:numFmt w:val="lowerRoman"/>
      <w:lvlText w:val="%3."/>
      <w:lvlJc w:val="right"/>
      <w:pPr>
        <w:tabs>
          <w:tab w:val="num" w:pos="3504"/>
        </w:tabs>
        <w:ind w:left="3504" w:hanging="180"/>
      </w:pPr>
    </w:lvl>
    <w:lvl w:ilvl="3" w:tplc="0409000F" w:tentative="1">
      <w:start w:val="1"/>
      <w:numFmt w:val="decimal"/>
      <w:lvlText w:val="%4."/>
      <w:lvlJc w:val="left"/>
      <w:pPr>
        <w:tabs>
          <w:tab w:val="num" w:pos="4224"/>
        </w:tabs>
        <w:ind w:left="4224" w:hanging="360"/>
      </w:pPr>
    </w:lvl>
    <w:lvl w:ilvl="4" w:tplc="04090019" w:tentative="1">
      <w:start w:val="1"/>
      <w:numFmt w:val="lowerLetter"/>
      <w:lvlText w:val="%5."/>
      <w:lvlJc w:val="left"/>
      <w:pPr>
        <w:tabs>
          <w:tab w:val="num" w:pos="4944"/>
        </w:tabs>
        <w:ind w:left="4944" w:hanging="360"/>
      </w:pPr>
    </w:lvl>
    <w:lvl w:ilvl="5" w:tplc="0409001B" w:tentative="1">
      <w:start w:val="1"/>
      <w:numFmt w:val="lowerRoman"/>
      <w:lvlText w:val="%6."/>
      <w:lvlJc w:val="right"/>
      <w:pPr>
        <w:tabs>
          <w:tab w:val="num" w:pos="5664"/>
        </w:tabs>
        <w:ind w:left="5664" w:hanging="180"/>
      </w:pPr>
    </w:lvl>
    <w:lvl w:ilvl="6" w:tplc="0409000F" w:tentative="1">
      <w:start w:val="1"/>
      <w:numFmt w:val="decimal"/>
      <w:lvlText w:val="%7."/>
      <w:lvlJc w:val="left"/>
      <w:pPr>
        <w:tabs>
          <w:tab w:val="num" w:pos="6384"/>
        </w:tabs>
        <w:ind w:left="6384" w:hanging="360"/>
      </w:pPr>
    </w:lvl>
    <w:lvl w:ilvl="7" w:tplc="04090019" w:tentative="1">
      <w:start w:val="1"/>
      <w:numFmt w:val="lowerLetter"/>
      <w:lvlText w:val="%8."/>
      <w:lvlJc w:val="left"/>
      <w:pPr>
        <w:tabs>
          <w:tab w:val="num" w:pos="7104"/>
        </w:tabs>
        <w:ind w:left="7104" w:hanging="360"/>
      </w:pPr>
    </w:lvl>
    <w:lvl w:ilvl="8" w:tplc="0409001B" w:tentative="1">
      <w:start w:val="1"/>
      <w:numFmt w:val="lowerRoman"/>
      <w:lvlText w:val="%9."/>
      <w:lvlJc w:val="right"/>
      <w:pPr>
        <w:tabs>
          <w:tab w:val="num" w:pos="7824"/>
        </w:tabs>
        <w:ind w:left="7824" w:hanging="180"/>
      </w:pPr>
    </w:lvl>
  </w:abstractNum>
  <w:abstractNum w:abstractNumId="45" w15:restartNumberingAfterBreak="0">
    <w:nsid w:val="64427AF9"/>
    <w:multiLevelType w:val="multilevel"/>
    <w:tmpl w:val="0E9CDDD4"/>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56F29A3"/>
    <w:multiLevelType w:val="hybridMultilevel"/>
    <w:tmpl w:val="55B8F410"/>
    <w:lvl w:ilvl="0" w:tplc="02BC35B2">
      <w:start w:val="1"/>
      <w:numFmt w:val="lowerLetter"/>
      <w:lvlText w:val="(%1)"/>
      <w:lvlJc w:val="left"/>
      <w:pPr>
        <w:ind w:left="1494" w:hanging="360"/>
      </w:pPr>
      <w:rPr>
        <w:rFonts w:hint="default"/>
      </w:rPr>
    </w:lvl>
    <w:lvl w:ilvl="1" w:tplc="0C090019">
      <w:start w:val="1"/>
      <w:numFmt w:val="lowerLetter"/>
      <w:lvlText w:val="%2."/>
      <w:lvlJc w:val="left"/>
      <w:pPr>
        <w:ind w:left="1919" w:hanging="360"/>
      </w:pPr>
    </w:lvl>
    <w:lvl w:ilvl="2" w:tplc="0C09001B">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7" w15:restartNumberingAfterBreak="0">
    <w:nsid w:val="6DB2212B"/>
    <w:multiLevelType w:val="hybridMultilevel"/>
    <w:tmpl w:val="29AAC04A"/>
    <w:lvl w:ilvl="0" w:tplc="1574822A">
      <w:start w:val="1"/>
      <w:numFmt w:val="bullet"/>
      <w:lvlText w:val="-"/>
      <w:lvlJc w:val="left"/>
      <w:pPr>
        <w:ind w:left="720" w:hanging="360"/>
      </w:pPr>
      <w:rPr>
        <w:rFonts w:ascii="Helvetica Neue" w:eastAsia="Times New Roman" w:hAnsi="Helvetica Neue" w:cs="Times New Roman" w:hint="default"/>
        <w:sz w:val="1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98654D8"/>
    <w:multiLevelType w:val="multilevel"/>
    <w:tmpl w:val="CDC82E9A"/>
    <w:lvl w:ilvl="0">
      <w:start w:val="1"/>
      <w:numFmt w:val="decimal"/>
      <w:pStyle w:val="berschrift4n"/>
      <w:lvlText w:val="%1"/>
      <w:lvlJc w:val="left"/>
      <w:pPr>
        <w:tabs>
          <w:tab w:val="num" w:pos="1413"/>
        </w:tabs>
        <w:ind w:left="1413" w:hanging="432"/>
      </w:pPr>
      <w:rPr>
        <w:rFonts w:hint="default"/>
      </w:rPr>
    </w:lvl>
    <w:lvl w:ilvl="1">
      <w:start w:val="1"/>
      <w:numFmt w:val="decimal"/>
      <w:lvlText w:val="%1.%2"/>
      <w:lvlJc w:val="left"/>
      <w:pPr>
        <w:tabs>
          <w:tab w:val="num" w:pos="1557"/>
        </w:tabs>
        <w:ind w:left="1557" w:hanging="576"/>
      </w:pPr>
      <w:rPr>
        <w:rFonts w:hint="default"/>
      </w:rPr>
    </w:lvl>
    <w:lvl w:ilvl="2">
      <w:start w:val="1"/>
      <w:numFmt w:val="decimal"/>
      <w:lvlText w:val="%1.%2.%3"/>
      <w:lvlJc w:val="left"/>
      <w:pPr>
        <w:tabs>
          <w:tab w:val="num" w:pos="1701"/>
        </w:tabs>
        <w:ind w:left="1701" w:hanging="720"/>
      </w:pPr>
      <w:rPr>
        <w:rFonts w:hint="default"/>
      </w:rPr>
    </w:lvl>
    <w:lvl w:ilvl="3">
      <w:start w:val="1"/>
      <w:numFmt w:val="decimal"/>
      <w:lvlText w:val="%1.%2.%3.%4"/>
      <w:lvlJc w:val="left"/>
      <w:pPr>
        <w:tabs>
          <w:tab w:val="num" w:pos="1845"/>
        </w:tabs>
        <w:ind w:left="1845" w:hanging="864"/>
      </w:pPr>
      <w:rPr>
        <w:rFonts w:hint="default"/>
      </w:rPr>
    </w:lvl>
    <w:lvl w:ilvl="4">
      <w:start w:val="1"/>
      <w:numFmt w:val="decimal"/>
      <w:lvlText w:val="%1.%2.%3.%4.%5"/>
      <w:lvlJc w:val="left"/>
      <w:pPr>
        <w:tabs>
          <w:tab w:val="num" w:pos="1989"/>
        </w:tabs>
        <w:ind w:left="1989" w:hanging="1008"/>
      </w:pPr>
      <w:rPr>
        <w:rFonts w:hint="default"/>
      </w:rPr>
    </w:lvl>
    <w:lvl w:ilvl="5">
      <w:start w:val="1"/>
      <w:numFmt w:val="decimal"/>
      <w:lvlText w:val="%1.%2.%3.%4.%5.%6"/>
      <w:lvlJc w:val="left"/>
      <w:pPr>
        <w:tabs>
          <w:tab w:val="num" w:pos="2133"/>
        </w:tabs>
        <w:ind w:left="2133" w:hanging="1152"/>
      </w:pPr>
      <w:rPr>
        <w:rFonts w:hint="default"/>
      </w:rPr>
    </w:lvl>
    <w:lvl w:ilvl="6">
      <w:start w:val="1"/>
      <w:numFmt w:val="decimal"/>
      <w:lvlText w:val="%1.%2.%3.%4.%5.%6.%7"/>
      <w:lvlJc w:val="left"/>
      <w:pPr>
        <w:tabs>
          <w:tab w:val="num" w:pos="2277"/>
        </w:tabs>
        <w:ind w:left="2277" w:hanging="1296"/>
      </w:pPr>
      <w:rPr>
        <w:rFonts w:hint="default"/>
      </w:rPr>
    </w:lvl>
    <w:lvl w:ilvl="7">
      <w:start w:val="1"/>
      <w:numFmt w:val="decimal"/>
      <w:lvlText w:val="%1.%2.%3.%4.%5.%6.%7.%8"/>
      <w:lvlJc w:val="left"/>
      <w:pPr>
        <w:tabs>
          <w:tab w:val="num" w:pos="2421"/>
        </w:tabs>
        <w:ind w:left="2421" w:hanging="1440"/>
      </w:pPr>
      <w:rPr>
        <w:rFonts w:hint="default"/>
      </w:rPr>
    </w:lvl>
    <w:lvl w:ilvl="8">
      <w:start w:val="1"/>
      <w:numFmt w:val="decimal"/>
      <w:lvlText w:val="%1."/>
      <w:lvlJc w:val="left"/>
      <w:pPr>
        <w:tabs>
          <w:tab w:val="num" w:pos="2565"/>
        </w:tabs>
        <w:ind w:left="2565" w:hanging="1584"/>
      </w:pPr>
      <w:rPr>
        <w:rFonts w:hint="default"/>
      </w:rPr>
    </w:lvl>
  </w:abstractNum>
  <w:abstractNum w:abstractNumId="49" w15:restartNumberingAfterBreak="0">
    <w:nsid w:val="79C01BAE"/>
    <w:multiLevelType w:val="multilevel"/>
    <w:tmpl w:val="1E506DC8"/>
    <w:lvl w:ilvl="0">
      <w:start w:val="1"/>
      <w:numFmt w:val="decimal"/>
      <w:pStyle w:val="berschrift1-3"/>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2"/>
      <w:numFmt w:val="decimal"/>
      <w:lvlText w:val="%1.%2.%3.%4."/>
      <w:lvlJc w:val="left"/>
      <w:pPr>
        <w:tabs>
          <w:tab w:val="num" w:pos="1440"/>
        </w:tabs>
        <w:ind w:left="1440" w:hanging="1440"/>
      </w:pPr>
      <w:rPr>
        <w:rFonts w:hint="default"/>
      </w:rPr>
    </w:lvl>
    <w:lvl w:ilvl="4">
      <w:start w:val="2"/>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0"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num w:numId="1">
    <w:abstractNumId w:val="13"/>
  </w:num>
  <w:num w:numId="2">
    <w:abstractNumId w:val="49"/>
  </w:num>
  <w:num w:numId="3">
    <w:abstractNumId w:val="25"/>
  </w:num>
  <w:num w:numId="4">
    <w:abstractNumId w:val="35"/>
  </w:num>
  <w:num w:numId="5">
    <w:abstractNumId w:val="43"/>
  </w:num>
  <w:num w:numId="6">
    <w:abstractNumId w:val="16"/>
  </w:num>
  <w:num w:numId="7">
    <w:abstractNumId w:val="26"/>
  </w:num>
  <w:num w:numId="8">
    <w:abstractNumId w:val="20"/>
  </w:num>
  <w:num w:numId="9">
    <w:abstractNumId w:val="12"/>
  </w:num>
  <w:num w:numId="10">
    <w:abstractNumId w:val="25"/>
  </w:num>
  <w:num w:numId="11">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5"/>
  </w:num>
  <w:num w:numId="15">
    <w:abstractNumId w:val="38"/>
  </w:num>
  <w:num w:numId="16">
    <w:abstractNumId w:val="32"/>
  </w:num>
  <w:num w:numId="17">
    <w:abstractNumId w:val="50"/>
  </w:num>
  <w:num w:numId="18">
    <w:abstractNumId w:val="29"/>
  </w:num>
  <w:num w:numId="1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8"/>
  </w:num>
  <w:num w:numId="21">
    <w:abstractNumId w:val="3"/>
  </w:num>
  <w:num w:numId="22">
    <w:abstractNumId w:val="2"/>
  </w:num>
  <w:num w:numId="23">
    <w:abstractNumId w:val="1"/>
  </w:num>
  <w:num w:numId="24">
    <w:abstractNumId w:val="0"/>
  </w:num>
  <w:num w:numId="25">
    <w:abstractNumId w:val="9"/>
  </w:num>
  <w:num w:numId="26">
    <w:abstractNumId w:val="7"/>
  </w:num>
  <w:num w:numId="27">
    <w:abstractNumId w:val="6"/>
  </w:num>
  <w:num w:numId="28">
    <w:abstractNumId w:val="5"/>
  </w:num>
  <w:num w:numId="29">
    <w:abstractNumId w:val="4"/>
  </w:num>
  <w:num w:numId="30">
    <w:abstractNumId w:val="42"/>
  </w:num>
  <w:num w:numId="31">
    <w:abstractNumId w:val="48"/>
  </w:num>
  <w:num w:numId="32">
    <w:abstractNumId w:val="44"/>
  </w:num>
  <w:num w:numId="33">
    <w:abstractNumId w:val="39"/>
  </w:num>
  <w:num w:numId="34">
    <w:abstractNumId w:val="24"/>
  </w:num>
  <w:num w:numId="35">
    <w:abstractNumId w:val="45"/>
  </w:num>
  <w:num w:numId="36">
    <w:abstractNumId w:val="28"/>
  </w:num>
  <w:num w:numId="37">
    <w:abstractNumId w:val="34"/>
  </w:num>
  <w:num w:numId="38">
    <w:abstractNumId w:val="27"/>
  </w:num>
  <w:num w:numId="39">
    <w:abstractNumId w:val="41"/>
  </w:num>
  <w:num w:numId="40">
    <w:abstractNumId w:val="37"/>
  </w:num>
  <w:num w:numId="41">
    <w:abstractNumId w:val="33"/>
  </w:num>
  <w:num w:numId="42">
    <w:abstractNumId w:val="15"/>
  </w:num>
  <w:num w:numId="43">
    <w:abstractNumId w:val="17"/>
  </w:num>
  <w:num w:numId="44">
    <w:abstractNumId w:val="11"/>
  </w:num>
  <w:num w:numId="45">
    <w:abstractNumId w:val="40"/>
  </w:num>
  <w:num w:numId="46">
    <w:abstractNumId w:val="30"/>
  </w:num>
  <w:num w:numId="47">
    <w:abstractNumId w:val="23"/>
  </w:num>
  <w:num w:numId="48">
    <w:abstractNumId w:val="25"/>
  </w:num>
  <w:num w:numId="49">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25"/>
  </w:num>
  <w:num w:numId="52">
    <w:abstractNumId w:val="25"/>
  </w:num>
  <w:num w:numId="53">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num>
  <w:num w:numId="55">
    <w:abstractNumId w:val="14"/>
  </w:num>
  <w:num w:numId="56">
    <w:abstractNumId w:val="21"/>
  </w:num>
  <w:num w:numId="57">
    <w:abstractNumId w:val="46"/>
  </w:num>
  <w:num w:numId="58">
    <w:abstractNumId w:val="36"/>
  </w:num>
  <w:num w:numId="59">
    <w:abstractNumId w:val="47"/>
  </w:num>
  <w:num w:numId="60">
    <w:abstractNumId w:val="22"/>
  </w:num>
  <w:num w:numId="61">
    <w:abstractNumId w:val="19"/>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fr-CH"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65"/>
    <w:rsid w:val="00005A82"/>
    <w:rsid w:val="00011F20"/>
    <w:rsid w:val="00012D4B"/>
    <w:rsid w:val="00013ED3"/>
    <w:rsid w:val="000145DE"/>
    <w:rsid w:val="000147C4"/>
    <w:rsid w:val="000206AA"/>
    <w:rsid w:val="00021B4D"/>
    <w:rsid w:val="00022328"/>
    <w:rsid w:val="000240FB"/>
    <w:rsid w:val="0002714A"/>
    <w:rsid w:val="00030CF9"/>
    <w:rsid w:val="00032B07"/>
    <w:rsid w:val="0003304E"/>
    <w:rsid w:val="00034CC6"/>
    <w:rsid w:val="000362A9"/>
    <w:rsid w:val="00037A21"/>
    <w:rsid w:val="000421BA"/>
    <w:rsid w:val="00046764"/>
    <w:rsid w:val="00047EDE"/>
    <w:rsid w:val="00054163"/>
    <w:rsid w:val="00061E53"/>
    <w:rsid w:val="000622D8"/>
    <w:rsid w:val="00062CB9"/>
    <w:rsid w:val="00063DD0"/>
    <w:rsid w:val="00065944"/>
    <w:rsid w:val="000719AD"/>
    <w:rsid w:val="00072B1E"/>
    <w:rsid w:val="000738EF"/>
    <w:rsid w:val="0007465D"/>
    <w:rsid w:val="00075A8D"/>
    <w:rsid w:val="00075EBE"/>
    <w:rsid w:val="00077366"/>
    <w:rsid w:val="00082768"/>
    <w:rsid w:val="00082AD5"/>
    <w:rsid w:val="0008309A"/>
    <w:rsid w:val="00087E63"/>
    <w:rsid w:val="00091072"/>
    <w:rsid w:val="000918C7"/>
    <w:rsid w:val="00092CB3"/>
    <w:rsid w:val="000955DA"/>
    <w:rsid w:val="000967D5"/>
    <w:rsid w:val="00096E43"/>
    <w:rsid w:val="000A00DE"/>
    <w:rsid w:val="000B0532"/>
    <w:rsid w:val="000B312D"/>
    <w:rsid w:val="000B4594"/>
    <w:rsid w:val="000B5994"/>
    <w:rsid w:val="000C5535"/>
    <w:rsid w:val="000D030E"/>
    <w:rsid w:val="000D22E8"/>
    <w:rsid w:val="000D3B1A"/>
    <w:rsid w:val="000D3C14"/>
    <w:rsid w:val="000D3DDD"/>
    <w:rsid w:val="000D5EE7"/>
    <w:rsid w:val="000D6C33"/>
    <w:rsid w:val="000E18E9"/>
    <w:rsid w:val="000E3022"/>
    <w:rsid w:val="000E6B0D"/>
    <w:rsid w:val="000E72C2"/>
    <w:rsid w:val="000F018E"/>
    <w:rsid w:val="000F4FC6"/>
    <w:rsid w:val="000F69A0"/>
    <w:rsid w:val="000F772C"/>
    <w:rsid w:val="001028EA"/>
    <w:rsid w:val="00102D0A"/>
    <w:rsid w:val="001054AA"/>
    <w:rsid w:val="001125C0"/>
    <w:rsid w:val="001152DC"/>
    <w:rsid w:val="0011698F"/>
    <w:rsid w:val="00116D64"/>
    <w:rsid w:val="00121AC4"/>
    <w:rsid w:val="00127825"/>
    <w:rsid w:val="00131243"/>
    <w:rsid w:val="001324A1"/>
    <w:rsid w:val="001339AE"/>
    <w:rsid w:val="00135637"/>
    <w:rsid w:val="00142E4C"/>
    <w:rsid w:val="0014305E"/>
    <w:rsid w:val="00143F12"/>
    <w:rsid w:val="0014782B"/>
    <w:rsid w:val="001518BF"/>
    <w:rsid w:val="0015320E"/>
    <w:rsid w:val="0015704D"/>
    <w:rsid w:val="001622A6"/>
    <w:rsid w:val="00163402"/>
    <w:rsid w:val="00163AB1"/>
    <w:rsid w:val="00163DEB"/>
    <w:rsid w:val="00163E29"/>
    <w:rsid w:val="00167D79"/>
    <w:rsid w:val="00170002"/>
    <w:rsid w:val="00173012"/>
    <w:rsid w:val="0017442C"/>
    <w:rsid w:val="001757EE"/>
    <w:rsid w:val="001775DF"/>
    <w:rsid w:val="00181CEA"/>
    <w:rsid w:val="001824C1"/>
    <w:rsid w:val="00184766"/>
    <w:rsid w:val="001911A1"/>
    <w:rsid w:val="00193035"/>
    <w:rsid w:val="00195F1B"/>
    <w:rsid w:val="00197B7D"/>
    <w:rsid w:val="001A4030"/>
    <w:rsid w:val="001A5A8B"/>
    <w:rsid w:val="001A5E16"/>
    <w:rsid w:val="001A6B65"/>
    <w:rsid w:val="001B38AA"/>
    <w:rsid w:val="001B441F"/>
    <w:rsid w:val="001B7F67"/>
    <w:rsid w:val="001C012C"/>
    <w:rsid w:val="001C70E3"/>
    <w:rsid w:val="001C7E5A"/>
    <w:rsid w:val="001D3387"/>
    <w:rsid w:val="001D46AA"/>
    <w:rsid w:val="001E1B1D"/>
    <w:rsid w:val="001E729F"/>
    <w:rsid w:val="001F2561"/>
    <w:rsid w:val="001F57B8"/>
    <w:rsid w:val="001F79FA"/>
    <w:rsid w:val="001F7D60"/>
    <w:rsid w:val="00203784"/>
    <w:rsid w:val="002047D8"/>
    <w:rsid w:val="00211227"/>
    <w:rsid w:val="00211301"/>
    <w:rsid w:val="00213BA9"/>
    <w:rsid w:val="00214425"/>
    <w:rsid w:val="0021448A"/>
    <w:rsid w:val="00215036"/>
    <w:rsid w:val="00215C22"/>
    <w:rsid w:val="0021703E"/>
    <w:rsid w:val="00217B06"/>
    <w:rsid w:val="002208E6"/>
    <w:rsid w:val="0022297B"/>
    <w:rsid w:val="00222CC2"/>
    <w:rsid w:val="0022475D"/>
    <w:rsid w:val="00224DAD"/>
    <w:rsid w:val="00224DB2"/>
    <w:rsid w:val="002252C1"/>
    <w:rsid w:val="0022675B"/>
    <w:rsid w:val="002302FE"/>
    <w:rsid w:val="002324D8"/>
    <w:rsid w:val="0023511F"/>
    <w:rsid w:val="00242A55"/>
    <w:rsid w:val="00250255"/>
    <w:rsid w:val="002502C6"/>
    <w:rsid w:val="00255FA8"/>
    <w:rsid w:val="00260AB7"/>
    <w:rsid w:val="00262164"/>
    <w:rsid w:val="00262348"/>
    <w:rsid w:val="0026490B"/>
    <w:rsid w:val="002649CD"/>
    <w:rsid w:val="00270C35"/>
    <w:rsid w:val="002715FF"/>
    <w:rsid w:val="00272916"/>
    <w:rsid w:val="00273641"/>
    <w:rsid w:val="00273DE0"/>
    <w:rsid w:val="00274107"/>
    <w:rsid w:val="00274B6B"/>
    <w:rsid w:val="00274EB7"/>
    <w:rsid w:val="002769C7"/>
    <w:rsid w:val="00281688"/>
    <w:rsid w:val="00283350"/>
    <w:rsid w:val="0028749F"/>
    <w:rsid w:val="002921D2"/>
    <w:rsid w:val="00292268"/>
    <w:rsid w:val="002960B5"/>
    <w:rsid w:val="002A24BB"/>
    <w:rsid w:val="002A3560"/>
    <w:rsid w:val="002A6A0F"/>
    <w:rsid w:val="002A78F2"/>
    <w:rsid w:val="002B005B"/>
    <w:rsid w:val="002B0773"/>
    <w:rsid w:val="002B6CE7"/>
    <w:rsid w:val="002C1545"/>
    <w:rsid w:val="002C1F17"/>
    <w:rsid w:val="002C2C92"/>
    <w:rsid w:val="002C6BD5"/>
    <w:rsid w:val="002C76ED"/>
    <w:rsid w:val="002D0581"/>
    <w:rsid w:val="002D0764"/>
    <w:rsid w:val="002D1A0B"/>
    <w:rsid w:val="002D4512"/>
    <w:rsid w:val="002D64E8"/>
    <w:rsid w:val="002E01A4"/>
    <w:rsid w:val="002E2EC0"/>
    <w:rsid w:val="002F3B63"/>
    <w:rsid w:val="002F7F70"/>
    <w:rsid w:val="0030225F"/>
    <w:rsid w:val="00303D3A"/>
    <w:rsid w:val="00306C26"/>
    <w:rsid w:val="003115DC"/>
    <w:rsid w:val="00313C12"/>
    <w:rsid w:val="003165F0"/>
    <w:rsid w:val="00316D3A"/>
    <w:rsid w:val="00316F37"/>
    <w:rsid w:val="0031745D"/>
    <w:rsid w:val="003205EF"/>
    <w:rsid w:val="003218DA"/>
    <w:rsid w:val="00323DE1"/>
    <w:rsid w:val="00324C18"/>
    <w:rsid w:val="0033589A"/>
    <w:rsid w:val="00340B63"/>
    <w:rsid w:val="003447E5"/>
    <w:rsid w:val="00344A32"/>
    <w:rsid w:val="0035327A"/>
    <w:rsid w:val="0035381B"/>
    <w:rsid w:val="00353AB0"/>
    <w:rsid w:val="00357D6F"/>
    <w:rsid w:val="003609C5"/>
    <w:rsid w:val="00361B33"/>
    <w:rsid w:val="00363D58"/>
    <w:rsid w:val="00367913"/>
    <w:rsid w:val="003724B4"/>
    <w:rsid w:val="003729E9"/>
    <w:rsid w:val="003746D8"/>
    <w:rsid w:val="00375DE2"/>
    <w:rsid w:val="0038420A"/>
    <w:rsid w:val="00384F7A"/>
    <w:rsid w:val="0038562F"/>
    <w:rsid w:val="003871C0"/>
    <w:rsid w:val="00396BDA"/>
    <w:rsid w:val="00397EB3"/>
    <w:rsid w:val="003A3528"/>
    <w:rsid w:val="003A44B7"/>
    <w:rsid w:val="003B07A3"/>
    <w:rsid w:val="003B4256"/>
    <w:rsid w:val="003B504B"/>
    <w:rsid w:val="003B6A77"/>
    <w:rsid w:val="003C0C3A"/>
    <w:rsid w:val="003C3550"/>
    <w:rsid w:val="003C35AA"/>
    <w:rsid w:val="003C7FA1"/>
    <w:rsid w:val="003D41C2"/>
    <w:rsid w:val="003D54D8"/>
    <w:rsid w:val="003D67CE"/>
    <w:rsid w:val="003D7B0E"/>
    <w:rsid w:val="003E1CD9"/>
    <w:rsid w:val="003E2147"/>
    <w:rsid w:val="003E4454"/>
    <w:rsid w:val="003F4623"/>
    <w:rsid w:val="00401773"/>
    <w:rsid w:val="00402B6C"/>
    <w:rsid w:val="004030D3"/>
    <w:rsid w:val="00406DE6"/>
    <w:rsid w:val="00411D5E"/>
    <w:rsid w:val="004128DD"/>
    <w:rsid w:val="004139F0"/>
    <w:rsid w:val="00440451"/>
    <w:rsid w:val="00445E78"/>
    <w:rsid w:val="00447413"/>
    <w:rsid w:val="00447D2D"/>
    <w:rsid w:val="00454188"/>
    <w:rsid w:val="0045431B"/>
    <w:rsid w:val="00456AB9"/>
    <w:rsid w:val="00457561"/>
    <w:rsid w:val="004615E7"/>
    <w:rsid w:val="00463546"/>
    <w:rsid w:val="0046709D"/>
    <w:rsid w:val="00471AC4"/>
    <w:rsid w:val="00473678"/>
    <w:rsid w:val="004752D9"/>
    <w:rsid w:val="00476CF8"/>
    <w:rsid w:val="004810B9"/>
    <w:rsid w:val="00481B78"/>
    <w:rsid w:val="00485ECD"/>
    <w:rsid w:val="004864BD"/>
    <w:rsid w:val="004877C7"/>
    <w:rsid w:val="0049016A"/>
    <w:rsid w:val="00494010"/>
    <w:rsid w:val="00494866"/>
    <w:rsid w:val="00495578"/>
    <w:rsid w:val="0049619F"/>
    <w:rsid w:val="004A0297"/>
    <w:rsid w:val="004A35E5"/>
    <w:rsid w:val="004A5DC0"/>
    <w:rsid w:val="004B098B"/>
    <w:rsid w:val="004B11C8"/>
    <w:rsid w:val="004B189D"/>
    <w:rsid w:val="004B35C5"/>
    <w:rsid w:val="004C02B7"/>
    <w:rsid w:val="004C3006"/>
    <w:rsid w:val="004C4C1E"/>
    <w:rsid w:val="004D0FDF"/>
    <w:rsid w:val="004D1467"/>
    <w:rsid w:val="004D5580"/>
    <w:rsid w:val="004E2934"/>
    <w:rsid w:val="004E3D99"/>
    <w:rsid w:val="004E3E43"/>
    <w:rsid w:val="004E4790"/>
    <w:rsid w:val="004E7C3F"/>
    <w:rsid w:val="004F2566"/>
    <w:rsid w:val="004F26D0"/>
    <w:rsid w:val="004F5A5A"/>
    <w:rsid w:val="004F5C2F"/>
    <w:rsid w:val="004F6416"/>
    <w:rsid w:val="0050069E"/>
    <w:rsid w:val="00502714"/>
    <w:rsid w:val="00505ABC"/>
    <w:rsid w:val="00507423"/>
    <w:rsid w:val="00512124"/>
    <w:rsid w:val="00513F60"/>
    <w:rsid w:val="00514DA4"/>
    <w:rsid w:val="0051773B"/>
    <w:rsid w:val="00525CFE"/>
    <w:rsid w:val="00526862"/>
    <w:rsid w:val="00537452"/>
    <w:rsid w:val="00540C39"/>
    <w:rsid w:val="00545562"/>
    <w:rsid w:val="00546FAE"/>
    <w:rsid w:val="00550132"/>
    <w:rsid w:val="00550A8A"/>
    <w:rsid w:val="00552B71"/>
    <w:rsid w:val="0055407C"/>
    <w:rsid w:val="0055487B"/>
    <w:rsid w:val="00554FDC"/>
    <w:rsid w:val="00560080"/>
    <w:rsid w:val="00563DE6"/>
    <w:rsid w:val="00567873"/>
    <w:rsid w:val="005678DA"/>
    <w:rsid w:val="0056798C"/>
    <w:rsid w:val="00567C97"/>
    <w:rsid w:val="0057260A"/>
    <w:rsid w:val="00573C97"/>
    <w:rsid w:val="00574A6E"/>
    <w:rsid w:val="00575324"/>
    <w:rsid w:val="00575ECA"/>
    <w:rsid w:val="0057671E"/>
    <w:rsid w:val="00580B50"/>
    <w:rsid w:val="0058134C"/>
    <w:rsid w:val="00582565"/>
    <w:rsid w:val="00584015"/>
    <w:rsid w:val="00586627"/>
    <w:rsid w:val="00586933"/>
    <w:rsid w:val="0058703F"/>
    <w:rsid w:val="0058717F"/>
    <w:rsid w:val="005A0B8D"/>
    <w:rsid w:val="005A2DA7"/>
    <w:rsid w:val="005A418F"/>
    <w:rsid w:val="005A7666"/>
    <w:rsid w:val="005A78C9"/>
    <w:rsid w:val="005B3389"/>
    <w:rsid w:val="005B521E"/>
    <w:rsid w:val="005B6DE9"/>
    <w:rsid w:val="005B7C99"/>
    <w:rsid w:val="005C0EEF"/>
    <w:rsid w:val="005C1BAC"/>
    <w:rsid w:val="005C3A30"/>
    <w:rsid w:val="005C4882"/>
    <w:rsid w:val="005D3377"/>
    <w:rsid w:val="005D61E3"/>
    <w:rsid w:val="005D65FD"/>
    <w:rsid w:val="005D75A0"/>
    <w:rsid w:val="005E0D6E"/>
    <w:rsid w:val="005E37F9"/>
    <w:rsid w:val="005E4A38"/>
    <w:rsid w:val="005E5083"/>
    <w:rsid w:val="005E5985"/>
    <w:rsid w:val="005F7ABB"/>
    <w:rsid w:val="00602301"/>
    <w:rsid w:val="00611203"/>
    <w:rsid w:val="00615750"/>
    <w:rsid w:val="006173DD"/>
    <w:rsid w:val="006209BE"/>
    <w:rsid w:val="00621CD5"/>
    <w:rsid w:val="006220D7"/>
    <w:rsid w:val="00622269"/>
    <w:rsid w:val="0062294D"/>
    <w:rsid w:val="00625E3A"/>
    <w:rsid w:val="00625E54"/>
    <w:rsid w:val="00631344"/>
    <w:rsid w:val="00635804"/>
    <w:rsid w:val="00640BBF"/>
    <w:rsid w:val="006507E7"/>
    <w:rsid w:val="00652612"/>
    <w:rsid w:val="00652F70"/>
    <w:rsid w:val="00653410"/>
    <w:rsid w:val="0065398D"/>
    <w:rsid w:val="00654191"/>
    <w:rsid w:val="006545CE"/>
    <w:rsid w:val="006559D9"/>
    <w:rsid w:val="0066062E"/>
    <w:rsid w:val="00666030"/>
    <w:rsid w:val="0067042D"/>
    <w:rsid w:val="00670D47"/>
    <w:rsid w:val="00673E06"/>
    <w:rsid w:val="006756E3"/>
    <w:rsid w:val="00676427"/>
    <w:rsid w:val="00677C53"/>
    <w:rsid w:val="006815AF"/>
    <w:rsid w:val="006839B4"/>
    <w:rsid w:val="00683E8F"/>
    <w:rsid w:val="00687725"/>
    <w:rsid w:val="00690455"/>
    <w:rsid w:val="006910DF"/>
    <w:rsid w:val="006923BC"/>
    <w:rsid w:val="006938AA"/>
    <w:rsid w:val="00697957"/>
    <w:rsid w:val="006A4270"/>
    <w:rsid w:val="006A437A"/>
    <w:rsid w:val="006B38D4"/>
    <w:rsid w:val="006B3B3F"/>
    <w:rsid w:val="006C00E9"/>
    <w:rsid w:val="006C0826"/>
    <w:rsid w:val="006C311F"/>
    <w:rsid w:val="006C683A"/>
    <w:rsid w:val="006C68CD"/>
    <w:rsid w:val="006D0C0F"/>
    <w:rsid w:val="006D2214"/>
    <w:rsid w:val="006E2839"/>
    <w:rsid w:val="006E5836"/>
    <w:rsid w:val="006F1844"/>
    <w:rsid w:val="006F317A"/>
    <w:rsid w:val="006F39BC"/>
    <w:rsid w:val="007010EE"/>
    <w:rsid w:val="007019D2"/>
    <w:rsid w:val="007035FC"/>
    <w:rsid w:val="00707315"/>
    <w:rsid w:val="007136C2"/>
    <w:rsid w:val="00713760"/>
    <w:rsid w:val="007156A9"/>
    <w:rsid w:val="00722C42"/>
    <w:rsid w:val="00725093"/>
    <w:rsid w:val="007316D7"/>
    <w:rsid w:val="0073730A"/>
    <w:rsid w:val="00741B80"/>
    <w:rsid w:val="0074382F"/>
    <w:rsid w:val="00747647"/>
    <w:rsid w:val="00747716"/>
    <w:rsid w:val="00752E1D"/>
    <w:rsid w:val="00757E3A"/>
    <w:rsid w:val="007600C3"/>
    <w:rsid w:val="007607F9"/>
    <w:rsid w:val="00760C8C"/>
    <w:rsid w:val="00762F21"/>
    <w:rsid w:val="0076651C"/>
    <w:rsid w:val="007675C1"/>
    <w:rsid w:val="00774065"/>
    <w:rsid w:val="0077439B"/>
    <w:rsid w:val="0077533D"/>
    <w:rsid w:val="00775957"/>
    <w:rsid w:val="00775AEE"/>
    <w:rsid w:val="00776F75"/>
    <w:rsid w:val="00777C51"/>
    <w:rsid w:val="007805A4"/>
    <w:rsid w:val="0078149F"/>
    <w:rsid w:val="007869BD"/>
    <w:rsid w:val="00791D27"/>
    <w:rsid w:val="00795D40"/>
    <w:rsid w:val="00795F75"/>
    <w:rsid w:val="007A2B14"/>
    <w:rsid w:val="007A731E"/>
    <w:rsid w:val="007B0F7B"/>
    <w:rsid w:val="007B4A72"/>
    <w:rsid w:val="007B5C2C"/>
    <w:rsid w:val="007B6C5E"/>
    <w:rsid w:val="007C0F11"/>
    <w:rsid w:val="007C11F1"/>
    <w:rsid w:val="007C2DF6"/>
    <w:rsid w:val="007C4DE6"/>
    <w:rsid w:val="007C5617"/>
    <w:rsid w:val="007C6BDC"/>
    <w:rsid w:val="007C7FED"/>
    <w:rsid w:val="007D470C"/>
    <w:rsid w:val="007D4F83"/>
    <w:rsid w:val="007D6643"/>
    <w:rsid w:val="007E22F7"/>
    <w:rsid w:val="007E3ACD"/>
    <w:rsid w:val="007F160F"/>
    <w:rsid w:val="007F293E"/>
    <w:rsid w:val="007F3A0C"/>
    <w:rsid w:val="007F5F73"/>
    <w:rsid w:val="00800201"/>
    <w:rsid w:val="008068D5"/>
    <w:rsid w:val="00806CE7"/>
    <w:rsid w:val="0081161F"/>
    <w:rsid w:val="00811D31"/>
    <w:rsid w:val="008233A3"/>
    <w:rsid w:val="00826284"/>
    <w:rsid w:val="00826797"/>
    <w:rsid w:val="008274D9"/>
    <w:rsid w:val="00827C2B"/>
    <w:rsid w:val="00831076"/>
    <w:rsid w:val="008321F6"/>
    <w:rsid w:val="00834161"/>
    <w:rsid w:val="00842231"/>
    <w:rsid w:val="0084242A"/>
    <w:rsid w:val="00842C5A"/>
    <w:rsid w:val="00845988"/>
    <w:rsid w:val="00845F53"/>
    <w:rsid w:val="00852B83"/>
    <w:rsid w:val="008553C3"/>
    <w:rsid w:val="00861165"/>
    <w:rsid w:val="008612E3"/>
    <w:rsid w:val="0087226F"/>
    <w:rsid w:val="00872708"/>
    <w:rsid w:val="0087523F"/>
    <w:rsid w:val="00875630"/>
    <w:rsid w:val="008818D5"/>
    <w:rsid w:val="00894B89"/>
    <w:rsid w:val="00895C95"/>
    <w:rsid w:val="00897953"/>
    <w:rsid w:val="008A16DC"/>
    <w:rsid w:val="008A21BF"/>
    <w:rsid w:val="008A4D0D"/>
    <w:rsid w:val="008B177D"/>
    <w:rsid w:val="008B1F9E"/>
    <w:rsid w:val="008B2E1E"/>
    <w:rsid w:val="008B2F44"/>
    <w:rsid w:val="008B3284"/>
    <w:rsid w:val="008B36BF"/>
    <w:rsid w:val="008B40F0"/>
    <w:rsid w:val="008B47E1"/>
    <w:rsid w:val="008B6898"/>
    <w:rsid w:val="008C041F"/>
    <w:rsid w:val="008C473D"/>
    <w:rsid w:val="008C6446"/>
    <w:rsid w:val="008C6876"/>
    <w:rsid w:val="008D12A5"/>
    <w:rsid w:val="008D30CA"/>
    <w:rsid w:val="008D7528"/>
    <w:rsid w:val="008D7D27"/>
    <w:rsid w:val="008D7DE5"/>
    <w:rsid w:val="008E2E60"/>
    <w:rsid w:val="008E3E4D"/>
    <w:rsid w:val="008E4E08"/>
    <w:rsid w:val="008E4F72"/>
    <w:rsid w:val="008E5BA8"/>
    <w:rsid w:val="008E6B6A"/>
    <w:rsid w:val="008E7035"/>
    <w:rsid w:val="008E7AAC"/>
    <w:rsid w:val="008F4FA0"/>
    <w:rsid w:val="008F6833"/>
    <w:rsid w:val="009009AF"/>
    <w:rsid w:val="009040A1"/>
    <w:rsid w:val="00906F6C"/>
    <w:rsid w:val="009135BF"/>
    <w:rsid w:val="00917EDC"/>
    <w:rsid w:val="00937560"/>
    <w:rsid w:val="00937F54"/>
    <w:rsid w:val="009461BE"/>
    <w:rsid w:val="009477A7"/>
    <w:rsid w:val="00954785"/>
    <w:rsid w:val="0095635A"/>
    <w:rsid w:val="009572F6"/>
    <w:rsid w:val="009642C5"/>
    <w:rsid w:val="00965C6F"/>
    <w:rsid w:val="00966885"/>
    <w:rsid w:val="009700EC"/>
    <w:rsid w:val="00980685"/>
    <w:rsid w:val="00982063"/>
    <w:rsid w:val="009824A9"/>
    <w:rsid w:val="00990F96"/>
    <w:rsid w:val="009915CF"/>
    <w:rsid w:val="0099303C"/>
    <w:rsid w:val="009931E4"/>
    <w:rsid w:val="00995A44"/>
    <w:rsid w:val="009960BB"/>
    <w:rsid w:val="00996295"/>
    <w:rsid w:val="009A26E0"/>
    <w:rsid w:val="009A2B77"/>
    <w:rsid w:val="009A33A2"/>
    <w:rsid w:val="009A3C42"/>
    <w:rsid w:val="009A4870"/>
    <w:rsid w:val="009A69A0"/>
    <w:rsid w:val="009B046C"/>
    <w:rsid w:val="009B18FE"/>
    <w:rsid w:val="009B224C"/>
    <w:rsid w:val="009B45F9"/>
    <w:rsid w:val="009C4121"/>
    <w:rsid w:val="009D6AAB"/>
    <w:rsid w:val="009E69EA"/>
    <w:rsid w:val="009E7E8D"/>
    <w:rsid w:val="009F1C01"/>
    <w:rsid w:val="009F1E3B"/>
    <w:rsid w:val="009F3C91"/>
    <w:rsid w:val="009F3D17"/>
    <w:rsid w:val="009F4BF9"/>
    <w:rsid w:val="00A07AEA"/>
    <w:rsid w:val="00A14FA2"/>
    <w:rsid w:val="00A24499"/>
    <w:rsid w:val="00A24E3C"/>
    <w:rsid w:val="00A256A7"/>
    <w:rsid w:val="00A27A0C"/>
    <w:rsid w:val="00A309F4"/>
    <w:rsid w:val="00A3232D"/>
    <w:rsid w:val="00A33D44"/>
    <w:rsid w:val="00A34EBD"/>
    <w:rsid w:val="00A4268C"/>
    <w:rsid w:val="00A434D5"/>
    <w:rsid w:val="00A44805"/>
    <w:rsid w:val="00A53BFF"/>
    <w:rsid w:val="00A5513B"/>
    <w:rsid w:val="00A55EB7"/>
    <w:rsid w:val="00A564E5"/>
    <w:rsid w:val="00A6288C"/>
    <w:rsid w:val="00A64446"/>
    <w:rsid w:val="00A71F42"/>
    <w:rsid w:val="00A736A4"/>
    <w:rsid w:val="00A746BA"/>
    <w:rsid w:val="00A74B86"/>
    <w:rsid w:val="00A757F4"/>
    <w:rsid w:val="00A76FE8"/>
    <w:rsid w:val="00A83E91"/>
    <w:rsid w:val="00A85B7A"/>
    <w:rsid w:val="00A871D9"/>
    <w:rsid w:val="00A94555"/>
    <w:rsid w:val="00A94C1C"/>
    <w:rsid w:val="00A9719C"/>
    <w:rsid w:val="00AA2198"/>
    <w:rsid w:val="00AA2336"/>
    <w:rsid w:val="00AA6354"/>
    <w:rsid w:val="00AB0E62"/>
    <w:rsid w:val="00AC2C42"/>
    <w:rsid w:val="00AC4A70"/>
    <w:rsid w:val="00AC54A0"/>
    <w:rsid w:val="00AC61A8"/>
    <w:rsid w:val="00AC6D1A"/>
    <w:rsid w:val="00AC75A7"/>
    <w:rsid w:val="00AD1137"/>
    <w:rsid w:val="00AD3EC4"/>
    <w:rsid w:val="00AD506E"/>
    <w:rsid w:val="00AE625D"/>
    <w:rsid w:val="00AE74D6"/>
    <w:rsid w:val="00AF0160"/>
    <w:rsid w:val="00AF0FAD"/>
    <w:rsid w:val="00AF41B4"/>
    <w:rsid w:val="00AF55A5"/>
    <w:rsid w:val="00AF5AA6"/>
    <w:rsid w:val="00B014F0"/>
    <w:rsid w:val="00B05C43"/>
    <w:rsid w:val="00B067A4"/>
    <w:rsid w:val="00B11265"/>
    <w:rsid w:val="00B14330"/>
    <w:rsid w:val="00B16DB3"/>
    <w:rsid w:val="00B200EC"/>
    <w:rsid w:val="00B2221A"/>
    <w:rsid w:val="00B229E0"/>
    <w:rsid w:val="00B22DC2"/>
    <w:rsid w:val="00B25C2A"/>
    <w:rsid w:val="00B272DD"/>
    <w:rsid w:val="00B304C6"/>
    <w:rsid w:val="00B33D0B"/>
    <w:rsid w:val="00B33DE4"/>
    <w:rsid w:val="00B37969"/>
    <w:rsid w:val="00B425B6"/>
    <w:rsid w:val="00B473F6"/>
    <w:rsid w:val="00B47B53"/>
    <w:rsid w:val="00B577CF"/>
    <w:rsid w:val="00B57F47"/>
    <w:rsid w:val="00B64E6E"/>
    <w:rsid w:val="00B731C6"/>
    <w:rsid w:val="00B75FD8"/>
    <w:rsid w:val="00B805D0"/>
    <w:rsid w:val="00B81DBE"/>
    <w:rsid w:val="00B8230B"/>
    <w:rsid w:val="00B84F4A"/>
    <w:rsid w:val="00B84FA3"/>
    <w:rsid w:val="00B85CEE"/>
    <w:rsid w:val="00B865FB"/>
    <w:rsid w:val="00B90C35"/>
    <w:rsid w:val="00B94899"/>
    <w:rsid w:val="00B9490E"/>
    <w:rsid w:val="00B95BA8"/>
    <w:rsid w:val="00B968E5"/>
    <w:rsid w:val="00B96BAD"/>
    <w:rsid w:val="00BA1F6E"/>
    <w:rsid w:val="00BA3A3F"/>
    <w:rsid w:val="00BA4A42"/>
    <w:rsid w:val="00BA5A65"/>
    <w:rsid w:val="00BB02EA"/>
    <w:rsid w:val="00BB08E3"/>
    <w:rsid w:val="00BB30F8"/>
    <w:rsid w:val="00BC381D"/>
    <w:rsid w:val="00BC739D"/>
    <w:rsid w:val="00BC7C07"/>
    <w:rsid w:val="00BD1FDD"/>
    <w:rsid w:val="00BD2474"/>
    <w:rsid w:val="00BD42FA"/>
    <w:rsid w:val="00BD5FCD"/>
    <w:rsid w:val="00BD773C"/>
    <w:rsid w:val="00BE12ED"/>
    <w:rsid w:val="00BE1D32"/>
    <w:rsid w:val="00BE37EB"/>
    <w:rsid w:val="00BF11BF"/>
    <w:rsid w:val="00BF5186"/>
    <w:rsid w:val="00C00657"/>
    <w:rsid w:val="00C00A11"/>
    <w:rsid w:val="00C01C8B"/>
    <w:rsid w:val="00C03FC1"/>
    <w:rsid w:val="00C05857"/>
    <w:rsid w:val="00C05CD3"/>
    <w:rsid w:val="00C05E6C"/>
    <w:rsid w:val="00C11DB4"/>
    <w:rsid w:val="00C11F88"/>
    <w:rsid w:val="00C16D79"/>
    <w:rsid w:val="00C17EED"/>
    <w:rsid w:val="00C225AB"/>
    <w:rsid w:val="00C24761"/>
    <w:rsid w:val="00C265CE"/>
    <w:rsid w:val="00C35C89"/>
    <w:rsid w:val="00C36320"/>
    <w:rsid w:val="00C36B95"/>
    <w:rsid w:val="00C4257F"/>
    <w:rsid w:val="00C6131B"/>
    <w:rsid w:val="00C629CC"/>
    <w:rsid w:val="00C660DC"/>
    <w:rsid w:val="00C70239"/>
    <w:rsid w:val="00C77472"/>
    <w:rsid w:val="00C860CB"/>
    <w:rsid w:val="00C91C47"/>
    <w:rsid w:val="00C931A9"/>
    <w:rsid w:val="00C960FB"/>
    <w:rsid w:val="00C9765B"/>
    <w:rsid w:val="00CA2564"/>
    <w:rsid w:val="00CA4021"/>
    <w:rsid w:val="00CA73A7"/>
    <w:rsid w:val="00CA7F62"/>
    <w:rsid w:val="00CB07AE"/>
    <w:rsid w:val="00CB69BD"/>
    <w:rsid w:val="00CB7D71"/>
    <w:rsid w:val="00CC0228"/>
    <w:rsid w:val="00CC06C8"/>
    <w:rsid w:val="00CC5406"/>
    <w:rsid w:val="00CC547E"/>
    <w:rsid w:val="00CC61EE"/>
    <w:rsid w:val="00CC72D4"/>
    <w:rsid w:val="00CD0E22"/>
    <w:rsid w:val="00CD4CB8"/>
    <w:rsid w:val="00CD67C8"/>
    <w:rsid w:val="00CD6F89"/>
    <w:rsid w:val="00CE37E5"/>
    <w:rsid w:val="00CE6F00"/>
    <w:rsid w:val="00CF0B13"/>
    <w:rsid w:val="00CF3711"/>
    <w:rsid w:val="00CF50A3"/>
    <w:rsid w:val="00CF6060"/>
    <w:rsid w:val="00CF626E"/>
    <w:rsid w:val="00D009A5"/>
    <w:rsid w:val="00D12A95"/>
    <w:rsid w:val="00D12ABF"/>
    <w:rsid w:val="00D13E3E"/>
    <w:rsid w:val="00D216EA"/>
    <w:rsid w:val="00D225CF"/>
    <w:rsid w:val="00D22EDC"/>
    <w:rsid w:val="00D26330"/>
    <w:rsid w:val="00D32A4A"/>
    <w:rsid w:val="00D33BD1"/>
    <w:rsid w:val="00D36AEA"/>
    <w:rsid w:val="00D50CC4"/>
    <w:rsid w:val="00D552C9"/>
    <w:rsid w:val="00D55300"/>
    <w:rsid w:val="00D55FBC"/>
    <w:rsid w:val="00D56DD7"/>
    <w:rsid w:val="00D57A34"/>
    <w:rsid w:val="00D60BF4"/>
    <w:rsid w:val="00D624CF"/>
    <w:rsid w:val="00D70B37"/>
    <w:rsid w:val="00D7232D"/>
    <w:rsid w:val="00D772EA"/>
    <w:rsid w:val="00D817DA"/>
    <w:rsid w:val="00D84984"/>
    <w:rsid w:val="00D87CA2"/>
    <w:rsid w:val="00D91FE4"/>
    <w:rsid w:val="00D92123"/>
    <w:rsid w:val="00D96C33"/>
    <w:rsid w:val="00DA043F"/>
    <w:rsid w:val="00DA0850"/>
    <w:rsid w:val="00DA110F"/>
    <w:rsid w:val="00DA3832"/>
    <w:rsid w:val="00DA4F13"/>
    <w:rsid w:val="00DA5B5B"/>
    <w:rsid w:val="00DB5776"/>
    <w:rsid w:val="00DC024E"/>
    <w:rsid w:val="00DC2E12"/>
    <w:rsid w:val="00DD52A5"/>
    <w:rsid w:val="00DE3BC2"/>
    <w:rsid w:val="00DE429D"/>
    <w:rsid w:val="00DE5CE5"/>
    <w:rsid w:val="00DF6F16"/>
    <w:rsid w:val="00E00967"/>
    <w:rsid w:val="00E00C19"/>
    <w:rsid w:val="00E016CF"/>
    <w:rsid w:val="00E04CEB"/>
    <w:rsid w:val="00E1133A"/>
    <w:rsid w:val="00E141C8"/>
    <w:rsid w:val="00E15E02"/>
    <w:rsid w:val="00E244B8"/>
    <w:rsid w:val="00E2452B"/>
    <w:rsid w:val="00E2722C"/>
    <w:rsid w:val="00E3428C"/>
    <w:rsid w:val="00E35BF0"/>
    <w:rsid w:val="00E433DE"/>
    <w:rsid w:val="00E4616C"/>
    <w:rsid w:val="00E51870"/>
    <w:rsid w:val="00E5283C"/>
    <w:rsid w:val="00E5495C"/>
    <w:rsid w:val="00E57456"/>
    <w:rsid w:val="00E57E27"/>
    <w:rsid w:val="00E62E0C"/>
    <w:rsid w:val="00E633AE"/>
    <w:rsid w:val="00E6594F"/>
    <w:rsid w:val="00E730BE"/>
    <w:rsid w:val="00E76E94"/>
    <w:rsid w:val="00E7721B"/>
    <w:rsid w:val="00E816D9"/>
    <w:rsid w:val="00E81F73"/>
    <w:rsid w:val="00E82213"/>
    <w:rsid w:val="00E8442A"/>
    <w:rsid w:val="00E86006"/>
    <w:rsid w:val="00E902C2"/>
    <w:rsid w:val="00E979CD"/>
    <w:rsid w:val="00E97FBB"/>
    <w:rsid w:val="00EA0422"/>
    <w:rsid w:val="00EA11B9"/>
    <w:rsid w:val="00EA4813"/>
    <w:rsid w:val="00EA6144"/>
    <w:rsid w:val="00EA6656"/>
    <w:rsid w:val="00EA7D36"/>
    <w:rsid w:val="00EB2574"/>
    <w:rsid w:val="00EB361D"/>
    <w:rsid w:val="00EB71A8"/>
    <w:rsid w:val="00EC2D9D"/>
    <w:rsid w:val="00ED0915"/>
    <w:rsid w:val="00ED145D"/>
    <w:rsid w:val="00ED1ACB"/>
    <w:rsid w:val="00ED2955"/>
    <w:rsid w:val="00EE06B7"/>
    <w:rsid w:val="00EE4B2A"/>
    <w:rsid w:val="00EF1678"/>
    <w:rsid w:val="00EF25F1"/>
    <w:rsid w:val="00EF311C"/>
    <w:rsid w:val="00F00474"/>
    <w:rsid w:val="00F05147"/>
    <w:rsid w:val="00F054B8"/>
    <w:rsid w:val="00F06D3A"/>
    <w:rsid w:val="00F06E72"/>
    <w:rsid w:val="00F11D81"/>
    <w:rsid w:val="00F12429"/>
    <w:rsid w:val="00F146C3"/>
    <w:rsid w:val="00F14983"/>
    <w:rsid w:val="00F167E6"/>
    <w:rsid w:val="00F1693F"/>
    <w:rsid w:val="00F20FCB"/>
    <w:rsid w:val="00F2426D"/>
    <w:rsid w:val="00F25DF5"/>
    <w:rsid w:val="00F2778B"/>
    <w:rsid w:val="00F307D9"/>
    <w:rsid w:val="00F3266E"/>
    <w:rsid w:val="00F33A59"/>
    <w:rsid w:val="00F368E9"/>
    <w:rsid w:val="00F40AB1"/>
    <w:rsid w:val="00F42290"/>
    <w:rsid w:val="00F450DD"/>
    <w:rsid w:val="00F462A3"/>
    <w:rsid w:val="00F55C49"/>
    <w:rsid w:val="00F55F81"/>
    <w:rsid w:val="00F61054"/>
    <w:rsid w:val="00F67D84"/>
    <w:rsid w:val="00F76887"/>
    <w:rsid w:val="00F76CFD"/>
    <w:rsid w:val="00F7746E"/>
    <w:rsid w:val="00F80635"/>
    <w:rsid w:val="00F83FF3"/>
    <w:rsid w:val="00F84804"/>
    <w:rsid w:val="00F85122"/>
    <w:rsid w:val="00F87FA5"/>
    <w:rsid w:val="00F90262"/>
    <w:rsid w:val="00F936DD"/>
    <w:rsid w:val="00F9627C"/>
    <w:rsid w:val="00F97BB1"/>
    <w:rsid w:val="00FA3035"/>
    <w:rsid w:val="00FA5891"/>
    <w:rsid w:val="00FA5B9A"/>
    <w:rsid w:val="00FA6A8F"/>
    <w:rsid w:val="00FA6D4F"/>
    <w:rsid w:val="00FB018A"/>
    <w:rsid w:val="00FB1975"/>
    <w:rsid w:val="00FB2BBC"/>
    <w:rsid w:val="00FB2E90"/>
    <w:rsid w:val="00FB32B4"/>
    <w:rsid w:val="00FB7144"/>
    <w:rsid w:val="00FC6602"/>
    <w:rsid w:val="00FD334E"/>
    <w:rsid w:val="00FD7EF8"/>
    <w:rsid w:val="00FF0355"/>
    <w:rsid w:val="00FF21A5"/>
    <w:rsid w:val="00FF78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1269"/>
    <o:shapelayout v:ext="edit">
      <o:idmap v:ext="edit" data="1"/>
    </o:shapelayout>
  </w:shapeDefaults>
  <w:decimalSymbol w:val="."/>
  <w:listSeparator w:val=","/>
  <w14:defaultImageDpi w14:val="330"/>
  <w15:chartTrackingRefBased/>
  <w15:docId w15:val="{9D855445-C863-4996-8053-D748AE9C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228"/>
    <w:rPr>
      <w:sz w:val="24"/>
      <w:szCs w:val="24"/>
    </w:rPr>
  </w:style>
  <w:style w:type="paragraph" w:styleId="Heading1">
    <w:name w:val="heading 1"/>
    <w:aliases w:val="h1"/>
    <w:basedOn w:val="Normal"/>
    <w:next w:val="Normal"/>
    <w:qFormat/>
    <w:rsid w:val="00550132"/>
    <w:pPr>
      <w:keepNext/>
      <w:spacing w:before="240" w:after="60"/>
      <w:outlineLvl w:val="0"/>
    </w:pPr>
    <w:rPr>
      <w:rFonts w:cs="Arial"/>
      <w:b/>
      <w:bCs/>
      <w:kern w:val="32"/>
      <w:sz w:val="32"/>
      <w:szCs w:val="32"/>
    </w:rPr>
  </w:style>
  <w:style w:type="paragraph" w:styleId="Heading2">
    <w:name w:val="heading 2"/>
    <w:aliases w:val="h2,H2"/>
    <w:basedOn w:val="Normal"/>
    <w:next w:val="Normal"/>
    <w:qFormat/>
    <w:rsid w:val="00550132"/>
    <w:pPr>
      <w:keepNext/>
      <w:spacing w:before="240" w:after="60"/>
      <w:outlineLvl w:val="1"/>
    </w:pPr>
    <w:rPr>
      <w:rFonts w:cs="Arial"/>
      <w:b/>
      <w:bCs/>
      <w:i/>
      <w:iCs/>
      <w:sz w:val="28"/>
      <w:szCs w:val="28"/>
    </w:rPr>
  </w:style>
  <w:style w:type="paragraph" w:styleId="Heading3">
    <w:name w:val="heading 3"/>
    <w:aliases w:val="h3"/>
    <w:basedOn w:val="Normal"/>
    <w:next w:val="Normal"/>
    <w:qFormat/>
    <w:rsid w:val="00550132"/>
    <w:pPr>
      <w:keepNext/>
      <w:spacing w:before="240" w:after="60"/>
      <w:outlineLvl w:val="2"/>
    </w:pPr>
    <w:rPr>
      <w:rFonts w:cs="Arial"/>
      <w:b/>
      <w:bCs/>
      <w:sz w:val="26"/>
      <w:szCs w:val="26"/>
    </w:rPr>
  </w:style>
  <w:style w:type="paragraph" w:styleId="Heading4">
    <w:name w:val="heading 4"/>
    <w:aliases w:val="h4"/>
    <w:basedOn w:val="Normal"/>
    <w:next w:val="Normal"/>
    <w:qFormat/>
    <w:rsid w:val="00457561"/>
    <w:pPr>
      <w:keepNext/>
      <w:spacing w:before="240" w:after="60"/>
      <w:outlineLvl w:val="3"/>
    </w:pPr>
    <w:rPr>
      <w:b/>
      <w:bCs/>
      <w:sz w:val="28"/>
      <w:szCs w:val="28"/>
    </w:rPr>
  </w:style>
  <w:style w:type="paragraph" w:styleId="Heading5">
    <w:name w:val="heading 5"/>
    <w:aliases w:val="h5"/>
    <w:basedOn w:val="Normal"/>
    <w:next w:val="Normal"/>
    <w:qFormat/>
    <w:rsid w:val="00D22EDC"/>
    <w:pPr>
      <w:spacing w:before="240" w:after="60"/>
      <w:outlineLvl w:val="4"/>
    </w:pPr>
    <w:rPr>
      <w:b/>
      <w:bCs/>
      <w:i/>
      <w:iCs/>
      <w:sz w:val="26"/>
      <w:szCs w:val="26"/>
    </w:rPr>
  </w:style>
  <w:style w:type="paragraph" w:styleId="Heading6">
    <w:name w:val="heading 6"/>
    <w:aliases w:val="h6"/>
    <w:basedOn w:val="Normal"/>
    <w:next w:val="Normal"/>
    <w:qFormat/>
    <w:rsid w:val="00D22EDC"/>
    <w:pPr>
      <w:keepNext/>
      <w:tabs>
        <w:tab w:val="left" w:pos="0"/>
      </w:tabs>
      <w:jc w:val="center"/>
      <w:outlineLvl w:val="5"/>
    </w:pPr>
    <w:rPr>
      <w:rFonts w:ascii="Courier" w:hAnsi="Courier"/>
      <w:sz w:val="20"/>
      <w:szCs w:val="20"/>
      <w:u w:val="single"/>
      <w:lang w:val="en-GB" w:eastAsia="en-US"/>
    </w:rPr>
  </w:style>
  <w:style w:type="paragraph" w:styleId="Heading7">
    <w:name w:val="heading 7"/>
    <w:basedOn w:val="Normal"/>
    <w:next w:val="Normal"/>
    <w:qFormat/>
    <w:rsid w:val="00D22EDC"/>
    <w:pPr>
      <w:keepNext/>
      <w:outlineLvl w:val="6"/>
    </w:pPr>
    <w:rPr>
      <w:b/>
      <w:color w:val="000000"/>
      <w:sz w:val="36"/>
      <w:szCs w:val="20"/>
      <w:lang w:val="en-GB" w:eastAsia="en-US"/>
    </w:rPr>
  </w:style>
  <w:style w:type="paragraph" w:styleId="Heading8">
    <w:name w:val="heading 8"/>
    <w:basedOn w:val="Normal"/>
    <w:next w:val="Normal"/>
    <w:qFormat/>
    <w:rsid w:val="00D22EDC"/>
    <w:pPr>
      <w:keepNext/>
      <w:outlineLvl w:val="7"/>
    </w:pPr>
    <w:rPr>
      <w:b/>
      <w:bCs/>
      <w:szCs w:val="20"/>
      <w:lang w:val="en-GB" w:eastAsia="en-US"/>
    </w:rPr>
  </w:style>
  <w:style w:type="paragraph" w:styleId="Heading9">
    <w:name w:val="heading 9"/>
    <w:basedOn w:val="Normal"/>
    <w:next w:val="Normal"/>
    <w:qFormat/>
    <w:rsid w:val="00D22EDC"/>
    <w:pPr>
      <w:keepNext/>
      <w:tabs>
        <w:tab w:val="right" w:pos="3195"/>
      </w:tabs>
      <w:ind w:hanging="1"/>
      <w:outlineLvl w:val="8"/>
    </w:pPr>
    <w:rPr>
      <w:rFonts w:ascii="Arial" w:hAnsi="Arial" w:cs="Arial"/>
      <w:b/>
      <w:sz w:val="32"/>
      <w:szCs w:val="20"/>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8A16DC"/>
    <w:pPr>
      <w:spacing w:after="480"/>
    </w:pPr>
    <w:rPr>
      <w:b/>
      <w:sz w:val="40"/>
    </w:rPr>
  </w:style>
  <w:style w:type="paragraph" w:customStyle="1" w:styleId="Clauseheadding">
    <w:name w:val="Clause headding"/>
    <w:basedOn w:val="Normal"/>
    <w:next w:val="Normal"/>
    <w:rsid w:val="00037A21"/>
    <w:pPr>
      <w:numPr>
        <w:numId w:val="51"/>
      </w:numPr>
      <w:spacing w:before="240" w:after="120"/>
    </w:pPr>
    <w:rPr>
      <w:b/>
      <w:caps/>
    </w:rPr>
  </w:style>
  <w:style w:type="paragraph" w:customStyle="1" w:styleId="Subclause">
    <w:name w:val="Sub clause"/>
    <w:basedOn w:val="Normal"/>
    <w:next w:val="Normal"/>
    <w:link w:val="SubclauseChar"/>
    <w:rsid w:val="00030CF9"/>
    <w:pPr>
      <w:numPr>
        <w:ilvl w:val="1"/>
        <w:numId w:val="51"/>
      </w:numPr>
      <w:spacing w:before="120" w:after="120"/>
    </w:pPr>
  </w:style>
  <w:style w:type="character" w:customStyle="1" w:styleId="SubclauseChar">
    <w:name w:val="Sub clause Char"/>
    <w:link w:val="Subclause"/>
    <w:rsid w:val="00030CF9"/>
    <w:rPr>
      <w:sz w:val="24"/>
      <w:szCs w:val="24"/>
    </w:rPr>
  </w:style>
  <w:style w:type="paragraph" w:customStyle="1" w:styleId="Subsubclause">
    <w:name w:val="Subsub clause"/>
    <w:basedOn w:val="Normal"/>
    <w:next w:val="Normal"/>
    <w:rsid w:val="00D216EA"/>
    <w:pPr>
      <w:numPr>
        <w:ilvl w:val="2"/>
        <w:numId w:val="51"/>
      </w:numPr>
      <w:spacing w:before="120" w:after="120"/>
    </w:pPr>
  </w:style>
  <w:style w:type="paragraph" w:customStyle="1" w:styleId="Subsubsubclause">
    <w:name w:val="Subsubsub clause"/>
    <w:basedOn w:val="Normal"/>
    <w:next w:val="Normal"/>
    <w:rsid w:val="00D216EA"/>
    <w:pPr>
      <w:numPr>
        <w:ilvl w:val="3"/>
        <w:numId w:val="51"/>
      </w:numPr>
      <w:spacing w:before="120" w:after="120"/>
    </w:pPr>
  </w:style>
  <w:style w:type="paragraph" w:styleId="TOC1">
    <w:name w:val="toc 1"/>
    <w:basedOn w:val="Normal"/>
    <w:next w:val="Normal"/>
    <w:autoRedefine/>
    <w:semiHidden/>
    <w:rsid w:val="00C35C89"/>
    <w:pPr>
      <w:tabs>
        <w:tab w:val="left" w:pos="851"/>
        <w:tab w:val="right" w:leader="dot" w:pos="8494"/>
      </w:tabs>
      <w:spacing w:before="120" w:after="120"/>
      <w:ind w:left="851" w:hanging="851"/>
    </w:pPr>
    <w:rPr>
      <w:caps/>
    </w:rPr>
  </w:style>
  <w:style w:type="paragraph" w:customStyle="1" w:styleId="section0clauseheaddings">
    <w:name w:val="section 0 clause headdings"/>
    <w:basedOn w:val="Normal"/>
    <w:next w:val="Normal"/>
    <w:rsid w:val="002324D8"/>
    <w:pPr>
      <w:tabs>
        <w:tab w:val="left" w:pos="1134"/>
      </w:tabs>
      <w:spacing w:before="240" w:after="120"/>
      <w:ind w:left="1134" w:hanging="1134"/>
    </w:pPr>
    <w:rPr>
      <w:b/>
      <w:caps/>
    </w:rPr>
  </w:style>
  <w:style w:type="paragraph" w:styleId="Header">
    <w:name w:val="header"/>
    <w:basedOn w:val="Normal"/>
    <w:rsid w:val="002A24BB"/>
    <w:pPr>
      <w:tabs>
        <w:tab w:val="center" w:pos="4153"/>
        <w:tab w:val="right" w:pos="8306"/>
      </w:tabs>
    </w:pPr>
    <w:rPr>
      <w:sz w:val="20"/>
    </w:rPr>
  </w:style>
  <w:style w:type="paragraph" w:styleId="Footer">
    <w:name w:val="footer"/>
    <w:basedOn w:val="Normal"/>
    <w:rsid w:val="002A24BB"/>
    <w:pPr>
      <w:tabs>
        <w:tab w:val="center" w:pos="4153"/>
        <w:tab w:val="right" w:pos="8306"/>
      </w:tabs>
    </w:pPr>
    <w:rPr>
      <w:sz w:val="20"/>
    </w:rPr>
  </w:style>
  <w:style w:type="character" w:styleId="PageNumber">
    <w:name w:val="page number"/>
    <w:basedOn w:val="DefaultParagraphFont"/>
    <w:rsid w:val="009D6AAB"/>
  </w:style>
  <w:style w:type="table" w:styleId="TableGrid">
    <w:name w:val="Table Grid"/>
    <w:basedOn w:val="TableNormal"/>
    <w:rsid w:val="00791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3006"/>
    <w:rPr>
      <w:rFonts w:ascii="Tahoma" w:hAnsi="Tahoma" w:cs="Tahoma"/>
      <w:sz w:val="16"/>
      <w:szCs w:val="16"/>
    </w:rPr>
  </w:style>
  <w:style w:type="paragraph" w:styleId="FootnoteText">
    <w:name w:val="footnote text"/>
    <w:basedOn w:val="Normal"/>
    <w:semiHidden/>
    <w:rsid w:val="002D4512"/>
    <w:rPr>
      <w:sz w:val="20"/>
      <w:szCs w:val="20"/>
    </w:rPr>
  </w:style>
  <w:style w:type="character" w:styleId="FootnoteReference">
    <w:name w:val="footnote reference"/>
    <w:semiHidden/>
    <w:rsid w:val="002D4512"/>
    <w:rPr>
      <w:vertAlign w:val="superscript"/>
    </w:rPr>
  </w:style>
  <w:style w:type="paragraph" w:customStyle="1" w:styleId="Subx4clause">
    <w:name w:val="Sub x4 clause"/>
    <w:basedOn w:val="Normal"/>
    <w:next w:val="Normal"/>
    <w:rsid w:val="008B6898"/>
    <w:pPr>
      <w:numPr>
        <w:ilvl w:val="4"/>
        <w:numId w:val="51"/>
      </w:numPr>
      <w:spacing w:before="120" w:after="120"/>
    </w:pPr>
  </w:style>
  <w:style w:type="paragraph" w:customStyle="1" w:styleId="Subx5clause">
    <w:name w:val="Sub x5 clause"/>
    <w:basedOn w:val="Normal"/>
    <w:next w:val="Normal"/>
    <w:rsid w:val="008B6898"/>
    <w:pPr>
      <w:numPr>
        <w:ilvl w:val="5"/>
        <w:numId w:val="51"/>
      </w:numPr>
      <w:spacing w:before="120" w:after="120"/>
    </w:pPr>
  </w:style>
  <w:style w:type="paragraph" w:customStyle="1" w:styleId="Subx6clause">
    <w:name w:val="Sub x6 clause"/>
    <w:basedOn w:val="Normal"/>
    <w:next w:val="Normal"/>
    <w:rsid w:val="00BA5A65"/>
    <w:pPr>
      <w:numPr>
        <w:ilvl w:val="6"/>
        <w:numId w:val="51"/>
      </w:numPr>
      <w:spacing w:before="120" w:after="120"/>
    </w:pPr>
  </w:style>
  <w:style w:type="paragraph" w:customStyle="1" w:styleId="subx4clause0">
    <w:name w:val="subx4 clause"/>
    <w:basedOn w:val="Normal"/>
    <w:next w:val="Normal"/>
    <w:rsid w:val="00CF6060"/>
    <w:pPr>
      <w:tabs>
        <w:tab w:val="num" w:pos="1418"/>
      </w:tabs>
      <w:spacing w:before="120" w:after="120"/>
      <w:ind w:left="1418" w:hanging="1418"/>
    </w:pPr>
  </w:style>
  <w:style w:type="paragraph" w:styleId="BodyText2">
    <w:name w:val="Body Text 2"/>
    <w:basedOn w:val="Normal"/>
    <w:rsid w:val="00457561"/>
    <w:pPr>
      <w:jc w:val="center"/>
    </w:pPr>
    <w:rPr>
      <w:rFonts w:ascii="Univers" w:hAnsi="Univers"/>
      <w:b/>
      <w:caps/>
      <w:sz w:val="20"/>
      <w:szCs w:val="20"/>
      <w:lang w:val="en-GB" w:eastAsia="en-US"/>
    </w:rPr>
  </w:style>
  <w:style w:type="paragraph" w:styleId="TOC2">
    <w:name w:val="toc 2"/>
    <w:basedOn w:val="Normal"/>
    <w:next w:val="Normal"/>
    <w:autoRedefine/>
    <w:semiHidden/>
    <w:rsid w:val="00012D4B"/>
    <w:pPr>
      <w:ind w:left="240"/>
    </w:pPr>
  </w:style>
  <w:style w:type="paragraph" w:styleId="TOC3">
    <w:name w:val="toc 3"/>
    <w:basedOn w:val="Normal"/>
    <w:next w:val="Normal"/>
    <w:autoRedefine/>
    <w:semiHidden/>
    <w:rsid w:val="00012D4B"/>
    <w:pPr>
      <w:ind w:left="480"/>
    </w:pPr>
  </w:style>
  <w:style w:type="paragraph" w:styleId="BodyTextIndent">
    <w:name w:val="Body Text Indent"/>
    <w:basedOn w:val="Normal"/>
    <w:rsid w:val="00D22EDC"/>
    <w:pPr>
      <w:spacing w:after="120"/>
      <w:ind w:left="283"/>
    </w:pPr>
  </w:style>
  <w:style w:type="paragraph" w:styleId="BodyTextIndent2">
    <w:name w:val="Body Text Indent 2"/>
    <w:basedOn w:val="Normal"/>
    <w:rsid w:val="00D22EDC"/>
    <w:pPr>
      <w:spacing w:after="120" w:line="480" w:lineRule="auto"/>
      <w:ind w:left="283"/>
    </w:pPr>
  </w:style>
  <w:style w:type="paragraph" w:styleId="BodyText">
    <w:name w:val="Body Text"/>
    <w:basedOn w:val="Normal"/>
    <w:rsid w:val="00D22EDC"/>
    <w:pPr>
      <w:spacing w:after="60"/>
    </w:pPr>
    <w:rPr>
      <w:sz w:val="18"/>
      <w:lang w:val="en-GB" w:eastAsia="en-US"/>
    </w:rPr>
  </w:style>
  <w:style w:type="paragraph" w:customStyle="1" w:styleId="Level1">
    <w:name w:val="Level 1"/>
    <w:basedOn w:val="Normal"/>
    <w:rsid w:val="00D22EDC"/>
    <w:pPr>
      <w:widowControl w:val="0"/>
      <w:numPr>
        <w:numId w:val="19"/>
      </w:numPr>
      <w:autoSpaceDE w:val="0"/>
      <w:autoSpaceDN w:val="0"/>
      <w:adjustRightInd w:val="0"/>
      <w:ind w:left="720" w:hanging="720"/>
      <w:outlineLvl w:val="0"/>
    </w:pPr>
    <w:rPr>
      <w:rFonts w:ascii="Courier New" w:hAnsi="Courier New"/>
      <w:sz w:val="20"/>
      <w:szCs w:val="20"/>
      <w:lang w:val="en-US" w:eastAsia="it-IT"/>
    </w:rPr>
  </w:style>
  <w:style w:type="paragraph" w:styleId="Subtitle">
    <w:name w:val="Subtitle"/>
    <w:basedOn w:val="Normal"/>
    <w:qFormat/>
    <w:rsid w:val="00D22EDC"/>
    <w:pPr>
      <w:ind w:left="147" w:right="-2"/>
      <w:jc w:val="center"/>
    </w:pPr>
    <w:rPr>
      <w:szCs w:val="20"/>
      <w:u w:val="single"/>
      <w:lang w:val="en-GB" w:eastAsia="en-US"/>
    </w:rPr>
  </w:style>
  <w:style w:type="paragraph" w:styleId="BlockText">
    <w:name w:val="Block Text"/>
    <w:basedOn w:val="Normal"/>
    <w:rsid w:val="00D22EDC"/>
    <w:pPr>
      <w:tabs>
        <w:tab w:val="left" w:pos="1080"/>
      </w:tabs>
      <w:ind w:left="1080" w:right="-2" w:hanging="1080"/>
    </w:pPr>
    <w:rPr>
      <w:szCs w:val="20"/>
      <w:lang w:val="en-GB" w:eastAsia="en-US"/>
    </w:rPr>
  </w:style>
  <w:style w:type="paragraph" w:styleId="BodyTextIndent3">
    <w:name w:val="Body Text Indent 3"/>
    <w:basedOn w:val="Normal"/>
    <w:rsid w:val="00D22EDC"/>
    <w:pPr>
      <w:spacing w:after="240"/>
      <w:ind w:left="1134"/>
    </w:pPr>
    <w:rPr>
      <w:szCs w:val="20"/>
      <w:lang w:val="fr-FR" w:eastAsia="en-US"/>
    </w:rPr>
  </w:style>
  <w:style w:type="character" w:customStyle="1" w:styleId="OmniPage79">
    <w:name w:val="OmniPage #79"/>
    <w:rsid w:val="00D22EDC"/>
    <w:rPr>
      <w:rFonts w:ascii="Courier New" w:hAnsi="Courier New" w:cs="Courier New"/>
      <w:sz w:val="20"/>
      <w:szCs w:val="20"/>
    </w:rPr>
  </w:style>
  <w:style w:type="character" w:customStyle="1" w:styleId="32">
    <w:name w:val="32"/>
    <w:rsid w:val="00D22EDC"/>
    <w:rPr>
      <w:rFonts w:ascii="Courier New" w:hAnsi="Courier New" w:cs="Courier New"/>
      <w:sz w:val="20"/>
      <w:szCs w:val="20"/>
    </w:rPr>
  </w:style>
  <w:style w:type="character" w:customStyle="1" w:styleId="33">
    <w:name w:val="33"/>
    <w:rsid w:val="00D22EDC"/>
    <w:rPr>
      <w:rFonts w:ascii="Courier New" w:hAnsi="Courier New" w:cs="Courier New"/>
      <w:sz w:val="20"/>
      <w:szCs w:val="20"/>
    </w:rPr>
  </w:style>
  <w:style w:type="character" w:customStyle="1" w:styleId="34">
    <w:name w:val="34"/>
    <w:rsid w:val="00D22EDC"/>
    <w:rPr>
      <w:rFonts w:ascii="Courier New" w:hAnsi="Courier New" w:cs="Courier New"/>
      <w:sz w:val="20"/>
      <w:szCs w:val="20"/>
    </w:rPr>
  </w:style>
  <w:style w:type="character" w:customStyle="1" w:styleId="38">
    <w:name w:val="38"/>
    <w:rsid w:val="00D22EDC"/>
    <w:rPr>
      <w:rFonts w:ascii="Courier New" w:hAnsi="Courier New" w:cs="Courier New"/>
      <w:sz w:val="20"/>
      <w:szCs w:val="20"/>
    </w:rPr>
  </w:style>
  <w:style w:type="paragraph" w:styleId="BodyText3">
    <w:name w:val="Body Text 3"/>
    <w:basedOn w:val="Normal"/>
    <w:rsid w:val="00D22EDC"/>
    <w:pPr>
      <w:widowControl w:val="0"/>
      <w:autoSpaceDE w:val="0"/>
      <w:autoSpaceDN w:val="0"/>
      <w:adjustRightInd w:val="0"/>
    </w:pPr>
    <w:rPr>
      <w:rFonts w:ascii="Courier New" w:hAnsi="Courier New"/>
      <w:b/>
      <w:bCs/>
      <w:sz w:val="32"/>
      <w:lang w:val="en-US" w:eastAsia="nb-NO"/>
    </w:rPr>
  </w:style>
  <w:style w:type="paragraph" w:customStyle="1" w:styleId="ParaNo">
    <w:name w:val="ParaNo."/>
    <w:basedOn w:val="Normal"/>
    <w:rsid w:val="00D22EDC"/>
    <w:pPr>
      <w:numPr>
        <w:numId w:val="16"/>
      </w:numPr>
      <w:tabs>
        <w:tab w:val="clear" w:pos="360"/>
      </w:tabs>
    </w:pPr>
    <w:rPr>
      <w:szCs w:val="20"/>
      <w:lang w:val="en-GB" w:eastAsia="en-US"/>
    </w:rPr>
  </w:style>
  <w:style w:type="paragraph" w:customStyle="1" w:styleId="Rom1">
    <w:name w:val="Rom1"/>
    <w:basedOn w:val="Normal"/>
    <w:rsid w:val="00D22EDC"/>
    <w:pPr>
      <w:numPr>
        <w:numId w:val="17"/>
      </w:numPr>
      <w:tabs>
        <w:tab w:val="clear" w:pos="504"/>
      </w:tabs>
      <w:ind w:left="1145" w:hanging="465"/>
    </w:pPr>
    <w:rPr>
      <w:szCs w:val="20"/>
      <w:lang w:val="en-GB" w:eastAsia="en-US"/>
    </w:rPr>
  </w:style>
  <w:style w:type="paragraph" w:customStyle="1" w:styleId="Rom2">
    <w:name w:val="Rom2"/>
    <w:basedOn w:val="Normal"/>
    <w:rsid w:val="00D22EDC"/>
    <w:pPr>
      <w:numPr>
        <w:numId w:val="18"/>
      </w:numPr>
      <w:tabs>
        <w:tab w:val="clear" w:pos="927"/>
      </w:tabs>
      <w:ind w:left="1712" w:hanging="465"/>
    </w:pPr>
    <w:rPr>
      <w:szCs w:val="20"/>
      <w:lang w:val="en-GB" w:eastAsia="en-US"/>
    </w:rPr>
  </w:style>
  <w:style w:type="paragraph" w:customStyle="1" w:styleId="Heading61">
    <w:name w:val="Heading 61"/>
    <w:rsid w:val="00D22EDC"/>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val="en-GB" w:eastAsia="en-US"/>
    </w:rPr>
  </w:style>
  <w:style w:type="paragraph" w:customStyle="1" w:styleId="Heading51">
    <w:name w:val="Heading 51"/>
    <w:rsid w:val="00D22EDC"/>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rsid w:val="00D22EDC"/>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ind w:left="1360" w:hanging="1360"/>
    </w:pPr>
    <w:rPr>
      <w:rFonts w:ascii="Courier" w:hAnsi="Courier"/>
      <w:szCs w:val="20"/>
      <w:lang w:val="en-GB" w:eastAsia="en-US"/>
    </w:rPr>
  </w:style>
  <w:style w:type="paragraph" w:customStyle="1" w:styleId="Footer1">
    <w:name w:val="Footer1"/>
    <w:rsid w:val="00D22EDC"/>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rsid w:val="00D22EDC"/>
    <w:pPr>
      <w:widowControl w:val="0"/>
    </w:pPr>
    <w:rPr>
      <w:rFonts w:ascii="Arial" w:hAnsi="Arial"/>
      <w:szCs w:val="20"/>
      <w:lang w:val="en-GB" w:eastAsia="de-DE"/>
    </w:rPr>
  </w:style>
  <w:style w:type="paragraph" w:customStyle="1" w:styleId="Document1">
    <w:name w:val="Document 1"/>
    <w:rsid w:val="00D22EDC"/>
    <w:pPr>
      <w:keepNext/>
      <w:keepLines/>
      <w:widowControl w:val="0"/>
      <w:tabs>
        <w:tab w:val="left" w:pos="-720"/>
      </w:tabs>
      <w:suppressAutoHyphens/>
    </w:pPr>
    <w:rPr>
      <w:rFonts w:ascii="Courier" w:hAnsi="Courier"/>
      <w:lang w:val="en-GB" w:eastAsia="en-US"/>
    </w:rPr>
  </w:style>
  <w:style w:type="paragraph" w:styleId="ListNumber">
    <w:name w:val="List Number"/>
    <w:basedOn w:val="Normal"/>
    <w:rsid w:val="00D22EDC"/>
    <w:pPr>
      <w:numPr>
        <w:numId w:val="20"/>
      </w:numPr>
      <w:autoSpaceDE w:val="0"/>
      <w:autoSpaceDN w:val="0"/>
    </w:pPr>
    <w:rPr>
      <w:rFonts w:eastAsia="MS Mincho"/>
      <w:sz w:val="20"/>
      <w:szCs w:val="20"/>
      <w:lang w:val="fr-FR" w:eastAsia="en-US"/>
    </w:rPr>
  </w:style>
  <w:style w:type="paragraph" w:styleId="ListNumber2">
    <w:name w:val="List Number 2"/>
    <w:basedOn w:val="Normal"/>
    <w:rsid w:val="00D22EDC"/>
    <w:pPr>
      <w:numPr>
        <w:numId w:val="21"/>
      </w:numPr>
      <w:autoSpaceDE w:val="0"/>
      <w:autoSpaceDN w:val="0"/>
    </w:pPr>
    <w:rPr>
      <w:rFonts w:eastAsia="MS Mincho"/>
      <w:sz w:val="20"/>
      <w:szCs w:val="20"/>
      <w:lang w:val="fr-FR" w:eastAsia="en-US"/>
    </w:rPr>
  </w:style>
  <w:style w:type="paragraph" w:styleId="ListNumber3">
    <w:name w:val="List Number 3"/>
    <w:basedOn w:val="Normal"/>
    <w:rsid w:val="00D22EDC"/>
    <w:pPr>
      <w:numPr>
        <w:numId w:val="22"/>
      </w:numPr>
      <w:autoSpaceDE w:val="0"/>
      <w:autoSpaceDN w:val="0"/>
    </w:pPr>
    <w:rPr>
      <w:rFonts w:eastAsia="MS Mincho"/>
      <w:sz w:val="20"/>
      <w:szCs w:val="20"/>
      <w:lang w:val="fr-FR" w:eastAsia="en-US"/>
    </w:rPr>
  </w:style>
  <w:style w:type="paragraph" w:styleId="ListNumber4">
    <w:name w:val="List Number 4"/>
    <w:basedOn w:val="Normal"/>
    <w:rsid w:val="00D22EDC"/>
    <w:pPr>
      <w:numPr>
        <w:numId w:val="23"/>
      </w:numPr>
      <w:autoSpaceDE w:val="0"/>
      <w:autoSpaceDN w:val="0"/>
    </w:pPr>
    <w:rPr>
      <w:rFonts w:eastAsia="MS Mincho"/>
      <w:sz w:val="20"/>
      <w:szCs w:val="20"/>
      <w:lang w:val="fr-FR" w:eastAsia="en-US"/>
    </w:rPr>
  </w:style>
  <w:style w:type="paragraph" w:styleId="ListNumber5">
    <w:name w:val="List Number 5"/>
    <w:basedOn w:val="Normal"/>
    <w:rsid w:val="00D22EDC"/>
    <w:pPr>
      <w:numPr>
        <w:numId w:val="24"/>
      </w:numPr>
      <w:autoSpaceDE w:val="0"/>
      <w:autoSpaceDN w:val="0"/>
    </w:pPr>
    <w:rPr>
      <w:rFonts w:eastAsia="MS Mincho"/>
      <w:sz w:val="20"/>
      <w:szCs w:val="20"/>
      <w:lang w:val="fr-FR" w:eastAsia="en-US"/>
    </w:rPr>
  </w:style>
  <w:style w:type="paragraph" w:styleId="ListBullet">
    <w:name w:val="List Bullet"/>
    <w:basedOn w:val="Normal"/>
    <w:autoRedefine/>
    <w:rsid w:val="00D22EDC"/>
    <w:pPr>
      <w:numPr>
        <w:numId w:val="25"/>
      </w:numPr>
      <w:autoSpaceDE w:val="0"/>
      <w:autoSpaceDN w:val="0"/>
    </w:pPr>
    <w:rPr>
      <w:rFonts w:eastAsia="MS Mincho"/>
      <w:sz w:val="20"/>
      <w:szCs w:val="20"/>
      <w:lang w:val="fr-FR" w:eastAsia="en-US"/>
    </w:rPr>
  </w:style>
  <w:style w:type="paragraph" w:styleId="ListBullet2">
    <w:name w:val="List Bullet 2"/>
    <w:basedOn w:val="Normal"/>
    <w:autoRedefine/>
    <w:rsid w:val="00D22EDC"/>
    <w:pPr>
      <w:numPr>
        <w:numId w:val="26"/>
      </w:numPr>
      <w:autoSpaceDE w:val="0"/>
      <w:autoSpaceDN w:val="0"/>
    </w:pPr>
    <w:rPr>
      <w:rFonts w:eastAsia="MS Mincho"/>
      <w:sz w:val="20"/>
      <w:szCs w:val="20"/>
      <w:lang w:val="fr-FR" w:eastAsia="en-US"/>
    </w:rPr>
  </w:style>
  <w:style w:type="paragraph" w:styleId="ListBullet3">
    <w:name w:val="List Bullet 3"/>
    <w:basedOn w:val="Normal"/>
    <w:autoRedefine/>
    <w:rsid w:val="00D22EDC"/>
    <w:pPr>
      <w:numPr>
        <w:numId w:val="27"/>
      </w:numPr>
      <w:autoSpaceDE w:val="0"/>
      <w:autoSpaceDN w:val="0"/>
    </w:pPr>
    <w:rPr>
      <w:rFonts w:eastAsia="MS Mincho"/>
      <w:sz w:val="20"/>
      <w:szCs w:val="20"/>
      <w:lang w:val="fr-FR" w:eastAsia="en-US"/>
    </w:rPr>
  </w:style>
  <w:style w:type="paragraph" w:styleId="ListBullet4">
    <w:name w:val="List Bullet 4"/>
    <w:basedOn w:val="Normal"/>
    <w:autoRedefine/>
    <w:rsid w:val="00D22EDC"/>
    <w:pPr>
      <w:numPr>
        <w:numId w:val="28"/>
      </w:numPr>
      <w:autoSpaceDE w:val="0"/>
      <w:autoSpaceDN w:val="0"/>
    </w:pPr>
    <w:rPr>
      <w:rFonts w:eastAsia="MS Mincho"/>
      <w:sz w:val="20"/>
      <w:szCs w:val="20"/>
      <w:lang w:val="fr-FR" w:eastAsia="en-US"/>
    </w:rPr>
  </w:style>
  <w:style w:type="paragraph" w:styleId="ListBullet5">
    <w:name w:val="List Bullet 5"/>
    <w:basedOn w:val="Normal"/>
    <w:autoRedefine/>
    <w:rsid w:val="00D22EDC"/>
    <w:pPr>
      <w:numPr>
        <w:numId w:val="29"/>
      </w:numPr>
      <w:autoSpaceDE w:val="0"/>
      <w:autoSpaceDN w:val="0"/>
    </w:pPr>
    <w:rPr>
      <w:rFonts w:eastAsia="MS Mincho"/>
      <w:sz w:val="20"/>
      <w:szCs w:val="20"/>
      <w:lang w:val="fr-FR" w:eastAsia="en-US"/>
    </w:rPr>
  </w:style>
  <w:style w:type="paragraph" w:customStyle="1" w:styleId="berschrift2-3">
    <w:name w:val="Überschrift2-3"/>
    <w:basedOn w:val="berschrift1-3"/>
    <w:next w:val="BodyText"/>
    <w:rsid w:val="00D22EDC"/>
    <w:pPr>
      <w:numPr>
        <w:numId w:val="30"/>
      </w:numPr>
      <w:tabs>
        <w:tab w:val="clear" w:pos="432"/>
        <w:tab w:val="num" w:pos="1413"/>
      </w:tabs>
      <w:ind w:left="1413"/>
    </w:pPr>
  </w:style>
  <w:style w:type="paragraph" w:customStyle="1" w:styleId="berschrift1-3">
    <w:name w:val="Überschrift1-3"/>
    <w:basedOn w:val="berschrift1-2"/>
    <w:rsid w:val="00D22EDC"/>
    <w:pPr>
      <w:numPr>
        <w:numId w:val="2"/>
      </w:numPr>
    </w:pPr>
  </w:style>
  <w:style w:type="paragraph" w:customStyle="1" w:styleId="berschrift1-2">
    <w:name w:val="Überschrift1-2"/>
    <w:basedOn w:val="Heading1"/>
    <w:rsid w:val="00D22EDC"/>
    <w:pPr>
      <w:tabs>
        <w:tab w:val="num" w:pos="1418"/>
      </w:tabs>
      <w:spacing w:after="240"/>
      <w:ind w:left="1418" w:hanging="1418"/>
      <w:jc w:val="both"/>
    </w:pPr>
    <w:rPr>
      <w:rFonts w:ascii="Arial" w:eastAsia="MS Mincho" w:hAnsi="Arial" w:cs="Times New Roman"/>
      <w:bCs w:val="0"/>
      <w:kern w:val="0"/>
      <w:sz w:val="22"/>
      <w:szCs w:val="20"/>
      <w:lang w:val="en-GB" w:eastAsia="en-US"/>
    </w:rPr>
  </w:style>
  <w:style w:type="paragraph" w:customStyle="1" w:styleId="berschrift4n">
    <w:name w:val="Überschrift4n"/>
    <w:basedOn w:val="Normal"/>
    <w:autoRedefine/>
    <w:rsid w:val="00D22EDC"/>
    <w:pPr>
      <w:widowControl w:val="0"/>
      <w:numPr>
        <w:numId w:val="31"/>
      </w:numPr>
      <w:tabs>
        <w:tab w:val="clear" w:pos="1413"/>
        <w:tab w:val="num" w:pos="2394"/>
      </w:tabs>
      <w:autoSpaceDE w:val="0"/>
      <w:autoSpaceDN w:val="0"/>
      <w:adjustRightInd w:val="0"/>
      <w:spacing w:before="120" w:after="120"/>
      <w:ind w:left="2394"/>
      <w:jc w:val="both"/>
    </w:pPr>
    <w:rPr>
      <w:rFonts w:ascii="Arial" w:eastAsia="MS Mincho" w:hAnsi="Arial"/>
      <w:b/>
      <w:sz w:val="22"/>
      <w:lang w:val="en-US" w:eastAsia="en-US"/>
    </w:rPr>
  </w:style>
  <w:style w:type="paragraph" w:styleId="ListParagraph">
    <w:name w:val="List Paragraph"/>
    <w:basedOn w:val="Normal"/>
    <w:uiPriority w:val="34"/>
    <w:qFormat/>
    <w:rsid w:val="00AB0E62"/>
    <w:pPr>
      <w:ind w:left="720"/>
    </w:pPr>
  </w:style>
  <w:style w:type="character" w:styleId="CommentReference">
    <w:name w:val="annotation reference"/>
    <w:rsid w:val="00747647"/>
    <w:rPr>
      <w:sz w:val="16"/>
      <w:szCs w:val="16"/>
    </w:rPr>
  </w:style>
  <w:style w:type="paragraph" w:styleId="CommentText">
    <w:name w:val="annotation text"/>
    <w:basedOn w:val="Normal"/>
    <w:link w:val="CommentTextChar"/>
    <w:rsid w:val="00747647"/>
    <w:rPr>
      <w:sz w:val="20"/>
      <w:szCs w:val="20"/>
    </w:rPr>
  </w:style>
  <w:style w:type="character" w:customStyle="1" w:styleId="CommentTextChar">
    <w:name w:val="Comment Text Char"/>
    <w:basedOn w:val="DefaultParagraphFont"/>
    <w:link w:val="CommentText"/>
    <w:rsid w:val="00747647"/>
  </w:style>
  <w:style w:type="paragraph" w:styleId="CommentSubject">
    <w:name w:val="annotation subject"/>
    <w:basedOn w:val="CommentText"/>
    <w:next w:val="CommentText"/>
    <w:link w:val="CommentSubjectChar"/>
    <w:rsid w:val="00747647"/>
    <w:rPr>
      <w:b/>
      <w:bCs/>
    </w:rPr>
  </w:style>
  <w:style w:type="character" w:customStyle="1" w:styleId="CommentSubjectChar">
    <w:name w:val="Comment Subject Char"/>
    <w:link w:val="CommentSubject"/>
    <w:rsid w:val="00747647"/>
    <w:rPr>
      <w:b/>
      <w:bCs/>
    </w:rPr>
  </w:style>
  <w:style w:type="paragraph" w:customStyle="1" w:styleId="SingleTxtG">
    <w:name w:val="_ Single Txt_G"/>
    <w:basedOn w:val="Normal"/>
    <w:link w:val="SingleTxtGChar"/>
    <w:qFormat/>
    <w:rsid w:val="0055487B"/>
    <w:pPr>
      <w:suppressAutoHyphens/>
      <w:spacing w:after="120" w:line="240" w:lineRule="atLeast"/>
      <w:ind w:left="1134" w:right="1134"/>
      <w:jc w:val="both"/>
    </w:pPr>
    <w:rPr>
      <w:sz w:val="20"/>
      <w:szCs w:val="20"/>
      <w:lang w:val="en-GB" w:eastAsia="en-US"/>
    </w:rPr>
  </w:style>
  <w:style w:type="character" w:customStyle="1" w:styleId="SingleTxtGChar">
    <w:name w:val="_ Single Txt_G Char"/>
    <w:link w:val="SingleTxtG"/>
    <w:rsid w:val="0055487B"/>
    <w:rPr>
      <w:lang w:val="en-GB" w:eastAsia="en-US"/>
    </w:rPr>
  </w:style>
  <w:style w:type="paragraph" w:customStyle="1" w:styleId="Default">
    <w:name w:val="Default"/>
    <w:rsid w:val="0067042D"/>
    <w:pPr>
      <w:autoSpaceDE w:val="0"/>
      <w:autoSpaceDN w:val="0"/>
      <w:adjustRightInd w:val="0"/>
    </w:pPr>
    <w:rPr>
      <w:color w:val="000000"/>
      <w:sz w:val="24"/>
      <w:szCs w:val="24"/>
    </w:rPr>
  </w:style>
  <w:style w:type="paragraph" w:styleId="Revision">
    <w:name w:val="Revision"/>
    <w:hidden/>
    <w:uiPriority w:val="99"/>
    <w:semiHidden/>
    <w:rsid w:val="0067042D"/>
    <w:rPr>
      <w:sz w:val="24"/>
      <w:szCs w:val="24"/>
    </w:rPr>
  </w:style>
  <w:style w:type="character" w:styleId="Hyperlink">
    <w:name w:val="Hyperlink"/>
    <w:rsid w:val="005177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3003">
      <w:bodyDiv w:val="1"/>
      <w:marLeft w:val="0"/>
      <w:marRight w:val="0"/>
      <w:marTop w:val="0"/>
      <w:marBottom w:val="0"/>
      <w:divBdr>
        <w:top w:val="none" w:sz="0" w:space="0" w:color="auto"/>
        <w:left w:val="none" w:sz="0" w:space="0" w:color="auto"/>
        <w:bottom w:val="none" w:sz="0" w:space="0" w:color="auto"/>
        <w:right w:val="none" w:sz="0" w:space="0" w:color="auto"/>
      </w:divBdr>
    </w:div>
    <w:div w:id="256136229">
      <w:bodyDiv w:val="1"/>
      <w:marLeft w:val="0"/>
      <w:marRight w:val="0"/>
      <w:marTop w:val="0"/>
      <w:marBottom w:val="0"/>
      <w:divBdr>
        <w:top w:val="none" w:sz="0" w:space="0" w:color="auto"/>
        <w:left w:val="none" w:sz="0" w:space="0" w:color="auto"/>
        <w:bottom w:val="none" w:sz="0" w:space="0" w:color="auto"/>
        <w:right w:val="none" w:sz="0" w:space="0" w:color="auto"/>
      </w:divBdr>
    </w:div>
    <w:div w:id="283050279">
      <w:bodyDiv w:val="1"/>
      <w:marLeft w:val="0"/>
      <w:marRight w:val="0"/>
      <w:marTop w:val="0"/>
      <w:marBottom w:val="0"/>
      <w:divBdr>
        <w:top w:val="none" w:sz="0" w:space="0" w:color="auto"/>
        <w:left w:val="none" w:sz="0" w:space="0" w:color="auto"/>
        <w:bottom w:val="none" w:sz="0" w:space="0" w:color="auto"/>
        <w:right w:val="none" w:sz="0" w:space="0" w:color="auto"/>
      </w:divBdr>
    </w:div>
    <w:div w:id="299500112">
      <w:bodyDiv w:val="1"/>
      <w:marLeft w:val="0"/>
      <w:marRight w:val="0"/>
      <w:marTop w:val="0"/>
      <w:marBottom w:val="0"/>
      <w:divBdr>
        <w:top w:val="none" w:sz="0" w:space="0" w:color="auto"/>
        <w:left w:val="none" w:sz="0" w:space="0" w:color="auto"/>
        <w:bottom w:val="none" w:sz="0" w:space="0" w:color="auto"/>
        <w:right w:val="none" w:sz="0" w:space="0" w:color="auto"/>
      </w:divBdr>
    </w:div>
    <w:div w:id="306860339">
      <w:bodyDiv w:val="1"/>
      <w:marLeft w:val="0"/>
      <w:marRight w:val="0"/>
      <w:marTop w:val="0"/>
      <w:marBottom w:val="0"/>
      <w:divBdr>
        <w:top w:val="none" w:sz="0" w:space="0" w:color="auto"/>
        <w:left w:val="none" w:sz="0" w:space="0" w:color="auto"/>
        <w:bottom w:val="none" w:sz="0" w:space="0" w:color="auto"/>
        <w:right w:val="none" w:sz="0" w:space="0" w:color="auto"/>
      </w:divBdr>
    </w:div>
    <w:div w:id="330111152">
      <w:bodyDiv w:val="1"/>
      <w:marLeft w:val="0"/>
      <w:marRight w:val="0"/>
      <w:marTop w:val="0"/>
      <w:marBottom w:val="0"/>
      <w:divBdr>
        <w:top w:val="none" w:sz="0" w:space="0" w:color="auto"/>
        <w:left w:val="none" w:sz="0" w:space="0" w:color="auto"/>
        <w:bottom w:val="none" w:sz="0" w:space="0" w:color="auto"/>
        <w:right w:val="none" w:sz="0" w:space="0" w:color="auto"/>
      </w:divBdr>
    </w:div>
    <w:div w:id="373581716">
      <w:bodyDiv w:val="1"/>
      <w:marLeft w:val="0"/>
      <w:marRight w:val="0"/>
      <w:marTop w:val="0"/>
      <w:marBottom w:val="0"/>
      <w:divBdr>
        <w:top w:val="none" w:sz="0" w:space="0" w:color="auto"/>
        <w:left w:val="none" w:sz="0" w:space="0" w:color="auto"/>
        <w:bottom w:val="none" w:sz="0" w:space="0" w:color="auto"/>
        <w:right w:val="none" w:sz="0" w:space="0" w:color="auto"/>
      </w:divBdr>
    </w:div>
    <w:div w:id="460150524">
      <w:bodyDiv w:val="1"/>
      <w:marLeft w:val="0"/>
      <w:marRight w:val="0"/>
      <w:marTop w:val="0"/>
      <w:marBottom w:val="0"/>
      <w:divBdr>
        <w:top w:val="none" w:sz="0" w:space="0" w:color="auto"/>
        <w:left w:val="none" w:sz="0" w:space="0" w:color="auto"/>
        <w:bottom w:val="none" w:sz="0" w:space="0" w:color="auto"/>
        <w:right w:val="none" w:sz="0" w:space="0" w:color="auto"/>
      </w:divBdr>
    </w:div>
    <w:div w:id="473253688">
      <w:bodyDiv w:val="1"/>
      <w:marLeft w:val="0"/>
      <w:marRight w:val="0"/>
      <w:marTop w:val="0"/>
      <w:marBottom w:val="0"/>
      <w:divBdr>
        <w:top w:val="none" w:sz="0" w:space="0" w:color="auto"/>
        <w:left w:val="none" w:sz="0" w:space="0" w:color="auto"/>
        <w:bottom w:val="none" w:sz="0" w:space="0" w:color="auto"/>
        <w:right w:val="none" w:sz="0" w:space="0" w:color="auto"/>
      </w:divBdr>
    </w:div>
    <w:div w:id="703823467">
      <w:bodyDiv w:val="1"/>
      <w:marLeft w:val="0"/>
      <w:marRight w:val="0"/>
      <w:marTop w:val="0"/>
      <w:marBottom w:val="0"/>
      <w:divBdr>
        <w:top w:val="none" w:sz="0" w:space="0" w:color="auto"/>
        <w:left w:val="none" w:sz="0" w:space="0" w:color="auto"/>
        <w:bottom w:val="none" w:sz="0" w:space="0" w:color="auto"/>
        <w:right w:val="none" w:sz="0" w:space="0" w:color="auto"/>
      </w:divBdr>
    </w:div>
    <w:div w:id="780760824">
      <w:bodyDiv w:val="1"/>
      <w:marLeft w:val="0"/>
      <w:marRight w:val="0"/>
      <w:marTop w:val="0"/>
      <w:marBottom w:val="0"/>
      <w:divBdr>
        <w:top w:val="none" w:sz="0" w:space="0" w:color="auto"/>
        <w:left w:val="none" w:sz="0" w:space="0" w:color="auto"/>
        <w:bottom w:val="none" w:sz="0" w:space="0" w:color="auto"/>
        <w:right w:val="none" w:sz="0" w:space="0" w:color="auto"/>
      </w:divBdr>
      <w:divsChild>
        <w:div w:id="1169520259">
          <w:marLeft w:val="0"/>
          <w:marRight w:val="0"/>
          <w:marTop w:val="0"/>
          <w:marBottom w:val="0"/>
          <w:divBdr>
            <w:top w:val="none" w:sz="0" w:space="0" w:color="auto"/>
            <w:left w:val="none" w:sz="0" w:space="0" w:color="auto"/>
            <w:bottom w:val="none" w:sz="0" w:space="0" w:color="auto"/>
            <w:right w:val="none" w:sz="0" w:space="0" w:color="auto"/>
          </w:divBdr>
          <w:divsChild>
            <w:div w:id="46615496">
              <w:marLeft w:val="0"/>
              <w:marRight w:val="0"/>
              <w:marTop w:val="0"/>
              <w:marBottom w:val="0"/>
              <w:divBdr>
                <w:top w:val="none" w:sz="0" w:space="0" w:color="auto"/>
                <w:left w:val="none" w:sz="0" w:space="0" w:color="auto"/>
                <w:bottom w:val="none" w:sz="0" w:space="0" w:color="auto"/>
                <w:right w:val="none" w:sz="0" w:space="0" w:color="auto"/>
              </w:divBdr>
              <w:divsChild>
                <w:div w:id="470633667">
                  <w:marLeft w:val="0"/>
                  <w:marRight w:val="0"/>
                  <w:marTop w:val="0"/>
                  <w:marBottom w:val="0"/>
                  <w:divBdr>
                    <w:top w:val="none" w:sz="0" w:space="0" w:color="auto"/>
                    <w:left w:val="none" w:sz="0" w:space="0" w:color="auto"/>
                    <w:bottom w:val="none" w:sz="0" w:space="0" w:color="auto"/>
                    <w:right w:val="none" w:sz="0" w:space="0" w:color="auto"/>
                  </w:divBdr>
                  <w:divsChild>
                    <w:div w:id="1128859746">
                      <w:marLeft w:val="0"/>
                      <w:marRight w:val="0"/>
                      <w:marTop w:val="0"/>
                      <w:marBottom w:val="0"/>
                      <w:divBdr>
                        <w:top w:val="none" w:sz="0" w:space="0" w:color="auto"/>
                        <w:left w:val="none" w:sz="0" w:space="0" w:color="auto"/>
                        <w:bottom w:val="none" w:sz="0" w:space="0" w:color="auto"/>
                        <w:right w:val="none" w:sz="0" w:space="0" w:color="auto"/>
                      </w:divBdr>
                      <w:divsChild>
                        <w:div w:id="630018876">
                          <w:marLeft w:val="0"/>
                          <w:marRight w:val="0"/>
                          <w:marTop w:val="0"/>
                          <w:marBottom w:val="0"/>
                          <w:divBdr>
                            <w:top w:val="none" w:sz="0" w:space="0" w:color="auto"/>
                            <w:left w:val="none" w:sz="0" w:space="0" w:color="auto"/>
                            <w:bottom w:val="none" w:sz="0" w:space="0" w:color="auto"/>
                            <w:right w:val="none" w:sz="0" w:space="0" w:color="auto"/>
                          </w:divBdr>
                          <w:divsChild>
                            <w:div w:id="366151371">
                              <w:marLeft w:val="0"/>
                              <w:marRight w:val="0"/>
                              <w:marTop w:val="0"/>
                              <w:marBottom w:val="0"/>
                              <w:divBdr>
                                <w:top w:val="none" w:sz="0" w:space="0" w:color="auto"/>
                                <w:left w:val="none" w:sz="0" w:space="0" w:color="auto"/>
                                <w:bottom w:val="none" w:sz="0" w:space="0" w:color="auto"/>
                                <w:right w:val="none" w:sz="0" w:space="0" w:color="auto"/>
                              </w:divBdr>
                              <w:divsChild>
                                <w:div w:id="1363825090">
                                  <w:marLeft w:val="0"/>
                                  <w:marRight w:val="0"/>
                                  <w:marTop w:val="0"/>
                                  <w:marBottom w:val="0"/>
                                  <w:divBdr>
                                    <w:top w:val="none" w:sz="0" w:space="0" w:color="auto"/>
                                    <w:left w:val="none" w:sz="0" w:space="0" w:color="auto"/>
                                    <w:bottom w:val="none" w:sz="0" w:space="0" w:color="auto"/>
                                    <w:right w:val="none" w:sz="0" w:space="0" w:color="auto"/>
                                  </w:divBdr>
                                  <w:divsChild>
                                    <w:div w:id="705913701">
                                      <w:marLeft w:val="0"/>
                                      <w:marRight w:val="0"/>
                                      <w:marTop w:val="0"/>
                                      <w:marBottom w:val="0"/>
                                      <w:divBdr>
                                        <w:top w:val="none" w:sz="0" w:space="0" w:color="auto"/>
                                        <w:left w:val="none" w:sz="0" w:space="0" w:color="auto"/>
                                        <w:bottom w:val="none" w:sz="0" w:space="0" w:color="auto"/>
                                        <w:right w:val="none" w:sz="0" w:space="0" w:color="auto"/>
                                      </w:divBdr>
                                      <w:divsChild>
                                        <w:div w:id="756903855">
                                          <w:marLeft w:val="0"/>
                                          <w:marRight w:val="0"/>
                                          <w:marTop w:val="0"/>
                                          <w:marBottom w:val="0"/>
                                          <w:divBdr>
                                            <w:top w:val="none" w:sz="0" w:space="0" w:color="auto"/>
                                            <w:left w:val="none" w:sz="0" w:space="0" w:color="auto"/>
                                            <w:bottom w:val="none" w:sz="0" w:space="0" w:color="auto"/>
                                            <w:right w:val="none" w:sz="0" w:space="0" w:color="auto"/>
                                          </w:divBdr>
                                          <w:divsChild>
                                            <w:div w:id="1121268751">
                                              <w:marLeft w:val="0"/>
                                              <w:marRight w:val="0"/>
                                              <w:marTop w:val="0"/>
                                              <w:marBottom w:val="0"/>
                                              <w:divBdr>
                                                <w:top w:val="none" w:sz="0" w:space="0" w:color="auto"/>
                                                <w:left w:val="none" w:sz="0" w:space="0" w:color="auto"/>
                                                <w:bottom w:val="none" w:sz="0" w:space="0" w:color="auto"/>
                                                <w:right w:val="none" w:sz="0" w:space="0" w:color="auto"/>
                                              </w:divBdr>
                                              <w:divsChild>
                                                <w:div w:id="351610357">
                                                  <w:marLeft w:val="0"/>
                                                  <w:marRight w:val="0"/>
                                                  <w:marTop w:val="0"/>
                                                  <w:marBottom w:val="0"/>
                                                  <w:divBdr>
                                                    <w:top w:val="none" w:sz="0" w:space="0" w:color="auto"/>
                                                    <w:left w:val="none" w:sz="0" w:space="0" w:color="auto"/>
                                                    <w:bottom w:val="none" w:sz="0" w:space="0" w:color="auto"/>
                                                    <w:right w:val="none" w:sz="0" w:space="0" w:color="auto"/>
                                                  </w:divBdr>
                                                  <w:divsChild>
                                                    <w:div w:id="452093106">
                                                      <w:marLeft w:val="0"/>
                                                      <w:marRight w:val="0"/>
                                                      <w:marTop w:val="0"/>
                                                      <w:marBottom w:val="0"/>
                                                      <w:divBdr>
                                                        <w:top w:val="none" w:sz="0" w:space="0" w:color="auto"/>
                                                        <w:left w:val="none" w:sz="0" w:space="0" w:color="auto"/>
                                                        <w:bottom w:val="none" w:sz="0" w:space="0" w:color="auto"/>
                                                        <w:right w:val="none" w:sz="0" w:space="0" w:color="auto"/>
                                                      </w:divBdr>
                                                      <w:divsChild>
                                                        <w:div w:id="1774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8259678">
      <w:bodyDiv w:val="1"/>
      <w:marLeft w:val="0"/>
      <w:marRight w:val="0"/>
      <w:marTop w:val="0"/>
      <w:marBottom w:val="0"/>
      <w:divBdr>
        <w:top w:val="none" w:sz="0" w:space="0" w:color="auto"/>
        <w:left w:val="none" w:sz="0" w:space="0" w:color="auto"/>
        <w:bottom w:val="none" w:sz="0" w:space="0" w:color="auto"/>
        <w:right w:val="none" w:sz="0" w:space="0" w:color="auto"/>
      </w:divBdr>
    </w:div>
    <w:div w:id="837968117">
      <w:bodyDiv w:val="1"/>
      <w:marLeft w:val="0"/>
      <w:marRight w:val="0"/>
      <w:marTop w:val="0"/>
      <w:marBottom w:val="0"/>
      <w:divBdr>
        <w:top w:val="none" w:sz="0" w:space="0" w:color="auto"/>
        <w:left w:val="none" w:sz="0" w:space="0" w:color="auto"/>
        <w:bottom w:val="none" w:sz="0" w:space="0" w:color="auto"/>
        <w:right w:val="none" w:sz="0" w:space="0" w:color="auto"/>
      </w:divBdr>
    </w:div>
    <w:div w:id="869227020">
      <w:bodyDiv w:val="1"/>
      <w:marLeft w:val="0"/>
      <w:marRight w:val="0"/>
      <w:marTop w:val="0"/>
      <w:marBottom w:val="0"/>
      <w:divBdr>
        <w:top w:val="none" w:sz="0" w:space="0" w:color="auto"/>
        <w:left w:val="none" w:sz="0" w:space="0" w:color="auto"/>
        <w:bottom w:val="none" w:sz="0" w:space="0" w:color="auto"/>
        <w:right w:val="none" w:sz="0" w:space="0" w:color="auto"/>
      </w:divBdr>
    </w:div>
    <w:div w:id="1018430824">
      <w:bodyDiv w:val="1"/>
      <w:marLeft w:val="0"/>
      <w:marRight w:val="0"/>
      <w:marTop w:val="0"/>
      <w:marBottom w:val="0"/>
      <w:divBdr>
        <w:top w:val="none" w:sz="0" w:space="0" w:color="auto"/>
        <w:left w:val="none" w:sz="0" w:space="0" w:color="auto"/>
        <w:bottom w:val="none" w:sz="0" w:space="0" w:color="auto"/>
        <w:right w:val="none" w:sz="0" w:space="0" w:color="auto"/>
      </w:divBdr>
    </w:div>
    <w:div w:id="1085688296">
      <w:bodyDiv w:val="1"/>
      <w:marLeft w:val="0"/>
      <w:marRight w:val="0"/>
      <w:marTop w:val="0"/>
      <w:marBottom w:val="0"/>
      <w:divBdr>
        <w:top w:val="none" w:sz="0" w:space="0" w:color="auto"/>
        <w:left w:val="none" w:sz="0" w:space="0" w:color="auto"/>
        <w:bottom w:val="none" w:sz="0" w:space="0" w:color="auto"/>
        <w:right w:val="none" w:sz="0" w:space="0" w:color="auto"/>
      </w:divBdr>
    </w:div>
    <w:div w:id="1146236606">
      <w:bodyDiv w:val="1"/>
      <w:marLeft w:val="0"/>
      <w:marRight w:val="0"/>
      <w:marTop w:val="0"/>
      <w:marBottom w:val="0"/>
      <w:divBdr>
        <w:top w:val="none" w:sz="0" w:space="0" w:color="auto"/>
        <w:left w:val="none" w:sz="0" w:space="0" w:color="auto"/>
        <w:bottom w:val="none" w:sz="0" w:space="0" w:color="auto"/>
        <w:right w:val="none" w:sz="0" w:space="0" w:color="auto"/>
      </w:divBdr>
    </w:div>
    <w:div w:id="1181316634">
      <w:bodyDiv w:val="1"/>
      <w:marLeft w:val="0"/>
      <w:marRight w:val="0"/>
      <w:marTop w:val="0"/>
      <w:marBottom w:val="0"/>
      <w:divBdr>
        <w:top w:val="none" w:sz="0" w:space="0" w:color="auto"/>
        <w:left w:val="none" w:sz="0" w:space="0" w:color="auto"/>
        <w:bottom w:val="none" w:sz="0" w:space="0" w:color="auto"/>
        <w:right w:val="none" w:sz="0" w:space="0" w:color="auto"/>
      </w:divBdr>
    </w:div>
    <w:div w:id="1407844620">
      <w:bodyDiv w:val="1"/>
      <w:marLeft w:val="0"/>
      <w:marRight w:val="0"/>
      <w:marTop w:val="0"/>
      <w:marBottom w:val="0"/>
      <w:divBdr>
        <w:top w:val="none" w:sz="0" w:space="0" w:color="auto"/>
        <w:left w:val="none" w:sz="0" w:space="0" w:color="auto"/>
        <w:bottom w:val="none" w:sz="0" w:space="0" w:color="auto"/>
        <w:right w:val="none" w:sz="0" w:space="0" w:color="auto"/>
      </w:divBdr>
    </w:div>
    <w:div w:id="1422986772">
      <w:bodyDiv w:val="1"/>
      <w:marLeft w:val="0"/>
      <w:marRight w:val="0"/>
      <w:marTop w:val="0"/>
      <w:marBottom w:val="0"/>
      <w:divBdr>
        <w:top w:val="none" w:sz="0" w:space="0" w:color="auto"/>
        <w:left w:val="none" w:sz="0" w:space="0" w:color="auto"/>
        <w:bottom w:val="none" w:sz="0" w:space="0" w:color="auto"/>
        <w:right w:val="none" w:sz="0" w:space="0" w:color="auto"/>
      </w:divBdr>
      <w:divsChild>
        <w:div w:id="898395629">
          <w:marLeft w:val="0"/>
          <w:marRight w:val="0"/>
          <w:marTop w:val="0"/>
          <w:marBottom w:val="0"/>
          <w:divBdr>
            <w:top w:val="none" w:sz="0" w:space="0" w:color="auto"/>
            <w:left w:val="none" w:sz="0" w:space="0" w:color="auto"/>
            <w:bottom w:val="none" w:sz="0" w:space="0" w:color="auto"/>
            <w:right w:val="none" w:sz="0" w:space="0" w:color="auto"/>
          </w:divBdr>
          <w:divsChild>
            <w:div w:id="152722797">
              <w:marLeft w:val="0"/>
              <w:marRight w:val="0"/>
              <w:marTop w:val="0"/>
              <w:marBottom w:val="0"/>
              <w:divBdr>
                <w:top w:val="none" w:sz="0" w:space="0" w:color="auto"/>
                <w:left w:val="none" w:sz="0" w:space="0" w:color="auto"/>
                <w:bottom w:val="none" w:sz="0" w:space="0" w:color="auto"/>
                <w:right w:val="none" w:sz="0" w:space="0" w:color="auto"/>
              </w:divBdr>
              <w:divsChild>
                <w:div w:id="94712782">
                  <w:marLeft w:val="0"/>
                  <w:marRight w:val="0"/>
                  <w:marTop w:val="0"/>
                  <w:marBottom w:val="0"/>
                  <w:divBdr>
                    <w:top w:val="none" w:sz="0" w:space="0" w:color="auto"/>
                    <w:left w:val="none" w:sz="0" w:space="0" w:color="auto"/>
                    <w:bottom w:val="none" w:sz="0" w:space="0" w:color="auto"/>
                    <w:right w:val="none" w:sz="0" w:space="0" w:color="auto"/>
                  </w:divBdr>
                  <w:divsChild>
                    <w:div w:id="751202218">
                      <w:marLeft w:val="0"/>
                      <w:marRight w:val="0"/>
                      <w:marTop w:val="0"/>
                      <w:marBottom w:val="0"/>
                      <w:divBdr>
                        <w:top w:val="none" w:sz="0" w:space="0" w:color="auto"/>
                        <w:left w:val="none" w:sz="0" w:space="0" w:color="auto"/>
                        <w:bottom w:val="none" w:sz="0" w:space="0" w:color="auto"/>
                        <w:right w:val="none" w:sz="0" w:space="0" w:color="auto"/>
                      </w:divBdr>
                      <w:divsChild>
                        <w:div w:id="409540901">
                          <w:marLeft w:val="0"/>
                          <w:marRight w:val="0"/>
                          <w:marTop w:val="0"/>
                          <w:marBottom w:val="0"/>
                          <w:divBdr>
                            <w:top w:val="none" w:sz="0" w:space="0" w:color="auto"/>
                            <w:left w:val="none" w:sz="0" w:space="0" w:color="auto"/>
                            <w:bottom w:val="none" w:sz="0" w:space="0" w:color="auto"/>
                            <w:right w:val="none" w:sz="0" w:space="0" w:color="auto"/>
                          </w:divBdr>
                          <w:divsChild>
                            <w:div w:id="1509557602">
                              <w:marLeft w:val="0"/>
                              <w:marRight w:val="0"/>
                              <w:marTop w:val="0"/>
                              <w:marBottom w:val="0"/>
                              <w:divBdr>
                                <w:top w:val="none" w:sz="0" w:space="0" w:color="auto"/>
                                <w:left w:val="none" w:sz="0" w:space="0" w:color="auto"/>
                                <w:bottom w:val="none" w:sz="0" w:space="0" w:color="auto"/>
                                <w:right w:val="none" w:sz="0" w:space="0" w:color="auto"/>
                              </w:divBdr>
                              <w:divsChild>
                                <w:div w:id="1380858456">
                                  <w:marLeft w:val="0"/>
                                  <w:marRight w:val="0"/>
                                  <w:marTop w:val="0"/>
                                  <w:marBottom w:val="0"/>
                                  <w:divBdr>
                                    <w:top w:val="none" w:sz="0" w:space="0" w:color="auto"/>
                                    <w:left w:val="none" w:sz="0" w:space="0" w:color="auto"/>
                                    <w:bottom w:val="none" w:sz="0" w:space="0" w:color="auto"/>
                                    <w:right w:val="none" w:sz="0" w:space="0" w:color="auto"/>
                                  </w:divBdr>
                                  <w:divsChild>
                                    <w:div w:id="14354918">
                                      <w:marLeft w:val="0"/>
                                      <w:marRight w:val="0"/>
                                      <w:marTop w:val="0"/>
                                      <w:marBottom w:val="0"/>
                                      <w:divBdr>
                                        <w:top w:val="none" w:sz="0" w:space="0" w:color="auto"/>
                                        <w:left w:val="none" w:sz="0" w:space="0" w:color="auto"/>
                                        <w:bottom w:val="none" w:sz="0" w:space="0" w:color="auto"/>
                                        <w:right w:val="none" w:sz="0" w:space="0" w:color="auto"/>
                                      </w:divBdr>
                                      <w:divsChild>
                                        <w:div w:id="2143497156">
                                          <w:marLeft w:val="0"/>
                                          <w:marRight w:val="0"/>
                                          <w:marTop w:val="0"/>
                                          <w:marBottom w:val="0"/>
                                          <w:divBdr>
                                            <w:top w:val="none" w:sz="0" w:space="0" w:color="auto"/>
                                            <w:left w:val="none" w:sz="0" w:space="0" w:color="auto"/>
                                            <w:bottom w:val="none" w:sz="0" w:space="0" w:color="auto"/>
                                            <w:right w:val="none" w:sz="0" w:space="0" w:color="auto"/>
                                          </w:divBdr>
                                          <w:divsChild>
                                            <w:div w:id="1997032150">
                                              <w:marLeft w:val="0"/>
                                              <w:marRight w:val="0"/>
                                              <w:marTop w:val="0"/>
                                              <w:marBottom w:val="0"/>
                                              <w:divBdr>
                                                <w:top w:val="none" w:sz="0" w:space="0" w:color="auto"/>
                                                <w:left w:val="none" w:sz="0" w:space="0" w:color="auto"/>
                                                <w:bottom w:val="none" w:sz="0" w:space="0" w:color="auto"/>
                                                <w:right w:val="none" w:sz="0" w:space="0" w:color="auto"/>
                                              </w:divBdr>
                                              <w:divsChild>
                                                <w:div w:id="790517272">
                                                  <w:marLeft w:val="0"/>
                                                  <w:marRight w:val="0"/>
                                                  <w:marTop w:val="0"/>
                                                  <w:marBottom w:val="0"/>
                                                  <w:divBdr>
                                                    <w:top w:val="none" w:sz="0" w:space="0" w:color="auto"/>
                                                    <w:left w:val="none" w:sz="0" w:space="0" w:color="auto"/>
                                                    <w:bottom w:val="none" w:sz="0" w:space="0" w:color="auto"/>
                                                    <w:right w:val="none" w:sz="0" w:space="0" w:color="auto"/>
                                                  </w:divBdr>
                                                  <w:divsChild>
                                                    <w:div w:id="1054086887">
                                                      <w:marLeft w:val="0"/>
                                                      <w:marRight w:val="0"/>
                                                      <w:marTop w:val="0"/>
                                                      <w:marBottom w:val="0"/>
                                                      <w:divBdr>
                                                        <w:top w:val="none" w:sz="0" w:space="0" w:color="auto"/>
                                                        <w:left w:val="none" w:sz="0" w:space="0" w:color="auto"/>
                                                        <w:bottom w:val="none" w:sz="0" w:space="0" w:color="auto"/>
                                                        <w:right w:val="none" w:sz="0" w:space="0" w:color="auto"/>
                                                      </w:divBdr>
                                                      <w:divsChild>
                                                        <w:div w:id="14490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3526432">
      <w:bodyDiv w:val="1"/>
      <w:marLeft w:val="0"/>
      <w:marRight w:val="0"/>
      <w:marTop w:val="0"/>
      <w:marBottom w:val="0"/>
      <w:divBdr>
        <w:top w:val="none" w:sz="0" w:space="0" w:color="auto"/>
        <w:left w:val="none" w:sz="0" w:space="0" w:color="auto"/>
        <w:bottom w:val="none" w:sz="0" w:space="0" w:color="auto"/>
        <w:right w:val="none" w:sz="0" w:space="0" w:color="auto"/>
      </w:divBdr>
    </w:div>
    <w:div w:id="1580366565">
      <w:bodyDiv w:val="1"/>
      <w:marLeft w:val="0"/>
      <w:marRight w:val="0"/>
      <w:marTop w:val="0"/>
      <w:marBottom w:val="0"/>
      <w:divBdr>
        <w:top w:val="none" w:sz="0" w:space="0" w:color="auto"/>
        <w:left w:val="none" w:sz="0" w:space="0" w:color="auto"/>
        <w:bottom w:val="none" w:sz="0" w:space="0" w:color="auto"/>
        <w:right w:val="none" w:sz="0" w:space="0" w:color="auto"/>
      </w:divBdr>
    </w:div>
    <w:div w:id="1869676792">
      <w:bodyDiv w:val="1"/>
      <w:marLeft w:val="0"/>
      <w:marRight w:val="0"/>
      <w:marTop w:val="0"/>
      <w:marBottom w:val="0"/>
      <w:divBdr>
        <w:top w:val="none" w:sz="0" w:space="0" w:color="auto"/>
        <w:left w:val="none" w:sz="0" w:space="0" w:color="auto"/>
        <w:bottom w:val="none" w:sz="0" w:space="0" w:color="auto"/>
        <w:right w:val="none" w:sz="0" w:space="0" w:color="auto"/>
      </w:divBdr>
    </w:div>
    <w:div w:id="2008508157">
      <w:bodyDiv w:val="1"/>
      <w:marLeft w:val="0"/>
      <w:marRight w:val="0"/>
      <w:marTop w:val="0"/>
      <w:marBottom w:val="0"/>
      <w:divBdr>
        <w:top w:val="none" w:sz="0" w:space="0" w:color="auto"/>
        <w:left w:val="none" w:sz="0" w:space="0" w:color="auto"/>
        <w:bottom w:val="none" w:sz="0" w:space="0" w:color="auto"/>
        <w:right w:val="none" w:sz="0" w:space="0" w:color="auto"/>
      </w:divBdr>
    </w:div>
    <w:div w:id="2014647493">
      <w:bodyDiv w:val="1"/>
      <w:marLeft w:val="0"/>
      <w:marRight w:val="0"/>
      <w:marTop w:val="0"/>
      <w:marBottom w:val="0"/>
      <w:divBdr>
        <w:top w:val="none" w:sz="0" w:space="0" w:color="auto"/>
        <w:left w:val="none" w:sz="0" w:space="0" w:color="auto"/>
        <w:bottom w:val="none" w:sz="0" w:space="0" w:color="auto"/>
        <w:right w:val="none" w:sz="0" w:space="0" w:color="auto"/>
      </w:divBdr>
    </w:div>
    <w:div w:id="20908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8.e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wmf"/></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3.wmf"/></Relationships>
</file>

<file path=word/_rels/header7.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onnell\Application%20Data\Microsoft\Templates\ADR%20remak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718E6-929E-4BDA-A14D-8F4E37AE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 remake template.dot</Template>
  <TotalTime>7</TotalTime>
  <Pages>54</Pages>
  <Words>13154</Words>
  <Characters>66377</Characters>
  <Application>Microsoft Office Word</Application>
  <DocSecurity>0</DocSecurity>
  <Lines>553</Lines>
  <Paragraphs>158</Paragraphs>
  <ScaleCrop>false</ScaleCrop>
  <HeadingPairs>
    <vt:vector size="2" baseType="variant">
      <vt:variant>
        <vt:lpstr>Title</vt:lpstr>
      </vt:variant>
      <vt:variant>
        <vt:i4>1</vt:i4>
      </vt:variant>
    </vt:vector>
  </HeadingPairs>
  <TitlesOfParts>
    <vt:vector size="1" baseType="lpstr">
      <vt:lpstr> </vt:lpstr>
    </vt:vector>
  </TitlesOfParts>
  <Company>DOTARS</Company>
  <LinksUpToDate>false</LinksUpToDate>
  <CharactersWithSpaces>79373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econnell</dc:creator>
  <cp:keywords/>
  <dc:description/>
  <cp:lastModifiedBy>THIRUVASAGAN Siva</cp:lastModifiedBy>
  <cp:revision>3</cp:revision>
  <cp:lastPrinted>2007-08-26T23:46:00Z</cp:lastPrinted>
  <dcterms:created xsi:type="dcterms:W3CDTF">2017-11-27T22:18:00Z</dcterms:created>
  <dcterms:modified xsi:type="dcterms:W3CDTF">2017-11-28T23:48:00Z</dcterms:modified>
</cp:coreProperties>
</file>