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EEF" w:rsidRPr="00057403" w:rsidRDefault="00FD5DBE" w:rsidP="00FD5DBE">
      <w:pPr>
        <w:pStyle w:val="LDAmendHeading"/>
        <w:ind w:left="0" w:firstLine="0"/>
      </w:pPr>
      <w:r w:rsidRPr="00057403">
        <w:t>Explanatory Statement</w:t>
      </w:r>
    </w:p>
    <w:p w:rsidR="00FD5DBE" w:rsidRPr="00057403" w:rsidRDefault="005B52F3" w:rsidP="00FD5DBE">
      <w:pPr>
        <w:pStyle w:val="LDAmendHeading"/>
        <w:ind w:left="0" w:firstLine="0"/>
      </w:pPr>
      <w:r w:rsidRPr="00057403">
        <w:t>Marine Orde</w:t>
      </w:r>
      <w:r w:rsidR="00846711" w:rsidRPr="00057403">
        <w:t>r 503</w:t>
      </w:r>
      <w:r w:rsidR="009C0D45" w:rsidRPr="00057403">
        <w:t xml:space="preserve"> (Certificates of survey —</w:t>
      </w:r>
      <w:r w:rsidR="003F3517">
        <w:t xml:space="preserve"> </w:t>
      </w:r>
      <w:r w:rsidR="009C0D45" w:rsidRPr="00057403">
        <w:t>national law</w:t>
      </w:r>
      <w:r w:rsidR="00F555F3" w:rsidRPr="00057403">
        <w:t>) 201</w:t>
      </w:r>
      <w:r w:rsidR="00846711" w:rsidRPr="00057403">
        <w:t>7</w:t>
      </w:r>
      <w:r w:rsidRPr="00057403">
        <w:t xml:space="preserve"> </w:t>
      </w:r>
      <w:r w:rsidR="003F3517">
        <w:t>(Order </w:t>
      </w:r>
      <w:r w:rsidR="006E2A8C" w:rsidRPr="00057403">
        <w:t>201</w:t>
      </w:r>
      <w:r w:rsidR="00846711" w:rsidRPr="00057403">
        <w:t>7</w:t>
      </w:r>
      <w:r w:rsidR="008D73B1">
        <w:t>/7</w:t>
      </w:r>
      <w:r w:rsidR="00BA6239" w:rsidRPr="00057403">
        <w:t>)</w:t>
      </w:r>
    </w:p>
    <w:p w:rsidR="009B015D" w:rsidRPr="00057403" w:rsidRDefault="009B015D" w:rsidP="009B015D">
      <w:pPr>
        <w:pStyle w:val="LDAmendHeading"/>
        <w:ind w:left="0" w:firstLine="0"/>
      </w:pPr>
      <w:r w:rsidRPr="00057403">
        <w:t>Authority</w:t>
      </w:r>
    </w:p>
    <w:p w:rsidR="00846711" w:rsidRPr="00057403" w:rsidRDefault="00846711" w:rsidP="00846711">
      <w:pPr>
        <w:pStyle w:val="LDMinuteParagraph"/>
        <w:numPr>
          <w:ilvl w:val="0"/>
          <w:numId w:val="0"/>
        </w:numPr>
      </w:pPr>
      <w:r w:rsidRPr="00057403">
        <w:t>1.</w:t>
      </w:r>
      <w:r w:rsidRPr="00057403">
        <w:tab/>
        <w:t xml:space="preserve">The </w:t>
      </w:r>
      <w:r w:rsidRPr="00057403">
        <w:rPr>
          <w:i/>
        </w:rPr>
        <w:t>Marine Safety (Domestic Commercial Vessel) National Law,</w:t>
      </w:r>
      <w:r w:rsidRPr="00057403">
        <w:t xml:space="preserve"> set out in Schedule 1 of the </w:t>
      </w:r>
      <w:r w:rsidRPr="00057403">
        <w:rPr>
          <w:i/>
        </w:rPr>
        <w:t xml:space="preserve">Marine Safety (Domestic Commercial Vessel) National </w:t>
      </w:r>
      <w:r w:rsidR="003F3517">
        <w:rPr>
          <w:i/>
        </w:rPr>
        <w:t>Law Act </w:t>
      </w:r>
      <w:r w:rsidRPr="00057403">
        <w:rPr>
          <w:i/>
        </w:rPr>
        <w:t>2012</w:t>
      </w:r>
      <w:r w:rsidRPr="00057403">
        <w:t xml:space="preserve"> (the </w:t>
      </w:r>
      <w:r w:rsidRPr="00B624CA">
        <w:t>national law</w:t>
      </w:r>
      <w:r w:rsidRPr="00057403">
        <w:t>), provides for this Order to be made.</w:t>
      </w:r>
    </w:p>
    <w:p w:rsidR="001D40DE" w:rsidRPr="00057403" w:rsidRDefault="00846711" w:rsidP="00846711">
      <w:pPr>
        <w:pStyle w:val="LDMinuteParagraph"/>
        <w:numPr>
          <w:ilvl w:val="0"/>
          <w:numId w:val="0"/>
        </w:numPr>
      </w:pPr>
      <w:r w:rsidRPr="00057403">
        <w:t>2.</w:t>
      </w:r>
      <w:r w:rsidRPr="00057403">
        <w:tab/>
      </w:r>
      <w:r w:rsidR="00321E22" w:rsidRPr="00057403">
        <w:t>Division 5</w:t>
      </w:r>
      <w:r w:rsidR="001D40DE" w:rsidRPr="00057403">
        <w:t xml:space="preserve"> of Part 4 of the national law provides for matters that can be prescribed in the regulations for certificates of survey</w:t>
      </w:r>
      <w:r w:rsidR="003771CC" w:rsidRPr="00057403">
        <w:t xml:space="preserve"> for domestic commercial vessels</w:t>
      </w:r>
      <w:r w:rsidR="001D40DE" w:rsidRPr="00057403">
        <w:t>.</w:t>
      </w:r>
    </w:p>
    <w:p w:rsidR="001D40DE" w:rsidRPr="00057403" w:rsidRDefault="00321E22" w:rsidP="00846711">
      <w:pPr>
        <w:pStyle w:val="LDMinuteParagraph"/>
        <w:numPr>
          <w:ilvl w:val="0"/>
          <w:numId w:val="0"/>
        </w:numPr>
      </w:pPr>
      <w:r w:rsidRPr="00057403">
        <w:t>3</w:t>
      </w:r>
      <w:r w:rsidR="00846711" w:rsidRPr="00057403">
        <w:t>.</w:t>
      </w:r>
      <w:r w:rsidR="00846711" w:rsidRPr="00057403">
        <w:tab/>
      </w:r>
      <w:r w:rsidR="001D40DE" w:rsidRPr="00057403">
        <w:t>Subsection 159(1) of the national law provides for regulations to be made prescribing matters required or permitted to be prescribed or that are necessary or convenient to be prescribed for carrying out or giving effect to the national law.</w:t>
      </w:r>
    </w:p>
    <w:p w:rsidR="00F37700" w:rsidRPr="00057403" w:rsidRDefault="00321E22" w:rsidP="00846711">
      <w:pPr>
        <w:pStyle w:val="LDMinuteParagraph"/>
        <w:numPr>
          <w:ilvl w:val="0"/>
          <w:numId w:val="0"/>
        </w:numPr>
      </w:pPr>
      <w:r w:rsidRPr="00057403">
        <w:t>4</w:t>
      </w:r>
      <w:r w:rsidR="00F37700" w:rsidRPr="00057403">
        <w:t>.</w:t>
      </w:r>
      <w:r w:rsidR="00F37700" w:rsidRPr="00057403">
        <w:tab/>
        <w:t>Subsection 159(2) of the national law provides for regulations to be made prescribing the standards for domestic commercial vessels.</w:t>
      </w:r>
    </w:p>
    <w:p w:rsidR="001D40DE" w:rsidRPr="00057403" w:rsidRDefault="00321E22" w:rsidP="00846711">
      <w:pPr>
        <w:pStyle w:val="LDMinuteParagraph"/>
        <w:numPr>
          <w:ilvl w:val="0"/>
          <w:numId w:val="0"/>
        </w:numPr>
      </w:pPr>
      <w:r w:rsidRPr="00057403">
        <w:t>5</w:t>
      </w:r>
      <w:r w:rsidR="00846711" w:rsidRPr="00057403">
        <w:t>.</w:t>
      </w:r>
      <w:r w:rsidR="00846711" w:rsidRPr="00057403">
        <w:tab/>
      </w:r>
      <w:r w:rsidR="001D40DE" w:rsidRPr="00057403">
        <w:t>Subsection 159(5A) of the national law provides for regulations to be made for the conduct of the survey of vessels.</w:t>
      </w:r>
    </w:p>
    <w:p w:rsidR="001D40DE" w:rsidRPr="00057403" w:rsidRDefault="00321E22" w:rsidP="00846711">
      <w:pPr>
        <w:pStyle w:val="LDMinuteParagraph"/>
        <w:numPr>
          <w:ilvl w:val="0"/>
          <w:numId w:val="0"/>
        </w:numPr>
      </w:pPr>
      <w:r w:rsidRPr="00057403">
        <w:t>6</w:t>
      </w:r>
      <w:r w:rsidR="00846711" w:rsidRPr="00057403">
        <w:t>.</w:t>
      </w:r>
      <w:r w:rsidR="00846711" w:rsidRPr="00057403">
        <w:tab/>
      </w:r>
      <w:r w:rsidR="001D40DE" w:rsidRPr="00057403">
        <w:t>Subsection 163(1) of the national law provides that the National Regulator may make a Marine Order for any matter for which provision must or may be made by regulations, other than for matters mentioned in the section.</w:t>
      </w:r>
    </w:p>
    <w:p w:rsidR="001D40DE" w:rsidRPr="00057403" w:rsidRDefault="00321E22" w:rsidP="00846711">
      <w:pPr>
        <w:pStyle w:val="LDMinuteParagraph"/>
        <w:numPr>
          <w:ilvl w:val="0"/>
          <w:numId w:val="0"/>
        </w:numPr>
      </w:pPr>
      <w:r w:rsidRPr="00057403">
        <w:t>7</w:t>
      </w:r>
      <w:r w:rsidR="00846711" w:rsidRPr="00057403">
        <w:t>.</w:t>
      </w:r>
      <w:r w:rsidR="00846711" w:rsidRPr="00057403">
        <w:tab/>
      </w:r>
      <w:r w:rsidR="001D40DE" w:rsidRPr="00057403">
        <w:t>Section 164 of the national law allows a Marine Order to provide for any matter by applying, adopting or incorporating any matter contained in any written instrument in force or existing from time to time including the N</w:t>
      </w:r>
      <w:r w:rsidR="003771CC" w:rsidRPr="00057403">
        <w:t xml:space="preserve">ational </w:t>
      </w:r>
      <w:r w:rsidR="001D40DE" w:rsidRPr="00057403">
        <w:t>S</w:t>
      </w:r>
      <w:r w:rsidR="003771CC" w:rsidRPr="00057403">
        <w:t>tandard for Commercial Vessels (NS</w:t>
      </w:r>
      <w:r w:rsidR="001D40DE" w:rsidRPr="00057403">
        <w:t>CV</w:t>
      </w:r>
      <w:r w:rsidR="003771CC" w:rsidRPr="00057403">
        <w:t>) and the Uniform Shipping Laws (USL Code)</w:t>
      </w:r>
      <w:r w:rsidR="008D3C78" w:rsidRPr="00057403">
        <w:t>.</w:t>
      </w:r>
    </w:p>
    <w:p w:rsidR="008D3C78" w:rsidRPr="00057403" w:rsidRDefault="00321E22" w:rsidP="00846711">
      <w:pPr>
        <w:pStyle w:val="LDMinuteParagraph"/>
        <w:numPr>
          <w:ilvl w:val="0"/>
          <w:numId w:val="0"/>
        </w:numPr>
        <w:rPr>
          <w:shd w:val="clear" w:color="auto" w:fill="FFFFFF"/>
        </w:rPr>
      </w:pPr>
      <w:r w:rsidRPr="00057403">
        <w:t>8</w:t>
      </w:r>
      <w:r w:rsidR="008D3C78" w:rsidRPr="00057403">
        <w:t>.</w:t>
      </w:r>
      <w:r w:rsidR="008D3C78" w:rsidRPr="00057403">
        <w:tab/>
      </w:r>
      <w:r w:rsidR="008D3C78" w:rsidRPr="00057403">
        <w:rPr>
          <w:shd w:val="clear" w:color="auto" w:fill="FFFFFF"/>
        </w:rPr>
        <w:t>Subsection 33(3) of the</w:t>
      </w:r>
      <w:r w:rsidR="008D3C78" w:rsidRPr="00057403">
        <w:rPr>
          <w:rStyle w:val="apple-converted-space"/>
          <w:color w:val="000000"/>
          <w:sz w:val="25"/>
          <w:szCs w:val="25"/>
          <w:shd w:val="clear" w:color="auto" w:fill="FFFFFF"/>
        </w:rPr>
        <w:t> </w:t>
      </w:r>
      <w:r w:rsidR="008D3C78" w:rsidRPr="00057403">
        <w:rPr>
          <w:i/>
          <w:iCs/>
          <w:shd w:val="clear" w:color="auto" w:fill="FFFFFF"/>
        </w:rPr>
        <w:t>Acts Interpretation Act 1901</w:t>
      </w:r>
      <w:r w:rsidR="008D3C78" w:rsidRPr="00057403">
        <w:rPr>
          <w:iCs/>
          <w:shd w:val="clear" w:color="auto" w:fill="FFFFFF"/>
        </w:rPr>
        <w:t xml:space="preserve"> </w:t>
      </w:r>
      <w:r w:rsidR="008D3C78" w:rsidRPr="00057403">
        <w:rPr>
          <w:shd w:val="clear" w:color="auto" w:fill="FFFFFF"/>
        </w:rPr>
        <w:t>provides that a power in an Act to make a legislative instrument includes the power to repeal or amend the instrument, subject to any conditions that apply to the initial power.</w:t>
      </w:r>
    </w:p>
    <w:p w:rsidR="003771CC" w:rsidRPr="00057403" w:rsidRDefault="00321E22" w:rsidP="00846711">
      <w:pPr>
        <w:pStyle w:val="LDMinuteParagraph"/>
        <w:numPr>
          <w:ilvl w:val="0"/>
          <w:numId w:val="0"/>
        </w:numPr>
        <w:rPr>
          <w:i/>
        </w:rPr>
      </w:pPr>
      <w:r w:rsidRPr="00057403">
        <w:rPr>
          <w:shd w:val="clear" w:color="auto" w:fill="FFFFFF"/>
        </w:rPr>
        <w:t>9</w:t>
      </w:r>
      <w:r w:rsidR="003771CC" w:rsidRPr="00057403">
        <w:rPr>
          <w:shd w:val="clear" w:color="auto" w:fill="FFFFFF"/>
        </w:rPr>
        <w:t>.</w:t>
      </w:r>
      <w:r w:rsidR="003771CC" w:rsidRPr="00057403">
        <w:rPr>
          <w:shd w:val="clear" w:color="auto" w:fill="FFFFFF"/>
        </w:rPr>
        <w:tab/>
        <w:t xml:space="preserve">This Order is a legislative instrument for the </w:t>
      </w:r>
      <w:r w:rsidR="003771CC" w:rsidRPr="00057403">
        <w:rPr>
          <w:i/>
          <w:shd w:val="clear" w:color="auto" w:fill="FFFFFF"/>
        </w:rPr>
        <w:t>Legislation Act 2003.</w:t>
      </w:r>
    </w:p>
    <w:p w:rsidR="00FB71D1" w:rsidRPr="00057403" w:rsidRDefault="009B015D" w:rsidP="009B015D">
      <w:pPr>
        <w:pStyle w:val="LDAmendHeading"/>
        <w:ind w:left="0" w:firstLine="0"/>
      </w:pPr>
      <w:r w:rsidRPr="00057403">
        <w:t>Purpose</w:t>
      </w:r>
    </w:p>
    <w:p w:rsidR="009B015D" w:rsidRPr="00057403" w:rsidRDefault="00A04685" w:rsidP="00F349B4">
      <w:pPr>
        <w:pStyle w:val="LDMinuteParagraph"/>
        <w:numPr>
          <w:ilvl w:val="0"/>
          <w:numId w:val="0"/>
        </w:numPr>
      </w:pPr>
      <w:r w:rsidRPr="00057403">
        <w:t>10</w:t>
      </w:r>
      <w:r w:rsidR="00F349B4" w:rsidRPr="00057403">
        <w:t>.</w:t>
      </w:r>
      <w:r w:rsidR="00F349B4" w:rsidRPr="00057403">
        <w:tab/>
      </w:r>
      <w:r w:rsidR="009B015D" w:rsidRPr="00057403">
        <w:t xml:space="preserve">This </w:t>
      </w:r>
      <w:r w:rsidR="00846711" w:rsidRPr="00057403">
        <w:t xml:space="preserve">Order </w:t>
      </w:r>
      <w:r w:rsidR="00B624CA">
        <w:t xml:space="preserve">repeals and </w:t>
      </w:r>
      <w:r w:rsidR="00846711" w:rsidRPr="00057403">
        <w:t xml:space="preserve">replaces </w:t>
      </w:r>
      <w:r w:rsidR="00846711" w:rsidRPr="00057403">
        <w:rPr>
          <w:i/>
        </w:rPr>
        <w:t>Marine Order 503</w:t>
      </w:r>
      <w:r w:rsidR="00F349B4" w:rsidRPr="00057403">
        <w:rPr>
          <w:i/>
        </w:rPr>
        <w:t xml:space="preserve"> (Certifi</w:t>
      </w:r>
      <w:r w:rsidR="003F3517">
        <w:rPr>
          <w:i/>
        </w:rPr>
        <w:t>cates of survey — national law) </w:t>
      </w:r>
      <w:r w:rsidR="00F349B4" w:rsidRPr="00057403">
        <w:rPr>
          <w:i/>
        </w:rPr>
        <w:t>2013.</w:t>
      </w:r>
    </w:p>
    <w:p w:rsidR="009B015D" w:rsidRPr="00057403" w:rsidRDefault="009B015D" w:rsidP="00BB6EA6">
      <w:pPr>
        <w:pStyle w:val="LDAmendHeading"/>
      </w:pPr>
      <w:r w:rsidRPr="00057403">
        <w:t>Overview</w:t>
      </w:r>
    </w:p>
    <w:p w:rsidR="009B015D" w:rsidRPr="00057403" w:rsidRDefault="00A04685" w:rsidP="00F349B4">
      <w:pPr>
        <w:pStyle w:val="LDMinuteParagraph"/>
        <w:numPr>
          <w:ilvl w:val="0"/>
          <w:numId w:val="0"/>
        </w:numPr>
      </w:pPr>
      <w:r w:rsidRPr="00057403">
        <w:t>11</w:t>
      </w:r>
      <w:r w:rsidR="00F349B4" w:rsidRPr="00057403">
        <w:t>.</w:t>
      </w:r>
      <w:r w:rsidR="00F349B4" w:rsidRPr="00057403">
        <w:tab/>
        <w:t xml:space="preserve">This Order prescribes matters for the national law in relation to </w:t>
      </w:r>
      <w:r w:rsidR="002F5FB9" w:rsidRPr="00057403">
        <w:t xml:space="preserve">the application, issue, variation, suspension and revocation of </w:t>
      </w:r>
      <w:r w:rsidR="00F349B4" w:rsidRPr="00057403">
        <w:t>certificates of survey for domestic commercial vessels.</w:t>
      </w:r>
      <w:r w:rsidR="003771CC" w:rsidRPr="00057403">
        <w:t xml:space="preserve"> It also prescribes the standards that apply to a domestic commercial for the issue of a certificate of survey.</w:t>
      </w:r>
    </w:p>
    <w:p w:rsidR="003771CC" w:rsidRPr="00057403" w:rsidRDefault="003771CC" w:rsidP="00F349B4">
      <w:pPr>
        <w:pStyle w:val="LDMinuteParagraph"/>
        <w:numPr>
          <w:ilvl w:val="0"/>
          <w:numId w:val="0"/>
        </w:numPr>
        <w:rPr>
          <w:i/>
        </w:rPr>
      </w:pPr>
      <w:r w:rsidRPr="00057403">
        <w:t>12.</w:t>
      </w:r>
      <w:r w:rsidRPr="00057403">
        <w:tab/>
        <w:t xml:space="preserve">This Order repeals </w:t>
      </w:r>
      <w:r w:rsidR="00B624CA">
        <w:t xml:space="preserve">and replaces </w:t>
      </w:r>
      <w:r w:rsidRPr="00057403">
        <w:rPr>
          <w:i/>
        </w:rPr>
        <w:t>Marine Order 503 (Certifi</w:t>
      </w:r>
      <w:r w:rsidR="003F3517">
        <w:rPr>
          <w:i/>
        </w:rPr>
        <w:t>cates of survey — national law) </w:t>
      </w:r>
      <w:r w:rsidRPr="00057403">
        <w:rPr>
          <w:i/>
        </w:rPr>
        <w:t>2013.</w:t>
      </w:r>
    </w:p>
    <w:p w:rsidR="009B015D" w:rsidRPr="00057403" w:rsidRDefault="009B015D" w:rsidP="00BB6EA6">
      <w:pPr>
        <w:pStyle w:val="LDAmendHeading"/>
      </w:pPr>
      <w:r w:rsidRPr="00057403">
        <w:t>Consultation</w:t>
      </w:r>
    </w:p>
    <w:p w:rsidR="009A4DA7" w:rsidRPr="00057403" w:rsidRDefault="007D6C62" w:rsidP="009A4DA7">
      <w:pPr>
        <w:pStyle w:val="LDMinuteParagraph"/>
        <w:numPr>
          <w:ilvl w:val="0"/>
          <w:numId w:val="0"/>
        </w:numPr>
      </w:pPr>
      <w:r w:rsidRPr="00057403">
        <w:t>13</w:t>
      </w:r>
      <w:r w:rsidR="009A4DA7" w:rsidRPr="00057403">
        <w:t>.</w:t>
      </w:r>
      <w:r w:rsidR="009A4DA7" w:rsidRPr="00057403">
        <w:tab/>
      </w:r>
      <w:r w:rsidR="00F349B4" w:rsidRPr="00057403">
        <w:t xml:space="preserve">A copy </w:t>
      </w:r>
      <w:r w:rsidR="009C0D45" w:rsidRPr="00057403">
        <w:t xml:space="preserve">of the draft of this Order </w:t>
      </w:r>
      <w:r w:rsidR="00F349B4" w:rsidRPr="00057403">
        <w:t>was sent to AMSA’s domestic commercial vessel and fishery advisory committees</w:t>
      </w:r>
      <w:r w:rsidR="009C0D45" w:rsidRPr="00057403">
        <w:t xml:space="preserve"> and to member</w:t>
      </w:r>
      <w:r w:rsidR="00756DB6" w:rsidRPr="00057403">
        <w:t>s</w:t>
      </w:r>
      <w:r w:rsidR="009C0D45" w:rsidRPr="00057403">
        <w:t xml:space="preserve"> of the Maritime Agencies Forum which represents the marine safety authorities of each State and Territory. A copy was also released for external </w:t>
      </w:r>
      <w:r w:rsidR="00BC4354" w:rsidRPr="00057403">
        <w:t xml:space="preserve">public </w:t>
      </w:r>
      <w:r w:rsidR="009C0D45" w:rsidRPr="00057403">
        <w:t xml:space="preserve">consultation on </w:t>
      </w:r>
      <w:r w:rsidR="003771CC" w:rsidRPr="00057403">
        <w:t>15</w:t>
      </w:r>
      <w:r w:rsidR="009C0D45" w:rsidRPr="00057403">
        <w:t xml:space="preserve"> September 2017 for a four week period. </w:t>
      </w:r>
      <w:r w:rsidR="00F37700" w:rsidRPr="00057403">
        <w:t>C</w:t>
      </w:r>
      <w:r w:rsidR="009C0D45" w:rsidRPr="00057403">
        <w:t xml:space="preserve">omments </w:t>
      </w:r>
      <w:r w:rsidR="009F4E90" w:rsidRPr="00057403">
        <w:t>arising from the external</w:t>
      </w:r>
      <w:r w:rsidR="00F37700" w:rsidRPr="00057403">
        <w:t xml:space="preserve"> public consultation </w:t>
      </w:r>
      <w:r w:rsidR="009F4E90" w:rsidRPr="00057403">
        <w:t xml:space="preserve">process </w:t>
      </w:r>
      <w:r w:rsidR="009C0D45" w:rsidRPr="00057403">
        <w:t xml:space="preserve">were received </w:t>
      </w:r>
      <w:r w:rsidR="00F37700" w:rsidRPr="00057403">
        <w:t xml:space="preserve">from </w:t>
      </w:r>
      <w:r w:rsidR="00057403">
        <w:t>24</w:t>
      </w:r>
      <w:r w:rsidR="009F4E90" w:rsidRPr="00057403">
        <w:t xml:space="preserve"> members of the public</w:t>
      </w:r>
      <w:r w:rsidR="00F37700" w:rsidRPr="00057403">
        <w:t xml:space="preserve"> </w:t>
      </w:r>
      <w:r w:rsidR="00916AA4" w:rsidRPr="00057403">
        <w:t xml:space="preserve">with comments predominantly </w:t>
      </w:r>
      <w:r w:rsidR="00822062" w:rsidRPr="00057403">
        <w:t xml:space="preserve">concerning </w:t>
      </w:r>
      <w:r w:rsidRPr="00057403">
        <w:t xml:space="preserve">application </w:t>
      </w:r>
      <w:r w:rsidR="00916AA4" w:rsidRPr="00057403">
        <w:t>of the standards</w:t>
      </w:r>
      <w:r w:rsidR="00F213DD" w:rsidRPr="00057403">
        <w:t xml:space="preserve">. These comments </w:t>
      </w:r>
      <w:r w:rsidR="009C0D45" w:rsidRPr="00057403">
        <w:t>were taken into account in the preparation of the final draft.</w:t>
      </w:r>
    </w:p>
    <w:p w:rsidR="005B2444" w:rsidRPr="00057403" w:rsidRDefault="007D6C62" w:rsidP="009C0D45">
      <w:pPr>
        <w:pStyle w:val="LDMinuteParagraph"/>
        <w:numPr>
          <w:ilvl w:val="0"/>
          <w:numId w:val="0"/>
        </w:numPr>
      </w:pPr>
      <w:r w:rsidRPr="00057403">
        <w:lastRenderedPageBreak/>
        <w:t>14</w:t>
      </w:r>
      <w:r w:rsidR="009C0D45" w:rsidRPr="00057403">
        <w:t>.</w:t>
      </w:r>
      <w:r w:rsidR="009C0D45" w:rsidRPr="00057403">
        <w:tab/>
        <w:t xml:space="preserve">The Office of Best Practice Regulation (OBPR) has advised that based on the information provided to it, the regulatory impacts of the amendments in this Order appear minor and no formal Regulation Impact Statement assessed by the OBPR is required. The OBPR reference number is </w:t>
      </w:r>
      <w:r w:rsidR="00B93221" w:rsidRPr="00057403">
        <w:t>21923</w:t>
      </w:r>
      <w:r w:rsidR="009C0D45" w:rsidRPr="00057403">
        <w:t>.</w:t>
      </w:r>
    </w:p>
    <w:p w:rsidR="009B015D" w:rsidRPr="00057403" w:rsidRDefault="009B015D" w:rsidP="009B015D">
      <w:pPr>
        <w:pStyle w:val="LDAmendHeading"/>
      </w:pPr>
      <w:r w:rsidRPr="00057403">
        <w:t>Documents incorporated by reference</w:t>
      </w:r>
    </w:p>
    <w:p w:rsidR="00656080" w:rsidRPr="00057403" w:rsidRDefault="007D6C62" w:rsidP="002F5FB9">
      <w:pPr>
        <w:pStyle w:val="LDMinuteParagraph"/>
        <w:numPr>
          <w:ilvl w:val="0"/>
          <w:numId w:val="0"/>
        </w:numPr>
      </w:pPr>
      <w:r w:rsidRPr="00057403">
        <w:t>15</w:t>
      </w:r>
      <w:r w:rsidR="002F5FB9" w:rsidRPr="00057403">
        <w:t>.</w:t>
      </w:r>
      <w:r w:rsidR="002F5FB9" w:rsidRPr="00057403">
        <w:tab/>
        <w:t>Parts of the following documents are incorporated by reference:</w:t>
      </w:r>
    </w:p>
    <w:p w:rsidR="00B83D1A" w:rsidRPr="00057403" w:rsidRDefault="00B83D1A" w:rsidP="00B83D1A">
      <w:pPr>
        <w:pStyle w:val="LDMinuteParagraph"/>
        <w:numPr>
          <w:ilvl w:val="0"/>
          <w:numId w:val="5"/>
        </w:numPr>
      </w:pPr>
      <w:r w:rsidRPr="00057403">
        <w:rPr>
          <w:i/>
        </w:rPr>
        <w:t>Marine Order 501 (Administration — national law)</w:t>
      </w:r>
      <w:r w:rsidR="00ED14E5" w:rsidRPr="00057403">
        <w:rPr>
          <w:i/>
        </w:rPr>
        <w:t xml:space="preserve"> 2013</w:t>
      </w:r>
      <w:r w:rsidRPr="008D73B1">
        <w:t>;</w:t>
      </w:r>
    </w:p>
    <w:p w:rsidR="00B83D1A" w:rsidRPr="00057403" w:rsidRDefault="00B83D1A" w:rsidP="00B83D1A">
      <w:pPr>
        <w:pStyle w:val="LDMinuteParagraph"/>
        <w:numPr>
          <w:ilvl w:val="0"/>
          <w:numId w:val="5"/>
        </w:numPr>
      </w:pPr>
      <w:r w:rsidRPr="00057403">
        <w:rPr>
          <w:i/>
        </w:rPr>
        <w:t>Marine Order 507 (Load line certificates — national law) 2013</w:t>
      </w:r>
      <w:r w:rsidR="008D73B1">
        <w:t>;</w:t>
      </w:r>
    </w:p>
    <w:p w:rsidR="002F5FB9" w:rsidRDefault="00321E22" w:rsidP="002F5FB9">
      <w:pPr>
        <w:pStyle w:val="LDMinuteParagraph"/>
        <w:numPr>
          <w:ilvl w:val="0"/>
          <w:numId w:val="5"/>
        </w:numPr>
      </w:pPr>
      <w:r w:rsidRPr="00057403">
        <w:t xml:space="preserve">the </w:t>
      </w:r>
      <w:r w:rsidR="002F5FB9" w:rsidRPr="00057403">
        <w:t>National Standard for the Administration of Marine Safety, endorsed by the Australian Transport Council on 6 November 2009 (NSAMS);</w:t>
      </w:r>
    </w:p>
    <w:p w:rsidR="002F5FB9" w:rsidRPr="00057403" w:rsidRDefault="00B93221" w:rsidP="002F5FB9">
      <w:pPr>
        <w:pStyle w:val="LDMinuteParagraph"/>
        <w:numPr>
          <w:ilvl w:val="0"/>
          <w:numId w:val="5"/>
        </w:numPr>
      </w:pPr>
      <w:r w:rsidRPr="00057403">
        <w:t xml:space="preserve">the </w:t>
      </w:r>
      <w:r w:rsidR="00BC63D6">
        <w:t>National S</w:t>
      </w:r>
      <w:r w:rsidR="00B624CA">
        <w:t>tandard for Commercial Vessels</w:t>
      </w:r>
      <w:r w:rsidR="002F5FB9" w:rsidRPr="00057403">
        <w:t>;</w:t>
      </w:r>
    </w:p>
    <w:p w:rsidR="00057403" w:rsidRDefault="00B93221" w:rsidP="007D495A">
      <w:pPr>
        <w:pStyle w:val="LDMinuteParagraph"/>
        <w:numPr>
          <w:ilvl w:val="0"/>
          <w:numId w:val="5"/>
        </w:numPr>
      </w:pPr>
      <w:r w:rsidRPr="00057403">
        <w:t xml:space="preserve">the </w:t>
      </w:r>
      <w:r w:rsidR="00B624CA">
        <w:t>Uniform Shipping Laws Code</w:t>
      </w:r>
      <w:r w:rsidR="00BC63D6">
        <w:t>;</w:t>
      </w:r>
    </w:p>
    <w:p w:rsidR="009A4DA7" w:rsidRPr="00057403" w:rsidRDefault="00057403" w:rsidP="00057403">
      <w:pPr>
        <w:pStyle w:val="LDMinuteParagraph"/>
        <w:numPr>
          <w:ilvl w:val="0"/>
          <w:numId w:val="5"/>
        </w:numPr>
      </w:pPr>
      <w:r>
        <w:t xml:space="preserve">AS/NZS 3000 </w:t>
      </w:r>
      <w:r>
        <w:rPr>
          <w:i/>
        </w:rPr>
        <w:t>Electrical installations</w:t>
      </w:r>
      <w:r>
        <w:t>.</w:t>
      </w:r>
    </w:p>
    <w:p w:rsidR="00057403" w:rsidRPr="00057403" w:rsidRDefault="007D6C62" w:rsidP="00B83D1A">
      <w:pPr>
        <w:pStyle w:val="LDMinuteParagraph"/>
        <w:numPr>
          <w:ilvl w:val="0"/>
          <w:numId w:val="0"/>
        </w:numPr>
      </w:pPr>
      <w:r w:rsidRPr="00057403">
        <w:t>16</w:t>
      </w:r>
      <w:r w:rsidR="00B83D1A" w:rsidRPr="00057403">
        <w:t>.</w:t>
      </w:r>
      <w:r w:rsidR="00B83D1A" w:rsidRPr="00057403">
        <w:tab/>
        <w:t xml:space="preserve">The manner of incorporation for Marine Orders 501 and 507 is as in force from time to time due to the operation of section 10 of the </w:t>
      </w:r>
      <w:r w:rsidR="00B83D1A" w:rsidRPr="00057403">
        <w:rPr>
          <w:i/>
        </w:rPr>
        <w:t>Acts Interpretation Act 1901</w:t>
      </w:r>
      <w:r w:rsidR="00B83D1A" w:rsidRPr="00057403">
        <w:t xml:space="preserve"> (as applied by paragraph 13(1)(a) of the </w:t>
      </w:r>
      <w:r w:rsidR="00B83D1A" w:rsidRPr="00057403">
        <w:rPr>
          <w:i/>
        </w:rPr>
        <w:t>Legislation Act 2003</w:t>
      </w:r>
      <w:r w:rsidR="00B83D1A" w:rsidRPr="00057403">
        <w:t>).</w:t>
      </w:r>
    </w:p>
    <w:p w:rsidR="00A624B1" w:rsidRDefault="007D6C62" w:rsidP="00A624B1">
      <w:pPr>
        <w:pStyle w:val="LDMinuteParagraph"/>
        <w:numPr>
          <w:ilvl w:val="0"/>
          <w:numId w:val="0"/>
        </w:numPr>
        <w:rPr>
          <w:u w:val="single"/>
        </w:rPr>
      </w:pPr>
      <w:r w:rsidRPr="00057403">
        <w:t>17</w:t>
      </w:r>
      <w:r w:rsidR="00A624B1" w:rsidRPr="00057403">
        <w:t>.</w:t>
      </w:r>
      <w:r w:rsidR="00A624B1" w:rsidRPr="00057403">
        <w:tab/>
      </w:r>
      <w:r w:rsidR="009A4DA7" w:rsidRPr="00057403">
        <w:t xml:space="preserve">The manner of incorporation for NSAMS, NSCV and USL Code is </w:t>
      </w:r>
      <w:r w:rsidR="00BC4354" w:rsidRPr="00057403">
        <w:t xml:space="preserve">specified for </w:t>
      </w:r>
      <w:r w:rsidR="00F40C29" w:rsidRPr="00057403">
        <w:t>each</w:t>
      </w:r>
      <w:r w:rsidR="009A4DA7" w:rsidRPr="00057403">
        <w:t xml:space="preserve"> instrument </w:t>
      </w:r>
      <w:r w:rsidR="00B83D1A" w:rsidRPr="00057403">
        <w:t xml:space="preserve">as </w:t>
      </w:r>
      <w:r w:rsidR="009A4DA7" w:rsidRPr="00057403">
        <w:t>existing from time to time.</w:t>
      </w:r>
      <w:r w:rsidR="00B83D1A" w:rsidRPr="00057403">
        <w:t xml:space="preserve"> These instruments are available </w:t>
      </w:r>
      <w:r w:rsidR="00117DE7" w:rsidRPr="00057403">
        <w:t xml:space="preserve">for free </w:t>
      </w:r>
      <w:r w:rsidR="00B83D1A" w:rsidRPr="00057403">
        <w:t xml:space="preserve">from the AMSA website at </w:t>
      </w:r>
      <w:r w:rsidR="00B83D1A" w:rsidRPr="00057403">
        <w:rPr>
          <w:u w:val="single"/>
        </w:rPr>
        <w:t>http://www.amsa.gov.au.</w:t>
      </w:r>
    </w:p>
    <w:p w:rsidR="00057403" w:rsidRPr="00057403" w:rsidRDefault="00BB48B4" w:rsidP="00057403">
      <w:pPr>
        <w:pStyle w:val="LDMinuteParagraph"/>
        <w:numPr>
          <w:ilvl w:val="0"/>
          <w:numId w:val="0"/>
        </w:numPr>
      </w:pPr>
      <w:r>
        <w:rPr>
          <w:lang w:eastAsia="en-AU"/>
        </w:rPr>
        <w:t>18.</w:t>
      </w:r>
      <w:r>
        <w:rPr>
          <w:lang w:eastAsia="en-AU"/>
        </w:rPr>
        <w:tab/>
      </w:r>
      <w:r w:rsidR="00057403" w:rsidRPr="00057403">
        <w:t xml:space="preserve">The manner of incorporation of </w:t>
      </w:r>
      <w:r>
        <w:rPr>
          <w:lang w:eastAsia="en-AU"/>
        </w:rPr>
        <w:t xml:space="preserve">AS/NZS 3000 </w:t>
      </w:r>
      <w:r>
        <w:rPr>
          <w:i/>
          <w:lang w:eastAsia="en-AU"/>
        </w:rPr>
        <w:t>Electrical installations</w:t>
      </w:r>
      <w:r>
        <w:t xml:space="preserve"> </w:t>
      </w:r>
      <w:r w:rsidR="00057403" w:rsidRPr="00057403">
        <w:t xml:space="preserve">is existing from time to time. </w:t>
      </w:r>
      <w:r w:rsidR="00057403">
        <w:t>This</w:t>
      </w:r>
      <w:r w:rsidR="00057403" w:rsidRPr="00057403">
        <w:t xml:space="preserve"> </w:t>
      </w:r>
      <w:r w:rsidR="00057403">
        <w:t>standard</w:t>
      </w:r>
      <w:r w:rsidR="00057403" w:rsidRPr="00057403">
        <w:t xml:space="preserve"> </w:t>
      </w:r>
      <w:r w:rsidR="00057403">
        <w:t xml:space="preserve">is available </w:t>
      </w:r>
      <w:r w:rsidR="00057403" w:rsidRPr="00057403">
        <w:t xml:space="preserve">through libraries, </w:t>
      </w:r>
      <w:r w:rsidR="00057403">
        <w:t xml:space="preserve">or for purchase at SAI Global </w:t>
      </w:r>
      <w:r w:rsidR="00057403" w:rsidRPr="00057403">
        <w:t xml:space="preserve">at </w:t>
      </w:r>
      <w:r w:rsidR="00057403" w:rsidRPr="00057403">
        <w:rPr>
          <w:u w:val="single"/>
        </w:rPr>
        <w:t>http://www.</w:t>
      </w:r>
      <w:r w:rsidR="00057403">
        <w:rPr>
          <w:u w:val="single"/>
        </w:rPr>
        <w:t>saiglobal</w:t>
      </w:r>
      <w:r w:rsidR="00057403" w:rsidRPr="00057403">
        <w:rPr>
          <w:u w:val="single"/>
        </w:rPr>
        <w:t>.</w:t>
      </w:r>
      <w:r w:rsidR="00057403">
        <w:rPr>
          <w:u w:val="single"/>
        </w:rPr>
        <w:t>com</w:t>
      </w:r>
      <w:r w:rsidR="00057403" w:rsidRPr="00057403">
        <w:t xml:space="preserve">. </w:t>
      </w:r>
      <w:r w:rsidR="00C35416">
        <w:t xml:space="preserve">This standard can </w:t>
      </w:r>
      <w:r>
        <w:t xml:space="preserve">also </w:t>
      </w:r>
      <w:r w:rsidR="00C35416">
        <w:t>be made</w:t>
      </w:r>
      <w:r w:rsidR="00057403">
        <w:t xml:space="preserve"> available</w:t>
      </w:r>
      <w:r w:rsidR="00C35416">
        <w:t xml:space="preserve"> </w:t>
      </w:r>
      <w:r w:rsidR="00057403">
        <w:t>for</w:t>
      </w:r>
      <w:r w:rsidR="00057403" w:rsidRPr="00057403">
        <w:t xml:space="preserve"> viewing</w:t>
      </w:r>
      <w:r w:rsidR="00C35416">
        <w:t xml:space="preserve">, at no cost at </w:t>
      </w:r>
      <w:r w:rsidR="00057403" w:rsidRPr="00057403">
        <w:t>an AMSA office</w:t>
      </w:r>
      <w:r w:rsidR="00052913">
        <w:t>,</w:t>
      </w:r>
      <w:r w:rsidR="00C35416">
        <w:t xml:space="preserve"> by phoning (02) 6279 5000</w:t>
      </w:r>
      <w:r>
        <w:t xml:space="preserve"> or using the contact details </w:t>
      </w:r>
      <w:r w:rsidRPr="000B063C">
        <w:t xml:space="preserve">on the AMSA website at </w:t>
      </w:r>
      <w:r w:rsidRPr="000B063C">
        <w:rPr>
          <w:u w:val="single"/>
        </w:rPr>
        <w:t>http://www.amsa.gov.au</w:t>
      </w:r>
      <w:r w:rsidR="00057403" w:rsidRPr="00057403">
        <w:t>.</w:t>
      </w:r>
    </w:p>
    <w:p w:rsidR="00007792" w:rsidRPr="00057403" w:rsidRDefault="00007792" w:rsidP="00007792">
      <w:pPr>
        <w:pStyle w:val="LDAmendHeading"/>
      </w:pPr>
      <w:r w:rsidRPr="00057403">
        <w:t>Commencement</w:t>
      </w:r>
    </w:p>
    <w:p w:rsidR="00007792" w:rsidRPr="00057403" w:rsidRDefault="007D6C62" w:rsidP="00B83D1A">
      <w:pPr>
        <w:pStyle w:val="LDMinuteParagraph"/>
        <w:numPr>
          <w:ilvl w:val="0"/>
          <w:numId w:val="0"/>
        </w:numPr>
      </w:pPr>
      <w:r w:rsidRPr="00057403">
        <w:t>18</w:t>
      </w:r>
      <w:r w:rsidR="00B83D1A" w:rsidRPr="00057403">
        <w:t>.</w:t>
      </w:r>
      <w:r w:rsidR="00B83D1A" w:rsidRPr="00057403">
        <w:tab/>
      </w:r>
      <w:r w:rsidR="00007792" w:rsidRPr="00057403">
        <w:t xml:space="preserve">This Order </w:t>
      </w:r>
      <w:r w:rsidR="009A4DA7" w:rsidRPr="00057403">
        <w:t xml:space="preserve">commenced on 1 </w:t>
      </w:r>
      <w:r w:rsidR="00AF5159" w:rsidRPr="00057403">
        <w:t>January 2018</w:t>
      </w:r>
      <w:r w:rsidR="00007792" w:rsidRPr="00057403">
        <w:t>.</w:t>
      </w:r>
    </w:p>
    <w:p w:rsidR="00007792" w:rsidRPr="00057403" w:rsidRDefault="00007792" w:rsidP="00007792">
      <w:pPr>
        <w:pStyle w:val="LDAmendHeading"/>
      </w:pPr>
      <w:r w:rsidRPr="00057403">
        <w:t xml:space="preserve">Contents of this </w:t>
      </w:r>
      <w:r w:rsidR="007005C4" w:rsidRPr="00057403">
        <w:t>instrument</w:t>
      </w:r>
    </w:p>
    <w:p w:rsidR="00932008" w:rsidRPr="00057403" w:rsidRDefault="007D6C62" w:rsidP="00B83D1A">
      <w:pPr>
        <w:pStyle w:val="LDMinuteParagraph"/>
        <w:numPr>
          <w:ilvl w:val="0"/>
          <w:numId w:val="0"/>
        </w:numPr>
      </w:pPr>
      <w:r w:rsidRPr="00057403">
        <w:t>19</w:t>
      </w:r>
      <w:r w:rsidR="00B83D1A" w:rsidRPr="00057403">
        <w:t>.</w:t>
      </w:r>
      <w:r w:rsidR="00B83D1A" w:rsidRPr="00057403">
        <w:tab/>
      </w:r>
      <w:r w:rsidR="00932008" w:rsidRPr="00057403">
        <w:t>Division 1 (Preliminary) has 3 provisions.</w:t>
      </w:r>
    </w:p>
    <w:p w:rsidR="00007792" w:rsidRPr="00057403" w:rsidRDefault="007D6C62" w:rsidP="00B83D1A">
      <w:pPr>
        <w:pStyle w:val="LDMinuteParagraph"/>
        <w:numPr>
          <w:ilvl w:val="0"/>
          <w:numId w:val="0"/>
        </w:numPr>
      </w:pPr>
      <w:r w:rsidRPr="00057403">
        <w:t>20</w:t>
      </w:r>
      <w:r w:rsidR="00932008" w:rsidRPr="00057403">
        <w:t>.</w:t>
      </w:r>
      <w:r w:rsidR="00932008" w:rsidRPr="00057403">
        <w:tab/>
      </w:r>
      <w:r w:rsidR="004E3842" w:rsidRPr="00057403">
        <w:t xml:space="preserve">Section </w:t>
      </w:r>
      <w:r w:rsidR="00BA6239" w:rsidRPr="00057403">
        <w:t xml:space="preserve">1 </w:t>
      </w:r>
      <w:r w:rsidR="004E3842" w:rsidRPr="00057403">
        <w:t>sets out the name of the Order.</w:t>
      </w:r>
    </w:p>
    <w:p w:rsidR="00007792" w:rsidRPr="00057403" w:rsidRDefault="007D6C62" w:rsidP="00B83D1A">
      <w:pPr>
        <w:pStyle w:val="LDMinuteParagraph"/>
        <w:numPr>
          <w:ilvl w:val="0"/>
          <w:numId w:val="0"/>
        </w:numPr>
      </w:pPr>
      <w:r w:rsidRPr="00057403">
        <w:t>21</w:t>
      </w:r>
      <w:r w:rsidR="00B83D1A" w:rsidRPr="00057403">
        <w:t>.</w:t>
      </w:r>
      <w:r w:rsidR="00B83D1A" w:rsidRPr="00057403">
        <w:tab/>
      </w:r>
      <w:r w:rsidR="00430134" w:rsidRPr="00057403">
        <w:t xml:space="preserve">Section </w:t>
      </w:r>
      <w:r w:rsidR="00B83D1A" w:rsidRPr="00057403">
        <w:t xml:space="preserve">1A states that this Order commences on 1 </w:t>
      </w:r>
      <w:r w:rsidR="00AF5159" w:rsidRPr="00057403">
        <w:t>January 2018</w:t>
      </w:r>
      <w:r w:rsidR="00430134" w:rsidRPr="00057403">
        <w:t>.</w:t>
      </w:r>
    </w:p>
    <w:p w:rsidR="00B83D1A" w:rsidRPr="00057403" w:rsidRDefault="007D6C62" w:rsidP="00B83D1A">
      <w:pPr>
        <w:pStyle w:val="LDMinuteParagraph"/>
        <w:numPr>
          <w:ilvl w:val="0"/>
          <w:numId w:val="0"/>
        </w:numPr>
        <w:rPr>
          <w:i/>
        </w:rPr>
      </w:pPr>
      <w:r w:rsidRPr="00057403">
        <w:t>22</w:t>
      </w:r>
      <w:r w:rsidR="00B83D1A" w:rsidRPr="00057403">
        <w:t>.</w:t>
      </w:r>
      <w:r w:rsidR="00B83D1A" w:rsidRPr="00057403">
        <w:tab/>
        <w:t xml:space="preserve">Section 1B provides for the repeal of </w:t>
      </w:r>
      <w:r w:rsidR="00B83D1A" w:rsidRPr="00057403">
        <w:rPr>
          <w:i/>
        </w:rPr>
        <w:t>Marine Order 503 (Certificates of survey — national law) 2013.</w:t>
      </w:r>
    </w:p>
    <w:p w:rsidR="00932008" w:rsidRPr="00057403" w:rsidRDefault="007D6C62" w:rsidP="00B83D1A">
      <w:pPr>
        <w:pStyle w:val="LDMinuteParagraph"/>
        <w:numPr>
          <w:ilvl w:val="0"/>
          <w:numId w:val="0"/>
        </w:numPr>
      </w:pPr>
      <w:r w:rsidRPr="00057403">
        <w:t>23</w:t>
      </w:r>
      <w:r w:rsidR="00B83D1A" w:rsidRPr="00057403">
        <w:t>.</w:t>
      </w:r>
      <w:r w:rsidR="00B83D1A" w:rsidRPr="00057403">
        <w:tab/>
      </w:r>
      <w:r w:rsidR="00932008" w:rsidRPr="00057403">
        <w:t>Division 2 (Requirements f</w:t>
      </w:r>
      <w:r w:rsidR="00645C20">
        <w:t>or certificates of survey) has 7</w:t>
      </w:r>
      <w:r w:rsidR="00932008" w:rsidRPr="00057403">
        <w:t xml:space="preserve"> provisions.</w:t>
      </w:r>
    </w:p>
    <w:p w:rsidR="00B83D1A" w:rsidRPr="00057403" w:rsidRDefault="007D6C62" w:rsidP="00B83D1A">
      <w:pPr>
        <w:pStyle w:val="LDMinuteParagraph"/>
        <w:numPr>
          <w:ilvl w:val="0"/>
          <w:numId w:val="0"/>
        </w:numPr>
      </w:pPr>
      <w:r w:rsidRPr="00057403">
        <w:t>24</w:t>
      </w:r>
      <w:r w:rsidR="00932008" w:rsidRPr="00057403">
        <w:t>.</w:t>
      </w:r>
      <w:r w:rsidR="00932008" w:rsidRPr="00057403">
        <w:tab/>
      </w:r>
      <w:r w:rsidR="00B83D1A" w:rsidRPr="00057403">
        <w:t xml:space="preserve">Section 2 </w:t>
      </w:r>
      <w:r w:rsidR="004E63C6" w:rsidRPr="00057403">
        <w:t>specifies</w:t>
      </w:r>
      <w:r w:rsidR="00B83D1A" w:rsidRPr="00057403">
        <w:t xml:space="preserve"> that an application for a certificate of survey </w:t>
      </w:r>
      <w:r w:rsidR="004E63C6" w:rsidRPr="00057403">
        <w:t xml:space="preserve">for a domestic commercial vessel </w:t>
      </w:r>
      <w:r w:rsidR="00B83D1A" w:rsidRPr="00057403">
        <w:t xml:space="preserve">must be in </w:t>
      </w:r>
      <w:r w:rsidR="00AF5159" w:rsidRPr="00057403">
        <w:t xml:space="preserve">accordance with section 9 of </w:t>
      </w:r>
      <w:r w:rsidR="00461125" w:rsidRPr="00057403">
        <w:rPr>
          <w:i/>
        </w:rPr>
        <w:t>Marine Order 501 (Administration — national law) 2013</w:t>
      </w:r>
      <w:r w:rsidR="00B83D1A" w:rsidRPr="00057403">
        <w:t>.</w:t>
      </w:r>
      <w:r w:rsidR="00BC63D6">
        <w:t xml:space="preserve"> Section 9 of that Order </w:t>
      </w:r>
      <w:r w:rsidR="003F3517">
        <w:t>specifies the form and content</w:t>
      </w:r>
      <w:r w:rsidR="007D6395">
        <w:t xml:space="preserve"> of an application.</w:t>
      </w:r>
    </w:p>
    <w:p w:rsidR="00B83D1A" w:rsidRPr="00057403" w:rsidRDefault="007D6C62" w:rsidP="00B83D1A">
      <w:pPr>
        <w:pStyle w:val="LDMinuteParagraph"/>
        <w:numPr>
          <w:ilvl w:val="0"/>
          <w:numId w:val="0"/>
        </w:numPr>
      </w:pPr>
      <w:r w:rsidRPr="00057403">
        <w:t>25</w:t>
      </w:r>
      <w:r w:rsidR="00B83D1A" w:rsidRPr="00057403">
        <w:t>.</w:t>
      </w:r>
      <w:r w:rsidR="00B83D1A" w:rsidRPr="00057403">
        <w:tab/>
        <w:t xml:space="preserve">Section </w:t>
      </w:r>
      <w:r w:rsidR="004E63C6" w:rsidRPr="00057403">
        <w:t xml:space="preserve">3 </w:t>
      </w:r>
      <w:r w:rsidR="00B93221" w:rsidRPr="00057403">
        <w:t>prescribes</w:t>
      </w:r>
      <w:r w:rsidR="004E63C6" w:rsidRPr="00057403">
        <w:t xml:space="preserve"> the survey </w:t>
      </w:r>
      <w:r w:rsidR="00B93221" w:rsidRPr="00057403">
        <w:t xml:space="preserve">process </w:t>
      </w:r>
      <w:r w:rsidR="004E63C6" w:rsidRPr="00057403">
        <w:t>requirements that a domestic commercial vessel must meet for the issue of a certificate of survey for paragraph 38(1</w:t>
      </w:r>
      <w:proofErr w:type="gramStart"/>
      <w:r w:rsidR="004E63C6" w:rsidRPr="00057403">
        <w:t>)(</w:t>
      </w:r>
      <w:proofErr w:type="gramEnd"/>
      <w:r w:rsidR="004E63C6" w:rsidRPr="00057403">
        <w:t>b) of the national law.</w:t>
      </w:r>
      <w:r w:rsidR="00B93221" w:rsidRPr="00057403">
        <w:t xml:space="preserve"> </w:t>
      </w:r>
      <w:r w:rsidR="00B93221" w:rsidRPr="00057403">
        <w:rPr>
          <w:lang w:eastAsia="en-AU"/>
        </w:rPr>
        <w:t>New vessels and transitional vessels are to be surveyed in accordance with section 4 of NSAMS while existing vessels are to be surveyed in accordance with section 4 of NSAMS, Section 14 of the USL Code, or another survey process that applied to the vessel when it was</w:t>
      </w:r>
      <w:bookmarkStart w:id="0" w:name="_GoBack"/>
      <w:bookmarkEnd w:id="0"/>
      <w:r w:rsidR="00B93221" w:rsidRPr="00057403">
        <w:rPr>
          <w:lang w:eastAsia="en-AU"/>
        </w:rPr>
        <w:t xml:space="preserve"> last surveyed before 1 July 2013. Surveys, including electrical surveys for plan approval, are to be conducted by accredited </w:t>
      </w:r>
      <w:r w:rsidR="00B93221" w:rsidRPr="00057403">
        <w:rPr>
          <w:lang w:eastAsia="en-AU"/>
        </w:rPr>
        <w:lastRenderedPageBreak/>
        <w:t xml:space="preserve">marine surveyors, the National Regulator, or recognised organisations. Electrical surveys other than for plan approval may be conducted by a person who holds an unrestricted electrical licence or </w:t>
      </w:r>
      <w:r w:rsidR="00321E22" w:rsidRPr="00057403">
        <w:rPr>
          <w:lang w:eastAsia="en-AU"/>
        </w:rPr>
        <w:t xml:space="preserve">a person who </w:t>
      </w:r>
      <w:r w:rsidR="00B93221" w:rsidRPr="00057403">
        <w:rPr>
          <w:lang w:eastAsia="en-AU"/>
        </w:rPr>
        <w:t xml:space="preserve">is an </w:t>
      </w:r>
      <w:r w:rsidR="00321E22" w:rsidRPr="00057403">
        <w:rPr>
          <w:lang w:eastAsia="en-AU"/>
        </w:rPr>
        <w:t>accredited marine surveyor</w:t>
      </w:r>
      <w:r w:rsidR="00B93221" w:rsidRPr="00057403">
        <w:rPr>
          <w:lang w:eastAsia="en-AU"/>
        </w:rPr>
        <w:t>.</w:t>
      </w:r>
    </w:p>
    <w:p w:rsidR="004E63C6" w:rsidRPr="00057403" w:rsidRDefault="007D6C62" w:rsidP="00B83D1A">
      <w:pPr>
        <w:pStyle w:val="LDMinuteParagraph"/>
        <w:numPr>
          <w:ilvl w:val="0"/>
          <w:numId w:val="0"/>
        </w:numPr>
      </w:pPr>
      <w:r w:rsidRPr="00057403">
        <w:t>26</w:t>
      </w:r>
      <w:r w:rsidR="004E63C6" w:rsidRPr="00057403">
        <w:t>.</w:t>
      </w:r>
      <w:r w:rsidR="004E63C6" w:rsidRPr="00057403">
        <w:tab/>
        <w:t xml:space="preserve">Section 4 </w:t>
      </w:r>
      <w:r w:rsidR="00461125" w:rsidRPr="00057403">
        <w:t>p</w:t>
      </w:r>
      <w:r w:rsidR="005800F6" w:rsidRPr="00057403">
        <w:t>rescribes</w:t>
      </w:r>
      <w:r w:rsidR="004E63C6" w:rsidRPr="00057403">
        <w:t xml:space="preserve"> the standards that a domestic commercial vessel must meet for the issue of a certificate</w:t>
      </w:r>
      <w:r w:rsidR="00461125" w:rsidRPr="00057403">
        <w:t xml:space="preserve"> of survey </w:t>
      </w:r>
      <w:r w:rsidR="002E0E72" w:rsidRPr="00057403">
        <w:t>under</w:t>
      </w:r>
      <w:r w:rsidR="00461125" w:rsidRPr="00057403">
        <w:t xml:space="preserve"> subsection 159(2)</w:t>
      </w:r>
      <w:r w:rsidR="004E63C6" w:rsidRPr="00057403">
        <w:t xml:space="preserve"> of the national law. These </w:t>
      </w:r>
      <w:r w:rsidR="004C67F9" w:rsidRPr="00057403">
        <w:t xml:space="preserve">prescribed </w:t>
      </w:r>
      <w:r w:rsidR="004E63C6" w:rsidRPr="00057403">
        <w:t xml:space="preserve">standards </w:t>
      </w:r>
      <w:r w:rsidR="004C67F9" w:rsidRPr="00057403">
        <w:t>include standards set out in the NSCV and the USL Code</w:t>
      </w:r>
      <w:r w:rsidR="00321E22" w:rsidRPr="00057403">
        <w:t xml:space="preserve"> dealing </w:t>
      </w:r>
      <w:r w:rsidR="004C67F9" w:rsidRPr="00057403">
        <w:t>with</w:t>
      </w:r>
      <w:r w:rsidR="004E63C6" w:rsidRPr="00057403">
        <w:t xml:space="preserve"> construction, subdivision, stability, fire safety, machinery and equip</w:t>
      </w:r>
      <w:r w:rsidR="00932008" w:rsidRPr="00057403">
        <w:t>ment</w:t>
      </w:r>
      <w:r w:rsidR="005800F6" w:rsidRPr="00057403">
        <w:t xml:space="preserve">. </w:t>
      </w:r>
      <w:r w:rsidR="00461125" w:rsidRPr="00057403">
        <w:t xml:space="preserve">This section </w:t>
      </w:r>
      <w:r w:rsidR="005800F6" w:rsidRPr="00057403">
        <w:t>applies</w:t>
      </w:r>
      <w:r w:rsidR="00461125" w:rsidRPr="00057403">
        <w:t xml:space="preserve"> to a domestic commercial vessel that is not surveyed by a recognised organisation.</w:t>
      </w:r>
    </w:p>
    <w:p w:rsidR="004E63C6" w:rsidRPr="00057403" w:rsidRDefault="007D6C62" w:rsidP="00B83D1A">
      <w:pPr>
        <w:pStyle w:val="LDMinuteParagraph"/>
        <w:numPr>
          <w:ilvl w:val="0"/>
          <w:numId w:val="0"/>
        </w:numPr>
      </w:pPr>
      <w:r w:rsidRPr="00057403">
        <w:t>27</w:t>
      </w:r>
      <w:r w:rsidR="005800F6" w:rsidRPr="00057403">
        <w:t>.</w:t>
      </w:r>
      <w:r w:rsidR="005800F6" w:rsidRPr="00057403">
        <w:tab/>
      </w:r>
      <w:r w:rsidR="00932008" w:rsidRPr="00057403">
        <w:t xml:space="preserve">Section 5 prescribes the </w:t>
      </w:r>
      <w:r w:rsidR="005800F6" w:rsidRPr="00057403">
        <w:t xml:space="preserve">standards that a </w:t>
      </w:r>
      <w:r w:rsidR="00932008" w:rsidRPr="00057403">
        <w:t xml:space="preserve">domestic commercial vessel </w:t>
      </w:r>
      <w:r w:rsidR="005800F6" w:rsidRPr="00057403">
        <w:t xml:space="preserve">must meet for the issue of a certificate of survey </w:t>
      </w:r>
      <w:r w:rsidR="00391778" w:rsidRPr="00057403">
        <w:t>under subsection 159(2)</w:t>
      </w:r>
      <w:r w:rsidR="00932008" w:rsidRPr="00057403">
        <w:t xml:space="preserve"> of the national law.</w:t>
      </w:r>
      <w:r w:rsidR="005800F6" w:rsidRPr="00057403">
        <w:t xml:space="preserve"> </w:t>
      </w:r>
      <w:r w:rsidR="001E2D13" w:rsidRPr="00057403">
        <w:t xml:space="preserve">The standards prescribed </w:t>
      </w:r>
      <w:r w:rsidR="00F213DD" w:rsidRPr="00057403">
        <w:t>are the</w:t>
      </w:r>
      <w:r w:rsidR="001E2D13" w:rsidRPr="00057403">
        <w:t xml:space="preserve"> class rules </w:t>
      </w:r>
      <w:r w:rsidR="00F213DD" w:rsidRPr="00057403">
        <w:t>for construction, machinery</w:t>
      </w:r>
      <w:r w:rsidR="00B624CA">
        <w:t>, anchoring equipment</w:t>
      </w:r>
      <w:r w:rsidR="00F213DD" w:rsidRPr="00057403">
        <w:t xml:space="preserve"> and electrical</w:t>
      </w:r>
      <w:r w:rsidR="00B624CA">
        <w:t xml:space="preserve"> installations</w:t>
      </w:r>
      <w:r w:rsidR="00F213DD" w:rsidRPr="00057403">
        <w:t>, and where no class rules apply,</w:t>
      </w:r>
      <w:r w:rsidR="001E2D13" w:rsidRPr="00057403">
        <w:t xml:space="preserve"> </w:t>
      </w:r>
      <w:r w:rsidR="00391778" w:rsidRPr="00057403">
        <w:t xml:space="preserve">the </w:t>
      </w:r>
      <w:r w:rsidR="00321E22" w:rsidRPr="00057403">
        <w:t xml:space="preserve">specified </w:t>
      </w:r>
      <w:r w:rsidR="001E2D13" w:rsidRPr="00057403">
        <w:t xml:space="preserve">standards set out in the NSCV and </w:t>
      </w:r>
      <w:r w:rsidR="004C67F9" w:rsidRPr="00057403">
        <w:t xml:space="preserve">the </w:t>
      </w:r>
      <w:r w:rsidR="001E2D13" w:rsidRPr="00057403">
        <w:t xml:space="preserve">USL Code. </w:t>
      </w:r>
      <w:r w:rsidR="005800F6" w:rsidRPr="00057403">
        <w:t>This section applies to a domestic commercial vessel that is surveyed by a recognised organisation.</w:t>
      </w:r>
    </w:p>
    <w:p w:rsidR="005800F6" w:rsidRPr="00057403" w:rsidRDefault="007D6C62" w:rsidP="005800F6">
      <w:pPr>
        <w:pStyle w:val="LDMinuteParagraph"/>
        <w:numPr>
          <w:ilvl w:val="0"/>
          <w:numId w:val="0"/>
        </w:numPr>
      </w:pPr>
      <w:r w:rsidRPr="00057403">
        <w:t>28</w:t>
      </w:r>
      <w:r w:rsidR="005800F6" w:rsidRPr="00057403">
        <w:t>.</w:t>
      </w:r>
      <w:r w:rsidR="005800F6" w:rsidRPr="00057403">
        <w:tab/>
        <w:t>Section 6 prescribes the criteria for the issue of a certificate of survey for a domestic commercial vessel</w:t>
      </w:r>
      <w:r w:rsidR="001E2D13" w:rsidRPr="00057403">
        <w:t xml:space="preserve"> for</w:t>
      </w:r>
      <w:r w:rsidR="005800F6" w:rsidRPr="00057403">
        <w:t xml:space="preserve"> paragraph 38(1</w:t>
      </w:r>
      <w:proofErr w:type="gramStart"/>
      <w:r w:rsidR="005800F6" w:rsidRPr="00057403">
        <w:t>)(</w:t>
      </w:r>
      <w:proofErr w:type="gramEnd"/>
      <w:r w:rsidR="005800F6" w:rsidRPr="00057403">
        <w:t>c) of the national law.</w:t>
      </w:r>
      <w:r w:rsidR="00F213DD" w:rsidRPr="00057403">
        <w:t xml:space="preserve"> The criteria prescribed relate to compliance with survey requirements and prescribed standards, the vessel’s suitability for </w:t>
      </w:r>
      <w:r w:rsidR="000A4E0F" w:rsidRPr="00057403">
        <w:t xml:space="preserve">intended </w:t>
      </w:r>
      <w:r w:rsidR="00F213DD" w:rsidRPr="00057403">
        <w:t>use and</w:t>
      </w:r>
      <w:r w:rsidR="000A4E0F" w:rsidRPr="00057403">
        <w:t xml:space="preserve"> whether the vessel has a valid load line certificate.</w:t>
      </w:r>
    </w:p>
    <w:p w:rsidR="00932008" w:rsidRPr="00057403" w:rsidRDefault="007D6C62" w:rsidP="00B83D1A">
      <w:pPr>
        <w:pStyle w:val="LDMinuteParagraph"/>
        <w:numPr>
          <w:ilvl w:val="0"/>
          <w:numId w:val="0"/>
        </w:numPr>
      </w:pPr>
      <w:r w:rsidRPr="00057403">
        <w:t>29</w:t>
      </w:r>
      <w:r w:rsidR="002E0E72" w:rsidRPr="00057403">
        <w:t>.</w:t>
      </w:r>
      <w:r w:rsidR="002E0E72" w:rsidRPr="00057403">
        <w:tab/>
        <w:t>Section 7</w:t>
      </w:r>
      <w:r w:rsidR="00932008" w:rsidRPr="00057403">
        <w:t xml:space="preserve"> prescribes the conditions attaching to a certificate of survey</w:t>
      </w:r>
      <w:r w:rsidR="002E0E72" w:rsidRPr="00057403">
        <w:t xml:space="preserve"> for a domestic commercial vessel for paragraph 38(3</w:t>
      </w:r>
      <w:proofErr w:type="gramStart"/>
      <w:r w:rsidR="002E0E72" w:rsidRPr="00057403">
        <w:t>)(</w:t>
      </w:r>
      <w:proofErr w:type="gramEnd"/>
      <w:r w:rsidR="002E0E72" w:rsidRPr="00057403">
        <w:t>a)</w:t>
      </w:r>
      <w:r w:rsidR="008D73B1">
        <w:t xml:space="preserve"> of the national law</w:t>
      </w:r>
      <w:r w:rsidR="00932008" w:rsidRPr="00057403">
        <w:t>.</w:t>
      </w:r>
    </w:p>
    <w:p w:rsidR="00932008" w:rsidRPr="00057403" w:rsidRDefault="007D6C62" w:rsidP="00B83D1A">
      <w:pPr>
        <w:pStyle w:val="LDMinuteParagraph"/>
        <w:numPr>
          <w:ilvl w:val="0"/>
          <w:numId w:val="0"/>
        </w:numPr>
      </w:pPr>
      <w:r w:rsidRPr="00057403">
        <w:t>30</w:t>
      </w:r>
      <w:r w:rsidR="002E0E72" w:rsidRPr="00057403">
        <w:t>.</w:t>
      </w:r>
      <w:r w:rsidR="002E0E72" w:rsidRPr="00057403">
        <w:tab/>
        <w:t>Section 8</w:t>
      </w:r>
      <w:r w:rsidR="00932008" w:rsidRPr="00057403">
        <w:t xml:space="preserve"> specifies </w:t>
      </w:r>
      <w:r w:rsidR="000A4E0F" w:rsidRPr="00057403">
        <w:t xml:space="preserve">that </w:t>
      </w:r>
      <w:r w:rsidR="00932008" w:rsidRPr="00057403">
        <w:t>the duration of a certificate</w:t>
      </w:r>
      <w:r w:rsidR="002E0E72" w:rsidRPr="00057403">
        <w:t xml:space="preserve"> of survey for a domestic commercial vessel </w:t>
      </w:r>
      <w:r w:rsidR="000A4E0F" w:rsidRPr="00057403">
        <w:t xml:space="preserve">is 5 years </w:t>
      </w:r>
      <w:r w:rsidR="002E0E72" w:rsidRPr="00057403">
        <w:t>if the certificate does not specify a date on which it ceases to be in force</w:t>
      </w:r>
      <w:r w:rsidR="00932008" w:rsidRPr="00057403">
        <w:t>.</w:t>
      </w:r>
    </w:p>
    <w:p w:rsidR="00932008" w:rsidRPr="00057403" w:rsidRDefault="007D6C62" w:rsidP="00B83D1A">
      <w:pPr>
        <w:pStyle w:val="LDMinuteParagraph"/>
        <w:numPr>
          <w:ilvl w:val="0"/>
          <w:numId w:val="0"/>
        </w:numPr>
      </w:pPr>
      <w:r w:rsidRPr="00057403">
        <w:t>31</w:t>
      </w:r>
      <w:r w:rsidR="00932008" w:rsidRPr="00057403">
        <w:t>.</w:t>
      </w:r>
      <w:r w:rsidR="00932008" w:rsidRPr="00057403">
        <w:tab/>
        <w:t xml:space="preserve">Division 3 (Variation, suspension and revocation </w:t>
      </w:r>
      <w:r w:rsidR="000A4E0F" w:rsidRPr="00057403">
        <w:t>of certificates of survey) has 4</w:t>
      </w:r>
      <w:r w:rsidR="00932008" w:rsidRPr="00057403">
        <w:t xml:space="preserve"> provisions.</w:t>
      </w:r>
    </w:p>
    <w:p w:rsidR="00A0729A" w:rsidRPr="00057403" w:rsidRDefault="007D6C62" w:rsidP="00B83D1A">
      <w:pPr>
        <w:pStyle w:val="LDMinuteParagraph"/>
        <w:numPr>
          <w:ilvl w:val="0"/>
          <w:numId w:val="0"/>
        </w:numPr>
      </w:pPr>
      <w:r w:rsidRPr="00057403">
        <w:t>32</w:t>
      </w:r>
      <w:r w:rsidR="002E0E72" w:rsidRPr="00057403">
        <w:t>.</w:t>
      </w:r>
      <w:r w:rsidR="002E0E72" w:rsidRPr="00057403">
        <w:tab/>
        <w:t>Section 9</w:t>
      </w:r>
      <w:r w:rsidR="00A0729A" w:rsidRPr="00057403">
        <w:t xml:space="preserve"> specifies that an application for the variation, suspension or revocation of a certificate of survey must be made </w:t>
      </w:r>
      <w:r w:rsidR="002E0E72" w:rsidRPr="00057403">
        <w:t>by the owner of the vessel in the approved form</w:t>
      </w:r>
      <w:r w:rsidR="00A0729A" w:rsidRPr="00057403">
        <w:t>.</w:t>
      </w:r>
    </w:p>
    <w:p w:rsidR="00A0729A" w:rsidRPr="00057403" w:rsidRDefault="007D6C62" w:rsidP="00B83D1A">
      <w:pPr>
        <w:pStyle w:val="LDMinuteParagraph"/>
        <w:numPr>
          <w:ilvl w:val="0"/>
          <w:numId w:val="0"/>
        </w:numPr>
      </w:pPr>
      <w:r w:rsidRPr="00057403">
        <w:t>33</w:t>
      </w:r>
      <w:r w:rsidR="00A0729A" w:rsidRPr="00057403">
        <w:t>.</w:t>
      </w:r>
      <w:r w:rsidR="00A0729A" w:rsidRPr="00057403">
        <w:tab/>
        <w:t xml:space="preserve">Section </w:t>
      </w:r>
      <w:r w:rsidR="002E0E72" w:rsidRPr="00057403">
        <w:t>10</w:t>
      </w:r>
      <w:r w:rsidR="00A0729A" w:rsidRPr="00057403">
        <w:t xml:space="preserve"> prescribes the criteria for the variation of a certificate of survey for paragraph</w:t>
      </w:r>
      <w:r w:rsidR="00A623CD" w:rsidRPr="00057403">
        <w:t>s</w:t>
      </w:r>
      <w:r w:rsidR="00A0729A" w:rsidRPr="00057403">
        <w:t xml:space="preserve"> 40(1</w:t>
      </w:r>
      <w:proofErr w:type="gramStart"/>
      <w:r w:rsidR="00A0729A" w:rsidRPr="00057403">
        <w:t>)(</w:t>
      </w:r>
      <w:proofErr w:type="gramEnd"/>
      <w:r w:rsidR="00A0729A" w:rsidRPr="00057403">
        <w:t xml:space="preserve">b) </w:t>
      </w:r>
      <w:r w:rsidR="00A623CD" w:rsidRPr="00057403">
        <w:t xml:space="preserve">and 40(2)(a) </w:t>
      </w:r>
      <w:r w:rsidR="00A0729A" w:rsidRPr="00057403">
        <w:t>of the national law.</w:t>
      </w:r>
    </w:p>
    <w:p w:rsidR="00A623CD" w:rsidRPr="00057403" w:rsidRDefault="007D6C62" w:rsidP="00B83D1A">
      <w:pPr>
        <w:pStyle w:val="LDMinuteParagraph"/>
        <w:numPr>
          <w:ilvl w:val="0"/>
          <w:numId w:val="0"/>
        </w:numPr>
      </w:pPr>
      <w:r w:rsidRPr="00057403">
        <w:t>34</w:t>
      </w:r>
      <w:r w:rsidR="00A623CD" w:rsidRPr="00057403">
        <w:t>.</w:t>
      </w:r>
      <w:r w:rsidR="00A623CD" w:rsidRPr="00057403">
        <w:tab/>
      </w:r>
      <w:r w:rsidR="002E0E72" w:rsidRPr="00057403">
        <w:t>Section 11</w:t>
      </w:r>
      <w:r w:rsidR="000A4E0F" w:rsidRPr="00057403">
        <w:t xml:space="preserve"> prescribes the criterion and purpose</w:t>
      </w:r>
      <w:r w:rsidR="00A623CD" w:rsidRPr="00057403">
        <w:t xml:space="preserve"> for the suspension of a certificate of survey for </w:t>
      </w:r>
      <w:r w:rsidR="00484914" w:rsidRPr="00057403">
        <w:t>paragraph 41(1</w:t>
      </w:r>
      <w:proofErr w:type="gramStart"/>
      <w:r w:rsidR="00484914" w:rsidRPr="00057403">
        <w:t>)(</w:t>
      </w:r>
      <w:proofErr w:type="gramEnd"/>
      <w:r w:rsidR="00484914" w:rsidRPr="00057403">
        <w:t>b) and subsection 41(2A)</w:t>
      </w:r>
      <w:r w:rsidR="00A623CD" w:rsidRPr="00057403">
        <w:t xml:space="preserve"> of the national law</w:t>
      </w:r>
      <w:r w:rsidR="00484914" w:rsidRPr="00057403">
        <w:t xml:space="preserve">. It also prescribes the </w:t>
      </w:r>
      <w:r w:rsidR="000A4E0F" w:rsidRPr="00057403">
        <w:t>period of suspension</w:t>
      </w:r>
      <w:r w:rsidR="00484914" w:rsidRPr="00057403">
        <w:t xml:space="preserve"> for paragraph 41(3</w:t>
      </w:r>
      <w:proofErr w:type="gramStart"/>
      <w:r w:rsidR="00484914" w:rsidRPr="00057403">
        <w:t>)(</w:t>
      </w:r>
      <w:proofErr w:type="gramEnd"/>
      <w:r w:rsidR="00484914" w:rsidRPr="00057403">
        <w:t>b)</w:t>
      </w:r>
      <w:r w:rsidR="00A623CD" w:rsidRPr="00057403">
        <w:t>.</w:t>
      </w:r>
    </w:p>
    <w:p w:rsidR="00A623CD" w:rsidRPr="00057403" w:rsidRDefault="007D6C62" w:rsidP="00B83D1A">
      <w:pPr>
        <w:pStyle w:val="LDMinuteParagraph"/>
        <w:numPr>
          <w:ilvl w:val="0"/>
          <w:numId w:val="0"/>
        </w:numPr>
      </w:pPr>
      <w:r w:rsidRPr="00057403">
        <w:t>35</w:t>
      </w:r>
      <w:r w:rsidR="00A623CD" w:rsidRPr="00057403">
        <w:t>.</w:t>
      </w:r>
      <w:r w:rsidR="00A623CD" w:rsidRPr="00057403">
        <w:tab/>
        <w:t>Section 12 prescribes the criteria for revocation of a certificate of survey for paragraphs 42(1</w:t>
      </w:r>
      <w:proofErr w:type="gramStart"/>
      <w:r w:rsidR="00A623CD" w:rsidRPr="00057403">
        <w:t>)(</w:t>
      </w:r>
      <w:proofErr w:type="gramEnd"/>
      <w:r w:rsidR="00A623CD" w:rsidRPr="00057403">
        <w:t>b) and 42(2)(a)</w:t>
      </w:r>
      <w:r w:rsidR="008D73B1">
        <w:t xml:space="preserve"> of the national law</w:t>
      </w:r>
      <w:r w:rsidR="00A623CD" w:rsidRPr="00057403">
        <w:t>.</w:t>
      </w:r>
      <w:r w:rsidR="00A04685" w:rsidRPr="00057403">
        <w:t xml:space="preserve"> It also prescribes the period of suspension of the certificate for paragraph 41(3</w:t>
      </w:r>
      <w:proofErr w:type="gramStart"/>
      <w:r w:rsidR="00A04685" w:rsidRPr="00057403">
        <w:t>)(</w:t>
      </w:r>
      <w:proofErr w:type="gramEnd"/>
      <w:r w:rsidR="00A04685" w:rsidRPr="00057403">
        <w:t>b).</w:t>
      </w:r>
    </w:p>
    <w:p w:rsidR="00A623CD" w:rsidRPr="00057403" w:rsidRDefault="007D6C62" w:rsidP="00B83D1A">
      <w:pPr>
        <w:pStyle w:val="LDMinuteParagraph"/>
        <w:numPr>
          <w:ilvl w:val="0"/>
          <w:numId w:val="0"/>
        </w:numPr>
      </w:pPr>
      <w:r w:rsidRPr="00057403">
        <w:t>36</w:t>
      </w:r>
      <w:r w:rsidR="00A623CD" w:rsidRPr="00057403">
        <w:t>.</w:t>
      </w:r>
      <w:r w:rsidR="00A623CD" w:rsidRPr="00057403">
        <w:tab/>
        <w:t>Division 4 (Equivalent means of compliance) contains 4 provisions.</w:t>
      </w:r>
    </w:p>
    <w:p w:rsidR="00A623CD" w:rsidRPr="00057403" w:rsidRDefault="007D6C62" w:rsidP="00B83D1A">
      <w:pPr>
        <w:pStyle w:val="LDMinuteParagraph"/>
        <w:numPr>
          <w:ilvl w:val="0"/>
          <w:numId w:val="0"/>
        </w:numPr>
      </w:pPr>
      <w:r w:rsidRPr="00057403">
        <w:t>37</w:t>
      </w:r>
      <w:r w:rsidR="00A623CD" w:rsidRPr="00057403">
        <w:t>.</w:t>
      </w:r>
      <w:r w:rsidR="00A623CD" w:rsidRPr="00057403">
        <w:tab/>
        <w:t>Section 13 provides the circumstances for the approval by the National Regulator of an equivalent means of compliance.</w:t>
      </w:r>
    </w:p>
    <w:p w:rsidR="00A623CD" w:rsidRPr="00057403" w:rsidRDefault="007D6C62" w:rsidP="00B83D1A">
      <w:pPr>
        <w:pStyle w:val="LDMinuteParagraph"/>
        <w:numPr>
          <w:ilvl w:val="0"/>
          <w:numId w:val="0"/>
        </w:numPr>
      </w:pPr>
      <w:r w:rsidRPr="00057403">
        <w:t>38</w:t>
      </w:r>
      <w:r w:rsidR="00A623CD" w:rsidRPr="00057403">
        <w:t>.</w:t>
      </w:r>
      <w:r w:rsidR="00A623CD" w:rsidRPr="00057403">
        <w:tab/>
        <w:t>Section 14</w:t>
      </w:r>
      <w:r w:rsidR="00686064" w:rsidRPr="00057403">
        <w:t xml:space="preserve"> sets out the matters that must be </w:t>
      </w:r>
      <w:r w:rsidR="00A04685" w:rsidRPr="00057403">
        <w:t>included</w:t>
      </w:r>
      <w:r w:rsidR="00686064" w:rsidRPr="00057403">
        <w:t xml:space="preserve"> in any application for the approval of an equivalent means of compliance.</w:t>
      </w:r>
    </w:p>
    <w:p w:rsidR="00686064" w:rsidRPr="00057403" w:rsidRDefault="007D6C62" w:rsidP="00B83D1A">
      <w:pPr>
        <w:pStyle w:val="LDMinuteParagraph"/>
        <w:numPr>
          <w:ilvl w:val="0"/>
          <w:numId w:val="0"/>
        </w:numPr>
      </w:pPr>
      <w:r w:rsidRPr="00057403">
        <w:t>39</w:t>
      </w:r>
      <w:r w:rsidR="00686064" w:rsidRPr="00057403">
        <w:t>.</w:t>
      </w:r>
      <w:r w:rsidR="00686064" w:rsidRPr="00057403">
        <w:tab/>
        <w:t>Section 15 gives the National Regulator the power to revoke an equivalent means of compliance.</w:t>
      </w:r>
      <w:r w:rsidR="00B624CA">
        <w:t xml:space="preserve"> A decision to revoke an equivalent means of compliance is a reviewable decision.</w:t>
      </w:r>
    </w:p>
    <w:p w:rsidR="00686064" w:rsidRPr="00057403" w:rsidRDefault="007D6C62" w:rsidP="00B83D1A">
      <w:pPr>
        <w:pStyle w:val="LDMinuteParagraph"/>
        <w:numPr>
          <w:ilvl w:val="0"/>
          <w:numId w:val="0"/>
        </w:numPr>
      </w:pPr>
      <w:r w:rsidRPr="00057403">
        <w:t>40</w:t>
      </w:r>
      <w:r w:rsidR="00686064" w:rsidRPr="00057403">
        <w:t>.</w:t>
      </w:r>
      <w:r w:rsidR="00686064" w:rsidRPr="00057403">
        <w:tab/>
        <w:t>Section 16 sets out the duration of an equivalent means of compliance.</w:t>
      </w:r>
    </w:p>
    <w:p w:rsidR="00686064" w:rsidRPr="00057403" w:rsidRDefault="007D6C62" w:rsidP="00B83D1A">
      <w:pPr>
        <w:pStyle w:val="LDMinuteParagraph"/>
        <w:numPr>
          <w:ilvl w:val="0"/>
          <w:numId w:val="0"/>
        </w:numPr>
      </w:pPr>
      <w:r w:rsidRPr="00057403">
        <w:lastRenderedPageBreak/>
        <w:t>41</w:t>
      </w:r>
      <w:r w:rsidR="00686064" w:rsidRPr="00057403">
        <w:t>.</w:t>
      </w:r>
      <w:r w:rsidR="00686064" w:rsidRPr="00057403">
        <w:tab/>
        <w:t xml:space="preserve">Division 5 </w:t>
      </w:r>
      <w:r w:rsidR="00484914" w:rsidRPr="00057403">
        <w:t xml:space="preserve">(Definitions and interpretation) </w:t>
      </w:r>
      <w:r w:rsidR="00686064" w:rsidRPr="00057403">
        <w:t>contains 2 provisions.</w:t>
      </w:r>
    </w:p>
    <w:p w:rsidR="00686064" w:rsidRPr="00057403" w:rsidRDefault="007D6C62" w:rsidP="00B83D1A">
      <w:pPr>
        <w:pStyle w:val="LDMinuteParagraph"/>
        <w:numPr>
          <w:ilvl w:val="0"/>
          <w:numId w:val="0"/>
        </w:numPr>
      </w:pPr>
      <w:r w:rsidRPr="00057403">
        <w:t>42</w:t>
      </w:r>
      <w:r w:rsidR="00255396" w:rsidRPr="00057403">
        <w:t>.</w:t>
      </w:r>
      <w:r w:rsidR="00255396" w:rsidRPr="00057403">
        <w:tab/>
        <w:t>Section 17 sets out the definitions for the Order.</w:t>
      </w:r>
    </w:p>
    <w:p w:rsidR="00255396" w:rsidRPr="00057403" w:rsidRDefault="007D6C62" w:rsidP="00B83D1A">
      <w:pPr>
        <w:pStyle w:val="LDMinuteParagraph"/>
        <w:numPr>
          <w:ilvl w:val="0"/>
          <w:numId w:val="0"/>
        </w:numPr>
      </w:pPr>
      <w:r w:rsidRPr="00057403">
        <w:t>43</w:t>
      </w:r>
      <w:r w:rsidR="00255396" w:rsidRPr="00057403">
        <w:t>.</w:t>
      </w:r>
      <w:r w:rsidR="00255396" w:rsidRPr="00057403">
        <w:tab/>
        <w:t>Section 18 sets out the meaning of existing</w:t>
      </w:r>
      <w:r w:rsidR="00941981" w:rsidRPr="00057403">
        <w:t xml:space="preserve"> vessel</w:t>
      </w:r>
      <w:r w:rsidR="00255396" w:rsidRPr="00057403">
        <w:t xml:space="preserve">, transitional </w:t>
      </w:r>
      <w:r w:rsidR="00941981" w:rsidRPr="00057403">
        <w:t xml:space="preserve">vessel </w:t>
      </w:r>
      <w:r w:rsidR="00255396" w:rsidRPr="00057403">
        <w:t>and new vessel</w:t>
      </w:r>
      <w:r w:rsidR="00484914" w:rsidRPr="00057403">
        <w:t xml:space="preserve"> for the Order</w:t>
      </w:r>
      <w:r w:rsidR="00255396" w:rsidRPr="00057403">
        <w:t>.</w:t>
      </w:r>
    </w:p>
    <w:p w:rsidR="00504D77" w:rsidRPr="00057403" w:rsidRDefault="007D6C62" w:rsidP="00B83D1A">
      <w:pPr>
        <w:pStyle w:val="LDMinuteParagraph"/>
        <w:numPr>
          <w:ilvl w:val="0"/>
          <w:numId w:val="0"/>
        </w:numPr>
      </w:pPr>
      <w:r w:rsidRPr="00057403">
        <w:t>44</w:t>
      </w:r>
      <w:r w:rsidR="00255396" w:rsidRPr="00057403">
        <w:t>.</w:t>
      </w:r>
      <w:r w:rsidR="00255396" w:rsidRPr="00057403">
        <w:tab/>
        <w:t>Schedule 1</w:t>
      </w:r>
      <w:r w:rsidR="00504D77" w:rsidRPr="00057403">
        <w:t xml:space="preserve"> </w:t>
      </w:r>
      <w:r w:rsidR="00DC78D3" w:rsidRPr="00057403">
        <w:t>lists</w:t>
      </w:r>
      <w:r w:rsidR="00504D77" w:rsidRPr="00057403">
        <w:t xml:space="preserve"> </w:t>
      </w:r>
      <w:r w:rsidR="00941981" w:rsidRPr="00057403">
        <w:t>changes</w:t>
      </w:r>
      <w:r w:rsidR="00DC78D3" w:rsidRPr="00057403">
        <w:t>, including</w:t>
      </w:r>
      <w:r w:rsidR="002239D3" w:rsidRPr="00057403">
        <w:t xml:space="preserve"> changes</w:t>
      </w:r>
      <w:r w:rsidR="00DC78D3" w:rsidRPr="00057403">
        <w:t xml:space="preserve"> to</w:t>
      </w:r>
      <w:r w:rsidR="00941981" w:rsidRPr="00057403">
        <w:t xml:space="preserve"> the operation of </w:t>
      </w:r>
      <w:r w:rsidR="00484914" w:rsidRPr="00057403">
        <w:t xml:space="preserve">a domestic </w:t>
      </w:r>
      <w:r w:rsidR="00DC78D3" w:rsidRPr="00057403">
        <w:t>commercial vessel</w:t>
      </w:r>
      <w:r w:rsidR="00484914" w:rsidRPr="00057403">
        <w:t xml:space="preserve"> and its </w:t>
      </w:r>
      <w:proofErr w:type="gramStart"/>
      <w:r w:rsidR="00484914" w:rsidRPr="00057403">
        <w:t>arrangements</w:t>
      </w:r>
      <w:r w:rsidR="00916AA4" w:rsidRPr="00057403">
        <w:t>,</w:t>
      </w:r>
      <w:r w:rsidR="00941981" w:rsidRPr="00057403">
        <w:t xml:space="preserve"> </w:t>
      </w:r>
      <w:r w:rsidR="00504D77" w:rsidRPr="00057403">
        <w:t>that</w:t>
      </w:r>
      <w:proofErr w:type="gramEnd"/>
      <w:r w:rsidR="00504D77" w:rsidRPr="00057403">
        <w:t xml:space="preserve"> trigger the following:</w:t>
      </w:r>
    </w:p>
    <w:p w:rsidR="00504D77" w:rsidRPr="00057403" w:rsidRDefault="00916AA4" w:rsidP="00504D77">
      <w:pPr>
        <w:pStyle w:val="LDMinuteParagraph"/>
        <w:numPr>
          <w:ilvl w:val="0"/>
          <w:numId w:val="6"/>
        </w:numPr>
      </w:pPr>
      <w:r w:rsidRPr="00057403">
        <w:t xml:space="preserve">for a new vessel, the replacement of the standards </w:t>
      </w:r>
      <w:r w:rsidR="002239D3" w:rsidRPr="00057403">
        <w:t xml:space="preserve">for construction, subdivision, stability, fire safety, machinery and associated systems </w:t>
      </w:r>
      <w:r w:rsidRPr="00057403">
        <w:t>that the vessel was required to meet when it was first issued a certificate of survey</w:t>
      </w:r>
      <w:r w:rsidR="007D6C62" w:rsidRPr="00057403">
        <w:t xml:space="preserve"> </w:t>
      </w:r>
      <w:r w:rsidR="00BB48B4">
        <w:t>(s</w:t>
      </w:r>
      <w:r w:rsidR="0020059F" w:rsidRPr="00057403">
        <w:t>ee paragraph 4(4)(a))</w:t>
      </w:r>
      <w:r w:rsidR="00504D77" w:rsidRPr="00057403">
        <w:t>;</w:t>
      </w:r>
    </w:p>
    <w:p w:rsidR="00504D77" w:rsidRPr="00057403" w:rsidRDefault="00504D77" w:rsidP="00504D77">
      <w:pPr>
        <w:pStyle w:val="LDMinuteParagraph"/>
        <w:numPr>
          <w:ilvl w:val="0"/>
          <w:numId w:val="6"/>
        </w:numPr>
      </w:pPr>
      <w:r w:rsidRPr="00057403">
        <w:t>the power for revocation of the certificate of survey by the National Regulator</w:t>
      </w:r>
      <w:r w:rsidR="00BB48B4">
        <w:t xml:space="preserve"> (s</w:t>
      </w:r>
      <w:r w:rsidR="0020059F" w:rsidRPr="00057403">
        <w:t>ee paragraph 12(2)(c))</w:t>
      </w:r>
      <w:r w:rsidRPr="00057403">
        <w:t>;</w:t>
      </w:r>
    </w:p>
    <w:p w:rsidR="00255396" w:rsidRPr="00057403" w:rsidRDefault="00504D77" w:rsidP="00504D77">
      <w:pPr>
        <w:pStyle w:val="LDMinuteParagraph"/>
        <w:numPr>
          <w:ilvl w:val="0"/>
          <w:numId w:val="6"/>
        </w:numPr>
      </w:pPr>
      <w:proofErr w:type="gramStart"/>
      <w:r w:rsidRPr="00057403">
        <w:t>an</w:t>
      </w:r>
      <w:proofErr w:type="gramEnd"/>
      <w:r w:rsidRPr="00057403">
        <w:t xml:space="preserve"> existing vessel being taken to be a transitional vessel</w:t>
      </w:r>
      <w:r w:rsidR="00BB48B4">
        <w:t xml:space="preserve"> (s</w:t>
      </w:r>
      <w:r w:rsidR="0020059F" w:rsidRPr="00057403">
        <w:t>ee paragraph 18(2)(a))</w:t>
      </w:r>
      <w:r w:rsidRPr="00057403">
        <w:t>.</w:t>
      </w:r>
    </w:p>
    <w:p w:rsidR="000E1285" w:rsidRPr="00057403" w:rsidRDefault="007D6C62" w:rsidP="000E1285">
      <w:pPr>
        <w:pStyle w:val="LDMinuteParagraph"/>
        <w:numPr>
          <w:ilvl w:val="0"/>
          <w:numId w:val="0"/>
        </w:numPr>
      </w:pPr>
      <w:r w:rsidRPr="00057403">
        <w:rPr>
          <w:bCs/>
          <w:iCs/>
        </w:rPr>
        <w:t>45</w:t>
      </w:r>
      <w:r w:rsidR="000E1285" w:rsidRPr="00057403">
        <w:rPr>
          <w:bCs/>
          <w:iCs/>
        </w:rPr>
        <w:t>.</w:t>
      </w:r>
      <w:r w:rsidR="000E1285" w:rsidRPr="00057403">
        <w:rPr>
          <w:bCs/>
          <w:iCs/>
        </w:rPr>
        <w:tab/>
        <w:t xml:space="preserve">Schedule 2 sets out the standards </w:t>
      </w:r>
      <w:r w:rsidR="00FE615A" w:rsidRPr="00057403">
        <w:rPr>
          <w:bCs/>
          <w:iCs/>
        </w:rPr>
        <w:t>applying</w:t>
      </w:r>
      <w:r w:rsidR="000E1285" w:rsidRPr="00057403">
        <w:rPr>
          <w:bCs/>
          <w:iCs/>
        </w:rPr>
        <w:t xml:space="preserve"> to </w:t>
      </w:r>
      <w:r w:rsidR="00484914" w:rsidRPr="00057403">
        <w:rPr>
          <w:bCs/>
          <w:iCs/>
        </w:rPr>
        <w:t>a domestic commercial vessel that is a transitional vessel</w:t>
      </w:r>
      <w:r w:rsidR="000E1285" w:rsidRPr="00057403">
        <w:rPr>
          <w:bCs/>
          <w:iCs/>
        </w:rPr>
        <w:t>.</w:t>
      </w:r>
      <w:r w:rsidR="00A86C6A" w:rsidRPr="00057403">
        <w:rPr>
          <w:bCs/>
          <w:iCs/>
        </w:rPr>
        <w:t xml:space="preserve"> The standards mentioned in Schedule 2 apply according to the </w:t>
      </w:r>
      <w:r w:rsidR="007C7196" w:rsidRPr="00057403">
        <w:rPr>
          <w:bCs/>
          <w:iCs/>
        </w:rPr>
        <w:t xml:space="preserve">kind of vessel and the nature of the changes </w:t>
      </w:r>
      <w:r w:rsidR="0030656F" w:rsidRPr="00057403">
        <w:rPr>
          <w:bCs/>
          <w:iCs/>
        </w:rPr>
        <w:t xml:space="preserve">that has occurred </w:t>
      </w:r>
      <w:r w:rsidR="007C7196" w:rsidRPr="00057403">
        <w:rPr>
          <w:bCs/>
          <w:iCs/>
        </w:rPr>
        <w:t>to the vessel’s operations, arrangements or equipment.</w:t>
      </w:r>
    </w:p>
    <w:p w:rsidR="00990056" w:rsidRPr="00057403" w:rsidRDefault="000A2964" w:rsidP="00007792">
      <w:pPr>
        <w:pStyle w:val="LDAmendHeading"/>
      </w:pPr>
      <w:r w:rsidRPr="00057403">
        <w:t>Statement of c</w:t>
      </w:r>
      <w:r w:rsidR="00990056" w:rsidRPr="00057403">
        <w:t>ompatibility with human rights</w:t>
      </w:r>
    </w:p>
    <w:p w:rsidR="00EC3785" w:rsidRPr="00057403" w:rsidRDefault="007D6C62" w:rsidP="00EC3785">
      <w:pPr>
        <w:pStyle w:val="LDMinuteParagraph"/>
        <w:numPr>
          <w:ilvl w:val="0"/>
          <w:numId w:val="0"/>
        </w:numPr>
      </w:pPr>
      <w:r w:rsidRPr="00057403">
        <w:t>46</w:t>
      </w:r>
      <w:r w:rsidR="00EC3785" w:rsidRPr="00057403">
        <w:t>.</w:t>
      </w:r>
      <w:r w:rsidR="00EC3785" w:rsidRPr="00057403">
        <w:tab/>
        <w:t>This statement is made for subsection 9(1) of the</w:t>
      </w:r>
      <w:r w:rsidR="00EC3785" w:rsidRPr="00057403">
        <w:rPr>
          <w:i/>
        </w:rPr>
        <w:t xml:space="preserve"> Human Rights (Parliamentary Scrutiny) Act 2011.</w:t>
      </w:r>
    </w:p>
    <w:p w:rsidR="00215AA5" w:rsidRPr="00057403" w:rsidRDefault="00215AA5" w:rsidP="00EC3785">
      <w:pPr>
        <w:pStyle w:val="LDMinuteParagraph"/>
        <w:numPr>
          <w:ilvl w:val="0"/>
          <w:numId w:val="0"/>
        </w:numPr>
        <w:rPr>
          <w:rFonts w:ascii="Arial" w:hAnsi="Arial" w:cs="Arial"/>
        </w:rPr>
      </w:pPr>
      <w:r w:rsidRPr="00057403">
        <w:rPr>
          <w:rFonts w:ascii="Arial" w:hAnsi="Arial" w:cs="Arial"/>
        </w:rPr>
        <w:t>Overview of the legislative instrument</w:t>
      </w:r>
    </w:p>
    <w:p w:rsidR="00FC20F7" w:rsidRDefault="007D6C62" w:rsidP="00146312">
      <w:pPr>
        <w:pStyle w:val="LDMinuteParagraph"/>
        <w:numPr>
          <w:ilvl w:val="0"/>
          <w:numId w:val="0"/>
        </w:numPr>
      </w:pPr>
      <w:r w:rsidRPr="00057403">
        <w:t>47</w:t>
      </w:r>
      <w:r w:rsidR="00EC3785" w:rsidRPr="00057403">
        <w:t>.</w:t>
      </w:r>
      <w:r w:rsidR="00EC3785" w:rsidRPr="00057403">
        <w:tab/>
      </w:r>
      <w:r w:rsidR="00146312" w:rsidRPr="00057403">
        <w:t xml:space="preserve">This </w:t>
      </w:r>
      <w:r w:rsidR="00B624CA">
        <w:t xml:space="preserve">Order </w:t>
      </w:r>
      <w:r w:rsidR="00146312" w:rsidRPr="00057403">
        <w:t xml:space="preserve">is made under the </w:t>
      </w:r>
      <w:r w:rsidR="00146312" w:rsidRPr="00057403">
        <w:rPr>
          <w:i/>
          <w:iCs/>
        </w:rPr>
        <w:t xml:space="preserve">Marine Safety (Domestic Commercial Vessel) National Law </w:t>
      </w:r>
      <w:r w:rsidR="00146312" w:rsidRPr="00057403">
        <w:t xml:space="preserve">and </w:t>
      </w:r>
      <w:r w:rsidR="0020059F" w:rsidRPr="00057403">
        <w:t>prescribes matter</w:t>
      </w:r>
      <w:r w:rsidR="00BB48B4">
        <w:t>s</w:t>
      </w:r>
      <w:r w:rsidR="0020059F" w:rsidRPr="00057403">
        <w:t xml:space="preserve"> concerning</w:t>
      </w:r>
      <w:r w:rsidR="00146312" w:rsidRPr="00057403">
        <w:t xml:space="preserve"> certificates of survey for domestic commercial vessels. More specifically, it </w:t>
      </w:r>
      <w:r w:rsidR="0020059F" w:rsidRPr="00057403">
        <w:t>prescribes matters for</w:t>
      </w:r>
      <w:r w:rsidR="00146312" w:rsidRPr="00057403">
        <w:t xml:space="preserve"> the application, issue, variation, suspension and revocation of certificates of survey for such vessels, and in the particular</w:t>
      </w:r>
      <w:r w:rsidR="00ED14E5" w:rsidRPr="00057403">
        <w:t>,</w:t>
      </w:r>
      <w:r w:rsidR="00146312" w:rsidRPr="00057403">
        <w:t xml:space="preserve"> the </w:t>
      </w:r>
      <w:r w:rsidR="00A04685" w:rsidRPr="00057403">
        <w:t xml:space="preserve">survey process and </w:t>
      </w:r>
      <w:r w:rsidR="00146312" w:rsidRPr="00057403">
        <w:t xml:space="preserve">standards that apply </w:t>
      </w:r>
      <w:r w:rsidR="00BC63D6">
        <w:t>in relation to</w:t>
      </w:r>
      <w:r w:rsidR="00146312" w:rsidRPr="00057403">
        <w:t xml:space="preserve"> the survey of domestic commercial vessels</w:t>
      </w:r>
      <w:r w:rsidR="00FC20F7" w:rsidRPr="00057403">
        <w:t>.</w:t>
      </w:r>
    </w:p>
    <w:p w:rsidR="00B624CA" w:rsidRPr="00057403" w:rsidRDefault="002D2B86" w:rsidP="00B624CA">
      <w:pPr>
        <w:pStyle w:val="LDMinuteParagraph"/>
        <w:numPr>
          <w:ilvl w:val="0"/>
          <w:numId w:val="0"/>
        </w:numPr>
        <w:rPr>
          <w:i/>
        </w:rPr>
      </w:pPr>
      <w:r>
        <w:t>48</w:t>
      </w:r>
      <w:r w:rsidR="00B624CA" w:rsidRPr="00057403">
        <w:t>.</w:t>
      </w:r>
      <w:r w:rsidR="00B624CA" w:rsidRPr="00057403">
        <w:tab/>
        <w:t xml:space="preserve">This Order repeals </w:t>
      </w:r>
      <w:r w:rsidR="00B624CA">
        <w:t xml:space="preserve">and replaces </w:t>
      </w:r>
      <w:r w:rsidR="00B624CA" w:rsidRPr="00057403">
        <w:rPr>
          <w:i/>
        </w:rPr>
        <w:t>Marine Order 503 (Certifi</w:t>
      </w:r>
      <w:r w:rsidR="00B624CA">
        <w:rPr>
          <w:i/>
        </w:rPr>
        <w:t>cates of survey — national law) </w:t>
      </w:r>
      <w:r w:rsidR="00B624CA" w:rsidRPr="00057403">
        <w:rPr>
          <w:i/>
        </w:rPr>
        <w:t>2013.</w:t>
      </w:r>
    </w:p>
    <w:p w:rsidR="00215AA5" w:rsidRPr="00057403" w:rsidRDefault="00215AA5" w:rsidP="00146312">
      <w:pPr>
        <w:pStyle w:val="LDMinuteParagraph"/>
        <w:numPr>
          <w:ilvl w:val="0"/>
          <w:numId w:val="0"/>
        </w:numPr>
        <w:rPr>
          <w:rFonts w:ascii="Arial" w:hAnsi="Arial" w:cs="Arial"/>
        </w:rPr>
      </w:pPr>
      <w:r w:rsidRPr="00057403">
        <w:rPr>
          <w:rFonts w:ascii="Arial" w:hAnsi="Arial" w:cs="Arial"/>
        </w:rPr>
        <w:t>Human rights implications</w:t>
      </w:r>
    </w:p>
    <w:p w:rsidR="00215AA5" w:rsidRPr="00057403" w:rsidRDefault="002D2B86" w:rsidP="00146312">
      <w:pPr>
        <w:pStyle w:val="LDMinuteParagraph"/>
        <w:numPr>
          <w:ilvl w:val="0"/>
          <w:numId w:val="0"/>
        </w:numPr>
      </w:pPr>
      <w:r>
        <w:t>49</w:t>
      </w:r>
      <w:r w:rsidR="00146312" w:rsidRPr="00057403">
        <w:t>.</w:t>
      </w:r>
      <w:r w:rsidR="00146312" w:rsidRPr="00057403">
        <w:tab/>
        <w:t xml:space="preserve">This Order does not affect any rights or freedoms to which the </w:t>
      </w:r>
      <w:r w:rsidR="00146312" w:rsidRPr="00057403">
        <w:rPr>
          <w:i/>
        </w:rPr>
        <w:t>Human Rights (Parliamentary Scrutiny) Act 2011</w:t>
      </w:r>
      <w:r w:rsidR="00146312" w:rsidRPr="00057403">
        <w:t xml:space="preserve"> applies.</w:t>
      </w:r>
    </w:p>
    <w:p w:rsidR="00007792" w:rsidRPr="00057403" w:rsidRDefault="00007792" w:rsidP="00007792">
      <w:pPr>
        <w:pStyle w:val="LDAmendHeading"/>
      </w:pPr>
      <w:r w:rsidRPr="00057403">
        <w:t xml:space="preserve">Making the </w:t>
      </w:r>
      <w:r w:rsidR="007005C4" w:rsidRPr="00057403">
        <w:t>instrument</w:t>
      </w:r>
    </w:p>
    <w:p w:rsidR="00506142" w:rsidRPr="00B4479A" w:rsidRDefault="002D2B86" w:rsidP="00146312">
      <w:pPr>
        <w:pStyle w:val="LDMinuteParagraph"/>
        <w:numPr>
          <w:ilvl w:val="0"/>
          <w:numId w:val="0"/>
        </w:numPr>
      </w:pPr>
      <w:r>
        <w:t>50</w:t>
      </w:r>
      <w:r w:rsidR="00146312" w:rsidRPr="00057403">
        <w:t>.</w:t>
      </w:r>
      <w:r w:rsidR="00146312" w:rsidRPr="00057403">
        <w:tab/>
      </w:r>
      <w:r w:rsidR="003B2EEF" w:rsidRPr="00057403">
        <w:t>Th</w:t>
      </w:r>
      <w:r w:rsidR="007005C4" w:rsidRPr="00057403">
        <w:t>is instrument</w:t>
      </w:r>
      <w:r w:rsidR="003B2EEF" w:rsidRPr="00057403">
        <w:t xml:space="preserve"> has been made by the </w:t>
      </w:r>
      <w:r w:rsidR="007D6395">
        <w:t xml:space="preserve">Acting </w:t>
      </w:r>
      <w:r w:rsidR="003B2EEF" w:rsidRPr="00057403">
        <w:t xml:space="preserve">Chief Executive </w:t>
      </w:r>
      <w:r w:rsidR="009B015D" w:rsidRPr="00057403">
        <w:t>Officer of the Australian Maritime Safety Authority</w:t>
      </w:r>
      <w:r w:rsidR="003B2EEF" w:rsidRPr="00057403">
        <w:t>, in accordance with su</w:t>
      </w:r>
      <w:r w:rsidR="00A302C2" w:rsidRPr="00057403">
        <w:t>bsec</w:t>
      </w:r>
      <w:r w:rsidR="003B2EEF" w:rsidRPr="00057403">
        <w:t xml:space="preserve">tion </w:t>
      </w:r>
      <w:r w:rsidR="007005C4" w:rsidRPr="00057403">
        <w:t>49</w:t>
      </w:r>
      <w:r w:rsidR="00A302C2" w:rsidRPr="00057403">
        <w:t>(4</w:t>
      </w:r>
      <w:r w:rsidR="003B2EEF" w:rsidRPr="00057403">
        <w:t xml:space="preserve">) of </w:t>
      </w:r>
      <w:r w:rsidR="00A302C2" w:rsidRPr="00057403">
        <w:t xml:space="preserve">the </w:t>
      </w:r>
      <w:r w:rsidR="00A302C2" w:rsidRPr="00057403">
        <w:rPr>
          <w:i/>
        </w:rPr>
        <w:t xml:space="preserve">Australian Maritime </w:t>
      </w:r>
      <w:r w:rsidR="00C803C8" w:rsidRPr="00057403">
        <w:rPr>
          <w:i/>
        </w:rPr>
        <w:t xml:space="preserve">Safety </w:t>
      </w:r>
      <w:r w:rsidR="00A302C2" w:rsidRPr="00057403">
        <w:rPr>
          <w:i/>
        </w:rPr>
        <w:t>Authority Act 1990</w:t>
      </w:r>
      <w:r w:rsidR="003B2EEF" w:rsidRPr="00057403">
        <w:t>.</w:t>
      </w:r>
    </w:p>
    <w:sectPr w:rsidR="00506142" w:rsidRPr="00B4479A" w:rsidSect="00270686">
      <w:headerReference w:type="even" r:id="rId7"/>
      <w:footerReference w:type="even" r:id="rId8"/>
      <w:footerReference w:type="default" r:id="rId9"/>
      <w:pgSz w:w="11906" w:h="16838"/>
      <w:pgMar w:top="899" w:right="1800" w:bottom="539"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0DE" w:rsidRDefault="001D40DE">
      <w:r>
        <w:separator/>
      </w:r>
    </w:p>
  </w:endnote>
  <w:endnote w:type="continuationSeparator" w:id="0">
    <w:p w:rsidR="001D40DE" w:rsidRDefault="001D4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7F" w:rsidRDefault="00D60F7F" w:rsidP="00760EAE">
    <w:pPr>
      <w:framePr w:wrap="around" w:vAnchor="text" w:hAnchor="margin" w:xAlign="right" w:y="1"/>
    </w:pPr>
    <w:r>
      <w:fldChar w:fldCharType="begin"/>
    </w:r>
    <w:r>
      <w:instrText xml:space="preserve">PAGE  </w:instrText>
    </w:r>
    <w:r>
      <w:fldChar w:fldCharType="end"/>
    </w:r>
  </w:p>
  <w:p w:rsidR="00D60F7F" w:rsidRDefault="00D60F7F" w:rsidP="00B4479A">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7F" w:rsidRPr="00506142" w:rsidRDefault="00506142" w:rsidP="00506142">
    <w:pPr>
      <w:pStyle w:val="Footer"/>
      <w:pBdr>
        <w:top w:val="single" w:sz="4" w:space="1" w:color="auto"/>
      </w:pBdr>
      <w:rPr>
        <w:rFonts w:ascii="Arial" w:hAnsi="Arial" w:cs="Arial"/>
        <w:sz w:val="16"/>
        <w:szCs w:val="16"/>
      </w:rPr>
    </w:pPr>
    <w:r w:rsidRPr="00B84FEA">
      <w:rPr>
        <w:rFonts w:ascii="Arial" w:hAnsi="Arial" w:cs="Arial"/>
        <w:i/>
        <w:sz w:val="16"/>
        <w:szCs w:val="16"/>
      </w:rPr>
      <w:t>Marine Ord</w:t>
    </w:r>
    <w:r>
      <w:rPr>
        <w:rFonts w:ascii="Arial" w:hAnsi="Arial" w:cs="Arial"/>
        <w:i/>
        <w:sz w:val="16"/>
        <w:szCs w:val="16"/>
      </w:rPr>
      <w:t>er</w:t>
    </w:r>
    <w:r w:rsidR="00B36E48">
      <w:rPr>
        <w:rFonts w:ascii="Arial" w:hAnsi="Arial" w:cs="Arial"/>
        <w:i/>
        <w:sz w:val="16"/>
        <w:szCs w:val="16"/>
      </w:rPr>
      <w:t xml:space="preserve"> </w:t>
    </w:r>
    <w:r w:rsidR="00686064">
      <w:rPr>
        <w:rFonts w:ascii="Arial" w:hAnsi="Arial" w:cs="Arial"/>
        <w:i/>
        <w:sz w:val="16"/>
        <w:szCs w:val="16"/>
      </w:rPr>
      <w:t>503</w:t>
    </w:r>
    <w:r>
      <w:rPr>
        <w:rFonts w:ascii="Arial" w:hAnsi="Arial" w:cs="Arial"/>
        <w:i/>
        <w:sz w:val="16"/>
        <w:szCs w:val="16"/>
      </w:rPr>
      <w:t xml:space="preserve"> </w:t>
    </w:r>
    <w:r w:rsidR="00B36E48">
      <w:rPr>
        <w:rFonts w:ascii="Arial" w:hAnsi="Arial" w:cs="Arial"/>
        <w:i/>
        <w:sz w:val="16"/>
        <w:szCs w:val="16"/>
      </w:rPr>
      <w:t>(</w:t>
    </w:r>
    <w:r w:rsidR="00686064">
      <w:rPr>
        <w:rFonts w:ascii="Arial" w:hAnsi="Arial" w:cs="Arial"/>
        <w:i/>
        <w:sz w:val="16"/>
        <w:szCs w:val="16"/>
      </w:rPr>
      <w:t>Certificates of survey — national law</w:t>
    </w:r>
    <w:r w:rsidR="00B36E48">
      <w:rPr>
        <w:rFonts w:ascii="Arial" w:hAnsi="Arial" w:cs="Arial"/>
        <w:i/>
        <w:sz w:val="16"/>
        <w:szCs w:val="16"/>
      </w:rPr>
      <w:t>)</w:t>
    </w:r>
    <w:r w:rsidR="00B97324">
      <w:rPr>
        <w:rFonts w:ascii="Arial" w:hAnsi="Arial" w:cs="Arial"/>
        <w:i/>
        <w:sz w:val="16"/>
        <w:szCs w:val="16"/>
      </w:rPr>
      <w:t xml:space="preserve"> </w:t>
    </w:r>
    <w:r>
      <w:rPr>
        <w:rFonts w:ascii="Arial" w:hAnsi="Arial" w:cs="Arial"/>
        <w:i/>
        <w:sz w:val="16"/>
        <w:szCs w:val="16"/>
      </w:rPr>
      <w:t>201</w:t>
    </w:r>
    <w:r w:rsidR="00686064">
      <w:rPr>
        <w:rFonts w:ascii="Arial" w:hAnsi="Arial" w:cs="Arial"/>
        <w:i/>
        <w:sz w:val="16"/>
        <w:szCs w:val="16"/>
      </w:rPr>
      <w:t>7</w:t>
    </w:r>
    <w:r>
      <w:rPr>
        <w:rFonts w:ascii="Arial" w:hAnsi="Arial" w:cs="Arial"/>
        <w:sz w:val="16"/>
        <w:szCs w:val="16"/>
      </w:rPr>
      <w:tab/>
    </w:r>
    <w:r w:rsidRPr="00DE2A5F">
      <w:rPr>
        <w:rStyle w:val="PageNumber"/>
        <w:rFonts w:ascii="Arial" w:hAnsi="Arial" w:cs="Arial"/>
        <w:sz w:val="16"/>
        <w:szCs w:val="16"/>
      </w:rPr>
      <w:fldChar w:fldCharType="begin"/>
    </w:r>
    <w:r w:rsidRPr="00DE2A5F">
      <w:rPr>
        <w:rStyle w:val="PageNumber"/>
        <w:rFonts w:ascii="Arial" w:hAnsi="Arial" w:cs="Arial"/>
        <w:sz w:val="16"/>
        <w:szCs w:val="16"/>
      </w:rPr>
      <w:instrText xml:space="preserve"> PAGE </w:instrText>
    </w:r>
    <w:r w:rsidRPr="00DE2A5F">
      <w:rPr>
        <w:rStyle w:val="PageNumber"/>
        <w:rFonts w:ascii="Arial" w:hAnsi="Arial" w:cs="Arial"/>
        <w:sz w:val="16"/>
        <w:szCs w:val="16"/>
      </w:rPr>
      <w:fldChar w:fldCharType="separate"/>
    </w:r>
    <w:r w:rsidR="002D2B86">
      <w:rPr>
        <w:rStyle w:val="PageNumber"/>
        <w:rFonts w:ascii="Arial" w:hAnsi="Arial" w:cs="Arial"/>
        <w:noProof/>
        <w:sz w:val="16"/>
        <w:szCs w:val="16"/>
      </w:rPr>
      <w:t>3</w:t>
    </w:r>
    <w:r w:rsidRPr="00DE2A5F">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0DE" w:rsidRDefault="001D40DE">
      <w:r>
        <w:separator/>
      </w:r>
    </w:p>
  </w:footnote>
  <w:footnote w:type="continuationSeparator" w:id="0">
    <w:p w:rsidR="001D40DE" w:rsidRDefault="001D40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7F" w:rsidRDefault="00D60F7F" w:rsidP="00545B58">
    <w:pPr>
      <w:framePr w:wrap="around" w:vAnchor="text" w:hAnchor="margin" w:xAlign="center" w:y="1"/>
    </w:pPr>
    <w:r>
      <w:fldChar w:fldCharType="begin"/>
    </w:r>
    <w:r>
      <w:instrText xml:space="preserve">PAGE  </w:instrText>
    </w:r>
    <w:r>
      <w:fldChar w:fldCharType="end"/>
    </w:r>
  </w:p>
  <w:p w:rsidR="00D60F7F" w:rsidRDefault="00D60F7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CC07FC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3446F0"/>
    <w:multiLevelType w:val="hybridMultilevel"/>
    <w:tmpl w:val="6A968818"/>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 w15:restartNumberingAfterBreak="0">
    <w:nsid w:val="286E2EF5"/>
    <w:multiLevelType w:val="hybridMultilevel"/>
    <w:tmpl w:val="15E41B30"/>
    <w:lvl w:ilvl="0" w:tplc="4600DD6A">
      <w:start w:val="1"/>
      <w:numFmt w:val="decimal"/>
      <w:pStyle w:val="LDMinuteParagraph"/>
      <w:lvlText w:val="%1."/>
      <w:lvlJc w:val="left"/>
      <w:pPr>
        <w:tabs>
          <w:tab w:val="num" w:pos="142"/>
        </w:tabs>
        <w:ind w:left="142"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769B7213"/>
    <w:multiLevelType w:val="hybridMultilevel"/>
    <w:tmpl w:val="331AF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lvlOverride w:ilvl="0">
      <w:startOverride w:val="1"/>
    </w:lvlOverride>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0DE"/>
    <w:rsid w:val="00007792"/>
    <w:rsid w:val="00037C8A"/>
    <w:rsid w:val="000479EC"/>
    <w:rsid w:val="00052913"/>
    <w:rsid w:val="00057403"/>
    <w:rsid w:val="0006314D"/>
    <w:rsid w:val="00083A6A"/>
    <w:rsid w:val="000A2964"/>
    <w:rsid w:val="000A4E0F"/>
    <w:rsid w:val="000E1285"/>
    <w:rsid w:val="00117DE7"/>
    <w:rsid w:val="001374CB"/>
    <w:rsid w:val="00146312"/>
    <w:rsid w:val="001710F5"/>
    <w:rsid w:val="00187967"/>
    <w:rsid w:val="00191B5D"/>
    <w:rsid w:val="00194868"/>
    <w:rsid w:val="001B5026"/>
    <w:rsid w:val="001D40DE"/>
    <w:rsid w:val="001D419C"/>
    <w:rsid w:val="001E2D13"/>
    <w:rsid w:val="001E60FD"/>
    <w:rsid w:val="001F02B3"/>
    <w:rsid w:val="001F16BE"/>
    <w:rsid w:val="001F5996"/>
    <w:rsid w:val="0020059F"/>
    <w:rsid w:val="00213489"/>
    <w:rsid w:val="00215AA5"/>
    <w:rsid w:val="002239D3"/>
    <w:rsid w:val="00255396"/>
    <w:rsid w:val="00255D36"/>
    <w:rsid w:val="00270686"/>
    <w:rsid w:val="002D2B86"/>
    <w:rsid w:val="002D7C61"/>
    <w:rsid w:val="002E0E72"/>
    <w:rsid w:val="002F5FB9"/>
    <w:rsid w:val="0030656F"/>
    <w:rsid w:val="003141EB"/>
    <w:rsid w:val="00317AE8"/>
    <w:rsid w:val="00321E22"/>
    <w:rsid w:val="00321E86"/>
    <w:rsid w:val="0032325C"/>
    <w:rsid w:val="00337C74"/>
    <w:rsid w:val="00346D0C"/>
    <w:rsid w:val="003771CC"/>
    <w:rsid w:val="00391778"/>
    <w:rsid w:val="003B2EEF"/>
    <w:rsid w:val="003C0D84"/>
    <w:rsid w:val="003F3517"/>
    <w:rsid w:val="00411185"/>
    <w:rsid w:val="00413F57"/>
    <w:rsid w:val="00430134"/>
    <w:rsid w:val="00432C95"/>
    <w:rsid w:val="004511D5"/>
    <w:rsid w:val="00461125"/>
    <w:rsid w:val="00481043"/>
    <w:rsid w:val="00484914"/>
    <w:rsid w:val="004C67F9"/>
    <w:rsid w:val="004E3842"/>
    <w:rsid w:val="004E63C6"/>
    <w:rsid w:val="00504D77"/>
    <w:rsid w:val="00506142"/>
    <w:rsid w:val="00524E04"/>
    <w:rsid w:val="00545B58"/>
    <w:rsid w:val="005800F6"/>
    <w:rsid w:val="0059658F"/>
    <w:rsid w:val="005B2444"/>
    <w:rsid w:val="005B52F3"/>
    <w:rsid w:val="005F256E"/>
    <w:rsid w:val="005F3B6C"/>
    <w:rsid w:val="006345C1"/>
    <w:rsid w:val="00645C20"/>
    <w:rsid w:val="00656080"/>
    <w:rsid w:val="00686064"/>
    <w:rsid w:val="00697B63"/>
    <w:rsid w:val="006A6E0B"/>
    <w:rsid w:val="006C119E"/>
    <w:rsid w:val="006E2A8C"/>
    <w:rsid w:val="007005C4"/>
    <w:rsid w:val="00756DB6"/>
    <w:rsid w:val="00760EAE"/>
    <w:rsid w:val="00790AD1"/>
    <w:rsid w:val="007C7196"/>
    <w:rsid w:val="007D6395"/>
    <w:rsid w:val="007D6C62"/>
    <w:rsid w:val="00822062"/>
    <w:rsid w:val="00833AA2"/>
    <w:rsid w:val="00846711"/>
    <w:rsid w:val="0085034C"/>
    <w:rsid w:val="008846F2"/>
    <w:rsid w:val="008D3C78"/>
    <w:rsid w:val="008D73B1"/>
    <w:rsid w:val="008E2884"/>
    <w:rsid w:val="009030D5"/>
    <w:rsid w:val="00916AA4"/>
    <w:rsid w:val="00932008"/>
    <w:rsid w:val="00941981"/>
    <w:rsid w:val="00974171"/>
    <w:rsid w:val="00990056"/>
    <w:rsid w:val="009930DC"/>
    <w:rsid w:val="009A3D84"/>
    <w:rsid w:val="009A4DA7"/>
    <w:rsid w:val="009B015D"/>
    <w:rsid w:val="009B2616"/>
    <w:rsid w:val="009C0D45"/>
    <w:rsid w:val="009C3750"/>
    <w:rsid w:val="009F4E90"/>
    <w:rsid w:val="009F7B4D"/>
    <w:rsid w:val="00A04685"/>
    <w:rsid w:val="00A0729A"/>
    <w:rsid w:val="00A10DFF"/>
    <w:rsid w:val="00A302C2"/>
    <w:rsid w:val="00A346B9"/>
    <w:rsid w:val="00A42FE5"/>
    <w:rsid w:val="00A53961"/>
    <w:rsid w:val="00A623CD"/>
    <w:rsid w:val="00A624B1"/>
    <w:rsid w:val="00A86C6A"/>
    <w:rsid w:val="00AD3979"/>
    <w:rsid w:val="00AF16BD"/>
    <w:rsid w:val="00AF5159"/>
    <w:rsid w:val="00B1667C"/>
    <w:rsid w:val="00B36E48"/>
    <w:rsid w:val="00B4479A"/>
    <w:rsid w:val="00B624CA"/>
    <w:rsid w:val="00B83D1A"/>
    <w:rsid w:val="00B93221"/>
    <w:rsid w:val="00B95EA6"/>
    <w:rsid w:val="00B97324"/>
    <w:rsid w:val="00BA6239"/>
    <w:rsid w:val="00BB48B4"/>
    <w:rsid w:val="00BB6EA6"/>
    <w:rsid w:val="00BC4354"/>
    <w:rsid w:val="00BC63D6"/>
    <w:rsid w:val="00C061DE"/>
    <w:rsid w:val="00C35416"/>
    <w:rsid w:val="00C803C8"/>
    <w:rsid w:val="00D37A0B"/>
    <w:rsid w:val="00D60F7F"/>
    <w:rsid w:val="00DC78D3"/>
    <w:rsid w:val="00DE2E3D"/>
    <w:rsid w:val="00DE752E"/>
    <w:rsid w:val="00E065E7"/>
    <w:rsid w:val="00E118EB"/>
    <w:rsid w:val="00E14DCC"/>
    <w:rsid w:val="00E2679C"/>
    <w:rsid w:val="00E576E4"/>
    <w:rsid w:val="00E80539"/>
    <w:rsid w:val="00E90ECA"/>
    <w:rsid w:val="00EC3785"/>
    <w:rsid w:val="00ED14E5"/>
    <w:rsid w:val="00EE71A2"/>
    <w:rsid w:val="00F0537A"/>
    <w:rsid w:val="00F11570"/>
    <w:rsid w:val="00F213DD"/>
    <w:rsid w:val="00F349B4"/>
    <w:rsid w:val="00F37700"/>
    <w:rsid w:val="00F40C29"/>
    <w:rsid w:val="00F44956"/>
    <w:rsid w:val="00F54626"/>
    <w:rsid w:val="00F555F3"/>
    <w:rsid w:val="00F63BD0"/>
    <w:rsid w:val="00F660D0"/>
    <w:rsid w:val="00F676F6"/>
    <w:rsid w:val="00F8601E"/>
    <w:rsid w:val="00FB71D1"/>
    <w:rsid w:val="00FC20F7"/>
    <w:rsid w:val="00FD5DBE"/>
    <w:rsid w:val="00FD7E01"/>
    <w:rsid w:val="00FE5724"/>
    <w:rsid w:val="00FE615A"/>
    <w:rsid w:val="00FF39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AC24CD0-DCD6-4979-89B5-236FD28D3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link w:val="LDClauseChar"/>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 w:type="character" w:customStyle="1" w:styleId="LDClauseChar">
    <w:name w:val="LDClause Char"/>
    <w:basedOn w:val="LDBodytextChar"/>
    <w:link w:val="LDClause"/>
    <w:rsid w:val="001D40DE"/>
    <w:rPr>
      <w:sz w:val="24"/>
      <w:szCs w:val="24"/>
      <w:lang w:val="en-AU" w:eastAsia="en-US" w:bidi="ar-SA"/>
    </w:rPr>
  </w:style>
  <w:style w:type="character" w:customStyle="1" w:styleId="LDTabletextChar">
    <w:name w:val="LDTabletext Char"/>
    <w:basedOn w:val="LDBodytextChar"/>
    <w:link w:val="LDTabletext"/>
    <w:rsid w:val="001D40DE"/>
    <w:rPr>
      <w:sz w:val="24"/>
      <w:szCs w:val="24"/>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90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8118%20Maritime%20Regulation\Legislative%20Drafting\templates\MO%20Ex%20state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 Ex statement template.dotx</Template>
  <TotalTime>23</TotalTime>
  <Pages>4</Pages>
  <Words>1798</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AMSA</Company>
  <LinksUpToDate>false</LinksUpToDate>
  <CharactersWithSpaces>11364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Edmondson, Sue</dc:creator>
  <cp:lastModifiedBy>Edmondson, Sue</cp:lastModifiedBy>
  <cp:revision>7</cp:revision>
  <cp:lastPrinted>2017-11-30T01:39:00Z</cp:lastPrinted>
  <dcterms:created xsi:type="dcterms:W3CDTF">2017-11-23T22:14:00Z</dcterms:created>
  <dcterms:modified xsi:type="dcterms:W3CDTF">2017-11-30T01:40:00Z</dcterms:modified>
</cp:coreProperties>
</file>