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 w:val="28"/>
          <w:szCs w:val="20"/>
        </w:rPr>
      </w:pPr>
      <w:bookmarkStart w:id="0" w:name="_GoBack"/>
      <w:bookmarkEnd w:id="0"/>
      <w:r w:rsidRPr="00224151">
        <w:rPr>
          <w:rFonts w:ascii="Times New Roman" w:eastAsia="Calibri" w:hAnsi="Times New Roman" w:cs="Times New Roman"/>
          <w:noProof/>
          <w:szCs w:val="20"/>
          <w:lang w:eastAsia="en-AU"/>
        </w:rPr>
        <w:drawing>
          <wp:inline distT="0" distB="0" distL="0" distR="0" wp14:anchorId="0EB090A9" wp14:editId="26AA5094">
            <wp:extent cx="1503328" cy="11052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 w:val="19"/>
          <w:szCs w:val="20"/>
        </w:rPr>
      </w:pPr>
    </w:p>
    <w:p w:rsidR="00F212B8" w:rsidRPr="00224151" w:rsidRDefault="00F212B8" w:rsidP="00F212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VET Student Loans (Courses and Loan Caps</w:t>
      </w:r>
      <w:r w:rsidR="00B54CB0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) Amendment Determination (No.</w:t>
      </w:r>
      <w:r w:rsidR="00CC16ED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1</w:t>
      </w:r>
      <w:r w:rsidRPr="00224151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 xml:space="preserve">) </w:t>
      </w:r>
      <w:r w:rsidR="00CC16ED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2018</w:t>
      </w:r>
    </w:p>
    <w:p w:rsidR="00F212B8" w:rsidRPr="00224151" w:rsidRDefault="00F212B8" w:rsidP="00F212B8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ascii="Times New Roman" w:eastAsia="Times New Roman" w:hAnsi="Times New Roman" w:cs="Times New Roman"/>
          <w:lang w:eastAsia="en-AU"/>
        </w:rPr>
      </w:pPr>
      <w:r w:rsidRPr="00224151">
        <w:rPr>
          <w:rFonts w:ascii="Times New Roman" w:eastAsia="Times New Roman" w:hAnsi="Times New Roman" w:cs="Times New Roman"/>
          <w:lang w:eastAsia="en-AU"/>
        </w:rPr>
        <w:t xml:space="preserve">I, </w:t>
      </w:r>
      <w:r w:rsidR="00F627EB">
        <w:rPr>
          <w:rFonts w:ascii="Times New Roman" w:eastAsia="Times New Roman" w:hAnsi="Times New Roman" w:cs="Times New Roman"/>
          <w:lang w:eastAsia="en-AU"/>
        </w:rPr>
        <w:t>Karen Andrews</w:t>
      </w:r>
      <w:r w:rsidRPr="00224151">
        <w:rPr>
          <w:rFonts w:ascii="Times New Roman" w:eastAsia="Times New Roman" w:hAnsi="Times New Roman" w:cs="Times New Roman"/>
          <w:lang w:eastAsia="en-AU"/>
        </w:rPr>
        <w:t xml:space="preserve">, </w:t>
      </w:r>
      <w:r w:rsidR="00F627EB">
        <w:rPr>
          <w:rFonts w:ascii="Times New Roman" w:eastAsia="Times New Roman" w:hAnsi="Times New Roman" w:cs="Times New Roman"/>
          <w:lang w:eastAsia="en-AU"/>
        </w:rPr>
        <w:t xml:space="preserve">Assistant </w:t>
      </w:r>
      <w:r w:rsidRPr="00224151">
        <w:rPr>
          <w:rFonts w:ascii="Times New Roman" w:eastAsia="Times New Roman" w:hAnsi="Times New Roman" w:cs="Times New Roman"/>
          <w:lang w:eastAsia="en-AU"/>
        </w:rPr>
        <w:t xml:space="preserve">Minister for </w:t>
      </w:r>
      <w:r w:rsidR="00F627EB">
        <w:rPr>
          <w:rFonts w:ascii="Times New Roman" w:eastAsia="Times New Roman" w:hAnsi="Times New Roman" w:cs="Times New Roman"/>
          <w:lang w:eastAsia="en-AU"/>
        </w:rPr>
        <w:t xml:space="preserve">Vocational </w:t>
      </w:r>
      <w:r w:rsidRPr="00224151">
        <w:rPr>
          <w:rFonts w:ascii="Times New Roman" w:eastAsia="Times New Roman" w:hAnsi="Times New Roman" w:cs="Times New Roman"/>
          <w:lang w:eastAsia="en-AU"/>
        </w:rPr>
        <w:t xml:space="preserve">Education and </w:t>
      </w:r>
      <w:r w:rsidR="00F627EB">
        <w:rPr>
          <w:rFonts w:ascii="Times New Roman" w:eastAsia="Times New Roman" w:hAnsi="Times New Roman" w:cs="Times New Roman"/>
          <w:lang w:eastAsia="en-AU"/>
        </w:rPr>
        <w:t>Skills</w:t>
      </w:r>
      <w:r w:rsidRPr="00224151">
        <w:rPr>
          <w:rFonts w:ascii="Times New Roman" w:eastAsia="Times New Roman" w:hAnsi="Times New Roman" w:cs="Times New Roman"/>
          <w:lang w:eastAsia="en-AU"/>
        </w:rPr>
        <w:t>, make the following legislative instrument.</w:t>
      </w:r>
    </w:p>
    <w:p w:rsidR="00F212B8" w:rsidRPr="00224151" w:rsidRDefault="00F212B8" w:rsidP="00F212B8">
      <w:pPr>
        <w:keepNext/>
        <w:spacing w:before="720" w:after="0" w:line="240" w:lineRule="atLeast"/>
        <w:ind w:right="397"/>
        <w:jc w:val="both"/>
        <w:rPr>
          <w:rFonts w:ascii="Times New Roman" w:eastAsia="Calibri" w:hAnsi="Times New Roman" w:cs="Times New Roman"/>
        </w:rPr>
      </w:pPr>
      <w:r w:rsidRPr="00224151">
        <w:rPr>
          <w:rFonts w:ascii="Times New Roman" w:eastAsia="Calibri" w:hAnsi="Times New Roman" w:cs="Times New Roman"/>
        </w:rPr>
        <w:t>Dated</w:t>
      </w:r>
      <w:bookmarkStart w:id="1" w:name="BKCheck15B_1"/>
      <w:bookmarkEnd w:id="1"/>
      <w:r w:rsidR="00C57E5F">
        <w:rPr>
          <w:rFonts w:ascii="Times New Roman" w:eastAsia="Calibri" w:hAnsi="Times New Roman" w:cs="Times New Roman"/>
        </w:rPr>
        <w:t xml:space="preserve"> 11 January </w:t>
      </w:r>
      <w:r w:rsidR="00CC16ED">
        <w:rPr>
          <w:rFonts w:ascii="Times New Roman" w:eastAsia="Calibri" w:hAnsi="Times New Roman" w:cs="Times New Roman"/>
        </w:rPr>
        <w:t>2018</w:t>
      </w:r>
    </w:p>
    <w:p w:rsidR="00F212B8" w:rsidRPr="00224151" w:rsidRDefault="00F212B8" w:rsidP="00F212B8">
      <w:pPr>
        <w:keepNext/>
        <w:tabs>
          <w:tab w:val="left" w:pos="3402"/>
        </w:tabs>
        <w:spacing w:before="480" w:after="0" w:line="300" w:lineRule="atLeast"/>
        <w:ind w:right="397"/>
        <w:rPr>
          <w:rFonts w:ascii="Times New Roman" w:eastAsia="Calibri" w:hAnsi="Times New Roman" w:cs="Times New Roman"/>
        </w:rPr>
      </w:pPr>
    </w:p>
    <w:p w:rsidR="00F212B8" w:rsidRPr="00224151" w:rsidRDefault="00F627EB" w:rsidP="00F212B8">
      <w:pPr>
        <w:keepNext/>
        <w:tabs>
          <w:tab w:val="left" w:pos="3402"/>
        </w:tabs>
        <w:spacing w:before="480" w:after="0" w:line="300" w:lineRule="atLeast"/>
        <w:ind w:right="39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Karen Andre</w:t>
      </w:r>
      <w:r w:rsidR="00BB4B14">
        <w:rPr>
          <w:rFonts w:ascii="Times New Roman" w:eastAsia="Calibri" w:hAnsi="Times New Roman" w:cs="Times New Roman"/>
        </w:rPr>
        <w:t>w</w:t>
      </w:r>
      <w:r>
        <w:rPr>
          <w:rFonts w:ascii="Times New Roman" w:eastAsia="Calibri" w:hAnsi="Times New Roman" w:cs="Times New Roman"/>
        </w:rPr>
        <w:t>s</w:t>
      </w:r>
    </w:p>
    <w:p w:rsidR="00F212B8" w:rsidRPr="00224151" w:rsidRDefault="00F627EB" w:rsidP="00F212B8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397"/>
        <w:rPr>
          <w:rFonts w:ascii="Times New Roman" w:eastAsia="Times New Roman" w:hAnsi="Times New Roman" w:cs="Times New Roman"/>
          <w:lang w:eastAsia="en-AU"/>
        </w:rPr>
      </w:pPr>
      <w:r>
        <w:rPr>
          <w:rFonts w:ascii="Times New Roman" w:eastAsia="Times New Roman" w:hAnsi="Times New Roman" w:cs="Times New Roman"/>
          <w:lang w:eastAsia="en-AU"/>
        </w:rPr>
        <w:t xml:space="preserve">Assistant </w:t>
      </w:r>
      <w:r w:rsidR="00F212B8" w:rsidRPr="00224151">
        <w:rPr>
          <w:rFonts w:ascii="Times New Roman" w:eastAsia="Times New Roman" w:hAnsi="Times New Roman" w:cs="Times New Roman"/>
          <w:lang w:eastAsia="en-AU"/>
        </w:rPr>
        <w:t xml:space="preserve">Minister for </w:t>
      </w:r>
      <w:r>
        <w:rPr>
          <w:rFonts w:ascii="Times New Roman" w:eastAsia="Times New Roman" w:hAnsi="Times New Roman" w:cs="Times New Roman"/>
          <w:lang w:eastAsia="en-AU"/>
        </w:rPr>
        <w:t xml:space="preserve">Vocational </w:t>
      </w:r>
      <w:r w:rsidR="00F212B8" w:rsidRPr="00224151">
        <w:rPr>
          <w:rFonts w:ascii="Times New Roman" w:eastAsia="Times New Roman" w:hAnsi="Times New Roman" w:cs="Times New Roman"/>
          <w:lang w:eastAsia="en-AU"/>
        </w:rPr>
        <w:t xml:space="preserve">Education and </w:t>
      </w:r>
      <w:r>
        <w:rPr>
          <w:rFonts w:ascii="Times New Roman" w:eastAsia="Times New Roman" w:hAnsi="Times New Roman" w:cs="Times New Roman"/>
          <w:lang w:eastAsia="en-AU"/>
        </w:rPr>
        <w:t>Skills</w:t>
      </w:r>
    </w:p>
    <w:p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F212B8" w:rsidRPr="00224151" w:rsidRDefault="00F212B8" w:rsidP="00AA180A">
      <w:pPr>
        <w:keepNext/>
        <w:keepLines/>
        <w:spacing w:after="0" w:line="160" w:lineRule="exact"/>
        <w:rPr>
          <w:rFonts w:ascii="Times New Roman" w:eastAsia="Calibri" w:hAnsi="Times New Roman" w:cs="Times New Roman"/>
          <w:szCs w:val="20"/>
        </w:rPr>
        <w:sectPr w:rsidR="00F212B8" w:rsidRPr="00224151" w:rsidSect="00A268B6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224151">
        <w:rPr>
          <w:rFonts w:ascii="Times New Roman" w:eastAsia="Times New Roman" w:hAnsi="Times New Roman" w:cs="Times New Roman"/>
          <w:sz w:val="16"/>
          <w:szCs w:val="20"/>
          <w:lang w:eastAsia="en-AU"/>
        </w:rPr>
        <w:t xml:space="preserve">  </w:t>
      </w:r>
    </w:p>
    <w:p w:rsidR="00AA180A" w:rsidRDefault="00AA180A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2" w:name="_Toc479766165"/>
    </w:p>
    <w:p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1  Name</w:t>
      </w:r>
      <w:bookmarkEnd w:id="2"/>
      <w:proofErr w:type="gramEnd"/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is the </w:t>
      </w:r>
      <w:bookmarkStart w:id="3" w:name="BKCheck15B_3"/>
      <w:bookmarkEnd w:id="3"/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(Courses and Loan Caps) Amendment Determination (No.</w:t>
      </w:r>
      <w:r w:rsidR="00CC16ED">
        <w:rPr>
          <w:rFonts w:ascii="Times New Roman" w:eastAsia="Times New Roman" w:hAnsi="Times New Roman" w:cs="Times New Roman"/>
          <w:i/>
          <w:szCs w:val="20"/>
          <w:lang w:eastAsia="en-AU"/>
        </w:rPr>
        <w:t>1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)</w:t>
      </w:r>
      <w:r w:rsidR="00E530B9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 </w:t>
      </w:r>
      <w:r w:rsidR="00CC16ED">
        <w:rPr>
          <w:rFonts w:ascii="Times New Roman" w:eastAsia="Times New Roman" w:hAnsi="Times New Roman" w:cs="Times New Roman"/>
          <w:i/>
          <w:szCs w:val="20"/>
          <w:lang w:eastAsia="en-AU"/>
        </w:rPr>
        <w:t>2018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4" w:name="_Toc479766166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2  Commencement</w:t>
      </w:r>
      <w:bookmarkEnd w:id="4"/>
      <w:proofErr w:type="gramEnd"/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(1)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212B8" w:rsidRPr="00224151" w:rsidRDefault="00F212B8" w:rsidP="00F212B8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212B8" w:rsidTr="0016218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 information</w:t>
            </w:r>
          </w:p>
        </w:tc>
      </w:tr>
      <w:tr w:rsidR="00F212B8" w:rsidTr="0016218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3</w:t>
            </w:r>
          </w:p>
        </w:tc>
      </w:tr>
      <w:tr w:rsidR="00F212B8" w:rsidTr="0016218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Date/Details</w:t>
            </w:r>
          </w:p>
        </w:tc>
      </w:tr>
      <w:tr w:rsidR="00F212B8" w:rsidTr="0016218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212B8" w:rsidRPr="00224151" w:rsidRDefault="00824DA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The day after this instrument is registered on the Federal Register of Legislation</w:t>
            </w:r>
            <w:r w:rsidR="00B54C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F212B8" w:rsidRPr="00224151" w:rsidRDefault="00F212B8" w:rsidP="00F212B8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Note: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  <w:t xml:space="preserve">This table relates only to the provisions of this </w:t>
      </w:r>
      <w:r w:rsidRPr="00224151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instrument 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 xml:space="preserve">as originally made. It will not be amended to deal with any later amendments of this </w:t>
      </w:r>
      <w:r w:rsidRPr="00224151">
        <w:rPr>
          <w:rFonts w:ascii="Times New Roman" w:eastAsia="Times New Roman" w:hAnsi="Times New Roman" w:cs="Times New Roman"/>
          <w:sz w:val="18"/>
          <w:szCs w:val="20"/>
          <w:lang w:eastAsia="en-AU"/>
        </w:rPr>
        <w:t>instrument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.</w:t>
      </w:r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(2)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5" w:name="_Toc479766167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3  Authority</w:t>
      </w:r>
      <w:bookmarkEnd w:id="5"/>
      <w:proofErr w:type="gramEnd"/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is made under 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Act 2016.</w:t>
      </w:r>
    </w:p>
    <w:p w:rsidR="00F212B8" w:rsidRPr="00224151" w:rsidRDefault="00F212B8" w:rsidP="00F212B8">
      <w:pPr>
        <w:keepNext/>
        <w:keepLines/>
        <w:tabs>
          <w:tab w:val="left" w:pos="1635"/>
        </w:tabs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6" w:name="_Toc479766168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4  Schedule</w:t>
      </w:r>
      <w:bookmarkEnd w:id="6"/>
      <w:proofErr w:type="gramEnd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ab/>
      </w:r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VET Student Loans (Courses and Loan Caps) Determination 2016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is amended as set out in Schedule </w:t>
      </w:r>
      <w:r w:rsidR="006653F3">
        <w:rPr>
          <w:rFonts w:ascii="Times New Roman" w:eastAsia="Times New Roman" w:hAnsi="Times New Roman" w:cs="Times New Roman"/>
          <w:szCs w:val="20"/>
          <w:lang w:eastAsia="en-AU"/>
        </w:rPr>
        <w:t xml:space="preserve">1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this instrument.</w:t>
      </w:r>
    </w:p>
    <w:p w:rsidR="00F212B8" w:rsidRPr="00224151" w:rsidRDefault="00F212B8" w:rsidP="00F212B8">
      <w:pPr>
        <w:keepNext/>
        <w:keepLines/>
        <w:tabs>
          <w:tab w:val="left" w:pos="1635"/>
        </w:tabs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7" w:name="_Toc479766169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5  Transitional</w:t>
      </w:r>
      <w:proofErr w:type="gramEnd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arrangements for superseded courses</w:t>
      </w:r>
      <w:bookmarkEnd w:id="7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ab/>
      </w:r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For the absence of doubt, if before </w:t>
      </w:r>
      <w:r w:rsidR="00757FFC">
        <w:rPr>
          <w:rFonts w:ascii="Times New Roman" w:eastAsia="Times New Roman" w:hAnsi="Times New Roman" w:cs="Times New Roman"/>
          <w:szCs w:val="20"/>
          <w:lang w:eastAsia="en-AU"/>
        </w:rPr>
        <w:t xml:space="preserve">the </w:t>
      </w:r>
      <w:r w:rsidR="00824DA8">
        <w:rPr>
          <w:rFonts w:ascii="Times New Roman" w:eastAsia="Times New Roman" w:hAnsi="Times New Roman" w:cs="Times New Roman"/>
          <w:szCs w:val="20"/>
          <w:lang w:eastAsia="en-AU"/>
        </w:rPr>
        <w:t>commencement of this instrument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p w:rsidR="00F212B8" w:rsidRPr="00224151" w:rsidRDefault="00F212B8" w:rsidP="00F212B8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the Secretary approved a VET student loan for a student for a course of study listed in item</w:t>
      </w:r>
      <w:r w:rsidR="00D57D4A">
        <w:rPr>
          <w:rFonts w:ascii="Times New Roman" w:eastAsia="Times New Roman" w:hAnsi="Times New Roman" w:cs="Times New Roman"/>
          <w:szCs w:val="20"/>
          <w:lang w:eastAsia="en-AU"/>
        </w:rPr>
        <w:t>s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1</w:t>
      </w:r>
      <w:r w:rsidR="00D57D4A">
        <w:rPr>
          <w:rFonts w:ascii="Times New Roman" w:eastAsia="Times New Roman" w:hAnsi="Times New Roman" w:cs="Times New Roman"/>
          <w:szCs w:val="20"/>
          <w:lang w:eastAsia="en-AU"/>
        </w:rPr>
        <w:t>, 4, 7 or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</w:t>
      </w:r>
      <w:r w:rsidR="00D57D4A">
        <w:rPr>
          <w:rFonts w:ascii="Times New Roman" w:eastAsia="Times New Roman" w:hAnsi="Times New Roman" w:cs="Times New Roman"/>
          <w:szCs w:val="20"/>
          <w:lang w:eastAsia="en-AU"/>
        </w:rPr>
        <w:t>10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of Schedule </w:t>
      </w:r>
      <w:r w:rsidR="00886235">
        <w:rPr>
          <w:rFonts w:ascii="Times New Roman" w:eastAsia="Times New Roman" w:hAnsi="Times New Roman" w:cs="Times New Roman"/>
          <w:szCs w:val="20"/>
          <w:lang w:eastAsia="en-AU"/>
        </w:rPr>
        <w:t xml:space="preserve">1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to this instrument; and </w:t>
      </w:r>
    </w:p>
    <w:p w:rsidR="00F212B8" w:rsidRPr="00224151" w:rsidRDefault="00F212B8" w:rsidP="00F212B8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student had not completed the course of study; </w:t>
      </w:r>
    </w:p>
    <w:p w:rsidR="002C4E99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Secretary may continue to pay amounts from that loan under section 19 of 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Act 2016</w:t>
      </w:r>
      <w:r w:rsidR="003E6C75">
        <w:rPr>
          <w:rFonts w:ascii="Times New Roman" w:eastAsia="Times New Roman" w:hAnsi="Times New Roman" w:cs="Times New Roman"/>
          <w:szCs w:val="20"/>
          <w:lang w:eastAsia="en-AU"/>
        </w:rPr>
        <w:t xml:space="preserve"> on or after </w:t>
      </w:r>
      <w:r w:rsidR="00824DA8">
        <w:rPr>
          <w:rFonts w:ascii="Times New Roman" w:eastAsia="Times New Roman" w:hAnsi="Times New Roman" w:cs="Times New Roman"/>
          <w:szCs w:val="20"/>
          <w:lang w:eastAsia="en-AU"/>
        </w:rPr>
        <w:t>the commencement of this instrument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, in relation to that course.</w:t>
      </w:r>
    </w:p>
    <w:p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:rsidR="002C4E99" w:rsidRPr="002C4E99" w:rsidRDefault="002C4E99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:rsidR="00F212B8" w:rsidRPr="002C4E99" w:rsidRDefault="00F212B8" w:rsidP="002C4E99">
      <w:pPr>
        <w:rPr>
          <w:rFonts w:ascii="Times New Roman" w:eastAsia="Times New Roman" w:hAnsi="Times New Roman" w:cs="Times New Roman"/>
          <w:szCs w:val="20"/>
          <w:lang w:eastAsia="en-AU"/>
        </w:rPr>
      </w:pPr>
    </w:p>
    <w:p w:rsidR="00F212B8" w:rsidRPr="00224151" w:rsidRDefault="00F212B8" w:rsidP="00F212B8">
      <w:pPr>
        <w:keepNext/>
        <w:keepLines/>
        <w:pageBreakBefore/>
        <w:spacing w:after="0" w:line="240" w:lineRule="auto"/>
        <w:ind w:left="1134" w:hanging="1134"/>
        <w:outlineLvl w:val="5"/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</w:pPr>
      <w:bookmarkStart w:id="8" w:name="_Toc479766170"/>
      <w:bookmarkStart w:id="9" w:name="opcAmSched"/>
      <w:bookmarkStart w:id="10" w:name="opcCurrentFind"/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lastRenderedPageBreak/>
        <w:t>Schedule 1</w:t>
      </w:r>
      <w:r w:rsidR="0093445C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 xml:space="preserve"> </w:t>
      </w:r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>—</w:t>
      </w:r>
      <w:r w:rsidR="0093445C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 xml:space="preserve"> </w:t>
      </w:r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t>Amendments</w:t>
      </w:r>
      <w:bookmarkEnd w:id="8"/>
    </w:p>
    <w:bookmarkEnd w:id="9"/>
    <w:bookmarkEnd w:id="10"/>
    <w:p w:rsidR="00F212B8" w:rsidRPr="00224151" w:rsidRDefault="00F212B8" w:rsidP="00F212B8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ascii="Times New Roman" w:eastAsia="Times New Roman" w:hAnsi="Times New Roman" w:cs="Times New Roman"/>
          <w:sz w:val="16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 w:val="16"/>
          <w:szCs w:val="20"/>
          <w:lang w:eastAsia="en-AU"/>
        </w:rPr>
        <w:t xml:space="preserve">  </w:t>
      </w:r>
    </w:p>
    <w:p w:rsidR="00F212B8" w:rsidRPr="00224151" w:rsidRDefault="00F212B8" w:rsidP="00F212B8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1</w:t>
      </w:r>
      <w:r w:rsidR="0077108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.  Schedule 1, Part 1 – Courses in loan cap band 1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, table</w:t>
      </w:r>
    </w:p>
    <w:p w:rsidR="00F212B8" w:rsidRPr="00224151" w:rsidRDefault="00F212B8" w:rsidP="00F212B8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>Omit the following rows from the table: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77108A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</w:t>
            </w:r>
            <w:r w:rsidR="00F212B8"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77108A" w:rsidP="0016218A">
            <w:pPr>
              <w:spacing w:after="0" w:line="260" w:lineRule="atLeast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LGA50404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77108A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Local Government (Operational Works)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77108A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7710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LGA50712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77108A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Local Government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114B2" w:rsidRDefault="00F212B8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2</w:t>
      </w:r>
      <w:r w:rsidR="0077108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.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 </w:t>
      </w:r>
      <w:r w:rsidR="000114B2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 1, Part 1 – Courses in loan cap band 1, table</w:t>
      </w:r>
    </w:p>
    <w:p w:rsidR="000114B2" w:rsidRPr="000114B2" w:rsidRDefault="000114B2" w:rsidP="00F212B8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>A</w:t>
      </w:r>
      <w:r w:rsidR="00CC6A71">
        <w:rPr>
          <w:rFonts w:ascii="Times New Roman" w:eastAsia="Times New Roman" w:hAnsi="Times New Roman" w:cs="Times New Roman"/>
          <w:kern w:val="28"/>
          <w:szCs w:val="20"/>
          <w:lang w:eastAsia="en-AU"/>
        </w:rPr>
        <w:t>dd the following row</w:t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the table in ascending numerical order by course code: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0114B2" w:rsidTr="00517CE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0114B2" w:rsidRPr="00CC6A71" w:rsidRDefault="00CC6A71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14B2" w:rsidRPr="00CC6A71" w:rsidRDefault="00CC6A71" w:rsidP="00517CE4">
            <w:pPr>
              <w:spacing w:after="0" w:line="260" w:lineRule="atLeast"/>
              <w:rPr>
                <w:rFonts w:ascii="Times New Roman" w:eastAsia="Calibri" w:hAnsi="Times New Roman" w:cs="Times New Roman"/>
                <w:szCs w:val="20"/>
              </w:rPr>
            </w:pPr>
            <w:r w:rsidRPr="00CC6A7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SIR50116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0114B2" w:rsidRPr="00CC6A71" w:rsidRDefault="00CC6A71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C6A7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Retail Leadership</w:t>
            </w:r>
          </w:p>
        </w:tc>
      </w:tr>
      <w:tr w:rsidR="000114B2" w:rsidTr="00517CE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0114B2" w:rsidRPr="00224151" w:rsidRDefault="000114B2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14B2" w:rsidRPr="00FA2468" w:rsidRDefault="000114B2" w:rsidP="00517CE4">
            <w:pPr>
              <w:spacing w:before="60" w:after="0" w:line="240" w:lineRule="atLeast"/>
              <w:rPr>
                <w:rFonts w:ascii="Arial" w:eastAsia="Times New Roman" w:hAnsi="Arial" w:cs="Arial"/>
                <w:szCs w:val="20"/>
                <w:lang w:eastAsia="en-A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0114B2" w:rsidRPr="00224151" w:rsidRDefault="000114B2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114B2" w:rsidRDefault="000114B2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DE0255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3. Schedule 1, Part 1 – Courses in loan cap band </w:t>
      </w:r>
      <w:r w:rsidR="00CC2BF9" w:rsidRPr="00DE0255">
        <w:rPr>
          <w:rFonts w:ascii="Arial" w:eastAsia="Times New Roman" w:hAnsi="Arial" w:cs="Arial"/>
          <w:b/>
          <w:sz w:val="24"/>
          <w:szCs w:val="20"/>
          <w:lang w:eastAsia="en-AU"/>
        </w:rPr>
        <w:t>1</w:t>
      </w:r>
      <w:r w:rsidRPr="00DE0255">
        <w:rPr>
          <w:rFonts w:ascii="Arial" w:eastAsia="Times New Roman" w:hAnsi="Arial" w:cs="Arial"/>
          <w:b/>
          <w:sz w:val="24"/>
          <w:szCs w:val="20"/>
          <w:lang w:eastAsia="en-AU"/>
        </w:rPr>
        <w:t>,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187996" w:rsidTr="00E14729">
        <w:tc>
          <w:tcPr>
            <w:tcW w:w="8317" w:type="dxa"/>
          </w:tcPr>
          <w:p w:rsidR="00187996" w:rsidRDefault="00187996" w:rsidP="00E14729">
            <w:pPr>
              <w:keepNext/>
              <w:keepLines/>
              <w:spacing w:before="220"/>
              <w:ind w:left="601"/>
              <w:rPr>
                <w:rFonts w:ascii="Arial" w:eastAsia="Times New Roman" w:hAnsi="Arial" w:cs="Arial"/>
                <w:b/>
                <w:sz w:val="24"/>
                <w:szCs w:val="20"/>
                <w:lang w:eastAsia="en-AU"/>
              </w:rPr>
            </w:pPr>
            <w:r w:rsidRPr="00A96247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</w:p>
        </w:tc>
      </w:tr>
    </w:tbl>
    <w:p w:rsidR="00C6128B" w:rsidRPr="00DE0255" w:rsidRDefault="00C6128B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p w:rsidR="00F212B8" w:rsidRPr="00224151" w:rsidRDefault="000D2F7B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4</w:t>
      </w:r>
      <w:r w:rsidR="000114B2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. </w:t>
      </w:r>
      <w:r w:rsidR="00F212B8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</w:t>
      </w:r>
      <w:r w:rsidR="00CC2BF9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2 – Courses in loan cap band 2</w:t>
      </w:r>
      <w:r w:rsidR="00F212B8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, table </w:t>
      </w:r>
    </w:p>
    <w:p w:rsidR="00F212B8" w:rsidRPr="00224151" w:rsidRDefault="00F212B8" w:rsidP="00F212B8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>Omit the following row from the table: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CC2BF9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CC2BF9" w:rsidP="0016218A">
            <w:pPr>
              <w:spacing w:after="0" w:line="260" w:lineRule="atLeast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TAE80113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CC2BF9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Diploma of Adult Language, Literacy and Numeracy Practice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0D2F7B" w:rsidRDefault="000D2F7B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5.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 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Schedule 1, Part 2 – Courses in loan cap band 2, table</w:t>
      </w:r>
    </w:p>
    <w:p w:rsidR="000D2F7B" w:rsidRPr="000114B2" w:rsidRDefault="000D2F7B" w:rsidP="000D2F7B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rows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the table in ascending numerical order by course code:</w:t>
      </w:r>
    </w:p>
    <w:tbl>
      <w:tblPr>
        <w:tblW w:w="833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DD635C" w:rsidTr="00CB43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DD635C" w:rsidRPr="00A65FDE" w:rsidRDefault="00DD635C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635C" w:rsidRPr="00A65FDE" w:rsidRDefault="00DD635C" w:rsidP="00517CE4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10621NAT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DD635C" w:rsidRPr="00A65FDE" w:rsidRDefault="00DD635C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Cyber Security</w:t>
            </w:r>
          </w:p>
        </w:tc>
      </w:tr>
      <w:tr w:rsidR="00DD635C" w:rsidTr="00CB43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DD635C" w:rsidRPr="00A65FDE" w:rsidRDefault="00DD635C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635C" w:rsidRPr="00A65FDE" w:rsidRDefault="00DD635C" w:rsidP="00517CE4">
            <w:pPr>
              <w:spacing w:after="0" w:line="2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22445VIC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DD635C" w:rsidRPr="00A65FDE" w:rsidRDefault="00DD635C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Cyber Security</w:t>
            </w:r>
          </w:p>
        </w:tc>
      </w:tr>
      <w:tr w:rsidR="000D2F7B" w:rsidTr="00CB43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0D2F7B" w:rsidRPr="00A65FDE" w:rsidRDefault="00F908F9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42</w:t>
            </w:r>
            <w:r w:rsidR="00FE35E2"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D2F7B" w:rsidRPr="00A65FDE" w:rsidRDefault="00DE0255" w:rsidP="00517CE4">
            <w:pPr>
              <w:spacing w:after="0" w:line="260" w:lineRule="atLeast"/>
              <w:rPr>
                <w:rFonts w:ascii="Times New Roman" w:eastAsia="Calibri" w:hAnsi="Times New Roman" w:cs="Times New Roman"/>
                <w:szCs w:val="20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CUA50113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0D2F7B" w:rsidRPr="00A65FDE" w:rsidRDefault="00DE0255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Dance (Elite Performance)</w:t>
            </w:r>
          </w:p>
        </w:tc>
      </w:tr>
      <w:tr w:rsidR="000D2F7B" w:rsidTr="00CB43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0D2F7B" w:rsidRPr="00A65FDE" w:rsidRDefault="00FE35E2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43A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D2F7B" w:rsidRPr="00A65FDE" w:rsidRDefault="00DE0255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CUA50615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0D2F7B" w:rsidRPr="00A65FDE" w:rsidRDefault="00DE0255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Aboriginal and Torres Strait Islander Visual Arts Industry Work</w:t>
            </w:r>
          </w:p>
        </w:tc>
      </w:tr>
      <w:tr w:rsidR="000D2F7B" w:rsidTr="00CB43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0D2F7B" w:rsidRPr="00A65FDE" w:rsidRDefault="00FE35E2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48A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D2F7B" w:rsidRPr="00A65FDE" w:rsidRDefault="00DE0255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CUA60113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0D2F7B" w:rsidRPr="00A65FDE" w:rsidRDefault="00DE0255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Dance (Elite Performance)</w:t>
            </w:r>
          </w:p>
        </w:tc>
      </w:tr>
      <w:tr w:rsidR="000D2F7B" w:rsidTr="00CB43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0D2F7B" w:rsidRPr="00A65FDE" w:rsidRDefault="009C574A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D2F7B" w:rsidRPr="00A65FDE" w:rsidRDefault="00DE0255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DEF50217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0D2F7B" w:rsidRPr="00A65FDE" w:rsidRDefault="00DE0255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Enterprise Architecture Practice</w:t>
            </w:r>
          </w:p>
        </w:tc>
      </w:tr>
      <w:tr w:rsidR="000D2F7B" w:rsidTr="00CB43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0D2F7B" w:rsidRPr="00A65FDE" w:rsidRDefault="00AC1CE9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D2F7B" w:rsidRPr="00A65FDE" w:rsidRDefault="00DE0255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HLT57415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0D2F7B" w:rsidRPr="00A65FDE" w:rsidRDefault="00DE0255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Audiometry</w:t>
            </w:r>
          </w:p>
        </w:tc>
      </w:tr>
      <w:tr w:rsidR="000D2F7B" w:rsidTr="00CB437C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0D2F7B" w:rsidRPr="00A65FDE" w:rsidRDefault="00CB437C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84A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D2F7B" w:rsidRPr="00A65FDE" w:rsidRDefault="00DE0255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PSP50416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0D2F7B" w:rsidRPr="00A65FDE" w:rsidRDefault="00DE0255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65F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Government Investigations</w:t>
            </w:r>
          </w:p>
        </w:tc>
      </w:tr>
    </w:tbl>
    <w:p w:rsidR="00FA2468" w:rsidRDefault="00FA2468" w:rsidP="00FA2468">
      <w:pPr>
        <w:keepNext/>
        <w:keepLines/>
        <w:spacing w:before="120" w:after="120" w:line="240" w:lineRule="auto"/>
        <w:ind w:left="709" w:hanging="709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p w:rsidR="000D2F7B" w:rsidRPr="00A96247" w:rsidRDefault="000D2F7B" w:rsidP="00FA2468">
      <w:pPr>
        <w:keepNext/>
        <w:keepLines/>
        <w:spacing w:before="120" w:after="120" w:line="240" w:lineRule="auto"/>
        <w:ind w:left="709" w:hanging="709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A96247">
        <w:rPr>
          <w:rFonts w:ascii="Arial" w:eastAsia="Times New Roman" w:hAnsi="Arial" w:cs="Arial"/>
          <w:b/>
          <w:sz w:val="24"/>
          <w:szCs w:val="20"/>
          <w:lang w:eastAsia="en-AU"/>
        </w:rPr>
        <w:t>6</w:t>
      </w:r>
      <w:r w:rsidR="00A96247" w:rsidRPr="00A96247">
        <w:rPr>
          <w:rFonts w:ascii="Arial" w:eastAsia="Times New Roman" w:hAnsi="Arial" w:cs="Arial"/>
          <w:b/>
          <w:sz w:val="24"/>
          <w:szCs w:val="20"/>
          <w:lang w:eastAsia="en-AU"/>
        </w:rPr>
        <w:t>. Schedule 1, Part 2</w:t>
      </w:r>
      <w:r w:rsidRPr="00A96247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– Courses in loan cap band </w:t>
      </w:r>
      <w:r w:rsidR="00A96247" w:rsidRPr="00A96247">
        <w:rPr>
          <w:rFonts w:ascii="Arial" w:eastAsia="Times New Roman" w:hAnsi="Arial" w:cs="Arial"/>
          <w:b/>
          <w:sz w:val="24"/>
          <w:szCs w:val="20"/>
          <w:lang w:eastAsia="en-AU"/>
        </w:rPr>
        <w:t>2</w:t>
      </w:r>
      <w:r w:rsidRPr="00A96247">
        <w:rPr>
          <w:rFonts w:ascii="Arial" w:eastAsia="Times New Roman" w:hAnsi="Arial" w:cs="Arial"/>
          <w:b/>
          <w:sz w:val="24"/>
          <w:szCs w:val="20"/>
          <w:lang w:eastAsia="en-AU"/>
        </w:rPr>
        <w:t>,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C6128B" w:rsidTr="00E14729">
        <w:tc>
          <w:tcPr>
            <w:tcW w:w="8317" w:type="dxa"/>
          </w:tcPr>
          <w:p w:rsidR="00C6128B" w:rsidRDefault="00C6128B" w:rsidP="00C6128B">
            <w:pPr>
              <w:keepNext/>
              <w:keepLines/>
              <w:spacing w:before="220"/>
              <w:ind w:left="709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 w:rsidRPr="00A96247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</w:p>
        </w:tc>
      </w:tr>
    </w:tbl>
    <w:p w:rsidR="000D2F7B" w:rsidRDefault="000D2F7B" w:rsidP="00FA2468">
      <w:pPr>
        <w:keepNext/>
        <w:keepLines/>
        <w:spacing w:before="120" w:after="0" w:line="240" w:lineRule="auto"/>
        <w:ind w:left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:rsidR="00F212B8" w:rsidRPr="00224151" w:rsidRDefault="005E2CC8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7</w:t>
      </w:r>
      <w:r w:rsidR="0077108A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.</w:t>
      </w:r>
      <w:r w:rsidR="00F212B8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 Schedule 1, Part 3 – Courses in loan cap band 3, table </w:t>
      </w:r>
    </w:p>
    <w:p w:rsidR="00F212B8" w:rsidRPr="00224151" w:rsidRDefault="005E2CC8" w:rsidP="00F212B8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>Omit the following rows from the table</w:t>
      </w:r>
      <w:r w:rsidR="00F212B8" w:rsidRPr="00224151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9B0A56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9B0A56" w:rsidP="0016218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10050NAT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9B0A56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Health Technology (Prosthetics and Orthotics) (Rehabilitation Engineering)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040C5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040C5" w:rsidP="0016218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30916QLD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040C5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Aircraft Maintenance Engineering – Avionics TB2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040C5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040C5" w:rsidP="00E10F0C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</w:t>
            </w:r>
            <w:r w:rsidR="00E10F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</w:t>
            </w:r>
            <w:r w:rsidR="00E10F0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040C5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Aircraft Maintenance Engineering – Mechanical TB1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52313F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52313F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52693WA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52313F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Map You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C76FA7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C76FA7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52694WA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C76FA7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Aviation Management</w:t>
            </w:r>
          </w:p>
        </w:tc>
      </w:tr>
    </w:tbl>
    <w:p w:rsidR="006F44F3" w:rsidRDefault="006F44F3" w:rsidP="006F44F3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lastRenderedPageBreak/>
        <w:t>8.</w:t>
      </w:r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 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1, Part </w:t>
      </w:r>
      <w:r w:rsidR="00E14729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3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– Courses in loan cap band </w:t>
      </w:r>
      <w:r w:rsidR="00E14729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3</w:t>
      </w: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, table</w:t>
      </w:r>
    </w:p>
    <w:p w:rsidR="006F44F3" w:rsidRPr="000114B2" w:rsidRDefault="006F44F3" w:rsidP="006F44F3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kern w:val="28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rows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to the table in ascending numerical order by course code: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6F44F3" w:rsidTr="00517CE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6F44F3" w:rsidRPr="004A5F2A" w:rsidRDefault="006F44F3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A5F2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="0029265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F44F3" w:rsidRPr="004A5F2A" w:rsidRDefault="001016B2" w:rsidP="00517CE4">
            <w:pPr>
              <w:spacing w:after="0" w:line="260" w:lineRule="atLeast"/>
              <w:rPr>
                <w:rFonts w:ascii="Times New Roman" w:eastAsia="Calibri" w:hAnsi="Times New Roman" w:cs="Times New Roman"/>
                <w:szCs w:val="20"/>
              </w:rPr>
            </w:pPr>
            <w:r w:rsidRPr="004A5F2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10599NAT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6F44F3" w:rsidRPr="004A5F2A" w:rsidRDefault="001016B2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A5F2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Aircraft Maintenance Engineering – Mechanical TB1</w:t>
            </w:r>
          </w:p>
        </w:tc>
      </w:tr>
      <w:tr w:rsidR="006F44F3" w:rsidTr="00517CE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6F44F3" w:rsidRPr="004A5F2A" w:rsidRDefault="00292655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F44F3" w:rsidRPr="004A5F2A" w:rsidRDefault="001016B2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A5F2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10600NAT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6F44F3" w:rsidRPr="004A5F2A" w:rsidRDefault="001016B2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A5F2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Diploma of Aircraft Maintenance Engineering </w:t>
            </w:r>
            <w:r w:rsidR="0009741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– </w:t>
            </w:r>
            <w:r w:rsidRPr="004A5F2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Avionics TB2</w:t>
            </w:r>
          </w:p>
        </w:tc>
      </w:tr>
      <w:tr w:rsidR="006F44F3" w:rsidTr="00517CE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6F44F3" w:rsidRPr="004A5F2A" w:rsidRDefault="00292655" w:rsidP="00517CE4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19A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F44F3" w:rsidRPr="004A5F2A" w:rsidRDefault="001016B2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A5F2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22332VIC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6F44F3" w:rsidRPr="004A5F2A" w:rsidRDefault="001016B2" w:rsidP="00517CE4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A5F2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Certificate in Tool Design for Plastics</w:t>
            </w:r>
          </w:p>
        </w:tc>
      </w:tr>
    </w:tbl>
    <w:p w:rsidR="006F44F3" w:rsidRDefault="006F44F3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</w:p>
    <w:p w:rsidR="006F44F3" w:rsidRPr="00FA2468" w:rsidRDefault="006F44F3" w:rsidP="00FA2468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>9</w:t>
      </w:r>
      <w:r w:rsidR="00E14729"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>. Schedule 1, Part 3</w:t>
      </w:r>
      <w:r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 xml:space="preserve"> – Courses in loan cap band </w:t>
      </w:r>
      <w:r w:rsidR="00E14729"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>3</w:t>
      </w:r>
      <w:r w:rsidRPr="00FA2468">
        <w:rPr>
          <w:rFonts w:ascii="Arial" w:eastAsia="Times New Roman" w:hAnsi="Arial" w:cs="Arial"/>
          <w:b/>
          <w:sz w:val="24"/>
          <w:szCs w:val="20"/>
          <w:lang w:eastAsia="en-AU"/>
        </w:rPr>
        <w:t>, table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7"/>
      </w:tblGrid>
      <w:tr w:rsidR="00E14729" w:rsidTr="00FA2468">
        <w:tc>
          <w:tcPr>
            <w:tcW w:w="8317" w:type="dxa"/>
          </w:tcPr>
          <w:p w:rsidR="00E14729" w:rsidRDefault="00E14729" w:rsidP="00E14729">
            <w:pPr>
              <w:keepNext/>
              <w:spacing w:before="220"/>
              <w:ind w:left="743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  <w:r w:rsidRPr="00FA2468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</w:p>
        </w:tc>
      </w:tr>
    </w:tbl>
    <w:p w:rsidR="00E14729" w:rsidRDefault="00E14729" w:rsidP="00F212B8">
      <w:pPr>
        <w:keepNext/>
        <w:spacing w:before="220" w:after="0" w:line="240" w:lineRule="auto"/>
        <w:ind w:left="709" w:hanging="709"/>
        <w:rPr>
          <w:rFonts w:ascii="Arial" w:eastAsia="Calibri" w:hAnsi="Arial" w:cs="Arial"/>
          <w:b/>
          <w:bCs/>
          <w:sz w:val="24"/>
          <w:szCs w:val="24"/>
          <w:lang w:eastAsia="en-AU"/>
        </w:rPr>
      </w:pPr>
    </w:p>
    <w:p w:rsidR="0093445C" w:rsidRPr="00224151" w:rsidRDefault="00E60CE7" w:rsidP="0093445C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10</w:t>
      </w:r>
      <w:r w:rsidR="0093445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.  Schedule 3 </w:t>
      </w:r>
      <w:r w:rsidR="0093445C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– </w:t>
      </w:r>
      <w:r w:rsidR="0093445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Approved courses for specific providers, </w:t>
      </w:r>
      <w:r w:rsidR="0093445C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table </w:t>
      </w:r>
    </w:p>
    <w:p w:rsidR="0093445C" w:rsidRDefault="0093445C" w:rsidP="0093445C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Times New Roman" w:eastAsia="Times New Roman" w:hAnsi="Times New Roman" w:cs="Times New Roman"/>
          <w:szCs w:val="20"/>
          <w:lang w:eastAsia="en-AU"/>
        </w:rPr>
        <w:t>Omit the following rows from the table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tbl>
      <w:tblPr>
        <w:tblStyle w:val="TableGrid"/>
        <w:tblW w:w="10030" w:type="dxa"/>
        <w:tblInd w:w="-4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114"/>
        <w:gridCol w:w="1417"/>
        <w:gridCol w:w="3401"/>
        <w:gridCol w:w="1662"/>
      </w:tblGrid>
      <w:tr w:rsidR="0007470E" w:rsidTr="00E442CB">
        <w:tc>
          <w:tcPr>
            <w:tcW w:w="436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1</w:t>
            </w:r>
          </w:p>
        </w:tc>
        <w:tc>
          <w:tcPr>
            <w:tcW w:w="3114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Anglican Church Property Trust</w:t>
            </w:r>
            <w:r w:rsidR="00714116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 xml:space="preserve"> of Canberra and Goulburn (trading as St Mark’s National Theological Centre)</w:t>
            </w:r>
          </w:p>
        </w:tc>
        <w:tc>
          <w:tcPr>
            <w:tcW w:w="1417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10348NAT</w:t>
            </w:r>
          </w:p>
        </w:tc>
        <w:tc>
          <w:tcPr>
            <w:tcW w:w="3401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Graduate Certificate Professional Supervision (Clinical) (Pastoral)</w:t>
            </w:r>
          </w:p>
        </w:tc>
        <w:tc>
          <w:tcPr>
            <w:tcW w:w="1662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$10,000</w:t>
            </w:r>
          </w:p>
        </w:tc>
      </w:tr>
      <w:tr w:rsidR="0007470E" w:rsidTr="00E442CB">
        <w:tc>
          <w:tcPr>
            <w:tcW w:w="436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4</w:t>
            </w:r>
          </w:p>
        </w:tc>
        <w:tc>
          <w:tcPr>
            <w:tcW w:w="3114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Australian National Memorial Theatre Limited</w:t>
            </w:r>
          </w:p>
        </w:tc>
        <w:tc>
          <w:tcPr>
            <w:tcW w:w="1417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CUA50113</w:t>
            </w:r>
          </w:p>
        </w:tc>
        <w:tc>
          <w:tcPr>
            <w:tcW w:w="3401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Diploma of Dance (Elite Performance)</w:t>
            </w:r>
          </w:p>
        </w:tc>
        <w:tc>
          <w:tcPr>
            <w:tcW w:w="1662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$10,000</w:t>
            </w:r>
          </w:p>
        </w:tc>
      </w:tr>
      <w:tr w:rsidR="00A20C56" w:rsidTr="00E442CB">
        <w:tc>
          <w:tcPr>
            <w:tcW w:w="436" w:type="dxa"/>
          </w:tcPr>
          <w:p w:rsidR="00A20C56" w:rsidRDefault="00A20C56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5</w:t>
            </w:r>
          </w:p>
        </w:tc>
        <w:tc>
          <w:tcPr>
            <w:tcW w:w="3114" w:type="dxa"/>
          </w:tcPr>
          <w:p w:rsidR="00A20C56" w:rsidRDefault="00A20C56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Australian National Memorial Theatre Limited</w:t>
            </w:r>
          </w:p>
        </w:tc>
        <w:tc>
          <w:tcPr>
            <w:tcW w:w="1417" w:type="dxa"/>
          </w:tcPr>
          <w:p w:rsidR="00A20C56" w:rsidRDefault="00A20C56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CUA60113</w:t>
            </w:r>
          </w:p>
        </w:tc>
        <w:tc>
          <w:tcPr>
            <w:tcW w:w="3401" w:type="dxa"/>
          </w:tcPr>
          <w:p w:rsidR="00A20C56" w:rsidRDefault="00A20C56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Advanced Diploma of Dance (Elite Performance)</w:t>
            </w:r>
          </w:p>
        </w:tc>
        <w:tc>
          <w:tcPr>
            <w:tcW w:w="1662" w:type="dxa"/>
          </w:tcPr>
          <w:p w:rsidR="00A20C56" w:rsidRDefault="00A20C56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$10,000</w:t>
            </w:r>
          </w:p>
        </w:tc>
      </w:tr>
      <w:tr w:rsidR="0007470E" w:rsidTr="00E442CB">
        <w:tc>
          <w:tcPr>
            <w:tcW w:w="436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8</w:t>
            </w:r>
          </w:p>
        </w:tc>
        <w:tc>
          <w:tcPr>
            <w:tcW w:w="3114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 xml:space="preserve">Marr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Mooditj</w:t>
            </w:r>
            <w:proofErr w:type="spellEnd"/>
            <w:r w:rsidR="00693800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 xml:space="preserve"> Training </w:t>
            </w:r>
            <w:proofErr w:type="spellStart"/>
            <w:r w:rsidR="00693800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Inc</w:t>
            </w:r>
            <w:proofErr w:type="spellEnd"/>
          </w:p>
        </w:tc>
        <w:tc>
          <w:tcPr>
            <w:tcW w:w="1417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HLT51612</w:t>
            </w:r>
          </w:p>
        </w:tc>
        <w:tc>
          <w:tcPr>
            <w:tcW w:w="3401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Diploma of Nursing</w:t>
            </w:r>
          </w:p>
        </w:tc>
        <w:tc>
          <w:tcPr>
            <w:tcW w:w="1662" w:type="dxa"/>
          </w:tcPr>
          <w:p w:rsidR="0007470E" w:rsidRDefault="0007470E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$15,000</w:t>
            </w:r>
          </w:p>
        </w:tc>
      </w:tr>
      <w:tr w:rsidR="0007470E" w:rsidTr="00E442CB">
        <w:tc>
          <w:tcPr>
            <w:tcW w:w="436" w:type="dxa"/>
          </w:tcPr>
          <w:p w:rsidR="0007470E" w:rsidRDefault="00D85672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21</w:t>
            </w:r>
          </w:p>
        </w:tc>
        <w:tc>
          <w:tcPr>
            <w:tcW w:w="3114" w:type="dxa"/>
          </w:tcPr>
          <w:p w:rsidR="0007470E" w:rsidRDefault="00D85672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Royal Melbourne Institute of Tec</w:t>
            </w:r>
            <w:r w:rsidR="00F44B61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h</w:t>
            </w: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nology</w:t>
            </w:r>
          </w:p>
        </w:tc>
        <w:tc>
          <w:tcPr>
            <w:tcW w:w="1417" w:type="dxa"/>
          </w:tcPr>
          <w:p w:rsidR="0007470E" w:rsidRDefault="00D85672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CPP60116</w:t>
            </w:r>
          </w:p>
        </w:tc>
        <w:tc>
          <w:tcPr>
            <w:tcW w:w="3401" w:type="dxa"/>
          </w:tcPr>
          <w:p w:rsidR="0007470E" w:rsidRDefault="00D85672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Advanced Diploma of Surveying</w:t>
            </w:r>
          </w:p>
        </w:tc>
        <w:tc>
          <w:tcPr>
            <w:tcW w:w="1662" w:type="dxa"/>
          </w:tcPr>
          <w:p w:rsidR="0007470E" w:rsidRDefault="00D85672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$10,000</w:t>
            </w:r>
          </w:p>
        </w:tc>
      </w:tr>
      <w:tr w:rsidR="0007470E" w:rsidTr="00E442CB">
        <w:tc>
          <w:tcPr>
            <w:tcW w:w="436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23</w:t>
            </w:r>
          </w:p>
        </w:tc>
        <w:tc>
          <w:tcPr>
            <w:tcW w:w="3114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Royal Melbourne Institute of Technology</w:t>
            </w:r>
          </w:p>
        </w:tc>
        <w:tc>
          <w:tcPr>
            <w:tcW w:w="1417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SIR50212</w:t>
            </w:r>
          </w:p>
        </w:tc>
        <w:tc>
          <w:tcPr>
            <w:tcW w:w="3401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Diploma of Visual Merchandising</w:t>
            </w:r>
          </w:p>
        </w:tc>
        <w:tc>
          <w:tcPr>
            <w:tcW w:w="1662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$5,000</w:t>
            </w:r>
          </w:p>
        </w:tc>
      </w:tr>
      <w:tr w:rsidR="0007470E" w:rsidTr="00E442CB">
        <w:tc>
          <w:tcPr>
            <w:tcW w:w="436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27</w:t>
            </w:r>
          </w:p>
        </w:tc>
        <w:tc>
          <w:tcPr>
            <w:tcW w:w="3114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TAFE SA</w:t>
            </w:r>
          </w:p>
        </w:tc>
        <w:tc>
          <w:tcPr>
            <w:tcW w:w="1417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SIR50212</w:t>
            </w:r>
          </w:p>
        </w:tc>
        <w:tc>
          <w:tcPr>
            <w:tcW w:w="3401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Diploma of Visual Merchandising</w:t>
            </w:r>
          </w:p>
        </w:tc>
        <w:tc>
          <w:tcPr>
            <w:tcW w:w="1662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$5,000</w:t>
            </w:r>
          </w:p>
        </w:tc>
      </w:tr>
      <w:tr w:rsidR="0007470E" w:rsidTr="00E442CB">
        <w:tc>
          <w:tcPr>
            <w:tcW w:w="436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 xml:space="preserve">28 </w:t>
            </w:r>
          </w:p>
        </w:tc>
        <w:tc>
          <w:tcPr>
            <w:tcW w:w="3114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Technical and Further Education Commission of NSW (TAFE NSW)</w:t>
            </w:r>
          </w:p>
        </w:tc>
        <w:tc>
          <w:tcPr>
            <w:tcW w:w="1417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HLT57415</w:t>
            </w:r>
          </w:p>
        </w:tc>
        <w:tc>
          <w:tcPr>
            <w:tcW w:w="3401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Diploma of Audiometry</w:t>
            </w:r>
          </w:p>
        </w:tc>
        <w:tc>
          <w:tcPr>
            <w:tcW w:w="1662" w:type="dxa"/>
          </w:tcPr>
          <w:p w:rsidR="0007470E" w:rsidRDefault="00E442CB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$5,000</w:t>
            </w:r>
          </w:p>
        </w:tc>
      </w:tr>
      <w:tr w:rsidR="0007470E" w:rsidTr="00E442CB">
        <w:tc>
          <w:tcPr>
            <w:tcW w:w="436" w:type="dxa"/>
          </w:tcPr>
          <w:p w:rsidR="0007470E" w:rsidRDefault="00BD5E2F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31</w:t>
            </w:r>
          </w:p>
        </w:tc>
        <w:tc>
          <w:tcPr>
            <w:tcW w:w="3114" w:type="dxa"/>
          </w:tcPr>
          <w:p w:rsidR="0007470E" w:rsidRDefault="00BD5E2F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Technical and Further Education Commission of NSW (TAFE NSW)</w:t>
            </w:r>
          </w:p>
        </w:tc>
        <w:tc>
          <w:tcPr>
            <w:tcW w:w="1417" w:type="dxa"/>
          </w:tcPr>
          <w:p w:rsidR="0007470E" w:rsidRDefault="00BD5E2F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SIR50212</w:t>
            </w:r>
          </w:p>
        </w:tc>
        <w:tc>
          <w:tcPr>
            <w:tcW w:w="3401" w:type="dxa"/>
          </w:tcPr>
          <w:p w:rsidR="0007470E" w:rsidRDefault="00BD5E2F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Diploma of Visual Merchandising</w:t>
            </w:r>
          </w:p>
        </w:tc>
        <w:tc>
          <w:tcPr>
            <w:tcW w:w="1662" w:type="dxa"/>
          </w:tcPr>
          <w:p w:rsidR="0007470E" w:rsidRDefault="00BD5E2F" w:rsidP="0093445C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$5,000</w:t>
            </w:r>
          </w:p>
        </w:tc>
      </w:tr>
    </w:tbl>
    <w:p w:rsidR="0007470E" w:rsidRDefault="0007470E" w:rsidP="0093445C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</w:p>
    <w:p w:rsidR="0093445C" w:rsidRPr="00224151" w:rsidRDefault="00E60CE7" w:rsidP="0093445C">
      <w:pPr>
        <w:keepNext/>
        <w:keepLines/>
        <w:spacing w:before="1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11</w:t>
      </w:r>
      <w:r w:rsidR="0093445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.</w:t>
      </w:r>
      <w:r w:rsidR="0093445C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 </w:t>
      </w:r>
      <w:r w:rsidR="0093445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Schedule 3 </w:t>
      </w:r>
      <w:r w:rsidR="0093445C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– </w:t>
      </w:r>
      <w:r w:rsidR="0093445C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Approved courses for specific providers, </w:t>
      </w:r>
      <w:r w:rsidR="0093445C"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table </w:t>
      </w:r>
    </w:p>
    <w:p w:rsidR="0093445C" w:rsidRDefault="0093445C" w:rsidP="0093445C">
      <w:pPr>
        <w:keepNext/>
        <w:keepLines/>
        <w:spacing w:before="220" w:after="0" w:line="240" w:lineRule="auto"/>
        <w:ind w:left="709" w:hanging="709"/>
        <w:rPr>
          <w:rFonts w:ascii="Times New Roman" w:eastAsia="Times New Roman" w:hAnsi="Times New Roman" w:cs="Times New Roman"/>
          <w:szCs w:val="20"/>
          <w:lang w:eastAsia="en-AU"/>
        </w:rPr>
      </w:pPr>
      <w:r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ab/>
      </w:r>
      <w:r>
        <w:rPr>
          <w:rFonts w:ascii="Times New Roman" w:eastAsia="Times New Roman" w:hAnsi="Times New Roman" w:cs="Times New Roman"/>
          <w:kern w:val="28"/>
          <w:szCs w:val="20"/>
          <w:lang w:eastAsia="en-AU"/>
        </w:rPr>
        <w:t xml:space="preserve">Add the following rows </w:t>
      </w:r>
      <w:r w:rsidR="004E517E">
        <w:rPr>
          <w:rFonts w:ascii="Times New Roman" w:eastAsia="Times New Roman" w:hAnsi="Times New Roman" w:cs="Times New Roman"/>
          <w:szCs w:val="20"/>
          <w:lang w:eastAsia="en-AU"/>
        </w:rPr>
        <w:t>to the table in alphabetical order by approved course provider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:</w:t>
      </w:r>
    </w:p>
    <w:tbl>
      <w:tblPr>
        <w:tblStyle w:val="TableGrid"/>
        <w:tblW w:w="10030" w:type="dxa"/>
        <w:tblInd w:w="-4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112"/>
        <w:gridCol w:w="1417"/>
        <w:gridCol w:w="3399"/>
        <w:gridCol w:w="385"/>
        <w:gridCol w:w="1281"/>
      </w:tblGrid>
      <w:tr w:rsidR="00783744" w:rsidTr="000D0666">
        <w:tc>
          <w:tcPr>
            <w:tcW w:w="436" w:type="dxa"/>
          </w:tcPr>
          <w:p w:rsidR="00783744" w:rsidRDefault="00783744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23</w:t>
            </w:r>
          </w:p>
        </w:tc>
        <w:tc>
          <w:tcPr>
            <w:tcW w:w="3112" w:type="dxa"/>
          </w:tcPr>
          <w:p w:rsidR="00783744" w:rsidRDefault="00783744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Royal Melbourne Institute of Technology</w:t>
            </w:r>
          </w:p>
        </w:tc>
        <w:tc>
          <w:tcPr>
            <w:tcW w:w="1417" w:type="dxa"/>
          </w:tcPr>
          <w:p w:rsidR="00783744" w:rsidRDefault="00783744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SIR50217</w:t>
            </w:r>
          </w:p>
        </w:tc>
        <w:tc>
          <w:tcPr>
            <w:tcW w:w="3399" w:type="dxa"/>
          </w:tcPr>
          <w:p w:rsidR="00783744" w:rsidRDefault="00783744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Diploma of Visual Merchandising</w:t>
            </w:r>
          </w:p>
        </w:tc>
        <w:tc>
          <w:tcPr>
            <w:tcW w:w="1666" w:type="dxa"/>
            <w:gridSpan w:val="2"/>
          </w:tcPr>
          <w:p w:rsidR="00783744" w:rsidRDefault="00783744" w:rsidP="00783744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$5,000</w:t>
            </w:r>
          </w:p>
        </w:tc>
      </w:tr>
      <w:tr w:rsidR="007B62CB" w:rsidTr="000D0666">
        <w:tc>
          <w:tcPr>
            <w:tcW w:w="436" w:type="dxa"/>
          </w:tcPr>
          <w:p w:rsidR="007B62CB" w:rsidRDefault="007B62CB" w:rsidP="007B62CB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27</w:t>
            </w:r>
          </w:p>
        </w:tc>
        <w:tc>
          <w:tcPr>
            <w:tcW w:w="3112" w:type="dxa"/>
          </w:tcPr>
          <w:p w:rsidR="007B62CB" w:rsidRDefault="007B62CB" w:rsidP="007B62CB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TAFE SA</w:t>
            </w:r>
          </w:p>
        </w:tc>
        <w:tc>
          <w:tcPr>
            <w:tcW w:w="1417" w:type="dxa"/>
          </w:tcPr>
          <w:p w:rsidR="007B62CB" w:rsidRDefault="007B62CB" w:rsidP="007B62CB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SIR50217</w:t>
            </w:r>
          </w:p>
        </w:tc>
        <w:tc>
          <w:tcPr>
            <w:tcW w:w="3399" w:type="dxa"/>
          </w:tcPr>
          <w:p w:rsidR="007B62CB" w:rsidRDefault="007B62CB" w:rsidP="007B62CB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Diploma of Visual Merchandising</w:t>
            </w:r>
          </w:p>
        </w:tc>
        <w:tc>
          <w:tcPr>
            <w:tcW w:w="1666" w:type="dxa"/>
            <w:gridSpan w:val="2"/>
          </w:tcPr>
          <w:p w:rsidR="007B62CB" w:rsidRDefault="007B62CB" w:rsidP="007B62CB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$5,000</w:t>
            </w:r>
          </w:p>
        </w:tc>
      </w:tr>
      <w:tr w:rsidR="007B62CB" w:rsidTr="000D0666">
        <w:tc>
          <w:tcPr>
            <w:tcW w:w="436" w:type="dxa"/>
          </w:tcPr>
          <w:p w:rsidR="007B62CB" w:rsidRDefault="007B62CB" w:rsidP="007B62CB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31</w:t>
            </w:r>
          </w:p>
        </w:tc>
        <w:tc>
          <w:tcPr>
            <w:tcW w:w="3112" w:type="dxa"/>
          </w:tcPr>
          <w:p w:rsidR="007B62CB" w:rsidRDefault="007B62CB" w:rsidP="007B62CB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Technical and Further Education Commission of NSW (TAFE NSW)</w:t>
            </w:r>
          </w:p>
        </w:tc>
        <w:tc>
          <w:tcPr>
            <w:tcW w:w="1417" w:type="dxa"/>
          </w:tcPr>
          <w:p w:rsidR="007B62CB" w:rsidRDefault="007B62CB" w:rsidP="007B62CB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SIR50217</w:t>
            </w:r>
          </w:p>
        </w:tc>
        <w:tc>
          <w:tcPr>
            <w:tcW w:w="3399" w:type="dxa"/>
          </w:tcPr>
          <w:p w:rsidR="007B62CB" w:rsidRDefault="007B62CB" w:rsidP="007B62CB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Diploma of Visual Merchandising</w:t>
            </w:r>
          </w:p>
        </w:tc>
        <w:tc>
          <w:tcPr>
            <w:tcW w:w="1666" w:type="dxa"/>
            <w:gridSpan w:val="2"/>
          </w:tcPr>
          <w:p w:rsidR="007B62CB" w:rsidRDefault="007B62CB" w:rsidP="007B62CB">
            <w:pPr>
              <w:keepLines/>
              <w:spacing w:before="80"/>
              <w:rPr>
                <w:rFonts w:ascii="Times New Roman" w:eastAsia="Times New Roman" w:hAnsi="Times New Roman" w:cs="Times New Roman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$5,000</w:t>
            </w:r>
          </w:p>
        </w:tc>
      </w:tr>
      <w:tr w:rsidR="008E4E0C" w:rsidTr="000D0666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436" w:type="dxa"/>
          <w:wAfter w:w="1281" w:type="dxa"/>
        </w:trPr>
        <w:tc>
          <w:tcPr>
            <w:tcW w:w="8313" w:type="dxa"/>
            <w:gridSpan w:val="4"/>
          </w:tcPr>
          <w:p w:rsidR="008E4E0C" w:rsidRPr="00FA2468" w:rsidRDefault="00E60CE7" w:rsidP="008972BE">
            <w:pPr>
              <w:keepNext/>
              <w:keepLines/>
              <w:spacing w:before="240"/>
              <w:ind w:left="709" w:hanging="709"/>
              <w:rPr>
                <w:rFonts w:ascii="Arial" w:eastAsia="Times New Roman" w:hAnsi="Arial" w:cs="Arial"/>
                <w:b/>
                <w:sz w:val="24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en-AU"/>
              </w:rPr>
              <w:t>12</w:t>
            </w:r>
            <w:r w:rsidR="008E4E0C" w:rsidRPr="00FA2468">
              <w:rPr>
                <w:rFonts w:ascii="Arial" w:eastAsia="Times New Roman" w:hAnsi="Arial" w:cs="Arial"/>
                <w:b/>
                <w:sz w:val="24"/>
                <w:szCs w:val="20"/>
                <w:lang w:eastAsia="en-AU"/>
              </w:rPr>
              <w:t xml:space="preserve">. </w:t>
            </w:r>
            <w:r w:rsidR="008E4E0C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 xml:space="preserve">Schedule 3 </w:t>
            </w:r>
            <w:r w:rsidR="008E4E0C" w:rsidRPr="00224151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 xml:space="preserve">– </w:t>
            </w:r>
            <w:r w:rsidR="008E4E0C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 xml:space="preserve">Approved courses for specific providers, </w:t>
            </w:r>
            <w:r w:rsidR="008E4E0C" w:rsidRPr="00224151">
              <w:rPr>
                <w:rFonts w:ascii="Arial" w:eastAsia="Times New Roman" w:hAnsi="Arial" w:cs="Times New Roman"/>
                <w:b/>
                <w:kern w:val="28"/>
                <w:sz w:val="24"/>
                <w:szCs w:val="20"/>
                <w:lang w:eastAsia="en-AU"/>
              </w:rPr>
              <w:t>table</w:t>
            </w:r>
          </w:p>
          <w:p w:rsidR="008E4E0C" w:rsidRDefault="008E4E0C" w:rsidP="008E4E0C">
            <w:pPr>
              <w:keepNext/>
              <w:spacing w:before="220"/>
              <w:ind w:left="743"/>
              <w:rPr>
                <w:rFonts w:ascii="Arial" w:eastAsia="Calibri" w:hAnsi="Arial" w:cs="Arial"/>
                <w:b/>
                <w:bCs/>
                <w:sz w:val="24"/>
                <w:szCs w:val="24"/>
                <w:lang w:eastAsia="en-AU"/>
              </w:rPr>
            </w:pPr>
            <w:r w:rsidRPr="00FA2468">
              <w:rPr>
                <w:rFonts w:ascii="Times New Roman" w:eastAsia="Times New Roman" w:hAnsi="Times New Roman" w:cs="Times New Roman"/>
                <w:szCs w:val="20"/>
                <w:lang w:eastAsia="en-AU"/>
              </w:rPr>
              <w:t>Renumber all item numbers in the table, starting at 1</w:t>
            </w:r>
          </w:p>
        </w:tc>
      </w:tr>
    </w:tbl>
    <w:p w:rsidR="0093445C" w:rsidRDefault="0093445C" w:rsidP="008972BE">
      <w:pPr>
        <w:keepNext/>
        <w:spacing w:before="220" w:after="0" w:line="240" w:lineRule="auto"/>
        <w:rPr>
          <w:rFonts w:ascii="Arial" w:eastAsia="Calibri" w:hAnsi="Arial" w:cs="Arial"/>
          <w:b/>
          <w:bCs/>
          <w:sz w:val="24"/>
          <w:szCs w:val="24"/>
          <w:lang w:eastAsia="en-AU"/>
        </w:rPr>
      </w:pPr>
    </w:p>
    <w:sectPr w:rsidR="0093445C" w:rsidSect="008972BE">
      <w:headerReference w:type="default" r:id="rId12"/>
      <w:pgSz w:w="11906" w:h="16838"/>
      <w:pgMar w:top="520" w:right="1440" w:bottom="851" w:left="1440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A1" w:rsidRDefault="00BA2CA1" w:rsidP="00F212B8">
      <w:pPr>
        <w:spacing w:after="0" w:line="240" w:lineRule="auto"/>
      </w:pPr>
      <w:r>
        <w:separator/>
      </w:r>
    </w:p>
  </w:endnote>
  <w:endnote w:type="continuationSeparator" w:id="0">
    <w:p w:rsidR="00BA2CA1" w:rsidRDefault="00BA2CA1" w:rsidP="00F2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B6" w:rsidRPr="00691CE5" w:rsidRDefault="0032041A" w:rsidP="00A268B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68B6" w:rsidTr="00A268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268B6" w:rsidRPr="00691CE5" w:rsidRDefault="00F212B8" w:rsidP="00A268B6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68B6" w:rsidRPr="00691CE5" w:rsidRDefault="00F212B8" w:rsidP="00A268B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DOCPROPERTY ShortT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 w:rsidR="00F627EB"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268B6" w:rsidRPr="00691CE5" w:rsidRDefault="0032041A" w:rsidP="00A268B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268B6" w:rsidRPr="00691CE5" w:rsidRDefault="00F212B8" w:rsidP="00A268B6">
    <w:pPr>
      <w:rPr>
        <w:rFonts w:cs="Times New Roman"/>
        <w:i/>
        <w:sz w:val="18"/>
      </w:rPr>
    </w:pPr>
    <w:r w:rsidRPr="00691CE5">
      <w:rPr>
        <w:rFonts w:cs="Times New Roman"/>
        <w:i/>
        <w:sz w:val="18"/>
      </w:rPr>
      <w:t>OPC62315 -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B6" w:rsidRPr="00E33C1C" w:rsidRDefault="0032041A" w:rsidP="00A268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268B6" w:rsidTr="00A268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268B6" w:rsidRDefault="0032041A" w:rsidP="00A268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68B6" w:rsidRDefault="00F212B8" w:rsidP="00CC16ED">
          <w:pPr>
            <w:spacing w:line="0" w:lineRule="atLeast"/>
            <w:jc w:val="center"/>
            <w:rPr>
              <w:sz w:val="18"/>
            </w:rPr>
          </w:pPr>
          <w:r w:rsidRPr="003C41F5">
            <w:rPr>
              <w:i/>
              <w:sz w:val="18"/>
            </w:rPr>
            <w:t xml:space="preserve">VET Student Loans (Courses and Loan Caps) </w:t>
          </w:r>
          <w:r>
            <w:rPr>
              <w:i/>
              <w:sz w:val="18"/>
            </w:rPr>
            <w:t xml:space="preserve">Amendment </w:t>
          </w:r>
          <w:r w:rsidRPr="003C41F5">
            <w:rPr>
              <w:i/>
              <w:sz w:val="18"/>
            </w:rPr>
            <w:t xml:space="preserve">Determination </w:t>
          </w:r>
          <w:r w:rsidR="00B54CB0">
            <w:rPr>
              <w:i/>
              <w:sz w:val="18"/>
            </w:rPr>
            <w:t>(No.</w:t>
          </w:r>
          <w:r w:rsidR="00CC16ED">
            <w:rPr>
              <w:i/>
              <w:sz w:val="18"/>
            </w:rPr>
            <w:t>1</w:t>
          </w:r>
          <w:r>
            <w:rPr>
              <w:i/>
              <w:sz w:val="18"/>
            </w:rPr>
            <w:t>)</w:t>
          </w:r>
          <w:r w:rsidR="00CC16ED">
            <w:rPr>
              <w:i/>
              <w:sz w:val="18"/>
            </w:rPr>
            <w:t xml:space="preserve"> 2018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268B6" w:rsidRDefault="00F212B8" w:rsidP="00A268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041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68B6" w:rsidRPr="00ED79B6" w:rsidRDefault="0032041A" w:rsidP="00A268B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A1" w:rsidRDefault="00BA2CA1" w:rsidP="00F212B8">
      <w:pPr>
        <w:spacing w:after="0" w:line="240" w:lineRule="auto"/>
      </w:pPr>
      <w:r>
        <w:separator/>
      </w:r>
    </w:p>
  </w:footnote>
  <w:footnote w:type="continuationSeparator" w:id="0">
    <w:p w:rsidR="00BA2CA1" w:rsidRDefault="00BA2CA1" w:rsidP="00F2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B6" w:rsidRPr="00ED79B6" w:rsidRDefault="0032041A" w:rsidP="00A268B6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B6" w:rsidRPr="00ED79B6" w:rsidRDefault="00F212B8" w:rsidP="00A268B6">
    <w:pPr>
      <w:pBdr>
        <w:bottom w:val="single" w:sz="6" w:space="1" w:color="auto"/>
      </w:pBdr>
      <w:spacing w:before="100" w:beforeAutospacing="1" w:line="240" w:lineRule="auto"/>
      <w:jc w:val="right"/>
    </w:pP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B6" w:rsidRPr="00D80663" w:rsidRDefault="0032041A" w:rsidP="00A26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32BB"/>
    <w:multiLevelType w:val="hybridMultilevel"/>
    <w:tmpl w:val="803A99C2"/>
    <w:lvl w:ilvl="0" w:tplc="38AA3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79CE7C0" w:tentative="1">
      <w:start w:val="1"/>
      <w:numFmt w:val="lowerLetter"/>
      <w:lvlText w:val="%2."/>
      <w:lvlJc w:val="left"/>
      <w:pPr>
        <w:ind w:left="1440" w:hanging="360"/>
      </w:pPr>
    </w:lvl>
    <w:lvl w:ilvl="2" w:tplc="2DF6BDC2" w:tentative="1">
      <w:start w:val="1"/>
      <w:numFmt w:val="lowerRoman"/>
      <w:lvlText w:val="%3."/>
      <w:lvlJc w:val="right"/>
      <w:pPr>
        <w:ind w:left="2160" w:hanging="180"/>
      </w:pPr>
    </w:lvl>
    <w:lvl w:ilvl="3" w:tplc="66928504" w:tentative="1">
      <w:start w:val="1"/>
      <w:numFmt w:val="decimal"/>
      <w:lvlText w:val="%4."/>
      <w:lvlJc w:val="left"/>
      <w:pPr>
        <w:ind w:left="2880" w:hanging="360"/>
      </w:pPr>
    </w:lvl>
    <w:lvl w:ilvl="4" w:tplc="4AD68984" w:tentative="1">
      <w:start w:val="1"/>
      <w:numFmt w:val="lowerLetter"/>
      <w:lvlText w:val="%5."/>
      <w:lvlJc w:val="left"/>
      <w:pPr>
        <w:ind w:left="3600" w:hanging="360"/>
      </w:pPr>
    </w:lvl>
    <w:lvl w:ilvl="5" w:tplc="0FB25D72" w:tentative="1">
      <w:start w:val="1"/>
      <w:numFmt w:val="lowerRoman"/>
      <w:lvlText w:val="%6."/>
      <w:lvlJc w:val="right"/>
      <w:pPr>
        <w:ind w:left="4320" w:hanging="180"/>
      </w:pPr>
    </w:lvl>
    <w:lvl w:ilvl="6" w:tplc="51F6D31A" w:tentative="1">
      <w:start w:val="1"/>
      <w:numFmt w:val="decimal"/>
      <w:lvlText w:val="%7."/>
      <w:lvlJc w:val="left"/>
      <w:pPr>
        <w:ind w:left="5040" w:hanging="360"/>
      </w:pPr>
    </w:lvl>
    <w:lvl w:ilvl="7" w:tplc="09927BCC" w:tentative="1">
      <w:start w:val="1"/>
      <w:numFmt w:val="lowerLetter"/>
      <w:lvlText w:val="%8."/>
      <w:lvlJc w:val="left"/>
      <w:pPr>
        <w:ind w:left="5760" w:hanging="360"/>
      </w:pPr>
    </w:lvl>
    <w:lvl w:ilvl="8" w:tplc="B0EAB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04FCE"/>
    <w:multiLevelType w:val="hybridMultilevel"/>
    <w:tmpl w:val="B75CD490"/>
    <w:lvl w:ilvl="0" w:tplc="DE4CBB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2D6171A">
      <w:start w:val="1"/>
      <w:numFmt w:val="lowerLetter"/>
      <w:lvlText w:val="%2."/>
      <w:lvlJc w:val="left"/>
      <w:pPr>
        <w:ind w:left="513" w:hanging="360"/>
      </w:pPr>
    </w:lvl>
    <w:lvl w:ilvl="2" w:tplc="B09253CC" w:tentative="1">
      <w:start w:val="1"/>
      <w:numFmt w:val="lowerRoman"/>
      <w:lvlText w:val="%3."/>
      <w:lvlJc w:val="right"/>
      <w:pPr>
        <w:ind w:left="1233" w:hanging="180"/>
      </w:pPr>
    </w:lvl>
    <w:lvl w:ilvl="3" w:tplc="4C805F62" w:tentative="1">
      <w:start w:val="1"/>
      <w:numFmt w:val="decimal"/>
      <w:lvlText w:val="%4."/>
      <w:lvlJc w:val="left"/>
      <w:pPr>
        <w:ind w:left="1953" w:hanging="360"/>
      </w:pPr>
    </w:lvl>
    <w:lvl w:ilvl="4" w:tplc="B5143912" w:tentative="1">
      <w:start w:val="1"/>
      <w:numFmt w:val="lowerLetter"/>
      <w:lvlText w:val="%5."/>
      <w:lvlJc w:val="left"/>
      <w:pPr>
        <w:ind w:left="2673" w:hanging="360"/>
      </w:pPr>
    </w:lvl>
    <w:lvl w:ilvl="5" w:tplc="F6665574" w:tentative="1">
      <w:start w:val="1"/>
      <w:numFmt w:val="lowerRoman"/>
      <w:lvlText w:val="%6."/>
      <w:lvlJc w:val="right"/>
      <w:pPr>
        <w:ind w:left="3393" w:hanging="180"/>
      </w:pPr>
    </w:lvl>
    <w:lvl w:ilvl="6" w:tplc="C5DE6CAE" w:tentative="1">
      <w:start w:val="1"/>
      <w:numFmt w:val="decimal"/>
      <w:lvlText w:val="%7."/>
      <w:lvlJc w:val="left"/>
      <w:pPr>
        <w:ind w:left="4113" w:hanging="360"/>
      </w:pPr>
    </w:lvl>
    <w:lvl w:ilvl="7" w:tplc="B4E43784" w:tentative="1">
      <w:start w:val="1"/>
      <w:numFmt w:val="lowerLetter"/>
      <w:lvlText w:val="%8."/>
      <w:lvlJc w:val="left"/>
      <w:pPr>
        <w:ind w:left="4833" w:hanging="360"/>
      </w:pPr>
    </w:lvl>
    <w:lvl w:ilvl="8" w:tplc="0A384A22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E7E6A62"/>
    <w:multiLevelType w:val="hybridMultilevel"/>
    <w:tmpl w:val="4F164FEE"/>
    <w:lvl w:ilvl="0" w:tplc="3B50E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6BC4A5A" w:tentative="1">
      <w:start w:val="1"/>
      <w:numFmt w:val="lowerLetter"/>
      <w:lvlText w:val="%2."/>
      <w:lvlJc w:val="left"/>
      <w:pPr>
        <w:ind w:left="1440" w:hanging="360"/>
      </w:pPr>
    </w:lvl>
    <w:lvl w:ilvl="2" w:tplc="F784102E" w:tentative="1">
      <w:start w:val="1"/>
      <w:numFmt w:val="lowerRoman"/>
      <w:lvlText w:val="%3."/>
      <w:lvlJc w:val="right"/>
      <w:pPr>
        <w:ind w:left="2160" w:hanging="180"/>
      </w:pPr>
    </w:lvl>
    <w:lvl w:ilvl="3" w:tplc="F2901EF8" w:tentative="1">
      <w:start w:val="1"/>
      <w:numFmt w:val="decimal"/>
      <w:lvlText w:val="%4."/>
      <w:lvlJc w:val="left"/>
      <w:pPr>
        <w:ind w:left="2880" w:hanging="360"/>
      </w:pPr>
    </w:lvl>
    <w:lvl w:ilvl="4" w:tplc="81EA610A" w:tentative="1">
      <w:start w:val="1"/>
      <w:numFmt w:val="lowerLetter"/>
      <w:lvlText w:val="%5."/>
      <w:lvlJc w:val="left"/>
      <w:pPr>
        <w:ind w:left="3600" w:hanging="360"/>
      </w:pPr>
    </w:lvl>
    <w:lvl w:ilvl="5" w:tplc="516617F2" w:tentative="1">
      <w:start w:val="1"/>
      <w:numFmt w:val="lowerRoman"/>
      <w:lvlText w:val="%6."/>
      <w:lvlJc w:val="right"/>
      <w:pPr>
        <w:ind w:left="4320" w:hanging="180"/>
      </w:pPr>
    </w:lvl>
    <w:lvl w:ilvl="6" w:tplc="21285D74" w:tentative="1">
      <w:start w:val="1"/>
      <w:numFmt w:val="decimal"/>
      <w:lvlText w:val="%7."/>
      <w:lvlJc w:val="left"/>
      <w:pPr>
        <w:ind w:left="5040" w:hanging="360"/>
      </w:pPr>
    </w:lvl>
    <w:lvl w:ilvl="7" w:tplc="B3D6B06E" w:tentative="1">
      <w:start w:val="1"/>
      <w:numFmt w:val="lowerLetter"/>
      <w:lvlText w:val="%8."/>
      <w:lvlJc w:val="left"/>
      <w:pPr>
        <w:ind w:left="5760" w:hanging="360"/>
      </w:pPr>
    </w:lvl>
    <w:lvl w:ilvl="8" w:tplc="EA9015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8"/>
    <w:rsid w:val="000114B2"/>
    <w:rsid w:val="0007470E"/>
    <w:rsid w:val="00097413"/>
    <w:rsid w:val="000D0666"/>
    <w:rsid w:val="000D2F7B"/>
    <w:rsid w:val="001016B2"/>
    <w:rsid w:val="00187996"/>
    <w:rsid w:val="001A6774"/>
    <w:rsid w:val="001C25E6"/>
    <w:rsid w:val="00200DF2"/>
    <w:rsid w:val="00203BDD"/>
    <w:rsid w:val="0025779F"/>
    <w:rsid w:val="00292655"/>
    <w:rsid w:val="002C4E99"/>
    <w:rsid w:val="002E08C3"/>
    <w:rsid w:val="0032041A"/>
    <w:rsid w:val="003210A3"/>
    <w:rsid w:val="00356FDF"/>
    <w:rsid w:val="00394B3F"/>
    <w:rsid w:val="003E6C75"/>
    <w:rsid w:val="004A5F2A"/>
    <w:rsid w:val="004E517E"/>
    <w:rsid w:val="0052313F"/>
    <w:rsid w:val="005E2CC8"/>
    <w:rsid w:val="006653F3"/>
    <w:rsid w:val="0066786A"/>
    <w:rsid w:val="00693800"/>
    <w:rsid w:val="006F44F3"/>
    <w:rsid w:val="00714116"/>
    <w:rsid w:val="00721E20"/>
    <w:rsid w:val="00757FFC"/>
    <w:rsid w:val="0077108A"/>
    <w:rsid w:val="00783744"/>
    <w:rsid w:val="007B62CB"/>
    <w:rsid w:val="007C055D"/>
    <w:rsid w:val="007C30B1"/>
    <w:rsid w:val="00824DA8"/>
    <w:rsid w:val="00854AB0"/>
    <w:rsid w:val="00886235"/>
    <w:rsid w:val="008972BE"/>
    <w:rsid w:val="008E4A62"/>
    <w:rsid w:val="008E4E0C"/>
    <w:rsid w:val="00903673"/>
    <w:rsid w:val="0093445C"/>
    <w:rsid w:val="009B0A56"/>
    <w:rsid w:val="009B0F20"/>
    <w:rsid w:val="009B3CCF"/>
    <w:rsid w:val="009C574A"/>
    <w:rsid w:val="009D27E6"/>
    <w:rsid w:val="00A20C56"/>
    <w:rsid w:val="00A65FDE"/>
    <w:rsid w:val="00A9242C"/>
    <w:rsid w:val="00A96247"/>
    <w:rsid w:val="00AA180A"/>
    <w:rsid w:val="00AC1CE9"/>
    <w:rsid w:val="00AD121C"/>
    <w:rsid w:val="00B54CB0"/>
    <w:rsid w:val="00BA2CA1"/>
    <w:rsid w:val="00BB4B14"/>
    <w:rsid w:val="00BD5E2F"/>
    <w:rsid w:val="00C13CEF"/>
    <w:rsid w:val="00C23FEA"/>
    <w:rsid w:val="00C36244"/>
    <w:rsid w:val="00C57E5F"/>
    <w:rsid w:val="00C6128B"/>
    <w:rsid w:val="00C76FA7"/>
    <w:rsid w:val="00CA1D7A"/>
    <w:rsid w:val="00CB437C"/>
    <w:rsid w:val="00CC16ED"/>
    <w:rsid w:val="00CC2BF9"/>
    <w:rsid w:val="00CC6A71"/>
    <w:rsid w:val="00D00B6D"/>
    <w:rsid w:val="00D56862"/>
    <w:rsid w:val="00D57D4A"/>
    <w:rsid w:val="00D61A88"/>
    <w:rsid w:val="00D672C0"/>
    <w:rsid w:val="00D85672"/>
    <w:rsid w:val="00DD635C"/>
    <w:rsid w:val="00DE0255"/>
    <w:rsid w:val="00E10F0C"/>
    <w:rsid w:val="00E14729"/>
    <w:rsid w:val="00E16920"/>
    <w:rsid w:val="00E442CB"/>
    <w:rsid w:val="00E530B9"/>
    <w:rsid w:val="00E60938"/>
    <w:rsid w:val="00E60CE7"/>
    <w:rsid w:val="00E73BA0"/>
    <w:rsid w:val="00EF0CAD"/>
    <w:rsid w:val="00F040C5"/>
    <w:rsid w:val="00F212B8"/>
    <w:rsid w:val="00F44B61"/>
    <w:rsid w:val="00F627EB"/>
    <w:rsid w:val="00F908F9"/>
    <w:rsid w:val="00FA2468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0D2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B8"/>
    <w:pPr>
      <w:ind w:left="720"/>
      <w:contextualSpacing/>
    </w:pPr>
  </w:style>
  <w:style w:type="table" w:styleId="TableGrid">
    <w:name w:val="Table Grid"/>
    <w:basedOn w:val="TableNormal"/>
    <w:uiPriority w:val="59"/>
    <w:rsid w:val="00F2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2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B8"/>
  </w:style>
  <w:style w:type="paragraph" w:styleId="Footer">
    <w:name w:val="footer"/>
    <w:basedOn w:val="Normal"/>
    <w:link w:val="Foot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B8"/>
  </w:style>
  <w:style w:type="character" w:styleId="PlaceholderText">
    <w:name w:val="Placeholder Text"/>
    <w:basedOn w:val="DefaultParagraphFont"/>
    <w:uiPriority w:val="99"/>
    <w:semiHidden/>
    <w:rsid w:val="00F212B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212B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4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C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BD604652.dotm</Template>
  <TotalTime>0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2018-01-16T02:24:00Z</dcterms:created>
  <dcterms:modified xsi:type="dcterms:W3CDTF">2018-01-16T02:24:00Z</dcterms:modified>
</cp:coreProperties>
</file>