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620C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14:paraId="36EB4651" w14:textId="5674EE00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2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36EB4653" w14:textId="77777777" w:rsidR="00AB6372" w:rsidRPr="00AB6372" w:rsidRDefault="00AB6372" w:rsidP="00AB637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en-AU"/>
        </w:rPr>
        <w:t>Telecommunications (Carrier Licence Charges) Act 1997</w:t>
      </w:r>
    </w:p>
    <w:p w14:paraId="36EB4654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5" w14:textId="344206ED" w:rsidR="00AB6372" w:rsidRPr="00E550C5" w:rsidRDefault="00F17297" w:rsidP="00AB637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550C5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Determination Under Paragraph </w:t>
      </w:r>
      <w:r w:rsidR="002C3431" w:rsidRPr="00E550C5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15(1)(</w:t>
      </w:r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d</w:t>
      </w:r>
      <w:r w:rsidR="002C3431" w:rsidRPr="00E42C8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) N</w:t>
      </w:r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o</w:t>
      </w:r>
      <w:r w:rsidR="002C3431" w:rsidRPr="00E42C8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. </w:t>
      </w:r>
      <w:r w:rsidR="00872A57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1</w:t>
      </w:r>
      <w:r w:rsidR="002C3431" w:rsidRPr="00E42C8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 </w:t>
      </w:r>
      <w:r w:rsidR="002C3431" w:rsidRPr="00B0313B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of</w:t>
      </w:r>
      <w:r w:rsidR="002C3431" w:rsidRPr="00E550C5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 xml:space="preserve"> 20</w:t>
      </w:r>
      <w:r w:rsidR="00DF3B29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1</w:t>
      </w:r>
      <w:r w:rsidR="00872A57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8</w:t>
      </w:r>
    </w:p>
    <w:p w14:paraId="36EB4656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36EB4657" w14:textId="139D45AD" w:rsidR="00AB6372" w:rsidRPr="00AB6372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860B88">
        <w:rPr>
          <w:rFonts w:ascii="Times New Roman" w:eastAsia="Times New Roman" w:hAnsi="Times New Roman" w:cs="Arial"/>
          <w:sz w:val="24"/>
          <w:szCs w:val="28"/>
        </w:rPr>
        <w:t xml:space="preserve">MITCH </w:t>
      </w:r>
      <w:r w:rsidR="00701584">
        <w:rPr>
          <w:rFonts w:ascii="Times New Roman" w:eastAsia="Times New Roman" w:hAnsi="Times New Roman" w:cs="Arial"/>
          <w:sz w:val="24"/>
          <w:szCs w:val="28"/>
        </w:rPr>
        <w:t>FI</w:t>
      </w:r>
      <w:r w:rsidR="00C37D78">
        <w:rPr>
          <w:rFonts w:ascii="Times New Roman" w:eastAsia="Times New Roman" w:hAnsi="Times New Roman" w:cs="Arial"/>
          <w:sz w:val="24"/>
          <w:szCs w:val="28"/>
        </w:rPr>
        <w:t>FIELD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>
        <w:rPr>
          <w:rFonts w:ascii="Times New Roman" w:eastAsia="Times New Roman" w:hAnsi="Times New Roman" w:cs="Arial"/>
          <w:sz w:val="24"/>
          <w:szCs w:val="28"/>
        </w:rPr>
        <w:t>he 20</w:t>
      </w:r>
      <w:r w:rsidR="00DF3B29">
        <w:rPr>
          <w:rFonts w:ascii="Times New Roman" w:eastAsia="Times New Roman" w:hAnsi="Times New Roman" w:cs="Arial"/>
          <w:sz w:val="24"/>
          <w:szCs w:val="28"/>
        </w:rPr>
        <w:t>17</w:t>
      </w:r>
      <w:r w:rsidR="00860B88">
        <w:rPr>
          <w:rFonts w:ascii="Times New Roman" w:eastAsia="Times New Roman" w:hAnsi="Times New Roman" w:cs="Arial"/>
          <w:sz w:val="24"/>
          <w:szCs w:val="28"/>
        </w:rPr>
        <w:t>-20</w:t>
      </w:r>
      <w:r w:rsidR="00DF3B29">
        <w:rPr>
          <w:rFonts w:ascii="Times New Roman" w:eastAsia="Times New Roman" w:hAnsi="Times New Roman" w:cs="Arial"/>
          <w:sz w:val="24"/>
          <w:szCs w:val="28"/>
        </w:rPr>
        <w:t>18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DF3B29">
        <w:rPr>
          <w:rFonts w:ascii="Times New Roman" w:eastAsia="Times New Roman" w:hAnsi="Times New Roman" w:cs="Arial"/>
          <w:color w:val="000000"/>
          <w:sz w:val="24"/>
          <w:szCs w:val="24"/>
        </w:rPr>
        <w:t>2,261,000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8" w14:textId="77777777" w:rsidR="00AB6372" w:rsidRPr="00AB6372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59" w14:textId="37328427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="00224A05">
        <w:rPr>
          <w:rFonts w:ascii="Times New Roman" w:eastAsia="Times New Roman" w:hAnsi="Times New Roman" w:cs="Arial"/>
          <w:sz w:val="24"/>
          <w:szCs w:val="28"/>
        </w:rPr>
        <w:t xml:space="preserve"> 22</w:t>
      </w:r>
      <w:bookmarkStart w:id="0" w:name="_GoBack"/>
      <w:bookmarkEnd w:id="0"/>
      <w:r w:rsidR="00872A57">
        <w:rPr>
          <w:rFonts w:ascii="Times New Roman" w:eastAsia="Times New Roman" w:hAnsi="Times New Roman" w:cs="Arial"/>
          <w:sz w:val="24"/>
          <w:szCs w:val="28"/>
        </w:rPr>
        <w:t xml:space="preserve"> January</w:t>
      </w:r>
      <w:r w:rsidR="00175EE5">
        <w:rPr>
          <w:rFonts w:ascii="Times New Roman" w:eastAsia="Times New Roman" w:hAnsi="Times New Roman" w:cs="Arial"/>
          <w:sz w:val="24"/>
          <w:szCs w:val="28"/>
        </w:rPr>
        <w:t xml:space="preserve"> </w:t>
      </w:r>
      <w:r w:rsidR="00F26CAE" w:rsidRPr="00DF3B29">
        <w:rPr>
          <w:rFonts w:ascii="Times New Roman" w:eastAsia="Times New Roman" w:hAnsi="Times New Roman" w:cs="Arial"/>
          <w:sz w:val="24"/>
          <w:szCs w:val="28"/>
        </w:rPr>
        <w:t>20</w:t>
      </w:r>
      <w:r w:rsidR="00DF3B29" w:rsidRPr="00DF3B29">
        <w:rPr>
          <w:rFonts w:ascii="Times New Roman" w:eastAsia="Times New Roman" w:hAnsi="Times New Roman" w:cs="Arial"/>
          <w:sz w:val="24"/>
          <w:szCs w:val="28"/>
        </w:rPr>
        <w:t>1</w:t>
      </w:r>
      <w:r w:rsidR="00872A57">
        <w:rPr>
          <w:rFonts w:ascii="Times New Roman" w:eastAsia="Times New Roman" w:hAnsi="Times New Roman" w:cs="Arial"/>
          <w:sz w:val="24"/>
          <w:szCs w:val="28"/>
        </w:rPr>
        <w:t>8</w:t>
      </w:r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 w:rsidRPr="002F76AF">
        <w:rPr>
          <w:rFonts w:ascii="Times New Roman" w:eastAsia="Times New Roman" w:hAnsi="Times New Roman" w:cs="Arial"/>
          <w:sz w:val="24"/>
          <w:szCs w:val="28"/>
        </w:rPr>
        <w:t>MITCH FIFIELD</w:t>
      </w:r>
    </w:p>
    <w:p w14:paraId="36EB465E" w14:textId="7A1EC28D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</w:p>
    <w:p w14:paraId="36EB465F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36EB4660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1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6EB4662" w14:textId="77777777"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316B"/>
    <w:rsid w:val="00175EE5"/>
    <w:rsid w:val="00224A05"/>
    <w:rsid w:val="002C3431"/>
    <w:rsid w:val="002F76AF"/>
    <w:rsid w:val="003F69F7"/>
    <w:rsid w:val="00510087"/>
    <w:rsid w:val="006D0E74"/>
    <w:rsid w:val="00701584"/>
    <w:rsid w:val="00842F94"/>
    <w:rsid w:val="00860B88"/>
    <w:rsid w:val="00872A57"/>
    <w:rsid w:val="00886077"/>
    <w:rsid w:val="009E0561"/>
    <w:rsid w:val="00A802C5"/>
    <w:rsid w:val="00AA2BEA"/>
    <w:rsid w:val="00AB6372"/>
    <w:rsid w:val="00AD399F"/>
    <w:rsid w:val="00B0313B"/>
    <w:rsid w:val="00BA3B37"/>
    <w:rsid w:val="00BF1A23"/>
    <w:rsid w:val="00C37D78"/>
    <w:rsid w:val="00C425F2"/>
    <w:rsid w:val="00DF3B29"/>
    <w:rsid w:val="00E42C89"/>
    <w:rsid w:val="00E550C5"/>
    <w:rsid w:val="00E8659B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DF3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49837E6F45E47A4B6952FD84B26D6" ma:contentTypeVersion="0" ma:contentTypeDescription="Create a new document." ma:contentTypeScope="" ma:versionID="18faf21c692d6358c054be4fca0763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6CF92-123C-439B-911B-DEEE7A22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885E-7A4E-4E59-92C9-D1911EB82F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430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- Telecommunications (Carrier Licence Charges) Act 1997 - Determination under paragraph 15(1)(d) No. 1 of 2018</vt:lpstr>
    </vt:vector>
  </TitlesOfParts>
  <Company>DBCDE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- Telecommunications (Carrier Licence Charges) Act 1997 - Determination under paragraph 15(1)(d) No. 1 of 2018</dc:title>
  <dc:creator>jlake</dc:creator>
  <cp:lastModifiedBy>Siew Dyer</cp:lastModifiedBy>
  <cp:revision>2</cp:revision>
  <cp:lastPrinted>2013-02-18T02:14:00Z</cp:lastPrinted>
  <dcterms:created xsi:type="dcterms:W3CDTF">2018-01-23T04:30:00Z</dcterms:created>
  <dcterms:modified xsi:type="dcterms:W3CDTF">2018-01-23T04:30:00Z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0x0101003ED49837E6F45E47A4B6952FD84B26D6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  <property fmtid="{D5CDD505-2E9C-101B-9397-08002B2CF9AE}" pid="14" name="me786d0e3c9949dc83d6a9826d3f7afb">
    <vt:lpwstr/>
  </property>
  <property fmtid="{D5CDD505-2E9C-101B-9397-08002B2CF9AE}" pid="15" name="e74c999a0f514bafbaad1ae53c56eac2">
    <vt:lpwstr/>
  </property>
  <property fmtid="{D5CDD505-2E9C-101B-9397-08002B2CF9AE}" pid="16" name="l30152c64bc5409cb0d6af5fc7998329">
    <vt:lpwstr/>
  </property>
  <property fmtid="{D5CDD505-2E9C-101B-9397-08002B2CF9AE}" pid="17" name="a26f7cb41fae41ebb6c8e377b7c30d71">
    <vt:lpwstr/>
  </property>
  <property fmtid="{D5CDD505-2E9C-101B-9397-08002B2CF9AE}" pid="18" name="hab31d4ae2264d5c8e77fd86c07e7635">
    <vt:lpwstr/>
  </property>
  <property fmtid="{D5CDD505-2E9C-101B-9397-08002B2CF9AE}" pid="19" name="l7f7762656034748af4098221ba10b64">
    <vt:lpwstr/>
  </property>
  <property fmtid="{D5CDD505-2E9C-101B-9397-08002B2CF9AE}" pid="20" name="e65fcc6ef396426b9c231bd6b3bc54de">
    <vt:lpwstr/>
  </property>
  <property fmtid="{D5CDD505-2E9C-101B-9397-08002B2CF9AE}" pid="21" name="c1aa94c1bcce43cc9138ccb9c7bf6e69">
    <vt:lpwstr/>
  </property>
  <property fmtid="{D5CDD505-2E9C-101B-9397-08002B2CF9AE}" pid="22" name="ie56bdfdc4a44ef997c05b4ed8c67594">
    <vt:lpwstr/>
  </property>
  <property fmtid="{D5CDD505-2E9C-101B-9397-08002B2CF9AE}" pid="23" name="dd9c7627a75f4720a6ccce58a35e4d75">
    <vt:lpwstr/>
  </property>
  <property fmtid="{D5CDD505-2E9C-101B-9397-08002B2CF9AE}" pid="24" name="TaxCatchAll">
    <vt:lpwstr/>
  </property>
</Properties>
</file>