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C005B4" w:rsidP="00D16D78">
      <w:pPr>
        <w:keepNext/>
        <w:jc w:val="center"/>
        <w:outlineLvl w:val="0"/>
        <w:rPr>
          <w:rFonts w:ascii="Times New Roman" w:hAnsi="Times New Roman"/>
          <w:b/>
          <w:caps/>
          <w:sz w:val="26"/>
        </w:rPr>
      </w:pPr>
      <w:r>
        <w:rPr>
          <w:rFonts w:ascii="Times New Roman" w:hAnsi="Times New Roman"/>
          <w:b/>
          <w:caps/>
          <w:sz w:val="26"/>
        </w:rPr>
        <w:t>MALIGNANT NEOPLASM OF THE OVARY</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sidRPr="00C005B4">
        <w:rPr>
          <w:rFonts w:ascii="Times New Roman" w:hAnsi="Times New Roman"/>
          <w:b/>
          <w:sz w:val="26"/>
          <w:szCs w:val="26"/>
        </w:rPr>
        <w:t xml:space="preserve">HYPOTHESIS) (NO. </w:t>
      </w:r>
      <w:r w:rsidR="00C005B4" w:rsidRPr="00C005B4">
        <w:rPr>
          <w:rFonts w:ascii="Times New Roman" w:hAnsi="Times New Roman"/>
          <w:b/>
          <w:sz w:val="26"/>
          <w:szCs w:val="26"/>
        </w:rPr>
        <w:t>35</w:t>
      </w:r>
      <w:r w:rsidR="00A770CB" w:rsidRPr="00C005B4">
        <w:rPr>
          <w:rFonts w:ascii="Times New Roman" w:hAnsi="Times New Roman"/>
          <w:b/>
          <w:sz w:val="26"/>
          <w:szCs w:val="26"/>
        </w:rPr>
        <w:t xml:space="preserve"> </w:t>
      </w:r>
      <w:r w:rsidRPr="00C005B4">
        <w:rPr>
          <w:rFonts w:ascii="Times New Roman" w:hAnsi="Times New Roman"/>
          <w:b/>
          <w:sz w:val="26"/>
          <w:szCs w:val="26"/>
        </w:rPr>
        <w:t xml:space="preserve">OF </w:t>
      </w:r>
      <w:r w:rsidR="00C005B4" w:rsidRPr="00C005B4">
        <w:rPr>
          <w:rFonts w:ascii="Times New Roman" w:hAnsi="Times New Roman"/>
          <w:b/>
          <w:sz w:val="26"/>
          <w:szCs w:val="26"/>
        </w:rPr>
        <w:t>2018</w:t>
      </w:r>
      <w:r>
        <w:rPr>
          <w:rFonts w:ascii="Times New Roman" w:hAnsi="Times New Roman"/>
          <w:b/>
          <w:sz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C005B4">
        <w:rPr>
          <w:rFonts w:ascii="Times New Roman" w:hAnsi="Times New Roman"/>
          <w:b/>
          <w:i/>
        </w:rPr>
        <w:t>malignant neoplasm of the ovary</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C005B4">
        <w:rPr>
          <w:rFonts w:ascii="Times New Roman" w:hAnsi="Times New Roman"/>
        </w:rPr>
        <w:t>35</w:t>
      </w:r>
      <w:r>
        <w:rPr>
          <w:rFonts w:ascii="Times New Roman" w:hAnsi="Times New Roman"/>
        </w:rPr>
        <w:t xml:space="preserve"> of </w:t>
      </w:r>
      <w:r w:rsidR="00C005B4">
        <w:rPr>
          <w:rFonts w:ascii="Times New Roman" w:hAnsi="Times New Roman"/>
        </w:rPr>
        <w:t>2018</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4C51BC">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C005B4">
        <w:rPr>
          <w:rFonts w:ascii="Times New Roman" w:hAnsi="Times New Roman"/>
          <w:b/>
        </w:rPr>
        <w:t>malignant neoplasm of the ovary</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C005B4">
        <w:rPr>
          <w:rFonts w:ascii="Times New Roman" w:hAnsi="Times New Roman"/>
        </w:rPr>
        <w:t>35</w:t>
      </w:r>
      <w:r w:rsidR="00AB7114">
        <w:rPr>
          <w:rFonts w:ascii="Times New Roman" w:hAnsi="Times New Roman"/>
        </w:rPr>
        <w:t xml:space="preserve"> of </w:t>
      </w:r>
      <w:r w:rsidR="00C005B4">
        <w:rPr>
          <w:rFonts w:ascii="Times New Roman" w:hAnsi="Times New Roman"/>
        </w:rPr>
        <w:t>2018</w:t>
      </w:r>
      <w:r w:rsidR="00AB7114">
        <w:rPr>
          <w:rFonts w:ascii="Times New Roman" w:hAnsi="Times New Roman"/>
        </w:rPr>
        <w:t>).</w:t>
      </w:r>
    </w:p>
    <w:p w:rsidR="006E342E" w:rsidRDefault="00477FB8" w:rsidP="00C005B4">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C005B4">
        <w:rPr>
          <w:rFonts w:ascii="Times New Roman" w:hAnsi="Times New Roman"/>
          <w:b/>
        </w:rPr>
        <w:t>malignant neoplasm of the ovary</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C005B4">
        <w:rPr>
          <w:rFonts w:ascii="Times New Roman" w:hAnsi="Times New Roman"/>
        </w:rPr>
        <w:t>9</w:t>
      </w:r>
      <w:r w:rsidR="003C02B4">
        <w:rPr>
          <w:rFonts w:ascii="Times New Roman" w:hAnsi="Times New Roman"/>
        </w:rPr>
        <w:t xml:space="preserve"> of </w:t>
      </w:r>
      <w:r w:rsidR="00C005B4">
        <w:rPr>
          <w:rFonts w:ascii="Times New Roman" w:hAnsi="Times New Roman"/>
        </w:rPr>
        <w:t>2018</w:t>
      </w:r>
      <w:r w:rsidR="003C02B4">
        <w:rPr>
          <w:rFonts w:ascii="Times New Roman" w:hAnsi="Times New Roman"/>
        </w:rPr>
        <w:t>)</w:t>
      </w:r>
      <w:r>
        <w:rPr>
          <w:rFonts w:ascii="Times New Roman" w:hAnsi="Times New Roman"/>
          <w:b/>
        </w:rPr>
        <w:t xml:space="preserve"> </w:t>
      </w:r>
      <w:r>
        <w:rPr>
          <w:rFonts w:ascii="Times New Roman" w:hAnsi="Times New Roman"/>
        </w:rPr>
        <w:t>by</w:t>
      </w:r>
      <w:r w:rsidR="00C005B4">
        <w:rPr>
          <w:rFonts w:ascii="Times New Roman" w:hAnsi="Times New Roman"/>
        </w:rPr>
        <w:t xml:space="preserve"> </w:t>
      </w:r>
      <w:r w:rsidR="004C51BC">
        <w:rPr>
          <w:rFonts w:ascii="Times New Roman" w:hAnsi="Times New Roman"/>
        </w:rPr>
        <w:t xml:space="preserve">correcting </w:t>
      </w:r>
      <w:r w:rsidR="00C005B4">
        <w:rPr>
          <w:rFonts w:ascii="Times New Roman" w:hAnsi="Times New Roman"/>
        </w:rPr>
        <w:t xml:space="preserve">a typographical error involving a cross reference to a factor in the Statement of Principles.  </w:t>
      </w:r>
      <w:r w:rsidR="00C005B4" w:rsidRPr="00C005B4">
        <w:rPr>
          <w:rFonts w:ascii="Times New Roman" w:hAnsi="Times New Roman"/>
        </w:rPr>
        <w:t>In particular</w:t>
      </w:r>
      <w:r w:rsidR="004C51BC">
        <w:rPr>
          <w:rFonts w:ascii="Times New Roman" w:hAnsi="Times New Roman"/>
        </w:rPr>
        <w:t>,</w:t>
      </w:r>
      <w:r w:rsidR="00C005B4" w:rsidRPr="00C005B4">
        <w:rPr>
          <w:rFonts w:ascii="Times New Roman" w:hAnsi="Times New Roman"/>
        </w:rPr>
        <w:t xml:space="preserve"> in </w:t>
      </w:r>
      <w:r w:rsidR="004B6732">
        <w:rPr>
          <w:rFonts w:ascii="Times New Roman" w:hAnsi="Times New Roman"/>
        </w:rPr>
        <w:t>subsection</w:t>
      </w:r>
      <w:r w:rsidR="00C005B4" w:rsidRPr="00C005B4">
        <w:rPr>
          <w:rFonts w:ascii="Times New Roman" w:hAnsi="Times New Roman"/>
        </w:rPr>
        <w:t xml:space="preserve"> 10(2) this was an incorrect cross reference to </w:t>
      </w:r>
      <w:r w:rsidR="004B6732">
        <w:rPr>
          <w:rFonts w:ascii="Times New Roman" w:hAnsi="Times New Roman"/>
        </w:rPr>
        <w:t>subsection</w:t>
      </w:r>
      <w:r w:rsidR="00C005B4" w:rsidRPr="00C005B4">
        <w:rPr>
          <w:rFonts w:ascii="Times New Roman" w:hAnsi="Times New Roman"/>
        </w:rPr>
        <w:t xml:space="preserve"> 9(</w:t>
      </w:r>
      <w:r w:rsidR="00C005B4">
        <w:rPr>
          <w:rFonts w:ascii="Times New Roman" w:hAnsi="Times New Roman"/>
        </w:rPr>
        <w:t>11</w:t>
      </w:r>
      <w:r w:rsidR="00C005B4" w:rsidRPr="00C005B4">
        <w:rPr>
          <w:rFonts w:ascii="Times New Roman" w:hAnsi="Times New Roman"/>
        </w:rPr>
        <w:t xml:space="preserve">) when </w:t>
      </w:r>
      <w:r w:rsidR="004B6732">
        <w:rPr>
          <w:rFonts w:ascii="Times New Roman" w:hAnsi="Times New Roman"/>
        </w:rPr>
        <w:t>subsection</w:t>
      </w:r>
      <w:r w:rsidR="00C005B4" w:rsidRPr="00C005B4">
        <w:rPr>
          <w:rFonts w:ascii="Times New Roman" w:hAnsi="Times New Roman"/>
        </w:rPr>
        <w:t xml:space="preserve"> 9(</w:t>
      </w:r>
      <w:r w:rsidR="00C005B4">
        <w:rPr>
          <w:rFonts w:ascii="Times New Roman" w:hAnsi="Times New Roman"/>
        </w:rPr>
        <w:t>12</w:t>
      </w:r>
      <w:r w:rsidR="00C005B4" w:rsidRPr="00C005B4">
        <w:rPr>
          <w:rFonts w:ascii="Times New Roman" w:hAnsi="Times New Roman"/>
        </w:rPr>
        <w:t>) was intended.</w:t>
      </w:r>
    </w:p>
    <w:p w:rsidR="00C005B4" w:rsidRPr="00C005B4" w:rsidRDefault="00C005B4" w:rsidP="00C005B4">
      <w:pPr>
        <w:numPr>
          <w:ilvl w:val="0"/>
          <w:numId w:val="11"/>
        </w:numPr>
        <w:tabs>
          <w:tab w:val="clear" w:pos="360"/>
          <w:tab w:val="num" w:pos="567"/>
        </w:tabs>
        <w:spacing w:after="120"/>
        <w:ind w:left="567" w:hanging="567"/>
        <w:jc w:val="both"/>
        <w:rPr>
          <w:rFonts w:ascii="Times New Roman" w:hAnsi="Times New Roman"/>
        </w:rPr>
      </w:pPr>
      <w:r w:rsidRPr="00C005B4">
        <w:rPr>
          <w:rFonts w:ascii="Times New Roman" w:hAnsi="Times New Roman"/>
        </w:rPr>
        <w:t>This Instrument more accurately states the results of an investigation notified by the Authority in the Government Notices Gazette of 19 October 2016 concerning malignant neoplasm of the ovary in accordance with section 196G of the VEA.  The investigation involved an examination of the sound medical-scientific evidence now available to the Authority, including the sound medical-scientific evidence it has previously considered.</w:t>
      </w:r>
    </w:p>
    <w:p w:rsidR="00C005B4" w:rsidRDefault="00C005B4" w:rsidP="00C005B4">
      <w:pPr>
        <w:spacing w:after="120"/>
        <w:ind w:left="567"/>
        <w:jc w:val="both"/>
        <w:rPr>
          <w:rFonts w:ascii="Times New Roman" w:hAnsi="Times New Roman"/>
        </w:rPr>
      </w:pPr>
      <w:r w:rsidRPr="00051A01">
        <w:rPr>
          <w:rFonts w:ascii="Times New Roman" w:hAnsi="Times New Roman"/>
          <w:b/>
        </w:rPr>
        <w:t>Consultation</w:t>
      </w:r>
    </w:p>
    <w:p w:rsidR="00C005B4" w:rsidRDefault="00C005B4" w:rsidP="00C005B4">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w:t>
      </w:r>
      <w:r w:rsidR="005D3736">
        <w:rPr>
          <w:rFonts w:ascii="Times New Roman" w:hAnsi="Times New Roman"/>
        </w:rPr>
        <w:t xml:space="preserve">Statement of Principles concerning </w:t>
      </w:r>
      <w:r w:rsidR="005D3736">
        <w:rPr>
          <w:rFonts w:ascii="Times New Roman" w:hAnsi="Times New Roman"/>
          <w:b/>
        </w:rPr>
        <w:t>malignant neoplasm of the ovary</w:t>
      </w:r>
      <w:r w:rsidR="005D3736">
        <w:rPr>
          <w:rFonts w:ascii="Times New Roman" w:hAnsi="Times New Roman"/>
        </w:rPr>
        <w:t xml:space="preserve"> </w:t>
      </w:r>
      <w:r w:rsidR="005D3736" w:rsidRPr="00F7154B">
        <w:rPr>
          <w:rFonts w:ascii="Times New Roman" w:hAnsi="Times New Roman"/>
        </w:rPr>
        <w:t>(Reasonable Hypothesis)</w:t>
      </w:r>
      <w:r w:rsidR="005D3736">
        <w:rPr>
          <w:rFonts w:ascii="Times New Roman" w:hAnsi="Times New Roman"/>
        </w:rPr>
        <w:t xml:space="preserve"> (No. 9 of 2018)</w:t>
      </w:r>
      <w:r>
        <w:rPr>
          <w:rFonts w:ascii="Times New Roman" w:hAnsi="Times New Roman"/>
        </w:rPr>
        <w:t xml:space="preserve">, the Authority advertised its intention to undertake an investigation in relation to malignant neoplasm of the ovary in the Government Notices Gazette of </w:t>
      </w:r>
      <w:r w:rsidR="004B6732">
        <w:rPr>
          <w:rFonts w:ascii="Times New Roman" w:hAnsi="Times New Roman"/>
        </w:rPr>
        <w:t>19 October 2016</w:t>
      </w:r>
      <w:r>
        <w:rPr>
          <w:rFonts w:ascii="Times New Roman" w:hAnsi="Times New Roman"/>
        </w:rPr>
        <w:t>,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No submissions were received for consideration by the Authority during the investigation.</w:t>
      </w:r>
    </w:p>
    <w:p w:rsidR="00835635" w:rsidRDefault="00835635" w:rsidP="004B6732">
      <w:pPr>
        <w:keepNext/>
        <w:spacing w:after="120"/>
        <w:ind w:left="567"/>
        <w:jc w:val="both"/>
        <w:rPr>
          <w:rFonts w:ascii="Times New Roman" w:hAnsi="Times New Roman"/>
        </w:rPr>
      </w:pPr>
      <w:r>
        <w:rPr>
          <w:rFonts w:ascii="Times New Roman" w:hAnsi="Times New Roman"/>
          <w:b/>
        </w:rPr>
        <w:lastRenderedPageBreak/>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835635">
      <w:pPr>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w:t>
      </w:r>
      <w:r w:rsidR="005D3736">
        <w:rPr>
          <w:rFonts w:ascii="Times New Roman" w:hAnsi="Times New Roman"/>
        </w:rPr>
        <w:t xml:space="preserve">Statement of Principles concerning </w:t>
      </w:r>
      <w:r w:rsidR="005D3736">
        <w:rPr>
          <w:rFonts w:ascii="Times New Roman" w:hAnsi="Times New Roman"/>
          <w:b/>
        </w:rPr>
        <w:t>malignant neoplasm of the ovary</w:t>
      </w:r>
      <w:r w:rsidR="005D3736">
        <w:rPr>
          <w:rFonts w:ascii="Times New Roman" w:hAnsi="Times New Roman"/>
        </w:rPr>
        <w:t xml:space="preserve"> </w:t>
      </w:r>
      <w:r w:rsidR="005D3736" w:rsidRPr="00F7154B">
        <w:rPr>
          <w:rFonts w:ascii="Times New Roman" w:hAnsi="Times New Roman"/>
        </w:rPr>
        <w:t>(Reasonable Hypothesis)</w:t>
      </w:r>
      <w:r w:rsidR="005D3736">
        <w:rPr>
          <w:rFonts w:ascii="Times New Roman" w:hAnsi="Times New Roman"/>
        </w:rPr>
        <w:t xml:space="preserve"> (No. 9 of 2018)</w:t>
      </w:r>
      <w:r w:rsidR="004B6732">
        <w:rPr>
          <w:rFonts w:ascii="Times New Roman" w:hAnsi="Times New Roman"/>
        </w:rPr>
        <w:t xml:space="preserve"> and </w:t>
      </w:r>
      <w:r w:rsidR="005D3736">
        <w:rPr>
          <w:rFonts w:ascii="Times New Roman" w:hAnsi="Times New Roman"/>
        </w:rPr>
        <w:t xml:space="preserve">Amendment Statement of </w:t>
      </w:r>
      <w:r w:rsidR="005D3736" w:rsidRPr="00F7154B">
        <w:rPr>
          <w:rFonts w:ascii="Times New Roman" w:hAnsi="Times New Roman"/>
        </w:rPr>
        <w:t xml:space="preserve">Principles concerning </w:t>
      </w:r>
      <w:r w:rsidR="005D3736">
        <w:rPr>
          <w:rFonts w:ascii="Times New Roman" w:hAnsi="Times New Roman"/>
          <w:b/>
        </w:rPr>
        <w:t>malignant neoplasm of the ovary</w:t>
      </w:r>
      <w:r w:rsidR="005D3736" w:rsidRPr="00F7154B">
        <w:rPr>
          <w:rFonts w:ascii="Times New Roman" w:hAnsi="Times New Roman"/>
        </w:rPr>
        <w:t xml:space="preserve"> (Reasonable Hypothesis) (No</w:t>
      </w:r>
      <w:r w:rsidR="005D3736">
        <w:rPr>
          <w:rFonts w:ascii="Times New Roman" w:hAnsi="Times New Roman"/>
        </w:rPr>
        <w:t xml:space="preserve">. 35 of 2018) </w:t>
      </w:r>
      <w:r>
        <w:rPr>
          <w:rFonts w:ascii="Times New Roman" w:hAnsi="Times New Roman"/>
        </w:rPr>
        <w:t xml:space="preserve">finalises the investigation in relation to </w:t>
      </w:r>
      <w:r w:rsidR="00C005B4">
        <w:rPr>
          <w:rFonts w:ascii="Times New Roman" w:hAnsi="Times New Roman"/>
        </w:rPr>
        <w:t>malignant neoplasm of the ovary</w:t>
      </w:r>
      <w:r>
        <w:rPr>
          <w:rFonts w:ascii="Times New Roman" w:hAnsi="Times New Roman"/>
        </w:rPr>
        <w:t xml:space="preserve"> as advertised in the Government Notices Gazette of </w:t>
      </w:r>
      <w:r w:rsidR="004B6732">
        <w:rPr>
          <w:rFonts w:ascii="Times New Roman" w:hAnsi="Times New Roman"/>
        </w:rPr>
        <w:t>19 October 2016</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C005B4">
        <w:rPr>
          <w:rFonts w:ascii="Times New Roman" w:hAnsi="Times New Roman"/>
          <w:b/>
          <w:szCs w:val="24"/>
        </w:rPr>
        <w:t>35</w:t>
      </w:r>
      <w:r>
        <w:rPr>
          <w:rFonts w:ascii="Times New Roman" w:hAnsi="Times New Roman"/>
          <w:b/>
          <w:szCs w:val="24"/>
        </w:rPr>
        <w:t xml:space="preserve"> of </w:t>
      </w:r>
      <w:r w:rsidR="00C005B4">
        <w:rPr>
          <w:rFonts w:ascii="Times New Roman" w:hAnsi="Times New Roman"/>
          <w:b/>
          <w:szCs w:val="24"/>
        </w:rPr>
        <w:t>2018</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005B4">
        <w:rPr>
          <w:rFonts w:ascii="Times New Roman" w:hAnsi="Times New Roman"/>
          <w:b/>
          <w:szCs w:val="24"/>
        </w:rPr>
        <w:t>Malignant neoplasm of the ovary</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C005B4">
        <w:rPr>
          <w:rFonts w:ascii="Times New Roman" w:hAnsi="Times New Roman"/>
          <w:szCs w:val="24"/>
        </w:rPr>
        <w:t>malignant neoplasm of the ovary</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B6732">
      <w:pPr>
        <w:numPr>
          <w:ilvl w:val="0"/>
          <w:numId w:val="24"/>
        </w:numPr>
        <w:spacing w:before="120" w:after="120"/>
        <w:jc w:val="both"/>
        <w:rPr>
          <w:rFonts w:ascii="Times New Roman" w:hAnsi="Times New Roman"/>
          <w:szCs w:val="24"/>
        </w:rPr>
      </w:pPr>
      <w:r>
        <w:rPr>
          <w:rFonts w:ascii="Times New Roman" w:hAnsi="Times New Roman"/>
          <w:szCs w:val="24"/>
        </w:rPr>
        <w:t xml:space="preserve">corrects a typographical error </w:t>
      </w:r>
      <w:r w:rsidRPr="004B6732">
        <w:rPr>
          <w:rFonts w:ascii="Times New Roman" w:hAnsi="Times New Roman"/>
          <w:szCs w:val="24"/>
        </w:rPr>
        <w:t>involving a cross reference to a factor in the Statement of Principles</w:t>
      </w:r>
      <w:r w:rsidR="00477FB8">
        <w:rPr>
          <w:rFonts w:ascii="Times New Roman" w:hAnsi="Times New Roman"/>
          <w:szCs w:val="24"/>
        </w:rPr>
        <w:t>;</w:t>
      </w:r>
      <w:r>
        <w:rPr>
          <w:rFonts w:ascii="Times New Roman" w:hAnsi="Times New Roman"/>
          <w:szCs w:val="24"/>
        </w:rPr>
        <w:t xml:space="preserve"> and</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4B6732">
        <w:rPr>
          <w:rFonts w:ascii="Times New Roman" w:hAnsi="Times New Roman"/>
          <w:szCs w:val="24"/>
        </w:rPr>
        <w:t>9</w:t>
      </w:r>
      <w:r>
        <w:rPr>
          <w:rFonts w:ascii="Times New Roman" w:hAnsi="Times New Roman"/>
          <w:szCs w:val="24"/>
        </w:rPr>
        <w:t xml:space="preserve"> of </w:t>
      </w:r>
      <w:r w:rsidR="004B6732">
        <w:rPr>
          <w:rFonts w:ascii="Times New Roman" w:hAnsi="Times New Roman"/>
          <w:szCs w:val="24"/>
        </w:rPr>
        <w:t>2018.</w:t>
      </w:r>
      <w:r>
        <w:rPr>
          <w:rFonts w:ascii="Times New Roman" w:hAnsi="Times New Roman"/>
          <w:szCs w:val="24"/>
        </w:rPr>
        <w:t xml:space="preserve">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75" w:rsidRDefault="00A03475">
      <w:r>
        <w:separator/>
      </w:r>
    </w:p>
  </w:endnote>
  <w:endnote w:type="continuationSeparator" w:id="0">
    <w:p w:rsidR="00A03475" w:rsidRDefault="00A0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default"/>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E79F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E79F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75" w:rsidRDefault="00A03475">
      <w:r>
        <w:separator/>
      </w:r>
    </w:p>
  </w:footnote>
  <w:footnote w:type="continuationSeparator" w:id="0">
    <w:p w:rsidR="00A03475" w:rsidRDefault="00A03475">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A6A8A"/>
    <w:rsid w:val="000C63D9"/>
    <w:rsid w:val="000F01DC"/>
    <w:rsid w:val="001E5720"/>
    <w:rsid w:val="00337342"/>
    <w:rsid w:val="003C02B4"/>
    <w:rsid w:val="004777CC"/>
    <w:rsid w:val="00477FB8"/>
    <w:rsid w:val="004B6732"/>
    <w:rsid w:val="004C51BC"/>
    <w:rsid w:val="004F241B"/>
    <w:rsid w:val="0050406F"/>
    <w:rsid w:val="005A0226"/>
    <w:rsid w:val="005D3736"/>
    <w:rsid w:val="006E342E"/>
    <w:rsid w:val="00710EB0"/>
    <w:rsid w:val="00835635"/>
    <w:rsid w:val="009E79F1"/>
    <w:rsid w:val="00A03475"/>
    <w:rsid w:val="00A770CB"/>
    <w:rsid w:val="00A805C6"/>
    <w:rsid w:val="00AB7114"/>
    <w:rsid w:val="00AF4E74"/>
    <w:rsid w:val="00C005B4"/>
    <w:rsid w:val="00C63BCE"/>
    <w:rsid w:val="00D16D78"/>
    <w:rsid w:val="00D40183"/>
    <w:rsid w:val="00F15458"/>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5693</Characters>
  <Application>Microsoft Office Word</Application>
  <DocSecurity>0</DocSecurity>
  <Lines>47</Lines>
  <Paragraphs>13</Paragraphs>
  <ScaleCrop>false</ScaleCrop>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2018-02-27T02:18:00Z</dcterms:created>
  <dcterms:modified xsi:type="dcterms:W3CDTF">2018-02-27T02:18:00Z</dcterms:modified>
</cp:coreProperties>
</file>