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F03A20" w:rsidP="00554826">
      <w:pPr>
        <w:pStyle w:val="ShortT"/>
      </w:pPr>
      <w:r w:rsidRPr="00F03A20">
        <w:t>Legislation (</w:t>
      </w:r>
      <w:r w:rsidR="00A86524">
        <w:t>Human Rights</w:t>
      </w:r>
      <w:r w:rsidR="00015B29">
        <w:t xml:space="preserve"> Instruments</w:t>
      </w:r>
      <w:r w:rsidRPr="00F03A20">
        <w:t>) Sunset-altering Declaration 2018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C1FA8">
        <w:rPr>
          <w:szCs w:val="22"/>
        </w:rPr>
        <w:t>Christian Porter</w:t>
      </w:r>
      <w:r w:rsidRPr="00DA182D">
        <w:rPr>
          <w:szCs w:val="22"/>
        </w:rPr>
        <w:t xml:space="preserve">, </w:t>
      </w:r>
      <w:r w:rsidR="006C1FA8">
        <w:rPr>
          <w:szCs w:val="22"/>
        </w:rPr>
        <w:t>Attorney-General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B30018">
        <w:rPr>
          <w:szCs w:val="22"/>
        </w:rPr>
        <w:t>declaration</w:t>
      </w:r>
      <w:r w:rsidRPr="00DA182D">
        <w:rPr>
          <w:szCs w:val="22"/>
        </w:rPr>
        <w:t>.</w:t>
      </w:r>
    </w:p>
    <w:p w:rsidR="000B11AD" w:rsidRPr="000B11AD" w:rsidRDefault="000B11AD" w:rsidP="000B11AD">
      <w:pPr>
        <w:keepNext/>
        <w:spacing w:before="300" w:line="240" w:lineRule="atLeast"/>
        <w:ind w:right="397"/>
        <w:jc w:val="both"/>
        <w:rPr>
          <w:rFonts w:eastAsia="Calibri" w:cs="Times New Roman"/>
          <w:szCs w:val="22"/>
        </w:rPr>
      </w:pPr>
      <w:r w:rsidRPr="000B11AD">
        <w:rPr>
          <w:rFonts w:eastAsia="Calibri" w:cs="Times New Roman"/>
          <w:szCs w:val="22"/>
        </w:rPr>
        <w:t>Dated</w:t>
      </w:r>
      <w:r w:rsidRPr="000B11AD">
        <w:rPr>
          <w:rFonts w:eastAsia="Calibri" w:cs="Times New Roman"/>
          <w:szCs w:val="22"/>
        </w:rPr>
        <w:tab/>
      </w:r>
      <w:r w:rsidRPr="000B11AD">
        <w:rPr>
          <w:rFonts w:eastAsia="Calibri" w:cs="Times New Roman"/>
          <w:szCs w:val="22"/>
        </w:rPr>
        <w:tab/>
      </w:r>
      <w:r w:rsidRPr="000B11AD">
        <w:rPr>
          <w:rFonts w:eastAsia="Calibri" w:cs="Times New Roman"/>
          <w:szCs w:val="22"/>
        </w:rPr>
        <w:tab/>
      </w:r>
      <w:r w:rsidRPr="000B11AD">
        <w:rPr>
          <w:rFonts w:eastAsia="Calibri" w:cs="Times New Roman"/>
          <w:szCs w:val="22"/>
        </w:rPr>
        <w:tab/>
      </w:r>
      <w:r w:rsidR="00D8531B">
        <w:rPr>
          <w:rFonts w:eastAsia="Calibri" w:cs="Times New Roman"/>
          <w:szCs w:val="22"/>
        </w:rPr>
        <w:t xml:space="preserve">27 February </w:t>
      </w:r>
      <w:r w:rsidRPr="000B11AD">
        <w:rPr>
          <w:rFonts w:eastAsia="Calibri" w:cs="Times New Roman"/>
          <w:szCs w:val="22"/>
        </w:rPr>
        <w:fldChar w:fldCharType="begin"/>
      </w:r>
      <w:r w:rsidRPr="000B11AD">
        <w:rPr>
          <w:rFonts w:eastAsia="Calibri" w:cs="Times New Roman"/>
          <w:szCs w:val="22"/>
        </w:rPr>
        <w:instrText xml:space="preserve"> DOCPROPERTY  DateMade </w:instrText>
      </w:r>
      <w:r w:rsidRPr="000B11AD">
        <w:rPr>
          <w:rFonts w:eastAsia="Calibri" w:cs="Times New Roman"/>
          <w:szCs w:val="22"/>
        </w:rPr>
        <w:fldChar w:fldCharType="separate"/>
      </w:r>
      <w:r w:rsidRPr="000B11AD">
        <w:rPr>
          <w:rFonts w:eastAsia="Calibri" w:cs="Times New Roman"/>
          <w:szCs w:val="22"/>
        </w:rPr>
        <w:t>2018</w:t>
      </w:r>
      <w:r w:rsidRPr="000B11AD">
        <w:rPr>
          <w:rFonts w:eastAsia="Calibri" w:cs="Times New Roman"/>
          <w:szCs w:val="22"/>
        </w:rPr>
        <w:fldChar w:fldCharType="end"/>
      </w:r>
    </w:p>
    <w:p w:rsidR="00554826" w:rsidRDefault="00B3365F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Christian Porter</w:t>
      </w:r>
    </w:p>
    <w:p w:rsidR="00554826" w:rsidRPr="008E0027" w:rsidRDefault="00B3365F" w:rsidP="00554826">
      <w:pPr>
        <w:pStyle w:val="SignCoverPageEnd"/>
        <w:ind w:right="91"/>
        <w:rPr>
          <w:sz w:val="22"/>
        </w:rPr>
      </w:pPr>
      <w:r>
        <w:rPr>
          <w:sz w:val="22"/>
        </w:rPr>
        <w:t>Attorney-General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D8531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bookmarkStart w:id="0" w:name="_GoBack"/>
      <w:bookmarkEnd w:id="0"/>
      <w:r w:rsidR="00D8531B">
        <w:rPr>
          <w:noProof/>
        </w:rPr>
        <w:t>1  Name</w:t>
      </w:r>
      <w:r w:rsidR="00D8531B">
        <w:rPr>
          <w:noProof/>
        </w:rPr>
        <w:tab/>
      </w:r>
      <w:r w:rsidR="00D8531B">
        <w:rPr>
          <w:noProof/>
        </w:rPr>
        <w:fldChar w:fldCharType="begin"/>
      </w:r>
      <w:r w:rsidR="00D8531B">
        <w:rPr>
          <w:noProof/>
        </w:rPr>
        <w:instrText xml:space="preserve"> PAGEREF _Toc507771170 \h </w:instrText>
      </w:r>
      <w:r w:rsidR="00D8531B">
        <w:rPr>
          <w:noProof/>
        </w:rPr>
      </w:r>
      <w:r w:rsidR="00D8531B">
        <w:rPr>
          <w:noProof/>
        </w:rPr>
        <w:fldChar w:fldCharType="separate"/>
      </w:r>
      <w:r w:rsidR="00D8531B">
        <w:rPr>
          <w:noProof/>
        </w:rPr>
        <w:t>1</w:t>
      </w:r>
      <w:r w:rsidR="00D8531B">
        <w:rPr>
          <w:noProof/>
        </w:rPr>
        <w:fldChar w:fldCharType="end"/>
      </w:r>
    </w:p>
    <w:p w:rsidR="00D8531B" w:rsidRDefault="00D853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_Toc507771171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D8531B" w:rsidRDefault="00D853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_Toc507771172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D8531B" w:rsidRDefault="00D853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Repeal of anti-discrimination instruments to facilitate review etc.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_Toc507771173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D8531B" w:rsidRDefault="00D853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Repeal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_Toc507771174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A87A5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1" w:name="_Toc507771170"/>
      <w:proofErr w:type="gramStart"/>
      <w:r w:rsidRPr="00554826">
        <w:lastRenderedPageBreak/>
        <w:t>1  Name</w:t>
      </w:r>
      <w:bookmarkEnd w:id="1"/>
      <w:proofErr w:type="gramEnd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EE1A58" w:rsidRPr="00EE1A58">
        <w:rPr>
          <w:i/>
        </w:rPr>
        <w:t>Legislation (</w:t>
      </w:r>
      <w:r w:rsidR="00A86524">
        <w:rPr>
          <w:i/>
        </w:rPr>
        <w:t>Human Rights</w:t>
      </w:r>
      <w:r w:rsidR="00EE1A58" w:rsidRPr="00EE1A58">
        <w:rPr>
          <w:i/>
        </w:rPr>
        <w:t xml:space="preserve"> Instruments) Sunset-altering Declaration 2018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3" w:name="_Toc507771171"/>
      <w:proofErr w:type="gramStart"/>
      <w:r w:rsidRPr="00554826">
        <w:t>2  Commencement</w:t>
      </w:r>
      <w:bookmarkEnd w:id="3"/>
      <w:proofErr w:type="gramEnd"/>
    </w:p>
    <w:p w:rsidR="000002E3" w:rsidRDefault="00435F37" w:rsidP="00435F37">
      <w:pPr>
        <w:pStyle w:val="subsection"/>
      </w:pPr>
      <w:r>
        <w:tab/>
      </w:r>
      <w:r w:rsidRPr="00435F37">
        <w:t>(1)</w:t>
      </w:r>
      <w:r w:rsidRPr="00435F37">
        <w:tab/>
      </w:r>
      <w:r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002E3" w:rsidRPr="000002E3" w:rsidRDefault="000002E3" w:rsidP="000002E3">
      <w:pPr>
        <w:pStyle w:val="subsection"/>
        <w:spacing w:before="60" w:line="240" w:lineRule="atLeast"/>
        <w:ind w:left="0" w:firstLine="0"/>
        <w:rPr>
          <w:sz w:val="20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02E3" w:rsidRPr="00036ABB" w:rsidTr="00A425C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02E3" w:rsidRPr="0047264C" w:rsidRDefault="000002E3" w:rsidP="00A425C3">
            <w:pPr>
              <w:pStyle w:val="TableHeading"/>
            </w:pPr>
            <w:r w:rsidRPr="0047264C">
              <w:t>Commencement information</w:t>
            </w:r>
          </w:p>
        </w:tc>
      </w:tr>
      <w:tr w:rsidR="000002E3" w:rsidRPr="00036ABB" w:rsidTr="00A425C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02E3" w:rsidRPr="0047264C" w:rsidRDefault="000002E3" w:rsidP="00A425C3">
            <w:pPr>
              <w:pStyle w:val="TableHeading"/>
            </w:pPr>
            <w:r w:rsidRPr="0047264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02E3" w:rsidRPr="0047264C" w:rsidRDefault="000002E3" w:rsidP="00A425C3">
            <w:pPr>
              <w:pStyle w:val="TableHeading"/>
            </w:pPr>
            <w:r w:rsidRPr="0047264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02E3" w:rsidRPr="0047264C" w:rsidRDefault="000002E3" w:rsidP="00A425C3">
            <w:pPr>
              <w:pStyle w:val="TableHeading"/>
            </w:pPr>
            <w:r w:rsidRPr="0047264C">
              <w:t>Column 3</w:t>
            </w:r>
          </w:p>
        </w:tc>
      </w:tr>
      <w:tr w:rsidR="000002E3" w:rsidRPr="00036ABB" w:rsidTr="00A425C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02E3" w:rsidRPr="0047264C" w:rsidRDefault="000002E3" w:rsidP="00A425C3">
            <w:pPr>
              <w:pStyle w:val="TableHeading"/>
            </w:pPr>
            <w:r w:rsidRPr="0047264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02E3" w:rsidRPr="0047264C" w:rsidRDefault="000002E3" w:rsidP="00A425C3">
            <w:pPr>
              <w:pStyle w:val="TableHeading"/>
            </w:pPr>
            <w:r w:rsidRPr="0047264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02E3" w:rsidRPr="0047264C" w:rsidRDefault="000002E3" w:rsidP="00A425C3">
            <w:pPr>
              <w:pStyle w:val="TableHeading"/>
            </w:pPr>
            <w:r w:rsidRPr="0047264C">
              <w:t>Date/Details</w:t>
            </w:r>
          </w:p>
        </w:tc>
      </w:tr>
      <w:tr w:rsidR="000002E3" w:rsidRPr="00036ABB" w:rsidTr="00A425C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02E3" w:rsidRPr="0047264C" w:rsidRDefault="000002E3" w:rsidP="00A425C3">
            <w:pPr>
              <w:pStyle w:val="Tabletext"/>
            </w:pPr>
            <w:r w:rsidRPr="0047264C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02E3" w:rsidRPr="0047264C" w:rsidRDefault="000002E3" w:rsidP="00A425C3">
            <w:pPr>
              <w:pStyle w:val="Tabletext"/>
            </w:pPr>
            <w:r w:rsidRPr="0047264C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02E3" w:rsidRPr="0047264C" w:rsidRDefault="000002E3" w:rsidP="00A425C3">
            <w:pPr>
              <w:pStyle w:val="Tabletext"/>
            </w:pPr>
          </w:p>
        </w:tc>
      </w:tr>
    </w:tbl>
    <w:p w:rsidR="000002E3" w:rsidRPr="0047264C" w:rsidRDefault="000002E3" w:rsidP="000002E3">
      <w:pPr>
        <w:pStyle w:val="notetext"/>
      </w:pPr>
      <w:r w:rsidRPr="0047264C">
        <w:rPr>
          <w:snapToGrid w:val="0"/>
          <w:lang w:eastAsia="en-US"/>
        </w:rPr>
        <w:t>Note:</w:t>
      </w:r>
      <w:r w:rsidRPr="0047264C">
        <w:rPr>
          <w:snapToGrid w:val="0"/>
          <w:lang w:eastAsia="en-US"/>
        </w:rPr>
        <w:tab/>
        <w:t>This table relates only to the provisions of this instrument</w:t>
      </w:r>
      <w:r w:rsidRPr="0047264C">
        <w:t xml:space="preserve"> </w:t>
      </w:r>
      <w:r w:rsidRPr="0047264C">
        <w:rPr>
          <w:snapToGrid w:val="0"/>
          <w:lang w:eastAsia="en-US"/>
        </w:rPr>
        <w:t>as originally made. It will not be amended to deal with any later amendments of this instrument.</w:t>
      </w:r>
    </w:p>
    <w:p w:rsidR="00554826" w:rsidRPr="00232984" w:rsidRDefault="00435F37" w:rsidP="00435F37">
      <w:pPr>
        <w:pStyle w:val="subsection"/>
      </w:pPr>
      <w:r w:rsidRPr="00435F37">
        <w:tab/>
        <w:t>(2)</w:t>
      </w:r>
      <w:r w:rsidRPr="00435F37">
        <w:tab/>
      </w:r>
      <w:r w:rsidR="00195F9E" w:rsidRPr="00195F9E">
        <w:rPr>
          <w:rFonts w:eastAsia="Calibri"/>
          <w:lang w:eastAsia="en-US"/>
        </w:rPr>
        <w:t>Any information in column 3 of the table is not part of this instrument. Information may be inserted in this column, or information in it may be edited, in any published version of this instrument.</w:t>
      </w:r>
    </w:p>
    <w:p w:rsidR="00554826" w:rsidRPr="00554826" w:rsidRDefault="00554826" w:rsidP="00554826">
      <w:pPr>
        <w:pStyle w:val="ActHead5"/>
      </w:pPr>
      <w:bookmarkStart w:id="4" w:name="_Toc507771172"/>
      <w:proofErr w:type="gramStart"/>
      <w:r w:rsidRPr="00554826">
        <w:t>3  Authority</w:t>
      </w:r>
      <w:bookmarkEnd w:id="4"/>
      <w:proofErr w:type="gramEnd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</w:r>
      <w:r w:rsidR="006E5407" w:rsidRPr="006E5407">
        <w:t>This instrument is made under subsection </w:t>
      </w:r>
      <w:proofErr w:type="gramStart"/>
      <w:r w:rsidR="006E5407" w:rsidRPr="006E5407">
        <w:t>51A(</w:t>
      </w:r>
      <w:proofErr w:type="gramEnd"/>
      <w:r w:rsidR="006E5407" w:rsidRPr="006E5407">
        <w:t xml:space="preserve">1) of the </w:t>
      </w:r>
      <w:r w:rsidR="006E5407" w:rsidRPr="006E5407">
        <w:rPr>
          <w:i/>
        </w:rPr>
        <w:t>Legislation Act 2003.</w:t>
      </w:r>
    </w:p>
    <w:p w:rsidR="00554826" w:rsidRDefault="00554826" w:rsidP="00554826">
      <w:pPr>
        <w:pStyle w:val="ActHead5"/>
      </w:pPr>
      <w:bookmarkStart w:id="5" w:name="_Toc507771173"/>
      <w:proofErr w:type="gramStart"/>
      <w:r w:rsidRPr="00554826">
        <w:t xml:space="preserve">4  </w:t>
      </w:r>
      <w:r w:rsidR="00D53822">
        <w:t>Repeal</w:t>
      </w:r>
      <w:proofErr w:type="gramEnd"/>
      <w:r w:rsidR="00D53822">
        <w:t xml:space="preserve"> of anti-discrimination instruments to facilitate review etc.</w:t>
      </w:r>
      <w:bookmarkEnd w:id="5"/>
    </w:p>
    <w:p w:rsidR="00554826" w:rsidRDefault="00073164" w:rsidP="00387A96">
      <w:pPr>
        <w:pStyle w:val="subsection"/>
      </w:pPr>
      <w:r>
        <w:tab/>
      </w:r>
      <w:r w:rsidR="009A56D6" w:rsidRPr="00435F37">
        <w:tab/>
      </w:r>
      <w:r w:rsidR="00C177AD" w:rsidRPr="00C177AD">
        <w:t xml:space="preserve">The following instruments are repealed by </w:t>
      </w:r>
      <w:r w:rsidR="00491B7C">
        <w:t>section</w:t>
      </w:r>
      <w:r w:rsidR="00C177AD" w:rsidRPr="00C177AD">
        <w:t xml:space="preserve"> 51A of the </w:t>
      </w:r>
      <w:r w:rsidR="00235E04">
        <w:rPr>
          <w:i/>
        </w:rPr>
        <w:t xml:space="preserve">Legislation </w:t>
      </w:r>
      <w:r w:rsidR="00C177AD" w:rsidRPr="00C177AD">
        <w:rPr>
          <w:i/>
        </w:rPr>
        <w:t>Act 2003</w:t>
      </w:r>
      <w:r w:rsidR="00C177AD" w:rsidRPr="00C177AD">
        <w:t xml:space="preserve"> on 1 </w:t>
      </w:r>
      <w:r w:rsidR="00F9790C">
        <w:t>October 2019</w:t>
      </w:r>
      <w:r w:rsidR="00C177AD" w:rsidRPr="00C177AD">
        <w:t>:</w:t>
      </w:r>
    </w:p>
    <w:p w:rsidR="00A50DC6" w:rsidRPr="00EE0409" w:rsidRDefault="00A50DC6" w:rsidP="00A50DC6">
      <w:pPr>
        <w:pStyle w:val="paragraph"/>
      </w:pPr>
      <w:r w:rsidRPr="00A50DC6">
        <w:tab/>
        <w:t>(a)</w:t>
      </w:r>
      <w:r w:rsidRPr="00A50DC6">
        <w:tab/>
      </w:r>
      <w:proofErr w:type="gramStart"/>
      <w:r w:rsidR="00EE0409">
        <w:t>the</w:t>
      </w:r>
      <w:proofErr w:type="gramEnd"/>
      <w:r w:rsidR="00EE0409">
        <w:t xml:space="preserve"> </w:t>
      </w:r>
      <w:r w:rsidR="004E448C" w:rsidRPr="00EE0409">
        <w:rPr>
          <w:i/>
        </w:rPr>
        <w:t>Australian Human Rights Commission Regulations 198</w:t>
      </w:r>
      <w:r w:rsidR="001255FF">
        <w:rPr>
          <w:i/>
        </w:rPr>
        <w:t>9</w:t>
      </w:r>
      <w:r w:rsidR="00EE0409">
        <w:t>;</w:t>
      </w:r>
    </w:p>
    <w:p w:rsidR="00834D7A" w:rsidRDefault="00A50DC6" w:rsidP="00834D7A">
      <w:pPr>
        <w:pStyle w:val="paragraph"/>
      </w:pPr>
      <w:r w:rsidRPr="00A50DC6">
        <w:tab/>
        <w:t>(b)</w:t>
      </w:r>
      <w:r w:rsidRPr="00A50DC6">
        <w:tab/>
      </w:r>
      <w:proofErr w:type="gramStart"/>
      <w:r w:rsidR="00EE0409">
        <w:t>the</w:t>
      </w:r>
      <w:proofErr w:type="gramEnd"/>
      <w:r w:rsidR="00EE0409">
        <w:t xml:space="preserve"> </w:t>
      </w:r>
      <w:r w:rsidR="00EE0409" w:rsidRPr="00EE0409">
        <w:rPr>
          <w:i/>
        </w:rPr>
        <w:t>Disability Discrimination Regulations 1996</w:t>
      </w:r>
      <w:r w:rsidRPr="00A50DC6">
        <w:t>.</w:t>
      </w:r>
    </w:p>
    <w:p w:rsidR="00834D7A" w:rsidRPr="00554826" w:rsidRDefault="00834D7A" w:rsidP="00834D7A">
      <w:pPr>
        <w:pStyle w:val="ActHead5"/>
      </w:pPr>
      <w:bookmarkStart w:id="6" w:name="_Toc507771174"/>
      <w:proofErr w:type="gramStart"/>
      <w:r>
        <w:t>5</w:t>
      </w:r>
      <w:r w:rsidRPr="00554826">
        <w:t xml:space="preserve">  </w:t>
      </w:r>
      <w:r>
        <w:t>Repeal</w:t>
      </w:r>
      <w:proofErr w:type="gramEnd"/>
      <w:r>
        <w:t xml:space="preserve"> of this instrument</w:t>
      </w:r>
      <w:bookmarkEnd w:id="6"/>
    </w:p>
    <w:p w:rsidR="00834D7A" w:rsidRPr="00457029" w:rsidRDefault="00834D7A" w:rsidP="00834D7A">
      <w:pPr>
        <w:pStyle w:val="subsection"/>
      </w:pPr>
      <w:r w:rsidRPr="009C2562">
        <w:tab/>
      </w:r>
      <w:r w:rsidRPr="009C2562">
        <w:tab/>
      </w:r>
      <w:r w:rsidRPr="006E5407">
        <w:t>This instrument is</w:t>
      </w:r>
      <w:r w:rsidR="00A12904">
        <w:t xml:space="preserve"> repealed at the start of 2 October 2019</w:t>
      </w:r>
      <w:r w:rsidR="00457029">
        <w:t>.</w:t>
      </w:r>
    </w:p>
    <w:sectPr w:rsidR="00834D7A" w:rsidRPr="00457029" w:rsidSect="008C2EAC">
      <w:headerReference w:type="even" r:id="rId21"/>
      <w:headerReference w:type="default" r:id="rId22"/>
      <w:footerReference w:type="even" r:id="rId23"/>
      <w:footerReference w:type="defaul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AF" w:rsidRDefault="00E654AF" w:rsidP="00715914">
      <w:pPr>
        <w:spacing w:line="240" w:lineRule="auto"/>
      </w:pPr>
      <w:r>
        <w:separator/>
      </w:r>
    </w:p>
  </w:endnote>
  <w:endnote w:type="continuationSeparator" w:id="0">
    <w:p w:rsidR="00E654AF" w:rsidRDefault="00E654A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531B">
            <w:rPr>
              <w:i/>
              <w:noProof/>
              <w:sz w:val="18"/>
            </w:rPr>
            <w:t>Legislation (Human Rights Instruments) Sunset-altering Declaration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531B">
            <w:rPr>
              <w:i/>
              <w:noProof/>
              <w:sz w:val="18"/>
            </w:rPr>
            <w:t>Legislation (Human Rights Instruments) Sunset-altering Declaration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5E8" w:rsidRPr="000635E8" w:rsidRDefault="000635E8" w:rsidP="000635E8">
    <w:pPr>
      <w:tabs>
        <w:tab w:val="center" w:pos="4153"/>
        <w:tab w:val="right" w:pos="8306"/>
      </w:tabs>
      <w:spacing w:line="240" w:lineRule="auto"/>
      <w:rPr>
        <w:rFonts w:eastAsia="Times New Roman" w:cs="Times New Roman"/>
        <w:szCs w:val="24"/>
        <w:lang w:eastAsia="en-AU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0635E8" w:rsidRPr="000635E8" w:rsidTr="005E0642">
      <w:tc>
        <w:tcPr>
          <w:tcW w:w="8472" w:type="dxa"/>
          <w:shd w:val="clear" w:color="auto" w:fill="auto"/>
        </w:tcPr>
        <w:p w:rsidR="000635E8" w:rsidRPr="000635E8" w:rsidRDefault="00C47C80" w:rsidP="000635E8">
          <w:pPr>
            <w:rPr>
              <w:rFonts w:eastAsia="Calibri" w:cs="Times New Roman"/>
              <w:sz w:val="18"/>
            </w:rPr>
          </w:pPr>
          <w:r>
            <w:rPr>
              <w:i/>
              <w:sz w:val="18"/>
            </w:rPr>
            <w:t>TRIM:</w:t>
          </w:r>
          <w:r w:rsidRPr="00E8366E">
            <w:rPr>
              <w:i/>
              <w:sz w:val="18"/>
            </w:rPr>
            <w:t>17/11757-02</w:t>
          </w:r>
        </w:p>
      </w:tc>
    </w:tr>
  </w:tbl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5E0642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531B">
            <w:rPr>
              <w:i/>
              <w:noProof/>
              <w:sz w:val="18"/>
            </w:rPr>
            <w:t>Legislation (Human Rights Instruments) Sunset-altering Declaration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6696E" w:rsidTr="00A87A58">
      <w:tc>
        <w:tcPr>
          <w:tcW w:w="94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531B">
            <w:rPr>
              <w:i/>
              <w:noProof/>
              <w:sz w:val="18"/>
            </w:rPr>
            <w:t>Legislation (Human Rights Instruments) Sunset-altering Declaration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531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F6696E" w:rsidRPr="00E8366E" w:rsidRDefault="00E8366E" w:rsidP="000850AC">
          <w:pPr>
            <w:rPr>
              <w:i/>
              <w:sz w:val="18"/>
            </w:rPr>
          </w:pPr>
          <w:r>
            <w:rPr>
              <w:i/>
              <w:sz w:val="18"/>
            </w:rPr>
            <w:t>TRIM:</w:t>
          </w:r>
          <w:r w:rsidRPr="00E8366E">
            <w:rPr>
              <w:i/>
              <w:sz w:val="18"/>
            </w:rPr>
            <w:t>17/11757-02</w:t>
          </w:r>
        </w:p>
      </w:tc>
    </w:tr>
  </w:tbl>
  <w:p w:rsidR="00F6696E" w:rsidRPr="00E8366E" w:rsidRDefault="00F6696E" w:rsidP="00436E86">
    <w:pPr>
      <w:jc w:val="center"/>
      <w:rPr>
        <w:rFonts w:ascii="Arial" w:eastAsia="Calibri" w:hAnsi="Arial" w:cs="Arial"/>
        <w:b/>
        <w:sz w:val="4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702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531B">
            <w:rPr>
              <w:i/>
              <w:noProof/>
              <w:sz w:val="18"/>
            </w:rPr>
            <w:t>Legislation (Human Rights Instruments) Sunset-altering Declaration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F4F94">
            <w:rPr>
              <w:i/>
              <w:noProof/>
              <w:sz w:val="18"/>
            </w:rPr>
            <w:t>Legislation (Human Rights Instruments) Sunset-altering Declaration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4F9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9365F2" w:rsidP="000850AC">
          <w:pPr>
            <w:rPr>
              <w:sz w:val="18"/>
            </w:rPr>
          </w:pPr>
          <w:r>
            <w:rPr>
              <w:i/>
              <w:sz w:val="18"/>
            </w:rPr>
            <w:t>TRIM:</w:t>
          </w:r>
          <w:r w:rsidRPr="00E8366E">
            <w:rPr>
              <w:i/>
              <w:sz w:val="18"/>
            </w:rPr>
            <w:t>17/11757-02</w:t>
          </w:r>
        </w:p>
      </w:tc>
    </w:tr>
  </w:tbl>
  <w:p w:rsidR="008C2EAC" w:rsidRPr="009365F2" w:rsidRDefault="008C2EAC" w:rsidP="00436E86">
    <w:pPr>
      <w:jc w:val="center"/>
      <w:rPr>
        <w:rFonts w:ascii="Arial" w:eastAsia="Calibri" w:hAnsi="Arial" w:cs="Arial"/>
        <w:b/>
        <w:sz w:val="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AF" w:rsidRDefault="00E654AF" w:rsidP="00715914">
      <w:pPr>
        <w:spacing w:line="240" w:lineRule="auto"/>
      </w:pPr>
      <w:r>
        <w:separator/>
      </w:r>
    </w:p>
  </w:footnote>
  <w:footnote w:type="continuationSeparator" w:id="0">
    <w:p w:rsidR="00E654AF" w:rsidRDefault="00E654A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AB" w:rsidRPr="00BB55AB" w:rsidRDefault="00BB55AB" w:rsidP="00BB55AB">
    <w:pPr>
      <w:keepNext/>
      <w:keepLines/>
      <w:spacing w:line="160" w:lineRule="exact"/>
      <w:rPr>
        <w:rFonts w:eastAsia="Times New Roman" w:cs="Times New Roman"/>
        <w:sz w:val="16"/>
        <w:lang w:eastAsia="en-AU"/>
      </w:rPr>
    </w:pPr>
  </w:p>
  <w:p w:rsidR="00BB55AB" w:rsidRDefault="00BB55A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8366E" w:rsidRDefault="00F6696E" w:rsidP="006442D3">
    <w:pPr>
      <w:pBdr>
        <w:bottom w:val="single" w:sz="6" w:space="1" w:color="auto"/>
      </w:pBdr>
      <w:spacing w:before="1000" w:line="240" w:lineRule="auto"/>
      <w:rPr>
        <w:rFonts w:eastAsia="Calibri" w:cs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CF" w:rsidRPr="006A5CCF" w:rsidRDefault="006A5CCF" w:rsidP="005226E1">
    <w:pPr>
      <w:rPr>
        <w:rFonts w:eastAsia="Calibri" w:cs="Times New Roman"/>
        <w:sz w:val="20"/>
      </w:rPr>
    </w:pPr>
    <w:r w:rsidRPr="006A5CCF">
      <w:rPr>
        <w:rFonts w:eastAsia="Calibri" w:cs="Times New Roman"/>
        <w:sz w:val="20"/>
      </w:rPr>
      <w:t xml:space="preserve"> </w:t>
    </w:r>
  </w:p>
  <w:p w:rsidR="006A5CCF" w:rsidRDefault="006A5CCF" w:rsidP="006A5CCF">
    <w:pPr>
      <w:jc w:val="center"/>
      <w:rPr>
        <w:rFonts w:eastAsia="Calibri" w:cs="Times New Roman"/>
        <w:sz w:val="20"/>
      </w:rPr>
    </w:pPr>
  </w:p>
  <w:p w:rsidR="006A5CCF" w:rsidRDefault="006A5CCF" w:rsidP="006A5CCF">
    <w:pPr>
      <w:jc w:val="center"/>
      <w:rPr>
        <w:rFonts w:eastAsia="Calibri" w:cs="Times New Roman"/>
        <w:sz w:val="20"/>
      </w:rPr>
    </w:pPr>
  </w:p>
  <w:p w:rsidR="006A5CCF" w:rsidRPr="006A5CCF" w:rsidRDefault="006A5CCF" w:rsidP="006A5CCF">
    <w:pPr>
      <w:jc w:val="center"/>
      <w:rPr>
        <w:rFonts w:eastAsia="Calibri" w:cs="Times New Roman"/>
        <w:b/>
        <w:sz w:val="24"/>
      </w:rPr>
    </w:pPr>
  </w:p>
  <w:p w:rsidR="004E1307" w:rsidRPr="007A1328" w:rsidRDefault="006C72DA" w:rsidP="00D6537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rFonts w:eastAsia="Calibri" w:cs="Times New Roman"/>
        <w:sz w:val="24"/>
      </w:rPr>
      <w:t>1</w:t>
    </w:r>
    <w:r w:rsidR="006A5CCF" w:rsidRPr="006A5CCF">
      <w:rPr>
        <w:rFonts w:eastAsia="Calibri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00"/>
    <w:rsid w:val="000002E3"/>
    <w:rsid w:val="00004174"/>
    <w:rsid w:val="00004470"/>
    <w:rsid w:val="000136AF"/>
    <w:rsid w:val="00015B29"/>
    <w:rsid w:val="000258B1"/>
    <w:rsid w:val="00040A89"/>
    <w:rsid w:val="000417BB"/>
    <w:rsid w:val="000437C1"/>
    <w:rsid w:val="0004455A"/>
    <w:rsid w:val="0005365D"/>
    <w:rsid w:val="000614BF"/>
    <w:rsid w:val="000635E8"/>
    <w:rsid w:val="0006709C"/>
    <w:rsid w:val="00073164"/>
    <w:rsid w:val="00074376"/>
    <w:rsid w:val="000978F5"/>
    <w:rsid w:val="000B11AD"/>
    <w:rsid w:val="000B15CD"/>
    <w:rsid w:val="000B35EB"/>
    <w:rsid w:val="000D05EF"/>
    <w:rsid w:val="000E2261"/>
    <w:rsid w:val="000E78B7"/>
    <w:rsid w:val="000F21C1"/>
    <w:rsid w:val="0010745C"/>
    <w:rsid w:val="001255FF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95F9E"/>
    <w:rsid w:val="001B2CB6"/>
    <w:rsid w:val="001C61C5"/>
    <w:rsid w:val="001C62E5"/>
    <w:rsid w:val="001C69C4"/>
    <w:rsid w:val="001D37EF"/>
    <w:rsid w:val="001E3590"/>
    <w:rsid w:val="001E7407"/>
    <w:rsid w:val="001F5D5E"/>
    <w:rsid w:val="001F6219"/>
    <w:rsid w:val="001F6CD4"/>
    <w:rsid w:val="00206C4D"/>
    <w:rsid w:val="00212A43"/>
    <w:rsid w:val="00215AF1"/>
    <w:rsid w:val="002321E8"/>
    <w:rsid w:val="00232984"/>
    <w:rsid w:val="00235381"/>
    <w:rsid w:val="00235E04"/>
    <w:rsid w:val="0024010F"/>
    <w:rsid w:val="00240749"/>
    <w:rsid w:val="00243018"/>
    <w:rsid w:val="0024447E"/>
    <w:rsid w:val="002564A4"/>
    <w:rsid w:val="0026736C"/>
    <w:rsid w:val="00281308"/>
    <w:rsid w:val="00284719"/>
    <w:rsid w:val="00297ECB"/>
    <w:rsid w:val="002A6444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87A96"/>
    <w:rsid w:val="003C6231"/>
    <w:rsid w:val="003D0BFE"/>
    <w:rsid w:val="003D5700"/>
    <w:rsid w:val="003E341B"/>
    <w:rsid w:val="003E4D00"/>
    <w:rsid w:val="003E7FE2"/>
    <w:rsid w:val="00410BAE"/>
    <w:rsid w:val="004116CD"/>
    <w:rsid w:val="00417EB9"/>
    <w:rsid w:val="00424CA9"/>
    <w:rsid w:val="004276DF"/>
    <w:rsid w:val="00431E9B"/>
    <w:rsid w:val="00435F37"/>
    <w:rsid w:val="00436E86"/>
    <w:rsid w:val="004379E3"/>
    <w:rsid w:val="0044015E"/>
    <w:rsid w:val="0044291A"/>
    <w:rsid w:val="004444EB"/>
    <w:rsid w:val="00457029"/>
    <w:rsid w:val="00467661"/>
    <w:rsid w:val="00472DBE"/>
    <w:rsid w:val="00474A19"/>
    <w:rsid w:val="00477830"/>
    <w:rsid w:val="00487764"/>
    <w:rsid w:val="00491B7C"/>
    <w:rsid w:val="00496F97"/>
    <w:rsid w:val="004A75CE"/>
    <w:rsid w:val="004B6C48"/>
    <w:rsid w:val="004C4E59"/>
    <w:rsid w:val="004C6809"/>
    <w:rsid w:val="004E063A"/>
    <w:rsid w:val="004E1307"/>
    <w:rsid w:val="004E448C"/>
    <w:rsid w:val="004E7BEC"/>
    <w:rsid w:val="00502317"/>
    <w:rsid w:val="00505D3D"/>
    <w:rsid w:val="00506AF6"/>
    <w:rsid w:val="00516B8D"/>
    <w:rsid w:val="005226E1"/>
    <w:rsid w:val="005303C8"/>
    <w:rsid w:val="00532FE1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E0642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A5CCF"/>
    <w:rsid w:val="006A733C"/>
    <w:rsid w:val="006B5789"/>
    <w:rsid w:val="006C1FA8"/>
    <w:rsid w:val="006C30C5"/>
    <w:rsid w:val="006C72DA"/>
    <w:rsid w:val="006C7F8C"/>
    <w:rsid w:val="006E2E1C"/>
    <w:rsid w:val="006E5407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0149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11B08"/>
    <w:rsid w:val="00824498"/>
    <w:rsid w:val="00826BD1"/>
    <w:rsid w:val="00834D7A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2AFB"/>
    <w:rsid w:val="008E6067"/>
    <w:rsid w:val="008F54E7"/>
    <w:rsid w:val="00903422"/>
    <w:rsid w:val="009254C3"/>
    <w:rsid w:val="00932377"/>
    <w:rsid w:val="009365F2"/>
    <w:rsid w:val="00941236"/>
    <w:rsid w:val="00943FD5"/>
    <w:rsid w:val="00947D5A"/>
    <w:rsid w:val="009532A5"/>
    <w:rsid w:val="009545BD"/>
    <w:rsid w:val="00964CF0"/>
    <w:rsid w:val="00972800"/>
    <w:rsid w:val="00972E6B"/>
    <w:rsid w:val="00977806"/>
    <w:rsid w:val="00982242"/>
    <w:rsid w:val="009868E9"/>
    <w:rsid w:val="009900A3"/>
    <w:rsid w:val="009A56D6"/>
    <w:rsid w:val="009C18B9"/>
    <w:rsid w:val="009C3413"/>
    <w:rsid w:val="009D18B3"/>
    <w:rsid w:val="009D5389"/>
    <w:rsid w:val="00A0441E"/>
    <w:rsid w:val="00A12128"/>
    <w:rsid w:val="00A12904"/>
    <w:rsid w:val="00A22C98"/>
    <w:rsid w:val="00A231E2"/>
    <w:rsid w:val="00A369E3"/>
    <w:rsid w:val="00A50DC6"/>
    <w:rsid w:val="00A57600"/>
    <w:rsid w:val="00A64912"/>
    <w:rsid w:val="00A70A74"/>
    <w:rsid w:val="00A71108"/>
    <w:rsid w:val="00A75FE9"/>
    <w:rsid w:val="00A86524"/>
    <w:rsid w:val="00AD53CC"/>
    <w:rsid w:val="00AD5641"/>
    <w:rsid w:val="00AF06CF"/>
    <w:rsid w:val="00B07CDB"/>
    <w:rsid w:val="00B16A31"/>
    <w:rsid w:val="00B17DFD"/>
    <w:rsid w:val="00B23A1E"/>
    <w:rsid w:val="00B25306"/>
    <w:rsid w:val="00B27831"/>
    <w:rsid w:val="00B30018"/>
    <w:rsid w:val="00B308FE"/>
    <w:rsid w:val="00B3365F"/>
    <w:rsid w:val="00B33709"/>
    <w:rsid w:val="00B33B3C"/>
    <w:rsid w:val="00B36392"/>
    <w:rsid w:val="00B418CB"/>
    <w:rsid w:val="00B47444"/>
    <w:rsid w:val="00B50ADC"/>
    <w:rsid w:val="00B566B1"/>
    <w:rsid w:val="00B63834"/>
    <w:rsid w:val="00B72C53"/>
    <w:rsid w:val="00B80199"/>
    <w:rsid w:val="00B83204"/>
    <w:rsid w:val="00B856E7"/>
    <w:rsid w:val="00BA220B"/>
    <w:rsid w:val="00BA3A57"/>
    <w:rsid w:val="00BB1533"/>
    <w:rsid w:val="00BB4E1A"/>
    <w:rsid w:val="00BB55AB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177AD"/>
    <w:rsid w:val="00C25E7F"/>
    <w:rsid w:val="00C2746F"/>
    <w:rsid w:val="00C323D6"/>
    <w:rsid w:val="00C324A0"/>
    <w:rsid w:val="00C42BF8"/>
    <w:rsid w:val="00C47C80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822"/>
    <w:rsid w:val="00D53BCC"/>
    <w:rsid w:val="00D54C9E"/>
    <w:rsid w:val="00D6537E"/>
    <w:rsid w:val="00D70DFB"/>
    <w:rsid w:val="00D766DF"/>
    <w:rsid w:val="00D8206C"/>
    <w:rsid w:val="00D8531B"/>
    <w:rsid w:val="00D91F10"/>
    <w:rsid w:val="00DA186E"/>
    <w:rsid w:val="00DA4116"/>
    <w:rsid w:val="00DB251C"/>
    <w:rsid w:val="00DB4630"/>
    <w:rsid w:val="00DC4F88"/>
    <w:rsid w:val="00DC7EA5"/>
    <w:rsid w:val="00DE107C"/>
    <w:rsid w:val="00DF2388"/>
    <w:rsid w:val="00E05704"/>
    <w:rsid w:val="00E338EF"/>
    <w:rsid w:val="00E544BB"/>
    <w:rsid w:val="00E654AF"/>
    <w:rsid w:val="00E74DC7"/>
    <w:rsid w:val="00E8075A"/>
    <w:rsid w:val="00E8366E"/>
    <w:rsid w:val="00E940D8"/>
    <w:rsid w:val="00E94D5E"/>
    <w:rsid w:val="00EA7100"/>
    <w:rsid w:val="00EA7F9F"/>
    <w:rsid w:val="00EB1274"/>
    <w:rsid w:val="00ED2BB6"/>
    <w:rsid w:val="00ED34E1"/>
    <w:rsid w:val="00ED3B8D"/>
    <w:rsid w:val="00EE0409"/>
    <w:rsid w:val="00EE1A58"/>
    <w:rsid w:val="00EE5E36"/>
    <w:rsid w:val="00EF2E3A"/>
    <w:rsid w:val="00F02C7C"/>
    <w:rsid w:val="00F03A20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9790C"/>
    <w:rsid w:val="00FA1E52"/>
    <w:rsid w:val="00FB5A08"/>
    <w:rsid w:val="00FC22B3"/>
    <w:rsid w:val="00FC6A80"/>
    <w:rsid w:val="00FE4688"/>
    <w:rsid w:val="00FF4F94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5F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5F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660C1-DB28-45C2-A81D-8031FD85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286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dingni</dc:creator>
  <cp:lastModifiedBy>pymane</cp:lastModifiedBy>
  <cp:revision>2</cp:revision>
  <cp:lastPrinted>2018-03-02T05:24:00Z</cp:lastPrinted>
  <dcterms:created xsi:type="dcterms:W3CDTF">2018-03-02T05:33:00Z</dcterms:created>
  <dcterms:modified xsi:type="dcterms:W3CDTF">2018-03-02T05:33:00Z</dcterms:modified>
</cp:coreProperties>
</file>