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50" w:rsidRPr="00041213" w:rsidRDefault="00DD4B6C" w:rsidP="00DD4B6C">
      <w:pPr>
        <w:pStyle w:val="NormalBold"/>
        <w:jc w:val="center"/>
        <w:rPr>
          <w:rFonts w:ascii="Times New Roman" w:hAnsi="Times New Roman" w:cs="Times New Roman"/>
          <w:szCs w:val="24"/>
        </w:rPr>
      </w:pPr>
      <w:r w:rsidRPr="00041213">
        <w:rPr>
          <w:rFonts w:ascii="Times New Roman" w:hAnsi="Times New Roman" w:cs="Times New Roman"/>
          <w:szCs w:val="24"/>
        </w:rPr>
        <w:t>Explanatory Statement</w:t>
      </w:r>
    </w:p>
    <w:p w:rsidR="00E00750" w:rsidRPr="00B85230" w:rsidRDefault="006E3669" w:rsidP="00DD4B6C">
      <w:pPr>
        <w:jc w:val="center"/>
        <w:rPr>
          <w:rFonts w:ascii="Times New Roman" w:hAnsi="Times New Roman"/>
          <w:b/>
          <w:i/>
        </w:rPr>
      </w:pPr>
      <w:r w:rsidRPr="00B85230">
        <w:rPr>
          <w:rFonts w:ascii="Times New Roman" w:hAnsi="Times New Roman"/>
          <w:b/>
          <w:i/>
        </w:rPr>
        <w:t>National Film and Sound Archive of Australia Act 2008</w:t>
      </w:r>
    </w:p>
    <w:p w:rsidR="00E00750" w:rsidRPr="00B85230" w:rsidRDefault="00B85230" w:rsidP="00E00750">
      <w:pPr>
        <w:jc w:val="center"/>
        <w:rPr>
          <w:rFonts w:ascii="Times New Roman" w:hAnsi="Times New Roman"/>
          <w:b/>
        </w:rPr>
      </w:pPr>
      <w:r w:rsidRPr="00B85230">
        <w:rPr>
          <w:rFonts w:ascii="Times New Roman" w:hAnsi="Times New Roman"/>
          <w:b/>
        </w:rPr>
        <w:t>National Film and Sound Archive of Australia Regulations 2018</w:t>
      </w:r>
    </w:p>
    <w:p w:rsidR="00136308" w:rsidRPr="00041213" w:rsidRDefault="001C1979" w:rsidP="00136308">
      <w:pPr>
        <w:jc w:val="center"/>
        <w:rPr>
          <w:rFonts w:ascii="Times New Roman" w:hAnsi="Times New Roman"/>
        </w:rPr>
      </w:pPr>
      <w:r w:rsidRPr="00041213">
        <w:rPr>
          <w:rFonts w:ascii="Times New Roman" w:hAnsi="Times New Roman"/>
        </w:rPr>
        <w:t>Issued by the A</w:t>
      </w:r>
      <w:r w:rsidR="003D6754" w:rsidRPr="00041213">
        <w:rPr>
          <w:rFonts w:ascii="Times New Roman" w:hAnsi="Times New Roman"/>
        </w:rPr>
        <w:t xml:space="preserve">uthority of the Minister for </w:t>
      </w:r>
      <w:r w:rsidR="006E3669">
        <w:rPr>
          <w:rFonts w:ascii="Times New Roman" w:hAnsi="Times New Roman"/>
        </w:rPr>
        <w:t>the Arts</w:t>
      </w:r>
    </w:p>
    <w:p w:rsidR="00B85230" w:rsidRPr="00721F32" w:rsidRDefault="00B85230" w:rsidP="00B85230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721F32">
        <w:rPr>
          <w:rFonts w:ascii="Times New Roman" w:hAnsi="Times New Roman"/>
          <w:lang w:val="en-US"/>
        </w:rPr>
        <w:t xml:space="preserve">The </w:t>
      </w:r>
      <w:r w:rsidRPr="00721F32">
        <w:rPr>
          <w:rFonts w:ascii="Times New Roman" w:hAnsi="Times New Roman"/>
          <w:i/>
          <w:iCs/>
          <w:lang w:val="en-US"/>
        </w:rPr>
        <w:t xml:space="preserve">National Film and Sound Archive </w:t>
      </w:r>
      <w:r w:rsidR="009B29CA">
        <w:rPr>
          <w:rFonts w:ascii="Times New Roman" w:hAnsi="Times New Roman"/>
          <w:i/>
          <w:iCs/>
          <w:lang w:val="en-US"/>
        </w:rPr>
        <w:t xml:space="preserve">of Australia </w:t>
      </w:r>
      <w:r w:rsidRPr="00721F32">
        <w:rPr>
          <w:rFonts w:ascii="Times New Roman" w:hAnsi="Times New Roman"/>
          <w:i/>
          <w:iCs/>
          <w:lang w:val="en-US"/>
        </w:rPr>
        <w:t>Act 2008</w:t>
      </w:r>
      <w:r w:rsidRPr="00721F32">
        <w:rPr>
          <w:rFonts w:ascii="Times New Roman" w:hAnsi="Times New Roman"/>
          <w:lang w:val="en-US"/>
        </w:rPr>
        <w:t xml:space="preserve"> (the Act) establishes the</w:t>
      </w:r>
      <w:r w:rsidR="00214E77">
        <w:rPr>
          <w:rFonts w:ascii="Times New Roman" w:hAnsi="Times New Roman"/>
          <w:lang w:val="en-US"/>
        </w:rPr>
        <w:t xml:space="preserve"> National Film and Sound Archive of Australia (</w:t>
      </w:r>
      <w:r w:rsidRPr="00721F32">
        <w:rPr>
          <w:rFonts w:ascii="Times New Roman" w:hAnsi="Times New Roman"/>
          <w:lang w:val="en-US"/>
        </w:rPr>
        <w:t>NFSA</w:t>
      </w:r>
      <w:r w:rsidR="00214E77">
        <w:rPr>
          <w:rFonts w:ascii="Times New Roman" w:hAnsi="Times New Roman"/>
          <w:lang w:val="en-US"/>
        </w:rPr>
        <w:t>)</w:t>
      </w:r>
      <w:r w:rsidR="007710AA">
        <w:rPr>
          <w:rFonts w:ascii="Times New Roman" w:hAnsi="Times New Roman"/>
          <w:lang w:val="en-US"/>
        </w:rPr>
        <w:t>. The NFSA is</w:t>
      </w:r>
      <w:r w:rsidRPr="00721F32">
        <w:rPr>
          <w:rFonts w:ascii="Times New Roman" w:hAnsi="Times New Roman"/>
          <w:lang w:val="en-US"/>
        </w:rPr>
        <w:t xml:space="preserve"> the Australian Government’s primary agency for collecting, documenting, preserving and providing access to Australia’s </w:t>
      </w:r>
      <w:r w:rsidR="009B29CA">
        <w:rPr>
          <w:rFonts w:ascii="Times New Roman" w:hAnsi="Times New Roman"/>
          <w:lang w:val="en-US"/>
        </w:rPr>
        <w:t>audiovisual</w:t>
      </w:r>
      <w:r w:rsidRPr="00721F32">
        <w:rPr>
          <w:rFonts w:ascii="Times New Roman" w:hAnsi="Times New Roman"/>
          <w:lang w:val="en-US"/>
        </w:rPr>
        <w:t xml:space="preserve"> heritage.</w:t>
      </w:r>
    </w:p>
    <w:p w:rsidR="00214E77" w:rsidRPr="00214E77" w:rsidRDefault="00B85230" w:rsidP="00214E77">
      <w:pPr>
        <w:spacing w:after="0" w:line="259" w:lineRule="auto"/>
        <w:rPr>
          <w:rFonts w:ascii="Times New Roman" w:hAnsi="Times New Roman"/>
          <w:lang w:val="en-US"/>
        </w:rPr>
      </w:pPr>
      <w:r w:rsidRPr="00721F32">
        <w:rPr>
          <w:rFonts w:ascii="Times New Roman" w:hAnsi="Times New Roman"/>
          <w:lang w:val="en-US"/>
        </w:rPr>
        <w:t xml:space="preserve">Section 43 of the Act </w:t>
      </w:r>
      <w:r w:rsidR="00EF17D1">
        <w:rPr>
          <w:rFonts w:ascii="Times New Roman" w:hAnsi="Times New Roman"/>
          <w:lang w:val="en-US"/>
        </w:rPr>
        <w:t>enables</w:t>
      </w:r>
      <w:r w:rsidRPr="00721F32">
        <w:rPr>
          <w:rFonts w:ascii="Times New Roman" w:hAnsi="Times New Roman"/>
          <w:lang w:val="en-US"/>
        </w:rPr>
        <w:t xml:space="preserve"> the Governor</w:t>
      </w:r>
      <w:r w:rsidRPr="00721F32">
        <w:rPr>
          <w:rFonts w:ascii="Times New Roman" w:hAnsi="Times New Roman"/>
          <w:lang w:val="en-US"/>
        </w:rPr>
        <w:noBreakHyphen/>
        <w:t xml:space="preserve">General </w:t>
      </w:r>
      <w:r w:rsidR="00EF17D1">
        <w:rPr>
          <w:rFonts w:ascii="Times New Roman" w:hAnsi="Times New Roman"/>
          <w:lang w:val="en-US"/>
        </w:rPr>
        <w:t xml:space="preserve">to </w:t>
      </w:r>
      <w:r w:rsidRPr="00721F32">
        <w:rPr>
          <w:rFonts w:ascii="Times New Roman" w:hAnsi="Times New Roman"/>
          <w:lang w:val="en-US"/>
        </w:rPr>
        <w:t>make regulations prescribing matters required or permitted by that Act to be prescribed, or necessary or convenient to be prescribed for carrying out or giving effect to that Act.</w:t>
      </w:r>
      <w:r w:rsidR="00214E77">
        <w:rPr>
          <w:rFonts w:ascii="Times New Roman" w:hAnsi="Times New Roman"/>
          <w:lang w:val="en-US"/>
        </w:rPr>
        <w:t xml:space="preserve"> </w:t>
      </w:r>
    </w:p>
    <w:p w:rsidR="003211D1" w:rsidRDefault="00B85230" w:rsidP="005267F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lang w:val="en-US"/>
        </w:rPr>
      </w:pPr>
      <w:r w:rsidRPr="00721F32">
        <w:rPr>
          <w:rFonts w:ascii="Times New Roman" w:hAnsi="Times New Roman"/>
          <w:lang w:val="en-US"/>
        </w:rPr>
        <w:t xml:space="preserve">Section 39 of the Act </w:t>
      </w:r>
      <w:r w:rsidR="00EF17D1" w:rsidRPr="00EF17D1">
        <w:rPr>
          <w:rFonts w:ascii="Times New Roman" w:hAnsi="Times New Roman"/>
        </w:rPr>
        <w:t xml:space="preserve">provides that regulations will prescribe an amount over which the </w:t>
      </w:r>
      <w:r w:rsidR="0038199F">
        <w:rPr>
          <w:rFonts w:ascii="Times New Roman" w:hAnsi="Times New Roman"/>
        </w:rPr>
        <w:t>NFSA</w:t>
      </w:r>
      <w:r w:rsidR="00EF17D1" w:rsidRPr="00EF17D1">
        <w:rPr>
          <w:rFonts w:ascii="Times New Roman" w:hAnsi="Times New Roman"/>
        </w:rPr>
        <w:t xml:space="preserve"> must not, without the approval of the Minister, acquire any property, right or privilege; dispose of any p</w:t>
      </w:r>
      <w:r w:rsidR="00EF17D1">
        <w:rPr>
          <w:rFonts w:ascii="Times New Roman" w:hAnsi="Times New Roman"/>
        </w:rPr>
        <w:t>roperty, right or privilege; or</w:t>
      </w:r>
      <w:r w:rsidR="00EF17D1" w:rsidRPr="00EF17D1">
        <w:rPr>
          <w:rFonts w:ascii="Times New Roman" w:hAnsi="Times New Roman"/>
        </w:rPr>
        <w:t xml:space="preserve"> enter into a contract for the construction of a building</w:t>
      </w:r>
      <w:r w:rsidR="0038199F">
        <w:rPr>
          <w:rFonts w:ascii="Times New Roman" w:hAnsi="Times New Roman"/>
        </w:rPr>
        <w:t xml:space="preserve">. </w:t>
      </w:r>
      <w:r w:rsidRPr="00721F32">
        <w:rPr>
          <w:rFonts w:ascii="Times New Roman" w:hAnsi="Times New Roman"/>
          <w:lang w:val="en-US"/>
        </w:rPr>
        <w:t>Such a prescription allows for appropriate controls to be set on overall commitments to particular categories of funding.</w:t>
      </w:r>
      <w:r w:rsidR="00EF17D1">
        <w:rPr>
          <w:rFonts w:ascii="Times New Roman" w:hAnsi="Times New Roman"/>
          <w:lang w:val="en-US"/>
        </w:rPr>
        <w:t xml:space="preserve"> </w:t>
      </w:r>
    </w:p>
    <w:p w:rsidR="003211D1" w:rsidRPr="003211D1" w:rsidRDefault="003211D1" w:rsidP="003211D1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The purpose of the</w:t>
      </w:r>
      <w:r w:rsidRPr="003211D1">
        <w:rPr>
          <w:rFonts w:ascii="Times New Roman" w:hAnsi="Times New Roman"/>
        </w:rPr>
        <w:t xml:space="preserve"> Regulation</w:t>
      </w:r>
      <w:r>
        <w:rPr>
          <w:rFonts w:ascii="Times New Roman" w:hAnsi="Times New Roman"/>
        </w:rPr>
        <w:t>s</w:t>
      </w:r>
      <w:r w:rsidRPr="003211D1">
        <w:rPr>
          <w:rFonts w:ascii="Times New Roman" w:hAnsi="Times New Roman"/>
        </w:rPr>
        <w:t xml:space="preserve"> is to:</w:t>
      </w:r>
    </w:p>
    <w:p w:rsidR="003211D1" w:rsidRDefault="003211D1" w:rsidP="005267F2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5267F2">
        <w:rPr>
          <w:rFonts w:ascii="Times New Roman" w:hAnsi="Times New Roman"/>
        </w:rPr>
        <w:t>set $</w:t>
      </w:r>
      <w:r>
        <w:rPr>
          <w:rFonts w:ascii="Times New Roman" w:hAnsi="Times New Roman"/>
        </w:rPr>
        <w:t>2</w:t>
      </w:r>
      <w:r w:rsidRPr="005267F2">
        <w:rPr>
          <w:rFonts w:ascii="Times New Roman" w:hAnsi="Times New Roman"/>
        </w:rPr>
        <w:t xml:space="preserve"> million as the prescribed limit above which the </w:t>
      </w:r>
      <w:r>
        <w:rPr>
          <w:rFonts w:ascii="Times New Roman" w:hAnsi="Times New Roman"/>
        </w:rPr>
        <w:t>NFSA</w:t>
      </w:r>
      <w:r w:rsidRPr="005267F2">
        <w:rPr>
          <w:rFonts w:ascii="Times New Roman" w:hAnsi="Times New Roman"/>
        </w:rPr>
        <w:t xml:space="preserve"> will require the approval of the Minister to undertake financial transactions;</w:t>
      </w:r>
      <w:r>
        <w:rPr>
          <w:rFonts w:ascii="Times New Roman" w:hAnsi="Times New Roman"/>
        </w:rPr>
        <w:t xml:space="preserve"> and</w:t>
      </w:r>
    </w:p>
    <w:p w:rsidR="003211D1" w:rsidRPr="005267F2" w:rsidRDefault="003211D1" w:rsidP="005267F2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repeal</w:t>
      </w:r>
      <w:proofErr w:type="gramEnd"/>
      <w:r>
        <w:rPr>
          <w:rFonts w:ascii="Times New Roman" w:hAnsi="Times New Roman"/>
        </w:rPr>
        <w:t xml:space="preserve"> the previous </w:t>
      </w:r>
      <w:r w:rsidRPr="00CB5AD3">
        <w:rPr>
          <w:rFonts w:ascii="Times New Roman" w:hAnsi="Times New Roman"/>
          <w:i/>
        </w:rPr>
        <w:t>National Film and Sound Archive Regulations 2008</w:t>
      </w:r>
      <w:r>
        <w:rPr>
          <w:rFonts w:ascii="Times New Roman" w:hAnsi="Times New Roman"/>
        </w:rPr>
        <w:t xml:space="preserve"> which were</w:t>
      </w:r>
      <w:r w:rsidRPr="00B85230">
        <w:rPr>
          <w:rFonts w:ascii="Times New Roman" w:hAnsi="Times New Roman"/>
        </w:rPr>
        <w:t xml:space="preserve"> due to sunset on 1 October 2018.</w:t>
      </w:r>
    </w:p>
    <w:p w:rsidR="007F4722" w:rsidRPr="00B85230" w:rsidRDefault="007F4722" w:rsidP="007F4722">
      <w:pPr>
        <w:shd w:val="clear" w:color="auto" w:fill="FFFFFF"/>
        <w:spacing w:before="100" w:beforeAutospacing="1" w:after="100" w:afterAutospacing="1"/>
        <w:ind w:right="9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notes on the provisions of the Regulations are set out in </w:t>
      </w:r>
      <w:r>
        <w:rPr>
          <w:rFonts w:ascii="Times New Roman" w:hAnsi="Times New Roman"/>
          <w:u w:val="single"/>
        </w:rPr>
        <w:t>Attachment A.</w:t>
      </w:r>
    </w:p>
    <w:p w:rsidR="003211D1" w:rsidRDefault="00B85230" w:rsidP="00B85230">
      <w:pPr>
        <w:shd w:val="clear" w:color="auto" w:fill="FFFFFF"/>
        <w:spacing w:before="100" w:beforeAutospacing="1" w:after="100" w:afterAutospacing="1"/>
        <w:ind w:right="91"/>
        <w:rPr>
          <w:rFonts w:ascii="Times New Roman" w:hAnsi="Times New Roman"/>
        </w:rPr>
      </w:pPr>
      <w:r w:rsidRPr="00041213">
        <w:rPr>
          <w:rFonts w:ascii="Times New Roman" w:hAnsi="Times New Roman"/>
        </w:rPr>
        <w:t xml:space="preserve">This instrument is a legislative instrument for the purposes of the </w:t>
      </w:r>
      <w:r w:rsidR="00D676B0">
        <w:rPr>
          <w:rFonts w:ascii="Times New Roman" w:hAnsi="Times New Roman"/>
          <w:i/>
        </w:rPr>
        <w:t>Legislation</w:t>
      </w:r>
      <w:r w:rsidRPr="00041213">
        <w:rPr>
          <w:rFonts w:ascii="Times New Roman" w:hAnsi="Times New Roman"/>
          <w:i/>
        </w:rPr>
        <w:t xml:space="preserve"> Act 2003</w:t>
      </w:r>
      <w:r w:rsidRPr="00041213">
        <w:rPr>
          <w:rFonts w:ascii="Times New Roman" w:hAnsi="Times New Roman"/>
        </w:rPr>
        <w:t>.</w:t>
      </w:r>
      <w:r w:rsidRPr="00B85230">
        <w:rPr>
          <w:rFonts w:ascii="Times New Roman" w:hAnsi="Times New Roman"/>
        </w:rPr>
        <w:t xml:space="preserve"> </w:t>
      </w:r>
    </w:p>
    <w:p w:rsidR="00B85230" w:rsidRDefault="00B85230" w:rsidP="00B85230">
      <w:pPr>
        <w:shd w:val="clear" w:color="auto" w:fill="FFFFFF"/>
        <w:spacing w:before="100" w:beforeAutospacing="1" w:after="100" w:afterAutospacing="1"/>
        <w:ind w:right="91"/>
        <w:rPr>
          <w:rFonts w:ascii="Times New Roman" w:hAnsi="Times New Roman"/>
        </w:rPr>
      </w:pPr>
      <w:r w:rsidRPr="00A1746D">
        <w:rPr>
          <w:rFonts w:ascii="Times New Roman" w:hAnsi="Times New Roman"/>
        </w:rPr>
        <w:t>The Regulation</w:t>
      </w:r>
      <w:r w:rsidR="003211D1">
        <w:rPr>
          <w:rFonts w:ascii="Times New Roman" w:hAnsi="Times New Roman"/>
        </w:rPr>
        <w:t>s</w:t>
      </w:r>
      <w:r w:rsidRPr="00A1746D">
        <w:rPr>
          <w:rFonts w:ascii="Times New Roman" w:hAnsi="Times New Roman"/>
        </w:rPr>
        <w:t xml:space="preserve"> will commence on </w:t>
      </w:r>
      <w:r>
        <w:rPr>
          <w:rFonts w:ascii="Times New Roman" w:hAnsi="Times New Roman"/>
        </w:rPr>
        <w:t>the day after regist</w:t>
      </w:r>
      <w:r w:rsidR="007F4722">
        <w:rPr>
          <w:rFonts w:ascii="Times New Roman" w:hAnsi="Times New Roman"/>
        </w:rPr>
        <w:t>ration</w:t>
      </w:r>
      <w:r>
        <w:rPr>
          <w:rFonts w:ascii="Times New Roman" w:hAnsi="Times New Roman"/>
        </w:rPr>
        <w:t>.</w:t>
      </w:r>
    </w:p>
    <w:p w:rsidR="002131AC" w:rsidRPr="00041213" w:rsidRDefault="002131AC" w:rsidP="002131AC">
      <w:pPr>
        <w:rPr>
          <w:rFonts w:ascii="Times New Roman" w:hAnsi="Times New Roman"/>
          <w:u w:val="single"/>
        </w:rPr>
      </w:pPr>
      <w:r w:rsidRPr="00041213">
        <w:rPr>
          <w:rFonts w:ascii="Times New Roman" w:hAnsi="Times New Roman"/>
          <w:u w:val="single"/>
        </w:rPr>
        <w:t>Regulation Impact Statement</w:t>
      </w:r>
    </w:p>
    <w:p w:rsidR="002131AC" w:rsidRPr="00041213" w:rsidRDefault="002131AC" w:rsidP="002131AC">
      <w:pPr>
        <w:spacing w:before="100" w:beforeAutospacing="1" w:after="100" w:afterAutospacing="1"/>
        <w:rPr>
          <w:rFonts w:ascii="Times New Roman" w:hAnsi="Times New Roman"/>
          <w:highlight w:val="yellow"/>
        </w:rPr>
      </w:pPr>
      <w:r w:rsidRPr="00B85230">
        <w:rPr>
          <w:rFonts w:ascii="Times New Roman" w:hAnsi="Times New Roman"/>
        </w:rPr>
        <w:t>The Office of Best Practice Regulation has confirmed that the preparation of a Regulation Impact Statement is not necessary, as the amendments have a nil or low impact on busines</w:t>
      </w:r>
      <w:r w:rsidR="00B85230">
        <w:rPr>
          <w:rFonts w:ascii="Times New Roman" w:hAnsi="Times New Roman"/>
        </w:rPr>
        <w:t>s or the economy or individuals</w:t>
      </w:r>
      <w:r w:rsidR="00EB5A50">
        <w:rPr>
          <w:rFonts w:ascii="Times New Roman" w:hAnsi="Times New Roman"/>
        </w:rPr>
        <w:t xml:space="preserve"> </w:t>
      </w:r>
      <w:r w:rsidR="00B85230" w:rsidRPr="00B85230">
        <w:rPr>
          <w:rFonts w:ascii="Times New Roman" w:hAnsi="Times New Roman"/>
        </w:rPr>
        <w:t>[</w:t>
      </w:r>
      <w:bookmarkStart w:id="0" w:name="_GoBack"/>
      <w:bookmarkEnd w:id="0"/>
      <w:r w:rsidR="00B85230" w:rsidRPr="00CA750E">
        <w:rPr>
          <w:rFonts w:ascii="Times New Roman" w:hAnsi="Times New Roman"/>
        </w:rPr>
        <w:t xml:space="preserve">OBPR Reference number: </w:t>
      </w:r>
      <w:r w:rsidR="00492AA9" w:rsidRPr="00CA750E">
        <w:rPr>
          <w:rFonts w:ascii="Times New Roman" w:hAnsi="Times New Roman"/>
        </w:rPr>
        <w:t>22173</w:t>
      </w:r>
      <w:r w:rsidR="00B85230" w:rsidRPr="00CA750E">
        <w:rPr>
          <w:rFonts w:ascii="Times New Roman" w:hAnsi="Times New Roman"/>
        </w:rPr>
        <w:t>].</w:t>
      </w:r>
    </w:p>
    <w:p w:rsidR="002131AC" w:rsidRPr="00041213" w:rsidRDefault="002131AC" w:rsidP="002131AC">
      <w:pPr>
        <w:spacing w:before="100" w:beforeAutospacing="1" w:after="100" w:afterAutospacing="1"/>
        <w:rPr>
          <w:rFonts w:ascii="Times New Roman" w:hAnsi="Times New Roman"/>
          <w:bCs/>
          <w:u w:val="single"/>
        </w:rPr>
      </w:pPr>
      <w:r w:rsidRPr="00041213">
        <w:rPr>
          <w:rFonts w:ascii="Times New Roman" w:hAnsi="Times New Roman"/>
          <w:bCs/>
          <w:u w:val="single"/>
        </w:rPr>
        <w:t>Statement of compatibility with human rights</w:t>
      </w:r>
    </w:p>
    <w:p w:rsidR="002131AC" w:rsidRPr="00041213" w:rsidRDefault="00B85230" w:rsidP="002131AC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2131AC" w:rsidRPr="00041213">
        <w:rPr>
          <w:rFonts w:ascii="Times New Roman" w:hAnsi="Times New Roman"/>
          <w:color w:val="000000"/>
        </w:rPr>
        <w:t xml:space="preserve"> statement of compatibility </w:t>
      </w:r>
      <w:r>
        <w:rPr>
          <w:rFonts w:ascii="Times New Roman" w:hAnsi="Times New Roman"/>
          <w:color w:val="000000"/>
        </w:rPr>
        <w:t>with human rights for the purposes of</w:t>
      </w:r>
      <w:r w:rsidR="002131AC" w:rsidRPr="00041213">
        <w:rPr>
          <w:rFonts w:ascii="Times New Roman" w:hAnsi="Times New Roman"/>
          <w:color w:val="000000"/>
        </w:rPr>
        <w:t xml:space="preserve"> Part 3 of the </w:t>
      </w:r>
      <w:r w:rsidR="002131AC" w:rsidRPr="00041213">
        <w:rPr>
          <w:rFonts w:ascii="Times New Roman" w:hAnsi="Times New Roman"/>
          <w:i/>
          <w:color w:val="000000"/>
        </w:rPr>
        <w:t>Human Rights (Parliamentary Scrutiny) Act 2011</w:t>
      </w:r>
      <w:r>
        <w:rPr>
          <w:rFonts w:ascii="Times New Roman" w:hAnsi="Times New Roman"/>
          <w:color w:val="000000"/>
        </w:rPr>
        <w:t xml:space="preserve"> is set out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u w:val="single"/>
        </w:rPr>
        <w:t>Attachment B.</w:t>
      </w:r>
    </w:p>
    <w:p w:rsidR="002131AC" w:rsidRPr="00B85230" w:rsidRDefault="002131AC" w:rsidP="005267F2">
      <w:pPr>
        <w:keepNext/>
        <w:spacing w:after="200" w:line="276" w:lineRule="auto"/>
        <w:rPr>
          <w:rFonts w:ascii="Times New Roman" w:hAnsi="Times New Roman"/>
          <w:u w:val="single"/>
        </w:rPr>
      </w:pPr>
      <w:r w:rsidRPr="00B85230">
        <w:rPr>
          <w:rFonts w:ascii="Times New Roman" w:hAnsi="Times New Roman"/>
          <w:u w:val="single"/>
        </w:rPr>
        <w:lastRenderedPageBreak/>
        <w:t>Consultation</w:t>
      </w:r>
    </w:p>
    <w:p w:rsidR="00B85230" w:rsidRPr="008E59C8" w:rsidRDefault="00B85230" w:rsidP="00B85230">
      <w:pPr>
        <w:spacing w:after="160" w:line="259" w:lineRule="auto"/>
        <w:rPr>
          <w:rFonts w:ascii="Times New Roman" w:hAnsi="Times New Roman"/>
          <w:lang w:val="en"/>
        </w:rPr>
      </w:pPr>
      <w:r w:rsidRPr="008E59C8">
        <w:rPr>
          <w:rFonts w:ascii="Times New Roman" w:hAnsi="Times New Roman"/>
          <w:lang w:val="en"/>
        </w:rPr>
        <w:t xml:space="preserve">The National Film </w:t>
      </w:r>
      <w:r w:rsidR="00D676B0">
        <w:rPr>
          <w:rFonts w:ascii="Times New Roman" w:hAnsi="Times New Roman"/>
          <w:lang w:val="en"/>
        </w:rPr>
        <w:t xml:space="preserve">and Sound </w:t>
      </w:r>
      <w:r w:rsidRPr="008E59C8">
        <w:rPr>
          <w:rFonts w:ascii="Times New Roman" w:hAnsi="Times New Roman"/>
          <w:lang w:val="en"/>
        </w:rPr>
        <w:t xml:space="preserve">Archive </w:t>
      </w:r>
      <w:r>
        <w:rPr>
          <w:rFonts w:ascii="Times New Roman" w:hAnsi="Times New Roman"/>
          <w:lang w:val="en"/>
        </w:rPr>
        <w:t xml:space="preserve">of Australia </w:t>
      </w:r>
      <w:r w:rsidRPr="008E59C8">
        <w:rPr>
          <w:rFonts w:ascii="Times New Roman" w:hAnsi="Times New Roman"/>
          <w:lang w:val="en"/>
        </w:rPr>
        <w:t xml:space="preserve">were consulted on the preparation of these </w:t>
      </w:r>
      <w:r>
        <w:rPr>
          <w:rFonts w:ascii="Times New Roman" w:hAnsi="Times New Roman"/>
          <w:lang w:val="en"/>
        </w:rPr>
        <w:t>regulations</w:t>
      </w:r>
      <w:r w:rsidRPr="008E59C8">
        <w:rPr>
          <w:rFonts w:ascii="Times New Roman" w:hAnsi="Times New Roman"/>
          <w:lang w:val="en"/>
        </w:rPr>
        <w:t>.</w:t>
      </w:r>
    </w:p>
    <w:p w:rsidR="00B85230" w:rsidRDefault="00B85230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B85230" w:rsidRDefault="00B85230" w:rsidP="00B85230">
      <w:pPr>
        <w:ind w:right="91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Attachment A</w:t>
      </w:r>
    </w:p>
    <w:p w:rsidR="00E00750" w:rsidRPr="00041213" w:rsidRDefault="00D54AB9" w:rsidP="00E00750">
      <w:pPr>
        <w:ind w:right="91"/>
        <w:rPr>
          <w:rFonts w:ascii="Times New Roman" w:hAnsi="Times New Roman"/>
          <w:u w:val="single"/>
        </w:rPr>
      </w:pPr>
      <w:r w:rsidRPr="00041213">
        <w:rPr>
          <w:rFonts w:ascii="Times New Roman" w:hAnsi="Times New Roman"/>
          <w:u w:val="single"/>
        </w:rPr>
        <w:t>N</w:t>
      </w:r>
      <w:r w:rsidR="00E00750" w:rsidRPr="00041213">
        <w:rPr>
          <w:rFonts w:ascii="Times New Roman" w:hAnsi="Times New Roman"/>
          <w:u w:val="single"/>
        </w:rPr>
        <w:t xml:space="preserve">otes on </w:t>
      </w:r>
      <w:r w:rsidR="00DE366B">
        <w:rPr>
          <w:rFonts w:ascii="Times New Roman" w:hAnsi="Times New Roman"/>
          <w:u w:val="single"/>
        </w:rPr>
        <w:t>Sections</w:t>
      </w:r>
    </w:p>
    <w:p w:rsidR="00E00750" w:rsidRPr="00EB5A50" w:rsidRDefault="00DE366B" w:rsidP="00E00750">
      <w:pPr>
        <w:ind w:right="91"/>
        <w:rPr>
          <w:rFonts w:ascii="Times New Roman" w:hAnsi="Times New Roman"/>
          <w:b/>
          <w:i/>
          <w:iCs/>
          <w:highlight w:val="yellow"/>
        </w:rPr>
      </w:pPr>
      <w:r>
        <w:rPr>
          <w:rFonts w:ascii="Times New Roman" w:hAnsi="Times New Roman"/>
          <w:u w:val="single"/>
        </w:rPr>
        <w:t>Section</w:t>
      </w:r>
      <w:r w:rsidRPr="00041213">
        <w:rPr>
          <w:rFonts w:ascii="Times New Roman" w:hAnsi="Times New Roman"/>
          <w:u w:val="single"/>
        </w:rPr>
        <w:t xml:space="preserve"> </w:t>
      </w:r>
      <w:r w:rsidR="00E00750" w:rsidRPr="00041213">
        <w:rPr>
          <w:rFonts w:ascii="Times New Roman" w:hAnsi="Times New Roman"/>
          <w:u w:val="single"/>
        </w:rPr>
        <w:t>1</w:t>
      </w:r>
      <w:r w:rsidR="00E00750" w:rsidRPr="00041213">
        <w:rPr>
          <w:rFonts w:ascii="Times New Roman" w:hAnsi="Times New Roman"/>
        </w:rPr>
        <w:t xml:space="preserve"> provides that the name of the </w:t>
      </w:r>
      <w:r w:rsidR="002131AC" w:rsidRPr="00041213">
        <w:rPr>
          <w:rFonts w:ascii="Times New Roman" w:hAnsi="Times New Roman"/>
        </w:rPr>
        <w:t xml:space="preserve">instrument </w:t>
      </w:r>
      <w:r w:rsidR="00E00750" w:rsidRPr="00041213">
        <w:rPr>
          <w:rFonts w:ascii="Times New Roman" w:hAnsi="Times New Roman"/>
        </w:rPr>
        <w:t xml:space="preserve">is the </w:t>
      </w:r>
      <w:r w:rsidR="00EB5A50" w:rsidRPr="00EB5A50">
        <w:rPr>
          <w:rFonts w:ascii="Times New Roman" w:hAnsi="Times New Roman"/>
          <w:i/>
          <w:iCs/>
        </w:rPr>
        <w:t>National Film and Sound Archive of Australia Regulations 2018</w:t>
      </w:r>
      <w:r w:rsidR="002131AC" w:rsidRPr="00041213">
        <w:rPr>
          <w:rFonts w:ascii="Times New Roman" w:hAnsi="Times New Roman"/>
          <w:iCs/>
        </w:rPr>
        <w:t>.</w:t>
      </w:r>
    </w:p>
    <w:p w:rsidR="00E00750" w:rsidRPr="00041213" w:rsidRDefault="00DE366B" w:rsidP="00E00750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Section </w:t>
      </w:r>
      <w:r w:rsidR="00E00750" w:rsidRPr="00041213">
        <w:rPr>
          <w:rFonts w:ascii="Times New Roman" w:hAnsi="Times New Roman"/>
          <w:u w:val="single"/>
        </w:rPr>
        <w:t>2</w:t>
      </w:r>
      <w:r w:rsidR="00E00750" w:rsidRPr="00041213">
        <w:rPr>
          <w:rFonts w:ascii="Times New Roman" w:hAnsi="Times New Roman"/>
        </w:rPr>
        <w:t xml:space="preserve"> provides that the </w:t>
      </w:r>
      <w:r w:rsidR="002131AC" w:rsidRPr="00041213">
        <w:rPr>
          <w:rFonts w:ascii="Times New Roman" w:hAnsi="Times New Roman"/>
        </w:rPr>
        <w:t xml:space="preserve">instrument </w:t>
      </w:r>
      <w:r w:rsidR="00E00750" w:rsidRPr="00041213">
        <w:rPr>
          <w:rFonts w:ascii="Times New Roman" w:hAnsi="Times New Roman"/>
        </w:rPr>
        <w:t xml:space="preserve">will commence </w:t>
      </w:r>
      <w:r w:rsidR="00EB5A50">
        <w:rPr>
          <w:rFonts w:ascii="Times New Roman" w:hAnsi="Times New Roman"/>
        </w:rPr>
        <w:t>on the day after it is registered</w:t>
      </w:r>
      <w:r w:rsidR="00E00750" w:rsidRPr="00041213">
        <w:rPr>
          <w:rFonts w:ascii="Times New Roman" w:hAnsi="Times New Roman"/>
        </w:rPr>
        <w:t>.</w:t>
      </w:r>
    </w:p>
    <w:p w:rsidR="00E00750" w:rsidRPr="00041213" w:rsidRDefault="00DE366B" w:rsidP="00E00750">
      <w:pPr>
        <w:ind w:right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Section </w:t>
      </w:r>
      <w:r w:rsidR="00E00750" w:rsidRPr="00041213">
        <w:rPr>
          <w:rFonts w:ascii="Times New Roman" w:hAnsi="Times New Roman"/>
          <w:u w:val="single"/>
        </w:rPr>
        <w:t>3</w:t>
      </w:r>
      <w:r w:rsidR="00EB5A50" w:rsidRPr="00CA750E">
        <w:rPr>
          <w:rFonts w:ascii="Times New Roman" w:hAnsi="Times New Roman"/>
        </w:rPr>
        <w:t xml:space="preserve"> </w:t>
      </w:r>
      <w:r w:rsidR="00EB5A50" w:rsidRPr="00EB5A50">
        <w:rPr>
          <w:rFonts w:ascii="Times New Roman" w:hAnsi="Times New Roman"/>
        </w:rPr>
        <w:t xml:space="preserve">provides that the authority for </w:t>
      </w:r>
      <w:r w:rsidR="00D676B0">
        <w:rPr>
          <w:rFonts w:ascii="Times New Roman" w:hAnsi="Times New Roman"/>
        </w:rPr>
        <w:t xml:space="preserve">making </w:t>
      </w:r>
      <w:r w:rsidR="00EB5A50" w:rsidRPr="00EB5A50">
        <w:rPr>
          <w:rFonts w:ascii="Times New Roman" w:hAnsi="Times New Roman"/>
        </w:rPr>
        <w:t xml:space="preserve">this instrument is the </w:t>
      </w:r>
      <w:r w:rsidR="00EB5A50" w:rsidRPr="00EB5A50">
        <w:rPr>
          <w:rFonts w:ascii="Times New Roman" w:hAnsi="Times New Roman"/>
          <w:i/>
        </w:rPr>
        <w:t>National Film and Sound Archive of Australia Act 2008</w:t>
      </w:r>
      <w:r w:rsidR="00EB5A50" w:rsidRPr="00EB5A50">
        <w:rPr>
          <w:rFonts w:ascii="Times New Roman" w:hAnsi="Times New Roman"/>
        </w:rPr>
        <w:t>.</w:t>
      </w:r>
    </w:p>
    <w:p w:rsidR="003D6754" w:rsidRDefault="00DE366B" w:rsidP="002131AC">
      <w:pPr>
        <w:ind w:right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Section </w:t>
      </w:r>
      <w:r w:rsidR="00E00750" w:rsidRPr="00041213">
        <w:rPr>
          <w:rFonts w:ascii="Times New Roman" w:hAnsi="Times New Roman"/>
          <w:u w:val="single"/>
        </w:rPr>
        <w:t>4</w:t>
      </w:r>
      <w:r w:rsidR="00EB5A50" w:rsidRPr="00CA750E">
        <w:rPr>
          <w:rFonts w:ascii="Times New Roman" w:hAnsi="Times New Roman"/>
        </w:rPr>
        <w:t xml:space="preserve"> </w:t>
      </w:r>
      <w:r w:rsidR="00EB5A50">
        <w:rPr>
          <w:rFonts w:ascii="Times New Roman" w:hAnsi="Times New Roman"/>
        </w:rPr>
        <w:t xml:space="preserve">provides that each instrument that is specified in a Schedule is amended or repealed as set out in the Schedule. </w:t>
      </w:r>
    </w:p>
    <w:p w:rsidR="00EB5A50" w:rsidRPr="00EB5A50" w:rsidRDefault="00DE366B" w:rsidP="002131AC">
      <w:pPr>
        <w:ind w:right="91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 xml:space="preserve">Section </w:t>
      </w:r>
      <w:r w:rsidR="00EB5A50">
        <w:rPr>
          <w:rFonts w:ascii="Times New Roman" w:hAnsi="Times New Roman"/>
          <w:u w:val="single"/>
        </w:rPr>
        <w:t>5</w:t>
      </w:r>
      <w:r w:rsidR="00EB5A50" w:rsidRPr="00CA750E">
        <w:rPr>
          <w:rFonts w:ascii="Times New Roman" w:hAnsi="Times New Roman"/>
        </w:rPr>
        <w:t xml:space="preserve"> </w:t>
      </w:r>
      <w:r w:rsidR="00EB5A50">
        <w:rPr>
          <w:rFonts w:ascii="Times New Roman" w:hAnsi="Times New Roman"/>
        </w:rPr>
        <w:t xml:space="preserve">provides that for the purposes of this instrument the word </w:t>
      </w:r>
      <w:r w:rsidR="00EB5A50" w:rsidRPr="00EB5A50">
        <w:rPr>
          <w:rFonts w:ascii="Times New Roman" w:hAnsi="Times New Roman"/>
        </w:rPr>
        <w:t>Act</w:t>
      </w:r>
      <w:r w:rsidR="00EB5A50">
        <w:rPr>
          <w:rFonts w:ascii="Times New Roman" w:hAnsi="Times New Roman"/>
          <w:i/>
        </w:rPr>
        <w:t xml:space="preserve"> </w:t>
      </w:r>
      <w:r w:rsidR="00EB5A50">
        <w:rPr>
          <w:rFonts w:ascii="Times New Roman" w:hAnsi="Times New Roman"/>
        </w:rPr>
        <w:t xml:space="preserve">means the </w:t>
      </w:r>
      <w:r w:rsidR="00EB5A50">
        <w:rPr>
          <w:rFonts w:ascii="Times New Roman" w:hAnsi="Times New Roman"/>
          <w:i/>
        </w:rPr>
        <w:t>National Film and Sound Archive of Australia Act 2008.</w:t>
      </w:r>
    </w:p>
    <w:p w:rsidR="00EB5A50" w:rsidRDefault="00DE366B" w:rsidP="002131AC">
      <w:pPr>
        <w:ind w:right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Section </w:t>
      </w:r>
      <w:r w:rsidR="00EB5A50">
        <w:rPr>
          <w:rFonts w:ascii="Times New Roman" w:hAnsi="Times New Roman"/>
          <w:u w:val="single"/>
        </w:rPr>
        <w:t>6</w:t>
      </w:r>
      <w:r w:rsidR="00EB5A50">
        <w:rPr>
          <w:rFonts w:ascii="Times New Roman" w:hAnsi="Times New Roman"/>
        </w:rPr>
        <w:t xml:space="preserve"> provides that the prescribed amount for the purposes of paragraphs 39(1</w:t>
      </w:r>
      <w:proofErr w:type="gramStart"/>
      <w:r w:rsidR="00EB5A50">
        <w:rPr>
          <w:rFonts w:ascii="Times New Roman" w:hAnsi="Times New Roman"/>
        </w:rPr>
        <w:t>)(</w:t>
      </w:r>
      <w:proofErr w:type="gramEnd"/>
      <w:r w:rsidR="00EB5A50">
        <w:rPr>
          <w:rFonts w:ascii="Times New Roman" w:hAnsi="Times New Roman"/>
        </w:rPr>
        <w:t>a) to (c) of the Act is $2,000,000.</w:t>
      </w:r>
    </w:p>
    <w:p w:rsidR="003211D1" w:rsidRPr="00EB5A50" w:rsidRDefault="00264D9C" w:rsidP="002131AC">
      <w:pPr>
        <w:ind w:right="91"/>
        <w:rPr>
          <w:rFonts w:ascii="Times New Roman" w:hAnsi="Times New Roman"/>
        </w:rPr>
      </w:pPr>
      <w:r w:rsidRPr="00B8523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previous</w:t>
      </w:r>
      <w:r w:rsidRPr="00B85230">
        <w:rPr>
          <w:rFonts w:ascii="Times New Roman" w:hAnsi="Times New Roman"/>
        </w:rPr>
        <w:t xml:space="preserve"> </w:t>
      </w:r>
      <w:r w:rsidR="00D676B0">
        <w:rPr>
          <w:rFonts w:ascii="Times New Roman" w:hAnsi="Times New Roman"/>
        </w:rPr>
        <w:t>r</w:t>
      </w:r>
      <w:r w:rsidR="00D676B0" w:rsidRPr="00B85230">
        <w:rPr>
          <w:rFonts w:ascii="Times New Roman" w:hAnsi="Times New Roman"/>
        </w:rPr>
        <w:t xml:space="preserve">egulations </w:t>
      </w:r>
      <w:r w:rsidRPr="00B85230">
        <w:rPr>
          <w:rFonts w:ascii="Times New Roman" w:hAnsi="Times New Roman"/>
        </w:rPr>
        <w:t>set a limit of $1</w:t>
      </w:r>
      <w:r>
        <w:rPr>
          <w:rFonts w:ascii="Times New Roman" w:hAnsi="Times New Roman"/>
        </w:rPr>
        <w:t> </w:t>
      </w:r>
      <w:r w:rsidRPr="00B85230">
        <w:rPr>
          <w:rFonts w:ascii="Times New Roman" w:hAnsi="Times New Roman"/>
        </w:rPr>
        <w:t>million in relation to spending under s</w:t>
      </w:r>
      <w:r>
        <w:rPr>
          <w:rFonts w:ascii="Times New Roman" w:hAnsi="Times New Roman"/>
        </w:rPr>
        <w:t xml:space="preserve">ection </w:t>
      </w:r>
      <w:r w:rsidRPr="00B85230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</w:t>
      </w:r>
      <w:r w:rsidRPr="00B85230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 xml:space="preserve">Act. </w:t>
      </w:r>
      <w:r w:rsidRPr="00B85230">
        <w:rPr>
          <w:rFonts w:ascii="Times New Roman" w:hAnsi="Times New Roman"/>
        </w:rPr>
        <w:t xml:space="preserve">The prescribed amount </w:t>
      </w:r>
      <w:r>
        <w:rPr>
          <w:rFonts w:ascii="Times New Roman" w:hAnsi="Times New Roman"/>
        </w:rPr>
        <w:t xml:space="preserve">has </w:t>
      </w:r>
      <w:r w:rsidRPr="00B85230">
        <w:rPr>
          <w:rFonts w:ascii="Times New Roman" w:hAnsi="Times New Roman"/>
        </w:rPr>
        <w:t>increase</w:t>
      </w:r>
      <w:r>
        <w:rPr>
          <w:rFonts w:ascii="Times New Roman" w:hAnsi="Times New Roman"/>
        </w:rPr>
        <w:t>d</w:t>
      </w:r>
      <w:r w:rsidRPr="00B85230">
        <w:rPr>
          <w:rFonts w:ascii="Times New Roman" w:hAnsi="Times New Roman"/>
        </w:rPr>
        <w:t xml:space="preserve"> to $2 million in the new Regulations.</w:t>
      </w:r>
      <w:r>
        <w:rPr>
          <w:rFonts w:ascii="Times New Roman" w:hAnsi="Times New Roman"/>
        </w:rPr>
        <w:t xml:space="preserve"> </w:t>
      </w:r>
      <w:r w:rsidR="00D676B0">
        <w:rPr>
          <w:rFonts w:ascii="Times New Roman" w:hAnsi="Times New Roman"/>
        </w:rPr>
        <w:t>T</w:t>
      </w:r>
      <w:r w:rsidRPr="00B8523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higher limit is appropriate </w:t>
      </w:r>
      <w:r w:rsidRPr="00B85230">
        <w:rPr>
          <w:rFonts w:ascii="Times New Roman" w:hAnsi="Times New Roman"/>
        </w:rPr>
        <w:t xml:space="preserve">as the value </w:t>
      </w:r>
      <w:r w:rsidR="00D676B0">
        <w:rPr>
          <w:rFonts w:ascii="Times New Roman" w:hAnsi="Times New Roman"/>
        </w:rPr>
        <w:t xml:space="preserve">of </w:t>
      </w:r>
      <w:r w:rsidRPr="00B85230">
        <w:rPr>
          <w:rFonts w:ascii="Times New Roman" w:hAnsi="Times New Roman"/>
        </w:rPr>
        <w:t xml:space="preserve">certain financial arrangements has </w:t>
      </w:r>
      <w:r w:rsidR="00D676B0">
        <w:rPr>
          <w:rFonts w:ascii="Times New Roman" w:hAnsi="Times New Roman"/>
        </w:rPr>
        <w:t>increased</w:t>
      </w:r>
      <w:r w:rsidR="00D676B0" w:rsidRPr="00B85230">
        <w:rPr>
          <w:rFonts w:ascii="Times New Roman" w:hAnsi="Times New Roman"/>
        </w:rPr>
        <w:t xml:space="preserve"> </w:t>
      </w:r>
      <w:r w:rsidRPr="00B85230">
        <w:rPr>
          <w:rFonts w:ascii="Times New Roman" w:hAnsi="Times New Roman"/>
        </w:rPr>
        <w:t>over time.</w:t>
      </w:r>
    </w:p>
    <w:p w:rsidR="00EB5A50" w:rsidRDefault="00EB5A50" w:rsidP="002131AC">
      <w:pPr>
        <w:ind w:right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Schedule 1</w:t>
      </w:r>
      <w:r w:rsidRPr="00CA75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provides that the </w:t>
      </w:r>
      <w:r>
        <w:rPr>
          <w:rFonts w:ascii="Times New Roman" w:hAnsi="Times New Roman"/>
          <w:i/>
        </w:rPr>
        <w:t xml:space="preserve">National Film and Sound Archive Regulations 2008 </w:t>
      </w:r>
      <w:r>
        <w:rPr>
          <w:rFonts w:ascii="Times New Roman" w:hAnsi="Times New Roman"/>
        </w:rPr>
        <w:t>are repealed in their entirety.</w:t>
      </w:r>
    </w:p>
    <w:p w:rsidR="00EB5A50" w:rsidRDefault="00EB5A50" w:rsidP="00EB5A50">
      <w:pPr>
        <w:spacing w:after="200" w:line="276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br w:type="page"/>
      </w:r>
      <w:r w:rsidRPr="00EB5A50">
        <w:rPr>
          <w:rFonts w:ascii="Times New Roman" w:hAnsi="Times New Roman"/>
          <w:u w:val="single"/>
        </w:rPr>
        <w:lastRenderedPageBreak/>
        <w:t>Attachment B</w:t>
      </w:r>
    </w:p>
    <w:p w:rsidR="005B3426" w:rsidRPr="00155C50" w:rsidRDefault="005B3426" w:rsidP="005B3426">
      <w:pPr>
        <w:pStyle w:val="Heading2"/>
        <w:jc w:val="center"/>
        <w:rPr>
          <w:rFonts w:ascii="Times New Roman" w:hAnsi="Times New Roman"/>
        </w:rPr>
      </w:pPr>
      <w:r w:rsidRPr="00155C50">
        <w:rPr>
          <w:rFonts w:ascii="Times New Roman" w:hAnsi="Times New Roman"/>
        </w:rPr>
        <w:t>Statement of Compatibility with Human Rights</w:t>
      </w:r>
    </w:p>
    <w:p w:rsidR="005B3426" w:rsidRPr="00155C50" w:rsidRDefault="005B3426" w:rsidP="005B3426">
      <w:pPr>
        <w:spacing w:before="120" w:after="120"/>
        <w:jc w:val="center"/>
        <w:rPr>
          <w:rFonts w:ascii="Times New Roman" w:hAnsi="Times New Roman"/>
        </w:rPr>
      </w:pPr>
      <w:r w:rsidRPr="00155C50">
        <w:rPr>
          <w:rFonts w:ascii="Times New Roman" w:hAnsi="Times New Roman"/>
          <w:i/>
        </w:rPr>
        <w:t>Prepared in accordance with Part 3 of the Human Rights (Parliamentary Scrutiny) Act 2011</w:t>
      </w:r>
    </w:p>
    <w:p w:rsidR="005B3426" w:rsidRPr="001611B1" w:rsidRDefault="005B3426" w:rsidP="005B3426">
      <w:pPr>
        <w:spacing w:before="120" w:after="120"/>
        <w:jc w:val="center"/>
        <w:rPr>
          <w:rFonts w:ascii="Times New Roman" w:hAnsi="Times New Roman"/>
        </w:rPr>
      </w:pPr>
    </w:p>
    <w:p w:rsidR="00971DF2" w:rsidRPr="00B85230" w:rsidRDefault="00971DF2" w:rsidP="00971DF2">
      <w:pPr>
        <w:jc w:val="center"/>
        <w:rPr>
          <w:rFonts w:ascii="Times New Roman" w:hAnsi="Times New Roman"/>
          <w:b/>
        </w:rPr>
      </w:pPr>
      <w:r w:rsidRPr="00B85230">
        <w:rPr>
          <w:rFonts w:ascii="Times New Roman" w:hAnsi="Times New Roman"/>
          <w:b/>
        </w:rPr>
        <w:t>National Film and Sound Archive of Australia Regulations 2018</w:t>
      </w:r>
    </w:p>
    <w:p w:rsidR="005B3426" w:rsidRPr="006C30FC" w:rsidRDefault="005B3426" w:rsidP="005B3426">
      <w:pPr>
        <w:spacing w:before="120" w:after="120"/>
        <w:jc w:val="center"/>
        <w:rPr>
          <w:rFonts w:ascii="Times New Roman" w:hAnsi="Times New Roman"/>
        </w:rPr>
      </w:pPr>
    </w:p>
    <w:p w:rsidR="005B3426" w:rsidRPr="008264CC" w:rsidRDefault="005B3426" w:rsidP="005B34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EB5A50">
        <w:rPr>
          <w:rFonts w:ascii="Times New Roman" w:hAnsi="Times New Roman"/>
          <w:i/>
          <w:iCs/>
        </w:rPr>
        <w:t>National Film and Sound Archive of Australia Regulations 2018</w:t>
      </w:r>
      <w:r w:rsidRPr="002B3585">
        <w:rPr>
          <w:rFonts w:ascii="Times New Roman" w:hAnsi="Times New Roman"/>
        </w:rPr>
        <w:t xml:space="preserve"> (the Instrument)</w:t>
      </w:r>
      <w:r w:rsidRPr="008A60BD">
        <w:rPr>
          <w:rFonts w:ascii="Times New Roman" w:hAnsi="Times New Roman"/>
        </w:rPr>
        <w:t xml:space="preserve"> is compatible with the human rights and freedoms recognised or declared in the international instruments listed in section 3 of the </w:t>
      </w:r>
      <w:r w:rsidRPr="00837E54">
        <w:rPr>
          <w:rFonts w:ascii="Times New Roman" w:hAnsi="Times New Roman"/>
          <w:i/>
        </w:rPr>
        <w:t>Human Rights (Parliamentary Scrutiny) Act 2011</w:t>
      </w:r>
      <w:r w:rsidRPr="008A60BD">
        <w:rPr>
          <w:rFonts w:ascii="Times New Roman" w:hAnsi="Times New Roman"/>
        </w:rPr>
        <w:t>.</w:t>
      </w:r>
    </w:p>
    <w:p w:rsidR="005B3426" w:rsidRPr="0058187C" w:rsidRDefault="005B3426" w:rsidP="005B3426">
      <w:pPr>
        <w:pStyle w:val="Heading3"/>
        <w:numPr>
          <w:ilvl w:val="0"/>
          <w:numId w:val="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Overview of the</w:t>
      </w:r>
      <w:r w:rsidRPr="0058187C">
        <w:rPr>
          <w:rFonts w:ascii="Times New Roman" w:hAnsi="Times New Roman"/>
          <w:b/>
        </w:rPr>
        <w:t xml:space="preserve"> Legislative Instrument</w:t>
      </w:r>
    </w:p>
    <w:p w:rsidR="007F4722" w:rsidRPr="00721F32" w:rsidRDefault="007F4722" w:rsidP="007F4722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721F32">
        <w:rPr>
          <w:rFonts w:ascii="Times New Roman" w:hAnsi="Times New Roman"/>
          <w:lang w:val="en-US"/>
        </w:rPr>
        <w:t xml:space="preserve">The </w:t>
      </w:r>
      <w:r w:rsidRPr="00721F32">
        <w:rPr>
          <w:rFonts w:ascii="Times New Roman" w:hAnsi="Times New Roman"/>
          <w:i/>
          <w:iCs/>
          <w:lang w:val="en-US"/>
        </w:rPr>
        <w:t xml:space="preserve">National Film and Sound Archive </w:t>
      </w:r>
      <w:r w:rsidR="00A15BE3">
        <w:rPr>
          <w:rFonts w:ascii="Times New Roman" w:hAnsi="Times New Roman"/>
          <w:i/>
          <w:iCs/>
          <w:lang w:val="en-US"/>
        </w:rPr>
        <w:t xml:space="preserve">of Australia </w:t>
      </w:r>
      <w:r w:rsidRPr="00721F32">
        <w:rPr>
          <w:rFonts w:ascii="Times New Roman" w:hAnsi="Times New Roman"/>
          <w:i/>
          <w:iCs/>
          <w:lang w:val="en-US"/>
        </w:rPr>
        <w:t>Act 2008</w:t>
      </w:r>
      <w:r w:rsidRPr="00721F32">
        <w:rPr>
          <w:rFonts w:ascii="Times New Roman" w:hAnsi="Times New Roman"/>
          <w:lang w:val="en-US"/>
        </w:rPr>
        <w:t xml:space="preserve"> (the Act) establishes the</w:t>
      </w:r>
      <w:r>
        <w:rPr>
          <w:rFonts w:ascii="Times New Roman" w:hAnsi="Times New Roman"/>
          <w:lang w:val="en-US"/>
        </w:rPr>
        <w:t xml:space="preserve"> National Film and Sound Archive of Australia (</w:t>
      </w:r>
      <w:r w:rsidRPr="00721F32">
        <w:rPr>
          <w:rFonts w:ascii="Times New Roman" w:hAnsi="Times New Roman"/>
          <w:lang w:val="en-US"/>
        </w:rPr>
        <w:t>NFSA</w:t>
      </w:r>
      <w:r>
        <w:rPr>
          <w:rFonts w:ascii="Times New Roman" w:hAnsi="Times New Roman"/>
          <w:lang w:val="en-US"/>
        </w:rPr>
        <w:t>). The NFSA is</w:t>
      </w:r>
      <w:r w:rsidRPr="00721F32">
        <w:rPr>
          <w:rFonts w:ascii="Times New Roman" w:hAnsi="Times New Roman"/>
          <w:lang w:val="en-US"/>
        </w:rPr>
        <w:t xml:space="preserve"> the Australian Government’s primary agency for collecting, documenting, preserving and providing access to Australia’s </w:t>
      </w:r>
      <w:r w:rsidR="00A15BE3">
        <w:rPr>
          <w:rFonts w:ascii="Times New Roman" w:hAnsi="Times New Roman"/>
          <w:lang w:val="en-US"/>
        </w:rPr>
        <w:t>audio visual</w:t>
      </w:r>
      <w:r w:rsidRPr="00721F32">
        <w:rPr>
          <w:rFonts w:ascii="Times New Roman" w:hAnsi="Times New Roman"/>
          <w:lang w:val="en-US"/>
        </w:rPr>
        <w:t xml:space="preserve"> heritage.</w:t>
      </w:r>
    </w:p>
    <w:p w:rsidR="007F4722" w:rsidRDefault="007F4722" w:rsidP="007F472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lang w:val="en-US"/>
        </w:rPr>
      </w:pPr>
      <w:r w:rsidRPr="00721F32">
        <w:rPr>
          <w:rFonts w:ascii="Times New Roman" w:hAnsi="Times New Roman"/>
          <w:lang w:val="en-US"/>
        </w:rPr>
        <w:t xml:space="preserve">Section 39 of the Act </w:t>
      </w:r>
      <w:r w:rsidRPr="00EF17D1">
        <w:rPr>
          <w:rFonts w:ascii="Times New Roman" w:hAnsi="Times New Roman"/>
        </w:rPr>
        <w:t xml:space="preserve">provides that regulations will prescribe an amount over which the </w:t>
      </w:r>
      <w:r>
        <w:rPr>
          <w:rFonts w:ascii="Times New Roman" w:hAnsi="Times New Roman"/>
        </w:rPr>
        <w:t>NFSA</w:t>
      </w:r>
      <w:r w:rsidRPr="00EF17D1">
        <w:rPr>
          <w:rFonts w:ascii="Times New Roman" w:hAnsi="Times New Roman"/>
        </w:rPr>
        <w:t xml:space="preserve"> must not, without the approval of the Minister, acquire any property, right or privilege; dispose of any p</w:t>
      </w:r>
      <w:r>
        <w:rPr>
          <w:rFonts w:ascii="Times New Roman" w:hAnsi="Times New Roman"/>
        </w:rPr>
        <w:t>roperty, right or privilege; or</w:t>
      </w:r>
      <w:r w:rsidRPr="00EF17D1">
        <w:rPr>
          <w:rFonts w:ascii="Times New Roman" w:hAnsi="Times New Roman"/>
        </w:rPr>
        <w:t xml:space="preserve"> enter into a contract for the construction of a building</w:t>
      </w:r>
      <w:r>
        <w:rPr>
          <w:rFonts w:ascii="Times New Roman" w:hAnsi="Times New Roman"/>
        </w:rPr>
        <w:t xml:space="preserve">. </w:t>
      </w:r>
      <w:r w:rsidRPr="00721F32">
        <w:rPr>
          <w:rFonts w:ascii="Times New Roman" w:hAnsi="Times New Roman"/>
          <w:lang w:val="en-US"/>
        </w:rPr>
        <w:t>Such a prescription allows for appropriate controls to be set on overall commitments to particular categories of funding.</w:t>
      </w:r>
      <w:r>
        <w:rPr>
          <w:rFonts w:ascii="Times New Roman" w:hAnsi="Times New Roman"/>
          <w:lang w:val="en-US"/>
        </w:rPr>
        <w:t xml:space="preserve"> </w:t>
      </w:r>
    </w:p>
    <w:p w:rsidR="007F4722" w:rsidRPr="003211D1" w:rsidRDefault="007F4722" w:rsidP="007F4722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The purpose of the</w:t>
      </w:r>
      <w:r w:rsidRPr="003211D1">
        <w:rPr>
          <w:rFonts w:ascii="Times New Roman" w:hAnsi="Times New Roman"/>
        </w:rPr>
        <w:t xml:space="preserve"> Regulation</w:t>
      </w:r>
      <w:r>
        <w:rPr>
          <w:rFonts w:ascii="Times New Roman" w:hAnsi="Times New Roman"/>
        </w:rPr>
        <w:t>s</w:t>
      </w:r>
      <w:r w:rsidRPr="003211D1">
        <w:rPr>
          <w:rFonts w:ascii="Times New Roman" w:hAnsi="Times New Roman"/>
        </w:rPr>
        <w:t xml:space="preserve"> is to:</w:t>
      </w:r>
    </w:p>
    <w:p w:rsidR="007F4722" w:rsidRDefault="007F4722" w:rsidP="007F472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CB5AD3">
        <w:rPr>
          <w:rFonts w:ascii="Times New Roman" w:hAnsi="Times New Roman"/>
        </w:rPr>
        <w:t>set $</w:t>
      </w:r>
      <w:r>
        <w:rPr>
          <w:rFonts w:ascii="Times New Roman" w:hAnsi="Times New Roman"/>
        </w:rPr>
        <w:t>2</w:t>
      </w:r>
      <w:r w:rsidRPr="00CB5AD3">
        <w:rPr>
          <w:rFonts w:ascii="Times New Roman" w:hAnsi="Times New Roman"/>
        </w:rPr>
        <w:t xml:space="preserve"> million as the prescribed limit above which the </w:t>
      </w:r>
      <w:r>
        <w:rPr>
          <w:rFonts w:ascii="Times New Roman" w:hAnsi="Times New Roman"/>
        </w:rPr>
        <w:t>NFSA</w:t>
      </w:r>
      <w:r w:rsidRPr="00CB5AD3">
        <w:rPr>
          <w:rFonts w:ascii="Times New Roman" w:hAnsi="Times New Roman"/>
        </w:rPr>
        <w:t xml:space="preserve"> will require the approval of the Minister to undertake financial transactions;</w:t>
      </w:r>
      <w:r>
        <w:rPr>
          <w:rFonts w:ascii="Times New Roman" w:hAnsi="Times New Roman"/>
        </w:rPr>
        <w:t xml:space="preserve"> and</w:t>
      </w:r>
    </w:p>
    <w:p w:rsidR="007F4722" w:rsidRPr="00CB5AD3" w:rsidRDefault="007F4722" w:rsidP="007F472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repeal</w:t>
      </w:r>
      <w:proofErr w:type="gramEnd"/>
      <w:r>
        <w:rPr>
          <w:rFonts w:ascii="Times New Roman" w:hAnsi="Times New Roman"/>
        </w:rPr>
        <w:t xml:space="preserve"> the previous </w:t>
      </w:r>
      <w:r w:rsidRPr="00CB5AD3">
        <w:rPr>
          <w:rFonts w:ascii="Times New Roman" w:hAnsi="Times New Roman"/>
          <w:i/>
        </w:rPr>
        <w:t>National Film and Sound Archive Regulations 2008</w:t>
      </w:r>
      <w:r w:rsidRPr="00B85230">
        <w:rPr>
          <w:rFonts w:ascii="Times New Roman" w:hAnsi="Times New Roman"/>
        </w:rPr>
        <w:t>.</w:t>
      </w:r>
    </w:p>
    <w:p w:rsidR="005B3426" w:rsidRPr="002B3585" w:rsidRDefault="005B3426" w:rsidP="005B342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676B0">
        <w:rPr>
          <w:rFonts w:ascii="Times New Roman" w:hAnsi="Times New Roman"/>
        </w:rPr>
        <w:t xml:space="preserve">instrument makes provision for the same matters </w:t>
      </w:r>
      <w:r>
        <w:rPr>
          <w:rFonts w:ascii="Times New Roman" w:hAnsi="Times New Roman"/>
        </w:rPr>
        <w:t xml:space="preserve">as </w:t>
      </w:r>
      <w:r w:rsidR="007F4722"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i/>
        </w:rPr>
        <w:t xml:space="preserve">National Film and Sound Archive Regulations 2008, </w:t>
      </w:r>
      <w:r w:rsidRPr="002B3585">
        <w:rPr>
          <w:rFonts w:ascii="Times New Roman" w:hAnsi="Times New Roman"/>
        </w:rPr>
        <w:t xml:space="preserve">which </w:t>
      </w:r>
      <w:r w:rsidR="007F4722">
        <w:rPr>
          <w:rFonts w:ascii="Times New Roman" w:hAnsi="Times New Roman"/>
        </w:rPr>
        <w:t>were</w:t>
      </w:r>
      <w:r w:rsidR="007F4722" w:rsidRPr="002B3585">
        <w:rPr>
          <w:rFonts w:ascii="Times New Roman" w:hAnsi="Times New Roman"/>
        </w:rPr>
        <w:t xml:space="preserve"> </w:t>
      </w:r>
      <w:r w:rsidRPr="002B3585">
        <w:rPr>
          <w:rFonts w:ascii="Times New Roman" w:hAnsi="Times New Roman"/>
        </w:rPr>
        <w:t xml:space="preserve">due to </w:t>
      </w:r>
      <w:r>
        <w:rPr>
          <w:rFonts w:ascii="Times New Roman" w:hAnsi="Times New Roman"/>
        </w:rPr>
        <w:t xml:space="preserve">sunset </w:t>
      </w:r>
      <w:r w:rsidRPr="002B3585">
        <w:rPr>
          <w:rFonts w:ascii="Times New Roman" w:hAnsi="Times New Roman"/>
        </w:rPr>
        <w:t>on 1 October 201</w:t>
      </w:r>
      <w:r>
        <w:rPr>
          <w:rFonts w:ascii="Times New Roman" w:hAnsi="Times New Roman"/>
        </w:rPr>
        <w:t>8.</w:t>
      </w:r>
      <w:r w:rsidRPr="002B3585">
        <w:rPr>
          <w:rFonts w:ascii="Times New Roman" w:hAnsi="Times New Roman"/>
        </w:rPr>
        <w:t xml:space="preserve"> </w:t>
      </w:r>
    </w:p>
    <w:p w:rsidR="005B3426" w:rsidRPr="008264CC" w:rsidRDefault="005B3426" w:rsidP="005B3426">
      <w:pPr>
        <w:spacing w:before="120" w:after="120"/>
        <w:rPr>
          <w:rFonts w:ascii="Times New Roman" w:hAnsi="Times New Roman"/>
        </w:rPr>
      </w:pPr>
    </w:p>
    <w:p w:rsidR="005B3426" w:rsidRPr="0058187C" w:rsidRDefault="005B3426" w:rsidP="005B3426">
      <w:pPr>
        <w:pStyle w:val="Heading3"/>
        <w:numPr>
          <w:ilvl w:val="0"/>
          <w:numId w:val="0"/>
        </w:numPr>
        <w:ind w:left="851" w:hanging="851"/>
        <w:rPr>
          <w:rFonts w:ascii="Times New Roman" w:hAnsi="Times New Roman"/>
          <w:b/>
        </w:rPr>
      </w:pPr>
      <w:r w:rsidRPr="0058187C">
        <w:rPr>
          <w:rFonts w:ascii="Times New Roman" w:hAnsi="Times New Roman"/>
          <w:b/>
        </w:rPr>
        <w:t>Human rights implications</w:t>
      </w:r>
    </w:p>
    <w:p w:rsidR="005B3426" w:rsidRPr="008264CC" w:rsidRDefault="005B3426" w:rsidP="005B3426">
      <w:pPr>
        <w:spacing w:before="120" w:after="120"/>
        <w:rPr>
          <w:rFonts w:ascii="Times New Roman" w:hAnsi="Times New Roman"/>
        </w:rPr>
      </w:pPr>
      <w:r w:rsidRPr="008264CC">
        <w:rPr>
          <w:rFonts w:ascii="Times New Roman" w:hAnsi="Times New Roman"/>
        </w:rPr>
        <w:t>This Instrument does not engage any of the applicable rights or freedoms.</w:t>
      </w:r>
    </w:p>
    <w:p w:rsidR="005B3426" w:rsidRPr="008264CC" w:rsidRDefault="005B3426" w:rsidP="005B3426">
      <w:pPr>
        <w:spacing w:before="120" w:after="120"/>
        <w:rPr>
          <w:rFonts w:ascii="Times New Roman" w:hAnsi="Times New Roman"/>
        </w:rPr>
      </w:pPr>
    </w:p>
    <w:p w:rsidR="005B3426" w:rsidRPr="0058187C" w:rsidRDefault="005B3426" w:rsidP="005B3426">
      <w:pPr>
        <w:pStyle w:val="Heading3"/>
        <w:numPr>
          <w:ilvl w:val="0"/>
          <w:numId w:val="0"/>
        </w:numPr>
        <w:ind w:left="851" w:hanging="851"/>
        <w:rPr>
          <w:rFonts w:ascii="Times New Roman" w:hAnsi="Times New Roman"/>
          <w:b/>
        </w:rPr>
      </w:pPr>
      <w:r w:rsidRPr="0058187C">
        <w:rPr>
          <w:rFonts w:ascii="Times New Roman" w:hAnsi="Times New Roman"/>
          <w:b/>
        </w:rPr>
        <w:t>Conclusion</w:t>
      </w:r>
    </w:p>
    <w:p w:rsidR="005B3426" w:rsidRPr="00EB5A50" w:rsidRDefault="005B3426" w:rsidP="005B3426">
      <w:pPr>
        <w:spacing w:after="200" w:line="276" w:lineRule="auto"/>
        <w:rPr>
          <w:rFonts w:ascii="Times New Roman" w:hAnsi="Times New Roman"/>
          <w:i/>
          <w:u w:val="single"/>
        </w:rPr>
      </w:pPr>
      <w:r w:rsidRPr="008264CC">
        <w:rPr>
          <w:rFonts w:ascii="Times New Roman" w:hAnsi="Times New Roman"/>
        </w:rPr>
        <w:t>This Instrument is compatible with human rights as it does not raise any human rights issues</w:t>
      </w:r>
      <w:r w:rsidRPr="00D65E75">
        <w:rPr>
          <w:rFonts w:ascii="Times New Roman" w:hAnsi="Times New Roman"/>
        </w:rPr>
        <w:t>.</w:t>
      </w:r>
    </w:p>
    <w:sectPr w:rsidR="005B3426" w:rsidRPr="00EB5A50" w:rsidSect="00DD4B6C">
      <w:headerReference w:type="defaul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3F" w:rsidRDefault="002B663F" w:rsidP="009A5536">
      <w:r>
        <w:separator/>
      </w:r>
    </w:p>
  </w:endnote>
  <w:endnote w:type="continuationSeparator" w:id="0">
    <w:p w:rsidR="002B663F" w:rsidRDefault="002B663F" w:rsidP="009A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C" w:rsidRDefault="002131AC">
    <w:pPr>
      <w:pStyle w:val="Footer"/>
    </w:pPr>
  </w:p>
  <w:p w:rsidR="002131AC" w:rsidRDefault="00213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3F" w:rsidRDefault="002B663F" w:rsidP="009A5536">
      <w:r>
        <w:separator/>
      </w:r>
    </w:p>
  </w:footnote>
  <w:footnote w:type="continuationSeparator" w:id="0">
    <w:p w:rsidR="002B663F" w:rsidRDefault="002B663F" w:rsidP="009A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C" w:rsidRDefault="002131AC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32D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8D48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C0D0A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14A9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D22EB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516FF2"/>
    <w:multiLevelType w:val="hybridMultilevel"/>
    <w:tmpl w:val="BEE61C60"/>
    <w:lvl w:ilvl="0" w:tplc="FA84465C">
      <w:start w:val="1"/>
      <w:numFmt w:val="lowerLetter"/>
      <w:pStyle w:val="NumberedListLevel2abc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52F58"/>
    <w:multiLevelType w:val="multilevel"/>
    <w:tmpl w:val="6E981664"/>
    <w:lvl w:ilvl="0">
      <w:start w:val="1"/>
      <w:numFmt w:val="upperLetter"/>
      <w:pStyle w:val="NumberedListLevel1ABC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5F1CA2"/>
    <w:multiLevelType w:val="multilevel"/>
    <w:tmpl w:val="7B4EEE58"/>
    <w:styleLink w:val="ListNumberLevel1ABC"/>
    <w:lvl w:ilvl="0">
      <w:start w:val="1"/>
      <w:numFmt w:val="upperLetter"/>
      <w:lvlText w:val="%1."/>
      <w:lvlJc w:val="left"/>
      <w:pPr>
        <w:tabs>
          <w:tab w:val="num" w:pos="1134"/>
        </w:tabs>
        <w:ind w:left="567" w:firstLine="3220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734287"/>
    <w:multiLevelType w:val="hybridMultilevel"/>
    <w:tmpl w:val="F012AC9A"/>
    <w:lvl w:ilvl="0" w:tplc="B7D623FE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A12E4"/>
    <w:multiLevelType w:val="hybridMultilevel"/>
    <w:tmpl w:val="AD04F5A8"/>
    <w:lvl w:ilvl="0" w:tplc="DB5A910E">
      <w:start w:val="1"/>
      <w:numFmt w:val="decimal"/>
      <w:pStyle w:val="ListNumber2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16BB1"/>
    <w:multiLevelType w:val="hybridMultilevel"/>
    <w:tmpl w:val="825C6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99F"/>
    <w:multiLevelType w:val="hybridMultilevel"/>
    <w:tmpl w:val="825C6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5100"/>
    <w:multiLevelType w:val="multilevel"/>
    <w:tmpl w:val="3B860DB6"/>
    <w:lvl w:ilvl="0">
      <w:start w:val="1"/>
      <w:numFmt w:val="decimal"/>
      <w:pStyle w:val="NumberedListLevel1123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umberedListLevel2111213"/>
      <w:isLgl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umberedListLevel3111112113"/>
      <w:isLgl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12" w15:restartNumberingAfterBreak="0">
    <w:nsid w:val="4D0174A4"/>
    <w:multiLevelType w:val="hybridMultilevel"/>
    <w:tmpl w:val="21A4E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07611"/>
    <w:multiLevelType w:val="hybridMultilevel"/>
    <w:tmpl w:val="F8AC6FAE"/>
    <w:lvl w:ilvl="0" w:tplc="31B68294">
      <w:start w:val="1"/>
      <w:numFmt w:val="lowerRoman"/>
      <w:pStyle w:val="NumberedListLevel3i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14" w15:restartNumberingAfterBreak="0">
    <w:nsid w:val="7F9A1C6A"/>
    <w:multiLevelType w:val="multilevel"/>
    <w:tmpl w:val="80DAAD2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1"/>
      </w:pPr>
      <w:rPr>
        <w:rFonts w:ascii="Arial Bold" w:hAnsi="Arial Bold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1731"/>
        </w:tabs>
        <w:ind w:left="1731" w:hanging="851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"/>
      <w:lvlJc w:val="left"/>
      <w:pPr>
        <w:tabs>
          <w:tab w:val="num" w:pos="5103"/>
        </w:tabs>
        <w:ind w:left="5103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suff w:val="nothing"/>
      <w:lvlText w:val=""/>
      <w:lvlJc w:val="left"/>
      <w:pPr>
        <w:ind w:left="-301" w:firstLine="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0"/>
  </w:num>
  <w:num w:numId="13">
    <w:abstractNumId w:val="6"/>
  </w:num>
  <w:num w:numId="14">
    <w:abstractNumId w:val="11"/>
  </w:num>
  <w:num w:numId="15">
    <w:abstractNumId w:val="5"/>
  </w:num>
  <w:num w:numId="16">
    <w:abstractNumId w:val="4"/>
  </w:num>
  <w:num w:numId="17">
    <w:abstractNumId w:val="11"/>
  </w:num>
  <w:num w:numId="18">
    <w:abstractNumId w:val="11"/>
  </w:num>
  <w:num w:numId="19">
    <w:abstractNumId w:val="13"/>
  </w:num>
  <w:num w:numId="20">
    <w:abstractNumId w:val="7"/>
  </w:num>
  <w:num w:numId="21">
    <w:abstractNumId w:val="1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0"/>
    <w:rsid w:val="00005672"/>
    <w:rsid w:val="00014D0F"/>
    <w:rsid w:val="00041213"/>
    <w:rsid w:val="00052478"/>
    <w:rsid w:val="00065CC7"/>
    <w:rsid w:val="000748D2"/>
    <w:rsid w:val="00091C62"/>
    <w:rsid w:val="0009720F"/>
    <w:rsid w:val="000A704C"/>
    <w:rsid w:val="000B054C"/>
    <w:rsid w:val="000E2948"/>
    <w:rsid w:val="000F00D4"/>
    <w:rsid w:val="001013DD"/>
    <w:rsid w:val="001025F0"/>
    <w:rsid w:val="00113F27"/>
    <w:rsid w:val="0012015C"/>
    <w:rsid w:val="0012623C"/>
    <w:rsid w:val="00136308"/>
    <w:rsid w:val="00136D23"/>
    <w:rsid w:val="00154B96"/>
    <w:rsid w:val="00167F68"/>
    <w:rsid w:val="001A4D94"/>
    <w:rsid w:val="001B341A"/>
    <w:rsid w:val="001C1979"/>
    <w:rsid w:val="001C6DC2"/>
    <w:rsid w:val="001D3DC9"/>
    <w:rsid w:val="001D732D"/>
    <w:rsid w:val="00203EBE"/>
    <w:rsid w:val="002131AC"/>
    <w:rsid w:val="00214E77"/>
    <w:rsid w:val="00221130"/>
    <w:rsid w:val="002309C5"/>
    <w:rsid w:val="0026336A"/>
    <w:rsid w:val="00264D9C"/>
    <w:rsid w:val="002817A8"/>
    <w:rsid w:val="00297734"/>
    <w:rsid w:val="002A2C10"/>
    <w:rsid w:val="002B663F"/>
    <w:rsid w:val="002C0CD5"/>
    <w:rsid w:val="002D1A77"/>
    <w:rsid w:val="002E59BE"/>
    <w:rsid w:val="002F4E99"/>
    <w:rsid w:val="00300D7D"/>
    <w:rsid w:val="003211D1"/>
    <w:rsid w:val="0034299C"/>
    <w:rsid w:val="003431F5"/>
    <w:rsid w:val="00362FC5"/>
    <w:rsid w:val="0038199F"/>
    <w:rsid w:val="00390DE4"/>
    <w:rsid w:val="003A1A35"/>
    <w:rsid w:val="003A39A2"/>
    <w:rsid w:val="003C5EA2"/>
    <w:rsid w:val="003D6754"/>
    <w:rsid w:val="00405662"/>
    <w:rsid w:val="004222FE"/>
    <w:rsid w:val="00442A12"/>
    <w:rsid w:val="0047601F"/>
    <w:rsid w:val="00485E9A"/>
    <w:rsid w:val="00492AA9"/>
    <w:rsid w:val="00493CD6"/>
    <w:rsid w:val="00497F62"/>
    <w:rsid w:val="004A19EE"/>
    <w:rsid w:val="004B75EA"/>
    <w:rsid w:val="004D15C1"/>
    <w:rsid w:val="004D5004"/>
    <w:rsid w:val="004E4107"/>
    <w:rsid w:val="00501EB5"/>
    <w:rsid w:val="00517442"/>
    <w:rsid w:val="00517B36"/>
    <w:rsid w:val="00517BA8"/>
    <w:rsid w:val="005267F2"/>
    <w:rsid w:val="00531F51"/>
    <w:rsid w:val="0055586C"/>
    <w:rsid w:val="0056157E"/>
    <w:rsid w:val="0056237D"/>
    <w:rsid w:val="005627A9"/>
    <w:rsid w:val="00565C39"/>
    <w:rsid w:val="005704CF"/>
    <w:rsid w:val="00573EA4"/>
    <w:rsid w:val="00577E6B"/>
    <w:rsid w:val="005A03F1"/>
    <w:rsid w:val="005A39C8"/>
    <w:rsid w:val="005B1E56"/>
    <w:rsid w:val="005B3426"/>
    <w:rsid w:val="005D6D6F"/>
    <w:rsid w:val="005E26DD"/>
    <w:rsid w:val="00661638"/>
    <w:rsid w:val="006B0888"/>
    <w:rsid w:val="006E201C"/>
    <w:rsid w:val="006E3669"/>
    <w:rsid w:val="007206B3"/>
    <w:rsid w:val="007306D4"/>
    <w:rsid w:val="00753968"/>
    <w:rsid w:val="007710AA"/>
    <w:rsid w:val="007747B8"/>
    <w:rsid w:val="00775701"/>
    <w:rsid w:val="00786989"/>
    <w:rsid w:val="00795426"/>
    <w:rsid w:val="007A6680"/>
    <w:rsid w:val="007B51D0"/>
    <w:rsid w:val="007C6273"/>
    <w:rsid w:val="007D0C63"/>
    <w:rsid w:val="007E0BA1"/>
    <w:rsid w:val="007F4722"/>
    <w:rsid w:val="00803636"/>
    <w:rsid w:val="00806F4C"/>
    <w:rsid w:val="00807748"/>
    <w:rsid w:val="00870B67"/>
    <w:rsid w:val="00884CA9"/>
    <w:rsid w:val="00890C86"/>
    <w:rsid w:val="00893980"/>
    <w:rsid w:val="008B1988"/>
    <w:rsid w:val="008C054F"/>
    <w:rsid w:val="008C1030"/>
    <w:rsid w:val="008C219A"/>
    <w:rsid w:val="008C4988"/>
    <w:rsid w:val="008D6495"/>
    <w:rsid w:val="00905707"/>
    <w:rsid w:val="00907575"/>
    <w:rsid w:val="009302AC"/>
    <w:rsid w:val="00931AE8"/>
    <w:rsid w:val="00951AE3"/>
    <w:rsid w:val="00952E77"/>
    <w:rsid w:val="00952EEE"/>
    <w:rsid w:val="00971DF2"/>
    <w:rsid w:val="00990F64"/>
    <w:rsid w:val="009A5536"/>
    <w:rsid w:val="009B29CA"/>
    <w:rsid w:val="009B4C72"/>
    <w:rsid w:val="009C1FA2"/>
    <w:rsid w:val="009F630F"/>
    <w:rsid w:val="00A07681"/>
    <w:rsid w:val="00A15BE3"/>
    <w:rsid w:val="00A229C7"/>
    <w:rsid w:val="00A22D9D"/>
    <w:rsid w:val="00A2416B"/>
    <w:rsid w:val="00A63310"/>
    <w:rsid w:val="00A661AA"/>
    <w:rsid w:val="00A72D46"/>
    <w:rsid w:val="00A96997"/>
    <w:rsid w:val="00AB243A"/>
    <w:rsid w:val="00AD1746"/>
    <w:rsid w:val="00AD1BB4"/>
    <w:rsid w:val="00B1639B"/>
    <w:rsid w:val="00B33CFF"/>
    <w:rsid w:val="00B47512"/>
    <w:rsid w:val="00B61477"/>
    <w:rsid w:val="00B818F3"/>
    <w:rsid w:val="00B85230"/>
    <w:rsid w:val="00B94CF2"/>
    <w:rsid w:val="00BA762D"/>
    <w:rsid w:val="00BB3ACB"/>
    <w:rsid w:val="00BB5279"/>
    <w:rsid w:val="00BD4974"/>
    <w:rsid w:val="00BF4247"/>
    <w:rsid w:val="00BF788E"/>
    <w:rsid w:val="00C0415D"/>
    <w:rsid w:val="00C1272C"/>
    <w:rsid w:val="00C43C9A"/>
    <w:rsid w:val="00C47D42"/>
    <w:rsid w:val="00C53D90"/>
    <w:rsid w:val="00C55C56"/>
    <w:rsid w:val="00C7008B"/>
    <w:rsid w:val="00C70E91"/>
    <w:rsid w:val="00C9128D"/>
    <w:rsid w:val="00CA750E"/>
    <w:rsid w:val="00CC27D8"/>
    <w:rsid w:val="00CE05BE"/>
    <w:rsid w:val="00CE21C9"/>
    <w:rsid w:val="00CF585A"/>
    <w:rsid w:val="00D062F3"/>
    <w:rsid w:val="00D143D2"/>
    <w:rsid w:val="00D326BF"/>
    <w:rsid w:val="00D505EA"/>
    <w:rsid w:val="00D54AB9"/>
    <w:rsid w:val="00D676B0"/>
    <w:rsid w:val="00D75085"/>
    <w:rsid w:val="00D800FE"/>
    <w:rsid w:val="00D8622C"/>
    <w:rsid w:val="00DA72D3"/>
    <w:rsid w:val="00DB1D2E"/>
    <w:rsid w:val="00DC0F57"/>
    <w:rsid w:val="00DD4B6C"/>
    <w:rsid w:val="00DE366B"/>
    <w:rsid w:val="00E00750"/>
    <w:rsid w:val="00E02AEF"/>
    <w:rsid w:val="00E1008D"/>
    <w:rsid w:val="00E2167F"/>
    <w:rsid w:val="00E47933"/>
    <w:rsid w:val="00E65C61"/>
    <w:rsid w:val="00E802A4"/>
    <w:rsid w:val="00E85A7F"/>
    <w:rsid w:val="00EA15B8"/>
    <w:rsid w:val="00EA2482"/>
    <w:rsid w:val="00EA58B4"/>
    <w:rsid w:val="00EA7478"/>
    <w:rsid w:val="00EB02B1"/>
    <w:rsid w:val="00EB258C"/>
    <w:rsid w:val="00EB5A50"/>
    <w:rsid w:val="00EE4315"/>
    <w:rsid w:val="00EF17D1"/>
    <w:rsid w:val="00F00611"/>
    <w:rsid w:val="00F11773"/>
    <w:rsid w:val="00F2257C"/>
    <w:rsid w:val="00F5065D"/>
    <w:rsid w:val="00F600C5"/>
    <w:rsid w:val="00F670AB"/>
    <w:rsid w:val="00F95AFA"/>
    <w:rsid w:val="00FA26FD"/>
    <w:rsid w:val="00FA7522"/>
    <w:rsid w:val="00FC1B28"/>
    <w:rsid w:val="00FD6285"/>
    <w:rsid w:val="00FE6E75"/>
    <w:rsid w:val="00FF532E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A04A9-3BFF-4374-8FB7-D2A9896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6C"/>
    <w:pPr>
      <w:spacing w:after="240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D4B6C"/>
    <w:pPr>
      <w:keepNext/>
      <w:spacing w:before="240"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rsid w:val="00DD4B6C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DD4B6C"/>
    <w:pPr>
      <w:numPr>
        <w:ilvl w:val="2"/>
        <w:numId w:val="6"/>
      </w:numPr>
      <w:tabs>
        <w:tab w:val="left" w:pos="170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DD4B6C"/>
    <w:pPr>
      <w:numPr>
        <w:ilvl w:val="3"/>
        <w:numId w:val="6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DD4B6C"/>
    <w:pPr>
      <w:numPr>
        <w:ilvl w:val="4"/>
        <w:numId w:val="6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DD4B6C"/>
    <w:pPr>
      <w:numPr>
        <w:ilvl w:val="5"/>
        <w:numId w:val="6"/>
      </w:numPr>
      <w:tabs>
        <w:tab w:val="left" w:pos="2552"/>
      </w:tabs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DD4B6C"/>
    <w:pPr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D4B6C"/>
    <w:pPr>
      <w:numPr>
        <w:ilvl w:val="7"/>
        <w:numId w:val="6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4B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B6C"/>
    <w:rPr>
      <w:rFonts w:eastAsia="Times New Roman" w:cs="Times New Roman"/>
      <w:b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DD4B6C"/>
    <w:pPr>
      <w:spacing w:before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DD4B6C"/>
    <w:rPr>
      <w:rFonts w:eastAsia="Times New Roman" w:cs="Times New Roman"/>
      <w:b/>
      <w:caps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2C0CD5"/>
    <w:rPr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C0CD5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D4B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4B6C"/>
    <w:rPr>
      <w:rFonts w:eastAsia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D4B6C"/>
    <w:pPr>
      <w:tabs>
        <w:tab w:val="center" w:pos="4513"/>
        <w:tab w:val="right" w:pos="9026"/>
      </w:tabs>
      <w:spacing w:after="0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4B6C"/>
    <w:rPr>
      <w:rFonts w:eastAsia="Times New Roman" w:cs="Times New Roman"/>
      <w:sz w:val="24"/>
      <w:szCs w:val="28"/>
      <w:lang w:eastAsia="en-AU"/>
    </w:rPr>
  </w:style>
  <w:style w:type="character" w:styleId="PageNumber">
    <w:name w:val="page number"/>
    <w:basedOn w:val="DefaultParagraphFont"/>
    <w:rsid w:val="00DD4B6C"/>
  </w:style>
  <w:style w:type="character" w:styleId="CommentReference">
    <w:name w:val="annotation reference"/>
    <w:basedOn w:val="DefaultParagraphFont"/>
    <w:unhideWhenUsed/>
    <w:rsid w:val="00DD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B6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B6C"/>
    <w:rPr>
      <w:rFonts w:eastAsia="Times New Roman" w:cs="Times New Roman"/>
      <w:sz w:val="20"/>
      <w:szCs w:val="25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6C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6C"/>
    <w:rPr>
      <w:rFonts w:ascii="Tahoma" w:eastAsia="Times New Roman" w:hAnsi="Tahoma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DD4B6C"/>
    <w:pPr>
      <w:spacing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D4B6C"/>
    <w:rPr>
      <w:rFonts w:eastAsia="Times New Roman" w:cs="Times New Roman"/>
      <w:sz w:val="20"/>
      <w:szCs w:val="24"/>
      <w:lang w:eastAsia="en-AU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D4B6C"/>
    <w:rPr>
      <w:b/>
      <w:bCs/>
      <w:sz w:val="20"/>
      <w:szCs w:val="25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D4B6C"/>
    <w:rPr>
      <w:rFonts w:eastAsia="Times New Roman" w:cs="Times New Roman"/>
      <w:b/>
      <w:bCs/>
      <w:sz w:val="20"/>
      <w:szCs w:val="25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213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31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Address">
    <w:name w:val="Address"/>
    <w:basedOn w:val="Footer"/>
    <w:link w:val="AddressChar"/>
    <w:qFormat/>
    <w:rsid w:val="00DD4B6C"/>
    <w:pPr>
      <w:spacing w:after="240"/>
      <w:contextualSpacing/>
      <w:jc w:val="left"/>
    </w:pPr>
    <w:rPr>
      <w:lang w:val="en-GB"/>
    </w:rPr>
  </w:style>
  <w:style w:type="character" w:customStyle="1" w:styleId="AddressChar">
    <w:name w:val="Address Char"/>
    <w:basedOn w:val="FooterChar"/>
    <w:link w:val="Address"/>
    <w:rsid w:val="00DD4B6C"/>
    <w:rPr>
      <w:rFonts w:eastAsia="Times New Roman" w:cs="Times New Roman"/>
      <w:sz w:val="20"/>
      <w:szCs w:val="24"/>
      <w:lang w:val="en-GB" w:eastAsia="en-AU"/>
    </w:rPr>
  </w:style>
  <w:style w:type="paragraph" w:styleId="Caption">
    <w:name w:val="caption"/>
    <w:basedOn w:val="Normal"/>
    <w:next w:val="Normal"/>
    <w:qFormat/>
    <w:rsid w:val="00DD4B6C"/>
    <w:pPr>
      <w:jc w:val="center"/>
    </w:pPr>
  </w:style>
  <w:style w:type="paragraph" w:customStyle="1" w:styleId="CommercialSensitiveSensitivePersonalSensitiveLegalSensitiveCabinet">
    <w:name w:val="Commercial / Sensitive / Sensitive: Personal / Sensitive: Legal / Sensitive: Cabinet"/>
    <w:basedOn w:val="Normal"/>
    <w:link w:val="CommercialSensitiveSensitivePersonalSensitiveLegalSensitiveCabinetChar"/>
    <w:qFormat/>
    <w:rsid w:val="00DD4B6C"/>
    <w:pPr>
      <w:spacing w:after="0"/>
      <w:jc w:val="center"/>
    </w:pPr>
    <w:rPr>
      <w:rFonts w:cstheme="minorHAnsi"/>
      <w:color w:val="FF0000"/>
    </w:rPr>
  </w:style>
  <w:style w:type="character" w:customStyle="1" w:styleId="CommercialSensitiveSensitivePersonalSensitiveLegalSensitiveCabinetChar">
    <w:name w:val="Commercial / Sensitive / Sensitive: Personal / Sensitive: Legal / Sensitive: Cabinet Char"/>
    <w:basedOn w:val="DefaultParagraphFont"/>
    <w:link w:val="CommercialSensitiveSensitivePersonalSensitiveLegalSensitiveCabinet"/>
    <w:rsid w:val="00DD4B6C"/>
    <w:rPr>
      <w:rFonts w:eastAsia="Times New Roman" w:cstheme="minorHAnsi"/>
      <w:color w:val="FF0000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D4B6C"/>
    <w:rPr>
      <w:color w:val="800080" w:themeColor="followedHyperlink"/>
      <w:u w:val="single"/>
    </w:rPr>
  </w:style>
  <w:style w:type="paragraph" w:customStyle="1" w:styleId="FOROFFICIALUSEONLY">
    <w:name w:val="FOR OFFICIAL USE ONLY"/>
    <w:basedOn w:val="Normal"/>
    <w:link w:val="FOROFFICIALUSEONLYChar"/>
    <w:qFormat/>
    <w:rsid w:val="00DD4B6C"/>
    <w:pPr>
      <w:spacing w:after="0"/>
      <w:jc w:val="center"/>
    </w:pPr>
    <w:rPr>
      <w:rFonts w:cstheme="minorHAnsi"/>
      <w:caps/>
      <w:color w:val="FF0000"/>
    </w:rPr>
  </w:style>
  <w:style w:type="character" w:customStyle="1" w:styleId="FOROFFICIALUSEONLYChar">
    <w:name w:val="FOR OFFICIAL USE ONLY Char"/>
    <w:basedOn w:val="DefaultParagraphFont"/>
    <w:link w:val="FOROFFICIALUSEONLY"/>
    <w:rsid w:val="00DD4B6C"/>
    <w:rPr>
      <w:rFonts w:eastAsia="Times New Roman" w:cstheme="minorHAnsi"/>
      <w:caps/>
      <w:color w:val="FF0000"/>
      <w:sz w:val="24"/>
      <w:szCs w:val="24"/>
      <w:lang w:eastAsia="en-AU"/>
    </w:rPr>
  </w:style>
  <w:style w:type="paragraph" w:customStyle="1" w:styleId="FullAddress">
    <w:name w:val="FullAddress"/>
    <w:basedOn w:val="Normal"/>
    <w:link w:val="FullAddressChar"/>
    <w:qFormat/>
    <w:rsid w:val="00DD4B6C"/>
    <w:pPr>
      <w:jc w:val="center"/>
    </w:pPr>
    <w:rPr>
      <w:sz w:val="20"/>
      <w:szCs w:val="20"/>
    </w:rPr>
  </w:style>
  <w:style w:type="character" w:customStyle="1" w:styleId="FullAddressChar">
    <w:name w:val="FullAddress Char"/>
    <w:basedOn w:val="DefaultParagraphFont"/>
    <w:link w:val="FullAddress"/>
    <w:rsid w:val="00DD4B6C"/>
    <w:rPr>
      <w:rFonts w:eastAsia="Times New Roman" w:cs="Times New Roman"/>
      <w:sz w:val="20"/>
      <w:szCs w:val="20"/>
      <w:lang w:eastAsia="en-AU"/>
    </w:rPr>
  </w:style>
  <w:style w:type="table" w:customStyle="1" w:styleId="GridTable1Light-Accent11">
    <w:name w:val="Grid Table 1 Light - Accent 11"/>
    <w:basedOn w:val="TableNormal"/>
    <w:uiPriority w:val="46"/>
    <w:rsid w:val="00DD4B6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B6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D4B6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DD4B6C"/>
    <w:rPr>
      <w:rFonts w:eastAsia="Times New Roman" w:cs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D4B6C"/>
    <w:rPr>
      <w:rFonts w:eastAsia="Times New Roman" w:cs="Arial"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DD4B6C"/>
    <w:rPr>
      <w:rFonts w:eastAsia="Times New Roman" w:cs="Times New Roman"/>
      <w:bCs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DD4B6C"/>
    <w:rPr>
      <w:rFonts w:eastAsia="Times New Roman" w:cs="Times New Roman"/>
      <w:bCs/>
      <w:iCs/>
      <w:sz w:val="24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DD4B6C"/>
    <w:rPr>
      <w:rFonts w:eastAsia="Times New Roman" w:cs="Times New Roman"/>
      <w:bCs/>
      <w:sz w:val="24"/>
      <w:lang w:eastAsia="en-AU"/>
    </w:rPr>
  </w:style>
  <w:style w:type="character" w:customStyle="1" w:styleId="Heading7Char">
    <w:name w:val="Heading 7 Char"/>
    <w:basedOn w:val="DefaultParagraphFont"/>
    <w:link w:val="Heading7"/>
    <w:rsid w:val="00DD4B6C"/>
    <w:rPr>
      <w:rFonts w:eastAsia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DD4B6C"/>
    <w:rPr>
      <w:rFonts w:eastAsia="Times New Roman" w:cs="Times New Roman"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DD4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character" w:styleId="Hyperlink">
    <w:name w:val="Hyperlink"/>
    <w:basedOn w:val="DefaultParagraphFont"/>
    <w:uiPriority w:val="99"/>
    <w:unhideWhenUsed/>
    <w:rsid w:val="00DD4B6C"/>
    <w:rPr>
      <w:color w:val="0000FF"/>
      <w:u w:val="single"/>
    </w:rPr>
  </w:style>
  <w:style w:type="paragraph" w:customStyle="1" w:styleId="Instructions">
    <w:name w:val="Instructions"/>
    <w:basedOn w:val="Normal"/>
    <w:link w:val="InstructionsChar"/>
    <w:qFormat/>
    <w:rsid w:val="00DD4B6C"/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DD4B6C"/>
    <w:pPr>
      <w:keepNext/>
      <w:pBdr>
        <w:bottom w:val="single" w:sz="4" w:space="1" w:color="auto"/>
      </w:pBdr>
      <w:spacing w:before="360" w:after="120"/>
      <w:ind w:left="360" w:hanging="360"/>
    </w:pPr>
    <w:rPr>
      <w:rFonts w:eastAsia="Times" w:cs="Arial"/>
      <w:b/>
      <w:caps/>
      <w:color w:val="000000"/>
      <w:szCs w:val="22"/>
    </w:rPr>
  </w:style>
  <w:style w:type="paragraph" w:styleId="ListNumber2">
    <w:name w:val="List Number 2"/>
    <w:basedOn w:val="Normal"/>
    <w:next w:val="ListNumber3"/>
    <w:uiPriority w:val="99"/>
    <w:unhideWhenUsed/>
    <w:rsid w:val="00DD4B6C"/>
    <w:pPr>
      <w:numPr>
        <w:numId w:val="10"/>
      </w:numPr>
      <w:spacing w:before="120" w:after="100" w:afterAutospacing="1" w:line="300" w:lineRule="atLeast"/>
    </w:pPr>
    <w:rPr>
      <w:rFonts w:cs="Arial"/>
      <w:color w:val="000000"/>
      <w:szCs w:val="22"/>
    </w:rPr>
  </w:style>
  <w:style w:type="paragraph" w:styleId="ListNumber3">
    <w:name w:val="List Number 3"/>
    <w:basedOn w:val="Normal"/>
    <w:uiPriority w:val="99"/>
    <w:unhideWhenUsed/>
    <w:rsid w:val="00DD4B6C"/>
    <w:pPr>
      <w:tabs>
        <w:tab w:val="left" w:pos="709"/>
      </w:tabs>
      <w:spacing w:before="120" w:after="100" w:afterAutospacing="1" w:line="300" w:lineRule="atLeast"/>
      <w:ind w:left="709" w:hanging="709"/>
      <w:outlineLvl w:val="3"/>
    </w:pPr>
    <w:rPr>
      <w:rFonts w:cs="Arial"/>
      <w:color w:val="000000"/>
      <w:szCs w:val="22"/>
    </w:rPr>
  </w:style>
  <w:style w:type="paragraph" w:styleId="ListNumber4">
    <w:name w:val="List Number 4"/>
    <w:basedOn w:val="Normal"/>
    <w:uiPriority w:val="99"/>
    <w:unhideWhenUsed/>
    <w:rsid w:val="00DD4B6C"/>
    <w:pPr>
      <w:numPr>
        <w:numId w:val="12"/>
      </w:numPr>
      <w:contextualSpacing/>
    </w:pPr>
  </w:style>
  <w:style w:type="numbering" w:customStyle="1" w:styleId="ListNumberLevel1ABC">
    <w:name w:val="List Number Level 1 (A.  B.  C.)"/>
    <w:basedOn w:val="NoList"/>
    <w:uiPriority w:val="99"/>
    <w:rsid w:val="00DD4B6C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DD4B6C"/>
    <w:pPr>
      <w:ind w:left="720"/>
      <w:contextualSpacing/>
    </w:pPr>
  </w:style>
  <w:style w:type="paragraph" w:customStyle="1" w:styleId="Logo">
    <w:name w:val="Logo"/>
    <w:basedOn w:val="Normal"/>
    <w:qFormat/>
    <w:rsid w:val="00DD4B6C"/>
    <w:pPr>
      <w:spacing w:after="480"/>
      <w:jc w:val="center"/>
    </w:pPr>
    <w:rPr>
      <w:noProof/>
    </w:rPr>
  </w:style>
  <w:style w:type="paragraph" w:styleId="NoSpacing">
    <w:name w:val="No Spacing"/>
    <w:basedOn w:val="Normal"/>
    <w:next w:val="Normal"/>
    <w:uiPriority w:val="1"/>
    <w:qFormat/>
    <w:rsid w:val="00DD4B6C"/>
    <w:pPr>
      <w:spacing w:after="480"/>
      <w:contextualSpacing/>
    </w:pPr>
  </w:style>
  <w:style w:type="paragraph" w:customStyle="1" w:styleId="NormalBold">
    <w:name w:val="Normal Bold"/>
    <w:basedOn w:val="Normal"/>
    <w:link w:val="NormalBoldChar"/>
    <w:qFormat/>
    <w:rsid w:val="00DD4B6C"/>
    <w:rPr>
      <w:rFonts w:cs="Arial"/>
      <w:b/>
      <w:szCs w:val="22"/>
    </w:rPr>
  </w:style>
  <w:style w:type="character" w:customStyle="1" w:styleId="NormalBoldChar">
    <w:name w:val="Normal Bold Char"/>
    <w:basedOn w:val="DefaultParagraphFont"/>
    <w:link w:val="NormalBold"/>
    <w:rsid w:val="00DD4B6C"/>
    <w:rPr>
      <w:rFonts w:eastAsia="Times New Roman" w:cs="Arial"/>
      <w:b/>
      <w:sz w:val="24"/>
      <w:lang w:eastAsia="en-AU"/>
    </w:rPr>
  </w:style>
  <w:style w:type="paragraph" w:customStyle="1" w:styleId="NormalIndentedLeft">
    <w:name w:val="Normal Indented Left"/>
    <w:basedOn w:val="Normal"/>
    <w:qFormat/>
    <w:rsid w:val="00DD4B6C"/>
    <w:pPr>
      <w:ind w:left="567"/>
    </w:pPr>
  </w:style>
  <w:style w:type="paragraph" w:customStyle="1" w:styleId="NormalItalics">
    <w:name w:val="Normal Italics"/>
    <w:basedOn w:val="Normal"/>
    <w:link w:val="NormalItalicsChar"/>
    <w:qFormat/>
    <w:rsid w:val="00DD4B6C"/>
    <w:rPr>
      <w:rFonts w:cs="Arial"/>
      <w:i/>
      <w:szCs w:val="22"/>
    </w:rPr>
  </w:style>
  <w:style w:type="character" w:customStyle="1" w:styleId="NormalItalicsChar">
    <w:name w:val="Normal Italics Char"/>
    <w:basedOn w:val="DefaultParagraphFont"/>
    <w:link w:val="NormalItalics"/>
    <w:rsid w:val="00DD4B6C"/>
    <w:rPr>
      <w:rFonts w:eastAsia="Times New Roman" w:cs="Arial"/>
      <w:i/>
      <w:sz w:val="24"/>
      <w:lang w:eastAsia="en-AU"/>
    </w:rPr>
  </w:style>
  <w:style w:type="paragraph" w:customStyle="1" w:styleId="NormalRed">
    <w:name w:val="Normal Red"/>
    <w:basedOn w:val="Normal"/>
    <w:link w:val="NormalRedChar"/>
    <w:qFormat/>
    <w:rsid w:val="00DD4B6C"/>
    <w:rPr>
      <w:b/>
      <w:caps/>
      <w:color w:val="FF0000"/>
    </w:rPr>
  </w:style>
  <w:style w:type="character" w:customStyle="1" w:styleId="NormalRedChar">
    <w:name w:val="Normal Red Char"/>
    <w:basedOn w:val="DefaultParagraphFont"/>
    <w:link w:val="NormalRed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qFormat/>
    <w:rsid w:val="00DD4B6C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DD4B6C"/>
    <w:rPr>
      <w:rFonts w:eastAsia="Times New Roman" w:cs="Times New Roman"/>
      <w:sz w:val="24"/>
      <w:szCs w:val="24"/>
      <w:u w:val="single"/>
      <w:lang w:eastAsia="en-AU"/>
    </w:rPr>
  </w:style>
  <w:style w:type="paragraph" w:customStyle="1" w:styleId="NormalRed0">
    <w:name w:val="NormalRed"/>
    <w:basedOn w:val="Normal"/>
    <w:link w:val="NormalRedChar0"/>
    <w:qFormat/>
    <w:rsid w:val="00DD4B6C"/>
    <w:rPr>
      <w:b/>
      <w:caps/>
      <w:color w:val="FF0000"/>
    </w:rPr>
  </w:style>
  <w:style w:type="character" w:customStyle="1" w:styleId="NormalRedChar0">
    <w:name w:val="NormalRed Char"/>
    <w:basedOn w:val="DefaultParagraphFont"/>
    <w:link w:val="NormalRed0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te">
    <w:name w:val="Note"/>
    <w:basedOn w:val="Normal"/>
    <w:link w:val="NoteChar"/>
    <w:qFormat/>
    <w:rsid w:val="00DD4B6C"/>
    <w:rPr>
      <w:i/>
      <w:color w:val="244061" w:themeColor="accent1" w:themeShade="80"/>
      <w:sz w:val="20"/>
    </w:rPr>
  </w:style>
  <w:style w:type="character" w:customStyle="1" w:styleId="NoteChar">
    <w:name w:val="Note Char"/>
    <w:basedOn w:val="DefaultParagraphFont"/>
    <w:link w:val="Note"/>
    <w:rsid w:val="00DD4B6C"/>
    <w:rPr>
      <w:rFonts w:eastAsia="Times New Roman" w:cs="Times New Roman"/>
      <w:i/>
      <w:color w:val="244061" w:themeColor="accent1" w:themeShade="80"/>
      <w:sz w:val="20"/>
      <w:szCs w:val="24"/>
      <w:lang w:eastAsia="en-AU"/>
    </w:rPr>
  </w:style>
  <w:style w:type="paragraph" w:customStyle="1" w:styleId="NoteSuperScript">
    <w:name w:val="NoteSuperScript"/>
    <w:basedOn w:val="Normal"/>
    <w:link w:val="NoteSuperScriptChar"/>
    <w:qFormat/>
    <w:rsid w:val="00DD4B6C"/>
    <w:rPr>
      <w:b/>
      <w:i/>
      <w:color w:val="1F497D" w:themeColor="text2"/>
      <w:sz w:val="20"/>
      <w:vertAlign w:val="superscript"/>
    </w:rPr>
  </w:style>
  <w:style w:type="character" w:customStyle="1" w:styleId="NoteSuperScriptChar">
    <w:name w:val="NoteSuperScript Char"/>
    <w:basedOn w:val="DefaultParagraphFont"/>
    <w:link w:val="NoteSuperScript"/>
    <w:rsid w:val="00DD4B6C"/>
    <w:rPr>
      <w:rFonts w:eastAsia="Times New Roman" w:cs="Times New Roman"/>
      <w:b/>
      <w:i/>
      <w:color w:val="1F497D" w:themeColor="text2"/>
      <w:sz w:val="20"/>
      <w:szCs w:val="24"/>
      <w:vertAlign w:val="superscript"/>
      <w:lang w:eastAsia="en-AU"/>
    </w:rPr>
  </w:style>
  <w:style w:type="paragraph" w:customStyle="1" w:styleId="NumberedListLevel1123">
    <w:name w:val="Numbered List Level 1 (1. 2. 3. )"/>
    <w:basedOn w:val="Normal"/>
    <w:link w:val="NumberedListLevel1123Char"/>
    <w:qFormat/>
    <w:rsid w:val="00DD4B6C"/>
    <w:pPr>
      <w:numPr>
        <w:numId w:val="18"/>
      </w:numPr>
    </w:pPr>
    <w:rPr>
      <w:rFonts w:ascii="Arial Bold" w:hAnsi="Arial Bold" w:cs="Arial"/>
      <w:b/>
      <w:szCs w:val="22"/>
    </w:rPr>
  </w:style>
  <w:style w:type="character" w:customStyle="1" w:styleId="NumberedListLevel1123Char">
    <w:name w:val="Numbered List Level 1 (1. 2. 3. ) Char"/>
    <w:basedOn w:val="DefaultParagraphFont"/>
    <w:link w:val="NumberedListLevel1123"/>
    <w:rsid w:val="00DD4B6C"/>
    <w:rPr>
      <w:rFonts w:ascii="Arial Bold" w:eastAsia="Times New Roman" w:hAnsi="Arial Bold" w:cs="Arial"/>
      <w:b/>
      <w:sz w:val="24"/>
      <w:lang w:eastAsia="en-AU"/>
    </w:rPr>
  </w:style>
  <w:style w:type="paragraph" w:customStyle="1" w:styleId="NumberedListLevel1ABC">
    <w:name w:val="Numbered List Level 1 (A. B. C.)"/>
    <w:basedOn w:val="Normal"/>
    <w:link w:val="NumberedListLevel1ABCChar"/>
    <w:qFormat/>
    <w:rsid w:val="00DD4B6C"/>
    <w:pPr>
      <w:numPr>
        <w:numId w:val="15"/>
      </w:numPr>
      <w:tabs>
        <w:tab w:val="left" w:pos="8505"/>
      </w:tabs>
    </w:pPr>
    <w:rPr>
      <w:rFonts w:cs="Arial"/>
    </w:rPr>
  </w:style>
  <w:style w:type="character" w:customStyle="1" w:styleId="NumberedListLevel1ABCChar">
    <w:name w:val="Numbered List Level 1 (A. B. C.) Char"/>
    <w:basedOn w:val="DefaultParagraphFont"/>
    <w:link w:val="NumberedListLevel1ABC"/>
    <w:rsid w:val="00DD4B6C"/>
    <w:rPr>
      <w:rFonts w:eastAsia="Times New Roman" w:cs="Arial"/>
      <w:sz w:val="24"/>
      <w:szCs w:val="24"/>
      <w:lang w:eastAsia="en-AU"/>
    </w:rPr>
  </w:style>
  <w:style w:type="paragraph" w:customStyle="1" w:styleId="NumberedListLevel2abc">
    <w:name w:val="Numbered List Level 2 (  a)  b)  c)  )"/>
    <w:basedOn w:val="Normal"/>
    <w:link w:val="NumberedListLevel2abcChar"/>
    <w:qFormat/>
    <w:rsid w:val="00DD4B6C"/>
    <w:pPr>
      <w:numPr>
        <w:numId w:val="16"/>
      </w:numPr>
    </w:pPr>
  </w:style>
  <w:style w:type="character" w:customStyle="1" w:styleId="NumberedListLevel2abcChar">
    <w:name w:val="Numbered List Level 2 (  a)  b)  c)  ) Char"/>
    <w:basedOn w:val="DefaultParagraphFont"/>
    <w:link w:val="NumberedListLevel2abc"/>
    <w:rsid w:val="00DD4B6C"/>
    <w:rPr>
      <w:rFonts w:eastAsia="Times New Roman" w:cs="Times New Roman"/>
      <w:sz w:val="24"/>
      <w:szCs w:val="24"/>
      <w:lang w:eastAsia="en-AU"/>
    </w:rPr>
  </w:style>
  <w:style w:type="paragraph" w:customStyle="1" w:styleId="NumberedListLevel2111213">
    <w:name w:val="Numbered List Level 2 (1.1   1.2   1.3)"/>
    <w:basedOn w:val="Normal"/>
    <w:link w:val="NumberedListLevel2111213Char"/>
    <w:qFormat/>
    <w:rsid w:val="00DD4B6C"/>
    <w:pPr>
      <w:numPr>
        <w:ilvl w:val="1"/>
        <w:numId w:val="18"/>
      </w:numPr>
    </w:pPr>
    <w:rPr>
      <w:rFonts w:cs="Arial"/>
      <w:szCs w:val="22"/>
    </w:rPr>
  </w:style>
  <w:style w:type="character" w:customStyle="1" w:styleId="NumberedListLevel2111213Char">
    <w:name w:val="Numbered List Level 2 (1.1   1.2   1.3) Char"/>
    <w:basedOn w:val="DefaultParagraphFont"/>
    <w:link w:val="NumberedListLevel2111213"/>
    <w:rsid w:val="00DD4B6C"/>
    <w:rPr>
      <w:rFonts w:eastAsia="Times New Roman" w:cs="Arial"/>
      <w:sz w:val="24"/>
      <w:lang w:eastAsia="en-AU"/>
    </w:rPr>
  </w:style>
  <w:style w:type="paragraph" w:customStyle="1" w:styleId="NumberedListLevel3111112113">
    <w:name w:val="Numbered List Level 3 (1.1.1   1.1.2   1.1.3)"/>
    <w:basedOn w:val="Normal"/>
    <w:link w:val="NumberedListLevel3111112113Char"/>
    <w:qFormat/>
    <w:rsid w:val="00DD4B6C"/>
    <w:pPr>
      <w:numPr>
        <w:ilvl w:val="2"/>
        <w:numId w:val="18"/>
      </w:numPr>
      <w:tabs>
        <w:tab w:val="left" w:pos="8505"/>
      </w:tabs>
    </w:pPr>
    <w:rPr>
      <w:rFonts w:cs="Arial"/>
      <w:szCs w:val="22"/>
    </w:rPr>
  </w:style>
  <w:style w:type="character" w:customStyle="1" w:styleId="NumberedListLevel3111112113Char">
    <w:name w:val="Numbered List Level 3 (1.1.1   1.1.2   1.1.3) Char"/>
    <w:basedOn w:val="DefaultParagraphFont"/>
    <w:link w:val="NumberedListLevel3111112113"/>
    <w:rsid w:val="00DD4B6C"/>
    <w:rPr>
      <w:rFonts w:eastAsia="Times New Roman" w:cs="Arial"/>
      <w:sz w:val="24"/>
      <w:lang w:eastAsia="en-AU"/>
    </w:rPr>
  </w:style>
  <w:style w:type="paragraph" w:customStyle="1" w:styleId="NumberedListLevel3i">
    <w:name w:val="Numbered List Level 3 (i"/>
    <w:aliases w:val="ii,iii)"/>
    <w:basedOn w:val="Normal"/>
    <w:link w:val="NumberedListLevel3iChar"/>
    <w:qFormat/>
    <w:rsid w:val="00DD4B6C"/>
    <w:pPr>
      <w:numPr>
        <w:numId w:val="19"/>
      </w:numPr>
    </w:pPr>
  </w:style>
  <w:style w:type="character" w:customStyle="1" w:styleId="NumberedListLevel3iChar">
    <w:name w:val="Numbered List Level 3 (i Char"/>
    <w:aliases w:val="ii Char,iii) Char"/>
    <w:basedOn w:val="DefaultParagraphFont"/>
    <w:link w:val="NumberedListLevel3i"/>
    <w:rsid w:val="00DD4B6C"/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D4B6C"/>
    <w:rPr>
      <w:color w:val="808080"/>
    </w:rPr>
  </w:style>
  <w:style w:type="paragraph" w:customStyle="1" w:styleId="ProtectedConfidentialSecretTopSecret">
    <w:name w:val="Protected / Confidential / Secret / Top Secret"/>
    <w:basedOn w:val="Normal"/>
    <w:link w:val="ProtectedConfidentialSecretTopSecretChar"/>
    <w:qFormat/>
    <w:rsid w:val="00DD4B6C"/>
    <w:pPr>
      <w:spacing w:after="0"/>
      <w:jc w:val="center"/>
    </w:pPr>
    <w:rPr>
      <w:rFonts w:cstheme="minorHAnsi"/>
      <w:caps/>
      <w:color w:val="FF0000"/>
    </w:rPr>
  </w:style>
  <w:style w:type="character" w:customStyle="1" w:styleId="ProtectedConfidentialSecretTopSecretChar">
    <w:name w:val="Protected / Confidential / Secret / Top Secret Char"/>
    <w:basedOn w:val="DefaultParagraphFont"/>
    <w:link w:val="ProtectedConfidentialSecretTopSecret"/>
    <w:rsid w:val="00DD4B6C"/>
    <w:rPr>
      <w:rFonts w:eastAsia="Times New Roman" w:cstheme="minorHAnsi"/>
      <w:caps/>
      <w:color w:val="FF0000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unhideWhenUsed/>
    <w:rsid w:val="00DD4B6C"/>
    <w:pPr>
      <w:spacing w:before="720"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DD4B6C"/>
    <w:rPr>
      <w:rFonts w:eastAsia="Times New Roman" w:cs="Times New Roman"/>
      <w:sz w:val="24"/>
      <w:szCs w:val="24"/>
      <w:lang w:eastAsia="en-AU"/>
    </w:rPr>
  </w:style>
  <w:style w:type="paragraph" w:customStyle="1" w:styleId="StaffLegalCommercial">
    <w:name w:val="Staff / Legal / Commercial"/>
    <w:basedOn w:val="Normal"/>
    <w:link w:val="StaffLegalCommercialChar"/>
    <w:qFormat/>
    <w:rsid w:val="00DD4B6C"/>
    <w:pPr>
      <w:spacing w:after="360"/>
      <w:jc w:val="center"/>
    </w:pPr>
    <w:rPr>
      <w:rFonts w:cstheme="minorHAnsi"/>
      <w:color w:val="FF0000"/>
    </w:rPr>
  </w:style>
  <w:style w:type="character" w:customStyle="1" w:styleId="StaffLegalCommercialChar">
    <w:name w:val="Staff / Legal / Commercial Char"/>
    <w:basedOn w:val="DefaultParagraphFont"/>
    <w:link w:val="StaffLegalCommercial"/>
    <w:rsid w:val="00DD4B6C"/>
    <w:rPr>
      <w:rFonts w:eastAsia="Times New Roman" w:cstheme="minorHAnsi"/>
      <w:color w:val="FF0000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DD4B6C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DD4B6C"/>
    <w:rPr>
      <w:rFonts w:eastAsia="Times New Roman" w:cs="Times New Roman"/>
      <w:b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DD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6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 xsi:nil="true"/>
    <trimRootDocACLCanModifyAccess xmlns="4597da67-68a3-4e9d-8803-ba3e1787ab6c" xsi:nil="true"/>
    <trimRootDocSecurityCaveats xmlns="4597da67-68a3-4e9d-8803-ba3e1787ab6c"/>
    <c1aa94c1bcce43cc9138ccb9c7bf6e69 xmlns="4597da67-68a3-4e9d-8803-ba3e1787ab6c">
      <Terms xmlns="http://schemas.microsoft.com/office/infopath/2007/PartnerControls"/>
    </c1aa94c1bcce43cc9138ccb9c7bf6e69>
    <trimRootDocSecurityLevel xmlns="4597da67-68a3-4e9d-8803-ba3e1787ab6c" xsi:nil="true"/>
    <trimRootDocACLCanContributeDocuments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TaxCatchAll xmlns="4597da67-68a3-4e9d-8803-ba3e1787ab6c">
      <Value>54</Value>
      <Value>55</Value>
    </TaxCatchAll>
    <ie56bdfdc4a44ef997c05b4ed8c67594 xmlns="4597da67-68a3-4e9d-8803-ba3e1787ab6c">
      <Terms xmlns="http://schemas.microsoft.com/office/infopath/2007/PartnerControls"/>
    </ie56bdfdc4a44ef997c05b4ed8c67594>
    <trimRootDocACLCanUpdateDocument xmlns="4597da67-68a3-4e9d-8803-ba3e1787ab6c" xsi:nil="true"/>
    <TrimUDF_String_696 xmlns="4597da67-68a3-4e9d-8803-ba3e1787ab6c" xsi:nil="true"/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Practice Unit [Organization] [internal] [39804]</TermName>
          <TermId xmlns="http://schemas.microsoft.com/office/infopath/2007/PartnerControls">3601d318-3562-4026-bcf3-e3d37a91abed</TermId>
        </TermInfo>
      </Terms>
    </me786d0e3c9949dc83d6a9826d3f7afb>
    <trimRootDocACLCanViewMetadata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TrimUDF_Text_706 xmlns="4597da67-68a3-4e9d-8803-ba3e1787ab6c" xsi:nil="true"/>
    <hab31d4ae2264d5c8e77fd86c07e7635 xmlns="4597da67-68a3-4e9d-8803-ba3e1787ab6c">
      <Terms xmlns="http://schemas.microsoft.com/office/infopath/2007/PartnerControls"/>
    </hab31d4ae2264d5c8e77fd86c07e7635>
    <e65fcc6ef396426b9c231bd6b3bc54de xmlns="4597da67-68a3-4e9d-8803-ba3e1787ab6c">
      <Terms xmlns="http://schemas.microsoft.com/office/infopath/2007/PartnerControls"/>
    </e65fcc6ef396426b9c231bd6b3bc54de>
    <l7f7762656034748af4098221ba10b64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Metschke, Bernadette [Person - BMETSCHKE] [internal] [23089]</TermName>
          <TermId xmlns="http://schemas.microsoft.com/office/infopath/2007/PartnerControls">14c4c4ea-7d5b-42a0-88f0-64aed0c65d50</TermId>
        </TermInfo>
      </Terms>
    </l7f7762656034748af4098221ba10b64>
    <TrimUDF_String_39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ParentURI xmlns="4597da67-68a3-4e9d-8803-ba3e1787a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5C23FF6F07903A40960E121DA55A3BE2" ma:contentTypeVersion="18" ma:contentTypeDescription="106" ma:contentTypeScope="" ma:versionID="927e5cf2bb9de71d2d20d4f52e94ce6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C832-9A17-4DE8-9EE5-78F12A2A5F2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597da67-68a3-4e9d-8803-ba3e1787ab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D91F81-EDC5-4074-B316-3AF94D213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10C89-AC88-464D-8D6A-5BCFD246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4804A-C577-4D17-89E2-0F7462DA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535C6173.dotm</Template>
  <TotalTime>5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Haddon, Samantha</dc:creator>
  <cp:lastModifiedBy>PLUMSTEAD, Jennifer</cp:lastModifiedBy>
  <cp:revision>3</cp:revision>
  <cp:lastPrinted>2012-04-26T01:32:00Z</cp:lastPrinted>
  <dcterms:created xsi:type="dcterms:W3CDTF">2018-01-11T01:06:00Z</dcterms:created>
  <dcterms:modified xsi:type="dcterms:W3CDTF">2018-01-11T01:11:00Z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0x010100407620DDFF47524F86BCF55EDD39464301005C23FF6F07903A40960E121DA55A3BE2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>55;#Metschke, Bernadette [Person - BMETSCHKE] [internal] [23089]|14c4c4ea-7d5b-42a0-88f0-64aed0c65d50</vt:lpwstr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uri">
    <vt:lpwstr>2948986</vt:lpwstr>
  </property>
  <property fmtid="{D5CDD505-2E9C-101B-9397-08002B2CF9AE}" pid="12" name="trimRootDocACLCanViewDocument_List">
    <vt:lpwstr/>
  </property>
  <property fmtid="{D5CDD505-2E9C-101B-9397-08002B2CF9AE}" pid="13" name="trimRootDocOwnerLocation">
    <vt:lpwstr>54;#Legal Practice Unit [Organization] [internal] [39804]|3601d318-3562-4026-bcf3-e3d37a91abed</vt:lpwstr>
  </property>
  <property fmtid="{D5CDD505-2E9C-101B-9397-08002B2CF9AE}" pid="14" name="trimRootDocACLCanContributeDocuments_List">
    <vt:lpwstr/>
  </property>
</Properties>
</file>