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3006" w:rsidRPr="003A3006" w:rsidRDefault="003A3006" w:rsidP="003A3006">
      <w:pPr>
        <w:keepNext/>
        <w:tabs>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576" w:hanging="576"/>
        <w:outlineLvl w:val="8"/>
        <w:rPr>
          <w:rFonts w:ascii="CG Times" w:eastAsiaTheme="minorEastAsia" w:hAnsi="CG Times" w:cs="Times New Roman"/>
          <w:color w:val="000000"/>
          <w:sz w:val="28"/>
          <w:szCs w:val="20"/>
          <w:lang w:val="en-GB" w:eastAsia="en-AU"/>
        </w:rPr>
      </w:pPr>
    </w:p>
    <w:p w:rsidR="003A3006" w:rsidRPr="003A3006" w:rsidRDefault="003A3006" w:rsidP="003A3006">
      <w:pPr>
        <w:spacing w:after="0" w:line="240" w:lineRule="auto"/>
        <w:rPr>
          <w:rFonts w:ascii="Times New Roman" w:eastAsiaTheme="minorEastAsia" w:hAnsi="Times New Roman" w:cs="Times New Roman"/>
          <w:sz w:val="20"/>
          <w:szCs w:val="20"/>
          <w:lang w:val="en-GB" w:eastAsia="en-AU"/>
        </w:rPr>
      </w:pPr>
    </w:p>
    <w:p w:rsidR="003A3006" w:rsidRPr="003A3006" w:rsidRDefault="003A3006" w:rsidP="003A3006">
      <w:pPr>
        <w:spacing w:after="0" w:line="240" w:lineRule="auto"/>
        <w:rPr>
          <w:rFonts w:ascii="Times New Roman" w:eastAsiaTheme="minorEastAsia" w:hAnsi="Times New Roman" w:cs="Times New Roman"/>
          <w:sz w:val="20"/>
          <w:szCs w:val="20"/>
          <w:lang w:val="en-GB" w:eastAsia="en-AU"/>
        </w:rPr>
      </w:pPr>
    </w:p>
    <w:p w:rsidR="003A3006" w:rsidRPr="003A3006" w:rsidRDefault="003A3006" w:rsidP="003A3006">
      <w:pPr>
        <w:spacing w:after="0" w:line="240" w:lineRule="auto"/>
        <w:rPr>
          <w:rFonts w:ascii="Times New Roman" w:eastAsiaTheme="minorEastAsia" w:hAnsi="Times New Roman" w:cs="Times New Roman"/>
          <w:sz w:val="20"/>
          <w:szCs w:val="20"/>
          <w:lang w:val="en-GB" w:eastAsia="en-AU"/>
        </w:rPr>
      </w:pPr>
    </w:p>
    <w:p w:rsidR="003A3006" w:rsidRPr="003A3006" w:rsidRDefault="003A3006" w:rsidP="003A3006">
      <w:pPr>
        <w:spacing w:after="0" w:line="240" w:lineRule="auto"/>
        <w:rPr>
          <w:rFonts w:ascii="Times New Roman" w:eastAsiaTheme="minorEastAsia" w:hAnsi="Times New Roman" w:cs="Times New Roman"/>
          <w:sz w:val="20"/>
          <w:szCs w:val="20"/>
          <w:lang w:val="en-GB" w:eastAsia="en-AU"/>
        </w:rPr>
      </w:pPr>
    </w:p>
    <w:p w:rsidR="003A3006" w:rsidRPr="003A3006" w:rsidRDefault="003A3006" w:rsidP="003A3006">
      <w:pPr>
        <w:spacing w:after="0" w:line="240" w:lineRule="auto"/>
        <w:rPr>
          <w:rFonts w:ascii="Times New Roman" w:eastAsiaTheme="minorEastAsia" w:hAnsi="Times New Roman" w:cs="Times New Roman"/>
          <w:sz w:val="20"/>
          <w:szCs w:val="20"/>
          <w:lang w:val="en-GB" w:eastAsia="en-AU"/>
        </w:rPr>
      </w:pPr>
    </w:p>
    <w:p w:rsidR="003A3006" w:rsidRPr="003A3006" w:rsidRDefault="003A3006" w:rsidP="003A3006">
      <w:pPr>
        <w:keepNext/>
        <w:tabs>
          <w:tab w:val="left" w:pos="-142"/>
        </w:tabs>
        <w:spacing w:after="0" w:line="240" w:lineRule="auto"/>
        <w:outlineLvl w:val="0"/>
        <w:rPr>
          <w:rFonts w:ascii="Arial" w:eastAsiaTheme="minorEastAsia" w:hAnsi="Arial" w:cs="Times New Roman"/>
          <w:sz w:val="24"/>
          <w:szCs w:val="20"/>
          <w:lang w:val="en-US" w:eastAsia="en-AU"/>
        </w:rPr>
      </w:pPr>
      <w:r w:rsidRPr="003A3006">
        <w:rPr>
          <w:rFonts w:ascii="Arial" w:eastAsiaTheme="minorEastAsia" w:hAnsi="Arial" w:cs="Times New Roman"/>
          <w:noProof/>
          <w:sz w:val="24"/>
          <w:szCs w:val="20"/>
          <w:lang w:eastAsia="en-AU"/>
        </w:rPr>
        <w:drawing>
          <wp:inline distT="0" distB="0" distL="0" distR="0">
            <wp:extent cx="1662430" cy="11715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62430" cy="1171575"/>
                    </a:xfrm>
                    <a:prstGeom prst="rect">
                      <a:avLst/>
                    </a:prstGeom>
                    <a:noFill/>
                    <a:ln>
                      <a:noFill/>
                    </a:ln>
                  </pic:spPr>
                </pic:pic>
              </a:graphicData>
            </a:graphic>
          </wp:inline>
        </w:drawing>
      </w:r>
    </w:p>
    <w:p w:rsidR="003A3006" w:rsidRPr="003A3006" w:rsidRDefault="003A3006" w:rsidP="003A3006">
      <w:pPr>
        <w:spacing w:after="0" w:line="240" w:lineRule="auto"/>
        <w:rPr>
          <w:rFonts w:ascii="Times New Roman" w:eastAsiaTheme="minorEastAsia" w:hAnsi="Times New Roman" w:cs="Times New Roman"/>
          <w:sz w:val="20"/>
          <w:szCs w:val="20"/>
          <w:lang w:val="en-GB" w:eastAsia="en-AU"/>
        </w:rPr>
      </w:pPr>
    </w:p>
    <w:p w:rsidR="003A3006" w:rsidRPr="003A3006" w:rsidRDefault="003A3006" w:rsidP="003A3006">
      <w:pPr>
        <w:keepNext/>
        <w:tabs>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576" w:hanging="576"/>
        <w:outlineLvl w:val="8"/>
        <w:rPr>
          <w:rFonts w:ascii="Times New Roman" w:eastAsiaTheme="minorEastAsia" w:hAnsi="Times New Roman" w:cs="Times New Roman"/>
          <w:color w:val="000000"/>
          <w:sz w:val="28"/>
          <w:szCs w:val="28"/>
          <w:lang w:val="en-US" w:eastAsia="en-AU"/>
        </w:rPr>
      </w:pPr>
      <w:r w:rsidRPr="003A3006">
        <w:rPr>
          <w:rFonts w:ascii="Times New Roman" w:eastAsiaTheme="minorEastAsia" w:hAnsi="Times New Roman" w:cs="Times New Roman"/>
          <w:color w:val="000000"/>
          <w:sz w:val="28"/>
          <w:szCs w:val="28"/>
          <w:lang w:val="en-US" w:eastAsia="en-AU"/>
        </w:rPr>
        <w:t>Repatr</w:t>
      </w:r>
      <w:r w:rsidR="00C52987">
        <w:rPr>
          <w:rFonts w:ascii="Times New Roman" w:eastAsiaTheme="minorEastAsia" w:hAnsi="Times New Roman" w:cs="Times New Roman"/>
          <w:color w:val="000000"/>
          <w:sz w:val="28"/>
          <w:szCs w:val="28"/>
          <w:lang w:val="en-US" w:eastAsia="en-AU"/>
        </w:rPr>
        <w:t>i</w:t>
      </w:r>
      <w:r w:rsidRPr="003A3006">
        <w:rPr>
          <w:rFonts w:ascii="Times New Roman" w:eastAsiaTheme="minorEastAsia" w:hAnsi="Times New Roman" w:cs="Times New Roman"/>
          <w:color w:val="000000"/>
          <w:sz w:val="28"/>
          <w:szCs w:val="28"/>
          <w:lang w:val="en-US" w:eastAsia="en-AU"/>
        </w:rPr>
        <w:t>ation Commission</w:t>
      </w:r>
    </w:p>
    <w:p w:rsidR="003A3006" w:rsidRPr="003A3006" w:rsidRDefault="003A3006" w:rsidP="003A300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heme="minorEastAsia" w:hAnsi="Times New Roman" w:cs="Times New Roman"/>
          <w:b/>
          <w:color w:val="000000"/>
          <w:sz w:val="20"/>
          <w:szCs w:val="20"/>
          <w:lang w:eastAsia="en-AU"/>
        </w:rPr>
      </w:pPr>
    </w:p>
    <w:p w:rsidR="003A3006" w:rsidRPr="003A3006" w:rsidRDefault="003A3006" w:rsidP="003A3006">
      <w:pPr>
        <w:spacing w:after="0" w:line="240" w:lineRule="auto"/>
        <w:rPr>
          <w:rFonts w:ascii="Times New Roman" w:eastAsiaTheme="minorEastAsia" w:hAnsi="Times New Roman" w:cs="Times New Roman"/>
          <w:b/>
          <w:color w:val="000000"/>
          <w:sz w:val="32"/>
          <w:szCs w:val="20"/>
          <w:lang w:eastAsia="en-AU"/>
        </w:rPr>
      </w:pPr>
    </w:p>
    <w:p w:rsidR="003A3006" w:rsidRPr="003A3006" w:rsidRDefault="003A3006" w:rsidP="003A3006">
      <w:pPr>
        <w:spacing w:after="0" w:line="240" w:lineRule="auto"/>
        <w:rPr>
          <w:rFonts w:ascii="Times New Roman" w:eastAsiaTheme="minorEastAsia" w:hAnsi="Times New Roman" w:cs="Times New Roman"/>
          <w:b/>
          <w:color w:val="000000"/>
          <w:sz w:val="36"/>
          <w:szCs w:val="36"/>
          <w:lang w:eastAsia="en-AU"/>
        </w:rPr>
      </w:pPr>
      <w:r w:rsidRPr="003A3006">
        <w:rPr>
          <w:rFonts w:ascii="Times New Roman" w:eastAsiaTheme="minorEastAsia" w:hAnsi="Times New Roman" w:cs="Times New Roman"/>
          <w:b/>
          <w:color w:val="000000"/>
          <w:sz w:val="36"/>
          <w:szCs w:val="36"/>
          <w:lang w:eastAsia="en-AU"/>
        </w:rPr>
        <w:t>Veterans' Entitlements (Veteran Payment) Instrument 2018</w:t>
      </w:r>
    </w:p>
    <w:p w:rsidR="003A3006" w:rsidRPr="003A3006" w:rsidRDefault="003A3006" w:rsidP="003A3006">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1134" w:hanging="1134"/>
        <w:rPr>
          <w:rFonts w:ascii="Times New Roman" w:eastAsiaTheme="minorEastAsia" w:hAnsi="Times New Roman" w:cs="Times New Roman"/>
          <w:color w:val="000000"/>
          <w:sz w:val="28"/>
          <w:szCs w:val="20"/>
          <w:lang w:val="en-GB" w:eastAsia="en-AU"/>
        </w:rPr>
      </w:pPr>
    </w:p>
    <w:p w:rsidR="003A3006" w:rsidRPr="003A3006" w:rsidRDefault="003A3006" w:rsidP="003A3006">
      <w:pPr>
        <w:spacing w:after="0" w:line="240" w:lineRule="auto"/>
        <w:rPr>
          <w:rFonts w:ascii="Times New Roman" w:eastAsiaTheme="minorEastAsia" w:hAnsi="Times New Roman" w:cs="Times New Roman"/>
          <w:color w:val="000000"/>
          <w:sz w:val="20"/>
          <w:szCs w:val="20"/>
          <w:u w:val="single"/>
          <w:lang w:eastAsia="en-AU"/>
        </w:rPr>
      </w:pPr>
      <w:r w:rsidRPr="003A3006">
        <w:rPr>
          <w:rFonts w:ascii="Times New Roman" w:eastAsiaTheme="minorEastAsia" w:hAnsi="Times New Roman" w:cs="Times New Roman"/>
          <w:color w:val="000000"/>
          <w:sz w:val="20"/>
          <w:szCs w:val="20"/>
          <w:u w:val="single"/>
          <w:lang w:eastAsia="en-AU"/>
        </w:rPr>
        <w:t>Instrument 2018 No. R40</w:t>
      </w:r>
    </w:p>
    <w:p w:rsidR="003A3006" w:rsidRPr="003A3006" w:rsidRDefault="003A3006" w:rsidP="003A3006">
      <w:pPr>
        <w:spacing w:after="0" w:line="240" w:lineRule="auto"/>
        <w:rPr>
          <w:rFonts w:ascii="Times New Roman" w:eastAsiaTheme="minorEastAsia" w:hAnsi="Times New Roman" w:cs="Times New Roman"/>
          <w:color w:val="000000"/>
          <w:sz w:val="20"/>
          <w:szCs w:val="20"/>
          <w:u w:val="single"/>
          <w:lang w:eastAsia="en-AU"/>
        </w:rPr>
      </w:pPr>
    </w:p>
    <w:p w:rsidR="003A3006" w:rsidRPr="003A3006" w:rsidRDefault="003A3006" w:rsidP="003A3006">
      <w:pPr>
        <w:spacing w:after="0" w:line="240" w:lineRule="auto"/>
        <w:rPr>
          <w:rFonts w:ascii="Times New Roman" w:eastAsiaTheme="minorEastAsia" w:hAnsi="Times New Roman" w:cs="Times New Roman"/>
          <w:sz w:val="20"/>
          <w:szCs w:val="20"/>
          <w:lang w:eastAsia="en-AU"/>
        </w:rPr>
      </w:pPr>
    </w:p>
    <w:p w:rsidR="003A3006" w:rsidRPr="003A3006" w:rsidRDefault="003A3006" w:rsidP="003A3006">
      <w:pPr>
        <w:spacing w:after="0" w:line="240" w:lineRule="auto"/>
        <w:rPr>
          <w:rFonts w:ascii="Times New Roman" w:eastAsiaTheme="minorEastAsia" w:hAnsi="Times New Roman" w:cs="Times New Roman"/>
          <w:sz w:val="20"/>
          <w:szCs w:val="20"/>
          <w:lang w:eastAsia="en-AU"/>
        </w:rPr>
      </w:pPr>
    </w:p>
    <w:p w:rsidR="003A3006" w:rsidRPr="003A3006" w:rsidRDefault="003A3006" w:rsidP="003A3006">
      <w:pPr>
        <w:spacing w:after="0" w:line="240" w:lineRule="auto"/>
        <w:rPr>
          <w:rFonts w:ascii="Times New Roman" w:eastAsiaTheme="minorEastAsia" w:hAnsi="Times New Roman" w:cs="Times New Roman"/>
          <w:sz w:val="20"/>
          <w:szCs w:val="20"/>
          <w:lang w:eastAsia="en-AU"/>
        </w:rPr>
      </w:pPr>
    </w:p>
    <w:p w:rsidR="003A3006" w:rsidRPr="003A3006" w:rsidRDefault="003A3006" w:rsidP="003A3006">
      <w:pPr>
        <w:spacing w:after="0" w:line="240" w:lineRule="auto"/>
        <w:rPr>
          <w:rFonts w:ascii="Times New Roman" w:eastAsiaTheme="minorEastAsia" w:hAnsi="Times New Roman" w:cs="Times New Roman"/>
          <w:sz w:val="20"/>
          <w:szCs w:val="20"/>
          <w:lang w:eastAsia="en-AU"/>
        </w:rPr>
      </w:pPr>
    </w:p>
    <w:tbl>
      <w:tblPr>
        <w:tblW w:w="86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7"/>
      </w:tblGrid>
      <w:tr w:rsidR="003A3006" w:rsidRPr="003A3006" w:rsidTr="00DD026A">
        <w:tc>
          <w:tcPr>
            <w:tcW w:w="8647" w:type="dxa"/>
          </w:tcPr>
          <w:p w:rsidR="003A3006" w:rsidRPr="003A3006" w:rsidRDefault="003A3006" w:rsidP="003A3006">
            <w:pPr>
              <w:spacing w:before="120" w:after="0" w:line="240" w:lineRule="auto"/>
              <w:rPr>
                <w:rFonts w:ascii="Times New Roman" w:eastAsiaTheme="minorEastAsia" w:hAnsi="Times New Roman" w:cs="Times New Roman"/>
                <w:sz w:val="24"/>
                <w:szCs w:val="24"/>
                <w:lang w:eastAsia="en-AU"/>
              </w:rPr>
            </w:pPr>
            <w:r w:rsidRPr="003A3006">
              <w:rPr>
                <w:rFonts w:ascii="Times New Roman" w:eastAsiaTheme="minorEastAsia" w:hAnsi="Times New Roman" w:cs="Times New Roman"/>
                <w:sz w:val="24"/>
                <w:szCs w:val="24"/>
                <w:lang w:eastAsia="en-AU"/>
              </w:rPr>
              <w:t xml:space="preserve">The </w:t>
            </w:r>
            <w:r w:rsidRPr="003A3006">
              <w:rPr>
                <w:rFonts w:ascii="Times New Roman" w:eastAsiaTheme="minorEastAsia" w:hAnsi="Times New Roman" w:cs="Times New Roman"/>
                <w:sz w:val="24"/>
                <w:szCs w:val="24"/>
                <w:u w:val="single"/>
                <w:lang w:eastAsia="en-AU"/>
              </w:rPr>
              <w:t>Repatriation Commission</w:t>
            </w:r>
            <w:r w:rsidR="002A5D25">
              <w:rPr>
                <w:rFonts w:ascii="Times New Roman" w:eastAsiaTheme="minorEastAsia" w:hAnsi="Times New Roman" w:cs="Times New Roman"/>
                <w:sz w:val="24"/>
                <w:szCs w:val="24"/>
                <w:lang w:eastAsia="en-AU"/>
              </w:rPr>
              <w:t>,</w:t>
            </w:r>
            <w:r w:rsidRPr="003A3006">
              <w:rPr>
                <w:rFonts w:ascii="Times New Roman" w:eastAsiaTheme="minorEastAsia" w:hAnsi="Times New Roman" w:cs="Times New Roman"/>
                <w:sz w:val="24"/>
                <w:szCs w:val="24"/>
                <w:lang w:eastAsia="en-AU"/>
              </w:rPr>
              <w:t xml:space="preserve"> under subsection 45SB (1) of the </w:t>
            </w:r>
            <w:r w:rsidRPr="003A3006">
              <w:rPr>
                <w:rFonts w:ascii="Times New Roman" w:eastAsiaTheme="minorEastAsia" w:hAnsi="Times New Roman" w:cs="Times New Roman"/>
                <w:i/>
                <w:sz w:val="24"/>
                <w:szCs w:val="24"/>
                <w:lang w:eastAsia="en-AU"/>
              </w:rPr>
              <w:t>Veterans’ Entitlements Act 1986</w:t>
            </w:r>
            <w:r w:rsidR="002A5D25">
              <w:rPr>
                <w:rFonts w:ascii="Times New Roman" w:eastAsiaTheme="minorEastAsia" w:hAnsi="Times New Roman" w:cs="Times New Roman"/>
                <w:sz w:val="24"/>
                <w:szCs w:val="24"/>
                <w:lang w:eastAsia="en-AU"/>
              </w:rPr>
              <w:t>,</w:t>
            </w:r>
            <w:r w:rsidRPr="003A3006">
              <w:rPr>
                <w:rFonts w:ascii="Times New Roman" w:eastAsiaTheme="minorEastAsia" w:hAnsi="Times New Roman" w:cs="Times New Roman"/>
                <w:sz w:val="24"/>
                <w:szCs w:val="24"/>
                <w:lang w:eastAsia="en-AU"/>
              </w:rPr>
              <w:t xml:space="preserve"> makes the following instrument.</w:t>
            </w:r>
          </w:p>
          <w:p w:rsidR="003A3006" w:rsidRPr="003A3006" w:rsidRDefault="003A3006" w:rsidP="003A3006">
            <w:pPr>
              <w:spacing w:after="0" w:line="240" w:lineRule="auto"/>
              <w:rPr>
                <w:rFonts w:ascii="Times New Roman" w:eastAsiaTheme="minorEastAsia" w:hAnsi="Times New Roman" w:cs="Times New Roman"/>
                <w:sz w:val="24"/>
                <w:szCs w:val="24"/>
                <w:lang w:eastAsia="en-AU"/>
              </w:rPr>
            </w:pPr>
          </w:p>
          <w:p w:rsidR="003A3006" w:rsidRPr="003A3006" w:rsidRDefault="003A3006" w:rsidP="003A3006">
            <w:pPr>
              <w:tabs>
                <w:tab w:val="left" w:pos="1980"/>
                <w:tab w:val="left" w:pos="2340"/>
                <w:tab w:val="left" w:pos="4860"/>
              </w:tabs>
              <w:spacing w:before="120" w:after="120" w:line="240" w:lineRule="auto"/>
              <w:rPr>
                <w:rFonts w:ascii="Times New Roman" w:eastAsiaTheme="minorEastAsia" w:hAnsi="Times New Roman" w:cs="Times New Roman"/>
                <w:sz w:val="24"/>
                <w:szCs w:val="24"/>
                <w:lang w:eastAsia="en-AU"/>
              </w:rPr>
            </w:pPr>
          </w:p>
          <w:p w:rsidR="003A3006" w:rsidRPr="003A3006" w:rsidRDefault="003A3006" w:rsidP="003A3006">
            <w:pPr>
              <w:tabs>
                <w:tab w:val="left" w:pos="1980"/>
                <w:tab w:val="left" w:pos="2340"/>
                <w:tab w:val="left" w:pos="4860"/>
              </w:tabs>
              <w:spacing w:before="120" w:after="120" w:line="240" w:lineRule="auto"/>
              <w:rPr>
                <w:rFonts w:ascii="Times New Roman" w:eastAsiaTheme="minorEastAsia" w:hAnsi="Times New Roman" w:cs="Times New Roman"/>
                <w:sz w:val="24"/>
                <w:szCs w:val="24"/>
                <w:lang w:eastAsia="en-AU"/>
              </w:rPr>
            </w:pPr>
            <w:r w:rsidRPr="003A3006">
              <w:rPr>
                <w:rFonts w:ascii="Times New Roman" w:eastAsiaTheme="minorEastAsia" w:hAnsi="Times New Roman" w:cs="Times New Roman"/>
                <w:sz w:val="24"/>
                <w:szCs w:val="24"/>
                <w:lang w:eastAsia="en-AU"/>
              </w:rPr>
              <w:t xml:space="preserve">Dated this          </w:t>
            </w:r>
            <w:r w:rsidR="003576DC">
              <w:rPr>
                <w:rFonts w:ascii="Times New Roman" w:eastAsiaTheme="minorEastAsia" w:hAnsi="Times New Roman" w:cs="Times New Roman"/>
                <w:sz w:val="24"/>
                <w:szCs w:val="24"/>
                <w:lang w:eastAsia="en-AU"/>
              </w:rPr>
              <w:t>5</w:t>
            </w:r>
            <w:r w:rsidR="003576DC" w:rsidRPr="003576DC">
              <w:rPr>
                <w:rFonts w:ascii="Times New Roman" w:eastAsiaTheme="minorEastAsia" w:hAnsi="Times New Roman" w:cs="Times New Roman"/>
                <w:sz w:val="24"/>
                <w:szCs w:val="24"/>
                <w:vertAlign w:val="superscript"/>
                <w:lang w:eastAsia="en-AU"/>
              </w:rPr>
              <w:t>th</w:t>
            </w:r>
            <w:r w:rsidR="003576DC">
              <w:rPr>
                <w:rFonts w:ascii="Times New Roman" w:eastAsiaTheme="minorEastAsia" w:hAnsi="Times New Roman" w:cs="Times New Roman"/>
                <w:sz w:val="24"/>
                <w:szCs w:val="24"/>
                <w:lang w:eastAsia="en-AU"/>
              </w:rPr>
              <w:t xml:space="preserve"> </w:t>
            </w:r>
            <w:r w:rsidRPr="003A3006">
              <w:rPr>
                <w:rFonts w:ascii="Times New Roman" w:eastAsiaTheme="minorEastAsia" w:hAnsi="Times New Roman" w:cs="Times New Roman"/>
                <w:sz w:val="24"/>
                <w:szCs w:val="24"/>
                <w:lang w:eastAsia="en-AU"/>
              </w:rPr>
              <w:t xml:space="preserve">                     of          </w:t>
            </w:r>
            <w:r w:rsidR="003576DC">
              <w:rPr>
                <w:rFonts w:ascii="Times New Roman" w:eastAsiaTheme="minorEastAsia" w:hAnsi="Times New Roman" w:cs="Times New Roman"/>
                <w:sz w:val="24"/>
                <w:szCs w:val="24"/>
                <w:lang w:eastAsia="en-AU"/>
              </w:rPr>
              <w:t>April</w:t>
            </w:r>
            <w:r w:rsidRPr="003A3006">
              <w:rPr>
                <w:rFonts w:ascii="Times New Roman" w:eastAsiaTheme="minorEastAsia" w:hAnsi="Times New Roman" w:cs="Times New Roman"/>
                <w:sz w:val="24"/>
                <w:szCs w:val="24"/>
                <w:lang w:eastAsia="en-AU"/>
              </w:rPr>
              <w:t xml:space="preserve">                 2018</w:t>
            </w:r>
          </w:p>
          <w:p w:rsidR="003A3006" w:rsidRPr="003A3006" w:rsidRDefault="003A3006" w:rsidP="003A3006">
            <w:pPr>
              <w:tabs>
                <w:tab w:val="left" w:pos="2880"/>
              </w:tabs>
              <w:spacing w:after="0" w:line="240" w:lineRule="auto"/>
              <w:ind w:right="-239"/>
              <w:rPr>
                <w:rFonts w:ascii="Times New Roman" w:eastAsiaTheme="minorEastAsia" w:hAnsi="Times New Roman" w:cs="Times New Roman"/>
                <w:sz w:val="24"/>
                <w:szCs w:val="24"/>
                <w:lang w:eastAsia="en-AU"/>
              </w:rPr>
            </w:pPr>
          </w:p>
          <w:p w:rsidR="003A3006" w:rsidRPr="003A3006" w:rsidRDefault="003A3006" w:rsidP="003A3006">
            <w:pPr>
              <w:tabs>
                <w:tab w:val="left" w:pos="2880"/>
              </w:tabs>
              <w:spacing w:after="0" w:line="240" w:lineRule="auto"/>
              <w:ind w:right="-239"/>
              <w:rPr>
                <w:rFonts w:ascii="Times New Roman" w:eastAsiaTheme="minorEastAsia" w:hAnsi="Times New Roman" w:cs="Times New Roman"/>
                <w:sz w:val="24"/>
                <w:szCs w:val="24"/>
                <w:lang w:eastAsia="en-AU"/>
              </w:rPr>
            </w:pPr>
          </w:p>
          <w:p w:rsidR="003A3006" w:rsidRPr="003A3006" w:rsidRDefault="003A3006" w:rsidP="003A3006">
            <w:pPr>
              <w:tabs>
                <w:tab w:val="left" w:pos="2880"/>
              </w:tabs>
              <w:spacing w:after="0" w:line="240" w:lineRule="auto"/>
              <w:ind w:right="-239"/>
              <w:rPr>
                <w:rFonts w:ascii="Times New Roman" w:eastAsiaTheme="minorEastAsia" w:hAnsi="Times New Roman" w:cs="Times New Roman"/>
                <w:sz w:val="24"/>
                <w:szCs w:val="24"/>
                <w:lang w:eastAsia="en-AU"/>
              </w:rPr>
            </w:pPr>
            <w:r w:rsidRPr="003A3006">
              <w:rPr>
                <w:rFonts w:ascii="Times New Roman" w:eastAsiaTheme="minorEastAsia" w:hAnsi="Times New Roman" w:cs="Times New Roman"/>
                <w:sz w:val="24"/>
                <w:szCs w:val="24"/>
                <w:lang w:eastAsia="en-AU"/>
              </w:rPr>
              <w:t xml:space="preserve">The Seal of the                                                               )   </w:t>
            </w:r>
          </w:p>
          <w:p w:rsidR="003A3006" w:rsidRPr="003A3006" w:rsidRDefault="003A3006" w:rsidP="003A3006">
            <w:pPr>
              <w:tabs>
                <w:tab w:val="left" w:pos="2232"/>
              </w:tabs>
              <w:spacing w:after="0" w:line="240" w:lineRule="auto"/>
              <w:ind w:left="-1080" w:right="-239" w:firstLine="1080"/>
              <w:rPr>
                <w:rFonts w:ascii="Times New Roman" w:eastAsiaTheme="minorEastAsia" w:hAnsi="Times New Roman" w:cs="Times New Roman"/>
                <w:sz w:val="24"/>
                <w:szCs w:val="24"/>
                <w:lang w:eastAsia="en-AU"/>
              </w:rPr>
            </w:pPr>
            <w:r w:rsidRPr="003A3006">
              <w:rPr>
                <w:rFonts w:ascii="Times New Roman" w:eastAsiaTheme="minorEastAsia" w:hAnsi="Times New Roman" w:cs="Times New Roman"/>
                <w:sz w:val="24"/>
                <w:szCs w:val="24"/>
                <w:lang w:eastAsia="en-AU"/>
              </w:rPr>
              <w:t xml:space="preserve">Repatriation Commission                                              )  </w:t>
            </w:r>
          </w:p>
          <w:p w:rsidR="003A3006" w:rsidRPr="003A3006" w:rsidRDefault="003A3006" w:rsidP="003A3006">
            <w:pPr>
              <w:tabs>
                <w:tab w:val="left" w:pos="2232"/>
              </w:tabs>
              <w:spacing w:after="0" w:line="240" w:lineRule="auto"/>
              <w:ind w:left="-1080" w:right="-239" w:firstLine="1080"/>
              <w:rPr>
                <w:rFonts w:ascii="Times New Roman" w:eastAsiaTheme="minorEastAsia" w:hAnsi="Times New Roman" w:cs="Times New Roman"/>
                <w:sz w:val="24"/>
                <w:szCs w:val="24"/>
                <w:lang w:eastAsia="en-AU"/>
              </w:rPr>
            </w:pPr>
            <w:r w:rsidRPr="003A3006">
              <w:rPr>
                <w:rFonts w:ascii="Times New Roman" w:eastAsiaTheme="minorEastAsia" w:hAnsi="Times New Roman" w:cs="Times New Roman"/>
                <w:sz w:val="24"/>
                <w:szCs w:val="24"/>
                <w:lang w:eastAsia="en-AU"/>
              </w:rPr>
              <w:t>was affixed hereto in the                                                )</w:t>
            </w:r>
            <w:r w:rsidR="003576DC">
              <w:rPr>
                <w:rFonts w:ascii="Times New Roman" w:eastAsiaTheme="minorEastAsia" w:hAnsi="Times New Roman" w:cs="Times New Roman"/>
                <w:sz w:val="24"/>
                <w:szCs w:val="24"/>
                <w:lang w:eastAsia="en-AU"/>
              </w:rPr>
              <w:t>SEAL</w:t>
            </w:r>
          </w:p>
          <w:p w:rsidR="003A3006" w:rsidRPr="003A3006" w:rsidRDefault="003A3006" w:rsidP="003A3006">
            <w:pPr>
              <w:tabs>
                <w:tab w:val="left" w:pos="2232"/>
              </w:tabs>
              <w:spacing w:after="0" w:line="240" w:lineRule="auto"/>
              <w:ind w:left="-1080" w:right="-239" w:firstLine="1080"/>
              <w:rPr>
                <w:rFonts w:ascii="Times New Roman" w:eastAsiaTheme="minorEastAsia" w:hAnsi="Times New Roman" w:cs="Times New Roman"/>
                <w:sz w:val="24"/>
                <w:szCs w:val="24"/>
                <w:lang w:eastAsia="en-AU"/>
              </w:rPr>
            </w:pPr>
            <w:r w:rsidRPr="003A3006">
              <w:rPr>
                <w:rFonts w:ascii="Times New Roman" w:eastAsiaTheme="minorEastAsia" w:hAnsi="Times New Roman" w:cs="Times New Roman"/>
                <w:sz w:val="24"/>
                <w:szCs w:val="24"/>
                <w:lang w:eastAsia="en-AU"/>
              </w:rPr>
              <w:t xml:space="preserve">presence of:                                                                    )  </w:t>
            </w:r>
          </w:p>
          <w:p w:rsidR="003A3006" w:rsidRPr="003A3006" w:rsidRDefault="003A3006" w:rsidP="003A3006">
            <w:pPr>
              <w:tabs>
                <w:tab w:val="left" w:pos="2232"/>
              </w:tabs>
              <w:spacing w:after="0" w:line="240" w:lineRule="auto"/>
              <w:ind w:left="-1080" w:right="-239" w:firstLine="1080"/>
              <w:rPr>
                <w:rFonts w:ascii="Times New Roman" w:eastAsiaTheme="minorEastAsia" w:hAnsi="Times New Roman" w:cs="Times New Roman"/>
                <w:sz w:val="24"/>
                <w:szCs w:val="24"/>
                <w:lang w:eastAsia="en-AU"/>
              </w:rPr>
            </w:pPr>
            <w:r w:rsidRPr="003A3006">
              <w:rPr>
                <w:rFonts w:ascii="Times New Roman" w:eastAsiaTheme="minorEastAsia" w:hAnsi="Times New Roman" w:cs="Times New Roman"/>
                <w:sz w:val="24"/>
                <w:szCs w:val="24"/>
                <w:lang w:eastAsia="en-AU"/>
              </w:rPr>
              <w:t xml:space="preserve">                                                                                        </w:t>
            </w:r>
          </w:p>
          <w:p w:rsidR="003A3006" w:rsidRPr="003A3006" w:rsidRDefault="003A3006" w:rsidP="003A3006">
            <w:pPr>
              <w:tabs>
                <w:tab w:val="left" w:pos="2232"/>
              </w:tabs>
              <w:spacing w:after="0" w:line="240" w:lineRule="auto"/>
              <w:ind w:left="-1080" w:right="-239" w:firstLine="1080"/>
              <w:rPr>
                <w:rFonts w:ascii="Times New Roman" w:eastAsiaTheme="minorEastAsia" w:hAnsi="Times New Roman" w:cs="Times New Roman"/>
                <w:sz w:val="24"/>
                <w:szCs w:val="24"/>
                <w:lang w:eastAsia="en-AU"/>
              </w:rPr>
            </w:pPr>
          </w:p>
          <w:p w:rsidR="003A3006" w:rsidRPr="003A3006" w:rsidRDefault="003A3006" w:rsidP="003A3006">
            <w:pPr>
              <w:tabs>
                <w:tab w:val="left" w:pos="2232"/>
              </w:tabs>
              <w:spacing w:after="0" w:line="240" w:lineRule="auto"/>
              <w:ind w:left="-1080" w:right="-239" w:firstLine="1080"/>
              <w:rPr>
                <w:rFonts w:ascii="Times New Roman" w:eastAsiaTheme="minorEastAsia" w:hAnsi="Times New Roman" w:cs="Times New Roman"/>
                <w:sz w:val="24"/>
                <w:szCs w:val="24"/>
                <w:lang w:eastAsia="en-AU"/>
              </w:rPr>
            </w:pPr>
          </w:p>
          <w:p w:rsidR="003A3006" w:rsidRPr="003A3006" w:rsidRDefault="003A3006" w:rsidP="003A3006">
            <w:pPr>
              <w:tabs>
                <w:tab w:val="left" w:pos="2880"/>
              </w:tabs>
              <w:spacing w:after="0" w:line="240" w:lineRule="auto"/>
              <w:ind w:left="-1080" w:right="-239" w:firstLine="1080"/>
              <w:rPr>
                <w:rFonts w:ascii="Times New Roman" w:eastAsiaTheme="minorEastAsia" w:hAnsi="Times New Roman" w:cs="Times New Roman"/>
                <w:sz w:val="24"/>
                <w:szCs w:val="24"/>
                <w:lang w:eastAsia="en-AU"/>
              </w:rPr>
            </w:pPr>
          </w:p>
          <w:p w:rsidR="003A3006" w:rsidRPr="003A3006" w:rsidRDefault="003A3006" w:rsidP="003A3006">
            <w:pPr>
              <w:tabs>
                <w:tab w:val="left" w:pos="2880"/>
              </w:tabs>
              <w:spacing w:after="0" w:line="240" w:lineRule="auto"/>
              <w:ind w:left="-1080" w:right="-239" w:firstLine="1080"/>
              <w:rPr>
                <w:rFonts w:ascii="Times New Roman" w:eastAsiaTheme="minorEastAsia" w:hAnsi="Times New Roman" w:cs="Times New Roman"/>
                <w:sz w:val="24"/>
                <w:szCs w:val="24"/>
                <w:lang w:eastAsia="en-AU"/>
              </w:rPr>
            </w:pPr>
          </w:p>
          <w:p w:rsidR="003A3006" w:rsidRPr="003A3006" w:rsidRDefault="003A3006" w:rsidP="003A3006">
            <w:pPr>
              <w:tabs>
                <w:tab w:val="left" w:pos="2880"/>
              </w:tabs>
              <w:spacing w:after="0" w:line="240" w:lineRule="auto"/>
              <w:ind w:left="-1080" w:right="-239" w:firstLine="1080"/>
              <w:rPr>
                <w:rFonts w:ascii="Times New Roman" w:eastAsiaTheme="minorEastAsia" w:hAnsi="Times New Roman" w:cs="Times New Roman"/>
                <w:sz w:val="18"/>
                <w:szCs w:val="18"/>
                <w:lang w:eastAsia="en-AU"/>
              </w:rPr>
            </w:pPr>
          </w:p>
          <w:p w:rsidR="003A3006" w:rsidRPr="003A3006" w:rsidRDefault="003576DC" w:rsidP="003A3006">
            <w:pPr>
              <w:tabs>
                <w:tab w:val="left" w:pos="2880"/>
              </w:tabs>
              <w:spacing w:after="0" w:line="240" w:lineRule="auto"/>
              <w:ind w:left="-1080" w:right="-239" w:firstLine="1080"/>
              <w:rPr>
                <w:rFonts w:ascii="Times New Roman" w:eastAsiaTheme="minorEastAsia" w:hAnsi="Times New Roman" w:cs="Times New Roman"/>
                <w:sz w:val="18"/>
                <w:szCs w:val="18"/>
                <w:lang w:eastAsia="en-AU"/>
              </w:rPr>
            </w:pPr>
            <w:r>
              <w:rPr>
                <w:rFonts w:ascii="Times New Roman" w:eastAsiaTheme="minorEastAsia" w:hAnsi="Times New Roman" w:cs="Times New Roman"/>
                <w:sz w:val="18"/>
                <w:szCs w:val="18"/>
                <w:lang w:eastAsia="en-AU"/>
              </w:rPr>
              <w:t xml:space="preserve">    Simon Lewis                                      C Orme                                                              M A Kelly</w:t>
            </w:r>
          </w:p>
          <w:p w:rsidR="003A3006" w:rsidRPr="003A3006" w:rsidRDefault="003A3006" w:rsidP="003A3006">
            <w:pPr>
              <w:spacing w:after="0" w:line="240" w:lineRule="auto"/>
              <w:rPr>
                <w:rFonts w:ascii="Times New Roman" w:eastAsiaTheme="minorEastAsia" w:hAnsi="Times New Roman" w:cs="Times New Roman"/>
                <w:b/>
                <w:sz w:val="18"/>
                <w:szCs w:val="18"/>
                <w:lang w:eastAsia="en-AU"/>
              </w:rPr>
            </w:pPr>
            <w:r w:rsidRPr="003A3006">
              <w:rPr>
                <w:rFonts w:ascii="Times New Roman" w:eastAsiaTheme="minorEastAsia" w:hAnsi="Times New Roman" w:cs="Times New Roman"/>
                <w:sz w:val="18"/>
                <w:szCs w:val="18"/>
                <w:lang w:eastAsia="en-AU"/>
              </w:rPr>
              <w:t xml:space="preserve"> </w:t>
            </w:r>
            <w:r w:rsidRPr="003A3006">
              <w:rPr>
                <w:rFonts w:ascii="Times New Roman" w:eastAsiaTheme="minorEastAsia" w:hAnsi="Times New Roman" w:cs="Times New Roman"/>
                <w:b/>
                <w:sz w:val="18"/>
                <w:szCs w:val="18"/>
                <w:lang w:eastAsia="en-AU"/>
              </w:rPr>
              <w:t xml:space="preserve">SIMON LEWIS                            CRAIG ORME                                  </w:t>
            </w:r>
            <w:r w:rsidRPr="003A3006">
              <w:rPr>
                <w:rFonts w:ascii="Times New Roman" w:eastAsiaTheme="minorEastAsia" w:hAnsi="Times New Roman" w:cs="Times New Roman"/>
                <w:b/>
                <w:caps/>
                <w:color w:val="000000"/>
                <w:sz w:val="18"/>
                <w:szCs w:val="18"/>
                <w:lang w:eastAsia="en-AU"/>
              </w:rPr>
              <w:t>Major General Mark Kelly</w:t>
            </w:r>
          </w:p>
          <w:p w:rsidR="003A3006" w:rsidRPr="003A3006" w:rsidRDefault="003A3006" w:rsidP="003A3006">
            <w:pPr>
              <w:spacing w:after="0" w:line="240" w:lineRule="auto"/>
              <w:rPr>
                <w:rFonts w:ascii="Times New Roman" w:eastAsiaTheme="minorEastAsia" w:hAnsi="Times New Roman" w:cs="Times New Roman"/>
                <w:b/>
                <w:caps/>
                <w:color w:val="000000"/>
                <w:sz w:val="18"/>
                <w:szCs w:val="18"/>
                <w:lang w:eastAsia="en-AU"/>
              </w:rPr>
            </w:pPr>
            <w:r w:rsidRPr="003A3006">
              <w:rPr>
                <w:rFonts w:ascii="Times New Roman" w:eastAsiaTheme="minorEastAsia" w:hAnsi="Times New Roman" w:cs="Times New Roman"/>
                <w:b/>
                <w:sz w:val="18"/>
                <w:szCs w:val="18"/>
                <w:lang w:eastAsia="en-AU"/>
              </w:rPr>
              <w:t xml:space="preserve">          PSM                                        DSC AM CSC                                                            </w:t>
            </w:r>
            <w:r w:rsidRPr="003A3006">
              <w:rPr>
                <w:rFonts w:ascii="Times New Roman" w:eastAsiaTheme="minorEastAsia" w:hAnsi="Times New Roman" w:cs="Times New Roman"/>
                <w:b/>
                <w:caps/>
                <w:color w:val="000000"/>
                <w:sz w:val="18"/>
                <w:szCs w:val="18"/>
                <w:lang w:eastAsia="en-AU"/>
              </w:rPr>
              <w:t>AO DSC</w:t>
            </w:r>
          </w:p>
          <w:p w:rsidR="003A3006" w:rsidRPr="003A3006" w:rsidRDefault="003A3006" w:rsidP="003A3006">
            <w:pPr>
              <w:tabs>
                <w:tab w:val="left" w:pos="0"/>
              </w:tabs>
              <w:spacing w:after="0" w:line="240" w:lineRule="auto"/>
              <w:ind w:right="-239"/>
              <w:rPr>
                <w:rFonts w:ascii="Times New Roman" w:eastAsiaTheme="minorEastAsia" w:hAnsi="Times New Roman" w:cs="Times New Roman"/>
                <w:b/>
                <w:sz w:val="18"/>
                <w:szCs w:val="18"/>
                <w:lang w:eastAsia="en-AU"/>
              </w:rPr>
            </w:pPr>
            <w:r w:rsidRPr="003A3006">
              <w:rPr>
                <w:rFonts w:ascii="Times New Roman" w:eastAsiaTheme="minorEastAsia" w:hAnsi="Times New Roman" w:cs="Times New Roman"/>
                <w:b/>
                <w:sz w:val="18"/>
                <w:szCs w:val="18"/>
                <w:lang w:eastAsia="en-AU"/>
              </w:rPr>
              <w:t xml:space="preserve">    PRESIDENT                         DEPUTY PRESIDENT                                         COMMISSIONER</w:t>
            </w:r>
          </w:p>
          <w:p w:rsidR="003A3006" w:rsidRPr="003A3006" w:rsidRDefault="003A3006" w:rsidP="003A3006">
            <w:pPr>
              <w:tabs>
                <w:tab w:val="left" w:pos="0"/>
              </w:tabs>
              <w:spacing w:after="0" w:line="240" w:lineRule="auto"/>
              <w:ind w:right="-239"/>
              <w:rPr>
                <w:rFonts w:ascii="Times New Roman" w:eastAsiaTheme="minorEastAsia" w:hAnsi="Times New Roman" w:cs="Times New Roman"/>
                <w:b/>
                <w:sz w:val="18"/>
                <w:szCs w:val="18"/>
                <w:lang w:eastAsia="en-AU"/>
              </w:rPr>
            </w:pPr>
          </w:p>
          <w:p w:rsidR="003A3006" w:rsidRPr="003A3006" w:rsidRDefault="003A3006" w:rsidP="003A3006">
            <w:pPr>
              <w:tabs>
                <w:tab w:val="left" w:pos="2880"/>
              </w:tabs>
              <w:autoSpaceDE w:val="0"/>
              <w:autoSpaceDN w:val="0"/>
              <w:adjustRightInd w:val="0"/>
              <w:spacing w:after="0" w:line="240" w:lineRule="auto"/>
              <w:ind w:right="-239"/>
              <w:rPr>
                <w:rFonts w:ascii="Times New Roman" w:eastAsiaTheme="minorEastAsia" w:hAnsi="Times New Roman" w:cs="Times New Roman"/>
                <w:sz w:val="18"/>
                <w:szCs w:val="18"/>
                <w:lang w:eastAsia="en-AU"/>
              </w:rPr>
            </w:pPr>
          </w:p>
        </w:tc>
      </w:tr>
    </w:tbl>
    <w:p w:rsidR="003A3006" w:rsidRPr="003A3006" w:rsidRDefault="003A3006" w:rsidP="003A3006">
      <w:pPr>
        <w:spacing w:after="0" w:line="240" w:lineRule="auto"/>
        <w:rPr>
          <w:rFonts w:eastAsiaTheme="minorEastAsia" w:cs="Times New Roman"/>
          <w:sz w:val="24"/>
          <w:szCs w:val="24"/>
          <w:lang w:val="en-GB" w:eastAsia="ja-JP"/>
        </w:rPr>
      </w:pPr>
    </w:p>
    <w:p w:rsidR="003A3006" w:rsidRPr="003A3006" w:rsidRDefault="003A3006" w:rsidP="003A3006">
      <w:pPr>
        <w:spacing w:after="0" w:line="240" w:lineRule="auto"/>
        <w:rPr>
          <w:rFonts w:eastAsiaTheme="minorEastAsia" w:cs="Times New Roman"/>
          <w:sz w:val="24"/>
          <w:szCs w:val="24"/>
          <w:lang w:val="en-GB" w:eastAsia="ja-JP"/>
        </w:rPr>
      </w:pPr>
      <w:r w:rsidRPr="003A3006">
        <w:rPr>
          <w:rFonts w:eastAsiaTheme="minorEastAsia" w:cs="Times New Roman"/>
          <w:sz w:val="24"/>
          <w:szCs w:val="24"/>
          <w:lang w:val="en-GB" w:eastAsia="ja-JP"/>
        </w:rPr>
        <w:br w:type="page"/>
      </w:r>
    </w:p>
    <w:p w:rsidR="003A3006" w:rsidRPr="003A3006" w:rsidRDefault="003A3006" w:rsidP="003A3006">
      <w:pPr>
        <w:spacing w:after="0" w:line="240" w:lineRule="auto"/>
        <w:rPr>
          <w:rFonts w:eastAsiaTheme="minorEastAsia" w:cs="Times New Roman"/>
          <w:sz w:val="24"/>
          <w:szCs w:val="24"/>
          <w:lang w:val="en-GB" w:eastAsia="ja-JP"/>
        </w:rPr>
      </w:pPr>
    </w:p>
    <w:p w:rsidR="003A3006" w:rsidRPr="003A3006" w:rsidRDefault="003A3006" w:rsidP="003A3006">
      <w:pPr>
        <w:spacing w:after="0" w:line="240" w:lineRule="auto"/>
        <w:rPr>
          <w:rFonts w:eastAsiaTheme="minorEastAsia" w:cs="Times New Roman"/>
          <w:sz w:val="24"/>
          <w:szCs w:val="24"/>
          <w:lang w:val="en-GB" w:eastAsia="ja-JP"/>
        </w:rPr>
      </w:pPr>
      <w:r w:rsidRPr="003A3006">
        <w:rPr>
          <w:rFonts w:ascii="Times New Roman" w:eastAsiaTheme="minorEastAsia" w:hAnsi="Times New Roman" w:cs="Times New Roman"/>
          <w:b/>
          <w:sz w:val="32"/>
          <w:szCs w:val="24"/>
          <w:lang w:val="en-GB" w:eastAsia="ja-JP"/>
        </w:rPr>
        <w:t>Part 1 — Preliminary</w:t>
      </w:r>
    </w:p>
    <w:p w:rsidR="003A3006" w:rsidRPr="003A3006" w:rsidRDefault="003A3006" w:rsidP="003A3006">
      <w:pPr>
        <w:spacing w:after="0" w:line="240" w:lineRule="auto"/>
        <w:rPr>
          <w:rFonts w:eastAsiaTheme="minorEastAsia" w:cs="Times New Roman"/>
          <w:sz w:val="24"/>
          <w:szCs w:val="24"/>
          <w:lang w:val="en-GB" w:eastAsia="ja-JP"/>
        </w:rPr>
      </w:pPr>
    </w:p>
    <w:p w:rsidR="003A3006" w:rsidRPr="003A3006" w:rsidRDefault="003A3006" w:rsidP="003A3006">
      <w:pPr>
        <w:spacing w:after="0" w:line="240" w:lineRule="auto"/>
        <w:rPr>
          <w:rFonts w:eastAsiaTheme="minorEastAsia" w:cs="Times New Roman"/>
          <w:sz w:val="24"/>
          <w:szCs w:val="24"/>
          <w:lang w:val="en-GB" w:eastAsia="ja-JP"/>
        </w:rPr>
      </w:pPr>
      <w:r w:rsidRPr="003A3006">
        <w:rPr>
          <w:rFonts w:ascii="Times New Roman" w:eastAsiaTheme="minorEastAsia" w:hAnsi="Times New Roman" w:cs="Times New Roman"/>
          <w:b/>
          <w:sz w:val="28"/>
          <w:szCs w:val="24"/>
          <w:lang w:val="en-GB" w:eastAsia="ja-JP"/>
        </w:rPr>
        <w:t xml:space="preserve">1 Name </w:t>
      </w:r>
    </w:p>
    <w:p w:rsidR="003A3006" w:rsidRPr="003A3006" w:rsidRDefault="003A3006" w:rsidP="003A3006">
      <w:pPr>
        <w:spacing w:after="0" w:line="240" w:lineRule="auto"/>
        <w:rPr>
          <w:rFonts w:eastAsiaTheme="minorEastAsia" w:cs="Times New Roman"/>
          <w:sz w:val="24"/>
          <w:szCs w:val="24"/>
          <w:lang w:val="en-GB" w:eastAsia="ja-JP"/>
        </w:rPr>
      </w:pPr>
    </w:p>
    <w:p w:rsidR="003A3006" w:rsidRPr="003A3006" w:rsidRDefault="003A3006" w:rsidP="003A3006">
      <w:pPr>
        <w:spacing w:after="0" w:line="240" w:lineRule="auto"/>
        <w:ind w:left="360"/>
        <w:rPr>
          <w:rFonts w:eastAsiaTheme="minorEastAsia" w:cs="Times New Roman"/>
          <w:sz w:val="24"/>
          <w:szCs w:val="24"/>
          <w:lang w:val="en-GB" w:eastAsia="ja-JP"/>
        </w:rPr>
      </w:pPr>
      <w:r w:rsidRPr="003A3006">
        <w:rPr>
          <w:rFonts w:ascii="Times New Roman" w:eastAsiaTheme="minorEastAsia" w:hAnsi="Times New Roman" w:cs="Times New Roman"/>
          <w:sz w:val="24"/>
          <w:szCs w:val="24"/>
          <w:lang w:val="en-GB" w:eastAsia="ja-JP"/>
        </w:rPr>
        <w:t xml:space="preserve">This instrument is the </w:t>
      </w:r>
      <w:r w:rsidRPr="003A3006">
        <w:rPr>
          <w:rFonts w:ascii="Times New Roman" w:eastAsiaTheme="minorEastAsia" w:hAnsi="Times New Roman" w:cs="Times New Roman"/>
          <w:i/>
          <w:sz w:val="24"/>
          <w:szCs w:val="24"/>
          <w:lang w:val="en-GB" w:eastAsia="ja-JP"/>
        </w:rPr>
        <w:t>Veterans’ Entitlements (Veteran Payment) Instrument 2018.</w:t>
      </w:r>
    </w:p>
    <w:p w:rsidR="003A3006" w:rsidRPr="003A3006" w:rsidRDefault="003A3006" w:rsidP="003A3006">
      <w:pPr>
        <w:spacing w:after="0" w:line="240" w:lineRule="auto"/>
        <w:rPr>
          <w:rFonts w:eastAsiaTheme="minorEastAsia" w:cs="Times New Roman"/>
          <w:sz w:val="24"/>
          <w:szCs w:val="24"/>
          <w:lang w:val="en-GB" w:eastAsia="ja-JP"/>
        </w:rPr>
      </w:pPr>
    </w:p>
    <w:p w:rsidR="003A3006" w:rsidRPr="003A3006" w:rsidRDefault="003A3006" w:rsidP="003A3006">
      <w:pPr>
        <w:spacing w:after="0" w:line="240" w:lineRule="auto"/>
        <w:rPr>
          <w:rFonts w:eastAsiaTheme="minorEastAsia" w:cs="Times New Roman"/>
          <w:sz w:val="24"/>
          <w:szCs w:val="24"/>
          <w:lang w:val="en-GB" w:eastAsia="ja-JP"/>
        </w:rPr>
      </w:pPr>
      <w:r w:rsidRPr="003A3006">
        <w:rPr>
          <w:rFonts w:ascii="Times New Roman" w:eastAsiaTheme="minorEastAsia" w:hAnsi="Times New Roman" w:cs="Times New Roman"/>
          <w:b/>
          <w:sz w:val="28"/>
          <w:szCs w:val="24"/>
          <w:lang w:val="en-GB" w:eastAsia="ja-JP"/>
        </w:rPr>
        <w:t>2 Commencement</w:t>
      </w:r>
    </w:p>
    <w:p w:rsidR="003A3006" w:rsidRPr="003A3006" w:rsidRDefault="003A3006" w:rsidP="003A3006">
      <w:pPr>
        <w:spacing w:after="0" w:line="240" w:lineRule="auto"/>
        <w:ind w:left="709"/>
        <w:rPr>
          <w:rFonts w:eastAsiaTheme="minorEastAsia" w:cs="Times New Roman"/>
          <w:sz w:val="24"/>
          <w:szCs w:val="24"/>
          <w:lang w:val="en-GB" w:eastAsia="ja-JP"/>
        </w:rPr>
      </w:pPr>
    </w:p>
    <w:p w:rsidR="003A3006" w:rsidRPr="003A3006" w:rsidRDefault="003A3006" w:rsidP="003A3006">
      <w:pPr>
        <w:spacing w:after="0" w:line="240" w:lineRule="auto"/>
        <w:ind w:left="360"/>
        <w:rPr>
          <w:rFonts w:eastAsiaTheme="minorEastAsia" w:cs="Times New Roman"/>
          <w:sz w:val="24"/>
          <w:szCs w:val="24"/>
          <w:lang w:val="en-GB" w:eastAsia="ja-JP"/>
        </w:rPr>
      </w:pPr>
      <w:r w:rsidRPr="003A3006">
        <w:rPr>
          <w:rFonts w:ascii="Times New Roman" w:eastAsiaTheme="minorEastAsia" w:hAnsi="Times New Roman" w:cs="Times New Roman"/>
          <w:sz w:val="24"/>
          <w:szCs w:val="24"/>
          <w:lang w:val="en-GB" w:eastAsia="ja-JP"/>
        </w:rPr>
        <w:t>This instrument commences</w:t>
      </w:r>
      <w:r w:rsidR="00B30526">
        <w:rPr>
          <w:rFonts w:ascii="Times New Roman" w:eastAsiaTheme="minorEastAsia" w:hAnsi="Times New Roman" w:cs="Times New Roman"/>
          <w:sz w:val="24"/>
          <w:szCs w:val="24"/>
          <w:lang w:val="en-GB" w:eastAsia="ja-JP"/>
        </w:rPr>
        <w:t>,</w:t>
      </w:r>
      <w:r w:rsidRPr="003A3006">
        <w:rPr>
          <w:rFonts w:ascii="Times New Roman" w:eastAsiaTheme="minorEastAsia" w:hAnsi="Times New Roman" w:cs="Times New Roman"/>
          <w:sz w:val="24"/>
          <w:szCs w:val="24"/>
          <w:lang w:val="en-GB" w:eastAsia="ja-JP"/>
        </w:rPr>
        <w:t xml:space="preserve"> </w:t>
      </w:r>
      <w:r w:rsidR="00B30526">
        <w:rPr>
          <w:rFonts w:ascii="Times New Roman" w:eastAsiaTheme="minorEastAsia" w:hAnsi="Times New Roman" w:cs="Times New Roman"/>
          <w:sz w:val="24"/>
          <w:szCs w:val="24"/>
          <w:lang w:val="en-GB" w:eastAsia="ja-JP"/>
        </w:rPr>
        <w:t xml:space="preserve">or is taken to have commenced, </w:t>
      </w:r>
      <w:r w:rsidRPr="003A3006">
        <w:rPr>
          <w:rFonts w:ascii="Times New Roman" w:eastAsiaTheme="minorEastAsia" w:hAnsi="Times New Roman" w:cs="Times New Roman"/>
          <w:sz w:val="24"/>
          <w:szCs w:val="24"/>
          <w:lang w:val="en-GB" w:eastAsia="ja-JP"/>
        </w:rPr>
        <w:t>on 1 May 2018.</w:t>
      </w:r>
    </w:p>
    <w:p w:rsidR="003A3006" w:rsidRPr="003A3006" w:rsidRDefault="003A3006" w:rsidP="003A3006">
      <w:pPr>
        <w:spacing w:after="0" w:line="240" w:lineRule="auto"/>
        <w:ind w:left="360"/>
        <w:rPr>
          <w:rFonts w:eastAsiaTheme="minorEastAsia" w:cs="Times New Roman"/>
          <w:sz w:val="24"/>
          <w:szCs w:val="24"/>
          <w:lang w:val="en-GB" w:eastAsia="ja-JP"/>
        </w:rPr>
      </w:pPr>
    </w:p>
    <w:p w:rsidR="003A3006" w:rsidRPr="003A3006" w:rsidRDefault="003A3006" w:rsidP="003A3006">
      <w:pPr>
        <w:spacing w:after="0" w:line="240" w:lineRule="auto"/>
        <w:rPr>
          <w:rFonts w:eastAsiaTheme="minorEastAsia" w:cs="Times New Roman"/>
          <w:sz w:val="24"/>
          <w:szCs w:val="24"/>
          <w:lang w:val="en-GB" w:eastAsia="ja-JP"/>
        </w:rPr>
      </w:pPr>
      <w:r w:rsidRPr="003A3006">
        <w:rPr>
          <w:rFonts w:ascii="Times New Roman" w:eastAsiaTheme="minorEastAsia" w:hAnsi="Times New Roman" w:cs="Times New Roman"/>
          <w:b/>
          <w:sz w:val="28"/>
          <w:szCs w:val="24"/>
          <w:lang w:val="en-GB" w:eastAsia="ja-JP"/>
        </w:rPr>
        <w:t>3 Authority</w:t>
      </w:r>
    </w:p>
    <w:p w:rsidR="003A3006" w:rsidRPr="003A3006" w:rsidRDefault="003A3006" w:rsidP="003A3006">
      <w:pPr>
        <w:spacing w:after="0" w:line="240" w:lineRule="auto"/>
        <w:rPr>
          <w:rFonts w:eastAsiaTheme="minorEastAsia" w:cs="Times New Roman"/>
          <w:sz w:val="24"/>
          <w:szCs w:val="24"/>
          <w:lang w:val="en-GB" w:eastAsia="ja-JP"/>
        </w:rPr>
      </w:pPr>
    </w:p>
    <w:p w:rsidR="003A3006" w:rsidRPr="000129B2" w:rsidRDefault="003A3006" w:rsidP="003A3006">
      <w:pPr>
        <w:spacing w:after="0" w:line="240" w:lineRule="auto"/>
        <w:ind w:left="360"/>
        <w:rPr>
          <w:rFonts w:ascii="Times New Roman" w:eastAsiaTheme="minorEastAsia" w:hAnsi="Times New Roman" w:cs="Times New Roman"/>
          <w:sz w:val="24"/>
          <w:szCs w:val="24"/>
          <w:lang w:val="en-GB" w:eastAsia="ja-JP"/>
        </w:rPr>
      </w:pPr>
      <w:r w:rsidRPr="003A3006">
        <w:rPr>
          <w:rFonts w:ascii="Times New Roman" w:eastAsiaTheme="minorEastAsia" w:hAnsi="Times New Roman" w:cs="Times New Roman"/>
          <w:sz w:val="24"/>
          <w:szCs w:val="24"/>
          <w:lang w:val="en-GB" w:eastAsia="ja-JP"/>
        </w:rPr>
        <w:t xml:space="preserve">This instrument is made </w:t>
      </w:r>
      <w:r w:rsidRPr="000129B2">
        <w:rPr>
          <w:rFonts w:ascii="Times New Roman" w:eastAsiaTheme="minorEastAsia" w:hAnsi="Times New Roman" w:cs="Times New Roman"/>
          <w:sz w:val="24"/>
          <w:szCs w:val="24"/>
          <w:lang w:val="en-GB" w:eastAsia="ja-JP"/>
        </w:rPr>
        <w:t xml:space="preserve">under section 45SB of the </w:t>
      </w:r>
      <w:r w:rsidR="00E007B4" w:rsidRPr="000129B2">
        <w:rPr>
          <w:rFonts w:ascii="Times New Roman" w:eastAsiaTheme="minorEastAsia" w:hAnsi="Times New Roman" w:cs="Times New Roman"/>
          <w:i/>
          <w:sz w:val="24"/>
          <w:szCs w:val="24"/>
          <w:lang w:val="en-GB" w:eastAsia="ja-JP"/>
        </w:rPr>
        <w:t>Act</w:t>
      </w:r>
      <w:r w:rsidRPr="000129B2">
        <w:rPr>
          <w:rFonts w:ascii="Times New Roman" w:eastAsiaTheme="minorEastAsia" w:hAnsi="Times New Roman" w:cs="Times New Roman"/>
          <w:sz w:val="24"/>
          <w:szCs w:val="24"/>
          <w:lang w:val="en-GB" w:eastAsia="ja-JP"/>
        </w:rPr>
        <w:t>.</w:t>
      </w:r>
    </w:p>
    <w:p w:rsidR="003A3006" w:rsidRDefault="003A3006" w:rsidP="003A3006">
      <w:pPr>
        <w:spacing w:after="0" w:line="240" w:lineRule="auto"/>
        <w:rPr>
          <w:rFonts w:ascii="Times New Roman" w:eastAsiaTheme="minorEastAsia" w:hAnsi="Times New Roman" w:cs="Times New Roman"/>
          <w:sz w:val="24"/>
          <w:szCs w:val="24"/>
          <w:lang w:val="en-GB" w:eastAsia="ja-JP"/>
        </w:rPr>
      </w:pPr>
    </w:p>
    <w:p w:rsidR="003A3006" w:rsidRPr="003A3006" w:rsidRDefault="003A3006" w:rsidP="003A3006">
      <w:pPr>
        <w:spacing w:after="0" w:line="240" w:lineRule="auto"/>
        <w:rPr>
          <w:rFonts w:eastAsiaTheme="minorEastAsia" w:cs="Times New Roman"/>
          <w:sz w:val="24"/>
          <w:szCs w:val="24"/>
          <w:lang w:val="en-GB" w:eastAsia="ja-JP"/>
        </w:rPr>
      </w:pPr>
      <w:r w:rsidRPr="003A3006">
        <w:rPr>
          <w:rFonts w:ascii="Times New Roman" w:eastAsiaTheme="minorEastAsia" w:hAnsi="Times New Roman" w:cs="Times New Roman"/>
          <w:b/>
          <w:sz w:val="28"/>
          <w:szCs w:val="24"/>
          <w:lang w:val="en-GB" w:eastAsia="ja-JP"/>
        </w:rPr>
        <w:t>4 Purpose</w:t>
      </w:r>
    </w:p>
    <w:p w:rsidR="003A3006" w:rsidRPr="003A3006" w:rsidRDefault="003A3006" w:rsidP="003A3006">
      <w:pPr>
        <w:spacing w:after="0" w:line="240" w:lineRule="auto"/>
        <w:rPr>
          <w:rFonts w:eastAsiaTheme="minorEastAsia" w:cs="Times New Roman"/>
          <w:sz w:val="24"/>
          <w:szCs w:val="24"/>
          <w:lang w:val="en-GB" w:eastAsia="ja-JP"/>
        </w:rPr>
      </w:pPr>
    </w:p>
    <w:p w:rsidR="003A3006" w:rsidRPr="003A3006" w:rsidRDefault="003A3006" w:rsidP="00114D5E">
      <w:pPr>
        <w:spacing w:after="0" w:line="240" w:lineRule="auto"/>
        <w:ind w:left="360"/>
        <w:rPr>
          <w:rFonts w:ascii="Times New Roman" w:eastAsiaTheme="minorEastAsia" w:hAnsi="Times New Roman" w:cs="Times New Roman"/>
          <w:sz w:val="24"/>
          <w:szCs w:val="24"/>
          <w:lang w:val="en-GB" w:eastAsia="ja-JP"/>
        </w:rPr>
      </w:pPr>
      <w:r w:rsidRPr="003A3006">
        <w:rPr>
          <w:rFonts w:ascii="Times New Roman" w:eastAsiaTheme="minorEastAsia" w:hAnsi="Times New Roman" w:cs="Times New Roman"/>
          <w:sz w:val="24"/>
          <w:szCs w:val="24"/>
          <w:lang w:val="en-GB" w:eastAsia="ja-JP"/>
        </w:rPr>
        <w:t xml:space="preserve">The purpose of this instrument is to provide for the making of an interim payment (known as the “veteran payment”) to certain </w:t>
      </w:r>
      <w:r w:rsidR="00B74A15">
        <w:rPr>
          <w:rFonts w:ascii="Times New Roman" w:eastAsiaTheme="minorEastAsia" w:hAnsi="Times New Roman" w:cs="Times New Roman"/>
          <w:sz w:val="24"/>
          <w:szCs w:val="24"/>
          <w:lang w:val="en-GB" w:eastAsia="ja-JP"/>
        </w:rPr>
        <w:t xml:space="preserve">members and </w:t>
      </w:r>
      <w:r w:rsidRPr="003A3006">
        <w:rPr>
          <w:rFonts w:ascii="Times New Roman" w:eastAsiaTheme="minorEastAsia" w:hAnsi="Times New Roman" w:cs="Times New Roman"/>
          <w:sz w:val="24"/>
          <w:szCs w:val="24"/>
          <w:lang w:val="en-GB" w:eastAsia="ja-JP"/>
        </w:rPr>
        <w:t xml:space="preserve">former members of the Australian Defence Force and their partners where the </w:t>
      </w:r>
      <w:r w:rsidR="00B74A15">
        <w:rPr>
          <w:rFonts w:ascii="Times New Roman" w:eastAsiaTheme="minorEastAsia" w:hAnsi="Times New Roman" w:cs="Times New Roman"/>
          <w:sz w:val="24"/>
          <w:szCs w:val="24"/>
          <w:lang w:val="en-GB" w:eastAsia="ja-JP"/>
        </w:rPr>
        <w:t xml:space="preserve">member or </w:t>
      </w:r>
      <w:r w:rsidRPr="003A3006">
        <w:rPr>
          <w:rFonts w:ascii="Times New Roman" w:eastAsiaTheme="minorEastAsia" w:hAnsi="Times New Roman" w:cs="Times New Roman"/>
          <w:sz w:val="24"/>
          <w:szCs w:val="24"/>
          <w:lang w:val="en-GB" w:eastAsia="ja-JP"/>
        </w:rPr>
        <w:t>former member has made a claim for a service injury or disease that is a mental injury or disease under the MRCA or the DRCA.</w:t>
      </w:r>
    </w:p>
    <w:p w:rsidR="003A3006" w:rsidRDefault="003A3006" w:rsidP="00114D5E">
      <w:pPr>
        <w:spacing w:after="0" w:line="240" w:lineRule="auto"/>
        <w:ind w:left="360"/>
        <w:rPr>
          <w:rFonts w:ascii="Times New Roman" w:eastAsiaTheme="minorEastAsia" w:hAnsi="Times New Roman" w:cs="Times New Roman"/>
          <w:sz w:val="24"/>
          <w:szCs w:val="24"/>
          <w:lang w:val="en-GB" w:eastAsia="ja-JP"/>
        </w:rPr>
      </w:pPr>
    </w:p>
    <w:p w:rsidR="003A3006" w:rsidRPr="003A3006" w:rsidRDefault="003A3006" w:rsidP="003A3006">
      <w:pPr>
        <w:spacing w:after="0" w:line="240" w:lineRule="auto"/>
        <w:rPr>
          <w:rFonts w:eastAsiaTheme="minorEastAsia" w:cs="Times New Roman"/>
          <w:sz w:val="24"/>
          <w:szCs w:val="24"/>
          <w:lang w:val="en-GB" w:eastAsia="ja-JP"/>
        </w:rPr>
      </w:pPr>
      <w:r w:rsidRPr="003A3006">
        <w:rPr>
          <w:rFonts w:ascii="Times New Roman" w:eastAsiaTheme="minorEastAsia" w:hAnsi="Times New Roman" w:cs="Times New Roman"/>
          <w:b/>
          <w:sz w:val="28"/>
          <w:szCs w:val="24"/>
          <w:lang w:val="en-GB" w:eastAsia="ja-JP"/>
        </w:rPr>
        <w:t>5 Definitions</w:t>
      </w:r>
    </w:p>
    <w:p w:rsidR="003A3006" w:rsidRPr="003A3006" w:rsidRDefault="003A3006" w:rsidP="003A3006">
      <w:pPr>
        <w:spacing w:after="0" w:line="240" w:lineRule="auto"/>
        <w:ind w:left="360"/>
        <w:rPr>
          <w:rFonts w:eastAsiaTheme="minorEastAsia" w:cs="Times New Roman"/>
          <w:sz w:val="24"/>
          <w:szCs w:val="24"/>
          <w:lang w:val="en-GB" w:eastAsia="ja-JP"/>
        </w:rPr>
      </w:pPr>
    </w:p>
    <w:p w:rsidR="003A3006" w:rsidRPr="003A3006" w:rsidRDefault="003A3006" w:rsidP="003A3006">
      <w:pPr>
        <w:spacing w:after="0" w:line="240" w:lineRule="auto"/>
        <w:ind w:left="360"/>
        <w:rPr>
          <w:rFonts w:ascii="Times New Roman" w:eastAsiaTheme="minorEastAsia" w:hAnsi="Times New Roman" w:cs="Times New Roman"/>
          <w:sz w:val="24"/>
          <w:szCs w:val="24"/>
          <w:lang w:val="en-GB" w:eastAsia="ja-JP"/>
        </w:rPr>
      </w:pPr>
      <w:r w:rsidRPr="003A3006">
        <w:rPr>
          <w:rFonts w:ascii="Times New Roman" w:eastAsiaTheme="minorEastAsia" w:hAnsi="Times New Roman" w:cs="Times New Roman"/>
          <w:sz w:val="24"/>
          <w:szCs w:val="24"/>
          <w:lang w:val="en-GB" w:eastAsia="ja-JP"/>
        </w:rPr>
        <w:t>In this instrument:</w:t>
      </w:r>
    </w:p>
    <w:p w:rsidR="003A3006" w:rsidRPr="003A3006" w:rsidRDefault="003A3006" w:rsidP="003A3006">
      <w:pPr>
        <w:spacing w:after="0" w:line="240" w:lineRule="auto"/>
        <w:ind w:firstLine="360"/>
        <w:rPr>
          <w:rFonts w:ascii="Times New Roman" w:eastAsiaTheme="minorEastAsia" w:hAnsi="Times New Roman" w:cs="Times New Roman"/>
          <w:b/>
          <w:i/>
          <w:sz w:val="24"/>
          <w:szCs w:val="24"/>
          <w:lang w:val="en-GB" w:eastAsia="ja-JP"/>
        </w:rPr>
      </w:pPr>
    </w:p>
    <w:p w:rsidR="003A3006" w:rsidRPr="000129B2" w:rsidRDefault="003A3006" w:rsidP="003A3006">
      <w:pPr>
        <w:spacing w:after="0" w:line="240" w:lineRule="auto"/>
        <w:ind w:firstLine="360"/>
        <w:rPr>
          <w:rFonts w:ascii="Times New Roman" w:eastAsiaTheme="minorEastAsia" w:hAnsi="Times New Roman" w:cs="Times New Roman"/>
          <w:sz w:val="20"/>
          <w:szCs w:val="24"/>
          <w:lang w:val="en-GB" w:eastAsia="ja-JP"/>
        </w:rPr>
      </w:pPr>
      <w:r w:rsidRPr="000129B2">
        <w:rPr>
          <w:rFonts w:ascii="Times New Roman" w:eastAsiaTheme="minorEastAsia" w:hAnsi="Times New Roman" w:cs="Times New Roman"/>
          <w:b/>
          <w:i/>
          <w:sz w:val="24"/>
          <w:szCs w:val="24"/>
          <w:lang w:val="en-GB" w:eastAsia="ja-JP"/>
        </w:rPr>
        <w:t>Act</w:t>
      </w:r>
      <w:r w:rsidRPr="000129B2">
        <w:rPr>
          <w:rFonts w:ascii="Times New Roman" w:eastAsiaTheme="minorEastAsia" w:hAnsi="Times New Roman" w:cs="Times New Roman"/>
          <w:b/>
          <w:sz w:val="24"/>
          <w:szCs w:val="24"/>
          <w:lang w:val="en-GB" w:eastAsia="ja-JP"/>
        </w:rPr>
        <w:t xml:space="preserve"> </w:t>
      </w:r>
      <w:r w:rsidRPr="000129B2">
        <w:rPr>
          <w:rFonts w:ascii="Times New Roman" w:eastAsiaTheme="minorEastAsia" w:hAnsi="Times New Roman" w:cs="Times New Roman"/>
          <w:sz w:val="24"/>
          <w:szCs w:val="24"/>
          <w:lang w:val="en-GB" w:eastAsia="ja-JP"/>
        </w:rPr>
        <w:t xml:space="preserve">means the </w:t>
      </w:r>
      <w:r w:rsidRPr="000129B2">
        <w:rPr>
          <w:rFonts w:ascii="Times New Roman" w:eastAsiaTheme="minorEastAsia" w:hAnsi="Times New Roman" w:cs="Times New Roman"/>
          <w:i/>
          <w:sz w:val="24"/>
          <w:szCs w:val="24"/>
          <w:lang w:val="en-GB" w:eastAsia="ja-JP"/>
        </w:rPr>
        <w:t xml:space="preserve">Veterans’ Entitlements Act </w:t>
      </w:r>
      <w:r w:rsidRPr="00BB43FA">
        <w:rPr>
          <w:rFonts w:ascii="Times New Roman" w:eastAsiaTheme="minorEastAsia" w:hAnsi="Times New Roman" w:cs="Times New Roman"/>
          <w:i/>
          <w:sz w:val="24"/>
          <w:szCs w:val="24"/>
          <w:lang w:val="en-GB" w:eastAsia="ja-JP"/>
        </w:rPr>
        <w:t>1986</w:t>
      </w:r>
      <w:r w:rsidRPr="000129B2">
        <w:rPr>
          <w:rFonts w:ascii="Times New Roman" w:eastAsiaTheme="minorEastAsia" w:hAnsi="Times New Roman" w:cs="Times New Roman"/>
          <w:sz w:val="24"/>
          <w:szCs w:val="24"/>
          <w:lang w:val="en-GB" w:eastAsia="ja-JP"/>
        </w:rPr>
        <w:t>.</w:t>
      </w:r>
    </w:p>
    <w:p w:rsidR="003A3006" w:rsidRPr="003A3006" w:rsidRDefault="003A3006" w:rsidP="003A3006">
      <w:pPr>
        <w:spacing w:after="0" w:line="240" w:lineRule="auto"/>
        <w:ind w:left="360"/>
        <w:rPr>
          <w:rFonts w:ascii="Times New Roman" w:eastAsiaTheme="minorEastAsia" w:hAnsi="Times New Roman" w:cs="Times New Roman"/>
          <w:b/>
          <w:i/>
          <w:sz w:val="24"/>
          <w:szCs w:val="24"/>
          <w:lang w:val="en-GB" w:eastAsia="en-AU"/>
        </w:rPr>
      </w:pPr>
    </w:p>
    <w:p w:rsidR="003A3006" w:rsidRPr="003A3006" w:rsidRDefault="003A3006" w:rsidP="003A3006">
      <w:pPr>
        <w:spacing w:after="0" w:line="240" w:lineRule="auto"/>
        <w:ind w:left="360"/>
        <w:rPr>
          <w:rFonts w:eastAsiaTheme="minorEastAsia" w:cs="Times New Roman"/>
          <w:sz w:val="24"/>
          <w:szCs w:val="24"/>
          <w:lang w:val="en-GB" w:eastAsia="ja-JP"/>
        </w:rPr>
      </w:pPr>
      <w:r w:rsidRPr="003A3006">
        <w:rPr>
          <w:rFonts w:ascii="Times New Roman" w:eastAsiaTheme="minorEastAsia" w:hAnsi="Times New Roman" w:cs="Times New Roman"/>
          <w:b/>
          <w:i/>
          <w:sz w:val="24"/>
          <w:szCs w:val="24"/>
          <w:lang w:val="en-GB" w:eastAsia="en-AU"/>
        </w:rPr>
        <w:t xml:space="preserve">DRCA </w:t>
      </w:r>
      <w:r w:rsidRPr="003A3006">
        <w:rPr>
          <w:rFonts w:ascii="Times New Roman" w:eastAsiaTheme="minorEastAsia" w:hAnsi="Times New Roman" w:cs="Times New Roman"/>
          <w:sz w:val="24"/>
          <w:szCs w:val="24"/>
          <w:lang w:val="en-GB" w:eastAsia="en-AU"/>
        </w:rPr>
        <w:t>means the</w:t>
      </w:r>
      <w:r w:rsidRPr="003A3006">
        <w:rPr>
          <w:rFonts w:ascii="Times New Roman" w:eastAsiaTheme="minorEastAsia" w:hAnsi="Times New Roman" w:cs="Times New Roman"/>
          <w:i/>
          <w:iCs/>
          <w:sz w:val="24"/>
          <w:szCs w:val="24"/>
          <w:lang w:val="en-GB" w:eastAsia="ja-JP"/>
        </w:rPr>
        <w:t xml:space="preserve"> </w:t>
      </w:r>
      <w:r w:rsidRPr="003A3006">
        <w:rPr>
          <w:rFonts w:ascii="Times New Roman" w:eastAsiaTheme="minorEastAsia" w:hAnsi="Times New Roman" w:cs="Times New Roman"/>
          <w:i/>
          <w:iCs/>
          <w:sz w:val="24"/>
          <w:szCs w:val="24"/>
          <w:lang w:val="en-GB" w:eastAsia="en-AU"/>
        </w:rPr>
        <w:t>Safety, Rehabilitation and Compensation (Defence-related Claims) Act 1988</w:t>
      </w:r>
      <w:r w:rsidRPr="003A3006">
        <w:rPr>
          <w:rFonts w:ascii="Times New Roman" w:eastAsiaTheme="minorEastAsia" w:hAnsi="Times New Roman" w:cs="Times New Roman"/>
          <w:iCs/>
          <w:sz w:val="24"/>
          <w:szCs w:val="24"/>
          <w:lang w:val="en-GB" w:eastAsia="en-AU"/>
        </w:rPr>
        <w:t>.</w:t>
      </w:r>
    </w:p>
    <w:p w:rsidR="003A3006" w:rsidRPr="003A3006" w:rsidRDefault="003A3006" w:rsidP="003A3006">
      <w:pPr>
        <w:spacing w:after="0" w:line="240" w:lineRule="auto"/>
        <w:rPr>
          <w:rFonts w:eastAsiaTheme="minorEastAsia" w:cs="Times New Roman"/>
          <w:sz w:val="24"/>
          <w:szCs w:val="24"/>
          <w:lang w:val="en-GB" w:eastAsia="ja-JP"/>
        </w:rPr>
      </w:pPr>
    </w:p>
    <w:p w:rsidR="003A3006" w:rsidRPr="003A3006" w:rsidRDefault="003A3006" w:rsidP="003A3006">
      <w:pPr>
        <w:spacing w:after="0" w:line="240" w:lineRule="auto"/>
        <w:ind w:firstLine="360"/>
        <w:rPr>
          <w:rFonts w:eastAsiaTheme="minorEastAsia" w:cs="Times New Roman"/>
          <w:sz w:val="24"/>
          <w:szCs w:val="24"/>
          <w:lang w:val="en-GB" w:eastAsia="ja-JP"/>
        </w:rPr>
      </w:pPr>
      <w:r w:rsidRPr="003A3006">
        <w:rPr>
          <w:rFonts w:ascii="Times New Roman" w:eastAsiaTheme="minorEastAsia" w:hAnsi="Times New Roman" w:cs="Times New Roman"/>
          <w:b/>
          <w:i/>
          <w:sz w:val="24"/>
          <w:szCs w:val="24"/>
          <w:lang w:val="en-GB" w:eastAsia="en-AU"/>
        </w:rPr>
        <w:t xml:space="preserve">MRCA </w:t>
      </w:r>
      <w:r w:rsidRPr="003A3006">
        <w:rPr>
          <w:rFonts w:ascii="Times New Roman" w:eastAsiaTheme="minorEastAsia" w:hAnsi="Times New Roman" w:cs="Times New Roman"/>
          <w:sz w:val="24"/>
          <w:szCs w:val="24"/>
          <w:lang w:val="en-GB" w:eastAsia="en-AU"/>
        </w:rPr>
        <w:t xml:space="preserve">means the </w:t>
      </w:r>
      <w:r w:rsidRPr="003A3006">
        <w:rPr>
          <w:rFonts w:ascii="Times New Roman" w:eastAsiaTheme="minorEastAsia" w:hAnsi="Times New Roman" w:cs="Times New Roman"/>
          <w:i/>
          <w:sz w:val="24"/>
          <w:szCs w:val="24"/>
          <w:lang w:val="en-GB" w:eastAsia="en-AU"/>
        </w:rPr>
        <w:t>Military Rehabilitation and Compensation Act 2004</w:t>
      </w:r>
      <w:r w:rsidRPr="003A3006">
        <w:rPr>
          <w:rFonts w:ascii="Times New Roman" w:eastAsiaTheme="minorEastAsia" w:hAnsi="Times New Roman" w:cs="Times New Roman"/>
          <w:sz w:val="24"/>
          <w:szCs w:val="24"/>
          <w:lang w:val="en-GB" w:eastAsia="en-AU"/>
        </w:rPr>
        <w:t>.</w:t>
      </w:r>
    </w:p>
    <w:p w:rsidR="003A3006" w:rsidRPr="000129B2" w:rsidRDefault="003A3006" w:rsidP="003A3006">
      <w:pPr>
        <w:spacing w:after="0" w:line="240" w:lineRule="auto"/>
        <w:ind w:left="360"/>
        <w:rPr>
          <w:rFonts w:ascii="Times New Roman" w:eastAsiaTheme="minorEastAsia" w:hAnsi="Times New Roman" w:cs="Times New Roman"/>
          <w:b/>
          <w:i/>
          <w:sz w:val="24"/>
          <w:szCs w:val="24"/>
          <w:lang w:val="en-GB" w:eastAsia="ja-JP"/>
        </w:rPr>
      </w:pPr>
    </w:p>
    <w:p w:rsidR="003A3006" w:rsidRPr="000129B2" w:rsidRDefault="003A3006" w:rsidP="003A3006">
      <w:pPr>
        <w:spacing w:after="0" w:line="240" w:lineRule="auto"/>
        <w:ind w:left="360"/>
        <w:rPr>
          <w:rFonts w:ascii="Times New Roman" w:eastAsiaTheme="minorEastAsia" w:hAnsi="Times New Roman" w:cs="Times New Roman"/>
          <w:sz w:val="24"/>
          <w:szCs w:val="24"/>
          <w:lang w:val="en-GB" w:eastAsia="ja-JP"/>
        </w:rPr>
      </w:pPr>
      <w:r w:rsidRPr="000129B2">
        <w:rPr>
          <w:rFonts w:ascii="Times New Roman" w:eastAsiaTheme="minorEastAsia" w:hAnsi="Times New Roman" w:cs="Times New Roman"/>
          <w:b/>
          <w:i/>
          <w:sz w:val="24"/>
          <w:szCs w:val="24"/>
          <w:lang w:val="en-GB" w:eastAsia="ja-JP"/>
        </w:rPr>
        <w:t xml:space="preserve">payment period </w:t>
      </w:r>
      <w:r w:rsidR="00E007B4" w:rsidRPr="000129B2">
        <w:rPr>
          <w:rFonts w:ascii="Times New Roman" w:eastAsiaTheme="minorEastAsia" w:hAnsi="Times New Roman" w:cs="Times New Roman"/>
          <w:sz w:val="24"/>
          <w:szCs w:val="24"/>
          <w:lang w:val="en-GB" w:eastAsia="ja-JP"/>
        </w:rPr>
        <w:t xml:space="preserve">– see </w:t>
      </w:r>
      <w:r w:rsidRPr="000129B2">
        <w:rPr>
          <w:rFonts w:ascii="Times New Roman" w:eastAsiaTheme="minorEastAsia" w:hAnsi="Times New Roman" w:cs="Times New Roman"/>
          <w:sz w:val="24"/>
          <w:szCs w:val="24"/>
          <w:lang w:val="en-GB" w:eastAsia="ja-JP"/>
        </w:rPr>
        <w:t>section 6.</w:t>
      </w:r>
    </w:p>
    <w:p w:rsidR="003A3006" w:rsidRPr="000129B2" w:rsidRDefault="003A3006" w:rsidP="003A3006">
      <w:pPr>
        <w:spacing w:after="0" w:line="240" w:lineRule="auto"/>
        <w:ind w:left="360"/>
        <w:rPr>
          <w:rFonts w:ascii="Times New Roman" w:eastAsiaTheme="minorEastAsia" w:hAnsi="Times New Roman" w:cs="Times New Roman"/>
          <w:b/>
          <w:i/>
          <w:sz w:val="24"/>
          <w:szCs w:val="24"/>
          <w:lang w:val="en-GB" w:eastAsia="ja-JP"/>
        </w:rPr>
      </w:pPr>
    </w:p>
    <w:p w:rsidR="003A3006" w:rsidRPr="000129B2" w:rsidRDefault="003A3006" w:rsidP="003A3006">
      <w:pPr>
        <w:spacing w:after="0" w:line="240" w:lineRule="auto"/>
        <w:ind w:left="360"/>
        <w:rPr>
          <w:rFonts w:ascii="Times New Roman" w:eastAsiaTheme="minorEastAsia" w:hAnsi="Times New Roman" w:cs="Times New Roman"/>
          <w:sz w:val="24"/>
          <w:szCs w:val="24"/>
          <w:lang w:val="en-GB" w:eastAsia="ja-JP"/>
        </w:rPr>
      </w:pPr>
      <w:r w:rsidRPr="000129B2">
        <w:rPr>
          <w:rFonts w:ascii="Times New Roman" w:eastAsiaTheme="minorEastAsia" w:hAnsi="Times New Roman" w:cs="Times New Roman"/>
          <w:b/>
          <w:i/>
          <w:sz w:val="24"/>
          <w:szCs w:val="24"/>
          <w:lang w:val="en-GB" w:eastAsia="ja-JP"/>
        </w:rPr>
        <w:t>primary person</w:t>
      </w:r>
      <w:r w:rsidRPr="000129B2">
        <w:rPr>
          <w:rFonts w:ascii="Times New Roman" w:eastAsiaTheme="minorEastAsia" w:hAnsi="Times New Roman" w:cs="Times New Roman"/>
          <w:sz w:val="24"/>
          <w:szCs w:val="24"/>
          <w:lang w:val="en-GB" w:eastAsia="ja-JP"/>
        </w:rPr>
        <w:t xml:space="preserve"> means a person who has made a claim referred to in paragraph 45SB(1)(a) of the </w:t>
      </w:r>
      <w:r w:rsidRPr="000129B2">
        <w:rPr>
          <w:rFonts w:ascii="Times New Roman" w:eastAsiaTheme="minorEastAsia" w:hAnsi="Times New Roman" w:cs="Times New Roman"/>
          <w:i/>
          <w:sz w:val="24"/>
          <w:szCs w:val="24"/>
          <w:lang w:val="en-GB" w:eastAsia="ja-JP"/>
        </w:rPr>
        <w:t>Act</w:t>
      </w:r>
      <w:r w:rsidRPr="000129B2">
        <w:rPr>
          <w:rFonts w:ascii="Times New Roman" w:eastAsiaTheme="minorEastAsia" w:hAnsi="Times New Roman" w:cs="Times New Roman"/>
          <w:sz w:val="24"/>
          <w:szCs w:val="24"/>
          <w:lang w:val="en-GB" w:eastAsia="ja-JP"/>
        </w:rPr>
        <w:t>.</w:t>
      </w:r>
    </w:p>
    <w:p w:rsidR="003A3006" w:rsidRPr="003A3006" w:rsidRDefault="003A3006" w:rsidP="003A3006">
      <w:pPr>
        <w:spacing w:after="0" w:line="240" w:lineRule="auto"/>
        <w:rPr>
          <w:rFonts w:ascii="Times New Roman" w:eastAsiaTheme="minorEastAsia" w:hAnsi="Times New Roman" w:cs="Times New Roman"/>
          <w:sz w:val="24"/>
          <w:szCs w:val="24"/>
          <w:lang w:val="en-GB" w:eastAsia="en-AU"/>
        </w:rPr>
      </w:pPr>
    </w:p>
    <w:p w:rsidR="003A3006" w:rsidRPr="004771BA" w:rsidRDefault="003A3006" w:rsidP="00E007B4">
      <w:pPr>
        <w:spacing w:after="0" w:line="240" w:lineRule="auto"/>
        <w:ind w:left="360"/>
        <w:rPr>
          <w:rFonts w:ascii="Times New Roman" w:eastAsiaTheme="minorEastAsia" w:hAnsi="Times New Roman" w:cs="Times New Roman"/>
          <w:sz w:val="20"/>
          <w:szCs w:val="20"/>
          <w:lang w:val="en-GB" w:eastAsia="ja-JP"/>
        </w:rPr>
      </w:pPr>
      <w:r w:rsidRPr="003A3006">
        <w:rPr>
          <w:rFonts w:ascii="Times New Roman" w:eastAsiaTheme="minorEastAsia" w:hAnsi="Times New Roman" w:cs="Times New Roman"/>
          <w:i/>
          <w:sz w:val="20"/>
          <w:szCs w:val="20"/>
          <w:lang w:val="en-GB" w:eastAsia="ja-JP"/>
        </w:rPr>
        <w:t xml:space="preserve">Note: </w:t>
      </w:r>
      <w:r w:rsidRPr="004771BA">
        <w:rPr>
          <w:rFonts w:ascii="Times New Roman" w:eastAsiaTheme="minorEastAsia" w:hAnsi="Times New Roman" w:cs="Times New Roman"/>
          <w:sz w:val="20"/>
          <w:szCs w:val="20"/>
          <w:lang w:val="en-GB" w:eastAsia="ja-JP"/>
        </w:rPr>
        <w:t>The following terms used in this instrument are defined in the Act:</w:t>
      </w:r>
    </w:p>
    <w:p w:rsidR="000129B2" w:rsidRPr="004771BA" w:rsidRDefault="000129B2" w:rsidP="000129B2">
      <w:pPr>
        <w:spacing w:after="0" w:line="240" w:lineRule="auto"/>
        <w:ind w:left="360"/>
        <w:rPr>
          <w:rFonts w:ascii="Times New Roman" w:eastAsiaTheme="minorEastAsia" w:hAnsi="Times New Roman" w:cs="Times New Roman"/>
          <w:sz w:val="20"/>
          <w:szCs w:val="20"/>
          <w:lang w:val="en-GB" w:eastAsia="ja-JP"/>
        </w:rPr>
      </w:pPr>
      <w:r w:rsidRPr="004771BA">
        <w:rPr>
          <w:rFonts w:ascii="Times New Roman" w:eastAsiaTheme="minorEastAsia" w:hAnsi="Times New Roman" w:cs="Times New Roman"/>
          <w:sz w:val="20"/>
          <w:szCs w:val="20"/>
          <w:lang w:val="en-GB" w:eastAsia="ja-JP"/>
        </w:rPr>
        <w:t>Commission (s5A)</w:t>
      </w:r>
    </w:p>
    <w:p w:rsidR="003A3006" w:rsidRPr="004771BA" w:rsidRDefault="003A3006" w:rsidP="00E007B4">
      <w:pPr>
        <w:spacing w:after="0" w:line="240" w:lineRule="auto"/>
        <w:ind w:left="360"/>
        <w:rPr>
          <w:rFonts w:ascii="Times New Roman" w:eastAsiaTheme="minorEastAsia" w:hAnsi="Times New Roman" w:cs="Times New Roman"/>
          <w:sz w:val="20"/>
          <w:szCs w:val="20"/>
          <w:lang w:val="en-GB" w:eastAsia="ja-JP"/>
        </w:rPr>
      </w:pPr>
      <w:r w:rsidRPr="004771BA">
        <w:rPr>
          <w:rFonts w:ascii="Times New Roman" w:eastAsiaTheme="minorEastAsia" w:hAnsi="Times New Roman" w:cs="Times New Roman"/>
          <w:sz w:val="20"/>
          <w:szCs w:val="20"/>
          <w:lang w:val="en-GB" w:eastAsia="ja-JP"/>
        </w:rPr>
        <w:t>Partner (s5E(1))</w:t>
      </w:r>
    </w:p>
    <w:p w:rsidR="003A3006" w:rsidRPr="003A3006" w:rsidRDefault="003A3006" w:rsidP="003A3006">
      <w:pPr>
        <w:spacing w:after="0" w:line="240" w:lineRule="auto"/>
        <w:rPr>
          <w:rFonts w:ascii="Times New Roman" w:eastAsiaTheme="minorEastAsia" w:hAnsi="Times New Roman" w:cs="Times New Roman"/>
          <w:i/>
          <w:sz w:val="20"/>
          <w:szCs w:val="24"/>
          <w:lang w:val="en-GB" w:eastAsia="ja-JP"/>
        </w:rPr>
      </w:pPr>
    </w:p>
    <w:p w:rsidR="003A3006" w:rsidRPr="003A3006" w:rsidRDefault="003A3006" w:rsidP="003A3006">
      <w:pPr>
        <w:spacing w:after="0" w:line="240" w:lineRule="auto"/>
        <w:rPr>
          <w:rFonts w:eastAsiaTheme="minorEastAsia" w:cs="Times New Roman"/>
          <w:sz w:val="24"/>
          <w:szCs w:val="24"/>
          <w:lang w:val="en-GB" w:eastAsia="ja-JP"/>
        </w:rPr>
      </w:pPr>
      <w:r w:rsidRPr="003A3006">
        <w:rPr>
          <w:rFonts w:ascii="Times New Roman" w:eastAsiaTheme="minorEastAsia" w:hAnsi="Times New Roman" w:cs="Times New Roman"/>
          <w:b/>
          <w:sz w:val="28"/>
          <w:szCs w:val="24"/>
          <w:lang w:val="en-GB" w:eastAsia="ja-JP"/>
        </w:rPr>
        <w:t>6 Meaning of payment period</w:t>
      </w:r>
    </w:p>
    <w:p w:rsidR="003A3006" w:rsidRPr="003A3006" w:rsidRDefault="003A3006" w:rsidP="003A3006">
      <w:pPr>
        <w:spacing w:after="0" w:line="240" w:lineRule="auto"/>
        <w:rPr>
          <w:rFonts w:eastAsiaTheme="minorEastAsia" w:cs="Times New Roman"/>
          <w:sz w:val="24"/>
          <w:szCs w:val="24"/>
          <w:lang w:val="en-GB" w:eastAsia="ja-JP"/>
        </w:rPr>
      </w:pPr>
    </w:p>
    <w:p w:rsidR="003A3006" w:rsidRPr="003A3006" w:rsidRDefault="003A3006" w:rsidP="00BE2248">
      <w:pPr>
        <w:spacing w:after="0" w:line="240" w:lineRule="auto"/>
        <w:ind w:left="720" w:hanging="360"/>
        <w:rPr>
          <w:rFonts w:ascii="Times New Roman" w:eastAsiaTheme="minorEastAsia" w:hAnsi="Times New Roman" w:cs="Times New Roman"/>
          <w:sz w:val="24"/>
          <w:szCs w:val="24"/>
          <w:lang w:val="en-GB" w:eastAsia="ja-JP"/>
        </w:rPr>
      </w:pPr>
      <w:r w:rsidRPr="003A3006">
        <w:rPr>
          <w:rFonts w:ascii="Times New Roman" w:eastAsiaTheme="minorEastAsia" w:hAnsi="Times New Roman" w:cs="Times New Roman"/>
          <w:sz w:val="24"/>
          <w:szCs w:val="24"/>
          <w:lang w:val="en-GB" w:eastAsia="ja-JP"/>
        </w:rPr>
        <w:t>(1)</w:t>
      </w:r>
      <w:r w:rsidRPr="003A3006">
        <w:rPr>
          <w:rFonts w:ascii="Times New Roman" w:eastAsiaTheme="minorEastAsia" w:hAnsi="Times New Roman" w:cs="Times New Roman"/>
          <w:sz w:val="24"/>
          <w:szCs w:val="24"/>
          <w:lang w:val="en-GB" w:eastAsia="ja-JP"/>
        </w:rPr>
        <w:tab/>
        <w:t>Subject to subsections (2) and (3), the payment period for a primary person is the period that:</w:t>
      </w:r>
    </w:p>
    <w:p w:rsidR="003A3006" w:rsidRPr="003A3006" w:rsidRDefault="003A3006" w:rsidP="003A3006">
      <w:pPr>
        <w:spacing w:after="0" w:line="240" w:lineRule="auto"/>
        <w:rPr>
          <w:rFonts w:ascii="Times New Roman" w:eastAsiaTheme="minorEastAsia" w:hAnsi="Times New Roman" w:cs="Times New Roman"/>
          <w:sz w:val="24"/>
          <w:szCs w:val="24"/>
          <w:lang w:val="en-GB" w:eastAsia="ja-JP"/>
        </w:rPr>
      </w:pPr>
    </w:p>
    <w:p w:rsidR="003A3006" w:rsidRPr="003A3006" w:rsidRDefault="003A3006" w:rsidP="003A3006">
      <w:pPr>
        <w:numPr>
          <w:ilvl w:val="0"/>
          <w:numId w:val="4"/>
        </w:numPr>
        <w:spacing w:after="0" w:line="240" w:lineRule="auto"/>
        <w:contextualSpacing/>
        <w:rPr>
          <w:rFonts w:ascii="Times New Roman" w:eastAsiaTheme="minorEastAsia" w:hAnsi="Times New Roman" w:cs="Times New Roman"/>
          <w:sz w:val="24"/>
          <w:szCs w:val="24"/>
          <w:lang w:val="en-GB" w:eastAsia="ja-JP"/>
        </w:rPr>
      </w:pPr>
      <w:r w:rsidRPr="003A3006">
        <w:rPr>
          <w:rFonts w:ascii="Times New Roman" w:eastAsiaTheme="minorEastAsia" w:hAnsi="Times New Roman" w:cs="Times New Roman"/>
          <w:sz w:val="24"/>
          <w:szCs w:val="24"/>
          <w:lang w:val="en-GB" w:eastAsia="ja-JP"/>
        </w:rPr>
        <w:t>starts on the day that is 14 days before the day on which he or she makes:</w:t>
      </w:r>
    </w:p>
    <w:p w:rsidR="003A3006" w:rsidRPr="003A3006" w:rsidRDefault="003A3006" w:rsidP="003A3006">
      <w:pPr>
        <w:spacing w:after="0" w:line="240" w:lineRule="auto"/>
        <w:ind w:left="1440"/>
        <w:contextualSpacing/>
        <w:rPr>
          <w:rFonts w:ascii="Times New Roman" w:eastAsiaTheme="minorEastAsia" w:hAnsi="Times New Roman" w:cs="Times New Roman"/>
          <w:sz w:val="24"/>
          <w:szCs w:val="24"/>
          <w:lang w:val="en-GB" w:eastAsia="ja-JP"/>
        </w:rPr>
      </w:pPr>
    </w:p>
    <w:p w:rsidR="003A3006" w:rsidRPr="003A3006" w:rsidRDefault="003A3006" w:rsidP="003A3006">
      <w:pPr>
        <w:numPr>
          <w:ilvl w:val="0"/>
          <w:numId w:val="5"/>
        </w:numPr>
        <w:spacing w:after="0" w:line="240" w:lineRule="auto"/>
        <w:contextualSpacing/>
        <w:rPr>
          <w:rFonts w:ascii="Times New Roman" w:eastAsiaTheme="minorEastAsia" w:hAnsi="Times New Roman" w:cs="Times New Roman"/>
          <w:sz w:val="24"/>
          <w:szCs w:val="24"/>
          <w:lang w:val="en-GB" w:eastAsia="ja-JP"/>
        </w:rPr>
      </w:pPr>
      <w:r w:rsidRPr="003A3006">
        <w:rPr>
          <w:rFonts w:ascii="Times New Roman" w:eastAsiaTheme="minorEastAsia" w:hAnsi="Times New Roman" w:cs="Times New Roman"/>
          <w:sz w:val="24"/>
          <w:szCs w:val="24"/>
          <w:lang w:val="en-GB" w:eastAsia="ja-JP"/>
        </w:rPr>
        <w:lastRenderedPageBreak/>
        <w:t xml:space="preserve">a claim under section 319 of </w:t>
      </w:r>
      <w:r w:rsidRPr="003A3006">
        <w:rPr>
          <w:rFonts w:ascii="Times New Roman" w:eastAsiaTheme="minorEastAsia" w:hAnsi="Times New Roman" w:cs="Times New Roman"/>
          <w:sz w:val="24"/>
          <w:szCs w:val="24"/>
          <w:lang w:eastAsia="en-AU"/>
        </w:rPr>
        <w:t xml:space="preserve">the </w:t>
      </w:r>
      <w:r w:rsidRPr="003A3006">
        <w:rPr>
          <w:rFonts w:ascii="Times New Roman" w:eastAsiaTheme="minorEastAsia" w:hAnsi="Times New Roman" w:cs="Times New Roman"/>
          <w:i/>
          <w:sz w:val="24"/>
          <w:szCs w:val="24"/>
          <w:lang w:eastAsia="en-AU"/>
        </w:rPr>
        <w:t>MRCA</w:t>
      </w:r>
      <w:r w:rsidRPr="003A3006">
        <w:rPr>
          <w:rFonts w:ascii="Times New Roman" w:eastAsiaTheme="minorEastAsia" w:hAnsi="Times New Roman" w:cs="Times New Roman"/>
          <w:sz w:val="24"/>
          <w:szCs w:val="24"/>
          <w:lang w:eastAsia="en-AU"/>
        </w:rPr>
        <w:t xml:space="preserve"> of a kind covered by paragraph 319</w:t>
      </w:r>
      <w:r w:rsidR="00561653" w:rsidRPr="00E007B4">
        <w:rPr>
          <w:rFonts w:ascii="Times New Roman" w:eastAsiaTheme="minorEastAsia" w:hAnsi="Times New Roman" w:cs="Times New Roman"/>
          <w:sz w:val="24"/>
          <w:szCs w:val="24"/>
          <w:lang w:eastAsia="en-AU"/>
        </w:rPr>
        <w:t>(1)</w:t>
      </w:r>
      <w:r w:rsidRPr="003A3006">
        <w:rPr>
          <w:rFonts w:ascii="Times New Roman" w:eastAsiaTheme="minorEastAsia" w:hAnsi="Times New Roman" w:cs="Times New Roman"/>
          <w:sz w:val="24"/>
          <w:szCs w:val="24"/>
          <w:lang w:eastAsia="en-AU"/>
        </w:rPr>
        <w:t xml:space="preserve">(a) of that Act; or </w:t>
      </w:r>
    </w:p>
    <w:p w:rsidR="003A3006" w:rsidRPr="003A3006" w:rsidRDefault="003A3006" w:rsidP="003A3006">
      <w:pPr>
        <w:spacing w:after="0" w:line="240" w:lineRule="auto"/>
        <w:ind w:left="2160"/>
        <w:contextualSpacing/>
        <w:rPr>
          <w:rFonts w:ascii="Times New Roman" w:eastAsiaTheme="minorEastAsia" w:hAnsi="Times New Roman" w:cs="Times New Roman"/>
          <w:sz w:val="24"/>
          <w:szCs w:val="24"/>
          <w:lang w:val="en-GB" w:eastAsia="ja-JP"/>
        </w:rPr>
      </w:pPr>
    </w:p>
    <w:p w:rsidR="003A3006" w:rsidRPr="003A3006" w:rsidRDefault="003A3006" w:rsidP="003A3006">
      <w:pPr>
        <w:numPr>
          <w:ilvl w:val="0"/>
          <w:numId w:val="5"/>
        </w:numPr>
        <w:spacing w:after="0" w:line="240" w:lineRule="auto"/>
        <w:contextualSpacing/>
        <w:rPr>
          <w:rFonts w:ascii="Times New Roman" w:eastAsiaTheme="minorEastAsia" w:hAnsi="Times New Roman" w:cs="Times New Roman"/>
          <w:sz w:val="24"/>
          <w:szCs w:val="24"/>
          <w:lang w:val="en-GB" w:eastAsia="ja-JP"/>
        </w:rPr>
      </w:pPr>
      <w:r w:rsidRPr="003A3006">
        <w:rPr>
          <w:rFonts w:ascii="Times New Roman" w:eastAsiaTheme="minorEastAsia" w:hAnsi="Times New Roman" w:cs="Times New Roman"/>
          <w:sz w:val="24"/>
          <w:szCs w:val="24"/>
          <w:lang w:val="en-GB" w:eastAsia="ja-JP"/>
        </w:rPr>
        <w:t xml:space="preserve">a claim under section 54 of the </w:t>
      </w:r>
      <w:r w:rsidRPr="003A3006">
        <w:rPr>
          <w:rFonts w:ascii="Times New Roman" w:eastAsiaTheme="minorEastAsia" w:hAnsi="Times New Roman" w:cs="Times New Roman"/>
          <w:i/>
          <w:sz w:val="24"/>
          <w:szCs w:val="24"/>
          <w:lang w:eastAsia="en-AU"/>
        </w:rPr>
        <w:t>DRCA</w:t>
      </w:r>
      <w:r w:rsidRPr="003A3006">
        <w:rPr>
          <w:rFonts w:ascii="Times New Roman" w:eastAsiaTheme="minorEastAsia" w:hAnsi="Times New Roman" w:cs="Times New Roman"/>
          <w:sz w:val="24"/>
          <w:szCs w:val="24"/>
          <w:lang w:eastAsia="en-AU"/>
        </w:rPr>
        <w:t>; and</w:t>
      </w:r>
    </w:p>
    <w:p w:rsidR="003A3006" w:rsidRPr="003A3006" w:rsidRDefault="003A3006" w:rsidP="003A3006">
      <w:pPr>
        <w:spacing w:after="0" w:line="240" w:lineRule="auto"/>
        <w:ind w:left="720"/>
        <w:contextualSpacing/>
        <w:rPr>
          <w:rFonts w:ascii="Times New Roman" w:eastAsiaTheme="minorEastAsia" w:hAnsi="Times New Roman" w:cs="Times New Roman"/>
          <w:sz w:val="24"/>
          <w:szCs w:val="24"/>
          <w:lang w:val="en-GB" w:eastAsia="ja-JP"/>
        </w:rPr>
      </w:pPr>
    </w:p>
    <w:p w:rsidR="003A3006" w:rsidRPr="003A3006" w:rsidRDefault="003A3006" w:rsidP="003A3006">
      <w:pPr>
        <w:spacing w:after="0" w:line="240" w:lineRule="auto"/>
        <w:ind w:left="1440" w:hanging="720"/>
        <w:rPr>
          <w:rFonts w:ascii="Times New Roman" w:eastAsiaTheme="minorEastAsia" w:hAnsi="Times New Roman" w:cs="Times New Roman"/>
          <w:sz w:val="24"/>
          <w:szCs w:val="24"/>
          <w:lang w:val="en-GB" w:eastAsia="ja-JP"/>
        </w:rPr>
      </w:pPr>
      <w:r w:rsidRPr="003A3006">
        <w:rPr>
          <w:rFonts w:ascii="Times New Roman" w:eastAsiaTheme="minorEastAsia" w:hAnsi="Times New Roman" w:cs="Times New Roman"/>
          <w:sz w:val="24"/>
          <w:szCs w:val="24"/>
          <w:lang w:val="en-GB" w:eastAsia="ja-JP"/>
        </w:rPr>
        <w:t>(b)</w:t>
      </w:r>
      <w:r w:rsidRPr="003A3006">
        <w:rPr>
          <w:rFonts w:ascii="Times New Roman" w:eastAsiaTheme="minorEastAsia" w:hAnsi="Times New Roman" w:cs="Times New Roman"/>
          <w:sz w:val="24"/>
          <w:szCs w:val="24"/>
          <w:lang w:val="en-GB" w:eastAsia="ja-JP"/>
        </w:rPr>
        <w:tab/>
        <w:t xml:space="preserve">ends on the day that is 42 days after the day on which that claim is determined. </w:t>
      </w:r>
    </w:p>
    <w:p w:rsidR="003A3006" w:rsidRPr="003A3006" w:rsidRDefault="003A3006" w:rsidP="003A3006">
      <w:pPr>
        <w:spacing w:after="0" w:line="240" w:lineRule="auto"/>
        <w:rPr>
          <w:rFonts w:ascii="Times New Roman" w:eastAsiaTheme="minorEastAsia" w:hAnsi="Times New Roman" w:cs="Times New Roman"/>
          <w:sz w:val="24"/>
          <w:szCs w:val="24"/>
          <w:lang w:val="en-GB" w:eastAsia="ja-JP"/>
        </w:rPr>
      </w:pPr>
    </w:p>
    <w:p w:rsidR="003A3006" w:rsidRPr="003A3006" w:rsidRDefault="003A3006" w:rsidP="00BE2248">
      <w:pPr>
        <w:spacing w:after="0" w:line="240" w:lineRule="auto"/>
        <w:ind w:left="720" w:hanging="360"/>
        <w:rPr>
          <w:rFonts w:ascii="Times New Roman" w:eastAsiaTheme="minorEastAsia" w:hAnsi="Times New Roman" w:cs="Times New Roman"/>
          <w:sz w:val="24"/>
          <w:szCs w:val="24"/>
          <w:lang w:val="en-GB" w:eastAsia="ja-JP"/>
        </w:rPr>
      </w:pPr>
      <w:r w:rsidRPr="003A3006">
        <w:rPr>
          <w:rFonts w:ascii="Times New Roman" w:eastAsiaTheme="minorEastAsia" w:hAnsi="Times New Roman" w:cs="Times New Roman"/>
          <w:sz w:val="24"/>
          <w:szCs w:val="24"/>
          <w:lang w:val="en-GB" w:eastAsia="ja-JP"/>
        </w:rPr>
        <w:t>(2)</w:t>
      </w:r>
      <w:r w:rsidRPr="003A3006">
        <w:rPr>
          <w:rFonts w:ascii="Times New Roman" w:eastAsiaTheme="minorEastAsia" w:hAnsi="Times New Roman" w:cs="Times New Roman"/>
          <w:sz w:val="24"/>
          <w:szCs w:val="24"/>
          <w:lang w:val="en-GB" w:eastAsia="ja-JP"/>
        </w:rPr>
        <w:tab/>
        <w:t xml:space="preserve">If the person’s claim under paragraph 319(1)(a) of the </w:t>
      </w:r>
      <w:r w:rsidRPr="00BB43FA">
        <w:rPr>
          <w:rFonts w:ascii="Times New Roman" w:eastAsiaTheme="minorEastAsia" w:hAnsi="Times New Roman" w:cs="Times New Roman"/>
          <w:i/>
          <w:sz w:val="24"/>
          <w:szCs w:val="24"/>
          <w:lang w:val="en-GB" w:eastAsia="ja-JP"/>
        </w:rPr>
        <w:t>MRCA</w:t>
      </w:r>
      <w:r w:rsidRPr="003A3006">
        <w:rPr>
          <w:rFonts w:ascii="Times New Roman" w:eastAsiaTheme="minorEastAsia" w:hAnsi="Times New Roman" w:cs="Times New Roman"/>
          <w:sz w:val="24"/>
          <w:szCs w:val="24"/>
          <w:lang w:val="en-GB" w:eastAsia="ja-JP"/>
        </w:rPr>
        <w:t xml:space="preserve"> is for more than one:</w:t>
      </w:r>
    </w:p>
    <w:p w:rsidR="003A3006" w:rsidRPr="003A3006" w:rsidRDefault="003A3006" w:rsidP="003A3006">
      <w:pPr>
        <w:spacing w:after="0" w:line="240" w:lineRule="auto"/>
        <w:ind w:left="720" w:hanging="720"/>
        <w:rPr>
          <w:rFonts w:ascii="Times New Roman" w:eastAsiaTheme="minorEastAsia" w:hAnsi="Times New Roman" w:cs="Times New Roman"/>
          <w:sz w:val="24"/>
          <w:szCs w:val="24"/>
          <w:lang w:val="en-GB" w:eastAsia="ja-JP"/>
        </w:rPr>
      </w:pPr>
    </w:p>
    <w:p w:rsidR="003A3006" w:rsidRPr="003A3006" w:rsidRDefault="003A3006" w:rsidP="003A3006">
      <w:pPr>
        <w:spacing w:after="0" w:line="240" w:lineRule="auto"/>
        <w:ind w:left="1440" w:hanging="720"/>
        <w:rPr>
          <w:rFonts w:ascii="Times New Roman" w:eastAsiaTheme="minorEastAsia" w:hAnsi="Times New Roman" w:cs="Times New Roman"/>
          <w:sz w:val="24"/>
          <w:szCs w:val="24"/>
          <w:lang w:val="en-GB" w:eastAsia="ja-JP"/>
        </w:rPr>
      </w:pPr>
      <w:r w:rsidRPr="003A3006">
        <w:rPr>
          <w:rFonts w:ascii="Times New Roman" w:eastAsiaTheme="minorEastAsia" w:hAnsi="Times New Roman" w:cs="Times New Roman"/>
          <w:sz w:val="24"/>
          <w:szCs w:val="24"/>
          <w:lang w:val="en-GB" w:eastAsia="ja-JP"/>
        </w:rPr>
        <w:t>(a)</w:t>
      </w:r>
      <w:r w:rsidRPr="003A3006">
        <w:rPr>
          <w:rFonts w:ascii="Times New Roman" w:eastAsiaTheme="minorEastAsia" w:hAnsi="Times New Roman" w:cs="Times New Roman"/>
          <w:sz w:val="24"/>
          <w:szCs w:val="24"/>
          <w:lang w:val="en-GB" w:eastAsia="ja-JP"/>
        </w:rPr>
        <w:tab/>
        <w:t>injury (within the meaning of that Act) sustained by the primary person that is a mental injury, including the recurrence of a mental injury; or</w:t>
      </w:r>
    </w:p>
    <w:p w:rsidR="003A3006" w:rsidRPr="003A3006" w:rsidRDefault="003A3006" w:rsidP="003A3006">
      <w:pPr>
        <w:spacing w:after="0" w:line="240" w:lineRule="auto"/>
        <w:ind w:left="720" w:hanging="720"/>
        <w:rPr>
          <w:rFonts w:ascii="Times New Roman" w:eastAsiaTheme="minorEastAsia" w:hAnsi="Times New Roman" w:cs="Times New Roman"/>
          <w:sz w:val="24"/>
          <w:szCs w:val="24"/>
          <w:lang w:val="en-GB" w:eastAsia="ja-JP"/>
        </w:rPr>
      </w:pPr>
      <w:r w:rsidRPr="003A3006">
        <w:rPr>
          <w:rFonts w:ascii="Times New Roman" w:eastAsiaTheme="minorEastAsia" w:hAnsi="Times New Roman" w:cs="Times New Roman"/>
          <w:sz w:val="24"/>
          <w:szCs w:val="24"/>
          <w:lang w:val="en-GB" w:eastAsia="ja-JP"/>
        </w:rPr>
        <w:tab/>
      </w:r>
    </w:p>
    <w:p w:rsidR="003A3006" w:rsidRPr="003A3006" w:rsidRDefault="003A3006" w:rsidP="003A3006">
      <w:pPr>
        <w:spacing w:after="0" w:line="240" w:lineRule="auto"/>
        <w:ind w:left="1440" w:hanging="720"/>
        <w:rPr>
          <w:rFonts w:ascii="Times New Roman" w:eastAsiaTheme="minorEastAsia" w:hAnsi="Times New Roman" w:cs="Times New Roman"/>
          <w:sz w:val="24"/>
          <w:szCs w:val="24"/>
          <w:lang w:val="en-GB" w:eastAsia="ja-JP"/>
        </w:rPr>
      </w:pPr>
      <w:r w:rsidRPr="003A3006">
        <w:rPr>
          <w:rFonts w:ascii="Times New Roman" w:eastAsiaTheme="minorEastAsia" w:hAnsi="Times New Roman" w:cs="Times New Roman"/>
          <w:sz w:val="24"/>
          <w:szCs w:val="24"/>
          <w:lang w:val="en-GB" w:eastAsia="ja-JP"/>
        </w:rPr>
        <w:t>(b)</w:t>
      </w:r>
      <w:r w:rsidRPr="003A3006">
        <w:rPr>
          <w:rFonts w:ascii="Times New Roman" w:eastAsiaTheme="minorEastAsia" w:hAnsi="Times New Roman" w:cs="Times New Roman"/>
          <w:sz w:val="24"/>
          <w:szCs w:val="24"/>
          <w:lang w:val="en-GB" w:eastAsia="ja-JP"/>
        </w:rPr>
        <w:tab/>
        <w:t>disease (within the meaning of that Act) contracted by the primary person that is a mental ailment, disorder, defect or morbid condition (whether of sudden onset or gradual development), including the recurrence of such an ailment, disorder, defect or morbid condition;</w:t>
      </w:r>
    </w:p>
    <w:p w:rsidR="003A3006" w:rsidRPr="003A3006" w:rsidRDefault="003A3006" w:rsidP="003A3006">
      <w:pPr>
        <w:spacing w:after="0" w:line="240" w:lineRule="auto"/>
        <w:ind w:left="720" w:hanging="720"/>
        <w:rPr>
          <w:rFonts w:ascii="Times New Roman" w:eastAsiaTheme="minorEastAsia" w:hAnsi="Times New Roman" w:cs="Times New Roman"/>
          <w:sz w:val="24"/>
          <w:szCs w:val="24"/>
          <w:lang w:val="en-GB" w:eastAsia="ja-JP"/>
        </w:rPr>
      </w:pPr>
    </w:p>
    <w:p w:rsidR="003A3006" w:rsidRPr="003A3006" w:rsidRDefault="003A3006" w:rsidP="003A3006">
      <w:pPr>
        <w:spacing w:after="0" w:line="240" w:lineRule="auto"/>
        <w:ind w:left="720"/>
        <w:rPr>
          <w:rFonts w:ascii="Times New Roman" w:eastAsiaTheme="minorEastAsia" w:hAnsi="Times New Roman" w:cs="Times New Roman"/>
          <w:sz w:val="24"/>
          <w:szCs w:val="24"/>
          <w:lang w:val="en-GB" w:eastAsia="ja-JP"/>
        </w:rPr>
      </w:pPr>
      <w:r w:rsidRPr="003A3006">
        <w:rPr>
          <w:rFonts w:ascii="Times New Roman" w:eastAsiaTheme="minorEastAsia" w:hAnsi="Times New Roman" w:cs="Times New Roman"/>
          <w:sz w:val="24"/>
          <w:szCs w:val="24"/>
          <w:lang w:val="en-GB" w:eastAsia="ja-JP"/>
        </w:rPr>
        <w:t xml:space="preserve">the payment period ends on the day that is 42 days after the day of the determination of the last mental injury, or the mental ailment, disorder, defect or morbid condition, as the case requires. </w:t>
      </w:r>
    </w:p>
    <w:p w:rsidR="003A3006" w:rsidRPr="003A3006" w:rsidRDefault="003A3006" w:rsidP="003A3006">
      <w:pPr>
        <w:spacing w:after="0" w:line="240" w:lineRule="auto"/>
        <w:rPr>
          <w:rFonts w:ascii="Times New Roman" w:eastAsiaTheme="minorEastAsia" w:hAnsi="Times New Roman" w:cs="Times New Roman"/>
          <w:i/>
          <w:sz w:val="20"/>
          <w:szCs w:val="24"/>
          <w:lang w:val="en-GB" w:eastAsia="ja-JP"/>
        </w:rPr>
      </w:pPr>
    </w:p>
    <w:p w:rsidR="003A3006" w:rsidRPr="003A3006" w:rsidRDefault="003A3006" w:rsidP="00E007B4">
      <w:pPr>
        <w:spacing w:after="0" w:line="240" w:lineRule="auto"/>
        <w:ind w:left="360"/>
        <w:rPr>
          <w:rFonts w:ascii="Times New Roman" w:eastAsiaTheme="minorEastAsia" w:hAnsi="Times New Roman" w:cs="Times New Roman"/>
          <w:sz w:val="24"/>
          <w:szCs w:val="24"/>
          <w:lang w:val="en-GB" w:eastAsia="ja-JP"/>
        </w:rPr>
      </w:pPr>
      <w:r w:rsidRPr="003A3006">
        <w:rPr>
          <w:rFonts w:ascii="Times New Roman" w:eastAsiaTheme="minorEastAsia" w:hAnsi="Times New Roman" w:cs="Times New Roman"/>
          <w:sz w:val="24"/>
          <w:szCs w:val="24"/>
          <w:lang w:val="en-GB" w:eastAsia="ja-JP"/>
        </w:rPr>
        <w:t>(3)</w:t>
      </w:r>
      <w:r w:rsidRPr="003A3006">
        <w:rPr>
          <w:rFonts w:ascii="Times New Roman" w:eastAsiaTheme="minorEastAsia" w:hAnsi="Times New Roman" w:cs="Times New Roman"/>
          <w:sz w:val="24"/>
          <w:szCs w:val="24"/>
          <w:lang w:val="en-GB" w:eastAsia="ja-JP"/>
        </w:rPr>
        <w:tab/>
        <w:t xml:space="preserve">If the person’s claim under section 54 of the </w:t>
      </w:r>
      <w:r w:rsidRPr="00BB43FA">
        <w:rPr>
          <w:rFonts w:ascii="Times New Roman" w:eastAsiaTheme="minorEastAsia" w:hAnsi="Times New Roman" w:cs="Times New Roman"/>
          <w:i/>
          <w:sz w:val="24"/>
          <w:szCs w:val="24"/>
          <w:lang w:val="en-GB" w:eastAsia="ja-JP"/>
        </w:rPr>
        <w:t>DRCA</w:t>
      </w:r>
      <w:r w:rsidRPr="003A3006">
        <w:rPr>
          <w:rFonts w:ascii="Times New Roman" w:eastAsiaTheme="minorEastAsia" w:hAnsi="Times New Roman" w:cs="Times New Roman"/>
          <w:sz w:val="24"/>
          <w:szCs w:val="24"/>
          <w:lang w:val="en-GB" w:eastAsia="ja-JP"/>
        </w:rPr>
        <w:t xml:space="preserve"> is for more than one:</w:t>
      </w:r>
    </w:p>
    <w:p w:rsidR="003A3006" w:rsidRPr="003A3006" w:rsidRDefault="003A3006" w:rsidP="003A3006">
      <w:pPr>
        <w:spacing w:after="0" w:line="240" w:lineRule="auto"/>
        <w:ind w:left="720" w:hanging="720"/>
        <w:rPr>
          <w:rFonts w:ascii="Times New Roman" w:eastAsiaTheme="minorEastAsia" w:hAnsi="Times New Roman" w:cs="Times New Roman"/>
          <w:sz w:val="24"/>
          <w:szCs w:val="24"/>
          <w:lang w:val="en-GB" w:eastAsia="ja-JP"/>
        </w:rPr>
      </w:pPr>
    </w:p>
    <w:p w:rsidR="003A3006" w:rsidRPr="003A3006" w:rsidRDefault="003A3006" w:rsidP="003A3006">
      <w:pPr>
        <w:spacing w:after="0" w:line="240" w:lineRule="auto"/>
        <w:ind w:left="1440" w:hanging="720"/>
        <w:rPr>
          <w:rFonts w:ascii="Times New Roman" w:eastAsiaTheme="minorEastAsia" w:hAnsi="Times New Roman" w:cs="Times New Roman"/>
          <w:sz w:val="24"/>
          <w:szCs w:val="24"/>
          <w:lang w:val="en-GB" w:eastAsia="ja-JP"/>
        </w:rPr>
      </w:pPr>
      <w:r w:rsidRPr="003A3006">
        <w:rPr>
          <w:rFonts w:ascii="Times New Roman" w:eastAsiaTheme="minorEastAsia" w:hAnsi="Times New Roman" w:cs="Times New Roman"/>
          <w:sz w:val="24"/>
          <w:szCs w:val="24"/>
          <w:lang w:val="en-GB" w:eastAsia="ja-JP"/>
        </w:rPr>
        <w:t>(a)</w:t>
      </w:r>
      <w:r w:rsidRPr="003A3006">
        <w:rPr>
          <w:rFonts w:ascii="Times New Roman" w:eastAsiaTheme="minorEastAsia" w:hAnsi="Times New Roman" w:cs="Times New Roman"/>
          <w:sz w:val="24"/>
          <w:szCs w:val="24"/>
          <w:lang w:val="en-GB" w:eastAsia="ja-JP"/>
        </w:rPr>
        <w:tab/>
        <w:t>injury (within the meaning of that Act) sustained by the primary person that is a mental injury, including the recurrence of a mental injury; or</w:t>
      </w:r>
    </w:p>
    <w:p w:rsidR="003A3006" w:rsidRPr="003A3006" w:rsidRDefault="003A3006" w:rsidP="003A3006">
      <w:pPr>
        <w:spacing w:after="0" w:line="240" w:lineRule="auto"/>
        <w:ind w:left="720" w:hanging="720"/>
        <w:rPr>
          <w:rFonts w:ascii="Times New Roman" w:eastAsiaTheme="minorEastAsia" w:hAnsi="Times New Roman" w:cs="Times New Roman"/>
          <w:sz w:val="24"/>
          <w:szCs w:val="24"/>
          <w:lang w:val="en-GB" w:eastAsia="ja-JP"/>
        </w:rPr>
      </w:pPr>
      <w:r w:rsidRPr="003A3006">
        <w:rPr>
          <w:rFonts w:ascii="Times New Roman" w:eastAsiaTheme="minorEastAsia" w:hAnsi="Times New Roman" w:cs="Times New Roman"/>
          <w:sz w:val="24"/>
          <w:szCs w:val="24"/>
          <w:lang w:val="en-GB" w:eastAsia="ja-JP"/>
        </w:rPr>
        <w:tab/>
      </w:r>
    </w:p>
    <w:p w:rsidR="003A3006" w:rsidRPr="003A3006" w:rsidRDefault="003A3006" w:rsidP="003A3006">
      <w:pPr>
        <w:spacing w:after="0" w:line="240" w:lineRule="auto"/>
        <w:ind w:left="1440" w:hanging="720"/>
        <w:rPr>
          <w:rFonts w:ascii="Times New Roman" w:eastAsiaTheme="minorEastAsia" w:hAnsi="Times New Roman" w:cs="Times New Roman"/>
          <w:sz w:val="24"/>
          <w:szCs w:val="24"/>
          <w:lang w:val="en-GB" w:eastAsia="ja-JP"/>
        </w:rPr>
      </w:pPr>
      <w:r w:rsidRPr="003A3006">
        <w:rPr>
          <w:rFonts w:ascii="Times New Roman" w:eastAsiaTheme="minorEastAsia" w:hAnsi="Times New Roman" w:cs="Times New Roman"/>
          <w:sz w:val="24"/>
          <w:szCs w:val="24"/>
          <w:lang w:val="en-GB" w:eastAsia="ja-JP"/>
        </w:rPr>
        <w:t>(b)</w:t>
      </w:r>
      <w:r w:rsidRPr="003A3006">
        <w:rPr>
          <w:rFonts w:ascii="Times New Roman" w:eastAsiaTheme="minorEastAsia" w:hAnsi="Times New Roman" w:cs="Times New Roman"/>
          <w:sz w:val="24"/>
          <w:szCs w:val="24"/>
          <w:lang w:val="en-GB" w:eastAsia="ja-JP"/>
        </w:rPr>
        <w:tab/>
        <w:t>injury that is a disease (within the meaning of that Act) suffered by the primary person that is a mental ailment, disorder, defect or morbid condition (whether of sudden onset or gradual development), including the aggravation of such an ailment, disorder, defect or morbid condition;</w:t>
      </w:r>
    </w:p>
    <w:p w:rsidR="003A3006" w:rsidRPr="003A3006" w:rsidRDefault="003A3006" w:rsidP="003A3006">
      <w:pPr>
        <w:spacing w:after="0" w:line="240" w:lineRule="auto"/>
        <w:ind w:left="720" w:hanging="720"/>
        <w:rPr>
          <w:rFonts w:ascii="Times New Roman" w:eastAsiaTheme="minorEastAsia" w:hAnsi="Times New Roman" w:cs="Times New Roman"/>
          <w:sz w:val="24"/>
          <w:szCs w:val="24"/>
          <w:lang w:val="en-GB" w:eastAsia="ja-JP"/>
        </w:rPr>
      </w:pPr>
    </w:p>
    <w:p w:rsidR="003A3006" w:rsidRPr="003A3006" w:rsidRDefault="003A3006" w:rsidP="003A3006">
      <w:pPr>
        <w:spacing w:after="0" w:line="240" w:lineRule="auto"/>
        <w:ind w:left="720"/>
        <w:rPr>
          <w:rFonts w:ascii="Times New Roman" w:eastAsiaTheme="minorEastAsia" w:hAnsi="Times New Roman" w:cs="Times New Roman"/>
          <w:sz w:val="24"/>
          <w:szCs w:val="24"/>
          <w:lang w:val="en-GB" w:eastAsia="ja-JP"/>
        </w:rPr>
      </w:pPr>
      <w:r w:rsidRPr="003A3006">
        <w:rPr>
          <w:rFonts w:ascii="Times New Roman" w:eastAsiaTheme="minorEastAsia" w:hAnsi="Times New Roman" w:cs="Times New Roman"/>
          <w:sz w:val="24"/>
          <w:szCs w:val="24"/>
          <w:lang w:val="en-GB" w:eastAsia="ja-JP"/>
        </w:rPr>
        <w:t xml:space="preserve">the payment period ends on the day that is 42 days after the day of the determination of the last mental injury, or the mental ailment, disorder, defect or morbid condition, as the case requires. </w:t>
      </w:r>
    </w:p>
    <w:p w:rsidR="003A3006" w:rsidRPr="003A3006" w:rsidRDefault="003A3006" w:rsidP="003A3006">
      <w:pPr>
        <w:spacing w:after="0" w:line="240" w:lineRule="auto"/>
        <w:ind w:left="720" w:hanging="720"/>
        <w:rPr>
          <w:rFonts w:eastAsiaTheme="minorEastAsia" w:cs="Times New Roman"/>
          <w:sz w:val="24"/>
          <w:szCs w:val="24"/>
          <w:lang w:val="en-GB" w:eastAsia="ja-JP"/>
        </w:rPr>
      </w:pPr>
    </w:p>
    <w:p w:rsidR="003A3006" w:rsidRPr="003A3006" w:rsidRDefault="003A3006" w:rsidP="003A3006">
      <w:pPr>
        <w:spacing w:after="0" w:line="240" w:lineRule="auto"/>
        <w:rPr>
          <w:rFonts w:eastAsiaTheme="minorEastAsia" w:cs="Times New Roman"/>
          <w:sz w:val="24"/>
          <w:szCs w:val="24"/>
          <w:lang w:val="en-GB" w:eastAsia="ja-JP"/>
        </w:rPr>
      </w:pPr>
      <w:r w:rsidRPr="003A3006">
        <w:rPr>
          <w:rFonts w:ascii="Times New Roman" w:eastAsiaTheme="minorEastAsia" w:hAnsi="Times New Roman" w:cs="Times New Roman"/>
          <w:b/>
          <w:sz w:val="32"/>
          <w:szCs w:val="24"/>
          <w:lang w:val="en-GB" w:eastAsia="ja-JP"/>
        </w:rPr>
        <w:t>Part 2 — Primary person</w:t>
      </w:r>
    </w:p>
    <w:p w:rsidR="003A3006" w:rsidRPr="003A3006" w:rsidRDefault="003A3006" w:rsidP="003A3006">
      <w:pPr>
        <w:spacing w:after="0" w:line="240" w:lineRule="auto"/>
        <w:rPr>
          <w:rFonts w:eastAsiaTheme="minorEastAsia" w:cs="Times New Roman"/>
          <w:sz w:val="24"/>
          <w:szCs w:val="24"/>
          <w:lang w:val="en-GB" w:eastAsia="ja-JP"/>
        </w:rPr>
      </w:pPr>
    </w:p>
    <w:p w:rsidR="003A3006" w:rsidRPr="003A3006" w:rsidRDefault="003A3006" w:rsidP="003A3006">
      <w:pPr>
        <w:spacing w:after="0" w:line="240" w:lineRule="auto"/>
        <w:rPr>
          <w:rFonts w:eastAsiaTheme="minorEastAsia" w:cs="Times New Roman"/>
          <w:sz w:val="24"/>
          <w:szCs w:val="24"/>
          <w:lang w:val="en-GB" w:eastAsia="ja-JP"/>
        </w:rPr>
      </w:pPr>
      <w:r w:rsidRPr="003A3006">
        <w:rPr>
          <w:rFonts w:ascii="Times New Roman" w:eastAsiaTheme="minorEastAsia" w:hAnsi="Times New Roman" w:cs="Times New Roman"/>
          <w:b/>
          <w:sz w:val="28"/>
          <w:szCs w:val="24"/>
          <w:lang w:val="en-GB" w:eastAsia="ja-JP"/>
        </w:rPr>
        <w:t>7 Application of Part</w:t>
      </w:r>
    </w:p>
    <w:p w:rsidR="003A3006" w:rsidRPr="003A3006" w:rsidRDefault="003A3006" w:rsidP="003A3006">
      <w:pPr>
        <w:spacing w:after="0" w:line="240" w:lineRule="auto"/>
        <w:rPr>
          <w:rFonts w:eastAsiaTheme="minorEastAsia" w:cs="Times New Roman"/>
          <w:sz w:val="24"/>
          <w:szCs w:val="24"/>
          <w:lang w:val="en-GB" w:eastAsia="ja-JP"/>
        </w:rPr>
      </w:pPr>
    </w:p>
    <w:p w:rsidR="003A3006" w:rsidRPr="003A3006" w:rsidRDefault="003A3006" w:rsidP="00BE668A">
      <w:pPr>
        <w:spacing w:after="0" w:line="240" w:lineRule="auto"/>
        <w:ind w:left="360"/>
        <w:rPr>
          <w:rFonts w:eastAsiaTheme="minorEastAsia" w:cs="Times New Roman"/>
          <w:sz w:val="24"/>
          <w:szCs w:val="24"/>
          <w:lang w:val="en-GB" w:eastAsia="ja-JP"/>
        </w:rPr>
      </w:pPr>
      <w:r w:rsidRPr="003A3006">
        <w:rPr>
          <w:rFonts w:ascii="Times New Roman" w:eastAsiaTheme="minorEastAsia" w:hAnsi="Times New Roman" w:cs="Times New Roman"/>
          <w:sz w:val="24"/>
          <w:szCs w:val="24"/>
          <w:lang w:val="en-GB" w:eastAsia="ja-JP"/>
        </w:rPr>
        <w:t xml:space="preserve">This Part applies to the making of a veteran payment to a primary person. </w:t>
      </w:r>
    </w:p>
    <w:p w:rsidR="003A3006" w:rsidRPr="003A3006" w:rsidRDefault="003A3006" w:rsidP="003A3006">
      <w:pPr>
        <w:spacing w:after="0" w:line="240" w:lineRule="auto"/>
        <w:rPr>
          <w:rFonts w:eastAsiaTheme="minorEastAsia" w:cs="Times New Roman"/>
          <w:sz w:val="24"/>
          <w:szCs w:val="24"/>
          <w:lang w:val="en-GB" w:eastAsia="ja-JP"/>
        </w:rPr>
      </w:pPr>
    </w:p>
    <w:p w:rsidR="003A3006" w:rsidRPr="003A3006" w:rsidRDefault="003A3006" w:rsidP="003A3006">
      <w:pPr>
        <w:spacing w:after="0" w:line="240" w:lineRule="auto"/>
        <w:rPr>
          <w:rFonts w:ascii="Times New Roman" w:eastAsiaTheme="minorEastAsia" w:hAnsi="Times New Roman" w:cs="Times New Roman"/>
          <w:b/>
          <w:sz w:val="28"/>
          <w:szCs w:val="28"/>
          <w:lang w:val="en-GB" w:eastAsia="ja-JP"/>
        </w:rPr>
      </w:pPr>
      <w:r w:rsidRPr="003A3006">
        <w:rPr>
          <w:rFonts w:ascii="Times New Roman" w:eastAsiaTheme="minorEastAsia" w:hAnsi="Times New Roman" w:cs="Times New Roman"/>
          <w:b/>
          <w:sz w:val="28"/>
          <w:szCs w:val="28"/>
          <w:lang w:val="en-GB" w:eastAsia="ja-JP"/>
        </w:rPr>
        <w:t>8 Eligibility of primary person for veteran payment</w:t>
      </w:r>
    </w:p>
    <w:p w:rsidR="003A3006" w:rsidRPr="003A3006" w:rsidRDefault="003A3006" w:rsidP="003A3006">
      <w:pPr>
        <w:spacing w:after="0" w:line="240" w:lineRule="auto"/>
        <w:rPr>
          <w:rFonts w:ascii="Times New Roman" w:eastAsiaTheme="minorEastAsia" w:hAnsi="Times New Roman" w:cs="Times New Roman"/>
          <w:b/>
          <w:sz w:val="28"/>
          <w:szCs w:val="28"/>
          <w:lang w:val="en-GB" w:eastAsia="ja-JP"/>
        </w:rPr>
      </w:pPr>
    </w:p>
    <w:p w:rsidR="003A3006" w:rsidRPr="003A3006" w:rsidRDefault="003A3006" w:rsidP="00BE668A">
      <w:pPr>
        <w:spacing w:after="0" w:line="240" w:lineRule="auto"/>
        <w:ind w:left="360"/>
        <w:rPr>
          <w:rFonts w:ascii="Times New Roman" w:eastAsiaTheme="minorEastAsia" w:hAnsi="Times New Roman" w:cs="Times New Roman"/>
          <w:sz w:val="24"/>
          <w:szCs w:val="24"/>
          <w:lang w:val="en-GB" w:eastAsia="ja-JP"/>
        </w:rPr>
      </w:pPr>
      <w:r w:rsidRPr="003A3006">
        <w:rPr>
          <w:rFonts w:ascii="Times New Roman" w:eastAsiaTheme="minorEastAsia" w:hAnsi="Times New Roman" w:cs="Times New Roman"/>
          <w:sz w:val="24"/>
          <w:szCs w:val="24"/>
          <w:lang w:val="en-GB" w:eastAsia="ja-JP"/>
        </w:rPr>
        <w:t xml:space="preserve">A primary person is eligible for a veteran payment if he or she meets the criteria in paragraphs 45SB(1)(a) to (g) of the </w:t>
      </w:r>
      <w:r w:rsidRPr="003A3006">
        <w:rPr>
          <w:rFonts w:ascii="Times New Roman" w:eastAsiaTheme="minorEastAsia" w:hAnsi="Times New Roman" w:cs="Times New Roman"/>
          <w:i/>
          <w:sz w:val="24"/>
          <w:szCs w:val="24"/>
          <w:lang w:val="en-GB" w:eastAsia="ja-JP"/>
        </w:rPr>
        <w:t>Act</w:t>
      </w:r>
      <w:r w:rsidRPr="003A3006">
        <w:rPr>
          <w:rFonts w:ascii="Times New Roman" w:eastAsiaTheme="minorEastAsia" w:hAnsi="Times New Roman" w:cs="Times New Roman"/>
          <w:sz w:val="24"/>
          <w:szCs w:val="24"/>
          <w:lang w:val="en-GB" w:eastAsia="ja-JP"/>
        </w:rPr>
        <w:t>.</w:t>
      </w:r>
    </w:p>
    <w:p w:rsidR="00794ED2" w:rsidRPr="003A3006" w:rsidRDefault="00794ED2" w:rsidP="00794ED2">
      <w:pPr>
        <w:spacing w:after="0" w:line="240" w:lineRule="auto"/>
        <w:rPr>
          <w:rFonts w:ascii="Times New Roman" w:eastAsiaTheme="minorEastAsia" w:hAnsi="Times New Roman" w:cs="Times New Roman"/>
          <w:sz w:val="24"/>
          <w:szCs w:val="24"/>
          <w:lang w:val="en-GB" w:eastAsia="ja-JP"/>
        </w:rPr>
      </w:pPr>
    </w:p>
    <w:p w:rsidR="00794ED2" w:rsidRPr="00417E2F" w:rsidRDefault="00794ED2" w:rsidP="00BE668A">
      <w:pPr>
        <w:spacing w:after="0" w:line="240" w:lineRule="auto"/>
        <w:ind w:left="360"/>
        <w:rPr>
          <w:rFonts w:ascii="Times New Roman" w:eastAsiaTheme="minorEastAsia" w:hAnsi="Times New Roman" w:cs="Times New Roman"/>
          <w:sz w:val="20"/>
          <w:szCs w:val="20"/>
          <w:lang w:val="en-GB" w:eastAsia="ja-JP"/>
        </w:rPr>
      </w:pPr>
      <w:r w:rsidRPr="003A3006">
        <w:rPr>
          <w:rFonts w:ascii="Times New Roman" w:eastAsiaTheme="minorEastAsia" w:hAnsi="Times New Roman" w:cs="Times New Roman"/>
          <w:i/>
          <w:sz w:val="20"/>
          <w:szCs w:val="20"/>
          <w:lang w:val="en-GB" w:eastAsia="ja-JP"/>
        </w:rPr>
        <w:t>Note</w:t>
      </w:r>
      <w:r w:rsidRPr="00BE668A">
        <w:rPr>
          <w:rFonts w:ascii="Times New Roman" w:eastAsiaTheme="minorEastAsia" w:hAnsi="Times New Roman" w:cs="Times New Roman"/>
          <w:i/>
          <w:sz w:val="20"/>
          <w:szCs w:val="20"/>
          <w:lang w:val="en-GB" w:eastAsia="ja-JP"/>
        </w:rPr>
        <w:t xml:space="preserve"> 1</w:t>
      </w:r>
      <w:r w:rsidRPr="00417E2F">
        <w:rPr>
          <w:rFonts w:ascii="Times New Roman" w:eastAsiaTheme="minorEastAsia" w:hAnsi="Times New Roman" w:cs="Times New Roman"/>
          <w:sz w:val="20"/>
          <w:szCs w:val="20"/>
          <w:lang w:val="en-GB" w:eastAsia="ja-JP"/>
        </w:rPr>
        <w:t xml:space="preserve">: Even though a primary person is eligible for a veteran payment, the veteran payment may not be payable to the primary person </w:t>
      </w:r>
      <w:r w:rsidR="00E007B4" w:rsidRPr="00417E2F">
        <w:rPr>
          <w:rFonts w:ascii="Times New Roman" w:eastAsiaTheme="minorEastAsia" w:hAnsi="Times New Roman" w:cs="Times New Roman"/>
          <w:sz w:val="20"/>
          <w:szCs w:val="20"/>
          <w:lang w:val="en-GB" w:eastAsia="ja-JP"/>
        </w:rPr>
        <w:t>in certain circumstances including</w:t>
      </w:r>
      <w:r w:rsidRPr="00417E2F">
        <w:rPr>
          <w:rFonts w:ascii="Times New Roman" w:eastAsiaTheme="minorEastAsia" w:hAnsi="Times New Roman" w:cs="Times New Roman"/>
          <w:sz w:val="20"/>
          <w:szCs w:val="20"/>
          <w:lang w:val="en-GB" w:eastAsia="ja-JP"/>
        </w:rPr>
        <w:t>:</w:t>
      </w:r>
    </w:p>
    <w:p w:rsidR="00773BC5" w:rsidRPr="00417E2F" w:rsidRDefault="00773BC5" w:rsidP="00BE668A">
      <w:pPr>
        <w:spacing w:after="0" w:line="240" w:lineRule="auto"/>
        <w:ind w:left="360"/>
        <w:rPr>
          <w:rFonts w:ascii="Times New Roman" w:eastAsiaTheme="minorEastAsia" w:hAnsi="Times New Roman" w:cs="Times New Roman"/>
          <w:sz w:val="20"/>
          <w:szCs w:val="20"/>
          <w:lang w:val="en-GB" w:eastAsia="ja-JP"/>
        </w:rPr>
      </w:pPr>
    </w:p>
    <w:p w:rsidR="00773BC5" w:rsidRPr="00417E2F" w:rsidRDefault="00E007B4" w:rsidP="00BE668A">
      <w:pPr>
        <w:spacing w:after="0" w:line="240" w:lineRule="auto"/>
        <w:ind w:left="360"/>
        <w:rPr>
          <w:rFonts w:ascii="Times New Roman" w:eastAsiaTheme="minorEastAsia" w:hAnsi="Times New Roman" w:cs="Times New Roman"/>
          <w:sz w:val="20"/>
          <w:szCs w:val="20"/>
          <w:lang w:val="en-GB" w:eastAsia="ja-JP"/>
        </w:rPr>
      </w:pPr>
      <w:r w:rsidRPr="00417E2F">
        <w:rPr>
          <w:rFonts w:ascii="Times New Roman" w:eastAsiaTheme="minorEastAsia" w:hAnsi="Times New Roman" w:cs="Times New Roman"/>
          <w:sz w:val="20"/>
          <w:szCs w:val="20"/>
          <w:lang w:val="en-GB" w:eastAsia="ja-JP"/>
        </w:rPr>
        <w:t>(a</w:t>
      </w:r>
      <w:r w:rsidR="00794ED2" w:rsidRPr="00417E2F">
        <w:rPr>
          <w:rFonts w:ascii="Times New Roman" w:eastAsiaTheme="minorEastAsia" w:hAnsi="Times New Roman" w:cs="Times New Roman"/>
          <w:sz w:val="20"/>
          <w:szCs w:val="20"/>
          <w:lang w:val="en-GB" w:eastAsia="ja-JP"/>
        </w:rPr>
        <w:t>)</w:t>
      </w:r>
      <w:r w:rsidR="00794ED2" w:rsidRPr="00417E2F">
        <w:rPr>
          <w:rFonts w:ascii="Times New Roman" w:eastAsiaTheme="minorEastAsia" w:hAnsi="Times New Roman" w:cs="Times New Roman"/>
          <w:sz w:val="20"/>
          <w:szCs w:val="20"/>
          <w:lang w:val="en-GB" w:eastAsia="ja-JP"/>
        </w:rPr>
        <w:tab/>
      </w:r>
      <w:r w:rsidR="00773BC5" w:rsidRPr="00417E2F">
        <w:rPr>
          <w:rFonts w:ascii="Times New Roman" w:eastAsiaTheme="minorEastAsia" w:hAnsi="Times New Roman" w:cs="Times New Roman"/>
          <w:sz w:val="20"/>
          <w:szCs w:val="20"/>
          <w:lang w:val="en-GB" w:eastAsia="ja-JP"/>
        </w:rPr>
        <w:t>the payment period for the veteran payment has ended (see section 10 of this inst</w:t>
      </w:r>
      <w:r w:rsidR="000129B2" w:rsidRPr="00417E2F">
        <w:rPr>
          <w:rFonts w:ascii="Times New Roman" w:eastAsiaTheme="minorEastAsia" w:hAnsi="Times New Roman" w:cs="Times New Roman"/>
          <w:sz w:val="20"/>
          <w:szCs w:val="20"/>
          <w:lang w:val="en-GB" w:eastAsia="ja-JP"/>
        </w:rPr>
        <w:t>rument);</w:t>
      </w:r>
    </w:p>
    <w:p w:rsidR="00773BC5" w:rsidRPr="00417E2F" w:rsidRDefault="00773BC5" w:rsidP="00BE668A">
      <w:pPr>
        <w:spacing w:after="0" w:line="240" w:lineRule="auto"/>
        <w:ind w:left="360"/>
        <w:rPr>
          <w:rFonts w:ascii="Times New Roman" w:eastAsiaTheme="minorEastAsia" w:hAnsi="Times New Roman" w:cs="Times New Roman"/>
          <w:sz w:val="20"/>
          <w:szCs w:val="20"/>
          <w:lang w:val="en-GB" w:eastAsia="ja-JP"/>
        </w:rPr>
      </w:pPr>
    </w:p>
    <w:p w:rsidR="00794ED2" w:rsidRPr="00417E2F" w:rsidRDefault="00E007B4" w:rsidP="00BE668A">
      <w:pPr>
        <w:spacing w:after="0" w:line="240" w:lineRule="auto"/>
        <w:ind w:left="360"/>
        <w:rPr>
          <w:rFonts w:ascii="Times New Roman" w:eastAsiaTheme="minorEastAsia" w:hAnsi="Times New Roman" w:cs="Times New Roman"/>
          <w:sz w:val="20"/>
          <w:szCs w:val="20"/>
          <w:lang w:val="en-GB" w:eastAsia="ja-JP"/>
        </w:rPr>
      </w:pPr>
      <w:r w:rsidRPr="00417E2F">
        <w:rPr>
          <w:rFonts w:ascii="Times New Roman" w:eastAsiaTheme="minorEastAsia" w:hAnsi="Times New Roman" w:cs="Times New Roman"/>
          <w:sz w:val="20"/>
          <w:szCs w:val="20"/>
          <w:lang w:val="en-GB" w:eastAsia="ja-JP"/>
        </w:rPr>
        <w:t>(b</w:t>
      </w:r>
      <w:r w:rsidR="00773BC5" w:rsidRPr="00417E2F">
        <w:rPr>
          <w:rFonts w:ascii="Times New Roman" w:eastAsiaTheme="minorEastAsia" w:hAnsi="Times New Roman" w:cs="Times New Roman"/>
          <w:sz w:val="20"/>
          <w:szCs w:val="20"/>
          <w:lang w:val="en-GB" w:eastAsia="ja-JP"/>
        </w:rPr>
        <w:t>)</w:t>
      </w:r>
      <w:r w:rsidR="00773BC5" w:rsidRPr="00417E2F">
        <w:rPr>
          <w:rFonts w:ascii="Times New Roman" w:eastAsiaTheme="minorEastAsia" w:hAnsi="Times New Roman" w:cs="Times New Roman"/>
          <w:sz w:val="20"/>
          <w:szCs w:val="20"/>
          <w:lang w:val="en-GB" w:eastAsia="ja-JP"/>
        </w:rPr>
        <w:tab/>
      </w:r>
      <w:r w:rsidR="00794ED2" w:rsidRPr="00417E2F">
        <w:rPr>
          <w:rFonts w:ascii="Times New Roman" w:eastAsiaTheme="minorEastAsia" w:hAnsi="Times New Roman" w:cs="Times New Roman"/>
          <w:sz w:val="20"/>
          <w:szCs w:val="20"/>
          <w:lang w:val="en-GB" w:eastAsia="ja-JP"/>
        </w:rPr>
        <w:t>the person is in gaol or in psychiatric confinement (see sec</w:t>
      </w:r>
      <w:r w:rsidR="000129B2" w:rsidRPr="00417E2F">
        <w:rPr>
          <w:rFonts w:ascii="Times New Roman" w:eastAsiaTheme="minorEastAsia" w:hAnsi="Times New Roman" w:cs="Times New Roman"/>
          <w:sz w:val="20"/>
          <w:szCs w:val="20"/>
          <w:lang w:val="en-GB" w:eastAsia="ja-JP"/>
        </w:rPr>
        <w:t>tions 55 and 55A of the Act);</w:t>
      </w:r>
    </w:p>
    <w:p w:rsidR="00794ED2" w:rsidRPr="00417E2F" w:rsidRDefault="00794ED2" w:rsidP="00BE668A">
      <w:pPr>
        <w:spacing w:after="0" w:line="240" w:lineRule="auto"/>
        <w:ind w:left="360"/>
        <w:rPr>
          <w:rFonts w:ascii="Times New Roman" w:eastAsiaTheme="minorEastAsia" w:hAnsi="Times New Roman" w:cs="Times New Roman"/>
          <w:sz w:val="20"/>
          <w:szCs w:val="20"/>
          <w:lang w:val="en-GB" w:eastAsia="ja-JP"/>
        </w:rPr>
      </w:pPr>
    </w:p>
    <w:p w:rsidR="00794ED2" w:rsidRPr="00417E2F" w:rsidRDefault="00E007B4" w:rsidP="00BE668A">
      <w:pPr>
        <w:spacing w:after="0" w:line="240" w:lineRule="auto"/>
        <w:ind w:left="360"/>
        <w:rPr>
          <w:rFonts w:ascii="Times New Roman" w:eastAsiaTheme="minorEastAsia" w:hAnsi="Times New Roman" w:cs="Times New Roman"/>
          <w:sz w:val="20"/>
          <w:szCs w:val="20"/>
          <w:lang w:val="en-GB" w:eastAsia="ja-JP"/>
        </w:rPr>
      </w:pPr>
      <w:r w:rsidRPr="00417E2F">
        <w:rPr>
          <w:rFonts w:ascii="Times New Roman" w:eastAsiaTheme="minorEastAsia" w:hAnsi="Times New Roman" w:cs="Times New Roman"/>
          <w:sz w:val="20"/>
          <w:szCs w:val="20"/>
          <w:lang w:val="en-GB" w:eastAsia="ja-JP"/>
        </w:rPr>
        <w:t>(c</w:t>
      </w:r>
      <w:r w:rsidR="00794ED2" w:rsidRPr="00417E2F">
        <w:rPr>
          <w:rFonts w:ascii="Times New Roman" w:eastAsiaTheme="minorEastAsia" w:hAnsi="Times New Roman" w:cs="Times New Roman"/>
          <w:sz w:val="20"/>
          <w:szCs w:val="20"/>
          <w:lang w:val="en-GB" w:eastAsia="ja-JP"/>
        </w:rPr>
        <w:t>)</w:t>
      </w:r>
      <w:r w:rsidR="00794ED2" w:rsidRPr="00417E2F">
        <w:rPr>
          <w:rFonts w:ascii="Times New Roman" w:eastAsiaTheme="minorEastAsia" w:hAnsi="Times New Roman" w:cs="Times New Roman"/>
          <w:sz w:val="20"/>
          <w:szCs w:val="20"/>
          <w:lang w:val="en-GB" w:eastAsia="ja-JP"/>
        </w:rPr>
        <w:tab/>
        <w:t>the person is receiving another pension or compensation (see</w:t>
      </w:r>
      <w:r w:rsidR="000129B2" w:rsidRPr="00417E2F">
        <w:rPr>
          <w:rFonts w:ascii="Times New Roman" w:eastAsiaTheme="minorEastAsia" w:hAnsi="Times New Roman" w:cs="Times New Roman"/>
          <w:sz w:val="20"/>
          <w:szCs w:val="20"/>
          <w:lang w:val="en-GB" w:eastAsia="ja-JP"/>
        </w:rPr>
        <w:t xml:space="preserve"> section 45SB(7) of the Act);</w:t>
      </w:r>
    </w:p>
    <w:p w:rsidR="00794ED2" w:rsidRPr="00417E2F" w:rsidRDefault="00794ED2" w:rsidP="00BE668A">
      <w:pPr>
        <w:spacing w:after="0" w:line="240" w:lineRule="auto"/>
        <w:ind w:left="360"/>
        <w:rPr>
          <w:rFonts w:ascii="Times New Roman" w:eastAsiaTheme="minorEastAsia" w:hAnsi="Times New Roman" w:cs="Times New Roman"/>
          <w:sz w:val="20"/>
          <w:szCs w:val="20"/>
          <w:lang w:val="en-GB" w:eastAsia="ja-JP"/>
        </w:rPr>
      </w:pPr>
    </w:p>
    <w:p w:rsidR="00794ED2" w:rsidRPr="00417E2F" w:rsidRDefault="00E007B4" w:rsidP="00BE668A">
      <w:pPr>
        <w:spacing w:after="0" w:line="240" w:lineRule="auto"/>
        <w:ind w:left="360"/>
        <w:rPr>
          <w:rFonts w:ascii="Times New Roman" w:eastAsiaTheme="minorEastAsia" w:hAnsi="Times New Roman" w:cs="Times New Roman"/>
          <w:sz w:val="20"/>
          <w:szCs w:val="20"/>
          <w:lang w:val="en-GB" w:eastAsia="ja-JP"/>
        </w:rPr>
      </w:pPr>
      <w:r w:rsidRPr="00417E2F">
        <w:rPr>
          <w:rFonts w:ascii="Times New Roman" w:eastAsiaTheme="minorEastAsia" w:hAnsi="Times New Roman" w:cs="Times New Roman"/>
          <w:sz w:val="20"/>
          <w:szCs w:val="20"/>
          <w:lang w:val="en-GB" w:eastAsia="ja-JP"/>
        </w:rPr>
        <w:t>(d</w:t>
      </w:r>
      <w:r w:rsidR="00794ED2" w:rsidRPr="00417E2F">
        <w:rPr>
          <w:rFonts w:ascii="Times New Roman" w:eastAsiaTheme="minorEastAsia" w:hAnsi="Times New Roman" w:cs="Times New Roman"/>
          <w:sz w:val="20"/>
          <w:szCs w:val="20"/>
          <w:lang w:val="en-GB" w:eastAsia="ja-JP"/>
        </w:rPr>
        <w:t>)</w:t>
      </w:r>
      <w:r w:rsidR="00794ED2" w:rsidRPr="00417E2F">
        <w:rPr>
          <w:rFonts w:ascii="Times New Roman" w:eastAsiaTheme="minorEastAsia" w:hAnsi="Times New Roman" w:cs="Times New Roman"/>
          <w:sz w:val="20"/>
          <w:szCs w:val="20"/>
          <w:lang w:val="en-GB" w:eastAsia="ja-JP"/>
        </w:rPr>
        <w:tab/>
        <w:t>the person is receiving a payment under ABSTUDY (see</w:t>
      </w:r>
      <w:r w:rsidR="000129B2" w:rsidRPr="00417E2F">
        <w:rPr>
          <w:rFonts w:ascii="Times New Roman" w:eastAsiaTheme="minorEastAsia" w:hAnsi="Times New Roman" w:cs="Times New Roman"/>
          <w:sz w:val="20"/>
          <w:szCs w:val="20"/>
          <w:lang w:val="en-GB" w:eastAsia="ja-JP"/>
        </w:rPr>
        <w:t xml:space="preserve"> section 45SB(9) of the Act);</w:t>
      </w:r>
    </w:p>
    <w:p w:rsidR="00794ED2" w:rsidRPr="00417E2F" w:rsidRDefault="00794ED2" w:rsidP="00BE668A">
      <w:pPr>
        <w:spacing w:after="0" w:line="240" w:lineRule="auto"/>
        <w:ind w:left="360"/>
        <w:rPr>
          <w:rFonts w:ascii="Times New Roman" w:eastAsiaTheme="minorEastAsia" w:hAnsi="Times New Roman" w:cs="Times New Roman"/>
          <w:sz w:val="20"/>
          <w:szCs w:val="20"/>
          <w:lang w:val="en-GB" w:eastAsia="ja-JP"/>
        </w:rPr>
      </w:pPr>
    </w:p>
    <w:p w:rsidR="00794ED2" w:rsidRPr="00417E2F" w:rsidRDefault="00E007B4" w:rsidP="00BE2248">
      <w:pPr>
        <w:spacing w:after="0" w:line="240" w:lineRule="auto"/>
        <w:ind w:left="720" w:hanging="360"/>
        <w:rPr>
          <w:rFonts w:ascii="Times New Roman" w:eastAsiaTheme="minorEastAsia" w:hAnsi="Times New Roman" w:cs="Times New Roman"/>
          <w:sz w:val="20"/>
          <w:szCs w:val="20"/>
          <w:lang w:val="en-GB" w:eastAsia="ja-JP"/>
        </w:rPr>
      </w:pPr>
      <w:r w:rsidRPr="00417E2F">
        <w:rPr>
          <w:rFonts w:ascii="Times New Roman" w:eastAsiaTheme="minorEastAsia" w:hAnsi="Times New Roman" w:cs="Times New Roman"/>
          <w:sz w:val="20"/>
          <w:szCs w:val="20"/>
          <w:lang w:val="en-GB" w:eastAsia="ja-JP"/>
        </w:rPr>
        <w:t>(e</w:t>
      </w:r>
      <w:r w:rsidR="00794ED2" w:rsidRPr="00417E2F">
        <w:rPr>
          <w:rFonts w:ascii="Times New Roman" w:eastAsiaTheme="minorEastAsia" w:hAnsi="Times New Roman" w:cs="Times New Roman"/>
          <w:sz w:val="20"/>
          <w:szCs w:val="20"/>
          <w:lang w:val="en-GB" w:eastAsia="ja-JP"/>
        </w:rPr>
        <w:t>)</w:t>
      </w:r>
      <w:r w:rsidR="00794ED2" w:rsidRPr="00417E2F">
        <w:rPr>
          <w:rFonts w:ascii="Times New Roman" w:eastAsiaTheme="minorEastAsia" w:hAnsi="Times New Roman" w:cs="Times New Roman"/>
          <w:sz w:val="20"/>
          <w:szCs w:val="20"/>
          <w:lang w:val="en-GB" w:eastAsia="ja-JP"/>
        </w:rPr>
        <w:tab/>
        <w:t>the veteran payment is cancelled or suspended (see sections 56E, 56EA, 56J and 56K of the Act</w:t>
      </w:r>
      <w:r w:rsidR="00760384" w:rsidRPr="00417E2F">
        <w:rPr>
          <w:rFonts w:ascii="Times New Roman" w:eastAsiaTheme="minorEastAsia" w:hAnsi="Times New Roman" w:cs="Times New Roman"/>
          <w:sz w:val="20"/>
          <w:szCs w:val="20"/>
          <w:lang w:val="en-GB" w:eastAsia="ja-JP"/>
        </w:rPr>
        <w:t xml:space="preserve"> and section 18</w:t>
      </w:r>
      <w:r w:rsidR="000129B2" w:rsidRPr="00417E2F">
        <w:rPr>
          <w:rFonts w:ascii="Times New Roman" w:eastAsiaTheme="minorEastAsia" w:hAnsi="Times New Roman" w:cs="Times New Roman"/>
          <w:sz w:val="20"/>
          <w:szCs w:val="20"/>
          <w:lang w:val="en-GB" w:eastAsia="ja-JP"/>
        </w:rPr>
        <w:t xml:space="preserve"> of this instrument); and</w:t>
      </w:r>
    </w:p>
    <w:p w:rsidR="00794ED2" w:rsidRPr="00417E2F" w:rsidRDefault="00794ED2" w:rsidP="00BE668A">
      <w:pPr>
        <w:spacing w:after="0" w:line="240" w:lineRule="auto"/>
        <w:ind w:left="360"/>
        <w:rPr>
          <w:rFonts w:ascii="Times New Roman" w:eastAsiaTheme="minorEastAsia" w:hAnsi="Times New Roman" w:cs="Times New Roman"/>
          <w:sz w:val="20"/>
          <w:szCs w:val="20"/>
          <w:lang w:val="en-GB" w:eastAsia="ja-JP"/>
        </w:rPr>
      </w:pPr>
    </w:p>
    <w:p w:rsidR="00794ED2" w:rsidRPr="00417E2F" w:rsidRDefault="00E007B4" w:rsidP="00BE668A">
      <w:pPr>
        <w:spacing w:after="0" w:line="240" w:lineRule="auto"/>
        <w:ind w:left="360"/>
        <w:rPr>
          <w:rFonts w:ascii="Times New Roman" w:eastAsiaTheme="minorEastAsia" w:hAnsi="Times New Roman" w:cs="Times New Roman"/>
          <w:sz w:val="20"/>
          <w:szCs w:val="20"/>
          <w:lang w:val="en-GB" w:eastAsia="ja-JP"/>
        </w:rPr>
      </w:pPr>
      <w:r w:rsidRPr="00417E2F">
        <w:rPr>
          <w:rFonts w:ascii="Times New Roman" w:eastAsiaTheme="minorEastAsia" w:hAnsi="Times New Roman" w:cs="Times New Roman"/>
          <w:sz w:val="20"/>
          <w:szCs w:val="20"/>
          <w:lang w:val="en-GB" w:eastAsia="ja-JP"/>
        </w:rPr>
        <w:t>(f</w:t>
      </w:r>
      <w:r w:rsidR="00794ED2" w:rsidRPr="00417E2F">
        <w:rPr>
          <w:rFonts w:ascii="Times New Roman" w:eastAsiaTheme="minorEastAsia" w:hAnsi="Times New Roman" w:cs="Times New Roman"/>
          <w:sz w:val="20"/>
          <w:szCs w:val="20"/>
          <w:lang w:val="en-GB" w:eastAsia="ja-JP"/>
        </w:rPr>
        <w:t>)</w:t>
      </w:r>
      <w:r w:rsidR="00794ED2" w:rsidRPr="00417E2F">
        <w:rPr>
          <w:rFonts w:ascii="Times New Roman" w:eastAsiaTheme="minorEastAsia" w:hAnsi="Times New Roman" w:cs="Times New Roman"/>
          <w:sz w:val="20"/>
          <w:szCs w:val="20"/>
          <w:lang w:val="en-GB" w:eastAsia="ja-JP"/>
        </w:rPr>
        <w:tab/>
        <w:t xml:space="preserve">the person has not provided a tax file number (see section 128A of the Act). </w:t>
      </w:r>
    </w:p>
    <w:p w:rsidR="00794ED2" w:rsidRDefault="00794ED2" w:rsidP="00BE668A">
      <w:pPr>
        <w:spacing w:after="0" w:line="240" w:lineRule="auto"/>
        <w:ind w:left="360"/>
        <w:rPr>
          <w:rFonts w:ascii="Times New Roman" w:eastAsiaTheme="minorEastAsia" w:hAnsi="Times New Roman" w:cs="Times New Roman"/>
          <w:i/>
          <w:sz w:val="20"/>
          <w:szCs w:val="20"/>
          <w:lang w:val="en-GB" w:eastAsia="ja-JP"/>
        </w:rPr>
      </w:pPr>
    </w:p>
    <w:p w:rsidR="00794ED2" w:rsidRPr="00417E2F" w:rsidRDefault="00794ED2" w:rsidP="00BE668A">
      <w:pPr>
        <w:spacing w:after="0" w:line="240" w:lineRule="auto"/>
        <w:ind w:left="360"/>
        <w:rPr>
          <w:rFonts w:ascii="Times New Roman" w:eastAsiaTheme="minorEastAsia" w:hAnsi="Times New Roman" w:cs="Times New Roman"/>
          <w:sz w:val="20"/>
          <w:szCs w:val="20"/>
          <w:lang w:val="en-GB" w:eastAsia="ja-JP"/>
        </w:rPr>
      </w:pPr>
      <w:r w:rsidRPr="003A3006">
        <w:rPr>
          <w:rFonts w:ascii="Times New Roman" w:eastAsiaTheme="minorEastAsia" w:hAnsi="Times New Roman" w:cs="Times New Roman"/>
          <w:i/>
          <w:sz w:val="20"/>
          <w:szCs w:val="20"/>
          <w:lang w:val="en-GB" w:eastAsia="ja-JP"/>
        </w:rPr>
        <w:t>Note</w:t>
      </w:r>
      <w:r w:rsidRPr="00BE668A">
        <w:rPr>
          <w:rFonts w:ascii="Times New Roman" w:eastAsiaTheme="minorEastAsia" w:hAnsi="Times New Roman" w:cs="Times New Roman"/>
          <w:i/>
          <w:sz w:val="20"/>
          <w:szCs w:val="20"/>
          <w:lang w:val="en-GB" w:eastAsia="ja-JP"/>
        </w:rPr>
        <w:t xml:space="preserve"> 2</w:t>
      </w:r>
      <w:r w:rsidRPr="003A3006">
        <w:rPr>
          <w:rFonts w:ascii="Times New Roman" w:eastAsiaTheme="minorEastAsia" w:hAnsi="Times New Roman" w:cs="Times New Roman"/>
          <w:i/>
          <w:sz w:val="20"/>
          <w:szCs w:val="20"/>
          <w:lang w:val="en-GB" w:eastAsia="ja-JP"/>
        </w:rPr>
        <w:t xml:space="preserve">: </w:t>
      </w:r>
      <w:r w:rsidRPr="00417E2F">
        <w:rPr>
          <w:rFonts w:ascii="Times New Roman" w:eastAsiaTheme="minorEastAsia" w:hAnsi="Times New Roman" w:cs="Times New Roman"/>
          <w:sz w:val="20"/>
          <w:szCs w:val="20"/>
          <w:lang w:val="en-GB" w:eastAsia="ja-JP"/>
        </w:rPr>
        <w:t xml:space="preserve">A failure to provide income and assets information may result in a veteran payment being suspended or cancelled (see sections 54A, 54AA and 56EA of the Act.) </w:t>
      </w:r>
    </w:p>
    <w:p w:rsidR="00561653" w:rsidRPr="00E007B4" w:rsidRDefault="00561653" w:rsidP="00561653">
      <w:pPr>
        <w:spacing w:after="0" w:line="240" w:lineRule="auto"/>
        <w:rPr>
          <w:rFonts w:ascii="Times New Roman" w:eastAsiaTheme="minorEastAsia" w:hAnsi="Times New Roman" w:cs="Times New Roman"/>
          <w:b/>
          <w:sz w:val="28"/>
          <w:szCs w:val="28"/>
          <w:lang w:val="en-GB" w:eastAsia="ja-JP"/>
        </w:rPr>
      </w:pPr>
    </w:p>
    <w:p w:rsidR="00B814D5" w:rsidRPr="003A3006" w:rsidRDefault="00773BC5" w:rsidP="00561653">
      <w:pPr>
        <w:spacing w:after="0" w:line="240" w:lineRule="auto"/>
        <w:rPr>
          <w:rFonts w:ascii="Times New Roman" w:eastAsiaTheme="minorEastAsia" w:hAnsi="Times New Roman" w:cs="Times New Roman"/>
          <w:sz w:val="24"/>
          <w:szCs w:val="24"/>
          <w:lang w:val="en-GB" w:eastAsia="ja-JP"/>
        </w:rPr>
      </w:pPr>
      <w:r w:rsidRPr="00E007B4">
        <w:rPr>
          <w:rFonts w:ascii="Times New Roman" w:eastAsiaTheme="minorEastAsia" w:hAnsi="Times New Roman" w:cs="Times New Roman"/>
          <w:b/>
          <w:sz w:val="28"/>
          <w:szCs w:val="28"/>
          <w:lang w:val="en-GB" w:eastAsia="ja-JP"/>
        </w:rPr>
        <w:t>9</w:t>
      </w:r>
      <w:r w:rsidR="00561653" w:rsidRPr="00E007B4">
        <w:rPr>
          <w:rFonts w:ascii="Times New Roman" w:eastAsiaTheme="minorEastAsia" w:hAnsi="Times New Roman" w:cs="Times New Roman"/>
          <w:b/>
          <w:sz w:val="28"/>
          <w:szCs w:val="28"/>
          <w:lang w:val="en-GB" w:eastAsia="ja-JP"/>
        </w:rPr>
        <w:t xml:space="preserve"> Conditions </w:t>
      </w:r>
      <w:r w:rsidR="00E007B4">
        <w:rPr>
          <w:rFonts w:ascii="Times New Roman" w:eastAsiaTheme="minorEastAsia" w:hAnsi="Times New Roman" w:cs="Times New Roman"/>
          <w:b/>
          <w:sz w:val="28"/>
          <w:szCs w:val="28"/>
          <w:lang w:val="en-GB" w:eastAsia="ja-JP"/>
        </w:rPr>
        <w:t xml:space="preserve">for payment of veteran payment </w:t>
      </w:r>
      <w:r w:rsidR="000129B2">
        <w:rPr>
          <w:rFonts w:ascii="Times New Roman" w:eastAsiaTheme="minorEastAsia" w:hAnsi="Times New Roman" w:cs="Times New Roman"/>
          <w:b/>
          <w:sz w:val="28"/>
          <w:szCs w:val="28"/>
          <w:lang w:val="en-GB" w:eastAsia="ja-JP"/>
        </w:rPr>
        <w:t xml:space="preserve">to </w:t>
      </w:r>
      <w:r w:rsidR="00B814D5" w:rsidRPr="00E007B4">
        <w:rPr>
          <w:rFonts w:ascii="Times New Roman" w:eastAsiaTheme="minorEastAsia" w:hAnsi="Times New Roman" w:cs="Times New Roman"/>
          <w:b/>
          <w:sz w:val="28"/>
          <w:szCs w:val="28"/>
          <w:lang w:val="en-GB" w:eastAsia="ja-JP"/>
        </w:rPr>
        <w:t xml:space="preserve">primary person </w:t>
      </w:r>
    </w:p>
    <w:p w:rsidR="00E007B4" w:rsidRDefault="00E007B4" w:rsidP="00561653">
      <w:pPr>
        <w:spacing w:after="0" w:line="240" w:lineRule="auto"/>
        <w:rPr>
          <w:rFonts w:ascii="Times New Roman" w:eastAsiaTheme="minorEastAsia" w:hAnsi="Times New Roman" w:cs="Times New Roman"/>
          <w:sz w:val="24"/>
          <w:szCs w:val="24"/>
          <w:lang w:val="en-GB" w:eastAsia="ja-JP"/>
        </w:rPr>
      </w:pPr>
    </w:p>
    <w:p w:rsidR="00B814D5" w:rsidRPr="00BE668A" w:rsidRDefault="00B814D5" w:rsidP="00BE668A">
      <w:pPr>
        <w:spacing w:after="0" w:line="240" w:lineRule="auto"/>
        <w:ind w:left="360"/>
        <w:rPr>
          <w:rFonts w:ascii="Times New Roman" w:eastAsiaTheme="minorEastAsia" w:hAnsi="Times New Roman" w:cs="Times New Roman"/>
          <w:sz w:val="24"/>
          <w:szCs w:val="24"/>
          <w:lang w:val="en-GB" w:eastAsia="ja-JP"/>
        </w:rPr>
      </w:pPr>
      <w:r w:rsidRPr="00BE668A">
        <w:rPr>
          <w:rFonts w:ascii="Times New Roman" w:eastAsiaTheme="minorEastAsia" w:hAnsi="Times New Roman" w:cs="Times New Roman"/>
          <w:sz w:val="24"/>
          <w:szCs w:val="24"/>
          <w:lang w:val="en-GB" w:eastAsia="ja-JP"/>
        </w:rPr>
        <w:t>If</w:t>
      </w:r>
      <w:r w:rsidR="006729BF" w:rsidRPr="00BE668A">
        <w:rPr>
          <w:rFonts w:ascii="Times New Roman" w:eastAsiaTheme="minorEastAsia" w:hAnsi="Times New Roman" w:cs="Times New Roman"/>
          <w:sz w:val="24"/>
          <w:szCs w:val="24"/>
          <w:lang w:val="en-GB" w:eastAsia="ja-JP"/>
        </w:rPr>
        <w:t xml:space="preserve"> a primary person is capable of </w:t>
      </w:r>
      <w:r w:rsidRPr="00BE668A">
        <w:rPr>
          <w:rFonts w:ascii="Times New Roman" w:eastAsiaTheme="minorEastAsia" w:hAnsi="Times New Roman" w:cs="Times New Roman"/>
          <w:sz w:val="24"/>
          <w:szCs w:val="24"/>
          <w:lang w:val="en-GB" w:eastAsia="ja-JP"/>
        </w:rPr>
        <w:t xml:space="preserve">participating in rehabilitation, </w:t>
      </w:r>
      <w:r w:rsidR="006729BF" w:rsidRPr="00BE668A">
        <w:rPr>
          <w:rFonts w:ascii="Times New Roman" w:eastAsiaTheme="minorEastAsia" w:hAnsi="Times New Roman" w:cs="Times New Roman"/>
          <w:sz w:val="24"/>
          <w:szCs w:val="24"/>
          <w:lang w:val="en-GB" w:eastAsia="ja-JP"/>
        </w:rPr>
        <w:t xml:space="preserve">payment of a veteran payment to the person is subject to </w:t>
      </w:r>
      <w:r w:rsidR="00E007B4" w:rsidRPr="00BE668A">
        <w:rPr>
          <w:rFonts w:ascii="Times New Roman" w:eastAsiaTheme="minorEastAsia" w:hAnsi="Times New Roman" w:cs="Times New Roman"/>
          <w:sz w:val="24"/>
          <w:szCs w:val="24"/>
          <w:lang w:val="en-GB" w:eastAsia="ja-JP"/>
        </w:rPr>
        <w:t>the</w:t>
      </w:r>
      <w:r w:rsidRPr="00BE668A">
        <w:rPr>
          <w:rFonts w:ascii="Times New Roman" w:eastAsiaTheme="minorEastAsia" w:hAnsi="Times New Roman" w:cs="Times New Roman"/>
          <w:sz w:val="24"/>
          <w:szCs w:val="24"/>
          <w:lang w:val="en-GB" w:eastAsia="ja-JP"/>
        </w:rPr>
        <w:t xml:space="preserve"> condition </w:t>
      </w:r>
      <w:r w:rsidR="006729BF" w:rsidRPr="00BE668A">
        <w:rPr>
          <w:rFonts w:ascii="Times New Roman" w:eastAsiaTheme="minorEastAsia" w:hAnsi="Times New Roman" w:cs="Times New Roman"/>
          <w:sz w:val="24"/>
          <w:szCs w:val="24"/>
          <w:lang w:val="en-GB" w:eastAsia="ja-JP"/>
        </w:rPr>
        <w:t xml:space="preserve">that </w:t>
      </w:r>
      <w:r w:rsidRPr="00BE668A">
        <w:rPr>
          <w:rFonts w:ascii="Times New Roman" w:eastAsiaTheme="minorEastAsia" w:hAnsi="Times New Roman" w:cs="Times New Roman"/>
          <w:sz w:val="24"/>
          <w:szCs w:val="24"/>
          <w:lang w:val="en-GB" w:eastAsia="ja-JP"/>
        </w:rPr>
        <w:t>he or she participates</w:t>
      </w:r>
      <w:r w:rsidR="006729BF" w:rsidRPr="00BE668A">
        <w:rPr>
          <w:rFonts w:ascii="Times New Roman" w:eastAsiaTheme="minorEastAsia" w:hAnsi="Times New Roman" w:cs="Times New Roman"/>
          <w:sz w:val="24"/>
          <w:szCs w:val="24"/>
          <w:lang w:val="en-GB" w:eastAsia="ja-JP"/>
        </w:rPr>
        <w:t xml:space="preserve"> in rehabilitation.</w:t>
      </w:r>
    </w:p>
    <w:p w:rsidR="00794ED2" w:rsidRPr="00BE668A" w:rsidRDefault="00794ED2" w:rsidP="00794ED2">
      <w:pPr>
        <w:spacing w:after="0" w:line="240" w:lineRule="auto"/>
        <w:rPr>
          <w:rFonts w:ascii="Times New Roman" w:eastAsiaTheme="minorEastAsia" w:hAnsi="Times New Roman" w:cs="Times New Roman"/>
          <w:sz w:val="24"/>
          <w:szCs w:val="24"/>
          <w:lang w:val="en-GB" w:eastAsia="ja-JP"/>
        </w:rPr>
      </w:pPr>
    </w:p>
    <w:p w:rsidR="00794ED2" w:rsidRPr="00BE668A" w:rsidRDefault="00794ED2" w:rsidP="00BE668A">
      <w:pPr>
        <w:spacing w:after="0" w:line="240" w:lineRule="auto"/>
        <w:ind w:left="360"/>
        <w:rPr>
          <w:rFonts w:ascii="Times New Roman" w:eastAsiaTheme="minorEastAsia" w:hAnsi="Times New Roman" w:cs="Times New Roman"/>
          <w:i/>
          <w:sz w:val="20"/>
          <w:szCs w:val="20"/>
          <w:lang w:val="en-GB" w:eastAsia="ja-JP"/>
        </w:rPr>
      </w:pPr>
      <w:r w:rsidRPr="003A3006">
        <w:rPr>
          <w:rFonts w:ascii="Times New Roman" w:eastAsiaTheme="minorEastAsia" w:hAnsi="Times New Roman" w:cs="Times New Roman"/>
          <w:i/>
          <w:sz w:val="20"/>
          <w:szCs w:val="20"/>
          <w:lang w:val="en-GB" w:eastAsia="ja-JP"/>
        </w:rPr>
        <w:t xml:space="preserve">Note: </w:t>
      </w:r>
      <w:r w:rsidRPr="00417E2F">
        <w:rPr>
          <w:rFonts w:ascii="Times New Roman" w:eastAsiaTheme="minorEastAsia" w:hAnsi="Times New Roman" w:cs="Times New Roman"/>
          <w:sz w:val="20"/>
          <w:szCs w:val="20"/>
          <w:lang w:val="en-GB" w:eastAsia="ja-JP"/>
        </w:rPr>
        <w:t>A failure to participate in rehabilitation may result in a veteran payment being suspended (see section</w:t>
      </w:r>
      <w:r w:rsidR="00F53298" w:rsidRPr="00417E2F">
        <w:rPr>
          <w:rFonts w:ascii="Times New Roman" w:eastAsiaTheme="minorEastAsia" w:hAnsi="Times New Roman" w:cs="Times New Roman"/>
          <w:sz w:val="20"/>
          <w:szCs w:val="20"/>
          <w:lang w:val="en-GB" w:eastAsia="ja-JP"/>
        </w:rPr>
        <w:t xml:space="preserve"> 18</w:t>
      </w:r>
      <w:r w:rsidRPr="00417E2F">
        <w:rPr>
          <w:rFonts w:ascii="Times New Roman" w:eastAsiaTheme="minorEastAsia" w:hAnsi="Times New Roman" w:cs="Times New Roman"/>
          <w:sz w:val="20"/>
          <w:szCs w:val="20"/>
          <w:lang w:val="en-GB" w:eastAsia="ja-JP"/>
        </w:rPr>
        <w:t xml:space="preserve"> of this instrument)</w:t>
      </w:r>
    </w:p>
    <w:p w:rsidR="003A3006" w:rsidRPr="003A3006" w:rsidRDefault="003A3006" w:rsidP="00BE668A">
      <w:pPr>
        <w:spacing w:after="0" w:line="240" w:lineRule="auto"/>
        <w:ind w:left="360"/>
        <w:rPr>
          <w:rFonts w:ascii="Times New Roman" w:eastAsiaTheme="minorEastAsia" w:hAnsi="Times New Roman" w:cs="Times New Roman"/>
          <w:i/>
          <w:sz w:val="20"/>
          <w:szCs w:val="20"/>
          <w:lang w:val="en-GB" w:eastAsia="ja-JP"/>
        </w:rPr>
      </w:pPr>
    </w:p>
    <w:p w:rsidR="003A3006" w:rsidRPr="003A3006" w:rsidRDefault="00773BC5" w:rsidP="003A3006">
      <w:pPr>
        <w:spacing w:after="0" w:line="240" w:lineRule="auto"/>
        <w:rPr>
          <w:rFonts w:ascii="Times New Roman" w:eastAsiaTheme="minorEastAsia" w:hAnsi="Times New Roman" w:cs="Times New Roman"/>
          <w:sz w:val="24"/>
          <w:szCs w:val="24"/>
          <w:lang w:val="en-GB" w:eastAsia="ja-JP"/>
        </w:rPr>
      </w:pPr>
      <w:r w:rsidRPr="00BE668A">
        <w:rPr>
          <w:rFonts w:ascii="Times New Roman" w:eastAsiaTheme="minorEastAsia" w:hAnsi="Times New Roman" w:cs="Times New Roman"/>
          <w:b/>
          <w:sz w:val="28"/>
          <w:szCs w:val="28"/>
          <w:lang w:val="en-GB" w:eastAsia="ja-JP"/>
        </w:rPr>
        <w:t>10</w:t>
      </w:r>
      <w:r w:rsidR="003A3006" w:rsidRPr="003A3006">
        <w:rPr>
          <w:rFonts w:ascii="Times New Roman" w:eastAsiaTheme="minorEastAsia" w:hAnsi="Times New Roman" w:cs="Times New Roman"/>
          <w:b/>
          <w:sz w:val="28"/>
          <w:szCs w:val="28"/>
          <w:lang w:val="en-GB" w:eastAsia="ja-JP"/>
        </w:rPr>
        <w:t xml:space="preserve"> Duration of veteran payment to primary person</w:t>
      </w:r>
    </w:p>
    <w:p w:rsidR="003A3006" w:rsidRPr="003A3006" w:rsidRDefault="003A3006" w:rsidP="003A3006">
      <w:pPr>
        <w:spacing w:after="0" w:line="240" w:lineRule="auto"/>
        <w:ind w:left="720" w:hanging="720"/>
        <w:rPr>
          <w:rFonts w:eastAsiaTheme="minorEastAsia" w:cs="Times New Roman"/>
          <w:sz w:val="24"/>
          <w:szCs w:val="24"/>
          <w:lang w:val="en-GB" w:eastAsia="ja-JP"/>
        </w:rPr>
      </w:pPr>
    </w:p>
    <w:p w:rsidR="003A3006" w:rsidRPr="003A3006" w:rsidRDefault="00501C64" w:rsidP="00BE668A">
      <w:pPr>
        <w:spacing w:after="0" w:line="240" w:lineRule="auto"/>
        <w:ind w:left="360"/>
        <w:rPr>
          <w:rFonts w:ascii="Times New Roman" w:eastAsiaTheme="minorEastAsia" w:hAnsi="Times New Roman" w:cs="Times New Roman"/>
          <w:sz w:val="24"/>
          <w:szCs w:val="24"/>
          <w:lang w:val="en-GB" w:eastAsia="ja-JP"/>
        </w:rPr>
      </w:pPr>
      <w:r w:rsidRPr="00BE668A">
        <w:rPr>
          <w:rFonts w:ascii="Times New Roman" w:eastAsiaTheme="minorEastAsia" w:hAnsi="Times New Roman" w:cs="Times New Roman"/>
          <w:sz w:val="24"/>
          <w:szCs w:val="24"/>
          <w:lang w:val="en-GB" w:eastAsia="ja-JP"/>
        </w:rPr>
        <w:t>Subject to section</w:t>
      </w:r>
      <w:r w:rsidR="000129B2">
        <w:rPr>
          <w:rFonts w:ascii="Times New Roman" w:eastAsiaTheme="minorEastAsia" w:hAnsi="Times New Roman" w:cs="Times New Roman"/>
          <w:sz w:val="24"/>
          <w:szCs w:val="24"/>
          <w:lang w:val="en-GB" w:eastAsia="ja-JP"/>
        </w:rPr>
        <w:t xml:space="preserve"> 11</w:t>
      </w:r>
      <w:r w:rsidRPr="00BE668A">
        <w:rPr>
          <w:rFonts w:ascii="Times New Roman" w:eastAsiaTheme="minorEastAsia" w:hAnsi="Times New Roman" w:cs="Times New Roman"/>
          <w:sz w:val="24"/>
          <w:szCs w:val="24"/>
          <w:lang w:val="en-GB" w:eastAsia="ja-JP"/>
        </w:rPr>
        <w:t>, a</w:t>
      </w:r>
      <w:r w:rsidR="003A3006" w:rsidRPr="003A3006">
        <w:rPr>
          <w:rFonts w:ascii="Times New Roman" w:eastAsiaTheme="minorEastAsia" w:hAnsi="Times New Roman" w:cs="Times New Roman"/>
          <w:sz w:val="24"/>
          <w:szCs w:val="24"/>
          <w:lang w:val="en-GB" w:eastAsia="ja-JP"/>
        </w:rPr>
        <w:t xml:space="preserve"> veteran payment is payable to a primary person for the person’s payment period.</w:t>
      </w:r>
    </w:p>
    <w:p w:rsidR="00501C64" w:rsidRPr="00BE668A" w:rsidRDefault="00501C64" w:rsidP="003A3006">
      <w:pPr>
        <w:spacing w:after="0" w:line="240" w:lineRule="auto"/>
        <w:rPr>
          <w:rFonts w:ascii="Times New Roman" w:eastAsiaTheme="minorEastAsia" w:hAnsi="Times New Roman" w:cs="Times New Roman"/>
          <w:b/>
          <w:sz w:val="28"/>
          <w:szCs w:val="28"/>
          <w:lang w:val="en-GB" w:eastAsia="ja-JP"/>
        </w:rPr>
      </w:pPr>
    </w:p>
    <w:p w:rsidR="003A3006" w:rsidRPr="003A3006" w:rsidRDefault="00773BC5" w:rsidP="003A3006">
      <w:pPr>
        <w:spacing w:after="0" w:line="240" w:lineRule="auto"/>
        <w:rPr>
          <w:rFonts w:ascii="Times New Roman" w:eastAsiaTheme="minorEastAsia" w:hAnsi="Times New Roman" w:cs="Times New Roman"/>
          <w:b/>
          <w:sz w:val="28"/>
          <w:szCs w:val="28"/>
          <w:lang w:val="en-GB" w:eastAsia="ja-JP"/>
        </w:rPr>
      </w:pPr>
      <w:r w:rsidRPr="00BE668A">
        <w:rPr>
          <w:rFonts w:ascii="Times New Roman" w:eastAsiaTheme="minorEastAsia" w:hAnsi="Times New Roman" w:cs="Times New Roman"/>
          <w:b/>
          <w:sz w:val="28"/>
          <w:szCs w:val="28"/>
          <w:lang w:val="en-GB" w:eastAsia="ja-JP"/>
        </w:rPr>
        <w:t>11</w:t>
      </w:r>
      <w:r w:rsidR="003A3006" w:rsidRPr="003A3006">
        <w:rPr>
          <w:rFonts w:ascii="Times New Roman" w:eastAsiaTheme="minorEastAsia" w:hAnsi="Times New Roman" w:cs="Times New Roman"/>
          <w:b/>
          <w:sz w:val="28"/>
          <w:szCs w:val="28"/>
          <w:lang w:val="en-GB" w:eastAsia="ja-JP"/>
        </w:rPr>
        <w:t xml:space="preserve"> Death of primary person </w:t>
      </w:r>
      <w:r w:rsidR="000129B2">
        <w:rPr>
          <w:rFonts w:ascii="Times New Roman" w:eastAsiaTheme="minorEastAsia" w:hAnsi="Times New Roman" w:cs="Times New Roman"/>
          <w:b/>
          <w:sz w:val="28"/>
          <w:szCs w:val="28"/>
          <w:lang w:val="en-GB" w:eastAsia="ja-JP"/>
        </w:rPr>
        <w:t>– effect on veteran payment payable to primary person</w:t>
      </w:r>
    </w:p>
    <w:p w:rsidR="003A3006" w:rsidRPr="003A3006" w:rsidRDefault="003A3006" w:rsidP="003A3006">
      <w:pPr>
        <w:spacing w:after="0" w:line="240" w:lineRule="auto"/>
        <w:rPr>
          <w:rFonts w:ascii="Times New Roman" w:eastAsiaTheme="minorEastAsia" w:hAnsi="Times New Roman" w:cs="Times New Roman"/>
          <w:sz w:val="24"/>
          <w:szCs w:val="24"/>
          <w:lang w:val="en-GB" w:eastAsia="ja-JP"/>
        </w:rPr>
      </w:pPr>
    </w:p>
    <w:p w:rsidR="003A3006" w:rsidRPr="003A3006" w:rsidRDefault="003A3006" w:rsidP="00BE668A">
      <w:pPr>
        <w:spacing w:after="0" w:line="240" w:lineRule="auto"/>
        <w:ind w:left="360"/>
        <w:rPr>
          <w:rFonts w:ascii="Times New Roman" w:eastAsiaTheme="minorEastAsia" w:hAnsi="Times New Roman" w:cs="Times New Roman"/>
          <w:sz w:val="24"/>
          <w:szCs w:val="24"/>
          <w:lang w:val="en-GB" w:eastAsia="ja-JP"/>
        </w:rPr>
      </w:pPr>
      <w:r w:rsidRPr="003A3006">
        <w:rPr>
          <w:rFonts w:ascii="Times New Roman" w:eastAsiaTheme="minorEastAsia" w:hAnsi="Times New Roman" w:cs="Times New Roman"/>
          <w:sz w:val="24"/>
          <w:szCs w:val="24"/>
          <w:lang w:val="en-GB" w:eastAsia="ja-JP"/>
        </w:rPr>
        <w:t>(1)</w:t>
      </w:r>
      <w:r w:rsidRPr="003A3006">
        <w:rPr>
          <w:rFonts w:ascii="Times New Roman" w:eastAsiaTheme="minorEastAsia" w:hAnsi="Times New Roman" w:cs="Times New Roman"/>
          <w:sz w:val="24"/>
          <w:szCs w:val="24"/>
          <w:lang w:val="en-GB" w:eastAsia="ja-JP"/>
        </w:rPr>
        <w:tab/>
        <w:t>If:</w:t>
      </w:r>
    </w:p>
    <w:p w:rsidR="003A3006" w:rsidRPr="003A3006" w:rsidRDefault="003A3006" w:rsidP="003A3006">
      <w:pPr>
        <w:spacing w:after="0" w:line="240" w:lineRule="auto"/>
        <w:rPr>
          <w:rFonts w:ascii="Times New Roman" w:eastAsiaTheme="minorEastAsia" w:hAnsi="Times New Roman" w:cs="Times New Roman"/>
          <w:sz w:val="24"/>
          <w:szCs w:val="24"/>
          <w:lang w:val="en-GB" w:eastAsia="ja-JP"/>
        </w:rPr>
      </w:pPr>
    </w:p>
    <w:p w:rsidR="003A3006" w:rsidRPr="003A3006" w:rsidRDefault="003A3006" w:rsidP="003A3006">
      <w:pPr>
        <w:spacing w:after="0" w:line="240" w:lineRule="auto"/>
        <w:ind w:firstLine="720"/>
        <w:rPr>
          <w:rFonts w:ascii="Times New Roman" w:eastAsiaTheme="minorEastAsia" w:hAnsi="Times New Roman" w:cs="Times New Roman"/>
          <w:sz w:val="24"/>
          <w:szCs w:val="24"/>
          <w:lang w:val="en-GB" w:eastAsia="ja-JP"/>
        </w:rPr>
      </w:pPr>
      <w:r w:rsidRPr="003A3006">
        <w:rPr>
          <w:rFonts w:ascii="Times New Roman" w:eastAsiaTheme="minorEastAsia" w:hAnsi="Times New Roman" w:cs="Times New Roman"/>
          <w:sz w:val="24"/>
          <w:szCs w:val="24"/>
          <w:lang w:val="en-GB" w:eastAsia="ja-JP"/>
        </w:rPr>
        <w:t>(a)</w:t>
      </w:r>
      <w:r w:rsidRPr="003A3006">
        <w:rPr>
          <w:rFonts w:ascii="Times New Roman" w:eastAsiaTheme="minorEastAsia" w:hAnsi="Times New Roman" w:cs="Times New Roman"/>
          <w:sz w:val="24"/>
          <w:szCs w:val="24"/>
          <w:lang w:val="en-GB" w:eastAsia="ja-JP"/>
        </w:rPr>
        <w:tab/>
        <w:t>the primary person dies</w:t>
      </w:r>
      <w:r w:rsidR="000129B2">
        <w:rPr>
          <w:rFonts w:ascii="Times New Roman" w:eastAsiaTheme="minorEastAsia" w:hAnsi="Times New Roman" w:cs="Times New Roman"/>
          <w:sz w:val="24"/>
          <w:szCs w:val="24"/>
          <w:lang w:val="en-GB" w:eastAsia="ja-JP"/>
        </w:rPr>
        <w:t>; and</w:t>
      </w:r>
    </w:p>
    <w:p w:rsidR="003A3006" w:rsidRPr="003A3006" w:rsidRDefault="003A3006" w:rsidP="003A3006">
      <w:pPr>
        <w:spacing w:after="0" w:line="240" w:lineRule="auto"/>
        <w:rPr>
          <w:rFonts w:ascii="Times New Roman" w:eastAsiaTheme="minorEastAsia" w:hAnsi="Times New Roman" w:cs="Times New Roman"/>
          <w:sz w:val="24"/>
          <w:szCs w:val="24"/>
          <w:lang w:val="en-GB" w:eastAsia="ja-JP"/>
        </w:rPr>
      </w:pPr>
    </w:p>
    <w:p w:rsidR="003A3006" w:rsidRPr="003A3006" w:rsidRDefault="003A3006" w:rsidP="003A3006">
      <w:pPr>
        <w:spacing w:after="0" w:line="240" w:lineRule="auto"/>
        <w:ind w:left="1440" w:hanging="720"/>
        <w:rPr>
          <w:rFonts w:ascii="Times New Roman" w:eastAsiaTheme="minorEastAsia" w:hAnsi="Times New Roman" w:cs="Times New Roman"/>
          <w:sz w:val="24"/>
          <w:szCs w:val="24"/>
          <w:lang w:val="en-GB" w:eastAsia="ja-JP"/>
        </w:rPr>
      </w:pPr>
      <w:r w:rsidRPr="003A3006">
        <w:rPr>
          <w:rFonts w:ascii="Times New Roman" w:eastAsiaTheme="minorEastAsia" w:hAnsi="Times New Roman" w:cs="Times New Roman"/>
          <w:sz w:val="24"/>
          <w:szCs w:val="24"/>
          <w:lang w:val="en-GB" w:eastAsia="ja-JP"/>
        </w:rPr>
        <w:t>(b)</w:t>
      </w:r>
      <w:r w:rsidRPr="003A3006">
        <w:rPr>
          <w:rFonts w:ascii="Times New Roman" w:eastAsiaTheme="minorEastAsia" w:hAnsi="Times New Roman" w:cs="Times New Roman"/>
          <w:sz w:val="24"/>
          <w:szCs w:val="24"/>
          <w:lang w:val="en-GB" w:eastAsia="ja-JP"/>
        </w:rPr>
        <w:tab/>
        <w:t xml:space="preserve">the primary person is receiving a veteran payment immediately before his or her death; </w:t>
      </w:r>
    </w:p>
    <w:p w:rsidR="003A3006" w:rsidRPr="003A3006" w:rsidRDefault="003A3006" w:rsidP="003A3006">
      <w:pPr>
        <w:spacing w:after="0" w:line="240" w:lineRule="auto"/>
        <w:rPr>
          <w:rFonts w:ascii="Times New Roman" w:eastAsiaTheme="minorEastAsia" w:hAnsi="Times New Roman" w:cs="Times New Roman"/>
          <w:sz w:val="24"/>
          <w:szCs w:val="24"/>
          <w:lang w:val="en-GB" w:eastAsia="ja-JP"/>
        </w:rPr>
      </w:pPr>
    </w:p>
    <w:p w:rsidR="003A3006" w:rsidRPr="003A3006" w:rsidRDefault="003A3006" w:rsidP="003A3006">
      <w:pPr>
        <w:spacing w:after="0" w:line="240" w:lineRule="auto"/>
        <w:ind w:left="720"/>
        <w:rPr>
          <w:rFonts w:ascii="Times New Roman" w:eastAsiaTheme="minorEastAsia" w:hAnsi="Times New Roman" w:cs="Times New Roman"/>
          <w:sz w:val="24"/>
          <w:szCs w:val="24"/>
          <w:lang w:val="en-GB" w:eastAsia="ja-JP"/>
        </w:rPr>
      </w:pPr>
      <w:r w:rsidRPr="003A3006">
        <w:rPr>
          <w:rFonts w:ascii="Times New Roman" w:eastAsiaTheme="minorEastAsia" w:hAnsi="Times New Roman" w:cs="Times New Roman"/>
          <w:sz w:val="24"/>
          <w:szCs w:val="24"/>
          <w:lang w:val="en-GB" w:eastAsia="ja-JP"/>
        </w:rPr>
        <w:t>the veteran payment ceases to be payable to the primary person on the date of his or her death.</w:t>
      </w:r>
    </w:p>
    <w:p w:rsidR="003A3006" w:rsidRPr="003A3006" w:rsidRDefault="003A3006" w:rsidP="003A3006">
      <w:pPr>
        <w:spacing w:after="0" w:line="240" w:lineRule="auto"/>
        <w:rPr>
          <w:rFonts w:ascii="Times New Roman" w:eastAsiaTheme="minorEastAsia" w:hAnsi="Times New Roman" w:cs="Times New Roman"/>
          <w:b/>
          <w:sz w:val="24"/>
          <w:szCs w:val="24"/>
          <w:lang w:val="en-GB" w:eastAsia="ja-JP"/>
        </w:rPr>
      </w:pPr>
    </w:p>
    <w:p w:rsidR="003A3006" w:rsidRPr="003A3006" w:rsidRDefault="003A3006" w:rsidP="00BE668A">
      <w:pPr>
        <w:spacing w:after="0" w:line="240" w:lineRule="auto"/>
        <w:ind w:left="360"/>
        <w:rPr>
          <w:rFonts w:ascii="Times New Roman" w:eastAsiaTheme="minorEastAsia" w:hAnsi="Times New Roman" w:cs="Times New Roman"/>
          <w:sz w:val="24"/>
          <w:szCs w:val="24"/>
          <w:lang w:val="en-GB" w:eastAsia="ja-JP"/>
        </w:rPr>
      </w:pPr>
      <w:r w:rsidRPr="003A3006">
        <w:rPr>
          <w:rFonts w:ascii="Times New Roman" w:eastAsiaTheme="minorEastAsia" w:hAnsi="Times New Roman" w:cs="Times New Roman"/>
          <w:sz w:val="24"/>
          <w:szCs w:val="24"/>
          <w:lang w:val="en-GB" w:eastAsia="ja-JP"/>
        </w:rPr>
        <w:t>(2)</w:t>
      </w:r>
      <w:r w:rsidRPr="003A3006">
        <w:rPr>
          <w:rFonts w:ascii="Times New Roman" w:eastAsiaTheme="minorEastAsia" w:hAnsi="Times New Roman" w:cs="Times New Roman"/>
          <w:sz w:val="24"/>
          <w:szCs w:val="24"/>
          <w:lang w:val="en-GB" w:eastAsia="ja-JP"/>
        </w:rPr>
        <w:tab/>
        <w:t>If:</w:t>
      </w:r>
    </w:p>
    <w:p w:rsidR="003A3006" w:rsidRPr="003A3006" w:rsidRDefault="003A3006" w:rsidP="003A3006">
      <w:pPr>
        <w:spacing w:after="0" w:line="240" w:lineRule="auto"/>
        <w:rPr>
          <w:rFonts w:ascii="Times New Roman" w:eastAsiaTheme="minorEastAsia" w:hAnsi="Times New Roman" w:cs="Times New Roman"/>
          <w:sz w:val="24"/>
          <w:szCs w:val="24"/>
          <w:lang w:val="en-GB" w:eastAsia="ja-JP"/>
        </w:rPr>
      </w:pPr>
    </w:p>
    <w:p w:rsidR="003A3006" w:rsidRPr="003A3006" w:rsidRDefault="003A3006" w:rsidP="003A3006">
      <w:pPr>
        <w:spacing w:after="0" w:line="240" w:lineRule="auto"/>
        <w:ind w:firstLine="720"/>
        <w:rPr>
          <w:rFonts w:ascii="Times New Roman" w:eastAsiaTheme="minorEastAsia" w:hAnsi="Times New Roman" w:cs="Times New Roman"/>
          <w:sz w:val="24"/>
          <w:szCs w:val="24"/>
          <w:lang w:val="en-GB" w:eastAsia="ja-JP"/>
        </w:rPr>
      </w:pPr>
      <w:r w:rsidRPr="003A3006">
        <w:rPr>
          <w:rFonts w:ascii="Times New Roman" w:eastAsiaTheme="minorEastAsia" w:hAnsi="Times New Roman" w:cs="Times New Roman"/>
          <w:sz w:val="24"/>
          <w:szCs w:val="24"/>
          <w:lang w:val="en-GB" w:eastAsia="ja-JP"/>
        </w:rPr>
        <w:t>(a)</w:t>
      </w:r>
      <w:r w:rsidRPr="003A3006">
        <w:rPr>
          <w:rFonts w:ascii="Times New Roman" w:eastAsiaTheme="minorEastAsia" w:hAnsi="Times New Roman" w:cs="Times New Roman"/>
          <w:sz w:val="24"/>
          <w:szCs w:val="24"/>
          <w:lang w:val="en-GB" w:eastAsia="ja-JP"/>
        </w:rPr>
        <w:tab/>
        <w:t>the primary person dies</w:t>
      </w:r>
      <w:r w:rsidR="000129B2">
        <w:rPr>
          <w:rFonts w:ascii="Times New Roman" w:eastAsiaTheme="minorEastAsia" w:hAnsi="Times New Roman" w:cs="Times New Roman"/>
          <w:sz w:val="24"/>
          <w:szCs w:val="24"/>
          <w:lang w:val="en-GB" w:eastAsia="ja-JP"/>
        </w:rPr>
        <w:t>;</w:t>
      </w:r>
      <w:r w:rsidRPr="003A3006">
        <w:rPr>
          <w:rFonts w:ascii="Times New Roman" w:eastAsiaTheme="minorEastAsia" w:hAnsi="Times New Roman" w:cs="Times New Roman"/>
          <w:sz w:val="24"/>
          <w:szCs w:val="24"/>
          <w:lang w:val="en-GB" w:eastAsia="ja-JP"/>
        </w:rPr>
        <w:t xml:space="preserve"> and</w:t>
      </w:r>
    </w:p>
    <w:p w:rsidR="003A3006" w:rsidRPr="003A3006" w:rsidRDefault="003A3006" w:rsidP="003A3006">
      <w:pPr>
        <w:spacing w:after="0" w:line="240" w:lineRule="auto"/>
        <w:rPr>
          <w:rFonts w:ascii="Times New Roman" w:eastAsiaTheme="minorEastAsia" w:hAnsi="Times New Roman" w:cs="Times New Roman"/>
          <w:sz w:val="24"/>
          <w:szCs w:val="24"/>
          <w:lang w:val="en-GB" w:eastAsia="ja-JP"/>
        </w:rPr>
      </w:pPr>
    </w:p>
    <w:p w:rsidR="003A3006" w:rsidRPr="003A3006" w:rsidRDefault="003A3006" w:rsidP="003A3006">
      <w:pPr>
        <w:spacing w:after="0" w:line="240" w:lineRule="auto"/>
        <w:ind w:left="1440" w:hanging="720"/>
        <w:rPr>
          <w:rFonts w:ascii="Times New Roman" w:eastAsiaTheme="minorEastAsia" w:hAnsi="Times New Roman" w:cs="Times New Roman"/>
          <w:sz w:val="24"/>
          <w:szCs w:val="24"/>
          <w:lang w:val="en-GB" w:eastAsia="ja-JP"/>
        </w:rPr>
      </w:pPr>
      <w:r w:rsidRPr="003A3006">
        <w:rPr>
          <w:rFonts w:ascii="Times New Roman" w:eastAsiaTheme="minorEastAsia" w:hAnsi="Times New Roman" w:cs="Times New Roman"/>
          <w:sz w:val="24"/>
          <w:szCs w:val="24"/>
          <w:lang w:val="en-GB" w:eastAsia="ja-JP"/>
        </w:rPr>
        <w:t>(b)</w:t>
      </w:r>
      <w:r w:rsidRPr="003A3006">
        <w:rPr>
          <w:rFonts w:ascii="Times New Roman" w:eastAsiaTheme="minorEastAsia" w:hAnsi="Times New Roman" w:cs="Times New Roman"/>
          <w:sz w:val="24"/>
          <w:szCs w:val="24"/>
          <w:lang w:val="en-GB" w:eastAsia="ja-JP"/>
        </w:rPr>
        <w:tab/>
        <w:t xml:space="preserve">the death of </w:t>
      </w:r>
      <w:r w:rsidR="000129B2">
        <w:rPr>
          <w:rFonts w:ascii="Times New Roman" w:eastAsiaTheme="minorEastAsia" w:hAnsi="Times New Roman" w:cs="Times New Roman"/>
          <w:sz w:val="24"/>
          <w:szCs w:val="24"/>
          <w:lang w:val="en-GB" w:eastAsia="ja-JP"/>
        </w:rPr>
        <w:t xml:space="preserve">the </w:t>
      </w:r>
      <w:r w:rsidRPr="003A3006">
        <w:rPr>
          <w:rFonts w:ascii="Times New Roman" w:eastAsiaTheme="minorEastAsia" w:hAnsi="Times New Roman" w:cs="Times New Roman"/>
          <w:sz w:val="24"/>
          <w:szCs w:val="24"/>
          <w:lang w:val="en-GB" w:eastAsia="ja-JP"/>
        </w:rPr>
        <w:t>primary person is before the Commission decides whether the primary person is eligible for a veteran payment; and</w:t>
      </w:r>
    </w:p>
    <w:p w:rsidR="003A3006" w:rsidRPr="003A3006" w:rsidRDefault="003A3006" w:rsidP="003A3006">
      <w:pPr>
        <w:spacing w:after="0" w:line="240" w:lineRule="auto"/>
        <w:ind w:left="1440" w:hanging="720"/>
        <w:rPr>
          <w:rFonts w:ascii="Times New Roman" w:eastAsiaTheme="minorEastAsia" w:hAnsi="Times New Roman" w:cs="Times New Roman"/>
          <w:sz w:val="24"/>
          <w:szCs w:val="24"/>
          <w:lang w:val="en-GB" w:eastAsia="ja-JP"/>
        </w:rPr>
      </w:pPr>
    </w:p>
    <w:p w:rsidR="003A3006" w:rsidRPr="003A3006" w:rsidRDefault="003A3006" w:rsidP="003A3006">
      <w:pPr>
        <w:spacing w:after="0" w:line="240" w:lineRule="auto"/>
        <w:ind w:left="1440" w:hanging="720"/>
        <w:rPr>
          <w:rFonts w:ascii="Times New Roman" w:eastAsiaTheme="minorEastAsia" w:hAnsi="Times New Roman" w:cs="Times New Roman"/>
          <w:sz w:val="24"/>
          <w:szCs w:val="24"/>
          <w:lang w:val="en-GB" w:eastAsia="ja-JP"/>
        </w:rPr>
      </w:pPr>
      <w:r w:rsidRPr="003A3006">
        <w:rPr>
          <w:rFonts w:ascii="Times New Roman" w:eastAsiaTheme="minorEastAsia" w:hAnsi="Times New Roman" w:cs="Times New Roman"/>
          <w:sz w:val="24"/>
          <w:szCs w:val="24"/>
          <w:lang w:val="en-GB" w:eastAsia="ja-JP"/>
        </w:rPr>
        <w:t>(c)</w:t>
      </w:r>
      <w:r w:rsidRPr="003A3006">
        <w:rPr>
          <w:rFonts w:ascii="Times New Roman" w:eastAsiaTheme="minorEastAsia" w:hAnsi="Times New Roman" w:cs="Times New Roman"/>
          <w:sz w:val="24"/>
          <w:szCs w:val="24"/>
          <w:lang w:val="en-GB" w:eastAsia="ja-JP"/>
        </w:rPr>
        <w:tab/>
        <w:t>but for the death of the primary person, a veteran payment would have been payable to him or her;</w:t>
      </w:r>
    </w:p>
    <w:p w:rsidR="003A3006" w:rsidRPr="003A3006" w:rsidRDefault="003A3006" w:rsidP="00794ED2">
      <w:pPr>
        <w:tabs>
          <w:tab w:val="left" w:pos="3113"/>
        </w:tabs>
        <w:spacing w:after="0" w:line="240" w:lineRule="auto"/>
        <w:rPr>
          <w:rFonts w:ascii="Times New Roman" w:eastAsiaTheme="minorEastAsia" w:hAnsi="Times New Roman" w:cs="Times New Roman"/>
          <w:sz w:val="24"/>
          <w:szCs w:val="24"/>
          <w:lang w:val="en-GB" w:eastAsia="ja-JP"/>
        </w:rPr>
      </w:pPr>
    </w:p>
    <w:p w:rsidR="003A3006" w:rsidRPr="003A3006" w:rsidRDefault="003A3006" w:rsidP="003A3006">
      <w:pPr>
        <w:spacing w:after="0" w:line="240" w:lineRule="auto"/>
        <w:ind w:left="720"/>
        <w:rPr>
          <w:rFonts w:ascii="Times New Roman" w:eastAsiaTheme="minorEastAsia" w:hAnsi="Times New Roman" w:cs="Times New Roman"/>
          <w:sz w:val="24"/>
          <w:szCs w:val="24"/>
          <w:lang w:val="en-GB" w:eastAsia="ja-JP"/>
        </w:rPr>
      </w:pPr>
      <w:r w:rsidRPr="003A3006">
        <w:rPr>
          <w:rFonts w:ascii="Times New Roman" w:eastAsiaTheme="minorEastAsia" w:hAnsi="Times New Roman" w:cs="Times New Roman"/>
          <w:sz w:val="24"/>
          <w:szCs w:val="24"/>
          <w:lang w:val="en-GB" w:eastAsia="ja-JP"/>
        </w:rPr>
        <w:lastRenderedPageBreak/>
        <w:t>a veteran payment is payable to the legal person</w:t>
      </w:r>
      <w:r w:rsidR="00BB43FA">
        <w:rPr>
          <w:rFonts w:ascii="Times New Roman" w:eastAsiaTheme="minorEastAsia" w:hAnsi="Times New Roman" w:cs="Times New Roman"/>
          <w:sz w:val="24"/>
          <w:szCs w:val="24"/>
          <w:lang w:val="en-GB" w:eastAsia="ja-JP"/>
        </w:rPr>
        <w:t>al</w:t>
      </w:r>
      <w:r w:rsidRPr="003A3006">
        <w:rPr>
          <w:rFonts w:ascii="Times New Roman" w:eastAsiaTheme="minorEastAsia" w:hAnsi="Times New Roman" w:cs="Times New Roman"/>
          <w:sz w:val="24"/>
          <w:szCs w:val="24"/>
          <w:lang w:val="en-GB" w:eastAsia="ja-JP"/>
        </w:rPr>
        <w:t xml:space="preserve"> representative of the primary person, or a person approved by the Commission, up to and including the date of his or her death.</w:t>
      </w:r>
    </w:p>
    <w:p w:rsidR="003A3006" w:rsidRPr="003A3006" w:rsidRDefault="003A3006" w:rsidP="003A3006">
      <w:pPr>
        <w:spacing w:after="0" w:line="240" w:lineRule="auto"/>
        <w:rPr>
          <w:rFonts w:eastAsiaTheme="minorEastAsia" w:cs="Times New Roman"/>
          <w:sz w:val="24"/>
          <w:szCs w:val="24"/>
          <w:lang w:val="en-GB" w:eastAsia="ja-JP"/>
        </w:rPr>
      </w:pPr>
    </w:p>
    <w:p w:rsidR="003A3006" w:rsidRPr="003A3006" w:rsidRDefault="003A3006" w:rsidP="003A3006">
      <w:pPr>
        <w:spacing w:after="0" w:line="240" w:lineRule="auto"/>
        <w:rPr>
          <w:rFonts w:eastAsiaTheme="minorEastAsia" w:cs="Times New Roman"/>
          <w:sz w:val="24"/>
          <w:szCs w:val="24"/>
          <w:lang w:val="en-GB" w:eastAsia="ja-JP"/>
        </w:rPr>
      </w:pPr>
    </w:p>
    <w:p w:rsidR="003A3006" w:rsidRPr="003A3006" w:rsidRDefault="003A3006" w:rsidP="003A3006">
      <w:pPr>
        <w:spacing w:after="0" w:line="240" w:lineRule="auto"/>
        <w:rPr>
          <w:rFonts w:ascii="Times New Roman" w:eastAsiaTheme="minorEastAsia" w:hAnsi="Times New Roman" w:cs="Times New Roman"/>
          <w:b/>
          <w:sz w:val="32"/>
          <w:szCs w:val="24"/>
          <w:lang w:val="en-GB" w:eastAsia="ja-JP"/>
        </w:rPr>
      </w:pPr>
      <w:r w:rsidRPr="003A3006">
        <w:rPr>
          <w:rFonts w:ascii="Times New Roman" w:eastAsiaTheme="minorEastAsia" w:hAnsi="Times New Roman" w:cs="Times New Roman"/>
          <w:b/>
          <w:sz w:val="32"/>
          <w:szCs w:val="24"/>
          <w:lang w:val="en-GB" w:eastAsia="ja-JP"/>
        </w:rPr>
        <w:t>Part 3 — Partner of primary person</w:t>
      </w:r>
    </w:p>
    <w:p w:rsidR="003A3006" w:rsidRPr="003A3006" w:rsidRDefault="003A3006" w:rsidP="003A3006">
      <w:pPr>
        <w:spacing w:after="0" w:line="240" w:lineRule="auto"/>
        <w:rPr>
          <w:rFonts w:ascii="Times New Roman" w:eastAsiaTheme="minorEastAsia" w:hAnsi="Times New Roman" w:cs="Times New Roman"/>
          <w:b/>
          <w:sz w:val="32"/>
          <w:szCs w:val="24"/>
          <w:lang w:val="en-GB" w:eastAsia="ja-JP"/>
        </w:rPr>
      </w:pPr>
    </w:p>
    <w:p w:rsidR="003A3006" w:rsidRPr="003A3006" w:rsidRDefault="00773BC5" w:rsidP="003A3006">
      <w:pPr>
        <w:spacing w:after="0" w:line="240" w:lineRule="auto"/>
        <w:rPr>
          <w:rFonts w:eastAsiaTheme="minorEastAsia" w:cs="Times New Roman"/>
          <w:sz w:val="24"/>
          <w:szCs w:val="24"/>
          <w:lang w:val="en-GB" w:eastAsia="ja-JP"/>
        </w:rPr>
      </w:pPr>
      <w:r>
        <w:rPr>
          <w:rFonts w:ascii="Times New Roman" w:eastAsiaTheme="minorEastAsia" w:hAnsi="Times New Roman" w:cs="Times New Roman"/>
          <w:b/>
          <w:sz w:val="28"/>
          <w:szCs w:val="24"/>
          <w:lang w:val="en-GB" w:eastAsia="ja-JP"/>
        </w:rPr>
        <w:t>12</w:t>
      </w:r>
      <w:r w:rsidR="003A3006" w:rsidRPr="003A3006">
        <w:rPr>
          <w:rFonts w:ascii="Times New Roman" w:eastAsiaTheme="minorEastAsia" w:hAnsi="Times New Roman" w:cs="Times New Roman"/>
          <w:b/>
          <w:sz w:val="28"/>
          <w:szCs w:val="24"/>
          <w:lang w:val="en-GB" w:eastAsia="ja-JP"/>
        </w:rPr>
        <w:t xml:space="preserve"> Application of Part</w:t>
      </w:r>
    </w:p>
    <w:p w:rsidR="003A3006" w:rsidRPr="003A3006" w:rsidRDefault="003A3006" w:rsidP="003A3006">
      <w:pPr>
        <w:spacing w:after="0" w:line="240" w:lineRule="auto"/>
        <w:rPr>
          <w:rFonts w:eastAsiaTheme="minorEastAsia" w:cs="Times New Roman"/>
          <w:sz w:val="24"/>
          <w:szCs w:val="24"/>
          <w:lang w:val="en-GB" w:eastAsia="ja-JP"/>
        </w:rPr>
      </w:pPr>
    </w:p>
    <w:p w:rsidR="003A3006" w:rsidRPr="003A3006" w:rsidRDefault="003A3006" w:rsidP="00BE668A">
      <w:pPr>
        <w:spacing w:after="0" w:line="240" w:lineRule="auto"/>
        <w:ind w:left="360"/>
        <w:rPr>
          <w:rFonts w:eastAsiaTheme="minorEastAsia" w:cs="Times New Roman"/>
          <w:sz w:val="24"/>
          <w:szCs w:val="24"/>
          <w:lang w:val="en-GB" w:eastAsia="ja-JP"/>
        </w:rPr>
      </w:pPr>
      <w:r w:rsidRPr="003A3006">
        <w:rPr>
          <w:rFonts w:ascii="Times New Roman" w:eastAsiaTheme="minorEastAsia" w:hAnsi="Times New Roman" w:cs="Times New Roman"/>
          <w:sz w:val="24"/>
          <w:szCs w:val="24"/>
          <w:lang w:val="en-GB" w:eastAsia="ja-JP"/>
        </w:rPr>
        <w:t xml:space="preserve">This Part applies to the making of a veteran payment to the partner of a primary person. </w:t>
      </w:r>
    </w:p>
    <w:p w:rsidR="003A3006" w:rsidRPr="003A3006" w:rsidRDefault="003A3006" w:rsidP="003A3006">
      <w:pPr>
        <w:spacing w:after="0" w:line="240" w:lineRule="auto"/>
        <w:rPr>
          <w:rFonts w:eastAsiaTheme="minorEastAsia" w:cs="Times New Roman"/>
          <w:sz w:val="24"/>
          <w:szCs w:val="24"/>
          <w:lang w:val="en-GB" w:eastAsia="ja-JP"/>
        </w:rPr>
      </w:pPr>
    </w:p>
    <w:p w:rsidR="003A3006" w:rsidRPr="003A3006" w:rsidRDefault="00773BC5" w:rsidP="003A3006">
      <w:pPr>
        <w:spacing w:after="0" w:line="240" w:lineRule="auto"/>
        <w:rPr>
          <w:rFonts w:ascii="Times New Roman" w:eastAsiaTheme="minorEastAsia" w:hAnsi="Times New Roman" w:cs="Times New Roman"/>
          <w:b/>
          <w:sz w:val="28"/>
          <w:szCs w:val="28"/>
          <w:lang w:val="en-GB" w:eastAsia="ja-JP"/>
        </w:rPr>
      </w:pPr>
      <w:r w:rsidRPr="00BE668A">
        <w:rPr>
          <w:rFonts w:ascii="Times New Roman" w:eastAsiaTheme="minorEastAsia" w:hAnsi="Times New Roman" w:cs="Times New Roman"/>
          <w:b/>
          <w:sz w:val="28"/>
          <w:szCs w:val="28"/>
          <w:lang w:val="en-GB" w:eastAsia="ja-JP"/>
        </w:rPr>
        <w:t>13</w:t>
      </w:r>
      <w:r w:rsidR="003A3006" w:rsidRPr="003A3006">
        <w:rPr>
          <w:rFonts w:ascii="Times New Roman" w:eastAsiaTheme="minorEastAsia" w:hAnsi="Times New Roman" w:cs="Times New Roman"/>
          <w:b/>
          <w:sz w:val="28"/>
          <w:szCs w:val="28"/>
          <w:lang w:val="en-GB" w:eastAsia="ja-JP"/>
        </w:rPr>
        <w:t xml:space="preserve"> Eligibility of partner of primary person for veteran payment</w:t>
      </w:r>
    </w:p>
    <w:p w:rsidR="003A3006" w:rsidRPr="003A3006" w:rsidRDefault="003A3006" w:rsidP="003A3006">
      <w:pPr>
        <w:spacing w:after="0" w:line="240" w:lineRule="auto"/>
        <w:rPr>
          <w:rFonts w:eastAsiaTheme="minorEastAsia" w:cs="Times New Roman"/>
          <w:b/>
          <w:sz w:val="28"/>
          <w:szCs w:val="28"/>
          <w:lang w:val="en-GB" w:eastAsia="ja-JP"/>
        </w:rPr>
      </w:pPr>
    </w:p>
    <w:p w:rsidR="003A3006" w:rsidRPr="003A3006" w:rsidRDefault="003A3006" w:rsidP="00BE668A">
      <w:pPr>
        <w:spacing w:after="0" w:line="240" w:lineRule="auto"/>
        <w:ind w:left="360"/>
        <w:rPr>
          <w:rFonts w:ascii="Times New Roman" w:eastAsiaTheme="minorEastAsia" w:hAnsi="Times New Roman" w:cs="Times New Roman"/>
          <w:sz w:val="24"/>
          <w:szCs w:val="24"/>
          <w:lang w:val="en-GB" w:eastAsia="ja-JP"/>
        </w:rPr>
      </w:pPr>
      <w:r w:rsidRPr="003A3006">
        <w:rPr>
          <w:rFonts w:ascii="Times New Roman" w:eastAsiaTheme="minorEastAsia" w:hAnsi="Times New Roman" w:cs="Times New Roman"/>
          <w:sz w:val="24"/>
          <w:szCs w:val="24"/>
          <w:lang w:val="en-GB" w:eastAsia="ja-JP"/>
        </w:rPr>
        <w:t xml:space="preserve">The partner of a primary person is eligible for a veteran payment if the circumstances in paragraphs 45SB(2)(a) and (b) of the </w:t>
      </w:r>
      <w:r w:rsidRPr="000129B2">
        <w:rPr>
          <w:rFonts w:ascii="Times New Roman" w:eastAsiaTheme="minorEastAsia" w:hAnsi="Times New Roman" w:cs="Times New Roman"/>
          <w:i/>
          <w:sz w:val="24"/>
          <w:szCs w:val="24"/>
          <w:lang w:val="en-GB" w:eastAsia="ja-JP"/>
        </w:rPr>
        <w:t>Act</w:t>
      </w:r>
      <w:r w:rsidRPr="003A3006">
        <w:rPr>
          <w:rFonts w:ascii="Times New Roman" w:eastAsiaTheme="minorEastAsia" w:hAnsi="Times New Roman" w:cs="Times New Roman"/>
          <w:sz w:val="24"/>
          <w:szCs w:val="24"/>
          <w:lang w:val="en-GB" w:eastAsia="ja-JP"/>
        </w:rPr>
        <w:t xml:space="preserve"> are satisfied.</w:t>
      </w:r>
    </w:p>
    <w:p w:rsidR="00794ED2" w:rsidRPr="00BE668A" w:rsidRDefault="00794ED2" w:rsidP="00794ED2">
      <w:pPr>
        <w:spacing w:after="0" w:line="240" w:lineRule="auto"/>
        <w:rPr>
          <w:rFonts w:ascii="Times New Roman" w:eastAsiaTheme="minorEastAsia" w:hAnsi="Times New Roman" w:cs="Times New Roman"/>
          <w:sz w:val="24"/>
          <w:szCs w:val="24"/>
          <w:lang w:val="en-GB" w:eastAsia="ja-JP"/>
        </w:rPr>
      </w:pPr>
    </w:p>
    <w:p w:rsidR="00BE668A" w:rsidRPr="00417E2F" w:rsidRDefault="00794ED2" w:rsidP="00BE668A">
      <w:pPr>
        <w:spacing w:after="0" w:line="240" w:lineRule="auto"/>
        <w:ind w:left="360"/>
        <w:rPr>
          <w:rFonts w:ascii="Times New Roman" w:eastAsiaTheme="minorEastAsia" w:hAnsi="Times New Roman" w:cs="Times New Roman"/>
          <w:sz w:val="20"/>
          <w:szCs w:val="20"/>
          <w:lang w:val="en-GB" w:eastAsia="ja-JP"/>
        </w:rPr>
      </w:pPr>
      <w:r w:rsidRPr="003A3006">
        <w:rPr>
          <w:rFonts w:ascii="Times New Roman" w:eastAsiaTheme="minorEastAsia" w:hAnsi="Times New Roman" w:cs="Times New Roman"/>
          <w:i/>
          <w:sz w:val="20"/>
          <w:szCs w:val="20"/>
          <w:lang w:val="en-GB" w:eastAsia="ja-JP"/>
        </w:rPr>
        <w:t>Note</w:t>
      </w:r>
      <w:r w:rsidR="006D71D8">
        <w:rPr>
          <w:rFonts w:ascii="Times New Roman" w:eastAsiaTheme="minorEastAsia" w:hAnsi="Times New Roman" w:cs="Times New Roman"/>
          <w:i/>
          <w:sz w:val="20"/>
          <w:szCs w:val="20"/>
          <w:lang w:val="en-GB" w:eastAsia="ja-JP"/>
        </w:rPr>
        <w:t xml:space="preserve"> </w:t>
      </w:r>
      <w:r w:rsidRPr="00BE668A">
        <w:rPr>
          <w:rFonts w:ascii="Times New Roman" w:eastAsiaTheme="minorEastAsia" w:hAnsi="Times New Roman" w:cs="Times New Roman"/>
          <w:i/>
          <w:sz w:val="20"/>
          <w:szCs w:val="20"/>
          <w:lang w:val="en-GB" w:eastAsia="ja-JP"/>
        </w:rPr>
        <w:t>1</w:t>
      </w:r>
      <w:r w:rsidRPr="00417E2F">
        <w:rPr>
          <w:rFonts w:ascii="Times New Roman" w:eastAsiaTheme="minorEastAsia" w:hAnsi="Times New Roman" w:cs="Times New Roman"/>
          <w:sz w:val="20"/>
          <w:szCs w:val="20"/>
          <w:lang w:val="en-GB" w:eastAsia="ja-JP"/>
        </w:rPr>
        <w:t xml:space="preserve">: Even though the partner of a primary person is eligible for a veteran payment, the veteran payment may not be payable to the partner </w:t>
      </w:r>
      <w:r w:rsidR="00BE668A" w:rsidRPr="00417E2F">
        <w:rPr>
          <w:rFonts w:ascii="Times New Roman" w:eastAsiaTheme="minorEastAsia" w:hAnsi="Times New Roman" w:cs="Times New Roman"/>
          <w:sz w:val="20"/>
          <w:szCs w:val="20"/>
          <w:lang w:val="en-GB" w:eastAsia="ja-JP"/>
        </w:rPr>
        <w:t>in certain circumstances including:</w:t>
      </w:r>
    </w:p>
    <w:p w:rsidR="00BE668A" w:rsidRPr="00417E2F" w:rsidRDefault="00BE668A" w:rsidP="00BE668A">
      <w:pPr>
        <w:spacing w:after="0" w:line="240" w:lineRule="auto"/>
        <w:ind w:left="360"/>
        <w:rPr>
          <w:rFonts w:ascii="Times New Roman" w:eastAsiaTheme="minorEastAsia" w:hAnsi="Times New Roman" w:cs="Times New Roman"/>
          <w:sz w:val="20"/>
          <w:szCs w:val="20"/>
          <w:lang w:val="en-GB" w:eastAsia="ja-JP"/>
        </w:rPr>
      </w:pPr>
    </w:p>
    <w:p w:rsidR="00794ED2" w:rsidRPr="00417E2F" w:rsidRDefault="00BE668A" w:rsidP="00BE668A">
      <w:pPr>
        <w:spacing w:after="0" w:line="240" w:lineRule="auto"/>
        <w:ind w:left="360"/>
        <w:rPr>
          <w:rFonts w:ascii="Times New Roman" w:eastAsiaTheme="minorEastAsia" w:hAnsi="Times New Roman" w:cs="Times New Roman"/>
          <w:sz w:val="20"/>
          <w:szCs w:val="20"/>
          <w:lang w:val="en-GB" w:eastAsia="ja-JP"/>
        </w:rPr>
      </w:pPr>
      <w:r w:rsidRPr="00417E2F">
        <w:rPr>
          <w:rFonts w:ascii="Times New Roman" w:eastAsiaTheme="minorEastAsia" w:hAnsi="Times New Roman" w:cs="Times New Roman"/>
          <w:sz w:val="20"/>
          <w:szCs w:val="20"/>
          <w:lang w:val="en-GB" w:eastAsia="ja-JP"/>
        </w:rPr>
        <w:t>(a</w:t>
      </w:r>
      <w:r w:rsidR="00773BC5" w:rsidRPr="00417E2F">
        <w:rPr>
          <w:rFonts w:ascii="Times New Roman" w:eastAsiaTheme="minorEastAsia" w:hAnsi="Times New Roman" w:cs="Times New Roman"/>
          <w:sz w:val="20"/>
          <w:szCs w:val="20"/>
          <w:lang w:val="en-GB" w:eastAsia="ja-JP"/>
        </w:rPr>
        <w:t>)</w:t>
      </w:r>
      <w:r w:rsidR="00773BC5" w:rsidRPr="00417E2F">
        <w:rPr>
          <w:rFonts w:ascii="Times New Roman" w:eastAsiaTheme="minorEastAsia" w:hAnsi="Times New Roman" w:cs="Times New Roman"/>
          <w:sz w:val="20"/>
          <w:szCs w:val="20"/>
          <w:lang w:val="en-GB" w:eastAsia="ja-JP"/>
        </w:rPr>
        <w:tab/>
      </w:r>
      <w:r w:rsidR="00794ED2" w:rsidRPr="00417E2F">
        <w:rPr>
          <w:rFonts w:ascii="Times New Roman" w:eastAsiaTheme="minorEastAsia" w:hAnsi="Times New Roman" w:cs="Times New Roman"/>
          <w:sz w:val="20"/>
          <w:szCs w:val="20"/>
          <w:lang w:val="en-GB" w:eastAsia="ja-JP"/>
        </w:rPr>
        <w:t>the partner is in gaol or in psychiatric confinement (see sec</w:t>
      </w:r>
      <w:r w:rsidR="000129B2" w:rsidRPr="00417E2F">
        <w:rPr>
          <w:rFonts w:ascii="Times New Roman" w:eastAsiaTheme="minorEastAsia" w:hAnsi="Times New Roman" w:cs="Times New Roman"/>
          <w:sz w:val="20"/>
          <w:szCs w:val="20"/>
          <w:lang w:val="en-GB" w:eastAsia="ja-JP"/>
        </w:rPr>
        <w:t>tions 55 and 55A of the Act);</w:t>
      </w:r>
    </w:p>
    <w:p w:rsidR="00794ED2" w:rsidRPr="00417E2F" w:rsidRDefault="00794ED2" w:rsidP="00BE668A">
      <w:pPr>
        <w:spacing w:after="0" w:line="240" w:lineRule="auto"/>
        <w:ind w:left="360"/>
        <w:rPr>
          <w:rFonts w:ascii="Times New Roman" w:eastAsiaTheme="minorEastAsia" w:hAnsi="Times New Roman" w:cs="Times New Roman"/>
          <w:sz w:val="20"/>
          <w:szCs w:val="20"/>
          <w:lang w:val="en-GB" w:eastAsia="ja-JP"/>
        </w:rPr>
      </w:pPr>
    </w:p>
    <w:p w:rsidR="00794ED2" w:rsidRPr="00417E2F" w:rsidRDefault="00BE668A" w:rsidP="00BE668A">
      <w:pPr>
        <w:spacing w:after="0" w:line="240" w:lineRule="auto"/>
        <w:ind w:left="360"/>
        <w:rPr>
          <w:rFonts w:ascii="Times New Roman" w:eastAsiaTheme="minorEastAsia" w:hAnsi="Times New Roman" w:cs="Times New Roman"/>
          <w:sz w:val="20"/>
          <w:szCs w:val="20"/>
          <w:lang w:val="en-GB" w:eastAsia="ja-JP"/>
        </w:rPr>
      </w:pPr>
      <w:r w:rsidRPr="00417E2F">
        <w:rPr>
          <w:rFonts w:ascii="Times New Roman" w:eastAsiaTheme="minorEastAsia" w:hAnsi="Times New Roman" w:cs="Times New Roman"/>
          <w:sz w:val="20"/>
          <w:szCs w:val="20"/>
          <w:lang w:val="en-GB" w:eastAsia="ja-JP"/>
        </w:rPr>
        <w:t>(b</w:t>
      </w:r>
      <w:r w:rsidR="00794ED2" w:rsidRPr="00417E2F">
        <w:rPr>
          <w:rFonts w:ascii="Times New Roman" w:eastAsiaTheme="minorEastAsia" w:hAnsi="Times New Roman" w:cs="Times New Roman"/>
          <w:sz w:val="20"/>
          <w:szCs w:val="20"/>
          <w:lang w:val="en-GB" w:eastAsia="ja-JP"/>
        </w:rPr>
        <w:t>)</w:t>
      </w:r>
      <w:r w:rsidR="00794ED2" w:rsidRPr="00417E2F">
        <w:rPr>
          <w:rFonts w:ascii="Times New Roman" w:eastAsiaTheme="minorEastAsia" w:hAnsi="Times New Roman" w:cs="Times New Roman"/>
          <w:sz w:val="20"/>
          <w:szCs w:val="20"/>
          <w:lang w:val="en-GB" w:eastAsia="ja-JP"/>
        </w:rPr>
        <w:tab/>
        <w:t>the partner is receiving another pension or compensation (see section 45SB(7) of the Act);</w:t>
      </w:r>
    </w:p>
    <w:p w:rsidR="00794ED2" w:rsidRPr="00417E2F" w:rsidRDefault="00794ED2" w:rsidP="00BE668A">
      <w:pPr>
        <w:spacing w:after="0" w:line="240" w:lineRule="auto"/>
        <w:ind w:left="360"/>
        <w:rPr>
          <w:rFonts w:ascii="Times New Roman" w:eastAsiaTheme="minorEastAsia" w:hAnsi="Times New Roman" w:cs="Times New Roman"/>
          <w:sz w:val="20"/>
          <w:szCs w:val="20"/>
          <w:lang w:val="en-GB" w:eastAsia="ja-JP"/>
        </w:rPr>
      </w:pPr>
    </w:p>
    <w:p w:rsidR="00794ED2" w:rsidRPr="00417E2F" w:rsidRDefault="00BE668A" w:rsidP="00BE2248">
      <w:pPr>
        <w:spacing w:after="0" w:line="240" w:lineRule="auto"/>
        <w:ind w:left="720" w:hanging="360"/>
        <w:rPr>
          <w:rFonts w:ascii="Times New Roman" w:eastAsiaTheme="minorEastAsia" w:hAnsi="Times New Roman" w:cs="Times New Roman"/>
          <w:sz w:val="20"/>
          <w:szCs w:val="20"/>
          <w:lang w:val="en-GB" w:eastAsia="ja-JP"/>
        </w:rPr>
      </w:pPr>
      <w:r w:rsidRPr="00417E2F">
        <w:rPr>
          <w:rFonts w:ascii="Times New Roman" w:eastAsiaTheme="minorEastAsia" w:hAnsi="Times New Roman" w:cs="Times New Roman"/>
          <w:sz w:val="20"/>
          <w:szCs w:val="20"/>
          <w:lang w:val="en-GB" w:eastAsia="ja-JP"/>
        </w:rPr>
        <w:t>(c</w:t>
      </w:r>
      <w:r w:rsidR="00794ED2" w:rsidRPr="00417E2F">
        <w:rPr>
          <w:rFonts w:ascii="Times New Roman" w:eastAsiaTheme="minorEastAsia" w:hAnsi="Times New Roman" w:cs="Times New Roman"/>
          <w:sz w:val="20"/>
          <w:szCs w:val="20"/>
          <w:lang w:val="en-GB" w:eastAsia="ja-JP"/>
        </w:rPr>
        <w:t>)</w:t>
      </w:r>
      <w:r w:rsidR="00794ED2" w:rsidRPr="00417E2F">
        <w:rPr>
          <w:rFonts w:ascii="Times New Roman" w:eastAsiaTheme="minorEastAsia" w:hAnsi="Times New Roman" w:cs="Times New Roman"/>
          <w:sz w:val="20"/>
          <w:szCs w:val="20"/>
          <w:lang w:val="en-GB" w:eastAsia="ja-JP"/>
        </w:rPr>
        <w:tab/>
        <w:t xml:space="preserve">he or she is a wholly dependent partner of a deceased member (see section 45SB(8) of </w:t>
      </w:r>
      <w:r w:rsidR="000129B2" w:rsidRPr="00417E2F">
        <w:rPr>
          <w:rFonts w:ascii="Times New Roman" w:eastAsiaTheme="minorEastAsia" w:hAnsi="Times New Roman" w:cs="Times New Roman"/>
          <w:sz w:val="20"/>
          <w:szCs w:val="20"/>
          <w:lang w:val="en-GB" w:eastAsia="ja-JP"/>
        </w:rPr>
        <w:t>the Act);</w:t>
      </w:r>
    </w:p>
    <w:p w:rsidR="00794ED2" w:rsidRPr="00417E2F" w:rsidRDefault="00794ED2" w:rsidP="00BE668A">
      <w:pPr>
        <w:spacing w:after="0" w:line="240" w:lineRule="auto"/>
        <w:ind w:left="360"/>
        <w:rPr>
          <w:rFonts w:ascii="Times New Roman" w:eastAsiaTheme="minorEastAsia" w:hAnsi="Times New Roman" w:cs="Times New Roman"/>
          <w:sz w:val="20"/>
          <w:szCs w:val="20"/>
          <w:lang w:val="en-GB" w:eastAsia="ja-JP"/>
        </w:rPr>
      </w:pPr>
    </w:p>
    <w:p w:rsidR="00794ED2" w:rsidRPr="00417E2F" w:rsidRDefault="00BE668A" w:rsidP="00BE668A">
      <w:pPr>
        <w:spacing w:after="0" w:line="240" w:lineRule="auto"/>
        <w:ind w:left="360"/>
        <w:rPr>
          <w:rFonts w:ascii="Times New Roman" w:eastAsiaTheme="minorEastAsia" w:hAnsi="Times New Roman" w:cs="Times New Roman"/>
          <w:sz w:val="20"/>
          <w:szCs w:val="20"/>
          <w:lang w:val="en-GB" w:eastAsia="ja-JP"/>
        </w:rPr>
      </w:pPr>
      <w:r w:rsidRPr="00417E2F">
        <w:rPr>
          <w:rFonts w:ascii="Times New Roman" w:eastAsiaTheme="minorEastAsia" w:hAnsi="Times New Roman" w:cs="Times New Roman"/>
          <w:sz w:val="20"/>
          <w:szCs w:val="20"/>
          <w:lang w:val="en-GB" w:eastAsia="ja-JP"/>
        </w:rPr>
        <w:t>(d</w:t>
      </w:r>
      <w:r w:rsidR="00794ED2" w:rsidRPr="00417E2F">
        <w:rPr>
          <w:rFonts w:ascii="Times New Roman" w:eastAsiaTheme="minorEastAsia" w:hAnsi="Times New Roman" w:cs="Times New Roman"/>
          <w:sz w:val="20"/>
          <w:szCs w:val="20"/>
          <w:lang w:val="en-GB" w:eastAsia="ja-JP"/>
        </w:rPr>
        <w:t>)</w:t>
      </w:r>
      <w:r w:rsidR="00794ED2" w:rsidRPr="00417E2F">
        <w:rPr>
          <w:rFonts w:ascii="Times New Roman" w:eastAsiaTheme="minorEastAsia" w:hAnsi="Times New Roman" w:cs="Times New Roman"/>
          <w:sz w:val="20"/>
          <w:szCs w:val="20"/>
          <w:lang w:val="en-GB" w:eastAsia="ja-JP"/>
        </w:rPr>
        <w:tab/>
        <w:t>the partner is receiving a payment under ABSTUDY (see</w:t>
      </w:r>
      <w:r w:rsidR="000129B2" w:rsidRPr="00417E2F">
        <w:rPr>
          <w:rFonts w:ascii="Times New Roman" w:eastAsiaTheme="minorEastAsia" w:hAnsi="Times New Roman" w:cs="Times New Roman"/>
          <w:sz w:val="20"/>
          <w:szCs w:val="20"/>
          <w:lang w:val="en-GB" w:eastAsia="ja-JP"/>
        </w:rPr>
        <w:t xml:space="preserve"> section 45SB(9) of the Act);</w:t>
      </w:r>
    </w:p>
    <w:p w:rsidR="00794ED2" w:rsidRPr="00417E2F" w:rsidRDefault="00794ED2" w:rsidP="00BE668A">
      <w:pPr>
        <w:spacing w:after="0" w:line="240" w:lineRule="auto"/>
        <w:ind w:left="360"/>
        <w:rPr>
          <w:rFonts w:ascii="Times New Roman" w:eastAsiaTheme="minorEastAsia" w:hAnsi="Times New Roman" w:cs="Times New Roman"/>
          <w:sz w:val="20"/>
          <w:szCs w:val="20"/>
          <w:lang w:val="en-GB" w:eastAsia="ja-JP"/>
        </w:rPr>
      </w:pPr>
    </w:p>
    <w:p w:rsidR="00794ED2" w:rsidRPr="00417E2F" w:rsidRDefault="00BE668A" w:rsidP="00BE2248">
      <w:pPr>
        <w:spacing w:after="0" w:line="240" w:lineRule="auto"/>
        <w:ind w:left="720" w:hanging="360"/>
        <w:rPr>
          <w:rFonts w:ascii="Times New Roman" w:eastAsiaTheme="minorEastAsia" w:hAnsi="Times New Roman" w:cs="Times New Roman"/>
          <w:sz w:val="20"/>
          <w:szCs w:val="20"/>
          <w:lang w:val="en-GB" w:eastAsia="ja-JP"/>
        </w:rPr>
      </w:pPr>
      <w:r w:rsidRPr="00417E2F">
        <w:rPr>
          <w:rFonts w:ascii="Times New Roman" w:eastAsiaTheme="minorEastAsia" w:hAnsi="Times New Roman" w:cs="Times New Roman"/>
          <w:sz w:val="20"/>
          <w:szCs w:val="20"/>
          <w:lang w:val="en-GB" w:eastAsia="ja-JP"/>
        </w:rPr>
        <w:t>(e</w:t>
      </w:r>
      <w:r w:rsidR="00794ED2" w:rsidRPr="00417E2F">
        <w:rPr>
          <w:rFonts w:ascii="Times New Roman" w:eastAsiaTheme="minorEastAsia" w:hAnsi="Times New Roman" w:cs="Times New Roman"/>
          <w:sz w:val="20"/>
          <w:szCs w:val="20"/>
          <w:lang w:val="en-GB" w:eastAsia="ja-JP"/>
        </w:rPr>
        <w:t>)</w:t>
      </w:r>
      <w:r w:rsidR="00794ED2" w:rsidRPr="00417E2F">
        <w:rPr>
          <w:rFonts w:ascii="Times New Roman" w:eastAsiaTheme="minorEastAsia" w:hAnsi="Times New Roman" w:cs="Times New Roman"/>
          <w:sz w:val="20"/>
          <w:szCs w:val="20"/>
          <w:lang w:val="en-GB" w:eastAsia="ja-JP"/>
        </w:rPr>
        <w:tab/>
        <w:t>the veteran payment is cancelled or suspended (see sections 56E, 56EA, 56J and 56K of the Act</w:t>
      </w:r>
      <w:r w:rsidR="00760384" w:rsidRPr="00417E2F">
        <w:rPr>
          <w:rFonts w:ascii="Times New Roman" w:eastAsiaTheme="minorEastAsia" w:hAnsi="Times New Roman" w:cs="Times New Roman"/>
          <w:sz w:val="20"/>
          <w:szCs w:val="20"/>
          <w:lang w:val="en-GB" w:eastAsia="ja-JP"/>
        </w:rPr>
        <w:t xml:space="preserve"> and section</w:t>
      </w:r>
      <w:r w:rsidR="00E35954" w:rsidRPr="00417E2F">
        <w:rPr>
          <w:rFonts w:ascii="Times New Roman" w:eastAsiaTheme="minorEastAsia" w:hAnsi="Times New Roman" w:cs="Times New Roman"/>
          <w:sz w:val="20"/>
          <w:szCs w:val="20"/>
          <w:lang w:val="en-GB" w:eastAsia="ja-JP"/>
        </w:rPr>
        <w:t xml:space="preserve"> 18</w:t>
      </w:r>
      <w:r w:rsidR="00562B0B" w:rsidRPr="00417E2F">
        <w:rPr>
          <w:rFonts w:ascii="Times New Roman" w:eastAsiaTheme="minorEastAsia" w:hAnsi="Times New Roman" w:cs="Times New Roman"/>
          <w:sz w:val="20"/>
          <w:szCs w:val="20"/>
          <w:lang w:val="en-GB" w:eastAsia="ja-JP"/>
        </w:rPr>
        <w:t xml:space="preserve"> of this instrument)</w:t>
      </w:r>
      <w:r w:rsidR="000129B2" w:rsidRPr="00417E2F">
        <w:rPr>
          <w:rFonts w:ascii="Times New Roman" w:eastAsiaTheme="minorEastAsia" w:hAnsi="Times New Roman" w:cs="Times New Roman"/>
          <w:sz w:val="20"/>
          <w:szCs w:val="20"/>
          <w:lang w:val="en-GB" w:eastAsia="ja-JP"/>
        </w:rPr>
        <w:t>; and</w:t>
      </w:r>
    </w:p>
    <w:p w:rsidR="00794ED2" w:rsidRPr="00417E2F" w:rsidRDefault="00794ED2" w:rsidP="00BE668A">
      <w:pPr>
        <w:spacing w:after="0" w:line="240" w:lineRule="auto"/>
        <w:ind w:left="360"/>
        <w:rPr>
          <w:rFonts w:ascii="Times New Roman" w:eastAsiaTheme="minorEastAsia" w:hAnsi="Times New Roman" w:cs="Times New Roman"/>
          <w:sz w:val="20"/>
          <w:szCs w:val="20"/>
          <w:lang w:val="en-GB" w:eastAsia="ja-JP"/>
        </w:rPr>
      </w:pPr>
    </w:p>
    <w:p w:rsidR="00794ED2" w:rsidRPr="00417E2F" w:rsidRDefault="00BE668A" w:rsidP="00BE668A">
      <w:pPr>
        <w:spacing w:after="0" w:line="240" w:lineRule="auto"/>
        <w:ind w:left="360"/>
        <w:rPr>
          <w:rFonts w:ascii="Times New Roman" w:eastAsiaTheme="minorEastAsia" w:hAnsi="Times New Roman" w:cs="Times New Roman"/>
          <w:sz w:val="20"/>
          <w:szCs w:val="20"/>
          <w:lang w:val="en-GB" w:eastAsia="ja-JP"/>
        </w:rPr>
      </w:pPr>
      <w:r w:rsidRPr="00417E2F">
        <w:rPr>
          <w:rFonts w:ascii="Times New Roman" w:eastAsiaTheme="minorEastAsia" w:hAnsi="Times New Roman" w:cs="Times New Roman"/>
          <w:sz w:val="20"/>
          <w:szCs w:val="20"/>
          <w:lang w:val="en-GB" w:eastAsia="ja-JP"/>
        </w:rPr>
        <w:t>(f</w:t>
      </w:r>
      <w:r w:rsidR="00794ED2" w:rsidRPr="00417E2F">
        <w:rPr>
          <w:rFonts w:ascii="Times New Roman" w:eastAsiaTheme="minorEastAsia" w:hAnsi="Times New Roman" w:cs="Times New Roman"/>
          <w:sz w:val="20"/>
          <w:szCs w:val="20"/>
          <w:lang w:val="en-GB" w:eastAsia="ja-JP"/>
        </w:rPr>
        <w:t>)</w:t>
      </w:r>
      <w:r w:rsidR="00794ED2" w:rsidRPr="00417E2F">
        <w:rPr>
          <w:rFonts w:ascii="Times New Roman" w:eastAsiaTheme="minorEastAsia" w:hAnsi="Times New Roman" w:cs="Times New Roman"/>
          <w:sz w:val="20"/>
          <w:szCs w:val="20"/>
          <w:lang w:val="en-GB" w:eastAsia="ja-JP"/>
        </w:rPr>
        <w:tab/>
        <w:t xml:space="preserve">the partner has not provided a tax file number (see section 128A of the Act). </w:t>
      </w:r>
    </w:p>
    <w:p w:rsidR="00794ED2" w:rsidRPr="00BE668A" w:rsidRDefault="00794ED2" w:rsidP="00BE668A">
      <w:pPr>
        <w:spacing w:after="0" w:line="240" w:lineRule="auto"/>
        <w:ind w:left="360"/>
        <w:rPr>
          <w:rFonts w:ascii="Times New Roman" w:eastAsiaTheme="minorEastAsia" w:hAnsi="Times New Roman" w:cs="Times New Roman"/>
          <w:i/>
          <w:sz w:val="20"/>
          <w:szCs w:val="20"/>
          <w:lang w:val="en-GB" w:eastAsia="ja-JP"/>
        </w:rPr>
      </w:pPr>
    </w:p>
    <w:p w:rsidR="00794ED2" w:rsidRPr="00417E2F" w:rsidRDefault="00794ED2" w:rsidP="00BE668A">
      <w:pPr>
        <w:spacing w:after="0" w:line="240" w:lineRule="auto"/>
        <w:ind w:left="360"/>
        <w:rPr>
          <w:rFonts w:ascii="Times New Roman" w:eastAsiaTheme="minorEastAsia" w:hAnsi="Times New Roman" w:cs="Times New Roman"/>
          <w:sz w:val="20"/>
          <w:szCs w:val="20"/>
          <w:lang w:val="en-GB" w:eastAsia="ja-JP"/>
        </w:rPr>
      </w:pPr>
      <w:r w:rsidRPr="003A3006">
        <w:rPr>
          <w:rFonts w:ascii="Times New Roman" w:eastAsiaTheme="minorEastAsia" w:hAnsi="Times New Roman" w:cs="Times New Roman"/>
          <w:i/>
          <w:sz w:val="20"/>
          <w:szCs w:val="20"/>
          <w:lang w:val="en-GB" w:eastAsia="ja-JP"/>
        </w:rPr>
        <w:t>Note</w:t>
      </w:r>
      <w:r w:rsidRPr="00BE668A">
        <w:rPr>
          <w:rFonts w:ascii="Times New Roman" w:eastAsiaTheme="minorEastAsia" w:hAnsi="Times New Roman" w:cs="Times New Roman"/>
          <w:i/>
          <w:sz w:val="20"/>
          <w:szCs w:val="20"/>
          <w:lang w:val="en-GB" w:eastAsia="ja-JP"/>
        </w:rPr>
        <w:t xml:space="preserve"> 2</w:t>
      </w:r>
      <w:r w:rsidRPr="003A3006">
        <w:rPr>
          <w:rFonts w:ascii="Times New Roman" w:eastAsiaTheme="minorEastAsia" w:hAnsi="Times New Roman" w:cs="Times New Roman"/>
          <w:i/>
          <w:sz w:val="20"/>
          <w:szCs w:val="20"/>
          <w:lang w:val="en-GB" w:eastAsia="ja-JP"/>
        </w:rPr>
        <w:t xml:space="preserve">: </w:t>
      </w:r>
      <w:r w:rsidRPr="00417E2F">
        <w:rPr>
          <w:rFonts w:ascii="Times New Roman" w:eastAsiaTheme="minorEastAsia" w:hAnsi="Times New Roman" w:cs="Times New Roman"/>
          <w:sz w:val="20"/>
          <w:szCs w:val="20"/>
          <w:lang w:val="en-GB" w:eastAsia="ja-JP"/>
        </w:rPr>
        <w:t xml:space="preserve">A failure to provide income and assets information may result in a veteran payment being suspended or cancelled (see sections 54A, 54AA and 56EA of the Act.) </w:t>
      </w:r>
    </w:p>
    <w:p w:rsidR="00794ED2" w:rsidRPr="003A3006" w:rsidRDefault="00794ED2" w:rsidP="003A3006">
      <w:pPr>
        <w:spacing w:after="0" w:line="240" w:lineRule="auto"/>
        <w:rPr>
          <w:rFonts w:eastAsiaTheme="minorEastAsia" w:cs="Times New Roman"/>
          <w:sz w:val="24"/>
          <w:szCs w:val="24"/>
          <w:lang w:val="en-GB" w:eastAsia="ja-JP"/>
        </w:rPr>
      </w:pPr>
    </w:p>
    <w:p w:rsidR="003A3006" w:rsidRPr="003A3006" w:rsidRDefault="00773BC5" w:rsidP="003A3006">
      <w:pPr>
        <w:spacing w:after="0" w:line="240" w:lineRule="auto"/>
        <w:rPr>
          <w:rFonts w:ascii="Times New Roman" w:eastAsiaTheme="minorEastAsia" w:hAnsi="Times New Roman" w:cs="Times New Roman"/>
          <w:b/>
          <w:sz w:val="28"/>
          <w:szCs w:val="28"/>
          <w:lang w:val="en-GB" w:eastAsia="ja-JP"/>
        </w:rPr>
      </w:pPr>
      <w:r w:rsidRPr="00BE668A">
        <w:rPr>
          <w:rFonts w:ascii="Times New Roman" w:eastAsiaTheme="minorEastAsia" w:hAnsi="Times New Roman" w:cs="Times New Roman"/>
          <w:b/>
          <w:sz w:val="28"/>
          <w:szCs w:val="28"/>
          <w:lang w:val="en-GB" w:eastAsia="ja-JP"/>
        </w:rPr>
        <w:t>14</w:t>
      </w:r>
      <w:r w:rsidR="003A3006" w:rsidRPr="003A3006">
        <w:rPr>
          <w:rFonts w:ascii="Times New Roman" w:eastAsiaTheme="minorEastAsia" w:hAnsi="Times New Roman" w:cs="Times New Roman"/>
          <w:b/>
          <w:sz w:val="28"/>
          <w:szCs w:val="28"/>
          <w:lang w:val="en-GB" w:eastAsia="ja-JP"/>
        </w:rPr>
        <w:t xml:space="preserve"> Duration of veteran payment to partner of primary person</w:t>
      </w:r>
    </w:p>
    <w:p w:rsidR="003A3006" w:rsidRPr="003A3006" w:rsidRDefault="003A3006" w:rsidP="003A3006">
      <w:pPr>
        <w:spacing w:after="0" w:line="240" w:lineRule="auto"/>
        <w:rPr>
          <w:rFonts w:ascii="Times New Roman" w:eastAsiaTheme="minorEastAsia" w:hAnsi="Times New Roman" w:cs="Times New Roman"/>
          <w:sz w:val="24"/>
          <w:szCs w:val="24"/>
          <w:lang w:val="en-GB" w:eastAsia="ja-JP"/>
        </w:rPr>
      </w:pPr>
    </w:p>
    <w:p w:rsidR="003A3006" w:rsidRPr="003A3006" w:rsidRDefault="00562B0B" w:rsidP="00BE668A">
      <w:pPr>
        <w:spacing w:after="0" w:line="240" w:lineRule="auto"/>
        <w:ind w:left="360"/>
        <w:rPr>
          <w:rFonts w:ascii="Times New Roman" w:eastAsiaTheme="minorEastAsia" w:hAnsi="Times New Roman" w:cs="Times New Roman"/>
          <w:sz w:val="24"/>
          <w:szCs w:val="24"/>
          <w:lang w:val="en-GB" w:eastAsia="ja-JP"/>
        </w:rPr>
      </w:pPr>
      <w:r w:rsidRPr="00BE668A">
        <w:rPr>
          <w:rFonts w:ascii="Times New Roman" w:eastAsiaTheme="minorEastAsia" w:hAnsi="Times New Roman" w:cs="Times New Roman"/>
          <w:sz w:val="24"/>
          <w:szCs w:val="24"/>
          <w:lang w:val="en-GB" w:eastAsia="ja-JP"/>
        </w:rPr>
        <w:t xml:space="preserve">Subject to section </w:t>
      </w:r>
      <w:r w:rsidR="00773BC5" w:rsidRPr="00BE668A">
        <w:rPr>
          <w:rFonts w:ascii="Times New Roman" w:eastAsiaTheme="minorEastAsia" w:hAnsi="Times New Roman" w:cs="Times New Roman"/>
          <w:sz w:val="24"/>
          <w:szCs w:val="24"/>
          <w:lang w:val="en-GB" w:eastAsia="ja-JP"/>
        </w:rPr>
        <w:t>15</w:t>
      </w:r>
      <w:r w:rsidR="00957DEB" w:rsidRPr="00BE668A">
        <w:rPr>
          <w:rFonts w:ascii="Times New Roman" w:eastAsiaTheme="minorEastAsia" w:hAnsi="Times New Roman" w:cs="Times New Roman"/>
          <w:sz w:val="24"/>
          <w:szCs w:val="24"/>
          <w:lang w:val="en-GB" w:eastAsia="ja-JP"/>
        </w:rPr>
        <w:t>, a</w:t>
      </w:r>
      <w:r w:rsidR="003A3006" w:rsidRPr="003A3006">
        <w:rPr>
          <w:rFonts w:ascii="Times New Roman" w:eastAsiaTheme="minorEastAsia" w:hAnsi="Times New Roman" w:cs="Times New Roman"/>
          <w:sz w:val="24"/>
          <w:szCs w:val="24"/>
          <w:lang w:val="en-GB" w:eastAsia="ja-JP"/>
        </w:rPr>
        <w:t xml:space="preserve"> veteran payment is payable to the partner of a primary person </w:t>
      </w:r>
      <w:r w:rsidR="00BE668A">
        <w:rPr>
          <w:rFonts w:ascii="Times New Roman" w:eastAsiaTheme="minorEastAsia" w:hAnsi="Times New Roman" w:cs="Times New Roman"/>
          <w:sz w:val="24"/>
          <w:szCs w:val="24"/>
          <w:lang w:val="en-GB" w:eastAsia="ja-JP"/>
        </w:rPr>
        <w:t xml:space="preserve">for the period that </w:t>
      </w:r>
      <w:r w:rsidR="003A3006" w:rsidRPr="003A3006">
        <w:rPr>
          <w:rFonts w:ascii="Times New Roman" w:eastAsiaTheme="minorEastAsia" w:hAnsi="Times New Roman" w:cs="Times New Roman"/>
          <w:sz w:val="24"/>
          <w:szCs w:val="24"/>
          <w:lang w:val="en-GB" w:eastAsia="ja-JP"/>
        </w:rPr>
        <w:t xml:space="preserve">the primary person is receiving a veteran payment. </w:t>
      </w:r>
    </w:p>
    <w:p w:rsidR="00794ED2" w:rsidRPr="00BE668A" w:rsidRDefault="00794ED2" w:rsidP="00BE668A">
      <w:pPr>
        <w:spacing w:after="0" w:line="240" w:lineRule="auto"/>
        <w:ind w:left="360"/>
        <w:rPr>
          <w:rFonts w:ascii="Times New Roman" w:eastAsiaTheme="minorEastAsia" w:hAnsi="Times New Roman" w:cs="Times New Roman"/>
          <w:sz w:val="24"/>
          <w:szCs w:val="24"/>
          <w:lang w:val="en-GB" w:eastAsia="ja-JP"/>
        </w:rPr>
      </w:pPr>
    </w:p>
    <w:p w:rsidR="003A3006" w:rsidRPr="003A3006" w:rsidRDefault="00773BC5" w:rsidP="003A3006">
      <w:pPr>
        <w:spacing w:after="0" w:line="240" w:lineRule="auto"/>
        <w:rPr>
          <w:rFonts w:ascii="Times New Roman" w:eastAsiaTheme="minorEastAsia" w:hAnsi="Times New Roman" w:cs="Times New Roman"/>
          <w:b/>
          <w:sz w:val="28"/>
          <w:szCs w:val="28"/>
          <w:lang w:val="en-GB" w:eastAsia="ja-JP"/>
        </w:rPr>
      </w:pPr>
      <w:r w:rsidRPr="00BE668A">
        <w:rPr>
          <w:rFonts w:ascii="Times New Roman" w:eastAsiaTheme="minorEastAsia" w:hAnsi="Times New Roman" w:cs="Times New Roman"/>
          <w:b/>
          <w:sz w:val="28"/>
          <w:szCs w:val="28"/>
          <w:lang w:val="en-GB" w:eastAsia="ja-JP"/>
        </w:rPr>
        <w:t>15</w:t>
      </w:r>
      <w:r w:rsidR="003A3006" w:rsidRPr="003A3006">
        <w:rPr>
          <w:rFonts w:ascii="Times New Roman" w:eastAsiaTheme="minorEastAsia" w:hAnsi="Times New Roman" w:cs="Times New Roman"/>
          <w:b/>
          <w:sz w:val="28"/>
          <w:szCs w:val="28"/>
          <w:lang w:val="en-GB" w:eastAsia="ja-JP"/>
        </w:rPr>
        <w:t xml:space="preserve"> Death of primary person or partner – effect on veteran payment payable to partner</w:t>
      </w:r>
    </w:p>
    <w:p w:rsidR="003A3006" w:rsidRPr="003A3006" w:rsidRDefault="003A3006" w:rsidP="003A3006">
      <w:pPr>
        <w:spacing w:after="0" w:line="240" w:lineRule="auto"/>
        <w:rPr>
          <w:rFonts w:ascii="Times New Roman" w:eastAsiaTheme="minorEastAsia" w:hAnsi="Times New Roman" w:cs="Times New Roman"/>
          <w:b/>
          <w:sz w:val="28"/>
          <w:szCs w:val="28"/>
          <w:lang w:val="en-GB" w:eastAsia="ja-JP"/>
        </w:rPr>
      </w:pPr>
    </w:p>
    <w:p w:rsidR="003A3006" w:rsidRPr="003A3006" w:rsidRDefault="003A3006" w:rsidP="00BE668A">
      <w:pPr>
        <w:spacing w:after="0" w:line="240" w:lineRule="auto"/>
        <w:ind w:left="360"/>
        <w:rPr>
          <w:rFonts w:ascii="Times New Roman" w:eastAsiaTheme="minorEastAsia" w:hAnsi="Times New Roman" w:cs="Times New Roman"/>
          <w:sz w:val="24"/>
          <w:szCs w:val="24"/>
          <w:lang w:val="en-GB" w:eastAsia="ja-JP"/>
        </w:rPr>
      </w:pPr>
      <w:r w:rsidRPr="003A3006">
        <w:rPr>
          <w:rFonts w:ascii="Times New Roman" w:eastAsiaTheme="minorEastAsia" w:hAnsi="Times New Roman" w:cs="Times New Roman"/>
          <w:sz w:val="24"/>
          <w:szCs w:val="24"/>
          <w:lang w:val="en-GB" w:eastAsia="ja-JP"/>
        </w:rPr>
        <w:t>(1)</w:t>
      </w:r>
      <w:r w:rsidRPr="003A3006">
        <w:rPr>
          <w:rFonts w:ascii="Times New Roman" w:eastAsiaTheme="minorEastAsia" w:hAnsi="Times New Roman" w:cs="Times New Roman"/>
          <w:sz w:val="24"/>
          <w:szCs w:val="24"/>
          <w:lang w:val="en-GB" w:eastAsia="ja-JP"/>
        </w:rPr>
        <w:tab/>
        <w:t>If:</w:t>
      </w:r>
    </w:p>
    <w:p w:rsidR="003A3006" w:rsidRPr="003A3006" w:rsidRDefault="003A3006" w:rsidP="003A3006">
      <w:pPr>
        <w:spacing w:after="0" w:line="240" w:lineRule="auto"/>
        <w:rPr>
          <w:rFonts w:ascii="Times New Roman" w:eastAsiaTheme="minorEastAsia" w:hAnsi="Times New Roman" w:cs="Times New Roman"/>
          <w:sz w:val="24"/>
          <w:szCs w:val="24"/>
          <w:lang w:val="en-GB" w:eastAsia="ja-JP"/>
        </w:rPr>
      </w:pPr>
    </w:p>
    <w:p w:rsidR="003A3006" w:rsidRPr="003A3006" w:rsidRDefault="003A3006" w:rsidP="003A3006">
      <w:pPr>
        <w:spacing w:after="0" w:line="240" w:lineRule="auto"/>
        <w:ind w:firstLine="720"/>
        <w:rPr>
          <w:rFonts w:ascii="Times New Roman" w:eastAsiaTheme="minorEastAsia" w:hAnsi="Times New Roman" w:cs="Times New Roman"/>
          <w:sz w:val="24"/>
          <w:szCs w:val="24"/>
          <w:lang w:val="en-GB" w:eastAsia="ja-JP"/>
        </w:rPr>
      </w:pPr>
      <w:r w:rsidRPr="003A3006">
        <w:rPr>
          <w:rFonts w:ascii="Times New Roman" w:eastAsiaTheme="minorEastAsia" w:hAnsi="Times New Roman" w:cs="Times New Roman"/>
          <w:sz w:val="24"/>
          <w:szCs w:val="24"/>
          <w:lang w:val="en-GB" w:eastAsia="ja-JP"/>
        </w:rPr>
        <w:t>(a)</w:t>
      </w:r>
      <w:r w:rsidRPr="003A3006">
        <w:rPr>
          <w:rFonts w:ascii="Times New Roman" w:eastAsiaTheme="minorEastAsia" w:hAnsi="Times New Roman" w:cs="Times New Roman"/>
          <w:sz w:val="24"/>
          <w:szCs w:val="24"/>
          <w:lang w:val="en-GB" w:eastAsia="ja-JP"/>
        </w:rPr>
        <w:tab/>
        <w:t xml:space="preserve">a primary person dies; and </w:t>
      </w:r>
    </w:p>
    <w:p w:rsidR="003A3006" w:rsidRPr="003A3006" w:rsidRDefault="003A3006" w:rsidP="003A3006">
      <w:pPr>
        <w:spacing w:after="0" w:line="240" w:lineRule="auto"/>
        <w:rPr>
          <w:rFonts w:ascii="Times New Roman" w:eastAsiaTheme="minorEastAsia" w:hAnsi="Times New Roman" w:cs="Times New Roman"/>
          <w:sz w:val="24"/>
          <w:szCs w:val="24"/>
          <w:lang w:val="en-GB" w:eastAsia="ja-JP"/>
        </w:rPr>
      </w:pPr>
    </w:p>
    <w:p w:rsidR="003A3006" w:rsidRPr="003A3006" w:rsidRDefault="003A3006" w:rsidP="003A3006">
      <w:pPr>
        <w:spacing w:after="0" w:line="240" w:lineRule="auto"/>
        <w:ind w:left="1440" w:hanging="720"/>
        <w:rPr>
          <w:rFonts w:ascii="Times New Roman" w:eastAsiaTheme="minorEastAsia" w:hAnsi="Times New Roman" w:cs="Times New Roman"/>
          <w:sz w:val="24"/>
          <w:szCs w:val="24"/>
          <w:lang w:val="en-GB" w:eastAsia="ja-JP"/>
        </w:rPr>
      </w:pPr>
      <w:r w:rsidRPr="003A3006">
        <w:rPr>
          <w:rFonts w:ascii="Times New Roman" w:eastAsiaTheme="minorEastAsia" w:hAnsi="Times New Roman" w:cs="Times New Roman"/>
          <w:sz w:val="24"/>
          <w:szCs w:val="24"/>
          <w:lang w:val="en-GB" w:eastAsia="ja-JP"/>
        </w:rPr>
        <w:t>(b)</w:t>
      </w:r>
      <w:r w:rsidRPr="003A3006">
        <w:rPr>
          <w:rFonts w:ascii="Times New Roman" w:eastAsiaTheme="minorEastAsia" w:hAnsi="Times New Roman" w:cs="Times New Roman"/>
          <w:sz w:val="24"/>
          <w:szCs w:val="24"/>
          <w:lang w:val="en-GB" w:eastAsia="ja-JP"/>
        </w:rPr>
        <w:tab/>
        <w:t>the primary person is receiving a veteran payment immediately before his or her death; and</w:t>
      </w:r>
    </w:p>
    <w:p w:rsidR="003A3006" w:rsidRPr="003A3006" w:rsidRDefault="003A3006" w:rsidP="003A3006">
      <w:pPr>
        <w:spacing w:after="0" w:line="240" w:lineRule="auto"/>
        <w:rPr>
          <w:rFonts w:ascii="Times New Roman" w:eastAsiaTheme="minorEastAsia" w:hAnsi="Times New Roman" w:cs="Times New Roman"/>
          <w:sz w:val="24"/>
          <w:szCs w:val="24"/>
          <w:lang w:val="en-GB" w:eastAsia="ja-JP"/>
        </w:rPr>
      </w:pPr>
    </w:p>
    <w:p w:rsidR="003A3006" w:rsidRPr="003A3006" w:rsidRDefault="003A3006" w:rsidP="003A3006">
      <w:pPr>
        <w:spacing w:after="0" w:line="240" w:lineRule="auto"/>
        <w:ind w:left="1440" w:hanging="720"/>
        <w:rPr>
          <w:rFonts w:ascii="Times New Roman" w:eastAsiaTheme="minorEastAsia" w:hAnsi="Times New Roman" w:cs="Times New Roman"/>
          <w:sz w:val="24"/>
          <w:szCs w:val="24"/>
          <w:lang w:val="en-GB" w:eastAsia="ja-JP"/>
        </w:rPr>
      </w:pPr>
      <w:r w:rsidRPr="003A3006">
        <w:rPr>
          <w:rFonts w:ascii="Times New Roman" w:eastAsiaTheme="minorEastAsia" w:hAnsi="Times New Roman" w:cs="Times New Roman"/>
          <w:sz w:val="24"/>
          <w:szCs w:val="24"/>
          <w:lang w:val="en-GB" w:eastAsia="ja-JP"/>
        </w:rPr>
        <w:t>(c)</w:t>
      </w:r>
      <w:r w:rsidRPr="003A3006">
        <w:rPr>
          <w:rFonts w:ascii="Times New Roman" w:eastAsiaTheme="minorEastAsia" w:hAnsi="Times New Roman" w:cs="Times New Roman"/>
          <w:sz w:val="24"/>
          <w:szCs w:val="24"/>
          <w:lang w:val="en-GB" w:eastAsia="ja-JP"/>
        </w:rPr>
        <w:tab/>
        <w:t>the primary person’s partner is receiving a veteran payment immediately before that death;</w:t>
      </w:r>
    </w:p>
    <w:p w:rsidR="003A3006" w:rsidRPr="003A3006" w:rsidRDefault="003A3006" w:rsidP="003A3006">
      <w:pPr>
        <w:spacing w:after="0" w:line="240" w:lineRule="auto"/>
        <w:rPr>
          <w:rFonts w:ascii="Times New Roman" w:eastAsiaTheme="minorEastAsia" w:hAnsi="Times New Roman" w:cs="Times New Roman"/>
          <w:sz w:val="24"/>
          <w:szCs w:val="24"/>
          <w:lang w:val="en-GB" w:eastAsia="ja-JP"/>
        </w:rPr>
      </w:pPr>
    </w:p>
    <w:p w:rsidR="003A3006" w:rsidRPr="003A3006" w:rsidRDefault="003A3006" w:rsidP="00BE2248">
      <w:pPr>
        <w:spacing w:after="0" w:line="240" w:lineRule="auto"/>
        <w:ind w:left="360"/>
        <w:rPr>
          <w:rFonts w:ascii="Times New Roman" w:eastAsiaTheme="minorEastAsia" w:hAnsi="Times New Roman" w:cs="Times New Roman"/>
          <w:sz w:val="24"/>
          <w:szCs w:val="24"/>
          <w:lang w:val="en-GB" w:eastAsia="ja-JP"/>
        </w:rPr>
      </w:pPr>
      <w:r w:rsidRPr="003A3006">
        <w:rPr>
          <w:rFonts w:ascii="Times New Roman" w:eastAsiaTheme="minorEastAsia" w:hAnsi="Times New Roman" w:cs="Times New Roman"/>
          <w:sz w:val="24"/>
          <w:szCs w:val="24"/>
          <w:lang w:val="en-GB" w:eastAsia="ja-JP"/>
        </w:rPr>
        <w:t>the veteran payment continues to be payable to the partner for a period of 42 days starting on the date of that death</w:t>
      </w:r>
      <w:r w:rsidR="000129B2">
        <w:rPr>
          <w:rFonts w:ascii="Times New Roman" w:eastAsiaTheme="minorEastAsia" w:hAnsi="Times New Roman" w:cs="Times New Roman"/>
          <w:sz w:val="24"/>
          <w:szCs w:val="24"/>
          <w:lang w:val="en-GB" w:eastAsia="ja-JP"/>
        </w:rPr>
        <w:t>.</w:t>
      </w:r>
      <w:r w:rsidRPr="003A3006">
        <w:rPr>
          <w:rFonts w:ascii="Times New Roman" w:eastAsiaTheme="minorEastAsia" w:hAnsi="Times New Roman" w:cs="Times New Roman"/>
          <w:sz w:val="24"/>
          <w:szCs w:val="24"/>
          <w:lang w:val="en-GB" w:eastAsia="ja-JP"/>
        </w:rPr>
        <w:t xml:space="preserve"> </w:t>
      </w:r>
    </w:p>
    <w:p w:rsidR="003A3006" w:rsidRPr="003A3006" w:rsidRDefault="003A3006" w:rsidP="00BE2248">
      <w:pPr>
        <w:spacing w:after="0" w:line="240" w:lineRule="auto"/>
        <w:ind w:left="360"/>
        <w:rPr>
          <w:rFonts w:ascii="Times New Roman" w:eastAsiaTheme="minorEastAsia" w:hAnsi="Times New Roman" w:cs="Times New Roman"/>
          <w:sz w:val="24"/>
          <w:szCs w:val="24"/>
          <w:lang w:val="en-GB" w:eastAsia="ja-JP"/>
        </w:rPr>
      </w:pPr>
    </w:p>
    <w:p w:rsidR="003A3006" w:rsidRPr="003A3006" w:rsidRDefault="003A3006" w:rsidP="00BE2248">
      <w:pPr>
        <w:spacing w:after="0" w:line="240" w:lineRule="auto"/>
        <w:ind w:left="360"/>
        <w:rPr>
          <w:rFonts w:ascii="Times New Roman" w:eastAsiaTheme="minorEastAsia" w:hAnsi="Times New Roman" w:cs="Times New Roman"/>
          <w:sz w:val="24"/>
          <w:szCs w:val="24"/>
          <w:lang w:val="en-GB" w:eastAsia="ja-JP"/>
        </w:rPr>
      </w:pPr>
      <w:r w:rsidRPr="003A3006">
        <w:rPr>
          <w:rFonts w:ascii="Times New Roman" w:eastAsiaTheme="minorEastAsia" w:hAnsi="Times New Roman" w:cs="Times New Roman"/>
          <w:sz w:val="24"/>
          <w:szCs w:val="24"/>
          <w:lang w:val="en-GB" w:eastAsia="ja-JP"/>
        </w:rPr>
        <w:t>(2)</w:t>
      </w:r>
      <w:r w:rsidRPr="003A3006">
        <w:rPr>
          <w:rFonts w:ascii="Times New Roman" w:eastAsiaTheme="minorEastAsia" w:hAnsi="Times New Roman" w:cs="Times New Roman"/>
          <w:sz w:val="24"/>
          <w:szCs w:val="24"/>
          <w:lang w:val="en-GB" w:eastAsia="ja-JP"/>
        </w:rPr>
        <w:tab/>
        <w:t>If:</w:t>
      </w:r>
    </w:p>
    <w:p w:rsidR="003A3006" w:rsidRPr="003A3006" w:rsidRDefault="003A3006" w:rsidP="00BE2248">
      <w:pPr>
        <w:spacing w:after="0" w:line="240" w:lineRule="auto"/>
        <w:ind w:left="360"/>
        <w:rPr>
          <w:rFonts w:ascii="Times New Roman" w:eastAsiaTheme="minorEastAsia" w:hAnsi="Times New Roman" w:cs="Times New Roman"/>
          <w:sz w:val="24"/>
          <w:szCs w:val="24"/>
          <w:lang w:val="en-GB" w:eastAsia="ja-JP"/>
        </w:rPr>
      </w:pPr>
    </w:p>
    <w:p w:rsidR="003A3006" w:rsidRPr="003A3006" w:rsidRDefault="003A3006" w:rsidP="003A3006">
      <w:pPr>
        <w:spacing w:after="0" w:line="240" w:lineRule="auto"/>
        <w:ind w:firstLine="720"/>
        <w:rPr>
          <w:rFonts w:ascii="Times New Roman" w:eastAsiaTheme="minorEastAsia" w:hAnsi="Times New Roman" w:cs="Times New Roman"/>
          <w:sz w:val="24"/>
          <w:szCs w:val="24"/>
          <w:lang w:val="en-GB" w:eastAsia="ja-JP"/>
        </w:rPr>
      </w:pPr>
      <w:r w:rsidRPr="003A3006">
        <w:rPr>
          <w:rFonts w:ascii="Times New Roman" w:eastAsiaTheme="minorEastAsia" w:hAnsi="Times New Roman" w:cs="Times New Roman"/>
          <w:sz w:val="24"/>
          <w:szCs w:val="24"/>
          <w:lang w:val="en-GB" w:eastAsia="ja-JP"/>
        </w:rPr>
        <w:t>(a)</w:t>
      </w:r>
      <w:r w:rsidRPr="003A3006">
        <w:rPr>
          <w:rFonts w:ascii="Times New Roman" w:eastAsiaTheme="minorEastAsia" w:hAnsi="Times New Roman" w:cs="Times New Roman"/>
          <w:sz w:val="24"/>
          <w:szCs w:val="24"/>
          <w:lang w:val="en-GB" w:eastAsia="ja-JP"/>
        </w:rPr>
        <w:tab/>
        <w:t>a primary person dies</w:t>
      </w:r>
      <w:r w:rsidR="00760384" w:rsidRPr="00BE668A">
        <w:rPr>
          <w:rFonts w:ascii="Times New Roman" w:eastAsiaTheme="minorEastAsia" w:hAnsi="Times New Roman" w:cs="Times New Roman"/>
          <w:sz w:val="24"/>
          <w:szCs w:val="24"/>
          <w:lang w:val="en-GB" w:eastAsia="ja-JP"/>
        </w:rPr>
        <w:t>;</w:t>
      </w:r>
      <w:r w:rsidRPr="003A3006">
        <w:rPr>
          <w:rFonts w:ascii="Times New Roman" w:eastAsiaTheme="minorEastAsia" w:hAnsi="Times New Roman" w:cs="Times New Roman"/>
          <w:sz w:val="24"/>
          <w:szCs w:val="24"/>
          <w:lang w:val="en-GB" w:eastAsia="ja-JP"/>
        </w:rPr>
        <w:t xml:space="preserve"> and</w:t>
      </w:r>
    </w:p>
    <w:p w:rsidR="003A3006" w:rsidRPr="003A3006" w:rsidRDefault="003A3006" w:rsidP="003A3006">
      <w:pPr>
        <w:spacing w:after="0" w:line="240" w:lineRule="auto"/>
        <w:rPr>
          <w:rFonts w:ascii="Times New Roman" w:eastAsiaTheme="minorEastAsia" w:hAnsi="Times New Roman" w:cs="Times New Roman"/>
          <w:sz w:val="24"/>
          <w:szCs w:val="24"/>
          <w:lang w:val="en-GB" w:eastAsia="ja-JP"/>
        </w:rPr>
      </w:pPr>
    </w:p>
    <w:p w:rsidR="003A3006" w:rsidRPr="003A3006" w:rsidRDefault="003A3006" w:rsidP="003A3006">
      <w:pPr>
        <w:spacing w:after="0" w:line="240" w:lineRule="auto"/>
        <w:ind w:left="1440" w:hanging="720"/>
        <w:rPr>
          <w:rFonts w:ascii="Times New Roman" w:eastAsiaTheme="minorEastAsia" w:hAnsi="Times New Roman" w:cs="Times New Roman"/>
          <w:sz w:val="24"/>
          <w:szCs w:val="24"/>
          <w:lang w:val="en-GB" w:eastAsia="ja-JP"/>
        </w:rPr>
      </w:pPr>
      <w:r w:rsidRPr="003A3006">
        <w:rPr>
          <w:rFonts w:ascii="Times New Roman" w:eastAsiaTheme="minorEastAsia" w:hAnsi="Times New Roman" w:cs="Times New Roman"/>
          <w:sz w:val="24"/>
          <w:szCs w:val="24"/>
          <w:lang w:val="en-GB" w:eastAsia="ja-JP"/>
        </w:rPr>
        <w:t>(b)</w:t>
      </w:r>
      <w:r w:rsidRPr="003A3006">
        <w:rPr>
          <w:rFonts w:ascii="Times New Roman" w:eastAsiaTheme="minorEastAsia" w:hAnsi="Times New Roman" w:cs="Times New Roman"/>
          <w:sz w:val="24"/>
          <w:szCs w:val="24"/>
          <w:lang w:val="en-GB" w:eastAsia="ja-JP"/>
        </w:rPr>
        <w:tab/>
        <w:t xml:space="preserve">the death of </w:t>
      </w:r>
      <w:r w:rsidR="000129B2">
        <w:rPr>
          <w:rFonts w:ascii="Times New Roman" w:eastAsiaTheme="minorEastAsia" w:hAnsi="Times New Roman" w:cs="Times New Roman"/>
          <w:sz w:val="24"/>
          <w:szCs w:val="24"/>
          <w:lang w:val="en-GB" w:eastAsia="ja-JP"/>
        </w:rPr>
        <w:t xml:space="preserve">the </w:t>
      </w:r>
      <w:r w:rsidRPr="003A3006">
        <w:rPr>
          <w:rFonts w:ascii="Times New Roman" w:eastAsiaTheme="minorEastAsia" w:hAnsi="Times New Roman" w:cs="Times New Roman"/>
          <w:sz w:val="24"/>
          <w:szCs w:val="24"/>
          <w:lang w:val="en-GB" w:eastAsia="ja-JP"/>
        </w:rPr>
        <w:t>primary person is before the Commission decides whether the primary person is eligible for a veteran payment; and</w:t>
      </w:r>
    </w:p>
    <w:p w:rsidR="003A3006" w:rsidRPr="003A3006" w:rsidRDefault="003A3006" w:rsidP="003A3006">
      <w:pPr>
        <w:spacing w:after="0" w:line="240" w:lineRule="auto"/>
        <w:ind w:left="1440" w:hanging="720"/>
        <w:rPr>
          <w:rFonts w:ascii="Times New Roman" w:eastAsiaTheme="minorEastAsia" w:hAnsi="Times New Roman" w:cs="Times New Roman"/>
          <w:sz w:val="24"/>
          <w:szCs w:val="24"/>
          <w:lang w:val="en-GB" w:eastAsia="ja-JP"/>
        </w:rPr>
      </w:pPr>
    </w:p>
    <w:p w:rsidR="003A3006" w:rsidRPr="003A3006" w:rsidRDefault="003A3006" w:rsidP="003A3006">
      <w:pPr>
        <w:spacing w:after="0" w:line="240" w:lineRule="auto"/>
        <w:ind w:left="1440" w:hanging="720"/>
        <w:rPr>
          <w:rFonts w:ascii="Times New Roman" w:eastAsiaTheme="minorEastAsia" w:hAnsi="Times New Roman" w:cs="Times New Roman"/>
          <w:sz w:val="24"/>
          <w:szCs w:val="24"/>
          <w:lang w:val="en-GB" w:eastAsia="ja-JP"/>
        </w:rPr>
      </w:pPr>
      <w:r w:rsidRPr="003A3006">
        <w:rPr>
          <w:rFonts w:ascii="Times New Roman" w:eastAsiaTheme="minorEastAsia" w:hAnsi="Times New Roman" w:cs="Times New Roman"/>
          <w:sz w:val="24"/>
          <w:szCs w:val="24"/>
          <w:lang w:val="en-GB" w:eastAsia="ja-JP"/>
        </w:rPr>
        <w:t>(c)</w:t>
      </w:r>
      <w:r w:rsidRPr="003A3006">
        <w:rPr>
          <w:rFonts w:ascii="Times New Roman" w:eastAsiaTheme="minorEastAsia" w:hAnsi="Times New Roman" w:cs="Times New Roman"/>
          <w:sz w:val="24"/>
          <w:szCs w:val="24"/>
          <w:lang w:val="en-GB" w:eastAsia="ja-JP"/>
        </w:rPr>
        <w:tab/>
        <w:t>but for the death of the primary person, a veteran payment would have been payable to the partner of the primary person;</w:t>
      </w:r>
    </w:p>
    <w:p w:rsidR="003A3006" w:rsidRPr="003A3006" w:rsidRDefault="003A3006" w:rsidP="003A3006">
      <w:pPr>
        <w:spacing w:after="0" w:line="240" w:lineRule="auto"/>
        <w:ind w:left="1440" w:hanging="720"/>
        <w:rPr>
          <w:rFonts w:ascii="Times New Roman" w:eastAsiaTheme="minorEastAsia" w:hAnsi="Times New Roman" w:cs="Times New Roman"/>
          <w:sz w:val="24"/>
          <w:szCs w:val="24"/>
          <w:lang w:val="en-GB" w:eastAsia="ja-JP"/>
        </w:rPr>
      </w:pPr>
    </w:p>
    <w:p w:rsidR="003A3006" w:rsidRPr="003A3006" w:rsidRDefault="003A3006" w:rsidP="00BE2248">
      <w:pPr>
        <w:spacing w:after="0" w:line="240" w:lineRule="auto"/>
        <w:ind w:left="360"/>
        <w:rPr>
          <w:rFonts w:ascii="Times New Roman" w:eastAsiaTheme="minorEastAsia" w:hAnsi="Times New Roman" w:cs="Times New Roman"/>
          <w:sz w:val="24"/>
          <w:szCs w:val="24"/>
          <w:lang w:val="en-GB" w:eastAsia="ja-JP"/>
        </w:rPr>
      </w:pPr>
      <w:r w:rsidRPr="003A3006">
        <w:rPr>
          <w:rFonts w:ascii="Times New Roman" w:eastAsiaTheme="minorEastAsia" w:hAnsi="Times New Roman" w:cs="Times New Roman"/>
          <w:sz w:val="24"/>
          <w:szCs w:val="24"/>
          <w:lang w:val="en-GB" w:eastAsia="ja-JP"/>
        </w:rPr>
        <w:t xml:space="preserve">a veteran payment </w:t>
      </w:r>
      <w:r w:rsidR="00561653" w:rsidRPr="00BE668A">
        <w:rPr>
          <w:rFonts w:ascii="Times New Roman" w:eastAsiaTheme="minorEastAsia" w:hAnsi="Times New Roman" w:cs="Times New Roman"/>
          <w:sz w:val="24"/>
          <w:szCs w:val="24"/>
          <w:lang w:val="en-GB" w:eastAsia="ja-JP"/>
        </w:rPr>
        <w:t xml:space="preserve">is payable </w:t>
      </w:r>
      <w:r w:rsidR="00FB7F51" w:rsidRPr="00BE668A">
        <w:rPr>
          <w:rFonts w:ascii="Times New Roman" w:eastAsiaTheme="minorEastAsia" w:hAnsi="Times New Roman" w:cs="Times New Roman"/>
          <w:sz w:val="24"/>
          <w:szCs w:val="24"/>
          <w:lang w:val="en-GB" w:eastAsia="ja-JP"/>
        </w:rPr>
        <w:t xml:space="preserve">to the partner for the period starting </w:t>
      </w:r>
      <w:r w:rsidR="00FB7F51" w:rsidRPr="003A3006">
        <w:rPr>
          <w:rFonts w:ascii="Times New Roman" w:eastAsiaTheme="minorEastAsia" w:hAnsi="Times New Roman" w:cs="Times New Roman"/>
          <w:sz w:val="24"/>
          <w:szCs w:val="24"/>
          <w:lang w:val="en-GB" w:eastAsia="ja-JP"/>
        </w:rPr>
        <w:t xml:space="preserve">14 days before the day on which </w:t>
      </w:r>
      <w:r w:rsidR="00FB7F51" w:rsidRPr="00BE668A">
        <w:rPr>
          <w:rFonts w:ascii="Times New Roman" w:eastAsiaTheme="minorEastAsia" w:hAnsi="Times New Roman" w:cs="Times New Roman"/>
          <w:sz w:val="24"/>
          <w:szCs w:val="24"/>
          <w:lang w:val="en-GB" w:eastAsia="ja-JP"/>
        </w:rPr>
        <w:t xml:space="preserve">the primary person makes his or her claim under the </w:t>
      </w:r>
      <w:r w:rsidR="00FB7F51" w:rsidRPr="00BB43FA">
        <w:rPr>
          <w:rFonts w:ascii="Times New Roman" w:eastAsiaTheme="minorEastAsia" w:hAnsi="Times New Roman" w:cs="Times New Roman"/>
          <w:i/>
          <w:sz w:val="24"/>
          <w:szCs w:val="24"/>
          <w:lang w:val="en-GB" w:eastAsia="ja-JP"/>
        </w:rPr>
        <w:t>MRCA</w:t>
      </w:r>
      <w:r w:rsidR="00FB7F51" w:rsidRPr="00BE668A">
        <w:rPr>
          <w:rFonts w:ascii="Times New Roman" w:eastAsiaTheme="minorEastAsia" w:hAnsi="Times New Roman" w:cs="Times New Roman"/>
          <w:sz w:val="24"/>
          <w:szCs w:val="24"/>
          <w:lang w:val="en-GB" w:eastAsia="ja-JP"/>
        </w:rPr>
        <w:t xml:space="preserve"> or the </w:t>
      </w:r>
      <w:r w:rsidR="00FB7F51" w:rsidRPr="00BB43FA">
        <w:rPr>
          <w:rFonts w:ascii="Times New Roman" w:eastAsiaTheme="minorEastAsia" w:hAnsi="Times New Roman" w:cs="Times New Roman"/>
          <w:i/>
          <w:sz w:val="24"/>
          <w:szCs w:val="24"/>
          <w:lang w:val="en-GB" w:eastAsia="ja-JP"/>
        </w:rPr>
        <w:t>DRCA</w:t>
      </w:r>
      <w:r w:rsidR="00FB7F51" w:rsidRPr="00BE668A">
        <w:rPr>
          <w:rFonts w:ascii="Times New Roman" w:eastAsiaTheme="minorEastAsia" w:hAnsi="Times New Roman" w:cs="Times New Roman"/>
          <w:sz w:val="24"/>
          <w:szCs w:val="24"/>
          <w:lang w:val="en-GB" w:eastAsia="ja-JP"/>
        </w:rPr>
        <w:t xml:space="preserve"> and ending 42 days after the date of the primary person’s death</w:t>
      </w:r>
      <w:r w:rsidR="00760384" w:rsidRPr="00BE668A">
        <w:rPr>
          <w:rFonts w:ascii="Times New Roman" w:eastAsiaTheme="minorEastAsia" w:hAnsi="Times New Roman" w:cs="Times New Roman"/>
          <w:sz w:val="24"/>
          <w:szCs w:val="24"/>
          <w:lang w:val="en-GB" w:eastAsia="ja-JP"/>
        </w:rPr>
        <w:t>.</w:t>
      </w:r>
    </w:p>
    <w:p w:rsidR="003A3006" w:rsidRPr="003A3006" w:rsidRDefault="003A3006" w:rsidP="00BE2248">
      <w:pPr>
        <w:spacing w:after="0" w:line="240" w:lineRule="auto"/>
        <w:ind w:left="360"/>
        <w:rPr>
          <w:rFonts w:ascii="Times New Roman" w:eastAsiaTheme="minorEastAsia" w:hAnsi="Times New Roman" w:cs="Times New Roman"/>
          <w:sz w:val="24"/>
          <w:szCs w:val="24"/>
          <w:lang w:val="en-GB" w:eastAsia="ja-JP"/>
        </w:rPr>
      </w:pPr>
    </w:p>
    <w:p w:rsidR="003A3006" w:rsidRPr="003A3006" w:rsidRDefault="00FB7F51" w:rsidP="00BE2248">
      <w:pPr>
        <w:spacing w:after="0" w:line="240" w:lineRule="auto"/>
        <w:ind w:left="360"/>
        <w:rPr>
          <w:rFonts w:ascii="Times New Roman" w:eastAsiaTheme="minorEastAsia" w:hAnsi="Times New Roman" w:cs="Times New Roman"/>
          <w:sz w:val="24"/>
          <w:szCs w:val="24"/>
          <w:lang w:val="en-GB" w:eastAsia="ja-JP"/>
        </w:rPr>
      </w:pPr>
      <w:r w:rsidRPr="00BE668A">
        <w:rPr>
          <w:rFonts w:ascii="Times New Roman" w:eastAsiaTheme="minorEastAsia" w:hAnsi="Times New Roman" w:cs="Times New Roman"/>
          <w:sz w:val="24"/>
          <w:szCs w:val="24"/>
          <w:lang w:val="en-GB" w:eastAsia="ja-JP"/>
        </w:rPr>
        <w:t>(3</w:t>
      </w:r>
      <w:r w:rsidR="003A3006" w:rsidRPr="003A3006">
        <w:rPr>
          <w:rFonts w:ascii="Times New Roman" w:eastAsiaTheme="minorEastAsia" w:hAnsi="Times New Roman" w:cs="Times New Roman"/>
          <w:sz w:val="24"/>
          <w:szCs w:val="24"/>
          <w:lang w:val="en-GB" w:eastAsia="ja-JP"/>
        </w:rPr>
        <w:t>)</w:t>
      </w:r>
      <w:r w:rsidR="003A3006" w:rsidRPr="003A3006">
        <w:rPr>
          <w:rFonts w:ascii="Times New Roman" w:eastAsiaTheme="minorEastAsia" w:hAnsi="Times New Roman" w:cs="Times New Roman"/>
          <w:sz w:val="24"/>
          <w:szCs w:val="24"/>
          <w:lang w:val="en-GB" w:eastAsia="ja-JP"/>
        </w:rPr>
        <w:tab/>
        <w:t>If:</w:t>
      </w:r>
    </w:p>
    <w:p w:rsidR="003A3006" w:rsidRPr="003A3006" w:rsidRDefault="003A3006" w:rsidP="00BE2248">
      <w:pPr>
        <w:spacing w:after="0" w:line="240" w:lineRule="auto"/>
        <w:ind w:left="360"/>
        <w:rPr>
          <w:rFonts w:ascii="Times New Roman" w:eastAsiaTheme="minorEastAsia" w:hAnsi="Times New Roman" w:cs="Times New Roman"/>
          <w:sz w:val="24"/>
          <w:szCs w:val="24"/>
          <w:lang w:val="en-GB" w:eastAsia="ja-JP"/>
        </w:rPr>
      </w:pPr>
    </w:p>
    <w:p w:rsidR="003A3006" w:rsidRPr="003A3006" w:rsidRDefault="003A3006" w:rsidP="003A3006">
      <w:pPr>
        <w:spacing w:after="0" w:line="240" w:lineRule="auto"/>
        <w:ind w:firstLine="720"/>
        <w:rPr>
          <w:rFonts w:ascii="Times New Roman" w:eastAsiaTheme="minorEastAsia" w:hAnsi="Times New Roman" w:cs="Times New Roman"/>
          <w:sz w:val="24"/>
          <w:szCs w:val="24"/>
          <w:lang w:val="en-GB" w:eastAsia="ja-JP"/>
        </w:rPr>
      </w:pPr>
      <w:r w:rsidRPr="003A3006">
        <w:rPr>
          <w:rFonts w:ascii="Times New Roman" w:eastAsiaTheme="minorEastAsia" w:hAnsi="Times New Roman" w:cs="Times New Roman"/>
          <w:sz w:val="24"/>
          <w:szCs w:val="24"/>
          <w:lang w:val="en-GB" w:eastAsia="ja-JP"/>
        </w:rPr>
        <w:t>(a)</w:t>
      </w:r>
      <w:r w:rsidRPr="003A3006">
        <w:rPr>
          <w:rFonts w:ascii="Times New Roman" w:eastAsiaTheme="minorEastAsia" w:hAnsi="Times New Roman" w:cs="Times New Roman"/>
          <w:sz w:val="24"/>
          <w:szCs w:val="24"/>
          <w:lang w:val="en-GB" w:eastAsia="ja-JP"/>
        </w:rPr>
        <w:tab/>
        <w:t>the partn</w:t>
      </w:r>
      <w:r w:rsidR="000129B2">
        <w:rPr>
          <w:rFonts w:ascii="Times New Roman" w:eastAsiaTheme="minorEastAsia" w:hAnsi="Times New Roman" w:cs="Times New Roman"/>
          <w:sz w:val="24"/>
          <w:szCs w:val="24"/>
          <w:lang w:val="en-GB" w:eastAsia="ja-JP"/>
        </w:rPr>
        <w:t>er of a primary person dies; and</w:t>
      </w:r>
    </w:p>
    <w:p w:rsidR="003A3006" w:rsidRPr="003A3006" w:rsidRDefault="003A3006" w:rsidP="003A3006">
      <w:pPr>
        <w:spacing w:after="0" w:line="240" w:lineRule="auto"/>
        <w:rPr>
          <w:rFonts w:ascii="Times New Roman" w:eastAsiaTheme="minorEastAsia" w:hAnsi="Times New Roman" w:cs="Times New Roman"/>
          <w:sz w:val="24"/>
          <w:szCs w:val="24"/>
          <w:lang w:val="en-GB" w:eastAsia="ja-JP"/>
        </w:rPr>
      </w:pPr>
    </w:p>
    <w:p w:rsidR="003A3006" w:rsidRPr="003A3006" w:rsidRDefault="003A3006" w:rsidP="003A3006">
      <w:pPr>
        <w:spacing w:after="0" w:line="240" w:lineRule="auto"/>
        <w:ind w:left="1440" w:hanging="720"/>
        <w:rPr>
          <w:rFonts w:ascii="Times New Roman" w:eastAsiaTheme="minorEastAsia" w:hAnsi="Times New Roman" w:cs="Times New Roman"/>
          <w:sz w:val="24"/>
          <w:szCs w:val="24"/>
          <w:lang w:val="en-GB" w:eastAsia="ja-JP"/>
        </w:rPr>
      </w:pPr>
      <w:r w:rsidRPr="003A3006">
        <w:rPr>
          <w:rFonts w:ascii="Times New Roman" w:eastAsiaTheme="minorEastAsia" w:hAnsi="Times New Roman" w:cs="Times New Roman"/>
          <w:sz w:val="24"/>
          <w:szCs w:val="24"/>
          <w:lang w:val="en-GB" w:eastAsia="ja-JP"/>
        </w:rPr>
        <w:t>(b)</w:t>
      </w:r>
      <w:r w:rsidRPr="003A3006">
        <w:rPr>
          <w:rFonts w:ascii="Times New Roman" w:eastAsiaTheme="minorEastAsia" w:hAnsi="Times New Roman" w:cs="Times New Roman"/>
          <w:sz w:val="24"/>
          <w:szCs w:val="24"/>
          <w:lang w:val="en-GB" w:eastAsia="ja-JP"/>
        </w:rPr>
        <w:tab/>
        <w:t xml:space="preserve">the partner is receiving a veteran payment immediately before his or her death; </w:t>
      </w:r>
    </w:p>
    <w:p w:rsidR="003A3006" w:rsidRPr="003A3006" w:rsidRDefault="003A3006" w:rsidP="003A3006">
      <w:pPr>
        <w:spacing w:after="0" w:line="240" w:lineRule="auto"/>
        <w:rPr>
          <w:rFonts w:ascii="Times New Roman" w:eastAsiaTheme="minorEastAsia" w:hAnsi="Times New Roman" w:cs="Times New Roman"/>
          <w:sz w:val="24"/>
          <w:szCs w:val="24"/>
          <w:lang w:val="en-GB" w:eastAsia="ja-JP"/>
        </w:rPr>
      </w:pPr>
    </w:p>
    <w:p w:rsidR="003A3006" w:rsidRPr="00BE668A" w:rsidRDefault="003A3006" w:rsidP="00BE2248">
      <w:pPr>
        <w:spacing w:after="0" w:line="240" w:lineRule="auto"/>
        <w:ind w:left="360"/>
        <w:rPr>
          <w:rFonts w:ascii="Times New Roman" w:eastAsiaTheme="minorEastAsia" w:hAnsi="Times New Roman" w:cs="Times New Roman"/>
          <w:sz w:val="24"/>
          <w:szCs w:val="24"/>
          <w:lang w:val="en-GB" w:eastAsia="ja-JP"/>
        </w:rPr>
      </w:pPr>
      <w:r w:rsidRPr="003A3006">
        <w:rPr>
          <w:rFonts w:ascii="Times New Roman" w:eastAsiaTheme="minorEastAsia" w:hAnsi="Times New Roman" w:cs="Times New Roman"/>
          <w:sz w:val="24"/>
          <w:szCs w:val="24"/>
          <w:lang w:val="en-GB" w:eastAsia="ja-JP"/>
        </w:rPr>
        <w:t>the veteran payment ceases to be payable to the partner on the date of his or her death.</w:t>
      </w:r>
    </w:p>
    <w:p w:rsidR="00FB7F51" w:rsidRPr="003A3006" w:rsidRDefault="00FB7F51" w:rsidP="00BE2248">
      <w:pPr>
        <w:spacing w:after="0" w:line="240" w:lineRule="auto"/>
        <w:ind w:left="360"/>
        <w:rPr>
          <w:rFonts w:ascii="Times New Roman" w:eastAsiaTheme="minorEastAsia" w:hAnsi="Times New Roman" w:cs="Times New Roman"/>
          <w:sz w:val="24"/>
          <w:szCs w:val="24"/>
          <w:lang w:val="en-GB" w:eastAsia="ja-JP"/>
        </w:rPr>
      </w:pPr>
    </w:p>
    <w:p w:rsidR="003A3006" w:rsidRPr="003A3006" w:rsidRDefault="003A3006" w:rsidP="003A3006">
      <w:pPr>
        <w:spacing w:after="0" w:line="240" w:lineRule="auto"/>
        <w:rPr>
          <w:rFonts w:ascii="Times New Roman" w:eastAsiaTheme="minorEastAsia" w:hAnsi="Times New Roman" w:cs="Times New Roman"/>
          <w:b/>
          <w:sz w:val="32"/>
          <w:szCs w:val="24"/>
          <w:lang w:val="en-GB" w:eastAsia="ja-JP"/>
        </w:rPr>
      </w:pPr>
    </w:p>
    <w:p w:rsidR="003A3006" w:rsidRPr="003A3006" w:rsidRDefault="003A3006" w:rsidP="003A3006">
      <w:pPr>
        <w:spacing w:after="0" w:line="240" w:lineRule="auto"/>
        <w:rPr>
          <w:rFonts w:ascii="Times New Roman" w:eastAsiaTheme="minorEastAsia" w:hAnsi="Times New Roman" w:cs="Times New Roman"/>
          <w:b/>
          <w:sz w:val="32"/>
          <w:szCs w:val="24"/>
          <w:lang w:val="en-GB" w:eastAsia="ja-JP"/>
        </w:rPr>
      </w:pPr>
      <w:r w:rsidRPr="003A3006">
        <w:rPr>
          <w:rFonts w:ascii="Times New Roman" w:eastAsiaTheme="minorEastAsia" w:hAnsi="Times New Roman" w:cs="Times New Roman"/>
          <w:b/>
          <w:sz w:val="32"/>
          <w:szCs w:val="24"/>
          <w:lang w:val="en-GB" w:eastAsia="ja-JP"/>
        </w:rPr>
        <w:t>Part 4 — Other matters</w:t>
      </w:r>
    </w:p>
    <w:p w:rsidR="003A3006" w:rsidRPr="003A3006" w:rsidRDefault="003A3006" w:rsidP="003A3006">
      <w:pPr>
        <w:spacing w:after="0" w:line="240" w:lineRule="auto"/>
        <w:rPr>
          <w:rFonts w:eastAsiaTheme="minorEastAsia" w:cs="Times New Roman"/>
          <w:b/>
          <w:sz w:val="24"/>
          <w:szCs w:val="24"/>
          <w:lang w:val="en-GB" w:eastAsia="ja-JP"/>
        </w:rPr>
      </w:pPr>
    </w:p>
    <w:p w:rsidR="003A3006" w:rsidRPr="003A3006" w:rsidRDefault="00760384" w:rsidP="003A3006">
      <w:pPr>
        <w:spacing w:after="0" w:line="240" w:lineRule="auto"/>
        <w:rPr>
          <w:rFonts w:ascii="Times New Roman" w:eastAsiaTheme="minorEastAsia" w:hAnsi="Times New Roman" w:cs="Times New Roman"/>
          <w:b/>
          <w:sz w:val="28"/>
          <w:szCs w:val="28"/>
          <w:lang w:val="en-GB" w:eastAsia="ja-JP"/>
        </w:rPr>
      </w:pPr>
      <w:r w:rsidRPr="00BE2248">
        <w:rPr>
          <w:rFonts w:ascii="Times New Roman" w:eastAsiaTheme="minorEastAsia" w:hAnsi="Times New Roman" w:cs="Times New Roman"/>
          <w:b/>
          <w:sz w:val="28"/>
          <w:szCs w:val="28"/>
          <w:lang w:val="en-GB" w:eastAsia="ja-JP"/>
        </w:rPr>
        <w:t>16</w:t>
      </w:r>
      <w:r w:rsidR="003A3006" w:rsidRPr="003A3006">
        <w:rPr>
          <w:rFonts w:ascii="Times New Roman" w:eastAsiaTheme="minorEastAsia" w:hAnsi="Times New Roman" w:cs="Times New Roman"/>
          <w:b/>
          <w:sz w:val="28"/>
          <w:szCs w:val="28"/>
          <w:lang w:val="en-GB" w:eastAsia="ja-JP"/>
        </w:rPr>
        <w:t xml:space="preserve"> Person can receive only one veteran payment for a period</w:t>
      </w:r>
    </w:p>
    <w:p w:rsidR="00BE2248" w:rsidRPr="00BE2248" w:rsidRDefault="00BE2248" w:rsidP="003A3006">
      <w:pPr>
        <w:spacing w:after="0" w:line="240" w:lineRule="auto"/>
        <w:rPr>
          <w:rFonts w:ascii="Times New Roman" w:eastAsiaTheme="minorEastAsia" w:hAnsi="Times New Roman" w:cs="Times New Roman"/>
          <w:sz w:val="24"/>
          <w:szCs w:val="24"/>
          <w:lang w:val="en-GB" w:eastAsia="ja-JP"/>
        </w:rPr>
      </w:pPr>
    </w:p>
    <w:p w:rsidR="003A3006" w:rsidRPr="003A3006" w:rsidRDefault="003A3006" w:rsidP="00BE2248">
      <w:pPr>
        <w:spacing w:after="0" w:line="240" w:lineRule="auto"/>
        <w:ind w:left="360"/>
        <w:rPr>
          <w:rFonts w:ascii="Times New Roman" w:eastAsiaTheme="minorEastAsia" w:hAnsi="Times New Roman" w:cs="Times New Roman"/>
          <w:sz w:val="24"/>
          <w:szCs w:val="24"/>
          <w:lang w:val="en-GB" w:eastAsia="ja-JP"/>
        </w:rPr>
      </w:pPr>
      <w:r w:rsidRPr="003A3006">
        <w:rPr>
          <w:rFonts w:ascii="Times New Roman" w:eastAsiaTheme="minorEastAsia" w:hAnsi="Times New Roman" w:cs="Times New Roman"/>
          <w:sz w:val="24"/>
          <w:szCs w:val="24"/>
          <w:lang w:val="en-GB" w:eastAsia="ja-JP"/>
        </w:rPr>
        <w:t xml:space="preserve">If a person receives a veteran payment for a period (whether as a primary person or as the partner of a primary person), he or she cannot receive another veteran payment for the same period. </w:t>
      </w:r>
    </w:p>
    <w:p w:rsidR="003A3006" w:rsidRPr="003A3006" w:rsidRDefault="003A3006" w:rsidP="003A3006">
      <w:pPr>
        <w:spacing w:after="0" w:line="240" w:lineRule="auto"/>
        <w:rPr>
          <w:rFonts w:eastAsiaTheme="minorEastAsia" w:cs="Times New Roman"/>
          <w:b/>
          <w:sz w:val="24"/>
          <w:szCs w:val="24"/>
          <w:lang w:val="en-GB" w:eastAsia="ja-JP"/>
        </w:rPr>
      </w:pPr>
    </w:p>
    <w:p w:rsidR="003A3006" w:rsidRPr="006D71D8" w:rsidRDefault="00760384" w:rsidP="003A3006">
      <w:pPr>
        <w:spacing w:after="0" w:line="240" w:lineRule="auto"/>
        <w:rPr>
          <w:rFonts w:ascii="Times New Roman" w:eastAsiaTheme="minorEastAsia" w:hAnsi="Times New Roman" w:cs="Times New Roman"/>
          <w:b/>
          <w:sz w:val="28"/>
          <w:szCs w:val="28"/>
          <w:lang w:val="en-GB" w:eastAsia="ja-JP"/>
        </w:rPr>
      </w:pPr>
      <w:r w:rsidRPr="006D71D8">
        <w:rPr>
          <w:rFonts w:ascii="Times New Roman" w:eastAsiaTheme="minorEastAsia" w:hAnsi="Times New Roman" w:cs="Times New Roman"/>
          <w:b/>
          <w:sz w:val="28"/>
          <w:szCs w:val="28"/>
          <w:lang w:val="en-GB" w:eastAsia="ja-JP"/>
        </w:rPr>
        <w:t>17</w:t>
      </w:r>
      <w:r w:rsidR="003A3006" w:rsidRPr="006D71D8">
        <w:rPr>
          <w:rFonts w:ascii="Times New Roman" w:eastAsiaTheme="minorEastAsia" w:hAnsi="Times New Roman" w:cs="Times New Roman"/>
          <w:b/>
          <w:sz w:val="28"/>
          <w:szCs w:val="28"/>
          <w:lang w:val="en-GB" w:eastAsia="ja-JP"/>
        </w:rPr>
        <w:t xml:space="preserve"> Extension of veteran payment in special circumstances</w:t>
      </w:r>
    </w:p>
    <w:p w:rsidR="003A3006" w:rsidRPr="003A3006" w:rsidRDefault="003A3006" w:rsidP="003A3006">
      <w:pPr>
        <w:spacing w:after="0" w:line="240" w:lineRule="auto"/>
        <w:rPr>
          <w:rFonts w:ascii="Times New Roman" w:eastAsiaTheme="minorEastAsia" w:hAnsi="Times New Roman" w:cs="Times New Roman"/>
          <w:b/>
          <w:sz w:val="24"/>
          <w:szCs w:val="24"/>
          <w:lang w:val="en-GB" w:eastAsia="ja-JP"/>
        </w:rPr>
      </w:pPr>
    </w:p>
    <w:p w:rsidR="003A3006" w:rsidRPr="003A3006" w:rsidRDefault="003A3006" w:rsidP="00BE2248">
      <w:pPr>
        <w:spacing w:after="0" w:line="240" w:lineRule="auto"/>
        <w:ind w:left="360"/>
        <w:rPr>
          <w:rFonts w:ascii="Times New Roman" w:eastAsiaTheme="minorEastAsia" w:hAnsi="Times New Roman" w:cs="Times New Roman"/>
          <w:b/>
          <w:sz w:val="24"/>
          <w:szCs w:val="24"/>
          <w:lang w:val="en-GB" w:eastAsia="ja-JP"/>
        </w:rPr>
      </w:pPr>
      <w:r w:rsidRPr="003A3006">
        <w:rPr>
          <w:rFonts w:ascii="Times New Roman" w:eastAsiaTheme="minorEastAsia" w:hAnsi="Times New Roman" w:cs="Times New Roman"/>
          <w:sz w:val="24"/>
          <w:szCs w:val="24"/>
          <w:lang w:val="en-GB" w:eastAsia="ja-JP"/>
        </w:rPr>
        <w:t xml:space="preserve">The Commission may extend the period of payment for a veteran payment to a person if the Commission is satisfied that there are special circumstances. </w:t>
      </w:r>
    </w:p>
    <w:p w:rsidR="00EB67C9" w:rsidRPr="003A3006" w:rsidRDefault="00EB67C9" w:rsidP="003A3006">
      <w:pPr>
        <w:spacing w:after="0" w:line="240" w:lineRule="auto"/>
        <w:rPr>
          <w:rFonts w:ascii="Times New Roman" w:eastAsiaTheme="minorEastAsia" w:hAnsi="Times New Roman" w:cs="Times New Roman"/>
          <w:b/>
          <w:sz w:val="24"/>
          <w:szCs w:val="24"/>
          <w:lang w:val="en-GB" w:eastAsia="ja-JP"/>
        </w:rPr>
      </w:pPr>
    </w:p>
    <w:p w:rsidR="003A3006" w:rsidRPr="006D71D8" w:rsidRDefault="00760384" w:rsidP="003A3006">
      <w:pPr>
        <w:spacing w:after="0" w:line="240" w:lineRule="auto"/>
        <w:rPr>
          <w:rFonts w:ascii="Times New Roman" w:eastAsiaTheme="minorEastAsia" w:hAnsi="Times New Roman" w:cs="Times New Roman"/>
          <w:b/>
          <w:sz w:val="28"/>
          <w:szCs w:val="28"/>
          <w:lang w:val="en-GB" w:eastAsia="ja-JP"/>
        </w:rPr>
      </w:pPr>
      <w:r w:rsidRPr="006D71D8">
        <w:rPr>
          <w:rFonts w:ascii="Times New Roman" w:eastAsiaTheme="minorEastAsia" w:hAnsi="Times New Roman" w:cs="Times New Roman"/>
          <w:b/>
          <w:sz w:val="28"/>
          <w:szCs w:val="28"/>
          <w:lang w:val="en-GB" w:eastAsia="ja-JP"/>
        </w:rPr>
        <w:t>18</w:t>
      </w:r>
      <w:r w:rsidR="003A3006" w:rsidRPr="006D71D8">
        <w:rPr>
          <w:rFonts w:ascii="Times New Roman" w:eastAsiaTheme="minorEastAsia" w:hAnsi="Times New Roman" w:cs="Times New Roman"/>
          <w:b/>
          <w:sz w:val="28"/>
          <w:szCs w:val="28"/>
          <w:lang w:val="en-GB" w:eastAsia="ja-JP"/>
        </w:rPr>
        <w:t xml:space="preserve"> Suspension of veteran payment </w:t>
      </w:r>
    </w:p>
    <w:p w:rsidR="003A3006" w:rsidRPr="003A3006" w:rsidRDefault="003A3006" w:rsidP="003A3006">
      <w:pPr>
        <w:spacing w:after="0" w:line="240" w:lineRule="auto"/>
        <w:rPr>
          <w:rFonts w:ascii="Times New Roman" w:eastAsiaTheme="minorEastAsia" w:hAnsi="Times New Roman" w:cs="Times New Roman"/>
          <w:b/>
          <w:sz w:val="24"/>
          <w:szCs w:val="24"/>
          <w:lang w:val="en-GB" w:eastAsia="ja-JP"/>
        </w:rPr>
      </w:pPr>
    </w:p>
    <w:p w:rsidR="003A3006" w:rsidRPr="003A3006" w:rsidRDefault="003A3006" w:rsidP="00BE2248">
      <w:pPr>
        <w:spacing w:after="0" w:line="240" w:lineRule="auto"/>
        <w:ind w:left="720" w:hanging="360"/>
        <w:rPr>
          <w:rFonts w:ascii="Times New Roman" w:eastAsiaTheme="minorEastAsia" w:hAnsi="Times New Roman" w:cs="Times New Roman"/>
          <w:sz w:val="24"/>
          <w:szCs w:val="24"/>
          <w:lang w:val="en-GB" w:eastAsia="ja-JP"/>
        </w:rPr>
      </w:pPr>
      <w:r w:rsidRPr="003A3006">
        <w:rPr>
          <w:rFonts w:ascii="Times New Roman" w:eastAsiaTheme="minorEastAsia" w:hAnsi="Times New Roman" w:cs="Times New Roman"/>
          <w:sz w:val="24"/>
          <w:szCs w:val="24"/>
          <w:lang w:val="en-GB" w:eastAsia="ja-JP"/>
        </w:rPr>
        <w:t>(1)</w:t>
      </w:r>
      <w:r w:rsidRPr="003A3006">
        <w:rPr>
          <w:rFonts w:ascii="Times New Roman" w:eastAsiaTheme="minorEastAsia" w:hAnsi="Times New Roman" w:cs="Times New Roman"/>
          <w:sz w:val="24"/>
          <w:szCs w:val="24"/>
          <w:lang w:val="en-GB" w:eastAsia="ja-JP"/>
        </w:rPr>
        <w:tab/>
        <w:t>If a person who is receiving a veteran payment fails to participa</w:t>
      </w:r>
      <w:r w:rsidR="00562B0B" w:rsidRPr="00BE2248">
        <w:rPr>
          <w:rFonts w:ascii="Times New Roman" w:eastAsiaTheme="minorEastAsia" w:hAnsi="Times New Roman" w:cs="Times New Roman"/>
          <w:sz w:val="24"/>
          <w:szCs w:val="24"/>
          <w:lang w:val="en-GB" w:eastAsia="ja-JP"/>
        </w:rPr>
        <w:t>te in rehabilitation</w:t>
      </w:r>
      <w:r w:rsidRPr="003A3006">
        <w:rPr>
          <w:rFonts w:ascii="Times New Roman" w:eastAsiaTheme="minorEastAsia" w:hAnsi="Times New Roman" w:cs="Times New Roman"/>
          <w:sz w:val="24"/>
          <w:szCs w:val="24"/>
          <w:lang w:val="en-GB" w:eastAsia="ja-JP"/>
        </w:rPr>
        <w:t xml:space="preserve"> to the satisfaction of the Commission, the Commission may determine in writing that the veteran payment payable to the person or the partner of the person (if any), or both, is to be suspended.</w:t>
      </w:r>
    </w:p>
    <w:p w:rsidR="003A3006" w:rsidRPr="003A3006" w:rsidRDefault="003A3006" w:rsidP="003A3006">
      <w:pPr>
        <w:spacing w:after="0" w:line="240" w:lineRule="auto"/>
        <w:rPr>
          <w:rFonts w:ascii="Times New Roman" w:eastAsiaTheme="minorEastAsia" w:hAnsi="Times New Roman" w:cs="Times New Roman"/>
          <w:sz w:val="24"/>
          <w:szCs w:val="24"/>
          <w:lang w:val="en-GB" w:eastAsia="ja-JP"/>
        </w:rPr>
      </w:pPr>
    </w:p>
    <w:p w:rsidR="003A3006" w:rsidRPr="003A3006" w:rsidRDefault="003A3006" w:rsidP="00BE2248">
      <w:pPr>
        <w:spacing w:after="0" w:line="240" w:lineRule="auto"/>
        <w:ind w:left="720" w:hanging="360"/>
        <w:rPr>
          <w:rFonts w:ascii="Times New Roman" w:eastAsiaTheme="minorEastAsia" w:hAnsi="Times New Roman" w:cs="Times New Roman"/>
          <w:sz w:val="24"/>
          <w:szCs w:val="24"/>
          <w:lang w:val="en-GB" w:eastAsia="ja-JP"/>
        </w:rPr>
      </w:pPr>
      <w:r w:rsidRPr="003A3006">
        <w:rPr>
          <w:rFonts w:ascii="Times New Roman" w:eastAsiaTheme="minorEastAsia" w:hAnsi="Times New Roman" w:cs="Times New Roman"/>
          <w:sz w:val="24"/>
          <w:szCs w:val="24"/>
          <w:lang w:val="en-GB" w:eastAsia="ja-JP"/>
        </w:rPr>
        <w:lastRenderedPageBreak/>
        <w:t>(2)</w:t>
      </w:r>
      <w:r w:rsidRPr="003A3006">
        <w:rPr>
          <w:rFonts w:ascii="Times New Roman" w:eastAsiaTheme="minorEastAsia" w:hAnsi="Times New Roman" w:cs="Times New Roman"/>
          <w:sz w:val="24"/>
          <w:szCs w:val="24"/>
          <w:lang w:val="en-GB" w:eastAsia="ja-JP"/>
        </w:rPr>
        <w:tab/>
        <w:t xml:space="preserve">A determination made under subsection (1) takes effect on the day that the determination is made or on such later day or earlier day as is specified in the determination. </w:t>
      </w:r>
    </w:p>
    <w:p w:rsidR="003A3006" w:rsidRPr="003A3006" w:rsidRDefault="003A3006" w:rsidP="003A3006">
      <w:pPr>
        <w:spacing w:after="0" w:line="240" w:lineRule="auto"/>
        <w:rPr>
          <w:rFonts w:ascii="Times New Roman" w:eastAsiaTheme="minorEastAsia" w:hAnsi="Times New Roman" w:cs="Times New Roman"/>
          <w:sz w:val="24"/>
          <w:szCs w:val="24"/>
          <w:lang w:val="en-GB" w:eastAsia="ja-JP"/>
        </w:rPr>
      </w:pPr>
    </w:p>
    <w:p w:rsidR="003A3006" w:rsidRPr="003A3006" w:rsidRDefault="003A3006" w:rsidP="00BE2248">
      <w:pPr>
        <w:spacing w:after="0" w:line="240" w:lineRule="auto"/>
        <w:ind w:left="720" w:hanging="360"/>
        <w:rPr>
          <w:rFonts w:ascii="Times New Roman" w:eastAsiaTheme="minorEastAsia" w:hAnsi="Times New Roman" w:cs="Times New Roman"/>
          <w:sz w:val="24"/>
          <w:szCs w:val="24"/>
          <w:lang w:val="en-GB" w:eastAsia="ja-JP"/>
        </w:rPr>
      </w:pPr>
      <w:r w:rsidRPr="003A3006">
        <w:rPr>
          <w:rFonts w:ascii="Times New Roman" w:eastAsiaTheme="minorEastAsia" w:hAnsi="Times New Roman" w:cs="Times New Roman"/>
          <w:sz w:val="24"/>
          <w:szCs w:val="24"/>
          <w:lang w:val="en-GB" w:eastAsia="ja-JP"/>
        </w:rPr>
        <w:t>(3)</w:t>
      </w:r>
      <w:r w:rsidRPr="003A3006">
        <w:rPr>
          <w:rFonts w:ascii="Times New Roman" w:eastAsiaTheme="minorEastAsia" w:hAnsi="Times New Roman" w:cs="Times New Roman"/>
          <w:sz w:val="24"/>
          <w:szCs w:val="24"/>
          <w:lang w:val="en-GB" w:eastAsia="ja-JP"/>
        </w:rPr>
        <w:tab/>
        <w:t>If the Commission later becomes satisfied that the person is participating in t</w:t>
      </w:r>
      <w:r w:rsidR="00562B0B" w:rsidRPr="00BE2248">
        <w:rPr>
          <w:rFonts w:ascii="Times New Roman" w:eastAsiaTheme="minorEastAsia" w:hAnsi="Times New Roman" w:cs="Times New Roman"/>
          <w:sz w:val="24"/>
          <w:szCs w:val="24"/>
          <w:lang w:val="en-GB" w:eastAsia="ja-JP"/>
        </w:rPr>
        <w:t>he rehabilitation</w:t>
      </w:r>
      <w:r w:rsidRPr="003A3006">
        <w:rPr>
          <w:rFonts w:ascii="Times New Roman" w:eastAsiaTheme="minorEastAsia" w:hAnsi="Times New Roman" w:cs="Times New Roman"/>
          <w:sz w:val="24"/>
          <w:szCs w:val="24"/>
          <w:lang w:val="en-GB" w:eastAsia="ja-JP"/>
        </w:rPr>
        <w:t xml:space="preserve"> to the satisfaction of the Commission, the Commission may end the suspension by determination in writing.</w:t>
      </w:r>
    </w:p>
    <w:p w:rsidR="003A3006" w:rsidRPr="003A3006" w:rsidRDefault="003A3006" w:rsidP="003A3006">
      <w:pPr>
        <w:spacing w:after="0" w:line="240" w:lineRule="auto"/>
        <w:rPr>
          <w:rFonts w:ascii="Times New Roman" w:eastAsiaTheme="minorEastAsia" w:hAnsi="Times New Roman" w:cs="Times New Roman"/>
          <w:sz w:val="24"/>
          <w:szCs w:val="24"/>
          <w:lang w:val="en-GB" w:eastAsia="ja-JP"/>
        </w:rPr>
      </w:pPr>
    </w:p>
    <w:p w:rsidR="003A3006" w:rsidRPr="003A3006" w:rsidRDefault="003A3006" w:rsidP="00BE2248">
      <w:pPr>
        <w:spacing w:after="0" w:line="240" w:lineRule="auto"/>
        <w:ind w:left="720" w:hanging="360"/>
        <w:rPr>
          <w:rFonts w:ascii="Times New Roman" w:eastAsiaTheme="minorEastAsia" w:hAnsi="Times New Roman" w:cs="Times New Roman"/>
          <w:sz w:val="24"/>
          <w:szCs w:val="24"/>
          <w:lang w:val="en-GB" w:eastAsia="ja-JP"/>
        </w:rPr>
      </w:pPr>
      <w:r w:rsidRPr="003A3006">
        <w:rPr>
          <w:rFonts w:ascii="Times New Roman" w:eastAsiaTheme="minorEastAsia" w:hAnsi="Times New Roman" w:cs="Times New Roman"/>
          <w:sz w:val="24"/>
          <w:szCs w:val="24"/>
          <w:lang w:val="en-GB" w:eastAsia="ja-JP"/>
        </w:rPr>
        <w:t>(4)</w:t>
      </w:r>
      <w:r w:rsidRPr="003A3006">
        <w:rPr>
          <w:rFonts w:ascii="Times New Roman" w:eastAsiaTheme="minorEastAsia" w:hAnsi="Times New Roman" w:cs="Times New Roman"/>
          <w:sz w:val="24"/>
          <w:szCs w:val="24"/>
          <w:lang w:val="en-GB" w:eastAsia="ja-JP"/>
        </w:rPr>
        <w:tab/>
        <w:t>A determination made under subsection (3) takes effect on the day that the determination is made or on such later day or earlier day as is specified in the determination.</w:t>
      </w:r>
    </w:p>
    <w:p w:rsidR="003A3006" w:rsidRPr="003A3006" w:rsidRDefault="003A3006" w:rsidP="003A3006">
      <w:pPr>
        <w:spacing w:after="0" w:line="240" w:lineRule="auto"/>
        <w:rPr>
          <w:rFonts w:ascii="Times New Roman" w:eastAsiaTheme="minorEastAsia" w:hAnsi="Times New Roman" w:cs="Times New Roman"/>
          <w:sz w:val="24"/>
          <w:szCs w:val="24"/>
          <w:lang w:val="en-GB" w:eastAsia="ja-JP"/>
        </w:rPr>
      </w:pPr>
    </w:p>
    <w:p w:rsidR="003A3006" w:rsidRPr="00417E2F" w:rsidRDefault="003A3006" w:rsidP="00BE2248">
      <w:pPr>
        <w:spacing w:after="0" w:line="240" w:lineRule="auto"/>
        <w:ind w:left="360"/>
        <w:rPr>
          <w:rFonts w:ascii="Times New Roman" w:eastAsiaTheme="minorEastAsia" w:hAnsi="Times New Roman" w:cs="Times New Roman"/>
          <w:sz w:val="20"/>
          <w:szCs w:val="20"/>
          <w:lang w:val="en-GB" w:eastAsia="ja-JP"/>
        </w:rPr>
      </w:pPr>
      <w:r w:rsidRPr="003A3006">
        <w:rPr>
          <w:rFonts w:ascii="Times New Roman" w:eastAsiaTheme="minorEastAsia" w:hAnsi="Times New Roman" w:cs="Times New Roman"/>
          <w:i/>
          <w:sz w:val="20"/>
          <w:szCs w:val="20"/>
          <w:lang w:val="en-GB" w:eastAsia="ja-JP"/>
        </w:rPr>
        <w:t xml:space="preserve">Note: </w:t>
      </w:r>
      <w:r w:rsidRPr="00417E2F">
        <w:rPr>
          <w:rFonts w:ascii="Times New Roman" w:eastAsiaTheme="minorEastAsia" w:hAnsi="Times New Roman" w:cs="Times New Roman"/>
          <w:sz w:val="20"/>
          <w:szCs w:val="20"/>
          <w:lang w:val="en-GB" w:eastAsia="ja-JP"/>
        </w:rPr>
        <w:t xml:space="preserve">This section is in addition to the suspension powers in sections 56E, 56EA, 56J and 56K of the Act. </w:t>
      </w:r>
    </w:p>
    <w:p w:rsidR="003A3006" w:rsidRPr="003A3006" w:rsidRDefault="003A3006" w:rsidP="003A3006">
      <w:pPr>
        <w:spacing w:after="0" w:line="240" w:lineRule="auto"/>
        <w:rPr>
          <w:rFonts w:ascii="Times New Roman" w:eastAsiaTheme="minorEastAsia" w:hAnsi="Times New Roman" w:cs="Times New Roman"/>
          <w:sz w:val="24"/>
          <w:szCs w:val="24"/>
          <w:lang w:val="en-GB" w:eastAsia="ja-JP"/>
        </w:rPr>
      </w:pPr>
    </w:p>
    <w:p w:rsidR="003A3006" w:rsidRPr="006D71D8" w:rsidRDefault="00EB67C9" w:rsidP="003A3006">
      <w:pPr>
        <w:spacing w:after="0" w:line="240" w:lineRule="auto"/>
        <w:rPr>
          <w:rFonts w:ascii="Times New Roman" w:eastAsiaTheme="minorEastAsia" w:hAnsi="Times New Roman" w:cs="Times New Roman"/>
          <w:b/>
          <w:sz w:val="28"/>
          <w:szCs w:val="28"/>
          <w:lang w:val="en-GB" w:eastAsia="ja-JP"/>
        </w:rPr>
      </w:pPr>
      <w:r w:rsidRPr="006D71D8">
        <w:rPr>
          <w:rFonts w:ascii="Times New Roman" w:eastAsiaTheme="minorEastAsia" w:hAnsi="Times New Roman" w:cs="Times New Roman"/>
          <w:b/>
          <w:sz w:val="28"/>
          <w:szCs w:val="28"/>
          <w:lang w:val="en-GB" w:eastAsia="ja-JP"/>
        </w:rPr>
        <w:t>19</w:t>
      </w:r>
      <w:r w:rsidR="003A3006" w:rsidRPr="006D71D8">
        <w:rPr>
          <w:rFonts w:ascii="Times New Roman" w:eastAsiaTheme="minorEastAsia" w:hAnsi="Times New Roman" w:cs="Times New Roman"/>
          <w:b/>
          <w:sz w:val="28"/>
          <w:szCs w:val="28"/>
          <w:lang w:val="en-GB" w:eastAsia="ja-JP"/>
        </w:rPr>
        <w:t xml:space="preserve"> Duties of Commission in relation to veteran payment</w:t>
      </w:r>
    </w:p>
    <w:p w:rsidR="003A3006" w:rsidRPr="003A3006" w:rsidRDefault="003A3006" w:rsidP="003A3006">
      <w:pPr>
        <w:spacing w:after="0" w:line="240" w:lineRule="auto"/>
        <w:rPr>
          <w:rFonts w:ascii="Times New Roman" w:eastAsiaTheme="minorEastAsia" w:hAnsi="Times New Roman" w:cs="Times New Roman"/>
          <w:b/>
          <w:sz w:val="24"/>
          <w:szCs w:val="24"/>
          <w:lang w:val="en-GB" w:eastAsia="ja-JP"/>
        </w:rPr>
      </w:pPr>
    </w:p>
    <w:p w:rsidR="003A3006" w:rsidRPr="003A3006" w:rsidRDefault="003A3006" w:rsidP="00BE2248">
      <w:pPr>
        <w:spacing w:after="0" w:line="240" w:lineRule="auto"/>
        <w:ind w:left="360"/>
        <w:rPr>
          <w:rFonts w:ascii="Times New Roman" w:eastAsiaTheme="minorEastAsia" w:hAnsi="Times New Roman" w:cs="Times New Roman"/>
          <w:sz w:val="24"/>
          <w:szCs w:val="24"/>
          <w:lang w:val="en-GB" w:eastAsia="ja-JP"/>
        </w:rPr>
      </w:pPr>
      <w:r w:rsidRPr="003A3006">
        <w:rPr>
          <w:rFonts w:ascii="Times New Roman" w:eastAsiaTheme="minorEastAsia" w:hAnsi="Times New Roman" w:cs="Times New Roman"/>
          <w:sz w:val="24"/>
          <w:szCs w:val="24"/>
          <w:lang w:val="en-GB" w:eastAsia="ja-JP"/>
        </w:rPr>
        <w:t>(1)</w:t>
      </w:r>
      <w:r w:rsidRPr="003A3006">
        <w:rPr>
          <w:rFonts w:ascii="Times New Roman" w:eastAsiaTheme="minorEastAsia" w:hAnsi="Times New Roman" w:cs="Times New Roman"/>
          <w:sz w:val="24"/>
          <w:szCs w:val="24"/>
          <w:lang w:val="en-GB" w:eastAsia="ja-JP"/>
        </w:rPr>
        <w:tab/>
        <w:t>The Commission must</w:t>
      </w:r>
      <w:r w:rsidR="000129B2">
        <w:rPr>
          <w:rFonts w:ascii="Times New Roman" w:eastAsiaTheme="minorEastAsia" w:hAnsi="Times New Roman" w:cs="Times New Roman"/>
          <w:sz w:val="24"/>
          <w:szCs w:val="24"/>
          <w:lang w:val="en-GB" w:eastAsia="ja-JP"/>
        </w:rPr>
        <w:t xml:space="preserve"> determine eligibility for a veteran payment as follows</w:t>
      </w:r>
      <w:r w:rsidRPr="003A3006">
        <w:rPr>
          <w:rFonts w:ascii="Times New Roman" w:eastAsiaTheme="minorEastAsia" w:hAnsi="Times New Roman" w:cs="Times New Roman"/>
          <w:sz w:val="24"/>
          <w:szCs w:val="24"/>
          <w:lang w:val="en-GB" w:eastAsia="ja-JP"/>
        </w:rPr>
        <w:t>:</w:t>
      </w:r>
    </w:p>
    <w:p w:rsidR="003A3006" w:rsidRPr="003A3006" w:rsidRDefault="003A3006" w:rsidP="003A3006">
      <w:pPr>
        <w:spacing w:after="0" w:line="240" w:lineRule="auto"/>
        <w:rPr>
          <w:rFonts w:ascii="Times New Roman" w:eastAsiaTheme="minorEastAsia" w:hAnsi="Times New Roman" w:cs="Times New Roman"/>
          <w:sz w:val="24"/>
          <w:szCs w:val="24"/>
          <w:lang w:val="en-GB" w:eastAsia="ja-JP"/>
        </w:rPr>
      </w:pPr>
    </w:p>
    <w:p w:rsidR="003A3006" w:rsidRPr="003A3006" w:rsidRDefault="003A3006" w:rsidP="003A3006">
      <w:pPr>
        <w:spacing w:after="0" w:line="240" w:lineRule="auto"/>
        <w:ind w:left="1440" w:hanging="720"/>
        <w:rPr>
          <w:rFonts w:ascii="Times New Roman" w:eastAsiaTheme="minorEastAsia" w:hAnsi="Times New Roman" w:cs="Times New Roman"/>
          <w:sz w:val="24"/>
          <w:szCs w:val="24"/>
          <w:lang w:val="en-GB" w:eastAsia="ja-JP"/>
        </w:rPr>
      </w:pPr>
      <w:r w:rsidRPr="003A3006">
        <w:rPr>
          <w:rFonts w:ascii="Times New Roman" w:eastAsiaTheme="minorEastAsia" w:hAnsi="Times New Roman" w:cs="Times New Roman"/>
          <w:sz w:val="24"/>
          <w:szCs w:val="24"/>
          <w:lang w:val="en-GB" w:eastAsia="ja-JP"/>
        </w:rPr>
        <w:t>(a)</w:t>
      </w:r>
      <w:r w:rsidRPr="003A3006">
        <w:rPr>
          <w:rFonts w:ascii="Times New Roman" w:eastAsiaTheme="minorEastAsia" w:hAnsi="Times New Roman" w:cs="Times New Roman"/>
          <w:sz w:val="24"/>
          <w:szCs w:val="24"/>
          <w:lang w:val="en-GB" w:eastAsia="ja-JP"/>
        </w:rPr>
        <w:tab/>
      </w:r>
      <w:r w:rsidR="000129B2">
        <w:rPr>
          <w:rFonts w:ascii="Times New Roman" w:eastAsiaTheme="minorEastAsia" w:hAnsi="Times New Roman" w:cs="Times New Roman"/>
          <w:sz w:val="24"/>
          <w:szCs w:val="24"/>
          <w:lang w:val="en-GB" w:eastAsia="ja-JP"/>
        </w:rPr>
        <w:t>first</w:t>
      </w:r>
      <w:r w:rsidR="00FA4051">
        <w:rPr>
          <w:rFonts w:ascii="Times New Roman" w:eastAsiaTheme="minorEastAsia" w:hAnsi="Times New Roman" w:cs="Times New Roman"/>
          <w:sz w:val="24"/>
          <w:szCs w:val="24"/>
          <w:lang w:val="en-GB" w:eastAsia="ja-JP"/>
        </w:rPr>
        <w:t xml:space="preserve">, the Commission must </w:t>
      </w:r>
      <w:r w:rsidRPr="003A3006">
        <w:rPr>
          <w:rFonts w:ascii="Times New Roman" w:eastAsiaTheme="minorEastAsia" w:hAnsi="Times New Roman" w:cs="Times New Roman"/>
          <w:sz w:val="24"/>
          <w:szCs w:val="24"/>
          <w:lang w:val="en-GB" w:eastAsia="ja-JP"/>
        </w:rPr>
        <w:t>determine whether a person is eligible for a veteran payment; and</w:t>
      </w:r>
    </w:p>
    <w:p w:rsidR="003A3006" w:rsidRPr="003A3006" w:rsidRDefault="003A3006" w:rsidP="003A3006">
      <w:pPr>
        <w:spacing w:after="0" w:line="240" w:lineRule="auto"/>
        <w:rPr>
          <w:rFonts w:ascii="Times New Roman" w:eastAsiaTheme="minorEastAsia" w:hAnsi="Times New Roman" w:cs="Times New Roman"/>
          <w:sz w:val="24"/>
          <w:szCs w:val="24"/>
          <w:lang w:val="en-GB" w:eastAsia="ja-JP"/>
        </w:rPr>
      </w:pPr>
    </w:p>
    <w:p w:rsidR="003A3006" w:rsidRPr="003A3006" w:rsidRDefault="003A3006" w:rsidP="003A3006">
      <w:pPr>
        <w:spacing w:after="0" w:line="240" w:lineRule="auto"/>
        <w:ind w:left="1440" w:hanging="720"/>
        <w:rPr>
          <w:rFonts w:ascii="Times New Roman" w:eastAsiaTheme="minorEastAsia" w:hAnsi="Times New Roman" w:cs="Times New Roman"/>
          <w:sz w:val="24"/>
          <w:szCs w:val="24"/>
          <w:lang w:val="en-GB" w:eastAsia="ja-JP"/>
        </w:rPr>
      </w:pPr>
      <w:r w:rsidRPr="003A3006">
        <w:rPr>
          <w:rFonts w:ascii="Times New Roman" w:eastAsiaTheme="minorEastAsia" w:hAnsi="Times New Roman" w:cs="Times New Roman"/>
          <w:sz w:val="24"/>
          <w:szCs w:val="24"/>
          <w:lang w:val="en-GB" w:eastAsia="ja-JP"/>
        </w:rPr>
        <w:t>(b)</w:t>
      </w:r>
      <w:r w:rsidRPr="003A3006">
        <w:rPr>
          <w:rFonts w:ascii="Times New Roman" w:eastAsiaTheme="minorEastAsia" w:hAnsi="Times New Roman" w:cs="Times New Roman"/>
          <w:sz w:val="24"/>
          <w:szCs w:val="24"/>
          <w:lang w:val="en-GB" w:eastAsia="ja-JP"/>
        </w:rPr>
        <w:tab/>
        <w:t>if the Commission determines that the person is eligible for a veteran payment, the Commission must</w:t>
      </w:r>
      <w:r w:rsidR="00FA4051">
        <w:rPr>
          <w:rFonts w:ascii="Times New Roman" w:eastAsiaTheme="minorEastAsia" w:hAnsi="Times New Roman" w:cs="Times New Roman"/>
          <w:sz w:val="24"/>
          <w:szCs w:val="24"/>
          <w:lang w:val="en-GB" w:eastAsia="ja-JP"/>
        </w:rPr>
        <w:t xml:space="preserve"> then</w:t>
      </w:r>
      <w:r w:rsidRPr="003A3006">
        <w:rPr>
          <w:rFonts w:ascii="Times New Roman" w:eastAsiaTheme="minorEastAsia" w:hAnsi="Times New Roman" w:cs="Times New Roman"/>
          <w:sz w:val="24"/>
          <w:szCs w:val="24"/>
          <w:lang w:val="en-GB" w:eastAsia="ja-JP"/>
        </w:rPr>
        <w:t>:</w:t>
      </w:r>
    </w:p>
    <w:p w:rsidR="003A3006" w:rsidRPr="003A3006" w:rsidRDefault="003A3006" w:rsidP="003A3006">
      <w:pPr>
        <w:spacing w:after="0" w:line="240" w:lineRule="auto"/>
        <w:rPr>
          <w:rFonts w:ascii="Times New Roman" w:eastAsiaTheme="minorEastAsia" w:hAnsi="Times New Roman" w:cs="Times New Roman"/>
          <w:sz w:val="24"/>
          <w:szCs w:val="24"/>
          <w:lang w:val="en-GB" w:eastAsia="ja-JP"/>
        </w:rPr>
      </w:pPr>
    </w:p>
    <w:p w:rsidR="003A3006" w:rsidRPr="003A3006" w:rsidRDefault="003A3006" w:rsidP="003A3006">
      <w:pPr>
        <w:numPr>
          <w:ilvl w:val="0"/>
          <w:numId w:val="1"/>
        </w:numPr>
        <w:spacing w:after="0" w:line="240" w:lineRule="auto"/>
        <w:contextualSpacing/>
        <w:rPr>
          <w:rFonts w:ascii="Times New Roman" w:eastAsiaTheme="minorEastAsia" w:hAnsi="Times New Roman" w:cs="Times New Roman"/>
          <w:sz w:val="24"/>
          <w:szCs w:val="24"/>
          <w:lang w:val="en-GB" w:eastAsia="ja-JP"/>
        </w:rPr>
      </w:pPr>
      <w:r w:rsidRPr="003A3006">
        <w:rPr>
          <w:rFonts w:ascii="Times New Roman" w:eastAsiaTheme="minorEastAsia" w:hAnsi="Times New Roman" w:cs="Times New Roman"/>
          <w:sz w:val="24"/>
          <w:szCs w:val="24"/>
          <w:lang w:val="en-GB" w:eastAsia="ja-JP"/>
        </w:rPr>
        <w:t xml:space="preserve">work out the person’s veteran payment rate under subsection 45SB(6) of the </w:t>
      </w:r>
      <w:r w:rsidRPr="003A3006">
        <w:rPr>
          <w:rFonts w:ascii="Times New Roman" w:eastAsiaTheme="minorEastAsia" w:hAnsi="Times New Roman" w:cs="Times New Roman"/>
          <w:i/>
          <w:sz w:val="24"/>
          <w:szCs w:val="24"/>
          <w:lang w:val="en-GB" w:eastAsia="ja-JP"/>
        </w:rPr>
        <w:t>Act</w:t>
      </w:r>
      <w:r w:rsidRPr="003A3006">
        <w:rPr>
          <w:rFonts w:ascii="Times New Roman" w:eastAsiaTheme="minorEastAsia" w:hAnsi="Times New Roman" w:cs="Times New Roman"/>
          <w:sz w:val="24"/>
          <w:szCs w:val="24"/>
          <w:lang w:val="en-GB" w:eastAsia="ja-JP"/>
        </w:rPr>
        <w:t>; and</w:t>
      </w:r>
    </w:p>
    <w:p w:rsidR="003A3006" w:rsidRPr="003A3006" w:rsidRDefault="003A3006" w:rsidP="003A3006">
      <w:pPr>
        <w:spacing w:after="0" w:line="240" w:lineRule="auto"/>
        <w:rPr>
          <w:rFonts w:ascii="Times New Roman" w:eastAsiaTheme="minorEastAsia" w:hAnsi="Times New Roman" w:cs="Times New Roman"/>
          <w:sz w:val="24"/>
          <w:szCs w:val="24"/>
          <w:lang w:val="en-GB" w:eastAsia="ja-JP"/>
        </w:rPr>
      </w:pPr>
    </w:p>
    <w:p w:rsidR="003A3006" w:rsidRPr="003A3006" w:rsidRDefault="003A3006" w:rsidP="003A3006">
      <w:pPr>
        <w:numPr>
          <w:ilvl w:val="0"/>
          <w:numId w:val="1"/>
        </w:numPr>
        <w:spacing w:after="0" w:line="240" w:lineRule="auto"/>
        <w:contextualSpacing/>
        <w:rPr>
          <w:rFonts w:ascii="Times New Roman" w:eastAsiaTheme="minorEastAsia" w:hAnsi="Times New Roman" w:cs="Times New Roman"/>
          <w:sz w:val="24"/>
          <w:szCs w:val="24"/>
          <w:lang w:val="en-GB" w:eastAsia="ja-JP"/>
        </w:rPr>
      </w:pPr>
      <w:r w:rsidRPr="003A3006">
        <w:rPr>
          <w:rFonts w:ascii="Times New Roman" w:eastAsiaTheme="minorEastAsia" w:hAnsi="Times New Roman" w:cs="Times New Roman"/>
          <w:sz w:val="24"/>
          <w:szCs w:val="24"/>
          <w:lang w:val="en-GB" w:eastAsia="ja-JP"/>
        </w:rPr>
        <w:t>determine that a veteran payment is payable to the person at that rate.</w:t>
      </w:r>
    </w:p>
    <w:p w:rsidR="003A3006" w:rsidRPr="003A3006" w:rsidRDefault="003A3006" w:rsidP="003A3006">
      <w:pPr>
        <w:spacing w:after="0" w:line="240" w:lineRule="auto"/>
        <w:rPr>
          <w:rFonts w:ascii="Times New Roman" w:eastAsiaTheme="minorEastAsia" w:hAnsi="Times New Roman" w:cs="Times New Roman"/>
          <w:sz w:val="24"/>
          <w:szCs w:val="24"/>
          <w:lang w:val="en-GB" w:eastAsia="ja-JP"/>
        </w:rPr>
      </w:pPr>
    </w:p>
    <w:p w:rsidR="003A3006" w:rsidRPr="003A3006" w:rsidRDefault="003A3006" w:rsidP="00BE2248">
      <w:pPr>
        <w:spacing w:after="0" w:line="240" w:lineRule="auto"/>
        <w:ind w:left="360"/>
        <w:rPr>
          <w:rFonts w:ascii="Times New Roman" w:eastAsiaTheme="minorEastAsia" w:hAnsi="Times New Roman" w:cs="Times New Roman"/>
          <w:sz w:val="24"/>
          <w:szCs w:val="24"/>
          <w:lang w:val="en-GB" w:eastAsia="ja-JP"/>
        </w:rPr>
      </w:pPr>
      <w:r w:rsidRPr="003A3006">
        <w:rPr>
          <w:rFonts w:ascii="Times New Roman" w:eastAsiaTheme="minorEastAsia" w:hAnsi="Times New Roman" w:cs="Times New Roman"/>
          <w:sz w:val="24"/>
          <w:szCs w:val="24"/>
          <w:lang w:val="en-GB" w:eastAsia="ja-JP"/>
        </w:rPr>
        <w:t>(2)</w:t>
      </w:r>
      <w:r w:rsidRPr="003A3006">
        <w:rPr>
          <w:rFonts w:ascii="Times New Roman" w:eastAsiaTheme="minorEastAsia" w:hAnsi="Times New Roman" w:cs="Times New Roman"/>
          <w:sz w:val="24"/>
          <w:szCs w:val="24"/>
          <w:lang w:val="en-GB" w:eastAsia="ja-JP"/>
        </w:rPr>
        <w:tab/>
        <w:t>The Commission must make a written record of its determination.</w:t>
      </w:r>
    </w:p>
    <w:p w:rsidR="003A3006" w:rsidRPr="003A3006" w:rsidRDefault="003A3006" w:rsidP="003A3006">
      <w:pPr>
        <w:spacing w:after="0" w:line="240" w:lineRule="auto"/>
        <w:rPr>
          <w:rFonts w:ascii="Times New Roman" w:eastAsiaTheme="minorEastAsia" w:hAnsi="Times New Roman" w:cs="Times New Roman"/>
          <w:sz w:val="24"/>
          <w:szCs w:val="24"/>
          <w:lang w:val="en-GB" w:eastAsia="ja-JP"/>
        </w:rPr>
      </w:pPr>
    </w:p>
    <w:p w:rsidR="003A3006" w:rsidRPr="003A3006" w:rsidRDefault="003A3006" w:rsidP="00733F7A">
      <w:pPr>
        <w:spacing w:after="0" w:line="240" w:lineRule="auto"/>
        <w:ind w:left="720" w:hanging="360"/>
        <w:rPr>
          <w:rFonts w:ascii="Times New Roman" w:eastAsiaTheme="minorEastAsia" w:hAnsi="Times New Roman" w:cs="Times New Roman"/>
          <w:sz w:val="24"/>
          <w:szCs w:val="24"/>
          <w:lang w:val="en-GB" w:eastAsia="ja-JP"/>
        </w:rPr>
      </w:pPr>
      <w:r w:rsidRPr="003A3006">
        <w:rPr>
          <w:rFonts w:ascii="Times New Roman" w:eastAsiaTheme="minorEastAsia" w:hAnsi="Times New Roman" w:cs="Times New Roman"/>
          <w:sz w:val="24"/>
          <w:szCs w:val="24"/>
          <w:lang w:val="en-GB" w:eastAsia="ja-JP"/>
        </w:rPr>
        <w:t>(3)</w:t>
      </w:r>
      <w:r w:rsidRPr="003A3006">
        <w:rPr>
          <w:rFonts w:ascii="Times New Roman" w:eastAsiaTheme="minorEastAsia" w:hAnsi="Times New Roman" w:cs="Times New Roman"/>
          <w:sz w:val="24"/>
          <w:szCs w:val="24"/>
          <w:lang w:val="en-GB" w:eastAsia="ja-JP"/>
        </w:rPr>
        <w:tab/>
        <w:t>The Commission must also make a statement in writing that provides reasons for the Commission’s determination.</w:t>
      </w:r>
    </w:p>
    <w:p w:rsidR="003A3006" w:rsidRPr="003A3006" w:rsidRDefault="003A3006" w:rsidP="003A3006">
      <w:pPr>
        <w:spacing w:after="0" w:line="240" w:lineRule="auto"/>
        <w:rPr>
          <w:rFonts w:ascii="Times New Roman" w:eastAsiaTheme="minorEastAsia" w:hAnsi="Times New Roman" w:cs="Times New Roman"/>
          <w:sz w:val="24"/>
          <w:szCs w:val="24"/>
          <w:lang w:val="en-GB" w:eastAsia="ja-JP"/>
        </w:rPr>
      </w:pPr>
    </w:p>
    <w:p w:rsidR="003A3006" w:rsidRPr="003A3006" w:rsidRDefault="003A3006" w:rsidP="00733F7A">
      <w:pPr>
        <w:spacing w:after="0" w:line="240" w:lineRule="auto"/>
        <w:ind w:left="720" w:hanging="360"/>
        <w:rPr>
          <w:rFonts w:ascii="Times New Roman" w:eastAsiaTheme="minorEastAsia" w:hAnsi="Times New Roman" w:cs="Times New Roman"/>
          <w:sz w:val="24"/>
          <w:szCs w:val="24"/>
          <w:lang w:val="en-GB" w:eastAsia="ja-JP"/>
        </w:rPr>
      </w:pPr>
      <w:r w:rsidRPr="003A3006">
        <w:rPr>
          <w:rFonts w:ascii="Times New Roman" w:eastAsiaTheme="minorEastAsia" w:hAnsi="Times New Roman" w:cs="Times New Roman"/>
          <w:sz w:val="24"/>
          <w:szCs w:val="24"/>
          <w:lang w:val="en-GB" w:eastAsia="ja-JP"/>
        </w:rPr>
        <w:t>(4)</w:t>
      </w:r>
      <w:r w:rsidRPr="003A3006">
        <w:rPr>
          <w:rFonts w:ascii="Times New Roman" w:eastAsiaTheme="minorEastAsia" w:hAnsi="Times New Roman" w:cs="Times New Roman"/>
          <w:sz w:val="24"/>
          <w:szCs w:val="24"/>
          <w:lang w:val="en-GB" w:eastAsia="ja-JP"/>
        </w:rPr>
        <w:tab/>
        <w:t>As soon as practicable after the Commission makes a determination, the Commission must give the person to whom the determination relates:</w:t>
      </w:r>
    </w:p>
    <w:p w:rsidR="003A3006" w:rsidRPr="003A3006" w:rsidRDefault="003A3006" w:rsidP="003A3006">
      <w:pPr>
        <w:spacing w:after="0" w:line="240" w:lineRule="auto"/>
        <w:ind w:left="720" w:hanging="720"/>
        <w:rPr>
          <w:rFonts w:ascii="Times New Roman" w:eastAsiaTheme="minorEastAsia" w:hAnsi="Times New Roman" w:cs="Times New Roman"/>
          <w:sz w:val="24"/>
          <w:szCs w:val="24"/>
          <w:lang w:val="en-GB" w:eastAsia="ja-JP"/>
        </w:rPr>
      </w:pPr>
    </w:p>
    <w:p w:rsidR="003A3006" w:rsidRPr="003A3006" w:rsidRDefault="003A3006" w:rsidP="003A3006">
      <w:pPr>
        <w:spacing w:after="0" w:line="240" w:lineRule="auto"/>
        <w:ind w:left="720"/>
        <w:rPr>
          <w:rFonts w:ascii="Times New Roman" w:eastAsiaTheme="minorEastAsia" w:hAnsi="Times New Roman" w:cs="Times New Roman"/>
          <w:sz w:val="24"/>
          <w:szCs w:val="24"/>
          <w:lang w:val="en-GB" w:eastAsia="ja-JP"/>
        </w:rPr>
      </w:pPr>
      <w:r w:rsidRPr="003A3006">
        <w:rPr>
          <w:rFonts w:ascii="Times New Roman" w:eastAsiaTheme="minorEastAsia" w:hAnsi="Times New Roman" w:cs="Times New Roman"/>
          <w:sz w:val="24"/>
          <w:szCs w:val="24"/>
          <w:lang w:val="en-GB" w:eastAsia="ja-JP"/>
        </w:rPr>
        <w:t>(a)</w:t>
      </w:r>
      <w:r w:rsidRPr="003A3006">
        <w:rPr>
          <w:rFonts w:ascii="Times New Roman" w:eastAsiaTheme="minorEastAsia" w:hAnsi="Times New Roman" w:cs="Times New Roman"/>
          <w:sz w:val="24"/>
          <w:szCs w:val="24"/>
          <w:lang w:val="en-GB" w:eastAsia="ja-JP"/>
        </w:rPr>
        <w:tab/>
        <w:t>a copy of the record of the Commission’s determination; and</w:t>
      </w:r>
    </w:p>
    <w:p w:rsidR="003A3006" w:rsidRPr="003A3006" w:rsidRDefault="003A3006" w:rsidP="003A3006">
      <w:pPr>
        <w:spacing w:after="0" w:line="240" w:lineRule="auto"/>
        <w:ind w:left="720"/>
        <w:rPr>
          <w:rFonts w:ascii="Times New Roman" w:eastAsiaTheme="minorEastAsia" w:hAnsi="Times New Roman" w:cs="Times New Roman"/>
          <w:sz w:val="24"/>
          <w:szCs w:val="24"/>
          <w:lang w:val="en-GB" w:eastAsia="ja-JP"/>
        </w:rPr>
      </w:pPr>
    </w:p>
    <w:p w:rsidR="003A3006" w:rsidRPr="003A3006" w:rsidRDefault="00766A06" w:rsidP="003A3006">
      <w:pPr>
        <w:spacing w:after="0" w:line="240" w:lineRule="auto"/>
        <w:ind w:left="1440" w:hanging="720"/>
        <w:rPr>
          <w:rFonts w:ascii="Times New Roman" w:eastAsiaTheme="minorEastAsia" w:hAnsi="Times New Roman" w:cs="Times New Roman"/>
          <w:sz w:val="24"/>
          <w:szCs w:val="24"/>
          <w:lang w:val="en-GB" w:eastAsia="ja-JP"/>
        </w:rPr>
      </w:pPr>
      <w:r w:rsidRPr="00BE2248">
        <w:rPr>
          <w:rFonts w:ascii="Times New Roman" w:eastAsiaTheme="minorEastAsia" w:hAnsi="Times New Roman" w:cs="Times New Roman"/>
          <w:sz w:val="24"/>
          <w:szCs w:val="24"/>
          <w:lang w:val="en-GB" w:eastAsia="ja-JP"/>
        </w:rPr>
        <w:t>(b)</w:t>
      </w:r>
      <w:r w:rsidRPr="00BE2248">
        <w:rPr>
          <w:rFonts w:ascii="Times New Roman" w:eastAsiaTheme="minorEastAsia" w:hAnsi="Times New Roman" w:cs="Times New Roman"/>
          <w:sz w:val="24"/>
          <w:szCs w:val="24"/>
          <w:lang w:val="en-GB" w:eastAsia="ja-JP"/>
        </w:rPr>
        <w:tab/>
        <w:t>subject t</w:t>
      </w:r>
      <w:r w:rsidR="003A3006" w:rsidRPr="003A3006">
        <w:rPr>
          <w:rFonts w:ascii="Times New Roman" w:eastAsiaTheme="minorEastAsia" w:hAnsi="Times New Roman" w:cs="Times New Roman"/>
          <w:sz w:val="24"/>
          <w:szCs w:val="24"/>
          <w:lang w:val="en-GB" w:eastAsia="ja-JP"/>
        </w:rPr>
        <w:t>o subsection (5), a copy of the statement referred to in subsection (3); and</w:t>
      </w:r>
    </w:p>
    <w:p w:rsidR="003A3006" w:rsidRPr="003A3006" w:rsidRDefault="003A3006" w:rsidP="003A3006">
      <w:pPr>
        <w:spacing w:after="0" w:line="240" w:lineRule="auto"/>
        <w:rPr>
          <w:rFonts w:ascii="Times New Roman" w:eastAsiaTheme="minorEastAsia" w:hAnsi="Times New Roman" w:cs="Times New Roman"/>
          <w:sz w:val="24"/>
          <w:szCs w:val="24"/>
          <w:lang w:val="en-GB" w:eastAsia="ja-JP"/>
        </w:rPr>
      </w:pPr>
    </w:p>
    <w:p w:rsidR="003A3006" w:rsidRPr="003A3006" w:rsidRDefault="003A3006" w:rsidP="003A3006">
      <w:pPr>
        <w:spacing w:after="0" w:line="240" w:lineRule="auto"/>
        <w:ind w:left="1440" w:hanging="720"/>
        <w:rPr>
          <w:rFonts w:ascii="Times New Roman" w:eastAsiaTheme="minorEastAsia" w:hAnsi="Times New Roman" w:cs="Times New Roman"/>
          <w:sz w:val="24"/>
          <w:szCs w:val="24"/>
          <w:lang w:val="en-GB" w:eastAsia="ja-JP"/>
        </w:rPr>
      </w:pPr>
      <w:r w:rsidRPr="003A3006">
        <w:rPr>
          <w:rFonts w:ascii="Times New Roman" w:eastAsiaTheme="minorEastAsia" w:hAnsi="Times New Roman" w:cs="Times New Roman"/>
          <w:sz w:val="24"/>
          <w:szCs w:val="24"/>
          <w:lang w:val="en-GB" w:eastAsia="ja-JP"/>
        </w:rPr>
        <w:t>(c)</w:t>
      </w:r>
      <w:r w:rsidRPr="003A3006">
        <w:rPr>
          <w:rFonts w:ascii="Times New Roman" w:eastAsiaTheme="minorEastAsia" w:hAnsi="Times New Roman" w:cs="Times New Roman"/>
          <w:sz w:val="24"/>
          <w:szCs w:val="24"/>
          <w:lang w:val="en-GB" w:eastAsia="ja-JP"/>
        </w:rPr>
        <w:tab/>
        <w:t>particulars of the right of the person to have the determination reviewed by the Commission.</w:t>
      </w:r>
    </w:p>
    <w:p w:rsidR="003A3006" w:rsidRPr="003A3006" w:rsidRDefault="003A3006" w:rsidP="003A3006">
      <w:pPr>
        <w:spacing w:after="0" w:line="240" w:lineRule="auto"/>
        <w:rPr>
          <w:rFonts w:ascii="Times New Roman" w:eastAsiaTheme="minorEastAsia" w:hAnsi="Times New Roman" w:cs="Times New Roman"/>
          <w:sz w:val="24"/>
          <w:szCs w:val="24"/>
          <w:lang w:val="en-GB" w:eastAsia="ja-JP"/>
        </w:rPr>
      </w:pPr>
    </w:p>
    <w:p w:rsidR="003A3006" w:rsidRPr="003A3006" w:rsidRDefault="003A3006" w:rsidP="00733F7A">
      <w:pPr>
        <w:spacing w:after="0" w:line="240" w:lineRule="auto"/>
        <w:ind w:left="720" w:hanging="360"/>
        <w:rPr>
          <w:rFonts w:ascii="Times New Roman" w:eastAsiaTheme="minorEastAsia" w:hAnsi="Times New Roman" w:cs="Times New Roman"/>
          <w:sz w:val="24"/>
          <w:szCs w:val="24"/>
          <w:lang w:val="en-GB" w:eastAsia="ja-JP"/>
        </w:rPr>
      </w:pPr>
      <w:r w:rsidRPr="003A3006">
        <w:rPr>
          <w:rFonts w:ascii="Times New Roman" w:eastAsiaTheme="minorEastAsia" w:hAnsi="Times New Roman" w:cs="Times New Roman"/>
          <w:sz w:val="24"/>
          <w:szCs w:val="24"/>
          <w:lang w:val="en-GB" w:eastAsia="ja-JP"/>
        </w:rPr>
        <w:t>(5)</w:t>
      </w:r>
      <w:r w:rsidRPr="003A3006">
        <w:rPr>
          <w:rFonts w:ascii="Times New Roman" w:eastAsiaTheme="minorEastAsia" w:hAnsi="Times New Roman" w:cs="Times New Roman"/>
          <w:sz w:val="24"/>
          <w:szCs w:val="24"/>
          <w:lang w:val="en-GB" w:eastAsia="ja-JP"/>
        </w:rPr>
        <w:tab/>
        <w:t>If the statement referred to in paragraph (4)(b) contains any matter that in the opinion of the Commission:</w:t>
      </w:r>
    </w:p>
    <w:p w:rsidR="003A3006" w:rsidRPr="003A3006" w:rsidRDefault="003A3006" w:rsidP="003A3006">
      <w:pPr>
        <w:spacing w:after="0" w:line="240" w:lineRule="auto"/>
        <w:rPr>
          <w:rFonts w:ascii="Times New Roman" w:eastAsiaTheme="minorEastAsia" w:hAnsi="Times New Roman" w:cs="Times New Roman"/>
          <w:sz w:val="24"/>
          <w:szCs w:val="24"/>
          <w:lang w:val="en-GB" w:eastAsia="ja-JP"/>
        </w:rPr>
      </w:pPr>
    </w:p>
    <w:p w:rsidR="003A3006" w:rsidRPr="003A3006" w:rsidRDefault="003A3006" w:rsidP="003A3006">
      <w:pPr>
        <w:numPr>
          <w:ilvl w:val="0"/>
          <w:numId w:val="2"/>
        </w:numPr>
        <w:spacing w:after="0" w:line="240" w:lineRule="auto"/>
        <w:contextualSpacing/>
        <w:rPr>
          <w:rFonts w:ascii="Times New Roman" w:eastAsiaTheme="minorEastAsia" w:hAnsi="Times New Roman" w:cs="Times New Roman"/>
          <w:sz w:val="24"/>
          <w:szCs w:val="24"/>
          <w:lang w:val="en-GB" w:eastAsia="ja-JP"/>
        </w:rPr>
      </w:pPr>
      <w:r w:rsidRPr="003A3006">
        <w:rPr>
          <w:rFonts w:ascii="Times New Roman" w:eastAsiaTheme="minorEastAsia" w:hAnsi="Times New Roman" w:cs="Times New Roman"/>
          <w:sz w:val="24"/>
          <w:szCs w:val="24"/>
          <w:lang w:val="en-GB" w:eastAsia="ja-JP"/>
        </w:rPr>
        <w:t>is of a confidential nature; or</w:t>
      </w:r>
    </w:p>
    <w:p w:rsidR="003A3006" w:rsidRPr="003A3006" w:rsidRDefault="003A3006" w:rsidP="003A3006">
      <w:pPr>
        <w:spacing w:after="0" w:line="240" w:lineRule="auto"/>
        <w:rPr>
          <w:rFonts w:ascii="Times New Roman" w:eastAsiaTheme="minorEastAsia" w:hAnsi="Times New Roman" w:cs="Times New Roman"/>
          <w:sz w:val="24"/>
          <w:szCs w:val="24"/>
          <w:lang w:val="en-GB" w:eastAsia="ja-JP"/>
        </w:rPr>
      </w:pPr>
    </w:p>
    <w:p w:rsidR="003A3006" w:rsidRPr="003A3006" w:rsidRDefault="003A3006" w:rsidP="003A3006">
      <w:pPr>
        <w:numPr>
          <w:ilvl w:val="0"/>
          <w:numId w:val="2"/>
        </w:numPr>
        <w:spacing w:after="0" w:line="240" w:lineRule="auto"/>
        <w:contextualSpacing/>
        <w:rPr>
          <w:rFonts w:ascii="Times New Roman" w:eastAsiaTheme="minorEastAsia" w:hAnsi="Times New Roman" w:cs="Times New Roman"/>
          <w:sz w:val="24"/>
          <w:szCs w:val="24"/>
          <w:lang w:val="en-GB" w:eastAsia="ja-JP"/>
        </w:rPr>
      </w:pPr>
      <w:r w:rsidRPr="003A3006">
        <w:rPr>
          <w:rFonts w:ascii="Times New Roman" w:eastAsiaTheme="minorEastAsia" w:hAnsi="Times New Roman" w:cs="Times New Roman"/>
          <w:sz w:val="24"/>
          <w:szCs w:val="24"/>
          <w:lang w:val="en-GB" w:eastAsia="ja-JP"/>
        </w:rPr>
        <w:lastRenderedPageBreak/>
        <w:t>might, if commu</w:t>
      </w:r>
      <w:bookmarkStart w:id="0" w:name="_GoBack"/>
      <w:bookmarkEnd w:id="0"/>
      <w:r w:rsidRPr="003A3006">
        <w:rPr>
          <w:rFonts w:ascii="Times New Roman" w:eastAsiaTheme="minorEastAsia" w:hAnsi="Times New Roman" w:cs="Times New Roman"/>
          <w:sz w:val="24"/>
          <w:szCs w:val="24"/>
          <w:lang w:val="en-GB" w:eastAsia="ja-JP"/>
        </w:rPr>
        <w:t>nicated to the person to whom the determination relates, be prejudicial to his or her physical or mental health or well-being;</w:t>
      </w:r>
    </w:p>
    <w:p w:rsidR="003A3006" w:rsidRPr="003A3006" w:rsidRDefault="003A3006" w:rsidP="003A3006">
      <w:pPr>
        <w:spacing w:after="0" w:line="240" w:lineRule="auto"/>
        <w:ind w:left="720"/>
        <w:contextualSpacing/>
        <w:rPr>
          <w:rFonts w:ascii="Times New Roman" w:eastAsiaTheme="minorEastAsia" w:hAnsi="Times New Roman" w:cs="Times New Roman"/>
          <w:sz w:val="24"/>
          <w:szCs w:val="24"/>
          <w:lang w:val="en-GB" w:eastAsia="ja-JP"/>
        </w:rPr>
      </w:pPr>
    </w:p>
    <w:p w:rsidR="003A3006" w:rsidRPr="003A3006" w:rsidRDefault="003A3006" w:rsidP="003A3006">
      <w:pPr>
        <w:spacing w:after="0" w:line="240" w:lineRule="auto"/>
        <w:ind w:left="720"/>
        <w:rPr>
          <w:rFonts w:ascii="Times New Roman" w:eastAsiaTheme="minorEastAsia" w:hAnsi="Times New Roman" w:cs="Times New Roman"/>
          <w:sz w:val="24"/>
          <w:szCs w:val="24"/>
          <w:lang w:val="en-GB" w:eastAsia="ja-JP"/>
        </w:rPr>
      </w:pPr>
      <w:r w:rsidRPr="003A3006">
        <w:rPr>
          <w:rFonts w:ascii="Times New Roman" w:eastAsiaTheme="minorEastAsia" w:hAnsi="Times New Roman" w:cs="Times New Roman"/>
          <w:sz w:val="24"/>
          <w:szCs w:val="24"/>
          <w:lang w:val="en-GB" w:eastAsia="ja-JP"/>
        </w:rPr>
        <w:t>the copy given to the person is not to contain the matter.</w:t>
      </w:r>
    </w:p>
    <w:p w:rsidR="003A3006" w:rsidRPr="003A3006" w:rsidRDefault="003A3006" w:rsidP="003A3006">
      <w:pPr>
        <w:spacing w:after="0" w:line="240" w:lineRule="auto"/>
        <w:ind w:left="720"/>
        <w:rPr>
          <w:rFonts w:ascii="Times New Roman" w:eastAsiaTheme="minorEastAsia" w:hAnsi="Times New Roman" w:cs="Times New Roman"/>
          <w:sz w:val="24"/>
          <w:szCs w:val="24"/>
          <w:lang w:val="en-GB" w:eastAsia="ja-JP"/>
        </w:rPr>
      </w:pPr>
    </w:p>
    <w:p w:rsidR="0030636D" w:rsidRPr="00BE2248" w:rsidRDefault="0030636D">
      <w:pPr>
        <w:rPr>
          <w:rFonts w:ascii="Times New Roman" w:hAnsi="Times New Roman" w:cs="Times New Roman"/>
          <w:sz w:val="24"/>
          <w:szCs w:val="24"/>
        </w:rPr>
      </w:pPr>
    </w:p>
    <w:sectPr w:rsidR="0030636D" w:rsidRPr="00BE2248" w:rsidSect="00DB4D1C">
      <w:footerReference w:type="even" r:id="rId8"/>
      <w:footerReference w:type="default" r:id="rId9"/>
      <w:pgSz w:w="11900" w:h="16840"/>
      <w:pgMar w:top="1134" w:right="1701" w:bottom="1134"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14D58" w:rsidRDefault="00D14D58" w:rsidP="00D14D58">
      <w:pPr>
        <w:spacing w:after="0" w:line="240" w:lineRule="auto"/>
      </w:pPr>
      <w:r>
        <w:separator/>
      </w:r>
    </w:p>
  </w:endnote>
  <w:endnote w:type="continuationSeparator" w:id="0">
    <w:p w:rsidR="00D14D58" w:rsidRDefault="00D14D58" w:rsidP="00D14D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4D1C" w:rsidRDefault="00733F7A" w:rsidP="00306A0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DB4D1C" w:rsidRDefault="003576DC" w:rsidP="00311383">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4D1C" w:rsidRDefault="00733F7A" w:rsidP="00306A0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576DC">
      <w:rPr>
        <w:rStyle w:val="PageNumber"/>
        <w:noProof/>
      </w:rPr>
      <w:t>8</w:t>
    </w:r>
    <w:r>
      <w:rPr>
        <w:rStyle w:val="PageNumber"/>
      </w:rPr>
      <w:fldChar w:fldCharType="end"/>
    </w:r>
  </w:p>
  <w:p w:rsidR="00DB4D1C" w:rsidRDefault="003576DC" w:rsidP="00311383">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14D58" w:rsidRDefault="00D14D58" w:rsidP="00D14D58">
      <w:pPr>
        <w:spacing w:after="0" w:line="240" w:lineRule="auto"/>
      </w:pPr>
      <w:r>
        <w:separator/>
      </w:r>
    </w:p>
  </w:footnote>
  <w:footnote w:type="continuationSeparator" w:id="0">
    <w:p w:rsidR="00D14D58" w:rsidRDefault="00D14D58" w:rsidP="00D14D5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7D1E29"/>
    <w:multiLevelType w:val="hybridMultilevel"/>
    <w:tmpl w:val="DB1C6D46"/>
    <w:lvl w:ilvl="0" w:tplc="627EE7BC">
      <w:start w:val="1"/>
      <w:numFmt w:val="lowerRoman"/>
      <w:lvlText w:val="(%1)"/>
      <w:lvlJc w:val="left"/>
      <w:pPr>
        <w:ind w:left="2160" w:hanging="72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1" w15:restartNumberingAfterBreak="0">
    <w:nsid w:val="0FAE427D"/>
    <w:multiLevelType w:val="hybridMultilevel"/>
    <w:tmpl w:val="AA2E48D4"/>
    <w:lvl w:ilvl="0" w:tplc="E398CD7C">
      <w:start w:val="1"/>
      <w:numFmt w:val="lowerLetter"/>
      <w:lvlText w:val="(%1)"/>
      <w:lvlJc w:val="left"/>
      <w:pPr>
        <w:ind w:left="1440" w:hanging="720"/>
      </w:pPr>
      <w:rPr>
        <w:rFonts w:cs="Times New Roman" w:hint="default"/>
      </w:rPr>
    </w:lvl>
    <w:lvl w:ilvl="1" w:tplc="0C090019" w:tentative="1">
      <w:start w:val="1"/>
      <w:numFmt w:val="lowerLetter"/>
      <w:lvlText w:val="%2."/>
      <w:lvlJc w:val="left"/>
      <w:pPr>
        <w:ind w:left="1800" w:hanging="360"/>
      </w:pPr>
      <w:rPr>
        <w:rFonts w:cs="Times New Roman"/>
      </w:rPr>
    </w:lvl>
    <w:lvl w:ilvl="2" w:tplc="0C09001B" w:tentative="1">
      <w:start w:val="1"/>
      <w:numFmt w:val="lowerRoman"/>
      <w:lvlText w:val="%3."/>
      <w:lvlJc w:val="right"/>
      <w:pPr>
        <w:ind w:left="2520" w:hanging="180"/>
      </w:pPr>
      <w:rPr>
        <w:rFonts w:cs="Times New Roman"/>
      </w:rPr>
    </w:lvl>
    <w:lvl w:ilvl="3" w:tplc="0C09000F" w:tentative="1">
      <w:start w:val="1"/>
      <w:numFmt w:val="decimal"/>
      <w:lvlText w:val="%4."/>
      <w:lvlJc w:val="left"/>
      <w:pPr>
        <w:ind w:left="3240" w:hanging="360"/>
      </w:pPr>
      <w:rPr>
        <w:rFonts w:cs="Times New Roman"/>
      </w:rPr>
    </w:lvl>
    <w:lvl w:ilvl="4" w:tplc="0C090019" w:tentative="1">
      <w:start w:val="1"/>
      <w:numFmt w:val="lowerLetter"/>
      <w:lvlText w:val="%5."/>
      <w:lvlJc w:val="left"/>
      <w:pPr>
        <w:ind w:left="3960" w:hanging="360"/>
      </w:pPr>
      <w:rPr>
        <w:rFonts w:cs="Times New Roman"/>
      </w:rPr>
    </w:lvl>
    <w:lvl w:ilvl="5" w:tplc="0C09001B" w:tentative="1">
      <w:start w:val="1"/>
      <w:numFmt w:val="lowerRoman"/>
      <w:lvlText w:val="%6."/>
      <w:lvlJc w:val="right"/>
      <w:pPr>
        <w:ind w:left="4680" w:hanging="180"/>
      </w:pPr>
      <w:rPr>
        <w:rFonts w:cs="Times New Roman"/>
      </w:rPr>
    </w:lvl>
    <w:lvl w:ilvl="6" w:tplc="0C09000F" w:tentative="1">
      <w:start w:val="1"/>
      <w:numFmt w:val="decimal"/>
      <w:lvlText w:val="%7."/>
      <w:lvlJc w:val="left"/>
      <w:pPr>
        <w:ind w:left="5400" w:hanging="360"/>
      </w:pPr>
      <w:rPr>
        <w:rFonts w:cs="Times New Roman"/>
      </w:rPr>
    </w:lvl>
    <w:lvl w:ilvl="7" w:tplc="0C090019" w:tentative="1">
      <w:start w:val="1"/>
      <w:numFmt w:val="lowerLetter"/>
      <w:lvlText w:val="%8."/>
      <w:lvlJc w:val="left"/>
      <w:pPr>
        <w:ind w:left="6120" w:hanging="360"/>
      </w:pPr>
      <w:rPr>
        <w:rFonts w:cs="Times New Roman"/>
      </w:rPr>
    </w:lvl>
    <w:lvl w:ilvl="8" w:tplc="0C09001B" w:tentative="1">
      <w:start w:val="1"/>
      <w:numFmt w:val="lowerRoman"/>
      <w:lvlText w:val="%9."/>
      <w:lvlJc w:val="right"/>
      <w:pPr>
        <w:ind w:left="6840" w:hanging="180"/>
      </w:pPr>
      <w:rPr>
        <w:rFonts w:cs="Times New Roman"/>
      </w:rPr>
    </w:lvl>
  </w:abstractNum>
  <w:abstractNum w:abstractNumId="2" w15:restartNumberingAfterBreak="0">
    <w:nsid w:val="2D1E0B5E"/>
    <w:multiLevelType w:val="hybridMultilevel"/>
    <w:tmpl w:val="D59A1C08"/>
    <w:lvl w:ilvl="0" w:tplc="4CC825BA">
      <w:start w:val="1"/>
      <w:numFmt w:val="lowerLetter"/>
      <w:lvlText w:val="(%1)"/>
      <w:lvlJc w:val="left"/>
      <w:pPr>
        <w:ind w:left="1440" w:hanging="720"/>
      </w:pPr>
      <w:rPr>
        <w:rFonts w:cs="Times New Roman" w:hint="default"/>
      </w:rPr>
    </w:lvl>
    <w:lvl w:ilvl="1" w:tplc="0C090019" w:tentative="1">
      <w:start w:val="1"/>
      <w:numFmt w:val="lowerLetter"/>
      <w:lvlText w:val="%2."/>
      <w:lvlJc w:val="left"/>
      <w:pPr>
        <w:ind w:left="1800" w:hanging="360"/>
      </w:pPr>
      <w:rPr>
        <w:rFonts w:cs="Times New Roman"/>
      </w:rPr>
    </w:lvl>
    <w:lvl w:ilvl="2" w:tplc="0C09001B" w:tentative="1">
      <w:start w:val="1"/>
      <w:numFmt w:val="lowerRoman"/>
      <w:lvlText w:val="%3."/>
      <w:lvlJc w:val="right"/>
      <w:pPr>
        <w:ind w:left="2520" w:hanging="180"/>
      </w:pPr>
      <w:rPr>
        <w:rFonts w:cs="Times New Roman"/>
      </w:rPr>
    </w:lvl>
    <w:lvl w:ilvl="3" w:tplc="0C09000F" w:tentative="1">
      <w:start w:val="1"/>
      <w:numFmt w:val="decimal"/>
      <w:lvlText w:val="%4."/>
      <w:lvlJc w:val="left"/>
      <w:pPr>
        <w:ind w:left="3240" w:hanging="360"/>
      </w:pPr>
      <w:rPr>
        <w:rFonts w:cs="Times New Roman"/>
      </w:rPr>
    </w:lvl>
    <w:lvl w:ilvl="4" w:tplc="0C090019" w:tentative="1">
      <w:start w:val="1"/>
      <w:numFmt w:val="lowerLetter"/>
      <w:lvlText w:val="%5."/>
      <w:lvlJc w:val="left"/>
      <w:pPr>
        <w:ind w:left="3960" w:hanging="360"/>
      </w:pPr>
      <w:rPr>
        <w:rFonts w:cs="Times New Roman"/>
      </w:rPr>
    </w:lvl>
    <w:lvl w:ilvl="5" w:tplc="0C09001B" w:tentative="1">
      <w:start w:val="1"/>
      <w:numFmt w:val="lowerRoman"/>
      <w:lvlText w:val="%6."/>
      <w:lvlJc w:val="right"/>
      <w:pPr>
        <w:ind w:left="4680" w:hanging="180"/>
      </w:pPr>
      <w:rPr>
        <w:rFonts w:cs="Times New Roman"/>
      </w:rPr>
    </w:lvl>
    <w:lvl w:ilvl="6" w:tplc="0C09000F" w:tentative="1">
      <w:start w:val="1"/>
      <w:numFmt w:val="decimal"/>
      <w:lvlText w:val="%7."/>
      <w:lvlJc w:val="left"/>
      <w:pPr>
        <w:ind w:left="5400" w:hanging="360"/>
      </w:pPr>
      <w:rPr>
        <w:rFonts w:cs="Times New Roman"/>
      </w:rPr>
    </w:lvl>
    <w:lvl w:ilvl="7" w:tplc="0C090019" w:tentative="1">
      <w:start w:val="1"/>
      <w:numFmt w:val="lowerLetter"/>
      <w:lvlText w:val="%8."/>
      <w:lvlJc w:val="left"/>
      <w:pPr>
        <w:ind w:left="6120" w:hanging="360"/>
      </w:pPr>
      <w:rPr>
        <w:rFonts w:cs="Times New Roman"/>
      </w:rPr>
    </w:lvl>
    <w:lvl w:ilvl="8" w:tplc="0C09001B" w:tentative="1">
      <w:start w:val="1"/>
      <w:numFmt w:val="lowerRoman"/>
      <w:lvlText w:val="%9."/>
      <w:lvlJc w:val="right"/>
      <w:pPr>
        <w:ind w:left="6840" w:hanging="180"/>
      </w:pPr>
      <w:rPr>
        <w:rFonts w:cs="Times New Roman"/>
      </w:rPr>
    </w:lvl>
  </w:abstractNum>
  <w:abstractNum w:abstractNumId="3" w15:restartNumberingAfterBreak="0">
    <w:nsid w:val="34C5373D"/>
    <w:multiLevelType w:val="hybridMultilevel"/>
    <w:tmpl w:val="7760153A"/>
    <w:lvl w:ilvl="0" w:tplc="863E5C0A">
      <w:start w:val="1"/>
      <w:numFmt w:val="lowerLetter"/>
      <w:lvlText w:val="(%1)"/>
      <w:lvlJc w:val="left"/>
      <w:pPr>
        <w:ind w:left="1440" w:hanging="720"/>
      </w:pPr>
      <w:rPr>
        <w:rFonts w:cs="Times New Roman" w:hint="default"/>
      </w:rPr>
    </w:lvl>
    <w:lvl w:ilvl="1" w:tplc="0C090019" w:tentative="1">
      <w:start w:val="1"/>
      <w:numFmt w:val="lowerLetter"/>
      <w:lvlText w:val="%2."/>
      <w:lvlJc w:val="left"/>
      <w:pPr>
        <w:ind w:left="1800" w:hanging="360"/>
      </w:pPr>
      <w:rPr>
        <w:rFonts w:cs="Times New Roman"/>
      </w:rPr>
    </w:lvl>
    <w:lvl w:ilvl="2" w:tplc="0C09001B" w:tentative="1">
      <w:start w:val="1"/>
      <w:numFmt w:val="lowerRoman"/>
      <w:lvlText w:val="%3."/>
      <w:lvlJc w:val="right"/>
      <w:pPr>
        <w:ind w:left="2520" w:hanging="180"/>
      </w:pPr>
      <w:rPr>
        <w:rFonts w:cs="Times New Roman"/>
      </w:rPr>
    </w:lvl>
    <w:lvl w:ilvl="3" w:tplc="0C09000F" w:tentative="1">
      <w:start w:val="1"/>
      <w:numFmt w:val="decimal"/>
      <w:lvlText w:val="%4."/>
      <w:lvlJc w:val="left"/>
      <w:pPr>
        <w:ind w:left="3240" w:hanging="360"/>
      </w:pPr>
      <w:rPr>
        <w:rFonts w:cs="Times New Roman"/>
      </w:rPr>
    </w:lvl>
    <w:lvl w:ilvl="4" w:tplc="0C090019" w:tentative="1">
      <w:start w:val="1"/>
      <w:numFmt w:val="lowerLetter"/>
      <w:lvlText w:val="%5."/>
      <w:lvlJc w:val="left"/>
      <w:pPr>
        <w:ind w:left="3960" w:hanging="360"/>
      </w:pPr>
      <w:rPr>
        <w:rFonts w:cs="Times New Roman"/>
      </w:rPr>
    </w:lvl>
    <w:lvl w:ilvl="5" w:tplc="0C09001B" w:tentative="1">
      <w:start w:val="1"/>
      <w:numFmt w:val="lowerRoman"/>
      <w:lvlText w:val="%6."/>
      <w:lvlJc w:val="right"/>
      <w:pPr>
        <w:ind w:left="4680" w:hanging="180"/>
      </w:pPr>
      <w:rPr>
        <w:rFonts w:cs="Times New Roman"/>
      </w:rPr>
    </w:lvl>
    <w:lvl w:ilvl="6" w:tplc="0C09000F" w:tentative="1">
      <w:start w:val="1"/>
      <w:numFmt w:val="decimal"/>
      <w:lvlText w:val="%7."/>
      <w:lvlJc w:val="left"/>
      <w:pPr>
        <w:ind w:left="5400" w:hanging="360"/>
      </w:pPr>
      <w:rPr>
        <w:rFonts w:cs="Times New Roman"/>
      </w:rPr>
    </w:lvl>
    <w:lvl w:ilvl="7" w:tplc="0C090019" w:tentative="1">
      <w:start w:val="1"/>
      <w:numFmt w:val="lowerLetter"/>
      <w:lvlText w:val="%8."/>
      <w:lvlJc w:val="left"/>
      <w:pPr>
        <w:ind w:left="6120" w:hanging="360"/>
      </w:pPr>
      <w:rPr>
        <w:rFonts w:cs="Times New Roman"/>
      </w:rPr>
    </w:lvl>
    <w:lvl w:ilvl="8" w:tplc="0C09001B" w:tentative="1">
      <w:start w:val="1"/>
      <w:numFmt w:val="lowerRoman"/>
      <w:lvlText w:val="%9."/>
      <w:lvlJc w:val="right"/>
      <w:pPr>
        <w:ind w:left="6840" w:hanging="180"/>
      </w:pPr>
      <w:rPr>
        <w:rFonts w:cs="Times New Roman"/>
      </w:rPr>
    </w:lvl>
  </w:abstractNum>
  <w:abstractNum w:abstractNumId="4" w15:restartNumberingAfterBreak="0">
    <w:nsid w:val="3BD80060"/>
    <w:multiLevelType w:val="hybridMultilevel"/>
    <w:tmpl w:val="311A3824"/>
    <w:lvl w:ilvl="0" w:tplc="477A6864">
      <w:start w:val="1"/>
      <w:numFmt w:val="lowerRoman"/>
      <w:lvlText w:val="(%1)"/>
      <w:lvlJc w:val="left"/>
      <w:pPr>
        <w:ind w:left="2160" w:hanging="720"/>
      </w:pPr>
      <w:rPr>
        <w:rFonts w:cs="Times New Roman" w:hint="default"/>
      </w:rPr>
    </w:lvl>
    <w:lvl w:ilvl="1" w:tplc="0C090019" w:tentative="1">
      <w:start w:val="1"/>
      <w:numFmt w:val="lowerLetter"/>
      <w:lvlText w:val="%2."/>
      <w:lvlJc w:val="left"/>
      <w:pPr>
        <w:ind w:left="2520" w:hanging="360"/>
      </w:pPr>
      <w:rPr>
        <w:rFonts w:cs="Times New Roman"/>
      </w:rPr>
    </w:lvl>
    <w:lvl w:ilvl="2" w:tplc="0C09001B" w:tentative="1">
      <w:start w:val="1"/>
      <w:numFmt w:val="lowerRoman"/>
      <w:lvlText w:val="%3."/>
      <w:lvlJc w:val="right"/>
      <w:pPr>
        <w:ind w:left="3240" w:hanging="180"/>
      </w:pPr>
      <w:rPr>
        <w:rFonts w:cs="Times New Roman"/>
      </w:rPr>
    </w:lvl>
    <w:lvl w:ilvl="3" w:tplc="0C09000F" w:tentative="1">
      <w:start w:val="1"/>
      <w:numFmt w:val="decimal"/>
      <w:lvlText w:val="%4."/>
      <w:lvlJc w:val="left"/>
      <w:pPr>
        <w:ind w:left="3960" w:hanging="360"/>
      </w:pPr>
      <w:rPr>
        <w:rFonts w:cs="Times New Roman"/>
      </w:rPr>
    </w:lvl>
    <w:lvl w:ilvl="4" w:tplc="0C090019" w:tentative="1">
      <w:start w:val="1"/>
      <w:numFmt w:val="lowerLetter"/>
      <w:lvlText w:val="%5."/>
      <w:lvlJc w:val="left"/>
      <w:pPr>
        <w:ind w:left="4680" w:hanging="360"/>
      </w:pPr>
      <w:rPr>
        <w:rFonts w:cs="Times New Roman"/>
      </w:rPr>
    </w:lvl>
    <w:lvl w:ilvl="5" w:tplc="0C09001B" w:tentative="1">
      <w:start w:val="1"/>
      <w:numFmt w:val="lowerRoman"/>
      <w:lvlText w:val="%6."/>
      <w:lvlJc w:val="right"/>
      <w:pPr>
        <w:ind w:left="5400" w:hanging="180"/>
      </w:pPr>
      <w:rPr>
        <w:rFonts w:cs="Times New Roman"/>
      </w:rPr>
    </w:lvl>
    <w:lvl w:ilvl="6" w:tplc="0C09000F" w:tentative="1">
      <w:start w:val="1"/>
      <w:numFmt w:val="decimal"/>
      <w:lvlText w:val="%7."/>
      <w:lvlJc w:val="left"/>
      <w:pPr>
        <w:ind w:left="6120" w:hanging="360"/>
      </w:pPr>
      <w:rPr>
        <w:rFonts w:cs="Times New Roman"/>
      </w:rPr>
    </w:lvl>
    <w:lvl w:ilvl="7" w:tplc="0C090019" w:tentative="1">
      <w:start w:val="1"/>
      <w:numFmt w:val="lowerLetter"/>
      <w:lvlText w:val="%8."/>
      <w:lvlJc w:val="left"/>
      <w:pPr>
        <w:ind w:left="6840" w:hanging="360"/>
      </w:pPr>
      <w:rPr>
        <w:rFonts w:cs="Times New Roman"/>
      </w:rPr>
    </w:lvl>
    <w:lvl w:ilvl="8" w:tplc="0C09001B" w:tentative="1">
      <w:start w:val="1"/>
      <w:numFmt w:val="lowerRoman"/>
      <w:lvlText w:val="%9."/>
      <w:lvlJc w:val="right"/>
      <w:pPr>
        <w:ind w:left="7560" w:hanging="180"/>
      </w:pPr>
      <w:rPr>
        <w:rFonts w:cs="Times New Roman"/>
      </w:rPr>
    </w:lvl>
  </w:abstractNum>
  <w:abstractNum w:abstractNumId="5" w15:restartNumberingAfterBreak="0">
    <w:nsid w:val="50F33440"/>
    <w:multiLevelType w:val="hybridMultilevel"/>
    <w:tmpl w:val="6B365D9A"/>
    <w:lvl w:ilvl="0" w:tplc="9EC0DDE6">
      <w:start w:val="1"/>
      <w:numFmt w:val="lowerRoman"/>
      <w:lvlText w:val="(%1)"/>
      <w:lvlJc w:val="left"/>
      <w:pPr>
        <w:ind w:left="2160" w:hanging="720"/>
      </w:pPr>
      <w:rPr>
        <w:rFonts w:cs="Times New Roman" w:hint="default"/>
      </w:rPr>
    </w:lvl>
    <w:lvl w:ilvl="1" w:tplc="0C090019" w:tentative="1">
      <w:start w:val="1"/>
      <w:numFmt w:val="lowerLetter"/>
      <w:lvlText w:val="%2."/>
      <w:lvlJc w:val="left"/>
      <w:pPr>
        <w:ind w:left="2520" w:hanging="360"/>
      </w:pPr>
      <w:rPr>
        <w:rFonts w:cs="Times New Roman"/>
      </w:rPr>
    </w:lvl>
    <w:lvl w:ilvl="2" w:tplc="0C09001B" w:tentative="1">
      <w:start w:val="1"/>
      <w:numFmt w:val="lowerRoman"/>
      <w:lvlText w:val="%3."/>
      <w:lvlJc w:val="right"/>
      <w:pPr>
        <w:ind w:left="3240" w:hanging="180"/>
      </w:pPr>
      <w:rPr>
        <w:rFonts w:cs="Times New Roman"/>
      </w:rPr>
    </w:lvl>
    <w:lvl w:ilvl="3" w:tplc="0C09000F" w:tentative="1">
      <w:start w:val="1"/>
      <w:numFmt w:val="decimal"/>
      <w:lvlText w:val="%4."/>
      <w:lvlJc w:val="left"/>
      <w:pPr>
        <w:ind w:left="3960" w:hanging="360"/>
      </w:pPr>
      <w:rPr>
        <w:rFonts w:cs="Times New Roman"/>
      </w:rPr>
    </w:lvl>
    <w:lvl w:ilvl="4" w:tplc="0C090019" w:tentative="1">
      <w:start w:val="1"/>
      <w:numFmt w:val="lowerLetter"/>
      <w:lvlText w:val="%5."/>
      <w:lvlJc w:val="left"/>
      <w:pPr>
        <w:ind w:left="4680" w:hanging="360"/>
      </w:pPr>
      <w:rPr>
        <w:rFonts w:cs="Times New Roman"/>
      </w:rPr>
    </w:lvl>
    <w:lvl w:ilvl="5" w:tplc="0C09001B" w:tentative="1">
      <w:start w:val="1"/>
      <w:numFmt w:val="lowerRoman"/>
      <w:lvlText w:val="%6."/>
      <w:lvlJc w:val="right"/>
      <w:pPr>
        <w:ind w:left="5400" w:hanging="180"/>
      </w:pPr>
      <w:rPr>
        <w:rFonts w:cs="Times New Roman"/>
      </w:rPr>
    </w:lvl>
    <w:lvl w:ilvl="6" w:tplc="0C09000F" w:tentative="1">
      <w:start w:val="1"/>
      <w:numFmt w:val="decimal"/>
      <w:lvlText w:val="%7."/>
      <w:lvlJc w:val="left"/>
      <w:pPr>
        <w:ind w:left="6120" w:hanging="360"/>
      </w:pPr>
      <w:rPr>
        <w:rFonts w:cs="Times New Roman"/>
      </w:rPr>
    </w:lvl>
    <w:lvl w:ilvl="7" w:tplc="0C090019" w:tentative="1">
      <w:start w:val="1"/>
      <w:numFmt w:val="lowerLetter"/>
      <w:lvlText w:val="%8."/>
      <w:lvlJc w:val="left"/>
      <w:pPr>
        <w:ind w:left="6840" w:hanging="360"/>
      </w:pPr>
      <w:rPr>
        <w:rFonts w:cs="Times New Roman"/>
      </w:rPr>
    </w:lvl>
    <w:lvl w:ilvl="8" w:tplc="0C09001B" w:tentative="1">
      <w:start w:val="1"/>
      <w:numFmt w:val="lowerRoman"/>
      <w:lvlText w:val="%9."/>
      <w:lvlJc w:val="right"/>
      <w:pPr>
        <w:ind w:left="7560" w:hanging="180"/>
      </w:pPr>
      <w:rPr>
        <w:rFonts w:cs="Times New Roman"/>
      </w:rPr>
    </w:lvl>
  </w:abstractNum>
  <w:num w:numId="1">
    <w:abstractNumId w:val="4"/>
  </w:num>
  <w:num w:numId="2">
    <w:abstractNumId w:val="2"/>
  </w:num>
  <w:num w:numId="3">
    <w:abstractNumId w:val="3"/>
  </w:num>
  <w:num w:numId="4">
    <w:abstractNumId w:val="1"/>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3006"/>
    <w:rsid w:val="000129B2"/>
    <w:rsid w:val="00051463"/>
    <w:rsid w:val="00114D5E"/>
    <w:rsid w:val="002A5D25"/>
    <w:rsid w:val="0030636D"/>
    <w:rsid w:val="003576DC"/>
    <w:rsid w:val="003A3006"/>
    <w:rsid w:val="00417E2F"/>
    <w:rsid w:val="004771BA"/>
    <w:rsid w:val="00501C64"/>
    <w:rsid w:val="00561653"/>
    <w:rsid w:val="00562B0B"/>
    <w:rsid w:val="006729BF"/>
    <w:rsid w:val="006D71D8"/>
    <w:rsid w:val="00733F7A"/>
    <w:rsid w:val="00760384"/>
    <w:rsid w:val="00766A06"/>
    <w:rsid w:val="00773BC5"/>
    <w:rsid w:val="00794ED2"/>
    <w:rsid w:val="00946C49"/>
    <w:rsid w:val="00957DEB"/>
    <w:rsid w:val="00B30526"/>
    <w:rsid w:val="00B74A15"/>
    <w:rsid w:val="00B814D5"/>
    <w:rsid w:val="00BB43FA"/>
    <w:rsid w:val="00BE2248"/>
    <w:rsid w:val="00BE668A"/>
    <w:rsid w:val="00C4684A"/>
    <w:rsid w:val="00C52987"/>
    <w:rsid w:val="00CA5BC1"/>
    <w:rsid w:val="00D14D58"/>
    <w:rsid w:val="00D82E67"/>
    <w:rsid w:val="00E007B4"/>
    <w:rsid w:val="00E35954"/>
    <w:rsid w:val="00EB67C9"/>
    <w:rsid w:val="00F40EC7"/>
    <w:rsid w:val="00F53298"/>
    <w:rsid w:val="00F60C64"/>
    <w:rsid w:val="00FA4051"/>
    <w:rsid w:val="00FB7F5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21C98EA-3F2C-4935-91FF-AEE9772286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3A3006"/>
    <w:pPr>
      <w:tabs>
        <w:tab w:val="center" w:pos="4513"/>
        <w:tab w:val="right" w:pos="9026"/>
      </w:tabs>
      <w:spacing w:after="0" w:line="240" w:lineRule="auto"/>
    </w:pPr>
    <w:rPr>
      <w:rFonts w:eastAsiaTheme="minorEastAsia" w:cs="Times New Roman"/>
      <w:sz w:val="24"/>
      <w:szCs w:val="24"/>
      <w:lang w:val="en-GB" w:eastAsia="ja-JP"/>
    </w:rPr>
  </w:style>
  <w:style w:type="character" w:customStyle="1" w:styleId="FooterChar">
    <w:name w:val="Footer Char"/>
    <w:basedOn w:val="DefaultParagraphFont"/>
    <w:link w:val="Footer"/>
    <w:uiPriority w:val="99"/>
    <w:rsid w:val="003A3006"/>
    <w:rPr>
      <w:rFonts w:eastAsiaTheme="minorEastAsia" w:cs="Times New Roman"/>
      <w:sz w:val="24"/>
      <w:szCs w:val="24"/>
      <w:lang w:val="en-GB" w:eastAsia="ja-JP"/>
    </w:rPr>
  </w:style>
  <w:style w:type="character" w:styleId="PageNumber">
    <w:name w:val="page number"/>
    <w:basedOn w:val="DefaultParagraphFont"/>
    <w:uiPriority w:val="99"/>
    <w:semiHidden/>
    <w:unhideWhenUsed/>
    <w:rsid w:val="003A3006"/>
    <w:rPr>
      <w:rFonts w:cs="Times New Roman"/>
    </w:rPr>
  </w:style>
  <w:style w:type="paragraph" w:styleId="ListParagraph">
    <w:name w:val="List Paragraph"/>
    <w:basedOn w:val="Normal"/>
    <w:uiPriority w:val="34"/>
    <w:qFormat/>
    <w:rsid w:val="003A3006"/>
    <w:pPr>
      <w:spacing w:after="0" w:line="240" w:lineRule="auto"/>
      <w:ind w:left="720"/>
      <w:contextualSpacing/>
    </w:pPr>
    <w:rPr>
      <w:rFonts w:eastAsiaTheme="minorEastAsia" w:cs="Times New Roman"/>
      <w:sz w:val="24"/>
      <w:szCs w:val="24"/>
      <w:lang w:val="en-GB" w:eastAsia="ja-JP"/>
    </w:rPr>
  </w:style>
  <w:style w:type="paragraph" w:styleId="Header">
    <w:name w:val="header"/>
    <w:basedOn w:val="Normal"/>
    <w:link w:val="HeaderChar"/>
    <w:uiPriority w:val="99"/>
    <w:unhideWhenUsed/>
    <w:rsid w:val="003A3006"/>
    <w:pPr>
      <w:tabs>
        <w:tab w:val="center" w:pos="4513"/>
        <w:tab w:val="right" w:pos="9026"/>
      </w:tabs>
      <w:spacing w:after="0" w:line="240" w:lineRule="auto"/>
    </w:pPr>
    <w:rPr>
      <w:rFonts w:eastAsiaTheme="minorEastAsia" w:cs="Times New Roman"/>
      <w:sz w:val="24"/>
      <w:szCs w:val="24"/>
      <w:lang w:val="en-GB" w:eastAsia="ja-JP"/>
    </w:rPr>
  </w:style>
  <w:style w:type="character" w:customStyle="1" w:styleId="HeaderChar">
    <w:name w:val="Header Char"/>
    <w:basedOn w:val="DefaultParagraphFont"/>
    <w:link w:val="Header"/>
    <w:uiPriority w:val="99"/>
    <w:rsid w:val="003A3006"/>
    <w:rPr>
      <w:rFonts w:eastAsiaTheme="minorEastAsia" w:cs="Times New Roman"/>
      <w:sz w:val="24"/>
      <w:szCs w:val="24"/>
      <w:lang w:val="en-GB" w:eastAsia="ja-JP"/>
    </w:rPr>
  </w:style>
  <w:style w:type="paragraph" w:styleId="BalloonText">
    <w:name w:val="Balloon Text"/>
    <w:basedOn w:val="Normal"/>
    <w:link w:val="BalloonTextChar"/>
    <w:uiPriority w:val="99"/>
    <w:semiHidden/>
    <w:unhideWhenUsed/>
    <w:rsid w:val="0056165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165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8</Pages>
  <Words>1855</Words>
  <Characters>10574</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12405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Wright, Michael</dc:creator>
  <cp:keywords/>
  <dc:description/>
  <cp:lastModifiedBy>Wright, Michael</cp:lastModifiedBy>
  <cp:revision>7</cp:revision>
  <cp:lastPrinted>2018-03-15T03:19:00Z</cp:lastPrinted>
  <dcterms:created xsi:type="dcterms:W3CDTF">2018-03-23T05:45:00Z</dcterms:created>
  <dcterms:modified xsi:type="dcterms:W3CDTF">2018-04-05T01:55:00Z</dcterms:modified>
</cp:coreProperties>
</file>