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151D3" w:rsidRDefault="00193461" w:rsidP="0020300C">
      <w:pPr>
        <w:rPr>
          <w:sz w:val="28"/>
        </w:rPr>
      </w:pPr>
      <w:r w:rsidRPr="00A151D3">
        <w:rPr>
          <w:noProof/>
          <w:lang w:eastAsia="en-AU"/>
        </w:rPr>
        <w:drawing>
          <wp:inline distT="0" distB="0" distL="0" distR="0" wp14:anchorId="60A265C2" wp14:editId="5126A5A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151D3" w:rsidRDefault="0048364F" w:rsidP="0048364F">
      <w:pPr>
        <w:rPr>
          <w:sz w:val="19"/>
        </w:rPr>
      </w:pPr>
    </w:p>
    <w:p w:rsidR="0048364F" w:rsidRPr="00A151D3" w:rsidRDefault="00CD30AE" w:rsidP="0048364F">
      <w:pPr>
        <w:pStyle w:val="ShortT"/>
      </w:pPr>
      <w:r w:rsidRPr="00A151D3">
        <w:t>Norfolk Island Continued Laws Amendment (Child Welfare Officer) Ordinance 2018</w:t>
      </w:r>
    </w:p>
    <w:p w:rsidR="000518EA" w:rsidRPr="00A151D3" w:rsidRDefault="000518EA" w:rsidP="007517B8">
      <w:pPr>
        <w:pStyle w:val="SignCoverPageStart"/>
        <w:spacing w:before="240"/>
        <w:rPr>
          <w:szCs w:val="22"/>
        </w:rPr>
      </w:pPr>
      <w:r w:rsidRPr="00A151D3">
        <w:rPr>
          <w:szCs w:val="22"/>
        </w:rPr>
        <w:t>I, General the Honourable Sir Peter Cosgrove AK MC (</w:t>
      </w:r>
      <w:proofErr w:type="spellStart"/>
      <w:r w:rsidRPr="00A151D3">
        <w:rPr>
          <w:szCs w:val="22"/>
        </w:rPr>
        <w:t>Ret’d</w:t>
      </w:r>
      <w:proofErr w:type="spellEnd"/>
      <w:r w:rsidRPr="00A151D3">
        <w:rPr>
          <w:szCs w:val="22"/>
        </w:rPr>
        <w:t xml:space="preserve">), </w:t>
      </w:r>
      <w:r w:rsidR="00A151D3" w:rsidRPr="00A151D3">
        <w:rPr>
          <w:szCs w:val="22"/>
        </w:rPr>
        <w:t>Governor</w:t>
      </w:r>
      <w:r w:rsidR="00A151D3">
        <w:rPr>
          <w:szCs w:val="22"/>
        </w:rPr>
        <w:noBreakHyphen/>
      </w:r>
      <w:r w:rsidR="00A151D3" w:rsidRPr="00A151D3">
        <w:rPr>
          <w:szCs w:val="22"/>
        </w:rPr>
        <w:t>General</w:t>
      </w:r>
      <w:r w:rsidRPr="00A151D3">
        <w:rPr>
          <w:szCs w:val="22"/>
        </w:rPr>
        <w:t xml:space="preserve"> of the Commonwealth of Australia, acting with the advice of the Federal Executive Council, make the following Ordinance.</w:t>
      </w:r>
    </w:p>
    <w:p w:rsidR="000518EA" w:rsidRPr="00A151D3" w:rsidRDefault="000518EA" w:rsidP="007517B8">
      <w:pPr>
        <w:keepNext/>
        <w:spacing w:before="720" w:line="240" w:lineRule="atLeast"/>
        <w:ind w:right="397"/>
        <w:jc w:val="both"/>
        <w:rPr>
          <w:szCs w:val="22"/>
        </w:rPr>
      </w:pPr>
      <w:r w:rsidRPr="00A151D3">
        <w:rPr>
          <w:szCs w:val="22"/>
        </w:rPr>
        <w:t xml:space="preserve">Dated </w:t>
      </w:r>
      <w:r w:rsidRPr="00A151D3">
        <w:rPr>
          <w:szCs w:val="22"/>
        </w:rPr>
        <w:fldChar w:fldCharType="begin"/>
      </w:r>
      <w:r w:rsidRPr="00A151D3">
        <w:rPr>
          <w:szCs w:val="22"/>
        </w:rPr>
        <w:instrText xml:space="preserve"> DOCPROPERTY  DateMade </w:instrText>
      </w:r>
      <w:r w:rsidRPr="00A151D3">
        <w:rPr>
          <w:szCs w:val="22"/>
        </w:rPr>
        <w:fldChar w:fldCharType="separate"/>
      </w:r>
      <w:r w:rsidR="0099246B">
        <w:rPr>
          <w:szCs w:val="22"/>
        </w:rPr>
        <w:t>07 June 2018</w:t>
      </w:r>
      <w:r w:rsidRPr="00A151D3">
        <w:rPr>
          <w:szCs w:val="22"/>
        </w:rPr>
        <w:fldChar w:fldCharType="end"/>
      </w:r>
    </w:p>
    <w:p w:rsidR="000518EA" w:rsidRPr="00A151D3" w:rsidRDefault="000518EA" w:rsidP="007517B8">
      <w:pPr>
        <w:keepNext/>
        <w:tabs>
          <w:tab w:val="left" w:pos="3402"/>
        </w:tabs>
        <w:spacing w:before="1080" w:line="300" w:lineRule="atLeast"/>
        <w:ind w:left="397" w:right="397"/>
        <w:jc w:val="right"/>
        <w:rPr>
          <w:szCs w:val="22"/>
        </w:rPr>
      </w:pPr>
      <w:r w:rsidRPr="00A151D3">
        <w:rPr>
          <w:szCs w:val="22"/>
        </w:rPr>
        <w:t>Peter Cosgrove</w:t>
      </w:r>
    </w:p>
    <w:p w:rsidR="000518EA" w:rsidRPr="00A151D3" w:rsidRDefault="00A151D3" w:rsidP="007517B8">
      <w:pPr>
        <w:keepNext/>
        <w:tabs>
          <w:tab w:val="left" w:pos="3402"/>
        </w:tabs>
        <w:spacing w:line="300" w:lineRule="atLeast"/>
        <w:ind w:left="397" w:right="397"/>
        <w:jc w:val="right"/>
        <w:rPr>
          <w:szCs w:val="22"/>
        </w:rPr>
      </w:pPr>
      <w:r w:rsidRPr="00A151D3">
        <w:rPr>
          <w:szCs w:val="22"/>
        </w:rPr>
        <w:t>Governor</w:t>
      </w:r>
      <w:r>
        <w:rPr>
          <w:szCs w:val="22"/>
        </w:rPr>
        <w:noBreakHyphen/>
      </w:r>
      <w:r w:rsidRPr="00A151D3">
        <w:rPr>
          <w:szCs w:val="22"/>
        </w:rPr>
        <w:t>General</w:t>
      </w:r>
    </w:p>
    <w:p w:rsidR="000518EA" w:rsidRPr="00A151D3" w:rsidRDefault="000518EA" w:rsidP="007517B8">
      <w:pPr>
        <w:keepNext/>
        <w:tabs>
          <w:tab w:val="left" w:pos="3402"/>
        </w:tabs>
        <w:spacing w:before="840" w:after="1080" w:line="300" w:lineRule="atLeast"/>
        <w:ind w:right="397"/>
        <w:rPr>
          <w:szCs w:val="22"/>
        </w:rPr>
      </w:pPr>
      <w:r w:rsidRPr="00A151D3">
        <w:rPr>
          <w:szCs w:val="22"/>
        </w:rPr>
        <w:t>By His Excellency’s Command</w:t>
      </w:r>
    </w:p>
    <w:p w:rsidR="000518EA" w:rsidRPr="00A151D3" w:rsidRDefault="000518EA" w:rsidP="007517B8">
      <w:pPr>
        <w:keepNext/>
        <w:tabs>
          <w:tab w:val="left" w:pos="3402"/>
        </w:tabs>
        <w:spacing w:before="480" w:line="300" w:lineRule="atLeast"/>
        <w:ind w:right="397"/>
        <w:rPr>
          <w:szCs w:val="22"/>
        </w:rPr>
      </w:pPr>
      <w:r w:rsidRPr="00A151D3">
        <w:rPr>
          <w:szCs w:val="22"/>
        </w:rPr>
        <w:t>Dr John McVeigh</w:t>
      </w:r>
    </w:p>
    <w:p w:rsidR="000518EA" w:rsidRPr="00A151D3" w:rsidRDefault="000518EA" w:rsidP="007517B8">
      <w:pPr>
        <w:pStyle w:val="SignCoverPageEnd"/>
        <w:rPr>
          <w:szCs w:val="22"/>
        </w:rPr>
      </w:pPr>
      <w:r w:rsidRPr="00A151D3">
        <w:rPr>
          <w:szCs w:val="22"/>
        </w:rPr>
        <w:t>Minister for Regional Development, Territories and Local Government</w:t>
      </w:r>
    </w:p>
    <w:p w:rsidR="000518EA" w:rsidRPr="00A151D3" w:rsidRDefault="000518EA" w:rsidP="007517B8"/>
    <w:p w:rsidR="000518EA" w:rsidRPr="00A151D3" w:rsidRDefault="000518EA" w:rsidP="007517B8"/>
    <w:p w:rsidR="000518EA" w:rsidRPr="00A151D3" w:rsidRDefault="000518EA" w:rsidP="007517B8"/>
    <w:p w:rsidR="000518EA" w:rsidRPr="00A151D3" w:rsidRDefault="000518EA" w:rsidP="000518EA"/>
    <w:p w:rsidR="0048364F" w:rsidRPr="00A151D3" w:rsidRDefault="0048364F" w:rsidP="0048364F">
      <w:pPr>
        <w:pStyle w:val="Header"/>
        <w:tabs>
          <w:tab w:val="clear" w:pos="4150"/>
          <w:tab w:val="clear" w:pos="8307"/>
        </w:tabs>
      </w:pPr>
      <w:r w:rsidRPr="00A151D3">
        <w:rPr>
          <w:rStyle w:val="CharAmSchNo"/>
        </w:rPr>
        <w:t xml:space="preserve"> </w:t>
      </w:r>
      <w:r w:rsidRPr="00A151D3">
        <w:rPr>
          <w:rStyle w:val="CharAmSchText"/>
        </w:rPr>
        <w:t xml:space="preserve"> </w:t>
      </w:r>
    </w:p>
    <w:p w:rsidR="0048364F" w:rsidRPr="00A151D3" w:rsidRDefault="0048364F" w:rsidP="0048364F">
      <w:pPr>
        <w:pStyle w:val="Header"/>
        <w:tabs>
          <w:tab w:val="clear" w:pos="4150"/>
          <w:tab w:val="clear" w:pos="8307"/>
        </w:tabs>
      </w:pPr>
      <w:r w:rsidRPr="00A151D3">
        <w:rPr>
          <w:rStyle w:val="CharAmPartNo"/>
        </w:rPr>
        <w:t xml:space="preserve"> </w:t>
      </w:r>
      <w:r w:rsidRPr="00A151D3">
        <w:rPr>
          <w:rStyle w:val="CharAmPartText"/>
        </w:rPr>
        <w:t xml:space="preserve"> </w:t>
      </w:r>
    </w:p>
    <w:p w:rsidR="0048364F" w:rsidRPr="00A151D3" w:rsidRDefault="0048364F" w:rsidP="0048364F">
      <w:pPr>
        <w:sectPr w:rsidR="0048364F" w:rsidRPr="00A151D3" w:rsidSect="000F7FE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A151D3" w:rsidRDefault="0048364F" w:rsidP="00D61ED5">
      <w:pPr>
        <w:rPr>
          <w:sz w:val="36"/>
        </w:rPr>
      </w:pPr>
      <w:r w:rsidRPr="00A151D3">
        <w:rPr>
          <w:sz w:val="36"/>
        </w:rPr>
        <w:lastRenderedPageBreak/>
        <w:t>Contents</w:t>
      </w:r>
    </w:p>
    <w:p w:rsidR="00E918CD" w:rsidRPr="00A151D3" w:rsidRDefault="00E918CD">
      <w:pPr>
        <w:pStyle w:val="TOC5"/>
        <w:rPr>
          <w:rFonts w:asciiTheme="minorHAnsi" w:eastAsiaTheme="minorEastAsia" w:hAnsiTheme="minorHAnsi" w:cstheme="minorBidi"/>
          <w:noProof/>
          <w:kern w:val="0"/>
          <w:sz w:val="22"/>
          <w:szCs w:val="22"/>
        </w:rPr>
      </w:pPr>
      <w:r w:rsidRPr="00A151D3">
        <w:fldChar w:fldCharType="begin"/>
      </w:r>
      <w:r w:rsidRPr="00A151D3">
        <w:instrText xml:space="preserve"> TOC \o "1-9" </w:instrText>
      </w:r>
      <w:r w:rsidRPr="00A151D3">
        <w:fldChar w:fldCharType="separate"/>
      </w:r>
      <w:r w:rsidRPr="00A151D3">
        <w:rPr>
          <w:noProof/>
        </w:rPr>
        <w:t>1</w:t>
      </w:r>
      <w:r w:rsidRPr="00A151D3">
        <w:rPr>
          <w:noProof/>
        </w:rPr>
        <w:tab/>
        <w:t>Name</w:t>
      </w:r>
      <w:r w:rsidRPr="00A151D3">
        <w:rPr>
          <w:noProof/>
        </w:rPr>
        <w:tab/>
      </w:r>
      <w:r w:rsidRPr="00A151D3">
        <w:rPr>
          <w:noProof/>
        </w:rPr>
        <w:fldChar w:fldCharType="begin"/>
      </w:r>
      <w:r w:rsidRPr="00A151D3">
        <w:rPr>
          <w:noProof/>
        </w:rPr>
        <w:instrText xml:space="preserve"> PAGEREF _Toc513700482 \h </w:instrText>
      </w:r>
      <w:r w:rsidRPr="00A151D3">
        <w:rPr>
          <w:noProof/>
        </w:rPr>
      </w:r>
      <w:r w:rsidRPr="00A151D3">
        <w:rPr>
          <w:noProof/>
        </w:rPr>
        <w:fldChar w:fldCharType="separate"/>
      </w:r>
      <w:r w:rsidR="0099246B">
        <w:rPr>
          <w:noProof/>
        </w:rPr>
        <w:t>1</w:t>
      </w:r>
      <w:r w:rsidRPr="00A151D3">
        <w:rPr>
          <w:noProof/>
        </w:rPr>
        <w:fldChar w:fldCharType="end"/>
      </w:r>
    </w:p>
    <w:p w:rsidR="00E918CD" w:rsidRPr="00A151D3" w:rsidRDefault="00E918CD">
      <w:pPr>
        <w:pStyle w:val="TOC5"/>
        <w:rPr>
          <w:rFonts w:asciiTheme="minorHAnsi" w:eastAsiaTheme="minorEastAsia" w:hAnsiTheme="minorHAnsi" w:cstheme="minorBidi"/>
          <w:noProof/>
          <w:kern w:val="0"/>
          <w:sz w:val="22"/>
          <w:szCs w:val="22"/>
        </w:rPr>
      </w:pPr>
      <w:r w:rsidRPr="00A151D3">
        <w:rPr>
          <w:noProof/>
        </w:rPr>
        <w:t>2</w:t>
      </w:r>
      <w:r w:rsidRPr="00A151D3">
        <w:rPr>
          <w:noProof/>
        </w:rPr>
        <w:tab/>
        <w:t>Commencement</w:t>
      </w:r>
      <w:r w:rsidRPr="00A151D3">
        <w:rPr>
          <w:noProof/>
        </w:rPr>
        <w:tab/>
      </w:r>
      <w:r w:rsidRPr="00A151D3">
        <w:rPr>
          <w:noProof/>
        </w:rPr>
        <w:fldChar w:fldCharType="begin"/>
      </w:r>
      <w:r w:rsidRPr="00A151D3">
        <w:rPr>
          <w:noProof/>
        </w:rPr>
        <w:instrText xml:space="preserve"> PAGEREF _Toc513700483 \h </w:instrText>
      </w:r>
      <w:r w:rsidRPr="00A151D3">
        <w:rPr>
          <w:noProof/>
        </w:rPr>
      </w:r>
      <w:r w:rsidRPr="00A151D3">
        <w:rPr>
          <w:noProof/>
        </w:rPr>
        <w:fldChar w:fldCharType="separate"/>
      </w:r>
      <w:r w:rsidR="0099246B">
        <w:rPr>
          <w:noProof/>
        </w:rPr>
        <w:t>1</w:t>
      </w:r>
      <w:r w:rsidRPr="00A151D3">
        <w:rPr>
          <w:noProof/>
        </w:rPr>
        <w:fldChar w:fldCharType="end"/>
      </w:r>
    </w:p>
    <w:p w:rsidR="00E918CD" w:rsidRPr="00A151D3" w:rsidRDefault="00E918CD">
      <w:pPr>
        <w:pStyle w:val="TOC5"/>
        <w:rPr>
          <w:rFonts w:asciiTheme="minorHAnsi" w:eastAsiaTheme="minorEastAsia" w:hAnsiTheme="minorHAnsi" w:cstheme="minorBidi"/>
          <w:noProof/>
          <w:kern w:val="0"/>
          <w:sz w:val="22"/>
          <w:szCs w:val="22"/>
        </w:rPr>
      </w:pPr>
      <w:r w:rsidRPr="00A151D3">
        <w:rPr>
          <w:noProof/>
        </w:rPr>
        <w:t>3</w:t>
      </w:r>
      <w:r w:rsidRPr="00A151D3">
        <w:rPr>
          <w:noProof/>
        </w:rPr>
        <w:tab/>
        <w:t>Authority</w:t>
      </w:r>
      <w:r w:rsidRPr="00A151D3">
        <w:rPr>
          <w:noProof/>
        </w:rPr>
        <w:tab/>
      </w:r>
      <w:r w:rsidRPr="00A151D3">
        <w:rPr>
          <w:noProof/>
        </w:rPr>
        <w:fldChar w:fldCharType="begin"/>
      </w:r>
      <w:r w:rsidRPr="00A151D3">
        <w:rPr>
          <w:noProof/>
        </w:rPr>
        <w:instrText xml:space="preserve"> PAGEREF _Toc513700484 \h </w:instrText>
      </w:r>
      <w:r w:rsidRPr="00A151D3">
        <w:rPr>
          <w:noProof/>
        </w:rPr>
      </w:r>
      <w:r w:rsidRPr="00A151D3">
        <w:rPr>
          <w:noProof/>
        </w:rPr>
        <w:fldChar w:fldCharType="separate"/>
      </w:r>
      <w:r w:rsidR="0099246B">
        <w:rPr>
          <w:noProof/>
        </w:rPr>
        <w:t>1</w:t>
      </w:r>
      <w:r w:rsidRPr="00A151D3">
        <w:rPr>
          <w:noProof/>
        </w:rPr>
        <w:fldChar w:fldCharType="end"/>
      </w:r>
    </w:p>
    <w:p w:rsidR="00E918CD" w:rsidRPr="00A151D3" w:rsidRDefault="00E918CD">
      <w:pPr>
        <w:pStyle w:val="TOC5"/>
        <w:rPr>
          <w:rFonts w:asciiTheme="minorHAnsi" w:eastAsiaTheme="minorEastAsia" w:hAnsiTheme="minorHAnsi" w:cstheme="minorBidi"/>
          <w:noProof/>
          <w:kern w:val="0"/>
          <w:sz w:val="22"/>
          <w:szCs w:val="22"/>
        </w:rPr>
      </w:pPr>
      <w:r w:rsidRPr="00A151D3">
        <w:rPr>
          <w:noProof/>
        </w:rPr>
        <w:t>4</w:t>
      </w:r>
      <w:r w:rsidRPr="00A151D3">
        <w:rPr>
          <w:noProof/>
        </w:rPr>
        <w:tab/>
        <w:t>Schedules</w:t>
      </w:r>
      <w:r w:rsidRPr="00A151D3">
        <w:rPr>
          <w:noProof/>
        </w:rPr>
        <w:tab/>
      </w:r>
      <w:r w:rsidRPr="00A151D3">
        <w:rPr>
          <w:noProof/>
        </w:rPr>
        <w:fldChar w:fldCharType="begin"/>
      </w:r>
      <w:r w:rsidRPr="00A151D3">
        <w:rPr>
          <w:noProof/>
        </w:rPr>
        <w:instrText xml:space="preserve"> PAGEREF _Toc513700485 \h </w:instrText>
      </w:r>
      <w:r w:rsidRPr="00A151D3">
        <w:rPr>
          <w:noProof/>
        </w:rPr>
      </w:r>
      <w:r w:rsidRPr="00A151D3">
        <w:rPr>
          <w:noProof/>
        </w:rPr>
        <w:fldChar w:fldCharType="separate"/>
      </w:r>
      <w:r w:rsidR="0099246B">
        <w:rPr>
          <w:noProof/>
        </w:rPr>
        <w:t>1</w:t>
      </w:r>
      <w:r w:rsidRPr="00A151D3">
        <w:rPr>
          <w:noProof/>
        </w:rPr>
        <w:fldChar w:fldCharType="end"/>
      </w:r>
    </w:p>
    <w:p w:rsidR="00E918CD" w:rsidRPr="00A151D3" w:rsidRDefault="00E918CD">
      <w:pPr>
        <w:pStyle w:val="TOC6"/>
        <w:rPr>
          <w:rFonts w:asciiTheme="minorHAnsi" w:eastAsiaTheme="minorEastAsia" w:hAnsiTheme="minorHAnsi" w:cstheme="minorBidi"/>
          <w:b w:val="0"/>
          <w:noProof/>
          <w:kern w:val="0"/>
          <w:sz w:val="22"/>
          <w:szCs w:val="22"/>
        </w:rPr>
      </w:pPr>
      <w:r w:rsidRPr="00A151D3">
        <w:rPr>
          <w:noProof/>
        </w:rPr>
        <w:t>Schedule</w:t>
      </w:r>
      <w:r w:rsidR="00A151D3" w:rsidRPr="00A151D3">
        <w:rPr>
          <w:noProof/>
        </w:rPr>
        <w:t> </w:t>
      </w:r>
      <w:r w:rsidRPr="00A151D3">
        <w:rPr>
          <w:noProof/>
        </w:rPr>
        <w:t>1—Amendments</w:t>
      </w:r>
      <w:r w:rsidRPr="00A151D3">
        <w:rPr>
          <w:b w:val="0"/>
          <w:noProof/>
          <w:sz w:val="18"/>
        </w:rPr>
        <w:tab/>
      </w:r>
      <w:r w:rsidRPr="00A151D3">
        <w:rPr>
          <w:b w:val="0"/>
          <w:noProof/>
          <w:sz w:val="18"/>
        </w:rPr>
        <w:fldChar w:fldCharType="begin"/>
      </w:r>
      <w:r w:rsidRPr="00A151D3">
        <w:rPr>
          <w:b w:val="0"/>
          <w:noProof/>
          <w:sz w:val="18"/>
        </w:rPr>
        <w:instrText xml:space="preserve"> PAGEREF _Toc513700486 \h </w:instrText>
      </w:r>
      <w:r w:rsidRPr="00A151D3">
        <w:rPr>
          <w:b w:val="0"/>
          <w:noProof/>
          <w:sz w:val="18"/>
        </w:rPr>
      </w:r>
      <w:r w:rsidRPr="00A151D3">
        <w:rPr>
          <w:b w:val="0"/>
          <w:noProof/>
          <w:sz w:val="18"/>
        </w:rPr>
        <w:fldChar w:fldCharType="separate"/>
      </w:r>
      <w:r w:rsidR="0099246B">
        <w:rPr>
          <w:b w:val="0"/>
          <w:noProof/>
          <w:sz w:val="18"/>
        </w:rPr>
        <w:t>2</w:t>
      </w:r>
      <w:r w:rsidRPr="00A151D3">
        <w:rPr>
          <w:b w:val="0"/>
          <w:noProof/>
          <w:sz w:val="18"/>
        </w:rPr>
        <w:fldChar w:fldCharType="end"/>
      </w:r>
    </w:p>
    <w:p w:rsidR="00E918CD" w:rsidRPr="00A151D3" w:rsidRDefault="00E918CD">
      <w:pPr>
        <w:pStyle w:val="TOC9"/>
        <w:rPr>
          <w:rFonts w:asciiTheme="minorHAnsi" w:eastAsiaTheme="minorEastAsia" w:hAnsiTheme="minorHAnsi" w:cstheme="minorBidi"/>
          <w:i w:val="0"/>
          <w:noProof/>
          <w:kern w:val="0"/>
          <w:sz w:val="22"/>
          <w:szCs w:val="22"/>
        </w:rPr>
      </w:pPr>
      <w:r w:rsidRPr="00A151D3">
        <w:rPr>
          <w:noProof/>
        </w:rPr>
        <w:t>Norfolk Island Continued Laws Ordinance 2015</w:t>
      </w:r>
      <w:r w:rsidRPr="00A151D3">
        <w:rPr>
          <w:i w:val="0"/>
          <w:noProof/>
          <w:sz w:val="18"/>
        </w:rPr>
        <w:tab/>
      </w:r>
      <w:r w:rsidRPr="00A151D3">
        <w:rPr>
          <w:i w:val="0"/>
          <w:noProof/>
          <w:sz w:val="18"/>
        </w:rPr>
        <w:fldChar w:fldCharType="begin"/>
      </w:r>
      <w:r w:rsidRPr="00A151D3">
        <w:rPr>
          <w:i w:val="0"/>
          <w:noProof/>
          <w:sz w:val="18"/>
        </w:rPr>
        <w:instrText xml:space="preserve"> PAGEREF _Toc513700487 \h </w:instrText>
      </w:r>
      <w:r w:rsidRPr="00A151D3">
        <w:rPr>
          <w:i w:val="0"/>
          <w:noProof/>
          <w:sz w:val="18"/>
        </w:rPr>
      </w:r>
      <w:r w:rsidRPr="00A151D3">
        <w:rPr>
          <w:i w:val="0"/>
          <w:noProof/>
          <w:sz w:val="18"/>
        </w:rPr>
        <w:fldChar w:fldCharType="separate"/>
      </w:r>
      <w:r w:rsidR="0099246B">
        <w:rPr>
          <w:i w:val="0"/>
          <w:noProof/>
          <w:sz w:val="18"/>
        </w:rPr>
        <w:t>2</w:t>
      </w:r>
      <w:r w:rsidRPr="00A151D3">
        <w:rPr>
          <w:i w:val="0"/>
          <w:noProof/>
          <w:sz w:val="18"/>
        </w:rPr>
        <w:fldChar w:fldCharType="end"/>
      </w:r>
    </w:p>
    <w:p w:rsidR="0048364F" w:rsidRPr="00A151D3" w:rsidRDefault="00E918CD" w:rsidP="0048364F">
      <w:r w:rsidRPr="00A151D3">
        <w:fldChar w:fldCharType="end"/>
      </w:r>
    </w:p>
    <w:p w:rsidR="0048364F" w:rsidRPr="00A151D3" w:rsidRDefault="0048364F" w:rsidP="0048364F">
      <w:pPr>
        <w:sectPr w:rsidR="0048364F" w:rsidRPr="00A151D3" w:rsidSect="000F7FE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A151D3" w:rsidRDefault="0048364F" w:rsidP="0048364F">
      <w:pPr>
        <w:pStyle w:val="ActHead5"/>
      </w:pPr>
      <w:bookmarkStart w:id="0" w:name="_Toc513700482"/>
      <w:r w:rsidRPr="00A151D3">
        <w:rPr>
          <w:rStyle w:val="CharSectno"/>
        </w:rPr>
        <w:lastRenderedPageBreak/>
        <w:t>1</w:t>
      </w:r>
      <w:r w:rsidRPr="00A151D3">
        <w:t xml:space="preserve">  </w:t>
      </w:r>
      <w:r w:rsidR="004F676E" w:rsidRPr="00A151D3">
        <w:t>Name</w:t>
      </w:r>
      <w:bookmarkEnd w:id="0"/>
    </w:p>
    <w:p w:rsidR="0048364F" w:rsidRPr="00A151D3" w:rsidRDefault="0048364F" w:rsidP="0048364F">
      <w:pPr>
        <w:pStyle w:val="subsection"/>
      </w:pPr>
      <w:r w:rsidRPr="00A151D3">
        <w:tab/>
      </w:r>
      <w:r w:rsidRPr="00A151D3">
        <w:tab/>
      </w:r>
      <w:r w:rsidR="00CD30AE" w:rsidRPr="00A151D3">
        <w:t>This Ordinance is</w:t>
      </w:r>
      <w:r w:rsidRPr="00A151D3">
        <w:t xml:space="preserve"> the </w:t>
      </w:r>
      <w:r w:rsidR="00414ADE" w:rsidRPr="00A151D3">
        <w:rPr>
          <w:i/>
        </w:rPr>
        <w:fldChar w:fldCharType="begin"/>
      </w:r>
      <w:r w:rsidR="00414ADE" w:rsidRPr="00A151D3">
        <w:rPr>
          <w:i/>
        </w:rPr>
        <w:instrText xml:space="preserve"> STYLEREF  ShortT </w:instrText>
      </w:r>
      <w:r w:rsidR="00414ADE" w:rsidRPr="00A151D3">
        <w:rPr>
          <w:i/>
        </w:rPr>
        <w:fldChar w:fldCharType="separate"/>
      </w:r>
      <w:r w:rsidR="0099246B">
        <w:rPr>
          <w:i/>
          <w:noProof/>
        </w:rPr>
        <w:t>Norfolk Island Continued Laws Amendment (Child Welfare Officer) Ordinance 2018</w:t>
      </w:r>
      <w:r w:rsidR="00414ADE" w:rsidRPr="00A151D3">
        <w:rPr>
          <w:i/>
        </w:rPr>
        <w:fldChar w:fldCharType="end"/>
      </w:r>
      <w:r w:rsidRPr="00A151D3">
        <w:t>.</w:t>
      </w:r>
    </w:p>
    <w:p w:rsidR="004F676E" w:rsidRPr="00A151D3" w:rsidRDefault="0048364F" w:rsidP="005452CC">
      <w:pPr>
        <w:pStyle w:val="ActHead5"/>
      </w:pPr>
      <w:bookmarkStart w:id="1" w:name="_Toc513700483"/>
      <w:r w:rsidRPr="00A151D3">
        <w:rPr>
          <w:rStyle w:val="CharSectno"/>
        </w:rPr>
        <w:t>2</w:t>
      </w:r>
      <w:r w:rsidRPr="00A151D3">
        <w:t xml:space="preserve">  Commencement</w:t>
      </w:r>
      <w:bookmarkEnd w:id="1"/>
    </w:p>
    <w:p w:rsidR="000518EA" w:rsidRPr="00A151D3" w:rsidRDefault="000518EA" w:rsidP="00A664CA">
      <w:pPr>
        <w:pStyle w:val="subsection"/>
      </w:pPr>
      <w:r w:rsidRPr="00A151D3">
        <w:tab/>
        <w:t>(1)</w:t>
      </w:r>
      <w:r w:rsidRPr="00A151D3">
        <w:tab/>
        <w:t>Each provision of this Ordinance specified in column 1 of the table commences, or is taken to have commenced, in accordance with column 2 of the table. Any other statement in column 2 has effect according to its terms.</w:t>
      </w:r>
    </w:p>
    <w:p w:rsidR="000518EA" w:rsidRPr="00A151D3" w:rsidRDefault="000518EA"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518EA" w:rsidRPr="00A151D3" w:rsidTr="00CA7CDF">
        <w:trPr>
          <w:tblHeader/>
        </w:trPr>
        <w:tc>
          <w:tcPr>
            <w:tcW w:w="8364" w:type="dxa"/>
            <w:gridSpan w:val="3"/>
            <w:tcBorders>
              <w:top w:val="single" w:sz="12" w:space="0" w:color="auto"/>
              <w:bottom w:val="single" w:sz="2" w:space="0" w:color="auto"/>
            </w:tcBorders>
            <w:shd w:val="clear" w:color="auto" w:fill="auto"/>
            <w:hideMark/>
          </w:tcPr>
          <w:p w:rsidR="000518EA" w:rsidRPr="00A151D3" w:rsidRDefault="000518EA" w:rsidP="00A664CA">
            <w:pPr>
              <w:pStyle w:val="TableHeading"/>
            </w:pPr>
            <w:r w:rsidRPr="00A151D3">
              <w:t>Commencement information</w:t>
            </w:r>
          </w:p>
        </w:tc>
      </w:tr>
      <w:tr w:rsidR="000518EA" w:rsidRPr="00A151D3" w:rsidTr="00CA7CDF">
        <w:trPr>
          <w:tblHeader/>
        </w:trPr>
        <w:tc>
          <w:tcPr>
            <w:tcW w:w="2127" w:type="dxa"/>
            <w:tcBorders>
              <w:top w:val="single" w:sz="2" w:space="0" w:color="auto"/>
              <w:bottom w:val="single" w:sz="2" w:space="0" w:color="auto"/>
            </w:tcBorders>
            <w:shd w:val="clear" w:color="auto" w:fill="auto"/>
            <w:hideMark/>
          </w:tcPr>
          <w:p w:rsidR="000518EA" w:rsidRPr="00A151D3" w:rsidRDefault="000518EA" w:rsidP="00A664CA">
            <w:pPr>
              <w:pStyle w:val="TableHeading"/>
            </w:pPr>
            <w:r w:rsidRPr="00A151D3">
              <w:t>Column 1</w:t>
            </w:r>
          </w:p>
        </w:tc>
        <w:tc>
          <w:tcPr>
            <w:tcW w:w="4394" w:type="dxa"/>
            <w:tcBorders>
              <w:top w:val="single" w:sz="2" w:space="0" w:color="auto"/>
              <w:bottom w:val="single" w:sz="2" w:space="0" w:color="auto"/>
            </w:tcBorders>
            <w:shd w:val="clear" w:color="auto" w:fill="auto"/>
            <w:hideMark/>
          </w:tcPr>
          <w:p w:rsidR="000518EA" w:rsidRPr="00A151D3" w:rsidRDefault="000518EA" w:rsidP="00A664CA">
            <w:pPr>
              <w:pStyle w:val="TableHeading"/>
            </w:pPr>
            <w:r w:rsidRPr="00A151D3">
              <w:t>Column 2</w:t>
            </w:r>
          </w:p>
        </w:tc>
        <w:tc>
          <w:tcPr>
            <w:tcW w:w="1843" w:type="dxa"/>
            <w:tcBorders>
              <w:top w:val="single" w:sz="2" w:space="0" w:color="auto"/>
              <w:bottom w:val="single" w:sz="2" w:space="0" w:color="auto"/>
            </w:tcBorders>
            <w:shd w:val="clear" w:color="auto" w:fill="auto"/>
            <w:hideMark/>
          </w:tcPr>
          <w:p w:rsidR="000518EA" w:rsidRPr="00A151D3" w:rsidRDefault="000518EA" w:rsidP="00A664CA">
            <w:pPr>
              <w:pStyle w:val="TableHeading"/>
            </w:pPr>
            <w:r w:rsidRPr="00A151D3">
              <w:t>Column 3</w:t>
            </w:r>
          </w:p>
        </w:tc>
      </w:tr>
      <w:tr w:rsidR="000518EA" w:rsidRPr="00A151D3" w:rsidTr="00CA7CDF">
        <w:trPr>
          <w:tblHeader/>
        </w:trPr>
        <w:tc>
          <w:tcPr>
            <w:tcW w:w="2127" w:type="dxa"/>
            <w:tcBorders>
              <w:top w:val="single" w:sz="2" w:space="0" w:color="auto"/>
              <w:bottom w:val="single" w:sz="12" w:space="0" w:color="auto"/>
            </w:tcBorders>
            <w:shd w:val="clear" w:color="auto" w:fill="auto"/>
            <w:hideMark/>
          </w:tcPr>
          <w:p w:rsidR="000518EA" w:rsidRPr="00A151D3" w:rsidRDefault="000518EA" w:rsidP="00A664CA">
            <w:pPr>
              <w:pStyle w:val="TableHeading"/>
            </w:pPr>
            <w:r w:rsidRPr="00A151D3">
              <w:t>Provisions</w:t>
            </w:r>
          </w:p>
        </w:tc>
        <w:tc>
          <w:tcPr>
            <w:tcW w:w="4394" w:type="dxa"/>
            <w:tcBorders>
              <w:top w:val="single" w:sz="2" w:space="0" w:color="auto"/>
              <w:bottom w:val="single" w:sz="12" w:space="0" w:color="auto"/>
            </w:tcBorders>
            <w:shd w:val="clear" w:color="auto" w:fill="auto"/>
            <w:hideMark/>
          </w:tcPr>
          <w:p w:rsidR="000518EA" w:rsidRPr="00A151D3" w:rsidRDefault="000518EA" w:rsidP="00A664CA">
            <w:pPr>
              <w:pStyle w:val="TableHeading"/>
            </w:pPr>
            <w:r w:rsidRPr="00A151D3">
              <w:t>Commencement</w:t>
            </w:r>
          </w:p>
        </w:tc>
        <w:tc>
          <w:tcPr>
            <w:tcW w:w="1843" w:type="dxa"/>
            <w:tcBorders>
              <w:top w:val="single" w:sz="2" w:space="0" w:color="auto"/>
              <w:bottom w:val="single" w:sz="12" w:space="0" w:color="auto"/>
            </w:tcBorders>
            <w:shd w:val="clear" w:color="auto" w:fill="auto"/>
            <w:hideMark/>
          </w:tcPr>
          <w:p w:rsidR="000518EA" w:rsidRPr="00A151D3" w:rsidRDefault="000518EA" w:rsidP="00A664CA">
            <w:pPr>
              <w:pStyle w:val="TableHeading"/>
            </w:pPr>
            <w:r w:rsidRPr="00A151D3">
              <w:t>Date/Details</w:t>
            </w:r>
          </w:p>
        </w:tc>
      </w:tr>
      <w:tr w:rsidR="000518EA" w:rsidRPr="00A151D3" w:rsidTr="00CA7CDF">
        <w:tc>
          <w:tcPr>
            <w:tcW w:w="2127" w:type="dxa"/>
            <w:tcBorders>
              <w:top w:val="single" w:sz="12" w:space="0" w:color="auto"/>
              <w:bottom w:val="single" w:sz="12" w:space="0" w:color="auto"/>
            </w:tcBorders>
            <w:shd w:val="clear" w:color="auto" w:fill="auto"/>
            <w:hideMark/>
          </w:tcPr>
          <w:p w:rsidR="000518EA" w:rsidRPr="00A151D3" w:rsidRDefault="000518EA" w:rsidP="00CA7CDF">
            <w:pPr>
              <w:pStyle w:val="Tabletext"/>
            </w:pPr>
            <w:r w:rsidRPr="00A151D3">
              <w:t>1.  The whole of this Ordinance</w:t>
            </w:r>
          </w:p>
        </w:tc>
        <w:tc>
          <w:tcPr>
            <w:tcW w:w="4394" w:type="dxa"/>
            <w:tcBorders>
              <w:top w:val="single" w:sz="12" w:space="0" w:color="auto"/>
              <w:bottom w:val="single" w:sz="12" w:space="0" w:color="auto"/>
            </w:tcBorders>
            <w:shd w:val="clear" w:color="auto" w:fill="auto"/>
            <w:hideMark/>
          </w:tcPr>
          <w:p w:rsidR="000518EA" w:rsidRPr="00A151D3" w:rsidRDefault="000518EA" w:rsidP="00A664CA">
            <w:pPr>
              <w:pStyle w:val="Tabletext"/>
            </w:pPr>
            <w:r w:rsidRPr="00A151D3">
              <w:t>The day after this Ordinance is registered.</w:t>
            </w:r>
          </w:p>
        </w:tc>
        <w:tc>
          <w:tcPr>
            <w:tcW w:w="1843" w:type="dxa"/>
            <w:tcBorders>
              <w:top w:val="single" w:sz="12" w:space="0" w:color="auto"/>
              <w:bottom w:val="single" w:sz="12" w:space="0" w:color="auto"/>
            </w:tcBorders>
            <w:shd w:val="clear" w:color="auto" w:fill="auto"/>
          </w:tcPr>
          <w:p w:rsidR="000518EA" w:rsidRPr="00A151D3" w:rsidRDefault="00E80E15" w:rsidP="00A664CA">
            <w:pPr>
              <w:pStyle w:val="Tabletext"/>
            </w:pPr>
            <w:r>
              <w:t>9 June 2018</w:t>
            </w:r>
            <w:bookmarkStart w:id="2" w:name="_GoBack"/>
            <w:bookmarkEnd w:id="2"/>
          </w:p>
        </w:tc>
      </w:tr>
    </w:tbl>
    <w:p w:rsidR="000518EA" w:rsidRPr="00A151D3" w:rsidRDefault="000518EA" w:rsidP="00A664CA">
      <w:pPr>
        <w:pStyle w:val="notetext"/>
      </w:pPr>
      <w:r w:rsidRPr="00A151D3">
        <w:rPr>
          <w:snapToGrid w:val="0"/>
          <w:lang w:eastAsia="en-US"/>
        </w:rPr>
        <w:t>Note:</w:t>
      </w:r>
      <w:r w:rsidRPr="00A151D3">
        <w:rPr>
          <w:snapToGrid w:val="0"/>
          <w:lang w:eastAsia="en-US"/>
        </w:rPr>
        <w:tab/>
        <w:t xml:space="preserve">This table relates only to the provisions of this </w:t>
      </w:r>
      <w:r w:rsidRPr="00A151D3">
        <w:t xml:space="preserve">Ordinance </w:t>
      </w:r>
      <w:r w:rsidRPr="00A151D3">
        <w:rPr>
          <w:snapToGrid w:val="0"/>
          <w:lang w:eastAsia="en-US"/>
        </w:rPr>
        <w:t xml:space="preserve">as originally made. It will not be amended to deal with any later amendments of this </w:t>
      </w:r>
      <w:r w:rsidRPr="00A151D3">
        <w:t>Ordinance</w:t>
      </w:r>
      <w:r w:rsidRPr="00A151D3">
        <w:rPr>
          <w:snapToGrid w:val="0"/>
          <w:lang w:eastAsia="en-US"/>
        </w:rPr>
        <w:t>.</w:t>
      </w:r>
    </w:p>
    <w:p w:rsidR="000518EA" w:rsidRPr="00A151D3" w:rsidRDefault="000518EA" w:rsidP="00D455E3">
      <w:pPr>
        <w:pStyle w:val="subsection"/>
      </w:pPr>
      <w:r w:rsidRPr="00A151D3">
        <w:tab/>
        <w:t>(2)</w:t>
      </w:r>
      <w:r w:rsidRPr="00A151D3">
        <w:tab/>
        <w:t>Any information in column 3 of the table is not part of this Ordinance. Information may be inserted in this column, or information in it may be edited, in any published version of this Ordinance.</w:t>
      </w:r>
    </w:p>
    <w:p w:rsidR="00BF6650" w:rsidRPr="00A151D3" w:rsidRDefault="00BF6650" w:rsidP="00BF6650">
      <w:pPr>
        <w:pStyle w:val="ActHead5"/>
      </w:pPr>
      <w:bookmarkStart w:id="3" w:name="_Toc513700484"/>
      <w:r w:rsidRPr="00A151D3">
        <w:rPr>
          <w:rStyle w:val="CharSectno"/>
        </w:rPr>
        <w:t>3</w:t>
      </w:r>
      <w:r w:rsidRPr="00A151D3">
        <w:t xml:space="preserve">  Authority</w:t>
      </w:r>
      <w:bookmarkEnd w:id="3"/>
    </w:p>
    <w:p w:rsidR="00BF6650" w:rsidRPr="00A151D3" w:rsidRDefault="00BF6650" w:rsidP="00BF6650">
      <w:pPr>
        <w:pStyle w:val="subsection"/>
      </w:pPr>
      <w:r w:rsidRPr="00A151D3">
        <w:tab/>
      </w:r>
      <w:r w:rsidRPr="00A151D3">
        <w:tab/>
      </w:r>
      <w:r w:rsidR="00CD30AE" w:rsidRPr="00A151D3">
        <w:t>This Ordinance is</w:t>
      </w:r>
      <w:r w:rsidRPr="00A151D3">
        <w:t xml:space="preserve"> made under </w:t>
      </w:r>
      <w:r w:rsidR="00A62E9C" w:rsidRPr="00A151D3">
        <w:t>section</w:t>
      </w:r>
      <w:r w:rsidR="00A151D3" w:rsidRPr="00A151D3">
        <w:t> </w:t>
      </w:r>
      <w:r w:rsidR="00A62E9C" w:rsidRPr="00A151D3">
        <w:t xml:space="preserve">19A of the </w:t>
      </w:r>
      <w:r w:rsidR="00A62E9C" w:rsidRPr="00A151D3">
        <w:rPr>
          <w:i/>
        </w:rPr>
        <w:t>Norfolk Island Act 1979</w:t>
      </w:r>
      <w:r w:rsidR="00A62E9C" w:rsidRPr="00A151D3">
        <w:t>.</w:t>
      </w:r>
    </w:p>
    <w:p w:rsidR="00557C7A" w:rsidRPr="00A151D3" w:rsidRDefault="00BF6650" w:rsidP="00557C7A">
      <w:pPr>
        <w:pStyle w:val="ActHead5"/>
      </w:pPr>
      <w:bookmarkStart w:id="4" w:name="_Toc513700485"/>
      <w:r w:rsidRPr="00A151D3">
        <w:rPr>
          <w:rStyle w:val="CharSectno"/>
        </w:rPr>
        <w:t>4</w:t>
      </w:r>
      <w:r w:rsidR="00557C7A" w:rsidRPr="00A151D3">
        <w:t xml:space="preserve">  </w:t>
      </w:r>
      <w:r w:rsidR="00083F48" w:rsidRPr="00A151D3">
        <w:t>Schedules</w:t>
      </w:r>
      <w:bookmarkEnd w:id="4"/>
    </w:p>
    <w:p w:rsidR="00557C7A" w:rsidRPr="00A151D3" w:rsidRDefault="00557C7A" w:rsidP="00557C7A">
      <w:pPr>
        <w:pStyle w:val="subsection"/>
      </w:pPr>
      <w:r w:rsidRPr="00A151D3">
        <w:tab/>
      </w:r>
      <w:r w:rsidRPr="00A151D3">
        <w:tab/>
      </w:r>
      <w:r w:rsidR="00083F48" w:rsidRPr="00A151D3">
        <w:t xml:space="preserve">Each </w:t>
      </w:r>
      <w:r w:rsidR="00160BD7" w:rsidRPr="00A151D3">
        <w:t>instrument</w:t>
      </w:r>
      <w:r w:rsidR="00083F48" w:rsidRPr="00A151D3">
        <w:t xml:space="preserve"> that is specified in a Schedule to </w:t>
      </w:r>
      <w:r w:rsidR="00CD30AE" w:rsidRPr="00A151D3">
        <w:t>this Ordinance</w:t>
      </w:r>
      <w:r w:rsidR="00083F48" w:rsidRPr="00A151D3">
        <w:t xml:space="preserve"> is amended or repealed as set out in the applicable items in the Schedule concerned, and any other item in a Schedule to </w:t>
      </w:r>
      <w:r w:rsidR="00CD30AE" w:rsidRPr="00A151D3">
        <w:t>this Ordinance</w:t>
      </w:r>
      <w:r w:rsidR="00083F48" w:rsidRPr="00A151D3">
        <w:t xml:space="preserve"> has effect according to its terms.</w:t>
      </w:r>
    </w:p>
    <w:p w:rsidR="0048364F" w:rsidRPr="00A151D3" w:rsidRDefault="0048364F" w:rsidP="009C5989">
      <w:pPr>
        <w:pStyle w:val="ActHead6"/>
        <w:pageBreakBefore/>
      </w:pPr>
      <w:bookmarkStart w:id="5" w:name="_Toc513700486"/>
      <w:bookmarkStart w:id="6" w:name="opcAmSched"/>
      <w:bookmarkStart w:id="7" w:name="opcCurrentFind"/>
      <w:r w:rsidRPr="00A151D3">
        <w:rPr>
          <w:rStyle w:val="CharAmSchNo"/>
        </w:rPr>
        <w:lastRenderedPageBreak/>
        <w:t>Schedule</w:t>
      </w:r>
      <w:r w:rsidR="00A151D3" w:rsidRPr="00A151D3">
        <w:rPr>
          <w:rStyle w:val="CharAmSchNo"/>
        </w:rPr>
        <w:t> </w:t>
      </w:r>
      <w:r w:rsidRPr="00A151D3">
        <w:rPr>
          <w:rStyle w:val="CharAmSchNo"/>
        </w:rPr>
        <w:t>1</w:t>
      </w:r>
      <w:r w:rsidRPr="00A151D3">
        <w:t>—</w:t>
      </w:r>
      <w:r w:rsidR="00460499" w:rsidRPr="00A151D3">
        <w:rPr>
          <w:rStyle w:val="CharAmSchText"/>
        </w:rPr>
        <w:t>Amendments</w:t>
      </w:r>
      <w:bookmarkEnd w:id="5"/>
    </w:p>
    <w:bookmarkEnd w:id="6"/>
    <w:bookmarkEnd w:id="7"/>
    <w:p w:rsidR="0004044E" w:rsidRPr="00A151D3" w:rsidRDefault="0004044E" w:rsidP="0004044E">
      <w:pPr>
        <w:pStyle w:val="Header"/>
      </w:pPr>
      <w:r w:rsidRPr="00A151D3">
        <w:rPr>
          <w:rStyle w:val="CharAmPartNo"/>
        </w:rPr>
        <w:t xml:space="preserve"> </w:t>
      </w:r>
      <w:r w:rsidRPr="00A151D3">
        <w:rPr>
          <w:rStyle w:val="CharAmPartText"/>
        </w:rPr>
        <w:t xml:space="preserve"> </w:t>
      </w:r>
    </w:p>
    <w:p w:rsidR="00A62E9C" w:rsidRPr="00A151D3" w:rsidRDefault="00A62E9C" w:rsidP="00A62E9C">
      <w:pPr>
        <w:pStyle w:val="ActHead9"/>
      </w:pPr>
      <w:bookmarkStart w:id="8" w:name="_Toc513700487"/>
      <w:r w:rsidRPr="00A151D3">
        <w:t>Norfolk Island Continued Laws Ordinance 2015</w:t>
      </w:r>
      <w:bookmarkEnd w:id="8"/>
    </w:p>
    <w:p w:rsidR="00A62E9C" w:rsidRPr="00A151D3" w:rsidRDefault="00A62E9C" w:rsidP="00A62E9C">
      <w:pPr>
        <w:pStyle w:val="ItemHead"/>
      </w:pPr>
      <w:r w:rsidRPr="00A151D3">
        <w:t>1  Item</w:t>
      </w:r>
      <w:r w:rsidR="00A151D3" w:rsidRPr="00A151D3">
        <w:t> </w:t>
      </w:r>
      <w:r w:rsidRPr="00A151D3">
        <w:t>29AA of Schedule</w:t>
      </w:r>
      <w:r w:rsidR="00A151D3" w:rsidRPr="00A151D3">
        <w:t> </w:t>
      </w:r>
      <w:r w:rsidRPr="00A151D3">
        <w:t>1</w:t>
      </w:r>
    </w:p>
    <w:p w:rsidR="00A62E9C" w:rsidRPr="00A151D3" w:rsidRDefault="00A62E9C" w:rsidP="00A62E9C">
      <w:pPr>
        <w:pStyle w:val="Item"/>
      </w:pPr>
      <w:r w:rsidRPr="00A151D3">
        <w:t>Repeal the item, substitute:</w:t>
      </w:r>
    </w:p>
    <w:p w:rsidR="00A62E9C" w:rsidRPr="00A151D3" w:rsidRDefault="00A62E9C" w:rsidP="00A62E9C">
      <w:pPr>
        <w:pStyle w:val="Specialih"/>
      </w:pPr>
      <w:r w:rsidRPr="00A151D3">
        <w:t>29AA  Paragraph 24(1)(a)</w:t>
      </w:r>
    </w:p>
    <w:p w:rsidR="00A62E9C" w:rsidRPr="00A151D3" w:rsidRDefault="00A62E9C" w:rsidP="00A62E9C">
      <w:pPr>
        <w:pStyle w:val="Item"/>
      </w:pPr>
      <w:r w:rsidRPr="00A151D3">
        <w:t>Repeal the paragraph, substitute:</w:t>
      </w:r>
    </w:p>
    <w:p w:rsidR="00A62E9C" w:rsidRPr="00A151D3" w:rsidRDefault="00A62E9C" w:rsidP="00A62E9C">
      <w:pPr>
        <w:pStyle w:val="paragraph"/>
      </w:pPr>
      <w:r w:rsidRPr="00A151D3">
        <w:tab/>
        <w:t>(a)</w:t>
      </w:r>
      <w:r w:rsidRPr="00A151D3">
        <w:tab/>
        <w:t>The Commonwealth Minister may, by written instrument, appoint any of the following as the child welfare officer:</w:t>
      </w:r>
    </w:p>
    <w:p w:rsidR="00A62E9C" w:rsidRPr="00A151D3" w:rsidRDefault="00A62E9C" w:rsidP="00A62E9C">
      <w:pPr>
        <w:pStyle w:val="paragraphsub"/>
      </w:pPr>
      <w:r w:rsidRPr="00A151D3">
        <w:tab/>
        <w:t>(</w:t>
      </w:r>
      <w:proofErr w:type="spellStart"/>
      <w:r w:rsidRPr="00A151D3">
        <w:t>i</w:t>
      </w:r>
      <w:proofErr w:type="spellEnd"/>
      <w:r w:rsidRPr="00A151D3">
        <w:t>)</w:t>
      </w:r>
      <w:r w:rsidRPr="00A151D3">
        <w:tab/>
        <w:t>an individual who the Minister is satisfied has suitable qualifications and experience to perform the functions of the child welfare officer;</w:t>
      </w:r>
    </w:p>
    <w:p w:rsidR="00A62E9C" w:rsidRPr="00A151D3" w:rsidRDefault="00A62E9C" w:rsidP="00A62E9C">
      <w:pPr>
        <w:pStyle w:val="paragraphsub"/>
      </w:pPr>
      <w:r w:rsidRPr="00A151D3">
        <w:tab/>
        <w:t>(ii)</w:t>
      </w:r>
      <w:r w:rsidRPr="00A151D3">
        <w:tab/>
        <w:t>an individual who holds a position in a body that specialises in providing, or facilitating the provision of, child welfare services if the Minister is satisfied that the position is sufficiently senior to perform the functions of the child welfare officer;</w:t>
      </w:r>
    </w:p>
    <w:p w:rsidR="00A62E9C" w:rsidRPr="00A151D3" w:rsidRDefault="00A62E9C" w:rsidP="00A62E9C">
      <w:pPr>
        <w:pStyle w:val="paragraphsub"/>
      </w:pPr>
      <w:r w:rsidRPr="00A151D3">
        <w:tab/>
        <w:t>(iii)</w:t>
      </w:r>
      <w:r w:rsidRPr="00A151D3">
        <w:tab/>
        <w:t>an SES employee or acting SES employee, or an individual who performs the duties of an office or position in a Department of State</w:t>
      </w:r>
      <w:r w:rsidR="00AA4019" w:rsidRPr="00A151D3">
        <w:t xml:space="preserve"> </w:t>
      </w:r>
      <w:r w:rsidRPr="00A151D3">
        <w:t xml:space="preserve">or </w:t>
      </w:r>
      <w:r w:rsidR="007A4FE7" w:rsidRPr="00A151D3">
        <w:t>other</w:t>
      </w:r>
      <w:r w:rsidR="00AA4019" w:rsidRPr="00A151D3">
        <w:t xml:space="preserve"> body that is a part</w:t>
      </w:r>
      <w:r w:rsidR="009C17C2" w:rsidRPr="00A151D3">
        <w:t>,</w:t>
      </w:r>
      <w:r w:rsidR="00AA4019" w:rsidRPr="00A151D3">
        <w:t xml:space="preserve"> or </w:t>
      </w:r>
      <w:r w:rsidRPr="00A151D3">
        <w:t>authority</w:t>
      </w:r>
      <w:r w:rsidR="009C17C2" w:rsidRPr="00A151D3">
        <w:t>,</w:t>
      </w:r>
      <w:r w:rsidR="00AA4019" w:rsidRPr="00A151D3">
        <w:t xml:space="preserve"> </w:t>
      </w:r>
      <w:r w:rsidRPr="00A151D3">
        <w:t xml:space="preserve">of the Commonwealth, </w:t>
      </w:r>
      <w:r w:rsidR="007E3D56" w:rsidRPr="00A151D3">
        <w:t>if the office or position</w:t>
      </w:r>
      <w:r w:rsidRPr="00A151D3">
        <w:t xml:space="preserve"> is at a level equivalent to or higher than that of an SES employee;</w:t>
      </w:r>
    </w:p>
    <w:p w:rsidR="00A62E9C" w:rsidRPr="00A151D3" w:rsidRDefault="00A62E9C" w:rsidP="00A62E9C">
      <w:pPr>
        <w:pStyle w:val="paragraphsub"/>
      </w:pPr>
      <w:r w:rsidRPr="00A151D3">
        <w:tab/>
        <w:t>(iv)</w:t>
      </w:r>
      <w:r w:rsidRPr="00A151D3">
        <w:tab/>
        <w:t>an individual who holds or performs the duties of an office or position in a Department of State</w:t>
      </w:r>
      <w:r w:rsidR="00AA4019" w:rsidRPr="00A151D3">
        <w:t xml:space="preserve"> </w:t>
      </w:r>
      <w:r w:rsidR="007A4FE7" w:rsidRPr="00A151D3">
        <w:t>or other body that is a part, or authority, of</w:t>
      </w:r>
      <w:r w:rsidRPr="00A151D3">
        <w:t xml:space="preserve"> a State or Territory</w:t>
      </w:r>
      <w:r w:rsidR="00AA4019" w:rsidRPr="00A151D3">
        <w:t>,</w:t>
      </w:r>
      <w:r w:rsidRPr="00A151D3">
        <w:t xml:space="preserve"> </w:t>
      </w:r>
      <w:r w:rsidR="007E3D56" w:rsidRPr="00A151D3">
        <w:t>if the office or position</w:t>
      </w:r>
      <w:r w:rsidRPr="00A151D3">
        <w:t xml:space="preserve"> is at a level equivalent to or higher than that of an SES employee.</w:t>
      </w:r>
    </w:p>
    <w:p w:rsidR="00A62E9C" w:rsidRPr="00A151D3" w:rsidRDefault="00D61ED5" w:rsidP="00D61ED5">
      <w:pPr>
        <w:pStyle w:val="noteToPara"/>
      </w:pPr>
      <w:r w:rsidRPr="00A151D3">
        <w:t>Note:</w:t>
      </w:r>
      <w:r w:rsidRPr="00A151D3">
        <w:tab/>
      </w:r>
      <w:r w:rsidR="00A62E9C" w:rsidRPr="00A151D3">
        <w:t xml:space="preserve">For </w:t>
      </w:r>
      <w:r w:rsidR="00A151D3" w:rsidRPr="00A151D3">
        <w:t>subparagraph (</w:t>
      </w:r>
      <w:r w:rsidR="00A62E9C" w:rsidRPr="00A151D3">
        <w:t xml:space="preserve">a)(iii) and (iv), </w:t>
      </w:r>
      <w:r w:rsidR="00A62E9C" w:rsidRPr="00A151D3">
        <w:rPr>
          <w:b/>
          <w:i/>
        </w:rPr>
        <w:t>SES employee</w:t>
      </w:r>
      <w:r w:rsidR="00A62E9C" w:rsidRPr="00A151D3">
        <w:t xml:space="preserve"> and </w:t>
      </w:r>
      <w:r w:rsidR="00A62E9C" w:rsidRPr="00A151D3">
        <w:rPr>
          <w:b/>
          <w:i/>
        </w:rPr>
        <w:t>acting SES employee</w:t>
      </w:r>
      <w:r w:rsidR="00A62E9C" w:rsidRPr="00A151D3">
        <w:t xml:space="preserve"> are defined in section</w:t>
      </w:r>
      <w:r w:rsidR="00A151D3" w:rsidRPr="00A151D3">
        <w:t> </w:t>
      </w:r>
      <w:r w:rsidR="00A62E9C" w:rsidRPr="00A151D3">
        <w:t xml:space="preserve">2B of the </w:t>
      </w:r>
      <w:r w:rsidR="00A62E9C" w:rsidRPr="00A151D3">
        <w:rPr>
          <w:i/>
        </w:rPr>
        <w:t>Acts Interpretation Act 1901</w:t>
      </w:r>
      <w:r w:rsidR="00A62E9C" w:rsidRPr="00A151D3">
        <w:t xml:space="preserve"> of the Commonwealth (applying because of section</w:t>
      </w:r>
      <w:r w:rsidR="00A151D3" w:rsidRPr="00A151D3">
        <w:t> </w:t>
      </w:r>
      <w:r w:rsidR="00A62E9C" w:rsidRPr="00A151D3">
        <w:t xml:space="preserve">8A of the </w:t>
      </w:r>
      <w:r w:rsidR="00A62E9C" w:rsidRPr="00A151D3">
        <w:rPr>
          <w:i/>
        </w:rPr>
        <w:t>Interpretation Act 197</w:t>
      </w:r>
      <w:r w:rsidR="009D3034" w:rsidRPr="00A151D3">
        <w:rPr>
          <w:i/>
        </w:rPr>
        <w:t>9</w:t>
      </w:r>
      <w:r w:rsidR="00A62E9C" w:rsidRPr="00A151D3">
        <w:t>).</w:t>
      </w:r>
    </w:p>
    <w:p w:rsidR="00A62E9C" w:rsidRPr="00A151D3" w:rsidRDefault="00A62E9C" w:rsidP="00A62E9C">
      <w:pPr>
        <w:pStyle w:val="paragraph"/>
      </w:pPr>
      <w:r w:rsidRPr="00A151D3">
        <w:tab/>
        <w:t>(aa)</w:t>
      </w:r>
      <w:r w:rsidRPr="00A151D3">
        <w:tab/>
        <w:t xml:space="preserve">However, the Commonwealth Minister may only make an appointment under </w:t>
      </w:r>
      <w:r w:rsidR="00A151D3" w:rsidRPr="00A151D3">
        <w:t>subparagraph (</w:t>
      </w:r>
      <w:r w:rsidRPr="00A151D3">
        <w:t>a)(iv) if:</w:t>
      </w:r>
    </w:p>
    <w:p w:rsidR="00A62E9C" w:rsidRPr="00A151D3" w:rsidRDefault="00A62E9C" w:rsidP="00A62E9C">
      <w:pPr>
        <w:pStyle w:val="paragraphsub"/>
      </w:pPr>
      <w:r w:rsidRPr="00A151D3">
        <w:tab/>
        <w:t>(</w:t>
      </w:r>
      <w:proofErr w:type="spellStart"/>
      <w:r w:rsidRPr="00A151D3">
        <w:t>i</w:t>
      </w:r>
      <w:proofErr w:type="spellEnd"/>
      <w:r w:rsidRPr="00A151D3">
        <w:t>)</w:t>
      </w:r>
      <w:r w:rsidRPr="00A151D3">
        <w:tab/>
        <w:t>the Department of State</w:t>
      </w:r>
      <w:r w:rsidR="009C17C2" w:rsidRPr="00A151D3">
        <w:t xml:space="preserve"> or other body</w:t>
      </w:r>
      <w:r w:rsidRPr="00A151D3">
        <w:t xml:space="preserve"> has functions that include providing child welfare services; and</w:t>
      </w:r>
    </w:p>
    <w:p w:rsidR="00A62E9C" w:rsidRPr="00A151D3" w:rsidRDefault="00A62E9C" w:rsidP="00A62E9C">
      <w:pPr>
        <w:pStyle w:val="paragraphsub"/>
      </w:pPr>
      <w:r w:rsidRPr="00A151D3">
        <w:tab/>
        <w:t>(ii)</w:t>
      </w:r>
      <w:r w:rsidRPr="00A151D3">
        <w:tab/>
        <w:t>the State or Territory agrees to the appointment.</w:t>
      </w:r>
    </w:p>
    <w:p w:rsidR="00A62E9C" w:rsidRPr="00A151D3" w:rsidRDefault="00A62E9C" w:rsidP="00A62E9C">
      <w:pPr>
        <w:pStyle w:val="paragraph"/>
      </w:pPr>
      <w:r w:rsidRPr="00A151D3">
        <w:tab/>
        <w:t>(ab)</w:t>
      </w:r>
      <w:r w:rsidRPr="00A151D3">
        <w:tab/>
        <w:t xml:space="preserve">The Commonwealth Minister may determine the terms and conditions of an appointment under </w:t>
      </w:r>
      <w:r w:rsidR="00A151D3" w:rsidRPr="00A151D3">
        <w:t>paragraph (</w:t>
      </w:r>
      <w:r w:rsidRPr="00A151D3">
        <w:t>a), including remuneration and allowances.</w:t>
      </w:r>
    </w:p>
    <w:p w:rsidR="00A62E9C" w:rsidRPr="00A151D3" w:rsidRDefault="00A62E9C" w:rsidP="00A62E9C">
      <w:pPr>
        <w:pStyle w:val="ItemHead"/>
      </w:pPr>
      <w:r w:rsidRPr="00A151D3">
        <w:t>2  Items</w:t>
      </w:r>
      <w:r w:rsidR="00A151D3" w:rsidRPr="00A151D3">
        <w:t> </w:t>
      </w:r>
      <w:r w:rsidR="009D3034" w:rsidRPr="00A151D3">
        <w:t>29AC, 29AD and</w:t>
      </w:r>
      <w:r w:rsidRPr="00A151D3">
        <w:t xml:space="preserve"> 29A of Schedule</w:t>
      </w:r>
      <w:r w:rsidR="00A151D3" w:rsidRPr="00A151D3">
        <w:t> </w:t>
      </w:r>
      <w:r w:rsidRPr="00A151D3">
        <w:t>1</w:t>
      </w:r>
    </w:p>
    <w:p w:rsidR="00A62E9C" w:rsidRPr="00A151D3" w:rsidRDefault="00A62E9C" w:rsidP="00A62E9C">
      <w:pPr>
        <w:pStyle w:val="Item"/>
      </w:pPr>
      <w:r w:rsidRPr="00A151D3">
        <w:t>Repeal the items, substitute:</w:t>
      </w:r>
    </w:p>
    <w:p w:rsidR="00A62E9C" w:rsidRPr="00A151D3" w:rsidRDefault="00A62E9C" w:rsidP="00A62E9C">
      <w:pPr>
        <w:pStyle w:val="Specialih"/>
      </w:pPr>
      <w:r w:rsidRPr="00A151D3">
        <w:t>29A  Paragraphs 24(1)(c) and (d)</w:t>
      </w:r>
    </w:p>
    <w:p w:rsidR="00A62E9C" w:rsidRPr="00A151D3" w:rsidRDefault="00A62E9C" w:rsidP="00A62E9C">
      <w:pPr>
        <w:pStyle w:val="Item"/>
      </w:pPr>
      <w:r w:rsidRPr="00A151D3">
        <w:t>Repeal the paragraphs, substitute:</w:t>
      </w:r>
    </w:p>
    <w:p w:rsidR="00A62E9C" w:rsidRPr="00A151D3" w:rsidRDefault="00A62E9C" w:rsidP="00A62E9C">
      <w:pPr>
        <w:pStyle w:val="paragraph"/>
      </w:pPr>
      <w:r w:rsidRPr="00A151D3">
        <w:tab/>
        <w:t>(c)</w:t>
      </w:r>
      <w:r w:rsidRPr="00A151D3">
        <w:tab/>
        <w:t>The Commonwealth Minister may, by written notice, terminate the appointment of the child welfare officer at any time.</w:t>
      </w:r>
    </w:p>
    <w:p w:rsidR="00A62E9C" w:rsidRPr="00A151D3" w:rsidRDefault="00A62E9C" w:rsidP="00A62E9C">
      <w:pPr>
        <w:pStyle w:val="ItemHead"/>
      </w:pPr>
      <w:r w:rsidRPr="00A151D3">
        <w:t>3  After item</w:t>
      </w:r>
      <w:r w:rsidR="00A151D3" w:rsidRPr="00A151D3">
        <w:t> </w:t>
      </w:r>
      <w:r w:rsidRPr="00A151D3">
        <w:t>30 of Schedule</w:t>
      </w:r>
      <w:r w:rsidR="00A151D3" w:rsidRPr="00A151D3">
        <w:t> </w:t>
      </w:r>
      <w:r w:rsidRPr="00A151D3">
        <w:t>1</w:t>
      </w:r>
    </w:p>
    <w:p w:rsidR="00A62E9C" w:rsidRPr="00A151D3" w:rsidRDefault="00A62E9C" w:rsidP="00A62E9C">
      <w:pPr>
        <w:pStyle w:val="Item"/>
      </w:pPr>
      <w:r w:rsidRPr="00A151D3">
        <w:t>Insert:</w:t>
      </w:r>
    </w:p>
    <w:p w:rsidR="00A62E9C" w:rsidRPr="00A151D3" w:rsidRDefault="00A62E9C" w:rsidP="00A62E9C">
      <w:pPr>
        <w:pStyle w:val="Specialih"/>
      </w:pPr>
      <w:r w:rsidRPr="00A151D3">
        <w:lastRenderedPageBreak/>
        <w:t>30AAA  Subsection</w:t>
      </w:r>
      <w:r w:rsidR="00A151D3" w:rsidRPr="00A151D3">
        <w:t> </w:t>
      </w:r>
      <w:r w:rsidRPr="00A151D3">
        <w:t>26(1)</w:t>
      </w:r>
    </w:p>
    <w:p w:rsidR="00A62E9C" w:rsidRPr="00A151D3" w:rsidRDefault="00A62E9C" w:rsidP="00A62E9C">
      <w:pPr>
        <w:pStyle w:val="Item"/>
      </w:pPr>
      <w:r w:rsidRPr="00A151D3">
        <w:t>Omit “public sector agency”, substitute “defined entity (within the meaning of subsection</w:t>
      </w:r>
      <w:r w:rsidR="00A151D3" w:rsidRPr="00A151D3">
        <w:t> </w:t>
      </w:r>
      <w:r w:rsidRPr="00A151D3">
        <w:t>27(11))”.</w:t>
      </w:r>
    </w:p>
    <w:p w:rsidR="00A62E9C" w:rsidRPr="00A151D3" w:rsidRDefault="00A62E9C" w:rsidP="00A62E9C">
      <w:pPr>
        <w:pStyle w:val="Specialih"/>
      </w:pPr>
      <w:r w:rsidRPr="00A151D3">
        <w:t>30AAB  Subsection</w:t>
      </w:r>
      <w:r w:rsidR="00A151D3" w:rsidRPr="00A151D3">
        <w:t> </w:t>
      </w:r>
      <w:r w:rsidRPr="00A151D3">
        <w:t>26(2)</w:t>
      </w:r>
    </w:p>
    <w:p w:rsidR="00A62E9C" w:rsidRPr="00A151D3" w:rsidRDefault="00A62E9C" w:rsidP="00A62E9C">
      <w:pPr>
        <w:pStyle w:val="Item"/>
      </w:pPr>
      <w:r w:rsidRPr="00A151D3">
        <w:t>Repeal the subsection, substitute:</w:t>
      </w:r>
    </w:p>
    <w:p w:rsidR="00A62E9C" w:rsidRPr="00A151D3" w:rsidRDefault="00A62E9C" w:rsidP="00A62E9C">
      <w:pPr>
        <w:pStyle w:val="subsection"/>
      </w:pPr>
      <w:r w:rsidRPr="00A151D3">
        <w:tab/>
        <w:t>(2)</w:t>
      </w:r>
      <w:r w:rsidRPr="00A151D3">
        <w:tab/>
        <w:t>The entity must promptly comply with the request if:</w:t>
      </w:r>
    </w:p>
    <w:p w:rsidR="00A62E9C" w:rsidRPr="00A151D3" w:rsidRDefault="00A62E9C" w:rsidP="00A62E9C">
      <w:pPr>
        <w:pStyle w:val="paragraph"/>
      </w:pPr>
      <w:r w:rsidRPr="00A151D3">
        <w:tab/>
        <w:t>(a)</w:t>
      </w:r>
      <w:r w:rsidRPr="00A151D3">
        <w:tab/>
        <w:t xml:space="preserve">the entity is covered by </w:t>
      </w:r>
      <w:r w:rsidR="00A151D3" w:rsidRPr="00A151D3">
        <w:t>paragraph (</w:t>
      </w:r>
      <w:r w:rsidRPr="00A151D3">
        <w:t>c), (ca), (</w:t>
      </w:r>
      <w:proofErr w:type="spellStart"/>
      <w:r w:rsidRPr="00A151D3">
        <w:t>cb</w:t>
      </w:r>
      <w:proofErr w:type="spellEnd"/>
      <w:r w:rsidRPr="00A151D3">
        <w:t xml:space="preserve">), (d), (e), (f), (g), (h) or (j) of the definition of </w:t>
      </w:r>
      <w:r w:rsidRPr="00A151D3">
        <w:rPr>
          <w:b/>
          <w:i/>
        </w:rPr>
        <w:t>defined entity</w:t>
      </w:r>
      <w:r w:rsidRPr="00A151D3">
        <w:t xml:space="preserve"> in subsection</w:t>
      </w:r>
      <w:r w:rsidR="00A151D3" w:rsidRPr="00A151D3">
        <w:t> </w:t>
      </w:r>
      <w:r w:rsidRPr="00A151D3">
        <w:t>27(11); or</w:t>
      </w:r>
    </w:p>
    <w:p w:rsidR="00A62E9C" w:rsidRPr="00A151D3" w:rsidRDefault="00A62E9C" w:rsidP="00A62E9C">
      <w:pPr>
        <w:pStyle w:val="paragraph"/>
      </w:pPr>
      <w:r w:rsidRPr="00A151D3">
        <w:tab/>
        <w:t>(b)</w:t>
      </w:r>
      <w:r w:rsidRPr="00A151D3">
        <w:tab/>
        <w:t xml:space="preserve">the entity is covered by </w:t>
      </w:r>
      <w:r w:rsidR="00A151D3" w:rsidRPr="00A151D3">
        <w:t>paragraph (</w:t>
      </w:r>
      <w:r w:rsidRPr="00A151D3">
        <w:t>k) of that definition, unless the entity is contracted as mentioned in that paragraph by a Department of State</w:t>
      </w:r>
      <w:r w:rsidR="009C17C2" w:rsidRPr="00A151D3">
        <w:t xml:space="preserve"> </w:t>
      </w:r>
      <w:r w:rsidR="007A4FE7" w:rsidRPr="00A151D3">
        <w:t>or other body that is a part, or authority, of</w:t>
      </w:r>
      <w:r w:rsidRPr="00A151D3">
        <w:t xml:space="preserve"> a State or Territory.</w:t>
      </w:r>
    </w:p>
    <w:p w:rsidR="00A62E9C" w:rsidRPr="00A151D3" w:rsidRDefault="00A62E9C" w:rsidP="00A62E9C">
      <w:pPr>
        <w:pStyle w:val="subsection"/>
      </w:pPr>
      <w:r w:rsidRPr="00A151D3">
        <w:tab/>
        <w:t>(3)</w:t>
      </w:r>
      <w:r w:rsidRPr="00A151D3">
        <w:tab/>
      </w:r>
      <w:r w:rsidR="00A151D3" w:rsidRPr="00A151D3">
        <w:t>Subsection (</w:t>
      </w:r>
      <w:r w:rsidRPr="00A151D3">
        <w:t>4) applies if a law of a State or Territory:</w:t>
      </w:r>
    </w:p>
    <w:p w:rsidR="00A62E9C" w:rsidRPr="00A151D3" w:rsidRDefault="00A62E9C" w:rsidP="00A62E9C">
      <w:pPr>
        <w:pStyle w:val="paragraph"/>
      </w:pPr>
      <w:r w:rsidRPr="00A151D3">
        <w:tab/>
        <w:t>(a)</w:t>
      </w:r>
      <w:r w:rsidRPr="00A151D3">
        <w:tab/>
        <w:t>limits disclosure of some or all of the information covered by the request by a Department of State</w:t>
      </w:r>
      <w:r w:rsidR="009C17C2" w:rsidRPr="00A151D3">
        <w:t xml:space="preserve"> </w:t>
      </w:r>
      <w:r w:rsidR="007A4FE7" w:rsidRPr="00A151D3">
        <w:t>or other body that is a part, or authority, of</w:t>
      </w:r>
      <w:r w:rsidR="009C17C2" w:rsidRPr="00A151D3">
        <w:t xml:space="preserve"> the State or Territory, </w:t>
      </w:r>
      <w:r w:rsidRPr="00A151D3">
        <w:t xml:space="preserve">or by a body or person acting on behalf of such a Department or </w:t>
      </w:r>
      <w:r w:rsidR="009C17C2" w:rsidRPr="00A151D3">
        <w:t>other body</w:t>
      </w:r>
      <w:r w:rsidRPr="00A151D3">
        <w:t>; and</w:t>
      </w:r>
    </w:p>
    <w:p w:rsidR="00A62E9C" w:rsidRPr="00A151D3" w:rsidRDefault="00A62E9C" w:rsidP="00A62E9C">
      <w:pPr>
        <w:pStyle w:val="paragraph"/>
      </w:pPr>
      <w:r w:rsidRPr="00A151D3">
        <w:tab/>
        <w:t>(b)</w:t>
      </w:r>
      <w:r w:rsidRPr="00A151D3">
        <w:tab/>
        <w:t>exempts from the limitation a disclosure authorised by a law in force in Norfolk Island.</w:t>
      </w:r>
    </w:p>
    <w:p w:rsidR="00A62E9C" w:rsidRPr="00A151D3" w:rsidRDefault="00A62E9C" w:rsidP="00A62E9C">
      <w:pPr>
        <w:pStyle w:val="subsection"/>
      </w:pPr>
      <w:r w:rsidRPr="00A151D3">
        <w:tab/>
        <w:t>(4)</w:t>
      </w:r>
      <w:r w:rsidRPr="00A151D3">
        <w:tab/>
        <w:t>For the purposes of the exemption, the Department</w:t>
      </w:r>
      <w:r w:rsidR="008B5C8F" w:rsidRPr="00A151D3">
        <w:t xml:space="preserve"> or other </w:t>
      </w:r>
      <w:r w:rsidRPr="00A151D3">
        <w:t>body or person may disclose to the child welfare officer the information covered by the request.</w:t>
      </w:r>
    </w:p>
    <w:p w:rsidR="00A62E9C" w:rsidRPr="00A151D3" w:rsidRDefault="00A62E9C" w:rsidP="00A62E9C">
      <w:pPr>
        <w:pStyle w:val="ItemHead"/>
      </w:pPr>
      <w:r w:rsidRPr="00A151D3">
        <w:t>4  After item</w:t>
      </w:r>
      <w:r w:rsidR="00A151D3" w:rsidRPr="00A151D3">
        <w:t> </w:t>
      </w:r>
      <w:r w:rsidRPr="00A151D3">
        <w:t>30AB of Schedule</w:t>
      </w:r>
      <w:r w:rsidR="00A151D3" w:rsidRPr="00A151D3">
        <w:t> </w:t>
      </w:r>
      <w:r w:rsidRPr="00A151D3">
        <w:t>1</w:t>
      </w:r>
    </w:p>
    <w:p w:rsidR="00A62E9C" w:rsidRPr="00A151D3" w:rsidRDefault="00A62E9C" w:rsidP="00A62E9C">
      <w:pPr>
        <w:pStyle w:val="Item"/>
      </w:pPr>
      <w:r w:rsidRPr="00A151D3">
        <w:t>Insert:</w:t>
      </w:r>
    </w:p>
    <w:p w:rsidR="00A62E9C" w:rsidRPr="00A151D3" w:rsidRDefault="00A62E9C" w:rsidP="00A62E9C">
      <w:pPr>
        <w:pStyle w:val="Specialih"/>
      </w:pPr>
      <w:r w:rsidRPr="00A151D3">
        <w:t>30ABA  Subsection</w:t>
      </w:r>
      <w:r w:rsidR="00A151D3" w:rsidRPr="00A151D3">
        <w:t> </w:t>
      </w:r>
      <w:r w:rsidRPr="00A151D3">
        <w:t>27(11) (</w:t>
      </w:r>
      <w:r w:rsidR="00A151D3" w:rsidRPr="00A151D3">
        <w:t>paragraph (</w:t>
      </w:r>
      <w:r w:rsidRPr="00A151D3">
        <w:t xml:space="preserve">c) of the definition of </w:t>
      </w:r>
      <w:r w:rsidRPr="00A151D3">
        <w:rPr>
          <w:i/>
        </w:rPr>
        <w:t>defined entity</w:t>
      </w:r>
      <w:r w:rsidRPr="00A151D3">
        <w:t>)</w:t>
      </w:r>
    </w:p>
    <w:p w:rsidR="00A62E9C" w:rsidRPr="00A151D3" w:rsidRDefault="00A62E9C" w:rsidP="00A62E9C">
      <w:pPr>
        <w:pStyle w:val="Item"/>
      </w:pPr>
      <w:r w:rsidRPr="00A151D3">
        <w:t>Repeal the paragraph, substitute:</w:t>
      </w:r>
    </w:p>
    <w:p w:rsidR="00A62E9C" w:rsidRPr="00A151D3" w:rsidRDefault="00A62E9C" w:rsidP="00A62E9C">
      <w:pPr>
        <w:pStyle w:val="paragraph"/>
      </w:pPr>
      <w:r w:rsidRPr="00A151D3">
        <w:tab/>
        <w:t>(c)</w:t>
      </w:r>
      <w:r w:rsidRPr="00A151D3">
        <w:tab/>
        <w:t>the public service;</w:t>
      </w:r>
    </w:p>
    <w:p w:rsidR="00A62E9C" w:rsidRPr="00A151D3" w:rsidRDefault="00A62E9C" w:rsidP="00A62E9C">
      <w:pPr>
        <w:pStyle w:val="paragraph"/>
      </w:pPr>
      <w:r w:rsidRPr="00A151D3">
        <w:tab/>
        <w:t>(ca)</w:t>
      </w:r>
      <w:r w:rsidRPr="00A151D3">
        <w:tab/>
        <w:t>a territory instrumentality;</w:t>
      </w:r>
    </w:p>
    <w:p w:rsidR="00A62E9C" w:rsidRPr="00A151D3" w:rsidRDefault="00A62E9C" w:rsidP="00A62E9C">
      <w:pPr>
        <w:pStyle w:val="paragraph"/>
      </w:pPr>
      <w:r w:rsidRPr="00A151D3">
        <w:tab/>
        <w:t>(</w:t>
      </w:r>
      <w:proofErr w:type="spellStart"/>
      <w:r w:rsidRPr="00A151D3">
        <w:t>cb</w:t>
      </w:r>
      <w:proofErr w:type="spellEnd"/>
      <w:r w:rsidRPr="00A151D3">
        <w:t>)</w:t>
      </w:r>
      <w:r w:rsidRPr="00A151D3">
        <w:tab/>
        <w:t>a holder of an office established by an enactment;</w:t>
      </w:r>
    </w:p>
    <w:p w:rsidR="00A62E9C" w:rsidRPr="00A151D3" w:rsidRDefault="00A62E9C" w:rsidP="00A62E9C">
      <w:pPr>
        <w:pStyle w:val="ItemHead"/>
      </w:pPr>
      <w:r w:rsidRPr="00A151D3">
        <w:t>5  Item</w:t>
      </w:r>
      <w:r w:rsidR="00A151D3" w:rsidRPr="00A151D3">
        <w:t> </w:t>
      </w:r>
      <w:r w:rsidRPr="00A151D3">
        <w:t>30AC of Schedule</w:t>
      </w:r>
      <w:r w:rsidR="00A151D3" w:rsidRPr="00A151D3">
        <w:t> </w:t>
      </w:r>
      <w:r w:rsidRPr="00A151D3">
        <w:t>1 (</w:t>
      </w:r>
      <w:r w:rsidR="00A151D3" w:rsidRPr="00A151D3">
        <w:t>paragraph (</w:t>
      </w:r>
      <w:r w:rsidRPr="00A151D3">
        <w:t xml:space="preserve">j) of the definition of </w:t>
      </w:r>
      <w:r w:rsidRPr="00A151D3">
        <w:rPr>
          <w:i/>
        </w:rPr>
        <w:t>defined entity</w:t>
      </w:r>
      <w:r w:rsidRPr="00A151D3">
        <w:t>)</w:t>
      </w:r>
    </w:p>
    <w:p w:rsidR="00A62E9C" w:rsidRPr="00A151D3" w:rsidRDefault="00A62E9C" w:rsidP="00A62E9C">
      <w:pPr>
        <w:pStyle w:val="Item"/>
      </w:pPr>
      <w:r w:rsidRPr="00A151D3">
        <w:t>Repeal the paragraph, substitute:</w:t>
      </w:r>
    </w:p>
    <w:p w:rsidR="00A62E9C" w:rsidRPr="00A151D3" w:rsidRDefault="00A62E9C" w:rsidP="00A62E9C">
      <w:pPr>
        <w:pStyle w:val="paragraph"/>
      </w:pPr>
      <w:r w:rsidRPr="00A151D3">
        <w:tab/>
        <w:t>(j)</w:t>
      </w:r>
      <w:r w:rsidRPr="00A151D3">
        <w:tab/>
      </w:r>
      <w:r w:rsidR="0064275C" w:rsidRPr="00A151D3">
        <w:t xml:space="preserve">a Department of State </w:t>
      </w:r>
      <w:r w:rsidR="007A4FE7" w:rsidRPr="00A151D3">
        <w:t>or other body that is a part, or authority, of</w:t>
      </w:r>
      <w:r w:rsidR="00974D99" w:rsidRPr="00A151D3">
        <w:t xml:space="preserve"> the Commonwealth</w:t>
      </w:r>
      <w:r w:rsidRPr="00A151D3">
        <w:t>;</w:t>
      </w:r>
    </w:p>
    <w:p w:rsidR="00A62E9C" w:rsidRPr="00A151D3" w:rsidRDefault="00A62E9C" w:rsidP="00A62E9C">
      <w:pPr>
        <w:pStyle w:val="paragraph"/>
      </w:pPr>
      <w:r w:rsidRPr="00A151D3">
        <w:tab/>
        <w:t>(</w:t>
      </w:r>
      <w:proofErr w:type="spellStart"/>
      <w:r w:rsidRPr="00A151D3">
        <w:t>ja</w:t>
      </w:r>
      <w:proofErr w:type="spellEnd"/>
      <w:r w:rsidRPr="00A151D3">
        <w:t>)</w:t>
      </w:r>
      <w:r w:rsidRPr="00A151D3">
        <w:tab/>
      </w:r>
      <w:r w:rsidR="007A4FE7" w:rsidRPr="00A151D3">
        <w:t xml:space="preserve">a Department of State or other body that is a part, or authority, of </w:t>
      </w:r>
      <w:r w:rsidR="00974D99" w:rsidRPr="00A151D3">
        <w:t>a State or Territory</w:t>
      </w:r>
      <w:r w:rsidRPr="00A151D3">
        <w:t>;</w:t>
      </w:r>
    </w:p>
    <w:p w:rsidR="00A62E9C" w:rsidRPr="00A151D3" w:rsidRDefault="004E2CFD" w:rsidP="00A62E9C">
      <w:pPr>
        <w:pStyle w:val="ItemHead"/>
      </w:pPr>
      <w:r w:rsidRPr="00A151D3">
        <w:t>6</w:t>
      </w:r>
      <w:r w:rsidR="00A62E9C" w:rsidRPr="00A151D3">
        <w:t xml:space="preserve">  Item</w:t>
      </w:r>
      <w:r w:rsidR="00A151D3" w:rsidRPr="00A151D3">
        <w:t> </w:t>
      </w:r>
      <w:r w:rsidR="00A62E9C" w:rsidRPr="00A151D3">
        <w:t>31 of Schedule</w:t>
      </w:r>
      <w:r w:rsidR="00A151D3" w:rsidRPr="00A151D3">
        <w:t> </w:t>
      </w:r>
      <w:r w:rsidR="00A62E9C" w:rsidRPr="00A151D3">
        <w:t>1 (section</w:t>
      </w:r>
      <w:r w:rsidR="00A151D3" w:rsidRPr="00A151D3">
        <w:t> </w:t>
      </w:r>
      <w:r w:rsidR="00A62E9C" w:rsidRPr="00A151D3">
        <w:t>32)</w:t>
      </w:r>
    </w:p>
    <w:p w:rsidR="00A62E9C" w:rsidRPr="00A151D3" w:rsidRDefault="00A62E9C" w:rsidP="00A62E9C">
      <w:pPr>
        <w:pStyle w:val="Item"/>
      </w:pPr>
      <w:r w:rsidRPr="00A151D3">
        <w:t>Omit “The child welfare officer”, substitute “(1) The child welfare officer”.</w:t>
      </w:r>
    </w:p>
    <w:p w:rsidR="00A62E9C" w:rsidRPr="00A151D3" w:rsidRDefault="004E2CFD" w:rsidP="00A62E9C">
      <w:pPr>
        <w:pStyle w:val="ItemHead"/>
      </w:pPr>
      <w:r w:rsidRPr="00A151D3">
        <w:t>7</w:t>
      </w:r>
      <w:r w:rsidR="00A62E9C" w:rsidRPr="00A151D3">
        <w:t xml:space="preserve">  Item</w:t>
      </w:r>
      <w:r w:rsidR="00A151D3" w:rsidRPr="00A151D3">
        <w:t> </w:t>
      </w:r>
      <w:r w:rsidR="00A62E9C" w:rsidRPr="00A151D3">
        <w:t>31 of Schedule</w:t>
      </w:r>
      <w:r w:rsidR="00A151D3" w:rsidRPr="00A151D3">
        <w:t> </w:t>
      </w:r>
      <w:r w:rsidR="00A62E9C" w:rsidRPr="00A151D3">
        <w:t>1 (paragraph</w:t>
      </w:r>
      <w:r w:rsidR="00A151D3" w:rsidRPr="00A151D3">
        <w:t> </w:t>
      </w:r>
      <w:r w:rsidR="00A62E9C" w:rsidRPr="00A151D3">
        <w:t>32(c))</w:t>
      </w:r>
    </w:p>
    <w:p w:rsidR="00A62E9C" w:rsidRPr="00A151D3" w:rsidRDefault="00A62E9C" w:rsidP="00A62E9C">
      <w:pPr>
        <w:pStyle w:val="Item"/>
      </w:pPr>
      <w:r w:rsidRPr="00A151D3">
        <w:t xml:space="preserve">Repeal the </w:t>
      </w:r>
      <w:r w:rsidR="00A151D3" w:rsidRPr="00A151D3">
        <w:t>paragraph (</w:t>
      </w:r>
      <w:r w:rsidR="009D3034" w:rsidRPr="00A151D3">
        <w:t>not including the note)</w:t>
      </w:r>
      <w:r w:rsidRPr="00A151D3">
        <w:t>, substitute:</w:t>
      </w:r>
    </w:p>
    <w:p w:rsidR="00A62E9C" w:rsidRPr="00A151D3" w:rsidRDefault="00A62E9C" w:rsidP="00A62E9C">
      <w:pPr>
        <w:pStyle w:val="paragraph"/>
      </w:pPr>
      <w:r w:rsidRPr="00A151D3">
        <w:tab/>
        <w:t>(c)</w:t>
      </w:r>
      <w:r w:rsidRPr="00A151D3">
        <w:tab/>
        <w:t>an individual who:</w:t>
      </w:r>
    </w:p>
    <w:p w:rsidR="00A62E9C" w:rsidRPr="00A151D3" w:rsidRDefault="00A62E9C" w:rsidP="00A62E9C">
      <w:pPr>
        <w:pStyle w:val="paragraphsub"/>
      </w:pPr>
      <w:r w:rsidRPr="00A151D3">
        <w:lastRenderedPageBreak/>
        <w:tab/>
        <w:t>(</w:t>
      </w:r>
      <w:proofErr w:type="spellStart"/>
      <w:r w:rsidRPr="00A151D3">
        <w:t>i</w:t>
      </w:r>
      <w:proofErr w:type="spellEnd"/>
      <w:r w:rsidRPr="00A151D3">
        <w:t>)</w:t>
      </w:r>
      <w:r w:rsidRPr="00A151D3">
        <w:tab/>
        <w:t>holds or performs the duties of an office or position in a Department of State</w:t>
      </w:r>
      <w:r w:rsidR="008B5C8F" w:rsidRPr="00A151D3">
        <w:t xml:space="preserve"> </w:t>
      </w:r>
      <w:r w:rsidR="007A4FE7" w:rsidRPr="00A151D3">
        <w:t>or other body that is a part, or authority, of</w:t>
      </w:r>
      <w:r w:rsidRPr="00A151D3">
        <w:t xml:space="preserve"> the Commonwealth or of a State or Territory</w:t>
      </w:r>
      <w:r w:rsidR="007E3D56" w:rsidRPr="00A151D3">
        <w:t xml:space="preserve">, if the office or position </w:t>
      </w:r>
      <w:r w:rsidRPr="00A151D3">
        <w:t>is, or is equivalent to or higher than, an Executive Level 2 position in the Australian Public Service; and</w:t>
      </w:r>
    </w:p>
    <w:p w:rsidR="00A62E9C" w:rsidRPr="00A151D3" w:rsidRDefault="00A62E9C" w:rsidP="00A62E9C">
      <w:pPr>
        <w:pStyle w:val="paragraphsub"/>
      </w:pPr>
      <w:r w:rsidRPr="00A151D3">
        <w:tab/>
        <w:t>(ii)</w:t>
      </w:r>
      <w:r w:rsidRPr="00A151D3">
        <w:tab/>
        <w:t>has suitable qualifications and experience to perform the functions or exercise the powers under the Act or the interstate law; or</w:t>
      </w:r>
    </w:p>
    <w:p w:rsidR="00A62E9C" w:rsidRPr="00A151D3" w:rsidRDefault="00A62E9C" w:rsidP="00A62E9C">
      <w:pPr>
        <w:pStyle w:val="paragraph"/>
      </w:pPr>
      <w:r w:rsidRPr="00A151D3">
        <w:tab/>
        <w:t>(d)</w:t>
      </w:r>
      <w:r w:rsidRPr="00A151D3">
        <w:tab/>
        <w:t>if the child welfare officer was appointed under subparagraph</w:t>
      </w:r>
      <w:r w:rsidR="00A151D3" w:rsidRPr="00A151D3">
        <w:t> </w:t>
      </w:r>
      <w:r w:rsidRPr="00A151D3">
        <w:t>24(1)(a)(ii):</w:t>
      </w:r>
    </w:p>
    <w:p w:rsidR="00A62E9C" w:rsidRPr="00A151D3" w:rsidRDefault="00A62E9C" w:rsidP="00A62E9C">
      <w:pPr>
        <w:pStyle w:val="paragraphsub"/>
      </w:pPr>
      <w:r w:rsidRPr="00A151D3">
        <w:tab/>
        <w:t>(</w:t>
      </w:r>
      <w:proofErr w:type="spellStart"/>
      <w:r w:rsidRPr="00A151D3">
        <w:t>i</w:t>
      </w:r>
      <w:proofErr w:type="spellEnd"/>
      <w:r w:rsidRPr="00A151D3">
        <w:t>)</w:t>
      </w:r>
      <w:r w:rsidRPr="00A151D3">
        <w:tab/>
        <w:t>an employee of the body mentioned in that subparagraph; or</w:t>
      </w:r>
    </w:p>
    <w:p w:rsidR="00A62E9C" w:rsidRPr="00A151D3" w:rsidRDefault="00A62E9C" w:rsidP="00A62E9C">
      <w:pPr>
        <w:pStyle w:val="paragraphsub"/>
      </w:pPr>
      <w:r w:rsidRPr="00A151D3">
        <w:tab/>
        <w:t>(ii)</w:t>
      </w:r>
      <w:r w:rsidRPr="00A151D3">
        <w:tab/>
        <w:t>an individual engaged by that body to provide child welfare services.</w:t>
      </w:r>
    </w:p>
    <w:p w:rsidR="00A62E9C" w:rsidRPr="00A151D3" w:rsidRDefault="004E2CFD" w:rsidP="00A62E9C">
      <w:pPr>
        <w:pStyle w:val="ItemHead"/>
      </w:pPr>
      <w:r w:rsidRPr="00A151D3">
        <w:t>8</w:t>
      </w:r>
      <w:r w:rsidR="00A62E9C" w:rsidRPr="00A151D3">
        <w:t xml:space="preserve">  Item</w:t>
      </w:r>
      <w:r w:rsidR="00A151D3" w:rsidRPr="00A151D3">
        <w:t> </w:t>
      </w:r>
      <w:r w:rsidR="00A62E9C" w:rsidRPr="00A151D3">
        <w:t>31 of Schedule</w:t>
      </w:r>
      <w:r w:rsidR="00A151D3" w:rsidRPr="00A151D3">
        <w:t> </w:t>
      </w:r>
      <w:r w:rsidR="00A62E9C" w:rsidRPr="00A151D3">
        <w:t>1 (at the end of section</w:t>
      </w:r>
      <w:r w:rsidR="00A151D3" w:rsidRPr="00A151D3">
        <w:t> </w:t>
      </w:r>
      <w:r w:rsidR="00A62E9C" w:rsidRPr="00A151D3">
        <w:t>32)</w:t>
      </w:r>
    </w:p>
    <w:p w:rsidR="00A62E9C" w:rsidRPr="00A151D3" w:rsidRDefault="00A62E9C" w:rsidP="00A62E9C">
      <w:pPr>
        <w:pStyle w:val="Item"/>
      </w:pPr>
      <w:r w:rsidRPr="00A151D3">
        <w:t>Add:</w:t>
      </w:r>
    </w:p>
    <w:p w:rsidR="00A62E9C" w:rsidRPr="00A151D3" w:rsidRDefault="00A62E9C" w:rsidP="00A62E9C">
      <w:pPr>
        <w:pStyle w:val="subsection"/>
      </w:pPr>
      <w:r w:rsidRPr="00A151D3">
        <w:tab/>
        <w:t>(2)</w:t>
      </w:r>
      <w:r w:rsidRPr="00A151D3">
        <w:tab/>
        <w:t xml:space="preserve">If a function or power is delegated under </w:t>
      </w:r>
      <w:r w:rsidR="00A151D3" w:rsidRPr="00A151D3">
        <w:t>subsection (</w:t>
      </w:r>
      <w:r w:rsidRPr="00A151D3">
        <w:t xml:space="preserve">1) to a person referred to in </w:t>
      </w:r>
      <w:r w:rsidR="00A151D3" w:rsidRPr="00A151D3">
        <w:t>paragraph (</w:t>
      </w:r>
      <w:r w:rsidRPr="00A151D3">
        <w:t>1)(c), the person need not accept the function or power delegated.</w:t>
      </w:r>
    </w:p>
    <w:p w:rsidR="00A62E9C" w:rsidRPr="00A151D3" w:rsidRDefault="004E2CFD" w:rsidP="00A62E9C">
      <w:pPr>
        <w:pStyle w:val="ItemHead"/>
      </w:pPr>
      <w:r w:rsidRPr="00A151D3">
        <w:t>9</w:t>
      </w:r>
      <w:r w:rsidR="00A62E9C" w:rsidRPr="00A151D3">
        <w:t xml:space="preserve">  After item</w:t>
      </w:r>
      <w:r w:rsidR="00A151D3" w:rsidRPr="00A151D3">
        <w:t> </w:t>
      </w:r>
      <w:r w:rsidR="00A62E9C" w:rsidRPr="00A151D3">
        <w:t>32AB of Schedule</w:t>
      </w:r>
      <w:r w:rsidR="00A151D3" w:rsidRPr="00A151D3">
        <w:t> </w:t>
      </w:r>
      <w:r w:rsidR="00A62E9C" w:rsidRPr="00A151D3">
        <w:t>1</w:t>
      </w:r>
    </w:p>
    <w:p w:rsidR="00A62E9C" w:rsidRPr="00A151D3" w:rsidRDefault="00A62E9C" w:rsidP="00A62E9C">
      <w:pPr>
        <w:pStyle w:val="Item"/>
      </w:pPr>
      <w:r w:rsidRPr="00A151D3">
        <w:t>Insert:</w:t>
      </w:r>
    </w:p>
    <w:p w:rsidR="00A62E9C" w:rsidRPr="00A151D3" w:rsidRDefault="00A62E9C" w:rsidP="00A62E9C">
      <w:pPr>
        <w:pStyle w:val="Specialih"/>
      </w:pPr>
      <w:r w:rsidRPr="00A151D3">
        <w:t>32A</w:t>
      </w:r>
      <w:r w:rsidR="009D3034" w:rsidRPr="00A151D3">
        <w:t>C</w:t>
      </w:r>
      <w:r w:rsidRPr="00A151D3">
        <w:t xml:space="preserve">  Before subsection</w:t>
      </w:r>
      <w:r w:rsidR="00A151D3" w:rsidRPr="00A151D3">
        <w:t> </w:t>
      </w:r>
      <w:r w:rsidRPr="00A151D3">
        <w:t>186(1)</w:t>
      </w:r>
    </w:p>
    <w:p w:rsidR="00A62E9C" w:rsidRPr="00A151D3" w:rsidRDefault="00A62E9C" w:rsidP="00A62E9C">
      <w:pPr>
        <w:pStyle w:val="Item"/>
      </w:pPr>
      <w:r w:rsidRPr="00A151D3">
        <w:t>Insert:</w:t>
      </w:r>
    </w:p>
    <w:p w:rsidR="00A62E9C" w:rsidRPr="00A151D3" w:rsidRDefault="00A62E9C" w:rsidP="00A62E9C">
      <w:pPr>
        <w:pStyle w:val="subsection"/>
      </w:pPr>
      <w:r w:rsidRPr="00A151D3">
        <w:tab/>
        <w:t>(1A)</w:t>
      </w:r>
      <w:r w:rsidRPr="00A151D3">
        <w:tab/>
        <w:t>A person who acquires information or a document under this Act may:</w:t>
      </w:r>
    </w:p>
    <w:p w:rsidR="00A62E9C" w:rsidRPr="00A151D3" w:rsidRDefault="00A62E9C" w:rsidP="00A62E9C">
      <w:pPr>
        <w:pStyle w:val="paragraph"/>
      </w:pPr>
      <w:r w:rsidRPr="00A151D3">
        <w:tab/>
        <w:t>(a)</w:t>
      </w:r>
      <w:r w:rsidRPr="00A151D3">
        <w:tab/>
        <w:t>make a record of the information or document; or</w:t>
      </w:r>
    </w:p>
    <w:p w:rsidR="00A62E9C" w:rsidRPr="00A151D3" w:rsidRDefault="00A62E9C" w:rsidP="00A62E9C">
      <w:pPr>
        <w:pStyle w:val="paragraph"/>
      </w:pPr>
      <w:r w:rsidRPr="00A151D3">
        <w:tab/>
        <w:t>(b)</w:t>
      </w:r>
      <w:r w:rsidRPr="00A151D3">
        <w:tab/>
        <w:t>divulge or communicate the information or document to any person;</w:t>
      </w:r>
    </w:p>
    <w:p w:rsidR="00A62E9C" w:rsidRPr="00A151D3" w:rsidRDefault="00A62E9C" w:rsidP="00A62E9C">
      <w:pPr>
        <w:pStyle w:val="subsection2"/>
      </w:pPr>
      <w:r w:rsidRPr="00A151D3">
        <w:t>if the recording, divulging or communication is for the purposes of this Act or as required by law.</w:t>
      </w:r>
    </w:p>
    <w:p w:rsidR="00A62E9C" w:rsidRPr="00A151D3" w:rsidRDefault="00A62E9C" w:rsidP="00A62E9C">
      <w:pPr>
        <w:pStyle w:val="Specialih"/>
      </w:pPr>
      <w:r w:rsidRPr="00A151D3">
        <w:t>32A</w:t>
      </w:r>
      <w:r w:rsidR="009D3034" w:rsidRPr="00A151D3">
        <w:t>D</w:t>
      </w:r>
      <w:r w:rsidRPr="00A151D3">
        <w:t xml:space="preserve">  Section</w:t>
      </w:r>
      <w:r w:rsidR="00A151D3" w:rsidRPr="00A151D3">
        <w:t> </w:t>
      </w:r>
      <w:r w:rsidRPr="00A151D3">
        <w:t>187</w:t>
      </w:r>
    </w:p>
    <w:p w:rsidR="00A62E9C" w:rsidRPr="00A151D3" w:rsidRDefault="00A62E9C" w:rsidP="00A62E9C">
      <w:pPr>
        <w:pStyle w:val="Item"/>
      </w:pPr>
      <w:r w:rsidRPr="00A151D3">
        <w:t>After “welfare officer,”, insert “a delegate of the child welfare officer,”.</w:t>
      </w:r>
    </w:p>
    <w:sectPr w:rsidR="00A62E9C" w:rsidRPr="00A151D3" w:rsidSect="000F7FE9">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AE" w:rsidRDefault="00CD30AE" w:rsidP="0048364F">
      <w:pPr>
        <w:spacing w:line="240" w:lineRule="auto"/>
      </w:pPr>
      <w:r>
        <w:separator/>
      </w:r>
    </w:p>
  </w:endnote>
  <w:endnote w:type="continuationSeparator" w:id="0">
    <w:p w:rsidR="00CD30AE" w:rsidRDefault="00CD30A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0F7FE9" w:rsidRDefault="000F7FE9" w:rsidP="000F7FE9">
    <w:pPr>
      <w:pStyle w:val="Footer"/>
      <w:tabs>
        <w:tab w:val="clear" w:pos="4153"/>
        <w:tab w:val="clear" w:pos="8306"/>
        <w:tab w:val="center" w:pos="4150"/>
        <w:tab w:val="right" w:pos="8307"/>
      </w:tabs>
      <w:spacing w:before="120"/>
      <w:rPr>
        <w:i/>
        <w:sz w:val="18"/>
      </w:rPr>
    </w:pPr>
    <w:r w:rsidRPr="000F7FE9">
      <w:rPr>
        <w:i/>
        <w:sz w:val="18"/>
      </w:rPr>
      <w:t>OPC63336 -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0F7FE9" w:rsidRDefault="000F7FE9" w:rsidP="000F7FE9">
    <w:pPr>
      <w:rPr>
        <w:rFonts w:cs="Times New Roman"/>
        <w:i/>
        <w:sz w:val="18"/>
      </w:rPr>
    </w:pPr>
    <w:r w:rsidRPr="000F7FE9">
      <w:rPr>
        <w:rFonts w:cs="Times New Roman"/>
        <w:i/>
        <w:sz w:val="18"/>
      </w:rPr>
      <w:t>OPC63336 -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0F7FE9" w:rsidRDefault="000F7FE9" w:rsidP="000F7FE9">
    <w:pPr>
      <w:pStyle w:val="Footer"/>
      <w:tabs>
        <w:tab w:val="clear" w:pos="4153"/>
        <w:tab w:val="clear" w:pos="8306"/>
        <w:tab w:val="center" w:pos="4150"/>
        <w:tab w:val="right" w:pos="8307"/>
      </w:tabs>
      <w:spacing w:before="120"/>
      <w:rPr>
        <w:i/>
        <w:sz w:val="18"/>
      </w:rPr>
    </w:pPr>
    <w:r w:rsidRPr="000F7FE9">
      <w:rPr>
        <w:i/>
        <w:sz w:val="18"/>
      </w:rPr>
      <w:t>OPC63336 -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151D3">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060C">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246B">
            <w:rPr>
              <w:i/>
              <w:sz w:val="18"/>
            </w:rPr>
            <w:t>Norfolk Island Continued Laws Amendment (Child Welfare Officer) Ordinance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0F7FE9" w:rsidRDefault="000F7FE9" w:rsidP="000F7FE9">
    <w:pPr>
      <w:rPr>
        <w:rFonts w:cs="Times New Roman"/>
        <w:i/>
        <w:sz w:val="18"/>
      </w:rPr>
    </w:pPr>
    <w:r w:rsidRPr="000F7FE9">
      <w:rPr>
        <w:rFonts w:cs="Times New Roman"/>
        <w:i/>
        <w:sz w:val="18"/>
      </w:rPr>
      <w:t>OPC63336 -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A151D3">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246B">
            <w:rPr>
              <w:i/>
              <w:sz w:val="18"/>
            </w:rPr>
            <w:t>Norfolk Island Continued Laws Amendment (Child Welfare Officer) Ordinance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0E15">
            <w:rPr>
              <w:i/>
              <w:noProof/>
              <w:sz w:val="18"/>
            </w:rPr>
            <w:t>i</w:t>
          </w:r>
          <w:r w:rsidRPr="00ED79B6">
            <w:rPr>
              <w:i/>
              <w:sz w:val="18"/>
            </w:rPr>
            <w:fldChar w:fldCharType="end"/>
          </w:r>
        </w:p>
      </w:tc>
    </w:tr>
  </w:tbl>
  <w:p w:rsidR="00A136F5" w:rsidRPr="000F7FE9" w:rsidRDefault="000F7FE9" w:rsidP="000F7FE9">
    <w:pPr>
      <w:rPr>
        <w:rFonts w:cs="Times New Roman"/>
        <w:i/>
        <w:sz w:val="18"/>
      </w:rPr>
    </w:pPr>
    <w:r w:rsidRPr="000F7FE9">
      <w:rPr>
        <w:rFonts w:cs="Times New Roman"/>
        <w:i/>
        <w:sz w:val="18"/>
      </w:rPr>
      <w:t>OPC63336 -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151D3">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0E15">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246B">
            <w:rPr>
              <w:i/>
              <w:sz w:val="18"/>
            </w:rPr>
            <w:t>Norfolk Island Continued Laws Amendment (Child Welfare Officer) Ordinance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0F7FE9" w:rsidRDefault="000F7FE9" w:rsidP="000F7FE9">
    <w:pPr>
      <w:rPr>
        <w:rFonts w:cs="Times New Roman"/>
        <w:i/>
        <w:sz w:val="18"/>
      </w:rPr>
    </w:pPr>
    <w:r w:rsidRPr="000F7FE9">
      <w:rPr>
        <w:rFonts w:cs="Times New Roman"/>
        <w:i/>
        <w:sz w:val="18"/>
      </w:rPr>
      <w:t>OPC63336 -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246B">
            <w:rPr>
              <w:i/>
              <w:sz w:val="18"/>
            </w:rPr>
            <w:t>Norfolk Island Continued Laws Amendment (Child Welfare Officer) Ordinance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0E15">
            <w:rPr>
              <w:i/>
              <w:noProof/>
              <w:sz w:val="18"/>
            </w:rPr>
            <w:t>1</w:t>
          </w:r>
          <w:r w:rsidRPr="00ED79B6">
            <w:rPr>
              <w:i/>
              <w:sz w:val="18"/>
            </w:rPr>
            <w:fldChar w:fldCharType="end"/>
          </w:r>
        </w:p>
      </w:tc>
    </w:tr>
  </w:tbl>
  <w:p w:rsidR="007A6863" w:rsidRPr="000F7FE9" w:rsidRDefault="000F7FE9" w:rsidP="000F7FE9">
    <w:pPr>
      <w:rPr>
        <w:rFonts w:cs="Times New Roman"/>
        <w:i/>
        <w:sz w:val="18"/>
      </w:rPr>
    </w:pPr>
    <w:r w:rsidRPr="000F7FE9">
      <w:rPr>
        <w:rFonts w:cs="Times New Roman"/>
        <w:i/>
        <w:sz w:val="18"/>
      </w:rPr>
      <w:t>OPC63336 -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246B">
            <w:rPr>
              <w:i/>
              <w:sz w:val="18"/>
            </w:rPr>
            <w:t>Norfolk Island Continued Laws Amendment (Child Welfare Officer) Ordinance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060C">
            <w:rPr>
              <w:i/>
              <w:noProof/>
              <w:sz w:val="18"/>
            </w:rPr>
            <w:t>2</w:t>
          </w:r>
          <w:r w:rsidRPr="00ED79B6">
            <w:rPr>
              <w:i/>
              <w:sz w:val="18"/>
            </w:rPr>
            <w:fldChar w:fldCharType="end"/>
          </w:r>
        </w:p>
      </w:tc>
    </w:tr>
  </w:tbl>
  <w:p w:rsidR="00A136F5" w:rsidRPr="000F7FE9" w:rsidRDefault="000F7FE9" w:rsidP="000F7FE9">
    <w:pPr>
      <w:rPr>
        <w:rFonts w:cs="Times New Roman"/>
        <w:i/>
        <w:sz w:val="18"/>
      </w:rPr>
    </w:pPr>
    <w:r w:rsidRPr="000F7FE9">
      <w:rPr>
        <w:rFonts w:cs="Times New Roman"/>
        <w:i/>
        <w:sz w:val="18"/>
      </w:rPr>
      <w:t>OPC63336 -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AE" w:rsidRDefault="00CD30AE" w:rsidP="0048364F">
      <w:pPr>
        <w:spacing w:line="240" w:lineRule="auto"/>
      </w:pPr>
      <w:r>
        <w:separator/>
      </w:r>
    </w:p>
  </w:footnote>
  <w:footnote w:type="continuationSeparator" w:id="0">
    <w:p w:rsidR="00CD30AE" w:rsidRDefault="00CD30A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E80E15">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E80E15">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AE"/>
    <w:rsid w:val="00000263"/>
    <w:rsid w:val="000113BC"/>
    <w:rsid w:val="000136AF"/>
    <w:rsid w:val="0004044E"/>
    <w:rsid w:val="0005120E"/>
    <w:rsid w:val="000518EA"/>
    <w:rsid w:val="00054577"/>
    <w:rsid w:val="000614BF"/>
    <w:rsid w:val="0007169C"/>
    <w:rsid w:val="00074F20"/>
    <w:rsid w:val="00077593"/>
    <w:rsid w:val="00083F48"/>
    <w:rsid w:val="000A7DF9"/>
    <w:rsid w:val="000D05EF"/>
    <w:rsid w:val="000D5485"/>
    <w:rsid w:val="000E5197"/>
    <w:rsid w:val="000F21C1"/>
    <w:rsid w:val="000F7FE9"/>
    <w:rsid w:val="00105D72"/>
    <w:rsid w:val="0010745C"/>
    <w:rsid w:val="00117277"/>
    <w:rsid w:val="00160BD7"/>
    <w:rsid w:val="001643C9"/>
    <w:rsid w:val="00165568"/>
    <w:rsid w:val="00166082"/>
    <w:rsid w:val="00166C2F"/>
    <w:rsid w:val="001716C9"/>
    <w:rsid w:val="00184261"/>
    <w:rsid w:val="00193461"/>
    <w:rsid w:val="001939E1"/>
    <w:rsid w:val="00195382"/>
    <w:rsid w:val="001A3B9F"/>
    <w:rsid w:val="001A65C0"/>
    <w:rsid w:val="001B6456"/>
    <w:rsid w:val="001B7A5D"/>
    <w:rsid w:val="001C69C4"/>
    <w:rsid w:val="001E0A8D"/>
    <w:rsid w:val="001E3590"/>
    <w:rsid w:val="001E3922"/>
    <w:rsid w:val="001E7407"/>
    <w:rsid w:val="00201D27"/>
    <w:rsid w:val="0020300C"/>
    <w:rsid w:val="00220A0C"/>
    <w:rsid w:val="00223E4A"/>
    <w:rsid w:val="002302EA"/>
    <w:rsid w:val="00240749"/>
    <w:rsid w:val="002468D7"/>
    <w:rsid w:val="00285CDD"/>
    <w:rsid w:val="00291167"/>
    <w:rsid w:val="00292E64"/>
    <w:rsid w:val="00297ECB"/>
    <w:rsid w:val="002A2745"/>
    <w:rsid w:val="002C152A"/>
    <w:rsid w:val="002D043A"/>
    <w:rsid w:val="0031713F"/>
    <w:rsid w:val="00321913"/>
    <w:rsid w:val="00324EE6"/>
    <w:rsid w:val="003316DC"/>
    <w:rsid w:val="00332E0D"/>
    <w:rsid w:val="003415D3"/>
    <w:rsid w:val="00346335"/>
    <w:rsid w:val="00352B0F"/>
    <w:rsid w:val="003561B0"/>
    <w:rsid w:val="00367960"/>
    <w:rsid w:val="003A15AC"/>
    <w:rsid w:val="003A56EB"/>
    <w:rsid w:val="003B0627"/>
    <w:rsid w:val="003B43B2"/>
    <w:rsid w:val="003B5BCA"/>
    <w:rsid w:val="003C5F2B"/>
    <w:rsid w:val="003D0BFE"/>
    <w:rsid w:val="003D5700"/>
    <w:rsid w:val="003F0F5A"/>
    <w:rsid w:val="00400A30"/>
    <w:rsid w:val="004022CA"/>
    <w:rsid w:val="004116CD"/>
    <w:rsid w:val="00413F4F"/>
    <w:rsid w:val="00414ADE"/>
    <w:rsid w:val="00424CA9"/>
    <w:rsid w:val="004257BB"/>
    <w:rsid w:val="004261D9"/>
    <w:rsid w:val="0044291A"/>
    <w:rsid w:val="00460499"/>
    <w:rsid w:val="004715DA"/>
    <w:rsid w:val="00474835"/>
    <w:rsid w:val="004819C7"/>
    <w:rsid w:val="0048364F"/>
    <w:rsid w:val="0048372B"/>
    <w:rsid w:val="00490F2E"/>
    <w:rsid w:val="00496DB3"/>
    <w:rsid w:val="00496F97"/>
    <w:rsid w:val="004A53EA"/>
    <w:rsid w:val="004B47C7"/>
    <w:rsid w:val="004E2CFD"/>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07FA8"/>
    <w:rsid w:val="00613EAD"/>
    <w:rsid w:val="006158AC"/>
    <w:rsid w:val="006235CF"/>
    <w:rsid w:val="00640402"/>
    <w:rsid w:val="00640F78"/>
    <w:rsid w:val="0064275C"/>
    <w:rsid w:val="00646E7B"/>
    <w:rsid w:val="00655D6A"/>
    <w:rsid w:val="00656DE9"/>
    <w:rsid w:val="00677CC2"/>
    <w:rsid w:val="00685F42"/>
    <w:rsid w:val="006866A1"/>
    <w:rsid w:val="0069207B"/>
    <w:rsid w:val="006A4309"/>
    <w:rsid w:val="006A710D"/>
    <w:rsid w:val="006B0E55"/>
    <w:rsid w:val="006B7006"/>
    <w:rsid w:val="006C7F8C"/>
    <w:rsid w:val="006D7AB9"/>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4FE7"/>
    <w:rsid w:val="007A6863"/>
    <w:rsid w:val="007D45C1"/>
    <w:rsid w:val="007E3D56"/>
    <w:rsid w:val="007E7D4A"/>
    <w:rsid w:val="007F48ED"/>
    <w:rsid w:val="007F7947"/>
    <w:rsid w:val="00812F45"/>
    <w:rsid w:val="0084172C"/>
    <w:rsid w:val="00856A31"/>
    <w:rsid w:val="008754D0"/>
    <w:rsid w:val="00877D48"/>
    <w:rsid w:val="0088345B"/>
    <w:rsid w:val="008A16A5"/>
    <w:rsid w:val="008B5C8F"/>
    <w:rsid w:val="008C2B5D"/>
    <w:rsid w:val="008D0EE0"/>
    <w:rsid w:val="008D5B99"/>
    <w:rsid w:val="008D7A27"/>
    <w:rsid w:val="008E4702"/>
    <w:rsid w:val="008E69AA"/>
    <w:rsid w:val="008F4F1C"/>
    <w:rsid w:val="00922764"/>
    <w:rsid w:val="00932377"/>
    <w:rsid w:val="00943102"/>
    <w:rsid w:val="0094523D"/>
    <w:rsid w:val="009559E6"/>
    <w:rsid w:val="00974D99"/>
    <w:rsid w:val="00976A63"/>
    <w:rsid w:val="00983419"/>
    <w:rsid w:val="0099246B"/>
    <w:rsid w:val="009C17C2"/>
    <w:rsid w:val="009C3431"/>
    <w:rsid w:val="009C5989"/>
    <w:rsid w:val="009D08DA"/>
    <w:rsid w:val="009D3034"/>
    <w:rsid w:val="00A06860"/>
    <w:rsid w:val="00A136F5"/>
    <w:rsid w:val="00A151D3"/>
    <w:rsid w:val="00A231E2"/>
    <w:rsid w:val="00A2550D"/>
    <w:rsid w:val="00A4169B"/>
    <w:rsid w:val="00A445F2"/>
    <w:rsid w:val="00A50D55"/>
    <w:rsid w:val="00A5165B"/>
    <w:rsid w:val="00A52FDA"/>
    <w:rsid w:val="00A62E9C"/>
    <w:rsid w:val="00A64912"/>
    <w:rsid w:val="00A70A74"/>
    <w:rsid w:val="00A84763"/>
    <w:rsid w:val="00AA0343"/>
    <w:rsid w:val="00AA2A5C"/>
    <w:rsid w:val="00AA4019"/>
    <w:rsid w:val="00AB78E9"/>
    <w:rsid w:val="00AD3467"/>
    <w:rsid w:val="00AD5641"/>
    <w:rsid w:val="00AE0F9B"/>
    <w:rsid w:val="00AF55FF"/>
    <w:rsid w:val="00B032D8"/>
    <w:rsid w:val="00B24AAF"/>
    <w:rsid w:val="00B33B3C"/>
    <w:rsid w:val="00B40D74"/>
    <w:rsid w:val="00B52663"/>
    <w:rsid w:val="00B56DCB"/>
    <w:rsid w:val="00B770D2"/>
    <w:rsid w:val="00BA47A3"/>
    <w:rsid w:val="00BA5026"/>
    <w:rsid w:val="00BB6E79"/>
    <w:rsid w:val="00BE3277"/>
    <w:rsid w:val="00BE3B31"/>
    <w:rsid w:val="00BE719A"/>
    <w:rsid w:val="00BE720A"/>
    <w:rsid w:val="00BF6650"/>
    <w:rsid w:val="00C067E5"/>
    <w:rsid w:val="00C164CA"/>
    <w:rsid w:val="00C42BF8"/>
    <w:rsid w:val="00C460AE"/>
    <w:rsid w:val="00C50043"/>
    <w:rsid w:val="00C50A0F"/>
    <w:rsid w:val="00C7573B"/>
    <w:rsid w:val="00C76CF3"/>
    <w:rsid w:val="00CA7844"/>
    <w:rsid w:val="00CB58EF"/>
    <w:rsid w:val="00CD30AE"/>
    <w:rsid w:val="00CE7D64"/>
    <w:rsid w:val="00CF0BB2"/>
    <w:rsid w:val="00D13441"/>
    <w:rsid w:val="00D13BA6"/>
    <w:rsid w:val="00D243A3"/>
    <w:rsid w:val="00D3200B"/>
    <w:rsid w:val="00D33440"/>
    <w:rsid w:val="00D52EFE"/>
    <w:rsid w:val="00D56A0D"/>
    <w:rsid w:val="00D61ED5"/>
    <w:rsid w:val="00D63EF6"/>
    <w:rsid w:val="00D66518"/>
    <w:rsid w:val="00D70DFB"/>
    <w:rsid w:val="00D71EEA"/>
    <w:rsid w:val="00D735CD"/>
    <w:rsid w:val="00D766DF"/>
    <w:rsid w:val="00D95891"/>
    <w:rsid w:val="00DB5CB4"/>
    <w:rsid w:val="00DE149E"/>
    <w:rsid w:val="00E007B8"/>
    <w:rsid w:val="00E05704"/>
    <w:rsid w:val="00E1081E"/>
    <w:rsid w:val="00E12F1A"/>
    <w:rsid w:val="00E21CFB"/>
    <w:rsid w:val="00E22935"/>
    <w:rsid w:val="00E51043"/>
    <w:rsid w:val="00E54292"/>
    <w:rsid w:val="00E60191"/>
    <w:rsid w:val="00E74DC7"/>
    <w:rsid w:val="00E80E15"/>
    <w:rsid w:val="00E87699"/>
    <w:rsid w:val="00E918CD"/>
    <w:rsid w:val="00E92E27"/>
    <w:rsid w:val="00E9586B"/>
    <w:rsid w:val="00E97334"/>
    <w:rsid w:val="00EA0D36"/>
    <w:rsid w:val="00ED4928"/>
    <w:rsid w:val="00EE6190"/>
    <w:rsid w:val="00EF2E3A"/>
    <w:rsid w:val="00EF6402"/>
    <w:rsid w:val="00F0060C"/>
    <w:rsid w:val="00F025DF"/>
    <w:rsid w:val="00F047E2"/>
    <w:rsid w:val="00F04D57"/>
    <w:rsid w:val="00F078DC"/>
    <w:rsid w:val="00F1067A"/>
    <w:rsid w:val="00F13E86"/>
    <w:rsid w:val="00F32FCB"/>
    <w:rsid w:val="00F52B39"/>
    <w:rsid w:val="00F6709F"/>
    <w:rsid w:val="00F677A9"/>
    <w:rsid w:val="00F732EA"/>
    <w:rsid w:val="00F84CF5"/>
    <w:rsid w:val="00F8612E"/>
    <w:rsid w:val="00FA420B"/>
    <w:rsid w:val="00FE0781"/>
    <w:rsid w:val="00FF324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1D3"/>
    <w:pPr>
      <w:spacing w:line="260" w:lineRule="atLeast"/>
    </w:pPr>
    <w:rPr>
      <w:sz w:val="22"/>
    </w:rPr>
  </w:style>
  <w:style w:type="paragraph" w:styleId="Heading1">
    <w:name w:val="heading 1"/>
    <w:basedOn w:val="Normal"/>
    <w:next w:val="Normal"/>
    <w:link w:val="Heading1Char"/>
    <w:uiPriority w:val="9"/>
    <w:qFormat/>
    <w:rsid w:val="00A15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51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1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51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51D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51D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51D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51D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51D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151D3"/>
  </w:style>
  <w:style w:type="paragraph" w:customStyle="1" w:styleId="OPCParaBase">
    <w:name w:val="OPCParaBase"/>
    <w:qFormat/>
    <w:rsid w:val="00A151D3"/>
    <w:pPr>
      <w:spacing w:line="260" w:lineRule="atLeast"/>
    </w:pPr>
    <w:rPr>
      <w:rFonts w:eastAsia="Times New Roman" w:cs="Times New Roman"/>
      <w:sz w:val="22"/>
      <w:lang w:eastAsia="en-AU"/>
    </w:rPr>
  </w:style>
  <w:style w:type="paragraph" w:customStyle="1" w:styleId="ShortT">
    <w:name w:val="ShortT"/>
    <w:basedOn w:val="OPCParaBase"/>
    <w:next w:val="Normal"/>
    <w:qFormat/>
    <w:rsid w:val="00A151D3"/>
    <w:pPr>
      <w:spacing w:line="240" w:lineRule="auto"/>
    </w:pPr>
    <w:rPr>
      <w:b/>
      <w:sz w:val="40"/>
    </w:rPr>
  </w:style>
  <w:style w:type="paragraph" w:customStyle="1" w:styleId="ActHead1">
    <w:name w:val="ActHead 1"/>
    <w:aliases w:val="c"/>
    <w:basedOn w:val="OPCParaBase"/>
    <w:next w:val="Normal"/>
    <w:qFormat/>
    <w:rsid w:val="00A151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151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51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51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151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51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51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51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51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151D3"/>
  </w:style>
  <w:style w:type="paragraph" w:customStyle="1" w:styleId="Blocks">
    <w:name w:val="Blocks"/>
    <w:aliases w:val="bb"/>
    <w:basedOn w:val="OPCParaBase"/>
    <w:qFormat/>
    <w:rsid w:val="00A151D3"/>
    <w:pPr>
      <w:spacing w:line="240" w:lineRule="auto"/>
    </w:pPr>
    <w:rPr>
      <w:sz w:val="24"/>
    </w:rPr>
  </w:style>
  <w:style w:type="paragraph" w:customStyle="1" w:styleId="BoxText">
    <w:name w:val="BoxText"/>
    <w:aliases w:val="bt"/>
    <w:basedOn w:val="OPCParaBase"/>
    <w:qFormat/>
    <w:rsid w:val="00A151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51D3"/>
    <w:rPr>
      <w:b/>
    </w:rPr>
  </w:style>
  <w:style w:type="paragraph" w:customStyle="1" w:styleId="BoxHeadItalic">
    <w:name w:val="BoxHeadItalic"/>
    <w:aliases w:val="bhi"/>
    <w:basedOn w:val="BoxText"/>
    <w:next w:val="BoxStep"/>
    <w:qFormat/>
    <w:rsid w:val="00A151D3"/>
    <w:rPr>
      <w:i/>
    </w:rPr>
  </w:style>
  <w:style w:type="paragraph" w:customStyle="1" w:styleId="BoxList">
    <w:name w:val="BoxList"/>
    <w:aliases w:val="bl"/>
    <w:basedOn w:val="BoxText"/>
    <w:qFormat/>
    <w:rsid w:val="00A151D3"/>
    <w:pPr>
      <w:ind w:left="1559" w:hanging="425"/>
    </w:pPr>
  </w:style>
  <w:style w:type="paragraph" w:customStyle="1" w:styleId="BoxNote">
    <w:name w:val="BoxNote"/>
    <w:aliases w:val="bn"/>
    <w:basedOn w:val="BoxText"/>
    <w:qFormat/>
    <w:rsid w:val="00A151D3"/>
    <w:pPr>
      <w:tabs>
        <w:tab w:val="left" w:pos="1985"/>
      </w:tabs>
      <w:spacing w:before="122" w:line="198" w:lineRule="exact"/>
      <w:ind w:left="2948" w:hanging="1814"/>
    </w:pPr>
    <w:rPr>
      <w:sz w:val="18"/>
    </w:rPr>
  </w:style>
  <w:style w:type="paragraph" w:customStyle="1" w:styleId="BoxPara">
    <w:name w:val="BoxPara"/>
    <w:aliases w:val="bp"/>
    <w:basedOn w:val="BoxText"/>
    <w:qFormat/>
    <w:rsid w:val="00A151D3"/>
    <w:pPr>
      <w:tabs>
        <w:tab w:val="right" w:pos="2268"/>
      </w:tabs>
      <w:ind w:left="2552" w:hanging="1418"/>
    </w:pPr>
  </w:style>
  <w:style w:type="paragraph" w:customStyle="1" w:styleId="BoxStep">
    <w:name w:val="BoxStep"/>
    <w:aliases w:val="bs"/>
    <w:basedOn w:val="BoxText"/>
    <w:qFormat/>
    <w:rsid w:val="00A151D3"/>
    <w:pPr>
      <w:ind w:left="1985" w:hanging="851"/>
    </w:pPr>
  </w:style>
  <w:style w:type="character" w:customStyle="1" w:styleId="CharAmPartNo">
    <w:name w:val="CharAmPartNo"/>
    <w:basedOn w:val="OPCCharBase"/>
    <w:qFormat/>
    <w:rsid w:val="00A151D3"/>
  </w:style>
  <w:style w:type="character" w:customStyle="1" w:styleId="CharAmPartText">
    <w:name w:val="CharAmPartText"/>
    <w:basedOn w:val="OPCCharBase"/>
    <w:qFormat/>
    <w:rsid w:val="00A151D3"/>
  </w:style>
  <w:style w:type="character" w:customStyle="1" w:styleId="CharAmSchNo">
    <w:name w:val="CharAmSchNo"/>
    <w:basedOn w:val="OPCCharBase"/>
    <w:qFormat/>
    <w:rsid w:val="00A151D3"/>
  </w:style>
  <w:style w:type="character" w:customStyle="1" w:styleId="CharAmSchText">
    <w:name w:val="CharAmSchText"/>
    <w:basedOn w:val="OPCCharBase"/>
    <w:qFormat/>
    <w:rsid w:val="00A151D3"/>
  </w:style>
  <w:style w:type="character" w:customStyle="1" w:styleId="CharBoldItalic">
    <w:name w:val="CharBoldItalic"/>
    <w:basedOn w:val="OPCCharBase"/>
    <w:uiPriority w:val="1"/>
    <w:qFormat/>
    <w:rsid w:val="00A151D3"/>
    <w:rPr>
      <w:b/>
      <w:i/>
    </w:rPr>
  </w:style>
  <w:style w:type="character" w:customStyle="1" w:styleId="CharChapNo">
    <w:name w:val="CharChapNo"/>
    <w:basedOn w:val="OPCCharBase"/>
    <w:uiPriority w:val="1"/>
    <w:qFormat/>
    <w:rsid w:val="00A151D3"/>
  </w:style>
  <w:style w:type="character" w:customStyle="1" w:styleId="CharChapText">
    <w:name w:val="CharChapText"/>
    <w:basedOn w:val="OPCCharBase"/>
    <w:uiPriority w:val="1"/>
    <w:qFormat/>
    <w:rsid w:val="00A151D3"/>
  </w:style>
  <w:style w:type="character" w:customStyle="1" w:styleId="CharDivNo">
    <w:name w:val="CharDivNo"/>
    <w:basedOn w:val="OPCCharBase"/>
    <w:uiPriority w:val="1"/>
    <w:qFormat/>
    <w:rsid w:val="00A151D3"/>
  </w:style>
  <w:style w:type="character" w:customStyle="1" w:styleId="CharDivText">
    <w:name w:val="CharDivText"/>
    <w:basedOn w:val="OPCCharBase"/>
    <w:uiPriority w:val="1"/>
    <w:qFormat/>
    <w:rsid w:val="00A151D3"/>
  </w:style>
  <w:style w:type="character" w:customStyle="1" w:styleId="CharItalic">
    <w:name w:val="CharItalic"/>
    <w:basedOn w:val="OPCCharBase"/>
    <w:uiPriority w:val="1"/>
    <w:qFormat/>
    <w:rsid w:val="00A151D3"/>
    <w:rPr>
      <w:i/>
    </w:rPr>
  </w:style>
  <w:style w:type="character" w:customStyle="1" w:styleId="CharPartNo">
    <w:name w:val="CharPartNo"/>
    <w:basedOn w:val="OPCCharBase"/>
    <w:uiPriority w:val="1"/>
    <w:qFormat/>
    <w:rsid w:val="00A151D3"/>
  </w:style>
  <w:style w:type="character" w:customStyle="1" w:styleId="CharPartText">
    <w:name w:val="CharPartText"/>
    <w:basedOn w:val="OPCCharBase"/>
    <w:uiPriority w:val="1"/>
    <w:qFormat/>
    <w:rsid w:val="00A151D3"/>
  </w:style>
  <w:style w:type="character" w:customStyle="1" w:styleId="CharSectno">
    <w:name w:val="CharSectno"/>
    <w:basedOn w:val="OPCCharBase"/>
    <w:qFormat/>
    <w:rsid w:val="00A151D3"/>
  </w:style>
  <w:style w:type="character" w:customStyle="1" w:styleId="CharSubdNo">
    <w:name w:val="CharSubdNo"/>
    <w:basedOn w:val="OPCCharBase"/>
    <w:uiPriority w:val="1"/>
    <w:qFormat/>
    <w:rsid w:val="00A151D3"/>
  </w:style>
  <w:style w:type="character" w:customStyle="1" w:styleId="CharSubdText">
    <w:name w:val="CharSubdText"/>
    <w:basedOn w:val="OPCCharBase"/>
    <w:uiPriority w:val="1"/>
    <w:qFormat/>
    <w:rsid w:val="00A151D3"/>
  </w:style>
  <w:style w:type="paragraph" w:customStyle="1" w:styleId="CTA--">
    <w:name w:val="CTA --"/>
    <w:basedOn w:val="OPCParaBase"/>
    <w:next w:val="Normal"/>
    <w:rsid w:val="00A151D3"/>
    <w:pPr>
      <w:spacing w:before="60" w:line="240" w:lineRule="atLeast"/>
      <w:ind w:left="142" w:hanging="142"/>
    </w:pPr>
    <w:rPr>
      <w:sz w:val="20"/>
    </w:rPr>
  </w:style>
  <w:style w:type="paragraph" w:customStyle="1" w:styleId="CTA-">
    <w:name w:val="CTA -"/>
    <w:basedOn w:val="OPCParaBase"/>
    <w:rsid w:val="00A151D3"/>
    <w:pPr>
      <w:spacing w:before="60" w:line="240" w:lineRule="atLeast"/>
      <w:ind w:left="85" w:hanging="85"/>
    </w:pPr>
    <w:rPr>
      <w:sz w:val="20"/>
    </w:rPr>
  </w:style>
  <w:style w:type="paragraph" w:customStyle="1" w:styleId="CTA---">
    <w:name w:val="CTA ---"/>
    <w:basedOn w:val="OPCParaBase"/>
    <w:next w:val="Normal"/>
    <w:rsid w:val="00A151D3"/>
    <w:pPr>
      <w:spacing w:before="60" w:line="240" w:lineRule="atLeast"/>
      <w:ind w:left="198" w:hanging="198"/>
    </w:pPr>
    <w:rPr>
      <w:sz w:val="20"/>
    </w:rPr>
  </w:style>
  <w:style w:type="paragraph" w:customStyle="1" w:styleId="CTA----">
    <w:name w:val="CTA ----"/>
    <w:basedOn w:val="OPCParaBase"/>
    <w:next w:val="Normal"/>
    <w:rsid w:val="00A151D3"/>
    <w:pPr>
      <w:spacing w:before="60" w:line="240" w:lineRule="atLeast"/>
      <w:ind w:left="255" w:hanging="255"/>
    </w:pPr>
    <w:rPr>
      <w:sz w:val="20"/>
    </w:rPr>
  </w:style>
  <w:style w:type="paragraph" w:customStyle="1" w:styleId="CTA1a">
    <w:name w:val="CTA 1(a)"/>
    <w:basedOn w:val="OPCParaBase"/>
    <w:rsid w:val="00A151D3"/>
    <w:pPr>
      <w:tabs>
        <w:tab w:val="right" w:pos="414"/>
      </w:tabs>
      <w:spacing w:before="40" w:line="240" w:lineRule="atLeast"/>
      <w:ind w:left="675" w:hanging="675"/>
    </w:pPr>
    <w:rPr>
      <w:sz w:val="20"/>
    </w:rPr>
  </w:style>
  <w:style w:type="paragraph" w:customStyle="1" w:styleId="CTA1ai">
    <w:name w:val="CTA 1(a)(i)"/>
    <w:basedOn w:val="OPCParaBase"/>
    <w:rsid w:val="00A151D3"/>
    <w:pPr>
      <w:tabs>
        <w:tab w:val="right" w:pos="1004"/>
      </w:tabs>
      <w:spacing w:before="40" w:line="240" w:lineRule="atLeast"/>
      <w:ind w:left="1253" w:hanging="1253"/>
    </w:pPr>
    <w:rPr>
      <w:sz w:val="20"/>
    </w:rPr>
  </w:style>
  <w:style w:type="paragraph" w:customStyle="1" w:styleId="CTA2a">
    <w:name w:val="CTA 2(a)"/>
    <w:basedOn w:val="OPCParaBase"/>
    <w:rsid w:val="00A151D3"/>
    <w:pPr>
      <w:tabs>
        <w:tab w:val="right" w:pos="482"/>
      </w:tabs>
      <w:spacing w:before="40" w:line="240" w:lineRule="atLeast"/>
      <w:ind w:left="748" w:hanging="748"/>
    </w:pPr>
    <w:rPr>
      <w:sz w:val="20"/>
    </w:rPr>
  </w:style>
  <w:style w:type="paragraph" w:customStyle="1" w:styleId="CTA2ai">
    <w:name w:val="CTA 2(a)(i)"/>
    <w:basedOn w:val="OPCParaBase"/>
    <w:rsid w:val="00A151D3"/>
    <w:pPr>
      <w:tabs>
        <w:tab w:val="right" w:pos="1089"/>
      </w:tabs>
      <w:spacing w:before="40" w:line="240" w:lineRule="atLeast"/>
      <w:ind w:left="1327" w:hanging="1327"/>
    </w:pPr>
    <w:rPr>
      <w:sz w:val="20"/>
    </w:rPr>
  </w:style>
  <w:style w:type="paragraph" w:customStyle="1" w:styleId="CTA3a">
    <w:name w:val="CTA 3(a)"/>
    <w:basedOn w:val="OPCParaBase"/>
    <w:rsid w:val="00A151D3"/>
    <w:pPr>
      <w:tabs>
        <w:tab w:val="right" w:pos="556"/>
      </w:tabs>
      <w:spacing w:before="40" w:line="240" w:lineRule="atLeast"/>
      <w:ind w:left="805" w:hanging="805"/>
    </w:pPr>
    <w:rPr>
      <w:sz w:val="20"/>
    </w:rPr>
  </w:style>
  <w:style w:type="paragraph" w:customStyle="1" w:styleId="CTA3ai">
    <w:name w:val="CTA 3(a)(i)"/>
    <w:basedOn w:val="OPCParaBase"/>
    <w:rsid w:val="00A151D3"/>
    <w:pPr>
      <w:tabs>
        <w:tab w:val="right" w:pos="1140"/>
      </w:tabs>
      <w:spacing w:before="40" w:line="240" w:lineRule="atLeast"/>
      <w:ind w:left="1361" w:hanging="1361"/>
    </w:pPr>
    <w:rPr>
      <w:sz w:val="20"/>
    </w:rPr>
  </w:style>
  <w:style w:type="paragraph" w:customStyle="1" w:styleId="CTA4a">
    <w:name w:val="CTA 4(a)"/>
    <w:basedOn w:val="OPCParaBase"/>
    <w:rsid w:val="00A151D3"/>
    <w:pPr>
      <w:tabs>
        <w:tab w:val="right" w:pos="624"/>
      </w:tabs>
      <w:spacing w:before="40" w:line="240" w:lineRule="atLeast"/>
      <w:ind w:left="873" w:hanging="873"/>
    </w:pPr>
    <w:rPr>
      <w:sz w:val="20"/>
    </w:rPr>
  </w:style>
  <w:style w:type="paragraph" w:customStyle="1" w:styleId="CTA4ai">
    <w:name w:val="CTA 4(a)(i)"/>
    <w:basedOn w:val="OPCParaBase"/>
    <w:rsid w:val="00A151D3"/>
    <w:pPr>
      <w:tabs>
        <w:tab w:val="right" w:pos="1213"/>
      </w:tabs>
      <w:spacing w:before="40" w:line="240" w:lineRule="atLeast"/>
      <w:ind w:left="1452" w:hanging="1452"/>
    </w:pPr>
    <w:rPr>
      <w:sz w:val="20"/>
    </w:rPr>
  </w:style>
  <w:style w:type="paragraph" w:customStyle="1" w:styleId="CTACAPS">
    <w:name w:val="CTA CAPS"/>
    <w:basedOn w:val="OPCParaBase"/>
    <w:rsid w:val="00A151D3"/>
    <w:pPr>
      <w:spacing w:before="60" w:line="240" w:lineRule="atLeast"/>
    </w:pPr>
    <w:rPr>
      <w:sz w:val="20"/>
    </w:rPr>
  </w:style>
  <w:style w:type="paragraph" w:customStyle="1" w:styleId="CTAright">
    <w:name w:val="CTA right"/>
    <w:basedOn w:val="OPCParaBase"/>
    <w:rsid w:val="00A151D3"/>
    <w:pPr>
      <w:spacing w:before="60" w:line="240" w:lineRule="auto"/>
      <w:jc w:val="right"/>
    </w:pPr>
    <w:rPr>
      <w:sz w:val="20"/>
    </w:rPr>
  </w:style>
  <w:style w:type="paragraph" w:customStyle="1" w:styleId="subsection">
    <w:name w:val="subsection"/>
    <w:aliases w:val="ss,Subsection"/>
    <w:basedOn w:val="OPCParaBase"/>
    <w:link w:val="subsectionChar"/>
    <w:rsid w:val="00A151D3"/>
    <w:pPr>
      <w:tabs>
        <w:tab w:val="right" w:pos="1021"/>
      </w:tabs>
      <w:spacing w:before="180" w:line="240" w:lineRule="auto"/>
      <w:ind w:left="1134" w:hanging="1134"/>
    </w:pPr>
  </w:style>
  <w:style w:type="paragraph" w:customStyle="1" w:styleId="Definition">
    <w:name w:val="Definition"/>
    <w:aliases w:val="dd"/>
    <w:basedOn w:val="OPCParaBase"/>
    <w:rsid w:val="00A151D3"/>
    <w:pPr>
      <w:spacing w:before="180" w:line="240" w:lineRule="auto"/>
      <w:ind w:left="1134"/>
    </w:pPr>
  </w:style>
  <w:style w:type="paragraph" w:customStyle="1" w:styleId="ETAsubitem">
    <w:name w:val="ETA(subitem)"/>
    <w:basedOn w:val="OPCParaBase"/>
    <w:rsid w:val="00A151D3"/>
    <w:pPr>
      <w:tabs>
        <w:tab w:val="right" w:pos="340"/>
      </w:tabs>
      <w:spacing w:before="60" w:line="240" w:lineRule="auto"/>
      <w:ind w:left="454" w:hanging="454"/>
    </w:pPr>
    <w:rPr>
      <w:sz w:val="20"/>
    </w:rPr>
  </w:style>
  <w:style w:type="paragraph" w:customStyle="1" w:styleId="ETApara">
    <w:name w:val="ETA(para)"/>
    <w:basedOn w:val="OPCParaBase"/>
    <w:rsid w:val="00A151D3"/>
    <w:pPr>
      <w:tabs>
        <w:tab w:val="right" w:pos="754"/>
      </w:tabs>
      <w:spacing w:before="60" w:line="240" w:lineRule="auto"/>
      <w:ind w:left="828" w:hanging="828"/>
    </w:pPr>
    <w:rPr>
      <w:sz w:val="20"/>
    </w:rPr>
  </w:style>
  <w:style w:type="paragraph" w:customStyle="1" w:styleId="ETAsubpara">
    <w:name w:val="ETA(subpara)"/>
    <w:basedOn w:val="OPCParaBase"/>
    <w:rsid w:val="00A151D3"/>
    <w:pPr>
      <w:tabs>
        <w:tab w:val="right" w:pos="1083"/>
      </w:tabs>
      <w:spacing w:before="60" w:line="240" w:lineRule="auto"/>
      <w:ind w:left="1191" w:hanging="1191"/>
    </w:pPr>
    <w:rPr>
      <w:sz w:val="20"/>
    </w:rPr>
  </w:style>
  <w:style w:type="paragraph" w:customStyle="1" w:styleId="ETAsub-subpara">
    <w:name w:val="ETA(sub-subpara)"/>
    <w:basedOn w:val="OPCParaBase"/>
    <w:rsid w:val="00A151D3"/>
    <w:pPr>
      <w:tabs>
        <w:tab w:val="right" w:pos="1412"/>
      </w:tabs>
      <w:spacing w:before="60" w:line="240" w:lineRule="auto"/>
      <w:ind w:left="1525" w:hanging="1525"/>
    </w:pPr>
    <w:rPr>
      <w:sz w:val="20"/>
    </w:rPr>
  </w:style>
  <w:style w:type="paragraph" w:customStyle="1" w:styleId="Formula">
    <w:name w:val="Formula"/>
    <w:basedOn w:val="OPCParaBase"/>
    <w:rsid w:val="00A151D3"/>
    <w:pPr>
      <w:spacing w:line="240" w:lineRule="auto"/>
      <w:ind w:left="1134"/>
    </w:pPr>
    <w:rPr>
      <w:sz w:val="20"/>
    </w:rPr>
  </w:style>
  <w:style w:type="paragraph" w:styleId="Header">
    <w:name w:val="header"/>
    <w:basedOn w:val="OPCParaBase"/>
    <w:link w:val="HeaderChar"/>
    <w:unhideWhenUsed/>
    <w:rsid w:val="00A151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151D3"/>
    <w:rPr>
      <w:rFonts w:eastAsia="Times New Roman" w:cs="Times New Roman"/>
      <w:sz w:val="16"/>
      <w:lang w:eastAsia="en-AU"/>
    </w:rPr>
  </w:style>
  <w:style w:type="paragraph" w:customStyle="1" w:styleId="House">
    <w:name w:val="House"/>
    <w:basedOn w:val="OPCParaBase"/>
    <w:rsid w:val="00A151D3"/>
    <w:pPr>
      <w:spacing w:line="240" w:lineRule="auto"/>
    </w:pPr>
    <w:rPr>
      <w:sz w:val="28"/>
    </w:rPr>
  </w:style>
  <w:style w:type="paragraph" w:customStyle="1" w:styleId="Item">
    <w:name w:val="Item"/>
    <w:aliases w:val="i"/>
    <w:basedOn w:val="OPCParaBase"/>
    <w:next w:val="ItemHead"/>
    <w:rsid w:val="00A151D3"/>
    <w:pPr>
      <w:keepLines/>
      <w:spacing w:before="80" w:line="240" w:lineRule="auto"/>
      <w:ind w:left="709"/>
    </w:pPr>
  </w:style>
  <w:style w:type="paragraph" w:customStyle="1" w:styleId="ItemHead">
    <w:name w:val="ItemHead"/>
    <w:aliases w:val="ih"/>
    <w:basedOn w:val="OPCParaBase"/>
    <w:next w:val="Item"/>
    <w:link w:val="ItemHeadChar"/>
    <w:rsid w:val="00A151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151D3"/>
    <w:pPr>
      <w:spacing w:line="240" w:lineRule="auto"/>
    </w:pPr>
    <w:rPr>
      <w:b/>
      <w:sz w:val="32"/>
    </w:rPr>
  </w:style>
  <w:style w:type="paragraph" w:customStyle="1" w:styleId="notedraft">
    <w:name w:val="note(draft)"/>
    <w:aliases w:val="nd"/>
    <w:basedOn w:val="OPCParaBase"/>
    <w:rsid w:val="00A151D3"/>
    <w:pPr>
      <w:spacing w:before="240" w:line="240" w:lineRule="auto"/>
      <w:ind w:left="284" w:hanging="284"/>
    </w:pPr>
    <w:rPr>
      <w:i/>
      <w:sz w:val="24"/>
    </w:rPr>
  </w:style>
  <w:style w:type="paragraph" w:customStyle="1" w:styleId="notemargin">
    <w:name w:val="note(margin)"/>
    <w:aliases w:val="nm"/>
    <w:basedOn w:val="OPCParaBase"/>
    <w:rsid w:val="00A151D3"/>
    <w:pPr>
      <w:tabs>
        <w:tab w:val="left" w:pos="709"/>
      </w:tabs>
      <w:spacing w:before="122" w:line="198" w:lineRule="exact"/>
      <w:ind w:left="709" w:hanging="709"/>
    </w:pPr>
    <w:rPr>
      <w:sz w:val="18"/>
    </w:rPr>
  </w:style>
  <w:style w:type="paragraph" w:customStyle="1" w:styleId="noteToPara">
    <w:name w:val="noteToPara"/>
    <w:aliases w:val="ntp"/>
    <w:basedOn w:val="OPCParaBase"/>
    <w:rsid w:val="00A151D3"/>
    <w:pPr>
      <w:spacing w:before="122" w:line="198" w:lineRule="exact"/>
      <w:ind w:left="2353" w:hanging="709"/>
    </w:pPr>
    <w:rPr>
      <w:sz w:val="18"/>
    </w:rPr>
  </w:style>
  <w:style w:type="paragraph" w:customStyle="1" w:styleId="noteParlAmend">
    <w:name w:val="note(ParlAmend)"/>
    <w:aliases w:val="npp"/>
    <w:basedOn w:val="OPCParaBase"/>
    <w:next w:val="ParlAmend"/>
    <w:rsid w:val="00A151D3"/>
    <w:pPr>
      <w:spacing w:line="240" w:lineRule="auto"/>
      <w:jc w:val="right"/>
    </w:pPr>
    <w:rPr>
      <w:rFonts w:ascii="Arial" w:hAnsi="Arial"/>
      <w:b/>
      <w:i/>
    </w:rPr>
  </w:style>
  <w:style w:type="paragraph" w:customStyle="1" w:styleId="Page1">
    <w:name w:val="Page1"/>
    <w:basedOn w:val="OPCParaBase"/>
    <w:rsid w:val="00A151D3"/>
    <w:pPr>
      <w:spacing w:before="5600" w:line="240" w:lineRule="auto"/>
    </w:pPr>
    <w:rPr>
      <w:b/>
      <w:sz w:val="32"/>
    </w:rPr>
  </w:style>
  <w:style w:type="paragraph" w:customStyle="1" w:styleId="PageBreak">
    <w:name w:val="PageBreak"/>
    <w:aliases w:val="pb"/>
    <w:basedOn w:val="OPCParaBase"/>
    <w:rsid w:val="00A151D3"/>
    <w:pPr>
      <w:spacing w:line="240" w:lineRule="auto"/>
    </w:pPr>
    <w:rPr>
      <w:sz w:val="20"/>
    </w:rPr>
  </w:style>
  <w:style w:type="paragraph" w:customStyle="1" w:styleId="paragraphsub">
    <w:name w:val="paragraph(sub)"/>
    <w:aliases w:val="aa"/>
    <w:basedOn w:val="OPCParaBase"/>
    <w:rsid w:val="00A151D3"/>
    <w:pPr>
      <w:tabs>
        <w:tab w:val="right" w:pos="1985"/>
      </w:tabs>
      <w:spacing w:before="40" w:line="240" w:lineRule="auto"/>
      <w:ind w:left="2098" w:hanging="2098"/>
    </w:pPr>
  </w:style>
  <w:style w:type="paragraph" w:customStyle="1" w:styleId="paragraphsub-sub">
    <w:name w:val="paragraph(sub-sub)"/>
    <w:aliases w:val="aaa"/>
    <w:basedOn w:val="OPCParaBase"/>
    <w:rsid w:val="00A151D3"/>
    <w:pPr>
      <w:tabs>
        <w:tab w:val="right" w:pos="2722"/>
      </w:tabs>
      <w:spacing w:before="40" w:line="240" w:lineRule="auto"/>
      <w:ind w:left="2835" w:hanging="2835"/>
    </w:pPr>
  </w:style>
  <w:style w:type="paragraph" w:customStyle="1" w:styleId="paragraph">
    <w:name w:val="paragraph"/>
    <w:aliases w:val="a"/>
    <w:basedOn w:val="OPCParaBase"/>
    <w:rsid w:val="00A151D3"/>
    <w:pPr>
      <w:tabs>
        <w:tab w:val="right" w:pos="1531"/>
      </w:tabs>
      <w:spacing w:before="40" w:line="240" w:lineRule="auto"/>
      <w:ind w:left="1644" w:hanging="1644"/>
    </w:pPr>
  </w:style>
  <w:style w:type="paragraph" w:customStyle="1" w:styleId="ParlAmend">
    <w:name w:val="ParlAmend"/>
    <w:aliases w:val="pp"/>
    <w:basedOn w:val="OPCParaBase"/>
    <w:rsid w:val="00A151D3"/>
    <w:pPr>
      <w:spacing w:before="240" w:line="240" w:lineRule="atLeast"/>
      <w:ind w:hanging="567"/>
    </w:pPr>
    <w:rPr>
      <w:sz w:val="24"/>
    </w:rPr>
  </w:style>
  <w:style w:type="paragraph" w:customStyle="1" w:styleId="Penalty">
    <w:name w:val="Penalty"/>
    <w:basedOn w:val="OPCParaBase"/>
    <w:rsid w:val="00A151D3"/>
    <w:pPr>
      <w:tabs>
        <w:tab w:val="left" w:pos="2977"/>
      </w:tabs>
      <w:spacing w:before="180" w:line="240" w:lineRule="auto"/>
      <w:ind w:left="1985" w:hanging="851"/>
    </w:pPr>
  </w:style>
  <w:style w:type="paragraph" w:customStyle="1" w:styleId="Portfolio">
    <w:name w:val="Portfolio"/>
    <w:basedOn w:val="OPCParaBase"/>
    <w:rsid w:val="00A151D3"/>
    <w:pPr>
      <w:spacing w:line="240" w:lineRule="auto"/>
    </w:pPr>
    <w:rPr>
      <w:i/>
      <w:sz w:val="20"/>
    </w:rPr>
  </w:style>
  <w:style w:type="paragraph" w:customStyle="1" w:styleId="Preamble">
    <w:name w:val="Preamble"/>
    <w:basedOn w:val="OPCParaBase"/>
    <w:next w:val="Normal"/>
    <w:rsid w:val="00A151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51D3"/>
    <w:pPr>
      <w:spacing w:line="240" w:lineRule="auto"/>
    </w:pPr>
    <w:rPr>
      <w:i/>
      <w:sz w:val="20"/>
    </w:rPr>
  </w:style>
  <w:style w:type="paragraph" w:customStyle="1" w:styleId="Session">
    <w:name w:val="Session"/>
    <w:basedOn w:val="OPCParaBase"/>
    <w:rsid w:val="00A151D3"/>
    <w:pPr>
      <w:spacing w:line="240" w:lineRule="auto"/>
    </w:pPr>
    <w:rPr>
      <w:sz w:val="28"/>
    </w:rPr>
  </w:style>
  <w:style w:type="paragraph" w:customStyle="1" w:styleId="Sponsor">
    <w:name w:val="Sponsor"/>
    <w:basedOn w:val="OPCParaBase"/>
    <w:rsid w:val="00A151D3"/>
    <w:pPr>
      <w:spacing w:line="240" w:lineRule="auto"/>
    </w:pPr>
    <w:rPr>
      <w:i/>
    </w:rPr>
  </w:style>
  <w:style w:type="paragraph" w:customStyle="1" w:styleId="Subitem">
    <w:name w:val="Subitem"/>
    <w:aliases w:val="iss"/>
    <w:basedOn w:val="OPCParaBase"/>
    <w:rsid w:val="00A151D3"/>
    <w:pPr>
      <w:spacing w:before="180" w:line="240" w:lineRule="auto"/>
      <w:ind w:left="709" w:hanging="709"/>
    </w:pPr>
  </w:style>
  <w:style w:type="paragraph" w:customStyle="1" w:styleId="SubitemHead">
    <w:name w:val="SubitemHead"/>
    <w:aliases w:val="issh"/>
    <w:basedOn w:val="OPCParaBase"/>
    <w:rsid w:val="00A151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151D3"/>
    <w:pPr>
      <w:spacing w:before="40" w:line="240" w:lineRule="auto"/>
      <w:ind w:left="1134"/>
    </w:pPr>
  </w:style>
  <w:style w:type="paragraph" w:customStyle="1" w:styleId="SubsectionHead">
    <w:name w:val="SubsectionHead"/>
    <w:aliases w:val="ssh"/>
    <w:basedOn w:val="OPCParaBase"/>
    <w:next w:val="subsection"/>
    <w:rsid w:val="00A151D3"/>
    <w:pPr>
      <w:keepNext/>
      <w:keepLines/>
      <w:spacing w:before="240" w:line="240" w:lineRule="auto"/>
      <w:ind w:left="1134"/>
    </w:pPr>
    <w:rPr>
      <w:i/>
    </w:rPr>
  </w:style>
  <w:style w:type="paragraph" w:customStyle="1" w:styleId="Tablea">
    <w:name w:val="Table(a)"/>
    <w:aliases w:val="ta"/>
    <w:basedOn w:val="OPCParaBase"/>
    <w:rsid w:val="00A151D3"/>
    <w:pPr>
      <w:spacing w:before="60" w:line="240" w:lineRule="auto"/>
      <w:ind w:left="284" w:hanging="284"/>
    </w:pPr>
    <w:rPr>
      <w:sz w:val="20"/>
    </w:rPr>
  </w:style>
  <w:style w:type="paragraph" w:customStyle="1" w:styleId="TableAA">
    <w:name w:val="Table(AA)"/>
    <w:aliases w:val="taaa"/>
    <w:basedOn w:val="OPCParaBase"/>
    <w:rsid w:val="00A151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151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151D3"/>
    <w:pPr>
      <w:spacing w:before="60" w:line="240" w:lineRule="atLeast"/>
    </w:pPr>
    <w:rPr>
      <w:sz w:val="20"/>
    </w:rPr>
  </w:style>
  <w:style w:type="paragraph" w:customStyle="1" w:styleId="TLPBoxTextnote">
    <w:name w:val="TLPBoxText(note"/>
    <w:aliases w:val="right)"/>
    <w:basedOn w:val="OPCParaBase"/>
    <w:rsid w:val="00A151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51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51D3"/>
    <w:pPr>
      <w:spacing w:before="122" w:line="198" w:lineRule="exact"/>
      <w:ind w:left="1985" w:hanging="851"/>
      <w:jc w:val="right"/>
    </w:pPr>
    <w:rPr>
      <w:sz w:val="18"/>
    </w:rPr>
  </w:style>
  <w:style w:type="paragraph" w:customStyle="1" w:styleId="TLPTableBullet">
    <w:name w:val="TLPTableBullet"/>
    <w:aliases w:val="ttb"/>
    <w:basedOn w:val="OPCParaBase"/>
    <w:rsid w:val="00A151D3"/>
    <w:pPr>
      <w:spacing w:line="240" w:lineRule="exact"/>
      <w:ind w:left="284" w:hanging="284"/>
    </w:pPr>
    <w:rPr>
      <w:sz w:val="20"/>
    </w:rPr>
  </w:style>
  <w:style w:type="paragraph" w:styleId="TOC1">
    <w:name w:val="toc 1"/>
    <w:basedOn w:val="Normal"/>
    <w:next w:val="Normal"/>
    <w:uiPriority w:val="39"/>
    <w:unhideWhenUsed/>
    <w:rsid w:val="00A151D3"/>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151D3"/>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A151D3"/>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151D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151D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151D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151D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151D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151D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151D3"/>
    <w:pPr>
      <w:keepLines/>
      <w:spacing w:before="240" w:after="120" w:line="240" w:lineRule="auto"/>
      <w:ind w:left="794"/>
    </w:pPr>
    <w:rPr>
      <w:b/>
      <w:kern w:val="28"/>
      <w:sz w:val="20"/>
    </w:rPr>
  </w:style>
  <w:style w:type="paragraph" w:customStyle="1" w:styleId="TofSectsHeading">
    <w:name w:val="TofSects(Heading)"/>
    <w:basedOn w:val="OPCParaBase"/>
    <w:rsid w:val="00A151D3"/>
    <w:pPr>
      <w:spacing w:before="240" w:after="120" w:line="240" w:lineRule="auto"/>
    </w:pPr>
    <w:rPr>
      <w:b/>
      <w:sz w:val="24"/>
    </w:rPr>
  </w:style>
  <w:style w:type="paragraph" w:customStyle="1" w:styleId="TofSectsSection">
    <w:name w:val="TofSects(Section)"/>
    <w:basedOn w:val="OPCParaBase"/>
    <w:rsid w:val="00A151D3"/>
    <w:pPr>
      <w:keepLines/>
      <w:spacing w:before="40" w:line="240" w:lineRule="auto"/>
      <w:ind w:left="1588" w:hanging="794"/>
    </w:pPr>
    <w:rPr>
      <w:kern w:val="28"/>
      <w:sz w:val="18"/>
    </w:rPr>
  </w:style>
  <w:style w:type="paragraph" w:customStyle="1" w:styleId="TofSectsSubdiv">
    <w:name w:val="TofSects(Subdiv)"/>
    <w:basedOn w:val="OPCParaBase"/>
    <w:rsid w:val="00A151D3"/>
    <w:pPr>
      <w:keepLines/>
      <w:spacing w:before="80" w:line="240" w:lineRule="auto"/>
      <w:ind w:left="1588" w:hanging="794"/>
    </w:pPr>
    <w:rPr>
      <w:kern w:val="28"/>
    </w:rPr>
  </w:style>
  <w:style w:type="paragraph" w:customStyle="1" w:styleId="WRStyle">
    <w:name w:val="WR Style"/>
    <w:aliases w:val="WR"/>
    <w:basedOn w:val="OPCParaBase"/>
    <w:rsid w:val="00A151D3"/>
    <w:pPr>
      <w:spacing w:before="240" w:line="240" w:lineRule="auto"/>
      <w:ind w:left="284" w:hanging="284"/>
    </w:pPr>
    <w:rPr>
      <w:b/>
      <w:i/>
      <w:kern w:val="28"/>
      <w:sz w:val="24"/>
    </w:rPr>
  </w:style>
  <w:style w:type="paragraph" w:customStyle="1" w:styleId="notepara">
    <w:name w:val="note(para)"/>
    <w:aliases w:val="na"/>
    <w:basedOn w:val="OPCParaBase"/>
    <w:rsid w:val="00A151D3"/>
    <w:pPr>
      <w:spacing w:before="40" w:line="198" w:lineRule="exact"/>
      <w:ind w:left="2354" w:hanging="369"/>
    </w:pPr>
    <w:rPr>
      <w:sz w:val="18"/>
    </w:rPr>
  </w:style>
  <w:style w:type="paragraph" w:styleId="Footer">
    <w:name w:val="footer"/>
    <w:link w:val="FooterChar"/>
    <w:rsid w:val="00A151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151D3"/>
    <w:rPr>
      <w:rFonts w:eastAsia="Times New Roman" w:cs="Times New Roman"/>
      <w:sz w:val="22"/>
      <w:szCs w:val="24"/>
      <w:lang w:eastAsia="en-AU"/>
    </w:rPr>
  </w:style>
  <w:style w:type="character" w:styleId="LineNumber">
    <w:name w:val="line number"/>
    <w:basedOn w:val="OPCCharBase"/>
    <w:uiPriority w:val="99"/>
    <w:semiHidden/>
    <w:unhideWhenUsed/>
    <w:rsid w:val="00A151D3"/>
    <w:rPr>
      <w:sz w:val="16"/>
    </w:rPr>
  </w:style>
  <w:style w:type="table" w:customStyle="1" w:styleId="CFlag">
    <w:name w:val="CFlag"/>
    <w:basedOn w:val="TableNormal"/>
    <w:uiPriority w:val="99"/>
    <w:rsid w:val="00A151D3"/>
    <w:rPr>
      <w:rFonts w:eastAsia="Times New Roman" w:cs="Times New Roman"/>
      <w:lang w:eastAsia="en-AU"/>
    </w:rPr>
    <w:tblPr/>
  </w:style>
  <w:style w:type="paragraph" w:styleId="BalloonText">
    <w:name w:val="Balloon Text"/>
    <w:basedOn w:val="Normal"/>
    <w:link w:val="BalloonTextChar"/>
    <w:uiPriority w:val="99"/>
    <w:semiHidden/>
    <w:unhideWhenUsed/>
    <w:rsid w:val="00A1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1D3"/>
    <w:rPr>
      <w:rFonts w:ascii="Tahoma" w:hAnsi="Tahoma" w:cs="Tahoma"/>
      <w:sz w:val="16"/>
      <w:szCs w:val="16"/>
    </w:rPr>
  </w:style>
  <w:style w:type="table" w:styleId="TableGrid">
    <w:name w:val="Table Grid"/>
    <w:basedOn w:val="TableNormal"/>
    <w:uiPriority w:val="59"/>
    <w:rsid w:val="00A1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51D3"/>
    <w:rPr>
      <w:b/>
      <w:sz w:val="28"/>
      <w:szCs w:val="32"/>
    </w:rPr>
  </w:style>
  <w:style w:type="paragraph" w:customStyle="1" w:styleId="LegislationMadeUnder">
    <w:name w:val="LegislationMadeUnder"/>
    <w:basedOn w:val="OPCParaBase"/>
    <w:next w:val="Normal"/>
    <w:rsid w:val="00A151D3"/>
    <w:rPr>
      <w:i/>
      <w:sz w:val="32"/>
      <w:szCs w:val="32"/>
    </w:rPr>
  </w:style>
  <w:style w:type="paragraph" w:customStyle="1" w:styleId="SignCoverPageEnd">
    <w:name w:val="SignCoverPageEnd"/>
    <w:basedOn w:val="OPCParaBase"/>
    <w:next w:val="Normal"/>
    <w:rsid w:val="00A151D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151D3"/>
    <w:pPr>
      <w:pBdr>
        <w:top w:val="single" w:sz="4" w:space="1" w:color="auto"/>
      </w:pBdr>
      <w:spacing w:before="360"/>
      <w:ind w:right="397"/>
      <w:jc w:val="both"/>
    </w:pPr>
  </w:style>
  <w:style w:type="paragraph" w:customStyle="1" w:styleId="NotesHeading1">
    <w:name w:val="NotesHeading 1"/>
    <w:basedOn w:val="OPCParaBase"/>
    <w:next w:val="Normal"/>
    <w:rsid w:val="00A151D3"/>
    <w:rPr>
      <w:b/>
      <w:sz w:val="28"/>
      <w:szCs w:val="28"/>
    </w:rPr>
  </w:style>
  <w:style w:type="paragraph" w:customStyle="1" w:styleId="NotesHeading2">
    <w:name w:val="NotesHeading 2"/>
    <w:basedOn w:val="OPCParaBase"/>
    <w:next w:val="Normal"/>
    <w:rsid w:val="00A151D3"/>
    <w:rPr>
      <w:b/>
      <w:sz w:val="28"/>
      <w:szCs w:val="28"/>
    </w:rPr>
  </w:style>
  <w:style w:type="paragraph" w:customStyle="1" w:styleId="ENotesText">
    <w:name w:val="ENotesText"/>
    <w:aliases w:val="Ent"/>
    <w:basedOn w:val="OPCParaBase"/>
    <w:next w:val="Normal"/>
    <w:rsid w:val="00A151D3"/>
    <w:pPr>
      <w:spacing w:before="120"/>
    </w:pPr>
  </w:style>
  <w:style w:type="paragraph" w:customStyle="1" w:styleId="CompiledActNo">
    <w:name w:val="CompiledActNo"/>
    <w:basedOn w:val="OPCParaBase"/>
    <w:next w:val="Normal"/>
    <w:rsid w:val="00A151D3"/>
    <w:rPr>
      <w:b/>
      <w:sz w:val="24"/>
      <w:szCs w:val="24"/>
    </w:rPr>
  </w:style>
  <w:style w:type="paragraph" w:customStyle="1" w:styleId="CompiledMadeUnder">
    <w:name w:val="CompiledMadeUnder"/>
    <w:basedOn w:val="OPCParaBase"/>
    <w:next w:val="Normal"/>
    <w:rsid w:val="00A151D3"/>
    <w:rPr>
      <w:i/>
      <w:sz w:val="24"/>
      <w:szCs w:val="24"/>
    </w:rPr>
  </w:style>
  <w:style w:type="paragraph" w:customStyle="1" w:styleId="Paragraphsub-sub-sub">
    <w:name w:val="Paragraph(sub-sub-sub)"/>
    <w:aliases w:val="aaaa"/>
    <w:basedOn w:val="OPCParaBase"/>
    <w:rsid w:val="00A151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51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51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51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51D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51D3"/>
    <w:pPr>
      <w:spacing w:before="60" w:line="240" w:lineRule="auto"/>
    </w:pPr>
    <w:rPr>
      <w:rFonts w:cs="Arial"/>
      <w:sz w:val="20"/>
      <w:szCs w:val="22"/>
    </w:rPr>
  </w:style>
  <w:style w:type="paragraph" w:customStyle="1" w:styleId="NoteToSubpara">
    <w:name w:val="NoteToSubpara"/>
    <w:aliases w:val="nts"/>
    <w:basedOn w:val="OPCParaBase"/>
    <w:rsid w:val="00A151D3"/>
    <w:pPr>
      <w:spacing w:before="40" w:line="198" w:lineRule="exact"/>
      <w:ind w:left="2835" w:hanging="709"/>
    </w:pPr>
    <w:rPr>
      <w:sz w:val="18"/>
    </w:rPr>
  </w:style>
  <w:style w:type="paragraph" w:customStyle="1" w:styleId="ENoteTableHeading">
    <w:name w:val="ENoteTableHeading"/>
    <w:aliases w:val="enth"/>
    <w:basedOn w:val="OPCParaBase"/>
    <w:rsid w:val="00A151D3"/>
    <w:pPr>
      <w:keepNext/>
      <w:spacing w:before="60" w:line="240" w:lineRule="atLeast"/>
    </w:pPr>
    <w:rPr>
      <w:rFonts w:ascii="Arial" w:hAnsi="Arial"/>
      <w:b/>
      <w:sz w:val="16"/>
    </w:rPr>
  </w:style>
  <w:style w:type="paragraph" w:customStyle="1" w:styleId="ENoteTTi">
    <w:name w:val="ENoteTTi"/>
    <w:aliases w:val="entti"/>
    <w:basedOn w:val="OPCParaBase"/>
    <w:rsid w:val="00A151D3"/>
    <w:pPr>
      <w:keepNext/>
      <w:spacing w:before="60" w:line="240" w:lineRule="atLeast"/>
      <w:ind w:left="170"/>
    </w:pPr>
    <w:rPr>
      <w:sz w:val="16"/>
    </w:rPr>
  </w:style>
  <w:style w:type="paragraph" w:customStyle="1" w:styleId="ENotesHeading1">
    <w:name w:val="ENotesHeading 1"/>
    <w:aliases w:val="Enh1"/>
    <w:basedOn w:val="OPCParaBase"/>
    <w:next w:val="Normal"/>
    <w:rsid w:val="00A151D3"/>
    <w:pPr>
      <w:spacing w:before="120"/>
      <w:outlineLvl w:val="1"/>
    </w:pPr>
    <w:rPr>
      <w:b/>
      <w:sz w:val="28"/>
      <w:szCs w:val="28"/>
    </w:rPr>
  </w:style>
  <w:style w:type="paragraph" w:customStyle="1" w:styleId="ENotesHeading2">
    <w:name w:val="ENotesHeading 2"/>
    <w:aliases w:val="Enh2"/>
    <w:basedOn w:val="OPCParaBase"/>
    <w:next w:val="Normal"/>
    <w:rsid w:val="00A151D3"/>
    <w:pPr>
      <w:spacing w:before="120" w:after="120"/>
      <w:outlineLvl w:val="2"/>
    </w:pPr>
    <w:rPr>
      <w:b/>
      <w:sz w:val="24"/>
      <w:szCs w:val="28"/>
    </w:rPr>
  </w:style>
  <w:style w:type="paragraph" w:customStyle="1" w:styleId="ENoteTTIndentHeading">
    <w:name w:val="ENoteTTIndentHeading"/>
    <w:aliases w:val="enTTHi"/>
    <w:basedOn w:val="OPCParaBase"/>
    <w:rsid w:val="00A151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51D3"/>
    <w:pPr>
      <w:spacing w:before="60" w:line="240" w:lineRule="atLeast"/>
    </w:pPr>
    <w:rPr>
      <w:sz w:val="16"/>
    </w:rPr>
  </w:style>
  <w:style w:type="paragraph" w:customStyle="1" w:styleId="MadeunderText">
    <w:name w:val="MadeunderText"/>
    <w:basedOn w:val="OPCParaBase"/>
    <w:next w:val="CompiledMadeUnder"/>
    <w:rsid w:val="00A151D3"/>
    <w:pPr>
      <w:spacing w:before="240"/>
    </w:pPr>
    <w:rPr>
      <w:sz w:val="24"/>
      <w:szCs w:val="24"/>
    </w:rPr>
  </w:style>
  <w:style w:type="paragraph" w:customStyle="1" w:styleId="ENotesHeading3">
    <w:name w:val="ENotesHeading 3"/>
    <w:aliases w:val="Enh3"/>
    <w:basedOn w:val="OPCParaBase"/>
    <w:next w:val="Normal"/>
    <w:rsid w:val="00A151D3"/>
    <w:pPr>
      <w:keepNext/>
      <w:spacing w:before="120" w:line="240" w:lineRule="auto"/>
      <w:outlineLvl w:val="4"/>
    </w:pPr>
    <w:rPr>
      <w:b/>
      <w:szCs w:val="24"/>
    </w:rPr>
  </w:style>
  <w:style w:type="character" w:customStyle="1" w:styleId="CharSubPartTextCASA">
    <w:name w:val="CharSubPartText(CASA)"/>
    <w:basedOn w:val="OPCCharBase"/>
    <w:uiPriority w:val="1"/>
    <w:rsid w:val="00A151D3"/>
  </w:style>
  <w:style w:type="character" w:customStyle="1" w:styleId="CharSubPartNoCASA">
    <w:name w:val="CharSubPartNo(CASA)"/>
    <w:basedOn w:val="OPCCharBase"/>
    <w:uiPriority w:val="1"/>
    <w:rsid w:val="00A151D3"/>
  </w:style>
  <w:style w:type="paragraph" w:customStyle="1" w:styleId="ENoteTTIndentHeadingSub">
    <w:name w:val="ENoteTTIndentHeadingSub"/>
    <w:aliases w:val="enTTHis"/>
    <w:basedOn w:val="OPCParaBase"/>
    <w:rsid w:val="00A151D3"/>
    <w:pPr>
      <w:keepNext/>
      <w:spacing w:before="60" w:line="240" w:lineRule="atLeast"/>
      <w:ind w:left="340"/>
    </w:pPr>
    <w:rPr>
      <w:b/>
      <w:sz w:val="16"/>
    </w:rPr>
  </w:style>
  <w:style w:type="paragraph" w:customStyle="1" w:styleId="ENoteTTiSub">
    <w:name w:val="ENoteTTiSub"/>
    <w:aliases w:val="enttis"/>
    <w:basedOn w:val="OPCParaBase"/>
    <w:rsid w:val="00A151D3"/>
    <w:pPr>
      <w:keepNext/>
      <w:spacing w:before="60" w:line="240" w:lineRule="atLeast"/>
      <w:ind w:left="340"/>
    </w:pPr>
    <w:rPr>
      <w:sz w:val="16"/>
    </w:rPr>
  </w:style>
  <w:style w:type="paragraph" w:customStyle="1" w:styleId="SubDivisionMigration">
    <w:name w:val="SubDivisionMigration"/>
    <w:aliases w:val="sdm"/>
    <w:basedOn w:val="OPCParaBase"/>
    <w:rsid w:val="00A151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51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151D3"/>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151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151D3"/>
    <w:rPr>
      <w:sz w:val="22"/>
    </w:rPr>
  </w:style>
  <w:style w:type="paragraph" w:customStyle="1" w:styleId="SOTextNote">
    <w:name w:val="SO TextNote"/>
    <w:aliases w:val="sont"/>
    <w:basedOn w:val="SOText"/>
    <w:qFormat/>
    <w:rsid w:val="00A151D3"/>
    <w:pPr>
      <w:spacing w:before="122" w:line="198" w:lineRule="exact"/>
      <w:ind w:left="1843" w:hanging="709"/>
    </w:pPr>
    <w:rPr>
      <w:sz w:val="18"/>
    </w:rPr>
  </w:style>
  <w:style w:type="paragraph" w:customStyle="1" w:styleId="SOPara">
    <w:name w:val="SO Para"/>
    <w:aliases w:val="soa"/>
    <w:basedOn w:val="SOText"/>
    <w:link w:val="SOParaChar"/>
    <w:qFormat/>
    <w:rsid w:val="00A151D3"/>
    <w:pPr>
      <w:tabs>
        <w:tab w:val="right" w:pos="1786"/>
      </w:tabs>
      <w:spacing w:before="40"/>
      <w:ind w:left="2070" w:hanging="936"/>
    </w:pPr>
  </w:style>
  <w:style w:type="character" w:customStyle="1" w:styleId="SOParaChar">
    <w:name w:val="SO Para Char"/>
    <w:aliases w:val="soa Char"/>
    <w:basedOn w:val="DefaultParagraphFont"/>
    <w:link w:val="SOPara"/>
    <w:rsid w:val="00A151D3"/>
    <w:rPr>
      <w:sz w:val="22"/>
    </w:rPr>
  </w:style>
  <w:style w:type="paragraph" w:customStyle="1" w:styleId="FileName">
    <w:name w:val="FileName"/>
    <w:basedOn w:val="Normal"/>
    <w:rsid w:val="00A151D3"/>
  </w:style>
  <w:style w:type="paragraph" w:customStyle="1" w:styleId="TableHeading">
    <w:name w:val="TableHeading"/>
    <w:aliases w:val="th"/>
    <w:basedOn w:val="OPCParaBase"/>
    <w:next w:val="Tabletext"/>
    <w:rsid w:val="00A151D3"/>
    <w:pPr>
      <w:keepNext/>
      <w:spacing w:before="60" w:line="240" w:lineRule="atLeast"/>
    </w:pPr>
    <w:rPr>
      <w:b/>
      <w:sz w:val="20"/>
    </w:rPr>
  </w:style>
  <w:style w:type="paragraph" w:customStyle="1" w:styleId="SOHeadBold">
    <w:name w:val="SO HeadBold"/>
    <w:aliases w:val="sohb"/>
    <w:basedOn w:val="SOText"/>
    <w:next w:val="SOText"/>
    <w:link w:val="SOHeadBoldChar"/>
    <w:qFormat/>
    <w:rsid w:val="00A151D3"/>
    <w:rPr>
      <w:b/>
    </w:rPr>
  </w:style>
  <w:style w:type="character" w:customStyle="1" w:styleId="SOHeadBoldChar">
    <w:name w:val="SO HeadBold Char"/>
    <w:aliases w:val="sohb Char"/>
    <w:basedOn w:val="DefaultParagraphFont"/>
    <w:link w:val="SOHeadBold"/>
    <w:rsid w:val="00A151D3"/>
    <w:rPr>
      <w:b/>
      <w:sz w:val="22"/>
    </w:rPr>
  </w:style>
  <w:style w:type="paragraph" w:customStyle="1" w:styleId="SOHeadItalic">
    <w:name w:val="SO HeadItalic"/>
    <w:aliases w:val="sohi"/>
    <w:basedOn w:val="SOText"/>
    <w:next w:val="SOText"/>
    <w:link w:val="SOHeadItalicChar"/>
    <w:qFormat/>
    <w:rsid w:val="00A151D3"/>
    <w:rPr>
      <w:i/>
    </w:rPr>
  </w:style>
  <w:style w:type="character" w:customStyle="1" w:styleId="SOHeadItalicChar">
    <w:name w:val="SO HeadItalic Char"/>
    <w:aliases w:val="sohi Char"/>
    <w:basedOn w:val="DefaultParagraphFont"/>
    <w:link w:val="SOHeadItalic"/>
    <w:rsid w:val="00A151D3"/>
    <w:rPr>
      <w:i/>
      <w:sz w:val="22"/>
    </w:rPr>
  </w:style>
  <w:style w:type="paragraph" w:customStyle="1" w:styleId="SOBullet">
    <w:name w:val="SO Bullet"/>
    <w:aliases w:val="sotb"/>
    <w:basedOn w:val="SOText"/>
    <w:link w:val="SOBulletChar"/>
    <w:qFormat/>
    <w:rsid w:val="00A151D3"/>
    <w:pPr>
      <w:ind w:left="1559" w:hanging="425"/>
    </w:pPr>
  </w:style>
  <w:style w:type="character" w:customStyle="1" w:styleId="SOBulletChar">
    <w:name w:val="SO Bullet Char"/>
    <w:aliases w:val="sotb Char"/>
    <w:basedOn w:val="DefaultParagraphFont"/>
    <w:link w:val="SOBullet"/>
    <w:rsid w:val="00A151D3"/>
    <w:rPr>
      <w:sz w:val="22"/>
    </w:rPr>
  </w:style>
  <w:style w:type="paragraph" w:customStyle="1" w:styleId="SOBulletNote">
    <w:name w:val="SO BulletNote"/>
    <w:aliases w:val="sonb"/>
    <w:basedOn w:val="SOTextNote"/>
    <w:link w:val="SOBulletNoteChar"/>
    <w:qFormat/>
    <w:rsid w:val="00A151D3"/>
    <w:pPr>
      <w:tabs>
        <w:tab w:val="left" w:pos="1560"/>
      </w:tabs>
      <w:ind w:left="2268" w:hanging="1134"/>
    </w:pPr>
  </w:style>
  <w:style w:type="character" w:customStyle="1" w:styleId="SOBulletNoteChar">
    <w:name w:val="SO BulletNote Char"/>
    <w:aliases w:val="sonb Char"/>
    <w:basedOn w:val="DefaultParagraphFont"/>
    <w:link w:val="SOBulletNote"/>
    <w:rsid w:val="00A151D3"/>
    <w:rPr>
      <w:sz w:val="18"/>
    </w:rPr>
  </w:style>
  <w:style w:type="paragraph" w:customStyle="1" w:styleId="SOText2">
    <w:name w:val="SO Text2"/>
    <w:aliases w:val="sot2"/>
    <w:basedOn w:val="Normal"/>
    <w:next w:val="SOText"/>
    <w:link w:val="SOText2Char"/>
    <w:rsid w:val="00A151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51D3"/>
    <w:rPr>
      <w:sz w:val="22"/>
    </w:rPr>
  </w:style>
  <w:style w:type="paragraph" w:customStyle="1" w:styleId="SubPartCASA">
    <w:name w:val="SubPart(CASA)"/>
    <w:aliases w:val="csp"/>
    <w:basedOn w:val="OPCParaBase"/>
    <w:next w:val="ActHead3"/>
    <w:rsid w:val="00A151D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51D3"/>
    <w:rPr>
      <w:rFonts w:eastAsia="Times New Roman" w:cs="Times New Roman"/>
      <w:sz w:val="22"/>
      <w:lang w:eastAsia="en-AU"/>
    </w:rPr>
  </w:style>
  <w:style w:type="character" w:customStyle="1" w:styleId="notetextChar">
    <w:name w:val="note(text) Char"/>
    <w:aliases w:val="n Char"/>
    <w:basedOn w:val="DefaultParagraphFont"/>
    <w:link w:val="notetext"/>
    <w:rsid w:val="00A151D3"/>
    <w:rPr>
      <w:rFonts w:eastAsia="Times New Roman" w:cs="Times New Roman"/>
      <w:sz w:val="18"/>
      <w:lang w:eastAsia="en-AU"/>
    </w:rPr>
  </w:style>
  <w:style w:type="character" w:customStyle="1" w:styleId="Heading1Char">
    <w:name w:val="Heading 1 Char"/>
    <w:basedOn w:val="DefaultParagraphFont"/>
    <w:link w:val="Heading1"/>
    <w:uiPriority w:val="9"/>
    <w:rsid w:val="00A15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5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51D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51D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151D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51D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51D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51D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51D3"/>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A62E9C"/>
  </w:style>
  <w:style w:type="character" w:customStyle="1" w:styleId="ItemHeadChar">
    <w:name w:val="ItemHead Char"/>
    <w:aliases w:val="ih Char"/>
    <w:basedOn w:val="DefaultParagraphFont"/>
    <w:link w:val="ItemHead"/>
    <w:rsid w:val="00A62E9C"/>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A62E9C"/>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1D3"/>
    <w:pPr>
      <w:spacing w:line="260" w:lineRule="atLeast"/>
    </w:pPr>
    <w:rPr>
      <w:sz w:val="22"/>
    </w:rPr>
  </w:style>
  <w:style w:type="paragraph" w:styleId="Heading1">
    <w:name w:val="heading 1"/>
    <w:basedOn w:val="Normal"/>
    <w:next w:val="Normal"/>
    <w:link w:val="Heading1Char"/>
    <w:uiPriority w:val="9"/>
    <w:qFormat/>
    <w:rsid w:val="00A15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51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1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51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51D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51D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51D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51D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51D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151D3"/>
  </w:style>
  <w:style w:type="paragraph" w:customStyle="1" w:styleId="OPCParaBase">
    <w:name w:val="OPCParaBase"/>
    <w:qFormat/>
    <w:rsid w:val="00A151D3"/>
    <w:pPr>
      <w:spacing w:line="260" w:lineRule="atLeast"/>
    </w:pPr>
    <w:rPr>
      <w:rFonts w:eastAsia="Times New Roman" w:cs="Times New Roman"/>
      <w:sz w:val="22"/>
      <w:lang w:eastAsia="en-AU"/>
    </w:rPr>
  </w:style>
  <w:style w:type="paragraph" w:customStyle="1" w:styleId="ShortT">
    <w:name w:val="ShortT"/>
    <w:basedOn w:val="OPCParaBase"/>
    <w:next w:val="Normal"/>
    <w:qFormat/>
    <w:rsid w:val="00A151D3"/>
    <w:pPr>
      <w:spacing w:line="240" w:lineRule="auto"/>
    </w:pPr>
    <w:rPr>
      <w:b/>
      <w:sz w:val="40"/>
    </w:rPr>
  </w:style>
  <w:style w:type="paragraph" w:customStyle="1" w:styleId="ActHead1">
    <w:name w:val="ActHead 1"/>
    <w:aliases w:val="c"/>
    <w:basedOn w:val="OPCParaBase"/>
    <w:next w:val="Normal"/>
    <w:qFormat/>
    <w:rsid w:val="00A151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151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51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51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151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51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51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51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51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151D3"/>
  </w:style>
  <w:style w:type="paragraph" w:customStyle="1" w:styleId="Blocks">
    <w:name w:val="Blocks"/>
    <w:aliases w:val="bb"/>
    <w:basedOn w:val="OPCParaBase"/>
    <w:qFormat/>
    <w:rsid w:val="00A151D3"/>
    <w:pPr>
      <w:spacing w:line="240" w:lineRule="auto"/>
    </w:pPr>
    <w:rPr>
      <w:sz w:val="24"/>
    </w:rPr>
  </w:style>
  <w:style w:type="paragraph" w:customStyle="1" w:styleId="BoxText">
    <w:name w:val="BoxText"/>
    <w:aliases w:val="bt"/>
    <w:basedOn w:val="OPCParaBase"/>
    <w:qFormat/>
    <w:rsid w:val="00A151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51D3"/>
    <w:rPr>
      <w:b/>
    </w:rPr>
  </w:style>
  <w:style w:type="paragraph" w:customStyle="1" w:styleId="BoxHeadItalic">
    <w:name w:val="BoxHeadItalic"/>
    <w:aliases w:val="bhi"/>
    <w:basedOn w:val="BoxText"/>
    <w:next w:val="BoxStep"/>
    <w:qFormat/>
    <w:rsid w:val="00A151D3"/>
    <w:rPr>
      <w:i/>
    </w:rPr>
  </w:style>
  <w:style w:type="paragraph" w:customStyle="1" w:styleId="BoxList">
    <w:name w:val="BoxList"/>
    <w:aliases w:val="bl"/>
    <w:basedOn w:val="BoxText"/>
    <w:qFormat/>
    <w:rsid w:val="00A151D3"/>
    <w:pPr>
      <w:ind w:left="1559" w:hanging="425"/>
    </w:pPr>
  </w:style>
  <w:style w:type="paragraph" w:customStyle="1" w:styleId="BoxNote">
    <w:name w:val="BoxNote"/>
    <w:aliases w:val="bn"/>
    <w:basedOn w:val="BoxText"/>
    <w:qFormat/>
    <w:rsid w:val="00A151D3"/>
    <w:pPr>
      <w:tabs>
        <w:tab w:val="left" w:pos="1985"/>
      </w:tabs>
      <w:spacing w:before="122" w:line="198" w:lineRule="exact"/>
      <w:ind w:left="2948" w:hanging="1814"/>
    </w:pPr>
    <w:rPr>
      <w:sz w:val="18"/>
    </w:rPr>
  </w:style>
  <w:style w:type="paragraph" w:customStyle="1" w:styleId="BoxPara">
    <w:name w:val="BoxPara"/>
    <w:aliases w:val="bp"/>
    <w:basedOn w:val="BoxText"/>
    <w:qFormat/>
    <w:rsid w:val="00A151D3"/>
    <w:pPr>
      <w:tabs>
        <w:tab w:val="right" w:pos="2268"/>
      </w:tabs>
      <w:ind w:left="2552" w:hanging="1418"/>
    </w:pPr>
  </w:style>
  <w:style w:type="paragraph" w:customStyle="1" w:styleId="BoxStep">
    <w:name w:val="BoxStep"/>
    <w:aliases w:val="bs"/>
    <w:basedOn w:val="BoxText"/>
    <w:qFormat/>
    <w:rsid w:val="00A151D3"/>
    <w:pPr>
      <w:ind w:left="1985" w:hanging="851"/>
    </w:pPr>
  </w:style>
  <w:style w:type="character" w:customStyle="1" w:styleId="CharAmPartNo">
    <w:name w:val="CharAmPartNo"/>
    <w:basedOn w:val="OPCCharBase"/>
    <w:qFormat/>
    <w:rsid w:val="00A151D3"/>
  </w:style>
  <w:style w:type="character" w:customStyle="1" w:styleId="CharAmPartText">
    <w:name w:val="CharAmPartText"/>
    <w:basedOn w:val="OPCCharBase"/>
    <w:qFormat/>
    <w:rsid w:val="00A151D3"/>
  </w:style>
  <w:style w:type="character" w:customStyle="1" w:styleId="CharAmSchNo">
    <w:name w:val="CharAmSchNo"/>
    <w:basedOn w:val="OPCCharBase"/>
    <w:qFormat/>
    <w:rsid w:val="00A151D3"/>
  </w:style>
  <w:style w:type="character" w:customStyle="1" w:styleId="CharAmSchText">
    <w:name w:val="CharAmSchText"/>
    <w:basedOn w:val="OPCCharBase"/>
    <w:qFormat/>
    <w:rsid w:val="00A151D3"/>
  </w:style>
  <w:style w:type="character" w:customStyle="1" w:styleId="CharBoldItalic">
    <w:name w:val="CharBoldItalic"/>
    <w:basedOn w:val="OPCCharBase"/>
    <w:uiPriority w:val="1"/>
    <w:qFormat/>
    <w:rsid w:val="00A151D3"/>
    <w:rPr>
      <w:b/>
      <w:i/>
    </w:rPr>
  </w:style>
  <w:style w:type="character" w:customStyle="1" w:styleId="CharChapNo">
    <w:name w:val="CharChapNo"/>
    <w:basedOn w:val="OPCCharBase"/>
    <w:uiPriority w:val="1"/>
    <w:qFormat/>
    <w:rsid w:val="00A151D3"/>
  </w:style>
  <w:style w:type="character" w:customStyle="1" w:styleId="CharChapText">
    <w:name w:val="CharChapText"/>
    <w:basedOn w:val="OPCCharBase"/>
    <w:uiPriority w:val="1"/>
    <w:qFormat/>
    <w:rsid w:val="00A151D3"/>
  </w:style>
  <w:style w:type="character" w:customStyle="1" w:styleId="CharDivNo">
    <w:name w:val="CharDivNo"/>
    <w:basedOn w:val="OPCCharBase"/>
    <w:uiPriority w:val="1"/>
    <w:qFormat/>
    <w:rsid w:val="00A151D3"/>
  </w:style>
  <w:style w:type="character" w:customStyle="1" w:styleId="CharDivText">
    <w:name w:val="CharDivText"/>
    <w:basedOn w:val="OPCCharBase"/>
    <w:uiPriority w:val="1"/>
    <w:qFormat/>
    <w:rsid w:val="00A151D3"/>
  </w:style>
  <w:style w:type="character" w:customStyle="1" w:styleId="CharItalic">
    <w:name w:val="CharItalic"/>
    <w:basedOn w:val="OPCCharBase"/>
    <w:uiPriority w:val="1"/>
    <w:qFormat/>
    <w:rsid w:val="00A151D3"/>
    <w:rPr>
      <w:i/>
    </w:rPr>
  </w:style>
  <w:style w:type="character" w:customStyle="1" w:styleId="CharPartNo">
    <w:name w:val="CharPartNo"/>
    <w:basedOn w:val="OPCCharBase"/>
    <w:uiPriority w:val="1"/>
    <w:qFormat/>
    <w:rsid w:val="00A151D3"/>
  </w:style>
  <w:style w:type="character" w:customStyle="1" w:styleId="CharPartText">
    <w:name w:val="CharPartText"/>
    <w:basedOn w:val="OPCCharBase"/>
    <w:uiPriority w:val="1"/>
    <w:qFormat/>
    <w:rsid w:val="00A151D3"/>
  </w:style>
  <w:style w:type="character" w:customStyle="1" w:styleId="CharSectno">
    <w:name w:val="CharSectno"/>
    <w:basedOn w:val="OPCCharBase"/>
    <w:qFormat/>
    <w:rsid w:val="00A151D3"/>
  </w:style>
  <w:style w:type="character" w:customStyle="1" w:styleId="CharSubdNo">
    <w:name w:val="CharSubdNo"/>
    <w:basedOn w:val="OPCCharBase"/>
    <w:uiPriority w:val="1"/>
    <w:qFormat/>
    <w:rsid w:val="00A151D3"/>
  </w:style>
  <w:style w:type="character" w:customStyle="1" w:styleId="CharSubdText">
    <w:name w:val="CharSubdText"/>
    <w:basedOn w:val="OPCCharBase"/>
    <w:uiPriority w:val="1"/>
    <w:qFormat/>
    <w:rsid w:val="00A151D3"/>
  </w:style>
  <w:style w:type="paragraph" w:customStyle="1" w:styleId="CTA--">
    <w:name w:val="CTA --"/>
    <w:basedOn w:val="OPCParaBase"/>
    <w:next w:val="Normal"/>
    <w:rsid w:val="00A151D3"/>
    <w:pPr>
      <w:spacing w:before="60" w:line="240" w:lineRule="atLeast"/>
      <w:ind w:left="142" w:hanging="142"/>
    </w:pPr>
    <w:rPr>
      <w:sz w:val="20"/>
    </w:rPr>
  </w:style>
  <w:style w:type="paragraph" w:customStyle="1" w:styleId="CTA-">
    <w:name w:val="CTA -"/>
    <w:basedOn w:val="OPCParaBase"/>
    <w:rsid w:val="00A151D3"/>
    <w:pPr>
      <w:spacing w:before="60" w:line="240" w:lineRule="atLeast"/>
      <w:ind w:left="85" w:hanging="85"/>
    </w:pPr>
    <w:rPr>
      <w:sz w:val="20"/>
    </w:rPr>
  </w:style>
  <w:style w:type="paragraph" w:customStyle="1" w:styleId="CTA---">
    <w:name w:val="CTA ---"/>
    <w:basedOn w:val="OPCParaBase"/>
    <w:next w:val="Normal"/>
    <w:rsid w:val="00A151D3"/>
    <w:pPr>
      <w:spacing w:before="60" w:line="240" w:lineRule="atLeast"/>
      <w:ind w:left="198" w:hanging="198"/>
    </w:pPr>
    <w:rPr>
      <w:sz w:val="20"/>
    </w:rPr>
  </w:style>
  <w:style w:type="paragraph" w:customStyle="1" w:styleId="CTA----">
    <w:name w:val="CTA ----"/>
    <w:basedOn w:val="OPCParaBase"/>
    <w:next w:val="Normal"/>
    <w:rsid w:val="00A151D3"/>
    <w:pPr>
      <w:spacing w:before="60" w:line="240" w:lineRule="atLeast"/>
      <w:ind w:left="255" w:hanging="255"/>
    </w:pPr>
    <w:rPr>
      <w:sz w:val="20"/>
    </w:rPr>
  </w:style>
  <w:style w:type="paragraph" w:customStyle="1" w:styleId="CTA1a">
    <w:name w:val="CTA 1(a)"/>
    <w:basedOn w:val="OPCParaBase"/>
    <w:rsid w:val="00A151D3"/>
    <w:pPr>
      <w:tabs>
        <w:tab w:val="right" w:pos="414"/>
      </w:tabs>
      <w:spacing w:before="40" w:line="240" w:lineRule="atLeast"/>
      <w:ind w:left="675" w:hanging="675"/>
    </w:pPr>
    <w:rPr>
      <w:sz w:val="20"/>
    </w:rPr>
  </w:style>
  <w:style w:type="paragraph" w:customStyle="1" w:styleId="CTA1ai">
    <w:name w:val="CTA 1(a)(i)"/>
    <w:basedOn w:val="OPCParaBase"/>
    <w:rsid w:val="00A151D3"/>
    <w:pPr>
      <w:tabs>
        <w:tab w:val="right" w:pos="1004"/>
      </w:tabs>
      <w:spacing w:before="40" w:line="240" w:lineRule="atLeast"/>
      <w:ind w:left="1253" w:hanging="1253"/>
    </w:pPr>
    <w:rPr>
      <w:sz w:val="20"/>
    </w:rPr>
  </w:style>
  <w:style w:type="paragraph" w:customStyle="1" w:styleId="CTA2a">
    <w:name w:val="CTA 2(a)"/>
    <w:basedOn w:val="OPCParaBase"/>
    <w:rsid w:val="00A151D3"/>
    <w:pPr>
      <w:tabs>
        <w:tab w:val="right" w:pos="482"/>
      </w:tabs>
      <w:spacing w:before="40" w:line="240" w:lineRule="atLeast"/>
      <w:ind w:left="748" w:hanging="748"/>
    </w:pPr>
    <w:rPr>
      <w:sz w:val="20"/>
    </w:rPr>
  </w:style>
  <w:style w:type="paragraph" w:customStyle="1" w:styleId="CTA2ai">
    <w:name w:val="CTA 2(a)(i)"/>
    <w:basedOn w:val="OPCParaBase"/>
    <w:rsid w:val="00A151D3"/>
    <w:pPr>
      <w:tabs>
        <w:tab w:val="right" w:pos="1089"/>
      </w:tabs>
      <w:spacing w:before="40" w:line="240" w:lineRule="atLeast"/>
      <w:ind w:left="1327" w:hanging="1327"/>
    </w:pPr>
    <w:rPr>
      <w:sz w:val="20"/>
    </w:rPr>
  </w:style>
  <w:style w:type="paragraph" w:customStyle="1" w:styleId="CTA3a">
    <w:name w:val="CTA 3(a)"/>
    <w:basedOn w:val="OPCParaBase"/>
    <w:rsid w:val="00A151D3"/>
    <w:pPr>
      <w:tabs>
        <w:tab w:val="right" w:pos="556"/>
      </w:tabs>
      <w:spacing w:before="40" w:line="240" w:lineRule="atLeast"/>
      <w:ind w:left="805" w:hanging="805"/>
    </w:pPr>
    <w:rPr>
      <w:sz w:val="20"/>
    </w:rPr>
  </w:style>
  <w:style w:type="paragraph" w:customStyle="1" w:styleId="CTA3ai">
    <w:name w:val="CTA 3(a)(i)"/>
    <w:basedOn w:val="OPCParaBase"/>
    <w:rsid w:val="00A151D3"/>
    <w:pPr>
      <w:tabs>
        <w:tab w:val="right" w:pos="1140"/>
      </w:tabs>
      <w:spacing w:before="40" w:line="240" w:lineRule="atLeast"/>
      <w:ind w:left="1361" w:hanging="1361"/>
    </w:pPr>
    <w:rPr>
      <w:sz w:val="20"/>
    </w:rPr>
  </w:style>
  <w:style w:type="paragraph" w:customStyle="1" w:styleId="CTA4a">
    <w:name w:val="CTA 4(a)"/>
    <w:basedOn w:val="OPCParaBase"/>
    <w:rsid w:val="00A151D3"/>
    <w:pPr>
      <w:tabs>
        <w:tab w:val="right" w:pos="624"/>
      </w:tabs>
      <w:spacing w:before="40" w:line="240" w:lineRule="atLeast"/>
      <w:ind w:left="873" w:hanging="873"/>
    </w:pPr>
    <w:rPr>
      <w:sz w:val="20"/>
    </w:rPr>
  </w:style>
  <w:style w:type="paragraph" w:customStyle="1" w:styleId="CTA4ai">
    <w:name w:val="CTA 4(a)(i)"/>
    <w:basedOn w:val="OPCParaBase"/>
    <w:rsid w:val="00A151D3"/>
    <w:pPr>
      <w:tabs>
        <w:tab w:val="right" w:pos="1213"/>
      </w:tabs>
      <w:spacing w:before="40" w:line="240" w:lineRule="atLeast"/>
      <w:ind w:left="1452" w:hanging="1452"/>
    </w:pPr>
    <w:rPr>
      <w:sz w:val="20"/>
    </w:rPr>
  </w:style>
  <w:style w:type="paragraph" w:customStyle="1" w:styleId="CTACAPS">
    <w:name w:val="CTA CAPS"/>
    <w:basedOn w:val="OPCParaBase"/>
    <w:rsid w:val="00A151D3"/>
    <w:pPr>
      <w:spacing w:before="60" w:line="240" w:lineRule="atLeast"/>
    </w:pPr>
    <w:rPr>
      <w:sz w:val="20"/>
    </w:rPr>
  </w:style>
  <w:style w:type="paragraph" w:customStyle="1" w:styleId="CTAright">
    <w:name w:val="CTA right"/>
    <w:basedOn w:val="OPCParaBase"/>
    <w:rsid w:val="00A151D3"/>
    <w:pPr>
      <w:spacing w:before="60" w:line="240" w:lineRule="auto"/>
      <w:jc w:val="right"/>
    </w:pPr>
    <w:rPr>
      <w:sz w:val="20"/>
    </w:rPr>
  </w:style>
  <w:style w:type="paragraph" w:customStyle="1" w:styleId="subsection">
    <w:name w:val="subsection"/>
    <w:aliases w:val="ss,Subsection"/>
    <w:basedOn w:val="OPCParaBase"/>
    <w:link w:val="subsectionChar"/>
    <w:rsid w:val="00A151D3"/>
    <w:pPr>
      <w:tabs>
        <w:tab w:val="right" w:pos="1021"/>
      </w:tabs>
      <w:spacing w:before="180" w:line="240" w:lineRule="auto"/>
      <w:ind w:left="1134" w:hanging="1134"/>
    </w:pPr>
  </w:style>
  <w:style w:type="paragraph" w:customStyle="1" w:styleId="Definition">
    <w:name w:val="Definition"/>
    <w:aliases w:val="dd"/>
    <w:basedOn w:val="OPCParaBase"/>
    <w:rsid w:val="00A151D3"/>
    <w:pPr>
      <w:spacing w:before="180" w:line="240" w:lineRule="auto"/>
      <w:ind w:left="1134"/>
    </w:pPr>
  </w:style>
  <w:style w:type="paragraph" w:customStyle="1" w:styleId="ETAsubitem">
    <w:name w:val="ETA(subitem)"/>
    <w:basedOn w:val="OPCParaBase"/>
    <w:rsid w:val="00A151D3"/>
    <w:pPr>
      <w:tabs>
        <w:tab w:val="right" w:pos="340"/>
      </w:tabs>
      <w:spacing w:before="60" w:line="240" w:lineRule="auto"/>
      <w:ind w:left="454" w:hanging="454"/>
    </w:pPr>
    <w:rPr>
      <w:sz w:val="20"/>
    </w:rPr>
  </w:style>
  <w:style w:type="paragraph" w:customStyle="1" w:styleId="ETApara">
    <w:name w:val="ETA(para)"/>
    <w:basedOn w:val="OPCParaBase"/>
    <w:rsid w:val="00A151D3"/>
    <w:pPr>
      <w:tabs>
        <w:tab w:val="right" w:pos="754"/>
      </w:tabs>
      <w:spacing w:before="60" w:line="240" w:lineRule="auto"/>
      <w:ind w:left="828" w:hanging="828"/>
    </w:pPr>
    <w:rPr>
      <w:sz w:val="20"/>
    </w:rPr>
  </w:style>
  <w:style w:type="paragraph" w:customStyle="1" w:styleId="ETAsubpara">
    <w:name w:val="ETA(subpara)"/>
    <w:basedOn w:val="OPCParaBase"/>
    <w:rsid w:val="00A151D3"/>
    <w:pPr>
      <w:tabs>
        <w:tab w:val="right" w:pos="1083"/>
      </w:tabs>
      <w:spacing w:before="60" w:line="240" w:lineRule="auto"/>
      <w:ind w:left="1191" w:hanging="1191"/>
    </w:pPr>
    <w:rPr>
      <w:sz w:val="20"/>
    </w:rPr>
  </w:style>
  <w:style w:type="paragraph" w:customStyle="1" w:styleId="ETAsub-subpara">
    <w:name w:val="ETA(sub-subpara)"/>
    <w:basedOn w:val="OPCParaBase"/>
    <w:rsid w:val="00A151D3"/>
    <w:pPr>
      <w:tabs>
        <w:tab w:val="right" w:pos="1412"/>
      </w:tabs>
      <w:spacing w:before="60" w:line="240" w:lineRule="auto"/>
      <w:ind w:left="1525" w:hanging="1525"/>
    </w:pPr>
    <w:rPr>
      <w:sz w:val="20"/>
    </w:rPr>
  </w:style>
  <w:style w:type="paragraph" w:customStyle="1" w:styleId="Formula">
    <w:name w:val="Formula"/>
    <w:basedOn w:val="OPCParaBase"/>
    <w:rsid w:val="00A151D3"/>
    <w:pPr>
      <w:spacing w:line="240" w:lineRule="auto"/>
      <w:ind w:left="1134"/>
    </w:pPr>
    <w:rPr>
      <w:sz w:val="20"/>
    </w:rPr>
  </w:style>
  <w:style w:type="paragraph" w:styleId="Header">
    <w:name w:val="header"/>
    <w:basedOn w:val="OPCParaBase"/>
    <w:link w:val="HeaderChar"/>
    <w:unhideWhenUsed/>
    <w:rsid w:val="00A151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151D3"/>
    <w:rPr>
      <w:rFonts w:eastAsia="Times New Roman" w:cs="Times New Roman"/>
      <w:sz w:val="16"/>
      <w:lang w:eastAsia="en-AU"/>
    </w:rPr>
  </w:style>
  <w:style w:type="paragraph" w:customStyle="1" w:styleId="House">
    <w:name w:val="House"/>
    <w:basedOn w:val="OPCParaBase"/>
    <w:rsid w:val="00A151D3"/>
    <w:pPr>
      <w:spacing w:line="240" w:lineRule="auto"/>
    </w:pPr>
    <w:rPr>
      <w:sz w:val="28"/>
    </w:rPr>
  </w:style>
  <w:style w:type="paragraph" w:customStyle="1" w:styleId="Item">
    <w:name w:val="Item"/>
    <w:aliases w:val="i"/>
    <w:basedOn w:val="OPCParaBase"/>
    <w:next w:val="ItemHead"/>
    <w:rsid w:val="00A151D3"/>
    <w:pPr>
      <w:keepLines/>
      <w:spacing w:before="80" w:line="240" w:lineRule="auto"/>
      <w:ind w:left="709"/>
    </w:pPr>
  </w:style>
  <w:style w:type="paragraph" w:customStyle="1" w:styleId="ItemHead">
    <w:name w:val="ItemHead"/>
    <w:aliases w:val="ih"/>
    <w:basedOn w:val="OPCParaBase"/>
    <w:next w:val="Item"/>
    <w:link w:val="ItemHeadChar"/>
    <w:rsid w:val="00A151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151D3"/>
    <w:pPr>
      <w:spacing w:line="240" w:lineRule="auto"/>
    </w:pPr>
    <w:rPr>
      <w:b/>
      <w:sz w:val="32"/>
    </w:rPr>
  </w:style>
  <w:style w:type="paragraph" w:customStyle="1" w:styleId="notedraft">
    <w:name w:val="note(draft)"/>
    <w:aliases w:val="nd"/>
    <w:basedOn w:val="OPCParaBase"/>
    <w:rsid w:val="00A151D3"/>
    <w:pPr>
      <w:spacing w:before="240" w:line="240" w:lineRule="auto"/>
      <w:ind w:left="284" w:hanging="284"/>
    </w:pPr>
    <w:rPr>
      <w:i/>
      <w:sz w:val="24"/>
    </w:rPr>
  </w:style>
  <w:style w:type="paragraph" w:customStyle="1" w:styleId="notemargin">
    <w:name w:val="note(margin)"/>
    <w:aliases w:val="nm"/>
    <w:basedOn w:val="OPCParaBase"/>
    <w:rsid w:val="00A151D3"/>
    <w:pPr>
      <w:tabs>
        <w:tab w:val="left" w:pos="709"/>
      </w:tabs>
      <w:spacing w:before="122" w:line="198" w:lineRule="exact"/>
      <w:ind w:left="709" w:hanging="709"/>
    </w:pPr>
    <w:rPr>
      <w:sz w:val="18"/>
    </w:rPr>
  </w:style>
  <w:style w:type="paragraph" w:customStyle="1" w:styleId="noteToPara">
    <w:name w:val="noteToPara"/>
    <w:aliases w:val="ntp"/>
    <w:basedOn w:val="OPCParaBase"/>
    <w:rsid w:val="00A151D3"/>
    <w:pPr>
      <w:spacing w:before="122" w:line="198" w:lineRule="exact"/>
      <w:ind w:left="2353" w:hanging="709"/>
    </w:pPr>
    <w:rPr>
      <w:sz w:val="18"/>
    </w:rPr>
  </w:style>
  <w:style w:type="paragraph" w:customStyle="1" w:styleId="noteParlAmend">
    <w:name w:val="note(ParlAmend)"/>
    <w:aliases w:val="npp"/>
    <w:basedOn w:val="OPCParaBase"/>
    <w:next w:val="ParlAmend"/>
    <w:rsid w:val="00A151D3"/>
    <w:pPr>
      <w:spacing w:line="240" w:lineRule="auto"/>
      <w:jc w:val="right"/>
    </w:pPr>
    <w:rPr>
      <w:rFonts w:ascii="Arial" w:hAnsi="Arial"/>
      <w:b/>
      <w:i/>
    </w:rPr>
  </w:style>
  <w:style w:type="paragraph" w:customStyle="1" w:styleId="Page1">
    <w:name w:val="Page1"/>
    <w:basedOn w:val="OPCParaBase"/>
    <w:rsid w:val="00A151D3"/>
    <w:pPr>
      <w:spacing w:before="5600" w:line="240" w:lineRule="auto"/>
    </w:pPr>
    <w:rPr>
      <w:b/>
      <w:sz w:val="32"/>
    </w:rPr>
  </w:style>
  <w:style w:type="paragraph" w:customStyle="1" w:styleId="PageBreak">
    <w:name w:val="PageBreak"/>
    <w:aliases w:val="pb"/>
    <w:basedOn w:val="OPCParaBase"/>
    <w:rsid w:val="00A151D3"/>
    <w:pPr>
      <w:spacing w:line="240" w:lineRule="auto"/>
    </w:pPr>
    <w:rPr>
      <w:sz w:val="20"/>
    </w:rPr>
  </w:style>
  <w:style w:type="paragraph" w:customStyle="1" w:styleId="paragraphsub">
    <w:name w:val="paragraph(sub)"/>
    <w:aliases w:val="aa"/>
    <w:basedOn w:val="OPCParaBase"/>
    <w:rsid w:val="00A151D3"/>
    <w:pPr>
      <w:tabs>
        <w:tab w:val="right" w:pos="1985"/>
      </w:tabs>
      <w:spacing w:before="40" w:line="240" w:lineRule="auto"/>
      <w:ind w:left="2098" w:hanging="2098"/>
    </w:pPr>
  </w:style>
  <w:style w:type="paragraph" w:customStyle="1" w:styleId="paragraphsub-sub">
    <w:name w:val="paragraph(sub-sub)"/>
    <w:aliases w:val="aaa"/>
    <w:basedOn w:val="OPCParaBase"/>
    <w:rsid w:val="00A151D3"/>
    <w:pPr>
      <w:tabs>
        <w:tab w:val="right" w:pos="2722"/>
      </w:tabs>
      <w:spacing w:before="40" w:line="240" w:lineRule="auto"/>
      <w:ind w:left="2835" w:hanging="2835"/>
    </w:pPr>
  </w:style>
  <w:style w:type="paragraph" w:customStyle="1" w:styleId="paragraph">
    <w:name w:val="paragraph"/>
    <w:aliases w:val="a"/>
    <w:basedOn w:val="OPCParaBase"/>
    <w:rsid w:val="00A151D3"/>
    <w:pPr>
      <w:tabs>
        <w:tab w:val="right" w:pos="1531"/>
      </w:tabs>
      <w:spacing w:before="40" w:line="240" w:lineRule="auto"/>
      <w:ind w:left="1644" w:hanging="1644"/>
    </w:pPr>
  </w:style>
  <w:style w:type="paragraph" w:customStyle="1" w:styleId="ParlAmend">
    <w:name w:val="ParlAmend"/>
    <w:aliases w:val="pp"/>
    <w:basedOn w:val="OPCParaBase"/>
    <w:rsid w:val="00A151D3"/>
    <w:pPr>
      <w:spacing w:before="240" w:line="240" w:lineRule="atLeast"/>
      <w:ind w:hanging="567"/>
    </w:pPr>
    <w:rPr>
      <w:sz w:val="24"/>
    </w:rPr>
  </w:style>
  <w:style w:type="paragraph" w:customStyle="1" w:styleId="Penalty">
    <w:name w:val="Penalty"/>
    <w:basedOn w:val="OPCParaBase"/>
    <w:rsid w:val="00A151D3"/>
    <w:pPr>
      <w:tabs>
        <w:tab w:val="left" w:pos="2977"/>
      </w:tabs>
      <w:spacing w:before="180" w:line="240" w:lineRule="auto"/>
      <w:ind w:left="1985" w:hanging="851"/>
    </w:pPr>
  </w:style>
  <w:style w:type="paragraph" w:customStyle="1" w:styleId="Portfolio">
    <w:name w:val="Portfolio"/>
    <w:basedOn w:val="OPCParaBase"/>
    <w:rsid w:val="00A151D3"/>
    <w:pPr>
      <w:spacing w:line="240" w:lineRule="auto"/>
    </w:pPr>
    <w:rPr>
      <w:i/>
      <w:sz w:val="20"/>
    </w:rPr>
  </w:style>
  <w:style w:type="paragraph" w:customStyle="1" w:styleId="Preamble">
    <w:name w:val="Preamble"/>
    <w:basedOn w:val="OPCParaBase"/>
    <w:next w:val="Normal"/>
    <w:rsid w:val="00A151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51D3"/>
    <w:pPr>
      <w:spacing w:line="240" w:lineRule="auto"/>
    </w:pPr>
    <w:rPr>
      <w:i/>
      <w:sz w:val="20"/>
    </w:rPr>
  </w:style>
  <w:style w:type="paragraph" w:customStyle="1" w:styleId="Session">
    <w:name w:val="Session"/>
    <w:basedOn w:val="OPCParaBase"/>
    <w:rsid w:val="00A151D3"/>
    <w:pPr>
      <w:spacing w:line="240" w:lineRule="auto"/>
    </w:pPr>
    <w:rPr>
      <w:sz w:val="28"/>
    </w:rPr>
  </w:style>
  <w:style w:type="paragraph" w:customStyle="1" w:styleId="Sponsor">
    <w:name w:val="Sponsor"/>
    <w:basedOn w:val="OPCParaBase"/>
    <w:rsid w:val="00A151D3"/>
    <w:pPr>
      <w:spacing w:line="240" w:lineRule="auto"/>
    </w:pPr>
    <w:rPr>
      <w:i/>
    </w:rPr>
  </w:style>
  <w:style w:type="paragraph" w:customStyle="1" w:styleId="Subitem">
    <w:name w:val="Subitem"/>
    <w:aliases w:val="iss"/>
    <w:basedOn w:val="OPCParaBase"/>
    <w:rsid w:val="00A151D3"/>
    <w:pPr>
      <w:spacing w:before="180" w:line="240" w:lineRule="auto"/>
      <w:ind w:left="709" w:hanging="709"/>
    </w:pPr>
  </w:style>
  <w:style w:type="paragraph" w:customStyle="1" w:styleId="SubitemHead">
    <w:name w:val="SubitemHead"/>
    <w:aliases w:val="issh"/>
    <w:basedOn w:val="OPCParaBase"/>
    <w:rsid w:val="00A151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151D3"/>
    <w:pPr>
      <w:spacing w:before="40" w:line="240" w:lineRule="auto"/>
      <w:ind w:left="1134"/>
    </w:pPr>
  </w:style>
  <w:style w:type="paragraph" w:customStyle="1" w:styleId="SubsectionHead">
    <w:name w:val="SubsectionHead"/>
    <w:aliases w:val="ssh"/>
    <w:basedOn w:val="OPCParaBase"/>
    <w:next w:val="subsection"/>
    <w:rsid w:val="00A151D3"/>
    <w:pPr>
      <w:keepNext/>
      <w:keepLines/>
      <w:spacing w:before="240" w:line="240" w:lineRule="auto"/>
      <w:ind w:left="1134"/>
    </w:pPr>
    <w:rPr>
      <w:i/>
    </w:rPr>
  </w:style>
  <w:style w:type="paragraph" w:customStyle="1" w:styleId="Tablea">
    <w:name w:val="Table(a)"/>
    <w:aliases w:val="ta"/>
    <w:basedOn w:val="OPCParaBase"/>
    <w:rsid w:val="00A151D3"/>
    <w:pPr>
      <w:spacing w:before="60" w:line="240" w:lineRule="auto"/>
      <w:ind w:left="284" w:hanging="284"/>
    </w:pPr>
    <w:rPr>
      <w:sz w:val="20"/>
    </w:rPr>
  </w:style>
  <w:style w:type="paragraph" w:customStyle="1" w:styleId="TableAA">
    <w:name w:val="Table(AA)"/>
    <w:aliases w:val="taaa"/>
    <w:basedOn w:val="OPCParaBase"/>
    <w:rsid w:val="00A151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151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151D3"/>
    <w:pPr>
      <w:spacing w:before="60" w:line="240" w:lineRule="atLeast"/>
    </w:pPr>
    <w:rPr>
      <w:sz w:val="20"/>
    </w:rPr>
  </w:style>
  <w:style w:type="paragraph" w:customStyle="1" w:styleId="TLPBoxTextnote">
    <w:name w:val="TLPBoxText(note"/>
    <w:aliases w:val="right)"/>
    <w:basedOn w:val="OPCParaBase"/>
    <w:rsid w:val="00A151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51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51D3"/>
    <w:pPr>
      <w:spacing w:before="122" w:line="198" w:lineRule="exact"/>
      <w:ind w:left="1985" w:hanging="851"/>
      <w:jc w:val="right"/>
    </w:pPr>
    <w:rPr>
      <w:sz w:val="18"/>
    </w:rPr>
  </w:style>
  <w:style w:type="paragraph" w:customStyle="1" w:styleId="TLPTableBullet">
    <w:name w:val="TLPTableBullet"/>
    <w:aliases w:val="ttb"/>
    <w:basedOn w:val="OPCParaBase"/>
    <w:rsid w:val="00A151D3"/>
    <w:pPr>
      <w:spacing w:line="240" w:lineRule="exact"/>
      <w:ind w:left="284" w:hanging="284"/>
    </w:pPr>
    <w:rPr>
      <w:sz w:val="20"/>
    </w:rPr>
  </w:style>
  <w:style w:type="paragraph" w:styleId="TOC1">
    <w:name w:val="toc 1"/>
    <w:basedOn w:val="Normal"/>
    <w:next w:val="Normal"/>
    <w:uiPriority w:val="39"/>
    <w:unhideWhenUsed/>
    <w:rsid w:val="00A151D3"/>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151D3"/>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A151D3"/>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151D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151D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151D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151D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151D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151D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151D3"/>
    <w:pPr>
      <w:keepLines/>
      <w:spacing w:before="240" w:after="120" w:line="240" w:lineRule="auto"/>
      <w:ind w:left="794"/>
    </w:pPr>
    <w:rPr>
      <w:b/>
      <w:kern w:val="28"/>
      <w:sz w:val="20"/>
    </w:rPr>
  </w:style>
  <w:style w:type="paragraph" w:customStyle="1" w:styleId="TofSectsHeading">
    <w:name w:val="TofSects(Heading)"/>
    <w:basedOn w:val="OPCParaBase"/>
    <w:rsid w:val="00A151D3"/>
    <w:pPr>
      <w:spacing w:before="240" w:after="120" w:line="240" w:lineRule="auto"/>
    </w:pPr>
    <w:rPr>
      <w:b/>
      <w:sz w:val="24"/>
    </w:rPr>
  </w:style>
  <w:style w:type="paragraph" w:customStyle="1" w:styleId="TofSectsSection">
    <w:name w:val="TofSects(Section)"/>
    <w:basedOn w:val="OPCParaBase"/>
    <w:rsid w:val="00A151D3"/>
    <w:pPr>
      <w:keepLines/>
      <w:spacing w:before="40" w:line="240" w:lineRule="auto"/>
      <w:ind w:left="1588" w:hanging="794"/>
    </w:pPr>
    <w:rPr>
      <w:kern w:val="28"/>
      <w:sz w:val="18"/>
    </w:rPr>
  </w:style>
  <w:style w:type="paragraph" w:customStyle="1" w:styleId="TofSectsSubdiv">
    <w:name w:val="TofSects(Subdiv)"/>
    <w:basedOn w:val="OPCParaBase"/>
    <w:rsid w:val="00A151D3"/>
    <w:pPr>
      <w:keepLines/>
      <w:spacing w:before="80" w:line="240" w:lineRule="auto"/>
      <w:ind w:left="1588" w:hanging="794"/>
    </w:pPr>
    <w:rPr>
      <w:kern w:val="28"/>
    </w:rPr>
  </w:style>
  <w:style w:type="paragraph" w:customStyle="1" w:styleId="WRStyle">
    <w:name w:val="WR Style"/>
    <w:aliases w:val="WR"/>
    <w:basedOn w:val="OPCParaBase"/>
    <w:rsid w:val="00A151D3"/>
    <w:pPr>
      <w:spacing w:before="240" w:line="240" w:lineRule="auto"/>
      <w:ind w:left="284" w:hanging="284"/>
    </w:pPr>
    <w:rPr>
      <w:b/>
      <w:i/>
      <w:kern w:val="28"/>
      <w:sz w:val="24"/>
    </w:rPr>
  </w:style>
  <w:style w:type="paragraph" w:customStyle="1" w:styleId="notepara">
    <w:name w:val="note(para)"/>
    <w:aliases w:val="na"/>
    <w:basedOn w:val="OPCParaBase"/>
    <w:rsid w:val="00A151D3"/>
    <w:pPr>
      <w:spacing w:before="40" w:line="198" w:lineRule="exact"/>
      <w:ind w:left="2354" w:hanging="369"/>
    </w:pPr>
    <w:rPr>
      <w:sz w:val="18"/>
    </w:rPr>
  </w:style>
  <w:style w:type="paragraph" w:styleId="Footer">
    <w:name w:val="footer"/>
    <w:link w:val="FooterChar"/>
    <w:rsid w:val="00A151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151D3"/>
    <w:rPr>
      <w:rFonts w:eastAsia="Times New Roman" w:cs="Times New Roman"/>
      <w:sz w:val="22"/>
      <w:szCs w:val="24"/>
      <w:lang w:eastAsia="en-AU"/>
    </w:rPr>
  </w:style>
  <w:style w:type="character" w:styleId="LineNumber">
    <w:name w:val="line number"/>
    <w:basedOn w:val="OPCCharBase"/>
    <w:uiPriority w:val="99"/>
    <w:semiHidden/>
    <w:unhideWhenUsed/>
    <w:rsid w:val="00A151D3"/>
    <w:rPr>
      <w:sz w:val="16"/>
    </w:rPr>
  </w:style>
  <w:style w:type="table" w:customStyle="1" w:styleId="CFlag">
    <w:name w:val="CFlag"/>
    <w:basedOn w:val="TableNormal"/>
    <w:uiPriority w:val="99"/>
    <w:rsid w:val="00A151D3"/>
    <w:rPr>
      <w:rFonts w:eastAsia="Times New Roman" w:cs="Times New Roman"/>
      <w:lang w:eastAsia="en-AU"/>
    </w:rPr>
    <w:tblPr/>
  </w:style>
  <w:style w:type="paragraph" w:styleId="BalloonText">
    <w:name w:val="Balloon Text"/>
    <w:basedOn w:val="Normal"/>
    <w:link w:val="BalloonTextChar"/>
    <w:uiPriority w:val="99"/>
    <w:semiHidden/>
    <w:unhideWhenUsed/>
    <w:rsid w:val="00A1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1D3"/>
    <w:rPr>
      <w:rFonts w:ascii="Tahoma" w:hAnsi="Tahoma" w:cs="Tahoma"/>
      <w:sz w:val="16"/>
      <w:szCs w:val="16"/>
    </w:rPr>
  </w:style>
  <w:style w:type="table" w:styleId="TableGrid">
    <w:name w:val="Table Grid"/>
    <w:basedOn w:val="TableNormal"/>
    <w:uiPriority w:val="59"/>
    <w:rsid w:val="00A1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51D3"/>
    <w:rPr>
      <w:b/>
      <w:sz w:val="28"/>
      <w:szCs w:val="32"/>
    </w:rPr>
  </w:style>
  <w:style w:type="paragraph" w:customStyle="1" w:styleId="LegislationMadeUnder">
    <w:name w:val="LegislationMadeUnder"/>
    <w:basedOn w:val="OPCParaBase"/>
    <w:next w:val="Normal"/>
    <w:rsid w:val="00A151D3"/>
    <w:rPr>
      <w:i/>
      <w:sz w:val="32"/>
      <w:szCs w:val="32"/>
    </w:rPr>
  </w:style>
  <w:style w:type="paragraph" w:customStyle="1" w:styleId="SignCoverPageEnd">
    <w:name w:val="SignCoverPageEnd"/>
    <w:basedOn w:val="OPCParaBase"/>
    <w:next w:val="Normal"/>
    <w:rsid w:val="00A151D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151D3"/>
    <w:pPr>
      <w:pBdr>
        <w:top w:val="single" w:sz="4" w:space="1" w:color="auto"/>
      </w:pBdr>
      <w:spacing w:before="360"/>
      <w:ind w:right="397"/>
      <w:jc w:val="both"/>
    </w:pPr>
  </w:style>
  <w:style w:type="paragraph" w:customStyle="1" w:styleId="NotesHeading1">
    <w:name w:val="NotesHeading 1"/>
    <w:basedOn w:val="OPCParaBase"/>
    <w:next w:val="Normal"/>
    <w:rsid w:val="00A151D3"/>
    <w:rPr>
      <w:b/>
      <w:sz w:val="28"/>
      <w:szCs w:val="28"/>
    </w:rPr>
  </w:style>
  <w:style w:type="paragraph" w:customStyle="1" w:styleId="NotesHeading2">
    <w:name w:val="NotesHeading 2"/>
    <w:basedOn w:val="OPCParaBase"/>
    <w:next w:val="Normal"/>
    <w:rsid w:val="00A151D3"/>
    <w:rPr>
      <w:b/>
      <w:sz w:val="28"/>
      <w:szCs w:val="28"/>
    </w:rPr>
  </w:style>
  <w:style w:type="paragraph" w:customStyle="1" w:styleId="ENotesText">
    <w:name w:val="ENotesText"/>
    <w:aliases w:val="Ent"/>
    <w:basedOn w:val="OPCParaBase"/>
    <w:next w:val="Normal"/>
    <w:rsid w:val="00A151D3"/>
    <w:pPr>
      <w:spacing w:before="120"/>
    </w:pPr>
  </w:style>
  <w:style w:type="paragraph" w:customStyle="1" w:styleId="CompiledActNo">
    <w:name w:val="CompiledActNo"/>
    <w:basedOn w:val="OPCParaBase"/>
    <w:next w:val="Normal"/>
    <w:rsid w:val="00A151D3"/>
    <w:rPr>
      <w:b/>
      <w:sz w:val="24"/>
      <w:szCs w:val="24"/>
    </w:rPr>
  </w:style>
  <w:style w:type="paragraph" w:customStyle="1" w:styleId="CompiledMadeUnder">
    <w:name w:val="CompiledMadeUnder"/>
    <w:basedOn w:val="OPCParaBase"/>
    <w:next w:val="Normal"/>
    <w:rsid w:val="00A151D3"/>
    <w:rPr>
      <w:i/>
      <w:sz w:val="24"/>
      <w:szCs w:val="24"/>
    </w:rPr>
  </w:style>
  <w:style w:type="paragraph" w:customStyle="1" w:styleId="Paragraphsub-sub-sub">
    <w:name w:val="Paragraph(sub-sub-sub)"/>
    <w:aliases w:val="aaaa"/>
    <w:basedOn w:val="OPCParaBase"/>
    <w:rsid w:val="00A151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51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51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51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51D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51D3"/>
    <w:pPr>
      <w:spacing w:before="60" w:line="240" w:lineRule="auto"/>
    </w:pPr>
    <w:rPr>
      <w:rFonts w:cs="Arial"/>
      <w:sz w:val="20"/>
      <w:szCs w:val="22"/>
    </w:rPr>
  </w:style>
  <w:style w:type="paragraph" w:customStyle="1" w:styleId="NoteToSubpara">
    <w:name w:val="NoteToSubpara"/>
    <w:aliases w:val="nts"/>
    <w:basedOn w:val="OPCParaBase"/>
    <w:rsid w:val="00A151D3"/>
    <w:pPr>
      <w:spacing w:before="40" w:line="198" w:lineRule="exact"/>
      <w:ind w:left="2835" w:hanging="709"/>
    </w:pPr>
    <w:rPr>
      <w:sz w:val="18"/>
    </w:rPr>
  </w:style>
  <w:style w:type="paragraph" w:customStyle="1" w:styleId="ENoteTableHeading">
    <w:name w:val="ENoteTableHeading"/>
    <w:aliases w:val="enth"/>
    <w:basedOn w:val="OPCParaBase"/>
    <w:rsid w:val="00A151D3"/>
    <w:pPr>
      <w:keepNext/>
      <w:spacing w:before="60" w:line="240" w:lineRule="atLeast"/>
    </w:pPr>
    <w:rPr>
      <w:rFonts w:ascii="Arial" w:hAnsi="Arial"/>
      <w:b/>
      <w:sz w:val="16"/>
    </w:rPr>
  </w:style>
  <w:style w:type="paragraph" w:customStyle="1" w:styleId="ENoteTTi">
    <w:name w:val="ENoteTTi"/>
    <w:aliases w:val="entti"/>
    <w:basedOn w:val="OPCParaBase"/>
    <w:rsid w:val="00A151D3"/>
    <w:pPr>
      <w:keepNext/>
      <w:spacing w:before="60" w:line="240" w:lineRule="atLeast"/>
      <w:ind w:left="170"/>
    </w:pPr>
    <w:rPr>
      <w:sz w:val="16"/>
    </w:rPr>
  </w:style>
  <w:style w:type="paragraph" w:customStyle="1" w:styleId="ENotesHeading1">
    <w:name w:val="ENotesHeading 1"/>
    <w:aliases w:val="Enh1"/>
    <w:basedOn w:val="OPCParaBase"/>
    <w:next w:val="Normal"/>
    <w:rsid w:val="00A151D3"/>
    <w:pPr>
      <w:spacing w:before="120"/>
      <w:outlineLvl w:val="1"/>
    </w:pPr>
    <w:rPr>
      <w:b/>
      <w:sz w:val="28"/>
      <w:szCs w:val="28"/>
    </w:rPr>
  </w:style>
  <w:style w:type="paragraph" w:customStyle="1" w:styleId="ENotesHeading2">
    <w:name w:val="ENotesHeading 2"/>
    <w:aliases w:val="Enh2"/>
    <w:basedOn w:val="OPCParaBase"/>
    <w:next w:val="Normal"/>
    <w:rsid w:val="00A151D3"/>
    <w:pPr>
      <w:spacing w:before="120" w:after="120"/>
      <w:outlineLvl w:val="2"/>
    </w:pPr>
    <w:rPr>
      <w:b/>
      <w:sz w:val="24"/>
      <w:szCs w:val="28"/>
    </w:rPr>
  </w:style>
  <w:style w:type="paragraph" w:customStyle="1" w:styleId="ENoteTTIndentHeading">
    <w:name w:val="ENoteTTIndentHeading"/>
    <w:aliases w:val="enTTHi"/>
    <w:basedOn w:val="OPCParaBase"/>
    <w:rsid w:val="00A151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51D3"/>
    <w:pPr>
      <w:spacing w:before="60" w:line="240" w:lineRule="atLeast"/>
    </w:pPr>
    <w:rPr>
      <w:sz w:val="16"/>
    </w:rPr>
  </w:style>
  <w:style w:type="paragraph" w:customStyle="1" w:styleId="MadeunderText">
    <w:name w:val="MadeunderText"/>
    <w:basedOn w:val="OPCParaBase"/>
    <w:next w:val="CompiledMadeUnder"/>
    <w:rsid w:val="00A151D3"/>
    <w:pPr>
      <w:spacing w:before="240"/>
    </w:pPr>
    <w:rPr>
      <w:sz w:val="24"/>
      <w:szCs w:val="24"/>
    </w:rPr>
  </w:style>
  <w:style w:type="paragraph" w:customStyle="1" w:styleId="ENotesHeading3">
    <w:name w:val="ENotesHeading 3"/>
    <w:aliases w:val="Enh3"/>
    <w:basedOn w:val="OPCParaBase"/>
    <w:next w:val="Normal"/>
    <w:rsid w:val="00A151D3"/>
    <w:pPr>
      <w:keepNext/>
      <w:spacing w:before="120" w:line="240" w:lineRule="auto"/>
      <w:outlineLvl w:val="4"/>
    </w:pPr>
    <w:rPr>
      <w:b/>
      <w:szCs w:val="24"/>
    </w:rPr>
  </w:style>
  <w:style w:type="character" w:customStyle="1" w:styleId="CharSubPartTextCASA">
    <w:name w:val="CharSubPartText(CASA)"/>
    <w:basedOn w:val="OPCCharBase"/>
    <w:uiPriority w:val="1"/>
    <w:rsid w:val="00A151D3"/>
  </w:style>
  <w:style w:type="character" w:customStyle="1" w:styleId="CharSubPartNoCASA">
    <w:name w:val="CharSubPartNo(CASA)"/>
    <w:basedOn w:val="OPCCharBase"/>
    <w:uiPriority w:val="1"/>
    <w:rsid w:val="00A151D3"/>
  </w:style>
  <w:style w:type="paragraph" w:customStyle="1" w:styleId="ENoteTTIndentHeadingSub">
    <w:name w:val="ENoteTTIndentHeadingSub"/>
    <w:aliases w:val="enTTHis"/>
    <w:basedOn w:val="OPCParaBase"/>
    <w:rsid w:val="00A151D3"/>
    <w:pPr>
      <w:keepNext/>
      <w:spacing w:before="60" w:line="240" w:lineRule="atLeast"/>
      <w:ind w:left="340"/>
    </w:pPr>
    <w:rPr>
      <w:b/>
      <w:sz w:val="16"/>
    </w:rPr>
  </w:style>
  <w:style w:type="paragraph" w:customStyle="1" w:styleId="ENoteTTiSub">
    <w:name w:val="ENoteTTiSub"/>
    <w:aliases w:val="enttis"/>
    <w:basedOn w:val="OPCParaBase"/>
    <w:rsid w:val="00A151D3"/>
    <w:pPr>
      <w:keepNext/>
      <w:spacing w:before="60" w:line="240" w:lineRule="atLeast"/>
      <w:ind w:left="340"/>
    </w:pPr>
    <w:rPr>
      <w:sz w:val="16"/>
    </w:rPr>
  </w:style>
  <w:style w:type="paragraph" w:customStyle="1" w:styleId="SubDivisionMigration">
    <w:name w:val="SubDivisionMigration"/>
    <w:aliases w:val="sdm"/>
    <w:basedOn w:val="OPCParaBase"/>
    <w:rsid w:val="00A151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51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151D3"/>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151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151D3"/>
    <w:rPr>
      <w:sz w:val="22"/>
    </w:rPr>
  </w:style>
  <w:style w:type="paragraph" w:customStyle="1" w:styleId="SOTextNote">
    <w:name w:val="SO TextNote"/>
    <w:aliases w:val="sont"/>
    <w:basedOn w:val="SOText"/>
    <w:qFormat/>
    <w:rsid w:val="00A151D3"/>
    <w:pPr>
      <w:spacing w:before="122" w:line="198" w:lineRule="exact"/>
      <w:ind w:left="1843" w:hanging="709"/>
    </w:pPr>
    <w:rPr>
      <w:sz w:val="18"/>
    </w:rPr>
  </w:style>
  <w:style w:type="paragraph" w:customStyle="1" w:styleId="SOPara">
    <w:name w:val="SO Para"/>
    <w:aliases w:val="soa"/>
    <w:basedOn w:val="SOText"/>
    <w:link w:val="SOParaChar"/>
    <w:qFormat/>
    <w:rsid w:val="00A151D3"/>
    <w:pPr>
      <w:tabs>
        <w:tab w:val="right" w:pos="1786"/>
      </w:tabs>
      <w:spacing w:before="40"/>
      <w:ind w:left="2070" w:hanging="936"/>
    </w:pPr>
  </w:style>
  <w:style w:type="character" w:customStyle="1" w:styleId="SOParaChar">
    <w:name w:val="SO Para Char"/>
    <w:aliases w:val="soa Char"/>
    <w:basedOn w:val="DefaultParagraphFont"/>
    <w:link w:val="SOPara"/>
    <w:rsid w:val="00A151D3"/>
    <w:rPr>
      <w:sz w:val="22"/>
    </w:rPr>
  </w:style>
  <w:style w:type="paragraph" w:customStyle="1" w:styleId="FileName">
    <w:name w:val="FileName"/>
    <w:basedOn w:val="Normal"/>
    <w:rsid w:val="00A151D3"/>
  </w:style>
  <w:style w:type="paragraph" w:customStyle="1" w:styleId="TableHeading">
    <w:name w:val="TableHeading"/>
    <w:aliases w:val="th"/>
    <w:basedOn w:val="OPCParaBase"/>
    <w:next w:val="Tabletext"/>
    <w:rsid w:val="00A151D3"/>
    <w:pPr>
      <w:keepNext/>
      <w:spacing w:before="60" w:line="240" w:lineRule="atLeast"/>
    </w:pPr>
    <w:rPr>
      <w:b/>
      <w:sz w:val="20"/>
    </w:rPr>
  </w:style>
  <w:style w:type="paragraph" w:customStyle="1" w:styleId="SOHeadBold">
    <w:name w:val="SO HeadBold"/>
    <w:aliases w:val="sohb"/>
    <w:basedOn w:val="SOText"/>
    <w:next w:val="SOText"/>
    <w:link w:val="SOHeadBoldChar"/>
    <w:qFormat/>
    <w:rsid w:val="00A151D3"/>
    <w:rPr>
      <w:b/>
    </w:rPr>
  </w:style>
  <w:style w:type="character" w:customStyle="1" w:styleId="SOHeadBoldChar">
    <w:name w:val="SO HeadBold Char"/>
    <w:aliases w:val="sohb Char"/>
    <w:basedOn w:val="DefaultParagraphFont"/>
    <w:link w:val="SOHeadBold"/>
    <w:rsid w:val="00A151D3"/>
    <w:rPr>
      <w:b/>
      <w:sz w:val="22"/>
    </w:rPr>
  </w:style>
  <w:style w:type="paragraph" w:customStyle="1" w:styleId="SOHeadItalic">
    <w:name w:val="SO HeadItalic"/>
    <w:aliases w:val="sohi"/>
    <w:basedOn w:val="SOText"/>
    <w:next w:val="SOText"/>
    <w:link w:val="SOHeadItalicChar"/>
    <w:qFormat/>
    <w:rsid w:val="00A151D3"/>
    <w:rPr>
      <w:i/>
    </w:rPr>
  </w:style>
  <w:style w:type="character" w:customStyle="1" w:styleId="SOHeadItalicChar">
    <w:name w:val="SO HeadItalic Char"/>
    <w:aliases w:val="sohi Char"/>
    <w:basedOn w:val="DefaultParagraphFont"/>
    <w:link w:val="SOHeadItalic"/>
    <w:rsid w:val="00A151D3"/>
    <w:rPr>
      <w:i/>
      <w:sz w:val="22"/>
    </w:rPr>
  </w:style>
  <w:style w:type="paragraph" w:customStyle="1" w:styleId="SOBullet">
    <w:name w:val="SO Bullet"/>
    <w:aliases w:val="sotb"/>
    <w:basedOn w:val="SOText"/>
    <w:link w:val="SOBulletChar"/>
    <w:qFormat/>
    <w:rsid w:val="00A151D3"/>
    <w:pPr>
      <w:ind w:left="1559" w:hanging="425"/>
    </w:pPr>
  </w:style>
  <w:style w:type="character" w:customStyle="1" w:styleId="SOBulletChar">
    <w:name w:val="SO Bullet Char"/>
    <w:aliases w:val="sotb Char"/>
    <w:basedOn w:val="DefaultParagraphFont"/>
    <w:link w:val="SOBullet"/>
    <w:rsid w:val="00A151D3"/>
    <w:rPr>
      <w:sz w:val="22"/>
    </w:rPr>
  </w:style>
  <w:style w:type="paragraph" w:customStyle="1" w:styleId="SOBulletNote">
    <w:name w:val="SO BulletNote"/>
    <w:aliases w:val="sonb"/>
    <w:basedOn w:val="SOTextNote"/>
    <w:link w:val="SOBulletNoteChar"/>
    <w:qFormat/>
    <w:rsid w:val="00A151D3"/>
    <w:pPr>
      <w:tabs>
        <w:tab w:val="left" w:pos="1560"/>
      </w:tabs>
      <w:ind w:left="2268" w:hanging="1134"/>
    </w:pPr>
  </w:style>
  <w:style w:type="character" w:customStyle="1" w:styleId="SOBulletNoteChar">
    <w:name w:val="SO BulletNote Char"/>
    <w:aliases w:val="sonb Char"/>
    <w:basedOn w:val="DefaultParagraphFont"/>
    <w:link w:val="SOBulletNote"/>
    <w:rsid w:val="00A151D3"/>
    <w:rPr>
      <w:sz w:val="18"/>
    </w:rPr>
  </w:style>
  <w:style w:type="paragraph" w:customStyle="1" w:styleId="SOText2">
    <w:name w:val="SO Text2"/>
    <w:aliases w:val="sot2"/>
    <w:basedOn w:val="Normal"/>
    <w:next w:val="SOText"/>
    <w:link w:val="SOText2Char"/>
    <w:rsid w:val="00A151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51D3"/>
    <w:rPr>
      <w:sz w:val="22"/>
    </w:rPr>
  </w:style>
  <w:style w:type="paragraph" w:customStyle="1" w:styleId="SubPartCASA">
    <w:name w:val="SubPart(CASA)"/>
    <w:aliases w:val="csp"/>
    <w:basedOn w:val="OPCParaBase"/>
    <w:next w:val="ActHead3"/>
    <w:rsid w:val="00A151D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51D3"/>
    <w:rPr>
      <w:rFonts w:eastAsia="Times New Roman" w:cs="Times New Roman"/>
      <w:sz w:val="22"/>
      <w:lang w:eastAsia="en-AU"/>
    </w:rPr>
  </w:style>
  <w:style w:type="character" w:customStyle="1" w:styleId="notetextChar">
    <w:name w:val="note(text) Char"/>
    <w:aliases w:val="n Char"/>
    <w:basedOn w:val="DefaultParagraphFont"/>
    <w:link w:val="notetext"/>
    <w:rsid w:val="00A151D3"/>
    <w:rPr>
      <w:rFonts w:eastAsia="Times New Roman" w:cs="Times New Roman"/>
      <w:sz w:val="18"/>
      <w:lang w:eastAsia="en-AU"/>
    </w:rPr>
  </w:style>
  <w:style w:type="character" w:customStyle="1" w:styleId="Heading1Char">
    <w:name w:val="Heading 1 Char"/>
    <w:basedOn w:val="DefaultParagraphFont"/>
    <w:link w:val="Heading1"/>
    <w:uiPriority w:val="9"/>
    <w:rsid w:val="00A15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5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51D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151D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151D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151D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151D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151D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151D3"/>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A62E9C"/>
  </w:style>
  <w:style w:type="character" w:customStyle="1" w:styleId="ItemHeadChar">
    <w:name w:val="ItemHead Char"/>
    <w:aliases w:val="ih Char"/>
    <w:basedOn w:val="DefaultParagraphFont"/>
    <w:link w:val="ItemHead"/>
    <w:rsid w:val="00A62E9C"/>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A62E9C"/>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1292</Words>
  <Characters>6361</Characters>
  <Application>Microsoft Office Word</Application>
  <DocSecurity>0</DocSecurity>
  <PresentationFormat/>
  <Lines>454</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2018-05-09T00:15:00Z</cp:lastPrinted>
  <dcterms:created xsi:type="dcterms:W3CDTF">2018-06-08T01:17:00Z</dcterms:created>
  <dcterms:modified xsi:type="dcterms:W3CDTF">2018-06-08T01:18:00Z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Norfolk Island Continued Laws Amendment (Child Welfare Officer) Ordinance 2018</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07 June 2018</vt:lpwstr>
  </property>
  <property fmtid="{D5CDD505-2E9C-101B-9397-08002B2CF9AE}" pid="10" name="ID">
    <vt:lpwstr>OPC63336</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07 June 2018</vt:lpwstr>
  </property>
</Properties>
</file>