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57FCF" w14:textId="77777777" w:rsidR="009A15B9" w:rsidRPr="00F82AAC" w:rsidRDefault="009A15B9" w:rsidP="009A15B9">
      <w:pPr>
        <w:rPr>
          <w:sz w:val="28"/>
        </w:rPr>
      </w:pPr>
      <w:r w:rsidRPr="00F82AAC">
        <w:rPr>
          <w:noProof/>
          <w:lang w:eastAsia="en-AU"/>
        </w:rPr>
        <w:drawing>
          <wp:inline distT="0" distB="0" distL="0" distR="0" wp14:anchorId="692A3A61" wp14:editId="140E7874">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A0511EB" w14:textId="77777777" w:rsidR="009A15B9" w:rsidRPr="00F82AAC" w:rsidRDefault="009A15B9" w:rsidP="009A15B9">
      <w:pPr>
        <w:rPr>
          <w:sz w:val="19"/>
        </w:rPr>
      </w:pPr>
    </w:p>
    <w:p w14:paraId="2F8D6FF7" w14:textId="5AF1D7A4" w:rsidR="009A15B9" w:rsidRPr="00F82AAC" w:rsidRDefault="009A15B9" w:rsidP="009A15B9">
      <w:pPr>
        <w:pStyle w:val="ShortT"/>
      </w:pPr>
      <w:r w:rsidRPr="00F82AAC">
        <w:t xml:space="preserve">Child Care Subsidy </w:t>
      </w:r>
      <w:r w:rsidR="00761209">
        <w:t>Secretary</w:t>
      </w:r>
      <w:r>
        <w:t>’s Amendment</w:t>
      </w:r>
      <w:r w:rsidRPr="00F82AAC">
        <w:t xml:space="preserve"> Rules </w:t>
      </w:r>
      <w:r>
        <w:t xml:space="preserve">(No. </w:t>
      </w:r>
      <w:r w:rsidR="00761209">
        <w:t>1</w:t>
      </w:r>
      <w:r>
        <w:t>) 2018</w:t>
      </w:r>
      <w:r w:rsidR="00845F26">
        <w:t xml:space="preserve"> </w:t>
      </w:r>
    </w:p>
    <w:p w14:paraId="600D197D" w14:textId="77777777" w:rsidR="009A15B9" w:rsidRPr="00F82AAC" w:rsidRDefault="009A15B9" w:rsidP="009A15B9"/>
    <w:p w14:paraId="4138AEFF" w14:textId="2F710900" w:rsidR="00761209" w:rsidRPr="00F82AAC" w:rsidRDefault="00761209" w:rsidP="00761209">
      <w:pPr>
        <w:pStyle w:val="SignCoverPageStart"/>
      </w:pPr>
      <w:r w:rsidRPr="00F82AAC">
        <w:t>I, DR MICHELE BRUNIGES</w:t>
      </w:r>
      <w:r w:rsidR="00F61864">
        <w:t xml:space="preserve"> AM</w:t>
      </w:r>
      <w:r w:rsidRPr="00F82AAC">
        <w:t>, Secretary, Department of Education and Training, make the following Rules.</w:t>
      </w:r>
    </w:p>
    <w:p w14:paraId="369E3A6A" w14:textId="4EB8FBD6" w:rsidR="00761209" w:rsidRPr="00F82AAC" w:rsidRDefault="00761209" w:rsidP="00761209">
      <w:pPr>
        <w:spacing w:before="300" w:after="600" w:line="300" w:lineRule="exact"/>
        <w:rPr>
          <w:sz w:val="24"/>
          <w:szCs w:val="24"/>
        </w:rPr>
      </w:pPr>
      <w:r w:rsidRPr="00F82AAC">
        <w:rPr>
          <w:sz w:val="24"/>
          <w:szCs w:val="24"/>
        </w:rPr>
        <w:t xml:space="preserve">Dated </w:t>
      </w:r>
      <w:bookmarkStart w:id="0" w:name="MadeDate"/>
      <w:bookmarkEnd w:id="0"/>
      <w:r w:rsidRPr="00F82AAC">
        <w:rPr>
          <w:sz w:val="24"/>
          <w:szCs w:val="24"/>
        </w:rPr>
        <w:tab/>
      </w:r>
      <w:r w:rsidR="00C362ED">
        <w:rPr>
          <w:sz w:val="24"/>
          <w:szCs w:val="24"/>
        </w:rPr>
        <w:t xml:space="preserve">9 June </w:t>
      </w:r>
      <w:bookmarkStart w:id="1" w:name="_GoBack"/>
      <w:bookmarkEnd w:id="1"/>
      <w:r w:rsidRPr="00F82AAC">
        <w:rPr>
          <w:sz w:val="24"/>
          <w:szCs w:val="24"/>
        </w:rPr>
        <w:t>201</w:t>
      </w:r>
      <w:r w:rsidR="007C58E8">
        <w:rPr>
          <w:sz w:val="24"/>
          <w:szCs w:val="24"/>
        </w:rPr>
        <w:t>8</w:t>
      </w:r>
    </w:p>
    <w:p w14:paraId="6F33BCD0" w14:textId="77777777" w:rsidR="00761209" w:rsidRPr="00F82AAC" w:rsidRDefault="00761209" w:rsidP="00761209">
      <w:pPr>
        <w:spacing w:before="300" w:after="600" w:line="300" w:lineRule="exact"/>
        <w:rPr>
          <w:sz w:val="24"/>
          <w:szCs w:val="24"/>
        </w:rPr>
      </w:pPr>
    </w:p>
    <w:p w14:paraId="2EDF5C44" w14:textId="77777777" w:rsidR="00761209" w:rsidRPr="00F82AAC" w:rsidRDefault="00761209" w:rsidP="00761209">
      <w:pPr>
        <w:spacing w:before="300" w:after="600" w:line="300" w:lineRule="exact"/>
        <w:rPr>
          <w:sz w:val="24"/>
          <w:szCs w:val="24"/>
        </w:rPr>
      </w:pPr>
    </w:p>
    <w:p w14:paraId="49E37B56" w14:textId="2E2C00A6" w:rsidR="00761209" w:rsidRPr="00F82AAC" w:rsidRDefault="00761209" w:rsidP="00761209">
      <w:pPr>
        <w:spacing w:before="1200" w:line="240" w:lineRule="exact"/>
        <w:rPr>
          <w:sz w:val="24"/>
          <w:szCs w:val="24"/>
        </w:rPr>
      </w:pPr>
      <w:r w:rsidRPr="00F82AAC">
        <w:rPr>
          <w:sz w:val="24"/>
          <w:szCs w:val="24"/>
        </w:rPr>
        <w:t xml:space="preserve">DR MICHELE BRUNIGES </w:t>
      </w:r>
      <w:r w:rsidR="00F61864">
        <w:rPr>
          <w:sz w:val="24"/>
          <w:szCs w:val="24"/>
        </w:rPr>
        <w:t>AM</w:t>
      </w:r>
    </w:p>
    <w:p w14:paraId="36FF7BE4" w14:textId="77777777" w:rsidR="00761209" w:rsidRPr="00F82AAC" w:rsidRDefault="00761209" w:rsidP="00761209">
      <w:pPr>
        <w:pStyle w:val="SignCoverPageEnd"/>
      </w:pPr>
      <w:bookmarkStart w:id="2" w:name="Minister"/>
      <w:r w:rsidRPr="00F82AAC">
        <w:t>Secretary</w:t>
      </w:r>
    </w:p>
    <w:p w14:paraId="0240B804" w14:textId="77777777" w:rsidR="00761209" w:rsidRPr="00F82AAC" w:rsidRDefault="00761209" w:rsidP="00761209">
      <w:pPr>
        <w:pStyle w:val="SignCoverPageEnd"/>
      </w:pPr>
      <w:r w:rsidRPr="00F82AAC">
        <w:t xml:space="preserve">Department of </w:t>
      </w:r>
      <w:bookmarkEnd w:id="2"/>
      <w:r w:rsidRPr="00F82AAC">
        <w:t>Education and Training</w:t>
      </w:r>
    </w:p>
    <w:p w14:paraId="2FC9E24F" w14:textId="77777777" w:rsidR="009A15B9" w:rsidRPr="00F82AAC" w:rsidRDefault="009A15B9" w:rsidP="009A15B9">
      <w:pPr>
        <w:pStyle w:val="Header"/>
        <w:tabs>
          <w:tab w:val="clear" w:pos="4150"/>
          <w:tab w:val="clear" w:pos="8307"/>
        </w:tabs>
      </w:pPr>
      <w:r w:rsidRPr="00F82AAC">
        <w:rPr>
          <w:rStyle w:val="CharChapNo"/>
        </w:rPr>
        <w:t xml:space="preserve"> </w:t>
      </w:r>
      <w:r w:rsidRPr="00F82AAC">
        <w:rPr>
          <w:rStyle w:val="CharChapText"/>
        </w:rPr>
        <w:t xml:space="preserve"> </w:t>
      </w:r>
    </w:p>
    <w:p w14:paraId="6EFBB34F" w14:textId="77777777" w:rsidR="009A15B9" w:rsidRPr="00F82AAC" w:rsidRDefault="009A15B9" w:rsidP="009A15B9">
      <w:pPr>
        <w:pStyle w:val="Header"/>
        <w:tabs>
          <w:tab w:val="clear" w:pos="4150"/>
          <w:tab w:val="clear" w:pos="8307"/>
        </w:tabs>
      </w:pPr>
      <w:r w:rsidRPr="00F82AAC">
        <w:rPr>
          <w:rStyle w:val="CharPartNo"/>
        </w:rPr>
        <w:t xml:space="preserve"> </w:t>
      </w:r>
      <w:r w:rsidRPr="00F82AAC">
        <w:rPr>
          <w:rStyle w:val="CharPartText"/>
        </w:rPr>
        <w:t xml:space="preserve"> </w:t>
      </w:r>
    </w:p>
    <w:p w14:paraId="491AC9E5" w14:textId="77777777" w:rsidR="009A15B9" w:rsidRPr="00F82AAC" w:rsidRDefault="009A15B9" w:rsidP="009A15B9">
      <w:pPr>
        <w:pStyle w:val="Header"/>
        <w:tabs>
          <w:tab w:val="clear" w:pos="4150"/>
          <w:tab w:val="clear" w:pos="8307"/>
        </w:tabs>
      </w:pPr>
      <w:r w:rsidRPr="00F82AAC">
        <w:rPr>
          <w:rStyle w:val="CharDivNo"/>
        </w:rPr>
        <w:t xml:space="preserve"> </w:t>
      </w:r>
      <w:r w:rsidRPr="00F82AAC">
        <w:rPr>
          <w:rStyle w:val="CharDivText"/>
        </w:rPr>
        <w:t xml:space="preserve"> </w:t>
      </w:r>
    </w:p>
    <w:p w14:paraId="23C03B1F" w14:textId="77777777" w:rsidR="009A15B9" w:rsidRPr="00F82AAC" w:rsidRDefault="009A15B9" w:rsidP="009A15B9">
      <w:pPr>
        <w:sectPr w:rsidR="009A15B9" w:rsidRPr="00F82AAC" w:rsidSect="00A0710C">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20A8E171" w14:textId="77777777" w:rsidR="009A15B9" w:rsidRPr="00F82AAC" w:rsidRDefault="009A15B9" w:rsidP="009A15B9">
      <w:pPr>
        <w:rPr>
          <w:sz w:val="36"/>
        </w:rPr>
      </w:pPr>
      <w:r w:rsidRPr="00F82AAC">
        <w:rPr>
          <w:sz w:val="36"/>
        </w:rPr>
        <w:lastRenderedPageBreak/>
        <w:t>Contents</w:t>
      </w:r>
    </w:p>
    <w:p w14:paraId="4A218D0B" w14:textId="3E11E1AE" w:rsidR="00D746D0" w:rsidRDefault="009A15B9">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sidR="00D746D0">
        <w:rPr>
          <w:noProof/>
        </w:rPr>
        <w:t>Preliminary</w:t>
      </w:r>
      <w:r w:rsidR="00D746D0">
        <w:rPr>
          <w:noProof/>
        </w:rPr>
        <w:tab/>
      </w:r>
      <w:r w:rsidR="00D746D0">
        <w:rPr>
          <w:noProof/>
        </w:rPr>
        <w:fldChar w:fldCharType="begin"/>
      </w:r>
      <w:r w:rsidR="00D746D0">
        <w:rPr>
          <w:noProof/>
        </w:rPr>
        <w:instrText xml:space="preserve"> PAGEREF _Toc503377007 \h </w:instrText>
      </w:r>
      <w:r w:rsidR="00D746D0">
        <w:rPr>
          <w:noProof/>
        </w:rPr>
      </w:r>
      <w:r w:rsidR="00D746D0">
        <w:rPr>
          <w:noProof/>
        </w:rPr>
        <w:fldChar w:fldCharType="separate"/>
      </w:r>
      <w:r w:rsidR="0010750F">
        <w:rPr>
          <w:noProof/>
        </w:rPr>
        <w:t>1</w:t>
      </w:r>
      <w:r w:rsidR="00D746D0">
        <w:rPr>
          <w:noProof/>
        </w:rPr>
        <w:fldChar w:fldCharType="end"/>
      </w:r>
    </w:p>
    <w:p w14:paraId="042CB89D" w14:textId="0C2E95EB" w:rsidR="00D746D0" w:rsidRDefault="00D746D0">
      <w:pPr>
        <w:pStyle w:val="TOC5"/>
        <w:rPr>
          <w:rFonts w:asciiTheme="minorHAnsi" w:eastAsiaTheme="minorEastAsia" w:hAnsiTheme="minorHAnsi" w:cstheme="minorBidi"/>
          <w:noProof/>
          <w:kern w:val="0"/>
          <w:sz w:val="22"/>
          <w:szCs w:val="22"/>
        </w:rPr>
      </w:pPr>
      <w:r>
        <w:rPr>
          <w:noProof/>
        </w:rPr>
        <w:t xml:space="preserve">1  Name </w:t>
      </w:r>
      <w:r w:rsidR="00965EBC">
        <w:rPr>
          <w:noProof/>
        </w:rPr>
        <w:t>.</w:t>
      </w:r>
      <w:r>
        <w:rPr>
          <w:noProof/>
        </w:rPr>
        <w:tab/>
      </w:r>
      <w:r>
        <w:rPr>
          <w:noProof/>
        </w:rPr>
        <w:fldChar w:fldCharType="begin"/>
      </w:r>
      <w:r>
        <w:rPr>
          <w:noProof/>
        </w:rPr>
        <w:instrText xml:space="preserve"> PAGEREF _Toc503377008 \h </w:instrText>
      </w:r>
      <w:r>
        <w:rPr>
          <w:noProof/>
        </w:rPr>
      </w:r>
      <w:r>
        <w:rPr>
          <w:noProof/>
        </w:rPr>
        <w:fldChar w:fldCharType="separate"/>
      </w:r>
      <w:r w:rsidR="0010750F">
        <w:rPr>
          <w:noProof/>
        </w:rPr>
        <w:t>1</w:t>
      </w:r>
      <w:r>
        <w:rPr>
          <w:noProof/>
        </w:rPr>
        <w:fldChar w:fldCharType="end"/>
      </w:r>
    </w:p>
    <w:p w14:paraId="42B31BCD" w14:textId="37331D86" w:rsidR="00D746D0" w:rsidRDefault="00D746D0">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_Toc503377009 \h </w:instrText>
      </w:r>
      <w:r>
        <w:rPr>
          <w:noProof/>
        </w:rPr>
      </w:r>
      <w:r>
        <w:rPr>
          <w:noProof/>
        </w:rPr>
        <w:fldChar w:fldCharType="separate"/>
      </w:r>
      <w:r w:rsidR="0010750F">
        <w:rPr>
          <w:noProof/>
        </w:rPr>
        <w:t>1</w:t>
      </w:r>
      <w:r>
        <w:rPr>
          <w:noProof/>
        </w:rPr>
        <w:fldChar w:fldCharType="end"/>
      </w:r>
    </w:p>
    <w:p w14:paraId="6C3E6D39" w14:textId="0DF09245" w:rsidR="00D746D0" w:rsidRDefault="00D746D0">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_Toc503377010 \h </w:instrText>
      </w:r>
      <w:r>
        <w:rPr>
          <w:noProof/>
        </w:rPr>
      </w:r>
      <w:r>
        <w:rPr>
          <w:noProof/>
        </w:rPr>
        <w:fldChar w:fldCharType="separate"/>
      </w:r>
      <w:r w:rsidR="0010750F">
        <w:rPr>
          <w:noProof/>
        </w:rPr>
        <w:t>1</w:t>
      </w:r>
      <w:r>
        <w:rPr>
          <w:noProof/>
        </w:rPr>
        <w:fldChar w:fldCharType="end"/>
      </w:r>
    </w:p>
    <w:p w14:paraId="31F1172C" w14:textId="5B8614B3" w:rsidR="00D746D0" w:rsidRDefault="00D746D0">
      <w:pPr>
        <w:pStyle w:val="TOC5"/>
        <w:rPr>
          <w:rFonts w:asciiTheme="minorHAnsi" w:eastAsiaTheme="minorEastAsia" w:hAnsiTheme="minorHAnsi" w:cstheme="minorBidi"/>
          <w:noProof/>
          <w:kern w:val="0"/>
          <w:sz w:val="22"/>
          <w:szCs w:val="22"/>
        </w:rPr>
      </w:pPr>
      <w:r>
        <w:rPr>
          <w:noProof/>
        </w:rPr>
        <w:t>4  Definition</w:t>
      </w:r>
      <w:r>
        <w:rPr>
          <w:noProof/>
        </w:rPr>
        <w:tab/>
      </w:r>
      <w:r>
        <w:rPr>
          <w:noProof/>
        </w:rPr>
        <w:fldChar w:fldCharType="begin"/>
      </w:r>
      <w:r>
        <w:rPr>
          <w:noProof/>
        </w:rPr>
        <w:instrText xml:space="preserve"> PAGEREF _Toc503377011 \h </w:instrText>
      </w:r>
      <w:r>
        <w:rPr>
          <w:noProof/>
        </w:rPr>
      </w:r>
      <w:r>
        <w:rPr>
          <w:noProof/>
        </w:rPr>
        <w:fldChar w:fldCharType="separate"/>
      </w:r>
      <w:r w:rsidR="0010750F">
        <w:rPr>
          <w:noProof/>
        </w:rPr>
        <w:t>1</w:t>
      </w:r>
      <w:r>
        <w:rPr>
          <w:noProof/>
        </w:rPr>
        <w:fldChar w:fldCharType="end"/>
      </w:r>
    </w:p>
    <w:p w14:paraId="0912C961" w14:textId="220F3BFA" w:rsidR="00D746D0" w:rsidRDefault="00D746D0">
      <w:pPr>
        <w:pStyle w:val="TOC5"/>
        <w:rPr>
          <w:rFonts w:asciiTheme="minorHAnsi" w:eastAsiaTheme="minorEastAsia" w:hAnsiTheme="minorHAnsi" w:cstheme="minorBidi"/>
          <w:noProof/>
          <w:kern w:val="0"/>
          <w:sz w:val="22"/>
          <w:szCs w:val="22"/>
        </w:rPr>
      </w:pPr>
      <w:r>
        <w:rPr>
          <w:noProof/>
        </w:rPr>
        <w:t>5  Amendment</w:t>
      </w:r>
      <w:r w:rsidR="007173DD">
        <w:rPr>
          <w:noProof/>
        </w:rPr>
        <w:t xml:space="preserve"> of</w:t>
      </w:r>
      <w:r>
        <w:rPr>
          <w:noProof/>
        </w:rPr>
        <w:t xml:space="preserve"> Principal Rules</w:t>
      </w:r>
      <w:r>
        <w:rPr>
          <w:noProof/>
        </w:rPr>
        <w:tab/>
      </w:r>
      <w:r>
        <w:rPr>
          <w:noProof/>
        </w:rPr>
        <w:fldChar w:fldCharType="begin"/>
      </w:r>
      <w:r>
        <w:rPr>
          <w:noProof/>
        </w:rPr>
        <w:instrText xml:space="preserve"> PAGEREF _Toc503377012 \h </w:instrText>
      </w:r>
      <w:r>
        <w:rPr>
          <w:noProof/>
        </w:rPr>
      </w:r>
      <w:r>
        <w:rPr>
          <w:noProof/>
        </w:rPr>
        <w:fldChar w:fldCharType="separate"/>
      </w:r>
      <w:r w:rsidR="0010750F">
        <w:rPr>
          <w:noProof/>
        </w:rPr>
        <w:t>1</w:t>
      </w:r>
      <w:r>
        <w:rPr>
          <w:noProof/>
        </w:rPr>
        <w:fldChar w:fldCharType="end"/>
      </w:r>
    </w:p>
    <w:p w14:paraId="30C45246" w14:textId="72567028" w:rsidR="00D746D0" w:rsidRDefault="00D746D0">
      <w:pPr>
        <w:pStyle w:val="TOC2"/>
        <w:rPr>
          <w:rFonts w:asciiTheme="minorHAnsi" w:eastAsiaTheme="minorEastAsia" w:hAnsiTheme="minorHAnsi" w:cstheme="minorBidi"/>
          <w:b w:val="0"/>
          <w:noProof/>
          <w:kern w:val="0"/>
          <w:sz w:val="22"/>
          <w:szCs w:val="22"/>
        </w:rPr>
      </w:pPr>
      <w:r>
        <w:rPr>
          <w:noProof/>
        </w:rPr>
        <w:t>Schedule—Amendments to Principal Rules</w:t>
      </w:r>
      <w:r>
        <w:rPr>
          <w:noProof/>
        </w:rPr>
        <w:tab/>
      </w:r>
      <w:r>
        <w:rPr>
          <w:noProof/>
        </w:rPr>
        <w:fldChar w:fldCharType="begin"/>
      </w:r>
      <w:r>
        <w:rPr>
          <w:noProof/>
        </w:rPr>
        <w:instrText xml:space="preserve"> PAGEREF _Toc503377013 \h </w:instrText>
      </w:r>
      <w:r>
        <w:rPr>
          <w:noProof/>
        </w:rPr>
      </w:r>
      <w:r>
        <w:rPr>
          <w:noProof/>
        </w:rPr>
        <w:fldChar w:fldCharType="separate"/>
      </w:r>
      <w:r w:rsidR="0010750F">
        <w:rPr>
          <w:noProof/>
        </w:rPr>
        <w:t>2</w:t>
      </w:r>
      <w:r>
        <w:rPr>
          <w:noProof/>
        </w:rPr>
        <w:fldChar w:fldCharType="end"/>
      </w:r>
    </w:p>
    <w:p w14:paraId="5A7E0B07" w14:textId="77777777" w:rsidR="009A15B9" w:rsidRPr="00F82AAC" w:rsidRDefault="009A15B9" w:rsidP="009A15B9">
      <w:r>
        <w:fldChar w:fldCharType="end"/>
      </w:r>
    </w:p>
    <w:p w14:paraId="3079DF77" w14:textId="77777777" w:rsidR="009A15B9" w:rsidRPr="00F82AAC" w:rsidRDefault="009A15B9" w:rsidP="009A15B9">
      <w:pPr>
        <w:sectPr w:rsidR="009A15B9" w:rsidRPr="00F82AAC" w:rsidSect="00A0710C">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4E7E9C7D" w14:textId="77777777" w:rsidR="009A15B9" w:rsidRPr="00F82AAC" w:rsidRDefault="009A15B9" w:rsidP="009A15B9">
      <w:pPr>
        <w:pStyle w:val="ActHead2"/>
        <w:pageBreakBefore/>
      </w:pPr>
      <w:bookmarkStart w:id="3" w:name="_Toc503377007"/>
      <w:r w:rsidRPr="00F82AAC">
        <w:rPr>
          <w:rStyle w:val="CharPartText"/>
        </w:rPr>
        <w:lastRenderedPageBreak/>
        <w:t>Preliminary</w:t>
      </w:r>
      <w:bookmarkEnd w:id="3"/>
    </w:p>
    <w:p w14:paraId="6A465374" w14:textId="77777777" w:rsidR="009A15B9" w:rsidRPr="00F82AAC" w:rsidRDefault="009A15B9" w:rsidP="009A15B9">
      <w:pPr>
        <w:pStyle w:val="Header"/>
      </w:pPr>
      <w:r w:rsidRPr="00F82AAC">
        <w:rPr>
          <w:rStyle w:val="CharDivNo"/>
        </w:rPr>
        <w:t xml:space="preserve"> </w:t>
      </w:r>
      <w:r w:rsidRPr="00F82AAC">
        <w:rPr>
          <w:rStyle w:val="CharDivText"/>
        </w:rPr>
        <w:t xml:space="preserve"> </w:t>
      </w:r>
    </w:p>
    <w:p w14:paraId="26FC867F" w14:textId="7DA5136C" w:rsidR="009A15B9" w:rsidRPr="00F82AAC" w:rsidRDefault="009A15B9" w:rsidP="009A15B9">
      <w:pPr>
        <w:pStyle w:val="ActHead5"/>
      </w:pPr>
      <w:bookmarkStart w:id="4" w:name="_Toc503377008"/>
      <w:proofErr w:type="gramStart"/>
      <w:r w:rsidRPr="00F82AAC">
        <w:rPr>
          <w:rStyle w:val="CharSectno"/>
        </w:rPr>
        <w:t>1</w:t>
      </w:r>
      <w:r w:rsidRPr="00F82AAC">
        <w:t xml:space="preserve">  Name</w:t>
      </w:r>
      <w:bookmarkEnd w:id="4"/>
      <w:proofErr w:type="gramEnd"/>
    </w:p>
    <w:p w14:paraId="40C08B8E" w14:textId="427FBAA8" w:rsidR="009A15B9" w:rsidRPr="00153BA0" w:rsidRDefault="009A15B9" w:rsidP="00153BA0">
      <w:pPr>
        <w:pStyle w:val="subsection"/>
      </w:pPr>
      <w:r w:rsidRPr="00153BA0">
        <w:tab/>
      </w:r>
      <w:r w:rsidRPr="00153BA0">
        <w:tab/>
      </w:r>
      <w:r w:rsidR="00D746D0" w:rsidRPr="00153BA0">
        <w:t>This instrument is the</w:t>
      </w:r>
      <w:r w:rsidRPr="00153BA0">
        <w:t xml:space="preserve"> </w:t>
      </w:r>
      <w:r w:rsidRPr="005F224D">
        <w:rPr>
          <w:i/>
        </w:rPr>
        <w:fldChar w:fldCharType="begin"/>
      </w:r>
      <w:r w:rsidRPr="005F224D">
        <w:rPr>
          <w:i/>
        </w:rPr>
        <w:instrText xml:space="preserve"> STYLEREF  ShortT </w:instrText>
      </w:r>
      <w:r w:rsidRPr="005F224D">
        <w:rPr>
          <w:i/>
        </w:rPr>
        <w:fldChar w:fldCharType="separate"/>
      </w:r>
      <w:r w:rsidR="0010750F">
        <w:rPr>
          <w:i/>
          <w:noProof/>
        </w:rPr>
        <w:t>Child Care Subsidy Secretary’s Amendment Rules (No. 1) 2018</w:t>
      </w:r>
      <w:r w:rsidRPr="005F224D">
        <w:rPr>
          <w:i/>
        </w:rPr>
        <w:fldChar w:fldCharType="end"/>
      </w:r>
      <w:r w:rsidRPr="00153BA0">
        <w:t>.</w:t>
      </w:r>
    </w:p>
    <w:p w14:paraId="3A9CC29D" w14:textId="77777777" w:rsidR="009A15B9" w:rsidRPr="00F82AAC" w:rsidRDefault="009A15B9" w:rsidP="009A15B9">
      <w:pPr>
        <w:pStyle w:val="ActHead5"/>
      </w:pPr>
      <w:bookmarkStart w:id="5" w:name="_Toc503377009"/>
      <w:proofErr w:type="gramStart"/>
      <w:r w:rsidRPr="00F82AAC">
        <w:rPr>
          <w:rStyle w:val="CharSectno"/>
        </w:rPr>
        <w:t>2</w:t>
      </w:r>
      <w:r w:rsidRPr="00F82AAC">
        <w:t xml:space="preserve">  Commencement</w:t>
      </w:r>
      <w:bookmarkEnd w:id="5"/>
      <w:proofErr w:type="gramEnd"/>
    </w:p>
    <w:p w14:paraId="2AE2DF85" w14:textId="3CC57CE4" w:rsidR="009A15B9" w:rsidRPr="00F82AAC" w:rsidRDefault="009A15B9" w:rsidP="009A15B9">
      <w:pPr>
        <w:pStyle w:val="subsection"/>
      </w:pPr>
      <w:r w:rsidRPr="00F82AAC">
        <w:tab/>
        <w:t>(1)</w:t>
      </w:r>
      <w:r w:rsidRPr="00F82AAC">
        <w:tab/>
        <w:t xml:space="preserve">Each provision specified in column 1 of the table commences, or </w:t>
      </w:r>
      <w:proofErr w:type="gramStart"/>
      <w:r w:rsidRPr="00F82AAC">
        <w:t>is taken</w:t>
      </w:r>
      <w:proofErr w:type="gramEnd"/>
      <w:r w:rsidRPr="00F82AAC">
        <w:t xml:space="preserve"> to have commenced, in accordance with column 2 of the table. </w:t>
      </w:r>
    </w:p>
    <w:p w14:paraId="5CA5CD07" w14:textId="77777777" w:rsidR="009A15B9" w:rsidRPr="00F82AAC" w:rsidRDefault="009A15B9" w:rsidP="009A15B9">
      <w:pPr>
        <w:pStyle w:val="Tabletext"/>
      </w:pPr>
    </w:p>
    <w:tbl>
      <w:tblPr>
        <w:tblW w:w="7270" w:type="dxa"/>
        <w:tblInd w:w="810"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843"/>
        <w:gridCol w:w="3828"/>
        <w:gridCol w:w="1582"/>
        <w:gridCol w:w="17"/>
      </w:tblGrid>
      <w:tr w:rsidR="009A15B9" w:rsidRPr="00F82AAC" w14:paraId="1AB5EE8D" w14:textId="77777777" w:rsidTr="00F61864">
        <w:trPr>
          <w:tblHeader/>
        </w:trPr>
        <w:tc>
          <w:tcPr>
            <w:tcW w:w="7270" w:type="dxa"/>
            <w:gridSpan w:val="4"/>
            <w:tcBorders>
              <w:top w:val="single" w:sz="12" w:space="0" w:color="auto"/>
              <w:bottom w:val="single" w:sz="2" w:space="0" w:color="auto"/>
            </w:tcBorders>
            <w:shd w:val="clear" w:color="auto" w:fill="auto"/>
            <w:hideMark/>
          </w:tcPr>
          <w:p w14:paraId="5FB76BF8" w14:textId="77777777" w:rsidR="009A15B9" w:rsidRPr="00F82AAC" w:rsidRDefault="009A15B9" w:rsidP="00A0710C">
            <w:pPr>
              <w:pStyle w:val="TableHeading"/>
            </w:pPr>
            <w:r w:rsidRPr="00F82AAC">
              <w:t>Commencement information</w:t>
            </w:r>
          </w:p>
        </w:tc>
      </w:tr>
      <w:tr w:rsidR="009A15B9" w:rsidRPr="00F82AAC" w14:paraId="5DE32303" w14:textId="77777777" w:rsidTr="00F61864">
        <w:trPr>
          <w:gridAfter w:val="1"/>
          <w:wAfter w:w="17" w:type="dxa"/>
          <w:tblHeader/>
        </w:trPr>
        <w:tc>
          <w:tcPr>
            <w:tcW w:w="1843" w:type="dxa"/>
            <w:tcBorders>
              <w:top w:val="single" w:sz="2" w:space="0" w:color="auto"/>
              <w:bottom w:val="single" w:sz="2" w:space="0" w:color="auto"/>
            </w:tcBorders>
            <w:shd w:val="clear" w:color="auto" w:fill="auto"/>
            <w:hideMark/>
          </w:tcPr>
          <w:p w14:paraId="508D4873" w14:textId="77777777" w:rsidR="009A15B9" w:rsidRPr="00F82AAC" w:rsidRDefault="009A15B9" w:rsidP="00A0710C">
            <w:pPr>
              <w:pStyle w:val="TableHeading"/>
            </w:pPr>
            <w:r w:rsidRPr="00F82AAC">
              <w:t>Column 1</w:t>
            </w:r>
          </w:p>
        </w:tc>
        <w:tc>
          <w:tcPr>
            <w:tcW w:w="3828" w:type="dxa"/>
            <w:tcBorders>
              <w:top w:val="single" w:sz="2" w:space="0" w:color="auto"/>
              <w:bottom w:val="single" w:sz="2" w:space="0" w:color="auto"/>
            </w:tcBorders>
            <w:shd w:val="clear" w:color="auto" w:fill="auto"/>
            <w:hideMark/>
          </w:tcPr>
          <w:p w14:paraId="57214A94" w14:textId="77777777" w:rsidR="009A15B9" w:rsidRPr="00F82AAC" w:rsidRDefault="009A15B9" w:rsidP="00A0710C">
            <w:pPr>
              <w:pStyle w:val="TableHeading"/>
            </w:pPr>
            <w:r w:rsidRPr="00F82AAC">
              <w:t>Column 2</w:t>
            </w:r>
          </w:p>
        </w:tc>
        <w:tc>
          <w:tcPr>
            <w:tcW w:w="1582" w:type="dxa"/>
            <w:tcBorders>
              <w:top w:val="single" w:sz="2" w:space="0" w:color="auto"/>
              <w:bottom w:val="single" w:sz="2" w:space="0" w:color="auto"/>
            </w:tcBorders>
            <w:shd w:val="clear" w:color="auto" w:fill="auto"/>
            <w:hideMark/>
          </w:tcPr>
          <w:p w14:paraId="3336F1B3" w14:textId="77777777" w:rsidR="009A15B9" w:rsidRPr="00F82AAC" w:rsidRDefault="009A15B9" w:rsidP="00A0710C">
            <w:pPr>
              <w:pStyle w:val="TableHeading"/>
            </w:pPr>
            <w:r w:rsidRPr="00F82AAC">
              <w:t>Column 3</w:t>
            </w:r>
          </w:p>
        </w:tc>
      </w:tr>
      <w:tr w:rsidR="009A15B9" w:rsidRPr="00F82AAC" w14:paraId="483E4779" w14:textId="77777777" w:rsidTr="00F61864">
        <w:trPr>
          <w:gridAfter w:val="1"/>
          <w:wAfter w:w="17" w:type="dxa"/>
          <w:tblHeader/>
        </w:trPr>
        <w:tc>
          <w:tcPr>
            <w:tcW w:w="1843" w:type="dxa"/>
            <w:tcBorders>
              <w:top w:val="single" w:sz="2" w:space="0" w:color="auto"/>
              <w:bottom w:val="single" w:sz="12" w:space="0" w:color="auto"/>
            </w:tcBorders>
            <w:shd w:val="clear" w:color="auto" w:fill="auto"/>
            <w:hideMark/>
          </w:tcPr>
          <w:p w14:paraId="6DC312C3" w14:textId="77777777" w:rsidR="009A15B9" w:rsidRPr="00F82AAC" w:rsidRDefault="009A15B9" w:rsidP="00A0710C">
            <w:pPr>
              <w:pStyle w:val="TableHeading"/>
            </w:pPr>
            <w:r w:rsidRPr="00F82AAC">
              <w:t>Provisions</w:t>
            </w:r>
          </w:p>
        </w:tc>
        <w:tc>
          <w:tcPr>
            <w:tcW w:w="3828" w:type="dxa"/>
            <w:tcBorders>
              <w:top w:val="single" w:sz="2" w:space="0" w:color="auto"/>
              <w:bottom w:val="single" w:sz="12" w:space="0" w:color="auto"/>
            </w:tcBorders>
            <w:shd w:val="clear" w:color="auto" w:fill="auto"/>
            <w:hideMark/>
          </w:tcPr>
          <w:p w14:paraId="6FB3B986" w14:textId="77777777" w:rsidR="009A15B9" w:rsidRPr="00F82AAC" w:rsidRDefault="009A15B9" w:rsidP="00A0710C">
            <w:pPr>
              <w:pStyle w:val="TableHeading"/>
            </w:pPr>
            <w:r w:rsidRPr="00F82AAC">
              <w:t>Commencement</w:t>
            </w:r>
          </w:p>
        </w:tc>
        <w:tc>
          <w:tcPr>
            <w:tcW w:w="1582" w:type="dxa"/>
            <w:tcBorders>
              <w:top w:val="single" w:sz="2" w:space="0" w:color="auto"/>
              <w:bottom w:val="single" w:sz="12" w:space="0" w:color="auto"/>
            </w:tcBorders>
            <w:shd w:val="clear" w:color="auto" w:fill="auto"/>
            <w:hideMark/>
          </w:tcPr>
          <w:p w14:paraId="5CE13F17" w14:textId="77777777" w:rsidR="009A15B9" w:rsidRPr="00F82AAC" w:rsidRDefault="009A15B9" w:rsidP="00A0710C">
            <w:pPr>
              <w:pStyle w:val="TableHeading"/>
            </w:pPr>
            <w:r w:rsidRPr="00F82AAC">
              <w:t>Date/Details</w:t>
            </w:r>
          </w:p>
        </w:tc>
      </w:tr>
      <w:tr w:rsidR="009A15B9" w:rsidRPr="00F82AAC" w14:paraId="637B762C" w14:textId="77777777" w:rsidTr="00F61864">
        <w:trPr>
          <w:gridAfter w:val="1"/>
          <w:wAfter w:w="17" w:type="dxa"/>
        </w:trPr>
        <w:tc>
          <w:tcPr>
            <w:tcW w:w="1843" w:type="dxa"/>
            <w:tcBorders>
              <w:top w:val="single" w:sz="12" w:space="0" w:color="auto"/>
              <w:bottom w:val="single" w:sz="12" w:space="0" w:color="auto"/>
            </w:tcBorders>
            <w:shd w:val="clear" w:color="auto" w:fill="auto"/>
            <w:hideMark/>
          </w:tcPr>
          <w:p w14:paraId="38EB89B5" w14:textId="1D4659BE" w:rsidR="009A15B9" w:rsidRPr="00F82AAC" w:rsidRDefault="009A15B9" w:rsidP="00A0710C">
            <w:pPr>
              <w:pStyle w:val="Tabletext"/>
            </w:pPr>
            <w:r w:rsidRPr="00F82AAC">
              <w:t xml:space="preserve">1.  The whole of </w:t>
            </w:r>
            <w:r w:rsidR="00D746D0">
              <w:t>this instrument</w:t>
            </w:r>
          </w:p>
          <w:p w14:paraId="3F0EB946" w14:textId="77777777" w:rsidR="009A15B9" w:rsidRPr="00F82AAC" w:rsidRDefault="009A15B9" w:rsidP="00A0710C">
            <w:pPr>
              <w:pStyle w:val="Tabletext"/>
            </w:pPr>
          </w:p>
        </w:tc>
        <w:tc>
          <w:tcPr>
            <w:tcW w:w="3828" w:type="dxa"/>
            <w:tcBorders>
              <w:top w:val="single" w:sz="12" w:space="0" w:color="auto"/>
              <w:bottom w:val="single" w:sz="12" w:space="0" w:color="auto"/>
            </w:tcBorders>
            <w:shd w:val="clear" w:color="auto" w:fill="auto"/>
            <w:hideMark/>
          </w:tcPr>
          <w:p w14:paraId="32E68813" w14:textId="7FFFE1A2" w:rsidR="009A15B9" w:rsidRPr="00F82AAC" w:rsidRDefault="009A15B9" w:rsidP="00536028">
            <w:pPr>
              <w:pStyle w:val="Tabletext"/>
            </w:pPr>
            <w:r w:rsidRPr="00F82AAC">
              <w:t xml:space="preserve">Immediately after </w:t>
            </w:r>
            <w:r w:rsidR="009623FD">
              <w:t xml:space="preserve">the commencement of </w:t>
            </w:r>
            <w:r w:rsidR="00536028">
              <w:t xml:space="preserve">the </w:t>
            </w:r>
            <w:r w:rsidR="00761209">
              <w:rPr>
                <w:i/>
              </w:rPr>
              <w:t>Child Care Subsidy Secretary’s Rules 2017</w:t>
            </w:r>
            <w:r w:rsidRPr="00F82AAC">
              <w:t>.</w:t>
            </w:r>
          </w:p>
        </w:tc>
        <w:tc>
          <w:tcPr>
            <w:tcW w:w="1582" w:type="dxa"/>
            <w:tcBorders>
              <w:top w:val="single" w:sz="12" w:space="0" w:color="auto"/>
              <w:bottom w:val="single" w:sz="12" w:space="0" w:color="auto"/>
            </w:tcBorders>
            <w:shd w:val="clear" w:color="auto" w:fill="auto"/>
          </w:tcPr>
          <w:p w14:paraId="50FF0BFB" w14:textId="77777777" w:rsidR="009A15B9" w:rsidRPr="00F82AAC" w:rsidRDefault="009A15B9" w:rsidP="00A0710C">
            <w:pPr>
              <w:pStyle w:val="Tabletext"/>
            </w:pPr>
            <w:r w:rsidRPr="00F82AAC">
              <w:t>2 July 2018</w:t>
            </w:r>
          </w:p>
        </w:tc>
      </w:tr>
    </w:tbl>
    <w:p w14:paraId="12715599" w14:textId="523B4F5E" w:rsidR="009A15B9" w:rsidRPr="00F82AAC" w:rsidRDefault="009A15B9" w:rsidP="009A15B9">
      <w:pPr>
        <w:pStyle w:val="notetext"/>
      </w:pPr>
      <w:r w:rsidRPr="00F82AAC">
        <w:rPr>
          <w:snapToGrid w:val="0"/>
        </w:rPr>
        <w:t xml:space="preserve">Note: </w:t>
      </w:r>
      <w:r w:rsidRPr="00F82AAC">
        <w:rPr>
          <w:snapToGrid w:val="0"/>
        </w:rPr>
        <w:tab/>
        <w:t xml:space="preserve">This table relates only to the provisions of </w:t>
      </w:r>
      <w:r w:rsidR="005D7246">
        <w:rPr>
          <w:snapToGrid w:val="0"/>
        </w:rPr>
        <w:t>this instrument</w:t>
      </w:r>
      <w:r w:rsidRPr="00F82AAC">
        <w:rPr>
          <w:snapToGrid w:val="0"/>
        </w:rPr>
        <w:t xml:space="preserve"> as originally made. It </w:t>
      </w:r>
      <w:proofErr w:type="gramStart"/>
      <w:r w:rsidRPr="00F82AAC">
        <w:rPr>
          <w:snapToGrid w:val="0"/>
        </w:rPr>
        <w:t>will not be amended</w:t>
      </w:r>
      <w:proofErr w:type="gramEnd"/>
      <w:r w:rsidRPr="00F82AAC">
        <w:rPr>
          <w:snapToGrid w:val="0"/>
        </w:rPr>
        <w:t xml:space="preserve"> to deal with any later amendments of </w:t>
      </w:r>
      <w:r w:rsidR="005D7246">
        <w:rPr>
          <w:snapToGrid w:val="0"/>
        </w:rPr>
        <w:t>this instrument</w:t>
      </w:r>
      <w:r w:rsidRPr="00F82AAC">
        <w:rPr>
          <w:snapToGrid w:val="0"/>
        </w:rPr>
        <w:t>.</w:t>
      </w:r>
    </w:p>
    <w:p w14:paraId="20ED795E" w14:textId="6CBA86AB" w:rsidR="009A15B9" w:rsidRDefault="009A15B9" w:rsidP="009A15B9">
      <w:pPr>
        <w:pStyle w:val="subsection"/>
      </w:pPr>
      <w:r w:rsidRPr="00F82AAC">
        <w:tab/>
        <w:t>(2)</w:t>
      </w:r>
      <w:r w:rsidRPr="00F82AAC">
        <w:tab/>
        <w:t xml:space="preserve">Any information in column 3 of the table is not part of </w:t>
      </w:r>
      <w:r w:rsidR="00D746D0">
        <w:t>this instrument</w:t>
      </w:r>
      <w:r w:rsidRPr="00F82AAC">
        <w:t xml:space="preserve">. Information </w:t>
      </w:r>
      <w:proofErr w:type="gramStart"/>
      <w:r w:rsidRPr="00F82AAC">
        <w:t>may be inserted</w:t>
      </w:r>
      <w:proofErr w:type="gramEnd"/>
      <w:r w:rsidRPr="00F82AAC">
        <w:t xml:space="preserve"> in this column, or information in it may be edited, in any published version of </w:t>
      </w:r>
      <w:r w:rsidR="00D746D0">
        <w:t>this instrument</w:t>
      </w:r>
      <w:r w:rsidRPr="00F82AAC">
        <w:t>.</w:t>
      </w:r>
    </w:p>
    <w:p w14:paraId="659DC255" w14:textId="77777777" w:rsidR="009A15B9" w:rsidRPr="00F82AAC" w:rsidRDefault="009A15B9" w:rsidP="009A15B9">
      <w:pPr>
        <w:pStyle w:val="ActHead5"/>
      </w:pPr>
      <w:bookmarkStart w:id="6" w:name="_Toc503377010"/>
      <w:proofErr w:type="gramStart"/>
      <w:r w:rsidRPr="00F82AAC">
        <w:rPr>
          <w:rStyle w:val="CharSectno"/>
        </w:rPr>
        <w:t>3</w:t>
      </w:r>
      <w:r w:rsidRPr="00F82AAC">
        <w:t xml:space="preserve">  Authority</w:t>
      </w:r>
      <w:bookmarkEnd w:id="6"/>
      <w:proofErr w:type="gramEnd"/>
    </w:p>
    <w:p w14:paraId="7035265F" w14:textId="65829711" w:rsidR="009A15B9" w:rsidRPr="00F82AAC" w:rsidRDefault="009A15B9" w:rsidP="009A15B9">
      <w:pPr>
        <w:pStyle w:val="subsection"/>
      </w:pPr>
      <w:r w:rsidRPr="00F82AAC">
        <w:tab/>
      </w:r>
      <w:r w:rsidRPr="00F82AAC">
        <w:tab/>
      </w:r>
      <w:r w:rsidR="00D746D0">
        <w:t>This instrument is</w:t>
      </w:r>
      <w:r w:rsidR="0099380F">
        <w:t xml:space="preserve"> made under subsection </w:t>
      </w:r>
      <w:proofErr w:type="gramStart"/>
      <w:r w:rsidR="0099380F">
        <w:t>85GB(</w:t>
      </w:r>
      <w:proofErr w:type="gramEnd"/>
      <w:r w:rsidR="0099380F">
        <w:t>2</w:t>
      </w:r>
      <w:r w:rsidRPr="00F82AAC">
        <w:t xml:space="preserve">) of the </w:t>
      </w:r>
      <w:r w:rsidRPr="00F82AAC">
        <w:rPr>
          <w:i/>
        </w:rPr>
        <w:t>A New Tax System (Family Assistance) Act 1999.</w:t>
      </w:r>
    </w:p>
    <w:p w14:paraId="420DEF24" w14:textId="77777777" w:rsidR="009A15B9" w:rsidRPr="00F82AAC" w:rsidRDefault="009A15B9" w:rsidP="009A15B9">
      <w:pPr>
        <w:pStyle w:val="ActHead5"/>
      </w:pPr>
      <w:bookmarkStart w:id="7" w:name="_Toc503377011"/>
      <w:proofErr w:type="gramStart"/>
      <w:r w:rsidRPr="00F82AAC">
        <w:rPr>
          <w:rStyle w:val="CharSectno"/>
        </w:rPr>
        <w:t>4</w:t>
      </w:r>
      <w:r w:rsidRPr="00F82AAC">
        <w:t xml:space="preserve">  Definition</w:t>
      </w:r>
      <w:bookmarkEnd w:id="7"/>
      <w:proofErr w:type="gramEnd"/>
    </w:p>
    <w:p w14:paraId="2B9C0FD2" w14:textId="0DE4EB72" w:rsidR="009A15B9" w:rsidRPr="00F82AAC" w:rsidRDefault="009A15B9" w:rsidP="009A15B9">
      <w:pPr>
        <w:pStyle w:val="subsection"/>
      </w:pPr>
      <w:r w:rsidRPr="00F82AAC">
        <w:tab/>
      </w:r>
      <w:r w:rsidRPr="00F82AAC">
        <w:tab/>
        <w:t xml:space="preserve">In </w:t>
      </w:r>
      <w:r w:rsidR="00D746D0">
        <w:t>this instrument</w:t>
      </w:r>
      <w:r w:rsidRPr="00F82AAC">
        <w:t>:</w:t>
      </w:r>
    </w:p>
    <w:p w14:paraId="1D17B9AB" w14:textId="409F402A" w:rsidR="009A15B9" w:rsidRDefault="009A15B9" w:rsidP="009A15B9">
      <w:pPr>
        <w:pStyle w:val="Definition"/>
      </w:pPr>
      <w:r>
        <w:rPr>
          <w:b/>
          <w:i/>
        </w:rPr>
        <w:t>Principal Rules</w:t>
      </w:r>
      <w:r w:rsidRPr="00F82AAC">
        <w:t xml:space="preserve"> </w:t>
      </w:r>
      <w:r>
        <w:t xml:space="preserve">means the </w:t>
      </w:r>
      <w:r w:rsidR="0099380F">
        <w:rPr>
          <w:i/>
        </w:rPr>
        <w:t>Child Care Subsidy Secretary</w:t>
      </w:r>
      <w:r>
        <w:rPr>
          <w:i/>
        </w:rPr>
        <w:t>’s Rules 2017</w:t>
      </w:r>
      <w:r>
        <w:t>.</w:t>
      </w:r>
      <w:r w:rsidRPr="00F82AAC">
        <w:t xml:space="preserve"> </w:t>
      </w:r>
    </w:p>
    <w:p w14:paraId="323A8873" w14:textId="77777777" w:rsidR="009A15B9" w:rsidRPr="00F82AAC" w:rsidRDefault="009A15B9" w:rsidP="009A15B9">
      <w:pPr>
        <w:pStyle w:val="ActHead5"/>
      </w:pPr>
      <w:bookmarkStart w:id="8" w:name="_Toc503377012"/>
      <w:proofErr w:type="gramStart"/>
      <w:r>
        <w:rPr>
          <w:rStyle w:val="CharSectno"/>
        </w:rPr>
        <w:t>5</w:t>
      </w:r>
      <w:r w:rsidRPr="00F82AAC">
        <w:t xml:space="preserve">  </w:t>
      </w:r>
      <w:r>
        <w:t>Amendment</w:t>
      </w:r>
      <w:proofErr w:type="gramEnd"/>
      <w:r>
        <w:t xml:space="preserve"> of Principal Rules</w:t>
      </w:r>
      <w:bookmarkEnd w:id="8"/>
    </w:p>
    <w:p w14:paraId="0A916784" w14:textId="41A6AF8F" w:rsidR="009A15B9" w:rsidRPr="00F82AAC" w:rsidRDefault="00AE41F6" w:rsidP="00AE41F6">
      <w:pPr>
        <w:pStyle w:val="subsection"/>
      </w:pPr>
      <w:r>
        <w:tab/>
      </w:r>
      <w:r>
        <w:tab/>
      </w:r>
      <w:r w:rsidR="009A15B9">
        <w:t xml:space="preserve">The Principal Rules </w:t>
      </w:r>
      <w:proofErr w:type="gramStart"/>
      <w:r w:rsidR="009A15B9">
        <w:t>are amended</w:t>
      </w:r>
      <w:proofErr w:type="gramEnd"/>
      <w:r w:rsidR="009A15B9">
        <w:t xml:space="preserve"> as set out by a provision contained </w:t>
      </w:r>
      <w:r w:rsidR="00C13A33">
        <w:t xml:space="preserve">in the Schedule </w:t>
      </w:r>
      <w:r w:rsidR="00F61864">
        <w:t>to</w:t>
      </w:r>
      <w:r w:rsidR="009A15B9">
        <w:t xml:space="preserve"> this instrument.</w:t>
      </w:r>
    </w:p>
    <w:p w14:paraId="52ED3AE6" w14:textId="77777777" w:rsidR="00411B90" w:rsidRDefault="00411B90">
      <w:pPr>
        <w:spacing w:after="200" w:line="276" w:lineRule="auto"/>
        <w:rPr>
          <w:rStyle w:val="CharPartNo"/>
          <w:rFonts w:eastAsia="Times New Roman" w:cs="Times New Roman"/>
          <w:b/>
          <w:kern w:val="28"/>
          <w:sz w:val="32"/>
          <w:lang w:eastAsia="en-AU"/>
        </w:rPr>
      </w:pPr>
      <w:r>
        <w:rPr>
          <w:rStyle w:val="CharPartNo"/>
        </w:rPr>
        <w:br w:type="page"/>
      </w:r>
    </w:p>
    <w:p w14:paraId="073CEE3A" w14:textId="4B994B5E" w:rsidR="009A15B9" w:rsidRDefault="00C13A33" w:rsidP="00BF64E2">
      <w:pPr>
        <w:pStyle w:val="ActHead2"/>
        <w:keepNext w:val="0"/>
        <w:keepLines w:val="0"/>
        <w:ind w:hanging="1276"/>
        <w:rPr>
          <w:rStyle w:val="CharPartText"/>
        </w:rPr>
      </w:pPr>
      <w:bookmarkStart w:id="9" w:name="_Toc503377013"/>
      <w:r>
        <w:rPr>
          <w:rStyle w:val="CharPartNo"/>
        </w:rPr>
        <w:lastRenderedPageBreak/>
        <w:t>Schedule</w:t>
      </w:r>
      <w:r w:rsidR="009A15B9" w:rsidRPr="00F82AAC">
        <w:t>—</w:t>
      </w:r>
      <w:r w:rsidR="009A15B9">
        <w:rPr>
          <w:rStyle w:val="CharPartText"/>
        </w:rPr>
        <w:t>Amendments to Principal Rules</w:t>
      </w:r>
      <w:bookmarkEnd w:id="9"/>
    </w:p>
    <w:p w14:paraId="478BCE2F" w14:textId="77777777" w:rsidR="00C13A33" w:rsidRPr="00C13A33" w:rsidRDefault="00C13A33" w:rsidP="00BF64E2">
      <w:pPr>
        <w:ind w:hanging="1276"/>
        <w:rPr>
          <w:lang w:eastAsia="en-AU"/>
        </w:rPr>
      </w:pPr>
    </w:p>
    <w:p w14:paraId="7C751B41" w14:textId="5ABE4180" w:rsidR="005D6AB4" w:rsidRPr="00253201" w:rsidRDefault="005D6AB4" w:rsidP="00B53D30">
      <w:pPr>
        <w:pStyle w:val="ItemHead"/>
        <w:keepNext w:val="0"/>
        <w:keepLines w:val="0"/>
        <w:spacing w:before="240"/>
        <w:ind w:left="0" w:firstLine="0"/>
      </w:pPr>
      <w:proofErr w:type="gramStart"/>
      <w:r>
        <w:t>1</w:t>
      </w:r>
      <w:r w:rsidRPr="00253201">
        <w:t xml:space="preserve">  </w:t>
      </w:r>
      <w:r>
        <w:t>Subsection</w:t>
      </w:r>
      <w:proofErr w:type="gramEnd"/>
      <w:r>
        <w:t xml:space="preserve"> 2(1)</w:t>
      </w:r>
    </w:p>
    <w:p w14:paraId="4D0A5C24" w14:textId="3461DB52" w:rsidR="00B53D30" w:rsidRDefault="005D6AB4" w:rsidP="00B53D30">
      <w:pPr>
        <w:pStyle w:val="Item"/>
        <w:keepLines w:val="0"/>
        <w:ind w:hanging="851"/>
      </w:pPr>
      <w:r>
        <w:t xml:space="preserve">Replace the table </w:t>
      </w:r>
      <w:proofErr w:type="gramStart"/>
      <w:r>
        <w:t>with</w:t>
      </w:r>
      <w:proofErr w:type="gramEnd"/>
      <w:r>
        <w:t>:</w:t>
      </w:r>
    </w:p>
    <w:p w14:paraId="2927AB83" w14:textId="77777777" w:rsidR="00B53D30" w:rsidRPr="00B53D30" w:rsidRDefault="00B53D30" w:rsidP="00B53D30">
      <w:pPr>
        <w:pStyle w:val="ItemHead"/>
        <w:spacing w:before="0"/>
      </w:pPr>
    </w:p>
    <w:tbl>
      <w:tblPr>
        <w:tblW w:w="7406"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843"/>
        <w:gridCol w:w="3828"/>
        <w:gridCol w:w="1735"/>
      </w:tblGrid>
      <w:tr w:rsidR="005D6AB4" w:rsidRPr="00F82AAC" w14:paraId="16EBB431" w14:textId="77777777" w:rsidTr="008A03F1">
        <w:trPr>
          <w:tblHeader/>
        </w:trPr>
        <w:tc>
          <w:tcPr>
            <w:tcW w:w="7406" w:type="dxa"/>
            <w:gridSpan w:val="3"/>
            <w:tcBorders>
              <w:top w:val="single" w:sz="12" w:space="0" w:color="auto"/>
              <w:bottom w:val="single" w:sz="2" w:space="0" w:color="auto"/>
            </w:tcBorders>
            <w:shd w:val="clear" w:color="auto" w:fill="auto"/>
            <w:hideMark/>
          </w:tcPr>
          <w:p w14:paraId="522CACBD" w14:textId="77777777" w:rsidR="005D6AB4" w:rsidRPr="00F82AAC" w:rsidRDefault="005D6AB4" w:rsidP="00ED2B3D">
            <w:pPr>
              <w:pStyle w:val="TableHeading"/>
            </w:pPr>
            <w:r w:rsidRPr="00F82AAC">
              <w:t>Commencement information</w:t>
            </w:r>
          </w:p>
        </w:tc>
      </w:tr>
      <w:tr w:rsidR="005D6AB4" w:rsidRPr="00F82AAC" w14:paraId="018A7CA3" w14:textId="77777777" w:rsidTr="008A03F1">
        <w:trPr>
          <w:tblHeader/>
        </w:trPr>
        <w:tc>
          <w:tcPr>
            <w:tcW w:w="1843" w:type="dxa"/>
            <w:tcBorders>
              <w:top w:val="single" w:sz="2" w:space="0" w:color="auto"/>
              <w:bottom w:val="single" w:sz="2" w:space="0" w:color="auto"/>
            </w:tcBorders>
            <w:shd w:val="clear" w:color="auto" w:fill="auto"/>
            <w:hideMark/>
          </w:tcPr>
          <w:p w14:paraId="6B6C73FF" w14:textId="77777777" w:rsidR="005D6AB4" w:rsidRPr="00F82AAC" w:rsidRDefault="005D6AB4" w:rsidP="00ED2B3D">
            <w:pPr>
              <w:pStyle w:val="TableHeading"/>
            </w:pPr>
            <w:r w:rsidRPr="00F82AAC">
              <w:t>Column 1</w:t>
            </w:r>
          </w:p>
        </w:tc>
        <w:tc>
          <w:tcPr>
            <w:tcW w:w="3828" w:type="dxa"/>
            <w:tcBorders>
              <w:top w:val="single" w:sz="2" w:space="0" w:color="auto"/>
              <w:bottom w:val="single" w:sz="2" w:space="0" w:color="auto"/>
            </w:tcBorders>
            <w:shd w:val="clear" w:color="auto" w:fill="auto"/>
            <w:hideMark/>
          </w:tcPr>
          <w:p w14:paraId="3AAAE051" w14:textId="77777777" w:rsidR="005D6AB4" w:rsidRPr="00F82AAC" w:rsidRDefault="005D6AB4" w:rsidP="00ED2B3D">
            <w:pPr>
              <w:pStyle w:val="TableHeading"/>
            </w:pPr>
            <w:r w:rsidRPr="00F82AAC">
              <w:t>Column 2</w:t>
            </w:r>
          </w:p>
        </w:tc>
        <w:tc>
          <w:tcPr>
            <w:tcW w:w="1735" w:type="dxa"/>
            <w:tcBorders>
              <w:top w:val="single" w:sz="2" w:space="0" w:color="auto"/>
              <w:bottom w:val="single" w:sz="2" w:space="0" w:color="auto"/>
            </w:tcBorders>
            <w:shd w:val="clear" w:color="auto" w:fill="auto"/>
            <w:hideMark/>
          </w:tcPr>
          <w:p w14:paraId="486C65CE" w14:textId="77777777" w:rsidR="005D6AB4" w:rsidRPr="00F82AAC" w:rsidRDefault="005D6AB4" w:rsidP="00ED2B3D">
            <w:pPr>
              <w:pStyle w:val="TableHeading"/>
            </w:pPr>
            <w:r w:rsidRPr="00F82AAC">
              <w:t>Column 3</w:t>
            </w:r>
          </w:p>
        </w:tc>
      </w:tr>
      <w:tr w:rsidR="005D6AB4" w:rsidRPr="00F82AAC" w14:paraId="65A5D4A7" w14:textId="77777777" w:rsidTr="008A03F1">
        <w:trPr>
          <w:tblHeader/>
        </w:trPr>
        <w:tc>
          <w:tcPr>
            <w:tcW w:w="1843" w:type="dxa"/>
            <w:tcBorders>
              <w:top w:val="single" w:sz="2" w:space="0" w:color="auto"/>
              <w:bottom w:val="single" w:sz="12" w:space="0" w:color="auto"/>
            </w:tcBorders>
            <w:shd w:val="clear" w:color="auto" w:fill="auto"/>
            <w:hideMark/>
          </w:tcPr>
          <w:p w14:paraId="38DC22CD" w14:textId="77777777" w:rsidR="005D6AB4" w:rsidRPr="00F82AAC" w:rsidRDefault="005D6AB4" w:rsidP="00ED2B3D">
            <w:pPr>
              <w:pStyle w:val="TableHeading"/>
            </w:pPr>
            <w:r w:rsidRPr="00F82AAC">
              <w:t>Provisions</w:t>
            </w:r>
          </w:p>
        </w:tc>
        <w:tc>
          <w:tcPr>
            <w:tcW w:w="3828" w:type="dxa"/>
            <w:tcBorders>
              <w:top w:val="single" w:sz="2" w:space="0" w:color="auto"/>
              <w:bottom w:val="single" w:sz="12" w:space="0" w:color="auto"/>
            </w:tcBorders>
            <w:shd w:val="clear" w:color="auto" w:fill="auto"/>
            <w:hideMark/>
          </w:tcPr>
          <w:p w14:paraId="702FE50B" w14:textId="77777777" w:rsidR="005D6AB4" w:rsidRPr="00F82AAC" w:rsidRDefault="005D6AB4" w:rsidP="00ED2B3D">
            <w:pPr>
              <w:pStyle w:val="TableHeading"/>
            </w:pPr>
            <w:r w:rsidRPr="00F82AAC">
              <w:t>Commencement</w:t>
            </w:r>
          </w:p>
        </w:tc>
        <w:tc>
          <w:tcPr>
            <w:tcW w:w="1735" w:type="dxa"/>
            <w:tcBorders>
              <w:top w:val="single" w:sz="2" w:space="0" w:color="auto"/>
              <w:bottom w:val="single" w:sz="12" w:space="0" w:color="auto"/>
            </w:tcBorders>
            <w:shd w:val="clear" w:color="auto" w:fill="auto"/>
            <w:hideMark/>
          </w:tcPr>
          <w:p w14:paraId="7872C2BD" w14:textId="77777777" w:rsidR="005D6AB4" w:rsidRPr="00F82AAC" w:rsidRDefault="005D6AB4" w:rsidP="00ED2B3D">
            <w:pPr>
              <w:pStyle w:val="TableHeading"/>
            </w:pPr>
            <w:r w:rsidRPr="00F82AAC">
              <w:t>Date/Details</w:t>
            </w:r>
          </w:p>
        </w:tc>
      </w:tr>
      <w:tr w:rsidR="005D6AB4" w:rsidRPr="00F82AAC" w14:paraId="231CECCD" w14:textId="77777777" w:rsidTr="008A03F1">
        <w:tc>
          <w:tcPr>
            <w:tcW w:w="1843" w:type="dxa"/>
            <w:tcBorders>
              <w:top w:val="single" w:sz="12" w:space="0" w:color="auto"/>
              <w:bottom w:val="nil"/>
            </w:tcBorders>
            <w:shd w:val="clear" w:color="auto" w:fill="auto"/>
            <w:hideMark/>
          </w:tcPr>
          <w:p w14:paraId="25DBFE95" w14:textId="3C4B800A" w:rsidR="005D6AB4" w:rsidRPr="00F82AAC" w:rsidRDefault="005D6AB4" w:rsidP="00ED2B3D">
            <w:pPr>
              <w:pStyle w:val="Tabletext"/>
            </w:pPr>
            <w:r w:rsidRPr="00F82AAC">
              <w:t>1.  The whole of these Rules</w:t>
            </w:r>
            <w:r>
              <w:t>, except for paragraph 10(</w:t>
            </w:r>
            <w:proofErr w:type="spellStart"/>
            <w:r>
              <w:t>ia</w:t>
            </w:r>
            <w:proofErr w:type="spellEnd"/>
            <w:r>
              <w:t>)</w:t>
            </w:r>
          </w:p>
          <w:p w14:paraId="55E4E2E5" w14:textId="4889450E" w:rsidR="005D6AB4" w:rsidRPr="00F82AAC" w:rsidRDefault="005D6AB4" w:rsidP="00ED2B3D">
            <w:pPr>
              <w:pStyle w:val="Tabletext"/>
            </w:pPr>
          </w:p>
        </w:tc>
        <w:tc>
          <w:tcPr>
            <w:tcW w:w="3828" w:type="dxa"/>
            <w:tcBorders>
              <w:top w:val="single" w:sz="12" w:space="0" w:color="auto"/>
              <w:bottom w:val="nil"/>
            </w:tcBorders>
            <w:shd w:val="clear" w:color="auto" w:fill="auto"/>
            <w:hideMark/>
          </w:tcPr>
          <w:p w14:paraId="48E148B4" w14:textId="27FA25CB" w:rsidR="005D6AB4" w:rsidRPr="00F82AAC" w:rsidRDefault="005D6AB4" w:rsidP="008A03F1">
            <w:pPr>
              <w:pStyle w:val="Tabletext"/>
            </w:pPr>
            <w:r w:rsidRPr="00F82AAC">
              <w:t xml:space="preserve">Immediately after Schedule 1 to the </w:t>
            </w:r>
            <w:r w:rsidRPr="00F82AAC">
              <w:rPr>
                <w:i/>
              </w:rPr>
              <w:t>Family Assistance Legislation Amendment (Jobs for Families Child Care Package) Act 2017</w:t>
            </w:r>
            <w:r w:rsidRPr="00F82AAC">
              <w:t xml:space="preserve"> commences.</w:t>
            </w:r>
          </w:p>
        </w:tc>
        <w:tc>
          <w:tcPr>
            <w:tcW w:w="1735" w:type="dxa"/>
            <w:tcBorders>
              <w:top w:val="single" w:sz="12" w:space="0" w:color="auto"/>
              <w:bottom w:val="nil"/>
            </w:tcBorders>
            <w:shd w:val="clear" w:color="auto" w:fill="auto"/>
          </w:tcPr>
          <w:p w14:paraId="31A4FCA5" w14:textId="77777777" w:rsidR="005D6AB4" w:rsidRDefault="005D6AB4" w:rsidP="00ED2B3D">
            <w:pPr>
              <w:pStyle w:val="Tabletext"/>
            </w:pPr>
            <w:r w:rsidRPr="00F82AAC">
              <w:t>2 July 2018</w:t>
            </w:r>
          </w:p>
          <w:p w14:paraId="05AEEF3F" w14:textId="0FAF7D63" w:rsidR="008A03F1" w:rsidRPr="00F82AAC" w:rsidRDefault="008A03F1" w:rsidP="00ED2B3D">
            <w:pPr>
              <w:pStyle w:val="Tabletext"/>
            </w:pPr>
            <w:r>
              <w:t xml:space="preserve"> </w:t>
            </w:r>
          </w:p>
        </w:tc>
      </w:tr>
      <w:tr w:rsidR="008A03F1" w:rsidRPr="00F82AAC" w14:paraId="09883E66" w14:textId="77777777" w:rsidTr="008A03F1">
        <w:tc>
          <w:tcPr>
            <w:tcW w:w="1843" w:type="dxa"/>
            <w:tcBorders>
              <w:top w:val="nil"/>
              <w:bottom w:val="single" w:sz="12" w:space="0" w:color="auto"/>
            </w:tcBorders>
            <w:shd w:val="clear" w:color="auto" w:fill="auto"/>
          </w:tcPr>
          <w:p w14:paraId="59455043" w14:textId="2ACF0961" w:rsidR="008A03F1" w:rsidRPr="00F82AAC" w:rsidRDefault="008A03F1" w:rsidP="00ED2B3D">
            <w:pPr>
              <w:pStyle w:val="Tabletext"/>
            </w:pPr>
            <w:r>
              <w:t>2.  Paragraph 10(</w:t>
            </w:r>
            <w:proofErr w:type="spellStart"/>
            <w:r>
              <w:t>ia</w:t>
            </w:r>
            <w:proofErr w:type="spellEnd"/>
            <w:r>
              <w:t>)</w:t>
            </w:r>
          </w:p>
        </w:tc>
        <w:tc>
          <w:tcPr>
            <w:tcW w:w="3828" w:type="dxa"/>
            <w:tcBorders>
              <w:top w:val="nil"/>
              <w:bottom w:val="single" w:sz="12" w:space="0" w:color="auto"/>
            </w:tcBorders>
            <w:shd w:val="clear" w:color="auto" w:fill="auto"/>
          </w:tcPr>
          <w:p w14:paraId="53250EA1" w14:textId="33646835" w:rsidR="008A03F1" w:rsidRPr="00F82AAC" w:rsidRDefault="008A03F1" w:rsidP="00ED2B3D">
            <w:pPr>
              <w:pStyle w:val="Tabletext"/>
            </w:pPr>
            <w:r>
              <w:t>14 January 2019.</w:t>
            </w:r>
          </w:p>
        </w:tc>
        <w:tc>
          <w:tcPr>
            <w:tcW w:w="1735" w:type="dxa"/>
            <w:tcBorders>
              <w:top w:val="nil"/>
              <w:bottom w:val="single" w:sz="12" w:space="0" w:color="auto"/>
            </w:tcBorders>
            <w:shd w:val="clear" w:color="auto" w:fill="auto"/>
          </w:tcPr>
          <w:p w14:paraId="4FAF0CBB" w14:textId="34D6B33C" w:rsidR="008A03F1" w:rsidRPr="00F82AAC" w:rsidRDefault="008A03F1" w:rsidP="00ED2B3D">
            <w:pPr>
              <w:pStyle w:val="Tabletext"/>
            </w:pPr>
          </w:p>
        </w:tc>
      </w:tr>
    </w:tbl>
    <w:p w14:paraId="73807C7E" w14:textId="01C420AC" w:rsidR="00D07FC1" w:rsidRPr="00253201" w:rsidRDefault="005D6AB4" w:rsidP="00B53D30">
      <w:pPr>
        <w:pStyle w:val="ItemHead"/>
        <w:keepNext w:val="0"/>
        <w:keepLines w:val="0"/>
        <w:spacing w:before="240"/>
        <w:ind w:left="0" w:firstLine="0"/>
      </w:pPr>
      <w:proofErr w:type="gramStart"/>
      <w:r>
        <w:t>2</w:t>
      </w:r>
      <w:r w:rsidR="00D07FC1" w:rsidRPr="00253201">
        <w:t xml:space="preserve">  </w:t>
      </w:r>
      <w:r w:rsidR="00FE797F">
        <w:t>S</w:t>
      </w:r>
      <w:r w:rsidR="0099380F">
        <w:t>ection</w:t>
      </w:r>
      <w:proofErr w:type="gramEnd"/>
      <w:r w:rsidR="0099380F">
        <w:t xml:space="preserve"> 4</w:t>
      </w:r>
      <w:r w:rsidR="00C31A7E">
        <w:t xml:space="preserve"> (definition of </w:t>
      </w:r>
      <w:r w:rsidR="00C31A7E" w:rsidRPr="00B53D30">
        <w:t>educator</w:t>
      </w:r>
      <w:r w:rsidR="00C31A7E">
        <w:t>)</w:t>
      </w:r>
    </w:p>
    <w:p w14:paraId="3EDFB57C" w14:textId="63BBA166" w:rsidR="00D07FC1" w:rsidRPr="0082439E" w:rsidRDefault="00D07FC1" w:rsidP="00442DC5">
      <w:pPr>
        <w:pStyle w:val="Item"/>
        <w:keepLines w:val="0"/>
        <w:ind w:hanging="851"/>
      </w:pPr>
      <w:r>
        <w:t xml:space="preserve">Replace the </w:t>
      </w:r>
      <w:r w:rsidR="00E86C26">
        <w:t>definition</w:t>
      </w:r>
      <w:r>
        <w:t xml:space="preserve"> </w:t>
      </w:r>
      <w:proofErr w:type="gramStart"/>
      <w:r>
        <w:t>with</w:t>
      </w:r>
      <w:proofErr w:type="gramEnd"/>
      <w:r>
        <w:t>:</w:t>
      </w:r>
    </w:p>
    <w:p w14:paraId="274224E0" w14:textId="16A927CE" w:rsidR="00D07FC1" w:rsidRPr="009E7D6B" w:rsidRDefault="00E86C26" w:rsidP="00442DC5">
      <w:pPr>
        <w:pStyle w:val="subsection"/>
      </w:pPr>
      <w:r>
        <w:tab/>
      </w:r>
      <w:r>
        <w:tab/>
      </w:r>
      <w:r w:rsidRPr="00442DC5">
        <w:rPr>
          <w:b/>
          <w:i/>
        </w:rPr>
        <w:t>educator</w:t>
      </w:r>
      <w:r w:rsidRPr="00E86C26">
        <w:t>, in relation to a child care se</w:t>
      </w:r>
      <w:r>
        <w:t>rvice in a State or Territory, means</w:t>
      </w:r>
      <w:r w:rsidRPr="00E86C26">
        <w:t xml:space="preserve"> an educator within the meaning of the Education and Care Services National L</w:t>
      </w:r>
      <w:r>
        <w:t>aw</w:t>
      </w:r>
      <w:r w:rsidR="00A0710C">
        <w:t xml:space="preserve"> or, </w:t>
      </w:r>
      <w:r w:rsidR="0098245D">
        <w:t>to the extent that the context permits reference to</w:t>
      </w:r>
      <w:r w:rsidR="00A0710C">
        <w:t xml:space="preserve"> an </w:t>
      </w:r>
      <w:r w:rsidR="005C27D4">
        <w:t xml:space="preserve">individual who provides child care at an </w:t>
      </w:r>
      <w:r w:rsidR="00A0710C">
        <w:t xml:space="preserve">IHC service, </w:t>
      </w:r>
      <w:r>
        <w:t>an IHC educator.</w:t>
      </w:r>
    </w:p>
    <w:p w14:paraId="5EA4AC3B" w14:textId="30FFD461" w:rsidR="00E86C26" w:rsidRPr="00253201" w:rsidRDefault="005D6AB4" w:rsidP="00630158">
      <w:pPr>
        <w:pStyle w:val="ItemHead"/>
        <w:keepNext w:val="0"/>
        <w:keepLines w:val="0"/>
        <w:spacing w:before="240"/>
        <w:ind w:left="0" w:firstLine="0"/>
      </w:pPr>
      <w:proofErr w:type="gramStart"/>
      <w:r>
        <w:t>3</w:t>
      </w:r>
      <w:r w:rsidR="00E86C26" w:rsidRPr="00253201">
        <w:t xml:space="preserve">  </w:t>
      </w:r>
      <w:r w:rsidR="00FE797F">
        <w:t>S</w:t>
      </w:r>
      <w:r w:rsidR="00343350">
        <w:t>ection</w:t>
      </w:r>
      <w:proofErr w:type="gramEnd"/>
      <w:r w:rsidR="00343350">
        <w:t xml:space="preserve"> 4</w:t>
      </w:r>
    </w:p>
    <w:p w14:paraId="6E703A75" w14:textId="4D6C2D9F" w:rsidR="00E86C26" w:rsidRPr="0082439E" w:rsidRDefault="00E86C26" w:rsidP="00E86C26">
      <w:pPr>
        <w:pStyle w:val="Item"/>
        <w:keepLines w:val="0"/>
        <w:ind w:hanging="851"/>
      </w:pPr>
      <w:r>
        <w:t>Insert</w:t>
      </w:r>
      <w:r w:rsidR="004135D5">
        <w:t xml:space="preserve"> (after the definition of </w:t>
      </w:r>
      <w:r w:rsidR="004135D5" w:rsidRPr="00386BF6">
        <w:rPr>
          <w:b/>
          <w:i/>
        </w:rPr>
        <w:t>FDC service</w:t>
      </w:r>
      <w:r w:rsidR="004135D5">
        <w:t xml:space="preserve"> and before the Note)</w:t>
      </w:r>
      <w:r>
        <w:t>:</w:t>
      </w:r>
    </w:p>
    <w:p w14:paraId="627F9157" w14:textId="30BFB935" w:rsidR="00E86C26" w:rsidRPr="009E7D6B" w:rsidRDefault="00E86C26" w:rsidP="00E86C26">
      <w:pPr>
        <w:pStyle w:val="subsection"/>
      </w:pPr>
      <w:r>
        <w:tab/>
      </w:r>
      <w:r>
        <w:tab/>
      </w:r>
      <w:r w:rsidRPr="00442DC5">
        <w:rPr>
          <w:b/>
          <w:i/>
        </w:rPr>
        <w:t xml:space="preserve">IHC </w:t>
      </w:r>
      <w:r w:rsidRPr="00855C35">
        <w:rPr>
          <w:b/>
          <w:i/>
        </w:rPr>
        <w:t>educator</w:t>
      </w:r>
      <w:r>
        <w:t xml:space="preserve"> means an individual </w:t>
      </w:r>
      <w:proofErr w:type="gramStart"/>
      <w:r>
        <w:t>employed</w:t>
      </w:r>
      <w:r w:rsidR="007C58E8">
        <w:t>,</w:t>
      </w:r>
      <w:proofErr w:type="gramEnd"/>
      <w:r w:rsidR="007C58E8">
        <w:t xml:space="preserve"> contracted</w:t>
      </w:r>
      <w:r>
        <w:t xml:space="preserve"> or otherwise engaged by an approved provider for the purposes of providing child care by an </w:t>
      </w:r>
      <w:r w:rsidR="00A0710C">
        <w:t>IHC</w:t>
      </w:r>
      <w:r>
        <w:t xml:space="preserve"> service.</w:t>
      </w:r>
    </w:p>
    <w:p w14:paraId="61BAA580" w14:textId="6853B11F" w:rsidR="00E86C26" w:rsidRPr="009E7D6B" w:rsidRDefault="00E86C26" w:rsidP="00E86C26">
      <w:pPr>
        <w:pStyle w:val="subsection"/>
      </w:pPr>
      <w:r>
        <w:tab/>
      </w:r>
      <w:r>
        <w:tab/>
      </w:r>
      <w:r w:rsidRPr="00855C35">
        <w:rPr>
          <w:b/>
          <w:i/>
        </w:rPr>
        <w:t xml:space="preserve">IHC </w:t>
      </w:r>
      <w:r>
        <w:rPr>
          <w:b/>
          <w:i/>
        </w:rPr>
        <w:t>service</w:t>
      </w:r>
      <w:r>
        <w:t xml:space="preserve"> means an in home care service</w:t>
      </w:r>
      <w:r w:rsidR="00442DC5">
        <w:t xml:space="preserve"> as prescribed by section 15B</w:t>
      </w:r>
      <w:r w:rsidR="00343350">
        <w:t xml:space="preserve"> of the </w:t>
      </w:r>
      <w:r w:rsidR="00343350" w:rsidRPr="00343350">
        <w:rPr>
          <w:i/>
        </w:rPr>
        <w:t>Child Care Subsidy Minister’s Rules 2017</w:t>
      </w:r>
      <w:r w:rsidR="00442DC5">
        <w:t xml:space="preserve"> for </w:t>
      </w:r>
      <w:r w:rsidR="00442DC5" w:rsidRPr="00442DC5">
        <w:t>item 4 of the tabl</w:t>
      </w:r>
      <w:r w:rsidR="00603862">
        <w:t>e in subclause 2(3) of Schedule </w:t>
      </w:r>
      <w:r w:rsidR="00442DC5" w:rsidRPr="00442DC5">
        <w:t>2 to the Family Assistance Act</w:t>
      </w:r>
      <w:r w:rsidR="00442DC5">
        <w:t>.</w:t>
      </w:r>
    </w:p>
    <w:p w14:paraId="180DB600" w14:textId="4247BF86" w:rsidR="00442DC5" w:rsidRPr="00253201" w:rsidRDefault="005D6AB4" w:rsidP="00630158">
      <w:pPr>
        <w:pStyle w:val="ItemHead"/>
        <w:keepNext w:val="0"/>
        <w:keepLines w:val="0"/>
        <w:spacing w:before="240"/>
        <w:ind w:left="0" w:firstLine="0"/>
      </w:pPr>
      <w:proofErr w:type="gramStart"/>
      <w:r>
        <w:t>4</w:t>
      </w:r>
      <w:r w:rsidR="00442DC5" w:rsidRPr="00253201">
        <w:t xml:space="preserve">  </w:t>
      </w:r>
      <w:r w:rsidR="00343350">
        <w:t>Subparagraph</w:t>
      </w:r>
      <w:proofErr w:type="gramEnd"/>
      <w:r w:rsidR="00C60A1B">
        <w:t xml:space="preserve"> 6(n)(vi</w:t>
      </w:r>
      <w:r w:rsidR="00343350">
        <w:t>i)</w:t>
      </w:r>
      <w:r w:rsidR="00442DC5">
        <w:t xml:space="preserve"> </w:t>
      </w:r>
    </w:p>
    <w:p w14:paraId="6E240759" w14:textId="29E2D568" w:rsidR="00442DC5" w:rsidRDefault="00343350" w:rsidP="00343350">
      <w:pPr>
        <w:pStyle w:val="Item"/>
        <w:keepLines w:val="0"/>
        <w:ind w:hanging="851"/>
      </w:pPr>
      <w:r>
        <w:t>After the words “FDC service”, insert</w:t>
      </w:r>
      <w:r w:rsidRPr="005F5EC1">
        <w:t xml:space="preserve"> </w:t>
      </w:r>
      <w:r>
        <w:t>“or an IHC service”.</w:t>
      </w:r>
    </w:p>
    <w:p w14:paraId="5E1C0570" w14:textId="4EE030FD" w:rsidR="00EF0916" w:rsidRPr="00253201" w:rsidRDefault="00EF0916" w:rsidP="00EF0916">
      <w:pPr>
        <w:pStyle w:val="ItemHead"/>
        <w:keepNext w:val="0"/>
        <w:keepLines w:val="0"/>
        <w:spacing w:before="240"/>
        <w:ind w:left="0" w:firstLine="0"/>
      </w:pPr>
      <w:proofErr w:type="gramStart"/>
      <w:r>
        <w:t>5</w:t>
      </w:r>
      <w:r w:rsidRPr="00253201">
        <w:t xml:space="preserve">  </w:t>
      </w:r>
      <w:r>
        <w:t>At</w:t>
      </w:r>
      <w:proofErr w:type="gramEnd"/>
      <w:r>
        <w:t xml:space="preserve"> the end of subparagraph 6(n)(vii) </w:t>
      </w:r>
    </w:p>
    <w:p w14:paraId="71E6820B" w14:textId="6453D7D1" w:rsidR="00C43D1E" w:rsidRDefault="00EF0916" w:rsidP="00B53D30">
      <w:pPr>
        <w:pStyle w:val="Item"/>
        <w:keepLines w:val="0"/>
        <w:ind w:hanging="851"/>
        <w:rPr>
          <w:rFonts w:ascii="Arial" w:hAnsi="Arial"/>
          <w:b/>
          <w:kern w:val="28"/>
          <w:sz w:val="24"/>
        </w:rPr>
      </w:pPr>
      <w:r>
        <w:t>Omit “law.”, replace with “law;</w:t>
      </w:r>
      <w:proofErr w:type="gramStart"/>
      <w:r>
        <w:t>”.</w:t>
      </w:r>
      <w:proofErr w:type="gramEnd"/>
      <w:r w:rsidR="00C43D1E">
        <w:br w:type="page"/>
      </w:r>
    </w:p>
    <w:p w14:paraId="1B0DDA30" w14:textId="316B0689" w:rsidR="008C580A" w:rsidRPr="00253201" w:rsidRDefault="005666A1" w:rsidP="008C580A">
      <w:pPr>
        <w:pStyle w:val="ItemHead"/>
        <w:keepNext w:val="0"/>
        <w:keepLines w:val="0"/>
        <w:spacing w:before="240"/>
        <w:ind w:left="0" w:firstLine="0"/>
      </w:pPr>
      <w:proofErr w:type="gramStart"/>
      <w:r>
        <w:lastRenderedPageBreak/>
        <w:t>6</w:t>
      </w:r>
      <w:r w:rsidR="008C580A" w:rsidRPr="00253201">
        <w:t xml:space="preserve">  </w:t>
      </w:r>
      <w:r>
        <w:t>Section</w:t>
      </w:r>
      <w:proofErr w:type="gramEnd"/>
      <w:r>
        <w:t xml:space="preserve"> 6 </w:t>
      </w:r>
    </w:p>
    <w:p w14:paraId="565C6647" w14:textId="64F6305C" w:rsidR="008C580A" w:rsidRDefault="005666A1" w:rsidP="008C580A">
      <w:pPr>
        <w:pStyle w:val="Item"/>
        <w:keepLines w:val="0"/>
        <w:ind w:hanging="851"/>
      </w:pPr>
      <w:r>
        <w:t>A</w:t>
      </w:r>
      <w:r w:rsidR="008C580A">
        <w:t>fter paragraph 6(n)</w:t>
      </w:r>
      <w:r>
        <w:t>,</w:t>
      </w:r>
      <w:r w:rsidR="008C580A">
        <w:t xml:space="preserve"> insert:</w:t>
      </w:r>
    </w:p>
    <w:p w14:paraId="11E18476" w14:textId="77777777" w:rsidR="008C580A" w:rsidRPr="008C580A" w:rsidRDefault="008C580A" w:rsidP="008915D6">
      <w:pPr>
        <w:pStyle w:val="ItemHead"/>
        <w:spacing w:before="0"/>
      </w:pPr>
    </w:p>
    <w:p w14:paraId="52CFF398" w14:textId="4FC29F89" w:rsidR="008C580A" w:rsidRPr="008C580A" w:rsidRDefault="008C580A" w:rsidP="008915D6">
      <w:pPr>
        <w:pStyle w:val="paragraph"/>
        <w:keepNext/>
      </w:pPr>
      <w:r>
        <w:tab/>
        <w:t>(o</w:t>
      </w:r>
      <w:r w:rsidRPr="006A1FC9">
        <w:t>)</w:t>
      </w:r>
      <w:r w:rsidRPr="006A1FC9">
        <w:tab/>
      </w:r>
      <w:proofErr w:type="gramStart"/>
      <w:r>
        <w:t>where</w:t>
      </w:r>
      <w:proofErr w:type="gramEnd"/>
      <w:r>
        <w:t xml:space="preserve"> the application is made in respect of an IHC service, evidence that there has been contact with an In Home Care Support Agency (within the meaning of section 49B of the </w:t>
      </w:r>
      <w:r w:rsidRPr="00B4725C">
        <w:rPr>
          <w:i/>
        </w:rPr>
        <w:t>Child Care Subsidy Minister’s Rules 2017</w:t>
      </w:r>
      <w:r>
        <w:t>) for the purposes of providing the IHC service.</w:t>
      </w:r>
      <w:r w:rsidRPr="006A1FC9">
        <w:t xml:space="preserve"> </w:t>
      </w:r>
    </w:p>
    <w:p w14:paraId="28C3C876" w14:textId="53AA368D" w:rsidR="0075470C" w:rsidRPr="00253201" w:rsidRDefault="005666A1" w:rsidP="008915D6">
      <w:pPr>
        <w:pStyle w:val="ItemHead"/>
        <w:keepLines w:val="0"/>
        <w:spacing w:before="240"/>
        <w:ind w:left="0" w:firstLine="0"/>
      </w:pPr>
      <w:proofErr w:type="gramStart"/>
      <w:r>
        <w:t>7</w:t>
      </w:r>
      <w:r w:rsidR="0075470C" w:rsidRPr="00253201">
        <w:t xml:space="preserve">  </w:t>
      </w:r>
      <w:r w:rsidR="0075470C">
        <w:t>Section</w:t>
      </w:r>
      <w:proofErr w:type="gramEnd"/>
      <w:r w:rsidR="0075470C">
        <w:t xml:space="preserve"> 7 </w:t>
      </w:r>
    </w:p>
    <w:p w14:paraId="21A8C81D" w14:textId="187B958B" w:rsidR="0075470C" w:rsidRDefault="0075470C" w:rsidP="008915D6">
      <w:pPr>
        <w:pStyle w:val="Item"/>
        <w:keepNext/>
        <w:keepLines w:val="0"/>
        <w:ind w:hanging="851"/>
      </w:pPr>
      <w:r>
        <w:t>After the words “all of the following” in the chapeau, add “(as applicable)”.</w:t>
      </w:r>
    </w:p>
    <w:p w14:paraId="771D7C8C" w14:textId="43FBB190" w:rsidR="00343350" w:rsidRPr="00253201" w:rsidRDefault="005666A1" w:rsidP="00343350">
      <w:pPr>
        <w:pStyle w:val="ItemHead"/>
        <w:keepNext w:val="0"/>
        <w:keepLines w:val="0"/>
        <w:spacing w:before="240"/>
        <w:ind w:left="0" w:firstLine="0"/>
      </w:pPr>
      <w:proofErr w:type="gramStart"/>
      <w:r>
        <w:t>8</w:t>
      </w:r>
      <w:r w:rsidR="00343350" w:rsidRPr="00253201">
        <w:t xml:space="preserve">  </w:t>
      </w:r>
      <w:r w:rsidR="00343350">
        <w:t>Subparagraph</w:t>
      </w:r>
      <w:proofErr w:type="gramEnd"/>
      <w:r w:rsidR="00343350">
        <w:t xml:space="preserve"> 7(c)(vii) </w:t>
      </w:r>
    </w:p>
    <w:p w14:paraId="5BE2BCDA" w14:textId="4FDE803F" w:rsidR="00F66769" w:rsidRDefault="00343350" w:rsidP="00343350">
      <w:pPr>
        <w:pStyle w:val="Item"/>
        <w:keepLines w:val="0"/>
        <w:ind w:hanging="851"/>
      </w:pPr>
      <w:r>
        <w:t>After the words “FDC service”, insert</w:t>
      </w:r>
      <w:r w:rsidRPr="005F5EC1">
        <w:t xml:space="preserve"> </w:t>
      </w:r>
      <w:r>
        <w:t>“or an IHC service”.</w:t>
      </w:r>
    </w:p>
    <w:p w14:paraId="757609BB" w14:textId="5541CCAF" w:rsidR="00D564CA" w:rsidRPr="00253201" w:rsidRDefault="005666A1" w:rsidP="00D564CA">
      <w:pPr>
        <w:pStyle w:val="ItemHead"/>
        <w:keepNext w:val="0"/>
        <w:keepLines w:val="0"/>
        <w:spacing w:before="240"/>
        <w:ind w:left="0" w:firstLine="0"/>
      </w:pPr>
      <w:proofErr w:type="gramStart"/>
      <w:r>
        <w:t>9</w:t>
      </w:r>
      <w:r w:rsidR="00D564CA" w:rsidRPr="00253201">
        <w:t xml:space="preserve">  </w:t>
      </w:r>
      <w:r w:rsidR="00857615">
        <w:t>At</w:t>
      </w:r>
      <w:proofErr w:type="gramEnd"/>
      <w:r w:rsidR="00857615">
        <w:t xml:space="preserve"> the end of s</w:t>
      </w:r>
      <w:r w:rsidR="00D564CA">
        <w:t xml:space="preserve">ubparagraph 7(c)(vii) </w:t>
      </w:r>
    </w:p>
    <w:p w14:paraId="46663FA3" w14:textId="7CC4CE6B" w:rsidR="00D564CA" w:rsidRPr="00D564CA" w:rsidRDefault="00D564CA" w:rsidP="00D564CA">
      <w:pPr>
        <w:pStyle w:val="Item"/>
        <w:keepLines w:val="0"/>
        <w:ind w:hanging="851"/>
      </w:pPr>
      <w:r>
        <w:t>Omit “</w:t>
      </w:r>
      <w:r w:rsidR="005666A1">
        <w:t>law</w:t>
      </w:r>
      <w:r>
        <w:t>.”</w:t>
      </w:r>
      <w:r w:rsidR="005666A1">
        <w:t>,</w:t>
      </w:r>
      <w:r>
        <w:t xml:space="preserve"> replace with “</w:t>
      </w:r>
      <w:r w:rsidR="005666A1">
        <w:t>law</w:t>
      </w:r>
      <w:r>
        <w:t>;</w:t>
      </w:r>
      <w:proofErr w:type="gramStart"/>
      <w:r>
        <w:t>”.</w:t>
      </w:r>
      <w:proofErr w:type="gramEnd"/>
    </w:p>
    <w:p w14:paraId="723A47F1" w14:textId="252FDF3A" w:rsidR="0075470C" w:rsidRPr="00253201" w:rsidRDefault="005666A1" w:rsidP="0075470C">
      <w:pPr>
        <w:pStyle w:val="ItemHead"/>
        <w:keepNext w:val="0"/>
        <w:keepLines w:val="0"/>
        <w:spacing w:before="240"/>
        <w:ind w:left="0" w:firstLine="0"/>
      </w:pPr>
      <w:proofErr w:type="gramStart"/>
      <w:r>
        <w:t>10</w:t>
      </w:r>
      <w:r w:rsidR="0075470C" w:rsidRPr="00253201">
        <w:t xml:space="preserve">  </w:t>
      </w:r>
      <w:r w:rsidR="0075470C">
        <w:t>Section</w:t>
      </w:r>
      <w:proofErr w:type="gramEnd"/>
      <w:r w:rsidR="0075470C">
        <w:t xml:space="preserve"> 7 </w:t>
      </w:r>
    </w:p>
    <w:p w14:paraId="40E6DAD1" w14:textId="3B3CBBA2" w:rsidR="0075470C" w:rsidRDefault="0075470C" w:rsidP="0075470C">
      <w:pPr>
        <w:pStyle w:val="Item"/>
        <w:keepLines w:val="0"/>
        <w:ind w:hanging="851"/>
      </w:pPr>
      <w:r>
        <w:t>After paragraph (c)</w:t>
      </w:r>
      <w:r w:rsidR="000821F6">
        <w:t>,</w:t>
      </w:r>
      <w:r>
        <w:t xml:space="preserve"> insert:</w:t>
      </w:r>
    </w:p>
    <w:p w14:paraId="1B955662" w14:textId="77777777" w:rsidR="0075470C" w:rsidRPr="00D00D15" w:rsidRDefault="0075470C" w:rsidP="0075470C">
      <w:pPr>
        <w:pStyle w:val="ItemHead"/>
        <w:spacing w:before="0"/>
      </w:pPr>
    </w:p>
    <w:p w14:paraId="62B9D4DE" w14:textId="21C5754F" w:rsidR="0075470C" w:rsidRPr="0075470C" w:rsidRDefault="0075470C" w:rsidP="0075470C">
      <w:pPr>
        <w:pStyle w:val="paragraph"/>
        <w:keepNext/>
      </w:pPr>
      <w:r>
        <w:tab/>
        <w:t>(d</w:t>
      </w:r>
      <w:r w:rsidRPr="006A1FC9">
        <w:t>)</w:t>
      </w:r>
      <w:r w:rsidRPr="006A1FC9">
        <w:tab/>
      </w:r>
      <w:proofErr w:type="gramStart"/>
      <w:r>
        <w:t>where</w:t>
      </w:r>
      <w:proofErr w:type="gramEnd"/>
      <w:r>
        <w:t xml:space="preserve"> the application is made in respect of an IHC service, evidence that there has been contact with an In Home Care Support Agency (within the meaning of section 49B of the </w:t>
      </w:r>
      <w:r w:rsidRPr="00343350">
        <w:rPr>
          <w:i/>
        </w:rPr>
        <w:t>Child Care Subsidy Minister’s Rules 2017</w:t>
      </w:r>
      <w:r>
        <w:t>) for the purposes of providing the IHC service.</w:t>
      </w:r>
      <w:r w:rsidRPr="006A1FC9">
        <w:t xml:space="preserve"> </w:t>
      </w:r>
    </w:p>
    <w:p w14:paraId="09E6F674" w14:textId="38936D64" w:rsidR="005D6AB4" w:rsidRPr="00253201" w:rsidRDefault="008915D6" w:rsidP="005D6AB4">
      <w:pPr>
        <w:pStyle w:val="ItemHead"/>
        <w:keepLines w:val="0"/>
        <w:spacing w:before="240"/>
        <w:ind w:left="0" w:firstLine="0"/>
      </w:pPr>
      <w:proofErr w:type="gramStart"/>
      <w:r>
        <w:t>1</w:t>
      </w:r>
      <w:r w:rsidR="005666A1">
        <w:t>1</w:t>
      </w:r>
      <w:r w:rsidR="005D6AB4" w:rsidRPr="00253201">
        <w:t xml:space="preserve">  </w:t>
      </w:r>
      <w:r w:rsidR="005D6AB4">
        <w:t>Section</w:t>
      </w:r>
      <w:proofErr w:type="gramEnd"/>
      <w:r w:rsidR="005D6AB4">
        <w:t xml:space="preserve"> 10</w:t>
      </w:r>
    </w:p>
    <w:p w14:paraId="7C896381" w14:textId="1279C4FD" w:rsidR="005D6AB4" w:rsidRDefault="005D6AB4" w:rsidP="005D6AB4">
      <w:pPr>
        <w:pStyle w:val="Item"/>
        <w:keepNext/>
        <w:keepLines w:val="0"/>
        <w:ind w:hanging="851"/>
      </w:pPr>
      <w:r>
        <w:t>Replace paragraph (</w:t>
      </w:r>
      <w:proofErr w:type="spellStart"/>
      <w:r>
        <w:t>i</w:t>
      </w:r>
      <w:proofErr w:type="spellEnd"/>
      <w:r>
        <w:t xml:space="preserve">) with: </w:t>
      </w:r>
    </w:p>
    <w:p w14:paraId="3DBB41E0" w14:textId="77777777" w:rsidR="005D6AB4" w:rsidRPr="00D00D15" w:rsidRDefault="005D6AB4" w:rsidP="005D6AB4">
      <w:pPr>
        <w:pStyle w:val="ItemHead"/>
        <w:spacing w:before="0"/>
      </w:pPr>
    </w:p>
    <w:p w14:paraId="53DB0B83" w14:textId="65B8FEB9" w:rsidR="005D6AB4" w:rsidRDefault="005D6AB4" w:rsidP="005D6AB4">
      <w:pPr>
        <w:pStyle w:val="paragraph"/>
        <w:keepNext/>
      </w:pPr>
      <w:r>
        <w:tab/>
        <w:t>(</w:t>
      </w:r>
      <w:proofErr w:type="spellStart"/>
      <w:r>
        <w:t>i</w:t>
      </w:r>
      <w:proofErr w:type="spellEnd"/>
      <w:r w:rsidRPr="006A1FC9">
        <w:t>)</w:t>
      </w:r>
      <w:r w:rsidRPr="006A1FC9">
        <w:tab/>
      </w:r>
      <w:proofErr w:type="gramStart"/>
      <w:r w:rsidR="00596AC6" w:rsidRPr="00F82AAC">
        <w:t>daily</w:t>
      </w:r>
      <w:proofErr w:type="gramEnd"/>
      <w:r w:rsidR="00596AC6" w:rsidRPr="00F82AAC">
        <w:t xml:space="preserve"> and weekly totals of the number of hours of care provided during the statement period</w:t>
      </w:r>
      <w:r w:rsidR="00596AC6">
        <w:t xml:space="preserve">, including </w:t>
      </w:r>
      <w:r w:rsidR="00596AC6" w:rsidRPr="00F82AAC">
        <w:t>start and end times for each session of care</w:t>
      </w:r>
      <w:r>
        <w:t>;</w:t>
      </w:r>
      <w:r w:rsidRPr="006A1FC9">
        <w:t xml:space="preserve"> </w:t>
      </w:r>
    </w:p>
    <w:p w14:paraId="22A7EE13" w14:textId="547D53F6" w:rsidR="005D6AB4" w:rsidRDefault="005D6AB4" w:rsidP="00596AC6">
      <w:pPr>
        <w:pStyle w:val="paragraph"/>
        <w:keepNext/>
      </w:pPr>
      <w:r>
        <w:tab/>
        <w:t>(</w:t>
      </w:r>
      <w:proofErr w:type="spellStart"/>
      <w:proofErr w:type="gramStart"/>
      <w:r>
        <w:t>ia</w:t>
      </w:r>
      <w:proofErr w:type="spellEnd"/>
      <w:proofErr w:type="gramEnd"/>
      <w:r>
        <w:t>)</w:t>
      </w:r>
      <w:r>
        <w:tab/>
      </w:r>
      <w:r w:rsidR="007C58E8" w:rsidRPr="00F82AAC">
        <w:t>daily and weekly totals of the number of hours of</w:t>
      </w:r>
      <w:r w:rsidR="007C58E8">
        <w:t xml:space="preserve"> the child’s</w:t>
      </w:r>
      <w:r w:rsidR="007C58E8" w:rsidRPr="00F82AAC">
        <w:t xml:space="preserve"> </w:t>
      </w:r>
      <w:r w:rsidR="007C58E8">
        <w:t>physical attendance</w:t>
      </w:r>
      <w:r w:rsidR="00EC040B">
        <w:t xml:space="preserve"> during the statement period</w:t>
      </w:r>
      <w:r w:rsidR="007C58E8">
        <w:t xml:space="preserve">, including </w:t>
      </w:r>
      <w:r w:rsidR="00596AC6" w:rsidRPr="00F82AAC">
        <w:t>start and end times of the child’s physical attendance</w:t>
      </w:r>
      <w:r w:rsidR="00596AC6">
        <w:t>;</w:t>
      </w:r>
    </w:p>
    <w:p w14:paraId="6FDA4542" w14:textId="0AD86D73" w:rsidR="00F66769" w:rsidRPr="00253201" w:rsidRDefault="005D6AB4" w:rsidP="00630158">
      <w:pPr>
        <w:pStyle w:val="ItemHead"/>
        <w:keepLines w:val="0"/>
        <w:spacing w:before="240"/>
        <w:ind w:left="0" w:firstLine="0"/>
      </w:pPr>
      <w:proofErr w:type="gramStart"/>
      <w:r>
        <w:t>1</w:t>
      </w:r>
      <w:r w:rsidR="005666A1">
        <w:t>2</w:t>
      </w:r>
      <w:r w:rsidR="00F66769" w:rsidRPr="00253201">
        <w:t xml:space="preserve">  </w:t>
      </w:r>
      <w:r w:rsidR="004C0DCE">
        <w:t>Section</w:t>
      </w:r>
      <w:proofErr w:type="gramEnd"/>
      <w:r w:rsidR="004C0DCE">
        <w:t xml:space="preserve"> 11</w:t>
      </w:r>
    </w:p>
    <w:p w14:paraId="239FF3E8" w14:textId="57936ECD" w:rsidR="00F66769" w:rsidRDefault="004C0DCE" w:rsidP="00D00D15">
      <w:pPr>
        <w:pStyle w:val="Item"/>
        <w:keepNext/>
        <w:keepLines w:val="0"/>
        <w:ind w:hanging="851"/>
      </w:pPr>
      <w:r>
        <w:t>After paragraph (b)</w:t>
      </w:r>
      <w:r w:rsidR="00C60A1B">
        <w:t>, insert</w:t>
      </w:r>
      <w:r w:rsidR="00F66769">
        <w:t xml:space="preserve">: </w:t>
      </w:r>
    </w:p>
    <w:p w14:paraId="313C1439" w14:textId="77777777" w:rsidR="00D00D15" w:rsidRPr="00D00D15" w:rsidRDefault="00D00D15" w:rsidP="00D00D15">
      <w:pPr>
        <w:pStyle w:val="ItemHead"/>
        <w:spacing w:before="0"/>
      </w:pPr>
    </w:p>
    <w:p w14:paraId="3D65C660" w14:textId="1121696A" w:rsidR="00D00D15" w:rsidRDefault="00C60A1B" w:rsidP="00C60A1B">
      <w:pPr>
        <w:pStyle w:val="paragraph"/>
        <w:keepNext/>
      </w:pPr>
      <w:r>
        <w:tab/>
        <w:t>(</w:t>
      </w:r>
      <w:proofErr w:type="spellStart"/>
      <w:r>
        <w:t>ba</w:t>
      </w:r>
      <w:proofErr w:type="spellEnd"/>
      <w:r w:rsidR="00D00D15" w:rsidRPr="006A1FC9">
        <w:t>)</w:t>
      </w:r>
      <w:r w:rsidR="00D00D15" w:rsidRPr="006A1FC9">
        <w:tab/>
      </w:r>
      <w:r w:rsidRPr="00C60A1B">
        <w:t xml:space="preserve">where an </w:t>
      </w:r>
      <w:r>
        <w:t>IHC</w:t>
      </w:r>
      <w:r w:rsidRPr="00C60A1B">
        <w:t xml:space="preserve"> educator provides care at premises other than the </w:t>
      </w:r>
      <w:r>
        <w:t>residential premises referred to at subsection 4</w:t>
      </w:r>
      <w:r w:rsidR="007C58E8">
        <w:t>8</w:t>
      </w:r>
      <w:r>
        <w:t xml:space="preserve">A(9) of the </w:t>
      </w:r>
      <w:r w:rsidR="00D80382" w:rsidRPr="00B4725C">
        <w:rPr>
          <w:i/>
        </w:rPr>
        <w:t>Child</w:t>
      </w:r>
      <w:r w:rsidR="00D80382">
        <w:t xml:space="preserve"> </w:t>
      </w:r>
      <w:r w:rsidR="00FE797F">
        <w:rPr>
          <w:i/>
        </w:rPr>
        <w:t>Care Subsidy Minister’s Rules </w:t>
      </w:r>
      <w:r w:rsidRPr="00343350">
        <w:rPr>
          <w:i/>
        </w:rPr>
        <w:t>2017</w:t>
      </w:r>
      <w:r w:rsidR="00F35172">
        <w:t xml:space="preserve"> due to</w:t>
      </w:r>
      <w:r>
        <w:t xml:space="preserve"> exceptional circumstances</w:t>
      </w:r>
      <w:r w:rsidRPr="00C60A1B">
        <w:t>—the address and contact number of the premises</w:t>
      </w:r>
      <w:r>
        <w:t>;</w:t>
      </w:r>
      <w:r w:rsidR="00D00D15" w:rsidRPr="006A1FC9">
        <w:t xml:space="preserve"> </w:t>
      </w:r>
    </w:p>
    <w:p w14:paraId="49D5C8C5" w14:textId="7225C3CA" w:rsidR="00D80382" w:rsidRDefault="00D80382" w:rsidP="00C60A1B">
      <w:pPr>
        <w:pStyle w:val="paragraph"/>
        <w:keepNext/>
      </w:pPr>
    </w:p>
    <w:p w14:paraId="2DD50057" w14:textId="77777777" w:rsidR="00D80382" w:rsidRPr="006A1FC9" w:rsidRDefault="00D80382" w:rsidP="00C60A1B">
      <w:pPr>
        <w:pStyle w:val="paragraph"/>
        <w:keepNext/>
      </w:pPr>
    </w:p>
    <w:p w14:paraId="1C95F07D" w14:textId="13B9170B" w:rsidR="00D77440" w:rsidRPr="00D77440" w:rsidRDefault="00D77440" w:rsidP="00D77440">
      <w:pPr>
        <w:pStyle w:val="subsection"/>
        <w:rPr>
          <w:i/>
        </w:rPr>
      </w:pPr>
    </w:p>
    <w:sectPr w:rsidR="00D77440" w:rsidRPr="00D77440" w:rsidSect="00C43D1E">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1C7F8" w14:textId="77777777" w:rsidR="00044220" w:rsidRDefault="00044220" w:rsidP="009A15B9">
      <w:pPr>
        <w:spacing w:line="240" w:lineRule="auto"/>
      </w:pPr>
      <w:r>
        <w:separator/>
      </w:r>
    </w:p>
  </w:endnote>
  <w:endnote w:type="continuationSeparator" w:id="0">
    <w:p w14:paraId="5586F387" w14:textId="77777777" w:rsidR="00044220" w:rsidRDefault="00044220" w:rsidP="009A15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630158" w14:paraId="515FE869" w14:textId="77777777" w:rsidTr="00A0710C">
      <w:tc>
        <w:tcPr>
          <w:tcW w:w="8472" w:type="dxa"/>
        </w:tcPr>
        <w:p w14:paraId="5EC89DF0" w14:textId="567CEF4F" w:rsidR="00630158" w:rsidRDefault="00630158" w:rsidP="00A0710C">
          <w:pPr>
            <w:jc w:val="right"/>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10750F">
            <w:rPr>
              <w:i/>
              <w:noProof/>
              <w:sz w:val="18"/>
            </w:rPr>
            <w:t>O:\Legal Group\Child Care\Post 29 Nov 17\Drafting\Instruments for making in June 2018\Final instruments - Secretary - June 2018\Secretary's Amendment Rules (No. 1)\Secretary's Amendment Rules (No. 1) - 8 June 18.docx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C362ED">
            <w:rPr>
              <w:i/>
              <w:noProof/>
              <w:sz w:val="18"/>
            </w:rPr>
            <w:t>22/6/2018 10:47 AM</w:t>
          </w:r>
          <w:r w:rsidRPr="00ED79B6">
            <w:rPr>
              <w:i/>
              <w:sz w:val="18"/>
            </w:rPr>
            <w:fldChar w:fldCharType="end"/>
          </w:r>
        </w:p>
      </w:tc>
    </w:tr>
  </w:tbl>
  <w:p w14:paraId="6763F762" w14:textId="77777777" w:rsidR="00630158" w:rsidRPr="007500C8" w:rsidRDefault="00630158" w:rsidP="00A071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31CAB" w14:textId="77777777" w:rsidR="00630158" w:rsidRDefault="00630158" w:rsidP="00A0710C">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630158" w14:paraId="5BAA2AFC" w14:textId="77777777" w:rsidTr="00A0710C">
      <w:tc>
        <w:tcPr>
          <w:tcW w:w="8472" w:type="dxa"/>
        </w:tcPr>
        <w:p w14:paraId="054FA644" w14:textId="77777777" w:rsidR="00630158" w:rsidRDefault="00630158" w:rsidP="00A0710C">
          <w:pPr>
            <w:rPr>
              <w:sz w:val="18"/>
            </w:rPr>
          </w:pPr>
        </w:p>
      </w:tc>
    </w:tr>
  </w:tbl>
  <w:p w14:paraId="2A3FECCD" w14:textId="77777777" w:rsidR="00630158" w:rsidRPr="007500C8" w:rsidRDefault="00630158" w:rsidP="00A071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11A92" w14:textId="77777777" w:rsidR="00630158" w:rsidRPr="00ED79B6" w:rsidRDefault="00630158" w:rsidP="00A0710C">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01F8B" w14:textId="77777777" w:rsidR="00630158" w:rsidRPr="00E33C1C" w:rsidRDefault="00630158" w:rsidP="00A0710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30158" w14:paraId="3FDAB74B" w14:textId="77777777" w:rsidTr="00A0710C">
      <w:tc>
        <w:tcPr>
          <w:tcW w:w="709" w:type="dxa"/>
          <w:tcBorders>
            <w:top w:val="nil"/>
            <w:left w:val="nil"/>
            <w:bottom w:val="nil"/>
            <w:right w:val="nil"/>
          </w:tcBorders>
        </w:tcPr>
        <w:p w14:paraId="0E16E174" w14:textId="77777777" w:rsidR="00630158" w:rsidRDefault="00630158" w:rsidP="00A0710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1ED3DD55" w14:textId="73C4B128" w:rsidR="00630158" w:rsidRDefault="00630158" w:rsidP="00A0710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0750F">
            <w:rPr>
              <w:b/>
              <w:bCs/>
              <w:i/>
              <w:sz w:val="18"/>
              <w:lang w:val="en-US"/>
            </w:rPr>
            <w:t>Error! Unknown document property name.</w:t>
          </w:r>
          <w:r w:rsidRPr="007A1328">
            <w:rPr>
              <w:i/>
              <w:sz w:val="18"/>
            </w:rPr>
            <w:fldChar w:fldCharType="end"/>
          </w:r>
        </w:p>
      </w:tc>
      <w:tc>
        <w:tcPr>
          <w:tcW w:w="1383" w:type="dxa"/>
          <w:tcBorders>
            <w:top w:val="nil"/>
            <w:left w:val="nil"/>
            <w:bottom w:val="nil"/>
            <w:right w:val="nil"/>
          </w:tcBorders>
        </w:tcPr>
        <w:p w14:paraId="40DED694" w14:textId="77777777" w:rsidR="00630158" w:rsidRDefault="00630158" w:rsidP="00A0710C">
          <w:pPr>
            <w:spacing w:line="0" w:lineRule="atLeast"/>
            <w:jc w:val="right"/>
            <w:rPr>
              <w:sz w:val="18"/>
            </w:rPr>
          </w:pPr>
        </w:p>
      </w:tc>
    </w:tr>
    <w:tr w:rsidR="00630158" w14:paraId="2B992175" w14:textId="77777777" w:rsidTr="00A07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4B695AF" w14:textId="5528ADA9" w:rsidR="00630158" w:rsidRDefault="00630158" w:rsidP="00A0710C">
          <w:pPr>
            <w:jc w:val="right"/>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10750F">
            <w:rPr>
              <w:i/>
              <w:noProof/>
              <w:sz w:val="18"/>
            </w:rPr>
            <w:t>O:\Legal Group\Child Care\Post 29 Nov 17\Drafting\Instruments for making in June 2018\Final instruments - Secretary - June 2018\Secretary's Amendment Rules (No. 1)\Secretary's Amendment Rules (No. 1) - 8 June 18.docx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C362ED">
            <w:rPr>
              <w:i/>
              <w:noProof/>
              <w:sz w:val="18"/>
            </w:rPr>
            <w:t>22/6/2018 10:47 AM</w:t>
          </w:r>
          <w:r w:rsidRPr="00ED79B6">
            <w:rPr>
              <w:i/>
              <w:sz w:val="18"/>
            </w:rPr>
            <w:fldChar w:fldCharType="end"/>
          </w:r>
        </w:p>
      </w:tc>
    </w:tr>
  </w:tbl>
  <w:p w14:paraId="2CA558E7" w14:textId="77777777" w:rsidR="00630158" w:rsidRPr="00ED79B6" w:rsidRDefault="00630158" w:rsidP="00A0710C">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0CE5F" w14:textId="77777777" w:rsidR="00630158" w:rsidRPr="00E33C1C" w:rsidRDefault="00630158" w:rsidP="00A0710C">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630158" w14:paraId="3530618F" w14:textId="77777777" w:rsidTr="00A0710C">
      <w:tc>
        <w:tcPr>
          <w:tcW w:w="1383" w:type="dxa"/>
          <w:tcBorders>
            <w:top w:val="nil"/>
            <w:left w:val="nil"/>
            <w:bottom w:val="nil"/>
            <w:right w:val="nil"/>
          </w:tcBorders>
        </w:tcPr>
        <w:p w14:paraId="01C9E6E3" w14:textId="77777777" w:rsidR="00630158" w:rsidRDefault="00630158" w:rsidP="00A0710C">
          <w:pPr>
            <w:spacing w:line="0" w:lineRule="atLeast"/>
            <w:rPr>
              <w:sz w:val="18"/>
            </w:rPr>
          </w:pPr>
        </w:p>
      </w:tc>
      <w:tc>
        <w:tcPr>
          <w:tcW w:w="6380" w:type="dxa"/>
          <w:tcBorders>
            <w:top w:val="nil"/>
            <w:left w:val="nil"/>
            <w:bottom w:val="nil"/>
            <w:right w:val="nil"/>
          </w:tcBorders>
        </w:tcPr>
        <w:p w14:paraId="39AB33CF" w14:textId="3F8F88B2" w:rsidR="00630158" w:rsidRPr="009A15B9" w:rsidRDefault="00630158" w:rsidP="00C60A1B">
          <w:pPr>
            <w:spacing w:line="0" w:lineRule="atLeast"/>
            <w:jc w:val="center"/>
            <w:rPr>
              <w:i/>
              <w:sz w:val="18"/>
            </w:rPr>
          </w:pPr>
          <w:r w:rsidRPr="009A15B9">
            <w:rPr>
              <w:i/>
            </w:rPr>
            <w:t xml:space="preserve">Child Care Subsidy </w:t>
          </w:r>
          <w:r w:rsidR="00C60A1B">
            <w:rPr>
              <w:i/>
            </w:rPr>
            <w:t>Secretary’s</w:t>
          </w:r>
          <w:r w:rsidRPr="009A15B9">
            <w:rPr>
              <w:i/>
            </w:rPr>
            <w:t xml:space="preserve"> </w:t>
          </w:r>
          <w:r>
            <w:rPr>
              <w:i/>
            </w:rPr>
            <w:t xml:space="preserve">Amendment Rules (No. </w:t>
          </w:r>
          <w:r w:rsidR="00C60A1B">
            <w:rPr>
              <w:i/>
            </w:rPr>
            <w:t>1</w:t>
          </w:r>
          <w:r w:rsidRPr="009A15B9">
            <w:rPr>
              <w:i/>
            </w:rPr>
            <w:t>) 2018</w:t>
          </w:r>
        </w:p>
      </w:tc>
      <w:tc>
        <w:tcPr>
          <w:tcW w:w="709" w:type="dxa"/>
          <w:tcBorders>
            <w:top w:val="nil"/>
            <w:left w:val="nil"/>
            <w:bottom w:val="nil"/>
            <w:right w:val="nil"/>
          </w:tcBorders>
        </w:tcPr>
        <w:p w14:paraId="77EF5F85" w14:textId="2E051B8D" w:rsidR="00630158" w:rsidRDefault="00630158" w:rsidP="00A0710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362ED">
            <w:rPr>
              <w:i/>
              <w:noProof/>
              <w:sz w:val="18"/>
            </w:rPr>
            <w:t>3</w:t>
          </w:r>
          <w:r w:rsidRPr="00ED79B6">
            <w:rPr>
              <w:i/>
              <w:sz w:val="18"/>
            </w:rPr>
            <w:fldChar w:fldCharType="end"/>
          </w:r>
        </w:p>
      </w:tc>
    </w:tr>
    <w:tr w:rsidR="00630158" w14:paraId="67578454" w14:textId="77777777" w:rsidTr="00A07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C1B88B0" w14:textId="77777777" w:rsidR="00630158" w:rsidRDefault="00630158" w:rsidP="00A0710C">
          <w:pPr>
            <w:rPr>
              <w:sz w:val="18"/>
            </w:rPr>
          </w:pPr>
        </w:p>
      </w:tc>
    </w:tr>
  </w:tbl>
  <w:p w14:paraId="237C73CB" w14:textId="77777777" w:rsidR="00630158" w:rsidRPr="00ED79B6" w:rsidRDefault="00630158" w:rsidP="00A0710C">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57AC6" w14:textId="77777777" w:rsidR="00044220" w:rsidRDefault="00044220" w:rsidP="009A15B9">
      <w:pPr>
        <w:spacing w:line="240" w:lineRule="auto"/>
      </w:pPr>
      <w:r>
        <w:separator/>
      </w:r>
    </w:p>
  </w:footnote>
  <w:footnote w:type="continuationSeparator" w:id="0">
    <w:p w14:paraId="6B335B8D" w14:textId="77777777" w:rsidR="00044220" w:rsidRDefault="00044220" w:rsidP="009A15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A65A4" w14:textId="77777777" w:rsidR="00630158" w:rsidRPr="005F1388" w:rsidRDefault="00630158" w:rsidP="00A0710C">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074E7" w14:textId="77777777" w:rsidR="00630158" w:rsidRPr="005F1388" w:rsidRDefault="00630158" w:rsidP="00A0710C">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01308" w14:textId="77777777" w:rsidR="00630158" w:rsidRPr="005F1388" w:rsidRDefault="00630158" w:rsidP="00A0710C">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1A490" w14:textId="77777777" w:rsidR="00630158" w:rsidRPr="00ED79B6" w:rsidRDefault="00630158" w:rsidP="00A0710C">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17780" w14:textId="77777777" w:rsidR="00630158" w:rsidRPr="00ED79B6" w:rsidRDefault="00630158" w:rsidP="00A071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4BCCC" w14:textId="77777777" w:rsidR="00630158" w:rsidRPr="00ED79B6" w:rsidRDefault="00630158" w:rsidP="00A0710C">
    <w:pPr>
      <w:pStyle w:val="Header"/>
      <w:tabs>
        <w:tab w:val="clear" w:pos="4150"/>
        <w:tab w:val="clear" w:pos="8307"/>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810DC"/>
    <w:multiLevelType w:val="hybridMultilevel"/>
    <w:tmpl w:val="2744AF32"/>
    <w:lvl w:ilvl="0" w:tplc="82987748">
      <w:start w:val="2"/>
      <w:numFmt w:val="decimal"/>
      <w:lvlText w:val="(%1)"/>
      <w:lvlJc w:val="left"/>
      <w:pPr>
        <w:ind w:left="1140" w:hanging="39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7695E2E"/>
    <w:multiLevelType w:val="hybridMultilevel"/>
    <w:tmpl w:val="05BAFDD2"/>
    <w:lvl w:ilvl="0" w:tplc="AC1AFADA">
      <w:start w:val="1"/>
      <w:numFmt w:val="decimal"/>
      <w:lvlText w:val="(%1)"/>
      <w:lvlJc w:val="left"/>
      <w:pPr>
        <w:ind w:left="1380" w:hanging="10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5612DF5"/>
    <w:multiLevelType w:val="hybridMultilevel"/>
    <w:tmpl w:val="E566120E"/>
    <w:lvl w:ilvl="0" w:tplc="DA46702C">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3" w15:restartNumberingAfterBreak="0">
    <w:nsid w:val="25E92774"/>
    <w:multiLevelType w:val="hybridMultilevel"/>
    <w:tmpl w:val="D33893CC"/>
    <w:lvl w:ilvl="0" w:tplc="AFDC16EC">
      <w:start w:val="1"/>
      <w:numFmt w:val="decimal"/>
      <w:lvlText w:val="(%1)"/>
      <w:lvlJc w:val="left"/>
      <w:pPr>
        <w:ind w:left="1380" w:hanging="10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A6F1FEF"/>
    <w:multiLevelType w:val="hybridMultilevel"/>
    <w:tmpl w:val="F84C2F76"/>
    <w:lvl w:ilvl="0" w:tplc="DC8476A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AB82219"/>
    <w:multiLevelType w:val="hybridMultilevel"/>
    <w:tmpl w:val="5D9C8492"/>
    <w:lvl w:ilvl="0" w:tplc="540EFE52">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6" w15:restartNumberingAfterBreak="0">
    <w:nsid w:val="2E425C40"/>
    <w:multiLevelType w:val="hybridMultilevel"/>
    <w:tmpl w:val="A92C8D10"/>
    <w:lvl w:ilvl="0" w:tplc="21A8B2A2">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7" w15:restartNumberingAfterBreak="0">
    <w:nsid w:val="3FE14B26"/>
    <w:multiLevelType w:val="hybridMultilevel"/>
    <w:tmpl w:val="9E5472DC"/>
    <w:lvl w:ilvl="0" w:tplc="7612F3F4">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8" w15:restartNumberingAfterBreak="0">
    <w:nsid w:val="46F44FCA"/>
    <w:multiLevelType w:val="hybridMultilevel"/>
    <w:tmpl w:val="66206996"/>
    <w:lvl w:ilvl="0" w:tplc="438A8A6A">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9" w15:restartNumberingAfterBreak="0">
    <w:nsid w:val="4BE96BEA"/>
    <w:multiLevelType w:val="hybridMultilevel"/>
    <w:tmpl w:val="0004F11A"/>
    <w:lvl w:ilvl="0" w:tplc="397C9596">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0" w15:restartNumberingAfterBreak="0">
    <w:nsid w:val="54FD2F4E"/>
    <w:multiLevelType w:val="hybridMultilevel"/>
    <w:tmpl w:val="2F180FDA"/>
    <w:lvl w:ilvl="0" w:tplc="37C4BD20">
      <w:start w:val="1"/>
      <w:numFmt w:val="decimal"/>
      <w:lvlText w:val="(%1)"/>
      <w:lvlJc w:val="left"/>
      <w:pPr>
        <w:ind w:left="1110" w:hanging="36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1" w15:restartNumberingAfterBreak="0">
    <w:nsid w:val="592D5514"/>
    <w:multiLevelType w:val="hybridMultilevel"/>
    <w:tmpl w:val="C8D63DBE"/>
    <w:lvl w:ilvl="0" w:tplc="E68409C2">
      <w:start w:val="1"/>
      <w:numFmt w:val="decimal"/>
      <w:lvlText w:val="(%1)"/>
      <w:lvlJc w:val="lef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12" w15:restartNumberingAfterBreak="0">
    <w:nsid w:val="7198296C"/>
    <w:multiLevelType w:val="hybridMultilevel"/>
    <w:tmpl w:val="22347A38"/>
    <w:lvl w:ilvl="0" w:tplc="58C85638">
      <w:start w:val="1"/>
      <w:numFmt w:val="decimal"/>
      <w:lvlText w:val="(%1)"/>
      <w:lvlJc w:val="left"/>
      <w:pPr>
        <w:ind w:left="1140" w:hanging="39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3" w15:restartNumberingAfterBreak="0">
    <w:nsid w:val="72A8577F"/>
    <w:multiLevelType w:val="hybridMultilevel"/>
    <w:tmpl w:val="E6922ACE"/>
    <w:lvl w:ilvl="0" w:tplc="A100188A">
      <w:start w:val="1"/>
      <w:numFmt w:val="upp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4" w15:restartNumberingAfterBreak="0">
    <w:nsid w:val="757962D7"/>
    <w:multiLevelType w:val="hybridMultilevel"/>
    <w:tmpl w:val="BCF4755E"/>
    <w:lvl w:ilvl="0" w:tplc="1E94552A">
      <w:start w:val="2"/>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7C7A2701"/>
    <w:multiLevelType w:val="hybridMultilevel"/>
    <w:tmpl w:val="2448345A"/>
    <w:lvl w:ilvl="0" w:tplc="F23EB7D0">
      <w:start w:val="1"/>
      <w:numFmt w:val="decimal"/>
      <w:lvlText w:val="(%1)"/>
      <w:lvlJc w:val="left"/>
      <w:pPr>
        <w:ind w:left="1380" w:hanging="10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5"/>
  </w:num>
  <w:num w:numId="3">
    <w:abstractNumId w:val="4"/>
  </w:num>
  <w:num w:numId="4">
    <w:abstractNumId w:val="14"/>
  </w:num>
  <w:num w:numId="5">
    <w:abstractNumId w:val="0"/>
  </w:num>
  <w:num w:numId="6">
    <w:abstractNumId w:val="6"/>
  </w:num>
  <w:num w:numId="7">
    <w:abstractNumId w:val="11"/>
  </w:num>
  <w:num w:numId="8">
    <w:abstractNumId w:val="7"/>
  </w:num>
  <w:num w:numId="9">
    <w:abstractNumId w:val="10"/>
  </w:num>
  <w:num w:numId="10">
    <w:abstractNumId w:val="2"/>
  </w:num>
  <w:num w:numId="11">
    <w:abstractNumId w:val="1"/>
  </w:num>
  <w:num w:numId="12">
    <w:abstractNumId w:val="12"/>
  </w:num>
  <w:num w:numId="13">
    <w:abstractNumId w:val="15"/>
  </w:num>
  <w:num w:numId="14">
    <w:abstractNumId w:val="13"/>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US" w:vendorID="64" w:dllVersion="131078" w:nlCheck="1" w:checkStyle="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5B9"/>
    <w:rsid w:val="000025B3"/>
    <w:rsid w:val="000113FF"/>
    <w:rsid w:val="00012BB6"/>
    <w:rsid w:val="00032047"/>
    <w:rsid w:val="0004070A"/>
    <w:rsid w:val="000413BE"/>
    <w:rsid w:val="00042926"/>
    <w:rsid w:val="00044220"/>
    <w:rsid w:val="00044E07"/>
    <w:rsid w:val="00046147"/>
    <w:rsid w:val="00055C71"/>
    <w:rsid w:val="0005616A"/>
    <w:rsid w:val="0006130D"/>
    <w:rsid w:val="0006636F"/>
    <w:rsid w:val="00066D58"/>
    <w:rsid w:val="0007576A"/>
    <w:rsid w:val="000821F6"/>
    <w:rsid w:val="000A6BE6"/>
    <w:rsid w:val="000B7964"/>
    <w:rsid w:val="000C7CA8"/>
    <w:rsid w:val="000C7DC8"/>
    <w:rsid w:val="000D0024"/>
    <w:rsid w:val="000D1440"/>
    <w:rsid w:val="000D7DF0"/>
    <w:rsid w:val="001032E9"/>
    <w:rsid w:val="001052F6"/>
    <w:rsid w:val="00105E5A"/>
    <w:rsid w:val="0010750F"/>
    <w:rsid w:val="00116136"/>
    <w:rsid w:val="001415D6"/>
    <w:rsid w:val="00153BA0"/>
    <w:rsid w:val="0017083D"/>
    <w:rsid w:val="00173AFA"/>
    <w:rsid w:val="00175390"/>
    <w:rsid w:val="0018186E"/>
    <w:rsid w:val="00183E6A"/>
    <w:rsid w:val="001B54DB"/>
    <w:rsid w:val="001B5FEE"/>
    <w:rsid w:val="001C1F0A"/>
    <w:rsid w:val="001C6E90"/>
    <w:rsid w:val="001E6FD0"/>
    <w:rsid w:val="001E72E9"/>
    <w:rsid w:val="00202498"/>
    <w:rsid w:val="002127A6"/>
    <w:rsid w:val="00217C41"/>
    <w:rsid w:val="002252A0"/>
    <w:rsid w:val="00225DF8"/>
    <w:rsid w:val="00237104"/>
    <w:rsid w:val="002636D4"/>
    <w:rsid w:val="002700C3"/>
    <w:rsid w:val="002705CF"/>
    <w:rsid w:val="00291569"/>
    <w:rsid w:val="002956B6"/>
    <w:rsid w:val="002A267D"/>
    <w:rsid w:val="002A5AC2"/>
    <w:rsid w:val="002B2C22"/>
    <w:rsid w:val="002B4570"/>
    <w:rsid w:val="002C1C81"/>
    <w:rsid w:val="002C34E0"/>
    <w:rsid w:val="002D6E2F"/>
    <w:rsid w:val="002E00F1"/>
    <w:rsid w:val="002E19E4"/>
    <w:rsid w:val="002E7CE8"/>
    <w:rsid w:val="00303D25"/>
    <w:rsid w:val="00304CC4"/>
    <w:rsid w:val="003121A0"/>
    <w:rsid w:val="0032071E"/>
    <w:rsid w:val="00332C56"/>
    <w:rsid w:val="0033432C"/>
    <w:rsid w:val="003428BA"/>
    <w:rsid w:val="00343350"/>
    <w:rsid w:val="003527A6"/>
    <w:rsid w:val="00355A2D"/>
    <w:rsid w:val="00386BF6"/>
    <w:rsid w:val="00392DEF"/>
    <w:rsid w:val="003934C7"/>
    <w:rsid w:val="003B3396"/>
    <w:rsid w:val="003D10E6"/>
    <w:rsid w:val="003D4F27"/>
    <w:rsid w:val="003E1BDE"/>
    <w:rsid w:val="003F527C"/>
    <w:rsid w:val="00400EEE"/>
    <w:rsid w:val="004044AC"/>
    <w:rsid w:val="004069F6"/>
    <w:rsid w:val="00411B90"/>
    <w:rsid w:val="004135D5"/>
    <w:rsid w:val="00426AC3"/>
    <w:rsid w:val="00427E63"/>
    <w:rsid w:val="004369B2"/>
    <w:rsid w:val="00442DC5"/>
    <w:rsid w:val="00443DA3"/>
    <w:rsid w:val="00446036"/>
    <w:rsid w:val="004704B3"/>
    <w:rsid w:val="004763A0"/>
    <w:rsid w:val="004A06F5"/>
    <w:rsid w:val="004A19F0"/>
    <w:rsid w:val="004A764E"/>
    <w:rsid w:val="004A7818"/>
    <w:rsid w:val="004B5D34"/>
    <w:rsid w:val="004C0DCE"/>
    <w:rsid w:val="004C60E7"/>
    <w:rsid w:val="004C7413"/>
    <w:rsid w:val="004C74E6"/>
    <w:rsid w:val="004F205E"/>
    <w:rsid w:val="004F37D2"/>
    <w:rsid w:val="00500F5F"/>
    <w:rsid w:val="0050621E"/>
    <w:rsid w:val="00514E16"/>
    <w:rsid w:val="00522018"/>
    <w:rsid w:val="00535EF9"/>
    <w:rsid w:val="00536028"/>
    <w:rsid w:val="00536CE1"/>
    <w:rsid w:val="005666A1"/>
    <w:rsid w:val="00571D0E"/>
    <w:rsid w:val="00586521"/>
    <w:rsid w:val="00596AC6"/>
    <w:rsid w:val="005B159D"/>
    <w:rsid w:val="005B1829"/>
    <w:rsid w:val="005B2638"/>
    <w:rsid w:val="005C27D4"/>
    <w:rsid w:val="005D17F5"/>
    <w:rsid w:val="005D5A6F"/>
    <w:rsid w:val="005D6AB4"/>
    <w:rsid w:val="005D7246"/>
    <w:rsid w:val="005F224D"/>
    <w:rsid w:val="005F5EC1"/>
    <w:rsid w:val="00603862"/>
    <w:rsid w:val="0060458A"/>
    <w:rsid w:val="00604A9B"/>
    <w:rsid w:val="00630158"/>
    <w:rsid w:val="00634937"/>
    <w:rsid w:val="0064269E"/>
    <w:rsid w:val="00657BF7"/>
    <w:rsid w:val="00672F9A"/>
    <w:rsid w:val="00673C9F"/>
    <w:rsid w:val="00682934"/>
    <w:rsid w:val="00695C45"/>
    <w:rsid w:val="006963F5"/>
    <w:rsid w:val="00696BE1"/>
    <w:rsid w:val="006A1131"/>
    <w:rsid w:val="006B4438"/>
    <w:rsid w:val="006C56D1"/>
    <w:rsid w:val="006E2447"/>
    <w:rsid w:val="006E2844"/>
    <w:rsid w:val="006F32F9"/>
    <w:rsid w:val="007173DD"/>
    <w:rsid w:val="0074457C"/>
    <w:rsid w:val="00747F9F"/>
    <w:rsid w:val="0075470C"/>
    <w:rsid w:val="007549A6"/>
    <w:rsid w:val="00761209"/>
    <w:rsid w:val="00786849"/>
    <w:rsid w:val="00787AAD"/>
    <w:rsid w:val="00791D8C"/>
    <w:rsid w:val="00797792"/>
    <w:rsid w:val="007A2637"/>
    <w:rsid w:val="007C3BF7"/>
    <w:rsid w:val="007C58E8"/>
    <w:rsid w:val="007C5C0C"/>
    <w:rsid w:val="007D5F00"/>
    <w:rsid w:val="007E2153"/>
    <w:rsid w:val="007F431B"/>
    <w:rsid w:val="007F5082"/>
    <w:rsid w:val="007F7758"/>
    <w:rsid w:val="008024D3"/>
    <w:rsid w:val="008108CB"/>
    <w:rsid w:val="008166E3"/>
    <w:rsid w:val="0082439E"/>
    <w:rsid w:val="0082732E"/>
    <w:rsid w:val="00841F19"/>
    <w:rsid w:val="00845F26"/>
    <w:rsid w:val="00846316"/>
    <w:rsid w:val="00846F6F"/>
    <w:rsid w:val="00850DD9"/>
    <w:rsid w:val="00851678"/>
    <w:rsid w:val="00857615"/>
    <w:rsid w:val="00865725"/>
    <w:rsid w:val="00867B6B"/>
    <w:rsid w:val="00885B95"/>
    <w:rsid w:val="00887F72"/>
    <w:rsid w:val="008915D6"/>
    <w:rsid w:val="00891A64"/>
    <w:rsid w:val="0089313E"/>
    <w:rsid w:val="008A03F1"/>
    <w:rsid w:val="008B752F"/>
    <w:rsid w:val="008C580A"/>
    <w:rsid w:val="008E4CC0"/>
    <w:rsid w:val="008F3121"/>
    <w:rsid w:val="009015CD"/>
    <w:rsid w:val="009102D4"/>
    <w:rsid w:val="0093128A"/>
    <w:rsid w:val="0093513C"/>
    <w:rsid w:val="0095160B"/>
    <w:rsid w:val="00955F01"/>
    <w:rsid w:val="009576D5"/>
    <w:rsid w:val="0096162D"/>
    <w:rsid w:val="009623FD"/>
    <w:rsid w:val="00965EBC"/>
    <w:rsid w:val="009717E3"/>
    <w:rsid w:val="00980369"/>
    <w:rsid w:val="009823B8"/>
    <w:rsid w:val="0098245D"/>
    <w:rsid w:val="0099380F"/>
    <w:rsid w:val="009A15B9"/>
    <w:rsid w:val="009A7029"/>
    <w:rsid w:val="009B1551"/>
    <w:rsid w:val="009B2D7D"/>
    <w:rsid w:val="009D2508"/>
    <w:rsid w:val="009D6B90"/>
    <w:rsid w:val="009E59E5"/>
    <w:rsid w:val="009E70B8"/>
    <w:rsid w:val="009E7D6B"/>
    <w:rsid w:val="009F336B"/>
    <w:rsid w:val="009F7653"/>
    <w:rsid w:val="00A0710C"/>
    <w:rsid w:val="00A147A6"/>
    <w:rsid w:val="00A26AA7"/>
    <w:rsid w:val="00A352CD"/>
    <w:rsid w:val="00A62A0A"/>
    <w:rsid w:val="00A63925"/>
    <w:rsid w:val="00A70E0B"/>
    <w:rsid w:val="00A718AE"/>
    <w:rsid w:val="00A72B62"/>
    <w:rsid w:val="00A81D15"/>
    <w:rsid w:val="00A83089"/>
    <w:rsid w:val="00A9144C"/>
    <w:rsid w:val="00A95429"/>
    <w:rsid w:val="00A96139"/>
    <w:rsid w:val="00AA0771"/>
    <w:rsid w:val="00AC6832"/>
    <w:rsid w:val="00AE356B"/>
    <w:rsid w:val="00AE41F6"/>
    <w:rsid w:val="00B34946"/>
    <w:rsid w:val="00B42AE6"/>
    <w:rsid w:val="00B454EF"/>
    <w:rsid w:val="00B4725C"/>
    <w:rsid w:val="00B52E98"/>
    <w:rsid w:val="00B53D30"/>
    <w:rsid w:val="00B60522"/>
    <w:rsid w:val="00B733DB"/>
    <w:rsid w:val="00BA2CB0"/>
    <w:rsid w:val="00BE275A"/>
    <w:rsid w:val="00BF27AE"/>
    <w:rsid w:val="00BF4713"/>
    <w:rsid w:val="00BF64E2"/>
    <w:rsid w:val="00C0261D"/>
    <w:rsid w:val="00C059BD"/>
    <w:rsid w:val="00C13A33"/>
    <w:rsid w:val="00C31A7E"/>
    <w:rsid w:val="00C362ED"/>
    <w:rsid w:val="00C41F41"/>
    <w:rsid w:val="00C43D1E"/>
    <w:rsid w:val="00C571CD"/>
    <w:rsid w:val="00C60510"/>
    <w:rsid w:val="00C60A1B"/>
    <w:rsid w:val="00C702CA"/>
    <w:rsid w:val="00C727EF"/>
    <w:rsid w:val="00C74753"/>
    <w:rsid w:val="00C84ADD"/>
    <w:rsid w:val="00C87272"/>
    <w:rsid w:val="00C91B05"/>
    <w:rsid w:val="00C96F41"/>
    <w:rsid w:val="00CA3BDF"/>
    <w:rsid w:val="00CB43B5"/>
    <w:rsid w:val="00CC4D25"/>
    <w:rsid w:val="00CE26C0"/>
    <w:rsid w:val="00CE4FA0"/>
    <w:rsid w:val="00CE762C"/>
    <w:rsid w:val="00D00D15"/>
    <w:rsid w:val="00D046C5"/>
    <w:rsid w:val="00D07FC1"/>
    <w:rsid w:val="00D109E6"/>
    <w:rsid w:val="00D12D0F"/>
    <w:rsid w:val="00D215AF"/>
    <w:rsid w:val="00D25DA5"/>
    <w:rsid w:val="00D405CE"/>
    <w:rsid w:val="00D43270"/>
    <w:rsid w:val="00D50C7C"/>
    <w:rsid w:val="00D52689"/>
    <w:rsid w:val="00D547AC"/>
    <w:rsid w:val="00D564CA"/>
    <w:rsid w:val="00D612AE"/>
    <w:rsid w:val="00D746D0"/>
    <w:rsid w:val="00D77440"/>
    <w:rsid w:val="00D80382"/>
    <w:rsid w:val="00D848EE"/>
    <w:rsid w:val="00D92B39"/>
    <w:rsid w:val="00DD684F"/>
    <w:rsid w:val="00DE6D41"/>
    <w:rsid w:val="00DF0E3D"/>
    <w:rsid w:val="00DF1C83"/>
    <w:rsid w:val="00E05A3D"/>
    <w:rsid w:val="00E1017B"/>
    <w:rsid w:val="00E13899"/>
    <w:rsid w:val="00E37342"/>
    <w:rsid w:val="00E44FBF"/>
    <w:rsid w:val="00E515CA"/>
    <w:rsid w:val="00E52E4D"/>
    <w:rsid w:val="00E5337C"/>
    <w:rsid w:val="00E54B0A"/>
    <w:rsid w:val="00E54B5B"/>
    <w:rsid w:val="00E64CB8"/>
    <w:rsid w:val="00E762C4"/>
    <w:rsid w:val="00E86C26"/>
    <w:rsid w:val="00E9342C"/>
    <w:rsid w:val="00EA0830"/>
    <w:rsid w:val="00EB3EB0"/>
    <w:rsid w:val="00EB6DA6"/>
    <w:rsid w:val="00EC040B"/>
    <w:rsid w:val="00EE62BD"/>
    <w:rsid w:val="00EE6DA9"/>
    <w:rsid w:val="00EF0916"/>
    <w:rsid w:val="00F01B38"/>
    <w:rsid w:val="00F12EFD"/>
    <w:rsid w:val="00F1763E"/>
    <w:rsid w:val="00F26642"/>
    <w:rsid w:val="00F34191"/>
    <w:rsid w:val="00F35172"/>
    <w:rsid w:val="00F36C0E"/>
    <w:rsid w:val="00F4799D"/>
    <w:rsid w:val="00F53935"/>
    <w:rsid w:val="00F56FDF"/>
    <w:rsid w:val="00F576BE"/>
    <w:rsid w:val="00F61864"/>
    <w:rsid w:val="00F649B1"/>
    <w:rsid w:val="00F66428"/>
    <w:rsid w:val="00F66769"/>
    <w:rsid w:val="00F71737"/>
    <w:rsid w:val="00F72250"/>
    <w:rsid w:val="00F732DF"/>
    <w:rsid w:val="00F767F0"/>
    <w:rsid w:val="00F83FF8"/>
    <w:rsid w:val="00FA4431"/>
    <w:rsid w:val="00FD7DF6"/>
    <w:rsid w:val="00FE0020"/>
    <w:rsid w:val="00FE0CB5"/>
    <w:rsid w:val="00FE15A9"/>
    <w:rsid w:val="00FE2E2F"/>
    <w:rsid w:val="00FE797F"/>
    <w:rsid w:val="00FF75F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726CB9A"/>
  <w15:docId w15:val="{E8CEAFC4-FC85-4E0A-A29D-2F728CCA9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A15B9"/>
    <w:pPr>
      <w:spacing w:after="0" w:line="260" w:lineRule="atLeast"/>
    </w:pPr>
    <w:rPr>
      <w:rFonts w:ascii="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ortT">
    <w:name w:val="ShortT"/>
    <w:basedOn w:val="Normal"/>
    <w:next w:val="Normal"/>
    <w:qFormat/>
    <w:rsid w:val="009A15B9"/>
    <w:pPr>
      <w:spacing w:line="240" w:lineRule="auto"/>
    </w:pPr>
    <w:rPr>
      <w:rFonts w:eastAsia="Times New Roman" w:cs="Times New Roman"/>
      <w:b/>
      <w:sz w:val="40"/>
      <w:lang w:eastAsia="en-AU"/>
    </w:rPr>
  </w:style>
  <w:style w:type="paragraph" w:customStyle="1" w:styleId="ActHead2">
    <w:name w:val="ActHead 2"/>
    <w:aliases w:val="p"/>
    <w:basedOn w:val="Normal"/>
    <w:next w:val="Normal"/>
    <w:qFormat/>
    <w:rsid w:val="009A15B9"/>
    <w:pPr>
      <w:keepNext/>
      <w:keepLines/>
      <w:spacing w:before="280" w:line="240" w:lineRule="auto"/>
      <w:ind w:left="1134" w:hanging="1134"/>
      <w:outlineLvl w:val="1"/>
    </w:pPr>
    <w:rPr>
      <w:rFonts w:eastAsia="Times New Roman" w:cs="Times New Roman"/>
      <w:b/>
      <w:kern w:val="28"/>
      <w:sz w:val="32"/>
      <w:lang w:eastAsia="en-AU"/>
    </w:rPr>
  </w:style>
  <w:style w:type="paragraph" w:customStyle="1" w:styleId="ActHead5">
    <w:name w:val="ActHead 5"/>
    <w:aliases w:val="s"/>
    <w:basedOn w:val="Normal"/>
    <w:next w:val="subsection"/>
    <w:qFormat/>
    <w:rsid w:val="009A15B9"/>
    <w:pPr>
      <w:keepNext/>
      <w:keepLines/>
      <w:spacing w:before="280" w:line="240" w:lineRule="auto"/>
      <w:ind w:left="1134" w:hanging="1134"/>
      <w:outlineLvl w:val="4"/>
    </w:pPr>
    <w:rPr>
      <w:rFonts w:eastAsia="Times New Roman" w:cs="Times New Roman"/>
      <w:b/>
      <w:kern w:val="28"/>
      <w:sz w:val="24"/>
      <w:lang w:eastAsia="en-AU"/>
    </w:rPr>
  </w:style>
  <w:style w:type="character" w:customStyle="1" w:styleId="CharChapNo">
    <w:name w:val="CharChapNo"/>
    <w:basedOn w:val="DefaultParagraphFont"/>
    <w:qFormat/>
    <w:rsid w:val="009A15B9"/>
  </w:style>
  <w:style w:type="character" w:customStyle="1" w:styleId="CharChapText">
    <w:name w:val="CharChapText"/>
    <w:basedOn w:val="DefaultParagraphFont"/>
    <w:qFormat/>
    <w:rsid w:val="009A15B9"/>
  </w:style>
  <w:style w:type="character" w:customStyle="1" w:styleId="CharDivNo">
    <w:name w:val="CharDivNo"/>
    <w:basedOn w:val="DefaultParagraphFont"/>
    <w:qFormat/>
    <w:rsid w:val="009A15B9"/>
  </w:style>
  <w:style w:type="character" w:customStyle="1" w:styleId="CharDivText">
    <w:name w:val="CharDivText"/>
    <w:basedOn w:val="DefaultParagraphFont"/>
    <w:qFormat/>
    <w:rsid w:val="009A15B9"/>
  </w:style>
  <w:style w:type="character" w:customStyle="1" w:styleId="CharPartNo">
    <w:name w:val="CharPartNo"/>
    <w:basedOn w:val="DefaultParagraphFont"/>
    <w:qFormat/>
    <w:rsid w:val="009A15B9"/>
  </w:style>
  <w:style w:type="character" w:customStyle="1" w:styleId="CharPartText">
    <w:name w:val="CharPartText"/>
    <w:basedOn w:val="DefaultParagraphFont"/>
    <w:qFormat/>
    <w:rsid w:val="009A15B9"/>
  </w:style>
  <w:style w:type="character" w:customStyle="1" w:styleId="CharSectno">
    <w:name w:val="CharSectno"/>
    <w:basedOn w:val="DefaultParagraphFont"/>
    <w:qFormat/>
    <w:rsid w:val="009A15B9"/>
  </w:style>
  <w:style w:type="paragraph" w:customStyle="1" w:styleId="subsection">
    <w:name w:val="subsection"/>
    <w:aliases w:val="ss,Subsection"/>
    <w:basedOn w:val="Normal"/>
    <w:link w:val="subsectionChar"/>
    <w:rsid w:val="009A15B9"/>
    <w:pPr>
      <w:tabs>
        <w:tab w:val="right" w:pos="1021"/>
      </w:tabs>
      <w:spacing w:before="180" w:line="240" w:lineRule="auto"/>
      <w:ind w:left="1134" w:hanging="1134"/>
    </w:pPr>
    <w:rPr>
      <w:rFonts w:eastAsia="Times New Roman" w:cs="Times New Roman"/>
      <w:lang w:eastAsia="en-AU"/>
    </w:rPr>
  </w:style>
  <w:style w:type="paragraph" w:customStyle="1" w:styleId="Definition">
    <w:name w:val="Definition"/>
    <w:aliases w:val="dd"/>
    <w:basedOn w:val="Normal"/>
    <w:rsid w:val="009A15B9"/>
    <w:pPr>
      <w:spacing w:before="180" w:line="240" w:lineRule="auto"/>
      <w:ind w:left="1134"/>
    </w:pPr>
    <w:rPr>
      <w:rFonts w:eastAsia="Times New Roman" w:cs="Times New Roman"/>
      <w:lang w:eastAsia="en-AU"/>
    </w:rPr>
  </w:style>
  <w:style w:type="paragraph" w:styleId="Header">
    <w:name w:val="header"/>
    <w:basedOn w:val="Normal"/>
    <w:link w:val="HeaderChar"/>
    <w:unhideWhenUsed/>
    <w:rsid w:val="009A15B9"/>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basedOn w:val="DefaultParagraphFont"/>
    <w:link w:val="Header"/>
    <w:rsid w:val="009A15B9"/>
    <w:rPr>
      <w:rFonts w:ascii="Times New Roman" w:eastAsia="Times New Roman" w:hAnsi="Times New Roman" w:cs="Times New Roman"/>
      <w:sz w:val="16"/>
      <w:szCs w:val="20"/>
      <w:lang w:eastAsia="en-AU"/>
    </w:rPr>
  </w:style>
  <w:style w:type="paragraph" w:customStyle="1" w:styleId="paragraphsub">
    <w:name w:val="paragraph(sub)"/>
    <w:aliases w:val="aa"/>
    <w:basedOn w:val="Normal"/>
    <w:rsid w:val="009A15B9"/>
    <w:pPr>
      <w:tabs>
        <w:tab w:val="right" w:pos="1985"/>
      </w:tabs>
      <w:spacing w:before="40" w:line="240" w:lineRule="auto"/>
      <w:ind w:left="2098" w:hanging="2098"/>
    </w:pPr>
    <w:rPr>
      <w:rFonts w:eastAsia="Times New Roman" w:cs="Times New Roman"/>
      <w:lang w:eastAsia="en-AU"/>
    </w:rPr>
  </w:style>
  <w:style w:type="paragraph" w:customStyle="1" w:styleId="paragraph">
    <w:name w:val="paragraph"/>
    <w:aliases w:val="a"/>
    <w:basedOn w:val="Normal"/>
    <w:link w:val="paragraphChar"/>
    <w:rsid w:val="009A15B9"/>
    <w:pPr>
      <w:tabs>
        <w:tab w:val="right" w:pos="1531"/>
      </w:tabs>
      <w:spacing w:before="40" w:line="240" w:lineRule="auto"/>
      <w:ind w:left="1644" w:hanging="1644"/>
    </w:pPr>
    <w:rPr>
      <w:rFonts w:eastAsia="Times New Roman" w:cs="Times New Roman"/>
      <w:lang w:eastAsia="en-AU"/>
    </w:rPr>
  </w:style>
  <w:style w:type="paragraph" w:customStyle="1" w:styleId="Tabletext">
    <w:name w:val="Tabletext"/>
    <w:aliases w:val="tt"/>
    <w:basedOn w:val="Normal"/>
    <w:rsid w:val="009A15B9"/>
    <w:pPr>
      <w:spacing w:before="60" w:line="240" w:lineRule="atLeast"/>
    </w:pPr>
    <w:rPr>
      <w:rFonts w:eastAsia="Times New Roman" w:cs="Times New Roman"/>
      <w:sz w:val="20"/>
      <w:lang w:eastAsia="en-AU"/>
    </w:rPr>
  </w:style>
  <w:style w:type="paragraph" w:styleId="TOC2">
    <w:name w:val="toc 2"/>
    <w:basedOn w:val="Normal"/>
    <w:next w:val="Normal"/>
    <w:uiPriority w:val="39"/>
    <w:unhideWhenUsed/>
    <w:rsid w:val="009A15B9"/>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A15B9"/>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5">
    <w:name w:val="toc 5"/>
    <w:basedOn w:val="Normal"/>
    <w:next w:val="Normal"/>
    <w:uiPriority w:val="39"/>
    <w:unhideWhenUsed/>
    <w:rsid w:val="009A15B9"/>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Footer">
    <w:name w:val="footer"/>
    <w:link w:val="FooterChar"/>
    <w:rsid w:val="009A15B9"/>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9A15B9"/>
    <w:rPr>
      <w:rFonts w:ascii="Times New Roman" w:eastAsia="Times New Roman" w:hAnsi="Times New Roman" w:cs="Times New Roman"/>
      <w:szCs w:val="24"/>
      <w:lang w:eastAsia="en-AU"/>
    </w:rPr>
  </w:style>
  <w:style w:type="table" w:styleId="TableGrid">
    <w:name w:val="Table Grid"/>
    <w:basedOn w:val="TableNormal"/>
    <w:uiPriority w:val="59"/>
    <w:rsid w:val="009A15B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End">
    <w:name w:val="SignCoverPageEnd"/>
    <w:basedOn w:val="Normal"/>
    <w:next w:val="Normal"/>
    <w:rsid w:val="009A15B9"/>
    <w:pPr>
      <w:keepNext/>
      <w:pBdr>
        <w:bottom w:val="single" w:sz="4" w:space="12" w:color="auto"/>
      </w:pBdr>
      <w:tabs>
        <w:tab w:val="left" w:pos="3402"/>
      </w:tabs>
      <w:spacing w:line="300" w:lineRule="atLeast"/>
      <w:ind w:right="397"/>
    </w:pPr>
    <w:rPr>
      <w:rFonts w:eastAsia="Times New Roman" w:cs="Times New Roman"/>
      <w:lang w:eastAsia="en-AU"/>
    </w:rPr>
  </w:style>
  <w:style w:type="paragraph" w:customStyle="1" w:styleId="SignCoverPageStart">
    <w:name w:val="SignCoverPageStart"/>
    <w:basedOn w:val="Normal"/>
    <w:next w:val="Normal"/>
    <w:rsid w:val="009A15B9"/>
    <w:pPr>
      <w:pBdr>
        <w:top w:val="single" w:sz="4" w:space="1" w:color="auto"/>
      </w:pBdr>
      <w:spacing w:before="360"/>
      <w:ind w:right="397"/>
      <w:jc w:val="both"/>
    </w:pPr>
    <w:rPr>
      <w:rFonts w:eastAsia="Times New Roman" w:cs="Times New Roman"/>
      <w:lang w:eastAsia="en-AU"/>
    </w:rPr>
  </w:style>
  <w:style w:type="paragraph" w:customStyle="1" w:styleId="notetext">
    <w:name w:val="note(text)"/>
    <w:aliases w:val="n"/>
    <w:basedOn w:val="Normal"/>
    <w:link w:val="notetextChar"/>
    <w:rsid w:val="009A15B9"/>
    <w:pPr>
      <w:spacing w:before="122" w:line="240" w:lineRule="auto"/>
      <w:ind w:left="1985" w:hanging="851"/>
    </w:pPr>
    <w:rPr>
      <w:rFonts w:eastAsia="Times New Roman" w:cs="Times New Roman"/>
      <w:sz w:val="18"/>
      <w:lang w:eastAsia="en-AU"/>
    </w:rPr>
  </w:style>
  <w:style w:type="paragraph" w:customStyle="1" w:styleId="TableHeading">
    <w:name w:val="TableHeading"/>
    <w:aliases w:val="th"/>
    <w:basedOn w:val="Normal"/>
    <w:next w:val="Tabletext"/>
    <w:rsid w:val="009A15B9"/>
    <w:pPr>
      <w:keepNext/>
      <w:spacing w:before="60" w:line="240" w:lineRule="atLeast"/>
    </w:pPr>
    <w:rPr>
      <w:rFonts w:eastAsia="Times New Roman" w:cs="Times New Roman"/>
      <w:b/>
      <w:sz w:val="20"/>
      <w:lang w:eastAsia="en-AU"/>
    </w:rPr>
  </w:style>
  <w:style w:type="character" w:customStyle="1" w:styleId="subsectionChar">
    <w:name w:val="subsection Char"/>
    <w:aliases w:val="ss Char"/>
    <w:basedOn w:val="DefaultParagraphFont"/>
    <w:link w:val="subsection"/>
    <w:locked/>
    <w:rsid w:val="009A15B9"/>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9A15B9"/>
    <w:rPr>
      <w:rFonts w:ascii="Times New Roman" w:eastAsia="Times New Roman" w:hAnsi="Times New Roman" w:cs="Times New Roman"/>
      <w:sz w:val="18"/>
      <w:szCs w:val="20"/>
      <w:lang w:eastAsia="en-AU"/>
    </w:rPr>
  </w:style>
  <w:style w:type="character" w:customStyle="1" w:styleId="paragraphChar">
    <w:name w:val="paragraph Char"/>
    <w:aliases w:val="a Char"/>
    <w:link w:val="paragraph"/>
    <w:locked/>
    <w:rsid w:val="009A15B9"/>
    <w:rPr>
      <w:rFonts w:ascii="Times New Roman" w:eastAsia="Times New Roman" w:hAnsi="Times New Roman" w:cs="Times New Roman"/>
      <w:szCs w:val="20"/>
      <w:lang w:eastAsia="en-AU"/>
    </w:rPr>
  </w:style>
  <w:style w:type="paragraph" w:styleId="BalloonText">
    <w:name w:val="Balloon Text"/>
    <w:basedOn w:val="Normal"/>
    <w:link w:val="BalloonTextChar"/>
    <w:uiPriority w:val="99"/>
    <w:semiHidden/>
    <w:unhideWhenUsed/>
    <w:rsid w:val="009A15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5B9"/>
    <w:rPr>
      <w:rFonts w:ascii="Tahoma" w:hAnsi="Tahoma" w:cs="Tahoma"/>
      <w:sz w:val="16"/>
      <w:szCs w:val="16"/>
    </w:rPr>
  </w:style>
  <w:style w:type="paragraph" w:customStyle="1" w:styleId="Item">
    <w:name w:val="Item"/>
    <w:aliases w:val="i"/>
    <w:basedOn w:val="Normal"/>
    <w:next w:val="ItemHead"/>
    <w:rsid w:val="00C13A33"/>
    <w:pPr>
      <w:keepLines/>
      <w:spacing w:before="80" w:line="240" w:lineRule="auto"/>
      <w:ind w:left="709"/>
    </w:pPr>
    <w:rPr>
      <w:rFonts w:eastAsia="Times New Roman" w:cs="Times New Roman"/>
      <w:lang w:eastAsia="en-AU"/>
    </w:rPr>
  </w:style>
  <w:style w:type="paragraph" w:customStyle="1" w:styleId="ItemHead">
    <w:name w:val="ItemHead"/>
    <w:aliases w:val="ih"/>
    <w:basedOn w:val="Normal"/>
    <w:next w:val="Item"/>
    <w:rsid w:val="00C13A33"/>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ActHead3">
    <w:name w:val="ActHead 3"/>
    <w:aliases w:val="d"/>
    <w:basedOn w:val="Normal"/>
    <w:next w:val="Normal"/>
    <w:qFormat/>
    <w:rsid w:val="00C13A33"/>
    <w:pPr>
      <w:keepNext/>
      <w:keepLines/>
      <w:spacing w:before="240" w:line="240" w:lineRule="auto"/>
      <w:ind w:left="1134" w:hanging="1134"/>
      <w:outlineLvl w:val="2"/>
    </w:pPr>
    <w:rPr>
      <w:rFonts w:eastAsia="Times New Roman" w:cs="Times New Roman"/>
      <w:b/>
      <w:kern w:val="28"/>
      <w:sz w:val="28"/>
      <w:lang w:eastAsia="en-AU"/>
    </w:rPr>
  </w:style>
  <w:style w:type="paragraph" w:customStyle="1" w:styleId="BoxHeadBold">
    <w:name w:val="BoxHeadBold"/>
    <w:aliases w:val="bhb"/>
    <w:basedOn w:val="Normal"/>
    <w:next w:val="Normal"/>
    <w:qFormat/>
    <w:rsid w:val="00A352CD"/>
    <w:pPr>
      <w:pBdr>
        <w:top w:val="single" w:sz="6" w:space="5" w:color="auto"/>
        <w:left w:val="single" w:sz="6" w:space="5" w:color="auto"/>
        <w:bottom w:val="single" w:sz="6" w:space="5" w:color="auto"/>
        <w:right w:val="single" w:sz="6" w:space="5" w:color="auto"/>
      </w:pBdr>
      <w:spacing w:before="240" w:line="240" w:lineRule="auto"/>
      <w:ind w:left="1134"/>
    </w:pPr>
    <w:rPr>
      <w:rFonts w:eastAsia="Times New Roman" w:cs="Times New Roman"/>
      <w:b/>
      <w:lang w:eastAsia="en-AU"/>
    </w:rPr>
  </w:style>
  <w:style w:type="paragraph" w:customStyle="1" w:styleId="ActHead8">
    <w:name w:val="ActHead 8"/>
    <w:aliases w:val="ad"/>
    <w:basedOn w:val="Normal"/>
    <w:next w:val="ItemHead"/>
    <w:qFormat/>
    <w:rsid w:val="00DF1C83"/>
    <w:pPr>
      <w:keepNext/>
      <w:keepLines/>
      <w:spacing w:before="240" w:line="240" w:lineRule="auto"/>
      <w:ind w:left="1134" w:hanging="1134"/>
      <w:outlineLvl w:val="7"/>
    </w:pPr>
    <w:rPr>
      <w:rFonts w:ascii="Arial" w:eastAsia="Times New Roman" w:hAnsi="Arial" w:cs="Times New Roman"/>
      <w:b/>
      <w:kern w:val="28"/>
      <w:sz w:val="26"/>
      <w:lang w:eastAsia="en-AU"/>
    </w:rPr>
  </w:style>
  <w:style w:type="paragraph" w:customStyle="1" w:styleId="SubsectionHead">
    <w:name w:val="SubsectionHead"/>
    <w:aliases w:val="ssh"/>
    <w:basedOn w:val="Normal"/>
    <w:next w:val="subsection"/>
    <w:rsid w:val="00DF1C83"/>
    <w:pPr>
      <w:keepNext/>
      <w:keepLines/>
      <w:spacing w:before="240" w:line="240" w:lineRule="auto"/>
      <w:ind w:left="1134"/>
    </w:pPr>
    <w:rPr>
      <w:rFonts w:eastAsia="Times New Roman" w:cs="Times New Roman"/>
      <w:i/>
      <w:lang w:eastAsia="en-AU"/>
    </w:rPr>
  </w:style>
  <w:style w:type="character" w:styleId="CommentReference">
    <w:name w:val="annotation reference"/>
    <w:basedOn w:val="DefaultParagraphFont"/>
    <w:uiPriority w:val="99"/>
    <w:semiHidden/>
    <w:unhideWhenUsed/>
    <w:rsid w:val="006F32F9"/>
    <w:rPr>
      <w:sz w:val="16"/>
      <w:szCs w:val="16"/>
    </w:rPr>
  </w:style>
  <w:style w:type="paragraph" w:styleId="CommentText">
    <w:name w:val="annotation text"/>
    <w:basedOn w:val="Normal"/>
    <w:link w:val="CommentTextChar"/>
    <w:uiPriority w:val="99"/>
    <w:semiHidden/>
    <w:unhideWhenUsed/>
    <w:rsid w:val="006F32F9"/>
    <w:pPr>
      <w:spacing w:line="240" w:lineRule="auto"/>
    </w:pPr>
    <w:rPr>
      <w:sz w:val="20"/>
    </w:rPr>
  </w:style>
  <w:style w:type="character" w:customStyle="1" w:styleId="CommentTextChar">
    <w:name w:val="Comment Text Char"/>
    <w:basedOn w:val="DefaultParagraphFont"/>
    <w:link w:val="CommentText"/>
    <w:uiPriority w:val="99"/>
    <w:semiHidden/>
    <w:rsid w:val="006F32F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F32F9"/>
    <w:rPr>
      <w:b/>
      <w:bCs/>
    </w:rPr>
  </w:style>
  <w:style w:type="character" w:customStyle="1" w:styleId="CommentSubjectChar">
    <w:name w:val="Comment Subject Char"/>
    <w:basedOn w:val="CommentTextChar"/>
    <w:link w:val="CommentSubject"/>
    <w:uiPriority w:val="99"/>
    <w:semiHidden/>
    <w:rsid w:val="006F32F9"/>
    <w:rPr>
      <w:rFonts w:ascii="Times New Roman" w:hAnsi="Times New Roman"/>
      <w:b/>
      <w:bCs/>
      <w:sz w:val="20"/>
      <w:szCs w:val="20"/>
    </w:rPr>
  </w:style>
  <w:style w:type="paragraph" w:customStyle="1" w:styleId="BoxText">
    <w:name w:val="BoxText"/>
    <w:aliases w:val="bt"/>
    <w:basedOn w:val="Normal"/>
    <w:qFormat/>
    <w:rsid w:val="00CE26C0"/>
    <w:pPr>
      <w:pBdr>
        <w:top w:val="single" w:sz="6" w:space="5" w:color="auto"/>
        <w:left w:val="single" w:sz="6" w:space="5" w:color="auto"/>
        <w:bottom w:val="single" w:sz="6" w:space="5" w:color="auto"/>
        <w:right w:val="single" w:sz="6" w:space="5" w:color="auto"/>
      </w:pBdr>
      <w:spacing w:before="240" w:line="240" w:lineRule="auto"/>
      <w:ind w:left="1134"/>
    </w:pPr>
    <w:rPr>
      <w:rFonts w:eastAsia="Times New Roman" w:cs="Times New Roman"/>
      <w:lang w:eastAsia="en-AU"/>
    </w:rPr>
  </w:style>
  <w:style w:type="character" w:styleId="Hyperlink">
    <w:name w:val="Hyperlink"/>
    <w:basedOn w:val="DefaultParagraphFont"/>
    <w:uiPriority w:val="99"/>
    <w:unhideWhenUsed/>
    <w:rsid w:val="009B1551"/>
    <w:rPr>
      <w:color w:val="0000FF" w:themeColor="hyperlink"/>
      <w:u w:val="single"/>
    </w:rPr>
  </w:style>
  <w:style w:type="paragraph" w:customStyle="1" w:styleId="acthead50">
    <w:name w:val="acthead5"/>
    <w:basedOn w:val="Normal"/>
    <w:rsid w:val="00C84ADD"/>
    <w:pPr>
      <w:spacing w:before="100" w:beforeAutospacing="1" w:after="100" w:afterAutospacing="1" w:line="240" w:lineRule="auto"/>
    </w:pPr>
    <w:rPr>
      <w:rFonts w:eastAsia="Times New Roman" w:cs="Times New Roman"/>
      <w:sz w:val="24"/>
      <w:szCs w:val="24"/>
      <w:lang w:eastAsia="en-AU"/>
    </w:rPr>
  </w:style>
  <w:style w:type="character" w:customStyle="1" w:styleId="charsectno0">
    <w:name w:val="charsectno"/>
    <w:basedOn w:val="DefaultParagraphFont"/>
    <w:rsid w:val="00C84ADD"/>
  </w:style>
  <w:style w:type="paragraph" w:customStyle="1" w:styleId="notetext0">
    <w:name w:val="notetext"/>
    <w:basedOn w:val="Normal"/>
    <w:rsid w:val="00C84ADD"/>
    <w:pPr>
      <w:spacing w:before="100" w:beforeAutospacing="1" w:after="100" w:afterAutospacing="1" w:line="240" w:lineRule="auto"/>
    </w:pPr>
    <w:rPr>
      <w:rFonts w:eastAsia="Times New Roman" w:cs="Times New Roman"/>
      <w:sz w:val="24"/>
      <w:szCs w:val="24"/>
      <w:lang w:eastAsia="en-AU"/>
    </w:rPr>
  </w:style>
  <w:style w:type="paragraph" w:customStyle="1" w:styleId="Tablea">
    <w:name w:val="Table(a)"/>
    <w:aliases w:val="ta"/>
    <w:basedOn w:val="Normal"/>
    <w:rsid w:val="00E1017B"/>
    <w:pPr>
      <w:spacing w:before="60" w:line="240" w:lineRule="auto"/>
      <w:ind w:left="284" w:hanging="284"/>
    </w:pPr>
    <w:rPr>
      <w:rFonts w:eastAsia="Times New Roman" w:cs="Times New Roman"/>
      <w:sz w:val="20"/>
      <w:lang w:eastAsia="en-AU"/>
    </w:rPr>
  </w:style>
  <w:style w:type="paragraph" w:styleId="Revision">
    <w:name w:val="Revision"/>
    <w:hidden/>
    <w:uiPriority w:val="99"/>
    <w:semiHidden/>
    <w:rsid w:val="00055C71"/>
    <w:pPr>
      <w:spacing w:after="0" w:line="240" w:lineRule="auto"/>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507063">
      <w:bodyDiv w:val="1"/>
      <w:marLeft w:val="0"/>
      <w:marRight w:val="0"/>
      <w:marTop w:val="0"/>
      <w:marBottom w:val="0"/>
      <w:divBdr>
        <w:top w:val="none" w:sz="0" w:space="0" w:color="auto"/>
        <w:left w:val="none" w:sz="0" w:space="0" w:color="auto"/>
        <w:bottom w:val="none" w:sz="0" w:space="0" w:color="auto"/>
        <w:right w:val="none" w:sz="0" w:space="0" w:color="auto"/>
      </w:divBdr>
      <w:divsChild>
        <w:div w:id="1863932883">
          <w:marLeft w:val="0"/>
          <w:marRight w:val="0"/>
          <w:marTop w:val="0"/>
          <w:marBottom w:val="0"/>
          <w:divBdr>
            <w:top w:val="none" w:sz="0" w:space="0" w:color="auto"/>
            <w:left w:val="none" w:sz="0" w:space="0" w:color="auto"/>
            <w:bottom w:val="none" w:sz="0" w:space="0" w:color="auto"/>
            <w:right w:val="none" w:sz="0" w:space="0" w:color="auto"/>
          </w:divBdr>
          <w:divsChild>
            <w:div w:id="1808427582">
              <w:marLeft w:val="0"/>
              <w:marRight w:val="0"/>
              <w:marTop w:val="0"/>
              <w:marBottom w:val="0"/>
              <w:divBdr>
                <w:top w:val="none" w:sz="0" w:space="0" w:color="auto"/>
                <w:left w:val="none" w:sz="0" w:space="0" w:color="auto"/>
                <w:bottom w:val="none" w:sz="0" w:space="0" w:color="auto"/>
                <w:right w:val="none" w:sz="0" w:space="0" w:color="auto"/>
              </w:divBdr>
              <w:divsChild>
                <w:div w:id="306906422">
                  <w:marLeft w:val="0"/>
                  <w:marRight w:val="0"/>
                  <w:marTop w:val="0"/>
                  <w:marBottom w:val="0"/>
                  <w:divBdr>
                    <w:top w:val="none" w:sz="0" w:space="0" w:color="auto"/>
                    <w:left w:val="none" w:sz="0" w:space="0" w:color="auto"/>
                    <w:bottom w:val="none" w:sz="0" w:space="0" w:color="auto"/>
                    <w:right w:val="none" w:sz="0" w:space="0" w:color="auto"/>
                  </w:divBdr>
                  <w:divsChild>
                    <w:div w:id="1203639208">
                      <w:marLeft w:val="0"/>
                      <w:marRight w:val="0"/>
                      <w:marTop w:val="0"/>
                      <w:marBottom w:val="0"/>
                      <w:divBdr>
                        <w:top w:val="none" w:sz="0" w:space="0" w:color="auto"/>
                        <w:left w:val="none" w:sz="0" w:space="0" w:color="auto"/>
                        <w:bottom w:val="none" w:sz="0" w:space="0" w:color="auto"/>
                        <w:right w:val="none" w:sz="0" w:space="0" w:color="auto"/>
                      </w:divBdr>
                      <w:divsChild>
                        <w:div w:id="200092597">
                          <w:marLeft w:val="0"/>
                          <w:marRight w:val="0"/>
                          <w:marTop w:val="0"/>
                          <w:marBottom w:val="0"/>
                          <w:divBdr>
                            <w:top w:val="none" w:sz="0" w:space="0" w:color="auto"/>
                            <w:left w:val="none" w:sz="0" w:space="0" w:color="auto"/>
                            <w:bottom w:val="none" w:sz="0" w:space="0" w:color="auto"/>
                            <w:right w:val="none" w:sz="0" w:space="0" w:color="auto"/>
                          </w:divBdr>
                          <w:divsChild>
                            <w:div w:id="1431974509">
                              <w:marLeft w:val="0"/>
                              <w:marRight w:val="0"/>
                              <w:marTop w:val="0"/>
                              <w:marBottom w:val="0"/>
                              <w:divBdr>
                                <w:top w:val="none" w:sz="0" w:space="0" w:color="auto"/>
                                <w:left w:val="none" w:sz="0" w:space="0" w:color="auto"/>
                                <w:bottom w:val="none" w:sz="0" w:space="0" w:color="auto"/>
                                <w:right w:val="none" w:sz="0" w:space="0" w:color="auto"/>
                              </w:divBdr>
                              <w:divsChild>
                                <w:div w:id="1118910887">
                                  <w:marLeft w:val="0"/>
                                  <w:marRight w:val="0"/>
                                  <w:marTop w:val="0"/>
                                  <w:marBottom w:val="0"/>
                                  <w:divBdr>
                                    <w:top w:val="none" w:sz="0" w:space="0" w:color="auto"/>
                                    <w:left w:val="none" w:sz="0" w:space="0" w:color="auto"/>
                                    <w:bottom w:val="none" w:sz="0" w:space="0" w:color="auto"/>
                                    <w:right w:val="none" w:sz="0" w:space="0" w:color="auto"/>
                                  </w:divBdr>
                                  <w:divsChild>
                                    <w:div w:id="433863265">
                                      <w:marLeft w:val="0"/>
                                      <w:marRight w:val="0"/>
                                      <w:marTop w:val="0"/>
                                      <w:marBottom w:val="0"/>
                                      <w:divBdr>
                                        <w:top w:val="none" w:sz="0" w:space="0" w:color="auto"/>
                                        <w:left w:val="none" w:sz="0" w:space="0" w:color="auto"/>
                                        <w:bottom w:val="none" w:sz="0" w:space="0" w:color="auto"/>
                                        <w:right w:val="none" w:sz="0" w:space="0" w:color="auto"/>
                                      </w:divBdr>
                                      <w:divsChild>
                                        <w:div w:id="376315913">
                                          <w:marLeft w:val="0"/>
                                          <w:marRight w:val="0"/>
                                          <w:marTop w:val="0"/>
                                          <w:marBottom w:val="0"/>
                                          <w:divBdr>
                                            <w:top w:val="none" w:sz="0" w:space="0" w:color="auto"/>
                                            <w:left w:val="none" w:sz="0" w:space="0" w:color="auto"/>
                                            <w:bottom w:val="none" w:sz="0" w:space="0" w:color="auto"/>
                                            <w:right w:val="none" w:sz="0" w:space="0" w:color="auto"/>
                                          </w:divBdr>
                                          <w:divsChild>
                                            <w:div w:id="1532768026">
                                              <w:marLeft w:val="0"/>
                                              <w:marRight w:val="0"/>
                                              <w:marTop w:val="0"/>
                                              <w:marBottom w:val="0"/>
                                              <w:divBdr>
                                                <w:top w:val="none" w:sz="0" w:space="0" w:color="auto"/>
                                                <w:left w:val="none" w:sz="0" w:space="0" w:color="auto"/>
                                                <w:bottom w:val="none" w:sz="0" w:space="0" w:color="auto"/>
                                                <w:right w:val="none" w:sz="0" w:space="0" w:color="auto"/>
                                              </w:divBdr>
                                              <w:divsChild>
                                                <w:div w:id="1671254194">
                                                  <w:marLeft w:val="0"/>
                                                  <w:marRight w:val="0"/>
                                                  <w:marTop w:val="0"/>
                                                  <w:marBottom w:val="0"/>
                                                  <w:divBdr>
                                                    <w:top w:val="none" w:sz="0" w:space="0" w:color="auto"/>
                                                    <w:left w:val="none" w:sz="0" w:space="0" w:color="auto"/>
                                                    <w:bottom w:val="none" w:sz="0" w:space="0" w:color="auto"/>
                                                    <w:right w:val="none" w:sz="0" w:space="0" w:color="auto"/>
                                                  </w:divBdr>
                                                  <w:divsChild>
                                                    <w:div w:id="2066680078">
                                                      <w:marLeft w:val="0"/>
                                                      <w:marRight w:val="0"/>
                                                      <w:marTop w:val="0"/>
                                                      <w:marBottom w:val="0"/>
                                                      <w:divBdr>
                                                        <w:top w:val="none" w:sz="0" w:space="0" w:color="auto"/>
                                                        <w:left w:val="none" w:sz="0" w:space="0" w:color="auto"/>
                                                        <w:bottom w:val="none" w:sz="0" w:space="0" w:color="auto"/>
                                                        <w:right w:val="none" w:sz="0" w:space="0" w:color="auto"/>
                                                      </w:divBdr>
                                                      <w:divsChild>
                                                        <w:div w:id="136644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8002839">
      <w:bodyDiv w:val="1"/>
      <w:marLeft w:val="0"/>
      <w:marRight w:val="0"/>
      <w:marTop w:val="0"/>
      <w:marBottom w:val="0"/>
      <w:divBdr>
        <w:top w:val="none" w:sz="0" w:space="0" w:color="auto"/>
        <w:left w:val="none" w:sz="0" w:space="0" w:color="auto"/>
        <w:bottom w:val="none" w:sz="0" w:space="0" w:color="auto"/>
        <w:right w:val="none" w:sz="0" w:space="0" w:color="auto"/>
      </w:divBdr>
      <w:divsChild>
        <w:div w:id="31271267">
          <w:marLeft w:val="0"/>
          <w:marRight w:val="0"/>
          <w:marTop w:val="0"/>
          <w:marBottom w:val="0"/>
          <w:divBdr>
            <w:top w:val="none" w:sz="0" w:space="0" w:color="auto"/>
            <w:left w:val="none" w:sz="0" w:space="0" w:color="auto"/>
            <w:bottom w:val="none" w:sz="0" w:space="0" w:color="auto"/>
            <w:right w:val="none" w:sz="0" w:space="0" w:color="auto"/>
          </w:divBdr>
          <w:divsChild>
            <w:div w:id="1415321772">
              <w:marLeft w:val="0"/>
              <w:marRight w:val="0"/>
              <w:marTop w:val="0"/>
              <w:marBottom w:val="0"/>
              <w:divBdr>
                <w:top w:val="none" w:sz="0" w:space="0" w:color="auto"/>
                <w:left w:val="none" w:sz="0" w:space="0" w:color="auto"/>
                <w:bottom w:val="none" w:sz="0" w:space="0" w:color="auto"/>
                <w:right w:val="none" w:sz="0" w:space="0" w:color="auto"/>
              </w:divBdr>
              <w:divsChild>
                <w:div w:id="1067534710">
                  <w:marLeft w:val="0"/>
                  <w:marRight w:val="0"/>
                  <w:marTop w:val="0"/>
                  <w:marBottom w:val="0"/>
                  <w:divBdr>
                    <w:top w:val="none" w:sz="0" w:space="0" w:color="auto"/>
                    <w:left w:val="none" w:sz="0" w:space="0" w:color="auto"/>
                    <w:bottom w:val="none" w:sz="0" w:space="0" w:color="auto"/>
                    <w:right w:val="none" w:sz="0" w:space="0" w:color="auto"/>
                  </w:divBdr>
                  <w:divsChild>
                    <w:div w:id="2116556636">
                      <w:marLeft w:val="0"/>
                      <w:marRight w:val="0"/>
                      <w:marTop w:val="0"/>
                      <w:marBottom w:val="0"/>
                      <w:divBdr>
                        <w:top w:val="none" w:sz="0" w:space="0" w:color="auto"/>
                        <w:left w:val="none" w:sz="0" w:space="0" w:color="auto"/>
                        <w:bottom w:val="none" w:sz="0" w:space="0" w:color="auto"/>
                        <w:right w:val="none" w:sz="0" w:space="0" w:color="auto"/>
                      </w:divBdr>
                      <w:divsChild>
                        <w:div w:id="1883012932">
                          <w:marLeft w:val="0"/>
                          <w:marRight w:val="0"/>
                          <w:marTop w:val="0"/>
                          <w:marBottom w:val="0"/>
                          <w:divBdr>
                            <w:top w:val="none" w:sz="0" w:space="0" w:color="auto"/>
                            <w:left w:val="none" w:sz="0" w:space="0" w:color="auto"/>
                            <w:bottom w:val="none" w:sz="0" w:space="0" w:color="auto"/>
                            <w:right w:val="none" w:sz="0" w:space="0" w:color="auto"/>
                          </w:divBdr>
                          <w:divsChild>
                            <w:div w:id="235290588">
                              <w:marLeft w:val="0"/>
                              <w:marRight w:val="0"/>
                              <w:marTop w:val="0"/>
                              <w:marBottom w:val="0"/>
                              <w:divBdr>
                                <w:top w:val="none" w:sz="0" w:space="0" w:color="auto"/>
                                <w:left w:val="none" w:sz="0" w:space="0" w:color="auto"/>
                                <w:bottom w:val="none" w:sz="0" w:space="0" w:color="auto"/>
                                <w:right w:val="none" w:sz="0" w:space="0" w:color="auto"/>
                              </w:divBdr>
                              <w:divsChild>
                                <w:div w:id="557517401">
                                  <w:marLeft w:val="0"/>
                                  <w:marRight w:val="0"/>
                                  <w:marTop w:val="0"/>
                                  <w:marBottom w:val="0"/>
                                  <w:divBdr>
                                    <w:top w:val="none" w:sz="0" w:space="0" w:color="auto"/>
                                    <w:left w:val="none" w:sz="0" w:space="0" w:color="auto"/>
                                    <w:bottom w:val="none" w:sz="0" w:space="0" w:color="auto"/>
                                    <w:right w:val="none" w:sz="0" w:space="0" w:color="auto"/>
                                  </w:divBdr>
                                  <w:divsChild>
                                    <w:div w:id="1695882166">
                                      <w:marLeft w:val="0"/>
                                      <w:marRight w:val="0"/>
                                      <w:marTop w:val="0"/>
                                      <w:marBottom w:val="0"/>
                                      <w:divBdr>
                                        <w:top w:val="none" w:sz="0" w:space="0" w:color="auto"/>
                                        <w:left w:val="none" w:sz="0" w:space="0" w:color="auto"/>
                                        <w:bottom w:val="none" w:sz="0" w:space="0" w:color="auto"/>
                                        <w:right w:val="none" w:sz="0" w:space="0" w:color="auto"/>
                                      </w:divBdr>
                                      <w:divsChild>
                                        <w:div w:id="1802461921">
                                          <w:marLeft w:val="0"/>
                                          <w:marRight w:val="0"/>
                                          <w:marTop w:val="0"/>
                                          <w:marBottom w:val="0"/>
                                          <w:divBdr>
                                            <w:top w:val="none" w:sz="0" w:space="0" w:color="auto"/>
                                            <w:left w:val="none" w:sz="0" w:space="0" w:color="auto"/>
                                            <w:bottom w:val="none" w:sz="0" w:space="0" w:color="auto"/>
                                            <w:right w:val="none" w:sz="0" w:space="0" w:color="auto"/>
                                          </w:divBdr>
                                          <w:divsChild>
                                            <w:div w:id="1629701157">
                                              <w:marLeft w:val="0"/>
                                              <w:marRight w:val="0"/>
                                              <w:marTop w:val="0"/>
                                              <w:marBottom w:val="0"/>
                                              <w:divBdr>
                                                <w:top w:val="none" w:sz="0" w:space="0" w:color="auto"/>
                                                <w:left w:val="none" w:sz="0" w:space="0" w:color="auto"/>
                                                <w:bottom w:val="none" w:sz="0" w:space="0" w:color="auto"/>
                                                <w:right w:val="none" w:sz="0" w:space="0" w:color="auto"/>
                                              </w:divBdr>
                                              <w:divsChild>
                                                <w:div w:id="1819227055">
                                                  <w:marLeft w:val="0"/>
                                                  <w:marRight w:val="0"/>
                                                  <w:marTop w:val="0"/>
                                                  <w:marBottom w:val="0"/>
                                                  <w:divBdr>
                                                    <w:top w:val="none" w:sz="0" w:space="0" w:color="auto"/>
                                                    <w:left w:val="none" w:sz="0" w:space="0" w:color="auto"/>
                                                    <w:bottom w:val="none" w:sz="0" w:space="0" w:color="auto"/>
                                                    <w:right w:val="none" w:sz="0" w:space="0" w:color="auto"/>
                                                  </w:divBdr>
                                                  <w:divsChild>
                                                    <w:div w:id="591743454">
                                                      <w:marLeft w:val="0"/>
                                                      <w:marRight w:val="0"/>
                                                      <w:marTop w:val="0"/>
                                                      <w:marBottom w:val="0"/>
                                                      <w:divBdr>
                                                        <w:top w:val="none" w:sz="0" w:space="0" w:color="auto"/>
                                                        <w:left w:val="none" w:sz="0" w:space="0" w:color="auto"/>
                                                        <w:bottom w:val="none" w:sz="0" w:space="0" w:color="auto"/>
                                                        <w:right w:val="none" w:sz="0" w:space="0" w:color="auto"/>
                                                      </w:divBdr>
                                                      <w:divsChild>
                                                        <w:div w:id="32258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613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127D3-586E-4F94-B792-242B521BA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D88CA03A.dotm</Template>
  <TotalTime>31</TotalTime>
  <Pages>5</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HERTZBERG,David</dc:creator>
  <cp:lastModifiedBy>Sonia Harris</cp:lastModifiedBy>
  <cp:revision>10</cp:revision>
  <cp:lastPrinted>2018-06-08T06:48:00Z</cp:lastPrinted>
  <dcterms:created xsi:type="dcterms:W3CDTF">2018-06-08T05:11:00Z</dcterms:created>
  <dcterms:modified xsi:type="dcterms:W3CDTF">2018-06-22T00:47:00Z</dcterms:modified>
</cp:coreProperties>
</file>