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724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B1CFEE" wp14:editId="4382C8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BCEB" w14:textId="77777777" w:rsidR="00715914" w:rsidRPr="00E500D4" w:rsidRDefault="00715914" w:rsidP="00715914">
      <w:pPr>
        <w:rPr>
          <w:sz w:val="19"/>
        </w:rPr>
      </w:pPr>
    </w:p>
    <w:p w14:paraId="47268D50" w14:textId="4253A429" w:rsidR="00554826" w:rsidRPr="00E500D4" w:rsidRDefault="00730084" w:rsidP="00554826">
      <w:pPr>
        <w:pStyle w:val="ShortT"/>
      </w:pPr>
      <w:r w:rsidRPr="00730084">
        <w:t>Family Tax Benefit (Meeting the Hea</w:t>
      </w:r>
      <w:r w:rsidR="00044911">
        <w:t>l</w:t>
      </w:r>
      <w:r w:rsidRPr="00730084">
        <w:t>th Check Requirement) Determination 2018</w:t>
      </w:r>
    </w:p>
    <w:p w14:paraId="2D081F57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730084">
        <w:rPr>
          <w:szCs w:val="22"/>
        </w:rPr>
        <w:t xml:space="preserve">I, </w:t>
      </w:r>
      <w:r w:rsidR="00730084" w:rsidRPr="00730084">
        <w:rPr>
          <w:szCs w:val="22"/>
        </w:rPr>
        <w:t xml:space="preserve">Dan </w:t>
      </w:r>
      <w:proofErr w:type="spellStart"/>
      <w:r w:rsidR="00730084" w:rsidRPr="00730084">
        <w:rPr>
          <w:szCs w:val="22"/>
        </w:rPr>
        <w:t>Tehan</w:t>
      </w:r>
      <w:proofErr w:type="spellEnd"/>
      <w:r w:rsidRPr="00730084">
        <w:rPr>
          <w:szCs w:val="22"/>
        </w:rPr>
        <w:t xml:space="preserve">, </w:t>
      </w:r>
      <w:r w:rsidR="00730084" w:rsidRPr="00730084">
        <w:rPr>
          <w:szCs w:val="22"/>
        </w:rPr>
        <w:t>Minister for Social Services</w:t>
      </w:r>
      <w:r w:rsidRPr="00730084">
        <w:rPr>
          <w:szCs w:val="22"/>
        </w:rPr>
        <w:t>, make the following instrument.</w:t>
      </w:r>
    </w:p>
    <w:p w14:paraId="2BA707F3" w14:textId="4246B06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E42D0">
        <w:rPr>
          <w:szCs w:val="22"/>
        </w:rPr>
        <w:t xml:space="preserve"> 22 June </w:t>
      </w:r>
      <w:bookmarkStart w:id="0" w:name="_GoBack"/>
      <w:bookmarkEnd w:id="0"/>
      <w:r w:rsidR="00C33FE9">
        <w:rPr>
          <w:szCs w:val="22"/>
        </w:rPr>
        <w:t>2018</w:t>
      </w:r>
      <w:r w:rsidRPr="00001A63">
        <w:rPr>
          <w:szCs w:val="22"/>
        </w:rPr>
        <w:tab/>
      </w:r>
    </w:p>
    <w:p w14:paraId="41E8C9B9" w14:textId="3957E271" w:rsidR="00554826" w:rsidRDefault="0073008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30084">
        <w:rPr>
          <w:szCs w:val="22"/>
        </w:rPr>
        <w:t xml:space="preserve">Dan </w:t>
      </w:r>
      <w:proofErr w:type="spellStart"/>
      <w:r w:rsidRPr="00730084">
        <w:rPr>
          <w:szCs w:val="22"/>
        </w:rPr>
        <w:t>Tehan</w:t>
      </w:r>
      <w:proofErr w:type="spellEnd"/>
      <w:r w:rsidR="00554826" w:rsidRPr="00A75FE9">
        <w:rPr>
          <w:szCs w:val="22"/>
        </w:rPr>
        <w:t xml:space="preserve"> </w:t>
      </w:r>
    </w:p>
    <w:p w14:paraId="1A8F8CE2" w14:textId="77777777" w:rsidR="00554826" w:rsidRPr="00FD0AE6" w:rsidRDefault="00730084" w:rsidP="00554826">
      <w:pPr>
        <w:pStyle w:val="SignCoverPageEnd"/>
        <w:ind w:right="91"/>
        <w:rPr>
          <w:sz w:val="22"/>
          <w:szCs w:val="22"/>
        </w:rPr>
      </w:pPr>
      <w:r w:rsidRPr="00FD0AE6">
        <w:rPr>
          <w:sz w:val="22"/>
          <w:szCs w:val="22"/>
        </w:rPr>
        <w:t>Minister for Social Services</w:t>
      </w:r>
    </w:p>
    <w:p w14:paraId="101C894E" w14:textId="77777777" w:rsidR="00554826" w:rsidRDefault="00554826" w:rsidP="00554826"/>
    <w:p w14:paraId="31CC2897" w14:textId="77777777" w:rsidR="00554826" w:rsidRPr="00ED79B6" w:rsidRDefault="00554826" w:rsidP="00554826"/>
    <w:p w14:paraId="003DE5A0" w14:textId="77777777" w:rsidR="00F6696E" w:rsidRDefault="00F6696E" w:rsidP="00F6696E"/>
    <w:p w14:paraId="619EEA8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97970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EC3C18" w14:textId="299C8D24" w:rsidR="00ED131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D131C">
        <w:rPr>
          <w:noProof/>
        </w:rPr>
        <w:t>1  Name</w:t>
      </w:r>
      <w:r w:rsidR="00ED131C">
        <w:rPr>
          <w:noProof/>
        </w:rPr>
        <w:tab/>
      </w:r>
      <w:r w:rsidR="00ED131C">
        <w:rPr>
          <w:noProof/>
        </w:rPr>
        <w:fldChar w:fldCharType="begin"/>
      </w:r>
      <w:r w:rsidR="00ED131C">
        <w:rPr>
          <w:noProof/>
        </w:rPr>
        <w:instrText xml:space="preserve"> PAGEREF _Toc515628681 \h </w:instrText>
      </w:r>
      <w:r w:rsidR="00ED131C">
        <w:rPr>
          <w:noProof/>
        </w:rPr>
      </w:r>
      <w:r w:rsidR="00ED131C">
        <w:rPr>
          <w:noProof/>
        </w:rPr>
        <w:fldChar w:fldCharType="separate"/>
      </w:r>
      <w:r w:rsidR="009015D7">
        <w:rPr>
          <w:noProof/>
        </w:rPr>
        <w:t>1</w:t>
      </w:r>
      <w:r w:rsidR="00ED131C">
        <w:rPr>
          <w:noProof/>
        </w:rPr>
        <w:fldChar w:fldCharType="end"/>
      </w:r>
    </w:p>
    <w:p w14:paraId="58CA2F92" w14:textId="15175170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_Toc515628682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5F8FDF7C" w14:textId="0E4C13E5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_Toc515628683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2D7D8405" w14:textId="051F219C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_Toc515628684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433E83D7" w14:textId="71AEB394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_Toc515628685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5054A8A5" w14:textId="767ABC8C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Health check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_Toc515628686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5AD69E1A" w14:textId="68ECE151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Required examinations and assessments for overseas health checks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_Toc515628687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1</w:t>
      </w:r>
      <w:r>
        <w:rPr>
          <w:noProof/>
        </w:rPr>
        <w:fldChar w:fldCharType="end"/>
      </w:r>
    </w:p>
    <w:p w14:paraId="767C3551" w14:textId="51B1F0BD" w:rsidR="00ED131C" w:rsidRDefault="00ED13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Classes of children taken to meet the health check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_Toc515628688 \h </w:instrText>
      </w:r>
      <w:r>
        <w:rPr>
          <w:noProof/>
        </w:rPr>
      </w:r>
      <w:r>
        <w:rPr>
          <w:noProof/>
        </w:rPr>
        <w:fldChar w:fldCharType="separate"/>
      </w:r>
      <w:r w:rsidR="009015D7">
        <w:rPr>
          <w:noProof/>
        </w:rPr>
        <w:t>2</w:t>
      </w:r>
      <w:r>
        <w:rPr>
          <w:noProof/>
        </w:rPr>
        <w:fldChar w:fldCharType="end"/>
      </w:r>
    </w:p>
    <w:p w14:paraId="237A4537" w14:textId="63D38041" w:rsidR="00F6696E" w:rsidRDefault="00B418CB" w:rsidP="00F6696E">
      <w:pPr>
        <w:outlineLvl w:val="0"/>
      </w:pPr>
      <w:r>
        <w:fldChar w:fldCharType="end"/>
      </w:r>
    </w:p>
    <w:p w14:paraId="24BE120B" w14:textId="77777777" w:rsidR="00F6696E" w:rsidRPr="00A802BC" w:rsidRDefault="00F6696E" w:rsidP="00F6696E">
      <w:pPr>
        <w:outlineLvl w:val="0"/>
        <w:rPr>
          <w:sz w:val="20"/>
        </w:rPr>
      </w:pPr>
    </w:p>
    <w:p w14:paraId="2AC6F947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55E4FF" w14:textId="77777777" w:rsidR="00554826" w:rsidRPr="002939D2" w:rsidRDefault="00554826" w:rsidP="00554826">
      <w:pPr>
        <w:pStyle w:val="ActHead5"/>
      </w:pPr>
      <w:bookmarkStart w:id="1" w:name="_Toc515628681"/>
      <w:proofErr w:type="gramStart"/>
      <w:r w:rsidRPr="002939D2">
        <w:lastRenderedPageBreak/>
        <w:t>1  Name</w:t>
      </w:r>
      <w:bookmarkEnd w:id="1"/>
      <w:proofErr w:type="gramEnd"/>
    </w:p>
    <w:p w14:paraId="303EDA10" w14:textId="1DCD9343" w:rsidR="00554826" w:rsidRPr="002939D2" w:rsidRDefault="00554826" w:rsidP="00554826">
      <w:pPr>
        <w:pStyle w:val="subsection"/>
      </w:pPr>
      <w:r w:rsidRPr="002939D2">
        <w:tab/>
      </w:r>
      <w:r w:rsidRPr="002939D2">
        <w:tab/>
        <w:t xml:space="preserve">This instrument is the </w:t>
      </w:r>
      <w:bookmarkStart w:id="2" w:name="BKCheck15B_3"/>
      <w:bookmarkEnd w:id="2"/>
      <w:r w:rsidR="00133167" w:rsidRPr="002939D2">
        <w:rPr>
          <w:i/>
        </w:rPr>
        <w:t>Family Tax Benefit (Meeting the Hea</w:t>
      </w:r>
      <w:r w:rsidR="00044911">
        <w:rPr>
          <w:i/>
        </w:rPr>
        <w:t>l</w:t>
      </w:r>
      <w:r w:rsidR="00133167" w:rsidRPr="002939D2">
        <w:rPr>
          <w:i/>
        </w:rPr>
        <w:t>th Check Requirement) Determination 2018</w:t>
      </w:r>
      <w:r w:rsidRPr="002939D2">
        <w:t>.</w:t>
      </w:r>
    </w:p>
    <w:p w14:paraId="76405FF7" w14:textId="77777777" w:rsidR="00554826" w:rsidRPr="002939D2" w:rsidRDefault="00554826" w:rsidP="00554826">
      <w:pPr>
        <w:pStyle w:val="ActHead5"/>
      </w:pPr>
      <w:bookmarkStart w:id="3" w:name="_Toc515628682"/>
      <w:proofErr w:type="gramStart"/>
      <w:r w:rsidRPr="002939D2">
        <w:t>2  Commencement</w:t>
      </w:r>
      <w:bookmarkEnd w:id="3"/>
      <w:proofErr w:type="gramEnd"/>
    </w:p>
    <w:p w14:paraId="1EAE83DD" w14:textId="77777777" w:rsidR="00554826" w:rsidRPr="002939D2" w:rsidRDefault="00554826" w:rsidP="00554826">
      <w:pPr>
        <w:pStyle w:val="subsection"/>
      </w:pPr>
      <w:r w:rsidRPr="002939D2">
        <w:tab/>
      </w:r>
      <w:r w:rsidRPr="002939D2">
        <w:tab/>
        <w:t xml:space="preserve">This instrument commences </w:t>
      </w:r>
      <w:r w:rsidR="00C71D8C" w:rsidRPr="002939D2">
        <w:t>on 1 July 2018</w:t>
      </w:r>
      <w:r w:rsidRPr="002939D2">
        <w:t>.</w:t>
      </w:r>
    </w:p>
    <w:p w14:paraId="280575F3" w14:textId="77777777" w:rsidR="004D020A" w:rsidRPr="002939D2" w:rsidRDefault="00554826" w:rsidP="002939D2">
      <w:pPr>
        <w:pStyle w:val="ActHead5"/>
      </w:pPr>
      <w:bookmarkStart w:id="4" w:name="_Toc515628683"/>
      <w:proofErr w:type="gramStart"/>
      <w:r w:rsidRPr="002939D2">
        <w:t>3  Authority</w:t>
      </w:r>
      <w:bookmarkEnd w:id="4"/>
      <w:proofErr w:type="gramEnd"/>
    </w:p>
    <w:p w14:paraId="748ABBBF" w14:textId="77777777" w:rsidR="004D020A" w:rsidRPr="002939D2" w:rsidRDefault="004D020A" w:rsidP="004D020A">
      <w:pPr>
        <w:pStyle w:val="subsection"/>
      </w:pPr>
      <w:r w:rsidRPr="002939D2">
        <w:tab/>
      </w:r>
      <w:r w:rsidRPr="002939D2">
        <w:tab/>
        <w:t xml:space="preserve">This instrument is made under paragraphs </w:t>
      </w:r>
      <w:proofErr w:type="gramStart"/>
      <w:r w:rsidRPr="002939D2">
        <w:t>61A(</w:t>
      </w:r>
      <w:proofErr w:type="gramEnd"/>
      <w:r w:rsidRPr="002939D2">
        <w:t xml:space="preserve">9)(a) and (c) of the </w:t>
      </w:r>
      <w:r w:rsidRPr="002939D2">
        <w:rPr>
          <w:i/>
        </w:rPr>
        <w:t>A New Tax System (Family Assistance) Act 1999</w:t>
      </w:r>
      <w:r w:rsidR="002939D2" w:rsidRPr="002939D2">
        <w:t>.</w:t>
      </w:r>
    </w:p>
    <w:p w14:paraId="095191BD" w14:textId="77777777" w:rsidR="00554826" w:rsidRPr="002939D2" w:rsidRDefault="00554826" w:rsidP="00554826">
      <w:pPr>
        <w:pStyle w:val="ActHead5"/>
      </w:pPr>
      <w:bookmarkStart w:id="5" w:name="_Toc515628684"/>
      <w:proofErr w:type="gramStart"/>
      <w:r w:rsidRPr="002939D2">
        <w:t>4  Definitions</w:t>
      </w:r>
      <w:bookmarkEnd w:id="5"/>
      <w:proofErr w:type="gramEnd"/>
    </w:p>
    <w:p w14:paraId="1950C32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A5C3BB6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33167" w:rsidRPr="00133167">
        <w:rPr>
          <w:i/>
        </w:rPr>
        <w:t>A New Tax System (Family Assistance) Act 1999</w:t>
      </w:r>
      <w:r>
        <w:t>.</w:t>
      </w:r>
    </w:p>
    <w:p w14:paraId="0D1DF626" w14:textId="147C718A" w:rsidR="00DA6E91" w:rsidRDefault="005B7F85" w:rsidP="00DA6E91">
      <w:pPr>
        <w:pStyle w:val="Definition"/>
      </w:pPr>
      <w:r w:rsidRPr="005B7F85">
        <w:rPr>
          <w:b/>
          <w:i/>
        </w:rPr>
        <w:t>Social Security Act</w:t>
      </w:r>
      <w:r w:rsidRPr="005B7F85">
        <w:t xml:space="preserve"> means the </w:t>
      </w:r>
      <w:r w:rsidRPr="000A184E">
        <w:rPr>
          <w:i/>
        </w:rPr>
        <w:t>Social Security Act 1991</w:t>
      </w:r>
      <w:r w:rsidR="00554826">
        <w:t>.</w:t>
      </w:r>
    </w:p>
    <w:p w14:paraId="6C581EAC" w14:textId="77777777" w:rsidR="00554826" w:rsidRPr="002939D2" w:rsidRDefault="005A0AB9" w:rsidP="00554826">
      <w:pPr>
        <w:pStyle w:val="ActHead5"/>
      </w:pPr>
      <w:bookmarkStart w:id="6" w:name="_Toc515628685"/>
      <w:proofErr w:type="gramStart"/>
      <w:r w:rsidRPr="002939D2">
        <w:t>5</w:t>
      </w:r>
      <w:r w:rsidR="00554826" w:rsidRPr="002939D2">
        <w:t xml:space="preserve">  </w:t>
      </w:r>
      <w:r w:rsidR="00D74084" w:rsidRPr="002939D2">
        <w:t>Specified</w:t>
      </w:r>
      <w:proofErr w:type="gramEnd"/>
      <w:r w:rsidR="00D74084" w:rsidRPr="002939D2">
        <w:t xml:space="preserve"> period</w:t>
      </w:r>
      <w:bookmarkEnd w:id="6"/>
    </w:p>
    <w:p w14:paraId="0B9DAC3E" w14:textId="221C6F7C" w:rsidR="00CD4DA9" w:rsidRDefault="00D74084" w:rsidP="00D74084">
      <w:pPr>
        <w:pStyle w:val="subsection"/>
      </w:pPr>
      <w:r>
        <w:tab/>
      </w:r>
      <w:r>
        <w:tab/>
      </w:r>
      <w:r w:rsidRPr="00D74084">
        <w:t xml:space="preserve">For the purposes of section </w:t>
      </w:r>
      <w:r w:rsidR="00A221FA">
        <w:t>6</w:t>
      </w:r>
      <w:r w:rsidR="005B7F85">
        <w:t xml:space="preserve"> </w:t>
      </w:r>
      <w:r w:rsidR="00DF4750">
        <w:t xml:space="preserve">and </w:t>
      </w:r>
      <w:r w:rsidR="00031B0F">
        <w:t xml:space="preserve">paragraph </w:t>
      </w:r>
      <w:r w:rsidR="00AF6BF3">
        <w:t>8</w:t>
      </w:r>
      <w:r w:rsidR="00031B0F">
        <w:t>(c)</w:t>
      </w:r>
      <w:r w:rsidRPr="00D74084">
        <w:t xml:space="preserve">, the </w:t>
      </w:r>
      <w:r w:rsidRPr="000207AD">
        <w:rPr>
          <w:b/>
          <w:i/>
        </w:rPr>
        <w:t>specified period</w:t>
      </w:r>
      <w:r w:rsidRPr="00D74084">
        <w:t xml:space="preserve"> is the period that </w:t>
      </w:r>
      <w:r w:rsidR="002939D2">
        <w:t>commences on the day</w:t>
      </w:r>
      <w:r w:rsidR="000207AD">
        <w:t xml:space="preserve"> the child turns </w:t>
      </w:r>
      <w:r w:rsidR="002939D2">
        <w:t>3</w:t>
      </w:r>
      <w:r w:rsidR="00CD4DA9">
        <w:t xml:space="preserve"> and ends on the day before the child turns 5</w:t>
      </w:r>
      <w:r w:rsidRPr="00D74084">
        <w:t xml:space="preserve"> or</w:t>
      </w:r>
      <w:r w:rsidR="00CD4DA9">
        <w:t xml:space="preserve">, if the </w:t>
      </w:r>
      <w:r w:rsidRPr="00D74084">
        <w:t>Secretary</w:t>
      </w:r>
      <w:r w:rsidR="00CD4DA9">
        <w:t xml:space="preserve"> has </w:t>
      </w:r>
      <w:r w:rsidR="00F10747">
        <w:t>determined</w:t>
      </w:r>
      <w:r w:rsidR="00CD4DA9">
        <w:t xml:space="preserve"> a later day</w:t>
      </w:r>
      <w:r w:rsidRPr="00D74084">
        <w:t xml:space="preserve"> </w:t>
      </w:r>
      <w:r w:rsidR="00CD4DA9">
        <w:t>under subsection 61A(5) of the Act, that later day</w:t>
      </w:r>
      <w:r w:rsidRPr="00D74084">
        <w:t>.</w:t>
      </w:r>
    </w:p>
    <w:p w14:paraId="3AE56E76" w14:textId="77777777" w:rsidR="00CD4DA9" w:rsidRPr="00CE4C48" w:rsidRDefault="005A0AB9" w:rsidP="00CE4C48">
      <w:pPr>
        <w:pStyle w:val="ActHead5"/>
      </w:pPr>
      <w:bookmarkStart w:id="7" w:name="_Toc515628686"/>
      <w:proofErr w:type="gramStart"/>
      <w:r>
        <w:t>6</w:t>
      </w:r>
      <w:r w:rsidR="00CE4C48" w:rsidRPr="00CE4C48">
        <w:t xml:space="preserve">  </w:t>
      </w:r>
      <w:r w:rsidR="00CD4DA9" w:rsidRPr="00CE4C48">
        <w:t>Health</w:t>
      </w:r>
      <w:proofErr w:type="gramEnd"/>
      <w:r w:rsidR="00CD4DA9" w:rsidRPr="00CE4C48">
        <w:t xml:space="preserve"> check requirement</w:t>
      </w:r>
      <w:bookmarkEnd w:id="7"/>
    </w:p>
    <w:p w14:paraId="0ECB7797" w14:textId="77777777" w:rsidR="00CD4DA9" w:rsidRPr="00CE4C48" w:rsidRDefault="00CE4C48" w:rsidP="00CE4C48">
      <w:pPr>
        <w:pStyle w:val="subsection"/>
      </w:pPr>
      <w:r w:rsidRPr="00CE4C48">
        <w:tab/>
      </w:r>
      <w:r w:rsidRPr="00CE4C48">
        <w:tab/>
      </w:r>
      <w:r w:rsidR="00CD4DA9" w:rsidRPr="00CE4C48">
        <w:t>The health check requirement for a child is that the child meets one of the following requirements:</w:t>
      </w:r>
    </w:p>
    <w:p w14:paraId="2EB7A3B7" w14:textId="77777777" w:rsidR="00CD4DA9" w:rsidRPr="00CE4C48" w:rsidRDefault="00CD4DA9" w:rsidP="00CE4C48">
      <w:pPr>
        <w:pStyle w:val="subsection"/>
        <w:numPr>
          <w:ilvl w:val="0"/>
          <w:numId w:val="14"/>
        </w:numPr>
      </w:pPr>
      <w:r w:rsidRPr="00CE4C48">
        <w:t>the child has undergone, within the specified period, an age appropriate health check provided under a State or Territory program and conducted by a suitably qualified health professional;</w:t>
      </w:r>
    </w:p>
    <w:p w14:paraId="4EDA79A4" w14:textId="306ECA9D" w:rsidR="0009461D" w:rsidRDefault="00CD4DA9" w:rsidP="00CE4C48">
      <w:pPr>
        <w:pStyle w:val="subsection"/>
        <w:numPr>
          <w:ilvl w:val="0"/>
          <w:numId w:val="14"/>
        </w:numPr>
      </w:pPr>
      <w:r w:rsidRPr="00CE4C48">
        <w:t>the child has</w:t>
      </w:r>
      <w:r w:rsidR="0009461D">
        <w:t xml:space="preserve"> undergone</w:t>
      </w:r>
      <w:r w:rsidR="000A4C09">
        <w:t xml:space="preserve">, </w:t>
      </w:r>
      <w:r w:rsidR="000A4C09" w:rsidRPr="00CE4C48">
        <w:t>within the specified period</w:t>
      </w:r>
      <w:r w:rsidR="000A4C09">
        <w:t>,</w:t>
      </w:r>
      <w:r w:rsidR="000A4C09" w:rsidRPr="00CE4C48">
        <w:t xml:space="preserve"> </w:t>
      </w:r>
      <w:r w:rsidR="0009461D">
        <w:t xml:space="preserve">a health check </w:t>
      </w:r>
      <w:r w:rsidR="00E0520A">
        <w:t>that</w:t>
      </w:r>
      <w:r w:rsidR="0009461D">
        <w:t>:</w:t>
      </w:r>
    </w:p>
    <w:p w14:paraId="29C7191C" w14:textId="2B9C54B2" w:rsidR="0009461D" w:rsidRDefault="000A4C09" w:rsidP="000C709E">
      <w:pPr>
        <w:pStyle w:val="paragraphsub"/>
        <w:numPr>
          <w:ilvl w:val="0"/>
          <w:numId w:val="18"/>
        </w:numPr>
      </w:pPr>
      <w:r>
        <w:t>took place</w:t>
      </w:r>
      <w:r w:rsidR="0009461D">
        <w:t xml:space="preserve"> in another country; and</w:t>
      </w:r>
    </w:p>
    <w:p w14:paraId="2D76AE64" w14:textId="6D51E92E" w:rsidR="0009461D" w:rsidRDefault="0009461D" w:rsidP="000C709E">
      <w:pPr>
        <w:pStyle w:val="paragraphsub"/>
        <w:numPr>
          <w:ilvl w:val="0"/>
          <w:numId w:val="18"/>
        </w:numPr>
      </w:pPr>
      <w:r>
        <w:t xml:space="preserve">was </w:t>
      </w:r>
      <w:r w:rsidRPr="00CE4C48">
        <w:t>conducted by a suitably qualified health professional</w:t>
      </w:r>
      <w:r>
        <w:t xml:space="preserve">; and </w:t>
      </w:r>
    </w:p>
    <w:p w14:paraId="56105E60" w14:textId="25E33C64" w:rsidR="00CD4DA9" w:rsidRPr="00CE4C48" w:rsidRDefault="0009461D" w:rsidP="000C709E">
      <w:pPr>
        <w:pStyle w:val="paragraphsub"/>
        <w:numPr>
          <w:ilvl w:val="0"/>
          <w:numId w:val="18"/>
        </w:numPr>
      </w:pPr>
      <w:proofErr w:type="gramStart"/>
      <w:r>
        <w:t>included</w:t>
      </w:r>
      <w:proofErr w:type="gramEnd"/>
      <w:r>
        <w:t xml:space="preserve"> </w:t>
      </w:r>
      <w:r w:rsidRPr="00CE4C48">
        <w:t xml:space="preserve">the required assessments and examinations set out in section </w:t>
      </w:r>
      <w:r>
        <w:t>7.</w:t>
      </w:r>
    </w:p>
    <w:p w14:paraId="4D0159DF" w14:textId="4B02E326" w:rsidR="00CD4DA9" w:rsidRPr="00CE4C48" w:rsidRDefault="005A0AB9" w:rsidP="00CE4C48">
      <w:pPr>
        <w:pStyle w:val="ActHead5"/>
      </w:pPr>
      <w:bookmarkStart w:id="8" w:name="_Toc515628687"/>
      <w:proofErr w:type="gramStart"/>
      <w:r>
        <w:t>7</w:t>
      </w:r>
      <w:r w:rsidR="00CE4C48" w:rsidRPr="00CE4C48">
        <w:t xml:space="preserve">  </w:t>
      </w:r>
      <w:r w:rsidR="00106CBC">
        <w:t>Required</w:t>
      </w:r>
      <w:proofErr w:type="gramEnd"/>
      <w:r w:rsidR="00106CBC">
        <w:t xml:space="preserve"> examinations and assessments for overseas health checks</w:t>
      </w:r>
      <w:bookmarkEnd w:id="8"/>
    </w:p>
    <w:p w14:paraId="47E1A76A" w14:textId="77777777" w:rsidR="00CD4DA9" w:rsidRPr="00CE4C48" w:rsidRDefault="00CD4DA9" w:rsidP="00CE4C48">
      <w:pPr>
        <w:pStyle w:val="subsection"/>
      </w:pPr>
      <w:r w:rsidRPr="00CE4C48">
        <w:t xml:space="preserve">            </w:t>
      </w:r>
      <w:r w:rsidR="000A184E">
        <w:tab/>
      </w:r>
      <w:r w:rsidR="000A184E">
        <w:tab/>
      </w:r>
      <w:r w:rsidRPr="00CE4C48">
        <w:t xml:space="preserve">For paragraph </w:t>
      </w:r>
      <w:r w:rsidR="00982E5D">
        <w:t>6</w:t>
      </w:r>
      <w:r w:rsidRPr="00CE4C48">
        <w:t>(</w:t>
      </w:r>
      <w:r w:rsidR="005B7F85">
        <w:t>b</w:t>
      </w:r>
      <w:r w:rsidRPr="00CE4C48">
        <w:t>), the required assessments and examinations are:</w:t>
      </w:r>
    </w:p>
    <w:p w14:paraId="36E05A76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r w:rsidRPr="00CE4C48">
        <w:t>height and weight (plot and interpret growth curve and calculate Body Mass Index); and</w:t>
      </w:r>
    </w:p>
    <w:p w14:paraId="57FB293F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r w:rsidRPr="00CE4C48">
        <w:lastRenderedPageBreak/>
        <w:t>eyesight; and</w:t>
      </w:r>
    </w:p>
    <w:p w14:paraId="596A418F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r w:rsidRPr="00CE4C48">
        <w:t>hearing; and</w:t>
      </w:r>
    </w:p>
    <w:p w14:paraId="5C61E576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r w:rsidRPr="00CE4C48">
        <w:t>oral health (teeth and gums); and</w:t>
      </w:r>
    </w:p>
    <w:p w14:paraId="32ACC9E4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r w:rsidRPr="00CE4C48">
        <w:t>toileting; and</w:t>
      </w:r>
    </w:p>
    <w:p w14:paraId="29CA0A7E" w14:textId="77777777" w:rsidR="00CD4DA9" w:rsidRPr="00CE4C48" w:rsidRDefault="00CD4DA9" w:rsidP="00CE4C48">
      <w:pPr>
        <w:pStyle w:val="subsection"/>
        <w:numPr>
          <w:ilvl w:val="0"/>
          <w:numId w:val="15"/>
        </w:numPr>
      </w:pPr>
      <w:proofErr w:type="gramStart"/>
      <w:r w:rsidRPr="00CE4C48">
        <w:t>allergies</w:t>
      </w:r>
      <w:proofErr w:type="gramEnd"/>
      <w:r w:rsidRPr="00CE4C48">
        <w:t>.</w:t>
      </w:r>
    </w:p>
    <w:p w14:paraId="4701555F" w14:textId="77777777" w:rsidR="005B7F85" w:rsidRPr="002939D2" w:rsidRDefault="005A0AB9" w:rsidP="005B7F85">
      <w:pPr>
        <w:pStyle w:val="ActHead5"/>
      </w:pPr>
      <w:bookmarkStart w:id="9" w:name="_Toc515628688"/>
      <w:proofErr w:type="gramStart"/>
      <w:r w:rsidRPr="002939D2">
        <w:t>8</w:t>
      </w:r>
      <w:r w:rsidR="005B7F85" w:rsidRPr="002939D2">
        <w:t xml:space="preserve">  Classes</w:t>
      </w:r>
      <w:proofErr w:type="gramEnd"/>
      <w:r w:rsidR="005B7F85" w:rsidRPr="002939D2">
        <w:t xml:space="preserve"> of children taken to meet the health check requirement</w:t>
      </w:r>
      <w:bookmarkEnd w:id="9"/>
    </w:p>
    <w:p w14:paraId="1934EFEF" w14:textId="77777777" w:rsidR="005B7F85" w:rsidRPr="002939D2" w:rsidRDefault="005B7F85" w:rsidP="005B7F85">
      <w:pPr>
        <w:pStyle w:val="subsection"/>
      </w:pPr>
      <w:r w:rsidRPr="002939D2">
        <w:t> </w:t>
      </w:r>
      <w:r w:rsidRPr="002939D2">
        <w:tab/>
      </w:r>
      <w:r w:rsidRPr="002939D2">
        <w:tab/>
        <w:t>A child who is a member of one of the following classes is taken to meet the health check requirement:</w:t>
      </w:r>
    </w:p>
    <w:p w14:paraId="1EE5762C" w14:textId="4934A5F8" w:rsidR="005B7F85" w:rsidRPr="002939D2" w:rsidRDefault="005B7F85" w:rsidP="00726963">
      <w:pPr>
        <w:pStyle w:val="subsection"/>
        <w:numPr>
          <w:ilvl w:val="0"/>
          <w:numId w:val="16"/>
        </w:numPr>
      </w:pPr>
      <w:r w:rsidRPr="002939D2">
        <w:t xml:space="preserve">the class of children, each member of which is a child in respect of whom another person was receiving a carer payment or carer allowance under the Social Security Act at any time </w:t>
      </w:r>
      <w:r w:rsidR="00031B0F">
        <w:t xml:space="preserve">from the beginning </w:t>
      </w:r>
      <w:r w:rsidR="00726963" w:rsidRPr="00726963">
        <w:t xml:space="preserve">of the income year in which the child turned 4 </w:t>
      </w:r>
      <w:r w:rsidR="00031B0F">
        <w:t>to</w:t>
      </w:r>
      <w:r w:rsidR="00726963" w:rsidRPr="00726963">
        <w:t xml:space="preserve"> the</w:t>
      </w:r>
      <w:r w:rsidR="00031B0F">
        <w:t xml:space="preserve"> </w:t>
      </w:r>
      <w:r w:rsidR="00726963" w:rsidRPr="00726963">
        <w:t>day before the child turn</w:t>
      </w:r>
      <w:r w:rsidR="00C039EF">
        <w:t>s</w:t>
      </w:r>
      <w:r w:rsidR="00726963" w:rsidRPr="00726963">
        <w:t xml:space="preserve"> 5 </w:t>
      </w:r>
      <w:r w:rsidR="00726963" w:rsidRPr="00D74084">
        <w:t>or</w:t>
      </w:r>
      <w:r w:rsidR="00726963">
        <w:t xml:space="preserve">, if the </w:t>
      </w:r>
      <w:r w:rsidR="00726963" w:rsidRPr="00D74084">
        <w:t>Secretary</w:t>
      </w:r>
      <w:r w:rsidR="00726963">
        <w:t xml:space="preserve"> has determined a later day</w:t>
      </w:r>
      <w:r w:rsidR="00726963" w:rsidRPr="00D74084">
        <w:t xml:space="preserve"> </w:t>
      </w:r>
      <w:r w:rsidR="00726963">
        <w:t>under subsection 61A(5) of the Act, that later day</w:t>
      </w:r>
      <w:r w:rsidRPr="002939D2">
        <w:t xml:space="preserve">; </w:t>
      </w:r>
    </w:p>
    <w:p w14:paraId="63F3415C" w14:textId="2B9F9EF2" w:rsidR="005B7F85" w:rsidRPr="002939D2" w:rsidRDefault="005B7F85" w:rsidP="005B7F85">
      <w:pPr>
        <w:pStyle w:val="subsection"/>
        <w:numPr>
          <w:ilvl w:val="0"/>
          <w:numId w:val="16"/>
        </w:numPr>
      </w:pPr>
      <w:r w:rsidRPr="002939D2">
        <w:t>the class of children, each member of which is a child qualified for a health care card under subsection 1061ZK(3) of the Social Security Act at any time</w:t>
      </w:r>
      <w:r w:rsidR="00726963">
        <w:t xml:space="preserve"> </w:t>
      </w:r>
      <w:r w:rsidR="00031B0F">
        <w:t xml:space="preserve">from the beginning </w:t>
      </w:r>
      <w:r w:rsidR="00031B0F" w:rsidRPr="00726963">
        <w:t xml:space="preserve">of the income year in which the child turned 4 </w:t>
      </w:r>
      <w:r w:rsidR="00031B0F">
        <w:t>to</w:t>
      </w:r>
      <w:r w:rsidR="00031B0F" w:rsidRPr="00726963">
        <w:t xml:space="preserve"> the</w:t>
      </w:r>
      <w:r w:rsidR="00031B0F">
        <w:t xml:space="preserve"> </w:t>
      </w:r>
      <w:r w:rsidR="00031B0F" w:rsidRPr="00726963">
        <w:t>day before the child turn</w:t>
      </w:r>
      <w:r w:rsidR="00C039EF">
        <w:t>s</w:t>
      </w:r>
      <w:r w:rsidR="00031B0F" w:rsidRPr="00726963">
        <w:t xml:space="preserve"> 5</w:t>
      </w:r>
      <w:r w:rsidR="00031B0F">
        <w:t xml:space="preserve"> </w:t>
      </w:r>
      <w:r w:rsidR="00726963" w:rsidRPr="00D74084">
        <w:t>or</w:t>
      </w:r>
      <w:r w:rsidR="00726963">
        <w:t xml:space="preserve">, if the </w:t>
      </w:r>
      <w:r w:rsidR="00726963" w:rsidRPr="00D74084">
        <w:t>Secretary</w:t>
      </w:r>
      <w:r w:rsidR="00726963">
        <w:t xml:space="preserve"> has determined a later day</w:t>
      </w:r>
      <w:r w:rsidR="00726963" w:rsidRPr="00D74084">
        <w:t xml:space="preserve"> </w:t>
      </w:r>
      <w:r w:rsidR="00726963">
        <w:t>under subsection 61A(5) of the Act, that later day</w:t>
      </w:r>
      <w:r w:rsidR="00234870">
        <w:t>;</w:t>
      </w:r>
    </w:p>
    <w:p w14:paraId="061F5C4A" w14:textId="77777777" w:rsidR="005B7F85" w:rsidRPr="002939D2" w:rsidRDefault="005B7F85" w:rsidP="005B7F85">
      <w:pPr>
        <w:pStyle w:val="subsection"/>
        <w:numPr>
          <w:ilvl w:val="0"/>
          <w:numId w:val="16"/>
        </w:numPr>
      </w:pPr>
      <w:r w:rsidRPr="002939D2">
        <w:t>the class of children, each member of which is a child who:</w:t>
      </w:r>
    </w:p>
    <w:p w14:paraId="7C242BA4" w14:textId="1001EAC4" w:rsidR="00CF4EBC" w:rsidRPr="002939D2" w:rsidRDefault="005B7F85" w:rsidP="00CF4EB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en-AU"/>
        </w:rPr>
      </w:pPr>
      <w:r w:rsidRPr="002939D2">
        <w:rPr>
          <w:rFonts w:eastAsia="Times New Roman" w:cs="Times New Roman"/>
          <w:lang w:eastAsia="en-AU"/>
        </w:rPr>
        <w:t>has been assessed by a medical practitioner as having a severe disability or a severe medical condition; and</w:t>
      </w:r>
    </w:p>
    <w:p w14:paraId="4BB400D1" w14:textId="4CD660EC" w:rsidR="00CD4DA9" w:rsidRPr="00ED131C" w:rsidRDefault="005B7F85" w:rsidP="00ED131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sz w:val="19"/>
          <w:szCs w:val="19"/>
          <w:lang w:val="en-US"/>
        </w:rPr>
      </w:pPr>
      <w:proofErr w:type="gramStart"/>
      <w:r w:rsidRPr="002939D2">
        <w:rPr>
          <w:rFonts w:eastAsia="Times New Roman" w:cs="Times New Roman"/>
          <w:lang w:eastAsia="en-AU"/>
        </w:rPr>
        <w:t>has</w:t>
      </w:r>
      <w:proofErr w:type="gramEnd"/>
      <w:r w:rsidRPr="002939D2">
        <w:rPr>
          <w:rFonts w:eastAsia="Times New Roman" w:cs="Times New Roman"/>
          <w:lang w:eastAsia="en-AU"/>
        </w:rPr>
        <w:t xml:space="preserve"> undergone, within the specified period, </w:t>
      </w:r>
      <w:r w:rsidR="00106CBC">
        <w:rPr>
          <w:rFonts w:eastAsia="Times New Roman" w:cs="Times New Roman"/>
          <w:lang w:eastAsia="en-AU"/>
        </w:rPr>
        <w:t xml:space="preserve">a health </w:t>
      </w:r>
      <w:r w:rsidRPr="002939D2">
        <w:rPr>
          <w:rFonts w:eastAsia="Times New Roman" w:cs="Times New Roman"/>
          <w:lang w:eastAsia="en-AU"/>
        </w:rPr>
        <w:t>assessment suitable to their needs, conducted by a suitably qualified health professional.</w:t>
      </w:r>
    </w:p>
    <w:p w14:paraId="53903E45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3408" w14:textId="77777777" w:rsidR="00286846" w:rsidRDefault="00286846" w:rsidP="00715914">
      <w:pPr>
        <w:spacing w:line="240" w:lineRule="auto"/>
      </w:pPr>
      <w:r>
        <w:separator/>
      </w:r>
    </w:p>
  </w:endnote>
  <w:endnote w:type="continuationSeparator" w:id="0">
    <w:p w14:paraId="2D93D802" w14:textId="77777777" w:rsidR="00286846" w:rsidRDefault="002868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CC3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297EA4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80265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B683C" w14:textId="128A543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5D7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EAD26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38650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038CA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688560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122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964EA2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F18FB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22B9F1" w14:textId="06C17A61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5D7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442C5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C4FE95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76D180" w14:textId="77777777" w:rsidR="0072147A" w:rsidRDefault="0072147A" w:rsidP="00A369E3">
          <w:pPr>
            <w:rPr>
              <w:sz w:val="18"/>
            </w:rPr>
          </w:pPr>
        </w:p>
      </w:tc>
    </w:tr>
  </w:tbl>
  <w:p w14:paraId="20B7F0F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9D9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8FEE26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B7D4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EC9F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7823B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8208D9C" w14:textId="56DE9DD2" w:rsidR="00C472DD" w:rsidRPr="00044911" w:rsidRDefault="00C472DD" w:rsidP="00044911">
    <w:pPr>
      <w:rPr>
        <w:rFonts w:eastAsia="Times New Roman" w:cs="Times New Roman"/>
        <w:szCs w:val="24"/>
        <w:lang w:eastAsia="en-A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13F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8AA4A4E" w14:textId="77777777" w:rsidTr="00A87A58">
      <w:tc>
        <w:tcPr>
          <w:tcW w:w="365" w:type="pct"/>
        </w:tcPr>
        <w:p w14:paraId="7801DAF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20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3939F2" w14:textId="2999980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015D7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70F66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E46B747" w14:textId="77777777" w:rsidTr="00A87A58">
      <w:tc>
        <w:tcPr>
          <w:tcW w:w="5000" w:type="pct"/>
          <w:gridSpan w:val="3"/>
        </w:tcPr>
        <w:p w14:paraId="07F1473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9F2054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A0B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19748A3" w14:textId="77777777" w:rsidTr="00A87A58">
      <w:tc>
        <w:tcPr>
          <w:tcW w:w="947" w:type="pct"/>
        </w:tcPr>
        <w:p w14:paraId="4C433BF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611288" w14:textId="4E1939F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10B909" w14:textId="577B648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AF03CC9" w14:textId="77777777" w:rsidTr="00A87A58">
      <w:tc>
        <w:tcPr>
          <w:tcW w:w="5000" w:type="pct"/>
          <w:gridSpan w:val="3"/>
        </w:tcPr>
        <w:p w14:paraId="03CA822A" w14:textId="77777777" w:rsidR="00F6696E" w:rsidRDefault="00F6696E" w:rsidP="000850AC">
          <w:pPr>
            <w:rPr>
              <w:sz w:val="18"/>
            </w:rPr>
          </w:pPr>
        </w:p>
      </w:tc>
    </w:tr>
  </w:tbl>
  <w:p w14:paraId="2DE2DB48" w14:textId="3888101B" w:rsidR="00C472DD" w:rsidRPr="00044911" w:rsidRDefault="00C472DD" w:rsidP="00044911">
    <w:pPr>
      <w:rPr>
        <w:rFonts w:eastAsia="Times New Roman" w:cs="Times New Roman"/>
        <w:szCs w:val="24"/>
        <w:lang w:eastAsia="en-A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DF0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AD90E9C" w14:textId="77777777" w:rsidTr="00A87A58">
      <w:tc>
        <w:tcPr>
          <w:tcW w:w="365" w:type="pct"/>
        </w:tcPr>
        <w:p w14:paraId="5B5A37C1" w14:textId="439E84F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19DF00" w14:textId="28A8740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8CCE7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B6E5CDE" w14:textId="77777777" w:rsidTr="00A87A58">
      <w:tc>
        <w:tcPr>
          <w:tcW w:w="5000" w:type="pct"/>
          <w:gridSpan w:val="3"/>
        </w:tcPr>
        <w:p w14:paraId="041241A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3ED946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2B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42F32FD" w14:textId="77777777" w:rsidTr="00A87A58">
      <w:tc>
        <w:tcPr>
          <w:tcW w:w="947" w:type="pct"/>
        </w:tcPr>
        <w:p w14:paraId="1262F2C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09B674" w14:textId="0B80352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Family Tax Benefit (Meeting the Health Check Requirement)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A97662" w14:textId="6113FD6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42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830A648" w14:textId="77777777" w:rsidTr="00A87A58">
      <w:tc>
        <w:tcPr>
          <w:tcW w:w="5000" w:type="pct"/>
          <w:gridSpan w:val="3"/>
        </w:tcPr>
        <w:p w14:paraId="51C40640" w14:textId="77777777" w:rsidR="008C2EAC" w:rsidRDefault="008C2EAC" w:rsidP="000850AC">
          <w:pPr>
            <w:rPr>
              <w:sz w:val="18"/>
            </w:rPr>
          </w:pPr>
        </w:p>
      </w:tc>
    </w:tr>
  </w:tbl>
  <w:p w14:paraId="7160D3E0" w14:textId="35595C1A" w:rsidR="00C472DD" w:rsidRPr="00044911" w:rsidRDefault="00C472DD" w:rsidP="00044911">
    <w:pPr>
      <w:rPr>
        <w:rFonts w:eastAsia="Times New Roman" w:cs="Times New Roman"/>
        <w:szCs w:val="24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63BF" w14:textId="77777777" w:rsidR="00286846" w:rsidRDefault="00286846" w:rsidP="00715914">
      <w:pPr>
        <w:spacing w:line="240" w:lineRule="auto"/>
      </w:pPr>
      <w:r>
        <w:separator/>
      </w:r>
    </w:p>
  </w:footnote>
  <w:footnote w:type="continuationSeparator" w:id="0">
    <w:p w14:paraId="2EDC36D3" w14:textId="77777777" w:rsidR="00286846" w:rsidRDefault="002868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383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539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C56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BE6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223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A812" w14:textId="77777777" w:rsidR="004E1307" w:rsidRDefault="004E1307" w:rsidP="00715914">
    <w:pPr>
      <w:rPr>
        <w:sz w:val="20"/>
      </w:rPr>
    </w:pPr>
  </w:p>
  <w:p w14:paraId="2B70BAD1" w14:textId="77777777" w:rsidR="004E1307" w:rsidRDefault="004E1307" w:rsidP="00715914">
    <w:pPr>
      <w:rPr>
        <w:sz w:val="20"/>
      </w:rPr>
    </w:pPr>
  </w:p>
  <w:p w14:paraId="1EBBBC91" w14:textId="77777777" w:rsidR="004E1307" w:rsidRPr="007A1328" w:rsidRDefault="004E1307" w:rsidP="00715914">
    <w:pPr>
      <w:rPr>
        <w:sz w:val="20"/>
      </w:rPr>
    </w:pPr>
  </w:p>
  <w:p w14:paraId="233DDBF2" w14:textId="77777777" w:rsidR="004E1307" w:rsidRPr="007A1328" w:rsidRDefault="004E1307" w:rsidP="00715914">
    <w:pPr>
      <w:rPr>
        <w:b/>
        <w:sz w:val="24"/>
      </w:rPr>
    </w:pPr>
  </w:p>
  <w:p w14:paraId="172BA18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A1CF" w14:textId="77777777" w:rsidR="004E1307" w:rsidRPr="007A1328" w:rsidRDefault="004E1307" w:rsidP="00715914">
    <w:pPr>
      <w:jc w:val="right"/>
      <w:rPr>
        <w:sz w:val="20"/>
      </w:rPr>
    </w:pPr>
  </w:p>
  <w:p w14:paraId="695A6507" w14:textId="77777777" w:rsidR="004E1307" w:rsidRPr="007A1328" w:rsidRDefault="004E1307" w:rsidP="00715914">
    <w:pPr>
      <w:jc w:val="right"/>
      <w:rPr>
        <w:sz w:val="20"/>
      </w:rPr>
    </w:pPr>
  </w:p>
  <w:p w14:paraId="4BE2ADC9" w14:textId="77777777" w:rsidR="004E1307" w:rsidRPr="007A1328" w:rsidRDefault="004E1307" w:rsidP="00715914">
    <w:pPr>
      <w:jc w:val="right"/>
      <w:rPr>
        <w:sz w:val="20"/>
      </w:rPr>
    </w:pPr>
  </w:p>
  <w:p w14:paraId="5231D59B" w14:textId="77777777" w:rsidR="004E1307" w:rsidRPr="007A1328" w:rsidRDefault="004E1307" w:rsidP="00715914">
    <w:pPr>
      <w:jc w:val="right"/>
      <w:rPr>
        <w:b/>
        <w:sz w:val="24"/>
      </w:rPr>
    </w:pPr>
  </w:p>
  <w:p w14:paraId="5CDC702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E0920E"/>
    <w:lvl w:ilvl="0">
      <w:start w:val="1"/>
      <w:numFmt w:val="decimal"/>
      <w:lvlText w:val="%1."/>
      <w:lvlJc w:val="left"/>
      <w:pPr>
        <w:tabs>
          <w:tab w:val="num" w:pos="2194"/>
        </w:tabs>
        <w:ind w:left="2194" w:hanging="360"/>
      </w:pPr>
    </w:lvl>
  </w:abstractNum>
  <w:abstractNum w:abstractNumId="1" w15:restartNumberingAfterBreak="0">
    <w:nsid w:val="FFFFFF7D"/>
    <w:multiLevelType w:val="singleLevel"/>
    <w:tmpl w:val="26CCC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66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5E2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0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9CE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A0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65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9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1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5B7B"/>
    <w:multiLevelType w:val="hybridMultilevel"/>
    <w:tmpl w:val="1750CCA0"/>
    <w:lvl w:ilvl="0" w:tplc="D19AA8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7609A"/>
    <w:multiLevelType w:val="hybridMultilevel"/>
    <w:tmpl w:val="432C8052"/>
    <w:lvl w:ilvl="0" w:tplc="55ECA632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F53"/>
    <w:multiLevelType w:val="hybridMultilevel"/>
    <w:tmpl w:val="18362B0E"/>
    <w:lvl w:ilvl="0" w:tplc="141A6BB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C22A20"/>
    <w:multiLevelType w:val="hybridMultilevel"/>
    <w:tmpl w:val="12583EEE"/>
    <w:lvl w:ilvl="0" w:tplc="C158F546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7" w:hanging="360"/>
      </w:pPr>
    </w:lvl>
    <w:lvl w:ilvl="2" w:tplc="0C09001B" w:tentative="1">
      <w:start w:val="1"/>
      <w:numFmt w:val="lowerRoman"/>
      <w:lvlText w:val="%3."/>
      <w:lvlJc w:val="right"/>
      <w:pPr>
        <w:ind w:left="1577" w:hanging="180"/>
      </w:pPr>
    </w:lvl>
    <w:lvl w:ilvl="3" w:tplc="0C09000F" w:tentative="1">
      <w:start w:val="1"/>
      <w:numFmt w:val="decimal"/>
      <w:lvlText w:val="%4."/>
      <w:lvlJc w:val="left"/>
      <w:pPr>
        <w:ind w:left="2297" w:hanging="360"/>
      </w:pPr>
    </w:lvl>
    <w:lvl w:ilvl="4" w:tplc="0C090019" w:tentative="1">
      <w:start w:val="1"/>
      <w:numFmt w:val="lowerLetter"/>
      <w:lvlText w:val="%5."/>
      <w:lvlJc w:val="left"/>
      <w:pPr>
        <w:ind w:left="3017" w:hanging="360"/>
      </w:pPr>
    </w:lvl>
    <w:lvl w:ilvl="5" w:tplc="0C09001B" w:tentative="1">
      <w:start w:val="1"/>
      <w:numFmt w:val="lowerRoman"/>
      <w:lvlText w:val="%6."/>
      <w:lvlJc w:val="right"/>
      <w:pPr>
        <w:ind w:left="3737" w:hanging="180"/>
      </w:pPr>
    </w:lvl>
    <w:lvl w:ilvl="6" w:tplc="0C09000F" w:tentative="1">
      <w:start w:val="1"/>
      <w:numFmt w:val="decimal"/>
      <w:lvlText w:val="%7."/>
      <w:lvlJc w:val="left"/>
      <w:pPr>
        <w:ind w:left="4457" w:hanging="360"/>
      </w:pPr>
    </w:lvl>
    <w:lvl w:ilvl="7" w:tplc="0C090019" w:tentative="1">
      <w:start w:val="1"/>
      <w:numFmt w:val="lowerLetter"/>
      <w:lvlText w:val="%8."/>
      <w:lvlJc w:val="left"/>
      <w:pPr>
        <w:ind w:left="5177" w:hanging="360"/>
      </w:pPr>
    </w:lvl>
    <w:lvl w:ilvl="8" w:tplc="0C09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17" w15:restartNumberingAfterBreak="0">
    <w:nsid w:val="52704DDB"/>
    <w:multiLevelType w:val="hybridMultilevel"/>
    <w:tmpl w:val="18362B0E"/>
    <w:lvl w:ilvl="0" w:tplc="141A6BB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6AF0C50"/>
    <w:multiLevelType w:val="hybridMultilevel"/>
    <w:tmpl w:val="18362B0E"/>
    <w:lvl w:ilvl="0" w:tplc="141A6BB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DA"/>
    <w:rsid w:val="00004174"/>
    <w:rsid w:val="00004470"/>
    <w:rsid w:val="000136AF"/>
    <w:rsid w:val="000207AD"/>
    <w:rsid w:val="000258B1"/>
    <w:rsid w:val="00031905"/>
    <w:rsid w:val="00031B0F"/>
    <w:rsid w:val="00040A89"/>
    <w:rsid w:val="000437C1"/>
    <w:rsid w:val="0004455A"/>
    <w:rsid w:val="00044911"/>
    <w:rsid w:val="0005365D"/>
    <w:rsid w:val="00060663"/>
    <w:rsid w:val="000614BF"/>
    <w:rsid w:val="000622BB"/>
    <w:rsid w:val="00063C1E"/>
    <w:rsid w:val="00065608"/>
    <w:rsid w:val="0006709C"/>
    <w:rsid w:val="00074376"/>
    <w:rsid w:val="0007477C"/>
    <w:rsid w:val="000912F4"/>
    <w:rsid w:val="0009461D"/>
    <w:rsid w:val="000978F5"/>
    <w:rsid w:val="000A184E"/>
    <w:rsid w:val="000A4C09"/>
    <w:rsid w:val="000B15CD"/>
    <w:rsid w:val="000B35EB"/>
    <w:rsid w:val="000C709E"/>
    <w:rsid w:val="000D05EF"/>
    <w:rsid w:val="000E2261"/>
    <w:rsid w:val="000E5AB9"/>
    <w:rsid w:val="000E78B7"/>
    <w:rsid w:val="000E7CF4"/>
    <w:rsid w:val="000F21C1"/>
    <w:rsid w:val="00106CBC"/>
    <w:rsid w:val="0010745C"/>
    <w:rsid w:val="00132CEB"/>
    <w:rsid w:val="00133167"/>
    <w:rsid w:val="001339B0"/>
    <w:rsid w:val="00142B62"/>
    <w:rsid w:val="001441B7"/>
    <w:rsid w:val="001516CB"/>
    <w:rsid w:val="00152336"/>
    <w:rsid w:val="00157B8B"/>
    <w:rsid w:val="00166C2F"/>
    <w:rsid w:val="001725D0"/>
    <w:rsid w:val="001809D7"/>
    <w:rsid w:val="001939E1"/>
    <w:rsid w:val="00194868"/>
    <w:rsid w:val="00194C3E"/>
    <w:rsid w:val="00195382"/>
    <w:rsid w:val="001B2CB6"/>
    <w:rsid w:val="001C518A"/>
    <w:rsid w:val="001C61C5"/>
    <w:rsid w:val="001C69C4"/>
    <w:rsid w:val="001C6E3B"/>
    <w:rsid w:val="001D37EF"/>
    <w:rsid w:val="001E3590"/>
    <w:rsid w:val="001E4905"/>
    <w:rsid w:val="001E7407"/>
    <w:rsid w:val="001F5D5E"/>
    <w:rsid w:val="001F6219"/>
    <w:rsid w:val="001F6CD4"/>
    <w:rsid w:val="00206C4D"/>
    <w:rsid w:val="0021593C"/>
    <w:rsid w:val="00215AF1"/>
    <w:rsid w:val="00231D32"/>
    <w:rsid w:val="002321E8"/>
    <w:rsid w:val="00232984"/>
    <w:rsid w:val="00234870"/>
    <w:rsid w:val="002367F4"/>
    <w:rsid w:val="0024010F"/>
    <w:rsid w:val="00240749"/>
    <w:rsid w:val="00242F19"/>
    <w:rsid w:val="00243018"/>
    <w:rsid w:val="002564A4"/>
    <w:rsid w:val="002639E5"/>
    <w:rsid w:val="0026736C"/>
    <w:rsid w:val="00281308"/>
    <w:rsid w:val="00284719"/>
    <w:rsid w:val="00286846"/>
    <w:rsid w:val="002939D2"/>
    <w:rsid w:val="00297ECB"/>
    <w:rsid w:val="002A7BCF"/>
    <w:rsid w:val="002B3707"/>
    <w:rsid w:val="002C2AC0"/>
    <w:rsid w:val="002C2B54"/>
    <w:rsid w:val="002C3FD1"/>
    <w:rsid w:val="002D043A"/>
    <w:rsid w:val="002D266B"/>
    <w:rsid w:val="002D6224"/>
    <w:rsid w:val="002D793B"/>
    <w:rsid w:val="003004BC"/>
    <w:rsid w:val="00304F8B"/>
    <w:rsid w:val="00320597"/>
    <w:rsid w:val="00335BC6"/>
    <w:rsid w:val="003415D3"/>
    <w:rsid w:val="00344338"/>
    <w:rsid w:val="00344701"/>
    <w:rsid w:val="003465A0"/>
    <w:rsid w:val="00352B0F"/>
    <w:rsid w:val="00360459"/>
    <w:rsid w:val="0038049F"/>
    <w:rsid w:val="00392534"/>
    <w:rsid w:val="003B29BC"/>
    <w:rsid w:val="003C6231"/>
    <w:rsid w:val="003D0BFE"/>
    <w:rsid w:val="003D5700"/>
    <w:rsid w:val="003E1FC3"/>
    <w:rsid w:val="003E341B"/>
    <w:rsid w:val="003E4D00"/>
    <w:rsid w:val="003E681D"/>
    <w:rsid w:val="003E7F63"/>
    <w:rsid w:val="003F047B"/>
    <w:rsid w:val="0040291F"/>
    <w:rsid w:val="004116CD"/>
    <w:rsid w:val="00417EB9"/>
    <w:rsid w:val="00424CA9"/>
    <w:rsid w:val="004276DF"/>
    <w:rsid w:val="00431E9B"/>
    <w:rsid w:val="004347A7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598"/>
    <w:rsid w:val="004B6C48"/>
    <w:rsid w:val="004C4E59"/>
    <w:rsid w:val="004C6809"/>
    <w:rsid w:val="004D020A"/>
    <w:rsid w:val="004E063A"/>
    <w:rsid w:val="004E1307"/>
    <w:rsid w:val="004E42D0"/>
    <w:rsid w:val="004E7BEC"/>
    <w:rsid w:val="004F2894"/>
    <w:rsid w:val="00505D3D"/>
    <w:rsid w:val="00506AF6"/>
    <w:rsid w:val="00516B8D"/>
    <w:rsid w:val="005303C8"/>
    <w:rsid w:val="00537FBC"/>
    <w:rsid w:val="005446D1"/>
    <w:rsid w:val="00554826"/>
    <w:rsid w:val="00557E52"/>
    <w:rsid w:val="0056028F"/>
    <w:rsid w:val="00562877"/>
    <w:rsid w:val="00584811"/>
    <w:rsid w:val="00585784"/>
    <w:rsid w:val="00593AA6"/>
    <w:rsid w:val="00594161"/>
    <w:rsid w:val="00594749"/>
    <w:rsid w:val="0059668B"/>
    <w:rsid w:val="00597D9A"/>
    <w:rsid w:val="005A0AB9"/>
    <w:rsid w:val="005A2E95"/>
    <w:rsid w:val="005A65D5"/>
    <w:rsid w:val="005B4067"/>
    <w:rsid w:val="005B7F85"/>
    <w:rsid w:val="005C16B2"/>
    <w:rsid w:val="005C1748"/>
    <w:rsid w:val="005C3F41"/>
    <w:rsid w:val="005C5090"/>
    <w:rsid w:val="005D1D92"/>
    <w:rsid w:val="005D2D09"/>
    <w:rsid w:val="005D7F2B"/>
    <w:rsid w:val="00600219"/>
    <w:rsid w:val="00604F2A"/>
    <w:rsid w:val="006058BD"/>
    <w:rsid w:val="006136F2"/>
    <w:rsid w:val="00620076"/>
    <w:rsid w:val="00627E0A"/>
    <w:rsid w:val="00647F7E"/>
    <w:rsid w:val="00651D72"/>
    <w:rsid w:val="0065488B"/>
    <w:rsid w:val="006552D3"/>
    <w:rsid w:val="00670EA1"/>
    <w:rsid w:val="00672CA6"/>
    <w:rsid w:val="00677CC2"/>
    <w:rsid w:val="006803CE"/>
    <w:rsid w:val="0068735B"/>
    <w:rsid w:val="0068744B"/>
    <w:rsid w:val="006905DE"/>
    <w:rsid w:val="0069207B"/>
    <w:rsid w:val="006A023B"/>
    <w:rsid w:val="006A154F"/>
    <w:rsid w:val="006A2066"/>
    <w:rsid w:val="006A437B"/>
    <w:rsid w:val="006B474D"/>
    <w:rsid w:val="006B5183"/>
    <w:rsid w:val="006B5789"/>
    <w:rsid w:val="006C30C5"/>
    <w:rsid w:val="006C7F8C"/>
    <w:rsid w:val="006E14E4"/>
    <w:rsid w:val="006E2E1C"/>
    <w:rsid w:val="006E6246"/>
    <w:rsid w:val="006E69C2"/>
    <w:rsid w:val="006E6DCC"/>
    <w:rsid w:val="006E7EC2"/>
    <w:rsid w:val="006F318F"/>
    <w:rsid w:val="006F55E3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6963"/>
    <w:rsid w:val="00730084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22DD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D38"/>
    <w:rsid w:val="00854D0B"/>
    <w:rsid w:val="00856A31"/>
    <w:rsid w:val="00860B4E"/>
    <w:rsid w:val="00861A8D"/>
    <w:rsid w:val="00867B37"/>
    <w:rsid w:val="008754D0"/>
    <w:rsid w:val="00875D13"/>
    <w:rsid w:val="008855C9"/>
    <w:rsid w:val="00886456"/>
    <w:rsid w:val="00891B72"/>
    <w:rsid w:val="00896176"/>
    <w:rsid w:val="008A2B3E"/>
    <w:rsid w:val="008A46E1"/>
    <w:rsid w:val="008A4F43"/>
    <w:rsid w:val="008B2706"/>
    <w:rsid w:val="008C0933"/>
    <w:rsid w:val="008C2EAC"/>
    <w:rsid w:val="008D0EE0"/>
    <w:rsid w:val="008D15AC"/>
    <w:rsid w:val="008E0027"/>
    <w:rsid w:val="008E6067"/>
    <w:rsid w:val="008F54E7"/>
    <w:rsid w:val="009015D7"/>
    <w:rsid w:val="00903422"/>
    <w:rsid w:val="0090400C"/>
    <w:rsid w:val="00904C95"/>
    <w:rsid w:val="009248C3"/>
    <w:rsid w:val="009254C3"/>
    <w:rsid w:val="00931892"/>
    <w:rsid w:val="00932377"/>
    <w:rsid w:val="00941236"/>
    <w:rsid w:val="00943FD5"/>
    <w:rsid w:val="00947D5A"/>
    <w:rsid w:val="00950B40"/>
    <w:rsid w:val="009532A5"/>
    <w:rsid w:val="009545BD"/>
    <w:rsid w:val="00964CF0"/>
    <w:rsid w:val="00965CA9"/>
    <w:rsid w:val="00977806"/>
    <w:rsid w:val="00980392"/>
    <w:rsid w:val="00982242"/>
    <w:rsid w:val="00982E5D"/>
    <w:rsid w:val="009868E9"/>
    <w:rsid w:val="009900A3"/>
    <w:rsid w:val="009A5AE5"/>
    <w:rsid w:val="009C112D"/>
    <w:rsid w:val="009C3413"/>
    <w:rsid w:val="009E39CF"/>
    <w:rsid w:val="009E79FE"/>
    <w:rsid w:val="009F63F1"/>
    <w:rsid w:val="00A0441E"/>
    <w:rsid w:val="00A12128"/>
    <w:rsid w:val="00A221FA"/>
    <w:rsid w:val="00A22C98"/>
    <w:rsid w:val="00A231E2"/>
    <w:rsid w:val="00A369E3"/>
    <w:rsid w:val="00A5132A"/>
    <w:rsid w:val="00A56223"/>
    <w:rsid w:val="00A57600"/>
    <w:rsid w:val="00A63C30"/>
    <w:rsid w:val="00A64912"/>
    <w:rsid w:val="00A70A74"/>
    <w:rsid w:val="00A75FE9"/>
    <w:rsid w:val="00A87620"/>
    <w:rsid w:val="00AB32CE"/>
    <w:rsid w:val="00AC40BF"/>
    <w:rsid w:val="00AD53CC"/>
    <w:rsid w:val="00AD5641"/>
    <w:rsid w:val="00AF06CF"/>
    <w:rsid w:val="00AF6BF3"/>
    <w:rsid w:val="00B07CDB"/>
    <w:rsid w:val="00B16A31"/>
    <w:rsid w:val="00B17C91"/>
    <w:rsid w:val="00B17DFD"/>
    <w:rsid w:val="00B25306"/>
    <w:rsid w:val="00B268B0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3FF"/>
    <w:rsid w:val="00B80199"/>
    <w:rsid w:val="00B81470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39EF"/>
    <w:rsid w:val="00C0719B"/>
    <w:rsid w:val="00C16619"/>
    <w:rsid w:val="00C25E7F"/>
    <w:rsid w:val="00C2746F"/>
    <w:rsid w:val="00C323D6"/>
    <w:rsid w:val="00C324A0"/>
    <w:rsid w:val="00C33FE9"/>
    <w:rsid w:val="00C42BF8"/>
    <w:rsid w:val="00C472DD"/>
    <w:rsid w:val="00C50043"/>
    <w:rsid w:val="00C65768"/>
    <w:rsid w:val="00C66392"/>
    <w:rsid w:val="00C71D8C"/>
    <w:rsid w:val="00C7573B"/>
    <w:rsid w:val="00C93501"/>
    <w:rsid w:val="00C97A54"/>
    <w:rsid w:val="00CA5B23"/>
    <w:rsid w:val="00CB286C"/>
    <w:rsid w:val="00CB602E"/>
    <w:rsid w:val="00CB7E90"/>
    <w:rsid w:val="00CC2B0A"/>
    <w:rsid w:val="00CD4DA9"/>
    <w:rsid w:val="00CD7EFA"/>
    <w:rsid w:val="00CE051D"/>
    <w:rsid w:val="00CE1335"/>
    <w:rsid w:val="00CE493D"/>
    <w:rsid w:val="00CE4C48"/>
    <w:rsid w:val="00CE732C"/>
    <w:rsid w:val="00CF07FA"/>
    <w:rsid w:val="00CF0BB2"/>
    <w:rsid w:val="00CF3EE8"/>
    <w:rsid w:val="00CF4EBC"/>
    <w:rsid w:val="00D13441"/>
    <w:rsid w:val="00D150E7"/>
    <w:rsid w:val="00D21D97"/>
    <w:rsid w:val="00D375EB"/>
    <w:rsid w:val="00D52DC2"/>
    <w:rsid w:val="00D53BCC"/>
    <w:rsid w:val="00D54C9E"/>
    <w:rsid w:val="00D6537E"/>
    <w:rsid w:val="00D671DC"/>
    <w:rsid w:val="00D70DFB"/>
    <w:rsid w:val="00D735EA"/>
    <w:rsid w:val="00D74084"/>
    <w:rsid w:val="00D766DF"/>
    <w:rsid w:val="00D8206C"/>
    <w:rsid w:val="00D91F10"/>
    <w:rsid w:val="00D93940"/>
    <w:rsid w:val="00DA186E"/>
    <w:rsid w:val="00DA4116"/>
    <w:rsid w:val="00DA6E91"/>
    <w:rsid w:val="00DB251C"/>
    <w:rsid w:val="00DB4630"/>
    <w:rsid w:val="00DC348F"/>
    <w:rsid w:val="00DC4F88"/>
    <w:rsid w:val="00DD0541"/>
    <w:rsid w:val="00DE107C"/>
    <w:rsid w:val="00DE186F"/>
    <w:rsid w:val="00DF2388"/>
    <w:rsid w:val="00DF4750"/>
    <w:rsid w:val="00E0520A"/>
    <w:rsid w:val="00E05704"/>
    <w:rsid w:val="00E21183"/>
    <w:rsid w:val="00E338EF"/>
    <w:rsid w:val="00E461D8"/>
    <w:rsid w:val="00E47D00"/>
    <w:rsid w:val="00E544BB"/>
    <w:rsid w:val="00E54F69"/>
    <w:rsid w:val="00E63C00"/>
    <w:rsid w:val="00E67642"/>
    <w:rsid w:val="00E73260"/>
    <w:rsid w:val="00E74DC7"/>
    <w:rsid w:val="00E8075A"/>
    <w:rsid w:val="00E940D8"/>
    <w:rsid w:val="00E94D5E"/>
    <w:rsid w:val="00EA4742"/>
    <w:rsid w:val="00EA7100"/>
    <w:rsid w:val="00EA7CD5"/>
    <w:rsid w:val="00EA7F9F"/>
    <w:rsid w:val="00EB1274"/>
    <w:rsid w:val="00ED131C"/>
    <w:rsid w:val="00ED2BB6"/>
    <w:rsid w:val="00ED34E1"/>
    <w:rsid w:val="00ED3B8D"/>
    <w:rsid w:val="00EE5E36"/>
    <w:rsid w:val="00EF2E3A"/>
    <w:rsid w:val="00EF31A5"/>
    <w:rsid w:val="00EF4BBD"/>
    <w:rsid w:val="00EF6517"/>
    <w:rsid w:val="00F02C7C"/>
    <w:rsid w:val="00F072A7"/>
    <w:rsid w:val="00F078DC"/>
    <w:rsid w:val="00F10747"/>
    <w:rsid w:val="00F145D3"/>
    <w:rsid w:val="00F261C0"/>
    <w:rsid w:val="00F32BA8"/>
    <w:rsid w:val="00F32EE0"/>
    <w:rsid w:val="00F349F1"/>
    <w:rsid w:val="00F4350D"/>
    <w:rsid w:val="00F479C4"/>
    <w:rsid w:val="00F5470C"/>
    <w:rsid w:val="00F567F7"/>
    <w:rsid w:val="00F6696E"/>
    <w:rsid w:val="00F73BD6"/>
    <w:rsid w:val="00F74C13"/>
    <w:rsid w:val="00F8330D"/>
    <w:rsid w:val="00F83989"/>
    <w:rsid w:val="00F85099"/>
    <w:rsid w:val="00F9379C"/>
    <w:rsid w:val="00F9632C"/>
    <w:rsid w:val="00FA1E52"/>
    <w:rsid w:val="00FB5A08"/>
    <w:rsid w:val="00FB7BF7"/>
    <w:rsid w:val="00FC6A80"/>
    <w:rsid w:val="00FD0AE6"/>
    <w:rsid w:val="00FD66DA"/>
    <w:rsid w:val="00FE4688"/>
    <w:rsid w:val="00FF570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F3851"/>
  <w15:docId w15:val="{B5700EFD-15E7-4784-A1DD-B62CDB1F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331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31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31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67"/>
    <w:rPr>
      <w:b/>
      <w:bCs/>
    </w:rPr>
  </w:style>
  <w:style w:type="paragraph" w:customStyle="1" w:styleId="hr">
    <w:name w:val="hr"/>
    <w:basedOn w:val="Normal"/>
    <w:rsid w:val="00CD4D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CD4DA9"/>
  </w:style>
  <w:style w:type="paragraph" w:customStyle="1" w:styleId="definition0">
    <w:name w:val="definition"/>
    <w:basedOn w:val="Normal"/>
    <w:rsid w:val="00CD4D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CD4D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basedOn w:val="Normal"/>
    <w:rsid w:val="00CD4D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F4EBC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B81470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A6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1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2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5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m306\AppData\Local\Microsoft\Windows\INetCache\Content.Outlook\75038J1V\D18%20329731%20Family%20Tax%20Benefit%20(Meeting%20the%20Heath%20Check%20Requirement)%20Determination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1965F82160561409E7C2A13F97AED70" ma:contentTypeVersion="" ma:contentTypeDescription="PDMS Document Site Content Type" ma:contentTypeScope="" ma:versionID="d6f77bb1c2e5937a44e3a3a168718991">
  <xsd:schema xmlns:xsd="http://www.w3.org/2001/XMLSchema" xmlns:xs="http://www.w3.org/2001/XMLSchema" xmlns:p="http://schemas.microsoft.com/office/2006/metadata/properties" xmlns:ns2="00C44BDD-5CF9-409F-96B6-60347E0FF254" targetNamespace="http://schemas.microsoft.com/office/2006/metadata/properties" ma:root="true" ma:fieldsID="d96d6cc64144b3bdabb3057c7e8b0f8e" ns2:_="">
    <xsd:import namespace="00C44BDD-5CF9-409F-96B6-60347E0FF2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4BDD-5CF9-409F-96B6-60347E0FF2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C44BDD-5CF9-409F-96B6-60347E0FF2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640B-291D-4AF4-B449-35CE5A5F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130A7-E1C3-4546-91C4-F62212BD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44BDD-5CF9-409F-96B6-60347E0FF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91DB2-2830-4DC6-8FF9-202945BE6332}">
  <ds:schemaRefs>
    <ds:schemaRef ds:uri="http://schemas.microsoft.com/office/2006/metadata/properties"/>
    <ds:schemaRef ds:uri="http://schemas.microsoft.com/office/infopath/2007/PartnerControls"/>
    <ds:schemaRef ds:uri="00C44BDD-5CF9-409F-96B6-60347E0FF254"/>
  </ds:schemaRefs>
</ds:datastoreItem>
</file>

<file path=customXml/itemProps4.xml><?xml version="1.0" encoding="utf-8"?>
<ds:datastoreItem xmlns:ds="http://schemas.openxmlformats.org/officeDocument/2006/customXml" ds:itemID="{26C7E682-1410-4E2E-BDCB-30679890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329731 Family Tax Benefit (Meeting the Heath Check Requirement) Determination 2018</Template>
  <TotalTime>0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Inglis, Emma</dc:creator>
  <cp:lastModifiedBy>RUBENSTEIN, Sarah</cp:lastModifiedBy>
  <cp:revision>3</cp:revision>
  <cp:lastPrinted>2018-06-05T04:55:00Z</cp:lastPrinted>
  <dcterms:created xsi:type="dcterms:W3CDTF">2018-06-25T00:42:00Z</dcterms:created>
  <dcterms:modified xsi:type="dcterms:W3CDTF">2018-06-25T07:07:00Z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0x010100266966F133664895A6EE3632470D45F50041965F82160561409E7C2A13F97AED70</vt:lpwstr>
  </property>
  <property fmtid="{D5CDD505-2E9C-101B-9397-08002B2CF9AE}" pid="3" name="checkforsharepointfields">
    <vt:lpwstr>True</vt:lpwstr>
  </property>
  <property fmtid="{D5CDD505-2E9C-101B-9397-08002B2CF9AE}" pid="4" name="Template Filename">
    <vt:lpwstr/>
  </property>
  <property fmtid="{D5CDD505-2E9C-101B-9397-08002B2CF9AE}" pid="5" name="ObjectiveRef">
    <vt:lpwstr>Removed</vt:lpwstr>
  </property>
  <property fmtid="{D5CDD505-2E9C-101B-9397-08002B2CF9AE}" pid="6" name="LeadingLawyers">
    <vt:lpwstr>Removed</vt:lpwstr>
  </property>
  <property fmtid="{D5CDD505-2E9C-101B-9397-08002B2CF9AE}" pid="7" name="WSFooter">
    <vt:lpwstr>29535526</vt:lpwstr>
  </property>
</Properties>
</file>