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964AF" w14:textId="77777777" w:rsidR="00FE5CAD" w:rsidRPr="00762B19" w:rsidRDefault="00FE5CAD" w:rsidP="00DF7499">
      <w:pPr>
        <w:spacing w:after="0" w:line="240" w:lineRule="auto"/>
        <w:jc w:val="center"/>
        <w:rPr>
          <w:rFonts w:ascii="Times New Roman" w:hAnsi="Times New Roman" w:cs="Times New Roman"/>
          <w:b/>
          <w:sz w:val="24"/>
          <w:szCs w:val="24"/>
          <w:u w:val="single"/>
        </w:rPr>
      </w:pPr>
      <w:bookmarkStart w:id="0" w:name="_GoBack"/>
      <w:bookmarkEnd w:id="0"/>
      <w:r w:rsidRPr="00762B19">
        <w:rPr>
          <w:rFonts w:ascii="Times New Roman" w:hAnsi="Times New Roman" w:cs="Times New Roman"/>
          <w:b/>
          <w:sz w:val="24"/>
          <w:szCs w:val="24"/>
          <w:u w:val="single"/>
        </w:rPr>
        <w:t>EXPLANATORY STATEMENT</w:t>
      </w:r>
    </w:p>
    <w:p w14:paraId="444890A0" w14:textId="77777777" w:rsidR="00FE5CAD" w:rsidRPr="00762B19" w:rsidRDefault="00FE5CAD" w:rsidP="00DF7499">
      <w:pPr>
        <w:spacing w:after="0" w:line="240" w:lineRule="auto"/>
        <w:jc w:val="center"/>
        <w:rPr>
          <w:rFonts w:ascii="Times New Roman" w:hAnsi="Times New Roman" w:cs="Times New Roman"/>
          <w:sz w:val="24"/>
          <w:szCs w:val="24"/>
        </w:rPr>
      </w:pPr>
    </w:p>
    <w:p w14:paraId="2EE11820" w14:textId="7C1E098A" w:rsidR="00FE5CAD" w:rsidRPr="00762B19" w:rsidRDefault="00FE5CAD" w:rsidP="00DF7499">
      <w:pPr>
        <w:spacing w:after="0" w:line="240" w:lineRule="auto"/>
        <w:jc w:val="center"/>
        <w:rPr>
          <w:rFonts w:ascii="Times New Roman" w:hAnsi="Times New Roman" w:cs="Times New Roman"/>
          <w:sz w:val="24"/>
          <w:szCs w:val="24"/>
        </w:rPr>
      </w:pPr>
      <w:r w:rsidRPr="00762B19">
        <w:rPr>
          <w:rFonts w:ascii="Times New Roman" w:hAnsi="Times New Roman" w:cs="Times New Roman"/>
          <w:sz w:val="24"/>
          <w:szCs w:val="24"/>
        </w:rPr>
        <w:t>Issued by the</w:t>
      </w:r>
      <w:r w:rsidR="00F82CC0" w:rsidRPr="00762B19">
        <w:rPr>
          <w:rFonts w:ascii="Times New Roman" w:hAnsi="Times New Roman" w:cs="Times New Roman"/>
          <w:sz w:val="24"/>
          <w:szCs w:val="24"/>
        </w:rPr>
        <w:t xml:space="preserve"> </w:t>
      </w:r>
      <w:r w:rsidR="00FA5115" w:rsidRPr="00FA5115">
        <w:rPr>
          <w:rFonts w:ascii="Times New Roman" w:hAnsi="Times New Roman" w:cs="Times New Roman"/>
          <w:sz w:val="24"/>
          <w:szCs w:val="24"/>
        </w:rPr>
        <w:t>Hon</w:t>
      </w:r>
      <w:r w:rsidR="00FA5115">
        <w:rPr>
          <w:rFonts w:ascii="Times New Roman" w:hAnsi="Times New Roman" w:cs="Times New Roman"/>
          <w:sz w:val="24"/>
          <w:szCs w:val="24"/>
        </w:rPr>
        <w:t xml:space="preserve"> </w:t>
      </w:r>
      <w:r w:rsidR="00FA5115" w:rsidRPr="00FA5115">
        <w:rPr>
          <w:rFonts w:ascii="Times New Roman" w:hAnsi="Times New Roman" w:cs="Times New Roman"/>
          <w:sz w:val="24"/>
          <w:szCs w:val="24"/>
        </w:rPr>
        <w:t>Peter Dutton MP, Minister for Home Affairs and the Minister for Immigration and Border Protection</w:t>
      </w:r>
    </w:p>
    <w:p w14:paraId="0C6760D7" w14:textId="77777777" w:rsidR="00FE5CAD" w:rsidRPr="00762B19" w:rsidRDefault="00FE5CAD" w:rsidP="00DF7499">
      <w:pPr>
        <w:spacing w:after="0" w:line="240" w:lineRule="auto"/>
        <w:jc w:val="center"/>
        <w:rPr>
          <w:rFonts w:ascii="Times New Roman" w:hAnsi="Times New Roman" w:cs="Times New Roman"/>
          <w:sz w:val="24"/>
          <w:szCs w:val="24"/>
        </w:rPr>
      </w:pPr>
    </w:p>
    <w:p w14:paraId="74FACA14" w14:textId="1C58ED6D" w:rsidR="00FE5CAD" w:rsidRPr="00762B19" w:rsidRDefault="00D1727B" w:rsidP="00DF7499">
      <w:pPr>
        <w:spacing w:after="0" w:line="240" w:lineRule="auto"/>
        <w:jc w:val="center"/>
        <w:rPr>
          <w:rFonts w:ascii="Times New Roman" w:hAnsi="Times New Roman" w:cs="Times New Roman"/>
          <w:sz w:val="24"/>
          <w:szCs w:val="24"/>
        </w:rPr>
      </w:pPr>
      <w:r w:rsidRPr="00762B19">
        <w:rPr>
          <w:rFonts w:ascii="Times New Roman" w:hAnsi="Times New Roman" w:cs="Times New Roman"/>
          <w:i/>
          <w:sz w:val="24"/>
          <w:szCs w:val="24"/>
        </w:rPr>
        <w:t>Australian Border Force Act 2015</w:t>
      </w:r>
    </w:p>
    <w:p w14:paraId="54276763" w14:textId="77777777" w:rsidR="00FE5CAD" w:rsidRPr="00762B19" w:rsidRDefault="00FE5CAD" w:rsidP="00DF7499">
      <w:pPr>
        <w:spacing w:after="0" w:line="240" w:lineRule="auto"/>
        <w:jc w:val="center"/>
        <w:rPr>
          <w:rFonts w:ascii="Times New Roman" w:hAnsi="Times New Roman" w:cs="Times New Roman"/>
          <w:sz w:val="24"/>
          <w:szCs w:val="24"/>
        </w:rPr>
      </w:pPr>
    </w:p>
    <w:p w14:paraId="06B62034" w14:textId="37A33C33" w:rsidR="00FE5CAD" w:rsidRPr="00762B19" w:rsidRDefault="00D1727B" w:rsidP="00DF7499">
      <w:pPr>
        <w:spacing w:after="0" w:line="240" w:lineRule="auto"/>
        <w:jc w:val="center"/>
        <w:rPr>
          <w:rFonts w:ascii="Times New Roman" w:hAnsi="Times New Roman" w:cs="Times New Roman"/>
          <w:i/>
          <w:sz w:val="24"/>
          <w:szCs w:val="24"/>
        </w:rPr>
      </w:pPr>
      <w:r w:rsidRPr="00762B19">
        <w:rPr>
          <w:rFonts w:ascii="Times New Roman" w:hAnsi="Times New Roman" w:cs="Times New Roman"/>
          <w:i/>
          <w:sz w:val="24"/>
          <w:szCs w:val="24"/>
        </w:rPr>
        <w:t xml:space="preserve">Australian Border Force (Secrecy and Disclosure) Amendment (2018 Measures </w:t>
      </w:r>
      <w:r w:rsidR="00E454CD" w:rsidRPr="00762B19">
        <w:rPr>
          <w:rFonts w:ascii="Times New Roman" w:hAnsi="Times New Roman" w:cs="Times New Roman"/>
          <w:i/>
          <w:sz w:val="24"/>
          <w:szCs w:val="24"/>
        </w:rPr>
        <w:t>No. 1) Rule 2018</w:t>
      </w:r>
    </w:p>
    <w:p w14:paraId="13FE1933" w14:textId="77777777" w:rsidR="00FE5CAD" w:rsidRPr="00762B19" w:rsidRDefault="00FE5CAD" w:rsidP="00DF7499">
      <w:pPr>
        <w:spacing w:after="0" w:line="240" w:lineRule="auto"/>
        <w:jc w:val="both"/>
        <w:rPr>
          <w:rFonts w:ascii="Times New Roman" w:hAnsi="Times New Roman" w:cs="Times New Roman"/>
          <w:sz w:val="24"/>
          <w:szCs w:val="24"/>
        </w:rPr>
      </w:pPr>
    </w:p>
    <w:p w14:paraId="161976BF" w14:textId="77777777" w:rsidR="00A74AED" w:rsidRPr="00762B19" w:rsidRDefault="00A74AED" w:rsidP="00DF7499">
      <w:pPr>
        <w:spacing w:after="0" w:line="240" w:lineRule="auto"/>
        <w:jc w:val="both"/>
        <w:rPr>
          <w:rFonts w:ascii="Times New Roman" w:hAnsi="Times New Roman" w:cs="Times New Roman"/>
          <w:b/>
          <w:sz w:val="24"/>
          <w:szCs w:val="24"/>
        </w:rPr>
      </w:pPr>
      <w:r w:rsidRPr="00762B19">
        <w:rPr>
          <w:rFonts w:ascii="Times New Roman" w:hAnsi="Times New Roman" w:cs="Times New Roman"/>
          <w:b/>
          <w:sz w:val="24"/>
          <w:szCs w:val="24"/>
        </w:rPr>
        <w:t>Authority</w:t>
      </w:r>
    </w:p>
    <w:p w14:paraId="69ED4038" w14:textId="77777777" w:rsidR="00A74AED" w:rsidRPr="00762B19" w:rsidRDefault="00A74AED" w:rsidP="00DF7499">
      <w:pPr>
        <w:spacing w:after="0" w:line="240" w:lineRule="auto"/>
        <w:jc w:val="both"/>
        <w:rPr>
          <w:rFonts w:ascii="Times New Roman" w:hAnsi="Times New Roman" w:cs="Times New Roman"/>
          <w:sz w:val="24"/>
          <w:szCs w:val="24"/>
        </w:rPr>
      </w:pPr>
    </w:p>
    <w:p w14:paraId="4DC5A572" w14:textId="54660BB5" w:rsidR="00A74AED" w:rsidRPr="00762B19" w:rsidRDefault="00E454CD"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 xml:space="preserve">Section 58 of the </w:t>
      </w:r>
      <w:r w:rsidRPr="00762B19">
        <w:rPr>
          <w:rFonts w:ascii="Times New Roman" w:hAnsi="Times New Roman" w:cs="Times New Roman"/>
          <w:i/>
          <w:sz w:val="24"/>
          <w:szCs w:val="24"/>
        </w:rPr>
        <w:t>Australian Border Force Act 2015</w:t>
      </w:r>
      <w:r w:rsidRPr="00762B19">
        <w:rPr>
          <w:rFonts w:ascii="Times New Roman" w:hAnsi="Times New Roman" w:cs="Times New Roman"/>
          <w:sz w:val="24"/>
          <w:szCs w:val="24"/>
        </w:rPr>
        <w:t xml:space="preserve"> (the </w:t>
      </w:r>
      <w:r w:rsidR="00B970B1" w:rsidRPr="00762B19">
        <w:rPr>
          <w:rFonts w:ascii="Times New Roman" w:hAnsi="Times New Roman" w:cs="Times New Roman"/>
          <w:sz w:val="24"/>
          <w:szCs w:val="24"/>
        </w:rPr>
        <w:t xml:space="preserve">ABF </w:t>
      </w:r>
      <w:r w:rsidRPr="00762B19">
        <w:rPr>
          <w:rFonts w:ascii="Times New Roman" w:hAnsi="Times New Roman" w:cs="Times New Roman"/>
          <w:sz w:val="24"/>
          <w:szCs w:val="24"/>
        </w:rPr>
        <w:t>Act), provides that the Minister may, by legislative instrument, make rules prescribing matters required or permitted by the Act to be prescribed by the rules, or necessary or convenient to be prescribed for carrying out or giving effect to the Act.</w:t>
      </w:r>
    </w:p>
    <w:p w14:paraId="3268DEFB" w14:textId="77777777" w:rsidR="00FE5CAD" w:rsidRPr="00762B19" w:rsidRDefault="00FE5CAD" w:rsidP="00DF7499">
      <w:pPr>
        <w:spacing w:after="0" w:line="240" w:lineRule="auto"/>
        <w:jc w:val="both"/>
        <w:rPr>
          <w:rFonts w:ascii="Times New Roman" w:hAnsi="Times New Roman" w:cs="Times New Roman"/>
          <w:sz w:val="24"/>
          <w:szCs w:val="24"/>
        </w:rPr>
      </w:pPr>
    </w:p>
    <w:p w14:paraId="7C3F117B" w14:textId="41562AB7" w:rsidR="00A74AED" w:rsidRPr="00762B19" w:rsidRDefault="00A74AED" w:rsidP="00DF7499">
      <w:pPr>
        <w:spacing w:after="0" w:line="240" w:lineRule="auto"/>
        <w:jc w:val="both"/>
        <w:rPr>
          <w:rFonts w:ascii="Times New Roman" w:hAnsi="Times New Roman" w:cs="Times New Roman"/>
          <w:b/>
          <w:sz w:val="24"/>
          <w:szCs w:val="24"/>
        </w:rPr>
      </w:pPr>
      <w:r w:rsidRPr="00762B19">
        <w:rPr>
          <w:rFonts w:ascii="Times New Roman" w:hAnsi="Times New Roman" w:cs="Times New Roman"/>
          <w:b/>
          <w:sz w:val="24"/>
          <w:szCs w:val="24"/>
        </w:rPr>
        <w:t>Background</w:t>
      </w:r>
    </w:p>
    <w:p w14:paraId="21B188FF" w14:textId="10D41F6E" w:rsidR="00E454CD" w:rsidRPr="00762B19" w:rsidRDefault="00E454CD" w:rsidP="00DF7499">
      <w:pPr>
        <w:spacing w:after="0" w:line="240" w:lineRule="auto"/>
        <w:jc w:val="both"/>
        <w:rPr>
          <w:rFonts w:ascii="Times New Roman" w:hAnsi="Times New Roman" w:cs="Times New Roman"/>
          <w:b/>
          <w:sz w:val="24"/>
          <w:szCs w:val="24"/>
        </w:rPr>
      </w:pPr>
    </w:p>
    <w:p w14:paraId="1C93314B" w14:textId="1DBD0653" w:rsidR="00945B53" w:rsidRPr="00762B19" w:rsidRDefault="001B6AF6"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 xml:space="preserve">The </w:t>
      </w:r>
      <w:r w:rsidRPr="00762B19">
        <w:rPr>
          <w:rFonts w:ascii="Times New Roman" w:hAnsi="Times New Roman" w:cs="Times New Roman"/>
          <w:i/>
          <w:sz w:val="24"/>
          <w:szCs w:val="24"/>
        </w:rPr>
        <w:t xml:space="preserve">Australian Border Force Amendment (Protected Information) </w:t>
      </w:r>
      <w:r w:rsidR="00660BF8" w:rsidRPr="00762B19">
        <w:rPr>
          <w:rFonts w:ascii="Times New Roman" w:hAnsi="Times New Roman" w:cs="Times New Roman"/>
          <w:i/>
          <w:sz w:val="24"/>
          <w:szCs w:val="24"/>
        </w:rPr>
        <w:t xml:space="preserve">Act </w:t>
      </w:r>
      <w:r w:rsidRPr="00762B19">
        <w:rPr>
          <w:rFonts w:ascii="Times New Roman" w:hAnsi="Times New Roman" w:cs="Times New Roman"/>
          <w:i/>
          <w:sz w:val="24"/>
          <w:szCs w:val="24"/>
        </w:rPr>
        <w:t>2017</w:t>
      </w:r>
      <w:r w:rsidRPr="00762B19">
        <w:rPr>
          <w:rFonts w:ascii="Times New Roman" w:hAnsi="Times New Roman" w:cs="Times New Roman"/>
          <w:sz w:val="24"/>
          <w:szCs w:val="24"/>
        </w:rPr>
        <w:t xml:space="preserve"> (the </w:t>
      </w:r>
      <w:r w:rsidR="00660BF8" w:rsidRPr="00762B19">
        <w:rPr>
          <w:rFonts w:ascii="Times New Roman" w:hAnsi="Times New Roman" w:cs="Times New Roman"/>
          <w:sz w:val="24"/>
          <w:szCs w:val="24"/>
        </w:rPr>
        <w:t>Amendment Act</w:t>
      </w:r>
      <w:r w:rsidRPr="00762B19">
        <w:rPr>
          <w:rFonts w:ascii="Times New Roman" w:hAnsi="Times New Roman" w:cs="Times New Roman"/>
          <w:sz w:val="24"/>
          <w:szCs w:val="24"/>
        </w:rPr>
        <w:t xml:space="preserve">) amended the </w:t>
      </w:r>
      <w:r w:rsidR="00900F5A" w:rsidRPr="00762B19">
        <w:rPr>
          <w:rFonts w:ascii="Times New Roman" w:hAnsi="Times New Roman" w:cs="Times New Roman"/>
          <w:sz w:val="24"/>
          <w:szCs w:val="24"/>
        </w:rPr>
        <w:t>ABF Act</w:t>
      </w:r>
      <w:r w:rsidRPr="00762B19">
        <w:rPr>
          <w:rFonts w:ascii="Times New Roman" w:hAnsi="Times New Roman" w:cs="Times New Roman"/>
          <w:sz w:val="24"/>
          <w:szCs w:val="24"/>
        </w:rPr>
        <w:t xml:space="preserve"> to</w:t>
      </w:r>
      <w:r w:rsidR="00E03080" w:rsidRPr="00762B19">
        <w:rPr>
          <w:rFonts w:ascii="Times New Roman" w:hAnsi="Times New Roman" w:cs="Times New Roman"/>
          <w:sz w:val="24"/>
          <w:szCs w:val="24"/>
        </w:rPr>
        <w:t xml:space="preserve"> </w:t>
      </w:r>
      <w:r w:rsidR="001D5C54" w:rsidRPr="00762B19">
        <w:rPr>
          <w:rFonts w:ascii="Times New Roman" w:hAnsi="Times New Roman" w:cs="Times New Roman"/>
          <w:sz w:val="24"/>
          <w:szCs w:val="24"/>
        </w:rPr>
        <w:t>revise the secrecy and disclosure provisions contained within the ABF Act</w:t>
      </w:r>
      <w:r w:rsidR="00900F5A" w:rsidRPr="00762B19">
        <w:rPr>
          <w:rFonts w:ascii="Times New Roman" w:hAnsi="Times New Roman" w:cs="Times New Roman"/>
          <w:sz w:val="24"/>
          <w:szCs w:val="24"/>
        </w:rPr>
        <w:t>,</w:t>
      </w:r>
      <w:r w:rsidR="001D5C54" w:rsidRPr="00762B19">
        <w:rPr>
          <w:rFonts w:ascii="Times New Roman" w:hAnsi="Times New Roman" w:cs="Times New Roman"/>
          <w:sz w:val="24"/>
          <w:szCs w:val="24"/>
        </w:rPr>
        <w:t xml:space="preserve"> to simplify the administration of th</w:t>
      </w:r>
      <w:r w:rsidR="00660BF8" w:rsidRPr="00762B19">
        <w:rPr>
          <w:rFonts w:ascii="Times New Roman" w:hAnsi="Times New Roman" w:cs="Times New Roman"/>
          <w:sz w:val="24"/>
          <w:szCs w:val="24"/>
        </w:rPr>
        <w:t>os</w:t>
      </w:r>
      <w:r w:rsidR="001D5C54" w:rsidRPr="00762B19">
        <w:rPr>
          <w:rFonts w:ascii="Times New Roman" w:hAnsi="Times New Roman" w:cs="Times New Roman"/>
          <w:sz w:val="24"/>
          <w:szCs w:val="24"/>
        </w:rPr>
        <w:t xml:space="preserve">e provisions. </w:t>
      </w:r>
    </w:p>
    <w:p w14:paraId="56D06E54" w14:textId="701F82CE" w:rsidR="00945B53" w:rsidRPr="00762B19" w:rsidRDefault="00945B53" w:rsidP="00DF7499">
      <w:pPr>
        <w:spacing w:after="0" w:line="240" w:lineRule="auto"/>
        <w:jc w:val="both"/>
        <w:rPr>
          <w:rFonts w:ascii="Times New Roman" w:hAnsi="Times New Roman" w:cs="Times New Roman"/>
          <w:sz w:val="24"/>
          <w:szCs w:val="24"/>
        </w:rPr>
      </w:pPr>
    </w:p>
    <w:p w14:paraId="44DF284D" w14:textId="7334EA41" w:rsidR="001B6AF6" w:rsidRPr="00762B19" w:rsidRDefault="00B53974"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 xml:space="preserve">The </w:t>
      </w:r>
      <w:r w:rsidR="00660BF8" w:rsidRPr="00762B19">
        <w:rPr>
          <w:rFonts w:ascii="Times New Roman" w:hAnsi="Times New Roman" w:cs="Times New Roman"/>
          <w:sz w:val="24"/>
          <w:szCs w:val="24"/>
        </w:rPr>
        <w:t>Amendment Act</w:t>
      </w:r>
      <w:r w:rsidRPr="00762B19">
        <w:rPr>
          <w:rFonts w:ascii="Times New Roman" w:hAnsi="Times New Roman" w:cs="Times New Roman"/>
          <w:sz w:val="24"/>
          <w:szCs w:val="24"/>
        </w:rPr>
        <w:t xml:space="preserve"> amended the ABF Act to:</w:t>
      </w:r>
    </w:p>
    <w:p w14:paraId="7C9E0F5C" w14:textId="77777777" w:rsidR="001B6AF6" w:rsidRPr="00762B19" w:rsidRDefault="001B6AF6" w:rsidP="00DF7499">
      <w:pPr>
        <w:spacing w:after="0" w:line="240" w:lineRule="auto"/>
        <w:jc w:val="both"/>
        <w:rPr>
          <w:rFonts w:ascii="Times New Roman" w:hAnsi="Times New Roman" w:cs="Times New Roman"/>
          <w:sz w:val="24"/>
          <w:szCs w:val="24"/>
        </w:rPr>
      </w:pPr>
    </w:p>
    <w:p w14:paraId="57881454" w14:textId="322122E5" w:rsidR="00523CC7" w:rsidRPr="00762B19" w:rsidRDefault="00523CC7" w:rsidP="00DF7499">
      <w:pPr>
        <w:pStyle w:val="ListParagraph"/>
        <w:numPr>
          <w:ilvl w:val="0"/>
          <w:numId w:val="10"/>
        </w:numPr>
        <w:shd w:val="clear" w:color="auto" w:fill="FFFFFF"/>
        <w:spacing w:before="0"/>
        <w:jc w:val="both"/>
        <w:rPr>
          <w:szCs w:val="24"/>
          <w:lang w:val="en-US"/>
        </w:rPr>
      </w:pPr>
      <w:r w:rsidRPr="00762B19">
        <w:rPr>
          <w:szCs w:val="24"/>
        </w:rPr>
        <w:t xml:space="preserve">repeal the definition of </w:t>
      </w:r>
      <w:r w:rsidRPr="00762B19">
        <w:rPr>
          <w:i/>
          <w:iCs/>
          <w:szCs w:val="24"/>
        </w:rPr>
        <w:t>protected information</w:t>
      </w:r>
      <w:r w:rsidRPr="00762B19">
        <w:rPr>
          <w:szCs w:val="24"/>
        </w:rPr>
        <w:t xml:space="preserve"> in su</w:t>
      </w:r>
      <w:r w:rsidR="00BD53BA" w:rsidRPr="00762B19">
        <w:rPr>
          <w:szCs w:val="24"/>
        </w:rPr>
        <w:t xml:space="preserve">bsection 4(1) of the ABF Act, </w:t>
      </w:r>
      <w:r w:rsidRPr="00762B19">
        <w:rPr>
          <w:szCs w:val="24"/>
        </w:rPr>
        <w:t xml:space="preserve">and substitute a definition of </w:t>
      </w:r>
      <w:r w:rsidRPr="00762B19">
        <w:rPr>
          <w:i/>
          <w:iCs/>
          <w:szCs w:val="24"/>
        </w:rPr>
        <w:t>Immigration and Border Protection information</w:t>
      </w:r>
      <w:r w:rsidR="00900F5A" w:rsidRPr="00762B19">
        <w:rPr>
          <w:iCs/>
          <w:szCs w:val="24"/>
        </w:rPr>
        <w:t xml:space="preserve"> </w:t>
      </w:r>
      <w:r w:rsidR="00695411">
        <w:rPr>
          <w:iCs/>
          <w:szCs w:val="24"/>
        </w:rPr>
        <w:t>so that only specific kinds of information are covered by the secrecy and d</w:t>
      </w:r>
      <w:r w:rsidR="006D1226">
        <w:rPr>
          <w:iCs/>
          <w:szCs w:val="24"/>
        </w:rPr>
        <w:t>isclosure provisions in Part 6;</w:t>
      </w:r>
    </w:p>
    <w:p w14:paraId="7FC00A7B" w14:textId="77777777" w:rsidR="00523CC7" w:rsidRPr="00762B19" w:rsidRDefault="00523CC7" w:rsidP="00DF7499">
      <w:pPr>
        <w:pStyle w:val="ListParagraph"/>
        <w:shd w:val="clear" w:color="auto" w:fill="FFFFFF"/>
        <w:spacing w:before="0"/>
        <w:jc w:val="both"/>
        <w:rPr>
          <w:szCs w:val="24"/>
          <w:lang w:val="en-US"/>
        </w:rPr>
      </w:pPr>
    </w:p>
    <w:p w14:paraId="68A3DC90" w14:textId="154FBB01" w:rsidR="00523CC7" w:rsidRPr="00762B19" w:rsidRDefault="00523CC7" w:rsidP="00DF7499">
      <w:pPr>
        <w:pStyle w:val="ListParagraph"/>
        <w:numPr>
          <w:ilvl w:val="0"/>
          <w:numId w:val="10"/>
        </w:numPr>
        <w:shd w:val="clear" w:color="auto" w:fill="FFFFFF"/>
        <w:spacing w:before="0"/>
        <w:jc w:val="both"/>
        <w:rPr>
          <w:szCs w:val="24"/>
          <w:lang w:val="en-US"/>
        </w:rPr>
      </w:pPr>
      <w:proofErr w:type="gramStart"/>
      <w:r w:rsidRPr="00762B19">
        <w:rPr>
          <w:szCs w:val="24"/>
          <w:lang w:val="en-US"/>
        </w:rPr>
        <w:t>add</w:t>
      </w:r>
      <w:proofErr w:type="gramEnd"/>
      <w:r w:rsidRPr="00762B19">
        <w:rPr>
          <w:szCs w:val="24"/>
          <w:lang w:val="en-US"/>
        </w:rPr>
        <w:t xml:space="preserve"> new permitted purpose</w:t>
      </w:r>
      <w:r w:rsidR="00D677A7" w:rsidRPr="00762B19">
        <w:rPr>
          <w:szCs w:val="24"/>
          <w:lang w:val="en-US"/>
        </w:rPr>
        <w:t>s</w:t>
      </w:r>
      <w:r w:rsidRPr="00762B19">
        <w:rPr>
          <w:szCs w:val="24"/>
          <w:lang w:val="en-US"/>
        </w:rPr>
        <w:t xml:space="preserve"> for which </w:t>
      </w:r>
      <w:r w:rsidRPr="00762B19">
        <w:rPr>
          <w:i/>
          <w:szCs w:val="24"/>
          <w:lang w:val="en-US"/>
        </w:rPr>
        <w:t>Immigration and Border Protection information</w:t>
      </w:r>
      <w:r w:rsidRPr="00762B19">
        <w:rPr>
          <w:szCs w:val="24"/>
          <w:lang w:val="en-US"/>
        </w:rPr>
        <w:t xml:space="preserve"> that contains personal information can be disclosed under the ABF Act. Subsection</w:t>
      </w:r>
      <w:r w:rsidR="006B53DE" w:rsidRPr="00762B19">
        <w:rPr>
          <w:szCs w:val="24"/>
          <w:lang w:val="en-US"/>
        </w:rPr>
        <w:t>s</w:t>
      </w:r>
      <w:r w:rsidRPr="00762B19">
        <w:rPr>
          <w:szCs w:val="24"/>
          <w:lang w:val="en-US"/>
        </w:rPr>
        <w:t xml:space="preserve"> 46</w:t>
      </w:r>
      <w:r w:rsidR="006B53DE" w:rsidRPr="00762B19">
        <w:rPr>
          <w:szCs w:val="24"/>
          <w:lang w:val="en-US"/>
        </w:rPr>
        <w:t>(</w:t>
      </w:r>
      <w:proofErr w:type="spellStart"/>
      <w:r w:rsidR="006B53DE" w:rsidRPr="00762B19">
        <w:rPr>
          <w:szCs w:val="24"/>
          <w:lang w:val="en-US"/>
        </w:rPr>
        <w:t>na</w:t>
      </w:r>
      <w:proofErr w:type="spellEnd"/>
      <w:r w:rsidR="006B53DE" w:rsidRPr="00762B19">
        <w:rPr>
          <w:szCs w:val="24"/>
          <w:lang w:val="en-US"/>
        </w:rPr>
        <w:t>)-</w:t>
      </w:r>
      <w:r w:rsidRPr="00762B19">
        <w:rPr>
          <w:szCs w:val="24"/>
          <w:lang w:val="en-US"/>
        </w:rPr>
        <w:t>(</w:t>
      </w:r>
      <w:proofErr w:type="spellStart"/>
      <w:r w:rsidR="006B53DE" w:rsidRPr="00762B19">
        <w:rPr>
          <w:szCs w:val="24"/>
          <w:lang w:val="en-US"/>
        </w:rPr>
        <w:t>nc</w:t>
      </w:r>
      <w:proofErr w:type="spellEnd"/>
      <w:r w:rsidR="006D1226">
        <w:rPr>
          <w:szCs w:val="24"/>
          <w:lang w:val="en-US"/>
        </w:rPr>
        <w:t>) of the ABF Act provided</w:t>
      </w:r>
      <w:r w:rsidRPr="00762B19">
        <w:rPr>
          <w:szCs w:val="24"/>
          <w:lang w:val="en-US"/>
        </w:rPr>
        <w:t xml:space="preserve"> a permitted purpose relating to inter-country adoption, protection of national security </w:t>
      </w:r>
      <w:r w:rsidR="006B53DE" w:rsidRPr="00762B19">
        <w:rPr>
          <w:szCs w:val="24"/>
          <w:lang w:val="en-US"/>
        </w:rPr>
        <w:t xml:space="preserve">or </w:t>
      </w:r>
      <w:proofErr w:type="spellStart"/>
      <w:r w:rsidRPr="00762B19">
        <w:rPr>
          <w:szCs w:val="24"/>
          <w:lang w:val="en-US"/>
        </w:rPr>
        <w:t>defence</w:t>
      </w:r>
      <w:proofErr w:type="spellEnd"/>
      <w:r w:rsidRPr="00762B19">
        <w:rPr>
          <w:szCs w:val="24"/>
          <w:lang w:val="en-US"/>
        </w:rPr>
        <w:t xml:space="preserve"> of Australia, and location of missing</w:t>
      </w:r>
      <w:r w:rsidR="006D1226">
        <w:rPr>
          <w:szCs w:val="24"/>
          <w:lang w:val="en-US"/>
        </w:rPr>
        <w:t xml:space="preserve"> persons;</w:t>
      </w:r>
    </w:p>
    <w:p w14:paraId="0FCF1B14" w14:textId="77777777" w:rsidR="00523CC7" w:rsidRPr="00762B19" w:rsidRDefault="00523CC7" w:rsidP="00DF7499">
      <w:pPr>
        <w:pStyle w:val="ListParagraph"/>
        <w:shd w:val="clear" w:color="auto" w:fill="FFFFFF"/>
        <w:spacing w:before="0"/>
        <w:jc w:val="both"/>
        <w:rPr>
          <w:szCs w:val="24"/>
          <w:lang w:val="en-US"/>
        </w:rPr>
      </w:pPr>
    </w:p>
    <w:p w14:paraId="49233E26" w14:textId="44A43DE1" w:rsidR="0082726C" w:rsidRPr="00762B19" w:rsidRDefault="00374D5B" w:rsidP="00DF7499">
      <w:pPr>
        <w:pStyle w:val="ListParagraph"/>
        <w:numPr>
          <w:ilvl w:val="0"/>
          <w:numId w:val="10"/>
        </w:numPr>
        <w:spacing w:before="0"/>
        <w:jc w:val="both"/>
        <w:rPr>
          <w:szCs w:val="24"/>
        </w:rPr>
      </w:pPr>
      <w:r w:rsidRPr="00762B19">
        <w:rPr>
          <w:szCs w:val="24"/>
        </w:rPr>
        <w:t xml:space="preserve">repeal paragraph 44(2)(d) of the ABF Act, removing the requirement that a disclosure of a class of </w:t>
      </w:r>
      <w:r w:rsidR="00B868C5" w:rsidRPr="00762B19">
        <w:rPr>
          <w:szCs w:val="24"/>
        </w:rPr>
        <w:t>protected information</w:t>
      </w:r>
      <w:r w:rsidRPr="00762B19">
        <w:rPr>
          <w:i/>
          <w:szCs w:val="24"/>
        </w:rPr>
        <w:t xml:space="preserve"> </w:t>
      </w:r>
      <w:r w:rsidRPr="00762B19">
        <w:rPr>
          <w:szCs w:val="24"/>
        </w:rPr>
        <w:t xml:space="preserve">that contains personal information is made to a body or person prescribed in the </w:t>
      </w:r>
      <w:r w:rsidR="00780481" w:rsidRPr="00762B19">
        <w:rPr>
          <w:i/>
          <w:szCs w:val="24"/>
        </w:rPr>
        <w:t>Australian Border Force (Secrecy and Disclosure) Rule 2015</w:t>
      </w:r>
      <w:r w:rsidR="00780481">
        <w:rPr>
          <w:i/>
          <w:szCs w:val="24"/>
        </w:rPr>
        <w:t xml:space="preserve"> </w:t>
      </w:r>
      <w:r w:rsidR="00780481">
        <w:rPr>
          <w:szCs w:val="24"/>
        </w:rPr>
        <w:t>(</w:t>
      </w:r>
      <w:r w:rsidRPr="00762B19">
        <w:rPr>
          <w:szCs w:val="24"/>
        </w:rPr>
        <w:t>ABF Rule</w:t>
      </w:r>
      <w:r w:rsidR="00780481">
        <w:rPr>
          <w:szCs w:val="24"/>
        </w:rPr>
        <w:t>)</w:t>
      </w:r>
      <w:r w:rsidRPr="00762B19">
        <w:rPr>
          <w:szCs w:val="24"/>
        </w:rPr>
        <w:t>, and that the information</w:t>
      </w:r>
      <w:r w:rsidR="00BD53BA" w:rsidRPr="00762B19">
        <w:rPr>
          <w:szCs w:val="24"/>
        </w:rPr>
        <w:t xml:space="preserve"> is prescribed in the </w:t>
      </w:r>
      <w:r w:rsidR="00650B98" w:rsidRPr="00762B19">
        <w:rPr>
          <w:szCs w:val="24"/>
        </w:rPr>
        <w:t xml:space="preserve">rules </w:t>
      </w:r>
      <w:r w:rsidRPr="00762B19">
        <w:rPr>
          <w:szCs w:val="24"/>
        </w:rPr>
        <w:t>as a class of information that may be disclosed to that body or person</w:t>
      </w:r>
      <w:r w:rsidR="006D1226">
        <w:rPr>
          <w:szCs w:val="24"/>
        </w:rPr>
        <w:t>;</w:t>
      </w:r>
    </w:p>
    <w:p w14:paraId="27C78087" w14:textId="77777777" w:rsidR="0082726C" w:rsidRPr="00762B19" w:rsidRDefault="0082726C" w:rsidP="00DF7499">
      <w:pPr>
        <w:pStyle w:val="ListParagraph"/>
        <w:spacing w:before="0"/>
        <w:rPr>
          <w:szCs w:val="24"/>
        </w:rPr>
      </w:pPr>
    </w:p>
    <w:p w14:paraId="5E604C1A" w14:textId="097D2915" w:rsidR="00650B98" w:rsidRPr="00762B19" w:rsidRDefault="00B970B1" w:rsidP="00DF7499">
      <w:pPr>
        <w:pStyle w:val="ListParagraph"/>
        <w:numPr>
          <w:ilvl w:val="0"/>
          <w:numId w:val="10"/>
        </w:numPr>
        <w:spacing w:before="0"/>
        <w:jc w:val="both"/>
        <w:rPr>
          <w:szCs w:val="24"/>
        </w:rPr>
      </w:pPr>
      <w:r w:rsidRPr="00762B19">
        <w:rPr>
          <w:szCs w:val="24"/>
        </w:rPr>
        <w:t>repeal paragraph 45(2</w:t>
      </w:r>
      <w:proofErr w:type="gramStart"/>
      <w:r w:rsidRPr="00762B19">
        <w:rPr>
          <w:szCs w:val="24"/>
        </w:rPr>
        <w:t>)(</w:t>
      </w:r>
      <w:proofErr w:type="gramEnd"/>
      <w:r w:rsidRPr="00762B19">
        <w:rPr>
          <w:szCs w:val="24"/>
        </w:rPr>
        <w:t xml:space="preserve">d) of the ABF Act, removing the requirement that the disclosure of a class of </w:t>
      </w:r>
      <w:r w:rsidR="00B868C5" w:rsidRPr="00762B19">
        <w:rPr>
          <w:szCs w:val="24"/>
        </w:rPr>
        <w:t xml:space="preserve">protected information </w:t>
      </w:r>
      <w:r w:rsidR="00D677A7" w:rsidRPr="00762B19">
        <w:rPr>
          <w:szCs w:val="24"/>
        </w:rPr>
        <w:t xml:space="preserve">that contains personal information </w:t>
      </w:r>
      <w:r w:rsidRPr="00762B19">
        <w:rPr>
          <w:szCs w:val="24"/>
        </w:rPr>
        <w:t>be made to a foreign country, agency, authority or organisation prescribed in</w:t>
      </w:r>
      <w:r w:rsidR="00900F5A" w:rsidRPr="00762B19">
        <w:rPr>
          <w:szCs w:val="24"/>
        </w:rPr>
        <w:t xml:space="preserve"> the</w:t>
      </w:r>
      <w:r w:rsidRPr="00762B19">
        <w:rPr>
          <w:szCs w:val="24"/>
        </w:rPr>
        <w:t xml:space="preserve"> </w:t>
      </w:r>
      <w:r w:rsidR="000D2432">
        <w:rPr>
          <w:szCs w:val="24"/>
        </w:rPr>
        <w:t>rules</w:t>
      </w:r>
      <w:r w:rsidR="00780481" w:rsidRPr="00762B19">
        <w:rPr>
          <w:szCs w:val="24"/>
        </w:rPr>
        <w:t xml:space="preserve"> </w:t>
      </w:r>
      <w:r w:rsidRPr="00762B19">
        <w:rPr>
          <w:szCs w:val="24"/>
        </w:rPr>
        <w:t xml:space="preserve">and that the class of information is prescribed in the </w:t>
      </w:r>
      <w:r w:rsidR="00650B98" w:rsidRPr="00762B19">
        <w:rPr>
          <w:szCs w:val="24"/>
        </w:rPr>
        <w:t>rules</w:t>
      </w:r>
      <w:r w:rsidRPr="00762B19">
        <w:rPr>
          <w:szCs w:val="24"/>
        </w:rPr>
        <w:t xml:space="preserve"> as a class of information that may be disclosed to that foreign country, agency, authority or organisation.</w:t>
      </w:r>
      <w:r w:rsidR="00650B98" w:rsidRPr="00762B19">
        <w:rPr>
          <w:szCs w:val="24"/>
        </w:rPr>
        <w:t xml:space="preserve"> </w:t>
      </w:r>
    </w:p>
    <w:p w14:paraId="3864BE04" w14:textId="77777777" w:rsidR="00650B98" w:rsidRPr="00762B19" w:rsidRDefault="00650B98" w:rsidP="00DF7499">
      <w:pPr>
        <w:pStyle w:val="ListParagraph"/>
        <w:spacing w:before="0"/>
        <w:rPr>
          <w:szCs w:val="24"/>
        </w:rPr>
      </w:pPr>
    </w:p>
    <w:p w14:paraId="7A55A24A" w14:textId="77777777" w:rsidR="00FA5115" w:rsidRDefault="00FA5115" w:rsidP="00DF7499">
      <w:pPr>
        <w:spacing w:after="0" w:line="240" w:lineRule="auto"/>
        <w:jc w:val="both"/>
        <w:rPr>
          <w:rFonts w:ascii="Times New Roman" w:hAnsi="Times New Roman" w:cs="Times New Roman"/>
          <w:b/>
          <w:sz w:val="24"/>
          <w:szCs w:val="24"/>
        </w:rPr>
      </w:pPr>
    </w:p>
    <w:p w14:paraId="5F710D8E" w14:textId="18F7ED41" w:rsidR="00BD53BA" w:rsidRPr="00762B19" w:rsidRDefault="00BD53BA" w:rsidP="00DF7499">
      <w:pPr>
        <w:spacing w:after="0" w:line="240" w:lineRule="auto"/>
        <w:jc w:val="both"/>
        <w:rPr>
          <w:rFonts w:ascii="Times New Roman" w:hAnsi="Times New Roman" w:cs="Times New Roman"/>
          <w:b/>
          <w:i/>
          <w:sz w:val="24"/>
          <w:szCs w:val="24"/>
        </w:rPr>
      </w:pPr>
      <w:r w:rsidRPr="00762B19">
        <w:rPr>
          <w:rFonts w:ascii="Times New Roman" w:hAnsi="Times New Roman" w:cs="Times New Roman"/>
          <w:b/>
          <w:sz w:val="24"/>
          <w:szCs w:val="24"/>
        </w:rPr>
        <w:lastRenderedPageBreak/>
        <w:t xml:space="preserve">Purpose of the </w:t>
      </w:r>
      <w:r w:rsidRPr="00762B19">
        <w:rPr>
          <w:rFonts w:ascii="Times New Roman" w:hAnsi="Times New Roman" w:cs="Times New Roman"/>
          <w:b/>
          <w:i/>
          <w:sz w:val="24"/>
          <w:szCs w:val="24"/>
        </w:rPr>
        <w:t>Australian Border Force (Secrecy and Disclosure) Amendment (2018 Measures No. 1) Rule 2018</w:t>
      </w:r>
    </w:p>
    <w:p w14:paraId="7ABB27CC" w14:textId="33AFB827" w:rsidR="000F24B2" w:rsidRPr="00762B19" w:rsidRDefault="000F24B2" w:rsidP="00DF7499">
      <w:pPr>
        <w:spacing w:after="0" w:line="240" w:lineRule="auto"/>
        <w:jc w:val="both"/>
        <w:rPr>
          <w:rFonts w:ascii="Times New Roman" w:hAnsi="Times New Roman" w:cs="Times New Roman"/>
          <w:sz w:val="24"/>
          <w:szCs w:val="24"/>
        </w:rPr>
      </w:pPr>
    </w:p>
    <w:p w14:paraId="3220689F" w14:textId="65385043" w:rsidR="00DF7499" w:rsidRDefault="00FE3EC5"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 xml:space="preserve">As a result of the amendments to Part 6 of the ABF Act, consequential amendments to the </w:t>
      </w:r>
      <w:r w:rsidR="006D1226">
        <w:rPr>
          <w:rFonts w:ascii="Times New Roman" w:hAnsi="Times New Roman" w:cs="Times New Roman"/>
          <w:sz w:val="24"/>
          <w:szCs w:val="24"/>
        </w:rPr>
        <w:t>ABF Rule are required. These amendments are made by the Amendment Rule and are:</w:t>
      </w:r>
    </w:p>
    <w:p w14:paraId="72829F22" w14:textId="77777777" w:rsidR="00DF7499" w:rsidRPr="00762B19" w:rsidRDefault="00DF7499" w:rsidP="00DF7499">
      <w:pPr>
        <w:spacing w:after="0" w:line="240" w:lineRule="auto"/>
        <w:jc w:val="both"/>
        <w:rPr>
          <w:rFonts w:ascii="Times New Roman" w:hAnsi="Times New Roman" w:cs="Times New Roman"/>
          <w:sz w:val="24"/>
          <w:szCs w:val="24"/>
        </w:rPr>
      </w:pPr>
    </w:p>
    <w:p w14:paraId="57B76D88" w14:textId="6424E718" w:rsidR="00AE3098" w:rsidRDefault="00785614" w:rsidP="00A90346">
      <w:pPr>
        <w:pStyle w:val="ListParagraph"/>
        <w:numPr>
          <w:ilvl w:val="0"/>
          <w:numId w:val="13"/>
        </w:numPr>
        <w:spacing w:before="0"/>
        <w:jc w:val="both"/>
        <w:rPr>
          <w:szCs w:val="24"/>
        </w:rPr>
      </w:pPr>
      <w:r w:rsidRPr="009C035A">
        <w:rPr>
          <w:szCs w:val="24"/>
        </w:rPr>
        <w:t xml:space="preserve">to repeal </w:t>
      </w:r>
      <w:r w:rsidR="009C035A" w:rsidRPr="009C035A">
        <w:rPr>
          <w:szCs w:val="24"/>
        </w:rPr>
        <w:t xml:space="preserve">redundant </w:t>
      </w:r>
      <w:r w:rsidRPr="009C035A">
        <w:rPr>
          <w:szCs w:val="24"/>
        </w:rPr>
        <w:t xml:space="preserve">section 6 </w:t>
      </w:r>
      <w:r w:rsidR="00077E03">
        <w:rPr>
          <w:szCs w:val="24"/>
        </w:rPr>
        <w:t>of the ABF Rule which prescribes bodies, persons, foreign countries, agencies or authorities of foreign countries and public international organisations in Schedule 2, and the classes of information that may be disclosed to them in Schedule 3</w:t>
      </w:r>
      <w:r w:rsidR="00A90346">
        <w:rPr>
          <w:szCs w:val="24"/>
        </w:rPr>
        <w:t xml:space="preserve"> </w:t>
      </w:r>
      <w:r w:rsidR="00A90346" w:rsidRPr="00A90346">
        <w:rPr>
          <w:szCs w:val="24"/>
        </w:rPr>
        <w:t>for the purposes of paragraphs 44(2)(d) and 45(2)(d) of the ABF Act</w:t>
      </w:r>
      <w:r w:rsidR="00077E03">
        <w:rPr>
          <w:szCs w:val="24"/>
        </w:rPr>
        <w:t>;</w:t>
      </w:r>
    </w:p>
    <w:p w14:paraId="678C1874" w14:textId="77777777" w:rsidR="00DF7499" w:rsidRPr="00FA5115" w:rsidRDefault="00DF7499" w:rsidP="00DF7499">
      <w:pPr>
        <w:pStyle w:val="ListParagraph"/>
        <w:spacing w:before="0"/>
        <w:ind w:left="714"/>
        <w:jc w:val="both"/>
        <w:rPr>
          <w:szCs w:val="24"/>
        </w:rPr>
      </w:pPr>
    </w:p>
    <w:p w14:paraId="358BE0C6" w14:textId="30B23E54" w:rsidR="00DF7499" w:rsidRDefault="00FE3EC5" w:rsidP="00DF7499">
      <w:pPr>
        <w:pStyle w:val="ListParagraph"/>
        <w:numPr>
          <w:ilvl w:val="0"/>
          <w:numId w:val="13"/>
        </w:numPr>
        <w:spacing w:before="0"/>
        <w:ind w:left="714" w:hanging="357"/>
        <w:jc w:val="both"/>
        <w:rPr>
          <w:szCs w:val="24"/>
        </w:rPr>
      </w:pPr>
      <w:r w:rsidRPr="00762B19">
        <w:rPr>
          <w:szCs w:val="24"/>
        </w:rPr>
        <w:t>to repeal redundant Schedule 2</w:t>
      </w:r>
      <w:r w:rsidR="000F24B2" w:rsidRPr="00762B19">
        <w:rPr>
          <w:szCs w:val="24"/>
        </w:rPr>
        <w:t xml:space="preserve"> </w:t>
      </w:r>
      <w:r w:rsidR="00BD53BA" w:rsidRPr="00762B19">
        <w:rPr>
          <w:szCs w:val="24"/>
        </w:rPr>
        <w:t xml:space="preserve">to the ABF Rule </w:t>
      </w:r>
      <w:r w:rsidR="000F24B2" w:rsidRPr="00762B19">
        <w:rPr>
          <w:szCs w:val="24"/>
        </w:rPr>
        <w:t xml:space="preserve">which prescribes </w:t>
      </w:r>
      <w:r w:rsidR="001F6976" w:rsidRPr="00762B19">
        <w:rPr>
          <w:szCs w:val="24"/>
        </w:rPr>
        <w:t xml:space="preserve"> bodies, persons, foreign agencies or authorities of foreign countries, and public international organisations and classes of information prescribed in Schedule 3 </w:t>
      </w:r>
      <w:r w:rsidR="00650B98" w:rsidRPr="00762B19">
        <w:rPr>
          <w:szCs w:val="24"/>
        </w:rPr>
        <w:t xml:space="preserve">to the ABF Rule </w:t>
      </w:r>
      <w:r w:rsidR="001F6976" w:rsidRPr="00762B19">
        <w:rPr>
          <w:szCs w:val="24"/>
        </w:rPr>
        <w:t xml:space="preserve">which may be disclosed to them, </w:t>
      </w:r>
      <w:r w:rsidR="000F24B2" w:rsidRPr="00762B19">
        <w:rPr>
          <w:szCs w:val="24"/>
        </w:rPr>
        <w:t>for the purposes of paragraph</w:t>
      </w:r>
      <w:r w:rsidR="00650B98" w:rsidRPr="00762B19">
        <w:rPr>
          <w:szCs w:val="24"/>
        </w:rPr>
        <w:t>s</w:t>
      </w:r>
      <w:r w:rsidR="000F24B2" w:rsidRPr="00762B19">
        <w:rPr>
          <w:szCs w:val="24"/>
        </w:rPr>
        <w:t xml:space="preserve"> 44(2)(d) </w:t>
      </w:r>
      <w:r w:rsidR="00B349F8" w:rsidRPr="00762B19">
        <w:rPr>
          <w:szCs w:val="24"/>
        </w:rPr>
        <w:t xml:space="preserve">and 45(2)(d) </w:t>
      </w:r>
      <w:r w:rsidR="00BD53BA" w:rsidRPr="00762B19">
        <w:rPr>
          <w:szCs w:val="24"/>
        </w:rPr>
        <w:t>of the ABF Act</w:t>
      </w:r>
      <w:r w:rsidR="00077E03">
        <w:rPr>
          <w:szCs w:val="24"/>
        </w:rPr>
        <w:t>;</w:t>
      </w:r>
    </w:p>
    <w:p w14:paraId="4DEB58BA" w14:textId="77777777" w:rsidR="00DF7499" w:rsidRPr="00DF7499" w:rsidRDefault="00DF7499" w:rsidP="00DF7499">
      <w:pPr>
        <w:pStyle w:val="ListParagraph"/>
        <w:rPr>
          <w:szCs w:val="24"/>
        </w:rPr>
      </w:pPr>
    </w:p>
    <w:p w14:paraId="2121B7BD" w14:textId="6F2C3FFC" w:rsidR="00B868C5" w:rsidRPr="00DF7499" w:rsidRDefault="000F24B2" w:rsidP="00DF7499">
      <w:pPr>
        <w:pStyle w:val="ListParagraph"/>
        <w:numPr>
          <w:ilvl w:val="0"/>
          <w:numId w:val="13"/>
        </w:numPr>
        <w:spacing w:before="0"/>
        <w:ind w:left="714" w:hanging="357"/>
        <w:jc w:val="both"/>
        <w:rPr>
          <w:szCs w:val="24"/>
        </w:rPr>
      </w:pPr>
      <w:r w:rsidRPr="00DF7499">
        <w:rPr>
          <w:szCs w:val="24"/>
        </w:rPr>
        <w:t>to repea</w:t>
      </w:r>
      <w:r w:rsidR="001F6976" w:rsidRPr="00DF7499">
        <w:rPr>
          <w:szCs w:val="24"/>
        </w:rPr>
        <w:t>l</w:t>
      </w:r>
      <w:r w:rsidRPr="00DF7499">
        <w:rPr>
          <w:szCs w:val="24"/>
        </w:rPr>
        <w:t xml:space="preserve"> redundant </w:t>
      </w:r>
      <w:r w:rsidR="00FE3EC5" w:rsidRPr="00DF7499">
        <w:rPr>
          <w:szCs w:val="24"/>
        </w:rPr>
        <w:t xml:space="preserve">Schedule 3 </w:t>
      </w:r>
      <w:r w:rsidR="00BD53BA" w:rsidRPr="00DF7499">
        <w:rPr>
          <w:szCs w:val="24"/>
        </w:rPr>
        <w:t xml:space="preserve">to the ABF Rule </w:t>
      </w:r>
      <w:r w:rsidR="001F6976" w:rsidRPr="00DF7499">
        <w:rPr>
          <w:szCs w:val="24"/>
        </w:rPr>
        <w:t>which prescribes classes of information that may be disclosed to the persons and bodies prescribed in Schedule 2</w:t>
      </w:r>
      <w:r w:rsidR="00077E03">
        <w:rPr>
          <w:szCs w:val="24"/>
        </w:rPr>
        <w:t>;</w:t>
      </w:r>
    </w:p>
    <w:p w14:paraId="69C3F9B3" w14:textId="77777777" w:rsidR="00DF7499" w:rsidRPr="00FA5115" w:rsidRDefault="00DF7499" w:rsidP="00DF7499">
      <w:pPr>
        <w:pStyle w:val="ListParagraph"/>
        <w:spacing w:before="0"/>
        <w:ind w:left="714"/>
        <w:jc w:val="both"/>
        <w:rPr>
          <w:szCs w:val="24"/>
        </w:rPr>
      </w:pPr>
    </w:p>
    <w:p w14:paraId="470B1574" w14:textId="2F88552E" w:rsidR="00780481" w:rsidRPr="00762B19" w:rsidRDefault="00780481" w:rsidP="00DF7499">
      <w:pPr>
        <w:pStyle w:val="ListParagraph"/>
        <w:numPr>
          <w:ilvl w:val="0"/>
          <w:numId w:val="13"/>
        </w:numPr>
        <w:spacing w:before="0"/>
        <w:ind w:left="714" w:hanging="357"/>
        <w:jc w:val="both"/>
        <w:rPr>
          <w:szCs w:val="24"/>
        </w:rPr>
      </w:pPr>
      <w:r w:rsidRPr="00762B19">
        <w:rPr>
          <w:szCs w:val="24"/>
        </w:rPr>
        <w:t>to repeal the permitted purpose relating to defence or national sec</w:t>
      </w:r>
      <w:r w:rsidR="00077E03">
        <w:rPr>
          <w:szCs w:val="24"/>
        </w:rPr>
        <w:t xml:space="preserve">urity, prescribed in Schedule 4 </w:t>
      </w:r>
      <w:r w:rsidR="00A90346">
        <w:rPr>
          <w:szCs w:val="24"/>
        </w:rPr>
        <w:t>to</w:t>
      </w:r>
      <w:r w:rsidR="00077E03">
        <w:rPr>
          <w:szCs w:val="24"/>
        </w:rPr>
        <w:t xml:space="preserve"> the ABF Rule, as this permitted purpose was added to the ABF Act</w:t>
      </w:r>
      <w:r w:rsidR="00A90346">
        <w:rPr>
          <w:szCs w:val="24"/>
        </w:rPr>
        <w:t xml:space="preserve"> at paragraph 46(</w:t>
      </w:r>
      <w:proofErr w:type="spellStart"/>
      <w:r w:rsidR="00A90346">
        <w:rPr>
          <w:szCs w:val="24"/>
        </w:rPr>
        <w:t>nb</w:t>
      </w:r>
      <w:proofErr w:type="spellEnd"/>
      <w:r w:rsidR="00A90346">
        <w:rPr>
          <w:szCs w:val="24"/>
        </w:rPr>
        <w:t>)</w:t>
      </w:r>
      <w:r w:rsidR="00077E03">
        <w:rPr>
          <w:szCs w:val="24"/>
        </w:rPr>
        <w:t xml:space="preserve"> by the Amendment Act</w:t>
      </w:r>
      <w:r w:rsidR="00A90346">
        <w:rPr>
          <w:szCs w:val="24"/>
        </w:rPr>
        <w:t xml:space="preserve"> and is therefore redundant in the ABF Rule</w:t>
      </w:r>
      <w:r w:rsidR="00077E03">
        <w:rPr>
          <w:szCs w:val="24"/>
        </w:rPr>
        <w:t>.</w:t>
      </w:r>
    </w:p>
    <w:p w14:paraId="5310BE51" w14:textId="77777777" w:rsidR="00B868C5" w:rsidRPr="00762B19" w:rsidRDefault="00B868C5" w:rsidP="00DF7499">
      <w:pPr>
        <w:spacing w:after="0" w:line="240" w:lineRule="auto"/>
        <w:jc w:val="both"/>
        <w:rPr>
          <w:sz w:val="24"/>
          <w:szCs w:val="24"/>
        </w:rPr>
      </w:pPr>
    </w:p>
    <w:p w14:paraId="1E4D2EB6" w14:textId="5369E388" w:rsidR="00BD53BA" w:rsidRDefault="0058461B"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S</w:t>
      </w:r>
      <w:r w:rsidR="006A14AE" w:rsidRPr="00762B19">
        <w:rPr>
          <w:rFonts w:ascii="Times New Roman" w:hAnsi="Times New Roman" w:cs="Times New Roman"/>
          <w:sz w:val="24"/>
          <w:szCs w:val="24"/>
        </w:rPr>
        <w:t xml:space="preserve">ection 46 of the ABF Act provides permitted purposes for which an authorised entrusted person may disclose </w:t>
      </w:r>
      <w:r w:rsidR="006A14AE" w:rsidRPr="00762B19">
        <w:rPr>
          <w:rFonts w:ascii="Times New Roman" w:hAnsi="Times New Roman" w:cs="Times New Roman"/>
          <w:i/>
          <w:sz w:val="24"/>
          <w:szCs w:val="24"/>
        </w:rPr>
        <w:t>Immigration and Border Pr</w:t>
      </w:r>
      <w:r w:rsidR="0087639D" w:rsidRPr="00762B19">
        <w:rPr>
          <w:rFonts w:ascii="Times New Roman" w:hAnsi="Times New Roman" w:cs="Times New Roman"/>
          <w:i/>
          <w:sz w:val="24"/>
          <w:szCs w:val="24"/>
        </w:rPr>
        <w:t>otection information</w:t>
      </w:r>
      <w:r w:rsidR="0087639D" w:rsidRPr="00762B19">
        <w:rPr>
          <w:rFonts w:ascii="Times New Roman" w:hAnsi="Times New Roman" w:cs="Times New Roman"/>
          <w:sz w:val="24"/>
          <w:szCs w:val="24"/>
        </w:rPr>
        <w:t xml:space="preserve"> </w:t>
      </w:r>
      <w:r w:rsidR="001B1272" w:rsidRPr="00762B19">
        <w:rPr>
          <w:rFonts w:ascii="Times New Roman" w:hAnsi="Times New Roman" w:cs="Times New Roman"/>
          <w:sz w:val="24"/>
          <w:szCs w:val="24"/>
        </w:rPr>
        <w:t xml:space="preserve">that contains personal information </w:t>
      </w:r>
      <w:r w:rsidR="006A14AE" w:rsidRPr="00762B19">
        <w:rPr>
          <w:rFonts w:ascii="Times New Roman" w:hAnsi="Times New Roman" w:cs="Times New Roman"/>
          <w:sz w:val="24"/>
          <w:szCs w:val="24"/>
        </w:rPr>
        <w:t>for the purposes of se</w:t>
      </w:r>
      <w:r w:rsidRPr="00762B19">
        <w:rPr>
          <w:rFonts w:ascii="Times New Roman" w:hAnsi="Times New Roman" w:cs="Times New Roman"/>
          <w:sz w:val="24"/>
          <w:szCs w:val="24"/>
        </w:rPr>
        <w:t>ction</w:t>
      </w:r>
      <w:r w:rsidR="001B1272" w:rsidRPr="00762B19">
        <w:rPr>
          <w:rFonts w:ascii="Times New Roman" w:hAnsi="Times New Roman" w:cs="Times New Roman"/>
          <w:sz w:val="24"/>
          <w:szCs w:val="24"/>
        </w:rPr>
        <w:t>s</w:t>
      </w:r>
      <w:r w:rsidRPr="00762B19">
        <w:rPr>
          <w:rFonts w:ascii="Times New Roman" w:hAnsi="Times New Roman" w:cs="Times New Roman"/>
          <w:sz w:val="24"/>
          <w:szCs w:val="24"/>
        </w:rPr>
        <w:t xml:space="preserve"> </w:t>
      </w:r>
      <w:r w:rsidR="0087639D" w:rsidRPr="00762B19">
        <w:rPr>
          <w:rFonts w:ascii="Times New Roman" w:hAnsi="Times New Roman" w:cs="Times New Roman"/>
          <w:sz w:val="24"/>
          <w:szCs w:val="24"/>
        </w:rPr>
        <w:t xml:space="preserve">44 and </w:t>
      </w:r>
      <w:r w:rsidRPr="00762B19">
        <w:rPr>
          <w:rFonts w:ascii="Times New Roman" w:hAnsi="Times New Roman" w:cs="Times New Roman"/>
          <w:sz w:val="24"/>
          <w:szCs w:val="24"/>
        </w:rPr>
        <w:t xml:space="preserve">section </w:t>
      </w:r>
      <w:r w:rsidR="0087639D" w:rsidRPr="00762B19">
        <w:rPr>
          <w:rFonts w:ascii="Times New Roman" w:hAnsi="Times New Roman" w:cs="Times New Roman"/>
          <w:sz w:val="24"/>
          <w:szCs w:val="24"/>
        </w:rPr>
        <w:t xml:space="preserve">45 of the ABF Act. </w:t>
      </w:r>
      <w:r w:rsidRPr="00762B19">
        <w:rPr>
          <w:rFonts w:ascii="Times New Roman" w:hAnsi="Times New Roman" w:cs="Times New Roman"/>
          <w:sz w:val="24"/>
          <w:szCs w:val="24"/>
        </w:rPr>
        <w:t xml:space="preserve">The </w:t>
      </w:r>
      <w:r w:rsidR="00650B98" w:rsidRPr="00762B19">
        <w:rPr>
          <w:rFonts w:ascii="Times New Roman" w:hAnsi="Times New Roman" w:cs="Times New Roman"/>
          <w:i/>
          <w:sz w:val="24"/>
          <w:szCs w:val="24"/>
        </w:rPr>
        <w:t>Australian Border Force (Secrecy and Disclosure) Amendment (2018 Measures No.</w:t>
      </w:r>
      <w:r w:rsidR="00560E4E">
        <w:rPr>
          <w:rFonts w:ascii="Times New Roman" w:hAnsi="Times New Roman" w:cs="Times New Roman"/>
          <w:i/>
          <w:sz w:val="24"/>
          <w:szCs w:val="24"/>
        </w:rPr>
        <w:t xml:space="preserve"> </w:t>
      </w:r>
      <w:r w:rsidR="00650B98" w:rsidRPr="00762B19">
        <w:rPr>
          <w:rFonts w:ascii="Times New Roman" w:hAnsi="Times New Roman" w:cs="Times New Roman"/>
          <w:i/>
          <w:sz w:val="24"/>
          <w:szCs w:val="24"/>
        </w:rPr>
        <w:t>1) Rule 2018</w:t>
      </w:r>
      <w:r w:rsidR="00650B98" w:rsidRPr="00762B19">
        <w:rPr>
          <w:rFonts w:ascii="Times New Roman" w:hAnsi="Times New Roman" w:cs="Times New Roman"/>
          <w:sz w:val="24"/>
          <w:szCs w:val="24"/>
        </w:rPr>
        <w:t xml:space="preserve"> (</w:t>
      </w:r>
      <w:r w:rsidR="006D1226">
        <w:rPr>
          <w:rFonts w:ascii="Times New Roman" w:hAnsi="Times New Roman" w:cs="Times New Roman"/>
          <w:sz w:val="24"/>
          <w:szCs w:val="24"/>
        </w:rPr>
        <w:t xml:space="preserve">Amendment Rule) </w:t>
      </w:r>
      <w:r w:rsidRPr="00762B19">
        <w:rPr>
          <w:rFonts w:ascii="Times New Roman" w:hAnsi="Times New Roman" w:cs="Times New Roman"/>
          <w:sz w:val="24"/>
          <w:szCs w:val="24"/>
        </w:rPr>
        <w:t>pr</w:t>
      </w:r>
      <w:r w:rsidR="001B1272" w:rsidRPr="00762B19">
        <w:rPr>
          <w:rFonts w:ascii="Times New Roman" w:hAnsi="Times New Roman" w:cs="Times New Roman"/>
          <w:sz w:val="24"/>
          <w:szCs w:val="24"/>
        </w:rPr>
        <w:t>escribe</w:t>
      </w:r>
      <w:r w:rsidRPr="00762B19">
        <w:rPr>
          <w:rFonts w:ascii="Times New Roman" w:hAnsi="Times New Roman" w:cs="Times New Roman"/>
          <w:sz w:val="24"/>
          <w:szCs w:val="24"/>
        </w:rPr>
        <w:t>s two new permitted purposes</w:t>
      </w:r>
      <w:r w:rsidR="00A90346">
        <w:rPr>
          <w:rFonts w:ascii="Times New Roman" w:hAnsi="Times New Roman" w:cs="Times New Roman"/>
          <w:sz w:val="24"/>
          <w:szCs w:val="24"/>
        </w:rPr>
        <w:t xml:space="preserve"> under paragraph 46(o) of the ABF Act</w:t>
      </w:r>
      <w:r w:rsidRPr="00762B19">
        <w:rPr>
          <w:rFonts w:ascii="Times New Roman" w:hAnsi="Times New Roman" w:cs="Times New Roman"/>
          <w:sz w:val="24"/>
          <w:szCs w:val="24"/>
        </w:rPr>
        <w:t xml:space="preserve">. </w:t>
      </w:r>
      <w:r w:rsidR="0087639D" w:rsidRPr="00762B19">
        <w:rPr>
          <w:rFonts w:ascii="Times New Roman" w:hAnsi="Times New Roman" w:cs="Times New Roman"/>
          <w:sz w:val="24"/>
          <w:szCs w:val="24"/>
        </w:rPr>
        <w:t>These are:</w:t>
      </w:r>
    </w:p>
    <w:p w14:paraId="3060531D" w14:textId="77777777" w:rsidR="00DF7499" w:rsidRPr="00762B19" w:rsidRDefault="00DF7499" w:rsidP="00DF7499">
      <w:pPr>
        <w:spacing w:after="0" w:line="240" w:lineRule="auto"/>
        <w:jc w:val="both"/>
        <w:rPr>
          <w:sz w:val="24"/>
          <w:szCs w:val="24"/>
        </w:rPr>
      </w:pPr>
    </w:p>
    <w:p w14:paraId="73946E22" w14:textId="6F4586DC" w:rsidR="009C035A" w:rsidRDefault="00A90346" w:rsidP="00DF7499">
      <w:pPr>
        <w:pStyle w:val="ListParagraph"/>
        <w:numPr>
          <w:ilvl w:val="0"/>
          <w:numId w:val="10"/>
        </w:numPr>
        <w:spacing w:before="0"/>
        <w:jc w:val="both"/>
        <w:rPr>
          <w:szCs w:val="24"/>
        </w:rPr>
      </w:pPr>
      <w:r>
        <w:rPr>
          <w:szCs w:val="24"/>
        </w:rPr>
        <w:t>a</w:t>
      </w:r>
      <w:r w:rsidR="009C035A" w:rsidRPr="009C035A">
        <w:rPr>
          <w:szCs w:val="24"/>
        </w:rPr>
        <w:t xml:space="preserve"> purpose relating to assisting in the detection </w:t>
      </w:r>
      <w:r w:rsidR="00A91D59">
        <w:rPr>
          <w:szCs w:val="24"/>
        </w:rPr>
        <w:t>or</w:t>
      </w:r>
      <w:r w:rsidR="009C035A" w:rsidRPr="009C035A">
        <w:rPr>
          <w:szCs w:val="24"/>
        </w:rPr>
        <w:t xml:space="preserve"> identification of persons who may pose a possible risk to</w:t>
      </w:r>
      <w:r w:rsidR="004707C3">
        <w:rPr>
          <w:szCs w:val="24"/>
        </w:rPr>
        <w:t xml:space="preserve"> Australia or a foreign country;</w:t>
      </w:r>
    </w:p>
    <w:p w14:paraId="1BD9E559" w14:textId="77777777" w:rsidR="00DF7499" w:rsidRDefault="00DF7499" w:rsidP="00DF7499">
      <w:pPr>
        <w:pStyle w:val="ListParagraph"/>
        <w:spacing w:before="0"/>
        <w:jc w:val="both"/>
        <w:rPr>
          <w:szCs w:val="24"/>
        </w:rPr>
      </w:pPr>
    </w:p>
    <w:p w14:paraId="5B5C9ED1" w14:textId="7D5FED21" w:rsidR="009C035A" w:rsidRDefault="00A90346" w:rsidP="00DF7499">
      <w:pPr>
        <w:pStyle w:val="ListParagraph"/>
        <w:numPr>
          <w:ilvl w:val="0"/>
          <w:numId w:val="10"/>
        </w:numPr>
        <w:spacing w:before="0"/>
        <w:jc w:val="both"/>
        <w:rPr>
          <w:szCs w:val="24"/>
        </w:rPr>
      </w:pPr>
      <w:proofErr w:type="gramStart"/>
      <w:r>
        <w:rPr>
          <w:szCs w:val="24"/>
        </w:rPr>
        <w:t>a</w:t>
      </w:r>
      <w:proofErr w:type="gramEnd"/>
      <w:r w:rsidR="009C035A" w:rsidRPr="009C035A">
        <w:rPr>
          <w:szCs w:val="24"/>
        </w:rPr>
        <w:t xml:space="preserve"> purpose relating to the investigation or assisting in the investigation of potential misconduct or</w:t>
      </w:r>
      <w:r>
        <w:rPr>
          <w:szCs w:val="24"/>
        </w:rPr>
        <w:t xml:space="preserve"> a potential integrity issue</w:t>
      </w:r>
      <w:r w:rsidR="009C035A" w:rsidRPr="009C035A">
        <w:rPr>
          <w:szCs w:val="24"/>
        </w:rPr>
        <w:t>.</w:t>
      </w:r>
    </w:p>
    <w:p w14:paraId="4357B630" w14:textId="77777777" w:rsidR="0082726C" w:rsidRPr="00762B19" w:rsidRDefault="0082726C" w:rsidP="00DF7499">
      <w:pPr>
        <w:pStyle w:val="ListParagraph"/>
        <w:spacing w:before="0"/>
        <w:rPr>
          <w:szCs w:val="24"/>
        </w:rPr>
      </w:pPr>
    </w:p>
    <w:p w14:paraId="1AD38453" w14:textId="7233F8FF" w:rsidR="001B1272" w:rsidRPr="00762B19" w:rsidRDefault="001B1272" w:rsidP="00695411">
      <w:pPr>
        <w:spacing w:after="0" w:line="240" w:lineRule="auto"/>
        <w:jc w:val="both"/>
        <w:rPr>
          <w:rFonts w:ascii="Times New Roman" w:hAnsi="Times New Roman" w:cs="Times New Roman"/>
          <w:sz w:val="24"/>
          <w:szCs w:val="24"/>
          <w:lang w:val="en-US"/>
        </w:rPr>
      </w:pPr>
      <w:r w:rsidRPr="00762B19">
        <w:rPr>
          <w:rFonts w:ascii="Times New Roman" w:hAnsi="Times New Roman" w:cs="Times New Roman"/>
          <w:sz w:val="24"/>
          <w:szCs w:val="24"/>
        </w:rPr>
        <w:t xml:space="preserve">These new permitted purposes </w:t>
      </w:r>
      <w:r w:rsidR="00266720" w:rsidRPr="00762B19">
        <w:rPr>
          <w:rFonts w:ascii="Times New Roman" w:hAnsi="Times New Roman" w:cs="Times New Roman"/>
          <w:sz w:val="24"/>
          <w:szCs w:val="24"/>
        </w:rPr>
        <w:t>are required to enable</w:t>
      </w:r>
      <w:r w:rsidRPr="00762B19">
        <w:rPr>
          <w:rFonts w:ascii="Times New Roman" w:hAnsi="Times New Roman" w:cs="Times New Roman"/>
          <w:sz w:val="24"/>
          <w:szCs w:val="24"/>
        </w:rPr>
        <w:t xml:space="preserve"> the effective </w:t>
      </w:r>
      <w:r w:rsidRPr="00762B19">
        <w:rPr>
          <w:rFonts w:ascii="Times New Roman" w:hAnsi="Times New Roman" w:cs="Times New Roman"/>
          <w:sz w:val="24"/>
          <w:szCs w:val="24"/>
          <w:lang w:val="en-US"/>
        </w:rPr>
        <w:t>disclosure of</w:t>
      </w:r>
      <w:r w:rsidRPr="00695411">
        <w:rPr>
          <w:rFonts w:ascii="Times New Roman" w:hAnsi="Times New Roman" w:cs="Times New Roman"/>
          <w:i/>
          <w:sz w:val="24"/>
          <w:szCs w:val="24"/>
          <w:lang w:val="en-US"/>
        </w:rPr>
        <w:t xml:space="preserve"> </w:t>
      </w:r>
      <w:r w:rsidR="00695411" w:rsidRPr="00695411">
        <w:rPr>
          <w:rFonts w:ascii="Times New Roman" w:hAnsi="Times New Roman" w:cs="Times New Roman"/>
          <w:i/>
          <w:sz w:val="24"/>
          <w:szCs w:val="24"/>
          <w:lang w:val="en-US"/>
        </w:rPr>
        <w:t>Immigration and Border protection information</w:t>
      </w:r>
      <w:r w:rsidR="00EF71FD">
        <w:rPr>
          <w:rFonts w:ascii="Times New Roman" w:hAnsi="Times New Roman" w:cs="Times New Roman"/>
          <w:sz w:val="24"/>
          <w:szCs w:val="24"/>
          <w:lang w:val="en-US"/>
        </w:rPr>
        <w:t xml:space="preserve"> to </w:t>
      </w:r>
      <w:r w:rsidR="00AE061D" w:rsidRPr="00AE061D">
        <w:rPr>
          <w:rFonts w:ascii="Times New Roman" w:hAnsi="Times New Roman" w:cs="Times New Roman"/>
          <w:sz w:val="24"/>
          <w:szCs w:val="24"/>
          <w:lang w:val="en-US"/>
        </w:rPr>
        <w:t xml:space="preserve">foreign governments, agencies and bodies (including public international </w:t>
      </w:r>
      <w:proofErr w:type="spellStart"/>
      <w:r w:rsidR="00AE061D" w:rsidRPr="00AE061D">
        <w:rPr>
          <w:rFonts w:ascii="Times New Roman" w:hAnsi="Times New Roman" w:cs="Times New Roman"/>
          <w:sz w:val="24"/>
          <w:szCs w:val="24"/>
          <w:lang w:val="en-US"/>
        </w:rPr>
        <w:t>organisations</w:t>
      </w:r>
      <w:proofErr w:type="spellEnd"/>
      <w:r w:rsidR="00AE061D" w:rsidRPr="00AE061D">
        <w:rPr>
          <w:rFonts w:ascii="Times New Roman" w:hAnsi="Times New Roman" w:cs="Times New Roman"/>
          <w:sz w:val="24"/>
          <w:szCs w:val="24"/>
          <w:lang w:val="en-US"/>
        </w:rPr>
        <w:t xml:space="preserve">) </w:t>
      </w:r>
      <w:r w:rsidR="00695411">
        <w:rPr>
          <w:rFonts w:ascii="Times New Roman" w:hAnsi="Times New Roman" w:cs="Times New Roman"/>
          <w:sz w:val="24"/>
          <w:szCs w:val="24"/>
          <w:lang w:val="en-US"/>
        </w:rPr>
        <w:t xml:space="preserve">and domestic persons and bodies mentioned in section 44(4) in additional circumstances. </w:t>
      </w:r>
      <w:r w:rsidRPr="00762B19">
        <w:rPr>
          <w:rFonts w:ascii="Times New Roman" w:hAnsi="Times New Roman" w:cs="Times New Roman"/>
          <w:sz w:val="24"/>
          <w:szCs w:val="24"/>
          <w:lang w:val="en-US"/>
        </w:rPr>
        <w:t xml:space="preserve"> </w:t>
      </w:r>
    </w:p>
    <w:p w14:paraId="27DCC292" w14:textId="77777777" w:rsidR="00ED0C85" w:rsidRPr="00762B19" w:rsidRDefault="00ED0C85" w:rsidP="00DF7499">
      <w:pPr>
        <w:spacing w:after="0" w:line="240" w:lineRule="auto"/>
        <w:jc w:val="both"/>
        <w:rPr>
          <w:rFonts w:ascii="Times New Roman" w:hAnsi="Times New Roman" w:cs="Times New Roman"/>
          <w:b/>
          <w:i/>
          <w:sz w:val="24"/>
          <w:szCs w:val="24"/>
        </w:rPr>
      </w:pPr>
    </w:p>
    <w:p w14:paraId="5E8B059D" w14:textId="45C30104" w:rsidR="00D61709" w:rsidRPr="00762B19" w:rsidRDefault="00117FA5"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 xml:space="preserve">Details of the </w:t>
      </w:r>
      <w:r w:rsidR="006D1226">
        <w:rPr>
          <w:rFonts w:ascii="Times New Roman" w:hAnsi="Times New Roman" w:cs="Times New Roman"/>
          <w:sz w:val="24"/>
          <w:szCs w:val="24"/>
        </w:rPr>
        <w:t>Amendment Rule</w:t>
      </w:r>
      <w:r w:rsidRPr="00762B19">
        <w:rPr>
          <w:rFonts w:ascii="Times New Roman" w:hAnsi="Times New Roman" w:cs="Times New Roman"/>
          <w:sz w:val="24"/>
          <w:szCs w:val="24"/>
        </w:rPr>
        <w:t xml:space="preserve"> are set out in </w:t>
      </w:r>
      <w:r w:rsidRPr="00762B19">
        <w:rPr>
          <w:rFonts w:ascii="Times New Roman" w:hAnsi="Times New Roman" w:cs="Times New Roman"/>
          <w:sz w:val="24"/>
          <w:szCs w:val="24"/>
          <w:u w:val="single"/>
        </w:rPr>
        <w:t>Attachment A</w:t>
      </w:r>
      <w:r w:rsidRPr="00762B19">
        <w:rPr>
          <w:rFonts w:ascii="Times New Roman" w:hAnsi="Times New Roman" w:cs="Times New Roman"/>
          <w:sz w:val="24"/>
          <w:szCs w:val="24"/>
        </w:rPr>
        <w:t>.</w:t>
      </w:r>
    </w:p>
    <w:p w14:paraId="59DEE796" w14:textId="554F837C" w:rsidR="00117FA5" w:rsidRPr="00762B19" w:rsidRDefault="00117FA5" w:rsidP="00DF7499">
      <w:pPr>
        <w:spacing w:after="0" w:line="240" w:lineRule="auto"/>
        <w:jc w:val="both"/>
        <w:rPr>
          <w:rFonts w:ascii="Times New Roman" w:hAnsi="Times New Roman" w:cs="Times New Roman"/>
          <w:sz w:val="24"/>
          <w:szCs w:val="24"/>
        </w:rPr>
      </w:pPr>
    </w:p>
    <w:p w14:paraId="66741E3C" w14:textId="255BB709" w:rsidR="00117FA5" w:rsidRPr="00762B19" w:rsidRDefault="00117FA5"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 xml:space="preserve">A Statement of Compatibility with Human Rights for </w:t>
      </w:r>
      <w:r w:rsidR="00905718" w:rsidRPr="00762B19">
        <w:rPr>
          <w:rFonts w:ascii="Times New Roman" w:hAnsi="Times New Roman" w:cs="Times New Roman"/>
          <w:sz w:val="24"/>
          <w:szCs w:val="24"/>
        </w:rPr>
        <w:t xml:space="preserve">the </w:t>
      </w:r>
      <w:r w:rsidR="006D1226">
        <w:rPr>
          <w:rFonts w:ascii="Times New Roman" w:hAnsi="Times New Roman" w:cs="Times New Roman"/>
          <w:sz w:val="24"/>
          <w:szCs w:val="24"/>
        </w:rPr>
        <w:t>Amendment Rule</w:t>
      </w:r>
      <w:r w:rsidR="00BD53BA" w:rsidRPr="00762B19">
        <w:rPr>
          <w:rFonts w:ascii="Times New Roman" w:hAnsi="Times New Roman" w:cs="Times New Roman"/>
          <w:sz w:val="24"/>
          <w:szCs w:val="24"/>
        </w:rPr>
        <w:t xml:space="preserve"> above</w:t>
      </w:r>
      <w:r w:rsidR="00905718" w:rsidRPr="00762B19">
        <w:rPr>
          <w:rFonts w:ascii="Times New Roman" w:hAnsi="Times New Roman" w:cs="Times New Roman"/>
          <w:sz w:val="24"/>
          <w:szCs w:val="24"/>
        </w:rPr>
        <w:t xml:space="preserve"> has been prepared and is at </w:t>
      </w:r>
      <w:r w:rsidR="00905718" w:rsidRPr="00762B19">
        <w:rPr>
          <w:rFonts w:ascii="Times New Roman" w:hAnsi="Times New Roman" w:cs="Times New Roman"/>
          <w:sz w:val="24"/>
          <w:szCs w:val="24"/>
          <w:u w:val="single"/>
        </w:rPr>
        <w:t>Attachment B</w:t>
      </w:r>
      <w:r w:rsidR="00905718" w:rsidRPr="00762B19">
        <w:rPr>
          <w:rFonts w:ascii="Times New Roman" w:hAnsi="Times New Roman" w:cs="Times New Roman"/>
          <w:sz w:val="24"/>
          <w:szCs w:val="24"/>
        </w:rPr>
        <w:t>.</w:t>
      </w:r>
    </w:p>
    <w:p w14:paraId="07738984" w14:textId="63DE871C" w:rsidR="005F3404" w:rsidRPr="00762B19" w:rsidRDefault="005F3404" w:rsidP="00DF7499">
      <w:pPr>
        <w:spacing w:after="0" w:line="240" w:lineRule="auto"/>
        <w:jc w:val="both"/>
        <w:rPr>
          <w:rFonts w:ascii="Times New Roman" w:hAnsi="Times New Roman" w:cs="Times New Roman"/>
          <w:sz w:val="24"/>
          <w:szCs w:val="24"/>
        </w:rPr>
      </w:pPr>
    </w:p>
    <w:p w14:paraId="172BFB61" w14:textId="77777777" w:rsidR="00E454CD" w:rsidRPr="00762B19" w:rsidRDefault="00E454CD" w:rsidP="00DF7499">
      <w:pPr>
        <w:spacing w:after="0" w:line="240" w:lineRule="auto"/>
        <w:jc w:val="both"/>
        <w:rPr>
          <w:rFonts w:ascii="Times New Roman" w:hAnsi="Times New Roman" w:cs="Times New Roman"/>
          <w:b/>
          <w:sz w:val="24"/>
          <w:szCs w:val="24"/>
        </w:rPr>
      </w:pPr>
      <w:r w:rsidRPr="00762B19">
        <w:rPr>
          <w:rFonts w:ascii="Times New Roman" w:hAnsi="Times New Roman" w:cs="Times New Roman"/>
          <w:b/>
          <w:sz w:val="24"/>
          <w:szCs w:val="24"/>
        </w:rPr>
        <w:t>Commencement</w:t>
      </w:r>
    </w:p>
    <w:p w14:paraId="0D577DED" w14:textId="20CD784E" w:rsidR="00E454CD" w:rsidRPr="00762B19" w:rsidRDefault="00E454CD" w:rsidP="00DF7499">
      <w:pPr>
        <w:spacing w:after="0" w:line="240" w:lineRule="auto"/>
        <w:jc w:val="both"/>
        <w:rPr>
          <w:rFonts w:ascii="Times New Roman" w:hAnsi="Times New Roman" w:cs="Times New Roman"/>
          <w:sz w:val="24"/>
          <w:szCs w:val="24"/>
        </w:rPr>
      </w:pPr>
    </w:p>
    <w:p w14:paraId="058D1118" w14:textId="711B62BB" w:rsidR="00674A9B" w:rsidRPr="00762B19" w:rsidRDefault="00674A9B"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lastRenderedPageBreak/>
        <w:t xml:space="preserve">The </w:t>
      </w:r>
      <w:r w:rsidR="006D1226">
        <w:rPr>
          <w:rFonts w:ascii="Times New Roman" w:hAnsi="Times New Roman" w:cs="Times New Roman"/>
          <w:sz w:val="24"/>
          <w:szCs w:val="24"/>
        </w:rPr>
        <w:t>Amendment Rule</w:t>
      </w:r>
      <w:r w:rsidRPr="00762B19">
        <w:rPr>
          <w:rFonts w:ascii="Times New Roman" w:hAnsi="Times New Roman" w:cs="Times New Roman"/>
          <w:sz w:val="24"/>
          <w:szCs w:val="24"/>
        </w:rPr>
        <w:t xml:space="preserve"> is a legislative instrument for the purposes of the </w:t>
      </w:r>
      <w:r w:rsidRPr="00762B19">
        <w:rPr>
          <w:rFonts w:ascii="Times New Roman" w:hAnsi="Times New Roman" w:cs="Times New Roman"/>
          <w:i/>
          <w:sz w:val="24"/>
          <w:szCs w:val="24"/>
        </w:rPr>
        <w:t>Legislation Act 2003</w:t>
      </w:r>
      <w:r w:rsidRPr="00762B19">
        <w:rPr>
          <w:rFonts w:ascii="Times New Roman" w:hAnsi="Times New Roman" w:cs="Times New Roman"/>
          <w:sz w:val="24"/>
          <w:szCs w:val="24"/>
        </w:rPr>
        <w:t xml:space="preserve">. </w:t>
      </w:r>
    </w:p>
    <w:p w14:paraId="68899934" w14:textId="77777777" w:rsidR="00674A9B" w:rsidRPr="00762B19" w:rsidRDefault="00674A9B" w:rsidP="00DF7499">
      <w:pPr>
        <w:spacing w:after="0" w:line="240" w:lineRule="auto"/>
        <w:jc w:val="both"/>
        <w:rPr>
          <w:rFonts w:ascii="Times New Roman" w:hAnsi="Times New Roman" w:cs="Times New Roman"/>
          <w:sz w:val="24"/>
          <w:szCs w:val="24"/>
        </w:rPr>
      </w:pPr>
    </w:p>
    <w:p w14:paraId="70869DB9" w14:textId="1982B925" w:rsidR="00E454CD" w:rsidRPr="00762B19" w:rsidRDefault="00E454CD" w:rsidP="00DF7499">
      <w:pPr>
        <w:spacing w:after="0" w:line="240" w:lineRule="auto"/>
        <w:jc w:val="both"/>
        <w:rPr>
          <w:rFonts w:ascii="Times New Roman" w:hAnsi="Times New Roman" w:cs="Times New Roman"/>
          <w:sz w:val="24"/>
          <w:szCs w:val="24"/>
        </w:rPr>
      </w:pPr>
      <w:r w:rsidRPr="00762B19">
        <w:rPr>
          <w:rFonts w:ascii="Times New Roman" w:hAnsi="Times New Roman" w:cs="Times New Roman"/>
          <w:sz w:val="24"/>
          <w:szCs w:val="24"/>
        </w:rPr>
        <w:t xml:space="preserve">The </w:t>
      </w:r>
      <w:r w:rsidR="006D1226">
        <w:rPr>
          <w:rFonts w:ascii="Times New Roman" w:hAnsi="Times New Roman" w:cs="Times New Roman"/>
          <w:sz w:val="24"/>
          <w:szCs w:val="24"/>
        </w:rPr>
        <w:t>Amendment Rule</w:t>
      </w:r>
      <w:r w:rsidRPr="00762B19">
        <w:rPr>
          <w:rFonts w:ascii="Times New Roman" w:hAnsi="Times New Roman" w:cs="Times New Roman"/>
          <w:sz w:val="24"/>
          <w:szCs w:val="24"/>
        </w:rPr>
        <w:t xml:space="preserve"> commences on the day after it is registered on the Federal Register of Legislation.</w:t>
      </w:r>
    </w:p>
    <w:p w14:paraId="68124943" w14:textId="23660271" w:rsidR="00E454CD" w:rsidRPr="00762B19" w:rsidRDefault="00E454CD" w:rsidP="00DF7499">
      <w:pPr>
        <w:spacing w:after="0" w:line="240" w:lineRule="auto"/>
        <w:jc w:val="both"/>
        <w:rPr>
          <w:rFonts w:ascii="Times New Roman" w:hAnsi="Times New Roman" w:cs="Times New Roman"/>
          <w:sz w:val="24"/>
          <w:szCs w:val="24"/>
        </w:rPr>
      </w:pPr>
    </w:p>
    <w:p w14:paraId="1B785C87" w14:textId="27BB5DA5" w:rsidR="006578F2" w:rsidRPr="00762B19" w:rsidRDefault="006578F2" w:rsidP="00DF7499">
      <w:pPr>
        <w:spacing w:after="0" w:line="240" w:lineRule="auto"/>
        <w:jc w:val="both"/>
        <w:rPr>
          <w:rFonts w:ascii="Times New Roman" w:hAnsi="Times New Roman" w:cs="Times New Roman"/>
          <w:sz w:val="24"/>
          <w:szCs w:val="24"/>
        </w:rPr>
      </w:pPr>
    </w:p>
    <w:p w14:paraId="6BF259AE" w14:textId="77777777" w:rsidR="005D52F0" w:rsidRDefault="005D52F0" w:rsidP="005D52F0">
      <w:pPr>
        <w:spacing w:after="0" w:line="240" w:lineRule="auto"/>
        <w:jc w:val="center"/>
        <w:rPr>
          <w:rFonts w:ascii="Times New Roman" w:hAnsi="Times New Roman"/>
          <w:b/>
          <w:sz w:val="24"/>
          <w:szCs w:val="24"/>
        </w:rPr>
      </w:pPr>
      <w:r>
        <w:rPr>
          <w:rFonts w:ascii="Times New Roman" w:hAnsi="Times New Roman"/>
          <w:b/>
          <w:sz w:val="24"/>
          <w:szCs w:val="24"/>
        </w:rPr>
        <w:t>The Hon Peter Dutton MP, Minister for Home Affairs and the Minister for Immigration and Border Protection</w:t>
      </w:r>
    </w:p>
    <w:p w14:paraId="1821C106" w14:textId="323476C8" w:rsidR="00E60242" w:rsidRPr="004E3226" w:rsidRDefault="004A35C5" w:rsidP="005D52F0">
      <w:pPr>
        <w:spacing w:after="0" w:line="240" w:lineRule="auto"/>
        <w:rPr>
          <w:rFonts w:ascii="Times New Roman" w:hAnsi="Times New Roman" w:cs="Times New Roman"/>
          <w:b/>
          <w:sz w:val="24"/>
          <w:szCs w:val="24"/>
        </w:rPr>
      </w:pPr>
      <w:r w:rsidRPr="00762B19">
        <w:rPr>
          <w:rFonts w:ascii="Times New Roman" w:hAnsi="Times New Roman" w:cs="Times New Roman"/>
          <w:b/>
          <w:sz w:val="24"/>
          <w:szCs w:val="24"/>
        </w:rPr>
        <w:br w:type="page"/>
      </w:r>
    </w:p>
    <w:p w14:paraId="63100258" w14:textId="77777777" w:rsidR="00E60242" w:rsidRPr="00DB1703" w:rsidRDefault="00E60242" w:rsidP="00DF7499">
      <w:pPr>
        <w:keepNext/>
        <w:shd w:val="clear" w:color="auto" w:fill="FFFFFF"/>
        <w:spacing w:after="0" w:line="240" w:lineRule="auto"/>
        <w:jc w:val="right"/>
        <w:rPr>
          <w:rFonts w:ascii="Times New Roman" w:eastAsia="Times New Roman" w:hAnsi="Times New Roman" w:cs="Times New Roman"/>
          <w:sz w:val="24"/>
          <w:szCs w:val="24"/>
          <w:lang w:val="en-US" w:eastAsia="en-AU"/>
        </w:rPr>
      </w:pPr>
      <w:r w:rsidRPr="00DB1703">
        <w:rPr>
          <w:rFonts w:ascii="Times New Roman" w:eastAsia="Times New Roman" w:hAnsi="Times New Roman" w:cs="Times New Roman"/>
          <w:b/>
          <w:bCs/>
          <w:sz w:val="24"/>
          <w:szCs w:val="24"/>
          <w:u w:val="single"/>
          <w:lang w:eastAsia="en-AU"/>
        </w:rPr>
        <w:lastRenderedPageBreak/>
        <w:t>ATTACHMENT A</w:t>
      </w:r>
    </w:p>
    <w:p w14:paraId="667D2470" w14:textId="06BAD8E2" w:rsidR="00E60242" w:rsidRPr="00DB1703" w:rsidRDefault="00E60242" w:rsidP="00DF7499">
      <w:pPr>
        <w:spacing w:after="0" w:line="240" w:lineRule="auto"/>
        <w:jc w:val="both"/>
        <w:rPr>
          <w:rFonts w:ascii="Times New Roman" w:hAnsi="Times New Roman" w:cs="Times New Roman"/>
          <w:b/>
          <w:sz w:val="24"/>
          <w:szCs w:val="24"/>
        </w:rPr>
      </w:pPr>
    </w:p>
    <w:p w14:paraId="491F12F1" w14:textId="6F11EE47" w:rsidR="00E60242" w:rsidRPr="00DB1703" w:rsidRDefault="00E60242" w:rsidP="00DF7499">
      <w:pPr>
        <w:spacing w:after="0" w:line="240" w:lineRule="auto"/>
        <w:jc w:val="both"/>
        <w:rPr>
          <w:rFonts w:ascii="Times New Roman" w:hAnsi="Times New Roman" w:cs="Times New Roman"/>
          <w:b/>
          <w:i/>
          <w:sz w:val="24"/>
          <w:szCs w:val="24"/>
        </w:rPr>
      </w:pPr>
      <w:r w:rsidRPr="00DB1703">
        <w:rPr>
          <w:rFonts w:ascii="Times New Roman" w:hAnsi="Times New Roman" w:cs="Times New Roman"/>
          <w:b/>
          <w:i/>
          <w:sz w:val="24"/>
          <w:szCs w:val="24"/>
        </w:rPr>
        <w:t xml:space="preserve">Australian Border Force (Secrecy and Disclosure) Amendment </w:t>
      </w:r>
      <w:r w:rsidR="00AA042E">
        <w:rPr>
          <w:rFonts w:ascii="Times New Roman" w:hAnsi="Times New Roman" w:cs="Times New Roman"/>
          <w:b/>
          <w:i/>
          <w:sz w:val="24"/>
          <w:szCs w:val="24"/>
        </w:rPr>
        <w:t>(2018 Measures No.</w:t>
      </w:r>
      <w:r w:rsidR="00560E4E">
        <w:rPr>
          <w:rFonts w:ascii="Times New Roman" w:hAnsi="Times New Roman" w:cs="Times New Roman"/>
          <w:b/>
          <w:i/>
          <w:sz w:val="24"/>
          <w:szCs w:val="24"/>
        </w:rPr>
        <w:t xml:space="preserve"> </w:t>
      </w:r>
      <w:r w:rsidR="00700D00" w:rsidRPr="00DB1703">
        <w:rPr>
          <w:rFonts w:ascii="Times New Roman" w:hAnsi="Times New Roman" w:cs="Times New Roman"/>
          <w:b/>
          <w:i/>
          <w:sz w:val="24"/>
          <w:szCs w:val="24"/>
        </w:rPr>
        <w:t>1</w:t>
      </w:r>
      <w:r w:rsidR="00400A37" w:rsidRPr="00DB1703">
        <w:rPr>
          <w:rFonts w:ascii="Times New Roman" w:hAnsi="Times New Roman" w:cs="Times New Roman"/>
          <w:b/>
          <w:i/>
          <w:sz w:val="24"/>
          <w:szCs w:val="24"/>
        </w:rPr>
        <w:t>) Rule 2018</w:t>
      </w:r>
    </w:p>
    <w:p w14:paraId="178AD267" w14:textId="49878CA9" w:rsidR="00E60242" w:rsidRPr="00DB1703" w:rsidRDefault="00E60242" w:rsidP="00DF7499">
      <w:pPr>
        <w:spacing w:after="0" w:line="240" w:lineRule="auto"/>
        <w:jc w:val="both"/>
        <w:rPr>
          <w:rFonts w:ascii="Times New Roman" w:hAnsi="Times New Roman" w:cs="Times New Roman"/>
          <w:sz w:val="24"/>
          <w:szCs w:val="24"/>
        </w:rPr>
      </w:pPr>
    </w:p>
    <w:p w14:paraId="702BFA8C" w14:textId="0D9498D9" w:rsidR="00E60242" w:rsidRPr="00DB1703" w:rsidRDefault="00400A37" w:rsidP="00DF7499">
      <w:pPr>
        <w:spacing w:after="0" w:line="240" w:lineRule="auto"/>
        <w:jc w:val="both"/>
        <w:rPr>
          <w:rFonts w:ascii="Times New Roman" w:hAnsi="Times New Roman" w:cs="Times New Roman"/>
          <w:sz w:val="24"/>
          <w:szCs w:val="24"/>
          <w:u w:val="single"/>
        </w:rPr>
      </w:pPr>
      <w:r w:rsidRPr="00DB1703">
        <w:rPr>
          <w:rFonts w:ascii="Times New Roman" w:hAnsi="Times New Roman" w:cs="Times New Roman"/>
          <w:sz w:val="24"/>
          <w:szCs w:val="24"/>
          <w:u w:val="single"/>
        </w:rPr>
        <w:t>Section 1 – Name</w:t>
      </w:r>
    </w:p>
    <w:p w14:paraId="58B51BA7" w14:textId="77777777" w:rsidR="005F10DA" w:rsidRDefault="005F10DA" w:rsidP="00DF7499">
      <w:pPr>
        <w:spacing w:after="0" w:line="240" w:lineRule="auto"/>
        <w:jc w:val="both"/>
        <w:rPr>
          <w:rFonts w:ascii="Times New Roman" w:hAnsi="Times New Roman" w:cs="Times New Roman"/>
          <w:sz w:val="24"/>
          <w:szCs w:val="24"/>
        </w:rPr>
      </w:pPr>
    </w:p>
    <w:p w14:paraId="13EACFB3" w14:textId="4EB619D3" w:rsidR="00400A37" w:rsidRPr="00DB1703" w:rsidRDefault="00400A37" w:rsidP="00DF7499">
      <w:pPr>
        <w:spacing w:after="0" w:line="240" w:lineRule="auto"/>
        <w:jc w:val="both"/>
        <w:rPr>
          <w:rFonts w:ascii="Times New Roman" w:hAnsi="Times New Roman" w:cs="Times New Roman"/>
          <w:sz w:val="24"/>
          <w:szCs w:val="24"/>
        </w:rPr>
      </w:pPr>
      <w:r w:rsidRPr="00DB1703">
        <w:rPr>
          <w:rFonts w:ascii="Times New Roman" w:hAnsi="Times New Roman" w:cs="Times New Roman"/>
          <w:sz w:val="24"/>
          <w:szCs w:val="24"/>
        </w:rPr>
        <w:t>This section provides that the ti</w:t>
      </w:r>
      <w:r w:rsidR="004A35C5" w:rsidRPr="00DB1703">
        <w:rPr>
          <w:rFonts w:ascii="Times New Roman" w:hAnsi="Times New Roman" w:cs="Times New Roman"/>
          <w:sz w:val="24"/>
          <w:szCs w:val="24"/>
        </w:rPr>
        <w:t>t</w:t>
      </w:r>
      <w:r w:rsidRPr="00DB1703">
        <w:rPr>
          <w:rFonts w:ascii="Times New Roman" w:hAnsi="Times New Roman" w:cs="Times New Roman"/>
          <w:sz w:val="24"/>
          <w:szCs w:val="24"/>
        </w:rPr>
        <w:t xml:space="preserve">le of the Rule is the </w:t>
      </w:r>
      <w:r w:rsidRPr="00DB1703">
        <w:rPr>
          <w:rFonts w:ascii="Times New Roman" w:hAnsi="Times New Roman" w:cs="Times New Roman"/>
          <w:i/>
          <w:sz w:val="24"/>
          <w:szCs w:val="24"/>
        </w:rPr>
        <w:t xml:space="preserve">Australian Border Force (Secrecy and Disclosure) Amendment (2018 Measures No. </w:t>
      </w:r>
      <w:r w:rsidR="00700D00" w:rsidRPr="00DB1703">
        <w:rPr>
          <w:rFonts w:ascii="Times New Roman" w:hAnsi="Times New Roman" w:cs="Times New Roman"/>
          <w:i/>
          <w:sz w:val="24"/>
          <w:szCs w:val="24"/>
        </w:rPr>
        <w:t>1</w:t>
      </w:r>
      <w:r w:rsidRPr="00DB1703">
        <w:rPr>
          <w:rFonts w:ascii="Times New Roman" w:hAnsi="Times New Roman" w:cs="Times New Roman"/>
          <w:i/>
          <w:sz w:val="24"/>
          <w:szCs w:val="24"/>
        </w:rPr>
        <w:t>) Rule 2018</w:t>
      </w:r>
      <w:r w:rsidR="00762B19">
        <w:rPr>
          <w:rFonts w:ascii="Times New Roman" w:hAnsi="Times New Roman" w:cs="Times New Roman"/>
          <w:sz w:val="24"/>
          <w:szCs w:val="24"/>
        </w:rPr>
        <w:t xml:space="preserve"> </w:t>
      </w:r>
      <w:r w:rsidR="00762B19" w:rsidRPr="00DB1703">
        <w:rPr>
          <w:rFonts w:ascii="Times New Roman" w:eastAsia="Times New Roman" w:hAnsi="Times New Roman" w:cs="Times New Roman"/>
          <w:sz w:val="24"/>
          <w:szCs w:val="24"/>
          <w:lang w:eastAsia="en-AU"/>
        </w:rPr>
        <w:t xml:space="preserve">(the </w:t>
      </w:r>
      <w:r w:rsidR="006D1226">
        <w:rPr>
          <w:rFonts w:ascii="Times New Roman" w:eastAsia="Times New Roman" w:hAnsi="Times New Roman" w:cs="Times New Roman"/>
          <w:sz w:val="24"/>
          <w:szCs w:val="24"/>
          <w:lang w:eastAsia="en-AU"/>
        </w:rPr>
        <w:t>Amendment Rule</w:t>
      </w:r>
      <w:r w:rsidR="00762B19" w:rsidRPr="00DB1703">
        <w:rPr>
          <w:rFonts w:ascii="Times New Roman" w:eastAsia="Times New Roman" w:hAnsi="Times New Roman" w:cs="Times New Roman"/>
          <w:sz w:val="24"/>
          <w:szCs w:val="24"/>
          <w:lang w:eastAsia="en-AU"/>
        </w:rPr>
        <w:t>)</w:t>
      </w:r>
      <w:r w:rsidR="00762B19">
        <w:rPr>
          <w:rFonts w:ascii="Times New Roman" w:eastAsia="Times New Roman" w:hAnsi="Times New Roman" w:cs="Times New Roman"/>
          <w:sz w:val="24"/>
          <w:szCs w:val="24"/>
          <w:lang w:eastAsia="en-AU"/>
        </w:rPr>
        <w:t>.</w:t>
      </w:r>
    </w:p>
    <w:p w14:paraId="22197184" w14:textId="77777777" w:rsidR="005F10DA" w:rsidRDefault="005F10DA" w:rsidP="00DF7499">
      <w:pPr>
        <w:spacing w:after="0" w:line="240" w:lineRule="auto"/>
        <w:jc w:val="both"/>
        <w:rPr>
          <w:rFonts w:ascii="Times New Roman" w:hAnsi="Times New Roman" w:cs="Times New Roman"/>
          <w:sz w:val="24"/>
          <w:szCs w:val="24"/>
          <w:u w:val="single"/>
        </w:rPr>
      </w:pPr>
    </w:p>
    <w:p w14:paraId="4FA0F6D5" w14:textId="2E8792DA" w:rsidR="00400A37" w:rsidRPr="00DB1703" w:rsidRDefault="00400A37" w:rsidP="00DF7499">
      <w:pPr>
        <w:spacing w:after="0" w:line="240" w:lineRule="auto"/>
        <w:jc w:val="both"/>
        <w:rPr>
          <w:rFonts w:ascii="Times New Roman" w:hAnsi="Times New Roman" w:cs="Times New Roman"/>
          <w:sz w:val="24"/>
          <w:szCs w:val="24"/>
          <w:u w:val="single"/>
        </w:rPr>
      </w:pPr>
      <w:r w:rsidRPr="00DB1703">
        <w:rPr>
          <w:rFonts w:ascii="Times New Roman" w:hAnsi="Times New Roman" w:cs="Times New Roman"/>
          <w:sz w:val="24"/>
          <w:szCs w:val="24"/>
          <w:u w:val="single"/>
        </w:rPr>
        <w:t xml:space="preserve">Section 2 – Commencement </w:t>
      </w:r>
    </w:p>
    <w:p w14:paraId="1CC41A3C" w14:textId="77777777" w:rsidR="005F10DA" w:rsidRDefault="005F10DA" w:rsidP="00DF7499">
      <w:pPr>
        <w:keepNext/>
        <w:shd w:val="clear" w:color="auto" w:fill="FFFFFF"/>
        <w:spacing w:after="0" w:line="240" w:lineRule="auto"/>
        <w:jc w:val="both"/>
        <w:rPr>
          <w:rFonts w:ascii="Times New Roman" w:eastAsia="Times New Roman" w:hAnsi="Times New Roman" w:cs="Times New Roman"/>
          <w:sz w:val="24"/>
          <w:szCs w:val="24"/>
          <w:lang w:eastAsia="en-AU"/>
        </w:rPr>
      </w:pPr>
    </w:p>
    <w:p w14:paraId="305E7ACF" w14:textId="32DF6232" w:rsidR="00400A37" w:rsidRPr="00DB1703" w:rsidRDefault="00400A37" w:rsidP="00DF7499">
      <w:pPr>
        <w:keepNext/>
        <w:shd w:val="clear" w:color="auto" w:fill="FFFFFF"/>
        <w:spacing w:after="0" w:line="240" w:lineRule="auto"/>
        <w:jc w:val="both"/>
        <w:rPr>
          <w:rFonts w:ascii="Times New Roman" w:eastAsia="Times New Roman" w:hAnsi="Times New Roman" w:cs="Times New Roman"/>
          <w:sz w:val="24"/>
          <w:szCs w:val="24"/>
          <w:lang w:val="en-US" w:eastAsia="en-AU"/>
        </w:rPr>
      </w:pPr>
      <w:r w:rsidRPr="00DB1703">
        <w:rPr>
          <w:rFonts w:ascii="Times New Roman" w:eastAsia="Times New Roman" w:hAnsi="Times New Roman" w:cs="Times New Roman"/>
          <w:sz w:val="24"/>
          <w:szCs w:val="24"/>
          <w:lang w:eastAsia="en-AU"/>
        </w:rPr>
        <w:t xml:space="preserve">This section sets out, in a table, the date on which </w:t>
      </w:r>
      <w:r w:rsidRPr="006D1226">
        <w:rPr>
          <w:rFonts w:ascii="Times New Roman" w:eastAsia="Times New Roman" w:hAnsi="Times New Roman" w:cs="Times New Roman"/>
          <w:sz w:val="24"/>
          <w:szCs w:val="24"/>
          <w:lang w:eastAsia="en-AU"/>
        </w:rPr>
        <w:t>the</w:t>
      </w:r>
      <w:r w:rsidR="004B274A" w:rsidRPr="006D1226">
        <w:rPr>
          <w:rFonts w:ascii="Times New Roman" w:hAnsi="Times New Roman" w:cs="Times New Roman"/>
          <w:sz w:val="24"/>
          <w:szCs w:val="24"/>
        </w:rPr>
        <w:t xml:space="preserve"> </w:t>
      </w:r>
      <w:r w:rsidR="006D1226" w:rsidRPr="006D1226">
        <w:rPr>
          <w:rFonts w:ascii="Times New Roman" w:hAnsi="Times New Roman" w:cs="Times New Roman"/>
          <w:sz w:val="24"/>
          <w:szCs w:val="24"/>
        </w:rPr>
        <w:t>Amendment Rule</w:t>
      </w:r>
      <w:r w:rsidRPr="006D1226">
        <w:rPr>
          <w:rFonts w:ascii="Times New Roman" w:eastAsia="Times New Roman" w:hAnsi="Times New Roman" w:cs="Times New Roman"/>
          <w:sz w:val="24"/>
          <w:szCs w:val="24"/>
          <w:lang w:eastAsia="en-AU"/>
        </w:rPr>
        <w:t xml:space="preserve"> will</w:t>
      </w:r>
      <w:r w:rsidRPr="00DB1703">
        <w:rPr>
          <w:rFonts w:ascii="Times New Roman" w:eastAsia="Times New Roman" w:hAnsi="Times New Roman" w:cs="Times New Roman"/>
          <w:sz w:val="24"/>
          <w:szCs w:val="24"/>
          <w:lang w:eastAsia="en-AU"/>
        </w:rPr>
        <w:t xml:space="preserve"> commence, and provides that each provision of the instrument as specified in column 1 of the table commences, or is taken to have commenced, in accordance with column 2 of that table, and that any other statement in column 2 is to have effect according to its terms.</w:t>
      </w:r>
    </w:p>
    <w:p w14:paraId="08F17998" w14:textId="77777777" w:rsidR="005D52F0" w:rsidRDefault="005D52F0" w:rsidP="00DF7499">
      <w:pPr>
        <w:keepNext/>
        <w:shd w:val="clear" w:color="auto" w:fill="FFFFFF"/>
        <w:spacing w:after="0" w:line="240" w:lineRule="auto"/>
        <w:jc w:val="both"/>
        <w:rPr>
          <w:rFonts w:ascii="Times New Roman" w:eastAsia="Times New Roman" w:hAnsi="Times New Roman" w:cs="Times New Roman"/>
          <w:sz w:val="24"/>
          <w:szCs w:val="24"/>
          <w:lang w:eastAsia="en-AU"/>
        </w:rPr>
      </w:pPr>
    </w:p>
    <w:p w14:paraId="1215DBE1" w14:textId="152F2411" w:rsidR="00400A37" w:rsidRPr="00DB1703" w:rsidRDefault="00400A37" w:rsidP="00DF7499">
      <w:pPr>
        <w:keepNext/>
        <w:shd w:val="clear" w:color="auto" w:fill="FFFFFF"/>
        <w:spacing w:after="0" w:line="240" w:lineRule="auto"/>
        <w:jc w:val="both"/>
        <w:rPr>
          <w:rFonts w:ascii="Times New Roman" w:eastAsia="Times New Roman" w:hAnsi="Times New Roman" w:cs="Times New Roman"/>
          <w:sz w:val="24"/>
          <w:szCs w:val="24"/>
          <w:lang w:eastAsia="en-AU"/>
        </w:rPr>
      </w:pPr>
      <w:r w:rsidRPr="00DB1703">
        <w:rPr>
          <w:rFonts w:ascii="Times New Roman" w:eastAsia="Times New Roman" w:hAnsi="Times New Roman" w:cs="Times New Roman"/>
          <w:sz w:val="24"/>
          <w:szCs w:val="24"/>
          <w:lang w:eastAsia="en-AU"/>
        </w:rPr>
        <w:t xml:space="preserve">The </w:t>
      </w:r>
      <w:r w:rsidR="006D1226" w:rsidRPr="00DB1703">
        <w:rPr>
          <w:rFonts w:ascii="Times New Roman" w:eastAsia="Times New Roman" w:hAnsi="Times New Roman" w:cs="Times New Roman"/>
          <w:sz w:val="24"/>
          <w:szCs w:val="24"/>
          <w:lang w:eastAsia="en-AU"/>
        </w:rPr>
        <w:t xml:space="preserve">Amendment </w:t>
      </w:r>
      <w:r w:rsidRPr="00DB1703">
        <w:rPr>
          <w:rFonts w:ascii="Times New Roman" w:eastAsia="Times New Roman" w:hAnsi="Times New Roman" w:cs="Times New Roman"/>
          <w:sz w:val="24"/>
          <w:szCs w:val="24"/>
          <w:lang w:eastAsia="en-AU"/>
        </w:rPr>
        <w:t>Rule</w:t>
      </w:r>
      <w:r w:rsidR="00660BF8" w:rsidRPr="00DB1703">
        <w:rPr>
          <w:rFonts w:ascii="Times New Roman" w:eastAsia="Times New Roman" w:hAnsi="Times New Roman" w:cs="Times New Roman"/>
          <w:sz w:val="24"/>
          <w:szCs w:val="24"/>
          <w:lang w:eastAsia="en-AU"/>
        </w:rPr>
        <w:t xml:space="preserve"> </w:t>
      </w:r>
      <w:r w:rsidRPr="00DB1703">
        <w:rPr>
          <w:rFonts w:ascii="Times New Roman" w:eastAsia="Times New Roman" w:hAnsi="Times New Roman" w:cs="Times New Roman"/>
          <w:sz w:val="24"/>
          <w:szCs w:val="24"/>
          <w:lang w:eastAsia="en-AU"/>
        </w:rPr>
        <w:t>commences on the day after it is registered on the Federal Register of Legislation.</w:t>
      </w:r>
    </w:p>
    <w:p w14:paraId="1360E028" w14:textId="77777777" w:rsidR="00A70A16" w:rsidRDefault="00A70A16" w:rsidP="00DF7499">
      <w:pPr>
        <w:keepNext/>
        <w:shd w:val="clear" w:color="auto" w:fill="FFFFFF"/>
        <w:spacing w:after="0" w:line="240" w:lineRule="auto"/>
        <w:jc w:val="both"/>
        <w:rPr>
          <w:rFonts w:ascii="Times New Roman" w:eastAsia="Times New Roman" w:hAnsi="Times New Roman" w:cs="Times New Roman"/>
          <w:sz w:val="24"/>
          <w:szCs w:val="24"/>
          <w:u w:val="single"/>
          <w:lang w:eastAsia="en-AU"/>
        </w:rPr>
      </w:pPr>
    </w:p>
    <w:p w14:paraId="45A648AE" w14:textId="1FE44612" w:rsidR="00400A37" w:rsidRPr="00DB1703" w:rsidRDefault="00400A37" w:rsidP="00DF7499">
      <w:pPr>
        <w:keepNext/>
        <w:shd w:val="clear" w:color="auto" w:fill="FFFFFF"/>
        <w:spacing w:after="0" w:line="240" w:lineRule="auto"/>
        <w:jc w:val="both"/>
        <w:rPr>
          <w:rFonts w:ascii="Times New Roman" w:eastAsia="Times New Roman" w:hAnsi="Times New Roman" w:cs="Times New Roman"/>
          <w:sz w:val="24"/>
          <w:szCs w:val="24"/>
          <w:u w:val="single"/>
          <w:lang w:eastAsia="en-AU"/>
        </w:rPr>
      </w:pPr>
      <w:r w:rsidRPr="00DB1703">
        <w:rPr>
          <w:rFonts w:ascii="Times New Roman" w:eastAsia="Times New Roman" w:hAnsi="Times New Roman" w:cs="Times New Roman"/>
          <w:sz w:val="24"/>
          <w:szCs w:val="24"/>
          <w:u w:val="single"/>
          <w:lang w:eastAsia="en-AU"/>
        </w:rPr>
        <w:t>Section 3 – Authority</w:t>
      </w:r>
    </w:p>
    <w:p w14:paraId="1848E222" w14:textId="77777777" w:rsidR="005F10DA" w:rsidRDefault="005F10DA" w:rsidP="00DF7499">
      <w:pPr>
        <w:keepNext/>
        <w:shd w:val="clear" w:color="auto" w:fill="FFFFFF"/>
        <w:spacing w:after="0" w:line="240" w:lineRule="auto"/>
        <w:jc w:val="both"/>
        <w:rPr>
          <w:rFonts w:ascii="Times New Roman" w:hAnsi="Times New Roman" w:cs="Times New Roman"/>
          <w:sz w:val="24"/>
          <w:szCs w:val="24"/>
        </w:rPr>
      </w:pPr>
    </w:p>
    <w:p w14:paraId="59B06F09" w14:textId="3BF65392" w:rsidR="00400A37" w:rsidRPr="00DB1703" w:rsidRDefault="00400A37" w:rsidP="00DF7499">
      <w:pPr>
        <w:keepNext/>
        <w:shd w:val="clear" w:color="auto" w:fill="FFFFFF"/>
        <w:spacing w:after="0" w:line="240" w:lineRule="auto"/>
        <w:jc w:val="both"/>
        <w:rPr>
          <w:rFonts w:ascii="Times New Roman" w:hAnsi="Times New Roman" w:cs="Times New Roman"/>
          <w:sz w:val="24"/>
          <w:szCs w:val="24"/>
        </w:rPr>
      </w:pPr>
      <w:r w:rsidRPr="00DB1703">
        <w:rPr>
          <w:rFonts w:ascii="Times New Roman" w:hAnsi="Times New Roman" w:cs="Times New Roman"/>
          <w:sz w:val="24"/>
          <w:szCs w:val="24"/>
        </w:rPr>
        <w:t xml:space="preserve">This section provides that the </w:t>
      </w:r>
      <w:r w:rsidR="006D1226">
        <w:rPr>
          <w:rFonts w:ascii="Times New Roman" w:hAnsi="Times New Roman" w:cs="Times New Roman"/>
          <w:sz w:val="24"/>
          <w:szCs w:val="24"/>
        </w:rPr>
        <w:t xml:space="preserve">Amendment </w:t>
      </w:r>
      <w:r w:rsidR="00BD53BA">
        <w:rPr>
          <w:rFonts w:ascii="Times New Roman" w:hAnsi="Times New Roman" w:cs="Times New Roman"/>
          <w:sz w:val="24"/>
          <w:szCs w:val="24"/>
        </w:rPr>
        <w:t xml:space="preserve">Rule </w:t>
      </w:r>
      <w:r w:rsidRPr="00DB1703">
        <w:rPr>
          <w:rFonts w:ascii="Times New Roman" w:hAnsi="Times New Roman" w:cs="Times New Roman"/>
          <w:sz w:val="24"/>
          <w:szCs w:val="24"/>
        </w:rPr>
        <w:t xml:space="preserve">is made under the </w:t>
      </w:r>
      <w:r w:rsidRPr="00DB1703">
        <w:rPr>
          <w:rFonts w:ascii="Times New Roman" w:hAnsi="Times New Roman" w:cs="Times New Roman"/>
          <w:i/>
          <w:iCs/>
          <w:sz w:val="24"/>
          <w:szCs w:val="24"/>
        </w:rPr>
        <w:t>Australian Border Force Act 2015</w:t>
      </w:r>
      <w:r w:rsidRPr="00DB1703">
        <w:rPr>
          <w:rFonts w:ascii="Times New Roman" w:hAnsi="Times New Roman" w:cs="Times New Roman"/>
          <w:sz w:val="24"/>
          <w:szCs w:val="24"/>
        </w:rPr>
        <w:t xml:space="preserve"> (the </w:t>
      </w:r>
      <w:r w:rsidR="00700D00" w:rsidRPr="00DB1703">
        <w:rPr>
          <w:rFonts w:ascii="Times New Roman" w:hAnsi="Times New Roman" w:cs="Times New Roman"/>
          <w:sz w:val="24"/>
          <w:szCs w:val="24"/>
        </w:rPr>
        <w:t xml:space="preserve">ABF </w:t>
      </w:r>
      <w:r w:rsidRPr="00DB1703">
        <w:rPr>
          <w:rFonts w:ascii="Times New Roman" w:hAnsi="Times New Roman" w:cs="Times New Roman"/>
          <w:sz w:val="24"/>
          <w:szCs w:val="24"/>
        </w:rPr>
        <w:t>Act).</w:t>
      </w:r>
    </w:p>
    <w:p w14:paraId="18C0D288" w14:textId="77777777" w:rsidR="00A70A16" w:rsidRDefault="00A70A16" w:rsidP="00DF7499">
      <w:pPr>
        <w:spacing w:after="0" w:line="240" w:lineRule="auto"/>
        <w:jc w:val="both"/>
        <w:rPr>
          <w:rFonts w:ascii="Times New Roman" w:eastAsia="Times New Roman" w:hAnsi="Times New Roman" w:cs="Times New Roman"/>
          <w:sz w:val="24"/>
          <w:szCs w:val="24"/>
          <w:lang w:val="en-US" w:eastAsia="en-AU"/>
        </w:rPr>
      </w:pPr>
    </w:p>
    <w:p w14:paraId="50448470" w14:textId="67EA0B4F" w:rsidR="00400A37" w:rsidRPr="00DB1703" w:rsidRDefault="00400A37" w:rsidP="00DF7499">
      <w:pPr>
        <w:spacing w:after="0" w:line="240" w:lineRule="auto"/>
        <w:jc w:val="both"/>
        <w:rPr>
          <w:rFonts w:ascii="Times New Roman" w:hAnsi="Times New Roman" w:cs="Times New Roman"/>
          <w:sz w:val="24"/>
          <w:szCs w:val="24"/>
          <w:u w:val="single"/>
        </w:rPr>
      </w:pPr>
      <w:r w:rsidRPr="00DB1703">
        <w:rPr>
          <w:rFonts w:ascii="Times New Roman" w:hAnsi="Times New Roman" w:cs="Times New Roman"/>
          <w:sz w:val="24"/>
          <w:szCs w:val="24"/>
          <w:u w:val="single"/>
        </w:rPr>
        <w:t>Section 4 – Schedule(s)</w:t>
      </w:r>
    </w:p>
    <w:p w14:paraId="65C5E323" w14:textId="77777777" w:rsidR="00A90346" w:rsidRDefault="00A90346" w:rsidP="00DF7499">
      <w:pPr>
        <w:keepNext/>
        <w:shd w:val="clear" w:color="auto" w:fill="FFFFFF"/>
        <w:spacing w:after="0" w:line="240" w:lineRule="auto"/>
        <w:jc w:val="both"/>
        <w:rPr>
          <w:rFonts w:ascii="Times New Roman" w:eastAsia="Times New Roman" w:hAnsi="Times New Roman" w:cs="Times New Roman"/>
          <w:sz w:val="24"/>
          <w:szCs w:val="24"/>
          <w:lang w:eastAsia="en-AU"/>
        </w:rPr>
      </w:pPr>
    </w:p>
    <w:p w14:paraId="03F1C8DE" w14:textId="5CD4AB8B" w:rsidR="004E3226" w:rsidRPr="00DB1703" w:rsidRDefault="004E3226" w:rsidP="00DF7499">
      <w:pPr>
        <w:keepNext/>
        <w:shd w:val="clear" w:color="auto" w:fill="FFFFFF"/>
        <w:spacing w:after="0" w:line="240" w:lineRule="auto"/>
        <w:jc w:val="both"/>
        <w:rPr>
          <w:rFonts w:ascii="Times New Roman" w:eastAsia="Times New Roman" w:hAnsi="Times New Roman" w:cs="Times New Roman"/>
          <w:sz w:val="24"/>
          <w:szCs w:val="24"/>
          <w:lang w:val="en-US" w:eastAsia="en-AU"/>
        </w:rPr>
      </w:pPr>
      <w:r w:rsidRPr="00DB1703">
        <w:rPr>
          <w:rFonts w:ascii="Times New Roman" w:eastAsia="Times New Roman" w:hAnsi="Times New Roman" w:cs="Times New Roman"/>
          <w:sz w:val="24"/>
          <w:szCs w:val="24"/>
          <w:lang w:eastAsia="en-AU"/>
        </w:rPr>
        <w:t>This section provides for each instrument that is specified in a</w:t>
      </w:r>
      <w:r w:rsidR="00A90346">
        <w:rPr>
          <w:rFonts w:ascii="Times New Roman" w:eastAsia="Times New Roman" w:hAnsi="Times New Roman" w:cs="Times New Roman"/>
          <w:sz w:val="24"/>
          <w:szCs w:val="24"/>
          <w:lang w:eastAsia="en-AU"/>
        </w:rPr>
        <w:t xml:space="preserve"> Schedule to the Amendment Rule </w:t>
      </w:r>
      <w:r w:rsidRPr="00DB1703">
        <w:rPr>
          <w:rFonts w:ascii="Times New Roman" w:eastAsia="Times New Roman" w:hAnsi="Times New Roman" w:cs="Times New Roman"/>
          <w:sz w:val="24"/>
          <w:szCs w:val="24"/>
          <w:lang w:eastAsia="en-AU"/>
        </w:rPr>
        <w:t>amended or repealed as set out in the applicable items in the Schedule concerned, and for any other item in a Schedule to this instrument to have effect according to its own terms.</w:t>
      </w:r>
      <w:r w:rsidR="00660BF8" w:rsidRPr="00DB1703">
        <w:rPr>
          <w:rFonts w:ascii="Times New Roman" w:eastAsia="Times New Roman" w:hAnsi="Times New Roman" w:cs="Times New Roman"/>
          <w:sz w:val="24"/>
          <w:szCs w:val="24"/>
          <w:lang w:eastAsia="en-AU"/>
        </w:rPr>
        <w:t xml:space="preserve">  </w:t>
      </w:r>
      <w:r w:rsidR="00A70A16">
        <w:rPr>
          <w:rFonts w:ascii="Times New Roman" w:eastAsia="Times New Roman" w:hAnsi="Times New Roman" w:cs="Times New Roman"/>
          <w:sz w:val="24"/>
          <w:szCs w:val="24"/>
          <w:lang w:eastAsia="en-AU"/>
        </w:rPr>
        <w:t xml:space="preserve">The </w:t>
      </w:r>
      <w:r w:rsidR="006D1226">
        <w:rPr>
          <w:rFonts w:ascii="Times New Roman" w:eastAsia="Times New Roman" w:hAnsi="Times New Roman" w:cs="Times New Roman"/>
          <w:sz w:val="24"/>
          <w:szCs w:val="24"/>
          <w:lang w:eastAsia="en-AU"/>
        </w:rPr>
        <w:t xml:space="preserve">Amendment </w:t>
      </w:r>
      <w:r w:rsidR="00A70A16">
        <w:rPr>
          <w:rFonts w:ascii="Times New Roman" w:eastAsia="Times New Roman" w:hAnsi="Times New Roman" w:cs="Times New Roman"/>
          <w:sz w:val="24"/>
          <w:szCs w:val="24"/>
          <w:lang w:eastAsia="en-AU"/>
        </w:rPr>
        <w:t xml:space="preserve">Rule contains </w:t>
      </w:r>
      <w:r w:rsidR="00A90346">
        <w:rPr>
          <w:rFonts w:ascii="Times New Roman" w:eastAsia="Times New Roman" w:hAnsi="Times New Roman" w:cs="Times New Roman"/>
          <w:sz w:val="24"/>
          <w:szCs w:val="24"/>
          <w:lang w:eastAsia="en-AU"/>
        </w:rPr>
        <w:t xml:space="preserve">one </w:t>
      </w:r>
      <w:r w:rsidR="00A70A16">
        <w:rPr>
          <w:rFonts w:ascii="Times New Roman" w:eastAsia="Times New Roman" w:hAnsi="Times New Roman" w:cs="Times New Roman"/>
          <w:sz w:val="24"/>
          <w:szCs w:val="24"/>
          <w:lang w:eastAsia="en-AU"/>
        </w:rPr>
        <w:t>Schedule.</w:t>
      </w:r>
    </w:p>
    <w:p w14:paraId="3AFABE6D" w14:textId="77777777" w:rsidR="0082726C" w:rsidRDefault="0082726C" w:rsidP="00DF7499">
      <w:pPr>
        <w:shd w:val="clear" w:color="auto" w:fill="FFFFFF"/>
        <w:spacing w:after="0" w:line="240" w:lineRule="auto"/>
        <w:jc w:val="both"/>
        <w:rPr>
          <w:rFonts w:ascii="Times New Roman" w:eastAsia="Times New Roman" w:hAnsi="Times New Roman" w:cs="Times New Roman"/>
          <w:b/>
          <w:sz w:val="24"/>
          <w:szCs w:val="24"/>
          <w:lang w:eastAsia="en-AU"/>
        </w:rPr>
      </w:pPr>
    </w:p>
    <w:p w14:paraId="75FCD069" w14:textId="4E29F722" w:rsidR="003C1EFC" w:rsidRPr="00A70A16" w:rsidRDefault="004E3226" w:rsidP="00DF7499">
      <w:pPr>
        <w:shd w:val="clear" w:color="auto" w:fill="FFFFFF"/>
        <w:spacing w:after="0" w:line="240" w:lineRule="auto"/>
        <w:jc w:val="both"/>
        <w:rPr>
          <w:rFonts w:ascii="Times New Roman" w:eastAsia="Times New Roman" w:hAnsi="Times New Roman" w:cs="Times New Roman"/>
          <w:sz w:val="24"/>
          <w:szCs w:val="24"/>
          <w:lang w:eastAsia="en-AU"/>
        </w:rPr>
      </w:pPr>
      <w:r w:rsidRPr="00DB1703">
        <w:rPr>
          <w:rFonts w:ascii="Times New Roman" w:eastAsia="Times New Roman" w:hAnsi="Times New Roman" w:cs="Times New Roman"/>
          <w:b/>
          <w:sz w:val="24"/>
          <w:szCs w:val="24"/>
          <w:lang w:eastAsia="en-AU"/>
        </w:rPr>
        <w:t xml:space="preserve">Schedule </w:t>
      </w:r>
      <w:r w:rsidR="004B274A" w:rsidRPr="00DB1703">
        <w:rPr>
          <w:rFonts w:ascii="Times New Roman" w:eastAsia="Times New Roman" w:hAnsi="Times New Roman" w:cs="Times New Roman"/>
          <w:b/>
          <w:sz w:val="24"/>
          <w:szCs w:val="24"/>
          <w:lang w:eastAsia="en-AU"/>
        </w:rPr>
        <w:t>1</w:t>
      </w:r>
      <w:r w:rsidRPr="00DB1703">
        <w:rPr>
          <w:rFonts w:ascii="Times New Roman" w:eastAsia="Times New Roman" w:hAnsi="Times New Roman" w:cs="Times New Roman"/>
          <w:b/>
          <w:sz w:val="24"/>
          <w:szCs w:val="24"/>
          <w:lang w:eastAsia="en-AU"/>
        </w:rPr>
        <w:t xml:space="preserve"> </w:t>
      </w:r>
      <w:r w:rsidR="003C1EFC" w:rsidRPr="00DB1703">
        <w:rPr>
          <w:rFonts w:ascii="Times New Roman" w:eastAsia="Times New Roman" w:hAnsi="Times New Roman" w:cs="Times New Roman"/>
          <w:b/>
          <w:sz w:val="24"/>
          <w:szCs w:val="24"/>
          <w:lang w:eastAsia="en-AU"/>
        </w:rPr>
        <w:t>–</w:t>
      </w:r>
      <w:r w:rsidRPr="00DB1703">
        <w:rPr>
          <w:rFonts w:ascii="Times New Roman" w:eastAsia="Times New Roman" w:hAnsi="Times New Roman" w:cs="Times New Roman"/>
          <w:b/>
          <w:sz w:val="24"/>
          <w:szCs w:val="24"/>
          <w:lang w:eastAsia="en-AU"/>
        </w:rPr>
        <w:t xml:space="preserve"> Amendments</w:t>
      </w:r>
    </w:p>
    <w:p w14:paraId="57D8B3D4" w14:textId="2AD9F925" w:rsidR="00660BF8" w:rsidRPr="00DB1703" w:rsidRDefault="00660BF8" w:rsidP="00DF7499">
      <w:pPr>
        <w:shd w:val="clear" w:color="auto" w:fill="FFFFFF"/>
        <w:spacing w:after="0" w:line="240" w:lineRule="auto"/>
        <w:jc w:val="both"/>
        <w:rPr>
          <w:rFonts w:ascii="Times New Roman" w:hAnsi="Times New Roman" w:cs="Times New Roman"/>
          <w:sz w:val="24"/>
          <w:szCs w:val="24"/>
        </w:rPr>
      </w:pPr>
      <w:r w:rsidRPr="001730C3">
        <w:rPr>
          <w:rFonts w:ascii="Times New Roman" w:hAnsi="Times New Roman" w:cs="Times New Roman"/>
          <w:i/>
          <w:sz w:val="24"/>
          <w:szCs w:val="24"/>
        </w:rPr>
        <w:t xml:space="preserve">Australian Border Force (Secrecy and </w:t>
      </w:r>
      <w:r w:rsidRPr="00A70A16">
        <w:rPr>
          <w:rFonts w:ascii="Times New Roman" w:hAnsi="Times New Roman" w:cs="Times New Roman"/>
          <w:i/>
          <w:sz w:val="24"/>
          <w:szCs w:val="24"/>
        </w:rPr>
        <w:t>Disclosure) Rule 2015</w:t>
      </w:r>
    </w:p>
    <w:p w14:paraId="023155D0" w14:textId="77777777" w:rsidR="00660BF8" w:rsidRPr="00DB1703" w:rsidRDefault="00660BF8" w:rsidP="00DF7499">
      <w:pPr>
        <w:spacing w:after="0" w:line="240" w:lineRule="auto"/>
        <w:rPr>
          <w:rFonts w:ascii="Times New Roman" w:hAnsi="Times New Roman" w:cs="Times New Roman"/>
          <w:sz w:val="24"/>
          <w:szCs w:val="24"/>
        </w:rPr>
      </w:pPr>
    </w:p>
    <w:p w14:paraId="4C7B5D4E" w14:textId="10347416" w:rsidR="00660BF8" w:rsidRDefault="00660BF8" w:rsidP="00DF7499">
      <w:pPr>
        <w:spacing w:after="0" w:line="240" w:lineRule="auto"/>
        <w:rPr>
          <w:rFonts w:ascii="Times New Roman" w:hAnsi="Times New Roman" w:cs="Times New Roman"/>
          <w:sz w:val="24"/>
          <w:szCs w:val="24"/>
          <w:u w:val="single"/>
        </w:rPr>
      </w:pPr>
      <w:r w:rsidRPr="00A70A16">
        <w:rPr>
          <w:rFonts w:ascii="Times New Roman" w:hAnsi="Times New Roman" w:cs="Times New Roman"/>
          <w:sz w:val="24"/>
          <w:szCs w:val="24"/>
          <w:u w:val="single"/>
        </w:rPr>
        <w:t>Item 1 – Section 6</w:t>
      </w:r>
    </w:p>
    <w:p w14:paraId="47563560" w14:textId="77777777" w:rsidR="00DF7499" w:rsidRPr="00A70A16" w:rsidRDefault="00DF7499" w:rsidP="00DF7499">
      <w:pPr>
        <w:spacing w:after="0" w:line="240" w:lineRule="auto"/>
        <w:rPr>
          <w:rFonts w:ascii="Times New Roman" w:hAnsi="Times New Roman" w:cs="Times New Roman"/>
          <w:sz w:val="24"/>
          <w:szCs w:val="24"/>
          <w:u w:val="single"/>
        </w:rPr>
      </w:pPr>
    </w:p>
    <w:p w14:paraId="0737CD19" w14:textId="371412B2" w:rsidR="00660BF8" w:rsidRPr="00A90346" w:rsidRDefault="00660BF8" w:rsidP="00A90346">
      <w:pPr>
        <w:shd w:val="clear" w:color="auto" w:fill="FFFFFF"/>
        <w:spacing w:after="0" w:line="240" w:lineRule="auto"/>
        <w:jc w:val="both"/>
        <w:rPr>
          <w:rFonts w:ascii="Times New Roman" w:hAnsi="Times New Roman" w:cs="Times New Roman"/>
          <w:sz w:val="24"/>
          <w:szCs w:val="24"/>
        </w:rPr>
      </w:pPr>
      <w:r w:rsidRPr="00DB1703">
        <w:rPr>
          <w:rFonts w:ascii="Times New Roman" w:eastAsia="Times New Roman" w:hAnsi="Times New Roman" w:cs="Times New Roman"/>
          <w:sz w:val="24"/>
          <w:szCs w:val="24"/>
          <w:lang w:val="en-US" w:eastAsia="en-AU"/>
        </w:rPr>
        <w:t>This item is consequential to the repeal of paragraphs 44(2</w:t>
      </w:r>
      <w:proofErr w:type="gramStart"/>
      <w:r w:rsidRPr="00DB1703">
        <w:rPr>
          <w:rFonts w:ascii="Times New Roman" w:eastAsia="Times New Roman" w:hAnsi="Times New Roman" w:cs="Times New Roman"/>
          <w:sz w:val="24"/>
          <w:szCs w:val="24"/>
          <w:lang w:val="en-US" w:eastAsia="en-AU"/>
        </w:rPr>
        <w:t>)(</w:t>
      </w:r>
      <w:proofErr w:type="gramEnd"/>
      <w:r w:rsidRPr="00DB1703">
        <w:rPr>
          <w:rFonts w:ascii="Times New Roman" w:eastAsia="Times New Roman" w:hAnsi="Times New Roman" w:cs="Times New Roman"/>
          <w:sz w:val="24"/>
          <w:szCs w:val="24"/>
          <w:lang w:val="en-US" w:eastAsia="en-AU"/>
        </w:rPr>
        <w:t xml:space="preserve">d) and 45(2)(d) of the ABF Act by </w:t>
      </w:r>
      <w:r w:rsidRPr="00A90346">
        <w:rPr>
          <w:rFonts w:ascii="Times New Roman" w:eastAsia="Times New Roman" w:hAnsi="Times New Roman" w:cs="Times New Roman"/>
          <w:sz w:val="24"/>
          <w:szCs w:val="24"/>
          <w:lang w:val="en-US" w:eastAsia="en-AU"/>
        </w:rPr>
        <w:t xml:space="preserve">the </w:t>
      </w:r>
      <w:r w:rsidR="00644DE8" w:rsidRPr="00A90346">
        <w:rPr>
          <w:rFonts w:ascii="Times New Roman" w:hAnsi="Times New Roman" w:cs="Times New Roman"/>
          <w:i/>
          <w:sz w:val="24"/>
          <w:szCs w:val="24"/>
        </w:rPr>
        <w:t>Australian Border Force Amendment (Protected Information) Act 2017</w:t>
      </w:r>
      <w:r w:rsidR="00A70A16" w:rsidRPr="00A90346">
        <w:rPr>
          <w:rFonts w:ascii="Times New Roman" w:hAnsi="Times New Roman" w:cs="Times New Roman"/>
          <w:i/>
          <w:sz w:val="24"/>
          <w:szCs w:val="24"/>
        </w:rPr>
        <w:t xml:space="preserve"> </w:t>
      </w:r>
      <w:r w:rsidR="00A90346" w:rsidRPr="00A90346">
        <w:rPr>
          <w:rFonts w:ascii="Times New Roman" w:hAnsi="Times New Roman" w:cs="Times New Roman"/>
          <w:sz w:val="24"/>
          <w:szCs w:val="24"/>
        </w:rPr>
        <w:t>(the Amendment Act).  The item</w:t>
      </w:r>
      <w:r w:rsidR="00644DE8" w:rsidRPr="00A90346">
        <w:rPr>
          <w:rFonts w:ascii="Times New Roman" w:hAnsi="Times New Roman" w:cs="Times New Roman"/>
          <w:sz w:val="24"/>
          <w:szCs w:val="24"/>
        </w:rPr>
        <w:t xml:space="preserve"> repeals section 6 of the </w:t>
      </w:r>
      <w:r w:rsidR="00762B19" w:rsidRPr="00A90346">
        <w:rPr>
          <w:rFonts w:ascii="Times New Roman" w:hAnsi="Times New Roman" w:cs="Times New Roman"/>
          <w:i/>
          <w:sz w:val="24"/>
          <w:szCs w:val="24"/>
        </w:rPr>
        <w:t xml:space="preserve">Australian Border Force (Secrecy and Disclosure) Rule 2015 </w:t>
      </w:r>
      <w:r w:rsidR="00762B19" w:rsidRPr="00A90346">
        <w:rPr>
          <w:rFonts w:ascii="Times New Roman" w:hAnsi="Times New Roman" w:cs="Times New Roman"/>
          <w:sz w:val="24"/>
          <w:szCs w:val="24"/>
        </w:rPr>
        <w:t>(</w:t>
      </w:r>
      <w:r w:rsidR="00644DE8" w:rsidRPr="00A90346">
        <w:rPr>
          <w:rFonts w:ascii="Times New Roman" w:hAnsi="Times New Roman" w:cs="Times New Roman"/>
          <w:sz w:val="24"/>
          <w:szCs w:val="24"/>
        </w:rPr>
        <w:t>ABF Rule</w:t>
      </w:r>
      <w:r w:rsidR="00762B19" w:rsidRPr="00A90346">
        <w:rPr>
          <w:rFonts w:ascii="Times New Roman" w:hAnsi="Times New Roman" w:cs="Times New Roman"/>
          <w:sz w:val="24"/>
          <w:szCs w:val="24"/>
        </w:rPr>
        <w:t>)</w:t>
      </w:r>
      <w:r w:rsidR="00A90346" w:rsidRPr="00A90346">
        <w:rPr>
          <w:rFonts w:ascii="Times New Roman" w:hAnsi="Times New Roman" w:cs="Times New Roman"/>
          <w:sz w:val="24"/>
          <w:szCs w:val="24"/>
        </w:rPr>
        <w:t xml:space="preserve">. </w:t>
      </w:r>
      <w:r w:rsidR="00644DE8" w:rsidRPr="00A90346">
        <w:rPr>
          <w:rFonts w:ascii="Times New Roman" w:hAnsi="Times New Roman" w:cs="Times New Roman"/>
          <w:sz w:val="24"/>
          <w:szCs w:val="24"/>
        </w:rPr>
        <w:t xml:space="preserve">Section 6 </w:t>
      </w:r>
      <w:r w:rsidR="00A90346" w:rsidRPr="00A90346">
        <w:rPr>
          <w:rFonts w:ascii="Times New Roman" w:hAnsi="Times New Roman" w:cs="Times New Roman"/>
          <w:sz w:val="24"/>
          <w:szCs w:val="24"/>
        </w:rPr>
        <w:t xml:space="preserve">prescribes bodies, persons, foreign countries, agencies or authorities of foreign countries and public international organisations in Schedule 2, and the classes of information that may be disclosed to them in Schedule 3 </w:t>
      </w:r>
      <w:r w:rsidR="00644DE8" w:rsidRPr="00A90346">
        <w:rPr>
          <w:rFonts w:ascii="Times New Roman" w:hAnsi="Times New Roman" w:cs="Times New Roman"/>
          <w:sz w:val="24"/>
          <w:szCs w:val="24"/>
        </w:rPr>
        <w:t xml:space="preserve">for the purposes of repealed </w:t>
      </w:r>
      <w:r w:rsidR="00644DE8" w:rsidRPr="00A90346">
        <w:rPr>
          <w:rFonts w:ascii="Times New Roman" w:eastAsia="Times New Roman" w:hAnsi="Times New Roman" w:cs="Times New Roman"/>
          <w:sz w:val="24"/>
          <w:szCs w:val="24"/>
          <w:lang w:val="en-US" w:eastAsia="en-AU"/>
        </w:rPr>
        <w:t>paragraphs 44(2</w:t>
      </w:r>
      <w:proofErr w:type="gramStart"/>
      <w:r w:rsidR="00644DE8" w:rsidRPr="00A90346">
        <w:rPr>
          <w:rFonts w:ascii="Times New Roman" w:eastAsia="Times New Roman" w:hAnsi="Times New Roman" w:cs="Times New Roman"/>
          <w:sz w:val="24"/>
          <w:szCs w:val="24"/>
          <w:lang w:val="en-US" w:eastAsia="en-AU"/>
        </w:rPr>
        <w:t>)(</w:t>
      </w:r>
      <w:proofErr w:type="gramEnd"/>
      <w:r w:rsidR="00644DE8" w:rsidRPr="00A90346">
        <w:rPr>
          <w:rFonts w:ascii="Times New Roman" w:eastAsia="Times New Roman" w:hAnsi="Times New Roman" w:cs="Times New Roman"/>
          <w:sz w:val="24"/>
          <w:szCs w:val="24"/>
          <w:lang w:val="en-US" w:eastAsia="en-AU"/>
        </w:rPr>
        <w:t xml:space="preserve">d) and 45(2)(d) of the ABF Act.  As a consequence of </w:t>
      </w:r>
      <w:r w:rsidR="005D52F0" w:rsidRPr="00A90346">
        <w:rPr>
          <w:rFonts w:ascii="Times New Roman" w:eastAsia="Times New Roman" w:hAnsi="Times New Roman" w:cs="Times New Roman"/>
          <w:sz w:val="24"/>
          <w:szCs w:val="24"/>
          <w:lang w:val="en-US" w:eastAsia="en-AU"/>
        </w:rPr>
        <w:t>the repeal of these paragraphs</w:t>
      </w:r>
      <w:r w:rsidR="00A90346" w:rsidRPr="00A90346">
        <w:rPr>
          <w:rFonts w:ascii="Times New Roman" w:eastAsia="Times New Roman" w:hAnsi="Times New Roman" w:cs="Times New Roman"/>
          <w:sz w:val="24"/>
          <w:szCs w:val="24"/>
          <w:lang w:val="en-US" w:eastAsia="en-AU"/>
        </w:rPr>
        <w:t xml:space="preserve"> 44(2</w:t>
      </w:r>
      <w:proofErr w:type="gramStart"/>
      <w:r w:rsidR="00A90346" w:rsidRPr="00A90346">
        <w:rPr>
          <w:rFonts w:ascii="Times New Roman" w:eastAsia="Times New Roman" w:hAnsi="Times New Roman" w:cs="Times New Roman"/>
          <w:sz w:val="24"/>
          <w:szCs w:val="24"/>
          <w:lang w:val="en-US" w:eastAsia="en-AU"/>
        </w:rPr>
        <w:t>)(</w:t>
      </w:r>
      <w:proofErr w:type="gramEnd"/>
      <w:r w:rsidR="00A90346" w:rsidRPr="00A90346">
        <w:rPr>
          <w:rFonts w:ascii="Times New Roman" w:eastAsia="Times New Roman" w:hAnsi="Times New Roman" w:cs="Times New Roman"/>
          <w:sz w:val="24"/>
          <w:szCs w:val="24"/>
          <w:lang w:val="en-US" w:eastAsia="en-AU"/>
        </w:rPr>
        <w:t>d) and paragraph 45(2)(d) of the ABF Act</w:t>
      </w:r>
      <w:r w:rsidR="005D52F0" w:rsidRPr="00A90346">
        <w:rPr>
          <w:rFonts w:ascii="Times New Roman" w:eastAsia="Times New Roman" w:hAnsi="Times New Roman" w:cs="Times New Roman"/>
          <w:sz w:val="24"/>
          <w:szCs w:val="24"/>
          <w:lang w:val="en-US" w:eastAsia="en-AU"/>
        </w:rPr>
        <w:t>,</w:t>
      </w:r>
      <w:r w:rsidR="009C035A" w:rsidRPr="00A90346">
        <w:rPr>
          <w:rFonts w:ascii="Times New Roman" w:eastAsia="Times New Roman" w:hAnsi="Times New Roman" w:cs="Times New Roman"/>
          <w:sz w:val="24"/>
          <w:szCs w:val="24"/>
          <w:lang w:val="en-US" w:eastAsia="en-AU"/>
        </w:rPr>
        <w:t xml:space="preserve"> </w:t>
      </w:r>
      <w:r w:rsidR="00644DE8" w:rsidRPr="00A90346">
        <w:rPr>
          <w:rFonts w:ascii="Times New Roman" w:eastAsia="Times New Roman" w:hAnsi="Times New Roman" w:cs="Times New Roman"/>
          <w:sz w:val="24"/>
          <w:szCs w:val="24"/>
          <w:lang w:val="en-US" w:eastAsia="en-AU"/>
        </w:rPr>
        <w:t xml:space="preserve">section 6 is </w:t>
      </w:r>
      <w:r w:rsidR="009C035A" w:rsidRPr="00A90346">
        <w:rPr>
          <w:rFonts w:ascii="Times New Roman" w:eastAsia="Times New Roman" w:hAnsi="Times New Roman" w:cs="Times New Roman"/>
          <w:sz w:val="24"/>
          <w:szCs w:val="24"/>
          <w:lang w:val="en-US" w:eastAsia="en-AU"/>
        </w:rPr>
        <w:t xml:space="preserve">therefore </w:t>
      </w:r>
      <w:r w:rsidR="00644DE8" w:rsidRPr="00A90346">
        <w:rPr>
          <w:rFonts w:ascii="Times New Roman" w:eastAsia="Times New Roman" w:hAnsi="Times New Roman" w:cs="Times New Roman"/>
          <w:sz w:val="24"/>
          <w:szCs w:val="24"/>
          <w:lang w:val="en-US" w:eastAsia="en-AU"/>
        </w:rPr>
        <w:t xml:space="preserve">redundant and </w:t>
      </w:r>
      <w:r w:rsidR="009C035A" w:rsidRPr="00A90346">
        <w:rPr>
          <w:rFonts w:ascii="Times New Roman" w:eastAsia="Times New Roman" w:hAnsi="Times New Roman" w:cs="Times New Roman"/>
          <w:sz w:val="24"/>
          <w:szCs w:val="24"/>
          <w:lang w:val="en-US" w:eastAsia="en-AU"/>
        </w:rPr>
        <w:t xml:space="preserve">should be </w:t>
      </w:r>
      <w:r w:rsidR="00644DE8" w:rsidRPr="00A90346">
        <w:rPr>
          <w:rFonts w:ascii="Times New Roman" w:eastAsia="Times New Roman" w:hAnsi="Times New Roman" w:cs="Times New Roman"/>
          <w:sz w:val="24"/>
          <w:szCs w:val="24"/>
          <w:lang w:val="en-US" w:eastAsia="en-AU"/>
        </w:rPr>
        <w:t>repealed</w:t>
      </w:r>
      <w:r w:rsidR="00A90346" w:rsidRPr="00A90346">
        <w:rPr>
          <w:rFonts w:ascii="Times New Roman" w:eastAsia="Times New Roman" w:hAnsi="Times New Roman" w:cs="Times New Roman"/>
          <w:sz w:val="24"/>
          <w:szCs w:val="24"/>
          <w:lang w:val="en-US" w:eastAsia="en-AU"/>
        </w:rPr>
        <w:t xml:space="preserve"> by the Amendment Rule</w:t>
      </w:r>
      <w:r w:rsidR="00644DE8" w:rsidRPr="00A90346">
        <w:rPr>
          <w:rFonts w:ascii="Times New Roman" w:eastAsia="Times New Roman" w:hAnsi="Times New Roman" w:cs="Times New Roman"/>
          <w:sz w:val="24"/>
          <w:szCs w:val="24"/>
          <w:lang w:val="en-US" w:eastAsia="en-AU"/>
        </w:rPr>
        <w:t>.</w:t>
      </w:r>
      <w:r w:rsidR="00644DE8" w:rsidRPr="00A90346">
        <w:rPr>
          <w:rFonts w:ascii="Times New Roman" w:hAnsi="Times New Roman" w:cs="Times New Roman"/>
          <w:sz w:val="24"/>
          <w:szCs w:val="24"/>
        </w:rPr>
        <w:t xml:space="preserve"> </w:t>
      </w:r>
    </w:p>
    <w:p w14:paraId="22CD37DB" w14:textId="77777777" w:rsidR="00A70A16" w:rsidRPr="00A90346" w:rsidRDefault="00A70A16" w:rsidP="00A90346">
      <w:pPr>
        <w:shd w:val="clear" w:color="auto" w:fill="FFFFFF"/>
        <w:spacing w:after="0" w:line="240" w:lineRule="auto"/>
        <w:jc w:val="both"/>
        <w:rPr>
          <w:rFonts w:ascii="Times New Roman" w:eastAsia="Times New Roman" w:hAnsi="Times New Roman" w:cs="Times New Roman"/>
          <w:sz w:val="24"/>
          <w:szCs w:val="24"/>
          <w:u w:val="single"/>
          <w:lang w:val="en-US" w:eastAsia="en-AU"/>
        </w:rPr>
      </w:pPr>
    </w:p>
    <w:p w14:paraId="69075DDE" w14:textId="77777777" w:rsidR="005D52F0" w:rsidRDefault="005D52F0" w:rsidP="00DF7499">
      <w:pPr>
        <w:shd w:val="clear" w:color="auto" w:fill="FFFFFF"/>
        <w:spacing w:after="0" w:line="240" w:lineRule="auto"/>
        <w:jc w:val="both"/>
        <w:rPr>
          <w:rFonts w:ascii="Times New Roman" w:eastAsia="Times New Roman" w:hAnsi="Times New Roman" w:cs="Times New Roman"/>
          <w:sz w:val="24"/>
          <w:szCs w:val="24"/>
          <w:u w:val="single"/>
          <w:lang w:val="en-US" w:eastAsia="en-AU"/>
        </w:rPr>
      </w:pPr>
    </w:p>
    <w:p w14:paraId="15983078" w14:textId="77777777" w:rsidR="005D52F0" w:rsidRDefault="005D52F0" w:rsidP="00DF7499">
      <w:pPr>
        <w:shd w:val="clear" w:color="auto" w:fill="FFFFFF"/>
        <w:spacing w:after="0" w:line="240" w:lineRule="auto"/>
        <w:jc w:val="both"/>
        <w:rPr>
          <w:rFonts w:ascii="Times New Roman" w:eastAsia="Times New Roman" w:hAnsi="Times New Roman" w:cs="Times New Roman"/>
          <w:sz w:val="24"/>
          <w:szCs w:val="24"/>
          <w:u w:val="single"/>
          <w:lang w:val="en-US" w:eastAsia="en-AU"/>
        </w:rPr>
      </w:pPr>
    </w:p>
    <w:p w14:paraId="0E93D885" w14:textId="77777777" w:rsidR="005D52F0" w:rsidRDefault="005D52F0" w:rsidP="00DF7499">
      <w:pPr>
        <w:shd w:val="clear" w:color="auto" w:fill="FFFFFF"/>
        <w:spacing w:after="0" w:line="240" w:lineRule="auto"/>
        <w:jc w:val="both"/>
        <w:rPr>
          <w:rFonts w:ascii="Times New Roman" w:eastAsia="Times New Roman" w:hAnsi="Times New Roman" w:cs="Times New Roman"/>
          <w:sz w:val="24"/>
          <w:szCs w:val="24"/>
          <w:u w:val="single"/>
          <w:lang w:val="en-US" w:eastAsia="en-AU"/>
        </w:rPr>
      </w:pPr>
    </w:p>
    <w:p w14:paraId="569DC8DA" w14:textId="77777777" w:rsidR="005D52F0" w:rsidRDefault="005D52F0" w:rsidP="00DF7499">
      <w:pPr>
        <w:shd w:val="clear" w:color="auto" w:fill="FFFFFF"/>
        <w:spacing w:after="0" w:line="240" w:lineRule="auto"/>
        <w:jc w:val="both"/>
        <w:rPr>
          <w:rFonts w:ascii="Times New Roman" w:eastAsia="Times New Roman" w:hAnsi="Times New Roman" w:cs="Times New Roman"/>
          <w:sz w:val="24"/>
          <w:szCs w:val="24"/>
          <w:u w:val="single"/>
          <w:lang w:val="en-US" w:eastAsia="en-AU"/>
        </w:rPr>
      </w:pPr>
    </w:p>
    <w:p w14:paraId="3E4C4F60" w14:textId="21FF34EA" w:rsidR="00644DE8" w:rsidRDefault="003A4D53" w:rsidP="00DF7499">
      <w:pPr>
        <w:shd w:val="clear" w:color="auto" w:fill="FFFFFF"/>
        <w:spacing w:after="0" w:line="240" w:lineRule="auto"/>
        <w:jc w:val="both"/>
        <w:rPr>
          <w:rFonts w:ascii="Times New Roman" w:eastAsia="Times New Roman" w:hAnsi="Times New Roman" w:cs="Times New Roman"/>
          <w:sz w:val="24"/>
          <w:szCs w:val="24"/>
          <w:u w:val="single"/>
          <w:lang w:val="en-US" w:eastAsia="en-AU"/>
        </w:rPr>
      </w:pPr>
      <w:r w:rsidRPr="00A70A16">
        <w:rPr>
          <w:rFonts w:ascii="Times New Roman" w:eastAsia="Times New Roman" w:hAnsi="Times New Roman" w:cs="Times New Roman"/>
          <w:sz w:val="24"/>
          <w:szCs w:val="24"/>
          <w:u w:val="single"/>
          <w:lang w:val="en-US" w:eastAsia="en-AU"/>
        </w:rPr>
        <w:t>Item 2 – Schedule 2</w:t>
      </w:r>
    </w:p>
    <w:p w14:paraId="47CC0394" w14:textId="77777777" w:rsidR="00C27AD7" w:rsidRDefault="00C27AD7" w:rsidP="00DF7499">
      <w:pPr>
        <w:shd w:val="clear" w:color="auto" w:fill="FFFFFF"/>
        <w:spacing w:after="0" w:line="240" w:lineRule="auto"/>
        <w:jc w:val="both"/>
        <w:rPr>
          <w:rFonts w:ascii="Times New Roman" w:eastAsia="Times New Roman" w:hAnsi="Times New Roman" w:cs="Times New Roman"/>
          <w:sz w:val="24"/>
          <w:szCs w:val="24"/>
          <w:u w:val="single"/>
          <w:lang w:val="en-US" w:eastAsia="en-AU"/>
        </w:rPr>
      </w:pPr>
    </w:p>
    <w:p w14:paraId="3E849F76" w14:textId="25ECC0D7" w:rsidR="00A70A16" w:rsidRDefault="008E771E" w:rsidP="00DF7499">
      <w:pPr>
        <w:shd w:val="clear" w:color="auto" w:fill="FFFFFF"/>
        <w:spacing w:after="0" w:line="240" w:lineRule="auto"/>
        <w:jc w:val="both"/>
        <w:rPr>
          <w:rFonts w:ascii="Times New Roman" w:hAnsi="Times New Roman" w:cs="Times New Roman"/>
          <w:sz w:val="24"/>
          <w:szCs w:val="24"/>
        </w:rPr>
      </w:pPr>
      <w:r w:rsidRPr="001730C3">
        <w:rPr>
          <w:rFonts w:ascii="Times New Roman" w:hAnsi="Times New Roman" w:cs="Times New Roman"/>
          <w:sz w:val="24"/>
          <w:szCs w:val="24"/>
        </w:rPr>
        <w:t xml:space="preserve">This </w:t>
      </w:r>
      <w:r w:rsidR="00A90346">
        <w:rPr>
          <w:rFonts w:ascii="Times New Roman" w:hAnsi="Times New Roman" w:cs="Times New Roman"/>
          <w:sz w:val="24"/>
          <w:szCs w:val="24"/>
        </w:rPr>
        <w:t>amendment is consequential</w:t>
      </w:r>
      <w:r w:rsidR="00D73450" w:rsidRPr="001730C3">
        <w:rPr>
          <w:rFonts w:ascii="Times New Roman" w:hAnsi="Times New Roman" w:cs="Times New Roman"/>
          <w:sz w:val="24"/>
          <w:szCs w:val="24"/>
        </w:rPr>
        <w:t xml:space="preserve"> to the </w:t>
      </w:r>
      <w:r w:rsidR="003A4D53" w:rsidRPr="001730C3">
        <w:rPr>
          <w:rFonts w:ascii="Times New Roman" w:hAnsi="Times New Roman" w:cs="Times New Roman"/>
          <w:sz w:val="24"/>
          <w:szCs w:val="24"/>
        </w:rPr>
        <w:t>repeal</w:t>
      </w:r>
      <w:r w:rsidR="001730C3">
        <w:rPr>
          <w:rFonts w:ascii="Times New Roman" w:hAnsi="Times New Roman" w:cs="Times New Roman"/>
          <w:sz w:val="24"/>
          <w:szCs w:val="24"/>
        </w:rPr>
        <w:t xml:space="preserve"> </w:t>
      </w:r>
      <w:r w:rsidR="003A4D53" w:rsidRPr="001730C3">
        <w:rPr>
          <w:rFonts w:ascii="Times New Roman" w:hAnsi="Times New Roman" w:cs="Times New Roman"/>
          <w:sz w:val="24"/>
          <w:szCs w:val="24"/>
        </w:rPr>
        <w:t>of</w:t>
      </w:r>
      <w:r w:rsidR="00D73450" w:rsidRPr="001730C3">
        <w:rPr>
          <w:rFonts w:ascii="Times New Roman" w:hAnsi="Times New Roman" w:cs="Times New Roman"/>
          <w:sz w:val="24"/>
          <w:szCs w:val="24"/>
        </w:rPr>
        <w:t xml:space="preserve"> paragraph</w:t>
      </w:r>
      <w:r w:rsidR="00C67B89" w:rsidRPr="001730C3">
        <w:rPr>
          <w:rFonts w:ascii="Times New Roman" w:hAnsi="Times New Roman" w:cs="Times New Roman"/>
          <w:sz w:val="24"/>
          <w:szCs w:val="24"/>
        </w:rPr>
        <w:t>s 44(2</w:t>
      </w:r>
      <w:proofErr w:type="gramStart"/>
      <w:r w:rsidR="00C67B89" w:rsidRPr="001730C3">
        <w:rPr>
          <w:rFonts w:ascii="Times New Roman" w:hAnsi="Times New Roman" w:cs="Times New Roman"/>
          <w:sz w:val="24"/>
          <w:szCs w:val="24"/>
        </w:rPr>
        <w:t>)(</w:t>
      </w:r>
      <w:proofErr w:type="gramEnd"/>
      <w:r w:rsidR="00C67B89" w:rsidRPr="001730C3">
        <w:rPr>
          <w:rFonts w:ascii="Times New Roman" w:hAnsi="Times New Roman" w:cs="Times New Roman"/>
          <w:sz w:val="24"/>
          <w:szCs w:val="24"/>
        </w:rPr>
        <w:t>d) and</w:t>
      </w:r>
      <w:r w:rsidR="003A4D53" w:rsidRPr="001730C3">
        <w:rPr>
          <w:rFonts w:ascii="Times New Roman" w:hAnsi="Times New Roman" w:cs="Times New Roman"/>
          <w:sz w:val="24"/>
          <w:szCs w:val="24"/>
        </w:rPr>
        <w:t xml:space="preserve"> </w:t>
      </w:r>
      <w:r w:rsidR="00D73450" w:rsidRPr="001730C3">
        <w:rPr>
          <w:rFonts w:ascii="Times New Roman" w:hAnsi="Times New Roman" w:cs="Times New Roman"/>
          <w:sz w:val="24"/>
          <w:szCs w:val="24"/>
        </w:rPr>
        <w:t>45(2)(d) of the ABF Act</w:t>
      </w:r>
      <w:r w:rsidR="00B8052C" w:rsidRPr="001730C3">
        <w:rPr>
          <w:rFonts w:ascii="Times New Roman" w:hAnsi="Times New Roman" w:cs="Times New Roman"/>
          <w:sz w:val="24"/>
          <w:szCs w:val="24"/>
        </w:rPr>
        <w:t xml:space="preserve"> by the Amendment Act</w:t>
      </w:r>
      <w:r w:rsidR="00A70A16">
        <w:rPr>
          <w:rFonts w:ascii="Times New Roman" w:hAnsi="Times New Roman" w:cs="Times New Roman"/>
          <w:sz w:val="24"/>
          <w:szCs w:val="24"/>
        </w:rPr>
        <w:t>.</w:t>
      </w:r>
    </w:p>
    <w:p w14:paraId="46CAFFFA" w14:textId="14B35305" w:rsidR="00C67B89" w:rsidRPr="00A70A16" w:rsidRDefault="00D73450" w:rsidP="00DF7499">
      <w:pPr>
        <w:shd w:val="clear" w:color="auto" w:fill="FFFFFF"/>
        <w:spacing w:after="0" w:line="240" w:lineRule="auto"/>
        <w:jc w:val="both"/>
        <w:rPr>
          <w:rFonts w:ascii="Times New Roman" w:hAnsi="Times New Roman" w:cs="Times New Roman"/>
          <w:sz w:val="24"/>
          <w:szCs w:val="24"/>
        </w:rPr>
      </w:pPr>
      <w:r w:rsidRPr="001730C3">
        <w:rPr>
          <w:rFonts w:ascii="Times New Roman" w:hAnsi="Times New Roman" w:cs="Times New Roman"/>
          <w:sz w:val="24"/>
          <w:szCs w:val="24"/>
        </w:rPr>
        <w:t xml:space="preserve"> </w:t>
      </w:r>
    </w:p>
    <w:p w14:paraId="41EBC46A" w14:textId="44979DBD" w:rsidR="00AE398D" w:rsidRPr="0048051E" w:rsidRDefault="00C67B89" w:rsidP="00DF7499">
      <w:pPr>
        <w:shd w:val="clear" w:color="auto" w:fill="FFFFFF"/>
        <w:spacing w:after="0" w:line="240" w:lineRule="auto"/>
        <w:jc w:val="both"/>
        <w:rPr>
          <w:szCs w:val="24"/>
        </w:rPr>
      </w:pPr>
      <w:r w:rsidRPr="001730C3">
        <w:rPr>
          <w:rFonts w:ascii="Times New Roman" w:hAnsi="Times New Roman" w:cs="Times New Roman"/>
          <w:sz w:val="24"/>
          <w:szCs w:val="24"/>
        </w:rPr>
        <w:t>The repeal of paragraph 44(2</w:t>
      </w:r>
      <w:proofErr w:type="gramStart"/>
      <w:r w:rsidRPr="001730C3">
        <w:rPr>
          <w:rFonts w:ascii="Times New Roman" w:hAnsi="Times New Roman" w:cs="Times New Roman"/>
          <w:sz w:val="24"/>
          <w:szCs w:val="24"/>
        </w:rPr>
        <w:t>)(</w:t>
      </w:r>
      <w:proofErr w:type="gramEnd"/>
      <w:r w:rsidRPr="001730C3">
        <w:rPr>
          <w:rFonts w:ascii="Times New Roman" w:hAnsi="Times New Roman" w:cs="Times New Roman"/>
          <w:sz w:val="24"/>
          <w:szCs w:val="24"/>
        </w:rPr>
        <w:t xml:space="preserve">d) </w:t>
      </w:r>
      <w:r w:rsidR="00AE398D" w:rsidRPr="001730C3">
        <w:rPr>
          <w:rFonts w:ascii="Times New Roman" w:hAnsi="Times New Roman" w:cs="Times New Roman"/>
          <w:sz w:val="24"/>
          <w:szCs w:val="24"/>
        </w:rPr>
        <w:t xml:space="preserve">removed the requirement that the disclosure of a class of </w:t>
      </w:r>
      <w:r w:rsidR="0082726C">
        <w:rPr>
          <w:rFonts w:ascii="Times New Roman" w:hAnsi="Times New Roman" w:cs="Times New Roman"/>
          <w:sz w:val="24"/>
          <w:szCs w:val="24"/>
        </w:rPr>
        <w:t>protected information</w:t>
      </w:r>
      <w:r w:rsidR="00AE398D" w:rsidRPr="001730C3">
        <w:rPr>
          <w:rFonts w:ascii="Times New Roman" w:hAnsi="Times New Roman" w:cs="Times New Roman"/>
          <w:sz w:val="24"/>
          <w:szCs w:val="24"/>
        </w:rPr>
        <w:t xml:space="preserve"> </w:t>
      </w:r>
      <w:r w:rsidR="003066C3">
        <w:rPr>
          <w:rFonts w:ascii="Times New Roman" w:hAnsi="Times New Roman" w:cs="Times New Roman"/>
          <w:sz w:val="24"/>
          <w:szCs w:val="24"/>
        </w:rPr>
        <w:t xml:space="preserve">that </w:t>
      </w:r>
      <w:r w:rsidR="009C4A19">
        <w:rPr>
          <w:rFonts w:ascii="Times New Roman" w:hAnsi="Times New Roman" w:cs="Times New Roman"/>
          <w:sz w:val="24"/>
          <w:szCs w:val="24"/>
        </w:rPr>
        <w:t>contains</w:t>
      </w:r>
      <w:r w:rsidR="003066C3">
        <w:rPr>
          <w:rFonts w:ascii="Times New Roman" w:hAnsi="Times New Roman" w:cs="Times New Roman"/>
          <w:sz w:val="24"/>
          <w:szCs w:val="24"/>
        </w:rPr>
        <w:t xml:space="preserve"> personal information </w:t>
      </w:r>
      <w:r w:rsidR="00AE398D" w:rsidRPr="001730C3">
        <w:rPr>
          <w:rFonts w:ascii="Times New Roman" w:hAnsi="Times New Roman" w:cs="Times New Roman"/>
          <w:sz w:val="24"/>
          <w:szCs w:val="24"/>
        </w:rPr>
        <w:t xml:space="preserve">be made to a </w:t>
      </w:r>
      <w:r w:rsidR="003066C3">
        <w:rPr>
          <w:rFonts w:ascii="Times New Roman" w:hAnsi="Times New Roman" w:cs="Times New Roman"/>
          <w:sz w:val="24"/>
          <w:szCs w:val="24"/>
        </w:rPr>
        <w:t>body or person</w:t>
      </w:r>
      <w:r w:rsidR="00AE398D" w:rsidRPr="001730C3">
        <w:rPr>
          <w:rFonts w:ascii="Times New Roman" w:hAnsi="Times New Roman" w:cs="Times New Roman"/>
          <w:sz w:val="24"/>
          <w:szCs w:val="24"/>
        </w:rPr>
        <w:t xml:space="preserve"> prescribed in </w:t>
      </w:r>
      <w:r w:rsidR="00AE398D" w:rsidRPr="00762B19">
        <w:rPr>
          <w:rFonts w:ascii="Times New Roman" w:hAnsi="Times New Roman" w:cs="Times New Roman"/>
          <w:sz w:val="24"/>
          <w:szCs w:val="24"/>
        </w:rPr>
        <w:t xml:space="preserve">the </w:t>
      </w:r>
      <w:r w:rsidR="00762B19" w:rsidRPr="00762B19">
        <w:rPr>
          <w:rFonts w:ascii="Times New Roman" w:hAnsi="Times New Roman" w:cs="Times New Roman"/>
          <w:sz w:val="24"/>
          <w:szCs w:val="24"/>
        </w:rPr>
        <w:t>rules</w:t>
      </w:r>
      <w:r w:rsidR="00AE398D" w:rsidRPr="00762B19">
        <w:rPr>
          <w:rFonts w:ascii="Times New Roman" w:hAnsi="Times New Roman" w:cs="Times New Roman"/>
          <w:sz w:val="24"/>
          <w:szCs w:val="24"/>
        </w:rPr>
        <w:t xml:space="preserve"> and that the class of information is prescribed in the </w:t>
      </w:r>
      <w:r w:rsidR="00762B19">
        <w:rPr>
          <w:rFonts w:ascii="Times New Roman" w:hAnsi="Times New Roman" w:cs="Times New Roman"/>
          <w:sz w:val="24"/>
          <w:szCs w:val="24"/>
        </w:rPr>
        <w:t>rules</w:t>
      </w:r>
      <w:r w:rsidR="00AE398D" w:rsidRPr="00762B19">
        <w:rPr>
          <w:rFonts w:ascii="Times New Roman" w:hAnsi="Times New Roman" w:cs="Times New Roman"/>
          <w:sz w:val="24"/>
          <w:szCs w:val="24"/>
        </w:rPr>
        <w:t xml:space="preserve"> as a class of information that may be</w:t>
      </w:r>
      <w:r w:rsidR="00AE398D" w:rsidRPr="001730C3">
        <w:rPr>
          <w:rFonts w:ascii="Times New Roman" w:hAnsi="Times New Roman" w:cs="Times New Roman"/>
          <w:sz w:val="24"/>
          <w:szCs w:val="24"/>
        </w:rPr>
        <w:t xml:space="preserve"> disclosed to that </w:t>
      </w:r>
      <w:r w:rsidR="003066C3">
        <w:rPr>
          <w:rFonts w:ascii="Times New Roman" w:hAnsi="Times New Roman" w:cs="Times New Roman"/>
          <w:sz w:val="24"/>
          <w:szCs w:val="24"/>
        </w:rPr>
        <w:t>body or person</w:t>
      </w:r>
      <w:r w:rsidR="00AE398D" w:rsidRPr="001730C3">
        <w:rPr>
          <w:rFonts w:ascii="Times New Roman" w:hAnsi="Times New Roman" w:cs="Times New Roman"/>
          <w:sz w:val="24"/>
          <w:szCs w:val="24"/>
        </w:rPr>
        <w:t>.</w:t>
      </w:r>
    </w:p>
    <w:p w14:paraId="35BDDA25" w14:textId="77777777" w:rsidR="00A70A16" w:rsidRDefault="00A70A16" w:rsidP="00DF7499">
      <w:pPr>
        <w:spacing w:after="0" w:line="240" w:lineRule="auto"/>
        <w:jc w:val="both"/>
        <w:rPr>
          <w:rFonts w:ascii="Times New Roman" w:hAnsi="Times New Roman" w:cs="Times New Roman"/>
          <w:sz w:val="24"/>
          <w:szCs w:val="24"/>
        </w:rPr>
      </w:pPr>
    </w:p>
    <w:p w14:paraId="6C4083D7" w14:textId="7A69B2A4" w:rsidR="00B8052C" w:rsidRDefault="00B8052C" w:rsidP="00DF7499">
      <w:pPr>
        <w:spacing w:after="0" w:line="240" w:lineRule="auto"/>
        <w:jc w:val="both"/>
        <w:rPr>
          <w:rFonts w:ascii="Times New Roman" w:hAnsi="Times New Roman" w:cs="Times New Roman"/>
          <w:sz w:val="24"/>
          <w:szCs w:val="24"/>
        </w:rPr>
      </w:pPr>
      <w:r w:rsidRPr="001730C3">
        <w:rPr>
          <w:rFonts w:ascii="Times New Roman" w:hAnsi="Times New Roman" w:cs="Times New Roman"/>
          <w:sz w:val="24"/>
          <w:szCs w:val="24"/>
        </w:rPr>
        <w:t>For the purposes of paragraph 44(2</w:t>
      </w:r>
      <w:proofErr w:type="gramStart"/>
      <w:r w:rsidRPr="001730C3">
        <w:rPr>
          <w:rFonts w:ascii="Times New Roman" w:hAnsi="Times New Roman" w:cs="Times New Roman"/>
          <w:sz w:val="24"/>
          <w:szCs w:val="24"/>
        </w:rPr>
        <w:t>)(</w:t>
      </w:r>
      <w:proofErr w:type="gramEnd"/>
      <w:r w:rsidRPr="001730C3">
        <w:rPr>
          <w:rFonts w:ascii="Times New Roman" w:hAnsi="Times New Roman" w:cs="Times New Roman"/>
          <w:sz w:val="24"/>
          <w:szCs w:val="24"/>
        </w:rPr>
        <w:t>d)</w:t>
      </w:r>
      <w:r w:rsidR="00A90346">
        <w:rPr>
          <w:rFonts w:ascii="Times New Roman" w:hAnsi="Times New Roman" w:cs="Times New Roman"/>
          <w:sz w:val="24"/>
          <w:szCs w:val="24"/>
        </w:rPr>
        <w:t xml:space="preserve">, section 6 of the ABF Rule and </w:t>
      </w:r>
      <w:r w:rsidRPr="001730C3">
        <w:rPr>
          <w:rFonts w:ascii="Times New Roman" w:hAnsi="Times New Roman" w:cs="Times New Roman"/>
          <w:sz w:val="24"/>
          <w:szCs w:val="24"/>
        </w:rPr>
        <w:t>Parts 1,</w:t>
      </w:r>
      <w:r w:rsidR="00A70A16">
        <w:rPr>
          <w:rFonts w:ascii="Times New Roman" w:hAnsi="Times New Roman" w:cs="Times New Roman"/>
          <w:sz w:val="24"/>
          <w:szCs w:val="24"/>
        </w:rPr>
        <w:t xml:space="preserve"> </w:t>
      </w:r>
      <w:r w:rsidRPr="001730C3">
        <w:rPr>
          <w:rFonts w:ascii="Times New Roman" w:hAnsi="Times New Roman" w:cs="Times New Roman"/>
          <w:sz w:val="24"/>
          <w:szCs w:val="24"/>
        </w:rPr>
        <w:t>2,</w:t>
      </w:r>
      <w:r w:rsidR="00A70A16">
        <w:rPr>
          <w:rFonts w:ascii="Times New Roman" w:hAnsi="Times New Roman" w:cs="Times New Roman"/>
          <w:sz w:val="24"/>
          <w:szCs w:val="24"/>
        </w:rPr>
        <w:t xml:space="preserve"> </w:t>
      </w:r>
      <w:r w:rsidRPr="001730C3">
        <w:rPr>
          <w:rFonts w:ascii="Times New Roman" w:hAnsi="Times New Roman" w:cs="Times New Roman"/>
          <w:sz w:val="24"/>
          <w:szCs w:val="24"/>
        </w:rPr>
        <w:t xml:space="preserve">3, 4, 5, 6, 7, 8 and 9 </w:t>
      </w:r>
      <w:r w:rsidR="009C4A19">
        <w:rPr>
          <w:rFonts w:ascii="Times New Roman" w:hAnsi="Times New Roman" w:cs="Times New Roman"/>
          <w:sz w:val="24"/>
          <w:szCs w:val="24"/>
        </w:rPr>
        <w:t>of</w:t>
      </w:r>
      <w:r w:rsidR="003066C3">
        <w:rPr>
          <w:rFonts w:ascii="Times New Roman" w:hAnsi="Times New Roman" w:cs="Times New Roman"/>
          <w:sz w:val="24"/>
          <w:szCs w:val="24"/>
        </w:rPr>
        <w:t xml:space="preserve"> </w:t>
      </w:r>
      <w:r w:rsidRPr="001730C3">
        <w:rPr>
          <w:rFonts w:ascii="Times New Roman" w:hAnsi="Times New Roman" w:cs="Times New Roman"/>
          <w:sz w:val="24"/>
          <w:szCs w:val="24"/>
        </w:rPr>
        <w:t xml:space="preserve">Schedule 2 of the ABF Rule </w:t>
      </w:r>
      <w:r w:rsidR="00A90346">
        <w:rPr>
          <w:rFonts w:ascii="Times New Roman" w:hAnsi="Times New Roman" w:cs="Times New Roman"/>
          <w:sz w:val="24"/>
          <w:szCs w:val="24"/>
        </w:rPr>
        <w:t>prescribed</w:t>
      </w:r>
      <w:r w:rsidR="00A70A16">
        <w:rPr>
          <w:rFonts w:ascii="Times New Roman" w:hAnsi="Times New Roman" w:cs="Times New Roman"/>
          <w:sz w:val="24"/>
          <w:szCs w:val="24"/>
        </w:rPr>
        <w:t xml:space="preserve"> </w:t>
      </w:r>
      <w:r w:rsidRPr="001730C3">
        <w:rPr>
          <w:rFonts w:ascii="Times New Roman" w:hAnsi="Times New Roman" w:cs="Times New Roman"/>
          <w:sz w:val="24"/>
          <w:szCs w:val="24"/>
        </w:rPr>
        <w:t xml:space="preserve">bodies and persons </w:t>
      </w:r>
      <w:r w:rsidR="00A70A16">
        <w:rPr>
          <w:rFonts w:ascii="Times New Roman" w:hAnsi="Times New Roman" w:cs="Times New Roman"/>
          <w:sz w:val="24"/>
          <w:szCs w:val="24"/>
        </w:rPr>
        <w:t xml:space="preserve">to </w:t>
      </w:r>
      <w:r w:rsidR="009C4A19">
        <w:rPr>
          <w:rFonts w:ascii="Times New Roman" w:hAnsi="Times New Roman" w:cs="Times New Roman"/>
          <w:sz w:val="24"/>
          <w:szCs w:val="24"/>
        </w:rPr>
        <w:t xml:space="preserve">which </w:t>
      </w:r>
      <w:r w:rsidR="00A70A16">
        <w:rPr>
          <w:rFonts w:ascii="Times New Roman" w:hAnsi="Times New Roman" w:cs="Times New Roman"/>
          <w:sz w:val="24"/>
          <w:szCs w:val="24"/>
        </w:rPr>
        <w:t>a</w:t>
      </w:r>
      <w:r w:rsidR="009C4A19">
        <w:rPr>
          <w:rFonts w:ascii="Times New Roman" w:hAnsi="Times New Roman" w:cs="Times New Roman"/>
          <w:sz w:val="24"/>
          <w:szCs w:val="24"/>
        </w:rPr>
        <w:t xml:space="preserve">n </w:t>
      </w:r>
      <w:r w:rsidR="00465C4F">
        <w:rPr>
          <w:rFonts w:ascii="Times New Roman" w:hAnsi="Times New Roman" w:cs="Times New Roman"/>
          <w:sz w:val="24"/>
          <w:szCs w:val="24"/>
        </w:rPr>
        <w:t xml:space="preserve">authorised </w:t>
      </w:r>
      <w:r w:rsidR="009C4A19">
        <w:rPr>
          <w:rFonts w:ascii="Times New Roman" w:hAnsi="Times New Roman" w:cs="Times New Roman"/>
          <w:sz w:val="24"/>
          <w:szCs w:val="24"/>
        </w:rPr>
        <w:t>entrusted person may disclose a</w:t>
      </w:r>
      <w:r w:rsidR="00A70A16">
        <w:rPr>
          <w:rFonts w:ascii="Times New Roman" w:hAnsi="Times New Roman" w:cs="Times New Roman"/>
          <w:sz w:val="24"/>
          <w:szCs w:val="24"/>
        </w:rPr>
        <w:t xml:space="preserve"> class of protected information </w:t>
      </w:r>
      <w:r w:rsidR="009C4A19">
        <w:rPr>
          <w:rFonts w:ascii="Times New Roman" w:hAnsi="Times New Roman" w:cs="Times New Roman"/>
          <w:sz w:val="24"/>
          <w:szCs w:val="24"/>
        </w:rPr>
        <w:t xml:space="preserve">that </w:t>
      </w:r>
      <w:r w:rsidR="00C207D8">
        <w:rPr>
          <w:rFonts w:ascii="Times New Roman" w:hAnsi="Times New Roman" w:cs="Times New Roman"/>
          <w:sz w:val="24"/>
          <w:szCs w:val="24"/>
        </w:rPr>
        <w:t>contains</w:t>
      </w:r>
      <w:r w:rsidR="009C4A19">
        <w:rPr>
          <w:rFonts w:ascii="Times New Roman" w:hAnsi="Times New Roman" w:cs="Times New Roman"/>
          <w:sz w:val="24"/>
          <w:szCs w:val="24"/>
        </w:rPr>
        <w:t xml:space="preserve"> personal information</w:t>
      </w:r>
      <w:r w:rsidR="00A70A16">
        <w:rPr>
          <w:rFonts w:ascii="Times New Roman" w:hAnsi="Times New Roman" w:cs="Times New Roman"/>
          <w:sz w:val="24"/>
          <w:szCs w:val="24"/>
        </w:rPr>
        <w:t xml:space="preserve">, </w:t>
      </w:r>
      <w:r w:rsidRPr="001730C3">
        <w:rPr>
          <w:rFonts w:ascii="Times New Roman" w:hAnsi="Times New Roman" w:cs="Times New Roman"/>
          <w:sz w:val="24"/>
          <w:szCs w:val="24"/>
        </w:rPr>
        <w:t>and Schedule 3 prescribed the classes of information that could be disclosed to each of those prescribed bodies and persons.</w:t>
      </w:r>
    </w:p>
    <w:p w14:paraId="7E8AC6CF" w14:textId="77777777" w:rsidR="00C27AD7" w:rsidRPr="001730C3" w:rsidRDefault="00C27AD7" w:rsidP="00DF7499">
      <w:pPr>
        <w:spacing w:after="0" w:line="240" w:lineRule="auto"/>
        <w:jc w:val="both"/>
        <w:rPr>
          <w:rFonts w:ascii="Times New Roman" w:hAnsi="Times New Roman" w:cs="Times New Roman"/>
          <w:sz w:val="24"/>
          <w:szCs w:val="24"/>
        </w:rPr>
      </w:pPr>
    </w:p>
    <w:p w14:paraId="30D56E21" w14:textId="737B672C" w:rsidR="00C67B89" w:rsidRPr="00DB1703" w:rsidRDefault="00C67B89" w:rsidP="005D52F0">
      <w:pPr>
        <w:shd w:val="clear" w:color="auto" w:fill="FFFFFF"/>
        <w:spacing w:after="0" w:line="240" w:lineRule="auto"/>
        <w:jc w:val="both"/>
        <w:rPr>
          <w:rFonts w:ascii="Times New Roman" w:hAnsi="Times New Roman" w:cs="Times New Roman"/>
          <w:sz w:val="24"/>
          <w:szCs w:val="24"/>
        </w:rPr>
      </w:pPr>
      <w:r w:rsidRPr="001730C3">
        <w:rPr>
          <w:rFonts w:ascii="Times New Roman" w:hAnsi="Times New Roman" w:cs="Times New Roman"/>
          <w:sz w:val="24"/>
          <w:szCs w:val="24"/>
          <w:lang w:val="en-US"/>
        </w:rPr>
        <w:t>The repeal of paragraph 45(2</w:t>
      </w:r>
      <w:proofErr w:type="gramStart"/>
      <w:r w:rsidRPr="001730C3">
        <w:rPr>
          <w:rFonts w:ascii="Times New Roman" w:hAnsi="Times New Roman" w:cs="Times New Roman"/>
          <w:sz w:val="24"/>
          <w:szCs w:val="24"/>
          <w:lang w:val="en-US"/>
        </w:rPr>
        <w:t>)(</w:t>
      </w:r>
      <w:proofErr w:type="gramEnd"/>
      <w:r w:rsidRPr="001730C3">
        <w:rPr>
          <w:rFonts w:ascii="Times New Roman" w:hAnsi="Times New Roman" w:cs="Times New Roman"/>
          <w:sz w:val="24"/>
          <w:szCs w:val="24"/>
          <w:lang w:val="en-US"/>
        </w:rPr>
        <w:t xml:space="preserve">d) </w:t>
      </w:r>
      <w:r w:rsidRPr="00DB1703">
        <w:rPr>
          <w:rFonts w:ascii="Times New Roman" w:hAnsi="Times New Roman" w:cs="Times New Roman"/>
          <w:sz w:val="24"/>
          <w:szCs w:val="24"/>
        </w:rPr>
        <w:t xml:space="preserve">removed the requirement that a disclosure of a class of </w:t>
      </w:r>
      <w:r w:rsidR="0082726C">
        <w:rPr>
          <w:rFonts w:ascii="Times New Roman" w:hAnsi="Times New Roman" w:cs="Times New Roman"/>
          <w:sz w:val="24"/>
          <w:szCs w:val="24"/>
        </w:rPr>
        <w:t xml:space="preserve">protected information </w:t>
      </w:r>
      <w:r w:rsidRPr="00DB1703">
        <w:rPr>
          <w:rFonts w:ascii="Times New Roman" w:hAnsi="Times New Roman" w:cs="Times New Roman"/>
          <w:sz w:val="24"/>
          <w:szCs w:val="24"/>
        </w:rPr>
        <w:t xml:space="preserve">that contains personal information is made to a </w:t>
      </w:r>
      <w:r w:rsidR="003066C3">
        <w:rPr>
          <w:rFonts w:ascii="Times New Roman" w:hAnsi="Times New Roman" w:cs="Times New Roman"/>
          <w:sz w:val="24"/>
          <w:szCs w:val="24"/>
        </w:rPr>
        <w:t>foreign country, agency, authority or organisation</w:t>
      </w:r>
      <w:r w:rsidR="00C27AD7">
        <w:rPr>
          <w:rFonts w:ascii="Times New Roman" w:hAnsi="Times New Roman" w:cs="Times New Roman"/>
          <w:sz w:val="24"/>
          <w:szCs w:val="24"/>
        </w:rPr>
        <w:t xml:space="preserve"> prescribed in the</w:t>
      </w:r>
      <w:r w:rsidRPr="00DB1703">
        <w:rPr>
          <w:rFonts w:ascii="Times New Roman" w:hAnsi="Times New Roman" w:cs="Times New Roman"/>
          <w:sz w:val="24"/>
          <w:szCs w:val="24"/>
        </w:rPr>
        <w:t xml:space="preserve"> ABF Rule, and that the information is prescribed in the A</w:t>
      </w:r>
      <w:r w:rsidR="00A70A16">
        <w:rPr>
          <w:rFonts w:ascii="Times New Roman" w:hAnsi="Times New Roman" w:cs="Times New Roman"/>
          <w:sz w:val="24"/>
          <w:szCs w:val="24"/>
        </w:rPr>
        <w:t xml:space="preserve">BF Rule </w:t>
      </w:r>
      <w:r w:rsidRPr="00DB1703">
        <w:rPr>
          <w:rFonts w:ascii="Times New Roman" w:hAnsi="Times New Roman" w:cs="Times New Roman"/>
          <w:sz w:val="24"/>
          <w:szCs w:val="24"/>
        </w:rPr>
        <w:t xml:space="preserve">as a class of information that may be disclosed to that </w:t>
      </w:r>
      <w:r w:rsidR="003066C3">
        <w:rPr>
          <w:rFonts w:ascii="Times New Roman" w:hAnsi="Times New Roman" w:cs="Times New Roman"/>
          <w:sz w:val="24"/>
          <w:szCs w:val="24"/>
        </w:rPr>
        <w:t>foreign country, agency, authority or organisation</w:t>
      </w:r>
      <w:r w:rsidRPr="00DB1703">
        <w:rPr>
          <w:rFonts w:ascii="Times New Roman" w:hAnsi="Times New Roman" w:cs="Times New Roman"/>
          <w:sz w:val="24"/>
          <w:szCs w:val="24"/>
        </w:rPr>
        <w:t xml:space="preserve">. </w:t>
      </w:r>
    </w:p>
    <w:p w14:paraId="0BCD69C4" w14:textId="77777777" w:rsidR="00B8052C" w:rsidRPr="0048051E" w:rsidRDefault="00B8052C" w:rsidP="005D52F0">
      <w:pPr>
        <w:spacing w:after="0" w:line="240" w:lineRule="auto"/>
        <w:jc w:val="both"/>
        <w:rPr>
          <w:szCs w:val="24"/>
        </w:rPr>
      </w:pPr>
    </w:p>
    <w:p w14:paraId="350E408C" w14:textId="4B306CC9" w:rsidR="00C27AD7" w:rsidRDefault="00C67B89" w:rsidP="005D52F0">
      <w:pPr>
        <w:spacing w:after="0" w:line="240" w:lineRule="auto"/>
        <w:jc w:val="both"/>
        <w:rPr>
          <w:rFonts w:ascii="Times New Roman" w:hAnsi="Times New Roman" w:cs="Times New Roman"/>
          <w:sz w:val="24"/>
          <w:szCs w:val="24"/>
        </w:rPr>
      </w:pPr>
      <w:r w:rsidRPr="001730C3">
        <w:rPr>
          <w:rFonts w:ascii="Times New Roman" w:hAnsi="Times New Roman" w:cs="Times New Roman"/>
          <w:sz w:val="24"/>
          <w:szCs w:val="24"/>
        </w:rPr>
        <w:t>For the purposes of paragraph 45(2</w:t>
      </w:r>
      <w:proofErr w:type="gramStart"/>
      <w:r w:rsidRPr="001730C3">
        <w:rPr>
          <w:rFonts w:ascii="Times New Roman" w:hAnsi="Times New Roman" w:cs="Times New Roman"/>
          <w:sz w:val="24"/>
          <w:szCs w:val="24"/>
        </w:rPr>
        <w:t>)(</w:t>
      </w:r>
      <w:proofErr w:type="gramEnd"/>
      <w:r w:rsidRPr="001730C3">
        <w:rPr>
          <w:rFonts w:ascii="Times New Roman" w:hAnsi="Times New Roman" w:cs="Times New Roman"/>
          <w:sz w:val="24"/>
          <w:szCs w:val="24"/>
        </w:rPr>
        <w:t>d), Part 10 of Schedu</w:t>
      </w:r>
      <w:r w:rsidR="00C27AD7">
        <w:rPr>
          <w:rFonts w:ascii="Times New Roman" w:hAnsi="Times New Roman" w:cs="Times New Roman"/>
          <w:sz w:val="24"/>
          <w:szCs w:val="24"/>
        </w:rPr>
        <w:t xml:space="preserve">le 2 of the </w:t>
      </w:r>
      <w:r w:rsidR="00454A4F">
        <w:rPr>
          <w:rFonts w:ascii="Times New Roman" w:hAnsi="Times New Roman" w:cs="Times New Roman"/>
          <w:sz w:val="24"/>
          <w:szCs w:val="24"/>
        </w:rPr>
        <w:t>rules</w:t>
      </w:r>
      <w:r w:rsidR="00C27AD7">
        <w:rPr>
          <w:rFonts w:ascii="Times New Roman" w:hAnsi="Times New Roman" w:cs="Times New Roman"/>
          <w:sz w:val="24"/>
          <w:szCs w:val="24"/>
        </w:rPr>
        <w:t xml:space="preserve"> prescribes foreign countries, agencies, </w:t>
      </w:r>
      <w:r w:rsidR="0082726C">
        <w:rPr>
          <w:rFonts w:ascii="Times New Roman" w:hAnsi="Times New Roman" w:cs="Times New Roman"/>
          <w:sz w:val="24"/>
          <w:szCs w:val="24"/>
        </w:rPr>
        <w:t xml:space="preserve">authorities or </w:t>
      </w:r>
      <w:r w:rsidR="00C27AD7">
        <w:rPr>
          <w:rFonts w:ascii="Times New Roman" w:hAnsi="Times New Roman" w:cs="Times New Roman"/>
          <w:sz w:val="24"/>
          <w:szCs w:val="24"/>
        </w:rPr>
        <w:t>organisations</w:t>
      </w:r>
      <w:r w:rsidRPr="001730C3">
        <w:rPr>
          <w:rFonts w:ascii="Times New Roman" w:hAnsi="Times New Roman" w:cs="Times New Roman"/>
          <w:sz w:val="24"/>
          <w:szCs w:val="24"/>
        </w:rPr>
        <w:t xml:space="preserve"> </w:t>
      </w:r>
      <w:r w:rsidR="00C27AD7">
        <w:rPr>
          <w:rFonts w:ascii="Times New Roman" w:hAnsi="Times New Roman" w:cs="Times New Roman"/>
          <w:sz w:val="24"/>
          <w:szCs w:val="24"/>
        </w:rPr>
        <w:t xml:space="preserve">to which an </w:t>
      </w:r>
      <w:r w:rsidR="00465C4F">
        <w:rPr>
          <w:rFonts w:ascii="Times New Roman" w:hAnsi="Times New Roman" w:cs="Times New Roman"/>
          <w:sz w:val="24"/>
          <w:szCs w:val="24"/>
        </w:rPr>
        <w:t xml:space="preserve">authorised </w:t>
      </w:r>
      <w:r w:rsidR="00C27AD7">
        <w:rPr>
          <w:rFonts w:ascii="Times New Roman" w:hAnsi="Times New Roman" w:cs="Times New Roman"/>
          <w:sz w:val="24"/>
          <w:szCs w:val="24"/>
        </w:rPr>
        <w:t xml:space="preserve">entrusted person may disclose </w:t>
      </w:r>
      <w:r w:rsidR="009C4A19">
        <w:rPr>
          <w:rFonts w:ascii="Times New Roman" w:hAnsi="Times New Roman" w:cs="Times New Roman"/>
          <w:sz w:val="24"/>
          <w:szCs w:val="24"/>
        </w:rPr>
        <w:t>protected information</w:t>
      </w:r>
      <w:r w:rsidR="00C27AD7">
        <w:rPr>
          <w:rFonts w:ascii="Times New Roman" w:hAnsi="Times New Roman" w:cs="Times New Roman"/>
          <w:sz w:val="24"/>
          <w:szCs w:val="24"/>
        </w:rPr>
        <w:t xml:space="preserve"> that contains personal information. </w:t>
      </w:r>
      <w:r w:rsidRPr="001730C3">
        <w:rPr>
          <w:rFonts w:ascii="Times New Roman" w:hAnsi="Times New Roman" w:cs="Times New Roman"/>
          <w:sz w:val="24"/>
          <w:szCs w:val="24"/>
        </w:rPr>
        <w:t>Part 10 of Sched</w:t>
      </w:r>
      <w:r w:rsidR="00C27AD7">
        <w:rPr>
          <w:rFonts w:ascii="Times New Roman" w:hAnsi="Times New Roman" w:cs="Times New Roman"/>
          <w:sz w:val="24"/>
          <w:szCs w:val="24"/>
        </w:rPr>
        <w:t xml:space="preserve">ule 3 of the </w:t>
      </w:r>
      <w:r w:rsidR="00454A4F">
        <w:rPr>
          <w:rFonts w:ascii="Times New Roman" w:hAnsi="Times New Roman" w:cs="Times New Roman"/>
          <w:sz w:val="24"/>
          <w:szCs w:val="24"/>
        </w:rPr>
        <w:t>rules</w:t>
      </w:r>
      <w:r w:rsidR="00C27AD7">
        <w:rPr>
          <w:rFonts w:ascii="Times New Roman" w:hAnsi="Times New Roman" w:cs="Times New Roman"/>
          <w:sz w:val="24"/>
          <w:szCs w:val="24"/>
        </w:rPr>
        <w:t xml:space="preserve"> prescribes</w:t>
      </w:r>
      <w:r w:rsidRPr="001730C3">
        <w:rPr>
          <w:rFonts w:ascii="Times New Roman" w:hAnsi="Times New Roman" w:cs="Times New Roman"/>
          <w:sz w:val="24"/>
          <w:szCs w:val="24"/>
        </w:rPr>
        <w:t xml:space="preserve"> the classes of information that c</w:t>
      </w:r>
      <w:r w:rsidR="00C27AD7">
        <w:rPr>
          <w:rFonts w:ascii="Times New Roman" w:hAnsi="Times New Roman" w:cs="Times New Roman"/>
          <w:sz w:val="24"/>
          <w:szCs w:val="24"/>
        </w:rPr>
        <w:t>an</w:t>
      </w:r>
      <w:r w:rsidRPr="001730C3">
        <w:rPr>
          <w:rFonts w:ascii="Times New Roman" w:hAnsi="Times New Roman" w:cs="Times New Roman"/>
          <w:sz w:val="24"/>
          <w:szCs w:val="24"/>
        </w:rPr>
        <w:t xml:space="preserve"> be disclosed to</w:t>
      </w:r>
      <w:r w:rsidR="00C27AD7">
        <w:rPr>
          <w:rFonts w:ascii="Times New Roman" w:hAnsi="Times New Roman" w:cs="Times New Roman"/>
          <w:sz w:val="24"/>
          <w:szCs w:val="24"/>
        </w:rPr>
        <w:t xml:space="preserve"> </w:t>
      </w:r>
      <w:r w:rsidRPr="001730C3">
        <w:rPr>
          <w:rFonts w:ascii="Times New Roman" w:hAnsi="Times New Roman" w:cs="Times New Roman"/>
          <w:sz w:val="24"/>
          <w:szCs w:val="24"/>
        </w:rPr>
        <w:t xml:space="preserve">each of those </w:t>
      </w:r>
      <w:r w:rsidR="0082726C">
        <w:rPr>
          <w:rFonts w:ascii="Times New Roman" w:hAnsi="Times New Roman" w:cs="Times New Roman"/>
          <w:sz w:val="24"/>
          <w:szCs w:val="24"/>
        </w:rPr>
        <w:t xml:space="preserve">foreign countries, agencies, </w:t>
      </w:r>
      <w:r w:rsidR="00C27AD7" w:rsidRPr="00C27AD7">
        <w:rPr>
          <w:rFonts w:ascii="Times New Roman" w:hAnsi="Times New Roman" w:cs="Times New Roman"/>
          <w:sz w:val="24"/>
          <w:szCs w:val="24"/>
        </w:rPr>
        <w:t>authorities and organisations</w:t>
      </w:r>
      <w:r w:rsidR="0082726C">
        <w:rPr>
          <w:rFonts w:ascii="Times New Roman" w:hAnsi="Times New Roman" w:cs="Times New Roman"/>
          <w:sz w:val="24"/>
          <w:szCs w:val="24"/>
        </w:rPr>
        <w:t>.</w:t>
      </w:r>
    </w:p>
    <w:p w14:paraId="31ABE6E9" w14:textId="38C36597" w:rsidR="00C27AD7" w:rsidRPr="0048051E" w:rsidRDefault="00C27AD7" w:rsidP="005D52F0">
      <w:pPr>
        <w:spacing w:after="0" w:line="240" w:lineRule="auto"/>
        <w:jc w:val="both"/>
        <w:rPr>
          <w:szCs w:val="24"/>
        </w:rPr>
      </w:pPr>
    </w:p>
    <w:p w14:paraId="10F86E61" w14:textId="45527714" w:rsidR="0040266C" w:rsidRPr="00DB1703" w:rsidRDefault="008A08D5" w:rsidP="005D52F0">
      <w:pPr>
        <w:shd w:val="clear" w:color="auto" w:fill="FFFFFF"/>
        <w:spacing w:after="0" w:line="240" w:lineRule="auto"/>
        <w:jc w:val="both"/>
        <w:rPr>
          <w:rFonts w:ascii="Times New Roman" w:hAnsi="Times New Roman" w:cs="Times New Roman"/>
          <w:sz w:val="24"/>
          <w:szCs w:val="24"/>
        </w:rPr>
      </w:pPr>
      <w:r w:rsidRPr="00DB1703">
        <w:rPr>
          <w:rFonts w:ascii="Times New Roman" w:hAnsi="Times New Roman" w:cs="Times New Roman"/>
          <w:sz w:val="24"/>
          <w:szCs w:val="24"/>
        </w:rPr>
        <w:t xml:space="preserve">As </w:t>
      </w:r>
      <w:r w:rsidR="00AE398D" w:rsidRPr="00DB1703">
        <w:rPr>
          <w:rFonts w:ascii="Times New Roman" w:hAnsi="Times New Roman" w:cs="Times New Roman"/>
          <w:sz w:val="24"/>
          <w:szCs w:val="24"/>
        </w:rPr>
        <w:t>a result of the</w:t>
      </w:r>
      <w:r w:rsidRPr="00DB1703">
        <w:rPr>
          <w:rFonts w:ascii="Times New Roman" w:hAnsi="Times New Roman" w:cs="Times New Roman"/>
          <w:sz w:val="24"/>
          <w:szCs w:val="24"/>
        </w:rPr>
        <w:t xml:space="preserve"> repeal</w:t>
      </w:r>
      <w:r w:rsidR="00AE398D" w:rsidRPr="00DB1703">
        <w:rPr>
          <w:rFonts w:ascii="Times New Roman" w:hAnsi="Times New Roman" w:cs="Times New Roman"/>
          <w:sz w:val="24"/>
          <w:szCs w:val="24"/>
        </w:rPr>
        <w:t xml:space="preserve"> </w:t>
      </w:r>
      <w:r w:rsidR="00A90346">
        <w:rPr>
          <w:rFonts w:ascii="Times New Roman" w:hAnsi="Times New Roman" w:cs="Times New Roman"/>
          <w:sz w:val="24"/>
          <w:szCs w:val="24"/>
        </w:rPr>
        <w:t xml:space="preserve">of </w:t>
      </w:r>
      <w:r w:rsidRPr="00DB1703">
        <w:rPr>
          <w:rFonts w:ascii="Times New Roman" w:hAnsi="Times New Roman" w:cs="Times New Roman"/>
          <w:sz w:val="24"/>
          <w:szCs w:val="24"/>
        </w:rPr>
        <w:t>paragraph</w:t>
      </w:r>
      <w:r w:rsidR="00C67B89" w:rsidRPr="00DB1703">
        <w:rPr>
          <w:rFonts w:ascii="Times New Roman" w:hAnsi="Times New Roman" w:cs="Times New Roman"/>
          <w:sz w:val="24"/>
          <w:szCs w:val="24"/>
        </w:rPr>
        <w:t>s 44(2</w:t>
      </w:r>
      <w:proofErr w:type="gramStart"/>
      <w:r w:rsidR="00C67B89" w:rsidRPr="00DB1703">
        <w:rPr>
          <w:rFonts w:ascii="Times New Roman" w:hAnsi="Times New Roman" w:cs="Times New Roman"/>
          <w:sz w:val="24"/>
          <w:szCs w:val="24"/>
        </w:rPr>
        <w:t>)(</w:t>
      </w:r>
      <w:proofErr w:type="gramEnd"/>
      <w:r w:rsidR="00C67B89" w:rsidRPr="00DB1703">
        <w:rPr>
          <w:rFonts w:ascii="Times New Roman" w:hAnsi="Times New Roman" w:cs="Times New Roman"/>
          <w:sz w:val="24"/>
          <w:szCs w:val="24"/>
        </w:rPr>
        <w:t>d) and</w:t>
      </w:r>
      <w:r w:rsidRPr="00DB1703">
        <w:rPr>
          <w:rFonts w:ascii="Times New Roman" w:hAnsi="Times New Roman" w:cs="Times New Roman"/>
          <w:sz w:val="24"/>
          <w:szCs w:val="24"/>
        </w:rPr>
        <w:t xml:space="preserve"> 45(2)(d) of the ABF Act</w:t>
      </w:r>
      <w:r w:rsidR="00B8052C" w:rsidRPr="00DB1703">
        <w:rPr>
          <w:rFonts w:ascii="Times New Roman" w:hAnsi="Times New Roman" w:cs="Times New Roman"/>
          <w:sz w:val="24"/>
          <w:szCs w:val="24"/>
        </w:rPr>
        <w:t xml:space="preserve"> by the Amendment Act</w:t>
      </w:r>
      <w:r w:rsidRPr="00DB1703">
        <w:rPr>
          <w:rFonts w:ascii="Times New Roman" w:hAnsi="Times New Roman" w:cs="Times New Roman"/>
          <w:sz w:val="24"/>
          <w:szCs w:val="24"/>
        </w:rPr>
        <w:t xml:space="preserve">, Schedule 2 is redundant </w:t>
      </w:r>
      <w:r w:rsidR="00A90346">
        <w:rPr>
          <w:rFonts w:ascii="Times New Roman" w:hAnsi="Times New Roman" w:cs="Times New Roman"/>
          <w:sz w:val="24"/>
          <w:szCs w:val="24"/>
        </w:rPr>
        <w:t>therefore is</w:t>
      </w:r>
      <w:r w:rsidRPr="00DB1703">
        <w:rPr>
          <w:rFonts w:ascii="Times New Roman" w:hAnsi="Times New Roman" w:cs="Times New Roman"/>
          <w:sz w:val="24"/>
          <w:szCs w:val="24"/>
        </w:rPr>
        <w:t xml:space="preserve"> repealed</w:t>
      </w:r>
      <w:r w:rsidR="00A90346">
        <w:rPr>
          <w:rFonts w:ascii="Times New Roman" w:hAnsi="Times New Roman" w:cs="Times New Roman"/>
          <w:sz w:val="24"/>
          <w:szCs w:val="24"/>
        </w:rPr>
        <w:t xml:space="preserve"> by the Amendment Rule</w:t>
      </w:r>
      <w:r w:rsidRPr="00DB1703">
        <w:rPr>
          <w:rFonts w:ascii="Times New Roman" w:hAnsi="Times New Roman" w:cs="Times New Roman"/>
          <w:sz w:val="24"/>
          <w:szCs w:val="24"/>
        </w:rPr>
        <w:t xml:space="preserve">.  </w:t>
      </w:r>
    </w:p>
    <w:p w14:paraId="155B00D8" w14:textId="77777777" w:rsidR="00C27AD7" w:rsidRDefault="00B970B1" w:rsidP="005D52F0">
      <w:pPr>
        <w:shd w:val="clear" w:color="auto" w:fill="FFFFFF"/>
        <w:spacing w:after="0" w:line="240" w:lineRule="auto"/>
        <w:jc w:val="both"/>
        <w:rPr>
          <w:rFonts w:ascii="Times New Roman" w:hAnsi="Times New Roman" w:cs="Times New Roman"/>
          <w:sz w:val="24"/>
          <w:szCs w:val="24"/>
        </w:rPr>
      </w:pPr>
      <w:r w:rsidRPr="00DB1703">
        <w:rPr>
          <w:rFonts w:ascii="Times New Roman" w:hAnsi="Times New Roman" w:cs="Times New Roman"/>
          <w:sz w:val="24"/>
          <w:szCs w:val="24"/>
        </w:rPr>
        <w:t xml:space="preserve"> </w:t>
      </w:r>
    </w:p>
    <w:p w14:paraId="5EF31387" w14:textId="46C1D6D2" w:rsidR="004B274A" w:rsidRPr="00C27AD7" w:rsidRDefault="00AE398D" w:rsidP="005D52F0">
      <w:pPr>
        <w:shd w:val="clear" w:color="auto" w:fill="FFFFFF"/>
        <w:spacing w:after="0" w:line="240" w:lineRule="auto"/>
        <w:jc w:val="both"/>
        <w:rPr>
          <w:rFonts w:ascii="Times New Roman" w:hAnsi="Times New Roman" w:cs="Times New Roman"/>
          <w:sz w:val="24"/>
          <w:szCs w:val="24"/>
          <w:u w:val="single"/>
        </w:rPr>
      </w:pPr>
      <w:r w:rsidRPr="00C27AD7">
        <w:rPr>
          <w:rFonts w:ascii="Times New Roman" w:hAnsi="Times New Roman" w:cs="Times New Roman"/>
          <w:sz w:val="24"/>
          <w:szCs w:val="24"/>
          <w:u w:val="single"/>
        </w:rPr>
        <w:t>Item 3 – Schedule 3</w:t>
      </w:r>
    </w:p>
    <w:p w14:paraId="2E3B9AE8" w14:textId="77777777" w:rsidR="00C27AD7" w:rsidRDefault="00C27AD7" w:rsidP="005D52F0">
      <w:pPr>
        <w:shd w:val="clear" w:color="auto" w:fill="FFFFFF"/>
        <w:spacing w:after="0" w:line="240" w:lineRule="auto"/>
        <w:jc w:val="both"/>
        <w:rPr>
          <w:rFonts w:ascii="Times New Roman" w:hAnsi="Times New Roman" w:cs="Times New Roman"/>
          <w:sz w:val="24"/>
          <w:szCs w:val="24"/>
        </w:rPr>
      </w:pPr>
    </w:p>
    <w:p w14:paraId="7EBD812F" w14:textId="2AA244F1" w:rsidR="00C67B89" w:rsidRPr="00DB1703" w:rsidRDefault="00D73450" w:rsidP="005D52F0">
      <w:pPr>
        <w:shd w:val="clear" w:color="auto" w:fill="FFFFFF"/>
        <w:spacing w:after="0" w:line="240" w:lineRule="auto"/>
        <w:jc w:val="both"/>
        <w:rPr>
          <w:rFonts w:ascii="Times New Roman" w:hAnsi="Times New Roman" w:cs="Times New Roman"/>
          <w:sz w:val="24"/>
          <w:szCs w:val="24"/>
        </w:rPr>
      </w:pPr>
      <w:r w:rsidRPr="00DB1703">
        <w:rPr>
          <w:rFonts w:ascii="Times New Roman" w:hAnsi="Times New Roman" w:cs="Times New Roman"/>
          <w:sz w:val="24"/>
          <w:szCs w:val="24"/>
        </w:rPr>
        <w:t xml:space="preserve">This is a consequential amendment </w:t>
      </w:r>
      <w:r w:rsidR="008A39CD" w:rsidRPr="00DB1703">
        <w:rPr>
          <w:rFonts w:ascii="Times New Roman" w:hAnsi="Times New Roman" w:cs="Times New Roman"/>
          <w:sz w:val="24"/>
          <w:szCs w:val="24"/>
        </w:rPr>
        <w:t xml:space="preserve">to the </w:t>
      </w:r>
      <w:r w:rsidR="00A86BB4" w:rsidRPr="00DB1703">
        <w:rPr>
          <w:rFonts w:ascii="Times New Roman" w:hAnsi="Times New Roman" w:cs="Times New Roman"/>
          <w:sz w:val="24"/>
          <w:szCs w:val="24"/>
        </w:rPr>
        <w:t>repeal of</w:t>
      </w:r>
      <w:r w:rsidR="008A39CD" w:rsidRPr="00DB1703">
        <w:rPr>
          <w:rFonts w:ascii="Times New Roman" w:hAnsi="Times New Roman" w:cs="Times New Roman"/>
          <w:sz w:val="24"/>
          <w:szCs w:val="24"/>
        </w:rPr>
        <w:t xml:space="preserve"> paragraph</w:t>
      </w:r>
      <w:r w:rsidR="00C67B89" w:rsidRPr="00DB1703">
        <w:rPr>
          <w:rFonts w:ascii="Times New Roman" w:hAnsi="Times New Roman" w:cs="Times New Roman"/>
          <w:sz w:val="24"/>
          <w:szCs w:val="24"/>
        </w:rPr>
        <w:t>s</w:t>
      </w:r>
      <w:r w:rsidR="008A39CD" w:rsidRPr="00DB1703">
        <w:rPr>
          <w:rFonts w:ascii="Times New Roman" w:hAnsi="Times New Roman" w:cs="Times New Roman"/>
          <w:sz w:val="24"/>
          <w:szCs w:val="24"/>
        </w:rPr>
        <w:t xml:space="preserve"> 44(2</w:t>
      </w:r>
      <w:proofErr w:type="gramStart"/>
      <w:r w:rsidR="008A39CD" w:rsidRPr="00DB1703">
        <w:rPr>
          <w:rFonts w:ascii="Times New Roman" w:hAnsi="Times New Roman" w:cs="Times New Roman"/>
          <w:sz w:val="24"/>
          <w:szCs w:val="24"/>
        </w:rPr>
        <w:t>)(</w:t>
      </w:r>
      <w:proofErr w:type="gramEnd"/>
      <w:r w:rsidR="008A39CD" w:rsidRPr="00DB1703">
        <w:rPr>
          <w:rFonts w:ascii="Times New Roman" w:hAnsi="Times New Roman" w:cs="Times New Roman"/>
          <w:sz w:val="24"/>
          <w:szCs w:val="24"/>
        </w:rPr>
        <w:t xml:space="preserve">d) </w:t>
      </w:r>
      <w:r w:rsidR="00C67B89" w:rsidRPr="00DB1703">
        <w:rPr>
          <w:rFonts w:ascii="Times New Roman" w:hAnsi="Times New Roman" w:cs="Times New Roman"/>
          <w:sz w:val="24"/>
          <w:szCs w:val="24"/>
        </w:rPr>
        <w:t xml:space="preserve">and 45(2)(d) </w:t>
      </w:r>
      <w:r w:rsidR="008A39CD" w:rsidRPr="00DB1703">
        <w:rPr>
          <w:rFonts w:ascii="Times New Roman" w:hAnsi="Times New Roman" w:cs="Times New Roman"/>
          <w:sz w:val="24"/>
          <w:szCs w:val="24"/>
        </w:rPr>
        <w:t>of the ABF Act</w:t>
      </w:r>
      <w:r w:rsidR="00B8052C" w:rsidRPr="00DB1703">
        <w:rPr>
          <w:rFonts w:ascii="Times New Roman" w:hAnsi="Times New Roman" w:cs="Times New Roman"/>
          <w:sz w:val="24"/>
          <w:szCs w:val="24"/>
        </w:rPr>
        <w:t xml:space="preserve"> by the Amendment Act</w:t>
      </w:r>
      <w:r w:rsidR="00C67B89" w:rsidRPr="00DB1703">
        <w:rPr>
          <w:rFonts w:ascii="Times New Roman" w:hAnsi="Times New Roman" w:cs="Times New Roman"/>
          <w:sz w:val="24"/>
          <w:szCs w:val="24"/>
        </w:rPr>
        <w:t>.</w:t>
      </w:r>
    </w:p>
    <w:p w14:paraId="7FCB28B5" w14:textId="77777777" w:rsidR="00933264" w:rsidRPr="001730C3" w:rsidRDefault="00933264" w:rsidP="005D52F0">
      <w:pPr>
        <w:shd w:val="clear" w:color="auto" w:fill="FFFFFF"/>
        <w:spacing w:after="0" w:line="240" w:lineRule="auto"/>
        <w:jc w:val="both"/>
        <w:rPr>
          <w:rFonts w:ascii="Times New Roman" w:hAnsi="Times New Roman" w:cs="Times New Roman"/>
          <w:sz w:val="24"/>
          <w:szCs w:val="24"/>
        </w:rPr>
      </w:pPr>
    </w:p>
    <w:p w14:paraId="2DE2A1F7" w14:textId="0308E20B" w:rsidR="00BC2FE9" w:rsidRDefault="005F10DA" w:rsidP="005D52F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Paragraph 44(2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 of the ABF Act was repealed by the Amendment Act. It provided that </w:t>
      </w:r>
      <w:r w:rsidR="00BC2FE9">
        <w:rPr>
          <w:rFonts w:ascii="Times New Roman" w:hAnsi="Times New Roman" w:cs="Times New Roman"/>
          <w:sz w:val="24"/>
          <w:szCs w:val="24"/>
        </w:rPr>
        <w:t xml:space="preserve">an </w:t>
      </w:r>
      <w:r w:rsidR="00465C4F">
        <w:rPr>
          <w:rFonts w:ascii="Times New Roman" w:hAnsi="Times New Roman" w:cs="Times New Roman"/>
          <w:sz w:val="24"/>
          <w:szCs w:val="24"/>
        </w:rPr>
        <w:t xml:space="preserve">authorised </w:t>
      </w:r>
      <w:r w:rsidR="00BC2FE9">
        <w:rPr>
          <w:rFonts w:ascii="Times New Roman" w:hAnsi="Times New Roman" w:cs="Times New Roman"/>
          <w:sz w:val="24"/>
          <w:szCs w:val="24"/>
        </w:rPr>
        <w:t xml:space="preserve">entrusted person may disclose </w:t>
      </w:r>
      <w:r w:rsidR="0082726C">
        <w:rPr>
          <w:rFonts w:ascii="Times New Roman" w:hAnsi="Times New Roman" w:cs="Times New Roman"/>
          <w:sz w:val="24"/>
          <w:szCs w:val="24"/>
        </w:rPr>
        <w:t xml:space="preserve">protected information </w:t>
      </w:r>
      <w:r w:rsidR="00BC2FE9">
        <w:rPr>
          <w:rFonts w:ascii="Times New Roman" w:hAnsi="Times New Roman" w:cs="Times New Roman"/>
          <w:sz w:val="24"/>
          <w:szCs w:val="24"/>
        </w:rPr>
        <w:t>that contains personal information to a body or person mentioned in subsection (4)</w:t>
      </w:r>
      <w:r w:rsidR="00C207D8">
        <w:rPr>
          <w:rFonts w:ascii="Times New Roman" w:hAnsi="Times New Roman" w:cs="Times New Roman"/>
          <w:sz w:val="24"/>
          <w:szCs w:val="24"/>
        </w:rPr>
        <w:t xml:space="preserve"> for </w:t>
      </w:r>
      <w:r w:rsidR="00BC2FE9">
        <w:rPr>
          <w:rFonts w:ascii="Times New Roman" w:hAnsi="Times New Roman" w:cs="Times New Roman"/>
          <w:sz w:val="24"/>
          <w:szCs w:val="24"/>
        </w:rPr>
        <w:t xml:space="preserve">a </w:t>
      </w:r>
      <w:r w:rsidR="00C207D8">
        <w:rPr>
          <w:rFonts w:ascii="Times New Roman" w:hAnsi="Times New Roman" w:cs="Times New Roman"/>
          <w:sz w:val="24"/>
          <w:szCs w:val="24"/>
        </w:rPr>
        <w:t xml:space="preserve">purpose </w:t>
      </w:r>
      <w:r w:rsidR="00BC2FE9">
        <w:rPr>
          <w:rFonts w:ascii="Times New Roman" w:hAnsi="Times New Roman" w:cs="Times New Roman"/>
          <w:sz w:val="24"/>
          <w:szCs w:val="24"/>
        </w:rPr>
        <w:t xml:space="preserve">mentioned in section 46 if, in relation to a class of protected information, that body or person is prescribed in the </w:t>
      </w:r>
      <w:r w:rsidR="00B41683">
        <w:rPr>
          <w:rFonts w:ascii="Times New Roman" w:hAnsi="Times New Roman" w:cs="Times New Roman"/>
          <w:sz w:val="24"/>
          <w:szCs w:val="24"/>
        </w:rPr>
        <w:t>rules</w:t>
      </w:r>
      <w:r w:rsidR="00BC2FE9">
        <w:rPr>
          <w:rFonts w:ascii="Times New Roman" w:hAnsi="Times New Roman" w:cs="Times New Roman"/>
          <w:sz w:val="24"/>
          <w:szCs w:val="24"/>
        </w:rPr>
        <w:t xml:space="preserve"> and that class of information is prescribed in the </w:t>
      </w:r>
      <w:r w:rsidR="00B41683">
        <w:rPr>
          <w:rFonts w:ascii="Times New Roman" w:hAnsi="Times New Roman" w:cs="Times New Roman"/>
          <w:sz w:val="24"/>
          <w:szCs w:val="24"/>
        </w:rPr>
        <w:t>rules</w:t>
      </w:r>
      <w:r w:rsidR="00BC2FE9">
        <w:rPr>
          <w:rFonts w:ascii="Times New Roman" w:hAnsi="Times New Roman" w:cs="Times New Roman"/>
          <w:sz w:val="24"/>
          <w:szCs w:val="24"/>
        </w:rPr>
        <w:t xml:space="preserve"> as a class of information that may be disclosed to that body or person.</w:t>
      </w:r>
      <w:r w:rsidR="00BC2FE9" w:rsidRPr="00BC2FE9">
        <w:rPr>
          <w:rFonts w:ascii="Times New Roman" w:hAnsi="Times New Roman" w:cs="Times New Roman"/>
          <w:sz w:val="24"/>
          <w:szCs w:val="24"/>
        </w:rPr>
        <w:t xml:space="preserve"> </w:t>
      </w:r>
      <w:r w:rsidR="00BC2FE9" w:rsidRPr="001730C3">
        <w:rPr>
          <w:rFonts w:ascii="Times New Roman" w:hAnsi="Times New Roman" w:cs="Times New Roman"/>
          <w:sz w:val="24"/>
          <w:szCs w:val="24"/>
        </w:rPr>
        <w:t>The classes of information for the purposes of paragraph 44(2</w:t>
      </w:r>
      <w:proofErr w:type="gramStart"/>
      <w:r w:rsidR="00BC2FE9" w:rsidRPr="001730C3">
        <w:rPr>
          <w:rFonts w:ascii="Times New Roman" w:hAnsi="Times New Roman" w:cs="Times New Roman"/>
          <w:sz w:val="24"/>
          <w:szCs w:val="24"/>
        </w:rPr>
        <w:t>)(</w:t>
      </w:r>
      <w:proofErr w:type="gramEnd"/>
      <w:r w:rsidR="00BC2FE9" w:rsidRPr="001730C3">
        <w:rPr>
          <w:rFonts w:ascii="Times New Roman" w:hAnsi="Times New Roman" w:cs="Times New Roman"/>
          <w:sz w:val="24"/>
          <w:szCs w:val="24"/>
        </w:rPr>
        <w:t xml:space="preserve">d) </w:t>
      </w:r>
      <w:r w:rsidR="00A90346">
        <w:rPr>
          <w:rFonts w:ascii="Times New Roman" w:hAnsi="Times New Roman" w:cs="Times New Roman"/>
          <w:sz w:val="24"/>
          <w:szCs w:val="24"/>
        </w:rPr>
        <w:t>were</w:t>
      </w:r>
      <w:r w:rsidR="00BC2FE9" w:rsidRPr="001730C3">
        <w:rPr>
          <w:rFonts w:ascii="Times New Roman" w:hAnsi="Times New Roman" w:cs="Times New Roman"/>
          <w:sz w:val="24"/>
          <w:szCs w:val="24"/>
        </w:rPr>
        <w:t xml:space="preserve"> prescribed in Schedule 3 of the ABF Rule.</w:t>
      </w:r>
    </w:p>
    <w:p w14:paraId="79A6A274" w14:textId="57C72EB0" w:rsidR="00C27AD7" w:rsidRPr="001730C3" w:rsidRDefault="00C27AD7" w:rsidP="005D52F0">
      <w:pPr>
        <w:shd w:val="clear" w:color="auto" w:fill="FFFFFF"/>
        <w:spacing w:after="0" w:line="240" w:lineRule="auto"/>
        <w:jc w:val="both"/>
        <w:rPr>
          <w:rFonts w:ascii="Times New Roman" w:hAnsi="Times New Roman" w:cs="Times New Roman"/>
          <w:sz w:val="24"/>
          <w:szCs w:val="24"/>
        </w:rPr>
      </w:pPr>
    </w:p>
    <w:p w14:paraId="395984EF" w14:textId="726E6633" w:rsidR="00B8052C" w:rsidRPr="0082726C" w:rsidRDefault="005F10DA" w:rsidP="005D52F0">
      <w:pPr>
        <w:shd w:val="clear" w:color="auto" w:fill="FFFFFF"/>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Paragraph 45(2</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d) of the ABF Act was repealed by the Amendment Act. It provided that an </w:t>
      </w:r>
      <w:r w:rsidR="00465C4F">
        <w:rPr>
          <w:rFonts w:ascii="Times New Roman" w:hAnsi="Times New Roman" w:cs="Times New Roman"/>
          <w:sz w:val="24"/>
          <w:szCs w:val="24"/>
          <w:lang w:val="en-US"/>
        </w:rPr>
        <w:t xml:space="preserve">authorised </w:t>
      </w:r>
      <w:r w:rsidRPr="005F10DA">
        <w:rPr>
          <w:rFonts w:ascii="Times New Roman" w:hAnsi="Times New Roman" w:cs="Times New Roman"/>
          <w:sz w:val="24"/>
          <w:szCs w:val="24"/>
          <w:lang w:val="en-US"/>
        </w:rPr>
        <w:t>entrusted person may disclose protected information</w:t>
      </w:r>
      <w:r w:rsidR="00C41241">
        <w:rPr>
          <w:rFonts w:ascii="Times New Roman" w:hAnsi="Times New Roman" w:cs="Times New Roman"/>
          <w:sz w:val="24"/>
          <w:szCs w:val="24"/>
          <w:lang w:val="en-US"/>
        </w:rPr>
        <w:t xml:space="preserve"> </w:t>
      </w:r>
      <w:r w:rsidRPr="005F10DA">
        <w:rPr>
          <w:rFonts w:ascii="Times New Roman" w:hAnsi="Times New Roman" w:cs="Times New Roman"/>
          <w:sz w:val="24"/>
          <w:szCs w:val="24"/>
          <w:lang w:val="en-US"/>
        </w:rPr>
        <w:t>that contains personal information, to a foreign country, an agency or authority of a foreign country or a public international organisation for a pu</w:t>
      </w:r>
      <w:r w:rsidR="0082726C">
        <w:rPr>
          <w:rFonts w:ascii="Times New Roman" w:hAnsi="Times New Roman" w:cs="Times New Roman"/>
          <w:sz w:val="24"/>
          <w:szCs w:val="24"/>
          <w:lang w:val="en-US"/>
        </w:rPr>
        <w:t xml:space="preserve">rpose mentioned in section 46 of the ABF Act if, </w:t>
      </w:r>
      <w:r w:rsidR="0082726C" w:rsidRPr="0082726C">
        <w:rPr>
          <w:rFonts w:ascii="Times New Roman" w:hAnsi="Times New Roman" w:cs="Times New Roman"/>
          <w:sz w:val="24"/>
          <w:szCs w:val="24"/>
          <w:lang w:val="en-US"/>
        </w:rPr>
        <w:t>in relation to a</w:t>
      </w:r>
      <w:r w:rsidR="0082726C">
        <w:rPr>
          <w:rFonts w:ascii="Times New Roman" w:hAnsi="Times New Roman" w:cs="Times New Roman"/>
          <w:sz w:val="24"/>
          <w:szCs w:val="24"/>
          <w:lang w:val="en-US"/>
        </w:rPr>
        <w:t xml:space="preserve"> class of protected information, </w:t>
      </w:r>
      <w:r w:rsidR="0082726C" w:rsidRPr="0082726C">
        <w:rPr>
          <w:rFonts w:ascii="Times New Roman" w:hAnsi="Times New Roman" w:cs="Times New Roman"/>
          <w:sz w:val="24"/>
          <w:szCs w:val="24"/>
          <w:lang w:val="en-US"/>
        </w:rPr>
        <w:t xml:space="preserve">that foreign country, agency, authority or organisation is </w:t>
      </w:r>
      <w:r w:rsidR="0082726C" w:rsidRPr="0082726C">
        <w:rPr>
          <w:rFonts w:ascii="Times New Roman" w:hAnsi="Times New Roman" w:cs="Times New Roman"/>
          <w:sz w:val="24"/>
          <w:szCs w:val="24"/>
          <w:lang w:val="en-US"/>
        </w:rPr>
        <w:lastRenderedPageBreak/>
        <w:t>prescribed in the rules and that class of information is prescribed in the rules as a class of information that may be disclosed to that foreign country, agency, authority or organisation.</w:t>
      </w:r>
      <w:r w:rsidR="0082726C">
        <w:rPr>
          <w:rFonts w:ascii="Times New Roman" w:hAnsi="Times New Roman" w:cs="Times New Roman"/>
          <w:sz w:val="24"/>
          <w:szCs w:val="24"/>
          <w:lang w:val="en-US"/>
        </w:rPr>
        <w:t xml:space="preserve"> </w:t>
      </w:r>
      <w:r w:rsidR="00B8052C" w:rsidRPr="001730C3">
        <w:rPr>
          <w:rFonts w:ascii="Times New Roman" w:hAnsi="Times New Roman" w:cs="Times New Roman"/>
          <w:sz w:val="24"/>
          <w:szCs w:val="24"/>
        </w:rPr>
        <w:t xml:space="preserve">The classes of information for the purposes of paragraph </w:t>
      </w:r>
      <w:r w:rsidR="00C41241" w:rsidRPr="001730C3">
        <w:rPr>
          <w:rFonts w:ascii="Times New Roman" w:hAnsi="Times New Roman" w:cs="Times New Roman"/>
          <w:sz w:val="24"/>
          <w:szCs w:val="24"/>
        </w:rPr>
        <w:t>4</w:t>
      </w:r>
      <w:r w:rsidR="00C41241">
        <w:rPr>
          <w:rFonts w:ascii="Times New Roman" w:hAnsi="Times New Roman" w:cs="Times New Roman"/>
          <w:sz w:val="24"/>
          <w:szCs w:val="24"/>
        </w:rPr>
        <w:t>5</w:t>
      </w:r>
      <w:r w:rsidR="00B8052C" w:rsidRPr="001730C3">
        <w:rPr>
          <w:rFonts w:ascii="Times New Roman" w:hAnsi="Times New Roman" w:cs="Times New Roman"/>
          <w:sz w:val="24"/>
          <w:szCs w:val="24"/>
        </w:rPr>
        <w:t>(2</w:t>
      </w:r>
      <w:proofErr w:type="gramStart"/>
      <w:r w:rsidR="00B8052C" w:rsidRPr="001730C3">
        <w:rPr>
          <w:rFonts w:ascii="Times New Roman" w:hAnsi="Times New Roman" w:cs="Times New Roman"/>
          <w:sz w:val="24"/>
          <w:szCs w:val="24"/>
        </w:rPr>
        <w:t>)(</w:t>
      </w:r>
      <w:proofErr w:type="gramEnd"/>
      <w:r w:rsidR="00B8052C" w:rsidRPr="001730C3">
        <w:rPr>
          <w:rFonts w:ascii="Times New Roman" w:hAnsi="Times New Roman" w:cs="Times New Roman"/>
          <w:sz w:val="24"/>
          <w:szCs w:val="24"/>
        </w:rPr>
        <w:t xml:space="preserve">d) </w:t>
      </w:r>
      <w:r w:rsidR="00A90346">
        <w:rPr>
          <w:rFonts w:ascii="Times New Roman" w:hAnsi="Times New Roman" w:cs="Times New Roman"/>
          <w:sz w:val="24"/>
          <w:szCs w:val="24"/>
        </w:rPr>
        <w:t>were</w:t>
      </w:r>
      <w:r w:rsidR="00B8052C" w:rsidRPr="001730C3">
        <w:rPr>
          <w:rFonts w:ascii="Times New Roman" w:hAnsi="Times New Roman" w:cs="Times New Roman"/>
          <w:sz w:val="24"/>
          <w:szCs w:val="24"/>
        </w:rPr>
        <w:t xml:space="preserve"> prescribed in Schedule 3 of the ABF Rule.</w:t>
      </w:r>
    </w:p>
    <w:p w14:paraId="68D156C9" w14:textId="77777777" w:rsidR="005F10DA" w:rsidRPr="001730C3" w:rsidRDefault="005F10DA" w:rsidP="005D52F0">
      <w:pPr>
        <w:shd w:val="clear" w:color="auto" w:fill="FFFFFF"/>
        <w:spacing w:after="0" w:line="240" w:lineRule="auto"/>
        <w:jc w:val="both"/>
        <w:rPr>
          <w:rFonts w:ascii="Times New Roman" w:hAnsi="Times New Roman" w:cs="Times New Roman"/>
          <w:sz w:val="24"/>
          <w:szCs w:val="24"/>
        </w:rPr>
      </w:pPr>
    </w:p>
    <w:p w14:paraId="27E66127" w14:textId="33511595" w:rsidR="008A08D5" w:rsidRPr="00DB1703" w:rsidRDefault="008A08D5" w:rsidP="005D52F0">
      <w:pPr>
        <w:shd w:val="clear" w:color="auto" w:fill="FFFFFF"/>
        <w:spacing w:after="0" w:line="240" w:lineRule="auto"/>
        <w:jc w:val="both"/>
        <w:rPr>
          <w:rFonts w:ascii="Times New Roman" w:hAnsi="Times New Roman" w:cs="Times New Roman"/>
          <w:sz w:val="24"/>
          <w:szCs w:val="24"/>
        </w:rPr>
      </w:pPr>
      <w:r w:rsidRPr="00DB1703">
        <w:rPr>
          <w:rFonts w:ascii="Times New Roman" w:hAnsi="Times New Roman" w:cs="Times New Roman"/>
          <w:sz w:val="24"/>
          <w:szCs w:val="24"/>
        </w:rPr>
        <w:t xml:space="preserve">As </w:t>
      </w:r>
      <w:r w:rsidR="00B8052C" w:rsidRPr="00DB1703">
        <w:rPr>
          <w:rFonts w:ascii="Times New Roman" w:hAnsi="Times New Roman" w:cs="Times New Roman"/>
          <w:sz w:val="24"/>
          <w:szCs w:val="24"/>
        </w:rPr>
        <w:t>a result of the</w:t>
      </w:r>
      <w:r w:rsidRPr="00DB1703">
        <w:rPr>
          <w:rFonts w:ascii="Times New Roman" w:hAnsi="Times New Roman" w:cs="Times New Roman"/>
          <w:sz w:val="24"/>
          <w:szCs w:val="24"/>
        </w:rPr>
        <w:t xml:space="preserve"> repeal </w:t>
      </w:r>
      <w:r w:rsidR="001730C3" w:rsidRPr="00DB1703">
        <w:rPr>
          <w:rFonts w:ascii="Times New Roman" w:hAnsi="Times New Roman" w:cs="Times New Roman"/>
          <w:sz w:val="24"/>
          <w:szCs w:val="24"/>
        </w:rPr>
        <w:t>of paragraphs</w:t>
      </w:r>
      <w:r w:rsidRPr="00DB1703">
        <w:rPr>
          <w:rFonts w:ascii="Times New Roman" w:hAnsi="Times New Roman" w:cs="Times New Roman"/>
          <w:sz w:val="24"/>
          <w:szCs w:val="24"/>
        </w:rPr>
        <w:t xml:space="preserve"> 44(2</w:t>
      </w:r>
      <w:proofErr w:type="gramStart"/>
      <w:r w:rsidRPr="00DB1703">
        <w:rPr>
          <w:rFonts w:ascii="Times New Roman" w:hAnsi="Times New Roman" w:cs="Times New Roman"/>
          <w:sz w:val="24"/>
          <w:szCs w:val="24"/>
        </w:rPr>
        <w:t>)(</w:t>
      </w:r>
      <w:proofErr w:type="gramEnd"/>
      <w:r w:rsidRPr="00DB1703">
        <w:rPr>
          <w:rFonts w:ascii="Times New Roman" w:hAnsi="Times New Roman" w:cs="Times New Roman"/>
          <w:sz w:val="24"/>
          <w:szCs w:val="24"/>
        </w:rPr>
        <w:t xml:space="preserve">d) </w:t>
      </w:r>
      <w:r w:rsidR="00B8052C" w:rsidRPr="00DB1703">
        <w:rPr>
          <w:rFonts w:ascii="Times New Roman" w:hAnsi="Times New Roman" w:cs="Times New Roman"/>
          <w:sz w:val="24"/>
          <w:szCs w:val="24"/>
        </w:rPr>
        <w:t xml:space="preserve">and 45(2)(d) </w:t>
      </w:r>
      <w:r w:rsidRPr="00DB1703">
        <w:rPr>
          <w:rFonts w:ascii="Times New Roman" w:hAnsi="Times New Roman" w:cs="Times New Roman"/>
          <w:sz w:val="24"/>
          <w:szCs w:val="24"/>
        </w:rPr>
        <w:t>of the ABF Act</w:t>
      </w:r>
      <w:r w:rsidR="00B8052C" w:rsidRPr="00DB1703">
        <w:rPr>
          <w:rFonts w:ascii="Times New Roman" w:hAnsi="Times New Roman" w:cs="Times New Roman"/>
          <w:sz w:val="24"/>
          <w:szCs w:val="24"/>
        </w:rPr>
        <w:t xml:space="preserve"> by the Amendment Act</w:t>
      </w:r>
      <w:r w:rsidRPr="00DB1703">
        <w:rPr>
          <w:rFonts w:ascii="Times New Roman" w:hAnsi="Times New Roman" w:cs="Times New Roman"/>
          <w:sz w:val="24"/>
          <w:szCs w:val="24"/>
        </w:rPr>
        <w:t>, Schedule 3 is redundant and therefore repealed</w:t>
      </w:r>
      <w:r w:rsidR="00A90346">
        <w:rPr>
          <w:rFonts w:ascii="Times New Roman" w:hAnsi="Times New Roman" w:cs="Times New Roman"/>
          <w:sz w:val="24"/>
          <w:szCs w:val="24"/>
        </w:rPr>
        <w:t xml:space="preserve"> by the Amendment Rule</w:t>
      </w:r>
      <w:r w:rsidRPr="00DB1703">
        <w:rPr>
          <w:rFonts w:ascii="Times New Roman" w:hAnsi="Times New Roman" w:cs="Times New Roman"/>
          <w:sz w:val="24"/>
          <w:szCs w:val="24"/>
        </w:rPr>
        <w:t xml:space="preserve">.  </w:t>
      </w:r>
    </w:p>
    <w:p w14:paraId="0BD48FE3" w14:textId="77777777" w:rsidR="00C27AD7" w:rsidRDefault="00C27AD7" w:rsidP="005D52F0">
      <w:pPr>
        <w:spacing w:after="0" w:line="240" w:lineRule="auto"/>
        <w:jc w:val="both"/>
        <w:rPr>
          <w:rFonts w:ascii="Times New Roman" w:hAnsi="Times New Roman" w:cs="Times New Roman"/>
          <w:sz w:val="24"/>
          <w:szCs w:val="24"/>
          <w:u w:val="single"/>
        </w:rPr>
      </w:pPr>
    </w:p>
    <w:p w14:paraId="71846602" w14:textId="5838885F" w:rsidR="006C5CE8" w:rsidRPr="00DB1703" w:rsidRDefault="006C5CE8" w:rsidP="005D52F0">
      <w:pPr>
        <w:spacing w:after="0" w:line="240" w:lineRule="auto"/>
        <w:jc w:val="both"/>
        <w:rPr>
          <w:rFonts w:ascii="Times New Roman" w:hAnsi="Times New Roman" w:cs="Times New Roman"/>
          <w:sz w:val="24"/>
          <w:szCs w:val="24"/>
          <w:u w:val="single"/>
        </w:rPr>
      </w:pPr>
      <w:r w:rsidRPr="00DB1703">
        <w:rPr>
          <w:rFonts w:ascii="Times New Roman" w:hAnsi="Times New Roman" w:cs="Times New Roman"/>
          <w:sz w:val="24"/>
          <w:szCs w:val="24"/>
          <w:u w:val="single"/>
        </w:rPr>
        <w:t xml:space="preserve">Item </w:t>
      </w:r>
      <w:r w:rsidR="00B8052C" w:rsidRPr="00DB1703">
        <w:rPr>
          <w:rFonts w:ascii="Times New Roman" w:hAnsi="Times New Roman" w:cs="Times New Roman"/>
          <w:sz w:val="24"/>
          <w:szCs w:val="24"/>
          <w:u w:val="single"/>
        </w:rPr>
        <w:t>4</w:t>
      </w:r>
      <w:r w:rsidRPr="00DB1703">
        <w:rPr>
          <w:rFonts w:ascii="Times New Roman" w:hAnsi="Times New Roman" w:cs="Times New Roman"/>
          <w:sz w:val="24"/>
          <w:szCs w:val="24"/>
          <w:u w:val="single"/>
        </w:rPr>
        <w:t xml:space="preserve"> – </w:t>
      </w:r>
      <w:r w:rsidR="00B8052C" w:rsidRPr="00DB1703">
        <w:rPr>
          <w:rFonts w:ascii="Times New Roman" w:hAnsi="Times New Roman" w:cs="Times New Roman"/>
          <w:sz w:val="24"/>
          <w:szCs w:val="24"/>
          <w:u w:val="single"/>
        </w:rPr>
        <w:t xml:space="preserve">Item </w:t>
      </w:r>
      <w:r w:rsidRPr="00DB1703">
        <w:rPr>
          <w:rFonts w:ascii="Times New Roman" w:hAnsi="Times New Roman" w:cs="Times New Roman"/>
          <w:sz w:val="24"/>
          <w:szCs w:val="24"/>
          <w:u w:val="single"/>
        </w:rPr>
        <w:t>1 of Schedule 4</w:t>
      </w:r>
    </w:p>
    <w:p w14:paraId="4F915A7C" w14:textId="029D322C" w:rsidR="005F10DA" w:rsidRDefault="005F10DA" w:rsidP="005D52F0">
      <w:pPr>
        <w:spacing w:after="0" w:line="240" w:lineRule="auto"/>
        <w:jc w:val="both"/>
        <w:rPr>
          <w:rFonts w:ascii="Times New Roman" w:hAnsi="Times New Roman" w:cs="Times New Roman"/>
          <w:sz w:val="24"/>
          <w:szCs w:val="24"/>
        </w:rPr>
      </w:pPr>
    </w:p>
    <w:p w14:paraId="6D5CAC7A" w14:textId="55E850A5" w:rsidR="00583A3F" w:rsidRDefault="00583A3F" w:rsidP="005D5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46 of the ABF Act pr</w:t>
      </w:r>
      <w:r w:rsidR="00FE27B6">
        <w:rPr>
          <w:rFonts w:ascii="Times New Roman" w:hAnsi="Times New Roman" w:cs="Times New Roman"/>
          <w:sz w:val="24"/>
          <w:szCs w:val="24"/>
        </w:rPr>
        <w:t>ovide</w:t>
      </w:r>
      <w:r>
        <w:rPr>
          <w:rFonts w:ascii="Times New Roman" w:hAnsi="Times New Roman" w:cs="Times New Roman"/>
          <w:sz w:val="24"/>
          <w:szCs w:val="24"/>
        </w:rPr>
        <w:t xml:space="preserve">s permitted purposes </w:t>
      </w:r>
      <w:r w:rsidR="00FE27B6">
        <w:rPr>
          <w:rFonts w:ascii="Times New Roman" w:hAnsi="Times New Roman" w:cs="Times New Roman"/>
          <w:sz w:val="24"/>
          <w:szCs w:val="24"/>
        </w:rPr>
        <w:t xml:space="preserve">for which </w:t>
      </w:r>
      <w:r>
        <w:rPr>
          <w:rFonts w:ascii="Times New Roman" w:hAnsi="Times New Roman" w:cs="Times New Roman"/>
          <w:sz w:val="24"/>
          <w:szCs w:val="24"/>
        </w:rPr>
        <w:t>an</w:t>
      </w:r>
      <w:r w:rsidR="00DF1C9F">
        <w:rPr>
          <w:rFonts w:ascii="Times New Roman" w:hAnsi="Times New Roman" w:cs="Times New Roman"/>
          <w:sz w:val="24"/>
          <w:szCs w:val="24"/>
        </w:rPr>
        <w:t xml:space="preserve"> authorised</w:t>
      </w:r>
      <w:r w:rsidRPr="00583A3F">
        <w:rPr>
          <w:rFonts w:ascii="Times New Roman" w:hAnsi="Times New Roman" w:cs="Times New Roman"/>
          <w:sz w:val="24"/>
          <w:szCs w:val="24"/>
        </w:rPr>
        <w:t xml:space="preserve"> entrusted person may disclose </w:t>
      </w:r>
      <w:r w:rsidR="00C41241" w:rsidRPr="00701E2D">
        <w:rPr>
          <w:rFonts w:ascii="Times New Roman" w:hAnsi="Times New Roman" w:cs="Times New Roman"/>
          <w:i/>
          <w:sz w:val="24"/>
          <w:szCs w:val="24"/>
        </w:rPr>
        <w:t>Immigration and Border Protection information</w:t>
      </w:r>
      <w:r w:rsidR="00C41241" w:rsidRPr="00583A3F" w:rsidDel="00C41241">
        <w:rPr>
          <w:rFonts w:ascii="Times New Roman" w:hAnsi="Times New Roman" w:cs="Times New Roman"/>
          <w:sz w:val="24"/>
          <w:szCs w:val="24"/>
        </w:rPr>
        <w:t xml:space="preserve"> </w:t>
      </w:r>
      <w:r w:rsidR="00A90346">
        <w:rPr>
          <w:rFonts w:ascii="Times New Roman" w:hAnsi="Times New Roman" w:cs="Times New Roman"/>
          <w:sz w:val="24"/>
          <w:szCs w:val="24"/>
        </w:rPr>
        <w:t>that</w:t>
      </w:r>
      <w:r w:rsidR="00695411">
        <w:rPr>
          <w:rFonts w:ascii="Times New Roman" w:hAnsi="Times New Roman" w:cs="Times New Roman"/>
          <w:sz w:val="24"/>
          <w:szCs w:val="24"/>
        </w:rPr>
        <w:t xml:space="preserve"> contains personal information </w:t>
      </w:r>
      <w:r w:rsidR="00FE27B6">
        <w:rPr>
          <w:rFonts w:ascii="Times New Roman" w:hAnsi="Times New Roman" w:cs="Times New Roman"/>
          <w:sz w:val="24"/>
          <w:szCs w:val="24"/>
        </w:rPr>
        <w:t xml:space="preserve">for the purposes of </w:t>
      </w:r>
      <w:r w:rsidR="00454A4F">
        <w:rPr>
          <w:rFonts w:ascii="Times New Roman" w:hAnsi="Times New Roman" w:cs="Times New Roman"/>
          <w:sz w:val="24"/>
          <w:szCs w:val="24"/>
        </w:rPr>
        <w:t>subsection</w:t>
      </w:r>
      <w:r w:rsidR="00FE27B6">
        <w:rPr>
          <w:rFonts w:ascii="Times New Roman" w:hAnsi="Times New Roman" w:cs="Times New Roman"/>
          <w:sz w:val="24"/>
          <w:szCs w:val="24"/>
        </w:rPr>
        <w:t xml:space="preserve"> 44</w:t>
      </w:r>
      <w:r w:rsidR="00695411">
        <w:rPr>
          <w:rFonts w:ascii="Times New Roman" w:hAnsi="Times New Roman" w:cs="Times New Roman"/>
          <w:sz w:val="24"/>
          <w:szCs w:val="24"/>
        </w:rPr>
        <w:t>(2)(b)</w:t>
      </w:r>
      <w:r w:rsidR="00FE27B6">
        <w:rPr>
          <w:rFonts w:ascii="Times New Roman" w:hAnsi="Times New Roman" w:cs="Times New Roman"/>
          <w:sz w:val="24"/>
          <w:szCs w:val="24"/>
        </w:rPr>
        <w:t xml:space="preserve"> and </w:t>
      </w:r>
      <w:r w:rsidR="00454A4F">
        <w:rPr>
          <w:rFonts w:ascii="Times New Roman" w:hAnsi="Times New Roman" w:cs="Times New Roman"/>
          <w:sz w:val="24"/>
          <w:szCs w:val="24"/>
        </w:rPr>
        <w:t xml:space="preserve">subsection </w:t>
      </w:r>
      <w:r w:rsidR="00FE27B6">
        <w:rPr>
          <w:rFonts w:ascii="Times New Roman" w:hAnsi="Times New Roman" w:cs="Times New Roman"/>
          <w:sz w:val="24"/>
          <w:szCs w:val="24"/>
        </w:rPr>
        <w:t>45</w:t>
      </w:r>
      <w:r w:rsidR="00695411">
        <w:rPr>
          <w:rFonts w:ascii="Times New Roman" w:hAnsi="Times New Roman" w:cs="Times New Roman"/>
          <w:sz w:val="24"/>
          <w:szCs w:val="24"/>
        </w:rPr>
        <w:t>(2)(b)</w:t>
      </w:r>
      <w:r w:rsidR="00FE27B6">
        <w:rPr>
          <w:rFonts w:ascii="Times New Roman" w:hAnsi="Times New Roman" w:cs="Times New Roman"/>
          <w:sz w:val="24"/>
          <w:szCs w:val="24"/>
        </w:rPr>
        <w:t xml:space="preserve"> of the ABF Act</w:t>
      </w:r>
      <w:r>
        <w:rPr>
          <w:rFonts w:ascii="Times New Roman" w:hAnsi="Times New Roman" w:cs="Times New Roman"/>
          <w:sz w:val="24"/>
          <w:szCs w:val="24"/>
        </w:rPr>
        <w:t xml:space="preserve">. </w:t>
      </w:r>
    </w:p>
    <w:p w14:paraId="63951829" w14:textId="0E00ED65" w:rsidR="00FE27B6" w:rsidRDefault="00FE27B6" w:rsidP="005D52F0">
      <w:pPr>
        <w:spacing w:after="0" w:line="240" w:lineRule="auto"/>
        <w:jc w:val="both"/>
        <w:rPr>
          <w:rFonts w:ascii="Times New Roman" w:hAnsi="Times New Roman" w:cs="Times New Roman"/>
          <w:sz w:val="24"/>
          <w:szCs w:val="24"/>
        </w:rPr>
      </w:pPr>
    </w:p>
    <w:p w14:paraId="549FE81F" w14:textId="346CC689" w:rsidR="00FE27B6" w:rsidRPr="00701E2D" w:rsidRDefault="00FE27B6" w:rsidP="005D5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 s</w:t>
      </w:r>
      <w:r w:rsidR="00454A4F">
        <w:rPr>
          <w:rFonts w:ascii="Times New Roman" w:hAnsi="Times New Roman" w:cs="Times New Roman"/>
          <w:sz w:val="24"/>
          <w:szCs w:val="24"/>
        </w:rPr>
        <w:t>ubs</w:t>
      </w:r>
      <w:r>
        <w:rPr>
          <w:rFonts w:ascii="Times New Roman" w:hAnsi="Times New Roman" w:cs="Times New Roman"/>
          <w:sz w:val="24"/>
          <w:szCs w:val="24"/>
        </w:rPr>
        <w:t>ection 44</w:t>
      </w:r>
      <w:r w:rsidR="00695411">
        <w:rPr>
          <w:rFonts w:ascii="Times New Roman" w:hAnsi="Times New Roman" w:cs="Times New Roman"/>
          <w:sz w:val="24"/>
          <w:szCs w:val="24"/>
        </w:rPr>
        <w:t>(2)</w:t>
      </w:r>
      <w:r w:rsidR="00701E2D">
        <w:rPr>
          <w:rFonts w:ascii="Times New Roman" w:hAnsi="Times New Roman" w:cs="Times New Roman"/>
          <w:sz w:val="24"/>
          <w:szCs w:val="24"/>
        </w:rPr>
        <w:t xml:space="preserve"> </w:t>
      </w:r>
      <w:r w:rsidR="00A90346">
        <w:rPr>
          <w:rFonts w:ascii="Times New Roman" w:hAnsi="Times New Roman" w:cs="Times New Roman"/>
          <w:sz w:val="24"/>
          <w:szCs w:val="24"/>
        </w:rPr>
        <w:t xml:space="preserve">of the ABF Act, </w:t>
      </w:r>
      <w:r w:rsidR="00701E2D">
        <w:rPr>
          <w:rFonts w:ascii="Times New Roman" w:hAnsi="Times New Roman" w:cs="Times New Roman"/>
          <w:sz w:val="24"/>
          <w:szCs w:val="24"/>
        </w:rPr>
        <w:t xml:space="preserve">an </w:t>
      </w:r>
      <w:r w:rsidR="008334B6">
        <w:rPr>
          <w:rFonts w:ascii="Times New Roman" w:hAnsi="Times New Roman" w:cs="Times New Roman"/>
          <w:sz w:val="24"/>
          <w:szCs w:val="24"/>
        </w:rPr>
        <w:t xml:space="preserve">authorised </w:t>
      </w:r>
      <w:r w:rsidR="00701E2D">
        <w:rPr>
          <w:rFonts w:ascii="Times New Roman" w:hAnsi="Times New Roman" w:cs="Times New Roman"/>
          <w:sz w:val="24"/>
          <w:szCs w:val="24"/>
        </w:rPr>
        <w:t xml:space="preserve">entrusted person may disclose </w:t>
      </w:r>
      <w:r w:rsidR="00701E2D" w:rsidRPr="00701E2D">
        <w:rPr>
          <w:rFonts w:ascii="Times New Roman" w:hAnsi="Times New Roman" w:cs="Times New Roman"/>
          <w:i/>
          <w:sz w:val="24"/>
          <w:szCs w:val="24"/>
        </w:rPr>
        <w:t>Immigration and Border Protection information</w:t>
      </w:r>
      <w:r w:rsidR="00701E2D">
        <w:rPr>
          <w:rFonts w:ascii="Times New Roman" w:hAnsi="Times New Roman" w:cs="Times New Roman"/>
          <w:sz w:val="24"/>
          <w:szCs w:val="24"/>
        </w:rPr>
        <w:t xml:space="preserve"> that contains personal information to a body or person mentioned in subsection 44(4) of the ABF Act</w:t>
      </w:r>
      <w:r w:rsidR="00695411">
        <w:rPr>
          <w:rFonts w:ascii="Times New Roman" w:hAnsi="Times New Roman" w:cs="Times New Roman"/>
          <w:sz w:val="24"/>
          <w:szCs w:val="24"/>
        </w:rPr>
        <w:t xml:space="preserve"> if the Secretary is satisfied that the disclosure is necessary</w:t>
      </w:r>
      <w:r w:rsidR="00701E2D">
        <w:rPr>
          <w:rFonts w:ascii="Times New Roman" w:hAnsi="Times New Roman" w:cs="Times New Roman"/>
          <w:sz w:val="24"/>
          <w:szCs w:val="24"/>
        </w:rPr>
        <w:t xml:space="preserve"> for a purpose mentioned in section 46 of the ABF Act</w:t>
      </w:r>
      <w:r w:rsidR="00695411">
        <w:rPr>
          <w:rFonts w:ascii="Times New Roman" w:hAnsi="Times New Roman" w:cs="Times New Roman"/>
          <w:sz w:val="24"/>
          <w:szCs w:val="24"/>
        </w:rPr>
        <w:t xml:space="preserve">, provided the other requirements in </w:t>
      </w:r>
      <w:r w:rsidR="00454A4F">
        <w:rPr>
          <w:rFonts w:ascii="Times New Roman" w:hAnsi="Times New Roman" w:cs="Times New Roman"/>
          <w:sz w:val="24"/>
          <w:szCs w:val="24"/>
        </w:rPr>
        <w:t>subsection</w:t>
      </w:r>
      <w:r w:rsidR="00695411">
        <w:rPr>
          <w:rFonts w:ascii="Times New Roman" w:hAnsi="Times New Roman" w:cs="Times New Roman"/>
          <w:sz w:val="24"/>
          <w:szCs w:val="24"/>
        </w:rPr>
        <w:t xml:space="preserve"> 4</w:t>
      </w:r>
      <w:r w:rsidR="00454A4F">
        <w:rPr>
          <w:rFonts w:ascii="Times New Roman" w:hAnsi="Times New Roman" w:cs="Times New Roman"/>
          <w:sz w:val="24"/>
          <w:szCs w:val="24"/>
        </w:rPr>
        <w:t>4</w:t>
      </w:r>
      <w:r w:rsidR="00695411">
        <w:rPr>
          <w:rFonts w:ascii="Times New Roman" w:hAnsi="Times New Roman" w:cs="Times New Roman"/>
          <w:sz w:val="24"/>
          <w:szCs w:val="24"/>
        </w:rPr>
        <w:t>(2) are met</w:t>
      </w:r>
      <w:r w:rsidR="00701E2D">
        <w:rPr>
          <w:rFonts w:ascii="Times New Roman" w:hAnsi="Times New Roman" w:cs="Times New Roman"/>
          <w:sz w:val="24"/>
          <w:szCs w:val="24"/>
        </w:rPr>
        <w:t>.</w:t>
      </w:r>
    </w:p>
    <w:p w14:paraId="30C16C60" w14:textId="197F152C" w:rsidR="00FE27B6" w:rsidRDefault="00FE27B6" w:rsidP="005D52F0">
      <w:pPr>
        <w:spacing w:after="0" w:line="240" w:lineRule="auto"/>
        <w:jc w:val="both"/>
        <w:rPr>
          <w:rFonts w:ascii="Times New Roman" w:hAnsi="Times New Roman" w:cs="Times New Roman"/>
          <w:sz w:val="24"/>
          <w:szCs w:val="24"/>
        </w:rPr>
      </w:pPr>
    </w:p>
    <w:p w14:paraId="3B5BFCF2" w14:textId="36D95C98" w:rsidR="00FE27B6" w:rsidRDefault="00FE27B6" w:rsidP="005D5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Under s</w:t>
      </w:r>
      <w:r w:rsidR="00454A4F">
        <w:rPr>
          <w:rFonts w:ascii="Times New Roman" w:hAnsi="Times New Roman" w:cs="Times New Roman"/>
          <w:sz w:val="24"/>
          <w:szCs w:val="24"/>
        </w:rPr>
        <w:t>ubs</w:t>
      </w:r>
      <w:r>
        <w:rPr>
          <w:rFonts w:ascii="Times New Roman" w:hAnsi="Times New Roman" w:cs="Times New Roman"/>
          <w:sz w:val="24"/>
          <w:szCs w:val="24"/>
        </w:rPr>
        <w:t>ection 45</w:t>
      </w:r>
      <w:r w:rsidR="00695411">
        <w:rPr>
          <w:rFonts w:ascii="Times New Roman" w:hAnsi="Times New Roman" w:cs="Times New Roman"/>
          <w:sz w:val="24"/>
          <w:szCs w:val="24"/>
        </w:rPr>
        <w:t>(2)</w:t>
      </w:r>
      <w:r w:rsidR="00701E2D">
        <w:rPr>
          <w:rFonts w:ascii="Times New Roman" w:hAnsi="Times New Roman" w:cs="Times New Roman"/>
          <w:sz w:val="24"/>
          <w:szCs w:val="24"/>
        </w:rPr>
        <w:t xml:space="preserve"> </w:t>
      </w:r>
      <w:r w:rsidR="00A90346">
        <w:rPr>
          <w:rFonts w:ascii="Times New Roman" w:hAnsi="Times New Roman" w:cs="Times New Roman"/>
          <w:sz w:val="24"/>
          <w:szCs w:val="24"/>
        </w:rPr>
        <w:t xml:space="preserve">of the ABF Act, </w:t>
      </w:r>
      <w:r w:rsidR="00701E2D">
        <w:rPr>
          <w:rFonts w:ascii="Times New Roman" w:hAnsi="Times New Roman" w:cs="Times New Roman"/>
          <w:sz w:val="24"/>
          <w:szCs w:val="24"/>
        </w:rPr>
        <w:t xml:space="preserve">an </w:t>
      </w:r>
      <w:r w:rsidR="008334B6">
        <w:rPr>
          <w:rFonts w:ascii="Times New Roman" w:hAnsi="Times New Roman" w:cs="Times New Roman"/>
          <w:sz w:val="24"/>
          <w:szCs w:val="24"/>
        </w:rPr>
        <w:t xml:space="preserve">authorised </w:t>
      </w:r>
      <w:r w:rsidR="00701E2D">
        <w:rPr>
          <w:rFonts w:ascii="Times New Roman" w:hAnsi="Times New Roman" w:cs="Times New Roman"/>
          <w:sz w:val="24"/>
          <w:szCs w:val="24"/>
        </w:rPr>
        <w:t>entrusted person may disclose</w:t>
      </w:r>
      <w:r w:rsidR="00701E2D" w:rsidRPr="00701E2D">
        <w:rPr>
          <w:rFonts w:ascii="Times New Roman" w:hAnsi="Times New Roman" w:cs="Times New Roman"/>
          <w:i/>
          <w:sz w:val="24"/>
          <w:szCs w:val="24"/>
        </w:rPr>
        <w:t xml:space="preserve"> Immigration and Border Protection information</w:t>
      </w:r>
      <w:r w:rsidR="00701E2D">
        <w:rPr>
          <w:rFonts w:ascii="Times New Roman" w:hAnsi="Times New Roman" w:cs="Times New Roman"/>
          <w:sz w:val="24"/>
          <w:szCs w:val="24"/>
        </w:rPr>
        <w:t xml:space="preserve"> that contains personal information to a </w:t>
      </w:r>
      <w:r w:rsidR="00533693">
        <w:rPr>
          <w:rFonts w:ascii="Times New Roman" w:hAnsi="Times New Roman" w:cs="Times New Roman"/>
          <w:sz w:val="24"/>
          <w:szCs w:val="24"/>
        </w:rPr>
        <w:t>foreign country, agency or authority or organisation</w:t>
      </w:r>
      <w:r w:rsidR="00C41241">
        <w:rPr>
          <w:rFonts w:ascii="Times New Roman" w:hAnsi="Times New Roman" w:cs="Times New Roman"/>
          <w:sz w:val="24"/>
          <w:szCs w:val="24"/>
        </w:rPr>
        <w:t xml:space="preserve"> in accordance with an agreement </w:t>
      </w:r>
      <w:r w:rsidR="00695411">
        <w:rPr>
          <w:rFonts w:ascii="Times New Roman" w:hAnsi="Times New Roman" w:cs="Times New Roman"/>
          <w:sz w:val="24"/>
          <w:szCs w:val="24"/>
        </w:rPr>
        <w:t xml:space="preserve">if the Secretary is satisfied that the disclosure is necessary </w:t>
      </w:r>
      <w:r w:rsidR="00C41241">
        <w:rPr>
          <w:rFonts w:ascii="Times New Roman" w:hAnsi="Times New Roman" w:cs="Times New Roman"/>
          <w:sz w:val="24"/>
          <w:szCs w:val="24"/>
        </w:rPr>
        <w:t xml:space="preserve">for a purpose </w:t>
      </w:r>
      <w:r w:rsidR="00923A0E">
        <w:rPr>
          <w:rFonts w:ascii="Times New Roman" w:hAnsi="Times New Roman" w:cs="Times New Roman"/>
          <w:sz w:val="24"/>
          <w:szCs w:val="24"/>
        </w:rPr>
        <w:t xml:space="preserve">listed </w:t>
      </w:r>
      <w:r w:rsidR="00C41241">
        <w:rPr>
          <w:rFonts w:ascii="Times New Roman" w:hAnsi="Times New Roman" w:cs="Times New Roman"/>
          <w:sz w:val="24"/>
          <w:szCs w:val="24"/>
        </w:rPr>
        <w:t>in sec</w:t>
      </w:r>
      <w:r w:rsidR="00695411">
        <w:rPr>
          <w:rFonts w:ascii="Times New Roman" w:hAnsi="Times New Roman" w:cs="Times New Roman"/>
          <w:sz w:val="24"/>
          <w:szCs w:val="24"/>
        </w:rPr>
        <w:t>tion 46 of the ABF Act, provided the other requirements in s</w:t>
      </w:r>
      <w:r w:rsidR="00454A4F">
        <w:rPr>
          <w:rFonts w:ascii="Times New Roman" w:hAnsi="Times New Roman" w:cs="Times New Roman"/>
          <w:sz w:val="24"/>
          <w:szCs w:val="24"/>
        </w:rPr>
        <w:t>ubs</w:t>
      </w:r>
      <w:r w:rsidR="00695411">
        <w:rPr>
          <w:rFonts w:ascii="Times New Roman" w:hAnsi="Times New Roman" w:cs="Times New Roman"/>
          <w:sz w:val="24"/>
          <w:szCs w:val="24"/>
        </w:rPr>
        <w:t>ection 45(2) are met</w:t>
      </w:r>
      <w:r w:rsidR="00701E2D">
        <w:rPr>
          <w:rFonts w:ascii="Times New Roman" w:hAnsi="Times New Roman" w:cs="Times New Roman"/>
          <w:sz w:val="24"/>
          <w:szCs w:val="24"/>
        </w:rPr>
        <w:t>.</w:t>
      </w:r>
    </w:p>
    <w:p w14:paraId="64AB089C" w14:textId="24F832B0" w:rsidR="00583A3F" w:rsidRDefault="00583A3F" w:rsidP="005D52F0">
      <w:pPr>
        <w:spacing w:after="0" w:line="240" w:lineRule="auto"/>
        <w:jc w:val="both"/>
        <w:rPr>
          <w:rFonts w:ascii="Times New Roman" w:hAnsi="Times New Roman" w:cs="Times New Roman"/>
          <w:sz w:val="24"/>
          <w:szCs w:val="24"/>
        </w:rPr>
      </w:pPr>
    </w:p>
    <w:p w14:paraId="4B278141" w14:textId="56116ED0" w:rsidR="00FE27B6" w:rsidRDefault="00533693" w:rsidP="005D5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Paragraph</w:t>
      </w:r>
      <w:r w:rsidR="00583A3F">
        <w:rPr>
          <w:rFonts w:ascii="Times New Roman" w:hAnsi="Times New Roman" w:cs="Times New Roman"/>
          <w:sz w:val="24"/>
          <w:szCs w:val="24"/>
        </w:rPr>
        <w:t xml:space="preserve"> 46(o)</w:t>
      </w:r>
      <w:r w:rsidR="00FE27B6">
        <w:rPr>
          <w:rFonts w:ascii="Times New Roman" w:hAnsi="Times New Roman" w:cs="Times New Roman"/>
          <w:sz w:val="24"/>
          <w:szCs w:val="24"/>
        </w:rPr>
        <w:t xml:space="preserve"> of the ABF Act</w:t>
      </w:r>
      <w:r>
        <w:rPr>
          <w:rFonts w:ascii="Times New Roman" w:hAnsi="Times New Roman" w:cs="Times New Roman"/>
          <w:sz w:val="24"/>
          <w:szCs w:val="24"/>
        </w:rPr>
        <w:t xml:space="preserve"> provides a permitted purpose may be</w:t>
      </w:r>
      <w:r w:rsidR="00FE27B6">
        <w:rPr>
          <w:rFonts w:ascii="Times New Roman" w:hAnsi="Times New Roman" w:cs="Times New Roman"/>
          <w:sz w:val="24"/>
          <w:szCs w:val="24"/>
        </w:rPr>
        <w:t xml:space="preserve"> a purpose </w:t>
      </w:r>
      <w:r w:rsidR="00583A3F">
        <w:rPr>
          <w:rFonts w:ascii="Times New Roman" w:hAnsi="Times New Roman" w:cs="Times New Roman"/>
          <w:sz w:val="24"/>
          <w:szCs w:val="24"/>
        </w:rPr>
        <w:t xml:space="preserve">prescribed by the </w:t>
      </w:r>
      <w:r w:rsidR="00C41241">
        <w:rPr>
          <w:rFonts w:ascii="Times New Roman" w:hAnsi="Times New Roman" w:cs="Times New Roman"/>
          <w:sz w:val="24"/>
          <w:szCs w:val="24"/>
        </w:rPr>
        <w:t>rules</w:t>
      </w:r>
      <w:r w:rsidR="00583A3F">
        <w:rPr>
          <w:rFonts w:ascii="Times New Roman" w:hAnsi="Times New Roman" w:cs="Times New Roman"/>
          <w:sz w:val="24"/>
          <w:szCs w:val="24"/>
        </w:rPr>
        <w:t xml:space="preserve">. </w:t>
      </w:r>
    </w:p>
    <w:p w14:paraId="78FC6899" w14:textId="77777777" w:rsidR="00FE27B6" w:rsidRDefault="00FE27B6" w:rsidP="005D52F0">
      <w:pPr>
        <w:spacing w:after="0" w:line="240" w:lineRule="auto"/>
        <w:jc w:val="both"/>
        <w:rPr>
          <w:rFonts w:ascii="Times New Roman" w:hAnsi="Times New Roman" w:cs="Times New Roman"/>
          <w:sz w:val="24"/>
          <w:szCs w:val="24"/>
        </w:rPr>
      </w:pPr>
    </w:p>
    <w:p w14:paraId="1D77C70C" w14:textId="0199E6C2" w:rsidR="00563317" w:rsidRDefault="00533693" w:rsidP="005D5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7 of the ABF Rule provides that for paragraph 46(o) of the ABF Act, the purposes mentioned in Schedule 4 are prescribed. Sched</w:t>
      </w:r>
      <w:r w:rsidR="008539C8">
        <w:rPr>
          <w:rFonts w:ascii="Times New Roman" w:hAnsi="Times New Roman" w:cs="Times New Roman"/>
          <w:sz w:val="24"/>
          <w:szCs w:val="24"/>
        </w:rPr>
        <w:t>ule 4 of the ABF Rule prescribed</w:t>
      </w:r>
      <w:r>
        <w:rPr>
          <w:rFonts w:ascii="Times New Roman" w:hAnsi="Times New Roman" w:cs="Times New Roman"/>
          <w:sz w:val="24"/>
          <w:szCs w:val="24"/>
        </w:rPr>
        <w:t xml:space="preserve"> a permitted purpose relating to defence or national security.  </w:t>
      </w:r>
    </w:p>
    <w:p w14:paraId="6D53E70D" w14:textId="0450DB27" w:rsidR="00583A3F" w:rsidRDefault="00583A3F" w:rsidP="005D52F0">
      <w:pPr>
        <w:spacing w:after="0" w:line="240" w:lineRule="auto"/>
        <w:jc w:val="both"/>
        <w:rPr>
          <w:rFonts w:ascii="Times New Roman" w:hAnsi="Times New Roman" w:cs="Times New Roman"/>
          <w:sz w:val="24"/>
          <w:szCs w:val="24"/>
        </w:rPr>
      </w:pPr>
    </w:p>
    <w:p w14:paraId="3478458D" w14:textId="6FEC5F02" w:rsidR="00F55965" w:rsidRPr="00DB1703" w:rsidRDefault="00400A37" w:rsidP="005D52F0">
      <w:pPr>
        <w:spacing w:after="0" w:line="240" w:lineRule="auto"/>
        <w:jc w:val="both"/>
        <w:rPr>
          <w:rFonts w:ascii="Times New Roman" w:hAnsi="Times New Roman" w:cs="Times New Roman"/>
          <w:sz w:val="24"/>
          <w:szCs w:val="24"/>
        </w:rPr>
      </w:pPr>
      <w:r w:rsidRPr="00DB1703">
        <w:rPr>
          <w:rFonts w:ascii="Times New Roman" w:hAnsi="Times New Roman" w:cs="Times New Roman"/>
          <w:sz w:val="24"/>
          <w:szCs w:val="24"/>
        </w:rPr>
        <w:t xml:space="preserve">The </w:t>
      </w:r>
      <w:r w:rsidR="00B8052C" w:rsidRPr="001730C3">
        <w:rPr>
          <w:rFonts w:ascii="Times New Roman" w:hAnsi="Times New Roman" w:cs="Times New Roman"/>
          <w:sz w:val="24"/>
          <w:szCs w:val="24"/>
        </w:rPr>
        <w:t>Amendment Act</w:t>
      </w:r>
      <w:r w:rsidR="00762B19">
        <w:rPr>
          <w:rFonts w:ascii="Times New Roman" w:hAnsi="Times New Roman" w:cs="Times New Roman"/>
          <w:sz w:val="24"/>
          <w:szCs w:val="24"/>
        </w:rPr>
        <w:t xml:space="preserve"> </w:t>
      </w:r>
      <w:r w:rsidR="008539C8">
        <w:rPr>
          <w:rFonts w:ascii="Times New Roman" w:hAnsi="Times New Roman" w:cs="Times New Roman"/>
          <w:sz w:val="24"/>
          <w:szCs w:val="24"/>
        </w:rPr>
        <w:t xml:space="preserve">inserted </w:t>
      </w:r>
      <w:r w:rsidRPr="00DB1703">
        <w:rPr>
          <w:rFonts w:ascii="Times New Roman" w:hAnsi="Times New Roman" w:cs="Times New Roman"/>
          <w:sz w:val="24"/>
          <w:szCs w:val="24"/>
        </w:rPr>
        <w:t xml:space="preserve">a new permitted purpose </w:t>
      </w:r>
      <w:r w:rsidR="00B8052C" w:rsidRPr="00DB1703">
        <w:rPr>
          <w:rFonts w:ascii="Times New Roman" w:hAnsi="Times New Roman" w:cs="Times New Roman"/>
          <w:sz w:val="24"/>
          <w:szCs w:val="24"/>
        </w:rPr>
        <w:t>at paragraph 46(</w:t>
      </w:r>
      <w:proofErr w:type="spellStart"/>
      <w:r w:rsidR="00B8052C" w:rsidRPr="00DB1703">
        <w:rPr>
          <w:rFonts w:ascii="Times New Roman" w:hAnsi="Times New Roman" w:cs="Times New Roman"/>
          <w:sz w:val="24"/>
          <w:szCs w:val="24"/>
        </w:rPr>
        <w:t>nb</w:t>
      </w:r>
      <w:proofErr w:type="spellEnd"/>
      <w:r w:rsidR="00B8052C" w:rsidRPr="00DB1703">
        <w:rPr>
          <w:rFonts w:ascii="Times New Roman" w:hAnsi="Times New Roman" w:cs="Times New Roman"/>
          <w:sz w:val="24"/>
          <w:szCs w:val="24"/>
        </w:rPr>
        <w:t xml:space="preserve">) of the ABF Act </w:t>
      </w:r>
      <w:r w:rsidRPr="00DB1703">
        <w:rPr>
          <w:rFonts w:ascii="Times New Roman" w:hAnsi="Times New Roman" w:cs="Times New Roman"/>
          <w:sz w:val="24"/>
          <w:szCs w:val="24"/>
        </w:rPr>
        <w:t>relating to the protection of national security o</w:t>
      </w:r>
      <w:r w:rsidR="00701E2D">
        <w:rPr>
          <w:rFonts w:ascii="Times New Roman" w:hAnsi="Times New Roman" w:cs="Times New Roman"/>
          <w:sz w:val="24"/>
          <w:szCs w:val="24"/>
        </w:rPr>
        <w:t xml:space="preserve">r the defence of Australia. This permitted </w:t>
      </w:r>
      <w:r w:rsidRPr="00DB1703">
        <w:rPr>
          <w:rFonts w:ascii="Times New Roman" w:hAnsi="Times New Roman" w:cs="Times New Roman"/>
          <w:sz w:val="24"/>
          <w:szCs w:val="24"/>
        </w:rPr>
        <w:t xml:space="preserve">purpose was moved </w:t>
      </w:r>
      <w:r w:rsidR="00701E2D">
        <w:rPr>
          <w:rFonts w:ascii="Times New Roman" w:hAnsi="Times New Roman" w:cs="Times New Roman"/>
          <w:sz w:val="24"/>
          <w:szCs w:val="24"/>
        </w:rPr>
        <w:t xml:space="preserve">into </w:t>
      </w:r>
      <w:r w:rsidRPr="00DB1703">
        <w:rPr>
          <w:rFonts w:ascii="Times New Roman" w:hAnsi="Times New Roman" w:cs="Times New Roman"/>
          <w:sz w:val="24"/>
          <w:szCs w:val="24"/>
        </w:rPr>
        <w:t>the ABF Act for ease of reference.</w:t>
      </w:r>
      <w:r w:rsidR="007E343E" w:rsidRPr="00DB1703">
        <w:rPr>
          <w:rFonts w:ascii="Times New Roman" w:hAnsi="Times New Roman" w:cs="Times New Roman"/>
          <w:sz w:val="24"/>
          <w:szCs w:val="24"/>
        </w:rPr>
        <w:t xml:space="preserve"> </w:t>
      </w:r>
      <w:r w:rsidR="00701E2D">
        <w:rPr>
          <w:rFonts w:ascii="Times New Roman" w:hAnsi="Times New Roman" w:cs="Times New Roman"/>
          <w:sz w:val="24"/>
          <w:szCs w:val="24"/>
        </w:rPr>
        <w:t>As a result the permitted purpose at item 1 of Schedule 4 of the ABF Rule</w:t>
      </w:r>
      <w:r w:rsidR="00AF7EB8" w:rsidRPr="00DB1703">
        <w:rPr>
          <w:rFonts w:ascii="Times New Roman" w:hAnsi="Times New Roman" w:cs="Times New Roman"/>
          <w:sz w:val="24"/>
          <w:szCs w:val="24"/>
        </w:rPr>
        <w:t xml:space="preserve"> is redundant</w:t>
      </w:r>
      <w:r w:rsidR="00701E2D">
        <w:rPr>
          <w:rFonts w:ascii="Times New Roman" w:hAnsi="Times New Roman" w:cs="Times New Roman"/>
          <w:sz w:val="24"/>
          <w:szCs w:val="24"/>
        </w:rPr>
        <w:t xml:space="preserve"> and is repealed.</w:t>
      </w:r>
    </w:p>
    <w:p w14:paraId="0C666326" w14:textId="345D89E1" w:rsidR="006C5CE8" w:rsidRPr="00DB1703" w:rsidRDefault="006C5CE8" w:rsidP="005D52F0">
      <w:pPr>
        <w:spacing w:after="0" w:line="240" w:lineRule="auto"/>
        <w:jc w:val="both"/>
        <w:rPr>
          <w:rFonts w:ascii="Times New Roman" w:hAnsi="Times New Roman" w:cs="Times New Roman"/>
          <w:sz w:val="24"/>
          <w:szCs w:val="24"/>
          <w:u w:val="single"/>
        </w:rPr>
      </w:pPr>
    </w:p>
    <w:p w14:paraId="6C0EF4E6" w14:textId="4FADAC78" w:rsidR="00816D15" w:rsidRPr="00DB1703" w:rsidRDefault="008539C8" w:rsidP="005D52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Two new permitted purposes are added to Schedule 4. </w:t>
      </w:r>
      <w:r w:rsidR="001C62BA" w:rsidRPr="00DB1703">
        <w:rPr>
          <w:rFonts w:ascii="Times New Roman" w:hAnsi="Times New Roman" w:cs="Times New Roman"/>
          <w:sz w:val="24"/>
          <w:szCs w:val="24"/>
        </w:rPr>
        <w:t>The first is a purpose</w:t>
      </w:r>
      <w:r w:rsidR="00024A7D" w:rsidRPr="00DB1703">
        <w:rPr>
          <w:rFonts w:ascii="Times New Roman" w:hAnsi="Times New Roman" w:cs="Times New Roman"/>
          <w:sz w:val="24"/>
          <w:szCs w:val="24"/>
        </w:rPr>
        <w:t xml:space="preserve"> </w:t>
      </w:r>
      <w:r w:rsidR="001730C3" w:rsidRPr="00DB1703">
        <w:rPr>
          <w:rFonts w:ascii="Times New Roman" w:hAnsi="Times New Roman" w:cs="Times New Roman"/>
          <w:sz w:val="24"/>
          <w:szCs w:val="24"/>
        </w:rPr>
        <w:t>relating to</w:t>
      </w:r>
      <w:r w:rsidR="00816D15" w:rsidRPr="00DB1703">
        <w:rPr>
          <w:rFonts w:ascii="Times New Roman" w:hAnsi="Times New Roman" w:cs="Times New Roman"/>
          <w:sz w:val="24"/>
          <w:szCs w:val="24"/>
        </w:rPr>
        <w:t xml:space="preserve"> assist</w:t>
      </w:r>
      <w:r w:rsidR="00024A7D" w:rsidRPr="00DB1703">
        <w:rPr>
          <w:rFonts w:ascii="Times New Roman" w:hAnsi="Times New Roman" w:cs="Times New Roman"/>
          <w:sz w:val="24"/>
          <w:szCs w:val="24"/>
        </w:rPr>
        <w:t>ing</w:t>
      </w:r>
      <w:r w:rsidR="00816D15" w:rsidRPr="00DB1703">
        <w:rPr>
          <w:rFonts w:ascii="Times New Roman" w:hAnsi="Times New Roman" w:cs="Times New Roman"/>
          <w:sz w:val="24"/>
          <w:szCs w:val="24"/>
        </w:rPr>
        <w:t xml:space="preserve"> in the detection</w:t>
      </w:r>
      <w:r w:rsidR="008007EF">
        <w:rPr>
          <w:rFonts w:ascii="Times New Roman" w:hAnsi="Times New Roman" w:cs="Times New Roman"/>
          <w:sz w:val="24"/>
          <w:szCs w:val="24"/>
        </w:rPr>
        <w:t xml:space="preserve"> </w:t>
      </w:r>
      <w:r w:rsidR="00A91D59">
        <w:rPr>
          <w:rFonts w:ascii="Times New Roman" w:hAnsi="Times New Roman" w:cs="Times New Roman"/>
          <w:sz w:val="24"/>
          <w:szCs w:val="24"/>
        </w:rPr>
        <w:t>or</w:t>
      </w:r>
      <w:r w:rsidR="008007EF">
        <w:rPr>
          <w:rFonts w:ascii="Times New Roman" w:hAnsi="Times New Roman" w:cs="Times New Roman"/>
          <w:sz w:val="24"/>
          <w:szCs w:val="24"/>
        </w:rPr>
        <w:t xml:space="preserve"> identification</w:t>
      </w:r>
      <w:r w:rsidR="00816D15" w:rsidRPr="00DB1703">
        <w:rPr>
          <w:rFonts w:ascii="Times New Roman" w:hAnsi="Times New Roman" w:cs="Times New Roman"/>
          <w:sz w:val="24"/>
          <w:szCs w:val="24"/>
        </w:rPr>
        <w:t xml:space="preserve"> of persons who may pose a risk to Australia or a foreign country. </w:t>
      </w:r>
      <w:r w:rsidR="00933FBE">
        <w:rPr>
          <w:rFonts w:ascii="Times New Roman" w:hAnsi="Times New Roman" w:cs="Times New Roman"/>
          <w:sz w:val="24"/>
          <w:szCs w:val="24"/>
        </w:rPr>
        <w:t xml:space="preserve">The reason for this </w:t>
      </w:r>
      <w:r w:rsidR="00E56A69">
        <w:rPr>
          <w:rFonts w:ascii="Times New Roman" w:hAnsi="Times New Roman" w:cs="Times New Roman"/>
          <w:sz w:val="24"/>
          <w:szCs w:val="24"/>
        </w:rPr>
        <w:t>new</w:t>
      </w:r>
      <w:r w:rsidR="00F272D9">
        <w:rPr>
          <w:rFonts w:ascii="Times New Roman" w:hAnsi="Times New Roman" w:cs="Times New Roman"/>
          <w:sz w:val="24"/>
          <w:szCs w:val="24"/>
        </w:rPr>
        <w:t xml:space="preserve"> purpose</w:t>
      </w:r>
      <w:r w:rsidR="00933FBE">
        <w:rPr>
          <w:rFonts w:ascii="Times New Roman" w:hAnsi="Times New Roman" w:cs="Times New Roman"/>
          <w:sz w:val="24"/>
          <w:szCs w:val="24"/>
        </w:rPr>
        <w:t xml:space="preserve"> is to facilitate the disclosure of </w:t>
      </w:r>
      <w:r w:rsidR="00933FBE" w:rsidRPr="00762B19">
        <w:rPr>
          <w:rFonts w:ascii="Times New Roman" w:hAnsi="Times New Roman" w:cs="Times New Roman"/>
          <w:i/>
          <w:sz w:val="24"/>
          <w:szCs w:val="24"/>
        </w:rPr>
        <w:t>Immigration and Border Protection information</w:t>
      </w:r>
      <w:r w:rsidR="00F272D9">
        <w:rPr>
          <w:rFonts w:ascii="Times New Roman" w:hAnsi="Times New Roman" w:cs="Times New Roman"/>
          <w:sz w:val="24"/>
          <w:szCs w:val="24"/>
        </w:rPr>
        <w:t xml:space="preserve"> under sections 44 and 45 of the ABF Act when there are concerns that particular individuals may pose a risk to either Australia or a foreign country.  </w:t>
      </w:r>
    </w:p>
    <w:p w14:paraId="03815AD0" w14:textId="543EFEE3" w:rsidR="00816D15" w:rsidRPr="00DB1703" w:rsidRDefault="00816D15" w:rsidP="005D52F0">
      <w:pPr>
        <w:spacing w:after="0" w:line="240" w:lineRule="auto"/>
        <w:jc w:val="both"/>
        <w:rPr>
          <w:rFonts w:ascii="Times New Roman" w:hAnsi="Times New Roman" w:cs="Times New Roman"/>
          <w:sz w:val="24"/>
          <w:szCs w:val="24"/>
        </w:rPr>
      </w:pPr>
    </w:p>
    <w:p w14:paraId="0F0A6731" w14:textId="5EB16931" w:rsidR="00F0416A" w:rsidRPr="00DB1703" w:rsidRDefault="00816D15" w:rsidP="005D52F0">
      <w:pPr>
        <w:spacing w:after="0" w:line="240" w:lineRule="auto"/>
        <w:jc w:val="both"/>
        <w:rPr>
          <w:rFonts w:ascii="Times New Roman" w:hAnsi="Times New Roman" w:cs="Times New Roman"/>
          <w:sz w:val="24"/>
          <w:szCs w:val="24"/>
        </w:rPr>
        <w:sectPr w:rsidR="00F0416A" w:rsidRPr="00DB1703" w:rsidSect="007678D0">
          <w:headerReference w:type="default" r:id="rId11"/>
          <w:pgSz w:w="11906" w:h="16838"/>
          <w:pgMar w:top="1440" w:right="1440" w:bottom="1440" w:left="1440" w:header="708" w:footer="708" w:gutter="0"/>
          <w:cols w:space="708"/>
          <w:titlePg/>
          <w:docGrid w:linePitch="360"/>
        </w:sectPr>
      </w:pPr>
      <w:r w:rsidRPr="00DB1703">
        <w:rPr>
          <w:rFonts w:ascii="Times New Roman" w:hAnsi="Times New Roman" w:cs="Times New Roman"/>
          <w:sz w:val="24"/>
          <w:szCs w:val="24"/>
        </w:rPr>
        <w:t>Th</w:t>
      </w:r>
      <w:r w:rsidR="00024A7D" w:rsidRPr="00DB1703">
        <w:rPr>
          <w:rFonts w:ascii="Times New Roman" w:hAnsi="Times New Roman" w:cs="Times New Roman"/>
          <w:sz w:val="24"/>
          <w:szCs w:val="24"/>
        </w:rPr>
        <w:t>e second is a</w:t>
      </w:r>
      <w:r w:rsidRPr="00DB1703">
        <w:rPr>
          <w:rFonts w:ascii="Times New Roman" w:hAnsi="Times New Roman" w:cs="Times New Roman"/>
          <w:sz w:val="24"/>
          <w:szCs w:val="24"/>
        </w:rPr>
        <w:t xml:space="preserve"> purpose </w:t>
      </w:r>
      <w:r w:rsidR="00024A7D" w:rsidRPr="00DB1703">
        <w:rPr>
          <w:rFonts w:ascii="Times New Roman" w:hAnsi="Times New Roman" w:cs="Times New Roman"/>
          <w:sz w:val="24"/>
          <w:szCs w:val="24"/>
        </w:rPr>
        <w:t xml:space="preserve">relating </w:t>
      </w:r>
      <w:r w:rsidRPr="00DB1703">
        <w:rPr>
          <w:rFonts w:ascii="Times New Roman" w:hAnsi="Times New Roman" w:cs="Times New Roman"/>
          <w:sz w:val="24"/>
          <w:szCs w:val="24"/>
        </w:rPr>
        <w:t xml:space="preserve">to </w:t>
      </w:r>
      <w:r w:rsidR="00D73CAB">
        <w:rPr>
          <w:rFonts w:ascii="Times New Roman" w:hAnsi="Times New Roman" w:cs="Times New Roman"/>
          <w:sz w:val="24"/>
          <w:szCs w:val="24"/>
        </w:rPr>
        <w:t xml:space="preserve">the investigation or </w:t>
      </w:r>
      <w:r w:rsidRPr="00DB1703">
        <w:rPr>
          <w:rFonts w:ascii="Times New Roman" w:hAnsi="Times New Roman" w:cs="Times New Roman"/>
          <w:sz w:val="24"/>
          <w:szCs w:val="24"/>
        </w:rPr>
        <w:t>assist</w:t>
      </w:r>
      <w:r w:rsidR="00024A7D" w:rsidRPr="00DB1703">
        <w:rPr>
          <w:rFonts w:ascii="Times New Roman" w:hAnsi="Times New Roman" w:cs="Times New Roman"/>
          <w:sz w:val="24"/>
          <w:szCs w:val="24"/>
        </w:rPr>
        <w:t>ing</w:t>
      </w:r>
      <w:r w:rsidRPr="00DB1703">
        <w:rPr>
          <w:rFonts w:ascii="Times New Roman" w:hAnsi="Times New Roman" w:cs="Times New Roman"/>
          <w:sz w:val="24"/>
          <w:szCs w:val="24"/>
        </w:rPr>
        <w:t xml:space="preserve"> in the investigation of potential misconduct or </w:t>
      </w:r>
      <w:r w:rsidR="008539C8">
        <w:rPr>
          <w:rFonts w:ascii="Times New Roman" w:hAnsi="Times New Roman" w:cs="Times New Roman"/>
          <w:sz w:val="24"/>
          <w:szCs w:val="24"/>
        </w:rPr>
        <w:t xml:space="preserve">a potential </w:t>
      </w:r>
      <w:r w:rsidRPr="00DB1703">
        <w:rPr>
          <w:rFonts w:ascii="Times New Roman" w:hAnsi="Times New Roman" w:cs="Times New Roman"/>
          <w:sz w:val="24"/>
          <w:szCs w:val="24"/>
        </w:rPr>
        <w:t>integrity</w:t>
      </w:r>
      <w:r w:rsidR="008539C8">
        <w:rPr>
          <w:rFonts w:ascii="Times New Roman" w:hAnsi="Times New Roman" w:cs="Times New Roman"/>
          <w:sz w:val="24"/>
          <w:szCs w:val="24"/>
        </w:rPr>
        <w:t xml:space="preserve"> issue</w:t>
      </w:r>
      <w:r w:rsidR="00F0416A" w:rsidRPr="00DB1703">
        <w:rPr>
          <w:rFonts w:ascii="Times New Roman" w:hAnsi="Times New Roman" w:cs="Times New Roman"/>
          <w:sz w:val="24"/>
          <w:szCs w:val="24"/>
        </w:rPr>
        <w:t xml:space="preserve">. </w:t>
      </w:r>
      <w:r w:rsidR="00762B19" w:rsidRPr="00DB1703">
        <w:rPr>
          <w:rFonts w:ascii="Times New Roman" w:hAnsi="Times New Roman" w:cs="Times New Roman"/>
          <w:sz w:val="24"/>
          <w:szCs w:val="24"/>
        </w:rPr>
        <w:t xml:space="preserve">The </w:t>
      </w:r>
      <w:r w:rsidR="00762B19">
        <w:rPr>
          <w:rFonts w:ascii="Times New Roman" w:hAnsi="Times New Roman" w:cs="Times New Roman"/>
          <w:sz w:val="24"/>
          <w:szCs w:val="24"/>
        </w:rPr>
        <w:t>reason</w:t>
      </w:r>
      <w:r w:rsidR="00E56A69">
        <w:rPr>
          <w:rFonts w:ascii="Times New Roman" w:hAnsi="Times New Roman" w:cs="Times New Roman"/>
          <w:sz w:val="24"/>
          <w:szCs w:val="24"/>
        </w:rPr>
        <w:t xml:space="preserve"> for this new purpose is</w:t>
      </w:r>
      <w:r w:rsidR="00AE3F18">
        <w:rPr>
          <w:rFonts w:ascii="Times New Roman" w:hAnsi="Times New Roman" w:cs="Times New Roman"/>
          <w:sz w:val="24"/>
          <w:szCs w:val="24"/>
        </w:rPr>
        <w:t xml:space="preserve"> to</w:t>
      </w:r>
      <w:r w:rsidR="008E771E" w:rsidRPr="00DB1703">
        <w:rPr>
          <w:rFonts w:ascii="Times New Roman" w:hAnsi="Times New Roman" w:cs="Times New Roman"/>
          <w:sz w:val="24"/>
          <w:szCs w:val="24"/>
        </w:rPr>
        <w:t xml:space="preserve"> </w:t>
      </w:r>
      <w:r w:rsidR="00AE3F18">
        <w:rPr>
          <w:rFonts w:ascii="Times New Roman" w:hAnsi="Times New Roman" w:cs="Times New Roman"/>
          <w:sz w:val="24"/>
          <w:szCs w:val="24"/>
        </w:rPr>
        <w:t>facilitate the</w:t>
      </w:r>
      <w:r w:rsidR="008E771E" w:rsidRPr="00DB1703">
        <w:rPr>
          <w:rFonts w:ascii="Times New Roman" w:hAnsi="Times New Roman" w:cs="Times New Roman"/>
          <w:sz w:val="24"/>
          <w:szCs w:val="24"/>
        </w:rPr>
        <w:t xml:space="preserve"> disclosure</w:t>
      </w:r>
      <w:r w:rsidR="00AE3F18">
        <w:rPr>
          <w:rFonts w:ascii="Times New Roman" w:hAnsi="Times New Roman" w:cs="Times New Roman"/>
          <w:sz w:val="24"/>
          <w:szCs w:val="24"/>
        </w:rPr>
        <w:t xml:space="preserve"> of </w:t>
      </w:r>
      <w:r w:rsidR="00AE3F18" w:rsidRPr="00762B19">
        <w:rPr>
          <w:rFonts w:ascii="Times New Roman" w:hAnsi="Times New Roman" w:cs="Times New Roman"/>
          <w:i/>
          <w:sz w:val="24"/>
          <w:szCs w:val="24"/>
        </w:rPr>
        <w:t>Immigration and Border Protection information</w:t>
      </w:r>
      <w:r w:rsidR="00AE3F18">
        <w:rPr>
          <w:rFonts w:ascii="Times New Roman" w:hAnsi="Times New Roman" w:cs="Times New Roman"/>
          <w:sz w:val="24"/>
          <w:szCs w:val="24"/>
        </w:rPr>
        <w:t xml:space="preserve"> under section</w:t>
      </w:r>
      <w:r w:rsidR="00F272D9">
        <w:rPr>
          <w:rFonts w:ascii="Times New Roman" w:hAnsi="Times New Roman" w:cs="Times New Roman"/>
          <w:sz w:val="24"/>
          <w:szCs w:val="24"/>
        </w:rPr>
        <w:t xml:space="preserve"> 44</w:t>
      </w:r>
      <w:r w:rsidR="00695411">
        <w:rPr>
          <w:rFonts w:ascii="Times New Roman" w:hAnsi="Times New Roman" w:cs="Times New Roman"/>
          <w:sz w:val="24"/>
          <w:szCs w:val="24"/>
        </w:rPr>
        <w:t xml:space="preserve"> and section 45</w:t>
      </w:r>
      <w:r w:rsidR="00F272D9">
        <w:rPr>
          <w:rFonts w:ascii="Times New Roman" w:hAnsi="Times New Roman" w:cs="Times New Roman"/>
          <w:sz w:val="24"/>
          <w:szCs w:val="24"/>
        </w:rPr>
        <w:t xml:space="preserve"> of the ABF Act</w:t>
      </w:r>
      <w:r w:rsidR="008E771E" w:rsidRPr="00DB1703">
        <w:rPr>
          <w:rFonts w:ascii="Times New Roman" w:hAnsi="Times New Roman" w:cs="Times New Roman"/>
          <w:sz w:val="24"/>
          <w:szCs w:val="24"/>
        </w:rPr>
        <w:t xml:space="preserve"> </w:t>
      </w:r>
      <w:r w:rsidR="00A82D0F">
        <w:rPr>
          <w:rFonts w:ascii="Times New Roman" w:hAnsi="Times New Roman" w:cs="Times New Roman"/>
          <w:sz w:val="24"/>
          <w:szCs w:val="24"/>
        </w:rPr>
        <w:t xml:space="preserve">for the investigation </w:t>
      </w:r>
      <w:r w:rsidR="00762B19">
        <w:rPr>
          <w:rFonts w:ascii="Times New Roman" w:hAnsi="Times New Roman" w:cs="Times New Roman"/>
          <w:sz w:val="24"/>
          <w:szCs w:val="24"/>
        </w:rPr>
        <w:t xml:space="preserve">or </w:t>
      </w:r>
      <w:r w:rsidR="00762B19" w:rsidRPr="00DB1703">
        <w:rPr>
          <w:rFonts w:ascii="Times New Roman" w:hAnsi="Times New Roman" w:cs="Times New Roman"/>
          <w:sz w:val="24"/>
          <w:szCs w:val="24"/>
        </w:rPr>
        <w:t>assisting</w:t>
      </w:r>
      <w:r w:rsidR="008E771E" w:rsidRPr="00DB1703">
        <w:rPr>
          <w:rFonts w:ascii="Times New Roman" w:hAnsi="Times New Roman" w:cs="Times New Roman"/>
          <w:sz w:val="24"/>
          <w:szCs w:val="24"/>
        </w:rPr>
        <w:t xml:space="preserve"> in the investigation of potential</w:t>
      </w:r>
      <w:r w:rsidR="00E82580">
        <w:rPr>
          <w:rFonts w:ascii="Times New Roman" w:hAnsi="Times New Roman" w:cs="Times New Roman"/>
          <w:sz w:val="24"/>
          <w:szCs w:val="24"/>
        </w:rPr>
        <w:t xml:space="preserve"> misconduct or integrity issues</w:t>
      </w:r>
      <w:r w:rsidR="00F63D45">
        <w:rPr>
          <w:rFonts w:ascii="Times New Roman" w:hAnsi="Times New Roman" w:cs="Times New Roman"/>
          <w:sz w:val="24"/>
          <w:szCs w:val="24"/>
        </w:rPr>
        <w:t>.</w:t>
      </w:r>
    </w:p>
    <w:p w14:paraId="73AE7D70" w14:textId="25A88137" w:rsidR="002C5268" w:rsidRPr="002C5268" w:rsidRDefault="002C5268" w:rsidP="005D52F0">
      <w:pPr>
        <w:spacing w:after="0" w:line="240" w:lineRule="auto"/>
        <w:jc w:val="right"/>
        <w:outlineLvl w:val="1"/>
        <w:rPr>
          <w:rFonts w:ascii="Times New Roman" w:hAnsi="Times New Roman"/>
          <w:b/>
          <w:sz w:val="28"/>
          <w:szCs w:val="28"/>
          <w:u w:val="single"/>
        </w:rPr>
      </w:pPr>
      <w:r w:rsidRPr="002C5268">
        <w:rPr>
          <w:rFonts w:ascii="Times New Roman" w:hAnsi="Times New Roman"/>
          <w:b/>
          <w:sz w:val="28"/>
          <w:szCs w:val="28"/>
          <w:u w:val="single"/>
        </w:rPr>
        <w:lastRenderedPageBreak/>
        <w:t>ATTACHMENT B</w:t>
      </w:r>
    </w:p>
    <w:p w14:paraId="4C71D99F" w14:textId="77777777" w:rsidR="002C5268" w:rsidRDefault="002C5268" w:rsidP="005D52F0">
      <w:pPr>
        <w:spacing w:after="0" w:line="240" w:lineRule="auto"/>
        <w:jc w:val="both"/>
        <w:outlineLvl w:val="1"/>
        <w:rPr>
          <w:rFonts w:ascii="Times New Roman" w:hAnsi="Times New Roman"/>
          <w:b/>
          <w:sz w:val="28"/>
          <w:szCs w:val="28"/>
        </w:rPr>
      </w:pPr>
    </w:p>
    <w:p w14:paraId="27AE48A4" w14:textId="64322B28" w:rsidR="00200B4F" w:rsidRPr="00200B4F" w:rsidRDefault="00200B4F" w:rsidP="005D52F0">
      <w:pPr>
        <w:spacing w:after="0" w:line="240" w:lineRule="auto"/>
        <w:jc w:val="center"/>
        <w:outlineLvl w:val="1"/>
        <w:rPr>
          <w:rFonts w:ascii="Times New Roman" w:hAnsi="Times New Roman"/>
          <w:b/>
          <w:sz w:val="28"/>
          <w:szCs w:val="28"/>
        </w:rPr>
      </w:pPr>
      <w:r w:rsidRPr="00200B4F">
        <w:rPr>
          <w:rFonts w:ascii="Times New Roman" w:hAnsi="Times New Roman"/>
          <w:b/>
          <w:sz w:val="28"/>
          <w:szCs w:val="28"/>
        </w:rPr>
        <w:t>Statement of Compatibility with Human Rights</w:t>
      </w:r>
    </w:p>
    <w:p w14:paraId="64258934" w14:textId="77777777" w:rsidR="00200B4F" w:rsidRPr="00200B4F" w:rsidRDefault="00200B4F" w:rsidP="005D52F0">
      <w:pPr>
        <w:spacing w:after="0" w:line="240" w:lineRule="auto"/>
        <w:jc w:val="center"/>
        <w:rPr>
          <w:rFonts w:ascii="Times New Roman" w:hAnsi="Times New Roman"/>
          <w:sz w:val="24"/>
          <w:szCs w:val="24"/>
        </w:rPr>
      </w:pPr>
    </w:p>
    <w:p w14:paraId="0F0D70A0" w14:textId="77777777" w:rsidR="00200B4F" w:rsidRPr="00200B4F" w:rsidRDefault="00200B4F" w:rsidP="005D52F0">
      <w:pPr>
        <w:spacing w:after="0" w:line="240" w:lineRule="auto"/>
        <w:jc w:val="center"/>
        <w:rPr>
          <w:rFonts w:ascii="Times New Roman" w:hAnsi="Times New Roman"/>
          <w:sz w:val="24"/>
          <w:szCs w:val="24"/>
        </w:rPr>
      </w:pPr>
      <w:r w:rsidRPr="00200B4F">
        <w:rPr>
          <w:rFonts w:ascii="Times New Roman" w:hAnsi="Times New Roman"/>
          <w:i/>
          <w:sz w:val="24"/>
          <w:szCs w:val="24"/>
        </w:rPr>
        <w:t>Prepared in accordance with Part 3 of the Human Rights (Parliamentary Scrutiny) Act 2011</w:t>
      </w:r>
    </w:p>
    <w:p w14:paraId="11A670B6" w14:textId="77777777" w:rsidR="00200B4F" w:rsidRPr="00200B4F" w:rsidRDefault="00200B4F" w:rsidP="005D52F0">
      <w:pPr>
        <w:spacing w:after="0" w:line="240" w:lineRule="auto"/>
        <w:jc w:val="center"/>
        <w:rPr>
          <w:rFonts w:ascii="Times New Roman" w:hAnsi="Times New Roman"/>
          <w:b/>
          <w:sz w:val="24"/>
          <w:szCs w:val="24"/>
        </w:rPr>
      </w:pPr>
    </w:p>
    <w:p w14:paraId="393EADA4" w14:textId="77777777" w:rsidR="00200B4F" w:rsidRPr="00200B4F" w:rsidRDefault="00200B4F" w:rsidP="005D52F0">
      <w:pPr>
        <w:spacing w:after="0" w:line="240" w:lineRule="auto"/>
        <w:jc w:val="center"/>
        <w:rPr>
          <w:rFonts w:ascii="Times New Roman" w:hAnsi="Times New Roman"/>
          <w:b/>
          <w:sz w:val="24"/>
          <w:szCs w:val="24"/>
        </w:rPr>
      </w:pPr>
      <w:r w:rsidRPr="00200B4F">
        <w:rPr>
          <w:rFonts w:ascii="Times New Roman" w:hAnsi="Times New Roman"/>
          <w:b/>
          <w:sz w:val="24"/>
          <w:szCs w:val="24"/>
        </w:rPr>
        <w:t>Australian Border Force (Secrecy and Disclosure) Amendment (2018 Measures No. 1) Rule 2018</w:t>
      </w:r>
    </w:p>
    <w:p w14:paraId="349836E8" w14:textId="77777777" w:rsidR="00200B4F" w:rsidRPr="00200B4F" w:rsidRDefault="00200B4F" w:rsidP="005D52F0">
      <w:pPr>
        <w:spacing w:after="0" w:line="240" w:lineRule="auto"/>
        <w:jc w:val="both"/>
        <w:rPr>
          <w:rFonts w:ascii="Times New Roman" w:hAnsi="Times New Roman"/>
          <w:sz w:val="24"/>
          <w:szCs w:val="24"/>
        </w:rPr>
      </w:pPr>
    </w:p>
    <w:p w14:paraId="4E7F4350" w14:textId="2225B1F5" w:rsidR="00200B4F" w:rsidRPr="00200B4F"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 xml:space="preserve">This Legislative Instrument, entitled the </w:t>
      </w:r>
      <w:r w:rsidRPr="00200B4F">
        <w:rPr>
          <w:rFonts w:ascii="Times New Roman" w:hAnsi="Times New Roman"/>
          <w:i/>
          <w:sz w:val="24"/>
          <w:szCs w:val="24"/>
        </w:rPr>
        <w:t xml:space="preserve">Australian Border Force (Secrecy and Disclosure) Amendment (2018 Measures No. 1) Rule 2018 </w:t>
      </w:r>
      <w:r w:rsidRPr="00200B4F">
        <w:rPr>
          <w:rFonts w:ascii="Times New Roman" w:hAnsi="Times New Roman"/>
          <w:sz w:val="24"/>
          <w:szCs w:val="24"/>
        </w:rPr>
        <w:t xml:space="preserve">(the </w:t>
      </w:r>
      <w:r w:rsidR="006D1226" w:rsidRPr="00200B4F">
        <w:rPr>
          <w:rFonts w:ascii="Times New Roman" w:hAnsi="Times New Roman"/>
          <w:sz w:val="24"/>
          <w:szCs w:val="24"/>
        </w:rPr>
        <w:t xml:space="preserve">Amendment </w:t>
      </w:r>
      <w:r w:rsidRPr="00200B4F">
        <w:rPr>
          <w:rFonts w:ascii="Times New Roman" w:hAnsi="Times New Roman"/>
          <w:sz w:val="24"/>
          <w:szCs w:val="24"/>
        </w:rPr>
        <w:t xml:space="preserve">Rule), is compatible with the human rights and freedoms recognised or declared in the international instruments listed in section 3 of the </w:t>
      </w:r>
      <w:r w:rsidRPr="00200B4F">
        <w:rPr>
          <w:rFonts w:ascii="Times New Roman" w:hAnsi="Times New Roman"/>
          <w:i/>
          <w:sz w:val="24"/>
          <w:szCs w:val="24"/>
        </w:rPr>
        <w:t>Human Rights (Parliamentary Scrutiny) Act 2011</w:t>
      </w:r>
      <w:r w:rsidRPr="00200B4F">
        <w:rPr>
          <w:rFonts w:ascii="Times New Roman" w:hAnsi="Times New Roman"/>
          <w:sz w:val="24"/>
          <w:szCs w:val="24"/>
        </w:rPr>
        <w:t>.</w:t>
      </w:r>
    </w:p>
    <w:p w14:paraId="03463686" w14:textId="77777777" w:rsidR="00200B4F" w:rsidRPr="00200B4F" w:rsidRDefault="00200B4F" w:rsidP="005D52F0">
      <w:pPr>
        <w:spacing w:after="0" w:line="240" w:lineRule="auto"/>
        <w:jc w:val="both"/>
        <w:rPr>
          <w:rFonts w:ascii="Times New Roman" w:hAnsi="Times New Roman"/>
          <w:sz w:val="24"/>
          <w:szCs w:val="24"/>
        </w:rPr>
      </w:pPr>
    </w:p>
    <w:p w14:paraId="37A659B8" w14:textId="77777777" w:rsidR="00200B4F" w:rsidRPr="00200B4F" w:rsidRDefault="00200B4F" w:rsidP="005D52F0">
      <w:pPr>
        <w:spacing w:after="0" w:line="240" w:lineRule="auto"/>
        <w:jc w:val="both"/>
        <w:outlineLvl w:val="2"/>
        <w:rPr>
          <w:rFonts w:ascii="Times New Roman" w:hAnsi="Times New Roman"/>
          <w:b/>
          <w:sz w:val="24"/>
          <w:szCs w:val="24"/>
        </w:rPr>
      </w:pPr>
      <w:r w:rsidRPr="00200B4F">
        <w:rPr>
          <w:rFonts w:ascii="Times New Roman" w:hAnsi="Times New Roman"/>
          <w:b/>
          <w:sz w:val="24"/>
          <w:szCs w:val="24"/>
        </w:rPr>
        <w:t>Overview of the Legislative Instrument</w:t>
      </w:r>
    </w:p>
    <w:p w14:paraId="03CCB3AD" w14:textId="77777777" w:rsidR="00200B4F" w:rsidRPr="00200B4F" w:rsidRDefault="00200B4F" w:rsidP="005D52F0">
      <w:pPr>
        <w:spacing w:after="0" w:line="240" w:lineRule="auto"/>
        <w:jc w:val="both"/>
        <w:rPr>
          <w:rFonts w:ascii="Times New Roman" w:hAnsi="Times New Roman"/>
          <w:sz w:val="24"/>
          <w:szCs w:val="24"/>
        </w:rPr>
      </w:pPr>
    </w:p>
    <w:p w14:paraId="5F15B76E" w14:textId="49905BEF" w:rsidR="00200B4F" w:rsidRPr="00200B4F"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 xml:space="preserve">Amendments to the </w:t>
      </w:r>
      <w:r w:rsidRPr="00200B4F">
        <w:rPr>
          <w:rFonts w:ascii="Times New Roman" w:hAnsi="Times New Roman"/>
          <w:i/>
          <w:sz w:val="24"/>
          <w:szCs w:val="24"/>
        </w:rPr>
        <w:t>Australian Border Force Act 2015</w:t>
      </w:r>
      <w:r w:rsidRPr="00200B4F">
        <w:rPr>
          <w:rFonts w:ascii="Times New Roman" w:hAnsi="Times New Roman"/>
          <w:sz w:val="24"/>
          <w:szCs w:val="24"/>
        </w:rPr>
        <w:t xml:space="preserve"> (the ABF Act) by the </w:t>
      </w:r>
      <w:r w:rsidRPr="00200B4F">
        <w:rPr>
          <w:rFonts w:ascii="Times New Roman" w:hAnsi="Times New Roman"/>
          <w:i/>
          <w:sz w:val="24"/>
          <w:szCs w:val="24"/>
        </w:rPr>
        <w:t>Australian Border Force Amendment (Protected Information) Act 2017</w:t>
      </w:r>
      <w:r w:rsidRPr="00200B4F">
        <w:rPr>
          <w:rFonts w:ascii="Times New Roman" w:hAnsi="Times New Roman"/>
          <w:sz w:val="24"/>
          <w:szCs w:val="24"/>
        </w:rPr>
        <w:t xml:space="preserve"> (the Amendment Act) repealed paragraphs 44(2</w:t>
      </w:r>
      <w:proofErr w:type="gramStart"/>
      <w:r w:rsidRPr="00200B4F">
        <w:rPr>
          <w:rFonts w:ascii="Times New Roman" w:hAnsi="Times New Roman"/>
          <w:sz w:val="24"/>
          <w:szCs w:val="24"/>
        </w:rPr>
        <w:t>)(</w:t>
      </w:r>
      <w:proofErr w:type="gramEnd"/>
      <w:r w:rsidRPr="00200B4F">
        <w:rPr>
          <w:rFonts w:ascii="Times New Roman" w:hAnsi="Times New Roman"/>
          <w:sz w:val="24"/>
          <w:szCs w:val="24"/>
        </w:rPr>
        <w:t xml:space="preserve">d) and 45(2)(d) of the Act, removing the need for the </w:t>
      </w:r>
      <w:r w:rsidRPr="00200B4F">
        <w:rPr>
          <w:rFonts w:ascii="Times New Roman" w:hAnsi="Times New Roman"/>
          <w:i/>
          <w:sz w:val="24"/>
          <w:szCs w:val="24"/>
        </w:rPr>
        <w:t xml:space="preserve">Australian Border Force (Secrecy and Disclosure) Rule 2015 </w:t>
      </w:r>
      <w:r w:rsidRPr="00200B4F">
        <w:rPr>
          <w:rFonts w:ascii="Times New Roman" w:hAnsi="Times New Roman"/>
          <w:sz w:val="24"/>
          <w:szCs w:val="24"/>
        </w:rPr>
        <w:t xml:space="preserve">(the ABF Rule) to prescribe classes of protected information </w:t>
      </w:r>
      <w:r w:rsidR="002C5268">
        <w:rPr>
          <w:rFonts w:ascii="Times New Roman" w:hAnsi="Times New Roman"/>
          <w:sz w:val="24"/>
          <w:szCs w:val="24"/>
        </w:rPr>
        <w:t xml:space="preserve">that can be disclosed and bodies to whom classes of information </w:t>
      </w:r>
      <w:r w:rsidRPr="00200B4F">
        <w:rPr>
          <w:rFonts w:ascii="Times New Roman" w:hAnsi="Times New Roman"/>
          <w:sz w:val="24"/>
          <w:szCs w:val="24"/>
        </w:rPr>
        <w:t xml:space="preserve">can be disclosed. As such, </w:t>
      </w:r>
      <w:r w:rsidR="008539C8">
        <w:rPr>
          <w:rFonts w:ascii="Times New Roman" w:hAnsi="Times New Roman"/>
          <w:sz w:val="24"/>
          <w:szCs w:val="24"/>
        </w:rPr>
        <w:t>section 6 and</w:t>
      </w:r>
      <w:r w:rsidR="00CF378A">
        <w:rPr>
          <w:rFonts w:ascii="Times New Roman" w:hAnsi="Times New Roman"/>
          <w:sz w:val="24"/>
          <w:szCs w:val="24"/>
        </w:rPr>
        <w:t xml:space="preserve"> </w:t>
      </w:r>
      <w:r w:rsidRPr="00200B4F">
        <w:rPr>
          <w:rFonts w:ascii="Times New Roman" w:hAnsi="Times New Roman"/>
          <w:sz w:val="24"/>
          <w:szCs w:val="24"/>
        </w:rPr>
        <w:t xml:space="preserve">Schedules 2 and 3 of the Rule are redundant.  The </w:t>
      </w:r>
      <w:r w:rsidR="006D1226" w:rsidRPr="00200B4F">
        <w:rPr>
          <w:rFonts w:ascii="Times New Roman" w:hAnsi="Times New Roman"/>
          <w:sz w:val="24"/>
          <w:szCs w:val="24"/>
        </w:rPr>
        <w:t xml:space="preserve">Amendment </w:t>
      </w:r>
      <w:r w:rsidRPr="00200B4F">
        <w:rPr>
          <w:rFonts w:ascii="Times New Roman" w:hAnsi="Times New Roman"/>
          <w:sz w:val="24"/>
          <w:szCs w:val="24"/>
        </w:rPr>
        <w:t>Rule amends the ABF Rule to repeal</w:t>
      </w:r>
      <w:r w:rsidR="00CF378A">
        <w:rPr>
          <w:rFonts w:ascii="Times New Roman" w:hAnsi="Times New Roman"/>
          <w:sz w:val="24"/>
          <w:szCs w:val="24"/>
        </w:rPr>
        <w:t xml:space="preserve"> section 6,</w:t>
      </w:r>
      <w:r w:rsidRPr="00200B4F">
        <w:rPr>
          <w:rFonts w:ascii="Times New Roman" w:hAnsi="Times New Roman"/>
          <w:sz w:val="24"/>
          <w:szCs w:val="24"/>
        </w:rPr>
        <w:t xml:space="preserve"> Schedule 2 and Schedule 3.</w:t>
      </w:r>
    </w:p>
    <w:p w14:paraId="5F2AF104" w14:textId="77777777" w:rsidR="00200B4F" w:rsidRPr="00200B4F" w:rsidRDefault="00200B4F" w:rsidP="005D52F0">
      <w:pPr>
        <w:spacing w:after="0" w:line="240" w:lineRule="auto"/>
        <w:jc w:val="both"/>
        <w:rPr>
          <w:rFonts w:ascii="Times New Roman" w:hAnsi="Times New Roman"/>
          <w:sz w:val="24"/>
          <w:szCs w:val="24"/>
        </w:rPr>
      </w:pPr>
    </w:p>
    <w:p w14:paraId="0D6D228A" w14:textId="52CF591C" w:rsidR="00200B4F" w:rsidRPr="00200B4F"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Further, the Amendment Act inserted paragraph 46(</w:t>
      </w:r>
      <w:proofErr w:type="spellStart"/>
      <w:r w:rsidRPr="00200B4F">
        <w:rPr>
          <w:rFonts w:ascii="Times New Roman" w:hAnsi="Times New Roman"/>
          <w:sz w:val="24"/>
          <w:szCs w:val="24"/>
        </w:rPr>
        <w:t>nb</w:t>
      </w:r>
      <w:proofErr w:type="spellEnd"/>
      <w:r w:rsidRPr="00200B4F">
        <w:rPr>
          <w:rFonts w:ascii="Times New Roman" w:hAnsi="Times New Roman"/>
          <w:sz w:val="24"/>
          <w:szCs w:val="24"/>
        </w:rPr>
        <w:t xml:space="preserve">) into the ABF Act, </w:t>
      </w:r>
      <w:r w:rsidR="00CB08D2">
        <w:rPr>
          <w:rFonts w:ascii="Times New Roman" w:hAnsi="Times New Roman"/>
          <w:sz w:val="24"/>
          <w:szCs w:val="24"/>
        </w:rPr>
        <w:t xml:space="preserve">prescribing </w:t>
      </w:r>
      <w:r w:rsidRPr="00200B4F">
        <w:rPr>
          <w:rFonts w:ascii="Times New Roman" w:hAnsi="Times New Roman"/>
          <w:sz w:val="24"/>
          <w:szCs w:val="24"/>
        </w:rPr>
        <w:t xml:space="preserve">a purpose in relation to the protection of national security or the defence of Australia as a permitted purpose. This permitted purpose is replicated in similar terms </w:t>
      </w:r>
      <w:r w:rsidR="008539C8">
        <w:rPr>
          <w:rFonts w:ascii="Times New Roman" w:hAnsi="Times New Roman"/>
          <w:sz w:val="24"/>
          <w:szCs w:val="24"/>
        </w:rPr>
        <w:t>in</w:t>
      </w:r>
      <w:r w:rsidR="00FE12B7" w:rsidRPr="00200B4F">
        <w:rPr>
          <w:rFonts w:ascii="Times New Roman" w:hAnsi="Times New Roman"/>
          <w:sz w:val="24"/>
          <w:szCs w:val="24"/>
        </w:rPr>
        <w:t xml:space="preserve"> </w:t>
      </w:r>
      <w:r w:rsidR="00FE12B7">
        <w:rPr>
          <w:rFonts w:ascii="Times New Roman" w:hAnsi="Times New Roman"/>
          <w:sz w:val="24"/>
          <w:szCs w:val="24"/>
        </w:rPr>
        <w:t xml:space="preserve">item 1 of </w:t>
      </w:r>
      <w:r w:rsidRPr="00200B4F">
        <w:rPr>
          <w:rFonts w:ascii="Times New Roman" w:hAnsi="Times New Roman"/>
          <w:sz w:val="24"/>
          <w:szCs w:val="24"/>
        </w:rPr>
        <w:t xml:space="preserve">Schedule 4 of the ABF Rule and as such </w:t>
      </w:r>
      <w:r w:rsidR="008539C8">
        <w:rPr>
          <w:rFonts w:ascii="Times New Roman" w:hAnsi="Times New Roman"/>
          <w:sz w:val="24"/>
          <w:szCs w:val="24"/>
        </w:rPr>
        <w:t xml:space="preserve">item 1 of Schedule 4 </w:t>
      </w:r>
      <w:r w:rsidRPr="00200B4F">
        <w:rPr>
          <w:rFonts w:ascii="Times New Roman" w:hAnsi="Times New Roman"/>
          <w:sz w:val="24"/>
          <w:szCs w:val="24"/>
        </w:rPr>
        <w:t xml:space="preserve">is no longer necessary. </w:t>
      </w:r>
      <w:r w:rsidR="00FE12B7">
        <w:rPr>
          <w:rFonts w:ascii="Times New Roman" w:hAnsi="Times New Roman"/>
          <w:sz w:val="24"/>
          <w:szCs w:val="24"/>
        </w:rPr>
        <w:t xml:space="preserve">The </w:t>
      </w:r>
      <w:r w:rsidR="006D1226">
        <w:rPr>
          <w:rFonts w:ascii="Times New Roman" w:hAnsi="Times New Roman"/>
          <w:sz w:val="24"/>
          <w:szCs w:val="24"/>
        </w:rPr>
        <w:t xml:space="preserve">Amendment </w:t>
      </w:r>
      <w:r w:rsidR="00FE12B7">
        <w:rPr>
          <w:rFonts w:ascii="Times New Roman" w:hAnsi="Times New Roman"/>
          <w:sz w:val="24"/>
          <w:szCs w:val="24"/>
        </w:rPr>
        <w:t>Rule amends the ABF Rule to repeal item 1 of Schedule 4.</w:t>
      </w:r>
    </w:p>
    <w:p w14:paraId="2ED2B3D1" w14:textId="77777777" w:rsidR="00200B4F" w:rsidRPr="00200B4F" w:rsidRDefault="00200B4F" w:rsidP="005D52F0">
      <w:pPr>
        <w:spacing w:after="0" w:line="240" w:lineRule="auto"/>
        <w:jc w:val="both"/>
        <w:rPr>
          <w:rFonts w:ascii="Times New Roman" w:hAnsi="Times New Roman"/>
          <w:sz w:val="24"/>
          <w:szCs w:val="24"/>
        </w:rPr>
      </w:pPr>
    </w:p>
    <w:p w14:paraId="64492ECB" w14:textId="792D6711" w:rsidR="00200B4F"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 xml:space="preserve">The </w:t>
      </w:r>
      <w:r w:rsidR="006D1226" w:rsidRPr="00200B4F">
        <w:rPr>
          <w:rFonts w:ascii="Times New Roman" w:hAnsi="Times New Roman"/>
          <w:sz w:val="24"/>
          <w:szCs w:val="24"/>
        </w:rPr>
        <w:t xml:space="preserve">Amendment </w:t>
      </w:r>
      <w:r w:rsidRPr="00200B4F">
        <w:rPr>
          <w:rFonts w:ascii="Times New Roman" w:hAnsi="Times New Roman"/>
          <w:sz w:val="24"/>
          <w:szCs w:val="24"/>
        </w:rPr>
        <w:t xml:space="preserve">Rule adds two new permitted purposes </w:t>
      </w:r>
      <w:r w:rsidR="008539C8">
        <w:rPr>
          <w:rFonts w:ascii="Times New Roman" w:hAnsi="Times New Roman"/>
          <w:sz w:val="24"/>
          <w:szCs w:val="24"/>
        </w:rPr>
        <w:t xml:space="preserve">to Schedule 4 to </w:t>
      </w:r>
      <w:r w:rsidRPr="00200B4F">
        <w:rPr>
          <w:rFonts w:ascii="Times New Roman" w:hAnsi="Times New Roman"/>
          <w:sz w:val="24"/>
          <w:szCs w:val="24"/>
        </w:rPr>
        <w:t xml:space="preserve">the ABF Rule for which </w:t>
      </w:r>
      <w:r w:rsidRPr="00200B4F">
        <w:rPr>
          <w:rFonts w:ascii="Times New Roman" w:hAnsi="Times New Roman"/>
          <w:i/>
          <w:sz w:val="24"/>
          <w:szCs w:val="24"/>
        </w:rPr>
        <w:t>Immigration and Border Protection information</w:t>
      </w:r>
      <w:r w:rsidRPr="00200B4F">
        <w:rPr>
          <w:rFonts w:ascii="Times New Roman" w:hAnsi="Times New Roman"/>
          <w:sz w:val="24"/>
          <w:szCs w:val="24"/>
        </w:rPr>
        <w:t xml:space="preserve"> that contains persona</w:t>
      </w:r>
      <w:r w:rsidR="008539C8">
        <w:rPr>
          <w:rFonts w:ascii="Times New Roman" w:hAnsi="Times New Roman"/>
          <w:sz w:val="24"/>
          <w:szCs w:val="24"/>
        </w:rPr>
        <w:t>l information may be disclosed under subsection</w:t>
      </w:r>
      <w:r w:rsidRPr="00200B4F">
        <w:rPr>
          <w:rFonts w:ascii="Times New Roman" w:hAnsi="Times New Roman"/>
          <w:sz w:val="24"/>
          <w:szCs w:val="24"/>
        </w:rPr>
        <w:t xml:space="preserve"> 44(2) and </w:t>
      </w:r>
      <w:r w:rsidR="008539C8">
        <w:rPr>
          <w:rFonts w:ascii="Times New Roman" w:hAnsi="Times New Roman"/>
          <w:sz w:val="24"/>
          <w:szCs w:val="24"/>
        </w:rPr>
        <w:t xml:space="preserve">subsection </w:t>
      </w:r>
      <w:r w:rsidRPr="00200B4F">
        <w:rPr>
          <w:rFonts w:ascii="Times New Roman" w:hAnsi="Times New Roman"/>
          <w:sz w:val="24"/>
          <w:szCs w:val="24"/>
        </w:rPr>
        <w:t xml:space="preserve">45(2) of the ABF Act. </w:t>
      </w:r>
    </w:p>
    <w:p w14:paraId="4650263E" w14:textId="77777777" w:rsidR="00DF7499" w:rsidRPr="00200B4F" w:rsidRDefault="00DF7499" w:rsidP="005D52F0">
      <w:pPr>
        <w:spacing w:after="0" w:line="240" w:lineRule="auto"/>
        <w:jc w:val="both"/>
        <w:rPr>
          <w:rFonts w:ascii="Times New Roman" w:hAnsi="Times New Roman"/>
          <w:sz w:val="24"/>
          <w:szCs w:val="24"/>
        </w:rPr>
      </w:pPr>
    </w:p>
    <w:p w14:paraId="700F7236" w14:textId="463DC6FF" w:rsidR="00FA0088"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 xml:space="preserve">Broadly, </w:t>
      </w:r>
      <w:r w:rsidR="008539C8" w:rsidRPr="00200B4F">
        <w:rPr>
          <w:rFonts w:ascii="Times New Roman" w:hAnsi="Times New Roman"/>
          <w:sz w:val="24"/>
          <w:szCs w:val="24"/>
        </w:rPr>
        <w:t>s</w:t>
      </w:r>
      <w:r w:rsidR="008539C8">
        <w:rPr>
          <w:rFonts w:ascii="Times New Roman" w:hAnsi="Times New Roman"/>
          <w:sz w:val="24"/>
          <w:szCs w:val="24"/>
        </w:rPr>
        <w:t>ub</w:t>
      </w:r>
      <w:r w:rsidR="008539C8" w:rsidRPr="00200B4F">
        <w:rPr>
          <w:rFonts w:ascii="Times New Roman" w:hAnsi="Times New Roman"/>
          <w:sz w:val="24"/>
          <w:szCs w:val="24"/>
        </w:rPr>
        <w:t>section</w:t>
      </w:r>
      <w:r w:rsidRPr="00200B4F">
        <w:rPr>
          <w:rFonts w:ascii="Times New Roman" w:hAnsi="Times New Roman"/>
          <w:sz w:val="24"/>
          <w:szCs w:val="24"/>
        </w:rPr>
        <w:t xml:space="preserve"> 44(2) of the ABF Act permits an entrusted person who is authorised by the Secretary to disclose </w:t>
      </w:r>
      <w:r w:rsidRPr="00200B4F">
        <w:rPr>
          <w:rFonts w:ascii="Times New Roman" w:hAnsi="Times New Roman"/>
          <w:i/>
          <w:sz w:val="24"/>
          <w:szCs w:val="24"/>
        </w:rPr>
        <w:t xml:space="preserve">Immigration and Border Protection information </w:t>
      </w:r>
      <w:r w:rsidRPr="00200B4F">
        <w:rPr>
          <w:rFonts w:ascii="Times New Roman" w:hAnsi="Times New Roman"/>
          <w:sz w:val="24"/>
          <w:szCs w:val="24"/>
        </w:rPr>
        <w:t xml:space="preserve">that contains personal information to a body or person in </w:t>
      </w:r>
      <w:r w:rsidR="008539C8" w:rsidRPr="00200B4F">
        <w:rPr>
          <w:rFonts w:ascii="Times New Roman" w:hAnsi="Times New Roman"/>
          <w:sz w:val="24"/>
          <w:szCs w:val="24"/>
        </w:rPr>
        <w:t>s</w:t>
      </w:r>
      <w:r w:rsidR="008539C8">
        <w:rPr>
          <w:rFonts w:ascii="Times New Roman" w:hAnsi="Times New Roman"/>
          <w:sz w:val="24"/>
          <w:szCs w:val="24"/>
        </w:rPr>
        <w:t>ub</w:t>
      </w:r>
      <w:r w:rsidR="008539C8" w:rsidRPr="00200B4F">
        <w:rPr>
          <w:rFonts w:ascii="Times New Roman" w:hAnsi="Times New Roman"/>
          <w:sz w:val="24"/>
          <w:szCs w:val="24"/>
        </w:rPr>
        <w:t>section</w:t>
      </w:r>
      <w:r w:rsidRPr="00200B4F">
        <w:rPr>
          <w:rFonts w:ascii="Times New Roman" w:hAnsi="Times New Roman"/>
          <w:sz w:val="24"/>
          <w:szCs w:val="24"/>
        </w:rPr>
        <w:t xml:space="preserve"> 44(4</w:t>
      </w:r>
      <w:r w:rsidR="00FA0088" w:rsidRPr="00200B4F">
        <w:rPr>
          <w:rFonts w:ascii="Times New Roman" w:hAnsi="Times New Roman"/>
          <w:sz w:val="24"/>
          <w:szCs w:val="24"/>
        </w:rPr>
        <w:t>)</w:t>
      </w:r>
      <w:r w:rsidR="00FA0088">
        <w:rPr>
          <w:rFonts w:ascii="Times New Roman" w:hAnsi="Times New Roman"/>
          <w:sz w:val="24"/>
          <w:szCs w:val="24"/>
        </w:rPr>
        <w:t xml:space="preserve"> if (amongst other requirements):</w:t>
      </w:r>
    </w:p>
    <w:p w14:paraId="584338A3" w14:textId="77777777" w:rsidR="00DF7499" w:rsidRDefault="00DF7499" w:rsidP="005D52F0">
      <w:pPr>
        <w:spacing w:after="0" w:line="240" w:lineRule="auto"/>
        <w:jc w:val="both"/>
        <w:rPr>
          <w:rFonts w:ascii="Times New Roman" w:hAnsi="Times New Roman"/>
          <w:sz w:val="24"/>
          <w:szCs w:val="24"/>
        </w:rPr>
      </w:pPr>
    </w:p>
    <w:p w14:paraId="1B9D7070" w14:textId="2D11A5FC" w:rsidR="00FA0088" w:rsidRDefault="00FA0088" w:rsidP="005D52F0">
      <w:pPr>
        <w:pStyle w:val="ListParagraph"/>
        <w:numPr>
          <w:ilvl w:val="0"/>
          <w:numId w:val="21"/>
        </w:numPr>
        <w:spacing w:before="0"/>
        <w:jc w:val="both"/>
        <w:rPr>
          <w:szCs w:val="24"/>
        </w:rPr>
      </w:pPr>
      <w:r>
        <w:rPr>
          <w:szCs w:val="24"/>
        </w:rPr>
        <w:t>The Secretary is satisfied that the information will enable or assist that body or person to perform or exercise their functions, duties or powers; and</w:t>
      </w:r>
    </w:p>
    <w:p w14:paraId="191976B6" w14:textId="77777777" w:rsidR="00DF7499" w:rsidRDefault="00DF7499" w:rsidP="005D52F0">
      <w:pPr>
        <w:pStyle w:val="ListParagraph"/>
        <w:spacing w:before="0"/>
        <w:jc w:val="both"/>
        <w:rPr>
          <w:szCs w:val="24"/>
        </w:rPr>
      </w:pPr>
    </w:p>
    <w:p w14:paraId="01EF450B" w14:textId="77777777" w:rsidR="00FA0088" w:rsidRPr="00F5301F" w:rsidRDefault="00FA0088" w:rsidP="005D52F0">
      <w:pPr>
        <w:pStyle w:val="ListParagraph"/>
        <w:numPr>
          <w:ilvl w:val="0"/>
          <w:numId w:val="21"/>
        </w:numPr>
        <w:spacing w:before="0"/>
        <w:jc w:val="both"/>
        <w:rPr>
          <w:szCs w:val="24"/>
        </w:rPr>
      </w:pPr>
      <w:r w:rsidRPr="00F5301F">
        <w:rPr>
          <w:szCs w:val="24"/>
        </w:rPr>
        <w:t xml:space="preserve">The Secretary is satisfied that the disclosure is necessary for a permitted purpose mentioned in section 46 of the ABF Act.  </w:t>
      </w:r>
    </w:p>
    <w:p w14:paraId="3440C53E" w14:textId="77777777" w:rsidR="00DF7499" w:rsidRDefault="00DF7499" w:rsidP="005D52F0">
      <w:pPr>
        <w:spacing w:after="0" w:line="240" w:lineRule="auto"/>
        <w:jc w:val="both"/>
        <w:rPr>
          <w:rFonts w:ascii="Times New Roman" w:hAnsi="Times New Roman"/>
          <w:sz w:val="24"/>
          <w:szCs w:val="24"/>
        </w:rPr>
      </w:pPr>
    </w:p>
    <w:p w14:paraId="6B58A2D7" w14:textId="3ACB37F7" w:rsidR="00FA0088" w:rsidRDefault="00200B4F" w:rsidP="00A66E75">
      <w:pPr>
        <w:keepNext/>
        <w:spacing w:after="0" w:line="240" w:lineRule="auto"/>
        <w:jc w:val="both"/>
        <w:rPr>
          <w:rFonts w:ascii="Times New Roman" w:hAnsi="Times New Roman"/>
          <w:sz w:val="24"/>
          <w:szCs w:val="24"/>
        </w:rPr>
      </w:pPr>
      <w:r w:rsidRPr="00200B4F">
        <w:rPr>
          <w:rFonts w:ascii="Times New Roman" w:hAnsi="Times New Roman"/>
          <w:sz w:val="24"/>
          <w:szCs w:val="24"/>
        </w:rPr>
        <w:t>Broadly, s</w:t>
      </w:r>
      <w:r w:rsidR="008539C8">
        <w:rPr>
          <w:rFonts w:ascii="Times New Roman" w:hAnsi="Times New Roman"/>
          <w:sz w:val="24"/>
          <w:szCs w:val="24"/>
        </w:rPr>
        <w:t>ubs</w:t>
      </w:r>
      <w:r w:rsidRPr="00200B4F">
        <w:rPr>
          <w:rFonts w:ascii="Times New Roman" w:hAnsi="Times New Roman"/>
          <w:sz w:val="24"/>
          <w:szCs w:val="24"/>
        </w:rPr>
        <w:t xml:space="preserve">ection 45(2) of the ABF Act permits an entrusted person who is authorised by the Secretary to disclose </w:t>
      </w:r>
      <w:r w:rsidRPr="00200B4F">
        <w:rPr>
          <w:rFonts w:ascii="Times New Roman" w:hAnsi="Times New Roman"/>
          <w:i/>
          <w:sz w:val="24"/>
          <w:szCs w:val="24"/>
        </w:rPr>
        <w:t xml:space="preserve">Immigration and Border Protection information </w:t>
      </w:r>
      <w:r w:rsidRPr="00200B4F">
        <w:rPr>
          <w:rFonts w:ascii="Times New Roman" w:hAnsi="Times New Roman"/>
          <w:sz w:val="24"/>
          <w:szCs w:val="24"/>
        </w:rPr>
        <w:t xml:space="preserve">that contains personal </w:t>
      </w:r>
      <w:r w:rsidRPr="00200B4F">
        <w:rPr>
          <w:rFonts w:ascii="Times New Roman" w:hAnsi="Times New Roman"/>
          <w:sz w:val="24"/>
          <w:szCs w:val="24"/>
        </w:rPr>
        <w:lastRenderedPageBreak/>
        <w:t>information to a foreign country, an agency or authority of a foreign country, or a public international organisation</w:t>
      </w:r>
      <w:r w:rsidR="00FA0088">
        <w:rPr>
          <w:rFonts w:ascii="Times New Roman" w:hAnsi="Times New Roman"/>
          <w:sz w:val="24"/>
          <w:szCs w:val="24"/>
        </w:rPr>
        <w:t xml:space="preserve"> if:</w:t>
      </w:r>
    </w:p>
    <w:p w14:paraId="426C01AD" w14:textId="79F74A92" w:rsidR="00FA0088" w:rsidRDefault="00FA0088" w:rsidP="005D52F0">
      <w:pPr>
        <w:pStyle w:val="ListParagraph"/>
        <w:numPr>
          <w:ilvl w:val="0"/>
          <w:numId w:val="18"/>
        </w:numPr>
        <w:spacing w:before="0"/>
        <w:jc w:val="both"/>
        <w:rPr>
          <w:szCs w:val="24"/>
        </w:rPr>
      </w:pPr>
      <w:r>
        <w:rPr>
          <w:szCs w:val="24"/>
        </w:rPr>
        <w:t>The Secretary is satisfied that the information will be used in accordance with a</w:t>
      </w:r>
      <w:r w:rsidR="00C156A0">
        <w:rPr>
          <w:szCs w:val="24"/>
        </w:rPr>
        <w:t>n</w:t>
      </w:r>
      <w:r>
        <w:rPr>
          <w:szCs w:val="24"/>
        </w:rPr>
        <w:t xml:space="preserve">  agreement; and </w:t>
      </w:r>
    </w:p>
    <w:p w14:paraId="1D1866CD" w14:textId="77777777" w:rsidR="00DF7499" w:rsidRDefault="00DF7499" w:rsidP="005D52F0">
      <w:pPr>
        <w:pStyle w:val="ListParagraph"/>
        <w:spacing w:before="0"/>
        <w:jc w:val="both"/>
        <w:rPr>
          <w:szCs w:val="24"/>
        </w:rPr>
      </w:pPr>
    </w:p>
    <w:p w14:paraId="748DE494" w14:textId="1BF2EF38" w:rsidR="00DF7499" w:rsidRDefault="00FA0088" w:rsidP="005D52F0">
      <w:pPr>
        <w:pStyle w:val="ListParagraph"/>
        <w:numPr>
          <w:ilvl w:val="0"/>
          <w:numId w:val="18"/>
        </w:numPr>
        <w:spacing w:before="0"/>
        <w:jc w:val="both"/>
        <w:rPr>
          <w:szCs w:val="24"/>
        </w:rPr>
      </w:pPr>
      <w:r>
        <w:rPr>
          <w:szCs w:val="24"/>
        </w:rPr>
        <w:t>The Secretary is satisfied that the disclosure is necessary for a permitted purpose mentioned in s</w:t>
      </w:r>
      <w:r w:rsidR="008539C8">
        <w:rPr>
          <w:szCs w:val="24"/>
        </w:rPr>
        <w:t>ection</w:t>
      </w:r>
      <w:r>
        <w:rPr>
          <w:szCs w:val="24"/>
        </w:rPr>
        <w:t xml:space="preserve"> 46 of the ABF Act; and</w:t>
      </w:r>
    </w:p>
    <w:p w14:paraId="239CD587" w14:textId="2BC4684E" w:rsidR="00DF7499" w:rsidRPr="00DF7499" w:rsidRDefault="00DF7499" w:rsidP="005D52F0">
      <w:pPr>
        <w:spacing w:after="0"/>
        <w:jc w:val="both"/>
        <w:rPr>
          <w:szCs w:val="24"/>
        </w:rPr>
      </w:pPr>
    </w:p>
    <w:p w14:paraId="207255C7" w14:textId="11A4FD9F" w:rsidR="00200B4F" w:rsidRPr="00FA5115" w:rsidRDefault="00FA0088" w:rsidP="005D52F0">
      <w:pPr>
        <w:pStyle w:val="ListParagraph"/>
        <w:numPr>
          <w:ilvl w:val="0"/>
          <w:numId w:val="18"/>
        </w:numPr>
        <w:spacing w:before="0"/>
        <w:jc w:val="both"/>
        <w:rPr>
          <w:szCs w:val="24"/>
        </w:rPr>
      </w:pPr>
      <w:r>
        <w:rPr>
          <w:szCs w:val="24"/>
        </w:rPr>
        <w:t>That foreign country, agency, authority or organisation has undertaken not to use or further disclose the information except in accordance with the agreement or otherwise as required or authorised by law.</w:t>
      </w:r>
      <w:r w:rsidR="00963334">
        <w:rPr>
          <w:szCs w:val="24"/>
        </w:rPr>
        <w:t xml:space="preserve"> </w:t>
      </w:r>
    </w:p>
    <w:p w14:paraId="01C902E9" w14:textId="77777777" w:rsidR="002C5268" w:rsidRDefault="002C5268" w:rsidP="005D52F0">
      <w:pPr>
        <w:spacing w:after="0" w:line="240" w:lineRule="auto"/>
        <w:jc w:val="both"/>
        <w:rPr>
          <w:rFonts w:ascii="Times New Roman" w:hAnsi="Times New Roman"/>
          <w:sz w:val="24"/>
          <w:szCs w:val="24"/>
        </w:rPr>
      </w:pPr>
    </w:p>
    <w:p w14:paraId="17AC7C0F" w14:textId="5AC1D738" w:rsidR="00200B4F" w:rsidRPr="00200B4F" w:rsidRDefault="00200B4F" w:rsidP="005D52F0">
      <w:pPr>
        <w:spacing w:after="0" w:line="240" w:lineRule="auto"/>
        <w:jc w:val="both"/>
        <w:rPr>
          <w:rFonts w:ascii="Times New Roman" w:hAnsi="Times New Roman"/>
          <w:sz w:val="24"/>
          <w:szCs w:val="24"/>
          <w:u w:val="single"/>
        </w:rPr>
      </w:pPr>
      <w:r w:rsidRPr="00200B4F">
        <w:rPr>
          <w:rFonts w:ascii="Times New Roman" w:hAnsi="Times New Roman"/>
          <w:sz w:val="24"/>
          <w:szCs w:val="24"/>
          <w:u w:val="single"/>
        </w:rPr>
        <w:t xml:space="preserve">Permitted Purpose 1 - a purpose relating to assisting in the detection </w:t>
      </w:r>
      <w:r w:rsidR="00A91D59">
        <w:rPr>
          <w:rFonts w:ascii="Times New Roman" w:hAnsi="Times New Roman"/>
          <w:sz w:val="24"/>
          <w:szCs w:val="24"/>
          <w:u w:val="single"/>
        </w:rPr>
        <w:t>or</w:t>
      </w:r>
      <w:r w:rsidRPr="00200B4F">
        <w:rPr>
          <w:rFonts w:ascii="Times New Roman" w:hAnsi="Times New Roman"/>
          <w:sz w:val="24"/>
          <w:szCs w:val="24"/>
          <w:u w:val="single"/>
        </w:rPr>
        <w:t xml:space="preserve"> identification of persons who may pose a possible risk to Australia or a foreign country.</w:t>
      </w:r>
    </w:p>
    <w:p w14:paraId="4F200CC9" w14:textId="77777777" w:rsidR="00200B4F" w:rsidRPr="00200B4F" w:rsidRDefault="00200B4F" w:rsidP="005D52F0">
      <w:pPr>
        <w:spacing w:after="0" w:line="240" w:lineRule="auto"/>
        <w:jc w:val="both"/>
        <w:rPr>
          <w:rFonts w:ascii="Times New Roman" w:hAnsi="Times New Roman"/>
          <w:sz w:val="24"/>
          <w:szCs w:val="24"/>
          <w:u w:val="single"/>
        </w:rPr>
      </w:pPr>
    </w:p>
    <w:p w14:paraId="3ECD2ED1" w14:textId="78368327" w:rsidR="004B6A26"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 xml:space="preserve">The purpose of this amendment is to set out an additional purpose under which </w:t>
      </w:r>
      <w:r w:rsidRPr="00200B4F">
        <w:rPr>
          <w:rFonts w:ascii="Times New Roman" w:hAnsi="Times New Roman"/>
          <w:i/>
          <w:sz w:val="24"/>
          <w:szCs w:val="24"/>
        </w:rPr>
        <w:t xml:space="preserve">Immigration and Border Protection information </w:t>
      </w:r>
      <w:r w:rsidRPr="00200B4F">
        <w:rPr>
          <w:rFonts w:ascii="Times New Roman" w:hAnsi="Times New Roman"/>
          <w:sz w:val="24"/>
          <w:szCs w:val="24"/>
        </w:rPr>
        <w:t>can be disclosed</w:t>
      </w:r>
      <w:r w:rsidR="004B6A26">
        <w:rPr>
          <w:rFonts w:ascii="Times New Roman" w:hAnsi="Times New Roman"/>
          <w:sz w:val="24"/>
          <w:szCs w:val="24"/>
        </w:rPr>
        <w:t xml:space="preserve"> by an entrusted person</w:t>
      </w:r>
      <w:r w:rsidRPr="00200B4F">
        <w:rPr>
          <w:rFonts w:ascii="Times New Roman" w:hAnsi="Times New Roman"/>
          <w:sz w:val="24"/>
          <w:szCs w:val="24"/>
        </w:rPr>
        <w:t>, assuming all th</w:t>
      </w:r>
      <w:r w:rsidR="008539C8">
        <w:rPr>
          <w:rFonts w:ascii="Times New Roman" w:hAnsi="Times New Roman"/>
          <w:sz w:val="24"/>
          <w:szCs w:val="24"/>
        </w:rPr>
        <w:t>e other requirements in section</w:t>
      </w:r>
      <w:r w:rsidRPr="00200B4F">
        <w:rPr>
          <w:rFonts w:ascii="Times New Roman" w:hAnsi="Times New Roman"/>
          <w:sz w:val="24"/>
          <w:szCs w:val="24"/>
        </w:rPr>
        <w:t xml:space="preserve"> 44 or </w:t>
      </w:r>
      <w:r w:rsidR="008539C8">
        <w:rPr>
          <w:rFonts w:ascii="Times New Roman" w:hAnsi="Times New Roman"/>
          <w:sz w:val="24"/>
          <w:szCs w:val="24"/>
        </w:rPr>
        <w:t xml:space="preserve">section </w:t>
      </w:r>
      <w:r w:rsidRPr="00200B4F">
        <w:rPr>
          <w:rFonts w:ascii="Times New Roman" w:hAnsi="Times New Roman"/>
          <w:sz w:val="24"/>
          <w:szCs w:val="24"/>
        </w:rPr>
        <w:t xml:space="preserve">45 are met. </w:t>
      </w:r>
    </w:p>
    <w:p w14:paraId="1B240B67" w14:textId="77777777" w:rsidR="008B5717" w:rsidRDefault="008B5717" w:rsidP="005D52F0">
      <w:pPr>
        <w:spacing w:after="0" w:line="240" w:lineRule="auto"/>
        <w:jc w:val="both"/>
        <w:rPr>
          <w:rFonts w:ascii="Times New Roman" w:hAnsi="Times New Roman" w:cs="Times New Roman"/>
          <w:sz w:val="24"/>
          <w:szCs w:val="24"/>
        </w:rPr>
      </w:pPr>
    </w:p>
    <w:p w14:paraId="1B9763D9" w14:textId="21BE1CA4" w:rsidR="00200B4F" w:rsidRPr="00200B4F" w:rsidRDefault="00200B4F" w:rsidP="005D52F0">
      <w:pPr>
        <w:spacing w:after="0" w:line="240" w:lineRule="auto"/>
        <w:jc w:val="both"/>
        <w:rPr>
          <w:sz w:val="20"/>
          <w:szCs w:val="20"/>
          <w:highlight w:val="yellow"/>
        </w:rPr>
      </w:pPr>
      <w:r w:rsidRPr="00200B4F">
        <w:rPr>
          <w:rFonts w:ascii="Times New Roman" w:hAnsi="Times New Roman" w:cs="Times New Roman"/>
          <w:sz w:val="24"/>
          <w:szCs w:val="24"/>
        </w:rPr>
        <w:t xml:space="preserve">The reason for this new purpose is to facilitate the disclosure of </w:t>
      </w:r>
      <w:r w:rsidRPr="002C5268">
        <w:rPr>
          <w:rFonts w:ascii="Times New Roman" w:hAnsi="Times New Roman" w:cs="Times New Roman"/>
          <w:i/>
          <w:sz w:val="24"/>
          <w:szCs w:val="24"/>
        </w:rPr>
        <w:t>Immigration and Border Protection information</w:t>
      </w:r>
      <w:r w:rsidR="008539C8">
        <w:rPr>
          <w:rFonts w:ascii="Times New Roman" w:hAnsi="Times New Roman" w:cs="Times New Roman"/>
          <w:sz w:val="24"/>
          <w:szCs w:val="24"/>
        </w:rPr>
        <w:t xml:space="preserve"> under section</w:t>
      </w:r>
      <w:r w:rsidRPr="00200B4F">
        <w:rPr>
          <w:rFonts w:ascii="Times New Roman" w:hAnsi="Times New Roman" w:cs="Times New Roman"/>
          <w:sz w:val="24"/>
          <w:szCs w:val="24"/>
        </w:rPr>
        <w:t xml:space="preserve"> 44 and </w:t>
      </w:r>
      <w:r w:rsidR="008539C8">
        <w:rPr>
          <w:rFonts w:ascii="Times New Roman" w:hAnsi="Times New Roman" w:cs="Times New Roman"/>
          <w:sz w:val="24"/>
          <w:szCs w:val="24"/>
        </w:rPr>
        <w:t xml:space="preserve">section </w:t>
      </w:r>
      <w:r w:rsidRPr="00200B4F">
        <w:rPr>
          <w:rFonts w:ascii="Times New Roman" w:hAnsi="Times New Roman" w:cs="Times New Roman"/>
          <w:sz w:val="24"/>
          <w:szCs w:val="24"/>
        </w:rPr>
        <w:t xml:space="preserve">45 of the ABF Act when there are concerns that particular individuals may pose a risk to either Australia or a foreign country. </w:t>
      </w:r>
    </w:p>
    <w:p w14:paraId="61B78A99" w14:textId="77777777" w:rsidR="00DF7499" w:rsidRDefault="00DF7499" w:rsidP="005D52F0">
      <w:pPr>
        <w:spacing w:after="0" w:line="240" w:lineRule="auto"/>
        <w:jc w:val="both"/>
        <w:rPr>
          <w:rFonts w:ascii="Times New Roman" w:hAnsi="Times New Roman"/>
          <w:sz w:val="24"/>
          <w:szCs w:val="24"/>
          <w:u w:val="single"/>
        </w:rPr>
      </w:pPr>
    </w:p>
    <w:p w14:paraId="19DE33BB" w14:textId="74399FE2" w:rsidR="00200B4F" w:rsidRPr="00200B4F" w:rsidRDefault="00200B4F" w:rsidP="005D52F0">
      <w:pPr>
        <w:spacing w:after="0" w:line="240" w:lineRule="auto"/>
        <w:jc w:val="both"/>
        <w:rPr>
          <w:rFonts w:ascii="Times New Roman" w:hAnsi="Times New Roman"/>
          <w:sz w:val="24"/>
          <w:szCs w:val="24"/>
          <w:u w:val="single"/>
        </w:rPr>
      </w:pPr>
      <w:r w:rsidRPr="00200B4F">
        <w:rPr>
          <w:rFonts w:ascii="Times New Roman" w:hAnsi="Times New Roman"/>
          <w:sz w:val="24"/>
          <w:szCs w:val="24"/>
          <w:u w:val="single"/>
        </w:rPr>
        <w:t>Permitted Purpose 2 – a purpose relating to the investigation or assisting in the investigation of potential misconduct or integrity issues.</w:t>
      </w:r>
    </w:p>
    <w:p w14:paraId="7C7353BD" w14:textId="77777777" w:rsidR="00200B4F" w:rsidRPr="00200B4F" w:rsidRDefault="00200B4F" w:rsidP="005D52F0">
      <w:pPr>
        <w:spacing w:after="0" w:line="240" w:lineRule="auto"/>
        <w:jc w:val="both"/>
        <w:rPr>
          <w:rFonts w:ascii="Times New Roman" w:hAnsi="Times New Roman"/>
          <w:sz w:val="24"/>
          <w:szCs w:val="24"/>
        </w:rPr>
      </w:pPr>
    </w:p>
    <w:p w14:paraId="026012E6" w14:textId="0281389B" w:rsidR="00A45ED8"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 xml:space="preserve">The purpose for this amendment is to set out an additional purpose under which </w:t>
      </w:r>
      <w:r w:rsidRPr="00200B4F">
        <w:rPr>
          <w:rFonts w:ascii="Times New Roman" w:hAnsi="Times New Roman"/>
          <w:i/>
          <w:sz w:val="24"/>
          <w:szCs w:val="24"/>
        </w:rPr>
        <w:t xml:space="preserve">Immigration and Border Protection information </w:t>
      </w:r>
      <w:r w:rsidRPr="00200B4F">
        <w:rPr>
          <w:rFonts w:ascii="Times New Roman" w:hAnsi="Times New Roman"/>
          <w:sz w:val="24"/>
          <w:szCs w:val="24"/>
        </w:rPr>
        <w:t xml:space="preserve">can be disclosed, assuming all the other requirements in section 44 </w:t>
      </w:r>
      <w:r w:rsidR="00963334">
        <w:rPr>
          <w:rFonts w:ascii="Times New Roman" w:hAnsi="Times New Roman"/>
          <w:sz w:val="24"/>
          <w:szCs w:val="24"/>
        </w:rPr>
        <w:t xml:space="preserve">or section 45 </w:t>
      </w:r>
      <w:r w:rsidRPr="00200B4F">
        <w:rPr>
          <w:rFonts w:ascii="Times New Roman" w:hAnsi="Times New Roman"/>
          <w:sz w:val="24"/>
          <w:szCs w:val="24"/>
        </w:rPr>
        <w:t xml:space="preserve">are met. </w:t>
      </w:r>
    </w:p>
    <w:p w14:paraId="01B3B644" w14:textId="77777777" w:rsidR="00A45ED8" w:rsidRDefault="00A45ED8" w:rsidP="005D52F0">
      <w:pPr>
        <w:spacing w:after="0" w:line="240" w:lineRule="auto"/>
        <w:jc w:val="both"/>
        <w:rPr>
          <w:rFonts w:ascii="Times New Roman" w:hAnsi="Times New Roman"/>
          <w:sz w:val="24"/>
          <w:szCs w:val="24"/>
        </w:rPr>
      </w:pPr>
    </w:p>
    <w:p w14:paraId="7796C359" w14:textId="6303DFCE" w:rsidR="00C156A0" w:rsidRDefault="00200B4F" w:rsidP="005D52F0">
      <w:pPr>
        <w:spacing w:after="0" w:line="240" w:lineRule="auto"/>
        <w:jc w:val="both"/>
      </w:pPr>
      <w:r w:rsidRPr="00200B4F">
        <w:rPr>
          <w:rFonts w:ascii="Times New Roman" w:hAnsi="Times New Roman" w:cs="Times New Roman"/>
          <w:sz w:val="24"/>
          <w:szCs w:val="24"/>
        </w:rPr>
        <w:t xml:space="preserve">The reason for this new purpose is to facilitate the disclosure of </w:t>
      </w:r>
      <w:r w:rsidRPr="00200B4F">
        <w:rPr>
          <w:rFonts w:ascii="Times New Roman" w:hAnsi="Times New Roman" w:cs="Times New Roman"/>
          <w:i/>
          <w:sz w:val="24"/>
          <w:szCs w:val="24"/>
        </w:rPr>
        <w:t>Immigration and Border Protection information</w:t>
      </w:r>
      <w:r w:rsidRPr="00200B4F">
        <w:rPr>
          <w:rFonts w:ascii="Times New Roman" w:hAnsi="Times New Roman" w:cs="Times New Roman"/>
          <w:sz w:val="24"/>
          <w:szCs w:val="24"/>
        </w:rPr>
        <w:t xml:space="preserve"> under section 44</w:t>
      </w:r>
      <w:r w:rsidR="00963334">
        <w:rPr>
          <w:rFonts w:ascii="Times New Roman" w:hAnsi="Times New Roman" w:cs="Times New Roman"/>
          <w:sz w:val="24"/>
          <w:szCs w:val="24"/>
        </w:rPr>
        <w:t xml:space="preserve"> </w:t>
      </w:r>
      <w:r w:rsidRPr="00200B4F">
        <w:rPr>
          <w:rFonts w:ascii="Times New Roman" w:hAnsi="Times New Roman" w:cs="Times New Roman"/>
          <w:sz w:val="24"/>
          <w:szCs w:val="24"/>
        </w:rPr>
        <w:t>of the ABF Act to Commonwealth, State and Territory bodies for the investigation or assisting in the investigation of potential misconduct or integrity issues.</w:t>
      </w:r>
      <w:r w:rsidR="00C156A0" w:rsidRPr="00C156A0">
        <w:t xml:space="preserve"> </w:t>
      </w:r>
    </w:p>
    <w:p w14:paraId="30A16F1E" w14:textId="77777777" w:rsidR="00C156A0" w:rsidRDefault="00C156A0" w:rsidP="005D52F0">
      <w:pPr>
        <w:spacing w:after="0" w:line="240" w:lineRule="auto"/>
        <w:jc w:val="both"/>
      </w:pPr>
    </w:p>
    <w:p w14:paraId="6F606C73" w14:textId="1600FE61" w:rsidR="00200B4F" w:rsidRPr="00200B4F" w:rsidRDefault="00C156A0" w:rsidP="005D52F0">
      <w:pPr>
        <w:spacing w:after="0" w:line="240" w:lineRule="auto"/>
        <w:jc w:val="both"/>
        <w:rPr>
          <w:rFonts w:ascii="Times New Roman" w:hAnsi="Times New Roman"/>
          <w:sz w:val="24"/>
          <w:szCs w:val="24"/>
        </w:rPr>
      </w:pPr>
      <w:r w:rsidRPr="00C156A0">
        <w:rPr>
          <w:rFonts w:ascii="Times New Roman" w:hAnsi="Times New Roman" w:cs="Times New Roman"/>
          <w:sz w:val="24"/>
          <w:szCs w:val="24"/>
        </w:rPr>
        <w:t xml:space="preserve">This purpose can also be relied on for disclosure of </w:t>
      </w:r>
      <w:r w:rsidRPr="00C156A0">
        <w:rPr>
          <w:rFonts w:ascii="Times New Roman" w:hAnsi="Times New Roman" w:cs="Times New Roman"/>
          <w:i/>
          <w:sz w:val="24"/>
          <w:szCs w:val="24"/>
        </w:rPr>
        <w:t xml:space="preserve">Immigration and Border Protection information </w:t>
      </w:r>
      <w:r w:rsidRPr="00C156A0">
        <w:rPr>
          <w:rFonts w:ascii="Times New Roman" w:hAnsi="Times New Roman" w:cs="Times New Roman"/>
          <w:sz w:val="24"/>
          <w:szCs w:val="24"/>
        </w:rPr>
        <w:t>under s</w:t>
      </w:r>
      <w:r w:rsidR="008539C8">
        <w:rPr>
          <w:rFonts w:ascii="Times New Roman" w:hAnsi="Times New Roman" w:cs="Times New Roman"/>
          <w:sz w:val="24"/>
          <w:szCs w:val="24"/>
        </w:rPr>
        <w:t>ection</w:t>
      </w:r>
      <w:r w:rsidRPr="00C156A0">
        <w:rPr>
          <w:rFonts w:ascii="Times New Roman" w:hAnsi="Times New Roman" w:cs="Times New Roman"/>
          <w:sz w:val="24"/>
          <w:szCs w:val="24"/>
        </w:rPr>
        <w:t xml:space="preserve"> 45 of the ABF Act to foreign countries (including agencies/authorities of foreign countries and public international organisations) if all the requirements in this provision are met.</w:t>
      </w:r>
    </w:p>
    <w:p w14:paraId="612D5C1B" w14:textId="77777777" w:rsidR="00200B4F" w:rsidRPr="00200B4F" w:rsidRDefault="00200B4F" w:rsidP="005D52F0">
      <w:pPr>
        <w:spacing w:after="0" w:line="240" w:lineRule="auto"/>
        <w:jc w:val="both"/>
        <w:rPr>
          <w:rFonts w:ascii="Times New Roman" w:hAnsi="Times New Roman"/>
          <w:sz w:val="24"/>
          <w:szCs w:val="24"/>
        </w:rPr>
      </w:pPr>
    </w:p>
    <w:p w14:paraId="24335A0B" w14:textId="77777777" w:rsidR="00200B4F" w:rsidRPr="00200B4F" w:rsidRDefault="00200B4F" w:rsidP="005D52F0">
      <w:pPr>
        <w:spacing w:after="0" w:line="240" w:lineRule="auto"/>
        <w:jc w:val="both"/>
        <w:outlineLvl w:val="2"/>
        <w:rPr>
          <w:rFonts w:ascii="Times New Roman" w:hAnsi="Times New Roman"/>
          <w:b/>
          <w:sz w:val="24"/>
          <w:szCs w:val="24"/>
        </w:rPr>
      </w:pPr>
      <w:r w:rsidRPr="00200B4F">
        <w:rPr>
          <w:rFonts w:ascii="Times New Roman" w:hAnsi="Times New Roman"/>
          <w:b/>
          <w:sz w:val="24"/>
          <w:szCs w:val="24"/>
        </w:rPr>
        <w:t>Human rights implications</w:t>
      </w:r>
    </w:p>
    <w:p w14:paraId="6112107E" w14:textId="77777777" w:rsidR="00200B4F" w:rsidRPr="00200B4F" w:rsidRDefault="00200B4F" w:rsidP="005D52F0">
      <w:pPr>
        <w:spacing w:after="0" w:line="240" w:lineRule="auto"/>
        <w:jc w:val="both"/>
        <w:rPr>
          <w:rFonts w:ascii="Times New Roman" w:hAnsi="Times New Roman" w:cs="Times New Roman"/>
          <w:sz w:val="24"/>
          <w:szCs w:val="24"/>
        </w:rPr>
      </w:pPr>
    </w:p>
    <w:p w14:paraId="0D0F89F8" w14:textId="5E0987E2" w:rsidR="00200B4F" w:rsidRPr="00200B4F" w:rsidRDefault="00200B4F" w:rsidP="005D52F0">
      <w:pPr>
        <w:spacing w:after="0" w:line="240" w:lineRule="auto"/>
        <w:jc w:val="both"/>
        <w:rPr>
          <w:rFonts w:cs="Times New Roman"/>
          <w:u w:val="single"/>
        </w:rPr>
      </w:pPr>
      <w:r w:rsidRPr="00200B4F">
        <w:rPr>
          <w:rFonts w:ascii="Times New Roman" w:hAnsi="Times New Roman" w:cs="Times New Roman"/>
          <w:sz w:val="24"/>
          <w:szCs w:val="24"/>
          <w:u w:val="single"/>
        </w:rPr>
        <w:t xml:space="preserve">Repeal of </w:t>
      </w:r>
      <w:r w:rsidR="006071F7">
        <w:rPr>
          <w:rFonts w:ascii="Times New Roman" w:hAnsi="Times New Roman" w:cs="Times New Roman"/>
          <w:sz w:val="24"/>
          <w:szCs w:val="24"/>
          <w:u w:val="single"/>
        </w:rPr>
        <w:t xml:space="preserve">Section 6, </w:t>
      </w:r>
      <w:r w:rsidRPr="00200B4F">
        <w:rPr>
          <w:rFonts w:ascii="Times New Roman" w:hAnsi="Times New Roman" w:cs="Times New Roman"/>
          <w:sz w:val="24"/>
          <w:szCs w:val="24"/>
          <w:u w:val="single"/>
        </w:rPr>
        <w:t>Schedule 2, Schedule 3, and item 1 of Schedule 4</w:t>
      </w:r>
    </w:p>
    <w:p w14:paraId="282C9A8E" w14:textId="77777777" w:rsidR="00200B4F" w:rsidRPr="00200B4F" w:rsidRDefault="00200B4F" w:rsidP="005D52F0">
      <w:pPr>
        <w:spacing w:after="0" w:line="240" w:lineRule="auto"/>
        <w:jc w:val="both"/>
        <w:rPr>
          <w:rFonts w:ascii="Times New Roman" w:hAnsi="Times New Roman" w:cs="Times New Roman"/>
          <w:sz w:val="24"/>
          <w:szCs w:val="24"/>
        </w:rPr>
      </w:pPr>
    </w:p>
    <w:p w14:paraId="4237C96E" w14:textId="06EBBC79" w:rsidR="008B5717" w:rsidRPr="00C156A0" w:rsidRDefault="00200B4F" w:rsidP="005D52F0">
      <w:pPr>
        <w:spacing w:after="0" w:line="240" w:lineRule="auto"/>
        <w:jc w:val="both"/>
        <w:rPr>
          <w:rFonts w:cs="Times New Roman"/>
        </w:rPr>
      </w:pPr>
      <w:r w:rsidRPr="00200B4F">
        <w:rPr>
          <w:rFonts w:ascii="Times New Roman" w:hAnsi="Times New Roman" w:cs="Times New Roman"/>
          <w:sz w:val="24"/>
          <w:szCs w:val="24"/>
        </w:rPr>
        <w:t xml:space="preserve">The amendments repeal </w:t>
      </w:r>
      <w:r w:rsidR="008539C8">
        <w:rPr>
          <w:rFonts w:ascii="Times New Roman" w:hAnsi="Times New Roman" w:cs="Times New Roman"/>
          <w:sz w:val="24"/>
          <w:szCs w:val="24"/>
        </w:rPr>
        <w:t>s</w:t>
      </w:r>
      <w:r w:rsidR="006071F7">
        <w:rPr>
          <w:rFonts w:ascii="Times New Roman" w:hAnsi="Times New Roman" w:cs="Times New Roman"/>
          <w:sz w:val="24"/>
          <w:szCs w:val="24"/>
        </w:rPr>
        <w:t xml:space="preserve">ection 6 of the ABF Rule and </w:t>
      </w:r>
      <w:r w:rsidR="008539C8">
        <w:rPr>
          <w:rFonts w:ascii="Times New Roman" w:hAnsi="Times New Roman" w:cs="Times New Roman"/>
          <w:sz w:val="24"/>
          <w:szCs w:val="24"/>
        </w:rPr>
        <w:t>Schedules</w:t>
      </w:r>
      <w:r w:rsidRPr="00200B4F">
        <w:rPr>
          <w:rFonts w:ascii="Times New Roman" w:hAnsi="Times New Roman" w:cs="Times New Roman"/>
          <w:sz w:val="24"/>
          <w:szCs w:val="24"/>
        </w:rPr>
        <w:t xml:space="preserve"> 2 and 3 to the </w:t>
      </w:r>
      <w:r w:rsidR="00AE64D1">
        <w:rPr>
          <w:rFonts w:ascii="Times New Roman" w:hAnsi="Times New Roman" w:cs="Times New Roman"/>
          <w:sz w:val="24"/>
          <w:szCs w:val="24"/>
        </w:rPr>
        <w:t xml:space="preserve">ABF </w:t>
      </w:r>
      <w:r w:rsidRPr="00200B4F">
        <w:rPr>
          <w:rFonts w:ascii="Times New Roman" w:hAnsi="Times New Roman" w:cs="Times New Roman"/>
          <w:sz w:val="24"/>
          <w:szCs w:val="24"/>
        </w:rPr>
        <w:t>Rule to reflect the repeal of</w:t>
      </w:r>
      <w:r w:rsidR="00AE64D1">
        <w:rPr>
          <w:rFonts w:ascii="Times New Roman" w:hAnsi="Times New Roman" w:cs="Times New Roman"/>
          <w:sz w:val="24"/>
          <w:szCs w:val="24"/>
        </w:rPr>
        <w:t xml:space="preserve"> paragraphs 44(2</w:t>
      </w:r>
      <w:proofErr w:type="gramStart"/>
      <w:r w:rsidR="00AE64D1">
        <w:rPr>
          <w:rFonts w:ascii="Times New Roman" w:hAnsi="Times New Roman" w:cs="Times New Roman"/>
          <w:sz w:val="24"/>
          <w:szCs w:val="24"/>
        </w:rPr>
        <w:t>)(</w:t>
      </w:r>
      <w:proofErr w:type="gramEnd"/>
      <w:r w:rsidR="00AE64D1">
        <w:rPr>
          <w:rFonts w:ascii="Times New Roman" w:hAnsi="Times New Roman" w:cs="Times New Roman"/>
          <w:sz w:val="24"/>
          <w:szCs w:val="24"/>
        </w:rPr>
        <w:t>d) and 45(2)(d) of the ABF Act</w:t>
      </w:r>
      <w:r w:rsidRPr="00200B4F">
        <w:rPr>
          <w:rFonts w:ascii="Times New Roman" w:hAnsi="Times New Roman" w:cs="Times New Roman"/>
          <w:sz w:val="24"/>
          <w:szCs w:val="24"/>
        </w:rPr>
        <w:t xml:space="preserve">. The amendments also repeal item 1 of Schedule 4 to the Rule to reflect the </w:t>
      </w:r>
      <w:r w:rsidR="00AE64D1">
        <w:rPr>
          <w:rFonts w:ascii="Times New Roman" w:hAnsi="Times New Roman" w:cs="Times New Roman"/>
          <w:sz w:val="24"/>
          <w:szCs w:val="24"/>
        </w:rPr>
        <w:t>insertion</w:t>
      </w:r>
      <w:r w:rsidRPr="00200B4F">
        <w:rPr>
          <w:rFonts w:ascii="Times New Roman" w:hAnsi="Times New Roman" w:cs="Times New Roman"/>
          <w:sz w:val="24"/>
          <w:szCs w:val="24"/>
        </w:rPr>
        <w:t xml:space="preserve"> of paragraph 46(</w:t>
      </w:r>
      <w:proofErr w:type="spellStart"/>
      <w:r w:rsidRPr="00200B4F">
        <w:rPr>
          <w:rFonts w:ascii="Times New Roman" w:hAnsi="Times New Roman" w:cs="Times New Roman"/>
          <w:sz w:val="24"/>
          <w:szCs w:val="24"/>
        </w:rPr>
        <w:t>nb</w:t>
      </w:r>
      <w:proofErr w:type="spellEnd"/>
      <w:r w:rsidRPr="00200B4F">
        <w:rPr>
          <w:rFonts w:ascii="Times New Roman" w:hAnsi="Times New Roman" w:cs="Times New Roman"/>
          <w:sz w:val="24"/>
          <w:szCs w:val="24"/>
        </w:rPr>
        <w:t xml:space="preserve">) to the ABF Act, which made </w:t>
      </w:r>
      <w:r w:rsidR="00C156A0">
        <w:rPr>
          <w:rFonts w:ascii="Times New Roman" w:hAnsi="Times New Roman" w:cs="Times New Roman"/>
          <w:sz w:val="24"/>
          <w:szCs w:val="24"/>
        </w:rPr>
        <w:t xml:space="preserve">item 1 of </w:t>
      </w:r>
      <w:r w:rsidRPr="00200B4F">
        <w:rPr>
          <w:rFonts w:ascii="Times New Roman" w:hAnsi="Times New Roman" w:cs="Times New Roman"/>
          <w:sz w:val="24"/>
          <w:szCs w:val="24"/>
        </w:rPr>
        <w:t>Schedule 4 redundant.  The proposed amendments do not alter any of the requirements in relation to the disclosure of information which are provided for under the ABF Act. The repeal of</w:t>
      </w:r>
      <w:r w:rsidR="008539C8">
        <w:rPr>
          <w:rFonts w:ascii="Times New Roman" w:hAnsi="Times New Roman" w:cs="Times New Roman"/>
          <w:sz w:val="24"/>
          <w:szCs w:val="24"/>
        </w:rPr>
        <w:t xml:space="preserve"> s</w:t>
      </w:r>
      <w:r w:rsidR="00F616E5">
        <w:rPr>
          <w:rFonts w:ascii="Times New Roman" w:hAnsi="Times New Roman" w:cs="Times New Roman"/>
          <w:sz w:val="24"/>
          <w:szCs w:val="24"/>
        </w:rPr>
        <w:t>ection 6 of the ABF Rule along with the repeal of</w:t>
      </w:r>
      <w:r w:rsidRPr="00200B4F">
        <w:rPr>
          <w:rFonts w:ascii="Times New Roman" w:hAnsi="Times New Roman" w:cs="Times New Roman"/>
          <w:sz w:val="24"/>
          <w:szCs w:val="24"/>
        </w:rPr>
        <w:t xml:space="preserve"> Schedule 2 and </w:t>
      </w:r>
      <w:r w:rsidRPr="00200B4F">
        <w:rPr>
          <w:rFonts w:ascii="Times New Roman" w:hAnsi="Times New Roman" w:cs="Times New Roman"/>
          <w:sz w:val="24"/>
          <w:szCs w:val="24"/>
        </w:rPr>
        <w:lastRenderedPageBreak/>
        <w:t>Schedule 3</w:t>
      </w:r>
      <w:r w:rsidR="00F616E5">
        <w:rPr>
          <w:rFonts w:ascii="Times New Roman" w:hAnsi="Times New Roman" w:cs="Times New Roman"/>
          <w:sz w:val="24"/>
          <w:szCs w:val="24"/>
        </w:rPr>
        <w:t xml:space="preserve">, and item 1 of Schedule 4 </w:t>
      </w:r>
      <w:r w:rsidR="008B5717">
        <w:rPr>
          <w:rFonts w:ascii="Times New Roman" w:hAnsi="Times New Roman" w:cs="Times New Roman"/>
          <w:sz w:val="24"/>
          <w:szCs w:val="24"/>
        </w:rPr>
        <w:t>to</w:t>
      </w:r>
      <w:r w:rsidR="008B5717" w:rsidRPr="00200B4F">
        <w:rPr>
          <w:rFonts w:ascii="Times New Roman" w:hAnsi="Times New Roman" w:cs="Times New Roman"/>
          <w:sz w:val="24"/>
          <w:szCs w:val="24"/>
        </w:rPr>
        <w:t xml:space="preserve"> the</w:t>
      </w:r>
      <w:r w:rsidRPr="00200B4F">
        <w:rPr>
          <w:rFonts w:ascii="Times New Roman" w:hAnsi="Times New Roman" w:cs="Times New Roman"/>
          <w:sz w:val="24"/>
          <w:szCs w:val="24"/>
        </w:rPr>
        <w:t xml:space="preserve"> ABF Rule is compatible with human rights as it does not raise any human rights issues.</w:t>
      </w:r>
    </w:p>
    <w:p w14:paraId="6119E589" w14:textId="77777777" w:rsidR="00A66E75" w:rsidRDefault="00A66E75" w:rsidP="005D52F0">
      <w:pPr>
        <w:spacing w:after="0" w:line="240" w:lineRule="auto"/>
        <w:jc w:val="both"/>
        <w:rPr>
          <w:rFonts w:ascii="Times New Roman" w:hAnsi="Times New Roman"/>
          <w:sz w:val="24"/>
          <w:szCs w:val="24"/>
          <w:u w:val="single"/>
        </w:rPr>
      </w:pPr>
    </w:p>
    <w:p w14:paraId="3703C3AD" w14:textId="22137FC8" w:rsidR="00CB3AE4" w:rsidRDefault="00744531" w:rsidP="005D52F0">
      <w:pPr>
        <w:spacing w:after="0" w:line="240" w:lineRule="auto"/>
        <w:jc w:val="both"/>
        <w:rPr>
          <w:rFonts w:ascii="Times New Roman" w:eastAsia="Times New Roman" w:hAnsi="Times New Roman" w:cs="Times New Roman"/>
          <w:sz w:val="24"/>
          <w:szCs w:val="24"/>
          <w:u w:val="single"/>
        </w:rPr>
      </w:pPr>
      <w:r>
        <w:rPr>
          <w:rFonts w:ascii="Times New Roman" w:hAnsi="Times New Roman"/>
          <w:sz w:val="24"/>
          <w:szCs w:val="24"/>
          <w:u w:val="single"/>
        </w:rPr>
        <w:t xml:space="preserve">Schedule 4 of the Amendment Rule - </w:t>
      </w:r>
      <w:r w:rsidR="00CB3AE4">
        <w:rPr>
          <w:rFonts w:ascii="Times New Roman" w:hAnsi="Times New Roman"/>
          <w:sz w:val="24"/>
          <w:szCs w:val="24"/>
          <w:u w:val="single"/>
        </w:rPr>
        <w:t xml:space="preserve">Permitted Purpose 1 and </w:t>
      </w:r>
      <w:r w:rsidR="00E02C87">
        <w:rPr>
          <w:rFonts w:ascii="Times New Roman" w:hAnsi="Times New Roman"/>
          <w:sz w:val="24"/>
          <w:szCs w:val="24"/>
          <w:u w:val="single"/>
        </w:rPr>
        <w:t xml:space="preserve">Permitted Purpose </w:t>
      </w:r>
      <w:r w:rsidR="00CB3AE4">
        <w:rPr>
          <w:rFonts w:ascii="Times New Roman" w:hAnsi="Times New Roman"/>
          <w:sz w:val="24"/>
          <w:szCs w:val="24"/>
          <w:u w:val="single"/>
        </w:rPr>
        <w:t>2</w:t>
      </w:r>
    </w:p>
    <w:p w14:paraId="6833C169" w14:textId="77777777" w:rsidR="00200B4F" w:rsidRPr="00200B4F" w:rsidRDefault="00200B4F" w:rsidP="005D52F0">
      <w:pPr>
        <w:spacing w:after="0" w:line="240" w:lineRule="auto"/>
        <w:jc w:val="both"/>
        <w:rPr>
          <w:rFonts w:ascii="Times New Roman" w:hAnsi="Times New Roman"/>
          <w:sz w:val="24"/>
          <w:szCs w:val="24"/>
          <w:u w:val="single"/>
        </w:rPr>
      </w:pPr>
    </w:p>
    <w:p w14:paraId="248FB72E" w14:textId="0D8B0345" w:rsidR="00200B4F" w:rsidRPr="00200B4F" w:rsidRDefault="00200B4F" w:rsidP="005D52F0">
      <w:pPr>
        <w:spacing w:after="0" w:line="240" w:lineRule="auto"/>
        <w:jc w:val="both"/>
        <w:rPr>
          <w:rFonts w:ascii="Times New Roman" w:hAnsi="Times New Roman"/>
          <w:sz w:val="24"/>
          <w:szCs w:val="24"/>
        </w:rPr>
      </w:pPr>
      <w:r w:rsidRPr="00200B4F">
        <w:rPr>
          <w:rFonts w:ascii="Times New Roman" w:hAnsi="Times New Roman"/>
          <w:sz w:val="24"/>
          <w:szCs w:val="24"/>
        </w:rPr>
        <w:t xml:space="preserve">This </w:t>
      </w:r>
      <w:r w:rsidR="006D1226" w:rsidRPr="00200B4F">
        <w:rPr>
          <w:rFonts w:ascii="Times New Roman" w:hAnsi="Times New Roman"/>
          <w:sz w:val="24"/>
          <w:szCs w:val="24"/>
        </w:rPr>
        <w:t xml:space="preserve">Amendment </w:t>
      </w:r>
      <w:r w:rsidRPr="00200B4F">
        <w:rPr>
          <w:rFonts w:ascii="Times New Roman" w:hAnsi="Times New Roman"/>
          <w:sz w:val="24"/>
          <w:szCs w:val="24"/>
        </w:rPr>
        <w:t>Rule engages the following rights:</w:t>
      </w:r>
    </w:p>
    <w:p w14:paraId="387337FA" w14:textId="77777777" w:rsidR="00200B4F" w:rsidRPr="00200B4F" w:rsidRDefault="00200B4F" w:rsidP="005D52F0">
      <w:pPr>
        <w:spacing w:after="0" w:line="240" w:lineRule="auto"/>
        <w:jc w:val="both"/>
        <w:rPr>
          <w:rFonts w:ascii="Times New Roman" w:hAnsi="Times New Roman"/>
          <w:sz w:val="24"/>
          <w:szCs w:val="24"/>
        </w:rPr>
      </w:pPr>
    </w:p>
    <w:p w14:paraId="37374A9C" w14:textId="77777777" w:rsidR="00200B4F" w:rsidRPr="00200B4F" w:rsidRDefault="00200B4F" w:rsidP="005D52F0">
      <w:pPr>
        <w:spacing w:after="0" w:line="240" w:lineRule="auto"/>
        <w:jc w:val="both"/>
        <w:rPr>
          <w:rFonts w:ascii="Times New Roman" w:hAnsi="Times New Roman"/>
          <w:i/>
          <w:sz w:val="24"/>
          <w:szCs w:val="24"/>
        </w:rPr>
      </w:pPr>
      <w:r w:rsidRPr="00200B4F">
        <w:rPr>
          <w:rFonts w:ascii="Times New Roman" w:hAnsi="Times New Roman"/>
          <w:i/>
          <w:sz w:val="24"/>
          <w:szCs w:val="24"/>
        </w:rPr>
        <w:t>Prohibition on Arbitrary or Unlawful Interference with Privacy</w:t>
      </w:r>
    </w:p>
    <w:p w14:paraId="5F3625E0" w14:textId="77777777" w:rsidR="00200B4F" w:rsidRPr="00200B4F" w:rsidRDefault="00200B4F" w:rsidP="005D52F0">
      <w:pPr>
        <w:spacing w:after="0" w:line="240" w:lineRule="auto"/>
        <w:jc w:val="both"/>
        <w:rPr>
          <w:rFonts w:ascii="Times New Roman" w:hAnsi="Times New Roman"/>
          <w:sz w:val="24"/>
          <w:szCs w:val="24"/>
        </w:rPr>
      </w:pPr>
    </w:p>
    <w:p w14:paraId="3B57EF19" w14:textId="01B8DB95" w:rsidR="00200B4F" w:rsidRDefault="00200B4F" w:rsidP="005D52F0">
      <w:pPr>
        <w:numPr>
          <w:ilvl w:val="0"/>
          <w:numId w:val="14"/>
        </w:numPr>
        <w:spacing w:after="0" w:line="240" w:lineRule="auto"/>
        <w:jc w:val="both"/>
        <w:rPr>
          <w:rFonts w:ascii="Times New Roman" w:hAnsi="Times New Roman"/>
          <w:sz w:val="24"/>
          <w:szCs w:val="24"/>
        </w:rPr>
      </w:pPr>
      <w:r w:rsidRPr="00200B4F">
        <w:rPr>
          <w:rFonts w:ascii="Times New Roman" w:hAnsi="Times New Roman"/>
          <w:sz w:val="24"/>
          <w:szCs w:val="24"/>
        </w:rPr>
        <w:t>Article 17 of the International Covenant on Civil and Political Rights (ICCPR) provides that:</w:t>
      </w:r>
    </w:p>
    <w:p w14:paraId="2BCC93AF" w14:textId="77777777" w:rsidR="00DF7499" w:rsidRPr="00200B4F" w:rsidRDefault="00DF7499" w:rsidP="005D52F0">
      <w:pPr>
        <w:spacing w:after="0" w:line="240" w:lineRule="auto"/>
        <w:ind w:left="720"/>
        <w:jc w:val="both"/>
        <w:rPr>
          <w:rFonts w:ascii="Times New Roman" w:hAnsi="Times New Roman"/>
          <w:sz w:val="24"/>
          <w:szCs w:val="24"/>
        </w:rPr>
      </w:pPr>
    </w:p>
    <w:p w14:paraId="377C5B10" w14:textId="77777777" w:rsidR="00200B4F" w:rsidRPr="00200B4F" w:rsidRDefault="00200B4F" w:rsidP="005D52F0">
      <w:pPr>
        <w:numPr>
          <w:ilvl w:val="0"/>
          <w:numId w:val="15"/>
        </w:numPr>
        <w:spacing w:after="0" w:line="240" w:lineRule="auto"/>
        <w:jc w:val="both"/>
        <w:rPr>
          <w:rFonts w:ascii="Times New Roman" w:hAnsi="Times New Roman"/>
          <w:sz w:val="24"/>
          <w:szCs w:val="24"/>
        </w:rPr>
      </w:pPr>
      <w:r w:rsidRPr="00200B4F">
        <w:rPr>
          <w:rFonts w:ascii="Times New Roman" w:hAnsi="Times New Roman"/>
          <w:sz w:val="24"/>
          <w:szCs w:val="24"/>
        </w:rPr>
        <w:t>No one shall be subjected to arbitrary or unlawful interference with his privacy, family, home or correspondence, nor to unlawful attacks on his honour and reputation.</w:t>
      </w:r>
    </w:p>
    <w:p w14:paraId="38BE4B81" w14:textId="3B81916B" w:rsidR="00200B4F" w:rsidRDefault="00200B4F" w:rsidP="005D52F0">
      <w:pPr>
        <w:numPr>
          <w:ilvl w:val="0"/>
          <w:numId w:val="15"/>
        </w:numPr>
        <w:spacing w:after="0" w:line="240" w:lineRule="auto"/>
        <w:jc w:val="both"/>
        <w:rPr>
          <w:rFonts w:ascii="Times New Roman" w:hAnsi="Times New Roman"/>
          <w:sz w:val="24"/>
          <w:szCs w:val="24"/>
        </w:rPr>
      </w:pPr>
      <w:r w:rsidRPr="00200B4F">
        <w:rPr>
          <w:rFonts w:ascii="Times New Roman" w:hAnsi="Times New Roman"/>
          <w:sz w:val="24"/>
          <w:szCs w:val="24"/>
        </w:rPr>
        <w:t>Everyone has the right to the protection of the law against such interference or attacks.</w:t>
      </w:r>
    </w:p>
    <w:p w14:paraId="74B47D93" w14:textId="77777777" w:rsidR="00DF7499" w:rsidRPr="00200B4F" w:rsidRDefault="00DF7499" w:rsidP="005D52F0">
      <w:pPr>
        <w:spacing w:after="0" w:line="240" w:lineRule="auto"/>
        <w:ind w:left="1440"/>
        <w:jc w:val="both"/>
        <w:rPr>
          <w:rFonts w:ascii="Times New Roman" w:hAnsi="Times New Roman"/>
          <w:sz w:val="24"/>
          <w:szCs w:val="24"/>
        </w:rPr>
      </w:pPr>
    </w:p>
    <w:p w14:paraId="776373C5" w14:textId="30A10E55" w:rsidR="00200B4F" w:rsidRDefault="00200B4F" w:rsidP="005D52F0">
      <w:pPr>
        <w:numPr>
          <w:ilvl w:val="0"/>
          <w:numId w:val="14"/>
        </w:numPr>
        <w:spacing w:after="0" w:line="240" w:lineRule="auto"/>
        <w:jc w:val="both"/>
        <w:rPr>
          <w:rFonts w:ascii="Times New Roman" w:hAnsi="Times New Roman"/>
          <w:sz w:val="24"/>
          <w:szCs w:val="24"/>
        </w:rPr>
      </w:pPr>
      <w:r w:rsidRPr="00F616E5">
        <w:rPr>
          <w:rFonts w:ascii="Times New Roman" w:hAnsi="Times New Roman"/>
          <w:sz w:val="24"/>
          <w:szCs w:val="24"/>
        </w:rPr>
        <w:t xml:space="preserve">The </w:t>
      </w:r>
      <w:r w:rsidR="006D1226" w:rsidRPr="00F616E5">
        <w:rPr>
          <w:rFonts w:ascii="Times New Roman" w:hAnsi="Times New Roman"/>
          <w:sz w:val="24"/>
          <w:szCs w:val="24"/>
        </w:rPr>
        <w:t xml:space="preserve">Amendment </w:t>
      </w:r>
      <w:r w:rsidRPr="00F616E5">
        <w:rPr>
          <w:rFonts w:ascii="Times New Roman" w:hAnsi="Times New Roman"/>
          <w:sz w:val="24"/>
          <w:szCs w:val="24"/>
        </w:rPr>
        <w:t xml:space="preserve">Rule engages the prohibition on arbitrary or unlawful interference with privacy contained in Article 17 of the ICCPR. </w:t>
      </w:r>
      <w:r w:rsidR="00F616E5" w:rsidRPr="00F616E5">
        <w:rPr>
          <w:rFonts w:ascii="Times New Roman" w:hAnsi="Times New Roman"/>
          <w:sz w:val="24"/>
          <w:szCs w:val="24"/>
        </w:rPr>
        <w:t>Although t</w:t>
      </w:r>
      <w:r w:rsidRPr="00F616E5">
        <w:rPr>
          <w:rFonts w:ascii="Times New Roman" w:hAnsi="Times New Roman"/>
          <w:sz w:val="24"/>
          <w:szCs w:val="24"/>
        </w:rPr>
        <w:t xml:space="preserve">he United Nations Human Rights Committee (UNHRC) has not defined ‘privacy’, it </w:t>
      </w:r>
      <w:r w:rsidR="009A25E2">
        <w:rPr>
          <w:rFonts w:ascii="Times New Roman" w:hAnsi="Times New Roman"/>
          <w:sz w:val="24"/>
          <w:szCs w:val="24"/>
        </w:rPr>
        <w:t>is</w:t>
      </w:r>
      <w:r w:rsidRPr="00F616E5">
        <w:rPr>
          <w:rFonts w:ascii="Times New Roman" w:hAnsi="Times New Roman"/>
          <w:sz w:val="24"/>
          <w:szCs w:val="24"/>
        </w:rPr>
        <w:t xml:space="preserve"> understood to comprise freedom from unwarranted and unreasonable intrusions into activities that society recognises as falling within the sphere of individual autonomy.</w:t>
      </w:r>
      <w:r w:rsidR="00F616E5" w:rsidRPr="00F616E5">
        <w:rPr>
          <w:rFonts w:ascii="Times New Roman" w:hAnsi="Times New Roman"/>
          <w:sz w:val="24"/>
          <w:szCs w:val="24"/>
          <w:vertAlign w:val="superscript"/>
        </w:rPr>
        <w:t xml:space="preserve"> </w:t>
      </w:r>
      <w:r w:rsidRPr="00F616E5">
        <w:rPr>
          <w:rFonts w:ascii="Times New Roman" w:hAnsi="Times New Roman"/>
          <w:sz w:val="24"/>
          <w:szCs w:val="24"/>
        </w:rPr>
        <w:t xml:space="preserve">The </w:t>
      </w:r>
      <w:r w:rsidR="006D1226" w:rsidRPr="00F616E5">
        <w:rPr>
          <w:rFonts w:ascii="Times New Roman" w:hAnsi="Times New Roman"/>
          <w:sz w:val="24"/>
          <w:szCs w:val="24"/>
        </w:rPr>
        <w:t xml:space="preserve">Amendment </w:t>
      </w:r>
      <w:r w:rsidRPr="00F616E5">
        <w:rPr>
          <w:rFonts w:ascii="Times New Roman" w:hAnsi="Times New Roman"/>
          <w:sz w:val="24"/>
          <w:szCs w:val="24"/>
        </w:rPr>
        <w:t>Rule does not have the effect of intruding into privacy on an unwarranted or unreasonable basis.</w:t>
      </w:r>
    </w:p>
    <w:p w14:paraId="2E4B0922" w14:textId="77777777" w:rsidR="00DF7499" w:rsidRDefault="00DF7499" w:rsidP="005D52F0">
      <w:pPr>
        <w:spacing w:after="0" w:line="240" w:lineRule="auto"/>
        <w:ind w:left="720"/>
        <w:jc w:val="both"/>
        <w:rPr>
          <w:rFonts w:ascii="Times New Roman" w:hAnsi="Times New Roman"/>
          <w:sz w:val="24"/>
          <w:szCs w:val="24"/>
        </w:rPr>
      </w:pPr>
    </w:p>
    <w:p w14:paraId="3D5D3996" w14:textId="3A279BF8" w:rsidR="00200B4F" w:rsidRPr="00DF7499" w:rsidRDefault="00200B4F" w:rsidP="005D52F0">
      <w:pPr>
        <w:numPr>
          <w:ilvl w:val="0"/>
          <w:numId w:val="14"/>
        </w:numPr>
        <w:spacing w:after="0" w:line="240" w:lineRule="auto"/>
        <w:jc w:val="both"/>
        <w:rPr>
          <w:rFonts w:ascii="Times New Roman" w:hAnsi="Times New Roman"/>
          <w:sz w:val="24"/>
          <w:szCs w:val="24"/>
        </w:rPr>
      </w:pPr>
      <w:r w:rsidRPr="00200B4F">
        <w:rPr>
          <w:rFonts w:ascii="Times New Roman" w:hAnsi="Times New Roman"/>
          <w:sz w:val="24"/>
          <w:szCs w:val="24"/>
        </w:rPr>
        <w:t xml:space="preserve">The </w:t>
      </w:r>
      <w:r w:rsidR="006D1226" w:rsidRPr="00200B4F">
        <w:rPr>
          <w:rFonts w:ascii="Times New Roman" w:hAnsi="Times New Roman"/>
          <w:sz w:val="24"/>
          <w:szCs w:val="24"/>
        </w:rPr>
        <w:t xml:space="preserve">Amendment </w:t>
      </w:r>
      <w:r w:rsidRPr="00200B4F">
        <w:rPr>
          <w:rFonts w:ascii="Times New Roman" w:hAnsi="Times New Roman"/>
          <w:sz w:val="24"/>
          <w:szCs w:val="24"/>
        </w:rPr>
        <w:t>Rule adds two permitted purposes</w:t>
      </w:r>
      <w:r w:rsidRPr="00200B4F">
        <w:rPr>
          <w:rFonts w:ascii="Times New Roman" w:hAnsi="Times New Roman" w:cs="Times New Roman"/>
          <w:sz w:val="24"/>
          <w:szCs w:val="24"/>
        </w:rPr>
        <w:t>:</w:t>
      </w:r>
    </w:p>
    <w:p w14:paraId="790C73C3" w14:textId="682063B1" w:rsidR="00DF7499" w:rsidRPr="00200B4F" w:rsidRDefault="00DF7499" w:rsidP="005D52F0">
      <w:pPr>
        <w:spacing w:after="0" w:line="240" w:lineRule="auto"/>
        <w:jc w:val="both"/>
        <w:rPr>
          <w:rFonts w:ascii="Times New Roman" w:hAnsi="Times New Roman"/>
          <w:sz w:val="24"/>
          <w:szCs w:val="24"/>
        </w:rPr>
      </w:pPr>
    </w:p>
    <w:p w14:paraId="0C0FB9F6" w14:textId="544ED96F" w:rsidR="006E1B30" w:rsidRDefault="006E1B30" w:rsidP="005D52F0">
      <w:pPr>
        <w:numPr>
          <w:ilvl w:val="1"/>
          <w:numId w:val="14"/>
        </w:numPr>
        <w:spacing w:after="0" w:line="240" w:lineRule="auto"/>
        <w:ind w:left="1560"/>
        <w:jc w:val="both"/>
        <w:rPr>
          <w:rFonts w:ascii="Times New Roman" w:hAnsi="Times New Roman" w:cs="Times New Roman"/>
          <w:sz w:val="24"/>
          <w:szCs w:val="24"/>
        </w:rPr>
      </w:pPr>
      <w:r w:rsidRPr="006E1B30">
        <w:rPr>
          <w:rFonts w:ascii="Times New Roman" w:hAnsi="Times New Roman" w:cs="Times New Roman"/>
          <w:sz w:val="24"/>
          <w:szCs w:val="24"/>
        </w:rPr>
        <w:t>A purpose relating to assisting in the detection</w:t>
      </w:r>
      <w:r w:rsidR="00A91D59">
        <w:rPr>
          <w:rFonts w:ascii="Times New Roman" w:hAnsi="Times New Roman" w:cs="Times New Roman"/>
          <w:sz w:val="24"/>
          <w:szCs w:val="24"/>
        </w:rPr>
        <w:t xml:space="preserve"> or</w:t>
      </w:r>
      <w:r w:rsidRPr="006E1B30">
        <w:rPr>
          <w:rFonts w:ascii="Times New Roman" w:hAnsi="Times New Roman" w:cs="Times New Roman"/>
          <w:sz w:val="24"/>
          <w:szCs w:val="24"/>
        </w:rPr>
        <w:t xml:space="preserve"> identification of persons who may pose a possible risk to</w:t>
      </w:r>
      <w:r w:rsidR="004707C3">
        <w:rPr>
          <w:rFonts w:ascii="Times New Roman" w:hAnsi="Times New Roman" w:cs="Times New Roman"/>
          <w:sz w:val="24"/>
          <w:szCs w:val="24"/>
        </w:rPr>
        <w:t xml:space="preserve"> Australia or a foreign country;</w:t>
      </w:r>
    </w:p>
    <w:p w14:paraId="0D4DE09C" w14:textId="77777777" w:rsidR="00DF7499" w:rsidRPr="006E1B30" w:rsidRDefault="00DF7499" w:rsidP="005D52F0">
      <w:pPr>
        <w:spacing w:after="0" w:line="240" w:lineRule="auto"/>
        <w:ind w:left="1560"/>
        <w:jc w:val="both"/>
        <w:rPr>
          <w:rFonts w:ascii="Times New Roman" w:hAnsi="Times New Roman" w:cs="Times New Roman"/>
          <w:sz w:val="24"/>
          <w:szCs w:val="24"/>
        </w:rPr>
      </w:pPr>
    </w:p>
    <w:p w14:paraId="3F574069" w14:textId="7A27AF75" w:rsidR="00200B4F" w:rsidRPr="00DF7499" w:rsidRDefault="006E1B30" w:rsidP="005D52F0">
      <w:pPr>
        <w:numPr>
          <w:ilvl w:val="1"/>
          <w:numId w:val="14"/>
        </w:numPr>
        <w:spacing w:after="0" w:line="240" w:lineRule="auto"/>
        <w:ind w:left="1560"/>
        <w:jc w:val="both"/>
        <w:rPr>
          <w:rFonts w:ascii="Times New Roman" w:hAnsi="Times New Roman"/>
          <w:sz w:val="24"/>
          <w:szCs w:val="24"/>
        </w:rPr>
      </w:pPr>
      <w:r w:rsidRPr="006E1B30">
        <w:rPr>
          <w:rFonts w:ascii="Times New Roman" w:hAnsi="Times New Roman" w:cs="Times New Roman"/>
          <w:sz w:val="24"/>
          <w:szCs w:val="24"/>
        </w:rPr>
        <w:t xml:space="preserve">A purpose relating to the investigation or assisting in the investigation of potential misconduct or </w:t>
      </w:r>
      <w:r w:rsidR="008539C8">
        <w:rPr>
          <w:rFonts w:ascii="Times New Roman" w:hAnsi="Times New Roman" w:cs="Times New Roman"/>
          <w:sz w:val="24"/>
          <w:szCs w:val="24"/>
        </w:rPr>
        <w:t>a potential integrity issue.</w:t>
      </w:r>
    </w:p>
    <w:p w14:paraId="7FD9A373" w14:textId="77777777" w:rsidR="00DF7499" w:rsidRPr="00200B4F" w:rsidRDefault="00DF7499" w:rsidP="005D52F0">
      <w:pPr>
        <w:spacing w:after="0" w:line="240" w:lineRule="auto"/>
        <w:ind w:left="1560"/>
        <w:jc w:val="both"/>
        <w:rPr>
          <w:rFonts w:ascii="Times New Roman" w:hAnsi="Times New Roman"/>
          <w:sz w:val="24"/>
          <w:szCs w:val="24"/>
        </w:rPr>
      </w:pPr>
    </w:p>
    <w:p w14:paraId="114ED96F" w14:textId="3E22E3D6" w:rsidR="00200B4F" w:rsidRDefault="00200B4F" w:rsidP="005D52F0">
      <w:pPr>
        <w:numPr>
          <w:ilvl w:val="0"/>
          <w:numId w:val="14"/>
        </w:numPr>
        <w:spacing w:after="0" w:line="240" w:lineRule="auto"/>
        <w:jc w:val="both"/>
        <w:rPr>
          <w:rFonts w:ascii="Times New Roman" w:hAnsi="Times New Roman"/>
          <w:sz w:val="24"/>
          <w:szCs w:val="24"/>
        </w:rPr>
      </w:pPr>
      <w:r w:rsidRPr="00200B4F">
        <w:rPr>
          <w:rFonts w:ascii="Times New Roman" w:hAnsi="Times New Roman"/>
          <w:sz w:val="24"/>
          <w:szCs w:val="24"/>
        </w:rPr>
        <w:t>The term ‘unlawful’ means that no interference can take place except as authorised under domestic law. Additionally, the term ‘arbitrary’ means that an imposition on privacy must be in accordance with the provisions, aims and objectives of the ICCPR and should be reasonable in the particular circumstances.</w:t>
      </w:r>
    </w:p>
    <w:p w14:paraId="5B8B4F40" w14:textId="77777777" w:rsidR="00DF7499" w:rsidRPr="00200B4F" w:rsidRDefault="00DF7499" w:rsidP="005D52F0">
      <w:pPr>
        <w:spacing w:after="0" w:line="240" w:lineRule="auto"/>
        <w:ind w:left="720"/>
        <w:jc w:val="both"/>
        <w:rPr>
          <w:rFonts w:ascii="Times New Roman" w:hAnsi="Times New Roman"/>
          <w:sz w:val="24"/>
          <w:szCs w:val="24"/>
        </w:rPr>
      </w:pPr>
    </w:p>
    <w:p w14:paraId="66B9ED72" w14:textId="62A5DBCD" w:rsidR="00E02C87" w:rsidRDefault="00200B4F" w:rsidP="005D52F0">
      <w:pPr>
        <w:numPr>
          <w:ilvl w:val="0"/>
          <w:numId w:val="19"/>
        </w:numPr>
        <w:spacing w:after="0" w:line="240" w:lineRule="auto"/>
        <w:jc w:val="both"/>
        <w:rPr>
          <w:rFonts w:ascii="Times New Roman" w:hAnsi="Times New Roman"/>
          <w:sz w:val="24"/>
          <w:szCs w:val="24"/>
        </w:rPr>
      </w:pPr>
      <w:r w:rsidRPr="00200B4F">
        <w:rPr>
          <w:rFonts w:ascii="Times New Roman" w:hAnsi="Times New Roman"/>
          <w:sz w:val="24"/>
          <w:szCs w:val="24"/>
        </w:rPr>
        <w:t xml:space="preserve">The </w:t>
      </w:r>
      <w:r w:rsidR="006D1226" w:rsidRPr="00200B4F">
        <w:rPr>
          <w:rFonts w:ascii="Times New Roman" w:hAnsi="Times New Roman"/>
          <w:sz w:val="24"/>
          <w:szCs w:val="24"/>
        </w:rPr>
        <w:t xml:space="preserve">Amendment </w:t>
      </w:r>
      <w:r w:rsidRPr="00200B4F">
        <w:rPr>
          <w:rFonts w:ascii="Times New Roman" w:hAnsi="Times New Roman"/>
          <w:sz w:val="24"/>
          <w:szCs w:val="24"/>
        </w:rPr>
        <w:t xml:space="preserve">Rule does not alter the requirements for the disclosure of </w:t>
      </w:r>
      <w:r w:rsidRPr="00200B4F">
        <w:rPr>
          <w:rFonts w:ascii="Times New Roman" w:hAnsi="Times New Roman"/>
          <w:i/>
          <w:sz w:val="24"/>
          <w:szCs w:val="24"/>
        </w:rPr>
        <w:t>Immigration and Border Protection information</w:t>
      </w:r>
      <w:r w:rsidRPr="00200B4F">
        <w:rPr>
          <w:rFonts w:ascii="Times New Roman" w:hAnsi="Times New Roman"/>
          <w:sz w:val="24"/>
          <w:szCs w:val="24"/>
        </w:rPr>
        <w:t xml:space="preserve"> under sections 44 or </w:t>
      </w:r>
      <w:r w:rsidR="00E02C87">
        <w:rPr>
          <w:rFonts w:ascii="Times New Roman" w:hAnsi="Times New Roman"/>
          <w:sz w:val="24"/>
          <w:szCs w:val="24"/>
        </w:rPr>
        <w:t xml:space="preserve">section </w:t>
      </w:r>
      <w:r w:rsidRPr="00200B4F">
        <w:rPr>
          <w:rFonts w:ascii="Times New Roman" w:hAnsi="Times New Roman"/>
          <w:sz w:val="24"/>
          <w:szCs w:val="24"/>
        </w:rPr>
        <w:t xml:space="preserve">45 of the ABF Act. </w:t>
      </w:r>
      <w:r w:rsidRPr="00200B4F">
        <w:rPr>
          <w:rFonts w:ascii="Times New Roman" w:hAnsi="Times New Roman" w:cs="Times New Roman"/>
          <w:sz w:val="24"/>
          <w:szCs w:val="24"/>
        </w:rPr>
        <w:t xml:space="preserve">Disclosures under the </w:t>
      </w:r>
      <w:r w:rsidR="009A25E2">
        <w:rPr>
          <w:rFonts w:ascii="Times New Roman" w:hAnsi="Times New Roman" w:cs="Times New Roman"/>
          <w:sz w:val="24"/>
          <w:szCs w:val="24"/>
        </w:rPr>
        <w:t xml:space="preserve">ABF </w:t>
      </w:r>
      <w:r w:rsidRPr="00200B4F">
        <w:rPr>
          <w:rFonts w:ascii="Times New Roman" w:hAnsi="Times New Roman" w:cs="Times New Roman"/>
          <w:sz w:val="24"/>
          <w:szCs w:val="24"/>
        </w:rPr>
        <w:t xml:space="preserve">Act </w:t>
      </w:r>
      <w:r w:rsidRPr="00200B4F">
        <w:rPr>
          <w:rFonts w:ascii="Times New Roman" w:hAnsi="Times New Roman"/>
          <w:sz w:val="24"/>
          <w:szCs w:val="24"/>
        </w:rPr>
        <w:t xml:space="preserve">can only occur </w:t>
      </w:r>
      <w:r w:rsidR="000478D1" w:rsidRPr="00200B4F">
        <w:rPr>
          <w:rFonts w:ascii="Times New Roman" w:hAnsi="Times New Roman"/>
          <w:sz w:val="24"/>
          <w:szCs w:val="24"/>
        </w:rPr>
        <w:t>if the</w:t>
      </w:r>
      <w:r w:rsidRPr="00200B4F">
        <w:rPr>
          <w:rFonts w:ascii="Times New Roman" w:hAnsi="Times New Roman"/>
          <w:sz w:val="24"/>
          <w:szCs w:val="24"/>
        </w:rPr>
        <w:t xml:space="preserve"> legal requirements </w:t>
      </w:r>
      <w:r w:rsidR="009A25E2">
        <w:rPr>
          <w:rFonts w:ascii="Times New Roman" w:hAnsi="Times New Roman"/>
          <w:sz w:val="24"/>
          <w:szCs w:val="24"/>
        </w:rPr>
        <w:t xml:space="preserve">in the relevant provisions have been satisfied. </w:t>
      </w:r>
    </w:p>
    <w:p w14:paraId="171B5A0C" w14:textId="77777777" w:rsidR="00DF7499" w:rsidRDefault="00DF7499" w:rsidP="005D52F0">
      <w:pPr>
        <w:spacing w:after="0" w:line="240" w:lineRule="auto"/>
        <w:ind w:left="720"/>
        <w:jc w:val="both"/>
        <w:rPr>
          <w:rFonts w:ascii="Times New Roman" w:hAnsi="Times New Roman"/>
          <w:sz w:val="24"/>
          <w:szCs w:val="24"/>
        </w:rPr>
      </w:pPr>
    </w:p>
    <w:p w14:paraId="7FFE5C66" w14:textId="381301B4" w:rsidR="00E02C87" w:rsidRDefault="00744531" w:rsidP="005D52F0">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R</w:t>
      </w:r>
      <w:r w:rsidR="009A25E2">
        <w:rPr>
          <w:rFonts w:ascii="Times New Roman" w:hAnsi="Times New Roman"/>
          <w:sz w:val="24"/>
          <w:szCs w:val="24"/>
        </w:rPr>
        <w:t>equirements in s</w:t>
      </w:r>
      <w:r>
        <w:rPr>
          <w:rFonts w:ascii="Times New Roman" w:hAnsi="Times New Roman"/>
          <w:sz w:val="24"/>
          <w:szCs w:val="24"/>
        </w:rPr>
        <w:t>ection</w:t>
      </w:r>
      <w:r w:rsidR="009A25E2">
        <w:rPr>
          <w:rFonts w:ascii="Times New Roman" w:hAnsi="Times New Roman"/>
          <w:sz w:val="24"/>
          <w:szCs w:val="24"/>
        </w:rPr>
        <w:t xml:space="preserve"> 45 of the ABF Act include (in part) that</w:t>
      </w:r>
      <w:r w:rsidR="006143C0">
        <w:rPr>
          <w:rFonts w:ascii="Times New Roman" w:hAnsi="Times New Roman"/>
          <w:sz w:val="24"/>
          <w:szCs w:val="24"/>
        </w:rPr>
        <w:t xml:space="preserve"> the Secretary is satisfied that the information will </w:t>
      </w:r>
      <w:r w:rsidR="00923A0E">
        <w:rPr>
          <w:rFonts w:ascii="Times New Roman" w:hAnsi="Times New Roman"/>
          <w:sz w:val="24"/>
          <w:szCs w:val="24"/>
        </w:rPr>
        <w:t xml:space="preserve">be </w:t>
      </w:r>
      <w:r w:rsidR="006143C0">
        <w:rPr>
          <w:rFonts w:ascii="Times New Roman" w:hAnsi="Times New Roman"/>
          <w:sz w:val="24"/>
          <w:szCs w:val="24"/>
        </w:rPr>
        <w:t>used in accordance with the agreement in force between the Commonwealth, agency, authority of a foreign country or an organisation. The Secretary under subsection 45(5) of the ABF Act may, by writing, impose conditions to be complied with by a foreign country, an agency or authority of a foreign country or a public international organisation in relation to</w:t>
      </w:r>
      <w:r w:rsidR="006143C0" w:rsidRPr="00A700DA">
        <w:rPr>
          <w:rFonts w:ascii="Times New Roman" w:hAnsi="Times New Roman"/>
          <w:sz w:val="24"/>
          <w:szCs w:val="24"/>
        </w:rPr>
        <w:t xml:space="preserve"> </w:t>
      </w:r>
      <w:r w:rsidR="006143C0" w:rsidRPr="00F94186">
        <w:rPr>
          <w:rFonts w:ascii="Times New Roman" w:hAnsi="Times New Roman"/>
          <w:i/>
          <w:sz w:val="24"/>
          <w:szCs w:val="24"/>
        </w:rPr>
        <w:t xml:space="preserve">Immigration and Border </w:t>
      </w:r>
      <w:r w:rsidR="006143C0" w:rsidRPr="00F94186">
        <w:rPr>
          <w:rFonts w:ascii="Times New Roman" w:hAnsi="Times New Roman"/>
          <w:i/>
          <w:sz w:val="24"/>
          <w:szCs w:val="24"/>
        </w:rPr>
        <w:lastRenderedPageBreak/>
        <w:t>Protection information</w:t>
      </w:r>
      <w:r w:rsidR="006143C0">
        <w:rPr>
          <w:rFonts w:ascii="Times New Roman" w:hAnsi="Times New Roman"/>
          <w:sz w:val="24"/>
          <w:szCs w:val="24"/>
        </w:rPr>
        <w:t>.</w:t>
      </w:r>
      <w:r w:rsidR="00454A4F">
        <w:rPr>
          <w:rFonts w:ascii="Times New Roman" w:hAnsi="Times New Roman"/>
          <w:sz w:val="24"/>
          <w:szCs w:val="24"/>
        </w:rPr>
        <w:t xml:space="preserve"> </w:t>
      </w:r>
      <w:r w:rsidR="00454A4F" w:rsidRPr="00454A4F">
        <w:rPr>
          <w:rFonts w:ascii="Times New Roman" w:hAnsi="Times New Roman"/>
          <w:sz w:val="24"/>
          <w:szCs w:val="24"/>
        </w:rPr>
        <w:t>Further, the recipient is required to provide an undertaking not to use or further disclose the information except in accordance with the agreement or otherwise as required or authorised by law.</w:t>
      </w:r>
      <w:r w:rsidR="006143C0" w:rsidRPr="00454A4F">
        <w:rPr>
          <w:rFonts w:ascii="Times New Roman" w:hAnsi="Times New Roman"/>
          <w:sz w:val="24"/>
          <w:szCs w:val="24"/>
        </w:rPr>
        <w:t xml:space="preserve"> </w:t>
      </w:r>
      <w:r w:rsidR="00200B4F" w:rsidRPr="00454A4F">
        <w:rPr>
          <w:rFonts w:ascii="Times New Roman" w:hAnsi="Times New Roman"/>
          <w:sz w:val="24"/>
          <w:szCs w:val="24"/>
        </w:rPr>
        <w:t xml:space="preserve"> </w:t>
      </w:r>
    </w:p>
    <w:p w14:paraId="0657522A" w14:textId="47D5F0CB" w:rsidR="00A66E75" w:rsidRPr="00454A4F" w:rsidRDefault="00A66E75" w:rsidP="00A66E75">
      <w:pPr>
        <w:spacing w:after="0" w:line="240" w:lineRule="auto"/>
        <w:jc w:val="both"/>
        <w:rPr>
          <w:rFonts w:ascii="Times New Roman" w:hAnsi="Times New Roman"/>
          <w:sz w:val="24"/>
          <w:szCs w:val="24"/>
        </w:rPr>
      </w:pPr>
    </w:p>
    <w:p w14:paraId="24C52819" w14:textId="50D29C95" w:rsidR="00FA5115" w:rsidRDefault="00C156A0" w:rsidP="005D52F0">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Similarly,</w:t>
      </w:r>
      <w:r w:rsidR="009A25E2">
        <w:rPr>
          <w:rFonts w:ascii="Times New Roman" w:hAnsi="Times New Roman"/>
          <w:sz w:val="24"/>
          <w:szCs w:val="24"/>
        </w:rPr>
        <w:t xml:space="preserve"> the requirements under s</w:t>
      </w:r>
      <w:r>
        <w:rPr>
          <w:rFonts w:ascii="Times New Roman" w:hAnsi="Times New Roman"/>
          <w:sz w:val="24"/>
          <w:szCs w:val="24"/>
        </w:rPr>
        <w:t>ection</w:t>
      </w:r>
      <w:r w:rsidR="009A25E2">
        <w:rPr>
          <w:rFonts w:ascii="Times New Roman" w:hAnsi="Times New Roman"/>
          <w:sz w:val="24"/>
          <w:szCs w:val="24"/>
        </w:rPr>
        <w:t xml:space="preserve"> 44 of the</w:t>
      </w:r>
      <w:r w:rsidR="000478D1">
        <w:rPr>
          <w:rFonts w:ascii="Times New Roman" w:hAnsi="Times New Roman"/>
          <w:sz w:val="24"/>
          <w:szCs w:val="24"/>
        </w:rPr>
        <w:t xml:space="preserve"> ABF Act include (in part) that</w:t>
      </w:r>
      <w:r>
        <w:rPr>
          <w:rFonts w:ascii="Times New Roman" w:hAnsi="Times New Roman"/>
          <w:sz w:val="24"/>
          <w:szCs w:val="24"/>
        </w:rPr>
        <w:t xml:space="preserve"> </w:t>
      </w:r>
      <w:r w:rsidR="009A25E2">
        <w:rPr>
          <w:rFonts w:ascii="Times New Roman" w:hAnsi="Times New Roman"/>
          <w:sz w:val="24"/>
          <w:szCs w:val="24"/>
        </w:rPr>
        <w:t xml:space="preserve">the Secretary is satisfied that the information will enable or assist that body or person to perform or exercise their functions, duties or powers. </w:t>
      </w:r>
      <w:r w:rsidR="00DC3520">
        <w:rPr>
          <w:rFonts w:ascii="Times New Roman" w:hAnsi="Times New Roman"/>
          <w:sz w:val="24"/>
          <w:szCs w:val="24"/>
        </w:rPr>
        <w:t>Furthermore, a</w:t>
      </w:r>
      <w:r w:rsidR="009A25E2">
        <w:rPr>
          <w:rFonts w:ascii="Times New Roman" w:hAnsi="Times New Roman"/>
          <w:sz w:val="24"/>
          <w:szCs w:val="24"/>
        </w:rPr>
        <w:t xml:space="preserve"> requirement common to both </w:t>
      </w:r>
      <w:r w:rsidR="00B162D2">
        <w:rPr>
          <w:rFonts w:ascii="Times New Roman" w:hAnsi="Times New Roman"/>
          <w:sz w:val="24"/>
          <w:szCs w:val="24"/>
        </w:rPr>
        <w:t>section</w:t>
      </w:r>
      <w:r w:rsidR="009A25E2">
        <w:rPr>
          <w:rFonts w:ascii="Times New Roman" w:hAnsi="Times New Roman"/>
          <w:sz w:val="24"/>
          <w:szCs w:val="24"/>
        </w:rPr>
        <w:t xml:space="preserve"> 44 and </w:t>
      </w:r>
      <w:r w:rsidR="00B162D2">
        <w:rPr>
          <w:rFonts w:ascii="Times New Roman" w:hAnsi="Times New Roman"/>
          <w:sz w:val="24"/>
          <w:szCs w:val="24"/>
        </w:rPr>
        <w:t xml:space="preserve">section </w:t>
      </w:r>
      <w:r w:rsidR="009A25E2">
        <w:rPr>
          <w:rFonts w:ascii="Times New Roman" w:hAnsi="Times New Roman"/>
          <w:sz w:val="24"/>
          <w:szCs w:val="24"/>
        </w:rPr>
        <w:t>45 of the ABF Act is that the Secretary is satisfied that the disclosure</w:t>
      </w:r>
      <w:r w:rsidR="000478D1">
        <w:rPr>
          <w:rFonts w:ascii="Times New Roman" w:hAnsi="Times New Roman"/>
          <w:sz w:val="24"/>
          <w:szCs w:val="24"/>
        </w:rPr>
        <w:t xml:space="preserve"> of personal information</w:t>
      </w:r>
      <w:r w:rsidR="009A25E2">
        <w:rPr>
          <w:rFonts w:ascii="Times New Roman" w:hAnsi="Times New Roman"/>
          <w:sz w:val="24"/>
          <w:szCs w:val="24"/>
        </w:rPr>
        <w:t xml:space="preserve"> is necessary for a permitted purpose mentioned in sectio</w:t>
      </w:r>
      <w:r>
        <w:rPr>
          <w:rFonts w:ascii="Times New Roman" w:hAnsi="Times New Roman"/>
          <w:sz w:val="24"/>
          <w:szCs w:val="24"/>
        </w:rPr>
        <w:t xml:space="preserve">n 46 of the ABF Act. Therefore, </w:t>
      </w:r>
      <w:r w:rsidR="00E02C87">
        <w:rPr>
          <w:rFonts w:ascii="Times New Roman" w:hAnsi="Times New Roman"/>
          <w:sz w:val="24"/>
          <w:szCs w:val="24"/>
        </w:rPr>
        <w:t xml:space="preserve">the </w:t>
      </w:r>
      <w:r w:rsidR="009A25E2">
        <w:rPr>
          <w:rFonts w:ascii="Times New Roman" w:hAnsi="Times New Roman"/>
          <w:sz w:val="24"/>
          <w:szCs w:val="24"/>
        </w:rPr>
        <w:t xml:space="preserve">inclusion of </w:t>
      </w:r>
      <w:r w:rsidR="00DC3520">
        <w:rPr>
          <w:rFonts w:ascii="Times New Roman" w:hAnsi="Times New Roman"/>
          <w:sz w:val="24"/>
          <w:szCs w:val="24"/>
        </w:rPr>
        <w:t xml:space="preserve">the two </w:t>
      </w:r>
      <w:r w:rsidR="009A25E2">
        <w:rPr>
          <w:rFonts w:ascii="Times New Roman" w:hAnsi="Times New Roman"/>
          <w:sz w:val="24"/>
          <w:szCs w:val="24"/>
        </w:rPr>
        <w:t xml:space="preserve">new permitted purposes by the </w:t>
      </w:r>
      <w:r w:rsidR="006D1226">
        <w:rPr>
          <w:rFonts w:ascii="Times New Roman" w:hAnsi="Times New Roman"/>
          <w:sz w:val="24"/>
          <w:szCs w:val="24"/>
        </w:rPr>
        <w:t xml:space="preserve">Amendment </w:t>
      </w:r>
      <w:r w:rsidR="009A25E2">
        <w:rPr>
          <w:rFonts w:ascii="Times New Roman" w:hAnsi="Times New Roman"/>
          <w:sz w:val="24"/>
          <w:szCs w:val="24"/>
        </w:rPr>
        <w:t xml:space="preserve">Rule does not alter the requirements for </w:t>
      </w:r>
      <w:r w:rsidR="00F94186">
        <w:rPr>
          <w:rFonts w:ascii="Times New Roman" w:hAnsi="Times New Roman"/>
          <w:sz w:val="24"/>
          <w:szCs w:val="24"/>
        </w:rPr>
        <w:t xml:space="preserve">lawful </w:t>
      </w:r>
      <w:r w:rsidR="009A25E2">
        <w:rPr>
          <w:rFonts w:ascii="Times New Roman" w:hAnsi="Times New Roman"/>
          <w:sz w:val="24"/>
          <w:szCs w:val="24"/>
        </w:rPr>
        <w:t>disclosure under the ABF Act</w:t>
      </w:r>
      <w:r w:rsidR="00DC3520">
        <w:rPr>
          <w:rFonts w:ascii="Times New Roman" w:hAnsi="Times New Roman"/>
          <w:sz w:val="24"/>
          <w:szCs w:val="24"/>
        </w:rPr>
        <w:t>.</w:t>
      </w:r>
      <w:r w:rsidR="00A700DA">
        <w:rPr>
          <w:rFonts w:ascii="Times New Roman" w:hAnsi="Times New Roman"/>
          <w:sz w:val="24"/>
          <w:szCs w:val="24"/>
        </w:rPr>
        <w:t xml:space="preserve"> The purposes will be subject to the requirements under section 44 and 45 of the ABF Act.</w:t>
      </w:r>
    </w:p>
    <w:p w14:paraId="3862A1E9" w14:textId="7003FB88" w:rsidR="00DF7499" w:rsidRDefault="00DF7499" w:rsidP="005D52F0">
      <w:pPr>
        <w:spacing w:after="0" w:line="240" w:lineRule="auto"/>
        <w:jc w:val="both"/>
        <w:rPr>
          <w:rFonts w:ascii="Times New Roman" w:hAnsi="Times New Roman"/>
          <w:sz w:val="24"/>
          <w:szCs w:val="24"/>
        </w:rPr>
      </w:pPr>
    </w:p>
    <w:p w14:paraId="321E99A9" w14:textId="24B157B8" w:rsidR="009A25E2" w:rsidRPr="00DF7499" w:rsidRDefault="009A25E2" w:rsidP="005D52F0">
      <w:pPr>
        <w:numPr>
          <w:ilvl w:val="0"/>
          <w:numId w:val="19"/>
        </w:numPr>
        <w:spacing w:after="0" w:line="240" w:lineRule="auto"/>
        <w:jc w:val="both"/>
        <w:rPr>
          <w:rFonts w:ascii="Times New Roman" w:hAnsi="Times New Roman"/>
          <w:sz w:val="24"/>
          <w:szCs w:val="24"/>
        </w:rPr>
      </w:pPr>
      <w:r w:rsidRPr="00FA5115">
        <w:rPr>
          <w:rFonts w:ascii="Times New Roman" w:hAnsi="Times New Roman"/>
          <w:sz w:val="24"/>
          <w:szCs w:val="24"/>
        </w:rPr>
        <w:t xml:space="preserve">Additionally, the two new permitted purposes will not </w:t>
      </w:r>
      <w:r w:rsidR="00DC3520" w:rsidRPr="00FA5115">
        <w:rPr>
          <w:rFonts w:ascii="Times New Roman" w:hAnsi="Times New Roman"/>
          <w:sz w:val="24"/>
          <w:szCs w:val="24"/>
        </w:rPr>
        <w:t xml:space="preserve">arbitrarily interfere with privacy in contravention of </w:t>
      </w:r>
      <w:r w:rsidRPr="00FA5115">
        <w:rPr>
          <w:rFonts w:ascii="Times New Roman" w:hAnsi="Times New Roman"/>
          <w:sz w:val="24"/>
          <w:szCs w:val="24"/>
        </w:rPr>
        <w:t xml:space="preserve">Article 17 of the ICCPR as </w:t>
      </w:r>
      <w:r w:rsidR="006143C0" w:rsidRPr="00FA5115">
        <w:rPr>
          <w:rFonts w:ascii="Times New Roman" w:hAnsi="Times New Roman"/>
          <w:sz w:val="24"/>
          <w:szCs w:val="24"/>
        </w:rPr>
        <w:t xml:space="preserve">the </w:t>
      </w:r>
      <w:r w:rsidRPr="00FA5115">
        <w:rPr>
          <w:rFonts w:ascii="Times New Roman" w:hAnsi="Times New Roman"/>
          <w:sz w:val="24"/>
          <w:szCs w:val="24"/>
        </w:rPr>
        <w:t xml:space="preserve">disclosure </w:t>
      </w:r>
      <w:r w:rsidR="006143C0" w:rsidRPr="00FA5115">
        <w:rPr>
          <w:rFonts w:ascii="Times New Roman" w:hAnsi="Times New Roman"/>
          <w:sz w:val="24"/>
          <w:szCs w:val="24"/>
        </w:rPr>
        <w:t xml:space="preserve">of </w:t>
      </w:r>
      <w:r w:rsidR="006143C0" w:rsidRPr="00FA5115">
        <w:rPr>
          <w:rFonts w:ascii="Times New Roman" w:hAnsi="Times New Roman"/>
          <w:i/>
          <w:sz w:val="24"/>
          <w:szCs w:val="24"/>
        </w:rPr>
        <w:t>Immigration and Border Protection information</w:t>
      </w:r>
      <w:r w:rsidR="006143C0" w:rsidRPr="00FA5115">
        <w:rPr>
          <w:rFonts w:ascii="Times New Roman" w:hAnsi="Times New Roman"/>
          <w:sz w:val="24"/>
          <w:szCs w:val="24"/>
        </w:rPr>
        <w:t xml:space="preserve"> </w:t>
      </w:r>
      <w:r w:rsidRPr="00FA5115">
        <w:rPr>
          <w:rFonts w:ascii="Times New Roman" w:hAnsi="Times New Roman"/>
          <w:sz w:val="24"/>
          <w:szCs w:val="24"/>
        </w:rPr>
        <w:t xml:space="preserve">that relies on either purpose </w:t>
      </w:r>
      <w:r w:rsidR="006143C0" w:rsidRPr="00FA5115">
        <w:rPr>
          <w:rFonts w:ascii="Times New Roman" w:hAnsi="Times New Roman"/>
          <w:sz w:val="24"/>
          <w:szCs w:val="24"/>
        </w:rPr>
        <w:t xml:space="preserve">in Schedule 4 of the </w:t>
      </w:r>
      <w:r w:rsidR="006D1226" w:rsidRPr="00FA5115">
        <w:rPr>
          <w:rFonts w:ascii="Times New Roman" w:hAnsi="Times New Roman"/>
          <w:sz w:val="24"/>
          <w:szCs w:val="24"/>
        </w:rPr>
        <w:t xml:space="preserve">Amendment </w:t>
      </w:r>
      <w:r w:rsidR="009D7F2A" w:rsidRPr="00FA5115">
        <w:rPr>
          <w:rFonts w:ascii="Times New Roman" w:hAnsi="Times New Roman"/>
          <w:sz w:val="24"/>
          <w:szCs w:val="24"/>
        </w:rPr>
        <w:t>Rule will be subject to the requirements under section 44 and section 45 of the ABF Act.</w:t>
      </w:r>
      <w:r w:rsidRPr="00FA5115">
        <w:rPr>
          <w:rFonts w:ascii="Times New Roman" w:hAnsi="Times New Roman"/>
          <w:sz w:val="24"/>
          <w:szCs w:val="24"/>
        </w:rPr>
        <w:t xml:space="preserve"> The first new permitted purpose would only be used in the identification </w:t>
      </w:r>
      <w:r w:rsidR="008539C8">
        <w:rPr>
          <w:rFonts w:ascii="Times New Roman" w:hAnsi="Times New Roman"/>
          <w:sz w:val="24"/>
          <w:szCs w:val="24"/>
        </w:rPr>
        <w:t xml:space="preserve">or detection </w:t>
      </w:r>
      <w:r w:rsidRPr="00FA5115">
        <w:rPr>
          <w:rFonts w:ascii="Times New Roman" w:hAnsi="Times New Roman"/>
          <w:sz w:val="24"/>
          <w:szCs w:val="24"/>
        </w:rPr>
        <w:t>of individuals that may pose a risk to Australia or a foreign country. Si</w:t>
      </w:r>
      <w:r w:rsidR="008539C8">
        <w:rPr>
          <w:rFonts w:ascii="Times New Roman" w:hAnsi="Times New Roman"/>
          <w:sz w:val="24"/>
          <w:szCs w:val="24"/>
        </w:rPr>
        <w:t>milarly, the second new purpose</w:t>
      </w:r>
      <w:r w:rsidRPr="00FA5115">
        <w:rPr>
          <w:rFonts w:ascii="Times New Roman" w:hAnsi="Times New Roman"/>
          <w:sz w:val="24"/>
          <w:szCs w:val="24"/>
        </w:rPr>
        <w:t xml:space="preserve"> would only be used </w:t>
      </w:r>
      <w:r w:rsidRPr="00FA5115">
        <w:rPr>
          <w:rFonts w:ascii="Times New Roman" w:eastAsia="Calibri" w:hAnsi="Times New Roman" w:cs="Times New Roman"/>
          <w:sz w:val="24"/>
          <w:szCs w:val="24"/>
        </w:rPr>
        <w:t>for assisting in the investigation of potential misconduct or integrity</w:t>
      </w:r>
      <w:r w:rsidR="008539C8">
        <w:rPr>
          <w:rFonts w:ascii="Times New Roman" w:eastAsia="Calibri" w:hAnsi="Times New Roman" w:cs="Times New Roman"/>
          <w:sz w:val="24"/>
          <w:szCs w:val="24"/>
        </w:rPr>
        <w:t xml:space="preserve"> issues</w:t>
      </w:r>
      <w:r w:rsidRPr="00FA5115">
        <w:rPr>
          <w:rFonts w:ascii="Times New Roman" w:eastAsia="Calibri" w:hAnsi="Times New Roman" w:cs="Times New Roman"/>
          <w:sz w:val="24"/>
          <w:szCs w:val="24"/>
        </w:rPr>
        <w:t xml:space="preserve">. </w:t>
      </w:r>
    </w:p>
    <w:p w14:paraId="3B3155CE" w14:textId="77129022" w:rsidR="00DF7499" w:rsidRPr="00FA5115" w:rsidRDefault="00DF7499" w:rsidP="005D52F0">
      <w:pPr>
        <w:spacing w:after="0" w:line="240" w:lineRule="auto"/>
        <w:jc w:val="both"/>
        <w:rPr>
          <w:rFonts w:ascii="Times New Roman" w:hAnsi="Times New Roman"/>
          <w:sz w:val="24"/>
          <w:szCs w:val="24"/>
        </w:rPr>
      </w:pPr>
    </w:p>
    <w:p w14:paraId="18F83046" w14:textId="6342042E" w:rsidR="00200B4F" w:rsidRPr="00200B4F" w:rsidRDefault="00200B4F" w:rsidP="005D52F0">
      <w:pPr>
        <w:numPr>
          <w:ilvl w:val="0"/>
          <w:numId w:val="14"/>
        </w:numPr>
        <w:spacing w:after="0" w:line="240" w:lineRule="auto"/>
        <w:jc w:val="both"/>
        <w:rPr>
          <w:rFonts w:ascii="Times New Roman" w:hAnsi="Times New Roman"/>
          <w:sz w:val="24"/>
          <w:szCs w:val="24"/>
        </w:rPr>
      </w:pPr>
      <w:r w:rsidRPr="00200B4F">
        <w:rPr>
          <w:rFonts w:ascii="Times New Roman" w:hAnsi="Times New Roman"/>
          <w:sz w:val="24"/>
          <w:szCs w:val="24"/>
        </w:rPr>
        <w:t xml:space="preserve">Therefore, the addition of new permitted purposes </w:t>
      </w:r>
      <w:r w:rsidR="008539C8">
        <w:rPr>
          <w:rFonts w:ascii="Times New Roman" w:hAnsi="Times New Roman"/>
          <w:sz w:val="24"/>
          <w:szCs w:val="24"/>
        </w:rPr>
        <w:t xml:space="preserve">is </w:t>
      </w:r>
      <w:r w:rsidRPr="00200B4F">
        <w:rPr>
          <w:rFonts w:ascii="Times New Roman" w:hAnsi="Times New Roman"/>
          <w:sz w:val="24"/>
          <w:szCs w:val="24"/>
        </w:rPr>
        <w:t xml:space="preserve">not an unlawful or arbitrary imposition on the right to privacy and is consistent with Australia’s obligations under Article 17 of the ICCPR. </w:t>
      </w:r>
    </w:p>
    <w:p w14:paraId="0460A2B5" w14:textId="77777777" w:rsidR="00200B4F" w:rsidRPr="00200B4F" w:rsidRDefault="00200B4F" w:rsidP="005D52F0">
      <w:pPr>
        <w:spacing w:after="0" w:line="240" w:lineRule="auto"/>
        <w:jc w:val="both"/>
        <w:rPr>
          <w:rFonts w:ascii="Times New Roman" w:hAnsi="Times New Roman"/>
          <w:sz w:val="24"/>
          <w:szCs w:val="24"/>
        </w:rPr>
      </w:pPr>
    </w:p>
    <w:p w14:paraId="0A4EB2DA" w14:textId="77777777" w:rsidR="00200B4F" w:rsidRPr="00200B4F" w:rsidRDefault="00200B4F" w:rsidP="005D52F0">
      <w:pPr>
        <w:spacing w:after="0" w:line="240" w:lineRule="auto"/>
        <w:jc w:val="both"/>
        <w:rPr>
          <w:rFonts w:ascii="Times New Roman" w:hAnsi="Times New Roman"/>
          <w:sz w:val="24"/>
          <w:szCs w:val="24"/>
        </w:rPr>
      </w:pPr>
      <w:r w:rsidRPr="00200B4F">
        <w:rPr>
          <w:rFonts w:ascii="Times New Roman" w:hAnsi="Times New Roman"/>
          <w:i/>
          <w:sz w:val="24"/>
          <w:szCs w:val="24"/>
        </w:rPr>
        <w:t>The right to freedom of movement</w:t>
      </w:r>
    </w:p>
    <w:p w14:paraId="08301869" w14:textId="77777777" w:rsidR="00200B4F" w:rsidRPr="00200B4F" w:rsidRDefault="00200B4F" w:rsidP="005D52F0">
      <w:pPr>
        <w:spacing w:after="0" w:line="240" w:lineRule="auto"/>
        <w:jc w:val="both"/>
        <w:rPr>
          <w:rFonts w:ascii="Times New Roman" w:hAnsi="Times New Roman"/>
          <w:sz w:val="24"/>
          <w:szCs w:val="24"/>
        </w:rPr>
      </w:pPr>
    </w:p>
    <w:p w14:paraId="38252500" w14:textId="346DD6E0" w:rsidR="00200B4F" w:rsidRPr="00200B4F" w:rsidRDefault="00200B4F" w:rsidP="005D52F0">
      <w:pPr>
        <w:numPr>
          <w:ilvl w:val="0"/>
          <w:numId w:val="14"/>
        </w:numPr>
        <w:spacing w:after="0" w:line="240" w:lineRule="auto"/>
        <w:jc w:val="both"/>
        <w:rPr>
          <w:rFonts w:ascii="Times New Roman" w:hAnsi="Times New Roman"/>
          <w:sz w:val="24"/>
          <w:szCs w:val="24"/>
        </w:rPr>
      </w:pPr>
      <w:r w:rsidRPr="00200B4F">
        <w:rPr>
          <w:rFonts w:ascii="Times New Roman" w:hAnsi="Times New Roman"/>
          <w:sz w:val="24"/>
          <w:szCs w:val="24"/>
        </w:rPr>
        <w:t xml:space="preserve">Article 12(2) of the ICCPR provides that “everyone shall be free to leave any country, including his own”. </w:t>
      </w:r>
    </w:p>
    <w:p w14:paraId="040934F7" w14:textId="77777777" w:rsidR="00200B4F" w:rsidRPr="00200B4F" w:rsidRDefault="00200B4F" w:rsidP="005D52F0">
      <w:pPr>
        <w:spacing w:after="0" w:line="240" w:lineRule="auto"/>
        <w:ind w:left="720"/>
        <w:jc w:val="both"/>
        <w:rPr>
          <w:rFonts w:ascii="Times New Roman" w:hAnsi="Times New Roman"/>
          <w:sz w:val="24"/>
          <w:szCs w:val="24"/>
        </w:rPr>
      </w:pPr>
    </w:p>
    <w:p w14:paraId="649EB21E" w14:textId="1DFBEB35" w:rsidR="00EF71FD" w:rsidRDefault="00200B4F" w:rsidP="00EF71FD">
      <w:pPr>
        <w:numPr>
          <w:ilvl w:val="0"/>
          <w:numId w:val="14"/>
        </w:numPr>
        <w:spacing w:after="0" w:line="240" w:lineRule="auto"/>
        <w:jc w:val="both"/>
        <w:rPr>
          <w:rFonts w:ascii="Times New Roman" w:hAnsi="Times New Roman"/>
          <w:sz w:val="24"/>
          <w:szCs w:val="24"/>
        </w:rPr>
      </w:pPr>
      <w:r w:rsidRPr="00200B4F">
        <w:rPr>
          <w:rFonts w:ascii="Times New Roman" w:hAnsi="Times New Roman"/>
          <w:sz w:val="24"/>
          <w:szCs w:val="24"/>
        </w:rPr>
        <w:t>The two new permitted purposes do not limit a person’s right to leave Australia under Article 12(2) of the ICCPR, as they do not impose any restrictions on a person’s departure from Australia.</w:t>
      </w:r>
    </w:p>
    <w:p w14:paraId="647B224C" w14:textId="7B8A46D7" w:rsidR="00EF71FD" w:rsidRPr="00EF71FD" w:rsidRDefault="00EF71FD" w:rsidP="00EF71FD">
      <w:pPr>
        <w:spacing w:after="0" w:line="240" w:lineRule="auto"/>
        <w:jc w:val="both"/>
        <w:rPr>
          <w:rFonts w:ascii="Times New Roman" w:hAnsi="Times New Roman"/>
          <w:sz w:val="24"/>
          <w:szCs w:val="24"/>
        </w:rPr>
      </w:pPr>
    </w:p>
    <w:p w14:paraId="1E79429C" w14:textId="66784B13" w:rsidR="00200B4F" w:rsidRPr="00EF71FD" w:rsidRDefault="00EF71FD" w:rsidP="00EF71FD">
      <w:pPr>
        <w:numPr>
          <w:ilvl w:val="0"/>
          <w:numId w:val="14"/>
        </w:numPr>
        <w:spacing w:after="0" w:line="240" w:lineRule="auto"/>
        <w:jc w:val="both"/>
        <w:rPr>
          <w:rFonts w:ascii="Times New Roman" w:hAnsi="Times New Roman"/>
          <w:sz w:val="24"/>
          <w:szCs w:val="24"/>
        </w:rPr>
      </w:pPr>
      <w:r w:rsidRPr="00EF71FD">
        <w:rPr>
          <w:rFonts w:ascii="Times New Roman" w:hAnsi="Times New Roman" w:cs="Times New Roman"/>
          <w:sz w:val="24"/>
          <w:szCs w:val="24"/>
        </w:rPr>
        <w:t>Additionally, Article 12(4) of the ICCPR provides “no one shall be arbitrarily deprived of the right to enter his own country”. To any extent that the new permitted purposes may affect a person’s ability to enter a country, this would be subject to the other country’s own risk assessments and immigration procedures. Importantly, the two new permitted purposes will not limit a person’s ability to enter their own country and therefore are consistent with Article 12(4) of the ICCPR.</w:t>
      </w:r>
    </w:p>
    <w:p w14:paraId="5C424909" w14:textId="0E1DE412" w:rsidR="00200B4F" w:rsidRPr="00200B4F" w:rsidRDefault="00200B4F" w:rsidP="005D52F0">
      <w:pPr>
        <w:spacing w:after="0" w:line="240" w:lineRule="auto"/>
        <w:jc w:val="both"/>
        <w:outlineLvl w:val="2"/>
        <w:rPr>
          <w:rFonts w:ascii="Times New Roman" w:hAnsi="Times New Roman"/>
          <w:b/>
          <w:sz w:val="24"/>
          <w:szCs w:val="24"/>
        </w:rPr>
      </w:pPr>
    </w:p>
    <w:p w14:paraId="75F8CC7C" w14:textId="77777777" w:rsidR="00200B4F" w:rsidRPr="00200B4F" w:rsidRDefault="00200B4F" w:rsidP="005D52F0">
      <w:pPr>
        <w:spacing w:after="0" w:line="240" w:lineRule="auto"/>
        <w:jc w:val="both"/>
        <w:outlineLvl w:val="2"/>
        <w:rPr>
          <w:rFonts w:ascii="Times New Roman" w:hAnsi="Times New Roman"/>
          <w:b/>
          <w:sz w:val="24"/>
          <w:szCs w:val="24"/>
        </w:rPr>
      </w:pPr>
      <w:r w:rsidRPr="00200B4F">
        <w:rPr>
          <w:rFonts w:ascii="Times New Roman" w:hAnsi="Times New Roman"/>
          <w:b/>
          <w:sz w:val="24"/>
          <w:szCs w:val="24"/>
        </w:rPr>
        <w:t>Conclusion</w:t>
      </w:r>
    </w:p>
    <w:p w14:paraId="64C9B8AA" w14:textId="77777777" w:rsidR="00200B4F" w:rsidRPr="00200B4F" w:rsidRDefault="00200B4F" w:rsidP="005D52F0">
      <w:pPr>
        <w:spacing w:after="0" w:line="240" w:lineRule="auto"/>
        <w:jc w:val="both"/>
        <w:rPr>
          <w:rFonts w:ascii="Times New Roman" w:hAnsi="Times New Roman"/>
          <w:sz w:val="24"/>
          <w:szCs w:val="24"/>
        </w:rPr>
      </w:pPr>
    </w:p>
    <w:p w14:paraId="29BE4945" w14:textId="70C912B5" w:rsidR="00200B4F" w:rsidRPr="00200B4F" w:rsidRDefault="00200B4F" w:rsidP="005D52F0">
      <w:pPr>
        <w:numPr>
          <w:ilvl w:val="0"/>
          <w:numId w:val="14"/>
        </w:numPr>
        <w:spacing w:after="0" w:line="240" w:lineRule="auto"/>
        <w:jc w:val="both"/>
        <w:rPr>
          <w:rFonts w:ascii="Times New Roman" w:eastAsia="Calibri" w:hAnsi="Times New Roman" w:cs="Times New Roman"/>
          <w:sz w:val="24"/>
          <w:szCs w:val="24"/>
        </w:rPr>
      </w:pPr>
      <w:r w:rsidRPr="00200B4F">
        <w:rPr>
          <w:rFonts w:ascii="Times New Roman" w:eastAsia="Calibri" w:hAnsi="Times New Roman" w:cs="Times New Roman"/>
          <w:sz w:val="24"/>
          <w:szCs w:val="24"/>
        </w:rPr>
        <w:t xml:space="preserve">The amendment to repeal </w:t>
      </w:r>
      <w:r w:rsidR="008539C8">
        <w:rPr>
          <w:rFonts w:ascii="Times New Roman" w:eastAsia="Calibri" w:hAnsi="Times New Roman" w:cs="Times New Roman"/>
          <w:sz w:val="24"/>
          <w:szCs w:val="24"/>
        </w:rPr>
        <w:t>s</w:t>
      </w:r>
      <w:r w:rsidR="008704FC">
        <w:rPr>
          <w:rFonts w:ascii="Times New Roman" w:eastAsia="Calibri" w:hAnsi="Times New Roman" w:cs="Times New Roman"/>
          <w:sz w:val="24"/>
          <w:szCs w:val="24"/>
        </w:rPr>
        <w:t xml:space="preserve">ection 6, </w:t>
      </w:r>
      <w:r w:rsidRPr="00200B4F">
        <w:rPr>
          <w:rFonts w:ascii="Times New Roman" w:eastAsia="Calibri" w:hAnsi="Times New Roman" w:cs="Times New Roman"/>
          <w:sz w:val="24"/>
          <w:szCs w:val="24"/>
        </w:rPr>
        <w:t>Schedule 2</w:t>
      </w:r>
      <w:r w:rsidR="008704FC">
        <w:rPr>
          <w:rFonts w:ascii="Times New Roman" w:eastAsia="Calibri" w:hAnsi="Times New Roman" w:cs="Times New Roman"/>
          <w:sz w:val="24"/>
          <w:szCs w:val="24"/>
        </w:rPr>
        <w:t>,</w:t>
      </w:r>
      <w:r w:rsidRPr="00200B4F">
        <w:rPr>
          <w:rFonts w:ascii="Times New Roman" w:eastAsia="Calibri" w:hAnsi="Times New Roman" w:cs="Times New Roman"/>
          <w:sz w:val="24"/>
          <w:szCs w:val="24"/>
        </w:rPr>
        <w:t xml:space="preserve"> Schedule 3 </w:t>
      </w:r>
      <w:r w:rsidR="008539C8">
        <w:rPr>
          <w:rFonts w:ascii="Times New Roman" w:eastAsia="Calibri" w:hAnsi="Times New Roman" w:cs="Times New Roman"/>
          <w:sz w:val="24"/>
          <w:szCs w:val="24"/>
        </w:rPr>
        <w:t>and i</w:t>
      </w:r>
      <w:r w:rsidR="008704FC">
        <w:rPr>
          <w:rFonts w:ascii="Times New Roman" w:eastAsia="Calibri" w:hAnsi="Times New Roman" w:cs="Times New Roman"/>
          <w:sz w:val="24"/>
          <w:szCs w:val="24"/>
        </w:rPr>
        <w:t xml:space="preserve">tem 1 of Schedule 4 </w:t>
      </w:r>
      <w:r w:rsidRPr="00200B4F">
        <w:rPr>
          <w:rFonts w:ascii="Times New Roman" w:eastAsia="Calibri" w:hAnsi="Times New Roman" w:cs="Times New Roman"/>
          <w:sz w:val="24"/>
          <w:szCs w:val="24"/>
        </w:rPr>
        <w:t>of the ABF Rule is compatible with human rights and does not raise any human rights issues.</w:t>
      </w:r>
    </w:p>
    <w:p w14:paraId="040DAB0B" w14:textId="77777777" w:rsidR="00200B4F" w:rsidRPr="00200B4F" w:rsidRDefault="00200B4F" w:rsidP="005D52F0">
      <w:pPr>
        <w:spacing w:after="0" w:line="240" w:lineRule="auto"/>
        <w:jc w:val="both"/>
        <w:rPr>
          <w:rFonts w:ascii="Times New Roman" w:hAnsi="Times New Roman"/>
          <w:sz w:val="24"/>
          <w:szCs w:val="24"/>
        </w:rPr>
      </w:pPr>
    </w:p>
    <w:p w14:paraId="5D0A46DB" w14:textId="28D6CEE3" w:rsidR="000324A9" w:rsidRDefault="00200B4F" w:rsidP="00A66E75">
      <w:pPr>
        <w:keepNext/>
        <w:numPr>
          <w:ilvl w:val="0"/>
          <w:numId w:val="14"/>
        </w:numPr>
        <w:spacing w:after="0" w:line="240" w:lineRule="auto"/>
        <w:jc w:val="both"/>
        <w:rPr>
          <w:rFonts w:ascii="Times New Roman" w:eastAsia="Calibri" w:hAnsi="Times New Roman" w:cs="Times New Roman"/>
          <w:sz w:val="24"/>
          <w:szCs w:val="24"/>
        </w:rPr>
      </w:pPr>
      <w:r w:rsidRPr="00200B4F">
        <w:rPr>
          <w:rFonts w:ascii="Times New Roman" w:eastAsia="Calibri" w:hAnsi="Times New Roman" w:cs="Times New Roman"/>
          <w:sz w:val="24"/>
          <w:szCs w:val="24"/>
        </w:rPr>
        <w:lastRenderedPageBreak/>
        <w:t xml:space="preserve">The amendment to insert the two new purposes mentioned above </w:t>
      </w:r>
      <w:r w:rsidRPr="00200B4F">
        <w:rPr>
          <w:rFonts w:ascii="Times New Roman" w:eastAsia="Times New Roman" w:hAnsi="Times New Roman" w:cs="Times New Roman"/>
          <w:sz w:val="24"/>
          <w:szCs w:val="24"/>
        </w:rPr>
        <w:t xml:space="preserve">is compatible with human rights to the extent any potential impact on an individual’s human rights is necessary and proportionate. The amendments do not alter any of the </w:t>
      </w:r>
      <w:r w:rsidR="008704FC">
        <w:rPr>
          <w:rFonts w:ascii="Times New Roman" w:eastAsia="Times New Roman" w:hAnsi="Times New Roman" w:cs="Times New Roman"/>
          <w:sz w:val="24"/>
          <w:szCs w:val="24"/>
        </w:rPr>
        <w:t xml:space="preserve">legal </w:t>
      </w:r>
      <w:r w:rsidRPr="00200B4F">
        <w:rPr>
          <w:rFonts w:ascii="Times New Roman" w:eastAsia="Times New Roman" w:hAnsi="Times New Roman" w:cs="Times New Roman"/>
          <w:sz w:val="24"/>
          <w:szCs w:val="24"/>
        </w:rPr>
        <w:t xml:space="preserve">requirements for disclosure of </w:t>
      </w:r>
      <w:r w:rsidRPr="00200B4F">
        <w:rPr>
          <w:rFonts w:ascii="Times New Roman" w:eastAsia="Times New Roman" w:hAnsi="Times New Roman" w:cs="Times New Roman"/>
          <w:i/>
          <w:sz w:val="24"/>
          <w:szCs w:val="24"/>
        </w:rPr>
        <w:t xml:space="preserve">Immigration and Border Protection information </w:t>
      </w:r>
      <w:r w:rsidRPr="00200B4F">
        <w:rPr>
          <w:rFonts w:ascii="Times New Roman" w:eastAsia="Times New Roman" w:hAnsi="Times New Roman" w:cs="Times New Roman"/>
          <w:sz w:val="24"/>
          <w:szCs w:val="24"/>
        </w:rPr>
        <w:t xml:space="preserve">which are already provided for in the ABF Act. </w:t>
      </w:r>
    </w:p>
    <w:p w14:paraId="04A6E057" w14:textId="77777777" w:rsidR="000324A9" w:rsidRDefault="000324A9" w:rsidP="000324A9">
      <w:pPr>
        <w:pStyle w:val="ListParagraph"/>
        <w:rPr>
          <w:b/>
          <w:szCs w:val="24"/>
        </w:rPr>
      </w:pPr>
    </w:p>
    <w:p w14:paraId="45285EB2" w14:textId="5CB313C5" w:rsidR="00B959A0" w:rsidRPr="000324A9" w:rsidRDefault="00B959A0" w:rsidP="000324A9">
      <w:pPr>
        <w:spacing w:after="0" w:line="240" w:lineRule="auto"/>
        <w:ind w:left="720"/>
        <w:jc w:val="center"/>
        <w:rPr>
          <w:rFonts w:ascii="Times New Roman" w:eastAsia="Calibri" w:hAnsi="Times New Roman" w:cs="Times New Roman"/>
          <w:sz w:val="24"/>
          <w:szCs w:val="24"/>
        </w:rPr>
      </w:pPr>
      <w:r w:rsidRPr="000324A9">
        <w:rPr>
          <w:rFonts w:ascii="Times New Roman" w:hAnsi="Times New Roman"/>
          <w:b/>
          <w:sz w:val="24"/>
          <w:szCs w:val="24"/>
        </w:rPr>
        <w:t>The Hon</w:t>
      </w:r>
      <w:r w:rsidR="00FA5115" w:rsidRPr="000324A9">
        <w:rPr>
          <w:rFonts w:ascii="Times New Roman" w:hAnsi="Times New Roman"/>
          <w:b/>
          <w:sz w:val="24"/>
          <w:szCs w:val="24"/>
        </w:rPr>
        <w:t xml:space="preserve"> </w:t>
      </w:r>
      <w:r w:rsidRPr="000324A9">
        <w:rPr>
          <w:rFonts w:ascii="Times New Roman" w:hAnsi="Times New Roman"/>
          <w:b/>
          <w:sz w:val="24"/>
          <w:szCs w:val="24"/>
        </w:rPr>
        <w:t>Peter Dutton MP, Minister for Home Affairs and the Minister for Immigration and Border Protection</w:t>
      </w:r>
    </w:p>
    <w:p w14:paraId="1CF4932D" w14:textId="77777777" w:rsidR="00B959A0" w:rsidRPr="00B959A0" w:rsidRDefault="00B959A0" w:rsidP="005D52F0">
      <w:pPr>
        <w:spacing w:after="0" w:line="240" w:lineRule="auto"/>
        <w:ind w:left="720"/>
        <w:jc w:val="both"/>
        <w:rPr>
          <w:rFonts w:ascii="Times New Roman" w:eastAsia="Calibri" w:hAnsi="Times New Roman" w:cs="Times New Roman"/>
          <w:sz w:val="24"/>
          <w:szCs w:val="24"/>
        </w:rPr>
      </w:pPr>
    </w:p>
    <w:p w14:paraId="73308269" w14:textId="77777777" w:rsidR="002C5268" w:rsidRDefault="002C5268" w:rsidP="005D52F0">
      <w:pPr>
        <w:pStyle w:val="ListParagraph"/>
        <w:spacing w:before="0"/>
        <w:jc w:val="both"/>
        <w:rPr>
          <w:rFonts w:eastAsia="Calibri"/>
          <w:szCs w:val="24"/>
        </w:rPr>
      </w:pPr>
    </w:p>
    <w:p w14:paraId="27C68AAA" w14:textId="77777777" w:rsidR="002C5268" w:rsidRPr="00200B4F" w:rsidRDefault="002C5268" w:rsidP="005D52F0">
      <w:pPr>
        <w:spacing w:after="0" w:line="240" w:lineRule="auto"/>
        <w:ind w:left="720"/>
        <w:jc w:val="both"/>
        <w:rPr>
          <w:rFonts w:ascii="Times New Roman" w:eastAsia="Calibri" w:hAnsi="Times New Roman" w:cs="Times New Roman"/>
          <w:sz w:val="24"/>
          <w:szCs w:val="24"/>
        </w:rPr>
      </w:pPr>
    </w:p>
    <w:p w14:paraId="239C2CAD" w14:textId="77777777" w:rsidR="00200B4F" w:rsidRPr="00200B4F" w:rsidRDefault="00200B4F" w:rsidP="005D52F0">
      <w:pPr>
        <w:spacing w:after="0" w:line="240" w:lineRule="auto"/>
        <w:jc w:val="both"/>
        <w:rPr>
          <w:rFonts w:ascii="Times New Roman" w:hAnsi="Times New Roman"/>
          <w:sz w:val="24"/>
          <w:szCs w:val="24"/>
        </w:rPr>
      </w:pPr>
    </w:p>
    <w:p w14:paraId="396AB739" w14:textId="77777777" w:rsidR="00200B4F" w:rsidRPr="00200B4F" w:rsidRDefault="00200B4F" w:rsidP="005D52F0">
      <w:pPr>
        <w:pBdr>
          <w:top w:val="single" w:sz="4" w:space="1" w:color="0070C0"/>
          <w:left w:val="single" w:sz="4" w:space="4" w:color="0070C0"/>
          <w:bottom w:val="single" w:sz="4" w:space="1" w:color="0070C0"/>
          <w:right w:val="single" w:sz="4" w:space="4" w:color="0070C0"/>
        </w:pBdr>
        <w:tabs>
          <w:tab w:val="center" w:pos="4513"/>
          <w:tab w:val="right" w:pos="9026"/>
        </w:tabs>
        <w:spacing w:after="0" w:line="240" w:lineRule="auto"/>
        <w:jc w:val="both"/>
        <w:rPr>
          <w:rFonts w:ascii="Times New Roman" w:eastAsia="Calibri" w:hAnsi="Times New Roman" w:cs="Times New Roman"/>
          <w:color w:val="0070C0"/>
          <w:sz w:val="24"/>
          <w:szCs w:val="24"/>
        </w:rPr>
      </w:pPr>
      <w:r w:rsidRPr="00200B4F">
        <w:rPr>
          <w:rFonts w:ascii="Times New Roman" w:eastAsia="Calibri" w:hAnsi="Times New Roman" w:cs="Times New Roman"/>
          <w:color w:val="0070C0"/>
          <w:sz w:val="24"/>
          <w:szCs w:val="24"/>
        </w:rPr>
        <w:t xml:space="preserve">This material is provided to persons who have a role in Commonwealth legislation, policy and programs as general guidance only and is not to be relied upon as legal advice.  Commonwealth agencies subject to the </w:t>
      </w:r>
      <w:r w:rsidRPr="00200B4F">
        <w:rPr>
          <w:rFonts w:ascii="Times New Roman" w:eastAsia="Calibri" w:hAnsi="Times New Roman" w:cs="Times New Roman"/>
          <w:i/>
          <w:iCs/>
          <w:color w:val="0070C0"/>
          <w:sz w:val="24"/>
          <w:szCs w:val="24"/>
        </w:rPr>
        <w:t>Legal Services Directions 2005</w:t>
      </w:r>
      <w:r w:rsidRPr="00200B4F">
        <w:rPr>
          <w:rFonts w:ascii="Times New Roman" w:eastAsia="Calibri" w:hAnsi="Times New Roman" w:cs="Times New Roman"/>
          <w:iCs/>
          <w:color w:val="0070C0"/>
          <w:sz w:val="24"/>
          <w:szCs w:val="24"/>
        </w:rPr>
        <w:t> </w:t>
      </w:r>
      <w:r w:rsidRPr="00200B4F">
        <w:rPr>
          <w:rFonts w:ascii="Times New Roman" w:eastAsia="Calibri" w:hAnsi="Times New Roman" w:cs="Times New Roman"/>
          <w:color w:val="0070C0"/>
          <w:sz w:val="24"/>
          <w:szCs w:val="24"/>
        </w:rPr>
        <w:t xml:space="preserve">requiring legal advice in relation to matters raised in connection with this template must seek that advice in accordance with the </w:t>
      </w:r>
      <w:r w:rsidRPr="00200B4F">
        <w:rPr>
          <w:rFonts w:ascii="Times New Roman" w:eastAsia="Calibri" w:hAnsi="Times New Roman" w:cs="Times New Roman"/>
          <w:i/>
          <w:iCs/>
          <w:color w:val="0070C0"/>
          <w:sz w:val="24"/>
          <w:szCs w:val="24"/>
        </w:rPr>
        <w:t>Directions</w:t>
      </w:r>
      <w:r w:rsidRPr="00200B4F">
        <w:rPr>
          <w:rFonts w:ascii="Times New Roman" w:eastAsia="Calibri" w:hAnsi="Times New Roman" w:cs="Times New Roman"/>
          <w:color w:val="0070C0"/>
          <w:sz w:val="24"/>
          <w:szCs w:val="24"/>
        </w:rPr>
        <w:t>.</w:t>
      </w:r>
    </w:p>
    <w:p w14:paraId="3BC396CE" w14:textId="26519045" w:rsidR="00E82580" w:rsidRPr="001730C3" w:rsidRDefault="00E82580" w:rsidP="005D52F0">
      <w:pPr>
        <w:spacing w:after="0" w:line="240" w:lineRule="auto"/>
        <w:jc w:val="both"/>
        <w:rPr>
          <w:rFonts w:ascii="Times New Roman" w:hAnsi="Times New Roman" w:cs="Times New Roman"/>
          <w:sz w:val="24"/>
          <w:szCs w:val="24"/>
        </w:rPr>
      </w:pPr>
    </w:p>
    <w:sectPr w:rsidR="00E82580" w:rsidRPr="001730C3"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9682" w14:textId="77777777" w:rsidR="008B540B" w:rsidRDefault="008B540B" w:rsidP="007678D0">
      <w:pPr>
        <w:spacing w:after="0" w:line="240" w:lineRule="auto"/>
      </w:pPr>
      <w:r>
        <w:separator/>
      </w:r>
    </w:p>
  </w:endnote>
  <w:endnote w:type="continuationSeparator" w:id="0">
    <w:p w14:paraId="42B192B4" w14:textId="77777777" w:rsidR="008B540B" w:rsidRDefault="008B540B"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59766" w14:textId="77777777" w:rsidR="008B540B" w:rsidRDefault="008B540B" w:rsidP="007678D0">
      <w:pPr>
        <w:spacing w:after="0" w:line="240" w:lineRule="auto"/>
      </w:pPr>
      <w:r>
        <w:separator/>
      </w:r>
    </w:p>
  </w:footnote>
  <w:footnote w:type="continuationSeparator" w:id="0">
    <w:p w14:paraId="1B8256A9" w14:textId="77777777" w:rsidR="008B540B" w:rsidRDefault="008B540B" w:rsidP="0076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55161"/>
      <w:docPartObj>
        <w:docPartGallery w:val="Page Numbers (Top of Page)"/>
        <w:docPartUnique/>
      </w:docPartObj>
    </w:sdtPr>
    <w:sdtEndPr>
      <w:rPr>
        <w:noProof/>
      </w:rPr>
    </w:sdtEndPr>
    <w:sdtContent>
      <w:p w14:paraId="33F62F97" w14:textId="0522E871" w:rsidR="009856E3" w:rsidRDefault="009856E3">
        <w:pPr>
          <w:pStyle w:val="Header"/>
          <w:jc w:val="center"/>
        </w:pPr>
        <w:r>
          <w:fldChar w:fldCharType="begin"/>
        </w:r>
        <w:r>
          <w:instrText xml:space="preserve"> PAGE   \* MERGEFORMAT </w:instrText>
        </w:r>
        <w:r>
          <w:fldChar w:fldCharType="separate"/>
        </w:r>
        <w:r w:rsidR="00F809C4">
          <w:rPr>
            <w:noProof/>
          </w:rPr>
          <w:t>5</w:t>
        </w:r>
        <w:r>
          <w:rPr>
            <w:noProof/>
          </w:rPr>
          <w:fldChar w:fldCharType="end"/>
        </w:r>
      </w:p>
    </w:sdtContent>
  </w:sdt>
  <w:p w14:paraId="068C884E" w14:textId="77777777" w:rsidR="009856E3" w:rsidRDefault="00985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5747"/>
    <w:multiLevelType w:val="hybridMultilevel"/>
    <w:tmpl w:val="0450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B58A6"/>
    <w:multiLevelType w:val="hybridMultilevel"/>
    <w:tmpl w:val="66A0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B47FB"/>
    <w:multiLevelType w:val="hybridMultilevel"/>
    <w:tmpl w:val="707A6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8F534B"/>
    <w:multiLevelType w:val="hybridMultilevel"/>
    <w:tmpl w:val="5958F5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6F06CB"/>
    <w:multiLevelType w:val="hybridMultilevel"/>
    <w:tmpl w:val="941C7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A71E7"/>
    <w:multiLevelType w:val="hybridMultilevel"/>
    <w:tmpl w:val="E436A9C0"/>
    <w:lvl w:ilvl="0" w:tplc="D878166C">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6FD1459"/>
    <w:multiLevelType w:val="hybridMultilevel"/>
    <w:tmpl w:val="9E78C88A"/>
    <w:lvl w:ilvl="0" w:tplc="DD4EA568">
      <w:start w:val="1"/>
      <w:numFmt w:val="decimal"/>
      <w:lvlText w:val="%1."/>
      <w:lvlJc w:val="left"/>
      <w:pPr>
        <w:ind w:left="720" w:hanging="720"/>
      </w:pPr>
      <w:rPr>
        <w:rFonts w:hint="default"/>
      </w:rPr>
    </w:lvl>
    <w:lvl w:ilvl="1" w:tplc="0C090001">
      <w:start w:val="1"/>
      <w:numFmt w:val="bullet"/>
      <w:lvlText w:val=""/>
      <w:lvlJc w:val="left"/>
      <w:pPr>
        <w:ind w:left="1110" w:hanging="390"/>
      </w:pPr>
      <w:rPr>
        <w:rFonts w:ascii="Symbol" w:hAnsi="Symbol" w:hint="default"/>
        <w:i w:val="0"/>
      </w:rPr>
    </w:lvl>
    <w:lvl w:ilvl="2" w:tplc="A0960A56">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09931E3"/>
    <w:multiLevelType w:val="hybridMultilevel"/>
    <w:tmpl w:val="235E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C0646"/>
    <w:multiLevelType w:val="hybridMultilevel"/>
    <w:tmpl w:val="C49E8184"/>
    <w:lvl w:ilvl="0" w:tplc="EA7AC6E8">
      <w:start w:val="4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7518BA"/>
    <w:multiLevelType w:val="hybridMultilevel"/>
    <w:tmpl w:val="A6F23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443210"/>
    <w:multiLevelType w:val="hybridMultilevel"/>
    <w:tmpl w:val="8DCAF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36483B"/>
    <w:multiLevelType w:val="hybridMultilevel"/>
    <w:tmpl w:val="A3CA2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5B2B22"/>
    <w:multiLevelType w:val="hybridMultilevel"/>
    <w:tmpl w:val="F9386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647C36"/>
    <w:multiLevelType w:val="hybridMultilevel"/>
    <w:tmpl w:val="B2C81F80"/>
    <w:lvl w:ilvl="0" w:tplc="F126E3D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0"/>
  </w:num>
  <w:num w:numId="5">
    <w:abstractNumId w:val="4"/>
  </w:num>
  <w:num w:numId="6">
    <w:abstractNumId w:val="14"/>
  </w:num>
  <w:num w:numId="7">
    <w:abstractNumId w:val="3"/>
  </w:num>
  <w:num w:numId="8">
    <w:abstractNumId w:val="16"/>
  </w:num>
  <w:num w:numId="9">
    <w:abstractNumId w:val="12"/>
  </w:num>
  <w:num w:numId="10">
    <w:abstractNumId w:val="9"/>
  </w:num>
  <w:num w:numId="11">
    <w:abstractNumId w:val="13"/>
  </w:num>
  <w:num w:numId="12">
    <w:abstractNumId w:val="15"/>
  </w:num>
  <w:num w:numId="13">
    <w:abstractNumId w:val="2"/>
  </w:num>
  <w:num w:numId="14">
    <w:abstractNumId w:val="8"/>
  </w:num>
  <w:num w:numId="15">
    <w:abstractNumId w:val="7"/>
  </w:num>
  <w:num w:numId="16">
    <w:abstractNumId w:val="10"/>
  </w:num>
  <w:num w:numId="17">
    <w:abstractNumId w:val="10"/>
  </w:num>
  <w:num w:numId="18">
    <w:abstractNumId w:val="10"/>
  </w:num>
  <w:num w:numId="19">
    <w:abstractNumId w:val="8"/>
  </w:num>
  <w:num w:numId="2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D"/>
    <w:rsid w:val="00001ECE"/>
    <w:rsid w:val="00002ACF"/>
    <w:rsid w:val="00024A7D"/>
    <w:rsid w:val="000324A9"/>
    <w:rsid w:val="00032FC8"/>
    <w:rsid w:val="000344A6"/>
    <w:rsid w:val="00034AAA"/>
    <w:rsid w:val="0004325D"/>
    <w:rsid w:val="000478D1"/>
    <w:rsid w:val="00047BB9"/>
    <w:rsid w:val="00062F53"/>
    <w:rsid w:val="00072A82"/>
    <w:rsid w:val="0007717C"/>
    <w:rsid w:val="00077E03"/>
    <w:rsid w:val="000A7529"/>
    <w:rsid w:val="000D2432"/>
    <w:rsid w:val="000F24B2"/>
    <w:rsid w:val="00100FA2"/>
    <w:rsid w:val="001021FB"/>
    <w:rsid w:val="00102F85"/>
    <w:rsid w:val="0011052B"/>
    <w:rsid w:val="0011683B"/>
    <w:rsid w:val="00117561"/>
    <w:rsid w:val="00117FA5"/>
    <w:rsid w:val="00133D13"/>
    <w:rsid w:val="001433F8"/>
    <w:rsid w:val="00160633"/>
    <w:rsid w:val="001730C3"/>
    <w:rsid w:val="001967C3"/>
    <w:rsid w:val="001B1272"/>
    <w:rsid w:val="001B6AF6"/>
    <w:rsid w:val="001C528E"/>
    <w:rsid w:val="001C62BA"/>
    <w:rsid w:val="001D5C54"/>
    <w:rsid w:val="001E260F"/>
    <w:rsid w:val="001F6976"/>
    <w:rsid w:val="001F7BA1"/>
    <w:rsid w:val="00200B4F"/>
    <w:rsid w:val="0022488B"/>
    <w:rsid w:val="00224FF3"/>
    <w:rsid w:val="0022616A"/>
    <w:rsid w:val="002333E5"/>
    <w:rsid w:val="00246446"/>
    <w:rsid w:val="00266720"/>
    <w:rsid w:val="002714D9"/>
    <w:rsid w:val="00272A5B"/>
    <w:rsid w:val="00280FDF"/>
    <w:rsid w:val="002830E3"/>
    <w:rsid w:val="002850D4"/>
    <w:rsid w:val="00290BB5"/>
    <w:rsid w:val="00297FDC"/>
    <w:rsid w:val="002B6C3F"/>
    <w:rsid w:val="002C5268"/>
    <w:rsid w:val="002D5080"/>
    <w:rsid w:val="002D5D26"/>
    <w:rsid w:val="002E64D2"/>
    <w:rsid w:val="00301266"/>
    <w:rsid w:val="003066C3"/>
    <w:rsid w:val="00306728"/>
    <w:rsid w:val="003073A2"/>
    <w:rsid w:val="003175D2"/>
    <w:rsid w:val="003233C5"/>
    <w:rsid w:val="003322FF"/>
    <w:rsid w:val="00355750"/>
    <w:rsid w:val="00364CD6"/>
    <w:rsid w:val="00364EF5"/>
    <w:rsid w:val="00370D99"/>
    <w:rsid w:val="00374D5B"/>
    <w:rsid w:val="0037777C"/>
    <w:rsid w:val="003A4D53"/>
    <w:rsid w:val="003B7CE2"/>
    <w:rsid w:val="003C1EFC"/>
    <w:rsid w:val="003D7349"/>
    <w:rsid w:val="00400A37"/>
    <w:rsid w:val="0040266C"/>
    <w:rsid w:val="00446840"/>
    <w:rsid w:val="00454A4F"/>
    <w:rsid w:val="00465C4F"/>
    <w:rsid w:val="00467877"/>
    <w:rsid w:val="004707C3"/>
    <w:rsid w:val="0048051E"/>
    <w:rsid w:val="00480688"/>
    <w:rsid w:val="00480B8B"/>
    <w:rsid w:val="0048393E"/>
    <w:rsid w:val="0048499A"/>
    <w:rsid w:val="00486A86"/>
    <w:rsid w:val="00492095"/>
    <w:rsid w:val="0049647A"/>
    <w:rsid w:val="004A35C5"/>
    <w:rsid w:val="004A7A1B"/>
    <w:rsid w:val="004B2416"/>
    <w:rsid w:val="004B274A"/>
    <w:rsid w:val="004B459F"/>
    <w:rsid w:val="004B6A26"/>
    <w:rsid w:val="004C7750"/>
    <w:rsid w:val="004D4E2E"/>
    <w:rsid w:val="004D7F77"/>
    <w:rsid w:val="004E3226"/>
    <w:rsid w:val="00523CC7"/>
    <w:rsid w:val="00533693"/>
    <w:rsid w:val="00533AB8"/>
    <w:rsid w:val="00560E4E"/>
    <w:rsid w:val="00562C15"/>
    <w:rsid w:val="00563317"/>
    <w:rsid w:val="00563C04"/>
    <w:rsid w:val="00583A3F"/>
    <w:rsid w:val="00584426"/>
    <w:rsid w:val="0058461B"/>
    <w:rsid w:val="0058651A"/>
    <w:rsid w:val="005C3EC2"/>
    <w:rsid w:val="005D52F0"/>
    <w:rsid w:val="005D5C6A"/>
    <w:rsid w:val="005F10DA"/>
    <w:rsid w:val="005F3404"/>
    <w:rsid w:val="005F6BC2"/>
    <w:rsid w:val="0060195A"/>
    <w:rsid w:val="006071F7"/>
    <w:rsid w:val="006143C0"/>
    <w:rsid w:val="006231DF"/>
    <w:rsid w:val="00644DE8"/>
    <w:rsid w:val="00650B98"/>
    <w:rsid w:val="006578F2"/>
    <w:rsid w:val="00660BF8"/>
    <w:rsid w:val="0066285A"/>
    <w:rsid w:val="00674A9B"/>
    <w:rsid w:val="00695411"/>
    <w:rsid w:val="00695D6C"/>
    <w:rsid w:val="006A06DE"/>
    <w:rsid w:val="006A14AE"/>
    <w:rsid w:val="006B53DE"/>
    <w:rsid w:val="006C1366"/>
    <w:rsid w:val="006C5CE8"/>
    <w:rsid w:val="006D1226"/>
    <w:rsid w:val="006E1B30"/>
    <w:rsid w:val="006E531F"/>
    <w:rsid w:val="006F43D9"/>
    <w:rsid w:val="006F518C"/>
    <w:rsid w:val="00700D00"/>
    <w:rsid w:val="00701E2D"/>
    <w:rsid w:val="00713320"/>
    <w:rsid w:val="00721A2E"/>
    <w:rsid w:val="00734A80"/>
    <w:rsid w:val="00744531"/>
    <w:rsid w:val="00756999"/>
    <w:rsid w:val="00762B19"/>
    <w:rsid w:val="007678D0"/>
    <w:rsid w:val="00780481"/>
    <w:rsid w:val="007828D2"/>
    <w:rsid w:val="00785614"/>
    <w:rsid w:val="00792FD5"/>
    <w:rsid w:val="00796955"/>
    <w:rsid w:val="007B683B"/>
    <w:rsid w:val="007C0372"/>
    <w:rsid w:val="007D3A3B"/>
    <w:rsid w:val="007E1938"/>
    <w:rsid w:val="007E2469"/>
    <w:rsid w:val="007E25A4"/>
    <w:rsid w:val="007E343E"/>
    <w:rsid w:val="007F7998"/>
    <w:rsid w:val="008007EF"/>
    <w:rsid w:val="0080576E"/>
    <w:rsid w:val="00806063"/>
    <w:rsid w:val="00816D15"/>
    <w:rsid w:val="0082726C"/>
    <w:rsid w:val="008334B6"/>
    <w:rsid w:val="00840E39"/>
    <w:rsid w:val="008451A8"/>
    <w:rsid w:val="008539C8"/>
    <w:rsid w:val="008704FC"/>
    <w:rsid w:val="0087639D"/>
    <w:rsid w:val="00877021"/>
    <w:rsid w:val="00885650"/>
    <w:rsid w:val="00885F2E"/>
    <w:rsid w:val="00892516"/>
    <w:rsid w:val="0089335F"/>
    <w:rsid w:val="00893496"/>
    <w:rsid w:val="00893E58"/>
    <w:rsid w:val="008940EA"/>
    <w:rsid w:val="008A08D5"/>
    <w:rsid w:val="008A39CD"/>
    <w:rsid w:val="008B194D"/>
    <w:rsid w:val="008B540B"/>
    <w:rsid w:val="008B5717"/>
    <w:rsid w:val="008C4987"/>
    <w:rsid w:val="008D2E50"/>
    <w:rsid w:val="008E02CE"/>
    <w:rsid w:val="008E1A0A"/>
    <w:rsid w:val="008E771E"/>
    <w:rsid w:val="00900F5A"/>
    <w:rsid w:val="00905718"/>
    <w:rsid w:val="0091064B"/>
    <w:rsid w:val="00923A0E"/>
    <w:rsid w:val="00933264"/>
    <w:rsid w:val="00933FBE"/>
    <w:rsid w:val="00935218"/>
    <w:rsid w:val="00940B0C"/>
    <w:rsid w:val="00945B53"/>
    <w:rsid w:val="00963334"/>
    <w:rsid w:val="009716CF"/>
    <w:rsid w:val="009856E3"/>
    <w:rsid w:val="009921A7"/>
    <w:rsid w:val="00992FFD"/>
    <w:rsid w:val="009A25E2"/>
    <w:rsid w:val="009B5413"/>
    <w:rsid w:val="009C035A"/>
    <w:rsid w:val="009C4A19"/>
    <w:rsid w:val="009D1193"/>
    <w:rsid w:val="009D240F"/>
    <w:rsid w:val="009D38F7"/>
    <w:rsid w:val="009D5E45"/>
    <w:rsid w:val="009D7F2A"/>
    <w:rsid w:val="009E0355"/>
    <w:rsid w:val="009F4602"/>
    <w:rsid w:val="00A00134"/>
    <w:rsid w:val="00A06740"/>
    <w:rsid w:val="00A45ED8"/>
    <w:rsid w:val="00A563A1"/>
    <w:rsid w:val="00A5643E"/>
    <w:rsid w:val="00A66836"/>
    <w:rsid w:val="00A66E75"/>
    <w:rsid w:val="00A700DA"/>
    <w:rsid w:val="00A70A16"/>
    <w:rsid w:val="00A74AED"/>
    <w:rsid w:val="00A76F0D"/>
    <w:rsid w:val="00A82D0F"/>
    <w:rsid w:val="00A86BB4"/>
    <w:rsid w:val="00A90346"/>
    <w:rsid w:val="00A91D59"/>
    <w:rsid w:val="00AA042E"/>
    <w:rsid w:val="00AA7DE6"/>
    <w:rsid w:val="00AB079C"/>
    <w:rsid w:val="00AD01CA"/>
    <w:rsid w:val="00AD650E"/>
    <w:rsid w:val="00AE061D"/>
    <w:rsid w:val="00AE0D7B"/>
    <w:rsid w:val="00AE0FA9"/>
    <w:rsid w:val="00AE3098"/>
    <w:rsid w:val="00AE398D"/>
    <w:rsid w:val="00AE3F18"/>
    <w:rsid w:val="00AE64D1"/>
    <w:rsid w:val="00AF02BE"/>
    <w:rsid w:val="00AF7EB8"/>
    <w:rsid w:val="00B07981"/>
    <w:rsid w:val="00B13752"/>
    <w:rsid w:val="00B16048"/>
    <w:rsid w:val="00B162D2"/>
    <w:rsid w:val="00B30039"/>
    <w:rsid w:val="00B349F8"/>
    <w:rsid w:val="00B34C25"/>
    <w:rsid w:val="00B41683"/>
    <w:rsid w:val="00B416C8"/>
    <w:rsid w:val="00B53974"/>
    <w:rsid w:val="00B56D56"/>
    <w:rsid w:val="00B6033D"/>
    <w:rsid w:val="00B653E3"/>
    <w:rsid w:val="00B7056C"/>
    <w:rsid w:val="00B8052C"/>
    <w:rsid w:val="00B868C5"/>
    <w:rsid w:val="00B959A0"/>
    <w:rsid w:val="00B970B1"/>
    <w:rsid w:val="00BC2FE9"/>
    <w:rsid w:val="00BC5187"/>
    <w:rsid w:val="00BD53BA"/>
    <w:rsid w:val="00BD600B"/>
    <w:rsid w:val="00BE098E"/>
    <w:rsid w:val="00BE2F4C"/>
    <w:rsid w:val="00BE31F1"/>
    <w:rsid w:val="00C156A0"/>
    <w:rsid w:val="00C207D8"/>
    <w:rsid w:val="00C218F2"/>
    <w:rsid w:val="00C27AD7"/>
    <w:rsid w:val="00C37B4D"/>
    <w:rsid w:val="00C41241"/>
    <w:rsid w:val="00C43CD0"/>
    <w:rsid w:val="00C43EBD"/>
    <w:rsid w:val="00C4424A"/>
    <w:rsid w:val="00C67B89"/>
    <w:rsid w:val="00C80EAE"/>
    <w:rsid w:val="00C906F8"/>
    <w:rsid w:val="00C92D16"/>
    <w:rsid w:val="00CB08D2"/>
    <w:rsid w:val="00CB0A47"/>
    <w:rsid w:val="00CB3AE4"/>
    <w:rsid w:val="00CC00F4"/>
    <w:rsid w:val="00CE3723"/>
    <w:rsid w:val="00CE6265"/>
    <w:rsid w:val="00CF2851"/>
    <w:rsid w:val="00CF378A"/>
    <w:rsid w:val="00D015D7"/>
    <w:rsid w:val="00D04213"/>
    <w:rsid w:val="00D042B8"/>
    <w:rsid w:val="00D058E0"/>
    <w:rsid w:val="00D1727B"/>
    <w:rsid w:val="00D52121"/>
    <w:rsid w:val="00D57F77"/>
    <w:rsid w:val="00D61709"/>
    <w:rsid w:val="00D677A7"/>
    <w:rsid w:val="00D73450"/>
    <w:rsid w:val="00D73CAB"/>
    <w:rsid w:val="00D97835"/>
    <w:rsid w:val="00DA517D"/>
    <w:rsid w:val="00DB1703"/>
    <w:rsid w:val="00DB6C44"/>
    <w:rsid w:val="00DC3520"/>
    <w:rsid w:val="00DE0BBD"/>
    <w:rsid w:val="00DE6AC4"/>
    <w:rsid w:val="00DF01B3"/>
    <w:rsid w:val="00DF1C9F"/>
    <w:rsid w:val="00DF7499"/>
    <w:rsid w:val="00E00C40"/>
    <w:rsid w:val="00E02C87"/>
    <w:rsid w:val="00E03080"/>
    <w:rsid w:val="00E071AD"/>
    <w:rsid w:val="00E1605B"/>
    <w:rsid w:val="00E26DDD"/>
    <w:rsid w:val="00E454CD"/>
    <w:rsid w:val="00E56A69"/>
    <w:rsid w:val="00E60242"/>
    <w:rsid w:val="00E70D3D"/>
    <w:rsid w:val="00E82580"/>
    <w:rsid w:val="00E83709"/>
    <w:rsid w:val="00E848AA"/>
    <w:rsid w:val="00E909C8"/>
    <w:rsid w:val="00E9329E"/>
    <w:rsid w:val="00EA256A"/>
    <w:rsid w:val="00EC11B7"/>
    <w:rsid w:val="00EC1508"/>
    <w:rsid w:val="00ED0C85"/>
    <w:rsid w:val="00ED1372"/>
    <w:rsid w:val="00ED1A11"/>
    <w:rsid w:val="00ED2037"/>
    <w:rsid w:val="00ED4470"/>
    <w:rsid w:val="00ED7F2C"/>
    <w:rsid w:val="00EF71FD"/>
    <w:rsid w:val="00F004B8"/>
    <w:rsid w:val="00F0416A"/>
    <w:rsid w:val="00F07F17"/>
    <w:rsid w:val="00F272D9"/>
    <w:rsid w:val="00F33D17"/>
    <w:rsid w:val="00F5301F"/>
    <w:rsid w:val="00F5449F"/>
    <w:rsid w:val="00F55965"/>
    <w:rsid w:val="00F616E5"/>
    <w:rsid w:val="00F63D45"/>
    <w:rsid w:val="00F67845"/>
    <w:rsid w:val="00F809C4"/>
    <w:rsid w:val="00F82CC0"/>
    <w:rsid w:val="00F91592"/>
    <w:rsid w:val="00F94186"/>
    <w:rsid w:val="00F94227"/>
    <w:rsid w:val="00F95DAF"/>
    <w:rsid w:val="00FA0088"/>
    <w:rsid w:val="00FA34D2"/>
    <w:rsid w:val="00FA36C8"/>
    <w:rsid w:val="00FA5115"/>
    <w:rsid w:val="00FB5406"/>
    <w:rsid w:val="00FB76F8"/>
    <w:rsid w:val="00FC656D"/>
    <w:rsid w:val="00FD340F"/>
    <w:rsid w:val="00FE12B7"/>
    <w:rsid w:val="00FE27B6"/>
    <w:rsid w:val="00FE3EC5"/>
    <w:rsid w:val="00FE5CAD"/>
    <w:rsid w:val="00FF0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826F"/>
  <w15:docId w15:val="{AA8BDB83-1187-4B91-ADA0-97EC5782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650"/>
  </w:style>
  <w:style w:type="paragraph" w:styleId="Heading2">
    <w:name w:val="heading 2"/>
    <w:basedOn w:val="Normal"/>
    <w:next w:val="Normal"/>
    <w:link w:val="Heading2Char"/>
    <w:uiPriority w:val="9"/>
    <w:semiHidden/>
    <w:unhideWhenUsed/>
    <w:qFormat/>
    <w:rsid w:val="00200B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00B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aliases w:val="Bullets,NAST Quote,List Paragraph1,TOC style,lp1,Bullet OSM,Proposal Bullet List,Recommendation,List Paragraph11,List Paragraph111,L,F5 List Paragraph,Dot pt,CV text,Medium Grid 1 - Accent 21,Numbered Paragraph"/>
    <w:basedOn w:val="Normal"/>
    <w:link w:val="ListParagraphChar"/>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customStyle="1" w:styleId="ListParagraphChar">
    <w:name w:val="List Paragraph Char"/>
    <w:aliases w:val="Bullets Char,NAST Quote Char,List Paragraph1 Char,TOC style Char,lp1 Char,Bullet OSM Char,Proposal Bullet List Char,Recommendation Char,List Paragraph11 Char,List Paragraph111 Char,L Char,F5 List Paragraph Char,Dot pt Char"/>
    <w:link w:val="ListParagraph"/>
    <w:uiPriority w:val="34"/>
    <w:rsid w:val="00FA34D2"/>
    <w:rPr>
      <w:rFonts w:ascii="Times New Roman" w:eastAsia="Times New Roman" w:hAnsi="Times New Roman" w:cs="Times New Roman"/>
      <w:sz w:val="24"/>
      <w:szCs w:val="20"/>
      <w:lang w:eastAsia="en-AU"/>
    </w:rPr>
  </w:style>
  <w:style w:type="paragraph" w:styleId="NoSpacing">
    <w:name w:val="No Spacing"/>
    <w:aliases w:val="ALL CAPS"/>
    <w:uiPriority w:val="1"/>
    <w:qFormat/>
    <w:rsid w:val="00034AA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4C25"/>
    <w:rPr>
      <w:sz w:val="16"/>
      <w:szCs w:val="16"/>
    </w:rPr>
  </w:style>
  <w:style w:type="paragraph" w:styleId="CommentSubject">
    <w:name w:val="annotation subject"/>
    <w:basedOn w:val="CommentText"/>
    <w:next w:val="CommentText"/>
    <w:link w:val="CommentSubjectChar"/>
    <w:uiPriority w:val="99"/>
    <w:semiHidden/>
    <w:unhideWhenUsed/>
    <w:rsid w:val="00B34C25"/>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34C25"/>
    <w:rPr>
      <w:rFonts w:ascii="Times New Roman" w:eastAsia="Times New Roman" w:hAnsi="Times New Roman" w:cs="Times New Roman"/>
      <w:b/>
      <w:bCs/>
      <w:sz w:val="20"/>
      <w:szCs w:val="20"/>
      <w:lang w:eastAsia="en-AU"/>
    </w:rPr>
  </w:style>
  <w:style w:type="paragraph" w:styleId="PlainText">
    <w:name w:val="Plain Text"/>
    <w:basedOn w:val="Normal"/>
    <w:link w:val="PlainTextChar"/>
    <w:uiPriority w:val="99"/>
    <w:semiHidden/>
    <w:unhideWhenUsed/>
    <w:rsid w:val="00F0416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0416A"/>
    <w:rPr>
      <w:rFonts w:ascii="Calibri" w:hAnsi="Calibri"/>
      <w:szCs w:val="21"/>
    </w:rPr>
  </w:style>
  <w:style w:type="paragraph" w:styleId="Revision">
    <w:name w:val="Revision"/>
    <w:hidden/>
    <w:uiPriority w:val="99"/>
    <w:semiHidden/>
    <w:rsid w:val="00905718"/>
    <w:pPr>
      <w:spacing w:after="0" w:line="240" w:lineRule="auto"/>
    </w:pPr>
  </w:style>
  <w:style w:type="character" w:customStyle="1" w:styleId="Heading2Char">
    <w:name w:val="Heading 2 Char"/>
    <w:basedOn w:val="DefaultParagraphFont"/>
    <w:link w:val="Heading2"/>
    <w:uiPriority w:val="9"/>
    <w:semiHidden/>
    <w:rsid w:val="00200B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00B4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F61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6E5"/>
    <w:rPr>
      <w:sz w:val="20"/>
      <w:szCs w:val="20"/>
    </w:rPr>
  </w:style>
  <w:style w:type="character" w:styleId="FootnoteReference">
    <w:name w:val="footnote reference"/>
    <w:basedOn w:val="DefaultParagraphFont"/>
    <w:uiPriority w:val="99"/>
    <w:semiHidden/>
    <w:unhideWhenUsed/>
    <w:rsid w:val="00F616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1763">
      <w:bodyDiv w:val="1"/>
      <w:marLeft w:val="0"/>
      <w:marRight w:val="0"/>
      <w:marTop w:val="0"/>
      <w:marBottom w:val="0"/>
      <w:divBdr>
        <w:top w:val="none" w:sz="0" w:space="0" w:color="auto"/>
        <w:left w:val="none" w:sz="0" w:space="0" w:color="auto"/>
        <w:bottom w:val="none" w:sz="0" w:space="0" w:color="auto"/>
        <w:right w:val="none" w:sz="0" w:space="0" w:color="auto"/>
      </w:divBdr>
    </w:div>
    <w:div w:id="470905741">
      <w:bodyDiv w:val="1"/>
      <w:marLeft w:val="0"/>
      <w:marRight w:val="0"/>
      <w:marTop w:val="0"/>
      <w:marBottom w:val="0"/>
      <w:divBdr>
        <w:top w:val="none" w:sz="0" w:space="0" w:color="auto"/>
        <w:left w:val="none" w:sz="0" w:space="0" w:color="auto"/>
        <w:bottom w:val="none" w:sz="0" w:space="0" w:color="auto"/>
        <w:right w:val="none" w:sz="0" w:space="0" w:color="auto"/>
      </w:divBdr>
    </w:div>
    <w:div w:id="653417338">
      <w:bodyDiv w:val="1"/>
      <w:marLeft w:val="0"/>
      <w:marRight w:val="0"/>
      <w:marTop w:val="0"/>
      <w:marBottom w:val="0"/>
      <w:divBdr>
        <w:top w:val="none" w:sz="0" w:space="0" w:color="auto"/>
        <w:left w:val="none" w:sz="0" w:space="0" w:color="auto"/>
        <w:bottom w:val="none" w:sz="0" w:space="0" w:color="auto"/>
        <w:right w:val="none" w:sz="0" w:space="0" w:color="auto"/>
      </w:divBdr>
    </w:div>
    <w:div w:id="723337120">
      <w:bodyDiv w:val="1"/>
      <w:marLeft w:val="0"/>
      <w:marRight w:val="0"/>
      <w:marTop w:val="0"/>
      <w:marBottom w:val="0"/>
      <w:divBdr>
        <w:top w:val="none" w:sz="0" w:space="0" w:color="auto"/>
        <w:left w:val="none" w:sz="0" w:space="0" w:color="auto"/>
        <w:bottom w:val="none" w:sz="0" w:space="0" w:color="auto"/>
        <w:right w:val="none" w:sz="0" w:space="0" w:color="auto"/>
      </w:divBdr>
    </w:div>
    <w:div w:id="735319198">
      <w:bodyDiv w:val="1"/>
      <w:marLeft w:val="0"/>
      <w:marRight w:val="0"/>
      <w:marTop w:val="0"/>
      <w:marBottom w:val="0"/>
      <w:divBdr>
        <w:top w:val="none" w:sz="0" w:space="0" w:color="auto"/>
        <w:left w:val="none" w:sz="0" w:space="0" w:color="auto"/>
        <w:bottom w:val="none" w:sz="0" w:space="0" w:color="auto"/>
        <w:right w:val="none" w:sz="0" w:space="0" w:color="auto"/>
      </w:divBdr>
    </w:div>
    <w:div w:id="829443477">
      <w:bodyDiv w:val="1"/>
      <w:marLeft w:val="0"/>
      <w:marRight w:val="0"/>
      <w:marTop w:val="0"/>
      <w:marBottom w:val="0"/>
      <w:divBdr>
        <w:top w:val="none" w:sz="0" w:space="0" w:color="auto"/>
        <w:left w:val="none" w:sz="0" w:space="0" w:color="auto"/>
        <w:bottom w:val="none" w:sz="0" w:space="0" w:color="auto"/>
        <w:right w:val="none" w:sz="0" w:space="0" w:color="auto"/>
      </w:divBdr>
    </w:div>
    <w:div w:id="963585434">
      <w:bodyDiv w:val="1"/>
      <w:marLeft w:val="0"/>
      <w:marRight w:val="0"/>
      <w:marTop w:val="0"/>
      <w:marBottom w:val="0"/>
      <w:divBdr>
        <w:top w:val="none" w:sz="0" w:space="0" w:color="auto"/>
        <w:left w:val="none" w:sz="0" w:space="0" w:color="auto"/>
        <w:bottom w:val="none" w:sz="0" w:space="0" w:color="auto"/>
        <w:right w:val="none" w:sz="0" w:space="0" w:color="auto"/>
      </w:divBdr>
    </w:div>
    <w:div w:id="1308196437">
      <w:bodyDiv w:val="1"/>
      <w:marLeft w:val="0"/>
      <w:marRight w:val="0"/>
      <w:marTop w:val="0"/>
      <w:marBottom w:val="0"/>
      <w:divBdr>
        <w:top w:val="none" w:sz="0" w:space="0" w:color="auto"/>
        <w:left w:val="none" w:sz="0" w:space="0" w:color="auto"/>
        <w:bottom w:val="none" w:sz="0" w:space="0" w:color="auto"/>
        <w:right w:val="none" w:sz="0" w:space="0" w:color="auto"/>
      </w:divBdr>
    </w:div>
    <w:div w:id="1393506833">
      <w:bodyDiv w:val="1"/>
      <w:marLeft w:val="0"/>
      <w:marRight w:val="0"/>
      <w:marTop w:val="0"/>
      <w:marBottom w:val="0"/>
      <w:divBdr>
        <w:top w:val="none" w:sz="0" w:space="0" w:color="auto"/>
        <w:left w:val="none" w:sz="0" w:space="0" w:color="auto"/>
        <w:bottom w:val="none" w:sz="0" w:space="0" w:color="auto"/>
        <w:right w:val="none" w:sz="0" w:space="0" w:color="auto"/>
      </w:divBdr>
    </w:div>
    <w:div w:id="1524173477">
      <w:bodyDiv w:val="1"/>
      <w:marLeft w:val="0"/>
      <w:marRight w:val="0"/>
      <w:marTop w:val="0"/>
      <w:marBottom w:val="0"/>
      <w:divBdr>
        <w:top w:val="none" w:sz="0" w:space="0" w:color="auto"/>
        <w:left w:val="none" w:sz="0" w:space="0" w:color="auto"/>
        <w:bottom w:val="none" w:sz="0" w:space="0" w:color="auto"/>
        <w:right w:val="none" w:sz="0" w:space="0" w:color="auto"/>
      </w:divBdr>
    </w:div>
    <w:div w:id="1606619067">
      <w:bodyDiv w:val="1"/>
      <w:marLeft w:val="0"/>
      <w:marRight w:val="0"/>
      <w:marTop w:val="0"/>
      <w:marBottom w:val="0"/>
      <w:divBdr>
        <w:top w:val="none" w:sz="0" w:space="0" w:color="auto"/>
        <w:left w:val="none" w:sz="0" w:space="0" w:color="auto"/>
        <w:bottom w:val="none" w:sz="0" w:space="0" w:color="auto"/>
        <w:right w:val="none" w:sz="0" w:space="0" w:color="auto"/>
      </w:divBdr>
    </w:div>
    <w:div w:id="1669409467">
      <w:bodyDiv w:val="1"/>
      <w:marLeft w:val="0"/>
      <w:marRight w:val="0"/>
      <w:marTop w:val="0"/>
      <w:marBottom w:val="0"/>
      <w:divBdr>
        <w:top w:val="none" w:sz="0" w:space="0" w:color="auto"/>
        <w:left w:val="none" w:sz="0" w:space="0" w:color="auto"/>
        <w:bottom w:val="none" w:sz="0" w:space="0" w:color="auto"/>
        <w:right w:val="none" w:sz="0" w:space="0" w:color="auto"/>
      </w:divBdr>
    </w:div>
    <w:div w:id="1685746105">
      <w:bodyDiv w:val="1"/>
      <w:marLeft w:val="0"/>
      <w:marRight w:val="0"/>
      <w:marTop w:val="0"/>
      <w:marBottom w:val="0"/>
      <w:divBdr>
        <w:top w:val="none" w:sz="0" w:space="0" w:color="auto"/>
        <w:left w:val="none" w:sz="0" w:space="0" w:color="auto"/>
        <w:bottom w:val="none" w:sz="0" w:space="0" w:color="auto"/>
        <w:right w:val="none" w:sz="0" w:space="0" w:color="auto"/>
      </w:divBdr>
      <w:divsChild>
        <w:div w:id="1451701524">
          <w:marLeft w:val="0"/>
          <w:marRight w:val="0"/>
          <w:marTop w:val="0"/>
          <w:marBottom w:val="0"/>
          <w:divBdr>
            <w:top w:val="none" w:sz="0" w:space="0" w:color="auto"/>
            <w:left w:val="none" w:sz="0" w:space="0" w:color="auto"/>
            <w:bottom w:val="none" w:sz="0" w:space="0" w:color="auto"/>
            <w:right w:val="none" w:sz="0" w:space="0" w:color="auto"/>
          </w:divBdr>
          <w:divsChild>
            <w:div w:id="85539943">
              <w:marLeft w:val="0"/>
              <w:marRight w:val="0"/>
              <w:marTop w:val="0"/>
              <w:marBottom w:val="0"/>
              <w:divBdr>
                <w:top w:val="none" w:sz="0" w:space="0" w:color="auto"/>
                <w:left w:val="none" w:sz="0" w:space="0" w:color="auto"/>
                <w:bottom w:val="none" w:sz="0" w:space="0" w:color="auto"/>
                <w:right w:val="none" w:sz="0" w:space="0" w:color="auto"/>
              </w:divBdr>
              <w:divsChild>
                <w:div w:id="1560750313">
                  <w:marLeft w:val="0"/>
                  <w:marRight w:val="0"/>
                  <w:marTop w:val="0"/>
                  <w:marBottom w:val="0"/>
                  <w:divBdr>
                    <w:top w:val="none" w:sz="0" w:space="0" w:color="auto"/>
                    <w:left w:val="none" w:sz="0" w:space="0" w:color="auto"/>
                    <w:bottom w:val="none" w:sz="0" w:space="0" w:color="auto"/>
                    <w:right w:val="none" w:sz="0" w:space="0" w:color="auto"/>
                  </w:divBdr>
                  <w:divsChild>
                    <w:div w:id="618148776">
                      <w:marLeft w:val="0"/>
                      <w:marRight w:val="0"/>
                      <w:marTop w:val="0"/>
                      <w:marBottom w:val="0"/>
                      <w:divBdr>
                        <w:top w:val="none" w:sz="0" w:space="0" w:color="auto"/>
                        <w:left w:val="none" w:sz="0" w:space="0" w:color="auto"/>
                        <w:bottom w:val="none" w:sz="0" w:space="0" w:color="auto"/>
                        <w:right w:val="none" w:sz="0" w:space="0" w:color="auto"/>
                      </w:divBdr>
                      <w:divsChild>
                        <w:div w:id="1694115760">
                          <w:marLeft w:val="0"/>
                          <w:marRight w:val="0"/>
                          <w:marTop w:val="0"/>
                          <w:marBottom w:val="0"/>
                          <w:divBdr>
                            <w:top w:val="none" w:sz="0" w:space="0" w:color="auto"/>
                            <w:left w:val="none" w:sz="0" w:space="0" w:color="auto"/>
                            <w:bottom w:val="none" w:sz="0" w:space="0" w:color="auto"/>
                            <w:right w:val="none" w:sz="0" w:space="0" w:color="auto"/>
                          </w:divBdr>
                          <w:divsChild>
                            <w:div w:id="2047019081">
                              <w:marLeft w:val="0"/>
                              <w:marRight w:val="0"/>
                              <w:marTop w:val="0"/>
                              <w:marBottom w:val="0"/>
                              <w:divBdr>
                                <w:top w:val="none" w:sz="0" w:space="0" w:color="auto"/>
                                <w:left w:val="none" w:sz="0" w:space="0" w:color="auto"/>
                                <w:bottom w:val="none" w:sz="0" w:space="0" w:color="auto"/>
                                <w:right w:val="none" w:sz="0" w:space="0" w:color="auto"/>
                              </w:divBdr>
                              <w:divsChild>
                                <w:div w:id="1040469304">
                                  <w:marLeft w:val="0"/>
                                  <w:marRight w:val="0"/>
                                  <w:marTop w:val="0"/>
                                  <w:marBottom w:val="0"/>
                                  <w:divBdr>
                                    <w:top w:val="none" w:sz="0" w:space="0" w:color="auto"/>
                                    <w:left w:val="none" w:sz="0" w:space="0" w:color="auto"/>
                                    <w:bottom w:val="none" w:sz="0" w:space="0" w:color="auto"/>
                                    <w:right w:val="none" w:sz="0" w:space="0" w:color="auto"/>
                                  </w:divBdr>
                                  <w:divsChild>
                                    <w:div w:id="48454390">
                                      <w:marLeft w:val="0"/>
                                      <w:marRight w:val="0"/>
                                      <w:marTop w:val="0"/>
                                      <w:marBottom w:val="0"/>
                                      <w:divBdr>
                                        <w:top w:val="none" w:sz="0" w:space="0" w:color="auto"/>
                                        <w:left w:val="none" w:sz="0" w:space="0" w:color="auto"/>
                                        <w:bottom w:val="none" w:sz="0" w:space="0" w:color="auto"/>
                                        <w:right w:val="none" w:sz="0" w:space="0" w:color="auto"/>
                                      </w:divBdr>
                                      <w:divsChild>
                                        <w:div w:id="1686321383">
                                          <w:marLeft w:val="0"/>
                                          <w:marRight w:val="0"/>
                                          <w:marTop w:val="0"/>
                                          <w:marBottom w:val="0"/>
                                          <w:divBdr>
                                            <w:top w:val="none" w:sz="0" w:space="0" w:color="auto"/>
                                            <w:left w:val="none" w:sz="0" w:space="0" w:color="auto"/>
                                            <w:bottom w:val="none" w:sz="0" w:space="0" w:color="auto"/>
                                            <w:right w:val="none" w:sz="0" w:space="0" w:color="auto"/>
                                          </w:divBdr>
                                          <w:divsChild>
                                            <w:div w:id="1093166747">
                                              <w:marLeft w:val="0"/>
                                              <w:marRight w:val="0"/>
                                              <w:marTop w:val="0"/>
                                              <w:marBottom w:val="0"/>
                                              <w:divBdr>
                                                <w:top w:val="none" w:sz="0" w:space="0" w:color="auto"/>
                                                <w:left w:val="none" w:sz="0" w:space="0" w:color="auto"/>
                                                <w:bottom w:val="none" w:sz="0" w:space="0" w:color="auto"/>
                                                <w:right w:val="none" w:sz="0" w:space="0" w:color="auto"/>
                                              </w:divBdr>
                                              <w:divsChild>
                                                <w:div w:id="186989097">
                                                  <w:marLeft w:val="0"/>
                                                  <w:marRight w:val="0"/>
                                                  <w:marTop w:val="0"/>
                                                  <w:marBottom w:val="0"/>
                                                  <w:divBdr>
                                                    <w:top w:val="none" w:sz="0" w:space="0" w:color="auto"/>
                                                    <w:left w:val="none" w:sz="0" w:space="0" w:color="auto"/>
                                                    <w:bottom w:val="none" w:sz="0" w:space="0" w:color="auto"/>
                                                    <w:right w:val="none" w:sz="0" w:space="0" w:color="auto"/>
                                                  </w:divBdr>
                                                  <w:divsChild>
                                                    <w:div w:id="2036734351">
                                                      <w:marLeft w:val="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954103">
      <w:bodyDiv w:val="1"/>
      <w:marLeft w:val="0"/>
      <w:marRight w:val="0"/>
      <w:marTop w:val="0"/>
      <w:marBottom w:val="0"/>
      <w:divBdr>
        <w:top w:val="none" w:sz="0" w:space="0" w:color="auto"/>
        <w:left w:val="none" w:sz="0" w:space="0" w:color="auto"/>
        <w:bottom w:val="none" w:sz="0" w:space="0" w:color="auto"/>
        <w:right w:val="none" w:sz="0" w:space="0" w:color="auto"/>
      </w:divBdr>
    </w:div>
    <w:div w:id="1755515278">
      <w:bodyDiv w:val="1"/>
      <w:marLeft w:val="0"/>
      <w:marRight w:val="0"/>
      <w:marTop w:val="0"/>
      <w:marBottom w:val="0"/>
      <w:divBdr>
        <w:top w:val="none" w:sz="0" w:space="0" w:color="auto"/>
        <w:left w:val="none" w:sz="0" w:space="0" w:color="auto"/>
        <w:bottom w:val="none" w:sz="0" w:space="0" w:color="auto"/>
        <w:right w:val="none" w:sz="0" w:space="0" w:color="auto"/>
      </w:divBdr>
      <w:divsChild>
        <w:div w:id="1508907453">
          <w:marLeft w:val="0"/>
          <w:marRight w:val="0"/>
          <w:marTop w:val="0"/>
          <w:marBottom w:val="0"/>
          <w:divBdr>
            <w:top w:val="none" w:sz="0" w:space="0" w:color="auto"/>
            <w:left w:val="none" w:sz="0" w:space="0" w:color="auto"/>
            <w:bottom w:val="none" w:sz="0" w:space="0" w:color="auto"/>
            <w:right w:val="none" w:sz="0" w:space="0" w:color="auto"/>
          </w:divBdr>
          <w:divsChild>
            <w:div w:id="1198860843">
              <w:marLeft w:val="0"/>
              <w:marRight w:val="0"/>
              <w:marTop w:val="0"/>
              <w:marBottom w:val="0"/>
              <w:divBdr>
                <w:top w:val="none" w:sz="0" w:space="0" w:color="auto"/>
                <w:left w:val="none" w:sz="0" w:space="0" w:color="auto"/>
                <w:bottom w:val="none" w:sz="0" w:space="0" w:color="auto"/>
                <w:right w:val="none" w:sz="0" w:space="0" w:color="auto"/>
              </w:divBdr>
              <w:divsChild>
                <w:div w:id="2134908992">
                  <w:marLeft w:val="0"/>
                  <w:marRight w:val="0"/>
                  <w:marTop w:val="0"/>
                  <w:marBottom w:val="0"/>
                  <w:divBdr>
                    <w:top w:val="none" w:sz="0" w:space="0" w:color="auto"/>
                    <w:left w:val="none" w:sz="0" w:space="0" w:color="auto"/>
                    <w:bottom w:val="none" w:sz="0" w:space="0" w:color="auto"/>
                    <w:right w:val="none" w:sz="0" w:space="0" w:color="auto"/>
                  </w:divBdr>
                  <w:divsChild>
                    <w:div w:id="347409032">
                      <w:marLeft w:val="0"/>
                      <w:marRight w:val="0"/>
                      <w:marTop w:val="0"/>
                      <w:marBottom w:val="0"/>
                      <w:divBdr>
                        <w:top w:val="none" w:sz="0" w:space="0" w:color="auto"/>
                        <w:left w:val="none" w:sz="0" w:space="0" w:color="auto"/>
                        <w:bottom w:val="none" w:sz="0" w:space="0" w:color="auto"/>
                        <w:right w:val="none" w:sz="0" w:space="0" w:color="auto"/>
                      </w:divBdr>
                      <w:divsChild>
                        <w:div w:id="1983339283">
                          <w:marLeft w:val="0"/>
                          <w:marRight w:val="0"/>
                          <w:marTop w:val="0"/>
                          <w:marBottom w:val="0"/>
                          <w:divBdr>
                            <w:top w:val="none" w:sz="0" w:space="0" w:color="auto"/>
                            <w:left w:val="none" w:sz="0" w:space="0" w:color="auto"/>
                            <w:bottom w:val="none" w:sz="0" w:space="0" w:color="auto"/>
                            <w:right w:val="none" w:sz="0" w:space="0" w:color="auto"/>
                          </w:divBdr>
                          <w:divsChild>
                            <w:div w:id="881089235">
                              <w:marLeft w:val="0"/>
                              <w:marRight w:val="0"/>
                              <w:marTop w:val="0"/>
                              <w:marBottom w:val="0"/>
                              <w:divBdr>
                                <w:top w:val="none" w:sz="0" w:space="0" w:color="auto"/>
                                <w:left w:val="none" w:sz="0" w:space="0" w:color="auto"/>
                                <w:bottom w:val="none" w:sz="0" w:space="0" w:color="auto"/>
                                <w:right w:val="none" w:sz="0" w:space="0" w:color="auto"/>
                              </w:divBdr>
                              <w:divsChild>
                                <w:div w:id="762189807">
                                  <w:marLeft w:val="0"/>
                                  <w:marRight w:val="0"/>
                                  <w:marTop w:val="0"/>
                                  <w:marBottom w:val="0"/>
                                  <w:divBdr>
                                    <w:top w:val="none" w:sz="0" w:space="0" w:color="auto"/>
                                    <w:left w:val="none" w:sz="0" w:space="0" w:color="auto"/>
                                    <w:bottom w:val="none" w:sz="0" w:space="0" w:color="auto"/>
                                    <w:right w:val="none" w:sz="0" w:space="0" w:color="auto"/>
                                  </w:divBdr>
                                  <w:divsChild>
                                    <w:div w:id="1755392724">
                                      <w:marLeft w:val="0"/>
                                      <w:marRight w:val="0"/>
                                      <w:marTop w:val="0"/>
                                      <w:marBottom w:val="0"/>
                                      <w:divBdr>
                                        <w:top w:val="none" w:sz="0" w:space="0" w:color="auto"/>
                                        <w:left w:val="none" w:sz="0" w:space="0" w:color="auto"/>
                                        <w:bottom w:val="none" w:sz="0" w:space="0" w:color="auto"/>
                                        <w:right w:val="none" w:sz="0" w:space="0" w:color="auto"/>
                                      </w:divBdr>
                                      <w:divsChild>
                                        <w:div w:id="902522306">
                                          <w:marLeft w:val="0"/>
                                          <w:marRight w:val="0"/>
                                          <w:marTop w:val="0"/>
                                          <w:marBottom w:val="0"/>
                                          <w:divBdr>
                                            <w:top w:val="none" w:sz="0" w:space="0" w:color="auto"/>
                                            <w:left w:val="none" w:sz="0" w:space="0" w:color="auto"/>
                                            <w:bottom w:val="none" w:sz="0" w:space="0" w:color="auto"/>
                                            <w:right w:val="none" w:sz="0" w:space="0" w:color="auto"/>
                                          </w:divBdr>
                                          <w:divsChild>
                                            <w:div w:id="381682760">
                                              <w:marLeft w:val="0"/>
                                              <w:marRight w:val="0"/>
                                              <w:marTop w:val="0"/>
                                              <w:marBottom w:val="0"/>
                                              <w:divBdr>
                                                <w:top w:val="none" w:sz="0" w:space="0" w:color="auto"/>
                                                <w:left w:val="none" w:sz="0" w:space="0" w:color="auto"/>
                                                <w:bottom w:val="none" w:sz="0" w:space="0" w:color="auto"/>
                                                <w:right w:val="none" w:sz="0" w:space="0" w:color="auto"/>
                                              </w:divBdr>
                                              <w:divsChild>
                                                <w:div w:id="974287634">
                                                  <w:marLeft w:val="0"/>
                                                  <w:marRight w:val="0"/>
                                                  <w:marTop w:val="0"/>
                                                  <w:marBottom w:val="0"/>
                                                  <w:divBdr>
                                                    <w:top w:val="none" w:sz="0" w:space="0" w:color="auto"/>
                                                    <w:left w:val="none" w:sz="0" w:space="0" w:color="auto"/>
                                                    <w:bottom w:val="none" w:sz="0" w:space="0" w:color="auto"/>
                                                    <w:right w:val="none" w:sz="0" w:space="0" w:color="auto"/>
                                                  </w:divBdr>
                                                  <w:divsChild>
                                                    <w:div w:id="751320750">
                                                      <w:marLeft w:val="0"/>
                                                      <w:marRight w:val="0"/>
                                                      <w:marTop w:val="0"/>
                                                      <w:marBottom w:val="0"/>
                                                      <w:divBdr>
                                                        <w:top w:val="none" w:sz="0" w:space="0" w:color="auto"/>
                                                        <w:left w:val="none" w:sz="0" w:space="0" w:color="auto"/>
                                                        <w:bottom w:val="none" w:sz="0" w:space="0" w:color="auto"/>
                                                        <w:right w:val="none" w:sz="0" w:space="0" w:color="auto"/>
                                                      </w:divBdr>
                                                      <w:divsChild>
                                                        <w:div w:id="17323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211469">
      <w:bodyDiv w:val="1"/>
      <w:marLeft w:val="0"/>
      <w:marRight w:val="0"/>
      <w:marTop w:val="0"/>
      <w:marBottom w:val="0"/>
      <w:divBdr>
        <w:top w:val="none" w:sz="0" w:space="0" w:color="auto"/>
        <w:left w:val="none" w:sz="0" w:space="0" w:color="auto"/>
        <w:bottom w:val="none" w:sz="0" w:space="0" w:color="auto"/>
        <w:right w:val="none" w:sz="0" w:space="0" w:color="auto"/>
      </w:divBdr>
      <w:divsChild>
        <w:div w:id="408306532">
          <w:marLeft w:val="0"/>
          <w:marRight w:val="0"/>
          <w:marTop w:val="0"/>
          <w:marBottom w:val="0"/>
          <w:divBdr>
            <w:top w:val="none" w:sz="0" w:space="0" w:color="auto"/>
            <w:left w:val="none" w:sz="0" w:space="0" w:color="auto"/>
            <w:bottom w:val="none" w:sz="0" w:space="0" w:color="auto"/>
            <w:right w:val="none" w:sz="0" w:space="0" w:color="auto"/>
          </w:divBdr>
          <w:divsChild>
            <w:div w:id="328409234">
              <w:marLeft w:val="0"/>
              <w:marRight w:val="0"/>
              <w:marTop w:val="0"/>
              <w:marBottom w:val="0"/>
              <w:divBdr>
                <w:top w:val="none" w:sz="0" w:space="0" w:color="auto"/>
                <w:left w:val="none" w:sz="0" w:space="0" w:color="auto"/>
                <w:bottom w:val="none" w:sz="0" w:space="0" w:color="auto"/>
                <w:right w:val="none" w:sz="0" w:space="0" w:color="auto"/>
              </w:divBdr>
              <w:divsChild>
                <w:div w:id="1302924686">
                  <w:marLeft w:val="0"/>
                  <w:marRight w:val="0"/>
                  <w:marTop w:val="0"/>
                  <w:marBottom w:val="0"/>
                  <w:divBdr>
                    <w:top w:val="none" w:sz="0" w:space="0" w:color="auto"/>
                    <w:left w:val="none" w:sz="0" w:space="0" w:color="auto"/>
                    <w:bottom w:val="none" w:sz="0" w:space="0" w:color="auto"/>
                    <w:right w:val="none" w:sz="0" w:space="0" w:color="auto"/>
                  </w:divBdr>
                  <w:divsChild>
                    <w:div w:id="21639717">
                      <w:marLeft w:val="0"/>
                      <w:marRight w:val="0"/>
                      <w:marTop w:val="0"/>
                      <w:marBottom w:val="0"/>
                      <w:divBdr>
                        <w:top w:val="none" w:sz="0" w:space="0" w:color="auto"/>
                        <w:left w:val="none" w:sz="0" w:space="0" w:color="auto"/>
                        <w:bottom w:val="none" w:sz="0" w:space="0" w:color="auto"/>
                        <w:right w:val="none" w:sz="0" w:space="0" w:color="auto"/>
                      </w:divBdr>
                      <w:divsChild>
                        <w:div w:id="2021929170">
                          <w:marLeft w:val="0"/>
                          <w:marRight w:val="0"/>
                          <w:marTop w:val="0"/>
                          <w:marBottom w:val="0"/>
                          <w:divBdr>
                            <w:top w:val="none" w:sz="0" w:space="0" w:color="auto"/>
                            <w:left w:val="none" w:sz="0" w:space="0" w:color="auto"/>
                            <w:bottom w:val="none" w:sz="0" w:space="0" w:color="auto"/>
                            <w:right w:val="none" w:sz="0" w:space="0" w:color="auto"/>
                          </w:divBdr>
                          <w:divsChild>
                            <w:div w:id="1362894720">
                              <w:marLeft w:val="0"/>
                              <w:marRight w:val="0"/>
                              <w:marTop w:val="0"/>
                              <w:marBottom w:val="0"/>
                              <w:divBdr>
                                <w:top w:val="none" w:sz="0" w:space="0" w:color="auto"/>
                                <w:left w:val="none" w:sz="0" w:space="0" w:color="auto"/>
                                <w:bottom w:val="none" w:sz="0" w:space="0" w:color="auto"/>
                                <w:right w:val="none" w:sz="0" w:space="0" w:color="auto"/>
                              </w:divBdr>
                              <w:divsChild>
                                <w:div w:id="662204900">
                                  <w:marLeft w:val="0"/>
                                  <w:marRight w:val="0"/>
                                  <w:marTop w:val="0"/>
                                  <w:marBottom w:val="0"/>
                                  <w:divBdr>
                                    <w:top w:val="none" w:sz="0" w:space="0" w:color="auto"/>
                                    <w:left w:val="none" w:sz="0" w:space="0" w:color="auto"/>
                                    <w:bottom w:val="none" w:sz="0" w:space="0" w:color="auto"/>
                                    <w:right w:val="none" w:sz="0" w:space="0" w:color="auto"/>
                                  </w:divBdr>
                                  <w:divsChild>
                                    <w:div w:id="1994288513">
                                      <w:marLeft w:val="0"/>
                                      <w:marRight w:val="0"/>
                                      <w:marTop w:val="0"/>
                                      <w:marBottom w:val="0"/>
                                      <w:divBdr>
                                        <w:top w:val="none" w:sz="0" w:space="0" w:color="auto"/>
                                        <w:left w:val="none" w:sz="0" w:space="0" w:color="auto"/>
                                        <w:bottom w:val="none" w:sz="0" w:space="0" w:color="auto"/>
                                        <w:right w:val="none" w:sz="0" w:space="0" w:color="auto"/>
                                      </w:divBdr>
                                      <w:divsChild>
                                        <w:div w:id="1690182995">
                                          <w:marLeft w:val="0"/>
                                          <w:marRight w:val="0"/>
                                          <w:marTop w:val="0"/>
                                          <w:marBottom w:val="0"/>
                                          <w:divBdr>
                                            <w:top w:val="none" w:sz="0" w:space="0" w:color="auto"/>
                                            <w:left w:val="none" w:sz="0" w:space="0" w:color="auto"/>
                                            <w:bottom w:val="none" w:sz="0" w:space="0" w:color="auto"/>
                                            <w:right w:val="none" w:sz="0" w:space="0" w:color="auto"/>
                                          </w:divBdr>
                                          <w:divsChild>
                                            <w:div w:id="1288008197">
                                              <w:marLeft w:val="0"/>
                                              <w:marRight w:val="0"/>
                                              <w:marTop w:val="0"/>
                                              <w:marBottom w:val="0"/>
                                              <w:divBdr>
                                                <w:top w:val="none" w:sz="0" w:space="0" w:color="auto"/>
                                                <w:left w:val="none" w:sz="0" w:space="0" w:color="auto"/>
                                                <w:bottom w:val="none" w:sz="0" w:space="0" w:color="auto"/>
                                                <w:right w:val="none" w:sz="0" w:space="0" w:color="auto"/>
                                              </w:divBdr>
                                              <w:divsChild>
                                                <w:div w:id="1398284849">
                                                  <w:marLeft w:val="0"/>
                                                  <w:marRight w:val="0"/>
                                                  <w:marTop w:val="0"/>
                                                  <w:marBottom w:val="0"/>
                                                  <w:divBdr>
                                                    <w:top w:val="none" w:sz="0" w:space="0" w:color="auto"/>
                                                    <w:left w:val="none" w:sz="0" w:space="0" w:color="auto"/>
                                                    <w:bottom w:val="none" w:sz="0" w:space="0" w:color="auto"/>
                                                    <w:right w:val="none" w:sz="0" w:space="0" w:color="auto"/>
                                                  </w:divBdr>
                                                  <w:divsChild>
                                                    <w:div w:id="1231118752">
                                                      <w:marLeft w:val="0"/>
                                                      <w:marRight w:val="0"/>
                                                      <w:marTop w:val="0"/>
                                                      <w:marBottom w:val="0"/>
                                                      <w:divBdr>
                                                        <w:top w:val="none" w:sz="0" w:space="0" w:color="auto"/>
                                                        <w:left w:val="none" w:sz="0" w:space="0" w:color="auto"/>
                                                        <w:bottom w:val="none" w:sz="0" w:space="0" w:color="auto"/>
                                                        <w:right w:val="none" w:sz="0" w:space="0" w:color="auto"/>
                                                      </w:divBdr>
                                                      <w:divsChild>
                                                        <w:div w:id="820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5898843">
      <w:bodyDiv w:val="1"/>
      <w:marLeft w:val="0"/>
      <w:marRight w:val="0"/>
      <w:marTop w:val="0"/>
      <w:marBottom w:val="0"/>
      <w:divBdr>
        <w:top w:val="none" w:sz="0" w:space="0" w:color="auto"/>
        <w:left w:val="none" w:sz="0" w:space="0" w:color="auto"/>
        <w:bottom w:val="none" w:sz="0" w:space="0" w:color="auto"/>
        <w:right w:val="none" w:sz="0" w:space="0" w:color="auto"/>
      </w:divBdr>
      <w:divsChild>
        <w:div w:id="426997528">
          <w:marLeft w:val="0"/>
          <w:marRight w:val="0"/>
          <w:marTop w:val="0"/>
          <w:marBottom w:val="0"/>
          <w:divBdr>
            <w:top w:val="none" w:sz="0" w:space="0" w:color="auto"/>
            <w:left w:val="none" w:sz="0" w:space="0" w:color="auto"/>
            <w:bottom w:val="none" w:sz="0" w:space="0" w:color="auto"/>
            <w:right w:val="none" w:sz="0" w:space="0" w:color="auto"/>
          </w:divBdr>
          <w:divsChild>
            <w:div w:id="1746337939">
              <w:marLeft w:val="0"/>
              <w:marRight w:val="0"/>
              <w:marTop w:val="0"/>
              <w:marBottom w:val="0"/>
              <w:divBdr>
                <w:top w:val="none" w:sz="0" w:space="0" w:color="auto"/>
                <w:left w:val="none" w:sz="0" w:space="0" w:color="auto"/>
                <w:bottom w:val="none" w:sz="0" w:space="0" w:color="auto"/>
                <w:right w:val="none" w:sz="0" w:space="0" w:color="auto"/>
              </w:divBdr>
              <w:divsChild>
                <w:div w:id="887378112">
                  <w:marLeft w:val="0"/>
                  <w:marRight w:val="0"/>
                  <w:marTop w:val="0"/>
                  <w:marBottom w:val="0"/>
                  <w:divBdr>
                    <w:top w:val="none" w:sz="0" w:space="0" w:color="auto"/>
                    <w:left w:val="none" w:sz="0" w:space="0" w:color="auto"/>
                    <w:bottom w:val="none" w:sz="0" w:space="0" w:color="auto"/>
                    <w:right w:val="none" w:sz="0" w:space="0" w:color="auto"/>
                  </w:divBdr>
                  <w:divsChild>
                    <w:div w:id="435294894">
                      <w:marLeft w:val="0"/>
                      <w:marRight w:val="0"/>
                      <w:marTop w:val="0"/>
                      <w:marBottom w:val="0"/>
                      <w:divBdr>
                        <w:top w:val="none" w:sz="0" w:space="0" w:color="auto"/>
                        <w:left w:val="none" w:sz="0" w:space="0" w:color="auto"/>
                        <w:bottom w:val="none" w:sz="0" w:space="0" w:color="auto"/>
                        <w:right w:val="none" w:sz="0" w:space="0" w:color="auto"/>
                      </w:divBdr>
                      <w:divsChild>
                        <w:div w:id="1028682934">
                          <w:marLeft w:val="0"/>
                          <w:marRight w:val="0"/>
                          <w:marTop w:val="0"/>
                          <w:marBottom w:val="0"/>
                          <w:divBdr>
                            <w:top w:val="none" w:sz="0" w:space="0" w:color="auto"/>
                            <w:left w:val="none" w:sz="0" w:space="0" w:color="auto"/>
                            <w:bottom w:val="none" w:sz="0" w:space="0" w:color="auto"/>
                            <w:right w:val="none" w:sz="0" w:space="0" w:color="auto"/>
                          </w:divBdr>
                          <w:divsChild>
                            <w:div w:id="833880449">
                              <w:marLeft w:val="0"/>
                              <w:marRight w:val="0"/>
                              <w:marTop w:val="0"/>
                              <w:marBottom w:val="0"/>
                              <w:divBdr>
                                <w:top w:val="none" w:sz="0" w:space="0" w:color="auto"/>
                                <w:left w:val="none" w:sz="0" w:space="0" w:color="auto"/>
                                <w:bottom w:val="none" w:sz="0" w:space="0" w:color="auto"/>
                                <w:right w:val="none" w:sz="0" w:space="0" w:color="auto"/>
                              </w:divBdr>
                              <w:divsChild>
                                <w:div w:id="1629628427">
                                  <w:marLeft w:val="0"/>
                                  <w:marRight w:val="0"/>
                                  <w:marTop w:val="0"/>
                                  <w:marBottom w:val="0"/>
                                  <w:divBdr>
                                    <w:top w:val="none" w:sz="0" w:space="0" w:color="auto"/>
                                    <w:left w:val="none" w:sz="0" w:space="0" w:color="auto"/>
                                    <w:bottom w:val="none" w:sz="0" w:space="0" w:color="auto"/>
                                    <w:right w:val="none" w:sz="0" w:space="0" w:color="auto"/>
                                  </w:divBdr>
                                  <w:divsChild>
                                    <w:div w:id="76099973">
                                      <w:marLeft w:val="0"/>
                                      <w:marRight w:val="0"/>
                                      <w:marTop w:val="0"/>
                                      <w:marBottom w:val="0"/>
                                      <w:divBdr>
                                        <w:top w:val="none" w:sz="0" w:space="0" w:color="auto"/>
                                        <w:left w:val="none" w:sz="0" w:space="0" w:color="auto"/>
                                        <w:bottom w:val="none" w:sz="0" w:space="0" w:color="auto"/>
                                        <w:right w:val="none" w:sz="0" w:space="0" w:color="auto"/>
                                      </w:divBdr>
                                      <w:divsChild>
                                        <w:div w:id="950479395">
                                          <w:marLeft w:val="0"/>
                                          <w:marRight w:val="0"/>
                                          <w:marTop w:val="0"/>
                                          <w:marBottom w:val="0"/>
                                          <w:divBdr>
                                            <w:top w:val="none" w:sz="0" w:space="0" w:color="auto"/>
                                            <w:left w:val="none" w:sz="0" w:space="0" w:color="auto"/>
                                            <w:bottom w:val="none" w:sz="0" w:space="0" w:color="auto"/>
                                            <w:right w:val="none" w:sz="0" w:space="0" w:color="auto"/>
                                          </w:divBdr>
                                          <w:divsChild>
                                            <w:div w:id="1445148600">
                                              <w:marLeft w:val="0"/>
                                              <w:marRight w:val="0"/>
                                              <w:marTop w:val="0"/>
                                              <w:marBottom w:val="0"/>
                                              <w:divBdr>
                                                <w:top w:val="none" w:sz="0" w:space="0" w:color="auto"/>
                                                <w:left w:val="none" w:sz="0" w:space="0" w:color="auto"/>
                                                <w:bottom w:val="none" w:sz="0" w:space="0" w:color="auto"/>
                                                <w:right w:val="none" w:sz="0" w:space="0" w:color="auto"/>
                                              </w:divBdr>
                                              <w:divsChild>
                                                <w:div w:id="432673232">
                                                  <w:marLeft w:val="0"/>
                                                  <w:marRight w:val="0"/>
                                                  <w:marTop w:val="0"/>
                                                  <w:marBottom w:val="0"/>
                                                  <w:divBdr>
                                                    <w:top w:val="none" w:sz="0" w:space="0" w:color="auto"/>
                                                    <w:left w:val="none" w:sz="0" w:space="0" w:color="auto"/>
                                                    <w:bottom w:val="none" w:sz="0" w:space="0" w:color="auto"/>
                                                    <w:right w:val="none" w:sz="0" w:space="0" w:color="auto"/>
                                                  </w:divBdr>
                                                  <w:divsChild>
                                                    <w:div w:id="554319326">
                                                      <w:marLeft w:val="0"/>
                                                      <w:marRight w:val="0"/>
                                                      <w:marTop w:val="0"/>
                                                      <w:marBottom w:val="0"/>
                                                      <w:divBdr>
                                                        <w:top w:val="none" w:sz="0" w:space="0" w:color="auto"/>
                                                        <w:left w:val="none" w:sz="0" w:space="0" w:color="auto"/>
                                                        <w:bottom w:val="none" w:sz="0" w:space="0" w:color="auto"/>
                                                        <w:right w:val="none" w:sz="0" w:space="0" w:color="auto"/>
                                                      </w:divBdr>
                                                      <w:divsChild>
                                                        <w:div w:id="12931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6707">
      <w:bodyDiv w:val="1"/>
      <w:marLeft w:val="0"/>
      <w:marRight w:val="0"/>
      <w:marTop w:val="0"/>
      <w:marBottom w:val="0"/>
      <w:divBdr>
        <w:top w:val="none" w:sz="0" w:space="0" w:color="auto"/>
        <w:left w:val="none" w:sz="0" w:space="0" w:color="auto"/>
        <w:bottom w:val="none" w:sz="0" w:space="0" w:color="auto"/>
        <w:right w:val="none" w:sz="0" w:space="0" w:color="auto"/>
      </w:divBdr>
    </w:div>
    <w:div w:id="21398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40C330BAF81A246B028773024BBD58C" ma:contentTypeVersion="" ma:contentTypeDescription="PDMS Documentation Content Type" ma:contentTypeScope="" ma:versionID="e33ef16e7249f369990152a4774e3aae">
  <xsd:schema xmlns:xsd="http://www.w3.org/2001/XMLSchema" xmlns:xs="http://www.w3.org/2001/XMLSchema" xmlns:p="http://schemas.microsoft.com/office/2006/metadata/properties" xmlns:ns2="80635B27-1F6D-4C43-8553-F6AD6360FF6E" targetNamespace="http://schemas.microsoft.com/office/2006/metadata/properties" ma:root="true" ma:fieldsID="c92b1834fe0034fe7403a522b28d615f" ns2:_="">
    <xsd:import namespace="80635B27-1F6D-4C43-8553-F6AD6360FF6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5B27-1F6D-4C43-8553-F6AD6360FF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AttachedBy xmlns="80635B27-1F6D-4C43-8553-F6AD6360FF6E" xsi:nil="true"/>
    <pdms_Reason xmlns="80635B27-1F6D-4C43-8553-F6AD6360FF6E" xsi:nil="true"/>
    <pdms_SecurityClassification xmlns="80635B27-1F6D-4C43-8553-F6AD6360FF6E" xsi:nil="true"/>
    <pdms_DocumentType xmlns="80635B27-1F6D-4C43-8553-F6AD6360FF6E" xsi:nil="true"/>
    <SecurityClassification xmlns="80635B27-1F6D-4C43-8553-F6AD6360FF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E1AD-2EC6-4448-B3DA-7D3EC15BE15E}">
  <ds:schemaRefs>
    <ds:schemaRef ds:uri="http://schemas.microsoft.com/sharepoint/v3/contenttype/forms"/>
  </ds:schemaRefs>
</ds:datastoreItem>
</file>

<file path=customXml/itemProps2.xml><?xml version="1.0" encoding="utf-8"?>
<ds:datastoreItem xmlns:ds="http://schemas.openxmlformats.org/officeDocument/2006/customXml" ds:itemID="{B4422ECF-3DD9-451C-8C40-01C28891F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5B27-1F6D-4C43-8553-F6AD6360F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59C8A-99E3-44F3-8C6D-95AB7AB230D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635B27-1F6D-4C43-8553-F6AD6360FF6E"/>
    <ds:schemaRef ds:uri="http://www.w3.org/XML/1998/namespace"/>
    <ds:schemaRef ds:uri="http://purl.org/dc/dcmitype/"/>
  </ds:schemaRefs>
</ds:datastoreItem>
</file>

<file path=customXml/itemProps4.xml><?xml version="1.0" encoding="utf-8"?>
<ds:datastoreItem xmlns:ds="http://schemas.openxmlformats.org/officeDocument/2006/customXml" ds:itemID="{51CAAD22-B3E2-4C8A-9EC6-B352DFB8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3784</Words>
  <Characters>21573</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LIN</dc:creator>
  <cp:lastModifiedBy>Olivia CRISP</cp:lastModifiedBy>
  <cp:revision>2</cp:revision>
  <cp:lastPrinted>2018-06-12T07:21:00Z</cp:lastPrinted>
  <dcterms:created xsi:type="dcterms:W3CDTF">2018-06-28T01:24:00Z</dcterms:created>
  <dcterms:modified xsi:type="dcterms:W3CDTF">2018-06-28T01:24:00Z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edData">
    <vt:lpwstr>ProtectedData</vt:lpwstr>
  </property>
  <property fmtid="{D5CDD505-2E9C-101B-9397-08002B2CF9AE}" pid="3" name="ContentTypeId">
    <vt:lpwstr>0x010100266966F133664895A6EE3632470D45F50100C40C330BAF81A246B028773024BBD58C</vt:lpwstr>
  </property>
</Properties>
</file>