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C8D" w:rsidRPr="00521029" w:rsidRDefault="00670C8D" w:rsidP="00521029">
      <w:pPr>
        <w:rPr>
          <w:rFonts w:ascii="Times New Roman" w:hAnsi="Times New Roman"/>
        </w:rPr>
      </w:pPr>
    </w:p>
    <w:p w:rsidR="00670C8D" w:rsidRPr="00521029" w:rsidRDefault="005F7472" w:rsidP="00670C8D">
      <w:pPr>
        <w:pStyle w:val="Heading1"/>
        <w:spacing w:before="0" w:after="0" w:line="240" w:lineRule="auto"/>
        <w:jc w:val="center"/>
        <w:rPr>
          <w:rFonts w:ascii="Times New Roman" w:hAnsi="Times New Roman"/>
          <w:b/>
          <w:sz w:val="24"/>
          <w:u w:val="single"/>
        </w:rPr>
      </w:pPr>
      <w:r>
        <w:rPr>
          <w:rFonts w:ascii="Times New Roman" w:hAnsi="Times New Roman"/>
          <w:b/>
          <w:sz w:val="24"/>
          <w:u w:val="single"/>
        </w:rPr>
        <w:t xml:space="preserve">MARRIAGE (CELEBRANCY QUALIFICATIONS </w:t>
      </w:r>
      <w:r w:rsidR="00F15841">
        <w:rPr>
          <w:rFonts w:ascii="Times New Roman" w:hAnsi="Times New Roman"/>
          <w:b/>
          <w:sz w:val="24"/>
          <w:u w:val="single"/>
        </w:rPr>
        <w:t>or</w:t>
      </w:r>
      <w:r>
        <w:rPr>
          <w:rFonts w:ascii="Times New Roman" w:hAnsi="Times New Roman"/>
          <w:b/>
          <w:sz w:val="24"/>
          <w:u w:val="single"/>
        </w:rPr>
        <w:t xml:space="preserve"> SKILLS) dETERMINATION 2018</w:t>
      </w:r>
    </w:p>
    <w:p w:rsidR="00670C8D" w:rsidRPr="00521029" w:rsidRDefault="00670C8D" w:rsidP="00521029">
      <w:pPr>
        <w:rPr>
          <w:rFonts w:ascii="Times New Roman" w:hAnsi="Times New Roman"/>
        </w:rPr>
      </w:pPr>
    </w:p>
    <w:p w:rsidR="00670C8D" w:rsidRPr="00E81349" w:rsidRDefault="00670C8D" w:rsidP="00670C8D">
      <w:pPr>
        <w:pStyle w:val="Heading1"/>
        <w:spacing w:before="0" w:after="0" w:line="240" w:lineRule="auto"/>
        <w:jc w:val="center"/>
        <w:rPr>
          <w:rFonts w:ascii="Times New Roman" w:hAnsi="Times New Roman"/>
          <w:b/>
          <w:color w:val="FF0000"/>
          <w:sz w:val="24"/>
          <w:u w:val="single"/>
        </w:rPr>
      </w:pPr>
    </w:p>
    <w:p w:rsidR="00670C8D" w:rsidRPr="001D3031" w:rsidRDefault="002B361E" w:rsidP="00EF6428">
      <w:pPr>
        <w:pStyle w:val="Heading1"/>
        <w:spacing w:before="0" w:after="0" w:line="240" w:lineRule="auto"/>
        <w:jc w:val="center"/>
        <w:rPr>
          <w:rFonts w:ascii="Times New Roman" w:hAnsi="Times New Roman"/>
          <w:caps w:val="0"/>
          <w:color w:val="FF0000"/>
          <w:sz w:val="24"/>
          <w:szCs w:val="24"/>
        </w:rPr>
      </w:pPr>
      <w:r w:rsidRPr="00E81349">
        <w:rPr>
          <w:rFonts w:ascii="Times New Roman" w:hAnsi="Times New Roman"/>
          <w:b/>
          <w:sz w:val="24"/>
          <w:u w:val="single"/>
        </w:rPr>
        <w:t>EXPLANATORY STATEMENT</w:t>
      </w:r>
      <w:r w:rsidR="00670C8D" w:rsidRPr="001D3031">
        <w:rPr>
          <w:rFonts w:ascii="Times New Roman" w:hAnsi="Times New Roman"/>
          <w:b/>
          <w:sz w:val="24"/>
          <w:u w:val="single"/>
        </w:rPr>
        <w:t xml:space="preserve"> </w:t>
      </w:r>
    </w:p>
    <w:p w:rsidR="002B361E" w:rsidRPr="001D3031" w:rsidRDefault="002B361E" w:rsidP="00CF14E3">
      <w:pPr>
        <w:spacing w:line="360" w:lineRule="auto"/>
        <w:jc w:val="center"/>
        <w:rPr>
          <w:rFonts w:ascii="Times New Roman" w:hAnsi="Times New Roman" w:cs="Times New Roman"/>
          <w:b/>
          <w:sz w:val="24"/>
          <w:u w:val="single"/>
        </w:rPr>
      </w:pPr>
    </w:p>
    <w:p w:rsidR="00AF0C63" w:rsidRPr="00EF6428" w:rsidRDefault="00A65130" w:rsidP="00EF6428">
      <w:pPr>
        <w:spacing w:line="360" w:lineRule="auto"/>
        <w:jc w:val="center"/>
        <w:rPr>
          <w:rFonts w:ascii="Times New Roman" w:hAnsi="Times New Roman"/>
          <w:caps/>
          <w:sz w:val="24"/>
          <w:szCs w:val="24"/>
        </w:rPr>
      </w:pPr>
      <w:r>
        <w:rPr>
          <w:rFonts w:ascii="Times New Roman" w:hAnsi="Times New Roman" w:cs="Times New Roman"/>
        </w:rPr>
        <w:t>Issued by the Registrar of Marriage Celebrants u</w:t>
      </w:r>
      <w:r w:rsidR="00EF6428" w:rsidRPr="00EF6428">
        <w:rPr>
          <w:rFonts w:ascii="Times New Roman" w:hAnsi="Times New Roman" w:cs="Times New Roman"/>
        </w:rPr>
        <w:t>nder section 39C</w:t>
      </w:r>
      <w:r w:rsidR="00AF0C63" w:rsidRPr="00EF6428">
        <w:rPr>
          <w:rFonts w:ascii="Times New Roman" w:hAnsi="Times New Roman" w:cs="Times New Roman"/>
        </w:rPr>
        <w:t xml:space="preserve"> of</w:t>
      </w:r>
      <w:r w:rsidR="00EF6428" w:rsidRPr="00EF6428">
        <w:rPr>
          <w:rFonts w:ascii="Times New Roman" w:hAnsi="Times New Roman" w:cs="Times New Roman"/>
        </w:rPr>
        <w:t xml:space="preserve"> the </w:t>
      </w:r>
      <w:r w:rsidR="00EF6428" w:rsidRPr="00A65130">
        <w:rPr>
          <w:rFonts w:ascii="Times New Roman" w:hAnsi="Times New Roman" w:cs="Times New Roman"/>
          <w:i/>
        </w:rPr>
        <w:t>Marriage Act 1961</w:t>
      </w:r>
    </w:p>
    <w:p w:rsidR="00AF0C63" w:rsidRPr="00521029" w:rsidRDefault="00AF0C63" w:rsidP="00CF14E3">
      <w:pPr>
        <w:spacing w:line="360" w:lineRule="auto"/>
        <w:jc w:val="center"/>
        <w:rPr>
          <w:rFonts w:ascii="Times New Roman" w:hAnsi="Times New Roman" w:cs="Times New Roman"/>
          <w:color w:val="FF0000"/>
        </w:rPr>
      </w:pPr>
    </w:p>
    <w:p w:rsidR="0026109C" w:rsidRPr="00521029" w:rsidRDefault="0026109C" w:rsidP="00CF14E3">
      <w:pPr>
        <w:spacing w:line="360" w:lineRule="auto"/>
        <w:rPr>
          <w:rFonts w:ascii="Times New Roman" w:hAnsi="Times New Roman" w:cs="Times New Roman"/>
          <w:b/>
          <w:sz w:val="24"/>
          <w:szCs w:val="24"/>
        </w:rPr>
      </w:pPr>
      <w:r w:rsidRPr="00521029">
        <w:rPr>
          <w:rFonts w:ascii="Times New Roman" w:hAnsi="Times New Roman" w:cs="Times New Roman"/>
          <w:b/>
          <w:caps/>
          <w:sz w:val="24"/>
          <w:szCs w:val="24"/>
        </w:rPr>
        <w:t>Purpose and operation of the Instrument</w:t>
      </w:r>
    </w:p>
    <w:p w:rsidR="00E940D3" w:rsidRPr="00E940D3" w:rsidRDefault="00991499" w:rsidP="00F60C52">
      <w:pPr>
        <w:shd w:val="clear" w:color="auto" w:fill="FFFFFF"/>
        <w:spacing w:before="100" w:beforeAutospacing="1" w:after="100" w:afterAutospacing="1" w:line="240" w:lineRule="auto"/>
        <w:ind w:right="91"/>
        <w:rPr>
          <w:rFonts w:ascii="Times New Roman" w:hAnsi="Times New Roman" w:cs="Times New Roman"/>
        </w:rPr>
      </w:pPr>
      <w:r w:rsidRPr="00A65130">
        <w:rPr>
          <w:rFonts w:ascii="Times New Roman" w:hAnsi="Times New Roman" w:cs="Times New Roman"/>
        </w:rPr>
        <w:t xml:space="preserve">The </w:t>
      </w:r>
      <w:r w:rsidRPr="00A65130">
        <w:rPr>
          <w:rFonts w:ascii="Times New Roman" w:hAnsi="Times New Roman" w:cs="Times New Roman"/>
          <w:i/>
        </w:rPr>
        <w:t>Marriage Act 1961</w:t>
      </w:r>
      <w:r w:rsidRPr="00A65130">
        <w:rPr>
          <w:rFonts w:ascii="Times New Roman" w:hAnsi="Times New Roman" w:cs="Times New Roman"/>
        </w:rPr>
        <w:t xml:space="preserve"> (the Act) </w:t>
      </w:r>
      <w:r w:rsidRPr="007D0169">
        <w:rPr>
          <w:rFonts w:ascii="Times New Roman" w:hAnsi="Times New Roman" w:cs="Times New Roman"/>
        </w:rPr>
        <w:t xml:space="preserve">establishes the legal framework for marriage in Australia, </w:t>
      </w:r>
      <w:r w:rsidR="00FC34DC">
        <w:rPr>
          <w:rFonts w:ascii="Times New Roman" w:hAnsi="Times New Roman" w:cs="Times New Roman"/>
        </w:rPr>
        <w:t xml:space="preserve"> </w:t>
      </w:r>
      <w:r w:rsidRPr="007D0169">
        <w:rPr>
          <w:rFonts w:ascii="Times New Roman" w:hAnsi="Times New Roman" w:cs="Times New Roman"/>
        </w:rPr>
        <w:t xml:space="preserve">including the requirements for marriages to be validly solemnised under Australian law. </w:t>
      </w:r>
      <w:r w:rsidR="00E940D3">
        <w:rPr>
          <w:rFonts w:ascii="Times New Roman" w:hAnsi="Times New Roman" w:cs="Times New Roman"/>
        </w:rPr>
        <w:t>This includes a requirement that marriages must be solemnised by an ‘authorised celebrant’. An ‘authorised celebrant’ can be a Minister of religion of a recognised denomination; a person authorised by a State or Territory; or a ‘marriage celebrant’ (which includes a ‘</w:t>
      </w:r>
      <w:r w:rsidR="00E940D3" w:rsidRPr="00E940D3">
        <w:rPr>
          <w:rFonts w:ascii="Times New Roman" w:hAnsi="Times New Roman" w:cs="Times New Roman"/>
        </w:rPr>
        <w:t xml:space="preserve">religious marriage celebrant’). </w:t>
      </w:r>
    </w:p>
    <w:p w:rsidR="00C907B8" w:rsidRPr="00F60C52" w:rsidRDefault="00C907B8" w:rsidP="00F60C52">
      <w:pPr>
        <w:shd w:val="clear" w:color="auto" w:fill="FFFFFF"/>
        <w:spacing w:before="100" w:beforeAutospacing="1" w:after="100" w:afterAutospacing="1" w:line="240" w:lineRule="auto"/>
        <w:ind w:right="91"/>
        <w:rPr>
          <w:rFonts w:ascii="Times New Roman" w:hAnsi="Times New Roman" w:cs="Times New Roman"/>
        </w:rPr>
      </w:pPr>
      <w:r w:rsidRPr="00E940D3">
        <w:rPr>
          <w:rFonts w:ascii="Times New Roman" w:hAnsi="Times New Roman" w:cs="Times New Roman"/>
        </w:rPr>
        <w:t xml:space="preserve">The Act establishes the position of </w:t>
      </w:r>
      <w:r w:rsidR="00E940D3" w:rsidRPr="00E940D3">
        <w:rPr>
          <w:rFonts w:ascii="Times New Roman" w:hAnsi="Times New Roman" w:cs="Times New Roman"/>
        </w:rPr>
        <w:t>‘</w:t>
      </w:r>
      <w:r w:rsidRPr="00E940D3">
        <w:rPr>
          <w:rFonts w:ascii="Times New Roman" w:hAnsi="Times New Roman" w:cs="Times New Roman"/>
        </w:rPr>
        <w:t>Registrar of Marriage Celebrants</w:t>
      </w:r>
      <w:r w:rsidR="00E940D3" w:rsidRPr="00E940D3">
        <w:rPr>
          <w:rFonts w:ascii="Times New Roman" w:hAnsi="Times New Roman" w:cs="Times New Roman"/>
        </w:rPr>
        <w:t>’</w:t>
      </w:r>
      <w:r w:rsidRPr="00E940D3">
        <w:rPr>
          <w:rFonts w:ascii="Times New Roman" w:hAnsi="Times New Roman" w:cs="Times New Roman"/>
        </w:rPr>
        <w:t xml:space="preserve"> (section 39A</w:t>
      </w:r>
      <w:r w:rsidR="00E940D3" w:rsidRPr="00E940D3">
        <w:rPr>
          <w:rFonts w:ascii="Times New Roman" w:hAnsi="Times New Roman" w:cs="Times New Roman"/>
        </w:rPr>
        <w:t xml:space="preserve"> of the Act</w:t>
      </w:r>
      <w:r w:rsidRPr="00E940D3">
        <w:rPr>
          <w:rFonts w:ascii="Times New Roman" w:hAnsi="Times New Roman" w:cs="Times New Roman"/>
        </w:rPr>
        <w:t>) (the Registrar). The Registrar is required to maintain the Register of Marriage Celebrants (section 39B</w:t>
      </w:r>
      <w:r w:rsidR="00E940D3" w:rsidRPr="00E940D3">
        <w:rPr>
          <w:rFonts w:ascii="Times New Roman" w:hAnsi="Times New Roman" w:cs="Times New Roman"/>
        </w:rPr>
        <w:t xml:space="preserve"> of the Act</w:t>
      </w:r>
      <w:r w:rsidRPr="00E940D3">
        <w:rPr>
          <w:rFonts w:ascii="Times New Roman" w:hAnsi="Times New Roman" w:cs="Times New Roman"/>
        </w:rPr>
        <w:t>), and is responsible for administering the Marriage Celebrants Programme.</w:t>
      </w:r>
      <w:r w:rsidRPr="00F60C52">
        <w:rPr>
          <w:rFonts w:ascii="Times New Roman" w:hAnsi="Times New Roman" w:cs="Times New Roman"/>
        </w:rPr>
        <w:t xml:space="preserve"> </w:t>
      </w:r>
      <w:r w:rsidR="00991499">
        <w:rPr>
          <w:rFonts w:ascii="Times New Roman" w:hAnsi="Times New Roman" w:cs="Times New Roman"/>
        </w:rPr>
        <w:t xml:space="preserve">The Registrar registers and regulates marriage celebrants. </w:t>
      </w:r>
      <w:r w:rsidR="00E940D3" w:rsidRPr="007D0169">
        <w:rPr>
          <w:rFonts w:ascii="Times New Roman" w:hAnsi="Times New Roman" w:cs="Times New Roman"/>
        </w:rPr>
        <w:t>The Programme has the legitimate aims of applying appropriate scrutiny to aspiring marriage celebrants</w:t>
      </w:r>
      <w:r w:rsidR="00E940D3">
        <w:rPr>
          <w:rFonts w:ascii="Times New Roman" w:hAnsi="Times New Roman" w:cs="Times New Roman"/>
        </w:rPr>
        <w:t>;</w:t>
      </w:r>
      <w:r w:rsidR="00E940D3" w:rsidRPr="007D0169">
        <w:rPr>
          <w:rFonts w:ascii="Times New Roman" w:hAnsi="Times New Roman" w:cs="Times New Roman"/>
        </w:rPr>
        <w:t xml:space="preserve"> supporting the availability of marriage services across Australia</w:t>
      </w:r>
      <w:r w:rsidR="00E940D3">
        <w:rPr>
          <w:rFonts w:ascii="Times New Roman" w:hAnsi="Times New Roman" w:cs="Times New Roman"/>
        </w:rPr>
        <w:t>;</w:t>
      </w:r>
      <w:r w:rsidR="00E940D3" w:rsidRPr="007D0169">
        <w:rPr>
          <w:rFonts w:ascii="Times New Roman" w:hAnsi="Times New Roman" w:cs="Times New Roman"/>
        </w:rPr>
        <w:t xml:space="preserve"> and regulating marriage celebrants’ performance to ensure delivery of professional, knowledgeable and legally correct marriage services to the community.</w:t>
      </w:r>
    </w:p>
    <w:p w:rsidR="002D56EF" w:rsidRDefault="00073F5C" w:rsidP="00A65130">
      <w:pPr>
        <w:shd w:val="clear" w:color="auto" w:fill="FFFFFF"/>
        <w:spacing w:before="100" w:beforeAutospacing="1" w:after="100" w:afterAutospacing="1" w:line="240" w:lineRule="auto"/>
        <w:ind w:right="91"/>
        <w:rPr>
          <w:rFonts w:ascii="Times New Roman" w:hAnsi="Times New Roman" w:cs="Times New Roman"/>
        </w:rPr>
      </w:pPr>
      <w:r>
        <w:rPr>
          <w:rFonts w:ascii="Times New Roman" w:hAnsi="Times New Roman" w:cs="Times New Roman"/>
        </w:rPr>
        <w:t>Commonwealth</w:t>
      </w:r>
      <w:r>
        <w:rPr>
          <w:rFonts w:ascii="Times New Roman" w:hAnsi="Times New Roman" w:cs="Times New Roman"/>
        </w:rPr>
        <w:noBreakHyphen/>
      </w:r>
      <w:r w:rsidR="00872436">
        <w:rPr>
          <w:rFonts w:ascii="Times New Roman" w:hAnsi="Times New Roman" w:cs="Times New Roman"/>
        </w:rPr>
        <w:t>registered m</w:t>
      </w:r>
      <w:r w:rsidR="00624D6A" w:rsidRPr="007D0169">
        <w:rPr>
          <w:rFonts w:ascii="Times New Roman" w:hAnsi="Times New Roman" w:cs="Times New Roman"/>
        </w:rPr>
        <w:t xml:space="preserve">arriage celebrants are the only category of </w:t>
      </w:r>
      <w:r w:rsidR="00E940D3">
        <w:rPr>
          <w:rFonts w:ascii="Times New Roman" w:hAnsi="Times New Roman" w:cs="Times New Roman"/>
        </w:rPr>
        <w:t>‘</w:t>
      </w:r>
      <w:r w:rsidR="00624D6A" w:rsidRPr="007D0169">
        <w:rPr>
          <w:rFonts w:ascii="Times New Roman" w:hAnsi="Times New Roman" w:cs="Times New Roman"/>
        </w:rPr>
        <w:t>authorised celebrant</w:t>
      </w:r>
      <w:r w:rsidR="00E940D3">
        <w:rPr>
          <w:rFonts w:ascii="Times New Roman" w:hAnsi="Times New Roman" w:cs="Times New Roman"/>
        </w:rPr>
        <w:t xml:space="preserve">’ </w:t>
      </w:r>
      <w:r w:rsidR="00624D6A" w:rsidRPr="007D0169">
        <w:rPr>
          <w:rFonts w:ascii="Times New Roman" w:hAnsi="Times New Roman" w:cs="Times New Roman"/>
        </w:rPr>
        <w:t xml:space="preserve">regulated by the Commonwealth under the Act and the </w:t>
      </w:r>
      <w:r w:rsidR="00E940D3">
        <w:rPr>
          <w:rFonts w:ascii="Times New Roman" w:hAnsi="Times New Roman" w:cs="Times New Roman"/>
        </w:rPr>
        <w:t xml:space="preserve">Marriage </w:t>
      </w:r>
      <w:r w:rsidR="00624D6A" w:rsidRPr="007D0169">
        <w:rPr>
          <w:rFonts w:ascii="Times New Roman" w:hAnsi="Times New Roman" w:cs="Times New Roman"/>
        </w:rPr>
        <w:t>Regulations</w:t>
      </w:r>
      <w:r w:rsidR="00E940D3">
        <w:rPr>
          <w:rFonts w:ascii="Times New Roman" w:hAnsi="Times New Roman" w:cs="Times New Roman"/>
        </w:rPr>
        <w:t xml:space="preserve"> 2017</w:t>
      </w:r>
      <w:r w:rsidR="007F0862">
        <w:rPr>
          <w:rFonts w:ascii="Times New Roman" w:hAnsi="Times New Roman" w:cs="Times New Roman"/>
        </w:rPr>
        <w:t xml:space="preserve"> (the Regulations)</w:t>
      </w:r>
      <w:r w:rsidR="00624D6A" w:rsidRPr="007D0169">
        <w:rPr>
          <w:rFonts w:ascii="Times New Roman" w:hAnsi="Times New Roman" w:cs="Times New Roman"/>
        </w:rPr>
        <w:t>. Ministers of religion of recognised denominations</w:t>
      </w:r>
      <w:r w:rsidR="00E940D3">
        <w:rPr>
          <w:rFonts w:ascii="Times New Roman" w:hAnsi="Times New Roman" w:cs="Times New Roman"/>
        </w:rPr>
        <w:t>, and persons authorised by a State or Territory,</w:t>
      </w:r>
      <w:r w:rsidR="00624D6A" w:rsidRPr="007D0169">
        <w:rPr>
          <w:rFonts w:ascii="Times New Roman" w:hAnsi="Times New Roman" w:cs="Times New Roman"/>
        </w:rPr>
        <w:t xml:space="preserve"> are regulated by state and territory authorities</w:t>
      </w:r>
      <w:r w:rsidR="00624D6A">
        <w:rPr>
          <w:rFonts w:ascii="Times New Roman" w:hAnsi="Times New Roman" w:cs="Times New Roman"/>
        </w:rPr>
        <w:t xml:space="preserve">. </w:t>
      </w:r>
    </w:p>
    <w:p w:rsidR="002D56EF" w:rsidRDefault="00E940D3" w:rsidP="002D56EF">
      <w:pPr>
        <w:shd w:val="clear" w:color="auto" w:fill="FFFFFF"/>
        <w:spacing w:before="100" w:beforeAutospacing="1" w:after="100" w:afterAutospacing="1" w:line="240" w:lineRule="auto"/>
        <w:ind w:right="91"/>
        <w:rPr>
          <w:rFonts w:ascii="Times New Roman" w:hAnsi="Times New Roman" w:cs="Times New Roman"/>
        </w:rPr>
      </w:pPr>
      <w:r w:rsidRPr="00E940D3">
        <w:rPr>
          <w:rFonts w:ascii="Times New Roman" w:hAnsi="Times New Roman" w:cs="Times New Roman"/>
        </w:rPr>
        <w:t>Individuals apply to the Registrar for registration as a marriage celebrant</w:t>
      </w:r>
      <w:r w:rsidR="00587CCC">
        <w:rPr>
          <w:rFonts w:ascii="Times New Roman" w:hAnsi="Times New Roman" w:cs="Times New Roman"/>
        </w:rPr>
        <w:t xml:space="preserve">. In determining whether to register an individual as a marriage celebrant, the Registrar is required to be satisfied that </w:t>
      </w:r>
      <w:r>
        <w:rPr>
          <w:rFonts w:ascii="Times New Roman" w:hAnsi="Times New Roman" w:cs="Times New Roman"/>
        </w:rPr>
        <w:t xml:space="preserve">person is aged 18 years or over; </w:t>
      </w:r>
      <w:r w:rsidRPr="00A65130">
        <w:rPr>
          <w:rFonts w:ascii="Times New Roman" w:hAnsi="Times New Roman" w:cs="Times New Roman"/>
        </w:rPr>
        <w:t>has all the qualifications, and/or skills, determined in writing to</w:t>
      </w:r>
      <w:r>
        <w:rPr>
          <w:rFonts w:ascii="Times New Roman" w:hAnsi="Times New Roman" w:cs="Times New Roman"/>
        </w:rPr>
        <w:t xml:space="preserve"> be necessary by the Registrar; and is a fit and proper person to be a marriage celebrant</w:t>
      </w:r>
      <w:r w:rsidR="007F0862">
        <w:rPr>
          <w:rFonts w:ascii="Times New Roman" w:hAnsi="Times New Roman" w:cs="Times New Roman"/>
        </w:rPr>
        <w:t xml:space="preserve"> (section 39C of the Act)</w:t>
      </w:r>
      <w:r w:rsidRPr="00A65130">
        <w:rPr>
          <w:rFonts w:ascii="Times New Roman" w:hAnsi="Times New Roman" w:cs="Times New Roman"/>
        </w:rPr>
        <w:t>.</w:t>
      </w:r>
      <w:r w:rsidR="007F0862">
        <w:rPr>
          <w:rFonts w:ascii="Times New Roman" w:hAnsi="Times New Roman" w:cs="Times New Roman"/>
        </w:rPr>
        <w:t xml:space="preserve"> </w:t>
      </w:r>
      <w:r w:rsidR="002D56EF">
        <w:rPr>
          <w:rFonts w:ascii="Times New Roman" w:hAnsi="Times New Roman" w:cs="Times New Roman"/>
        </w:rPr>
        <w:t xml:space="preserve">This instrument sets out the skills and qualifications determined by the Registrar as necessary for registration as a marriage celebrant. </w:t>
      </w:r>
    </w:p>
    <w:p w:rsidR="00F60C52" w:rsidRDefault="002D56EF" w:rsidP="00844BD3">
      <w:pPr>
        <w:shd w:val="clear" w:color="auto" w:fill="FFFFFF"/>
        <w:spacing w:before="100" w:beforeAutospacing="1" w:after="100" w:afterAutospacing="1" w:line="240" w:lineRule="auto"/>
        <w:ind w:right="91"/>
        <w:rPr>
          <w:rFonts w:ascii="Times New Roman" w:hAnsi="Times New Roman" w:cs="Times New Roman"/>
        </w:rPr>
      </w:pPr>
      <w:r w:rsidRPr="00A65130">
        <w:rPr>
          <w:rFonts w:ascii="Times New Roman" w:hAnsi="Times New Roman" w:cs="Times New Roman"/>
        </w:rPr>
        <w:t>Section 120 of the Act provides that the Governor</w:t>
      </w:r>
      <w:r w:rsidRPr="00A65130">
        <w:rPr>
          <w:rFonts w:ascii="Times New Roman" w:hAnsi="Times New Roman" w:cs="Times New Roman"/>
        </w:rPr>
        <w:noBreakHyphen/>
        <w:t>General may make regulations, not inconsistent with the Act, prescribing all matters require</w:t>
      </w:r>
      <w:r>
        <w:rPr>
          <w:rFonts w:ascii="Times New Roman" w:hAnsi="Times New Roman" w:cs="Times New Roman"/>
        </w:rPr>
        <w:t>d</w:t>
      </w:r>
      <w:r w:rsidRPr="00A65130">
        <w:rPr>
          <w:rFonts w:ascii="Times New Roman" w:hAnsi="Times New Roman" w:cs="Times New Roman"/>
        </w:rPr>
        <w:t xml:space="preserve"> or permit</w:t>
      </w:r>
      <w:r>
        <w:rPr>
          <w:rFonts w:ascii="Times New Roman" w:hAnsi="Times New Roman" w:cs="Times New Roman"/>
        </w:rPr>
        <w:t>ted by the Act,</w:t>
      </w:r>
      <w:r w:rsidRPr="00A65130">
        <w:rPr>
          <w:rFonts w:ascii="Times New Roman" w:hAnsi="Times New Roman" w:cs="Times New Roman"/>
        </w:rPr>
        <w:t xml:space="preserve"> or necessary or convenient for carrying out and giving effect to the Act.</w:t>
      </w:r>
      <w:r>
        <w:rPr>
          <w:rFonts w:ascii="Times New Roman" w:hAnsi="Times New Roman" w:cs="Times New Roman"/>
        </w:rPr>
        <w:t xml:space="preserve"> </w:t>
      </w:r>
    </w:p>
    <w:p w:rsidR="002D56EF" w:rsidRDefault="002D56EF" w:rsidP="00844BD3">
      <w:pPr>
        <w:shd w:val="clear" w:color="auto" w:fill="FFFFFF"/>
        <w:spacing w:before="100" w:beforeAutospacing="1" w:after="100" w:afterAutospacing="1" w:line="240" w:lineRule="auto"/>
        <w:ind w:right="91"/>
        <w:rPr>
          <w:rFonts w:ascii="Times New Roman" w:hAnsi="Times New Roman" w:cs="Times New Roman"/>
        </w:rPr>
      </w:pPr>
      <w:r>
        <w:rPr>
          <w:rFonts w:ascii="Times New Roman" w:hAnsi="Times New Roman" w:cs="Times New Roman"/>
        </w:rPr>
        <w:t>Section 39 of the Regulations requires th</w:t>
      </w:r>
      <w:r w:rsidR="00F60C52">
        <w:rPr>
          <w:rFonts w:ascii="Times New Roman" w:hAnsi="Times New Roman" w:cs="Times New Roman"/>
        </w:rPr>
        <w:t>at</w:t>
      </w:r>
      <w:r>
        <w:rPr>
          <w:rFonts w:ascii="Times New Roman" w:hAnsi="Times New Roman" w:cs="Times New Roman"/>
        </w:rPr>
        <w:t xml:space="preserve"> a determination issued by the Registrar specifying the skills and qualifications necessary for registration as a marriage celebrant </w:t>
      </w:r>
      <w:r w:rsidR="00F60C52">
        <w:rPr>
          <w:rFonts w:ascii="Times New Roman" w:hAnsi="Times New Roman" w:cs="Times New Roman"/>
        </w:rPr>
        <w:t xml:space="preserve">(for the purposes of section 39C of the Act) </w:t>
      </w:r>
      <w:r>
        <w:rPr>
          <w:rFonts w:ascii="Times New Roman" w:hAnsi="Times New Roman" w:cs="Times New Roman"/>
        </w:rPr>
        <w:t xml:space="preserve">must provide that it is necessary for the </w:t>
      </w:r>
      <w:r w:rsidR="00F60C52">
        <w:rPr>
          <w:rFonts w:ascii="Times New Roman" w:hAnsi="Times New Roman" w:cs="Times New Roman"/>
        </w:rPr>
        <w:t>person</w:t>
      </w:r>
      <w:r>
        <w:rPr>
          <w:rFonts w:ascii="Times New Roman" w:hAnsi="Times New Roman" w:cs="Times New Roman"/>
        </w:rPr>
        <w:t xml:space="preserve"> to possess a ‘Certificate IV in Celebrancy’, a ‘</w:t>
      </w:r>
      <w:r w:rsidRPr="00F60C52">
        <w:rPr>
          <w:rFonts w:ascii="Times New Roman" w:hAnsi="Times New Roman" w:cs="Times New Roman"/>
        </w:rPr>
        <w:t>celebrancy</w:t>
      </w:r>
      <w:r>
        <w:rPr>
          <w:rFonts w:ascii="Times New Roman" w:hAnsi="Times New Roman" w:cs="Times New Roman"/>
        </w:rPr>
        <w:t xml:space="preserve"> qualification’ or ‘celebrancy skills’ (paragraph 39(1)(a) of the Regulations). </w:t>
      </w:r>
    </w:p>
    <w:p w:rsidR="002D56EF" w:rsidRDefault="002D56EF" w:rsidP="00F60C52">
      <w:pPr>
        <w:shd w:val="clear" w:color="auto" w:fill="FFFFFF"/>
        <w:spacing w:before="240" w:beforeAutospacing="1" w:after="100" w:afterAutospacing="1" w:line="240" w:lineRule="auto"/>
        <w:ind w:right="91"/>
        <w:rPr>
          <w:rFonts w:ascii="Times New Roman" w:hAnsi="Times New Roman" w:cs="Times New Roman"/>
        </w:rPr>
      </w:pPr>
      <w:r>
        <w:rPr>
          <w:rFonts w:ascii="Times New Roman" w:hAnsi="Times New Roman" w:cs="Times New Roman"/>
        </w:rPr>
        <w:lastRenderedPageBreak/>
        <w:t xml:space="preserve">‘Certificate IV in Celebrancy’ is defined </w:t>
      </w:r>
      <w:r w:rsidR="00D40379">
        <w:rPr>
          <w:rFonts w:ascii="Times New Roman" w:hAnsi="Times New Roman" w:cs="Times New Roman"/>
        </w:rPr>
        <w:t xml:space="preserve">in Section 39(2) of the Regulations </w:t>
      </w:r>
      <w:r>
        <w:rPr>
          <w:rFonts w:ascii="Times New Roman" w:hAnsi="Times New Roman" w:cs="Times New Roman"/>
        </w:rPr>
        <w:t xml:space="preserve">as a qualification with that name that is awarded by a registered training organisation or NVR registered training organisation (both within the </w:t>
      </w:r>
      <w:r w:rsidR="00D40379">
        <w:rPr>
          <w:rFonts w:ascii="Times New Roman" w:hAnsi="Times New Roman" w:cs="Times New Roman"/>
        </w:rPr>
        <w:t>meaning</w:t>
      </w:r>
      <w:r>
        <w:rPr>
          <w:rFonts w:ascii="Times New Roman" w:hAnsi="Times New Roman" w:cs="Times New Roman"/>
        </w:rPr>
        <w:t xml:space="preserve"> of the </w:t>
      </w:r>
      <w:r w:rsidR="00D40379">
        <w:rPr>
          <w:rFonts w:ascii="Times New Roman" w:hAnsi="Times New Roman" w:cs="Times New Roman"/>
          <w:i/>
        </w:rPr>
        <w:t>N</w:t>
      </w:r>
      <w:r>
        <w:rPr>
          <w:rFonts w:ascii="Times New Roman" w:hAnsi="Times New Roman" w:cs="Times New Roman"/>
          <w:i/>
        </w:rPr>
        <w:t xml:space="preserve">ational Vocational Education and Training Regulator Act </w:t>
      </w:r>
      <w:r w:rsidRPr="00F60C52">
        <w:rPr>
          <w:rFonts w:ascii="Times New Roman" w:hAnsi="Times New Roman" w:cs="Times New Roman"/>
          <w:i/>
        </w:rPr>
        <w:t>2011</w:t>
      </w:r>
      <w:r w:rsidR="00D40379">
        <w:rPr>
          <w:rFonts w:ascii="Times New Roman" w:hAnsi="Times New Roman" w:cs="Times New Roman"/>
        </w:rPr>
        <w:t xml:space="preserve">) </w:t>
      </w:r>
      <w:r w:rsidRPr="00F60C52">
        <w:rPr>
          <w:rFonts w:ascii="Times New Roman" w:hAnsi="Times New Roman" w:cs="Times New Roman"/>
        </w:rPr>
        <w:t xml:space="preserve">and </w:t>
      </w:r>
      <w:r w:rsidR="00D40379" w:rsidRPr="00F60C52">
        <w:rPr>
          <w:rFonts w:ascii="Times New Roman" w:hAnsi="Times New Roman" w:cs="Times New Roman"/>
        </w:rPr>
        <w:t>includes</w:t>
      </w:r>
      <w:r w:rsidRPr="00F60C52">
        <w:rPr>
          <w:rFonts w:ascii="Times New Roman" w:hAnsi="Times New Roman" w:cs="Times New Roman"/>
        </w:rPr>
        <w:t xml:space="preserve"> each unit, and uses all the materials, </w:t>
      </w:r>
      <w:r w:rsidR="00D40379" w:rsidRPr="00F60C52">
        <w:rPr>
          <w:rFonts w:ascii="Times New Roman" w:hAnsi="Times New Roman" w:cs="Times New Roman"/>
        </w:rPr>
        <w:t>specified</w:t>
      </w:r>
      <w:r w:rsidRPr="00F60C52">
        <w:rPr>
          <w:rFonts w:ascii="Times New Roman" w:hAnsi="Times New Roman" w:cs="Times New Roman"/>
        </w:rPr>
        <w:t xml:space="preserve"> in the determination</w:t>
      </w:r>
      <w:r>
        <w:rPr>
          <w:rFonts w:ascii="Times New Roman" w:hAnsi="Times New Roman" w:cs="Times New Roman"/>
        </w:rPr>
        <w:t>.</w:t>
      </w:r>
      <w:r w:rsidRPr="00F60C52">
        <w:rPr>
          <w:rFonts w:ascii="Times New Roman" w:hAnsi="Times New Roman" w:cs="Times New Roman"/>
        </w:rPr>
        <w:t xml:space="preserve"> </w:t>
      </w:r>
    </w:p>
    <w:p w:rsidR="00D40379" w:rsidRDefault="00D40379" w:rsidP="00F60C52">
      <w:pPr>
        <w:shd w:val="clear" w:color="auto" w:fill="FFFFFF"/>
        <w:spacing w:before="240" w:beforeAutospacing="1" w:after="100" w:afterAutospacing="1" w:line="240" w:lineRule="auto"/>
        <w:ind w:right="91"/>
        <w:rPr>
          <w:rFonts w:ascii="Times New Roman" w:hAnsi="Times New Roman" w:cs="Times New Roman"/>
        </w:rPr>
      </w:pPr>
      <w:r>
        <w:rPr>
          <w:rFonts w:ascii="Times New Roman" w:hAnsi="Times New Roman" w:cs="Times New Roman"/>
        </w:rPr>
        <w:t xml:space="preserve">‘Celebrancy Qualification’ is defined in section 39(3) of the Regulations as </w:t>
      </w:r>
      <w:r w:rsidR="00B960ED">
        <w:rPr>
          <w:rFonts w:ascii="Times New Roman" w:hAnsi="Times New Roman" w:cs="Times New Roman"/>
        </w:rPr>
        <w:t xml:space="preserve">a celebrancy </w:t>
      </w:r>
      <w:r w:rsidR="00F60C52">
        <w:rPr>
          <w:rFonts w:ascii="Times New Roman" w:hAnsi="Times New Roman" w:cs="Times New Roman"/>
        </w:rPr>
        <w:t xml:space="preserve">qualification awarded by a university specified in the determination, and includes each unit, and uses all the materials, specified in the determination. </w:t>
      </w:r>
    </w:p>
    <w:p w:rsidR="00F60C52" w:rsidRDefault="00F60C52" w:rsidP="00F60C52">
      <w:pPr>
        <w:shd w:val="clear" w:color="auto" w:fill="FFFFFF"/>
        <w:spacing w:before="100" w:beforeAutospacing="1" w:after="0" w:line="240" w:lineRule="auto"/>
        <w:ind w:right="91"/>
        <w:rPr>
          <w:rFonts w:ascii="Times New Roman" w:hAnsi="Times New Roman" w:cs="Times New Roman"/>
        </w:rPr>
      </w:pPr>
      <w:r>
        <w:rPr>
          <w:rFonts w:ascii="Times New Roman" w:hAnsi="Times New Roman" w:cs="Times New Roman"/>
        </w:rPr>
        <w:t>‘Celebrancy skills’ are defined in section 39(4) of the Regulations as:</w:t>
      </w:r>
    </w:p>
    <w:p w:rsidR="00F60C52" w:rsidRDefault="00F60C52" w:rsidP="00F60C52">
      <w:pPr>
        <w:pStyle w:val="ListParagraph"/>
        <w:numPr>
          <w:ilvl w:val="0"/>
          <w:numId w:val="24"/>
        </w:numPr>
        <w:shd w:val="clear" w:color="auto" w:fill="FFFFFF"/>
        <w:spacing w:after="100" w:afterAutospacing="1" w:line="240" w:lineRule="auto"/>
        <w:ind w:left="714" w:right="91" w:hanging="357"/>
        <w:rPr>
          <w:rFonts w:ascii="Times New Roman" w:hAnsi="Times New Roman" w:cs="Times New Roman"/>
        </w:rPr>
      </w:pPr>
      <w:r w:rsidRPr="00F60C52">
        <w:rPr>
          <w:rFonts w:ascii="Times New Roman" w:hAnsi="Times New Roman" w:cs="Times New Roman"/>
        </w:rPr>
        <w:t>fluency in an Indigenous language; and</w:t>
      </w:r>
    </w:p>
    <w:p w:rsidR="00F60C52" w:rsidRDefault="00F60C52" w:rsidP="00F60C52">
      <w:pPr>
        <w:pStyle w:val="ListParagraph"/>
        <w:numPr>
          <w:ilvl w:val="0"/>
          <w:numId w:val="24"/>
        </w:numPr>
        <w:shd w:val="clear" w:color="auto" w:fill="FFFFFF"/>
        <w:spacing w:before="240" w:beforeAutospacing="1" w:after="100" w:afterAutospacing="1" w:line="240" w:lineRule="auto"/>
        <w:ind w:right="91"/>
        <w:rPr>
          <w:rFonts w:ascii="Times New Roman" w:hAnsi="Times New Roman" w:cs="Times New Roman"/>
        </w:rPr>
      </w:pPr>
      <w:r w:rsidRPr="00F60C52">
        <w:rPr>
          <w:rFonts w:ascii="Times New Roman" w:hAnsi="Times New Roman" w:cs="Times New Roman"/>
        </w:rPr>
        <w:t>the ability to liaise with the following in planning a marriage ceremony:</w:t>
      </w:r>
    </w:p>
    <w:p w:rsidR="00F60C52" w:rsidRDefault="00F60C52" w:rsidP="00F60C52">
      <w:pPr>
        <w:pStyle w:val="ListParagraph"/>
        <w:numPr>
          <w:ilvl w:val="1"/>
          <w:numId w:val="25"/>
        </w:numPr>
        <w:shd w:val="clear" w:color="auto" w:fill="FFFFFF"/>
        <w:spacing w:before="240" w:beforeAutospacing="1" w:after="100" w:afterAutospacing="1" w:line="240" w:lineRule="auto"/>
        <w:ind w:right="91"/>
        <w:rPr>
          <w:rFonts w:ascii="Times New Roman" w:hAnsi="Times New Roman" w:cs="Times New Roman"/>
        </w:rPr>
      </w:pPr>
      <w:r w:rsidRPr="00F60C52">
        <w:rPr>
          <w:rFonts w:ascii="Times New Roman" w:hAnsi="Times New Roman" w:cs="Times New Roman"/>
        </w:rPr>
        <w:t>clients;</w:t>
      </w:r>
    </w:p>
    <w:p w:rsidR="00F60C52" w:rsidRDefault="00F60C52" w:rsidP="00F60C52">
      <w:pPr>
        <w:pStyle w:val="ListParagraph"/>
        <w:numPr>
          <w:ilvl w:val="1"/>
          <w:numId w:val="25"/>
        </w:numPr>
        <w:shd w:val="clear" w:color="auto" w:fill="FFFFFF"/>
        <w:spacing w:before="240" w:beforeAutospacing="1" w:after="100" w:afterAutospacing="1" w:line="240" w:lineRule="auto"/>
        <w:ind w:right="91"/>
        <w:rPr>
          <w:rFonts w:ascii="Times New Roman" w:hAnsi="Times New Roman" w:cs="Times New Roman"/>
        </w:rPr>
      </w:pPr>
      <w:r w:rsidRPr="00F60C52">
        <w:rPr>
          <w:rFonts w:ascii="Times New Roman" w:hAnsi="Times New Roman" w:cs="Times New Roman"/>
        </w:rPr>
        <w:t>other members of the Indigenous community, if appropriate; and</w:t>
      </w:r>
    </w:p>
    <w:p w:rsidR="00F60C52" w:rsidRDefault="00F60C52" w:rsidP="00F60C52">
      <w:pPr>
        <w:pStyle w:val="ListParagraph"/>
        <w:numPr>
          <w:ilvl w:val="0"/>
          <w:numId w:val="24"/>
        </w:numPr>
        <w:shd w:val="clear" w:color="auto" w:fill="FFFFFF"/>
        <w:spacing w:before="240" w:beforeAutospacing="1" w:after="100" w:afterAutospacing="1" w:line="240" w:lineRule="auto"/>
        <w:ind w:right="91"/>
        <w:rPr>
          <w:rFonts w:ascii="Times New Roman" w:hAnsi="Times New Roman" w:cs="Times New Roman"/>
        </w:rPr>
      </w:pPr>
      <w:r w:rsidRPr="00F60C52">
        <w:rPr>
          <w:rFonts w:ascii="Times New Roman" w:hAnsi="Times New Roman" w:cs="Times New Roman"/>
        </w:rPr>
        <w:t>the ability to conduct a marriage ceremony and to complete and deal with the required documentation in accordance with the Act and this instrument; and</w:t>
      </w:r>
    </w:p>
    <w:p w:rsidR="00F60C52" w:rsidRPr="00F60C52" w:rsidRDefault="00F60C52" w:rsidP="00F60C52">
      <w:pPr>
        <w:pStyle w:val="ListParagraph"/>
        <w:numPr>
          <w:ilvl w:val="0"/>
          <w:numId w:val="24"/>
        </w:numPr>
        <w:shd w:val="clear" w:color="auto" w:fill="FFFFFF"/>
        <w:spacing w:before="240" w:beforeAutospacing="1" w:after="100" w:afterAutospacing="1" w:line="240" w:lineRule="auto"/>
        <w:ind w:right="91"/>
        <w:rPr>
          <w:rFonts w:ascii="Times New Roman" w:hAnsi="Times New Roman" w:cs="Times New Roman"/>
        </w:rPr>
      </w:pPr>
      <w:r w:rsidRPr="00F60C52">
        <w:rPr>
          <w:rFonts w:ascii="Times New Roman" w:hAnsi="Times New Roman" w:cs="Times New Roman"/>
        </w:rPr>
        <w:t>the ability to communicate effectively.</w:t>
      </w:r>
    </w:p>
    <w:p w:rsidR="00991499" w:rsidRDefault="00F60C52" w:rsidP="00844BD3">
      <w:pPr>
        <w:shd w:val="clear" w:color="auto" w:fill="FFFFFF"/>
        <w:spacing w:before="100" w:beforeAutospacing="1" w:after="100" w:afterAutospacing="1" w:line="240" w:lineRule="auto"/>
        <w:ind w:right="91"/>
        <w:rPr>
          <w:rFonts w:ascii="Times New Roman" w:hAnsi="Times New Roman" w:cs="Times New Roman"/>
        </w:rPr>
      </w:pPr>
      <w:r>
        <w:rPr>
          <w:rFonts w:ascii="Times New Roman" w:hAnsi="Times New Roman" w:cs="Times New Roman"/>
        </w:rPr>
        <w:t>P</w:t>
      </w:r>
      <w:r w:rsidR="00991499">
        <w:rPr>
          <w:rFonts w:ascii="Times New Roman" w:hAnsi="Times New Roman" w:cs="Times New Roman"/>
        </w:rPr>
        <w:t xml:space="preserve">aragraph 39(1)(b) of the </w:t>
      </w:r>
      <w:r w:rsidR="0015036F">
        <w:rPr>
          <w:rFonts w:ascii="Times New Roman" w:hAnsi="Times New Roman" w:cs="Times New Roman"/>
        </w:rPr>
        <w:t>Regulations</w:t>
      </w:r>
      <w:r w:rsidR="00991499">
        <w:rPr>
          <w:rFonts w:ascii="Times New Roman" w:hAnsi="Times New Roman" w:cs="Times New Roman"/>
        </w:rPr>
        <w:t xml:space="preserve"> provides that</w:t>
      </w:r>
      <w:r w:rsidR="003065E1">
        <w:rPr>
          <w:rFonts w:ascii="Times New Roman" w:hAnsi="Times New Roman" w:cs="Times New Roman"/>
        </w:rPr>
        <w:t xml:space="preserve"> </w:t>
      </w:r>
      <w:r w:rsidR="00844BD3">
        <w:rPr>
          <w:rFonts w:ascii="Times New Roman" w:hAnsi="Times New Roman" w:cs="Times New Roman"/>
        </w:rPr>
        <w:t>if the Registrar considers that it is necessary for registrat</w:t>
      </w:r>
      <w:r w:rsidR="003065E1">
        <w:rPr>
          <w:rFonts w:ascii="Times New Roman" w:hAnsi="Times New Roman" w:cs="Times New Roman"/>
        </w:rPr>
        <w:t>ion as a marriage celebrant</w:t>
      </w:r>
      <w:r w:rsidR="00844BD3">
        <w:rPr>
          <w:rFonts w:ascii="Times New Roman" w:hAnsi="Times New Roman" w:cs="Times New Roman"/>
        </w:rPr>
        <w:t xml:space="preserve"> a Certificate IV in Celebrancy include certain units and </w:t>
      </w:r>
      <w:r w:rsidR="00022531">
        <w:rPr>
          <w:rFonts w:ascii="Times New Roman" w:hAnsi="Times New Roman" w:cs="Times New Roman"/>
        </w:rPr>
        <w:t xml:space="preserve">use </w:t>
      </w:r>
      <w:r w:rsidR="00844BD3">
        <w:rPr>
          <w:rFonts w:ascii="Times New Roman" w:hAnsi="Times New Roman" w:cs="Times New Roman"/>
        </w:rPr>
        <w:t>certain materials, then those units and materials mus</w:t>
      </w:r>
      <w:r w:rsidR="002D56EF">
        <w:rPr>
          <w:rFonts w:ascii="Times New Roman" w:hAnsi="Times New Roman" w:cs="Times New Roman"/>
        </w:rPr>
        <w:t xml:space="preserve">t also </w:t>
      </w:r>
      <w:r w:rsidR="00844BD3">
        <w:rPr>
          <w:rFonts w:ascii="Times New Roman" w:hAnsi="Times New Roman" w:cs="Times New Roman"/>
        </w:rPr>
        <w:t>be specified in the</w:t>
      </w:r>
      <w:r w:rsidR="00991499">
        <w:rPr>
          <w:rFonts w:ascii="Times New Roman" w:hAnsi="Times New Roman" w:cs="Times New Roman"/>
        </w:rPr>
        <w:t xml:space="preserve"> determination.</w:t>
      </w:r>
    </w:p>
    <w:p w:rsidR="00991499" w:rsidRDefault="00991499" w:rsidP="00844BD3">
      <w:pPr>
        <w:shd w:val="clear" w:color="auto" w:fill="FFFFFF"/>
        <w:spacing w:before="100" w:beforeAutospacing="1" w:after="100" w:afterAutospacing="1" w:line="240" w:lineRule="auto"/>
        <w:ind w:right="91"/>
        <w:rPr>
          <w:rFonts w:ascii="Times New Roman" w:hAnsi="Times New Roman" w:cs="Times New Roman"/>
        </w:rPr>
      </w:pPr>
      <w:r>
        <w:rPr>
          <w:rFonts w:ascii="Times New Roman" w:hAnsi="Times New Roman" w:cs="Times New Roman"/>
        </w:rPr>
        <w:t xml:space="preserve">Paragraph 39(1)(c) of the </w:t>
      </w:r>
      <w:r w:rsidR="0015036F">
        <w:rPr>
          <w:rFonts w:ascii="Times New Roman" w:hAnsi="Times New Roman" w:cs="Times New Roman"/>
        </w:rPr>
        <w:t>Regulations</w:t>
      </w:r>
      <w:r w:rsidR="00045970">
        <w:rPr>
          <w:rFonts w:ascii="Times New Roman" w:hAnsi="Times New Roman" w:cs="Times New Roman"/>
        </w:rPr>
        <w:t xml:space="preserve"> </w:t>
      </w:r>
      <w:r>
        <w:rPr>
          <w:rFonts w:ascii="Times New Roman" w:hAnsi="Times New Roman" w:cs="Times New Roman"/>
        </w:rPr>
        <w:t>provides that, if the Regist</w:t>
      </w:r>
      <w:r w:rsidR="00022531">
        <w:rPr>
          <w:rFonts w:ascii="Times New Roman" w:hAnsi="Times New Roman" w:cs="Times New Roman"/>
        </w:rPr>
        <w:t>rar</w:t>
      </w:r>
      <w:r>
        <w:rPr>
          <w:rFonts w:ascii="Times New Roman" w:hAnsi="Times New Roman" w:cs="Times New Roman"/>
        </w:rPr>
        <w:t xml:space="preserve"> considers that it is necessary for registration as a marriage celebrant that a celebrancy qualification include</w:t>
      </w:r>
      <w:r w:rsidR="00022531">
        <w:rPr>
          <w:rFonts w:ascii="Times New Roman" w:hAnsi="Times New Roman" w:cs="Times New Roman"/>
        </w:rPr>
        <w:t xml:space="preserve"> </w:t>
      </w:r>
      <w:r w:rsidR="00844BD3">
        <w:rPr>
          <w:rFonts w:ascii="Times New Roman" w:hAnsi="Times New Roman" w:cs="Times New Roman"/>
        </w:rPr>
        <w:t xml:space="preserve">certain units and </w:t>
      </w:r>
      <w:r w:rsidR="00022531">
        <w:rPr>
          <w:rFonts w:ascii="Times New Roman" w:hAnsi="Times New Roman" w:cs="Times New Roman"/>
        </w:rPr>
        <w:t xml:space="preserve">use </w:t>
      </w:r>
      <w:r w:rsidR="00844BD3">
        <w:rPr>
          <w:rFonts w:ascii="Times New Roman" w:hAnsi="Times New Roman" w:cs="Times New Roman"/>
        </w:rPr>
        <w:t>certain materials</w:t>
      </w:r>
      <w:r>
        <w:rPr>
          <w:rFonts w:ascii="Times New Roman" w:hAnsi="Times New Roman" w:cs="Times New Roman"/>
        </w:rPr>
        <w:t>, then those units and materials must also be specified in the determination.</w:t>
      </w:r>
    </w:p>
    <w:p w:rsidR="00844BD3" w:rsidRDefault="00991499" w:rsidP="00844BD3">
      <w:pPr>
        <w:shd w:val="clear" w:color="auto" w:fill="FFFFFF"/>
        <w:spacing w:before="100" w:beforeAutospacing="1" w:after="100" w:afterAutospacing="1" w:line="240" w:lineRule="auto"/>
        <w:ind w:right="91"/>
        <w:rPr>
          <w:rFonts w:ascii="Times New Roman" w:hAnsi="Times New Roman" w:cs="Times New Roman"/>
        </w:rPr>
      </w:pPr>
      <w:r>
        <w:rPr>
          <w:rFonts w:ascii="Times New Roman" w:hAnsi="Times New Roman" w:cs="Times New Roman"/>
        </w:rPr>
        <w:t>Paragraph 39(1)(d)</w:t>
      </w:r>
      <w:r w:rsidR="001C2323">
        <w:rPr>
          <w:rFonts w:ascii="Times New Roman" w:hAnsi="Times New Roman" w:cs="Times New Roman"/>
        </w:rPr>
        <w:t xml:space="preserve"> of the </w:t>
      </w:r>
      <w:r w:rsidR="0015036F">
        <w:rPr>
          <w:rFonts w:ascii="Times New Roman" w:hAnsi="Times New Roman" w:cs="Times New Roman"/>
        </w:rPr>
        <w:t>Regulations</w:t>
      </w:r>
      <w:r w:rsidR="001C2323">
        <w:rPr>
          <w:rFonts w:ascii="Times New Roman" w:hAnsi="Times New Roman" w:cs="Times New Roman"/>
        </w:rPr>
        <w:t xml:space="preserve"> provides that the </w:t>
      </w:r>
      <w:r w:rsidR="00022531">
        <w:rPr>
          <w:rFonts w:ascii="Times New Roman" w:hAnsi="Times New Roman" w:cs="Times New Roman"/>
        </w:rPr>
        <w:t>determination</w:t>
      </w:r>
      <w:r w:rsidR="003065E1">
        <w:rPr>
          <w:rFonts w:ascii="Times New Roman" w:hAnsi="Times New Roman" w:cs="Times New Roman"/>
        </w:rPr>
        <w:t xml:space="preserve"> made by the Registrar</w:t>
      </w:r>
      <w:r w:rsidR="001C2323">
        <w:rPr>
          <w:rFonts w:ascii="Times New Roman" w:hAnsi="Times New Roman" w:cs="Times New Roman"/>
        </w:rPr>
        <w:t xml:space="preserve"> specify that a celebrancy qualification must be awarded by a university specified in the determination.</w:t>
      </w:r>
      <w:r w:rsidR="00844BD3">
        <w:rPr>
          <w:rFonts w:ascii="Times New Roman" w:hAnsi="Times New Roman" w:cs="Times New Roman"/>
        </w:rPr>
        <w:t xml:space="preserve"> </w:t>
      </w:r>
    </w:p>
    <w:p w:rsidR="00822D22" w:rsidRDefault="00022531" w:rsidP="00844BD3">
      <w:pPr>
        <w:shd w:val="clear" w:color="auto" w:fill="FFFFFF"/>
        <w:spacing w:before="100" w:beforeAutospacing="1" w:after="100" w:afterAutospacing="1" w:line="240" w:lineRule="auto"/>
        <w:ind w:right="91"/>
        <w:rPr>
          <w:rFonts w:ascii="Times New Roman" w:hAnsi="Times New Roman" w:cs="Times New Roman"/>
        </w:rPr>
      </w:pPr>
      <w:r>
        <w:rPr>
          <w:rFonts w:ascii="Times New Roman" w:hAnsi="Times New Roman" w:cs="Times New Roman"/>
        </w:rPr>
        <w:t xml:space="preserve">The units determined by the Registrar to be necessary </w:t>
      </w:r>
      <w:r w:rsidR="00B54736">
        <w:rPr>
          <w:rFonts w:ascii="Times New Roman" w:hAnsi="Times New Roman" w:cs="Times New Roman"/>
        </w:rPr>
        <w:t>for inclusion in a Certificate IV in Celebrancy or a celebrancy qualification a</w:t>
      </w:r>
      <w:r>
        <w:rPr>
          <w:rFonts w:ascii="Times New Roman" w:hAnsi="Times New Roman" w:cs="Times New Roman"/>
        </w:rPr>
        <w:t>re set out</w:t>
      </w:r>
      <w:r w:rsidR="00F60C52">
        <w:rPr>
          <w:rFonts w:ascii="Times New Roman" w:hAnsi="Times New Roman" w:cs="Times New Roman"/>
        </w:rPr>
        <w:t xml:space="preserve"> </w:t>
      </w:r>
      <w:r w:rsidR="00F60C52" w:rsidRPr="00B960ED">
        <w:rPr>
          <w:rFonts w:ascii="Times New Roman" w:hAnsi="Times New Roman" w:cs="Times New Roman"/>
        </w:rPr>
        <w:t>in Part 2 of the Instrument</w:t>
      </w:r>
      <w:r w:rsidRPr="00B960ED">
        <w:rPr>
          <w:rFonts w:ascii="Times New Roman" w:hAnsi="Times New Roman" w:cs="Times New Roman"/>
        </w:rPr>
        <w:t>.</w:t>
      </w:r>
      <w:r w:rsidR="003065E1">
        <w:rPr>
          <w:rFonts w:ascii="Times New Roman" w:hAnsi="Times New Roman" w:cs="Times New Roman"/>
        </w:rPr>
        <w:t xml:space="preserve"> </w:t>
      </w:r>
      <w:r w:rsidR="00F60C52">
        <w:rPr>
          <w:rFonts w:ascii="Times New Roman" w:hAnsi="Times New Roman" w:cs="Times New Roman"/>
        </w:rPr>
        <w:t xml:space="preserve">These are the same </w:t>
      </w:r>
      <w:r w:rsidR="00C12950">
        <w:rPr>
          <w:rFonts w:ascii="Times New Roman" w:hAnsi="Times New Roman" w:cs="Times New Roman"/>
        </w:rPr>
        <w:t xml:space="preserve">units </w:t>
      </w:r>
      <w:r w:rsidR="00F60C52">
        <w:rPr>
          <w:rFonts w:ascii="Times New Roman" w:hAnsi="Times New Roman" w:cs="Times New Roman"/>
        </w:rPr>
        <w:t xml:space="preserve">as those required </w:t>
      </w:r>
      <w:r w:rsidR="00E3498E">
        <w:rPr>
          <w:rFonts w:ascii="Times New Roman" w:hAnsi="Times New Roman" w:cs="Times New Roman"/>
        </w:rPr>
        <w:t>immediately before the commencement of this Instrument (</w:t>
      </w:r>
      <w:r w:rsidR="00F60C52">
        <w:rPr>
          <w:rFonts w:ascii="Times New Roman" w:hAnsi="Times New Roman" w:cs="Times New Roman"/>
        </w:rPr>
        <w:t xml:space="preserve">under the </w:t>
      </w:r>
      <w:r w:rsidR="00F15841" w:rsidRPr="00FC6967">
        <w:rPr>
          <w:rFonts w:ascii="Times New Roman" w:hAnsi="Times New Roman" w:cs="Times New Roman"/>
          <w:i/>
        </w:rPr>
        <w:t xml:space="preserve">Marriage (Celebrancy </w:t>
      </w:r>
      <w:r w:rsidR="00BB7310">
        <w:rPr>
          <w:rFonts w:ascii="Times New Roman" w:hAnsi="Times New Roman" w:cs="Times New Roman"/>
          <w:i/>
        </w:rPr>
        <w:t>q</w:t>
      </w:r>
      <w:r w:rsidR="00F15841" w:rsidRPr="00FC6967">
        <w:rPr>
          <w:rFonts w:ascii="Times New Roman" w:hAnsi="Times New Roman" w:cs="Times New Roman"/>
          <w:i/>
        </w:rPr>
        <w:t xml:space="preserve">ualifications </w:t>
      </w:r>
      <w:r w:rsidR="00F15841">
        <w:rPr>
          <w:rFonts w:ascii="Times New Roman" w:hAnsi="Times New Roman" w:cs="Times New Roman"/>
          <w:i/>
        </w:rPr>
        <w:t>or</w:t>
      </w:r>
      <w:r w:rsidR="00F15841" w:rsidRPr="00FC6967">
        <w:rPr>
          <w:rFonts w:ascii="Times New Roman" w:hAnsi="Times New Roman" w:cs="Times New Roman"/>
          <w:i/>
        </w:rPr>
        <w:t xml:space="preserve"> </w:t>
      </w:r>
      <w:r w:rsidR="00BB7310">
        <w:rPr>
          <w:rFonts w:ascii="Times New Roman" w:hAnsi="Times New Roman" w:cs="Times New Roman"/>
          <w:i/>
        </w:rPr>
        <w:t>s</w:t>
      </w:r>
      <w:r w:rsidR="00F15841" w:rsidRPr="00FC6967">
        <w:rPr>
          <w:rFonts w:ascii="Times New Roman" w:hAnsi="Times New Roman" w:cs="Times New Roman"/>
          <w:i/>
        </w:rPr>
        <w:t xml:space="preserve">kills) </w:t>
      </w:r>
      <w:r w:rsidR="00BB7310">
        <w:rPr>
          <w:rFonts w:ascii="Times New Roman" w:hAnsi="Times New Roman" w:cs="Times New Roman"/>
          <w:i/>
        </w:rPr>
        <w:t xml:space="preserve">Determination </w:t>
      </w:r>
      <w:r w:rsidR="00F15841" w:rsidRPr="00FC6967">
        <w:rPr>
          <w:rFonts w:ascii="Times New Roman" w:hAnsi="Times New Roman" w:cs="Times New Roman"/>
          <w:i/>
        </w:rPr>
        <w:t>2009</w:t>
      </w:r>
      <w:r w:rsidR="00F15841">
        <w:rPr>
          <w:rFonts w:ascii="Times New Roman" w:hAnsi="Times New Roman" w:cs="Times New Roman"/>
        </w:rPr>
        <w:t xml:space="preserve"> (2009 Determination)</w:t>
      </w:r>
      <w:r w:rsidR="00C12950">
        <w:rPr>
          <w:rFonts w:ascii="Times New Roman" w:hAnsi="Times New Roman" w:cs="Times New Roman"/>
        </w:rPr>
        <w:t xml:space="preserve">, which is </w:t>
      </w:r>
      <w:r w:rsidR="00E3498E">
        <w:rPr>
          <w:rFonts w:ascii="Times New Roman" w:hAnsi="Times New Roman" w:cs="Times New Roman"/>
        </w:rPr>
        <w:t xml:space="preserve">to be </w:t>
      </w:r>
      <w:r w:rsidR="00C12950">
        <w:rPr>
          <w:rFonts w:ascii="Times New Roman" w:hAnsi="Times New Roman" w:cs="Times New Roman"/>
        </w:rPr>
        <w:t>repealed upon commencement of this Instrument</w:t>
      </w:r>
      <w:r w:rsidR="00FC34DC">
        <w:rPr>
          <w:rFonts w:ascii="Times New Roman" w:hAnsi="Times New Roman" w:cs="Times New Roman"/>
        </w:rPr>
        <w:t>)</w:t>
      </w:r>
      <w:r w:rsidR="00F15841">
        <w:rPr>
          <w:rFonts w:ascii="Times New Roman" w:hAnsi="Times New Roman" w:cs="Times New Roman"/>
        </w:rPr>
        <w:t>.</w:t>
      </w:r>
      <w:r w:rsidR="008F2FC6">
        <w:rPr>
          <w:rFonts w:ascii="Times New Roman" w:hAnsi="Times New Roman" w:cs="Times New Roman"/>
        </w:rPr>
        <w:t xml:space="preserve"> </w:t>
      </w:r>
      <w:r w:rsidR="00822D22">
        <w:rPr>
          <w:rFonts w:ascii="Times New Roman" w:hAnsi="Times New Roman" w:cs="Times New Roman"/>
        </w:rPr>
        <w:t>This Instrument does not place any new obligations on applicants in relation to the qualifications required, or the units which make up the required qualifications, for registration as a marriage celebrant.</w:t>
      </w:r>
    </w:p>
    <w:p w:rsidR="00852F1C" w:rsidRDefault="008F2FC6" w:rsidP="00844BD3">
      <w:pPr>
        <w:shd w:val="clear" w:color="auto" w:fill="FFFFFF"/>
        <w:spacing w:before="100" w:beforeAutospacing="1" w:after="100" w:afterAutospacing="1" w:line="240" w:lineRule="auto"/>
        <w:ind w:right="91"/>
        <w:rPr>
          <w:rFonts w:ascii="Times New Roman" w:hAnsi="Times New Roman" w:cs="Times New Roman"/>
        </w:rPr>
      </w:pPr>
      <w:r>
        <w:rPr>
          <w:rFonts w:ascii="Times New Roman" w:hAnsi="Times New Roman" w:cs="Times New Roman"/>
        </w:rPr>
        <w:t xml:space="preserve">The 2009 Determination was made under section 39C of the Act and in accordance with subregulation 37G of the </w:t>
      </w:r>
      <w:r w:rsidRPr="00CD46E3">
        <w:rPr>
          <w:rFonts w:ascii="Times New Roman" w:hAnsi="Times New Roman" w:cs="Times New Roman"/>
          <w:i/>
        </w:rPr>
        <w:t>Marriage Regulations 1963</w:t>
      </w:r>
      <w:r>
        <w:rPr>
          <w:rFonts w:ascii="Times New Roman" w:hAnsi="Times New Roman" w:cs="Times New Roman"/>
        </w:rPr>
        <w:t xml:space="preserve"> (the previous regulations).</w:t>
      </w:r>
    </w:p>
    <w:p w:rsidR="00CD46E3" w:rsidRDefault="00CD46E3" w:rsidP="00A65130">
      <w:pPr>
        <w:shd w:val="clear" w:color="auto" w:fill="FFFFFF"/>
        <w:spacing w:before="100" w:beforeAutospacing="1" w:after="100" w:afterAutospacing="1" w:line="240" w:lineRule="auto"/>
        <w:ind w:right="91"/>
        <w:rPr>
          <w:rFonts w:ascii="Times New Roman" w:hAnsi="Times New Roman" w:cs="Times New Roman"/>
        </w:rPr>
      </w:pPr>
      <w:r>
        <w:rPr>
          <w:rFonts w:ascii="Times New Roman" w:hAnsi="Times New Roman" w:cs="Times New Roman"/>
        </w:rPr>
        <w:t xml:space="preserve">The </w:t>
      </w:r>
      <w:r w:rsidR="00045970">
        <w:rPr>
          <w:rFonts w:ascii="Times New Roman" w:hAnsi="Times New Roman" w:cs="Times New Roman"/>
        </w:rPr>
        <w:t>previous regulations</w:t>
      </w:r>
      <w:r w:rsidR="00E266BF">
        <w:rPr>
          <w:rFonts w:ascii="Times New Roman" w:hAnsi="Times New Roman" w:cs="Times New Roman"/>
        </w:rPr>
        <w:t xml:space="preserve"> </w:t>
      </w:r>
      <w:r w:rsidR="004154DA">
        <w:rPr>
          <w:rFonts w:ascii="Times New Roman" w:hAnsi="Times New Roman" w:cs="Times New Roman"/>
        </w:rPr>
        <w:t xml:space="preserve">were repealed and </w:t>
      </w:r>
      <w:r w:rsidR="00775034">
        <w:rPr>
          <w:rFonts w:ascii="Times New Roman" w:hAnsi="Times New Roman" w:cs="Times New Roman"/>
        </w:rPr>
        <w:t>replaced by</w:t>
      </w:r>
      <w:r>
        <w:rPr>
          <w:rFonts w:ascii="Times New Roman" w:hAnsi="Times New Roman" w:cs="Times New Roman"/>
        </w:rPr>
        <w:t xml:space="preserve"> the Regulations</w:t>
      </w:r>
      <w:r w:rsidR="00775034">
        <w:rPr>
          <w:rFonts w:ascii="Times New Roman" w:hAnsi="Times New Roman" w:cs="Times New Roman"/>
        </w:rPr>
        <w:t xml:space="preserve"> on 1 April 2018</w:t>
      </w:r>
      <w:r>
        <w:rPr>
          <w:rFonts w:ascii="Times New Roman" w:hAnsi="Times New Roman" w:cs="Times New Roman"/>
        </w:rPr>
        <w:t>.</w:t>
      </w:r>
    </w:p>
    <w:p w:rsidR="0013029A" w:rsidRDefault="00045970" w:rsidP="00A65130">
      <w:pPr>
        <w:shd w:val="clear" w:color="auto" w:fill="FFFFFF"/>
        <w:spacing w:before="100" w:beforeAutospacing="1" w:after="100" w:afterAutospacing="1" w:line="240" w:lineRule="auto"/>
        <w:ind w:right="91"/>
        <w:rPr>
          <w:rFonts w:ascii="Times New Roman" w:hAnsi="Times New Roman" w:cs="Times New Roman"/>
        </w:rPr>
      </w:pPr>
      <w:r w:rsidRPr="008F2FC6">
        <w:rPr>
          <w:rFonts w:ascii="Times New Roman" w:hAnsi="Times New Roman" w:cs="Times New Roman"/>
        </w:rPr>
        <w:t>Paragraph 37G(2)(a) of the previous regulations provided that</w:t>
      </w:r>
      <w:r w:rsidR="00BB7310" w:rsidRPr="008F2FC6">
        <w:rPr>
          <w:rFonts w:ascii="Times New Roman" w:hAnsi="Times New Roman" w:cs="Times New Roman"/>
        </w:rPr>
        <w:t xml:space="preserve"> </w:t>
      </w:r>
      <w:r w:rsidR="00E266BF" w:rsidRPr="008F2FC6">
        <w:rPr>
          <w:rFonts w:ascii="Times New Roman" w:hAnsi="Times New Roman" w:cs="Times New Roman"/>
        </w:rPr>
        <w:t>the Certificate IV in Celebran</w:t>
      </w:r>
      <w:r w:rsidR="00BB7310" w:rsidRPr="008F2FC6">
        <w:rPr>
          <w:rFonts w:ascii="Times New Roman" w:hAnsi="Times New Roman" w:cs="Times New Roman"/>
        </w:rPr>
        <w:t>c</w:t>
      </w:r>
      <w:r w:rsidR="00E266BF" w:rsidRPr="008F2FC6">
        <w:rPr>
          <w:rFonts w:ascii="Times New Roman" w:hAnsi="Times New Roman" w:cs="Times New Roman"/>
        </w:rPr>
        <w:t>y units t</w:t>
      </w:r>
      <w:r w:rsidR="00844BD3" w:rsidRPr="008F2FC6">
        <w:rPr>
          <w:rFonts w:ascii="Times New Roman" w:hAnsi="Times New Roman" w:cs="Times New Roman"/>
        </w:rPr>
        <w:t xml:space="preserve">hat relate to marriage </w:t>
      </w:r>
      <w:r w:rsidR="0099033B" w:rsidRPr="008F2FC6">
        <w:rPr>
          <w:rFonts w:ascii="Times New Roman" w:hAnsi="Times New Roman" w:cs="Times New Roman"/>
        </w:rPr>
        <w:t>were</w:t>
      </w:r>
      <w:r w:rsidR="008F2FC6" w:rsidRPr="008F2FC6">
        <w:rPr>
          <w:rFonts w:ascii="Times New Roman" w:hAnsi="Times New Roman" w:cs="Times New Roman"/>
        </w:rPr>
        <w:t xml:space="preserve"> required</w:t>
      </w:r>
      <w:r w:rsidR="0099033B" w:rsidRPr="008F2FC6">
        <w:rPr>
          <w:rFonts w:ascii="Times New Roman" w:hAnsi="Times New Roman" w:cs="Times New Roman"/>
        </w:rPr>
        <w:t xml:space="preserve"> to </w:t>
      </w:r>
      <w:r w:rsidR="00E266BF" w:rsidRPr="008F2FC6">
        <w:rPr>
          <w:rFonts w:ascii="Times New Roman" w:hAnsi="Times New Roman" w:cs="Times New Roman"/>
        </w:rPr>
        <w:t>be delivered by a Commonwealth</w:t>
      </w:r>
      <w:r w:rsidR="002A1BCF" w:rsidRPr="008F2FC6">
        <w:rPr>
          <w:rFonts w:ascii="Times New Roman" w:hAnsi="Times New Roman" w:cs="Times New Roman"/>
        </w:rPr>
        <w:noBreakHyphen/>
      </w:r>
      <w:r w:rsidR="00E266BF" w:rsidRPr="008F2FC6">
        <w:rPr>
          <w:rFonts w:ascii="Times New Roman" w:hAnsi="Times New Roman" w:cs="Times New Roman"/>
        </w:rPr>
        <w:t xml:space="preserve">registered marriage celebrant </w:t>
      </w:r>
      <w:r w:rsidR="0099033B" w:rsidRPr="008F2FC6">
        <w:rPr>
          <w:rFonts w:ascii="Times New Roman" w:hAnsi="Times New Roman" w:cs="Times New Roman"/>
        </w:rPr>
        <w:t xml:space="preserve">with </w:t>
      </w:r>
      <w:r w:rsidR="00E266BF" w:rsidRPr="008F2FC6">
        <w:rPr>
          <w:rFonts w:ascii="Times New Roman" w:hAnsi="Times New Roman" w:cs="Times New Roman"/>
        </w:rPr>
        <w:t>the qualifications, skills, training and experience as determined by the Registrar</w:t>
      </w:r>
      <w:r w:rsidR="008F2FC6" w:rsidRPr="008F2FC6">
        <w:rPr>
          <w:rFonts w:ascii="Times New Roman" w:hAnsi="Times New Roman" w:cs="Times New Roman"/>
        </w:rPr>
        <w:t xml:space="preserve"> (which were specified in the 2009 Determination)</w:t>
      </w:r>
      <w:r w:rsidRPr="008F2FC6">
        <w:rPr>
          <w:rFonts w:ascii="Times New Roman" w:hAnsi="Times New Roman" w:cs="Times New Roman"/>
        </w:rPr>
        <w:t>. Paragraph 37G(2)(b) of the previous regulations</w:t>
      </w:r>
      <w:r w:rsidR="0099033B" w:rsidRPr="008F2FC6">
        <w:rPr>
          <w:rFonts w:ascii="Times New Roman" w:hAnsi="Times New Roman" w:cs="Times New Roman"/>
        </w:rPr>
        <w:t xml:space="preserve"> further</w:t>
      </w:r>
      <w:r w:rsidRPr="008F2FC6">
        <w:rPr>
          <w:rFonts w:ascii="Times New Roman" w:hAnsi="Times New Roman" w:cs="Times New Roman"/>
        </w:rPr>
        <w:t xml:space="preserve"> provided that </w:t>
      </w:r>
      <w:r w:rsidR="008F2FC6" w:rsidRPr="008F2FC6">
        <w:rPr>
          <w:rFonts w:ascii="Times New Roman" w:hAnsi="Times New Roman" w:cs="Times New Roman"/>
        </w:rPr>
        <w:t xml:space="preserve"> the</w:t>
      </w:r>
      <w:r w:rsidR="00FC34DC">
        <w:rPr>
          <w:rFonts w:ascii="Times New Roman" w:hAnsi="Times New Roman" w:cs="Times New Roman"/>
        </w:rPr>
        <w:t xml:space="preserve"> </w:t>
      </w:r>
      <w:r w:rsidRPr="008F2FC6">
        <w:rPr>
          <w:rFonts w:ascii="Times New Roman" w:hAnsi="Times New Roman" w:cs="Times New Roman"/>
        </w:rPr>
        <w:t>unit</w:t>
      </w:r>
      <w:r w:rsidR="0099033B" w:rsidRPr="008F2FC6">
        <w:rPr>
          <w:rFonts w:ascii="Times New Roman" w:hAnsi="Times New Roman" w:cs="Times New Roman"/>
        </w:rPr>
        <w:t>s</w:t>
      </w:r>
      <w:r w:rsidRPr="008F2FC6">
        <w:rPr>
          <w:rFonts w:ascii="Times New Roman" w:hAnsi="Times New Roman" w:cs="Times New Roman"/>
        </w:rPr>
        <w:t xml:space="preserve"> could not</w:t>
      </w:r>
      <w:r w:rsidR="00BB7310" w:rsidRPr="008F2FC6">
        <w:rPr>
          <w:rFonts w:ascii="Times New Roman" w:hAnsi="Times New Roman" w:cs="Times New Roman"/>
        </w:rPr>
        <w:t xml:space="preserve"> </w:t>
      </w:r>
      <w:r w:rsidR="00E266BF" w:rsidRPr="008F2FC6">
        <w:rPr>
          <w:rFonts w:ascii="Times New Roman" w:hAnsi="Times New Roman" w:cs="Times New Roman"/>
        </w:rPr>
        <w:t xml:space="preserve">be delivered by a marriage celebrant against whom the Registrar </w:t>
      </w:r>
      <w:r w:rsidRPr="008F2FC6">
        <w:rPr>
          <w:rFonts w:ascii="Times New Roman" w:hAnsi="Times New Roman" w:cs="Times New Roman"/>
        </w:rPr>
        <w:t xml:space="preserve">is </w:t>
      </w:r>
      <w:r w:rsidR="00E266BF" w:rsidRPr="008F2FC6">
        <w:rPr>
          <w:rFonts w:ascii="Times New Roman" w:hAnsi="Times New Roman" w:cs="Times New Roman"/>
        </w:rPr>
        <w:t>taking</w:t>
      </w:r>
      <w:r w:rsidR="0099033B" w:rsidRPr="008F2FC6">
        <w:rPr>
          <w:rFonts w:ascii="Times New Roman" w:hAnsi="Times New Roman" w:cs="Times New Roman"/>
        </w:rPr>
        <w:t>,</w:t>
      </w:r>
      <w:r w:rsidR="00E266BF" w:rsidRPr="008F2FC6">
        <w:rPr>
          <w:rFonts w:ascii="Times New Roman" w:hAnsi="Times New Roman" w:cs="Times New Roman"/>
        </w:rPr>
        <w:t xml:space="preserve"> or </w:t>
      </w:r>
      <w:r w:rsidR="002A1BCF" w:rsidRPr="008F2FC6">
        <w:rPr>
          <w:rFonts w:ascii="Times New Roman" w:hAnsi="Times New Roman" w:cs="Times New Roman"/>
        </w:rPr>
        <w:t>ha</w:t>
      </w:r>
      <w:r w:rsidRPr="008F2FC6">
        <w:rPr>
          <w:rFonts w:ascii="Times New Roman" w:hAnsi="Times New Roman" w:cs="Times New Roman"/>
        </w:rPr>
        <w:t>s</w:t>
      </w:r>
      <w:r w:rsidR="002A1BCF" w:rsidRPr="008F2FC6">
        <w:rPr>
          <w:rFonts w:ascii="Times New Roman" w:hAnsi="Times New Roman" w:cs="Times New Roman"/>
        </w:rPr>
        <w:t xml:space="preserve"> </w:t>
      </w:r>
      <w:r w:rsidR="00E266BF" w:rsidRPr="008F2FC6">
        <w:rPr>
          <w:rFonts w:ascii="Times New Roman" w:hAnsi="Times New Roman" w:cs="Times New Roman"/>
        </w:rPr>
        <w:t>taken</w:t>
      </w:r>
      <w:r w:rsidR="0099033B" w:rsidRPr="008F2FC6">
        <w:rPr>
          <w:rFonts w:ascii="Times New Roman" w:hAnsi="Times New Roman" w:cs="Times New Roman"/>
        </w:rPr>
        <w:t>,</w:t>
      </w:r>
      <w:r w:rsidR="00E266BF" w:rsidRPr="008F2FC6">
        <w:rPr>
          <w:rFonts w:ascii="Times New Roman" w:hAnsi="Times New Roman" w:cs="Times New Roman"/>
        </w:rPr>
        <w:t xml:space="preserve"> a disciplinary measure mentioned in section 39I(2) of the Act during the period that the Registrar determines</w:t>
      </w:r>
      <w:r w:rsidRPr="008F2FC6">
        <w:rPr>
          <w:rFonts w:ascii="Times New Roman" w:hAnsi="Times New Roman" w:cs="Times New Roman"/>
        </w:rPr>
        <w:t>.</w:t>
      </w:r>
      <w:r w:rsidR="00034B03" w:rsidRPr="008F2FC6">
        <w:rPr>
          <w:rFonts w:ascii="Times New Roman" w:hAnsi="Times New Roman" w:cs="Times New Roman"/>
        </w:rPr>
        <w:t xml:space="preserve"> </w:t>
      </w:r>
    </w:p>
    <w:p w:rsidR="004A438B" w:rsidRPr="000E78DB" w:rsidRDefault="004A438B" w:rsidP="00A65130">
      <w:pPr>
        <w:shd w:val="clear" w:color="auto" w:fill="FFFFFF"/>
        <w:spacing w:before="100" w:beforeAutospacing="1" w:after="100" w:afterAutospacing="1" w:line="240" w:lineRule="auto"/>
        <w:ind w:right="91"/>
        <w:rPr>
          <w:rFonts w:ascii="Times New Roman" w:hAnsi="Times New Roman" w:cs="Times New Roman"/>
        </w:rPr>
      </w:pPr>
      <w:r w:rsidRPr="000E78DB">
        <w:rPr>
          <w:rFonts w:ascii="Times New Roman" w:hAnsi="Times New Roman" w:cs="Times New Roman"/>
        </w:rPr>
        <w:t>The</w:t>
      </w:r>
      <w:r w:rsidR="00034B03" w:rsidRPr="000E78DB">
        <w:rPr>
          <w:rFonts w:ascii="Times New Roman" w:hAnsi="Times New Roman" w:cs="Times New Roman"/>
        </w:rPr>
        <w:t xml:space="preserve"> require</w:t>
      </w:r>
      <w:r w:rsidRPr="000E78DB">
        <w:rPr>
          <w:rFonts w:ascii="Times New Roman" w:hAnsi="Times New Roman" w:cs="Times New Roman"/>
        </w:rPr>
        <w:t xml:space="preserve">ments </w:t>
      </w:r>
      <w:r w:rsidR="00045970" w:rsidRPr="000E78DB">
        <w:rPr>
          <w:rFonts w:ascii="Times New Roman" w:hAnsi="Times New Roman" w:cs="Times New Roman"/>
        </w:rPr>
        <w:t xml:space="preserve">set out </w:t>
      </w:r>
      <w:r w:rsidRPr="000E78DB">
        <w:rPr>
          <w:rFonts w:ascii="Times New Roman" w:hAnsi="Times New Roman" w:cs="Times New Roman"/>
        </w:rPr>
        <w:t xml:space="preserve">in paragraphs 37G(2)(a) and 37G(2)(b) of the </w:t>
      </w:r>
      <w:r w:rsidR="00045970" w:rsidRPr="000E78DB">
        <w:rPr>
          <w:rFonts w:ascii="Times New Roman" w:hAnsi="Times New Roman" w:cs="Times New Roman"/>
        </w:rPr>
        <w:t xml:space="preserve">previous regulations are not included </w:t>
      </w:r>
      <w:r w:rsidRPr="000E78DB">
        <w:rPr>
          <w:rFonts w:ascii="Times New Roman" w:hAnsi="Times New Roman" w:cs="Times New Roman"/>
        </w:rPr>
        <w:t>in the</w:t>
      </w:r>
      <w:r w:rsidR="00045970" w:rsidRPr="000E78DB">
        <w:rPr>
          <w:rFonts w:ascii="Times New Roman" w:hAnsi="Times New Roman" w:cs="Times New Roman"/>
        </w:rPr>
        <w:t xml:space="preserve"> </w:t>
      </w:r>
      <w:r w:rsidRPr="000E78DB">
        <w:rPr>
          <w:rFonts w:ascii="Times New Roman" w:hAnsi="Times New Roman" w:cs="Times New Roman"/>
        </w:rPr>
        <w:t>Regulations.</w:t>
      </w:r>
      <w:r w:rsidR="0013029A" w:rsidRPr="000E78DB">
        <w:rPr>
          <w:szCs w:val="24"/>
        </w:rPr>
        <w:t xml:space="preserve"> </w:t>
      </w:r>
      <w:r w:rsidR="003371AA" w:rsidRPr="000E78DB">
        <w:rPr>
          <w:rFonts w:ascii="Times New Roman" w:hAnsi="Times New Roman" w:cs="Times New Roman"/>
          <w:szCs w:val="24"/>
        </w:rPr>
        <w:t>In</w:t>
      </w:r>
      <w:r w:rsidR="00C12950" w:rsidRPr="000E78DB">
        <w:rPr>
          <w:rFonts w:ascii="Times New Roman" w:hAnsi="Times New Roman" w:cs="Times New Roman"/>
          <w:szCs w:val="24"/>
        </w:rPr>
        <w:t>stead,</w:t>
      </w:r>
      <w:r w:rsidR="003371AA" w:rsidRPr="000E78DB">
        <w:rPr>
          <w:rFonts w:ascii="Times New Roman" w:hAnsi="Times New Roman" w:cs="Times New Roman"/>
          <w:szCs w:val="24"/>
        </w:rPr>
        <w:t xml:space="preserve"> the Registrar </w:t>
      </w:r>
      <w:r w:rsidR="0099033B" w:rsidRPr="008F2FC6">
        <w:rPr>
          <w:rFonts w:ascii="Times New Roman" w:hAnsi="Times New Roman" w:cs="Times New Roman"/>
          <w:szCs w:val="24"/>
        </w:rPr>
        <w:t xml:space="preserve">now </w:t>
      </w:r>
      <w:r w:rsidR="003371AA" w:rsidRPr="008F2FC6">
        <w:rPr>
          <w:rFonts w:ascii="Times New Roman" w:hAnsi="Times New Roman" w:cs="Times New Roman"/>
          <w:szCs w:val="24"/>
        </w:rPr>
        <w:t>relies on the</w:t>
      </w:r>
      <w:r w:rsidR="003371AA" w:rsidRPr="008F2FC6">
        <w:rPr>
          <w:szCs w:val="24"/>
        </w:rPr>
        <w:t xml:space="preserve"> </w:t>
      </w:r>
      <w:r w:rsidR="00A2669E" w:rsidRPr="008F2FC6">
        <w:rPr>
          <w:rFonts w:ascii="Times New Roman" w:hAnsi="Times New Roman" w:cs="Times New Roman"/>
        </w:rPr>
        <w:t>Registered Training Organisations (</w:t>
      </w:r>
      <w:r w:rsidR="0013029A" w:rsidRPr="000E78DB">
        <w:rPr>
          <w:rFonts w:ascii="Times New Roman" w:hAnsi="Times New Roman" w:cs="Times New Roman"/>
        </w:rPr>
        <w:t>RTO</w:t>
      </w:r>
      <w:r w:rsidR="00A2669E" w:rsidRPr="000E78DB">
        <w:rPr>
          <w:rFonts w:ascii="Times New Roman" w:hAnsi="Times New Roman" w:cs="Times New Roman"/>
        </w:rPr>
        <w:t>)</w:t>
      </w:r>
      <w:r w:rsidR="0013029A" w:rsidRPr="000E78DB">
        <w:rPr>
          <w:rFonts w:ascii="Times New Roman" w:hAnsi="Times New Roman" w:cs="Times New Roman"/>
        </w:rPr>
        <w:t xml:space="preserve"> trainer framework, as set out in the </w:t>
      </w:r>
      <w:r w:rsidR="0013029A" w:rsidRPr="000E78DB">
        <w:rPr>
          <w:rFonts w:ascii="Times New Roman" w:hAnsi="Times New Roman" w:cs="Times New Roman"/>
          <w:i/>
        </w:rPr>
        <w:t xml:space="preserve">Standards for Registered Training </w:t>
      </w:r>
      <w:r w:rsidR="0013029A" w:rsidRPr="000E78DB">
        <w:rPr>
          <w:rFonts w:ascii="Times New Roman" w:hAnsi="Times New Roman" w:cs="Times New Roman"/>
          <w:i/>
        </w:rPr>
        <w:lastRenderedPageBreak/>
        <w:t>Organisations (RTOs) 2015</w:t>
      </w:r>
      <w:r w:rsidR="00BB7310" w:rsidRPr="000E78DB">
        <w:rPr>
          <w:rFonts w:ascii="Times New Roman" w:hAnsi="Times New Roman" w:cs="Times New Roman"/>
        </w:rPr>
        <w:t>,</w:t>
      </w:r>
      <w:r w:rsidR="000D35C3" w:rsidRPr="000E78DB">
        <w:rPr>
          <w:rFonts w:ascii="Times New Roman" w:hAnsi="Times New Roman" w:cs="Times New Roman"/>
        </w:rPr>
        <w:t xml:space="preserve"> </w:t>
      </w:r>
      <w:r w:rsidR="00C40A30" w:rsidRPr="000E78DB">
        <w:rPr>
          <w:rFonts w:ascii="Times New Roman" w:hAnsi="Times New Roman" w:cs="Times New Roman"/>
        </w:rPr>
        <w:t>which relevantly include requirements for organisations to ensure trainers are appropriately qualified, with current industry skills.</w:t>
      </w:r>
    </w:p>
    <w:p w:rsidR="004B5A80" w:rsidRDefault="003371AA" w:rsidP="00A65130">
      <w:pPr>
        <w:shd w:val="clear" w:color="auto" w:fill="FFFFFF"/>
        <w:spacing w:before="100" w:beforeAutospacing="1" w:after="100" w:afterAutospacing="1" w:line="240" w:lineRule="auto"/>
        <w:ind w:right="91"/>
        <w:rPr>
          <w:rFonts w:ascii="Times New Roman" w:hAnsi="Times New Roman" w:cs="Times New Roman"/>
        </w:rPr>
      </w:pPr>
      <w:r w:rsidRPr="000E78DB">
        <w:rPr>
          <w:rFonts w:ascii="Times New Roman" w:hAnsi="Times New Roman" w:cs="Times New Roman"/>
        </w:rPr>
        <w:t>Paragraph</w:t>
      </w:r>
      <w:r w:rsidR="00A2669E" w:rsidRPr="000E78DB">
        <w:rPr>
          <w:rFonts w:ascii="Times New Roman" w:hAnsi="Times New Roman" w:cs="Times New Roman"/>
        </w:rPr>
        <w:t xml:space="preserve"> </w:t>
      </w:r>
      <w:r w:rsidR="004A438B" w:rsidRPr="000E78DB">
        <w:rPr>
          <w:rFonts w:ascii="Times New Roman" w:hAnsi="Times New Roman" w:cs="Times New Roman"/>
        </w:rPr>
        <w:t xml:space="preserve">37G(1)(b) of the </w:t>
      </w:r>
      <w:r w:rsidRPr="000E78DB">
        <w:rPr>
          <w:rFonts w:ascii="Times New Roman" w:hAnsi="Times New Roman" w:cs="Times New Roman"/>
        </w:rPr>
        <w:t>previous regulations provided that the skills that a person could have</w:t>
      </w:r>
      <w:r w:rsidR="00073F5C" w:rsidRPr="000E78DB">
        <w:rPr>
          <w:rFonts w:ascii="Times New Roman" w:hAnsi="Times New Roman" w:cs="Times New Roman"/>
        </w:rPr>
        <w:t>,</w:t>
      </w:r>
      <w:r w:rsidRPr="000E78DB">
        <w:rPr>
          <w:rFonts w:ascii="Times New Roman" w:hAnsi="Times New Roman" w:cs="Times New Roman"/>
        </w:rPr>
        <w:t xml:space="preserve"> </w:t>
      </w:r>
      <w:r w:rsidR="008F2FC6" w:rsidRPr="008F2FC6">
        <w:rPr>
          <w:rFonts w:ascii="Times New Roman" w:hAnsi="Times New Roman" w:cs="Times New Roman"/>
        </w:rPr>
        <w:t xml:space="preserve">to </w:t>
      </w:r>
      <w:r w:rsidRPr="008F2FC6">
        <w:rPr>
          <w:rFonts w:ascii="Times New Roman" w:hAnsi="Times New Roman" w:cs="Times New Roman"/>
        </w:rPr>
        <w:t xml:space="preserve">meet the requirements for registration as a marriage celebrant </w:t>
      </w:r>
      <w:r w:rsidR="00B14D80">
        <w:rPr>
          <w:rFonts w:ascii="Times New Roman" w:hAnsi="Times New Roman" w:cs="Times New Roman"/>
        </w:rPr>
        <w:t>were to</w:t>
      </w:r>
      <w:r w:rsidRPr="008F2FC6">
        <w:rPr>
          <w:rFonts w:ascii="Times New Roman" w:hAnsi="Times New Roman" w:cs="Times New Roman"/>
        </w:rPr>
        <w:t xml:space="preserve"> be included in the determination</w:t>
      </w:r>
      <w:r w:rsidR="00C70D57" w:rsidRPr="008F2FC6">
        <w:rPr>
          <w:rFonts w:ascii="Times New Roman" w:hAnsi="Times New Roman" w:cs="Times New Roman"/>
        </w:rPr>
        <w:t>.</w:t>
      </w:r>
      <w:r w:rsidRPr="00B14D80">
        <w:rPr>
          <w:rFonts w:ascii="Times New Roman" w:hAnsi="Times New Roman" w:cs="Times New Roman"/>
        </w:rPr>
        <w:t xml:space="preserve"> These skills </w:t>
      </w:r>
      <w:r w:rsidR="008F2FC6" w:rsidRPr="008F2FC6">
        <w:rPr>
          <w:rFonts w:ascii="Times New Roman" w:hAnsi="Times New Roman" w:cs="Times New Roman"/>
        </w:rPr>
        <w:t xml:space="preserve">included </w:t>
      </w:r>
      <w:r w:rsidRPr="008F2FC6">
        <w:rPr>
          <w:rFonts w:ascii="Times New Roman" w:hAnsi="Times New Roman" w:cs="Times New Roman"/>
        </w:rPr>
        <w:t>fluency</w:t>
      </w:r>
      <w:r w:rsidR="004A438B" w:rsidRPr="008F2FC6">
        <w:rPr>
          <w:rFonts w:ascii="Times New Roman" w:hAnsi="Times New Roman" w:cs="Times New Roman"/>
        </w:rPr>
        <w:t xml:space="preserve"> in an indigenous language</w:t>
      </w:r>
      <w:r w:rsidRPr="008F2FC6">
        <w:rPr>
          <w:rFonts w:ascii="Times New Roman" w:hAnsi="Times New Roman" w:cs="Times New Roman"/>
        </w:rPr>
        <w:t>;</w:t>
      </w:r>
      <w:r w:rsidR="004A438B" w:rsidRPr="008F2FC6">
        <w:rPr>
          <w:rFonts w:ascii="Times New Roman" w:hAnsi="Times New Roman" w:cs="Times New Roman"/>
        </w:rPr>
        <w:t xml:space="preserve"> the ability to liaise with clients, and if appropriate, the indigenous community in planni</w:t>
      </w:r>
      <w:r w:rsidR="004A438B" w:rsidRPr="00B14D80">
        <w:rPr>
          <w:rFonts w:ascii="Times New Roman" w:hAnsi="Times New Roman" w:cs="Times New Roman"/>
        </w:rPr>
        <w:t>ng a marriage ceremony</w:t>
      </w:r>
      <w:r w:rsidRPr="00B14D80">
        <w:rPr>
          <w:rFonts w:ascii="Times New Roman" w:hAnsi="Times New Roman" w:cs="Times New Roman"/>
        </w:rPr>
        <w:t>;</w:t>
      </w:r>
      <w:r w:rsidR="004A438B" w:rsidRPr="00B14D80">
        <w:rPr>
          <w:rFonts w:ascii="Times New Roman" w:hAnsi="Times New Roman" w:cs="Times New Roman"/>
        </w:rPr>
        <w:t xml:space="preserve"> the ability to conduct a marriage ceremony</w:t>
      </w:r>
      <w:r w:rsidR="004A438B" w:rsidRPr="008F2FC6">
        <w:rPr>
          <w:rFonts w:ascii="Times New Roman" w:hAnsi="Times New Roman" w:cs="Times New Roman"/>
        </w:rPr>
        <w:t xml:space="preserve"> and register a marriage, as required under the Act (including completing the required documentation)</w:t>
      </w:r>
      <w:r w:rsidRPr="008F2FC6">
        <w:rPr>
          <w:rFonts w:ascii="Times New Roman" w:hAnsi="Times New Roman" w:cs="Times New Roman"/>
        </w:rPr>
        <w:t>;</w:t>
      </w:r>
      <w:r w:rsidR="004A438B" w:rsidRPr="008F2FC6">
        <w:rPr>
          <w:rFonts w:ascii="Times New Roman" w:hAnsi="Times New Roman" w:cs="Times New Roman"/>
        </w:rPr>
        <w:t xml:space="preserve"> and the ability to communicate effectively</w:t>
      </w:r>
      <w:r w:rsidRPr="008F2FC6">
        <w:rPr>
          <w:rFonts w:ascii="Times New Roman" w:hAnsi="Times New Roman" w:cs="Times New Roman"/>
        </w:rPr>
        <w:t xml:space="preserve">. </w:t>
      </w:r>
      <w:r w:rsidR="000D35C3" w:rsidRPr="008F2FC6">
        <w:rPr>
          <w:rFonts w:ascii="Times New Roman" w:hAnsi="Times New Roman" w:cs="Times New Roman"/>
        </w:rPr>
        <w:t xml:space="preserve">These skills are now </w:t>
      </w:r>
      <w:r w:rsidR="00B14D80">
        <w:rPr>
          <w:rFonts w:ascii="Times New Roman" w:hAnsi="Times New Roman" w:cs="Times New Roman"/>
        </w:rPr>
        <w:t>specified</w:t>
      </w:r>
      <w:r w:rsidR="000D35C3" w:rsidRPr="008F2FC6">
        <w:rPr>
          <w:rFonts w:ascii="Times New Roman" w:hAnsi="Times New Roman" w:cs="Times New Roman"/>
        </w:rPr>
        <w:t xml:space="preserve"> in </w:t>
      </w:r>
      <w:r w:rsidR="00B9628F" w:rsidRPr="008F2FC6">
        <w:rPr>
          <w:rFonts w:ascii="Times New Roman" w:hAnsi="Times New Roman" w:cs="Times New Roman"/>
        </w:rPr>
        <w:t xml:space="preserve">subsection 39(4) of the </w:t>
      </w:r>
      <w:r w:rsidR="0015036F" w:rsidRPr="008F2FC6">
        <w:rPr>
          <w:rFonts w:ascii="Times New Roman" w:hAnsi="Times New Roman" w:cs="Times New Roman"/>
        </w:rPr>
        <w:t>Regulations</w:t>
      </w:r>
      <w:r w:rsidR="00B14D80">
        <w:rPr>
          <w:rFonts w:ascii="Times New Roman" w:hAnsi="Times New Roman" w:cs="Times New Roman"/>
        </w:rPr>
        <w:t>,</w:t>
      </w:r>
      <w:r w:rsidR="00311B2B" w:rsidRPr="008F2FC6">
        <w:rPr>
          <w:rFonts w:ascii="Times New Roman" w:hAnsi="Times New Roman" w:cs="Times New Roman"/>
        </w:rPr>
        <w:t xml:space="preserve"> </w:t>
      </w:r>
      <w:r w:rsidR="00C70D57" w:rsidRPr="008F2FC6">
        <w:rPr>
          <w:rFonts w:ascii="Times New Roman" w:hAnsi="Times New Roman" w:cs="Times New Roman"/>
        </w:rPr>
        <w:t>and</w:t>
      </w:r>
      <w:r w:rsidR="00B14D80">
        <w:rPr>
          <w:rFonts w:ascii="Times New Roman" w:hAnsi="Times New Roman" w:cs="Times New Roman"/>
        </w:rPr>
        <w:t xml:space="preserve"> therefore do</w:t>
      </w:r>
      <w:r w:rsidR="00311B2B" w:rsidRPr="008F2FC6">
        <w:rPr>
          <w:rFonts w:ascii="Times New Roman" w:hAnsi="Times New Roman" w:cs="Times New Roman"/>
        </w:rPr>
        <w:t xml:space="preserve"> no </w:t>
      </w:r>
      <w:r w:rsidR="00B14D80">
        <w:rPr>
          <w:rFonts w:ascii="Times New Roman" w:hAnsi="Times New Roman" w:cs="Times New Roman"/>
        </w:rPr>
        <w:t>not need to</w:t>
      </w:r>
      <w:r w:rsidR="00311B2B" w:rsidRPr="008F2FC6">
        <w:rPr>
          <w:rFonts w:ascii="Times New Roman" w:hAnsi="Times New Roman" w:cs="Times New Roman"/>
        </w:rPr>
        <w:t xml:space="preserve"> be specified in the determination</w:t>
      </w:r>
      <w:r w:rsidR="00B9628F" w:rsidRPr="008F2FC6">
        <w:rPr>
          <w:rFonts w:ascii="Times New Roman" w:hAnsi="Times New Roman" w:cs="Times New Roman"/>
        </w:rPr>
        <w:t>.</w:t>
      </w:r>
      <w:r w:rsidR="004A438B">
        <w:rPr>
          <w:rFonts w:ascii="Times New Roman" w:hAnsi="Times New Roman" w:cs="Times New Roman"/>
        </w:rPr>
        <w:t xml:space="preserve"> </w:t>
      </w:r>
    </w:p>
    <w:p w:rsidR="000D35C3" w:rsidRDefault="000D35C3" w:rsidP="00A65130">
      <w:pPr>
        <w:shd w:val="clear" w:color="auto" w:fill="FFFFFF"/>
        <w:spacing w:before="100" w:beforeAutospacing="1" w:after="100" w:afterAutospacing="1" w:line="240" w:lineRule="auto"/>
        <w:ind w:right="91"/>
        <w:rPr>
          <w:rFonts w:ascii="Times New Roman" w:hAnsi="Times New Roman" w:cs="Times New Roman"/>
        </w:rPr>
      </w:pPr>
      <w:r>
        <w:rPr>
          <w:rFonts w:ascii="Times New Roman" w:hAnsi="Times New Roman" w:cs="Times New Roman"/>
        </w:rPr>
        <w:t>Section 95 of the Regulations is a savi</w:t>
      </w:r>
      <w:r w:rsidR="0026793A">
        <w:rPr>
          <w:rFonts w:ascii="Times New Roman" w:hAnsi="Times New Roman" w:cs="Times New Roman"/>
        </w:rPr>
        <w:t>ng</w:t>
      </w:r>
      <w:r w:rsidR="00F92E82">
        <w:rPr>
          <w:rFonts w:ascii="Times New Roman" w:hAnsi="Times New Roman" w:cs="Times New Roman"/>
        </w:rPr>
        <w:t>s provision</w:t>
      </w:r>
      <w:r>
        <w:rPr>
          <w:rFonts w:ascii="Times New Roman" w:hAnsi="Times New Roman" w:cs="Times New Roman"/>
        </w:rPr>
        <w:t xml:space="preserve"> </w:t>
      </w:r>
      <w:r w:rsidR="00106E52">
        <w:rPr>
          <w:rFonts w:ascii="Times New Roman" w:hAnsi="Times New Roman" w:cs="Times New Roman"/>
        </w:rPr>
        <w:t>which</w:t>
      </w:r>
      <w:r>
        <w:rPr>
          <w:rFonts w:ascii="Times New Roman" w:hAnsi="Times New Roman" w:cs="Times New Roman"/>
        </w:rPr>
        <w:t xml:space="preserve"> </w:t>
      </w:r>
      <w:r w:rsidR="00B14D80">
        <w:rPr>
          <w:rFonts w:ascii="Times New Roman" w:hAnsi="Times New Roman" w:cs="Times New Roman"/>
        </w:rPr>
        <w:t xml:space="preserve">has the effect of providing that </w:t>
      </w:r>
      <w:r w:rsidR="004B5A80">
        <w:rPr>
          <w:rFonts w:ascii="Times New Roman" w:hAnsi="Times New Roman" w:cs="Times New Roman"/>
        </w:rPr>
        <w:t>the 2009</w:t>
      </w:r>
      <w:r w:rsidR="00B14D80">
        <w:rPr>
          <w:rFonts w:ascii="Times New Roman" w:hAnsi="Times New Roman" w:cs="Times New Roman"/>
        </w:rPr>
        <w:t> </w:t>
      </w:r>
      <w:r w:rsidR="004B5A80">
        <w:rPr>
          <w:rFonts w:ascii="Times New Roman" w:hAnsi="Times New Roman" w:cs="Times New Roman"/>
        </w:rPr>
        <w:t>Determination</w:t>
      </w:r>
      <w:r w:rsidR="00F92E82">
        <w:rPr>
          <w:rFonts w:ascii="Times New Roman" w:hAnsi="Times New Roman" w:cs="Times New Roman"/>
        </w:rPr>
        <w:t xml:space="preserve"> remains</w:t>
      </w:r>
      <w:r w:rsidR="004B5A80">
        <w:rPr>
          <w:rFonts w:ascii="Times New Roman" w:hAnsi="Times New Roman" w:cs="Times New Roman"/>
        </w:rPr>
        <w:t xml:space="preserve"> in force on and after </w:t>
      </w:r>
      <w:r w:rsidR="00A63B80">
        <w:rPr>
          <w:rFonts w:ascii="Times New Roman" w:hAnsi="Times New Roman" w:cs="Times New Roman"/>
        </w:rPr>
        <w:t>1 </w:t>
      </w:r>
      <w:r w:rsidR="004B5A80">
        <w:rPr>
          <w:rFonts w:ascii="Times New Roman" w:hAnsi="Times New Roman" w:cs="Times New Roman"/>
        </w:rPr>
        <w:t>April 2018</w:t>
      </w:r>
      <w:r w:rsidR="00B14D80">
        <w:rPr>
          <w:rFonts w:ascii="Times New Roman" w:hAnsi="Times New Roman" w:cs="Times New Roman"/>
        </w:rPr>
        <w:t>, despite</w:t>
      </w:r>
      <w:r w:rsidR="004B5A80">
        <w:rPr>
          <w:rFonts w:ascii="Times New Roman" w:hAnsi="Times New Roman" w:cs="Times New Roman"/>
        </w:rPr>
        <w:t xml:space="preserve"> the repeal of the </w:t>
      </w:r>
      <w:r w:rsidR="00F92E82">
        <w:rPr>
          <w:rFonts w:ascii="Times New Roman" w:hAnsi="Times New Roman" w:cs="Times New Roman"/>
        </w:rPr>
        <w:t>previous regulations</w:t>
      </w:r>
      <w:r w:rsidR="00B14D80">
        <w:rPr>
          <w:rFonts w:ascii="Times New Roman" w:hAnsi="Times New Roman" w:cs="Times New Roman"/>
        </w:rPr>
        <w:t>, for</w:t>
      </w:r>
      <w:r w:rsidR="00A63B80">
        <w:rPr>
          <w:rFonts w:ascii="Times New Roman" w:hAnsi="Times New Roman" w:cs="Times New Roman"/>
        </w:rPr>
        <w:t xml:space="preserve"> </w:t>
      </w:r>
      <w:r w:rsidR="00F92E82">
        <w:rPr>
          <w:rFonts w:ascii="Times New Roman" w:hAnsi="Times New Roman" w:cs="Times New Roman"/>
        </w:rPr>
        <w:t>application</w:t>
      </w:r>
      <w:r w:rsidR="00B14D80">
        <w:rPr>
          <w:rFonts w:ascii="Times New Roman" w:hAnsi="Times New Roman" w:cs="Times New Roman"/>
        </w:rPr>
        <w:t>s</w:t>
      </w:r>
      <w:r w:rsidR="00F92E82">
        <w:rPr>
          <w:rFonts w:ascii="Times New Roman" w:hAnsi="Times New Roman" w:cs="Times New Roman"/>
        </w:rPr>
        <w:t xml:space="preserve"> for registration made before</w:t>
      </w:r>
      <w:r w:rsidR="004B5A80">
        <w:rPr>
          <w:rFonts w:ascii="Times New Roman" w:hAnsi="Times New Roman" w:cs="Times New Roman"/>
        </w:rPr>
        <w:t xml:space="preserve"> 1</w:t>
      </w:r>
      <w:r w:rsidR="00106E52">
        <w:rPr>
          <w:rFonts w:ascii="Times New Roman" w:hAnsi="Times New Roman" w:cs="Times New Roman"/>
        </w:rPr>
        <w:t> </w:t>
      </w:r>
      <w:r w:rsidR="004B5A80">
        <w:rPr>
          <w:rFonts w:ascii="Times New Roman" w:hAnsi="Times New Roman" w:cs="Times New Roman"/>
        </w:rPr>
        <w:t>April</w:t>
      </w:r>
      <w:r w:rsidR="00106E52">
        <w:rPr>
          <w:rFonts w:ascii="Times New Roman" w:hAnsi="Times New Roman" w:cs="Times New Roman"/>
        </w:rPr>
        <w:t> </w:t>
      </w:r>
      <w:r w:rsidR="004B5A80">
        <w:rPr>
          <w:rFonts w:ascii="Times New Roman" w:hAnsi="Times New Roman" w:cs="Times New Roman"/>
        </w:rPr>
        <w:t>2018</w:t>
      </w:r>
      <w:r w:rsidR="00E20BAB">
        <w:rPr>
          <w:rFonts w:ascii="Times New Roman" w:hAnsi="Times New Roman" w:cs="Times New Roman"/>
        </w:rPr>
        <w:t>,</w:t>
      </w:r>
      <w:r w:rsidR="00B14D80">
        <w:rPr>
          <w:rFonts w:ascii="Times New Roman" w:hAnsi="Times New Roman" w:cs="Times New Roman"/>
        </w:rPr>
        <w:t xml:space="preserve"> and</w:t>
      </w:r>
      <w:r w:rsidR="00E20BAB">
        <w:rPr>
          <w:rFonts w:ascii="Times New Roman" w:hAnsi="Times New Roman" w:cs="Times New Roman"/>
        </w:rPr>
        <w:t xml:space="preserve"> </w:t>
      </w:r>
      <w:r w:rsidR="00B14D80">
        <w:rPr>
          <w:rFonts w:ascii="Times New Roman" w:hAnsi="Times New Roman" w:cs="Times New Roman"/>
        </w:rPr>
        <w:t xml:space="preserve">on which </w:t>
      </w:r>
      <w:r w:rsidR="00E20BAB">
        <w:rPr>
          <w:rFonts w:ascii="Times New Roman" w:hAnsi="Times New Roman" w:cs="Times New Roman"/>
        </w:rPr>
        <w:t>a decision</w:t>
      </w:r>
      <w:r w:rsidR="004B5A80">
        <w:rPr>
          <w:rFonts w:ascii="Times New Roman" w:hAnsi="Times New Roman" w:cs="Times New Roman"/>
        </w:rPr>
        <w:t xml:space="preserve"> ha</w:t>
      </w:r>
      <w:r w:rsidR="00B14D80">
        <w:rPr>
          <w:rFonts w:ascii="Times New Roman" w:hAnsi="Times New Roman" w:cs="Times New Roman"/>
        </w:rPr>
        <w:t>d</w:t>
      </w:r>
      <w:r w:rsidR="004B5A80">
        <w:rPr>
          <w:rFonts w:ascii="Times New Roman" w:hAnsi="Times New Roman" w:cs="Times New Roman"/>
        </w:rPr>
        <w:t xml:space="preserve"> not </w:t>
      </w:r>
      <w:r w:rsidR="00E20BAB">
        <w:rPr>
          <w:rFonts w:ascii="Times New Roman" w:hAnsi="Times New Roman" w:cs="Times New Roman"/>
        </w:rPr>
        <w:t>been made</w:t>
      </w:r>
      <w:r w:rsidR="00B14D80">
        <w:rPr>
          <w:rFonts w:ascii="Times New Roman" w:hAnsi="Times New Roman" w:cs="Times New Roman"/>
        </w:rPr>
        <w:t xml:space="preserve"> as at 1 April 2018</w:t>
      </w:r>
      <w:r w:rsidR="004B5A80">
        <w:rPr>
          <w:rFonts w:ascii="Times New Roman" w:hAnsi="Times New Roman" w:cs="Times New Roman"/>
        </w:rPr>
        <w:t xml:space="preserve">. </w:t>
      </w:r>
      <w:r w:rsidR="00B14D80">
        <w:rPr>
          <w:rFonts w:ascii="Times New Roman" w:hAnsi="Times New Roman" w:cs="Times New Roman"/>
        </w:rPr>
        <w:t>In addition</w:t>
      </w:r>
      <w:r w:rsidR="00E20BAB">
        <w:rPr>
          <w:rFonts w:ascii="Times New Roman" w:hAnsi="Times New Roman" w:cs="Times New Roman"/>
        </w:rPr>
        <w:t xml:space="preserve">, </w:t>
      </w:r>
      <w:r w:rsidR="00B60805" w:rsidRPr="00872436">
        <w:rPr>
          <w:rFonts w:ascii="Times New Roman" w:hAnsi="Times New Roman" w:cs="Times New Roman"/>
        </w:rPr>
        <w:t>subsection 9(2) of</w:t>
      </w:r>
      <w:r w:rsidR="00B14D80">
        <w:rPr>
          <w:rFonts w:ascii="Times New Roman" w:hAnsi="Times New Roman" w:cs="Times New Roman"/>
        </w:rPr>
        <w:t xml:space="preserve"> this Instrument (</w:t>
      </w:r>
      <w:r w:rsidR="00B60805" w:rsidRPr="00872436">
        <w:rPr>
          <w:rFonts w:ascii="Times New Roman" w:hAnsi="Times New Roman" w:cs="Times New Roman"/>
        </w:rPr>
        <w:t xml:space="preserve">the </w:t>
      </w:r>
      <w:r w:rsidR="00B60805" w:rsidRPr="00872436">
        <w:rPr>
          <w:rFonts w:ascii="Times New Roman" w:hAnsi="Times New Roman" w:cs="Times New Roman"/>
          <w:i/>
        </w:rPr>
        <w:t>Marriage (Celebrancy Qualifications or Skills) Determination 2018</w:t>
      </w:r>
      <w:r w:rsidR="00E20BAB" w:rsidRPr="00872436">
        <w:rPr>
          <w:rFonts w:ascii="Times New Roman" w:hAnsi="Times New Roman" w:cs="Times New Roman"/>
        </w:rPr>
        <w:t xml:space="preserve"> (the 2018 Determination)</w:t>
      </w:r>
      <w:r w:rsidR="00B14D80">
        <w:rPr>
          <w:rFonts w:ascii="Times New Roman" w:hAnsi="Times New Roman" w:cs="Times New Roman"/>
        </w:rPr>
        <w:t>)</w:t>
      </w:r>
      <w:r w:rsidR="00B60805" w:rsidRPr="00B60805">
        <w:rPr>
          <w:rFonts w:ascii="Times New Roman" w:hAnsi="Times New Roman" w:cs="Times New Roman"/>
        </w:rPr>
        <w:t xml:space="preserve"> </w:t>
      </w:r>
      <w:r w:rsidR="00E20BAB">
        <w:rPr>
          <w:rFonts w:ascii="Times New Roman" w:hAnsi="Times New Roman" w:cs="Times New Roman"/>
        </w:rPr>
        <w:t>provides that, despite the repeal of the 2009</w:t>
      </w:r>
      <w:r w:rsidR="00073F5C">
        <w:rPr>
          <w:rFonts w:ascii="Times New Roman" w:hAnsi="Times New Roman" w:cs="Times New Roman"/>
        </w:rPr>
        <w:t> </w:t>
      </w:r>
      <w:r w:rsidR="00E20BAB">
        <w:rPr>
          <w:rFonts w:ascii="Times New Roman" w:hAnsi="Times New Roman" w:cs="Times New Roman"/>
        </w:rPr>
        <w:t>Determination, th</w:t>
      </w:r>
      <w:r w:rsidR="00B14D80">
        <w:rPr>
          <w:rFonts w:ascii="Times New Roman" w:hAnsi="Times New Roman" w:cs="Times New Roman"/>
        </w:rPr>
        <w:t>e 2009</w:t>
      </w:r>
      <w:r w:rsidR="00E20BAB">
        <w:rPr>
          <w:rFonts w:ascii="Times New Roman" w:hAnsi="Times New Roman" w:cs="Times New Roman"/>
        </w:rPr>
        <w:t xml:space="preserve"> </w:t>
      </w:r>
      <w:r w:rsidR="00B14D80">
        <w:rPr>
          <w:rFonts w:ascii="Times New Roman" w:hAnsi="Times New Roman" w:cs="Times New Roman"/>
        </w:rPr>
        <w:t xml:space="preserve">Determination </w:t>
      </w:r>
      <w:r w:rsidR="00E20BAB">
        <w:rPr>
          <w:rFonts w:ascii="Times New Roman" w:hAnsi="Times New Roman" w:cs="Times New Roman"/>
        </w:rPr>
        <w:t xml:space="preserve">continues to apply to an application for registration </w:t>
      </w:r>
      <w:r w:rsidR="00B14D80">
        <w:rPr>
          <w:rFonts w:ascii="Times New Roman" w:hAnsi="Times New Roman" w:cs="Times New Roman"/>
        </w:rPr>
        <w:t>made in these circumstances</w:t>
      </w:r>
      <w:r w:rsidR="00E20BAB">
        <w:rPr>
          <w:rFonts w:ascii="Times New Roman" w:hAnsi="Times New Roman" w:cs="Times New Roman"/>
        </w:rPr>
        <w:t xml:space="preserve">. </w:t>
      </w:r>
    </w:p>
    <w:p w:rsidR="00C271EF" w:rsidRDefault="00C271EF" w:rsidP="00A65130">
      <w:pPr>
        <w:shd w:val="clear" w:color="auto" w:fill="FFFFFF"/>
        <w:spacing w:before="100" w:beforeAutospacing="1" w:after="100" w:afterAutospacing="1" w:line="240" w:lineRule="auto"/>
        <w:ind w:right="91"/>
        <w:rPr>
          <w:rFonts w:ascii="Times New Roman" w:hAnsi="Times New Roman" w:cs="Times New Roman"/>
        </w:rPr>
      </w:pPr>
      <w:r>
        <w:rPr>
          <w:rFonts w:ascii="Times New Roman" w:hAnsi="Times New Roman" w:cs="Times New Roman"/>
        </w:rPr>
        <w:t>The Attorney-General’s Department receives approximately 700 applications for registration as a marriage celebrant each year. Applications are received throu</w:t>
      </w:r>
      <w:r w:rsidR="00872436">
        <w:rPr>
          <w:rFonts w:ascii="Times New Roman" w:hAnsi="Times New Roman" w:cs="Times New Roman"/>
        </w:rPr>
        <w:t>ghout the year. Approximately 30</w:t>
      </w:r>
      <w:r>
        <w:rPr>
          <w:rFonts w:ascii="Times New Roman" w:hAnsi="Times New Roman" w:cs="Times New Roman"/>
        </w:rPr>
        <w:t xml:space="preserve"> applications were received before the commencement of the </w:t>
      </w:r>
      <w:r w:rsidR="0015036F">
        <w:rPr>
          <w:rFonts w:ascii="Times New Roman" w:hAnsi="Times New Roman" w:cs="Times New Roman"/>
        </w:rPr>
        <w:t>Regulations</w:t>
      </w:r>
      <w:r>
        <w:rPr>
          <w:rFonts w:ascii="Times New Roman" w:hAnsi="Times New Roman" w:cs="Times New Roman"/>
        </w:rPr>
        <w:t xml:space="preserve"> and have not yet been finally assessed by the Registrar.</w:t>
      </w:r>
    </w:p>
    <w:p w:rsidR="00822D22" w:rsidRDefault="00E20BAB" w:rsidP="00624D6A">
      <w:pPr>
        <w:spacing w:line="240" w:lineRule="auto"/>
        <w:rPr>
          <w:rFonts w:ascii="Times New Roman" w:hAnsi="Times New Roman" w:cs="Times New Roman"/>
        </w:rPr>
      </w:pPr>
      <w:r>
        <w:rPr>
          <w:rFonts w:ascii="Times New Roman" w:hAnsi="Times New Roman" w:cs="Times New Roman"/>
        </w:rPr>
        <w:t>Subsection 9(1) of the 2018 Determination</w:t>
      </w:r>
      <w:r>
        <w:rPr>
          <w:rFonts w:ascii="Times New Roman" w:hAnsi="Times New Roman" w:cs="Times New Roman"/>
          <w:i/>
        </w:rPr>
        <w:t xml:space="preserve"> </w:t>
      </w:r>
      <w:r>
        <w:rPr>
          <w:rFonts w:ascii="Times New Roman" w:hAnsi="Times New Roman" w:cs="Times New Roman"/>
        </w:rPr>
        <w:t>is an application provision which provides that the 2018</w:t>
      </w:r>
      <w:r w:rsidR="00C271EF">
        <w:rPr>
          <w:rFonts w:ascii="Times New Roman" w:hAnsi="Times New Roman" w:cs="Times New Roman"/>
        </w:rPr>
        <w:t> </w:t>
      </w:r>
      <w:r>
        <w:rPr>
          <w:rFonts w:ascii="Times New Roman" w:hAnsi="Times New Roman" w:cs="Times New Roman"/>
        </w:rPr>
        <w:t>Determination applies in relation to</w:t>
      </w:r>
      <w:r w:rsidR="00106E52">
        <w:rPr>
          <w:rFonts w:ascii="Times New Roman" w:hAnsi="Times New Roman" w:cs="Times New Roman"/>
        </w:rPr>
        <w:t xml:space="preserve"> </w:t>
      </w:r>
      <w:r>
        <w:rPr>
          <w:rFonts w:ascii="Times New Roman" w:hAnsi="Times New Roman" w:cs="Times New Roman"/>
        </w:rPr>
        <w:t xml:space="preserve">an </w:t>
      </w:r>
      <w:r w:rsidR="00106E52">
        <w:rPr>
          <w:rFonts w:ascii="Times New Roman" w:hAnsi="Times New Roman" w:cs="Times New Roman"/>
        </w:rPr>
        <w:t xml:space="preserve">application </w:t>
      </w:r>
      <w:r>
        <w:rPr>
          <w:rFonts w:ascii="Times New Roman" w:hAnsi="Times New Roman" w:cs="Times New Roman"/>
        </w:rPr>
        <w:t xml:space="preserve">for registration as a marriage celebrant made under section 39D of the Act on or </w:t>
      </w:r>
      <w:r w:rsidR="00106E52">
        <w:rPr>
          <w:rFonts w:ascii="Times New Roman" w:hAnsi="Times New Roman" w:cs="Times New Roman"/>
        </w:rPr>
        <w:t xml:space="preserve">after </w:t>
      </w:r>
      <w:r w:rsidR="00A63B80">
        <w:rPr>
          <w:rFonts w:ascii="Times New Roman" w:hAnsi="Times New Roman" w:cs="Times New Roman"/>
        </w:rPr>
        <w:t>1 April </w:t>
      </w:r>
      <w:r w:rsidR="00106E52">
        <w:rPr>
          <w:rFonts w:ascii="Times New Roman" w:hAnsi="Times New Roman" w:cs="Times New Roman"/>
        </w:rPr>
        <w:t>2018.</w:t>
      </w:r>
      <w:r w:rsidR="0026793A">
        <w:rPr>
          <w:rFonts w:ascii="Times New Roman" w:hAnsi="Times New Roman" w:cs="Times New Roman"/>
        </w:rPr>
        <w:t xml:space="preserve"> </w:t>
      </w:r>
      <w:r w:rsidR="007F732D">
        <w:rPr>
          <w:rFonts w:ascii="Times New Roman" w:hAnsi="Times New Roman" w:cs="Times New Roman"/>
        </w:rPr>
        <w:t>The application provision</w:t>
      </w:r>
      <w:r w:rsidR="00634EDF">
        <w:rPr>
          <w:rFonts w:ascii="Times New Roman" w:hAnsi="Times New Roman" w:cs="Times New Roman"/>
        </w:rPr>
        <w:t xml:space="preserve"> </w:t>
      </w:r>
      <w:r w:rsidR="00B14D80">
        <w:rPr>
          <w:rFonts w:ascii="Times New Roman" w:hAnsi="Times New Roman" w:cs="Times New Roman"/>
        </w:rPr>
        <w:t>provides a basis on which</w:t>
      </w:r>
      <w:r w:rsidR="007F732D">
        <w:rPr>
          <w:rFonts w:ascii="Times New Roman" w:hAnsi="Times New Roman" w:cs="Times New Roman"/>
        </w:rPr>
        <w:t xml:space="preserve"> applications for registration </w:t>
      </w:r>
      <w:r w:rsidR="00775034">
        <w:rPr>
          <w:rFonts w:ascii="Times New Roman" w:hAnsi="Times New Roman" w:cs="Times New Roman"/>
        </w:rPr>
        <w:t>received</w:t>
      </w:r>
      <w:r w:rsidR="001477A0">
        <w:rPr>
          <w:rFonts w:ascii="Times New Roman" w:hAnsi="Times New Roman" w:cs="Times New Roman"/>
        </w:rPr>
        <w:t xml:space="preserve"> </w:t>
      </w:r>
      <w:r w:rsidR="00B14D80">
        <w:rPr>
          <w:rFonts w:ascii="Times New Roman" w:hAnsi="Times New Roman" w:cs="Times New Roman"/>
        </w:rPr>
        <w:t xml:space="preserve">after 1 April 2018, and before the commencement of this Instrument, are to be assessed. </w:t>
      </w:r>
    </w:p>
    <w:p w:rsidR="007F732D" w:rsidRDefault="007F732D" w:rsidP="000E78DB">
      <w:pPr>
        <w:spacing w:line="240" w:lineRule="auto"/>
        <w:rPr>
          <w:rFonts w:ascii="Times New Roman" w:hAnsi="Times New Roman" w:cs="Times New Roman"/>
        </w:rPr>
      </w:pPr>
      <w:r>
        <w:rPr>
          <w:rFonts w:ascii="Times New Roman" w:hAnsi="Times New Roman" w:cs="Times New Roman"/>
        </w:rPr>
        <w:t xml:space="preserve">The Attorney-General’s Department has received </w:t>
      </w:r>
      <w:r w:rsidR="002606EB">
        <w:rPr>
          <w:rFonts w:ascii="Times New Roman" w:hAnsi="Times New Roman" w:cs="Times New Roman"/>
        </w:rPr>
        <w:t xml:space="preserve">approximately </w:t>
      </w:r>
      <w:r w:rsidR="009C222F">
        <w:rPr>
          <w:rFonts w:ascii="Times New Roman" w:hAnsi="Times New Roman" w:cs="Times New Roman"/>
        </w:rPr>
        <w:t>19</w:t>
      </w:r>
      <w:r w:rsidR="008267D6">
        <w:rPr>
          <w:rFonts w:ascii="Times New Roman" w:hAnsi="Times New Roman" w:cs="Times New Roman"/>
        </w:rPr>
        <w:t>0</w:t>
      </w:r>
      <w:r w:rsidR="00822D22">
        <w:rPr>
          <w:rFonts w:ascii="Times New Roman" w:hAnsi="Times New Roman" w:cs="Times New Roman"/>
        </w:rPr>
        <w:t> </w:t>
      </w:r>
      <w:r>
        <w:rPr>
          <w:rFonts w:ascii="Times New Roman" w:hAnsi="Times New Roman" w:cs="Times New Roman"/>
        </w:rPr>
        <w:t xml:space="preserve">applications </w:t>
      </w:r>
      <w:r w:rsidR="00C271EF">
        <w:rPr>
          <w:rFonts w:ascii="Times New Roman" w:hAnsi="Times New Roman" w:cs="Times New Roman"/>
        </w:rPr>
        <w:t xml:space="preserve">for registration </w:t>
      </w:r>
      <w:r>
        <w:rPr>
          <w:rFonts w:ascii="Times New Roman" w:hAnsi="Times New Roman" w:cs="Times New Roman"/>
        </w:rPr>
        <w:t>since 1 April 2018</w:t>
      </w:r>
      <w:r w:rsidR="00822D22">
        <w:rPr>
          <w:rFonts w:ascii="Times New Roman" w:hAnsi="Times New Roman" w:cs="Times New Roman"/>
        </w:rPr>
        <w:t>, none of which have been processed prior to the commencement of this Instrument—subsection 39</w:t>
      </w:r>
      <w:r w:rsidR="009C222F">
        <w:rPr>
          <w:rFonts w:ascii="Times New Roman" w:hAnsi="Times New Roman" w:cs="Times New Roman"/>
        </w:rPr>
        <w:t>D</w:t>
      </w:r>
      <w:r w:rsidR="00822D22">
        <w:rPr>
          <w:rFonts w:ascii="Times New Roman" w:hAnsi="Times New Roman" w:cs="Times New Roman"/>
        </w:rPr>
        <w:t xml:space="preserve">(2) of the Act requires that the Registrar deal with applications in the order in which they are received; as at the date of commencement of this Instrument, the Registrar is yet to consider applications received </w:t>
      </w:r>
      <w:r w:rsidR="00786BF4">
        <w:rPr>
          <w:rFonts w:ascii="Times New Roman" w:hAnsi="Times New Roman" w:cs="Times New Roman"/>
        </w:rPr>
        <w:t>after</w:t>
      </w:r>
      <w:r w:rsidR="00822D22">
        <w:rPr>
          <w:rFonts w:ascii="Times New Roman" w:hAnsi="Times New Roman" w:cs="Times New Roman"/>
        </w:rPr>
        <w:t xml:space="preserve"> 1 April 2018</w:t>
      </w:r>
      <w:r>
        <w:rPr>
          <w:rFonts w:ascii="Times New Roman" w:hAnsi="Times New Roman" w:cs="Times New Roman"/>
        </w:rPr>
        <w:t>.</w:t>
      </w:r>
      <w:r w:rsidR="00822D22" w:rsidRPr="00822D22">
        <w:rPr>
          <w:rFonts w:ascii="Times New Roman" w:hAnsi="Times New Roman" w:cs="Times New Roman"/>
        </w:rPr>
        <w:t xml:space="preserve"> </w:t>
      </w:r>
      <w:r w:rsidR="00822D22">
        <w:rPr>
          <w:rFonts w:ascii="Times New Roman" w:hAnsi="Times New Roman" w:cs="Times New Roman"/>
        </w:rPr>
        <w:t>Due to the fact that the 2018 Determination does not place any new obligations on applicants in relation to the skills and qualifications required for registration as a marriage celebrant, the 1</w:t>
      </w:r>
      <w:r w:rsidR="009C222F">
        <w:rPr>
          <w:rFonts w:ascii="Times New Roman" w:hAnsi="Times New Roman" w:cs="Times New Roman"/>
        </w:rPr>
        <w:t>9</w:t>
      </w:r>
      <w:r w:rsidR="00822D22">
        <w:rPr>
          <w:rFonts w:ascii="Times New Roman" w:hAnsi="Times New Roman" w:cs="Times New Roman"/>
        </w:rPr>
        <w:t>0 applicants who lodged their application after 1 April 2018 will not be disadvantaged (as they will not be subject to additional requirements beyond those that were in force immediately before the commencement of this Instrument).</w:t>
      </w:r>
      <w:r w:rsidR="00415848">
        <w:rPr>
          <w:rFonts w:ascii="Times New Roman" w:hAnsi="Times New Roman" w:cs="Times New Roman"/>
        </w:rPr>
        <w:t xml:space="preserve"> </w:t>
      </w:r>
    </w:p>
    <w:p w:rsidR="00831350" w:rsidRDefault="0026793A" w:rsidP="00624D6A">
      <w:pPr>
        <w:spacing w:line="240" w:lineRule="auto"/>
        <w:rPr>
          <w:rFonts w:ascii="Times New Roman" w:hAnsi="Times New Roman" w:cs="Times New Roman"/>
        </w:rPr>
      </w:pPr>
      <w:r>
        <w:rPr>
          <w:rFonts w:ascii="Times New Roman" w:hAnsi="Times New Roman" w:cs="Times New Roman"/>
        </w:rPr>
        <w:t xml:space="preserve">The instrument repeals the 2009 </w:t>
      </w:r>
      <w:r w:rsidR="00106E52">
        <w:rPr>
          <w:rFonts w:ascii="Times New Roman" w:hAnsi="Times New Roman" w:cs="Times New Roman"/>
        </w:rPr>
        <w:t>Determination</w:t>
      </w:r>
      <w:r>
        <w:rPr>
          <w:rFonts w:ascii="Times New Roman" w:hAnsi="Times New Roman" w:cs="Times New Roman"/>
        </w:rPr>
        <w:t xml:space="preserve">. </w:t>
      </w:r>
    </w:p>
    <w:p w:rsidR="00624D6A" w:rsidRPr="00521029" w:rsidRDefault="00624D6A" w:rsidP="00624D6A">
      <w:pPr>
        <w:spacing w:line="360" w:lineRule="auto"/>
        <w:rPr>
          <w:rFonts w:ascii="Times New Roman" w:hAnsi="Times New Roman" w:cs="Times New Roman"/>
          <w:b/>
          <w:caps/>
          <w:sz w:val="24"/>
          <w:szCs w:val="24"/>
        </w:rPr>
      </w:pPr>
      <w:r w:rsidRPr="00521029">
        <w:rPr>
          <w:rFonts w:ascii="Times New Roman" w:hAnsi="Times New Roman" w:cs="Times New Roman"/>
          <w:b/>
          <w:caps/>
          <w:sz w:val="24"/>
          <w:szCs w:val="24"/>
        </w:rPr>
        <w:t>Documents incorporated by reference</w:t>
      </w:r>
    </w:p>
    <w:p w:rsidR="00624D6A" w:rsidRDefault="00FE64ED" w:rsidP="00624D6A">
      <w:pPr>
        <w:spacing w:line="360" w:lineRule="auto"/>
        <w:rPr>
          <w:rFonts w:ascii="Times New Roman" w:hAnsi="Times New Roman" w:cs="Times New Roman"/>
        </w:rPr>
      </w:pPr>
      <w:r>
        <w:rPr>
          <w:rFonts w:ascii="Times New Roman" w:hAnsi="Times New Roman" w:cs="Times New Roman"/>
        </w:rPr>
        <w:t>T</w:t>
      </w:r>
      <w:r w:rsidR="00624D6A">
        <w:rPr>
          <w:rFonts w:ascii="Times New Roman" w:hAnsi="Times New Roman" w:cs="Times New Roman"/>
        </w:rPr>
        <w:t>he following documents are incorporated by reference</w:t>
      </w:r>
      <w:r>
        <w:rPr>
          <w:rFonts w:ascii="Times New Roman" w:hAnsi="Times New Roman" w:cs="Times New Roman"/>
        </w:rPr>
        <w:t xml:space="preserve"> in subsection 7(4) of the instrument</w:t>
      </w:r>
      <w:r w:rsidR="00624D6A">
        <w:rPr>
          <w:rFonts w:ascii="Times New Roman" w:hAnsi="Times New Roman" w:cs="Times New Roman"/>
        </w:rPr>
        <w:t>:</w:t>
      </w:r>
    </w:p>
    <w:p w:rsidR="00EB73D7" w:rsidRDefault="00EB73D7" w:rsidP="0025159A">
      <w:pPr>
        <w:pStyle w:val="ListParagraph"/>
        <w:numPr>
          <w:ilvl w:val="0"/>
          <w:numId w:val="16"/>
        </w:numPr>
        <w:spacing w:line="360" w:lineRule="auto"/>
        <w:rPr>
          <w:rFonts w:ascii="Times New Roman" w:hAnsi="Times New Roman" w:cs="Times New Roman"/>
        </w:rPr>
      </w:pPr>
      <w:r>
        <w:rPr>
          <w:rFonts w:ascii="Times New Roman" w:hAnsi="Times New Roman" w:cs="Times New Roman"/>
        </w:rPr>
        <w:t xml:space="preserve">The </w:t>
      </w:r>
      <w:r w:rsidRPr="00EB73D7">
        <w:rPr>
          <w:rFonts w:ascii="Times New Roman" w:hAnsi="Times New Roman" w:cs="Times New Roman"/>
          <w:i/>
        </w:rPr>
        <w:t>Marriage Act 1961</w:t>
      </w:r>
      <w:r>
        <w:rPr>
          <w:rFonts w:ascii="Times New Roman" w:hAnsi="Times New Roman" w:cs="Times New Roman"/>
        </w:rPr>
        <w:t xml:space="preserve"> incorporated as in force from time to time</w:t>
      </w:r>
      <w:r w:rsidR="00F60C52">
        <w:rPr>
          <w:rFonts w:ascii="Times New Roman" w:hAnsi="Times New Roman" w:cs="Times New Roman"/>
        </w:rPr>
        <w:t>.</w:t>
      </w:r>
    </w:p>
    <w:p w:rsidR="00EB73D7" w:rsidRDefault="00EB73D7" w:rsidP="0025159A">
      <w:pPr>
        <w:pStyle w:val="ListParagraph"/>
        <w:numPr>
          <w:ilvl w:val="0"/>
          <w:numId w:val="16"/>
        </w:numPr>
        <w:spacing w:line="360" w:lineRule="auto"/>
        <w:rPr>
          <w:rFonts w:ascii="Times New Roman" w:hAnsi="Times New Roman" w:cs="Times New Roman"/>
        </w:rPr>
      </w:pPr>
      <w:r>
        <w:rPr>
          <w:rFonts w:ascii="Times New Roman" w:hAnsi="Times New Roman" w:cs="Times New Roman"/>
        </w:rPr>
        <w:t xml:space="preserve">The </w:t>
      </w:r>
      <w:r w:rsidRPr="00EB73D7">
        <w:rPr>
          <w:rFonts w:ascii="Times New Roman" w:hAnsi="Times New Roman" w:cs="Times New Roman"/>
          <w:i/>
        </w:rPr>
        <w:t>Marriage Regulations 2017</w:t>
      </w:r>
      <w:r>
        <w:rPr>
          <w:rFonts w:ascii="Times New Roman" w:hAnsi="Times New Roman" w:cs="Times New Roman"/>
        </w:rPr>
        <w:t xml:space="preserve"> incorporated as in force from time to time</w:t>
      </w:r>
      <w:r w:rsidR="00F60C52">
        <w:rPr>
          <w:rFonts w:ascii="Times New Roman" w:hAnsi="Times New Roman" w:cs="Times New Roman"/>
        </w:rPr>
        <w:t>.</w:t>
      </w:r>
    </w:p>
    <w:p w:rsidR="0049622F" w:rsidRPr="00EB73D7" w:rsidRDefault="0049622F" w:rsidP="0025159A">
      <w:pPr>
        <w:pStyle w:val="ListParagraph"/>
        <w:numPr>
          <w:ilvl w:val="0"/>
          <w:numId w:val="16"/>
        </w:numPr>
        <w:spacing w:line="360" w:lineRule="auto"/>
        <w:rPr>
          <w:rFonts w:ascii="Times New Roman" w:hAnsi="Times New Roman" w:cs="Times New Roman"/>
        </w:rPr>
      </w:pPr>
      <w:r>
        <w:rPr>
          <w:rFonts w:ascii="Times New Roman" w:hAnsi="Times New Roman" w:cs="Times New Roman"/>
        </w:rPr>
        <w:t xml:space="preserve">The </w:t>
      </w:r>
      <w:r w:rsidRPr="00507D06">
        <w:rPr>
          <w:rFonts w:ascii="Times New Roman" w:hAnsi="Times New Roman" w:cs="Times New Roman"/>
          <w:i/>
        </w:rPr>
        <w:t>Marriage Regulations 1963</w:t>
      </w:r>
      <w:r>
        <w:rPr>
          <w:rFonts w:ascii="Times New Roman" w:hAnsi="Times New Roman" w:cs="Times New Roman"/>
        </w:rPr>
        <w:t xml:space="preserve"> incorporated as in force from time to time</w:t>
      </w:r>
      <w:r w:rsidR="00F60C52">
        <w:rPr>
          <w:rFonts w:ascii="Times New Roman" w:hAnsi="Times New Roman" w:cs="Times New Roman"/>
        </w:rPr>
        <w:t>.</w:t>
      </w:r>
    </w:p>
    <w:p w:rsidR="00624D6A" w:rsidRPr="008267D6" w:rsidRDefault="0025159A" w:rsidP="0025159A">
      <w:pPr>
        <w:pStyle w:val="ListParagraph"/>
        <w:numPr>
          <w:ilvl w:val="0"/>
          <w:numId w:val="16"/>
        </w:numPr>
        <w:spacing w:line="360" w:lineRule="auto"/>
        <w:rPr>
          <w:rFonts w:ascii="Times New Roman" w:hAnsi="Times New Roman" w:cs="Times New Roman"/>
        </w:rPr>
      </w:pPr>
      <w:r w:rsidRPr="008267D6">
        <w:rPr>
          <w:rFonts w:ascii="Times New Roman" w:hAnsi="Times New Roman" w:cs="Times New Roman"/>
          <w:i/>
        </w:rPr>
        <w:t>The Guidelines on the Marriage Act 1961 for marriage celebrants</w:t>
      </w:r>
      <w:r w:rsidRPr="008267D6">
        <w:rPr>
          <w:rFonts w:ascii="Times New Roman" w:hAnsi="Times New Roman" w:cs="Times New Roman"/>
        </w:rPr>
        <w:t xml:space="preserve">. The document is incorporated as in </w:t>
      </w:r>
      <w:r w:rsidR="003F1547" w:rsidRPr="008267D6">
        <w:rPr>
          <w:rFonts w:ascii="Times New Roman" w:hAnsi="Times New Roman" w:cs="Times New Roman"/>
        </w:rPr>
        <w:t xml:space="preserve">existence </w:t>
      </w:r>
      <w:r w:rsidR="00153FE7" w:rsidRPr="008267D6">
        <w:rPr>
          <w:rFonts w:ascii="Times New Roman" w:hAnsi="Times New Roman" w:cs="Times New Roman"/>
        </w:rPr>
        <w:t xml:space="preserve">up to </w:t>
      </w:r>
      <w:r w:rsidR="00F94356" w:rsidRPr="008267D6">
        <w:rPr>
          <w:rFonts w:ascii="Times New Roman" w:hAnsi="Times New Roman" w:cs="Times New Roman"/>
        </w:rPr>
        <w:t xml:space="preserve">1 July </w:t>
      </w:r>
      <w:r w:rsidR="00153FE7" w:rsidRPr="008267D6">
        <w:rPr>
          <w:rFonts w:ascii="Times New Roman" w:hAnsi="Times New Roman" w:cs="Times New Roman"/>
        </w:rPr>
        <w:t>2018</w:t>
      </w:r>
      <w:r w:rsidRPr="008267D6">
        <w:rPr>
          <w:rFonts w:ascii="Times New Roman" w:hAnsi="Times New Roman" w:cs="Times New Roman"/>
        </w:rPr>
        <w:t>.</w:t>
      </w:r>
    </w:p>
    <w:p w:rsidR="00153FE7" w:rsidRPr="008267D6" w:rsidRDefault="00153FE7" w:rsidP="0025159A">
      <w:pPr>
        <w:pStyle w:val="ListParagraph"/>
        <w:numPr>
          <w:ilvl w:val="0"/>
          <w:numId w:val="16"/>
        </w:numPr>
        <w:spacing w:line="360" w:lineRule="auto"/>
        <w:rPr>
          <w:rFonts w:ascii="Times New Roman" w:hAnsi="Times New Roman" w:cs="Times New Roman"/>
        </w:rPr>
      </w:pPr>
      <w:r w:rsidRPr="008267D6">
        <w:rPr>
          <w:rFonts w:ascii="Times New Roman" w:hAnsi="Times New Roman" w:cs="Times New Roman"/>
          <w:i/>
        </w:rPr>
        <w:lastRenderedPageBreak/>
        <w:t>The Guidelines on the Marriage Act 1961 for authorised celebrants</w:t>
      </w:r>
      <w:r w:rsidR="00F94356" w:rsidRPr="008267D6">
        <w:rPr>
          <w:rFonts w:ascii="Times New Roman" w:hAnsi="Times New Roman" w:cs="Times New Roman"/>
          <w:i/>
        </w:rPr>
        <w:t xml:space="preserve"> </w:t>
      </w:r>
      <w:r w:rsidR="00F94356" w:rsidRPr="008267D6">
        <w:rPr>
          <w:rFonts w:ascii="Times New Roman" w:hAnsi="Times New Roman" w:cs="Times New Roman"/>
        </w:rPr>
        <w:t>July 2018</w:t>
      </w:r>
      <w:r w:rsidRPr="008267D6">
        <w:rPr>
          <w:rFonts w:ascii="Times New Roman" w:hAnsi="Times New Roman" w:cs="Times New Roman"/>
          <w:i/>
        </w:rPr>
        <w:t>.</w:t>
      </w:r>
      <w:r w:rsidRPr="008267D6">
        <w:rPr>
          <w:rFonts w:ascii="Times New Roman" w:hAnsi="Times New Roman" w:cs="Times New Roman"/>
        </w:rPr>
        <w:t xml:space="preserve"> The document is incorporated as in existence at the date of commencement of the instrument. The document is available on the Attorney-General’s Department website.</w:t>
      </w:r>
    </w:p>
    <w:p w:rsidR="00EB73D7" w:rsidRDefault="00EB73D7" w:rsidP="0025159A">
      <w:pPr>
        <w:pStyle w:val="ListParagraph"/>
        <w:numPr>
          <w:ilvl w:val="0"/>
          <w:numId w:val="16"/>
        </w:numPr>
        <w:spacing w:line="360" w:lineRule="auto"/>
        <w:rPr>
          <w:rFonts w:ascii="Times New Roman" w:hAnsi="Times New Roman" w:cs="Times New Roman"/>
        </w:rPr>
      </w:pPr>
      <w:r>
        <w:rPr>
          <w:rFonts w:ascii="Times New Roman" w:hAnsi="Times New Roman" w:cs="Times New Roman"/>
        </w:rPr>
        <w:t>Authorisation of marriage of a minor form</w:t>
      </w:r>
      <w:r w:rsidR="00A37859">
        <w:rPr>
          <w:rFonts w:ascii="Times New Roman" w:hAnsi="Times New Roman" w:cs="Times New Roman"/>
        </w:rPr>
        <w:t xml:space="preserve"> </w:t>
      </w:r>
      <w:r w:rsidR="00466864">
        <w:rPr>
          <w:rFonts w:ascii="Times New Roman" w:hAnsi="Times New Roman" w:cs="Times New Roman"/>
        </w:rPr>
        <w:t>(section 12 of the Act)</w:t>
      </w:r>
      <w:r w:rsidR="00F60C52">
        <w:rPr>
          <w:rFonts w:ascii="Times New Roman" w:hAnsi="Times New Roman" w:cs="Times New Roman"/>
        </w:rPr>
        <w:t>.</w:t>
      </w:r>
    </w:p>
    <w:p w:rsidR="00EB73D7" w:rsidRDefault="00EB73D7" w:rsidP="0025159A">
      <w:pPr>
        <w:pStyle w:val="ListParagraph"/>
        <w:numPr>
          <w:ilvl w:val="0"/>
          <w:numId w:val="16"/>
        </w:numPr>
        <w:spacing w:line="360" w:lineRule="auto"/>
        <w:rPr>
          <w:rFonts w:ascii="Times New Roman" w:hAnsi="Times New Roman" w:cs="Times New Roman"/>
        </w:rPr>
      </w:pPr>
      <w:r>
        <w:rPr>
          <w:rFonts w:ascii="Times New Roman" w:hAnsi="Times New Roman" w:cs="Times New Roman"/>
        </w:rPr>
        <w:t>Dispensation with consent to marriage of minor form</w:t>
      </w:r>
      <w:r w:rsidR="00466864">
        <w:rPr>
          <w:rFonts w:ascii="Times New Roman" w:hAnsi="Times New Roman" w:cs="Times New Roman"/>
        </w:rPr>
        <w:t xml:space="preserve"> (section 15 of the Act)</w:t>
      </w:r>
      <w:r w:rsidR="00F60C52">
        <w:rPr>
          <w:rFonts w:ascii="Times New Roman" w:hAnsi="Times New Roman" w:cs="Times New Roman"/>
        </w:rPr>
        <w:t>.</w:t>
      </w:r>
    </w:p>
    <w:p w:rsidR="00A37859" w:rsidRDefault="00A37859" w:rsidP="0025159A">
      <w:pPr>
        <w:pStyle w:val="ListParagraph"/>
        <w:numPr>
          <w:ilvl w:val="0"/>
          <w:numId w:val="16"/>
        </w:numPr>
        <w:spacing w:line="360" w:lineRule="auto"/>
        <w:rPr>
          <w:rFonts w:ascii="Times New Roman" w:hAnsi="Times New Roman" w:cs="Times New Roman"/>
        </w:rPr>
      </w:pPr>
      <w:r>
        <w:rPr>
          <w:rFonts w:ascii="Times New Roman" w:hAnsi="Times New Roman" w:cs="Times New Roman"/>
        </w:rPr>
        <w:t>Consent by Judge or magistrate to marriage of minor form</w:t>
      </w:r>
      <w:r w:rsidR="00466864">
        <w:rPr>
          <w:rFonts w:ascii="Times New Roman" w:hAnsi="Times New Roman" w:cs="Times New Roman"/>
        </w:rPr>
        <w:t xml:space="preserve"> (section 16 of the Act)</w:t>
      </w:r>
      <w:r w:rsidR="00F60C52">
        <w:rPr>
          <w:rFonts w:ascii="Times New Roman" w:hAnsi="Times New Roman" w:cs="Times New Roman"/>
        </w:rPr>
        <w:t>.</w:t>
      </w:r>
    </w:p>
    <w:p w:rsidR="00A37859" w:rsidRDefault="00A37859" w:rsidP="0025159A">
      <w:pPr>
        <w:pStyle w:val="ListParagraph"/>
        <w:numPr>
          <w:ilvl w:val="0"/>
          <w:numId w:val="16"/>
        </w:numPr>
        <w:spacing w:line="360" w:lineRule="auto"/>
        <w:rPr>
          <w:rFonts w:ascii="Times New Roman" w:hAnsi="Times New Roman" w:cs="Times New Roman"/>
        </w:rPr>
      </w:pPr>
      <w:r>
        <w:rPr>
          <w:rFonts w:ascii="Times New Roman" w:hAnsi="Times New Roman" w:cs="Times New Roman"/>
        </w:rPr>
        <w:t xml:space="preserve">Application for registration as a marriage celebrant form </w:t>
      </w:r>
      <w:r w:rsidR="00466864">
        <w:rPr>
          <w:rFonts w:ascii="Times New Roman" w:hAnsi="Times New Roman" w:cs="Times New Roman"/>
        </w:rPr>
        <w:t>(subsection 39D(1) of the Act)</w:t>
      </w:r>
      <w:r w:rsidR="00F60C52">
        <w:rPr>
          <w:rFonts w:ascii="Times New Roman" w:hAnsi="Times New Roman" w:cs="Times New Roman"/>
        </w:rPr>
        <w:t>.</w:t>
      </w:r>
    </w:p>
    <w:p w:rsidR="0025159A" w:rsidRDefault="0025159A" w:rsidP="0025159A">
      <w:pPr>
        <w:pStyle w:val="ListParagraph"/>
        <w:numPr>
          <w:ilvl w:val="0"/>
          <w:numId w:val="16"/>
        </w:numPr>
        <w:spacing w:line="360" w:lineRule="auto"/>
        <w:rPr>
          <w:rFonts w:ascii="Times New Roman" w:hAnsi="Times New Roman" w:cs="Times New Roman"/>
        </w:rPr>
      </w:pPr>
      <w:r>
        <w:rPr>
          <w:rFonts w:ascii="Times New Roman" w:hAnsi="Times New Roman" w:cs="Times New Roman"/>
        </w:rPr>
        <w:t>Notice of intended marriage form</w:t>
      </w:r>
      <w:r w:rsidR="00466864">
        <w:rPr>
          <w:rFonts w:ascii="Times New Roman" w:hAnsi="Times New Roman" w:cs="Times New Roman"/>
        </w:rPr>
        <w:t xml:space="preserve"> (paragraph 42(1)(a) of the Act)</w:t>
      </w:r>
      <w:r w:rsidR="00F60C52">
        <w:rPr>
          <w:rFonts w:ascii="Times New Roman" w:hAnsi="Times New Roman" w:cs="Times New Roman"/>
        </w:rPr>
        <w:t>.</w:t>
      </w:r>
    </w:p>
    <w:p w:rsidR="00A37859" w:rsidRDefault="00A37859" w:rsidP="00A37859">
      <w:pPr>
        <w:pStyle w:val="ListParagraph"/>
        <w:numPr>
          <w:ilvl w:val="0"/>
          <w:numId w:val="16"/>
        </w:numPr>
        <w:spacing w:line="360" w:lineRule="auto"/>
        <w:rPr>
          <w:rFonts w:ascii="Times New Roman" w:hAnsi="Times New Roman" w:cs="Times New Roman"/>
        </w:rPr>
      </w:pPr>
      <w:r>
        <w:rPr>
          <w:rFonts w:ascii="Times New Roman" w:hAnsi="Times New Roman" w:cs="Times New Roman"/>
        </w:rPr>
        <w:t xml:space="preserve">Declaration </w:t>
      </w:r>
      <w:r w:rsidR="00466864">
        <w:rPr>
          <w:rFonts w:ascii="Times New Roman" w:hAnsi="Times New Roman" w:cs="Times New Roman"/>
        </w:rPr>
        <w:t>by parties to marriage form (paragraph 42(1)(c) of the Act)</w:t>
      </w:r>
      <w:r w:rsidR="00F60C52">
        <w:rPr>
          <w:rFonts w:ascii="Times New Roman" w:hAnsi="Times New Roman" w:cs="Times New Roman"/>
        </w:rPr>
        <w:t>.</w:t>
      </w:r>
    </w:p>
    <w:p w:rsidR="00A37859" w:rsidRDefault="00466864" w:rsidP="00A37859">
      <w:pPr>
        <w:pStyle w:val="ListParagraph"/>
        <w:numPr>
          <w:ilvl w:val="0"/>
          <w:numId w:val="16"/>
        </w:numPr>
        <w:spacing w:line="360" w:lineRule="auto"/>
        <w:rPr>
          <w:rFonts w:ascii="Times New Roman" w:hAnsi="Times New Roman" w:cs="Times New Roman"/>
        </w:rPr>
      </w:pPr>
      <w:r>
        <w:rPr>
          <w:rFonts w:ascii="Times New Roman" w:hAnsi="Times New Roman" w:cs="Times New Roman"/>
        </w:rPr>
        <w:t>Obligations of marriage form (subsection 42(5A) of the Act)</w:t>
      </w:r>
      <w:r w:rsidR="00F60C52">
        <w:rPr>
          <w:rFonts w:ascii="Times New Roman" w:hAnsi="Times New Roman" w:cs="Times New Roman"/>
        </w:rPr>
        <w:t>.</w:t>
      </w:r>
    </w:p>
    <w:p w:rsidR="00A37859" w:rsidRDefault="00A37859" w:rsidP="00A37859">
      <w:pPr>
        <w:pStyle w:val="ListParagraph"/>
        <w:numPr>
          <w:ilvl w:val="0"/>
          <w:numId w:val="16"/>
        </w:numPr>
        <w:spacing w:line="360" w:lineRule="auto"/>
        <w:rPr>
          <w:rFonts w:ascii="Times New Roman" w:hAnsi="Times New Roman" w:cs="Times New Roman"/>
        </w:rPr>
      </w:pPr>
      <w:r>
        <w:rPr>
          <w:rFonts w:ascii="Times New Roman" w:hAnsi="Times New Roman" w:cs="Times New Roman"/>
        </w:rPr>
        <w:t>Official certificate of marriage form</w:t>
      </w:r>
      <w:r w:rsidR="00466864">
        <w:rPr>
          <w:rFonts w:ascii="Times New Roman" w:hAnsi="Times New Roman" w:cs="Times New Roman"/>
        </w:rPr>
        <w:t xml:space="preserve"> (paragraph 50(1)(b) of the Act)</w:t>
      </w:r>
      <w:r w:rsidR="00F60C52">
        <w:rPr>
          <w:rFonts w:ascii="Times New Roman" w:hAnsi="Times New Roman" w:cs="Times New Roman"/>
        </w:rPr>
        <w:t>.</w:t>
      </w:r>
    </w:p>
    <w:p w:rsidR="0025159A" w:rsidRDefault="00466864" w:rsidP="0025159A">
      <w:pPr>
        <w:pStyle w:val="ListParagraph"/>
        <w:numPr>
          <w:ilvl w:val="0"/>
          <w:numId w:val="16"/>
        </w:numPr>
        <w:spacing w:line="360" w:lineRule="auto"/>
        <w:rPr>
          <w:rFonts w:ascii="Times New Roman" w:hAnsi="Times New Roman" w:cs="Times New Roman"/>
        </w:rPr>
      </w:pPr>
      <w:r>
        <w:rPr>
          <w:rFonts w:ascii="Times New Roman" w:hAnsi="Times New Roman" w:cs="Times New Roman"/>
        </w:rPr>
        <w:t>Interpreter’s certificate (subsection 112(3) of the Act)</w:t>
      </w:r>
      <w:r w:rsidR="00F60C52">
        <w:rPr>
          <w:rFonts w:ascii="Times New Roman" w:hAnsi="Times New Roman" w:cs="Times New Roman"/>
        </w:rPr>
        <w:t>.</w:t>
      </w:r>
    </w:p>
    <w:p w:rsidR="00B9628F" w:rsidRPr="00B9628F" w:rsidRDefault="00466864" w:rsidP="00B9628F">
      <w:pPr>
        <w:spacing w:line="360" w:lineRule="auto"/>
        <w:rPr>
          <w:rFonts w:ascii="Times New Roman" w:hAnsi="Times New Roman" w:cs="Times New Roman"/>
        </w:rPr>
      </w:pPr>
      <w:r>
        <w:rPr>
          <w:rFonts w:ascii="Times New Roman" w:hAnsi="Times New Roman" w:cs="Times New Roman"/>
        </w:rPr>
        <w:t>The documents</w:t>
      </w:r>
      <w:r w:rsidR="00153FE7">
        <w:rPr>
          <w:rFonts w:ascii="Times New Roman" w:hAnsi="Times New Roman" w:cs="Times New Roman"/>
        </w:rPr>
        <w:t xml:space="preserve"> listed 6</w:t>
      </w:r>
      <w:r w:rsidR="00B9628F">
        <w:rPr>
          <w:rFonts w:ascii="Times New Roman" w:hAnsi="Times New Roman" w:cs="Times New Roman"/>
        </w:rPr>
        <w:t>-1</w:t>
      </w:r>
      <w:r w:rsidR="00786BF4">
        <w:rPr>
          <w:rFonts w:ascii="Times New Roman" w:hAnsi="Times New Roman" w:cs="Times New Roman"/>
        </w:rPr>
        <w:t>4</w:t>
      </w:r>
      <w:r w:rsidR="00B9628F">
        <w:rPr>
          <w:rFonts w:ascii="Times New Roman" w:hAnsi="Times New Roman" w:cs="Times New Roman"/>
        </w:rPr>
        <w:t xml:space="preserve"> above </w:t>
      </w:r>
      <w:r w:rsidR="000D39E7">
        <w:rPr>
          <w:rFonts w:ascii="Times New Roman" w:hAnsi="Times New Roman" w:cs="Times New Roman"/>
        </w:rPr>
        <w:t>are incorporated as in force from time to time.</w:t>
      </w:r>
    </w:p>
    <w:p w:rsidR="0025159A" w:rsidRDefault="00466864" w:rsidP="0025159A">
      <w:pPr>
        <w:spacing w:line="360" w:lineRule="auto"/>
        <w:rPr>
          <w:rFonts w:ascii="Times New Roman" w:hAnsi="Times New Roman" w:cs="Times New Roman"/>
        </w:rPr>
      </w:pPr>
      <w:r>
        <w:rPr>
          <w:rFonts w:ascii="Times New Roman" w:hAnsi="Times New Roman" w:cs="Times New Roman"/>
        </w:rPr>
        <w:t xml:space="preserve">The </w:t>
      </w:r>
      <w:r w:rsidR="003F1547">
        <w:rPr>
          <w:rFonts w:ascii="Times New Roman" w:hAnsi="Times New Roman" w:cs="Times New Roman"/>
        </w:rPr>
        <w:t>documents listed</w:t>
      </w:r>
      <w:r w:rsidR="00153FE7">
        <w:rPr>
          <w:rFonts w:ascii="Times New Roman" w:hAnsi="Times New Roman" w:cs="Times New Roman"/>
        </w:rPr>
        <w:t xml:space="preserve"> 6</w:t>
      </w:r>
      <w:r w:rsidR="00786BF4">
        <w:rPr>
          <w:rFonts w:ascii="Times New Roman" w:hAnsi="Times New Roman" w:cs="Times New Roman"/>
        </w:rPr>
        <w:t>-14</w:t>
      </w:r>
      <w:r w:rsidR="00BA5CEC">
        <w:rPr>
          <w:rFonts w:ascii="Times New Roman" w:hAnsi="Times New Roman" w:cs="Times New Roman"/>
        </w:rPr>
        <w:t xml:space="preserve"> above</w:t>
      </w:r>
      <w:r w:rsidR="0025159A">
        <w:rPr>
          <w:rFonts w:ascii="Times New Roman" w:hAnsi="Times New Roman" w:cs="Times New Roman"/>
        </w:rPr>
        <w:t xml:space="preserve"> are all available on the Attorney-General’s Department website</w:t>
      </w:r>
      <w:r w:rsidR="00A10E2C">
        <w:rPr>
          <w:rFonts w:ascii="Times New Roman" w:hAnsi="Times New Roman" w:cs="Times New Roman"/>
        </w:rPr>
        <w:t>.</w:t>
      </w:r>
      <w:r w:rsidR="0025159A">
        <w:rPr>
          <w:rFonts w:ascii="Times New Roman" w:hAnsi="Times New Roman" w:cs="Times New Roman"/>
        </w:rPr>
        <w:t xml:space="preserve"> </w:t>
      </w:r>
    </w:p>
    <w:p w:rsidR="0026109C" w:rsidRPr="00521029" w:rsidRDefault="004F430F" w:rsidP="0050562B">
      <w:pPr>
        <w:keepNext/>
        <w:spacing w:line="360" w:lineRule="auto"/>
        <w:rPr>
          <w:rFonts w:ascii="Times New Roman" w:hAnsi="Times New Roman" w:cs="Times New Roman"/>
          <w:b/>
          <w:caps/>
          <w:sz w:val="24"/>
          <w:szCs w:val="24"/>
        </w:rPr>
      </w:pPr>
      <w:r w:rsidRPr="00521029">
        <w:rPr>
          <w:rFonts w:ascii="Times New Roman" w:hAnsi="Times New Roman" w:cs="Times New Roman"/>
          <w:b/>
          <w:caps/>
          <w:sz w:val="24"/>
          <w:szCs w:val="24"/>
        </w:rPr>
        <w:t>Consultation</w:t>
      </w:r>
    </w:p>
    <w:p w:rsidR="00492160" w:rsidRPr="004154DA" w:rsidRDefault="00822D22" w:rsidP="00D97C12">
      <w:pPr>
        <w:pStyle w:val="Paragraphnumbered"/>
        <w:rPr>
          <w:sz w:val="22"/>
          <w:szCs w:val="22"/>
        </w:rPr>
      </w:pPr>
      <w:r>
        <w:rPr>
          <w:sz w:val="22"/>
          <w:szCs w:val="22"/>
        </w:rPr>
        <w:t>S</w:t>
      </w:r>
      <w:r w:rsidR="00906345" w:rsidRPr="004154DA">
        <w:rPr>
          <w:sz w:val="22"/>
          <w:szCs w:val="22"/>
        </w:rPr>
        <w:t xml:space="preserve">ubparagraphs 37G(2)(a) and (b) of the </w:t>
      </w:r>
      <w:r w:rsidR="00997721">
        <w:rPr>
          <w:sz w:val="22"/>
          <w:szCs w:val="22"/>
        </w:rPr>
        <w:t>previous</w:t>
      </w:r>
      <w:r w:rsidR="00906345" w:rsidRPr="004154DA">
        <w:rPr>
          <w:sz w:val="22"/>
          <w:szCs w:val="22"/>
        </w:rPr>
        <w:t xml:space="preserve"> </w:t>
      </w:r>
      <w:r w:rsidR="00997721">
        <w:rPr>
          <w:sz w:val="22"/>
          <w:szCs w:val="22"/>
        </w:rPr>
        <w:t>r</w:t>
      </w:r>
      <w:r w:rsidR="00906345" w:rsidRPr="004154DA">
        <w:rPr>
          <w:sz w:val="22"/>
          <w:szCs w:val="22"/>
        </w:rPr>
        <w:t xml:space="preserve">egulations </w:t>
      </w:r>
      <w:r w:rsidR="00492160">
        <w:rPr>
          <w:sz w:val="22"/>
          <w:szCs w:val="22"/>
        </w:rPr>
        <w:t>required</w:t>
      </w:r>
      <w:r w:rsidR="00466864" w:rsidRPr="004154DA">
        <w:rPr>
          <w:sz w:val="22"/>
          <w:szCs w:val="22"/>
        </w:rPr>
        <w:t xml:space="preserve"> the Registrar </w:t>
      </w:r>
      <w:r w:rsidR="00492160">
        <w:rPr>
          <w:sz w:val="22"/>
          <w:szCs w:val="22"/>
        </w:rPr>
        <w:t xml:space="preserve">to </w:t>
      </w:r>
      <w:r w:rsidR="00466864" w:rsidRPr="004154DA">
        <w:rPr>
          <w:sz w:val="22"/>
          <w:szCs w:val="22"/>
        </w:rPr>
        <w:t>determine</w:t>
      </w:r>
      <w:r w:rsidR="00906345" w:rsidRPr="004154DA">
        <w:rPr>
          <w:sz w:val="22"/>
          <w:szCs w:val="22"/>
        </w:rPr>
        <w:t xml:space="preserve"> the skills </w:t>
      </w:r>
      <w:r>
        <w:rPr>
          <w:sz w:val="22"/>
          <w:szCs w:val="22"/>
        </w:rPr>
        <w:t>of</w:t>
      </w:r>
      <w:r w:rsidRPr="004154DA">
        <w:rPr>
          <w:sz w:val="22"/>
          <w:szCs w:val="22"/>
        </w:rPr>
        <w:t xml:space="preserve"> </w:t>
      </w:r>
      <w:r w:rsidR="00906345" w:rsidRPr="004154DA">
        <w:rPr>
          <w:sz w:val="22"/>
          <w:szCs w:val="22"/>
        </w:rPr>
        <w:t xml:space="preserve">trainers delivering the </w:t>
      </w:r>
      <w:r w:rsidR="00D47B97">
        <w:rPr>
          <w:sz w:val="22"/>
          <w:szCs w:val="22"/>
        </w:rPr>
        <w:t xml:space="preserve">Certificate IV </w:t>
      </w:r>
      <w:r w:rsidR="00906345" w:rsidRPr="004154DA">
        <w:rPr>
          <w:sz w:val="22"/>
          <w:szCs w:val="22"/>
        </w:rPr>
        <w:t xml:space="preserve">qualification. </w:t>
      </w:r>
      <w:r w:rsidR="00492160" w:rsidRPr="004154DA">
        <w:rPr>
          <w:sz w:val="22"/>
          <w:szCs w:val="22"/>
        </w:rPr>
        <w:t>Th</w:t>
      </w:r>
      <w:r w:rsidR="00492160">
        <w:rPr>
          <w:sz w:val="22"/>
          <w:szCs w:val="22"/>
        </w:rPr>
        <w:t>is</w:t>
      </w:r>
      <w:r w:rsidR="00492160" w:rsidRPr="004154DA">
        <w:rPr>
          <w:sz w:val="22"/>
          <w:szCs w:val="22"/>
        </w:rPr>
        <w:t xml:space="preserve"> </w:t>
      </w:r>
      <w:r w:rsidR="00906345" w:rsidRPr="004154DA">
        <w:rPr>
          <w:sz w:val="22"/>
          <w:szCs w:val="22"/>
        </w:rPr>
        <w:t xml:space="preserve">requirement </w:t>
      </w:r>
      <w:r w:rsidR="00492160">
        <w:rPr>
          <w:sz w:val="22"/>
          <w:szCs w:val="22"/>
        </w:rPr>
        <w:t>was</w:t>
      </w:r>
      <w:r w:rsidR="00906345" w:rsidRPr="004154DA">
        <w:rPr>
          <w:sz w:val="22"/>
          <w:szCs w:val="22"/>
        </w:rPr>
        <w:t xml:space="preserve"> removed </w:t>
      </w:r>
      <w:r w:rsidR="00492160">
        <w:rPr>
          <w:sz w:val="22"/>
          <w:szCs w:val="22"/>
        </w:rPr>
        <w:t xml:space="preserve">in the making of the Regulations and instead </w:t>
      </w:r>
      <w:r w:rsidR="00974001" w:rsidRPr="004154DA">
        <w:rPr>
          <w:sz w:val="22"/>
          <w:szCs w:val="22"/>
        </w:rPr>
        <w:t xml:space="preserve">the </w:t>
      </w:r>
      <w:r>
        <w:rPr>
          <w:sz w:val="22"/>
          <w:szCs w:val="22"/>
        </w:rPr>
        <w:t>Registrar</w:t>
      </w:r>
      <w:r w:rsidR="00906345" w:rsidRPr="004154DA">
        <w:rPr>
          <w:sz w:val="22"/>
          <w:szCs w:val="22"/>
        </w:rPr>
        <w:t xml:space="preserve"> will</w:t>
      </w:r>
      <w:r w:rsidR="00492160">
        <w:rPr>
          <w:sz w:val="22"/>
          <w:szCs w:val="22"/>
        </w:rPr>
        <w:t xml:space="preserve"> </w:t>
      </w:r>
      <w:r w:rsidR="00906345" w:rsidRPr="004154DA">
        <w:rPr>
          <w:sz w:val="22"/>
          <w:szCs w:val="22"/>
        </w:rPr>
        <w:t xml:space="preserve">rely on the RTO trainer framework set out in the </w:t>
      </w:r>
      <w:r w:rsidR="00906345" w:rsidRPr="004154DA">
        <w:rPr>
          <w:i/>
          <w:sz w:val="22"/>
          <w:szCs w:val="22"/>
        </w:rPr>
        <w:t>Standards for Registered Training Organisations (RTOs) 2015</w:t>
      </w:r>
      <w:r w:rsidR="00492160">
        <w:rPr>
          <w:sz w:val="22"/>
          <w:szCs w:val="22"/>
        </w:rPr>
        <w:t>. The RTO trainer framework</w:t>
      </w:r>
      <w:r w:rsidR="00D634AF" w:rsidRPr="004154DA">
        <w:rPr>
          <w:sz w:val="22"/>
          <w:szCs w:val="22"/>
        </w:rPr>
        <w:t xml:space="preserve"> require</w:t>
      </w:r>
      <w:r w:rsidR="00492160">
        <w:rPr>
          <w:sz w:val="22"/>
          <w:szCs w:val="22"/>
        </w:rPr>
        <w:t>s</w:t>
      </w:r>
      <w:r w:rsidR="00D634AF" w:rsidRPr="004154DA">
        <w:rPr>
          <w:sz w:val="22"/>
          <w:szCs w:val="22"/>
        </w:rPr>
        <w:t xml:space="preserve"> registered training organisations to implement strategies to ensure trainers are appropriately qualified, including ensuring that trainers and assessors have current industry skills.</w:t>
      </w:r>
      <w:r w:rsidR="00492160">
        <w:rPr>
          <w:sz w:val="22"/>
          <w:szCs w:val="22"/>
        </w:rPr>
        <w:t xml:space="preserve"> </w:t>
      </w:r>
    </w:p>
    <w:p w:rsidR="00492160" w:rsidRDefault="00852F1C" w:rsidP="00492160">
      <w:pPr>
        <w:pStyle w:val="Paragraphnumbered"/>
        <w:rPr>
          <w:sz w:val="22"/>
          <w:szCs w:val="22"/>
        </w:rPr>
      </w:pPr>
      <w:r w:rsidRPr="004154DA">
        <w:rPr>
          <w:sz w:val="22"/>
          <w:szCs w:val="22"/>
        </w:rPr>
        <w:t>In mid-2017, t</w:t>
      </w:r>
      <w:r w:rsidR="00974001" w:rsidRPr="004154DA">
        <w:rPr>
          <w:sz w:val="22"/>
          <w:szCs w:val="22"/>
        </w:rPr>
        <w:t>he Attorney-General’s Department</w:t>
      </w:r>
      <w:r w:rsidR="00D634AF" w:rsidRPr="004154DA">
        <w:rPr>
          <w:sz w:val="22"/>
          <w:szCs w:val="22"/>
        </w:rPr>
        <w:t xml:space="preserve"> consulted </w:t>
      </w:r>
      <w:r w:rsidR="00492160">
        <w:rPr>
          <w:sz w:val="22"/>
          <w:szCs w:val="22"/>
        </w:rPr>
        <w:t xml:space="preserve">with a </w:t>
      </w:r>
      <w:r w:rsidR="00492160" w:rsidRPr="004154DA">
        <w:rPr>
          <w:sz w:val="22"/>
          <w:szCs w:val="22"/>
        </w:rPr>
        <w:t>broad</w:t>
      </w:r>
      <w:r w:rsidR="00492160">
        <w:rPr>
          <w:sz w:val="22"/>
          <w:szCs w:val="22"/>
        </w:rPr>
        <w:t xml:space="preserve"> range of stakeholders</w:t>
      </w:r>
      <w:r w:rsidR="00492160" w:rsidRPr="004154DA">
        <w:rPr>
          <w:sz w:val="22"/>
          <w:szCs w:val="22"/>
        </w:rPr>
        <w:t xml:space="preserve"> </w:t>
      </w:r>
      <w:r w:rsidR="00D634AF" w:rsidRPr="004154DA">
        <w:rPr>
          <w:sz w:val="22"/>
          <w:szCs w:val="22"/>
        </w:rPr>
        <w:t xml:space="preserve">on </w:t>
      </w:r>
      <w:r w:rsidR="00492160">
        <w:rPr>
          <w:sz w:val="22"/>
          <w:szCs w:val="22"/>
        </w:rPr>
        <w:t xml:space="preserve">an </w:t>
      </w:r>
      <w:r w:rsidR="00D634AF" w:rsidRPr="004154DA">
        <w:rPr>
          <w:sz w:val="22"/>
          <w:szCs w:val="22"/>
        </w:rPr>
        <w:t xml:space="preserve">Exposure Draft of the </w:t>
      </w:r>
      <w:r w:rsidR="00D634AF" w:rsidRPr="004154DA">
        <w:rPr>
          <w:i/>
          <w:sz w:val="22"/>
          <w:szCs w:val="22"/>
        </w:rPr>
        <w:t>Marriage Regulations 2017</w:t>
      </w:r>
      <w:r w:rsidR="00492160">
        <w:rPr>
          <w:sz w:val="22"/>
          <w:szCs w:val="22"/>
        </w:rPr>
        <w:t xml:space="preserve">. The Exposure Draft included this change in approach as a proposed reform. The </w:t>
      </w:r>
      <w:r w:rsidR="0078351E" w:rsidRPr="004154DA">
        <w:rPr>
          <w:sz w:val="22"/>
          <w:szCs w:val="22"/>
        </w:rPr>
        <w:t xml:space="preserve">stakeholders </w:t>
      </w:r>
      <w:r w:rsidR="00492160">
        <w:rPr>
          <w:sz w:val="22"/>
          <w:szCs w:val="22"/>
        </w:rPr>
        <w:t xml:space="preserve">that were consulted </w:t>
      </w:r>
      <w:r w:rsidR="00492160" w:rsidRPr="004154DA">
        <w:rPr>
          <w:sz w:val="22"/>
          <w:szCs w:val="22"/>
        </w:rPr>
        <w:t>includ</w:t>
      </w:r>
      <w:r w:rsidR="00492160">
        <w:rPr>
          <w:sz w:val="22"/>
          <w:szCs w:val="22"/>
        </w:rPr>
        <w:t>ed:</w:t>
      </w:r>
      <w:r w:rsidR="0078351E" w:rsidRPr="004154DA">
        <w:rPr>
          <w:sz w:val="22"/>
          <w:szCs w:val="22"/>
        </w:rPr>
        <w:t xml:space="preserve"> individual celebrants</w:t>
      </w:r>
      <w:r w:rsidR="00492160">
        <w:rPr>
          <w:sz w:val="22"/>
          <w:szCs w:val="22"/>
        </w:rPr>
        <w:t>;</w:t>
      </w:r>
      <w:r w:rsidRPr="004154DA">
        <w:rPr>
          <w:sz w:val="22"/>
          <w:szCs w:val="22"/>
        </w:rPr>
        <w:t xml:space="preserve"> celebrant associations</w:t>
      </w:r>
      <w:r w:rsidR="00492160">
        <w:rPr>
          <w:sz w:val="22"/>
          <w:szCs w:val="22"/>
        </w:rPr>
        <w:t>;</w:t>
      </w:r>
      <w:r w:rsidRPr="004154DA">
        <w:rPr>
          <w:sz w:val="22"/>
          <w:szCs w:val="22"/>
        </w:rPr>
        <w:t xml:space="preserve"> </w:t>
      </w:r>
      <w:r w:rsidR="00492160">
        <w:rPr>
          <w:sz w:val="22"/>
          <w:szCs w:val="22"/>
        </w:rPr>
        <w:t>state and territory</w:t>
      </w:r>
      <w:r w:rsidR="00492160" w:rsidRPr="004154DA">
        <w:rPr>
          <w:sz w:val="22"/>
          <w:szCs w:val="22"/>
        </w:rPr>
        <w:t xml:space="preserve"> </w:t>
      </w:r>
      <w:r w:rsidRPr="004154DA">
        <w:rPr>
          <w:sz w:val="22"/>
          <w:szCs w:val="22"/>
        </w:rPr>
        <w:t>Registries of Births, Deaths and Marriages</w:t>
      </w:r>
      <w:r w:rsidR="00492160">
        <w:rPr>
          <w:sz w:val="22"/>
          <w:szCs w:val="22"/>
        </w:rPr>
        <w:t xml:space="preserve">; </w:t>
      </w:r>
      <w:r w:rsidR="00D634AF" w:rsidRPr="004154DA">
        <w:rPr>
          <w:sz w:val="22"/>
          <w:szCs w:val="22"/>
        </w:rPr>
        <w:t>the Australian Skills Quality Authority</w:t>
      </w:r>
      <w:r w:rsidR="00492160">
        <w:rPr>
          <w:sz w:val="22"/>
          <w:szCs w:val="22"/>
        </w:rPr>
        <w:t xml:space="preserve">; and </w:t>
      </w:r>
      <w:r w:rsidR="004A112A" w:rsidRPr="004154DA">
        <w:rPr>
          <w:sz w:val="22"/>
          <w:szCs w:val="22"/>
        </w:rPr>
        <w:t>RTOs who were authorised</w:t>
      </w:r>
      <w:r w:rsidR="00D634AF" w:rsidRPr="004154DA">
        <w:rPr>
          <w:sz w:val="22"/>
          <w:szCs w:val="22"/>
        </w:rPr>
        <w:t xml:space="preserve"> to deliver the Certificate IV in Celebrancy</w:t>
      </w:r>
      <w:r w:rsidR="00E21461" w:rsidRPr="004154DA">
        <w:rPr>
          <w:sz w:val="22"/>
          <w:szCs w:val="22"/>
        </w:rPr>
        <w:t>.</w:t>
      </w:r>
      <w:r w:rsidR="00492160">
        <w:rPr>
          <w:sz w:val="22"/>
          <w:szCs w:val="22"/>
        </w:rPr>
        <w:t xml:space="preserve"> T</w:t>
      </w:r>
      <w:r w:rsidR="00E21461" w:rsidRPr="004154DA">
        <w:rPr>
          <w:sz w:val="22"/>
          <w:szCs w:val="22"/>
        </w:rPr>
        <w:t>here was no adverse feedback received.</w:t>
      </w:r>
      <w:r w:rsidR="00492160" w:rsidRPr="00492160">
        <w:rPr>
          <w:sz w:val="22"/>
          <w:szCs w:val="22"/>
        </w:rPr>
        <w:t xml:space="preserve"> </w:t>
      </w:r>
    </w:p>
    <w:p w:rsidR="00492160" w:rsidRPr="004154DA" w:rsidRDefault="00492160" w:rsidP="00492160">
      <w:pPr>
        <w:pStyle w:val="Paragraphnumbered"/>
        <w:rPr>
          <w:sz w:val="22"/>
          <w:szCs w:val="22"/>
        </w:rPr>
      </w:pPr>
      <w:r w:rsidRPr="004154DA">
        <w:rPr>
          <w:sz w:val="22"/>
          <w:szCs w:val="22"/>
        </w:rPr>
        <w:t>Th</w:t>
      </w:r>
      <w:r>
        <w:rPr>
          <w:sz w:val="22"/>
          <w:szCs w:val="22"/>
        </w:rPr>
        <w:t xml:space="preserve">is approach is </w:t>
      </w:r>
      <w:r w:rsidRPr="004154DA">
        <w:rPr>
          <w:sz w:val="22"/>
          <w:szCs w:val="22"/>
        </w:rPr>
        <w:t xml:space="preserve">consistent with the </w:t>
      </w:r>
      <w:r>
        <w:rPr>
          <w:sz w:val="22"/>
          <w:szCs w:val="22"/>
        </w:rPr>
        <w:t xml:space="preserve">Australian </w:t>
      </w:r>
      <w:r w:rsidRPr="004154DA">
        <w:rPr>
          <w:sz w:val="22"/>
          <w:szCs w:val="22"/>
        </w:rPr>
        <w:t>Government’s policy for cutting red tape</w:t>
      </w:r>
      <w:r>
        <w:rPr>
          <w:sz w:val="22"/>
          <w:szCs w:val="22"/>
        </w:rPr>
        <w:t>,</w:t>
      </w:r>
      <w:r w:rsidRPr="004154DA">
        <w:rPr>
          <w:sz w:val="22"/>
          <w:szCs w:val="22"/>
        </w:rPr>
        <w:t xml:space="preserve"> which includes avoiding overlapping regulatory requirements.</w:t>
      </w:r>
    </w:p>
    <w:p w:rsidR="00492160" w:rsidRDefault="00492160" w:rsidP="00A10E2C">
      <w:pPr>
        <w:spacing w:after="0" w:line="240" w:lineRule="auto"/>
        <w:rPr>
          <w:rFonts w:ascii="Times New Roman" w:eastAsia="Times New Roman" w:hAnsi="Times New Roman" w:cs="Times New Roman"/>
          <w:lang w:eastAsia="en-AU"/>
        </w:rPr>
      </w:pPr>
    </w:p>
    <w:p w:rsidR="008540AA" w:rsidRDefault="00F41ED6" w:rsidP="00A10E2C">
      <w:pPr>
        <w:spacing w:after="0" w:line="240" w:lineRule="auto"/>
        <w:rPr>
          <w:rFonts w:ascii="Times New Roman" w:eastAsia="Times New Roman" w:hAnsi="Times New Roman" w:cs="Times New Roman"/>
          <w:lang w:eastAsia="en-AU"/>
        </w:rPr>
      </w:pPr>
      <w:r w:rsidRPr="00F41ED6">
        <w:rPr>
          <w:rFonts w:ascii="Times New Roman" w:eastAsia="Times New Roman" w:hAnsi="Times New Roman" w:cs="Times New Roman"/>
          <w:lang w:eastAsia="en-AU"/>
        </w:rPr>
        <w:t>Th</w:t>
      </w:r>
      <w:r>
        <w:rPr>
          <w:rFonts w:ascii="Times New Roman" w:eastAsia="Times New Roman" w:hAnsi="Times New Roman" w:cs="Times New Roman"/>
          <w:lang w:eastAsia="en-AU"/>
        </w:rPr>
        <w:t>is</w:t>
      </w:r>
      <w:r w:rsidR="00FE64ED" w:rsidRPr="00A10E2C">
        <w:rPr>
          <w:rFonts w:ascii="Times New Roman" w:eastAsia="Times New Roman" w:hAnsi="Times New Roman" w:cs="Times New Roman"/>
          <w:lang w:eastAsia="en-AU"/>
        </w:rPr>
        <w:t xml:space="preserve"> </w:t>
      </w:r>
      <w:r>
        <w:rPr>
          <w:rFonts w:ascii="Times New Roman" w:eastAsia="Times New Roman" w:hAnsi="Times New Roman" w:cs="Times New Roman"/>
          <w:lang w:eastAsia="en-AU"/>
        </w:rPr>
        <w:t>determination</w:t>
      </w:r>
      <w:r w:rsidR="00FE64ED" w:rsidRPr="00A10E2C">
        <w:rPr>
          <w:rFonts w:ascii="Times New Roman" w:eastAsia="Times New Roman" w:hAnsi="Times New Roman" w:cs="Times New Roman"/>
          <w:lang w:eastAsia="en-AU"/>
        </w:rPr>
        <w:t xml:space="preserve"> is a legislative instrument for the purposes of the </w:t>
      </w:r>
      <w:r w:rsidR="00FE64ED" w:rsidRPr="00A10E2C">
        <w:rPr>
          <w:rFonts w:ascii="Times New Roman" w:eastAsia="Times New Roman" w:hAnsi="Times New Roman" w:cs="Times New Roman"/>
          <w:i/>
          <w:lang w:eastAsia="en-AU"/>
        </w:rPr>
        <w:t>Legislation Act 2003</w:t>
      </w:r>
      <w:r w:rsidR="00C63DE0" w:rsidRPr="00C63DE0">
        <w:rPr>
          <w:rFonts w:ascii="Times New Roman" w:eastAsia="Times New Roman" w:hAnsi="Times New Roman" w:cs="Times New Roman"/>
          <w:lang w:eastAsia="en-AU"/>
        </w:rPr>
        <w:t xml:space="preserve">. Details of the </w:t>
      </w:r>
      <w:r w:rsidR="00C63DE0">
        <w:rPr>
          <w:rFonts w:ascii="Times New Roman" w:eastAsia="Times New Roman" w:hAnsi="Times New Roman" w:cs="Times New Roman"/>
          <w:lang w:eastAsia="en-AU"/>
        </w:rPr>
        <w:t>determination</w:t>
      </w:r>
      <w:r w:rsidR="00FE64ED" w:rsidRPr="00A10E2C">
        <w:rPr>
          <w:rFonts w:ascii="Times New Roman" w:eastAsia="Times New Roman" w:hAnsi="Times New Roman" w:cs="Times New Roman"/>
          <w:lang w:eastAsia="en-AU"/>
        </w:rPr>
        <w:t xml:space="preserve"> are set out in </w:t>
      </w:r>
      <w:r w:rsidR="00FE64ED" w:rsidRPr="00A10E2C">
        <w:rPr>
          <w:rFonts w:ascii="Times New Roman" w:eastAsia="Times New Roman" w:hAnsi="Times New Roman" w:cs="Times New Roman"/>
          <w:b/>
          <w:lang w:eastAsia="en-AU"/>
        </w:rPr>
        <w:t>Attachment A</w:t>
      </w:r>
      <w:r w:rsidR="00FE64ED" w:rsidRPr="00A10E2C">
        <w:rPr>
          <w:rFonts w:ascii="Times New Roman" w:eastAsia="Times New Roman" w:hAnsi="Times New Roman" w:cs="Times New Roman"/>
          <w:lang w:eastAsia="en-AU"/>
        </w:rPr>
        <w:t>.</w:t>
      </w:r>
    </w:p>
    <w:p w:rsidR="00FE64ED" w:rsidRPr="00A10E2C" w:rsidRDefault="00FE64ED" w:rsidP="00A10E2C">
      <w:pPr>
        <w:spacing w:after="0" w:line="240" w:lineRule="auto"/>
        <w:rPr>
          <w:rFonts w:ascii="Times New Roman" w:eastAsia="Times New Roman" w:hAnsi="Times New Roman" w:cs="Times New Roman"/>
          <w:lang w:eastAsia="en-AU"/>
        </w:rPr>
      </w:pPr>
    </w:p>
    <w:p w:rsidR="00566C9B" w:rsidRPr="00521029" w:rsidRDefault="004F430F" w:rsidP="00CF14E3">
      <w:pPr>
        <w:spacing w:line="360" w:lineRule="auto"/>
        <w:rPr>
          <w:rFonts w:ascii="Times New Roman" w:hAnsi="Times New Roman" w:cs="Times New Roman"/>
          <w:b/>
          <w:caps/>
          <w:sz w:val="24"/>
          <w:szCs w:val="24"/>
        </w:rPr>
      </w:pPr>
      <w:r w:rsidRPr="00521029">
        <w:rPr>
          <w:rFonts w:ascii="Times New Roman" w:hAnsi="Times New Roman" w:cs="Times New Roman"/>
          <w:b/>
          <w:caps/>
          <w:sz w:val="24"/>
          <w:szCs w:val="24"/>
        </w:rPr>
        <w:t>Regulation Impact Statement</w:t>
      </w:r>
    </w:p>
    <w:p w:rsidR="0062424E" w:rsidRPr="007D0169" w:rsidRDefault="0062424E" w:rsidP="0062424E">
      <w:pPr>
        <w:spacing w:line="240" w:lineRule="auto"/>
        <w:rPr>
          <w:rFonts w:ascii="Times New Roman" w:hAnsi="Times New Roman" w:cs="Times New Roman"/>
        </w:rPr>
      </w:pPr>
      <w:r w:rsidRPr="007D0169">
        <w:rPr>
          <w:rFonts w:ascii="Times New Roman" w:hAnsi="Times New Roman" w:cs="Times New Roman"/>
        </w:rPr>
        <w:t>The Office of Best Practice Regulation was consulted about the</w:t>
      </w:r>
      <w:r>
        <w:rPr>
          <w:rFonts w:ascii="Times New Roman" w:hAnsi="Times New Roman" w:cs="Times New Roman"/>
        </w:rPr>
        <w:t xml:space="preserve"> </w:t>
      </w:r>
      <w:r w:rsidR="00C460B2">
        <w:rPr>
          <w:rFonts w:ascii="Times New Roman" w:hAnsi="Times New Roman" w:cs="Times New Roman"/>
        </w:rPr>
        <w:t>determination</w:t>
      </w:r>
      <w:r w:rsidR="00C460B2" w:rsidRPr="007D0169">
        <w:rPr>
          <w:rFonts w:ascii="Times New Roman" w:hAnsi="Times New Roman" w:cs="Times New Roman"/>
        </w:rPr>
        <w:t xml:space="preserve"> </w:t>
      </w:r>
      <w:r w:rsidRPr="007D0169">
        <w:rPr>
          <w:rFonts w:ascii="Times New Roman" w:hAnsi="Times New Roman" w:cs="Times New Roman"/>
        </w:rPr>
        <w:t>and advised that a Regulatory Impact Statement is not necessary (OBPR ID</w:t>
      </w:r>
      <w:r w:rsidR="00A971EC">
        <w:rPr>
          <w:rFonts w:ascii="Times New Roman" w:hAnsi="Times New Roman" w:cs="Times New Roman"/>
          <w:bCs/>
        </w:rPr>
        <w:t xml:space="preserve"> 23697</w:t>
      </w:r>
      <w:r>
        <w:rPr>
          <w:rFonts w:ascii="Times New Roman" w:hAnsi="Times New Roman" w:cs="Times New Roman"/>
        </w:rPr>
        <w:t>).</w:t>
      </w:r>
    </w:p>
    <w:p w:rsidR="00A10E2C" w:rsidRPr="00521029" w:rsidRDefault="00A10E2C" w:rsidP="00A10E2C">
      <w:pPr>
        <w:spacing w:line="360" w:lineRule="auto"/>
        <w:rPr>
          <w:rFonts w:ascii="Times New Roman" w:hAnsi="Times New Roman" w:cs="Times New Roman"/>
          <w:b/>
          <w:caps/>
          <w:sz w:val="24"/>
          <w:szCs w:val="24"/>
        </w:rPr>
      </w:pPr>
      <w:r w:rsidRPr="00521029">
        <w:rPr>
          <w:rFonts w:ascii="Times New Roman" w:hAnsi="Times New Roman" w:cs="Times New Roman"/>
          <w:b/>
          <w:caps/>
          <w:sz w:val="24"/>
          <w:szCs w:val="24"/>
        </w:rPr>
        <w:t>Statement of Compatibility with Human Rights</w:t>
      </w:r>
    </w:p>
    <w:p w:rsidR="00A10E2C" w:rsidRPr="00436BB0" w:rsidRDefault="00A10E2C" w:rsidP="00A10E2C">
      <w:pPr>
        <w:pStyle w:val="Default"/>
        <w:spacing w:after="200" w:line="360" w:lineRule="auto"/>
        <w:rPr>
          <w:color w:val="auto"/>
          <w:sz w:val="22"/>
          <w:szCs w:val="22"/>
        </w:rPr>
      </w:pPr>
      <w:r w:rsidRPr="00436BB0">
        <w:rPr>
          <w:color w:val="auto"/>
          <w:sz w:val="22"/>
          <w:szCs w:val="22"/>
        </w:rPr>
        <w:t xml:space="preserve">The Statement of Compatibility with Human Rights is at </w:t>
      </w:r>
      <w:r w:rsidRPr="00843462">
        <w:rPr>
          <w:b/>
          <w:color w:val="auto"/>
          <w:sz w:val="22"/>
          <w:szCs w:val="22"/>
        </w:rPr>
        <w:t>Attachment B</w:t>
      </w:r>
      <w:r w:rsidRPr="00436BB0">
        <w:rPr>
          <w:color w:val="auto"/>
          <w:sz w:val="22"/>
          <w:szCs w:val="22"/>
        </w:rPr>
        <w:t>.</w:t>
      </w:r>
    </w:p>
    <w:p w:rsidR="00F10A91" w:rsidRPr="00521029" w:rsidRDefault="00F10A91" w:rsidP="00CF14E3">
      <w:pPr>
        <w:spacing w:line="360" w:lineRule="auto"/>
        <w:jc w:val="right"/>
        <w:rPr>
          <w:rFonts w:ascii="Times New Roman" w:hAnsi="Times New Roman" w:cs="Times New Roman"/>
          <w:b/>
          <w:sz w:val="24"/>
          <w:szCs w:val="24"/>
        </w:rPr>
      </w:pPr>
      <w:r w:rsidRPr="00521029">
        <w:rPr>
          <w:rFonts w:ascii="Times New Roman" w:hAnsi="Times New Roman" w:cs="Times New Roman"/>
          <w:b/>
          <w:sz w:val="24"/>
          <w:szCs w:val="24"/>
        </w:rPr>
        <w:lastRenderedPageBreak/>
        <w:t>Attachment A</w:t>
      </w:r>
    </w:p>
    <w:p w:rsidR="00B05210" w:rsidRDefault="001469C7" w:rsidP="00B05210">
      <w:pPr>
        <w:spacing w:line="360" w:lineRule="auto"/>
        <w:rPr>
          <w:rFonts w:ascii="Times New Roman" w:hAnsi="Times New Roman" w:cs="Times New Roman"/>
          <w:b/>
          <w:sz w:val="24"/>
          <w:szCs w:val="24"/>
        </w:rPr>
      </w:pPr>
      <w:r>
        <w:rPr>
          <w:rFonts w:ascii="Times New Roman" w:hAnsi="Times New Roman" w:cs="Times New Roman"/>
          <w:b/>
          <w:sz w:val="24"/>
          <w:szCs w:val="24"/>
        </w:rPr>
        <w:t>NOTES ON SECTIONS</w:t>
      </w:r>
    </w:p>
    <w:p w:rsidR="00B05210" w:rsidRDefault="00C16B35" w:rsidP="00B05210">
      <w:pPr>
        <w:spacing w:line="360" w:lineRule="auto"/>
        <w:rPr>
          <w:rFonts w:ascii="Times New Roman" w:hAnsi="Times New Roman" w:cs="Times New Roman"/>
          <w:b/>
          <w:u w:val="single"/>
        </w:rPr>
      </w:pPr>
      <w:r w:rsidRPr="00FC2B85">
        <w:rPr>
          <w:rFonts w:ascii="Times New Roman" w:hAnsi="Times New Roman" w:cs="Times New Roman"/>
          <w:b/>
          <w:u w:val="single"/>
        </w:rPr>
        <w:t xml:space="preserve">PART 1 – Preliminary </w:t>
      </w:r>
    </w:p>
    <w:p w:rsidR="00B05210" w:rsidRDefault="00C16B35" w:rsidP="00B05210">
      <w:pPr>
        <w:spacing w:line="360" w:lineRule="auto"/>
        <w:rPr>
          <w:rFonts w:ascii="Times New Roman" w:hAnsi="Times New Roman" w:cs="Times New Roman"/>
          <w:b/>
        </w:rPr>
      </w:pPr>
      <w:r w:rsidRPr="00FC2B85">
        <w:rPr>
          <w:rFonts w:ascii="Times New Roman" w:hAnsi="Times New Roman" w:cs="Times New Roman"/>
          <w:b/>
        </w:rPr>
        <w:t>Section 1 – Name</w:t>
      </w:r>
    </w:p>
    <w:p w:rsidR="00B05210" w:rsidRDefault="00C16B35" w:rsidP="00B05210">
      <w:pPr>
        <w:spacing w:line="360" w:lineRule="auto"/>
        <w:rPr>
          <w:rFonts w:ascii="Times New Roman" w:hAnsi="Times New Roman" w:cs="Times New Roman"/>
        </w:rPr>
      </w:pPr>
      <w:r w:rsidRPr="00FC2B85">
        <w:rPr>
          <w:rFonts w:ascii="Times New Roman" w:hAnsi="Times New Roman" w:cs="Times New Roman"/>
        </w:rPr>
        <w:t>Section 1 provides that the tit</w:t>
      </w:r>
      <w:r w:rsidR="00FC2B85">
        <w:rPr>
          <w:rFonts w:ascii="Times New Roman" w:hAnsi="Times New Roman" w:cs="Times New Roman"/>
        </w:rPr>
        <w:t xml:space="preserve">le of the instrument is the </w:t>
      </w:r>
      <w:r w:rsidR="00FC2B85" w:rsidRPr="00FC2B85">
        <w:rPr>
          <w:rFonts w:ascii="Times New Roman" w:hAnsi="Times New Roman" w:cs="Times New Roman"/>
          <w:i/>
        </w:rPr>
        <w:t xml:space="preserve">Marriage (Celebrancy Qualifications </w:t>
      </w:r>
      <w:r w:rsidR="00F15841">
        <w:rPr>
          <w:rFonts w:ascii="Times New Roman" w:hAnsi="Times New Roman" w:cs="Times New Roman"/>
          <w:i/>
        </w:rPr>
        <w:t>or</w:t>
      </w:r>
      <w:r w:rsidR="00FC2B85" w:rsidRPr="00FC2B85">
        <w:rPr>
          <w:rFonts w:ascii="Times New Roman" w:hAnsi="Times New Roman" w:cs="Times New Roman"/>
          <w:i/>
        </w:rPr>
        <w:t xml:space="preserve"> Skills) Determination</w:t>
      </w:r>
      <w:r w:rsidRPr="00FC2B85">
        <w:rPr>
          <w:rFonts w:ascii="Times New Roman" w:hAnsi="Times New Roman" w:cs="Times New Roman"/>
          <w:i/>
        </w:rPr>
        <w:t xml:space="preserve"> 2018</w:t>
      </w:r>
      <w:r w:rsidRPr="00FC2B85">
        <w:rPr>
          <w:rFonts w:ascii="Times New Roman" w:hAnsi="Times New Roman" w:cs="Times New Roman"/>
        </w:rPr>
        <w:t xml:space="preserve">. </w:t>
      </w:r>
    </w:p>
    <w:p w:rsidR="00B05210" w:rsidRDefault="00C16B35" w:rsidP="00B05210">
      <w:pPr>
        <w:spacing w:line="360" w:lineRule="auto"/>
        <w:rPr>
          <w:rFonts w:ascii="Times New Roman" w:hAnsi="Times New Roman" w:cs="Times New Roman"/>
          <w:b/>
        </w:rPr>
      </w:pPr>
      <w:r w:rsidRPr="00FC2B85">
        <w:rPr>
          <w:rFonts w:ascii="Times New Roman" w:hAnsi="Times New Roman" w:cs="Times New Roman"/>
          <w:b/>
        </w:rPr>
        <w:t>Section 2 – Commencement</w:t>
      </w:r>
    </w:p>
    <w:p w:rsidR="00B05210" w:rsidRDefault="00C16B35" w:rsidP="00B05210">
      <w:pPr>
        <w:spacing w:line="360" w:lineRule="auto"/>
        <w:rPr>
          <w:rFonts w:ascii="Times New Roman" w:hAnsi="Times New Roman" w:cs="Times New Roman"/>
        </w:rPr>
      </w:pPr>
      <w:r w:rsidRPr="008267D6">
        <w:rPr>
          <w:rFonts w:ascii="Times New Roman" w:hAnsi="Times New Roman" w:cs="Times New Roman"/>
        </w:rPr>
        <w:t>The instrument commences</w:t>
      </w:r>
      <w:r w:rsidR="003F1547" w:rsidRPr="008267D6">
        <w:rPr>
          <w:rFonts w:ascii="Times New Roman" w:hAnsi="Times New Roman" w:cs="Times New Roman"/>
        </w:rPr>
        <w:t xml:space="preserve"> on the day the instrument is registered.</w:t>
      </w:r>
    </w:p>
    <w:p w:rsidR="00B05210" w:rsidRDefault="00C16B35" w:rsidP="00B05210">
      <w:pPr>
        <w:spacing w:line="360" w:lineRule="auto"/>
        <w:rPr>
          <w:rFonts w:ascii="Times New Roman" w:hAnsi="Times New Roman" w:cs="Times New Roman"/>
          <w:b/>
          <w:sz w:val="24"/>
          <w:szCs w:val="24"/>
        </w:rPr>
      </w:pPr>
      <w:r w:rsidRPr="00FC2B85">
        <w:rPr>
          <w:rFonts w:ascii="Times New Roman" w:hAnsi="Times New Roman" w:cs="Times New Roman"/>
          <w:b/>
          <w:sz w:val="24"/>
          <w:szCs w:val="24"/>
        </w:rPr>
        <w:t xml:space="preserve">Section 3 – </w:t>
      </w:r>
      <w:r w:rsidR="00FC2B85">
        <w:rPr>
          <w:rFonts w:ascii="Times New Roman" w:hAnsi="Times New Roman" w:cs="Times New Roman"/>
          <w:b/>
          <w:sz w:val="24"/>
          <w:szCs w:val="24"/>
        </w:rPr>
        <w:t>Authority</w:t>
      </w:r>
    </w:p>
    <w:p w:rsidR="00B05210" w:rsidRDefault="00FC2B85" w:rsidP="00B05210">
      <w:pPr>
        <w:spacing w:line="360" w:lineRule="auto"/>
        <w:rPr>
          <w:rFonts w:ascii="Times New Roman" w:hAnsi="Times New Roman" w:cs="Times New Roman"/>
        </w:rPr>
      </w:pPr>
      <w:r>
        <w:rPr>
          <w:rFonts w:ascii="Times New Roman" w:hAnsi="Times New Roman" w:cs="Times New Roman"/>
        </w:rPr>
        <w:t xml:space="preserve">The instrument is made by the Registrar of Marriage Celebrants under </w:t>
      </w:r>
      <w:r w:rsidR="00046BE7">
        <w:rPr>
          <w:rFonts w:ascii="Times New Roman" w:hAnsi="Times New Roman" w:cs="Times New Roman"/>
        </w:rPr>
        <w:t xml:space="preserve">section </w:t>
      </w:r>
      <w:r>
        <w:rPr>
          <w:rFonts w:ascii="Times New Roman" w:hAnsi="Times New Roman" w:cs="Times New Roman"/>
        </w:rPr>
        <w:t xml:space="preserve">39C(1)(b) of the </w:t>
      </w:r>
      <w:r w:rsidRPr="00FC2B85">
        <w:rPr>
          <w:rFonts w:ascii="Times New Roman" w:hAnsi="Times New Roman" w:cs="Times New Roman"/>
          <w:i/>
        </w:rPr>
        <w:t>Marriage Act 1961</w:t>
      </w:r>
      <w:r w:rsidR="00455974">
        <w:rPr>
          <w:rFonts w:ascii="Times New Roman" w:hAnsi="Times New Roman" w:cs="Times New Roman"/>
          <w:i/>
        </w:rPr>
        <w:t xml:space="preserve"> </w:t>
      </w:r>
      <w:r w:rsidR="00455974">
        <w:rPr>
          <w:rFonts w:ascii="Times New Roman" w:hAnsi="Times New Roman" w:cs="Times New Roman"/>
        </w:rPr>
        <w:t xml:space="preserve">and in accordance with section 39 of the </w:t>
      </w:r>
      <w:r w:rsidR="00455974">
        <w:rPr>
          <w:rFonts w:ascii="Times New Roman" w:hAnsi="Times New Roman" w:cs="Times New Roman"/>
          <w:i/>
        </w:rPr>
        <w:t>Marriage Regulations 2017</w:t>
      </w:r>
      <w:r>
        <w:rPr>
          <w:rFonts w:ascii="Times New Roman" w:hAnsi="Times New Roman" w:cs="Times New Roman"/>
        </w:rPr>
        <w:t>.</w:t>
      </w:r>
    </w:p>
    <w:p w:rsidR="00B05210" w:rsidRDefault="00FC2B85" w:rsidP="00B05210">
      <w:pPr>
        <w:spacing w:line="360" w:lineRule="auto"/>
        <w:rPr>
          <w:rFonts w:ascii="Times New Roman" w:hAnsi="Times New Roman" w:cs="Times New Roman"/>
          <w:b/>
        </w:rPr>
      </w:pPr>
      <w:r w:rsidRPr="00FC2B85">
        <w:rPr>
          <w:rFonts w:ascii="Times New Roman" w:hAnsi="Times New Roman" w:cs="Times New Roman"/>
          <w:b/>
        </w:rPr>
        <w:t>Section 4 – Schedules</w:t>
      </w:r>
    </w:p>
    <w:p w:rsidR="00B05210" w:rsidRDefault="006C3E6A" w:rsidP="00B05210">
      <w:pPr>
        <w:spacing w:line="360" w:lineRule="auto"/>
        <w:rPr>
          <w:rFonts w:ascii="Times New Roman" w:hAnsi="Times New Roman" w:cs="Times New Roman"/>
        </w:rPr>
      </w:pPr>
      <w:r w:rsidRPr="006C3E6A">
        <w:rPr>
          <w:rFonts w:ascii="Times New Roman" w:hAnsi="Times New Roman" w:cs="Times New Roman"/>
        </w:rPr>
        <w:t>Each instrument that is specified in a Schedule to this instrument is amended or repealed as set out in the applicable items in the Schedule concerned, and any other item in a Schedule to this instrument has effect according to its terms.</w:t>
      </w:r>
    </w:p>
    <w:p w:rsidR="00B05210" w:rsidRDefault="006C3E6A" w:rsidP="00B05210">
      <w:pPr>
        <w:spacing w:line="360" w:lineRule="auto"/>
        <w:rPr>
          <w:rFonts w:ascii="Times New Roman" w:hAnsi="Times New Roman" w:cs="Times New Roman"/>
          <w:b/>
        </w:rPr>
      </w:pPr>
      <w:r>
        <w:rPr>
          <w:rFonts w:ascii="Times New Roman" w:hAnsi="Times New Roman" w:cs="Times New Roman"/>
          <w:b/>
        </w:rPr>
        <w:t>Section 5</w:t>
      </w:r>
      <w:r w:rsidRPr="00FC2B85">
        <w:rPr>
          <w:rFonts w:ascii="Times New Roman" w:hAnsi="Times New Roman" w:cs="Times New Roman"/>
          <w:b/>
        </w:rPr>
        <w:t xml:space="preserve"> – </w:t>
      </w:r>
      <w:r>
        <w:rPr>
          <w:rFonts w:ascii="Times New Roman" w:hAnsi="Times New Roman" w:cs="Times New Roman"/>
          <w:b/>
        </w:rPr>
        <w:t>Definitions</w:t>
      </w:r>
    </w:p>
    <w:p w:rsidR="00455974" w:rsidRPr="00455974" w:rsidRDefault="006C3E6A" w:rsidP="00B05210">
      <w:pPr>
        <w:spacing w:line="360" w:lineRule="auto"/>
        <w:rPr>
          <w:rFonts w:ascii="Times New Roman" w:hAnsi="Times New Roman" w:cs="Times New Roman"/>
        </w:rPr>
      </w:pPr>
      <w:r>
        <w:rPr>
          <w:rFonts w:ascii="Times New Roman" w:hAnsi="Times New Roman" w:cs="Times New Roman"/>
        </w:rPr>
        <w:t xml:space="preserve">Section 5 </w:t>
      </w:r>
      <w:r w:rsidR="00455974">
        <w:rPr>
          <w:rFonts w:ascii="Times New Roman" w:hAnsi="Times New Roman" w:cs="Times New Roman"/>
        </w:rPr>
        <w:t xml:space="preserve">provides that, for the purposes of the Instrument, ‘Act’ means the </w:t>
      </w:r>
      <w:r w:rsidR="00455974" w:rsidRPr="005A75C8">
        <w:rPr>
          <w:rFonts w:ascii="Times New Roman" w:hAnsi="Times New Roman" w:cs="Times New Roman"/>
          <w:i/>
        </w:rPr>
        <w:t>Marriage Act 1961</w:t>
      </w:r>
      <w:r w:rsidR="00455974">
        <w:rPr>
          <w:rFonts w:ascii="Times New Roman" w:hAnsi="Times New Roman" w:cs="Times New Roman"/>
        </w:rPr>
        <w:t xml:space="preserve">. </w:t>
      </w:r>
    </w:p>
    <w:p w:rsidR="00B05210" w:rsidRDefault="00455974" w:rsidP="00B05210">
      <w:pPr>
        <w:spacing w:line="360" w:lineRule="auto"/>
        <w:rPr>
          <w:rFonts w:ascii="Times New Roman" w:hAnsi="Times New Roman" w:cs="Times New Roman"/>
        </w:rPr>
      </w:pPr>
      <w:r>
        <w:rPr>
          <w:rFonts w:ascii="Times New Roman" w:hAnsi="Times New Roman" w:cs="Times New Roman"/>
        </w:rPr>
        <w:t xml:space="preserve">Section 5 also includes a note which explains that terms and expressions used in the Instrument are defined </w:t>
      </w:r>
      <w:r w:rsidR="006C3E6A">
        <w:rPr>
          <w:rFonts w:ascii="Times New Roman" w:hAnsi="Times New Roman" w:cs="Times New Roman"/>
        </w:rPr>
        <w:t xml:space="preserve">in the Act or the </w:t>
      </w:r>
      <w:r w:rsidR="00E848E4" w:rsidRPr="00385CCB">
        <w:rPr>
          <w:rFonts w:ascii="Times New Roman" w:hAnsi="Times New Roman" w:cs="Times New Roman"/>
          <w:i/>
        </w:rPr>
        <w:t xml:space="preserve">Marriage </w:t>
      </w:r>
      <w:r w:rsidR="006C3E6A" w:rsidRPr="00385CCB">
        <w:rPr>
          <w:rFonts w:ascii="Times New Roman" w:hAnsi="Times New Roman" w:cs="Times New Roman"/>
          <w:i/>
        </w:rPr>
        <w:t>Regulations</w:t>
      </w:r>
      <w:r w:rsidR="00E848E4" w:rsidRPr="00385CCB">
        <w:rPr>
          <w:rFonts w:ascii="Times New Roman" w:hAnsi="Times New Roman" w:cs="Times New Roman"/>
          <w:i/>
        </w:rPr>
        <w:t xml:space="preserve"> 2017</w:t>
      </w:r>
      <w:r>
        <w:rPr>
          <w:rFonts w:ascii="Times New Roman" w:hAnsi="Times New Roman" w:cs="Times New Roman"/>
        </w:rPr>
        <w:t>. Four examples are provided</w:t>
      </w:r>
      <w:r w:rsidR="006C3E6A">
        <w:rPr>
          <w:rFonts w:ascii="Times New Roman" w:hAnsi="Times New Roman" w:cs="Times New Roman"/>
        </w:rPr>
        <w:t>:</w:t>
      </w:r>
    </w:p>
    <w:p w:rsidR="00B05210" w:rsidRPr="00B05210" w:rsidRDefault="00455974" w:rsidP="005A75C8">
      <w:pPr>
        <w:pStyle w:val="ListParagraph"/>
        <w:numPr>
          <w:ilvl w:val="0"/>
          <w:numId w:val="20"/>
        </w:numPr>
        <w:spacing w:line="360" w:lineRule="auto"/>
        <w:rPr>
          <w:rFonts w:ascii="Times New Roman" w:hAnsi="Times New Roman" w:cs="Times New Roman"/>
        </w:rPr>
      </w:pPr>
      <w:r>
        <w:rPr>
          <w:rFonts w:ascii="Times New Roman" w:hAnsi="Times New Roman" w:cs="Times New Roman"/>
        </w:rPr>
        <w:t>‘</w:t>
      </w:r>
      <w:r w:rsidR="006C3E6A" w:rsidRPr="00B05210">
        <w:rPr>
          <w:rFonts w:ascii="Times New Roman" w:hAnsi="Times New Roman" w:cs="Times New Roman"/>
        </w:rPr>
        <w:t>celebrancy qualification</w:t>
      </w:r>
      <w:r>
        <w:rPr>
          <w:rFonts w:ascii="Times New Roman" w:hAnsi="Times New Roman" w:cs="Times New Roman"/>
        </w:rPr>
        <w:t xml:space="preserve">’ – defined in regulation 39(3) of the </w:t>
      </w:r>
      <w:r>
        <w:rPr>
          <w:rFonts w:ascii="Times New Roman" w:hAnsi="Times New Roman" w:cs="Times New Roman"/>
          <w:i/>
        </w:rPr>
        <w:t>Marriage Regulations 2017</w:t>
      </w:r>
      <w:r w:rsidR="006C3E6A" w:rsidRPr="00B05210">
        <w:rPr>
          <w:rFonts w:ascii="Times New Roman" w:hAnsi="Times New Roman" w:cs="Times New Roman"/>
        </w:rPr>
        <w:t>;</w:t>
      </w:r>
    </w:p>
    <w:p w:rsidR="00B05210" w:rsidRPr="00B05210" w:rsidRDefault="00455974" w:rsidP="005A75C8">
      <w:pPr>
        <w:pStyle w:val="ListParagraph"/>
        <w:numPr>
          <w:ilvl w:val="0"/>
          <w:numId w:val="20"/>
        </w:numPr>
        <w:spacing w:line="360" w:lineRule="auto"/>
        <w:rPr>
          <w:rFonts w:ascii="Times New Roman" w:hAnsi="Times New Roman" w:cs="Times New Roman"/>
        </w:rPr>
      </w:pPr>
      <w:r>
        <w:rPr>
          <w:rFonts w:ascii="Times New Roman" w:hAnsi="Times New Roman" w:cs="Times New Roman"/>
        </w:rPr>
        <w:t>‘</w:t>
      </w:r>
      <w:r w:rsidR="006C3E6A" w:rsidRPr="00B05210">
        <w:rPr>
          <w:rFonts w:ascii="Times New Roman" w:hAnsi="Times New Roman" w:cs="Times New Roman"/>
        </w:rPr>
        <w:t>celebrancy skills</w:t>
      </w:r>
      <w:r>
        <w:rPr>
          <w:rFonts w:ascii="Times New Roman" w:hAnsi="Times New Roman" w:cs="Times New Roman"/>
        </w:rPr>
        <w:t xml:space="preserve">’ – defined in regulation 39(4) of the </w:t>
      </w:r>
      <w:r>
        <w:rPr>
          <w:rFonts w:ascii="Times New Roman" w:hAnsi="Times New Roman" w:cs="Times New Roman"/>
          <w:i/>
        </w:rPr>
        <w:t>Marriage Regulations 2017</w:t>
      </w:r>
      <w:r w:rsidR="006C3E6A" w:rsidRPr="00B05210">
        <w:rPr>
          <w:rFonts w:ascii="Times New Roman" w:hAnsi="Times New Roman" w:cs="Times New Roman"/>
        </w:rPr>
        <w:t>;</w:t>
      </w:r>
    </w:p>
    <w:p w:rsidR="00B05210" w:rsidRPr="00B05210" w:rsidRDefault="00455974" w:rsidP="005A75C8">
      <w:pPr>
        <w:pStyle w:val="ListParagraph"/>
        <w:numPr>
          <w:ilvl w:val="0"/>
          <w:numId w:val="20"/>
        </w:numPr>
        <w:spacing w:line="360" w:lineRule="auto"/>
        <w:rPr>
          <w:rFonts w:ascii="Times New Roman" w:hAnsi="Times New Roman" w:cs="Times New Roman"/>
        </w:rPr>
      </w:pPr>
      <w:r>
        <w:rPr>
          <w:rFonts w:ascii="Times New Roman" w:hAnsi="Times New Roman" w:cs="Times New Roman"/>
        </w:rPr>
        <w:t>‘</w:t>
      </w:r>
      <w:r w:rsidR="006C3E6A" w:rsidRPr="00B05210">
        <w:rPr>
          <w:rFonts w:ascii="Times New Roman" w:hAnsi="Times New Roman" w:cs="Times New Roman"/>
        </w:rPr>
        <w:t>Certificate IV in Celebrancy</w:t>
      </w:r>
      <w:r>
        <w:rPr>
          <w:rFonts w:ascii="Times New Roman" w:hAnsi="Times New Roman" w:cs="Times New Roman"/>
        </w:rPr>
        <w:t xml:space="preserve">’ – defined in regulation 39(2) of the </w:t>
      </w:r>
      <w:r>
        <w:rPr>
          <w:rFonts w:ascii="Times New Roman" w:hAnsi="Times New Roman" w:cs="Times New Roman"/>
          <w:i/>
        </w:rPr>
        <w:t>Marriage Regulations 2017</w:t>
      </w:r>
      <w:r w:rsidR="006C3E6A" w:rsidRPr="00B05210">
        <w:rPr>
          <w:rFonts w:ascii="Times New Roman" w:hAnsi="Times New Roman" w:cs="Times New Roman"/>
        </w:rPr>
        <w:t>;</w:t>
      </w:r>
      <w:r w:rsidR="005A75C8">
        <w:rPr>
          <w:rFonts w:ascii="Times New Roman" w:hAnsi="Times New Roman" w:cs="Times New Roman"/>
        </w:rPr>
        <w:t xml:space="preserve"> and</w:t>
      </w:r>
    </w:p>
    <w:p w:rsidR="00B05210" w:rsidRDefault="00455974" w:rsidP="005A75C8">
      <w:pPr>
        <w:pStyle w:val="ListParagraph"/>
        <w:numPr>
          <w:ilvl w:val="0"/>
          <w:numId w:val="20"/>
        </w:numPr>
        <w:spacing w:line="360" w:lineRule="auto"/>
        <w:rPr>
          <w:rFonts w:ascii="Times New Roman" w:hAnsi="Times New Roman" w:cs="Times New Roman"/>
        </w:rPr>
      </w:pPr>
      <w:r>
        <w:rPr>
          <w:rFonts w:ascii="Times New Roman" w:hAnsi="Times New Roman" w:cs="Times New Roman"/>
        </w:rPr>
        <w:t>‘</w:t>
      </w:r>
      <w:r w:rsidR="006C3E6A" w:rsidRPr="00B05210">
        <w:rPr>
          <w:rFonts w:ascii="Times New Roman" w:hAnsi="Times New Roman" w:cs="Times New Roman"/>
        </w:rPr>
        <w:t>marriage celebrant</w:t>
      </w:r>
      <w:r>
        <w:rPr>
          <w:rFonts w:ascii="Times New Roman" w:hAnsi="Times New Roman" w:cs="Times New Roman"/>
        </w:rPr>
        <w:t>’ – defined in section 5 of the Act</w:t>
      </w:r>
      <w:r w:rsidR="006C3E6A" w:rsidRPr="00B05210">
        <w:rPr>
          <w:rFonts w:ascii="Times New Roman" w:hAnsi="Times New Roman" w:cs="Times New Roman"/>
        </w:rPr>
        <w:t>.</w:t>
      </w:r>
    </w:p>
    <w:p w:rsidR="00B05210" w:rsidRDefault="006C3E6A" w:rsidP="00786BF4">
      <w:pPr>
        <w:keepNext/>
        <w:keepLines/>
        <w:spacing w:line="360" w:lineRule="auto"/>
        <w:rPr>
          <w:rFonts w:ascii="Times New Roman" w:hAnsi="Times New Roman" w:cs="Times New Roman"/>
          <w:b/>
          <w:u w:val="single"/>
        </w:rPr>
      </w:pPr>
      <w:r w:rsidRPr="00B05210">
        <w:rPr>
          <w:rFonts w:ascii="Times New Roman" w:hAnsi="Times New Roman" w:cs="Times New Roman"/>
          <w:b/>
          <w:u w:val="single"/>
        </w:rPr>
        <w:lastRenderedPageBreak/>
        <w:t xml:space="preserve">PART 2 – Qualifications </w:t>
      </w:r>
      <w:r w:rsidR="00F15841">
        <w:rPr>
          <w:rFonts w:ascii="Times New Roman" w:hAnsi="Times New Roman" w:cs="Times New Roman"/>
          <w:b/>
          <w:u w:val="single"/>
        </w:rPr>
        <w:t>or</w:t>
      </w:r>
      <w:r w:rsidRPr="00B05210">
        <w:rPr>
          <w:rFonts w:ascii="Times New Roman" w:hAnsi="Times New Roman" w:cs="Times New Roman"/>
          <w:b/>
          <w:u w:val="single"/>
        </w:rPr>
        <w:t xml:space="preserve"> skills </w:t>
      </w:r>
    </w:p>
    <w:p w:rsidR="00B05210" w:rsidRDefault="006C3E6A" w:rsidP="00786BF4">
      <w:pPr>
        <w:keepNext/>
        <w:keepLines/>
        <w:spacing w:line="360" w:lineRule="auto"/>
        <w:rPr>
          <w:rFonts w:ascii="Times New Roman" w:hAnsi="Times New Roman" w:cs="Times New Roman"/>
          <w:b/>
        </w:rPr>
      </w:pPr>
      <w:r>
        <w:rPr>
          <w:rFonts w:ascii="Times New Roman" w:hAnsi="Times New Roman" w:cs="Times New Roman"/>
          <w:b/>
        </w:rPr>
        <w:t>Section 6</w:t>
      </w:r>
      <w:r w:rsidRPr="00FC2B85">
        <w:rPr>
          <w:rFonts w:ascii="Times New Roman" w:hAnsi="Times New Roman" w:cs="Times New Roman"/>
          <w:b/>
        </w:rPr>
        <w:t xml:space="preserve"> – </w:t>
      </w:r>
      <w:r>
        <w:rPr>
          <w:rFonts w:ascii="Times New Roman" w:hAnsi="Times New Roman" w:cs="Times New Roman"/>
          <w:b/>
        </w:rPr>
        <w:t xml:space="preserve">Qualifications </w:t>
      </w:r>
      <w:r w:rsidR="00F15841">
        <w:rPr>
          <w:rFonts w:ascii="Times New Roman" w:hAnsi="Times New Roman" w:cs="Times New Roman"/>
          <w:b/>
        </w:rPr>
        <w:t>or</w:t>
      </w:r>
      <w:r>
        <w:rPr>
          <w:rFonts w:ascii="Times New Roman" w:hAnsi="Times New Roman" w:cs="Times New Roman"/>
          <w:b/>
        </w:rPr>
        <w:t xml:space="preserve"> skills required of a marriage celebrant</w:t>
      </w:r>
    </w:p>
    <w:p w:rsidR="00CE73DB" w:rsidRDefault="006C3E6A" w:rsidP="00B05210">
      <w:pPr>
        <w:spacing w:line="360" w:lineRule="auto"/>
        <w:rPr>
          <w:rFonts w:ascii="Times New Roman" w:hAnsi="Times New Roman" w:cs="Times New Roman"/>
        </w:rPr>
      </w:pPr>
      <w:r>
        <w:rPr>
          <w:rFonts w:ascii="Times New Roman" w:hAnsi="Times New Roman" w:cs="Times New Roman"/>
        </w:rPr>
        <w:t xml:space="preserve">For the purposes of paragraph 39C(1)(b) of the Act, it necessary for a person to have a Certificate IV in Celebrancy, a celebrancy qualification, or celebrancy skills before </w:t>
      </w:r>
      <w:r w:rsidR="005A75C8">
        <w:rPr>
          <w:rFonts w:ascii="Times New Roman" w:hAnsi="Times New Roman" w:cs="Times New Roman"/>
        </w:rPr>
        <w:t xml:space="preserve">an application for registration as a marriage celebrant </w:t>
      </w:r>
      <w:r w:rsidR="009657E9">
        <w:rPr>
          <w:rFonts w:ascii="Times New Roman" w:hAnsi="Times New Roman" w:cs="Times New Roman"/>
        </w:rPr>
        <w:t xml:space="preserve">can </w:t>
      </w:r>
      <w:r w:rsidR="005A75C8">
        <w:rPr>
          <w:rFonts w:ascii="Times New Roman" w:hAnsi="Times New Roman" w:cs="Times New Roman"/>
        </w:rPr>
        <w:t>be accepted by the Registrar of Marriage Celebrants</w:t>
      </w:r>
      <w:r w:rsidR="00CE73DB">
        <w:rPr>
          <w:rFonts w:ascii="Times New Roman" w:hAnsi="Times New Roman" w:cs="Times New Roman"/>
        </w:rPr>
        <w:t>.</w:t>
      </w:r>
    </w:p>
    <w:p w:rsidR="00CE73DB" w:rsidRDefault="006C3E6A" w:rsidP="00CE73DB">
      <w:pPr>
        <w:keepNext/>
        <w:spacing w:line="360" w:lineRule="auto"/>
        <w:rPr>
          <w:rFonts w:ascii="Times New Roman" w:hAnsi="Times New Roman" w:cs="Times New Roman"/>
          <w:b/>
        </w:rPr>
      </w:pPr>
      <w:r>
        <w:rPr>
          <w:rFonts w:ascii="Times New Roman" w:hAnsi="Times New Roman" w:cs="Times New Roman"/>
        </w:rPr>
        <w:t xml:space="preserve"> </w:t>
      </w:r>
      <w:r w:rsidR="00CE73DB">
        <w:rPr>
          <w:rFonts w:ascii="Times New Roman" w:hAnsi="Times New Roman" w:cs="Times New Roman"/>
          <w:b/>
        </w:rPr>
        <w:t>Section 7</w:t>
      </w:r>
      <w:r w:rsidR="00CE73DB" w:rsidRPr="00FC2B85">
        <w:rPr>
          <w:rFonts w:ascii="Times New Roman" w:hAnsi="Times New Roman" w:cs="Times New Roman"/>
          <w:b/>
        </w:rPr>
        <w:t xml:space="preserve"> – </w:t>
      </w:r>
      <w:r w:rsidR="00CE73DB">
        <w:rPr>
          <w:rFonts w:ascii="Times New Roman" w:hAnsi="Times New Roman" w:cs="Times New Roman"/>
          <w:b/>
        </w:rPr>
        <w:t>Requirements for Certificate IV in Celebrancy</w:t>
      </w:r>
    </w:p>
    <w:p w:rsidR="006C3E6A" w:rsidRDefault="00CE73DB" w:rsidP="006C3E6A">
      <w:pPr>
        <w:keepNext/>
        <w:spacing w:line="360" w:lineRule="auto"/>
        <w:rPr>
          <w:rFonts w:ascii="Times New Roman" w:hAnsi="Times New Roman" w:cs="Times New Roman"/>
        </w:rPr>
      </w:pPr>
      <w:r>
        <w:rPr>
          <w:rFonts w:ascii="Times New Roman" w:hAnsi="Times New Roman" w:cs="Times New Roman"/>
        </w:rPr>
        <w:t>For</w:t>
      </w:r>
      <w:r w:rsidR="00791A0F">
        <w:rPr>
          <w:rFonts w:ascii="Times New Roman" w:hAnsi="Times New Roman" w:cs="Times New Roman"/>
        </w:rPr>
        <w:t xml:space="preserve"> paragraph 39(1)(b) of the Regulations, it is necessary that </w:t>
      </w:r>
      <w:r>
        <w:rPr>
          <w:rFonts w:ascii="Times New Roman" w:hAnsi="Times New Roman" w:cs="Times New Roman"/>
        </w:rPr>
        <w:t xml:space="preserve">a Certificate IV in Celebrancy </w:t>
      </w:r>
      <w:r w:rsidR="00791A0F">
        <w:rPr>
          <w:rFonts w:ascii="Times New Roman" w:hAnsi="Times New Roman" w:cs="Times New Roman"/>
        </w:rPr>
        <w:t xml:space="preserve">include </w:t>
      </w:r>
      <w:r w:rsidR="009657E9">
        <w:rPr>
          <w:rFonts w:ascii="Times New Roman" w:hAnsi="Times New Roman" w:cs="Times New Roman"/>
        </w:rPr>
        <w:t xml:space="preserve">all of </w:t>
      </w:r>
      <w:r w:rsidR="00791A0F">
        <w:rPr>
          <w:rFonts w:ascii="Times New Roman" w:hAnsi="Times New Roman" w:cs="Times New Roman"/>
        </w:rPr>
        <w:t xml:space="preserve">the units </w:t>
      </w:r>
      <w:r w:rsidR="009657E9">
        <w:rPr>
          <w:rFonts w:ascii="Times New Roman" w:hAnsi="Times New Roman" w:cs="Times New Roman"/>
        </w:rPr>
        <w:t>specified</w:t>
      </w:r>
      <w:r w:rsidR="00791A0F">
        <w:rPr>
          <w:rFonts w:ascii="Times New Roman" w:hAnsi="Times New Roman" w:cs="Times New Roman"/>
        </w:rPr>
        <w:t xml:space="preserve"> in Table 1</w:t>
      </w:r>
      <w:r w:rsidR="009657E9">
        <w:rPr>
          <w:rFonts w:ascii="Times New Roman" w:hAnsi="Times New Roman" w:cs="Times New Roman"/>
        </w:rPr>
        <w:t>,</w:t>
      </w:r>
      <w:r w:rsidR="00791A0F">
        <w:rPr>
          <w:rFonts w:ascii="Times New Roman" w:hAnsi="Times New Roman" w:cs="Times New Roman"/>
        </w:rPr>
        <w:t xml:space="preserve"> or</w:t>
      </w:r>
      <w:r w:rsidR="009657E9">
        <w:rPr>
          <w:rFonts w:ascii="Times New Roman" w:hAnsi="Times New Roman" w:cs="Times New Roman"/>
        </w:rPr>
        <w:t xml:space="preserve"> all of the units specified in</w:t>
      </w:r>
      <w:r w:rsidR="00791A0F">
        <w:rPr>
          <w:rFonts w:ascii="Times New Roman" w:hAnsi="Times New Roman" w:cs="Times New Roman"/>
        </w:rPr>
        <w:t xml:space="preserve"> Table 2</w:t>
      </w:r>
      <w:r w:rsidR="009657E9">
        <w:rPr>
          <w:rFonts w:ascii="Times New Roman" w:hAnsi="Times New Roman" w:cs="Times New Roman"/>
        </w:rPr>
        <w:t>, both</w:t>
      </w:r>
      <w:r w:rsidR="00791A0F">
        <w:rPr>
          <w:rFonts w:ascii="Times New Roman" w:hAnsi="Times New Roman" w:cs="Times New Roman"/>
        </w:rPr>
        <w:t xml:space="preserve"> below.</w:t>
      </w:r>
    </w:p>
    <w:p w:rsidR="00791A0F" w:rsidRDefault="00791A0F" w:rsidP="00791A0F">
      <w:pPr>
        <w:keepNext/>
        <w:spacing w:after="0" w:line="360" w:lineRule="auto"/>
        <w:rPr>
          <w:rFonts w:ascii="Times New Roman" w:hAnsi="Times New Roman" w:cs="Times New Roman"/>
        </w:rPr>
      </w:pPr>
      <w:r>
        <w:rPr>
          <w:rFonts w:ascii="Times New Roman" w:hAnsi="Times New Roman" w:cs="Times New Roman"/>
        </w:rPr>
        <w:t>Table 1</w:t>
      </w:r>
    </w:p>
    <w:tbl>
      <w:tblPr>
        <w:tblW w:w="0" w:type="auto"/>
        <w:tblInd w:w="113" w:type="dxa"/>
        <w:tblBorders>
          <w:top w:val="single" w:sz="4" w:space="0" w:color="auto"/>
          <w:bottom w:val="single" w:sz="2" w:space="0" w:color="auto"/>
          <w:insideH w:val="single" w:sz="2" w:space="0" w:color="auto"/>
        </w:tblBorders>
        <w:tblLayout w:type="fixed"/>
        <w:tblLook w:val="04A0" w:firstRow="1" w:lastRow="0" w:firstColumn="1" w:lastColumn="0" w:noHBand="0" w:noVBand="1"/>
      </w:tblPr>
      <w:tblGrid>
        <w:gridCol w:w="714"/>
        <w:gridCol w:w="1691"/>
        <w:gridCol w:w="5907"/>
      </w:tblGrid>
      <w:tr w:rsidR="00CE73DB" w:rsidRPr="00CE73DB" w:rsidTr="00A24F67">
        <w:trPr>
          <w:tblHeader/>
        </w:trPr>
        <w:tc>
          <w:tcPr>
            <w:tcW w:w="714" w:type="dxa"/>
            <w:tcBorders>
              <w:top w:val="single" w:sz="12" w:space="0" w:color="auto"/>
              <w:left w:val="nil"/>
              <w:bottom w:val="single" w:sz="12" w:space="0" w:color="auto"/>
              <w:right w:val="nil"/>
            </w:tcBorders>
            <w:hideMark/>
          </w:tcPr>
          <w:p w:rsidR="00CE73DB" w:rsidRPr="00CE73DB" w:rsidRDefault="00CE73DB" w:rsidP="00CE73DB">
            <w:pPr>
              <w:keepNext/>
              <w:spacing w:before="60" w:after="0" w:line="240" w:lineRule="atLeast"/>
              <w:rPr>
                <w:rFonts w:ascii="Times New Roman" w:eastAsia="Times New Roman" w:hAnsi="Times New Roman" w:cs="Times New Roman"/>
                <w:b/>
                <w:sz w:val="20"/>
                <w:szCs w:val="20"/>
                <w:lang w:eastAsia="en-AU"/>
              </w:rPr>
            </w:pPr>
            <w:r w:rsidRPr="00CE73DB">
              <w:rPr>
                <w:rFonts w:ascii="Times New Roman" w:eastAsia="Times New Roman" w:hAnsi="Times New Roman" w:cs="Times New Roman"/>
                <w:b/>
                <w:sz w:val="20"/>
                <w:szCs w:val="20"/>
                <w:lang w:eastAsia="en-AU"/>
              </w:rPr>
              <w:t>Item</w:t>
            </w:r>
          </w:p>
        </w:tc>
        <w:tc>
          <w:tcPr>
            <w:tcW w:w="1691" w:type="dxa"/>
            <w:tcBorders>
              <w:top w:val="single" w:sz="12" w:space="0" w:color="auto"/>
              <w:left w:val="nil"/>
              <w:bottom w:val="single" w:sz="12" w:space="0" w:color="auto"/>
              <w:right w:val="nil"/>
            </w:tcBorders>
            <w:hideMark/>
          </w:tcPr>
          <w:p w:rsidR="00CE73DB" w:rsidRPr="00CE73DB" w:rsidRDefault="00CE73DB" w:rsidP="00CE73DB">
            <w:pPr>
              <w:keepNext/>
              <w:spacing w:before="60" w:after="0" w:line="240" w:lineRule="atLeast"/>
              <w:rPr>
                <w:rFonts w:ascii="Times New Roman" w:eastAsia="Times New Roman" w:hAnsi="Times New Roman" w:cs="Times New Roman"/>
                <w:b/>
                <w:sz w:val="20"/>
                <w:szCs w:val="20"/>
                <w:lang w:eastAsia="en-AU"/>
              </w:rPr>
            </w:pPr>
            <w:r w:rsidRPr="00CE73DB">
              <w:rPr>
                <w:rFonts w:ascii="Times New Roman" w:eastAsia="Times New Roman" w:hAnsi="Times New Roman" w:cs="Times New Roman"/>
                <w:b/>
                <w:sz w:val="20"/>
                <w:szCs w:val="20"/>
                <w:lang w:eastAsia="en-AU"/>
              </w:rPr>
              <w:t>Unit code</w:t>
            </w:r>
          </w:p>
        </w:tc>
        <w:tc>
          <w:tcPr>
            <w:tcW w:w="5907" w:type="dxa"/>
            <w:tcBorders>
              <w:top w:val="single" w:sz="12" w:space="0" w:color="auto"/>
              <w:left w:val="nil"/>
              <w:bottom w:val="single" w:sz="12" w:space="0" w:color="auto"/>
              <w:right w:val="nil"/>
            </w:tcBorders>
            <w:hideMark/>
          </w:tcPr>
          <w:p w:rsidR="00CE73DB" w:rsidRPr="00CE73DB" w:rsidRDefault="00CE73DB" w:rsidP="00CE73DB">
            <w:pPr>
              <w:keepNext/>
              <w:spacing w:before="60" w:after="0" w:line="240" w:lineRule="atLeast"/>
              <w:rPr>
                <w:rFonts w:ascii="Times New Roman" w:eastAsia="Times New Roman" w:hAnsi="Times New Roman" w:cs="Times New Roman"/>
                <w:b/>
                <w:sz w:val="20"/>
                <w:szCs w:val="20"/>
                <w:lang w:eastAsia="en-AU"/>
              </w:rPr>
            </w:pPr>
            <w:r w:rsidRPr="00CE73DB">
              <w:rPr>
                <w:rFonts w:ascii="Times New Roman" w:eastAsia="Times New Roman" w:hAnsi="Times New Roman" w:cs="Times New Roman"/>
                <w:b/>
                <w:sz w:val="20"/>
                <w:szCs w:val="20"/>
                <w:lang w:eastAsia="en-AU"/>
              </w:rPr>
              <w:t>Unit description</w:t>
            </w:r>
          </w:p>
        </w:tc>
      </w:tr>
      <w:tr w:rsidR="00CE73DB" w:rsidRPr="00CE73DB" w:rsidTr="00A24F67">
        <w:tc>
          <w:tcPr>
            <w:tcW w:w="714" w:type="dxa"/>
            <w:tcBorders>
              <w:top w:val="single" w:sz="12" w:space="0" w:color="auto"/>
              <w:left w:val="nil"/>
              <w:bottom w:val="single" w:sz="2" w:space="0" w:color="auto"/>
              <w:right w:val="nil"/>
            </w:tcBorders>
            <w:hideMark/>
          </w:tcPr>
          <w:p w:rsidR="00CE73DB" w:rsidRPr="00CE73DB" w:rsidRDefault="00CE73DB" w:rsidP="00CE73DB">
            <w:pPr>
              <w:spacing w:before="60" w:after="0" w:line="240" w:lineRule="atLeast"/>
              <w:rPr>
                <w:rFonts w:ascii="Times New Roman" w:eastAsia="Times New Roman" w:hAnsi="Times New Roman" w:cs="Times New Roman"/>
                <w:sz w:val="20"/>
                <w:szCs w:val="20"/>
                <w:lang w:eastAsia="en-AU"/>
              </w:rPr>
            </w:pPr>
            <w:r w:rsidRPr="00CE73DB">
              <w:rPr>
                <w:rFonts w:ascii="Times New Roman" w:eastAsia="Times New Roman" w:hAnsi="Times New Roman" w:cs="Times New Roman"/>
                <w:sz w:val="20"/>
                <w:szCs w:val="20"/>
                <w:lang w:eastAsia="en-AU"/>
              </w:rPr>
              <w:t>1</w:t>
            </w:r>
          </w:p>
        </w:tc>
        <w:tc>
          <w:tcPr>
            <w:tcW w:w="1691" w:type="dxa"/>
            <w:tcBorders>
              <w:top w:val="single" w:sz="12" w:space="0" w:color="auto"/>
              <w:left w:val="nil"/>
              <w:bottom w:val="single" w:sz="2" w:space="0" w:color="auto"/>
              <w:right w:val="nil"/>
            </w:tcBorders>
            <w:hideMark/>
          </w:tcPr>
          <w:p w:rsidR="00CE73DB" w:rsidRPr="00CE73DB" w:rsidRDefault="00CE73DB" w:rsidP="00CE73DB">
            <w:pPr>
              <w:spacing w:before="60" w:after="0" w:line="240" w:lineRule="atLeast"/>
              <w:rPr>
                <w:rFonts w:ascii="Times New Roman" w:eastAsia="Times New Roman" w:hAnsi="Times New Roman" w:cs="Times New Roman"/>
                <w:sz w:val="20"/>
                <w:szCs w:val="20"/>
                <w:lang w:eastAsia="en-AU"/>
              </w:rPr>
            </w:pPr>
            <w:r w:rsidRPr="00CE73DB">
              <w:rPr>
                <w:rFonts w:ascii="Times New Roman" w:eastAsia="Times New Roman" w:hAnsi="Times New Roman" w:cs="Times New Roman"/>
                <w:sz w:val="20"/>
                <w:szCs w:val="20"/>
                <w:lang w:eastAsia="en-AU"/>
              </w:rPr>
              <w:t>CHCCEL402A</w:t>
            </w:r>
          </w:p>
        </w:tc>
        <w:tc>
          <w:tcPr>
            <w:tcW w:w="5907" w:type="dxa"/>
            <w:tcBorders>
              <w:top w:val="single" w:sz="12" w:space="0" w:color="auto"/>
              <w:left w:val="nil"/>
              <w:bottom w:val="single" w:sz="2" w:space="0" w:color="auto"/>
              <w:right w:val="nil"/>
            </w:tcBorders>
            <w:hideMark/>
          </w:tcPr>
          <w:p w:rsidR="00CE73DB" w:rsidRPr="00CE73DB" w:rsidRDefault="00CE73DB" w:rsidP="00CE73DB">
            <w:pPr>
              <w:spacing w:before="60" w:after="0" w:line="240" w:lineRule="atLeast"/>
              <w:rPr>
                <w:rFonts w:ascii="Times New Roman" w:eastAsia="Times New Roman" w:hAnsi="Times New Roman" w:cs="Times New Roman"/>
                <w:sz w:val="20"/>
                <w:szCs w:val="20"/>
                <w:lang w:eastAsia="en-AU"/>
              </w:rPr>
            </w:pPr>
            <w:r w:rsidRPr="00CE73DB">
              <w:rPr>
                <w:rFonts w:ascii="Times New Roman" w:eastAsia="Times New Roman" w:hAnsi="Times New Roman" w:cs="Times New Roman"/>
                <w:sz w:val="20"/>
                <w:szCs w:val="20"/>
                <w:lang w:eastAsia="en-AU"/>
              </w:rPr>
              <w:t>Establish and maintain knowledge of legal responsibilities of a marriage celebrant</w:t>
            </w:r>
          </w:p>
        </w:tc>
      </w:tr>
      <w:tr w:rsidR="00CE73DB" w:rsidRPr="00CE73DB" w:rsidTr="00A24F67">
        <w:tc>
          <w:tcPr>
            <w:tcW w:w="714" w:type="dxa"/>
            <w:tcBorders>
              <w:top w:val="single" w:sz="2" w:space="0" w:color="auto"/>
              <w:left w:val="nil"/>
              <w:bottom w:val="single" w:sz="2" w:space="0" w:color="auto"/>
              <w:right w:val="nil"/>
            </w:tcBorders>
            <w:hideMark/>
          </w:tcPr>
          <w:p w:rsidR="00CE73DB" w:rsidRPr="00CE73DB" w:rsidRDefault="00CE73DB" w:rsidP="00CE73DB">
            <w:pPr>
              <w:spacing w:before="60" w:after="0" w:line="240" w:lineRule="atLeast"/>
              <w:rPr>
                <w:rFonts w:ascii="Times New Roman" w:eastAsia="Times New Roman" w:hAnsi="Times New Roman" w:cs="Times New Roman"/>
                <w:sz w:val="20"/>
                <w:szCs w:val="20"/>
                <w:lang w:eastAsia="en-AU"/>
              </w:rPr>
            </w:pPr>
            <w:r w:rsidRPr="00CE73DB">
              <w:rPr>
                <w:rFonts w:ascii="Times New Roman" w:eastAsia="Times New Roman" w:hAnsi="Times New Roman" w:cs="Times New Roman"/>
                <w:sz w:val="20"/>
                <w:szCs w:val="20"/>
                <w:lang w:eastAsia="en-AU"/>
              </w:rPr>
              <w:t>2</w:t>
            </w:r>
          </w:p>
        </w:tc>
        <w:tc>
          <w:tcPr>
            <w:tcW w:w="1691" w:type="dxa"/>
            <w:tcBorders>
              <w:top w:val="single" w:sz="2" w:space="0" w:color="auto"/>
              <w:left w:val="nil"/>
              <w:bottom w:val="single" w:sz="2" w:space="0" w:color="auto"/>
              <w:right w:val="nil"/>
            </w:tcBorders>
            <w:hideMark/>
          </w:tcPr>
          <w:p w:rsidR="00CE73DB" w:rsidRPr="00CE73DB" w:rsidRDefault="00CE73DB" w:rsidP="00CE73DB">
            <w:pPr>
              <w:spacing w:before="60" w:after="0" w:line="240" w:lineRule="atLeast"/>
              <w:rPr>
                <w:rFonts w:ascii="Times New Roman" w:eastAsia="Times New Roman" w:hAnsi="Times New Roman" w:cs="Times New Roman"/>
                <w:sz w:val="20"/>
                <w:szCs w:val="20"/>
                <w:lang w:eastAsia="en-AU"/>
              </w:rPr>
            </w:pPr>
            <w:r w:rsidRPr="00CE73DB">
              <w:rPr>
                <w:rFonts w:ascii="Times New Roman" w:eastAsia="Times New Roman" w:hAnsi="Times New Roman" w:cs="Times New Roman"/>
                <w:sz w:val="20"/>
                <w:szCs w:val="20"/>
                <w:lang w:eastAsia="en-AU"/>
              </w:rPr>
              <w:t>CHCCEL403A</w:t>
            </w:r>
          </w:p>
        </w:tc>
        <w:tc>
          <w:tcPr>
            <w:tcW w:w="5907" w:type="dxa"/>
            <w:tcBorders>
              <w:top w:val="single" w:sz="2" w:space="0" w:color="auto"/>
              <w:left w:val="nil"/>
              <w:bottom w:val="single" w:sz="2" w:space="0" w:color="auto"/>
              <w:right w:val="nil"/>
            </w:tcBorders>
            <w:hideMark/>
          </w:tcPr>
          <w:p w:rsidR="00CE73DB" w:rsidRPr="00CE73DB" w:rsidRDefault="00CE73DB" w:rsidP="00CE73DB">
            <w:pPr>
              <w:spacing w:before="60" w:after="0" w:line="240" w:lineRule="atLeast"/>
              <w:rPr>
                <w:rFonts w:ascii="Times New Roman" w:eastAsia="Times New Roman" w:hAnsi="Times New Roman" w:cs="Times New Roman"/>
                <w:sz w:val="20"/>
                <w:szCs w:val="20"/>
                <w:lang w:eastAsia="en-AU"/>
              </w:rPr>
            </w:pPr>
            <w:r w:rsidRPr="00CE73DB">
              <w:rPr>
                <w:rFonts w:ascii="Times New Roman" w:eastAsia="Times New Roman" w:hAnsi="Times New Roman" w:cs="Times New Roman"/>
                <w:sz w:val="20"/>
                <w:szCs w:val="20"/>
                <w:lang w:eastAsia="en-AU"/>
              </w:rPr>
              <w:t>Develop an effective relationship with a marrying couple</w:t>
            </w:r>
          </w:p>
        </w:tc>
      </w:tr>
      <w:tr w:rsidR="00CE73DB" w:rsidRPr="00CE73DB" w:rsidTr="00A24F67">
        <w:tc>
          <w:tcPr>
            <w:tcW w:w="714" w:type="dxa"/>
            <w:tcBorders>
              <w:top w:val="single" w:sz="2" w:space="0" w:color="auto"/>
              <w:left w:val="nil"/>
              <w:bottom w:val="single" w:sz="2" w:space="0" w:color="auto"/>
              <w:right w:val="nil"/>
            </w:tcBorders>
            <w:hideMark/>
          </w:tcPr>
          <w:p w:rsidR="00CE73DB" w:rsidRPr="00CE73DB" w:rsidRDefault="00CE73DB" w:rsidP="00CE73DB">
            <w:pPr>
              <w:spacing w:before="60" w:after="0" w:line="240" w:lineRule="atLeast"/>
              <w:rPr>
                <w:rFonts w:ascii="Times New Roman" w:eastAsia="Times New Roman" w:hAnsi="Times New Roman" w:cs="Times New Roman"/>
                <w:sz w:val="20"/>
                <w:szCs w:val="20"/>
                <w:lang w:eastAsia="en-AU"/>
              </w:rPr>
            </w:pPr>
            <w:r w:rsidRPr="00CE73DB">
              <w:rPr>
                <w:rFonts w:ascii="Times New Roman" w:eastAsia="Times New Roman" w:hAnsi="Times New Roman" w:cs="Times New Roman"/>
                <w:sz w:val="20"/>
                <w:szCs w:val="20"/>
                <w:lang w:eastAsia="en-AU"/>
              </w:rPr>
              <w:t>3</w:t>
            </w:r>
          </w:p>
        </w:tc>
        <w:tc>
          <w:tcPr>
            <w:tcW w:w="1691" w:type="dxa"/>
            <w:tcBorders>
              <w:top w:val="single" w:sz="2" w:space="0" w:color="auto"/>
              <w:left w:val="nil"/>
              <w:bottom w:val="single" w:sz="2" w:space="0" w:color="auto"/>
              <w:right w:val="nil"/>
            </w:tcBorders>
            <w:hideMark/>
          </w:tcPr>
          <w:p w:rsidR="00CE73DB" w:rsidRPr="00CE73DB" w:rsidRDefault="00CE73DB" w:rsidP="00CE73DB">
            <w:pPr>
              <w:spacing w:before="60" w:after="0" w:line="240" w:lineRule="atLeast"/>
              <w:rPr>
                <w:rFonts w:ascii="Times New Roman" w:eastAsia="Times New Roman" w:hAnsi="Times New Roman" w:cs="Times New Roman"/>
                <w:sz w:val="20"/>
                <w:szCs w:val="20"/>
                <w:lang w:eastAsia="en-AU"/>
              </w:rPr>
            </w:pPr>
            <w:r w:rsidRPr="00CE73DB">
              <w:rPr>
                <w:rFonts w:ascii="Times New Roman" w:eastAsia="Times New Roman" w:hAnsi="Times New Roman" w:cs="Times New Roman"/>
                <w:sz w:val="20"/>
                <w:szCs w:val="20"/>
                <w:lang w:eastAsia="en-AU"/>
              </w:rPr>
              <w:t>CHCCEL404A</w:t>
            </w:r>
          </w:p>
        </w:tc>
        <w:tc>
          <w:tcPr>
            <w:tcW w:w="5907" w:type="dxa"/>
            <w:tcBorders>
              <w:top w:val="single" w:sz="2" w:space="0" w:color="auto"/>
              <w:left w:val="nil"/>
              <w:bottom w:val="single" w:sz="2" w:space="0" w:color="auto"/>
              <w:right w:val="nil"/>
            </w:tcBorders>
            <w:hideMark/>
          </w:tcPr>
          <w:p w:rsidR="00CE73DB" w:rsidRPr="00CE73DB" w:rsidRDefault="00CE73DB" w:rsidP="00CE73DB">
            <w:pPr>
              <w:spacing w:before="60" w:after="0" w:line="240" w:lineRule="atLeast"/>
              <w:rPr>
                <w:rFonts w:ascii="Times New Roman" w:eastAsia="Times New Roman" w:hAnsi="Times New Roman" w:cs="Times New Roman"/>
                <w:sz w:val="20"/>
                <w:szCs w:val="20"/>
                <w:lang w:eastAsia="en-AU"/>
              </w:rPr>
            </w:pPr>
            <w:r w:rsidRPr="00CE73DB">
              <w:rPr>
                <w:rFonts w:ascii="Times New Roman" w:eastAsia="Times New Roman" w:hAnsi="Times New Roman" w:cs="Times New Roman"/>
                <w:sz w:val="20"/>
                <w:szCs w:val="20"/>
                <w:lang w:eastAsia="en-AU"/>
              </w:rPr>
              <w:t>Plan a marriage ceremony in line with legal requirements</w:t>
            </w:r>
          </w:p>
        </w:tc>
      </w:tr>
      <w:tr w:rsidR="00CE73DB" w:rsidRPr="00CE73DB" w:rsidTr="00A24F67">
        <w:tc>
          <w:tcPr>
            <w:tcW w:w="714" w:type="dxa"/>
            <w:tcBorders>
              <w:top w:val="single" w:sz="2" w:space="0" w:color="auto"/>
              <w:left w:val="nil"/>
              <w:bottom w:val="single" w:sz="12" w:space="0" w:color="auto"/>
              <w:right w:val="nil"/>
            </w:tcBorders>
            <w:hideMark/>
          </w:tcPr>
          <w:p w:rsidR="00CE73DB" w:rsidRPr="00CE73DB" w:rsidRDefault="00CE73DB" w:rsidP="00CE73DB">
            <w:pPr>
              <w:spacing w:before="60" w:after="0" w:line="240" w:lineRule="atLeast"/>
              <w:rPr>
                <w:rFonts w:ascii="Times New Roman" w:eastAsia="Times New Roman" w:hAnsi="Times New Roman" w:cs="Times New Roman"/>
                <w:sz w:val="20"/>
                <w:szCs w:val="20"/>
                <w:lang w:eastAsia="en-AU"/>
              </w:rPr>
            </w:pPr>
            <w:r w:rsidRPr="00CE73DB">
              <w:rPr>
                <w:rFonts w:ascii="Times New Roman" w:eastAsia="Times New Roman" w:hAnsi="Times New Roman" w:cs="Times New Roman"/>
                <w:sz w:val="20"/>
                <w:szCs w:val="20"/>
                <w:lang w:eastAsia="en-AU"/>
              </w:rPr>
              <w:t>4</w:t>
            </w:r>
          </w:p>
        </w:tc>
        <w:tc>
          <w:tcPr>
            <w:tcW w:w="1691" w:type="dxa"/>
            <w:tcBorders>
              <w:top w:val="single" w:sz="2" w:space="0" w:color="auto"/>
              <w:left w:val="nil"/>
              <w:bottom w:val="single" w:sz="12" w:space="0" w:color="auto"/>
              <w:right w:val="nil"/>
            </w:tcBorders>
            <w:hideMark/>
          </w:tcPr>
          <w:p w:rsidR="00CE73DB" w:rsidRPr="00CE73DB" w:rsidRDefault="00CE73DB" w:rsidP="00CE73DB">
            <w:pPr>
              <w:spacing w:before="60" w:after="0" w:line="240" w:lineRule="atLeast"/>
              <w:rPr>
                <w:rFonts w:ascii="Times New Roman" w:eastAsia="Times New Roman" w:hAnsi="Times New Roman" w:cs="Times New Roman"/>
                <w:sz w:val="20"/>
                <w:szCs w:val="20"/>
                <w:lang w:eastAsia="en-AU"/>
              </w:rPr>
            </w:pPr>
            <w:r w:rsidRPr="00CE73DB">
              <w:rPr>
                <w:rFonts w:ascii="Times New Roman" w:eastAsia="Times New Roman" w:hAnsi="Times New Roman" w:cs="Times New Roman"/>
                <w:sz w:val="20"/>
                <w:szCs w:val="20"/>
                <w:lang w:eastAsia="en-AU"/>
              </w:rPr>
              <w:t>CHCCEL405A</w:t>
            </w:r>
          </w:p>
        </w:tc>
        <w:tc>
          <w:tcPr>
            <w:tcW w:w="5907" w:type="dxa"/>
            <w:tcBorders>
              <w:top w:val="single" w:sz="2" w:space="0" w:color="auto"/>
              <w:left w:val="nil"/>
              <w:bottom w:val="single" w:sz="12" w:space="0" w:color="auto"/>
              <w:right w:val="nil"/>
            </w:tcBorders>
            <w:hideMark/>
          </w:tcPr>
          <w:p w:rsidR="00CE73DB" w:rsidRPr="00CE73DB" w:rsidRDefault="00CE73DB" w:rsidP="00CE73DB">
            <w:pPr>
              <w:spacing w:before="60" w:after="0" w:line="240" w:lineRule="atLeast"/>
              <w:rPr>
                <w:rFonts w:ascii="Times New Roman" w:eastAsia="Times New Roman" w:hAnsi="Times New Roman" w:cs="Times New Roman"/>
                <w:sz w:val="20"/>
                <w:szCs w:val="20"/>
                <w:lang w:eastAsia="en-AU"/>
              </w:rPr>
            </w:pPr>
            <w:r w:rsidRPr="00CE73DB">
              <w:rPr>
                <w:rFonts w:ascii="Times New Roman" w:eastAsia="Times New Roman" w:hAnsi="Times New Roman" w:cs="Times New Roman"/>
                <w:sz w:val="20"/>
                <w:szCs w:val="20"/>
                <w:lang w:eastAsia="en-AU"/>
              </w:rPr>
              <w:t>Conduct and review a marriage ceremony in line with legal requirements</w:t>
            </w:r>
          </w:p>
        </w:tc>
      </w:tr>
    </w:tbl>
    <w:p w:rsidR="00786BF4" w:rsidRDefault="00786BF4" w:rsidP="00786BF4">
      <w:pPr>
        <w:keepNext/>
        <w:spacing w:after="0" w:line="360" w:lineRule="auto"/>
        <w:rPr>
          <w:rFonts w:ascii="Times New Roman" w:hAnsi="Times New Roman" w:cs="Times New Roman"/>
        </w:rPr>
      </w:pPr>
    </w:p>
    <w:p w:rsidR="00CE73DB" w:rsidRDefault="00791A0F" w:rsidP="00786BF4">
      <w:pPr>
        <w:keepNext/>
        <w:spacing w:line="240" w:lineRule="auto"/>
        <w:rPr>
          <w:rFonts w:ascii="Times New Roman" w:hAnsi="Times New Roman" w:cs="Times New Roman"/>
        </w:rPr>
      </w:pPr>
      <w:r>
        <w:rPr>
          <w:rFonts w:ascii="Times New Roman" w:hAnsi="Times New Roman" w:cs="Times New Roman"/>
        </w:rPr>
        <w:t>O</w:t>
      </w:r>
      <w:r w:rsidR="00CE73DB">
        <w:rPr>
          <w:rFonts w:ascii="Times New Roman" w:hAnsi="Times New Roman" w:cs="Times New Roman"/>
        </w:rPr>
        <w:t>r</w:t>
      </w:r>
    </w:p>
    <w:p w:rsidR="00791A0F" w:rsidRDefault="00791A0F" w:rsidP="00791A0F">
      <w:pPr>
        <w:keepNext/>
        <w:spacing w:after="0" w:line="360" w:lineRule="auto"/>
        <w:rPr>
          <w:rFonts w:ascii="Times New Roman" w:hAnsi="Times New Roman" w:cs="Times New Roman"/>
        </w:rPr>
      </w:pPr>
      <w:r>
        <w:rPr>
          <w:rFonts w:ascii="Times New Roman" w:hAnsi="Times New Roman" w:cs="Times New Roman"/>
        </w:rPr>
        <w:t>Table 2</w:t>
      </w:r>
    </w:p>
    <w:tbl>
      <w:tblPr>
        <w:tblW w:w="0" w:type="auto"/>
        <w:tblInd w:w="113" w:type="dxa"/>
        <w:tblBorders>
          <w:top w:val="single" w:sz="4" w:space="0" w:color="auto"/>
          <w:bottom w:val="single" w:sz="2" w:space="0" w:color="auto"/>
          <w:insideH w:val="single" w:sz="2" w:space="0" w:color="auto"/>
        </w:tblBorders>
        <w:tblLayout w:type="fixed"/>
        <w:tblLook w:val="04A0" w:firstRow="1" w:lastRow="0" w:firstColumn="1" w:lastColumn="0" w:noHBand="0" w:noVBand="1"/>
      </w:tblPr>
      <w:tblGrid>
        <w:gridCol w:w="714"/>
        <w:gridCol w:w="1691"/>
        <w:gridCol w:w="5907"/>
      </w:tblGrid>
      <w:tr w:rsidR="00CE73DB" w:rsidRPr="00CE73DB" w:rsidTr="00A24F67">
        <w:trPr>
          <w:tblHeader/>
        </w:trPr>
        <w:tc>
          <w:tcPr>
            <w:tcW w:w="714" w:type="dxa"/>
            <w:tcBorders>
              <w:top w:val="single" w:sz="12" w:space="0" w:color="auto"/>
              <w:left w:val="nil"/>
              <w:bottom w:val="single" w:sz="12" w:space="0" w:color="auto"/>
              <w:right w:val="nil"/>
            </w:tcBorders>
            <w:hideMark/>
          </w:tcPr>
          <w:p w:rsidR="00CE73DB" w:rsidRPr="00CE73DB" w:rsidRDefault="00CE73DB" w:rsidP="00CE73DB">
            <w:pPr>
              <w:keepNext/>
              <w:spacing w:before="60" w:after="0" w:line="240" w:lineRule="atLeast"/>
              <w:rPr>
                <w:rFonts w:ascii="Times New Roman" w:eastAsia="Times New Roman" w:hAnsi="Times New Roman" w:cs="Times New Roman"/>
                <w:b/>
                <w:sz w:val="20"/>
                <w:szCs w:val="20"/>
                <w:lang w:eastAsia="en-AU"/>
              </w:rPr>
            </w:pPr>
            <w:r w:rsidRPr="00CE73DB">
              <w:rPr>
                <w:rFonts w:ascii="Times New Roman" w:eastAsia="Times New Roman" w:hAnsi="Times New Roman" w:cs="Times New Roman"/>
                <w:b/>
                <w:sz w:val="20"/>
                <w:szCs w:val="20"/>
                <w:lang w:eastAsia="en-AU"/>
              </w:rPr>
              <w:t>Item</w:t>
            </w:r>
          </w:p>
        </w:tc>
        <w:tc>
          <w:tcPr>
            <w:tcW w:w="1691" w:type="dxa"/>
            <w:tcBorders>
              <w:top w:val="single" w:sz="12" w:space="0" w:color="auto"/>
              <w:left w:val="nil"/>
              <w:bottom w:val="single" w:sz="12" w:space="0" w:color="auto"/>
              <w:right w:val="nil"/>
            </w:tcBorders>
            <w:hideMark/>
          </w:tcPr>
          <w:p w:rsidR="00CE73DB" w:rsidRPr="00CE73DB" w:rsidRDefault="00CE73DB" w:rsidP="00CE73DB">
            <w:pPr>
              <w:keepNext/>
              <w:spacing w:before="60" w:after="0" w:line="240" w:lineRule="atLeast"/>
              <w:rPr>
                <w:rFonts w:ascii="Times New Roman" w:eastAsia="Times New Roman" w:hAnsi="Times New Roman" w:cs="Times New Roman"/>
                <w:b/>
                <w:sz w:val="20"/>
                <w:szCs w:val="20"/>
                <w:lang w:eastAsia="en-AU"/>
              </w:rPr>
            </w:pPr>
            <w:r w:rsidRPr="00CE73DB">
              <w:rPr>
                <w:rFonts w:ascii="Times New Roman" w:eastAsia="Times New Roman" w:hAnsi="Times New Roman" w:cs="Times New Roman"/>
                <w:b/>
                <w:sz w:val="20"/>
                <w:szCs w:val="20"/>
                <w:lang w:eastAsia="en-AU"/>
              </w:rPr>
              <w:t>Unit code</w:t>
            </w:r>
          </w:p>
        </w:tc>
        <w:tc>
          <w:tcPr>
            <w:tcW w:w="5907" w:type="dxa"/>
            <w:tcBorders>
              <w:top w:val="single" w:sz="12" w:space="0" w:color="auto"/>
              <w:left w:val="nil"/>
              <w:bottom w:val="single" w:sz="12" w:space="0" w:color="auto"/>
              <w:right w:val="nil"/>
            </w:tcBorders>
            <w:hideMark/>
          </w:tcPr>
          <w:p w:rsidR="00CE73DB" w:rsidRPr="00CE73DB" w:rsidRDefault="00CE73DB" w:rsidP="00CE73DB">
            <w:pPr>
              <w:keepNext/>
              <w:spacing w:before="60" w:after="0" w:line="240" w:lineRule="atLeast"/>
              <w:rPr>
                <w:rFonts w:ascii="Times New Roman" w:eastAsia="Times New Roman" w:hAnsi="Times New Roman" w:cs="Times New Roman"/>
                <w:b/>
                <w:sz w:val="20"/>
                <w:szCs w:val="20"/>
                <w:lang w:eastAsia="en-AU"/>
              </w:rPr>
            </w:pPr>
            <w:r w:rsidRPr="00CE73DB">
              <w:rPr>
                <w:rFonts w:ascii="Times New Roman" w:eastAsia="Times New Roman" w:hAnsi="Times New Roman" w:cs="Times New Roman"/>
                <w:b/>
                <w:sz w:val="20"/>
                <w:szCs w:val="20"/>
                <w:lang w:eastAsia="en-AU"/>
              </w:rPr>
              <w:t>Unit description</w:t>
            </w:r>
          </w:p>
        </w:tc>
      </w:tr>
      <w:tr w:rsidR="00CE73DB" w:rsidRPr="00CE73DB" w:rsidTr="00A24F67">
        <w:tc>
          <w:tcPr>
            <w:tcW w:w="714" w:type="dxa"/>
            <w:tcBorders>
              <w:top w:val="single" w:sz="12" w:space="0" w:color="auto"/>
              <w:left w:val="nil"/>
              <w:bottom w:val="single" w:sz="2" w:space="0" w:color="auto"/>
              <w:right w:val="nil"/>
            </w:tcBorders>
            <w:hideMark/>
          </w:tcPr>
          <w:p w:rsidR="00CE73DB" w:rsidRPr="00CE73DB" w:rsidRDefault="00CE73DB" w:rsidP="00CE73DB">
            <w:pPr>
              <w:spacing w:before="60" w:after="0" w:line="240" w:lineRule="atLeast"/>
              <w:rPr>
                <w:rFonts w:ascii="Times New Roman" w:eastAsia="Times New Roman" w:hAnsi="Times New Roman" w:cs="Times New Roman"/>
                <w:sz w:val="20"/>
                <w:szCs w:val="20"/>
                <w:lang w:eastAsia="en-AU"/>
              </w:rPr>
            </w:pPr>
            <w:r w:rsidRPr="00CE73DB">
              <w:rPr>
                <w:rFonts w:ascii="Times New Roman" w:eastAsia="Times New Roman" w:hAnsi="Times New Roman" w:cs="Times New Roman"/>
                <w:sz w:val="20"/>
                <w:szCs w:val="20"/>
                <w:lang w:eastAsia="en-AU"/>
              </w:rPr>
              <w:t>1</w:t>
            </w:r>
          </w:p>
        </w:tc>
        <w:tc>
          <w:tcPr>
            <w:tcW w:w="1691" w:type="dxa"/>
            <w:tcBorders>
              <w:top w:val="single" w:sz="12" w:space="0" w:color="auto"/>
              <w:left w:val="nil"/>
              <w:bottom w:val="single" w:sz="2" w:space="0" w:color="auto"/>
              <w:right w:val="nil"/>
            </w:tcBorders>
            <w:hideMark/>
          </w:tcPr>
          <w:p w:rsidR="00CE73DB" w:rsidRPr="00CE73DB" w:rsidRDefault="00CE73DB" w:rsidP="00CE73DB">
            <w:pPr>
              <w:spacing w:before="60" w:after="0" w:line="240" w:lineRule="atLeast"/>
              <w:rPr>
                <w:rFonts w:ascii="Times New Roman" w:eastAsia="Times New Roman" w:hAnsi="Times New Roman" w:cs="Times New Roman"/>
                <w:sz w:val="20"/>
                <w:szCs w:val="20"/>
                <w:lang w:eastAsia="en-AU"/>
              </w:rPr>
            </w:pPr>
            <w:r w:rsidRPr="00CE73DB">
              <w:rPr>
                <w:rFonts w:ascii="Times New Roman" w:eastAsia="Times New Roman" w:hAnsi="Times New Roman" w:cs="Times New Roman"/>
                <w:sz w:val="20"/>
                <w:szCs w:val="20"/>
                <w:lang w:eastAsia="en-AU"/>
              </w:rPr>
              <w:t>CHCCEL005</w:t>
            </w:r>
          </w:p>
        </w:tc>
        <w:tc>
          <w:tcPr>
            <w:tcW w:w="5907" w:type="dxa"/>
            <w:tcBorders>
              <w:top w:val="single" w:sz="12" w:space="0" w:color="auto"/>
              <w:left w:val="nil"/>
              <w:bottom w:val="single" w:sz="2" w:space="0" w:color="auto"/>
              <w:right w:val="nil"/>
            </w:tcBorders>
            <w:hideMark/>
          </w:tcPr>
          <w:p w:rsidR="00CE73DB" w:rsidRPr="00CE73DB" w:rsidRDefault="00CE73DB" w:rsidP="00CE73DB">
            <w:pPr>
              <w:spacing w:before="60" w:after="0" w:line="240" w:lineRule="atLeast"/>
              <w:rPr>
                <w:rFonts w:ascii="Times New Roman" w:eastAsia="Times New Roman" w:hAnsi="Times New Roman" w:cs="Times New Roman"/>
                <w:sz w:val="20"/>
                <w:szCs w:val="20"/>
                <w:lang w:eastAsia="en-AU"/>
              </w:rPr>
            </w:pPr>
            <w:r w:rsidRPr="00CE73DB">
              <w:rPr>
                <w:rFonts w:ascii="Times New Roman" w:eastAsia="Times New Roman" w:hAnsi="Times New Roman" w:cs="Times New Roman"/>
                <w:sz w:val="20"/>
                <w:szCs w:val="20"/>
                <w:lang w:eastAsia="en-AU"/>
              </w:rPr>
              <w:t>Establish and maintain marriage celebrancy practice</w:t>
            </w:r>
          </w:p>
        </w:tc>
      </w:tr>
      <w:tr w:rsidR="00CE73DB" w:rsidRPr="00CE73DB" w:rsidTr="00A24F67">
        <w:tc>
          <w:tcPr>
            <w:tcW w:w="714" w:type="dxa"/>
            <w:tcBorders>
              <w:top w:val="single" w:sz="2" w:space="0" w:color="auto"/>
              <w:left w:val="nil"/>
              <w:bottom w:val="single" w:sz="2" w:space="0" w:color="auto"/>
              <w:right w:val="nil"/>
            </w:tcBorders>
            <w:hideMark/>
          </w:tcPr>
          <w:p w:rsidR="00CE73DB" w:rsidRPr="00CE73DB" w:rsidRDefault="00CE73DB" w:rsidP="00CE73DB">
            <w:pPr>
              <w:spacing w:before="60" w:after="0" w:line="240" w:lineRule="atLeast"/>
              <w:rPr>
                <w:rFonts w:ascii="Times New Roman" w:eastAsia="Times New Roman" w:hAnsi="Times New Roman" w:cs="Times New Roman"/>
                <w:sz w:val="20"/>
                <w:szCs w:val="20"/>
                <w:lang w:eastAsia="en-AU"/>
              </w:rPr>
            </w:pPr>
            <w:r w:rsidRPr="00CE73DB">
              <w:rPr>
                <w:rFonts w:ascii="Times New Roman" w:eastAsia="Times New Roman" w:hAnsi="Times New Roman" w:cs="Times New Roman"/>
                <w:sz w:val="20"/>
                <w:szCs w:val="20"/>
                <w:lang w:eastAsia="en-AU"/>
              </w:rPr>
              <w:t>2</w:t>
            </w:r>
          </w:p>
        </w:tc>
        <w:tc>
          <w:tcPr>
            <w:tcW w:w="1691" w:type="dxa"/>
            <w:tcBorders>
              <w:top w:val="single" w:sz="2" w:space="0" w:color="auto"/>
              <w:left w:val="nil"/>
              <w:bottom w:val="single" w:sz="2" w:space="0" w:color="auto"/>
              <w:right w:val="nil"/>
            </w:tcBorders>
            <w:hideMark/>
          </w:tcPr>
          <w:p w:rsidR="00CE73DB" w:rsidRPr="00CE73DB" w:rsidRDefault="00CE73DB" w:rsidP="00CE73DB">
            <w:pPr>
              <w:spacing w:before="60" w:after="0" w:line="240" w:lineRule="atLeast"/>
              <w:rPr>
                <w:rFonts w:ascii="Times New Roman" w:eastAsia="Times New Roman" w:hAnsi="Times New Roman" w:cs="Times New Roman"/>
                <w:sz w:val="20"/>
                <w:szCs w:val="20"/>
                <w:lang w:eastAsia="en-AU"/>
              </w:rPr>
            </w:pPr>
            <w:r w:rsidRPr="00CE73DB">
              <w:rPr>
                <w:rFonts w:ascii="Times New Roman" w:eastAsia="Times New Roman" w:hAnsi="Times New Roman" w:cs="Times New Roman"/>
                <w:sz w:val="20"/>
                <w:szCs w:val="20"/>
                <w:lang w:eastAsia="en-AU"/>
              </w:rPr>
              <w:t>CHCCEL006</w:t>
            </w:r>
          </w:p>
        </w:tc>
        <w:tc>
          <w:tcPr>
            <w:tcW w:w="5907" w:type="dxa"/>
            <w:tcBorders>
              <w:top w:val="single" w:sz="2" w:space="0" w:color="auto"/>
              <w:left w:val="nil"/>
              <w:bottom w:val="single" w:sz="2" w:space="0" w:color="auto"/>
              <w:right w:val="nil"/>
            </w:tcBorders>
            <w:hideMark/>
          </w:tcPr>
          <w:p w:rsidR="00CE73DB" w:rsidRPr="00CE73DB" w:rsidRDefault="00CE73DB" w:rsidP="00CE73DB">
            <w:pPr>
              <w:spacing w:before="60" w:after="0" w:line="240" w:lineRule="atLeast"/>
              <w:rPr>
                <w:rFonts w:ascii="Times New Roman" w:eastAsia="Times New Roman" w:hAnsi="Times New Roman" w:cs="Times New Roman"/>
                <w:sz w:val="20"/>
                <w:szCs w:val="20"/>
                <w:lang w:eastAsia="en-AU"/>
              </w:rPr>
            </w:pPr>
            <w:r w:rsidRPr="00CE73DB">
              <w:rPr>
                <w:rFonts w:ascii="Times New Roman" w:eastAsia="Times New Roman" w:hAnsi="Times New Roman" w:cs="Times New Roman"/>
                <w:sz w:val="20"/>
                <w:szCs w:val="20"/>
                <w:lang w:eastAsia="en-AU"/>
              </w:rPr>
              <w:t>Interview clients and plan marriage ceremonies</w:t>
            </w:r>
          </w:p>
        </w:tc>
      </w:tr>
      <w:tr w:rsidR="00CE73DB" w:rsidRPr="00CE73DB" w:rsidTr="00A24F67">
        <w:tc>
          <w:tcPr>
            <w:tcW w:w="714" w:type="dxa"/>
            <w:tcBorders>
              <w:top w:val="single" w:sz="2" w:space="0" w:color="auto"/>
              <w:left w:val="nil"/>
              <w:bottom w:val="single" w:sz="12" w:space="0" w:color="auto"/>
              <w:right w:val="nil"/>
            </w:tcBorders>
            <w:hideMark/>
          </w:tcPr>
          <w:p w:rsidR="00CE73DB" w:rsidRPr="00CE73DB" w:rsidRDefault="00CE73DB" w:rsidP="00CE73DB">
            <w:pPr>
              <w:spacing w:before="60" w:after="0" w:line="240" w:lineRule="atLeast"/>
              <w:rPr>
                <w:rFonts w:ascii="Times New Roman" w:eastAsia="Times New Roman" w:hAnsi="Times New Roman" w:cs="Times New Roman"/>
                <w:sz w:val="20"/>
                <w:szCs w:val="20"/>
                <w:lang w:eastAsia="en-AU"/>
              </w:rPr>
            </w:pPr>
            <w:r w:rsidRPr="00CE73DB">
              <w:rPr>
                <w:rFonts w:ascii="Times New Roman" w:eastAsia="Times New Roman" w:hAnsi="Times New Roman" w:cs="Times New Roman"/>
                <w:sz w:val="20"/>
                <w:szCs w:val="20"/>
                <w:lang w:eastAsia="en-AU"/>
              </w:rPr>
              <w:t>3</w:t>
            </w:r>
          </w:p>
        </w:tc>
        <w:tc>
          <w:tcPr>
            <w:tcW w:w="1691" w:type="dxa"/>
            <w:tcBorders>
              <w:top w:val="single" w:sz="2" w:space="0" w:color="auto"/>
              <w:left w:val="nil"/>
              <w:bottom w:val="single" w:sz="12" w:space="0" w:color="auto"/>
              <w:right w:val="nil"/>
            </w:tcBorders>
            <w:hideMark/>
          </w:tcPr>
          <w:p w:rsidR="00CE73DB" w:rsidRPr="00CE73DB" w:rsidRDefault="00CE73DB" w:rsidP="00CE73DB">
            <w:pPr>
              <w:spacing w:before="60" w:after="0" w:line="240" w:lineRule="atLeast"/>
              <w:rPr>
                <w:rFonts w:ascii="Times New Roman" w:eastAsia="Times New Roman" w:hAnsi="Times New Roman" w:cs="Times New Roman"/>
                <w:sz w:val="20"/>
                <w:szCs w:val="20"/>
                <w:lang w:eastAsia="en-AU"/>
              </w:rPr>
            </w:pPr>
            <w:r w:rsidRPr="00CE73DB">
              <w:rPr>
                <w:rFonts w:ascii="Times New Roman" w:eastAsia="Times New Roman" w:hAnsi="Times New Roman" w:cs="Times New Roman"/>
                <w:sz w:val="20"/>
                <w:szCs w:val="20"/>
                <w:lang w:eastAsia="en-AU"/>
              </w:rPr>
              <w:t>CHCCEL007</w:t>
            </w:r>
          </w:p>
        </w:tc>
        <w:tc>
          <w:tcPr>
            <w:tcW w:w="5907" w:type="dxa"/>
            <w:tcBorders>
              <w:top w:val="single" w:sz="2" w:space="0" w:color="auto"/>
              <w:left w:val="nil"/>
              <w:bottom w:val="single" w:sz="12" w:space="0" w:color="auto"/>
              <w:right w:val="nil"/>
            </w:tcBorders>
            <w:hideMark/>
          </w:tcPr>
          <w:p w:rsidR="00CE73DB" w:rsidRPr="00CE73DB" w:rsidRDefault="00CE73DB" w:rsidP="00CE73DB">
            <w:pPr>
              <w:spacing w:before="60" w:after="0" w:line="240" w:lineRule="atLeast"/>
              <w:rPr>
                <w:rFonts w:ascii="Times New Roman" w:eastAsia="Times New Roman" w:hAnsi="Times New Roman" w:cs="Times New Roman"/>
                <w:sz w:val="20"/>
                <w:szCs w:val="20"/>
                <w:lang w:eastAsia="en-AU"/>
              </w:rPr>
            </w:pPr>
            <w:r w:rsidRPr="00CE73DB">
              <w:rPr>
                <w:rFonts w:ascii="Times New Roman" w:eastAsia="Times New Roman" w:hAnsi="Times New Roman" w:cs="Times New Roman"/>
                <w:sz w:val="20"/>
                <w:szCs w:val="20"/>
                <w:lang w:eastAsia="en-AU"/>
              </w:rPr>
              <w:t>Prepare for, present and evaluate marriage ceremonies</w:t>
            </w:r>
          </w:p>
        </w:tc>
      </w:tr>
    </w:tbl>
    <w:p w:rsidR="00791A0F" w:rsidRDefault="00791A0F" w:rsidP="006C3E6A">
      <w:pPr>
        <w:keepNext/>
        <w:spacing w:line="360" w:lineRule="auto"/>
        <w:rPr>
          <w:rFonts w:ascii="Times New Roman" w:hAnsi="Times New Roman" w:cs="Times New Roman"/>
        </w:rPr>
      </w:pPr>
    </w:p>
    <w:p w:rsidR="009657E9" w:rsidRDefault="00CE73DB" w:rsidP="006C3E6A">
      <w:pPr>
        <w:keepNext/>
        <w:spacing w:line="360" w:lineRule="auto"/>
        <w:rPr>
          <w:rFonts w:ascii="Times New Roman" w:hAnsi="Times New Roman" w:cs="Times New Roman"/>
        </w:rPr>
      </w:pPr>
      <w:r>
        <w:rPr>
          <w:rFonts w:ascii="Times New Roman" w:hAnsi="Times New Roman" w:cs="Times New Roman"/>
        </w:rPr>
        <w:t xml:space="preserve">The units </w:t>
      </w:r>
      <w:r w:rsidR="009657E9">
        <w:rPr>
          <w:rFonts w:ascii="Times New Roman" w:hAnsi="Times New Roman" w:cs="Times New Roman"/>
        </w:rPr>
        <w:t xml:space="preserve">specified </w:t>
      </w:r>
      <w:r>
        <w:rPr>
          <w:rFonts w:ascii="Times New Roman" w:hAnsi="Times New Roman" w:cs="Times New Roman"/>
        </w:rPr>
        <w:t xml:space="preserve">in </w:t>
      </w:r>
      <w:r w:rsidR="00791A0F">
        <w:rPr>
          <w:rFonts w:ascii="Times New Roman" w:hAnsi="Times New Roman" w:cs="Times New Roman"/>
        </w:rPr>
        <w:t>Table 1</w:t>
      </w:r>
      <w:r>
        <w:rPr>
          <w:rFonts w:ascii="Times New Roman" w:hAnsi="Times New Roman" w:cs="Times New Roman"/>
        </w:rPr>
        <w:t xml:space="preserve"> above relate to the Certificate IV in Celebrancy that </w:t>
      </w:r>
      <w:r w:rsidR="00977B72">
        <w:rPr>
          <w:rFonts w:ascii="Times New Roman" w:hAnsi="Times New Roman" w:cs="Times New Roman"/>
        </w:rPr>
        <w:t>was</w:t>
      </w:r>
      <w:bookmarkStart w:id="0" w:name="_GoBack"/>
      <w:bookmarkEnd w:id="0"/>
      <w:r w:rsidR="00E85CCB">
        <w:rPr>
          <w:rFonts w:ascii="Times New Roman" w:hAnsi="Times New Roman" w:cs="Times New Roman"/>
        </w:rPr>
        <w:t xml:space="preserve"> superseded in</w:t>
      </w:r>
      <w:r>
        <w:rPr>
          <w:rFonts w:ascii="Times New Roman" w:hAnsi="Times New Roman" w:cs="Times New Roman"/>
        </w:rPr>
        <w:t xml:space="preserve"> June 2017. </w:t>
      </w:r>
    </w:p>
    <w:p w:rsidR="009657E9" w:rsidRDefault="00E85CCB" w:rsidP="006C3E6A">
      <w:pPr>
        <w:keepNext/>
        <w:spacing w:line="360" w:lineRule="auto"/>
        <w:rPr>
          <w:rFonts w:ascii="Times New Roman" w:hAnsi="Times New Roman" w:cs="Times New Roman"/>
        </w:rPr>
      </w:pPr>
      <w:r>
        <w:rPr>
          <w:rFonts w:ascii="Times New Roman" w:hAnsi="Times New Roman" w:cs="Times New Roman"/>
        </w:rPr>
        <w:t>From</w:t>
      </w:r>
      <w:r w:rsidR="00CE73DB">
        <w:rPr>
          <w:rFonts w:ascii="Times New Roman" w:hAnsi="Times New Roman" w:cs="Times New Roman"/>
        </w:rPr>
        <w:t xml:space="preserve"> July 2017, registered training </w:t>
      </w:r>
      <w:r>
        <w:rPr>
          <w:rFonts w:ascii="Times New Roman" w:hAnsi="Times New Roman" w:cs="Times New Roman"/>
        </w:rPr>
        <w:t xml:space="preserve">organisations delivering the Certificate IV in Celebrancy are required to deliver the </w:t>
      </w:r>
      <w:r w:rsidR="00CE73DB">
        <w:rPr>
          <w:rFonts w:ascii="Times New Roman" w:hAnsi="Times New Roman" w:cs="Times New Roman"/>
        </w:rPr>
        <w:t xml:space="preserve">units </w:t>
      </w:r>
      <w:r w:rsidR="009657E9">
        <w:rPr>
          <w:rFonts w:ascii="Times New Roman" w:hAnsi="Times New Roman" w:cs="Times New Roman"/>
        </w:rPr>
        <w:t xml:space="preserve">specified </w:t>
      </w:r>
      <w:r w:rsidR="00CE73DB">
        <w:rPr>
          <w:rFonts w:ascii="Times New Roman" w:hAnsi="Times New Roman" w:cs="Times New Roman"/>
        </w:rPr>
        <w:t xml:space="preserve">in </w:t>
      </w:r>
      <w:r w:rsidR="00791A0F">
        <w:rPr>
          <w:rFonts w:ascii="Times New Roman" w:hAnsi="Times New Roman" w:cs="Times New Roman"/>
        </w:rPr>
        <w:t>Table 2</w:t>
      </w:r>
      <w:r>
        <w:rPr>
          <w:rFonts w:ascii="Times New Roman" w:hAnsi="Times New Roman" w:cs="Times New Roman"/>
        </w:rPr>
        <w:t xml:space="preserve"> above</w:t>
      </w:r>
      <w:r w:rsidR="00CE73DB">
        <w:rPr>
          <w:rFonts w:ascii="Times New Roman" w:hAnsi="Times New Roman" w:cs="Times New Roman"/>
        </w:rPr>
        <w:t xml:space="preserve">. </w:t>
      </w:r>
    </w:p>
    <w:p w:rsidR="00CE73DB" w:rsidRDefault="00CE73DB" w:rsidP="006C3E6A">
      <w:pPr>
        <w:keepNext/>
        <w:spacing w:line="360" w:lineRule="auto"/>
        <w:rPr>
          <w:rFonts w:ascii="Times New Roman" w:hAnsi="Times New Roman" w:cs="Times New Roman"/>
        </w:rPr>
      </w:pPr>
      <w:r>
        <w:rPr>
          <w:rFonts w:ascii="Times New Roman" w:hAnsi="Times New Roman" w:cs="Times New Roman"/>
        </w:rPr>
        <w:t xml:space="preserve">A Certificate IV in Celebrancy that contains </w:t>
      </w:r>
      <w:r w:rsidR="009657E9">
        <w:rPr>
          <w:rFonts w:ascii="Times New Roman" w:hAnsi="Times New Roman" w:cs="Times New Roman"/>
        </w:rPr>
        <w:t xml:space="preserve">all of </w:t>
      </w:r>
      <w:r>
        <w:rPr>
          <w:rFonts w:ascii="Times New Roman" w:hAnsi="Times New Roman" w:cs="Times New Roman"/>
        </w:rPr>
        <w:t xml:space="preserve">the units in either </w:t>
      </w:r>
      <w:r w:rsidR="009657E9">
        <w:rPr>
          <w:rFonts w:ascii="Times New Roman" w:hAnsi="Times New Roman" w:cs="Times New Roman"/>
        </w:rPr>
        <w:t>Table 1 or Table 2</w:t>
      </w:r>
      <w:r>
        <w:rPr>
          <w:rFonts w:ascii="Times New Roman" w:hAnsi="Times New Roman" w:cs="Times New Roman"/>
        </w:rPr>
        <w:t xml:space="preserve"> will meet with the requirements of paragraph 39C(1)(b) of the Act.</w:t>
      </w:r>
    </w:p>
    <w:p w:rsidR="00BA5CEC" w:rsidRDefault="00BA5CEC" w:rsidP="006C3E6A">
      <w:pPr>
        <w:keepNext/>
        <w:spacing w:line="360" w:lineRule="auto"/>
        <w:rPr>
          <w:rFonts w:ascii="Times New Roman" w:hAnsi="Times New Roman" w:cs="Times New Roman"/>
        </w:rPr>
      </w:pPr>
      <w:r>
        <w:rPr>
          <w:rFonts w:ascii="Times New Roman" w:hAnsi="Times New Roman" w:cs="Times New Roman"/>
        </w:rPr>
        <w:t>For the purposes of paragraph 39(1)(b) of the Regulations it is necessary that the Certificate IV in Celebrancy use the following materials:</w:t>
      </w:r>
    </w:p>
    <w:p w:rsidR="00385CCB" w:rsidRDefault="00385CCB" w:rsidP="00385CCB">
      <w:pPr>
        <w:pStyle w:val="ListParagraph"/>
        <w:numPr>
          <w:ilvl w:val="0"/>
          <w:numId w:val="22"/>
        </w:numPr>
        <w:spacing w:line="360" w:lineRule="auto"/>
        <w:rPr>
          <w:rFonts w:ascii="Times New Roman" w:hAnsi="Times New Roman" w:cs="Times New Roman"/>
        </w:rPr>
      </w:pPr>
      <w:r>
        <w:rPr>
          <w:rFonts w:ascii="Times New Roman" w:hAnsi="Times New Roman" w:cs="Times New Roman"/>
        </w:rPr>
        <w:t xml:space="preserve">The </w:t>
      </w:r>
      <w:r w:rsidRPr="00EB73D7">
        <w:rPr>
          <w:rFonts w:ascii="Times New Roman" w:hAnsi="Times New Roman" w:cs="Times New Roman"/>
          <w:i/>
        </w:rPr>
        <w:t>Marriage Act 1961</w:t>
      </w:r>
      <w:r>
        <w:rPr>
          <w:rFonts w:ascii="Times New Roman" w:hAnsi="Times New Roman" w:cs="Times New Roman"/>
        </w:rPr>
        <w:t xml:space="preserve"> incorporated as in force from time to time</w:t>
      </w:r>
    </w:p>
    <w:p w:rsidR="00385CCB" w:rsidRPr="00EB73D7" w:rsidRDefault="00385CCB" w:rsidP="00385CCB">
      <w:pPr>
        <w:pStyle w:val="ListParagraph"/>
        <w:numPr>
          <w:ilvl w:val="0"/>
          <w:numId w:val="22"/>
        </w:numPr>
        <w:spacing w:line="360" w:lineRule="auto"/>
        <w:rPr>
          <w:rFonts w:ascii="Times New Roman" w:hAnsi="Times New Roman" w:cs="Times New Roman"/>
        </w:rPr>
      </w:pPr>
      <w:r>
        <w:rPr>
          <w:rFonts w:ascii="Times New Roman" w:hAnsi="Times New Roman" w:cs="Times New Roman"/>
        </w:rPr>
        <w:lastRenderedPageBreak/>
        <w:t xml:space="preserve">The </w:t>
      </w:r>
      <w:r w:rsidRPr="00EB73D7">
        <w:rPr>
          <w:rFonts w:ascii="Times New Roman" w:hAnsi="Times New Roman" w:cs="Times New Roman"/>
          <w:i/>
        </w:rPr>
        <w:t>Marriage Regulations 2017</w:t>
      </w:r>
      <w:r>
        <w:rPr>
          <w:rFonts w:ascii="Times New Roman" w:hAnsi="Times New Roman" w:cs="Times New Roman"/>
        </w:rPr>
        <w:t xml:space="preserve"> incorporated as in force from time to time</w:t>
      </w:r>
    </w:p>
    <w:p w:rsidR="0049622F" w:rsidRPr="00EB73D7" w:rsidRDefault="0049622F" w:rsidP="0049622F">
      <w:pPr>
        <w:pStyle w:val="ListParagraph"/>
        <w:numPr>
          <w:ilvl w:val="0"/>
          <w:numId w:val="22"/>
        </w:numPr>
        <w:spacing w:line="360" w:lineRule="auto"/>
        <w:rPr>
          <w:rFonts w:ascii="Times New Roman" w:hAnsi="Times New Roman" w:cs="Times New Roman"/>
        </w:rPr>
      </w:pPr>
      <w:r>
        <w:rPr>
          <w:rFonts w:ascii="Times New Roman" w:hAnsi="Times New Roman" w:cs="Times New Roman"/>
        </w:rPr>
        <w:t xml:space="preserve">The </w:t>
      </w:r>
      <w:r w:rsidRPr="0050562B">
        <w:rPr>
          <w:rFonts w:ascii="Times New Roman" w:hAnsi="Times New Roman" w:cs="Times New Roman"/>
          <w:i/>
        </w:rPr>
        <w:t>Marriage Regulations 1963</w:t>
      </w:r>
      <w:r>
        <w:rPr>
          <w:rFonts w:ascii="Times New Roman" w:hAnsi="Times New Roman" w:cs="Times New Roman"/>
        </w:rPr>
        <w:t xml:space="preserve"> incorporated as in force from time to time</w:t>
      </w:r>
    </w:p>
    <w:p w:rsidR="00153FE7" w:rsidRDefault="00385CCB" w:rsidP="00385CCB">
      <w:pPr>
        <w:pStyle w:val="ListParagraph"/>
        <w:numPr>
          <w:ilvl w:val="0"/>
          <w:numId w:val="22"/>
        </w:numPr>
        <w:spacing w:line="360" w:lineRule="auto"/>
        <w:rPr>
          <w:rFonts w:ascii="Times New Roman" w:hAnsi="Times New Roman" w:cs="Times New Roman"/>
        </w:rPr>
      </w:pPr>
      <w:r w:rsidRPr="00C12254">
        <w:rPr>
          <w:rFonts w:ascii="Times New Roman" w:hAnsi="Times New Roman" w:cs="Times New Roman"/>
          <w:i/>
        </w:rPr>
        <w:t>The Guidelines on the Marriage Act 1961 for marriage celebrants</w:t>
      </w:r>
      <w:r w:rsidRPr="00C12254">
        <w:rPr>
          <w:rFonts w:ascii="Times New Roman" w:hAnsi="Times New Roman" w:cs="Times New Roman"/>
        </w:rPr>
        <w:t xml:space="preserve">. The document is incorporated as in </w:t>
      </w:r>
      <w:r>
        <w:rPr>
          <w:rFonts w:ascii="Times New Roman" w:hAnsi="Times New Roman" w:cs="Times New Roman"/>
        </w:rPr>
        <w:t>existence</w:t>
      </w:r>
      <w:r w:rsidR="00153FE7">
        <w:rPr>
          <w:rFonts w:ascii="Times New Roman" w:hAnsi="Times New Roman" w:cs="Times New Roman"/>
        </w:rPr>
        <w:t xml:space="preserve"> up to </w:t>
      </w:r>
      <w:r w:rsidR="00F94356">
        <w:rPr>
          <w:rFonts w:ascii="Times New Roman" w:hAnsi="Times New Roman" w:cs="Times New Roman"/>
        </w:rPr>
        <w:t>1 July</w:t>
      </w:r>
      <w:r w:rsidR="00153FE7">
        <w:rPr>
          <w:rFonts w:ascii="Times New Roman" w:hAnsi="Times New Roman" w:cs="Times New Roman"/>
        </w:rPr>
        <w:t xml:space="preserve"> 2018</w:t>
      </w:r>
    </w:p>
    <w:p w:rsidR="009657E9" w:rsidRDefault="00153FE7" w:rsidP="00C328FA">
      <w:pPr>
        <w:pStyle w:val="ListParagraph"/>
        <w:numPr>
          <w:ilvl w:val="0"/>
          <w:numId w:val="22"/>
        </w:numPr>
        <w:spacing w:line="360" w:lineRule="auto"/>
        <w:rPr>
          <w:rFonts w:ascii="Times New Roman" w:hAnsi="Times New Roman" w:cs="Times New Roman"/>
        </w:rPr>
      </w:pPr>
      <w:r>
        <w:rPr>
          <w:rFonts w:ascii="Times New Roman" w:hAnsi="Times New Roman" w:cs="Times New Roman"/>
          <w:i/>
        </w:rPr>
        <w:t>The Guidelines on the Marriage Act 1961</w:t>
      </w:r>
      <w:r w:rsidR="00385CCB">
        <w:rPr>
          <w:rFonts w:ascii="Times New Roman" w:hAnsi="Times New Roman" w:cs="Times New Roman"/>
        </w:rPr>
        <w:t xml:space="preserve"> </w:t>
      </w:r>
      <w:r w:rsidR="00F94356" w:rsidRPr="000F5769">
        <w:rPr>
          <w:rFonts w:ascii="Times New Roman" w:hAnsi="Times New Roman" w:cs="Times New Roman"/>
          <w:i/>
        </w:rPr>
        <w:t>for authorised celebrants</w:t>
      </w:r>
      <w:r w:rsidR="00F94356">
        <w:rPr>
          <w:rFonts w:ascii="Times New Roman" w:hAnsi="Times New Roman" w:cs="Times New Roman"/>
        </w:rPr>
        <w:t xml:space="preserve"> July 2018 </w:t>
      </w:r>
      <w:r w:rsidR="00385CCB" w:rsidRPr="00C12254">
        <w:rPr>
          <w:rFonts w:ascii="Times New Roman" w:hAnsi="Times New Roman" w:cs="Times New Roman"/>
        </w:rPr>
        <w:t>at the date of commencement of the instrument. The document is available on the Attorney</w:t>
      </w:r>
      <w:r w:rsidR="00F94356">
        <w:rPr>
          <w:rFonts w:ascii="Times New Roman" w:hAnsi="Times New Roman" w:cs="Times New Roman"/>
        </w:rPr>
        <w:noBreakHyphen/>
      </w:r>
      <w:r w:rsidR="00385CCB" w:rsidRPr="00C12254">
        <w:rPr>
          <w:rFonts w:ascii="Times New Roman" w:hAnsi="Times New Roman" w:cs="Times New Roman"/>
        </w:rPr>
        <w:t>General’s Department website</w:t>
      </w:r>
      <w:r w:rsidR="009657E9">
        <w:rPr>
          <w:rFonts w:ascii="Times New Roman" w:hAnsi="Times New Roman" w:cs="Times New Roman"/>
        </w:rPr>
        <w:t>, and</w:t>
      </w:r>
    </w:p>
    <w:p w:rsidR="00791A0F" w:rsidRPr="00C328FA" w:rsidRDefault="00791A0F" w:rsidP="00C328FA">
      <w:pPr>
        <w:pStyle w:val="ListParagraph"/>
        <w:numPr>
          <w:ilvl w:val="0"/>
          <w:numId w:val="22"/>
        </w:numPr>
        <w:spacing w:line="360" w:lineRule="auto"/>
        <w:rPr>
          <w:rFonts w:ascii="Times New Roman" w:hAnsi="Times New Roman" w:cs="Times New Roman"/>
        </w:rPr>
      </w:pPr>
      <w:r w:rsidRPr="00C328FA">
        <w:rPr>
          <w:rFonts w:ascii="Times New Roman" w:hAnsi="Times New Roman" w:cs="Times New Roman"/>
        </w:rPr>
        <w:t>The forms approved by the Minister under subsection 119(1) of the Act for the purposes of the following provisions of the Act</w:t>
      </w:r>
      <w:r w:rsidR="000F5769" w:rsidRPr="00C328FA">
        <w:rPr>
          <w:rFonts w:ascii="Times New Roman" w:hAnsi="Times New Roman" w:cs="Times New Roman"/>
        </w:rPr>
        <w:t>:</w:t>
      </w:r>
    </w:p>
    <w:p w:rsidR="00791A0F" w:rsidRPr="00385CCB" w:rsidRDefault="00791A0F" w:rsidP="00C328FA">
      <w:pPr>
        <w:pStyle w:val="ListParagraph"/>
        <w:numPr>
          <w:ilvl w:val="1"/>
          <w:numId w:val="26"/>
        </w:numPr>
        <w:spacing w:line="360" w:lineRule="auto"/>
        <w:ind w:left="1985" w:hanging="545"/>
        <w:rPr>
          <w:rFonts w:ascii="Times New Roman" w:hAnsi="Times New Roman" w:cs="Times New Roman"/>
        </w:rPr>
      </w:pPr>
      <w:r w:rsidRPr="00385CCB">
        <w:rPr>
          <w:rFonts w:ascii="Times New Roman" w:hAnsi="Times New Roman" w:cs="Times New Roman"/>
        </w:rPr>
        <w:t xml:space="preserve">section 12 (authorisation of marriage of a minor) </w:t>
      </w:r>
    </w:p>
    <w:p w:rsidR="00791A0F" w:rsidRPr="00385CCB" w:rsidRDefault="00791A0F" w:rsidP="00C328FA">
      <w:pPr>
        <w:pStyle w:val="ListParagraph"/>
        <w:numPr>
          <w:ilvl w:val="1"/>
          <w:numId w:val="26"/>
        </w:numPr>
        <w:spacing w:line="360" w:lineRule="auto"/>
        <w:ind w:left="1985" w:hanging="545"/>
        <w:rPr>
          <w:rFonts w:ascii="Times New Roman" w:hAnsi="Times New Roman" w:cs="Times New Roman"/>
        </w:rPr>
      </w:pPr>
      <w:r w:rsidRPr="00385CCB">
        <w:rPr>
          <w:rFonts w:ascii="Times New Roman" w:hAnsi="Times New Roman" w:cs="Times New Roman"/>
        </w:rPr>
        <w:t xml:space="preserve">section 15 (dispensation with consent to marriage of minor) </w:t>
      </w:r>
    </w:p>
    <w:p w:rsidR="00791A0F" w:rsidRPr="00385CCB" w:rsidRDefault="00791A0F" w:rsidP="00C328FA">
      <w:pPr>
        <w:pStyle w:val="ListParagraph"/>
        <w:numPr>
          <w:ilvl w:val="1"/>
          <w:numId w:val="26"/>
        </w:numPr>
        <w:spacing w:line="360" w:lineRule="auto"/>
        <w:ind w:left="1985" w:hanging="545"/>
        <w:rPr>
          <w:rFonts w:ascii="Times New Roman" w:hAnsi="Times New Roman" w:cs="Times New Roman"/>
        </w:rPr>
      </w:pPr>
      <w:r w:rsidRPr="00385CCB">
        <w:rPr>
          <w:rFonts w:ascii="Times New Roman" w:hAnsi="Times New Roman" w:cs="Times New Roman"/>
        </w:rPr>
        <w:t xml:space="preserve">section 16 of the Act (consent by Judge or magistrate to marriage of minor) </w:t>
      </w:r>
    </w:p>
    <w:p w:rsidR="00791A0F" w:rsidRPr="00385CCB" w:rsidRDefault="00791A0F" w:rsidP="00C328FA">
      <w:pPr>
        <w:pStyle w:val="ListParagraph"/>
        <w:numPr>
          <w:ilvl w:val="1"/>
          <w:numId w:val="26"/>
        </w:numPr>
        <w:spacing w:line="360" w:lineRule="auto"/>
        <w:ind w:left="1985" w:hanging="545"/>
        <w:rPr>
          <w:rFonts w:ascii="Times New Roman" w:hAnsi="Times New Roman" w:cs="Times New Roman"/>
        </w:rPr>
      </w:pPr>
      <w:r w:rsidRPr="00385CCB">
        <w:rPr>
          <w:rFonts w:ascii="Times New Roman" w:hAnsi="Times New Roman" w:cs="Times New Roman"/>
        </w:rPr>
        <w:t xml:space="preserve">subsection 39D(1) of the Act (application for registration as a marriage celebrant) </w:t>
      </w:r>
    </w:p>
    <w:p w:rsidR="00791A0F" w:rsidRPr="00385CCB" w:rsidRDefault="00791A0F" w:rsidP="00C328FA">
      <w:pPr>
        <w:pStyle w:val="ListParagraph"/>
        <w:numPr>
          <w:ilvl w:val="1"/>
          <w:numId w:val="26"/>
        </w:numPr>
        <w:spacing w:line="360" w:lineRule="auto"/>
        <w:ind w:left="1985" w:hanging="545"/>
        <w:rPr>
          <w:rFonts w:ascii="Times New Roman" w:hAnsi="Times New Roman" w:cs="Times New Roman"/>
        </w:rPr>
      </w:pPr>
      <w:r w:rsidRPr="00385CCB">
        <w:rPr>
          <w:rFonts w:ascii="Times New Roman" w:hAnsi="Times New Roman" w:cs="Times New Roman"/>
        </w:rPr>
        <w:t>paragraph 42(1)(a) (n</w:t>
      </w:r>
      <w:r w:rsidR="00DD5894" w:rsidRPr="00385CCB">
        <w:rPr>
          <w:rFonts w:ascii="Times New Roman" w:hAnsi="Times New Roman" w:cs="Times New Roman"/>
        </w:rPr>
        <w:t>otice of intended marriage</w:t>
      </w:r>
      <w:r w:rsidRPr="00385CCB">
        <w:rPr>
          <w:rFonts w:ascii="Times New Roman" w:hAnsi="Times New Roman" w:cs="Times New Roman"/>
        </w:rPr>
        <w:t xml:space="preserve">) </w:t>
      </w:r>
    </w:p>
    <w:p w:rsidR="00791A0F" w:rsidRPr="00385CCB" w:rsidRDefault="00791A0F" w:rsidP="00C328FA">
      <w:pPr>
        <w:pStyle w:val="ListParagraph"/>
        <w:numPr>
          <w:ilvl w:val="1"/>
          <w:numId w:val="26"/>
        </w:numPr>
        <w:spacing w:line="360" w:lineRule="auto"/>
        <w:ind w:left="1985" w:hanging="545"/>
        <w:rPr>
          <w:rFonts w:ascii="Times New Roman" w:hAnsi="Times New Roman" w:cs="Times New Roman"/>
        </w:rPr>
      </w:pPr>
      <w:r w:rsidRPr="00385CCB">
        <w:rPr>
          <w:rFonts w:ascii="Times New Roman" w:hAnsi="Times New Roman" w:cs="Times New Roman"/>
        </w:rPr>
        <w:t xml:space="preserve">paragraph 42(1)(c) </w:t>
      </w:r>
      <w:r w:rsidR="00DD5894" w:rsidRPr="00385CCB">
        <w:rPr>
          <w:rFonts w:ascii="Times New Roman" w:hAnsi="Times New Roman" w:cs="Times New Roman"/>
        </w:rPr>
        <w:t>(d</w:t>
      </w:r>
      <w:r w:rsidRPr="00385CCB">
        <w:rPr>
          <w:rFonts w:ascii="Times New Roman" w:hAnsi="Times New Roman" w:cs="Times New Roman"/>
        </w:rPr>
        <w:t>eclaration b</w:t>
      </w:r>
      <w:r w:rsidR="00DD5894" w:rsidRPr="00385CCB">
        <w:rPr>
          <w:rFonts w:ascii="Times New Roman" w:hAnsi="Times New Roman" w:cs="Times New Roman"/>
        </w:rPr>
        <w:t>y parties to marriage)</w:t>
      </w:r>
      <w:r w:rsidRPr="00385CCB">
        <w:rPr>
          <w:rFonts w:ascii="Times New Roman" w:hAnsi="Times New Roman" w:cs="Times New Roman"/>
        </w:rPr>
        <w:t xml:space="preserve"> </w:t>
      </w:r>
    </w:p>
    <w:p w:rsidR="00791A0F" w:rsidRPr="00385CCB" w:rsidRDefault="00DD5894" w:rsidP="00C328FA">
      <w:pPr>
        <w:pStyle w:val="ListParagraph"/>
        <w:numPr>
          <w:ilvl w:val="1"/>
          <w:numId w:val="26"/>
        </w:numPr>
        <w:spacing w:line="360" w:lineRule="auto"/>
        <w:ind w:left="1985" w:hanging="545"/>
        <w:rPr>
          <w:rFonts w:ascii="Times New Roman" w:hAnsi="Times New Roman" w:cs="Times New Roman"/>
        </w:rPr>
      </w:pPr>
      <w:r w:rsidRPr="00385CCB">
        <w:rPr>
          <w:rFonts w:ascii="Times New Roman" w:hAnsi="Times New Roman" w:cs="Times New Roman"/>
        </w:rPr>
        <w:t>subsection 42(5A) of the Act (o</w:t>
      </w:r>
      <w:r w:rsidR="00791A0F" w:rsidRPr="00385CCB">
        <w:rPr>
          <w:rFonts w:ascii="Times New Roman" w:hAnsi="Times New Roman" w:cs="Times New Roman"/>
        </w:rPr>
        <w:t>bligations of marriage</w:t>
      </w:r>
      <w:r w:rsidRPr="00385CCB">
        <w:rPr>
          <w:rFonts w:ascii="Times New Roman" w:hAnsi="Times New Roman" w:cs="Times New Roman"/>
        </w:rPr>
        <w:t>)</w:t>
      </w:r>
      <w:r w:rsidR="00791A0F" w:rsidRPr="00385CCB">
        <w:rPr>
          <w:rFonts w:ascii="Times New Roman" w:hAnsi="Times New Roman" w:cs="Times New Roman"/>
        </w:rPr>
        <w:t xml:space="preserve">  </w:t>
      </w:r>
    </w:p>
    <w:p w:rsidR="00791A0F" w:rsidRPr="00385CCB" w:rsidRDefault="00DD5894" w:rsidP="00C328FA">
      <w:pPr>
        <w:pStyle w:val="ListParagraph"/>
        <w:numPr>
          <w:ilvl w:val="1"/>
          <w:numId w:val="26"/>
        </w:numPr>
        <w:spacing w:line="360" w:lineRule="auto"/>
        <w:ind w:left="1985" w:hanging="545"/>
        <w:rPr>
          <w:rFonts w:ascii="Times New Roman" w:hAnsi="Times New Roman" w:cs="Times New Roman"/>
        </w:rPr>
      </w:pPr>
      <w:r w:rsidRPr="00385CCB">
        <w:rPr>
          <w:rFonts w:ascii="Times New Roman" w:hAnsi="Times New Roman" w:cs="Times New Roman"/>
        </w:rPr>
        <w:t>paragraph 50(1)(b) of the Act (official certificate of marriage)</w:t>
      </w:r>
      <w:r w:rsidR="004154DA" w:rsidRPr="00385CCB">
        <w:rPr>
          <w:rFonts w:ascii="Times New Roman" w:hAnsi="Times New Roman" w:cs="Times New Roman"/>
        </w:rPr>
        <w:t>, and</w:t>
      </w:r>
      <w:r w:rsidR="00791A0F" w:rsidRPr="00385CCB">
        <w:rPr>
          <w:rFonts w:ascii="Times New Roman" w:hAnsi="Times New Roman" w:cs="Times New Roman"/>
        </w:rPr>
        <w:t xml:space="preserve"> </w:t>
      </w:r>
    </w:p>
    <w:p w:rsidR="00791A0F" w:rsidRPr="00385CCB" w:rsidRDefault="00DD5894" w:rsidP="00C328FA">
      <w:pPr>
        <w:pStyle w:val="ListParagraph"/>
        <w:numPr>
          <w:ilvl w:val="1"/>
          <w:numId w:val="26"/>
        </w:numPr>
        <w:spacing w:line="360" w:lineRule="auto"/>
        <w:ind w:left="1985" w:hanging="545"/>
        <w:rPr>
          <w:rFonts w:ascii="Times New Roman" w:hAnsi="Times New Roman" w:cs="Times New Roman"/>
        </w:rPr>
      </w:pPr>
      <w:r w:rsidRPr="00385CCB">
        <w:rPr>
          <w:rFonts w:ascii="Times New Roman" w:hAnsi="Times New Roman" w:cs="Times New Roman"/>
        </w:rPr>
        <w:t>subsection 112(3) (i</w:t>
      </w:r>
      <w:r w:rsidR="00791A0F" w:rsidRPr="00385CCB">
        <w:rPr>
          <w:rFonts w:ascii="Times New Roman" w:hAnsi="Times New Roman" w:cs="Times New Roman"/>
        </w:rPr>
        <w:t>nterpreter’s certificate</w:t>
      </w:r>
      <w:r w:rsidRPr="00385CCB">
        <w:rPr>
          <w:rFonts w:ascii="Times New Roman" w:hAnsi="Times New Roman" w:cs="Times New Roman"/>
        </w:rPr>
        <w:t>)</w:t>
      </w:r>
      <w:r w:rsidR="004154DA" w:rsidRPr="00385CCB">
        <w:rPr>
          <w:rFonts w:ascii="Times New Roman" w:hAnsi="Times New Roman" w:cs="Times New Roman"/>
        </w:rPr>
        <w:t>.</w:t>
      </w:r>
    </w:p>
    <w:p w:rsidR="00385CCB" w:rsidRDefault="00385CCB" w:rsidP="00385CCB">
      <w:pPr>
        <w:pStyle w:val="ListParagraph"/>
        <w:spacing w:line="360" w:lineRule="auto"/>
        <w:ind w:left="1080"/>
        <w:rPr>
          <w:rFonts w:ascii="Times New Roman" w:hAnsi="Times New Roman" w:cs="Times New Roman"/>
        </w:rPr>
      </w:pPr>
    </w:p>
    <w:p w:rsidR="0049622F" w:rsidRDefault="00385CCB" w:rsidP="00153FE7">
      <w:pPr>
        <w:keepNext/>
        <w:spacing w:line="360" w:lineRule="auto"/>
        <w:rPr>
          <w:rFonts w:ascii="Times New Roman" w:hAnsi="Times New Roman" w:cs="Times New Roman"/>
        </w:rPr>
      </w:pPr>
      <w:r w:rsidRPr="00385CCB">
        <w:rPr>
          <w:rFonts w:ascii="Times New Roman" w:hAnsi="Times New Roman" w:cs="Times New Roman"/>
        </w:rPr>
        <w:t>The documents</w:t>
      </w:r>
      <w:r w:rsidR="00153FE7">
        <w:rPr>
          <w:rFonts w:ascii="Times New Roman" w:hAnsi="Times New Roman" w:cs="Times New Roman"/>
        </w:rPr>
        <w:t xml:space="preserve"> listed </w:t>
      </w:r>
      <w:r w:rsidR="009657E9">
        <w:rPr>
          <w:rFonts w:ascii="Times New Roman" w:hAnsi="Times New Roman" w:cs="Times New Roman"/>
        </w:rPr>
        <w:t>at (</w:t>
      </w:r>
      <w:r w:rsidR="00153FE7">
        <w:rPr>
          <w:rFonts w:ascii="Times New Roman" w:hAnsi="Times New Roman" w:cs="Times New Roman"/>
        </w:rPr>
        <w:t>f</w:t>
      </w:r>
      <w:r w:rsidR="009657E9">
        <w:rPr>
          <w:rFonts w:ascii="Times New Roman" w:hAnsi="Times New Roman" w:cs="Times New Roman"/>
        </w:rPr>
        <w:t>)(i)</w:t>
      </w:r>
      <w:r w:rsidR="00153FE7">
        <w:rPr>
          <w:rFonts w:ascii="Times New Roman" w:hAnsi="Times New Roman" w:cs="Times New Roman"/>
        </w:rPr>
        <w:t>-</w:t>
      </w:r>
      <w:r w:rsidR="009657E9">
        <w:rPr>
          <w:rFonts w:ascii="Times New Roman" w:hAnsi="Times New Roman" w:cs="Times New Roman"/>
        </w:rPr>
        <w:t>(ix)</w:t>
      </w:r>
      <w:r w:rsidR="009657E9" w:rsidRPr="00385CCB">
        <w:rPr>
          <w:rFonts w:ascii="Times New Roman" w:hAnsi="Times New Roman" w:cs="Times New Roman"/>
        </w:rPr>
        <w:t xml:space="preserve"> </w:t>
      </w:r>
      <w:r w:rsidRPr="00385CCB">
        <w:rPr>
          <w:rFonts w:ascii="Times New Roman" w:hAnsi="Times New Roman" w:cs="Times New Roman"/>
        </w:rPr>
        <w:t>above are incorporate</w:t>
      </w:r>
      <w:r>
        <w:rPr>
          <w:rFonts w:ascii="Times New Roman" w:hAnsi="Times New Roman" w:cs="Times New Roman"/>
        </w:rPr>
        <w:t xml:space="preserve">d as in force from time to time and are </w:t>
      </w:r>
      <w:r w:rsidRPr="00385CCB">
        <w:rPr>
          <w:rFonts w:ascii="Times New Roman" w:hAnsi="Times New Roman" w:cs="Times New Roman"/>
        </w:rPr>
        <w:t xml:space="preserve">available on the Attorney-General’s Department website. </w:t>
      </w:r>
    </w:p>
    <w:p w:rsidR="0049622F" w:rsidRDefault="0049622F" w:rsidP="00153FE7">
      <w:pPr>
        <w:keepNext/>
        <w:spacing w:line="360" w:lineRule="auto"/>
        <w:rPr>
          <w:rFonts w:ascii="Times New Roman" w:hAnsi="Times New Roman" w:cs="Times New Roman"/>
        </w:rPr>
      </w:pPr>
      <w:r>
        <w:rPr>
          <w:rFonts w:ascii="Times New Roman" w:hAnsi="Times New Roman" w:cs="Times New Roman"/>
        </w:rPr>
        <w:t>Recogn</w:t>
      </w:r>
      <w:r w:rsidR="008E594B">
        <w:rPr>
          <w:rFonts w:ascii="Times New Roman" w:hAnsi="Times New Roman" w:cs="Times New Roman"/>
        </w:rPr>
        <w:t>ising that some applicants</w:t>
      </w:r>
      <w:r>
        <w:rPr>
          <w:rFonts w:ascii="Times New Roman" w:hAnsi="Times New Roman" w:cs="Times New Roman"/>
        </w:rPr>
        <w:t xml:space="preserve"> will have </w:t>
      </w:r>
      <w:r w:rsidR="0050562B">
        <w:rPr>
          <w:rFonts w:ascii="Times New Roman" w:hAnsi="Times New Roman" w:cs="Times New Roman"/>
        </w:rPr>
        <w:t xml:space="preserve">either </w:t>
      </w:r>
      <w:r>
        <w:rPr>
          <w:rFonts w:ascii="Times New Roman" w:hAnsi="Times New Roman" w:cs="Times New Roman"/>
        </w:rPr>
        <w:t xml:space="preserve">completed </w:t>
      </w:r>
      <w:r w:rsidR="0050562B">
        <w:rPr>
          <w:rFonts w:ascii="Times New Roman" w:hAnsi="Times New Roman" w:cs="Times New Roman"/>
        </w:rPr>
        <w:t xml:space="preserve">or commenced </w:t>
      </w:r>
      <w:r>
        <w:rPr>
          <w:rFonts w:ascii="Times New Roman" w:hAnsi="Times New Roman" w:cs="Times New Roman"/>
        </w:rPr>
        <w:t>their Certificate IV in Celebrancy qualification prior to the</w:t>
      </w:r>
      <w:r w:rsidR="009657E9">
        <w:rPr>
          <w:rFonts w:ascii="Times New Roman" w:hAnsi="Times New Roman" w:cs="Times New Roman"/>
        </w:rPr>
        <w:t xml:space="preserve"> sunset of the</w:t>
      </w:r>
      <w:r>
        <w:rPr>
          <w:rFonts w:ascii="Times New Roman" w:hAnsi="Times New Roman" w:cs="Times New Roman"/>
        </w:rPr>
        <w:t xml:space="preserve"> </w:t>
      </w:r>
      <w:r w:rsidRPr="0050562B">
        <w:rPr>
          <w:rFonts w:ascii="Times New Roman" w:hAnsi="Times New Roman" w:cs="Times New Roman"/>
          <w:i/>
        </w:rPr>
        <w:t>Marriage Regulations 1963</w:t>
      </w:r>
      <w:r w:rsidR="008E594B">
        <w:rPr>
          <w:rFonts w:ascii="Times New Roman" w:hAnsi="Times New Roman" w:cs="Times New Roman"/>
        </w:rPr>
        <w:t xml:space="preserve">, </w:t>
      </w:r>
      <w:r>
        <w:rPr>
          <w:rFonts w:ascii="Times New Roman" w:hAnsi="Times New Roman" w:cs="Times New Roman"/>
        </w:rPr>
        <w:t xml:space="preserve">the </w:t>
      </w:r>
      <w:r w:rsidRPr="0050562B">
        <w:rPr>
          <w:rFonts w:ascii="Times New Roman" w:hAnsi="Times New Roman" w:cs="Times New Roman"/>
          <w:i/>
        </w:rPr>
        <w:t xml:space="preserve">Marriage Regulations 2017 </w:t>
      </w:r>
      <w:r>
        <w:rPr>
          <w:rFonts w:ascii="Times New Roman" w:hAnsi="Times New Roman" w:cs="Times New Roman"/>
        </w:rPr>
        <w:t xml:space="preserve">and the </w:t>
      </w:r>
      <w:r w:rsidRPr="0050562B">
        <w:rPr>
          <w:rFonts w:ascii="Times New Roman" w:hAnsi="Times New Roman" w:cs="Times New Roman"/>
          <w:i/>
        </w:rPr>
        <w:t>Marriage Regulations 1963</w:t>
      </w:r>
      <w:r w:rsidR="008E594B">
        <w:rPr>
          <w:rFonts w:ascii="Times New Roman" w:hAnsi="Times New Roman" w:cs="Times New Roman"/>
        </w:rPr>
        <w:t>,</w:t>
      </w:r>
      <w:r>
        <w:rPr>
          <w:rFonts w:ascii="Times New Roman" w:hAnsi="Times New Roman" w:cs="Times New Roman"/>
        </w:rPr>
        <w:t xml:space="preserve"> both as incorporated in force from time to time</w:t>
      </w:r>
      <w:r w:rsidR="008E594B">
        <w:rPr>
          <w:rFonts w:ascii="Times New Roman" w:hAnsi="Times New Roman" w:cs="Times New Roman"/>
        </w:rPr>
        <w:t>, have been listed as materials necessary for the delivery of the qualification.</w:t>
      </w:r>
      <w:r w:rsidR="00153FE7">
        <w:rPr>
          <w:rFonts w:ascii="Times New Roman" w:hAnsi="Times New Roman" w:cs="Times New Roman"/>
        </w:rPr>
        <w:t xml:space="preserve"> </w:t>
      </w:r>
    </w:p>
    <w:p w:rsidR="00153FE7" w:rsidRDefault="00153FE7" w:rsidP="00C328FA">
      <w:pPr>
        <w:spacing w:line="360" w:lineRule="auto"/>
        <w:rPr>
          <w:rFonts w:ascii="Times New Roman" w:hAnsi="Times New Roman" w:cs="Times New Roman"/>
        </w:rPr>
      </w:pPr>
      <w:r w:rsidRPr="000F5769">
        <w:rPr>
          <w:rFonts w:ascii="Times New Roman" w:hAnsi="Times New Roman" w:cs="Times New Roman"/>
          <w:i/>
        </w:rPr>
        <w:t>The Guidelines on the Marriage Act 1961</w:t>
      </w:r>
      <w:r w:rsidRPr="000F5769">
        <w:rPr>
          <w:rFonts w:ascii="Times New Roman" w:hAnsi="Times New Roman" w:cs="Times New Roman"/>
        </w:rPr>
        <w:t xml:space="preserve"> </w:t>
      </w:r>
      <w:r w:rsidRPr="000F5769">
        <w:rPr>
          <w:rFonts w:ascii="Times New Roman" w:hAnsi="Times New Roman" w:cs="Times New Roman"/>
          <w:i/>
        </w:rPr>
        <w:t>for marriage celebrants</w:t>
      </w:r>
      <w:r w:rsidR="007310CD">
        <w:rPr>
          <w:rFonts w:ascii="Times New Roman" w:hAnsi="Times New Roman" w:cs="Times New Roman"/>
          <w:i/>
        </w:rPr>
        <w:t xml:space="preserve"> </w:t>
      </w:r>
      <w:r w:rsidR="007310CD">
        <w:rPr>
          <w:rFonts w:ascii="Times New Roman" w:hAnsi="Times New Roman" w:cs="Times New Roman"/>
        </w:rPr>
        <w:t>(</w:t>
      </w:r>
      <w:r w:rsidR="00F15EAF">
        <w:rPr>
          <w:rFonts w:ascii="Times New Roman" w:hAnsi="Times New Roman" w:cs="Times New Roman"/>
        </w:rPr>
        <w:t xml:space="preserve">the </w:t>
      </w:r>
      <w:r w:rsidR="0021688B" w:rsidRPr="000F5769">
        <w:rPr>
          <w:rFonts w:ascii="Times New Roman" w:hAnsi="Times New Roman" w:cs="Times New Roman"/>
        </w:rPr>
        <w:t>guidelines)</w:t>
      </w:r>
      <w:r w:rsidRPr="000F5769">
        <w:rPr>
          <w:rFonts w:ascii="Times New Roman" w:hAnsi="Times New Roman" w:cs="Times New Roman"/>
        </w:rPr>
        <w:t xml:space="preserve"> </w:t>
      </w:r>
      <w:r w:rsidR="008538C5">
        <w:rPr>
          <w:rFonts w:ascii="Times New Roman" w:hAnsi="Times New Roman" w:cs="Times New Roman"/>
        </w:rPr>
        <w:t>have been</w:t>
      </w:r>
      <w:r w:rsidR="0021688B" w:rsidRPr="000F5769">
        <w:rPr>
          <w:rFonts w:ascii="Times New Roman" w:hAnsi="Times New Roman" w:cs="Times New Roman"/>
        </w:rPr>
        <w:t xml:space="preserve"> available</w:t>
      </w:r>
      <w:r w:rsidR="008538C5">
        <w:rPr>
          <w:rFonts w:ascii="Times New Roman" w:hAnsi="Times New Roman" w:cs="Times New Roman"/>
        </w:rPr>
        <w:t>,</w:t>
      </w:r>
      <w:r w:rsidR="0021688B" w:rsidRPr="000F5769">
        <w:rPr>
          <w:rFonts w:ascii="Times New Roman" w:hAnsi="Times New Roman" w:cs="Times New Roman"/>
        </w:rPr>
        <w:t xml:space="preserve"> </w:t>
      </w:r>
      <w:r w:rsidR="008538C5">
        <w:rPr>
          <w:rFonts w:ascii="Times New Roman" w:hAnsi="Times New Roman" w:cs="Times New Roman"/>
        </w:rPr>
        <w:t xml:space="preserve">in various iterations, </w:t>
      </w:r>
      <w:r w:rsidR="0021688B" w:rsidRPr="000F5769">
        <w:rPr>
          <w:rFonts w:ascii="Times New Roman" w:hAnsi="Times New Roman" w:cs="Times New Roman"/>
        </w:rPr>
        <w:t xml:space="preserve">on the Attorney-General’s Department website </w:t>
      </w:r>
      <w:r w:rsidR="00E016D5">
        <w:rPr>
          <w:rFonts w:ascii="Times New Roman" w:hAnsi="Times New Roman" w:cs="Times New Roman"/>
        </w:rPr>
        <w:t>since 2012</w:t>
      </w:r>
      <w:r w:rsidR="00F15EAF">
        <w:rPr>
          <w:rFonts w:ascii="Times New Roman" w:hAnsi="Times New Roman" w:cs="Times New Roman"/>
        </w:rPr>
        <w:t>.</w:t>
      </w:r>
      <w:r w:rsidR="0021688B" w:rsidRPr="000F5769">
        <w:rPr>
          <w:rFonts w:ascii="Times New Roman" w:hAnsi="Times New Roman" w:cs="Times New Roman"/>
        </w:rPr>
        <w:t xml:space="preserve"> At the comm</w:t>
      </w:r>
      <w:r w:rsidR="008538C5">
        <w:rPr>
          <w:rFonts w:ascii="Times New Roman" w:hAnsi="Times New Roman" w:cs="Times New Roman"/>
        </w:rPr>
        <w:t>encement of this instrument the</w:t>
      </w:r>
      <w:r w:rsidR="00F94356" w:rsidRPr="000F5769">
        <w:rPr>
          <w:rFonts w:ascii="Times New Roman" w:hAnsi="Times New Roman" w:cs="Times New Roman"/>
        </w:rPr>
        <w:t xml:space="preserve"> guidelines </w:t>
      </w:r>
      <w:r w:rsidR="0021688B" w:rsidRPr="000F5769">
        <w:rPr>
          <w:rFonts w:ascii="Times New Roman" w:hAnsi="Times New Roman" w:cs="Times New Roman"/>
        </w:rPr>
        <w:t xml:space="preserve">were </w:t>
      </w:r>
      <w:r w:rsidR="009657E9">
        <w:rPr>
          <w:rFonts w:ascii="Times New Roman" w:hAnsi="Times New Roman" w:cs="Times New Roman"/>
        </w:rPr>
        <w:t xml:space="preserve">removed and </w:t>
      </w:r>
      <w:r w:rsidR="0021688B" w:rsidRPr="000F5769">
        <w:rPr>
          <w:rFonts w:ascii="Times New Roman" w:hAnsi="Times New Roman" w:cs="Times New Roman"/>
        </w:rPr>
        <w:t>replaced by t</w:t>
      </w:r>
      <w:r w:rsidRPr="000F5769">
        <w:rPr>
          <w:rFonts w:ascii="Times New Roman" w:hAnsi="Times New Roman" w:cs="Times New Roman"/>
          <w:i/>
        </w:rPr>
        <w:t>he Guidelines on the Marriage Act 1961</w:t>
      </w:r>
      <w:r w:rsidRPr="000F5769">
        <w:rPr>
          <w:rFonts w:ascii="Times New Roman" w:hAnsi="Times New Roman" w:cs="Times New Roman"/>
        </w:rPr>
        <w:t xml:space="preserve"> </w:t>
      </w:r>
      <w:r w:rsidRPr="00C328FA">
        <w:rPr>
          <w:rFonts w:ascii="Times New Roman" w:hAnsi="Times New Roman" w:cs="Times New Roman"/>
          <w:i/>
        </w:rPr>
        <w:t>for authorised celebrants</w:t>
      </w:r>
      <w:r w:rsidR="007310CD" w:rsidRPr="00C328FA">
        <w:rPr>
          <w:rFonts w:ascii="Times New Roman" w:hAnsi="Times New Roman" w:cs="Times New Roman"/>
          <w:i/>
        </w:rPr>
        <w:t xml:space="preserve"> </w:t>
      </w:r>
      <w:r w:rsidR="007310CD">
        <w:rPr>
          <w:rFonts w:ascii="Times New Roman" w:hAnsi="Times New Roman" w:cs="Times New Roman"/>
        </w:rPr>
        <w:t>July 2018</w:t>
      </w:r>
      <w:r w:rsidRPr="000F5769">
        <w:rPr>
          <w:rFonts w:ascii="Times New Roman" w:hAnsi="Times New Roman" w:cs="Times New Roman"/>
        </w:rPr>
        <w:t xml:space="preserve">. </w:t>
      </w:r>
      <w:r w:rsidRPr="000F5769">
        <w:rPr>
          <w:rFonts w:ascii="Times New Roman" w:hAnsi="Times New Roman" w:cs="Times New Roman"/>
          <w:i/>
        </w:rPr>
        <w:t>The Guidelines on the Marriage Act 1961 for authorised celebrants</w:t>
      </w:r>
      <w:r w:rsidR="00F94356" w:rsidRPr="000F5769">
        <w:rPr>
          <w:rFonts w:ascii="Times New Roman" w:hAnsi="Times New Roman" w:cs="Times New Roman"/>
          <w:i/>
        </w:rPr>
        <w:t xml:space="preserve"> </w:t>
      </w:r>
      <w:r w:rsidR="00F94356" w:rsidRPr="000F5769">
        <w:rPr>
          <w:rFonts w:ascii="Times New Roman" w:hAnsi="Times New Roman" w:cs="Times New Roman"/>
        </w:rPr>
        <w:t>July 2018</w:t>
      </w:r>
      <w:r w:rsidRPr="000F5769">
        <w:rPr>
          <w:rFonts w:ascii="Times New Roman" w:hAnsi="Times New Roman" w:cs="Times New Roman"/>
          <w:i/>
        </w:rPr>
        <w:t xml:space="preserve"> </w:t>
      </w:r>
      <w:r w:rsidRPr="000F5769">
        <w:rPr>
          <w:rFonts w:ascii="Times New Roman" w:hAnsi="Times New Roman" w:cs="Times New Roman"/>
        </w:rPr>
        <w:t>are</w:t>
      </w:r>
      <w:r w:rsidR="0021688B" w:rsidRPr="000F5769">
        <w:rPr>
          <w:rFonts w:ascii="Times New Roman" w:hAnsi="Times New Roman" w:cs="Times New Roman"/>
        </w:rPr>
        <w:t xml:space="preserve"> </w:t>
      </w:r>
      <w:r w:rsidRPr="000F5769">
        <w:rPr>
          <w:rFonts w:ascii="Times New Roman" w:hAnsi="Times New Roman" w:cs="Times New Roman"/>
        </w:rPr>
        <w:t xml:space="preserve">to be used </w:t>
      </w:r>
      <w:r w:rsidR="000E78DB">
        <w:rPr>
          <w:rFonts w:ascii="Times New Roman" w:hAnsi="Times New Roman" w:cs="Times New Roman"/>
        </w:rPr>
        <w:t xml:space="preserve">on and </w:t>
      </w:r>
      <w:r w:rsidRPr="000F5769">
        <w:rPr>
          <w:rFonts w:ascii="Times New Roman" w:hAnsi="Times New Roman" w:cs="Times New Roman"/>
        </w:rPr>
        <w:t xml:space="preserve">from </w:t>
      </w:r>
      <w:r w:rsidR="00C91648" w:rsidRPr="000F5769">
        <w:rPr>
          <w:rFonts w:ascii="Times New Roman" w:hAnsi="Times New Roman" w:cs="Times New Roman"/>
        </w:rPr>
        <w:t>2</w:t>
      </w:r>
      <w:r w:rsidR="0021688B" w:rsidRPr="000F5769">
        <w:rPr>
          <w:rFonts w:ascii="Times New Roman" w:hAnsi="Times New Roman" w:cs="Times New Roman"/>
        </w:rPr>
        <w:t> </w:t>
      </w:r>
      <w:r w:rsidR="00600EFD" w:rsidRPr="000F5769">
        <w:rPr>
          <w:rFonts w:ascii="Times New Roman" w:hAnsi="Times New Roman" w:cs="Times New Roman"/>
        </w:rPr>
        <w:t>July</w:t>
      </w:r>
      <w:r w:rsidR="0021688B" w:rsidRPr="000F5769">
        <w:rPr>
          <w:rFonts w:ascii="Times New Roman" w:hAnsi="Times New Roman" w:cs="Times New Roman"/>
        </w:rPr>
        <w:t> </w:t>
      </w:r>
      <w:r w:rsidR="00C91648" w:rsidRPr="000F5769">
        <w:rPr>
          <w:rFonts w:ascii="Times New Roman" w:hAnsi="Times New Roman" w:cs="Times New Roman"/>
        </w:rPr>
        <w:t>2018.</w:t>
      </w:r>
    </w:p>
    <w:p w:rsidR="00CE73DB" w:rsidRPr="00791A0F" w:rsidRDefault="00A37859" w:rsidP="00C328FA">
      <w:pPr>
        <w:keepNext/>
        <w:spacing w:line="360" w:lineRule="auto"/>
        <w:rPr>
          <w:rFonts w:ascii="Times New Roman" w:hAnsi="Times New Roman" w:cs="Times New Roman"/>
          <w:b/>
        </w:rPr>
      </w:pPr>
      <w:r w:rsidRPr="00DD5894">
        <w:rPr>
          <w:rFonts w:ascii="Times New Roman" w:hAnsi="Times New Roman" w:cs="Times New Roman"/>
        </w:rPr>
        <w:lastRenderedPageBreak/>
        <w:t xml:space="preserve"> </w:t>
      </w:r>
      <w:r w:rsidR="00CE73DB" w:rsidRPr="00791A0F">
        <w:rPr>
          <w:rFonts w:ascii="Times New Roman" w:hAnsi="Times New Roman" w:cs="Times New Roman"/>
          <w:b/>
        </w:rPr>
        <w:t xml:space="preserve">Section 8 – Requirements </w:t>
      </w:r>
      <w:r w:rsidR="0089224F">
        <w:rPr>
          <w:rFonts w:ascii="Times New Roman" w:hAnsi="Times New Roman" w:cs="Times New Roman"/>
          <w:b/>
        </w:rPr>
        <w:t xml:space="preserve">for </w:t>
      </w:r>
      <w:r w:rsidR="00D30DB5" w:rsidRPr="00791A0F">
        <w:rPr>
          <w:rFonts w:ascii="Times New Roman" w:hAnsi="Times New Roman" w:cs="Times New Roman"/>
          <w:b/>
        </w:rPr>
        <w:t>celebrancy qualification</w:t>
      </w:r>
    </w:p>
    <w:p w:rsidR="00D30DB5" w:rsidRDefault="0089224F" w:rsidP="006C3E6A">
      <w:pPr>
        <w:keepNext/>
        <w:spacing w:line="360" w:lineRule="auto"/>
        <w:rPr>
          <w:rFonts w:ascii="Times New Roman" w:hAnsi="Times New Roman" w:cs="Times New Roman"/>
        </w:rPr>
      </w:pPr>
      <w:r>
        <w:rPr>
          <w:rFonts w:ascii="Times New Roman" w:hAnsi="Times New Roman" w:cs="Times New Roman"/>
        </w:rPr>
        <w:t xml:space="preserve">For the purposes of paragraph 39(1)(c) of the Regulations it is necessary that a celebrancy qualification include the units </w:t>
      </w:r>
      <w:r w:rsidR="00D30DB5">
        <w:rPr>
          <w:rFonts w:ascii="Times New Roman" w:hAnsi="Times New Roman" w:cs="Times New Roman"/>
        </w:rPr>
        <w:t>set out in the below table:</w:t>
      </w:r>
    </w:p>
    <w:tbl>
      <w:tblPr>
        <w:tblW w:w="0" w:type="auto"/>
        <w:tblInd w:w="52" w:type="dxa"/>
        <w:tblLayout w:type="fixed"/>
        <w:tblLook w:val="04A0" w:firstRow="1" w:lastRow="0" w:firstColumn="1" w:lastColumn="0" w:noHBand="0" w:noVBand="1"/>
      </w:tblPr>
      <w:tblGrid>
        <w:gridCol w:w="765"/>
        <w:gridCol w:w="2977"/>
        <w:gridCol w:w="4735"/>
      </w:tblGrid>
      <w:tr w:rsidR="00D30DB5" w:rsidRPr="00D30DB5" w:rsidTr="00A24F67">
        <w:trPr>
          <w:tblHeader/>
        </w:trPr>
        <w:tc>
          <w:tcPr>
            <w:tcW w:w="765" w:type="dxa"/>
            <w:tcBorders>
              <w:top w:val="single" w:sz="12" w:space="0" w:color="auto"/>
              <w:left w:val="nil"/>
              <w:bottom w:val="single" w:sz="12" w:space="0" w:color="auto"/>
              <w:right w:val="nil"/>
            </w:tcBorders>
            <w:hideMark/>
          </w:tcPr>
          <w:p w:rsidR="00D30DB5" w:rsidRPr="00D30DB5" w:rsidRDefault="00D30DB5" w:rsidP="00D30DB5">
            <w:pPr>
              <w:keepNext/>
              <w:spacing w:before="60" w:after="0" w:line="240" w:lineRule="atLeast"/>
              <w:rPr>
                <w:rFonts w:ascii="Times New Roman" w:eastAsia="Times New Roman" w:hAnsi="Times New Roman" w:cs="Times New Roman"/>
                <w:b/>
                <w:sz w:val="20"/>
                <w:szCs w:val="20"/>
                <w:lang w:eastAsia="en-AU"/>
              </w:rPr>
            </w:pPr>
            <w:r w:rsidRPr="00D30DB5">
              <w:rPr>
                <w:rFonts w:ascii="Times New Roman" w:eastAsia="Times New Roman" w:hAnsi="Times New Roman" w:cs="Times New Roman"/>
                <w:b/>
                <w:sz w:val="20"/>
                <w:szCs w:val="20"/>
                <w:lang w:eastAsia="en-AU"/>
              </w:rPr>
              <w:t>Item</w:t>
            </w:r>
          </w:p>
        </w:tc>
        <w:tc>
          <w:tcPr>
            <w:tcW w:w="2977" w:type="dxa"/>
            <w:tcBorders>
              <w:top w:val="single" w:sz="12" w:space="0" w:color="auto"/>
              <w:left w:val="nil"/>
              <w:bottom w:val="single" w:sz="12" w:space="0" w:color="auto"/>
              <w:right w:val="nil"/>
            </w:tcBorders>
            <w:hideMark/>
          </w:tcPr>
          <w:p w:rsidR="00D30DB5" w:rsidRPr="00D30DB5" w:rsidRDefault="00D30DB5" w:rsidP="00D30DB5">
            <w:pPr>
              <w:keepNext/>
              <w:spacing w:before="60" w:after="0" w:line="240" w:lineRule="atLeast"/>
              <w:rPr>
                <w:rFonts w:ascii="Times New Roman" w:eastAsia="Times New Roman" w:hAnsi="Times New Roman" w:cs="Times New Roman"/>
                <w:b/>
                <w:sz w:val="20"/>
                <w:szCs w:val="20"/>
                <w:lang w:eastAsia="en-AU"/>
              </w:rPr>
            </w:pPr>
            <w:r w:rsidRPr="00D30DB5">
              <w:rPr>
                <w:rFonts w:ascii="Times New Roman" w:eastAsia="Times New Roman" w:hAnsi="Times New Roman" w:cs="Times New Roman"/>
                <w:b/>
                <w:sz w:val="20"/>
                <w:szCs w:val="20"/>
                <w:lang w:eastAsia="en-AU"/>
              </w:rPr>
              <w:t>Unit code</w:t>
            </w:r>
          </w:p>
        </w:tc>
        <w:tc>
          <w:tcPr>
            <w:tcW w:w="4735" w:type="dxa"/>
            <w:tcBorders>
              <w:top w:val="single" w:sz="12" w:space="0" w:color="auto"/>
              <w:left w:val="nil"/>
              <w:bottom w:val="single" w:sz="12" w:space="0" w:color="auto"/>
              <w:right w:val="nil"/>
            </w:tcBorders>
            <w:hideMark/>
          </w:tcPr>
          <w:p w:rsidR="00D30DB5" w:rsidRPr="00D30DB5" w:rsidRDefault="00D30DB5" w:rsidP="00D30DB5">
            <w:pPr>
              <w:keepNext/>
              <w:spacing w:before="60" w:after="0" w:line="240" w:lineRule="atLeast"/>
              <w:rPr>
                <w:rFonts w:ascii="Times New Roman" w:eastAsia="Times New Roman" w:hAnsi="Times New Roman" w:cs="Times New Roman"/>
                <w:b/>
                <w:sz w:val="20"/>
                <w:szCs w:val="20"/>
                <w:lang w:eastAsia="en-AU"/>
              </w:rPr>
            </w:pPr>
            <w:r w:rsidRPr="00D30DB5">
              <w:rPr>
                <w:rFonts w:ascii="Times New Roman" w:eastAsia="Times New Roman" w:hAnsi="Times New Roman" w:cs="Times New Roman"/>
                <w:b/>
                <w:sz w:val="20"/>
                <w:szCs w:val="20"/>
                <w:lang w:eastAsia="en-AU"/>
              </w:rPr>
              <w:t>Unit description</w:t>
            </w:r>
          </w:p>
        </w:tc>
      </w:tr>
      <w:tr w:rsidR="00D30DB5" w:rsidRPr="00D30DB5" w:rsidTr="00A24F67">
        <w:tc>
          <w:tcPr>
            <w:tcW w:w="765" w:type="dxa"/>
            <w:tcBorders>
              <w:top w:val="single" w:sz="12" w:space="0" w:color="auto"/>
              <w:left w:val="nil"/>
              <w:bottom w:val="single" w:sz="6" w:space="0" w:color="auto"/>
              <w:right w:val="nil"/>
            </w:tcBorders>
            <w:hideMark/>
          </w:tcPr>
          <w:p w:rsidR="00D30DB5" w:rsidRPr="00D30DB5" w:rsidRDefault="00D30DB5" w:rsidP="00D30DB5">
            <w:pPr>
              <w:spacing w:before="60" w:after="0" w:line="240" w:lineRule="atLeast"/>
              <w:rPr>
                <w:rFonts w:ascii="Times New Roman" w:eastAsia="Times New Roman" w:hAnsi="Times New Roman" w:cs="Times New Roman"/>
                <w:sz w:val="20"/>
                <w:szCs w:val="20"/>
                <w:lang w:eastAsia="en-AU"/>
              </w:rPr>
            </w:pPr>
            <w:r w:rsidRPr="00D30DB5">
              <w:rPr>
                <w:rFonts w:ascii="Times New Roman" w:eastAsia="Times New Roman" w:hAnsi="Times New Roman" w:cs="Times New Roman"/>
                <w:sz w:val="20"/>
                <w:szCs w:val="20"/>
                <w:lang w:eastAsia="en-AU"/>
              </w:rPr>
              <w:t>1</w:t>
            </w:r>
          </w:p>
        </w:tc>
        <w:tc>
          <w:tcPr>
            <w:tcW w:w="2977" w:type="dxa"/>
            <w:tcBorders>
              <w:top w:val="single" w:sz="12" w:space="0" w:color="auto"/>
              <w:left w:val="nil"/>
              <w:bottom w:val="single" w:sz="6" w:space="0" w:color="auto"/>
              <w:right w:val="nil"/>
            </w:tcBorders>
            <w:hideMark/>
          </w:tcPr>
          <w:p w:rsidR="00D30DB5" w:rsidRPr="00D30DB5" w:rsidRDefault="00D30DB5" w:rsidP="00D30DB5">
            <w:pPr>
              <w:spacing w:before="60" w:after="0" w:line="240" w:lineRule="atLeast"/>
              <w:rPr>
                <w:rFonts w:ascii="Times New Roman" w:eastAsia="Times New Roman" w:hAnsi="Times New Roman" w:cs="Times New Roman"/>
                <w:sz w:val="20"/>
                <w:szCs w:val="20"/>
                <w:lang w:eastAsia="en-AU"/>
              </w:rPr>
            </w:pPr>
            <w:r w:rsidRPr="00D30DB5">
              <w:rPr>
                <w:rFonts w:ascii="Times New Roman" w:eastAsia="Times New Roman" w:hAnsi="Times New Roman" w:cs="Times New Roman"/>
                <w:sz w:val="20"/>
                <w:szCs w:val="20"/>
                <w:lang w:eastAsia="en-AU"/>
              </w:rPr>
              <w:t>APG4729 (formerly CVL4010)</w:t>
            </w:r>
          </w:p>
        </w:tc>
        <w:tc>
          <w:tcPr>
            <w:tcW w:w="4735" w:type="dxa"/>
            <w:tcBorders>
              <w:top w:val="single" w:sz="12" w:space="0" w:color="auto"/>
              <w:left w:val="nil"/>
              <w:bottom w:val="single" w:sz="6" w:space="0" w:color="auto"/>
              <w:right w:val="nil"/>
            </w:tcBorders>
            <w:hideMark/>
          </w:tcPr>
          <w:p w:rsidR="00D30DB5" w:rsidRPr="00D30DB5" w:rsidRDefault="00D30DB5" w:rsidP="00D30DB5">
            <w:pPr>
              <w:spacing w:before="60" w:after="0" w:line="240" w:lineRule="atLeast"/>
              <w:rPr>
                <w:rFonts w:ascii="Times New Roman" w:eastAsia="Times New Roman" w:hAnsi="Times New Roman" w:cs="Times New Roman"/>
                <w:sz w:val="20"/>
                <w:szCs w:val="20"/>
                <w:lang w:eastAsia="en-AU"/>
              </w:rPr>
            </w:pPr>
            <w:r w:rsidRPr="00D30DB5">
              <w:rPr>
                <w:rFonts w:ascii="Times New Roman" w:eastAsia="Times New Roman" w:hAnsi="Times New Roman" w:cs="Times New Roman"/>
                <w:sz w:val="20"/>
                <w:szCs w:val="20"/>
                <w:lang w:eastAsia="en-AU"/>
              </w:rPr>
              <w:t xml:space="preserve">Rites of passage: </w:t>
            </w:r>
            <w:bookmarkStart w:id="1" w:name="BK_S3P5L36C19"/>
            <w:bookmarkEnd w:id="1"/>
            <w:r w:rsidRPr="00D30DB5">
              <w:rPr>
                <w:rFonts w:ascii="Times New Roman" w:eastAsia="Times New Roman" w:hAnsi="Times New Roman" w:cs="Times New Roman"/>
                <w:sz w:val="20"/>
                <w:szCs w:val="20"/>
                <w:lang w:eastAsia="en-AU"/>
              </w:rPr>
              <w:t>Culture and celebrating life cycle events</w:t>
            </w:r>
          </w:p>
        </w:tc>
      </w:tr>
      <w:tr w:rsidR="00D30DB5" w:rsidRPr="00D30DB5" w:rsidTr="00A24F67">
        <w:tc>
          <w:tcPr>
            <w:tcW w:w="765" w:type="dxa"/>
            <w:tcBorders>
              <w:top w:val="single" w:sz="6" w:space="0" w:color="auto"/>
              <w:left w:val="nil"/>
              <w:bottom w:val="single" w:sz="6" w:space="0" w:color="auto"/>
              <w:right w:val="nil"/>
            </w:tcBorders>
            <w:hideMark/>
          </w:tcPr>
          <w:p w:rsidR="00D30DB5" w:rsidRPr="00D30DB5" w:rsidRDefault="00D30DB5" w:rsidP="00D30DB5">
            <w:pPr>
              <w:spacing w:before="60" w:after="0" w:line="240" w:lineRule="atLeast"/>
              <w:rPr>
                <w:rFonts w:ascii="Times New Roman" w:eastAsia="Times New Roman" w:hAnsi="Times New Roman" w:cs="Times New Roman"/>
                <w:sz w:val="20"/>
                <w:szCs w:val="20"/>
                <w:lang w:eastAsia="en-AU"/>
              </w:rPr>
            </w:pPr>
            <w:r w:rsidRPr="00D30DB5">
              <w:rPr>
                <w:rFonts w:ascii="Times New Roman" w:eastAsia="Times New Roman" w:hAnsi="Times New Roman" w:cs="Times New Roman"/>
                <w:sz w:val="20"/>
                <w:szCs w:val="20"/>
                <w:lang w:eastAsia="en-AU"/>
              </w:rPr>
              <w:t>2</w:t>
            </w:r>
          </w:p>
        </w:tc>
        <w:tc>
          <w:tcPr>
            <w:tcW w:w="2977" w:type="dxa"/>
            <w:tcBorders>
              <w:top w:val="single" w:sz="6" w:space="0" w:color="auto"/>
              <w:left w:val="nil"/>
              <w:bottom w:val="single" w:sz="6" w:space="0" w:color="auto"/>
              <w:right w:val="nil"/>
            </w:tcBorders>
            <w:hideMark/>
          </w:tcPr>
          <w:p w:rsidR="00D30DB5" w:rsidRPr="00D30DB5" w:rsidRDefault="00D30DB5" w:rsidP="00D30DB5">
            <w:pPr>
              <w:spacing w:before="60" w:after="0" w:line="240" w:lineRule="atLeast"/>
              <w:rPr>
                <w:rFonts w:ascii="Times New Roman" w:eastAsia="Times New Roman" w:hAnsi="Times New Roman" w:cs="Times New Roman"/>
                <w:sz w:val="20"/>
                <w:szCs w:val="20"/>
                <w:lang w:eastAsia="en-AU"/>
              </w:rPr>
            </w:pPr>
            <w:r w:rsidRPr="00D30DB5">
              <w:rPr>
                <w:rFonts w:ascii="Times New Roman" w:eastAsia="Times New Roman" w:hAnsi="Times New Roman" w:cs="Times New Roman"/>
                <w:sz w:val="20"/>
                <w:szCs w:val="20"/>
                <w:lang w:eastAsia="en-AU"/>
              </w:rPr>
              <w:t>APG4730 (formerly CVL4020)</w:t>
            </w:r>
          </w:p>
        </w:tc>
        <w:tc>
          <w:tcPr>
            <w:tcW w:w="4735" w:type="dxa"/>
            <w:tcBorders>
              <w:top w:val="single" w:sz="6" w:space="0" w:color="auto"/>
              <w:left w:val="nil"/>
              <w:bottom w:val="single" w:sz="6" w:space="0" w:color="auto"/>
              <w:right w:val="nil"/>
            </w:tcBorders>
            <w:hideMark/>
          </w:tcPr>
          <w:p w:rsidR="00D30DB5" w:rsidRPr="00D30DB5" w:rsidRDefault="00D30DB5" w:rsidP="00D30DB5">
            <w:pPr>
              <w:spacing w:before="60" w:after="0" w:line="240" w:lineRule="atLeast"/>
              <w:rPr>
                <w:rFonts w:ascii="Times New Roman" w:eastAsia="Times New Roman" w:hAnsi="Times New Roman" w:cs="Times New Roman"/>
                <w:sz w:val="20"/>
                <w:szCs w:val="20"/>
                <w:lang w:eastAsia="en-AU"/>
              </w:rPr>
            </w:pPr>
            <w:r w:rsidRPr="00D30DB5">
              <w:rPr>
                <w:rFonts w:ascii="Times New Roman" w:eastAsia="Times New Roman" w:hAnsi="Times New Roman" w:cs="Times New Roman"/>
                <w:sz w:val="20"/>
                <w:szCs w:val="20"/>
                <w:lang w:eastAsia="en-AU"/>
              </w:rPr>
              <w:t xml:space="preserve">Life cycle events: </w:t>
            </w:r>
            <w:bookmarkStart w:id="2" w:name="BK_S3P5L38C20"/>
            <w:bookmarkEnd w:id="2"/>
            <w:r w:rsidRPr="00D30DB5">
              <w:rPr>
                <w:rFonts w:ascii="Times New Roman" w:eastAsia="Times New Roman" w:hAnsi="Times New Roman" w:cs="Times New Roman"/>
                <w:sz w:val="20"/>
                <w:szCs w:val="20"/>
                <w:lang w:eastAsia="en-AU"/>
              </w:rPr>
              <w:t>Literature, music and life stories</w:t>
            </w:r>
          </w:p>
        </w:tc>
      </w:tr>
      <w:tr w:rsidR="00D30DB5" w:rsidRPr="00D30DB5" w:rsidTr="00A24F67">
        <w:tc>
          <w:tcPr>
            <w:tcW w:w="765" w:type="dxa"/>
            <w:tcBorders>
              <w:top w:val="single" w:sz="6" w:space="0" w:color="auto"/>
              <w:left w:val="nil"/>
              <w:bottom w:val="single" w:sz="6" w:space="0" w:color="auto"/>
              <w:right w:val="nil"/>
            </w:tcBorders>
            <w:hideMark/>
          </w:tcPr>
          <w:p w:rsidR="00D30DB5" w:rsidRPr="00D30DB5" w:rsidRDefault="00D30DB5" w:rsidP="00D30DB5">
            <w:pPr>
              <w:spacing w:before="60" w:after="0" w:line="240" w:lineRule="atLeast"/>
              <w:rPr>
                <w:rFonts w:ascii="Times New Roman" w:eastAsia="Times New Roman" w:hAnsi="Times New Roman" w:cs="Times New Roman"/>
                <w:sz w:val="20"/>
                <w:szCs w:val="20"/>
                <w:lang w:eastAsia="en-AU"/>
              </w:rPr>
            </w:pPr>
            <w:r w:rsidRPr="00D30DB5">
              <w:rPr>
                <w:rFonts w:ascii="Times New Roman" w:eastAsia="Times New Roman" w:hAnsi="Times New Roman" w:cs="Times New Roman"/>
                <w:sz w:val="20"/>
                <w:szCs w:val="20"/>
                <w:lang w:eastAsia="en-AU"/>
              </w:rPr>
              <w:t>3</w:t>
            </w:r>
          </w:p>
        </w:tc>
        <w:tc>
          <w:tcPr>
            <w:tcW w:w="2977" w:type="dxa"/>
            <w:tcBorders>
              <w:top w:val="single" w:sz="6" w:space="0" w:color="auto"/>
              <w:left w:val="nil"/>
              <w:bottom w:val="single" w:sz="6" w:space="0" w:color="auto"/>
              <w:right w:val="nil"/>
            </w:tcBorders>
            <w:hideMark/>
          </w:tcPr>
          <w:p w:rsidR="00D30DB5" w:rsidRPr="00D30DB5" w:rsidRDefault="00D30DB5" w:rsidP="00D30DB5">
            <w:pPr>
              <w:spacing w:before="60" w:after="0" w:line="240" w:lineRule="atLeast"/>
              <w:rPr>
                <w:rFonts w:ascii="Times New Roman" w:eastAsia="Times New Roman" w:hAnsi="Times New Roman" w:cs="Times New Roman"/>
                <w:sz w:val="20"/>
                <w:szCs w:val="20"/>
                <w:lang w:eastAsia="en-AU"/>
              </w:rPr>
            </w:pPr>
            <w:r w:rsidRPr="00D30DB5">
              <w:rPr>
                <w:rFonts w:ascii="Times New Roman" w:eastAsia="Times New Roman" w:hAnsi="Times New Roman" w:cs="Times New Roman"/>
                <w:sz w:val="20"/>
                <w:szCs w:val="20"/>
                <w:lang w:eastAsia="en-AU"/>
              </w:rPr>
              <w:t>APG4731 (formerly CVL4030)</w:t>
            </w:r>
          </w:p>
        </w:tc>
        <w:tc>
          <w:tcPr>
            <w:tcW w:w="4735" w:type="dxa"/>
            <w:tcBorders>
              <w:top w:val="single" w:sz="6" w:space="0" w:color="auto"/>
              <w:left w:val="nil"/>
              <w:bottom w:val="single" w:sz="6" w:space="0" w:color="auto"/>
              <w:right w:val="nil"/>
            </w:tcBorders>
            <w:hideMark/>
          </w:tcPr>
          <w:p w:rsidR="00D30DB5" w:rsidRPr="00D30DB5" w:rsidRDefault="00D30DB5" w:rsidP="00D30DB5">
            <w:pPr>
              <w:spacing w:before="60" w:after="0" w:line="240" w:lineRule="atLeast"/>
              <w:rPr>
                <w:rFonts w:ascii="Times New Roman" w:eastAsia="Times New Roman" w:hAnsi="Times New Roman" w:cs="Times New Roman"/>
                <w:sz w:val="20"/>
                <w:szCs w:val="20"/>
                <w:lang w:eastAsia="en-AU"/>
              </w:rPr>
            </w:pPr>
            <w:r w:rsidRPr="00D30DB5">
              <w:rPr>
                <w:rFonts w:ascii="Times New Roman" w:eastAsia="Times New Roman" w:hAnsi="Times New Roman" w:cs="Times New Roman"/>
                <w:sz w:val="20"/>
                <w:szCs w:val="20"/>
                <w:lang w:eastAsia="en-AU"/>
              </w:rPr>
              <w:t xml:space="preserve">Celebrant and client: </w:t>
            </w:r>
            <w:bookmarkStart w:id="3" w:name="BK_S3P5L39C23"/>
            <w:bookmarkEnd w:id="3"/>
            <w:r w:rsidRPr="00D30DB5">
              <w:rPr>
                <w:rFonts w:ascii="Times New Roman" w:eastAsia="Times New Roman" w:hAnsi="Times New Roman" w:cs="Times New Roman"/>
                <w:sz w:val="20"/>
                <w:szCs w:val="20"/>
                <w:lang w:eastAsia="en-AU"/>
              </w:rPr>
              <w:t>Legal, ethical and personal issues</w:t>
            </w:r>
          </w:p>
        </w:tc>
      </w:tr>
      <w:tr w:rsidR="00D30DB5" w:rsidRPr="00D30DB5" w:rsidTr="00A24F67">
        <w:tc>
          <w:tcPr>
            <w:tcW w:w="765" w:type="dxa"/>
            <w:tcBorders>
              <w:top w:val="single" w:sz="6" w:space="0" w:color="auto"/>
              <w:left w:val="nil"/>
              <w:bottom w:val="single" w:sz="12" w:space="0" w:color="auto"/>
              <w:right w:val="nil"/>
            </w:tcBorders>
            <w:hideMark/>
          </w:tcPr>
          <w:p w:rsidR="00D30DB5" w:rsidRPr="00D30DB5" w:rsidRDefault="00D30DB5" w:rsidP="00D30DB5">
            <w:pPr>
              <w:spacing w:before="60" w:after="0" w:line="240" w:lineRule="atLeast"/>
              <w:rPr>
                <w:rFonts w:ascii="Times New Roman" w:eastAsia="Times New Roman" w:hAnsi="Times New Roman" w:cs="Times New Roman"/>
                <w:sz w:val="20"/>
                <w:szCs w:val="20"/>
                <w:lang w:eastAsia="en-AU"/>
              </w:rPr>
            </w:pPr>
            <w:r w:rsidRPr="00D30DB5">
              <w:rPr>
                <w:rFonts w:ascii="Times New Roman" w:eastAsia="Times New Roman" w:hAnsi="Times New Roman" w:cs="Times New Roman"/>
                <w:sz w:val="20"/>
                <w:szCs w:val="20"/>
                <w:lang w:eastAsia="en-AU"/>
              </w:rPr>
              <w:t>4</w:t>
            </w:r>
          </w:p>
        </w:tc>
        <w:tc>
          <w:tcPr>
            <w:tcW w:w="2977" w:type="dxa"/>
            <w:tcBorders>
              <w:top w:val="single" w:sz="6" w:space="0" w:color="auto"/>
              <w:left w:val="nil"/>
              <w:bottom w:val="single" w:sz="12" w:space="0" w:color="auto"/>
              <w:right w:val="nil"/>
            </w:tcBorders>
            <w:hideMark/>
          </w:tcPr>
          <w:p w:rsidR="00D30DB5" w:rsidRPr="00D30DB5" w:rsidRDefault="00D30DB5" w:rsidP="00D30DB5">
            <w:pPr>
              <w:spacing w:before="60" w:after="0" w:line="240" w:lineRule="atLeast"/>
              <w:rPr>
                <w:rFonts w:ascii="Times New Roman" w:eastAsia="Times New Roman" w:hAnsi="Times New Roman" w:cs="Times New Roman"/>
                <w:sz w:val="20"/>
                <w:szCs w:val="20"/>
                <w:lang w:eastAsia="en-AU"/>
              </w:rPr>
            </w:pPr>
            <w:r w:rsidRPr="00D30DB5">
              <w:rPr>
                <w:rFonts w:ascii="Times New Roman" w:eastAsia="Times New Roman" w:hAnsi="Times New Roman" w:cs="Times New Roman"/>
                <w:sz w:val="20"/>
                <w:szCs w:val="20"/>
                <w:lang w:eastAsia="en-AU"/>
              </w:rPr>
              <w:t>APG4732 (formerly CVL4040)</w:t>
            </w:r>
          </w:p>
        </w:tc>
        <w:tc>
          <w:tcPr>
            <w:tcW w:w="4735" w:type="dxa"/>
            <w:tcBorders>
              <w:top w:val="single" w:sz="6" w:space="0" w:color="auto"/>
              <w:left w:val="nil"/>
              <w:bottom w:val="single" w:sz="12" w:space="0" w:color="auto"/>
              <w:right w:val="nil"/>
            </w:tcBorders>
            <w:hideMark/>
          </w:tcPr>
          <w:p w:rsidR="00D30DB5" w:rsidRPr="00D30DB5" w:rsidRDefault="00D30DB5" w:rsidP="00D30DB5">
            <w:pPr>
              <w:spacing w:before="60" w:after="0" w:line="240" w:lineRule="atLeast"/>
              <w:rPr>
                <w:rFonts w:ascii="Times New Roman" w:eastAsia="Times New Roman" w:hAnsi="Times New Roman" w:cs="Times New Roman"/>
                <w:sz w:val="20"/>
                <w:szCs w:val="20"/>
                <w:lang w:eastAsia="en-AU"/>
              </w:rPr>
            </w:pPr>
            <w:r w:rsidRPr="00D30DB5">
              <w:rPr>
                <w:rFonts w:ascii="Times New Roman" w:eastAsia="Times New Roman" w:hAnsi="Times New Roman" w:cs="Times New Roman"/>
                <w:sz w:val="20"/>
                <w:szCs w:val="20"/>
                <w:lang w:eastAsia="en-AU"/>
              </w:rPr>
              <w:t>Professional celebration of rites of passage</w:t>
            </w:r>
          </w:p>
        </w:tc>
      </w:tr>
    </w:tbl>
    <w:p w:rsidR="008E594B" w:rsidRPr="00385CCB" w:rsidRDefault="00EF61AF" w:rsidP="00C328FA">
      <w:pPr>
        <w:pStyle w:val="ListParagraph"/>
        <w:spacing w:before="240" w:line="360" w:lineRule="auto"/>
        <w:ind w:left="0"/>
        <w:rPr>
          <w:rFonts w:ascii="Times New Roman" w:hAnsi="Times New Roman" w:cs="Times New Roman"/>
        </w:rPr>
      </w:pPr>
      <w:r>
        <w:rPr>
          <w:rFonts w:ascii="Times New Roman" w:hAnsi="Times New Roman" w:cs="Times New Roman"/>
        </w:rPr>
        <w:t xml:space="preserve">For the purposes of paragraph 39(1)(c) of the Regulations, it is necessary that a celebrant qualification uses the Act and the Regulations in the delivery of the required units. </w:t>
      </w:r>
      <w:r w:rsidR="008E594B">
        <w:rPr>
          <w:rFonts w:ascii="Times New Roman" w:hAnsi="Times New Roman" w:cs="Times New Roman"/>
        </w:rPr>
        <w:t>Recognising that some applicants will have</w:t>
      </w:r>
      <w:r w:rsidR="0050562B">
        <w:rPr>
          <w:rFonts w:ascii="Times New Roman" w:hAnsi="Times New Roman" w:cs="Times New Roman"/>
        </w:rPr>
        <w:t xml:space="preserve"> either</w:t>
      </w:r>
      <w:r w:rsidR="008E594B">
        <w:rPr>
          <w:rFonts w:ascii="Times New Roman" w:hAnsi="Times New Roman" w:cs="Times New Roman"/>
        </w:rPr>
        <w:t xml:space="preserve"> completed </w:t>
      </w:r>
      <w:r w:rsidR="0050562B">
        <w:rPr>
          <w:rFonts w:ascii="Times New Roman" w:hAnsi="Times New Roman" w:cs="Times New Roman"/>
        </w:rPr>
        <w:t xml:space="preserve">or commenced </w:t>
      </w:r>
      <w:r w:rsidR="008E594B">
        <w:rPr>
          <w:rFonts w:ascii="Times New Roman" w:hAnsi="Times New Roman" w:cs="Times New Roman"/>
        </w:rPr>
        <w:t xml:space="preserve">their celebrancy qualification prior to the </w:t>
      </w:r>
      <w:r w:rsidR="000E78DB">
        <w:rPr>
          <w:rFonts w:ascii="Times New Roman" w:hAnsi="Times New Roman" w:cs="Times New Roman"/>
        </w:rPr>
        <w:t xml:space="preserve">sunset of the </w:t>
      </w:r>
      <w:r w:rsidR="008E594B" w:rsidRPr="004A6B00">
        <w:rPr>
          <w:rFonts w:ascii="Times New Roman" w:hAnsi="Times New Roman" w:cs="Times New Roman"/>
          <w:i/>
        </w:rPr>
        <w:t>Marriage Regulations 1963</w:t>
      </w:r>
      <w:r w:rsidR="008E594B">
        <w:rPr>
          <w:rFonts w:ascii="Times New Roman" w:hAnsi="Times New Roman" w:cs="Times New Roman"/>
        </w:rPr>
        <w:t xml:space="preserve">, the </w:t>
      </w:r>
      <w:r w:rsidR="008E594B" w:rsidRPr="0050562B">
        <w:rPr>
          <w:rFonts w:ascii="Times New Roman" w:hAnsi="Times New Roman" w:cs="Times New Roman"/>
          <w:i/>
        </w:rPr>
        <w:t>Marriage Regulations 2017</w:t>
      </w:r>
      <w:r w:rsidR="008E594B">
        <w:rPr>
          <w:rFonts w:ascii="Times New Roman" w:hAnsi="Times New Roman" w:cs="Times New Roman"/>
        </w:rPr>
        <w:t xml:space="preserve"> and the </w:t>
      </w:r>
      <w:r w:rsidR="008E594B" w:rsidRPr="0050562B">
        <w:rPr>
          <w:rFonts w:ascii="Times New Roman" w:hAnsi="Times New Roman" w:cs="Times New Roman"/>
          <w:i/>
        </w:rPr>
        <w:t>Marriage Regulations 1963</w:t>
      </w:r>
      <w:r w:rsidR="008E594B">
        <w:rPr>
          <w:rFonts w:ascii="Times New Roman" w:hAnsi="Times New Roman" w:cs="Times New Roman"/>
        </w:rPr>
        <w:t>, both as incorporated in force from time to time, have been listed as materials necessary for the delivery of the qualification.</w:t>
      </w:r>
    </w:p>
    <w:p w:rsidR="00EF61AF" w:rsidRDefault="00EF61AF" w:rsidP="00C328FA">
      <w:pPr>
        <w:spacing w:line="360" w:lineRule="auto"/>
        <w:rPr>
          <w:rFonts w:ascii="Times New Roman" w:hAnsi="Times New Roman" w:cs="Times New Roman"/>
        </w:rPr>
      </w:pPr>
      <w:r>
        <w:rPr>
          <w:rFonts w:ascii="Times New Roman" w:hAnsi="Times New Roman" w:cs="Times New Roman"/>
        </w:rPr>
        <w:t>For the purposes of paragraph 39(1)(d) of the Regulations</w:t>
      </w:r>
      <w:r w:rsidRPr="00EF61AF">
        <w:rPr>
          <w:rFonts w:ascii="Times New Roman" w:hAnsi="Times New Roman" w:cs="Times New Roman"/>
        </w:rPr>
        <w:t xml:space="preserve">, </w:t>
      </w:r>
      <w:r>
        <w:rPr>
          <w:rFonts w:ascii="Times New Roman" w:hAnsi="Times New Roman" w:cs="Times New Roman"/>
        </w:rPr>
        <w:t>the only university that is authorised to deliver the celebrancy qualification is Monash University.</w:t>
      </w:r>
    </w:p>
    <w:p w:rsidR="00EF61AF" w:rsidRPr="00FC2B85" w:rsidRDefault="00EF61AF" w:rsidP="00EF61AF">
      <w:pPr>
        <w:keepNext/>
        <w:spacing w:line="360" w:lineRule="auto"/>
        <w:rPr>
          <w:rFonts w:ascii="Times New Roman" w:hAnsi="Times New Roman" w:cs="Times New Roman"/>
          <w:b/>
          <w:u w:val="single"/>
        </w:rPr>
      </w:pPr>
      <w:r w:rsidRPr="00FC2B85">
        <w:rPr>
          <w:rFonts w:ascii="Times New Roman" w:hAnsi="Times New Roman" w:cs="Times New Roman"/>
          <w:b/>
          <w:u w:val="single"/>
        </w:rPr>
        <w:t xml:space="preserve">PART </w:t>
      </w:r>
      <w:r>
        <w:rPr>
          <w:rFonts w:ascii="Times New Roman" w:hAnsi="Times New Roman" w:cs="Times New Roman"/>
          <w:b/>
          <w:u w:val="single"/>
        </w:rPr>
        <w:t>3</w:t>
      </w:r>
      <w:r w:rsidRPr="00FC2B85">
        <w:rPr>
          <w:rFonts w:ascii="Times New Roman" w:hAnsi="Times New Roman" w:cs="Times New Roman"/>
          <w:b/>
          <w:u w:val="single"/>
        </w:rPr>
        <w:t xml:space="preserve"> –</w:t>
      </w:r>
      <w:r>
        <w:rPr>
          <w:rFonts w:ascii="Times New Roman" w:hAnsi="Times New Roman" w:cs="Times New Roman"/>
          <w:b/>
          <w:u w:val="single"/>
        </w:rPr>
        <w:t xml:space="preserve"> Application, saving and transitional provisions</w:t>
      </w:r>
      <w:r w:rsidRPr="00FC2B85">
        <w:rPr>
          <w:rFonts w:ascii="Times New Roman" w:hAnsi="Times New Roman" w:cs="Times New Roman"/>
          <w:b/>
          <w:u w:val="single"/>
        </w:rPr>
        <w:t xml:space="preserve"> </w:t>
      </w:r>
    </w:p>
    <w:p w:rsidR="00EF61AF" w:rsidRDefault="00EF61AF" w:rsidP="00FC2B85">
      <w:pPr>
        <w:keepNext/>
        <w:spacing w:line="360" w:lineRule="auto"/>
        <w:rPr>
          <w:rFonts w:ascii="Times New Roman" w:hAnsi="Times New Roman" w:cs="Times New Roman"/>
          <w:b/>
        </w:rPr>
      </w:pPr>
      <w:r w:rsidRPr="00EF61AF">
        <w:rPr>
          <w:rFonts w:ascii="Times New Roman" w:hAnsi="Times New Roman" w:cs="Times New Roman"/>
          <w:b/>
        </w:rPr>
        <w:t xml:space="preserve">Section 9 – Application provision </w:t>
      </w:r>
      <w:r w:rsidR="0016103F">
        <w:rPr>
          <w:rFonts w:ascii="Times New Roman" w:hAnsi="Times New Roman" w:cs="Times New Roman"/>
          <w:b/>
        </w:rPr>
        <w:t xml:space="preserve">relating </w:t>
      </w:r>
      <w:r w:rsidRPr="00EF61AF">
        <w:rPr>
          <w:rFonts w:ascii="Times New Roman" w:hAnsi="Times New Roman" w:cs="Times New Roman"/>
          <w:b/>
        </w:rPr>
        <w:t xml:space="preserve">to </w:t>
      </w:r>
      <w:r w:rsidRPr="00EF61AF">
        <w:rPr>
          <w:rFonts w:ascii="Times New Roman" w:hAnsi="Times New Roman" w:cs="Times New Roman"/>
          <w:b/>
          <w:i/>
        </w:rPr>
        <w:t xml:space="preserve">Marriage (Celebrancy qualifications or skills) Determination </w:t>
      </w:r>
      <w:r w:rsidR="009A6799" w:rsidRPr="00EF61AF">
        <w:rPr>
          <w:rFonts w:ascii="Times New Roman" w:hAnsi="Times New Roman" w:cs="Times New Roman"/>
          <w:b/>
          <w:i/>
        </w:rPr>
        <w:t>20</w:t>
      </w:r>
      <w:r w:rsidR="009A6799">
        <w:rPr>
          <w:rFonts w:ascii="Times New Roman" w:hAnsi="Times New Roman" w:cs="Times New Roman"/>
          <w:b/>
          <w:i/>
        </w:rPr>
        <w:t>18</w:t>
      </w:r>
      <w:r w:rsidRPr="00EF61AF">
        <w:rPr>
          <w:rFonts w:ascii="Times New Roman" w:hAnsi="Times New Roman" w:cs="Times New Roman"/>
          <w:b/>
        </w:rPr>
        <w:t>.</w:t>
      </w:r>
    </w:p>
    <w:p w:rsidR="004154DA" w:rsidRDefault="00EF61AF" w:rsidP="00C328FA">
      <w:pPr>
        <w:spacing w:line="360" w:lineRule="auto"/>
        <w:rPr>
          <w:rFonts w:ascii="Times New Roman" w:hAnsi="Times New Roman" w:cs="Times New Roman"/>
        </w:rPr>
      </w:pPr>
      <w:r>
        <w:rPr>
          <w:rFonts w:ascii="Times New Roman" w:hAnsi="Times New Roman" w:cs="Times New Roman"/>
        </w:rPr>
        <w:t xml:space="preserve">This </w:t>
      </w:r>
      <w:r w:rsidR="0016103F">
        <w:rPr>
          <w:rFonts w:ascii="Times New Roman" w:hAnsi="Times New Roman" w:cs="Times New Roman"/>
        </w:rPr>
        <w:t>i</w:t>
      </w:r>
      <w:r>
        <w:rPr>
          <w:rFonts w:ascii="Times New Roman" w:hAnsi="Times New Roman" w:cs="Times New Roman"/>
        </w:rPr>
        <w:t xml:space="preserve">nstrument </w:t>
      </w:r>
      <w:r w:rsidR="004154DA">
        <w:rPr>
          <w:rFonts w:ascii="Times New Roman" w:hAnsi="Times New Roman" w:cs="Times New Roman"/>
        </w:rPr>
        <w:t>applies in relation to an application for registration as a marriage celebrant made under section 39D of the Act on or after 1 April 2018 even though the instrument commences after 1</w:t>
      </w:r>
      <w:r w:rsidR="008F6C25">
        <w:rPr>
          <w:rFonts w:ascii="Times New Roman" w:hAnsi="Times New Roman" w:cs="Times New Roman"/>
        </w:rPr>
        <w:t> </w:t>
      </w:r>
      <w:r w:rsidR="004154DA">
        <w:rPr>
          <w:rFonts w:ascii="Times New Roman" w:hAnsi="Times New Roman" w:cs="Times New Roman"/>
        </w:rPr>
        <w:t>April 2018.</w:t>
      </w:r>
    </w:p>
    <w:p w:rsidR="008F6C25" w:rsidRPr="00EF61AF" w:rsidRDefault="004154DA" w:rsidP="00C328FA">
      <w:pPr>
        <w:spacing w:line="360" w:lineRule="auto"/>
        <w:rPr>
          <w:rFonts w:ascii="Times New Roman" w:hAnsi="Times New Roman" w:cs="Times New Roman"/>
        </w:rPr>
      </w:pPr>
      <w:r>
        <w:rPr>
          <w:rFonts w:ascii="Times New Roman" w:hAnsi="Times New Roman" w:cs="Times New Roman"/>
        </w:rPr>
        <w:t xml:space="preserve">Despite the </w:t>
      </w:r>
      <w:r w:rsidR="00EF61AF">
        <w:rPr>
          <w:rFonts w:ascii="Times New Roman" w:hAnsi="Times New Roman" w:cs="Times New Roman"/>
        </w:rPr>
        <w:t xml:space="preserve">repeal the </w:t>
      </w:r>
      <w:r w:rsidR="00EF61AF" w:rsidRPr="00EF61AF">
        <w:rPr>
          <w:rFonts w:ascii="Times New Roman" w:hAnsi="Times New Roman" w:cs="Times New Roman"/>
          <w:i/>
        </w:rPr>
        <w:t>Marriage (Celebrancy qualifications or skills) Determination 2009</w:t>
      </w:r>
      <w:r w:rsidR="000E78DB">
        <w:rPr>
          <w:rFonts w:ascii="Times New Roman" w:hAnsi="Times New Roman" w:cs="Times New Roman"/>
          <w:i/>
        </w:rPr>
        <w:t xml:space="preserve"> </w:t>
      </w:r>
      <w:r w:rsidR="000E78DB">
        <w:rPr>
          <w:rFonts w:ascii="Times New Roman" w:hAnsi="Times New Roman" w:cs="Times New Roman"/>
        </w:rPr>
        <w:t>(the previous instrument)</w:t>
      </w:r>
      <w:r>
        <w:rPr>
          <w:rFonts w:ascii="Times New Roman" w:hAnsi="Times New Roman" w:cs="Times New Roman"/>
          <w:i/>
        </w:rPr>
        <w:t>,</w:t>
      </w:r>
      <w:r w:rsidR="00EF61AF">
        <w:rPr>
          <w:rFonts w:ascii="Times New Roman" w:hAnsi="Times New Roman" w:cs="Times New Roman"/>
          <w:i/>
        </w:rPr>
        <w:t xml:space="preserve"> </w:t>
      </w:r>
      <w:r w:rsidR="000E78DB">
        <w:rPr>
          <w:rFonts w:ascii="Times New Roman" w:hAnsi="Times New Roman" w:cs="Times New Roman"/>
        </w:rPr>
        <w:t>the previous instrument</w:t>
      </w:r>
      <w:r w:rsidR="00EF61AF">
        <w:rPr>
          <w:rFonts w:ascii="Times New Roman" w:hAnsi="Times New Roman" w:cs="Times New Roman"/>
        </w:rPr>
        <w:t xml:space="preserve"> will continue to apply to application</w:t>
      </w:r>
      <w:r w:rsidR="000E78DB">
        <w:rPr>
          <w:rFonts w:ascii="Times New Roman" w:hAnsi="Times New Roman" w:cs="Times New Roman"/>
        </w:rPr>
        <w:t>s</w:t>
      </w:r>
      <w:r w:rsidR="00EF61AF">
        <w:rPr>
          <w:rFonts w:ascii="Times New Roman" w:hAnsi="Times New Roman" w:cs="Times New Roman"/>
        </w:rPr>
        <w:t xml:space="preserve"> made under section 39D of the Act before 1</w:t>
      </w:r>
      <w:r>
        <w:rPr>
          <w:rFonts w:ascii="Times New Roman" w:hAnsi="Times New Roman" w:cs="Times New Roman"/>
        </w:rPr>
        <w:t> </w:t>
      </w:r>
      <w:r w:rsidR="00EF61AF">
        <w:rPr>
          <w:rFonts w:ascii="Times New Roman" w:hAnsi="Times New Roman" w:cs="Times New Roman"/>
        </w:rPr>
        <w:t>April</w:t>
      </w:r>
      <w:r w:rsidR="005F0FE4">
        <w:rPr>
          <w:rFonts w:ascii="Times New Roman" w:hAnsi="Times New Roman" w:cs="Times New Roman"/>
        </w:rPr>
        <w:t> </w:t>
      </w:r>
      <w:r w:rsidR="00EF61AF">
        <w:rPr>
          <w:rFonts w:ascii="Times New Roman" w:hAnsi="Times New Roman" w:cs="Times New Roman"/>
        </w:rPr>
        <w:t>2018</w:t>
      </w:r>
      <w:r w:rsidR="000E78DB">
        <w:rPr>
          <w:rFonts w:ascii="Times New Roman" w:hAnsi="Times New Roman" w:cs="Times New Roman"/>
        </w:rPr>
        <w:t xml:space="preserve">, and on which a decision had not been made on 1 April 2018. </w:t>
      </w:r>
      <w:r w:rsidR="004B2DAF">
        <w:rPr>
          <w:rFonts w:ascii="Times New Roman" w:hAnsi="Times New Roman" w:cs="Times New Roman"/>
        </w:rPr>
        <w:t>A</w:t>
      </w:r>
      <w:r w:rsidR="00EF61AF">
        <w:rPr>
          <w:rFonts w:ascii="Times New Roman" w:hAnsi="Times New Roman" w:cs="Times New Roman"/>
        </w:rPr>
        <w:t>pplication</w:t>
      </w:r>
      <w:r w:rsidR="000E78DB">
        <w:rPr>
          <w:rFonts w:ascii="Times New Roman" w:hAnsi="Times New Roman" w:cs="Times New Roman"/>
        </w:rPr>
        <w:t>s</w:t>
      </w:r>
      <w:r w:rsidR="00EF61AF">
        <w:rPr>
          <w:rFonts w:ascii="Times New Roman" w:hAnsi="Times New Roman" w:cs="Times New Roman"/>
        </w:rPr>
        <w:t xml:space="preserve"> </w:t>
      </w:r>
      <w:r w:rsidR="0089224F">
        <w:rPr>
          <w:rFonts w:ascii="Times New Roman" w:hAnsi="Times New Roman" w:cs="Times New Roman"/>
        </w:rPr>
        <w:t xml:space="preserve">made </w:t>
      </w:r>
      <w:r w:rsidR="008D3D3C">
        <w:rPr>
          <w:rFonts w:ascii="Times New Roman" w:hAnsi="Times New Roman" w:cs="Times New Roman"/>
        </w:rPr>
        <w:t xml:space="preserve">after 1 April 2018 </w:t>
      </w:r>
      <w:r w:rsidR="00EF61AF">
        <w:rPr>
          <w:rFonts w:ascii="Times New Roman" w:hAnsi="Times New Roman" w:cs="Times New Roman"/>
        </w:rPr>
        <w:t xml:space="preserve">will </w:t>
      </w:r>
      <w:r w:rsidR="0016103F">
        <w:rPr>
          <w:rFonts w:ascii="Times New Roman" w:hAnsi="Times New Roman" w:cs="Times New Roman"/>
        </w:rPr>
        <w:t xml:space="preserve">be considered </w:t>
      </w:r>
      <w:r w:rsidR="000E78DB">
        <w:rPr>
          <w:rFonts w:ascii="Times New Roman" w:hAnsi="Times New Roman" w:cs="Times New Roman"/>
        </w:rPr>
        <w:t>under</w:t>
      </w:r>
      <w:r w:rsidR="0016103F">
        <w:rPr>
          <w:rFonts w:ascii="Times New Roman" w:hAnsi="Times New Roman" w:cs="Times New Roman"/>
        </w:rPr>
        <w:t xml:space="preserve"> </w:t>
      </w:r>
      <w:r w:rsidR="008D3D3C">
        <w:rPr>
          <w:rFonts w:ascii="Times New Roman" w:hAnsi="Times New Roman" w:cs="Times New Roman"/>
        </w:rPr>
        <w:t>this Instrument</w:t>
      </w:r>
      <w:r w:rsidR="00EF61AF">
        <w:rPr>
          <w:rFonts w:ascii="Times New Roman" w:hAnsi="Times New Roman" w:cs="Times New Roman"/>
        </w:rPr>
        <w:t>.</w:t>
      </w:r>
    </w:p>
    <w:p w:rsidR="00FC2B85" w:rsidRDefault="00FC2B85" w:rsidP="00FC2B85">
      <w:pPr>
        <w:keepNext/>
        <w:spacing w:line="360" w:lineRule="auto"/>
        <w:rPr>
          <w:rFonts w:ascii="Times New Roman" w:hAnsi="Times New Roman" w:cs="Times New Roman"/>
          <w:b/>
          <w:u w:val="single"/>
        </w:rPr>
      </w:pPr>
      <w:r w:rsidRPr="004B2DAF">
        <w:rPr>
          <w:rFonts w:ascii="Times New Roman" w:hAnsi="Times New Roman" w:cs="Times New Roman"/>
          <w:b/>
          <w:u w:val="single"/>
        </w:rPr>
        <w:t xml:space="preserve">SCHEDULE 1 – </w:t>
      </w:r>
      <w:r w:rsidR="00B05210" w:rsidRPr="004B2DAF">
        <w:rPr>
          <w:rFonts w:ascii="Times New Roman" w:hAnsi="Times New Roman" w:cs="Times New Roman"/>
          <w:b/>
          <w:u w:val="single"/>
        </w:rPr>
        <w:t>Repeals</w:t>
      </w:r>
    </w:p>
    <w:p w:rsidR="00B05210" w:rsidRDefault="00B05210" w:rsidP="00FC2B85">
      <w:pPr>
        <w:keepNext/>
        <w:spacing w:line="360" w:lineRule="auto"/>
        <w:rPr>
          <w:rFonts w:ascii="Times New Roman" w:hAnsi="Times New Roman" w:cs="Times New Roman"/>
          <w:i/>
        </w:rPr>
      </w:pPr>
      <w:r w:rsidRPr="00B05210">
        <w:rPr>
          <w:rFonts w:ascii="Times New Roman" w:hAnsi="Times New Roman" w:cs="Times New Roman"/>
        </w:rPr>
        <w:t xml:space="preserve">Schedule 1 repeals the whole of the </w:t>
      </w:r>
      <w:r w:rsidRPr="00B05210">
        <w:rPr>
          <w:rFonts w:ascii="Times New Roman" w:hAnsi="Times New Roman" w:cs="Times New Roman"/>
          <w:i/>
        </w:rPr>
        <w:t>Marriage (Celebrancy qualifications or skills) Determination 2009</w:t>
      </w:r>
      <w:r>
        <w:rPr>
          <w:rFonts w:ascii="Times New Roman" w:hAnsi="Times New Roman" w:cs="Times New Roman"/>
          <w:i/>
        </w:rPr>
        <w:t>.</w:t>
      </w:r>
    </w:p>
    <w:p w:rsidR="00A10E2C" w:rsidRDefault="00A10E2C">
      <w:pPr>
        <w:rPr>
          <w:rFonts w:ascii="Times New Roman" w:hAnsi="Times New Roman" w:cs="Times New Roman"/>
          <w:i/>
        </w:rPr>
      </w:pPr>
      <w:r>
        <w:rPr>
          <w:rFonts w:ascii="Times New Roman" w:hAnsi="Times New Roman" w:cs="Times New Roman"/>
          <w:i/>
        </w:rPr>
        <w:br w:type="page"/>
      </w:r>
    </w:p>
    <w:p w:rsidR="00A10E2C" w:rsidRPr="00A10E2C" w:rsidRDefault="00A10E2C" w:rsidP="00A10E2C">
      <w:pPr>
        <w:spacing w:line="360" w:lineRule="auto"/>
        <w:jc w:val="right"/>
        <w:rPr>
          <w:rFonts w:ascii="Times New Roman" w:hAnsi="Times New Roman" w:cs="Times New Roman"/>
          <w:b/>
          <w:sz w:val="24"/>
          <w:szCs w:val="24"/>
        </w:rPr>
      </w:pPr>
      <w:r>
        <w:rPr>
          <w:rFonts w:ascii="Times New Roman" w:hAnsi="Times New Roman" w:cs="Times New Roman"/>
          <w:b/>
          <w:sz w:val="24"/>
          <w:szCs w:val="24"/>
        </w:rPr>
        <w:lastRenderedPageBreak/>
        <w:t>Attachment B</w:t>
      </w:r>
    </w:p>
    <w:p w:rsidR="00A10E2C" w:rsidRPr="00521029" w:rsidRDefault="00A10E2C" w:rsidP="00A10E2C">
      <w:pPr>
        <w:spacing w:line="360" w:lineRule="auto"/>
        <w:rPr>
          <w:rFonts w:ascii="Times New Roman" w:hAnsi="Times New Roman" w:cs="Times New Roman"/>
          <w:b/>
          <w:caps/>
          <w:sz w:val="24"/>
          <w:szCs w:val="24"/>
        </w:rPr>
      </w:pPr>
      <w:r w:rsidRPr="00521029">
        <w:rPr>
          <w:rFonts w:ascii="Times New Roman" w:hAnsi="Times New Roman" w:cs="Times New Roman"/>
          <w:b/>
          <w:caps/>
          <w:sz w:val="24"/>
          <w:szCs w:val="24"/>
        </w:rPr>
        <w:t>Statement of Compatibility with Human Rights</w:t>
      </w:r>
    </w:p>
    <w:p w:rsidR="00A10E2C" w:rsidRPr="00521029" w:rsidRDefault="00A10E2C" w:rsidP="00A10E2C">
      <w:pPr>
        <w:spacing w:line="360" w:lineRule="auto"/>
        <w:rPr>
          <w:rFonts w:ascii="Times New Roman" w:hAnsi="Times New Roman" w:cs="Times New Roman"/>
          <w:color w:val="FF0000"/>
        </w:rPr>
      </w:pPr>
      <w:r w:rsidRPr="00521029">
        <w:rPr>
          <w:rFonts w:ascii="Times New Roman" w:hAnsi="Times New Roman" w:cs="Times New Roman"/>
          <w:i/>
          <w:iCs/>
          <w:color w:val="000000"/>
        </w:rPr>
        <w:t>Prepared in accordance with Part 3 of the Human Rights (Parliamentary Scrutiny) Act 2011</w:t>
      </w:r>
    </w:p>
    <w:p w:rsidR="00A10E2C" w:rsidRPr="006937F2" w:rsidRDefault="00A10E2C" w:rsidP="00A10E2C">
      <w:pPr>
        <w:spacing w:before="120" w:after="120" w:line="240" w:lineRule="auto"/>
        <w:jc w:val="center"/>
        <w:rPr>
          <w:rFonts w:ascii="Times New Roman" w:hAnsi="Times New Roman"/>
          <w:b/>
          <w:sz w:val="24"/>
          <w:szCs w:val="24"/>
        </w:rPr>
      </w:pPr>
      <w:r w:rsidRPr="006937F2">
        <w:rPr>
          <w:rFonts w:ascii="Times New Roman" w:hAnsi="Times New Roman"/>
          <w:b/>
          <w:sz w:val="24"/>
          <w:szCs w:val="24"/>
        </w:rPr>
        <w:t>Marriage (</w:t>
      </w:r>
      <w:r>
        <w:rPr>
          <w:rFonts w:ascii="Times New Roman" w:hAnsi="Times New Roman"/>
          <w:b/>
          <w:sz w:val="24"/>
          <w:szCs w:val="24"/>
        </w:rPr>
        <w:t>Celebrancy Qualifications or Skills</w:t>
      </w:r>
      <w:r w:rsidRPr="006937F2">
        <w:rPr>
          <w:rFonts w:ascii="Times New Roman" w:hAnsi="Times New Roman"/>
          <w:b/>
          <w:sz w:val="24"/>
          <w:szCs w:val="24"/>
        </w:rPr>
        <w:t xml:space="preserve">) </w:t>
      </w:r>
      <w:r>
        <w:rPr>
          <w:rFonts w:ascii="Times New Roman" w:hAnsi="Times New Roman"/>
          <w:b/>
          <w:sz w:val="24"/>
          <w:szCs w:val="24"/>
        </w:rPr>
        <w:t>Determination</w:t>
      </w:r>
      <w:r w:rsidRPr="006937F2">
        <w:rPr>
          <w:rFonts w:ascii="Times New Roman" w:hAnsi="Times New Roman"/>
          <w:b/>
          <w:sz w:val="24"/>
          <w:szCs w:val="24"/>
        </w:rPr>
        <w:t xml:space="preserve"> 2018 </w:t>
      </w:r>
    </w:p>
    <w:p w:rsidR="00A10E2C" w:rsidRDefault="00A10E2C" w:rsidP="00A10E2C">
      <w:pPr>
        <w:spacing w:before="120" w:after="120" w:line="240" w:lineRule="auto"/>
        <w:jc w:val="center"/>
        <w:rPr>
          <w:rFonts w:ascii="Times New Roman" w:hAnsi="Times New Roman"/>
          <w:sz w:val="24"/>
          <w:szCs w:val="24"/>
        </w:rPr>
      </w:pPr>
    </w:p>
    <w:p w:rsidR="00A10E2C" w:rsidRPr="006937F2" w:rsidRDefault="00A10E2C" w:rsidP="00A10E2C">
      <w:pPr>
        <w:spacing w:before="120" w:after="120" w:line="240" w:lineRule="auto"/>
        <w:jc w:val="center"/>
        <w:rPr>
          <w:rFonts w:ascii="Times New Roman" w:hAnsi="Times New Roman"/>
          <w:sz w:val="24"/>
          <w:szCs w:val="24"/>
        </w:rPr>
      </w:pPr>
      <w:r w:rsidRPr="006937F2">
        <w:rPr>
          <w:rFonts w:ascii="Times New Roman" w:hAnsi="Times New Roman"/>
          <w:sz w:val="24"/>
          <w:szCs w:val="24"/>
        </w:rPr>
        <w:t xml:space="preserve">This Disallowable Legislative Instrument is compatible with the human rights and freedoms recognised or declared in the international instruments listed in section 3 of the </w:t>
      </w:r>
      <w:r w:rsidRPr="006937F2">
        <w:rPr>
          <w:rFonts w:ascii="Times New Roman" w:hAnsi="Times New Roman"/>
          <w:i/>
          <w:sz w:val="24"/>
          <w:szCs w:val="24"/>
        </w:rPr>
        <w:t>Human</w:t>
      </w:r>
      <w:r w:rsidR="008D3D3C">
        <w:rPr>
          <w:rFonts w:ascii="Times New Roman" w:hAnsi="Times New Roman"/>
          <w:i/>
          <w:sz w:val="24"/>
          <w:szCs w:val="24"/>
        </w:rPr>
        <w:t> </w:t>
      </w:r>
      <w:r w:rsidRPr="006937F2">
        <w:rPr>
          <w:rFonts w:ascii="Times New Roman" w:hAnsi="Times New Roman"/>
          <w:i/>
          <w:sz w:val="24"/>
          <w:szCs w:val="24"/>
        </w:rPr>
        <w:t>Rights</w:t>
      </w:r>
      <w:r w:rsidR="008D3D3C">
        <w:rPr>
          <w:rFonts w:ascii="Times New Roman" w:hAnsi="Times New Roman"/>
          <w:i/>
          <w:sz w:val="24"/>
          <w:szCs w:val="24"/>
        </w:rPr>
        <w:t> </w:t>
      </w:r>
      <w:r w:rsidRPr="006937F2">
        <w:rPr>
          <w:rFonts w:ascii="Times New Roman" w:hAnsi="Times New Roman"/>
          <w:i/>
          <w:sz w:val="24"/>
          <w:szCs w:val="24"/>
        </w:rPr>
        <w:t>(Parliamentary Scrutiny) Act 2011</w:t>
      </w:r>
      <w:r w:rsidRPr="006937F2">
        <w:rPr>
          <w:rFonts w:ascii="Times New Roman" w:hAnsi="Times New Roman"/>
          <w:sz w:val="24"/>
          <w:szCs w:val="24"/>
        </w:rPr>
        <w:t>.</w:t>
      </w:r>
    </w:p>
    <w:p w:rsidR="00A10E2C" w:rsidRPr="006937F2" w:rsidRDefault="00A10E2C" w:rsidP="00A10E2C">
      <w:pPr>
        <w:spacing w:before="120" w:after="120" w:line="240" w:lineRule="auto"/>
        <w:rPr>
          <w:rFonts w:ascii="Times New Roman" w:hAnsi="Times New Roman"/>
          <w:sz w:val="24"/>
          <w:szCs w:val="24"/>
        </w:rPr>
      </w:pPr>
    </w:p>
    <w:p w:rsidR="00A10E2C" w:rsidRPr="006937F2" w:rsidRDefault="00A10E2C" w:rsidP="00A10E2C">
      <w:pPr>
        <w:spacing w:before="120" w:after="120" w:line="240" w:lineRule="auto"/>
        <w:jc w:val="both"/>
        <w:outlineLvl w:val="2"/>
        <w:rPr>
          <w:rFonts w:ascii="Times New Roman" w:hAnsi="Times New Roman"/>
          <w:b/>
          <w:sz w:val="24"/>
          <w:szCs w:val="24"/>
        </w:rPr>
      </w:pPr>
      <w:r w:rsidRPr="006937F2">
        <w:rPr>
          <w:rFonts w:ascii="Times New Roman" w:hAnsi="Times New Roman"/>
          <w:b/>
          <w:sz w:val="24"/>
          <w:szCs w:val="24"/>
        </w:rPr>
        <w:t>Overview of the Disallowable Legislative Instrument</w:t>
      </w:r>
    </w:p>
    <w:p w:rsidR="00A10E2C" w:rsidRDefault="00A10E2C" w:rsidP="00A10E2C">
      <w:pPr>
        <w:spacing w:before="120" w:after="120" w:line="240" w:lineRule="auto"/>
        <w:rPr>
          <w:rFonts w:ascii="Times New Roman" w:hAnsi="Times New Roman"/>
          <w:sz w:val="24"/>
          <w:szCs w:val="24"/>
        </w:rPr>
      </w:pPr>
      <w:r>
        <w:rPr>
          <w:rFonts w:ascii="Times New Roman" w:hAnsi="Times New Roman"/>
          <w:sz w:val="24"/>
          <w:szCs w:val="24"/>
        </w:rPr>
        <w:t xml:space="preserve">The </w:t>
      </w:r>
      <w:r w:rsidRPr="00A763F7">
        <w:rPr>
          <w:rFonts w:ascii="Times New Roman" w:hAnsi="Times New Roman"/>
          <w:i/>
          <w:sz w:val="24"/>
          <w:szCs w:val="24"/>
        </w:rPr>
        <w:t>Marriage (Celebran</w:t>
      </w:r>
      <w:r>
        <w:rPr>
          <w:rFonts w:ascii="Times New Roman" w:hAnsi="Times New Roman"/>
          <w:i/>
          <w:sz w:val="24"/>
          <w:szCs w:val="24"/>
        </w:rPr>
        <w:t>cy</w:t>
      </w:r>
      <w:r w:rsidRPr="00A763F7">
        <w:rPr>
          <w:rFonts w:ascii="Times New Roman" w:hAnsi="Times New Roman"/>
          <w:i/>
          <w:sz w:val="24"/>
          <w:szCs w:val="24"/>
        </w:rPr>
        <w:t xml:space="preserve"> </w:t>
      </w:r>
      <w:r>
        <w:rPr>
          <w:rFonts w:ascii="Times New Roman" w:hAnsi="Times New Roman"/>
          <w:i/>
          <w:sz w:val="24"/>
          <w:szCs w:val="24"/>
        </w:rPr>
        <w:t>Q</w:t>
      </w:r>
      <w:r w:rsidRPr="00A763F7">
        <w:rPr>
          <w:rFonts w:ascii="Times New Roman" w:hAnsi="Times New Roman"/>
          <w:i/>
          <w:sz w:val="24"/>
          <w:szCs w:val="24"/>
        </w:rPr>
        <w:t xml:space="preserve">ualifications or </w:t>
      </w:r>
      <w:r>
        <w:rPr>
          <w:rFonts w:ascii="Times New Roman" w:hAnsi="Times New Roman"/>
          <w:i/>
          <w:sz w:val="24"/>
          <w:szCs w:val="24"/>
        </w:rPr>
        <w:t>S</w:t>
      </w:r>
      <w:r w:rsidRPr="00A763F7">
        <w:rPr>
          <w:rFonts w:ascii="Times New Roman" w:hAnsi="Times New Roman"/>
          <w:i/>
          <w:sz w:val="24"/>
          <w:szCs w:val="24"/>
        </w:rPr>
        <w:t>kills) Determination 2018</w:t>
      </w:r>
      <w:r>
        <w:rPr>
          <w:rFonts w:ascii="Times New Roman" w:hAnsi="Times New Roman"/>
          <w:sz w:val="24"/>
          <w:szCs w:val="24"/>
        </w:rPr>
        <w:t xml:space="preserve"> is made by the Registrar of Marriage Celebrants (Registrar) under paragraph 39C(1)(b) of the </w:t>
      </w:r>
      <w:r w:rsidRPr="00A763F7">
        <w:rPr>
          <w:rFonts w:ascii="Times New Roman" w:hAnsi="Times New Roman"/>
          <w:i/>
          <w:sz w:val="24"/>
          <w:szCs w:val="24"/>
        </w:rPr>
        <w:t xml:space="preserve">Marriage </w:t>
      </w:r>
      <w:r>
        <w:rPr>
          <w:rFonts w:ascii="Times New Roman" w:hAnsi="Times New Roman"/>
          <w:i/>
          <w:sz w:val="24"/>
          <w:szCs w:val="24"/>
        </w:rPr>
        <w:t xml:space="preserve">Act 1961 </w:t>
      </w:r>
      <w:r w:rsidRPr="00974001">
        <w:rPr>
          <w:rFonts w:ascii="Times New Roman" w:hAnsi="Times New Roman"/>
          <w:sz w:val="24"/>
          <w:szCs w:val="24"/>
        </w:rPr>
        <w:t xml:space="preserve">(the Act) </w:t>
      </w:r>
      <w:r w:rsidR="008D3D3C">
        <w:rPr>
          <w:rFonts w:ascii="Times New Roman" w:hAnsi="Times New Roman"/>
          <w:sz w:val="24"/>
          <w:szCs w:val="24"/>
        </w:rPr>
        <w:t xml:space="preserve">and in accordance with section 39 of the </w:t>
      </w:r>
      <w:r w:rsidR="008D3D3C" w:rsidRPr="005A75C8">
        <w:rPr>
          <w:rFonts w:ascii="Times New Roman" w:hAnsi="Times New Roman"/>
          <w:i/>
          <w:sz w:val="24"/>
          <w:szCs w:val="24"/>
        </w:rPr>
        <w:t>Marriage Regulations 2017</w:t>
      </w:r>
      <w:r w:rsidR="008D3D3C">
        <w:rPr>
          <w:rFonts w:ascii="Times New Roman" w:hAnsi="Times New Roman"/>
          <w:sz w:val="24"/>
          <w:szCs w:val="24"/>
        </w:rPr>
        <w:t xml:space="preserve"> (the Regulations ), </w:t>
      </w:r>
      <w:r>
        <w:rPr>
          <w:rFonts w:ascii="Times New Roman" w:hAnsi="Times New Roman"/>
          <w:sz w:val="24"/>
          <w:szCs w:val="24"/>
        </w:rPr>
        <w:t>to set out the qualifications and/or skills a person must have before they can make an application to become a Commonwealth-registered marriage celebrant.</w:t>
      </w:r>
    </w:p>
    <w:p w:rsidR="00A10E2C" w:rsidRDefault="00A10E2C" w:rsidP="00A10E2C">
      <w:pPr>
        <w:spacing w:before="120" w:after="120" w:line="240" w:lineRule="auto"/>
        <w:rPr>
          <w:rFonts w:ascii="Times New Roman" w:hAnsi="Times New Roman"/>
          <w:sz w:val="24"/>
          <w:szCs w:val="24"/>
        </w:rPr>
      </w:pPr>
      <w:r>
        <w:rPr>
          <w:rFonts w:ascii="Times New Roman" w:hAnsi="Times New Roman"/>
          <w:sz w:val="24"/>
          <w:szCs w:val="24"/>
        </w:rPr>
        <w:t xml:space="preserve">Paragraph 39(1)(a) of the Regulations provides that a person must have either a Certificate IV in Celebrancy (Certificate IV), a celebrancy qualification issued by a university, or celebrancy skills before they can apply to become a </w:t>
      </w:r>
      <w:r w:rsidR="008D3D3C">
        <w:rPr>
          <w:rFonts w:ascii="Times New Roman" w:hAnsi="Times New Roman"/>
          <w:sz w:val="24"/>
          <w:szCs w:val="24"/>
        </w:rPr>
        <w:t>marriage</w:t>
      </w:r>
      <w:r>
        <w:rPr>
          <w:rFonts w:ascii="Times New Roman" w:hAnsi="Times New Roman"/>
          <w:sz w:val="24"/>
          <w:szCs w:val="24"/>
        </w:rPr>
        <w:t xml:space="preserve"> celebrant. In practice, the majority of applicants for registration as a marriage celebrant hold a Certificate IV.</w:t>
      </w:r>
    </w:p>
    <w:p w:rsidR="00A10E2C" w:rsidRDefault="00A10E2C" w:rsidP="00A10E2C">
      <w:pPr>
        <w:spacing w:before="120" w:after="120" w:line="240" w:lineRule="auto"/>
        <w:rPr>
          <w:rFonts w:ascii="Times New Roman" w:hAnsi="Times New Roman"/>
          <w:sz w:val="24"/>
          <w:szCs w:val="24"/>
        </w:rPr>
      </w:pPr>
      <w:r>
        <w:rPr>
          <w:rFonts w:ascii="Times New Roman" w:hAnsi="Times New Roman"/>
          <w:sz w:val="24"/>
          <w:szCs w:val="24"/>
        </w:rPr>
        <w:t>The details of the Certificate IV and celebrancy qualification are set out in the instrument. This includes that a Certificate IV must be awarded by a registered training organisation or NVR registered training organisation (</w:t>
      </w:r>
      <w:r w:rsidRPr="005F0FE4">
        <w:rPr>
          <w:rFonts w:ascii="Times New Roman" w:hAnsi="Times New Roman"/>
          <w:sz w:val="24"/>
          <w:szCs w:val="24"/>
        </w:rPr>
        <w:t xml:space="preserve">both within the meaning of the </w:t>
      </w:r>
      <w:r w:rsidRPr="00A763F7">
        <w:rPr>
          <w:rFonts w:ascii="Times New Roman" w:hAnsi="Times New Roman"/>
          <w:i/>
          <w:sz w:val="24"/>
          <w:szCs w:val="24"/>
        </w:rPr>
        <w:t>National Vocational Education and Training Regulator Act 2011</w:t>
      </w:r>
      <w:r>
        <w:rPr>
          <w:rFonts w:ascii="Times New Roman" w:hAnsi="Times New Roman"/>
          <w:sz w:val="24"/>
          <w:szCs w:val="24"/>
        </w:rPr>
        <w:t>), and that it must include each unit and use all materials as specified by the Registrar in the instrument. The celebrancy qualification must be awarded by Monash University, and include each unit and use all materials as specified by the Registrar in the determination.</w:t>
      </w:r>
    </w:p>
    <w:p w:rsidR="00A10E2C" w:rsidRDefault="00A10E2C" w:rsidP="00A10E2C">
      <w:pPr>
        <w:spacing w:before="120" w:after="120" w:line="240" w:lineRule="auto"/>
        <w:rPr>
          <w:rFonts w:ascii="Times New Roman" w:hAnsi="Times New Roman"/>
          <w:sz w:val="24"/>
          <w:szCs w:val="24"/>
        </w:rPr>
      </w:pPr>
      <w:r>
        <w:rPr>
          <w:rFonts w:ascii="Times New Roman" w:hAnsi="Times New Roman"/>
          <w:sz w:val="24"/>
          <w:szCs w:val="24"/>
        </w:rPr>
        <w:t>The requirements for the celebrancy skills are set out in the Regulations and are not required to be included in the determination.</w:t>
      </w:r>
    </w:p>
    <w:p w:rsidR="00A10E2C" w:rsidRDefault="00A10E2C" w:rsidP="00A10E2C">
      <w:pPr>
        <w:spacing w:before="120" w:after="120" w:line="240" w:lineRule="auto"/>
        <w:rPr>
          <w:rFonts w:ascii="Times New Roman" w:hAnsi="Times New Roman"/>
          <w:sz w:val="24"/>
          <w:szCs w:val="24"/>
        </w:rPr>
      </w:pPr>
      <w:r>
        <w:rPr>
          <w:rFonts w:ascii="Times New Roman" w:hAnsi="Times New Roman"/>
          <w:sz w:val="24"/>
          <w:szCs w:val="24"/>
        </w:rPr>
        <w:t>The ability to attain a Certificate IV or celebrancy qualification is open to all people on a cost for service basis.</w:t>
      </w:r>
    </w:p>
    <w:p w:rsidR="00A10E2C" w:rsidRDefault="00A10E2C" w:rsidP="00A10E2C">
      <w:pPr>
        <w:spacing w:before="120" w:after="120" w:line="240" w:lineRule="auto"/>
        <w:rPr>
          <w:rFonts w:ascii="Times New Roman" w:hAnsi="Times New Roman"/>
          <w:sz w:val="24"/>
          <w:szCs w:val="24"/>
        </w:rPr>
      </w:pPr>
      <w:r>
        <w:rPr>
          <w:rFonts w:ascii="Times New Roman" w:hAnsi="Times New Roman"/>
          <w:sz w:val="24"/>
          <w:szCs w:val="24"/>
        </w:rPr>
        <w:t xml:space="preserve">The instrument contains an application provision which provides that an application received on or after 1 April 2018 is subject to the instrument. </w:t>
      </w:r>
      <w:r w:rsidRPr="008540AA">
        <w:rPr>
          <w:rFonts w:ascii="Times New Roman" w:hAnsi="Times New Roman"/>
          <w:sz w:val="24"/>
          <w:szCs w:val="24"/>
        </w:rPr>
        <w:t>The application provision of the instru</w:t>
      </w:r>
      <w:r w:rsidR="004B2DAF">
        <w:rPr>
          <w:rFonts w:ascii="Times New Roman" w:hAnsi="Times New Roman"/>
          <w:sz w:val="24"/>
          <w:szCs w:val="24"/>
        </w:rPr>
        <w:t xml:space="preserve">ment is required to ensure </w:t>
      </w:r>
      <w:r w:rsidRPr="008540AA">
        <w:rPr>
          <w:rFonts w:ascii="Times New Roman" w:hAnsi="Times New Roman"/>
          <w:sz w:val="24"/>
          <w:szCs w:val="24"/>
        </w:rPr>
        <w:t xml:space="preserve">that there is continuity to legally assess applications for registration received </w:t>
      </w:r>
      <w:r w:rsidR="008D3D3C">
        <w:rPr>
          <w:rFonts w:ascii="Times New Roman" w:hAnsi="Times New Roman"/>
          <w:sz w:val="24"/>
          <w:szCs w:val="24"/>
        </w:rPr>
        <w:t>after 1 April 2018 and before the commencement of the Instrument</w:t>
      </w:r>
      <w:r w:rsidRPr="008540AA">
        <w:rPr>
          <w:rFonts w:ascii="Times New Roman" w:hAnsi="Times New Roman"/>
          <w:sz w:val="24"/>
          <w:szCs w:val="24"/>
        </w:rPr>
        <w:t xml:space="preserve">. </w:t>
      </w:r>
    </w:p>
    <w:p w:rsidR="00A10E2C" w:rsidRPr="008540AA" w:rsidRDefault="00A10E2C" w:rsidP="00A10E2C">
      <w:pPr>
        <w:spacing w:before="120" w:after="120" w:line="240" w:lineRule="auto"/>
        <w:rPr>
          <w:rFonts w:ascii="Times New Roman" w:hAnsi="Times New Roman"/>
          <w:sz w:val="24"/>
          <w:szCs w:val="24"/>
        </w:rPr>
      </w:pPr>
      <w:r w:rsidRPr="008540AA">
        <w:rPr>
          <w:rFonts w:ascii="Times New Roman" w:hAnsi="Times New Roman"/>
          <w:sz w:val="24"/>
          <w:szCs w:val="24"/>
        </w:rPr>
        <w:t xml:space="preserve">The instrument does not introduce any new obligations in relation to the qualifications required, or the units which make up the required qualifications for registration as a </w:t>
      </w:r>
      <w:r w:rsidR="008D3D3C">
        <w:rPr>
          <w:rFonts w:ascii="Times New Roman" w:hAnsi="Times New Roman"/>
          <w:sz w:val="24"/>
          <w:szCs w:val="24"/>
        </w:rPr>
        <w:t>marriage</w:t>
      </w:r>
      <w:r w:rsidRPr="008540AA">
        <w:rPr>
          <w:rFonts w:ascii="Times New Roman" w:hAnsi="Times New Roman"/>
          <w:sz w:val="24"/>
          <w:szCs w:val="24"/>
        </w:rPr>
        <w:t xml:space="preserve"> celebrant. Therefore applicants will suffer no disadvantage </w:t>
      </w:r>
      <w:r w:rsidR="008D3D3C">
        <w:rPr>
          <w:rFonts w:ascii="Times New Roman" w:hAnsi="Times New Roman"/>
          <w:sz w:val="24"/>
          <w:szCs w:val="24"/>
        </w:rPr>
        <w:t>n</w:t>
      </w:r>
      <w:r w:rsidRPr="008540AA">
        <w:rPr>
          <w:rFonts w:ascii="Times New Roman" w:hAnsi="Times New Roman"/>
          <w:sz w:val="24"/>
          <w:szCs w:val="24"/>
        </w:rPr>
        <w:t xml:space="preserve">or have any additional liabilities </w:t>
      </w:r>
      <w:r w:rsidR="008D3D3C">
        <w:rPr>
          <w:rFonts w:ascii="Times New Roman" w:hAnsi="Times New Roman"/>
          <w:sz w:val="24"/>
          <w:szCs w:val="24"/>
        </w:rPr>
        <w:t xml:space="preserve">imposed in respect of </w:t>
      </w:r>
      <w:r w:rsidRPr="008540AA">
        <w:rPr>
          <w:rFonts w:ascii="Times New Roman" w:hAnsi="Times New Roman"/>
          <w:sz w:val="24"/>
          <w:szCs w:val="24"/>
        </w:rPr>
        <w:t>the application provision.</w:t>
      </w:r>
    </w:p>
    <w:p w:rsidR="00A10E2C" w:rsidRPr="006937F2" w:rsidRDefault="00A10E2C" w:rsidP="004B2DAF">
      <w:pPr>
        <w:keepNext/>
        <w:rPr>
          <w:rFonts w:ascii="Times New Roman" w:hAnsi="Times New Roman"/>
          <w:b/>
          <w:sz w:val="24"/>
          <w:szCs w:val="24"/>
        </w:rPr>
      </w:pPr>
      <w:r w:rsidRPr="006937F2">
        <w:rPr>
          <w:rFonts w:ascii="Times New Roman" w:hAnsi="Times New Roman"/>
          <w:b/>
          <w:sz w:val="24"/>
          <w:szCs w:val="24"/>
        </w:rPr>
        <w:lastRenderedPageBreak/>
        <w:t>Human rights implications</w:t>
      </w:r>
    </w:p>
    <w:p w:rsidR="00A10E2C" w:rsidRPr="006937F2" w:rsidRDefault="00A10E2C" w:rsidP="00A10E2C">
      <w:pPr>
        <w:spacing w:before="120" w:after="120" w:line="240" w:lineRule="auto"/>
        <w:rPr>
          <w:rFonts w:ascii="Times New Roman" w:hAnsi="Times New Roman"/>
          <w:sz w:val="24"/>
          <w:szCs w:val="24"/>
        </w:rPr>
      </w:pPr>
      <w:r>
        <w:rPr>
          <w:rFonts w:ascii="Times New Roman" w:hAnsi="Times New Roman"/>
          <w:sz w:val="24"/>
          <w:szCs w:val="24"/>
        </w:rPr>
        <w:t xml:space="preserve">This </w:t>
      </w:r>
      <w:r w:rsidRPr="006937F2">
        <w:rPr>
          <w:rFonts w:ascii="Times New Roman" w:hAnsi="Times New Roman"/>
          <w:sz w:val="24"/>
          <w:szCs w:val="24"/>
        </w:rPr>
        <w:t>Disallowable Legislative Instrument does not engage any of the applicable</w:t>
      </w:r>
      <w:r>
        <w:rPr>
          <w:rFonts w:ascii="Times New Roman" w:hAnsi="Times New Roman"/>
          <w:sz w:val="24"/>
          <w:szCs w:val="24"/>
        </w:rPr>
        <w:t xml:space="preserve"> human</w:t>
      </w:r>
      <w:r w:rsidRPr="006937F2">
        <w:rPr>
          <w:rFonts w:ascii="Times New Roman" w:hAnsi="Times New Roman"/>
          <w:sz w:val="24"/>
          <w:szCs w:val="24"/>
        </w:rPr>
        <w:t xml:space="preserve"> rights or freedoms.</w:t>
      </w:r>
    </w:p>
    <w:p w:rsidR="00A10E2C" w:rsidRPr="006937F2" w:rsidRDefault="00A10E2C" w:rsidP="00A10E2C">
      <w:pPr>
        <w:spacing w:before="120" w:after="120" w:line="240" w:lineRule="auto"/>
        <w:jc w:val="both"/>
        <w:outlineLvl w:val="2"/>
        <w:rPr>
          <w:rFonts w:ascii="Times New Roman" w:hAnsi="Times New Roman"/>
          <w:b/>
          <w:sz w:val="24"/>
          <w:szCs w:val="24"/>
        </w:rPr>
      </w:pPr>
      <w:r w:rsidRPr="006937F2">
        <w:rPr>
          <w:rFonts w:ascii="Times New Roman" w:hAnsi="Times New Roman"/>
          <w:b/>
          <w:sz w:val="24"/>
          <w:szCs w:val="24"/>
        </w:rPr>
        <w:t>Conclusion</w:t>
      </w:r>
    </w:p>
    <w:p w:rsidR="00A10E2C" w:rsidRPr="006937F2" w:rsidRDefault="00A10E2C" w:rsidP="00A10E2C">
      <w:pPr>
        <w:spacing w:before="120" w:after="120" w:line="240" w:lineRule="auto"/>
        <w:rPr>
          <w:rFonts w:ascii="Times New Roman" w:hAnsi="Times New Roman"/>
          <w:sz w:val="24"/>
          <w:szCs w:val="24"/>
        </w:rPr>
      </w:pPr>
      <w:r w:rsidRPr="006937F2">
        <w:rPr>
          <w:rFonts w:ascii="Times New Roman" w:hAnsi="Times New Roman"/>
          <w:sz w:val="24"/>
          <w:szCs w:val="24"/>
        </w:rPr>
        <w:t>This Disallowable Legislative Instrument is compatible with human rights as it does not raise any human rights issues.</w:t>
      </w:r>
    </w:p>
    <w:p w:rsidR="00A10E2C" w:rsidRPr="00B05210" w:rsidRDefault="00A10E2C" w:rsidP="00FC2B85">
      <w:pPr>
        <w:keepNext/>
        <w:spacing w:line="360" w:lineRule="auto"/>
        <w:rPr>
          <w:rFonts w:ascii="Times New Roman" w:hAnsi="Times New Roman" w:cs="Times New Roman"/>
        </w:rPr>
      </w:pPr>
    </w:p>
    <w:p w:rsidR="00F33269" w:rsidRPr="00FC2B85" w:rsidRDefault="00F33269" w:rsidP="00521029">
      <w:pPr>
        <w:spacing w:line="360" w:lineRule="auto"/>
        <w:rPr>
          <w:rFonts w:ascii="Times New Roman" w:hAnsi="Times New Roman" w:cs="Times New Roman"/>
          <w:b/>
          <w:i/>
        </w:rPr>
      </w:pPr>
    </w:p>
    <w:sectPr w:rsidR="00F33269" w:rsidRPr="00FC2B85">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74D" w:rsidRDefault="0046274D" w:rsidP="0002636A">
      <w:pPr>
        <w:spacing w:after="0" w:line="240" w:lineRule="auto"/>
      </w:pPr>
      <w:r>
        <w:separator/>
      </w:r>
    </w:p>
  </w:endnote>
  <w:endnote w:type="continuationSeparator" w:id="0">
    <w:p w:rsidR="0046274D" w:rsidRDefault="0046274D" w:rsidP="00026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4314554"/>
      <w:docPartObj>
        <w:docPartGallery w:val="Page Numbers (Bottom of Page)"/>
        <w:docPartUnique/>
      </w:docPartObj>
    </w:sdtPr>
    <w:sdtEndPr>
      <w:rPr>
        <w:noProof/>
      </w:rPr>
    </w:sdtEndPr>
    <w:sdtContent>
      <w:p w:rsidR="009657E9" w:rsidRDefault="009657E9">
        <w:pPr>
          <w:pStyle w:val="Footer"/>
          <w:jc w:val="right"/>
        </w:pPr>
        <w:r>
          <w:fldChar w:fldCharType="begin"/>
        </w:r>
        <w:r>
          <w:instrText xml:space="preserve"> PAGE   \* MERGEFORMAT </w:instrText>
        </w:r>
        <w:r>
          <w:fldChar w:fldCharType="separate"/>
        </w:r>
        <w:r w:rsidR="00E84D1C">
          <w:rPr>
            <w:noProof/>
          </w:rPr>
          <w:t>7</w:t>
        </w:r>
        <w:r>
          <w:rPr>
            <w:noProof/>
          </w:rPr>
          <w:fldChar w:fldCharType="end"/>
        </w:r>
      </w:p>
    </w:sdtContent>
  </w:sdt>
  <w:p w:rsidR="009657E9" w:rsidRDefault="009657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74D" w:rsidRDefault="0046274D" w:rsidP="0002636A">
      <w:pPr>
        <w:spacing w:after="0" w:line="240" w:lineRule="auto"/>
      </w:pPr>
      <w:r>
        <w:separator/>
      </w:r>
    </w:p>
  </w:footnote>
  <w:footnote w:type="continuationSeparator" w:id="0">
    <w:p w:rsidR="0046274D" w:rsidRDefault="0046274D" w:rsidP="000263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D1071"/>
    <w:multiLevelType w:val="hybridMultilevel"/>
    <w:tmpl w:val="FD2875A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058918E6"/>
    <w:multiLevelType w:val="hybridMultilevel"/>
    <w:tmpl w:val="DA881898"/>
    <w:lvl w:ilvl="0" w:tplc="169A6140">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A7A1A93"/>
    <w:multiLevelType w:val="hybridMultilevel"/>
    <w:tmpl w:val="F3CEEDFC"/>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1072262C"/>
    <w:multiLevelType w:val="hybridMultilevel"/>
    <w:tmpl w:val="56AC71CE"/>
    <w:lvl w:ilvl="0" w:tplc="1BA27D2C">
      <w:start w:val="1"/>
      <w:numFmt w:val="decimal"/>
      <w:lvlText w:val="%1."/>
      <w:lvlJc w:val="left"/>
      <w:pPr>
        <w:ind w:left="1070" w:hanging="360"/>
      </w:pPr>
      <w:rPr>
        <w:b w:val="0"/>
        <w:i w:val="0"/>
        <w:strike w:val="0"/>
      </w:rPr>
    </w:lvl>
    <w:lvl w:ilvl="1" w:tplc="0C090001">
      <w:start w:val="1"/>
      <w:numFmt w:val="bullet"/>
      <w:lvlText w:val=""/>
      <w:lvlJc w:val="left"/>
      <w:pPr>
        <w:ind w:left="1440" w:hanging="360"/>
      </w:pPr>
      <w:rPr>
        <w:rFonts w:ascii="Symbol" w:hAnsi="Symbol" w:hint="default"/>
      </w:rPr>
    </w:lvl>
    <w:lvl w:ilvl="2" w:tplc="0C090003">
      <w:start w:val="1"/>
      <w:numFmt w:val="bullet"/>
      <w:lvlText w:val="o"/>
      <w:lvlJc w:val="left"/>
      <w:pPr>
        <w:ind w:left="2160" w:hanging="180"/>
      </w:pPr>
      <w:rPr>
        <w:rFonts w:ascii="Courier New" w:hAnsi="Courier New" w:cs="Courier New"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26E494D"/>
    <w:multiLevelType w:val="hybridMultilevel"/>
    <w:tmpl w:val="AA1ED3FE"/>
    <w:lvl w:ilvl="0" w:tplc="169A6140">
      <w:start w:val="1"/>
      <w:numFmt w:val="decimal"/>
      <w:lvlText w:val="%1."/>
      <w:lvlJc w:val="left"/>
      <w:pPr>
        <w:ind w:left="720" w:hanging="360"/>
      </w:pPr>
      <w:rPr>
        <w:rFonts w:hint="default"/>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7B95562"/>
    <w:multiLevelType w:val="hybridMultilevel"/>
    <w:tmpl w:val="FD2875A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21101019"/>
    <w:multiLevelType w:val="hybridMultilevel"/>
    <w:tmpl w:val="746CD1B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48C3DF9"/>
    <w:multiLevelType w:val="hybridMultilevel"/>
    <w:tmpl w:val="623C0C0C"/>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9A011B4"/>
    <w:multiLevelType w:val="hybridMultilevel"/>
    <w:tmpl w:val="3C4A2FC8"/>
    <w:lvl w:ilvl="0" w:tplc="D55229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FB27DDB"/>
    <w:multiLevelType w:val="hybridMultilevel"/>
    <w:tmpl w:val="57C0B74E"/>
    <w:lvl w:ilvl="0" w:tplc="57E2DDF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3866236"/>
    <w:multiLevelType w:val="hybridMultilevel"/>
    <w:tmpl w:val="11704732"/>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1C96D33"/>
    <w:multiLevelType w:val="hybridMultilevel"/>
    <w:tmpl w:val="FF5AEC8E"/>
    <w:lvl w:ilvl="0" w:tplc="57E2DDFA">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79617BA"/>
    <w:multiLevelType w:val="hybridMultilevel"/>
    <w:tmpl w:val="BB7CF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C7C078D"/>
    <w:multiLevelType w:val="hybridMultilevel"/>
    <w:tmpl w:val="A97EEEA2"/>
    <w:lvl w:ilvl="0" w:tplc="0C090017">
      <w:start w:val="1"/>
      <w:numFmt w:val="lowerLetter"/>
      <w:lvlText w:val="%1)"/>
      <w:lvlJc w:val="left"/>
      <w:pPr>
        <w:ind w:left="1080" w:hanging="360"/>
      </w:pPr>
    </w:lvl>
    <w:lvl w:ilvl="1" w:tplc="5FB41910">
      <w:start w:val="1"/>
      <w:numFmt w:val="lowerRoman"/>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nsid w:val="56DE484B"/>
    <w:multiLevelType w:val="hybridMultilevel"/>
    <w:tmpl w:val="BDC49336"/>
    <w:lvl w:ilvl="0" w:tplc="169A6140">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EE5CC7EA">
      <w:start w:val="1"/>
      <w:numFmt w:val="lowerLetter"/>
      <w:lvlText w:val="(%3)"/>
      <w:lvlJc w:val="left"/>
      <w:pPr>
        <w:ind w:left="1778"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9DF172E"/>
    <w:multiLevelType w:val="hybridMultilevel"/>
    <w:tmpl w:val="0814488A"/>
    <w:lvl w:ilvl="0" w:tplc="0C090019">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DB250C5"/>
    <w:multiLevelType w:val="hybridMultilevel"/>
    <w:tmpl w:val="96DAD556"/>
    <w:lvl w:ilvl="0" w:tplc="B098319C">
      <w:start w:val="3"/>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5F0931BC"/>
    <w:multiLevelType w:val="hybridMultilevel"/>
    <w:tmpl w:val="4DDC4CD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113614A"/>
    <w:multiLevelType w:val="hybridMultilevel"/>
    <w:tmpl w:val="937EF27C"/>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nsid w:val="61362741"/>
    <w:multiLevelType w:val="hybridMultilevel"/>
    <w:tmpl w:val="569AEB26"/>
    <w:lvl w:ilvl="0" w:tplc="88665288">
      <w:start w:val="1"/>
      <w:numFmt w:val="decimal"/>
      <w:lvlText w:val="%1."/>
      <w:lvlJc w:val="left"/>
      <w:pPr>
        <w:ind w:left="360" w:hanging="360"/>
      </w:pPr>
      <w:rPr>
        <w:rFonts w:hint="default"/>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8BD5661"/>
    <w:multiLevelType w:val="hybridMultilevel"/>
    <w:tmpl w:val="0D56E3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6A0335FE"/>
    <w:multiLevelType w:val="hybridMultilevel"/>
    <w:tmpl w:val="4574E45A"/>
    <w:lvl w:ilvl="0" w:tplc="7988EC9C">
      <w:start w:val="3"/>
      <w:numFmt w:val="bullet"/>
      <w:lvlText w:val="-"/>
      <w:lvlJc w:val="left"/>
      <w:pPr>
        <w:ind w:left="360" w:hanging="360"/>
      </w:pPr>
      <w:rPr>
        <w:rFonts w:ascii="Calibri" w:eastAsiaTheme="minorHAns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70151CEA"/>
    <w:multiLevelType w:val="hybridMultilevel"/>
    <w:tmpl w:val="C83C3418"/>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nsid w:val="70DD0D1A"/>
    <w:multiLevelType w:val="hybridMultilevel"/>
    <w:tmpl w:val="A5F63E4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87F0225"/>
    <w:multiLevelType w:val="hybridMultilevel"/>
    <w:tmpl w:val="C72ED0B6"/>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9F62AF2"/>
    <w:multiLevelType w:val="hybridMultilevel"/>
    <w:tmpl w:val="608089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16"/>
  </w:num>
  <w:num w:numId="4">
    <w:abstractNumId w:val="23"/>
  </w:num>
  <w:num w:numId="5">
    <w:abstractNumId w:val="6"/>
  </w:num>
  <w:num w:numId="6">
    <w:abstractNumId w:val="24"/>
  </w:num>
  <w:num w:numId="7">
    <w:abstractNumId w:val="1"/>
  </w:num>
  <w:num w:numId="8">
    <w:abstractNumId w:val="15"/>
  </w:num>
  <w:num w:numId="9">
    <w:abstractNumId w:val="7"/>
  </w:num>
  <w:num w:numId="10">
    <w:abstractNumId w:val="21"/>
  </w:num>
  <w:num w:numId="11">
    <w:abstractNumId w:val="19"/>
  </w:num>
  <w:num w:numId="12">
    <w:abstractNumId w:val="17"/>
  </w:num>
  <w:num w:numId="13">
    <w:abstractNumId w:val="8"/>
  </w:num>
  <w:num w:numId="14">
    <w:abstractNumId w:val="12"/>
  </w:num>
  <w:num w:numId="15">
    <w:abstractNumId w:val="25"/>
  </w:num>
  <w:num w:numId="16">
    <w:abstractNumId w:val="0"/>
  </w:num>
  <w:num w:numId="17">
    <w:abstractNumId w:val="20"/>
  </w:num>
  <w:num w:numId="18">
    <w:abstractNumId w:val="18"/>
  </w:num>
  <w:num w:numId="19">
    <w:abstractNumId w:val="3"/>
  </w:num>
  <w:num w:numId="20">
    <w:abstractNumId w:val="10"/>
  </w:num>
  <w:num w:numId="21">
    <w:abstractNumId w:val="5"/>
  </w:num>
  <w:num w:numId="22">
    <w:abstractNumId w:val="2"/>
  </w:num>
  <w:num w:numId="23">
    <w:abstractNumId w:val="22"/>
  </w:num>
  <w:num w:numId="24">
    <w:abstractNumId w:val="9"/>
  </w:num>
  <w:num w:numId="25">
    <w:abstractNumId w:val="11"/>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269"/>
    <w:rsid w:val="000002F1"/>
    <w:rsid w:val="00013556"/>
    <w:rsid w:val="00022531"/>
    <w:rsid w:val="0002636A"/>
    <w:rsid w:val="00032348"/>
    <w:rsid w:val="00034B03"/>
    <w:rsid w:val="000415BA"/>
    <w:rsid w:val="00045970"/>
    <w:rsid w:val="00046BE7"/>
    <w:rsid w:val="00047D4A"/>
    <w:rsid w:val="00060EE6"/>
    <w:rsid w:val="0007191A"/>
    <w:rsid w:val="00073F5C"/>
    <w:rsid w:val="00084126"/>
    <w:rsid w:val="00085FD3"/>
    <w:rsid w:val="000A3EF9"/>
    <w:rsid w:val="000B2666"/>
    <w:rsid w:val="000D35C3"/>
    <w:rsid w:val="000D39E7"/>
    <w:rsid w:val="000E78DB"/>
    <w:rsid w:val="000F0FB1"/>
    <w:rsid w:val="000F5769"/>
    <w:rsid w:val="00106CBA"/>
    <w:rsid w:val="00106E52"/>
    <w:rsid w:val="00121C59"/>
    <w:rsid w:val="0013029A"/>
    <w:rsid w:val="00132863"/>
    <w:rsid w:val="001469C7"/>
    <w:rsid w:val="001477A0"/>
    <w:rsid w:val="0015036F"/>
    <w:rsid w:val="00153FE7"/>
    <w:rsid w:val="0016103F"/>
    <w:rsid w:val="00186EFA"/>
    <w:rsid w:val="001A6D49"/>
    <w:rsid w:val="001C2323"/>
    <w:rsid w:val="001C4F01"/>
    <w:rsid w:val="001D3031"/>
    <w:rsid w:val="001F3A0D"/>
    <w:rsid w:val="001F59EB"/>
    <w:rsid w:val="0021688B"/>
    <w:rsid w:val="0025159A"/>
    <w:rsid w:val="002606EB"/>
    <w:rsid w:val="0026109C"/>
    <w:rsid w:val="0026793A"/>
    <w:rsid w:val="002717FF"/>
    <w:rsid w:val="002A1BCF"/>
    <w:rsid w:val="002B0F34"/>
    <w:rsid w:val="002B361E"/>
    <w:rsid w:val="002C5B76"/>
    <w:rsid w:val="002D56EF"/>
    <w:rsid w:val="002E6FAA"/>
    <w:rsid w:val="003065E1"/>
    <w:rsid w:val="00310F46"/>
    <w:rsid w:val="00311B2B"/>
    <w:rsid w:val="003140D8"/>
    <w:rsid w:val="003268B9"/>
    <w:rsid w:val="00330F8C"/>
    <w:rsid w:val="003371AA"/>
    <w:rsid w:val="00342B10"/>
    <w:rsid w:val="00385CCB"/>
    <w:rsid w:val="003A3E6E"/>
    <w:rsid w:val="003B6050"/>
    <w:rsid w:val="003E636A"/>
    <w:rsid w:val="003F1547"/>
    <w:rsid w:val="003F49D9"/>
    <w:rsid w:val="0040011A"/>
    <w:rsid w:val="00403E52"/>
    <w:rsid w:val="004154DA"/>
    <w:rsid w:val="00415848"/>
    <w:rsid w:val="00421D9F"/>
    <w:rsid w:val="0042438A"/>
    <w:rsid w:val="00445416"/>
    <w:rsid w:val="00455974"/>
    <w:rsid w:val="00461A91"/>
    <w:rsid w:val="0046274D"/>
    <w:rsid w:val="00464C0F"/>
    <w:rsid w:val="00466864"/>
    <w:rsid w:val="004709FE"/>
    <w:rsid w:val="00492160"/>
    <w:rsid w:val="0049622F"/>
    <w:rsid w:val="004A0438"/>
    <w:rsid w:val="004A112A"/>
    <w:rsid w:val="004A438B"/>
    <w:rsid w:val="004A60D9"/>
    <w:rsid w:val="004A76DF"/>
    <w:rsid w:val="004B2DAF"/>
    <w:rsid w:val="004B5A80"/>
    <w:rsid w:val="004F430F"/>
    <w:rsid w:val="0050210A"/>
    <w:rsid w:val="00503DA5"/>
    <w:rsid w:val="0050562B"/>
    <w:rsid w:val="00507D06"/>
    <w:rsid w:val="00521029"/>
    <w:rsid w:val="00566C9B"/>
    <w:rsid w:val="00581527"/>
    <w:rsid w:val="00587CCC"/>
    <w:rsid w:val="005A75C8"/>
    <w:rsid w:val="005B7A79"/>
    <w:rsid w:val="005D194A"/>
    <w:rsid w:val="005E635A"/>
    <w:rsid w:val="005F0FE4"/>
    <w:rsid w:val="005F7472"/>
    <w:rsid w:val="00600EFD"/>
    <w:rsid w:val="0062424E"/>
    <w:rsid w:val="00624D6A"/>
    <w:rsid w:val="0063239B"/>
    <w:rsid w:val="00634AE9"/>
    <w:rsid w:val="00634EDF"/>
    <w:rsid w:val="00670C8D"/>
    <w:rsid w:val="00682577"/>
    <w:rsid w:val="006C3E6A"/>
    <w:rsid w:val="006E4FB5"/>
    <w:rsid w:val="006F4B08"/>
    <w:rsid w:val="007100C9"/>
    <w:rsid w:val="007131ED"/>
    <w:rsid w:val="007200F1"/>
    <w:rsid w:val="007224C5"/>
    <w:rsid w:val="007310CD"/>
    <w:rsid w:val="00737859"/>
    <w:rsid w:val="007477E7"/>
    <w:rsid w:val="007545C5"/>
    <w:rsid w:val="00775034"/>
    <w:rsid w:val="007813BA"/>
    <w:rsid w:val="0078351E"/>
    <w:rsid w:val="00786BF4"/>
    <w:rsid w:val="00791A0F"/>
    <w:rsid w:val="007A34FF"/>
    <w:rsid w:val="007B054E"/>
    <w:rsid w:val="007B7195"/>
    <w:rsid w:val="007C4E6C"/>
    <w:rsid w:val="007D4117"/>
    <w:rsid w:val="007D7294"/>
    <w:rsid w:val="007F0862"/>
    <w:rsid w:val="007F1D53"/>
    <w:rsid w:val="007F732D"/>
    <w:rsid w:val="00806C43"/>
    <w:rsid w:val="00822D22"/>
    <w:rsid w:val="008267D6"/>
    <w:rsid w:val="00831350"/>
    <w:rsid w:val="00844BD3"/>
    <w:rsid w:val="00846027"/>
    <w:rsid w:val="00850923"/>
    <w:rsid w:val="00852F1C"/>
    <w:rsid w:val="008538C5"/>
    <w:rsid w:val="008540AA"/>
    <w:rsid w:val="00862F3B"/>
    <w:rsid w:val="00872436"/>
    <w:rsid w:val="0089224F"/>
    <w:rsid w:val="00894D9D"/>
    <w:rsid w:val="008B2955"/>
    <w:rsid w:val="008C05BE"/>
    <w:rsid w:val="008C3A3A"/>
    <w:rsid w:val="008D3D3C"/>
    <w:rsid w:val="008E594B"/>
    <w:rsid w:val="008F2FC6"/>
    <w:rsid w:val="008F6C25"/>
    <w:rsid w:val="00906345"/>
    <w:rsid w:val="009135A5"/>
    <w:rsid w:val="00917EE0"/>
    <w:rsid w:val="009223F0"/>
    <w:rsid w:val="009227B6"/>
    <w:rsid w:val="009478D0"/>
    <w:rsid w:val="00950C73"/>
    <w:rsid w:val="00957401"/>
    <w:rsid w:val="009601BB"/>
    <w:rsid w:val="009657E9"/>
    <w:rsid w:val="00970D87"/>
    <w:rsid w:val="00971F1A"/>
    <w:rsid w:val="00974001"/>
    <w:rsid w:val="00977B72"/>
    <w:rsid w:val="00983728"/>
    <w:rsid w:val="0099033B"/>
    <w:rsid w:val="00991499"/>
    <w:rsid w:val="009926C4"/>
    <w:rsid w:val="00997721"/>
    <w:rsid w:val="009A6799"/>
    <w:rsid w:val="009B6322"/>
    <w:rsid w:val="009B7781"/>
    <w:rsid w:val="009C222F"/>
    <w:rsid w:val="009D2B82"/>
    <w:rsid w:val="009F5F0C"/>
    <w:rsid w:val="00A041BB"/>
    <w:rsid w:val="00A10E2C"/>
    <w:rsid w:val="00A24F67"/>
    <w:rsid w:val="00A2669E"/>
    <w:rsid w:val="00A316F3"/>
    <w:rsid w:val="00A37859"/>
    <w:rsid w:val="00A56968"/>
    <w:rsid w:val="00A63B80"/>
    <w:rsid w:val="00A646B6"/>
    <w:rsid w:val="00A65130"/>
    <w:rsid w:val="00A763F7"/>
    <w:rsid w:val="00A971EC"/>
    <w:rsid w:val="00AA001C"/>
    <w:rsid w:val="00AA41E1"/>
    <w:rsid w:val="00AB3F89"/>
    <w:rsid w:val="00AC39E5"/>
    <w:rsid w:val="00AF0C63"/>
    <w:rsid w:val="00AF263E"/>
    <w:rsid w:val="00AF673F"/>
    <w:rsid w:val="00B05210"/>
    <w:rsid w:val="00B10A06"/>
    <w:rsid w:val="00B13C4F"/>
    <w:rsid w:val="00B13FA6"/>
    <w:rsid w:val="00B140A5"/>
    <w:rsid w:val="00B14D80"/>
    <w:rsid w:val="00B21CA4"/>
    <w:rsid w:val="00B273E1"/>
    <w:rsid w:val="00B33D6B"/>
    <w:rsid w:val="00B427D5"/>
    <w:rsid w:val="00B54736"/>
    <w:rsid w:val="00B57503"/>
    <w:rsid w:val="00B60805"/>
    <w:rsid w:val="00B645E8"/>
    <w:rsid w:val="00B828BC"/>
    <w:rsid w:val="00B9134C"/>
    <w:rsid w:val="00B960ED"/>
    <w:rsid w:val="00B9628F"/>
    <w:rsid w:val="00BA3F3C"/>
    <w:rsid w:val="00BA53CC"/>
    <w:rsid w:val="00BA5CEC"/>
    <w:rsid w:val="00BB7310"/>
    <w:rsid w:val="00C12254"/>
    <w:rsid w:val="00C12950"/>
    <w:rsid w:val="00C16B35"/>
    <w:rsid w:val="00C24712"/>
    <w:rsid w:val="00C271EF"/>
    <w:rsid w:val="00C328FA"/>
    <w:rsid w:val="00C40A30"/>
    <w:rsid w:val="00C460B2"/>
    <w:rsid w:val="00C5018A"/>
    <w:rsid w:val="00C51668"/>
    <w:rsid w:val="00C63DE0"/>
    <w:rsid w:val="00C70D57"/>
    <w:rsid w:val="00C907B8"/>
    <w:rsid w:val="00C91648"/>
    <w:rsid w:val="00CB255E"/>
    <w:rsid w:val="00CD413B"/>
    <w:rsid w:val="00CD46E3"/>
    <w:rsid w:val="00CD5A22"/>
    <w:rsid w:val="00CE73DB"/>
    <w:rsid w:val="00CF14E3"/>
    <w:rsid w:val="00D14550"/>
    <w:rsid w:val="00D23134"/>
    <w:rsid w:val="00D30DB5"/>
    <w:rsid w:val="00D40379"/>
    <w:rsid w:val="00D47B97"/>
    <w:rsid w:val="00D51A2A"/>
    <w:rsid w:val="00D56558"/>
    <w:rsid w:val="00D634AF"/>
    <w:rsid w:val="00D77F61"/>
    <w:rsid w:val="00D96DA5"/>
    <w:rsid w:val="00D97C12"/>
    <w:rsid w:val="00DB2DA6"/>
    <w:rsid w:val="00DC466D"/>
    <w:rsid w:val="00DD5894"/>
    <w:rsid w:val="00DF3976"/>
    <w:rsid w:val="00E016D5"/>
    <w:rsid w:val="00E06CA5"/>
    <w:rsid w:val="00E20BAB"/>
    <w:rsid w:val="00E21461"/>
    <w:rsid w:val="00E23B2F"/>
    <w:rsid w:val="00E25540"/>
    <w:rsid w:val="00E266BF"/>
    <w:rsid w:val="00E302AB"/>
    <w:rsid w:val="00E3498E"/>
    <w:rsid w:val="00E374E1"/>
    <w:rsid w:val="00E44073"/>
    <w:rsid w:val="00E44DC5"/>
    <w:rsid w:val="00E52331"/>
    <w:rsid w:val="00E549D4"/>
    <w:rsid w:val="00E81349"/>
    <w:rsid w:val="00E848E4"/>
    <w:rsid w:val="00E84D1C"/>
    <w:rsid w:val="00E85667"/>
    <w:rsid w:val="00E85CCB"/>
    <w:rsid w:val="00E940D3"/>
    <w:rsid w:val="00EB0050"/>
    <w:rsid w:val="00EB6CE0"/>
    <w:rsid w:val="00EB73D7"/>
    <w:rsid w:val="00ED357E"/>
    <w:rsid w:val="00ED7D7B"/>
    <w:rsid w:val="00EF123A"/>
    <w:rsid w:val="00EF2FCB"/>
    <w:rsid w:val="00EF61AF"/>
    <w:rsid w:val="00EF6428"/>
    <w:rsid w:val="00F006C8"/>
    <w:rsid w:val="00F0157B"/>
    <w:rsid w:val="00F10A91"/>
    <w:rsid w:val="00F15841"/>
    <w:rsid w:val="00F15EAF"/>
    <w:rsid w:val="00F26896"/>
    <w:rsid w:val="00F33269"/>
    <w:rsid w:val="00F41D87"/>
    <w:rsid w:val="00F41ED6"/>
    <w:rsid w:val="00F43430"/>
    <w:rsid w:val="00F46389"/>
    <w:rsid w:val="00F532ED"/>
    <w:rsid w:val="00F60C52"/>
    <w:rsid w:val="00F769DC"/>
    <w:rsid w:val="00F92E82"/>
    <w:rsid w:val="00F94356"/>
    <w:rsid w:val="00FC23E2"/>
    <w:rsid w:val="00FC2B85"/>
    <w:rsid w:val="00FC34DC"/>
    <w:rsid w:val="00FC6967"/>
    <w:rsid w:val="00FE64ED"/>
    <w:rsid w:val="00FE7B61"/>
    <w:rsid w:val="00FF2B27"/>
    <w:rsid w:val="00FF58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70C8D"/>
    <w:pPr>
      <w:keepNext/>
      <w:spacing w:before="240" w:after="60"/>
      <w:outlineLvl w:val="0"/>
    </w:pPr>
    <w:rPr>
      <w:rFonts w:ascii="Cambria" w:eastAsia="Times New Roman" w:hAnsi="Cambria" w:cs="Times New Roman"/>
      <w:bCs/>
      <w:cap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361E"/>
    <w:rPr>
      <w:sz w:val="16"/>
      <w:szCs w:val="16"/>
    </w:rPr>
  </w:style>
  <w:style w:type="paragraph" w:styleId="CommentText">
    <w:name w:val="annotation text"/>
    <w:basedOn w:val="Normal"/>
    <w:link w:val="CommentTextChar"/>
    <w:uiPriority w:val="99"/>
    <w:unhideWhenUsed/>
    <w:rsid w:val="002B361E"/>
    <w:pPr>
      <w:spacing w:line="240" w:lineRule="auto"/>
    </w:pPr>
    <w:rPr>
      <w:sz w:val="20"/>
      <w:szCs w:val="20"/>
    </w:rPr>
  </w:style>
  <w:style w:type="character" w:customStyle="1" w:styleId="CommentTextChar">
    <w:name w:val="Comment Text Char"/>
    <w:basedOn w:val="DefaultParagraphFont"/>
    <w:link w:val="CommentText"/>
    <w:uiPriority w:val="99"/>
    <w:rsid w:val="002B361E"/>
    <w:rPr>
      <w:sz w:val="20"/>
      <w:szCs w:val="20"/>
    </w:rPr>
  </w:style>
  <w:style w:type="paragraph" w:styleId="CommentSubject">
    <w:name w:val="annotation subject"/>
    <w:basedOn w:val="CommentText"/>
    <w:next w:val="CommentText"/>
    <w:link w:val="CommentSubjectChar"/>
    <w:uiPriority w:val="99"/>
    <w:semiHidden/>
    <w:unhideWhenUsed/>
    <w:rsid w:val="002B361E"/>
    <w:rPr>
      <w:b/>
      <w:bCs/>
    </w:rPr>
  </w:style>
  <w:style w:type="character" w:customStyle="1" w:styleId="CommentSubjectChar">
    <w:name w:val="Comment Subject Char"/>
    <w:basedOn w:val="CommentTextChar"/>
    <w:link w:val="CommentSubject"/>
    <w:uiPriority w:val="99"/>
    <w:semiHidden/>
    <w:rsid w:val="002B361E"/>
    <w:rPr>
      <w:b/>
      <w:bCs/>
      <w:sz w:val="20"/>
      <w:szCs w:val="20"/>
    </w:rPr>
  </w:style>
  <w:style w:type="paragraph" w:styleId="BalloonText">
    <w:name w:val="Balloon Text"/>
    <w:basedOn w:val="Normal"/>
    <w:link w:val="BalloonTextChar"/>
    <w:uiPriority w:val="99"/>
    <w:semiHidden/>
    <w:unhideWhenUsed/>
    <w:rsid w:val="002B3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61E"/>
    <w:rPr>
      <w:rFonts w:ascii="Tahoma" w:hAnsi="Tahoma" w:cs="Tahoma"/>
      <w:sz w:val="16"/>
      <w:szCs w:val="16"/>
    </w:rPr>
  </w:style>
  <w:style w:type="paragraph" w:styleId="ListParagraph">
    <w:name w:val="List Paragraph"/>
    <w:basedOn w:val="Normal"/>
    <w:uiPriority w:val="34"/>
    <w:qFormat/>
    <w:rsid w:val="0063239B"/>
    <w:pPr>
      <w:ind w:left="720"/>
      <w:contextualSpacing/>
    </w:pPr>
  </w:style>
  <w:style w:type="character" w:styleId="Hyperlink">
    <w:name w:val="Hyperlink"/>
    <w:basedOn w:val="DefaultParagraphFont"/>
    <w:uiPriority w:val="99"/>
    <w:unhideWhenUsed/>
    <w:rsid w:val="007B7195"/>
    <w:rPr>
      <w:color w:val="0000FF" w:themeColor="hyperlink"/>
      <w:u w:val="single"/>
    </w:rPr>
  </w:style>
  <w:style w:type="character" w:styleId="FollowedHyperlink">
    <w:name w:val="FollowedHyperlink"/>
    <w:basedOn w:val="DefaultParagraphFont"/>
    <w:uiPriority w:val="99"/>
    <w:semiHidden/>
    <w:unhideWhenUsed/>
    <w:rsid w:val="007B7195"/>
    <w:rPr>
      <w:color w:val="800080" w:themeColor="followedHyperlink"/>
      <w:u w:val="single"/>
    </w:rPr>
  </w:style>
  <w:style w:type="character" w:customStyle="1" w:styleId="Heading1Char">
    <w:name w:val="Heading 1 Char"/>
    <w:basedOn w:val="DefaultParagraphFont"/>
    <w:link w:val="Heading1"/>
    <w:uiPriority w:val="9"/>
    <w:rsid w:val="00670C8D"/>
    <w:rPr>
      <w:rFonts w:ascii="Cambria" w:eastAsia="Times New Roman" w:hAnsi="Cambria" w:cs="Times New Roman"/>
      <w:bCs/>
      <w:caps/>
      <w:kern w:val="32"/>
      <w:sz w:val="32"/>
      <w:szCs w:val="32"/>
    </w:rPr>
  </w:style>
  <w:style w:type="paragraph" w:customStyle="1" w:styleId="Paragraph">
    <w:name w:val="Paragraph"/>
    <w:basedOn w:val="Normal"/>
    <w:link w:val="ParagraphChar"/>
    <w:uiPriority w:val="99"/>
    <w:rsid w:val="00C16B35"/>
    <w:pPr>
      <w:numPr>
        <w:ilvl w:val="12"/>
      </w:numPr>
      <w:spacing w:before="240" w:after="0" w:line="240" w:lineRule="auto"/>
    </w:pPr>
    <w:rPr>
      <w:rFonts w:ascii="Times New Roman" w:eastAsia="Times New Roman" w:hAnsi="Times New Roman" w:cs="Times New Roman"/>
      <w:sz w:val="24"/>
      <w:szCs w:val="24"/>
      <w:lang w:eastAsia="en-AU"/>
    </w:rPr>
  </w:style>
  <w:style w:type="character" w:customStyle="1" w:styleId="ParagraphChar">
    <w:name w:val="Paragraph Char"/>
    <w:link w:val="Paragraph"/>
    <w:uiPriority w:val="99"/>
    <w:rsid w:val="00C16B35"/>
    <w:rPr>
      <w:rFonts w:ascii="Times New Roman" w:eastAsia="Times New Roman" w:hAnsi="Times New Roman" w:cs="Times New Roman"/>
      <w:sz w:val="24"/>
      <w:szCs w:val="24"/>
      <w:lang w:eastAsia="en-AU"/>
    </w:rPr>
  </w:style>
  <w:style w:type="paragraph" w:customStyle="1" w:styleId="Default">
    <w:name w:val="Default"/>
    <w:rsid w:val="001D303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26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36A"/>
  </w:style>
  <w:style w:type="paragraph" w:styleId="Footer">
    <w:name w:val="footer"/>
    <w:basedOn w:val="Normal"/>
    <w:link w:val="FooterChar"/>
    <w:uiPriority w:val="99"/>
    <w:unhideWhenUsed/>
    <w:rsid w:val="00026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36A"/>
  </w:style>
  <w:style w:type="paragraph" w:customStyle="1" w:styleId="Paragraphnumbered">
    <w:name w:val="Paragraph (numbered)"/>
    <w:basedOn w:val="Normal"/>
    <w:uiPriority w:val="99"/>
    <w:rsid w:val="00D97C12"/>
    <w:pPr>
      <w:spacing w:before="240" w:after="0" w:line="240" w:lineRule="auto"/>
    </w:pPr>
    <w:rPr>
      <w:rFonts w:ascii="Times New Roman" w:eastAsia="Times New Roman" w:hAnsi="Times New Roman" w:cs="Times New Roman"/>
      <w:sz w:val="24"/>
      <w:szCs w:val="20"/>
      <w:lang w:eastAsia="en-AU"/>
    </w:rPr>
  </w:style>
  <w:style w:type="paragraph" w:styleId="Revision">
    <w:name w:val="Revision"/>
    <w:hidden/>
    <w:uiPriority w:val="99"/>
    <w:semiHidden/>
    <w:rsid w:val="00022531"/>
    <w:pPr>
      <w:spacing w:after="0" w:line="240" w:lineRule="auto"/>
    </w:pPr>
  </w:style>
  <w:style w:type="paragraph" w:customStyle="1" w:styleId="paragraph0">
    <w:name w:val="paragraph"/>
    <w:basedOn w:val="Normal"/>
    <w:rsid w:val="00F60C5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sub">
    <w:name w:val="paragraphsub"/>
    <w:basedOn w:val="Normal"/>
    <w:rsid w:val="00F60C52"/>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70C8D"/>
    <w:pPr>
      <w:keepNext/>
      <w:spacing w:before="240" w:after="60"/>
      <w:outlineLvl w:val="0"/>
    </w:pPr>
    <w:rPr>
      <w:rFonts w:ascii="Cambria" w:eastAsia="Times New Roman" w:hAnsi="Cambria" w:cs="Times New Roman"/>
      <w:bCs/>
      <w:cap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361E"/>
    <w:rPr>
      <w:sz w:val="16"/>
      <w:szCs w:val="16"/>
    </w:rPr>
  </w:style>
  <w:style w:type="paragraph" w:styleId="CommentText">
    <w:name w:val="annotation text"/>
    <w:basedOn w:val="Normal"/>
    <w:link w:val="CommentTextChar"/>
    <w:uiPriority w:val="99"/>
    <w:unhideWhenUsed/>
    <w:rsid w:val="002B361E"/>
    <w:pPr>
      <w:spacing w:line="240" w:lineRule="auto"/>
    </w:pPr>
    <w:rPr>
      <w:sz w:val="20"/>
      <w:szCs w:val="20"/>
    </w:rPr>
  </w:style>
  <w:style w:type="character" w:customStyle="1" w:styleId="CommentTextChar">
    <w:name w:val="Comment Text Char"/>
    <w:basedOn w:val="DefaultParagraphFont"/>
    <w:link w:val="CommentText"/>
    <w:uiPriority w:val="99"/>
    <w:rsid w:val="002B361E"/>
    <w:rPr>
      <w:sz w:val="20"/>
      <w:szCs w:val="20"/>
    </w:rPr>
  </w:style>
  <w:style w:type="paragraph" w:styleId="CommentSubject">
    <w:name w:val="annotation subject"/>
    <w:basedOn w:val="CommentText"/>
    <w:next w:val="CommentText"/>
    <w:link w:val="CommentSubjectChar"/>
    <w:uiPriority w:val="99"/>
    <w:semiHidden/>
    <w:unhideWhenUsed/>
    <w:rsid w:val="002B361E"/>
    <w:rPr>
      <w:b/>
      <w:bCs/>
    </w:rPr>
  </w:style>
  <w:style w:type="character" w:customStyle="1" w:styleId="CommentSubjectChar">
    <w:name w:val="Comment Subject Char"/>
    <w:basedOn w:val="CommentTextChar"/>
    <w:link w:val="CommentSubject"/>
    <w:uiPriority w:val="99"/>
    <w:semiHidden/>
    <w:rsid w:val="002B361E"/>
    <w:rPr>
      <w:b/>
      <w:bCs/>
      <w:sz w:val="20"/>
      <w:szCs w:val="20"/>
    </w:rPr>
  </w:style>
  <w:style w:type="paragraph" w:styleId="BalloonText">
    <w:name w:val="Balloon Text"/>
    <w:basedOn w:val="Normal"/>
    <w:link w:val="BalloonTextChar"/>
    <w:uiPriority w:val="99"/>
    <w:semiHidden/>
    <w:unhideWhenUsed/>
    <w:rsid w:val="002B3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61E"/>
    <w:rPr>
      <w:rFonts w:ascii="Tahoma" w:hAnsi="Tahoma" w:cs="Tahoma"/>
      <w:sz w:val="16"/>
      <w:szCs w:val="16"/>
    </w:rPr>
  </w:style>
  <w:style w:type="paragraph" w:styleId="ListParagraph">
    <w:name w:val="List Paragraph"/>
    <w:basedOn w:val="Normal"/>
    <w:uiPriority w:val="34"/>
    <w:qFormat/>
    <w:rsid w:val="0063239B"/>
    <w:pPr>
      <w:ind w:left="720"/>
      <w:contextualSpacing/>
    </w:pPr>
  </w:style>
  <w:style w:type="character" w:styleId="Hyperlink">
    <w:name w:val="Hyperlink"/>
    <w:basedOn w:val="DefaultParagraphFont"/>
    <w:uiPriority w:val="99"/>
    <w:unhideWhenUsed/>
    <w:rsid w:val="007B7195"/>
    <w:rPr>
      <w:color w:val="0000FF" w:themeColor="hyperlink"/>
      <w:u w:val="single"/>
    </w:rPr>
  </w:style>
  <w:style w:type="character" w:styleId="FollowedHyperlink">
    <w:name w:val="FollowedHyperlink"/>
    <w:basedOn w:val="DefaultParagraphFont"/>
    <w:uiPriority w:val="99"/>
    <w:semiHidden/>
    <w:unhideWhenUsed/>
    <w:rsid w:val="007B7195"/>
    <w:rPr>
      <w:color w:val="800080" w:themeColor="followedHyperlink"/>
      <w:u w:val="single"/>
    </w:rPr>
  </w:style>
  <w:style w:type="character" w:customStyle="1" w:styleId="Heading1Char">
    <w:name w:val="Heading 1 Char"/>
    <w:basedOn w:val="DefaultParagraphFont"/>
    <w:link w:val="Heading1"/>
    <w:uiPriority w:val="9"/>
    <w:rsid w:val="00670C8D"/>
    <w:rPr>
      <w:rFonts w:ascii="Cambria" w:eastAsia="Times New Roman" w:hAnsi="Cambria" w:cs="Times New Roman"/>
      <w:bCs/>
      <w:caps/>
      <w:kern w:val="32"/>
      <w:sz w:val="32"/>
      <w:szCs w:val="32"/>
    </w:rPr>
  </w:style>
  <w:style w:type="paragraph" w:customStyle="1" w:styleId="Paragraph">
    <w:name w:val="Paragraph"/>
    <w:basedOn w:val="Normal"/>
    <w:link w:val="ParagraphChar"/>
    <w:uiPriority w:val="99"/>
    <w:rsid w:val="00C16B35"/>
    <w:pPr>
      <w:numPr>
        <w:ilvl w:val="12"/>
      </w:numPr>
      <w:spacing w:before="240" w:after="0" w:line="240" w:lineRule="auto"/>
    </w:pPr>
    <w:rPr>
      <w:rFonts w:ascii="Times New Roman" w:eastAsia="Times New Roman" w:hAnsi="Times New Roman" w:cs="Times New Roman"/>
      <w:sz w:val="24"/>
      <w:szCs w:val="24"/>
      <w:lang w:eastAsia="en-AU"/>
    </w:rPr>
  </w:style>
  <w:style w:type="character" w:customStyle="1" w:styleId="ParagraphChar">
    <w:name w:val="Paragraph Char"/>
    <w:link w:val="Paragraph"/>
    <w:uiPriority w:val="99"/>
    <w:rsid w:val="00C16B35"/>
    <w:rPr>
      <w:rFonts w:ascii="Times New Roman" w:eastAsia="Times New Roman" w:hAnsi="Times New Roman" w:cs="Times New Roman"/>
      <w:sz w:val="24"/>
      <w:szCs w:val="24"/>
      <w:lang w:eastAsia="en-AU"/>
    </w:rPr>
  </w:style>
  <w:style w:type="paragraph" w:customStyle="1" w:styleId="Default">
    <w:name w:val="Default"/>
    <w:rsid w:val="001D303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26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36A"/>
  </w:style>
  <w:style w:type="paragraph" w:styleId="Footer">
    <w:name w:val="footer"/>
    <w:basedOn w:val="Normal"/>
    <w:link w:val="FooterChar"/>
    <w:uiPriority w:val="99"/>
    <w:unhideWhenUsed/>
    <w:rsid w:val="00026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36A"/>
  </w:style>
  <w:style w:type="paragraph" w:customStyle="1" w:styleId="Paragraphnumbered">
    <w:name w:val="Paragraph (numbered)"/>
    <w:basedOn w:val="Normal"/>
    <w:uiPriority w:val="99"/>
    <w:rsid w:val="00D97C12"/>
    <w:pPr>
      <w:spacing w:before="240" w:after="0" w:line="240" w:lineRule="auto"/>
    </w:pPr>
    <w:rPr>
      <w:rFonts w:ascii="Times New Roman" w:eastAsia="Times New Roman" w:hAnsi="Times New Roman" w:cs="Times New Roman"/>
      <w:sz w:val="24"/>
      <w:szCs w:val="20"/>
      <w:lang w:eastAsia="en-AU"/>
    </w:rPr>
  </w:style>
  <w:style w:type="paragraph" w:styleId="Revision">
    <w:name w:val="Revision"/>
    <w:hidden/>
    <w:uiPriority w:val="99"/>
    <w:semiHidden/>
    <w:rsid w:val="00022531"/>
    <w:pPr>
      <w:spacing w:after="0" w:line="240" w:lineRule="auto"/>
    </w:pPr>
  </w:style>
  <w:style w:type="paragraph" w:customStyle="1" w:styleId="paragraph0">
    <w:name w:val="paragraph"/>
    <w:basedOn w:val="Normal"/>
    <w:rsid w:val="00F60C5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sub">
    <w:name w:val="paragraphsub"/>
    <w:basedOn w:val="Normal"/>
    <w:rsid w:val="00F60C52"/>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27392">
      <w:bodyDiv w:val="1"/>
      <w:marLeft w:val="0"/>
      <w:marRight w:val="0"/>
      <w:marTop w:val="0"/>
      <w:marBottom w:val="0"/>
      <w:divBdr>
        <w:top w:val="none" w:sz="0" w:space="0" w:color="auto"/>
        <w:left w:val="none" w:sz="0" w:space="0" w:color="auto"/>
        <w:bottom w:val="none" w:sz="0" w:space="0" w:color="auto"/>
        <w:right w:val="none" w:sz="0" w:space="0" w:color="auto"/>
      </w:divBdr>
      <w:divsChild>
        <w:div w:id="361327847">
          <w:marLeft w:val="0"/>
          <w:marRight w:val="0"/>
          <w:marTop w:val="0"/>
          <w:marBottom w:val="0"/>
          <w:divBdr>
            <w:top w:val="none" w:sz="0" w:space="0" w:color="auto"/>
            <w:left w:val="none" w:sz="0" w:space="0" w:color="auto"/>
            <w:bottom w:val="none" w:sz="0" w:space="0" w:color="auto"/>
            <w:right w:val="none" w:sz="0" w:space="0" w:color="auto"/>
          </w:divBdr>
          <w:divsChild>
            <w:div w:id="186871609">
              <w:marLeft w:val="0"/>
              <w:marRight w:val="0"/>
              <w:marTop w:val="0"/>
              <w:marBottom w:val="0"/>
              <w:divBdr>
                <w:top w:val="none" w:sz="0" w:space="0" w:color="auto"/>
                <w:left w:val="none" w:sz="0" w:space="0" w:color="auto"/>
                <w:bottom w:val="none" w:sz="0" w:space="0" w:color="auto"/>
                <w:right w:val="none" w:sz="0" w:space="0" w:color="auto"/>
              </w:divBdr>
              <w:divsChild>
                <w:div w:id="1853454351">
                  <w:marLeft w:val="0"/>
                  <w:marRight w:val="0"/>
                  <w:marTop w:val="0"/>
                  <w:marBottom w:val="0"/>
                  <w:divBdr>
                    <w:top w:val="none" w:sz="0" w:space="0" w:color="auto"/>
                    <w:left w:val="none" w:sz="0" w:space="0" w:color="auto"/>
                    <w:bottom w:val="none" w:sz="0" w:space="0" w:color="auto"/>
                    <w:right w:val="none" w:sz="0" w:space="0" w:color="auto"/>
                  </w:divBdr>
                  <w:divsChild>
                    <w:div w:id="1401251433">
                      <w:marLeft w:val="0"/>
                      <w:marRight w:val="0"/>
                      <w:marTop w:val="0"/>
                      <w:marBottom w:val="0"/>
                      <w:divBdr>
                        <w:top w:val="none" w:sz="0" w:space="0" w:color="auto"/>
                        <w:left w:val="none" w:sz="0" w:space="0" w:color="auto"/>
                        <w:bottom w:val="none" w:sz="0" w:space="0" w:color="auto"/>
                        <w:right w:val="none" w:sz="0" w:space="0" w:color="auto"/>
                      </w:divBdr>
                      <w:divsChild>
                        <w:div w:id="774641491">
                          <w:marLeft w:val="0"/>
                          <w:marRight w:val="0"/>
                          <w:marTop w:val="0"/>
                          <w:marBottom w:val="0"/>
                          <w:divBdr>
                            <w:top w:val="none" w:sz="0" w:space="0" w:color="auto"/>
                            <w:left w:val="none" w:sz="0" w:space="0" w:color="auto"/>
                            <w:bottom w:val="none" w:sz="0" w:space="0" w:color="auto"/>
                            <w:right w:val="none" w:sz="0" w:space="0" w:color="auto"/>
                          </w:divBdr>
                          <w:divsChild>
                            <w:div w:id="532036954">
                              <w:marLeft w:val="0"/>
                              <w:marRight w:val="0"/>
                              <w:marTop w:val="0"/>
                              <w:marBottom w:val="0"/>
                              <w:divBdr>
                                <w:top w:val="none" w:sz="0" w:space="0" w:color="auto"/>
                                <w:left w:val="none" w:sz="0" w:space="0" w:color="auto"/>
                                <w:bottom w:val="none" w:sz="0" w:space="0" w:color="auto"/>
                                <w:right w:val="none" w:sz="0" w:space="0" w:color="auto"/>
                              </w:divBdr>
                              <w:divsChild>
                                <w:div w:id="220020708">
                                  <w:marLeft w:val="0"/>
                                  <w:marRight w:val="0"/>
                                  <w:marTop w:val="0"/>
                                  <w:marBottom w:val="0"/>
                                  <w:divBdr>
                                    <w:top w:val="none" w:sz="0" w:space="0" w:color="auto"/>
                                    <w:left w:val="none" w:sz="0" w:space="0" w:color="auto"/>
                                    <w:bottom w:val="none" w:sz="0" w:space="0" w:color="auto"/>
                                    <w:right w:val="none" w:sz="0" w:space="0" w:color="auto"/>
                                  </w:divBdr>
                                  <w:divsChild>
                                    <w:div w:id="58752503">
                                      <w:marLeft w:val="0"/>
                                      <w:marRight w:val="0"/>
                                      <w:marTop w:val="0"/>
                                      <w:marBottom w:val="0"/>
                                      <w:divBdr>
                                        <w:top w:val="none" w:sz="0" w:space="0" w:color="auto"/>
                                        <w:left w:val="none" w:sz="0" w:space="0" w:color="auto"/>
                                        <w:bottom w:val="none" w:sz="0" w:space="0" w:color="auto"/>
                                        <w:right w:val="none" w:sz="0" w:space="0" w:color="auto"/>
                                      </w:divBdr>
                                      <w:divsChild>
                                        <w:div w:id="917522894">
                                          <w:marLeft w:val="0"/>
                                          <w:marRight w:val="0"/>
                                          <w:marTop w:val="0"/>
                                          <w:marBottom w:val="0"/>
                                          <w:divBdr>
                                            <w:top w:val="none" w:sz="0" w:space="0" w:color="auto"/>
                                            <w:left w:val="none" w:sz="0" w:space="0" w:color="auto"/>
                                            <w:bottom w:val="none" w:sz="0" w:space="0" w:color="auto"/>
                                            <w:right w:val="none" w:sz="0" w:space="0" w:color="auto"/>
                                          </w:divBdr>
                                          <w:divsChild>
                                            <w:div w:id="1856458535">
                                              <w:marLeft w:val="0"/>
                                              <w:marRight w:val="0"/>
                                              <w:marTop w:val="0"/>
                                              <w:marBottom w:val="0"/>
                                              <w:divBdr>
                                                <w:top w:val="none" w:sz="0" w:space="0" w:color="auto"/>
                                                <w:left w:val="none" w:sz="0" w:space="0" w:color="auto"/>
                                                <w:bottom w:val="none" w:sz="0" w:space="0" w:color="auto"/>
                                                <w:right w:val="none" w:sz="0" w:space="0" w:color="auto"/>
                                              </w:divBdr>
                                              <w:divsChild>
                                                <w:div w:id="1829861320">
                                                  <w:marLeft w:val="0"/>
                                                  <w:marRight w:val="0"/>
                                                  <w:marTop w:val="0"/>
                                                  <w:marBottom w:val="0"/>
                                                  <w:divBdr>
                                                    <w:top w:val="none" w:sz="0" w:space="0" w:color="auto"/>
                                                    <w:left w:val="none" w:sz="0" w:space="0" w:color="auto"/>
                                                    <w:bottom w:val="none" w:sz="0" w:space="0" w:color="auto"/>
                                                    <w:right w:val="none" w:sz="0" w:space="0" w:color="auto"/>
                                                  </w:divBdr>
                                                  <w:divsChild>
                                                    <w:div w:id="828324220">
                                                      <w:marLeft w:val="0"/>
                                                      <w:marRight w:val="0"/>
                                                      <w:marTop w:val="0"/>
                                                      <w:marBottom w:val="0"/>
                                                      <w:divBdr>
                                                        <w:top w:val="none" w:sz="0" w:space="0" w:color="auto"/>
                                                        <w:left w:val="none" w:sz="0" w:space="0" w:color="auto"/>
                                                        <w:bottom w:val="none" w:sz="0" w:space="0" w:color="auto"/>
                                                        <w:right w:val="none" w:sz="0" w:space="0" w:color="auto"/>
                                                      </w:divBdr>
                                                      <w:divsChild>
                                                        <w:div w:id="202887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6880889">
      <w:bodyDiv w:val="1"/>
      <w:marLeft w:val="0"/>
      <w:marRight w:val="0"/>
      <w:marTop w:val="0"/>
      <w:marBottom w:val="0"/>
      <w:divBdr>
        <w:top w:val="none" w:sz="0" w:space="0" w:color="auto"/>
        <w:left w:val="none" w:sz="0" w:space="0" w:color="auto"/>
        <w:bottom w:val="none" w:sz="0" w:space="0" w:color="auto"/>
        <w:right w:val="none" w:sz="0" w:space="0" w:color="auto"/>
      </w:divBdr>
    </w:div>
    <w:div w:id="1185824175">
      <w:bodyDiv w:val="1"/>
      <w:marLeft w:val="0"/>
      <w:marRight w:val="0"/>
      <w:marTop w:val="0"/>
      <w:marBottom w:val="0"/>
      <w:divBdr>
        <w:top w:val="none" w:sz="0" w:space="0" w:color="auto"/>
        <w:left w:val="none" w:sz="0" w:space="0" w:color="auto"/>
        <w:bottom w:val="none" w:sz="0" w:space="0" w:color="auto"/>
        <w:right w:val="none" w:sz="0" w:space="0" w:color="auto"/>
      </w:divBdr>
      <w:divsChild>
        <w:div w:id="1164662258">
          <w:marLeft w:val="0"/>
          <w:marRight w:val="0"/>
          <w:marTop w:val="0"/>
          <w:marBottom w:val="0"/>
          <w:divBdr>
            <w:top w:val="none" w:sz="0" w:space="0" w:color="auto"/>
            <w:left w:val="none" w:sz="0" w:space="0" w:color="auto"/>
            <w:bottom w:val="none" w:sz="0" w:space="0" w:color="auto"/>
            <w:right w:val="none" w:sz="0" w:space="0" w:color="auto"/>
          </w:divBdr>
          <w:divsChild>
            <w:div w:id="1349992037">
              <w:marLeft w:val="0"/>
              <w:marRight w:val="0"/>
              <w:marTop w:val="0"/>
              <w:marBottom w:val="0"/>
              <w:divBdr>
                <w:top w:val="none" w:sz="0" w:space="0" w:color="auto"/>
                <w:left w:val="none" w:sz="0" w:space="0" w:color="auto"/>
                <w:bottom w:val="none" w:sz="0" w:space="0" w:color="auto"/>
                <w:right w:val="none" w:sz="0" w:space="0" w:color="auto"/>
              </w:divBdr>
              <w:divsChild>
                <w:div w:id="467012494">
                  <w:marLeft w:val="0"/>
                  <w:marRight w:val="0"/>
                  <w:marTop w:val="0"/>
                  <w:marBottom w:val="0"/>
                  <w:divBdr>
                    <w:top w:val="none" w:sz="0" w:space="0" w:color="auto"/>
                    <w:left w:val="none" w:sz="0" w:space="0" w:color="auto"/>
                    <w:bottom w:val="none" w:sz="0" w:space="0" w:color="auto"/>
                    <w:right w:val="none" w:sz="0" w:space="0" w:color="auto"/>
                  </w:divBdr>
                  <w:divsChild>
                    <w:div w:id="492378041">
                      <w:marLeft w:val="0"/>
                      <w:marRight w:val="0"/>
                      <w:marTop w:val="0"/>
                      <w:marBottom w:val="0"/>
                      <w:divBdr>
                        <w:top w:val="none" w:sz="0" w:space="0" w:color="auto"/>
                        <w:left w:val="none" w:sz="0" w:space="0" w:color="auto"/>
                        <w:bottom w:val="none" w:sz="0" w:space="0" w:color="auto"/>
                        <w:right w:val="none" w:sz="0" w:space="0" w:color="auto"/>
                      </w:divBdr>
                      <w:divsChild>
                        <w:div w:id="80762633">
                          <w:marLeft w:val="0"/>
                          <w:marRight w:val="0"/>
                          <w:marTop w:val="0"/>
                          <w:marBottom w:val="0"/>
                          <w:divBdr>
                            <w:top w:val="none" w:sz="0" w:space="0" w:color="auto"/>
                            <w:left w:val="none" w:sz="0" w:space="0" w:color="auto"/>
                            <w:bottom w:val="none" w:sz="0" w:space="0" w:color="auto"/>
                            <w:right w:val="none" w:sz="0" w:space="0" w:color="auto"/>
                          </w:divBdr>
                          <w:divsChild>
                            <w:div w:id="1351570334">
                              <w:marLeft w:val="0"/>
                              <w:marRight w:val="0"/>
                              <w:marTop w:val="0"/>
                              <w:marBottom w:val="0"/>
                              <w:divBdr>
                                <w:top w:val="none" w:sz="0" w:space="0" w:color="auto"/>
                                <w:left w:val="none" w:sz="0" w:space="0" w:color="auto"/>
                                <w:bottom w:val="none" w:sz="0" w:space="0" w:color="auto"/>
                                <w:right w:val="none" w:sz="0" w:space="0" w:color="auto"/>
                              </w:divBdr>
                              <w:divsChild>
                                <w:div w:id="633295116">
                                  <w:marLeft w:val="0"/>
                                  <w:marRight w:val="0"/>
                                  <w:marTop w:val="0"/>
                                  <w:marBottom w:val="0"/>
                                  <w:divBdr>
                                    <w:top w:val="none" w:sz="0" w:space="0" w:color="auto"/>
                                    <w:left w:val="none" w:sz="0" w:space="0" w:color="auto"/>
                                    <w:bottom w:val="none" w:sz="0" w:space="0" w:color="auto"/>
                                    <w:right w:val="none" w:sz="0" w:space="0" w:color="auto"/>
                                  </w:divBdr>
                                  <w:divsChild>
                                    <w:div w:id="1202012102">
                                      <w:marLeft w:val="0"/>
                                      <w:marRight w:val="0"/>
                                      <w:marTop w:val="0"/>
                                      <w:marBottom w:val="0"/>
                                      <w:divBdr>
                                        <w:top w:val="none" w:sz="0" w:space="0" w:color="auto"/>
                                        <w:left w:val="none" w:sz="0" w:space="0" w:color="auto"/>
                                        <w:bottom w:val="none" w:sz="0" w:space="0" w:color="auto"/>
                                        <w:right w:val="none" w:sz="0" w:space="0" w:color="auto"/>
                                      </w:divBdr>
                                      <w:divsChild>
                                        <w:div w:id="2089691004">
                                          <w:marLeft w:val="0"/>
                                          <w:marRight w:val="0"/>
                                          <w:marTop w:val="0"/>
                                          <w:marBottom w:val="0"/>
                                          <w:divBdr>
                                            <w:top w:val="none" w:sz="0" w:space="0" w:color="auto"/>
                                            <w:left w:val="none" w:sz="0" w:space="0" w:color="auto"/>
                                            <w:bottom w:val="none" w:sz="0" w:space="0" w:color="auto"/>
                                            <w:right w:val="none" w:sz="0" w:space="0" w:color="auto"/>
                                          </w:divBdr>
                                          <w:divsChild>
                                            <w:div w:id="1720544143">
                                              <w:marLeft w:val="0"/>
                                              <w:marRight w:val="0"/>
                                              <w:marTop w:val="0"/>
                                              <w:marBottom w:val="0"/>
                                              <w:divBdr>
                                                <w:top w:val="none" w:sz="0" w:space="0" w:color="auto"/>
                                                <w:left w:val="none" w:sz="0" w:space="0" w:color="auto"/>
                                                <w:bottom w:val="none" w:sz="0" w:space="0" w:color="auto"/>
                                                <w:right w:val="none" w:sz="0" w:space="0" w:color="auto"/>
                                              </w:divBdr>
                                              <w:divsChild>
                                                <w:div w:id="62143024">
                                                  <w:marLeft w:val="0"/>
                                                  <w:marRight w:val="0"/>
                                                  <w:marTop w:val="0"/>
                                                  <w:marBottom w:val="0"/>
                                                  <w:divBdr>
                                                    <w:top w:val="none" w:sz="0" w:space="0" w:color="auto"/>
                                                    <w:left w:val="none" w:sz="0" w:space="0" w:color="auto"/>
                                                    <w:bottom w:val="none" w:sz="0" w:space="0" w:color="auto"/>
                                                    <w:right w:val="none" w:sz="0" w:space="0" w:color="auto"/>
                                                  </w:divBdr>
                                                  <w:divsChild>
                                                    <w:div w:id="1764448049">
                                                      <w:marLeft w:val="0"/>
                                                      <w:marRight w:val="0"/>
                                                      <w:marTop w:val="0"/>
                                                      <w:marBottom w:val="0"/>
                                                      <w:divBdr>
                                                        <w:top w:val="none" w:sz="0" w:space="0" w:color="auto"/>
                                                        <w:left w:val="none" w:sz="0" w:space="0" w:color="auto"/>
                                                        <w:bottom w:val="none" w:sz="0" w:space="0" w:color="auto"/>
                                                        <w:right w:val="none" w:sz="0" w:space="0" w:color="auto"/>
                                                      </w:divBdr>
                                                      <w:divsChild>
                                                        <w:div w:id="142226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5811996">
      <w:bodyDiv w:val="1"/>
      <w:marLeft w:val="0"/>
      <w:marRight w:val="0"/>
      <w:marTop w:val="0"/>
      <w:marBottom w:val="0"/>
      <w:divBdr>
        <w:top w:val="none" w:sz="0" w:space="0" w:color="auto"/>
        <w:left w:val="none" w:sz="0" w:space="0" w:color="auto"/>
        <w:bottom w:val="none" w:sz="0" w:space="0" w:color="auto"/>
        <w:right w:val="none" w:sz="0" w:space="0" w:color="auto"/>
      </w:divBdr>
      <w:divsChild>
        <w:div w:id="412750892">
          <w:marLeft w:val="0"/>
          <w:marRight w:val="0"/>
          <w:marTop w:val="0"/>
          <w:marBottom w:val="0"/>
          <w:divBdr>
            <w:top w:val="none" w:sz="0" w:space="0" w:color="auto"/>
            <w:left w:val="none" w:sz="0" w:space="0" w:color="auto"/>
            <w:bottom w:val="none" w:sz="0" w:space="0" w:color="auto"/>
            <w:right w:val="none" w:sz="0" w:space="0" w:color="auto"/>
          </w:divBdr>
          <w:divsChild>
            <w:div w:id="1101725903">
              <w:marLeft w:val="0"/>
              <w:marRight w:val="0"/>
              <w:marTop w:val="0"/>
              <w:marBottom w:val="0"/>
              <w:divBdr>
                <w:top w:val="none" w:sz="0" w:space="0" w:color="auto"/>
                <w:left w:val="none" w:sz="0" w:space="0" w:color="auto"/>
                <w:bottom w:val="none" w:sz="0" w:space="0" w:color="auto"/>
                <w:right w:val="none" w:sz="0" w:space="0" w:color="auto"/>
              </w:divBdr>
              <w:divsChild>
                <w:div w:id="1424719285">
                  <w:marLeft w:val="0"/>
                  <w:marRight w:val="0"/>
                  <w:marTop w:val="0"/>
                  <w:marBottom w:val="0"/>
                  <w:divBdr>
                    <w:top w:val="none" w:sz="0" w:space="0" w:color="auto"/>
                    <w:left w:val="none" w:sz="0" w:space="0" w:color="auto"/>
                    <w:bottom w:val="none" w:sz="0" w:space="0" w:color="auto"/>
                    <w:right w:val="none" w:sz="0" w:space="0" w:color="auto"/>
                  </w:divBdr>
                  <w:divsChild>
                    <w:div w:id="22636977">
                      <w:marLeft w:val="0"/>
                      <w:marRight w:val="0"/>
                      <w:marTop w:val="0"/>
                      <w:marBottom w:val="0"/>
                      <w:divBdr>
                        <w:top w:val="none" w:sz="0" w:space="0" w:color="auto"/>
                        <w:left w:val="none" w:sz="0" w:space="0" w:color="auto"/>
                        <w:bottom w:val="none" w:sz="0" w:space="0" w:color="auto"/>
                        <w:right w:val="none" w:sz="0" w:space="0" w:color="auto"/>
                      </w:divBdr>
                      <w:divsChild>
                        <w:div w:id="505245110">
                          <w:marLeft w:val="0"/>
                          <w:marRight w:val="0"/>
                          <w:marTop w:val="0"/>
                          <w:marBottom w:val="0"/>
                          <w:divBdr>
                            <w:top w:val="none" w:sz="0" w:space="0" w:color="auto"/>
                            <w:left w:val="none" w:sz="0" w:space="0" w:color="auto"/>
                            <w:bottom w:val="none" w:sz="0" w:space="0" w:color="auto"/>
                            <w:right w:val="none" w:sz="0" w:space="0" w:color="auto"/>
                          </w:divBdr>
                          <w:divsChild>
                            <w:div w:id="287005253">
                              <w:marLeft w:val="0"/>
                              <w:marRight w:val="0"/>
                              <w:marTop w:val="0"/>
                              <w:marBottom w:val="0"/>
                              <w:divBdr>
                                <w:top w:val="none" w:sz="0" w:space="0" w:color="auto"/>
                                <w:left w:val="none" w:sz="0" w:space="0" w:color="auto"/>
                                <w:bottom w:val="none" w:sz="0" w:space="0" w:color="auto"/>
                                <w:right w:val="none" w:sz="0" w:space="0" w:color="auto"/>
                              </w:divBdr>
                              <w:divsChild>
                                <w:div w:id="1234311904">
                                  <w:marLeft w:val="0"/>
                                  <w:marRight w:val="0"/>
                                  <w:marTop w:val="0"/>
                                  <w:marBottom w:val="0"/>
                                  <w:divBdr>
                                    <w:top w:val="none" w:sz="0" w:space="0" w:color="auto"/>
                                    <w:left w:val="none" w:sz="0" w:space="0" w:color="auto"/>
                                    <w:bottom w:val="none" w:sz="0" w:space="0" w:color="auto"/>
                                    <w:right w:val="none" w:sz="0" w:space="0" w:color="auto"/>
                                  </w:divBdr>
                                  <w:divsChild>
                                    <w:div w:id="97681012">
                                      <w:marLeft w:val="0"/>
                                      <w:marRight w:val="0"/>
                                      <w:marTop w:val="0"/>
                                      <w:marBottom w:val="0"/>
                                      <w:divBdr>
                                        <w:top w:val="none" w:sz="0" w:space="0" w:color="auto"/>
                                        <w:left w:val="none" w:sz="0" w:space="0" w:color="auto"/>
                                        <w:bottom w:val="none" w:sz="0" w:space="0" w:color="auto"/>
                                        <w:right w:val="none" w:sz="0" w:space="0" w:color="auto"/>
                                      </w:divBdr>
                                      <w:divsChild>
                                        <w:div w:id="1885486174">
                                          <w:marLeft w:val="0"/>
                                          <w:marRight w:val="0"/>
                                          <w:marTop w:val="0"/>
                                          <w:marBottom w:val="0"/>
                                          <w:divBdr>
                                            <w:top w:val="none" w:sz="0" w:space="0" w:color="auto"/>
                                            <w:left w:val="none" w:sz="0" w:space="0" w:color="auto"/>
                                            <w:bottom w:val="none" w:sz="0" w:space="0" w:color="auto"/>
                                            <w:right w:val="none" w:sz="0" w:space="0" w:color="auto"/>
                                          </w:divBdr>
                                          <w:divsChild>
                                            <w:div w:id="1390961093">
                                              <w:marLeft w:val="0"/>
                                              <w:marRight w:val="0"/>
                                              <w:marTop w:val="0"/>
                                              <w:marBottom w:val="0"/>
                                              <w:divBdr>
                                                <w:top w:val="none" w:sz="0" w:space="0" w:color="auto"/>
                                                <w:left w:val="none" w:sz="0" w:space="0" w:color="auto"/>
                                                <w:bottom w:val="none" w:sz="0" w:space="0" w:color="auto"/>
                                                <w:right w:val="none" w:sz="0" w:space="0" w:color="auto"/>
                                              </w:divBdr>
                                              <w:divsChild>
                                                <w:div w:id="1607620756">
                                                  <w:marLeft w:val="0"/>
                                                  <w:marRight w:val="0"/>
                                                  <w:marTop w:val="0"/>
                                                  <w:marBottom w:val="0"/>
                                                  <w:divBdr>
                                                    <w:top w:val="none" w:sz="0" w:space="0" w:color="auto"/>
                                                    <w:left w:val="none" w:sz="0" w:space="0" w:color="auto"/>
                                                    <w:bottom w:val="none" w:sz="0" w:space="0" w:color="auto"/>
                                                    <w:right w:val="none" w:sz="0" w:space="0" w:color="auto"/>
                                                  </w:divBdr>
                                                  <w:divsChild>
                                                    <w:div w:id="2034189499">
                                                      <w:marLeft w:val="0"/>
                                                      <w:marRight w:val="0"/>
                                                      <w:marTop w:val="0"/>
                                                      <w:marBottom w:val="0"/>
                                                      <w:divBdr>
                                                        <w:top w:val="none" w:sz="0" w:space="0" w:color="auto"/>
                                                        <w:left w:val="none" w:sz="0" w:space="0" w:color="auto"/>
                                                        <w:bottom w:val="none" w:sz="0" w:space="0" w:color="auto"/>
                                                        <w:right w:val="none" w:sz="0" w:space="0" w:color="auto"/>
                                                      </w:divBdr>
                                                      <w:divsChild>
                                                        <w:div w:id="39893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6B41C73A89204E9C6DE0CE7DBDB3BE" ma:contentTypeVersion="4" ma:contentTypeDescription="Create a new document." ma:contentTypeScope="" ma:versionID="8df9391ba2be66d2268974cc10046ac2">
  <xsd:schema xmlns:xsd="http://www.w3.org/2001/XMLSchema" xmlns:xs="http://www.w3.org/2001/XMLSchema" xmlns:p="http://schemas.microsoft.com/office/2006/metadata/properties" xmlns:ns2="15bb3937-dff1-4f30-b7ca-70708c8f35cc" targetNamespace="http://schemas.microsoft.com/office/2006/metadata/properties" ma:root="true" ma:fieldsID="dac635661cc1c7eb4165beb22cf17062" ns2:_="">
    <xsd:import namespace="15bb3937-dff1-4f30-b7ca-70708c8f35c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b3937-dff1-4f30-b7ca-70708c8f35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4A69D-22E8-43A8-BB0F-D8E8F3411D3E}">
  <ds:schemaRefs>
    <ds:schemaRef ds:uri="http://schemas.microsoft.com/office/infopath/2007/PartnerControls"/>
    <ds:schemaRef ds:uri="http://purl.org/dc/dcmitype/"/>
    <ds:schemaRef ds:uri="http://purl.org/dc/elements/1.1/"/>
    <ds:schemaRef ds:uri="http://www.w3.org/XML/1998/namespace"/>
    <ds:schemaRef ds:uri="http://schemas.microsoft.com/office/2006/documentManagement/types"/>
    <ds:schemaRef ds:uri="15bb3937-dff1-4f30-b7ca-70708c8f35cc"/>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C0937A2E-2D39-42EC-B6F7-56FB13769B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b3937-dff1-4f30-b7ca-70708c8f3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CC7741-5064-4B22-9046-019017FF8844}">
  <ds:schemaRefs>
    <ds:schemaRef ds:uri="http://schemas.microsoft.com/sharepoint/v3/contenttype/forms"/>
  </ds:schemaRefs>
</ds:datastoreItem>
</file>

<file path=customXml/itemProps4.xml><?xml version="1.0" encoding="utf-8"?>
<ds:datastoreItem xmlns:ds="http://schemas.openxmlformats.org/officeDocument/2006/customXml" ds:itemID="{30D8B862-D63E-4B29-B734-731D99291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3532</Words>
  <Characters>20137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23622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tayloh</dc:creator>
  <cp:lastModifiedBy>vercor</cp:lastModifiedBy>
  <cp:revision>2</cp:revision>
  <cp:lastPrinted>2018-06-27T00:35:00Z</cp:lastPrinted>
  <dcterms:created xsi:type="dcterms:W3CDTF">2018-06-28T22:27:00Z</dcterms:created>
  <dcterms:modified xsi:type="dcterms:W3CDTF">2018-06-28T22:27:00Z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0x010100A26B41C73A89204E9C6DE0CE7DBDB3BE</vt:lpwstr>
  </property>
  <property fmtid="{D5CDD505-2E9C-101B-9397-08002B2CF9AE}" pid="3" name="Order">
    <vt:r8>1900</vt:r8>
  </property>
  <property fmtid="{D5CDD505-2E9C-101B-9397-08002B2CF9AE}" pid="4" name="xd_ProgID">
    <vt:lpwstr/>
  </property>
  <property fmtid="{D5CDD505-2E9C-101B-9397-08002B2CF9AE}" pid="5" name="_CopySource">
    <vt:lpwstr>http://teams.agdnet.ag.gov.au/projects/LegislationToolbox/Templates/ExCo Legislative Instrument Explanatory Statement Template.DOCX</vt:lpwstr>
  </property>
  <property fmtid="{D5CDD505-2E9C-101B-9397-08002B2CF9AE}" pid="6" name="TemplateUrl">
    <vt:lpwstr/>
  </property>
</Properties>
</file>