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97C68" w14:textId="77777777" w:rsidR="00715914" w:rsidRPr="005F1388" w:rsidRDefault="00DA186E" w:rsidP="00715914">
      <w:pPr>
        <w:rPr>
          <w:sz w:val="28"/>
        </w:rPr>
      </w:pPr>
      <w:r>
        <w:rPr>
          <w:noProof/>
          <w:lang w:val="en-US"/>
        </w:rPr>
        <w:drawing>
          <wp:inline distT="0" distB="0" distL="0" distR="0" wp14:anchorId="26D0D146" wp14:editId="33F9335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E165303" w14:textId="77777777" w:rsidR="00715914" w:rsidRPr="00E500D4" w:rsidRDefault="00715914" w:rsidP="00715914">
      <w:pPr>
        <w:rPr>
          <w:sz w:val="19"/>
        </w:rPr>
      </w:pPr>
    </w:p>
    <w:p w14:paraId="297B5A88" w14:textId="5D29CFEF" w:rsidR="00715914" w:rsidRPr="00E500D4" w:rsidRDefault="0038509D" w:rsidP="00715914">
      <w:pPr>
        <w:pStyle w:val="ShortT"/>
      </w:pPr>
      <w:r>
        <w:t xml:space="preserve">Migration </w:t>
      </w:r>
      <w:r w:rsidR="00F87D68">
        <w:t xml:space="preserve">(IMMI </w:t>
      </w:r>
      <w:r w:rsidR="003233DC">
        <w:t>18/001</w:t>
      </w:r>
      <w:r w:rsidR="007D39F7">
        <w:t xml:space="preserve">: Class of </w:t>
      </w:r>
      <w:r w:rsidR="00B454CE">
        <w:t>Passports</w:t>
      </w:r>
      <w:r w:rsidR="007D39F7">
        <w:t>) Instrument 201</w:t>
      </w:r>
      <w:r w:rsidR="008E75BE">
        <w:t>8</w:t>
      </w:r>
    </w:p>
    <w:p w14:paraId="278B43A8" w14:textId="2935C2EF" w:rsidR="00A75FE9" w:rsidRPr="00F033BF" w:rsidRDefault="00A75FE9" w:rsidP="00611B97">
      <w:pPr>
        <w:pStyle w:val="SignCoverPageStart"/>
        <w:spacing w:after="360"/>
        <w:rPr>
          <w:szCs w:val="22"/>
        </w:rPr>
      </w:pPr>
      <w:r w:rsidRPr="00F033BF">
        <w:rPr>
          <w:szCs w:val="22"/>
        </w:rPr>
        <w:t xml:space="preserve">I, </w:t>
      </w:r>
      <w:r w:rsidR="00034EB4" w:rsidRPr="00F033BF">
        <w:rPr>
          <w:szCs w:val="22"/>
        </w:rPr>
        <w:t>Peter Dutton</w:t>
      </w:r>
      <w:r w:rsidRPr="00F033BF">
        <w:rPr>
          <w:szCs w:val="22"/>
        </w:rPr>
        <w:t xml:space="preserve">, </w:t>
      </w:r>
      <w:r w:rsidR="007628F3">
        <w:rPr>
          <w:szCs w:val="22"/>
        </w:rPr>
        <w:t xml:space="preserve">Minister for Home Affairs and </w:t>
      </w:r>
      <w:r w:rsidR="00034EB4" w:rsidRPr="00F033BF">
        <w:rPr>
          <w:szCs w:val="22"/>
        </w:rPr>
        <w:t>Minister for Immigration and Border Protection</w:t>
      </w:r>
      <w:r w:rsidR="002B72AA" w:rsidRPr="00F033BF">
        <w:rPr>
          <w:szCs w:val="22"/>
        </w:rPr>
        <w:t>,</w:t>
      </w:r>
      <w:r w:rsidRPr="00F033BF">
        <w:rPr>
          <w:szCs w:val="22"/>
        </w:rPr>
        <w:t xml:space="preserve"> </w:t>
      </w:r>
      <w:r w:rsidR="00BB1533" w:rsidRPr="00F033BF">
        <w:rPr>
          <w:szCs w:val="22"/>
        </w:rPr>
        <w:t>make the following</w:t>
      </w:r>
      <w:r w:rsidR="004C4E59" w:rsidRPr="00F033BF">
        <w:rPr>
          <w:szCs w:val="22"/>
        </w:rPr>
        <w:t xml:space="preserve"> </w:t>
      </w:r>
      <w:r w:rsidR="00E4705A" w:rsidRPr="00F033BF">
        <w:rPr>
          <w:szCs w:val="22"/>
        </w:rPr>
        <w:t>instrument</w:t>
      </w:r>
      <w:r w:rsidRPr="00F033BF">
        <w:rPr>
          <w:szCs w:val="22"/>
        </w:rPr>
        <w:t>.</w:t>
      </w:r>
    </w:p>
    <w:p w14:paraId="33C34B80" w14:textId="6CD9A7FB" w:rsidR="007D4EF1" w:rsidRDefault="00A75FE9" w:rsidP="00611B97">
      <w:pPr>
        <w:keepNext/>
        <w:tabs>
          <w:tab w:val="left" w:pos="3402"/>
        </w:tabs>
        <w:spacing w:after="1440" w:line="300" w:lineRule="atLeast"/>
        <w:ind w:right="397"/>
        <w:rPr>
          <w:szCs w:val="22"/>
        </w:rPr>
      </w:pPr>
      <w:r w:rsidRPr="00F033BF">
        <w:rPr>
          <w:szCs w:val="22"/>
        </w:rPr>
        <w:t>Dated</w:t>
      </w:r>
      <w:r w:rsidR="00090E5D">
        <w:rPr>
          <w:szCs w:val="22"/>
        </w:rPr>
        <w:t xml:space="preserve">    </w:t>
      </w:r>
      <w:r w:rsidR="006F1D7A">
        <w:rPr>
          <w:szCs w:val="22"/>
        </w:rPr>
        <w:t>12</w:t>
      </w:r>
      <w:r w:rsidR="006F1D7A">
        <w:rPr>
          <w:szCs w:val="22"/>
          <w:vertAlign w:val="superscript"/>
        </w:rPr>
        <w:t xml:space="preserve">th </w:t>
      </w:r>
      <w:r w:rsidR="00090E5D">
        <w:rPr>
          <w:szCs w:val="22"/>
        </w:rPr>
        <w:t xml:space="preserve">July </w:t>
      </w:r>
      <w:r w:rsidR="008E75BE">
        <w:rPr>
          <w:szCs w:val="22"/>
        </w:rPr>
        <w:t>2018</w:t>
      </w:r>
    </w:p>
    <w:p w14:paraId="26FE0348" w14:textId="6A5DC2E8" w:rsidR="006F1D7A" w:rsidRPr="00F033BF" w:rsidRDefault="006F1D7A" w:rsidP="00611B97">
      <w:pPr>
        <w:keepNext/>
        <w:tabs>
          <w:tab w:val="left" w:pos="3402"/>
        </w:tabs>
        <w:spacing w:after="1440" w:line="300" w:lineRule="atLeast"/>
        <w:ind w:right="397"/>
        <w:rPr>
          <w:szCs w:val="22"/>
        </w:rPr>
      </w:pPr>
      <w:r>
        <w:rPr>
          <w:szCs w:val="22"/>
        </w:rPr>
        <w:t>Peter Dutton</w:t>
      </w:r>
      <w:bookmarkStart w:id="0" w:name="_GoBack"/>
      <w:bookmarkEnd w:id="0"/>
    </w:p>
    <w:p w14:paraId="72E3A784" w14:textId="74D90DF4" w:rsidR="00A75FE9" w:rsidRPr="00F033BF" w:rsidRDefault="006010B4" w:rsidP="004B380E">
      <w:pPr>
        <w:keepNext/>
        <w:tabs>
          <w:tab w:val="left" w:pos="3402"/>
        </w:tabs>
        <w:spacing w:line="300" w:lineRule="atLeast"/>
        <w:ind w:right="397"/>
        <w:rPr>
          <w:b/>
          <w:szCs w:val="22"/>
        </w:rPr>
      </w:pPr>
      <w:r>
        <w:rPr>
          <w:szCs w:val="22"/>
        </w:rPr>
        <w:t xml:space="preserve">The Hon </w:t>
      </w:r>
      <w:r w:rsidR="00F033BF" w:rsidRPr="00F033BF">
        <w:rPr>
          <w:szCs w:val="22"/>
        </w:rPr>
        <w:t>Peter Dutton</w:t>
      </w:r>
      <w:r>
        <w:rPr>
          <w:szCs w:val="22"/>
        </w:rPr>
        <w:t xml:space="preserve"> MP </w:t>
      </w:r>
    </w:p>
    <w:p w14:paraId="229E55EF" w14:textId="7FDD922F" w:rsidR="007050A2" w:rsidRDefault="007628F3" w:rsidP="00715914">
      <w:r>
        <w:rPr>
          <w:szCs w:val="22"/>
        </w:rPr>
        <w:t xml:space="preserve">Minister for Home Affairs and </w:t>
      </w:r>
      <w:r w:rsidR="00E4705A" w:rsidRPr="00F033BF">
        <w:rPr>
          <w:szCs w:val="22"/>
        </w:rPr>
        <w:t>Minister for Immigration and Border Protection</w:t>
      </w:r>
    </w:p>
    <w:p w14:paraId="2F5389B7" w14:textId="77777777" w:rsidR="00F6696E" w:rsidRDefault="00F6696E" w:rsidP="00715914"/>
    <w:p w14:paraId="32D70DCB" w14:textId="77777777" w:rsidR="00F6696E" w:rsidRDefault="00F6696E" w:rsidP="00F6696E"/>
    <w:p w14:paraId="7F38F631" w14:textId="77777777" w:rsidR="00F6696E" w:rsidRDefault="00F6696E" w:rsidP="00F6696E">
      <w:pPr>
        <w:sectPr w:rsidR="00F6696E" w:rsidSect="00E4705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34" w:right="1797" w:bottom="1440" w:left="1797" w:header="720" w:footer="989" w:gutter="0"/>
          <w:pgNumType w:start="1"/>
          <w:cols w:space="708"/>
          <w:docGrid w:linePitch="360"/>
        </w:sectPr>
      </w:pPr>
    </w:p>
    <w:p w14:paraId="4749A0A6" w14:textId="77777777" w:rsidR="007500C8" w:rsidRDefault="00715914" w:rsidP="00715914">
      <w:pPr>
        <w:outlineLvl w:val="0"/>
        <w:rPr>
          <w:sz w:val="36"/>
        </w:rPr>
      </w:pPr>
      <w:r w:rsidRPr="007A1328">
        <w:rPr>
          <w:sz w:val="36"/>
        </w:rPr>
        <w:lastRenderedPageBreak/>
        <w:t>Contents</w:t>
      </w:r>
    </w:p>
    <w:p w14:paraId="037AD7C9" w14:textId="360FEF68" w:rsidR="00092ED4" w:rsidRPr="000C4112" w:rsidRDefault="00B418CB" w:rsidP="000C4112">
      <w:pPr>
        <w:pStyle w:val="TOC6"/>
        <w:rPr>
          <w:noProof/>
        </w:rPr>
      </w:pPr>
      <w:r>
        <w:rPr>
          <w:sz w:val="18"/>
        </w:rPr>
        <w:fldChar w:fldCharType="begin"/>
      </w:r>
      <w:r>
        <w:instrText xml:space="preserve"> TOC \o "1-9" </w:instrText>
      </w:r>
      <w:r>
        <w:rPr>
          <w:sz w:val="18"/>
        </w:rPr>
        <w:fldChar w:fldCharType="separate"/>
      </w:r>
      <w:r w:rsidR="00092ED4">
        <w:rPr>
          <w:noProof/>
        </w:rPr>
        <w:t>Part 1—Preliminary</w:t>
      </w:r>
      <w:r w:rsidR="00092ED4">
        <w:rPr>
          <w:noProof/>
        </w:rPr>
        <w:tab/>
      </w:r>
      <w:r w:rsidR="00092ED4">
        <w:rPr>
          <w:noProof/>
        </w:rPr>
        <w:fldChar w:fldCharType="begin"/>
      </w:r>
      <w:r w:rsidR="00092ED4">
        <w:rPr>
          <w:noProof/>
        </w:rPr>
        <w:instrText xml:space="preserve"> PAGEREF _Toc505695198 \h </w:instrText>
      </w:r>
      <w:r w:rsidR="00092ED4">
        <w:rPr>
          <w:noProof/>
        </w:rPr>
      </w:r>
      <w:r w:rsidR="00092ED4">
        <w:rPr>
          <w:noProof/>
        </w:rPr>
        <w:fldChar w:fldCharType="separate"/>
      </w:r>
      <w:r w:rsidR="00295E45">
        <w:rPr>
          <w:noProof/>
        </w:rPr>
        <w:t>1</w:t>
      </w:r>
      <w:r w:rsidR="00092ED4">
        <w:rPr>
          <w:noProof/>
        </w:rPr>
        <w:fldChar w:fldCharType="end"/>
      </w:r>
    </w:p>
    <w:p w14:paraId="1AB4E242" w14:textId="30D22300" w:rsidR="00092ED4" w:rsidRDefault="00092ED4" w:rsidP="000C4112">
      <w:pPr>
        <w:pStyle w:val="TOC5"/>
        <w:tabs>
          <w:tab w:val="left" w:pos="1134"/>
        </w:tabs>
        <w:ind w:left="1134"/>
        <w:rPr>
          <w:rFonts w:asciiTheme="minorHAnsi" w:eastAsiaTheme="minorEastAsia" w:hAnsiTheme="minorHAnsi" w:cstheme="minorBidi"/>
          <w:noProof/>
          <w:kern w:val="0"/>
          <w:sz w:val="22"/>
          <w:szCs w:val="22"/>
        </w:rPr>
      </w:pPr>
      <w:r>
        <w:rPr>
          <w:noProof/>
        </w:rPr>
        <w:t>1</w:t>
      </w:r>
      <w:r w:rsidR="000C4112">
        <w:rPr>
          <w:noProof/>
        </w:rPr>
        <w:t xml:space="preserve"> </w:t>
      </w:r>
      <w:r>
        <w:rPr>
          <w:noProof/>
        </w:rPr>
        <w:t>Name</w:t>
      </w:r>
      <w:r>
        <w:rPr>
          <w:noProof/>
        </w:rPr>
        <w:tab/>
      </w:r>
      <w:r w:rsidR="000C4112">
        <w:rPr>
          <w:noProof/>
        </w:rPr>
        <w:tab/>
      </w:r>
      <w:r>
        <w:rPr>
          <w:noProof/>
        </w:rPr>
        <w:fldChar w:fldCharType="begin"/>
      </w:r>
      <w:r>
        <w:rPr>
          <w:noProof/>
        </w:rPr>
        <w:instrText xml:space="preserve"> PAGEREF _Toc505695199 \h </w:instrText>
      </w:r>
      <w:r>
        <w:rPr>
          <w:noProof/>
        </w:rPr>
      </w:r>
      <w:r>
        <w:rPr>
          <w:noProof/>
        </w:rPr>
        <w:fldChar w:fldCharType="separate"/>
      </w:r>
      <w:r w:rsidR="00295E45">
        <w:rPr>
          <w:noProof/>
        </w:rPr>
        <w:t>1</w:t>
      </w:r>
      <w:r>
        <w:rPr>
          <w:noProof/>
        </w:rPr>
        <w:fldChar w:fldCharType="end"/>
      </w:r>
    </w:p>
    <w:p w14:paraId="2858C636" w14:textId="6A2D98F1" w:rsidR="00092ED4" w:rsidRDefault="00092ED4" w:rsidP="000C4112">
      <w:pPr>
        <w:pStyle w:val="TOC5"/>
        <w:tabs>
          <w:tab w:val="left" w:pos="1134"/>
        </w:tabs>
        <w:ind w:left="1134"/>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_Toc505695200 \h </w:instrText>
      </w:r>
      <w:r>
        <w:rPr>
          <w:noProof/>
        </w:rPr>
      </w:r>
      <w:r>
        <w:rPr>
          <w:noProof/>
        </w:rPr>
        <w:fldChar w:fldCharType="separate"/>
      </w:r>
      <w:r w:rsidR="00295E45">
        <w:rPr>
          <w:noProof/>
        </w:rPr>
        <w:t>1</w:t>
      </w:r>
      <w:r>
        <w:rPr>
          <w:noProof/>
        </w:rPr>
        <w:fldChar w:fldCharType="end"/>
      </w:r>
    </w:p>
    <w:p w14:paraId="70B8BCFD" w14:textId="349E86EF" w:rsidR="00092ED4" w:rsidRDefault="00092ED4" w:rsidP="000C4112">
      <w:pPr>
        <w:pStyle w:val="TOC5"/>
        <w:tabs>
          <w:tab w:val="left" w:pos="1134"/>
        </w:tabs>
        <w:ind w:left="1134"/>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_Toc505695201 \h </w:instrText>
      </w:r>
      <w:r>
        <w:rPr>
          <w:noProof/>
        </w:rPr>
      </w:r>
      <w:r>
        <w:rPr>
          <w:noProof/>
        </w:rPr>
        <w:fldChar w:fldCharType="separate"/>
      </w:r>
      <w:r w:rsidR="00295E45">
        <w:rPr>
          <w:noProof/>
        </w:rPr>
        <w:t>1</w:t>
      </w:r>
      <w:r>
        <w:rPr>
          <w:noProof/>
        </w:rPr>
        <w:fldChar w:fldCharType="end"/>
      </w:r>
    </w:p>
    <w:p w14:paraId="7A3718AA" w14:textId="0710D378" w:rsidR="00092ED4" w:rsidRDefault="00092ED4" w:rsidP="000C4112">
      <w:pPr>
        <w:pStyle w:val="TOC5"/>
        <w:tabs>
          <w:tab w:val="left" w:pos="1134"/>
        </w:tabs>
        <w:ind w:left="1134"/>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_Toc505695202 \h </w:instrText>
      </w:r>
      <w:r>
        <w:rPr>
          <w:noProof/>
        </w:rPr>
      </w:r>
      <w:r>
        <w:rPr>
          <w:noProof/>
        </w:rPr>
        <w:fldChar w:fldCharType="separate"/>
      </w:r>
      <w:r w:rsidR="00295E45">
        <w:rPr>
          <w:noProof/>
        </w:rPr>
        <w:t>1</w:t>
      </w:r>
      <w:r>
        <w:rPr>
          <w:noProof/>
        </w:rPr>
        <w:fldChar w:fldCharType="end"/>
      </w:r>
    </w:p>
    <w:p w14:paraId="2EBA1B2F" w14:textId="69F1EDC6" w:rsidR="00092ED4" w:rsidRDefault="00092ED4" w:rsidP="000C4112">
      <w:pPr>
        <w:pStyle w:val="TOC5"/>
        <w:tabs>
          <w:tab w:val="left" w:pos="1134"/>
        </w:tabs>
        <w:ind w:left="1134"/>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_Toc505695203 \h </w:instrText>
      </w:r>
      <w:r>
        <w:rPr>
          <w:noProof/>
        </w:rPr>
      </w:r>
      <w:r>
        <w:rPr>
          <w:noProof/>
        </w:rPr>
        <w:fldChar w:fldCharType="separate"/>
      </w:r>
      <w:r w:rsidR="00295E45">
        <w:rPr>
          <w:noProof/>
        </w:rPr>
        <w:t>1</w:t>
      </w:r>
      <w:r>
        <w:rPr>
          <w:noProof/>
        </w:rPr>
        <w:fldChar w:fldCharType="end"/>
      </w:r>
    </w:p>
    <w:p w14:paraId="34B1A36E" w14:textId="6D1D79FD" w:rsidR="00092ED4" w:rsidRPr="000C4112" w:rsidRDefault="00092ED4" w:rsidP="000C4112">
      <w:pPr>
        <w:pStyle w:val="TOC6"/>
        <w:rPr>
          <w:noProof/>
        </w:rPr>
      </w:pPr>
      <w:r>
        <w:rPr>
          <w:noProof/>
        </w:rPr>
        <w:t>Part 2—Class of Passports</w:t>
      </w:r>
      <w:r>
        <w:rPr>
          <w:noProof/>
        </w:rPr>
        <w:tab/>
      </w:r>
      <w:r>
        <w:rPr>
          <w:noProof/>
        </w:rPr>
        <w:fldChar w:fldCharType="begin"/>
      </w:r>
      <w:r>
        <w:rPr>
          <w:noProof/>
        </w:rPr>
        <w:instrText xml:space="preserve"> PAGEREF _Toc505695204 \h </w:instrText>
      </w:r>
      <w:r>
        <w:rPr>
          <w:noProof/>
        </w:rPr>
      </w:r>
      <w:r>
        <w:rPr>
          <w:noProof/>
        </w:rPr>
        <w:fldChar w:fldCharType="separate"/>
      </w:r>
      <w:r w:rsidR="00295E45">
        <w:rPr>
          <w:noProof/>
        </w:rPr>
        <w:t>2</w:t>
      </w:r>
      <w:r>
        <w:rPr>
          <w:noProof/>
        </w:rPr>
        <w:fldChar w:fldCharType="end"/>
      </w:r>
    </w:p>
    <w:p w14:paraId="1DD78622" w14:textId="3BC33280" w:rsidR="00092ED4" w:rsidRDefault="00092ED4" w:rsidP="000C4112">
      <w:pPr>
        <w:pStyle w:val="TOC5"/>
        <w:ind w:left="1134"/>
        <w:rPr>
          <w:rFonts w:asciiTheme="minorHAnsi" w:eastAsiaTheme="minorEastAsia" w:hAnsiTheme="minorHAnsi" w:cstheme="minorBidi"/>
          <w:noProof/>
          <w:kern w:val="0"/>
          <w:sz w:val="22"/>
          <w:szCs w:val="22"/>
        </w:rPr>
      </w:pPr>
      <w:r>
        <w:rPr>
          <w:noProof/>
        </w:rPr>
        <w:t>6  Class of passports for Public Interest Criterion 4021 in Schedule 4</w:t>
      </w:r>
      <w:r>
        <w:rPr>
          <w:noProof/>
        </w:rPr>
        <w:tab/>
      </w:r>
      <w:r>
        <w:rPr>
          <w:noProof/>
        </w:rPr>
        <w:fldChar w:fldCharType="begin"/>
      </w:r>
      <w:r>
        <w:rPr>
          <w:noProof/>
        </w:rPr>
        <w:instrText xml:space="preserve"> PAGEREF _Toc505695205 \h </w:instrText>
      </w:r>
      <w:r>
        <w:rPr>
          <w:noProof/>
        </w:rPr>
      </w:r>
      <w:r>
        <w:rPr>
          <w:noProof/>
        </w:rPr>
        <w:fldChar w:fldCharType="separate"/>
      </w:r>
      <w:r w:rsidR="00295E45">
        <w:rPr>
          <w:noProof/>
        </w:rPr>
        <w:t>2</w:t>
      </w:r>
      <w:r>
        <w:rPr>
          <w:noProof/>
        </w:rPr>
        <w:fldChar w:fldCharType="end"/>
      </w:r>
    </w:p>
    <w:p w14:paraId="704191A7" w14:textId="0D66A1CA" w:rsidR="00092ED4" w:rsidRDefault="00092ED4">
      <w:pPr>
        <w:pStyle w:val="TOC6"/>
        <w:rPr>
          <w:rFonts w:asciiTheme="minorHAnsi" w:eastAsiaTheme="minorEastAsia" w:hAnsiTheme="minorHAnsi" w:cstheme="minorBidi"/>
          <w:b w:val="0"/>
          <w:noProof/>
          <w:kern w:val="0"/>
          <w:sz w:val="22"/>
          <w:szCs w:val="22"/>
        </w:rPr>
      </w:pPr>
      <w:r>
        <w:rPr>
          <w:noProof/>
        </w:rPr>
        <w:t>Schedule 1 – Travel documents with certain characteristics</w:t>
      </w:r>
      <w:r>
        <w:rPr>
          <w:noProof/>
        </w:rPr>
        <w:tab/>
      </w:r>
      <w:r>
        <w:rPr>
          <w:noProof/>
        </w:rPr>
        <w:fldChar w:fldCharType="begin"/>
      </w:r>
      <w:r>
        <w:rPr>
          <w:noProof/>
        </w:rPr>
        <w:instrText xml:space="preserve"> PAGEREF _Toc505695206 \h </w:instrText>
      </w:r>
      <w:r>
        <w:rPr>
          <w:noProof/>
        </w:rPr>
      </w:r>
      <w:r>
        <w:rPr>
          <w:noProof/>
        </w:rPr>
        <w:fldChar w:fldCharType="separate"/>
      </w:r>
      <w:r w:rsidR="00295E45">
        <w:rPr>
          <w:noProof/>
        </w:rPr>
        <w:t>3</w:t>
      </w:r>
      <w:r>
        <w:rPr>
          <w:noProof/>
        </w:rPr>
        <w:fldChar w:fldCharType="end"/>
      </w:r>
    </w:p>
    <w:p w14:paraId="1E7DA290" w14:textId="448CA4C6" w:rsidR="00092ED4" w:rsidRDefault="00092ED4">
      <w:pPr>
        <w:pStyle w:val="TOC6"/>
        <w:rPr>
          <w:rFonts w:asciiTheme="minorHAnsi" w:eastAsiaTheme="minorEastAsia" w:hAnsiTheme="minorHAnsi" w:cstheme="minorBidi"/>
          <w:b w:val="0"/>
          <w:noProof/>
          <w:kern w:val="0"/>
          <w:sz w:val="22"/>
          <w:szCs w:val="22"/>
        </w:rPr>
      </w:pPr>
      <w:r>
        <w:rPr>
          <w:noProof/>
        </w:rPr>
        <w:t>Schedule 2 – Travel documents specified for Public Interest Criterion 4021 in Schedule 4 to the Regulations</w:t>
      </w:r>
      <w:r>
        <w:rPr>
          <w:noProof/>
        </w:rPr>
        <w:tab/>
      </w:r>
      <w:r>
        <w:rPr>
          <w:noProof/>
        </w:rPr>
        <w:fldChar w:fldCharType="begin"/>
      </w:r>
      <w:r>
        <w:rPr>
          <w:noProof/>
        </w:rPr>
        <w:instrText xml:space="preserve"> PAGEREF _Toc505695207 \h </w:instrText>
      </w:r>
      <w:r>
        <w:rPr>
          <w:noProof/>
        </w:rPr>
      </w:r>
      <w:r>
        <w:rPr>
          <w:noProof/>
        </w:rPr>
        <w:fldChar w:fldCharType="separate"/>
      </w:r>
      <w:r w:rsidR="00295E45">
        <w:rPr>
          <w:noProof/>
        </w:rPr>
        <w:t>4</w:t>
      </w:r>
      <w:r>
        <w:rPr>
          <w:noProof/>
        </w:rPr>
        <w:fldChar w:fldCharType="end"/>
      </w:r>
    </w:p>
    <w:p w14:paraId="54D2418F" w14:textId="4DBE8205" w:rsidR="00092ED4" w:rsidRDefault="00092ED4">
      <w:pPr>
        <w:pStyle w:val="TOC6"/>
        <w:rPr>
          <w:rFonts w:asciiTheme="minorHAnsi" w:eastAsiaTheme="minorEastAsia" w:hAnsiTheme="minorHAnsi" w:cstheme="minorBidi"/>
          <w:b w:val="0"/>
          <w:noProof/>
          <w:kern w:val="0"/>
          <w:sz w:val="22"/>
          <w:szCs w:val="22"/>
        </w:rPr>
      </w:pPr>
      <w:r>
        <w:rPr>
          <w:noProof/>
        </w:rPr>
        <w:t>Schedule 3 — Repeals</w:t>
      </w:r>
      <w:r>
        <w:rPr>
          <w:noProof/>
        </w:rPr>
        <w:tab/>
      </w:r>
      <w:r>
        <w:rPr>
          <w:noProof/>
        </w:rPr>
        <w:fldChar w:fldCharType="begin"/>
      </w:r>
      <w:r>
        <w:rPr>
          <w:noProof/>
        </w:rPr>
        <w:instrText xml:space="preserve"> PAGEREF _Toc505695208 \h </w:instrText>
      </w:r>
      <w:r>
        <w:rPr>
          <w:noProof/>
        </w:rPr>
      </w:r>
      <w:r>
        <w:rPr>
          <w:noProof/>
        </w:rPr>
        <w:fldChar w:fldCharType="separate"/>
      </w:r>
      <w:r w:rsidR="00295E45">
        <w:rPr>
          <w:noProof/>
        </w:rPr>
        <w:t>7</w:t>
      </w:r>
      <w:r>
        <w:rPr>
          <w:noProof/>
        </w:rPr>
        <w:fldChar w:fldCharType="end"/>
      </w:r>
    </w:p>
    <w:p w14:paraId="2129DD39" w14:textId="253D6478" w:rsidR="00092ED4" w:rsidRDefault="00092ED4" w:rsidP="000C4112">
      <w:pPr>
        <w:pStyle w:val="TOC9"/>
        <w:ind w:left="567"/>
        <w:rPr>
          <w:rFonts w:asciiTheme="minorHAnsi" w:eastAsiaTheme="minorEastAsia" w:hAnsiTheme="minorHAnsi" w:cstheme="minorBidi"/>
          <w:i w:val="0"/>
          <w:noProof/>
          <w:kern w:val="0"/>
          <w:sz w:val="22"/>
          <w:szCs w:val="22"/>
        </w:rPr>
      </w:pPr>
      <w:r>
        <w:rPr>
          <w:noProof/>
        </w:rPr>
        <w:t>IMMI 14/073 (F2014L01319): Class of Passports Instrument 2014</w:t>
      </w:r>
      <w:r>
        <w:rPr>
          <w:noProof/>
        </w:rPr>
        <w:tab/>
      </w:r>
      <w:r>
        <w:rPr>
          <w:noProof/>
        </w:rPr>
        <w:fldChar w:fldCharType="begin"/>
      </w:r>
      <w:r>
        <w:rPr>
          <w:noProof/>
        </w:rPr>
        <w:instrText xml:space="preserve"> PAGEREF _Toc505695209 \h </w:instrText>
      </w:r>
      <w:r>
        <w:rPr>
          <w:noProof/>
        </w:rPr>
      </w:r>
      <w:r>
        <w:rPr>
          <w:noProof/>
        </w:rPr>
        <w:fldChar w:fldCharType="separate"/>
      </w:r>
      <w:r w:rsidR="00295E45">
        <w:rPr>
          <w:noProof/>
        </w:rPr>
        <w:t>7</w:t>
      </w:r>
      <w:r>
        <w:rPr>
          <w:noProof/>
        </w:rPr>
        <w:fldChar w:fldCharType="end"/>
      </w:r>
    </w:p>
    <w:p w14:paraId="5E18981D" w14:textId="316721FE" w:rsidR="00092ED4" w:rsidRDefault="00092ED4" w:rsidP="000C4112">
      <w:pPr>
        <w:pStyle w:val="TOC9"/>
        <w:ind w:left="567"/>
        <w:rPr>
          <w:rFonts w:asciiTheme="minorHAnsi" w:eastAsiaTheme="minorEastAsia" w:hAnsiTheme="minorHAnsi" w:cstheme="minorBidi"/>
          <w:i w:val="0"/>
          <w:noProof/>
          <w:kern w:val="0"/>
          <w:sz w:val="22"/>
          <w:szCs w:val="22"/>
        </w:rPr>
      </w:pPr>
      <w:r>
        <w:rPr>
          <w:noProof/>
        </w:rPr>
        <w:t>IMMI 14/094: Direction (Section 71B)</w:t>
      </w:r>
      <w:r>
        <w:rPr>
          <w:noProof/>
        </w:rPr>
        <w:tab/>
      </w:r>
      <w:r>
        <w:rPr>
          <w:noProof/>
        </w:rPr>
        <w:fldChar w:fldCharType="begin"/>
      </w:r>
      <w:r>
        <w:rPr>
          <w:noProof/>
        </w:rPr>
        <w:instrText xml:space="preserve"> PAGEREF _Toc505695210 \h </w:instrText>
      </w:r>
      <w:r>
        <w:rPr>
          <w:noProof/>
        </w:rPr>
      </w:r>
      <w:r>
        <w:rPr>
          <w:noProof/>
        </w:rPr>
        <w:fldChar w:fldCharType="separate"/>
      </w:r>
      <w:r w:rsidR="00295E45">
        <w:rPr>
          <w:noProof/>
        </w:rPr>
        <w:t>7</w:t>
      </w:r>
      <w:r>
        <w:rPr>
          <w:noProof/>
        </w:rPr>
        <w:fldChar w:fldCharType="end"/>
      </w:r>
    </w:p>
    <w:p w14:paraId="68F932D3" w14:textId="77777777" w:rsidR="00F6696E" w:rsidRDefault="00B418CB" w:rsidP="00F6696E">
      <w:pPr>
        <w:outlineLvl w:val="0"/>
      </w:pPr>
      <w:r>
        <w:fldChar w:fldCharType="end"/>
      </w:r>
    </w:p>
    <w:p w14:paraId="3B1FA5A4" w14:textId="77777777" w:rsidR="00F6696E" w:rsidRPr="00A802BC" w:rsidRDefault="00F6696E" w:rsidP="00F6696E">
      <w:pPr>
        <w:outlineLvl w:val="0"/>
        <w:rPr>
          <w:sz w:val="20"/>
        </w:rPr>
      </w:pPr>
    </w:p>
    <w:p w14:paraId="48224803" w14:textId="77777777" w:rsidR="00F6696E" w:rsidRDefault="00F6696E" w:rsidP="00F6696E">
      <w:pPr>
        <w:sectPr w:rsidR="00F6696E" w:rsidSect="00A87A5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66318736" w14:textId="77777777" w:rsidR="007D32CF" w:rsidRPr="007D32CF" w:rsidRDefault="007D32CF" w:rsidP="00A75FE9">
      <w:pPr>
        <w:pStyle w:val="ActHead5"/>
        <w:rPr>
          <w:rStyle w:val="CharSectno"/>
          <w:sz w:val="32"/>
          <w:szCs w:val="32"/>
        </w:rPr>
      </w:pPr>
      <w:bookmarkStart w:id="1" w:name="_Toc505695198"/>
      <w:r w:rsidRPr="007D32CF">
        <w:rPr>
          <w:rStyle w:val="CharSectno"/>
          <w:sz w:val="32"/>
          <w:szCs w:val="32"/>
        </w:rPr>
        <w:lastRenderedPageBreak/>
        <w:t>Part 1—Preliminary</w:t>
      </w:r>
      <w:bookmarkEnd w:id="1"/>
    </w:p>
    <w:p w14:paraId="151D0095" w14:textId="02ECB37F" w:rsidR="00A75FE9" w:rsidRPr="009C2562" w:rsidRDefault="000C4112" w:rsidP="000C4112">
      <w:pPr>
        <w:pStyle w:val="ActHead5"/>
        <w:ind w:left="0" w:firstLine="0"/>
      </w:pPr>
      <w:bookmarkStart w:id="2" w:name="_Toc505695199"/>
      <w:proofErr w:type="gramStart"/>
      <w:r>
        <w:t xml:space="preserve">1  </w:t>
      </w:r>
      <w:r w:rsidR="00A75FE9" w:rsidRPr="009C2562">
        <w:t>Name</w:t>
      </w:r>
      <w:bookmarkEnd w:id="2"/>
      <w:proofErr w:type="gramEnd"/>
    </w:p>
    <w:p w14:paraId="67534C6E" w14:textId="0A77C005" w:rsidR="00E23EF6" w:rsidRDefault="00A75FE9" w:rsidP="000630FE">
      <w:pPr>
        <w:pStyle w:val="subsection"/>
        <w:numPr>
          <w:ilvl w:val="0"/>
          <w:numId w:val="17"/>
        </w:numPr>
        <w:tabs>
          <w:tab w:val="clear" w:pos="1021"/>
        </w:tabs>
        <w:ind w:left="1134" w:hanging="567"/>
      </w:pPr>
      <w:r w:rsidRPr="009C2562">
        <w:t xml:space="preserve">This </w:t>
      </w:r>
      <w:r w:rsidR="004C4E59">
        <w:t xml:space="preserve">instrument </w:t>
      </w:r>
      <w:r w:rsidRPr="009C2562">
        <w:t xml:space="preserve">is the </w:t>
      </w:r>
      <w:bookmarkStart w:id="3" w:name="BKCheck15B_3"/>
      <w:bookmarkEnd w:id="3"/>
      <w:r w:rsidR="00F87D68" w:rsidRPr="00F87D68">
        <w:rPr>
          <w:i/>
        </w:rPr>
        <w:t xml:space="preserve">Migration (IMMI </w:t>
      </w:r>
      <w:r w:rsidR="003233DC">
        <w:rPr>
          <w:i/>
        </w:rPr>
        <w:t>18/001</w:t>
      </w:r>
      <w:r w:rsidR="00F87D68" w:rsidRPr="00F87D68">
        <w:rPr>
          <w:i/>
        </w:rPr>
        <w:t xml:space="preserve">: Class of </w:t>
      </w:r>
      <w:r w:rsidR="00034EB4">
        <w:rPr>
          <w:i/>
        </w:rPr>
        <w:t>Passports</w:t>
      </w:r>
      <w:r w:rsidR="008E75BE">
        <w:rPr>
          <w:i/>
        </w:rPr>
        <w:t>) Instrument 2018</w:t>
      </w:r>
      <w:r w:rsidR="00956CD4">
        <w:t>.</w:t>
      </w:r>
      <w:r w:rsidR="00C76C5D">
        <w:t xml:space="preserve"> </w:t>
      </w:r>
    </w:p>
    <w:p w14:paraId="2564E5BA" w14:textId="1A56BDC8" w:rsidR="00034872" w:rsidRDefault="00034872" w:rsidP="000630FE">
      <w:pPr>
        <w:pStyle w:val="subsection"/>
        <w:numPr>
          <w:ilvl w:val="0"/>
          <w:numId w:val="17"/>
        </w:numPr>
        <w:tabs>
          <w:tab w:val="clear" w:pos="1021"/>
        </w:tabs>
        <w:ind w:left="1134" w:hanging="567"/>
      </w:pPr>
      <w:r>
        <w:t xml:space="preserve">This instrument may be cited as </w:t>
      </w:r>
      <w:r w:rsidR="00034EB4">
        <w:t xml:space="preserve">IMMI </w:t>
      </w:r>
      <w:r w:rsidR="003233DC">
        <w:t>18/001</w:t>
      </w:r>
      <w:r>
        <w:t>.</w:t>
      </w:r>
    </w:p>
    <w:p w14:paraId="2ACDCD0A" w14:textId="77777777" w:rsidR="00A75FE9" w:rsidRDefault="00A75FE9" w:rsidP="00A75FE9">
      <w:pPr>
        <w:pStyle w:val="ActHead5"/>
      </w:pPr>
      <w:bookmarkStart w:id="4" w:name="_Toc505695200"/>
      <w:proofErr w:type="gramStart"/>
      <w:r w:rsidRPr="009C2562">
        <w:rPr>
          <w:rStyle w:val="CharSectno"/>
        </w:rPr>
        <w:t>2</w:t>
      </w:r>
      <w:r w:rsidRPr="009C2562">
        <w:t xml:space="preserve">  Commencement</w:t>
      </w:r>
      <w:bookmarkEnd w:id="4"/>
      <w:proofErr w:type="gramEnd"/>
    </w:p>
    <w:p w14:paraId="343FC283" w14:textId="0C776C60" w:rsidR="00232984" w:rsidRPr="00232984" w:rsidRDefault="00232984" w:rsidP="000C4112">
      <w:pPr>
        <w:pStyle w:val="subsection"/>
        <w:tabs>
          <w:tab w:val="clear" w:pos="1021"/>
          <w:tab w:val="right" w:pos="1134"/>
        </w:tabs>
        <w:ind w:firstLine="0"/>
      </w:pPr>
      <w:r>
        <w:t xml:space="preserve">This instrument commences </w:t>
      </w:r>
      <w:r w:rsidR="00790DBB">
        <w:t xml:space="preserve">on </w:t>
      </w:r>
      <w:r w:rsidR="000C0440">
        <w:t xml:space="preserve">the day after </w:t>
      </w:r>
      <w:r w:rsidR="00CB49EC">
        <w:t>the instrument is registered</w:t>
      </w:r>
      <w:r w:rsidR="00937041" w:rsidRPr="005E20BE">
        <w:t>.</w:t>
      </w:r>
    </w:p>
    <w:p w14:paraId="0D15F92E" w14:textId="77777777" w:rsidR="00A75FE9" w:rsidRPr="009C2562" w:rsidRDefault="00A75FE9" w:rsidP="00A75FE9">
      <w:pPr>
        <w:pStyle w:val="ActHead5"/>
      </w:pPr>
      <w:bookmarkStart w:id="5" w:name="_Toc505695201"/>
      <w:proofErr w:type="gramStart"/>
      <w:r w:rsidRPr="009C2562">
        <w:rPr>
          <w:rStyle w:val="CharSectno"/>
        </w:rPr>
        <w:t>3</w:t>
      </w:r>
      <w:r w:rsidRPr="009C2562">
        <w:t xml:space="preserve">  Authority</w:t>
      </w:r>
      <w:bookmarkEnd w:id="5"/>
      <w:proofErr w:type="gramEnd"/>
    </w:p>
    <w:p w14:paraId="237DEE24" w14:textId="04C2953F" w:rsidR="00A02EF1" w:rsidRDefault="00A75FE9" w:rsidP="000C4112">
      <w:pPr>
        <w:pStyle w:val="subsection"/>
        <w:tabs>
          <w:tab w:val="clear" w:pos="1021"/>
          <w:tab w:val="right" w:pos="1134"/>
        </w:tabs>
        <w:ind w:firstLine="0"/>
      </w:pPr>
      <w:r w:rsidRPr="009C2562">
        <w:t>This instrument is ma</w:t>
      </w:r>
      <w:r w:rsidRPr="00537683">
        <w:t xml:space="preserve">de under </w:t>
      </w:r>
      <w:r w:rsidR="000317C1">
        <w:t>Public Interest</w:t>
      </w:r>
      <w:r w:rsidR="000C4112">
        <w:t xml:space="preserve"> Criterion 4021 in Schedule 4 to</w:t>
      </w:r>
      <w:r w:rsidR="000317C1">
        <w:t xml:space="preserve"> the Regulations.</w:t>
      </w:r>
    </w:p>
    <w:p w14:paraId="1F1724C7" w14:textId="77777777" w:rsidR="00A75FE9" w:rsidRPr="009C2562" w:rsidRDefault="00A75FE9" w:rsidP="00A75FE9">
      <w:pPr>
        <w:pStyle w:val="ActHead5"/>
      </w:pPr>
      <w:bookmarkStart w:id="6" w:name="_Toc505695202"/>
      <w:proofErr w:type="gramStart"/>
      <w:r w:rsidRPr="009C2562">
        <w:rPr>
          <w:rStyle w:val="CharSectno"/>
        </w:rPr>
        <w:t>4</w:t>
      </w:r>
      <w:r w:rsidRPr="009C2562">
        <w:t xml:space="preserve">  Definitions</w:t>
      </w:r>
      <w:bookmarkEnd w:id="6"/>
      <w:proofErr w:type="gramEnd"/>
    </w:p>
    <w:p w14:paraId="7735A66E" w14:textId="2FBE89EE" w:rsidR="00662942" w:rsidRPr="00270D92" w:rsidRDefault="00662942" w:rsidP="00662942">
      <w:pPr>
        <w:pStyle w:val="subsection"/>
        <w:tabs>
          <w:tab w:val="clear" w:pos="1021"/>
          <w:tab w:val="right" w:pos="1276"/>
        </w:tabs>
        <w:ind w:left="1701" w:hanging="567"/>
        <w:rPr>
          <w:sz w:val="18"/>
          <w:szCs w:val="18"/>
        </w:rPr>
      </w:pPr>
      <w:r w:rsidRPr="00291FC4">
        <w:rPr>
          <w:sz w:val="18"/>
          <w:szCs w:val="18"/>
        </w:rPr>
        <w:t xml:space="preserve">Note: </w:t>
      </w:r>
      <w:r>
        <w:rPr>
          <w:sz w:val="18"/>
          <w:szCs w:val="18"/>
        </w:rPr>
        <w:tab/>
        <w:t xml:space="preserve">A number of expression used in this instrument are defined in the </w:t>
      </w:r>
      <w:r w:rsidR="000317C1" w:rsidRPr="000317C1">
        <w:rPr>
          <w:i/>
          <w:sz w:val="18"/>
          <w:szCs w:val="18"/>
        </w:rPr>
        <w:t xml:space="preserve">Migration </w:t>
      </w:r>
      <w:r w:rsidR="00270D92" w:rsidRPr="000317C1">
        <w:rPr>
          <w:i/>
          <w:sz w:val="18"/>
          <w:szCs w:val="18"/>
        </w:rPr>
        <w:t xml:space="preserve">Act </w:t>
      </w:r>
      <w:r w:rsidR="000317C1" w:rsidRPr="000317C1">
        <w:rPr>
          <w:i/>
          <w:sz w:val="18"/>
          <w:szCs w:val="18"/>
        </w:rPr>
        <w:t>1958</w:t>
      </w:r>
      <w:r w:rsidR="000317C1">
        <w:rPr>
          <w:sz w:val="18"/>
          <w:szCs w:val="18"/>
        </w:rPr>
        <w:t xml:space="preserve"> </w:t>
      </w:r>
      <w:r w:rsidR="00270D92">
        <w:rPr>
          <w:sz w:val="18"/>
          <w:szCs w:val="18"/>
        </w:rPr>
        <w:t xml:space="preserve">and </w:t>
      </w:r>
      <w:r>
        <w:rPr>
          <w:sz w:val="18"/>
          <w:szCs w:val="18"/>
        </w:rPr>
        <w:t xml:space="preserve">Regulations, </w:t>
      </w:r>
      <w:r w:rsidRPr="00270D92">
        <w:rPr>
          <w:sz w:val="18"/>
          <w:szCs w:val="18"/>
        </w:rPr>
        <w:t xml:space="preserve">including the </w:t>
      </w:r>
      <w:r w:rsidR="00270D92">
        <w:rPr>
          <w:sz w:val="18"/>
          <w:szCs w:val="18"/>
        </w:rPr>
        <w:t xml:space="preserve">term </w:t>
      </w:r>
      <w:r w:rsidR="00270D92" w:rsidRPr="00270D92">
        <w:rPr>
          <w:i/>
          <w:sz w:val="18"/>
          <w:szCs w:val="18"/>
        </w:rPr>
        <w:t>passport</w:t>
      </w:r>
      <w:r w:rsidR="00270D92">
        <w:rPr>
          <w:sz w:val="18"/>
          <w:szCs w:val="18"/>
        </w:rPr>
        <w:t>.</w:t>
      </w:r>
    </w:p>
    <w:p w14:paraId="55EAA0E3" w14:textId="69181CC0" w:rsidR="00A75FE9" w:rsidRPr="009C2562" w:rsidRDefault="00A75FE9" w:rsidP="000C4112">
      <w:pPr>
        <w:pStyle w:val="subsection"/>
        <w:tabs>
          <w:tab w:val="clear" w:pos="1021"/>
          <w:tab w:val="right" w:pos="1134"/>
        </w:tabs>
        <w:ind w:firstLine="0"/>
      </w:pPr>
      <w:r w:rsidRPr="009C2562">
        <w:t>In this instrument:</w:t>
      </w:r>
    </w:p>
    <w:p w14:paraId="4AB7EABE" w14:textId="5B341514" w:rsidR="00662942" w:rsidRPr="00291FC4" w:rsidRDefault="007A7281" w:rsidP="000C4112">
      <w:pPr>
        <w:pStyle w:val="Definition"/>
        <w:ind w:left="1418"/>
      </w:pPr>
      <w:r w:rsidRPr="004049DA">
        <w:rPr>
          <w:b/>
          <w:i/>
        </w:rPr>
        <w:t xml:space="preserve">Regulations </w:t>
      </w:r>
      <w:r w:rsidR="00A75FE9" w:rsidRPr="004049DA">
        <w:t xml:space="preserve">means </w:t>
      </w:r>
      <w:r w:rsidRPr="004049DA">
        <w:rPr>
          <w:i/>
        </w:rPr>
        <w:t>Migration Regulations 1994</w:t>
      </w:r>
      <w:r w:rsidR="00A75FE9" w:rsidRPr="004049DA">
        <w:t>.</w:t>
      </w:r>
    </w:p>
    <w:p w14:paraId="7DAA0529" w14:textId="77777777" w:rsidR="007F51B2" w:rsidRPr="005A65D5" w:rsidRDefault="007F51B2" w:rsidP="005A65D5">
      <w:pPr>
        <w:pStyle w:val="ActHead5"/>
      </w:pPr>
      <w:bookmarkStart w:id="7" w:name="_Toc454781205"/>
      <w:bookmarkStart w:id="8" w:name="_Toc505695203"/>
      <w:proofErr w:type="gramStart"/>
      <w:r w:rsidRPr="005A65D5">
        <w:t>5  Schedules</w:t>
      </w:r>
      <w:bookmarkEnd w:id="7"/>
      <w:bookmarkEnd w:id="8"/>
      <w:proofErr w:type="gramEnd"/>
    </w:p>
    <w:p w14:paraId="7E94E7B5" w14:textId="144EA875" w:rsidR="00034872" w:rsidRDefault="007F51B2" w:rsidP="000C4112">
      <w:pPr>
        <w:pStyle w:val="subsection"/>
        <w:tabs>
          <w:tab w:val="clear" w:pos="1021"/>
          <w:tab w:val="right" w:pos="1134"/>
        </w:tabs>
        <w:spacing w:line="276" w:lineRule="auto"/>
        <w:ind w:firstLine="0"/>
      </w:pPr>
      <w:r w:rsidRPr="006065DA">
        <w:t>Each instrument that is specified in a Schedule to this instrument is amended or repealed as set out in the applicable items in the Schedule concerned, and any other item in a Schedule to this instrument has effect according to its terms.</w:t>
      </w:r>
    </w:p>
    <w:p w14:paraId="19E6D30D" w14:textId="3AAD2D91" w:rsidR="007628F3" w:rsidRDefault="007628F3">
      <w:pPr>
        <w:spacing w:line="240" w:lineRule="auto"/>
        <w:rPr>
          <w:rFonts w:eastAsia="Times New Roman" w:cs="Times New Roman"/>
          <w:lang w:eastAsia="en-AU"/>
        </w:rPr>
      </w:pPr>
      <w:r>
        <w:br w:type="page"/>
      </w:r>
    </w:p>
    <w:p w14:paraId="1754B072" w14:textId="69400A3C" w:rsidR="007D32CF" w:rsidRPr="007D32CF" w:rsidRDefault="007D32CF" w:rsidP="00334CA1">
      <w:pPr>
        <w:pStyle w:val="ActHead5"/>
        <w:rPr>
          <w:rStyle w:val="CharSectno"/>
          <w:sz w:val="32"/>
          <w:szCs w:val="32"/>
        </w:rPr>
      </w:pPr>
      <w:bookmarkStart w:id="9" w:name="_Toc505695204"/>
      <w:r w:rsidRPr="007D32CF">
        <w:rPr>
          <w:rStyle w:val="CharSectno"/>
          <w:sz w:val="32"/>
          <w:szCs w:val="32"/>
        </w:rPr>
        <w:lastRenderedPageBreak/>
        <w:t>Part 2—</w:t>
      </w:r>
      <w:r w:rsidR="00610F89">
        <w:rPr>
          <w:rStyle w:val="CharSectno"/>
          <w:sz w:val="32"/>
          <w:szCs w:val="32"/>
        </w:rPr>
        <w:t>Class of Passports</w:t>
      </w:r>
      <w:bookmarkEnd w:id="9"/>
    </w:p>
    <w:p w14:paraId="2701B4EC" w14:textId="28B96AB1" w:rsidR="00334CA1" w:rsidRPr="000914D9" w:rsidRDefault="00334CA1" w:rsidP="00334CA1">
      <w:pPr>
        <w:pStyle w:val="ActHead5"/>
      </w:pPr>
      <w:bookmarkStart w:id="10" w:name="_Toc505695205"/>
      <w:proofErr w:type="gramStart"/>
      <w:r w:rsidRPr="000914D9">
        <w:t xml:space="preserve">6  </w:t>
      </w:r>
      <w:r w:rsidR="00937041" w:rsidRPr="000914D9">
        <w:t>Class</w:t>
      </w:r>
      <w:proofErr w:type="gramEnd"/>
      <w:r w:rsidR="00937041" w:rsidRPr="000914D9">
        <w:t xml:space="preserve"> of </w:t>
      </w:r>
      <w:r w:rsidR="00610F89">
        <w:t>passports</w:t>
      </w:r>
      <w:r w:rsidR="00937041" w:rsidRPr="000914D9">
        <w:t xml:space="preserve"> for </w:t>
      </w:r>
      <w:r w:rsidR="00610F89">
        <w:t xml:space="preserve">Public Interest Criterion 4021 </w:t>
      </w:r>
      <w:r w:rsidR="00024FBF">
        <w:t>in</w:t>
      </w:r>
      <w:r w:rsidR="00610F89">
        <w:t xml:space="preserve"> Schedule 4</w:t>
      </w:r>
      <w:bookmarkEnd w:id="10"/>
      <w:r w:rsidR="00610F89">
        <w:t xml:space="preserve"> </w:t>
      </w:r>
    </w:p>
    <w:p w14:paraId="07867B5C" w14:textId="7BCB1609" w:rsidR="00334CA1" w:rsidRPr="000914D9" w:rsidRDefault="007D32CF" w:rsidP="000C4112">
      <w:pPr>
        <w:pStyle w:val="subsection"/>
        <w:tabs>
          <w:tab w:val="clear" w:pos="1021"/>
        </w:tabs>
        <w:spacing w:line="360" w:lineRule="auto"/>
        <w:ind w:firstLine="0"/>
      </w:pPr>
      <w:r w:rsidRPr="000914D9">
        <w:t xml:space="preserve">For the purposes of </w:t>
      </w:r>
      <w:r w:rsidR="00610F89">
        <w:t>subparagraph 4021(a</w:t>
      </w:r>
      <w:proofErr w:type="gramStart"/>
      <w:r w:rsidR="00610F89">
        <w:t>)(</w:t>
      </w:r>
      <w:proofErr w:type="gramEnd"/>
      <w:r w:rsidR="00610F89">
        <w:t xml:space="preserve">iii) </w:t>
      </w:r>
      <w:r w:rsidR="00270D92">
        <w:t>in</w:t>
      </w:r>
      <w:r w:rsidR="00610F89">
        <w:t xml:space="preserve"> Schedule 4 to the Regulations</w:t>
      </w:r>
      <w:r w:rsidRPr="000914D9">
        <w:t xml:space="preserve">, the following </w:t>
      </w:r>
      <w:r w:rsidR="00610F89">
        <w:t>classes of p</w:t>
      </w:r>
      <w:r w:rsidR="009644ED">
        <w:t>assport</w:t>
      </w:r>
      <w:r w:rsidRPr="000914D9">
        <w:t xml:space="preserve"> are specified</w:t>
      </w:r>
      <w:r w:rsidR="00334CA1" w:rsidRPr="000914D9">
        <w:t>:</w:t>
      </w:r>
    </w:p>
    <w:p w14:paraId="6AAB5AAA" w14:textId="284042FF" w:rsidR="00113B4A" w:rsidRPr="006C1486" w:rsidRDefault="00334CA1" w:rsidP="000C4112">
      <w:pPr>
        <w:pStyle w:val="paragraph"/>
        <w:tabs>
          <w:tab w:val="clear" w:pos="1531"/>
          <w:tab w:val="left" w:pos="1701"/>
        </w:tabs>
        <w:spacing w:line="360" w:lineRule="auto"/>
        <w:ind w:left="1701" w:hanging="567"/>
      </w:pPr>
      <w:r w:rsidRPr="000914D9">
        <w:t>(a)</w:t>
      </w:r>
      <w:r w:rsidR="000C4112">
        <w:tab/>
      </w:r>
      <w:proofErr w:type="gramStart"/>
      <w:r w:rsidR="00610F89">
        <w:t>travel</w:t>
      </w:r>
      <w:proofErr w:type="gramEnd"/>
      <w:r w:rsidR="00610F89">
        <w:t xml:space="preserve"> documents with certain charact</w:t>
      </w:r>
      <w:r w:rsidR="002A2555">
        <w:t>eristics specified in Schedule 1</w:t>
      </w:r>
      <w:r w:rsidR="00610F89">
        <w:t xml:space="preserve"> to this instrument; and</w:t>
      </w:r>
    </w:p>
    <w:p w14:paraId="4F87B60A" w14:textId="3593482F" w:rsidR="00610F89" w:rsidRDefault="000C4112" w:rsidP="000C4112">
      <w:pPr>
        <w:pStyle w:val="paragraph"/>
        <w:tabs>
          <w:tab w:val="clear" w:pos="1531"/>
          <w:tab w:val="left" w:pos="1701"/>
        </w:tabs>
        <w:spacing w:line="360" w:lineRule="auto"/>
        <w:ind w:left="1701" w:hanging="567"/>
      </w:pPr>
      <w:r>
        <w:t>(b)</w:t>
      </w:r>
      <w:r>
        <w:tab/>
      </w:r>
      <w:proofErr w:type="gramStart"/>
      <w:r w:rsidR="00610F89">
        <w:t>specifie</w:t>
      </w:r>
      <w:r w:rsidR="002A2555">
        <w:t>d</w:t>
      </w:r>
      <w:proofErr w:type="gramEnd"/>
      <w:r w:rsidR="002A2555">
        <w:t xml:space="preserve"> travel documents in Schedule 2</w:t>
      </w:r>
      <w:r w:rsidR="00610F89">
        <w:t xml:space="preserve"> to this instrument.</w:t>
      </w:r>
    </w:p>
    <w:p w14:paraId="2073A3DC" w14:textId="0F61E253" w:rsidR="00610F89" w:rsidRDefault="00610F89" w:rsidP="009644ED">
      <w:pPr>
        <w:pStyle w:val="subsection"/>
      </w:pPr>
      <w:r>
        <w:br w:type="page"/>
      </w:r>
    </w:p>
    <w:p w14:paraId="37709485" w14:textId="097E6048" w:rsidR="00610F89" w:rsidRPr="000C4112" w:rsidRDefault="00024FBF" w:rsidP="000C4112">
      <w:pPr>
        <w:pStyle w:val="ActHead6"/>
        <w:spacing w:after="240"/>
        <w:ind w:left="284" w:hanging="284"/>
        <w:jc w:val="both"/>
        <w:rPr>
          <w:rFonts w:ascii="Times New Roman" w:hAnsi="Times New Roman"/>
          <w:b w:val="0"/>
          <w:sz w:val="36"/>
          <w:szCs w:val="36"/>
        </w:rPr>
      </w:pPr>
      <w:bookmarkStart w:id="11" w:name="_Toc505695206"/>
      <w:r w:rsidRPr="000C4112">
        <w:rPr>
          <w:rFonts w:ascii="Times New Roman" w:hAnsi="Times New Roman"/>
          <w:sz w:val="36"/>
          <w:szCs w:val="36"/>
        </w:rPr>
        <w:lastRenderedPageBreak/>
        <w:t>Schedule 1 – Travel documents with certain characteristics</w:t>
      </w:r>
      <w:bookmarkEnd w:id="11"/>
      <w:r w:rsidRPr="000C4112">
        <w:rPr>
          <w:rFonts w:ascii="Times New Roman" w:hAnsi="Times New Roman"/>
          <w:sz w:val="36"/>
          <w:szCs w:val="36"/>
        </w:rPr>
        <w:t xml:space="preserve"> </w:t>
      </w:r>
    </w:p>
    <w:p w14:paraId="74FE91EC" w14:textId="384CD7AC" w:rsidR="00610F89" w:rsidRDefault="00770627" w:rsidP="000630FE">
      <w:pPr>
        <w:numPr>
          <w:ilvl w:val="0"/>
          <w:numId w:val="25"/>
        </w:numPr>
        <w:tabs>
          <w:tab w:val="clear" w:pos="720"/>
          <w:tab w:val="num" w:pos="1134"/>
        </w:tabs>
        <w:spacing w:line="360" w:lineRule="auto"/>
        <w:ind w:left="1134" w:hanging="567"/>
        <w:jc w:val="both"/>
      </w:pPr>
      <w:r>
        <w:t>G</w:t>
      </w:r>
      <w:r w:rsidR="00610F89">
        <w:t>roup passports (</w:t>
      </w:r>
      <w:proofErr w:type="spellStart"/>
      <w:r w:rsidR="00610F89">
        <w:t>eg</w:t>
      </w:r>
      <w:proofErr w:type="spellEnd"/>
      <w:r w:rsidR="00610F89">
        <w:t>. a passport issued to a sporting team) other than a family</w:t>
      </w:r>
      <w:r w:rsidR="000C4112">
        <w:t>; or</w:t>
      </w:r>
    </w:p>
    <w:p w14:paraId="6531023E" w14:textId="5265C117" w:rsidR="00610F89" w:rsidRDefault="00770627" w:rsidP="000630FE">
      <w:pPr>
        <w:numPr>
          <w:ilvl w:val="0"/>
          <w:numId w:val="25"/>
        </w:numPr>
        <w:tabs>
          <w:tab w:val="clear" w:pos="720"/>
          <w:tab w:val="num" w:pos="1134"/>
        </w:tabs>
        <w:spacing w:before="120" w:line="360" w:lineRule="auto"/>
        <w:ind w:left="1134" w:hanging="567"/>
        <w:jc w:val="both"/>
      </w:pPr>
      <w:r>
        <w:t>T</w:t>
      </w:r>
      <w:r w:rsidR="00610F89">
        <w:t>ravel document or passport which has been damaged, accidentally or otherwise, in such a way that the name, the photograph, the personal details or other important information have been obscured or pages are missing or where it is not possible to confirm conclusively the holder’s identity because of such damage</w:t>
      </w:r>
      <w:r w:rsidR="000C4112">
        <w:t>; or</w:t>
      </w:r>
    </w:p>
    <w:p w14:paraId="242FF9F0" w14:textId="45769DC7" w:rsidR="00610F89" w:rsidRDefault="00770627" w:rsidP="000630FE">
      <w:pPr>
        <w:numPr>
          <w:ilvl w:val="0"/>
          <w:numId w:val="25"/>
        </w:numPr>
        <w:tabs>
          <w:tab w:val="clear" w:pos="720"/>
          <w:tab w:val="num" w:pos="1134"/>
        </w:tabs>
        <w:spacing w:before="120" w:line="360" w:lineRule="auto"/>
        <w:ind w:left="1134" w:hanging="567"/>
        <w:jc w:val="both"/>
      </w:pPr>
      <w:r>
        <w:t>I</w:t>
      </w:r>
      <w:r w:rsidR="00610F89">
        <w:t>n the case of permanent visas, travel document or passport endorsed by the issuing authority to the effect that it is not valid for migration</w:t>
      </w:r>
      <w:r w:rsidR="000C4112">
        <w:t>; or</w:t>
      </w:r>
    </w:p>
    <w:p w14:paraId="5F9437DD" w14:textId="15835A36" w:rsidR="00610F89" w:rsidRDefault="00770627" w:rsidP="000630FE">
      <w:pPr>
        <w:numPr>
          <w:ilvl w:val="0"/>
          <w:numId w:val="25"/>
        </w:numPr>
        <w:tabs>
          <w:tab w:val="clear" w:pos="720"/>
          <w:tab w:val="num" w:pos="1134"/>
        </w:tabs>
        <w:spacing w:before="120" w:line="360" w:lineRule="auto"/>
        <w:ind w:left="1134" w:hanging="567"/>
        <w:jc w:val="both"/>
      </w:pPr>
      <w:r>
        <w:t>I</w:t>
      </w:r>
      <w:r w:rsidR="00610F89">
        <w:t>n the case of temporary visas, travel document or passport which is not endorsed, or is not accompanied by separate evidence of, a right of re-entry to the issuing country or another country</w:t>
      </w:r>
      <w:r w:rsidR="000C4112">
        <w:t>; or</w:t>
      </w:r>
    </w:p>
    <w:p w14:paraId="543004A8" w14:textId="083B5902" w:rsidR="00610F89" w:rsidRDefault="00770627" w:rsidP="000630FE">
      <w:pPr>
        <w:numPr>
          <w:ilvl w:val="0"/>
          <w:numId w:val="25"/>
        </w:numPr>
        <w:tabs>
          <w:tab w:val="clear" w:pos="720"/>
          <w:tab w:val="num" w:pos="1134"/>
        </w:tabs>
        <w:spacing w:before="120" w:line="360" w:lineRule="auto"/>
        <w:ind w:left="1134" w:hanging="567"/>
        <w:jc w:val="both"/>
      </w:pPr>
      <w:r>
        <w:t>T</w:t>
      </w:r>
      <w:r w:rsidR="00610F89">
        <w:t>ravel document or passport where endorsement of the document would indicate recognition of the issuing authority contrary to Australian Government foreign policy</w:t>
      </w:r>
      <w:r w:rsidR="000C4112">
        <w:t>; or</w:t>
      </w:r>
    </w:p>
    <w:p w14:paraId="582F4AAC" w14:textId="2CBFA15C" w:rsidR="00610F89" w:rsidRPr="000C4112" w:rsidRDefault="00770627" w:rsidP="000630FE">
      <w:pPr>
        <w:numPr>
          <w:ilvl w:val="0"/>
          <w:numId w:val="25"/>
        </w:numPr>
        <w:tabs>
          <w:tab w:val="clear" w:pos="720"/>
          <w:tab w:val="num" w:pos="1134"/>
        </w:tabs>
        <w:spacing w:before="120" w:line="360" w:lineRule="auto"/>
        <w:ind w:left="1134" w:hanging="567"/>
        <w:jc w:val="both"/>
      </w:pPr>
      <w:r>
        <w:t>T</w:t>
      </w:r>
      <w:r w:rsidR="00610F89">
        <w:t>ravel document or passport issued by an entity which is not recognised by the Australian Government as empowered to issue travel documents</w:t>
      </w:r>
      <w:r w:rsidR="000C4112">
        <w:t>.</w:t>
      </w:r>
    </w:p>
    <w:p w14:paraId="42F571C9" w14:textId="77777777" w:rsidR="002A2555" w:rsidRDefault="002A2555">
      <w:pPr>
        <w:spacing w:line="240" w:lineRule="auto"/>
        <w:rPr>
          <w:b/>
        </w:rPr>
      </w:pPr>
      <w:r>
        <w:rPr>
          <w:b/>
        </w:rPr>
        <w:br w:type="page"/>
      </w:r>
    </w:p>
    <w:p w14:paraId="0F2B0256" w14:textId="046D8E9B" w:rsidR="0019723F" w:rsidRDefault="00024FBF" w:rsidP="00B637AC">
      <w:pPr>
        <w:pStyle w:val="ActHead6"/>
        <w:ind w:left="567" w:hanging="567"/>
        <w:jc w:val="both"/>
        <w:rPr>
          <w:rFonts w:ascii="Times New Roman" w:hAnsi="Times New Roman"/>
          <w:sz w:val="36"/>
          <w:szCs w:val="36"/>
        </w:rPr>
      </w:pPr>
      <w:bookmarkStart w:id="12" w:name="_Toc505695207"/>
      <w:r w:rsidRPr="000630FE">
        <w:rPr>
          <w:rFonts w:ascii="Times New Roman" w:hAnsi="Times New Roman"/>
          <w:sz w:val="36"/>
          <w:szCs w:val="36"/>
        </w:rPr>
        <w:lastRenderedPageBreak/>
        <w:t>Schedule 2 –</w:t>
      </w:r>
      <w:r w:rsidR="00092ED4" w:rsidRPr="000630FE">
        <w:rPr>
          <w:rFonts w:ascii="Times New Roman" w:hAnsi="Times New Roman"/>
          <w:sz w:val="36"/>
          <w:szCs w:val="36"/>
        </w:rPr>
        <w:t xml:space="preserve"> </w:t>
      </w:r>
      <w:r w:rsidRPr="000630FE">
        <w:rPr>
          <w:rFonts w:ascii="Times New Roman" w:hAnsi="Times New Roman"/>
          <w:sz w:val="36"/>
          <w:szCs w:val="36"/>
        </w:rPr>
        <w:t>Travel documents specified for Public Interest Criterion 4021 in Schedule 4 to the Regulations</w:t>
      </w:r>
      <w:bookmarkEnd w:id="12"/>
    </w:p>
    <w:p w14:paraId="7A047A1E" w14:textId="2ADD526E" w:rsidR="00B637AC" w:rsidRPr="00EE5DA8" w:rsidRDefault="00B637AC" w:rsidP="00EE5DA8">
      <w:pPr>
        <w:pStyle w:val="ActHead7"/>
        <w:ind w:left="0" w:firstLine="0"/>
        <w:rPr>
          <w:sz w:val="22"/>
          <w:szCs w:val="22"/>
        </w:rPr>
      </w:pPr>
    </w:p>
    <w:tbl>
      <w:tblPr>
        <w:tblStyle w:val="TableGrid"/>
        <w:tblW w:w="5000" w:type="pct"/>
        <w:tblLook w:val="04A0" w:firstRow="1" w:lastRow="0" w:firstColumn="1" w:lastColumn="0" w:noHBand="0" w:noVBand="1"/>
      </w:tblPr>
      <w:tblGrid>
        <w:gridCol w:w="707"/>
        <w:gridCol w:w="7596"/>
      </w:tblGrid>
      <w:tr w:rsidR="000630FE" w:rsidRPr="000630FE" w14:paraId="11A3E0C7" w14:textId="77777777" w:rsidTr="00EE5DA8">
        <w:trPr>
          <w:tblHeader/>
        </w:trPr>
        <w:tc>
          <w:tcPr>
            <w:tcW w:w="426" w:type="pct"/>
            <w:shd w:val="clear" w:color="auto" w:fill="D9D9D9" w:themeFill="background1" w:themeFillShade="D9"/>
          </w:tcPr>
          <w:p w14:paraId="4E163D2C" w14:textId="702F0C93" w:rsidR="000630FE" w:rsidRPr="000630FE" w:rsidRDefault="000630FE" w:rsidP="000630FE">
            <w:pPr>
              <w:pStyle w:val="ActHead7"/>
              <w:ind w:left="0" w:firstLine="0"/>
              <w:jc w:val="center"/>
              <w:rPr>
                <w:rFonts w:ascii="Times New Roman" w:hAnsi="Times New Roman"/>
                <w:sz w:val="24"/>
                <w:szCs w:val="24"/>
              </w:rPr>
            </w:pPr>
            <w:r w:rsidRPr="000630FE">
              <w:rPr>
                <w:rFonts w:ascii="Times New Roman" w:hAnsi="Times New Roman"/>
                <w:sz w:val="24"/>
                <w:szCs w:val="24"/>
              </w:rPr>
              <w:t>Item</w:t>
            </w:r>
          </w:p>
        </w:tc>
        <w:tc>
          <w:tcPr>
            <w:tcW w:w="4574" w:type="pct"/>
            <w:shd w:val="clear" w:color="auto" w:fill="D9D9D9" w:themeFill="background1" w:themeFillShade="D9"/>
            <w:vAlign w:val="center"/>
          </w:tcPr>
          <w:p w14:paraId="46359BB9" w14:textId="4D0D1D3D" w:rsidR="000630FE" w:rsidRPr="000630FE" w:rsidRDefault="000630FE" w:rsidP="000630FE">
            <w:pPr>
              <w:pStyle w:val="ActHead7"/>
              <w:ind w:left="0" w:firstLine="0"/>
              <w:jc w:val="center"/>
              <w:rPr>
                <w:rFonts w:ascii="Times New Roman" w:hAnsi="Times New Roman"/>
                <w:sz w:val="24"/>
                <w:szCs w:val="24"/>
              </w:rPr>
            </w:pPr>
            <w:r w:rsidRPr="000630FE">
              <w:rPr>
                <w:rFonts w:ascii="Times New Roman" w:hAnsi="Times New Roman"/>
                <w:sz w:val="24"/>
                <w:szCs w:val="24"/>
              </w:rPr>
              <w:t>Travel Document</w:t>
            </w:r>
          </w:p>
        </w:tc>
      </w:tr>
      <w:tr w:rsidR="000630FE" w:rsidRPr="000630FE" w14:paraId="78F66D43" w14:textId="77777777" w:rsidTr="00EE5DA8">
        <w:tc>
          <w:tcPr>
            <w:tcW w:w="426" w:type="pct"/>
          </w:tcPr>
          <w:p w14:paraId="2AC0543F" w14:textId="22B815B4" w:rsidR="000630FE" w:rsidRPr="000630FE" w:rsidRDefault="000630FE" w:rsidP="000630FE">
            <w:pPr>
              <w:pStyle w:val="ActHead7"/>
              <w:ind w:left="0" w:firstLine="0"/>
              <w:rPr>
                <w:rFonts w:ascii="Times New Roman" w:hAnsi="Times New Roman"/>
                <w:b w:val="0"/>
                <w:sz w:val="22"/>
                <w:szCs w:val="22"/>
              </w:rPr>
            </w:pPr>
            <w:r w:rsidRPr="000630FE">
              <w:rPr>
                <w:rFonts w:ascii="Times New Roman" w:hAnsi="Times New Roman"/>
                <w:b w:val="0"/>
                <w:sz w:val="22"/>
                <w:szCs w:val="22"/>
              </w:rPr>
              <w:t>1</w:t>
            </w:r>
          </w:p>
        </w:tc>
        <w:tc>
          <w:tcPr>
            <w:tcW w:w="4574" w:type="pct"/>
          </w:tcPr>
          <w:p w14:paraId="2F6CB8B3" w14:textId="5F8C6DFA" w:rsidR="000630FE" w:rsidRPr="000630FE" w:rsidRDefault="000630FE" w:rsidP="000630FE">
            <w:pPr>
              <w:pStyle w:val="ActHead7"/>
              <w:spacing w:before="120" w:line="360" w:lineRule="auto"/>
              <w:ind w:left="0" w:firstLine="0"/>
              <w:rPr>
                <w:rFonts w:ascii="Times New Roman" w:hAnsi="Times New Roman"/>
                <w:b w:val="0"/>
                <w:sz w:val="22"/>
                <w:szCs w:val="22"/>
              </w:rPr>
            </w:pPr>
            <w:r w:rsidRPr="000630FE">
              <w:rPr>
                <w:rFonts w:ascii="Times New Roman" w:hAnsi="Times New Roman"/>
                <w:b w:val="0"/>
                <w:sz w:val="22"/>
                <w:szCs w:val="22"/>
              </w:rPr>
              <w:t>Indigenous/Aboriginal Nation passport</w:t>
            </w:r>
          </w:p>
        </w:tc>
      </w:tr>
      <w:tr w:rsidR="000630FE" w:rsidRPr="000630FE" w14:paraId="26E173F0" w14:textId="77777777" w:rsidTr="00EE5DA8">
        <w:tc>
          <w:tcPr>
            <w:tcW w:w="426" w:type="pct"/>
          </w:tcPr>
          <w:p w14:paraId="20CA930F" w14:textId="4FFB0442" w:rsidR="000630FE" w:rsidRPr="000630FE" w:rsidRDefault="000630FE" w:rsidP="000630FE">
            <w:pPr>
              <w:pStyle w:val="ActHead7"/>
              <w:ind w:left="0" w:firstLine="0"/>
              <w:rPr>
                <w:rFonts w:ascii="Times New Roman" w:hAnsi="Times New Roman"/>
                <w:b w:val="0"/>
                <w:sz w:val="22"/>
                <w:szCs w:val="22"/>
              </w:rPr>
            </w:pPr>
            <w:r w:rsidRPr="000630FE">
              <w:rPr>
                <w:rFonts w:ascii="Times New Roman" w:hAnsi="Times New Roman"/>
                <w:b w:val="0"/>
                <w:sz w:val="22"/>
                <w:szCs w:val="22"/>
              </w:rPr>
              <w:t>2</w:t>
            </w:r>
          </w:p>
        </w:tc>
        <w:tc>
          <w:tcPr>
            <w:tcW w:w="4574" w:type="pct"/>
          </w:tcPr>
          <w:p w14:paraId="167879B3" w14:textId="73114157" w:rsidR="000630FE" w:rsidRPr="000630FE" w:rsidRDefault="000630FE" w:rsidP="000630FE">
            <w:pPr>
              <w:pStyle w:val="ActHead7"/>
              <w:spacing w:before="120" w:line="360" w:lineRule="auto"/>
              <w:ind w:left="0" w:firstLine="0"/>
              <w:rPr>
                <w:rFonts w:ascii="Times New Roman" w:hAnsi="Times New Roman"/>
                <w:b w:val="0"/>
                <w:sz w:val="22"/>
                <w:szCs w:val="22"/>
              </w:rPr>
            </w:pPr>
            <w:r w:rsidRPr="000630FE">
              <w:rPr>
                <w:rFonts w:ascii="Times New Roman" w:hAnsi="Times New Roman"/>
                <w:b w:val="0"/>
                <w:sz w:val="22"/>
                <w:szCs w:val="22"/>
              </w:rPr>
              <w:t>Abkhazia and South Ossetia passport and travel documents</w:t>
            </w:r>
          </w:p>
        </w:tc>
      </w:tr>
      <w:tr w:rsidR="000630FE" w:rsidRPr="000630FE" w14:paraId="4B48C8A4" w14:textId="77777777" w:rsidTr="00EE5DA8">
        <w:tc>
          <w:tcPr>
            <w:tcW w:w="426" w:type="pct"/>
          </w:tcPr>
          <w:p w14:paraId="32298299" w14:textId="273FD60B" w:rsidR="000630FE" w:rsidRPr="000630FE" w:rsidRDefault="000630FE" w:rsidP="000630FE">
            <w:pPr>
              <w:pStyle w:val="ActHead7"/>
              <w:ind w:left="0" w:firstLine="0"/>
              <w:rPr>
                <w:rFonts w:ascii="Times New Roman" w:hAnsi="Times New Roman"/>
                <w:b w:val="0"/>
                <w:sz w:val="22"/>
                <w:szCs w:val="22"/>
              </w:rPr>
            </w:pPr>
            <w:r w:rsidRPr="000630FE">
              <w:rPr>
                <w:rFonts w:ascii="Times New Roman" w:hAnsi="Times New Roman"/>
                <w:b w:val="0"/>
                <w:sz w:val="22"/>
                <w:szCs w:val="22"/>
              </w:rPr>
              <w:t>3</w:t>
            </w:r>
          </w:p>
        </w:tc>
        <w:tc>
          <w:tcPr>
            <w:tcW w:w="4574" w:type="pct"/>
          </w:tcPr>
          <w:p w14:paraId="7D83FB33" w14:textId="16A68446" w:rsidR="000630FE" w:rsidRPr="000630FE" w:rsidRDefault="000630FE" w:rsidP="000630FE">
            <w:pPr>
              <w:pStyle w:val="ActHead7"/>
              <w:spacing w:before="120" w:line="360" w:lineRule="auto"/>
              <w:ind w:left="0" w:firstLine="0"/>
              <w:rPr>
                <w:rFonts w:ascii="Times New Roman" w:hAnsi="Times New Roman"/>
                <w:b w:val="0"/>
                <w:sz w:val="22"/>
                <w:szCs w:val="22"/>
              </w:rPr>
            </w:pPr>
            <w:r w:rsidRPr="000630FE">
              <w:rPr>
                <w:rFonts w:ascii="Times New Roman" w:hAnsi="Times New Roman"/>
                <w:b w:val="0"/>
                <w:sz w:val="22"/>
                <w:szCs w:val="22"/>
              </w:rPr>
              <w:t>Royal Albanian passport (issued by the Royal Albanian Government in exile)</w:t>
            </w:r>
          </w:p>
        </w:tc>
      </w:tr>
      <w:tr w:rsidR="000630FE" w:rsidRPr="000630FE" w14:paraId="014C8223" w14:textId="77777777" w:rsidTr="00EE5DA8">
        <w:tc>
          <w:tcPr>
            <w:tcW w:w="426" w:type="pct"/>
          </w:tcPr>
          <w:p w14:paraId="424611D2" w14:textId="2CE0D2ED" w:rsidR="000630FE" w:rsidRPr="000630FE" w:rsidRDefault="000630FE" w:rsidP="000630FE">
            <w:pPr>
              <w:pStyle w:val="ActHead7"/>
              <w:ind w:left="0" w:firstLine="0"/>
              <w:rPr>
                <w:rFonts w:ascii="Times New Roman" w:hAnsi="Times New Roman"/>
                <w:b w:val="0"/>
                <w:sz w:val="22"/>
                <w:szCs w:val="22"/>
              </w:rPr>
            </w:pPr>
            <w:r w:rsidRPr="000630FE">
              <w:rPr>
                <w:rFonts w:ascii="Times New Roman" w:hAnsi="Times New Roman"/>
                <w:b w:val="0"/>
                <w:sz w:val="22"/>
                <w:szCs w:val="22"/>
              </w:rPr>
              <w:t>4</w:t>
            </w:r>
          </w:p>
        </w:tc>
        <w:tc>
          <w:tcPr>
            <w:tcW w:w="4574" w:type="pct"/>
          </w:tcPr>
          <w:p w14:paraId="152681C1" w14:textId="784913C4" w:rsidR="000630FE" w:rsidRPr="000630FE" w:rsidRDefault="000630FE" w:rsidP="000630FE">
            <w:pPr>
              <w:pStyle w:val="ActHead7"/>
              <w:spacing w:before="120" w:line="360" w:lineRule="auto"/>
              <w:ind w:left="0" w:firstLine="0"/>
              <w:rPr>
                <w:rFonts w:ascii="Times New Roman" w:hAnsi="Times New Roman"/>
                <w:b w:val="0"/>
                <w:sz w:val="22"/>
                <w:szCs w:val="22"/>
              </w:rPr>
            </w:pPr>
            <w:r w:rsidRPr="000630FE">
              <w:rPr>
                <w:rFonts w:ascii="Times New Roman" w:hAnsi="Times New Roman"/>
                <w:b w:val="0"/>
                <w:sz w:val="22"/>
                <w:szCs w:val="22"/>
              </w:rPr>
              <w:t>British Dependent Territories Citizen’ passport titled ‘United Kingdom of Great Britain and Northern Ireland’ without reference to the European Union (EU) (except where the passport contains a certificate or wet stamp stating that the bearer has indefinite leave to remain in the United Kingdom or the passport is endorsed with a right of re-entry to the country of issue or another country)</w:t>
            </w:r>
          </w:p>
        </w:tc>
      </w:tr>
      <w:tr w:rsidR="000630FE" w:rsidRPr="000630FE" w14:paraId="5685DD2B" w14:textId="77777777" w:rsidTr="00EE5DA8">
        <w:tc>
          <w:tcPr>
            <w:tcW w:w="426" w:type="pct"/>
          </w:tcPr>
          <w:p w14:paraId="6F2934F4" w14:textId="7E2931BD" w:rsidR="000630FE" w:rsidRPr="000630FE" w:rsidRDefault="000630FE" w:rsidP="000630FE">
            <w:pPr>
              <w:pStyle w:val="ActHead7"/>
              <w:ind w:left="0" w:firstLine="0"/>
              <w:rPr>
                <w:rFonts w:ascii="Times New Roman" w:hAnsi="Times New Roman"/>
                <w:b w:val="0"/>
                <w:sz w:val="22"/>
                <w:szCs w:val="22"/>
              </w:rPr>
            </w:pPr>
            <w:r w:rsidRPr="000630FE">
              <w:rPr>
                <w:rFonts w:ascii="Times New Roman" w:hAnsi="Times New Roman"/>
                <w:b w:val="0"/>
                <w:sz w:val="22"/>
                <w:szCs w:val="22"/>
              </w:rPr>
              <w:t>5</w:t>
            </w:r>
          </w:p>
        </w:tc>
        <w:tc>
          <w:tcPr>
            <w:tcW w:w="4574" w:type="pct"/>
          </w:tcPr>
          <w:p w14:paraId="1AE17658" w14:textId="207F0FCA" w:rsidR="000630FE" w:rsidRPr="000630FE" w:rsidRDefault="000630FE" w:rsidP="000630FE">
            <w:pPr>
              <w:pStyle w:val="ActHead7"/>
              <w:spacing w:before="120" w:line="360" w:lineRule="auto"/>
              <w:ind w:left="0" w:firstLine="0"/>
              <w:rPr>
                <w:rFonts w:ascii="Times New Roman" w:hAnsi="Times New Roman"/>
                <w:b w:val="0"/>
                <w:sz w:val="22"/>
                <w:szCs w:val="22"/>
              </w:rPr>
            </w:pPr>
            <w:r w:rsidRPr="000630FE">
              <w:rPr>
                <w:rFonts w:ascii="Times New Roman" w:hAnsi="Times New Roman"/>
                <w:b w:val="0"/>
                <w:sz w:val="22"/>
                <w:szCs w:val="22"/>
              </w:rPr>
              <w:t>British Overseas Citizen’ passport titled ‘United Kingdom of Great Britain and Northern Ireland’ without reference to the European Union (EU) (except where the passport contains a certificate or wet stamp stating that the bearer has indefinite leave to remain in the United Kingdom or the passport is endorsed with a right of re-entry to the country of issue or another country)</w:t>
            </w:r>
          </w:p>
        </w:tc>
      </w:tr>
      <w:tr w:rsidR="000630FE" w:rsidRPr="000630FE" w14:paraId="132CFDDA" w14:textId="77777777" w:rsidTr="00EE5DA8">
        <w:tc>
          <w:tcPr>
            <w:tcW w:w="426" w:type="pct"/>
          </w:tcPr>
          <w:p w14:paraId="6882943C" w14:textId="371A94B3" w:rsidR="000630FE" w:rsidRPr="000630FE" w:rsidRDefault="000630FE" w:rsidP="000630FE">
            <w:pPr>
              <w:pStyle w:val="ActHead7"/>
              <w:spacing w:line="360" w:lineRule="auto"/>
              <w:ind w:left="0" w:firstLine="0"/>
              <w:rPr>
                <w:rFonts w:ascii="Times New Roman" w:hAnsi="Times New Roman"/>
                <w:b w:val="0"/>
                <w:sz w:val="22"/>
                <w:szCs w:val="22"/>
              </w:rPr>
            </w:pPr>
            <w:r w:rsidRPr="000630FE">
              <w:rPr>
                <w:rFonts w:ascii="Times New Roman" w:hAnsi="Times New Roman"/>
                <w:b w:val="0"/>
                <w:sz w:val="22"/>
                <w:szCs w:val="22"/>
              </w:rPr>
              <w:t>6</w:t>
            </w:r>
          </w:p>
        </w:tc>
        <w:tc>
          <w:tcPr>
            <w:tcW w:w="4574" w:type="pct"/>
          </w:tcPr>
          <w:p w14:paraId="747DA4ED" w14:textId="42005FFE" w:rsidR="000630FE" w:rsidRPr="000630FE" w:rsidRDefault="000630FE" w:rsidP="000630FE">
            <w:pPr>
              <w:pStyle w:val="ActHead7"/>
              <w:spacing w:before="120" w:line="360" w:lineRule="auto"/>
              <w:ind w:left="0" w:firstLine="0"/>
              <w:rPr>
                <w:rFonts w:ascii="Times New Roman" w:hAnsi="Times New Roman"/>
                <w:b w:val="0"/>
                <w:sz w:val="22"/>
                <w:szCs w:val="22"/>
              </w:rPr>
            </w:pPr>
            <w:r w:rsidRPr="000630FE">
              <w:rPr>
                <w:rFonts w:ascii="Times New Roman" w:hAnsi="Times New Roman"/>
                <w:b w:val="0"/>
                <w:sz w:val="22"/>
                <w:szCs w:val="22"/>
              </w:rPr>
              <w:t>Kingdom of Cambodia normal series passport with concertina pages purporting to be additions and extensions</w:t>
            </w:r>
          </w:p>
        </w:tc>
      </w:tr>
      <w:tr w:rsidR="000630FE" w:rsidRPr="000630FE" w14:paraId="64D4194F" w14:textId="77777777" w:rsidTr="00EE5DA8">
        <w:tc>
          <w:tcPr>
            <w:tcW w:w="426" w:type="pct"/>
          </w:tcPr>
          <w:p w14:paraId="40136172" w14:textId="00DA13AE" w:rsidR="000630FE" w:rsidRPr="000630FE" w:rsidRDefault="000630FE" w:rsidP="000630FE">
            <w:pPr>
              <w:pStyle w:val="ActHead7"/>
              <w:spacing w:line="360" w:lineRule="auto"/>
              <w:ind w:left="0" w:firstLine="0"/>
              <w:rPr>
                <w:rFonts w:ascii="Times New Roman" w:hAnsi="Times New Roman"/>
                <w:b w:val="0"/>
                <w:sz w:val="22"/>
                <w:szCs w:val="22"/>
              </w:rPr>
            </w:pPr>
            <w:r w:rsidRPr="000630FE">
              <w:rPr>
                <w:rFonts w:ascii="Times New Roman" w:hAnsi="Times New Roman"/>
                <w:b w:val="0"/>
                <w:sz w:val="22"/>
                <w:szCs w:val="22"/>
              </w:rPr>
              <w:t>7</w:t>
            </w:r>
          </w:p>
        </w:tc>
        <w:tc>
          <w:tcPr>
            <w:tcW w:w="4574" w:type="pct"/>
          </w:tcPr>
          <w:p w14:paraId="428E36AB" w14:textId="592F2C94" w:rsidR="000630FE" w:rsidRPr="000630FE" w:rsidRDefault="000630FE" w:rsidP="000630FE">
            <w:pPr>
              <w:pStyle w:val="ActHead7"/>
              <w:spacing w:before="120" w:line="360" w:lineRule="auto"/>
              <w:ind w:left="0" w:firstLine="0"/>
              <w:rPr>
                <w:rFonts w:ascii="Times New Roman" w:hAnsi="Times New Roman"/>
                <w:b w:val="0"/>
                <w:sz w:val="22"/>
                <w:szCs w:val="22"/>
              </w:rPr>
            </w:pPr>
            <w:r w:rsidRPr="000630FE">
              <w:rPr>
                <w:rFonts w:ascii="Times New Roman" w:hAnsi="Times New Roman"/>
                <w:b w:val="0"/>
                <w:sz w:val="22"/>
                <w:szCs w:val="22"/>
              </w:rPr>
              <w:t xml:space="preserve">Principality of </w:t>
            </w:r>
            <w:proofErr w:type="spellStart"/>
            <w:r w:rsidRPr="000630FE">
              <w:rPr>
                <w:rFonts w:ascii="Times New Roman" w:hAnsi="Times New Roman"/>
                <w:b w:val="0"/>
                <w:sz w:val="22"/>
                <w:szCs w:val="22"/>
              </w:rPr>
              <w:t>Castellania</w:t>
            </w:r>
            <w:proofErr w:type="spellEnd"/>
            <w:r w:rsidRPr="000630FE">
              <w:rPr>
                <w:rFonts w:ascii="Times New Roman" w:hAnsi="Times New Roman"/>
                <w:b w:val="0"/>
                <w:sz w:val="22"/>
                <w:szCs w:val="22"/>
              </w:rPr>
              <w:t xml:space="preserve"> passport</w:t>
            </w:r>
          </w:p>
        </w:tc>
      </w:tr>
      <w:tr w:rsidR="000630FE" w:rsidRPr="000630FE" w14:paraId="0429870F" w14:textId="77777777" w:rsidTr="00EE5DA8">
        <w:tc>
          <w:tcPr>
            <w:tcW w:w="426" w:type="pct"/>
          </w:tcPr>
          <w:p w14:paraId="37DBC7B6" w14:textId="5A071294" w:rsidR="000630FE" w:rsidRPr="000630FE" w:rsidRDefault="000630FE" w:rsidP="000630FE">
            <w:pPr>
              <w:pStyle w:val="ActHead7"/>
              <w:spacing w:line="360" w:lineRule="auto"/>
              <w:ind w:left="0" w:firstLine="0"/>
              <w:rPr>
                <w:rFonts w:ascii="Times New Roman" w:hAnsi="Times New Roman"/>
                <w:b w:val="0"/>
                <w:sz w:val="22"/>
                <w:szCs w:val="22"/>
              </w:rPr>
            </w:pPr>
            <w:r w:rsidRPr="000630FE">
              <w:rPr>
                <w:rFonts w:ascii="Times New Roman" w:hAnsi="Times New Roman"/>
                <w:b w:val="0"/>
                <w:sz w:val="22"/>
                <w:szCs w:val="22"/>
              </w:rPr>
              <w:t>8</w:t>
            </w:r>
          </w:p>
        </w:tc>
        <w:tc>
          <w:tcPr>
            <w:tcW w:w="4574" w:type="pct"/>
          </w:tcPr>
          <w:p w14:paraId="05896D0F" w14:textId="4311218F" w:rsidR="000630FE" w:rsidRPr="000630FE" w:rsidRDefault="000630FE" w:rsidP="000630FE">
            <w:pPr>
              <w:pStyle w:val="ActHead7"/>
              <w:spacing w:before="120" w:line="360" w:lineRule="auto"/>
              <w:ind w:left="0" w:firstLine="0"/>
              <w:rPr>
                <w:rFonts w:ascii="Times New Roman" w:hAnsi="Times New Roman"/>
                <w:b w:val="0"/>
                <w:sz w:val="22"/>
                <w:szCs w:val="22"/>
              </w:rPr>
            </w:pPr>
            <w:r w:rsidRPr="000630FE">
              <w:rPr>
                <w:rFonts w:ascii="Times New Roman" w:hAnsi="Times New Roman"/>
                <w:b w:val="0"/>
                <w:sz w:val="22"/>
                <w:szCs w:val="22"/>
              </w:rPr>
              <w:t>Cook Islands Certificate of Identity</w:t>
            </w:r>
          </w:p>
        </w:tc>
      </w:tr>
      <w:tr w:rsidR="000630FE" w:rsidRPr="000630FE" w14:paraId="113DFC0D" w14:textId="77777777" w:rsidTr="00EE5DA8">
        <w:tc>
          <w:tcPr>
            <w:tcW w:w="426" w:type="pct"/>
          </w:tcPr>
          <w:p w14:paraId="732DE587" w14:textId="39A74687" w:rsidR="000630FE" w:rsidRPr="000630FE" w:rsidRDefault="000630FE" w:rsidP="000630FE">
            <w:pPr>
              <w:pStyle w:val="ActHead7"/>
              <w:spacing w:line="360" w:lineRule="auto"/>
              <w:ind w:left="0" w:firstLine="0"/>
              <w:rPr>
                <w:rFonts w:ascii="Times New Roman" w:hAnsi="Times New Roman"/>
                <w:b w:val="0"/>
                <w:sz w:val="22"/>
                <w:szCs w:val="22"/>
              </w:rPr>
            </w:pPr>
            <w:r w:rsidRPr="000630FE">
              <w:rPr>
                <w:rFonts w:ascii="Times New Roman" w:hAnsi="Times New Roman"/>
                <w:b w:val="0"/>
                <w:sz w:val="22"/>
                <w:szCs w:val="22"/>
              </w:rPr>
              <w:t>9</w:t>
            </w:r>
          </w:p>
        </w:tc>
        <w:tc>
          <w:tcPr>
            <w:tcW w:w="4574" w:type="pct"/>
          </w:tcPr>
          <w:p w14:paraId="42CB6DBE" w14:textId="6A861B9D" w:rsidR="000630FE" w:rsidRPr="000630FE" w:rsidRDefault="000630FE" w:rsidP="000630FE">
            <w:pPr>
              <w:pStyle w:val="ActHead7"/>
              <w:spacing w:before="120" w:line="360" w:lineRule="auto"/>
              <w:ind w:left="0" w:firstLine="0"/>
              <w:rPr>
                <w:rFonts w:ascii="Times New Roman" w:hAnsi="Times New Roman"/>
                <w:b w:val="0"/>
                <w:sz w:val="22"/>
                <w:szCs w:val="22"/>
              </w:rPr>
            </w:pPr>
            <w:r w:rsidRPr="000630FE">
              <w:rPr>
                <w:rFonts w:ascii="Times New Roman" w:hAnsi="Times New Roman"/>
                <w:b w:val="0"/>
                <w:sz w:val="22"/>
                <w:szCs w:val="22"/>
              </w:rPr>
              <w:t>Democratic Republic of the Congo (formerly known as Zaire) 36 page Passport with soft/supple dark green cover in smooth cardboard "carton" bearing the words "</w:t>
            </w:r>
            <w:proofErr w:type="spellStart"/>
            <w:r w:rsidRPr="000630FE">
              <w:rPr>
                <w:rFonts w:ascii="Times New Roman" w:hAnsi="Times New Roman"/>
                <w:b w:val="0"/>
                <w:sz w:val="22"/>
                <w:szCs w:val="22"/>
              </w:rPr>
              <w:t>Republique</w:t>
            </w:r>
            <w:proofErr w:type="spellEnd"/>
            <w:r w:rsidRPr="000630FE">
              <w:rPr>
                <w:rFonts w:ascii="Times New Roman" w:hAnsi="Times New Roman"/>
                <w:b w:val="0"/>
                <w:sz w:val="22"/>
                <w:szCs w:val="22"/>
              </w:rPr>
              <w:t xml:space="preserve"> du Zaire" with a passport number starting Z</w:t>
            </w:r>
          </w:p>
        </w:tc>
      </w:tr>
    </w:tbl>
    <w:p w14:paraId="3658EAD0" w14:textId="77777777" w:rsidR="003121C2" w:rsidRDefault="003121C2">
      <w:r>
        <w:rPr>
          <w:b/>
        </w:rPr>
        <w:br w:type="page"/>
      </w:r>
    </w:p>
    <w:tbl>
      <w:tblPr>
        <w:tblStyle w:val="TableGrid"/>
        <w:tblW w:w="5000" w:type="pct"/>
        <w:tblLook w:val="04A0" w:firstRow="1" w:lastRow="0" w:firstColumn="1" w:lastColumn="0" w:noHBand="0" w:noVBand="1"/>
      </w:tblPr>
      <w:tblGrid>
        <w:gridCol w:w="707"/>
        <w:gridCol w:w="7596"/>
      </w:tblGrid>
      <w:tr w:rsidR="000630FE" w:rsidRPr="000630FE" w14:paraId="18322AB8" w14:textId="77777777" w:rsidTr="00EE5DA8">
        <w:tc>
          <w:tcPr>
            <w:tcW w:w="426" w:type="pct"/>
          </w:tcPr>
          <w:p w14:paraId="11FB3307" w14:textId="7AFC265E" w:rsidR="000630FE" w:rsidRPr="000630FE" w:rsidRDefault="000630FE" w:rsidP="000630FE">
            <w:pPr>
              <w:pStyle w:val="ActHead7"/>
              <w:spacing w:line="360" w:lineRule="auto"/>
              <w:ind w:left="0" w:firstLine="0"/>
              <w:rPr>
                <w:rFonts w:ascii="Times New Roman" w:hAnsi="Times New Roman"/>
                <w:b w:val="0"/>
                <w:sz w:val="22"/>
                <w:szCs w:val="22"/>
              </w:rPr>
            </w:pPr>
            <w:r w:rsidRPr="000630FE">
              <w:rPr>
                <w:rFonts w:ascii="Times New Roman" w:hAnsi="Times New Roman"/>
                <w:b w:val="0"/>
                <w:sz w:val="22"/>
                <w:szCs w:val="22"/>
              </w:rPr>
              <w:lastRenderedPageBreak/>
              <w:t>10</w:t>
            </w:r>
          </w:p>
        </w:tc>
        <w:tc>
          <w:tcPr>
            <w:tcW w:w="4574" w:type="pct"/>
          </w:tcPr>
          <w:p w14:paraId="6CE13EC6" w14:textId="70AA5A20" w:rsidR="000630FE" w:rsidRPr="000630FE" w:rsidRDefault="000630FE" w:rsidP="000630FE">
            <w:pPr>
              <w:pStyle w:val="ActHead7"/>
              <w:spacing w:before="120" w:line="360" w:lineRule="auto"/>
              <w:ind w:left="0" w:firstLine="0"/>
              <w:rPr>
                <w:rFonts w:ascii="Times New Roman" w:hAnsi="Times New Roman"/>
                <w:b w:val="0"/>
                <w:sz w:val="22"/>
                <w:szCs w:val="22"/>
              </w:rPr>
            </w:pPr>
            <w:r w:rsidRPr="000630FE">
              <w:rPr>
                <w:rFonts w:ascii="Times New Roman" w:hAnsi="Times New Roman"/>
                <w:b w:val="0"/>
                <w:sz w:val="22"/>
                <w:szCs w:val="22"/>
              </w:rPr>
              <w:t>Democratic Republic of the Congo diplomatic and service 32 page Passport with soft/supple dark green cover in smooth cardboard ‘carton’ bearing the words "</w:t>
            </w:r>
            <w:proofErr w:type="spellStart"/>
            <w:r w:rsidRPr="000630FE">
              <w:rPr>
                <w:rFonts w:ascii="Times New Roman" w:hAnsi="Times New Roman"/>
                <w:b w:val="0"/>
                <w:sz w:val="22"/>
                <w:szCs w:val="22"/>
              </w:rPr>
              <w:t>Republique</w:t>
            </w:r>
            <w:proofErr w:type="spellEnd"/>
            <w:r w:rsidRPr="000630FE">
              <w:rPr>
                <w:rFonts w:ascii="Times New Roman" w:hAnsi="Times New Roman"/>
                <w:b w:val="0"/>
                <w:sz w:val="22"/>
                <w:szCs w:val="22"/>
              </w:rPr>
              <w:t xml:space="preserve"> du Zaire" with a passport number starting Z</w:t>
            </w:r>
          </w:p>
        </w:tc>
      </w:tr>
      <w:tr w:rsidR="000630FE" w:rsidRPr="000630FE" w14:paraId="29D5C231" w14:textId="77777777" w:rsidTr="00EE5DA8">
        <w:tc>
          <w:tcPr>
            <w:tcW w:w="426" w:type="pct"/>
          </w:tcPr>
          <w:p w14:paraId="579D80D3" w14:textId="687ACA06" w:rsidR="000630FE" w:rsidRPr="000630FE" w:rsidRDefault="000630FE" w:rsidP="000630FE">
            <w:pPr>
              <w:pStyle w:val="ActHead7"/>
              <w:spacing w:line="360" w:lineRule="auto"/>
              <w:ind w:left="0" w:firstLine="0"/>
              <w:rPr>
                <w:rFonts w:ascii="Times New Roman" w:hAnsi="Times New Roman"/>
                <w:b w:val="0"/>
                <w:sz w:val="22"/>
                <w:szCs w:val="22"/>
              </w:rPr>
            </w:pPr>
            <w:r w:rsidRPr="000630FE">
              <w:rPr>
                <w:rFonts w:ascii="Times New Roman" w:hAnsi="Times New Roman"/>
                <w:b w:val="0"/>
                <w:sz w:val="22"/>
                <w:szCs w:val="22"/>
              </w:rPr>
              <w:t>11</w:t>
            </w:r>
          </w:p>
        </w:tc>
        <w:tc>
          <w:tcPr>
            <w:tcW w:w="4574" w:type="pct"/>
          </w:tcPr>
          <w:p w14:paraId="50641065" w14:textId="5B4F87DD" w:rsidR="000630FE" w:rsidRPr="000630FE" w:rsidRDefault="000630FE" w:rsidP="000630FE">
            <w:pPr>
              <w:pStyle w:val="ActHead7"/>
              <w:spacing w:before="120" w:line="360" w:lineRule="auto"/>
              <w:ind w:left="0" w:firstLine="0"/>
              <w:rPr>
                <w:rFonts w:ascii="Times New Roman" w:hAnsi="Times New Roman"/>
                <w:b w:val="0"/>
                <w:sz w:val="22"/>
                <w:szCs w:val="22"/>
              </w:rPr>
            </w:pPr>
            <w:r w:rsidRPr="000630FE">
              <w:rPr>
                <w:rFonts w:ascii="Times New Roman" w:hAnsi="Times New Roman"/>
                <w:b w:val="0"/>
                <w:sz w:val="22"/>
                <w:szCs w:val="22"/>
              </w:rPr>
              <w:t>German Democratic Republic (GDR) passport and travel documents</w:t>
            </w:r>
          </w:p>
        </w:tc>
      </w:tr>
      <w:tr w:rsidR="000630FE" w:rsidRPr="000630FE" w14:paraId="5C193E46" w14:textId="77777777" w:rsidTr="00EE5DA8">
        <w:tc>
          <w:tcPr>
            <w:tcW w:w="426" w:type="pct"/>
          </w:tcPr>
          <w:p w14:paraId="0887A0EE" w14:textId="5D724215" w:rsidR="000630FE" w:rsidRPr="000630FE" w:rsidRDefault="000630FE" w:rsidP="000630FE">
            <w:pPr>
              <w:pStyle w:val="ActHead7"/>
              <w:spacing w:line="360" w:lineRule="auto"/>
              <w:ind w:left="0" w:firstLine="0"/>
              <w:rPr>
                <w:rFonts w:ascii="Times New Roman" w:hAnsi="Times New Roman"/>
                <w:b w:val="0"/>
                <w:sz w:val="22"/>
                <w:szCs w:val="22"/>
              </w:rPr>
            </w:pPr>
            <w:r w:rsidRPr="000630FE">
              <w:rPr>
                <w:rFonts w:ascii="Times New Roman" w:hAnsi="Times New Roman"/>
                <w:b w:val="0"/>
                <w:sz w:val="22"/>
                <w:szCs w:val="22"/>
              </w:rPr>
              <w:t>12</w:t>
            </w:r>
          </w:p>
        </w:tc>
        <w:tc>
          <w:tcPr>
            <w:tcW w:w="4574" w:type="pct"/>
          </w:tcPr>
          <w:p w14:paraId="563576BE" w14:textId="6760A457" w:rsidR="000630FE" w:rsidRPr="000630FE" w:rsidRDefault="000630FE" w:rsidP="000630FE">
            <w:pPr>
              <w:pStyle w:val="ActHead7"/>
              <w:spacing w:before="120" w:line="360" w:lineRule="auto"/>
              <w:ind w:left="0" w:firstLine="0"/>
              <w:rPr>
                <w:rFonts w:ascii="Times New Roman" w:hAnsi="Times New Roman"/>
                <w:b w:val="0"/>
                <w:sz w:val="22"/>
                <w:szCs w:val="22"/>
              </w:rPr>
            </w:pPr>
            <w:r w:rsidRPr="000630FE">
              <w:rPr>
                <w:rFonts w:ascii="Times New Roman" w:hAnsi="Times New Roman"/>
                <w:b w:val="0"/>
                <w:sz w:val="22"/>
                <w:szCs w:val="22"/>
              </w:rPr>
              <w:t>Hong Kong Certificate of Residence</w:t>
            </w:r>
          </w:p>
        </w:tc>
      </w:tr>
      <w:tr w:rsidR="000630FE" w:rsidRPr="000630FE" w14:paraId="415AEC36" w14:textId="77777777" w:rsidTr="00EE5DA8">
        <w:tc>
          <w:tcPr>
            <w:tcW w:w="426" w:type="pct"/>
          </w:tcPr>
          <w:p w14:paraId="4F76E8CF" w14:textId="5E752B36" w:rsidR="000630FE" w:rsidRPr="000630FE" w:rsidRDefault="000630FE" w:rsidP="000630FE">
            <w:pPr>
              <w:pStyle w:val="ActHead7"/>
              <w:spacing w:line="360" w:lineRule="auto"/>
              <w:ind w:left="0" w:firstLine="0"/>
              <w:rPr>
                <w:rFonts w:ascii="Times New Roman" w:hAnsi="Times New Roman"/>
                <w:b w:val="0"/>
                <w:sz w:val="22"/>
                <w:szCs w:val="22"/>
              </w:rPr>
            </w:pPr>
            <w:r w:rsidRPr="000630FE">
              <w:rPr>
                <w:rFonts w:ascii="Times New Roman" w:hAnsi="Times New Roman"/>
                <w:b w:val="0"/>
                <w:sz w:val="22"/>
                <w:szCs w:val="22"/>
              </w:rPr>
              <w:t>13</w:t>
            </w:r>
          </w:p>
        </w:tc>
        <w:tc>
          <w:tcPr>
            <w:tcW w:w="4574" w:type="pct"/>
          </w:tcPr>
          <w:p w14:paraId="1FCE1DD3" w14:textId="46E287A6" w:rsidR="000630FE" w:rsidRPr="000630FE" w:rsidRDefault="000630FE" w:rsidP="000630FE">
            <w:pPr>
              <w:pStyle w:val="ActHead7"/>
              <w:spacing w:before="120" w:line="360" w:lineRule="auto"/>
              <w:ind w:left="0" w:firstLine="0"/>
              <w:rPr>
                <w:rFonts w:ascii="Times New Roman" w:hAnsi="Times New Roman"/>
                <w:b w:val="0"/>
                <w:sz w:val="22"/>
                <w:szCs w:val="22"/>
              </w:rPr>
            </w:pPr>
            <w:r w:rsidRPr="000630FE">
              <w:rPr>
                <w:rFonts w:ascii="Times New Roman" w:hAnsi="Times New Roman"/>
                <w:b w:val="0"/>
                <w:sz w:val="22"/>
                <w:szCs w:val="22"/>
              </w:rPr>
              <w:t xml:space="preserve">Hutt River Province passport (issued by Leonard </w:t>
            </w:r>
            <w:proofErr w:type="spellStart"/>
            <w:r w:rsidRPr="000630FE">
              <w:rPr>
                <w:rFonts w:ascii="Times New Roman" w:hAnsi="Times New Roman"/>
                <w:b w:val="0"/>
                <w:sz w:val="22"/>
                <w:szCs w:val="22"/>
              </w:rPr>
              <w:t>Casley</w:t>
            </w:r>
            <w:proofErr w:type="spellEnd"/>
            <w:r w:rsidRPr="000630FE">
              <w:rPr>
                <w:rFonts w:ascii="Times New Roman" w:hAnsi="Times New Roman"/>
                <w:b w:val="0"/>
                <w:sz w:val="22"/>
                <w:szCs w:val="22"/>
              </w:rPr>
              <w:t>, a.k.a. Prince Leonard)</w:t>
            </w:r>
          </w:p>
        </w:tc>
      </w:tr>
      <w:tr w:rsidR="000630FE" w:rsidRPr="000630FE" w14:paraId="304FB97A" w14:textId="77777777" w:rsidTr="00EE5DA8">
        <w:tc>
          <w:tcPr>
            <w:tcW w:w="426" w:type="pct"/>
          </w:tcPr>
          <w:p w14:paraId="5824B52C" w14:textId="583D6D5C" w:rsidR="000630FE" w:rsidRPr="000630FE" w:rsidRDefault="000630FE" w:rsidP="000630FE">
            <w:pPr>
              <w:pStyle w:val="ActHead7"/>
              <w:spacing w:line="360" w:lineRule="auto"/>
              <w:ind w:left="0" w:firstLine="0"/>
              <w:rPr>
                <w:rFonts w:ascii="Times New Roman" w:hAnsi="Times New Roman"/>
                <w:b w:val="0"/>
                <w:sz w:val="22"/>
                <w:szCs w:val="22"/>
              </w:rPr>
            </w:pPr>
            <w:r w:rsidRPr="000630FE">
              <w:rPr>
                <w:rFonts w:ascii="Times New Roman" w:hAnsi="Times New Roman"/>
                <w:b w:val="0"/>
                <w:sz w:val="22"/>
                <w:szCs w:val="22"/>
              </w:rPr>
              <w:t>14</w:t>
            </w:r>
          </w:p>
        </w:tc>
        <w:tc>
          <w:tcPr>
            <w:tcW w:w="4574" w:type="pct"/>
          </w:tcPr>
          <w:p w14:paraId="134745DC" w14:textId="26317F5A" w:rsidR="000630FE" w:rsidRPr="000630FE" w:rsidRDefault="000630FE" w:rsidP="000630FE">
            <w:pPr>
              <w:pStyle w:val="ActHead7"/>
              <w:spacing w:before="120" w:line="360" w:lineRule="auto"/>
              <w:ind w:left="0" w:firstLine="0"/>
              <w:rPr>
                <w:rFonts w:ascii="Times New Roman" w:hAnsi="Times New Roman"/>
                <w:b w:val="0"/>
                <w:sz w:val="22"/>
                <w:szCs w:val="22"/>
              </w:rPr>
            </w:pPr>
            <w:r w:rsidRPr="000630FE">
              <w:rPr>
                <w:rFonts w:ascii="Times New Roman" w:hAnsi="Times New Roman"/>
                <w:b w:val="0"/>
                <w:sz w:val="22"/>
                <w:szCs w:val="22"/>
              </w:rPr>
              <w:t>International Parliament for Safety and Peace Identity Card (incorporated in the United States)</w:t>
            </w:r>
          </w:p>
        </w:tc>
      </w:tr>
      <w:tr w:rsidR="000630FE" w:rsidRPr="000630FE" w14:paraId="225D61D6" w14:textId="77777777" w:rsidTr="00EE5DA8">
        <w:tc>
          <w:tcPr>
            <w:tcW w:w="426" w:type="pct"/>
          </w:tcPr>
          <w:p w14:paraId="7D8B4BC4" w14:textId="13F29A76" w:rsidR="000630FE" w:rsidRPr="000630FE" w:rsidRDefault="000630FE" w:rsidP="000630FE">
            <w:pPr>
              <w:pStyle w:val="ActHead7"/>
              <w:spacing w:line="360" w:lineRule="auto"/>
              <w:ind w:left="0" w:firstLine="0"/>
              <w:rPr>
                <w:rFonts w:ascii="Times New Roman" w:hAnsi="Times New Roman"/>
                <w:b w:val="0"/>
                <w:sz w:val="22"/>
                <w:szCs w:val="22"/>
              </w:rPr>
            </w:pPr>
            <w:r>
              <w:rPr>
                <w:rFonts w:ascii="Times New Roman" w:hAnsi="Times New Roman"/>
                <w:b w:val="0"/>
                <w:sz w:val="22"/>
                <w:szCs w:val="22"/>
              </w:rPr>
              <w:t>15</w:t>
            </w:r>
          </w:p>
        </w:tc>
        <w:tc>
          <w:tcPr>
            <w:tcW w:w="4574" w:type="pct"/>
          </w:tcPr>
          <w:p w14:paraId="63E6A539" w14:textId="44ADB1D2" w:rsidR="000630FE" w:rsidRPr="000630FE" w:rsidRDefault="000630FE" w:rsidP="000630FE">
            <w:pPr>
              <w:pStyle w:val="ActHead7"/>
              <w:spacing w:before="120" w:line="360" w:lineRule="auto"/>
              <w:ind w:left="0" w:firstLine="0"/>
              <w:rPr>
                <w:rFonts w:ascii="Times New Roman" w:hAnsi="Times New Roman"/>
                <w:b w:val="0"/>
                <w:sz w:val="22"/>
                <w:szCs w:val="22"/>
              </w:rPr>
            </w:pPr>
            <w:r w:rsidRPr="000630FE">
              <w:rPr>
                <w:rFonts w:ascii="Times New Roman" w:hAnsi="Times New Roman"/>
                <w:b w:val="0"/>
                <w:sz w:val="22"/>
                <w:szCs w:val="22"/>
              </w:rPr>
              <w:t xml:space="preserve">Indonesian Travel Document in Lieu of a Passport [Surat </w:t>
            </w:r>
            <w:proofErr w:type="spellStart"/>
            <w:r w:rsidRPr="000630FE">
              <w:rPr>
                <w:rFonts w:ascii="Times New Roman" w:hAnsi="Times New Roman"/>
                <w:b w:val="0"/>
                <w:sz w:val="22"/>
                <w:szCs w:val="22"/>
              </w:rPr>
              <w:t>Perjalana</w:t>
            </w:r>
            <w:proofErr w:type="spellEnd"/>
            <w:r w:rsidRPr="000630FE">
              <w:rPr>
                <w:rFonts w:ascii="Times New Roman" w:hAnsi="Times New Roman"/>
                <w:b w:val="0"/>
                <w:sz w:val="22"/>
                <w:szCs w:val="22"/>
              </w:rPr>
              <w:t xml:space="preserve"> </w:t>
            </w:r>
            <w:proofErr w:type="spellStart"/>
            <w:r w:rsidRPr="000630FE">
              <w:rPr>
                <w:rFonts w:ascii="Times New Roman" w:hAnsi="Times New Roman"/>
                <w:b w:val="0"/>
                <w:sz w:val="22"/>
                <w:szCs w:val="22"/>
              </w:rPr>
              <w:t>Laksana</w:t>
            </w:r>
            <w:proofErr w:type="spellEnd"/>
            <w:r w:rsidRPr="000630FE">
              <w:rPr>
                <w:rFonts w:ascii="Times New Roman" w:hAnsi="Times New Roman"/>
                <w:b w:val="0"/>
                <w:sz w:val="22"/>
                <w:szCs w:val="22"/>
              </w:rPr>
              <w:t xml:space="preserve"> </w:t>
            </w:r>
            <w:proofErr w:type="spellStart"/>
            <w:r w:rsidRPr="000630FE">
              <w:rPr>
                <w:rFonts w:ascii="Times New Roman" w:hAnsi="Times New Roman"/>
                <w:b w:val="0"/>
                <w:sz w:val="22"/>
                <w:szCs w:val="22"/>
              </w:rPr>
              <w:t>Paspor</w:t>
            </w:r>
            <w:proofErr w:type="spellEnd"/>
            <w:r w:rsidRPr="000630FE">
              <w:rPr>
                <w:rFonts w:ascii="Times New Roman" w:hAnsi="Times New Roman"/>
                <w:b w:val="0"/>
                <w:sz w:val="22"/>
                <w:szCs w:val="22"/>
              </w:rPr>
              <w:t>] with a red cover</w:t>
            </w:r>
          </w:p>
        </w:tc>
      </w:tr>
      <w:tr w:rsidR="000630FE" w:rsidRPr="000630FE" w14:paraId="1C1CA8AA" w14:textId="77777777" w:rsidTr="00EE5DA8">
        <w:tc>
          <w:tcPr>
            <w:tcW w:w="426" w:type="pct"/>
          </w:tcPr>
          <w:p w14:paraId="737F1852" w14:textId="4D6530EA" w:rsidR="000630FE" w:rsidRPr="000630FE" w:rsidRDefault="000630FE" w:rsidP="000630FE">
            <w:pPr>
              <w:pStyle w:val="ActHead7"/>
              <w:spacing w:line="360" w:lineRule="auto"/>
              <w:ind w:left="0" w:firstLine="0"/>
              <w:rPr>
                <w:rFonts w:ascii="Times New Roman" w:hAnsi="Times New Roman"/>
                <w:b w:val="0"/>
                <w:sz w:val="22"/>
                <w:szCs w:val="22"/>
              </w:rPr>
            </w:pPr>
            <w:r>
              <w:rPr>
                <w:rFonts w:ascii="Times New Roman" w:hAnsi="Times New Roman"/>
                <w:b w:val="0"/>
                <w:sz w:val="22"/>
                <w:szCs w:val="22"/>
              </w:rPr>
              <w:t>16</w:t>
            </w:r>
          </w:p>
        </w:tc>
        <w:tc>
          <w:tcPr>
            <w:tcW w:w="4574" w:type="pct"/>
          </w:tcPr>
          <w:p w14:paraId="6DD4E9DD" w14:textId="50DFE508" w:rsidR="000630FE" w:rsidRPr="000630FE" w:rsidRDefault="000630FE" w:rsidP="000630FE">
            <w:pPr>
              <w:pStyle w:val="ActHead7"/>
              <w:spacing w:before="120" w:line="360" w:lineRule="auto"/>
              <w:ind w:left="0" w:firstLine="0"/>
              <w:rPr>
                <w:rFonts w:ascii="Times New Roman" w:hAnsi="Times New Roman"/>
                <w:b w:val="0"/>
                <w:sz w:val="22"/>
                <w:szCs w:val="22"/>
              </w:rPr>
            </w:pPr>
            <w:r w:rsidRPr="000630FE">
              <w:rPr>
                <w:rFonts w:ascii="Times New Roman" w:hAnsi="Times New Roman"/>
                <w:b w:val="0"/>
                <w:sz w:val="22"/>
                <w:szCs w:val="22"/>
              </w:rPr>
              <w:t>Indonesian Passport for Aliens [</w:t>
            </w:r>
            <w:proofErr w:type="spellStart"/>
            <w:r w:rsidRPr="000630FE">
              <w:rPr>
                <w:rFonts w:ascii="Times New Roman" w:hAnsi="Times New Roman"/>
                <w:b w:val="0"/>
                <w:sz w:val="22"/>
                <w:szCs w:val="22"/>
              </w:rPr>
              <w:t>Paspor</w:t>
            </w:r>
            <w:proofErr w:type="spellEnd"/>
            <w:r w:rsidRPr="000630FE">
              <w:rPr>
                <w:rFonts w:ascii="Times New Roman" w:hAnsi="Times New Roman"/>
                <w:b w:val="0"/>
                <w:sz w:val="22"/>
                <w:szCs w:val="22"/>
              </w:rPr>
              <w:t xml:space="preserve"> </w:t>
            </w:r>
            <w:proofErr w:type="spellStart"/>
            <w:r w:rsidRPr="000630FE">
              <w:rPr>
                <w:rFonts w:ascii="Times New Roman" w:hAnsi="Times New Roman"/>
                <w:b w:val="0"/>
                <w:sz w:val="22"/>
                <w:szCs w:val="22"/>
              </w:rPr>
              <w:t>Untuk</w:t>
            </w:r>
            <w:proofErr w:type="spellEnd"/>
            <w:r w:rsidRPr="000630FE">
              <w:rPr>
                <w:rFonts w:ascii="Times New Roman" w:hAnsi="Times New Roman"/>
                <w:b w:val="0"/>
                <w:sz w:val="22"/>
                <w:szCs w:val="22"/>
              </w:rPr>
              <w:t xml:space="preserve"> Orang </w:t>
            </w:r>
            <w:proofErr w:type="spellStart"/>
            <w:r w:rsidRPr="000630FE">
              <w:rPr>
                <w:rFonts w:ascii="Times New Roman" w:hAnsi="Times New Roman"/>
                <w:b w:val="0"/>
                <w:sz w:val="22"/>
                <w:szCs w:val="22"/>
              </w:rPr>
              <w:t>Asing</w:t>
            </w:r>
            <w:proofErr w:type="spellEnd"/>
            <w:r w:rsidRPr="000630FE">
              <w:rPr>
                <w:rFonts w:ascii="Times New Roman" w:hAnsi="Times New Roman"/>
                <w:b w:val="0"/>
                <w:sz w:val="22"/>
                <w:szCs w:val="22"/>
              </w:rPr>
              <w:t>]</w:t>
            </w:r>
          </w:p>
        </w:tc>
      </w:tr>
      <w:tr w:rsidR="000630FE" w:rsidRPr="000630FE" w14:paraId="7CEE0FE5" w14:textId="77777777" w:rsidTr="00EE5DA8">
        <w:tc>
          <w:tcPr>
            <w:tcW w:w="426" w:type="pct"/>
          </w:tcPr>
          <w:p w14:paraId="5E539D20" w14:textId="29DAE299" w:rsidR="000630FE" w:rsidRDefault="000630FE" w:rsidP="000630FE">
            <w:pPr>
              <w:pStyle w:val="ActHead7"/>
              <w:spacing w:line="360" w:lineRule="auto"/>
              <w:ind w:left="0" w:firstLine="0"/>
              <w:rPr>
                <w:rFonts w:ascii="Times New Roman" w:hAnsi="Times New Roman"/>
                <w:b w:val="0"/>
                <w:sz w:val="22"/>
                <w:szCs w:val="22"/>
              </w:rPr>
            </w:pPr>
            <w:r>
              <w:rPr>
                <w:rFonts w:ascii="Times New Roman" w:hAnsi="Times New Roman"/>
                <w:b w:val="0"/>
                <w:sz w:val="22"/>
                <w:szCs w:val="22"/>
              </w:rPr>
              <w:t>17</w:t>
            </w:r>
          </w:p>
        </w:tc>
        <w:tc>
          <w:tcPr>
            <w:tcW w:w="4574" w:type="pct"/>
          </w:tcPr>
          <w:p w14:paraId="48BFB0CA" w14:textId="19769058" w:rsidR="000630FE" w:rsidRPr="000630FE" w:rsidRDefault="000630FE" w:rsidP="000630FE">
            <w:pPr>
              <w:pStyle w:val="ActHead7"/>
              <w:spacing w:before="120" w:line="360" w:lineRule="auto"/>
              <w:ind w:left="0" w:firstLine="0"/>
              <w:rPr>
                <w:rFonts w:ascii="Times New Roman" w:hAnsi="Times New Roman"/>
                <w:b w:val="0"/>
                <w:sz w:val="22"/>
                <w:szCs w:val="22"/>
              </w:rPr>
            </w:pPr>
            <w:r w:rsidRPr="000630FE">
              <w:rPr>
                <w:rFonts w:ascii="Times New Roman" w:hAnsi="Times New Roman"/>
                <w:b w:val="0"/>
                <w:sz w:val="22"/>
                <w:szCs w:val="22"/>
              </w:rPr>
              <w:t>International Red Cross Travel Certificate</w:t>
            </w:r>
          </w:p>
        </w:tc>
      </w:tr>
      <w:tr w:rsidR="000630FE" w:rsidRPr="000630FE" w14:paraId="1864C169" w14:textId="77777777" w:rsidTr="00EE5DA8">
        <w:tc>
          <w:tcPr>
            <w:tcW w:w="426" w:type="pct"/>
          </w:tcPr>
          <w:p w14:paraId="53E4AE37" w14:textId="42AF8BCB" w:rsidR="000630FE" w:rsidRDefault="000630FE" w:rsidP="000630FE">
            <w:pPr>
              <w:pStyle w:val="ActHead7"/>
              <w:spacing w:line="360" w:lineRule="auto"/>
              <w:ind w:left="0" w:firstLine="0"/>
              <w:rPr>
                <w:rFonts w:ascii="Times New Roman" w:hAnsi="Times New Roman"/>
                <w:b w:val="0"/>
                <w:sz w:val="22"/>
                <w:szCs w:val="22"/>
              </w:rPr>
            </w:pPr>
            <w:r>
              <w:rPr>
                <w:rFonts w:ascii="Times New Roman" w:hAnsi="Times New Roman"/>
                <w:b w:val="0"/>
                <w:sz w:val="22"/>
                <w:szCs w:val="22"/>
              </w:rPr>
              <w:t>18</w:t>
            </w:r>
          </w:p>
        </w:tc>
        <w:tc>
          <w:tcPr>
            <w:tcW w:w="4574" w:type="pct"/>
          </w:tcPr>
          <w:p w14:paraId="06FC4EB9" w14:textId="29A494AB" w:rsidR="000630FE" w:rsidRPr="000630FE" w:rsidRDefault="0019723F" w:rsidP="000630FE">
            <w:pPr>
              <w:pStyle w:val="ActHead7"/>
              <w:spacing w:before="120" w:line="360" w:lineRule="auto"/>
              <w:ind w:left="0" w:firstLine="0"/>
              <w:rPr>
                <w:rFonts w:ascii="Times New Roman" w:hAnsi="Times New Roman"/>
                <w:b w:val="0"/>
                <w:sz w:val="22"/>
                <w:szCs w:val="22"/>
              </w:rPr>
            </w:pPr>
            <w:r w:rsidRPr="0019723F">
              <w:rPr>
                <w:rFonts w:ascii="Times New Roman" w:hAnsi="Times New Roman"/>
                <w:b w:val="0"/>
                <w:sz w:val="22"/>
                <w:szCs w:val="22"/>
              </w:rPr>
              <w:t>Knights of Malta passport</w:t>
            </w:r>
          </w:p>
        </w:tc>
      </w:tr>
      <w:tr w:rsidR="000630FE" w:rsidRPr="000630FE" w14:paraId="7A696D91" w14:textId="77777777" w:rsidTr="00EE5DA8">
        <w:tc>
          <w:tcPr>
            <w:tcW w:w="426" w:type="pct"/>
          </w:tcPr>
          <w:p w14:paraId="6C5CA771" w14:textId="2173F754" w:rsidR="000630FE" w:rsidRDefault="000630FE" w:rsidP="000630FE">
            <w:pPr>
              <w:pStyle w:val="ActHead7"/>
              <w:spacing w:line="360" w:lineRule="auto"/>
              <w:ind w:left="0" w:firstLine="0"/>
              <w:rPr>
                <w:rFonts w:ascii="Times New Roman" w:hAnsi="Times New Roman"/>
                <w:b w:val="0"/>
                <w:sz w:val="22"/>
                <w:szCs w:val="22"/>
              </w:rPr>
            </w:pPr>
            <w:r>
              <w:rPr>
                <w:rFonts w:ascii="Times New Roman" w:hAnsi="Times New Roman"/>
                <w:b w:val="0"/>
                <w:sz w:val="22"/>
                <w:szCs w:val="22"/>
              </w:rPr>
              <w:t>19</w:t>
            </w:r>
          </w:p>
        </w:tc>
        <w:tc>
          <w:tcPr>
            <w:tcW w:w="4574" w:type="pct"/>
          </w:tcPr>
          <w:p w14:paraId="39909323" w14:textId="3957786A" w:rsidR="000630FE" w:rsidRPr="000630FE" w:rsidRDefault="0019723F" w:rsidP="000630FE">
            <w:pPr>
              <w:pStyle w:val="ActHead7"/>
              <w:spacing w:before="120" w:line="360" w:lineRule="auto"/>
              <w:ind w:left="0" w:firstLine="0"/>
              <w:rPr>
                <w:rFonts w:ascii="Times New Roman" w:hAnsi="Times New Roman"/>
                <w:b w:val="0"/>
                <w:sz w:val="22"/>
                <w:szCs w:val="22"/>
              </w:rPr>
            </w:pPr>
            <w:r w:rsidRPr="0019723F">
              <w:rPr>
                <w:rFonts w:ascii="Times New Roman" w:hAnsi="Times New Roman"/>
                <w:b w:val="0"/>
                <w:sz w:val="22"/>
                <w:szCs w:val="22"/>
              </w:rPr>
              <w:t>Portuguese Alien's Passport issued by the former Portuguese administration in Macau</w:t>
            </w:r>
          </w:p>
        </w:tc>
      </w:tr>
      <w:tr w:rsidR="000630FE" w:rsidRPr="000630FE" w14:paraId="58683873" w14:textId="77777777" w:rsidTr="00EE5DA8">
        <w:tc>
          <w:tcPr>
            <w:tcW w:w="426" w:type="pct"/>
          </w:tcPr>
          <w:p w14:paraId="399D5B4C" w14:textId="74B5F2B6" w:rsidR="000630FE" w:rsidRDefault="000630FE" w:rsidP="000630FE">
            <w:pPr>
              <w:pStyle w:val="ActHead7"/>
              <w:spacing w:line="360" w:lineRule="auto"/>
              <w:ind w:left="0" w:firstLine="0"/>
              <w:rPr>
                <w:rFonts w:ascii="Times New Roman" w:hAnsi="Times New Roman"/>
                <w:b w:val="0"/>
                <w:sz w:val="22"/>
                <w:szCs w:val="22"/>
              </w:rPr>
            </w:pPr>
            <w:r>
              <w:rPr>
                <w:rFonts w:ascii="Times New Roman" w:hAnsi="Times New Roman"/>
                <w:b w:val="0"/>
                <w:sz w:val="22"/>
                <w:szCs w:val="22"/>
              </w:rPr>
              <w:t>20</w:t>
            </w:r>
          </w:p>
        </w:tc>
        <w:tc>
          <w:tcPr>
            <w:tcW w:w="4574" w:type="pct"/>
          </w:tcPr>
          <w:p w14:paraId="64C443C1" w14:textId="17917174" w:rsidR="000630FE" w:rsidRPr="000630FE" w:rsidRDefault="0019723F" w:rsidP="000630FE">
            <w:pPr>
              <w:pStyle w:val="ActHead7"/>
              <w:spacing w:before="120" w:line="360" w:lineRule="auto"/>
              <w:ind w:left="0" w:firstLine="0"/>
              <w:rPr>
                <w:rFonts w:ascii="Times New Roman" w:hAnsi="Times New Roman"/>
                <w:b w:val="0"/>
                <w:sz w:val="22"/>
                <w:szCs w:val="22"/>
              </w:rPr>
            </w:pPr>
            <w:r w:rsidRPr="0019723F">
              <w:rPr>
                <w:rFonts w:ascii="Times New Roman" w:hAnsi="Times New Roman"/>
                <w:b w:val="0"/>
                <w:sz w:val="22"/>
                <w:szCs w:val="22"/>
              </w:rPr>
              <w:t xml:space="preserve">Maori Kingdom of </w:t>
            </w:r>
            <w:proofErr w:type="spellStart"/>
            <w:r w:rsidRPr="0019723F">
              <w:rPr>
                <w:rFonts w:ascii="Times New Roman" w:hAnsi="Times New Roman"/>
                <w:b w:val="0"/>
                <w:sz w:val="22"/>
                <w:szCs w:val="22"/>
              </w:rPr>
              <w:t>Tetiti</w:t>
            </w:r>
            <w:proofErr w:type="spellEnd"/>
            <w:r w:rsidRPr="0019723F">
              <w:rPr>
                <w:rFonts w:ascii="Times New Roman" w:hAnsi="Times New Roman"/>
                <w:b w:val="0"/>
                <w:sz w:val="22"/>
                <w:szCs w:val="22"/>
              </w:rPr>
              <w:t xml:space="preserve"> travel documents</w:t>
            </w:r>
          </w:p>
        </w:tc>
      </w:tr>
      <w:tr w:rsidR="000630FE" w:rsidRPr="000630FE" w14:paraId="6E5766C7" w14:textId="77777777" w:rsidTr="00EE5DA8">
        <w:tc>
          <w:tcPr>
            <w:tcW w:w="426" w:type="pct"/>
          </w:tcPr>
          <w:p w14:paraId="314A7EDA" w14:textId="331E31E8" w:rsidR="000630FE" w:rsidRDefault="000630FE" w:rsidP="000630FE">
            <w:pPr>
              <w:pStyle w:val="ActHead7"/>
              <w:spacing w:line="360" w:lineRule="auto"/>
              <w:ind w:left="0" w:firstLine="0"/>
              <w:rPr>
                <w:rFonts w:ascii="Times New Roman" w:hAnsi="Times New Roman"/>
                <w:b w:val="0"/>
                <w:sz w:val="22"/>
                <w:szCs w:val="22"/>
              </w:rPr>
            </w:pPr>
            <w:r>
              <w:rPr>
                <w:rFonts w:ascii="Times New Roman" w:hAnsi="Times New Roman"/>
                <w:b w:val="0"/>
                <w:sz w:val="22"/>
                <w:szCs w:val="22"/>
              </w:rPr>
              <w:t>21</w:t>
            </w:r>
          </w:p>
        </w:tc>
        <w:tc>
          <w:tcPr>
            <w:tcW w:w="4574" w:type="pct"/>
          </w:tcPr>
          <w:p w14:paraId="11F13A54" w14:textId="11CE8D37" w:rsidR="000630FE" w:rsidRPr="000630FE" w:rsidRDefault="0019723F" w:rsidP="000630FE">
            <w:pPr>
              <w:pStyle w:val="ActHead7"/>
              <w:spacing w:before="120" w:line="360" w:lineRule="auto"/>
              <w:ind w:left="0" w:firstLine="0"/>
              <w:rPr>
                <w:rFonts w:ascii="Times New Roman" w:hAnsi="Times New Roman"/>
                <w:b w:val="0"/>
                <w:sz w:val="22"/>
                <w:szCs w:val="22"/>
              </w:rPr>
            </w:pPr>
            <w:proofErr w:type="spellStart"/>
            <w:r w:rsidRPr="0019723F">
              <w:rPr>
                <w:rFonts w:ascii="Times New Roman" w:hAnsi="Times New Roman"/>
                <w:b w:val="0"/>
                <w:sz w:val="22"/>
                <w:szCs w:val="22"/>
              </w:rPr>
              <w:t>Nagorny-Karabakh</w:t>
            </w:r>
            <w:proofErr w:type="spellEnd"/>
            <w:r w:rsidRPr="0019723F">
              <w:rPr>
                <w:rFonts w:ascii="Times New Roman" w:hAnsi="Times New Roman"/>
                <w:b w:val="0"/>
                <w:sz w:val="22"/>
                <w:szCs w:val="22"/>
              </w:rPr>
              <w:t xml:space="preserve"> travel documents</w:t>
            </w:r>
          </w:p>
        </w:tc>
      </w:tr>
      <w:tr w:rsidR="000630FE" w:rsidRPr="000630FE" w14:paraId="530D5480" w14:textId="77777777" w:rsidTr="00EE5DA8">
        <w:tc>
          <w:tcPr>
            <w:tcW w:w="426" w:type="pct"/>
          </w:tcPr>
          <w:p w14:paraId="2A0EDE53" w14:textId="248E3D4D" w:rsidR="000630FE" w:rsidRDefault="000630FE" w:rsidP="000630FE">
            <w:pPr>
              <w:pStyle w:val="ActHead7"/>
              <w:spacing w:line="360" w:lineRule="auto"/>
              <w:ind w:left="0" w:firstLine="0"/>
              <w:rPr>
                <w:rFonts w:ascii="Times New Roman" w:hAnsi="Times New Roman"/>
                <w:b w:val="0"/>
                <w:sz w:val="22"/>
                <w:szCs w:val="22"/>
              </w:rPr>
            </w:pPr>
            <w:r>
              <w:rPr>
                <w:rFonts w:ascii="Times New Roman" w:hAnsi="Times New Roman"/>
                <w:b w:val="0"/>
                <w:sz w:val="22"/>
                <w:szCs w:val="22"/>
              </w:rPr>
              <w:t>22</w:t>
            </w:r>
          </w:p>
        </w:tc>
        <w:tc>
          <w:tcPr>
            <w:tcW w:w="4574" w:type="pct"/>
          </w:tcPr>
          <w:p w14:paraId="1773DDB6" w14:textId="28F06C5F" w:rsidR="000630FE" w:rsidRPr="000630FE" w:rsidRDefault="0019723F" w:rsidP="0019723F">
            <w:pPr>
              <w:pStyle w:val="ActHead7"/>
              <w:spacing w:before="120" w:line="360" w:lineRule="auto"/>
              <w:ind w:left="0" w:firstLine="0"/>
              <w:rPr>
                <w:rFonts w:ascii="Times New Roman" w:hAnsi="Times New Roman"/>
                <w:b w:val="0"/>
                <w:sz w:val="22"/>
                <w:szCs w:val="22"/>
              </w:rPr>
            </w:pPr>
            <w:r>
              <w:rPr>
                <w:rFonts w:ascii="Times New Roman" w:hAnsi="Times New Roman"/>
                <w:b w:val="0"/>
                <w:sz w:val="22"/>
                <w:szCs w:val="22"/>
              </w:rPr>
              <w:t>P</w:t>
            </w:r>
            <w:r w:rsidRPr="0019723F">
              <w:rPr>
                <w:rFonts w:ascii="Times New Roman" w:hAnsi="Times New Roman"/>
                <w:b w:val="0"/>
                <w:sz w:val="22"/>
                <w:szCs w:val="22"/>
              </w:rPr>
              <w:t>lanetary Passport issued by the World Association of World Federalists</w:t>
            </w:r>
          </w:p>
        </w:tc>
      </w:tr>
      <w:tr w:rsidR="000630FE" w:rsidRPr="000630FE" w14:paraId="68FD2907" w14:textId="77777777" w:rsidTr="00EE5DA8">
        <w:tc>
          <w:tcPr>
            <w:tcW w:w="426" w:type="pct"/>
          </w:tcPr>
          <w:p w14:paraId="416F93FB" w14:textId="4DC0E891" w:rsidR="000630FE" w:rsidRDefault="000630FE" w:rsidP="000630FE">
            <w:pPr>
              <w:pStyle w:val="ActHead7"/>
              <w:spacing w:line="360" w:lineRule="auto"/>
              <w:ind w:left="0" w:firstLine="0"/>
              <w:rPr>
                <w:rFonts w:ascii="Times New Roman" w:hAnsi="Times New Roman"/>
                <w:b w:val="0"/>
                <w:sz w:val="22"/>
                <w:szCs w:val="22"/>
              </w:rPr>
            </w:pPr>
            <w:r>
              <w:rPr>
                <w:rFonts w:ascii="Times New Roman" w:hAnsi="Times New Roman"/>
                <w:b w:val="0"/>
                <w:sz w:val="22"/>
                <w:szCs w:val="22"/>
              </w:rPr>
              <w:t>23</w:t>
            </w:r>
          </w:p>
        </w:tc>
        <w:tc>
          <w:tcPr>
            <w:tcW w:w="4574" w:type="pct"/>
          </w:tcPr>
          <w:p w14:paraId="708CEA15" w14:textId="214DC581" w:rsidR="000630FE" w:rsidRPr="000630FE" w:rsidRDefault="0019723F" w:rsidP="000630FE">
            <w:pPr>
              <w:pStyle w:val="ActHead7"/>
              <w:spacing w:before="120" w:line="360" w:lineRule="auto"/>
              <w:ind w:left="0" w:firstLine="0"/>
              <w:rPr>
                <w:rFonts w:ascii="Times New Roman" w:hAnsi="Times New Roman"/>
                <w:b w:val="0"/>
                <w:sz w:val="22"/>
                <w:szCs w:val="22"/>
              </w:rPr>
            </w:pPr>
            <w:r w:rsidRPr="0019723F">
              <w:rPr>
                <w:rFonts w:ascii="Times New Roman" w:hAnsi="Times New Roman"/>
                <w:b w:val="0"/>
                <w:sz w:val="22"/>
                <w:szCs w:val="22"/>
              </w:rPr>
              <w:t xml:space="preserve">Principality of </w:t>
            </w:r>
            <w:proofErr w:type="spellStart"/>
            <w:r w:rsidRPr="0019723F">
              <w:rPr>
                <w:rFonts w:ascii="Times New Roman" w:hAnsi="Times New Roman"/>
                <w:b w:val="0"/>
                <w:sz w:val="22"/>
                <w:szCs w:val="22"/>
              </w:rPr>
              <w:t>Seborga</w:t>
            </w:r>
            <w:proofErr w:type="spellEnd"/>
            <w:r w:rsidRPr="0019723F">
              <w:rPr>
                <w:rFonts w:ascii="Times New Roman" w:hAnsi="Times New Roman"/>
                <w:b w:val="0"/>
                <w:sz w:val="22"/>
                <w:szCs w:val="22"/>
              </w:rPr>
              <w:t xml:space="preserve"> passport</w:t>
            </w:r>
          </w:p>
        </w:tc>
      </w:tr>
      <w:tr w:rsidR="0019723F" w:rsidRPr="000630FE" w14:paraId="6E9E429A" w14:textId="77777777" w:rsidTr="00EE5DA8">
        <w:tc>
          <w:tcPr>
            <w:tcW w:w="426" w:type="pct"/>
          </w:tcPr>
          <w:p w14:paraId="41A3C012" w14:textId="06558D29" w:rsidR="0019723F" w:rsidRDefault="0019723F" w:rsidP="000630FE">
            <w:pPr>
              <w:pStyle w:val="ActHead7"/>
              <w:spacing w:line="360" w:lineRule="auto"/>
              <w:ind w:left="0" w:firstLine="0"/>
              <w:rPr>
                <w:rFonts w:ascii="Times New Roman" w:hAnsi="Times New Roman"/>
                <w:b w:val="0"/>
                <w:sz w:val="22"/>
                <w:szCs w:val="22"/>
              </w:rPr>
            </w:pPr>
            <w:r>
              <w:rPr>
                <w:rFonts w:ascii="Times New Roman" w:hAnsi="Times New Roman"/>
                <w:b w:val="0"/>
                <w:sz w:val="22"/>
                <w:szCs w:val="22"/>
              </w:rPr>
              <w:t>24</w:t>
            </w:r>
          </w:p>
        </w:tc>
        <w:tc>
          <w:tcPr>
            <w:tcW w:w="4574" w:type="pct"/>
          </w:tcPr>
          <w:p w14:paraId="420C5824" w14:textId="48D7FC02" w:rsidR="0019723F" w:rsidRPr="0019723F" w:rsidRDefault="0019723F" w:rsidP="000630FE">
            <w:pPr>
              <w:pStyle w:val="ActHead7"/>
              <w:spacing w:before="120" w:line="360" w:lineRule="auto"/>
              <w:ind w:left="0" w:firstLine="0"/>
              <w:rPr>
                <w:rFonts w:ascii="Times New Roman" w:hAnsi="Times New Roman"/>
                <w:b w:val="0"/>
                <w:sz w:val="22"/>
                <w:szCs w:val="22"/>
              </w:rPr>
            </w:pPr>
            <w:r w:rsidRPr="0019723F">
              <w:rPr>
                <w:rFonts w:ascii="Times New Roman" w:hAnsi="Times New Roman"/>
                <w:b w:val="0"/>
                <w:sz w:val="22"/>
                <w:szCs w:val="22"/>
              </w:rPr>
              <w:t xml:space="preserve">Principality of </w:t>
            </w:r>
            <w:proofErr w:type="spellStart"/>
            <w:r w:rsidRPr="0019723F">
              <w:rPr>
                <w:rFonts w:ascii="Times New Roman" w:hAnsi="Times New Roman"/>
                <w:b w:val="0"/>
                <w:sz w:val="22"/>
                <w:szCs w:val="22"/>
              </w:rPr>
              <w:t>Sealand</w:t>
            </w:r>
            <w:proofErr w:type="spellEnd"/>
            <w:r w:rsidRPr="0019723F">
              <w:rPr>
                <w:rFonts w:ascii="Times New Roman" w:hAnsi="Times New Roman"/>
                <w:b w:val="0"/>
                <w:sz w:val="22"/>
                <w:szCs w:val="22"/>
              </w:rPr>
              <w:t xml:space="preserve"> passport</w:t>
            </w:r>
          </w:p>
        </w:tc>
      </w:tr>
      <w:tr w:rsidR="0019723F" w:rsidRPr="000630FE" w14:paraId="64638590" w14:textId="77777777" w:rsidTr="00EE5DA8">
        <w:tc>
          <w:tcPr>
            <w:tcW w:w="426" w:type="pct"/>
          </w:tcPr>
          <w:p w14:paraId="486E12DE" w14:textId="0A9EC790" w:rsidR="0019723F" w:rsidRDefault="0019723F" w:rsidP="000630FE">
            <w:pPr>
              <w:pStyle w:val="ActHead7"/>
              <w:spacing w:line="360" w:lineRule="auto"/>
              <w:ind w:left="0" w:firstLine="0"/>
              <w:rPr>
                <w:rFonts w:ascii="Times New Roman" w:hAnsi="Times New Roman"/>
                <w:b w:val="0"/>
                <w:sz w:val="22"/>
                <w:szCs w:val="22"/>
              </w:rPr>
            </w:pPr>
            <w:r>
              <w:rPr>
                <w:rFonts w:ascii="Times New Roman" w:hAnsi="Times New Roman"/>
                <w:b w:val="0"/>
                <w:sz w:val="22"/>
                <w:szCs w:val="22"/>
              </w:rPr>
              <w:t>25</w:t>
            </w:r>
          </w:p>
        </w:tc>
        <w:tc>
          <w:tcPr>
            <w:tcW w:w="4574" w:type="pct"/>
          </w:tcPr>
          <w:p w14:paraId="41D6B17B" w14:textId="76B491EC" w:rsidR="0019723F" w:rsidRPr="0019723F" w:rsidRDefault="0019723F" w:rsidP="000630FE">
            <w:pPr>
              <w:pStyle w:val="ActHead7"/>
              <w:spacing w:before="120" w:line="360" w:lineRule="auto"/>
              <w:ind w:left="0" w:firstLine="0"/>
              <w:rPr>
                <w:rFonts w:ascii="Times New Roman" w:hAnsi="Times New Roman"/>
                <w:b w:val="0"/>
                <w:sz w:val="22"/>
                <w:szCs w:val="22"/>
              </w:rPr>
            </w:pPr>
            <w:r w:rsidRPr="0019723F">
              <w:rPr>
                <w:rFonts w:ascii="Times New Roman" w:hAnsi="Times New Roman"/>
                <w:b w:val="0"/>
                <w:sz w:val="22"/>
                <w:szCs w:val="22"/>
              </w:rPr>
              <w:t>Somali passport and travel documents</w:t>
            </w:r>
          </w:p>
        </w:tc>
      </w:tr>
      <w:tr w:rsidR="0019723F" w:rsidRPr="000630FE" w14:paraId="5FE31C07" w14:textId="77777777" w:rsidTr="00EE5DA8">
        <w:tc>
          <w:tcPr>
            <w:tcW w:w="426" w:type="pct"/>
          </w:tcPr>
          <w:p w14:paraId="5907C2E6" w14:textId="2394CA4A" w:rsidR="0019723F" w:rsidRDefault="0019723F" w:rsidP="000630FE">
            <w:pPr>
              <w:pStyle w:val="ActHead7"/>
              <w:spacing w:line="360" w:lineRule="auto"/>
              <w:ind w:left="0" w:firstLine="0"/>
              <w:rPr>
                <w:rFonts w:ascii="Times New Roman" w:hAnsi="Times New Roman"/>
                <w:b w:val="0"/>
                <w:sz w:val="22"/>
                <w:szCs w:val="22"/>
              </w:rPr>
            </w:pPr>
            <w:r>
              <w:rPr>
                <w:rFonts w:ascii="Times New Roman" w:hAnsi="Times New Roman"/>
                <w:b w:val="0"/>
                <w:sz w:val="22"/>
                <w:szCs w:val="22"/>
              </w:rPr>
              <w:lastRenderedPageBreak/>
              <w:t>26</w:t>
            </w:r>
          </w:p>
        </w:tc>
        <w:tc>
          <w:tcPr>
            <w:tcW w:w="4574" w:type="pct"/>
          </w:tcPr>
          <w:p w14:paraId="19CCC660" w14:textId="64193DE1" w:rsidR="0019723F" w:rsidRPr="0019723F" w:rsidRDefault="0019723F" w:rsidP="000630FE">
            <w:pPr>
              <w:pStyle w:val="ActHead7"/>
              <w:spacing w:before="120" w:line="360" w:lineRule="auto"/>
              <w:ind w:left="0" w:firstLine="0"/>
              <w:rPr>
                <w:rFonts w:ascii="Times New Roman" w:hAnsi="Times New Roman"/>
                <w:b w:val="0"/>
                <w:sz w:val="22"/>
                <w:szCs w:val="22"/>
              </w:rPr>
            </w:pPr>
            <w:r w:rsidRPr="0019723F">
              <w:rPr>
                <w:rFonts w:ascii="Times New Roman" w:hAnsi="Times New Roman"/>
                <w:b w:val="0"/>
                <w:sz w:val="22"/>
                <w:szCs w:val="22"/>
              </w:rPr>
              <w:t>Expired Syrian passports extended in validity via a label or other endorsement by the Syrian National Coalition</w:t>
            </w:r>
          </w:p>
        </w:tc>
      </w:tr>
      <w:tr w:rsidR="0019723F" w:rsidRPr="000630FE" w14:paraId="7163A16E" w14:textId="77777777" w:rsidTr="00EE5DA8">
        <w:tc>
          <w:tcPr>
            <w:tcW w:w="426" w:type="pct"/>
          </w:tcPr>
          <w:p w14:paraId="26B71981" w14:textId="62890262" w:rsidR="0019723F" w:rsidRDefault="0019723F" w:rsidP="000630FE">
            <w:pPr>
              <w:pStyle w:val="ActHead7"/>
              <w:spacing w:line="360" w:lineRule="auto"/>
              <w:ind w:left="0" w:firstLine="0"/>
              <w:rPr>
                <w:rFonts w:ascii="Times New Roman" w:hAnsi="Times New Roman"/>
                <w:b w:val="0"/>
                <w:sz w:val="22"/>
                <w:szCs w:val="22"/>
              </w:rPr>
            </w:pPr>
            <w:r>
              <w:rPr>
                <w:rFonts w:ascii="Times New Roman" w:hAnsi="Times New Roman"/>
                <w:b w:val="0"/>
                <w:sz w:val="22"/>
                <w:szCs w:val="22"/>
              </w:rPr>
              <w:t>27</w:t>
            </w:r>
          </w:p>
        </w:tc>
        <w:tc>
          <w:tcPr>
            <w:tcW w:w="4574" w:type="pct"/>
          </w:tcPr>
          <w:p w14:paraId="595A1EFC" w14:textId="1496ED2C" w:rsidR="0019723F" w:rsidRPr="0019723F" w:rsidRDefault="0019723F" w:rsidP="000630FE">
            <w:pPr>
              <w:pStyle w:val="ActHead7"/>
              <w:spacing w:before="120" w:line="360" w:lineRule="auto"/>
              <w:ind w:left="0" w:firstLine="0"/>
              <w:rPr>
                <w:rFonts w:ascii="Times New Roman" w:hAnsi="Times New Roman"/>
                <w:b w:val="0"/>
                <w:sz w:val="22"/>
                <w:szCs w:val="22"/>
              </w:rPr>
            </w:pPr>
            <w:r w:rsidRPr="0019723F">
              <w:rPr>
                <w:rFonts w:ascii="Times New Roman" w:hAnsi="Times New Roman"/>
                <w:b w:val="0"/>
                <w:sz w:val="22"/>
                <w:szCs w:val="22"/>
              </w:rPr>
              <w:t>Taiwan Official/Diplomatic travel documents</w:t>
            </w:r>
          </w:p>
        </w:tc>
      </w:tr>
      <w:tr w:rsidR="0019723F" w:rsidRPr="000630FE" w14:paraId="64E9A5B6" w14:textId="77777777" w:rsidTr="00EE5DA8">
        <w:tc>
          <w:tcPr>
            <w:tcW w:w="426" w:type="pct"/>
          </w:tcPr>
          <w:p w14:paraId="1634EAC8" w14:textId="41571625" w:rsidR="0019723F" w:rsidRDefault="0019723F" w:rsidP="000630FE">
            <w:pPr>
              <w:pStyle w:val="ActHead7"/>
              <w:spacing w:line="360" w:lineRule="auto"/>
              <w:ind w:left="0" w:firstLine="0"/>
              <w:rPr>
                <w:rFonts w:ascii="Times New Roman" w:hAnsi="Times New Roman"/>
                <w:b w:val="0"/>
                <w:sz w:val="22"/>
                <w:szCs w:val="22"/>
              </w:rPr>
            </w:pPr>
            <w:r>
              <w:rPr>
                <w:rFonts w:ascii="Times New Roman" w:hAnsi="Times New Roman"/>
                <w:b w:val="0"/>
                <w:sz w:val="22"/>
                <w:szCs w:val="22"/>
              </w:rPr>
              <w:t>28</w:t>
            </w:r>
          </w:p>
        </w:tc>
        <w:tc>
          <w:tcPr>
            <w:tcW w:w="4574" w:type="pct"/>
          </w:tcPr>
          <w:p w14:paraId="071FAAD7" w14:textId="0D212F48" w:rsidR="0019723F" w:rsidRPr="0019723F" w:rsidRDefault="0019723F" w:rsidP="000630FE">
            <w:pPr>
              <w:pStyle w:val="ActHead7"/>
              <w:spacing w:before="120" w:line="360" w:lineRule="auto"/>
              <w:ind w:left="0" w:firstLine="0"/>
              <w:rPr>
                <w:rFonts w:ascii="Times New Roman" w:hAnsi="Times New Roman"/>
                <w:b w:val="0"/>
                <w:sz w:val="22"/>
                <w:szCs w:val="22"/>
              </w:rPr>
            </w:pPr>
            <w:r w:rsidRPr="0019723F">
              <w:rPr>
                <w:rFonts w:ascii="Times New Roman" w:hAnsi="Times New Roman"/>
                <w:b w:val="0"/>
                <w:sz w:val="22"/>
                <w:szCs w:val="22"/>
              </w:rPr>
              <w:t>Taiwanese “compatriot” documents (except where the passport holder has evidence of a separate right of re-entry into the issuing country or another country)</w:t>
            </w:r>
          </w:p>
        </w:tc>
      </w:tr>
      <w:tr w:rsidR="0019723F" w:rsidRPr="000630FE" w14:paraId="11DC2239" w14:textId="77777777" w:rsidTr="00EE5DA8">
        <w:tc>
          <w:tcPr>
            <w:tcW w:w="426" w:type="pct"/>
          </w:tcPr>
          <w:p w14:paraId="72872C61" w14:textId="5ED0D26F" w:rsidR="0019723F" w:rsidRDefault="0019723F" w:rsidP="000630FE">
            <w:pPr>
              <w:pStyle w:val="ActHead7"/>
              <w:spacing w:line="360" w:lineRule="auto"/>
              <w:ind w:left="0" w:firstLine="0"/>
              <w:rPr>
                <w:rFonts w:ascii="Times New Roman" w:hAnsi="Times New Roman"/>
                <w:b w:val="0"/>
                <w:sz w:val="22"/>
                <w:szCs w:val="22"/>
              </w:rPr>
            </w:pPr>
            <w:r>
              <w:rPr>
                <w:rFonts w:ascii="Times New Roman" w:hAnsi="Times New Roman"/>
                <w:b w:val="0"/>
                <w:sz w:val="22"/>
                <w:szCs w:val="22"/>
              </w:rPr>
              <w:t>29</w:t>
            </w:r>
          </w:p>
        </w:tc>
        <w:tc>
          <w:tcPr>
            <w:tcW w:w="4574" w:type="pct"/>
          </w:tcPr>
          <w:p w14:paraId="46BE6958" w14:textId="7012B5CA" w:rsidR="0019723F" w:rsidRPr="0019723F" w:rsidRDefault="0019723F" w:rsidP="000630FE">
            <w:pPr>
              <w:pStyle w:val="ActHead7"/>
              <w:spacing w:before="120" w:line="360" w:lineRule="auto"/>
              <w:ind w:left="0" w:firstLine="0"/>
              <w:rPr>
                <w:rFonts w:ascii="Times New Roman" w:hAnsi="Times New Roman"/>
                <w:b w:val="0"/>
                <w:sz w:val="22"/>
                <w:szCs w:val="22"/>
              </w:rPr>
            </w:pPr>
            <w:r w:rsidRPr="0019723F">
              <w:rPr>
                <w:rFonts w:ascii="Times New Roman" w:hAnsi="Times New Roman"/>
                <w:b w:val="0"/>
                <w:sz w:val="22"/>
                <w:szCs w:val="22"/>
              </w:rPr>
              <w:t>Tongan National Passports (except where the bearer has satisfactory evidence of Tongan nationality)</w:t>
            </w:r>
          </w:p>
        </w:tc>
      </w:tr>
      <w:tr w:rsidR="0019723F" w:rsidRPr="000630FE" w14:paraId="52943B94" w14:textId="77777777" w:rsidTr="00EE5DA8">
        <w:tc>
          <w:tcPr>
            <w:tcW w:w="426" w:type="pct"/>
          </w:tcPr>
          <w:p w14:paraId="4519A299" w14:textId="37D513D4" w:rsidR="0019723F" w:rsidRDefault="0019723F" w:rsidP="000630FE">
            <w:pPr>
              <w:pStyle w:val="ActHead7"/>
              <w:spacing w:line="360" w:lineRule="auto"/>
              <w:ind w:left="0" w:firstLine="0"/>
              <w:rPr>
                <w:rFonts w:ascii="Times New Roman" w:hAnsi="Times New Roman"/>
                <w:b w:val="0"/>
                <w:sz w:val="22"/>
                <w:szCs w:val="22"/>
              </w:rPr>
            </w:pPr>
            <w:r>
              <w:rPr>
                <w:rFonts w:ascii="Times New Roman" w:hAnsi="Times New Roman"/>
                <w:b w:val="0"/>
                <w:sz w:val="22"/>
                <w:szCs w:val="22"/>
              </w:rPr>
              <w:t>30</w:t>
            </w:r>
          </w:p>
        </w:tc>
        <w:tc>
          <w:tcPr>
            <w:tcW w:w="4574" w:type="pct"/>
          </w:tcPr>
          <w:p w14:paraId="037FA2C6" w14:textId="69F1BBF1" w:rsidR="0019723F" w:rsidRPr="0019723F" w:rsidRDefault="0019723F" w:rsidP="000630FE">
            <w:pPr>
              <w:pStyle w:val="ActHead7"/>
              <w:spacing w:before="120" w:line="360" w:lineRule="auto"/>
              <w:ind w:left="0" w:firstLine="0"/>
              <w:rPr>
                <w:rFonts w:ascii="Times New Roman" w:hAnsi="Times New Roman"/>
                <w:b w:val="0"/>
                <w:sz w:val="22"/>
                <w:szCs w:val="22"/>
              </w:rPr>
            </w:pPr>
            <w:r w:rsidRPr="0019723F">
              <w:rPr>
                <w:rFonts w:ascii="Times New Roman" w:hAnsi="Times New Roman"/>
                <w:b w:val="0"/>
                <w:sz w:val="22"/>
                <w:szCs w:val="22"/>
              </w:rPr>
              <w:t>Tongan Protected Persons Passport</w:t>
            </w:r>
          </w:p>
        </w:tc>
      </w:tr>
      <w:tr w:rsidR="0019723F" w:rsidRPr="000630FE" w14:paraId="5048B083" w14:textId="77777777" w:rsidTr="00EE5DA8">
        <w:tc>
          <w:tcPr>
            <w:tcW w:w="426" w:type="pct"/>
          </w:tcPr>
          <w:p w14:paraId="1BBE78B5" w14:textId="2ACB5B98" w:rsidR="0019723F" w:rsidRDefault="0019723F" w:rsidP="000630FE">
            <w:pPr>
              <w:pStyle w:val="ActHead7"/>
              <w:spacing w:line="360" w:lineRule="auto"/>
              <w:ind w:left="0" w:firstLine="0"/>
              <w:rPr>
                <w:rFonts w:ascii="Times New Roman" w:hAnsi="Times New Roman"/>
                <w:b w:val="0"/>
                <w:sz w:val="22"/>
                <w:szCs w:val="22"/>
              </w:rPr>
            </w:pPr>
            <w:r>
              <w:rPr>
                <w:rFonts w:ascii="Times New Roman" w:hAnsi="Times New Roman"/>
                <w:b w:val="0"/>
                <w:sz w:val="22"/>
                <w:szCs w:val="22"/>
              </w:rPr>
              <w:t>31</w:t>
            </w:r>
          </w:p>
        </w:tc>
        <w:tc>
          <w:tcPr>
            <w:tcW w:w="4574" w:type="pct"/>
          </w:tcPr>
          <w:p w14:paraId="7529665B" w14:textId="2DF13A07" w:rsidR="0019723F" w:rsidRPr="0019723F" w:rsidRDefault="0019723F" w:rsidP="000630FE">
            <w:pPr>
              <w:pStyle w:val="ActHead7"/>
              <w:spacing w:before="120" w:line="360" w:lineRule="auto"/>
              <w:ind w:left="0" w:firstLine="0"/>
              <w:rPr>
                <w:rFonts w:ascii="Times New Roman" w:hAnsi="Times New Roman"/>
                <w:b w:val="0"/>
                <w:sz w:val="22"/>
                <w:szCs w:val="22"/>
              </w:rPr>
            </w:pPr>
            <w:r w:rsidRPr="0019723F">
              <w:rPr>
                <w:rFonts w:ascii="Times New Roman" w:hAnsi="Times New Roman"/>
                <w:b w:val="0"/>
                <w:sz w:val="22"/>
                <w:szCs w:val="22"/>
              </w:rPr>
              <w:t>Turkish-Cypriot travel documents and passports issued by the Turkish Republic of Northern Cyprus.</w:t>
            </w:r>
          </w:p>
        </w:tc>
      </w:tr>
      <w:tr w:rsidR="0019723F" w:rsidRPr="000630FE" w14:paraId="3D9951C6" w14:textId="77777777" w:rsidTr="00EE5DA8">
        <w:tc>
          <w:tcPr>
            <w:tcW w:w="426" w:type="pct"/>
          </w:tcPr>
          <w:p w14:paraId="0FA86A62" w14:textId="2F5DF5EF" w:rsidR="0019723F" w:rsidRDefault="0019723F" w:rsidP="000630FE">
            <w:pPr>
              <w:pStyle w:val="ActHead7"/>
              <w:spacing w:line="360" w:lineRule="auto"/>
              <w:ind w:left="0" w:firstLine="0"/>
              <w:rPr>
                <w:rFonts w:ascii="Times New Roman" w:hAnsi="Times New Roman"/>
                <w:b w:val="0"/>
                <w:sz w:val="22"/>
                <w:szCs w:val="22"/>
              </w:rPr>
            </w:pPr>
            <w:r>
              <w:rPr>
                <w:rFonts w:ascii="Times New Roman" w:hAnsi="Times New Roman"/>
                <w:b w:val="0"/>
                <w:sz w:val="22"/>
                <w:szCs w:val="22"/>
              </w:rPr>
              <w:t>32</w:t>
            </w:r>
          </w:p>
        </w:tc>
        <w:tc>
          <w:tcPr>
            <w:tcW w:w="4574" w:type="pct"/>
          </w:tcPr>
          <w:p w14:paraId="4B05EE71" w14:textId="501BB0EC" w:rsidR="0019723F" w:rsidRPr="0019723F" w:rsidRDefault="0019723F" w:rsidP="000630FE">
            <w:pPr>
              <w:pStyle w:val="ActHead7"/>
              <w:spacing w:before="120" w:line="360" w:lineRule="auto"/>
              <w:ind w:left="0" w:firstLine="0"/>
              <w:rPr>
                <w:rFonts w:ascii="Times New Roman" w:hAnsi="Times New Roman"/>
                <w:b w:val="0"/>
                <w:sz w:val="22"/>
                <w:szCs w:val="22"/>
              </w:rPr>
            </w:pPr>
            <w:r w:rsidRPr="0019723F">
              <w:rPr>
                <w:rFonts w:ascii="Times New Roman" w:hAnsi="Times New Roman"/>
                <w:b w:val="0"/>
                <w:sz w:val="22"/>
                <w:szCs w:val="22"/>
              </w:rPr>
              <w:t>‘United Kingdom of Great Britain and Northern Ireland’ passport without reference to the European Union (EU) containing, usually on page 5, the notation "the holder is subject to control under the Immigrant Act 1971" (except where the passport contains a certificate or wet stamp stating that the bearer has indefinite leave to remain in the United Kingdom or the passport is endorsed with a right of re-entry to the country of issue or another country)</w:t>
            </w:r>
          </w:p>
        </w:tc>
      </w:tr>
      <w:tr w:rsidR="0019723F" w:rsidRPr="000630FE" w14:paraId="598E9F28" w14:textId="77777777" w:rsidTr="00EE5DA8">
        <w:tc>
          <w:tcPr>
            <w:tcW w:w="426" w:type="pct"/>
          </w:tcPr>
          <w:p w14:paraId="20473EED" w14:textId="02DA5E0B" w:rsidR="0019723F" w:rsidRDefault="0019723F" w:rsidP="000630FE">
            <w:pPr>
              <w:pStyle w:val="ActHead7"/>
              <w:spacing w:line="360" w:lineRule="auto"/>
              <w:ind w:left="0" w:firstLine="0"/>
              <w:rPr>
                <w:rFonts w:ascii="Times New Roman" w:hAnsi="Times New Roman"/>
                <w:b w:val="0"/>
                <w:sz w:val="22"/>
                <w:szCs w:val="22"/>
              </w:rPr>
            </w:pPr>
            <w:r>
              <w:rPr>
                <w:rFonts w:ascii="Times New Roman" w:hAnsi="Times New Roman"/>
                <w:b w:val="0"/>
                <w:sz w:val="22"/>
                <w:szCs w:val="22"/>
              </w:rPr>
              <w:t>33</w:t>
            </w:r>
          </w:p>
        </w:tc>
        <w:tc>
          <w:tcPr>
            <w:tcW w:w="4574" w:type="pct"/>
          </w:tcPr>
          <w:p w14:paraId="6845D1CD" w14:textId="30A8226B" w:rsidR="0019723F" w:rsidRPr="0019723F" w:rsidRDefault="0019723F" w:rsidP="000630FE">
            <w:pPr>
              <w:pStyle w:val="ActHead7"/>
              <w:spacing w:before="120" w:line="360" w:lineRule="auto"/>
              <w:ind w:left="0" w:firstLine="0"/>
              <w:rPr>
                <w:rFonts w:ascii="Times New Roman" w:hAnsi="Times New Roman"/>
                <w:b w:val="0"/>
                <w:sz w:val="22"/>
                <w:szCs w:val="22"/>
              </w:rPr>
            </w:pPr>
            <w:r w:rsidRPr="0019723F">
              <w:rPr>
                <w:rFonts w:ascii="Times New Roman" w:hAnsi="Times New Roman"/>
                <w:b w:val="0"/>
                <w:sz w:val="22"/>
                <w:szCs w:val="22"/>
              </w:rPr>
              <w:t>World Service Authority Passport</w:t>
            </w:r>
          </w:p>
        </w:tc>
      </w:tr>
      <w:tr w:rsidR="0019723F" w:rsidRPr="000630FE" w14:paraId="120D5E57" w14:textId="77777777" w:rsidTr="00EE5DA8">
        <w:tc>
          <w:tcPr>
            <w:tcW w:w="426" w:type="pct"/>
          </w:tcPr>
          <w:p w14:paraId="4F7C9AC5" w14:textId="0311B915" w:rsidR="0019723F" w:rsidRDefault="0019723F" w:rsidP="000630FE">
            <w:pPr>
              <w:pStyle w:val="ActHead7"/>
              <w:spacing w:line="360" w:lineRule="auto"/>
              <w:ind w:left="0" w:firstLine="0"/>
              <w:rPr>
                <w:rFonts w:ascii="Times New Roman" w:hAnsi="Times New Roman"/>
                <w:b w:val="0"/>
                <w:sz w:val="22"/>
                <w:szCs w:val="22"/>
              </w:rPr>
            </w:pPr>
            <w:r>
              <w:rPr>
                <w:rFonts w:ascii="Times New Roman" w:hAnsi="Times New Roman"/>
                <w:b w:val="0"/>
                <w:sz w:val="22"/>
                <w:szCs w:val="22"/>
              </w:rPr>
              <w:t>34</w:t>
            </w:r>
          </w:p>
        </w:tc>
        <w:tc>
          <w:tcPr>
            <w:tcW w:w="4574" w:type="pct"/>
          </w:tcPr>
          <w:p w14:paraId="7A4A5E37" w14:textId="1E331462" w:rsidR="0019723F" w:rsidRPr="0019723F" w:rsidRDefault="0019723F" w:rsidP="000630FE">
            <w:pPr>
              <w:pStyle w:val="ActHead7"/>
              <w:spacing w:before="120" w:line="360" w:lineRule="auto"/>
              <w:ind w:left="0" w:firstLine="0"/>
              <w:rPr>
                <w:rFonts w:ascii="Times New Roman" w:hAnsi="Times New Roman"/>
                <w:b w:val="0"/>
                <w:sz w:val="22"/>
                <w:szCs w:val="22"/>
              </w:rPr>
            </w:pPr>
            <w:r w:rsidRPr="0019723F">
              <w:rPr>
                <w:rFonts w:ascii="Times New Roman" w:hAnsi="Times New Roman"/>
                <w:b w:val="0"/>
                <w:sz w:val="22"/>
                <w:szCs w:val="22"/>
              </w:rPr>
              <w:t>World Passport (Provincial World Government document issued by the United World Service Authority 270 Park Avenue, New York)</w:t>
            </w:r>
          </w:p>
        </w:tc>
      </w:tr>
    </w:tbl>
    <w:p w14:paraId="393454DB" w14:textId="77777777" w:rsidR="00610F89" w:rsidRPr="000914D9" w:rsidRDefault="00610F89" w:rsidP="00610F89">
      <w:pPr>
        <w:pStyle w:val="paragraph"/>
      </w:pPr>
    </w:p>
    <w:p w14:paraId="2827FDD8" w14:textId="4BCF7A91" w:rsidR="00024FBF" w:rsidRDefault="00024FBF">
      <w:pPr>
        <w:spacing w:line="240" w:lineRule="auto"/>
        <w:rPr>
          <w:rFonts w:eastAsia="Times New Roman" w:cs="Times New Roman"/>
          <w:lang w:eastAsia="en-AU"/>
        </w:rPr>
      </w:pPr>
      <w:r>
        <w:br w:type="page"/>
      </w:r>
    </w:p>
    <w:p w14:paraId="5D49BD22" w14:textId="7FBC83BF" w:rsidR="00D6537E" w:rsidRPr="0019723F" w:rsidRDefault="004E1307" w:rsidP="00D6537E">
      <w:pPr>
        <w:pStyle w:val="ActHead6"/>
        <w:rPr>
          <w:rFonts w:ascii="Times New Roman" w:hAnsi="Times New Roman"/>
          <w:sz w:val="36"/>
          <w:szCs w:val="36"/>
        </w:rPr>
      </w:pPr>
      <w:bookmarkStart w:id="13" w:name="_Toc505695208"/>
      <w:r w:rsidRPr="0019723F">
        <w:rPr>
          <w:rFonts w:ascii="Times New Roman" w:hAnsi="Times New Roman"/>
          <w:sz w:val="36"/>
          <w:szCs w:val="36"/>
        </w:rPr>
        <w:lastRenderedPageBreak/>
        <w:t xml:space="preserve">Schedule </w:t>
      </w:r>
      <w:r w:rsidR="00092ED4" w:rsidRPr="0019723F">
        <w:rPr>
          <w:rFonts w:ascii="Times New Roman" w:hAnsi="Times New Roman"/>
          <w:sz w:val="36"/>
          <w:szCs w:val="36"/>
        </w:rPr>
        <w:t xml:space="preserve">3 </w:t>
      </w:r>
      <w:r w:rsidR="00D6537E" w:rsidRPr="0019723F">
        <w:rPr>
          <w:rFonts w:ascii="Times New Roman" w:hAnsi="Times New Roman"/>
          <w:sz w:val="36"/>
          <w:szCs w:val="36"/>
        </w:rPr>
        <w:t>—</w:t>
      </w:r>
      <w:r w:rsidR="00092ED4" w:rsidRPr="0019723F">
        <w:rPr>
          <w:rFonts w:ascii="Times New Roman" w:hAnsi="Times New Roman"/>
          <w:sz w:val="36"/>
          <w:szCs w:val="36"/>
        </w:rPr>
        <w:t xml:space="preserve"> </w:t>
      </w:r>
      <w:r w:rsidR="00D6537E" w:rsidRPr="0019723F">
        <w:rPr>
          <w:rFonts w:ascii="Times New Roman" w:hAnsi="Times New Roman"/>
          <w:sz w:val="36"/>
          <w:szCs w:val="36"/>
        </w:rPr>
        <w:t>Repeals</w:t>
      </w:r>
      <w:bookmarkEnd w:id="13"/>
    </w:p>
    <w:p w14:paraId="70E9A920" w14:textId="67CB71A1" w:rsidR="00D6537E" w:rsidRPr="0019723F" w:rsidRDefault="00F87D68" w:rsidP="00034872">
      <w:pPr>
        <w:pStyle w:val="ActHead9"/>
        <w:ind w:left="0" w:firstLine="0"/>
      </w:pPr>
      <w:bookmarkStart w:id="14" w:name="_Toc505695209"/>
      <w:r w:rsidRPr="0019723F">
        <w:t xml:space="preserve">IMMI </w:t>
      </w:r>
      <w:r w:rsidR="00A05DF3" w:rsidRPr="0019723F">
        <w:t>14/073 (F2014L01319)</w:t>
      </w:r>
      <w:r w:rsidRPr="0019723F">
        <w:t xml:space="preserve">: Class of </w:t>
      </w:r>
      <w:r w:rsidR="00A05DF3" w:rsidRPr="0019723F">
        <w:t>Passports Instrument 2014</w:t>
      </w:r>
      <w:bookmarkEnd w:id="14"/>
    </w:p>
    <w:p w14:paraId="4F0A206B" w14:textId="77777777" w:rsidR="00D6537E" w:rsidRPr="0019723F" w:rsidRDefault="00D6537E" w:rsidP="00D6537E">
      <w:pPr>
        <w:pStyle w:val="ItemHead"/>
        <w:rPr>
          <w:rFonts w:ascii="Times New Roman" w:hAnsi="Times New Roman"/>
          <w:sz w:val="26"/>
          <w:szCs w:val="26"/>
        </w:rPr>
      </w:pPr>
      <w:proofErr w:type="gramStart"/>
      <w:r w:rsidRPr="0019723F">
        <w:rPr>
          <w:rFonts w:ascii="Times New Roman" w:hAnsi="Times New Roman"/>
          <w:sz w:val="26"/>
          <w:szCs w:val="26"/>
        </w:rPr>
        <w:t xml:space="preserve">1  </w:t>
      </w:r>
      <w:r w:rsidR="00BB1533" w:rsidRPr="0019723F">
        <w:rPr>
          <w:rFonts w:ascii="Times New Roman" w:hAnsi="Times New Roman"/>
          <w:sz w:val="26"/>
          <w:szCs w:val="26"/>
        </w:rPr>
        <w:t>The</w:t>
      </w:r>
      <w:proofErr w:type="gramEnd"/>
      <w:r w:rsidR="00BB1533" w:rsidRPr="0019723F">
        <w:rPr>
          <w:rFonts w:ascii="Times New Roman" w:hAnsi="Times New Roman"/>
          <w:sz w:val="26"/>
          <w:szCs w:val="26"/>
        </w:rPr>
        <w:t xml:space="preserve"> w</w:t>
      </w:r>
      <w:r w:rsidRPr="0019723F">
        <w:rPr>
          <w:rFonts w:ascii="Times New Roman" w:hAnsi="Times New Roman"/>
          <w:sz w:val="26"/>
          <w:szCs w:val="26"/>
        </w:rPr>
        <w:t>hole of the instrument</w:t>
      </w:r>
    </w:p>
    <w:p w14:paraId="528A8302" w14:textId="77777777" w:rsidR="00D6537E" w:rsidRDefault="00D6537E" w:rsidP="0019723F">
      <w:pPr>
        <w:pStyle w:val="Item"/>
        <w:ind w:left="567"/>
      </w:pPr>
      <w:r>
        <w:t>Repeal the instrument</w:t>
      </w:r>
      <w:r w:rsidR="004D535C">
        <w:t>.</w:t>
      </w:r>
    </w:p>
    <w:p w14:paraId="2DB1531B" w14:textId="63FA5871" w:rsidR="00A05DF3" w:rsidRPr="00A05DF3" w:rsidRDefault="00A05DF3" w:rsidP="00A05DF3">
      <w:pPr>
        <w:pStyle w:val="ActHead9"/>
        <w:ind w:left="0" w:firstLine="0"/>
      </w:pPr>
      <w:bookmarkStart w:id="15" w:name="_Toc505695210"/>
      <w:r w:rsidRPr="00A05DF3">
        <w:t>IMMI 14/094: Direction (Section 71B)</w:t>
      </w:r>
      <w:bookmarkEnd w:id="15"/>
    </w:p>
    <w:p w14:paraId="355A40DF" w14:textId="133C0796" w:rsidR="00034A91" w:rsidRPr="0019723F" w:rsidRDefault="00034A91" w:rsidP="00034A91">
      <w:pPr>
        <w:pStyle w:val="ItemHead"/>
        <w:rPr>
          <w:rFonts w:ascii="Times New Roman" w:hAnsi="Times New Roman"/>
          <w:sz w:val="26"/>
          <w:szCs w:val="26"/>
        </w:rPr>
      </w:pPr>
      <w:proofErr w:type="gramStart"/>
      <w:r>
        <w:rPr>
          <w:rFonts w:ascii="Times New Roman" w:hAnsi="Times New Roman"/>
          <w:sz w:val="26"/>
          <w:szCs w:val="26"/>
        </w:rPr>
        <w:t>2</w:t>
      </w:r>
      <w:r w:rsidRPr="0019723F">
        <w:rPr>
          <w:rFonts w:ascii="Times New Roman" w:hAnsi="Times New Roman"/>
          <w:sz w:val="26"/>
          <w:szCs w:val="26"/>
        </w:rPr>
        <w:t xml:space="preserve">  The</w:t>
      </w:r>
      <w:proofErr w:type="gramEnd"/>
      <w:r w:rsidRPr="0019723F">
        <w:rPr>
          <w:rFonts w:ascii="Times New Roman" w:hAnsi="Times New Roman"/>
          <w:sz w:val="26"/>
          <w:szCs w:val="26"/>
        </w:rPr>
        <w:t xml:space="preserve"> whole of the instrument</w:t>
      </w:r>
    </w:p>
    <w:p w14:paraId="733F0028" w14:textId="77777777" w:rsidR="00A05DF3" w:rsidRDefault="00A05DF3" w:rsidP="0019723F">
      <w:pPr>
        <w:pStyle w:val="Item"/>
        <w:ind w:left="567"/>
      </w:pPr>
      <w:r>
        <w:t>Repeal the instrument.</w:t>
      </w:r>
    </w:p>
    <w:p w14:paraId="24EE45D9" w14:textId="77777777" w:rsidR="00A05DF3" w:rsidRPr="00A05DF3" w:rsidRDefault="00A05DF3" w:rsidP="00A05DF3">
      <w:pPr>
        <w:pStyle w:val="Item"/>
      </w:pPr>
    </w:p>
    <w:sectPr w:rsidR="00A05DF3" w:rsidRPr="00A05DF3"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773DD" w14:textId="77777777" w:rsidR="006624A4" w:rsidRDefault="006624A4" w:rsidP="00715914">
      <w:pPr>
        <w:spacing w:line="240" w:lineRule="auto"/>
      </w:pPr>
      <w:r>
        <w:separator/>
      </w:r>
    </w:p>
  </w:endnote>
  <w:endnote w:type="continuationSeparator" w:id="0">
    <w:p w14:paraId="6D379573" w14:textId="77777777" w:rsidR="006624A4" w:rsidRDefault="006624A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5D8BF"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04AE12BB" w14:textId="77777777" w:rsidTr="00B33709">
      <w:tc>
        <w:tcPr>
          <w:tcW w:w="709" w:type="dxa"/>
          <w:tcBorders>
            <w:top w:val="nil"/>
            <w:left w:val="nil"/>
            <w:bottom w:val="nil"/>
            <w:right w:val="nil"/>
          </w:tcBorders>
        </w:tcPr>
        <w:p w14:paraId="38A8EBAF"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43665950" w14:textId="0FE4A48D"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95E45">
            <w:rPr>
              <w:i/>
              <w:noProof/>
              <w:sz w:val="18"/>
            </w:rPr>
            <w:t>Migration (IMMI 18/001: Class of Passports) Instrument 2018</w:t>
          </w:r>
          <w:r w:rsidRPr="004E1307">
            <w:rPr>
              <w:i/>
              <w:sz w:val="18"/>
            </w:rPr>
            <w:fldChar w:fldCharType="end"/>
          </w:r>
        </w:p>
      </w:tc>
      <w:tc>
        <w:tcPr>
          <w:tcW w:w="1383" w:type="dxa"/>
          <w:tcBorders>
            <w:top w:val="nil"/>
            <w:left w:val="nil"/>
            <w:bottom w:val="nil"/>
            <w:right w:val="nil"/>
          </w:tcBorders>
        </w:tcPr>
        <w:p w14:paraId="487D2981" w14:textId="77777777" w:rsidR="0072147A" w:rsidRDefault="0072147A" w:rsidP="00A369E3">
          <w:pPr>
            <w:spacing w:line="0" w:lineRule="atLeast"/>
            <w:jc w:val="right"/>
            <w:rPr>
              <w:sz w:val="18"/>
            </w:rPr>
          </w:pPr>
        </w:p>
      </w:tc>
    </w:tr>
    <w:tr w:rsidR="0072147A" w14:paraId="24C688A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51153BF" w14:textId="77777777" w:rsidR="0072147A" w:rsidRDefault="0072147A" w:rsidP="00A369E3">
          <w:pPr>
            <w:jc w:val="right"/>
            <w:rPr>
              <w:sz w:val="18"/>
            </w:rPr>
          </w:pPr>
        </w:p>
      </w:tc>
    </w:tr>
  </w:tbl>
  <w:p w14:paraId="6F742B7A"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2FD02"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8"/>
      <w:gridCol w:w="6257"/>
      <w:gridCol w:w="698"/>
    </w:tblGrid>
    <w:tr w:rsidR="0072147A" w14:paraId="1E34D3C7" w14:textId="77777777" w:rsidTr="00A369E3">
      <w:tc>
        <w:tcPr>
          <w:tcW w:w="1384" w:type="dxa"/>
          <w:tcBorders>
            <w:top w:val="nil"/>
            <w:left w:val="nil"/>
            <w:bottom w:val="nil"/>
            <w:right w:val="nil"/>
          </w:tcBorders>
        </w:tcPr>
        <w:p w14:paraId="7D51328E" w14:textId="77777777" w:rsidR="0072147A" w:rsidRDefault="0072147A" w:rsidP="00A369E3">
          <w:pPr>
            <w:spacing w:line="0" w:lineRule="atLeast"/>
            <w:rPr>
              <w:sz w:val="18"/>
            </w:rPr>
          </w:pPr>
        </w:p>
      </w:tc>
      <w:tc>
        <w:tcPr>
          <w:tcW w:w="6379" w:type="dxa"/>
          <w:tcBorders>
            <w:top w:val="nil"/>
            <w:left w:val="nil"/>
            <w:bottom w:val="nil"/>
            <w:right w:val="nil"/>
          </w:tcBorders>
        </w:tcPr>
        <w:p w14:paraId="2F0D631B" w14:textId="672C73D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90E5D">
            <w:rPr>
              <w:i/>
              <w:noProof/>
              <w:sz w:val="18"/>
            </w:rPr>
            <w:t>Migration (IMMI 18/001: Class of Passports) Instrument 2018</w:t>
          </w:r>
          <w:r w:rsidRPr="004E1307">
            <w:rPr>
              <w:i/>
              <w:sz w:val="18"/>
            </w:rPr>
            <w:fldChar w:fldCharType="end"/>
          </w:r>
        </w:p>
      </w:tc>
      <w:tc>
        <w:tcPr>
          <w:tcW w:w="709" w:type="dxa"/>
          <w:tcBorders>
            <w:top w:val="nil"/>
            <w:left w:val="nil"/>
            <w:bottom w:val="nil"/>
            <w:right w:val="nil"/>
          </w:tcBorders>
        </w:tcPr>
        <w:p w14:paraId="2F9FBD7B" w14:textId="77777777" w:rsidR="0072147A" w:rsidRDefault="0072147A" w:rsidP="00A369E3">
          <w:pPr>
            <w:spacing w:line="0" w:lineRule="atLeast"/>
            <w:jc w:val="right"/>
            <w:rPr>
              <w:sz w:val="18"/>
            </w:rPr>
          </w:pPr>
        </w:p>
      </w:tc>
    </w:tr>
    <w:tr w:rsidR="0072147A" w14:paraId="717DE67D"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BAD46B1" w14:textId="77777777" w:rsidR="0072147A" w:rsidRDefault="0072147A" w:rsidP="00A369E3">
          <w:pPr>
            <w:rPr>
              <w:sz w:val="18"/>
            </w:rPr>
          </w:pPr>
        </w:p>
      </w:tc>
    </w:tr>
  </w:tbl>
  <w:p w14:paraId="060042B9"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D7D20"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04DE0994" w14:textId="77777777" w:rsidTr="00B33709">
      <w:tc>
        <w:tcPr>
          <w:tcW w:w="1384" w:type="dxa"/>
          <w:tcBorders>
            <w:top w:val="nil"/>
            <w:left w:val="nil"/>
            <w:bottom w:val="nil"/>
            <w:right w:val="nil"/>
          </w:tcBorders>
        </w:tcPr>
        <w:p w14:paraId="09463355" w14:textId="77777777" w:rsidR="0072147A" w:rsidRDefault="0072147A" w:rsidP="00A369E3">
          <w:pPr>
            <w:spacing w:line="0" w:lineRule="atLeast"/>
            <w:rPr>
              <w:sz w:val="18"/>
            </w:rPr>
          </w:pPr>
        </w:p>
      </w:tc>
      <w:tc>
        <w:tcPr>
          <w:tcW w:w="6379" w:type="dxa"/>
          <w:tcBorders>
            <w:top w:val="nil"/>
            <w:left w:val="nil"/>
            <w:bottom w:val="nil"/>
            <w:right w:val="nil"/>
          </w:tcBorders>
        </w:tcPr>
        <w:p w14:paraId="652BFD59"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63A32562" w14:textId="77777777" w:rsidR="0072147A" w:rsidRDefault="0072147A" w:rsidP="00A369E3">
          <w:pPr>
            <w:spacing w:line="0" w:lineRule="atLeast"/>
            <w:jc w:val="right"/>
            <w:rPr>
              <w:sz w:val="18"/>
            </w:rPr>
          </w:pPr>
        </w:p>
      </w:tc>
    </w:tr>
  </w:tbl>
  <w:p w14:paraId="55223899"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D0A37"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14:paraId="4386DA24" w14:textId="77777777" w:rsidTr="00A87A58">
      <w:tc>
        <w:tcPr>
          <w:tcW w:w="365" w:type="pct"/>
        </w:tcPr>
        <w:p w14:paraId="428DD086"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558577C6" w14:textId="6B15156F"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95E45">
            <w:rPr>
              <w:i/>
              <w:noProof/>
              <w:sz w:val="18"/>
            </w:rPr>
            <w:t>Migration (IMMI 18/001: Class of Passports) Instrument 2018</w:t>
          </w:r>
          <w:r w:rsidRPr="004E1307">
            <w:rPr>
              <w:i/>
              <w:sz w:val="18"/>
            </w:rPr>
            <w:fldChar w:fldCharType="end"/>
          </w:r>
        </w:p>
      </w:tc>
      <w:tc>
        <w:tcPr>
          <w:tcW w:w="947" w:type="pct"/>
        </w:tcPr>
        <w:p w14:paraId="7C50D1A0" w14:textId="77777777" w:rsidR="00F6696E" w:rsidRDefault="00F6696E" w:rsidP="000850AC">
          <w:pPr>
            <w:spacing w:line="0" w:lineRule="atLeast"/>
            <w:jc w:val="right"/>
            <w:rPr>
              <w:sz w:val="18"/>
            </w:rPr>
          </w:pPr>
        </w:p>
      </w:tc>
    </w:tr>
    <w:tr w:rsidR="00F6696E" w14:paraId="5ECF44F0" w14:textId="77777777" w:rsidTr="00A87A58">
      <w:tc>
        <w:tcPr>
          <w:tcW w:w="5000" w:type="pct"/>
          <w:gridSpan w:val="3"/>
        </w:tcPr>
        <w:p w14:paraId="276B6A07" w14:textId="77777777" w:rsidR="00F6696E" w:rsidRDefault="00F6696E" w:rsidP="000850AC">
          <w:pPr>
            <w:jc w:val="right"/>
            <w:rPr>
              <w:sz w:val="18"/>
            </w:rPr>
          </w:pPr>
        </w:p>
      </w:tc>
    </w:tr>
  </w:tbl>
  <w:p w14:paraId="5094A672"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CA59B"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587FCB05" w14:textId="77777777" w:rsidTr="00A87A58">
      <w:tc>
        <w:tcPr>
          <w:tcW w:w="947" w:type="pct"/>
        </w:tcPr>
        <w:p w14:paraId="28BA073F" w14:textId="77777777" w:rsidR="00F6696E" w:rsidRDefault="00F6696E" w:rsidP="000850AC">
          <w:pPr>
            <w:spacing w:line="0" w:lineRule="atLeast"/>
            <w:rPr>
              <w:sz w:val="18"/>
            </w:rPr>
          </w:pPr>
        </w:p>
      </w:tc>
      <w:tc>
        <w:tcPr>
          <w:tcW w:w="3688" w:type="pct"/>
        </w:tcPr>
        <w:p w14:paraId="03B4D0DC" w14:textId="0A8622D1"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F1D7A">
            <w:rPr>
              <w:i/>
              <w:noProof/>
              <w:sz w:val="18"/>
            </w:rPr>
            <w:t>Migration (IMMI 18/001: Class of Passports) Instrument 2018</w:t>
          </w:r>
          <w:r w:rsidRPr="004E1307">
            <w:rPr>
              <w:i/>
              <w:sz w:val="18"/>
            </w:rPr>
            <w:fldChar w:fldCharType="end"/>
          </w:r>
        </w:p>
      </w:tc>
      <w:tc>
        <w:tcPr>
          <w:tcW w:w="365" w:type="pct"/>
        </w:tcPr>
        <w:p w14:paraId="4ABD3AA6" w14:textId="2DF1C52F"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F1D7A">
            <w:rPr>
              <w:i/>
              <w:noProof/>
              <w:sz w:val="18"/>
            </w:rPr>
            <w:t>i</w:t>
          </w:r>
          <w:r w:rsidRPr="00ED79B6">
            <w:rPr>
              <w:i/>
              <w:sz w:val="18"/>
            </w:rPr>
            <w:fldChar w:fldCharType="end"/>
          </w:r>
        </w:p>
      </w:tc>
    </w:tr>
    <w:tr w:rsidR="00F6696E" w14:paraId="3E5DF291" w14:textId="77777777" w:rsidTr="00A87A58">
      <w:tc>
        <w:tcPr>
          <w:tcW w:w="5000" w:type="pct"/>
          <w:gridSpan w:val="3"/>
        </w:tcPr>
        <w:p w14:paraId="399C5B0E" w14:textId="77777777" w:rsidR="00F6696E" w:rsidRDefault="00F6696E" w:rsidP="000850AC">
          <w:pPr>
            <w:rPr>
              <w:sz w:val="18"/>
            </w:rPr>
          </w:pPr>
        </w:p>
      </w:tc>
    </w:tr>
  </w:tbl>
  <w:p w14:paraId="352F6D48"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A0B60"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8C2EAC" w14:paraId="52518D0C" w14:textId="77777777" w:rsidTr="00A87A58">
      <w:tc>
        <w:tcPr>
          <w:tcW w:w="365" w:type="pct"/>
        </w:tcPr>
        <w:p w14:paraId="50A33C6D"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4705A">
            <w:rPr>
              <w:i/>
              <w:noProof/>
              <w:sz w:val="18"/>
            </w:rPr>
            <w:t>2</w:t>
          </w:r>
          <w:r w:rsidRPr="00ED79B6">
            <w:rPr>
              <w:i/>
              <w:sz w:val="18"/>
            </w:rPr>
            <w:fldChar w:fldCharType="end"/>
          </w:r>
        </w:p>
      </w:tc>
      <w:tc>
        <w:tcPr>
          <w:tcW w:w="3688" w:type="pct"/>
        </w:tcPr>
        <w:p w14:paraId="2151FBF7" w14:textId="78B4725E"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95E45">
            <w:rPr>
              <w:i/>
              <w:noProof/>
              <w:sz w:val="18"/>
            </w:rPr>
            <w:t>Migration (IMMI 18/001: Class of Passports) Instrument 2018</w:t>
          </w:r>
          <w:r w:rsidRPr="004E1307">
            <w:rPr>
              <w:i/>
              <w:sz w:val="18"/>
            </w:rPr>
            <w:fldChar w:fldCharType="end"/>
          </w:r>
        </w:p>
      </w:tc>
      <w:tc>
        <w:tcPr>
          <w:tcW w:w="947" w:type="pct"/>
        </w:tcPr>
        <w:p w14:paraId="613BE874" w14:textId="77777777" w:rsidR="008C2EAC" w:rsidRDefault="008C2EAC" w:rsidP="000850AC">
          <w:pPr>
            <w:spacing w:line="0" w:lineRule="atLeast"/>
            <w:jc w:val="right"/>
            <w:rPr>
              <w:sz w:val="18"/>
            </w:rPr>
          </w:pPr>
        </w:p>
      </w:tc>
    </w:tr>
    <w:tr w:rsidR="008C2EAC" w14:paraId="24D288B8" w14:textId="77777777" w:rsidTr="00A87A58">
      <w:tc>
        <w:tcPr>
          <w:tcW w:w="5000" w:type="pct"/>
          <w:gridSpan w:val="3"/>
        </w:tcPr>
        <w:p w14:paraId="1D9CD636" w14:textId="77777777" w:rsidR="008C2EAC" w:rsidRDefault="008C2EAC" w:rsidP="000850AC">
          <w:pPr>
            <w:jc w:val="right"/>
            <w:rPr>
              <w:sz w:val="18"/>
            </w:rPr>
          </w:pPr>
        </w:p>
      </w:tc>
    </w:tr>
  </w:tbl>
  <w:p w14:paraId="3BD3D00A"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F180F" w14:textId="77777777" w:rsidR="008C2EAC" w:rsidRPr="002B0EA5" w:rsidRDefault="008C2EAC" w:rsidP="00E708D8">
    <w:pPr>
      <w:pBdr>
        <w:top w:val="single" w:sz="6" w:space="1" w:color="auto"/>
      </w:pBdr>
      <w:spacing w:before="120" w:line="0" w:lineRule="atLeast"/>
      <w:rPr>
        <w:sz w:val="16"/>
        <w:szCs w:val="16"/>
      </w:rPr>
    </w:pPr>
  </w:p>
  <w:tbl>
    <w:tblPr>
      <w:tblStyle w:val="TableGrid"/>
      <w:tblW w:w="48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6132"/>
      <w:gridCol w:w="385"/>
    </w:tblGrid>
    <w:tr w:rsidR="008C2EAC" w14:paraId="443573C2" w14:textId="77777777" w:rsidTr="007231D6">
      <w:tc>
        <w:tcPr>
          <w:tcW w:w="973" w:type="pct"/>
        </w:tcPr>
        <w:p w14:paraId="333AAE73" w14:textId="77777777" w:rsidR="008C2EAC" w:rsidRDefault="008C2EAC" w:rsidP="000850AC">
          <w:pPr>
            <w:spacing w:line="0" w:lineRule="atLeast"/>
            <w:rPr>
              <w:sz w:val="18"/>
            </w:rPr>
          </w:pPr>
        </w:p>
      </w:tc>
      <w:tc>
        <w:tcPr>
          <w:tcW w:w="3789" w:type="pct"/>
        </w:tcPr>
        <w:p w14:paraId="6D4331B0" w14:textId="33F098E1"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90E5D">
            <w:rPr>
              <w:i/>
              <w:noProof/>
              <w:sz w:val="18"/>
            </w:rPr>
            <w:t>Migration (IMMI 18/001: Class of Passports) Instrument 2018</w:t>
          </w:r>
          <w:r w:rsidRPr="004E1307">
            <w:rPr>
              <w:i/>
              <w:sz w:val="18"/>
            </w:rPr>
            <w:fldChar w:fldCharType="end"/>
          </w:r>
        </w:p>
      </w:tc>
      <w:tc>
        <w:tcPr>
          <w:tcW w:w="238" w:type="pct"/>
        </w:tcPr>
        <w:p w14:paraId="45D62AD1" w14:textId="3120ED90"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90E5D">
            <w:rPr>
              <w:i/>
              <w:noProof/>
              <w:sz w:val="18"/>
            </w:rPr>
            <w:t>7</w:t>
          </w:r>
          <w:r w:rsidRPr="00ED79B6">
            <w:rPr>
              <w:i/>
              <w:sz w:val="18"/>
            </w:rPr>
            <w:fldChar w:fldCharType="end"/>
          </w:r>
        </w:p>
      </w:tc>
    </w:tr>
    <w:tr w:rsidR="008C2EAC" w14:paraId="050E8705" w14:textId="77777777" w:rsidTr="007231D6">
      <w:tc>
        <w:tcPr>
          <w:tcW w:w="5000" w:type="pct"/>
          <w:gridSpan w:val="3"/>
        </w:tcPr>
        <w:p w14:paraId="51A6BF87" w14:textId="77777777" w:rsidR="008C2EAC" w:rsidRDefault="008C2EAC" w:rsidP="000850AC">
          <w:pPr>
            <w:rPr>
              <w:sz w:val="18"/>
            </w:rPr>
          </w:pPr>
        </w:p>
      </w:tc>
    </w:tr>
  </w:tbl>
  <w:p w14:paraId="195E90A7"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7F033" w14:textId="77777777" w:rsidR="006624A4" w:rsidRDefault="006624A4" w:rsidP="00715914">
      <w:pPr>
        <w:spacing w:line="240" w:lineRule="auto"/>
      </w:pPr>
      <w:r>
        <w:separator/>
      </w:r>
    </w:p>
  </w:footnote>
  <w:footnote w:type="continuationSeparator" w:id="0">
    <w:p w14:paraId="35A4F359" w14:textId="77777777" w:rsidR="006624A4" w:rsidRDefault="006624A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13409"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BCEDE" w14:textId="53C708F0" w:rsidR="00F6696E" w:rsidRPr="005F1388" w:rsidRDefault="005E20BE" w:rsidP="00E4705A">
    <w:pPr>
      <w:pStyle w:val="Header"/>
      <w:tabs>
        <w:tab w:val="clear" w:pos="4150"/>
        <w:tab w:val="clear" w:pos="8307"/>
      </w:tabs>
      <w:jc w:val="right"/>
    </w:pPr>
    <w:r>
      <w:t>IMMI 18</w:t>
    </w:r>
    <w:r w:rsidR="003233DC">
      <w:t>/001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F1413" w14:textId="77777777" w:rsidR="00487764" w:rsidRDefault="00E4705A" w:rsidP="00E4705A">
    <w:pPr>
      <w:pStyle w:val="Header"/>
      <w:jc w:val="right"/>
    </w:pPr>
    <w:r>
      <w:t>IMMI 17/007</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5B0C4"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696B7" w14:textId="77777777" w:rsidR="00F6696E" w:rsidRPr="00E4705A" w:rsidRDefault="00F6696E" w:rsidP="00E470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F33AA" w14:textId="77777777" w:rsidR="00F6696E" w:rsidRPr="00ED79B6" w:rsidRDefault="00F6696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31578" w14:textId="77777777" w:rsidR="004E1307" w:rsidRDefault="004E1307" w:rsidP="00715914">
    <w:pPr>
      <w:rPr>
        <w:sz w:val="20"/>
      </w:rPr>
    </w:pPr>
  </w:p>
  <w:p w14:paraId="5F5B52C4" w14:textId="77777777" w:rsidR="004E1307" w:rsidRDefault="004E1307" w:rsidP="00715914">
    <w:pPr>
      <w:rPr>
        <w:sz w:val="20"/>
      </w:rPr>
    </w:pPr>
  </w:p>
  <w:p w14:paraId="4D830F8E" w14:textId="77777777" w:rsidR="004E1307" w:rsidRPr="007A1328" w:rsidRDefault="004E1307" w:rsidP="00715914">
    <w:pPr>
      <w:rPr>
        <w:sz w:val="20"/>
      </w:rPr>
    </w:pPr>
  </w:p>
  <w:p w14:paraId="37F89912" w14:textId="77777777" w:rsidR="004E1307" w:rsidRPr="007A1328" w:rsidRDefault="004E1307" w:rsidP="00715914">
    <w:pPr>
      <w:rPr>
        <w:b/>
        <w:sz w:val="24"/>
      </w:rPr>
    </w:pPr>
  </w:p>
  <w:p w14:paraId="57152340" w14:textId="77777777" w:rsidR="004E1307" w:rsidRPr="007A1328" w:rsidRDefault="004E1307"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FB64D" w14:textId="77777777" w:rsidR="004E1307" w:rsidRPr="007A1328" w:rsidRDefault="004E1307" w:rsidP="00715914">
    <w:pPr>
      <w:jc w:val="right"/>
      <w:rPr>
        <w:sz w:val="20"/>
      </w:rPr>
    </w:pPr>
  </w:p>
  <w:p w14:paraId="6D117F90" w14:textId="77777777" w:rsidR="004E1307" w:rsidRPr="007A1328" w:rsidRDefault="004E1307" w:rsidP="00715914">
    <w:pPr>
      <w:jc w:val="right"/>
      <w:rPr>
        <w:sz w:val="20"/>
      </w:rPr>
    </w:pPr>
  </w:p>
  <w:p w14:paraId="53579E1D" w14:textId="77777777" w:rsidR="004E1307" w:rsidRPr="007A1328" w:rsidRDefault="004E1307" w:rsidP="00715914">
    <w:pPr>
      <w:jc w:val="right"/>
      <w:rPr>
        <w:sz w:val="20"/>
      </w:rPr>
    </w:pPr>
  </w:p>
  <w:p w14:paraId="6359A077" w14:textId="77777777" w:rsidR="004E1307" w:rsidRPr="007A1328" w:rsidRDefault="004E1307" w:rsidP="00715914">
    <w:pPr>
      <w:jc w:val="right"/>
      <w:rPr>
        <w:b/>
        <w:sz w:val="24"/>
      </w:rPr>
    </w:pPr>
  </w:p>
  <w:p w14:paraId="006DDE95"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274F7"/>
    <w:multiLevelType w:val="hybridMultilevel"/>
    <w:tmpl w:val="D56E9B5C"/>
    <w:lvl w:ilvl="0" w:tplc="2BE65F2E">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1" w15:restartNumberingAfterBreak="0">
    <w:nsid w:val="07086889"/>
    <w:multiLevelType w:val="hybridMultilevel"/>
    <w:tmpl w:val="4AB0D4E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DD5A83"/>
    <w:multiLevelType w:val="multilevel"/>
    <w:tmpl w:val="176E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4B4E69"/>
    <w:multiLevelType w:val="hybridMultilevel"/>
    <w:tmpl w:val="00E22226"/>
    <w:lvl w:ilvl="0" w:tplc="EF9AA45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CDE4942"/>
    <w:multiLevelType w:val="multilevel"/>
    <w:tmpl w:val="7D22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364A95"/>
    <w:multiLevelType w:val="hybridMultilevel"/>
    <w:tmpl w:val="0E5C3A06"/>
    <w:lvl w:ilvl="0" w:tplc="670CD33E">
      <w:start w:val="1"/>
      <w:numFmt w:val="lowerLetter"/>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9" w15:restartNumberingAfterBreak="0">
    <w:nsid w:val="42EE78E8"/>
    <w:multiLevelType w:val="hybridMultilevel"/>
    <w:tmpl w:val="667AE434"/>
    <w:lvl w:ilvl="0" w:tplc="4A7E564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52F4202B"/>
    <w:multiLevelType w:val="hybridMultilevel"/>
    <w:tmpl w:val="AD285AAE"/>
    <w:lvl w:ilvl="0" w:tplc="6B38AB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DD79AE"/>
    <w:multiLevelType w:val="hybridMultilevel"/>
    <w:tmpl w:val="DB32B568"/>
    <w:lvl w:ilvl="0" w:tplc="6B38AB56">
      <w:start w:val="1"/>
      <w:numFmt w:val="decimal"/>
      <w:lvlText w:val="(%1)"/>
      <w:lvlJc w:val="left"/>
      <w:pPr>
        <w:tabs>
          <w:tab w:val="num" w:pos="720"/>
        </w:tabs>
        <w:ind w:left="720" w:hanging="360"/>
      </w:pPr>
      <w:rPr>
        <w:rFont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697334CE"/>
    <w:multiLevelType w:val="hybridMultilevel"/>
    <w:tmpl w:val="53C40EFC"/>
    <w:lvl w:ilvl="0" w:tplc="5A5C0A44">
      <w:start w:val="1"/>
      <w:numFmt w:val="decimal"/>
      <w:lvlText w:val="(%1)"/>
      <w:lvlJc w:val="left"/>
      <w:pPr>
        <w:ind w:left="1110" w:hanging="360"/>
      </w:pPr>
      <w:rPr>
        <w:rFonts w:hint="default"/>
      </w:rPr>
    </w:lvl>
    <w:lvl w:ilvl="1" w:tplc="0C090019">
      <w:start w:val="1"/>
      <w:numFmt w:val="lowerLetter"/>
      <w:lvlText w:val="%2."/>
      <w:lvlJc w:val="left"/>
      <w:pPr>
        <w:ind w:left="1830" w:hanging="360"/>
      </w:pPr>
    </w:lvl>
    <w:lvl w:ilvl="2" w:tplc="0C09001B">
      <w:start w:val="1"/>
      <w:numFmt w:val="lowerRoman"/>
      <w:lvlText w:val="%3."/>
      <w:lvlJc w:val="right"/>
      <w:pPr>
        <w:ind w:left="2550" w:hanging="180"/>
      </w:pPr>
    </w:lvl>
    <w:lvl w:ilvl="3" w:tplc="0C09000F">
      <w:start w:val="1"/>
      <w:numFmt w:val="decimal"/>
      <w:lvlText w:val="%4."/>
      <w:lvlJc w:val="left"/>
      <w:pPr>
        <w:ind w:left="3270" w:hanging="360"/>
      </w:pPr>
    </w:lvl>
    <w:lvl w:ilvl="4" w:tplc="3BC0BA6C">
      <w:start w:val="1"/>
      <w:numFmt w:val="upperLetter"/>
      <w:lvlText w:val="%5."/>
      <w:lvlJc w:val="left"/>
      <w:pPr>
        <w:ind w:left="3990" w:hanging="360"/>
      </w:pPr>
      <w:rPr>
        <w:rFonts w:hint="default"/>
      </w:r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3" w15:restartNumberingAfterBreak="0">
    <w:nsid w:val="73BC4B86"/>
    <w:multiLevelType w:val="hybridMultilevel"/>
    <w:tmpl w:val="3A9E51EE"/>
    <w:lvl w:ilvl="0" w:tplc="6B38AB56">
      <w:start w:val="1"/>
      <w:numFmt w:val="decimal"/>
      <w:lvlText w:val="(%1)"/>
      <w:lvlJc w:val="left"/>
      <w:pPr>
        <w:tabs>
          <w:tab w:val="num" w:pos="720"/>
        </w:tabs>
        <w:ind w:left="720" w:hanging="360"/>
      </w:pPr>
      <w:rPr>
        <w:rFont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7B803ACA"/>
    <w:multiLevelType w:val="hybridMultilevel"/>
    <w:tmpl w:val="74A6A7BC"/>
    <w:lvl w:ilvl="0" w:tplc="6B38AB56">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5" w15:restartNumberingAfterBreak="0">
    <w:nsid w:val="7DC07599"/>
    <w:multiLevelType w:val="hybridMultilevel"/>
    <w:tmpl w:val="F842B560"/>
    <w:lvl w:ilvl="0" w:tplc="00A04F56">
      <w:start w:val="1"/>
      <w:numFmt w:val="lowerLetter"/>
      <w:lvlText w:val="(%1)"/>
      <w:lvlJc w:val="left"/>
      <w:pPr>
        <w:ind w:left="2049" w:hanging="360"/>
      </w:pPr>
      <w:rPr>
        <w:rFonts w:hint="default"/>
      </w:rPr>
    </w:lvl>
    <w:lvl w:ilvl="1" w:tplc="0C090019" w:tentative="1">
      <w:start w:val="1"/>
      <w:numFmt w:val="lowerLetter"/>
      <w:lvlText w:val="%2."/>
      <w:lvlJc w:val="left"/>
      <w:pPr>
        <w:ind w:left="2769" w:hanging="360"/>
      </w:pPr>
    </w:lvl>
    <w:lvl w:ilvl="2" w:tplc="0C09001B" w:tentative="1">
      <w:start w:val="1"/>
      <w:numFmt w:val="lowerRoman"/>
      <w:lvlText w:val="%3."/>
      <w:lvlJc w:val="right"/>
      <w:pPr>
        <w:ind w:left="3489" w:hanging="180"/>
      </w:pPr>
    </w:lvl>
    <w:lvl w:ilvl="3" w:tplc="0C09000F" w:tentative="1">
      <w:start w:val="1"/>
      <w:numFmt w:val="decimal"/>
      <w:lvlText w:val="%4."/>
      <w:lvlJc w:val="left"/>
      <w:pPr>
        <w:ind w:left="4209" w:hanging="360"/>
      </w:pPr>
    </w:lvl>
    <w:lvl w:ilvl="4" w:tplc="0C090019" w:tentative="1">
      <w:start w:val="1"/>
      <w:numFmt w:val="lowerLetter"/>
      <w:lvlText w:val="%5."/>
      <w:lvlJc w:val="left"/>
      <w:pPr>
        <w:ind w:left="4929" w:hanging="360"/>
      </w:pPr>
    </w:lvl>
    <w:lvl w:ilvl="5" w:tplc="0C09001B" w:tentative="1">
      <w:start w:val="1"/>
      <w:numFmt w:val="lowerRoman"/>
      <w:lvlText w:val="%6."/>
      <w:lvlJc w:val="right"/>
      <w:pPr>
        <w:ind w:left="5649" w:hanging="180"/>
      </w:pPr>
    </w:lvl>
    <w:lvl w:ilvl="6" w:tplc="0C09000F" w:tentative="1">
      <w:start w:val="1"/>
      <w:numFmt w:val="decimal"/>
      <w:lvlText w:val="%7."/>
      <w:lvlJc w:val="left"/>
      <w:pPr>
        <w:ind w:left="6369" w:hanging="360"/>
      </w:pPr>
    </w:lvl>
    <w:lvl w:ilvl="7" w:tplc="0C090019" w:tentative="1">
      <w:start w:val="1"/>
      <w:numFmt w:val="lowerLetter"/>
      <w:lvlText w:val="%8."/>
      <w:lvlJc w:val="left"/>
      <w:pPr>
        <w:ind w:left="7089" w:hanging="360"/>
      </w:pPr>
    </w:lvl>
    <w:lvl w:ilvl="8" w:tplc="0C09001B" w:tentative="1">
      <w:start w:val="1"/>
      <w:numFmt w:val="lowerRoman"/>
      <w:lvlText w:val="%9."/>
      <w:lvlJc w:val="right"/>
      <w:pPr>
        <w:ind w:left="780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3"/>
  </w:num>
  <w:num w:numId="14">
    <w:abstractNumId w:val="22"/>
  </w:num>
  <w:num w:numId="15">
    <w:abstractNumId w:val="10"/>
  </w:num>
  <w:num w:numId="16">
    <w:abstractNumId w:val="15"/>
  </w:num>
  <w:num w:numId="17">
    <w:abstractNumId w:val="24"/>
  </w:num>
  <w:num w:numId="18">
    <w:abstractNumId w:val="18"/>
  </w:num>
  <w:num w:numId="19">
    <w:abstractNumId w:val="25"/>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7"/>
  </w:num>
  <w:num w:numId="23">
    <w:abstractNumId w:val="14"/>
  </w:num>
  <w:num w:numId="24">
    <w:abstractNumId w:val="11"/>
  </w:num>
  <w:num w:numId="25">
    <w:abstractNumId w:val="23"/>
  </w:num>
  <w:num w:numId="26">
    <w:abstractNumId w:val="2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4A4"/>
    <w:rsid w:val="00004174"/>
    <w:rsid w:val="00004470"/>
    <w:rsid w:val="000136AF"/>
    <w:rsid w:val="00013922"/>
    <w:rsid w:val="00015611"/>
    <w:rsid w:val="00024FBF"/>
    <w:rsid w:val="000258B1"/>
    <w:rsid w:val="000317C1"/>
    <w:rsid w:val="00034872"/>
    <w:rsid w:val="00034A91"/>
    <w:rsid w:val="00034EB4"/>
    <w:rsid w:val="00040A89"/>
    <w:rsid w:val="000437C1"/>
    <w:rsid w:val="0004455A"/>
    <w:rsid w:val="00052416"/>
    <w:rsid w:val="0005365D"/>
    <w:rsid w:val="000614BF"/>
    <w:rsid w:val="000630FE"/>
    <w:rsid w:val="0006709C"/>
    <w:rsid w:val="00074376"/>
    <w:rsid w:val="00085E03"/>
    <w:rsid w:val="00090E5D"/>
    <w:rsid w:val="000914D9"/>
    <w:rsid w:val="00092ED4"/>
    <w:rsid w:val="000946D8"/>
    <w:rsid w:val="000978F5"/>
    <w:rsid w:val="000B15CD"/>
    <w:rsid w:val="000B35EB"/>
    <w:rsid w:val="000B3633"/>
    <w:rsid w:val="000C0440"/>
    <w:rsid w:val="000C4112"/>
    <w:rsid w:val="000D05EF"/>
    <w:rsid w:val="000E2261"/>
    <w:rsid w:val="000E78B7"/>
    <w:rsid w:val="000F21C1"/>
    <w:rsid w:val="0010745C"/>
    <w:rsid w:val="0011378D"/>
    <w:rsid w:val="00113B4A"/>
    <w:rsid w:val="001177EC"/>
    <w:rsid w:val="00132CEB"/>
    <w:rsid w:val="001339B0"/>
    <w:rsid w:val="00133B88"/>
    <w:rsid w:val="00142B62"/>
    <w:rsid w:val="001441B7"/>
    <w:rsid w:val="001516CB"/>
    <w:rsid w:val="00152336"/>
    <w:rsid w:val="00157B8B"/>
    <w:rsid w:val="00166C2F"/>
    <w:rsid w:val="001809D7"/>
    <w:rsid w:val="00192493"/>
    <w:rsid w:val="001939E1"/>
    <w:rsid w:val="00194C3E"/>
    <w:rsid w:val="00195382"/>
    <w:rsid w:val="0019723F"/>
    <w:rsid w:val="001B2CB6"/>
    <w:rsid w:val="001C61C5"/>
    <w:rsid w:val="001C69C4"/>
    <w:rsid w:val="001D37EF"/>
    <w:rsid w:val="001D6DA3"/>
    <w:rsid w:val="001E183E"/>
    <w:rsid w:val="001E3590"/>
    <w:rsid w:val="001E7407"/>
    <w:rsid w:val="001F5D5E"/>
    <w:rsid w:val="001F6219"/>
    <w:rsid w:val="001F6CD4"/>
    <w:rsid w:val="00205A1D"/>
    <w:rsid w:val="00206C4D"/>
    <w:rsid w:val="002110B6"/>
    <w:rsid w:val="00215AF1"/>
    <w:rsid w:val="002315DC"/>
    <w:rsid w:val="002321E8"/>
    <w:rsid w:val="00232984"/>
    <w:rsid w:val="0024010F"/>
    <w:rsid w:val="00240749"/>
    <w:rsid w:val="00243018"/>
    <w:rsid w:val="0024604E"/>
    <w:rsid w:val="002564A4"/>
    <w:rsid w:val="0026736C"/>
    <w:rsid w:val="00270D92"/>
    <w:rsid w:val="00274416"/>
    <w:rsid w:val="00281308"/>
    <w:rsid w:val="00284719"/>
    <w:rsid w:val="00291FC4"/>
    <w:rsid w:val="00295E45"/>
    <w:rsid w:val="00297ECB"/>
    <w:rsid w:val="002A2555"/>
    <w:rsid w:val="002A5236"/>
    <w:rsid w:val="002A59F0"/>
    <w:rsid w:val="002A7BCF"/>
    <w:rsid w:val="002B72AA"/>
    <w:rsid w:val="002C3FD1"/>
    <w:rsid w:val="002D043A"/>
    <w:rsid w:val="002D266B"/>
    <w:rsid w:val="002D6224"/>
    <w:rsid w:val="002D6CCB"/>
    <w:rsid w:val="00304F8B"/>
    <w:rsid w:val="003121C2"/>
    <w:rsid w:val="003233DC"/>
    <w:rsid w:val="00334CA1"/>
    <w:rsid w:val="00335BC6"/>
    <w:rsid w:val="003415D3"/>
    <w:rsid w:val="00344338"/>
    <w:rsid w:val="00344701"/>
    <w:rsid w:val="00352B0F"/>
    <w:rsid w:val="00360459"/>
    <w:rsid w:val="00366C8D"/>
    <w:rsid w:val="0038049F"/>
    <w:rsid w:val="0038509D"/>
    <w:rsid w:val="0039419E"/>
    <w:rsid w:val="003B6BE8"/>
    <w:rsid w:val="003C6231"/>
    <w:rsid w:val="003D0BFE"/>
    <w:rsid w:val="003D5700"/>
    <w:rsid w:val="003E341B"/>
    <w:rsid w:val="003E4D00"/>
    <w:rsid w:val="003F0A0A"/>
    <w:rsid w:val="003F4B30"/>
    <w:rsid w:val="004049DA"/>
    <w:rsid w:val="00411116"/>
    <w:rsid w:val="004116CD"/>
    <w:rsid w:val="00417EB9"/>
    <w:rsid w:val="00424CA9"/>
    <w:rsid w:val="004254AF"/>
    <w:rsid w:val="004276DF"/>
    <w:rsid w:val="00431E9B"/>
    <w:rsid w:val="004379E3"/>
    <w:rsid w:val="0044015E"/>
    <w:rsid w:val="004406F2"/>
    <w:rsid w:val="0044291A"/>
    <w:rsid w:val="00460414"/>
    <w:rsid w:val="00467661"/>
    <w:rsid w:val="00472DBE"/>
    <w:rsid w:val="00474A19"/>
    <w:rsid w:val="004768E4"/>
    <w:rsid w:val="00477830"/>
    <w:rsid w:val="00481032"/>
    <w:rsid w:val="00487764"/>
    <w:rsid w:val="00496F97"/>
    <w:rsid w:val="004A51B4"/>
    <w:rsid w:val="004B380E"/>
    <w:rsid w:val="004B52BD"/>
    <w:rsid w:val="004B6717"/>
    <w:rsid w:val="004B6C48"/>
    <w:rsid w:val="004C4E59"/>
    <w:rsid w:val="004C6809"/>
    <w:rsid w:val="004D535C"/>
    <w:rsid w:val="004E063A"/>
    <w:rsid w:val="004E064A"/>
    <w:rsid w:val="004E0D3E"/>
    <w:rsid w:val="004E1307"/>
    <w:rsid w:val="004E7BEC"/>
    <w:rsid w:val="004F103B"/>
    <w:rsid w:val="005034E0"/>
    <w:rsid w:val="00505D3D"/>
    <w:rsid w:val="00506AF6"/>
    <w:rsid w:val="00516B8D"/>
    <w:rsid w:val="005303C8"/>
    <w:rsid w:val="00536AF3"/>
    <w:rsid w:val="00537683"/>
    <w:rsid w:val="00537FBC"/>
    <w:rsid w:val="0054113F"/>
    <w:rsid w:val="00556B41"/>
    <w:rsid w:val="00580FFA"/>
    <w:rsid w:val="005811C0"/>
    <w:rsid w:val="00584811"/>
    <w:rsid w:val="00585784"/>
    <w:rsid w:val="00593AA6"/>
    <w:rsid w:val="00594161"/>
    <w:rsid w:val="00594749"/>
    <w:rsid w:val="00597D0E"/>
    <w:rsid w:val="005A1FA1"/>
    <w:rsid w:val="005A65D5"/>
    <w:rsid w:val="005B4067"/>
    <w:rsid w:val="005C3F41"/>
    <w:rsid w:val="005D1D92"/>
    <w:rsid w:val="005D2D09"/>
    <w:rsid w:val="005E20BE"/>
    <w:rsid w:val="005F6F23"/>
    <w:rsid w:val="00600219"/>
    <w:rsid w:val="006010B4"/>
    <w:rsid w:val="00604F2A"/>
    <w:rsid w:val="00610F89"/>
    <w:rsid w:val="00611B97"/>
    <w:rsid w:val="00620076"/>
    <w:rsid w:val="00621F8E"/>
    <w:rsid w:val="00627E0A"/>
    <w:rsid w:val="006301E5"/>
    <w:rsid w:val="0065488B"/>
    <w:rsid w:val="006617AC"/>
    <w:rsid w:val="006621CA"/>
    <w:rsid w:val="006624A4"/>
    <w:rsid w:val="00662942"/>
    <w:rsid w:val="0066376C"/>
    <w:rsid w:val="00663AC3"/>
    <w:rsid w:val="00666E3F"/>
    <w:rsid w:val="00670EA1"/>
    <w:rsid w:val="00676D4A"/>
    <w:rsid w:val="00677CC2"/>
    <w:rsid w:val="0068744B"/>
    <w:rsid w:val="006905DE"/>
    <w:rsid w:val="0069207B"/>
    <w:rsid w:val="00697F4F"/>
    <w:rsid w:val="006A154F"/>
    <w:rsid w:val="006A437B"/>
    <w:rsid w:val="006B5789"/>
    <w:rsid w:val="006C1486"/>
    <w:rsid w:val="006C30C5"/>
    <w:rsid w:val="006C7F8C"/>
    <w:rsid w:val="006E2E1C"/>
    <w:rsid w:val="006E6246"/>
    <w:rsid w:val="006E69C2"/>
    <w:rsid w:val="006E6DCC"/>
    <w:rsid w:val="006F1D7A"/>
    <w:rsid w:val="006F3016"/>
    <w:rsid w:val="006F318F"/>
    <w:rsid w:val="0070017E"/>
    <w:rsid w:val="00700B2C"/>
    <w:rsid w:val="007050A2"/>
    <w:rsid w:val="007056EA"/>
    <w:rsid w:val="00713084"/>
    <w:rsid w:val="00714F20"/>
    <w:rsid w:val="0071590F"/>
    <w:rsid w:val="00715914"/>
    <w:rsid w:val="0072147A"/>
    <w:rsid w:val="00722E05"/>
    <w:rsid w:val="007231D6"/>
    <w:rsid w:val="00723791"/>
    <w:rsid w:val="00731E00"/>
    <w:rsid w:val="007349F0"/>
    <w:rsid w:val="007440B7"/>
    <w:rsid w:val="007500C8"/>
    <w:rsid w:val="00756272"/>
    <w:rsid w:val="007628F3"/>
    <w:rsid w:val="00762D38"/>
    <w:rsid w:val="00770627"/>
    <w:rsid w:val="007715C9"/>
    <w:rsid w:val="00771613"/>
    <w:rsid w:val="00774EDD"/>
    <w:rsid w:val="007757EC"/>
    <w:rsid w:val="00783E89"/>
    <w:rsid w:val="00790DBB"/>
    <w:rsid w:val="00793915"/>
    <w:rsid w:val="007A0FA9"/>
    <w:rsid w:val="007A7281"/>
    <w:rsid w:val="007C2253"/>
    <w:rsid w:val="007D32CF"/>
    <w:rsid w:val="007D39F7"/>
    <w:rsid w:val="007D4EF1"/>
    <w:rsid w:val="007D7911"/>
    <w:rsid w:val="007E163D"/>
    <w:rsid w:val="007E667A"/>
    <w:rsid w:val="007F28C9"/>
    <w:rsid w:val="007F51B2"/>
    <w:rsid w:val="008040DD"/>
    <w:rsid w:val="008117E9"/>
    <w:rsid w:val="00821024"/>
    <w:rsid w:val="00824498"/>
    <w:rsid w:val="00826BD1"/>
    <w:rsid w:val="00851AA5"/>
    <w:rsid w:val="00854D0B"/>
    <w:rsid w:val="00855683"/>
    <w:rsid w:val="00856A31"/>
    <w:rsid w:val="00860B4E"/>
    <w:rsid w:val="00867B37"/>
    <w:rsid w:val="008754D0"/>
    <w:rsid w:val="00875D13"/>
    <w:rsid w:val="008855C9"/>
    <w:rsid w:val="00886456"/>
    <w:rsid w:val="00896176"/>
    <w:rsid w:val="008A46E1"/>
    <w:rsid w:val="008A4F43"/>
    <w:rsid w:val="008B2706"/>
    <w:rsid w:val="008B43B4"/>
    <w:rsid w:val="008C2EAC"/>
    <w:rsid w:val="008C3A71"/>
    <w:rsid w:val="008D0EE0"/>
    <w:rsid w:val="008D269F"/>
    <w:rsid w:val="008E0027"/>
    <w:rsid w:val="008E6067"/>
    <w:rsid w:val="008E75BE"/>
    <w:rsid w:val="008F0B1F"/>
    <w:rsid w:val="008F2CA7"/>
    <w:rsid w:val="008F54E7"/>
    <w:rsid w:val="00903422"/>
    <w:rsid w:val="009254C3"/>
    <w:rsid w:val="00932377"/>
    <w:rsid w:val="00937041"/>
    <w:rsid w:val="00941236"/>
    <w:rsid w:val="00943FD5"/>
    <w:rsid w:val="00945848"/>
    <w:rsid w:val="00947D5A"/>
    <w:rsid w:val="0095162F"/>
    <w:rsid w:val="009532A5"/>
    <w:rsid w:val="009545BD"/>
    <w:rsid w:val="00955DE4"/>
    <w:rsid w:val="00956CD4"/>
    <w:rsid w:val="00963FBF"/>
    <w:rsid w:val="009644ED"/>
    <w:rsid w:val="00964CF0"/>
    <w:rsid w:val="00971643"/>
    <w:rsid w:val="00977806"/>
    <w:rsid w:val="00982242"/>
    <w:rsid w:val="009868E9"/>
    <w:rsid w:val="009900A3"/>
    <w:rsid w:val="009A239D"/>
    <w:rsid w:val="009C2799"/>
    <w:rsid w:val="009C3413"/>
    <w:rsid w:val="009F256B"/>
    <w:rsid w:val="00A00C87"/>
    <w:rsid w:val="00A02EF1"/>
    <w:rsid w:val="00A0441E"/>
    <w:rsid w:val="00A05DF3"/>
    <w:rsid w:val="00A12128"/>
    <w:rsid w:val="00A22C98"/>
    <w:rsid w:val="00A231E2"/>
    <w:rsid w:val="00A25385"/>
    <w:rsid w:val="00A369E3"/>
    <w:rsid w:val="00A57600"/>
    <w:rsid w:val="00A6038B"/>
    <w:rsid w:val="00A62D26"/>
    <w:rsid w:val="00A64912"/>
    <w:rsid w:val="00A70A74"/>
    <w:rsid w:val="00A75FE9"/>
    <w:rsid w:val="00A76C74"/>
    <w:rsid w:val="00AC1278"/>
    <w:rsid w:val="00AD53CC"/>
    <w:rsid w:val="00AD5641"/>
    <w:rsid w:val="00AE7243"/>
    <w:rsid w:val="00AF06CF"/>
    <w:rsid w:val="00AF236A"/>
    <w:rsid w:val="00AF2EB7"/>
    <w:rsid w:val="00B07CDB"/>
    <w:rsid w:val="00B16A31"/>
    <w:rsid w:val="00B17DFD"/>
    <w:rsid w:val="00B24610"/>
    <w:rsid w:val="00B27831"/>
    <w:rsid w:val="00B308FE"/>
    <w:rsid w:val="00B33709"/>
    <w:rsid w:val="00B33B3C"/>
    <w:rsid w:val="00B36392"/>
    <w:rsid w:val="00B418CB"/>
    <w:rsid w:val="00B454CE"/>
    <w:rsid w:val="00B47444"/>
    <w:rsid w:val="00B50ADC"/>
    <w:rsid w:val="00B566B1"/>
    <w:rsid w:val="00B61F19"/>
    <w:rsid w:val="00B637AC"/>
    <w:rsid w:val="00B63834"/>
    <w:rsid w:val="00B80199"/>
    <w:rsid w:val="00B83204"/>
    <w:rsid w:val="00B856E7"/>
    <w:rsid w:val="00BA220B"/>
    <w:rsid w:val="00BA3A57"/>
    <w:rsid w:val="00BB1533"/>
    <w:rsid w:val="00BB1C97"/>
    <w:rsid w:val="00BB4E1A"/>
    <w:rsid w:val="00BB7B37"/>
    <w:rsid w:val="00BC015E"/>
    <w:rsid w:val="00BC51B2"/>
    <w:rsid w:val="00BC76AC"/>
    <w:rsid w:val="00BD0ECB"/>
    <w:rsid w:val="00BD42AC"/>
    <w:rsid w:val="00BE2155"/>
    <w:rsid w:val="00BE6C7F"/>
    <w:rsid w:val="00BE719A"/>
    <w:rsid w:val="00BE720A"/>
    <w:rsid w:val="00BF0D73"/>
    <w:rsid w:val="00BF2465"/>
    <w:rsid w:val="00C15197"/>
    <w:rsid w:val="00C16194"/>
    <w:rsid w:val="00C16619"/>
    <w:rsid w:val="00C259B3"/>
    <w:rsid w:val="00C25E7F"/>
    <w:rsid w:val="00C2746F"/>
    <w:rsid w:val="00C323D6"/>
    <w:rsid w:val="00C324A0"/>
    <w:rsid w:val="00C42BF8"/>
    <w:rsid w:val="00C4783B"/>
    <w:rsid w:val="00C50043"/>
    <w:rsid w:val="00C7573B"/>
    <w:rsid w:val="00C76C5D"/>
    <w:rsid w:val="00C9513A"/>
    <w:rsid w:val="00C97A54"/>
    <w:rsid w:val="00CA5B23"/>
    <w:rsid w:val="00CB05B3"/>
    <w:rsid w:val="00CB49EC"/>
    <w:rsid w:val="00CB602E"/>
    <w:rsid w:val="00CB7E90"/>
    <w:rsid w:val="00CE051D"/>
    <w:rsid w:val="00CE1335"/>
    <w:rsid w:val="00CE493D"/>
    <w:rsid w:val="00CF07FA"/>
    <w:rsid w:val="00CF0BB2"/>
    <w:rsid w:val="00CF3EE8"/>
    <w:rsid w:val="00D13441"/>
    <w:rsid w:val="00D150E7"/>
    <w:rsid w:val="00D52DC2"/>
    <w:rsid w:val="00D53BCC"/>
    <w:rsid w:val="00D54C9E"/>
    <w:rsid w:val="00D64541"/>
    <w:rsid w:val="00D6537E"/>
    <w:rsid w:val="00D70DFB"/>
    <w:rsid w:val="00D766DF"/>
    <w:rsid w:val="00D8206C"/>
    <w:rsid w:val="00D906AA"/>
    <w:rsid w:val="00D91F10"/>
    <w:rsid w:val="00D93B17"/>
    <w:rsid w:val="00DA186E"/>
    <w:rsid w:val="00DA4116"/>
    <w:rsid w:val="00DA5C34"/>
    <w:rsid w:val="00DB251C"/>
    <w:rsid w:val="00DB4630"/>
    <w:rsid w:val="00DC4F88"/>
    <w:rsid w:val="00DE107C"/>
    <w:rsid w:val="00DF2388"/>
    <w:rsid w:val="00E05704"/>
    <w:rsid w:val="00E06145"/>
    <w:rsid w:val="00E106D2"/>
    <w:rsid w:val="00E23EF6"/>
    <w:rsid w:val="00E338EF"/>
    <w:rsid w:val="00E3552D"/>
    <w:rsid w:val="00E4705A"/>
    <w:rsid w:val="00E51A2A"/>
    <w:rsid w:val="00E544BB"/>
    <w:rsid w:val="00E54C09"/>
    <w:rsid w:val="00E74DC7"/>
    <w:rsid w:val="00E8075A"/>
    <w:rsid w:val="00E940D8"/>
    <w:rsid w:val="00E94D5E"/>
    <w:rsid w:val="00EA03D0"/>
    <w:rsid w:val="00EA7100"/>
    <w:rsid w:val="00EA7F9F"/>
    <w:rsid w:val="00EB1274"/>
    <w:rsid w:val="00EC5A8A"/>
    <w:rsid w:val="00ED2BB6"/>
    <w:rsid w:val="00ED34E1"/>
    <w:rsid w:val="00ED3B8D"/>
    <w:rsid w:val="00EE0209"/>
    <w:rsid w:val="00EE2F32"/>
    <w:rsid w:val="00EE5DA8"/>
    <w:rsid w:val="00EE5E36"/>
    <w:rsid w:val="00EF2E3A"/>
    <w:rsid w:val="00F02C7C"/>
    <w:rsid w:val="00F033BF"/>
    <w:rsid w:val="00F072A7"/>
    <w:rsid w:val="00F078DC"/>
    <w:rsid w:val="00F25ACF"/>
    <w:rsid w:val="00F32BA8"/>
    <w:rsid w:val="00F32EE0"/>
    <w:rsid w:val="00F349F1"/>
    <w:rsid w:val="00F4350D"/>
    <w:rsid w:val="00F479C4"/>
    <w:rsid w:val="00F567F7"/>
    <w:rsid w:val="00F5707C"/>
    <w:rsid w:val="00F6696E"/>
    <w:rsid w:val="00F73BD6"/>
    <w:rsid w:val="00F83989"/>
    <w:rsid w:val="00F85099"/>
    <w:rsid w:val="00F87D68"/>
    <w:rsid w:val="00F9379C"/>
    <w:rsid w:val="00F9632C"/>
    <w:rsid w:val="00FA0422"/>
    <w:rsid w:val="00FA1E52"/>
    <w:rsid w:val="00FA5617"/>
    <w:rsid w:val="00FA7A89"/>
    <w:rsid w:val="00FB5A08"/>
    <w:rsid w:val="00FB74F4"/>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A6DFC84"/>
  <w15:docId w15:val="{7283522D-EAFF-44B9-B1A5-1B5C7291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F87D68"/>
    <w:rPr>
      <w:sz w:val="16"/>
      <w:szCs w:val="16"/>
    </w:rPr>
  </w:style>
  <w:style w:type="paragraph" w:styleId="CommentText">
    <w:name w:val="annotation text"/>
    <w:basedOn w:val="Normal"/>
    <w:link w:val="CommentTextChar"/>
    <w:uiPriority w:val="99"/>
    <w:semiHidden/>
    <w:unhideWhenUsed/>
    <w:rsid w:val="00F87D68"/>
    <w:pPr>
      <w:spacing w:line="240" w:lineRule="auto"/>
    </w:pPr>
    <w:rPr>
      <w:sz w:val="20"/>
    </w:rPr>
  </w:style>
  <w:style w:type="character" w:customStyle="1" w:styleId="CommentTextChar">
    <w:name w:val="Comment Text Char"/>
    <w:basedOn w:val="DefaultParagraphFont"/>
    <w:link w:val="CommentText"/>
    <w:uiPriority w:val="99"/>
    <w:semiHidden/>
    <w:rsid w:val="00F87D68"/>
  </w:style>
  <w:style w:type="paragraph" w:styleId="CommentSubject">
    <w:name w:val="annotation subject"/>
    <w:basedOn w:val="CommentText"/>
    <w:next w:val="CommentText"/>
    <w:link w:val="CommentSubjectChar"/>
    <w:uiPriority w:val="99"/>
    <w:semiHidden/>
    <w:unhideWhenUsed/>
    <w:rsid w:val="00F87D68"/>
    <w:rPr>
      <w:b/>
      <w:bCs/>
    </w:rPr>
  </w:style>
  <w:style w:type="character" w:customStyle="1" w:styleId="CommentSubjectChar">
    <w:name w:val="Comment Subject Char"/>
    <w:basedOn w:val="CommentTextChar"/>
    <w:link w:val="CommentSubject"/>
    <w:uiPriority w:val="99"/>
    <w:semiHidden/>
    <w:rsid w:val="00F87D68"/>
    <w:rPr>
      <w:b/>
      <w:bCs/>
    </w:rPr>
  </w:style>
  <w:style w:type="paragraph" w:styleId="Revision">
    <w:name w:val="Revision"/>
    <w:hidden/>
    <w:uiPriority w:val="99"/>
    <w:semiHidden/>
    <w:rsid w:val="0054113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800493">
      <w:bodyDiv w:val="1"/>
      <w:marLeft w:val="0"/>
      <w:marRight w:val="0"/>
      <w:marTop w:val="0"/>
      <w:marBottom w:val="0"/>
      <w:divBdr>
        <w:top w:val="none" w:sz="0" w:space="0" w:color="auto"/>
        <w:left w:val="none" w:sz="0" w:space="0" w:color="auto"/>
        <w:bottom w:val="none" w:sz="0" w:space="0" w:color="auto"/>
        <w:right w:val="none" w:sz="0" w:space="0" w:color="auto"/>
      </w:divBdr>
      <w:divsChild>
        <w:div w:id="615866766">
          <w:marLeft w:val="0"/>
          <w:marRight w:val="0"/>
          <w:marTop w:val="0"/>
          <w:marBottom w:val="0"/>
          <w:divBdr>
            <w:top w:val="none" w:sz="0" w:space="0" w:color="auto"/>
            <w:left w:val="none" w:sz="0" w:space="0" w:color="auto"/>
            <w:bottom w:val="none" w:sz="0" w:space="0" w:color="auto"/>
            <w:right w:val="none" w:sz="0" w:space="0" w:color="auto"/>
          </w:divBdr>
          <w:divsChild>
            <w:div w:id="1411269294">
              <w:marLeft w:val="0"/>
              <w:marRight w:val="0"/>
              <w:marTop w:val="0"/>
              <w:marBottom w:val="0"/>
              <w:divBdr>
                <w:top w:val="none" w:sz="0" w:space="0" w:color="auto"/>
                <w:left w:val="none" w:sz="0" w:space="0" w:color="auto"/>
                <w:bottom w:val="none" w:sz="0" w:space="0" w:color="auto"/>
                <w:right w:val="none" w:sz="0" w:space="0" w:color="auto"/>
              </w:divBdr>
              <w:divsChild>
                <w:div w:id="420757784">
                  <w:marLeft w:val="0"/>
                  <w:marRight w:val="0"/>
                  <w:marTop w:val="0"/>
                  <w:marBottom w:val="0"/>
                  <w:divBdr>
                    <w:top w:val="none" w:sz="0" w:space="0" w:color="auto"/>
                    <w:left w:val="none" w:sz="0" w:space="0" w:color="auto"/>
                    <w:bottom w:val="none" w:sz="0" w:space="0" w:color="auto"/>
                    <w:right w:val="none" w:sz="0" w:space="0" w:color="auto"/>
                  </w:divBdr>
                  <w:divsChild>
                    <w:div w:id="529608624">
                      <w:marLeft w:val="0"/>
                      <w:marRight w:val="0"/>
                      <w:marTop w:val="0"/>
                      <w:marBottom w:val="0"/>
                      <w:divBdr>
                        <w:top w:val="none" w:sz="0" w:space="0" w:color="auto"/>
                        <w:left w:val="none" w:sz="0" w:space="0" w:color="auto"/>
                        <w:bottom w:val="none" w:sz="0" w:space="0" w:color="auto"/>
                        <w:right w:val="none" w:sz="0" w:space="0" w:color="auto"/>
                      </w:divBdr>
                      <w:divsChild>
                        <w:div w:id="666134069">
                          <w:marLeft w:val="0"/>
                          <w:marRight w:val="0"/>
                          <w:marTop w:val="0"/>
                          <w:marBottom w:val="0"/>
                          <w:divBdr>
                            <w:top w:val="none" w:sz="0" w:space="0" w:color="auto"/>
                            <w:left w:val="none" w:sz="0" w:space="0" w:color="auto"/>
                            <w:bottom w:val="none" w:sz="0" w:space="0" w:color="auto"/>
                            <w:right w:val="none" w:sz="0" w:space="0" w:color="auto"/>
                          </w:divBdr>
                          <w:divsChild>
                            <w:div w:id="1088311890">
                              <w:marLeft w:val="0"/>
                              <w:marRight w:val="0"/>
                              <w:marTop w:val="0"/>
                              <w:marBottom w:val="0"/>
                              <w:divBdr>
                                <w:top w:val="none" w:sz="0" w:space="0" w:color="auto"/>
                                <w:left w:val="none" w:sz="0" w:space="0" w:color="auto"/>
                                <w:bottom w:val="none" w:sz="0" w:space="0" w:color="auto"/>
                                <w:right w:val="none" w:sz="0" w:space="0" w:color="auto"/>
                              </w:divBdr>
                              <w:divsChild>
                                <w:div w:id="1227255380">
                                  <w:marLeft w:val="0"/>
                                  <w:marRight w:val="0"/>
                                  <w:marTop w:val="0"/>
                                  <w:marBottom w:val="0"/>
                                  <w:divBdr>
                                    <w:top w:val="none" w:sz="0" w:space="0" w:color="auto"/>
                                    <w:left w:val="none" w:sz="0" w:space="0" w:color="auto"/>
                                    <w:bottom w:val="none" w:sz="0" w:space="0" w:color="auto"/>
                                    <w:right w:val="none" w:sz="0" w:space="0" w:color="auto"/>
                                  </w:divBdr>
                                  <w:divsChild>
                                    <w:div w:id="67390771">
                                      <w:marLeft w:val="0"/>
                                      <w:marRight w:val="0"/>
                                      <w:marTop w:val="0"/>
                                      <w:marBottom w:val="0"/>
                                      <w:divBdr>
                                        <w:top w:val="none" w:sz="0" w:space="0" w:color="auto"/>
                                        <w:left w:val="none" w:sz="0" w:space="0" w:color="auto"/>
                                        <w:bottom w:val="none" w:sz="0" w:space="0" w:color="auto"/>
                                        <w:right w:val="none" w:sz="0" w:space="0" w:color="auto"/>
                                      </w:divBdr>
                                      <w:divsChild>
                                        <w:div w:id="1827088157">
                                          <w:marLeft w:val="0"/>
                                          <w:marRight w:val="0"/>
                                          <w:marTop w:val="0"/>
                                          <w:marBottom w:val="0"/>
                                          <w:divBdr>
                                            <w:top w:val="none" w:sz="0" w:space="0" w:color="auto"/>
                                            <w:left w:val="none" w:sz="0" w:space="0" w:color="auto"/>
                                            <w:bottom w:val="none" w:sz="0" w:space="0" w:color="auto"/>
                                            <w:right w:val="none" w:sz="0" w:space="0" w:color="auto"/>
                                          </w:divBdr>
                                          <w:divsChild>
                                            <w:div w:id="249506301">
                                              <w:marLeft w:val="0"/>
                                              <w:marRight w:val="0"/>
                                              <w:marTop w:val="0"/>
                                              <w:marBottom w:val="0"/>
                                              <w:divBdr>
                                                <w:top w:val="none" w:sz="0" w:space="0" w:color="auto"/>
                                                <w:left w:val="none" w:sz="0" w:space="0" w:color="auto"/>
                                                <w:bottom w:val="none" w:sz="0" w:space="0" w:color="auto"/>
                                                <w:right w:val="none" w:sz="0" w:space="0" w:color="auto"/>
                                              </w:divBdr>
                                              <w:divsChild>
                                                <w:div w:id="757599754">
                                                  <w:marLeft w:val="0"/>
                                                  <w:marRight w:val="0"/>
                                                  <w:marTop w:val="0"/>
                                                  <w:marBottom w:val="0"/>
                                                  <w:divBdr>
                                                    <w:top w:val="none" w:sz="0" w:space="0" w:color="auto"/>
                                                    <w:left w:val="none" w:sz="0" w:space="0" w:color="auto"/>
                                                    <w:bottom w:val="none" w:sz="0" w:space="0" w:color="auto"/>
                                                    <w:right w:val="none" w:sz="0" w:space="0" w:color="auto"/>
                                                  </w:divBdr>
                                                  <w:divsChild>
                                                    <w:div w:id="60561514">
                                                      <w:marLeft w:val="0"/>
                                                      <w:marRight w:val="0"/>
                                                      <w:marTop w:val="0"/>
                                                      <w:marBottom w:val="0"/>
                                                      <w:divBdr>
                                                        <w:top w:val="none" w:sz="0" w:space="0" w:color="auto"/>
                                                        <w:left w:val="none" w:sz="0" w:space="0" w:color="auto"/>
                                                        <w:bottom w:val="none" w:sz="0" w:space="0" w:color="auto"/>
                                                        <w:right w:val="none" w:sz="0" w:space="0" w:color="auto"/>
                                                      </w:divBdr>
                                                      <w:divsChild>
                                                        <w:div w:id="73924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4873535">
      <w:bodyDiv w:val="1"/>
      <w:marLeft w:val="0"/>
      <w:marRight w:val="0"/>
      <w:marTop w:val="0"/>
      <w:marBottom w:val="0"/>
      <w:divBdr>
        <w:top w:val="none" w:sz="0" w:space="0" w:color="auto"/>
        <w:left w:val="none" w:sz="0" w:space="0" w:color="auto"/>
        <w:bottom w:val="none" w:sz="0" w:space="0" w:color="auto"/>
        <w:right w:val="none" w:sz="0" w:space="0" w:color="auto"/>
      </w:divBdr>
      <w:divsChild>
        <w:div w:id="569580167">
          <w:marLeft w:val="0"/>
          <w:marRight w:val="0"/>
          <w:marTop w:val="0"/>
          <w:marBottom w:val="0"/>
          <w:divBdr>
            <w:top w:val="none" w:sz="0" w:space="0" w:color="auto"/>
            <w:left w:val="none" w:sz="0" w:space="0" w:color="auto"/>
            <w:bottom w:val="none" w:sz="0" w:space="0" w:color="auto"/>
            <w:right w:val="none" w:sz="0" w:space="0" w:color="auto"/>
          </w:divBdr>
          <w:divsChild>
            <w:div w:id="600572095">
              <w:marLeft w:val="0"/>
              <w:marRight w:val="0"/>
              <w:marTop w:val="0"/>
              <w:marBottom w:val="0"/>
              <w:divBdr>
                <w:top w:val="none" w:sz="0" w:space="0" w:color="auto"/>
                <w:left w:val="none" w:sz="0" w:space="0" w:color="auto"/>
                <w:bottom w:val="none" w:sz="0" w:space="0" w:color="auto"/>
                <w:right w:val="none" w:sz="0" w:space="0" w:color="auto"/>
              </w:divBdr>
              <w:divsChild>
                <w:div w:id="1384870741">
                  <w:marLeft w:val="0"/>
                  <w:marRight w:val="0"/>
                  <w:marTop w:val="0"/>
                  <w:marBottom w:val="0"/>
                  <w:divBdr>
                    <w:top w:val="none" w:sz="0" w:space="0" w:color="auto"/>
                    <w:left w:val="none" w:sz="0" w:space="0" w:color="auto"/>
                    <w:bottom w:val="none" w:sz="0" w:space="0" w:color="auto"/>
                    <w:right w:val="none" w:sz="0" w:space="0" w:color="auto"/>
                  </w:divBdr>
                  <w:divsChild>
                    <w:div w:id="983046314">
                      <w:marLeft w:val="0"/>
                      <w:marRight w:val="0"/>
                      <w:marTop w:val="0"/>
                      <w:marBottom w:val="0"/>
                      <w:divBdr>
                        <w:top w:val="none" w:sz="0" w:space="0" w:color="auto"/>
                        <w:left w:val="none" w:sz="0" w:space="0" w:color="auto"/>
                        <w:bottom w:val="none" w:sz="0" w:space="0" w:color="auto"/>
                        <w:right w:val="none" w:sz="0" w:space="0" w:color="auto"/>
                      </w:divBdr>
                      <w:divsChild>
                        <w:div w:id="733088487">
                          <w:marLeft w:val="0"/>
                          <w:marRight w:val="0"/>
                          <w:marTop w:val="0"/>
                          <w:marBottom w:val="0"/>
                          <w:divBdr>
                            <w:top w:val="none" w:sz="0" w:space="0" w:color="auto"/>
                            <w:left w:val="none" w:sz="0" w:space="0" w:color="auto"/>
                            <w:bottom w:val="none" w:sz="0" w:space="0" w:color="auto"/>
                            <w:right w:val="none" w:sz="0" w:space="0" w:color="auto"/>
                          </w:divBdr>
                          <w:divsChild>
                            <w:div w:id="1457093315">
                              <w:marLeft w:val="0"/>
                              <w:marRight w:val="0"/>
                              <w:marTop w:val="0"/>
                              <w:marBottom w:val="0"/>
                              <w:divBdr>
                                <w:top w:val="none" w:sz="0" w:space="0" w:color="auto"/>
                                <w:left w:val="none" w:sz="0" w:space="0" w:color="auto"/>
                                <w:bottom w:val="none" w:sz="0" w:space="0" w:color="auto"/>
                                <w:right w:val="none" w:sz="0" w:space="0" w:color="auto"/>
                              </w:divBdr>
                              <w:divsChild>
                                <w:div w:id="817765397">
                                  <w:marLeft w:val="0"/>
                                  <w:marRight w:val="0"/>
                                  <w:marTop w:val="0"/>
                                  <w:marBottom w:val="0"/>
                                  <w:divBdr>
                                    <w:top w:val="none" w:sz="0" w:space="0" w:color="auto"/>
                                    <w:left w:val="none" w:sz="0" w:space="0" w:color="auto"/>
                                    <w:bottom w:val="none" w:sz="0" w:space="0" w:color="auto"/>
                                    <w:right w:val="none" w:sz="0" w:space="0" w:color="auto"/>
                                  </w:divBdr>
                                  <w:divsChild>
                                    <w:div w:id="1893880595">
                                      <w:marLeft w:val="0"/>
                                      <w:marRight w:val="0"/>
                                      <w:marTop w:val="0"/>
                                      <w:marBottom w:val="0"/>
                                      <w:divBdr>
                                        <w:top w:val="none" w:sz="0" w:space="0" w:color="auto"/>
                                        <w:left w:val="none" w:sz="0" w:space="0" w:color="auto"/>
                                        <w:bottom w:val="none" w:sz="0" w:space="0" w:color="auto"/>
                                        <w:right w:val="none" w:sz="0" w:space="0" w:color="auto"/>
                                      </w:divBdr>
                                      <w:divsChild>
                                        <w:div w:id="2008745964">
                                          <w:marLeft w:val="0"/>
                                          <w:marRight w:val="0"/>
                                          <w:marTop w:val="0"/>
                                          <w:marBottom w:val="0"/>
                                          <w:divBdr>
                                            <w:top w:val="none" w:sz="0" w:space="0" w:color="auto"/>
                                            <w:left w:val="none" w:sz="0" w:space="0" w:color="auto"/>
                                            <w:bottom w:val="none" w:sz="0" w:space="0" w:color="auto"/>
                                            <w:right w:val="none" w:sz="0" w:space="0" w:color="auto"/>
                                          </w:divBdr>
                                          <w:divsChild>
                                            <w:div w:id="1967546925">
                                              <w:marLeft w:val="0"/>
                                              <w:marRight w:val="0"/>
                                              <w:marTop w:val="0"/>
                                              <w:marBottom w:val="0"/>
                                              <w:divBdr>
                                                <w:top w:val="none" w:sz="0" w:space="0" w:color="auto"/>
                                                <w:left w:val="none" w:sz="0" w:space="0" w:color="auto"/>
                                                <w:bottom w:val="none" w:sz="0" w:space="0" w:color="auto"/>
                                                <w:right w:val="none" w:sz="0" w:space="0" w:color="auto"/>
                                              </w:divBdr>
                                              <w:divsChild>
                                                <w:div w:id="2124073">
                                                  <w:marLeft w:val="0"/>
                                                  <w:marRight w:val="0"/>
                                                  <w:marTop w:val="0"/>
                                                  <w:marBottom w:val="0"/>
                                                  <w:divBdr>
                                                    <w:top w:val="none" w:sz="0" w:space="0" w:color="auto"/>
                                                    <w:left w:val="none" w:sz="0" w:space="0" w:color="auto"/>
                                                    <w:bottom w:val="none" w:sz="0" w:space="0" w:color="auto"/>
                                                    <w:right w:val="none" w:sz="0" w:space="0" w:color="auto"/>
                                                  </w:divBdr>
                                                  <w:divsChild>
                                                    <w:div w:id="179466017">
                                                      <w:marLeft w:val="0"/>
                                                      <w:marRight w:val="0"/>
                                                      <w:marTop w:val="0"/>
                                                      <w:marBottom w:val="0"/>
                                                      <w:divBdr>
                                                        <w:top w:val="none" w:sz="0" w:space="0" w:color="auto"/>
                                                        <w:left w:val="none" w:sz="0" w:space="0" w:color="auto"/>
                                                        <w:bottom w:val="none" w:sz="0" w:space="0" w:color="auto"/>
                                                        <w:right w:val="none" w:sz="0" w:space="0" w:color="auto"/>
                                                      </w:divBdr>
                                                      <w:divsChild>
                                                        <w:div w:id="18643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4870126">
      <w:bodyDiv w:val="1"/>
      <w:marLeft w:val="0"/>
      <w:marRight w:val="0"/>
      <w:marTop w:val="0"/>
      <w:marBottom w:val="0"/>
      <w:divBdr>
        <w:top w:val="none" w:sz="0" w:space="0" w:color="auto"/>
        <w:left w:val="none" w:sz="0" w:space="0" w:color="auto"/>
        <w:bottom w:val="none" w:sz="0" w:space="0" w:color="auto"/>
        <w:right w:val="none" w:sz="0" w:space="0" w:color="auto"/>
      </w:divBdr>
      <w:divsChild>
        <w:div w:id="1541089029">
          <w:marLeft w:val="0"/>
          <w:marRight w:val="0"/>
          <w:marTop w:val="0"/>
          <w:marBottom w:val="0"/>
          <w:divBdr>
            <w:top w:val="none" w:sz="0" w:space="0" w:color="auto"/>
            <w:left w:val="none" w:sz="0" w:space="0" w:color="auto"/>
            <w:bottom w:val="none" w:sz="0" w:space="0" w:color="auto"/>
            <w:right w:val="none" w:sz="0" w:space="0" w:color="auto"/>
          </w:divBdr>
          <w:divsChild>
            <w:div w:id="1409771950">
              <w:marLeft w:val="0"/>
              <w:marRight w:val="0"/>
              <w:marTop w:val="0"/>
              <w:marBottom w:val="0"/>
              <w:divBdr>
                <w:top w:val="none" w:sz="0" w:space="0" w:color="auto"/>
                <w:left w:val="none" w:sz="0" w:space="0" w:color="auto"/>
                <w:bottom w:val="none" w:sz="0" w:space="0" w:color="auto"/>
                <w:right w:val="none" w:sz="0" w:space="0" w:color="auto"/>
              </w:divBdr>
              <w:divsChild>
                <w:div w:id="1175342865">
                  <w:marLeft w:val="0"/>
                  <w:marRight w:val="0"/>
                  <w:marTop w:val="0"/>
                  <w:marBottom w:val="0"/>
                  <w:divBdr>
                    <w:top w:val="none" w:sz="0" w:space="0" w:color="auto"/>
                    <w:left w:val="none" w:sz="0" w:space="0" w:color="auto"/>
                    <w:bottom w:val="none" w:sz="0" w:space="0" w:color="auto"/>
                    <w:right w:val="none" w:sz="0" w:space="0" w:color="auto"/>
                  </w:divBdr>
                  <w:divsChild>
                    <w:div w:id="2077168800">
                      <w:marLeft w:val="0"/>
                      <w:marRight w:val="0"/>
                      <w:marTop w:val="0"/>
                      <w:marBottom w:val="0"/>
                      <w:divBdr>
                        <w:top w:val="none" w:sz="0" w:space="0" w:color="auto"/>
                        <w:left w:val="none" w:sz="0" w:space="0" w:color="auto"/>
                        <w:bottom w:val="none" w:sz="0" w:space="0" w:color="auto"/>
                        <w:right w:val="none" w:sz="0" w:space="0" w:color="auto"/>
                      </w:divBdr>
                      <w:divsChild>
                        <w:div w:id="1522665365">
                          <w:marLeft w:val="0"/>
                          <w:marRight w:val="0"/>
                          <w:marTop w:val="0"/>
                          <w:marBottom w:val="0"/>
                          <w:divBdr>
                            <w:top w:val="none" w:sz="0" w:space="0" w:color="auto"/>
                            <w:left w:val="none" w:sz="0" w:space="0" w:color="auto"/>
                            <w:bottom w:val="none" w:sz="0" w:space="0" w:color="auto"/>
                            <w:right w:val="none" w:sz="0" w:space="0" w:color="auto"/>
                          </w:divBdr>
                          <w:divsChild>
                            <w:div w:id="1199003253">
                              <w:marLeft w:val="0"/>
                              <w:marRight w:val="0"/>
                              <w:marTop w:val="0"/>
                              <w:marBottom w:val="0"/>
                              <w:divBdr>
                                <w:top w:val="none" w:sz="0" w:space="0" w:color="auto"/>
                                <w:left w:val="none" w:sz="0" w:space="0" w:color="auto"/>
                                <w:bottom w:val="none" w:sz="0" w:space="0" w:color="auto"/>
                                <w:right w:val="none" w:sz="0" w:space="0" w:color="auto"/>
                              </w:divBdr>
                              <w:divsChild>
                                <w:div w:id="1219978803">
                                  <w:marLeft w:val="0"/>
                                  <w:marRight w:val="0"/>
                                  <w:marTop w:val="0"/>
                                  <w:marBottom w:val="0"/>
                                  <w:divBdr>
                                    <w:top w:val="none" w:sz="0" w:space="0" w:color="auto"/>
                                    <w:left w:val="none" w:sz="0" w:space="0" w:color="auto"/>
                                    <w:bottom w:val="none" w:sz="0" w:space="0" w:color="auto"/>
                                    <w:right w:val="none" w:sz="0" w:space="0" w:color="auto"/>
                                  </w:divBdr>
                                  <w:divsChild>
                                    <w:div w:id="1942032547">
                                      <w:marLeft w:val="0"/>
                                      <w:marRight w:val="0"/>
                                      <w:marTop w:val="0"/>
                                      <w:marBottom w:val="0"/>
                                      <w:divBdr>
                                        <w:top w:val="none" w:sz="0" w:space="0" w:color="auto"/>
                                        <w:left w:val="none" w:sz="0" w:space="0" w:color="auto"/>
                                        <w:bottom w:val="none" w:sz="0" w:space="0" w:color="auto"/>
                                        <w:right w:val="none" w:sz="0" w:space="0" w:color="auto"/>
                                      </w:divBdr>
                                      <w:divsChild>
                                        <w:div w:id="899096998">
                                          <w:marLeft w:val="0"/>
                                          <w:marRight w:val="0"/>
                                          <w:marTop w:val="0"/>
                                          <w:marBottom w:val="0"/>
                                          <w:divBdr>
                                            <w:top w:val="none" w:sz="0" w:space="0" w:color="auto"/>
                                            <w:left w:val="none" w:sz="0" w:space="0" w:color="auto"/>
                                            <w:bottom w:val="none" w:sz="0" w:space="0" w:color="auto"/>
                                            <w:right w:val="none" w:sz="0" w:space="0" w:color="auto"/>
                                          </w:divBdr>
                                          <w:divsChild>
                                            <w:div w:id="1561863666">
                                              <w:marLeft w:val="0"/>
                                              <w:marRight w:val="0"/>
                                              <w:marTop w:val="0"/>
                                              <w:marBottom w:val="0"/>
                                              <w:divBdr>
                                                <w:top w:val="none" w:sz="0" w:space="0" w:color="auto"/>
                                                <w:left w:val="none" w:sz="0" w:space="0" w:color="auto"/>
                                                <w:bottom w:val="none" w:sz="0" w:space="0" w:color="auto"/>
                                                <w:right w:val="none" w:sz="0" w:space="0" w:color="auto"/>
                                              </w:divBdr>
                                              <w:divsChild>
                                                <w:div w:id="2001814148">
                                                  <w:marLeft w:val="0"/>
                                                  <w:marRight w:val="0"/>
                                                  <w:marTop w:val="0"/>
                                                  <w:marBottom w:val="0"/>
                                                  <w:divBdr>
                                                    <w:top w:val="none" w:sz="0" w:space="0" w:color="auto"/>
                                                    <w:left w:val="none" w:sz="0" w:space="0" w:color="auto"/>
                                                    <w:bottom w:val="none" w:sz="0" w:space="0" w:color="auto"/>
                                                    <w:right w:val="none" w:sz="0" w:space="0" w:color="auto"/>
                                                  </w:divBdr>
                                                  <w:divsChild>
                                                    <w:div w:id="322582858">
                                                      <w:marLeft w:val="0"/>
                                                      <w:marRight w:val="0"/>
                                                      <w:marTop w:val="0"/>
                                                      <w:marBottom w:val="0"/>
                                                      <w:divBdr>
                                                        <w:top w:val="none" w:sz="0" w:space="0" w:color="auto"/>
                                                        <w:left w:val="none" w:sz="0" w:space="0" w:color="auto"/>
                                                        <w:bottom w:val="none" w:sz="0" w:space="0" w:color="auto"/>
                                                        <w:right w:val="none" w:sz="0" w:space="0" w:color="auto"/>
                                                      </w:divBdr>
                                                      <w:divsChild>
                                                        <w:div w:id="19292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D77CE-30BE-4CD1-BC7F-B7FAE7F6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BURKE</dc:creator>
  <cp:lastModifiedBy>Anastasia TZOTZIS</cp:lastModifiedBy>
  <cp:revision>4</cp:revision>
  <cp:lastPrinted>2018-02-19T23:45:00Z</cp:lastPrinted>
  <dcterms:created xsi:type="dcterms:W3CDTF">2018-07-17T06:39:00Z</dcterms:created>
  <dcterms:modified xsi:type="dcterms:W3CDTF">2018-07-17T06:39:00Z</dcterms:modified>
</cp:coreProperties>
</file>