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32D58"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464F5ADE" w14:textId="77777777"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865345">
        <w:rPr>
          <w:rFonts w:ascii="Times New Roman" w:hAnsi="Times New Roman" w:cs="Times New Roman"/>
          <w:sz w:val="24"/>
          <w:szCs w:val="24"/>
          <w:u w:val="single"/>
        </w:rPr>
        <w:t xml:space="preserve">Minister for </w:t>
      </w:r>
      <w:r w:rsidR="002B2E2F">
        <w:rPr>
          <w:rFonts w:ascii="Times New Roman" w:hAnsi="Times New Roman" w:cs="Times New Roman"/>
          <w:sz w:val="24"/>
          <w:szCs w:val="24"/>
          <w:u w:val="single"/>
        </w:rPr>
        <w:t>Jobs and</w:t>
      </w:r>
      <w:r w:rsidRPr="00865345">
        <w:rPr>
          <w:rFonts w:ascii="Times New Roman" w:hAnsi="Times New Roman" w:cs="Times New Roman"/>
          <w:sz w:val="24"/>
          <w:szCs w:val="24"/>
          <w:u w:val="single"/>
        </w:rPr>
        <w:t xml:space="preserve"> Innovation</w:t>
      </w:r>
      <w:r w:rsidR="00697982" w:rsidRPr="006832FE">
        <w:rPr>
          <w:rFonts w:ascii="Times New Roman" w:hAnsi="Times New Roman" w:cs="Times New Roman"/>
          <w:sz w:val="24"/>
          <w:szCs w:val="24"/>
          <w:u w:val="single"/>
        </w:rPr>
        <w:t xml:space="preserve"> </w:t>
      </w:r>
    </w:p>
    <w:p w14:paraId="6D5DBE94"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40651BFE" w14:textId="77777777" w:rsidR="00524B03" w:rsidRDefault="00524B03" w:rsidP="00865345">
      <w:pPr>
        <w:spacing w:before="240" w:after="240"/>
        <w:jc w:val="center"/>
        <w:rPr>
          <w:rFonts w:ascii="Times New Roman" w:hAnsi="Times New Roman" w:cs="Times New Roman"/>
          <w:i/>
          <w:sz w:val="24"/>
          <w:szCs w:val="24"/>
          <w:u w:val="single"/>
        </w:rPr>
      </w:pPr>
      <w:r w:rsidRPr="00524B03">
        <w:rPr>
          <w:rFonts w:ascii="Times New Roman" w:hAnsi="Times New Roman" w:cs="Times New Roman"/>
          <w:i/>
          <w:sz w:val="24"/>
          <w:szCs w:val="24"/>
          <w:u w:val="single"/>
        </w:rPr>
        <w:t>Industry Research and Development (National Positioning Infrastructure Capability Program) Instrument 201</w:t>
      </w:r>
      <w:r>
        <w:rPr>
          <w:rFonts w:ascii="Times New Roman" w:hAnsi="Times New Roman" w:cs="Times New Roman"/>
          <w:i/>
          <w:sz w:val="24"/>
          <w:szCs w:val="24"/>
          <w:u w:val="single"/>
        </w:rPr>
        <w:t>8</w:t>
      </w:r>
    </w:p>
    <w:p w14:paraId="01EFAC3B"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2AEF573"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D0B2873"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statutory framework provided by s33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01BB54B"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Once a program is prescribed by the Minister under s33,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s36). </w:t>
      </w:r>
    </w:p>
    <w:p w14:paraId="2206DF48" w14:textId="77777777" w:rsidR="00A532F8" w:rsidRDefault="003B3B5B" w:rsidP="006832FE">
      <w:pPr>
        <w:spacing w:before="240" w:after="240"/>
        <w:rPr>
          <w:rFonts w:ascii="Times New Roman" w:hAnsi="Times New Roman" w:cs="Times New Roman"/>
          <w:sz w:val="24"/>
          <w:szCs w:val="24"/>
        </w:rPr>
      </w:pPr>
      <w:r>
        <w:rPr>
          <w:rFonts w:ascii="Times New Roman" w:hAnsi="Times New Roman" w:cs="Times New Roman"/>
          <w:sz w:val="24"/>
          <w:szCs w:val="24"/>
        </w:rPr>
        <w:t xml:space="preserve">The purpose of the </w:t>
      </w:r>
      <w:r w:rsidR="00524B03" w:rsidRPr="00865345">
        <w:rPr>
          <w:rFonts w:ascii="Times New Roman" w:hAnsi="Times New Roman" w:cs="Times New Roman"/>
          <w:i/>
          <w:sz w:val="24"/>
          <w:szCs w:val="24"/>
        </w:rPr>
        <w:t>Industry Research and Development (National Positioning Infrastructure Capability Program) Instrument 2018</w:t>
      </w:r>
      <w:r w:rsidR="00524B03" w:rsidRPr="00524B03" w:rsidDel="00524B03">
        <w:rPr>
          <w:rFonts w:ascii="Times New Roman" w:hAnsi="Times New Roman" w:cs="Times New Roman"/>
          <w:sz w:val="24"/>
          <w:szCs w:val="24"/>
        </w:rPr>
        <w:t xml:space="preserve"> </w:t>
      </w:r>
      <w:r>
        <w:rPr>
          <w:rFonts w:ascii="Times New Roman" w:hAnsi="Times New Roman" w:cs="Times New Roman"/>
          <w:sz w:val="24"/>
          <w:szCs w:val="24"/>
        </w:rPr>
        <w:t xml:space="preserve">(the Legislative Instrument) is to prescribe the </w:t>
      </w:r>
      <w:r w:rsidR="00F8141C" w:rsidRPr="00F8141C">
        <w:rPr>
          <w:rFonts w:ascii="Times New Roman" w:hAnsi="Times New Roman" w:cs="Times New Roman"/>
          <w:sz w:val="24"/>
          <w:szCs w:val="24"/>
        </w:rPr>
        <w:t xml:space="preserve">National Positioning Infrastructure Capability </w:t>
      </w:r>
      <w:r w:rsidR="00524B03">
        <w:rPr>
          <w:rFonts w:ascii="Times New Roman" w:hAnsi="Times New Roman" w:cs="Times New Roman"/>
          <w:sz w:val="24"/>
          <w:szCs w:val="24"/>
        </w:rPr>
        <w:t>Program</w:t>
      </w:r>
      <w:r w:rsidR="00F8141C" w:rsidRPr="00F8141C" w:rsidDel="00F8141C">
        <w:rPr>
          <w:rFonts w:ascii="Times New Roman" w:hAnsi="Times New Roman" w:cs="Times New Roman"/>
          <w:sz w:val="24"/>
          <w:szCs w:val="24"/>
        </w:rPr>
        <w:t xml:space="preserve"> </w:t>
      </w:r>
      <w:r>
        <w:rPr>
          <w:rFonts w:ascii="Times New Roman" w:hAnsi="Times New Roman" w:cs="Times New Roman"/>
          <w:sz w:val="24"/>
          <w:szCs w:val="24"/>
        </w:rPr>
        <w:t xml:space="preserve">(the Program). The funding for the Program has </w:t>
      </w:r>
      <w:r w:rsidRPr="003228A3">
        <w:rPr>
          <w:rFonts w:ascii="Times New Roman" w:hAnsi="Times New Roman" w:cs="Times New Roman"/>
          <w:sz w:val="24"/>
          <w:szCs w:val="24"/>
        </w:rPr>
        <w:t xml:space="preserve">been secured through </w:t>
      </w:r>
      <w:r w:rsidRPr="00865345">
        <w:rPr>
          <w:rFonts w:ascii="Times New Roman" w:hAnsi="Times New Roman" w:cs="Times New Roman"/>
          <w:sz w:val="24"/>
          <w:szCs w:val="24"/>
        </w:rPr>
        <w:t>the Department of Industry, Innovation and Science</w:t>
      </w:r>
      <w:r w:rsidRPr="003228A3">
        <w:rPr>
          <w:rFonts w:ascii="Times New Roman" w:hAnsi="Times New Roman" w:cs="Times New Roman"/>
          <w:sz w:val="24"/>
          <w:szCs w:val="24"/>
        </w:rPr>
        <w:t xml:space="preserve"> </w:t>
      </w:r>
      <w:r w:rsidRPr="00865345">
        <w:rPr>
          <w:rFonts w:ascii="Times New Roman" w:hAnsi="Times New Roman" w:cs="Times New Roman"/>
          <w:sz w:val="24"/>
          <w:szCs w:val="24"/>
        </w:rPr>
        <w:t>201</w:t>
      </w:r>
      <w:r w:rsidR="00662993" w:rsidRPr="00865345">
        <w:rPr>
          <w:rFonts w:ascii="Times New Roman" w:hAnsi="Times New Roman" w:cs="Times New Roman"/>
          <w:sz w:val="24"/>
          <w:szCs w:val="24"/>
        </w:rPr>
        <w:t>8</w:t>
      </w:r>
      <w:r w:rsidRPr="00865345">
        <w:rPr>
          <w:rFonts w:ascii="Times New Roman" w:hAnsi="Times New Roman" w:cs="Times New Roman"/>
          <w:sz w:val="24"/>
          <w:szCs w:val="24"/>
        </w:rPr>
        <w:t>-1</w:t>
      </w:r>
      <w:r w:rsidR="00662993" w:rsidRPr="003228A3">
        <w:rPr>
          <w:rFonts w:ascii="Times New Roman" w:hAnsi="Times New Roman" w:cs="Times New Roman"/>
          <w:sz w:val="24"/>
          <w:szCs w:val="24"/>
        </w:rPr>
        <w:t>9</w:t>
      </w:r>
      <w:r w:rsidRPr="00CE0751">
        <w:rPr>
          <w:rFonts w:ascii="Times New Roman" w:hAnsi="Times New Roman" w:cs="Times New Roman"/>
          <w:sz w:val="24"/>
          <w:szCs w:val="24"/>
        </w:rPr>
        <w:t xml:space="preserve"> </w:t>
      </w:r>
      <w:r w:rsidRPr="00865345">
        <w:rPr>
          <w:rFonts w:ascii="Times New Roman" w:hAnsi="Times New Roman" w:cs="Times New Roman"/>
          <w:sz w:val="24"/>
          <w:szCs w:val="24"/>
        </w:rPr>
        <w:t>Budget</w:t>
      </w:r>
      <w:r w:rsidRPr="003228A3">
        <w:rPr>
          <w:rFonts w:ascii="Times New Roman" w:hAnsi="Times New Roman" w:cs="Times New Roman"/>
          <w:sz w:val="24"/>
          <w:szCs w:val="24"/>
        </w:rPr>
        <w:t xml:space="preserve">. The Program provides </w:t>
      </w:r>
      <w:r w:rsidRPr="00CE0751">
        <w:rPr>
          <w:rFonts w:ascii="Times New Roman" w:hAnsi="Times New Roman" w:cs="Times New Roman"/>
          <w:sz w:val="24"/>
          <w:szCs w:val="24"/>
        </w:rPr>
        <w:t>$</w:t>
      </w:r>
      <w:r w:rsidR="00F8141C" w:rsidRPr="003228A3">
        <w:rPr>
          <w:rFonts w:ascii="Times New Roman" w:hAnsi="Times New Roman" w:cs="Times New Roman"/>
          <w:sz w:val="24"/>
          <w:szCs w:val="24"/>
        </w:rPr>
        <w:t>63.9 million</w:t>
      </w:r>
      <w:r w:rsidRPr="00CE0751">
        <w:rPr>
          <w:rFonts w:ascii="Times New Roman" w:hAnsi="Times New Roman" w:cs="Times New Roman"/>
          <w:sz w:val="24"/>
          <w:szCs w:val="24"/>
        </w:rPr>
        <w:t xml:space="preserve"> </w:t>
      </w:r>
      <w:r w:rsidRPr="003228A3">
        <w:rPr>
          <w:rFonts w:ascii="Times New Roman" w:hAnsi="Times New Roman" w:cs="Times New Roman"/>
          <w:sz w:val="24"/>
          <w:szCs w:val="24"/>
        </w:rPr>
        <w:t xml:space="preserve">as part of the Australian Government’s commitment to </w:t>
      </w:r>
      <w:r w:rsidR="002757D0" w:rsidRPr="003228A3">
        <w:rPr>
          <w:rFonts w:ascii="Times New Roman" w:hAnsi="Times New Roman" w:cs="Times New Roman"/>
          <w:sz w:val="24"/>
          <w:szCs w:val="24"/>
        </w:rPr>
        <w:t xml:space="preserve">the </w:t>
      </w:r>
      <w:r w:rsidR="00662993" w:rsidRPr="003228A3">
        <w:rPr>
          <w:rFonts w:ascii="Times New Roman" w:hAnsi="Times New Roman" w:cs="Times New Roman"/>
          <w:sz w:val="24"/>
          <w:szCs w:val="24"/>
        </w:rPr>
        <w:t>Australian Technology and Science Growth Plan</w:t>
      </w:r>
      <w:r w:rsidR="004063B6" w:rsidRPr="003228A3">
        <w:rPr>
          <w:rFonts w:ascii="Times New Roman" w:hAnsi="Times New Roman" w:cs="Times New Roman"/>
          <w:sz w:val="24"/>
          <w:szCs w:val="24"/>
        </w:rPr>
        <w:t>.</w:t>
      </w:r>
      <w:r w:rsidR="004063B6">
        <w:rPr>
          <w:rFonts w:ascii="Times New Roman" w:hAnsi="Times New Roman" w:cs="Times New Roman"/>
          <w:sz w:val="24"/>
          <w:szCs w:val="24"/>
        </w:rPr>
        <w:t xml:space="preserve"> Investment for the Program is </w:t>
      </w:r>
      <w:r w:rsidR="00A64A28">
        <w:rPr>
          <w:rFonts w:ascii="Times New Roman" w:hAnsi="Times New Roman" w:cs="Times New Roman"/>
          <w:sz w:val="24"/>
          <w:szCs w:val="24"/>
        </w:rPr>
        <w:t>supported through the National Digital Economy Strategy</w:t>
      </w:r>
      <w:r>
        <w:rPr>
          <w:rFonts w:ascii="Times New Roman" w:hAnsi="Times New Roman" w:cs="Times New Roman"/>
          <w:sz w:val="24"/>
          <w:szCs w:val="24"/>
        </w:rPr>
        <w:t xml:space="preserve">. </w:t>
      </w:r>
    </w:p>
    <w:p w14:paraId="7CB0893F" w14:textId="77777777" w:rsidR="00A532F8" w:rsidRDefault="00662993" w:rsidP="006832FE">
      <w:pPr>
        <w:spacing w:before="240" w:after="240"/>
        <w:rPr>
          <w:rFonts w:ascii="Times New Roman" w:hAnsi="Times New Roman" w:cs="Times New Roman"/>
          <w:sz w:val="24"/>
          <w:szCs w:val="24"/>
        </w:rPr>
      </w:pPr>
      <w:r w:rsidRPr="00662993">
        <w:rPr>
          <w:rFonts w:ascii="Times New Roman" w:hAnsi="Times New Roman" w:cs="Times New Roman"/>
          <w:sz w:val="24"/>
          <w:szCs w:val="24"/>
        </w:rPr>
        <w:t xml:space="preserve">The </w:t>
      </w:r>
      <w:r>
        <w:rPr>
          <w:rFonts w:ascii="Times New Roman" w:hAnsi="Times New Roman" w:cs="Times New Roman"/>
          <w:sz w:val="24"/>
          <w:szCs w:val="24"/>
        </w:rPr>
        <w:t xml:space="preserve">Program will </w:t>
      </w:r>
      <w:r w:rsidRPr="00662993">
        <w:rPr>
          <w:rFonts w:ascii="Times New Roman" w:hAnsi="Times New Roman" w:cs="Times New Roman"/>
          <w:sz w:val="24"/>
          <w:szCs w:val="24"/>
        </w:rPr>
        <w:t xml:space="preserve">establish a national network for </w:t>
      </w:r>
      <w:r w:rsidR="004063B6">
        <w:rPr>
          <w:rFonts w:ascii="Times New Roman" w:hAnsi="Times New Roman" w:cs="Times New Roman"/>
          <w:sz w:val="24"/>
          <w:szCs w:val="24"/>
        </w:rPr>
        <w:t>P</w:t>
      </w:r>
      <w:r w:rsidRPr="00662993">
        <w:rPr>
          <w:rFonts w:ascii="Times New Roman" w:hAnsi="Times New Roman" w:cs="Times New Roman"/>
          <w:sz w:val="24"/>
          <w:szCs w:val="24"/>
        </w:rPr>
        <w:t xml:space="preserve">ositioning, </w:t>
      </w:r>
      <w:r w:rsidR="004063B6">
        <w:rPr>
          <w:rFonts w:ascii="Times New Roman" w:hAnsi="Times New Roman" w:cs="Times New Roman"/>
          <w:sz w:val="24"/>
          <w:szCs w:val="24"/>
        </w:rPr>
        <w:t>N</w:t>
      </w:r>
      <w:r w:rsidRPr="00662993">
        <w:rPr>
          <w:rFonts w:ascii="Times New Roman" w:hAnsi="Times New Roman" w:cs="Times New Roman"/>
          <w:sz w:val="24"/>
          <w:szCs w:val="24"/>
        </w:rPr>
        <w:t xml:space="preserve">avigation and </w:t>
      </w:r>
      <w:r w:rsidR="004063B6">
        <w:rPr>
          <w:rFonts w:ascii="Times New Roman" w:hAnsi="Times New Roman" w:cs="Times New Roman"/>
          <w:sz w:val="24"/>
          <w:szCs w:val="24"/>
        </w:rPr>
        <w:t>T</w:t>
      </w:r>
      <w:r w:rsidRPr="00662993">
        <w:rPr>
          <w:rFonts w:ascii="Times New Roman" w:hAnsi="Times New Roman" w:cs="Times New Roman"/>
          <w:sz w:val="24"/>
          <w:szCs w:val="24"/>
        </w:rPr>
        <w:t>iming</w:t>
      </w:r>
      <w:r w:rsidR="004063B6">
        <w:rPr>
          <w:rFonts w:ascii="Times New Roman" w:hAnsi="Times New Roman" w:cs="Times New Roman"/>
          <w:sz w:val="24"/>
          <w:szCs w:val="24"/>
        </w:rPr>
        <w:t xml:space="preserve"> (PNT)</w:t>
      </w:r>
      <w:r w:rsidRPr="00662993">
        <w:rPr>
          <w:rFonts w:ascii="Times New Roman" w:hAnsi="Times New Roman" w:cs="Times New Roman"/>
          <w:sz w:val="24"/>
          <w:szCs w:val="24"/>
        </w:rPr>
        <w:t xml:space="preserve"> data</w:t>
      </w:r>
      <w:r w:rsidR="00BD4C4D">
        <w:rPr>
          <w:rFonts w:ascii="Times New Roman" w:hAnsi="Times New Roman" w:cs="Times New Roman"/>
          <w:sz w:val="24"/>
          <w:szCs w:val="24"/>
        </w:rPr>
        <w:t xml:space="preserve"> and</w:t>
      </w:r>
      <w:r w:rsidR="00A761F9">
        <w:rPr>
          <w:rFonts w:ascii="Times New Roman" w:hAnsi="Times New Roman" w:cs="Times New Roman"/>
          <w:sz w:val="24"/>
          <w:szCs w:val="24"/>
        </w:rPr>
        <w:t xml:space="preserve"> will </w:t>
      </w:r>
      <w:r w:rsidR="009B54C2">
        <w:rPr>
          <w:rFonts w:ascii="Times New Roman" w:hAnsi="Times New Roman" w:cs="Times New Roman"/>
          <w:sz w:val="24"/>
          <w:szCs w:val="24"/>
        </w:rPr>
        <w:t xml:space="preserve">deliver </w:t>
      </w:r>
      <w:r w:rsidR="00D71294" w:rsidRPr="00680ED3">
        <w:rPr>
          <w:rFonts w:ascii="Times New Roman" w:hAnsi="Times New Roman" w:cs="Times New Roman"/>
          <w:sz w:val="24"/>
          <w:szCs w:val="24"/>
        </w:rPr>
        <w:t xml:space="preserve">nationally consistent </w:t>
      </w:r>
      <w:r w:rsidR="00494162">
        <w:rPr>
          <w:rFonts w:ascii="Times New Roman" w:hAnsi="Times New Roman" w:cs="Times New Roman"/>
          <w:sz w:val="24"/>
          <w:szCs w:val="24"/>
        </w:rPr>
        <w:t xml:space="preserve">and </w:t>
      </w:r>
      <w:r w:rsidR="009B54C2">
        <w:rPr>
          <w:rFonts w:ascii="Times New Roman" w:hAnsi="Times New Roman" w:cs="Times New Roman"/>
          <w:sz w:val="24"/>
          <w:szCs w:val="24"/>
        </w:rPr>
        <w:t>accurate</w:t>
      </w:r>
      <w:r w:rsidRPr="00662993">
        <w:rPr>
          <w:rFonts w:ascii="Times New Roman" w:hAnsi="Times New Roman" w:cs="Times New Roman"/>
          <w:sz w:val="24"/>
          <w:szCs w:val="24"/>
        </w:rPr>
        <w:t xml:space="preserve"> (3-5 cm) PNT data in near real-time. The </w:t>
      </w:r>
      <w:r>
        <w:rPr>
          <w:rFonts w:ascii="Times New Roman" w:hAnsi="Times New Roman" w:cs="Times New Roman"/>
          <w:sz w:val="24"/>
          <w:szCs w:val="24"/>
        </w:rPr>
        <w:t>Program</w:t>
      </w:r>
      <w:r w:rsidRPr="00662993">
        <w:rPr>
          <w:rFonts w:ascii="Times New Roman" w:hAnsi="Times New Roman" w:cs="Times New Roman"/>
          <w:sz w:val="24"/>
          <w:szCs w:val="24"/>
        </w:rPr>
        <w:t xml:space="preserve"> will</w:t>
      </w:r>
      <w:r w:rsidR="00513749">
        <w:rPr>
          <w:rFonts w:ascii="Times New Roman" w:hAnsi="Times New Roman" w:cs="Times New Roman"/>
          <w:sz w:val="24"/>
          <w:szCs w:val="24"/>
        </w:rPr>
        <w:t>:</w:t>
      </w:r>
    </w:p>
    <w:p w14:paraId="1B8E29A7" w14:textId="77777777" w:rsidR="00A532F8" w:rsidRDefault="00A532F8" w:rsidP="00865345">
      <w:pPr>
        <w:spacing w:before="240" w:after="240"/>
        <w:ind w:left="567" w:hanging="567"/>
        <w:rPr>
          <w:rFonts w:ascii="Times New Roman" w:hAnsi="Times New Roman" w:cs="Times New Roman"/>
          <w:sz w:val="24"/>
          <w:szCs w:val="24"/>
        </w:rPr>
      </w:pPr>
      <w:r>
        <w:rPr>
          <w:rFonts w:ascii="Times New Roman" w:hAnsi="Times New Roman" w:cs="Times New Roman"/>
          <w:sz w:val="24"/>
          <w:szCs w:val="24"/>
        </w:rPr>
        <w:t>1.</w:t>
      </w:r>
      <w:r w:rsidR="002B2E2F">
        <w:rPr>
          <w:rFonts w:ascii="Times New Roman" w:hAnsi="Times New Roman" w:cs="Times New Roman"/>
          <w:sz w:val="24"/>
          <w:szCs w:val="24"/>
        </w:rPr>
        <w:tab/>
      </w:r>
      <w:r>
        <w:rPr>
          <w:rFonts w:ascii="Times New Roman" w:hAnsi="Times New Roman" w:cs="Times New Roman"/>
          <w:sz w:val="24"/>
          <w:szCs w:val="24"/>
        </w:rPr>
        <w:t>I</w:t>
      </w:r>
      <w:r w:rsidR="00662993" w:rsidRPr="00865345">
        <w:rPr>
          <w:rFonts w:ascii="Times New Roman" w:hAnsi="Times New Roman" w:cs="Times New Roman"/>
          <w:sz w:val="24"/>
          <w:szCs w:val="24"/>
        </w:rPr>
        <w:t>ntegrat</w:t>
      </w:r>
      <w:r w:rsidR="004063B6">
        <w:rPr>
          <w:rFonts w:ascii="Times New Roman" w:hAnsi="Times New Roman" w:cs="Times New Roman"/>
          <w:sz w:val="24"/>
          <w:szCs w:val="24"/>
        </w:rPr>
        <w:t>e</w:t>
      </w:r>
      <w:r w:rsidR="00662993" w:rsidRPr="00865345">
        <w:rPr>
          <w:rFonts w:ascii="Times New Roman" w:hAnsi="Times New Roman" w:cs="Times New Roman"/>
          <w:sz w:val="24"/>
          <w:szCs w:val="24"/>
        </w:rPr>
        <w:t xml:space="preserve"> existing and new ground stations for Global Navigation Satellite Systems (GNSS)</w:t>
      </w:r>
      <w:r w:rsidR="00865345">
        <w:rPr>
          <w:rFonts w:ascii="Times New Roman" w:hAnsi="Times New Roman" w:cs="Times New Roman"/>
          <w:sz w:val="24"/>
          <w:szCs w:val="24"/>
        </w:rPr>
        <w:t>;</w:t>
      </w:r>
      <w:r w:rsidR="00662993" w:rsidRPr="00865345">
        <w:rPr>
          <w:rFonts w:ascii="Times New Roman" w:hAnsi="Times New Roman" w:cs="Times New Roman"/>
          <w:sz w:val="24"/>
          <w:szCs w:val="24"/>
        </w:rPr>
        <w:t xml:space="preserve"> </w:t>
      </w:r>
    </w:p>
    <w:p w14:paraId="37E0B792" w14:textId="77777777" w:rsidR="00A532F8" w:rsidRDefault="00A532F8" w:rsidP="00865345">
      <w:pPr>
        <w:spacing w:before="240" w:after="240"/>
        <w:ind w:left="567" w:hanging="567"/>
        <w:rPr>
          <w:rFonts w:ascii="Times New Roman" w:hAnsi="Times New Roman" w:cs="Times New Roman"/>
          <w:sz w:val="24"/>
          <w:szCs w:val="24"/>
        </w:rPr>
      </w:pPr>
      <w:r>
        <w:rPr>
          <w:rFonts w:ascii="Times New Roman" w:hAnsi="Times New Roman" w:cs="Times New Roman"/>
          <w:sz w:val="24"/>
          <w:szCs w:val="24"/>
        </w:rPr>
        <w:lastRenderedPageBreak/>
        <w:t>2.</w:t>
      </w:r>
      <w:r w:rsidR="002B2E2F">
        <w:rPr>
          <w:rFonts w:ascii="Times New Roman" w:hAnsi="Times New Roman" w:cs="Times New Roman"/>
          <w:sz w:val="24"/>
          <w:szCs w:val="24"/>
        </w:rPr>
        <w:tab/>
      </w:r>
      <w:r w:rsidR="00A761F9">
        <w:rPr>
          <w:rFonts w:ascii="Times New Roman" w:hAnsi="Times New Roman" w:cs="Times New Roman"/>
          <w:sz w:val="24"/>
          <w:szCs w:val="24"/>
        </w:rPr>
        <w:t>E</w:t>
      </w:r>
      <w:r w:rsidR="00662993" w:rsidRPr="00865345">
        <w:rPr>
          <w:rFonts w:ascii="Times New Roman" w:hAnsi="Times New Roman" w:cs="Times New Roman"/>
          <w:sz w:val="24"/>
          <w:szCs w:val="24"/>
        </w:rPr>
        <w:t>stablish a GNSS data analytics and monitoring capability within Geoscience Australia</w:t>
      </w:r>
      <w:r w:rsidR="001F7193">
        <w:rPr>
          <w:rFonts w:ascii="Times New Roman" w:hAnsi="Times New Roman" w:cs="Times New Roman"/>
          <w:sz w:val="24"/>
          <w:szCs w:val="24"/>
        </w:rPr>
        <w:t>,</w:t>
      </w:r>
      <w:r w:rsidR="003228A3" w:rsidRPr="003228A3">
        <w:rPr>
          <w:rFonts w:ascii="Times New Roman" w:hAnsi="Times New Roman" w:cs="Times New Roman"/>
          <w:sz w:val="24"/>
          <w:szCs w:val="24"/>
        </w:rPr>
        <w:t xml:space="preserve"> </w:t>
      </w:r>
      <w:r w:rsidR="003228A3">
        <w:rPr>
          <w:rFonts w:ascii="Times New Roman" w:hAnsi="Times New Roman" w:cs="Times New Roman"/>
          <w:sz w:val="24"/>
          <w:szCs w:val="24"/>
        </w:rPr>
        <w:t>a portfolio agency of the Department of Industry, Innovation and Science,</w:t>
      </w:r>
      <w:r w:rsidR="00662993" w:rsidRPr="00865345">
        <w:rPr>
          <w:rFonts w:ascii="Times New Roman" w:hAnsi="Times New Roman" w:cs="Times New Roman"/>
          <w:sz w:val="24"/>
          <w:szCs w:val="24"/>
        </w:rPr>
        <w:t xml:space="preserve"> to deliver standardised open data to use</w:t>
      </w:r>
      <w:r w:rsidR="003227F0" w:rsidRPr="006832FE">
        <w:rPr>
          <w:rFonts w:ascii="Times New Roman" w:hAnsi="Times New Roman" w:cs="Times New Roman"/>
          <w:sz w:val="24"/>
          <w:szCs w:val="24"/>
        </w:rPr>
        <w:t>rs and ensure network integrity</w:t>
      </w:r>
      <w:r w:rsidR="00865345">
        <w:rPr>
          <w:rFonts w:ascii="Times New Roman" w:hAnsi="Times New Roman" w:cs="Times New Roman"/>
          <w:sz w:val="24"/>
          <w:szCs w:val="24"/>
        </w:rPr>
        <w:t>; and</w:t>
      </w:r>
      <w:r>
        <w:rPr>
          <w:rFonts w:ascii="Times New Roman" w:hAnsi="Times New Roman" w:cs="Times New Roman"/>
          <w:sz w:val="24"/>
          <w:szCs w:val="24"/>
        </w:rPr>
        <w:t xml:space="preserve"> </w:t>
      </w:r>
    </w:p>
    <w:p w14:paraId="42EF35F4" w14:textId="77777777" w:rsidR="003B3B5B" w:rsidRPr="00865345" w:rsidRDefault="00A532F8" w:rsidP="00865345">
      <w:pPr>
        <w:spacing w:before="240" w:after="240"/>
        <w:ind w:left="567" w:hanging="567"/>
        <w:rPr>
          <w:rFonts w:ascii="Times New Roman" w:hAnsi="Times New Roman" w:cs="Times New Roman"/>
          <w:sz w:val="24"/>
          <w:szCs w:val="24"/>
        </w:rPr>
      </w:pPr>
      <w:r>
        <w:rPr>
          <w:rFonts w:ascii="Times New Roman" w:hAnsi="Times New Roman" w:cs="Times New Roman"/>
          <w:sz w:val="24"/>
          <w:szCs w:val="24"/>
        </w:rPr>
        <w:t>3.</w:t>
      </w:r>
      <w:r w:rsidR="002B2E2F">
        <w:rPr>
          <w:rFonts w:ascii="Times New Roman" w:hAnsi="Times New Roman" w:cs="Times New Roman"/>
          <w:sz w:val="24"/>
          <w:szCs w:val="24"/>
        </w:rPr>
        <w:tab/>
      </w:r>
      <w:r>
        <w:rPr>
          <w:rFonts w:ascii="Times New Roman" w:hAnsi="Times New Roman" w:cs="Times New Roman"/>
          <w:sz w:val="24"/>
          <w:szCs w:val="24"/>
        </w:rPr>
        <w:t>E</w:t>
      </w:r>
      <w:r w:rsidR="00662993" w:rsidRPr="00865345">
        <w:rPr>
          <w:rFonts w:ascii="Times New Roman" w:hAnsi="Times New Roman" w:cs="Times New Roman"/>
          <w:sz w:val="24"/>
          <w:szCs w:val="24"/>
        </w:rPr>
        <w:t>ngag</w:t>
      </w:r>
      <w:r w:rsidR="004063B6">
        <w:rPr>
          <w:rFonts w:ascii="Times New Roman" w:hAnsi="Times New Roman" w:cs="Times New Roman"/>
          <w:sz w:val="24"/>
          <w:szCs w:val="24"/>
        </w:rPr>
        <w:t>e</w:t>
      </w:r>
      <w:r w:rsidR="00662993" w:rsidRPr="00865345">
        <w:rPr>
          <w:rFonts w:ascii="Times New Roman" w:hAnsi="Times New Roman" w:cs="Times New Roman"/>
          <w:sz w:val="24"/>
          <w:szCs w:val="24"/>
        </w:rPr>
        <w:t xml:space="preserve"> existing and new industries and service providers on the business opportunities </w:t>
      </w:r>
      <w:r w:rsidR="00513749">
        <w:rPr>
          <w:rFonts w:ascii="Times New Roman" w:hAnsi="Times New Roman" w:cs="Times New Roman"/>
          <w:sz w:val="24"/>
          <w:szCs w:val="24"/>
        </w:rPr>
        <w:t xml:space="preserve">of the Program to </w:t>
      </w:r>
      <w:r w:rsidR="00662993" w:rsidRPr="00865345">
        <w:rPr>
          <w:rFonts w:ascii="Times New Roman" w:hAnsi="Times New Roman" w:cs="Times New Roman"/>
          <w:sz w:val="24"/>
          <w:szCs w:val="24"/>
        </w:rPr>
        <w:t>increase productivity, safety and innovation.</w:t>
      </w:r>
    </w:p>
    <w:p w14:paraId="6DF5AA47" w14:textId="77777777" w:rsidR="003B3B5B"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Funding authorised by this Legislative Instrument comes from Program </w:t>
      </w:r>
      <w:r w:rsidR="006866C3" w:rsidRPr="006866C3">
        <w:rPr>
          <w:rFonts w:ascii="Times New Roman" w:hAnsi="Times New Roman" w:cs="Times New Roman"/>
          <w:sz w:val="24"/>
          <w:szCs w:val="24"/>
        </w:rPr>
        <w:t>1: Geoscientific and Spatial Information Services</w:t>
      </w:r>
      <w:r>
        <w:rPr>
          <w:rFonts w:ascii="Times New Roman" w:hAnsi="Times New Roman" w:cs="Times New Roman"/>
          <w:sz w:val="24"/>
          <w:szCs w:val="24"/>
        </w:rPr>
        <w:t xml:space="preserve">, Outcome </w:t>
      </w:r>
      <w:r w:rsidR="006866C3">
        <w:rPr>
          <w:rFonts w:ascii="Times New Roman" w:hAnsi="Times New Roman" w:cs="Times New Roman"/>
          <w:sz w:val="24"/>
          <w:szCs w:val="24"/>
        </w:rPr>
        <w:t>1</w:t>
      </w:r>
      <w:r w:rsidR="00283BDB">
        <w:rPr>
          <w:rFonts w:ascii="Times New Roman" w:hAnsi="Times New Roman" w:cs="Times New Roman"/>
          <w:sz w:val="24"/>
          <w:szCs w:val="24"/>
        </w:rPr>
        <w:t xml:space="preserve"> as set out in the </w:t>
      </w:r>
      <w:r w:rsidR="00283BDB">
        <w:rPr>
          <w:rFonts w:ascii="Times New Roman" w:hAnsi="Times New Roman" w:cs="Times New Roman"/>
          <w:i/>
          <w:sz w:val="24"/>
          <w:szCs w:val="24"/>
        </w:rPr>
        <w:t xml:space="preserve">Portfolio Budget Statements </w:t>
      </w:r>
      <w:r w:rsidR="006866C3">
        <w:rPr>
          <w:rFonts w:ascii="Times New Roman" w:hAnsi="Times New Roman" w:cs="Times New Roman"/>
          <w:i/>
          <w:sz w:val="24"/>
          <w:szCs w:val="24"/>
        </w:rPr>
        <w:t>2018</w:t>
      </w:r>
      <w:r w:rsidR="00283BDB">
        <w:rPr>
          <w:rFonts w:ascii="Times New Roman" w:hAnsi="Times New Roman" w:cs="Times New Roman"/>
          <w:i/>
          <w:sz w:val="24"/>
          <w:szCs w:val="24"/>
        </w:rPr>
        <w:t xml:space="preserve">, Budget Related Paper No. </w:t>
      </w:r>
      <w:r w:rsidR="006866C3">
        <w:rPr>
          <w:rFonts w:ascii="Times New Roman" w:hAnsi="Times New Roman" w:cs="Times New Roman"/>
          <w:i/>
          <w:sz w:val="24"/>
          <w:szCs w:val="24"/>
        </w:rPr>
        <w:t>1.13A</w:t>
      </w:r>
      <w:r w:rsidR="00283BDB">
        <w:rPr>
          <w:rFonts w:ascii="Times New Roman" w:hAnsi="Times New Roman" w:cs="Times New Roman"/>
          <w:i/>
          <w:sz w:val="24"/>
          <w:szCs w:val="24"/>
        </w:rPr>
        <w:t>, Industry, Innovation and Science Portfolio (</w:t>
      </w:r>
      <w:hyperlink r:id="rId12" w:history="1">
        <w:r w:rsidR="002B2E2F" w:rsidRPr="00642EA6">
          <w:rPr>
            <w:rStyle w:val="Hyperlink"/>
            <w:rFonts w:ascii="Times New Roman" w:hAnsi="Times New Roman" w:cs="Times New Roman"/>
            <w:i/>
            <w:sz w:val="24"/>
            <w:szCs w:val="24"/>
          </w:rPr>
          <w:t>https://www.industry.gov.au/sites/g/files/net3906/f/2018-19-department-of-industry-innovation-and-science-pbs.pdf</w:t>
        </w:r>
      </w:hyperlink>
      <w:r w:rsidR="00283BDB">
        <w:rPr>
          <w:rFonts w:ascii="Times New Roman" w:hAnsi="Times New Roman" w:cs="Times New Roman"/>
          <w:i/>
          <w:sz w:val="24"/>
          <w:szCs w:val="24"/>
        </w:rPr>
        <w:t xml:space="preserve">) </w:t>
      </w:r>
      <w:r w:rsidR="00283BDB" w:rsidRPr="00DB0463">
        <w:rPr>
          <w:rFonts w:ascii="Times New Roman" w:hAnsi="Times New Roman" w:cs="Times New Roman"/>
          <w:sz w:val="24"/>
          <w:szCs w:val="24"/>
        </w:rPr>
        <w:t>at page</w:t>
      </w:r>
      <w:r w:rsidR="002757D0">
        <w:rPr>
          <w:rFonts w:ascii="Times New Roman" w:hAnsi="Times New Roman" w:cs="Times New Roman"/>
          <w:sz w:val="24"/>
          <w:szCs w:val="24"/>
        </w:rPr>
        <w:t>s</w:t>
      </w:r>
      <w:r w:rsidR="00283BDB" w:rsidRPr="00DB0463">
        <w:rPr>
          <w:rFonts w:ascii="Times New Roman" w:hAnsi="Times New Roman" w:cs="Times New Roman"/>
          <w:sz w:val="24"/>
          <w:szCs w:val="24"/>
        </w:rPr>
        <w:t xml:space="preserve"> </w:t>
      </w:r>
      <w:r w:rsidR="00601872">
        <w:rPr>
          <w:rFonts w:ascii="Times New Roman" w:hAnsi="Times New Roman" w:cs="Times New Roman"/>
          <w:sz w:val="24"/>
          <w:szCs w:val="24"/>
        </w:rPr>
        <w:t>144 and 151</w:t>
      </w:r>
      <w:r w:rsidR="00283BDB" w:rsidRPr="00283BDB">
        <w:rPr>
          <w:rFonts w:ascii="Times New Roman" w:hAnsi="Times New Roman" w:cs="Times New Roman"/>
          <w:sz w:val="24"/>
          <w:szCs w:val="24"/>
        </w:rPr>
        <w:t>.</w:t>
      </w:r>
    </w:p>
    <w:p w14:paraId="0492616E" w14:textId="77777777" w:rsidR="00AE3817" w:rsidRDefault="00AE3817"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be delivered by Geoscience Australia, which is </w:t>
      </w:r>
      <w:r w:rsidRPr="00CD2E50">
        <w:rPr>
          <w:rFonts w:ascii="Times New Roman" w:hAnsi="Times New Roman" w:cs="Times New Roman"/>
          <w:sz w:val="24"/>
          <w:szCs w:val="24"/>
        </w:rPr>
        <w:t>the national agency with expertise and experience in GNSS and PNT.</w:t>
      </w:r>
      <w:r>
        <w:rPr>
          <w:rFonts w:ascii="Times New Roman" w:hAnsi="Times New Roman" w:cs="Times New Roman"/>
          <w:sz w:val="24"/>
          <w:szCs w:val="24"/>
        </w:rPr>
        <w:t xml:space="preserve"> Funding under the Program will be delivered through an open tender process. </w:t>
      </w:r>
      <w:r w:rsidRPr="006832FE">
        <w:rPr>
          <w:rFonts w:ascii="Times New Roman" w:hAnsi="Times New Roman" w:cs="Times New Roman"/>
          <w:sz w:val="24"/>
          <w:szCs w:val="24"/>
        </w:rPr>
        <w:t>The Program will be administered in accordance with the</w:t>
      </w:r>
      <w:r>
        <w:rPr>
          <w:rFonts w:ascii="Times New Roman" w:hAnsi="Times New Roman" w:cs="Times New Roman"/>
          <w:sz w:val="24"/>
          <w:szCs w:val="24"/>
        </w:rPr>
        <w:t xml:space="preserve"> </w:t>
      </w:r>
      <w:r w:rsidRPr="00EE00AD">
        <w:rPr>
          <w:rFonts w:ascii="Times New Roman" w:hAnsi="Times New Roman" w:cs="Times New Roman"/>
          <w:i/>
          <w:sz w:val="24"/>
          <w:szCs w:val="24"/>
        </w:rPr>
        <w:t>Commonwealth Grant Rules and Guidelines</w:t>
      </w:r>
      <w:r w:rsidRPr="006445F0">
        <w:rPr>
          <w:rFonts w:ascii="Times New Roman" w:hAnsi="Times New Roman" w:cs="Times New Roman"/>
          <w:i/>
          <w:sz w:val="24"/>
          <w:szCs w:val="24"/>
        </w:rPr>
        <w:t xml:space="preserve"> </w:t>
      </w:r>
      <w:r w:rsidRPr="006832FE">
        <w:rPr>
          <w:rFonts w:ascii="Times New Roman" w:hAnsi="Times New Roman" w:cs="Times New Roman"/>
          <w:sz w:val="24"/>
          <w:szCs w:val="24"/>
        </w:rPr>
        <w:t>(</w:t>
      </w:r>
      <w:hyperlink r:id="rId13" w:history="1">
        <w:r w:rsidRPr="00642EA6">
          <w:rPr>
            <w:rStyle w:val="Hyperlink"/>
            <w:rFonts w:ascii="Times New Roman" w:hAnsi="Times New Roman" w:cs="Times New Roman"/>
            <w:sz w:val="24"/>
            <w:szCs w:val="24"/>
          </w:rPr>
          <w:t>https://www.finance.gov.au/sites/default/files/commonwealth-grants-rules-and-guidelines-July2014.pdf</w:t>
        </w:r>
      </w:hyperlink>
      <w:r w:rsidRPr="006832FE">
        <w:rPr>
          <w:rFonts w:ascii="Times New Roman" w:hAnsi="Times New Roman" w:cs="Times New Roman"/>
          <w:sz w:val="24"/>
          <w:szCs w:val="24"/>
        </w:rPr>
        <w:t xml:space="preserve">) and </w:t>
      </w:r>
      <w:r w:rsidRPr="006445F0">
        <w:rPr>
          <w:rFonts w:ascii="Times New Roman" w:hAnsi="Times New Roman" w:cs="Times New Roman"/>
          <w:sz w:val="24"/>
          <w:szCs w:val="24"/>
        </w:rPr>
        <w:t xml:space="preserve">the </w:t>
      </w:r>
      <w:r w:rsidRPr="00EE00AD">
        <w:rPr>
          <w:rFonts w:ascii="Times New Roman" w:hAnsi="Times New Roman" w:cs="Times New Roman"/>
          <w:i/>
          <w:sz w:val="24"/>
          <w:szCs w:val="24"/>
        </w:rPr>
        <w:t>Commonwealth Procurement Rules</w:t>
      </w:r>
      <w:r>
        <w:rPr>
          <w:rFonts w:ascii="Times New Roman" w:hAnsi="Times New Roman" w:cs="Times New Roman"/>
          <w:i/>
          <w:sz w:val="24"/>
          <w:szCs w:val="24"/>
        </w:rPr>
        <w:t xml:space="preserve"> </w:t>
      </w:r>
      <w:r w:rsidRPr="006832FE">
        <w:rPr>
          <w:rFonts w:ascii="Times New Roman" w:hAnsi="Times New Roman" w:cs="Times New Roman"/>
          <w:sz w:val="24"/>
          <w:szCs w:val="24"/>
        </w:rPr>
        <w:t>(</w:t>
      </w:r>
      <w:hyperlink r:id="rId14" w:history="1">
        <w:r w:rsidRPr="00642EA6">
          <w:rPr>
            <w:rStyle w:val="Hyperlink"/>
            <w:rFonts w:ascii="Times New Roman" w:hAnsi="Times New Roman" w:cs="Times New Roman"/>
            <w:sz w:val="24"/>
            <w:szCs w:val="24"/>
          </w:rPr>
          <w:t>https://www.finance.gov.au/sites/default/files/commonwealth-procurement-rules-1-jan-18.pdf</w:t>
        </w:r>
      </w:hyperlink>
      <w:r w:rsidRPr="006832FE">
        <w:rPr>
          <w:rFonts w:ascii="Times New Roman" w:hAnsi="Times New Roman" w:cs="Times New Roman"/>
          <w:sz w:val="24"/>
          <w:szCs w:val="24"/>
        </w:rPr>
        <w:t>).</w:t>
      </w:r>
    </w:p>
    <w:p w14:paraId="7EB06158" w14:textId="77777777" w:rsidR="00AE3817" w:rsidRDefault="00AE3817" w:rsidP="008F1E01">
      <w:pPr>
        <w:spacing w:before="240" w:after="240"/>
        <w:rPr>
          <w:rFonts w:ascii="Times New Roman" w:hAnsi="Times New Roman" w:cs="Times New Roman"/>
          <w:sz w:val="24"/>
          <w:szCs w:val="24"/>
        </w:rPr>
      </w:pPr>
      <w:r w:rsidRPr="002D299D">
        <w:rPr>
          <w:rFonts w:ascii="Times New Roman" w:hAnsi="Times New Roman" w:cs="Times New Roman"/>
          <w:sz w:val="24"/>
          <w:szCs w:val="24"/>
        </w:rPr>
        <w:t xml:space="preserve">Spending decisions will be made by </w:t>
      </w:r>
      <w:r w:rsidRPr="00A652E3">
        <w:rPr>
          <w:rFonts w:ascii="Times New Roman" w:hAnsi="Times New Roman" w:cs="Times New Roman"/>
          <w:sz w:val="24"/>
          <w:szCs w:val="24"/>
        </w:rPr>
        <w:t xml:space="preserve">the </w:t>
      </w:r>
      <w:r>
        <w:rPr>
          <w:rFonts w:ascii="Times New Roman" w:hAnsi="Times New Roman" w:cs="Times New Roman"/>
          <w:sz w:val="24"/>
          <w:szCs w:val="24"/>
        </w:rPr>
        <w:t xml:space="preserve">delegate of the Accountable Authority, who will be the Chief Financial Officer with responsibility for the Program.   </w:t>
      </w:r>
    </w:p>
    <w:p w14:paraId="4F936980" w14:textId="77777777" w:rsidR="00AE3817" w:rsidRDefault="00BE4329" w:rsidP="008F1E01">
      <w:pPr>
        <w:spacing w:before="240" w:after="240"/>
        <w:rPr>
          <w:rFonts w:ascii="Times New Roman" w:hAnsi="Times New Roman" w:cs="Times New Roman"/>
          <w:sz w:val="24"/>
          <w:szCs w:val="24"/>
        </w:rPr>
      </w:pPr>
      <w:r w:rsidRPr="00BE4329">
        <w:rPr>
          <w:rFonts w:ascii="Times New Roman" w:hAnsi="Times New Roman" w:cs="Times New Roman"/>
          <w:sz w:val="24"/>
          <w:szCs w:val="24"/>
        </w:rPr>
        <w:t xml:space="preserve">There are no selection criteria that will be used consistently across the Program, given that Geoscience Australia will need to acquire unique and individualised services to deliver the Program at specific times. </w:t>
      </w:r>
      <w:r w:rsidR="00952CE8" w:rsidRPr="00952CE8">
        <w:rPr>
          <w:rFonts w:ascii="Times New Roman" w:hAnsi="Times New Roman" w:cs="Times New Roman"/>
          <w:sz w:val="24"/>
          <w:szCs w:val="24"/>
        </w:rPr>
        <w:t>The Program will not be subject to merits review as it involves the allocation of finite resources and supports the implementation of policy decisions made by government about the delivery of the Program.</w:t>
      </w:r>
    </w:p>
    <w:p w14:paraId="65432924" w14:textId="77777777" w:rsidR="00283BDB" w:rsidRDefault="00AE3817" w:rsidP="00865345">
      <w:pPr>
        <w:spacing w:before="240" w:after="240"/>
        <w:rPr>
          <w:rFonts w:ascii="Times New Roman" w:hAnsi="Times New Roman" w:cs="Times New Roman"/>
          <w:sz w:val="24"/>
          <w:szCs w:val="24"/>
        </w:rPr>
      </w:pPr>
      <w:r w:rsidRPr="00AE3817">
        <w:rPr>
          <w:rFonts w:ascii="Times New Roman" w:hAnsi="Times New Roman" w:cs="Times New Roman"/>
          <w:sz w:val="24"/>
          <w:szCs w:val="24"/>
        </w:rPr>
        <w:t xml:space="preserve">Persons who have complaints about the Program will have recourse to </w:t>
      </w:r>
      <w:r>
        <w:rPr>
          <w:rFonts w:ascii="Times New Roman" w:hAnsi="Times New Roman" w:cs="Times New Roman"/>
          <w:sz w:val="24"/>
          <w:szCs w:val="24"/>
        </w:rPr>
        <w:t>Geoscience Australia</w:t>
      </w:r>
      <w:r w:rsidRPr="00AE3817">
        <w:rPr>
          <w:rFonts w:ascii="Times New Roman" w:hAnsi="Times New Roman" w:cs="Times New Roman"/>
          <w:sz w:val="24"/>
          <w:szCs w:val="24"/>
        </w:rPr>
        <w:t xml:space="preserve">. </w:t>
      </w:r>
      <w:r>
        <w:rPr>
          <w:rFonts w:ascii="Times New Roman" w:hAnsi="Times New Roman" w:cs="Times New Roman"/>
          <w:sz w:val="24"/>
          <w:szCs w:val="24"/>
        </w:rPr>
        <w:t>Geoscience Australia</w:t>
      </w:r>
      <w:r w:rsidRPr="00AE3817">
        <w:rPr>
          <w:rFonts w:ascii="Times New Roman" w:hAnsi="Times New Roman" w:cs="Times New Roman"/>
          <w:sz w:val="24"/>
          <w:szCs w:val="24"/>
        </w:rPr>
        <w:t xml:space="preserve"> will investigate any complaints about the Program in accordance with its complaints policy and procedures. If a person is not satisfied with the way </w:t>
      </w:r>
      <w:r>
        <w:rPr>
          <w:rFonts w:ascii="Times New Roman" w:hAnsi="Times New Roman" w:cs="Times New Roman"/>
          <w:sz w:val="24"/>
          <w:szCs w:val="24"/>
        </w:rPr>
        <w:t>Geoscience Australia</w:t>
      </w:r>
      <w:r w:rsidRPr="00AE3817">
        <w:rPr>
          <w:rFonts w:ascii="Times New Roman" w:hAnsi="Times New Roman" w:cs="Times New Roman"/>
          <w:sz w:val="24"/>
          <w:szCs w:val="24"/>
        </w:rPr>
        <w:t xml:space="preserve"> handles the complaint, they may lodge a complaint with the Commonwealth Ombudsman.</w:t>
      </w:r>
      <w:r w:rsidRPr="00DB0463" w:rsidDel="00AE3817">
        <w:rPr>
          <w:rFonts w:ascii="Times New Roman" w:hAnsi="Times New Roman" w:cs="Times New Roman"/>
          <w:sz w:val="24"/>
          <w:szCs w:val="24"/>
          <w:highlight w:val="cyan"/>
        </w:rPr>
        <w:t xml:space="preserve"> </w:t>
      </w:r>
    </w:p>
    <w:p w14:paraId="5C8E3B85" w14:textId="488D434F" w:rsidR="00EF60E3" w:rsidRDefault="00757C94" w:rsidP="002E4586">
      <w:pPr>
        <w:spacing w:before="240" w:after="240"/>
        <w:rPr>
          <w:rFonts w:ascii="Times New Roman" w:hAnsi="Times New Roman" w:cs="Times New Roman"/>
          <w:sz w:val="24"/>
          <w:szCs w:val="24"/>
        </w:rPr>
      </w:pPr>
      <w:r w:rsidRPr="00865345">
        <w:rPr>
          <w:rFonts w:ascii="Times New Roman" w:hAnsi="Times New Roman" w:cs="Times New Roman"/>
          <w:sz w:val="24"/>
          <w:szCs w:val="24"/>
        </w:rPr>
        <w:t xml:space="preserve">The Legislative Instrument specifies that the legislative power in respect of which </w:t>
      </w:r>
      <w:r w:rsidR="0033742F" w:rsidRPr="00865345">
        <w:rPr>
          <w:rFonts w:ascii="Times New Roman" w:hAnsi="Times New Roman" w:cs="Times New Roman"/>
          <w:sz w:val="24"/>
          <w:szCs w:val="24"/>
        </w:rPr>
        <w:t xml:space="preserve">it </w:t>
      </w:r>
      <w:r w:rsidRPr="00865345">
        <w:rPr>
          <w:rFonts w:ascii="Times New Roman" w:hAnsi="Times New Roman" w:cs="Times New Roman"/>
          <w:sz w:val="24"/>
          <w:szCs w:val="24"/>
        </w:rPr>
        <w:t>is made is the communications power (</w:t>
      </w:r>
      <w:r w:rsidR="007D4029">
        <w:rPr>
          <w:rFonts w:ascii="Times New Roman" w:hAnsi="Times New Roman" w:cs="Times New Roman"/>
          <w:sz w:val="24"/>
          <w:szCs w:val="24"/>
        </w:rPr>
        <w:t>section</w:t>
      </w:r>
      <w:r w:rsidR="007D4029" w:rsidRPr="00865345">
        <w:rPr>
          <w:rFonts w:ascii="Times New Roman" w:hAnsi="Times New Roman" w:cs="Times New Roman"/>
          <w:sz w:val="24"/>
          <w:szCs w:val="24"/>
        </w:rPr>
        <w:t xml:space="preserve"> </w:t>
      </w:r>
      <w:r w:rsidRPr="00865345">
        <w:rPr>
          <w:rFonts w:ascii="Times New Roman" w:hAnsi="Times New Roman" w:cs="Times New Roman"/>
          <w:sz w:val="24"/>
          <w:szCs w:val="24"/>
        </w:rPr>
        <w:t>51(v) of the Constitution)</w:t>
      </w:r>
      <w:r w:rsidR="009B39D5">
        <w:rPr>
          <w:rFonts w:ascii="Times New Roman" w:hAnsi="Times New Roman" w:cs="Times New Roman"/>
          <w:sz w:val="24"/>
          <w:szCs w:val="24"/>
        </w:rPr>
        <w:t>. Section 51(v) of the Constitution</w:t>
      </w:r>
      <w:r w:rsidRPr="00865345">
        <w:rPr>
          <w:rFonts w:ascii="Times New Roman" w:hAnsi="Times New Roman" w:cs="Times New Roman"/>
          <w:sz w:val="24"/>
          <w:szCs w:val="24"/>
        </w:rPr>
        <w:t xml:space="preserve"> </w:t>
      </w:r>
      <w:r w:rsidR="007D4029" w:rsidRPr="007D4029">
        <w:rPr>
          <w:rFonts w:ascii="Times New Roman" w:hAnsi="Times New Roman" w:cs="Times New Roman"/>
          <w:sz w:val="24"/>
          <w:szCs w:val="24"/>
        </w:rPr>
        <w:t>empowers the Parliament to make laws</w:t>
      </w:r>
      <w:r w:rsidRPr="00865345">
        <w:rPr>
          <w:rFonts w:ascii="Times New Roman" w:hAnsi="Times New Roman" w:cs="Times New Roman"/>
          <w:sz w:val="24"/>
          <w:szCs w:val="24"/>
        </w:rPr>
        <w:t xml:space="preserve"> with respect to 'postal, telegraphic, telephonic and other like services'. In that regard, </w:t>
      </w:r>
      <w:r w:rsidR="00726F25" w:rsidRPr="00865345">
        <w:rPr>
          <w:rFonts w:ascii="Times New Roman" w:hAnsi="Times New Roman" w:cs="Times New Roman"/>
          <w:sz w:val="24"/>
          <w:szCs w:val="24"/>
        </w:rPr>
        <w:t xml:space="preserve">funding provided under the Legislative Instrument will </w:t>
      </w:r>
      <w:r w:rsidR="00EF60E3">
        <w:rPr>
          <w:rFonts w:ascii="Times New Roman" w:hAnsi="Times New Roman" w:cs="Times New Roman"/>
          <w:sz w:val="24"/>
          <w:szCs w:val="24"/>
        </w:rPr>
        <w:t>support activities relating to communications services</w:t>
      </w:r>
      <w:r w:rsidR="00113219">
        <w:rPr>
          <w:rFonts w:ascii="Times New Roman" w:hAnsi="Times New Roman" w:cs="Times New Roman"/>
          <w:sz w:val="24"/>
          <w:szCs w:val="24"/>
        </w:rPr>
        <w:t>. T</w:t>
      </w:r>
      <w:r w:rsidR="00EF60E3">
        <w:rPr>
          <w:rFonts w:ascii="Times New Roman" w:hAnsi="Times New Roman" w:cs="Times New Roman"/>
          <w:sz w:val="24"/>
          <w:szCs w:val="24"/>
        </w:rPr>
        <w:t xml:space="preserve">he Program will </w:t>
      </w:r>
      <w:r w:rsidR="00483797">
        <w:rPr>
          <w:rFonts w:ascii="Times New Roman" w:hAnsi="Times New Roman" w:cs="Times New Roman"/>
          <w:sz w:val="24"/>
          <w:szCs w:val="24"/>
        </w:rPr>
        <w:t xml:space="preserve">establish a </w:t>
      </w:r>
      <w:r w:rsidR="00113219">
        <w:rPr>
          <w:rFonts w:ascii="Times New Roman" w:hAnsi="Times New Roman" w:cs="Times New Roman"/>
          <w:sz w:val="24"/>
          <w:szCs w:val="24"/>
        </w:rPr>
        <w:t xml:space="preserve">national </w:t>
      </w:r>
      <w:r w:rsidR="00483797">
        <w:rPr>
          <w:rFonts w:ascii="Times New Roman" w:hAnsi="Times New Roman" w:cs="Times New Roman"/>
          <w:sz w:val="24"/>
          <w:szCs w:val="24"/>
        </w:rPr>
        <w:t>network for PNT</w:t>
      </w:r>
      <w:r w:rsidR="00A532F8">
        <w:rPr>
          <w:rFonts w:ascii="Times New Roman" w:hAnsi="Times New Roman" w:cs="Times New Roman"/>
          <w:sz w:val="24"/>
          <w:szCs w:val="24"/>
        </w:rPr>
        <w:t xml:space="preserve"> data</w:t>
      </w:r>
      <w:r w:rsidR="00483797">
        <w:rPr>
          <w:rFonts w:ascii="Times New Roman" w:hAnsi="Times New Roman" w:cs="Times New Roman"/>
          <w:sz w:val="24"/>
          <w:szCs w:val="24"/>
        </w:rPr>
        <w:t xml:space="preserve"> to provide Australian </w:t>
      </w:r>
      <w:r w:rsidR="00B05129">
        <w:rPr>
          <w:rFonts w:ascii="Times New Roman" w:hAnsi="Times New Roman" w:cs="Times New Roman"/>
          <w:sz w:val="24"/>
          <w:szCs w:val="24"/>
        </w:rPr>
        <w:t>i</w:t>
      </w:r>
      <w:r w:rsidR="00483797">
        <w:rPr>
          <w:rFonts w:ascii="Times New Roman" w:hAnsi="Times New Roman" w:cs="Times New Roman"/>
          <w:sz w:val="24"/>
          <w:szCs w:val="24"/>
        </w:rPr>
        <w:t>ndustry with accurate</w:t>
      </w:r>
      <w:r w:rsidR="00113219">
        <w:rPr>
          <w:rFonts w:ascii="Times New Roman" w:hAnsi="Times New Roman" w:cs="Times New Roman"/>
          <w:sz w:val="24"/>
          <w:szCs w:val="24"/>
        </w:rPr>
        <w:t xml:space="preserve"> </w:t>
      </w:r>
      <w:r w:rsidR="00483797">
        <w:rPr>
          <w:rFonts w:ascii="Times New Roman" w:hAnsi="Times New Roman" w:cs="Times New Roman"/>
          <w:sz w:val="24"/>
          <w:szCs w:val="24"/>
        </w:rPr>
        <w:t xml:space="preserve">and </w:t>
      </w:r>
      <w:r w:rsidR="00EF60E3">
        <w:rPr>
          <w:rFonts w:ascii="Times New Roman" w:hAnsi="Times New Roman" w:cs="Times New Roman"/>
          <w:sz w:val="24"/>
          <w:szCs w:val="24"/>
        </w:rPr>
        <w:t>standardised data</w:t>
      </w:r>
      <w:r w:rsidR="001871C7">
        <w:rPr>
          <w:rFonts w:ascii="Times New Roman" w:hAnsi="Times New Roman" w:cs="Times New Roman"/>
          <w:sz w:val="24"/>
          <w:szCs w:val="24"/>
        </w:rPr>
        <w:t xml:space="preserve">.  </w:t>
      </w:r>
    </w:p>
    <w:p w14:paraId="32502AF8" w14:textId="77777777" w:rsidR="00A0074B" w:rsidRDefault="00A0074B" w:rsidP="002E4586">
      <w:pPr>
        <w:spacing w:before="240" w:after="240"/>
        <w:rPr>
          <w:rFonts w:ascii="Times New Roman" w:hAnsi="Times New Roman" w:cs="Times New Roman"/>
          <w:sz w:val="24"/>
          <w:szCs w:val="24"/>
        </w:rPr>
      </w:pPr>
    </w:p>
    <w:p w14:paraId="578E374E"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05EC8AF3" w14:textId="77777777" w:rsidR="00B05129" w:rsidRDefault="005B0B52" w:rsidP="000D0E22">
      <w:pPr>
        <w:spacing w:before="240" w:after="240"/>
        <w:rPr>
          <w:rFonts w:ascii="Times New Roman" w:hAnsi="Times New Roman" w:cs="Times New Roman"/>
          <w:b/>
          <w:sz w:val="24"/>
          <w:szCs w:val="24"/>
          <w:u w:val="single"/>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provides authority for the Legislative Instrument. </w:t>
      </w:r>
    </w:p>
    <w:p w14:paraId="5E9B370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039C2FCA" w14:textId="77777777" w:rsidR="005B0B52" w:rsidRPr="0072540E" w:rsidRDefault="005B0B52" w:rsidP="005B0B52">
      <w:pPr>
        <w:spacing w:before="120" w:after="12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sidRPr="00686250">
        <w:rPr>
          <w:rFonts w:ascii="Times New Roman" w:hAnsi="Times New Roman" w:cs="Times New Roman"/>
          <w:i/>
          <w:sz w:val="24"/>
          <w:szCs w:val="24"/>
        </w:rPr>
        <w:t>Legislation Act 2003</w:t>
      </w:r>
      <w:r>
        <w:rPr>
          <w:rFonts w:ascii="Times New Roman" w:hAnsi="Times New Roman" w:cs="Times New Roman"/>
          <w:sz w:val="24"/>
          <w:szCs w:val="24"/>
        </w:rPr>
        <w:t xml:space="preserve">, </w:t>
      </w:r>
      <w:r w:rsidRPr="00865345">
        <w:rPr>
          <w:rFonts w:ascii="Times New Roman" w:hAnsi="Times New Roman" w:cs="Times New Roman"/>
          <w:sz w:val="24"/>
          <w:szCs w:val="24"/>
        </w:rPr>
        <w:t>the Attorney-General’s Department has been consulted on this Legislative Instrument.</w:t>
      </w:r>
      <w:r>
        <w:rPr>
          <w:rFonts w:ascii="Times New Roman" w:hAnsi="Times New Roman" w:cs="Times New Roman"/>
          <w:sz w:val="24"/>
          <w:szCs w:val="24"/>
        </w:rPr>
        <w:t xml:space="preserve"> </w:t>
      </w:r>
    </w:p>
    <w:p w14:paraId="19E21D1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1282EADA" w14:textId="77777777" w:rsidR="000D0E22" w:rsidRDefault="005B0B52" w:rsidP="00DF78AE">
      <w:pPr>
        <w:spacing w:before="120" w:after="120"/>
        <w:rPr>
          <w:rFonts w:ascii="Times New Roman" w:hAnsi="Times New Roman" w:cs="Times New Roman"/>
          <w:sz w:val="24"/>
          <w:szCs w:val="24"/>
        </w:rPr>
      </w:pPr>
      <w:r>
        <w:rPr>
          <w:rFonts w:ascii="Times New Roman" w:hAnsi="Times New Roman" w:cs="Times New Roman"/>
          <w:sz w:val="24"/>
          <w:szCs w:val="24"/>
        </w:rPr>
        <w:t xml:space="preserve">It is estimated that the regulatory burden is likely to be </w:t>
      </w:r>
      <w:r w:rsidR="00CD2E50">
        <w:rPr>
          <w:rFonts w:ascii="Times New Roman" w:hAnsi="Times New Roman" w:cs="Times New Roman"/>
          <w:sz w:val="24"/>
          <w:szCs w:val="24"/>
        </w:rPr>
        <w:t>nil</w:t>
      </w:r>
      <w:r>
        <w:rPr>
          <w:rFonts w:ascii="Times New Roman" w:hAnsi="Times New Roman" w:cs="Times New Roman"/>
          <w:sz w:val="24"/>
          <w:szCs w:val="24"/>
        </w:rPr>
        <w:t xml:space="preserve"> (OBPR reference number </w:t>
      </w:r>
      <w:r w:rsidR="00CD2E50">
        <w:rPr>
          <w:rFonts w:ascii="Times New Roman" w:hAnsi="Times New Roman" w:cs="Times New Roman"/>
          <w:sz w:val="24"/>
          <w:szCs w:val="24"/>
        </w:rPr>
        <w:t>21757</w:t>
      </w:r>
      <w:r>
        <w:rPr>
          <w:rFonts w:ascii="Times New Roman" w:hAnsi="Times New Roman" w:cs="Times New Roman"/>
          <w:sz w:val="24"/>
          <w:szCs w:val="24"/>
        </w:rPr>
        <w:t xml:space="preserve">). </w:t>
      </w:r>
    </w:p>
    <w:p w14:paraId="43786B76" w14:textId="77777777" w:rsidR="000D0E22" w:rsidRDefault="000D0E22" w:rsidP="000D0E22">
      <w:pPr>
        <w:spacing w:before="240" w:after="240"/>
        <w:rPr>
          <w:rFonts w:ascii="Times New Roman" w:hAnsi="Times New Roman" w:cs="Times New Roman"/>
          <w:b/>
          <w:sz w:val="24"/>
          <w:szCs w:val="24"/>
          <w:u w:val="single"/>
        </w:rPr>
      </w:pPr>
    </w:p>
    <w:p w14:paraId="7DBF6588" w14:textId="77777777" w:rsidR="005B0B52" w:rsidRDefault="005B0B52" w:rsidP="000D0E22">
      <w:pPr>
        <w:spacing w:before="240" w:after="240"/>
        <w:rPr>
          <w:rFonts w:ascii="Times New Roman" w:hAnsi="Times New Roman" w:cs="Times New Roman"/>
          <w:b/>
          <w:sz w:val="24"/>
          <w:szCs w:val="24"/>
          <w:u w:val="single"/>
        </w:rPr>
        <w:sectPr w:rsidR="005B0B52">
          <w:footerReference w:type="default" r:id="rId15"/>
          <w:pgSz w:w="11906" w:h="16838"/>
          <w:pgMar w:top="1440" w:right="1440" w:bottom="1440" w:left="1440" w:header="708" w:footer="708" w:gutter="0"/>
          <w:cols w:space="708"/>
          <w:docGrid w:linePitch="360"/>
        </w:sectPr>
      </w:pPr>
    </w:p>
    <w:p w14:paraId="32A7002D" w14:textId="77777777" w:rsidR="000D0E22" w:rsidRDefault="000D0E22" w:rsidP="00865345">
      <w:pPr>
        <w:spacing w:before="240" w:after="240"/>
        <w:jc w:val="center"/>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6832FE" w:rsidRPr="00865345">
        <w:rPr>
          <w:rFonts w:ascii="Times New Roman" w:hAnsi="Times New Roman" w:cs="Times New Roman"/>
          <w:b/>
          <w:i/>
          <w:sz w:val="24"/>
          <w:szCs w:val="24"/>
          <w:u w:val="single"/>
        </w:rPr>
        <w:t>Industry Research and Development (National Positioning Infrastructure Capability Program) Instrument 2018</w:t>
      </w:r>
      <w:r w:rsidR="006832FE" w:rsidRPr="006832FE" w:rsidDel="006832FE">
        <w:rPr>
          <w:rFonts w:ascii="Times New Roman" w:hAnsi="Times New Roman" w:cs="Times New Roman"/>
          <w:b/>
          <w:sz w:val="24"/>
          <w:szCs w:val="24"/>
          <w:u w:val="single"/>
        </w:rPr>
        <w:t xml:space="preserve"> </w:t>
      </w:r>
    </w:p>
    <w:p w14:paraId="4BBE9C3B"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A7C7420" w14:textId="77777777" w:rsidR="006832FE" w:rsidRDefault="006745C3" w:rsidP="006832FE">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6832FE" w:rsidRPr="00865345">
        <w:rPr>
          <w:rFonts w:ascii="Times New Roman" w:hAnsi="Times New Roman" w:cs="Times New Roman"/>
          <w:i/>
          <w:sz w:val="24"/>
          <w:szCs w:val="24"/>
        </w:rPr>
        <w:t>Industry Research and Development (National Positioning Infrastructure Capability Program) Instrument 2018</w:t>
      </w:r>
      <w:r w:rsidR="006832FE">
        <w:rPr>
          <w:rFonts w:ascii="Times New Roman" w:hAnsi="Times New Roman" w:cs="Times New Roman"/>
          <w:sz w:val="24"/>
          <w:szCs w:val="24"/>
        </w:rPr>
        <w:t>.</w:t>
      </w:r>
      <w:r w:rsidR="006832FE" w:rsidRPr="006832FE" w:rsidDel="006832FE">
        <w:rPr>
          <w:rFonts w:ascii="Times New Roman" w:hAnsi="Times New Roman" w:cs="Times New Roman"/>
          <w:sz w:val="24"/>
          <w:szCs w:val="24"/>
        </w:rPr>
        <w:t xml:space="preserve"> </w:t>
      </w:r>
    </w:p>
    <w:p w14:paraId="437FD0A8" w14:textId="77777777" w:rsidR="006745C3" w:rsidRPr="006745C3" w:rsidRDefault="006745C3" w:rsidP="006832FE">
      <w:pPr>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19749F7D" w14:textId="77777777"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Pr="00865345">
        <w:rPr>
          <w:rFonts w:ascii="Times New Roman" w:hAnsi="Times New Roman" w:cs="Times New Roman"/>
          <w:sz w:val="24"/>
          <w:szCs w:val="24"/>
        </w:rPr>
        <w:t>the day after registration on the Federal Register of Legislation</w:t>
      </w:r>
      <w:r>
        <w:rPr>
          <w:rFonts w:ascii="Times New Roman" w:hAnsi="Times New Roman" w:cs="Times New Roman"/>
          <w:sz w:val="24"/>
          <w:szCs w:val="24"/>
        </w:rPr>
        <w:t xml:space="preserve">.  </w:t>
      </w:r>
    </w:p>
    <w:p w14:paraId="2A174BD0"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5AC43663"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Act) under which the Legislative Instrument is made. </w:t>
      </w:r>
    </w:p>
    <w:p w14:paraId="34676D4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7ED7F330"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3D9973B2" w14:textId="7777777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AC32C5" w:rsidRPr="00865345">
        <w:rPr>
          <w:rFonts w:ascii="Times New Roman" w:hAnsi="Times New Roman" w:cs="Times New Roman"/>
          <w:b/>
          <w:sz w:val="24"/>
          <w:szCs w:val="24"/>
        </w:rPr>
        <w:t>Prescribed Program</w:t>
      </w:r>
    </w:p>
    <w:p w14:paraId="42F845DC" w14:textId="77777777"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 xml:space="preserve">This section prescribes the </w:t>
      </w:r>
      <w:r w:rsidR="00F33132" w:rsidRPr="00F33132">
        <w:rPr>
          <w:rFonts w:ascii="Times New Roman" w:hAnsi="Times New Roman" w:cs="Times New Roman"/>
          <w:sz w:val="24"/>
          <w:szCs w:val="24"/>
        </w:rPr>
        <w:t>National Positioning Infrastructure Capability Program</w:t>
      </w:r>
      <w:r w:rsidR="00F33132" w:rsidRPr="00F33132" w:rsidDel="00F33132">
        <w:rPr>
          <w:rFonts w:ascii="Times New Roman" w:hAnsi="Times New Roman" w:cs="Times New Roman"/>
          <w:sz w:val="24"/>
          <w:szCs w:val="24"/>
        </w:rPr>
        <w:t xml:space="preserve"> </w:t>
      </w:r>
      <w:r>
        <w:rPr>
          <w:rFonts w:ascii="Times New Roman" w:hAnsi="Times New Roman" w:cs="Times New Roman"/>
          <w:sz w:val="24"/>
          <w:szCs w:val="24"/>
        </w:rPr>
        <w:t xml:space="preserve">(the Program) </w:t>
      </w:r>
      <w:r w:rsidR="008D4229">
        <w:rPr>
          <w:rFonts w:ascii="Times New Roman" w:hAnsi="Times New Roman" w:cs="Times New Roman"/>
          <w:sz w:val="24"/>
          <w:szCs w:val="24"/>
        </w:rPr>
        <w:t xml:space="preserve">for the purposes of s 33 of the Act. </w:t>
      </w:r>
    </w:p>
    <w:p w14:paraId="499CECBA" w14:textId="77777777" w:rsidR="00D86FA2" w:rsidRDefault="00D86FA2" w:rsidP="000D0E22">
      <w:pPr>
        <w:spacing w:before="240" w:after="240"/>
        <w:rPr>
          <w:rFonts w:ascii="Times New Roman" w:hAnsi="Times New Roman" w:cs="Times New Roman"/>
          <w:sz w:val="24"/>
          <w:szCs w:val="24"/>
        </w:rPr>
      </w:pPr>
      <w:r w:rsidRPr="00D86FA2">
        <w:rPr>
          <w:rFonts w:ascii="Times New Roman" w:hAnsi="Times New Roman" w:cs="Times New Roman"/>
          <w:sz w:val="24"/>
          <w:szCs w:val="24"/>
        </w:rPr>
        <w:t xml:space="preserve">The Program will establish a national network </w:t>
      </w:r>
      <w:r w:rsidR="00A338B4">
        <w:rPr>
          <w:rFonts w:ascii="Times New Roman" w:hAnsi="Times New Roman" w:cs="Times New Roman"/>
          <w:sz w:val="24"/>
          <w:szCs w:val="24"/>
        </w:rPr>
        <w:t xml:space="preserve">to </w:t>
      </w:r>
      <w:r w:rsidRPr="00D86FA2">
        <w:rPr>
          <w:rFonts w:ascii="Times New Roman" w:hAnsi="Times New Roman" w:cs="Times New Roman"/>
          <w:sz w:val="24"/>
          <w:szCs w:val="24"/>
        </w:rPr>
        <w:t>deliver</w:t>
      </w:r>
      <w:r w:rsidR="00865345">
        <w:rPr>
          <w:rFonts w:ascii="Times New Roman" w:hAnsi="Times New Roman" w:cs="Times New Roman"/>
          <w:sz w:val="24"/>
          <w:szCs w:val="24"/>
        </w:rPr>
        <w:t xml:space="preserve"> consistent and</w:t>
      </w:r>
      <w:r w:rsidRPr="00D86FA2">
        <w:rPr>
          <w:rFonts w:ascii="Times New Roman" w:hAnsi="Times New Roman" w:cs="Times New Roman"/>
          <w:sz w:val="24"/>
          <w:szCs w:val="24"/>
        </w:rPr>
        <w:t xml:space="preserve"> accurate (</w:t>
      </w:r>
      <w:r w:rsidR="00865345">
        <w:rPr>
          <w:rFonts w:ascii="Times New Roman" w:hAnsi="Times New Roman" w:cs="Times New Roman"/>
          <w:sz w:val="24"/>
          <w:szCs w:val="24"/>
        </w:rPr>
        <w:t xml:space="preserve">within </w:t>
      </w:r>
      <w:r w:rsidRPr="00D86FA2">
        <w:rPr>
          <w:rFonts w:ascii="Times New Roman" w:hAnsi="Times New Roman" w:cs="Times New Roman"/>
          <w:sz w:val="24"/>
          <w:szCs w:val="24"/>
        </w:rPr>
        <w:t xml:space="preserve">3-5 cm) </w:t>
      </w:r>
      <w:r w:rsidR="001F7193">
        <w:rPr>
          <w:rFonts w:ascii="Times New Roman" w:hAnsi="Times New Roman" w:cs="Times New Roman"/>
          <w:sz w:val="24"/>
          <w:szCs w:val="24"/>
        </w:rPr>
        <w:t>position, navigation and timing</w:t>
      </w:r>
      <w:r w:rsidR="00A338B4">
        <w:rPr>
          <w:rFonts w:ascii="Times New Roman" w:hAnsi="Times New Roman" w:cs="Times New Roman"/>
          <w:sz w:val="24"/>
          <w:szCs w:val="24"/>
        </w:rPr>
        <w:t xml:space="preserve"> data </w:t>
      </w:r>
      <w:r w:rsidRPr="00D86FA2">
        <w:rPr>
          <w:rFonts w:ascii="Times New Roman" w:hAnsi="Times New Roman" w:cs="Times New Roman"/>
          <w:sz w:val="24"/>
          <w:szCs w:val="24"/>
        </w:rPr>
        <w:t>in near real-time</w:t>
      </w:r>
      <w:r w:rsidR="00865345">
        <w:rPr>
          <w:rFonts w:ascii="Times New Roman" w:hAnsi="Times New Roman" w:cs="Times New Roman"/>
          <w:sz w:val="24"/>
          <w:szCs w:val="24"/>
        </w:rPr>
        <w:t xml:space="preserve">. </w:t>
      </w:r>
    </w:p>
    <w:p w14:paraId="24327350" w14:textId="77777777" w:rsidR="00366EF0" w:rsidRDefault="00366EF0" w:rsidP="000D0E22">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6 – </w:t>
      </w:r>
      <w:r w:rsidR="009B54C2">
        <w:rPr>
          <w:rFonts w:ascii="Times New Roman" w:hAnsi="Times New Roman" w:cs="Times New Roman"/>
          <w:b/>
          <w:sz w:val="24"/>
          <w:szCs w:val="24"/>
        </w:rPr>
        <w:t>Specified legislative power</w:t>
      </w:r>
    </w:p>
    <w:p w14:paraId="3E7E9270" w14:textId="13E525A3" w:rsidR="009B54C2" w:rsidRPr="00865345" w:rsidRDefault="009B54C2" w:rsidP="000D0E22">
      <w:pPr>
        <w:spacing w:before="240" w:after="240"/>
        <w:rPr>
          <w:rFonts w:ascii="Times New Roman" w:hAnsi="Times New Roman" w:cs="Times New Roman"/>
          <w:sz w:val="24"/>
          <w:szCs w:val="24"/>
        </w:rPr>
      </w:pPr>
      <w:r w:rsidRPr="00865345">
        <w:rPr>
          <w:rFonts w:ascii="Times New Roman" w:hAnsi="Times New Roman" w:cs="Times New Roman"/>
          <w:sz w:val="24"/>
          <w:szCs w:val="24"/>
        </w:rPr>
        <w:t>This section specifies that the legislative power in respect of which the Legislative Instrument is made is the power of the Parliament to make laws with respect to ‘postal, telegraphic, telephonic, and other like services’ (</w:t>
      </w:r>
      <w:r w:rsidR="00AE2DB4">
        <w:rPr>
          <w:rFonts w:ascii="Times New Roman" w:hAnsi="Times New Roman" w:cs="Times New Roman"/>
          <w:sz w:val="24"/>
          <w:szCs w:val="24"/>
        </w:rPr>
        <w:t>section</w:t>
      </w:r>
      <w:r w:rsidR="00AE2DB4" w:rsidRPr="00865345">
        <w:rPr>
          <w:rFonts w:ascii="Times New Roman" w:hAnsi="Times New Roman" w:cs="Times New Roman"/>
          <w:sz w:val="24"/>
          <w:szCs w:val="24"/>
        </w:rPr>
        <w:t xml:space="preserve"> </w:t>
      </w:r>
      <w:r w:rsidRPr="00865345">
        <w:rPr>
          <w:rFonts w:ascii="Times New Roman" w:hAnsi="Times New Roman" w:cs="Times New Roman"/>
          <w:sz w:val="24"/>
          <w:szCs w:val="24"/>
        </w:rPr>
        <w:t>51(v) of the Constitution).</w:t>
      </w:r>
    </w:p>
    <w:p w14:paraId="18C4AC61"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4C15C8F9"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7ACBDA16"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797A71D4" w14:textId="77777777" w:rsidR="009C2769" w:rsidRDefault="009C2769" w:rsidP="00547F8D">
      <w:pPr>
        <w:spacing w:before="240" w:after="240"/>
        <w:jc w:val="center"/>
        <w:rPr>
          <w:rFonts w:ascii="Times New Roman" w:hAnsi="Times New Roman" w:cs="Times New Roman"/>
          <w:i/>
          <w:sz w:val="24"/>
          <w:szCs w:val="24"/>
        </w:rPr>
      </w:pPr>
      <w:r w:rsidRPr="009C2769">
        <w:rPr>
          <w:rFonts w:ascii="Times New Roman" w:hAnsi="Times New Roman" w:cs="Times New Roman"/>
          <w:i/>
          <w:sz w:val="24"/>
          <w:szCs w:val="24"/>
        </w:rPr>
        <w:t xml:space="preserve">Industry Research and Development (National Positioning Infrastructure Capability Program) Instrument 2018 </w:t>
      </w:r>
    </w:p>
    <w:p w14:paraId="696DCB53" w14:textId="76FF24B4"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341E0BFD" w14:textId="77777777" w:rsidR="00547F8D" w:rsidRP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7FBEC4C5" w14:textId="5DEB6E53" w:rsidR="009C2769" w:rsidRDefault="009C2769" w:rsidP="00882263">
      <w:pPr>
        <w:spacing w:before="240" w:after="240"/>
        <w:rPr>
          <w:rFonts w:ascii="Times New Roman" w:hAnsi="Times New Roman" w:cs="Times New Roman"/>
          <w:sz w:val="24"/>
          <w:szCs w:val="24"/>
        </w:rPr>
      </w:pPr>
      <w:r w:rsidRPr="009C2769">
        <w:rPr>
          <w:rFonts w:ascii="Times New Roman" w:hAnsi="Times New Roman" w:cs="Times New Roman"/>
          <w:sz w:val="24"/>
          <w:szCs w:val="24"/>
        </w:rPr>
        <w:t xml:space="preserve">This </w:t>
      </w:r>
      <w:r w:rsidR="00A0074B">
        <w:rPr>
          <w:rFonts w:ascii="Times New Roman" w:hAnsi="Times New Roman" w:cs="Times New Roman"/>
          <w:sz w:val="24"/>
          <w:szCs w:val="24"/>
        </w:rPr>
        <w:t>Legislative I</w:t>
      </w:r>
      <w:r w:rsidRPr="009C2769">
        <w:rPr>
          <w:rFonts w:ascii="Times New Roman" w:hAnsi="Times New Roman" w:cs="Times New Roman"/>
          <w:sz w:val="24"/>
          <w:szCs w:val="24"/>
        </w:rPr>
        <w:t>nstrument provides legislative</w:t>
      </w:r>
      <w:r w:rsidR="0048711C">
        <w:rPr>
          <w:rFonts w:ascii="Times New Roman" w:hAnsi="Times New Roman" w:cs="Times New Roman"/>
          <w:sz w:val="24"/>
          <w:szCs w:val="24"/>
        </w:rPr>
        <w:t xml:space="preserve"> </w:t>
      </w:r>
      <w:r w:rsidRPr="009C2769">
        <w:rPr>
          <w:rFonts w:ascii="Times New Roman" w:hAnsi="Times New Roman" w:cs="Times New Roman"/>
          <w:sz w:val="24"/>
          <w:szCs w:val="24"/>
        </w:rPr>
        <w:t>authority to commit Commonwealth funds for the</w:t>
      </w:r>
      <w:r>
        <w:rPr>
          <w:rFonts w:ascii="Times New Roman" w:hAnsi="Times New Roman" w:cs="Times New Roman"/>
          <w:sz w:val="24"/>
          <w:szCs w:val="24"/>
        </w:rPr>
        <w:t xml:space="preserve"> </w:t>
      </w:r>
      <w:r w:rsidRPr="009C2769">
        <w:rPr>
          <w:rFonts w:ascii="Times New Roman" w:hAnsi="Times New Roman" w:cs="Times New Roman"/>
          <w:sz w:val="24"/>
          <w:szCs w:val="24"/>
        </w:rPr>
        <w:t>National Positioning Infrastructure Capability Program</w:t>
      </w:r>
      <w:r>
        <w:rPr>
          <w:rFonts w:ascii="Times New Roman" w:hAnsi="Times New Roman" w:cs="Times New Roman"/>
          <w:sz w:val="24"/>
          <w:szCs w:val="24"/>
        </w:rPr>
        <w:t>.</w:t>
      </w:r>
      <w:r w:rsidR="0048711C" w:rsidRPr="0048711C">
        <w:rPr>
          <w:rFonts w:ascii="Times New Roman" w:hAnsi="Times New Roman" w:cs="Times New Roman"/>
          <w:sz w:val="24"/>
          <w:szCs w:val="24"/>
        </w:rPr>
        <w:t xml:space="preserve"> </w:t>
      </w:r>
      <w:r w:rsidR="00BD0F44" w:rsidRPr="00BD0F44">
        <w:rPr>
          <w:rFonts w:ascii="Times New Roman" w:hAnsi="Times New Roman" w:cs="Times New Roman"/>
          <w:sz w:val="24"/>
          <w:szCs w:val="24"/>
        </w:rPr>
        <w:t>The Program will establish a national network for positioning, navigation and timing (PNT) data to provide Australian Industry with accurate and standardised PNT data. Access to this PNT data will maintain Australia’s competitive advantage in industries such as agriculture,</w:t>
      </w:r>
      <w:r w:rsidR="00A338B4">
        <w:rPr>
          <w:rFonts w:ascii="Times New Roman" w:hAnsi="Times New Roman" w:cs="Times New Roman"/>
          <w:sz w:val="24"/>
          <w:szCs w:val="24"/>
        </w:rPr>
        <w:t xml:space="preserve"> resources, new emerging sector</w:t>
      </w:r>
      <w:r w:rsidR="00BD0F44" w:rsidRPr="00BD0F44">
        <w:rPr>
          <w:rFonts w:ascii="Times New Roman" w:hAnsi="Times New Roman" w:cs="Times New Roman"/>
          <w:sz w:val="24"/>
          <w:szCs w:val="24"/>
        </w:rPr>
        <w:t xml:space="preserve"> such as automated transport</w:t>
      </w:r>
      <w:r w:rsidR="00A338B4">
        <w:rPr>
          <w:rFonts w:ascii="Times New Roman" w:hAnsi="Times New Roman" w:cs="Times New Roman"/>
          <w:sz w:val="24"/>
          <w:szCs w:val="24"/>
        </w:rPr>
        <w:t>,</w:t>
      </w:r>
      <w:r w:rsidR="00BD0F44" w:rsidRPr="00BD0F44">
        <w:rPr>
          <w:rFonts w:ascii="Times New Roman" w:hAnsi="Times New Roman" w:cs="Times New Roman"/>
          <w:sz w:val="24"/>
          <w:szCs w:val="24"/>
        </w:rPr>
        <w:t xml:space="preserve"> and space tracking capability to compete in the global market. </w:t>
      </w:r>
      <w:r w:rsidR="0048711C">
        <w:rPr>
          <w:rFonts w:ascii="Times New Roman" w:hAnsi="Times New Roman" w:cs="Times New Roman"/>
          <w:sz w:val="24"/>
          <w:szCs w:val="24"/>
        </w:rPr>
        <w:t xml:space="preserve">  </w:t>
      </w:r>
    </w:p>
    <w:p w14:paraId="548FADEE"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271060C0" w14:textId="2BF45379" w:rsidR="00547F8D" w:rsidRPr="00547F8D" w:rsidRDefault="00547F8D" w:rsidP="00547F8D">
      <w:pPr>
        <w:spacing w:before="120" w:after="120"/>
        <w:rPr>
          <w:rFonts w:ascii="Times New Roman" w:hAnsi="Times New Roman" w:cs="Times New Roman"/>
          <w:sz w:val="24"/>
          <w:szCs w:val="24"/>
        </w:rPr>
      </w:pPr>
      <w:r w:rsidRPr="00601872">
        <w:rPr>
          <w:rFonts w:ascii="Times New Roman" w:hAnsi="Times New Roman" w:cs="Times New Roman"/>
          <w:sz w:val="24"/>
          <w:szCs w:val="24"/>
        </w:rPr>
        <w:t xml:space="preserve">This </w:t>
      </w:r>
      <w:r w:rsidR="005F7812" w:rsidRPr="009C2769">
        <w:rPr>
          <w:rFonts w:ascii="Times New Roman" w:hAnsi="Times New Roman" w:cs="Times New Roman"/>
          <w:sz w:val="24"/>
          <w:szCs w:val="24"/>
        </w:rPr>
        <w:t xml:space="preserve">Legislative Instrument </w:t>
      </w:r>
      <w:r w:rsidR="00882263" w:rsidRPr="00865345">
        <w:rPr>
          <w:rFonts w:ascii="Times New Roman" w:hAnsi="Times New Roman" w:cs="Times New Roman"/>
          <w:sz w:val="24"/>
          <w:szCs w:val="24"/>
        </w:rPr>
        <w:t>does</w:t>
      </w:r>
      <w:r w:rsidRPr="00865345">
        <w:rPr>
          <w:rFonts w:ascii="Times New Roman" w:hAnsi="Times New Roman" w:cs="Times New Roman"/>
          <w:sz w:val="24"/>
          <w:szCs w:val="24"/>
        </w:rPr>
        <w:t xml:space="preserve"> not engage any of the applicable rights or freedoms</w:t>
      </w:r>
      <w:r w:rsidRPr="00601872">
        <w:rPr>
          <w:rFonts w:ascii="Times New Roman" w:hAnsi="Times New Roman" w:cs="Times New Roman"/>
          <w:sz w:val="24"/>
          <w:szCs w:val="24"/>
        </w:rPr>
        <w:t>.</w:t>
      </w:r>
    </w:p>
    <w:p w14:paraId="3A5C5EB2"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04A9AE4E" w14:textId="03CC6049" w:rsidR="00547F8D" w:rsidRPr="00547F8D" w:rsidRDefault="00547F8D" w:rsidP="00547F8D">
      <w:pPr>
        <w:spacing w:before="120" w:after="120"/>
        <w:rPr>
          <w:rFonts w:ascii="Times New Roman" w:hAnsi="Times New Roman" w:cs="Times New Roman"/>
          <w:sz w:val="24"/>
          <w:szCs w:val="24"/>
        </w:rPr>
      </w:pPr>
      <w:r w:rsidRPr="00601872">
        <w:rPr>
          <w:rFonts w:ascii="Times New Roman" w:hAnsi="Times New Roman" w:cs="Times New Roman"/>
          <w:sz w:val="24"/>
          <w:szCs w:val="24"/>
        </w:rPr>
        <w:t xml:space="preserve">This </w:t>
      </w:r>
      <w:bookmarkStart w:id="0" w:name="_GoBack"/>
      <w:bookmarkEnd w:id="0"/>
      <w:r w:rsidR="00882263" w:rsidRPr="002757D0">
        <w:rPr>
          <w:rFonts w:ascii="Times New Roman" w:hAnsi="Times New Roman" w:cs="Times New Roman"/>
          <w:sz w:val="24"/>
          <w:szCs w:val="24"/>
        </w:rPr>
        <w:t>Legislative Instrument</w:t>
      </w:r>
      <w:r w:rsidR="00882263" w:rsidRPr="009C2769">
        <w:rPr>
          <w:rFonts w:ascii="Times New Roman" w:hAnsi="Times New Roman" w:cs="Times New Roman"/>
          <w:sz w:val="24"/>
          <w:szCs w:val="24"/>
        </w:rPr>
        <w:t xml:space="preserve"> </w:t>
      </w:r>
      <w:r w:rsidRPr="009C2769">
        <w:rPr>
          <w:rFonts w:ascii="Times New Roman" w:hAnsi="Times New Roman" w:cs="Times New Roman"/>
          <w:sz w:val="24"/>
          <w:szCs w:val="24"/>
        </w:rPr>
        <w:t xml:space="preserve">is compatible with human rights as </w:t>
      </w:r>
      <w:r w:rsidRPr="00865345">
        <w:rPr>
          <w:rFonts w:ascii="Times New Roman" w:hAnsi="Times New Roman" w:cs="Times New Roman"/>
          <w:sz w:val="24"/>
          <w:szCs w:val="24"/>
        </w:rPr>
        <w:t>it does not raise any human rights issues</w:t>
      </w:r>
      <w:r w:rsidRPr="00601872">
        <w:rPr>
          <w:rFonts w:ascii="Times New Roman" w:hAnsi="Times New Roman" w:cs="Times New Roman"/>
          <w:sz w:val="24"/>
          <w:szCs w:val="24"/>
        </w:rPr>
        <w:t>.</w:t>
      </w:r>
    </w:p>
    <w:p w14:paraId="7C909F6E" w14:textId="77777777" w:rsidR="00547F8D" w:rsidRPr="00547F8D" w:rsidRDefault="00547F8D" w:rsidP="00547F8D">
      <w:pPr>
        <w:spacing w:before="120" w:after="120"/>
        <w:jc w:val="center"/>
        <w:rPr>
          <w:rFonts w:ascii="Times New Roman" w:hAnsi="Times New Roman" w:cs="Times New Roman"/>
          <w:sz w:val="24"/>
          <w:szCs w:val="24"/>
        </w:rPr>
      </w:pPr>
    </w:p>
    <w:p w14:paraId="53412889" w14:textId="77777777" w:rsidR="00882263" w:rsidRPr="00601872" w:rsidRDefault="0091379A" w:rsidP="00547F8D">
      <w:pPr>
        <w:spacing w:before="120" w:after="120"/>
        <w:jc w:val="center"/>
        <w:rPr>
          <w:rFonts w:ascii="Times New Roman" w:hAnsi="Times New Roman" w:cs="Times New Roman"/>
          <w:b/>
          <w:sz w:val="24"/>
          <w:szCs w:val="24"/>
        </w:rPr>
      </w:pPr>
      <w:r w:rsidRPr="00865345">
        <w:rPr>
          <w:rFonts w:ascii="Times New Roman" w:hAnsi="Times New Roman" w:cs="Times New Roman"/>
          <w:b/>
          <w:sz w:val="24"/>
          <w:szCs w:val="24"/>
        </w:rPr>
        <w:t xml:space="preserve">Senator the Hon </w:t>
      </w:r>
      <w:proofErr w:type="spellStart"/>
      <w:r w:rsidRPr="00865345">
        <w:rPr>
          <w:rFonts w:ascii="Times New Roman" w:hAnsi="Times New Roman" w:cs="Times New Roman"/>
          <w:b/>
          <w:sz w:val="24"/>
          <w:szCs w:val="24"/>
        </w:rPr>
        <w:t>Michaelia</w:t>
      </w:r>
      <w:proofErr w:type="spellEnd"/>
      <w:r w:rsidRPr="00865345">
        <w:rPr>
          <w:rFonts w:ascii="Times New Roman" w:hAnsi="Times New Roman" w:cs="Times New Roman"/>
          <w:b/>
          <w:sz w:val="24"/>
          <w:szCs w:val="24"/>
        </w:rPr>
        <w:t xml:space="preserve"> Cash </w:t>
      </w:r>
    </w:p>
    <w:p w14:paraId="05BCE711" w14:textId="77777777" w:rsidR="006472E0" w:rsidRPr="00547F8D" w:rsidRDefault="0091379A" w:rsidP="00DB0463">
      <w:pPr>
        <w:spacing w:before="120" w:after="120"/>
        <w:jc w:val="center"/>
        <w:rPr>
          <w:rFonts w:ascii="Times New Roman" w:hAnsi="Times New Roman" w:cs="Times New Roman"/>
          <w:b/>
          <w:sz w:val="24"/>
          <w:szCs w:val="24"/>
        </w:rPr>
      </w:pPr>
      <w:r w:rsidRPr="00865345">
        <w:rPr>
          <w:rFonts w:ascii="Times New Roman" w:hAnsi="Times New Roman" w:cs="Times New Roman"/>
          <w:b/>
          <w:sz w:val="24"/>
          <w:szCs w:val="24"/>
        </w:rPr>
        <w:t xml:space="preserve">Minister for Jobs and Innovation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1F339" w14:textId="77777777" w:rsidR="00D66D33" w:rsidRDefault="00D66D33" w:rsidP="007173D4">
      <w:pPr>
        <w:spacing w:after="0" w:line="240" w:lineRule="auto"/>
      </w:pPr>
      <w:r>
        <w:separator/>
      </w:r>
    </w:p>
  </w:endnote>
  <w:endnote w:type="continuationSeparator" w:id="0">
    <w:p w14:paraId="3513A0DF" w14:textId="77777777" w:rsidR="00D66D33" w:rsidRDefault="00D66D33" w:rsidP="0071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167493"/>
      <w:docPartObj>
        <w:docPartGallery w:val="Page Numbers (Bottom of Page)"/>
        <w:docPartUnique/>
      </w:docPartObj>
    </w:sdtPr>
    <w:sdtEndPr>
      <w:rPr>
        <w:noProof/>
      </w:rPr>
    </w:sdtEndPr>
    <w:sdtContent>
      <w:p w14:paraId="60F643E0" w14:textId="77777777" w:rsidR="002B2E2F" w:rsidRDefault="002B2E2F">
        <w:pPr>
          <w:pStyle w:val="Footer"/>
          <w:jc w:val="center"/>
        </w:pPr>
        <w:r>
          <w:fldChar w:fldCharType="begin"/>
        </w:r>
        <w:r>
          <w:instrText xml:space="preserve"> PAGE   \* MERGEFORMAT </w:instrText>
        </w:r>
        <w:r>
          <w:fldChar w:fldCharType="separate"/>
        </w:r>
        <w:r w:rsidR="00A0074B">
          <w:rPr>
            <w:noProof/>
          </w:rPr>
          <w:t>5</w:t>
        </w:r>
        <w:r>
          <w:rPr>
            <w:noProof/>
          </w:rPr>
          <w:fldChar w:fldCharType="end"/>
        </w:r>
      </w:p>
    </w:sdtContent>
  </w:sdt>
  <w:p w14:paraId="6296E01C" w14:textId="77777777" w:rsidR="002B2E2F" w:rsidRDefault="002B2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91BBE" w14:textId="77777777" w:rsidR="00D66D33" w:rsidRDefault="00D66D33" w:rsidP="007173D4">
      <w:pPr>
        <w:spacing w:after="0" w:line="240" w:lineRule="auto"/>
      </w:pPr>
      <w:r>
        <w:separator/>
      </w:r>
    </w:p>
  </w:footnote>
  <w:footnote w:type="continuationSeparator" w:id="0">
    <w:p w14:paraId="74D104C0" w14:textId="77777777" w:rsidR="00D66D33" w:rsidRDefault="00D66D33" w:rsidP="0071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11F"/>
    <w:multiLevelType w:val="hybridMultilevel"/>
    <w:tmpl w:val="D188F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496BCC"/>
    <w:multiLevelType w:val="hybridMultilevel"/>
    <w:tmpl w:val="592E9A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85233E"/>
    <w:multiLevelType w:val="hybridMultilevel"/>
    <w:tmpl w:val="A44221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688F"/>
    <w:rsid w:val="000903E2"/>
    <w:rsid w:val="000A408C"/>
    <w:rsid w:val="000D0E22"/>
    <w:rsid w:val="000E645D"/>
    <w:rsid w:val="000E684F"/>
    <w:rsid w:val="001027ED"/>
    <w:rsid w:val="00104050"/>
    <w:rsid w:val="00113219"/>
    <w:rsid w:val="0013767C"/>
    <w:rsid w:val="00152E85"/>
    <w:rsid w:val="00162FBC"/>
    <w:rsid w:val="00163D12"/>
    <w:rsid w:val="00176597"/>
    <w:rsid w:val="001871C7"/>
    <w:rsid w:val="00190B6E"/>
    <w:rsid w:val="00194B5B"/>
    <w:rsid w:val="001B15A9"/>
    <w:rsid w:val="001B5D25"/>
    <w:rsid w:val="001E3CF1"/>
    <w:rsid w:val="001F7193"/>
    <w:rsid w:val="0023269D"/>
    <w:rsid w:val="00236069"/>
    <w:rsid w:val="00242A93"/>
    <w:rsid w:val="00266CC0"/>
    <w:rsid w:val="002757D0"/>
    <w:rsid w:val="00283BDB"/>
    <w:rsid w:val="002A3B78"/>
    <w:rsid w:val="002B2E2F"/>
    <w:rsid w:val="002D299D"/>
    <w:rsid w:val="002D598A"/>
    <w:rsid w:val="002E3309"/>
    <w:rsid w:val="002E3895"/>
    <w:rsid w:val="002E4586"/>
    <w:rsid w:val="003227F0"/>
    <w:rsid w:val="003228A3"/>
    <w:rsid w:val="0033742F"/>
    <w:rsid w:val="00366EF0"/>
    <w:rsid w:val="003673FD"/>
    <w:rsid w:val="00374C86"/>
    <w:rsid w:val="003B3B5B"/>
    <w:rsid w:val="003B4811"/>
    <w:rsid w:val="003B4AC9"/>
    <w:rsid w:val="003C4665"/>
    <w:rsid w:val="00404BDD"/>
    <w:rsid w:val="004063B6"/>
    <w:rsid w:val="00413E37"/>
    <w:rsid w:val="00441677"/>
    <w:rsid w:val="004712B2"/>
    <w:rsid w:val="00483797"/>
    <w:rsid w:val="0048711C"/>
    <w:rsid w:val="00493166"/>
    <w:rsid w:val="00494162"/>
    <w:rsid w:val="004E6CE8"/>
    <w:rsid w:val="00513749"/>
    <w:rsid w:val="00524B03"/>
    <w:rsid w:val="00547C09"/>
    <w:rsid w:val="00547F8D"/>
    <w:rsid w:val="0057377C"/>
    <w:rsid w:val="005A3FDE"/>
    <w:rsid w:val="005B0B52"/>
    <w:rsid w:val="005B0E82"/>
    <w:rsid w:val="005F309E"/>
    <w:rsid w:val="005F7812"/>
    <w:rsid w:val="00601822"/>
    <w:rsid w:val="00601872"/>
    <w:rsid w:val="006256D9"/>
    <w:rsid w:val="006445F0"/>
    <w:rsid w:val="00645402"/>
    <w:rsid w:val="006472E0"/>
    <w:rsid w:val="00662993"/>
    <w:rsid w:val="006745C3"/>
    <w:rsid w:val="006832FE"/>
    <w:rsid w:val="006866C3"/>
    <w:rsid w:val="00697982"/>
    <w:rsid w:val="006A0DC5"/>
    <w:rsid w:val="007173D4"/>
    <w:rsid w:val="0072540E"/>
    <w:rsid w:val="00726F25"/>
    <w:rsid w:val="00757485"/>
    <w:rsid w:val="00757C94"/>
    <w:rsid w:val="00761A0E"/>
    <w:rsid w:val="00787B2D"/>
    <w:rsid w:val="007C6B4D"/>
    <w:rsid w:val="007D4029"/>
    <w:rsid w:val="008343C8"/>
    <w:rsid w:val="00842A66"/>
    <w:rsid w:val="00843270"/>
    <w:rsid w:val="00865345"/>
    <w:rsid w:val="00867E86"/>
    <w:rsid w:val="00870772"/>
    <w:rsid w:val="00875AF8"/>
    <w:rsid w:val="00882263"/>
    <w:rsid w:val="0089030A"/>
    <w:rsid w:val="008D4229"/>
    <w:rsid w:val="008F1E01"/>
    <w:rsid w:val="00901AC9"/>
    <w:rsid w:val="0091181F"/>
    <w:rsid w:val="0091379A"/>
    <w:rsid w:val="00925300"/>
    <w:rsid w:val="00927D68"/>
    <w:rsid w:val="0093086B"/>
    <w:rsid w:val="00952CE8"/>
    <w:rsid w:val="00984893"/>
    <w:rsid w:val="00986E69"/>
    <w:rsid w:val="009876E0"/>
    <w:rsid w:val="0099387B"/>
    <w:rsid w:val="009A41E4"/>
    <w:rsid w:val="009A7451"/>
    <w:rsid w:val="009B39D5"/>
    <w:rsid w:val="009B54C2"/>
    <w:rsid w:val="009C2769"/>
    <w:rsid w:val="009C61F0"/>
    <w:rsid w:val="009E64DB"/>
    <w:rsid w:val="00A0074B"/>
    <w:rsid w:val="00A24DE6"/>
    <w:rsid w:val="00A32E68"/>
    <w:rsid w:val="00A338B4"/>
    <w:rsid w:val="00A3450D"/>
    <w:rsid w:val="00A532F8"/>
    <w:rsid w:val="00A64A28"/>
    <w:rsid w:val="00A652E3"/>
    <w:rsid w:val="00A761F9"/>
    <w:rsid w:val="00A90F20"/>
    <w:rsid w:val="00AA1DCF"/>
    <w:rsid w:val="00AB1798"/>
    <w:rsid w:val="00AB5F99"/>
    <w:rsid w:val="00AC32C5"/>
    <w:rsid w:val="00AE2D73"/>
    <w:rsid w:val="00AE2DB4"/>
    <w:rsid w:val="00AE3817"/>
    <w:rsid w:val="00B05129"/>
    <w:rsid w:val="00B13122"/>
    <w:rsid w:val="00B5792D"/>
    <w:rsid w:val="00B60369"/>
    <w:rsid w:val="00B902FB"/>
    <w:rsid w:val="00B95D50"/>
    <w:rsid w:val="00BB70FB"/>
    <w:rsid w:val="00BD0F44"/>
    <w:rsid w:val="00BD4C4D"/>
    <w:rsid w:val="00BE4329"/>
    <w:rsid w:val="00C04324"/>
    <w:rsid w:val="00C13203"/>
    <w:rsid w:val="00C13374"/>
    <w:rsid w:val="00C46681"/>
    <w:rsid w:val="00C84A75"/>
    <w:rsid w:val="00CC3D69"/>
    <w:rsid w:val="00CD2E50"/>
    <w:rsid w:val="00CE0751"/>
    <w:rsid w:val="00D06693"/>
    <w:rsid w:val="00D32812"/>
    <w:rsid w:val="00D45DFF"/>
    <w:rsid w:val="00D66D33"/>
    <w:rsid w:val="00D71294"/>
    <w:rsid w:val="00D822AB"/>
    <w:rsid w:val="00D86FA2"/>
    <w:rsid w:val="00DB0463"/>
    <w:rsid w:val="00DD529E"/>
    <w:rsid w:val="00DE1726"/>
    <w:rsid w:val="00DF1D41"/>
    <w:rsid w:val="00DF78AE"/>
    <w:rsid w:val="00E045BF"/>
    <w:rsid w:val="00E047FE"/>
    <w:rsid w:val="00E31C22"/>
    <w:rsid w:val="00E337C1"/>
    <w:rsid w:val="00E62471"/>
    <w:rsid w:val="00E76353"/>
    <w:rsid w:val="00E76477"/>
    <w:rsid w:val="00E94E87"/>
    <w:rsid w:val="00EA191F"/>
    <w:rsid w:val="00EA6127"/>
    <w:rsid w:val="00EA689D"/>
    <w:rsid w:val="00EB48AB"/>
    <w:rsid w:val="00EC6D8F"/>
    <w:rsid w:val="00EE0A25"/>
    <w:rsid w:val="00EE1BD4"/>
    <w:rsid w:val="00EF60E3"/>
    <w:rsid w:val="00F05F4B"/>
    <w:rsid w:val="00F078AB"/>
    <w:rsid w:val="00F07A71"/>
    <w:rsid w:val="00F21766"/>
    <w:rsid w:val="00F33132"/>
    <w:rsid w:val="00F512F2"/>
    <w:rsid w:val="00F610BA"/>
    <w:rsid w:val="00F655F7"/>
    <w:rsid w:val="00F71859"/>
    <w:rsid w:val="00F73C61"/>
    <w:rsid w:val="00F8141C"/>
    <w:rsid w:val="00FA6F9C"/>
    <w:rsid w:val="00FC7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AAD5"/>
  <w15:docId w15:val="{A6E32F63-4D5E-4E46-A69B-05D23869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character" w:styleId="CommentReference">
    <w:name w:val="annotation reference"/>
    <w:basedOn w:val="DefaultParagraphFont"/>
    <w:uiPriority w:val="99"/>
    <w:semiHidden/>
    <w:unhideWhenUsed/>
    <w:rsid w:val="00BD4C4D"/>
    <w:rPr>
      <w:sz w:val="16"/>
      <w:szCs w:val="16"/>
    </w:rPr>
  </w:style>
  <w:style w:type="paragraph" w:styleId="CommentText">
    <w:name w:val="annotation text"/>
    <w:basedOn w:val="Normal"/>
    <w:link w:val="CommentTextChar"/>
    <w:uiPriority w:val="99"/>
    <w:semiHidden/>
    <w:unhideWhenUsed/>
    <w:rsid w:val="00BD4C4D"/>
    <w:pPr>
      <w:spacing w:line="240" w:lineRule="auto"/>
    </w:pPr>
    <w:rPr>
      <w:sz w:val="20"/>
      <w:szCs w:val="20"/>
    </w:rPr>
  </w:style>
  <w:style w:type="character" w:customStyle="1" w:styleId="CommentTextChar">
    <w:name w:val="Comment Text Char"/>
    <w:basedOn w:val="DefaultParagraphFont"/>
    <w:link w:val="CommentText"/>
    <w:uiPriority w:val="99"/>
    <w:semiHidden/>
    <w:rsid w:val="00BD4C4D"/>
    <w:rPr>
      <w:sz w:val="20"/>
      <w:szCs w:val="20"/>
    </w:rPr>
  </w:style>
  <w:style w:type="paragraph" w:styleId="CommentSubject">
    <w:name w:val="annotation subject"/>
    <w:basedOn w:val="CommentText"/>
    <w:next w:val="CommentText"/>
    <w:link w:val="CommentSubjectChar"/>
    <w:uiPriority w:val="99"/>
    <w:semiHidden/>
    <w:unhideWhenUsed/>
    <w:rsid w:val="00BD4C4D"/>
    <w:rPr>
      <w:b/>
      <w:bCs/>
    </w:rPr>
  </w:style>
  <w:style w:type="character" w:customStyle="1" w:styleId="CommentSubjectChar">
    <w:name w:val="Comment Subject Char"/>
    <w:basedOn w:val="CommentTextChar"/>
    <w:link w:val="CommentSubject"/>
    <w:uiPriority w:val="99"/>
    <w:semiHidden/>
    <w:rsid w:val="00BD4C4D"/>
    <w:rPr>
      <w:b/>
      <w:bCs/>
      <w:sz w:val="20"/>
      <w:szCs w:val="20"/>
    </w:rPr>
  </w:style>
  <w:style w:type="paragraph" w:styleId="Revision">
    <w:name w:val="Revision"/>
    <w:hidden/>
    <w:uiPriority w:val="99"/>
    <w:semiHidden/>
    <w:rsid w:val="004063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sites/default/files/commonwealth-grants-rules-and-guidelines-July2014.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dustry.gov.au/sites/g/files/net3906/f/2018-19-department-of-industry-innovation-and-science-pb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nce.gov.au/sites/default/files/commonwealth-procurement-rules-1-jan-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9" ma:contentTypeDescription="Create a new document." ma:contentTypeScope="" ma:versionID="668b3f2af8a9d7713dced53ae191a8d5">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02efec4097b898c968cfe22906bb507b"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689</Value>
      <Value>178</Value>
      <Value>22</Value>
      <Value>513</Value>
      <Value>3</Value>
      <Value>136</Value>
    </TaxCatchAll>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Template</TermName>
          <TermId>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SEF43VY7DDAF-832118599-160</_dlc_DocId>
    <_dlc_DocIdUrl xmlns="64628879-cb16-4650-8031-de1b8c98cea4">
      <Url>https://dochub/div/corporate/businessfunctions/legalservices/legislation/legislativeinstruments/_layouts/15/DocIdRedir.aspx?ID=SEF43VY7DDAF-832118599-160</Url>
      <Description>SEF43VY7DDAF-832118599-160</Description>
    </_dlc_DocIdUrl>
    <DocHub_LegalLexID xmlns="64628879-cb16-4650-8031-de1b8c98cea4" xsi:nil="true"/>
    <nd2e77b4082547e79ceed512ba07a64b xmlns="64628879-cb16-4650-8031-de1b8c98cea4">
      <Terms xmlns="http://schemas.microsoft.com/office/infopath/2007/PartnerControls"/>
    </nd2e77b4082547e79ceed512ba07a64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26BFFDF6-1D63-47B8-82DF-D58EEC7BF621}">
  <ds:schemaRefs>
    <ds:schemaRef ds:uri="http://schemas.microsoft.com/sharepoint/events"/>
  </ds:schemaRefs>
</ds:datastoreItem>
</file>

<file path=customXml/itemProps3.xml><?xml version="1.0" encoding="utf-8"?>
<ds:datastoreItem xmlns:ds="http://schemas.openxmlformats.org/officeDocument/2006/customXml" ds:itemID="{73B01442-6D0B-4F7A-952B-27CA3A626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08A6D-DDAB-4356-947F-F239DB1ED05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628879-cb16-4650-8031-de1b8c98cea4"/>
    <ds:schemaRef ds:uri="http://www.w3.org/XML/1998/namespace"/>
    <ds:schemaRef ds:uri="http://purl.org/dc/dcmitype/"/>
  </ds:schemaRefs>
</ds:datastoreItem>
</file>

<file path=customXml/itemProps5.xml><?xml version="1.0" encoding="utf-8"?>
<ds:datastoreItem xmlns:ds="http://schemas.openxmlformats.org/officeDocument/2006/customXml" ds:itemID="{49FA9CB8-8B73-48CC-8AC5-1D5149CB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Legislation Liaison Officer</dc:creator>
  <cp:lastModifiedBy>Robinson, Lisa</cp:lastModifiedBy>
  <cp:revision>2</cp:revision>
  <dcterms:created xsi:type="dcterms:W3CDTF">2018-07-18T22:39:00Z</dcterms:created>
  <dcterms:modified xsi:type="dcterms:W3CDTF">2018-07-18T22:39:00Z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5dd44f06-425b-4047-82e0-0ca17ef0bad4</vt:lpwstr>
  </property>
  <property fmtid="{D5CDD505-2E9C-101B-9397-08002B2CF9AE}" pid="11" name="DocHub_LegalClient">
    <vt:lpwstr/>
  </property>
</Properties>
</file>