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6EF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9C125F" wp14:editId="6279A65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B781" w14:textId="77777777" w:rsidR="00715914" w:rsidRPr="00E500D4" w:rsidRDefault="00715914" w:rsidP="00715914">
      <w:pPr>
        <w:rPr>
          <w:sz w:val="19"/>
        </w:rPr>
      </w:pPr>
    </w:p>
    <w:p w14:paraId="2D07904E" w14:textId="62E41F66" w:rsidR="00715914" w:rsidRPr="00E500D4" w:rsidRDefault="00682897" w:rsidP="00715914">
      <w:pPr>
        <w:pStyle w:val="ShortT"/>
      </w:pPr>
      <w:r>
        <w:t>Social Security</w:t>
      </w:r>
      <w:r w:rsidR="0038049F" w:rsidRPr="00DA182D">
        <w:t xml:space="preserve"> </w:t>
      </w:r>
      <w:r w:rsidR="0038049F">
        <w:t>(</w:t>
      </w:r>
      <w:r w:rsidR="00AA1648">
        <w:t xml:space="preserve">Personal Care Support – </w:t>
      </w:r>
      <w:r w:rsidR="00292396">
        <w:t xml:space="preserve">Italian </w:t>
      </w:r>
      <w:r w:rsidR="007B7207">
        <w:t>Invalidity Attendance Allowance</w:t>
      </w:r>
      <w:r w:rsidR="0038049F">
        <w:t xml:space="preserve">) </w:t>
      </w:r>
      <w:r w:rsidRPr="00682897">
        <w:t>Determination</w:t>
      </w:r>
      <w:r w:rsidR="0038049F" w:rsidRPr="00682897">
        <w:t xml:space="preserve"> </w:t>
      </w:r>
      <w:r w:rsidR="003F2B58">
        <w:t>2018</w:t>
      </w:r>
    </w:p>
    <w:p w14:paraId="1637BBE8" w14:textId="77777777" w:rsidR="001F6CD4" w:rsidRDefault="001F6CD4" w:rsidP="00715914"/>
    <w:p w14:paraId="73307644" w14:textId="77777777" w:rsidR="001F6CD4" w:rsidRDefault="001F6CD4" w:rsidP="00715914"/>
    <w:p w14:paraId="2535F761" w14:textId="77777777" w:rsidR="001F6CD4" w:rsidRDefault="001F6CD4" w:rsidP="00715914"/>
    <w:p w14:paraId="226014A3" w14:textId="326E8CE5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3F2B58">
        <w:rPr>
          <w:szCs w:val="22"/>
        </w:rPr>
        <w:t xml:space="preserve">Dan </w:t>
      </w:r>
      <w:proofErr w:type="spellStart"/>
      <w:r w:rsidR="003F2B58">
        <w:rPr>
          <w:szCs w:val="22"/>
        </w:rPr>
        <w:t>Tehan</w:t>
      </w:r>
      <w:proofErr w:type="spellEnd"/>
      <w:r w:rsidRPr="00DA182D">
        <w:rPr>
          <w:szCs w:val="22"/>
        </w:rPr>
        <w:t xml:space="preserve">, </w:t>
      </w:r>
      <w:r w:rsidR="00682897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682897">
        <w:rPr>
          <w:szCs w:val="22"/>
        </w:rPr>
        <w:t xml:space="preserve">Determination under section 35A of the </w:t>
      </w:r>
      <w:r w:rsidR="00682897" w:rsidRPr="00682897">
        <w:rPr>
          <w:i/>
          <w:szCs w:val="22"/>
        </w:rPr>
        <w:t>Social Security Act 1991</w:t>
      </w:r>
      <w:r w:rsidRPr="00DA182D">
        <w:rPr>
          <w:szCs w:val="22"/>
        </w:rPr>
        <w:t>.</w:t>
      </w:r>
    </w:p>
    <w:p w14:paraId="5B04873B" w14:textId="6A6C90C2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30EF6">
        <w:rPr>
          <w:szCs w:val="22"/>
        </w:rPr>
        <w:t xml:space="preserve"> 14 July </w:t>
      </w:r>
      <w:bookmarkStart w:id="0" w:name="_GoBack"/>
      <w:bookmarkEnd w:id="0"/>
      <w:r w:rsidR="003F2B58">
        <w:rPr>
          <w:szCs w:val="22"/>
        </w:rPr>
        <w:t>2018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7C4D05A" w14:textId="319F8196" w:rsidR="00A75FE9" w:rsidRDefault="003F2B58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</w:p>
    <w:p w14:paraId="3479F871" w14:textId="77777777" w:rsidR="00A75FE9" w:rsidRPr="008E0027" w:rsidRDefault="00682897" w:rsidP="00A75FE9">
      <w:pPr>
        <w:pStyle w:val="SignCoverPageEnd"/>
        <w:rPr>
          <w:sz w:val="22"/>
        </w:rPr>
      </w:pPr>
      <w:r>
        <w:rPr>
          <w:sz w:val="22"/>
        </w:rPr>
        <w:t>Minister for Social Services</w:t>
      </w:r>
    </w:p>
    <w:p w14:paraId="463CE888" w14:textId="77777777" w:rsidR="007050A2" w:rsidRDefault="007050A2" w:rsidP="00715914"/>
    <w:p w14:paraId="29B18F4F" w14:textId="77777777" w:rsidR="00F6696E" w:rsidRDefault="00F6696E" w:rsidP="00715914"/>
    <w:p w14:paraId="1BD3A4BD" w14:textId="77777777" w:rsidR="00F6696E" w:rsidRDefault="00F6696E" w:rsidP="00F6696E"/>
    <w:p w14:paraId="2163B4B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19747B" w14:textId="77777777" w:rsidR="00682897" w:rsidRDefault="00682897" w:rsidP="00F6696E"/>
    <w:p w14:paraId="3096408A" w14:textId="77777777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0F36CE45" w14:textId="36FBD980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682897" w:rsidRPr="00682897">
        <w:rPr>
          <w:i/>
        </w:rPr>
        <w:t>Social Security (</w:t>
      </w:r>
      <w:r w:rsidR="00E22B40">
        <w:rPr>
          <w:i/>
        </w:rPr>
        <w:t xml:space="preserve">Personal Care Support – </w:t>
      </w:r>
      <w:r w:rsidR="007B7207">
        <w:rPr>
          <w:i/>
        </w:rPr>
        <w:t>Italian Invalidity Attendance Allowance</w:t>
      </w:r>
      <w:r w:rsidR="00682897" w:rsidRPr="00682897">
        <w:rPr>
          <w:i/>
        </w:rPr>
        <w:t xml:space="preserve">) Determination </w:t>
      </w:r>
      <w:r w:rsidR="003F2B58" w:rsidRPr="00682897">
        <w:rPr>
          <w:i/>
        </w:rPr>
        <w:t>201</w:t>
      </w:r>
      <w:r w:rsidR="003F2B58">
        <w:rPr>
          <w:i/>
        </w:rPr>
        <w:t>8</w:t>
      </w:r>
      <w:r w:rsidRPr="009C2562">
        <w:t>.</w:t>
      </w:r>
    </w:p>
    <w:p w14:paraId="4493E244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85C2331" w14:textId="17928C7D" w:rsidR="00232984" w:rsidRDefault="00232984" w:rsidP="00E22B40">
      <w:pPr>
        <w:pStyle w:val="subsection"/>
        <w:spacing w:before="0"/>
      </w:pPr>
      <w:r>
        <w:tab/>
      </w:r>
      <w:r>
        <w:tab/>
      </w:r>
    </w:p>
    <w:p w14:paraId="7D1AE022" w14:textId="77777777" w:rsidR="00AA1648" w:rsidRPr="003A4568" w:rsidRDefault="00AA1648" w:rsidP="00AA1648">
      <w:pPr>
        <w:pStyle w:val="subsection"/>
        <w:numPr>
          <w:ilvl w:val="0"/>
          <w:numId w:val="14"/>
        </w:numPr>
        <w:tabs>
          <w:tab w:val="clear" w:pos="1021"/>
          <w:tab w:val="right" w:pos="1276"/>
          <w:tab w:val="left" w:pos="1418"/>
        </w:tabs>
        <w:spacing w:before="0"/>
        <w:ind w:left="1134" w:hanging="567"/>
        <w:jc w:val="both"/>
        <w:rPr>
          <w:sz w:val="24"/>
          <w:szCs w:val="24"/>
        </w:rPr>
      </w:pPr>
      <w:r w:rsidRPr="003A4568">
        <w:rPr>
          <w:sz w:val="24"/>
          <w:szCs w:val="24"/>
        </w:rPr>
        <w:t xml:space="preserve">Each provision of this instrument specified in column 1 of the </w:t>
      </w:r>
      <w:r w:rsidRPr="003A4568">
        <w:rPr>
          <w:sz w:val="24"/>
          <w:szCs w:val="24"/>
        </w:rPr>
        <w:tab/>
        <w:t xml:space="preserve">table commences, or is taken to have commenced, in </w:t>
      </w:r>
      <w:r w:rsidRPr="003A4568">
        <w:rPr>
          <w:sz w:val="24"/>
          <w:szCs w:val="24"/>
        </w:rPr>
        <w:tab/>
        <w:t>accordance with column 2 of the table. Any other statement in column 2 has effect according to its terms.</w:t>
      </w:r>
    </w:p>
    <w:p w14:paraId="0B1578C9" w14:textId="77777777" w:rsidR="00AA1648" w:rsidRPr="003A4568" w:rsidRDefault="00AA1648" w:rsidP="00AA1648">
      <w:pPr>
        <w:pStyle w:val="Tabletext"/>
        <w:ind w:left="426"/>
        <w:rPr>
          <w:sz w:val="24"/>
          <w:szCs w:val="24"/>
        </w:rPr>
      </w:pPr>
    </w:p>
    <w:tbl>
      <w:tblPr>
        <w:tblW w:w="4158" w:type="pct"/>
        <w:tblInd w:w="110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90"/>
        <w:gridCol w:w="2711"/>
        <w:gridCol w:w="2212"/>
      </w:tblGrid>
      <w:tr w:rsidR="00AA1648" w:rsidRPr="003A4568" w14:paraId="69EBA034" w14:textId="77777777" w:rsidTr="003A456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C767F2" w14:textId="77777777" w:rsidR="00AA1648" w:rsidRPr="003A4568" w:rsidRDefault="00AA1648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Commencement information</w:t>
            </w:r>
          </w:p>
        </w:tc>
      </w:tr>
      <w:tr w:rsidR="00AA1648" w:rsidRPr="003A4568" w14:paraId="08EBEDC3" w14:textId="77777777" w:rsidTr="003A4568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6DDD4F" w14:textId="77777777" w:rsidR="00AA1648" w:rsidRPr="003A4568" w:rsidRDefault="00AA1648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1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CFE131" w14:textId="77777777" w:rsidR="00AA1648" w:rsidRPr="003A4568" w:rsidRDefault="00AA1648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2</w:t>
            </w:r>
            <w:r w:rsidRPr="003A4568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FEBED6" w14:textId="77777777" w:rsidR="00AA1648" w:rsidRPr="003A4568" w:rsidRDefault="00AA1648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Column 3</w:t>
            </w:r>
          </w:p>
        </w:tc>
      </w:tr>
      <w:tr w:rsidR="00AA1648" w:rsidRPr="003A4568" w14:paraId="7A3C9485" w14:textId="77777777" w:rsidTr="003A4568">
        <w:trPr>
          <w:tblHeader/>
        </w:trPr>
        <w:tc>
          <w:tcPr>
            <w:tcW w:w="143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0D1965" w14:textId="77777777" w:rsidR="00AA1648" w:rsidRPr="003A4568" w:rsidRDefault="00AA1648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Provisions</w:t>
            </w:r>
          </w:p>
        </w:tc>
        <w:tc>
          <w:tcPr>
            <w:tcW w:w="196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942370" w14:textId="77777777" w:rsidR="00AA1648" w:rsidRPr="003A4568" w:rsidRDefault="00AA1648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Commencement</w:t>
            </w:r>
          </w:p>
        </w:tc>
        <w:tc>
          <w:tcPr>
            <w:tcW w:w="1600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920612B" w14:textId="77777777" w:rsidR="00AA1648" w:rsidRPr="003A4568" w:rsidRDefault="00AA1648" w:rsidP="003A4568">
            <w:pPr>
              <w:pStyle w:val="TableHeading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Date/Details</w:t>
            </w:r>
          </w:p>
        </w:tc>
      </w:tr>
      <w:tr w:rsidR="00AA1648" w:rsidRPr="003A4568" w14:paraId="39D518DF" w14:textId="77777777" w:rsidTr="003A4568">
        <w:tc>
          <w:tcPr>
            <w:tcW w:w="14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1AB3B9" w14:textId="77777777" w:rsidR="00AA1648" w:rsidRPr="003A4568" w:rsidRDefault="00AA1648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>1.  The whole of this instrument</w:t>
            </w:r>
          </w:p>
        </w:tc>
        <w:tc>
          <w:tcPr>
            <w:tcW w:w="19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6D67FE" w14:textId="77777777" w:rsidR="00AA1648" w:rsidRPr="003A4568" w:rsidRDefault="00AA1648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  <w:r w:rsidRPr="003A4568">
              <w:rPr>
                <w:sz w:val="24"/>
                <w:szCs w:val="24"/>
                <w:lang w:eastAsia="en-US"/>
              </w:rPr>
              <w:t xml:space="preserve">The day after this instrument is registered. </w:t>
            </w:r>
          </w:p>
        </w:tc>
        <w:tc>
          <w:tcPr>
            <w:tcW w:w="16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3B666D" w14:textId="77777777" w:rsidR="00AA1648" w:rsidRPr="003A4568" w:rsidRDefault="00AA1648" w:rsidP="003A4568">
            <w:pPr>
              <w:pStyle w:val="Tabletext"/>
              <w:ind w:left="426"/>
              <w:rPr>
                <w:sz w:val="24"/>
                <w:szCs w:val="24"/>
                <w:lang w:eastAsia="en-US"/>
              </w:rPr>
            </w:pPr>
          </w:p>
        </w:tc>
      </w:tr>
    </w:tbl>
    <w:p w14:paraId="3F280279" w14:textId="77777777" w:rsidR="00AA1648" w:rsidRPr="003A4568" w:rsidRDefault="00AA1648" w:rsidP="00AA1648">
      <w:pPr>
        <w:pStyle w:val="notetext"/>
        <w:ind w:firstLine="0"/>
        <w:jc w:val="both"/>
        <w:rPr>
          <w:snapToGrid w:val="0"/>
          <w:sz w:val="24"/>
          <w:szCs w:val="24"/>
        </w:rPr>
      </w:pPr>
      <w:r w:rsidRPr="003A4568">
        <w:rPr>
          <w:snapToGrid w:val="0"/>
          <w:sz w:val="24"/>
          <w:szCs w:val="24"/>
        </w:rPr>
        <w:t xml:space="preserve">Note: This table relates only to the provisions of this </w:t>
      </w:r>
      <w:r w:rsidRPr="003A4568">
        <w:rPr>
          <w:sz w:val="24"/>
          <w:szCs w:val="24"/>
        </w:rPr>
        <w:t xml:space="preserve">instrument </w:t>
      </w:r>
      <w:r w:rsidRPr="003A4568">
        <w:rPr>
          <w:snapToGrid w:val="0"/>
          <w:sz w:val="24"/>
          <w:szCs w:val="24"/>
        </w:rPr>
        <w:t xml:space="preserve">as originally made. It will not be amended to deal with any later amendments of this </w:t>
      </w:r>
      <w:r w:rsidRPr="003A4568">
        <w:rPr>
          <w:sz w:val="24"/>
          <w:szCs w:val="24"/>
        </w:rPr>
        <w:t>instrument</w:t>
      </w:r>
      <w:r w:rsidRPr="003A4568">
        <w:rPr>
          <w:snapToGrid w:val="0"/>
          <w:sz w:val="24"/>
          <w:szCs w:val="24"/>
        </w:rPr>
        <w:t>.</w:t>
      </w:r>
    </w:p>
    <w:p w14:paraId="7CF39F2A" w14:textId="77777777" w:rsidR="00AA1648" w:rsidRPr="003A4568" w:rsidRDefault="00AA1648" w:rsidP="00AA1648">
      <w:pPr>
        <w:pStyle w:val="notetext"/>
        <w:ind w:left="426" w:firstLine="0"/>
        <w:jc w:val="both"/>
        <w:rPr>
          <w:sz w:val="24"/>
          <w:szCs w:val="24"/>
        </w:rPr>
      </w:pPr>
    </w:p>
    <w:p w14:paraId="067A7068" w14:textId="416EF2D7" w:rsidR="00AA1648" w:rsidRPr="00E22B40" w:rsidRDefault="00AA1648" w:rsidP="00E22B40">
      <w:pPr>
        <w:pStyle w:val="subsection"/>
        <w:numPr>
          <w:ilvl w:val="0"/>
          <w:numId w:val="14"/>
        </w:numPr>
        <w:tabs>
          <w:tab w:val="clear" w:pos="1021"/>
          <w:tab w:val="right" w:pos="1276"/>
          <w:tab w:val="left" w:pos="1418"/>
        </w:tabs>
        <w:spacing w:before="0" w:after="240"/>
        <w:ind w:left="1134" w:hanging="567"/>
        <w:jc w:val="both"/>
        <w:rPr>
          <w:sz w:val="24"/>
          <w:szCs w:val="24"/>
        </w:rPr>
      </w:pPr>
      <w:r w:rsidRPr="003A4568">
        <w:rPr>
          <w:sz w:val="24"/>
          <w:szCs w:val="24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01BEFC80" w14:textId="77777777" w:rsidR="00A75FE9" w:rsidRPr="009C2562" w:rsidRDefault="00A75FE9" w:rsidP="00E22B40">
      <w:pPr>
        <w:pStyle w:val="ActHead5"/>
        <w:spacing w:before="240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6E96AFB" w14:textId="77777777" w:rsidR="00A75FE9" w:rsidRPr="009931B4" w:rsidRDefault="00A75FE9" w:rsidP="00A75FE9">
      <w:pPr>
        <w:pStyle w:val="subsection"/>
      </w:pPr>
      <w:r w:rsidRPr="009C2562">
        <w:tab/>
      </w:r>
      <w:r w:rsidRPr="009C2562">
        <w:tab/>
      </w:r>
      <w:r w:rsidRPr="009931B4">
        <w:t xml:space="preserve">This instrument is made under </w:t>
      </w:r>
      <w:r w:rsidR="00682897" w:rsidRPr="009931B4">
        <w:t xml:space="preserve">section 35A of the </w:t>
      </w:r>
      <w:r w:rsidR="00682897" w:rsidRPr="009931B4">
        <w:rPr>
          <w:i/>
        </w:rPr>
        <w:t>Social Security Act 1991</w:t>
      </w:r>
      <w:r w:rsidRPr="009931B4">
        <w:t>.</w:t>
      </w:r>
    </w:p>
    <w:p w14:paraId="13B9E6AC" w14:textId="77777777" w:rsidR="00A75FE9" w:rsidRPr="009C2562" w:rsidRDefault="00A75FE9" w:rsidP="00A75FE9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</w:t>
      </w:r>
      <w:bookmarkEnd w:id="5"/>
      <w:r w:rsidR="00682897">
        <w:t>Revocation</w:t>
      </w:r>
      <w:proofErr w:type="gramEnd"/>
    </w:p>
    <w:p w14:paraId="5DD3038A" w14:textId="1F5450F0" w:rsidR="00A75FE9" w:rsidRPr="009931B4" w:rsidRDefault="00682897" w:rsidP="00A75FE9">
      <w:pPr>
        <w:pStyle w:val="Definition"/>
      </w:pPr>
      <w:r w:rsidRPr="009931B4">
        <w:t xml:space="preserve">This </w:t>
      </w:r>
      <w:r w:rsidR="001D3536" w:rsidRPr="009931B4">
        <w:t>instrument</w:t>
      </w:r>
      <w:r w:rsidRPr="009931B4">
        <w:t xml:space="preserve"> revokes the </w:t>
      </w:r>
      <w:r w:rsidRPr="009931B4">
        <w:rPr>
          <w:i/>
        </w:rPr>
        <w:t>Social Security Act 1991 – Notice under</w:t>
      </w:r>
      <w:r w:rsidR="00292396" w:rsidRPr="009931B4">
        <w:rPr>
          <w:i/>
        </w:rPr>
        <w:t xml:space="preserve"> section</w:t>
      </w:r>
      <w:r w:rsidRPr="009931B4">
        <w:rPr>
          <w:i/>
        </w:rPr>
        <w:t xml:space="preserve"> 35A – Instrument </w:t>
      </w:r>
      <w:r w:rsidR="00292396" w:rsidRPr="009931B4">
        <w:rPr>
          <w:i/>
        </w:rPr>
        <w:t>97/33</w:t>
      </w:r>
      <w:r w:rsidR="005D1EF6" w:rsidRPr="009931B4">
        <w:t>.</w:t>
      </w:r>
    </w:p>
    <w:p w14:paraId="033BA1AC" w14:textId="6C6E565E" w:rsidR="00CA5B23" w:rsidRPr="0039156B" w:rsidRDefault="00AA1648" w:rsidP="00CA5B23">
      <w:pPr>
        <w:pStyle w:val="ActHead5"/>
      </w:pPr>
      <w:bookmarkStart w:id="6" w:name="_Toc454512517"/>
      <w:proofErr w:type="gramStart"/>
      <w:r>
        <w:t>5</w:t>
      </w:r>
      <w:r w:rsidR="00A75FE9" w:rsidRPr="0039156B">
        <w:t xml:space="preserve">  </w:t>
      </w:r>
      <w:bookmarkEnd w:id="6"/>
      <w:r w:rsidR="00664F9E" w:rsidRPr="0039156B">
        <w:t>Personal</w:t>
      </w:r>
      <w:proofErr w:type="gramEnd"/>
      <w:r w:rsidR="00664F9E" w:rsidRPr="0039156B">
        <w:t xml:space="preserve"> care support </w:t>
      </w:r>
      <w:r w:rsidR="00217728">
        <w:t>scheme</w:t>
      </w:r>
    </w:p>
    <w:p w14:paraId="21B6037A" w14:textId="28227E9E" w:rsidR="00A75FE9" w:rsidRPr="0039156B" w:rsidRDefault="00A75FE9" w:rsidP="00CA5B23">
      <w:pPr>
        <w:pStyle w:val="subsection"/>
      </w:pPr>
      <w:r w:rsidRPr="0039156B">
        <w:tab/>
      </w:r>
      <w:r w:rsidR="00664F9E" w:rsidRPr="0039156B">
        <w:tab/>
        <w:t xml:space="preserve">The </w:t>
      </w:r>
      <w:proofErr w:type="spellStart"/>
      <w:r w:rsidR="007B7207" w:rsidRPr="007B7207">
        <w:rPr>
          <w:i/>
        </w:rPr>
        <w:t>Indennità</w:t>
      </w:r>
      <w:proofErr w:type="spellEnd"/>
      <w:r w:rsidR="007B7207" w:rsidRPr="007B7207">
        <w:rPr>
          <w:i/>
        </w:rPr>
        <w:t xml:space="preserve"> di </w:t>
      </w:r>
      <w:proofErr w:type="spellStart"/>
      <w:r w:rsidR="007B7207" w:rsidRPr="007B7207">
        <w:rPr>
          <w:i/>
        </w:rPr>
        <w:t>accompagnamento</w:t>
      </w:r>
      <w:proofErr w:type="spellEnd"/>
      <w:r w:rsidR="007B7207" w:rsidRPr="007B7207">
        <w:t xml:space="preserve"> (Italian Invalidity Attendance Allowance) provided by the </w:t>
      </w:r>
      <w:r w:rsidR="007B7207" w:rsidRPr="00E22B40">
        <w:t>Italian</w:t>
      </w:r>
      <w:r w:rsidR="007B7207" w:rsidRPr="007B7207">
        <w:rPr>
          <w:i/>
        </w:rPr>
        <w:t xml:space="preserve"> </w:t>
      </w:r>
      <w:proofErr w:type="spellStart"/>
      <w:r w:rsidR="007B7207" w:rsidRPr="007B7207">
        <w:rPr>
          <w:i/>
        </w:rPr>
        <w:t>Instituto</w:t>
      </w:r>
      <w:proofErr w:type="spellEnd"/>
      <w:r w:rsidR="007B7207" w:rsidRPr="007B7207">
        <w:rPr>
          <w:i/>
        </w:rPr>
        <w:t xml:space="preserve"> </w:t>
      </w:r>
      <w:proofErr w:type="spellStart"/>
      <w:r w:rsidR="007B7207" w:rsidRPr="007B7207">
        <w:rPr>
          <w:i/>
        </w:rPr>
        <w:t>Nazionale</w:t>
      </w:r>
      <w:proofErr w:type="spellEnd"/>
      <w:r w:rsidR="007B7207" w:rsidRPr="007B7207">
        <w:rPr>
          <w:i/>
        </w:rPr>
        <w:t xml:space="preserve"> </w:t>
      </w:r>
      <w:proofErr w:type="spellStart"/>
      <w:r w:rsidR="007B7207" w:rsidRPr="007B7207">
        <w:rPr>
          <w:i/>
        </w:rPr>
        <w:t>della</w:t>
      </w:r>
      <w:proofErr w:type="spellEnd"/>
      <w:r w:rsidR="007B7207" w:rsidRPr="007B7207">
        <w:rPr>
          <w:i/>
        </w:rPr>
        <w:t xml:space="preserve"> </w:t>
      </w:r>
      <w:proofErr w:type="spellStart"/>
      <w:r w:rsidR="007B7207" w:rsidRPr="007B7207">
        <w:rPr>
          <w:i/>
        </w:rPr>
        <w:t>Previdenza</w:t>
      </w:r>
      <w:proofErr w:type="spellEnd"/>
      <w:r w:rsidR="007B7207" w:rsidRPr="007B7207">
        <w:rPr>
          <w:i/>
        </w:rPr>
        <w:t xml:space="preserve"> </w:t>
      </w:r>
      <w:proofErr w:type="spellStart"/>
      <w:r w:rsidR="007B7207" w:rsidRPr="007B7207">
        <w:rPr>
          <w:i/>
        </w:rPr>
        <w:t>Sociale</w:t>
      </w:r>
      <w:proofErr w:type="spellEnd"/>
      <w:r w:rsidR="007B7207" w:rsidRPr="007B7207">
        <w:t xml:space="preserve"> (National Social Security Institute)</w:t>
      </w:r>
      <w:r w:rsidR="00D46393">
        <w:t xml:space="preserve"> </w:t>
      </w:r>
      <w:r w:rsidR="00217728">
        <w:t>is</w:t>
      </w:r>
      <w:r w:rsidR="007B7207">
        <w:t xml:space="preserve"> an</w:t>
      </w:r>
      <w:r w:rsidR="00664F9E" w:rsidRPr="0039156B">
        <w:t xml:space="preserve"> approved</w:t>
      </w:r>
      <w:r w:rsidR="007B7207">
        <w:t xml:space="preserve"> scheme</w:t>
      </w:r>
      <w:r w:rsidR="00664F9E" w:rsidRPr="0039156B">
        <w:t xml:space="preserve"> for the purpose</w:t>
      </w:r>
      <w:r w:rsidR="0039156B" w:rsidRPr="0039156B">
        <w:t>s</w:t>
      </w:r>
      <w:r w:rsidR="00664F9E" w:rsidRPr="0039156B">
        <w:t xml:space="preserve"> of section 35A </w:t>
      </w:r>
      <w:r w:rsidR="0039156B" w:rsidRPr="0039156B">
        <w:t xml:space="preserve">of the </w:t>
      </w:r>
      <w:r w:rsidR="0039156B" w:rsidRPr="0039156B">
        <w:rPr>
          <w:i/>
        </w:rPr>
        <w:t>Social Security Act 1991</w:t>
      </w:r>
      <w:r w:rsidR="000B24E2">
        <w:t xml:space="preserve">. </w:t>
      </w:r>
    </w:p>
    <w:p w14:paraId="24803CC5" w14:textId="58C237C2" w:rsidR="00627E0A" w:rsidRPr="0039156B" w:rsidRDefault="00627E0A" w:rsidP="000B24E2">
      <w:pPr>
        <w:pStyle w:val="paragraph"/>
      </w:pPr>
      <w:r w:rsidRPr="0039156B">
        <w:tab/>
      </w:r>
      <w:r w:rsidR="005D1EF6">
        <w:t xml:space="preserve"> </w:t>
      </w:r>
    </w:p>
    <w:p w14:paraId="66A80890" w14:textId="77777777" w:rsidR="004E1307" w:rsidRDefault="004E1307" w:rsidP="000B35EB">
      <w:pPr>
        <w:pStyle w:val="paragraphsub"/>
      </w:pPr>
    </w:p>
    <w:p w14:paraId="575D6297" w14:textId="77777777" w:rsidR="00D6537E" w:rsidRDefault="00D6537E"/>
    <w:sectPr w:rsidR="00D6537E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C8DC2" w14:textId="77777777" w:rsidR="002323E8" w:rsidRDefault="002323E8" w:rsidP="00715914">
      <w:pPr>
        <w:spacing w:line="240" w:lineRule="auto"/>
      </w:pPr>
      <w:r>
        <w:separator/>
      </w:r>
    </w:p>
  </w:endnote>
  <w:endnote w:type="continuationSeparator" w:id="0">
    <w:p w14:paraId="347E4C3C" w14:textId="77777777" w:rsidR="002323E8" w:rsidRDefault="002323E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A7B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8B84D9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B8FD3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D68DCF" w14:textId="731E53F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528E">
            <w:rPr>
              <w:i/>
              <w:noProof/>
              <w:sz w:val="18"/>
            </w:rPr>
            <w:t>Social Security (Personal Care Support – Italian Invalidity Attendance Allowance)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0AF07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60518B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85687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C92C20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2FD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A4BC06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F5549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BA313E" w14:textId="3907350C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528E">
            <w:rPr>
              <w:i/>
              <w:noProof/>
              <w:sz w:val="18"/>
            </w:rPr>
            <w:t>Social Security (Personal Care Support – Italian Invalidity Attendance Allowance)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FFE6F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6F7EE1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22392B" w14:textId="77777777" w:rsidR="0072147A" w:rsidRDefault="0072147A" w:rsidP="00A369E3">
          <w:pPr>
            <w:rPr>
              <w:sz w:val="18"/>
            </w:rPr>
          </w:pPr>
        </w:p>
      </w:tc>
    </w:tr>
  </w:tbl>
  <w:p w14:paraId="3076403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022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7B3ED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DD0DE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C22E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84B22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CBD0E8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C7D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0C70C0D" w14:textId="77777777" w:rsidTr="00A87A58">
      <w:tc>
        <w:tcPr>
          <w:tcW w:w="365" w:type="pct"/>
        </w:tcPr>
        <w:p w14:paraId="2A81928D" w14:textId="107B31BE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1B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7DFEB49" w14:textId="3D7E7C1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528E">
            <w:rPr>
              <w:i/>
              <w:noProof/>
              <w:sz w:val="18"/>
            </w:rPr>
            <w:t>Social Security (Personal Care Support – Italian Invalidity Attendance Allowance)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45234F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22359B3" w14:textId="77777777" w:rsidTr="00A87A58">
      <w:tc>
        <w:tcPr>
          <w:tcW w:w="5000" w:type="pct"/>
          <w:gridSpan w:val="3"/>
        </w:tcPr>
        <w:p w14:paraId="3F260F3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134E6E5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018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6AC5F52" w14:textId="77777777" w:rsidTr="00A87A58">
      <w:tc>
        <w:tcPr>
          <w:tcW w:w="947" w:type="pct"/>
        </w:tcPr>
        <w:p w14:paraId="6454EBF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EC4A1A" w14:textId="7ABDD8B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30EF6">
            <w:rPr>
              <w:i/>
              <w:noProof/>
              <w:sz w:val="18"/>
            </w:rPr>
            <w:t>Social Security (Personal Care Support – Italian Invalidity Attendance Allowance)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E3A137" w14:textId="161D31D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0E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F7F19D3" w14:textId="77777777" w:rsidTr="00A87A58">
      <w:tc>
        <w:tcPr>
          <w:tcW w:w="5000" w:type="pct"/>
          <w:gridSpan w:val="3"/>
        </w:tcPr>
        <w:p w14:paraId="0DD1AA4E" w14:textId="77777777" w:rsidR="008C2EAC" w:rsidRDefault="008C2EAC" w:rsidP="000850AC">
          <w:pPr>
            <w:rPr>
              <w:sz w:val="18"/>
            </w:rPr>
          </w:pPr>
        </w:p>
      </w:tc>
    </w:tr>
  </w:tbl>
  <w:p w14:paraId="0A0E82E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4DC4" w14:textId="77777777" w:rsidR="002323E8" w:rsidRDefault="002323E8" w:rsidP="00715914">
      <w:pPr>
        <w:spacing w:line="240" w:lineRule="auto"/>
      </w:pPr>
      <w:r>
        <w:separator/>
      </w:r>
    </w:p>
  </w:footnote>
  <w:footnote w:type="continuationSeparator" w:id="0">
    <w:p w14:paraId="4FD66051" w14:textId="77777777" w:rsidR="002323E8" w:rsidRDefault="002323E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74B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8AA0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AC3A" w14:textId="4A39CCF6" w:rsidR="005D1EF6" w:rsidRDefault="005D1E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4CAB" w14:textId="77777777" w:rsidR="004E1307" w:rsidRDefault="004E1307" w:rsidP="00715914">
    <w:pPr>
      <w:rPr>
        <w:sz w:val="20"/>
      </w:rPr>
    </w:pPr>
  </w:p>
  <w:p w14:paraId="18401D28" w14:textId="77777777" w:rsidR="004E1307" w:rsidRDefault="004E1307" w:rsidP="00715914">
    <w:pPr>
      <w:rPr>
        <w:sz w:val="20"/>
      </w:rPr>
    </w:pPr>
  </w:p>
  <w:p w14:paraId="6EAB43B2" w14:textId="77777777" w:rsidR="004E1307" w:rsidRPr="007A1328" w:rsidRDefault="004E1307" w:rsidP="00715914">
    <w:pPr>
      <w:rPr>
        <w:sz w:val="20"/>
      </w:rPr>
    </w:pPr>
  </w:p>
  <w:p w14:paraId="3B50FE66" w14:textId="77777777" w:rsidR="004E1307" w:rsidRPr="007A1328" w:rsidRDefault="004E1307" w:rsidP="00715914">
    <w:pPr>
      <w:rPr>
        <w:b/>
        <w:sz w:val="24"/>
      </w:rPr>
    </w:pPr>
  </w:p>
  <w:p w14:paraId="2D3C56E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B3EA" w14:textId="77777777" w:rsidR="004E1307" w:rsidRPr="007A1328" w:rsidRDefault="004E1307" w:rsidP="00715914">
    <w:pPr>
      <w:jc w:val="right"/>
      <w:rPr>
        <w:sz w:val="20"/>
      </w:rPr>
    </w:pPr>
  </w:p>
  <w:p w14:paraId="0381FF7D" w14:textId="77777777" w:rsidR="004E1307" w:rsidRPr="007A1328" w:rsidRDefault="004E1307" w:rsidP="00715914">
    <w:pPr>
      <w:jc w:val="right"/>
      <w:rPr>
        <w:sz w:val="20"/>
      </w:rPr>
    </w:pPr>
  </w:p>
  <w:p w14:paraId="2D330BF8" w14:textId="77777777" w:rsidR="004E1307" w:rsidRPr="007A1328" w:rsidRDefault="004E1307" w:rsidP="00715914">
    <w:pPr>
      <w:jc w:val="right"/>
      <w:rPr>
        <w:sz w:val="20"/>
      </w:rPr>
    </w:pPr>
  </w:p>
  <w:p w14:paraId="1A5EED5B" w14:textId="77777777" w:rsidR="004E1307" w:rsidRPr="007A1328" w:rsidRDefault="004E1307" w:rsidP="00715914">
    <w:pPr>
      <w:jc w:val="right"/>
      <w:rPr>
        <w:b/>
        <w:sz w:val="24"/>
      </w:rPr>
    </w:pPr>
  </w:p>
  <w:p w14:paraId="46C481B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7B2B17"/>
    <w:multiLevelType w:val="hybridMultilevel"/>
    <w:tmpl w:val="BE682E8E"/>
    <w:lvl w:ilvl="0" w:tplc="4ABA4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69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7169"/>
    <w:rsid w:val="000978F5"/>
    <w:rsid w:val="000B15CD"/>
    <w:rsid w:val="000B24E2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569C"/>
    <w:rsid w:val="001809D7"/>
    <w:rsid w:val="001939E1"/>
    <w:rsid w:val="00194C3E"/>
    <w:rsid w:val="00195382"/>
    <w:rsid w:val="001B2CB6"/>
    <w:rsid w:val="001B341F"/>
    <w:rsid w:val="001C61C5"/>
    <w:rsid w:val="001C69C4"/>
    <w:rsid w:val="001D3536"/>
    <w:rsid w:val="001D37EF"/>
    <w:rsid w:val="001E3590"/>
    <w:rsid w:val="001E7407"/>
    <w:rsid w:val="001F5D5E"/>
    <w:rsid w:val="001F6219"/>
    <w:rsid w:val="001F6CD4"/>
    <w:rsid w:val="00206C4D"/>
    <w:rsid w:val="00215AF1"/>
    <w:rsid w:val="00217728"/>
    <w:rsid w:val="002321E8"/>
    <w:rsid w:val="002323E8"/>
    <w:rsid w:val="00232984"/>
    <w:rsid w:val="0024010F"/>
    <w:rsid w:val="00240749"/>
    <w:rsid w:val="00243018"/>
    <w:rsid w:val="00254DB2"/>
    <w:rsid w:val="002564A4"/>
    <w:rsid w:val="0026736C"/>
    <w:rsid w:val="00281308"/>
    <w:rsid w:val="00284719"/>
    <w:rsid w:val="00292396"/>
    <w:rsid w:val="00297ECB"/>
    <w:rsid w:val="002A7BCF"/>
    <w:rsid w:val="002C3FD1"/>
    <w:rsid w:val="002D043A"/>
    <w:rsid w:val="002D128E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9156B"/>
    <w:rsid w:val="003C6231"/>
    <w:rsid w:val="003D0BFE"/>
    <w:rsid w:val="003D5700"/>
    <w:rsid w:val="003E341B"/>
    <w:rsid w:val="003E4D00"/>
    <w:rsid w:val="003F2B58"/>
    <w:rsid w:val="004116CD"/>
    <w:rsid w:val="00417EB9"/>
    <w:rsid w:val="00424CA9"/>
    <w:rsid w:val="004276DF"/>
    <w:rsid w:val="00431B92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6518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0EF6"/>
    <w:rsid w:val="00537FBC"/>
    <w:rsid w:val="005562DF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1EF6"/>
    <w:rsid w:val="005D2D09"/>
    <w:rsid w:val="00600219"/>
    <w:rsid w:val="00604F2A"/>
    <w:rsid w:val="00620076"/>
    <w:rsid w:val="00627E0A"/>
    <w:rsid w:val="0065488B"/>
    <w:rsid w:val="006549CE"/>
    <w:rsid w:val="00664F9E"/>
    <w:rsid w:val="00670EA1"/>
    <w:rsid w:val="006768E0"/>
    <w:rsid w:val="00677CC2"/>
    <w:rsid w:val="00682897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7207"/>
    <w:rsid w:val="007C2253"/>
    <w:rsid w:val="007D7911"/>
    <w:rsid w:val="007E163D"/>
    <w:rsid w:val="007E667A"/>
    <w:rsid w:val="007F28C9"/>
    <w:rsid w:val="007F51B2"/>
    <w:rsid w:val="008019A7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31B4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3291"/>
    <w:rsid w:val="00AA1648"/>
    <w:rsid w:val="00AD53CC"/>
    <w:rsid w:val="00AD5641"/>
    <w:rsid w:val="00AF06CF"/>
    <w:rsid w:val="00B043A0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13CF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14E8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E7F30"/>
    <w:rsid w:val="00CF07FA"/>
    <w:rsid w:val="00CF0BB2"/>
    <w:rsid w:val="00CF3EE8"/>
    <w:rsid w:val="00D0528E"/>
    <w:rsid w:val="00D13441"/>
    <w:rsid w:val="00D150E7"/>
    <w:rsid w:val="00D4639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01B5"/>
    <w:rsid w:val="00DC4F88"/>
    <w:rsid w:val="00DE107C"/>
    <w:rsid w:val="00DF2388"/>
    <w:rsid w:val="00E05704"/>
    <w:rsid w:val="00E22B40"/>
    <w:rsid w:val="00E338EF"/>
    <w:rsid w:val="00E34A1C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67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1311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FFE7"/>
  <w15:docId w15:val="{C57A3B07-45AF-40FF-BB9C-64E1917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82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8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8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0127\AppData\Local\Hewlett-Packard\HP%20TRIM\TEMP\HPTRIM.4852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6131-011B-4265-8BE8-CD1D8702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6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METZ, Melanie</dc:creator>
  <cp:lastModifiedBy>RUBENSTEIN, Sarah</cp:lastModifiedBy>
  <cp:revision>9</cp:revision>
  <cp:lastPrinted>2018-05-28T23:47:00Z</cp:lastPrinted>
  <dcterms:created xsi:type="dcterms:W3CDTF">2018-04-30T23:42:00Z</dcterms:created>
  <dcterms:modified xsi:type="dcterms:W3CDTF">2018-07-24T04:16:00Z</dcterms:modified>
</cp:coreProperties>
</file>