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A0" w:rsidRPr="005F1388" w:rsidRDefault="00D43AA0" w:rsidP="00D43AA0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93F0785" wp14:editId="021082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A0" w:rsidRPr="00E500D4" w:rsidRDefault="00D43AA0" w:rsidP="00D43AA0">
      <w:pPr>
        <w:rPr>
          <w:sz w:val="19"/>
        </w:rPr>
      </w:pPr>
    </w:p>
    <w:p w:rsidR="00D43AA0" w:rsidRPr="00E500D4" w:rsidRDefault="00D43AA0" w:rsidP="00D43AA0">
      <w:pPr>
        <w:pStyle w:val="ShortT"/>
      </w:pPr>
      <w:r>
        <w:t>Migration</w:t>
      </w:r>
      <w:r w:rsidRPr="00DA182D">
        <w:t xml:space="preserve"> </w:t>
      </w:r>
      <w:r>
        <w:t xml:space="preserve">(IMMI 18/082: </w:t>
      </w:r>
      <w:r w:rsidRPr="005D4431">
        <w:t>Specification of income threshold and annual earnings) Repeal Instrument 2018</w:t>
      </w:r>
    </w:p>
    <w:p w:rsidR="00D43AA0" w:rsidRPr="000F0EE9" w:rsidRDefault="00D43AA0" w:rsidP="00D43AA0">
      <w:pPr>
        <w:pStyle w:val="SignCoverPageStart"/>
        <w:spacing w:before="240"/>
        <w:ind w:right="91"/>
        <w:rPr>
          <w:szCs w:val="22"/>
        </w:rPr>
      </w:pPr>
      <w:r w:rsidRPr="000F0EE9">
        <w:rPr>
          <w:szCs w:val="22"/>
        </w:rPr>
        <w:t>I, Alan Tudge, Minister for Citizenship and Multicultural Affairs, make the following instrument.</w:t>
      </w:r>
    </w:p>
    <w:p w:rsidR="00D43AA0" w:rsidRPr="000F0EE9" w:rsidRDefault="00D43AA0" w:rsidP="00D43AA0">
      <w:pPr>
        <w:keepNext/>
        <w:spacing w:before="300" w:line="240" w:lineRule="atLeast"/>
        <w:ind w:right="397"/>
        <w:jc w:val="both"/>
        <w:rPr>
          <w:szCs w:val="22"/>
        </w:rPr>
      </w:pPr>
      <w:r w:rsidRPr="000F0EE9">
        <w:rPr>
          <w:szCs w:val="22"/>
        </w:rPr>
        <w:t>Dated</w:t>
      </w:r>
      <w:r w:rsidR="003F0F90">
        <w:rPr>
          <w:szCs w:val="22"/>
        </w:rPr>
        <w:t>:</w:t>
      </w:r>
      <w:r w:rsidRPr="000F0EE9">
        <w:rPr>
          <w:szCs w:val="22"/>
        </w:rPr>
        <w:tab/>
      </w:r>
      <w:r w:rsidR="00DA17BE">
        <w:rPr>
          <w:szCs w:val="22"/>
        </w:rPr>
        <w:t>2 August 2018</w:t>
      </w:r>
      <w:r w:rsidRPr="000F0EE9">
        <w:rPr>
          <w:szCs w:val="22"/>
        </w:rPr>
        <w:tab/>
      </w:r>
      <w:r w:rsidRPr="000F0EE9">
        <w:rPr>
          <w:szCs w:val="22"/>
        </w:rPr>
        <w:tab/>
      </w:r>
      <w:r w:rsidRPr="000F0EE9">
        <w:rPr>
          <w:szCs w:val="22"/>
        </w:rPr>
        <w:tab/>
      </w:r>
    </w:p>
    <w:p w:rsidR="00DA17BE" w:rsidRDefault="00DA17BE" w:rsidP="00DA17B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:rsidR="00DA17BE" w:rsidRDefault="00DA17BE" w:rsidP="00DA17B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Alan Tudge</w:t>
      </w:r>
      <w:bookmarkStart w:id="0" w:name="_GoBack"/>
      <w:bookmarkEnd w:id="0"/>
    </w:p>
    <w:p w:rsidR="00DA17BE" w:rsidRDefault="00DA17BE" w:rsidP="00DA17B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:rsidR="00DA17BE" w:rsidRDefault="00DA17BE" w:rsidP="00DA17B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:rsidR="00D43AA0" w:rsidRPr="000F0EE9" w:rsidRDefault="00D43AA0" w:rsidP="00DA17BE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0F0EE9">
        <w:rPr>
          <w:szCs w:val="22"/>
        </w:rPr>
        <w:t xml:space="preserve">The Hon Alan </w:t>
      </w:r>
      <w:proofErr w:type="spellStart"/>
      <w:r w:rsidRPr="000F0EE9">
        <w:rPr>
          <w:szCs w:val="22"/>
        </w:rPr>
        <w:t>Tudge</w:t>
      </w:r>
      <w:proofErr w:type="spellEnd"/>
      <w:r w:rsidRPr="000F0EE9">
        <w:rPr>
          <w:szCs w:val="22"/>
        </w:rPr>
        <w:t xml:space="preserve"> MP</w:t>
      </w:r>
    </w:p>
    <w:p w:rsidR="00D43AA0" w:rsidRDefault="00D43AA0" w:rsidP="00D43AA0">
      <w:pPr>
        <w:pStyle w:val="SignCoverPageEnd"/>
        <w:ind w:right="91"/>
        <w:rPr>
          <w:sz w:val="22"/>
        </w:rPr>
      </w:pPr>
      <w:r w:rsidRPr="000F0EE9">
        <w:rPr>
          <w:sz w:val="22"/>
        </w:rPr>
        <w:t xml:space="preserve">Minister for Citizenship and Multicultural Affairs </w:t>
      </w:r>
    </w:p>
    <w:p w:rsidR="00D43AA0" w:rsidRPr="000F0EE9" w:rsidRDefault="00D43AA0" w:rsidP="00D43AA0">
      <w:pPr>
        <w:rPr>
          <w:lang w:eastAsia="en-AU"/>
        </w:rPr>
      </w:pPr>
    </w:p>
    <w:p w:rsidR="00D43AA0" w:rsidRDefault="00D43AA0" w:rsidP="00D43AA0"/>
    <w:p w:rsidR="00D43AA0" w:rsidRPr="00ED79B6" w:rsidRDefault="00D43AA0" w:rsidP="00D43AA0"/>
    <w:p w:rsidR="00D43AA0" w:rsidRDefault="00D43AA0" w:rsidP="00D43AA0"/>
    <w:p w:rsidR="00D43AA0" w:rsidRDefault="00D43AA0" w:rsidP="00D43AA0">
      <w:pPr>
        <w:sectPr w:rsidR="00D43AA0" w:rsidSect="00D43A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D43AA0" w:rsidRDefault="00D43AA0" w:rsidP="00D43AA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3F0F90" w:rsidRDefault="00D43A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F0F90">
        <w:rPr>
          <w:noProof/>
        </w:rPr>
        <w:t>1  Name</w:t>
      </w:r>
      <w:r w:rsidR="003F0F90">
        <w:rPr>
          <w:noProof/>
        </w:rPr>
        <w:tab/>
      </w:r>
      <w:r w:rsidR="003F0F90">
        <w:rPr>
          <w:noProof/>
        </w:rPr>
        <w:fldChar w:fldCharType="begin"/>
      </w:r>
      <w:r w:rsidR="003F0F90">
        <w:rPr>
          <w:noProof/>
        </w:rPr>
        <w:instrText xml:space="preserve"> PAGEREF _Toc514230733 \h </w:instrText>
      </w:r>
      <w:r w:rsidR="003F0F90">
        <w:rPr>
          <w:noProof/>
        </w:rPr>
      </w:r>
      <w:r w:rsidR="003F0F90">
        <w:rPr>
          <w:noProof/>
        </w:rPr>
        <w:fldChar w:fldCharType="separate"/>
      </w:r>
      <w:r w:rsidR="008E4B96">
        <w:rPr>
          <w:noProof/>
        </w:rPr>
        <w:t>1</w:t>
      </w:r>
      <w:r w:rsidR="003F0F90">
        <w:rPr>
          <w:noProof/>
        </w:rPr>
        <w:fldChar w:fldCharType="end"/>
      </w:r>
    </w:p>
    <w:p w:rsidR="003F0F90" w:rsidRDefault="003F0F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_Toc514230734 \h </w:instrText>
      </w:r>
      <w:r>
        <w:rPr>
          <w:noProof/>
        </w:rPr>
      </w:r>
      <w:r>
        <w:rPr>
          <w:noProof/>
        </w:rPr>
        <w:fldChar w:fldCharType="separate"/>
      </w:r>
      <w:r w:rsidR="008E4B96">
        <w:rPr>
          <w:noProof/>
        </w:rPr>
        <w:t>1</w:t>
      </w:r>
      <w:r>
        <w:rPr>
          <w:noProof/>
        </w:rPr>
        <w:fldChar w:fldCharType="end"/>
      </w:r>
    </w:p>
    <w:p w:rsidR="003F0F90" w:rsidRDefault="003F0F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_Toc514230735 \h </w:instrText>
      </w:r>
      <w:r>
        <w:rPr>
          <w:noProof/>
        </w:rPr>
      </w:r>
      <w:r>
        <w:rPr>
          <w:noProof/>
        </w:rPr>
        <w:fldChar w:fldCharType="separate"/>
      </w:r>
      <w:r w:rsidR="008E4B96">
        <w:rPr>
          <w:noProof/>
        </w:rPr>
        <w:t>1</w:t>
      </w:r>
      <w:r>
        <w:rPr>
          <w:noProof/>
        </w:rPr>
        <w:fldChar w:fldCharType="end"/>
      </w:r>
    </w:p>
    <w:p w:rsidR="003F0F90" w:rsidRDefault="003F0F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_Toc514230736 \h </w:instrText>
      </w:r>
      <w:r>
        <w:rPr>
          <w:noProof/>
        </w:rPr>
      </w:r>
      <w:r>
        <w:rPr>
          <w:noProof/>
        </w:rPr>
        <w:fldChar w:fldCharType="separate"/>
      </w:r>
      <w:r w:rsidR="008E4B96">
        <w:rPr>
          <w:noProof/>
        </w:rPr>
        <w:t>1</w:t>
      </w:r>
      <w:r>
        <w:rPr>
          <w:noProof/>
        </w:rPr>
        <w:fldChar w:fldCharType="end"/>
      </w:r>
    </w:p>
    <w:p w:rsidR="003F0F90" w:rsidRDefault="003F0F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_Toc514230737 \h </w:instrText>
      </w:r>
      <w:r>
        <w:rPr>
          <w:noProof/>
        </w:rPr>
      </w:r>
      <w:r>
        <w:rPr>
          <w:noProof/>
        </w:rPr>
        <w:fldChar w:fldCharType="separate"/>
      </w:r>
      <w:r w:rsidR="008E4B96">
        <w:rPr>
          <w:noProof/>
        </w:rPr>
        <w:t>2</w:t>
      </w:r>
      <w:r>
        <w:rPr>
          <w:noProof/>
        </w:rPr>
        <w:fldChar w:fldCharType="end"/>
      </w:r>
    </w:p>
    <w:p w:rsidR="003F0F90" w:rsidRDefault="003F0F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 xml:space="preserve">Specification of Income Threshold and Annual Earnings 13/028 </w:t>
      </w:r>
      <w:r w:rsidRPr="00AC5A46">
        <w:rPr>
          <w:i w:val="0"/>
          <w:noProof/>
        </w:rPr>
        <w:t>(F2013L01231)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_Toc514230738 \h </w:instrText>
      </w:r>
      <w:r>
        <w:rPr>
          <w:noProof/>
        </w:rPr>
      </w:r>
      <w:r>
        <w:rPr>
          <w:noProof/>
        </w:rPr>
        <w:fldChar w:fldCharType="separate"/>
      </w:r>
      <w:r w:rsidR="008E4B96">
        <w:rPr>
          <w:noProof/>
        </w:rPr>
        <w:t>2</w:t>
      </w:r>
      <w:r>
        <w:rPr>
          <w:noProof/>
        </w:rPr>
        <w:fldChar w:fldCharType="end"/>
      </w:r>
    </w:p>
    <w:p w:rsidR="00D43AA0" w:rsidRDefault="00D43AA0" w:rsidP="00D43AA0">
      <w:pPr>
        <w:outlineLvl w:val="0"/>
      </w:pPr>
      <w:r>
        <w:fldChar w:fldCharType="end"/>
      </w:r>
    </w:p>
    <w:p w:rsidR="00D43AA0" w:rsidRPr="00A802BC" w:rsidRDefault="00D43AA0" w:rsidP="00D43AA0">
      <w:pPr>
        <w:outlineLvl w:val="0"/>
        <w:rPr>
          <w:sz w:val="20"/>
        </w:rPr>
      </w:pPr>
    </w:p>
    <w:p w:rsidR="00D43AA0" w:rsidRDefault="00D43AA0" w:rsidP="00D43AA0">
      <w:pPr>
        <w:sectPr w:rsidR="00D43AA0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D43AA0" w:rsidRPr="00554826" w:rsidRDefault="00D43AA0" w:rsidP="00D43AA0">
      <w:pPr>
        <w:pStyle w:val="ActHead5"/>
      </w:pPr>
      <w:bookmarkStart w:id="1" w:name="_Toc514230733"/>
      <w:proofErr w:type="gramStart"/>
      <w:r w:rsidRPr="00554826">
        <w:lastRenderedPageBreak/>
        <w:t>1  Name</w:t>
      </w:r>
      <w:bookmarkEnd w:id="1"/>
      <w:proofErr w:type="gramEnd"/>
    </w:p>
    <w:p w:rsidR="00D43AA0" w:rsidRDefault="00D43AA0" w:rsidP="00D43AA0">
      <w:pPr>
        <w:pStyle w:val="subsection"/>
        <w:numPr>
          <w:ilvl w:val="0"/>
          <w:numId w:val="1"/>
        </w:numPr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136FFF">
        <w:rPr>
          <w:i/>
        </w:rPr>
        <w:t xml:space="preserve">Migration (IMMI 18/082: Specification of </w:t>
      </w:r>
      <w:r>
        <w:rPr>
          <w:i/>
        </w:rPr>
        <w:t>I</w:t>
      </w:r>
      <w:r w:rsidRPr="00136FFF">
        <w:rPr>
          <w:i/>
        </w:rPr>
        <w:t xml:space="preserve">ncome </w:t>
      </w:r>
      <w:r>
        <w:rPr>
          <w:i/>
        </w:rPr>
        <w:t>T</w:t>
      </w:r>
      <w:r w:rsidRPr="00136FFF">
        <w:rPr>
          <w:i/>
        </w:rPr>
        <w:t xml:space="preserve">hreshold and </w:t>
      </w:r>
      <w:r>
        <w:rPr>
          <w:i/>
        </w:rPr>
        <w:t>A</w:t>
      </w:r>
      <w:r w:rsidRPr="00136FFF">
        <w:rPr>
          <w:i/>
        </w:rPr>
        <w:t xml:space="preserve">nnual </w:t>
      </w:r>
      <w:r>
        <w:rPr>
          <w:i/>
        </w:rPr>
        <w:t>E</w:t>
      </w:r>
      <w:r w:rsidRPr="00136FFF">
        <w:rPr>
          <w:i/>
        </w:rPr>
        <w:t>arnings) Repeal Instrument 2018.</w:t>
      </w:r>
    </w:p>
    <w:p w:rsidR="00D43AA0" w:rsidRDefault="00D43AA0" w:rsidP="00D43AA0">
      <w:pPr>
        <w:pStyle w:val="Default"/>
        <w:ind w:left="1500"/>
      </w:pPr>
    </w:p>
    <w:p w:rsidR="00D43AA0" w:rsidRPr="00136FFF" w:rsidRDefault="00D43AA0" w:rsidP="00D43AA0">
      <w:pPr>
        <w:pStyle w:val="Default"/>
        <w:ind w:left="1140"/>
        <w:rPr>
          <w:i/>
        </w:rPr>
      </w:pPr>
      <w:r>
        <w:rPr>
          <w:sz w:val="22"/>
          <w:szCs w:val="22"/>
        </w:rPr>
        <w:t xml:space="preserve">(2)  This instrument may be cited as IMMI 18/082. </w:t>
      </w:r>
    </w:p>
    <w:p w:rsidR="00D43AA0" w:rsidRPr="00554826" w:rsidRDefault="00D43AA0" w:rsidP="00D43AA0">
      <w:pPr>
        <w:pStyle w:val="ActHead5"/>
      </w:pPr>
      <w:bookmarkStart w:id="3" w:name="_Toc514230734"/>
      <w:proofErr w:type="gramStart"/>
      <w:r w:rsidRPr="00554826">
        <w:t>2  Commencement</w:t>
      </w:r>
      <w:bookmarkEnd w:id="3"/>
      <w:proofErr w:type="gramEnd"/>
    </w:p>
    <w:p w:rsidR="00D43AA0" w:rsidRPr="00051025" w:rsidRDefault="00D43AA0" w:rsidP="00D43AA0">
      <w:pPr>
        <w:pStyle w:val="subsection"/>
        <w:ind w:left="1170" w:firstLine="0"/>
      </w:pPr>
      <w:r w:rsidRPr="00051025">
        <w:t xml:space="preserve">The </w:t>
      </w:r>
      <w:r>
        <w:t>i</w:t>
      </w:r>
      <w:r w:rsidRPr="00051025">
        <w:t>nstrument commences on the day after it is registered on the</w:t>
      </w:r>
      <w:r>
        <w:t xml:space="preserve"> Federal Register of </w:t>
      </w:r>
      <w:r w:rsidRPr="00051025">
        <w:t>Legislation.</w:t>
      </w:r>
    </w:p>
    <w:p w:rsidR="00D43AA0" w:rsidRPr="00554826" w:rsidRDefault="00D43AA0" w:rsidP="00D43AA0">
      <w:pPr>
        <w:pStyle w:val="ActHead5"/>
      </w:pPr>
      <w:bookmarkStart w:id="4" w:name="_Toc514230735"/>
      <w:proofErr w:type="gramStart"/>
      <w:r w:rsidRPr="00554826">
        <w:t>3  Authority</w:t>
      </w:r>
      <w:bookmarkEnd w:id="4"/>
      <w:proofErr w:type="gramEnd"/>
    </w:p>
    <w:p w:rsidR="00D43AA0" w:rsidRPr="009C2562" w:rsidRDefault="00D43AA0" w:rsidP="00D43AA0">
      <w:pPr>
        <w:pStyle w:val="subsection"/>
      </w:pPr>
      <w:r w:rsidRPr="009C2562">
        <w:tab/>
      </w:r>
      <w:r w:rsidRPr="009C2562">
        <w:tab/>
        <w:t xml:space="preserve">This instrument is made </w:t>
      </w:r>
      <w:r>
        <w:t>under paragraph 2.79(1A</w:t>
      </w:r>
      <w:proofErr w:type="gramStart"/>
      <w:r>
        <w:t>)(</w:t>
      </w:r>
      <w:proofErr w:type="gramEnd"/>
      <w:r>
        <w:t xml:space="preserve">b) of the </w:t>
      </w:r>
      <w:r>
        <w:rPr>
          <w:i/>
          <w:iCs/>
          <w:szCs w:val="22"/>
        </w:rPr>
        <w:t>Migration Regulations 1994</w:t>
      </w:r>
      <w:r>
        <w:t>.</w:t>
      </w:r>
    </w:p>
    <w:p w:rsidR="00D43AA0" w:rsidRPr="00554826" w:rsidRDefault="00D43AA0" w:rsidP="00D43AA0">
      <w:pPr>
        <w:pStyle w:val="ActHead5"/>
      </w:pPr>
      <w:bookmarkStart w:id="5" w:name="_Toc454781205"/>
      <w:bookmarkStart w:id="6" w:name="_Toc514230736"/>
      <w:proofErr w:type="gramStart"/>
      <w:r>
        <w:t>4</w:t>
      </w:r>
      <w:r w:rsidRPr="00554826">
        <w:t xml:space="preserve">  Schedules</w:t>
      </w:r>
      <w:bookmarkEnd w:id="5"/>
      <w:bookmarkEnd w:id="6"/>
      <w:proofErr w:type="gramEnd"/>
    </w:p>
    <w:p w:rsidR="00D43AA0" w:rsidRDefault="00D43AA0" w:rsidP="00D43AA0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43AA0" w:rsidRDefault="00D43AA0" w:rsidP="00D43AA0">
      <w:pPr>
        <w:tabs>
          <w:tab w:val="left" w:pos="1170"/>
        </w:tabs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43AA0" w:rsidRPr="004E1307" w:rsidRDefault="00D43AA0" w:rsidP="00D43AA0">
      <w:pPr>
        <w:pStyle w:val="ActHead6"/>
      </w:pPr>
      <w:bookmarkStart w:id="7" w:name="_Toc514230737"/>
      <w:r>
        <w:lastRenderedPageBreak/>
        <w:t xml:space="preserve">Schedule </w:t>
      </w:r>
      <w:r w:rsidRPr="004E1307">
        <w:t>1—Repeals</w:t>
      </w:r>
      <w:bookmarkEnd w:id="7"/>
    </w:p>
    <w:p w:rsidR="00D43AA0" w:rsidRPr="0047485C" w:rsidRDefault="00D43AA0" w:rsidP="00D43AA0">
      <w:pPr>
        <w:pStyle w:val="ActHead9"/>
      </w:pPr>
      <w:bookmarkStart w:id="8" w:name="_Toc514230738"/>
      <w:r w:rsidRPr="0047485C">
        <w:t xml:space="preserve">Specification of Income Threshold and Annual Earnings 13/028 </w:t>
      </w:r>
      <w:r w:rsidRPr="00A375CF">
        <w:rPr>
          <w:i w:val="0"/>
          <w:noProof/>
        </w:rPr>
        <w:t>(F2013L01231)</w:t>
      </w:r>
      <w:bookmarkEnd w:id="8"/>
    </w:p>
    <w:p w:rsidR="00D43AA0" w:rsidRDefault="00D43AA0" w:rsidP="00D43AA0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:rsidR="00D43AA0" w:rsidRDefault="00D43AA0" w:rsidP="00D43AA0">
      <w:pPr>
        <w:pStyle w:val="Item"/>
      </w:pPr>
      <w:r>
        <w:t>Repeal the instrument.</w:t>
      </w:r>
    </w:p>
    <w:p w:rsidR="00D43AA0" w:rsidRPr="00554826" w:rsidRDefault="00D43AA0" w:rsidP="00D43AA0"/>
    <w:p w:rsidR="00D43AA0" w:rsidRDefault="00D43AA0" w:rsidP="00D43AA0">
      <w:pPr>
        <w:spacing w:line="240" w:lineRule="auto"/>
      </w:pPr>
    </w:p>
    <w:p w:rsidR="005B4284" w:rsidRDefault="005B4284"/>
    <w:sectPr w:rsidR="005B4284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84" w:rsidRDefault="008E4B96">
      <w:pPr>
        <w:spacing w:line="240" w:lineRule="auto"/>
      </w:pPr>
      <w:r>
        <w:separator/>
      </w:r>
    </w:p>
  </w:endnote>
  <w:endnote w:type="continuationSeparator" w:id="0">
    <w:p w:rsidR="000C1284" w:rsidRDefault="008E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DA17B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D43AA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D43AA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4B96">
            <w:rPr>
              <w:i/>
              <w:noProof/>
              <w:sz w:val="18"/>
            </w:rPr>
            <w:t>Migration (IMMI 18/082: Specification of income threshold and annual earnings)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DA17B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DA17BE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DA17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DA17B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DA17B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D43AA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4B96">
            <w:rPr>
              <w:i/>
              <w:noProof/>
              <w:sz w:val="18"/>
            </w:rPr>
            <w:t>Migration (IMMI 18/082: Specification of income threshold and annual earnings)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D43AA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DA17BE" w:rsidP="00A369E3">
          <w:pPr>
            <w:rPr>
              <w:sz w:val="18"/>
            </w:rPr>
          </w:pPr>
        </w:p>
      </w:tc>
    </w:tr>
  </w:tbl>
  <w:p w:rsidR="0072147A" w:rsidRPr="00ED79B6" w:rsidRDefault="00DA17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DA17B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DA17B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DA17B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DA17B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DA17B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DA17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D43AA0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D43AA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4B96">
            <w:rPr>
              <w:i/>
              <w:noProof/>
              <w:sz w:val="18"/>
            </w:rPr>
            <w:t>Migration (IMMI 18/082: Specification of income threshold and annual earnings)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DA17B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DA17B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DA17B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DA17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DA17B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D43AA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17BE">
            <w:rPr>
              <w:i/>
              <w:noProof/>
              <w:sz w:val="18"/>
            </w:rPr>
            <w:t>Migration (IMMI 18/082: Specification of income threshold and annual earnings)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D43AA0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17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DA17BE" w:rsidP="000850AC">
          <w:pPr>
            <w:rPr>
              <w:sz w:val="18"/>
            </w:rPr>
          </w:pPr>
        </w:p>
      </w:tc>
    </w:tr>
  </w:tbl>
  <w:p w:rsidR="00F6696E" w:rsidRPr="00ED79B6" w:rsidRDefault="00DA17B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DA17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D43AA0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D43AA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4B96">
            <w:rPr>
              <w:i/>
              <w:noProof/>
              <w:sz w:val="18"/>
            </w:rPr>
            <w:t>Migration (IMMI 18/082: Specification of income threshold and annual earnings)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DA17B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DA17BE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DA17BE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DA17B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DA17B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D43AA0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17BE">
            <w:rPr>
              <w:i/>
              <w:noProof/>
              <w:sz w:val="18"/>
            </w:rPr>
            <w:t>Migration (IMMI 18/082: Specification of income threshold and annual earnings) Repeal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D43AA0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17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DA17BE" w:rsidP="000850AC">
          <w:pPr>
            <w:rPr>
              <w:sz w:val="18"/>
            </w:rPr>
          </w:pPr>
        </w:p>
      </w:tc>
    </w:tr>
  </w:tbl>
  <w:p w:rsidR="008C2EAC" w:rsidRPr="00ED79B6" w:rsidRDefault="00DA17BE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84" w:rsidRDefault="008E4B96">
      <w:pPr>
        <w:spacing w:line="240" w:lineRule="auto"/>
      </w:pPr>
      <w:r>
        <w:separator/>
      </w:r>
    </w:p>
  </w:footnote>
  <w:footnote w:type="continuationSeparator" w:id="0">
    <w:p w:rsidR="000C1284" w:rsidRDefault="008E4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DA17B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DA17B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F90" w:rsidRDefault="003F0F90" w:rsidP="003F0F90">
    <w:pPr>
      <w:pStyle w:val="Header"/>
      <w:jc w:val="right"/>
    </w:pPr>
    <w:r>
      <w:t>IMMI 18/082</w:t>
    </w:r>
  </w:p>
  <w:p w:rsidR="003F0F90" w:rsidRDefault="003F0F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DA17B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DA17B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DA17B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DA17BE" w:rsidP="00715914">
    <w:pPr>
      <w:rPr>
        <w:sz w:val="20"/>
      </w:rPr>
    </w:pPr>
  </w:p>
  <w:p w:rsidR="004E1307" w:rsidRDefault="00DA17BE" w:rsidP="00715914">
    <w:pPr>
      <w:rPr>
        <w:sz w:val="20"/>
      </w:rPr>
    </w:pPr>
  </w:p>
  <w:p w:rsidR="004E1307" w:rsidRPr="007A1328" w:rsidRDefault="00DA17BE" w:rsidP="00715914">
    <w:pPr>
      <w:rPr>
        <w:sz w:val="20"/>
      </w:rPr>
    </w:pPr>
  </w:p>
  <w:p w:rsidR="004E1307" w:rsidRPr="007A1328" w:rsidRDefault="00DA17BE" w:rsidP="00715914">
    <w:pPr>
      <w:rPr>
        <w:b/>
        <w:sz w:val="24"/>
      </w:rPr>
    </w:pPr>
  </w:p>
  <w:p w:rsidR="004E1307" w:rsidRPr="007A1328" w:rsidRDefault="00DA17B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DA17BE" w:rsidP="00715914">
    <w:pPr>
      <w:jc w:val="right"/>
      <w:rPr>
        <w:sz w:val="20"/>
      </w:rPr>
    </w:pPr>
  </w:p>
  <w:p w:rsidR="004E1307" w:rsidRPr="007A1328" w:rsidRDefault="00DA17BE" w:rsidP="00715914">
    <w:pPr>
      <w:jc w:val="right"/>
      <w:rPr>
        <w:sz w:val="20"/>
      </w:rPr>
    </w:pPr>
  </w:p>
  <w:p w:rsidR="004E1307" w:rsidRPr="007A1328" w:rsidRDefault="00DA17BE" w:rsidP="00715914">
    <w:pPr>
      <w:jc w:val="right"/>
      <w:rPr>
        <w:sz w:val="20"/>
      </w:rPr>
    </w:pPr>
  </w:p>
  <w:p w:rsidR="004E1307" w:rsidRPr="007A1328" w:rsidRDefault="00DA17BE" w:rsidP="00715914">
    <w:pPr>
      <w:jc w:val="right"/>
      <w:rPr>
        <w:b/>
        <w:sz w:val="24"/>
      </w:rPr>
    </w:pPr>
  </w:p>
  <w:p w:rsidR="004E1307" w:rsidRPr="007A1328" w:rsidRDefault="00DA17B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0C33"/>
    <w:multiLevelType w:val="hybridMultilevel"/>
    <w:tmpl w:val="7D9A14A2"/>
    <w:lvl w:ilvl="0" w:tplc="DF78863E">
      <w:start w:val="1"/>
      <w:numFmt w:val="decimal"/>
      <w:lvlText w:val="(%1)"/>
      <w:lvlJc w:val="left"/>
      <w:pPr>
        <w:ind w:left="1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A0"/>
    <w:rsid w:val="000C1284"/>
    <w:rsid w:val="003F0F90"/>
    <w:rsid w:val="005B4284"/>
    <w:rsid w:val="008E4B96"/>
    <w:rsid w:val="00D43AA0"/>
    <w:rsid w:val="00DA17BE"/>
    <w:rsid w:val="00E1396F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139C"/>
  <w15:chartTrackingRefBased/>
  <w15:docId w15:val="{FA295663-CADA-4F4F-964B-C7FC09C8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3AA0"/>
    <w:pPr>
      <w:spacing w:after="0" w:line="260" w:lineRule="atLeast"/>
    </w:pPr>
    <w:rPr>
      <w:rFonts w:ascii="Times New Roman" w:hAnsi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D43AA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D43AA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D43AA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D43AA0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D43AA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43AA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43AA0"/>
    <w:rPr>
      <w:rFonts w:ascii="Times New Roman" w:eastAsia="Times New Roman" w:hAnsi="Times New Roman" w:cs="Times New Roman"/>
      <w:sz w:val="16"/>
      <w:szCs w:val="20"/>
      <w:lang w:val="en-AU" w:eastAsia="en-AU"/>
    </w:rPr>
  </w:style>
  <w:style w:type="paragraph" w:customStyle="1" w:styleId="Item">
    <w:name w:val="Item"/>
    <w:aliases w:val="i"/>
    <w:basedOn w:val="Normal"/>
    <w:next w:val="ItemHead"/>
    <w:rsid w:val="00D43AA0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D43AA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D43AA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43AA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D43AA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D43AA0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D43AA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D43AA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3AA0"/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Default">
    <w:name w:val="Default"/>
    <w:rsid w:val="00D43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8DD4-EA31-4CBB-8ECE-04091874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TZOTZIS</dc:creator>
  <cp:keywords/>
  <dc:description/>
  <cp:lastModifiedBy>Violla JING</cp:lastModifiedBy>
  <cp:revision>4</cp:revision>
  <cp:lastPrinted>2018-05-16T00:50:00Z</cp:lastPrinted>
  <dcterms:created xsi:type="dcterms:W3CDTF">2018-05-16T00:50:00Z</dcterms:created>
  <dcterms:modified xsi:type="dcterms:W3CDTF">2018-08-10T03:46:00Z</dcterms:modified>
</cp:coreProperties>
</file>