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C587A"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0F1B3FC7"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236A67B9"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r w:rsidRPr="001C09FB">
        <w:rPr>
          <w:rFonts w:ascii="Times New Roman" w:hAnsi="Times New Roman" w:cs="Times New Roman"/>
          <w:sz w:val="24"/>
          <w:szCs w:val="24"/>
          <w:u w:val="single"/>
        </w:rPr>
        <w:t xml:space="preserve"> </w:t>
      </w:r>
    </w:p>
    <w:p w14:paraId="4419E10D" w14:textId="77777777" w:rsidR="002B1DB3" w:rsidRPr="005D1ABF" w:rsidRDefault="002B1DB3" w:rsidP="005D1ABF">
      <w:pPr>
        <w:spacing w:after="0" w:line="240" w:lineRule="auto"/>
        <w:jc w:val="center"/>
        <w:rPr>
          <w:rFonts w:ascii="Times New Roman" w:hAnsi="Times New Roman" w:cs="Times New Roman"/>
          <w:sz w:val="24"/>
          <w:szCs w:val="24"/>
        </w:rPr>
      </w:pPr>
    </w:p>
    <w:p w14:paraId="2FDB7615" w14:textId="77777777" w:rsidR="009D0D5A" w:rsidRPr="009F62EF" w:rsidRDefault="009D0D5A" w:rsidP="009D0D5A">
      <w:pPr>
        <w:spacing w:after="0" w:line="240" w:lineRule="auto"/>
        <w:jc w:val="center"/>
        <w:rPr>
          <w:rFonts w:ascii="Times New Roman" w:hAnsi="Times New Roman" w:cs="Times New Roman"/>
          <w:i/>
          <w:snapToGrid w:val="0"/>
          <w:color w:val="000000" w:themeColor="text1"/>
          <w:sz w:val="24"/>
          <w:szCs w:val="24"/>
        </w:rPr>
      </w:pPr>
      <w:r w:rsidRPr="009F62EF">
        <w:rPr>
          <w:rFonts w:ascii="Times New Roman" w:hAnsi="Times New Roman" w:cs="Times New Roman"/>
          <w:i/>
          <w:snapToGrid w:val="0"/>
          <w:color w:val="000000" w:themeColor="text1"/>
          <w:sz w:val="24"/>
          <w:szCs w:val="24"/>
        </w:rPr>
        <w:t>Biosecurity Charges Imposition (General) Act 2015</w:t>
      </w:r>
    </w:p>
    <w:p w14:paraId="114DCC9D" w14:textId="77777777" w:rsidR="009D0D5A" w:rsidRPr="009F62EF" w:rsidRDefault="009D0D5A" w:rsidP="009D0D5A">
      <w:pPr>
        <w:spacing w:after="0" w:line="240" w:lineRule="auto"/>
        <w:jc w:val="center"/>
        <w:rPr>
          <w:rFonts w:ascii="Times New Roman" w:hAnsi="Times New Roman" w:cs="Times New Roman"/>
          <w:i/>
          <w:snapToGrid w:val="0"/>
          <w:color w:val="000000" w:themeColor="text1"/>
          <w:sz w:val="24"/>
          <w:szCs w:val="24"/>
        </w:rPr>
      </w:pPr>
    </w:p>
    <w:p w14:paraId="70AF535C" w14:textId="77777777" w:rsidR="002B1DB3" w:rsidRPr="009F62EF" w:rsidRDefault="009D0D5A" w:rsidP="009D0D5A">
      <w:pPr>
        <w:spacing w:after="0" w:line="240" w:lineRule="auto"/>
        <w:jc w:val="center"/>
        <w:rPr>
          <w:rFonts w:ascii="Times New Roman" w:hAnsi="Times New Roman" w:cs="Times New Roman"/>
          <w:snapToGrid w:val="0"/>
          <w:color w:val="000000" w:themeColor="text1"/>
          <w:sz w:val="24"/>
          <w:szCs w:val="24"/>
        </w:rPr>
      </w:pPr>
      <w:r w:rsidRPr="009F62EF">
        <w:rPr>
          <w:rFonts w:ascii="Times New Roman" w:hAnsi="Times New Roman" w:cs="Times New Roman"/>
          <w:i/>
          <w:snapToGrid w:val="0"/>
          <w:color w:val="000000" w:themeColor="text1"/>
          <w:sz w:val="24"/>
          <w:szCs w:val="24"/>
        </w:rPr>
        <w:t>Biosecurity Charges Imposition (General) Amendment (Approved Arrangements) Regulations 2018</w:t>
      </w:r>
    </w:p>
    <w:p w14:paraId="111DF6B2" w14:textId="77777777" w:rsidR="002B1DB3" w:rsidRPr="009F62EF" w:rsidRDefault="002B1DB3" w:rsidP="005D1ABF">
      <w:pPr>
        <w:spacing w:after="0" w:line="240" w:lineRule="auto"/>
        <w:jc w:val="center"/>
        <w:rPr>
          <w:rFonts w:ascii="Times New Roman" w:hAnsi="Times New Roman" w:cs="Times New Roman"/>
          <w:color w:val="000000" w:themeColor="text1"/>
          <w:sz w:val="24"/>
          <w:szCs w:val="24"/>
        </w:rPr>
      </w:pPr>
    </w:p>
    <w:p w14:paraId="6CA41BA4" w14:textId="77777777" w:rsidR="002B1DB3" w:rsidRPr="009F62EF" w:rsidRDefault="002B1DB3" w:rsidP="005D1ABF">
      <w:pPr>
        <w:spacing w:after="0" w:line="240" w:lineRule="auto"/>
        <w:contextualSpacing/>
        <w:rPr>
          <w:rFonts w:ascii="Times New Roman" w:hAnsi="Times New Roman" w:cs="Times New Roman"/>
          <w:color w:val="000000" w:themeColor="text1"/>
          <w:sz w:val="24"/>
          <w:szCs w:val="24"/>
        </w:rPr>
      </w:pPr>
    </w:p>
    <w:p w14:paraId="6EC54F26" w14:textId="77777777" w:rsidR="002B1DB3" w:rsidRPr="009F62EF"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9F62EF">
        <w:rPr>
          <w:rFonts w:ascii="Times New Roman" w:hAnsi="Times New Roman" w:cs="Times New Roman"/>
          <w:b/>
          <w:color w:val="000000" w:themeColor="text1"/>
          <w:sz w:val="24"/>
          <w:szCs w:val="24"/>
        </w:rPr>
        <w:t>Legislative Authority</w:t>
      </w:r>
    </w:p>
    <w:p w14:paraId="227A464A" w14:textId="77777777" w:rsidR="002B1DB3" w:rsidRDefault="002B1DB3" w:rsidP="005D1ABF">
      <w:pPr>
        <w:tabs>
          <w:tab w:val="right" w:pos="9072"/>
        </w:tabs>
        <w:spacing w:after="0" w:line="240" w:lineRule="auto"/>
        <w:rPr>
          <w:rFonts w:ascii="Times New Roman" w:hAnsi="Times New Roman" w:cs="Times New Roman"/>
          <w:color w:val="000000" w:themeColor="text1"/>
          <w:sz w:val="24"/>
          <w:szCs w:val="24"/>
        </w:rPr>
      </w:pPr>
    </w:p>
    <w:p w14:paraId="47E7447F" w14:textId="77777777" w:rsidR="002E3905" w:rsidRPr="00406BBC" w:rsidRDefault="002E3905" w:rsidP="002E3905">
      <w:pPr>
        <w:tabs>
          <w:tab w:val="right" w:pos="9072"/>
        </w:tabs>
        <w:spacing w:after="0" w:line="240" w:lineRule="auto"/>
        <w:rPr>
          <w:rFonts w:ascii="Times New Roman" w:hAnsi="Times New Roman" w:cs="Times New Roman"/>
          <w:color w:val="000000" w:themeColor="text1"/>
          <w:sz w:val="24"/>
        </w:rPr>
      </w:pPr>
      <w:r w:rsidRPr="00406BBC">
        <w:rPr>
          <w:rFonts w:ascii="Times New Roman" w:hAnsi="Times New Roman" w:cs="Times New Roman"/>
          <w:color w:val="000000" w:themeColor="text1"/>
          <w:sz w:val="24"/>
        </w:rPr>
        <w:t xml:space="preserve">The </w:t>
      </w:r>
      <w:r w:rsidRPr="00F94B31">
        <w:rPr>
          <w:rFonts w:ascii="Times New Roman" w:hAnsi="Times New Roman" w:cs="Times New Roman"/>
          <w:i/>
          <w:color w:val="000000" w:themeColor="text1"/>
          <w:sz w:val="24"/>
        </w:rPr>
        <w:t>Biosecurity Charges Imposition (General) Act 2015</w:t>
      </w:r>
      <w:r w:rsidRPr="00406BBC">
        <w:rPr>
          <w:rFonts w:ascii="Times New Roman" w:hAnsi="Times New Roman" w:cs="Times New Roman"/>
          <w:color w:val="000000" w:themeColor="text1"/>
          <w:sz w:val="24"/>
        </w:rPr>
        <w:t xml:space="preserve"> (the Act) imposes, as taxes, charges in relation to matters connected with the administration of the </w:t>
      </w:r>
      <w:r w:rsidRPr="00B07700">
        <w:rPr>
          <w:rFonts w:ascii="Times New Roman" w:hAnsi="Times New Roman"/>
          <w:i/>
          <w:color w:val="000000" w:themeColor="text1"/>
          <w:sz w:val="24"/>
        </w:rPr>
        <w:t>Biosecurity Act 2015</w:t>
      </w:r>
      <w:r>
        <w:rPr>
          <w:rFonts w:ascii="Times New Roman" w:hAnsi="Times New Roman" w:cs="Times New Roman"/>
          <w:color w:val="000000" w:themeColor="text1"/>
          <w:sz w:val="24"/>
        </w:rPr>
        <w:t xml:space="preserve"> (Biosecurity Act)</w:t>
      </w:r>
      <w:r w:rsidRPr="00406BBC">
        <w:rPr>
          <w:rFonts w:ascii="Times New Roman" w:hAnsi="Times New Roman" w:cs="Times New Roman"/>
          <w:color w:val="000000" w:themeColor="text1"/>
          <w:sz w:val="24"/>
        </w:rPr>
        <w:t xml:space="preserve">, so far as those charges are neither duties of customs nor duties of excise, and </w:t>
      </w:r>
      <w:r>
        <w:rPr>
          <w:rFonts w:ascii="Times New Roman" w:hAnsi="Times New Roman" w:cs="Times New Roman"/>
          <w:color w:val="000000" w:themeColor="text1"/>
          <w:sz w:val="24"/>
        </w:rPr>
        <w:t>includes</w:t>
      </w:r>
      <w:r w:rsidRPr="00406BBC">
        <w:rPr>
          <w:rFonts w:ascii="Times New Roman" w:hAnsi="Times New Roman" w:cs="Times New Roman"/>
          <w:color w:val="000000" w:themeColor="text1"/>
          <w:sz w:val="24"/>
        </w:rPr>
        <w:t xml:space="preserve"> other provisions for related purposes.</w:t>
      </w:r>
    </w:p>
    <w:p w14:paraId="0E3B9E25" w14:textId="77777777" w:rsidR="002E3905" w:rsidRPr="00406BBC" w:rsidRDefault="002E3905" w:rsidP="002E3905">
      <w:pPr>
        <w:tabs>
          <w:tab w:val="right" w:pos="9072"/>
        </w:tabs>
        <w:spacing w:after="0" w:line="240" w:lineRule="auto"/>
        <w:rPr>
          <w:rFonts w:ascii="Times New Roman" w:hAnsi="Times New Roman" w:cs="Times New Roman"/>
          <w:color w:val="000000" w:themeColor="text1"/>
          <w:sz w:val="24"/>
        </w:rPr>
      </w:pPr>
    </w:p>
    <w:p w14:paraId="202EBB66" w14:textId="77777777" w:rsidR="002E3905" w:rsidRPr="00406BBC" w:rsidRDefault="002E3905" w:rsidP="002E3905">
      <w:pPr>
        <w:tabs>
          <w:tab w:val="right" w:pos="9072"/>
        </w:tabs>
        <w:spacing w:after="0" w:line="240" w:lineRule="auto"/>
        <w:rPr>
          <w:rFonts w:ascii="Times New Roman" w:hAnsi="Times New Roman" w:cs="Times New Roman"/>
          <w:color w:val="000000" w:themeColor="text1"/>
          <w:sz w:val="24"/>
        </w:rPr>
      </w:pPr>
      <w:r w:rsidRPr="00406BBC">
        <w:rPr>
          <w:rFonts w:ascii="Times New Roman" w:hAnsi="Times New Roman" w:cs="Times New Roman"/>
          <w:color w:val="000000" w:themeColor="text1"/>
          <w:sz w:val="24"/>
        </w:rPr>
        <w:t>Section 12 of the Act provides that the Governor</w:t>
      </w:r>
      <w:r>
        <w:rPr>
          <w:rFonts w:ascii="Times New Roman" w:hAnsi="Times New Roman" w:cs="Times New Roman"/>
          <w:color w:val="000000" w:themeColor="text1"/>
          <w:sz w:val="24"/>
        </w:rPr>
        <w:t>-</w:t>
      </w:r>
      <w:r w:rsidRPr="00406BBC">
        <w:rPr>
          <w:rFonts w:ascii="Times New Roman" w:hAnsi="Times New Roman" w:cs="Times New Roman"/>
          <w:color w:val="000000" w:themeColor="text1"/>
          <w:sz w:val="24"/>
        </w:rPr>
        <w:t xml:space="preserve">General may make regulations prescribing matters required or permitted by this Act to be prescribed; or necessary or convenient to be prescribed for carrying out or giving effect to this Act. Section 7 of the Act provides that the Governor General may prescribe in regulation a charge in relation to a prescribed matter connected with the administration of the Biosecurity Act 2015. </w:t>
      </w:r>
    </w:p>
    <w:p w14:paraId="3BD7F63F" w14:textId="77777777" w:rsidR="002E3905" w:rsidRPr="00406BBC" w:rsidRDefault="002E3905" w:rsidP="002E3905">
      <w:pPr>
        <w:tabs>
          <w:tab w:val="right" w:pos="9072"/>
        </w:tabs>
        <w:spacing w:after="0" w:line="240" w:lineRule="auto"/>
        <w:rPr>
          <w:rFonts w:ascii="Times New Roman" w:hAnsi="Times New Roman" w:cs="Times New Roman"/>
          <w:color w:val="000000" w:themeColor="text1"/>
          <w:sz w:val="24"/>
        </w:rPr>
      </w:pPr>
    </w:p>
    <w:p w14:paraId="670E9F95" w14:textId="04A75E9E" w:rsidR="002E3905" w:rsidRPr="00406BBC" w:rsidRDefault="002E3905" w:rsidP="002E3905">
      <w:pPr>
        <w:tabs>
          <w:tab w:val="right" w:pos="9072"/>
        </w:tabs>
        <w:spacing w:after="0" w:line="240" w:lineRule="auto"/>
        <w:rPr>
          <w:rFonts w:ascii="Times New Roman" w:hAnsi="Times New Roman" w:cs="Times New Roman"/>
          <w:color w:val="000000" w:themeColor="text1"/>
          <w:sz w:val="24"/>
        </w:rPr>
      </w:pPr>
      <w:r w:rsidRPr="00406BBC">
        <w:rPr>
          <w:rFonts w:ascii="Times New Roman" w:hAnsi="Times New Roman" w:cs="Times New Roman"/>
          <w:color w:val="000000" w:themeColor="text1"/>
          <w:sz w:val="24"/>
        </w:rPr>
        <w:t>Subsection 8(2) of the Act provides that before the Governor</w:t>
      </w:r>
      <w:r>
        <w:rPr>
          <w:rFonts w:ascii="Times New Roman" w:hAnsi="Times New Roman" w:cs="Times New Roman"/>
          <w:color w:val="000000" w:themeColor="text1"/>
          <w:sz w:val="24"/>
        </w:rPr>
        <w:t>-</w:t>
      </w:r>
      <w:r w:rsidRPr="00406BBC">
        <w:rPr>
          <w:rFonts w:ascii="Times New Roman" w:hAnsi="Times New Roman" w:cs="Times New Roman"/>
          <w:color w:val="000000" w:themeColor="text1"/>
          <w:sz w:val="24"/>
        </w:rPr>
        <w:t>General makes a regulation under subsection 7(1) prescribing a charge in relation to a matter, the Minister must be satisfied that the amount of the charge is set at a level that is designed to recover no more than the Commonwealth’s likely costs</w:t>
      </w:r>
      <w:r w:rsidR="00834D4B">
        <w:rPr>
          <w:rFonts w:ascii="Times New Roman" w:hAnsi="Times New Roman" w:cs="Times New Roman"/>
          <w:color w:val="000000" w:themeColor="text1"/>
          <w:sz w:val="24"/>
        </w:rPr>
        <w:t xml:space="preserve"> in connection with the matter.</w:t>
      </w:r>
    </w:p>
    <w:p w14:paraId="370D0905" w14:textId="77777777" w:rsidR="002E3905" w:rsidRPr="009F62EF" w:rsidRDefault="002E3905" w:rsidP="005D1ABF">
      <w:pPr>
        <w:tabs>
          <w:tab w:val="right" w:pos="9072"/>
        </w:tabs>
        <w:spacing w:after="0" w:line="240" w:lineRule="auto"/>
        <w:rPr>
          <w:rFonts w:ascii="Times New Roman" w:hAnsi="Times New Roman" w:cs="Times New Roman"/>
          <w:color w:val="000000" w:themeColor="text1"/>
          <w:sz w:val="24"/>
          <w:szCs w:val="24"/>
        </w:rPr>
      </w:pPr>
    </w:p>
    <w:p w14:paraId="0A1FE241" w14:textId="77777777" w:rsidR="002E3905" w:rsidRPr="009F62EF" w:rsidRDefault="002E3905" w:rsidP="002E3905">
      <w:pPr>
        <w:tabs>
          <w:tab w:val="left" w:pos="1701"/>
          <w:tab w:val="right" w:pos="9072"/>
        </w:tabs>
        <w:spacing w:after="0" w:line="240" w:lineRule="auto"/>
        <w:rPr>
          <w:rFonts w:ascii="Times New Roman" w:hAnsi="Times New Roman" w:cs="Times New Roman"/>
          <w:b/>
          <w:color w:val="000000" w:themeColor="text1"/>
          <w:sz w:val="24"/>
          <w:szCs w:val="24"/>
        </w:rPr>
      </w:pPr>
      <w:r w:rsidRPr="009F62EF">
        <w:rPr>
          <w:rFonts w:ascii="Times New Roman" w:hAnsi="Times New Roman" w:cs="Times New Roman"/>
          <w:b/>
          <w:color w:val="000000" w:themeColor="text1"/>
          <w:sz w:val="24"/>
          <w:szCs w:val="24"/>
        </w:rPr>
        <w:t>Purpose</w:t>
      </w:r>
    </w:p>
    <w:p w14:paraId="04379E80" w14:textId="77777777" w:rsidR="002E3905" w:rsidRPr="009F62EF" w:rsidRDefault="002E3905" w:rsidP="002E3905">
      <w:pPr>
        <w:tabs>
          <w:tab w:val="right" w:pos="9072"/>
        </w:tabs>
        <w:spacing w:after="0" w:line="240" w:lineRule="auto"/>
        <w:rPr>
          <w:rFonts w:ascii="Times New Roman" w:hAnsi="Times New Roman" w:cs="Times New Roman"/>
          <w:color w:val="000000" w:themeColor="text1"/>
          <w:sz w:val="24"/>
          <w:szCs w:val="24"/>
        </w:rPr>
      </w:pPr>
    </w:p>
    <w:p w14:paraId="64C84188" w14:textId="13D39576" w:rsidR="002E3905" w:rsidRPr="009F62EF" w:rsidRDefault="002E3905" w:rsidP="002E3905">
      <w:pPr>
        <w:tabs>
          <w:tab w:val="left" w:pos="1701"/>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rPr>
        <w:t xml:space="preserve">The purpose of the </w:t>
      </w:r>
      <w:r w:rsidRPr="009F62EF">
        <w:rPr>
          <w:rFonts w:ascii="Times New Roman" w:hAnsi="Times New Roman" w:cs="Times New Roman"/>
          <w:i/>
          <w:color w:val="000000" w:themeColor="text1"/>
          <w:sz w:val="24"/>
        </w:rPr>
        <w:t>Biosecurity Charges Imposition (General) Amendment (Approved Arrangements)Regulations 2018</w:t>
      </w:r>
      <w:r w:rsidRPr="009F62E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(the Regulations) </w:t>
      </w:r>
      <w:r w:rsidRPr="009F62EF">
        <w:rPr>
          <w:rFonts w:ascii="Times New Roman" w:hAnsi="Times New Roman" w:cs="Times New Roman"/>
          <w:color w:val="000000" w:themeColor="text1"/>
          <w:sz w:val="24"/>
        </w:rPr>
        <w:t xml:space="preserve">is to </w:t>
      </w:r>
      <w:r>
        <w:rPr>
          <w:rFonts w:ascii="Times New Roman" w:hAnsi="Times New Roman" w:cs="Times New Roman"/>
          <w:color w:val="000000" w:themeColor="text1"/>
          <w:sz w:val="24"/>
        </w:rPr>
        <w:t xml:space="preserve">amend the </w:t>
      </w:r>
      <w:r>
        <w:rPr>
          <w:rFonts w:ascii="Times New Roman" w:hAnsi="Times New Roman" w:cs="Times New Roman"/>
          <w:i/>
          <w:color w:val="000000" w:themeColor="text1"/>
          <w:sz w:val="24"/>
        </w:rPr>
        <w:t xml:space="preserve">Biosecurity Charges Imposition (General) Regulation 2016 </w:t>
      </w:r>
      <w:r>
        <w:rPr>
          <w:rFonts w:ascii="Times New Roman" w:hAnsi="Times New Roman" w:cs="Times New Roman"/>
          <w:color w:val="000000" w:themeColor="text1"/>
          <w:sz w:val="24"/>
        </w:rPr>
        <w:t xml:space="preserve">(the General Regulation) to </w:t>
      </w:r>
      <w:r w:rsidRPr="009F62EF">
        <w:rPr>
          <w:rFonts w:ascii="Times New Roman" w:hAnsi="Times New Roman" w:cs="Times New Roman"/>
          <w:color w:val="000000" w:themeColor="text1"/>
          <w:sz w:val="24"/>
        </w:rPr>
        <w:t xml:space="preserve">introduce a new throughput charge for some types of biosecurity approved arrangements. </w:t>
      </w:r>
    </w:p>
    <w:p w14:paraId="7186DE9D" w14:textId="77777777" w:rsidR="002E3905" w:rsidRPr="009F62EF" w:rsidRDefault="002E3905" w:rsidP="002E3905">
      <w:pPr>
        <w:tabs>
          <w:tab w:val="left" w:pos="1701"/>
          <w:tab w:val="right" w:pos="9072"/>
        </w:tabs>
        <w:spacing w:after="0" w:line="240" w:lineRule="auto"/>
        <w:rPr>
          <w:rFonts w:ascii="Times New Roman" w:hAnsi="Times New Roman" w:cs="Times New Roman"/>
          <w:color w:val="000000" w:themeColor="text1"/>
          <w:sz w:val="24"/>
        </w:rPr>
      </w:pPr>
    </w:p>
    <w:p w14:paraId="5E170F90" w14:textId="1692C45F" w:rsidR="002E3905" w:rsidRPr="009F62EF" w:rsidRDefault="002E3905" w:rsidP="002E3905">
      <w:pPr>
        <w:tabs>
          <w:tab w:val="left" w:pos="1701"/>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rPr>
        <w:t xml:space="preserve">This new throughput charge </w:t>
      </w:r>
      <w:r>
        <w:rPr>
          <w:rFonts w:ascii="Times New Roman" w:hAnsi="Times New Roman" w:cs="Times New Roman"/>
          <w:color w:val="000000" w:themeColor="text1"/>
          <w:sz w:val="24"/>
        </w:rPr>
        <w:t>applies</w:t>
      </w:r>
      <w:r w:rsidRPr="009F62EF">
        <w:rPr>
          <w:rFonts w:ascii="Times New Roman" w:hAnsi="Times New Roman" w:cs="Times New Roman"/>
          <w:color w:val="000000" w:themeColor="text1"/>
          <w:sz w:val="24"/>
        </w:rPr>
        <w:t xml:space="preserve"> apply to</w:t>
      </w:r>
      <w:r>
        <w:rPr>
          <w:rFonts w:ascii="Times New Roman" w:hAnsi="Times New Roman" w:cs="Times New Roman"/>
          <w:color w:val="000000" w:themeColor="text1"/>
          <w:sz w:val="24"/>
        </w:rPr>
        <w:t xml:space="preserve"> each</w:t>
      </w:r>
      <w:r w:rsidRPr="009F62EF">
        <w:rPr>
          <w:rFonts w:ascii="Times New Roman" w:hAnsi="Times New Roman" w:cs="Times New Roman"/>
          <w:color w:val="000000" w:themeColor="text1"/>
          <w:sz w:val="24"/>
        </w:rPr>
        <w:t xml:space="preserve"> entr</w:t>
      </w:r>
      <w:r>
        <w:rPr>
          <w:rFonts w:ascii="Times New Roman" w:hAnsi="Times New Roman" w:cs="Times New Roman"/>
          <w:color w:val="000000" w:themeColor="text1"/>
          <w:sz w:val="24"/>
        </w:rPr>
        <w:t>y</w:t>
      </w:r>
      <w:r w:rsidRPr="009F62EF">
        <w:rPr>
          <w:rFonts w:ascii="Times New Roman" w:hAnsi="Times New Roman" w:cs="Times New Roman"/>
          <w:color w:val="000000" w:themeColor="text1"/>
          <w:sz w:val="24"/>
        </w:rPr>
        <w:t xml:space="preserve"> made under the under the Automatic Entry Processing for Commodities (AEP) scheme. A rate of $18 will be charged for each entry</w:t>
      </w:r>
      <w:r>
        <w:rPr>
          <w:rFonts w:ascii="Times New Roman" w:hAnsi="Times New Roman" w:cs="Times New Roman"/>
          <w:color w:val="000000" w:themeColor="text1"/>
          <w:sz w:val="24"/>
        </w:rPr>
        <w:t xml:space="preserve"> of information into the automated entry processing system</w:t>
      </w:r>
      <w:r w:rsidRPr="009F62EF">
        <w:rPr>
          <w:rFonts w:ascii="Times New Roman" w:hAnsi="Times New Roman" w:cs="Times New Roman"/>
          <w:color w:val="000000" w:themeColor="text1"/>
          <w:sz w:val="24"/>
        </w:rPr>
        <w:t xml:space="preserve"> by a person </w:t>
      </w:r>
      <w:r>
        <w:rPr>
          <w:rFonts w:ascii="Times New Roman" w:hAnsi="Times New Roman" w:cs="Times New Roman"/>
          <w:color w:val="000000" w:themeColor="text1"/>
          <w:sz w:val="24"/>
        </w:rPr>
        <w:t>covered by an</w:t>
      </w:r>
      <w:r w:rsidRPr="009F62EF">
        <w:rPr>
          <w:rFonts w:ascii="Times New Roman" w:hAnsi="Times New Roman" w:cs="Times New Roman"/>
          <w:color w:val="000000" w:themeColor="text1"/>
          <w:sz w:val="24"/>
        </w:rPr>
        <w:t xml:space="preserve"> approved arrangement</w:t>
      </w:r>
      <w:r>
        <w:rPr>
          <w:rFonts w:ascii="Times New Roman" w:hAnsi="Times New Roman" w:cs="Times New Roman"/>
          <w:color w:val="000000" w:themeColor="text1"/>
          <w:sz w:val="24"/>
        </w:rPr>
        <w:t>, about goods to be brought or imported into Australian territory.</w:t>
      </w:r>
    </w:p>
    <w:p w14:paraId="35BD021F" w14:textId="77777777" w:rsidR="002E3905" w:rsidRDefault="002E3905" w:rsidP="00312A8A">
      <w:pPr>
        <w:tabs>
          <w:tab w:val="right" w:pos="9072"/>
        </w:tabs>
        <w:spacing w:after="0" w:line="240" w:lineRule="auto"/>
        <w:rPr>
          <w:rFonts w:ascii="Times New Roman" w:hAnsi="Times New Roman" w:cs="Times New Roman"/>
          <w:color w:val="000000" w:themeColor="text1"/>
          <w:sz w:val="24"/>
        </w:rPr>
      </w:pPr>
    </w:p>
    <w:p w14:paraId="2F072DF0" w14:textId="77777777" w:rsidR="002E3905" w:rsidRPr="009F62EF" w:rsidRDefault="002E3905" w:rsidP="002E3905">
      <w:pPr>
        <w:tabs>
          <w:tab w:val="left" w:pos="1701"/>
          <w:tab w:val="right" w:pos="9072"/>
        </w:tabs>
        <w:spacing w:after="0" w:line="240" w:lineRule="auto"/>
        <w:rPr>
          <w:rFonts w:ascii="Times New Roman" w:hAnsi="Times New Roman" w:cs="Times New Roman"/>
          <w:b/>
          <w:color w:val="000000" w:themeColor="text1"/>
          <w:sz w:val="24"/>
          <w:szCs w:val="24"/>
        </w:rPr>
      </w:pPr>
      <w:r w:rsidRPr="009F62EF">
        <w:rPr>
          <w:rFonts w:ascii="Times New Roman" w:hAnsi="Times New Roman" w:cs="Times New Roman"/>
          <w:b/>
          <w:color w:val="000000" w:themeColor="text1"/>
          <w:sz w:val="24"/>
          <w:szCs w:val="24"/>
        </w:rPr>
        <w:t>Background</w:t>
      </w:r>
    </w:p>
    <w:p w14:paraId="417A1F63" w14:textId="77777777" w:rsidR="002E3905" w:rsidRDefault="002E3905" w:rsidP="00312A8A">
      <w:pPr>
        <w:tabs>
          <w:tab w:val="right" w:pos="9072"/>
        </w:tabs>
        <w:spacing w:after="0" w:line="240" w:lineRule="auto"/>
        <w:rPr>
          <w:rFonts w:ascii="Times New Roman" w:hAnsi="Times New Roman" w:cs="Times New Roman"/>
          <w:color w:val="000000" w:themeColor="text1"/>
          <w:sz w:val="24"/>
        </w:rPr>
      </w:pPr>
    </w:p>
    <w:p w14:paraId="0512F295" w14:textId="4AD396A2" w:rsidR="00312A8A" w:rsidRPr="00415230" w:rsidRDefault="00312A8A" w:rsidP="00312A8A">
      <w:pPr>
        <w:tabs>
          <w:tab w:val="right" w:pos="9072"/>
        </w:tabs>
        <w:spacing w:after="0" w:line="240" w:lineRule="auto"/>
        <w:rPr>
          <w:rFonts w:ascii="Times New Roman" w:hAnsi="Times New Roman" w:cs="Times New Roman"/>
          <w:sz w:val="24"/>
        </w:rPr>
      </w:pPr>
      <w:r w:rsidRPr="009F62EF">
        <w:rPr>
          <w:rFonts w:ascii="Times New Roman" w:hAnsi="Times New Roman" w:cs="Times New Roman"/>
          <w:color w:val="000000" w:themeColor="text1"/>
          <w:sz w:val="24"/>
        </w:rPr>
        <w:t xml:space="preserve">The Department </w:t>
      </w:r>
      <w:r w:rsidR="002E3905">
        <w:rPr>
          <w:rFonts w:ascii="Times New Roman" w:hAnsi="Times New Roman" w:cs="Times New Roman"/>
          <w:color w:val="000000" w:themeColor="text1"/>
          <w:sz w:val="24"/>
        </w:rPr>
        <w:t>of Agriculture and Water Resources (</w:t>
      </w:r>
      <w:r w:rsidR="00865166">
        <w:rPr>
          <w:rFonts w:ascii="Times New Roman" w:hAnsi="Times New Roman" w:cs="Times New Roman"/>
          <w:color w:val="000000" w:themeColor="text1"/>
          <w:sz w:val="24"/>
        </w:rPr>
        <w:t xml:space="preserve">the </w:t>
      </w:r>
      <w:r w:rsidR="002E3905">
        <w:rPr>
          <w:rFonts w:ascii="Times New Roman" w:hAnsi="Times New Roman" w:cs="Times New Roman"/>
          <w:color w:val="000000" w:themeColor="text1"/>
          <w:sz w:val="24"/>
        </w:rPr>
        <w:t xml:space="preserve">department) </w:t>
      </w:r>
      <w:r w:rsidRPr="009F62EF">
        <w:rPr>
          <w:rFonts w:ascii="Times New Roman" w:hAnsi="Times New Roman" w:cs="Times New Roman"/>
          <w:color w:val="000000" w:themeColor="text1"/>
          <w:sz w:val="24"/>
        </w:rPr>
        <w:t>provides biosecurity s</w:t>
      </w:r>
      <w:r w:rsidRPr="00415230">
        <w:rPr>
          <w:rFonts w:ascii="Times New Roman" w:hAnsi="Times New Roman" w:cs="Times New Roman"/>
          <w:sz w:val="24"/>
        </w:rPr>
        <w:t xml:space="preserve">ervices under the </w:t>
      </w:r>
      <w:r>
        <w:rPr>
          <w:rFonts w:ascii="Times New Roman" w:hAnsi="Times New Roman" w:cs="Times New Roman"/>
          <w:sz w:val="24"/>
        </w:rPr>
        <w:t xml:space="preserve">Act </w:t>
      </w:r>
      <w:r w:rsidRPr="00415230">
        <w:rPr>
          <w:rFonts w:ascii="Times New Roman" w:hAnsi="Times New Roman" w:cs="Times New Roman"/>
          <w:sz w:val="24"/>
        </w:rPr>
        <w:t>through cost recovered arrangements. Costs are recovered through both fees and charges, imposed in accordance with the Australian Government Charging Framework and the Australian Government Cost Recovery Guidelines.</w:t>
      </w:r>
    </w:p>
    <w:p w14:paraId="42F0FAE5" w14:textId="77777777" w:rsidR="00312A8A" w:rsidRPr="00415230" w:rsidRDefault="00312A8A" w:rsidP="00312A8A">
      <w:pPr>
        <w:tabs>
          <w:tab w:val="right" w:pos="9072"/>
        </w:tabs>
        <w:spacing w:after="0" w:line="240" w:lineRule="auto"/>
        <w:rPr>
          <w:rFonts w:ascii="Times New Roman" w:hAnsi="Times New Roman" w:cs="Times New Roman"/>
          <w:sz w:val="24"/>
        </w:rPr>
      </w:pPr>
    </w:p>
    <w:p w14:paraId="31D608F2" w14:textId="77777777" w:rsidR="00312A8A" w:rsidRPr="00415230" w:rsidRDefault="00312A8A" w:rsidP="00312A8A">
      <w:pPr>
        <w:tabs>
          <w:tab w:val="right" w:pos="9072"/>
        </w:tabs>
        <w:spacing w:after="0" w:line="240" w:lineRule="auto"/>
        <w:rPr>
          <w:rFonts w:ascii="Times New Roman" w:hAnsi="Times New Roman" w:cs="Times New Roman"/>
          <w:sz w:val="24"/>
        </w:rPr>
      </w:pPr>
      <w:r w:rsidRPr="00415230">
        <w:rPr>
          <w:rFonts w:ascii="Times New Roman" w:hAnsi="Times New Roman" w:cs="Times New Roman"/>
          <w:sz w:val="24"/>
        </w:rPr>
        <w:t xml:space="preserve">Charging is undertaken under the </w:t>
      </w:r>
      <w:r>
        <w:rPr>
          <w:rFonts w:ascii="Times New Roman" w:hAnsi="Times New Roman" w:cs="Times New Roman"/>
          <w:sz w:val="24"/>
        </w:rPr>
        <w:t>Act</w:t>
      </w:r>
      <w:r w:rsidRPr="00415230">
        <w:rPr>
          <w:rFonts w:ascii="Times New Roman" w:hAnsi="Times New Roman" w:cs="Times New Roman"/>
          <w:sz w:val="24"/>
        </w:rPr>
        <w:t xml:space="preserve">, the </w:t>
      </w:r>
      <w:r w:rsidRPr="00415230">
        <w:rPr>
          <w:rFonts w:ascii="Times New Roman" w:hAnsi="Times New Roman" w:cs="Times New Roman"/>
          <w:i/>
          <w:sz w:val="24"/>
        </w:rPr>
        <w:t>Biosecurity Charges Imposition (Excise) Act 2015</w:t>
      </w:r>
      <w:r w:rsidRPr="00415230">
        <w:rPr>
          <w:rFonts w:ascii="Times New Roman" w:hAnsi="Times New Roman" w:cs="Times New Roman"/>
          <w:sz w:val="24"/>
        </w:rPr>
        <w:t xml:space="preserve"> and the </w:t>
      </w:r>
      <w:r w:rsidRPr="00415230">
        <w:rPr>
          <w:rFonts w:ascii="Times New Roman" w:hAnsi="Times New Roman" w:cs="Times New Roman"/>
          <w:i/>
          <w:sz w:val="24"/>
        </w:rPr>
        <w:t>Biosecurity Charges Imposition (Customs) Act 2015</w:t>
      </w:r>
      <w:r>
        <w:rPr>
          <w:rFonts w:ascii="Times New Roman" w:hAnsi="Times New Roman" w:cs="Times New Roman"/>
          <w:i/>
          <w:sz w:val="24"/>
        </w:rPr>
        <w:t xml:space="preserve"> </w:t>
      </w:r>
      <w:r>
        <w:rPr>
          <w:rFonts w:ascii="Times New Roman" w:hAnsi="Times New Roman" w:cs="Times New Roman"/>
          <w:sz w:val="24"/>
        </w:rPr>
        <w:t>(the Customs Act)</w:t>
      </w:r>
      <w:r w:rsidRPr="00415230">
        <w:rPr>
          <w:rFonts w:ascii="Times New Roman" w:hAnsi="Times New Roman" w:cs="Times New Roman"/>
          <w:sz w:val="24"/>
        </w:rPr>
        <w:t>. These Acts provide the taxing legislation framework necessary to support cost recovery charges.</w:t>
      </w:r>
    </w:p>
    <w:p w14:paraId="7B21F903" w14:textId="77777777" w:rsidR="00312A8A" w:rsidRPr="00415230" w:rsidRDefault="00312A8A" w:rsidP="00312A8A">
      <w:pPr>
        <w:tabs>
          <w:tab w:val="right" w:pos="9072"/>
        </w:tabs>
        <w:spacing w:after="0" w:line="240" w:lineRule="auto"/>
        <w:rPr>
          <w:rFonts w:ascii="Times New Roman" w:hAnsi="Times New Roman" w:cs="Times New Roman"/>
          <w:sz w:val="24"/>
        </w:rPr>
      </w:pPr>
    </w:p>
    <w:p w14:paraId="615AE4C5" w14:textId="1BCB7E7F" w:rsidR="00312A8A" w:rsidRDefault="00D1665F" w:rsidP="00312A8A">
      <w:pPr>
        <w:tabs>
          <w:tab w:val="right" w:pos="9072"/>
        </w:tabs>
        <w:spacing w:after="0" w:line="240" w:lineRule="auto"/>
        <w:rPr>
          <w:rFonts w:ascii="Times New Roman" w:hAnsi="Times New Roman" w:cs="Times New Roman"/>
          <w:sz w:val="24"/>
        </w:rPr>
      </w:pPr>
      <w:r>
        <w:rPr>
          <w:rFonts w:ascii="Times New Roman" w:hAnsi="Times New Roman" w:cs="Times New Roman"/>
          <w:sz w:val="24"/>
        </w:rPr>
        <w:t>S</w:t>
      </w:r>
      <w:r w:rsidR="00312A8A" w:rsidRPr="00415230">
        <w:rPr>
          <w:rFonts w:ascii="Times New Roman" w:hAnsi="Times New Roman" w:cs="Times New Roman"/>
          <w:sz w:val="24"/>
        </w:rPr>
        <w:t xml:space="preserve">pecific charges (including the existing </w:t>
      </w:r>
      <w:r w:rsidR="00312A8A">
        <w:rPr>
          <w:rFonts w:ascii="Times New Roman" w:hAnsi="Times New Roman" w:cs="Times New Roman"/>
          <w:sz w:val="24"/>
        </w:rPr>
        <w:t>biosecurity approved arrangement</w:t>
      </w:r>
      <w:r w:rsidR="00312A8A" w:rsidRPr="00415230">
        <w:rPr>
          <w:rFonts w:ascii="Times New Roman" w:hAnsi="Times New Roman" w:cs="Times New Roman"/>
          <w:sz w:val="24"/>
        </w:rPr>
        <w:t xml:space="preserve"> charge) are </w:t>
      </w:r>
      <w:r>
        <w:rPr>
          <w:rFonts w:ascii="Times New Roman" w:hAnsi="Times New Roman" w:cs="Times New Roman"/>
          <w:sz w:val="24"/>
        </w:rPr>
        <w:t xml:space="preserve">prescribed </w:t>
      </w:r>
      <w:r w:rsidR="00312A8A" w:rsidRPr="00415230">
        <w:rPr>
          <w:rFonts w:ascii="Times New Roman" w:hAnsi="Times New Roman" w:cs="Times New Roman"/>
          <w:sz w:val="24"/>
        </w:rPr>
        <w:t xml:space="preserve">in the </w:t>
      </w:r>
      <w:r w:rsidR="00312A8A" w:rsidRPr="00415230">
        <w:rPr>
          <w:rFonts w:ascii="Times New Roman" w:hAnsi="Times New Roman" w:cs="Times New Roman"/>
          <w:i/>
          <w:sz w:val="24"/>
        </w:rPr>
        <w:t>Biosecurity Charges Imposition (Customs) Regulation 2016</w:t>
      </w:r>
      <w:r w:rsidR="00312A8A" w:rsidRPr="00415230">
        <w:rPr>
          <w:rFonts w:ascii="Times New Roman" w:hAnsi="Times New Roman" w:cs="Times New Roman"/>
          <w:sz w:val="24"/>
        </w:rPr>
        <w:t xml:space="preserve"> and the </w:t>
      </w:r>
      <w:r w:rsidR="00312A8A" w:rsidRPr="00423EFD">
        <w:rPr>
          <w:rFonts w:ascii="Times New Roman" w:hAnsi="Times New Roman" w:cs="Times New Roman"/>
          <w:sz w:val="24"/>
        </w:rPr>
        <w:t>Genera</w:t>
      </w:r>
      <w:r w:rsidR="00865166" w:rsidRPr="00423EFD">
        <w:rPr>
          <w:rFonts w:ascii="Times New Roman" w:hAnsi="Times New Roman" w:cs="Times New Roman"/>
          <w:sz w:val="24"/>
        </w:rPr>
        <w:t>l</w:t>
      </w:r>
      <w:r w:rsidR="00312A8A" w:rsidRPr="00974AD6">
        <w:rPr>
          <w:rFonts w:ascii="Times New Roman" w:hAnsi="Times New Roman" w:cs="Times New Roman"/>
          <w:sz w:val="24"/>
        </w:rPr>
        <w:t xml:space="preserve"> Regulation</w:t>
      </w:r>
      <w:r w:rsidR="00312A8A" w:rsidRPr="00415230">
        <w:rPr>
          <w:rFonts w:ascii="Times New Roman" w:hAnsi="Times New Roman" w:cs="Times New Roman"/>
          <w:sz w:val="24"/>
        </w:rPr>
        <w:t>.</w:t>
      </w:r>
    </w:p>
    <w:p w14:paraId="77073CFE" w14:textId="77777777" w:rsidR="00312A8A" w:rsidRDefault="00312A8A" w:rsidP="00312A8A">
      <w:pPr>
        <w:tabs>
          <w:tab w:val="right" w:pos="9072"/>
        </w:tabs>
        <w:spacing w:after="0" w:line="240" w:lineRule="auto"/>
        <w:rPr>
          <w:rFonts w:ascii="Times New Roman" w:hAnsi="Times New Roman" w:cs="Times New Roman"/>
          <w:sz w:val="24"/>
        </w:rPr>
      </w:pPr>
    </w:p>
    <w:p w14:paraId="6BBBDDE6" w14:textId="77777777" w:rsidR="00312A8A" w:rsidRDefault="00312A8A" w:rsidP="00312A8A">
      <w:pPr>
        <w:tabs>
          <w:tab w:val="right" w:pos="9072"/>
        </w:tabs>
        <w:spacing w:after="0" w:line="240" w:lineRule="auto"/>
        <w:rPr>
          <w:rFonts w:ascii="Times New Roman" w:hAnsi="Times New Roman" w:cs="Times New Roman"/>
          <w:color w:val="000000" w:themeColor="text1"/>
          <w:sz w:val="24"/>
        </w:rPr>
      </w:pPr>
      <w:r w:rsidRPr="001970B1">
        <w:rPr>
          <w:rFonts w:ascii="Times New Roman" w:hAnsi="Times New Roman" w:cs="Times New Roman"/>
          <w:sz w:val="24"/>
        </w:rPr>
        <w:t xml:space="preserve">Under the legislative framework for biosecurity cost recovery, charges are imposed under both </w:t>
      </w:r>
      <w:r>
        <w:rPr>
          <w:rFonts w:ascii="Times New Roman" w:hAnsi="Times New Roman" w:cs="Times New Roman"/>
          <w:sz w:val="24"/>
        </w:rPr>
        <w:t xml:space="preserve">the Act and the Customs </w:t>
      </w:r>
      <w:r w:rsidRPr="001970B1">
        <w:rPr>
          <w:rFonts w:ascii="Times New Roman" w:hAnsi="Times New Roman" w:cs="Times New Roman"/>
          <w:sz w:val="24"/>
        </w:rPr>
        <w:t>Act</w:t>
      </w:r>
      <w:r>
        <w:rPr>
          <w:rFonts w:ascii="Times New Roman" w:hAnsi="Times New Roman" w:cs="Times New Roman"/>
          <w:sz w:val="24"/>
        </w:rPr>
        <w:t>. F</w:t>
      </w:r>
      <w:r w:rsidRPr="001970B1">
        <w:rPr>
          <w:rFonts w:ascii="Times New Roman" w:hAnsi="Times New Roman" w:cs="Times New Roman"/>
          <w:sz w:val="24"/>
        </w:rPr>
        <w:t>or the avoidance of any doubt as to the technical classification of the charge in the customs and taxation context, all charges appear in identical form in regulations made under each of the Acts.</w:t>
      </w:r>
    </w:p>
    <w:p w14:paraId="213CA3B0" w14:textId="77777777" w:rsidR="00312A8A" w:rsidRDefault="00312A8A" w:rsidP="00312A8A">
      <w:pPr>
        <w:tabs>
          <w:tab w:val="right" w:pos="9072"/>
        </w:tabs>
        <w:spacing w:after="0" w:line="240" w:lineRule="auto"/>
        <w:rPr>
          <w:rFonts w:ascii="Times New Roman" w:hAnsi="Times New Roman" w:cs="Times New Roman"/>
          <w:color w:val="000000" w:themeColor="text1"/>
          <w:sz w:val="24"/>
        </w:rPr>
      </w:pPr>
    </w:p>
    <w:p w14:paraId="464CA0BE" w14:textId="77777777" w:rsidR="00312A8A" w:rsidRPr="009F62EF" w:rsidRDefault="00312A8A" w:rsidP="00312A8A">
      <w:pPr>
        <w:tabs>
          <w:tab w:val="left" w:pos="1701"/>
          <w:tab w:val="right" w:pos="9072"/>
        </w:tabs>
        <w:spacing w:after="0" w:line="240" w:lineRule="auto"/>
        <w:rPr>
          <w:rFonts w:ascii="Times New Roman" w:hAnsi="Times New Roman" w:cs="Times New Roman"/>
          <w:color w:val="000000" w:themeColor="text1"/>
          <w:sz w:val="24"/>
        </w:rPr>
      </w:pPr>
      <w:r w:rsidRPr="00D00D83">
        <w:rPr>
          <w:rFonts w:ascii="Times New Roman" w:hAnsi="Times New Roman" w:cs="Times New Roman"/>
          <w:color w:val="000000" w:themeColor="text1"/>
          <w:sz w:val="24"/>
        </w:rPr>
        <w:t xml:space="preserve">The department’s financial modelling has confirmed that the price of the proposed new biosecurity approved arrangement throughput charge is designed to recover no more than the Commonwealth’s likely costs in connection with the prescribed matter to which the charge </w:t>
      </w:r>
      <w:r w:rsidRPr="009F62EF">
        <w:rPr>
          <w:rFonts w:ascii="Times New Roman" w:hAnsi="Times New Roman" w:cs="Times New Roman"/>
          <w:color w:val="000000" w:themeColor="text1"/>
          <w:sz w:val="24"/>
        </w:rPr>
        <w:t>relates.</w:t>
      </w:r>
    </w:p>
    <w:p w14:paraId="11D06FDF"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04606CB2"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Biosecurity approved arrangements have been regulated by the Australian Government in various forms since the late 1990s, and have been regulated under the Biosecurity Act since 16 June 2016. Approved arrangements, previously Quarantine Approved Premises and Compliance Agreements, are voluntary arrangements entered into with the department.</w:t>
      </w:r>
    </w:p>
    <w:p w14:paraId="0236A25D"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04FF7805"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 xml:space="preserve">These arrangements allow operators to manage biosecurity risks and/or perform the documentary assessment of goods in accordance with departmental requirements, using their own premises, facilities, equipment and people, and without constant supervision by the department </w:t>
      </w:r>
      <w:r>
        <w:rPr>
          <w:rFonts w:ascii="Times New Roman" w:hAnsi="Times New Roman" w:cs="Times New Roman"/>
          <w:color w:val="000000" w:themeColor="text1"/>
          <w:sz w:val="24"/>
        </w:rPr>
        <w:t>but</w:t>
      </w:r>
      <w:r w:rsidRPr="00F94B31">
        <w:rPr>
          <w:rFonts w:ascii="Times New Roman" w:hAnsi="Times New Roman" w:cs="Times New Roman"/>
          <w:color w:val="000000" w:themeColor="text1"/>
          <w:sz w:val="24"/>
        </w:rPr>
        <w:t xml:space="preserve"> with compliance monitoring or auditing</w:t>
      </w:r>
      <w:r>
        <w:rPr>
          <w:rFonts w:ascii="Times New Roman" w:hAnsi="Times New Roman" w:cs="Times New Roman"/>
          <w:color w:val="000000" w:themeColor="text1"/>
          <w:sz w:val="24"/>
        </w:rPr>
        <w:t xml:space="preserve"> still undertaken by the department</w:t>
      </w:r>
      <w:r w:rsidRPr="00F94B31">
        <w:rPr>
          <w:rFonts w:ascii="Times New Roman" w:hAnsi="Times New Roman" w:cs="Times New Roman"/>
          <w:color w:val="000000" w:themeColor="text1"/>
          <w:sz w:val="24"/>
        </w:rPr>
        <w:t>.</w:t>
      </w:r>
    </w:p>
    <w:p w14:paraId="57AC0E11"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7EA4801F"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The approved arrangement annual charge is in place to recover the cost of maintaining the approved arrangement system. In addition to the annual charge, there are associated fee-for-service charges that are imposed on approved arrangement holders. These include fees-for-service for assessment of applications and audits of approved arrangements.</w:t>
      </w:r>
    </w:p>
    <w:p w14:paraId="07D43401"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72DBBEE3"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A key objective of the 2015 redesign of the department’s cost recovery arrangements was to remove areas of under recovery and inequity. As part of this redesign, a flat annual charge of $2,900 for all holders of import approved arrangement was introduced. An approved arrangement allows businesses to manage biosecurity risk in accordance with departmental requirements, using their own premises, facilities, equipment and people, and/or perform the documentary assessment of goods without constant supervision by the department.</w:t>
      </w:r>
    </w:p>
    <w:p w14:paraId="7336F0F7"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1DC72027"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A range of different activities come under the scope of biosecurity approved arrangements. Customs brokers operating a biosecurity approved arrangement must be registered as a class 19.1 Non-Commodity for Containerised Cargo Clearances (NCCC). They can also choose to register under class 19.2 Automatic Entry Processing for Commodities (AEP).</w:t>
      </w:r>
    </w:p>
    <w:p w14:paraId="7B294BB6"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7A4A7342" w14:textId="68C08AD4"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 xml:space="preserve">Currently, class 19.1 and 19.2 approved arrangement participants (brokers) are subject to the same annual changes as non-broker classifications (being the annual charge of $2,900, set out in section 9, item 13 of the </w:t>
      </w:r>
      <w:r w:rsidRPr="00974AD6">
        <w:rPr>
          <w:rFonts w:ascii="Times New Roman" w:hAnsi="Times New Roman" w:cs="Times New Roman"/>
          <w:color w:val="000000" w:themeColor="text1"/>
          <w:sz w:val="24"/>
        </w:rPr>
        <w:t>Genera</w:t>
      </w:r>
      <w:r w:rsidR="002B0896">
        <w:rPr>
          <w:rFonts w:ascii="Times New Roman" w:hAnsi="Times New Roman" w:cs="Times New Roman"/>
          <w:color w:val="000000" w:themeColor="text1"/>
          <w:sz w:val="24"/>
        </w:rPr>
        <w:t>l</w:t>
      </w:r>
      <w:r w:rsidRPr="00974AD6">
        <w:rPr>
          <w:rFonts w:ascii="Times New Roman" w:hAnsi="Times New Roman" w:cs="Times New Roman"/>
          <w:color w:val="000000" w:themeColor="text1"/>
          <w:sz w:val="24"/>
        </w:rPr>
        <w:t xml:space="preserve"> Regulation</w:t>
      </w:r>
      <w:r w:rsidRPr="00F94B31">
        <w:rPr>
          <w:rFonts w:ascii="Times New Roman" w:hAnsi="Times New Roman" w:cs="Times New Roman"/>
          <w:color w:val="000000" w:themeColor="text1"/>
          <w:sz w:val="24"/>
        </w:rPr>
        <w:t>.</w:t>
      </w:r>
    </w:p>
    <w:p w14:paraId="6E1818FC"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2D836F03"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 xml:space="preserve">The current approved arrangement charge allows brokers to make an unlimited number of AEP entries, with no additional AEP entry fees payable. </w:t>
      </w:r>
    </w:p>
    <w:p w14:paraId="26469C7C" w14:textId="77777777" w:rsidR="00312A8A" w:rsidRPr="00F94B31" w:rsidRDefault="00312A8A" w:rsidP="00312A8A">
      <w:pPr>
        <w:tabs>
          <w:tab w:val="right" w:pos="9072"/>
        </w:tabs>
        <w:spacing w:after="0" w:line="240" w:lineRule="auto"/>
        <w:rPr>
          <w:rFonts w:ascii="Times New Roman" w:hAnsi="Times New Roman" w:cs="Times New Roman"/>
          <w:color w:val="000000" w:themeColor="text1"/>
          <w:sz w:val="24"/>
        </w:rPr>
      </w:pPr>
    </w:p>
    <w:p w14:paraId="7DEE0514" w14:textId="6D9A8D5C" w:rsidR="00312A8A" w:rsidRDefault="00312A8A" w:rsidP="00312A8A">
      <w:pPr>
        <w:tabs>
          <w:tab w:val="right" w:pos="9072"/>
        </w:tabs>
        <w:spacing w:after="0" w:line="240" w:lineRule="auto"/>
        <w:rPr>
          <w:rFonts w:ascii="Times New Roman" w:hAnsi="Times New Roman" w:cs="Times New Roman"/>
          <w:color w:val="FF0000"/>
          <w:sz w:val="24"/>
          <w:szCs w:val="24"/>
        </w:rPr>
      </w:pPr>
      <w:r w:rsidRPr="00F94B31">
        <w:rPr>
          <w:rFonts w:ascii="Times New Roman" w:hAnsi="Times New Roman" w:cs="Times New Roman"/>
          <w:color w:val="000000" w:themeColor="text1"/>
          <w:sz w:val="24"/>
        </w:rPr>
        <w:lastRenderedPageBreak/>
        <w:t xml:space="preserve">Industry requested that the department provide an alternative arrangement </w:t>
      </w:r>
      <w:r w:rsidR="00D1665F">
        <w:rPr>
          <w:rFonts w:ascii="Times New Roman" w:hAnsi="Times New Roman" w:cs="Times New Roman"/>
          <w:color w:val="000000" w:themeColor="text1"/>
          <w:sz w:val="24"/>
        </w:rPr>
        <w:t>to enable</w:t>
      </w:r>
      <w:r w:rsidR="00974AD6">
        <w:rPr>
          <w:rFonts w:ascii="Times New Roman" w:hAnsi="Times New Roman" w:cs="Times New Roman"/>
          <w:color w:val="000000" w:themeColor="text1"/>
          <w:sz w:val="24"/>
        </w:rPr>
        <w:t xml:space="preserve"> a levy</w:t>
      </w:r>
      <w:r w:rsidR="00D1665F">
        <w:rPr>
          <w:rFonts w:ascii="Times New Roman" w:hAnsi="Times New Roman" w:cs="Times New Roman"/>
          <w:color w:val="000000" w:themeColor="text1"/>
          <w:sz w:val="24"/>
        </w:rPr>
        <w:t xml:space="preserve"> to</w:t>
      </w:r>
      <w:r w:rsidRPr="00F94B31">
        <w:rPr>
          <w:rFonts w:ascii="Times New Roman" w:hAnsi="Times New Roman" w:cs="Times New Roman"/>
          <w:color w:val="000000" w:themeColor="text1"/>
          <w:sz w:val="24"/>
        </w:rPr>
        <w:t xml:space="preserve"> be charged per entry lodged into the department’s electronic systems by brokers who are operating under the AEP arrangement. This will allow those brokers operating in the AEP environment to pass on the per entry charge directly to the clients using the AEP service.</w:t>
      </w:r>
    </w:p>
    <w:p w14:paraId="2F45CDC6" w14:textId="77777777" w:rsidR="00312A8A" w:rsidRPr="004C5DEE" w:rsidRDefault="00312A8A" w:rsidP="005D1ABF">
      <w:pPr>
        <w:tabs>
          <w:tab w:val="right" w:pos="9072"/>
        </w:tabs>
        <w:spacing w:after="0" w:line="240" w:lineRule="auto"/>
        <w:rPr>
          <w:rFonts w:ascii="Times New Roman" w:hAnsi="Times New Roman" w:cs="Times New Roman"/>
          <w:color w:val="000000" w:themeColor="text1"/>
          <w:sz w:val="24"/>
          <w:szCs w:val="24"/>
        </w:rPr>
      </w:pPr>
    </w:p>
    <w:p w14:paraId="23F3E200" w14:textId="77777777" w:rsidR="00D1665F" w:rsidRPr="009F62EF" w:rsidRDefault="00D1665F" w:rsidP="00D1665F">
      <w:pPr>
        <w:tabs>
          <w:tab w:val="left" w:pos="1701"/>
          <w:tab w:val="right" w:pos="9072"/>
        </w:tabs>
        <w:spacing w:after="0" w:line="240" w:lineRule="auto"/>
        <w:rPr>
          <w:rFonts w:ascii="Times New Roman" w:hAnsi="Times New Roman" w:cs="Times New Roman"/>
          <w:b/>
          <w:color w:val="000000" w:themeColor="text1"/>
          <w:sz w:val="24"/>
          <w:szCs w:val="24"/>
        </w:rPr>
      </w:pPr>
      <w:r w:rsidRPr="009F62EF">
        <w:rPr>
          <w:rFonts w:ascii="Times New Roman" w:hAnsi="Times New Roman" w:cs="Times New Roman"/>
          <w:b/>
          <w:color w:val="000000" w:themeColor="text1"/>
          <w:sz w:val="24"/>
          <w:szCs w:val="24"/>
        </w:rPr>
        <w:t>Impact and Effect</w:t>
      </w:r>
    </w:p>
    <w:p w14:paraId="5E31CEE6" w14:textId="77777777" w:rsidR="00D1665F" w:rsidRDefault="00D1665F" w:rsidP="005D1ABF">
      <w:pPr>
        <w:tabs>
          <w:tab w:val="right" w:pos="9072"/>
        </w:tabs>
        <w:spacing w:after="0" w:line="240" w:lineRule="auto"/>
        <w:rPr>
          <w:rFonts w:ascii="Times New Roman" w:hAnsi="Times New Roman" w:cs="Times New Roman"/>
          <w:color w:val="000000" w:themeColor="text1"/>
          <w:sz w:val="24"/>
          <w:szCs w:val="24"/>
        </w:rPr>
      </w:pPr>
    </w:p>
    <w:p w14:paraId="37DB3089" w14:textId="77777777" w:rsidR="004C5DEE" w:rsidRPr="009F62EF" w:rsidRDefault="004C5DEE" w:rsidP="005D1ABF">
      <w:pPr>
        <w:tabs>
          <w:tab w:val="right" w:pos="9072"/>
        </w:tabs>
        <w:spacing w:after="0" w:line="240" w:lineRule="auto"/>
        <w:rPr>
          <w:rFonts w:ascii="Times New Roman" w:hAnsi="Times New Roman" w:cs="Times New Roman"/>
          <w:color w:val="000000" w:themeColor="text1"/>
          <w:sz w:val="24"/>
          <w:szCs w:val="24"/>
        </w:rPr>
      </w:pPr>
      <w:r w:rsidRPr="004C5DEE">
        <w:rPr>
          <w:rFonts w:ascii="Times New Roman" w:hAnsi="Times New Roman" w:cs="Times New Roman"/>
          <w:color w:val="000000" w:themeColor="text1"/>
          <w:sz w:val="24"/>
          <w:szCs w:val="24"/>
        </w:rPr>
        <w:t xml:space="preserve">The addition of a throughput based charge point to recover costs associated with AEP </w:t>
      </w:r>
      <w:r w:rsidRPr="009F62EF">
        <w:rPr>
          <w:rFonts w:ascii="Times New Roman" w:hAnsi="Times New Roman" w:cs="Times New Roman"/>
          <w:color w:val="000000" w:themeColor="text1"/>
          <w:sz w:val="24"/>
          <w:szCs w:val="24"/>
        </w:rPr>
        <w:t>activities provides a more equitable and focused charge for operators of AEP arrangements.</w:t>
      </w:r>
    </w:p>
    <w:p w14:paraId="6EE1CF95" w14:textId="77777777" w:rsidR="00312A8A" w:rsidRPr="009F62EF" w:rsidRDefault="00312A8A" w:rsidP="005D1ABF">
      <w:pPr>
        <w:tabs>
          <w:tab w:val="right" w:pos="9072"/>
        </w:tabs>
        <w:spacing w:after="0" w:line="240" w:lineRule="auto"/>
        <w:rPr>
          <w:rFonts w:ascii="Times New Roman" w:hAnsi="Times New Roman" w:cs="Times New Roman"/>
          <w:color w:val="000000" w:themeColor="text1"/>
          <w:sz w:val="24"/>
          <w:szCs w:val="24"/>
        </w:rPr>
      </w:pPr>
    </w:p>
    <w:p w14:paraId="26E29E0B" w14:textId="10437598" w:rsidR="004C5DEE" w:rsidRDefault="004C5DEE" w:rsidP="004C5DEE">
      <w:pPr>
        <w:tabs>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rPr>
        <w:t>A new thro</w:t>
      </w:r>
      <w:r>
        <w:rPr>
          <w:rFonts w:ascii="Times New Roman" w:hAnsi="Times New Roman" w:cs="Times New Roman"/>
          <w:color w:val="000000" w:themeColor="text1"/>
          <w:sz w:val="24"/>
        </w:rPr>
        <w:t xml:space="preserve">ughput charge </w:t>
      </w:r>
      <w:r w:rsidR="00D1665F">
        <w:rPr>
          <w:rFonts w:ascii="Times New Roman" w:hAnsi="Times New Roman" w:cs="Times New Roman"/>
          <w:color w:val="000000" w:themeColor="text1"/>
          <w:sz w:val="24"/>
        </w:rPr>
        <w:t xml:space="preserve">applies </w:t>
      </w:r>
      <w:r>
        <w:rPr>
          <w:rFonts w:ascii="Times New Roman" w:hAnsi="Times New Roman" w:cs="Times New Roman"/>
          <w:color w:val="000000" w:themeColor="text1"/>
          <w:sz w:val="24"/>
        </w:rPr>
        <w:t xml:space="preserve">to entries made under the </w:t>
      </w:r>
      <w:r w:rsidRPr="006E6059">
        <w:rPr>
          <w:rFonts w:ascii="Times New Roman" w:hAnsi="Times New Roman" w:cs="Times New Roman"/>
          <w:color w:val="000000" w:themeColor="text1"/>
          <w:sz w:val="24"/>
        </w:rPr>
        <w:t>under the Automatic Entry Processing for Commodities (AEP) scheme</w:t>
      </w:r>
      <w:r>
        <w:rPr>
          <w:rFonts w:ascii="Times New Roman" w:hAnsi="Times New Roman" w:cs="Times New Roman"/>
          <w:color w:val="000000" w:themeColor="text1"/>
          <w:sz w:val="24"/>
        </w:rPr>
        <w:t xml:space="preserve">. </w:t>
      </w:r>
    </w:p>
    <w:p w14:paraId="5ED5E622" w14:textId="77777777" w:rsidR="004C5DEE" w:rsidRDefault="004C5DEE" w:rsidP="004C5DEE">
      <w:pPr>
        <w:tabs>
          <w:tab w:val="right" w:pos="9072"/>
        </w:tabs>
        <w:spacing w:after="0" w:line="240" w:lineRule="auto"/>
        <w:rPr>
          <w:rFonts w:ascii="Times New Roman" w:hAnsi="Times New Roman" w:cs="Times New Roman"/>
          <w:color w:val="000000" w:themeColor="text1"/>
          <w:sz w:val="24"/>
        </w:rPr>
      </w:pPr>
    </w:p>
    <w:p w14:paraId="1838A776" w14:textId="610EBF08" w:rsidR="004C5DEE" w:rsidRDefault="002C498A" w:rsidP="004C5DEE">
      <w:pPr>
        <w:tabs>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amount of $18 is </w:t>
      </w:r>
      <w:r w:rsidRPr="00AB66E7">
        <w:rPr>
          <w:rFonts w:ascii="Times New Roman" w:hAnsi="Times New Roman" w:cs="Times New Roman"/>
          <w:color w:val="000000" w:themeColor="text1"/>
          <w:sz w:val="24"/>
        </w:rPr>
        <w:t xml:space="preserve">charged for each entry </w:t>
      </w:r>
      <w:r>
        <w:rPr>
          <w:rFonts w:ascii="Times New Roman" w:hAnsi="Times New Roman" w:cs="Times New Roman"/>
          <w:color w:val="000000" w:themeColor="text1"/>
          <w:sz w:val="24"/>
        </w:rPr>
        <w:t>of information into the department’s automated entry processing system, by a person covered by an approved arrangement, about goods to be brought or imported into Australian territory.</w:t>
      </w:r>
      <w:r w:rsidR="004C5DEE">
        <w:rPr>
          <w:rFonts w:ascii="Times New Roman" w:hAnsi="Times New Roman" w:cs="Times New Roman"/>
          <w:color w:val="000000" w:themeColor="text1"/>
          <w:sz w:val="24"/>
        </w:rPr>
        <w:t xml:space="preserve"> </w:t>
      </w:r>
    </w:p>
    <w:p w14:paraId="0F93E3F7" w14:textId="77777777" w:rsidR="00347BE7" w:rsidRDefault="00347BE7" w:rsidP="004C5DEE">
      <w:pPr>
        <w:tabs>
          <w:tab w:val="right" w:pos="9072"/>
        </w:tabs>
        <w:spacing w:after="0" w:line="240" w:lineRule="auto"/>
        <w:rPr>
          <w:rFonts w:ascii="Times New Roman" w:hAnsi="Times New Roman" w:cs="Times New Roman"/>
          <w:color w:val="000000" w:themeColor="text1"/>
          <w:sz w:val="24"/>
        </w:rPr>
      </w:pPr>
    </w:p>
    <w:p w14:paraId="507D2997" w14:textId="3CA3279F" w:rsidR="004C5DEE" w:rsidRDefault="004C5DEE" w:rsidP="004C5DEE">
      <w:pPr>
        <w:tabs>
          <w:tab w:val="right" w:pos="9072"/>
        </w:tabs>
        <w:spacing w:after="0" w:line="240" w:lineRule="auto"/>
        <w:rPr>
          <w:rFonts w:ascii="Times New Roman" w:hAnsi="Times New Roman" w:cs="Times New Roman"/>
          <w:color w:val="FF0000"/>
          <w:sz w:val="24"/>
        </w:rPr>
      </w:pPr>
      <w:r w:rsidRPr="004C5DEE">
        <w:rPr>
          <w:rFonts w:ascii="Times New Roman" w:hAnsi="Times New Roman" w:cs="Times New Roman"/>
          <w:color w:val="000000" w:themeColor="text1"/>
          <w:sz w:val="24"/>
        </w:rPr>
        <w:t xml:space="preserve">The $18 per entry charge </w:t>
      </w:r>
      <w:r w:rsidR="002C498A">
        <w:rPr>
          <w:rFonts w:ascii="Times New Roman" w:hAnsi="Times New Roman" w:cs="Times New Roman"/>
          <w:color w:val="000000" w:themeColor="text1"/>
          <w:sz w:val="24"/>
        </w:rPr>
        <w:t>amount</w:t>
      </w:r>
      <w:r w:rsidR="00974AD6">
        <w:rPr>
          <w:rFonts w:ascii="Times New Roman" w:hAnsi="Times New Roman" w:cs="Times New Roman"/>
          <w:color w:val="000000" w:themeColor="text1"/>
          <w:sz w:val="24"/>
        </w:rPr>
        <w:t xml:space="preserve"> for the</w:t>
      </w:r>
      <w:r w:rsidRPr="004C5DEE">
        <w:rPr>
          <w:rFonts w:ascii="Times New Roman" w:hAnsi="Times New Roman" w:cs="Times New Roman"/>
          <w:color w:val="000000" w:themeColor="text1"/>
          <w:sz w:val="24"/>
        </w:rPr>
        <w:t xml:space="preserve"> throughput charge reflects the modelled expense base of the biosecurity activities of the AEP program. It also reflects the most recent volume projections available to the department.</w:t>
      </w:r>
    </w:p>
    <w:p w14:paraId="6CB169E2" w14:textId="77777777" w:rsidR="004C5DEE" w:rsidRPr="0034135E" w:rsidRDefault="004C5DEE" w:rsidP="004C5DEE">
      <w:pPr>
        <w:tabs>
          <w:tab w:val="right" w:pos="9072"/>
        </w:tabs>
        <w:spacing w:after="0" w:line="240" w:lineRule="auto"/>
        <w:rPr>
          <w:rFonts w:ascii="Times New Roman" w:hAnsi="Times New Roman" w:cs="Times New Roman"/>
          <w:color w:val="FF0000"/>
          <w:sz w:val="24"/>
        </w:rPr>
      </w:pPr>
    </w:p>
    <w:p w14:paraId="15F55AEA" w14:textId="0B7EF093" w:rsidR="00D12217" w:rsidRDefault="004C5DEE" w:rsidP="00D12217">
      <w:pPr>
        <w:tabs>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Pr="00F94B31">
        <w:rPr>
          <w:rFonts w:ascii="Times New Roman" w:hAnsi="Times New Roman" w:cs="Times New Roman"/>
          <w:color w:val="000000" w:themeColor="text1"/>
          <w:sz w:val="24"/>
        </w:rPr>
        <w:t>pplicants</w:t>
      </w:r>
      <w:r>
        <w:rPr>
          <w:rFonts w:ascii="Times New Roman" w:hAnsi="Times New Roman" w:cs="Times New Roman"/>
          <w:color w:val="000000" w:themeColor="text1"/>
          <w:sz w:val="24"/>
        </w:rPr>
        <w:t xml:space="preserve"> </w:t>
      </w:r>
      <w:r w:rsidRPr="00F94B31">
        <w:rPr>
          <w:rFonts w:ascii="Times New Roman" w:hAnsi="Times New Roman" w:cs="Times New Roman"/>
          <w:color w:val="000000" w:themeColor="text1"/>
          <w:sz w:val="24"/>
        </w:rPr>
        <w:t>who do not currently hold an approved arrangement</w:t>
      </w:r>
      <w:r>
        <w:rPr>
          <w:rFonts w:ascii="Times New Roman" w:hAnsi="Times New Roman" w:cs="Times New Roman"/>
          <w:color w:val="000000" w:themeColor="text1"/>
          <w:sz w:val="24"/>
        </w:rPr>
        <w:t xml:space="preserve"> who</w:t>
      </w:r>
      <w:r w:rsidRPr="00F94B31">
        <w:rPr>
          <w:rFonts w:ascii="Times New Roman" w:hAnsi="Times New Roman" w:cs="Times New Roman"/>
          <w:color w:val="000000" w:themeColor="text1"/>
          <w:sz w:val="24"/>
        </w:rPr>
        <w:t xml:space="preserve"> approach the department with a new applicat</w:t>
      </w:r>
      <w:r w:rsidR="00974AD6">
        <w:rPr>
          <w:rFonts w:ascii="Times New Roman" w:hAnsi="Times New Roman" w:cs="Times New Roman"/>
          <w:color w:val="000000" w:themeColor="text1"/>
          <w:sz w:val="24"/>
        </w:rPr>
        <w:t>ion for an approved arrangement</w:t>
      </w:r>
      <w:r w:rsidRPr="00F94B31">
        <w:rPr>
          <w:rFonts w:ascii="Times New Roman" w:hAnsi="Times New Roman" w:cs="Times New Roman"/>
          <w:color w:val="000000" w:themeColor="text1"/>
          <w:sz w:val="24"/>
        </w:rPr>
        <w:t xml:space="preserve"> continue to be charged the existing “new approved arrangement levy” of $180 (set out in </w:t>
      </w:r>
      <w:r w:rsidR="00974AD6">
        <w:rPr>
          <w:rFonts w:ascii="Times New Roman" w:hAnsi="Times New Roman" w:cs="Times New Roman"/>
          <w:color w:val="000000" w:themeColor="text1"/>
          <w:sz w:val="24"/>
        </w:rPr>
        <w:t>i</w:t>
      </w:r>
      <w:r w:rsidRPr="00F94B31">
        <w:rPr>
          <w:rFonts w:ascii="Times New Roman" w:hAnsi="Times New Roman" w:cs="Times New Roman"/>
          <w:color w:val="000000" w:themeColor="text1"/>
          <w:sz w:val="24"/>
        </w:rPr>
        <w:t xml:space="preserve">tem 12 </w:t>
      </w:r>
      <w:r w:rsidR="002C498A">
        <w:rPr>
          <w:rFonts w:ascii="Times New Roman" w:hAnsi="Times New Roman" w:cs="Times New Roman"/>
          <w:color w:val="000000" w:themeColor="text1"/>
          <w:sz w:val="24"/>
        </w:rPr>
        <w:t xml:space="preserve">of section 9 </w:t>
      </w:r>
      <w:r w:rsidRPr="00F94B31">
        <w:rPr>
          <w:rFonts w:ascii="Times New Roman" w:hAnsi="Times New Roman" w:cs="Times New Roman"/>
          <w:color w:val="000000" w:themeColor="text1"/>
          <w:sz w:val="24"/>
        </w:rPr>
        <w:t xml:space="preserve">of the </w:t>
      </w:r>
      <w:r w:rsidRPr="00974AD6">
        <w:rPr>
          <w:rFonts w:ascii="Times New Roman" w:hAnsi="Times New Roman" w:cs="Times New Roman"/>
          <w:color w:val="000000" w:themeColor="text1"/>
          <w:sz w:val="24"/>
        </w:rPr>
        <w:t>General Regulation</w:t>
      </w:r>
      <w:r w:rsidR="00347BE7">
        <w:rPr>
          <w:rFonts w:ascii="Times New Roman" w:hAnsi="Times New Roman" w:cs="Times New Roman"/>
          <w:color w:val="000000" w:themeColor="text1"/>
          <w:sz w:val="24"/>
        </w:rPr>
        <w:t>).</w:t>
      </w:r>
      <w:r w:rsidRPr="00974AD6">
        <w:rPr>
          <w:rFonts w:ascii="Times New Roman" w:hAnsi="Times New Roman" w:cs="Times New Roman"/>
          <w:color w:val="000000" w:themeColor="text1"/>
          <w:sz w:val="24"/>
        </w:rPr>
        <w:t xml:space="preserve"> </w:t>
      </w:r>
    </w:p>
    <w:p w14:paraId="41526BEB" w14:textId="77777777" w:rsidR="00974AD6" w:rsidRPr="00F94B31" w:rsidRDefault="00974AD6" w:rsidP="00D12217">
      <w:pPr>
        <w:tabs>
          <w:tab w:val="right" w:pos="9072"/>
        </w:tabs>
        <w:spacing w:after="0" w:line="240" w:lineRule="auto"/>
        <w:rPr>
          <w:rFonts w:ascii="Times New Roman" w:hAnsi="Times New Roman" w:cs="Times New Roman"/>
          <w:color w:val="000000" w:themeColor="text1"/>
          <w:sz w:val="24"/>
        </w:rPr>
      </w:pPr>
    </w:p>
    <w:p w14:paraId="00AD8579" w14:textId="1F045427" w:rsidR="00D12217" w:rsidRPr="009F62EF" w:rsidRDefault="00D12217" w:rsidP="00D12217">
      <w:pPr>
        <w:tabs>
          <w:tab w:val="right" w:pos="9072"/>
        </w:tabs>
        <w:spacing w:after="0" w:line="240" w:lineRule="auto"/>
        <w:rPr>
          <w:rFonts w:ascii="Times New Roman" w:hAnsi="Times New Roman" w:cs="Times New Roman"/>
          <w:color w:val="000000" w:themeColor="text1"/>
          <w:sz w:val="24"/>
        </w:rPr>
      </w:pPr>
      <w:r w:rsidRPr="00F94B31">
        <w:rPr>
          <w:rFonts w:ascii="Times New Roman" w:hAnsi="Times New Roman" w:cs="Times New Roman"/>
          <w:color w:val="000000" w:themeColor="text1"/>
          <w:sz w:val="24"/>
        </w:rPr>
        <w:t>The department’s standard biosecurity fees of $</w:t>
      </w:r>
      <w:r>
        <w:rPr>
          <w:rFonts w:ascii="Times New Roman" w:hAnsi="Times New Roman" w:cs="Times New Roman"/>
          <w:color w:val="000000" w:themeColor="text1"/>
          <w:sz w:val="24"/>
        </w:rPr>
        <w:t>30 per 15 minutes in-office (</w:t>
      </w:r>
      <w:r w:rsidRPr="00F94B31">
        <w:rPr>
          <w:rFonts w:ascii="Times New Roman" w:hAnsi="Times New Roman" w:cs="Times New Roman"/>
          <w:color w:val="000000" w:themeColor="text1"/>
          <w:sz w:val="24"/>
        </w:rPr>
        <w:t xml:space="preserve">section 106, item 1 of the </w:t>
      </w:r>
      <w:r w:rsidRPr="00F94B31">
        <w:rPr>
          <w:rFonts w:ascii="Times New Roman" w:hAnsi="Times New Roman" w:cs="Times New Roman"/>
          <w:i/>
          <w:color w:val="000000" w:themeColor="text1"/>
          <w:sz w:val="24"/>
        </w:rPr>
        <w:t>Biosecurity Regulation 2016</w:t>
      </w:r>
      <w:r w:rsidRPr="00F94B31">
        <w:rPr>
          <w:rFonts w:ascii="Times New Roman" w:hAnsi="Times New Roman" w:cs="Times New Roman"/>
          <w:color w:val="000000" w:themeColor="text1"/>
          <w:sz w:val="24"/>
        </w:rPr>
        <w:t xml:space="preserve">), and $50 per 15 minutes out of office (section 106, item </w:t>
      </w:r>
      <w:r w:rsidRPr="009F62EF">
        <w:rPr>
          <w:rFonts w:ascii="Times New Roman" w:hAnsi="Times New Roman" w:cs="Times New Roman"/>
          <w:color w:val="000000" w:themeColor="text1"/>
          <w:sz w:val="24"/>
        </w:rPr>
        <w:t xml:space="preserve">12 of the </w:t>
      </w:r>
      <w:r w:rsidRPr="009F62EF">
        <w:rPr>
          <w:rFonts w:ascii="Times New Roman" w:hAnsi="Times New Roman" w:cs="Times New Roman"/>
          <w:i/>
          <w:color w:val="000000" w:themeColor="text1"/>
          <w:sz w:val="24"/>
        </w:rPr>
        <w:t>Biosecurity Regulation 2016</w:t>
      </w:r>
      <w:r w:rsidRPr="009F62EF">
        <w:rPr>
          <w:rFonts w:ascii="Times New Roman" w:hAnsi="Times New Roman" w:cs="Times New Roman"/>
          <w:color w:val="000000" w:themeColor="text1"/>
          <w:sz w:val="24"/>
        </w:rPr>
        <w:t>) continue</w:t>
      </w:r>
      <w:r w:rsidR="002C498A">
        <w:rPr>
          <w:rFonts w:ascii="Times New Roman" w:hAnsi="Times New Roman" w:cs="Times New Roman"/>
          <w:color w:val="000000" w:themeColor="text1"/>
          <w:sz w:val="24"/>
        </w:rPr>
        <w:t>s</w:t>
      </w:r>
      <w:r w:rsidRPr="009F62EF">
        <w:rPr>
          <w:rFonts w:ascii="Times New Roman" w:hAnsi="Times New Roman" w:cs="Times New Roman"/>
          <w:color w:val="000000" w:themeColor="text1"/>
          <w:sz w:val="24"/>
        </w:rPr>
        <w:t xml:space="preserve"> to appl</w:t>
      </w:r>
      <w:r w:rsidR="002C498A">
        <w:rPr>
          <w:rFonts w:ascii="Times New Roman" w:hAnsi="Times New Roman" w:cs="Times New Roman"/>
          <w:color w:val="000000" w:themeColor="text1"/>
          <w:sz w:val="24"/>
        </w:rPr>
        <w:t>y</w:t>
      </w:r>
      <w:r w:rsidRPr="009F62EF">
        <w:rPr>
          <w:rFonts w:ascii="Times New Roman" w:hAnsi="Times New Roman" w:cs="Times New Roman"/>
          <w:color w:val="000000" w:themeColor="text1"/>
          <w:sz w:val="24"/>
        </w:rPr>
        <w:t xml:space="preserve"> for all activities performed in the assessment of the applications and associated audit activity.</w:t>
      </w:r>
    </w:p>
    <w:p w14:paraId="1BE62ADB" w14:textId="77777777" w:rsidR="00D12217" w:rsidRPr="009F62EF" w:rsidRDefault="00D12217" w:rsidP="005D1ABF">
      <w:pPr>
        <w:tabs>
          <w:tab w:val="right" w:pos="9072"/>
        </w:tabs>
        <w:spacing w:after="0" w:line="240" w:lineRule="auto"/>
        <w:rPr>
          <w:rFonts w:ascii="Times New Roman" w:hAnsi="Times New Roman" w:cs="Times New Roman"/>
          <w:color w:val="000000" w:themeColor="text1"/>
          <w:sz w:val="24"/>
          <w:szCs w:val="24"/>
        </w:rPr>
      </w:pPr>
    </w:p>
    <w:p w14:paraId="6806DA5D" w14:textId="77777777" w:rsidR="002B1DB3" w:rsidRPr="009F62EF"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9F62EF">
        <w:rPr>
          <w:rFonts w:ascii="Times New Roman" w:hAnsi="Times New Roman" w:cs="Times New Roman"/>
          <w:b/>
          <w:color w:val="000000" w:themeColor="text1"/>
          <w:sz w:val="24"/>
          <w:szCs w:val="24"/>
        </w:rPr>
        <w:t>Consultation</w:t>
      </w:r>
    </w:p>
    <w:p w14:paraId="69F42013" w14:textId="77777777" w:rsidR="002B1DB3" w:rsidRPr="009F62EF"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557F6BD7" w14:textId="40E4EF21" w:rsidR="00D12217" w:rsidRPr="009F62EF" w:rsidRDefault="00D12217" w:rsidP="00D12217">
      <w:pPr>
        <w:tabs>
          <w:tab w:val="left" w:pos="1701"/>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rPr>
        <w:t>Consultation with relevant departmental industry committees occurred from January 2017 to March 2018. Public consultation occurred from November 2017 to January 2018.</w:t>
      </w:r>
      <w:r w:rsidR="00491FCF">
        <w:rPr>
          <w:rFonts w:ascii="Times New Roman" w:hAnsi="Times New Roman" w:cs="Times New Roman"/>
          <w:color w:val="000000" w:themeColor="text1"/>
          <w:sz w:val="24"/>
        </w:rPr>
        <w:t xml:space="preserve"> </w:t>
      </w:r>
      <w:r w:rsidR="00491FCF" w:rsidRPr="00491FCF">
        <w:rPr>
          <w:rFonts w:ascii="Times New Roman" w:hAnsi="Times New Roman" w:cs="Times New Roman"/>
          <w:color w:val="000000" w:themeColor="text1"/>
          <w:sz w:val="24"/>
        </w:rPr>
        <w:t>The general theme of responses from stakeholders was that the proposed charging mechanism provided a balanced approach to cost recovery for approved arrangements. The use of the $18 per entry throughput charge was seen by stakeholders as a more suitable way of recovering the costs of the AEP scheme from the participating brokers.</w:t>
      </w:r>
    </w:p>
    <w:p w14:paraId="14590960" w14:textId="77777777" w:rsidR="002B1DB3" w:rsidRPr="009F62EF" w:rsidRDefault="002B1DB3" w:rsidP="005D1ABF">
      <w:pPr>
        <w:tabs>
          <w:tab w:val="right" w:pos="9072"/>
        </w:tabs>
        <w:spacing w:after="0" w:line="240" w:lineRule="auto"/>
        <w:rPr>
          <w:rFonts w:ascii="Times New Roman" w:hAnsi="Times New Roman" w:cs="Times New Roman"/>
          <w:color w:val="000000" w:themeColor="text1"/>
          <w:sz w:val="24"/>
          <w:szCs w:val="24"/>
        </w:rPr>
      </w:pPr>
      <w:bookmarkStart w:id="0" w:name="_GoBack"/>
      <w:bookmarkEnd w:id="0"/>
    </w:p>
    <w:p w14:paraId="36C95B6D" w14:textId="77777777" w:rsidR="00E76AB5" w:rsidRPr="009F62EF"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9F62EF">
        <w:rPr>
          <w:rFonts w:ascii="Times New Roman" w:hAnsi="Times New Roman" w:cs="Times New Roman"/>
          <w:b/>
          <w:color w:val="000000" w:themeColor="text1"/>
          <w:sz w:val="24"/>
        </w:rPr>
        <w:t>Details/ Operation</w:t>
      </w:r>
    </w:p>
    <w:p w14:paraId="65C53D3C" w14:textId="77777777" w:rsidR="00E76AB5" w:rsidRPr="009F62EF"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316279D3" w14:textId="069BA314" w:rsidR="00974AD6" w:rsidRPr="002B0896" w:rsidRDefault="00E76AB5" w:rsidP="005D1ABF">
      <w:pPr>
        <w:tabs>
          <w:tab w:val="left" w:pos="1701"/>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rPr>
        <w:t xml:space="preserve">Details of the </w:t>
      </w:r>
      <w:r w:rsidR="00D12217" w:rsidRPr="009F62EF">
        <w:rPr>
          <w:rFonts w:ascii="Times New Roman" w:hAnsi="Times New Roman" w:cs="Times New Roman"/>
          <w:color w:val="000000" w:themeColor="text1"/>
          <w:sz w:val="24"/>
        </w:rPr>
        <w:t>Regulation</w:t>
      </w:r>
      <w:r w:rsidR="002C498A">
        <w:rPr>
          <w:rFonts w:ascii="Times New Roman" w:hAnsi="Times New Roman" w:cs="Times New Roman"/>
          <w:color w:val="000000" w:themeColor="text1"/>
          <w:sz w:val="24"/>
        </w:rPr>
        <w:t>s</w:t>
      </w:r>
      <w:r w:rsidRPr="009F62EF">
        <w:rPr>
          <w:rFonts w:ascii="Times New Roman" w:hAnsi="Times New Roman" w:cs="Times New Roman"/>
          <w:color w:val="000000" w:themeColor="text1"/>
          <w:sz w:val="24"/>
        </w:rPr>
        <w:t xml:space="preserve"> are set out in the </w:t>
      </w:r>
      <w:r w:rsidRPr="009F62EF">
        <w:rPr>
          <w:rFonts w:ascii="Times New Roman" w:hAnsi="Times New Roman" w:cs="Times New Roman"/>
          <w:color w:val="000000" w:themeColor="text1"/>
          <w:sz w:val="24"/>
          <w:u w:val="single"/>
        </w:rPr>
        <w:t>Attachment A</w:t>
      </w:r>
      <w:r w:rsidRPr="009F62EF">
        <w:rPr>
          <w:rFonts w:ascii="Times New Roman" w:hAnsi="Times New Roman" w:cs="Times New Roman"/>
          <w:color w:val="000000" w:themeColor="text1"/>
          <w:sz w:val="24"/>
        </w:rPr>
        <w:t>.</w:t>
      </w:r>
    </w:p>
    <w:p w14:paraId="29E8537E" w14:textId="77777777" w:rsidR="00974AD6" w:rsidRDefault="00974AD6"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6D59F08A" w14:textId="77777777" w:rsidR="00E76AB5" w:rsidRPr="009F62EF" w:rsidRDefault="00E76AB5" w:rsidP="005D1ABF">
      <w:pPr>
        <w:tabs>
          <w:tab w:val="left" w:pos="1701"/>
          <w:tab w:val="right" w:pos="9072"/>
        </w:tabs>
        <w:spacing w:after="0" w:line="240" w:lineRule="auto"/>
        <w:rPr>
          <w:rFonts w:ascii="Times New Roman" w:hAnsi="Times New Roman" w:cs="Times New Roman"/>
          <w:color w:val="000000" w:themeColor="text1"/>
          <w:sz w:val="24"/>
          <w:szCs w:val="24"/>
        </w:rPr>
      </w:pPr>
      <w:r w:rsidRPr="009F62EF">
        <w:rPr>
          <w:rFonts w:ascii="Times New Roman" w:hAnsi="Times New Roman" w:cs="Times New Roman"/>
          <w:b/>
          <w:color w:val="000000" w:themeColor="text1"/>
          <w:sz w:val="24"/>
          <w:szCs w:val="24"/>
        </w:rPr>
        <w:t>Other</w:t>
      </w:r>
    </w:p>
    <w:p w14:paraId="2E6DE23C" w14:textId="77777777" w:rsidR="001C09FB" w:rsidRPr="009F62EF" w:rsidRDefault="001C09FB"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488CD444" w14:textId="481CD410" w:rsidR="00E76AB5" w:rsidRPr="009F62EF"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r w:rsidRPr="009F62EF">
        <w:rPr>
          <w:rFonts w:ascii="Times New Roman" w:hAnsi="Times New Roman" w:cs="Times New Roman"/>
          <w:color w:val="000000" w:themeColor="text1"/>
          <w:sz w:val="24"/>
          <w:szCs w:val="24"/>
        </w:rPr>
        <w:t xml:space="preserve">The </w:t>
      </w:r>
      <w:r w:rsidR="00D12217" w:rsidRPr="009F62EF">
        <w:rPr>
          <w:rFonts w:ascii="Times New Roman" w:hAnsi="Times New Roman" w:cs="Times New Roman"/>
          <w:color w:val="000000" w:themeColor="text1"/>
          <w:sz w:val="24"/>
          <w:szCs w:val="24"/>
        </w:rPr>
        <w:t>Regulation</w:t>
      </w:r>
      <w:r w:rsidR="002C498A">
        <w:rPr>
          <w:rFonts w:ascii="Times New Roman" w:hAnsi="Times New Roman" w:cs="Times New Roman"/>
          <w:color w:val="000000" w:themeColor="text1"/>
          <w:sz w:val="24"/>
          <w:szCs w:val="24"/>
        </w:rPr>
        <w:t>s</w:t>
      </w:r>
      <w:r w:rsidR="00D12217" w:rsidRPr="009F62EF">
        <w:rPr>
          <w:rFonts w:ascii="Times New Roman" w:hAnsi="Times New Roman" w:cs="Times New Roman"/>
          <w:color w:val="000000" w:themeColor="text1"/>
          <w:sz w:val="24"/>
          <w:szCs w:val="24"/>
        </w:rPr>
        <w:t xml:space="preserve"> </w:t>
      </w:r>
      <w:r w:rsidR="002C498A">
        <w:rPr>
          <w:rFonts w:ascii="Times New Roman" w:hAnsi="Times New Roman" w:cs="Times New Roman"/>
          <w:color w:val="000000" w:themeColor="text1"/>
          <w:sz w:val="24"/>
          <w:szCs w:val="24"/>
        </w:rPr>
        <w:t>are</w:t>
      </w:r>
      <w:r w:rsidR="00D12217" w:rsidRPr="009F62EF">
        <w:rPr>
          <w:rFonts w:ascii="Times New Roman" w:hAnsi="Times New Roman" w:cs="Times New Roman"/>
          <w:color w:val="000000" w:themeColor="text1"/>
          <w:sz w:val="24"/>
          <w:szCs w:val="24"/>
        </w:rPr>
        <w:t xml:space="preserve"> compatible</w:t>
      </w:r>
      <w:r w:rsidRPr="009F62EF">
        <w:rPr>
          <w:rFonts w:ascii="Times New Roman" w:hAnsi="Times New Roman" w:cs="Times New Roman"/>
          <w:color w:val="000000" w:themeColor="text1"/>
          <w:sz w:val="24"/>
          <w:szCs w:val="24"/>
        </w:rPr>
        <w:t xml:space="preserve"> with the human rights and freedoms recognised or declared under section 3 of the </w:t>
      </w:r>
      <w:r w:rsidRPr="009F62EF">
        <w:rPr>
          <w:rFonts w:ascii="Times New Roman" w:hAnsi="Times New Roman" w:cs="Times New Roman"/>
          <w:i/>
          <w:color w:val="000000" w:themeColor="text1"/>
          <w:sz w:val="24"/>
          <w:szCs w:val="24"/>
        </w:rPr>
        <w:t>Human Rights (Parliamentary Scrutiny) Act 2011.</w:t>
      </w:r>
      <w:r w:rsidRPr="009F62EF">
        <w:rPr>
          <w:rFonts w:ascii="Times New Roman" w:hAnsi="Times New Roman" w:cs="Times New Roman"/>
          <w:color w:val="000000" w:themeColor="text1"/>
          <w:sz w:val="24"/>
          <w:szCs w:val="24"/>
        </w:rPr>
        <w:t xml:space="preserve"> A full statement of compatibility is set out in </w:t>
      </w:r>
      <w:r w:rsidRPr="009F62EF">
        <w:rPr>
          <w:rFonts w:ascii="Times New Roman" w:hAnsi="Times New Roman" w:cs="Times New Roman"/>
          <w:color w:val="000000" w:themeColor="text1"/>
          <w:sz w:val="24"/>
          <w:szCs w:val="24"/>
          <w:u w:val="single"/>
        </w:rPr>
        <w:t>Attachment B</w:t>
      </w:r>
      <w:r w:rsidRPr="009F62EF">
        <w:rPr>
          <w:rFonts w:ascii="Times New Roman" w:hAnsi="Times New Roman" w:cs="Times New Roman"/>
          <w:color w:val="000000" w:themeColor="text1"/>
          <w:sz w:val="24"/>
          <w:szCs w:val="24"/>
        </w:rPr>
        <w:t>.</w:t>
      </w:r>
    </w:p>
    <w:p w14:paraId="5DB7FE95" w14:textId="77777777" w:rsidR="00E76AB5" w:rsidRPr="009F62EF"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76AE77B6" w14:textId="15003BF0" w:rsidR="00203AAB" w:rsidRPr="009F62EF" w:rsidRDefault="00203AAB" w:rsidP="00E76AB5">
      <w:pPr>
        <w:tabs>
          <w:tab w:val="left" w:pos="1701"/>
          <w:tab w:val="right" w:pos="9072"/>
        </w:tabs>
        <w:spacing w:after="0" w:line="240" w:lineRule="auto"/>
        <w:rPr>
          <w:rFonts w:ascii="Times New Roman" w:hAnsi="Times New Roman" w:cs="Times New Roman"/>
          <w:color w:val="000000" w:themeColor="text1"/>
          <w:sz w:val="24"/>
          <w:szCs w:val="24"/>
        </w:rPr>
      </w:pPr>
      <w:r w:rsidRPr="009F62EF">
        <w:rPr>
          <w:rFonts w:ascii="Times New Roman" w:hAnsi="Times New Roman" w:cs="Times New Roman"/>
          <w:color w:val="000000" w:themeColor="text1"/>
          <w:sz w:val="24"/>
          <w:szCs w:val="24"/>
        </w:rPr>
        <w:lastRenderedPageBreak/>
        <w:t xml:space="preserve">The </w:t>
      </w:r>
      <w:r w:rsidR="00D12217" w:rsidRPr="009F62EF">
        <w:rPr>
          <w:rFonts w:ascii="Times New Roman" w:hAnsi="Times New Roman" w:cs="Times New Roman"/>
          <w:color w:val="000000" w:themeColor="text1"/>
          <w:sz w:val="24"/>
          <w:szCs w:val="24"/>
        </w:rPr>
        <w:t>Regulation</w:t>
      </w:r>
      <w:r w:rsidR="002C498A">
        <w:rPr>
          <w:rFonts w:ascii="Times New Roman" w:hAnsi="Times New Roman" w:cs="Times New Roman"/>
          <w:color w:val="000000" w:themeColor="text1"/>
          <w:sz w:val="24"/>
          <w:szCs w:val="24"/>
        </w:rPr>
        <w:t>s</w:t>
      </w:r>
      <w:r w:rsidRPr="009F62EF">
        <w:rPr>
          <w:rFonts w:ascii="Times New Roman" w:hAnsi="Times New Roman" w:cs="Times New Roman"/>
          <w:color w:val="000000" w:themeColor="text1"/>
          <w:sz w:val="24"/>
          <w:szCs w:val="24"/>
        </w:rPr>
        <w:t xml:space="preserve"> </w:t>
      </w:r>
      <w:r w:rsidR="002C498A">
        <w:rPr>
          <w:rFonts w:ascii="Times New Roman" w:hAnsi="Times New Roman" w:cs="Times New Roman"/>
          <w:color w:val="000000" w:themeColor="text1"/>
          <w:sz w:val="24"/>
          <w:szCs w:val="24"/>
        </w:rPr>
        <w:t>are</w:t>
      </w:r>
      <w:r w:rsidR="00D45E13" w:rsidRPr="009F62EF">
        <w:rPr>
          <w:rFonts w:ascii="Times New Roman" w:hAnsi="Times New Roman" w:cs="Times New Roman"/>
          <w:color w:val="000000" w:themeColor="text1"/>
          <w:sz w:val="24"/>
          <w:szCs w:val="24"/>
        </w:rPr>
        <w:t xml:space="preserve"> </w:t>
      </w:r>
      <w:r w:rsidRPr="009F62EF">
        <w:rPr>
          <w:rFonts w:ascii="Times New Roman" w:hAnsi="Times New Roman" w:cs="Times New Roman"/>
          <w:color w:val="000000" w:themeColor="text1"/>
          <w:sz w:val="24"/>
          <w:szCs w:val="24"/>
        </w:rPr>
        <w:t xml:space="preserve">a legislative instrument for the purposes of the </w:t>
      </w:r>
      <w:r w:rsidR="000645AB" w:rsidRPr="009F62EF">
        <w:rPr>
          <w:rFonts w:ascii="Times New Roman" w:hAnsi="Times New Roman" w:cs="Times New Roman"/>
          <w:i/>
          <w:color w:val="000000" w:themeColor="text1"/>
          <w:sz w:val="24"/>
          <w:szCs w:val="24"/>
        </w:rPr>
        <w:t xml:space="preserve">Legislation </w:t>
      </w:r>
      <w:r w:rsidRPr="009F62EF">
        <w:rPr>
          <w:rFonts w:ascii="Times New Roman" w:hAnsi="Times New Roman" w:cs="Times New Roman"/>
          <w:i/>
          <w:color w:val="000000" w:themeColor="text1"/>
          <w:sz w:val="24"/>
          <w:szCs w:val="24"/>
        </w:rPr>
        <w:t>Act 2003</w:t>
      </w:r>
      <w:r w:rsidRPr="009F62EF">
        <w:rPr>
          <w:rFonts w:ascii="Times New Roman" w:hAnsi="Times New Roman" w:cs="Times New Roman"/>
          <w:color w:val="000000" w:themeColor="text1"/>
          <w:sz w:val="24"/>
          <w:szCs w:val="24"/>
        </w:rPr>
        <w:t>.</w:t>
      </w:r>
    </w:p>
    <w:p w14:paraId="1E337C4D" w14:textId="77777777" w:rsidR="00E76AB5" w:rsidRDefault="00E76AB5" w:rsidP="00E76AB5">
      <w:pPr>
        <w:pStyle w:val="Normal-em"/>
        <w:spacing w:after="0" w:line="240" w:lineRule="auto"/>
        <w:rPr>
          <w:b/>
          <w:caps/>
          <w:szCs w:val="24"/>
          <w:u w:val="single"/>
        </w:rPr>
      </w:pPr>
      <w:r>
        <w:rPr>
          <w:b/>
          <w:caps/>
          <w:szCs w:val="24"/>
          <w:u w:val="single"/>
        </w:rPr>
        <w:br w:type="page"/>
      </w:r>
    </w:p>
    <w:p w14:paraId="38346120"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p>
    <w:p w14:paraId="4C7EE995" w14:textId="77777777" w:rsidR="002B1DB3" w:rsidRPr="005D1ABF" w:rsidRDefault="002B1DB3" w:rsidP="005D1ABF">
      <w:pPr>
        <w:pStyle w:val="Normal-em"/>
        <w:spacing w:after="0" w:line="240" w:lineRule="auto"/>
        <w:rPr>
          <w:color w:val="auto"/>
          <w:szCs w:val="24"/>
        </w:rPr>
      </w:pPr>
    </w:p>
    <w:p w14:paraId="3BD3D49E" w14:textId="77777777" w:rsidR="002B1DB3" w:rsidRPr="00744EE8" w:rsidRDefault="002B1DB3" w:rsidP="005D1ABF">
      <w:pPr>
        <w:pStyle w:val="Normal-em"/>
        <w:spacing w:after="0" w:line="240" w:lineRule="auto"/>
        <w:rPr>
          <w:b/>
          <w:i/>
          <w:color w:val="000000" w:themeColor="text1"/>
          <w:szCs w:val="24"/>
          <w:u w:val="single"/>
        </w:rPr>
      </w:pPr>
      <w:r w:rsidRPr="00744EE8">
        <w:rPr>
          <w:b/>
          <w:iCs/>
          <w:color w:val="000000" w:themeColor="text1"/>
          <w:szCs w:val="24"/>
          <w:u w:val="single"/>
        </w:rPr>
        <w:t xml:space="preserve">Details of the </w:t>
      </w:r>
      <w:r w:rsidR="00A16277" w:rsidRPr="00744EE8">
        <w:rPr>
          <w:b/>
          <w:i/>
          <w:color w:val="000000" w:themeColor="text1"/>
          <w:szCs w:val="24"/>
          <w:u w:val="single"/>
        </w:rPr>
        <w:t>Biosecurity Charges Imposition (General) Amendment (Approved Arrangements) Regulations 2018</w:t>
      </w:r>
    </w:p>
    <w:p w14:paraId="489082EC" w14:textId="77777777" w:rsidR="00DF3F6E" w:rsidRPr="00744EE8" w:rsidRDefault="00DF3F6E" w:rsidP="005D1ABF">
      <w:pPr>
        <w:pStyle w:val="Normal-em"/>
        <w:spacing w:after="0" w:line="240" w:lineRule="auto"/>
        <w:rPr>
          <w:color w:val="000000" w:themeColor="text1"/>
          <w:szCs w:val="24"/>
        </w:rPr>
      </w:pPr>
    </w:p>
    <w:p w14:paraId="6AFB632F" w14:textId="77777777" w:rsidR="002B1DB3" w:rsidRPr="00744EE8" w:rsidRDefault="00DF3F6E" w:rsidP="005D1ABF">
      <w:pPr>
        <w:pStyle w:val="Normal-em"/>
        <w:spacing w:after="0" w:line="240" w:lineRule="auto"/>
        <w:ind w:left="1440" w:hanging="1440"/>
        <w:rPr>
          <w:color w:val="000000" w:themeColor="text1"/>
          <w:szCs w:val="24"/>
          <w:u w:val="single"/>
        </w:rPr>
      </w:pPr>
      <w:r w:rsidRPr="00744EE8">
        <w:rPr>
          <w:color w:val="000000" w:themeColor="text1"/>
          <w:szCs w:val="24"/>
          <w:u w:val="single"/>
        </w:rPr>
        <w:t>Section 1 – Name</w:t>
      </w:r>
    </w:p>
    <w:p w14:paraId="4918FEE8" w14:textId="77777777" w:rsidR="002B1DB3" w:rsidRPr="00744EE8" w:rsidRDefault="002B1DB3" w:rsidP="005D1ABF">
      <w:pPr>
        <w:pStyle w:val="Normal-em"/>
        <w:spacing w:after="0" w:line="240" w:lineRule="auto"/>
        <w:ind w:left="1440" w:hanging="1440"/>
        <w:rPr>
          <w:b/>
          <w:color w:val="000000" w:themeColor="text1"/>
          <w:szCs w:val="24"/>
        </w:rPr>
      </w:pPr>
    </w:p>
    <w:p w14:paraId="5EF7D56F" w14:textId="77777777" w:rsidR="002B1DB3" w:rsidRPr="00744EE8" w:rsidRDefault="002B1DB3" w:rsidP="005D1ABF">
      <w:pPr>
        <w:pStyle w:val="Normal-em"/>
        <w:spacing w:after="0" w:line="240" w:lineRule="auto"/>
        <w:rPr>
          <w:i/>
          <w:iCs/>
          <w:color w:val="000000" w:themeColor="text1"/>
          <w:szCs w:val="24"/>
        </w:rPr>
      </w:pPr>
      <w:r w:rsidRPr="00744EE8">
        <w:rPr>
          <w:color w:val="000000" w:themeColor="text1"/>
          <w:szCs w:val="24"/>
        </w:rPr>
        <w:t xml:space="preserve">This </w:t>
      </w:r>
      <w:r w:rsidR="00DF3F6E" w:rsidRPr="00744EE8">
        <w:rPr>
          <w:color w:val="000000" w:themeColor="text1"/>
          <w:szCs w:val="24"/>
        </w:rPr>
        <w:t>s</w:t>
      </w:r>
      <w:r w:rsidRPr="00744EE8">
        <w:rPr>
          <w:color w:val="000000" w:themeColor="text1"/>
          <w:szCs w:val="24"/>
        </w:rPr>
        <w:t xml:space="preserve">ection provides </w:t>
      </w:r>
      <w:r w:rsidR="00DF3F6E" w:rsidRPr="00744EE8">
        <w:rPr>
          <w:color w:val="000000" w:themeColor="text1"/>
          <w:szCs w:val="24"/>
        </w:rPr>
        <w:t xml:space="preserve">that the name of the </w:t>
      </w:r>
      <w:r w:rsidR="00A16277" w:rsidRPr="00744EE8">
        <w:rPr>
          <w:color w:val="000000" w:themeColor="text1"/>
          <w:szCs w:val="24"/>
        </w:rPr>
        <w:t>Regulation</w:t>
      </w:r>
      <w:r w:rsidR="002C498A">
        <w:rPr>
          <w:color w:val="000000" w:themeColor="text1"/>
          <w:szCs w:val="24"/>
        </w:rPr>
        <w:t>s</w:t>
      </w:r>
      <w:r w:rsidR="00DF3F6E" w:rsidRPr="00744EE8">
        <w:rPr>
          <w:color w:val="000000" w:themeColor="text1"/>
          <w:szCs w:val="24"/>
        </w:rPr>
        <w:t xml:space="preserve"> is the </w:t>
      </w:r>
      <w:r w:rsidR="00A16277" w:rsidRPr="00744EE8">
        <w:rPr>
          <w:i/>
          <w:snapToGrid w:val="0"/>
          <w:color w:val="000000" w:themeColor="text1"/>
          <w:szCs w:val="24"/>
        </w:rPr>
        <w:t>Biosecurity Charges Imposition (General) Amendment (Approved Arrangements) Regulations 2018</w:t>
      </w:r>
      <w:r w:rsidRPr="00744EE8">
        <w:rPr>
          <w:color w:val="000000" w:themeColor="text1"/>
          <w:szCs w:val="24"/>
        </w:rPr>
        <w:t>.</w:t>
      </w:r>
    </w:p>
    <w:p w14:paraId="64C3E448" w14:textId="77777777" w:rsidR="002B1DB3" w:rsidRPr="00744EE8" w:rsidRDefault="002B1DB3" w:rsidP="005D1ABF">
      <w:pPr>
        <w:pStyle w:val="Normal-em"/>
        <w:spacing w:after="0" w:line="240" w:lineRule="auto"/>
        <w:rPr>
          <w:color w:val="000000" w:themeColor="text1"/>
          <w:szCs w:val="24"/>
        </w:rPr>
      </w:pPr>
    </w:p>
    <w:p w14:paraId="4A1979A5" w14:textId="77777777" w:rsidR="002B1DB3" w:rsidRPr="00744EE8" w:rsidRDefault="002B1DB3" w:rsidP="005D1ABF">
      <w:pPr>
        <w:pStyle w:val="Normal-em"/>
        <w:spacing w:after="0" w:line="240" w:lineRule="auto"/>
        <w:rPr>
          <w:color w:val="000000" w:themeColor="text1"/>
          <w:szCs w:val="24"/>
          <w:u w:val="single"/>
        </w:rPr>
      </w:pPr>
      <w:r w:rsidRPr="00744EE8">
        <w:rPr>
          <w:color w:val="000000" w:themeColor="text1"/>
          <w:szCs w:val="24"/>
          <w:u w:val="single"/>
        </w:rPr>
        <w:t>Section 2 – Commencement</w:t>
      </w:r>
    </w:p>
    <w:p w14:paraId="4E5C8076" w14:textId="77777777" w:rsidR="002B1DB3" w:rsidRPr="00744EE8" w:rsidRDefault="002B1DB3" w:rsidP="005D1ABF">
      <w:pPr>
        <w:pStyle w:val="Normal-em"/>
        <w:spacing w:after="0" w:line="240" w:lineRule="auto"/>
        <w:rPr>
          <w:color w:val="000000" w:themeColor="text1"/>
          <w:szCs w:val="24"/>
        </w:rPr>
      </w:pPr>
    </w:p>
    <w:p w14:paraId="4DB920AF" w14:textId="77777777" w:rsidR="002B1DB3" w:rsidRPr="00744EE8" w:rsidRDefault="00DF3F6E" w:rsidP="005D1ABF">
      <w:pPr>
        <w:pStyle w:val="Normal-em"/>
        <w:spacing w:after="0" w:line="240" w:lineRule="auto"/>
        <w:rPr>
          <w:color w:val="000000" w:themeColor="text1"/>
          <w:szCs w:val="24"/>
          <w:highlight w:val="yellow"/>
        </w:rPr>
      </w:pPr>
      <w:r w:rsidRPr="00744EE8">
        <w:rPr>
          <w:color w:val="000000" w:themeColor="text1"/>
          <w:szCs w:val="24"/>
        </w:rPr>
        <w:t>This s</w:t>
      </w:r>
      <w:r w:rsidR="002B1DB3" w:rsidRPr="00744EE8">
        <w:rPr>
          <w:color w:val="000000" w:themeColor="text1"/>
          <w:szCs w:val="24"/>
        </w:rPr>
        <w:t xml:space="preserve">ection provides </w:t>
      </w:r>
      <w:r w:rsidRPr="00744EE8">
        <w:rPr>
          <w:color w:val="000000" w:themeColor="text1"/>
          <w:szCs w:val="24"/>
        </w:rPr>
        <w:t xml:space="preserve">for the </w:t>
      </w:r>
      <w:r w:rsidR="00A16277" w:rsidRPr="00744EE8">
        <w:rPr>
          <w:color w:val="000000" w:themeColor="text1"/>
          <w:szCs w:val="24"/>
        </w:rPr>
        <w:t>Regulation</w:t>
      </w:r>
      <w:r w:rsidR="002C498A">
        <w:rPr>
          <w:color w:val="000000" w:themeColor="text1"/>
          <w:szCs w:val="24"/>
        </w:rPr>
        <w:t>s</w:t>
      </w:r>
      <w:r w:rsidRPr="00744EE8">
        <w:rPr>
          <w:color w:val="000000" w:themeColor="text1"/>
          <w:szCs w:val="24"/>
        </w:rPr>
        <w:t xml:space="preserve"> to commence on </w:t>
      </w:r>
      <w:r w:rsidR="00A16277" w:rsidRPr="00744EE8">
        <w:rPr>
          <w:color w:val="000000" w:themeColor="text1"/>
          <w:szCs w:val="24"/>
        </w:rPr>
        <w:t>1 September 2018</w:t>
      </w:r>
      <w:r w:rsidR="002B1DB3" w:rsidRPr="00744EE8">
        <w:rPr>
          <w:color w:val="000000" w:themeColor="text1"/>
          <w:szCs w:val="24"/>
        </w:rPr>
        <w:t>.</w:t>
      </w:r>
    </w:p>
    <w:p w14:paraId="5227B00A" w14:textId="77777777" w:rsidR="002B1DB3" w:rsidRPr="00744EE8" w:rsidRDefault="002B1DB3" w:rsidP="005D1ABF">
      <w:pPr>
        <w:pStyle w:val="Normal-em"/>
        <w:spacing w:after="0" w:line="240" w:lineRule="auto"/>
        <w:rPr>
          <w:color w:val="000000" w:themeColor="text1"/>
          <w:szCs w:val="24"/>
        </w:rPr>
      </w:pPr>
    </w:p>
    <w:p w14:paraId="57996100" w14:textId="77777777" w:rsidR="002B1DB3" w:rsidRPr="00744EE8" w:rsidRDefault="002B1DB3" w:rsidP="005D1ABF">
      <w:pPr>
        <w:pStyle w:val="Normal-em"/>
        <w:spacing w:after="0" w:line="240" w:lineRule="auto"/>
        <w:ind w:left="1440" w:hanging="1440"/>
        <w:rPr>
          <w:color w:val="000000" w:themeColor="text1"/>
          <w:szCs w:val="24"/>
          <w:u w:val="single"/>
        </w:rPr>
      </w:pPr>
      <w:r w:rsidRPr="00744EE8">
        <w:rPr>
          <w:color w:val="000000" w:themeColor="text1"/>
          <w:szCs w:val="24"/>
          <w:u w:val="single"/>
        </w:rPr>
        <w:t xml:space="preserve">Section 3 – </w:t>
      </w:r>
      <w:r w:rsidR="00DF3F6E" w:rsidRPr="00744EE8">
        <w:rPr>
          <w:color w:val="000000" w:themeColor="text1"/>
          <w:szCs w:val="24"/>
          <w:u w:val="single"/>
        </w:rPr>
        <w:t xml:space="preserve">Authority </w:t>
      </w:r>
    </w:p>
    <w:p w14:paraId="322B1006" w14:textId="77777777" w:rsidR="002B1DB3" w:rsidRPr="00744EE8" w:rsidRDefault="002B1DB3" w:rsidP="005D1ABF">
      <w:pPr>
        <w:pStyle w:val="Normal-em"/>
        <w:spacing w:after="0" w:line="240" w:lineRule="auto"/>
        <w:rPr>
          <w:color w:val="000000" w:themeColor="text1"/>
          <w:szCs w:val="24"/>
        </w:rPr>
      </w:pPr>
    </w:p>
    <w:p w14:paraId="3912738C" w14:textId="45081CA9" w:rsidR="002B1DB3" w:rsidRPr="00744EE8" w:rsidRDefault="00DF3F6E" w:rsidP="005D1ABF">
      <w:pPr>
        <w:pStyle w:val="Normal-em"/>
        <w:spacing w:after="0" w:line="240" w:lineRule="auto"/>
        <w:rPr>
          <w:iCs/>
          <w:color w:val="000000" w:themeColor="text1"/>
          <w:szCs w:val="24"/>
        </w:rPr>
      </w:pPr>
      <w:r w:rsidRPr="00744EE8">
        <w:rPr>
          <w:color w:val="000000" w:themeColor="text1"/>
          <w:szCs w:val="24"/>
        </w:rPr>
        <w:t>This s</w:t>
      </w:r>
      <w:r w:rsidR="002B1DB3" w:rsidRPr="00744EE8">
        <w:rPr>
          <w:color w:val="000000" w:themeColor="text1"/>
          <w:szCs w:val="24"/>
        </w:rPr>
        <w:t xml:space="preserve">ection provides </w:t>
      </w:r>
      <w:r w:rsidRPr="00744EE8">
        <w:rPr>
          <w:color w:val="000000" w:themeColor="text1"/>
          <w:szCs w:val="24"/>
        </w:rPr>
        <w:t xml:space="preserve">that the </w:t>
      </w:r>
      <w:r w:rsidR="00A16277" w:rsidRPr="00744EE8">
        <w:rPr>
          <w:color w:val="000000" w:themeColor="text1"/>
          <w:szCs w:val="24"/>
        </w:rPr>
        <w:t>Regulation</w:t>
      </w:r>
      <w:r w:rsidR="002C498A">
        <w:rPr>
          <w:color w:val="000000" w:themeColor="text1"/>
          <w:szCs w:val="24"/>
        </w:rPr>
        <w:t>s</w:t>
      </w:r>
      <w:r w:rsidRPr="00744EE8">
        <w:rPr>
          <w:color w:val="000000" w:themeColor="text1"/>
          <w:szCs w:val="24"/>
        </w:rPr>
        <w:t xml:space="preserve"> </w:t>
      </w:r>
      <w:r w:rsidR="002C498A">
        <w:rPr>
          <w:color w:val="000000" w:themeColor="text1"/>
          <w:szCs w:val="24"/>
        </w:rPr>
        <w:t>are</w:t>
      </w:r>
      <w:r w:rsidRPr="00744EE8">
        <w:rPr>
          <w:color w:val="000000" w:themeColor="text1"/>
          <w:szCs w:val="24"/>
        </w:rPr>
        <w:t xml:space="preserve"> made under the </w:t>
      </w:r>
      <w:r w:rsidR="00F951C3" w:rsidRPr="00744EE8">
        <w:rPr>
          <w:color w:val="000000" w:themeColor="text1"/>
        </w:rPr>
        <w:t xml:space="preserve">the </w:t>
      </w:r>
      <w:r w:rsidR="00F951C3" w:rsidRPr="00744EE8">
        <w:rPr>
          <w:i/>
          <w:color w:val="000000" w:themeColor="text1"/>
        </w:rPr>
        <w:t>Biosecurity Charges Imposition (General) Act 2015</w:t>
      </w:r>
      <w:r w:rsidR="002B1DB3" w:rsidRPr="00744EE8">
        <w:rPr>
          <w:color w:val="000000" w:themeColor="text1"/>
          <w:szCs w:val="24"/>
        </w:rPr>
        <w:t>.</w:t>
      </w:r>
    </w:p>
    <w:p w14:paraId="13E792A3" w14:textId="77777777" w:rsidR="002B1DB3" w:rsidRPr="00744EE8" w:rsidRDefault="002B1DB3" w:rsidP="005D1ABF">
      <w:pPr>
        <w:pStyle w:val="Normal-em"/>
        <w:spacing w:after="0" w:line="240" w:lineRule="auto"/>
        <w:rPr>
          <w:iCs/>
          <w:color w:val="000000" w:themeColor="text1"/>
          <w:szCs w:val="24"/>
        </w:rPr>
      </w:pPr>
    </w:p>
    <w:p w14:paraId="35F12359" w14:textId="77777777" w:rsidR="00DF3F6E" w:rsidRPr="00744EE8" w:rsidRDefault="00DF3F6E" w:rsidP="005D1ABF">
      <w:pPr>
        <w:pStyle w:val="Normal-em"/>
        <w:spacing w:after="0" w:line="240" w:lineRule="auto"/>
        <w:rPr>
          <w:color w:val="000000" w:themeColor="text1"/>
          <w:szCs w:val="24"/>
          <w:u w:val="single"/>
        </w:rPr>
      </w:pPr>
      <w:r w:rsidRPr="00744EE8">
        <w:rPr>
          <w:color w:val="000000" w:themeColor="text1"/>
          <w:szCs w:val="24"/>
          <w:u w:val="single"/>
        </w:rPr>
        <w:t>Section 4 – Schedules</w:t>
      </w:r>
    </w:p>
    <w:p w14:paraId="7EE5E6A5" w14:textId="77777777" w:rsidR="00DF3F6E" w:rsidRPr="00744EE8" w:rsidRDefault="00DF3F6E" w:rsidP="005D1ABF">
      <w:pPr>
        <w:pStyle w:val="Normal-em"/>
        <w:spacing w:after="0" w:line="240" w:lineRule="auto"/>
        <w:rPr>
          <w:color w:val="000000" w:themeColor="text1"/>
          <w:szCs w:val="24"/>
        </w:rPr>
      </w:pPr>
    </w:p>
    <w:p w14:paraId="54CE3590" w14:textId="4D3DCC3A" w:rsidR="00DF3F6E" w:rsidRPr="005D1ABF" w:rsidRDefault="00974AD6" w:rsidP="005D1ABF">
      <w:pPr>
        <w:pStyle w:val="Normal-em"/>
        <w:spacing w:after="0" w:line="240" w:lineRule="auto"/>
        <w:rPr>
          <w:color w:val="auto"/>
          <w:szCs w:val="24"/>
        </w:rPr>
      </w:pPr>
      <w:r>
        <w:t>This section</w:t>
      </w:r>
      <w:r w:rsidR="00F951C3">
        <w:t xml:space="preserve"> </w:t>
      </w:r>
      <w:r w:rsidR="00F951C3" w:rsidRPr="00781B36">
        <w:t>provide</w:t>
      </w:r>
      <w:r w:rsidR="002C498A">
        <w:t>s</w:t>
      </w:r>
      <w:r w:rsidR="00F951C3" w:rsidRPr="00781B36">
        <w:t xml:space="preserve"> that </w:t>
      </w:r>
      <w:r w:rsidR="00F951C3">
        <w:t>the instrument specified in the Schedule to the Regulations is amended as set out in the applicable items in the Schedule.</w:t>
      </w:r>
    </w:p>
    <w:p w14:paraId="05E9A544" w14:textId="77777777" w:rsidR="00DF3F6E" w:rsidRPr="005D1ABF" w:rsidRDefault="00DF3F6E" w:rsidP="005D1ABF">
      <w:pPr>
        <w:pStyle w:val="Normal-em"/>
        <w:spacing w:after="0" w:line="240" w:lineRule="auto"/>
        <w:rPr>
          <w:color w:val="auto"/>
          <w:szCs w:val="24"/>
          <w:u w:val="single"/>
        </w:rPr>
      </w:pPr>
    </w:p>
    <w:p w14:paraId="6F75CDE9" w14:textId="77777777"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14:paraId="156943EE" w14:textId="77777777" w:rsidR="002B1DB3" w:rsidRPr="005D1ABF" w:rsidRDefault="002B1DB3" w:rsidP="005D1ABF">
      <w:pPr>
        <w:pStyle w:val="Normal-em"/>
        <w:spacing w:after="0" w:line="240" w:lineRule="auto"/>
        <w:rPr>
          <w:iCs/>
          <w:color w:val="auto"/>
          <w:szCs w:val="24"/>
        </w:rPr>
      </w:pPr>
    </w:p>
    <w:p w14:paraId="025FC4AD" w14:textId="77777777" w:rsidR="002C498A" w:rsidRDefault="00A65F25" w:rsidP="00A65F25">
      <w:pPr>
        <w:pStyle w:val="Normal-em"/>
        <w:spacing w:after="0" w:line="240" w:lineRule="auto"/>
        <w:rPr>
          <w:szCs w:val="24"/>
        </w:rPr>
      </w:pPr>
      <w:r w:rsidRPr="00836D6E">
        <w:rPr>
          <w:b/>
          <w:szCs w:val="24"/>
        </w:rPr>
        <w:t>Item 1</w:t>
      </w:r>
      <w:r>
        <w:rPr>
          <w:szCs w:val="24"/>
        </w:rPr>
        <w:t xml:space="preserve"> </w:t>
      </w:r>
      <w:r w:rsidR="002C498A">
        <w:rPr>
          <w:szCs w:val="24"/>
        </w:rPr>
        <w:t xml:space="preserve">– Section 6 </w:t>
      </w:r>
    </w:p>
    <w:p w14:paraId="2F08D1B4" w14:textId="77777777" w:rsidR="002C498A" w:rsidRDefault="002C498A" w:rsidP="00A65F25">
      <w:pPr>
        <w:pStyle w:val="Normal-em"/>
        <w:spacing w:after="0" w:line="240" w:lineRule="auto"/>
        <w:rPr>
          <w:szCs w:val="24"/>
        </w:rPr>
      </w:pPr>
    </w:p>
    <w:p w14:paraId="0061AA5B" w14:textId="5AECE5EE" w:rsidR="00A65F25" w:rsidRDefault="002C498A" w:rsidP="00A65F25">
      <w:pPr>
        <w:pStyle w:val="Normal-em"/>
        <w:spacing w:after="0" w:line="240" w:lineRule="auto"/>
        <w:rPr>
          <w:szCs w:val="24"/>
        </w:rPr>
      </w:pPr>
      <w:r>
        <w:rPr>
          <w:szCs w:val="24"/>
        </w:rPr>
        <w:t xml:space="preserve">This item </w:t>
      </w:r>
      <w:r w:rsidR="00923F19">
        <w:rPr>
          <w:szCs w:val="24"/>
        </w:rPr>
        <w:t xml:space="preserve">inserts two </w:t>
      </w:r>
      <w:r w:rsidR="00A65F25">
        <w:rPr>
          <w:szCs w:val="24"/>
        </w:rPr>
        <w:t>definitions i</w:t>
      </w:r>
      <w:r w:rsidR="00923F19">
        <w:rPr>
          <w:szCs w:val="24"/>
        </w:rPr>
        <w:t xml:space="preserve">nto the </w:t>
      </w:r>
      <w:r w:rsidR="0025280E">
        <w:rPr>
          <w:szCs w:val="24"/>
        </w:rPr>
        <w:t xml:space="preserve">General </w:t>
      </w:r>
      <w:r w:rsidR="00923F19">
        <w:rPr>
          <w:szCs w:val="24"/>
        </w:rPr>
        <w:t>Regulation at section 6.</w:t>
      </w:r>
    </w:p>
    <w:p w14:paraId="3DD125DF" w14:textId="77777777" w:rsidR="00A65F25" w:rsidRDefault="00A65F25" w:rsidP="00A65F25">
      <w:pPr>
        <w:pStyle w:val="Normal-em"/>
        <w:spacing w:after="0" w:line="240" w:lineRule="auto"/>
        <w:rPr>
          <w:szCs w:val="24"/>
        </w:rPr>
      </w:pPr>
    </w:p>
    <w:p w14:paraId="1BA6BA6D" w14:textId="2499DF26" w:rsidR="00A65F25" w:rsidRDefault="00923F19" w:rsidP="00974AD6">
      <w:pPr>
        <w:pStyle w:val="Normal-em"/>
        <w:spacing w:after="0" w:line="240" w:lineRule="auto"/>
        <w:rPr>
          <w:szCs w:val="24"/>
        </w:rPr>
      </w:pPr>
      <w:r>
        <w:rPr>
          <w:szCs w:val="24"/>
        </w:rPr>
        <w:t>T</w:t>
      </w:r>
      <w:r w:rsidR="002C498A" w:rsidRPr="00974AD6">
        <w:rPr>
          <w:szCs w:val="24"/>
        </w:rPr>
        <w:t>he term</w:t>
      </w:r>
      <w:r w:rsidR="002C498A">
        <w:rPr>
          <w:b/>
          <w:szCs w:val="24"/>
        </w:rPr>
        <w:t xml:space="preserve"> ‘</w:t>
      </w:r>
      <w:r w:rsidR="00A65F25" w:rsidRPr="00974AD6">
        <w:rPr>
          <w:szCs w:val="24"/>
        </w:rPr>
        <w:t>Agriculture Department</w:t>
      </w:r>
      <w:r w:rsidR="002C498A" w:rsidRPr="00974AD6">
        <w:rPr>
          <w:szCs w:val="24"/>
        </w:rPr>
        <w:t>’</w:t>
      </w:r>
      <w:r w:rsidR="00A65F25" w:rsidRPr="00A44EB4">
        <w:rPr>
          <w:szCs w:val="24"/>
        </w:rPr>
        <w:t xml:space="preserve"> has the same meaning</w:t>
      </w:r>
      <w:r w:rsidR="00A65F25">
        <w:rPr>
          <w:szCs w:val="24"/>
        </w:rPr>
        <w:t xml:space="preserve"> as in the Biosecurity Act 2015</w:t>
      </w:r>
    </w:p>
    <w:p w14:paraId="664AA45D" w14:textId="77777777" w:rsidR="00A65F25" w:rsidRPr="00A44EB4" w:rsidRDefault="00A65F25" w:rsidP="00A65F25">
      <w:pPr>
        <w:pStyle w:val="Normal-em"/>
        <w:spacing w:after="0" w:line="240" w:lineRule="auto"/>
        <w:ind w:left="720"/>
        <w:rPr>
          <w:szCs w:val="24"/>
        </w:rPr>
      </w:pPr>
    </w:p>
    <w:p w14:paraId="58906989" w14:textId="4EECA925" w:rsidR="00A65F25" w:rsidRDefault="00923F19" w:rsidP="00974AD6">
      <w:pPr>
        <w:pStyle w:val="Normal-em"/>
        <w:spacing w:after="0" w:line="240" w:lineRule="auto"/>
        <w:rPr>
          <w:szCs w:val="24"/>
        </w:rPr>
      </w:pPr>
      <w:r>
        <w:rPr>
          <w:szCs w:val="24"/>
        </w:rPr>
        <w:t>T</w:t>
      </w:r>
      <w:r w:rsidR="002C498A" w:rsidRPr="00974AD6">
        <w:rPr>
          <w:szCs w:val="24"/>
        </w:rPr>
        <w:t>he term</w:t>
      </w:r>
      <w:r w:rsidR="002C498A">
        <w:rPr>
          <w:b/>
          <w:szCs w:val="24"/>
        </w:rPr>
        <w:t xml:space="preserve"> ‘</w:t>
      </w:r>
      <w:r w:rsidR="00A65F25" w:rsidRPr="00974AD6">
        <w:rPr>
          <w:szCs w:val="24"/>
        </w:rPr>
        <w:t>automated entry processing system</w:t>
      </w:r>
      <w:r w:rsidR="002C498A" w:rsidRPr="00974AD6">
        <w:rPr>
          <w:szCs w:val="24"/>
        </w:rPr>
        <w:t>’</w:t>
      </w:r>
      <w:r w:rsidR="00A65F25" w:rsidRPr="00A44EB4">
        <w:rPr>
          <w:szCs w:val="24"/>
        </w:rPr>
        <w:t xml:space="preserve"> means the system made available by the Agriculture Department for the purpose of enabling persons covered by approved arrangements to give that Department information about goods to be brought or imported into Australian territory.</w:t>
      </w:r>
    </w:p>
    <w:p w14:paraId="372DA03C" w14:textId="77777777" w:rsidR="00A65F25" w:rsidRDefault="00A65F25" w:rsidP="00A65F25">
      <w:pPr>
        <w:spacing w:after="0" w:line="240" w:lineRule="auto"/>
        <w:rPr>
          <w:rFonts w:ascii="Times New Roman" w:hAnsi="Times New Roman" w:cs="Times New Roman"/>
          <w:sz w:val="24"/>
        </w:rPr>
      </w:pPr>
    </w:p>
    <w:p w14:paraId="6C68F41D" w14:textId="5015AEE9" w:rsidR="002C498A" w:rsidRDefault="00A65F25" w:rsidP="00A65F25">
      <w:pPr>
        <w:pStyle w:val="Normal-em"/>
        <w:spacing w:after="0" w:line="240" w:lineRule="auto"/>
        <w:rPr>
          <w:b/>
          <w:szCs w:val="24"/>
        </w:rPr>
      </w:pPr>
      <w:r>
        <w:rPr>
          <w:b/>
          <w:szCs w:val="24"/>
        </w:rPr>
        <w:t>Item 2</w:t>
      </w:r>
      <w:r w:rsidRPr="00836D6E">
        <w:rPr>
          <w:b/>
          <w:szCs w:val="24"/>
        </w:rPr>
        <w:t xml:space="preserve"> </w:t>
      </w:r>
      <w:r w:rsidR="00923F19">
        <w:rPr>
          <w:b/>
          <w:szCs w:val="24"/>
        </w:rPr>
        <w:t xml:space="preserve">– </w:t>
      </w:r>
      <w:r w:rsidR="002C498A" w:rsidRPr="00974AD6">
        <w:rPr>
          <w:szCs w:val="24"/>
        </w:rPr>
        <w:t>Section 9 (after table item 13)</w:t>
      </w:r>
    </w:p>
    <w:p w14:paraId="1169DFF8" w14:textId="77777777" w:rsidR="002C498A" w:rsidRDefault="002C498A" w:rsidP="00A65F25">
      <w:pPr>
        <w:pStyle w:val="Normal-em"/>
        <w:spacing w:after="0" w:line="240" w:lineRule="auto"/>
        <w:rPr>
          <w:szCs w:val="24"/>
        </w:rPr>
      </w:pPr>
    </w:p>
    <w:p w14:paraId="2247EF52" w14:textId="2AE517DF" w:rsidR="00A65F25" w:rsidRDefault="002C498A" w:rsidP="00A65F25">
      <w:pPr>
        <w:pStyle w:val="Normal-em"/>
        <w:spacing w:after="0" w:line="240" w:lineRule="auto"/>
        <w:rPr>
          <w:szCs w:val="24"/>
        </w:rPr>
      </w:pPr>
      <w:r>
        <w:rPr>
          <w:szCs w:val="24"/>
        </w:rPr>
        <w:t xml:space="preserve">This item </w:t>
      </w:r>
      <w:r w:rsidR="00A65F25">
        <w:rPr>
          <w:szCs w:val="24"/>
        </w:rPr>
        <w:t xml:space="preserve">inserts the approved arrangement throughput charge point into the table of charges </w:t>
      </w:r>
      <w:r>
        <w:rPr>
          <w:szCs w:val="24"/>
        </w:rPr>
        <w:t>for biosecurity matters in</w:t>
      </w:r>
      <w:r w:rsidR="00A65F25">
        <w:rPr>
          <w:szCs w:val="24"/>
        </w:rPr>
        <w:t xml:space="preserve"> Section 9. </w:t>
      </w:r>
      <w:r>
        <w:rPr>
          <w:szCs w:val="24"/>
        </w:rPr>
        <w:t>Item 13A,</w:t>
      </w:r>
      <w:r w:rsidR="00332B3E">
        <w:rPr>
          <w:szCs w:val="24"/>
        </w:rPr>
        <w:t xml:space="preserve"> </w:t>
      </w:r>
      <w:r w:rsidR="00A65F25">
        <w:rPr>
          <w:szCs w:val="24"/>
        </w:rPr>
        <w:t>provides that each entry into the</w:t>
      </w:r>
      <w:r w:rsidR="00A65F25" w:rsidRPr="00681442">
        <w:rPr>
          <w:szCs w:val="24"/>
        </w:rPr>
        <w:t xml:space="preserve"> automated entry processing system, by a person covered by an approved arrangement, about goods to be brought or imported into Australian territory</w:t>
      </w:r>
      <w:r w:rsidR="00A65F25">
        <w:rPr>
          <w:szCs w:val="24"/>
        </w:rPr>
        <w:t xml:space="preserve">, </w:t>
      </w:r>
      <w:r>
        <w:rPr>
          <w:szCs w:val="24"/>
        </w:rPr>
        <w:t xml:space="preserve">is subject to </w:t>
      </w:r>
      <w:r w:rsidR="00A65F25">
        <w:rPr>
          <w:szCs w:val="24"/>
        </w:rPr>
        <w:t>a charge of $18.</w:t>
      </w:r>
    </w:p>
    <w:p w14:paraId="3CB4F282" w14:textId="77777777" w:rsidR="00A65F25" w:rsidRDefault="00A65F25" w:rsidP="00A65F25">
      <w:pPr>
        <w:pStyle w:val="Normal-em"/>
        <w:spacing w:after="0" w:line="240" w:lineRule="auto"/>
        <w:rPr>
          <w:szCs w:val="24"/>
        </w:rPr>
      </w:pPr>
    </w:p>
    <w:p w14:paraId="04C83747" w14:textId="77777777" w:rsidR="002C498A" w:rsidRDefault="00A65F25" w:rsidP="00A65F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Item 3</w:t>
      </w:r>
      <w:r w:rsidRPr="003929BD">
        <w:rPr>
          <w:rFonts w:ascii="Times New Roman" w:eastAsia="Times New Roman" w:hAnsi="Times New Roman" w:cs="Times New Roman"/>
          <w:color w:val="000000"/>
          <w:sz w:val="24"/>
          <w:szCs w:val="24"/>
        </w:rPr>
        <w:t xml:space="preserve"> </w:t>
      </w:r>
      <w:r w:rsidR="002C498A">
        <w:rPr>
          <w:rFonts w:ascii="Times New Roman" w:eastAsia="Times New Roman" w:hAnsi="Times New Roman" w:cs="Times New Roman"/>
          <w:color w:val="000000"/>
          <w:sz w:val="24"/>
          <w:szCs w:val="24"/>
        </w:rPr>
        <w:t>– At the end of section 10</w:t>
      </w:r>
    </w:p>
    <w:p w14:paraId="0FFD4E4D" w14:textId="77777777" w:rsidR="002C498A" w:rsidRDefault="002C498A" w:rsidP="00A65F25">
      <w:pPr>
        <w:spacing w:after="0" w:line="240" w:lineRule="auto"/>
        <w:rPr>
          <w:rFonts w:ascii="Times New Roman" w:eastAsia="Times New Roman" w:hAnsi="Times New Roman" w:cs="Times New Roman"/>
          <w:color w:val="000000"/>
          <w:sz w:val="24"/>
          <w:szCs w:val="24"/>
        </w:rPr>
      </w:pPr>
    </w:p>
    <w:p w14:paraId="4F5E29D8" w14:textId="356F849A" w:rsidR="00A65F25" w:rsidRDefault="002C498A" w:rsidP="00A65F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item </w:t>
      </w:r>
      <w:r w:rsidRPr="003929BD">
        <w:rPr>
          <w:rFonts w:ascii="Times New Roman" w:eastAsia="Times New Roman" w:hAnsi="Times New Roman" w:cs="Times New Roman"/>
          <w:color w:val="000000"/>
          <w:sz w:val="24"/>
          <w:szCs w:val="24"/>
        </w:rPr>
        <w:t>adds</w:t>
      </w:r>
      <w:r>
        <w:rPr>
          <w:rFonts w:ascii="Times New Roman" w:eastAsia="Times New Roman" w:hAnsi="Times New Roman" w:cs="Times New Roman"/>
          <w:color w:val="000000"/>
          <w:sz w:val="24"/>
          <w:szCs w:val="24"/>
        </w:rPr>
        <w:t xml:space="preserve"> a provision in section 10, which provides exemptions from ch</w:t>
      </w:r>
      <w:r w:rsidR="00696F87">
        <w:rPr>
          <w:rFonts w:ascii="Times New Roman" w:eastAsia="Times New Roman" w:hAnsi="Times New Roman" w:cs="Times New Roman"/>
          <w:color w:val="000000"/>
          <w:sz w:val="24"/>
          <w:szCs w:val="24"/>
        </w:rPr>
        <w:t xml:space="preserve">arges imposed under section 9. </w:t>
      </w:r>
      <w:r>
        <w:rPr>
          <w:rFonts w:ascii="Times New Roman" w:eastAsia="Times New Roman" w:hAnsi="Times New Roman" w:cs="Times New Roman"/>
          <w:color w:val="000000"/>
          <w:sz w:val="24"/>
          <w:szCs w:val="24"/>
        </w:rPr>
        <w:t xml:space="preserve">This provides that a person is not liable to pay the charge prescribed by item 13A of the table in section 9 for entering information into the automated entry processing </w:t>
      </w:r>
      <w:r>
        <w:rPr>
          <w:rFonts w:ascii="Times New Roman" w:eastAsia="Times New Roman" w:hAnsi="Times New Roman" w:cs="Times New Roman"/>
          <w:color w:val="000000"/>
          <w:sz w:val="24"/>
          <w:szCs w:val="24"/>
        </w:rPr>
        <w:lastRenderedPageBreak/>
        <w:t xml:space="preserve">system if the person has paid the charge prescribed by item 13A of the table in section 9 of the </w:t>
      </w:r>
      <w:r w:rsidRPr="00185828">
        <w:rPr>
          <w:rFonts w:ascii="Times New Roman" w:eastAsia="Times New Roman" w:hAnsi="Times New Roman" w:cs="Times New Roman"/>
          <w:i/>
          <w:color w:val="000000"/>
          <w:sz w:val="24"/>
          <w:szCs w:val="24"/>
        </w:rPr>
        <w:t>Biosecurity Charges Imposition (Customs) Regulation 2016</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p>
    <w:p w14:paraId="1BDB3A6B" w14:textId="77777777" w:rsidR="00332B3E" w:rsidRDefault="00332B3E" w:rsidP="00A65F25">
      <w:pPr>
        <w:spacing w:after="0" w:line="240" w:lineRule="auto"/>
        <w:rPr>
          <w:rFonts w:ascii="Times New Roman" w:eastAsia="Times New Roman" w:hAnsi="Times New Roman" w:cs="Times New Roman"/>
          <w:color w:val="000000"/>
          <w:sz w:val="24"/>
          <w:szCs w:val="24"/>
        </w:rPr>
      </w:pPr>
    </w:p>
    <w:p w14:paraId="2605F0D8" w14:textId="167734BE" w:rsidR="00A65F25" w:rsidRPr="00076AC9" w:rsidRDefault="00A65F25" w:rsidP="00A65F25">
      <w:pPr>
        <w:spacing w:after="0" w:line="240" w:lineRule="auto"/>
        <w:rPr>
          <w:rFonts w:ascii="Times New Roman" w:eastAsia="Times New Roman" w:hAnsi="Times New Roman" w:cs="Times New Roman"/>
          <w:color w:val="000000"/>
          <w:sz w:val="24"/>
          <w:szCs w:val="24"/>
        </w:rPr>
      </w:pPr>
      <w:r w:rsidRPr="00076AC9">
        <w:rPr>
          <w:rFonts w:ascii="Times New Roman" w:eastAsia="Times New Roman" w:hAnsi="Times New Roman" w:cs="Times New Roman"/>
          <w:color w:val="000000"/>
          <w:sz w:val="24"/>
          <w:szCs w:val="24"/>
        </w:rPr>
        <w:t xml:space="preserve">This exemption is necessary because under the legislative framework for biosecurity cost recovery, charges are imposed under both the </w:t>
      </w:r>
      <w:r w:rsidRPr="00076AC9">
        <w:rPr>
          <w:rFonts w:ascii="Times New Roman" w:eastAsia="Times New Roman" w:hAnsi="Times New Roman" w:cs="Times New Roman"/>
          <w:i/>
          <w:color w:val="000000"/>
          <w:sz w:val="24"/>
          <w:szCs w:val="24"/>
        </w:rPr>
        <w:t>Biosecurity Charges Imposition (General) Act 2015</w:t>
      </w:r>
      <w:r w:rsidRPr="00076AC9">
        <w:rPr>
          <w:rFonts w:ascii="Times New Roman" w:eastAsia="Times New Roman" w:hAnsi="Times New Roman" w:cs="Times New Roman"/>
          <w:color w:val="000000"/>
          <w:sz w:val="24"/>
          <w:szCs w:val="24"/>
        </w:rPr>
        <w:t xml:space="preserve"> and the </w:t>
      </w:r>
      <w:r w:rsidRPr="00076AC9">
        <w:rPr>
          <w:rFonts w:ascii="Times New Roman" w:eastAsia="Times New Roman" w:hAnsi="Times New Roman" w:cs="Times New Roman"/>
          <w:i/>
          <w:color w:val="000000"/>
          <w:sz w:val="24"/>
          <w:szCs w:val="24"/>
        </w:rPr>
        <w:t>Biosecurity Charges Imposition (Customs) Act 2015</w:t>
      </w:r>
      <w:r w:rsidR="00332B3E">
        <w:rPr>
          <w:rFonts w:ascii="Times New Roman" w:eastAsia="Times New Roman" w:hAnsi="Times New Roman" w:cs="Times New Roman"/>
          <w:color w:val="000000"/>
          <w:sz w:val="24"/>
          <w:szCs w:val="24"/>
        </w:rPr>
        <w:t xml:space="preserve">. </w:t>
      </w:r>
      <w:r w:rsidRPr="00076AC9">
        <w:rPr>
          <w:rFonts w:ascii="Times New Roman" w:eastAsia="Times New Roman" w:hAnsi="Times New Roman" w:cs="Times New Roman"/>
          <w:color w:val="000000"/>
          <w:sz w:val="24"/>
          <w:szCs w:val="24"/>
        </w:rPr>
        <w:t xml:space="preserve">The exemptions </w:t>
      </w:r>
      <w:r w:rsidR="002C498A">
        <w:rPr>
          <w:rFonts w:ascii="Times New Roman" w:eastAsia="Times New Roman" w:hAnsi="Times New Roman" w:cs="Times New Roman"/>
          <w:color w:val="000000"/>
          <w:sz w:val="24"/>
          <w:szCs w:val="24"/>
        </w:rPr>
        <w:t xml:space="preserve">set out in </w:t>
      </w:r>
      <w:r w:rsidRPr="00076AC9">
        <w:rPr>
          <w:rFonts w:ascii="Times New Roman" w:eastAsia="Times New Roman" w:hAnsi="Times New Roman" w:cs="Times New Roman"/>
          <w:color w:val="000000"/>
          <w:sz w:val="24"/>
          <w:szCs w:val="24"/>
        </w:rPr>
        <w:t>section 10 provide clarity that the charges a</w:t>
      </w:r>
      <w:r>
        <w:rPr>
          <w:rFonts w:ascii="Times New Roman" w:eastAsia="Times New Roman" w:hAnsi="Times New Roman" w:cs="Times New Roman"/>
          <w:color w:val="000000"/>
          <w:sz w:val="24"/>
          <w:szCs w:val="24"/>
        </w:rPr>
        <w:t>re only to be paid once under o</w:t>
      </w:r>
      <w:r w:rsidRPr="00076AC9">
        <w:rPr>
          <w:rFonts w:ascii="Times New Roman" w:eastAsia="Times New Roman" w:hAnsi="Times New Roman" w:cs="Times New Roman"/>
          <w:color w:val="000000"/>
          <w:sz w:val="24"/>
          <w:szCs w:val="24"/>
        </w:rPr>
        <w:t xml:space="preserve">ne Regulation – so that the legislative framework does not inadvertently result in multiple charging </w:t>
      </w:r>
      <w:r w:rsidR="002C498A">
        <w:rPr>
          <w:rFonts w:ascii="Times New Roman" w:eastAsia="Times New Roman" w:hAnsi="Times New Roman" w:cs="Times New Roman"/>
          <w:color w:val="000000"/>
          <w:sz w:val="24"/>
          <w:szCs w:val="24"/>
        </w:rPr>
        <w:t>for</w:t>
      </w:r>
      <w:r w:rsidRPr="00076AC9">
        <w:rPr>
          <w:rFonts w:ascii="Times New Roman" w:eastAsia="Times New Roman" w:hAnsi="Times New Roman" w:cs="Times New Roman"/>
          <w:color w:val="000000"/>
          <w:sz w:val="24"/>
          <w:szCs w:val="24"/>
        </w:rPr>
        <w:t xml:space="preserve"> the same item.</w:t>
      </w:r>
    </w:p>
    <w:p w14:paraId="4CF558CC" w14:textId="77777777" w:rsidR="002B1DB3" w:rsidRPr="005D1ABF" w:rsidRDefault="002B1DB3" w:rsidP="005D1ABF">
      <w:pPr>
        <w:spacing w:after="0" w:line="240" w:lineRule="auto"/>
        <w:rPr>
          <w:rFonts w:ascii="Times New Roman" w:hAnsi="Times New Roman" w:cs="Times New Roman"/>
          <w:sz w:val="24"/>
          <w:szCs w:val="24"/>
        </w:rPr>
      </w:pPr>
    </w:p>
    <w:p w14:paraId="7B5C6B23" w14:textId="77777777" w:rsidR="002B1DB3" w:rsidRPr="005D1ABF" w:rsidRDefault="002B1DB3" w:rsidP="005D1ABF">
      <w:pPr>
        <w:spacing w:after="0" w:line="240" w:lineRule="auto"/>
        <w:rPr>
          <w:rFonts w:ascii="Times New Roman" w:hAnsi="Times New Roman" w:cs="Times New Roman"/>
          <w:sz w:val="24"/>
          <w:szCs w:val="24"/>
        </w:rPr>
      </w:pPr>
    </w:p>
    <w:p w14:paraId="2387268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12DE2353" w14:textId="77777777" w:rsidR="002B1DB3" w:rsidRPr="005D1ABF" w:rsidRDefault="002B1DB3" w:rsidP="005D1ABF">
      <w:pPr>
        <w:spacing w:after="0" w:line="240" w:lineRule="auto"/>
        <w:rPr>
          <w:rFonts w:ascii="Times New Roman" w:hAnsi="Times New Roman" w:cs="Times New Roman"/>
          <w:sz w:val="24"/>
          <w:szCs w:val="24"/>
        </w:rPr>
      </w:pPr>
    </w:p>
    <w:p w14:paraId="6EFDDA8D"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1BB6444B"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3A66A878" w14:textId="77777777" w:rsidR="002B1DB3" w:rsidRPr="005D1ABF" w:rsidRDefault="002B1DB3" w:rsidP="005D1ABF">
      <w:pPr>
        <w:spacing w:after="0" w:line="240" w:lineRule="auto"/>
        <w:jc w:val="center"/>
        <w:rPr>
          <w:rFonts w:ascii="Times New Roman" w:hAnsi="Times New Roman" w:cs="Times New Roman"/>
          <w:sz w:val="24"/>
          <w:szCs w:val="24"/>
        </w:rPr>
      </w:pPr>
    </w:p>
    <w:p w14:paraId="0F59D86A" w14:textId="77777777" w:rsidR="002B1DB3" w:rsidRPr="009F62EF" w:rsidRDefault="00A65F25" w:rsidP="005D1ABF">
      <w:pPr>
        <w:spacing w:after="0" w:line="240" w:lineRule="auto"/>
        <w:jc w:val="center"/>
        <w:rPr>
          <w:rFonts w:ascii="Times New Roman" w:hAnsi="Times New Roman" w:cs="Times New Roman"/>
          <w:b/>
          <w:i/>
          <w:color w:val="000000" w:themeColor="text1"/>
          <w:sz w:val="24"/>
          <w:szCs w:val="24"/>
        </w:rPr>
      </w:pPr>
      <w:r w:rsidRPr="009F62EF">
        <w:rPr>
          <w:rFonts w:ascii="Times New Roman" w:hAnsi="Times New Roman" w:cs="Times New Roman"/>
          <w:b/>
          <w:i/>
          <w:color w:val="000000" w:themeColor="text1"/>
          <w:sz w:val="24"/>
          <w:szCs w:val="24"/>
        </w:rPr>
        <w:t>Biosecurity Charges Imposition (General) Amendment (Approved Arrangements) Regulations 2018</w:t>
      </w:r>
    </w:p>
    <w:p w14:paraId="04D025AA" w14:textId="77777777" w:rsidR="002B1DB3" w:rsidRPr="005D1ABF" w:rsidRDefault="002B1DB3" w:rsidP="005D1ABF">
      <w:pPr>
        <w:spacing w:after="0" w:line="240" w:lineRule="auto"/>
        <w:jc w:val="center"/>
        <w:rPr>
          <w:rFonts w:ascii="Times New Roman" w:hAnsi="Times New Roman" w:cs="Times New Roman"/>
          <w:sz w:val="24"/>
          <w:szCs w:val="24"/>
        </w:rPr>
      </w:pPr>
    </w:p>
    <w:p w14:paraId="4041A55A"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171492F" w14:textId="77777777" w:rsidR="002B1DB3" w:rsidRPr="005D1ABF" w:rsidRDefault="002B1DB3" w:rsidP="005D1ABF">
      <w:pPr>
        <w:spacing w:after="0" w:line="240" w:lineRule="auto"/>
        <w:rPr>
          <w:rFonts w:ascii="Times New Roman" w:hAnsi="Times New Roman" w:cs="Times New Roman"/>
          <w:sz w:val="24"/>
          <w:szCs w:val="24"/>
        </w:rPr>
      </w:pPr>
    </w:p>
    <w:p w14:paraId="62116198"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FD9F609" w14:textId="77777777" w:rsidR="009F62EF" w:rsidRPr="009F62EF" w:rsidRDefault="00C554A5" w:rsidP="009F62EF">
      <w:pPr>
        <w:tabs>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szCs w:val="24"/>
        </w:rPr>
        <w:t>The purpose of the Biosecurity Charges Imposition (General) Amendment (Approved Arrangements).Regulations 2018 is to introduce a new throughput charge for some types of biosecurity approved arrangements.</w:t>
      </w:r>
      <w:r w:rsidR="009F62EF" w:rsidRPr="009F62EF">
        <w:rPr>
          <w:rFonts w:ascii="Times New Roman" w:hAnsi="Times New Roman" w:cs="Times New Roman"/>
          <w:color w:val="000000" w:themeColor="text1"/>
          <w:sz w:val="24"/>
          <w:szCs w:val="24"/>
        </w:rPr>
        <w:t xml:space="preserve"> </w:t>
      </w:r>
      <w:r w:rsidR="009F62EF" w:rsidRPr="009F62EF">
        <w:rPr>
          <w:rFonts w:ascii="Times New Roman" w:hAnsi="Times New Roman" w:cs="Times New Roman"/>
          <w:color w:val="000000" w:themeColor="text1"/>
          <w:sz w:val="24"/>
        </w:rPr>
        <w:t xml:space="preserve">A new throughput charge will apply to entries made under the Automatic Entry Processing for Commodities (AEP) scheme. </w:t>
      </w:r>
    </w:p>
    <w:p w14:paraId="77C08DBC" w14:textId="77777777" w:rsidR="009F62EF" w:rsidRPr="009F62EF" w:rsidRDefault="009F62EF" w:rsidP="009F62EF">
      <w:pPr>
        <w:tabs>
          <w:tab w:val="right" w:pos="9072"/>
        </w:tabs>
        <w:spacing w:after="0" w:line="240" w:lineRule="auto"/>
        <w:rPr>
          <w:rFonts w:ascii="Times New Roman" w:hAnsi="Times New Roman" w:cs="Times New Roman"/>
          <w:color w:val="000000" w:themeColor="text1"/>
          <w:sz w:val="24"/>
        </w:rPr>
      </w:pPr>
    </w:p>
    <w:p w14:paraId="310A56AA" w14:textId="77777777" w:rsidR="009F62EF" w:rsidRPr="009F62EF" w:rsidRDefault="009F62EF" w:rsidP="009F62EF">
      <w:pPr>
        <w:tabs>
          <w:tab w:val="right" w:pos="9072"/>
        </w:tabs>
        <w:spacing w:after="0" w:line="240" w:lineRule="auto"/>
        <w:rPr>
          <w:rFonts w:ascii="Times New Roman" w:hAnsi="Times New Roman" w:cs="Times New Roman"/>
          <w:color w:val="000000" w:themeColor="text1"/>
          <w:sz w:val="24"/>
        </w:rPr>
      </w:pPr>
      <w:r w:rsidRPr="009F62EF">
        <w:rPr>
          <w:rFonts w:ascii="Times New Roman" w:hAnsi="Times New Roman" w:cs="Times New Roman"/>
          <w:color w:val="000000" w:themeColor="text1"/>
          <w:sz w:val="24"/>
        </w:rPr>
        <w:t xml:space="preserve">A rate of $18 will be charged for each AEP entry lodged into the department’s electronic systems by a person operating and approved arrangement under the AEP scheme. </w:t>
      </w:r>
    </w:p>
    <w:p w14:paraId="74AB8ADA" w14:textId="77777777" w:rsidR="002B1DB3" w:rsidRPr="009F62EF" w:rsidRDefault="002B1DB3" w:rsidP="005D1ABF">
      <w:pPr>
        <w:spacing w:after="0" w:line="240" w:lineRule="auto"/>
        <w:rPr>
          <w:rFonts w:ascii="Times New Roman" w:hAnsi="Times New Roman" w:cs="Times New Roman"/>
          <w:color w:val="000000" w:themeColor="text1"/>
          <w:sz w:val="24"/>
          <w:szCs w:val="24"/>
        </w:rPr>
      </w:pPr>
    </w:p>
    <w:p w14:paraId="73FAB7E4" w14:textId="77777777" w:rsidR="002B1DB3" w:rsidRPr="009F62EF" w:rsidRDefault="002B1DB3" w:rsidP="005D1ABF">
      <w:pPr>
        <w:spacing w:after="0" w:line="240" w:lineRule="auto"/>
        <w:rPr>
          <w:rFonts w:ascii="Times New Roman" w:hAnsi="Times New Roman" w:cs="Times New Roman"/>
          <w:color w:val="000000" w:themeColor="text1"/>
          <w:sz w:val="24"/>
          <w:szCs w:val="24"/>
        </w:rPr>
      </w:pPr>
    </w:p>
    <w:p w14:paraId="746D98D7"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B8D696A"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6B11E457" w14:textId="77777777" w:rsidR="002B1DB3" w:rsidRPr="005D1ABF" w:rsidRDefault="002B1DB3" w:rsidP="005D1ABF">
      <w:pPr>
        <w:spacing w:after="0" w:line="240" w:lineRule="auto"/>
        <w:rPr>
          <w:rFonts w:ascii="Times New Roman" w:hAnsi="Times New Roman" w:cs="Times New Roman"/>
          <w:sz w:val="24"/>
          <w:szCs w:val="24"/>
        </w:rPr>
      </w:pPr>
    </w:p>
    <w:p w14:paraId="2871DFD5"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33A4BC88"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51E17231" w14:textId="77777777" w:rsidR="002B1DB3" w:rsidRPr="005D1ABF" w:rsidRDefault="002B1DB3" w:rsidP="005D1ABF">
      <w:pPr>
        <w:spacing w:after="0" w:line="240" w:lineRule="auto"/>
        <w:rPr>
          <w:rFonts w:ascii="Times New Roman" w:hAnsi="Times New Roman" w:cs="Times New Roman"/>
          <w:sz w:val="24"/>
          <w:szCs w:val="24"/>
        </w:rPr>
      </w:pPr>
    </w:p>
    <w:p w14:paraId="50E691E6" w14:textId="77777777" w:rsidR="002B1DB3" w:rsidRPr="005D1ABF" w:rsidRDefault="002B1DB3" w:rsidP="005D1ABF">
      <w:pPr>
        <w:spacing w:after="0" w:line="240" w:lineRule="auto"/>
        <w:rPr>
          <w:rFonts w:ascii="Times New Roman" w:hAnsi="Times New Roman" w:cs="Times New Roman"/>
          <w:sz w:val="24"/>
          <w:szCs w:val="24"/>
        </w:rPr>
      </w:pPr>
    </w:p>
    <w:p w14:paraId="38780510"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3660D0">
        <w:rPr>
          <w:rFonts w:ascii="Times New Roman" w:hAnsi="Times New Roman" w:cs="Times New Roman"/>
          <w:b/>
          <w:bCs/>
          <w:sz w:val="24"/>
          <w:szCs w:val="24"/>
        </w:rPr>
        <w:t>David Littleproud</w:t>
      </w:r>
      <w:r w:rsidRPr="005D1ABF">
        <w:rPr>
          <w:rFonts w:ascii="Times New Roman" w:hAnsi="Times New Roman" w:cs="Times New Roman"/>
          <w:b/>
          <w:bCs/>
          <w:sz w:val="24"/>
          <w:szCs w:val="24"/>
        </w:rPr>
        <w:t xml:space="preserve"> MP</w:t>
      </w:r>
    </w:p>
    <w:p w14:paraId="6F670EDA" w14:textId="77777777"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5FB1AB71"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353DE" w14:textId="77777777" w:rsidR="00B65C14" w:rsidRDefault="00B65C14" w:rsidP="00151C54">
      <w:r>
        <w:separator/>
      </w:r>
    </w:p>
  </w:endnote>
  <w:endnote w:type="continuationSeparator" w:id="0">
    <w:p w14:paraId="5C3C9AFA"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D72DF" w14:textId="77777777" w:rsidR="00B65C14" w:rsidRDefault="00B65C14" w:rsidP="00151C54">
      <w:r>
        <w:separator/>
      </w:r>
    </w:p>
  </w:footnote>
  <w:footnote w:type="continuationSeparator" w:id="0">
    <w:p w14:paraId="0DB61FBB"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629B8"/>
    <w:rsid w:val="000645AB"/>
    <w:rsid w:val="00092F2C"/>
    <w:rsid w:val="000962BA"/>
    <w:rsid w:val="000976DB"/>
    <w:rsid w:val="000A52A2"/>
    <w:rsid w:val="000A65F6"/>
    <w:rsid w:val="000B129E"/>
    <w:rsid w:val="000C3693"/>
    <w:rsid w:val="000D07B5"/>
    <w:rsid w:val="000D78D6"/>
    <w:rsid w:val="000F08F2"/>
    <w:rsid w:val="00102163"/>
    <w:rsid w:val="001125D9"/>
    <w:rsid w:val="00113C4E"/>
    <w:rsid w:val="0012062A"/>
    <w:rsid w:val="00127498"/>
    <w:rsid w:val="0012775E"/>
    <w:rsid w:val="001372D1"/>
    <w:rsid w:val="00151C54"/>
    <w:rsid w:val="00153032"/>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24D28"/>
    <w:rsid w:val="0025280E"/>
    <w:rsid w:val="00271C2E"/>
    <w:rsid w:val="002737B5"/>
    <w:rsid w:val="00273C11"/>
    <w:rsid w:val="0029727D"/>
    <w:rsid w:val="002A500B"/>
    <w:rsid w:val="002B0896"/>
    <w:rsid w:val="002B1DB3"/>
    <w:rsid w:val="002B2B54"/>
    <w:rsid w:val="002C498A"/>
    <w:rsid w:val="002D2972"/>
    <w:rsid w:val="002D3CE5"/>
    <w:rsid w:val="002D41BA"/>
    <w:rsid w:val="002E3905"/>
    <w:rsid w:val="002F2F4C"/>
    <w:rsid w:val="003015AF"/>
    <w:rsid w:val="003064B1"/>
    <w:rsid w:val="00312A8A"/>
    <w:rsid w:val="003228F6"/>
    <w:rsid w:val="00332B3E"/>
    <w:rsid w:val="00347BE7"/>
    <w:rsid w:val="003660D0"/>
    <w:rsid w:val="003710C0"/>
    <w:rsid w:val="003869BF"/>
    <w:rsid w:val="003A2479"/>
    <w:rsid w:val="003D6D6F"/>
    <w:rsid w:val="003E0906"/>
    <w:rsid w:val="003E5CA0"/>
    <w:rsid w:val="003F1DED"/>
    <w:rsid w:val="00402F72"/>
    <w:rsid w:val="00417598"/>
    <w:rsid w:val="004223EC"/>
    <w:rsid w:val="00423EFD"/>
    <w:rsid w:val="00442785"/>
    <w:rsid w:val="004565E0"/>
    <w:rsid w:val="004607C8"/>
    <w:rsid w:val="00461420"/>
    <w:rsid w:val="00470AE8"/>
    <w:rsid w:val="00483CF0"/>
    <w:rsid w:val="00485C1E"/>
    <w:rsid w:val="00491FCF"/>
    <w:rsid w:val="004A3A20"/>
    <w:rsid w:val="004B0DD7"/>
    <w:rsid w:val="004C276E"/>
    <w:rsid w:val="004C5892"/>
    <w:rsid w:val="004C5DEE"/>
    <w:rsid w:val="004D257B"/>
    <w:rsid w:val="0050279C"/>
    <w:rsid w:val="00524522"/>
    <w:rsid w:val="00543544"/>
    <w:rsid w:val="00547846"/>
    <w:rsid w:val="005505AB"/>
    <w:rsid w:val="00564CF5"/>
    <w:rsid w:val="005664BC"/>
    <w:rsid w:val="00582E28"/>
    <w:rsid w:val="005B6B55"/>
    <w:rsid w:val="005B759C"/>
    <w:rsid w:val="005C1AC3"/>
    <w:rsid w:val="005C7337"/>
    <w:rsid w:val="005D1ABF"/>
    <w:rsid w:val="005D53EF"/>
    <w:rsid w:val="005E3D4B"/>
    <w:rsid w:val="005F66F2"/>
    <w:rsid w:val="006022C4"/>
    <w:rsid w:val="006327D8"/>
    <w:rsid w:val="00633472"/>
    <w:rsid w:val="006400BC"/>
    <w:rsid w:val="0064772B"/>
    <w:rsid w:val="00650566"/>
    <w:rsid w:val="00652426"/>
    <w:rsid w:val="00653C86"/>
    <w:rsid w:val="006553D3"/>
    <w:rsid w:val="00690055"/>
    <w:rsid w:val="00696F87"/>
    <w:rsid w:val="006A320D"/>
    <w:rsid w:val="006E6059"/>
    <w:rsid w:val="006E6178"/>
    <w:rsid w:val="00700F91"/>
    <w:rsid w:val="00720AEC"/>
    <w:rsid w:val="00725DC1"/>
    <w:rsid w:val="00734BCB"/>
    <w:rsid w:val="00744EE8"/>
    <w:rsid w:val="00745BFD"/>
    <w:rsid w:val="00767639"/>
    <w:rsid w:val="00767D95"/>
    <w:rsid w:val="00784976"/>
    <w:rsid w:val="00794F9C"/>
    <w:rsid w:val="007B3C0B"/>
    <w:rsid w:val="007B3C56"/>
    <w:rsid w:val="007C45D8"/>
    <w:rsid w:val="007F21BF"/>
    <w:rsid w:val="00813B12"/>
    <w:rsid w:val="008224BE"/>
    <w:rsid w:val="0082572E"/>
    <w:rsid w:val="008300B9"/>
    <w:rsid w:val="00834D4B"/>
    <w:rsid w:val="00841053"/>
    <w:rsid w:val="0085100D"/>
    <w:rsid w:val="00865166"/>
    <w:rsid w:val="00870516"/>
    <w:rsid w:val="00877C5B"/>
    <w:rsid w:val="00896EBE"/>
    <w:rsid w:val="0089780D"/>
    <w:rsid w:val="008B370D"/>
    <w:rsid w:val="008B73F3"/>
    <w:rsid w:val="008C1C7B"/>
    <w:rsid w:val="008C3F1D"/>
    <w:rsid w:val="008D29F0"/>
    <w:rsid w:val="008D4378"/>
    <w:rsid w:val="009152CA"/>
    <w:rsid w:val="00922C40"/>
    <w:rsid w:val="00923F19"/>
    <w:rsid w:val="00961FB9"/>
    <w:rsid w:val="00973468"/>
    <w:rsid w:val="00974AD6"/>
    <w:rsid w:val="009908D6"/>
    <w:rsid w:val="00992814"/>
    <w:rsid w:val="00995D93"/>
    <w:rsid w:val="009A11A2"/>
    <w:rsid w:val="009A38F6"/>
    <w:rsid w:val="009B3BDE"/>
    <w:rsid w:val="009C7F4A"/>
    <w:rsid w:val="009D0D5A"/>
    <w:rsid w:val="009E61C5"/>
    <w:rsid w:val="009F62EF"/>
    <w:rsid w:val="00A0084B"/>
    <w:rsid w:val="00A16277"/>
    <w:rsid w:val="00A31057"/>
    <w:rsid w:val="00A351C1"/>
    <w:rsid w:val="00A37FDF"/>
    <w:rsid w:val="00A426C7"/>
    <w:rsid w:val="00A629BA"/>
    <w:rsid w:val="00A65F25"/>
    <w:rsid w:val="00A806A9"/>
    <w:rsid w:val="00A92EDB"/>
    <w:rsid w:val="00AB66E7"/>
    <w:rsid w:val="00AD4432"/>
    <w:rsid w:val="00AE4705"/>
    <w:rsid w:val="00AF21A3"/>
    <w:rsid w:val="00B030B7"/>
    <w:rsid w:val="00B20EBE"/>
    <w:rsid w:val="00B26C7F"/>
    <w:rsid w:val="00B37AB7"/>
    <w:rsid w:val="00B452D1"/>
    <w:rsid w:val="00B47343"/>
    <w:rsid w:val="00B57443"/>
    <w:rsid w:val="00B65C14"/>
    <w:rsid w:val="00B66DFF"/>
    <w:rsid w:val="00B80A1E"/>
    <w:rsid w:val="00BA0B39"/>
    <w:rsid w:val="00BB4AD3"/>
    <w:rsid w:val="00BB4CD3"/>
    <w:rsid w:val="00BB7041"/>
    <w:rsid w:val="00BC12A9"/>
    <w:rsid w:val="00BC6B2F"/>
    <w:rsid w:val="00BD34E3"/>
    <w:rsid w:val="00BD3594"/>
    <w:rsid w:val="00BE6861"/>
    <w:rsid w:val="00C06F49"/>
    <w:rsid w:val="00C142FA"/>
    <w:rsid w:val="00C154F5"/>
    <w:rsid w:val="00C32367"/>
    <w:rsid w:val="00C33F7F"/>
    <w:rsid w:val="00C36CC7"/>
    <w:rsid w:val="00C463C2"/>
    <w:rsid w:val="00C52CC5"/>
    <w:rsid w:val="00C554A5"/>
    <w:rsid w:val="00C55BA8"/>
    <w:rsid w:val="00C57334"/>
    <w:rsid w:val="00C81402"/>
    <w:rsid w:val="00C9474A"/>
    <w:rsid w:val="00CB26E2"/>
    <w:rsid w:val="00CD7150"/>
    <w:rsid w:val="00CE72E2"/>
    <w:rsid w:val="00CE73AE"/>
    <w:rsid w:val="00CF1E27"/>
    <w:rsid w:val="00CF2006"/>
    <w:rsid w:val="00CF7161"/>
    <w:rsid w:val="00D0550D"/>
    <w:rsid w:val="00D076DD"/>
    <w:rsid w:val="00D121A6"/>
    <w:rsid w:val="00D12217"/>
    <w:rsid w:val="00D1665F"/>
    <w:rsid w:val="00D45E13"/>
    <w:rsid w:val="00D557BA"/>
    <w:rsid w:val="00D70F10"/>
    <w:rsid w:val="00D93E42"/>
    <w:rsid w:val="00DA2671"/>
    <w:rsid w:val="00DD2C31"/>
    <w:rsid w:val="00DE2764"/>
    <w:rsid w:val="00DE6B9D"/>
    <w:rsid w:val="00DF3F6E"/>
    <w:rsid w:val="00E17A7C"/>
    <w:rsid w:val="00E34976"/>
    <w:rsid w:val="00E555F7"/>
    <w:rsid w:val="00E57D7B"/>
    <w:rsid w:val="00E70274"/>
    <w:rsid w:val="00E76AB5"/>
    <w:rsid w:val="00E922D3"/>
    <w:rsid w:val="00E9571B"/>
    <w:rsid w:val="00EA7474"/>
    <w:rsid w:val="00EC4AD6"/>
    <w:rsid w:val="00EE0A3F"/>
    <w:rsid w:val="00F11BB3"/>
    <w:rsid w:val="00F12365"/>
    <w:rsid w:val="00F951C3"/>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229A568"/>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F529-882B-4D6E-8524-0373BCE5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Norman, Joshua</cp:lastModifiedBy>
  <cp:revision>2</cp:revision>
  <cp:lastPrinted>2018-07-25T04:35:00Z</cp:lastPrinted>
  <dcterms:created xsi:type="dcterms:W3CDTF">2018-08-02T03:55:00Z</dcterms:created>
  <dcterms:modified xsi:type="dcterms:W3CDTF">2018-08-02T03:55:00Z</dcterms:modified>
</cp:coreProperties>
</file>