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64F" w:rsidRPr="00004242" w:rsidRDefault="00193461" w:rsidP="0020300C">
      <w:pPr>
        <w:rPr>
          <w:sz w:val="28"/>
        </w:rPr>
      </w:pPr>
      <w:r w:rsidRPr="00004242">
        <w:rPr>
          <w:noProof/>
          <w:lang w:eastAsia="en-AU"/>
        </w:rPr>
        <w:drawing>
          <wp:inline distT="0" distB="0" distL="0" distR="0" wp14:anchorId="72F1A0E4" wp14:editId="3AB63BD2">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rsidR="0048364F" w:rsidRPr="00004242" w:rsidRDefault="0048364F" w:rsidP="0048364F">
      <w:pPr>
        <w:rPr>
          <w:sz w:val="19"/>
        </w:rPr>
      </w:pPr>
    </w:p>
    <w:p w:rsidR="0048364F" w:rsidRPr="00004242" w:rsidRDefault="0056739C" w:rsidP="0048364F">
      <w:pPr>
        <w:pStyle w:val="ShortT"/>
      </w:pPr>
      <w:r w:rsidRPr="00004242">
        <w:t>Corporations Amendment (Asia Region Funds Passport) Regulations</w:t>
      </w:r>
      <w:r w:rsidR="00004242" w:rsidRPr="00004242">
        <w:t> </w:t>
      </w:r>
      <w:r w:rsidRPr="00004242">
        <w:t>2018</w:t>
      </w:r>
    </w:p>
    <w:p w:rsidR="00980341" w:rsidRPr="00004242" w:rsidRDefault="00980341" w:rsidP="008845CD">
      <w:pPr>
        <w:pStyle w:val="SignCoverPageStart"/>
        <w:spacing w:before="240"/>
        <w:rPr>
          <w:szCs w:val="22"/>
        </w:rPr>
      </w:pPr>
      <w:r w:rsidRPr="00004242">
        <w:rPr>
          <w:szCs w:val="22"/>
        </w:rPr>
        <w:t>I, General the Honourable Sir Peter Cosgrove AK MC (</w:t>
      </w:r>
      <w:proofErr w:type="spellStart"/>
      <w:r w:rsidRPr="00004242">
        <w:rPr>
          <w:szCs w:val="22"/>
        </w:rPr>
        <w:t>Ret’d</w:t>
      </w:r>
      <w:proofErr w:type="spellEnd"/>
      <w:r w:rsidRPr="00004242">
        <w:rPr>
          <w:szCs w:val="22"/>
        </w:rPr>
        <w:t xml:space="preserve">), </w:t>
      </w:r>
      <w:r w:rsidR="00004242" w:rsidRPr="00004242">
        <w:rPr>
          <w:szCs w:val="22"/>
        </w:rPr>
        <w:t>Governor</w:t>
      </w:r>
      <w:r w:rsidR="00004242">
        <w:rPr>
          <w:szCs w:val="22"/>
        </w:rPr>
        <w:noBreakHyphen/>
      </w:r>
      <w:r w:rsidR="00004242" w:rsidRPr="00004242">
        <w:rPr>
          <w:szCs w:val="22"/>
        </w:rPr>
        <w:t>General</w:t>
      </w:r>
      <w:r w:rsidRPr="00004242">
        <w:rPr>
          <w:szCs w:val="22"/>
        </w:rPr>
        <w:t xml:space="preserve"> of the Commonwealth of Australia, acting with the advice of the Federal Executive Council, make the following regulations.</w:t>
      </w:r>
    </w:p>
    <w:p w:rsidR="00980341" w:rsidRPr="00004242" w:rsidRDefault="00980341" w:rsidP="008845CD">
      <w:pPr>
        <w:keepNext/>
        <w:spacing w:before="720" w:line="240" w:lineRule="atLeast"/>
        <w:ind w:right="397"/>
        <w:jc w:val="both"/>
        <w:rPr>
          <w:szCs w:val="22"/>
        </w:rPr>
      </w:pPr>
      <w:r w:rsidRPr="00004242">
        <w:rPr>
          <w:szCs w:val="22"/>
        </w:rPr>
        <w:t xml:space="preserve">Dated </w:t>
      </w:r>
      <w:r w:rsidRPr="00004242">
        <w:rPr>
          <w:szCs w:val="22"/>
        </w:rPr>
        <w:fldChar w:fldCharType="begin"/>
      </w:r>
      <w:r w:rsidRPr="00004242">
        <w:rPr>
          <w:szCs w:val="22"/>
        </w:rPr>
        <w:instrText xml:space="preserve"> DOCPROPERTY  DateMade </w:instrText>
      </w:r>
      <w:r w:rsidRPr="00004242">
        <w:rPr>
          <w:szCs w:val="22"/>
        </w:rPr>
        <w:fldChar w:fldCharType="separate"/>
      </w:r>
      <w:r w:rsidR="00952166">
        <w:rPr>
          <w:szCs w:val="22"/>
        </w:rPr>
        <w:t>16 August 2018</w:t>
      </w:r>
      <w:r w:rsidRPr="00004242">
        <w:rPr>
          <w:szCs w:val="22"/>
        </w:rPr>
        <w:fldChar w:fldCharType="end"/>
      </w:r>
    </w:p>
    <w:p w:rsidR="00980341" w:rsidRPr="00004242" w:rsidRDefault="00980341" w:rsidP="008845CD">
      <w:pPr>
        <w:keepNext/>
        <w:tabs>
          <w:tab w:val="left" w:pos="3402"/>
        </w:tabs>
        <w:spacing w:before="1080" w:line="300" w:lineRule="atLeast"/>
        <w:ind w:left="397" w:right="397"/>
        <w:jc w:val="right"/>
        <w:rPr>
          <w:szCs w:val="22"/>
        </w:rPr>
      </w:pPr>
      <w:r w:rsidRPr="00004242">
        <w:rPr>
          <w:szCs w:val="22"/>
        </w:rPr>
        <w:t>Peter Cosgrove</w:t>
      </w:r>
    </w:p>
    <w:p w:rsidR="00980341" w:rsidRPr="00004242" w:rsidRDefault="00004242" w:rsidP="008845CD">
      <w:pPr>
        <w:keepNext/>
        <w:tabs>
          <w:tab w:val="left" w:pos="3402"/>
        </w:tabs>
        <w:spacing w:line="300" w:lineRule="atLeast"/>
        <w:ind w:left="397" w:right="397"/>
        <w:jc w:val="right"/>
        <w:rPr>
          <w:szCs w:val="22"/>
        </w:rPr>
      </w:pPr>
      <w:r w:rsidRPr="00004242">
        <w:rPr>
          <w:szCs w:val="22"/>
        </w:rPr>
        <w:t>Governor</w:t>
      </w:r>
      <w:r>
        <w:rPr>
          <w:szCs w:val="22"/>
        </w:rPr>
        <w:noBreakHyphen/>
      </w:r>
      <w:r w:rsidRPr="00004242">
        <w:rPr>
          <w:szCs w:val="22"/>
        </w:rPr>
        <w:t>General</w:t>
      </w:r>
    </w:p>
    <w:p w:rsidR="00980341" w:rsidRPr="00004242" w:rsidRDefault="00980341" w:rsidP="008845CD">
      <w:pPr>
        <w:keepNext/>
        <w:tabs>
          <w:tab w:val="left" w:pos="3402"/>
        </w:tabs>
        <w:spacing w:before="840" w:after="1080" w:line="300" w:lineRule="atLeast"/>
        <w:ind w:right="397"/>
        <w:rPr>
          <w:szCs w:val="22"/>
        </w:rPr>
      </w:pPr>
      <w:r w:rsidRPr="00004242">
        <w:rPr>
          <w:szCs w:val="22"/>
        </w:rPr>
        <w:t>By His Excellency’s Command</w:t>
      </w:r>
    </w:p>
    <w:p w:rsidR="00980341" w:rsidRPr="00004242" w:rsidRDefault="00980341" w:rsidP="008845CD">
      <w:pPr>
        <w:keepNext/>
        <w:tabs>
          <w:tab w:val="left" w:pos="3402"/>
        </w:tabs>
        <w:spacing w:before="480" w:line="300" w:lineRule="atLeast"/>
        <w:ind w:right="397"/>
        <w:rPr>
          <w:szCs w:val="22"/>
        </w:rPr>
      </w:pPr>
      <w:r w:rsidRPr="00004242">
        <w:rPr>
          <w:szCs w:val="22"/>
        </w:rPr>
        <w:t xml:space="preserve">Kelly </w:t>
      </w:r>
      <w:proofErr w:type="spellStart"/>
      <w:r w:rsidRPr="00004242">
        <w:rPr>
          <w:szCs w:val="22"/>
        </w:rPr>
        <w:t>O’Dwyer</w:t>
      </w:r>
      <w:proofErr w:type="spellEnd"/>
    </w:p>
    <w:p w:rsidR="00980341" w:rsidRPr="00004242" w:rsidRDefault="00980341" w:rsidP="008845CD">
      <w:pPr>
        <w:pStyle w:val="SignCoverPageEnd"/>
        <w:spacing w:after="0"/>
        <w:rPr>
          <w:szCs w:val="22"/>
        </w:rPr>
      </w:pPr>
      <w:r w:rsidRPr="00004242">
        <w:rPr>
          <w:szCs w:val="22"/>
        </w:rPr>
        <w:t>Minister for Revenue and Financial Services</w:t>
      </w:r>
    </w:p>
    <w:p w:rsidR="00980341" w:rsidRPr="00004242" w:rsidRDefault="00980341" w:rsidP="008845CD"/>
    <w:p w:rsidR="00980341" w:rsidRPr="00004242" w:rsidRDefault="00980341" w:rsidP="008845CD"/>
    <w:p w:rsidR="00980341" w:rsidRPr="00004242" w:rsidRDefault="00980341" w:rsidP="008845CD"/>
    <w:p w:rsidR="00980341" w:rsidRPr="00004242" w:rsidRDefault="00980341" w:rsidP="00980341"/>
    <w:p w:rsidR="0048364F" w:rsidRPr="00004242" w:rsidRDefault="0048364F" w:rsidP="0048364F">
      <w:pPr>
        <w:pStyle w:val="Header"/>
        <w:tabs>
          <w:tab w:val="clear" w:pos="4150"/>
          <w:tab w:val="clear" w:pos="8307"/>
        </w:tabs>
      </w:pPr>
      <w:r w:rsidRPr="00004242">
        <w:rPr>
          <w:rStyle w:val="CharAmSchNo"/>
        </w:rPr>
        <w:t xml:space="preserve"> </w:t>
      </w:r>
      <w:r w:rsidRPr="00004242">
        <w:rPr>
          <w:rStyle w:val="CharAmSchText"/>
        </w:rPr>
        <w:t xml:space="preserve"> </w:t>
      </w:r>
    </w:p>
    <w:p w:rsidR="0048364F" w:rsidRPr="00004242" w:rsidRDefault="0048364F" w:rsidP="0048364F">
      <w:pPr>
        <w:pStyle w:val="Header"/>
        <w:tabs>
          <w:tab w:val="clear" w:pos="4150"/>
          <w:tab w:val="clear" w:pos="8307"/>
        </w:tabs>
      </w:pPr>
      <w:r w:rsidRPr="00004242">
        <w:rPr>
          <w:rStyle w:val="CharAmPartNo"/>
        </w:rPr>
        <w:t xml:space="preserve"> </w:t>
      </w:r>
      <w:r w:rsidRPr="00004242">
        <w:rPr>
          <w:rStyle w:val="CharAmPartText"/>
        </w:rPr>
        <w:t xml:space="preserve"> </w:t>
      </w:r>
    </w:p>
    <w:p w:rsidR="0048364F" w:rsidRPr="00004242" w:rsidRDefault="0048364F" w:rsidP="0048364F">
      <w:pPr>
        <w:sectPr w:rsidR="0048364F" w:rsidRPr="00004242" w:rsidSect="00FD29E3">
          <w:headerReference w:type="even" r:id="rId10"/>
          <w:headerReference w:type="default" r:id="rId11"/>
          <w:footerReference w:type="even" r:id="rId12"/>
          <w:footerReference w:type="default" r:id="rId13"/>
          <w:headerReference w:type="first" r:id="rId14"/>
          <w:footerReference w:type="first" r:id="rId15"/>
          <w:pgSz w:w="11907" w:h="16839"/>
          <w:pgMar w:top="1440" w:right="1797" w:bottom="1440" w:left="1797" w:header="720" w:footer="709" w:gutter="0"/>
          <w:cols w:space="708"/>
          <w:docGrid w:linePitch="360"/>
        </w:sectPr>
      </w:pPr>
    </w:p>
    <w:p w:rsidR="00220A0C" w:rsidRPr="00004242" w:rsidRDefault="0048364F" w:rsidP="00507472">
      <w:pPr>
        <w:rPr>
          <w:sz w:val="36"/>
        </w:rPr>
      </w:pPr>
      <w:r w:rsidRPr="00004242">
        <w:rPr>
          <w:sz w:val="36"/>
        </w:rPr>
        <w:lastRenderedPageBreak/>
        <w:t>Contents</w:t>
      </w:r>
    </w:p>
    <w:p w:rsidR="00DC298B" w:rsidRPr="00004242" w:rsidRDefault="00DC298B">
      <w:pPr>
        <w:pStyle w:val="TOC5"/>
        <w:rPr>
          <w:rFonts w:asciiTheme="minorHAnsi" w:eastAsiaTheme="minorEastAsia" w:hAnsiTheme="minorHAnsi" w:cstheme="minorBidi"/>
          <w:noProof/>
          <w:kern w:val="0"/>
          <w:sz w:val="22"/>
          <w:szCs w:val="22"/>
        </w:rPr>
      </w:pPr>
      <w:r w:rsidRPr="00004242">
        <w:fldChar w:fldCharType="begin"/>
      </w:r>
      <w:r w:rsidRPr="00004242">
        <w:instrText xml:space="preserve"> TOC \o "1-9" </w:instrText>
      </w:r>
      <w:r w:rsidRPr="00004242">
        <w:fldChar w:fldCharType="separate"/>
      </w:r>
      <w:r w:rsidRPr="00004242">
        <w:rPr>
          <w:noProof/>
        </w:rPr>
        <w:t>1</w:t>
      </w:r>
      <w:r w:rsidRPr="00004242">
        <w:rPr>
          <w:noProof/>
        </w:rPr>
        <w:tab/>
        <w:t>Name</w:t>
      </w:r>
      <w:r w:rsidRPr="00004242">
        <w:rPr>
          <w:noProof/>
        </w:rPr>
        <w:tab/>
      </w:r>
      <w:r w:rsidRPr="00004242">
        <w:rPr>
          <w:noProof/>
        </w:rPr>
        <w:fldChar w:fldCharType="begin"/>
      </w:r>
      <w:r w:rsidRPr="00004242">
        <w:rPr>
          <w:noProof/>
        </w:rPr>
        <w:instrText xml:space="preserve"> PAGEREF _Toc520876405 \h </w:instrText>
      </w:r>
      <w:r w:rsidRPr="00004242">
        <w:rPr>
          <w:noProof/>
        </w:rPr>
      </w:r>
      <w:r w:rsidRPr="00004242">
        <w:rPr>
          <w:noProof/>
        </w:rPr>
        <w:fldChar w:fldCharType="separate"/>
      </w:r>
      <w:r w:rsidR="00952166">
        <w:rPr>
          <w:noProof/>
        </w:rPr>
        <w:t>1</w:t>
      </w:r>
      <w:r w:rsidRPr="00004242">
        <w:rPr>
          <w:noProof/>
        </w:rPr>
        <w:fldChar w:fldCharType="end"/>
      </w:r>
    </w:p>
    <w:p w:rsidR="00DC298B" w:rsidRPr="00004242" w:rsidRDefault="00DC298B">
      <w:pPr>
        <w:pStyle w:val="TOC5"/>
        <w:rPr>
          <w:rFonts w:asciiTheme="minorHAnsi" w:eastAsiaTheme="minorEastAsia" w:hAnsiTheme="minorHAnsi" w:cstheme="minorBidi"/>
          <w:noProof/>
          <w:kern w:val="0"/>
          <w:sz w:val="22"/>
          <w:szCs w:val="22"/>
        </w:rPr>
      </w:pPr>
      <w:r w:rsidRPr="00004242">
        <w:rPr>
          <w:noProof/>
        </w:rPr>
        <w:t>2</w:t>
      </w:r>
      <w:r w:rsidRPr="00004242">
        <w:rPr>
          <w:noProof/>
        </w:rPr>
        <w:tab/>
        <w:t>Commencement</w:t>
      </w:r>
      <w:r w:rsidRPr="00004242">
        <w:rPr>
          <w:noProof/>
        </w:rPr>
        <w:tab/>
      </w:r>
      <w:r w:rsidRPr="00004242">
        <w:rPr>
          <w:noProof/>
        </w:rPr>
        <w:fldChar w:fldCharType="begin"/>
      </w:r>
      <w:r w:rsidRPr="00004242">
        <w:rPr>
          <w:noProof/>
        </w:rPr>
        <w:instrText xml:space="preserve"> PAGEREF _Toc520876406 \h </w:instrText>
      </w:r>
      <w:r w:rsidRPr="00004242">
        <w:rPr>
          <w:noProof/>
        </w:rPr>
      </w:r>
      <w:r w:rsidRPr="00004242">
        <w:rPr>
          <w:noProof/>
        </w:rPr>
        <w:fldChar w:fldCharType="separate"/>
      </w:r>
      <w:r w:rsidR="00952166">
        <w:rPr>
          <w:noProof/>
        </w:rPr>
        <w:t>1</w:t>
      </w:r>
      <w:r w:rsidRPr="00004242">
        <w:rPr>
          <w:noProof/>
        </w:rPr>
        <w:fldChar w:fldCharType="end"/>
      </w:r>
    </w:p>
    <w:p w:rsidR="00DC298B" w:rsidRPr="00004242" w:rsidRDefault="00DC298B">
      <w:pPr>
        <w:pStyle w:val="TOC5"/>
        <w:rPr>
          <w:rFonts w:asciiTheme="minorHAnsi" w:eastAsiaTheme="minorEastAsia" w:hAnsiTheme="minorHAnsi" w:cstheme="minorBidi"/>
          <w:noProof/>
          <w:kern w:val="0"/>
          <w:sz w:val="22"/>
          <w:szCs w:val="22"/>
        </w:rPr>
      </w:pPr>
      <w:r w:rsidRPr="00004242">
        <w:rPr>
          <w:noProof/>
        </w:rPr>
        <w:t>3</w:t>
      </w:r>
      <w:r w:rsidRPr="00004242">
        <w:rPr>
          <w:noProof/>
        </w:rPr>
        <w:tab/>
        <w:t>Authority</w:t>
      </w:r>
      <w:r w:rsidRPr="00004242">
        <w:rPr>
          <w:noProof/>
        </w:rPr>
        <w:tab/>
      </w:r>
      <w:r w:rsidRPr="00004242">
        <w:rPr>
          <w:noProof/>
        </w:rPr>
        <w:fldChar w:fldCharType="begin"/>
      </w:r>
      <w:r w:rsidRPr="00004242">
        <w:rPr>
          <w:noProof/>
        </w:rPr>
        <w:instrText xml:space="preserve"> PAGEREF _Toc520876407 \h </w:instrText>
      </w:r>
      <w:r w:rsidRPr="00004242">
        <w:rPr>
          <w:noProof/>
        </w:rPr>
      </w:r>
      <w:r w:rsidRPr="00004242">
        <w:rPr>
          <w:noProof/>
        </w:rPr>
        <w:fldChar w:fldCharType="separate"/>
      </w:r>
      <w:r w:rsidR="00952166">
        <w:rPr>
          <w:noProof/>
        </w:rPr>
        <w:t>1</w:t>
      </w:r>
      <w:r w:rsidRPr="00004242">
        <w:rPr>
          <w:noProof/>
        </w:rPr>
        <w:fldChar w:fldCharType="end"/>
      </w:r>
    </w:p>
    <w:p w:rsidR="00DC298B" w:rsidRPr="00004242" w:rsidRDefault="00DC298B">
      <w:pPr>
        <w:pStyle w:val="TOC5"/>
        <w:rPr>
          <w:rFonts w:asciiTheme="minorHAnsi" w:eastAsiaTheme="minorEastAsia" w:hAnsiTheme="minorHAnsi" w:cstheme="minorBidi"/>
          <w:noProof/>
          <w:kern w:val="0"/>
          <w:sz w:val="22"/>
          <w:szCs w:val="22"/>
        </w:rPr>
      </w:pPr>
      <w:r w:rsidRPr="00004242">
        <w:rPr>
          <w:noProof/>
        </w:rPr>
        <w:t>4</w:t>
      </w:r>
      <w:r w:rsidRPr="00004242">
        <w:rPr>
          <w:noProof/>
        </w:rPr>
        <w:tab/>
        <w:t>Schedules</w:t>
      </w:r>
      <w:r w:rsidRPr="00004242">
        <w:rPr>
          <w:noProof/>
        </w:rPr>
        <w:tab/>
      </w:r>
      <w:r w:rsidRPr="00004242">
        <w:rPr>
          <w:noProof/>
        </w:rPr>
        <w:fldChar w:fldCharType="begin"/>
      </w:r>
      <w:r w:rsidRPr="00004242">
        <w:rPr>
          <w:noProof/>
        </w:rPr>
        <w:instrText xml:space="preserve"> PAGEREF _Toc520876408 \h </w:instrText>
      </w:r>
      <w:r w:rsidRPr="00004242">
        <w:rPr>
          <w:noProof/>
        </w:rPr>
      </w:r>
      <w:r w:rsidRPr="00004242">
        <w:rPr>
          <w:noProof/>
        </w:rPr>
        <w:fldChar w:fldCharType="separate"/>
      </w:r>
      <w:r w:rsidR="00952166">
        <w:rPr>
          <w:noProof/>
        </w:rPr>
        <w:t>1</w:t>
      </w:r>
      <w:r w:rsidRPr="00004242">
        <w:rPr>
          <w:noProof/>
        </w:rPr>
        <w:fldChar w:fldCharType="end"/>
      </w:r>
    </w:p>
    <w:p w:rsidR="00DC298B" w:rsidRPr="00004242" w:rsidRDefault="00DC298B">
      <w:pPr>
        <w:pStyle w:val="TOC6"/>
        <w:rPr>
          <w:rFonts w:asciiTheme="minorHAnsi" w:eastAsiaTheme="minorEastAsia" w:hAnsiTheme="minorHAnsi" w:cstheme="minorBidi"/>
          <w:b w:val="0"/>
          <w:noProof/>
          <w:kern w:val="0"/>
          <w:sz w:val="22"/>
          <w:szCs w:val="22"/>
        </w:rPr>
      </w:pPr>
      <w:r w:rsidRPr="00004242">
        <w:rPr>
          <w:noProof/>
        </w:rPr>
        <w:t>Schedule</w:t>
      </w:r>
      <w:r w:rsidR="00004242" w:rsidRPr="00004242">
        <w:rPr>
          <w:noProof/>
        </w:rPr>
        <w:t> </w:t>
      </w:r>
      <w:r w:rsidRPr="00004242">
        <w:rPr>
          <w:noProof/>
        </w:rPr>
        <w:t>1—Amendments to the Corporations Regulations</w:t>
      </w:r>
      <w:r w:rsidR="00004242" w:rsidRPr="00004242">
        <w:rPr>
          <w:noProof/>
        </w:rPr>
        <w:t> </w:t>
      </w:r>
      <w:r w:rsidRPr="00004242">
        <w:rPr>
          <w:noProof/>
        </w:rPr>
        <w:t>2001</w:t>
      </w:r>
      <w:r w:rsidRPr="00004242">
        <w:rPr>
          <w:b w:val="0"/>
          <w:noProof/>
          <w:sz w:val="18"/>
        </w:rPr>
        <w:tab/>
      </w:r>
      <w:r w:rsidRPr="00004242">
        <w:rPr>
          <w:b w:val="0"/>
          <w:noProof/>
          <w:sz w:val="18"/>
        </w:rPr>
        <w:fldChar w:fldCharType="begin"/>
      </w:r>
      <w:r w:rsidRPr="00004242">
        <w:rPr>
          <w:b w:val="0"/>
          <w:noProof/>
          <w:sz w:val="18"/>
        </w:rPr>
        <w:instrText xml:space="preserve"> PAGEREF _Toc520876409 \h </w:instrText>
      </w:r>
      <w:r w:rsidRPr="00004242">
        <w:rPr>
          <w:b w:val="0"/>
          <w:noProof/>
          <w:sz w:val="18"/>
        </w:rPr>
      </w:r>
      <w:r w:rsidRPr="00004242">
        <w:rPr>
          <w:b w:val="0"/>
          <w:noProof/>
          <w:sz w:val="18"/>
        </w:rPr>
        <w:fldChar w:fldCharType="separate"/>
      </w:r>
      <w:r w:rsidR="00952166">
        <w:rPr>
          <w:b w:val="0"/>
          <w:noProof/>
          <w:sz w:val="18"/>
        </w:rPr>
        <w:t>2</w:t>
      </w:r>
      <w:r w:rsidRPr="00004242">
        <w:rPr>
          <w:b w:val="0"/>
          <w:noProof/>
          <w:sz w:val="18"/>
        </w:rPr>
        <w:fldChar w:fldCharType="end"/>
      </w:r>
    </w:p>
    <w:p w:rsidR="00DC298B" w:rsidRPr="00004242" w:rsidRDefault="00DC298B">
      <w:pPr>
        <w:pStyle w:val="TOC9"/>
        <w:rPr>
          <w:rFonts w:asciiTheme="minorHAnsi" w:eastAsiaTheme="minorEastAsia" w:hAnsiTheme="minorHAnsi" w:cstheme="minorBidi"/>
          <w:i w:val="0"/>
          <w:noProof/>
          <w:kern w:val="0"/>
          <w:sz w:val="22"/>
          <w:szCs w:val="22"/>
        </w:rPr>
      </w:pPr>
      <w:r w:rsidRPr="00004242">
        <w:rPr>
          <w:noProof/>
        </w:rPr>
        <w:t>Corporations Regulations</w:t>
      </w:r>
      <w:r w:rsidR="00004242" w:rsidRPr="00004242">
        <w:rPr>
          <w:noProof/>
        </w:rPr>
        <w:t> </w:t>
      </w:r>
      <w:r w:rsidRPr="00004242">
        <w:rPr>
          <w:noProof/>
        </w:rPr>
        <w:t>2001</w:t>
      </w:r>
      <w:r w:rsidRPr="00004242">
        <w:rPr>
          <w:i w:val="0"/>
          <w:noProof/>
          <w:sz w:val="18"/>
        </w:rPr>
        <w:tab/>
      </w:r>
      <w:r w:rsidRPr="00004242">
        <w:rPr>
          <w:i w:val="0"/>
          <w:noProof/>
          <w:sz w:val="18"/>
        </w:rPr>
        <w:fldChar w:fldCharType="begin"/>
      </w:r>
      <w:r w:rsidRPr="00004242">
        <w:rPr>
          <w:i w:val="0"/>
          <w:noProof/>
          <w:sz w:val="18"/>
        </w:rPr>
        <w:instrText xml:space="preserve"> PAGEREF _Toc520876410 \h </w:instrText>
      </w:r>
      <w:r w:rsidRPr="00004242">
        <w:rPr>
          <w:i w:val="0"/>
          <w:noProof/>
          <w:sz w:val="18"/>
        </w:rPr>
      </w:r>
      <w:r w:rsidRPr="00004242">
        <w:rPr>
          <w:i w:val="0"/>
          <w:noProof/>
          <w:sz w:val="18"/>
        </w:rPr>
        <w:fldChar w:fldCharType="separate"/>
      </w:r>
      <w:r w:rsidR="00952166">
        <w:rPr>
          <w:i w:val="0"/>
          <w:noProof/>
          <w:sz w:val="18"/>
        </w:rPr>
        <w:t>2</w:t>
      </w:r>
      <w:r w:rsidRPr="00004242">
        <w:rPr>
          <w:i w:val="0"/>
          <w:noProof/>
          <w:sz w:val="18"/>
        </w:rPr>
        <w:fldChar w:fldCharType="end"/>
      </w:r>
    </w:p>
    <w:p w:rsidR="00DC298B" w:rsidRPr="00004242" w:rsidRDefault="00DC298B">
      <w:pPr>
        <w:pStyle w:val="TOC6"/>
        <w:rPr>
          <w:rFonts w:asciiTheme="minorHAnsi" w:eastAsiaTheme="minorEastAsia" w:hAnsiTheme="minorHAnsi" w:cstheme="minorBidi"/>
          <w:b w:val="0"/>
          <w:noProof/>
          <w:kern w:val="0"/>
          <w:sz w:val="22"/>
          <w:szCs w:val="22"/>
        </w:rPr>
      </w:pPr>
      <w:r w:rsidRPr="00004242">
        <w:rPr>
          <w:noProof/>
        </w:rPr>
        <w:t>Schedule</w:t>
      </w:r>
      <w:r w:rsidR="00004242" w:rsidRPr="00004242">
        <w:rPr>
          <w:noProof/>
        </w:rPr>
        <w:t> </w:t>
      </w:r>
      <w:r w:rsidRPr="00004242">
        <w:rPr>
          <w:noProof/>
        </w:rPr>
        <w:t>2—Amendments of other regulations</w:t>
      </w:r>
      <w:r w:rsidRPr="00004242">
        <w:rPr>
          <w:b w:val="0"/>
          <w:noProof/>
          <w:sz w:val="18"/>
        </w:rPr>
        <w:tab/>
      </w:r>
      <w:r w:rsidRPr="00004242">
        <w:rPr>
          <w:b w:val="0"/>
          <w:noProof/>
          <w:sz w:val="18"/>
        </w:rPr>
        <w:fldChar w:fldCharType="begin"/>
      </w:r>
      <w:r w:rsidRPr="00004242">
        <w:rPr>
          <w:b w:val="0"/>
          <w:noProof/>
          <w:sz w:val="18"/>
        </w:rPr>
        <w:instrText xml:space="preserve"> PAGEREF _Toc520876427 \h </w:instrText>
      </w:r>
      <w:r w:rsidRPr="00004242">
        <w:rPr>
          <w:b w:val="0"/>
          <w:noProof/>
          <w:sz w:val="18"/>
        </w:rPr>
      </w:r>
      <w:r w:rsidRPr="00004242">
        <w:rPr>
          <w:b w:val="0"/>
          <w:noProof/>
          <w:sz w:val="18"/>
        </w:rPr>
        <w:fldChar w:fldCharType="separate"/>
      </w:r>
      <w:r w:rsidR="00952166">
        <w:rPr>
          <w:b w:val="0"/>
          <w:noProof/>
          <w:sz w:val="18"/>
        </w:rPr>
        <w:t>24</w:t>
      </w:r>
      <w:r w:rsidRPr="00004242">
        <w:rPr>
          <w:b w:val="0"/>
          <w:noProof/>
          <w:sz w:val="18"/>
        </w:rPr>
        <w:fldChar w:fldCharType="end"/>
      </w:r>
    </w:p>
    <w:p w:rsidR="00DC298B" w:rsidRPr="00004242" w:rsidRDefault="00DC298B">
      <w:pPr>
        <w:pStyle w:val="TOC9"/>
        <w:rPr>
          <w:rFonts w:asciiTheme="minorHAnsi" w:eastAsiaTheme="minorEastAsia" w:hAnsiTheme="minorHAnsi" w:cstheme="minorBidi"/>
          <w:i w:val="0"/>
          <w:noProof/>
          <w:kern w:val="0"/>
          <w:sz w:val="22"/>
          <w:szCs w:val="22"/>
        </w:rPr>
      </w:pPr>
      <w:r w:rsidRPr="00004242">
        <w:rPr>
          <w:noProof/>
        </w:rPr>
        <w:t>ASIC Supervisory Cost Recovery Levy Regulations</w:t>
      </w:r>
      <w:r w:rsidR="00004242" w:rsidRPr="00004242">
        <w:rPr>
          <w:noProof/>
        </w:rPr>
        <w:t> </w:t>
      </w:r>
      <w:r w:rsidRPr="00004242">
        <w:rPr>
          <w:noProof/>
        </w:rPr>
        <w:t>2017</w:t>
      </w:r>
      <w:r w:rsidRPr="00004242">
        <w:rPr>
          <w:i w:val="0"/>
          <w:noProof/>
          <w:sz w:val="18"/>
        </w:rPr>
        <w:tab/>
      </w:r>
      <w:r w:rsidRPr="00004242">
        <w:rPr>
          <w:i w:val="0"/>
          <w:noProof/>
          <w:sz w:val="18"/>
        </w:rPr>
        <w:fldChar w:fldCharType="begin"/>
      </w:r>
      <w:r w:rsidRPr="00004242">
        <w:rPr>
          <w:i w:val="0"/>
          <w:noProof/>
          <w:sz w:val="18"/>
        </w:rPr>
        <w:instrText xml:space="preserve"> PAGEREF _Toc520876428 \h </w:instrText>
      </w:r>
      <w:r w:rsidRPr="00004242">
        <w:rPr>
          <w:i w:val="0"/>
          <w:noProof/>
          <w:sz w:val="18"/>
        </w:rPr>
      </w:r>
      <w:r w:rsidRPr="00004242">
        <w:rPr>
          <w:i w:val="0"/>
          <w:noProof/>
          <w:sz w:val="18"/>
        </w:rPr>
        <w:fldChar w:fldCharType="separate"/>
      </w:r>
      <w:r w:rsidR="00952166">
        <w:rPr>
          <w:i w:val="0"/>
          <w:noProof/>
          <w:sz w:val="18"/>
        </w:rPr>
        <w:t>24</w:t>
      </w:r>
      <w:r w:rsidRPr="00004242">
        <w:rPr>
          <w:i w:val="0"/>
          <w:noProof/>
          <w:sz w:val="18"/>
        </w:rPr>
        <w:fldChar w:fldCharType="end"/>
      </w:r>
    </w:p>
    <w:p w:rsidR="00DC298B" w:rsidRPr="00004242" w:rsidRDefault="00DC298B">
      <w:pPr>
        <w:pStyle w:val="TOC9"/>
        <w:rPr>
          <w:rFonts w:asciiTheme="minorHAnsi" w:eastAsiaTheme="minorEastAsia" w:hAnsiTheme="minorHAnsi" w:cstheme="minorBidi"/>
          <w:i w:val="0"/>
          <w:noProof/>
          <w:kern w:val="0"/>
          <w:sz w:val="22"/>
          <w:szCs w:val="22"/>
        </w:rPr>
      </w:pPr>
      <w:r w:rsidRPr="00004242">
        <w:rPr>
          <w:noProof/>
        </w:rPr>
        <w:t>Australian Securities and Investments Commission Regulations</w:t>
      </w:r>
      <w:r w:rsidR="00004242" w:rsidRPr="00004242">
        <w:rPr>
          <w:noProof/>
        </w:rPr>
        <w:t> </w:t>
      </w:r>
      <w:r w:rsidRPr="00004242">
        <w:rPr>
          <w:noProof/>
        </w:rPr>
        <w:t>2001</w:t>
      </w:r>
      <w:r w:rsidRPr="00004242">
        <w:rPr>
          <w:i w:val="0"/>
          <w:noProof/>
          <w:sz w:val="18"/>
        </w:rPr>
        <w:tab/>
      </w:r>
      <w:r w:rsidRPr="00004242">
        <w:rPr>
          <w:i w:val="0"/>
          <w:noProof/>
          <w:sz w:val="18"/>
        </w:rPr>
        <w:fldChar w:fldCharType="begin"/>
      </w:r>
      <w:r w:rsidRPr="00004242">
        <w:rPr>
          <w:i w:val="0"/>
          <w:noProof/>
          <w:sz w:val="18"/>
        </w:rPr>
        <w:instrText xml:space="preserve"> PAGEREF _Toc520876430 \h </w:instrText>
      </w:r>
      <w:r w:rsidRPr="00004242">
        <w:rPr>
          <w:i w:val="0"/>
          <w:noProof/>
          <w:sz w:val="18"/>
        </w:rPr>
      </w:r>
      <w:r w:rsidRPr="00004242">
        <w:rPr>
          <w:i w:val="0"/>
          <w:noProof/>
          <w:sz w:val="18"/>
        </w:rPr>
        <w:fldChar w:fldCharType="separate"/>
      </w:r>
      <w:r w:rsidR="00952166">
        <w:rPr>
          <w:i w:val="0"/>
          <w:noProof/>
          <w:sz w:val="18"/>
        </w:rPr>
        <w:t>27</w:t>
      </w:r>
      <w:r w:rsidRPr="00004242">
        <w:rPr>
          <w:i w:val="0"/>
          <w:noProof/>
          <w:sz w:val="18"/>
        </w:rPr>
        <w:fldChar w:fldCharType="end"/>
      </w:r>
    </w:p>
    <w:p w:rsidR="00DC298B" w:rsidRPr="00004242" w:rsidRDefault="00DC298B">
      <w:pPr>
        <w:pStyle w:val="TOC9"/>
        <w:rPr>
          <w:rFonts w:asciiTheme="minorHAnsi" w:eastAsiaTheme="minorEastAsia" w:hAnsiTheme="minorHAnsi" w:cstheme="minorBidi"/>
          <w:i w:val="0"/>
          <w:noProof/>
          <w:kern w:val="0"/>
          <w:sz w:val="22"/>
          <w:szCs w:val="22"/>
        </w:rPr>
      </w:pPr>
      <w:r w:rsidRPr="00004242">
        <w:rPr>
          <w:noProof/>
        </w:rPr>
        <w:t>Corporations (Fees) Regulations</w:t>
      </w:r>
      <w:r w:rsidR="00004242" w:rsidRPr="00004242">
        <w:rPr>
          <w:noProof/>
        </w:rPr>
        <w:t> </w:t>
      </w:r>
      <w:r w:rsidRPr="00004242">
        <w:rPr>
          <w:noProof/>
        </w:rPr>
        <w:t>2001</w:t>
      </w:r>
      <w:r w:rsidRPr="00004242">
        <w:rPr>
          <w:i w:val="0"/>
          <w:noProof/>
          <w:sz w:val="18"/>
        </w:rPr>
        <w:tab/>
      </w:r>
      <w:r w:rsidRPr="00004242">
        <w:rPr>
          <w:i w:val="0"/>
          <w:noProof/>
          <w:sz w:val="18"/>
        </w:rPr>
        <w:fldChar w:fldCharType="begin"/>
      </w:r>
      <w:r w:rsidRPr="00004242">
        <w:rPr>
          <w:i w:val="0"/>
          <w:noProof/>
          <w:sz w:val="18"/>
        </w:rPr>
        <w:instrText xml:space="preserve"> PAGEREF _Toc520876431 \h </w:instrText>
      </w:r>
      <w:r w:rsidRPr="00004242">
        <w:rPr>
          <w:i w:val="0"/>
          <w:noProof/>
          <w:sz w:val="18"/>
        </w:rPr>
      </w:r>
      <w:r w:rsidRPr="00004242">
        <w:rPr>
          <w:i w:val="0"/>
          <w:noProof/>
          <w:sz w:val="18"/>
        </w:rPr>
        <w:fldChar w:fldCharType="separate"/>
      </w:r>
      <w:r w:rsidR="00952166">
        <w:rPr>
          <w:i w:val="0"/>
          <w:noProof/>
          <w:sz w:val="18"/>
        </w:rPr>
        <w:t>28</w:t>
      </w:r>
      <w:r w:rsidRPr="00004242">
        <w:rPr>
          <w:i w:val="0"/>
          <w:noProof/>
          <w:sz w:val="18"/>
        </w:rPr>
        <w:fldChar w:fldCharType="end"/>
      </w:r>
    </w:p>
    <w:p w:rsidR="00DC298B" w:rsidRPr="00004242" w:rsidRDefault="00DC298B">
      <w:pPr>
        <w:pStyle w:val="TOC9"/>
        <w:rPr>
          <w:rFonts w:asciiTheme="minorHAnsi" w:eastAsiaTheme="minorEastAsia" w:hAnsiTheme="minorHAnsi" w:cstheme="minorBidi"/>
          <w:i w:val="0"/>
          <w:noProof/>
          <w:kern w:val="0"/>
          <w:sz w:val="22"/>
          <w:szCs w:val="22"/>
        </w:rPr>
      </w:pPr>
      <w:r w:rsidRPr="00004242">
        <w:rPr>
          <w:noProof/>
        </w:rPr>
        <w:t>Corporations (Review Fees) Regulations</w:t>
      </w:r>
      <w:r w:rsidR="00004242" w:rsidRPr="00004242">
        <w:rPr>
          <w:noProof/>
        </w:rPr>
        <w:t> </w:t>
      </w:r>
      <w:r w:rsidRPr="00004242">
        <w:rPr>
          <w:noProof/>
        </w:rPr>
        <w:t>2003</w:t>
      </w:r>
      <w:r w:rsidRPr="00004242">
        <w:rPr>
          <w:i w:val="0"/>
          <w:noProof/>
          <w:sz w:val="18"/>
        </w:rPr>
        <w:tab/>
      </w:r>
      <w:r w:rsidRPr="00004242">
        <w:rPr>
          <w:i w:val="0"/>
          <w:noProof/>
          <w:sz w:val="18"/>
        </w:rPr>
        <w:fldChar w:fldCharType="begin"/>
      </w:r>
      <w:r w:rsidRPr="00004242">
        <w:rPr>
          <w:i w:val="0"/>
          <w:noProof/>
          <w:sz w:val="18"/>
        </w:rPr>
        <w:instrText xml:space="preserve"> PAGEREF _Toc520876432 \h </w:instrText>
      </w:r>
      <w:r w:rsidRPr="00004242">
        <w:rPr>
          <w:i w:val="0"/>
          <w:noProof/>
          <w:sz w:val="18"/>
        </w:rPr>
      </w:r>
      <w:r w:rsidRPr="00004242">
        <w:rPr>
          <w:i w:val="0"/>
          <w:noProof/>
          <w:sz w:val="18"/>
        </w:rPr>
        <w:fldChar w:fldCharType="separate"/>
      </w:r>
      <w:r w:rsidR="00952166">
        <w:rPr>
          <w:i w:val="0"/>
          <w:noProof/>
          <w:sz w:val="18"/>
        </w:rPr>
        <w:t>30</w:t>
      </w:r>
      <w:r w:rsidRPr="00004242">
        <w:rPr>
          <w:i w:val="0"/>
          <w:noProof/>
          <w:sz w:val="18"/>
        </w:rPr>
        <w:fldChar w:fldCharType="end"/>
      </w:r>
    </w:p>
    <w:p w:rsidR="00DC298B" w:rsidRPr="00004242" w:rsidRDefault="00DC298B">
      <w:pPr>
        <w:pStyle w:val="TOC9"/>
        <w:rPr>
          <w:rFonts w:asciiTheme="minorHAnsi" w:eastAsiaTheme="minorEastAsia" w:hAnsiTheme="minorHAnsi" w:cstheme="minorBidi"/>
          <w:i w:val="0"/>
          <w:noProof/>
          <w:kern w:val="0"/>
          <w:sz w:val="22"/>
          <w:szCs w:val="22"/>
        </w:rPr>
      </w:pPr>
      <w:r w:rsidRPr="00004242">
        <w:rPr>
          <w:noProof/>
        </w:rPr>
        <w:t>National Consumer Credit Protection Regulations</w:t>
      </w:r>
      <w:r w:rsidR="00004242" w:rsidRPr="00004242">
        <w:rPr>
          <w:noProof/>
        </w:rPr>
        <w:t> </w:t>
      </w:r>
      <w:r w:rsidRPr="00004242">
        <w:rPr>
          <w:noProof/>
        </w:rPr>
        <w:t>2010</w:t>
      </w:r>
      <w:r w:rsidRPr="00004242">
        <w:rPr>
          <w:i w:val="0"/>
          <w:noProof/>
          <w:sz w:val="18"/>
        </w:rPr>
        <w:tab/>
      </w:r>
      <w:r w:rsidRPr="00004242">
        <w:rPr>
          <w:i w:val="0"/>
          <w:noProof/>
          <w:sz w:val="18"/>
        </w:rPr>
        <w:fldChar w:fldCharType="begin"/>
      </w:r>
      <w:r w:rsidRPr="00004242">
        <w:rPr>
          <w:i w:val="0"/>
          <w:noProof/>
          <w:sz w:val="18"/>
        </w:rPr>
        <w:instrText xml:space="preserve"> PAGEREF _Toc520876433 \h </w:instrText>
      </w:r>
      <w:r w:rsidRPr="00004242">
        <w:rPr>
          <w:i w:val="0"/>
          <w:noProof/>
          <w:sz w:val="18"/>
        </w:rPr>
      </w:r>
      <w:r w:rsidRPr="00004242">
        <w:rPr>
          <w:i w:val="0"/>
          <w:noProof/>
          <w:sz w:val="18"/>
        </w:rPr>
        <w:fldChar w:fldCharType="separate"/>
      </w:r>
      <w:r w:rsidR="00952166">
        <w:rPr>
          <w:i w:val="0"/>
          <w:noProof/>
          <w:sz w:val="18"/>
        </w:rPr>
        <w:t>31</w:t>
      </w:r>
      <w:r w:rsidRPr="00004242">
        <w:rPr>
          <w:i w:val="0"/>
          <w:noProof/>
          <w:sz w:val="18"/>
        </w:rPr>
        <w:fldChar w:fldCharType="end"/>
      </w:r>
    </w:p>
    <w:p w:rsidR="00DC298B" w:rsidRPr="00004242" w:rsidRDefault="00DC298B">
      <w:pPr>
        <w:pStyle w:val="TOC9"/>
        <w:rPr>
          <w:rFonts w:asciiTheme="minorHAnsi" w:eastAsiaTheme="minorEastAsia" w:hAnsiTheme="minorHAnsi" w:cstheme="minorBidi"/>
          <w:i w:val="0"/>
          <w:noProof/>
          <w:kern w:val="0"/>
          <w:sz w:val="22"/>
          <w:szCs w:val="22"/>
        </w:rPr>
      </w:pPr>
      <w:r w:rsidRPr="00004242">
        <w:rPr>
          <w:noProof/>
        </w:rPr>
        <w:t>Tax Agent Services Regulations</w:t>
      </w:r>
      <w:r w:rsidR="00004242" w:rsidRPr="00004242">
        <w:rPr>
          <w:noProof/>
        </w:rPr>
        <w:t> </w:t>
      </w:r>
      <w:r w:rsidRPr="00004242">
        <w:rPr>
          <w:noProof/>
        </w:rPr>
        <w:t>2009</w:t>
      </w:r>
      <w:r w:rsidRPr="00004242">
        <w:rPr>
          <w:i w:val="0"/>
          <w:noProof/>
          <w:sz w:val="18"/>
        </w:rPr>
        <w:tab/>
      </w:r>
      <w:r w:rsidRPr="00004242">
        <w:rPr>
          <w:i w:val="0"/>
          <w:noProof/>
          <w:sz w:val="18"/>
        </w:rPr>
        <w:fldChar w:fldCharType="begin"/>
      </w:r>
      <w:r w:rsidRPr="00004242">
        <w:rPr>
          <w:i w:val="0"/>
          <w:noProof/>
          <w:sz w:val="18"/>
        </w:rPr>
        <w:instrText xml:space="preserve"> PAGEREF _Toc520876434 \h </w:instrText>
      </w:r>
      <w:r w:rsidRPr="00004242">
        <w:rPr>
          <w:i w:val="0"/>
          <w:noProof/>
          <w:sz w:val="18"/>
        </w:rPr>
      </w:r>
      <w:r w:rsidRPr="00004242">
        <w:rPr>
          <w:i w:val="0"/>
          <w:noProof/>
          <w:sz w:val="18"/>
        </w:rPr>
        <w:fldChar w:fldCharType="separate"/>
      </w:r>
      <w:r w:rsidR="00952166">
        <w:rPr>
          <w:i w:val="0"/>
          <w:noProof/>
          <w:sz w:val="18"/>
        </w:rPr>
        <w:t>31</w:t>
      </w:r>
      <w:r w:rsidRPr="00004242">
        <w:rPr>
          <w:i w:val="0"/>
          <w:noProof/>
          <w:sz w:val="18"/>
        </w:rPr>
        <w:fldChar w:fldCharType="end"/>
      </w:r>
    </w:p>
    <w:p w:rsidR="00DC298B" w:rsidRPr="00004242" w:rsidRDefault="00DC298B">
      <w:pPr>
        <w:pStyle w:val="TOC6"/>
        <w:rPr>
          <w:rFonts w:asciiTheme="minorHAnsi" w:eastAsiaTheme="minorEastAsia" w:hAnsiTheme="minorHAnsi" w:cstheme="minorBidi"/>
          <w:b w:val="0"/>
          <w:noProof/>
          <w:kern w:val="0"/>
          <w:sz w:val="22"/>
          <w:szCs w:val="22"/>
        </w:rPr>
      </w:pPr>
      <w:r w:rsidRPr="00004242">
        <w:rPr>
          <w:noProof/>
        </w:rPr>
        <w:t>Schedule</w:t>
      </w:r>
      <w:r w:rsidR="00004242" w:rsidRPr="00004242">
        <w:rPr>
          <w:noProof/>
        </w:rPr>
        <w:t> </w:t>
      </w:r>
      <w:r w:rsidRPr="00004242">
        <w:rPr>
          <w:noProof/>
        </w:rPr>
        <w:t>3—Forms under the Corporations Regulations</w:t>
      </w:r>
      <w:r w:rsidR="00004242" w:rsidRPr="00004242">
        <w:rPr>
          <w:noProof/>
        </w:rPr>
        <w:t> </w:t>
      </w:r>
      <w:r w:rsidRPr="00004242">
        <w:rPr>
          <w:noProof/>
        </w:rPr>
        <w:t>2001</w:t>
      </w:r>
      <w:r w:rsidRPr="00004242">
        <w:rPr>
          <w:b w:val="0"/>
          <w:noProof/>
          <w:sz w:val="18"/>
        </w:rPr>
        <w:tab/>
      </w:r>
      <w:r w:rsidRPr="00004242">
        <w:rPr>
          <w:b w:val="0"/>
          <w:noProof/>
          <w:sz w:val="18"/>
        </w:rPr>
        <w:fldChar w:fldCharType="begin"/>
      </w:r>
      <w:r w:rsidRPr="00004242">
        <w:rPr>
          <w:b w:val="0"/>
          <w:noProof/>
          <w:sz w:val="18"/>
        </w:rPr>
        <w:instrText xml:space="preserve"> PAGEREF _Toc520876435 \h </w:instrText>
      </w:r>
      <w:r w:rsidRPr="00004242">
        <w:rPr>
          <w:b w:val="0"/>
          <w:noProof/>
          <w:sz w:val="18"/>
        </w:rPr>
      </w:r>
      <w:r w:rsidRPr="00004242">
        <w:rPr>
          <w:b w:val="0"/>
          <w:noProof/>
          <w:sz w:val="18"/>
        </w:rPr>
        <w:fldChar w:fldCharType="separate"/>
      </w:r>
      <w:r w:rsidR="00952166">
        <w:rPr>
          <w:b w:val="0"/>
          <w:noProof/>
          <w:sz w:val="18"/>
        </w:rPr>
        <w:t>32</w:t>
      </w:r>
      <w:r w:rsidRPr="00004242">
        <w:rPr>
          <w:b w:val="0"/>
          <w:noProof/>
          <w:sz w:val="18"/>
        </w:rPr>
        <w:fldChar w:fldCharType="end"/>
      </w:r>
    </w:p>
    <w:p w:rsidR="00DC298B" w:rsidRPr="00004242" w:rsidRDefault="00DC298B">
      <w:pPr>
        <w:pStyle w:val="TOC9"/>
        <w:rPr>
          <w:rFonts w:asciiTheme="minorHAnsi" w:eastAsiaTheme="minorEastAsia" w:hAnsiTheme="minorHAnsi" w:cstheme="minorBidi"/>
          <w:i w:val="0"/>
          <w:noProof/>
          <w:kern w:val="0"/>
          <w:sz w:val="22"/>
          <w:szCs w:val="22"/>
        </w:rPr>
      </w:pPr>
      <w:r w:rsidRPr="00004242">
        <w:rPr>
          <w:noProof/>
        </w:rPr>
        <w:t>Corporations Regulations</w:t>
      </w:r>
      <w:r w:rsidR="00004242" w:rsidRPr="00004242">
        <w:rPr>
          <w:noProof/>
        </w:rPr>
        <w:t> </w:t>
      </w:r>
      <w:r w:rsidRPr="00004242">
        <w:rPr>
          <w:noProof/>
        </w:rPr>
        <w:t>2001</w:t>
      </w:r>
      <w:r w:rsidRPr="00004242">
        <w:rPr>
          <w:i w:val="0"/>
          <w:noProof/>
          <w:sz w:val="18"/>
        </w:rPr>
        <w:tab/>
      </w:r>
      <w:r w:rsidRPr="00004242">
        <w:rPr>
          <w:i w:val="0"/>
          <w:noProof/>
          <w:sz w:val="18"/>
        </w:rPr>
        <w:fldChar w:fldCharType="begin"/>
      </w:r>
      <w:r w:rsidRPr="00004242">
        <w:rPr>
          <w:i w:val="0"/>
          <w:noProof/>
          <w:sz w:val="18"/>
        </w:rPr>
        <w:instrText xml:space="preserve"> PAGEREF _Toc520876436 \h </w:instrText>
      </w:r>
      <w:r w:rsidRPr="00004242">
        <w:rPr>
          <w:i w:val="0"/>
          <w:noProof/>
          <w:sz w:val="18"/>
        </w:rPr>
      </w:r>
      <w:r w:rsidRPr="00004242">
        <w:rPr>
          <w:i w:val="0"/>
          <w:noProof/>
          <w:sz w:val="18"/>
        </w:rPr>
        <w:fldChar w:fldCharType="separate"/>
      </w:r>
      <w:r w:rsidR="00952166">
        <w:rPr>
          <w:i w:val="0"/>
          <w:noProof/>
          <w:sz w:val="18"/>
        </w:rPr>
        <w:t>32</w:t>
      </w:r>
      <w:r w:rsidRPr="00004242">
        <w:rPr>
          <w:i w:val="0"/>
          <w:noProof/>
          <w:sz w:val="18"/>
        </w:rPr>
        <w:fldChar w:fldCharType="end"/>
      </w:r>
    </w:p>
    <w:p w:rsidR="0048364F" w:rsidRPr="00004242" w:rsidRDefault="00DC298B" w:rsidP="0048364F">
      <w:r w:rsidRPr="00004242">
        <w:fldChar w:fldCharType="end"/>
      </w:r>
    </w:p>
    <w:p w:rsidR="0048364F" w:rsidRPr="00004242" w:rsidRDefault="0048364F" w:rsidP="0048364F">
      <w:pPr>
        <w:sectPr w:rsidR="0048364F" w:rsidRPr="00004242" w:rsidSect="00FD29E3">
          <w:headerReference w:type="even" r:id="rId16"/>
          <w:headerReference w:type="default" r:id="rId17"/>
          <w:footerReference w:type="even" r:id="rId18"/>
          <w:footerReference w:type="default" r:id="rId19"/>
          <w:headerReference w:type="first" r:id="rId20"/>
          <w:pgSz w:w="11907" w:h="16839"/>
          <w:pgMar w:top="2093" w:right="1797" w:bottom="1440" w:left="1797" w:header="720" w:footer="709" w:gutter="0"/>
          <w:pgNumType w:fmt="lowerRoman" w:start="1"/>
          <w:cols w:space="708"/>
          <w:docGrid w:linePitch="360"/>
        </w:sectPr>
      </w:pPr>
    </w:p>
    <w:p w:rsidR="0048364F" w:rsidRPr="00004242" w:rsidRDefault="0048364F" w:rsidP="0048364F">
      <w:pPr>
        <w:pStyle w:val="ActHead5"/>
      </w:pPr>
      <w:bookmarkStart w:id="0" w:name="_Toc520876405"/>
      <w:r w:rsidRPr="00004242">
        <w:rPr>
          <w:rStyle w:val="CharSectno"/>
        </w:rPr>
        <w:lastRenderedPageBreak/>
        <w:t>1</w:t>
      </w:r>
      <w:r w:rsidRPr="00004242">
        <w:t xml:space="preserve">  </w:t>
      </w:r>
      <w:r w:rsidR="004F676E" w:rsidRPr="00004242">
        <w:t>Name</w:t>
      </w:r>
      <w:bookmarkEnd w:id="0"/>
    </w:p>
    <w:p w:rsidR="0048364F" w:rsidRPr="00004242" w:rsidRDefault="0048364F" w:rsidP="0048364F">
      <w:pPr>
        <w:pStyle w:val="subsection"/>
      </w:pPr>
      <w:r w:rsidRPr="00004242">
        <w:tab/>
      </w:r>
      <w:r w:rsidRPr="00004242">
        <w:tab/>
      </w:r>
      <w:r w:rsidR="0056739C" w:rsidRPr="00004242">
        <w:t>This instrument is</w:t>
      </w:r>
      <w:r w:rsidRPr="00004242">
        <w:t xml:space="preserve"> the </w:t>
      </w:r>
      <w:r w:rsidR="00414ADE" w:rsidRPr="00004242">
        <w:rPr>
          <w:i/>
        </w:rPr>
        <w:fldChar w:fldCharType="begin"/>
      </w:r>
      <w:r w:rsidR="00414ADE" w:rsidRPr="00004242">
        <w:rPr>
          <w:i/>
        </w:rPr>
        <w:instrText xml:space="preserve"> STYLEREF  ShortT </w:instrText>
      </w:r>
      <w:r w:rsidR="00414ADE" w:rsidRPr="00004242">
        <w:rPr>
          <w:i/>
        </w:rPr>
        <w:fldChar w:fldCharType="separate"/>
      </w:r>
      <w:r w:rsidR="00952166">
        <w:rPr>
          <w:i/>
          <w:noProof/>
        </w:rPr>
        <w:t>Corporations Amendment (Asia Region Funds Passport) Regulations 2018</w:t>
      </w:r>
      <w:r w:rsidR="00414ADE" w:rsidRPr="00004242">
        <w:rPr>
          <w:i/>
        </w:rPr>
        <w:fldChar w:fldCharType="end"/>
      </w:r>
      <w:r w:rsidRPr="00004242">
        <w:t>.</w:t>
      </w:r>
    </w:p>
    <w:p w:rsidR="004F676E" w:rsidRPr="00004242" w:rsidRDefault="0048364F" w:rsidP="005452CC">
      <w:pPr>
        <w:pStyle w:val="ActHead5"/>
      </w:pPr>
      <w:bookmarkStart w:id="1" w:name="_Toc520876406"/>
      <w:r w:rsidRPr="00004242">
        <w:rPr>
          <w:rStyle w:val="CharSectno"/>
        </w:rPr>
        <w:t>2</w:t>
      </w:r>
      <w:r w:rsidRPr="00004242">
        <w:t xml:space="preserve">  Commencement</w:t>
      </w:r>
      <w:bookmarkEnd w:id="1"/>
    </w:p>
    <w:p w:rsidR="005452CC" w:rsidRPr="00004242" w:rsidRDefault="005452CC" w:rsidP="008366B7">
      <w:pPr>
        <w:pStyle w:val="subsection"/>
      </w:pPr>
      <w:r w:rsidRPr="00004242">
        <w:tab/>
        <w:t>(1)</w:t>
      </w:r>
      <w:r w:rsidRPr="00004242">
        <w:tab/>
        <w:t xml:space="preserve">Each provision of </w:t>
      </w:r>
      <w:r w:rsidR="0056739C" w:rsidRPr="00004242">
        <w:t>this instrument</w:t>
      </w:r>
      <w:r w:rsidRPr="00004242">
        <w:t xml:space="preserve"> specified in column 1 of the table commences, or is taken to have commenced, in accordance with column 2 of the table. Any other statement in column 2 has effect according to its terms.</w:t>
      </w:r>
    </w:p>
    <w:p w:rsidR="005452CC" w:rsidRPr="00004242" w:rsidRDefault="005452CC" w:rsidP="008366B7">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5452CC" w:rsidRPr="00004242" w:rsidTr="00126F92">
        <w:trPr>
          <w:tblHeader/>
        </w:trPr>
        <w:tc>
          <w:tcPr>
            <w:tcW w:w="8364" w:type="dxa"/>
            <w:gridSpan w:val="3"/>
            <w:tcBorders>
              <w:top w:val="single" w:sz="12" w:space="0" w:color="auto"/>
              <w:bottom w:val="single" w:sz="6" w:space="0" w:color="auto"/>
            </w:tcBorders>
            <w:shd w:val="clear" w:color="auto" w:fill="auto"/>
            <w:hideMark/>
          </w:tcPr>
          <w:p w:rsidR="005452CC" w:rsidRPr="00004242" w:rsidRDefault="005452CC" w:rsidP="008366B7">
            <w:pPr>
              <w:pStyle w:val="TableHeading"/>
            </w:pPr>
            <w:r w:rsidRPr="00004242">
              <w:t>Commencement information</w:t>
            </w:r>
          </w:p>
        </w:tc>
      </w:tr>
      <w:tr w:rsidR="005452CC" w:rsidRPr="00004242" w:rsidTr="00126F92">
        <w:trPr>
          <w:tblHeader/>
        </w:trPr>
        <w:tc>
          <w:tcPr>
            <w:tcW w:w="2127" w:type="dxa"/>
            <w:tcBorders>
              <w:top w:val="single" w:sz="6" w:space="0" w:color="auto"/>
              <w:bottom w:val="single" w:sz="6" w:space="0" w:color="auto"/>
            </w:tcBorders>
            <w:shd w:val="clear" w:color="auto" w:fill="auto"/>
            <w:hideMark/>
          </w:tcPr>
          <w:p w:rsidR="005452CC" w:rsidRPr="00004242" w:rsidRDefault="005452CC" w:rsidP="008366B7">
            <w:pPr>
              <w:pStyle w:val="TableHeading"/>
            </w:pPr>
            <w:r w:rsidRPr="00004242">
              <w:t>Column 1</w:t>
            </w:r>
          </w:p>
        </w:tc>
        <w:tc>
          <w:tcPr>
            <w:tcW w:w="4394" w:type="dxa"/>
            <w:tcBorders>
              <w:top w:val="single" w:sz="6" w:space="0" w:color="auto"/>
              <w:bottom w:val="single" w:sz="6" w:space="0" w:color="auto"/>
            </w:tcBorders>
            <w:shd w:val="clear" w:color="auto" w:fill="auto"/>
            <w:hideMark/>
          </w:tcPr>
          <w:p w:rsidR="005452CC" w:rsidRPr="00004242" w:rsidRDefault="005452CC" w:rsidP="008366B7">
            <w:pPr>
              <w:pStyle w:val="TableHeading"/>
            </w:pPr>
            <w:r w:rsidRPr="00004242">
              <w:t>Column 2</w:t>
            </w:r>
          </w:p>
        </w:tc>
        <w:tc>
          <w:tcPr>
            <w:tcW w:w="1843" w:type="dxa"/>
            <w:tcBorders>
              <w:top w:val="single" w:sz="6" w:space="0" w:color="auto"/>
              <w:bottom w:val="single" w:sz="6" w:space="0" w:color="auto"/>
            </w:tcBorders>
            <w:shd w:val="clear" w:color="auto" w:fill="auto"/>
            <w:hideMark/>
          </w:tcPr>
          <w:p w:rsidR="005452CC" w:rsidRPr="00004242" w:rsidRDefault="005452CC" w:rsidP="008366B7">
            <w:pPr>
              <w:pStyle w:val="TableHeading"/>
            </w:pPr>
            <w:r w:rsidRPr="00004242">
              <w:t>Column 3</w:t>
            </w:r>
          </w:p>
        </w:tc>
      </w:tr>
      <w:tr w:rsidR="005452CC" w:rsidRPr="00004242" w:rsidTr="00126F92">
        <w:trPr>
          <w:tblHeader/>
        </w:trPr>
        <w:tc>
          <w:tcPr>
            <w:tcW w:w="2127" w:type="dxa"/>
            <w:tcBorders>
              <w:top w:val="single" w:sz="6" w:space="0" w:color="auto"/>
              <w:bottom w:val="single" w:sz="12" w:space="0" w:color="auto"/>
            </w:tcBorders>
            <w:shd w:val="clear" w:color="auto" w:fill="auto"/>
            <w:hideMark/>
          </w:tcPr>
          <w:p w:rsidR="005452CC" w:rsidRPr="00004242" w:rsidRDefault="005452CC" w:rsidP="008366B7">
            <w:pPr>
              <w:pStyle w:val="TableHeading"/>
            </w:pPr>
            <w:r w:rsidRPr="00004242">
              <w:t>Provisions</w:t>
            </w:r>
          </w:p>
        </w:tc>
        <w:tc>
          <w:tcPr>
            <w:tcW w:w="4394" w:type="dxa"/>
            <w:tcBorders>
              <w:top w:val="single" w:sz="6" w:space="0" w:color="auto"/>
              <w:bottom w:val="single" w:sz="12" w:space="0" w:color="auto"/>
            </w:tcBorders>
            <w:shd w:val="clear" w:color="auto" w:fill="auto"/>
            <w:hideMark/>
          </w:tcPr>
          <w:p w:rsidR="005452CC" w:rsidRPr="00004242" w:rsidRDefault="005452CC" w:rsidP="008366B7">
            <w:pPr>
              <w:pStyle w:val="TableHeading"/>
            </w:pPr>
            <w:r w:rsidRPr="00004242">
              <w:t>Commencement</w:t>
            </w:r>
          </w:p>
        </w:tc>
        <w:tc>
          <w:tcPr>
            <w:tcW w:w="1843" w:type="dxa"/>
            <w:tcBorders>
              <w:top w:val="single" w:sz="6" w:space="0" w:color="auto"/>
              <w:bottom w:val="single" w:sz="12" w:space="0" w:color="auto"/>
            </w:tcBorders>
            <w:shd w:val="clear" w:color="auto" w:fill="auto"/>
            <w:hideMark/>
          </w:tcPr>
          <w:p w:rsidR="005452CC" w:rsidRPr="00004242" w:rsidRDefault="005452CC" w:rsidP="008366B7">
            <w:pPr>
              <w:pStyle w:val="TableHeading"/>
            </w:pPr>
            <w:r w:rsidRPr="00004242">
              <w:t>Date/Details</w:t>
            </w:r>
          </w:p>
        </w:tc>
      </w:tr>
      <w:tr w:rsidR="005452CC" w:rsidRPr="00004242" w:rsidTr="00126F92">
        <w:tc>
          <w:tcPr>
            <w:tcW w:w="2127" w:type="dxa"/>
            <w:tcBorders>
              <w:top w:val="single" w:sz="12" w:space="0" w:color="auto"/>
              <w:bottom w:val="single" w:sz="2" w:space="0" w:color="auto"/>
            </w:tcBorders>
            <w:shd w:val="clear" w:color="auto" w:fill="auto"/>
            <w:hideMark/>
          </w:tcPr>
          <w:p w:rsidR="005452CC" w:rsidRPr="00004242" w:rsidRDefault="005452CC" w:rsidP="005452CC">
            <w:pPr>
              <w:pStyle w:val="Tabletext"/>
            </w:pPr>
            <w:r w:rsidRPr="00004242">
              <w:t>1.  Sections</w:t>
            </w:r>
            <w:r w:rsidR="00004242" w:rsidRPr="00004242">
              <w:t> </w:t>
            </w:r>
            <w:r w:rsidRPr="00004242">
              <w:t xml:space="preserve">1 to 4 and anything in </w:t>
            </w:r>
            <w:r w:rsidR="0056739C" w:rsidRPr="00004242">
              <w:t>this instrument</w:t>
            </w:r>
            <w:r w:rsidRPr="00004242">
              <w:t xml:space="preserve"> not elsewhere covered by this table</w:t>
            </w:r>
          </w:p>
        </w:tc>
        <w:tc>
          <w:tcPr>
            <w:tcW w:w="4394" w:type="dxa"/>
            <w:tcBorders>
              <w:top w:val="single" w:sz="12" w:space="0" w:color="auto"/>
              <w:bottom w:val="single" w:sz="2" w:space="0" w:color="auto"/>
            </w:tcBorders>
            <w:shd w:val="clear" w:color="auto" w:fill="auto"/>
            <w:hideMark/>
          </w:tcPr>
          <w:p w:rsidR="005452CC" w:rsidRPr="00004242" w:rsidRDefault="005452CC" w:rsidP="005452CC">
            <w:pPr>
              <w:pStyle w:val="Tabletext"/>
            </w:pPr>
            <w:r w:rsidRPr="00004242">
              <w:t xml:space="preserve">The day after </w:t>
            </w:r>
            <w:r w:rsidR="0056739C" w:rsidRPr="00004242">
              <w:t>this instrument is</w:t>
            </w:r>
            <w:r w:rsidRPr="00004242">
              <w:t xml:space="preserve"> registered.</w:t>
            </w:r>
          </w:p>
        </w:tc>
        <w:tc>
          <w:tcPr>
            <w:tcW w:w="1843" w:type="dxa"/>
            <w:tcBorders>
              <w:top w:val="single" w:sz="12" w:space="0" w:color="auto"/>
              <w:bottom w:val="single" w:sz="2" w:space="0" w:color="auto"/>
            </w:tcBorders>
            <w:shd w:val="clear" w:color="auto" w:fill="auto"/>
          </w:tcPr>
          <w:p w:rsidR="005452CC" w:rsidRPr="00004242" w:rsidRDefault="000E41F5">
            <w:pPr>
              <w:pStyle w:val="Tabletext"/>
            </w:pPr>
            <w:r>
              <w:t>21 August 2018</w:t>
            </w:r>
          </w:p>
        </w:tc>
      </w:tr>
      <w:tr w:rsidR="005452CC" w:rsidRPr="00004242" w:rsidTr="00126F92">
        <w:tc>
          <w:tcPr>
            <w:tcW w:w="2127" w:type="dxa"/>
            <w:tcBorders>
              <w:top w:val="single" w:sz="2" w:space="0" w:color="auto"/>
              <w:bottom w:val="single" w:sz="12" w:space="0" w:color="auto"/>
            </w:tcBorders>
            <w:shd w:val="clear" w:color="auto" w:fill="auto"/>
            <w:hideMark/>
          </w:tcPr>
          <w:p w:rsidR="005452CC" w:rsidRPr="00004242" w:rsidRDefault="005452CC" w:rsidP="008845CD">
            <w:pPr>
              <w:pStyle w:val="Tabletext"/>
            </w:pPr>
            <w:r w:rsidRPr="00004242">
              <w:t xml:space="preserve">2.  </w:t>
            </w:r>
            <w:r w:rsidR="00D70C80" w:rsidRPr="00004242">
              <w:t>Schedules</w:t>
            </w:r>
            <w:r w:rsidR="00004242" w:rsidRPr="00004242">
              <w:t> </w:t>
            </w:r>
            <w:r w:rsidR="00D70C80" w:rsidRPr="00004242">
              <w:t>1</w:t>
            </w:r>
            <w:r w:rsidR="008845CD" w:rsidRPr="00004242">
              <w:t>,</w:t>
            </w:r>
            <w:r w:rsidR="00D70C80" w:rsidRPr="00004242">
              <w:t xml:space="preserve"> 2</w:t>
            </w:r>
            <w:r w:rsidR="008845CD" w:rsidRPr="00004242">
              <w:t xml:space="preserve"> and 3</w:t>
            </w:r>
          </w:p>
        </w:tc>
        <w:tc>
          <w:tcPr>
            <w:tcW w:w="4394" w:type="dxa"/>
            <w:tcBorders>
              <w:top w:val="single" w:sz="2" w:space="0" w:color="auto"/>
              <w:bottom w:val="single" w:sz="12" w:space="0" w:color="auto"/>
            </w:tcBorders>
            <w:shd w:val="clear" w:color="auto" w:fill="auto"/>
          </w:tcPr>
          <w:p w:rsidR="002E41D5" w:rsidRPr="00004242" w:rsidRDefault="002E41D5" w:rsidP="002E41D5">
            <w:pPr>
              <w:pStyle w:val="Tabletext"/>
            </w:pPr>
            <w:r w:rsidRPr="00004242">
              <w:t>The later of:</w:t>
            </w:r>
          </w:p>
          <w:p w:rsidR="002E41D5" w:rsidRPr="00004242" w:rsidRDefault="00CC1AA5" w:rsidP="00CC1AA5">
            <w:pPr>
              <w:pStyle w:val="Tablea"/>
            </w:pPr>
            <w:r w:rsidRPr="00004242">
              <w:t xml:space="preserve">(a) </w:t>
            </w:r>
            <w:r w:rsidR="002E41D5" w:rsidRPr="00004242">
              <w:t>the day after this instrument is registered; and</w:t>
            </w:r>
          </w:p>
          <w:p w:rsidR="002E41D5" w:rsidRPr="00004242" w:rsidRDefault="00CC1AA5" w:rsidP="00CC1AA5">
            <w:pPr>
              <w:pStyle w:val="Tablea"/>
            </w:pPr>
            <w:r w:rsidRPr="00004242">
              <w:t xml:space="preserve">(b) </w:t>
            </w:r>
            <w:r w:rsidR="002E41D5" w:rsidRPr="00004242">
              <w:t xml:space="preserve">the day on which </w:t>
            </w:r>
            <w:r w:rsidR="00774408" w:rsidRPr="00004242">
              <w:t>Schedule</w:t>
            </w:r>
            <w:r w:rsidR="00004242" w:rsidRPr="00004242">
              <w:t> </w:t>
            </w:r>
            <w:r w:rsidR="007732D3" w:rsidRPr="00004242">
              <w:t>1</w:t>
            </w:r>
            <w:r w:rsidRPr="00004242">
              <w:t xml:space="preserve"> to</w:t>
            </w:r>
            <w:r w:rsidR="002E41D5" w:rsidRPr="00004242">
              <w:t xml:space="preserve"> the </w:t>
            </w:r>
            <w:r w:rsidR="002E41D5" w:rsidRPr="00004242">
              <w:rPr>
                <w:i/>
              </w:rPr>
              <w:t>Corporations Amendment (</w:t>
            </w:r>
            <w:r w:rsidR="00171E67" w:rsidRPr="00004242">
              <w:rPr>
                <w:i/>
              </w:rPr>
              <w:t>Asia Region Funds Passport) Act</w:t>
            </w:r>
            <w:r w:rsidR="002E41D5" w:rsidRPr="00004242">
              <w:rPr>
                <w:i/>
              </w:rPr>
              <w:t xml:space="preserve"> 2018</w:t>
            </w:r>
            <w:r w:rsidRPr="00004242">
              <w:t xml:space="preserve"> </w:t>
            </w:r>
            <w:r w:rsidR="00774408" w:rsidRPr="00004242">
              <w:t>commences</w:t>
            </w:r>
            <w:r w:rsidR="002E41D5" w:rsidRPr="00004242">
              <w:t>.</w:t>
            </w:r>
          </w:p>
          <w:p w:rsidR="002E41D5" w:rsidRPr="00004242" w:rsidRDefault="002E41D5" w:rsidP="00DA1863">
            <w:pPr>
              <w:pStyle w:val="Tabletext"/>
              <w:rPr>
                <w:i/>
              </w:rPr>
            </w:pPr>
            <w:r w:rsidRPr="00004242">
              <w:t xml:space="preserve">However, the provisions do not commence at all if the event mentioned in </w:t>
            </w:r>
            <w:r w:rsidR="00004242" w:rsidRPr="00004242">
              <w:t>paragraph (</w:t>
            </w:r>
            <w:r w:rsidRPr="00004242">
              <w:t>b) does not occur.</w:t>
            </w:r>
          </w:p>
        </w:tc>
        <w:tc>
          <w:tcPr>
            <w:tcW w:w="1843" w:type="dxa"/>
            <w:tcBorders>
              <w:top w:val="single" w:sz="2" w:space="0" w:color="auto"/>
              <w:bottom w:val="single" w:sz="12" w:space="0" w:color="auto"/>
            </w:tcBorders>
            <w:shd w:val="clear" w:color="auto" w:fill="auto"/>
          </w:tcPr>
          <w:p w:rsidR="005452CC" w:rsidRDefault="00003820">
            <w:pPr>
              <w:pStyle w:val="Tabletext"/>
            </w:pPr>
            <w:r>
              <w:t>18 September 2018</w:t>
            </w:r>
          </w:p>
          <w:p w:rsidR="00003820" w:rsidRPr="00004242" w:rsidRDefault="00003820">
            <w:pPr>
              <w:pStyle w:val="Tabletext"/>
            </w:pPr>
            <w:r>
              <w:t>(paragraph (b) applies)</w:t>
            </w:r>
            <w:bookmarkStart w:id="2" w:name="_GoBack"/>
            <w:bookmarkEnd w:id="2"/>
          </w:p>
        </w:tc>
      </w:tr>
    </w:tbl>
    <w:p w:rsidR="005452CC" w:rsidRPr="00004242" w:rsidRDefault="005452CC" w:rsidP="008366B7">
      <w:pPr>
        <w:pStyle w:val="notetext"/>
      </w:pPr>
      <w:r w:rsidRPr="00004242">
        <w:rPr>
          <w:snapToGrid w:val="0"/>
          <w:lang w:eastAsia="en-US"/>
        </w:rPr>
        <w:t>Note:</w:t>
      </w:r>
      <w:r w:rsidRPr="00004242">
        <w:rPr>
          <w:snapToGrid w:val="0"/>
          <w:lang w:eastAsia="en-US"/>
        </w:rPr>
        <w:tab/>
        <w:t xml:space="preserve">This table relates only to the provisions of </w:t>
      </w:r>
      <w:r w:rsidR="0056739C" w:rsidRPr="00004242">
        <w:rPr>
          <w:snapToGrid w:val="0"/>
          <w:lang w:eastAsia="en-US"/>
        </w:rPr>
        <w:t>this instrument</w:t>
      </w:r>
      <w:r w:rsidRPr="00004242">
        <w:t xml:space="preserve"> </w:t>
      </w:r>
      <w:r w:rsidRPr="00004242">
        <w:rPr>
          <w:snapToGrid w:val="0"/>
          <w:lang w:eastAsia="en-US"/>
        </w:rPr>
        <w:t xml:space="preserve">as originally made. It will not be amended to deal with any later amendments of </w:t>
      </w:r>
      <w:r w:rsidR="0056739C" w:rsidRPr="00004242">
        <w:rPr>
          <w:snapToGrid w:val="0"/>
          <w:lang w:eastAsia="en-US"/>
        </w:rPr>
        <w:t>this instrument</w:t>
      </w:r>
      <w:r w:rsidRPr="00004242">
        <w:rPr>
          <w:snapToGrid w:val="0"/>
          <w:lang w:eastAsia="en-US"/>
        </w:rPr>
        <w:t>.</w:t>
      </w:r>
    </w:p>
    <w:p w:rsidR="005452CC" w:rsidRPr="00004242" w:rsidRDefault="005452CC" w:rsidP="004F676E">
      <w:pPr>
        <w:pStyle w:val="subsection"/>
      </w:pPr>
      <w:r w:rsidRPr="00004242">
        <w:tab/>
        <w:t>(2)</w:t>
      </w:r>
      <w:r w:rsidRPr="00004242">
        <w:tab/>
        <w:t xml:space="preserve">Any information in column 3 of the table is not part of </w:t>
      </w:r>
      <w:r w:rsidR="0056739C" w:rsidRPr="00004242">
        <w:t>this instrument</w:t>
      </w:r>
      <w:r w:rsidRPr="00004242">
        <w:t xml:space="preserve">. Information may be inserted in this column, or information in it may be edited, in any published version of </w:t>
      </w:r>
      <w:r w:rsidR="0056739C" w:rsidRPr="00004242">
        <w:t>this instrument</w:t>
      </w:r>
      <w:r w:rsidRPr="00004242">
        <w:t>.</w:t>
      </w:r>
    </w:p>
    <w:p w:rsidR="00BF6650" w:rsidRPr="00004242" w:rsidRDefault="00BF6650" w:rsidP="00BF6650">
      <w:pPr>
        <w:pStyle w:val="ActHead5"/>
      </w:pPr>
      <w:bookmarkStart w:id="3" w:name="_Toc520876407"/>
      <w:r w:rsidRPr="00004242">
        <w:rPr>
          <w:rStyle w:val="CharSectno"/>
        </w:rPr>
        <w:t>3</w:t>
      </w:r>
      <w:r w:rsidRPr="00004242">
        <w:t xml:space="preserve">  Authority</w:t>
      </w:r>
      <w:bookmarkEnd w:id="3"/>
    </w:p>
    <w:p w:rsidR="00BF6650" w:rsidRPr="00004242" w:rsidRDefault="00BF6650" w:rsidP="00BF6650">
      <w:pPr>
        <w:pStyle w:val="subsection"/>
      </w:pPr>
      <w:r w:rsidRPr="00004242">
        <w:tab/>
      </w:r>
      <w:r w:rsidRPr="00004242">
        <w:tab/>
      </w:r>
      <w:r w:rsidR="0056739C" w:rsidRPr="00004242">
        <w:t>This instrument is</w:t>
      </w:r>
      <w:r w:rsidRPr="00004242">
        <w:t xml:space="preserve"> made under the</w:t>
      </w:r>
      <w:r w:rsidR="00A228D8" w:rsidRPr="00004242">
        <w:t xml:space="preserve"> following:</w:t>
      </w:r>
    </w:p>
    <w:p w:rsidR="00A228D8" w:rsidRPr="00004242" w:rsidRDefault="00A228D8" w:rsidP="00A228D8">
      <w:pPr>
        <w:pStyle w:val="paragraph"/>
      </w:pPr>
      <w:r w:rsidRPr="00004242">
        <w:tab/>
      </w:r>
      <w:r w:rsidR="005E217A" w:rsidRPr="00004242">
        <w:t>(a</w:t>
      </w:r>
      <w:r w:rsidRPr="00004242">
        <w:t>)</w:t>
      </w:r>
      <w:r w:rsidRPr="00004242">
        <w:tab/>
        <w:t xml:space="preserve">the </w:t>
      </w:r>
      <w:r w:rsidRPr="00004242">
        <w:rPr>
          <w:i/>
        </w:rPr>
        <w:t>ASIC Supervisory Cost Recovery Levy Act 2017</w:t>
      </w:r>
      <w:r w:rsidRPr="00004242">
        <w:t>;</w:t>
      </w:r>
    </w:p>
    <w:p w:rsidR="00A228D8" w:rsidRPr="00004242" w:rsidRDefault="005E217A" w:rsidP="00A228D8">
      <w:pPr>
        <w:pStyle w:val="paragraph"/>
      </w:pPr>
      <w:r w:rsidRPr="00004242">
        <w:tab/>
        <w:t>(b)</w:t>
      </w:r>
      <w:r w:rsidRPr="00004242">
        <w:tab/>
        <w:t>the</w:t>
      </w:r>
      <w:r w:rsidRPr="00004242">
        <w:rPr>
          <w:i/>
        </w:rPr>
        <w:t xml:space="preserve"> </w:t>
      </w:r>
      <w:r w:rsidR="00A228D8" w:rsidRPr="00004242">
        <w:rPr>
          <w:i/>
        </w:rPr>
        <w:t>Australian Securities and Investments Commission Act 2001</w:t>
      </w:r>
      <w:r w:rsidRPr="00004242">
        <w:t>;</w:t>
      </w:r>
    </w:p>
    <w:p w:rsidR="00A228D8" w:rsidRPr="00004242" w:rsidRDefault="00A228D8" w:rsidP="00A228D8">
      <w:pPr>
        <w:pStyle w:val="paragraph"/>
      </w:pPr>
      <w:r w:rsidRPr="00004242">
        <w:tab/>
      </w:r>
      <w:r w:rsidR="005E217A" w:rsidRPr="00004242">
        <w:t>(c</w:t>
      </w:r>
      <w:r w:rsidRPr="00004242">
        <w:t>)</w:t>
      </w:r>
      <w:r w:rsidRPr="00004242">
        <w:tab/>
        <w:t xml:space="preserve">the </w:t>
      </w:r>
      <w:r w:rsidRPr="00004242">
        <w:rPr>
          <w:i/>
        </w:rPr>
        <w:t>Corporations Act 2001</w:t>
      </w:r>
      <w:r w:rsidRPr="00004242">
        <w:t>;</w:t>
      </w:r>
    </w:p>
    <w:p w:rsidR="005E217A" w:rsidRPr="00004242" w:rsidRDefault="005E217A" w:rsidP="005E217A">
      <w:pPr>
        <w:pStyle w:val="paragraph"/>
      </w:pPr>
      <w:r w:rsidRPr="00004242">
        <w:tab/>
        <w:t>(d)</w:t>
      </w:r>
      <w:r w:rsidRPr="00004242">
        <w:tab/>
        <w:t xml:space="preserve">the </w:t>
      </w:r>
      <w:r w:rsidRPr="00004242">
        <w:rPr>
          <w:i/>
        </w:rPr>
        <w:t>Corporations (Fees) Act 2001</w:t>
      </w:r>
      <w:r w:rsidRPr="00004242">
        <w:t>;</w:t>
      </w:r>
    </w:p>
    <w:p w:rsidR="005E217A" w:rsidRPr="00004242" w:rsidRDefault="005E217A" w:rsidP="005E217A">
      <w:pPr>
        <w:pStyle w:val="paragraph"/>
      </w:pPr>
      <w:r w:rsidRPr="00004242">
        <w:tab/>
        <w:t>(e)</w:t>
      </w:r>
      <w:r w:rsidRPr="00004242">
        <w:tab/>
        <w:t xml:space="preserve">the </w:t>
      </w:r>
      <w:r w:rsidRPr="00004242">
        <w:rPr>
          <w:i/>
        </w:rPr>
        <w:t>Corporations (Review Fees) Act 2003</w:t>
      </w:r>
      <w:r w:rsidRPr="00004242">
        <w:t>;</w:t>
      </w:r>
    </w:p>
    <w:p w:rsidR="005E217A" w:rsidRPr="00004242" w:rsidRDefault="005E217A" w:rsidP="005E217A">
      <w:pPr>
        <w:pStyle w:val="paragraph"/>
      </w:pPr>
      <w:r w:rsidRPr="00004242">
        <w:tab/>
        <w:t>(f)</w:t>
      </w:r>
      <w:r w:rsidRPr="00004242">
        <w:tab/>
        <w:t xml:space="preserve">the </w:t>
      </w:r>
      <w:r w:rsidRPr="00004242">
        <w:rPr>
          <w:i/>
        </w:rPr>
        <w:t>National Consumer Credit Protection Act 2009</w:t>
      </w:r>
      <w:r w:rsidRPr="00004242">
        <w:t>;</w:t>
      </w:r>
    </w:p>
    <w:p w:rsidR="005E217A" w:rsidRPr="00004242" w:rsidRDefault="005E217A" w:rsidP="005E217A">
      <w:pPr>
        <w:pStyle w:val="paragraph"/>
      </w:pPr>
      <w:r w:rsidRPr="00004242">
        <w:tab/>
        <w:t>(g)</w:t>
      </w:r>
      <w:r w:rsidRPr="00004242">
        <w:tab/>
        <w:t xml:space="preserve">the </w:t>
      </w:r>
      <w:r w:rsidRPr="00004242">
        <w:rPr>
          <w:i/>
        </w:rPr>
        <w:t>Tax Agent Services Act 2009</w:t>
      </w:r>
      <w:r w:rsidRPr="00004242">
        <w:t>.</w:t>
      </w:r>
    </w:p>
    <w:p w:rsidR="00557C7A" w:rsidRPr="00004242" w:rsidRDefault="00BF6650" w:rsidP="00557C7A">
      <w:pPr>
        <w:pStyle w:val="ActHead5"/>
      </w:pPr>
      <w:bookmarkStart w:id="4" w:name="_Toc520876408"/>
      <w:r w:rsidRPr="00004242">
        <w:rPr>
          <w:rStyle w:val="CharSectno"/>
        </w:rPr>
        <w:t>4</w:t>
      </w:r>
      <w:r w:rsidR="00557C7A" w:rsidRPr="00004242">
        <w:t xml:space="preserve">  </w:t>
      </w:r>
      <w:r w:rsidR="00083F48" w:rsidRPr="00004242">
        <w:t>Schedules</w:t>
      </w:r>
      <w:bookmarkEnd w:id="4"/>
    </w:p>
    <w:p w:rsidR="00557C7A" w:rsidRPr="00004242" w:rsidRDefault="00557C7A" w:rsidP="00557C7A">
      <w:pPr>
        <w:pStyle w:val="subsection"/>
      </w:pPr>
      <w:r w:rsidRPr="00004242">
        <w:tab/>
      </w:r>
      <w:r w:rsidRPr="00004242">
        <w:tab/>
      </w:r>
      <w:r w:rsidR="00083F48" w:rsidRPr="00004242">
        <w:t xml:space="preserve">Each </w:t>
      </w:r>
      <w:r w:rsidR="00160BD7" w:rsidRPr="00004242">
        <w:t>instrument</w:t>
      </w:r>
      <w:r w:rsidR="00083F48" w:rsidRPr="00004242">
        <w:t xml:space="preserve"> that is specified in a Schedule to </w:t>
      </w:r>
      <w:r w:rsidR="0056739C" w:rsidRPr="00004242">
        <w:t>this instrument</w:t>
      </w:r>
      <w:r w:rsidR="00083F48" w:rsidRPr="00004242">
        <w:t xml:space="preserve"> is amended or repealed as set out in the applicable items in the Schedule concerned, and any other item in a Schedule to </w:t>
      </w:r>
      <w:r w:rsidR="0056739C" w:rsidRPr="00004242">
        <w:t>this instrument</w:t>
      </w:r>
      <w:r w:rsidR="00083F48" w:rsidRPr="00004242">
        <w:t xml:space="preserve"> has effect according to its terms.</w:t>
      </w:r>
    </w:p>
    <w:p w:rsidR="0048364F" w:rsidRPr="00004242" w:rsidRDefault="0048364F" w:rsidP="009C5989">
      <w:pPr>
        <w:pStyle w:val="ActHead6"/>
        <w:pageBreakBefore/>
        <w:rPr>
          <w:i/>
        </w:rPr>
      </w:pPr>
      <w:bookmarkStart w:id="5" w:name="_Toc520876409"/>
      <w:bookmarkStart w:id="6" w:name="opcAmSched"/>
      <w:r w:rsidRPr="00004242">
        <w:rPr>
          <w:rStyle w:val="CharAmSchNo"/>
        </w:rPr>
        <w:t>Schedule</w:t>
      </w:r>
      <w:r w:rsidR="00004242" w:rsidRPr="00004242">
        <w:rPr>
          <w:rStyle w:val="CharAmSchNo"/>
        </w:rPr>
        <w:t> </w:t>
      </w:r>
      <w:r w:rsidRPr="00004242">
        <w:rPr>
          <w:rStyle w:val="CharAmSchNo"/>
        </w:rPr>
        <w:t>1</w:t>
      </w:r>
      <w:r w:rsidRPr="00004242">
        <w:t>—</w:t>
      </w:r>
      <w:r w:rsidR="00460499" w:rsidRPr="00004242">
        <w:rPr>
          <w:rStyle w:val="CharAmSchText"/>
        </w:rPr>
        <w:t>Amendments</w:t>
      </w:r>
      <w:r w:rsidR="00D239E1" w:rsidRPr="00004242">
        <w:rPr>
          <w:rStyle w:val="CharAmSchText"/>
        </w:rPr>
        <w:t xml:space="preserve"> to the Corporations Regulations</w:t>
      </w:r>
      <w:r w:rsidR="00004242" w:rsidRPr="00004242">
        <w:rPr>
          <w:rStyle w:val="CharAmSchText"/>
        </w:rPr>
        <w:t> </w:t>
      </w:r>
      <w:r w:rsidR="00D239E1" w:rsidRPr="00004242">
        <w:rPr>
          <w:rStyle w:val="CharAmSchText"/>
        </w:rPr>
        <w:t>2001</w:t>
      </w:r>
      <w:bookmarkEnd w:id="5"/>
    </w:p>
    <w:bookmarkEnd w:id="6"/>
    <w:p w:rsidR="0004044E" w:rsidRPr="00004242" w:rsidRDefault="0004044E" w:rsidP="0004044E">
      <w:pPr>
        <w:pStyle w:val="Header"/>
      </w:pPr>
      <w:r w:rsidRPr="00004242">
        <w:rPr>
          <w:rStyle w:val="CharAmPartNo"/>
        </w:rPr>
        <w:t xml:space="preserve"> </w:t>
      </w:r>
      <w:r w:rsidRPr="00004242">
        <w:rPr>
          <w:rStyle w:val="CharAmPartText"/>
        </w:rPr>
        <w:t xml:space="preserve"> </w:t>
      </w:r>
    </w:p>
    <w:p w:rsidR="0084172C" w:rsidRPr="00004242" w:rsidRDefault="00CA7F5A" w:rsidP="00CA7F5A">
      <w:pPr>
        <w:pStyle w:val="ActHead9"/>
      </w:pPr>
      <w:bookmarkStart w:id="7" w:name="_Toc520876410"/>
      <w:r w:rsidRPr="00004242">
        <w:t>Corporations Regulations</w:t>
      </w:r>
      <w:r w:rsidR="00004242" w:rsidRPr="00004242">
        <w:t> </w:t>
      </w:r>
      <w:r w:rsidRPr="00004242">
        <w:t>2001</w:t>
      </w:r>
      <w:bookmarkEnd w:id="7"/>
    </w:p>
    <w:p w:rsidR="00CA7F5A" w:rsidRPr="00004242" w:rsidRDefault="00796775" w:rsidP="00CA7F5A">
      <w:pPr>
        <w:pStyle w:val="ItemHead"/>
      </w:pPr>
      <w:r w:rsidRPr="00004242">
        <w:t>1</w:t>
      </w:r>
      <w:r w:rsidR="00CA7F5A" w:rsidRPr="00004242">
        <w:t xml:space="preserve">  </w:t>
      </w:r>
      <w:proofErr w:type="spellStart"/>
      <w:r w:rsidR="00CA7F5A" w:rsidRPr="00004242">
        <w:t>Subregulation</w:t>
      </w:r>
      <w:proofErr w:type="spellEnd"/>
      <w:r w:rsidR="00004242" w:rsidRPr="00004242">
        <w:t> </w:t>
      </w:r>
      <w:r w:rsidR="00CA7F5A" w:rsidRPr="00004242">
        <w:t>1.0.02(1)</w:t>
      </w:r>
    </w:p>
    <w:p w:rsidR="00CA7F5A" w:rsidRPr="00004242" w:rsidRDefault="00CA7F5A" w:rsidP="00CA7F5A">
      <w:pPr>
        <w:pStyle w:val="Item"/>
      </w:pPr>
      <w:r w:rsidRPr="00004242">
        <w:t>Insert:</w:t>
      </w:r>
    </w:p>
    <w:p w:rsidR="00CA7F5A" w:rsidRPr="00004242" w:rsidRDefault="00CA7F5A" w:rsidP="00CA7F5A">
      <w:pPr>
        <w:pStyle w:val="Definition"/>
      </w:pPr>
      <w:proofErr w:type="spellStart"/>
      <w:r w:rsidRPr="00004242">
        <w:rPr>
          <w:b/>
          <w:i/>
        </w:rPr>
        <w:t>APFRN</w:t>
      </w:r>
      <w:proofErr w:type="spellEnd"/>
      <w:r w:rsidRPr="00004242">
        <w:t xml:space="preserve">: see </w:t>
      </w:r>
      <w:r w:rsidRPr="00004242">
        <w:rPr>
          <w:b/>
          <w:i/>
        </w:rPr>
        <w:t>Australian Passport Fund Registration Number</w:t>
      </w:r>
      <w:r w:rsidRPr="00004242">
        <w:t>.</w:t>
      </w:r>
    </w:p>
    <w:p w:rsidR="00CA7F5A" w:rsidRPr="00004242" w:rsidRDefault="00CA7F5A" w:rsidP="00CA7F5A">
      <w:pPr>
        <w:pStyle w:val="Definition"/>
      </w:pPr>
      <w:r w:rsidRPr="00004242">
        <w:rPr>
          <w:b/>
          <w:i/>
        </w:rPr>
        <w:t>Australian Passport Fund Registration Number</w:t>
      </w:r>
      <w:r w:rsidRPr="00004242">
        <w:t xml:space="preserve"> or </w:t>
      </w:r>
      <w:proofErr w:type="spellStart"/>
      <w:r w:rsidRPr="00004242">
        <w:rPr>
          <w:b/>
          <w:i/>
        </w:rPr>
        <w:t>APFRN</w:t>
      </w:r>
      <w:proofErr w:type="spellEnd"/>
      <w:r w:rsidRPr="00004242">
        <w:rPr>
          <w:b/>
          <w:i/>
        </w:rPr>
        <w:t xml:space="preserve"> </w:t>
      </w:r>
      <w:r w:rsidRPr="00004242">
        <w:t>has the same meaning as in Chapter</w:t>
      </w:r>
      <w:r w:rsidR="00004242" w:rsidRPr="00004242">
        <w:t> </w:t>
      </w:r>
      <w:r w:rsidRPr="00004242">
        <w:t>8A of the Act.</w:t>
      </w:r>
    </w:p>
    <w:p w:rsidR="00CA7F5A" w:rsidRPr="00004242" w:rsidRDefault="00796775" w:rsidP="00CA7F5A">
      <w:pPr>
        <w:pStyle w:val="ItemHead"/>
      </w:pPr>
      <w:r w:rsidRPr="00004242">
        <w:t>2</w:t>
      </w:r>
      <w:r w:rsidR="00CA7F5A" w:rsidRPr="00004242">
        <w:t xml:space="preserve">  </w:t>
      </w:r>
      <w:proofErr w:type="spellStart"/>
      <w:r w:rsidR="00CA7F5A" w:rsidRPr="00004242">
        <w:t>Subregulation</w:t>
      </w:r>
      <w:proofErr w:type="spellEnd"/>
      <w:r w:rsidR="00004242" w:rsidRPr="00004242">
        <w:t> </w:t>
      </w:r>
      <w:r w:rsidR="00CA7F5A" w:rsidRPr="00004242">
        <w:t xml:space="preserve">1.0.02(1) (after </w:t>
      </w:r>
      <w:r w:rsidR="00004242" w:rsidRPr="00004242">
        <w:t>paragraph (</w:t>
      </w:r>
      <w:r w:rsidR="00CA7F5A" w:rsidRPr="00004242">
        <w:t xml:space="preserve">g) of the definition of </w:t>
      </w:r>
      <w:r w:rsidR="00CA7F5A" w:rsidRPr="00004242">
        <w:rPr>
          <w:i/>
        </w:rPr>
        <w:t>income stream financial product</w:t>
      </w:r>
      <w:r w:rsidR="00CA7F5A" w:rsidRPr="00004242">
        <w:t>)</w:t>
      </w:r>
    </w:p>
    <w:p w:rsidR="00CA7F5A" w:rsidRPr="00004242" w:rsidRDefault="00CA7F5A" w:rsidP="00CA7F5A">
      <w:pPr>
        <w:pStyle w:val="Item"/>
      </w:pPr>
      <w:r w:rsidRPr="00004242">
        <w:t>Insert:</w:t>
      </w:r>
    </w:p>
    <w:p w:rsidR="00CA7F5A" w:rsidRPr="00004242" w:rsidRDefault="00CA7F5A" w:rsidP="00CA7F5A">
      <w:pPr>
        <w:pStyle w:val="paragraph"/>
      </w:pPr>
      <w:r w:rsidRPr="00004242">
        <w:tab/>
        <w:t>(</w:t>
      </w:r>
      <w:proofErr w:type="spellStart"/>
      <w:r w:rsidRPr="00004242">
        <w:t>ga</w:t>
      </w:r>
      <w:proofErr w:type="spellEnd"/>
      <w:r w:rsidRPr="00004242">
        <w:t>)</w:t>
      </w:r>
      <w:r w:rsidRPr="00004242">
        <w:tab/>
        <w:t>a foreign passport fund product;</w:t>
      </w:r>
    </w:p>
    <w:p w:rsidR="00CA7F5A" w:rsidRPr="00004242" w:rsidRDefault="00796775" w:rsidP="00CA7F5A">
      <w:pPr>
        <w:pStyle w:val="ItemHead"/>
      </w:pPr>
      <w:r w:rsidRPr="00004242">
        <w:t>3</w:t>
      </w:r>
      <w:r w:rsidR="00CA7F5A" w:rsidRPr="00004242">
        <w:t xml:space="preserve">  </w:t>
      </w:r>
      <w:proofErr w:type="spellStart"/>
      <w:r w:rsidR="00CA7F5A" w:rsidRPr="00004242">
        <w:t>Subregulation</w:t>
      </w:r>
      <w:proofErr w:type="spellEnd"/>
      <w:r w:rsidR="00004242" w:rsidRPr="00004242">
        <w:t> </w:t>
      </w:r>
      <w:r w:rsidR="00CA7F5A" w:rsidRPr="00004242">
        <w:t>1.0.02(1) (</w:t>
      </w:r>
      <w:r w:rsidR="00004242" w:rsidRPr="00004242">
        <w:t>paragraph (</w:t>
      </w:r>
      <w:r w:rsidR="00CA7F5A" w:rsidRPr="00004242">
        <w:t xml:space="preserve">b) of the definition of </w:t>
      </w:r>
      <w:r w:rsidR="00CA7F5A" w:rsidRPr="00004242">
        <w:rPr>
          <w:i/>
        </w:rPr>
        <w:t>investment</w:t>
      </w:r>
      <w:r w:rsidR="00004242">
        <w:rPr>
          <w:i/>
        </w:rPr>
        <w:noBreakHyphen/>
      </w:r>
      <w:r w:rsidR="00CA7F5A" w:rsidRPr="00004242">
        <w:rPr>
          <w:i/>
        </w:rPr>
        <w:t>based financial product</w:t>
      </w:r>
      <w:r w:rsidR="00CA7F5A" w:rsidRPr="00004242">
        <w:t>)</w:t>
      </w:r>
    </w:p>
    <w:p w:rsidR="00CA7F5A" w:rsidRPr="00004242" w:rsidRDefault="00CA7F5A" w:rsidP="00CA7F5A">
      <w:pPr>
        <w:pStyle w:val="Item"/>
      </w:pPr>
      <w:r w:rsidRPr="00004242">
        <w:t>Omit “paragraph</w:t>
      </w:r>
      <w:r w:rsidR="00004242" w:rsidRPr="00004242">
        <w:t> </w:t>
      </w:r>
      <w:r w:rsidRPr="00004242">
        <w:t>764A(1)(</w:t>
      </w:r>
      <w:proofErr w:type="spellStart"/>
      <w:r w:rsidRPr="00004242">
        <w:t>ba</w:t>
      </w:r>
      <w:proofErr w:type="spellEnd"/>
      <w:r w:rsidRPr="00004242">
        <w:t>)”, substitute “paragraph</w:t>
      </w:r>
      <w:r w:rsidR="00004242" w:rsidRPr="00004242">
        <w:t> </w:t>
      </w:r>
      <w:r w:rsidRPr="00004242">
        <w:t>764A(1)(</w:t>
      </w:r>
      <w:proofErr w:type="spellStart"/>
      <w:r w:rsidRPr="00004242">
        <w:t>ba</w:t>
      </w:r>
      <w:proofErr w:type="spellEnd"/>
      <w:r w:rsidRPr="00004242">
        <w:t>), (bb)”.</w:t>
      </w:r>
    </w:p>
    <w:p w:rsidR="00CA7F5A" w:rsidRPr="00004242" w:rsidRDefault="00796775" w:rsidP="00CA7F5A">
      <w:pPr>
        <w:pStyle w:val="ItemHead"/>
      </w:pPr>
      <w:r w:rsidRPr="00004242">
        <w:t>4</w:t>
      </w:r>
      <w:r w:rsidR="00CA7F5A" w:rsidRPr="00004242">
        <w:t xml:space="preserve">  </w:t>
      </w:r>
      <w:proofErr w:type="spellStart"/>
      <w:r w:rsidR="00CA7F5A" w:rsidRPr="00004242">
        <w:t>Subregulation</w:t>
      </w:r>
      <w:proofErr w:type="spellEnd"/>
      <w:r w:rsidR="00004242" w:rsidRPr="00004242">
        <w:t> </w:t>
      </w:r>
      <w:r w:rsidR="00CA7F5A" w:rsidRPr="00004242">
        <w:t>1.0.02(1)</w:t>
      </w:r>
    </w:p>
    <w:p w:rsidR="00CA7F5A" w:rsidRPr="00004242" w:rsidRDefault="00CA7F5A" w:rsidP="00CA7F5A">
      <w:pPr>
        <w:pStyle w:val="Item"/>
      </w:pPr>
      <w:r w:rsidRPr="00004242">
        <w:t>Insert:</w:t>
      </w:r>
    </w:p>
    <w:p w:rsidR="00CA7F5A" w:rsidRPr="00004242" w:rsidRDefault="00CA7F5A" w:rsidP="00CA7F5A">
      <w:pPr>
        <w:pStyle w:val="Definition"/>
      </w:pPr>
      <w:proofErr w:type="spellStart"/>
      <w:r w:rsidRPr="00004242">
        <w:rPr>
          <w:b/>
          <w:i/>
        </w:rPr>
        <w:t>NFPFRN</w:t>
      </w:r>
      <w:proofErr w:type="spellEnd"/>
      <w:r w:rsidRPr="00004242">
        <w:t xml:space="preserve">: see </w:t>
      </w:r>
      <w:r w:rsidRPr="00004242">
        <w:rPr>
          <w:b/>
          <w:i/>
        </w:rPr>
        <w:t>Notified Foreign Passport Fund Registration Number</w:t>
      </w:r>
      <w:r w:rsidRPr="00004242">
        <w:t>.</w:t>
      </w:r>
    </w:p>
    <w:p w:rsidR="00CA7F5A" w:rsidRPr="00004242" w:rsidRDefault="00CA7F5A" w:rsidP="00CA7F5A">
      <w:pPr>
        <w:pStyle w:val="Definition"/>
      </w:pPr>
      <w:r w:rsidRPr="00004242">
        <w:rPr>
          <w:b/>
          <w:i/>
        </w:rPr>
        <w:t>Notified Foreign Passport Fund Registration Number</w:t>
      </w:r>
      <w:r w:rsidRPr="00004242">
        <w:rPr>
          <w:i/>
        </w:rPr>
        <w:t xml:space="preserve"> </w:t>
      </w:r>
      <w:r w:rsidRPr="00004242">
        <w:t xml:space="preserve">or </w:t>
      </w:r>
      <w:proofErr w:type="spellStart"/>
      <w:r w:rsidRPr="00004242">
        <w:rPr>
          <w:b/>
          <w:i/>
        </w:rPr>
        <w:t>NFPFRN</w:t>
      </w:r>
      <w:proofErr w:type="spellEnd"/>
      <w:r w:rsidRPr="00004242">
        <w:rPr>
          <w:i/>
        </w:rPr>
        <w:t>,</w:t>
      </w:r>
      <w:r w:rsidRPr="00004242">
        <w:rPr>
          <w:b/>
          <w:i/>
        </w:rPr>
        <w:t xml:space="preserve"> </w:t>
      </w:r>
      <w:r w:rsidRPr="00004242">
        <w:t>for a notified foreign passport fund, is the unique registration code allocated to the fund by the home regulator for the fund.</w:t>
      </w:r>
    </w:p>
    <w:p w:rsidR="00CA7F5A" w:rsidRPr="00004242" w:rsidRDefault="00796775" w:rsidP="00CA7F5A">
      <w:pPr>
        <w:pStyle w:val="ItemHead"/>
      </w:pPr>
      <w:r w:rsidRPr="00004242">
        <w:t>5</w:t>
      </w:r>
      <w:r w:rsidR="00CA7F5A" w:rsidRPr="00004242">
        <w:t xml:space="preserve">  </w:t>
      </w:r>
      <w:proofErr w:type="spellStart"/>
      <w:r w:rsidR="00CA7F5A" w:rsidRPr="00004242">
        <w:t>Subregulation</w:t>
      </w:r>
      <w:proofErr w:type="spellEnd"/>
      <w:r w:rsidR="00004242" w:rsidRPr="00004242">
        <w:t> </w:t>
      </w:r>
      <w:r w:rsidR="00CA7F5A" w:rsidRPr="00004242">
        <w:t xml:space="preserve">1.0.02(1) (definition of </w:t>
      </w:r>
      <w:r w:rsidR="00CA7F5A" w:rsidRPr="00004242">
        <w:rPr>
          <w:i/>
        </w:rPr>
        <w:t>simple managed investment scheme</w:t>
      </w:r>
      <w:r w:rsidR="00CA7F5A" w:rsidRPr="00004242">
        <w:t>)</w:t>
      </w:r>
    </w:p>
    <w:p w:rsidR="00CA7F5A" w:rsidRPr="00004242" w:rsidRDefault="00CA7F5A" w:rsidP="00CA7F5A">
      <w:pPr>
        <w:pStyle w:val="Item"/>
      </w:pPr>
      <w:r w:rsidRPr="00004242">
        <w:t>Omit “registered management investment scheme”, substitute “registered scheme (other than a passport fund)”.</w:t>
      </w:r>
    </w:p>
    <w:p w:rsidR="00CA7F5A" w:rsidRPr="00004242" w:rsidRDefault="00796775" w:rsidP="00CA7F5A">
      <w:pPr>
        <w:pStyle w:val="ItemHead"/>
      </w:pPr>
      <w:r w:rsidRPr="00004242">
        <w:t>6</w:t>
      </w:r>
      <w:r w:rsidR="00CA7F5A" w:rsidRPr="00004242">
        <w:t xml:space="preserve">  </w:t>
      </w:r>
      <w:proofErr w:type="spellStart"/>
      <w:r w:rsidR="00CA7F5A" w:rsidRPr="00004242">
        <w:t>Subregulation</w:t>
      </w:r>
      <w:proofErr w:type="spellEnd"/>
      <w:r w:rsidR="00004242" w:rsidRPr="00004242">
        <w:t> </w:t>
      </w:r>
      <w:r w:rsidR="00CA7F5A" w:rsidRPr="00004242">
        <w:t>1.0.02(1) (</w:t>
      </w:r>
      <w:r w:rsidR="00004242" w:rsidRPr="00004242">
        <w:t>sub</w:t>
      </w:r>
      <w:r w:rsidR="00004242">
        <w:noBreakHyphen/>
      </w:r>
      <w:r w:rsidR="00004242" w:rsidRPr="00004242">
        <w:t>subparagraph (</w:t>
      </w:r>
      <w:r w:rsidR="00CA7F5A" w:rsidRPr="00004242">
        <w:t xml:space="preserve">a)(ii)(C) of the definition of </w:t>
      </w:r>
      <w:r w:rsidR="00CA7F5A" w:rsidRPr="00004242">
        <w:rPr>
          <w:i/>
        </w:rPr>
        <w:t>warrant</w:t>
      </w:r>
      <w:r w:rsidR="00CA7F5A" w:rsidRPr="00004242">
        <w:t>)</w:t>
      </w:r>
    </w:p>
    <w:p w:rsidR="00CA7F5A" w:rsidRPr="00004242" w:rsidRDefault="00CA7F5A" w:rsidP="00CA7F5A">
      <w:pPr>
        <w:pStyle w:val="Item"/>
      </w:pPr>
      <w:r w:rsidRPr="00004242">
        <w:t>Omit “Act; and”, substitute “Act; or”.</w:t>
      </w:r>
    </w:p>
    <w:p w:rsidR="00CA7F5A" w:rsidRPr="00004242" w:rsidRDefault="00796775" w:rsidP="00CA7F5A">
      <w:pPr>
        <w:pStyle w:val="ItemHead"/>
      </w:pPr>
      <w:r w:rsidRPr="00004242">
        <w:t>7</w:t>
      </w:r>
      <w:r w:rsidR="00CA7F5A" w:rsidRPr="00004242">
        <w:t xml:space="preserve">  </w:t>
      </w:r>
      <w:proofErr w:type="spellStart"/>
      <w:r w:rsidR="00CA7F5A" w:rsidRPr="00004242">
        <w:t>Subregulation</w:t>
      </w:r>
      <w:proofErr w:type="spellEnd"/>
      <w:r w:rsidR="00004242" w:rsidRPr="00004242">
        <w:t> </w:t>
      </w:r>
      <w:r w:rsidR="00CA7F5A" w:rsidRPr="00004242">
        <w:t xml:space="preserve">1.0.02(1) (after </w:t>
      </w:r>
      <w:r w:rsidR="00004242" w:rsidRPr="00004242">
        <w:t>sub</w:t>
      </w:r>
      <w:r w:rsidR="00004242">
        <w:noBreakHyphen/>
      </w:r>
      <w:r w:rsidR="00004242" w:rsidRPr="00004242">
        <w:t>subparagraph (</w:t>
      </w:r>
      <w:r w:rsidR="00CA7F5A" w:rsidRPr="00004242">
        <w:t xml:space="preserve">a)(ii)(C) of the definition of </w:t>
      </w:r>
      <w:r w:rsidR="00CA7F5A" w:rsidRPr="00004242">
        <w:rPr>
          <w:i/>
        </w:rPr>
        <w:t>warrant</w:t>
      </w:r>
      <w:r w:rsidR="00CA7F5A" w:rsidRPr="00004242">
        <w:t>)</w:t>
      </w:r>
    </w:p>
    <w:p w:rsidR="00CA7F5A" w:rsidRPr="00004242" w:rsidRDefault="00CA7F5A" w:rsidP="00CA7F5A">
      <w:pPr>
        <w:pStyle w:val="Item"/>
      </w:pPr>
      <w:r w:rsidRPr="00004242">
        <w:t>Insert:</w:t>
      </w:r>
    </w:p>
    <w:p w:rsidR="00CA7F5A" w:rsidRPr="00004242" w:rsidRDefault="00CA7F5A" w:rsidP="00CA7F5A">
      <w:pPr>
        <w:pStyle w:val="paragraphsub-sub"/>
      </w:pPr>
      <w:r w:rsidRPr="00004242">
        <w:tab/>
        <w:t>(D)</w:t>
      </w:r>
      <w:r w:rsidRPr="00004242">
        <w:tab/>
        <w:t>it is a legal or equitable right or interest mentioned in subparagraph</w:t>
      </w:r>
      <w:r w:rsidR="00004242" w:rsidRPr="00004242">
        <w:t> </w:t>
      </w:r>
      <w:r w:rsidRPr="00004242">
        <w:t>764A(1)(bb)(ii) of the Act; and</w:t>
      </w:r>
    </w:p>
    <w:p w:rsidR="00BF3578" w:rsidRPr="00004242" w:rsidRDefault="00796775" w:rsidP="00BF3578">
      <w:pPr>
        <w:pStyle w:val="ItemHead"/>
      </w:pPr>
      <w:r w:rsidRPr="00004242">
        <w:t>8</w:t>
      </w:r>
      <w:r w:rsidR="00BF3578" w:rsidRPr="00004242">
        <w:t xml:space="preserve">  Regulation</w:t>
      </w:r>
      <w:r w:rsidR="00004242" w:rsidRPr="00004242">
        <w:t> </w:t>
      </w:r>
      <w:r w:rsidR="00BF3578" w:rsidRPr="00004242">
        <w:t>1.0.03A (after the heading)</w:t>
      </w:r>
    </w:p>
    <w:p w:rsidR="00BF3578" w:rsidRPr="00004242" w:rsidRDefault="007A421E" w:rsidP="00BF3578">
      <w:pPr>
        <w:pStyle w:val="Item"/>
      </w:pPr>
      <w:r w:rsidRPr="00004242">
        <w:t>Insert</w:t>
      </w:r>
      <w:r w:rsidR="00BF3578" w:rsidRPr="00004242">
        <w:t>:</w:t>
      </w:r>
    </w:p>
    <w:p w:rsidR="00BF3578" w:rsidRPr="00004242" w:rsidRDefault="00BF3578" w:rsidP="00BF3578">
      <w:pPr>
        <w:pStyle w:val="SubsectionHead"/>
      </w:pPr>
      <w:r w:rsidRPr="00004242">
        <w:t>Documents lodged under the Act</w:t>
      </w:r>
    </w:p>
    <w:p w:rsidR="00BF3578" w:rsidRPr="00004242" w:rsidRDefault="00796775" w:rsidP="00BF3578">
      <w:pPr>
        <w:pStyle w:val="ItemHead"/>
      </w:pPr>
      <w:r w:rsidRPr="00004242">
        <w:t>9</w:t>
      </w:r>
      <w:r w:rsidR="0059362C" w:rsidRPr="00004242">
        <w:t xml:space="preserve">  Regulation</w:t>
      </w:r>
      <w:r w:rsidR="00004242" w:rsidRPr="00004242">
        <w:t> </w:t>
      </w:r>
      <w:r w:rsidR="0059362C" w:rsidRPr="00004242">
        <w:t>1.0.03A</w:t>
      </w:r>
    </w:p>
    <w:p w:rsidR="0059362C" w:rsidRPr="00004242" w:rsidRDefault="0059362C" w:rsidP="006368E2">
      <w:pPr>
        <w:pStyle w:val="Item"/>
      </w:pPr>
      <w:r w:rsidRPr="00004242">
        <w:t>Before “A document mentioned in the table”, insert “(1)”.</w:t>
      </w:r>
    </w:p>
    <w:p w:rsidR="00CA7F5A" w:rsidRPr="00004242" w:rsidRDefault="00796775" w:rsidP="00CA7F5A">
      <w:pPr>
        <w:pStyle w:val="ItemHead"/>
      </w:pPr>
      <w:r w:rsidRPr="00004242">
        <w:t>10</w:t>
      </w:r>
      <w:r w:rsidR="00CA7F5A" w:rsidRPr="00004242">
        <w:t xml:space="preserve">  Regulation</w:t>
      </w:r>
      <w:r w:rsidR="00004242" w:rsidRPr="00004242">
        <w:t> </w:t>
      </w:r>
      <w:r w:rsidR="00CA7F5A" w:rsidRPr="00004242">
        <w:t>1.0.03A (at the end of the table)</w:t>
      </w:r>
    </w:p>
    <w:p w:rsidR="00CA7F5A" w:rsidRPr="00004242" w:rsidRDefault="00CA7F5A" w:rsidP="00CA7F5A">
      <w:pPr>
        <w:pStyle w:val="Item"/>
      </w:pPr>
      <w:r w:rsidRPr="00004242">
        <w:t>Add:</w:t>
      </w:r>
    </w:p>
    <w:p w:rsidR="00CA7F5A" w:rsidRPr="00004242" w:rsidRDefault="00CA7F5A" w:rsidP="00CA7F5A">
      <w:pPr>
        <w:pStyle w:val="Tabletext"/>
      </w:pPr>
    </w:p>
    <w:tbl>
      <w:tblPr>
        <w:tblW w:w="5000" w:type="pct"/>
        <w:tblLook w:val="0000" w:firstRow="0" w:lastRow="0" w:firstColumn="0" w:lastColumn="0" w:noHBand="0" w:noVBand="0"/>
      </w:tblPr>
      <w:tblGrid>
        <w:gridCol w:w="819"/>
        <w:gridCol w:w="5585"/>
        <w:gridCol w:w="2125"/>
      </w:tblGrid>
      <w:tr w:rsidR="00126F92" w:rsidRPr="00004242" w:rsidTr="00126F92">
        <w:tc>
          <w:tcPr>
            <w:tcW w:w="480" w:type="pct"/>
            <w:shd w:val="clear" w:color="auto" w:fill="auto"/>
          </w:tcPr>
          <w:p w:rsidR="00126F92" w:rsidRPr="00004242" w:rsidRDefault="00126F92" w:rsidP="00C641F5">
            <w:pPr>
              <w:pStyle w:val="Tabletext"/>
            </w:pPr>
            <w:r w:rsidRPr="00004242">
              <w:t>20</w:t>
            </w:r>
          </w:p>
        </w:tc>
        <w:tc>
          <w:tcPr>
            <w:tcW w:w="3274" w:type="pct"/>
            <w:shd w:val="clear" w:color="auto" w:fill="auto"/>
          </w:tcPr>
          <w:p w:rsidR="00126F92" w:rsidRPr="00004242" w:rsidRDefault="00126F92" w:rsidP="00C641F5">
            <w:pPr>
              <w:pStyle w:val="Tabletext"/>
            </w:pPr>
            <w:r w:rsidRPr="00004242">
              <w:t>A copy of the whole or a specified part of the register of members of a notified foreign passport fund</w:t>
            </w:r>
          </w:p>
        </w:tc>
        <w:tc>
          <w:tcPr>
            <w:tcW w:w="1246" w:type="pct"/>
            <w:shd w:val="clear" w:color="auto" w:fill="auto"/>
          </w:tcPr>
          <w:p w:rsidR="00126F92" w:rsidRPr="00004242" w:rsidRDefault="00126F92" w:rsidP="00C641F5">
            <w:pPr>
              <w:pStyle w:val="Tabletext"/>
            </w:pPr>
            <w:r w:rsidRPr="00004242">
              <w:t>Subsection</w:t>
            </w:r>
            <w:r w:rsidR="00004242" w:rsidRPr="00004242">
              <w:t> </w:t>
            </w:r>
            <w:r w:rsidRPr="00004242">
              <w:t>1213P(4)</w:t>
            </w:r>
          </w:p>
        </w:tc>
      </w:tr>
    </w:tbl>
    <w:p w:rsidR="00126F92" w:rsidRPr="00004242" w:rsidRDefault="00126F92" w:rsidP="00CA7F5A">
      <w:pPr>
        <w:pStyle w:val="Tabletext"/>
      </w:pPr>
    </w:p>
    <w:p w:rsidR="006368E2" w:rsidRPr="00004242" w:rsidRDefault="00796775" w:rsidP="006368E2">
      <w:pPr>
        <w:pStyle w:val="ItemHead"/>
      </w:pPr>
      <w:r w:rsidRPr="00004242">
        <w:t>11</w:t>
      </w:r>
      <w:r w:rsidR="006368E2" w:rsidRPr="00004242">
        <w:t xml:space="preserve">  Regulation</w:t>
      </w:r>
      <w:r w:rsidR="00004242" w:rsidRPr="00004242">
        <w:t> </w:t>
      </w:r>
      <w:r w:rsidR="006368E2" w:rsidRPr="00004242">
        <w:t>1.0.03A (before the note)</w:t>
      </w:r>
    </w:p>
    <w:p w:rsidR="006368E2" w:rsidRPr="00004242" w:rsidRDefault="006368E2" w:rsidP="006368E2">
      <w:pPr>
        <w:pStyle w:val="Item"/>
      </w:pPr>
      <w:r w:rsidRPr="00004242">
        <w:t>Insert:</w:t>
      </w:r>
    </w:p>
    <w:p w:rsidR="006368E2" w:rsidRPr="00004242" w:rsidRDefault="006368E2" w:rsidP="006368E2">
      <w:pPr>
        <w:pStyle w:val="SubsectionHead"/>
      </w:pPr>
      <w:r w:rsidRPr="00004242">
        <w:t>Documents lodged under the Passport Rules</w:t>
      </w:r>
    </w:p>
    <w:p w:rsidR="00026F7C" w:rsidRPr="00004242" w:rsidRDefault="00026F7C" w:rsidP="00026F7C">
      <w:pPr>
        <w:pStyle w:val="subsection"/>
      </w:pPr>
      <w:r w:rsidRPr="00004242">
        <w:tab/>
        <w:t>(2)</w:t>
      </w:r>
      <w:r w:rsidRPr="00004242">
        <w:tab/>
        <w:t>If the Passport Rules for this jurisdiction contain a requirement to lodge a document with A</w:t>
      </w:r>
      <w:r w:rsidR="00B60580" w:rsidRPr="00004242">
        <w:t>SIC</w:t>
      </w:r>
      <w:r w:rsidR="00902DAB" w:rsidRPr="00004242">
        <w:t xml:space="preserve"> (however the lodgement is described)</w:t>
      </w:r>
      <w:r w:rsidRPr="00004242">
        <w:t>, the document must be lodged with ASIC in the prescribed form.</w:t>
      </w:r>
    </w:p>
    <w:p w:rsidR="00D17A0D" w:rsidRPr="00004242" w:rsidRDefault="008B0F8C" w:rsidP="00B81057">
      <w:pPr>
        <w:pStyle w:val="notetext"/>
      </w:pPr>
      <w:r w:rsidRPr="00004242">
        <w:t>Note:</w:t>
      </w:r>
      <w:r w:rsidRPr="00004242">
        <w:tab/>
        <w:t>The requirement</w:t>
      </w:r>
      <w:r w:rsidR="000B3A56" w:rsidRPr="00004242">
        <w:t xml:space="preserve"> in the Passport Rules</w:t>
      </w:r>
      <w:r w:rsidRPr="00004242">
        <w:t xml:space="preserve"> need not use the word “lodge”. For example, if the Passport Rules contain a requirement to notify ASIC of a matter or to provide a document to ASIC, </w:t>
      </w:r>
      <w:proofErr w:type="spellStart"/>
      <w:r w:rsidRPr="00004242">
        <w:t>subregulation</w:t>
      </w:r>
      <w:proofErr w:type="spellEnd"/>
      <w:r w:rsidR="00004242" w:rsidRPr="00004242">
        <w:t> </w:t>
      </w:r>
      <w:r w:rsidRPr="00004242">
        <w:t xml:space="preserve">(2) requires the </w:t>
      </w:r>
      <w:r w:rsidR="00263448" w:rsidRPr="00004242">
        <w:t xml:space="preserve">notification or </w:t>
      </w:r>
      <w:r w:rsidRPr="00004242">
        <w:t>documen</w:t>
      </w:r>
      <w:r w:rsidR="00B81057" w:rsidRPr="00004242">
        <w:t>t to be in the prescribed form.</w:t>
      </w:r>
    </w:p>
    <w:p w:rsidR="007F6F68" w:rsidRPr="00004242" w:rsidRDefault="00796775" w:rsidP="008B0F8C">
      <w:pPr>
        <w:pStyle w:val="ItemHead"/>
      </w:pPr>
      <w:r w:rsidRPr="00004242">
        <w:t>12</w:t>
      </w:r>
      <w:r w:rsidR="007F6F68" w:rsidRPr="00004242">
        <w:t xml:space="preserve">  Regulation</w:t>
      </w:r>
      <w:r w:rsidR="00004242" w:rsidRPr="00004242">
        <w:t> </w:t>
      </w:r>
      <w:r w:rsidR="007F6F68" w:rsidRPr="00004242">
        <w:t>1.0.03A (note)</w:t>
      </w:r>
    </w:p>
    <w:p w:rsidR="007F6F68" w:rsidRPr="00004242" w:rsidRDefault="007F6F68" w:rsidP="00B81057">
      <w:pPr>
        <w:pStyle w:val="Item"/>
      </w:pPr>
      <w:r w:rsidRPr="00004242">
        <w:t>Omit “On 1</w:t>
      </w:r>
      <w:r w:rsidR="00004242" w:rsidRPr="00004242">
        <w:t> </w:t>
      </w:r>
      <w:r w:rsidRPr="00004242">
        <w:t>July 2007, forms for the documents mentioned in the table are not prescribed in these Regulations.”</w:t>
      </w:r>
      <w:r w:rsidR="000B0FC9" w:rsidRPr="00004242">
        <w:t>.</w:t>
      </w:r>
    </w:p>
    <w:p w:rsidR="00CA7F5A" w:rsidRPr="00004242" w:rsidRDefault="00796775" w:rsidP="00CA7F5A">
      <w:pPr>
        <w:pStyle w:val="ItemHead"/>
      </w:pPr>
      <w:r w:rsidRPr="00004242">
        <w:t>13</w:t>
      </w:r>
      <w:r w:rsidR="00CA7F5A" w:rsidRPr="00004242">
        <w:t xml:space="preserve">  After subparagraph</w:t>
      </w:r>
      <w:r w:rsidR="00004242" w:rsidRPr="00004242">
        <w:t> </w:t>
      </w:r>
      <w:r w:rsidR="00CA7F5A" w:rsidRPr="00004242">
        <w:t>1.0.07(f)(</w:t>
      </w:r>
      <w:proofErr w:type="spellStart"/>
      <w:r w:rsidR="00CA7F5A" w:rsidRPr="00004242">
        <w:t>i</w:t>
      </w:r>
      <w:proofErr w:type="spellEnd"/>
      <w:r w:rsidR="00CA7F5A" w:rsidRPr="00004242">
        <w:t>)</w:t>
      </w:r>
    </w:p>
    <w:p w:rsidR="00CA7F5A" w:rsidRPr="00004242" w:rsidRDefault="00CA7F5A" w:rsidP="00CA7F5A">
      <w:pPr>
        <w:pStyle w:val="Item"/>
      </w:pPr>
      <w:r w:rsidRPr="00004242">
        <w:t>Insert:</w:t>
      </w:r>
    </w:p>
    <w:p w:rsidR="00CA7F5A" w:rsidRPr="00004242" w:rsidRDefault="00CA7F5A" w:rsidP="00CA7F5A">
      <w:pPr>
        <w:pStyle w:val="paragraphsub"/>
      </w:pPr>
      <w:r w:rsidRPr="00004242">
        <w:tab/>
        <w:t>(</w:t>
      </w:r>
      <w:proofErr w:type="spellStart"/>
      <w:r w:rsidRPr="00004242">
        <w:t>ia</w:t>
      </w:r>
      <w:proofErr w:type="spellEnd"/>
      <w:r w:rsidRPr="00004242">
        <w:t>)</w:t>
      </w:r>
      <w:r w:rsidRPr="00004242">
        <w:tab/>
        <w:t xml:space="preserve">in the case of a managed investment scheme that is a notified foreign passport fund—the </w:t>
      </w:r>
      <w:proofErr w:type="spellStart"/>
      <w:r w:rsidRPr="00004242">
        <w:t>NFPFRN</w:t>
      </w:r>
      <w:proofErr w:type="spellEnd"/>
      <w:r w:rsidRPr="00004242">
        <w:t xml:space="preserve"> for the fund and any other unique number for the fund allocated to the fund by ASIC;</w:t>
      </w:r>
      <w:r w:rsidR="00126F92" w:rsidRPr="00004242">
        <w:t xml:space="preserve"> and</w:t>
      </w:r>
    </w:p>
    <w:p w:rsidR="00CA7F5A" w:rsidRPr="00004242" w:rsidRDefault="00796775" w:rsidP="00CA7F5A">
      <w:pPr>
        <w:pStyle w:val="ItemHead"/>
      </w:pPr>
      <w:r w:rsidRPr="00004242">
        <w:t>14</w:t>
      </w:r>
      <w:r w:rsidR="00CA7F5A" w:rsidRPr="00004242">
        <w:t xml:space="preserve">  At the end of regulation</w:t>
      </w:r>
      <w:r w:rsidR="00004242" w:rsidRPr="00004242">
        <w:t> </w:t>
      </w:r>
      <w:r w:rsidR="00CA7F5A" w:rsidRPr="00004242">
        <w:t>1.0.07</w:t>
      </w:r>
    </w:p>
    <w:p w:rsidR="00CA7F5A" w:rsidRPr="00004242" w:rsidRDefault="00CA7F5A" w:rsidP="00CA7F5A">
      <w:pPr>
        <w:pStyle w:val="Item"/>
      </w:pPr>
      <w:r w:rsidRPr="00004242">
        <w:t>Add:</w:t>
      </w:r>
    </w:p>
    <w:p w:rsidR="00CA7F5A" w:rsidRPr="00004242" w:rsidRDefault="00CA7F5A" w:rsidP="00CA7F5A">
      <w:pPr>
        <w:pStyle w:val="notetext"/>
      </w:pPr>
      <w:r w:rsidRPr="00004242">
        <w:t>Note:</w:t>
      </w:r>
      <w:r w:rsidRPr="00004242">
        <w:tab/>
      </w:r>
      <w:r w:rsidR="00F36768" w:rsidRPr="00004242">
        <w:t xml:space="preserve">In addition to the requirements in </w:t>
      </w:r>
      <w:r w:rsidR="00004242" w:rsidRPr="00004242">
        <w:t>paragraph (</w:t>
      </w:r>
      <w:r w:rsidR="00F36768" w:rsidRPr="00004242">
        <w:t xml:space="preserve">f), if a </w:t>
      </w:r>
      <w:r w:rsidRPr="00004242">
        <w:t xml:space="preserve">managed investment scheme is also an Australian passport fund, all documents relating to the fund lodged with ASIC must also include the scheme’s </w:t>
      </w:r>
      <w:proofErr w:type="spellStart"/>
      <w:r w:rsidRPr="00004242">
        <w:t>APFRN</w:t>
      </w:r>
      <w:proofErr w:type="spellEnd"/>
      <w:r w:rsidRPr="00004242">
        <w:t>: see section</w:t>
      </w:r>
      <w:r w:rsidR="00004242" w:rsidRPr="00004242">
        <w:t> </w:t>
      </w:r>
      <w:r w:rsidRPr="00004242">
        <w:t>1212B of the Act.</w:t>
      </w:r>
    </w:p>
    <w:p w:rsidR="00CA7F5A" w:rsidRPr="00004242" w:rsidRDefault="00796775" w:rsidP="00CA7F5A">
      <w:pPr>
        <w:pStyle w:val="ItemHead"/>
      </w:pPr>
      <w:r w:rsidRPr="00004242">
        <w:t>15</w:t>
      </w:r>
      <w:r w:rsidR="00CA7F5A" w:rsidRPr="00004242">
        <w:t xml:space="preserve">  Regulation</w:t>
      </w:r>
      <w:r w:rsidR="00004242" w:rsidRPr="00004242">
        <w:t> </w:t>
      </w:r>
      <w:r w:rsidR="00CA7F5A" w:rsidRPr="00004242">
        <w:t>1.0.08</w:t>
      </w:r>
    </w:p>
    <w:p w:rsidR="00CA7F5A" w:rsidRPr="00004242" w:rsidRDefault="00CA7F5A" w:rsidP="00CA7F5A">
      <w:pPr>
        <w:pStyle w:val="Item"/>
      </w:pPr>
      <w:r w:rsidRPr="00004242">
        <w:t>Before “A document lodged under subsection</w:t>
      </w:r>
      <w:r w:rsidR="00004242" w:rsidRPr="00004242">
        <w:t> </w:t>
      </w:r>
      <w:r w:rsidRPr="00004242">
        <w:t>319(1) of the Act”, insert “(1)”.</w:t>
      </w:r>
    </w:p>
    <w:p w:rsidR="00CA7F5A" w:rsidRPr="00004242" w:rsidRDefault="00796775" w:rsidP="00CA7F5A">
      <w:pPr>
        <w:pStyle w:val="ItemHead"/>
      </w:pPr>
      <w:r w:rsidRPr="00004242">
        <w:t>16</w:t>
      </w:r>
      <w:r w:rsidR="00CA7F5A" w:rsidRPr="00004242">
        <w:t xml:space="preserve">  At the end of regulation</w:t>
      </w:r>
      <w:r w:rsidR="00004242" w:rsidRPr="00004242">
        <w:t> </w:t>
      </w:r>
      <w:r w:rsidR="00CA7F5A" w:rsidRPr="00004242">
        <w:t>1.0.08</w:t>
      </w:r>
    </w:p>
    <w:p w:rsidR="00CA7F5A" w:rsidRPr="00004242" w:rsidRDefault="00CA7F5A" w:rsidP="00CA7F5A">
      <w:pPr>
        <w:pStyle w:val="Item"/>
      </w:pPr>
      <w:r w:rsidRPr="00004242">
        <w:t>Add:</w:t>
      </w:r>
    </w:p>
    <w:p w:rsidR="00CA7F5A" w:rsidRPr="00004242" w:rsidRDefault="00CA7F5A" w:rsidP="00CA7F5A">
      <w:pPr>
        <w:pStyle w:val="subsection"/>
      </w:pPr>
      <w:r w:rsidRPr="00004242">
        <w:tab/>
        <w:t>(2)</w:t>
      </w:r>
      <w:r w:rsidRPr="00004242">
        <w:tab/>
        <w:t>A document lodged by a notified foreign passport fund under subsection</w:t>
      </w:r>
      <w:r w:rsidR="00004242" w:rsidRPr="00004242">
        <w:t> </w:t>
      </w:r>
      <w:r w:rsidRPr="00004242">
        <w:t>319(1AA) of the Act for a financial year must be accompanied by the approved form setting out the following information:</w:t>
      </w:r>
    </w:p>
    <w:p w:rsidR="00990154" w:rsidRPr="00004242" w:rsidRDefault="00CA7F5A" w:rsidP="00990154">
      <w:pPr>
        <w:pStyle w:val="paragraph"/>
      </w:pPr>
      <w:r w:rsidRPr="00004242">
        <w:tab/>
      </w:r>
      <w:r w:rsidR="00990154" w:rsidRPr="00004242">
        <w:t>(a)</w:t>
      </w:r>
      <w:r w:rsidR="00990154" w:rsidRPr="00004242">
        <w:tab/>
        <w:t xml:space="preserve">the </w:t>
      </w:r>
      <w:proofErr w:type="spellStart"/>
      <w:r w:rsidR="00990154" w:rsidRPr="00004242">
        <w:t>NFPFRN</w:t>
      </w:r>
      <w:proofErr w:type="spellEnd"/>
      <w:r w:rsidR="00990154" w:rsidRPr="00004242">
        <w:t xml:space="preserve"> for the fund and any other unique number for the fund allocated to the fund by ASIC;</w:t>
      </w:r>
    </w:p>
    <w:p w:rsidR="00E853F0" w:rsidRPr="00004242" w:rsidRDefault="00990154" w:rsidP="00E853F0">
      <w:pPr>
        <w:pStyle w:val="paragraph"/>
      </w:pPr>
      <w:r w:rsidRPr="00004242">
        <w:tab/>
        <w:t>(b</w:t>
      </w:r>
      <w:r w:rsidR="00E853F0" w:rsidRPr="00004242">
        <w:t>)</w:t>
      </w:r>
      <w:r w:rsidR="00E853F0" w:rsidRPr="00004242">
        <w:tab/>
        <w:t>the name of the fund;</w:t>
      </w:r>
    </w:p>
    <w:p w:rsidR="00E853F0" w:rsidRPr="00004242" w:rsidRDefault="00E853F0" w:rsidP="00E853F0">
      <w:pPr>
        <w:pStyle w:val="paragraph"/>
      </w:pPr>
      <w:r w:rsidRPr="00004242">
        <w:tab/>
        <w:t>(c)</w:t>
      </w:r>
      <w:r w:rsidRPr="00004242">
        <w:tab/>
        <w:t xml:space="preserve">the name and </w:t>
      </w:r>
      <w:proofErr w:type="spellStart"/>
      <w:r w:rsidRPr="00004242">
        <w:t>ARBN</w:t>
      </w:r>
      <w:proofErr w:type="spellEnd"/>
      <w:r w:rsidRPr="00004242">
        <w:t xml:space="preserve"> of the operator of the fund;</w:t>
      </w:r>
    </w:p>
    <w:p w:rsidR="00E853F0" w:rsidRPr="00004242" w:rsidRDefault="00E853F0" w:rsidP="00E853F0">
      <w:pPr>
        <w:pStyle w:val="paragraph"/>
      </w:pPr>
      <w:r w:rsidRPr="00004242">
        <w:tab/>
        <w:t>(d)</w:t>
      </w:r>
      <w:r w:rsidRPr="00004242">
        <w:tab/>
        <w:t>the dates on which the financial year to which the document relates begins and ends;</w:t>
      </w:r>
    </w:p>
    <w:p w:rsidR="00CA7F5A" w:rsidRPr="00004242" w:rsidRDefault="00E853F0" w:rsidP="00CA7F5A">
      <w:pPr>
        <w:pStyle w:val="paragraph"/>
      </w:pPr>
      <w:r w:rsidRPr="00004242">
        <w:tab/>
        <w:t>(e</w:t>
      </w:r>
      <w:r w:rsidR="00CA7F5A" w:rsidRPr="00004242">
        <w:t>)</w:t>
      </w:r>
      <w:r w:rsidR="00CA7F5A" w:rsidRPr="00004242">
        <w:tab/>
        <w:t>a statement of certification in accordance with regulation</w:t>
      </w:r>
      <w:r w:rsidR="00004242" w:rsidRPr="00004242">
        <w:t> </w:t>
      </w:r>
      <w:r w:rsidR="00CA7F5A" w:rsidRPr="00004242">
        <w:t>1.0.16.</w:t>
      </w:r>
    </w:p>
    <w:p w:rsidR="00CA7F5A" w:rsidRPr="00004242" w:rsidRDefault="00796775" w:rsidP="00CA7F5A">
      <w:pPr>
        <w:pStyle w:val="ItemHead"/>
      </w:pPr>
      <w:r w:rsidRPr="00004242">
        <w:t>17</w:t>
      </w:r>
      <w:r w:rsidR="00CA7F5A" w:rsidRPr="00004242">
        <w:t xml:space="preserve">  Regulation</w:t>
      </w:r>
      <w:r w:rsidR="00004242" w:rsidRPr="00004242">
        <w:t> </w:t>
      </w:r>
      <w:r w:rsidR="00CA7F5A" w:rsidRPr="00004242">
        <w:t>1.0.16</w:t>
      </w:r>
    </w:p>
    <w:p w:rsidR="00CA7F5A" w:rsidRPr="00004242" w:rsidRDefault="00CA7F5A" w:rsidP="00CA7F5A">
      <w:pPr>
        <w:pStyle w:val="Item"/>
      </w:pPr>
      <w:r w:rsidRPr="00004242">
        <w:t>Before “A document relating to a corporation”, insert “(1)”.</w:t>
      </w:r>
    </w:p>
    <w:p w:rsidR="00CA7F5A" w:rsidRPr="00004242" w:rsidRDefault="00796775" w:rsidP="00CA7F5A">
      <w:pPr>
        <w:pStyle w:val="ItemHead"/>
      </w:pPr>
      <w:r w:rsidRPr="00004242">
        <w:t>18</w:t>
      </w:r>
      <w:r w:rsidR="00CA7F5A" w:rsidRPr="00004242">
        <w:t xml:space="preserve">  Regulation</w:t>
      </w:r>
      <w:r w:rsidR="00004242" w:rsidRPr="00004242">
        <w:t> </w:t>
      </w:r>
      <w:r w:rsidR="00CA7F5A" w:rsidRPr="00004242">
        <w:t>1.0.16</w:t>
      </w:r>
    </w:p>
    <w:p w:rsidR="00CA7F5A" w:rsidRPr="00004242" w:rsidRDefault="00CA7F5A" w:rsidP="00CA7F5A">
      <w:pPr>
        <w:pStyle w:val="Item"/>
      </w:pPr>
      <w:r w:rsidRPr="00004242">
        <w:t>Omit “managed investment scheme”, substitute “registered scheme”.</w:t>
      </w:r>
    </w:p>
    <w:p w:rsidR="00CA7F5A" w:rsidRPr="00004242" w:rsidRDefault="00796775" w:rsidP="00CA7F5A">
      <w:pPr>
        <w:pStyle w:val="ItemHead"/>
      </w:pPr>
      <w:r w:rsidRPr="00004242">
        <w:t>19</w:t>
      </w:r>
      <w:r w:rsidR="00CA7F5A" w:rsidRPr="00004242">
        <w:t xml:space="preserve">  At the end of regulation</w:t>
      </w:r>
      <w:r w:rsidR="00004242" w:rsidRPr="00004242">
        <w:t> </w:t>
      </w:r>
      <w:r w:rsidR="00CA7F5A" w:rsidRPr="00004242">
        <w:t>1.0.16</w:t>
      </w:r>
    </w:p>
    <w:p w:rsidR="00CA7F5A" w:rsidRPr="00004242" w:rsidRDefault="00CA7F5A" w:rsidP="00CA7F5A">
      <w:pPr>
        <w:pStyle w:val="Item"/>
      </w:pPr>
      <w:r w:rsidRPr="00004242">
        <w:t>Add:</w:t>
      </w:r>
    </w:p>
    <w:p w:rsidR="00CA7F5A" w:rsidRPr="00004242" w:rsidRDefault="00CA7F5A" w:rsidP="00CA7F5A">
      <w:pPr>
        <w:pStyle w:val="subsection"/>
      </w:pPr>
      <w:r w:rsidRPr="00004242">
        <w:tab/>
        <w:t>(2)</w:t>
      </w:r>
      <w:r w:rsidRPr="00004242">
        <w:tab/>
      </w:r>
      <w:proofErr w:type="spellStart"/>
      <w:r w:rsidRPr="00004242">
        <w:t>Subregulation</w:t>
      </w:r>
      <w:proofErr w:type="spellEnd"/>
      <w:r w:rsidRPr="00004242">
        <w:t xml:space="preserve"> (1) does not apply to a document relating to a notified foreign passport fund.</w:t>
      </w:r>
    </w:p>
    <w:p w:rsidR="00CA7F5A" w:rsidRPr="00004242" w:rsidRDefault="00CA7F5A" w:rsidP="00CA7F5A">
      <w:pPr>
        <w:pStyle w:val="subsection"/>
      </w:pPr>
      <w:r w:rsidRPr="00004242">
        <w:tab/>
        <w:t>(3)</w:t>
      </w:r>
      <w:r w:rsidRPr="00004242">
        <w:tab/>
        <w:t>A document relating to a notified foreign passport fund that is to be certified or verified must be certified or verified in the approved form and signed by:</w:t>
      </w:r>
    </w:p>
    <w:p w:rsidR="00CA7F5A" w:rsidRPr="00004242" w:rsidRDefault="00CA7F5A" w:rsidP="00CA7F5A">
      <w:pPr>
        <w:pStyle w:val="paragraph"/>
      </w:pPr>
      <w:r w:rsidRPr="00004242">
        <w:tab/>
        <w:t>(a)</w:t>
      </w:r>
      <w:r w:rsidRPr="00004242">
        <w:tab/>
        <w:t>a director or secretary of the operator of the fund; or</w:t>
      </w:r>
    </w:p>
    <w:p w:rsidR="00CA7F5A" w:rsidRPr="00004242" w:rsidRDefault="00CA7F5A" w:rsidP="00CA7F5A">
      <w:pPr>
        <w:pStyle w:val="paragraph"/>
      </w:pPr>
      <w:r w:rsidRPr="00004242">
        <w:tab/>
        <w:t>(b)</w:t>
      </w:r>
      <w:r w:rsidRPr="00004242">
        <w:tab/>
        <w:t>the local agent for the operator of the fund; or</w:t>
      </w:r>
    </w:p>
    <w:p w:rsidR="00CA7F5A" w:rsidRPr="00004242" w:rsidRDefault="00CA7F5A" w:rsidP="00CA7F5A">
      <w:pPr>
        <w:pStyle w:val="paragraph"/>
      </w:pPr>
      <w:r w:rsidRPr="00004242">
        <w:tab/>
        <w:t>(c)</w:t>
      </w:r>
      <w:r w:rsidRPr="00004242">
        <w:tab/>
        <w:t>if the local agent is a company—a director or secretary of that company.</w:t>
      </w:r>
    </w:p>
    <w:p w:rsidR="008366B7" w:rsidRPr="00004242" w:rsidRDefault="00796775" w:rsidP="008366B7">
      <w:pPr>
        <w:pStyle w:val="ItemHead"/>
      </w:pPr>
      <w:r w:rsidRPr="00004242">
        <w:t>20</w:t>
      </w:r>
      <w:r w:rsidR="008366B7" w:rsidRPr="00004242">
        <w:t xml:space="preserve">  Regulation</w:t>
      </w:r>
      <w:r w:rsidR="00004242" w:rsidRPr="00004242">
        <w:t> </w:t>
      </w:r>
      <w:r w:rsidR="008366B7" w:rsidRPr="00004242">
        <w:t>2N.2.01</w:t>
      </w:r>
    </w:p>
    <w:p w:rsidR="008366B7" w:rsidRPr="00004242" w:rsidRDefault="008366B7" w:rsidP="008366B7">
      <w:pPr>
        <w:pStyle w:val="Item"/>
      </w:pPr>
      <w:r w:rsidRPr="00004242">
        <w:t>Repeal the regulation, substitute:</w:t>
      </w:r>
    </w:p>
    <w:p w:rsidR="008366B7" w:rsidRPr="00004242" w:rsidRDefault="008366B7" w:rsidP="008366B7">
      <w:pPr>
        <w:pStyle w:val="ActHead5"/>
      </w:pPr>
      <w:bookmarkStart w:id="8" w:name="_Toc520876411"/>
      <w:r w:rsidRPr="00004242">
        <w:rPr>
          <w:rStyle w:val="CharSectno"/>
        </w:rPr>
        <w:t>2N.2.01</w:t>
      </w:r>
      <w:r w:rsidRPr="00004242">
        <w:t xml:space="preserve">  Particulars ASIC may require in an extract of particulars (Act s 346B)</w:t>
      </w:r>
      <w:bookmarkEnd w:id="8"/>
    </w:p>
    <w:p w:rsidR="008366B7" w:rsidRPr="00004242" w:rsidRDefault="008366B7" w:rsidP="008366B7">
      <w:pPr>
        <w:pStyle w:val="SubsectionHead"/>
      </w:pPr>
      <w:r w:rsidRPr="00004242">
        <w:t>Particulars for a company</w:t>
      </w:r>
    </w:p>
    <w:p w:rsidR="008366B7" w:rsidRPr="00004242" w:rsidRDefault="008366B7" w:rsidP="008366B7">
      <w:pPr>
        <w:pStyle w:val="subsection"/>
      </w:pPr>
      <w:r w:rsidRPr="00004242">
        <w:tab/>
        <w:t>(1)</w:t>
      </w:r>
      <w:r w:rsidRPr="00004242">
        <w:tab/>
        <w:t xml:space="preserve">For </w:t>
      </w:r>
      <w:r w:rsidR="006E01E9" w:rsidRPr="00004242">
        <w:t xml:space="preserve">the purposes of </w:t>
      </w:r>
      <w:r w:rsidRPr="00004242">
        <w:t>section</w:t>
      </w:r>
      <w:r w:rsidR="00004242" w:rsidRPr="00004242">
        <w:t> </w:t>
      </w:r>
      <w:r w:rsidRPr="00004242">
        <w:t>346B of the Act, the following particulars are prescribed for a company:</w:t>
      </w:r>
    </w:p>
    <w:p w:rsidR="008366B7" w:rsidRPr="00004242" w:rsidRDefault="008366B7" w:rsidP="008366B7">
      <w:pPr>
        <w:pStyle w:val="paragraph"/>
      </w:pPr>
      <w:r w:rsidRPr="00004242">
        <w:tab/>
        <w:t>(a)</w:t>
      </w:r>
      <w:r w:rsidRPr="00004242">
        <w:tab/>
      </w:r>
      <w:proofErr w:type="spellStart"/>
      <w:r w:rsidRPr="00004242">
        <w:t>ACN</w:t>
      </w:r>
      <w:proofErr w:type="spellEnd"/>
      <w:r w:rsidRPr="00004242">
        <w:t>;</w:t>
      </w:r>
    </w:p>
    <w:p w:rsidR="008366B7" w:rsidRPr="00004242" w:rsidRDefault="008366B7" w:rsidP="008366B7">
      <w:pPr>
        <w:pStyle w:val="paragraph"/>
      </w:pPr>
      <w:r w:rsidRPr="00004242">
        <w:tab/>
        <w:t>(b)</w:t>
      </w:r>
      <w:r w:rsidRPr="00004242">
        <w:tab/>
        <w:t>name;</w:t>
      </w:r>
    </w:p>
    <w:p w:rsidR="008366B7" w:rsidRPr="00004242" w:rsidRDefault="008366B7" w:rsidP="008366B7">
      <w:pPr>
        <w:pStyle w:val="paragraph"/>
      </w:pPr>
      <w:r w:rsidRPr="00004242">
        <w:tab/>
        <w:t>(c)</w:t>
      </w:r>
      <w:r w:rsidRPr="00004242">
        <w:tab/>
        <w:t>address of registered office;</w:t>
      </w:r>
    </w:p>
    <w:p w:rsidR="008366B7" w:rsidRPr="00004242" w:rsidRDefault="008366B7" w:rsidP="008366B7">
      <w:pPr>
        <w:pStyle w:val="paragraph"/>
      </w:pPr>
      <w:r w:rsidRPr="00004242">
        <w:tab/>
        <w:t>(d)</w:t>
      </w:r>
      <w:r w:rsidRPr="00004242">
        <w:tab/>
        <w:t>address of principal place of business in this jurisdiction;</w:t>
      </w:r>
    </w:p>
    <w:p w:rsidR="008366B7" w:rsidRPr="00004242" w:rsidRDefault="008366B7" w:rsidP="008366B7">
      <w:pPr>
        <w:pStyle w:val="paragraph"/>
      </w:pPr>
      <w:r w:rsidRPr="00004242">
        <w:tab/>
        <w:t>(e)</w:t>
      </w:r>
      <w:r w:rsidRPr="00004242">
        <w:tab/>
        <w:t>for each director and company secretary:</w:t>
      </w:r>
    </w:p>
    <w:p w:rsidR="008366B7" w:rsidRPr="00004242" w:rsidRDefault="008366B7" w:rsidP="008366B7">
      <w:pPr>
        <w:pStyle w:val="paragraphsub"/>
      </w:pPr>
      <w:r w:rsidRPr="00004242">
        <w:tab/>
        <w:t>(</w:t>
      </w:r>
      <w:proofErr w:type="spellStart"/>
      <w:r w:rsidRPr="00004242">
        <w:t>i</w:t>
      </w:r>
      <w:proofErr w:type="spellEnd"/>
      <w:r w:rsidRPr="00004242">
        <w:t>)</w:t>
      </w:r>
      <w:r w:rsidRPr="00004242">
        <w:tab/>
        <w:t>the person’s name; and</w:t>
      </w:r>
    </w:p>
    <w:p w:rsidR="008366B7" w:rsidRPr="00004242" w:rsidRDefault="008366B7" w:rsidP="008366B7">
      <w:pPr>
        <w:pStyle w:val="paragraphsub"/>
      </w:pPr>
      <w:r w:rsidRPr="00004242">
        <w:tab/>
        <w:t>(ii)</w:t>
      </w:r>
      <w:r w:rsidRPr="00004242">
        <w:tab/>
        <w:t>the person’s usual residential address, or, if the person is entitled to have an alternative address under subsection</w:t>
      </w:r>
      <w:r w:rsidR="00004242" w:rsidRPr="00004242">
        <w:t> </w:t>
      </w:r>
      <w:r w:rsidRPr="00004242">
        <w:t>205D(2) of the Act, that alternative address; and</w:t>
      </w:r>
    </w:p>
    <w:p w:rsidR="008366B7" w:rsidRPr="00004242" w:rsidRDefault="008366B7" w:rsidP="008366B7">
      <w:pPr>
        <w:pStyle w:val="paragraphsub"/>
      </w:pPr>
      <w:r w:rsidRPr="00004242">
        <w:tab/>
        <w:t>(iii)</w:t>
      </w:r>
      <w:r w:rsidRPr="00004242">
        <w:tab/>
        <w:t>the person’s date and place of birth;</w:t>
      </w:r>
    </w:p>
    <w:p w:rsidR="008366B7" w:rsidRPr="00004242" w:rsidRDefault="008366B7" w:rsidP="008366B7">
      <w:pPr>
        <w:pStyle w:val="paragraph"/>
      </w:pPr>
      <w:r w:rsidRPr="00004242">
        <w:tab/>
        <w:t>(f)</w:t>
      </w:r>
      <w:r w:rsidRPr="00004242">
        <w:tab/>
        <w:t>the date of appointment or cessation of each director, secretary or alternate director;</w:t>
      </w:r>
    </w:p>
    <w:p w:rsidR="008366B7" w:rsidRPr="00004242" w:rsidRDefault="008366B7" w:rsidP="008366B7">
      <w:pPr>
        <w:pStyle w:val="paragraph"/>
      </w:pPr>
      <w:r w:rsidRPr="00004242">
        <w:tab/>
        <w:t>(g)</w:t>
      </w:r>
      <w:r w:rsidRPr="00004242">
        <w:tab/>
        <w:t>for issued shares—the classes into which the shares are divided, and for each class of share issued:</w:t>
      </w:r>
    </w:p>
    <w:p w:rsidR="008366B7" w:rsidRPr="00004242" w:rsidRDefault="008366B7" w:rsidP="008366B7">
      <w:pPr>
        <w:pStyle w:val="paragraphsub"/>
      </w:pPr>
      <w:r w:rsidRPr="00004242">
        <w:tab/>
        <w:t>(</w:t>
      </w:r>
      <w:proofErr w:type="spellStart"/>
      <w:r w:rsidRPr="00004242">
        <w:t>i</w:t>
      </w:r>
      <w:proofErr w:type="spellEnd"/>
      <w:r w:rsidRPr="00004242">
        <w:t>)</w:t>
      </w:r>
      <w:r w:rsidRPr="00004242">
        <w:tab/>
        <w:t>the number of shares in the class; and</w:t>
      </w:r>
    </w:p>
    <w:p w:rsidR="008366B7" w:rsidRPr="00004242" w:rsidRDefault="008366B7" w:rsidP="008366B7">
      <w:pPr>
        <w:pStyle w:val="paragraphsub"/>
      </w:pPr>
      <w:r w:rsidRPr="00004242">
        <w:tab/>
        <w:t>(ii)</w:t>
      </w:r>
      <w:r w:rsidRPr="00004242">
        <w:tab/>
        <w:t>the total amount paid up for the class; and</w:t>
      </w:r>
    </w:p>
    <w:p w:rsidR="008366B7" w:rsidRPr="00004242" w:rsidRDefault="008366B7" w:rsidP="008366B7">
      <w:pPr>
        <w:pStyle w:val="paragraphsub"/>
      </w:pPr>
      <w:r w:rsidRPr="00004242">
        <w:tab/>
        <w:t>(iii)</w:t>
      </w:r>
      <w:r w:rsidRPr="00004242">
        <w:tab/>
        <w:t>the total amount unpaid for the class;</w:t>
      </w:r>
    </w:p>
    <w:p w:rsidR="008366B7" w:rsidRPr="00004242" w:rsidRDefault="008366B7" w:rsidP="008366B7">
      <w:pPr>
        <w:pStyle w:val="paragraph"/>
      </w:pPr>
      <w:r w:rsidRPr="00004242">
        <w:tab/>
        <w:t>(h)</w:t>
      </w:r>
      <w:r w:rsidRPr="00004242">
        <w:tab/>
        <w:t>for a proprietary company—the names and addresses of:</w:t>
      </w:r>
    </w:p>
    <w:p w:rsidR="008366B7" w:rsidRPr="00004242" w:rsidRDefault="008366B7" w:rsidP="008366B7">
      <w:pPr>
        <w:pStyle w:val="paragraphsub"/>
      </w:pPr>
      <w:r w:rsidRPr="00004242">
        <w:tab/>
        <w:t>(</w:t>
      </w:r>
      <w:proofErr w:type="spellStart"/>
      <w:r w:rsidRPr="00004242">
        <w:t>i</w:t>
      </w:r>
      <w:proofErr w:type="spellEnd"/>
      <w:r w:rsidRPr="00004242">
        <w:t>)</w:t>
      </w:r>
      <w:r w:rsidRPr="00004242">
        <w:tab/>
        <w:t>if the company has 20 or fewer members—all members; or</w:t>
      </w:r>
    </w:p>
    <w:p w:rsidR="008366B7" w:rsidRPr="00004242" w:rsidRDefault="008366B7" w:rsidP="008366B7">
      <w:pPr>
        <w:pStyle w:val="paragraphsub"/>
      </w:pPr>
      <w:r w:rsidRPr="00004242">
        <w:tab/>
        <w:t>(ii)</w:t>
      </w:r>
      <w:r w:rsidRPr="00004242">
        <w:tab/>
        <w:t>if the company has more than 20 members—the top 20 members in each class;</w:t>
      </w:r>
    </w:p>
    <w:p w:rsidR="008366B7" w:rsidRPr="00004242" w:rsidRDefault="008366B7" w:rsidP="008366B7">
      <w:pPr>
        <w:pStyle w:val="paragraph"/>
      </w:pPr>
      <w:r w:rsidRPr="00004242">
        <w:tab/>
        <w:t>(</w:t>
      </w:r>
      <w:proofErr w:type="spellStart"/>
      <w:r w:rsidRPr="00004242">
        <w:t>i</w:t>
      </w:r>
      <w:proofErr w:type="spellEnd"/>
      <w:r w:rsidRPr="00004242">
        <w:t>)</w:t>
      </w:r>
      <w:r w:rsidRPr="00004242">
        <w:tab/>
        <w:t>for a proprietary company that has a share capital:</w:t>
      </w:r>
    </w:p>
    <w:p w:rsidR="008366B7" w:rsidRPr="00004242" w:rsidRDefault="008366B7" w:rsidP="008366B7">
      <w:pPr>
        <w:pStyle w:val="paragraphsub"/>
      </w:pPr>
      <w:r w:rsidRPr="00004242">
        <w:tab/>
        <w:t>(</w:t>
      </w:r>
      <w:proofErr w:type="spellStart"/>
      <w:r w:rsidRPr="00004242">
        <w:t>i</w:t>
      </w:r>
      <w:proofErr w:type="spellEnd"/>
      <w:r w:rsidRPr="00004242">
        <w:t>)</w:t>
      </w:r>
      <w:r w:rsidRPr="00004242">
        <w:tab/>
        <w:t xml:space="preserve">the total number of shares in each class held by each of the members mentioned in </w:t>
      </w:r>
      <w:r w:rsidR="00004242" w:rsidRPr="00004242">
        <w:t>paragraph (</w:t>
      </w:r>
      <w:r w:rsidRPr="00004242">
        <w:t>h); and</w:t>
      </w:r>
    </w:p>
    <w:p w:rsidR="008366B7" w:rsidRPr="00004242" w:rsidRDefault="008366B7" w:rsidP="008366B7">
      <w:pPr>
        <w:pStyle w:val="paragraphsub"/>
      </w:pPr>
      <w:r w:rsidRPr="00004242">
        <w:tab/>
        <w:t>(ii)</w:t>
      </w:r>
      <w:r w:rsidRPr="00004242">
        <w:tab/>
        <w:t>whether or not the shares are fully paid; and</w:t>
      </w:r>
    </w:p>
    <w:p w:rsidR="008366B7" w:rsidRPr="00004242" w:rsidRDefault="008366B7" w:rsidP="008366B7">
      <w:pPr>
        <w:pStyle w:val="paragraphsub"/>
      </w:pPr>
      <w:r w:rsidRPr="00004242">
        <w:tab/>
        <w:t>(iii)</w:t>
      </w:r>
      <w:r w:rsidRPr="00004242">
        <w:tab/>
        <w:t>whether or not the shares are beneficially owned;</w:t>
      </w:r>
    </w:p>
    <w:p w:rsidR="008366B7" w:rsidRPr="00004242" w:rsidRDefault="008366B7" w:rsidP="008366B7">
      <w:pPr>
        <w:pStyle w:val="paragraph"/>
      </w:pPr>
      <w:r w:rsidRPr="00004242">
        <w:tab/>
        <w:t>(j)</w:t>
      </w:r>
      <w:r w:rsidRPr="00004242">
        <w:tab/>
        <w:t>for the ultimate holding company—its name and either:</w:t>
      </w:r>
    </w:p>
    <w:p w:rsidR="008366B7" w:rsidRPr="00004242" w:rsidRDefault="008366B7" w:rsidP="008366B7">
      <w:pPr>
        <w:pStyle w:val="paragraphsub"/>
      </w:pPr>
      <w:r w:rsidRPr="00004242">
        <w:tab/>
        <w:t>(</w:t>
      </w:r>
      <w:proofErr w:type="spellStart"/>
      <w:r w:rsidRPr="00004242">
        <w:t>i</w:t>
      </w:r>
      <w:proofErr w:type="spellEnd"/>
      <w:r w:rsidRPr="00004242">
        <w:t>)</w:t>
      </w:r>
      <w:r w:rsidRPr="00004242">
        <w:tab/>
        <w:t xml:space="preserve">its </w:t>
      </w:r>
      <w:proofErr w:type="spellStart"/>
      <w:r w:rsidRPr="00004242">
        <w:t>ACN</w:t>
      </w:r>
      <w:proofErr w:type="spellEnd"/>
      <w:r w:rsidRPr="00004242">
        <w:t xml:space="preserve"> or </w:t>
      </w:r>
      <w:proofErr w:type="spellStart"/>
      <w:r w:rsidRPr="00004242">
        <w:t>ARBN</w:t>
      </w:r>
      <w:proofErr w:type="spellEnd"/>
      <w:r w:rsidRPr="00004242">
        <w:t xml:space="preserve"> if registered in this jurisdiction; or</w:t>
      </w:r>
    </w:p>
    <w:p w:rsidR="008366B7" w:rsidRPr="00004242" w:rsidRDefault="008366B7" w:rsidP="008366B7">
      <w:pPr>
        <w:pStyle w:val="paragraphsub"/>
      </w:pPr>
      <w:r w:rsidRPr="00004242">
        <w:tab/>
        <w:t>(ii)</w:t>
      </w:r>
      <w:r w:rsidRPr="00004242">
        <w:tab/>
        <w:t>the place at which it was incorporated or formed if not registered in this jurisdiction.</w:t>
      </w:r>
    </w:p>
    <w:p w:rsidR="008366B7" w:rsidRPr="00004242" w:rsidRDefault="008366B7" w:rsidP="00D73656">
      <w:pPr>
        <w:pStyle w:val="SubsectionHead"/>
      </w:pPr>
      <w:r w:rsidRPr="00004242">
        <w:t>Particulars for a registered scheme</w:t>
      </w:r>
    </w:p>
    <w:p w:rsidR="008366B7" w:rsidRPr="00004242" w:rsidRDefault="008366B7" w:rsidP="008366B7">
      <w:pPr>
        <w:pStyle w:val="subsection"/>
      </w:pPr>
      <w:r w:rsidRPr="00004242">
        <w:tab/>
        <w:t>(2)</w:t>
      </w:r>
      <w:r w:rsidRPr="00004242">
        <w:tab/>
      </w:r>
      <w:r w:rsidR="006E01E9" w:rsidRPr="00004242">
        <w:t>For the purposes of</w:t>
      </w:r>
      <w:r w:rsidRPr="00004242">
        <w:t xml:space="preserve"> section</w:t>
      </w:r>
      <w:r w:rsidR="00004242" w:rsidRPr="00004242">
        <w:t> </w:t>
      </w:r>
      <w:r w:rsidRPr="00004242">
        <w:t>346B of the Act, the following particulars are prescribed for a registered scheme:</w:t>
      </w:r>
    </w:p>
    <w:p w:rsidR="008366B7" w:rsidRPr="00004242" w:rsidRDefault="008366B7" w:rsidP="008366B7">
      <w:pPr>
        <w:pStyle w:val="paragraph"/>
        <w:rPr>
          <w:color w:val="000000" w:themeColor="text1"/>
        </w:rPr>
      </w:pPr>
      <w:r w:rsidRPr="00004242">
        <w:tab/>
      </w:r>
      <w:r w:rsidRPr="00004242">
        <w:rPr>
          <w:color w:val="000000" w:themeColor="text1"/>
        </w:rPr>
        <w:t>(a)</w:t>
      </w:r>
      <w:r w:rsidRPr="00004242">
        <w:rPr>
          <w:color w:val="000000" w:themeColor="text1"/>
        </w:rPr>
        <w:tab/>
      </w:r>
      <w:proofErr w:type="spellStart"/>
      <w:r w:rsidRPr="00004242">
        <w:rPr>
          <w:color w:val="000000" w:themeColor="text1"/>
        </w:rPr>
        <w:t>ARSN</w:t>
      </w:r>
      <w:proofErr w:type="spellEnd"/>
      <w:r w:rsidRPr="00004242">
        <w:rPr>
          <w:color w:val="000000" w:themeColor="text1"/>
        </w:rPr>
        <w:t>;</w:t>
      </w:r>
    </w:p>
    <w:p w:rsidR="008366B7" w:rsidRPr="00004242" w:rsidRDefault="008366B7" w:rsidP="008366B7">
      <w:pPr>
        <w:pStyle w:val="paragraph"/>
      </w:pPr>
      <w:r w:rsidRPr="00004242">
        <w:tab/>
        <w:t>(b)</w:t>
      </w:r>
      <w:r w:rsidRPr="00004242">
        <w:tab/>
        <w:t>name;</w:t>
      </w:r>
    </w:p>
    <w:p w:rsidR="008366B7" w:rsidRPr="00004242" w:rsidRDefault="008366B7" w:rsidP="008366B7">
      <w:pPr>
        <w:pStyle w:val="paragraph"/>
      </w:pPr>
      <w:r w:rsidRPr="00004242">
        <w:tab/>
        <w:t>(c)</w:t>
      </w:r>
      <w:r w:rsidRPr="00004242">
        <w:tab/>
        <w:t xml:space="preserve">name and </w:t>
      </w:r>
      <w:proofErr w:type="spellStart"/>
      <w:r w:rsidRPr="00004242">
        <w:t>ACN</w:t>
      </w:r>
      <w:proofErr w:type="spellEnd"/>
      <w:r w:rsidRPr="00004242">
        <w:t xml:space="preserve"> of the responsible entity;</w:t>
      </w:r>
    </w:p>
    <w:p w:rsidR="008366B7" w:rsidRPr="00004242" w:rsidRDefault="008366B7" w:rsidP="008366B7">
      <w:pPr>
        <w:pStyle w:val="paragraph"/>
      </w:pPr>
      <w:r w:rsidRPr="00004242">
        <w:tab/>
        <w:t>(d)</w:t>
      </w:r>
      <w:r w:rsidRPr="00004242">
        <w:tab/>
        <w:t>if the scheme is a managed investment scheme that is a unit trust:</w:t>
      </w:r>
    </w:p>
    <w:p w:rsidR="008366B7" w:rsidRPr="00004242" w:rsidRDefault="008366B7" w:rsidP="008366B7">
      <w:pPr>
        <w:pStyle w:val="paragraphsub"/>
      </w:pPr>
      <w:r w:rsidRPr="00004242">
        <w:tab/>
        <w:t>(</w:t>
      </w:r>
      <w:proofErr w:type="spellStart"/>
      <w:r w:rsidRPr="00004242">
        <w:t>i</w:t>
      </w:r>
      <w:proofErr w:type="spellEnd"/>
      <w:r w:rsidRPr="00004242">
        <w:t>)</w:t>
      </w:r>
      <w:r w:rsidRPr="00004242">
        <w:tab/>
        <w:t>issued interests in the scheme; and</w:t>
      </w:r>
    </w:p>
    <w:p w:rsidR="008366B7" w:rsidRPr="00004242" w:rsidRDefault="008366B7" w:rsidP="008366B7">
      <w:pPr>
        <w:pStyle w:val="paragraphsub"/>
      </w:pPr>
      <w:r w:rsidRPr="00004242">
        <w:tab/>
        <w:t>(ii)</w:t>
      </w:r>
      <w:r w:rsidRPr="00004242">
        <w:tab/>
        <w:t>the classes into which the interests are divided; and</w:t>
      </w:r>
    </w:p>
    <w:p w:rsidR="008366B7" w:rsidRPr="00004242" w:rsidRDefault="008366B7" w:rsidP="008366B7">
      <w:pPr>
        <w:pStyle w:val="paragraphsub"/>
      </w:pPr>
      <w:r w:rsidRPr="00004242">
        <w:tab/>
        <w:t>(iii)</w:t>
      </w:r>
      <w:r w:rsidRPr="00004242">
        <w:tab/>
        <w:t>for each class of interest issued—the number</w:t>
      </w:r>
      <w:r w:rsidR="00CC74A1" w:rsidRPr="00004242">
        <w:t xml:space="preserve"> of interests in the class, </w:t>
      </w:r>
      <w:r w:rsidRPr="00004242">
        <w:t>the tota</w:t>
      </w:r>
      <w:r w:rsidR="00CC74A1" w:rsidRPr="00004242">
        <w:t xml:space="preserve">l amount paid up for the class </w:t>
      </w:r>
      <w:r w:rsidRPr="00004242">
        <w:t>and the total amount unpaid for the class;</w:t>
      </w:r>
    </w:p>
    <w:p w:rsidR="008366B7" w:rsidRPr="00004242" w:rsidRDefault="008366B7" w:rsidP="008366B7">
      <w:pPr>
        <w:pStyle w:val="paragraph"/>
      </w:pPr>
      <w:r w:rsidRPr="00004242">
        <w:tab/>
        <w:t>(e)</w:t>
      </w:r>
      <w:r w:rsidRPr="00004242">
        <w:tab/>
        <w:t>if the scheme is a managed investment scheme that is not a unit trust:</w:t>
      </w:r>
    </w:p>
    <w:p w:rsidR="008366B7" w:rsidRPr="00004242" w:rsidRDefault="008366B7" w:rsidP="008366B7">
      <w:pPr>
        <w:pStyle w:val="paragraphsub"/>
      </w:pPr>
      <w:r w:rsidRPr="00004242">
        <w:tab/>
        <w:t>(</w:t>
      </w:r>
      <w:proofErr w:type="spellStart"/>
      <w:r w:rsidRPr="00004242">
        <w:t>i</w:t>
      </w:r>
      <w:proofErr w:type="spellEnd"/>
      <w:r w:rsidRPr="00004242">
        <w:t>)</w:t>
      </w:r>
      <w:r w:rsidRPr="00004242">
        <w:tab/>
        <w:t>issued interests in the scheme; and</w:t>
      </w:r>
    </w:p>
    <w:p w:rsidR="008366B7" w:rsidRPr="00004242" w:rsidRDefault="008366B7" w:rsidP="008366B7">
      <w:pPr>
        <w:pStyle w:val="paragraphsub"/>
      </w:pPr>
      <w:r w:rsidRPr="00004242">
        <w:tab/>
        <w:t>(ii)</w:t>
      </w:r>
      <w:r w:rsidRPr="00004242">
        <w:tab/>
        <w:t>a description of the nature of the interests (for example, interest in a limited partnership, right to participate in a timesharing scheme); and</w:t>
      </w:r>
    </w:p>
    <w:p w:rsidR="008366B7" w:rsidRPr="00004242" w:rsidRDefault="008366B7" w:rsidP="008366B7">
      <w:pPr>
        <w:pStyle w:val="paragraphsub"/>
      </w:pPr>
      <w:r w:rsidRPr="00004242">
        <w:tab/>
        <w:t>(iii)</w:t>
      </w:r>
      <w:r w:rsidRPr="00004242">
        <w:tab/>
        <w:t>the number of the interests; and</w:t>
      </w:r>
    </w:p>
    <w:p w:rsidR="008366B7" w:rsidRPr="00004242" w:rsidRDefault="008366B7" w:rsidP="008366B7">
      <w:pPr>
        <w:pStyle w:val="paragraphsub"/>
      </w:pPr>
      <w:r w:rsidRPr="00004242">
        <w:tab/>
        <w:t>(iv)</w:t>
      </w:r>
      <w:r w:rsidRPr="00004242">
        <w:tab/>
        <w:t>the total amount paid for the interests; and</w:t>
      </w:r>
    </w:p>
    <w:p w:rsidR="008366B7" w:rsidRPr="00004242" w:rsidRDefault="008366B7" w:rsidP="008366B7">
      <w:pPr>
        <w:pStyle w:val="paragraphsub"/>
      </w:pPr>
      <w:r w:rsidRPr="00004242">
        <w:tab/>
        <w:t>(v)</w:t>
      </w:r>
      <w:r w:rsidRPr="00004242">
        <w:tab/>
        <w:t>the total amount unpaid for the interests.</w:t>
      </w:r>
    </w:p>
    <w:p w:rsidR="008366B7" w:rsidRPr="00004242" w:rsidRDefault="008366B7" w:rsidP="008366B7">
      <w:pPr>
        <w:pStyle w:val="SubsectionHead"/>
      </w:pPr>
      <w:r w:rsidRPr="00004242">
        <w:t>Additional particulars for an Australian passport fund</w:t>
      </w:r>
    </w:p>
    <w:p w:rsidR="008366B7" w:rsidRPr="00004242" w:rsidRDefault="008366B7" w:rsidP="008366B7">
      <w:pPr>
        <w:pStyle w:val="subsection"/>
        <w:rPr>
          <w:color w:val="000000" w:themeColor="text1"/>
        </w:rPr>
      </w:pPr>
      <w:r w:rsidRPr="00004242">
        <w:rPr>
          <w:color w:val="000000" w:themeColor="text1"/>
        </w:rPr>
        <w:tab/>
        <w:t>(3)</w:t>
      </w:r>
      <w:r w:rsidRPr="00004242">
        <w:rPr>
          <w:color w:val="000000" w:themeColor="text1"/>
        </w:rPr>
        <w:tab/>
      </w:r>
      <w:r w:rsidR="006E01E9" w:rsidRPr="00004242">
        <w:t>For the purposes of</w:t>
      </w:r>
      <w:r w:rsidRPr="00004242">
        <w:rPr>
          <w:color w:val="000000" w:themeColor="text1"/>
        </w:rPr>
        <w:t xml:space="preserve"> section</w:t>
      </w:r>
      <w:r w:rsidR="00004242" w:rsidRPr="00004242">
        <w:rPr>
          <w:color w:val="000000" w:themeColor="text1"/>
        </w:rPr>
        <w:t> </w:t>
      </w:r>
      <w:r w:rsidRPr="00004242">
        <w:rPr>
          <w:color w:val="000000" w:themeColor="text1"/>
        </w:rPr>
        <w:t xml:space="preserve">346B of the Act, the following particulars are prescribed for a registered scheme that is an Australian passport fund, in addition to the particulars prescribed for the scheme under </w:t>
      </w:r>
      <w:proofErr w:type="spellStart"/>
      <w:r w:rsidRPr="00004242">
        <w:rPr>
          <w:color w:val="000000" w:themeColor="text1"/>
        </w:rPr>
        <w:t>subregulation</w:t>
      </w:r>
      <w:proofErr w:type="spellEnd"/>
      <w:r w:rsidR="00004242" w:rsidRPr="00004242">
        <w:rPr>
          <w:color w:val="000000" w:themeColor="text1"/>
        </w:rPr>
        <w:t> </w:t>
      </w:r>
      <w:r w:rsidRPr="00004242">
        <w:rPr>
          <w:color w:val="000000" w:themeColor="text1"/>
        </w:rPr>
        <w:t>(2):</w:t>
      </w:r>
    </w:p>
    <w:p w:rsidR="008366B7" w:rsidRPr="00004242" w:rsidRDefault="008366B7" w:rsidP="008366B7">
      <w:pPr>
        <w:pStyle w:val="paragraph"/>
      </w:pPr>
      <w:r w:rsidRPr="00004242">
        <w:tab/>
        <w:t>(a)</w:t>
      </w:r>
      <w:r w:rsidRPr="00004242">
        <w:tab/>
        <w:t xml:space="preserve">the </w:t>
      </w:r>
      <w:proofErr w:type="spellStart"/>
      <w:r w:rsidRPr="00004242">
        <w:t>APFRN</w:t>
      </w:r>
      <w:proofErr w:type="spellEnd"/>
      <w:r w:rsidRPr="00004242">
        <w:t xml:space="preserve"> for the fund;</w:t>
      </w:r>
    </w:p>
    <w:p w:rsidR="008366B7" w:rsidRPr="00004242" w:rsidRDefault="007D4A1D" w:rsidP="008366B7">
      <w:pPr>
        <w:pStyle w:val="paragraph"/>
      </w:pPr>
      <w:r w:rsidRPr="00004242">
        <w:tab/>
        <w:t>(b</w:t>
      </w:r>
      <w:r w:rsidR="008366B7" w:rsidRPr="00004242">
        <w:t>)</w:t>
      </w:r>
      <w:r w:rsidR="008366B7" w:rsidRPr="00004242">
        <w:tab/>
        <w:t xml:space="preserve">if the fund has </w:t>
      </w:r>
      <w:r w:rsidR="007A421E" w:rsidRPr="00004242">
        <w:t xml:space="preserve">or </w:t>
      </w:r>
      <w:r w:rsidR="008366B7" w:rsidRPr="00004242">
        <w:t xml:space="preserve">had a name in a participating economy (including Australia) that is different from its current name in Australia, then for each name that the fund has </w:t>
      </w:r>
      <w:r w:rsidR="007A421E" w:rsidRPr="00004242">
        <w:t xml:space="preserve">or </w:t>
      </w:r>
      <w:r w:rsidR="008366B7" w:rsidRPr="00004242">
        <w:t>had in a participating economy:</w:t>
      </w:r>
    </w:p>
    <w:p w:rsidR="008366B7" w:rsidRPr="00004242" w:rsidRDefault="008366B7" w:rsidP="008366B7">
      <w:pPr>
        <w:pStyle w:val="paragraphsub"/>
      </w:pPr>
      <w:r w:rsidRPr="00004242">
        <w:tab/>
        <w:t>(</w:t>
      </w:r>
      <w:proofErr w:type="spellStart"/>
      <w:r w:rsidRPr="00004242">
        <w:t>i</w:t>
      </w:r>
      <w:proofErr w:type="spellEnd"/>
      <w:r w:rsidRPr="00004242">
        <w:t>)</w:t>
      </w:r>
      <w:r w:rsidRPr="00004242">
        <w:tab/>
        <w:t>that name; and</w:t>
      </w:r>
    </w:p>
    <w:p w:rsidR="008366B7" w:rsidRPr="00004242" w:rsidRDefault="008366B7" w:rsidP="008366B7">
      <w:pPr>
        <w:pStyle w:val="paragraphsub"/>
      </w:pPr>
      <w:r w:rsidRPr="00004242">
        <w:tab/>
        <w:t>(ii)</w:t>
      </w:r>
      <w:r w:rsidRPr="00004242">
        <w:tab/>
        <w:t xml:space="preserve">the name of each participating economy in which the fund has </w:t>
      </w:r>
      <w:r w:rsidR="007A421E" w:rsidRPr="00004242">
        <w:t xml:space="preserve">or </w:t>
      </w:r>
      <w:r w:rsidRPr="00004242">
        <w:t>had that name; and</w:t>
      </w:r>
    </w:p>
    <w:p w:rsidR="008366B7" w:rsidRPr="00004242" w:rsidRDefault="008366B7" w:rsidP="008366B7">
      <w:pPr>
        <w:pStyle w:val="paragraphsub"/>
      </w:pPr>
      <w:r w:rsidRPr="00004242">
        <w:tab/>
        <w:t>(iii)</w:t>
      </w:r>
      <w:r w:rsidRPr="00004242">
        <w:tab/>
        <w:t xml:space="preserve">for each such economy—the start date and (if applicable) the end date of each period during which </w:t>
      </w:r>
      <w:r w:rsidR="003B5944" w:rsidRPr="00004242">
        <w:t xml:space="preserve">the </w:t>
      </w:r>
      <w:r w:rsidRPr="00004242">
        <w:t>fund ha</w:t>
      </w:r>
      <w:r w:rsidR="007D4A1D" w:rsidRPr="00004242">
        <w:t xml:space="preserve">s </w:t>
      </w:r>
      <w:r w:rsidR="007A421E" w:rsidRPr="00004242">
        <w:t xml:space="preserve">or </w:t>
      </w:r>
      <w:r w:rsidR="007D4A1D" w:rsidRPr="00004242">
        <w:t>had that name in that economy.</w:t>
      </w:r>
    </w:p>
    <w:p w:rsidR="008366B7" w:rsidRPr="00004242" w:rsidRDefault="008366B7" w:rsidP="008366B7">
      <w:pPr>
        <w:pStyle w:val="SubsectionHead"/>
      </w:pPr>
      <w:r w:rsidRPr="00004242">
        <w:t>Particulars for a notified foreign passport fund</w:t>
      </w:r>
    </w:p>
    <w:p w:rsidR="008366B7" w:rsidRPr="00004242" w:rsidRDefault="008366B7" w:rsidP="008366B7">
      <w:pPr>
        <w:pStyle w:val="subsection"/>
        <w:rPr>
          <w:color w:val="000000" w:themeColor="text1"/>
        </w:rPr>
      </w:pPr>
      <w:r w:rsidRPr="00004242">
        <w:rPr>
          <w:color w:val="000000" w:themeColor="text1"/>
        </w:rPr>
        <w:tab/>
        <w:t>(4)</w:t>
      </w:r>
      <w:r w:rsidRPr="00004242">
        <w:rPr>
          <w:color w:val="000000" w:themeColor="text1"/>
        </w:rPr>
        <w:tab/>
      </w:r>
      <w:r w:rsidR="006E01E9" w:rsidRPr="00004242">
        <w:t>For the purposes of</w:t>
      </w:r>
      <w:r w:rsidRPr="00004242">
        <w:rPr>
          <w:color w:val="000000" w:themeColor="text1"/>
        </w:rPr>
        <w:t xml:space="preserve"> section</w:t>
      </w:r>
      <w:r w:rsidR="00004242" w:rsidRPr="00004242">
        <w:rPr>
          <w:color w:val="000000" w:themeColor="text1"/>
        </w:rPr>
        <w:t> </w:t>
      </w:r>
      <w:r w:rsidRPr="00004242">
        <w:rPr>
          <w:color w:val="000000" w:themeColor="text1"/>
        </w:rPr>
        <w:t>346B of the Act, the following particulars are prescribed for a notified foreign passport fund:</w:t>
      </w:r>
    </w:p>
    <w:p w:rsidR="008366B7" w:rsidRPr="00004242" w:rsidRDefault="008366B7" w:rsidP="008366B7">
      <w:pPr>
        <w:pStyle w:val="paragraph"/>
      </w:pPr>
      <w:r w:rsidRPr="00004242">
        <w:tab/>
        <w:t>(a)</w:t>
      </w:r>
      <w:r w:rsidRPr="00004242">
        <w:tab/>
        <w:t xml:space="preserve">the </w:t>
      </w:r>
      <w:proofErr w:type="spellStart"/>
      <w:r w:rsidRPr="00004242">
        <w:t>NFPFRN</w:t>
      </w:r>
      <w:proofErr w:type="spellEnd"/>
      <w:r w:rsidRPr="00004242">
        <w:t xml:space="preserve"> for the fund and any other unique number for the fund allocated to the fund by ASIC;</w:t>
      </w:r>
    </w:p>
    <w:p w:rsidR="008366B7" w:rsidRPr="00004242" w:rsidRDefault="008366B7" w:rsidP="008366B7">
      <w:pPr>
        <w:pStyle w:val="paragraph"/>
        <w:rPr>
          <w:color w:val="000000" w:themeColor="text1"/>
        </w:rPr>
      </w:pPr>
      <w:r w:rsidRPr="00004242">
        <w:rPr>
          <w:color w:val="000000" w:themeColor="text1"/>
        </w:rPr>
        <w:tab/>
        <w:t>(b)</w:t>
      </w:r>
      <w:r w:rsidRPr="00004242">
        <w:rPr>
          <w:color w:val="000000" w:themeColor="text1"/>
        </w:rPr>
        <w:tab/>
        <w:t>the name of the fund;</w:t>
      </w:r>
    </w:p>
    <w:p w:rsidR="008366B7" w:rsidRPr="00004242" w:rsidRDefault="00990154" w:rsidP="008366B7">
      <w:pPr>
        <w:pStyle w:val="paragraph"/>
        <w:rPr>
          <w:color w:val="000000" w:themeColor="text1"/>
        </w:rPr>
      </w:pPr>
      <w:r w:rsidRPr="00004242">
        <w:rPr>
          <w:color w:val="000000" w:themeColor="text1"/>
        </w:rPr>
        <w:tab/>
        <w:t>(c</w:t>
      </w:r>
      <w:r w:rsidR="008366B7" w:rsidRPr="00004242">
        <w:rPr>
          <w:color w:val="000000" w:themeColor="text1"/>
        </w:rPr>
        <w:t>)</w:t>
      </w:r>
      <w:r w:rsidR="008366B7" w:rsidRPr="00004242">
        <w:rPr>
          <w:color w:val="000000" w:themeColor="text1"/>
        </w:rPr>
        <w:tab/>
        <w:t>the name of the home economy for the fund;</w:t>
      </w:r>
    </w:p>
    <w:p w:rsidR="009B0D6C" w:rsidRPr="00004242" w:rsidRDefault="009B0D6C" w:rsidP="009B0D6C">
      <w:pPr>
        <w:pStyle w:val="paragraph"/>
      </w:pPr>
      <w:r w:rsidRPr="00004242">
        <w:tab/>
        <w:t>(d</w:t>
      </w:r>
      <w:r w:rsidR="0021199D" w:rsidRPr="00004242">
        <w:t>)</w:t>
      </w:r>
      <w:r w:rsidR="0021199D" w:rsidRPr="00004242">
        <w:tab/>
        <w:t>in relation to the operator of the fun</w:t>
      </w:r>
      <w:r w:rsidRPr="00004242">
        <w:t>d:</w:t>
      </w:r>
    </w:p>
    <w:p w:rsidR="009B0D6C" w:rsidRPr="00004242" w:rsidRDefault="009B0D6C" w:rsidP="009B0D6C">
      <w:pPr>
        <w:pStyle w:val="paragraphsub"/>
      </w:pPr>
      <w:r w:rsidRPr="00004242">
        <w:tab/>
        <w:t>(</w:t>
      </w:r>
      <w:proofErr w:type="spellStart"/>
      <w:r w:rsidRPr="00004242">
        <w:t>i</w:t>
      </w:r>
      <w:proofErr w:type="spellEnd"/>
      <w:r w:rsidRPr="00004242">
        <w:t>)</w:t>
      </w:r>
      <w:r w:rsidRPr="00004242">
        <w:tab/>
        <w:t xml:space="preserve">the name and </w:t>
      </w:r>
      <w:proofErr w:type="spellStart"/>
      <w:r w:rsidRPr="00004242">
        <w:t>ARBN</w:t>
      </w:r>
      <w:proofErr w:type="spellEnd"/>
      <w:r w:rsidRPr="00004242">
        <w:t xml:space="preserve"> of the operator; and</w:t>
      </w:r>
    </w:p>
    <w:p w:rsidR="009B0D6C" w:rsidRPr="00004242" w:rsidRDefault="009B0D6C" w:rsidP="009B0D6C">
      <w:pPr>
        <w:pStyle w:val="paragraphsub"/>
      </w:pPr>
      <w:r w:rsidRPr="00004242">
        <w:tab/>
        <w:t>(ii)</w:t>
      </w:r>
      <w:r w:rsidRPr="00004242">
        <w:tab/>
        <w:t>the name and address of each local agent of the operator; and</w:t>
      </w:r>
    </w:p>
    <w:p w:rsidR="002C4E4A" w:rsidRPr="00004242" w:rsidRDefault="00297095" w:rsidP="002C4E4A">
      <w:pPr>
        <w:pStyle w:val="paragraphsub"/>
      </w:pPr>
      <w:r w:rsidRPr="00004242">
        <w:tab/>
        <w:t>(iii)</w:t>
      </w:r>
      <w:r w:rsidRPr="00004242">
        <w:tab/>
        <w:t>the address of the operator’s registered office or principal place of business in its place of origin;</w:t>
      </w:r>
    </w:p>
    <w:p w:rsidR="008366B7" w:rsidRPr="00004242" w:rsidRDefault="002C4E4A" w:rsidP="002C4E4A">
      <w:pPr>
        <w:pStyle w:val="paragraph"/>
      </w:pPr>
      <w:r w:rsidRPr="00004242">
        <w:tab/>
      </w:r>
      <w:r w:rsidR="00990154" w:rsidRPr="00004242">
        <w:t>(e</w:t>
      </w:r>
      <w:r w:rsidR="008366B7" w:rsidRPr="00004242">
        <w:t>)</w:t>
      </w:r>
      <w:r w:rsidR="008366B7" w:rsidRPr="00004242">
        <w:tab/>
        <w:t xml:space="preserve">if the fund has </w:t>
      </w:r>
      <w:r w:rsidR="007A421E" w:rsidRPr="00004242">
        <w:t xml:space="preserve">or </w:t>
      </w:r>
      <w:r w:rsidR="008366B7" w:rsidRPr="00004242">
        <w:t xml:space="preserve">had a name in a participating economy (including Australia) that is different from </w:t>
      </w:r>
      <w:r w:rsidR="003B5944" w:rsidRPr="00004242">
        <w:t xml:space="preserve">its current name </w:t>
      </w:r>
      <w:r w:rsidR="008366B7" w:rsidRPr="00004242">
        <w:t xml:space="preserve">in Australia, then for each name that the fund has </w:t>
      </w:r>
      <w:r w:rsidR="007A421E" w:rsidRPr="00004242">
        <w:t xml:space="preserve">or </w:t>
      </w:r>
      <w:r w:rsidR="008366B7" w:rsidRPr="00004242">
        <w:t>had in a participating economy:</w:t>
      </w:r>
    </w:p>
    <w:p w:rsidR="008366B7" w:rsidRPr="00004242" w:rsidRDefault="008366B7" w:rsidP="008366B7">
      <w:pPr>
        <w:pStyle w:val="paragraphsub"/>
      </w:pPr>
      <w:r w:rsidRPr="00004242">
        <w:tab/>
        <w:t>(</w:t>
      </w:r>
      <w:proofErr w:type="spellStart"/>
      <w:r w:rsidRPr="00004242">
        <w:t>i</w:t>
      </w:r>
      <w:proofErr w:type="spellEnd"/>
      <w:r w:rsidRPr="00004242">
        <w:t>)</w:t>
      </w:r>
      <w:r w:rsidRPr="00004242">
        <w:tab/>
        <w:t>that name; and</w:t>
      </w:r>
    </w:p>
    <w:p w:rsidR="008366B7" w:rsidRPr="00004242" w:rsidRDefault="008366B7" w:rsidP="008366B7">
      <w:pPr>
        <w:pStyle w:val="paragraphsub"/>
      </w:pPr>
      <w:r w:rsidRPr="00004242">
        <w:tab/>
        <w:t>(ii)</w:t>
      </w:r>
      <w:r w:rsidRPr="00004242">
        <w:tab/>
        <w:t xml:space="preserve">the name of each participating economy in which the fund has </w:t>
      </w:r>
      <w:r w:rsidR="007A421E" w:rsidRPr="00004242">
        <w:t xml:space="preserve">or </w:t>
      </w:r>
      <w:r w:rsidRPr="00004242">
        <w:t>had that name; and</w:t>
      </w:r>
    </w:p>
    <w:p w:rsidR="008366B7" w:rsidRPr="00004242" w:rsidRDefault="008366B7" w:rsidP="008366B7">
      <w:pPr>
        <w:pStyle w:val="paragraphsub"/>
      </w:pPr>
      <w:r w:rsidRPr="00004242">
        <w:tab/>
        <w:t>(iii)</w:t>
      </w:r>
      <w:r w:rsidRPr="00004242">
        <w:tab/>
        <w:t xml:space="preserve">for each such economy—the start date and (if applicable) the end date of each period during which </w:t>
      </w:r>
      <w:r w:rsidR="003B5944" w:rsidRPr="00004242">
        <w:t xml:space="preserve">the </w:t>
      </w:r>
      <w:r w:rsidRPr="00004242">
        <w:t>fund ha</w:t>
      </w:r>
      <w:r w:rsidR="00990154" w:rsidRPr="00004242">
        <w:t xml:space="preserve">s </w:t>
      </w:r>
      <w:r w:rsidR="007A421E" w:rsidRPr="00004242">
        <w:t xml:space="preserve">or </w:t>
      </w:r>
      <w:r w:rsidR="00990154" w:rsidRPr="00004242">
        <w:t>had that name in that economy.</w:t>
      </w:r>
    </w:p>
    <w:p w:rsidR="008366B7" w:rsidRPr="00004242" w:rsidRDefault="008366B7" w:rsidP="005D699D">
      <w:pPr>
        <w:pStyle w:val="SubsectionHead"/>
      </w:pPr>
      <w:r w:rsidRPr="00004242">
        <w:t>Definitions</w:t>
      </w:r>
    </w:p>
    <w:p w:rsidR="008366B7" w:rsidRPr="00004242" w:rsidRDefault="008366B7" w:rsidP="008366B7">
      <w:pPr>
        <w:pStyle w:val="subsection"/>
      </w:pPr>
      <w:r w:rsidRPr="00004242">
        <w:tab/>
        <w:t>(5)</w:t>
      </w:r>
      <w:r w:rsidRPr="00004242">
        <w:tab/>
        <w:t>In this regulation:</w:t>
      </w:r>
    </w:p>
    <w:p w:rsidR="008366B7" w:rsidRPr="00004242" w:rsidRDefault="008366B7" w:rsidP="008366B7">
      <w:pPr>
        <w:pStyle w:val="Definition"/>
      </w:pPr>
      <w:r w:rsidRPr="00004242">
        <w:rPr>
          <w:b/>
          <w:i/>
        </w:rPr>
        <w:t>participating economy</w:t>
      </w:r>
      <w:r w:rsidRPr="00004242">
        <w:t xml:space="preserve"> has the same meaning as in Chapter</w:t>
      </w:r>
      <w:r w:rsidR="00004242" w:rsidRPr="00004242">
        <w:t> </w:t>
      </w:r>
      <w:r w:rsidRPr="00004242">
        <w:t>8A of the Act.</w:t>
      </w:r>
    </w:p>
    <w:p w:rsidR="008366B7" w:rsidRPr="00004242" w:rsidRDefault="00796775" w:rsidP="008366B7">
      <w:pPr>
        <w:pStyle w:val="ItemHead"/>
      </w:pPr>
      <w:r w:rsidRPr="00004242">
        <w:t>21</w:t>
      </w:r>
      <w:r w:rsidR="008366B7" w:rsidRPr="00004242">
        <w:t xml:space="preserve">  Regulation</w:t>
      </w:r>
      <w:r w:rsidR="00004242" w:rsidRPr="00004242">
        <w:t> </w:t>
      </w:r>
      <w:r w:rsidR="008366B7" w:rsidRPr="00004242">
        <w:t>2N.4.01</w:t>
      </w:r>
    </w:p>
    <w:p w:rsidR="008366B7" w:rsidRPr="00004242" w:rsidRDefault="008366B7" w:rsidP="008366B7">
      <w:pPr>
        <w:pStyle w:val="Item"/>
      </w:pPr>
      <w:r w:rsidRPr="00004242">
        <w:t>Repeal the regulation, substitute:</w:t>
      </w:r>
    </w:p>
    <w:p w:rsidR="008366B7" w:rsidRPr="00004242" w:rsidRDefault="008366B7" w:rsidP="008366B7">
      <w:pPr>
        <w:pStyle w:val="ActHead5"/>
      </w:pPr>
      <w:bookmarkStart w:id="9" w:name="_Toc520876412"/>
      <w:r w:rsidRPr="00004242">
        <w:rPr>
          <w:rStyle w:val="CharSectno"/>
        </w:rPr>
        <w:t>2N.4.01</w:t>
      </w:r>
      <w:r w:rsidRPr="00004242">
        <w:t xml:space="preserve">  Particulars ASIC may require in a return of particulars (Act s 348B)</w:t>
      </w:r>
      <w:bookmarkEnd w:id="9"/>
    </w:p>
    <w:p w:rsidR="008366B7" w:rsidRPr="00004242" w:rsidRDefault="008366B7" w:rsidP="008366B7">
      <w:pPr>
        <w:pStyle w:val="SubsectionHead"/>
      </w:pPr>
      <w:r w:rsidRPr="00004242">
        <w:t>Particulars for a company</w:t>
      </w:r>
    </w:p>
    <w:p w:rsidR="008366B7" w:rsidRPr="00004242" w:rsidRDefault="008366B7" w:rsidP="008366B7">
      <w:pPr>
        <w:pStyle w:val="subsection"/>
      </w:pPr>
      <w:r w:rsidRPr="00004242">
        <w:tab/>
        <w:t>(1)</w:t>
      </w:r>
      <w:r w:rsidRPr="00004242">
        <w:tab/>
      </w:r>
      <w:r w:rsidR="006E01E9" w:rsidRPr="00004242">
        <w:t>For the purposes of</w:t>
      </w:r>
      <w:r w:rsidRPr="00004242">
        <w:t xml:space="preserve"> section</w:t>
      </w:r>
      <w:r w:rsidR="00004242" w:rsidRPr="00004242">
        <w:t> </w:t>
      </w:r>
      <w:r w:rsidRPr="00004242">
        <w:t>348B of the Act, the following particulars are prescribed for a company:</w:t>
      </w:r>
    </w:p>
    <w:p w:rsidR="008366B7" w:rsidRPr="00004242" w:rsidRDefault="008366B7" w:rsidP="008366B7">
      <w:pPr>
        <w:pStyle w:val="paragraph"/>
      </w:pPr>
      <w:r w:rsidRPr="00004242">
        <w:tab/>
        <w:t>(a)</w:t>
      </w:r>
      <w:r w:rsidRPr="00004242">
        <w:tab/>
        <w:t>the personal details of a director, secretary or alternate director mentioned in subsection</w:t>
      </w:r>
      <w:r w:rsidR="00004242" w:rsidRPr="00004242">
        <w:t> </w:t>
      </w:r>
      <w:r w:rsidRPr="00004242">
        <w:t>205B(3) of the Act;</w:t>
      </w:r>
    </w:p>
    <w:p w:rsidR="008366B7" w:rsidRPr="00004242" w:rsidRDefault="008366B7" w:rsidP="008366B7">
      <w:pPr>
        <w:pStyle w:val="paragraph"/>
      </w:pPr>
      <w:r w:rsidRPr="00004242">
        <w:tab/>
        <w:t>(b)</w:t>
      </w:r>
      <w:r w:rsidRPr="00004242">
        <w:tab/>
        <w:t>the date of appointment or cessation of a director, secretary or alternate director;</w:t>
      </w:r>
    </w:p>
    <w:p w:rsidR="008366B7" w:rsidRPr="00004242" w:rsidRDefault="008366B7" w:rsidP="008366B7">
      <w:pPr>
        <w:pStyle w:val="paragraph"/>
      </w:pPr>
      <w:r w:rsidRPr="00004242">
        <w:tab/>
        <w:t>(c)</w:t>
      </w:r>
      <w:r w:rsidRPr="00004242">
        <w:tab/>
        <w:t>the date of change of name or change of address of a director, secretary or alternate director;</w:t>
      </w:r>
    </w:p>
    <w:p w:rsidR="008366B7" w:rsidRPr="00004242" w:rsidRDefault="008366B7" w:rsidP="008366B7">
      <w:pPr>
        <w:pStyle w:val="paragraph"/>
      </w:pPr>
      <w:r w:rsidRPr="00004242">
        <w:tab/>
        <w:t>(d)</w:t>
      </w:r>
      <w:r w:rsidRPr="00004242">
        <w:tab/>
        <w:t>evidence that a specified person is (or is not) a director, secretary or alternate director;</w:t>
      </w:r>
    </w:p>
    <w:p w:rsidR="008366B7" w:rsidRPr="00004242" w:rsidRDefault="008366B7" w:rsidP="008366B7">
      <w:pPr>
        <w:pStyle w:val="paragraph"/>
      </w:pPr>
      <w:r w:rsidRPr="00004242">
        <w:tab/>
        <w:t>(e)</w:t>
      </w:r>
      <w:r w:rsidRPr="00004242">
        <w:tab/>
        <w:t>completion of a declaration indicating that the company is a special purpose company within the meaning of regulation</w:t>
      </w:r>
      <w:r w:rsidR="00004242" w:rsidRPr="00004242">
        <w:t> </w:t>
      </w:r>
      <w:r w:rsidRPr="00004242">
        <w:t xml:space="preserve">3 of the </w:t>
      </w:r>
      <w:r w:rsidRPr="00004242">
        <w:rPr>
          <w:i/>
        </w:rPr>
        <w:t>Corporations (Review Fees) Regulations</w:t>
      </w:r>
      <w:r w:rsidR="00004242" w:rsidRPr="00004242">
        <w:rPr>
          <w:i/>
        </w:rPr>
        <w:t> </w:t>
      </w:r>
      <w:r w:rsidRPr="00004242">
        <w:rPr>
          <w:i/>
        </w:rPr>
        <w:t>2003</w:t>
      </w:r>
      <w:r w:rsidRPr="00004242">
        <w:t>;</w:t>
      </w:r>
    </w:p>
    <w:p w:rsidR="008366B7" w:rsidRPr="00004242" w:rsidRDefault="008366B7" w:rsidP="008366B7">
      <w:pPr>
        <w:pStyle w:val="paragraph"/>
      </w:pPr>
      <w:r w:rsidRPr="00004242">
        <w:tab/>
        <w:t>(f)</w:t>
      </w:r>
      <w:r w:rsidRPr="00004242">
        <w:tab/>
        <w:t>the name of the ultimate holding company;</w:t>
      </w:r>
    </w:p>
    <w:p w:rsidR="008366B7" w:rsidRPr="00004242" w:rsidRDefault="008366B7" w:rsidP="008366B7">
      <w:pPr>
        <w:pStyle w:val="paragraph"/>
      </w:pPr>
      <w:r w:rsidRPr="00004242">
        <w:tab/>
        <w:t>(g)</w:t>
      </w:r>
      <w:r w:rsidRPr="00004242">
        <w:tab/>
        <w:t>the date on which a company became, or ceased to be, the ultimate holding company;</w:t>
      </w:r>
    </w:p>
    <w:p w:rsidR="008366B7" w:rsidRPr="00004242" w:rsidRDefault="008366B7" w:rsidP="008366B7">
      <w:pPr>
        <w:pStyle w:val="paragraph"/>
      </w:pPr>
      <w:r w:rsidRPr="00004242">
        <w:tab/>
        <w:t>(h)</w:t>
      </w:r>
      <w:r w:rsidRPr="00004242">
        <w:tab/>
        <w:t>the previous name, or the new name, of the ultimate holding company;</w:t>
      </w:r>
    </w:p>
    <w:p w:rsidR="008366B7" w:rsidRPr="00004242" w:rsidRDefault="008366B7" w:rsidP="008366B7">
      <w:pPr>
        <w:pStyle w:val="paragraph"/>
      </w:pPr>
      <w:r w:rsidRPr="00004242">
        <w:tab/>
        <w:t>(</w:t>
      </w:r>
      <w:proofErr w:type="spellStart"/>
      <w:r w:rsidRPr="00004242">
        <w:t>i</w:t>
      </w:r>
      <w:proofErr w:type="spellEnd"/>
      <w:r w:rsidRPr="00004242">
        <w:t>)</w:t>
      </w:r>
      <w:r w:rsidRPr="00004242">
        <w:tab/>
        <w:t>the date of issue, cancellation, or transfer of shares;</w:t>
      </w:r>
    </w:p>
    <w:p w:rsidR="008366B7" w:rsidRPr="00004242" w:rsidRDefault="008366B7" w:rsidP="008366B7">
      <w:pPr>
        <w:pStyle w:val="paragraph"/>
      </w:pPr>
      <w:r w:rsidRPr="00004242">
        <w:tab/>
        <w:t>(j)</w:t>
      </w:r>
      <w:r w:rsidRPr="00004242">
        <w:tab/>
        <w:t>the date of any change to amounts paid on shares;</w:t>
      </w:r>
    </w:p>
    <w:p w:rsidR="008366B7" w:rsidRPr="00004242" w:rsidRDefault="008366B7" w:rsidP="008366B7">
      <w:pPr>
        <w:pStyle w:val="paragraph"/>
      </w:pPr>
      <w:r w:rsidRPr="00004242">
        <w:tab/>
        <w:t>(k)</w:t>
      </w:r>
      <w:r w:rsidRPr="00004242">
        <w:tab/>
        <w:t>a statement of whether or not shares for one or more members are beneficially owned;</w:t>
      </w:r>
    </w:p>
    <w:p w:rsidR="008366B7" w:rsidRPr="00004242" w:rsidRDefault="008366B7" w:rsidP="008366B7">
      <w:pPr>
        <w:pStyle w:val="paragraph"/>
      </w:pPr>
      <w:r w:rsidRPr="00004242">
        <w:tab/>
        <w:t>(l)</w:t>
      </w:r>
      <w:r w:rsidRPr="00004242">
        <w:tab/>
        <w:t>the date of any change to beneficial ownership of shares;</w:t>
      </w:r>
    </w:p>
    <w:p w:rsidR="008366B7" w:rsidRPr="00004242" w:rsidRDefault="008366B7" w:rsidP="008366B7">
      <w:pPr>
        <w:pStyle w:val="paragraph"/>
      </w:pPr>
      <w:r w:rsidRPr="00004242">
        <w:tab/>
        <w:t>(m)</w:t>
      </w:r>
      <w:r w:rsidRPr="00004242">
        <w:tab/>
        <w:t>any of the following information from the share structure table for a class of share:</w:t>
      </w:r>
    </w:p>
    <w:p w:rsidR="008366B7" w:rsidRPr="00004242" w:rsidRDefault="008366B7" w:rsidP="008366B7">
      <w:pPr>
        <w:pStyle w:val="paragraphsub"/>
      </w:pPr>
      <w:r w:rsidRPr="00004242">
        <w:tab/>
        <w:t>(</w:t>
      </w:r>
      <w:proofErr w:type="spellStart"/>
      <w:r w:rsidRPr="00004242">
        <w:t>i</w:t>
      </w:r>
      <w:proofErr w:type="spellEnd"/>
      <w:r w:rsidRPr="00004242">
        <w:t>)</w:t>
      </w:r>
      <w:r w:rsidRPr="00004242">
        <w:tab/>
        <w:t>the share class code;</w:t>
      </w:r>
    </w:p>
    <w:p w:rsidR="008366B7" w:rsidRPr="00004242" w:rsidRDefault="008366B7" w:rsidP="008366B7">
      <w:pPr>
        <w:pStyle w:val="paragraphsub"/>
      </w:pPr>
      <w:r w:rsidRPr="00004242">
        <w:tab/>
        <w:t>(ii)</w:t>
      </w:r>
      <w:r w:rsidRPr="00004242">
        <w:tab/>
        <w:t>the full title of the class of share;</w:t>
      </w:r>
    </w:p>
    <w:p w:rsidR="008366B7" w:rsidRPr="00004242" w:rsidRDefault="008366B7" w:rsidP="008366B7">
      <w:pPr>
        <w:pStyle w:val="paragraphsub"/>
      </w:pPr>
      <w:r w:rsidRPr="00004242">
        <w:tab/>
        <w:t>(iii)</w:t>
      </w:r>
      <w:r w:rsidRPr="00004242">
        <w:tab/>
        <w:t>the total number of shares in the class that have been issued;</w:t>
      </w:r>
    </w:p>
    <w:p w:rsidR="008366B7" w:rsidRPr="00004242" w:rsidRDefault="008366B7" w:rsidP="008366B7">
      <w:pPr>
        <w:pStyle w:val="paragraphsub"/>
      </w:pPr>
      <w:r w:rsidRPr="00004242">
        <w:tab/>
        <w:t>(iv)</w:t>
      </w:r>
      <w:r w:rsidRPr="00004242">
        <w:tab/>
        <w:t>the total amount paid for shares in the class;</w:t>
      </w:r>
    </w:p>
    <w:p w:rsidR="008366B7" w:rsidRPr="00004242" w:rsidRDefault="008366B7" w:rsidP="008366B7">
      <w:pPr>
        <w:pStyle w:val="paragraphsub"/>
      </w:pPr>
      <w:r w:rsidRPr="00004242">
        <w:tab/>
        <w:t>(v)</w:t>
      </w:r>
      <w:r w:rsidRPr="00004242">
        <w:tab/>
        <w:t>the total amount unpaid for shares in the class;</w:t>
      </w:r>
    </w:p>
    <w:p w:rsidR="008366B7" w:rsidRPr="00004242" w:rsidRDefault="008366B7" w:rsidP="008366B7">
      <w:pPr>
        <w:pStyle w:val="paragraph"/>
        <w:rPr>
          <w:i/>
        </w:rPr>
      </w:pPr>
      <w:r w:rsidRPr="00004242">
        <w:tab/>
        <w:t>(n)</w:t>
      </w:r>
      <w:r w:rsidRPr="00004242">
        <w:tab/>
        <w:t>the date on which a new member’s name was entered in the register of members;</w:t>
      </w:r>
    </w:p>
    <w:p w:rsidR="008366B7" w:rsidRPr="00004242" w:rsidRDefault="008366B7" w:rsidP="008366B7">
      <w:pPr>
        <w:pStyle w:val="paragraph"/>
      </w:pPr>
      <w:r w:rsidRPr="00004242">
        <w:tab/>
        <w:t>(o)</w:t>
      </w:r>
      <w:r w:rsidRPr="00004242">
        <w:tab/>
        <w:t>a statement that the company is:</w:t>
      </w:r>
    </w:p>
    <w:p w:rsidR="008366B7" w:rsidRPr="00004242" w:rsidRDefault="008366B7" w:rsidP="008366B7">
      <w:pPr>
        <w:pStyle w:val="paragraphsub"/>
      </w:pPr>
      <w:r w:rsidRPr="00004242">
        <w:tab/>
        <w:t>(</w:t>
      </w:r>
      <w:proofErr w:type="spellStart"/>
      <w:r w:rsidRPr="00004242">
        <w:t>i</w:t>
      </w:r>
      <w:proofErr w:type="spellEnd"/>
      <w:r w:rsidRPr="00004242">
        <w:t>)</w:t>
      </w:r>
      <w:r w:rsidRPr="00004242">
        <w:tab/>
        <w:t>a small proprietary company mentioned in subsection</w:t>
      </w:r>
      <w:r w:rsidR="00004242" w:rsidRPr="00004242">
        <w:t> </w:t>
      </w:r>
      <w:r w:rsidRPr="00004242">
        <w:t>45A(2) of the Act; or</w:t>
      </w:r>
    </w:p>
    <w:p w:rsidR="008366B7" w:rsidRPr="00004242" w:rsidRDefault="008366B7" w:rsidP="008366B7">
      <w:pPr>
        <w:pStyle w:val="paragraphsub"/>
      </w:pPr>
      <w:r w:rsidRPr="00004242">
        <w:tab/>
        <w:t>(ii)</w:t>
      </w:r>
      <w:r w:rsidRPr="00004242">
        <w:tab/>
        <w:t>a large proprietary company mentioned in subsection</w:t>
      </w:r>
      <w:r w:rsidR="00004242" w:rsidRPr="00004242">
        <w:t> </w:t>
      </w:r>
      <w:r w:rsidRPr="00004242">
        <w:t>45A(3) of the Act; or</w:t>
      </w:r>
    </w:p>
    <w:p w:rsidR="008366B7" w:rsidRPr="00004242" w:rsidRDefault="008366B7" w:rsidP="008366B7">
      <w:pPr>
        <w:pStyle w:val="paragraphsub"/>
      </w:pPr>
      <w:r w:rsidRPr="00004242">
        <w:tab/>
        <w:t>(iii)</w:t>
      </w:r>
      <w:r w:rsidRPr="00004242">
        <w:tab/>
        <w:t>a foreign controlled small proprietary company mentioned in paragraph</w:t>
      </w:r>
      <w:r w:rsidR="00004242" w:rsidRPr="00004242">
        <w:t> </w:t>
      </w:r>
      <w:r w:rsidRPr="00004242">
        <w:t>292(2)(b) of the Act;</w:t>
      </w:r>
    </w:p>
    <w:p w:rsidR="008366B7" w:rsidRPr="00004242" w:rsidRDefault="008366B7" w:rsidP="008366B7">
      <w:pPr>
        <w:pStyle w:val="paragraph"/>
      </w:pPr>
      <w:r w:rsidRPr="00004242">
        <w:tab/>
        <w:t>(p)</w:t>
      </w:r>
      <w:r w:rsidRPr="00004242">
        <w:tab/>
        <w:t>a statement that the company is listed (or not listed) on a financial market, and the name of the financial market (if any);</w:t>
      </w:r>
    </w:p>
    <w:p w:rsidR="008366B7" w:rsidRPr="00004242" w:rsidRDefault="008366B7" w:rsidP="008366B7">
      <w:pPr>
        <w:pStyle w:val="paragraph"/>
      </w:pPr>
      <w:r w:rsidRPr="00004242">
        <w:tab/>
        <w:t>(q)</w:t>
      </w:r>
      <w:r w:rsidRPr="00004242">
        <w:tab/>
        <w:t>a statement of whether the company complies with subsection</w:t>
      </w:r>
      <w:r w:rsidR="00004242" w:rsidRPr="00004242">
        <w:t> </w:t>
      </w:r>
      <w:r w:rsidRPr="00004242">
        <w:t>348C(2) or (3) of the Act;</w:t>
      </w:r>
    </w:p>
    <w:p w:rsidR="008366B7" w:rsidRPr="00004242" w:rsidRDefault="008366B7" w:rsidP="008366B7">
      <w:pPr>
        <w:pStyle w:val="paragraph"/>
      </w:pPr>
      <w:r w:rsidRPr="00004242">
        <w:tab/>
        <w:t>(r)</w:t>
      </w:r>
      <w:r w:rsidRPr="00004242">
        <w:tab/>
        <w:t>information that the company is required to provide under subsection</w:t>
      </w:r>
      <w:r w:rsidR="00004242" w:rsidRPr="00004242">
        <w:t> </w:t>
      </w:r>
      <w:r w:rsidRPr="00004242">
        <w:t>142(2), 146(1), 205B(1) or (4), 254X(1) or 319(1) of the Act.</w:t>
      </w:r>
    </w:p>
    <w:p w:rsidR="008366B7" w:rsidRPr="00004242" w:rsidRDefault="008366B7" w:rsidP="008366B7">
      <w:pPr>
        <w:pStyle w:val="SubsectionHead"/>
      </w:pPr>
      <w:r w:rsidRPr="00004242">
        <w:t>Particulars for a registered scheme</w:t>
      </w:r>
    </w:p>
    <w:p w:rsidR="008366B7" w:rsidRPr="00004242" w:rsidRDefault="008366B7" w:rsidP="008366B7">
      <w:pPr>
        <w:pStyle w:val="subsection"/>
      </w:pPr>
      <w:r w:rsidRPr="00004242">
        <w:tab/>
        <w:t>(2)</w:t>
      </w:r>
      <w:r w:rsidRPr="00004242">
        <w:tab/>
      </w:r>
      <w:r w:rsidR="006E01E9" w:rsidRPr="00004242">
        <w:t>For the purposes of</w:t>
      </w:r>
      <w:r w:rsidRPr="00004242">
        <w:t xml:space="preserve"> section</w:t>
      </w:r>
      <w:r w:rsidR="00004242" w:rsidRPr="00004242">
        <w:t> </w:t>
      </w:r>
      <w:r w:rsidRPr="00004242">
        <w:t>348B of the Act, the following particulars are prescribed for a registered scheme:</w:t>
      </w:r>
    </w:p>
    <w:p w:rsidR="008366B7" w:rsidRPr="00004242" w:rsidRDefault="008366B7" w:rsidP="008366B7">
      <w:pPr>
        <w:pStyle w:val="paragraph"/>
      </w:pPr>
      <w:r w:rsidRPr="00004242">
        <w:tab/>
        <w:t>(a)</w:t>
      </w:r>
      <w:r w:rsidRPr="00004242">
        <w:tab/>
        <w:t>the date on which a new member’s name was entered in the register of members;</w:t>
      </w:r>
    </w:p>
    <w:p w:rsidR="008366B7" w:rsidRPr="00004242" w:rsidRDefault="008366B7" w:rsidP="008366B7">
      <w:pPr>
        <w:pStyle w:val="paragraph"/>
      </w:pPr>
      <w:r w:rsidRPr="00004242">
        <w:tab/>
        <w:t>(b)</w:t>
      </w:r>
      <w:r w:rsidRPr="00004242">
        <w:tab/>
        <w:t>the new name of the responsible entity of the scheme;</w:t>
      </w:r>
    </w:p>
    <w:p w:rsidR="008366B7" w:rsidRPr="00004242" w:rsidRDefault="008366B7" w:rsidP="008366B7">
      <w:pPr>
        <w:pStyle w:val="paragraph"/>
      </w:pPr>
      <w:r w:rsidRPr="00004242">
        <w:tab/>
        <w:t>(c)</w:t>
      </w:r>
      <w:r w:rsidRPr="00004242">
        <w:tab/>
        <w:t>information that the scheme is required to</w:t>
      </w:r>
      <w:r w:rsidRPr="00004242">
        <w:rPr>
          <w:i/>
        </w:rPr>
        <w:t xml:space="preserve"> </w:t>
      </w:r>
      <w:r w:rsidRPr="00004242">
        <w:t>provide under subsection</w:t>
      </w:r>
      <w:r w:rsidR="00004242" w:rsidRPr="00004242">
        <w:t> </w:t>
      </w:r>
      <w:r w:rsidRPr="00004242">
        <w:t>319(1) of the Act;</w:t>
      </w:r>
    </w:p>
    <w:p w:rsidR="008366B7" w:rsidRPr="00004242" w:rsidRDefault="008366B7" w:rsidP="008366B7">
      <w:pPr>
        <w:pStyle w:val="paragraph"/>
      </w:pPr>
      <w:r w:rsidRPr="00004242">
        <w:tab/>
        <w:t>(d)</w:t>
      </w:r>
      <w:r w:rsidRPr="00004242">
        <w:tab/>
        <w:t>for each financial year for the scheme specified in the return of particulars—the name of each auditor of a financial report for the scheme for that year;</w:t>
      </w:r>
    </w:p>
    <w:p w:rsidR="008366B7" w:rsidRPr="00004242" w:rsidRDefault="008366B7" w:rsidP="008366B7">
      <w:pPr>
        <w:pStyle w:val="paragraph"/>
      </w:pPr>
      <w:r w:rsidRPr="00004242">
        <w:tab/>
        <w:t>(e)</w:t>
      </w:r>
      <w:r w:rsidRPr="00004242">
        <w:tab/>
        <w:t>the name of the auditor of the compliance plan for the scheme;</w:t>
      </w:r>
    </w:p>
    <w:p w:rsidR="008366B7" w:rsidRPr="00004242" w:rsidRDefault="008366B7" w:rsidP="008366B7">
      <w:pPr>
        <w:pStyle w:val="paragraph"/>
      </w:pPr>
      <w:r w:rsidRPr="00004242">
        <w:tab/>
        <w:t>(f)</w:t>
      </w:r>
      <w:r w:rsidRPr="00004242">
        <w:tab/>
        <w:t>if the scheme is an Australian passport fund—the name of the implementation reviewer for the fund for each review period</w:t>
      </w:r>
      <w:r w:rsidRPr="00004242">
        <w:rPr>
          <w:i/>
        </w:rPr>
        <w:t xml:space="preserve"> </w:t>
      </w:r>
      <w:r w:rsidRPr="00004242">
        <w:t>for the fund specified in the return of particulars.</w:t>
      </w:r>
    </w:p>
    <w:p w:rsidR="008366B7" w:rsidRPr="00004242" w:rsidRDefault="008366B7" w:rsidP="008366B7">
      <w:pPr>
        <w:pStyle w:val="SubsectionHead"/>
      </w:pPr>
      <w:r w:rsidRPr="00004242">
        <w:t>Particulars for a notified foreign passport fund</w:t>
      </w:r>
    </w:p>
    <w:p w:rsidR="008366B7" w:rsidRPr="00004242" w:rsidRDefault="008366B7" w:rsidP="008366B7">
      <w:pPr>
        <w:pStyle w:val="subsection"/>
      </w:pPr>
      <w:r w:rsidRPr="00004242">
        <w:rPr>
          <w:i/>
        </w:rPr>
        <w:tab/>
      </w:r>
      <w:r w:rsidRPr="00004242">
        <w:t>(3)</w:t>
      </w:r>
      <w:r w:rsidRPr="00004242">
        <w:tab/>
      </w:r>
      <w:r w:rsidR="006E01E9" w:rsidRPr="00004242">
        <w:t>For the purposes of</w:t>
      </w:r>
      <w:r w:rsidRPr="00004242">
        <w:t xml:space="preserve"> section</w:t>
      </w:r>
      <w:r w:rsidR="00004242" w:rsidRPr="00004242">
        <w:t> </w:t>
      </w:r>
      <w:r w:rsidRPr="00004242">
        <w:t>348B of the Act, the following particulars are prescribed for a notified foreign passport fund:</w:t>
      </w:r>
    </w:p>
    <w:p w:rsidR="008366B7" w:rsidRPr="00004242" w:rsidRDefault="008366B7" w:rsidP="008366B7">
      <w:pPr>
        <w:pStyle w:val="paragraph"/>
      </w:pPr>
      <w:r w:rsidRPr="00004242">
        <w:tab/>
        <w:t>(a)</w:t>
      </w:r>
      <w:r w:rsidRPr="00004242">
        <w:tab/>
        <w:t>the date on which a new member’s name was entered in the register of members;</w:t>
      </w:r>
    </w:p>
    <w:p w:rsidR="008366B7" w:rsidRPr="00004242" w:rsidRDefault="008366B7" w:rsidP="008366B7">
      <w:pPr>
        <w:pStyle w:val="paragraph"/>
      </w:pPr>
      <w:r w:rsidRPr="00004242">
        <w:tab/>
        <w:t>(b)</w:t>
      </w:r>
      <w:r w:rsidRPr="00004242">
        <w:tab/>
        <w:t>the new name of the operator of the fund;</w:t>
      </w:r>
    </w:p>
    <w:p w:rsidR="008366B7" w:rsidRPr="00004242" w:rsidRDefault="008366B7" w:rsidP="008366B7">
      <w:pPr>
        <w:pStyle w:val="paragraph"/>
      </w:pPr>
      <w:r w:rsidRPr="00004242">
        <w:tab/>
        <w:t>(c)</w:t>
      </w:r>
      <w:r w:rsidRPr="00004242">
        <w:tab/>
        <w:t>information that the fund is required to provide under subsection</w:t>
      </w:r>
      <w:r w:rsidR="00004242" w:rsidRPr="00004242">
        <w:t> </w:t>
      </w:r>
      <w:r w:rsidRPr="00004242">
        <w:t>319(1AA) of the Act;</w:t>
      </w:r>
    </w:p>
    <w:p w:rsidR="008366B7" w:rsidRPr="00004242" w:rsidRDefault="008366B7" w:rsidP="008366B7">
      <w:pPr>
        <w:pStyle w:val="paragraph"/>
      </w:pPr>
      <w:r w:rsidRPr="00004242">
        <w:tab/>
        <w:t>(d)</w:t>
      </w:r>
      <w:r w:rsidRPr="00004242">
        <w:tab/>
        <w:t>for each financial year for the fund specified in the return of particulars—the name of each auditor of a report for the fund for that year that is prepared in accordance with the financial reporting requirements applying to the fund under the Passport Rules for the home economy for the fund;</w:t>
      </w:r>
    </w:p>
    <w:p w:rsidR="008366B7" w:rsidRPr="00004242" w:rsidRDefault="008366B7" w:rsidP="008366B7">
      <w:pPr>
        <w:pStyle w:val="paragraph"/>
      </w:pPr>
      <w:r w:rsidRPr="00004242">
        <w:tab/>
        <w:t>(e)</w:t>
      </w:r>
      <w:r w:rsidRPr="00004242">
        <w:tab/>
        <w:t>the name of the implementation reviewer for the fund for each review period</w:t>
      </w:r>
      <w:r w:rsidRPr="00004242">
        <w:rPr>
          <w:i/>
        </w:rPr>
        <w:t xml:space="preserve"> </w:t>
      </w:r>
      <w:r w:rsidRPr="00004242">
        <w:t>for the fund specified in the return of particulars.</w:t>
      </w:r>
    </w:p>
    <w:p w:rsidR="008366B7" w:rsidRPr="00004242" w:rsidRDefault="008366B7" w:rsidP="008366B7">
      <w:pPr>
        <w:pStyle w:val="SubsectionHead"/>
      </w:pPr>
      <w:r w:rsidRPr="00004242">
        <w:t>Definitions</w:t>
      </w:r>
    </w:p>
    <w:p w:rsidR="008366B7" w:rsidRPr="00004242" w:rsidRDefault="008366B7" w:rsidP="008366B7">
      <w:pPr>
        <w:pStyle w:val="subsection"/>
      </w:pPr>
      <w:r w:rsidRPr="00004242">
        <w:tab/>
        <w:t>(4)</w:t>
      </w:r>
      <w:r w:rsidRPr="00004242">
        <w:tab/>
        <w:t>In this regulation:</w:t>
      </w:r>
    </w:p>
    <w:p w:rsidR="008366B7" w:rsidRPr="00004242" w:rsidRDefault="008366B7" w:rsidP="008366B7">
      <w:pPr>
        <w:pStyle w:val="Definition"/>
      </w:pPr>
      <w:r w:rsidRPr="00004242">
        <w:rPr>
          <w:b/>
          <w:i/>
        </w:rPr>
        <w:t>implementation reviewer</w:t>
      </w:r>
      <w:r w:rsidRPr="00004242">
        <w:t>, for a passport fund, has the same meaning as in the Passport Rules for this jurisdiction.</w:t>
      </w:r>
    </w:p>
    <w:p w:rsidR="008366B7" w:rsidRPr="00004242" w:rsidRDefault="008366B7" w:rsidP="008366B7">
      <w:pPr>
        <w:pStyle w:val="Definition"/>
      </w:pPr>
      <w:r w:rsidRPr="00004242">
        <w:rPr>
          <w:b/>
          <w:i/>
        </w:rPr>
        <w:t>review period</w:t>
      </w:r>
      <w:r w:rsidRPr="00004242">
        <w:t>, for a passport fund, has the meaning given by subsection</w:t>
      </w:r>
      <w:r w:rsidR="00004242" w:rsidRPr="00004242">
        <w:t> </w:t>
      </w:r>
      <w:r w:rsidR="001F428F" w:rsidRPr="00004242">
        <w:t>15(1)</w:t>
      </w:r>
      <w:r w:rsidRPr="00004242">
        <w:t xml:space="preserve"> of the Passport Rules for this jurisdiction.</w:t>
      </w:r>
    </w:p>
    <w:p w:rsidR="008366B7" w:rsidRPr="00004242" w:rsidRDefault="00796775" w:rsidP="008366B7">
      <w:pPr>
        <w:pStyle w:val="ItemHead"/>
      </w:pPr>
      <w:r w:rsidRPr="00004242">
        <w:t>22</w:t>
      </w:r>
      <w:r w:rsidR="008366B7" w:rsidRPr="00004242">
        <w:t xml:space="preserve">  Paragraph 5C.1.01(3)(a)</w:t>
      </w:r>
    </w:p>
    <w:p w:rsidR="008366B7" w:rsidRPr="00004242" w:rsidRDefault="008366B7" w:rsidP="008366B7">
      <w:pPr>
        <w:pStyle w:val="Item"/>
      </w:pPr>
      <w:r w:rsidRPr="00004242">
        <w:t>After “application for registration”, insert “under section</w:t>
      </w:r>
      <w:r w:rsidR="00004242" w:rsidRPr="00004242">
        <w:t> </w:t>
      </w:r>
      <w:r w:rsidRPr="00004242">
        <w:t>601EA of the Act”.</w:t>
      </w:r>
    </w:p>
    <w:p w:rsidR="008366B7" w:rsidRPr="00004242" w:rsidRDefault="00796775" w:rsidP="008366B7">
      <w:pPr>
        <w:pStyle w:val="ItemHead"/>
      </w:pPr>
      <w:r w:rsidRPr="00004242">
        <w:t>23</w:t>
      </w:r>
      <w:r w:rsidR="008366B7" w:rsidRPr="00004242">
        <w:t xml:space="preserve">  At the end of </w:t>
      </w:r>
      <w:proofErr w:type="spellStart"/>
      <w:r w:rsidR="008366B7" w:rsidRPr="00004242">
        <w:t>sub</w:t>
      </w:r>
      <w:r w:rsidR="00027A20" w:rsidRPr="00004242">
        <w:t>regulation</w:t>
      </w:r>
      <w:proofErr w:type="spellEnd"/>
      <w:r w:rsidR="00004242" w:rsidRPr="00004242">
        <w:t> </w:t>
      </w:r>
      <w:r w:rsidR="008366B7" w:rsidRPr="00004242">
        <w:t>5C.1.01(3)</w:t>
      </w:r>
    </w:p>
    <w:p w:rsidR="008366B7" w:rsidRPr="00004242" w:rsidRDefault="008366B7" w:rsidP="008366B7">
      <w:pPr>
        <w:pStyle w:val="Item"/>
      </w:pPr>
      <w:r w:rsidRPr="00004242">
        <w:t>Add:</w:t>
      </w:r>
    </w:p>
    <w:p w:rsidR="008366B7" w:rsidRPr="00004242" w:rsidRDefault="008366B7" w:rsidP="008366B7">
      <w:pPr>
        <w:pStyle w:val="paragraph"/>
      </w:pPr>
      <w:r w:rsidRPr="00004242">
        <w:tab/>
        <w:t>; or (c)</w:t>
      </w:r>
      <w:r w:rsidRPr="00004242">
        <w:tab/>
        <w:t>a foreign passport fund in relation to which a notice of intention has been lodged under section</w:t>
      </w:r>
      <w:r w:rsidR="00004242" w:rsidRPr="00004242">
        <w:t> </w:t>
      </w:r>
      <w:r w:rsidRPr="00004242">
        <w:t>1213 of the Act if:</w:t>
      </w:r>
    </w:p>
    <w:p w:rsidR="008366B7" w:rsidRPr="00004242" w:rsidRDefault="008366B7" w:rsidP="008366B7">
      <w:pPr>
        <w:pStyle w:val="paragraphsub"/>
      </w:pPr>
      <w:r w:rsidRPr="00004242">
        <w:tab/>
        <w:t>(</w:t>
      </w:r>
      <w:proofErr w:type="spellStart"/>
      <w:r w:rsidRPr="00004242">
        <w:t>i</w:t>
      </w:r>
      <w:proofErr w:type="spellEnd"/>
      <w:r w:rsidRPr="00004242">
        <w:t>)</w:t>
      </w:r>
      <w:r w:rsidRPr="00004242">
        <w:tab/>
        <w:t>the operator of the fund has not withdrawn the notice under subsection</w:t>
      </w:r>
      <w:r w:rsidR="00004242" w:rsidRPr="00004242">
        <w:t> </w:t>
      </w:r>
      <w:r w:rsidRPr="00004242">
        <w:t>1213(3) of the Act; and</w:t>
      </w:r>
    </w:p>
    <w:p w:rsidR="008366B7" w:rsidRPr="00004242" w:rsidRDefault="008366B7" w:rsidP="008366B7">
      <w:pPr>
        <w:pStyle w:val="paragraphsub"/>
      </w:pPr>
      <w:r w:rsidRPr="00004242">
        <w:tab/>
        <w:t>(ii)</w:t>
      </w:r>
      <w:r w:rsidRPr="00004242">
        <w:tab/>
        <w:t>ASIC has not rejected the notice of intention under section</w:t>
      </w:r>
      <w:r w:rsidR="00004242" w:rsidRPr="00004242">
        <w:t> </w:t>
      </w:r>
      <w:r w:rsidRPr="00004242">
        <w:t>1213B of the Act; or</w:t>
      </w:r>
    </w:p>
    <w:p w:rsidR="008366B7" w:rsidRPr="00004242" w:rsidRDefault="008366B7" w:rsidP="008366B7">
      <w:pPr>
        <w:pStyle w:val="paragraph"/>
      </w:pPr>
      <w:r w:rsidRPr="00004242">
        <w:tab/>
        <w:t>(d)</w:t>
      </w:r>
      <w:r w:rsidRPr="00004242">
        <w:tab/>
        <w:t>a notified foreign passport fund.</w:t>
      </w:r>
    </w:p>
    <w:p w:rsidR="008366B7" w:rsidRPr="00004242" w:rsidRDefault="00796775" w:rsidP="008366B7">
      <w:pPr>
        <w:pStyle w:val="ItemHead"/>
      </w:pPr>
      <w:r w:rsidRPr="00004242">
        <w:t>24</w:t>
      </w:r>
      <w:r w:rsidR="008366B7" w:rsidRPr="00004242">
        <w:t xml:space="preserve">  At the end of </w:t>
      </w:r>
      <w:proofErr w:type="spellStart"/>
      <w:r w:rsidR="008366B7" w:rsidRPr="00004242">
        <w:t>sub</w:t>
      </w:r>
      <w:r w:rsidR="00027A20" w:rsidRPr="00004242">
        <w:t>regulation</w:t>
      </w:r>
      <w:proofErr w:type="spellEnd"/>
      <w:r w:rsidR="00004242" w:rsidRPr="00004242">
        <w:t> </w:t>
      </w:r>
      <w:r w:rsidR="008366B7" w:rsidRPr="00004242">
        <w:t>5C.1.02(2)</w:t>
      </w:r>
    </w:p>
    <w:p w:rsidR="008366B7" w:rsidRPr="00004242" w:rsidRDefault="008366B7" w:rsidP="008366B7">
      <w:pPr>
        <w:pStyle w:val="Item"/>
      </w:pPr>
      <w:r w:rsidRPr="00004242">
        <w:t>Add:</w:t>
      </w:r>
    </w:p>
    <w:p w:rsidR="008366B7" w:rsidRPr="00004242" w:rsidRDefault="008366B7" w:rsidP="008366B7">
      <w:pPr>
        <w:pStyle w:val="paragraph"/>
      </w:pPr>
      <w:r w:rsidRPr="00004242">
        <w:tab/>
        <w:t>; or (c)</w:t>
      </w:r>
      <w:r w:rsidRPr="00004242">
        <w:tab/>
        <w:t>a foreign passport fund in relation to which a notice of intention has been lodged under section</w:t>
      </w:r>
      <w:r w:rsidR="00004242" w:rsidRPr="00004242">
        <w:t> </w:t>
      </w:r>
      <w:r w:rsidRPr="00004242">
        <w:t>1213 of the Act if:</w:t>
      </w:r>
    </w:p>
    <w:p w:rsidR="008366B7" w:rsidRPr="00004242" w:rsidRDefault="008366B7" w:rsidP="008366B7">
      <w:pPr>
        <w:pStyle w:val="paragraphsub"/>
      </w:pPr>
      <w:r w:rsidRPr="00004242">
        <w:tab/>
        <w:t>(</w:t>
      </w:r>
      <w:proofErr w:type="spellStart"/>
      <w:r w:rsidRPr="00004242">
        <w:t>i</w:t>
      </w:r>
      <w:proofErr w:type="spellEnd"/>
      <w:r w:rsidRPr="00004242">
        <w:t>)</w:t>
      </w:r>
      <w:r w:rsidRPr="00004242">
        <w:tab/>
        <w:t>the operator of the fund has not withdrawn the notice under subsection</w:t>
      </w:r>
      <w:r w:rsidR="00004242" w:rsidRPr="00004242">
        <w:t> </w:t>
      </w:r>
      <w:r w:rsidRPr="00004242">
        <w:t>1213(3) of the Act; and</w:t>
      </w:r>
    </w:p>
    <w:p w:rsidR="008366B7" w:rsidRPr="00004242" w:rsidRDefault="008366B7" w:rsidP="008366B7">
      <w:pPr>
        <w:pStyle w:val="paragraphsub"/>
      </w:pPr>
      <w:r w:rsidRPr="00004242">
        <w:tab/>
        <w:t>(ii)</w:t>
      </w:r>
      <w:r w:rsidRPr="00004242">
        <w:tab/>
        <w:t>ASIC has not rejected the notice of intention under section</w:t>
      </w:r>
      <w:r w:rsidR="00004242" w:rsidRPr="00004242">
        <w:t> </w:t>
      </w:r>
      <w:r w:rsidRPr="00004242">
        <w:t>1213B of the Act; or</w:t>
      </w:r>
    </w:p>
    <w:p w:rsidR="008366B7" w:rsidRPr="00004242" w:rsidRDefault="008366B7" w:rsidP="008366B7">
      <w:pPr>
        <w:pStyle w:val="paragraph"/>
      </w:pPr>
      <w:r w:rsidRPr="00004242">
        <w:tab/>
        <w:t>(d)</w:t>
      </w:r>
      <w:r w:rsidRPr="00004242">
        <w:tab/>
        <w:t>a notified foreign passport fund.</w:t>
      </w:r>
    </w:p>
    <w:p w:rsidR="008366B7" w:rsidRPr="00004242" w:rsidRDefault="00796775" w:rsidP="008366B7">
      <w:pPr>
        <w:pStyle w:val="ItemHead"/>
      </w:pPr>
      <w:r w:rsidRPr="00004242">
        <w:t>25</w:t>
      </w:r>
      <w:r w:rsidR="008366B7" w:rsidRPr="00004242">
        <w:t xml:space="preserve">  Regulation</w:t>
      </w:r>
      <w:r w:rsidR="00004242" w:rsidRPr="00004242">
        <w:t> </w:t>
      </w:r>
      <w:r w:rsidR="008366B7" w:rsidRPr="00004242">
        <w:t>5C.11.04</w:t>
      </w:r>
    </w:p>
    <w:p w:rsidR="00CA7F5A" w:rsidRPr="00004242" w:rsidRDefault="008366B7" w:rsidP="008366B7">
      <w:pPr>
        <w:pStyle w:val="Item"/>
      </w:pPr>
      <w:r w:rsidRPr="00004242">
        <w:t>After “managed investment scheme”, insert “under Part</w:t>
      </w:r>
      <w:r w:rsidR="00004242" w:rsidRPr="00004242">
        <w:t> </w:t>
      </w:r>
      <w:r w:rsidRPr="00004242">
        <w:t>5C.1 of the Act”.</w:t>
      </w:r>
    </w:p>
    <w:p w:rsidR="00B118F6" w:rsidRPr="00004242" w:rsidRDefault="00796775" w:rsidP="00B118F6">
      <w:pPr>
        <w:pStyle w:val="ItemHead"/>
      </w:pPr>
      <w:r w:rsidRPr="00004242">
        <w:t>26</w:t>
      </w:r>
      <w:r w:rsidR="00B118F6" w:rsidRPr="00004242">
        <w:t xml:space="preserve">  Subparagraph 7.1.06(1)(a)(v)</w:t>
      </w:r>
    </w:p>
    <w:p w:rsidR="00B118F6" w:rsidRPr="00004242" w:rsidRDefault="00B118F6" w:rsidP="00B118F6">
      <w:pPr>
        <w:pStyle w:val="Item"/>
      </w:pPr>
      <w:r w:rsidRPr="00004242">
        <w:t>Omit “(</w:t>
      </w:r>
      <w:proofErr w:type="spellStart"/>
      <w:r w:rsidRPr="00004242">
        <w:t>ba</w:t>
      </w:r>
      <w:proofErr w:type="spellEnd"/>
      <w:r w:rsidRPr="00004242">
        <w:t>)”, substitute “(</w:t>
      </w:r>
      <w:proofErr w:type="spellStart"/>
      <w:r w:rsidRPr="00004242">
        <w:t>ba</w:t>
      </w:r>
      <w:proofErr w:type="spellEnd"/>
      <w:r w:rsidRPr="00004242">
        <w:t>), (bb)”.</w:t>
      </w:r>
    </w:p>
    <w:p w:rsidR="00B118F6" w:rsidRPr="00004242" w:rsidRDefault="00796775" w:rsidP="00B118F6">
      <w:pPr>
        <w:pStyle w:val="ItemHead"/>
      </w:pPr>
      <w:r w:rsidRPr="00004242">
        <w:t>27</w:t>
      </w:r>
      <w:r w:rsidR="00B118F6" w:rsidRPr="00004242">
        <w:t xml:space="preserve">  Subparagraph 7.1.06(1)(f)(iii)</w:t>
      </w:r>
    </w:p>
    <w:p w:rsidR="00B118F6" w:rsidRPr="00004242" w:rsidRDefault="00B118F6" w:rsidP="00B118F6">
      <w:pPr>
        <w:pStyle w:val="Item"/>
      </w:pPr>
      <w:r w:rsidRPr="00004242">
        <w:t>Omit “(</w:t>
      </w:r>
      <w:proofErr w:type="spellStart"/>
      <w:r w:rsidRPr="00004242">
        <w:t>ba</w:t>
      </w:r>
      <w:proofErr w:type="spellEnd"/>
      <w:r w:rsidRPr="00004242">
        <w:t>)”, substitute “(</w:t>
      </w:r>
      <w:proofErr w:type="spellStart"/>
      <w:r w:rsidRPr="00004242">
        <w:t>ba</w:t>
      </w:r>
      <w:proofErr w:type="spellEnd"/>
      <w:r w:rsidRPr="00004242">
        <w:t>), (bb)”.</w:t>
      </w:r>
    </w:p>
    <w:p w:rsidR="008366B7" w:rsidRPr="00004242" w:rsidRDefault="00796775" w:rsidP="008366B7">
      <w:pPr>
        <w:pStyle w:val="ItemHead"/>
      </w:pPr>
      <w:r w:rsidRPr="00004242">
        <w:t>28</w:t>
      </w:r>
      <w:r w:rsidR="008366B7" w:rsidRPr="00004242">
        <w:t xml:space="preserve">  After paragraph</w:t>
      </w:r>
      <w:r w:rsidR="00004242" w:rsidRPr="00004242">
        <w:t> </w:t>
      </w:r>
      <w:r w:rsidR="008366B7" w:rsidRPr="00004242">
        <w:t>7.1.09(1)(e)</w:t>
      </w:r>
    </w:p>
    <w:p w:rsidR="008366B7" w:rsidRPr="00004242" w:rsidRDefault="008366B7" w:rsidP="008366B7">
      <w:pPr>
        <w:pStyle w:val="Item"/>
      </w:pPr>
      <w:r w:rsidRPr="00004242">
        <w:t>Insert:</w:t>
      </w:r>
    </w:p>
    <w:p w:rsidR="008366B7" w:rsidRPr="00004242" w:rsidRDefault="008366B7" w:rsidP="008366B7">
      <w:pPr>
        <w:pStyle w:val="paragraph"/>
      </w:pPr>
      <w:r w:rsidRPr="00004242">
        <w:tab/>
        <w:t>(</w:t>
      </w:r>
      <w:proofErr w:type="spellStart"/>
      <w:r w:rsidRPr="00004242">
        <w:t>ea</w:t>
      </w:r>
      <w:proofErr w:type="spellEnd"/>
      <w:r w:rsidRPr="00004242">
        <w:t>)</w:t>
      </w:r>
      <w:r w:rsidRPr="00004242">
        <w:tab/>
        <w:t>each obligation arising from a contract to transfer a financial product mentioned in paragraph</w:t>
      </w:r>
      <w:r w:rsidR="00004242" w:rsidRPr="00004242">
        <w:t> </w:t>
      </w:r>
      <w:r w:rsidRPr="00004242">
        <w:t>764A(1)(bb) of the Act;</w:t>
      </w:r>
    </w:p>
    <w:p w:rsidR="00B118F6" w:rsidRPr="00004242" w:rsidRDefault="00796775" w:rsidP="00B118F6">
      <w:pPr>
        <w:pStyle w:val="ItemHead"/>
      </w:pPr>
      <w:r w:rsidRPr="00004242">
        <w:t>29</w:t>
      </w:r>
      <w:r w:rsidR="00B118F6" w:rsidRPr="00004242">
        <w:t xml:space="preserve">  Subparagraphs</w:t>
      </w:r>
      <w:r w:rsidR="00004242" w:rsidRPr="00004242">
        <w:t> </w:t>
      </w:r>
      <w:r w:rsidR="00B118F6" w:rsidRPr="00004242">
        <w:t>7.1.29(3)(c)(ii) and (d)(ii)</w:t>
      </w:r>
    </w:p>
    <w:p w:rsidR="00B118F6" w:rsidRPr="00004242" w:rsidRDefault="00B118F6" w:rsidP="00B118F6">
      <w:pPr>
        <w:pStyle w:val="Item"/>
      </w:pPr>
      <w:r w:rsidRPr="00004242">
        <w:t>Omit “(other than a superannuation fund or a managed investment scheme that is registered or required to be registered)”, substitute “(other than a superannuation fund, a managed investment scheme that is registered or required to be registered under Part</w:t>
      </w:r>
      <w:r w:rsidR="00004242" w:rsidRPr="00004242">
        <w:t> </w:t>
      </w:r>
      <w:r w:rsidRPr="00004242">
        <w:t>5C.1 of the Act, or a notified foreign passport fund)”.</w:t>
      </w:r>
    </w:p>
    <w:p w:rsidR="008366B7" w:rsidRPr="00004242" w:rsidRDefault="00796775" w:rsidP="008366B7">
      <w:pPr>
        <w:pStyle w:val="ItemHead"/>
      </w:pPr>
      <w:r w:rsidRPr="00004242">
        <w:t>30</w:t>
      </w:r>
      <w:r w:rsidR="008366B7" w:rsidRPr="00004242">
        <w:t xml:space="preserve">  After paragraph</w:t>
      </w:r>
      <w:r w:rsidR="00004242" w:rsidRPr="00004242">
        <w:t> </w:t>
      </w:r>
      <w:r w:rsidR="008366B7" w:rsidRPr="00004242">
        <w:t>7.1.33A(e)</w:t>
      </w:r>
    </w:p>
    <w:p w:rsidR="008366B7" w:rsidRPr="00004242" w:rsidRDefault="008366B7" w:rsidP="008366B7">
      <w:pPr>
        <w:pStyle w:val="Item"/>
      </w:pPr>
      <w:r w:rsidRPr="00004242">
        <w:t>Insert:</w:t>
      </w:r>
    </w:p>
    <w:p w:rsidR="008366B7" w:rsidRPr="00004242" w:rsidRDefault="008366B7" w:rsidP="008366B7">
      <w:pPr>
        <w:pStyle w:val="paragraph"/>
      </w:pPr>
      <w:r w:rsidRPr="00004242">
        <w:tab/>
        <w:t>(</w:t>
      </w:r>
      <w:proofErr w:type="spellStart"/>
      <w:r w:rsidRPr="00004242">
        <w:t>ea</w:t>
      </w:r>
      <w:proofErr w:type="spellEnd"/>
      <w:r w:rsidRPr="00004242">
        <w:t>)</w:t>
      </w:r>
      <w:r w:rsidRPr="00004242">
        <w:tab/>
        <w:t>foreign passport fund products;</w:t>
      </w:r>
    </w:p>
    <w:p w:rsidR="008366B7" w:rsidRPr="00004242" w:rsidRDefault="00796775" w:rsidP="008366B7">
      <w:pPr>
        <w:pStyle w:val="ItemHead"/>
      </w:pPr>
      <w:r w:rsidRPr="00004242">
        <w:t>31</w:t>
      </w:r>
      <w:r w:rsidR="008366B7" w:rsidRPr="00004242">
        <w:t xml:space="preserve">  At the end of paragraph</w:t>
      </w:r>
      <w:r w:rsidR="00004242" w:rsidRPr="00004242">
        <w:t> </w:t>
      </w:r>
      <w:r w:rsidR="008366B7" w:rsidRPr="00004242">
        <w:t>7.1.33E(c)</w:t>
      </w:r>
    </w:p>
    <w:p w:rsidR="008366B7" w:rsidRPr="00004242" w:rsidRDefault="008366B7" w:rsidP="008366B7">
      <w:pPr>
        <w:pStyle w:val="Item"/>
      </w:pPr>
      <w:r w:rsidRPr="00004242">
        <w:t>Add:</w:t>
      </w:r>
    </w:p>
    <w:p w:rsidR="008366B7" w:rsidRPr="00004242" w:rsidRDefault="008366B7" w:rsidP="008366B7">
      <w:pPr>
        <w:pStyle w:val="paragraphsub"/>
      </w:pPr>
      <w:r w:rsidRPr="00004242">
        <w:tab/>
        <w:t>; or (iv)</w:t>
      </w:r>
      <w:r w:rsidRPr="00004242">
        <w:tab/>
        <w:t>an interest in a notified foreign passport fund.</w:t>
      </w:r>
    </w:p>
    <w:p w:rsidR="008366B7" w:rsidRPr="00004242" w:rsidRDefault="00796775" w:rsidP="008366B7">
      <w:pPr>
        <w:pStyle w:val="ItemHead"/>
      </w:pPr>
      <w:r w:rsidRPr="00004242">
        <w:t>32</w:t>
      </w:r>
      <w:r w:rsidR="008366B7" w:rsidRPr="00004242">
        <w:t xml:space="preserve">  Regulation</w:t>
      </w:r>
      <w:r w:rsidR="00004242" w:rsidRPr="00004242">
        <w:t> </w:t>
      </w:r>
      <w:r w:rsidR="008366B7" w:rsidRPr="00004242">
        <w:t>7.1.33E (note)</w:t>
      </w:r>
    </w:p>
    <w:p w:rsidR="008366B7" w:rsidRPr="00004242" w:rsidRDefault="008366B7" w:rsidP="008366B7">
      <w:pPr>
        <w:pStyle w:val="Item"/>
      </w:pPr>
      <w:r w:rsidRPr="00004242">
        <w:t>Omit “subparagraph</w:t>
      </w:r>
      <w:r w:rsidR="00004242" w:rsidRPr="00004242">
        <w:t> </w:t>
      </w:r>
      <w:r w:rsidRPr="00004242">
        <w:t>764A(1)(b)(ii)”, substitute “subparagraphs</w:t>
      </w:r>
      <w:r w:rsidR="00004242" w:rsidRPr="00004242">
        <w:t> </w:t>
      </w:r>
      <w:r w:rsidRPr="00004242">
        <w:t>764A(1)(b)(ii) and (bb)(ii)”.</w:t>
      </w:r>
    </w:p>
    <w:p w:rsidR="008366B7" w:rsidRPr="00004242" w:rsidRDefault="00796775" w:rsidP="008366B7">
      <w:pPr>
        <w:pStyle w:val="ItemHead"/>
      </w:pPr>
      <w:r w:rsidRPr="00004242">
        <w:t>33</w:t>
      </w:r>
      <w:r w:rsidR="008366B7" w:rsidRPr="00004242">
        <w:t xml:space="preserve">  At the end of </w:t>
      </w:r>
      <w:proofErr w:type="spellStart"/>
      <w:r w:rsidR="008366B7" w:rsidRPr="00004242">
        <w:t>subregulation</w:t>
      </w:r>
      <w:proofErr w:type="spellEnd"/>
      <w:r w:rsidR="00004242" w:rsidRPr="00004242">
        <w:t> </w:t>
      </w:r>
      <w:r w:rsidR="008366B7" w:rsidRPr="00004242">
        <w:t>7.5.09(1)</w:t>
      </w:r>
    </w:p>
    <w:p w:rsidR="008366B7" w:rsidRPr="00004242" w:rsidRDefault="008366B7" w:rsidP="008366B7">
      <w:pPr>
        <w:pStyle w:val="Item"/>
      </w:pPr>
      <w:r w:rsidRPr="00004242">
        <w:t>Add:</w:t>
      </w:r>
    </w:p>
    <w:p w:rsidR="008366B7" w:rsidRPr="00004242" w:rsidRDefault="008366B7" w:rsidP="008366B7">
      <w:pPr>
        <w:pStyle w:val="paragraph"/>
      </w:pPr>
      <w:r w:rsidRPr="00004242">
        <w:tab/>
        <w:t>; (d)</w:t>
      </w:r>
      <w:r w:rsidRPr="00004242">
        <w:tab/>
        <w:t>an interest in a notified foreign passport fund that is quoted on the financial market of the Australian Stock Exchange Limited;</w:t>
      </w:r>
    </w:p>
    <w:p w:rsidR="008366B7" w:rsidRPr="00004242" w:rsidRDefault="008366B7" w:rsidP="008366B7">
      <w:pPr>
        <w:pStyle w:val="paragraph"/>
      </w:pPr>
      <w:r w:rsidRPr="00004242">
        <w:tab/>
        <w:t>(e)</w:t>
      </w:r>
      <w:r w:rsidRPr="00004242">
        <w:tab/>
        <w:t xml:space="preserve">rights (whether existing or future, and whether contingent or not) to acquire, by way of issue, an interest referred to in </w:t>
      </w:r>
      <w:r w:rsidR="00004242" w:rsidRPr="00004242">
        <w:t>paragraph (</w:t>
      </w:r>
      <w:r w:rsidRPr="00004242">
        <w:t>d) (whether or not on payment of any money or for any other consideration).</w:t>
      </w:r>
    </w:p>
    <w:p w:rsidR="008366B7" w:rsidRPr="00004242" w:rsidRDefault="00796775" w:rsidP="008366B7">
      <w:pPr>
        <w:pStyle w:val="ItemHead"/>
      </w:pPr>
      <w:r w:rsidRPr="00004242">
        <w:t>34</w:t>
      </w:r>
      <w:r w:rsidR="008366B7" w:rsidRPr="00004242">
        <w:t xml:space="preserve">  At the end of </w:t>
      </w:r>
      <w:proofErr w:type="spellStart"/>
      <w:r w:rsidR="008366B7" w:rsidRPr="00004242">
        <w:t>subregulation</w:t>
      </w:r>
      <w:proofErr w:type="spellEnd"/>
      <w:r w:rsidR="00004242" w:rsidRPr="00004242">
        <w:t> </w:t>
      </w:r>
      <w:r w:rsidR="008366B7" w:rsidRPr="00004242">
        <w:t>7.5.09(2)</w:t>
      </w:r>
    </w:p>
    <w:p w:rsidR="008366B7" w:rsidRPr="00004242" w:rsidRDefault="008366B7" w:rsidP="008366B7">
      <w:pPr>
        <w:pStyle w:val="Item"/>
      </w:pPr>
      <w:r w:rsidRPr="00004242">
        <w:t>Add:</w:t>
      </w:r>
    </w:p>
    <w:p w:rsidR="008366B7" w:rsidRPr="00004242" w:rsidRDefault="008366B7" w:rsidP="008366B7">
      <w:pPr>
        <w:pStyle w:val="paragraph"/>
      </w:pPr>
      <w:r w:rsidRPr="00004242">
        <w:tab/>
        <w:t>; (c)</w:t>
      </w:r>
      <w:r w:rsidRPr="00004242">
        <w:tab/>
        <w:t>an interest in a notified foreign passport fund that is quoted on the financial market of the Australian Stock Exchange Limited;</w:t>
      </w:r>
    </w:p>
    <w:p w:rsidR="008366B7" w:rsidRPr="00004242" w:rsidRDefault="008366B7" w:rsidP="008366B7">
      <w:pPr>
        <w:pStyle w:val="paragraph"/>
      </w:pPr>
      <w:r w:rsidRPr="00004242">
        <w:tab/>
        <w:t>(d)</w:t>
      </w:r>
      <w:r w:rsidRPr="00004242">
        <w:tab/>
        <w:t xml:space="preserve">rights (whether existing or future, and whether contingent or not) to acquire, by way of issue, an interest referred to in </w:t>
      </w:r>
      <w:r w:rsidR="00004242" w:rsidRPr="00004242">
        <w:t>paragraph (</w:t>
      </w:r>
      <w:r w:rsidRPr="00004242">
        <w:t>c) (whether or not on payment of any money or for any other consideration).</w:t>
      </w:r>
    </w:p>
    <w:p w:rsidR="008366B7" w:rsidRPr="00004242" w:rsidRDefault="00796775" w:rsidP="008366B7">
      <w:pPr>
        <w:pStyle w:val="ItemHead"/>
      </w:pPr>
      <w:r w:rsidRPr="00004242">
        <w:t>35</w:t>
      </w:r>
      <w:r w:rsidR="008366B7" w:rsidRPr="00004242">
        <w:t xml:space="preserve">  </w:t>
      </w:r>
      <w:proofErr w:type="spellStart"/>
      <w:r w:rsidR="008366B7" w:rsidRPr="00004242">
        <w:t>Subregulation</w:t>
      </w:r>
      <w:proofErr w:type="spellEnd"/>
      <w:r w:rsidR="00004242" w:rsidRPr="00004242">
        <w:t> </w:t>
      </w:r>
      <w:r w:rsidR="008366B7" w:rsidRPr="00004242">
        <w:t xml:space="preserve">7.5A.60(1) (definition of </w:t>
      </w:r>
      <w:r w:rsidR="008366B7" w:rsidRPr="00004242">
        <w:rPr>
          <w:i/>
        </w:rPr>
        <w:t>representative capacity</w:t>
      </w:r>
      <w:r w:rsidR="008366B7" w:rsidRPr="00004242">
        <w:t>)</w:t>
      </w:r>
    </w:p>
    <w:p w:rsidR="008366B7" w:rsidRPr="00004242" w:rsidRDefault="008366B7" w:rsidP="008366B7">
      <w:pPr>
        <w:pStyle w:val="Item"/>
      </w:pPr>
      <w:r w:rsidRPr="00004242">
        <w:t>Repeal the definition, substitute:</w:t>
      </w:r>
    </w:p>
    <w:p w:rsidR="008366B7" w:rsidRPr="00004242" w:rsidRDefault="008366B7" w:rsidP="008366B7">
      <w:pPr>
        <w:pStyle w:val="Definition"/>
      </w:pPr>
      <w:r w:rsidRPr="00004242">
        <w:rPr>
          <w:b/>
          <w:i/>
        </w:rPr>
        <w:t>representative capacity</w:t>
      </w:r>
      <w:r w:rsidRPr="00004242">
        <w:t xml:space="preserve">: an entity is a party to a derivative transaction, or holds a position relating to a derivative transaction, in a </w:t>
      </w:r>
      <w:r w:rsidRPr="00004242">
        <w:rPr>
          <w:b/>
          <w:i/>
        </w:rPr>
        <w:t>representative capacity</w:t>
      </w:r>
      <w:r w:rsidRPr="00004242">
        <w:t xml:space="preserve"> if the entity is such a party, or holds such a position, in a capacity as:</w:t>
      </w:r>
    </w:p>
    <w:p w:rsidR="008366B7" w:rsidRPr="00004242" w:rsidRDefault="008366B7" w:rsidP="008366B7">
      <w:pPr>
        <w:pStyle w:val="paragraph"/>
      </w:pPr>
      <w:r w:rsidRPr="00004242">
        <w:tab/>
        <w:t>(a)</w:t>
      </w:r>
      <w:r w:rsidRPr="00004242">
        <w:tab/>
        <w:t>the responsible entity of a registered scheme; or</w:t>
      </w:r>
    </w:p>
    <w:p w:rsidR="008366B7" w:rsidRPr="00004242" w:rsidRDefault="008366B7" w:rsidP="008366B7">
      <w:pPr>
        <w:pStyle w:val="paragraph"/>
      </w:pPr>
      <w:r w:rsidRPr="00004242">
        <w:tab/>
        <w:t>(b)</w:t>
      </w:r>
      <w:r w:rsidRPr="00004242">
        <w:tab/>
        <w:t>the operator of a notified foreign passport fund; or</w:t>
      </w:r>
    </w:p>
    <w:p w:rsidR="008366B7" w:rsidRPr="00004242" w:rsidRDefault="008366B7" w:rsidP="008366B7">
      <w:pPr>
        <w:pStyle w:val="paragraph"/>
      </w:pPr>
      <w:r w:rsidRPr="00004242">
        <w:tab/>
        <w:t>(c)</w:t>
      </w:r>
      <w:r w:rsidRPr="00004242">
        <w:tab/>
        <w:t>the responsible holding party for a notified foreign passport fund; or</w:t>
      </w:r>
    </w:p>
    <w:p w:rsidR="008366B7" w:rsidRPr="00004242" w:rsidRDefault="008366B7" w:rsidP="008366B7">
      <w:pPr>
        <w:pStyle w:val="paragraph"/>
      </w:pPr>
      <w:r w:rsidRPr="00004242">
        <w:tab/>
        <w:t>(d)</w:t>
      </w:r>
      <w:r w:rsidRPr="00004242">
        <w:tab/>
        <w:t>the trustee of a trust.</w:t>
      </w:r>
    </w:p>
    <w:p w:rsidR="008366B7" w:rsidRPr="00004242" w:rsidRDefault="00796775" w:rsidP="008366B7">
      <w:pPr>
        <w:pStyle w:val="ItemHead"/>
      </w:pPr>
      <w:r w:rsidRPr="00004242">
        <w:t>36</w:t>
      </w:r>
      <w:r w:rsidR="008366B7" w:rsidRPr="00004242">
        <w:t xml:space="preserve">  Regulation</w:t>
      </w:r>
      <w:r w:rsidR="00004242" w:rsidRPr="00004242">
        <w:t> </w:t>
      </w:r>
      <w:r w:rsidR="008366B7" w:rsidRPr="00004242">
        <w:t xml:space="preserve">7.5A.70 (definition of </w:t>
      </w:r>
      <w:r w:rsidR="008366B7" w:rsidRPr="00004242">
        <w:rPr>
          <w:i/>
        </w:rPr>
        <w:t>representative capacity</w:t>
      </w:r>
      <w:r w:rsidR="008366B7" w:rsidRPr="00004242">
        <w:t>)</w:t>
      </w:r>
    </w:p>
    <w:p w:rsidR="008366B7" w:rsidRPr="00004242" w:rsidRDefault="008366B7" w:rsidP="008366B7">
      <w:pPr>
        <w:pStyle w:val="Item"/>
      </w:pPr>
      <w:r w:rsidRPr="00004242">
        <w:t>Re</w:t>
      </w:r>
      <w:r w:rsidR="005F17D6" w:rsidRPr="00004242">
        <w:t>pe</w:t>
      </w:r>
      <w:r w:rsidRPr="00004242">
        <w:t>al the definition, substitute:</w:t>
      </w:r>
    </w:p>
    <w:p w:rsidR="008366B7" w:rsidRPr="00004242" w:rsidRDefault="008366B7" w:rsidP="008366B7">
      <w:pPr>
        <w:pStyle w:val="Definition"/>
      </w:pPr>
      <w:r w:rsidRPr="00004242">
        <w:rPr>
          <w:b/>
          <w:i/>
        </w:rPr>
        <w:t>representative capacity</w:t>
      </w:r>
      <w:r w:rsidRPr="00004242">
        <w:t xml:space="preserve">: an entity is a party to an OTC derivative transaction, or holds an OTC derivative position, in a </w:t>
      </w:r>
      <w:r w:rsidRPr="00004242">
        <w:rPr>
          <w:b/>
          <w:i/>
        </w:rPr>
        <w:t>representative capacity</w:t>
      </w:r>
      <w:r w:rsidRPr="00004242">
        <w:t xml:space="preserve"> if the entity is such a party, or holds such a position, in a capacity as:</w:t>
      </w:r>
    </w:p>
    <w:p w:rsidR="008366B7" w:rsidRPr="00004242" w:rsidRDefault="008366B7" w:rsidP="008366B7">
      <w:pPr>
        <w:pStyle w:val="paragraph"/>
      </w:pPr>
      <w:r w:rsidRPr="00004242">
        <w:tab/>
        <w:t>(a)</w:t>
      </w:r>
      <w:r w:rsidRPr="00004242">
        <w:tab/>
        <w:t>the responsible entity of a registered scheme; or</w:t>
      </w:r>
    </w:p>
    <w:p w:rsidR="008366B7" w:rsidRPr="00004242" w:rsidRDefault="008366B7" w:rsidP="008366B7">
      <w:pPr>
        <w:pStyle w:val="paragraph"/>
      </w:pPr>
      <w:r w:rsidRPr="00004242">
        <w:tab/>
        <w:t>(b)</w:t>
      </w:r>
      <w:r w:rsidRPr="00004242">
        <w:tab/>
        <w:t>the operator of a notified foreign passport fund; or</w:t>
      </w:r>
    </w:p>
    <w:p w:rsidR="008366B7" w:rsidRPr="00004242" w:rsidRDefault="008366B7" w:rsidP="008366B7">
      <w:pPr>
        <w:pStyle w:val="paragraph"/>
      </w:pPr>
      <w:r w:rsidRPr="00004242">
        <w:tab/>
        <w:t>(c)</w:t>
      </w:r>
      <w:r w:rsidRPr="00004242">
        <w:tab/>
        <w:t>the responsible holding party for a notified foreign passport fund; or</w:t>
      </w:r>
    </w:p>
    <w:p w:rsidR="008366B7" w:rsidRPr="00004242" w:rsidRDefault="008366B7" w:rsidP="008366B7">
      <w:pPr>
        <w:pStyle w:val="paragraph"/>
      </w:pPr>
      <w:r w:rsidRPr="00004242">
        <w:tab/>
        <w:t>(d)</w:t>
      </w:r>
      <w:r w:rsidRPr="00004242">
        <w:tab/>
        <w:t>the trustee of a trust.</w:t>
      </w:r>
    </w:p>
    <w:p w:rsidR="008366B7" w:rsidRPr="00004242" w:rsidRDefault="00796775" w:rsidP="008366B7">
      <w:pPr>
        <w:pStyle w:val="ItemHead"/>
      </w:pPr>
      <w:r w:rsidRPr="00004242">
        <w:t>37</w:t>
      </w:r>
      <w:r w:rsidR="008366B7" w:rsidRPr="00004242">
        <w:t xml:space="preserve">  </w:t>
      </w:r>
      <w:proofErr w:type="spellStart"/>
      <w:r w:rsidR="008366B7" w:rsidRPr="00004242">
        <w:t>Subregulation</w:t>
      </w:r>
      <w:proofErr w:type="spellEnd"/>
      <w:r w:rsidR="00004242" w:rsidRPr="00004242">
        <w:t> </w:t>
      </w:r>
      <w:r w:rsidR="008366B7" w:rsidRPr="00004242">
        <w:t>7.5A.73(3) (</w:t>
      </w:r>
      <w:r w:rsidR="00004242" w:rsidRPr="00004242">
        <w:t>paragraph (</w:t>
      </w:r>
      <w:r w:rsidR="008366B7" w:rsidRPr="00004242">
        <w:t xml:space="preserve">b) of the definition of </w:t>
      </w:r>
      <w:r w:rsidR="008366B7" w:rsidRPr="00004242">
        <w:rPr>
          <w:i/>
        </w:rPr>
        <w:t>relevant capacity</w:t>
      </w:r>
      <w:r w:rsidR="008366B7" w:rsidRPr="00004242">
        <w:t>)</w:t>
      </w:r>
    </w:p>
    <w:p w:rsidR="008366B7" w:rsidRPr="00004242" w:rsidRDefault="008366B7" w:rsidP="008366B7">
      <w:pPr>
        <w:pStyle w:val="Item"/>
        <w:rPr>
          <w:b/>
        </w:rPr>
      </w:pPr>
      <w:r w:rsidRPr="00004242">
        <w:t>Omit “a particular registered scheme or trust”, substitute “a particular registered scheme, notified foreign passport fund or trust”.</w:t>
      </w:r>
    </w:p>
    <w:p w:rsidR="00A552DA" w:rsidRPr="00004242" w:rsidRDefault="00796775" w:rsidP="00A552DA">
      <w:pPr>
        <w:pStyle w:val="ItemHead"/>
      </w:pPr>
      <w:r w:rsidRPr="00004242">
        <w:t>38</w:t>
      </w:r>
      <w:r w:rsidR="00A552DA" w:rsidRPr="00004242">
        <w:t xml:space="preserve">  Regulation</w:t>
      </w:r>
      <w:r w:rsidR="00004242" w:rsidRPr="00004242">
        <w:t> </w:t>
      </w:r>
      <w:r w:rsidR="00A552DA" w:rsidRPr="00004242">
        <w:t>7.6.02AG (subparagraph</w:t>
      </w:r>
      <w:r w:rsidR="00004242" w:rsidRPr="00004242">
        <w:t> </w:t>
      </w:r>
      <w:r w:rsidR="00A552DA" w:rsidRPr="00004242">
        <w:t xml:space="preserve">911A(2C)(c)(ii) of the </w:t>
      </w:r>
      <w:r w:rsidR="00A552DA" w:rsidRPr="00004242">
        <w:rPr>
          <w:i/>
        </w:rPr>
        <w:t>Corporations Act 2001</w:t>
      </w:r>
      <w:r w:rsidR="00A552DA" w:rsidRPr="00004242">
        <w:t>)</w:t>
      </w:r>
    </w:p>
    <w:p w:rsidR="00A552DA" w:rsidRPr="00004242" w:rsidRDefault="00A552DA" w:rsidP="00A552DA">
      <w:pPr>
        <w:pStyle w:val="Item"/>
      </w:pPr>
      <w:r w:rsidRPr="00004242">
        <w:t>Omit “registered managed investment scheme”, substitute “registered scheme”.</w:t>
      </w:r>
    </w:p>
    <w:p w:rsidR="00A552DA" w:rsidRPr="00004242" w:rsidRDefault="00796775" w:rsidP="00A552DA">
      <w:pPr>
        <w:pStyle w:val="ItemHead"/>
      </w:pPr>
      <w:r w:rsidRPr="00004242">
        <w:t>39</w:t>
      </w:r>
      <w:r w:rsidR="00A552DA" w:rsidRPr="00004242">
        <w:t xml:space="preserve">  Regulation</w:t>
      </w:r>
      <w:r w:rsidR="00004242" w:rsidRPr="00004242">
        <w:t> </w:t>
      </w:r>
      <w:r w:rsidR="00A552DA" w:rsidRPr="00004242">
        <w:t>7.6.02AG (after paragraph</w:t>
      </w:r>
      <w:r w:rsidR="00004242" w:rsidRPr="00004242">
        <w:t> </w:t>
      </w:r>
      <w:r w:rsidR="00A552DA" w:rsidRPr="00004242">
        <w:t xml:space="preserve">911A(2D)(a) of the </w:t>
      </w:r>
      <w:r w:rsidR="00A552DA" w:rsidRPr="00004242">
        <w:rPr>
          <w:i/>
        </w:rPr>
        <w:t>Corporations Act 2001</w:t>
      </w:r>
      <w:r w:rsidR="00A552DA" w:rsidRPr="00004242">
        <w:t>)</w:t>
      </w:r>
    </w:p>
    <w:p w:rsidR="00A552DA" w:rsidRPr="00004242" w:rsidRDefault="00A552DA" w:rsidP="00A552DA">
      <w:pPr>
        <w:pStyle w:val="Item"/>
      </w:pPr>
      <w:r w:rsidRPr="00004242">
        <w:t>Insert:</w:t>
      </w:r>
    </w:p>
    <w:p w:rsidR="00A552DA" w:rsidRPr="00004242" w:rsidRDefault="00A552DA" w:rsidP="00A552DA">
      <w:pPr>
        <w:pStyle w:val="paragraph"/>
      </w:pPr>
      <w:r w:rsidRPr="00004242">
        <w:tab/>
        <w:t>(aa)</w:t>
      </w:r>
      <w:r w:rsidRPr="00004242">
        <w:tab/>
        <w:t>person 1 is not a notified foreign passport fund or the operator of a notified foreign passport fund;</w:t>
      </w:r>
    </w:p>
    <w:p w:rsidR="00A552DA" w:rsidRPr="00004242" w:rsidRDefault="00796775" w:rsidP="00A552DA">
      <w:pPr>
        <w:pStyle w:val="ItemHead"/>
      </w:pPr>
      <w:r w:rsidRPr="00004242">
        <w:t>40</w:t>
      </w:r>
      <w:r w:rsidR="00A552DA" w:rsidRPr="00004242">
        <w:t xml:space="preserve">  Paragraph 7.7A.10(3)(a) (example 2)</w:t>
      </w:r>
    </w:p>
    <w:p w:rsidR="00A552DA" w:rsidRPr="00004242" w:rsidRDefault="00A552DA" w:rsidP="00A552DA">
      <w:pPr>
        <w:pStyle w:val="Item"/>
      </w:pPr>
      <w:r w:rsidRPr="00004242">
        <w:t>Omit “managed investment scheme”, substitute “registered scheme”.</w:t>
      </w:r>
    </w:p>
    <w:p w:rsidR="00A552DA" w:rsidRPr="00004242" w:rsidRDefault="00796775" w:rsidP="00A552DA">
      <w:pPr>
        <w:pStyle w:val="ItemHead"/>
      </w:pPr>
      <w:r w:rsidRPr="00004242">
        <w:t>41</w:t>
      </w:r>
      <w:r w:rsidR="00A552DA" w:rsidRPr="00004242">
        <w:t xml:space="preserve">  </w:t>
      </w:r>
      <w:proofErr w:type="spellStart"/>
      <w:r w:rsidR="00A552DA" w:rsidRPr="00004242">
        <w:t>Subregulation</w:t>
      </w:r>
      <w:proofErr w:type="spellEnd"/>
      <w:r w:rsidR="00004242" w:rsidRPr="00004242">
        <w:t> </w:t>
      </w:r>
      <w:r w:rsidR="00A552DA" w:rsidRPr="00004242">
        <w:t>7.8.07(6)</w:t>
      </w:r>
    </w:p>
    <w:p w:rsidR="00A552DA" w:rsidRPr="00004242" w:rsidRDefault="00A552DA" w:rsidP="00A552DA">
      <w:pPr>
        <w:pStyle w:val="Item"/>
      </w:pPr>
      <w:r w:rsidRPr="00004242">
        <w:t>Omit “securities or managed investment products” (wherever occurring), substitute “securities, managed investment products or foreign passport fund products”.</w:t>
      </w:r>
    </w:p>
    <w:p w:rsidR="00A552DA" w:rsidRPr="00004242" w:rsidRDefault="00796775" w:rsidP="00A552DA">
      <w:pPr>
        <w:pStyle w:val="ItemHead"/>
      </w:pPr>
      <w:r w:rsidRPr="00004242">
        <w:t>42</w:t>
      </w:r>
      <w:r w:rsidR="00A552DA" w:rsidRPr="00004242">
        <w:t xml:space="preserve">  Paragraph 7.8.07(7)(b)</w:t>
      </w:r>
    </w:p>
    <w:p w:rsidR="00A552DA" w:rsidRPr="00004242" w:rsidRDefault="00A552DA" w:rsidP="00A552DA">
      <w:pPr>
        <w:pStyle w:val="Item"/>
      </w:pPr>
      <w:r w:rsidRPr="00004242">
        <w:t>Omit “securities or managed investment products”, substitute “securities, managed investment products or foreign passport fund products”.</w:t>
      </w:r>
    </w:p>
    <w:p w:rsidR="00A552DA" w:rsidRPr="00004242" w:rsidRDefault="00796775" w:rsidP="00A552DA">
      <w:pPr>
        <w:pStyle w:val="ItemHead"/>
      </w:pPr>
      <w:r w:rsidRPr="00004242">
        <w:t>43</w:t>
      </w:r>
      <w:r w:rsidR="00A552DA" w:rsidRPr="00004242">
        <w:t xml:space="preserve">  Paragraph 7.8.20(1)(a)</w:t>
      </w:r>
    </w:p>
    <w:p w:rsidR="00A552DA" w:rsidRPr="00004242" w:rsidRDefault="00A552DA" w:rsidP="00A552DA">
      <w:pPr>
        <w:pStyle w:val="Item"/>
      </w:pPr>
      <w:r w:rsidRPr="00004242">
        <w:t>After “section</w:t>
      </w:r>
      <w:r w:rsidR="00004242" w:rsidRPr="00004242">
        <w:t> </w:t>
      </w:r>
      <w:r w:rsidRPr="00004242">
        <w:t>991E”, insert “of the Act”.</w:t>
      </w:r>
    </w:p>
    <w:p w:rsidR="00A552DA" w:rsidRPr="00004242" w:rsidRDefault="00796775" w:rsidP="00A552DA">
      <w:pPr>
        <w:pStyle w:val="ItemHead"/>
      </w:pPr>
      <w:r w:rsidRPr="00004242">
        <w:t>44</w:t>
      </w:r>
      <w:r w:rsidR="00A552DA" w:rsidRPr="00004242">
        <w:t xml:space="preserve">  Paragraph 7.8.20(1)(b)</w:t>
      </w:r>
    </w:p>
    <w:p w:rsidR="00A552DA" w:rsidRPr="00004242" w:rsidRDefault="00A552DA" w:rsidP="00A552DA">
      <w:pPr>
        <w:pStyle w:val="Item"/>
      </w:pPr>
      <w:r w:rsidRPr="00004242">
        <w:t>After “section</w:t>
      </w:r>
      <w:r w:rsidR="00004242" w:rsidRPr="00004242">
        <w:t> </w:t>
      </w:r>
      <w:r w:rsidRPr="00004242">
        <w:t>991E”, insert “of the Act”.</w:t>
      </w:r>
    </w:p>
    <w:p w:rsidR="00A552DA" w:rsidRPr="00004242" w:rsidRDefault="00796775" w:rsidP="00A552DA">
      <w:pPr>
        <w:pStyle w:val="ItemHead"/>
      </w:pPr>
      <w:r w:rsidRPr="00004242">
        <w:t>45</w:t>
      </w:r>
      <w:r w:rsidR="00A552DA" w:rsidRPr="00004242">
        <w:t xml:space="preserve">  Paragraph 7.8.20(1)(b)</w:t>
      </w:r>
    </w:p>
    <w:p w:rsidR="00A552DA" w:rsidRPr="00004242" w:rsidRDefault="00A552DA" w:rsidP="00A552DA">
      <w:pPr>
        <w:pStyle w:val="Item"/>
      </w:pPr>
      <w:r w:rsidRPr="00004242">
        <w:t>Omit “Chapters</w:t>
      </w:r>
      <w:r w:rsidR="00004242" w:rsidRPr="00004242">
        <w:t> </w:t>
      </w:r>
      <w:r w:rsidRPr="00004242">
        <w:t>5C and 7”, substitute “Chapters</w:t>
      </w:r>
      <w:r w:rsidR="00004242" w:rsidRPr="00004242">
        <w:t> </w:t>
      </w:r>
      <w:r w:rsidRPr="00004242">
        <w:t>5C, 7 and 8A”.</w:t>
      </w:r>
    </w:p>
    <w:p w:rsidR="00A552DA" w:rsidRPr="00004242" w:rsidRDefault="00796775" w:rsidP="00A552DA">
      <w:pPr>
        <w:pStyle w:val="ItemHead"/>
      </w:pPr>
      <w:r w:rsidRPr="00004242">
        <w:t>46</w:t>
      </w:r>
      <w:r w:rsidR="00A552DA" w:rsidRPr="00004242">
        <w:t xml:space="preserve">  At the end of </w:t>
      </w:r>
      <w:proofErr w:type="spellStart"/>
      <w:r w:rsidR="00A552DA" w:rsidRPr="00004242">
        <w:t>subregulation</w:t>
      </w:r>
      <w:proofErr w:type="spellEnd"/>
      <w:r w:rsidR="00004242" w:rsidRPr="00004242">
        <w:t> </w:t>
      </w:r>
      <w:r w:rsidR="00A552DA" w:rsidRPr="00004242">
        <w:t>7.8.20(1)</w:t>
      </w:r>
    </w:p>
    <w:p w:rsidR="00A552DA" w:rsidRPr="00004242" w:rsidRDefault="00A552DA" w:rsidP="00A552DA">
      <w:pPr>
        <w:pStyle w:val="Item"/>
      </w:pPr>
      <w:r w:rsidRPr="00004242">
        <w:t>Add:</w:t>
      </w:r>
    </w:p>
    <w:p w:rsidR="00A552DA" w:rsidRPr="00004242" w:rsidRDefault="00A552DA" w:rsidP="00A552DA">
      <w:pPr>
        <w:pStyle w:val="paragraph"/>
      </w:pPr>
      <w:r w:rsidRPr="00004242">
        <w:tab/>
        <w:t>; and (c)</w:t>
      </w:r>
      <w:r w:rsidRPr="00004242">
        <w:tab/>
        <w:t>section</w:t>
      </w:r>
      <w:r w:rsidR="00004242" w:rsidRPr="00004242">
        <w:t> </w:t>
      </w:r>
      <w:r w:rsidRPr="00004242">
        <w:t>991E of the Act does not apply to the sale or purchase of financial products mentioned in paragraph</w:t>
      </w:r>
      <w:r w:rsidR="00004242" w:rsidRPr="00004242">
        <w:t> </w:t>
      </w:r>
      <w:r w:rsidRPr="00004242">
        <w:t>764A(1)(bb) of the Act by the body corporate by which the financial products were made available if the financial products are made available in accordance with Chapters</w:t>
      </w:r>
      <w:r w:rsidR="00004242" w:rsidRPr="00004242">
        <w:t> </w:t>
      </w:r>
      <w:r w:rsidRPr="00004242">
        <w:t>7 and 8A of the Act.</w:t>
      </w:r>
    </w:p>
    <w:p w:rsidR="00A552DA" w:rsidRPr="00004242" w:rsidRDefault="00A552DA" w:rsidP="00A552DA">
      <w:pPr>
        <w:pStyle w:val="notetext"/>
      </w:pPr>
      <w:r w:rsidRPr="00004242">
        <w:t>Note:</w:t>
      </w:r>
      <w:r w:rsidRPr="00004242">
        <w:tab/>
        <w:t>Paragraph 764A(1)(a) of the Act covers securities (within the meaning of Part</w:t>
      </w:r>
      <w:r w:rsidR="00004242" w:rsidRPr="00004242">
        <w:t> </w:t>
      </w:r>
      <w:r w:rsidRPr="00004242">
        <w:t>7.1 of the Act). Paragraph 764A(1)(b) of the Act covers managed investment products. Paragraph 764A(1)(bb) of the Act covers foreign passport fund products.</w:t>
      </w:r>
    </w:p>
    <w:p w:rsidR="00BC498A" w:rsidRPr="00004242" w:rsidRDefault="00796775" w:rsidP="00BC498A">
      <w:pPr>
        <w:pStyle w:val="ItemHead"/>
      </w:pPr>
      <w:r w:rsidRPr="00004242">
        <w:t>47</w:t>
      </w:r>
      <w:r w:rsidR="00BC498A" w:rsidRPr="00004242">
        <w:t xml:space="preserve">  Paragraph 7.9.11S(3)(b)</w:t>
      </w:r>
    </w:p>
    <w:p w:rsidR="00BC498A" w:rsidRPr="00004242" w:rsidRDefault="00BC498A" w:rsidP="00BC498A">
      <w:pPr>
        <w:pStyle w:val="Item"/>
      </w:pPr>
      <w:r w:rsidRPr="00004242">
        <w:t>Omit “registered managed investment scheme”, substitute “registered scheme”.</w:t>
      </w:r>
    </w:p>
    <w:p w:rsidR="00BC498A" w:rsidRPr="00004242" w:rsidRDefault="00796775" w:rsidP="00BC498A">
      <w:pPr>
        <w:pStyle w:val="ItemHead"/>
      </w:pPr>
      <w:r w:rsidRPr="00004242">
        <w:t>48</w:t>
      </w:r>
      <w:r w:rsidR="00BC498A" w:rsidRPr="00004242">
        <w:t xml:space="preserve">  Regulation</w:t>
      </w:r>
      <w:r w:rsidR="00004242" w:rsidRPr="00004242">
        <w:t> </w:t>
      </w:r>
      <w:r w:rsidR="00BC498A" w:rsidRPr="00004242">
        <w:t>7.9.16A</w:t>
      </w:r>
    </w:p>
    <w:p w:rsidR="00BC498A" w:rsidRPr="00004242" w:rsidRDefault="00BC498A" w:rsidP="00BC498A">
      <w:pPr>
        <w:pStyle w:val="Item"/>
      </w:pPr>
      <w:r w:rsidRPr="00004242">
        <w:t>Omit “unregistered managed investment schemes”, substitute “financial products covered by paragraph</w:t>
      </w:r>
      <w:r w:rsidR="00004242" w:rsidRPr="00004242">
        <w:t> </w:t>
      </w:r>
      <w:r w:rsidRPr="00004242">
        <w:t>764A(1)(</w:t>
      </w:r>
      <w:proofErr w:type="spellStart"/>
      <w:r w:rsidRPr="00004242">
        <w:t>ba</w:t>
      </w:r>
      <w:proofErr w:type="spellEnd"/>
      <w:r w:rsidRPr="00004242">
        <w:t>) of the Act (which deals with financial products in relation to certain managed investment schemes that are not registered schemes)”.</w:t>
      </w:r>
    </w:p>
    <w:p w:rsidR="00BC498A" w:rsidRPr="00004242" w:rsidRDefault="00796775" w:rsidP="00BC498A">
      <w:pPr>
        <w:pStyle w:val="ItemHead"/>
      </w:pPr>
      <w:r w:rsidRPr="00004242">
        <w:t>49</w:t>
      </w:r>
      <w:r w:rsidR="00BC498A" w:rsidRPr="00004242">
        <w:t xml:space="preserve">  At the end of regulation</w:t>
      </w:r>
      <w:r w:rsidR="00004242" w:rsidRPr="00004242">
        <w:t> </w:t>
      </w:r>
      <w:r w:rsidR="00BC498A" w:rsidRPr="00004242">
        <w:t>7.9.16J</w:t>
      </w:r>
    </w:p>
    <w:p w:rsidR="00BC498A" w:rsidRPr="00004242" w:rsidRDefault="00BC498A" w:rsidP="00BC498A">
      <w:pPr>
        <w:pStyle w:val="Item"/>
      </w:pPr>
      <w:r w:rsidRPr="00004242">
        <w:t>Add:</w:t>
      </w:r>
    </w:p>
    <w:p w:rsidR="00BC498A" w:rsidRPr="00004242" w:rsidRDefault="00BC498A" w:rsidP="00BC498A">
      <w:pPr>
        <w:pStyle w:val="paragraph"/>
      </w:pPr>
      <w:r w:rsidRPr="00004242">
        <w:tab/>
        <w:t>; and (c)</w:t>
      </w:r>
      <w:r w:rsidRPr="00004242">
        <w:tab/>
        <w:t>foreign passport fund products.</w:t>
      </w:r>
    </w:p>
    <w:p w:rsidR="00BC498A" w:rsidRPr="00004242" w:rsidRDefault="00796775" w:rsidP="00BC498A">
      <w:pPr>
        <w:pStyle w:val="ItemHead"/>
      </w:pPr>
      <w:r w:rsidRPr="00004242">
        <w:t>50</w:t>
      </w:r>
      <w:r w:rsidR="00BC498A" w:rsidRPr="00004242">
        <w:t xml:space="preserve">  Paragraph 7.9.60B(1)(a)</w:t>
      </w:r>
    </w:p>
    <w:p w:rsidR="00BC498A" w:rsidRPr="00004242" w:rsidRDefault="00BC498A" w:rsidP="00BC498A">
      <w:pPr>
        <w:pStyle w:val="Item"/>
      </w:pPr>
      <w:r w:rsidRPr="00004242">
        <w:t>After “a managed investment product”, insert “, a foreign passport fund product”.</w:t>
      </w:r>
    </w:p>
    <w:p w:rsidR="00BC498A" w:rsidRPr="00004242" w:rsidRDefault="00796775" w:rsidP="00BC498A">
      <w:pPr>
        <w:pStyle w:val="ItemHead"/>
      </w:pPr>
      <w:r w:rsidRPr="00004242">
        <w:t>51</w:t>
      </w:r>
      <w:r w:rsidR="00BC498A" w:rsidRPr="00004242">
        <w:t xml:space="preserve">  </w:t>
      </w:r>
      <w:proofErr w:type="spellStart"/>
      <w:r w:rsidR="00BC498A" w:rsidRPr="00004242">
        <w:t>Subregulation</w:t>
      </w:r>
      <w:proofErr w:type="spellEnd"/>
      <w:r w:rsidR="00004242" w:rsidRPr="00004242">
        <w:t> </w:t>
      </w:r>
      <w:r w:rsidR="00BC498A" w:rsidRPr="00004242">
        <w:t>7.9.60B(6)</w:t>
      </w:r>
    </w:p>
    <w:p w:rsidR="00BC498A" w:rsidRPr="00004242" w:rsidRDefault="00BC498A" w:rsidP="00BC498A">
      <w:pPr>
        <w:pStyle w:val="Item"/>
      </w:pPr>
      <w:r w:rsidRPr="00004242">
        <w:t>Omit “or a managed investment product”, substitute “, a managed investment product or a foreign passport fund product”.</w:t>
      </w:r>
    </w:p>
    <w:p w:rsidR="00BC498A" w:rsidRPr="00004242" w:rsidRDefault="00796775" w:rsidP="00BC498A">
      <w:pPr>
        <w:pStyle w:val="ItemHead"/>
      </w:pPr>
      <w:r w:rsidRPr="00004242">
        <w:t>52</w:t>
      </w:r>
      <w:r w:rsidR="00BC498A" w:rsidRPr="00004242">
        <w:t xml:space="preserve">  Regulation</w:t>
      </w:r>
      <w:r w:rsidR="00004242" w:rsidRPr="00004242">
        <w:t> </w:t>
      </w:r>
      <w:r w:rsidR="00BC498A" w:rsidRPr="00004242">
        <w:t>7.9.62 (heading)</w:t>
      </w:r>
    </w:p>
    <w:p w:rsidR="00BC498A" w:rsidRPr="00004242" w:rsidRDefault="00BC498A" w:rsidP="00BC498A">
      <w:pPr>
        <w:pStyle w:val="Item"/>
      </w:pPr>
      <w:r w:rsidRPr="00004242">
        <w:t>Repeal the heading, substitute:</w:t>
      </w:r>
    </w:p>
    <w:p w:rsidR="00BC498A" w:rsidRPr="00004242" w:rsidRDefault="00BC498A" w:rsidP="00BC498A">
      <w:pPr>
        <w:pStyle w:val="ActHead5"/>
      </w:pPr>
      <w:bookmarkStart w:id="10" w:name="_Toc520876413"/>
      <w:r w:rsidRPr="00004242">
        <w:rPr>
          <w:rStyle w:val="CharSectno"/>
        </w:rPr>
        <w:t>7.9.62</w:t>
      </w:r>
      <w:r w:rsidRPr="00004242">
        <w:t xml:space="preserve">  Confirmation of transactions not required</w:t>
      </w:r>
      <w:bookmarkEnd w:id="10"/>
    </w:p>
    <w:p w:rsidR="00BC498A" w:rsidRPr="00004242" w:rsidRDefault="00796775" w:rsidP="00BC498A">
      <w:pPr>
        <w:pStyle w:val="ItemHead"/>
      </w:pPr>
      <w:r w:rsidRPr="00004242">
        <w:t>53</w:t>
      </w:r>
      <w:r w:rsidR="00BC498A" w:rsidRPr="00004242">
        <w:t xml:space="preserve">  Subparagraph 7.9.62(4)(d)(iii)</w:t>
      </w:r>
    </w:p>
    <w:p w:rsidR="00BC498A" w:rsidRPr="00004242" w:rsidRDefault="00BC498A" w:rsidP="00BC498A">
      <w:pPr>
        <w:pStyle w:val="Item"/>
      </w:pPr>
      <w:r w:rsidRPr="00004242">
        <w:t>Omit “registered managed investment scheme”, substitute “registered scheme”.</w:t>
      </w:r>
    </w:p>
    <w:p w:rsidR="00BC498A" w:rsidRPr="00004242" w:rsidRDefault="00796775" w:rsidP="00BC498A">
      <w:pPr>
        <w:pStyle w:val="ItemHead"/>
      </w:pPr>
      <w:r w:rsidRPr="00004242">
        <w:t>54</w:t>
      </w:r>
      <w:r w:rsidR="00BC498A" w:rsidRPr="00004242">
        <w:t xml:space="preserve">  After paragraph</w:t>
      </w:r>
      <w:r w:rsidR="00004242" w:rsidRPr="00004242">
        <w:t> </w:t>
      </w:r>
      <w:r w:rsidR="00BC498A" w:rsidRPr="00004242">
        <w:t>7.9.62(4)(d)</w:t>
      </w:r>
    </w:p>
    <w:p w:rsidR="00BC498A" w:rsidRPr="00004242" w:rsidRDefault="00BC498A" w:rsidP="00BC498A">
      <w:pPr>
        <w:pStyle w:val="Item"/>
      </w:pPr>
      <w:r w:rsidRPr="00004242">
        <w:t>Insert:</w:t>
      </w:r>
    </w:p>
    <w:p w:rsidR="00BC498A" w:rsidRPr="00004242" w:rsidRDefault="00BC498A" w:rsidP="00BC498A">
      <w:pPr>
        <w:pStyle w:val="paragraph"/>
      </w:pPr>
      <w:r w:rsidRPr="00004242">
        <w:tab/>
        <w:t>(da)</w:t>
      </w:r>
      <w:r w:rsidRPr="00004242">
        <w:tab/>
        <w:t>a transaction:</w:t>
      </w:r>
    </w:p>
    <w:p w:rsidR="00BC498A" w:rsidRPr="00004242" w:rsidRDefault="00BC498A" w:rsidP="00BC498A">
      <w:pPr>
        <w:pStyle w:val="paragraphsub"/>
      </w:pPr>
      <w:r w:rsidRPr="00004242">
        <w:tab/>
        <w:t>(</w:t>
      </w:r>
      <w:proofErr w:type="spellStart"/>
      <w:r w:rsidRPr="00004242">
        <w:t>i</w:t>
      </w:r>
      <w:proofErr w:type="spellEnd"/>
      <w:r w:rsidRPr="00004242">
        <w:t>)</w:t>
      </w:r>
      <w:r w:rsidRPr="00004242">
        <w:tab/>
        <w:t>consisting solely of the acquisition of foreign passport fund products; and</w:t>
      </w:r>
    </w:p>
    <w:p w:rsidR="00BC498A" w:rsidRPr="00004242" w:rsidRDefault="00BC498A" w:rsidP="00BC498A">
      <w:pPr>
        <w:pStyle w:val="paragraphsub"/>
      </w:pPr>
      <w:r w:rsidRPr="00004242">
        <w:tab/>
        <w:t>(ii)</w:t>
      </w:r>
      <w:r w:rsidRPr="00004242">
        <w:tab/>
        <w:t>in relation to which the holder has agreed to the timing and amount, or method of calculating the amount, of the acquisition; and</w:t>
      </w:r>
    </w:p>
    <w:p w:rsidR="00BC498A" w:rsidRPr="00004242" w:rsidRDefault="00BC498A" w:rsidP="00BC498A">
      <w:pPr>
        <w:pStyle w:val="paragraphsub"/>
      </w:pPr>
      <w:r w:rsidRPr="00004242">
        <w:tab/>
        <w:t>(iii)</w:t>
      </w:r>
      <w:r w:rsidRPr="00004242">
        <w:tab/>
        <w:t>in relation to which the holder of the foreign passport fund products, before agreeing to the acquisition, already held or had agreed to acquire foreign passport fund products that were interests in the same notified foreign passport fund as the foreign passport fund products that are to be acquired under the agreement;</w:t>
      </w:r>
    </w:p>
    <w:p w:rsidR="00BC498A" w:rsidRPr="00004242" w:rsidRDefault="00796775" w:rsidP="00BC498A">
      <w:pPr>
        <w:pStyle w:val="ItemHead"/>
      </w:pPr>
      <w:r w:rsidRPr="00004242">
        <w:t>55</w:t>
      </w:r>
      <w:r w:rsidR="00BC498A" w:rsidRPr="00004242">
        <w:t xml:space="preserve">  After paragraph</w:t>
      </w:r>
      <w:r w:rsidR="00004242" w:rsidRPr="00004242">
        <w:t> </w:t>
      </w:r>
      <w:r w:rsidR="00BC498A" w:rsidRPr="00004242">
        <w:t>7.9.64(1)(h)</w:t>
      </w:r>
    </w:p>
    <w:p w:rsidR="00BC498A" w:rsidRPr="00004242" w:rsidRDefault="00BC498A" w:rsidP="00BC498A">
      <w:pPr>
        <w:pStyle w:val="Item"/>
      </w:pPr>
      <w:r w:rsidRPr="00004242">
        <w:t>Insert:</w:t>
      </w:r>
    </w:p>
    <w:p w:rsidR="00A552DA" w:rsidRPr="00004242" w:rsidRDefault="00BC498A" w:rsidP="00BC498A">
      <w:pPr>
        <w:pStyle w:val="paragraph"/>
      </w:pPr>
      <w:r w:rsidRPr="00004242">
        <w:tab/>
        <w:t>(ha)</w:t>
      </w:r>
      <w:r w:rsidRPr="00004242">
        <w:tab/>
        <w:t>a foreign passport fund product in relation to which subsection</w:t>
      </w:r>
      <w:r w:rsidR="00004242" w:rsidRPr="00004242">
        <w:t> </w:t>
      </w:r>
      <w:r w:rsidRPr="00004242">
        <w:t>1016D(1) of the Act applies;</w:t>
      </w:r>
    </w:p>
    <w:p w:rsidR="00BC498A" w:rsidRPr="00004242" w:rsidRDefault="00796775" w:rsidP="00BC498A">
      <w:pPr>
        <w:pStyle w:val="ItemHead"/>
      </w:pPr>
      <w:r w:rsidRPr="00004242">
        <w:t>56</w:t>
      </w:r>
      <w:r w:rsidR="00BC498A" w:rsidRPr="00004242">
        <w:t xml:space="preserve">  Paragraph 7.9.65(1A)(b)</w:t>
      </w:r>
    </w:p>
    <w:p w:rsidR="00BC498A" w:rsidRPr="00004242" w:rsidRDefault="00BC498A" w:rsidP="00BC498A">
      <w:pPr>
        <w:pStyle w:val="Item"/>
      </w:pPr>
      <w:r w:rsidRPr="00004242">
        <w:t>After “managed investment product”, insert “or a foreign passport fund product”.</w:t>
      </w:r>
    </w:p>
    <w:p w:rsidR="00BC498A" w:rsidRPr="00004242" w:rsidRDefault="00796775" w:rsidP="00BC498A">
      <w:pPr>
        <w:pStyle w:val="ItemHead"/>
      </w:pPr>
      <w:r w:rsidRPr="00004242">
        <w:t>57</w:t>
      </w:r>
      <w:r w:rsidR="00BC498A" w:rsidRPr="00004242">
        <w:t xml:space="preserve">  At the end of </w:t>
      </w:r>
      <w:proofErr w:type="spellStart"/>
      <w:r w:rsidR="00BC498A" w:rsidRPr="00004242">
        <w:t>subregulation</w:t>
      </w:r>
      <w:proofErr w:type="spellEnd"/>
      <w:r w:rsidR="00004242" w:rsidRPr="00004242">
        <w:t> </w:t>
      </w:r>
      <w:r w:rsidR="00BC498A" w:rsidRPr="00004242">
        <w:t>7.9.65(1A)</w:t>
      </w:r>
    </w:p>
    <w:p w:rsidR="00BC498A" w:rsidRPr="00004242" w:rsidRDefault="00BC498A" w:rsidP="00BC498A">
      <w:pPr>
        <w:pStyle w:val="Item"/>
      </w:pPr>
      <w:r w:rsidRPr="00004242">
        <w:t>Add:</w:t>
      </w:r>
    </w:p>
    <w:p w:rsidR="00BC498A" w:rsidRPr="00004242" w:rsidRDefault="00BC498A" w:rsidP="00BC498A">
      <w:pPr>
        <w:pStyle w:val="notetext"/>
      </w:pPr>
      <w:r w:rsidRPr="00004242">
        <w:t>Note:</w:t>
      </w:r>
      <w:r w:rsidRPr="00004242">
        <w:tab/>
        <w:t>For the purposes of the Act and these Regulations, managed investment schemes include notified foreign passport funds: see section</w:t>
      </w:r>
      <w:r w:rsidR="00004242" w:rsidRPr="00004242">
        <w:t> </w:t>
      </w:r>
      <w:r w:rsidRPr="00004242">
        <w:t>1213E of the Act.</w:t>
      </w:r>
    </w:p>
    <w:p w:rsidR="00BC498A" w:rsidRPr="00004242" w:rsidRDefault="00796775" w:rsidP="00BC498A">
      <w:pPr>
        <w:pStyle w:val="ItemHead"/>
      </w:pPr>
      <w:r w:rsidRPr="00004242">
        <w:t>58</w:t>
      </w:r>
      <w:r w:rsidR="00BC498A" w:rsidRPr="00004242">
        <w:t xml:space="preserve">  After subparagraph</w:t>
      </w:r>
      <w:r w:rsidR="00004242" w:rsidRPr="00004242">
        <w:t> </w:t>
      </w:r>
      <w:r w:rsidR="00BC498A" w:rsidRPr="00004242">
        <w:t>7.9.67(2)(a)(ii)</w:t>
      </w:r>
    </w:p>
    <w:p w:rsidR="00BC498A" w:rsidRPr="00004242" w:rsidRDefault="00BC498A" w:rsidP="00BC498A">
      <w:pPr>
        <w:pStyle w:val="Item"/>
      </w:pPr>
      <w:r w:rsidRPr="00004242">
        <w:t>Insert:</w:t>
      </w:r>
    </w:p>
    <w:p w:rsidR="00BC498A" w:rsidRPr="00004242" w:rsidRDefault="00BC498A" w:rsidP="00BC498A">
      <w:pPr>
        <w:pStyle w:val="paragraphsub"/>
      </w:pPr>
      <w:r w:rsidRPr="00004242">
        <w:tab/>
        <w:t>(</w:t>
      </w:r>
      <w:proofErr w:type="spellStart"/>
      <w:r w:rsidRPr="00004242">
        <w:t>iia</w:t>
      </w:r>
      <w:proofErr w:type="spellEnd"/>
      <w:r w:rsidRPr="00004242">
        <w:t>)</w:t>
      </w:r>
      <w:r w:rsidRPr="00004242">
        <w:tab/>
        <w:t>a foreign passport fund product; or</w:t>
      </w:r>
    </w:p>
    <w:p w:rsidR="00BC498A" w:rsidRPr="00004242" w:rsidRDefault="00796775" w:rsidP="00BC498A">
      <w:pPr>
        <w:pStyle w:val="ItemHead"/>
      </w:pPr>
      <w:r w:rsidRPr="00004242">
        <w:t>59</w:t>
      </w:r>
      <w:r w:rsidR="00BC498A" w:rsidRPr="00004242">
        <w:t xml:space="preserve">  After subparagraph</w:t>
      </w:r>
      <w:r w:rsidR="00004242" w:rsidRPr="00004242">
        <w:t> </w:t>
      </w:r>
      <w:r w:rsidR="00BC498A" w:rsidRPr="00004242">
        <w:t>7.9.67(3)(a)(ii)</w:t>
      </w:r>
    </w:p>
    <w:p w:rsidR="00BC498A" w:rsidRPr="00004242" w:rsidRDefault="00BC498A" w:rsidP="00BC498A">
      <w:pPr>
        <w:pStyle w:val="Item"/>
      </w:pPr>
      <w:r w:rsidRPr="00004242">
        <w:t>Insert:</w:t>
      </w:r>
    </w:p>
    <w:p w:rsidR="00BC498A" w:rsidRPr="00004242" w:rsidRDefault="00BC498A" w:rsidP="00BC498A">
      <w:pPr>
        <w:pStyle w:val="paragraphsub"/>
      </w:pPr>
      <w:r w:rsidRPr="00004242">
        <w:tab/>
        <w:t>(</w:t>
      </w:r>
      <w:proofErr w:type="spellStart"/>
      <w:r w:rsidRPr="00004242">
        <w:t>iia</w:t>
      </w:r>
      <w:proofErr w:type="spellEnd"/>
      <w:r w:rsidRPr="00004242">
        <w:t>)</w:t>
      </w:r>
      <w:r w:rsidRPr="00004242">
        <w:tab/>
        <w:t>a foreign passport fund product; or</w:t>
      </w:r>
    </w:p>
    <w:p w:rsidR="00BC498A" w:rsidRPr="00004242" w:rsidRDefault="00796775" w:rsidP="00BC498A">
      <w:pPr>
        <w:pStyle w:val="ItemHead"/>
      </w:pPr>
      <w:r w:rsidRPr="00004242">
        <w:t>60</w:t>
      </w:r>
      <w:r w:rsidR="00BC498A" w:rsidRPr="00004242">
        <w:t xml:space="preserve">  </w:t>
      </w:r>
      <w:proofErr w:type="spellStart"/>
      <w:r w:rsidR="00BC498A" w:rsidRPr="00004242">
        <w:t>Subregulation</w:t>
      </w:r>
      <w:proofErr w:type="spellEnd"/>
      <w:r w:rsidR="00004242" w:rsidRPr="00004242">
        <w:t> </w:t>
      </w:r>
      <w:r w:rsidR="00BC498A" w:rsidRPr="00004242">
        <w:t>7.9.67(4)</w:t>
      </w:r>
    </w:p>
    <w:p w:rsidR="00BC498A" w:rsidRPr="00004242" w:rsidRDefault="00BC498A" w:rsidP="00BC498A">
      <w:pPr>
        <w:pStyle w:val="Item"/>
      </w:pPr>
      <w:r w:rsidRPr="00004242">
        <w:t>Omit “adjustment amount”, substitute “</w:t>
      </w:r>
      <w:r w:rsidRPr="00004242">
        <w:rPr>
          <w:b/>
          <w:i/>
        </w:rPr>
        <w:t>adjustment amount</w:t>
      </w:r>
      <w:r w:rsidRPr="00004242">
        <w:t>”.</w:t>
      </w:r>
    </w:p>
    <w:p w:rsidR="00BC498A" w:rsidRPr="00004242" w:rsidRDefault="00796775" w:rsidP="00BC498A">
      <w:pPr>
        <w:pStyle w:val="ItemHead"/>
      </w:pPr>
      <w:r w:rsidRPr="00004242">
        <w:t>61</w:t>
      </w:r>
      <w:r w:rsidR="00BC498A" w:rsidRPr="00004242">
        <w:t xml:space="preserve">  After paragraph</w:t>
      </w:r>
      <w:r w:rsidR="00004242" w:rsidRPr="00004242">
        <w:t> </w:t>
      </w:r>
      <w:r w:rsidR="00BC498A" w:rsidRPr="00004242">
        <w:t>7.9.69(1)(b)</w:t>
      </w:r>
    </w:p>
    <w:p w:rsidR="00BC498A" w:rsidRPr="00004242" w:rsidRDefault="00BC498A" w:rsidP="00BC498A">
      <w:pPr>
        <w:pStyle w:val="Item"/>
      </w:pPr>
      <w:r w:rsidRPr="00004242">
        <w:t>Insert:</w:t>
      </w:r>
    </w:p>
    <w:p w:rsidR="00BC498A" w:rsidRPr="00004242" w:rsidRDefault="00BC498A" w:rsidP="00BC498A">
      <w:pPr>
        <w:pStyle w:val="paragraph"/>
      </w:pPr>
      <w:r w:rsidRPr="00004242">
        <w:tab/>
        <w:t>(</w:t>
      </w:r>
      <w:proofErr w:type="spellStart"/>
      <w:r w:rsidRPr="00004242">
        <w:t>ba</w:t>
      </w:r>
      <w:proofErr w:type="spellEnd"/>
      <w:r w:rsidRPr="00004242">
        <w:t>)</w:t>
      </w:r>
      <w:r w:rsidRPr="00004242">
        <w:tab/>
        <w:t>a foreign passport fund product;</w:t>
      </w:r>
    </w:p>
    <w:p w:rsidR="00BC498A" w:rsidRPr="00004242" w:rsidRDefault="00796775" w:rsidP="00BC498A">
      <w:pPr>
        <w:pStyle w:val="ItemHead"/>
      </w:pPr>
      <w:r w:rsidRPr="00004242">
        <w:t>62</w:t>
      </w:r>
      <w:r w:rsidR="00BC498A" w:rsidRPr="00004242">
        <w:t xml:space="preserve">  After paragraph</w:t>
      </w:r>
      <w:r w:rsidR="00004242" w:rsidRPr="00004242">
        <w:t> </w:t>
      </w:r>
      <w:r w:rsidR="00BC498A" w:rsidRPr="00004242">
        <w:t>7.9.70(1)(b)</w:t>
      </w:r>
    </w:p>
    <w:p w:rsidR="00BC498A" w:rsidRPr="00004242" w:rsidRDefault="00BC498A" w:rsidP="00BC498A">
      <w:pPr>
        <w:pStyle w:val="Item"/>
      </w:pPr>
      <w:r w:rsidRPr="00004242">
        <w:t>Insert:</w:t>
      </w:r>
    </w:p>
    <w:p w:rsidR="00A552DA" w:rsidRPr="00004242" w:rsidRDefault="00BC498A" w:rsidP="00BC498A">
      <w:pPr>
        <w:pStyle w:val="paragraph"/>
      </w:pPr>
      <w:r w:rsidRPr="00004242">
        <w:tab/>
        <w:t>(</w:t>
      </w:r>
      <w:proofErr w:type="spellStart"/>
      <w:r w:rsidRPr="00004242">
        <w:t>ba</w:t>
      </w:r>
      <w:proofErr w:type="spellEnd"/>
      <w:r w:rsidRPr="00004242">
        <w:t>)</w:t>
      </w:r>
      <w:r w:rsidRPr="00004242">
        <w:tab/>
        <w:t>a foreign passport fund product; or</w:t>
      </w:r>
    </w:p>
    <w:p w:rsidR="00BC498A" w:rsidRPr="00004242" w:rsidRDefault="00796775" w:rsidP="00BC498A">
      <w:pPr>
        <w:pStyle w:val="ItemHead"/>
      </w:pPr>
      <w:r w:rsidRPr="00004242">
        <w:t>63</w:t>
      </w:r>
      <w:r w:rsidR="00BC498A" w:rsidRPr="00004242">
        <w:t xml:space="preserve">  Paragraph 7.9.75(1)(e)</w:t>
      </w:r>
    </w:p>
    <w:p w:rsidR="00B07038" w:rsidRPr="00004242" w:rsidRDefault="00BC498A" w:rsidP="00B07038">
      <w:pPr>
        <w:pStyle w:val="Item"/>
      </w:pPr>
      <w:r w:rsidRPr="00004242">
        <w:t>Omit “or a managed investment product”, substitute “, a managed investment product or a foreign passport fund product”.</w:t>
      </w:r>
    </w:p>
    <w:p w:rsidR="00B07038" w:rsidRPr="00004242" w:rsidRDefault="00796775" w:rsidP="00B07038">
      <w:pPr>
        <w:pStyle w:val="ItemHead"/>
      </w:pPr>
      <w:r w:rsidRPr="00004242">
        <w:t>64</w:t>
      </w:r>
      <w:r w:rsidR="00B07038" w:rsidRPr="00004242">
        <w:t xml:space="preserve">  After Chapter</w:t>
      </w:r>
      <w:r w:rsidR="00004242" w:rsidRPr="00004242">
        <w:t> </w:t>
      </w:r>
      <w:r w:rsidR="00B07038" w:rsidRPr="00004242">
        <w:t>8</w:t>
      </w:r>
    </w:p>
    <w:p w:rsidR="00B07038" w:rsidRPr="00004242" w:rsidRDefault="00B07038" w:rsidP="00B07038">
      <w:pPr>
        <w:pStyle w:val="Item"/>
      </w:pPr>
      <w:r w:rsidRPr="00004242">
        <w:t>Insert:</w:t>
      </w:r>
    </w:p>
    <w:p w:rsidR="00B07038" w:rsidRPr="00004242" w:rsidRDefault="00B07038" w:rsidP="00B07038">
      <w:pPr>
        <w:pStyle w:val="ActHead1"/>
      </w:pPr>
      <w:bookmarkStart w:id="11" w:name="_Toc520876414"/>
      <w:r w:rsidRPr="00004242">
        <w:rPr>
          <w:rStyle w:val="CharChapNo"/>
        </w:rPr>
        <w:t>Chapter</w:t>
      </w:r>
      <w:r w:rsidR="00004242" w:rsidRPr="00004242">
        <w:rPr>
          <w:rStyle w:val="CharChapNo"/>
        </w:rPr>
        <w:t> </w:t>
      </w:r>
      <w:r w:rsidRPr="00004242">
        <w:rPr>
          <w:rStyle w:val="CharChapNo"/>
        </w:rPr>
        <w:t>8A</w:t>
      </w:r>
      <w:r w:rsidRPr="00004242">
        <w:t>—</w:t>
      </w:r>
      <w:r w:rsidRPr="00004242">
        <w:rPr>
          <w:rStyle w:val="CharChapText"/>
        </w:rPr>
        <w:t>Asia Region Funds Passport</w:t>
      </w:r>
      <w:bookmarkEnd w:id="11"/>
    </w:p>
    <w:p w:rsidR="00B07038" w:rsidRPr="00004242" w:rsidRDefault="00B07038" w:rsidP="00B07038">
      <w:pPr>
        <w:pStyle w:val="ActHead2"/>
      </w:pPr>
      <w:bookmarkStart w:id="12" w:name="_Toc520876415"/>
      <w:r w:rsidRPr="00004242">
        <w:rPr>
          <w:rStyle w:val="CharPartNo"/>
        </w:rPr>
        <w:t>Part</w:t>
      </w:r>
      <w:r w:rsidR="00004242" w:rsidRPr="00004242">
        <w:rPr>
          <w:rStyle w:val="CharPartNo"/>
        </w:rPr>
        <w:t> </w:t>
      </w:r>
      <w:r w:rsidRPr="00004242">
        <w:rPr>
          <w:rStyle w:val="CharPartNo"/>
        </w:rPr>
        <w:t>8A.4</w:t>
      </w:r>
      <w:r w:rsidRPr="00004242">
        <w:t>—</w:t>
      </w:r>
      <w:r w:rsidRPr="00004242">
        <w:rPr>
          <w:rStyle w:val="CharPartText"/>
        </w:rPr>
        <w:t>Notified foreign passport funds</w:t>
      </w:r>
      <w:bookmarkEnd w:id="12"/>
    </w:p>
    <w:p w:rsidR="00B07038" w:rsidRPr="00004242" w:rsidRDefault="00B07038" w:rsidP="00B07038">
      <w:pPr>
        <w:pStyle w:val="ActHead3"/>
      </w:pPr>
      <w:bookmarkStart w:id="13" w:name="_Toc520876416"/>
      <w:r w:rsidRPr="00004242">
        <w:rPr>
          <w:rStyle w:val="CharDivNo"/>
        </w:rPr>
        <w:t>Division</w:t>
      </w:r>
      <w:r w:rsidR="00004242" w:rsidRPr="00004242">
        <w:rPr>
          <w:rStyle w:val="CharDivNo"/>
        </w:rPr>
        <w:t> </w:t>
      </w:r>
      <w:r w:rsidRPr="00004242">
        <w:rPr>
          <w:rStyle w:val="CharDivNo"/>
        </w:rPr>
        <w:t>1</w:t>
      </w:r>
      <w:r w:rsidRPr="00004242">
        <w:t>—</w:t>
      </w:r>
      <w:r w:rsidRPr="00004242">
        <w:rPr>
          <w:rStyle w:val="CharDivText"/>
        </w:rPr>
        <w:t>Becoming a notified foreign passport fund</w:t>
      </w:r>
      <w:bookmarkEnd w:id="13"/>
    </w:p>
    <w:p w:rsidR="00B07038" w:rsidRPr="00004242" w:rsidRDefault="00B07038" w:rsidP="00B07038">
      <w:pPr>
        <w:pStyle w:val="ActHead5"/>
      </w:pPr>
      <w:bookmarkStart w:id="14" w:name="_Toc520876417"/>
      <w:r w:rsidRPr="00004242">
        <w:rPr>
          <w:rStyle w:val="CharSectno"/>
        </w:rPr>
        <w:t>8A.4.10</w:t>
      </w:r>
      <w:r w:rsidRPr="00004242">
        <w:t xml:space="preserve"> </w:t>
      </w:r>
      <w:r w:rsidR="007C40A1" w:rsidRPr="00004242">
        <w:t xml:space="preserve"> </w:t>
      </w:r>
      <w:r w:rsidRPr="00004242">
        <w:t>Rejecting a notice of intention—name of fund identical to another or unacceptable</w:t>
      </w:r>
      <w:bookmarkEnd w:id="14"/>
    </w:p>
    <w:p w:rsidR="00B07038" w:rsidRPr="00004242" w:rsidRDefault="00B07038" w:rsidP="00B07038">
      <w:pPr>
        <w:pStyle w:val="subsection"/>
      </w:pPr>
      <w:r w:rsidRPr="00004242">
        <w:tab/>
        <w:t>(1)</w:t>
      </w:r>
      <w:r w:rsidRPr="00004242">
        <w:tab/>
        <w:t xml:space="preserve">For </w:t>
      </w:r>
      <w:r w:rsidR="00680A19" w:rsidRPr="00004242">
        <w:t xml:space="preserve">the purposes of </w:t>
      </w:r>
      <w:r w:rsidRPr="00004242">
        <w:t>subparagraphs</w:t>
      </w:r>
      <w:r w:rsidR="00004242" w:rsidRPr="00004242">
        <w:t> </w:t>
      </w:r>
      <w:r w:rsidRPr="00004242">
        <w:t>1213B(5)(a)(</w:t>
      </w:r>
      <w:proofErr w:type="spellStart"/>
      <w:r w:rsidRPr="00004242">
        <w:t>i</w:t>
      </w:r>
      <w:proofErr w:type="spellEnd"/>
      <w:r w:rsidRPr="00004242">
        <w:t xml:space="preserve">), (ii), (iii) and (iv) of the Act, the rules for ascertaining whether a name is identical with another </w:t>
      </w:r>
      <w:r w:rsidR="000144EE" w:rsidRPr="00004242">
        <w:t xml:space="preserve">name </w:t>
      </w:r>
      <w:r w:rsidRPr="00004242">
        <w:t>are the rules set out in Part</w:t>
      </w:r>
      <w:r w:rsidR="00004242" w:rsidRPr="00004242">
        <w:t> </w:t>
      </w:r>
      <w:r w:rsidRPr="00004242">
        <w:t>1 of Schedule</w:t>
      </w:r>
      <w:r w:rsidR="00004242" w:rsidRPr="00004242">
        <w:t> </w:t>
      </w:r>
      <w:r w:rsidR="00756AE9" w:rsidRPr="00004242">
        <w:t>6.</w:t>
      </w:r>
    </w:p>
    <w:p w:rsidR="00B07038" w:rsidRPr="00004242" w:rsidRDefault="00B07038" w:rsidP="00B07038">
      <w:pPr>
        <w:pStyle w:val="subsection"/>
      </w:pPr>
      <w:r w:rsidRPr="00004242">
        <w:tab/>
        <w:t>(2)</w:t>
      </w:r>
      <w:r w:rsidRPr="00004242">
        <w:tab/>
        <w:t xml:space="preserve">For </w:t>
      </w:r>
      <w:r w:rsidR="00680A19" w:rsidRPr="00004242">
        <w:t xml:space="preserve">the purposes of </w:t>
      </w:r>
      <w:r w:rsidRPr="00004242">
        <w:t>subparagraph</w:t>
      </w:r>
      <w:r w:rsidR="00004242" w:rsidRPr="00004242">
        <w:t> </w:t>
      </w:r>
      <w:r w:rsidRPr="00004242">
        <w:t>1213B(5)(a)(v) of the Act, a name is unacceptable for registration under the regulations if it is unacceptable under the rules set out in Part</w:t>
      </w:r>
      <w:r w:rsidR="00004242" w:rsidRPr="00004242">
        <w:t> </w:t>
      </w:r>
      <w:r w:rsidRPr="00004242">
        <w:t>2 of Schedule</w:t>
      </w:r>
      <w:r w:rsidR="00004242" w:rsidRPr="00004242">
        <w:t> </w:t>
      </w:r>
      <w:r w:rsidR="002D4268" w:rsidRPr="00004242">
        <w:t>6.</w:t>
      </w:r>
    </w:p>
    <w:p w:rsidR="00E80FBF" w:rsidRPr="00004242" w:rsidRDefault="00E80FBF" w:rsidP="00E80FBF">
      <w:pPr>
        <w:pStyle w:val="ActHead3"/>
        <w:shd w:val="clear" w:color="auto" w:fill="FFFFFF" w:themeFill="background1"/>
      </w:pPr>
      <w:bookmarkStart w:id="15" w:name="_Toc520876418"/>
      <w:r w:rsidRPr="00004242">
        <w:rPr>
          <w:rStyle w:val="CharDivNo"/>
        </w:rPr>
        <w:t>Division</w:t>
      </w:r>
      <w:r w:rsidR="00004242" w:rsidRPr="00004242">
        <w:rPr>
          <w:rStyle w:val="CharDivNo"/>
        </w:rPr>
        <w:t> </w:t>
      </w:r>
      <w:r w:rsidRPr="00004242">
        <w:rPr>
          <w:rStyle w:val="CharDivNo"/>
        </w:rPr>
        <w:t>4</w:t>
      </w:r>
      <w:r w:rsidRPr="00004242">
        <w:t>—</w:t>
      </w:r>
      <w:r w:rsidRPr="00004242">
        <w:rPr>
          <w:rStyle w:val="CharDivText"/>
        </w:rPr>
        <w:t>Providing key information in relation to notified foreign passport funds</w:t>
      </w:r>
      <w:bookmarkEnd w:id="15"/>
    </w:p>
    <w:p w:rsidR="00E80FBF" w:rsidRPr="00004242" w:rsidRDefault="00E80FBF" w:rsidP="006A390C">
      <w:pPr>
        <w:pStyle w:val="ActHead5"/>
      </w:pPr>
      <w:bookmarkStart w:id="16" w:name="_Toc520876419"/>
      <w:r w:rsidRPr="00004242">
        <w:rPr>
          <w:rStyle w:val="CharSectno"/>
        </w:rPr>
        <w:t>8A.4.40</w:t>
      </w:r>
      <w:r w:rsidRPr="00004242">
        <w:t xml:space="preserve">  Register of members—purposes for which a person may obtain and use a copy</w:t>
      </w:r>
      <w:bookmarkEnd w:id="16"/>
    </w:p>
    <w:p w:rsidR="00E80FBF" w:rsidRPr="00004242" w:rsidRDefault="000144EE" w:rsidP="000144EE">
      <w:pPr>
        <w:pStyle w:val="subsection"/>
      </w:pPr>
      <w:r w:rsidRPr="00004242">
        <w:tab/>
      </w:r>
      <w:r w:rsidRPr="00004242">
        <w:tab/>
      </w:r>
      <w:r w:rsidR="00E80FBF" w:rsidRPr="00004242">
        <w:t>For the purposes of paragraph</w:t>
      </w:r>
      <w:r w:rsidR="00004242" w:rsidRPr="00004242">
        <w:t> </w:t>
      </w:r>
      <w:r w:rsidR="00E80FBF" w:rsidRPr="00004242">
        <w:t>1213K(2)(c) (and paragraph</w:t>
      </w:r>
      <w:r w:rsidR="00004242" w:rsidRPr="00004242">
        <w:t> </w:t>
      </w:r>
      <w:r w:rsidR="00E80FBF" w:rsidRPr="00004242">
        <w:t>1213L(3)(a)) of the Act, the following purposes are prescribed:</w:t>
      </w:r>
    </w:p>
    <w:p w:rsidR="00E80FBF" w:rsidRPr="00004242" w:rsidRDefault="00E80FBF" w:rsidP="00E80FBF">
      <w:pPr>
        <w:pStyle w:val="paragraph"/>
      </w:pPr>
      <w:r w:rsidRPr="00004242">
        <w:tab/>
        <w:t>(a)</w:t>
      </w:r>
      <w:r w:rsidRPr="00004242">
        <w:tab/>
        <w:t>soliciting a donation from a member of a notified foreign passport fund;</w:t>
      </w:r>
    </w:p>
    <w:p w:rsidR="00E80FBF" w:rsidRPr="00004242" w:rsidRDefault="00E80FBF" w:rsidP="00E80FBF">
      <w:pPr>
        <w:pStyle w:val="paragraph"/>
      </w:pPr>
      <w:r w:rsidRPr="00004242">
        <w:tab/>
        <w:t>(b)</w:t>
      </w:r>
      <w:r w:rsidRPr="00004242">
        <w:tab/>
        <w:t>soliciting a member of a notified foreign passport fund by a person who is authorised to assume or use the word stockbroker or sharebroker in accordance with section</w:t>
      </w:r>
      <w:r w:rsidR="00004242" w:rsidRPr="00004242">
        <w:t> </w:t>
      </w:r>
      <w:r w:rsidRPr="00004242">
        <w:t>923B of the Act;</w:t>
      </w:r>
    </w:p>
    <w:p w:rsidR="00E80FBF" w:rsidRPr="00004242" w:rsidRDefault="00E80FBF" w:rsidP="00E80FBF">
      <w:pPr>
        <w:pStyle w:val="paragraph"/>
      </w:pPr>
      <w:r w:rsidRPr="00004242">
        <w:tab/>
        <w:t>(c)</w:t>
      </w:r>
      <w:r w:rsidRPr="00004242">
        <w:tab/>
        <w:t>gathering information about the personal wealth of a member of a notified foreign passport fund;</w:t>
      </w:r>
    </w:p>
    <w:p w:rsidR="00E80FBF" w:rsidRPr="00004242" w:rsidRDefault="00E80FBF" w:rsidP="00E80FBF">
      <w:pPr>
        <w:pStyle w:val="paragraph"/>
      </w:pPr>
      <w:r w:rsidRPr="00004242">
        <w:tab/>
        <w:t>(d)</w:t>
      </w:r>
      <w:r w:rsidRPr="00004242">
        <w:tab/>
        <w:t>making an offer that satisfies paragraphs 1019D(1)(a) to (d) of the Act;</w:t>
      </w:r>
    </w:p>
    <w:p w:rsidR="00E80FBF" w:rsidRPr="00004242" w:rsidRDefault="00E80FBF" w:rsidP="00E80FBF">
      <w:pPr>
        <w:pStyle w:val="paragraph"/>
        <w:rPr>
          <w:i/>
        </w:rPr>
      </w:pPr>
      <w:r w:rsidRPr="00004242">
        <w:tab/>
        <w:t>(e)</w:t>
      </w:r>
      <w:r w:rsidRPr="00004242">
        <w:tab/>
        <w:t>making an invitation that, were it an offer to purchase a financial product, would be an offer that satisfies paragraphs 1019D(1)(a) to (d) of the Act.</w:t>
      </w:r>
    </w:p>
    <w:p w:rsidR="00E80FBF" w:rsidRPr="00004242" w:rsidRDefault="00E80FBF" w:rsidP="00E80FBF">
      <w:pPr>
        <w:pStyle w:val="notetext"/>
      </w:pPr>
      <w:r w:rsidRPr="00004242">
        <w:t>Note:</w:t>
      </w:r>
      <w:r w:rsidRPr="00004242">
        <w:tab/>
        <w:t>Section</w:t>
      </w:r>
      <w:r w:rsidR="00004242" w:rsidRPr="00004242">
        <w:t> </w:t>
      </w:r>
      <w:r w:rsidRPr="00004242">
        <w:t>1019D of the Act deals with unsolicited offers to purchase financial products off</w:t>
      </w:r>
      <w:r w:rsidR="00004242">
        <w:noBreakHyphen/>
      </w:r>
      <w:r w:rsidRPr="00004242">
        <w:t>market.</w:t>
      </w:r>
    </w:p>
    <w:p w:rsidR="00EB75CE" w:rsidRPr="00004242" w:rsidRDefault="00EB75CE" w:rsidP="00EB75CE">
      <w:pPr>
        <w:pStyle w:val="ActHead5"/>
      </w:pPr>
      <w:bookmarkStart w:id="17" w:name="_Toc520876420"/>
      <w:r w:rsidRPr="00004242">
        <w:rPr>
          <w:rStyle w:val="CharSectno"/>
        </w:rPr>
        <w:t>8A.4.45</w:t>
      </w:r>
      <w:r w:rsidRPr="00004242">
        <w:t xml:space="preserve">  Destruction of records by ASIC—period before </w:t>
      </w:r>
      <w:r w:rsidR="003B2BD8" w:rsidRPr="00004242">
        <w:t xml:space="preserve">documents </w:t>
      </w:r>
      <w:r w:rsidRPr="00004242">
        <w:t>may be destroyed</w:t>
      </w:r>
      <w:bookmarkEnd w:id="17"/>
    </w:p>
    <w:p w:rsidR="00EB75CE" w:rsidRPr="00004242" w:rsidRDefault="00EB75CE" w:rsidP="00EB75CE">
      <w:pPr>
        <w:pStyle w:val="subsection"/>
      </w:pPr>
      <w:r w:rsidRPr="00004242">
        <w:tab/>
      </w:r>
      <w:r w:rsidRPr="00004242">
        <w:tab/>
        <w:t xml:space="preserve">For </w:t>
      </w:r>
      <w:r w:rsidR="000144EE" w:rsidRPr="00004242">
        <w:t xml:space="preserve">the purposes of </w:t>
      </w:r>
      <w:r w:rsidRPr="00004242">
        <w:t>paragraph</w:t>
      </w:r>
      <w:r w:rsidR="00004242" w:rsidRPr="00004242">
        <w:t> </w:t>
      </w:r>
      <w:r w:rsidRPr="00004242">
        <w:t>1213Q(b) of the Act, the period of possession is 7 years.</w:t>
      </w:r>
    </w:p>
    <w:p w:rsidR="00EB75CE" w:rsidRPr="00004242" w:rsidRDefault="00EB75CE" w:rsidP="0025228C">
      <w:pPr>
        <w:pStyle w:val="ActHead2"/>
      </w:pPr>
      <w:bookmarkStart w:id="18" w:name="_Toc520876421"/>
      <w:r w:rsidRPr="00004242">
        <w:rPr>
          <w:rStyle w:val="CharPartNo"/>
        </w:rPr>
        <w:t>Part</w:t>
      </w:r>
      <w:r w:rsidR="00004242" w:rsidRPr="00004242">
        <w:rPr>
          <w:rStyle w:val="CharPartNo"/>
        </w:rPr>
        <w:t> </w:t>
      </w:r>
      <w:r w:rsidRPr="00004242">
        <w:rPr>
          <w:rStyle w:val="CharPartNo"/>
        </w:rPr>
        <w:t>8A.5</w:t>
      </w:r>
      <w:r w:rsidRPr="00004242">
        <w:t>—</w:t>
      </w:r>
      <w:r w:rsidRPr="00004242">
        <w:rPr>
          <w:rStyle w:val="CharPartText"/>
        </w:rPr>
        <w:t>Register of passport funds</w:t>
      </w:r>
      <w:bookmarkEnd w:id="18"/>
    </w:p>
    <w:p w:rsidR="006A390C" w:rsidRPr="00004242" w:rsidRDefault="006A390C" w:rsidP="006A390C">
      <w:pPr>
        <w:pStyle w:val="Header"/>
      </w:pPr>
      <w:r w:rsidRPr="00004242">
        <w:rPr>
          <w:rStyle w:val="CharDivNo"/>
        </w:rPr>
        <w:t xml:space="preserve"> </w:t>
      </w:r>
      <w:r w:rsidRPr="00004242">
        <w:rPr>
          <w:rStyle w:val="CharDivText"/>
        </w:rPr>
        <w:t xml:space="preserve"> </w:t>
      </w:r>
    </w:p>
    <w:p w:rsidR="00EB75CE" w:rsidRPr="00004242" w:rsidRDefault="00EB75CE" w:rsidP="006A390C">
      <w:pPr>
        <w:pStyle w:val="ActHead5"/>
      </w:pPr>
      <w:bookmarkStart w:id="19" w:name="_Toc520876422"/>
      <w:r w:rsidRPr="00004242">
        <w:rPr>
          <w:rStyle w:val="CharSectno"/>
        </w:rPr>
        <w:t>8A.5.10</w:t>
      </w:r>
      <w:r w:rsidRPr="00004242">
        <w:t xml:space="preserve">  Prescribed details for the Register of Passport Funds</w:t>
      </w:r>
      <w:bookmarkEnd w:id="19"/>
    </w:p>
    <w:p w:rsidR="003E3879" w:rsidRPr="00004242" w:rsidRDefault="00EB75CE" w:rsidP="001B6CEE">
      <w:pPr>
        <w:pStyle w:val="SubsectionHead"/>
      </w:pPr>
      <w:r w:rsidRPr="00004242">
        <w:t>Prescribed details of Australian passport funds</w:t>
      </w:r>
    </w:p>
    <w:p w:rsidR="002278B0" w:rsidRPr="00004242" w:rsidRDefault="00EB75CE" w:rsidP="00EB75CE">
      <w:pPr>
        <w:pStyle w:val="subsection"/>
      </w:pPr>
      <w:r w:rsidRPr="00004242">
        <w:tab/>
        <w:t>(1)</w:t>
      </w:r>
      <w:r w:rsidRPr="00004242">
        <w:tab/>
        <w:t xml:space="preserve">For </w:t>
      </w:r>
      <w:r w:rsidR="005F17D6" w:rsidRPr="00004242">
        <w:t xml:space="preserve">the purposes of </w:t>
      </w:r>
      <w:r w:rsidRPr="00004242">
        <w:t>paragraph</w:t>
      </w:r>
      <w:r w:rsidR="00004242" w:rsidRPr="00004242">
        <w:t> </w:t>
      </w:r>
      <w:r w:rsidRPr="00004242">
        <w:t>1214(3)(a) of the Act, the following details are prescribed for each Australian passport fund:</w:t>
      </w:r>
    </w:p>
    <w:p w:rsidR="00EB75CE" w:rsidRPr="00004242" w:rsidRDefault="00EB75CE" w:rsidP="00EB75CE">
      <w:pPr>
        <w:pStyle w:val="paragraph"/>
      </w:pPr>
      <w:r w:rsidRPr="00004242">
        <w:tab/>
        <w:t>(a)</w:t>
      </w:r>
      <w:r w:rsidRPr="00004242">
        <w:tab/>
        <w:t xml:space="preserve">the </w:t>
      </w:r>
      <w:proofErr w:type="spellStart"/>
      <w:r w:rsidRPr="00004242">
        <w:t>APFRN</w:t>
      </w:r>
      <w:proofErr w:type="spellEnd"/>
      <w:r w:rsidRPr="00004242">
        <w:t xml:space="preserve"> for the fund;</w:t>
      </w:r>
    </w:p>
    <w:p w:rsidR="00EB75CE" w:rsidRPr="00004242" w:rsidRDefault="00EB75CE" w:rsidP="00EB75CE">
      <w:pPr>
        <w:pStyle w:val="paragraph"/>
      </w:pPr>
      <w:r w:rsidRPr="00004242">
        <w:tab/>
        <w:t>(b)</w:t>
      </w:r>
      <w:r w:rsidRPr="00004242">
        <w:tab/>
        <w:t>the name of the fund;</w:t>
      </w:r>
    </w:p>
    <w:p w:rsidR="009B0D6C" w:rsidRPr="00004242" w:rsidRDefault="009B0D6C" w:rsidP="00EB75CE">
      <w:pPr>
        <w:pStyle w:val="paragraph"/>
      </w:pPr>
      <w:r w:rsidRPr="00004242">
        <w:tab/>
        <w:t>(c)</w:t>
      </w:r>
      <w:r w:rsidRPr="00004242">
        <w:tab/>
        <w:t xml:space="preserve">the </w:t>
      </w:r>
      <w:proofErr w:type="spellStart"/>
      <w:r w:rsidRPr="00004242">
        <w:t>ARSN</w:t>
      </w:r>
      <w:proofErr w:type="spellEnd"/>
      <w:r w:rsidRPr="00004242">
        <w:t xml:space="preserve"> of the registered scheme that constitutes the fund;</w:t>
      </w:r>
    </w:p>
    <w:p w:rsidR="0088182A" w:rsidRPr="00004242" w:rsidRDefault="00121593" w:rsidP="0088182A">
      <w:pPr>
        <w:pStyle w:val="paragraph"/>
      </w:pPr>
      <w:r w:rsidRPr="00004242">
        <w:tab/>
      </w:r>
      <w:r w:rsidR="0088182A" w:rsidRPr="00004242">
        <w:t>(d)</w:t>
      </w:r>
      <w:r w:rsidR="0088182A" w:rsidRPr="00004242">
        <w:tab/>
        <w:t>a statement that the fund is registered as an Australian passport fund;</w:t>
      </w:r>
    </w:p>
    <w:p w:rsidR="00121593" w:rsidRPr="00004242" w:rsidRDefault="0088182A" w:rsidP="00121593">
      <w:pPr>
        <w:pStyle w:val="paragraph"/>
      </w:pPr>
      <w:r w:rsidRPr="00004242">
        <w:tab/>
        <w:t>(e</w:t>
      </w:r>
      <w:r w:rsidR="00121593" w:rsidRPr="00004242">
        <w:t>)</w:t>
      </w:r>
      <w:r w:rsidR="00121593" w:rsidRPr="00004242">
        <w:tab/>
        <w:t>the date on which the fund was registered as an Australian passport fund;</w:t>
      </w:r>
    </w:p>
    <w:p w:rsidR="00EB75CE" w:rsidRPr="00004242" w:rsidRDefault="00121593" w:rsidP="00EB75CE">
      <w:pPr>
        <w:pStyle w:val="paragraph"/>
      </w:pPr>
      <w:r w:rsidRPr="00004242">
        <w:tab/>
        <w:t>(f</w:t>
      </w:r>
      <w:r w:rsidR="00EB75CE" w:rsidRPr="00004242">
        <w:t>)</w:t>
      </w:r>
      <w:r w:rsidR="00EB75CE" w:rsidRPr="00004242">
        <w:tab/>
        <w:t xml:space="preserve">if the fund has </w:t>
      </w:r>
      <w:r w:rsidR="00AA3396" w:rsidRPr="00004242">
        <w:t xml:space="preserve">or </w:t>
      </w:r>
      <w:r w:rsidR="00EB75CE" w:rsidRPr="00004242">
        <w:t xml:space="preserve">had a name in a participating economy (including Australia) that is different from its current name in Australia, then for each name that the fund </w:t>
      </w:r>
      <w:r w:rsidR="00AA3396" w:rsidRPr="00004242">
        <w:t>has or had</w:t>
      </w:r>
      <w:r w:rsidR="00EB75CE" w:rsidRPr="00004242">
        <w:t xml:space="preserve"> in a participating economy:</w:t>
      </w:r>
    </w:p>
    <w:p w:rsidR="00EB75CE" w:rsidRPr="00004242" w:rsidRDefault="00EB75CE" w:rsidP="00EB75CE">
      <w:pPr>
        <w:pStyle w:val="paragraphsub"/>
      </w:pPr>
      <w:r w:rsidRPr="00004242">
        <w:tab/>
        <w:t>(</w:t>
      </w:r>
      <w:proofErr w:type="spellStart"/>
      <w:r w:rsidRPr="00004242">
        <w:t>i</w:t>
      </w:r>
      <w:proofErr w:type="spellEnd"/>
      <w:r w:rsidRPr="00004242">
        <w:t>)</w:t>
      </w:r>
      <w:r w:rsidRPr="00004242">
        <w:tab/>
        <w:t>that name; and</w:t>
      </w:r>
    </w:p>
    <w:p w:rsidR="00EB75CE" w:rsidRPr="00004242" w:rsidRDefault="00EB75CE" w:rsidP="00EB75CE">
      <w:pPr>
        <w:pStyle w:val="paragraphsub"/>
      </w:pPr>
      <w:r w:rsidRPr="00004242">
        <w:tab/>
        <w:t>(ii)</w:t>
      </w:r>
      <w:r w:rsidRPr="00004242">
        <w:tab/>
        <w:t xml:space="preserve">the name of each participating economy in which the fund </w:t>
      </w:r>
      <w:r w:rsidR="00AA3396" w:rsidRPr="00004242">
        <w:t xml:space="preserve">has or had </w:t>
      </w:r>
      <w:r w:rsidRPr="00004242">
        <w:t>that name; and</w:t>
      </w:r>
    </w:p>
    <w:p w:rsidR="00EB75CE" w:rsidRPr="00004242" w:rsidRDefault="00EB75CE" w:rsidP="00EB75CE">
      <w:pPr>
        <w:pStyle w:val="paragraphsub"/>
      </w:pPr>
      <w:r w:rsidRPr="00004242">
        <w:tab/>
        <w:t>(iii)</w:t>
      </w:r>
      <w:r w:rsidRPr="00004242">
        <w:tab/>
        <w:t xml:space="preserve">for each such economy—the start date and (if applicable) the end date of each period during which </w:t>
      </w:r>
      <w:r w:rsidR="003B5944" w:rsidRPr="00004242">
        <w:t xml:space="preserve">the </w:t>
      </w:r>
      <w:r w:rsidRPr="00004242">
        <w:t xml:space="preserve">fund </w:t>
      </w:r>
      <w:r w:rsidR="00AA3396" w:rsidRPr="00004242">
        <w:t>has or had</w:t>
      </w:r>
      <w:r w:rsidRPr="00004242">
        <w:t xml:space="preserve"> that name in that economy;</w:t>
      </w:r>
    </w:p>
    <w:p w:rsidR="00EB75CE" w:rsidRPr="00004242" w:rsidRDefault="00121593" w:rsidP="00EB75CE">
      <w:pPr>
        <w:pStyle w:val="paragraph"/>
      </w:pPr>
      <w:r w:rsidRPr="00004242">
        <w:tab/>
        <w:t>(g</w:t>
      </w:r>
      <w:r w:rsidR="002278B0" w:rsidRPr="00004242">
        <w:t>)</w:t>
      </w:r>
      <w:r w:rsidR="002278B0" w:rsidRPr="00004242">
        <w:tab/>
        <w:t xml:space="preserve">the name, </w:t>
      </w:r>
      <w:proofErr w:type="spellStart"/>
      <w:r w:rsidR="00EB75CE" w:rsidRPr="00004242">
        <w:t>ACN</w:t>
      </w:r>
      <w:proofErr w:type="spellEnd"/>
      <w:r w:rsidR="00EB75CE" w:rsidRPr="00004242">
        <w:t xml:space="preserve"> </w:t>
      </w:r>
      <w:r w:rsidR="002278B0" w:rsidRPr="00004242">
        <w:t xml:space="preserve">and ABN (if any) </w:t>
      </w:r>
      <w:r w:rsidR="00EB75CE" w:rsidRPr="00004242">
        <w:t>of the operator of the fund;</w:t>
      </w:r>
    </w:p>
    <w:p w:rsidR="00EB75CE" w:rsidRPr="00004242" w:rsidRDefault="00121593" w:rsidP="00EB75CE">
      <w:pPr>
        <w:pStyle w:val="paragraph"/>
        <w:rPr>
          <w:i/>
        </w:rPr>
      </w:pPr>
      <w:r w:rsidRPr="00004242">
        <w:tab/>
        <w:t>(h</w:t>
      </w:r>
      <w:r w:rsidR="00EB75CE" w:rsidRPr="00004242">
        <w:t>)</w:t>
      </w:r>
      <w:r w:rsidR="00EB75CE" w:rsidRPr="00004242">
        <w:tab/>
        <w:t xml:space="preserve">if the fund has at any time had an </w:t>
      </w:r>
      <w:r w:rsidR="002278B0" w:rsidRPr="00004242">
        <w:t xml:space="preserve">operator </w:t>
      </w:r>
      <w:r w:rsidR="007A421E" w:rsidRPr="00004242">
        <w:t xml:space="preserve">with </w:t>
      </w:r>
      <w:r w:rsidR="002278B0" w:rsidRPr="00004242">
        <w:t xml:space="preserve">a name, </w:t>
      </w:r>
      <w:proofErr w:type="spellStart"/>
      <w:r w:rsidR="00EB75CE" w:rsidRPr="00004242">
        <w:t>ACN</w:t>
      </w:r>
      <w:proofErr w:type="spellEnd"/>
      <w:r w:rsidR="002278B0" w:rsidRPr="00004242">
        <w:t xml:space="preserve"> or ABN</w:t>
      </w:r>
      <w:r w:rsidR="00EB75CE" w:rsidRPr="00004242">
        <w:t xml:space="preserve"> that is different from the </w:t>
      </w:r>
      <w:r w:rsidR="002278B0" w:rsidRPr="00004242">
        <w:t xml:space="preserve">name, </w:t>
      </w:r>
      <w:proofErr w:type="spellStart"/>
      <w:r w:rsidR="00EB75CE" w:rsidRPr="00004242">
        <w:t>ACN</w:t>
      </w:r>
      <w:proofErr w:type="spellEnd"/>
      <w:r w:rsidR="002278B0" w:rsidRPr="00004242">
        <w:t xml:space="preserve"> or ABN</w:t>
      </w:r>
      <w:r w:rsidR="00EB75CE" w:rsidRPr="00004242">
        <w:t xml:space="preserve"> (as the case requires) mentioned in </w:t>
      </w:r>
      <w:r w:rsidR="00004242" w:rsidRPr="00004242">
        <w:t>paragraph (</w:t>
      </w:r>
      <w:r w:rsidRPr="00004242">
        <w:t>g</w:t>
      </w:r>
      <w:r w:rsidR="00EB75CE" w:rsidRPr="00004242">
        <w:t>):</w:t>
      </w:r>
    </w:p>
    <w:p w:rsidR="00EB75CE" w:rsidRPr="00004242" w:rsidRDefault="002278B0" w:rsidP="00EB75CE">
      <w:pPr>
        <w:pStyle w:val="paragraphsub"/>
      </w:pPr>
      <w:r w:rsidRPr="00004242">
        <w:tab/>
        <w:t>(</w:t>
      </w:r>
      <w:proofErr w:type="spellStart"/>
      <w:r w:rsidRPr="00004242">
        <w:t>i</w:t>
      </w:r>
      <w:proofErr w:type="spellEnd"/>
      <w:r w:rsidRPr="00004242">
        <w:t>)</w:t>
      </w:r>
      <w:r w:rsidRPr="00004242">
        <w:tab/>
        <w:t xml:space="preserve">that other name, </w:t>
      </w:r>
      <w:proofErr w:type="spellStart"/>
      <w:r w:rsidR="00EB75CE" w:rsidRPr="00004242">
        <w:t>ACN</w:t>
      </w:r>
      <w:proofErr w:type="spellEnd"/>
      <w:r w:rsidRPr="00004242">
        <w:t xml:space="preserve"> or ABN</w:t>
      </w:r>
      <w:r w:rsidR="00EB75CE" w:rsidRPr="00004242">
        <w:t>; and</w:t>
      </w:r>
    </w:p>
    <w:p w:rsidR="00EB75CE" w:rsidRPr="00004242" w:rsidRDefault="00EB75CE" w:rsidP="00EB75CE">
      <w:pPr>
        <w:pStyle w:val="paragraphsub"/>
      </w:pPr>
      <w:r w:rsidRPr="00004242">
        <w:tab/>
        <w:t>(ii)</w:t>
      </w:r>
      <w:r w:rsidRPr="00004242">
        <w:tab/>
        <w:t xml:space="preserve">the start date and the end date of each period during which an operator of </w:t>
      </w:r>
      <w:r w:rsidR="002278B0" w:rsidRPr="00004242">
        <w:t xml:space="preserve">the fund </w:t>
      </w:r>
      <w:r w:rsidR="007A421E" w:rsidRPr="00004242">
        <w:t>has had</w:t>
      </w:r>
      <w:r w:rsidR="002278B0" w:rsidRPr="00004242">
        <w:t xml:space="preserve"> that other name, </w:t>
      </w:r>
      <w:proofErr w:type="spellStart"/>
      <w:r w:rsidRPr="00004242">
        <w:t>ACN</w:t>
      </w:r>
      <w:proofErr w:type="spellEnd"/>
      <w:r w:rsidR="002278B0" w:rsidRPr="00004242">
        <w:t xml:space="preserve"> or ABN</w:t>
      </w:r>
      <w:r w:rsidRPr="00004242">
        <w:t>;</w:t>
      </w:r>
    </w:p>
    <w:p w:rsidR="00EB75CE" w:rsidRPr="00004242" w:rsidRDefault="00121593" w:rsidP="00EB75CE">
      <w:pPr>
        <w:pStyle w:val="paragraph"/>
      </w:pPr>
      <w:r w:rsidRPr="00004242">
        <w:tab/>
        <w:t>(</w:t>
      </w:r>
      <w:proofErr w:type="spellStart"/>
      <w:r w:rsidRPr="00004242">
        <w:t>i</w:t>
      </w:r>
      <w:proofErr w:type="spellEnd"/>
      <w:r w:rsidR="00EB75CE" w:rsidRPr="00004242">
        <w:t>)</w:t>
      </w:r>
      <w:r w:rsidR="00EB75CE" w:rsidRPr="00004242">
        <w:tab/>
        <w:t>the review date for the fund;</w:t>
      </w:r>
    </w:p>
    <w:p w:rsidR="00EB75CE" w:rsidRPr="00004242" w:rsidRDefault="00121593" w:rsidP="00EB75CE">
      <w:pPr>
        <w:pStyle w:val="paragraph"/>
      </w:pPr>
      <w:r w:rsidRPr="00004242">
        <w:tab/>
        <w:t>(j</w:t>
      </w:r>
      <w:r w:rsidR="00EB75CE" w:rsidRPr="00004242">
        <w:t>)</w:t>
      </w:r>
      <w:r w:rsidR="00EB75CE" w:rsidRPr="00004242">
        <w:tab/>
        <w:t>for each financial year for the fund—the name of each auditor of a financial report for the fund for that year;</w:t>
      </w:r>
    </w:p>
    <w:p w:rsidR="002852D2" w:rsidRPr="00004242" w:rsidRDefault="002852D2" w:rsidP="00EB75CE">
      <w:pPr>
        <w:pStyle w:val="paragraph"/>
        <w:rPr>
          <w:i/>
        </w:rPr>
      </w:pPr>
      <w:r w:rsidRPr="00004242">
        <w:tab/>
        <w:t>(k)</w:t>
      </w:r>
      <w:r w:rsidRPr="00004242">
        <w:tab/>
        <w:t xml:space="preserve">for each review period for the fund for which the fund </w:t>
      </w:r>
      <w:r w:rsidR="001F0577" w:rsidRPr="00004242">
        <w:t>is required under section</w:t>
      </w:r>
      <w:r w:rsidR="00004242" w:rsidRPr="00004242">
        <w:t> </w:t>
      </w:r>
      <w:r w:rsidR="001F0577" w:rsidRPr="00004242">
        <w:t>15 of the Passport Rules for this jurisdiction to conduct</w:t>
      </w:r>
      <w:r w:rsidRPr="00004242">
        <w:t xml:space="preserve"> an implementation review—the name of th</w:t>
      </w:r>
      <w:r w:rsidR="001F0577" w:rsidRPr="00004242">
        <w:t>e</w:t>
      </w:r>
      <w:r w:rsidRPr="00004242">
        <w:t xml:space="preserve"> implementation reviewer</w:t>
      </w:r>
      <w:r w:rsidRPr="00004242">
        <w:rPr>
          <w:i/>
        </w:rPr>
        <w:t>.</w:t>
      </w:r>
    </w:p>
    <w:p w:rsidR="00EB75CE" w:rsidRPr="00004242" w:rsidRDefault="00EB75CE" w:rsidP="00292257">
      <w:pPr>
        <w:pStyle w:val="subsection"/>
      </w:pPr>
      <w:r w:rsidRPr="00004242">
        <w:tab/>
        <w:t>(2)</w:t>
      </w:r>
      <w:r w:rsidRPr="00004242">
        <w:tab/>
      </w:r>
      <w:r w:rsidR="005F17D6" w:rsidRPr="00004242">
        <w:t xml:space="preserve">For the purposes of </w:t>
      </w:r>
      <w:r w:rsidRPr="00004242">
        <w:t>paragraph</w:t>
      </w:r>
      <w:r w:rsidR="00004242" w:rsidRPr="00004242">
        <w:t> </w:t>
      </w:r>
      <w:r w:rsidRPr="00004242">
        <w:t xml:space="preserve">1214(3)(b) of the Act, the following details are prescribed for each fund that </w:t>
      </w:r>
      <w:r w:rsidR="00532C56" w:rsidRPr="00004242">
        <w:t xml:space="preserve">has </w:t>
      </w:r>
      <w:r w:rsidRPr="00004242">
        <w:t>been deregistered as an Australian passport fund:</w:t>
      </w:r>
    </w:p>
    <w:p w:rsidR="00E57BB0" w:rsidRPr="00004242" w:rsidRDefault="00EB75CE" w:rsidP="0088182A">
      <w:pPr>
        <w:pStyle w:val="paragraph"/>
      </w:pPr>
      <w:r w:rsidRPr="00004242">
        <w:tab/>
      </w:r>
      <w:r w:rsidR="0088182A" w:rsidRPr="00004242">
        <w:t>(a)</w:t>
      </w:r>
      <w:r w:rsidR="0088182A" w:rsidRPr="00004242">
        <w:tab/>
        <w:t xml:space="preserve">the details that were prescribed for the fund under </w:t>
      </w:r>
      <w:proofErr w:type="spellStart"/>
      <w:r w:rsidR="0088182A" w:rsidRPr="00004242">
        <w:t>subregulation</w:t>
      </w:r>
      <w:proofErr w:type="spellEnd"/>
      <w:r w:rsidR="00004242" w:rsidRPr="00004242">
        <w:t> </w:t>
      </w:r>
      <w:r w:rsidR="0088182A" w:rsidRPr="00004242">
        <w:t xml:space="preserve">(1) immediately before the fund was deregistered, except for the details that were prescribed under </w:t>
      </w:r>
      <w:r w:rsidR="00004242" w:rsidRPr="00004242">
        <w:t>paragraph (</w:t>
      </w:r>
      <w:r w:rsidR="0088182A" w:rsidRPr="00004242">
        <w:t>1)(</w:t>
      </w:r>
      <w:r w:rsidR="001F0577" w:rsidRPr="00004242">
        <w:t>d</w:t>
      </w:r>
      <w:r w:rsidR="0088182A" w:rsidRPr="00004242">
        <w:t>);</w:t>
      </w:r>
    </w:p>
    <w:p w:rsidR="009C5D7C" w:rsidRPr="00004242" w:rsidRDefault="0088182A" w:rsidP="009C5D7C">
      <w:pPr>
        <w:pStyle w:val="paragraph"/>
      </w:pPr>
      <w:r w:rsidRPr="00004242">
        <w:tab/>
      </w:r>
      <w:r w:rsidR="009C5D7C" w:rsidRPr="00004242">
        <w:t>(</w:t>
      </w:r>
      <w:r w:rsidR="00FD32AC" w:rsidRPr="00004242">
        <w:t>b</w:t>
      </w:r>
      <w:r w:rsidR="009C5D7C" w:rsidRPr="00004242">
        <w:t>)</w:t>
      </w:r>
      <w:r w:rsidR="009C5D7C" w:rsidRPr="00004242">
        <w:tab/>
        <w:t xml:space="preserve">a statement that the fund has </w:t>
      </w:r>
      <w:r w:rsidR="0031502B" w:rsidRPr="00004242">
        <w:t>been deregistered</w:t>
      </w:r>
      <w:r w:rsidR="009C5D7C" w:rsidRPr="00004242">
        <w:t>;</w:t>
      </w:r>
    </w:p>
    <w:p w:rsidR="004A71CF" w:rsidRPr="00004242" w:rsidRDefault="00FD32AC" w:rsidP="004A71CF">
      <w:pPr>
        <w:pStyle w:val="paragraph"/>
      </w:pPr>
      <w:r w:rsidRPr="00004242">
        <w:tab/>
        <w:t>(c</w:t>
      </w:r>
      <w:r w:rsidR="009C5D7C" w:rsidRPr="00004242">
        <w:t>)</w:t>
      </w:r>
      <w:r w:rsidR="009C5D7C" w:rsidRPr="00004242">
        <w:tab/>
        <w:t>the date on which the fund was deregistered;</w:t>
      </w:r>
    </w:p>
    <w:p w:rsidR="004A71CF" w:rsidRPr="00004242" w:rsidRDefault="004A71CF" w:rsidP="004A71CF">
      <w:pPr>
        <w:pStyle w:val="paragraph"/>
      </w:pPr>
      <w:r w:rsidRPr="00004242">
        <w:tab/>
        <w:t>(d)</w:t>
      </w:r>
      <w:r w:rsidRPr="00004242">
        <w:tab/>
        <w:t xml:space="preserve">a statement indicating </w:t>
      </w:r>
      <w:r w:rsidR="00AA3396" w:rsidRPr="00004242">
        <w:t>which of the following the fund was deregistered under</w:t>
      </w:r>
      <w:r w:rsidRPr="00004242">
        <w:t>:</w:t>
      </w:r>
    </w:p>
    <w:p w:rsidR="004A71CF" w:rsidRPr="00004242" w:rsidRDefault="004A71CF" w:rsidP="004A71CF">
      <w:pPr>
        <w:pStyle w:val="paragraphsub"/>
      </w:pPr>
      <w:r w:rsidRPr="00004242">
        <w:tab/>
        <w:t>(</w:t>
      </w:r>
      <w:proofErr w:type="spellStart"/>
      <w:r w:rsidRPr="00004242">
        <w:t>i</w:t>
      </w:r>
      <w:proofErr w:type="spellEnd"/>
      <w:r w:rsidRPr="00004242">
        <w:t>)</w:t>
      </w:r>
      <w:r w:rsidRPr="00004242">
        <w:tab/>
        <w:t>Division</w:t>
      </w:r>
      <w:r w:rsidR="00004242" w:rsidRPr="00004242">
        <w:t> </w:t>
      </w:r>
      <w:r w:rsidRPr="00004242">
        <w:t>2 of Part</w:t>
      </w:r>
      <w:r w:rsidR="00004242" w:rsidRPr="00004242">
        <w:t> </w:t>
      </w:r>
      <w:r w:rsidRPr="00004242">
        <w:t>5C.10 of the Act (deregistration as an Australian passport fund as a result of deregistrati</w:t>
      </w:r>
      <w:r w:rsidR="00265B64" w:rsidRPr="00004242">
        <w:t>on as a registration scheme);</w:t>
      </w:r>
    </w:p>
    <w:p w:rsidR="004A71CF" w:rsidRPr="00004242" w:rsidRDefault="004A71CF" w:rsidP="004A71CF">
      <w:pPr>
        <w:pStyle w:val="paragraphsub"/>
      </w:pPr>
      <w:r w:rsidRPr="00004242">
        <w:tab/>
        <w:t>(ii)</w:t>
      </w:r>
      <w:r w:rsidRPr="00004242">
        <w:tab/>
        <w:t>Subdivision A of Division</w:t>
      </w:r>
      <w:r w:rsidR="00004242" w:rsidRPr="00004242">
        <w:t> </w:t>
      </w:r>
      <w:r w:rsidRPr="00004242">
        <w:t>1 of Part</w:t>
      </w:r>
      <w:r w:rsidR="00004242" w:rsidRPr="00004242">
        <w:t> </w:t>
      </w:r>
      <w:r w:rsidRPr="00004242">
        <w:t>8A.7 of the Act (voluntary deregistration)</w:t>
      </w:r>
      <w:r w:rsidR="00265B64" w:rsidRPr="00004242">
        <w:t>;</w:t>
      </w:r>
    </w:p>
    <w:p w:rsidR="004A71CF" w:rsidRPr="00004242" w:rsidRDefault="004A71CF" w:rsidP="002D512F">
      <w:pPr>
        <w:pStyle w:val="paragraphsub"/>
      </w:pPr>
      <w:r w:rsidRPr="00004242">
        <w:tab/>
        <w:t>(iii)</w:t>
      </w:r>
      <w:r w:rsidRPr="00004242">
        <w:tab/>
        <w:t>Subdivision B of Division</w:t>
      </w:r>
      <w:r w:rsidR="00004242" w:rsidRPr="00004242">
        <w:t> </w:t>
      </w:r>
      <w:r w:rsidRPr="00004242">
        <w:t>1 of Part</w:t>
      </w:r>
      <w:r w:rsidR="00004242" w:rsidRPr="00004242">
        <w:t> </w:t>
      </w:r>
      <w:r w:rsidRPr="00004242">
        <w:t>8A.7 of the Act (deregistration initiated by ASIC).</w:t>
      </w:r>
    </w:p>
    <w:p w:rsidR="00EB75CE" w:rsidRPr="00004242" w:rsidRDefault="00EB75CE" w:rsidP="004A71CF">
      <w:pPr>
        <w:pStyle w:val="SubsectionHead"/>
      </w:pPr>
      <w:r w:rsidRPr="00004242">
        <w:t>Prescribed details of notified foreign passport funds</w:t>
      </w:r>
    </w:p>
    <w:p w:rsidR="00EB75CE" w:rsidRPr="00004242" w:rsidRDefault="00EB75CE" w:rsidP="00EB75CE">
      <w:pPr>
        <w:pStyle w:val="subsection"/>
      </w:pPr>
      <w:r w:rsidRPr="00004242">
        <w:tab/>
        <w:t>(3)</w:t>
      </w:r>
      <w:r w:rsidRPr="00004242">
        <w:tab/>
      </w:r>
      <w:r w:rsidR="005F17D6" w:rsidRPr="00004242">
        <w:t>For the purposes of</w:t>
      </w:r>
      <w:r w:rsidRPr="00004242">
        <w:t xml:space="preserve"> paragraph</w:t>
      </w:r>
      <w:r w:rsidR="00004242" w:rsidRPr="00004242">
        <w:t> </w:t>
      </w:r>
      <w:r w:rsidRPr="00004242">
        <w:t>1214(3)(a) of the Act, the following details are prescribed for each notified foreign passport fund:</w:t>
      </w:r>
    </w:p>
    <w:p w:rsidR="00EB75CE" w:rsidRPr="00004242" w:rsidRDefault="00EB75CE" w:rsidP="00EB75CE">
      <w:pPr>
        <w:pStyle w:val="paragraph"/>
      </w:pPr>
      <w:r w:rsidRPr="00004242">
        <w:tab/>
        <w:t>(a)</w:t>
      </w:r>
      <w:r w:rsidRPr="00004242">
        <w:tab/>
        <w:t xml:space="preserve">the </w:t>
      </w:r>
      <w:proofErr w:type="spellStart"/>
      <w:r w:rsidRPr="00004242">
        <w:t>NFPFRN</w:t>
      </w:r>
      <w:proofErr w:type="spellEnd"/>
      <w:r w:rsidRPr="00004242">
        <w:t xml:space="preserve"> for the fund and any other unique number for the fund allocated to the fund by ASIC;</w:t>
      </w:r>
    </w:p>
    <w:p w:rsidR="00EB75CE" w:rsidRPr="00004242" w:rsidRDefault="00EB75CE" w:rsidP="00EB75CE">
      <w:pPr>
        <w:pStyle w:val="paragraph"/>
      </w:pPr>
      <w:r w:rsidRPr="00004242">
        <w:tab/>
        <w:t>(b)</w:t>
      </w:r>
      <w:r w:rsidRPr="00004242">
        <w:tab/>
        <w:t>the name of the fund;</w:t>
      </w:r>
    </w:p>
    <w:p w:rsidR="00EB75CE" w:rsidRPr="00004242" w:rsidRDefault="00EB75CE" w:rsidP="00EB75CE">
      <w:pPr>
        <w:pStyle w:val="paragraph"/>
      </w:pPr>
      <w:r w:rsidRPr="00004242">
        <w:tab/>
        <w:t>(c)</w:t>
      </w:r>
      <w:r w:rsidRPr="00004242">
        <w:tab/>
      </w:r>
      <w:r w:rsidR="00CC74A1" w:rsidRPr="00004242">
        <w:t xml:space="preserve">a statement </w:t>
      </w:r>
      <w:r w:rsidRPr="00004242">
        <w:t>that the fund is a notified foreign passport fund;</w:t>
      </w:r>
    </w:p>
    <w:p w:rsidR="00EB75CE" w:rsidRPr="00004242" w:rsidRDefault="00EB75CE" w:rsidP="00EB75CE">
      <w:pPr>
        <w:pStyle w:val="paragraph"/>
      </w:pPr>
      <w:r w:rsidRPr="00004242">
        <w:tab/>
        <w:t>(d)</w:t>
      </w:r>
      <w:r w:rsidRPr="00004242">
        <w:tab/>
        <w:t>the name of the home economy for the fund;</w:t>
      </w:r>
    </w:p>
    <w:p w:rsidR="00EB75CE" w:rsidRPr="00004242" w:rsidRDefault="00EB75CE" w:rsidP="00EB75CE">
      <w:pPr>
        <w:pStyle w:val="paragraph"/>
      </w:pPr>
      <w:r w:rsidRPr="00004242">
        <w:tab/>
        <w:t>(e)</w:t>
      </w:r>
      <w:r w:rsidRPr="00004242">
        <w:tab/>
        <w:t>the date on which the fund became a notified foreign passport fund;</w:t>
      </w:r>
    </w:p>
    <w:p w:rsidR="00EB75CE" w:rsidRPr="00004242" w:rsidRDefault="00EB75CE" w:rsidP="00EB75CE">
      <w:pPr>
        <w:pStyle w:val="paragraph"/>
      </w:pPr>
      <w:r w:rsidRPr="00004242">
        <w:tab/>
        <w:t>(f)</w:t>
      </w:r>
      <w:r w:rsidRPr="00004242">
        <w:tab/>
        <w:t xml:space="preserve">if the fund has </w:t>
      </w:r>
      <w:r w:rsidR="00265B64" w:rsidRPr="00004242">
        <w:t xml:space="preserve">or </w:t>
      </w:r>
      <w:r w:rsidRPr="00004242">
        <w:t xml:space="preserve">had a name in a participating economy (including Australia) that is different from its current name in Australia, then for each name that the fund </w:t>
      </w:r>
      <w:r w:rsidR="00265B64" w:rsidRPr="00004242">
        <w:t>has or had</w:t>
      </w:r>
      <w:r w:rsidRPr="00004242">
        <w:t xml:space="preserve"> in a participating economy:</w:t>
      </w:r>
    </w:p>
    <w:p w:rsidR="00EB75CE" w:rsidRPr="00004242" w:rsidRDefault="00EB75CE" w:rsidP="00EB75CE">
      <w:pPr>
        <w:pStyle w:val="paragraphsub"/>
      </w:pPr>
      <w:r w:rsidRPr="00004242">
        <w:tab/>
        <w:t>(</w:t>
      </w:r>
      <w:proofErr w:type="spellStart"/>
      <w:r w:rsidRPr="00004242">
        <w:t>i</w:t>
      </w:r>
      <w:proofErr w:type="spellEnd"/>
      <w:r w:rsidRPr="00004242">
        <w:t>)</w:t>
      </w:r>
      <w:r w:rsidRPr="00004242">
        <w:tab/>
        <w:t>that name; and</w:t>
      </w:r>
    </w:p>
    <w:p w:rsidR="00EB75CE" w:rsidRPr="00004242" w:rsidRDefault="00EB75CE" w:rsidP="00EB75CE">
      <w:pPr>
        <w:pStyle w:val="paragraphsub"/>
      </w:pPr>
      <w:r w:rsidRPr="00004242">
        <w:tab/>
        <w:t>(ii)</w:t>
      </w:r>
      <w:r w:rsidRPr="00004242">
        <w:tab/>
        <w:t xml:space="preserve">the name of each participating economy in which the fund </w:t>
      </w:r>
      <w:r w:rsidR="00265B64" w:rsidRPr="00004242">
        <w:t>has or had</w:t>
      </w:r>
      <w:r w:rsidRPr="00004242">
        <w:t xml:space="preserve"> that name; and</w:t>
      </w:r>
    </w:p>
    <w:p w:rsidR="00EB75CE" w:rsidRPr="00004242" w:rsidRDefault="00EB75CE" w:rsidP="00EB75CE">
      <w:pPr>
        <w:pStyle w:val="paragraphsub"/>
      </w:pPr>
      <w:r w:rsidRPr="00004242">
        <w:tab/>
        <w:t>(iii)</w:t>
      </w:r>
      <w:r w:rsidRPr="00004242">
        <w:tab/>
        <w:t xml:space="preserve">for each such economy—the start date and (if applicable) the end date of each period during which </w:t>
      </w:r>
      <w:r w:rsidR="003B5944" w:rsidRPr="00004242">
        <w:t xml:space="preserve">the </w:t>
      </w:r>
      <w:r w:rsidRPr="00004242">
        <w:t xml:space="preserve">fund </w:t>
      </w:r>
      <w:r w:rsidR="00265B64" w:rsidRPr="00004242">
        <w:t>has or had</w:t>
      </w:r>
      <w:r w:rsidRPr="00004242">
        <w:t xml:space="preserve"> that name in that economy;</w:t>
      </w:r>
    </w:p>
    <w:p w:rsidR="00EB75CE" w:rsidRPr="00004242" w:rsidRDefault="00EB75CE" w:rsidP="00EB75CE">
      <w:pPr>
        <w:pStyle w:val="paragraph"/>
      </w:pPr>
      <w:r w:rsidRPr="00004242">
        <w:tab/>
        <w:t>(g)</w:t>
      </w:r>
      <w:r w:rsidRPr="00004242">
        <w:tab/>
        <w:t xml:space="preserve">the name and </w:t>
      </w:r>
      <w:proofErr w:type="spellStart"/>
      <w:r w:rsidRPr="00004242">
        <w:t>ARBN</w:t>
      </w:r>
      <w:proofErr w:type="spellEnd"/>
      <w:r w:rsidRPr="00004242">
        <w:t xml:space="preserve"> of the operator of the fund;</w:t>
      </w:r>
    </w:p>
    <w:p w:rsidR="00EB75CE" w:rsidRPr="00004242" w:rsidRDefault="00EB75CE" w:rsidP="00EB75CE">
      <w:pPr>
        <w:pStyle w:val="paragraph"/>
        <w:rPr>
          <w:i/>
        </w:rPr>
      </w:pPr>
      <w:r w:rsidRPr="00004242">
        <w:tab/>
        <w:t>(h)</w:t>
      </w:r>
      <w:r w:rsidRPr="00004242">
        <w:tab/>
        <w:t xml:space="preserve">if the fund has at any time had an operator </w:t>
      </w:r>
      <w:r w:rsidR="007A421E" w:rsidRPr="00004242">
        <w:t>with</w:t>
      </w:r>
      <w:r w:rsidRPr="00004242">
        <w:t xml:space="preserve"> a name or </w:t>
      </w:r>
      <w:proofErr w:type="spellStart"/>
      <w:r w:rsidR="00844CC6" w:rsidRPr="00004242">
        <w:t>ARBN</w:t>
      </w:r>
      <w:proofErr w:type="spellEnd"/>
      <w:r w:rsidRPr="00004242">
        <w:t xml:space="preserve"> that is different from the name or </w:t>
      </w:r>
      <w:proofErr w:type="spellStart"/>
      <w:r w:rsidR="00844CC6" w:rsidRPr="00004242">
        <w:t>ARBN</w:t>
      </w:r>
      <w:proofErr w:type="spellEnd"/>
      <w:r w:rsidRPr="00004242">
        <w:t xml:space="preserve"> (as the case requires) mentioned in </w:t>
      </w:r>
      <w:r w:rsidR="00004242" w:rsidRPr="00004242">
        <w:t>paragraph (</w:t>
      </w:r>
      <w:r w:rsidRPr="00004242">
        <w:t>g):</w:t>
      </w:r>
    </w:p>
    <w:p w:rsidR="00EB75CE" w:rsidRPr="00004242" w:rsidRDefault="00EB75CE" w:rsidP="00EB75CE">
      <w:pPr>
        <w:pStyle w:val="paragraphsub"/>
      </w:pPr>
      <w:r w:rsidRPr="00004242">
        <w:tab/>
        <w:t>(</w:t>
      </w:r>
      <w:proofErr w:type="spellStart"/>
      <w:r w:rsidRPr="00004242">
        <w:t>i</w:t>
      </w:r>
      <w:proofErr w:type="spellEnd"/>
      <w:r w:rsidRPr="00004242">
        <w:t>)</w:t>
      </w:r>
      <w:r w:rsidRPr="00004242">
        <w:tab/>
        <w:t xml:space="preserve">that other name or </w:t>
      </w:r>
      <w:proofErr w:type="spellStart"/>
      <w:r w:rsidR="00844CC6" w:rsidRPr="00004242">
        <w:t>ARBN</w:t>
      </w:r>
      <w:proofErr w:type="spellEnd"/>
      <w:r w:rsidRPr="00004242">
        <w:t>; and</w:t>
      </w:r>
    </w:p>
    <w:p w:rsidR="00EB75CE" w:rsidRPr="00004242" w:rsidRDefault="00EB75CE" w:rsidP="00EB75CE">
      <w:pPr>
        <w:pStyle w:val="paragraphsub"/>
      </w:pPr>
      <w:r w:rsidRPr="00004242">
        <w:tab/>
        <w:t>(ii)</w:t>
      </w:r>
      <w:r w:rsidRPr="00004242">
        <w:tab/>
        <w:t xml:space="preserve">the start date and the end date of each period during which an operator of the fund </w:t>
      </w:r>
      <w:r w:rsidR="007A421E" w:rsidRPr="00004242">
        <w:t xml:space="preserve">has </w:t>
      </w:r>
      <w:r w:rsidRPr="00004242">
        <w:t xml:space="preserve">had that other name or </w:t>
      </w:r>
      <w:proofErr w:type="spellStart"/>
      <w:r w:rsidR="00844CC6" w:rsidRPr="00004242">
        <w:t>ARBN</w:t>
      </w:r>
      <w:proofErr w:type="spellEnd"/>
      <w:r w:rsidRPr="00004242">
        <w:t>;</w:t>
      </w:r>
    </w:p>
    <w:p w:rsidR="00EB75CE" w:rsidRPr="00004242" w:rsidRDefault="00EB75CE" w:rsidP="00EB75CE">
      <w:pPr>
        <w:pStyle w:val="paragraph"/>
      </w:pPr>
      <w:r w:rsidRPr="00004242">
        <w:tab/>
        <w:t>(</w:t>
      </w:r>
      <w:proofErr w:type="spellStart"/>
      <w:r w:rsidRPr="00004242">
        <w:t>i</w:t>
      </w:r>
      <w:proofErr w:type="spellEnd"/>
      <w:r w:rsidRPr="00004242">
        <w:t>)</w:t>
      </w:r>
      <w:r w:rsidRPr="00004242">
        <w:tab/>
        <w:t>the review date for the fund;</w:t>
      </w:r>
    </w:p>
    <w:p w:rsidR="00532C56" w:rsidRPr="00004242" w:rsidRDefault="00EB75CE" w:rsidP="00EB75CE">
      <w:pPr>
        <w:pStyle w:val="paragraph"/>
      </w:pPr>
      <w:r w:rsidRPr="00004242">
        <w:tab/>
        <w:t>(j)</w:t>
      </w:r>
      <w:r w:rsidRPr="00004242">
        <w:tab/>
        <w:t>for each financial year for the fund—the name of each auditor of a report for the fund for that year that is prepared in accordance with the financial reporting requirements applying to the fund under the Passport Rules for the home economy of the fund;</w:t>
      </w:r>
    </w:p>
    <w:p w:rsidR="00532C56" w:rsidRPr="00004242" w:rsidRDefault="00532C56" w:rsidP="00532C56">
      <w:pPr>
        <w:pStyle w:val="paragraph"/>
      </w:pPr>
      <w:r w:rsidRPr="00004242">
        <w:tab/>
        <w:t>(k)</w:t>
      </w:r>
      <w:r w:rsidRPr="00004242">
        <w:tab/>
      </w:r>
      <w:r w:rsidR="001F0577" w:rsidRPr="00004242">
        <w:t>for each review period for the fund for which the fund is required under section</w:t>
      </w:r>
      <w:r w:rsidR="00004242" w:rsidRPr="00004242">
        <w:t> </w:t>
      </w:r>
      <w:r w:rsidR="001F0577" w:rsidRPr="00004242">
        <w:t>15 of the Passport Rules for this jurisdiction to conduct an implementation review—the name of the implementation reviewer</w:t>
      </w:r>
      <w:r w:rsidRPr="00004242">
        <w:rPr>
          <w:i/>
        </w:rPr>
        <w:t>.</w:t>
      </w:r>
    </w:p>
    <w:p w:rsidR="00EB75CE" w:rsidRPr="00004242" w:rsidRDefault="00EB75CE" w:rsidP="00EB75CE">
      <w:pPr>
        <w:pStyle w:val="subsection"/>
      </w:pPr>
      <w:r w:rsidRPr="00004242">
        <w:tab/>
        <w:t>(4)</w:t>
      </w:r>
      <w:r w:rsidRPr="00004242">
        <w:tab/>
      </w:r>
      <w:r w:rsidR="005F17D6" w:rsidRPr="00004242">
        <w:t>For the purposes of</w:t>
      </w:r>
      <w:r w:rsidRPr="00004242">
        <w:t xml:space="preserve"> paragraph</w:t>
      </w:r>
      <w:r w:rsidR="00004242" w:rsidRPr="00004242">
        <w:t> </w:t>
      </w:r>
      <w:r w:rsidRPr="00004242">
        <w:t>1214(3)(b) of the Act, the following details are prescribed for each fund that has been removed as a notified foreign passport fund:</w:t>
      </w:r>
    </w:p>
    <w:p w:rsidR="00EB75CE" w:rsidRPr="00004242" w:rsidRDefault="00EB75CE" w:rsidP="00EB75CE">
      <w:pPr>
        <w:pStyle w:val="paragraph"/>
      </w:pPr>
      <w:r w:rsidRPr="00004242">
        <w:tab/>
        <w:t>(a)</w:t>
      </w:r>
      <w:r w:rsidRPr="00004242">
        <w:tab/>
        <w:t xml:space="preserve">the details that were prescribed for the fund under </w:t>
      </w:r>
      <w:proofErr w:type="spellStart"/>
      <w:r w:rsidRPr="00004242">
        <w:t>subregulation</w:t>
      </w:r>
      <w:proofErr w:type="spellEnd"/>
      <w:r w:rsidR="00004242" w:rsidRPr="00004242">
        <w:t> </w:t>
      </w:r>
      <w:r w:rsidRPr="00004242">
        <w:t xml:space="preserve">(3) </w:t>
      </w:r>
      <w:r w:rsidR="00A65705" w:rsidRPr="00004242">
        <w:t xml:space="preserve">immediately </w:t>
      </w:r>
      <w:r w:rsidR="0061046B" w:rsidRPr="00004242">
        <w:t xml:space="preserve">before the fund was removed, except for the details that were prescribed under </w:t>
      </w:r>
      <w:r w:rsidR="00004242" w:rsidRPr="00004242">
        <w:t>paragraph (</w:t>
      </w:r>
      <w:r w:rsidR="0061046B" w:rsidRPr="00004242">
        <w:t>3)(c);</w:t>
      </w:r>
    </w:p>
    <w:p w:rsidR="0061046B" w:rsidRPr="00004242" w:rsidRDefault="0061046B" w:rsidP="00EB75CE">
      <w:pPr>
        <w:pStyle w:val="paragraph"/>
      </w:pPr>
      <w:r w:rsidRPr="00004242">
        <w:tab/>
      </w:r>
      <w:r w:rsidR="000A5988" w:rsidRPr="00004242">
        <w:t>(b</w:t>
      </w:r>
      <w:r w:rsidRPr="00004242">
        <w:t>)</w:t>
      </w:r>
      <w:r w:rsidRPr="00004242">
        <w:tab/>
        <w:t>a statement</w:t>
      </w:r>
      <w:r w:rsidR="0031502B" w:rsidRPr="00004242">
        <w:t xml:space="preserve"> that the fund has been removed</w:t>
      </w:r>
      <w:r w:rsidRPr="00004242">
        <w:t>;</w:t>
      </w:r>
    </w:p>
    <w:p w:rsidR="00180D69" w:rsidRPr="00004242" w:rsidRDefault="000A5988" w:rsidP="0031502B">
      <w:pPr>
        <w:pStyle w:val="paragraph"/>
      </w:pPr>
      <w:r w:rsidRPr="00004242">
        <w:tab/>
        <w:t>(c</w:t>
      </w:r>
      <w:r w:rsidR="00EB75CE" w:rsidRPr="00004242">
        <w:t>)</w:t>
      </w:r>
      <w:r w:rsidR="00EB75CE" w:rsidRPr="00004242">
        <w:tab/>
        <w:t xml:space="preserve">the date on which the fund was </w:t>
      </w:r>
      <w:r w:rsidR="00857BDC" w:rsidRPr="00004242">
        <w:t>removed;</w:t>
      </w:r>
    </w:p>
    <w:p w:rsidR="002D512F" w:rsidRPr="00004242" w:rsidRDefault="002D512F" w:rsidP="002D512F">
      <w:pPr>
        <w:pStyle w:val="paragraph"/>
      </w:pPr>
      <w:r w:rsidRPr="00004242">
        <w:tab/>
        <w:t>(d)</w:t>
      </w:r>
      <w:r w:rsidRPr="00004242">
        <w:tab/>
      </w:r>
      <w:r w:rsidR="00094127" w:rsidRPr="00004242">
        <w:t>a statement indicating which of the following the fund was removed under</w:t>
      </w:r>
      <w:r w:rsidRPr="00004242">
        <w:t>:</w:t>
      </w:r>
    </w:p>
    <w:p w:rsidR="002D512F" w:rsidRPr="00004242" w:rsidRDefault="002D512F" w:rsidP="002D512F">
      <w:pPr>
        <w:pStyle w:val="paragraphsub"/>
      </w:pPr>
      <w:r w:rsidRPr="00004242">
        <w:tab/>
        <w:t>(</w:t>
      </w:r>
      <w:proofErr w:type="spellStart"/>
      <w:r w:rsidRPr="00004242">
        <w:t>i</w:t>
      </w:r>
      <w:proofErr w:type="spellEnd"/>
      <w:r w:rsidRPr="00004242">
        <w:t>)</w:t>
      </w:r>
      <w:r w:rsidRPr="00004242">
        <w:tab/>
        <w:t>Subdivision A of Division</w:t>
      </w:r>
      <w:r w:rsidR="00004242" w:rsidRPr="00004242">
        <w:t> </w:t>
      </w:r>
      <w:r w:rsidRPr="00004242">
        <w:t>2 of Part</w:t>
      </w:r>
      <w:r w:rsidR="00004242" w:rsidRPr="00004242">
        <w:t> </w:t>
      </w:r>
      <w:r w:rsidRPr="00004242">
        <w:t xml:space="preserve">8A.7 of the Act </w:t>
      </w:r>
      <w:r w:rsidR="00094127" w:rsidRPr="00004242">
        <w:t xml:space="preserve">(voluntarily </w:t>
      </w:r>
      <w:proofErr w:type="spellStart"/>
      <w:r w:rsidR="00094127" w:rsidRPr="00004242">
        <w:t>denotification</w:t>
      </w:r>
      <w:proofErr w:type="spellEnd"/>
      <w:r w:rsidR="00094127" w:rsidRPr="00004242">
        <w:t>);</w:t>
      </w:r>
    </w:p>
    <w:p w:rsidR="002D512F" w:rsidRPr="00004242" w:rsidRDefault="002D512F" w:rsidP="002D512F">
      <w:pPr>
        <w:pStyle w:val="paragraphsub"/>
      </w:pPr>
      <w:r w:rsidRPr="00004242">
        <w:tab/>
        <w:t>(ii)</w:t>
      </w:r>
      <w:r w:rsidRPr="00004242">
        <w:tab/>
        <w:t>Subdivision B of Division</w:t>
      </w:r>
      <w:r w:rsidR="00004242" w:rsidRPr="00004242">
        <w:t> </w:t>
      </w:r>
      <w:r w:rsidRPr="00004242">
        <w:t>2 of Part</w:t>
      </w:r>
      <w:r w:rsidR="00004242" w:rsidRPr="00004242">
        <w:t> </w:t>
      </w:r>
      <w:r w:rsidRPr="00004242">
        <w:t>8A.7 of the Act (</w:t>
      </w:r>
      <w:proofErr w:type="spellStart"/>
      <w:r w:rsidRPr="00004242">
        <w:t>denotification</w:t>
      </w:r>
      <w:proofErr w:type="spellEnd"/>
      <w:r w:rsidRPr="00004242">
        <w:t xml:space="preserve"> as a result of deregistration as a passport fund in the home economy for the fund).</w:t>
      </w:r>
    </w:p>
    <w:p w:rsidR="00EB75CE" w:rsidRPr="00004242" w:rsidRDefault="00EB75CE" w:rsidP="00EB75CE">
      <w:pPr>
        <w:pStyle w:val="SubsectionHead"/>
      </w:pPr>
      <w:r w:rsidRPr="00004242">
        <w:t>Definitions</w:t>
      </w:r>
    </w:p>
    <w:p w:rsidR="00EB75CE" w:rsidRPr="00004242" w:rsidRDefault="00EB75CE" w:rsidP="00EB75CE">
      <w:pPr>
        <w:pStyle w:val="subsection"/>
      </w:pPr>
      <w:r w:rsidRPr="00004242">
        <w:tab/>
        <w:t>(5)</w:t>
      </w:r>
      <w:r w:rsidRPr="00004242">
        <w:tab/>
        <w:t>In this regulation:</w:t>
      </w:r>
    </w:p>
    <w:p w:rsidR="00EB75CE" w:rsidRPr="00004242" w:rsidRDefault="00EB75CE" w:rsidP="00EB75CE">
      <w:pPr>
        <w:pStyle w:val="Definition"/>
      </w:pPr>
      <w:r w:rsidRPr="00004242">
        <w:rPr>
          <w:b/>
          <w:i/>
        </w:rPr>
        <w:t>implementation reviewer</w:t>
      </w:r>
      <w:r w:rsidRPr="00004242">
        <w:t>, for a passport fund, has the same meaning as in the Passport Rules for this jurisdiction.</w:t>
      </w:r>
    </w:p>
    <w:p w:rsidR="00EB75CE" w:rsidRPr="00004242" w:rsidRDefault="00EB75CE" w:rsidP="00EB75CE">
      <w:pPr>
        <w:pStyle w:val="Definition"/>
      </w:pPr>
      <w:r w:rsidRPr="00004242">
        <w:rPr>
          <w:b/>
          <w:i/>
        </w:rPr>
        <w:t>participating economy</w:t>
      </w:r>
      <w:r w:rsidRPr="00004242">
        <w:t xml:space="preserve"> </w:t>
      </w:r>
      <w:r w:rsidR="00857BDC" w:rsidRPr="00004242">
        <w:t>h</w:t>
      </w:r>
      <w:r w:rsidRPr="00004242">
        <w:t>as the same meaning as in Chapter</w:t>
      </w:r>
      <w:r w:rsidR="00004242" w:rsidRPr="00004242">
        <w:t> </w:t>
      </w:r>
      <w:r w:rsidRPr="00004242">
        <w:t>8A of the Act.</w:t>
      </w:r>
    </w:p>
    <w:p w:rsidR="00E80FBF" w:rsidRPr="00004242" w:rsidRDefault="00EB75CE" w:rsidP="002D740A">
      <w:pPr>
        <w:pStyle w:val="Definition"/>
      </w:pPr>
      <w:r w:rsidRPr="00004242">
        <w:rPr>
          <w:b/>
          <w:i/>
        </w:rPr>
        <w:t>review period</w:t>
      </w:r>
      <w:r w:rsidRPr="00004242">
        <w:t>, for a passport fund, has the meaning given by subsection</w:t>
      </w:r>
      <w:r w:rsidR="00004242" w:rsidRPr="00004242">
        <w:t> </w:t>
      </w:r>
      <w:r w:rsidR="00CF5422" w:rsidRPr="00004242">
        <w:t>15(1)</w:t>
      </w:r>
      <w:r w:rsidRPr="00004242">
        <w:t xml:space="preserve"> of the Passport Rules for this jurisdiction.</w:t>
      </w:r>
    </w:p>
    <w:p w:rsidR="007E76FD" w:rsidRPr="00004242" w:rsidRDefault="0081438A" w:rsidP="007E76FD">
      <w:pPr>
        <w:pStyle w:val="ActHead2"/>
      </w:pPr>
      <w:bookmarkStart w:id="20" w:name="f_Check_Lines_above"/>
      <w:bookmarkStart w:id="21" w:name="_Toc520876423"/>
      <w:bookmarkEnd w:id="20"/>
      <w:r w:rsidRPr="00004242">
        <w:rPr>
          <w:rStyle w:val="CharPartNo"/>
        </w:rPr>
        <w:t>Part</w:t>
      </w:r>
      <w:r w:rsidR="00004242" w:rsidRPr="00004242">
        <w:rPr>
          <w:rStyle w:val="CharPartNo"/>
        </w:rPr>
        <w:t> </w:t>
      </w:r>
      <w:r w:rsidRPr="00004242">
        <w:rPr>
          <w:rStyle w:val="CharPartNo"/>
        </w:rPr>
        <w:t>8A.7</w:t>
      </w:r>
      <w:r w:rsidRPr="00004242">
        <w:t>—</w:t>
      </w:r>
      <w:r w:rsidRPr="00004242">
        <w:rPr>
          <w:rStyle w:val="CharPartText"/>
        </w:rPr>
        <w:t xml:space="preserve">Deregistration and </w:t>
      </w:r>
      <w:proofErr w:type="spellStart"/>
      <w:r w:rsidRPr="00004242">
        <w:rPr>
          <w:rStyle w:val="CharPartText"/>
        </w:rPr>
        <w:t>denotification</w:t>
      </w:r>
      <w:bookmarkEnd w:id="21"/>
      <w:proofErr w:type="spellEnd"/>
    </w:p>
    <w:p w:rsidR="007E76FD" w:rsidRPr="00004242" w:rsidRDefault="007E76FD" w:rsidP="007E76FD">
      <w:pPr>
        <w:pStyle w:val="Header"/>
      </w:pPr>
      <w:r w:rsidRPr="00004242">
        <w:rPr>
          <w:rStyle w:val="CharDivNo"/>
        </w:rPr>
        <w:t xml:space="preserve"> </w:t>
      </w:r>
      <w:r w:rsidRPr="00004242">
        <w:rPr>
          <w:rStyle w:val="CharDivText"/>
        </w:rPr>
        <w:t xml:space="preserve"> </w:t>
      </w:r>
    </w:p>
    <w:p w:rsidR="0081438A" w:rsidRPr="00004242" w:rsidRDefault="0081438A" w:rsidP="0081438A">
      <w:pPr>
        <w:pStyle w:val="ActHead5"/>
      </w:pPr>
      <w:bookmarkStart w:id="22" w:name="_Toc520876424"/>
      <w:r w:rsidRPr="00004242">
        <w:rPr>
          <w:rStyle w:val="CharSectno"/>
        </w:rPr>
        <w:t>8A.7.10</w:t>
      </w:r>
      <w:r w:rsidRPr="00004242">
        <w:t xml:space="preserve">  Authority</w:t>
      </w:r>
      <w:bookmarkEnd w:id="22"/>
    </w:p>
    <w:p w:rsidR="0081438A" w:rsidRPr="00004242" w:rsidRDefault="0081438A" w:rsidP="0081438A">
      <w:pPr>
        <w:pStyle w:val="subsection"/>
      </w:pPr>
      <w:r w:rsidRPr="00004242">
        <w:tab/>
      </w:r>
      <w:r w:rsidRPr="00004242">
        <w:tab/>
        <w:t>This Part is made under section</w:t>
      </w:r>
      <w:r w:rsidR="00004242" w:rsidRPr="00004242">
        <w:t> </w:t>
      </w:r>
      <w:r w:rsidRPr="00004242">
        <w:t>1216L of the Act.</w:t>
      </w:r>
    </w:p>
    <w:p w:rsidR="0081438A" w:rsidRPr="00004242" w:rsidRDefault="0081438A" w:rsidP="0081438A">
      <w:pPr>
        <w:pStyle w:val="ActHead5"/>
      </w:pPr>
      <w:bookmarkStart w:id="23" w:name="_Toc520876425"/>
      <w:r w:rsidRPr="00004242">
        <w:rPr>
          <w:rStyle w:val="CharSectno"/>
        </w:rPr>
        <w:t>8A.7.15</w:t>
      </w:r>
      <w:r w:rsidRPr="00004242">
        <w:t xml:space="preserve">  Continued application of Corporations legislation to deregistered Australian passport funds</w:t>
      </w:r>
      <w:bookmarkEnd w:id="23"/>
    </w:p>
    <w:p w:rsidR="0081438A" w:rsidRPr="00004242" w:rsidRDefault="0081438A" w:rsidP="0081438A">
      <w:pPr>
        <w:pStyle w:val="subsection"/>
      </w:pPr>
      <w:r w:rsidRPr="00004242">
        <w:tab/>
        <w:t>(1)</w:t>
      </w:r>
      <w:r w:rsidRPr="00004242">
        <w:tab/>
        <w:t xml:space="preserve">During the transition period for a fund that has been deregistered as an Australian passport fund, each of the following continues to apply in relation to the fund as if it </w:t>
      </w:r>
      <w:r w:rsidR="00634806" w:rsidRPr="00004242">
        <w:t>were</w:t>
      </w:r>
      <w:r w:rsidRPr="00004242">
        <w:t xml:space="preserve"> an Australian passport fund:</w:t>
      </w:r>
    </w:p>
    <w:p w:rsidR="0081438A" w:rsidRPr="00004242" w:rsidRDefault="0081438A" w:rsidP="0081438A">
      <w:pPr>
        <w:pStyle w:val="paragraph"/>
      </w:pPr>
      <w:r w:rsidRPr="00004242">
        <w:tab/>
        <w:t>(a)</w:t>
      </w:r>
      <w:r w:rsidRPr="00004242">
        <w:tab/>
        <w:t>Part</w:t>
      </w:r>
      <w:r w:rsidR="00004242" w:rsidRPr="00004242">
        <w:t> </w:t>
      </w:r>
      <w:r w:rsidRPr="00004242">
        <w:t>1.2A and any provisions of the Act dealing with disclosing entities;</w:t>
      </w:r>
    </w:p>
    <w:p w:rsidR="0081438A" w:rsidRPr="00004242" w:rsidRDefault="0081438A" w:rsidP="0081438A">
      <w:pPr>
        <w:pStyle w:val="paragraph"/>
      </w:pPr>
      <w:r w:rsidRPr="00004242">
        <w:tab/>
        <w:t>(b)</w:t>
      </w:r>
      <w:r w:rsidRPr="00004242">
        <w:tab/>
        <w:t>Chapters</w:t>
      </w:r>
      <w:r w:rsidR="00004242" w:rsidRPr="00004242">
        <w:t> </w:t>
      </w:r>
      <w:r w:rsidRPr="00004242">
        <w:t>2C, 2D, 2F, 2G, 2M, 2N and 2P;</w:t>
      </w:r>
    </w:p>
    <w:p w:rsidR="0081438A" w:rsidRPr="00004242" w:rsidRDefault="0081438A" w:rsidP="0081438A">
      <w:pPr>
        <w:pStyle w:val="paragraph"/>
      </w:pPr>
      <w:r w:rsidRPr="00004242">
        <w:tab/>
        <w:t>(c)</w:t>
      </w:r>
      <w:r w:rsidRPr="00004242">
        <w:tab/>
        <w:t>Chapters</w:t>
      </w:r>
      <w:r w:rsidR="00004242" w:rsidRPr="00004242">
        <w:t> </w:t>
      </w:r>
      <w:r w:rsidRPr="00004242">
        <w:t>6, 6A, 6B, 6C and 6CA;</w:t>
      </w:r>
    </w:p>
    <w:p w:rsidR="0081438A" w:rsidRPr="00004242" w:rsidRDefault="0081438A" w:rsidP="0081438A">
      <w:pPr>
        <w:pStyle w:val="paragraph"/>
      </w:pPr>
      <w:r w:rsidRPr="00004242">
        <w:tab/>
        <w:t>(d)</w:t>
      </w:r>
      <w:r w:rsidRPr="00004242">
        <w:tab/>
        <w:t>Chapter</w:t>
      </w:r>
      <w:r w:rsidR="00004242" w:rsidRPr="00004242">
        <w:t> </w:t>
      </w:r>
      <w:r w:rsidRPr="00004242">
        <w:t>7;</w:t>
      </w:r>
    </w:p>
    <w:p w:rsidR="0081438A" w:rsidRPr="00004242" w:rsidRDefault="0081438A" w:rsidP="0081438A">
      <w:pPr>
        <w:pStyle w:val="paragraph"/>
      </w:pPr>
      <w:r w:rsidRPr="00004242">
        <w:tab/>
        <w:t>(e)</w:t>
      </w:r>
      <w:r w:rsidRPr="00004242">
        <w:tab/>
        <w:t>Part</w:t>
      </w:r>
      <w:r w:rsidR="00004242" w:rsidRPr="00004242">
        <w:t> </w:t>
      </w:r>
      <w:r w:rsidRPr="00004242">
        <w:t>8A.1, Part</w:t>
      </w:r>
      <w:r w:rsidR="00004242" w:rsidRPr="00004242">
        <w:t> </w:t>
      </w:r>
      <w:r w:rsidRPr="00004242">
        <w:t>8A.2, section</w:t>
      </w:r>
      <w:r w:rsidR="00004242" w:rsidRPr="00004242">
        <w:t> </w:t>
      </w:r>
      <w:r w:rsidRPr="00004242">
        <w:t>1212B, Part</w:t>
      </w:r>
      <w:r w:rsidR="00004242" w:rsidRPr="00004242">
        <w:t> </w:t>
      </w:r>
      <w:r w:rsidRPr="00004242">
        <w:t>8A.5, Part</w:t>
      </w:r>
      <w:r w:rsidR="00004242" w:rsidRPr="00004242">
        <w:t> </w:t>
      </w:r>
      <w:r w:rsidRPr="00004242">
        <w:t>8A.6, Part</w:t>
      </w:r>
      <w:r w:rsidR="00004242" w:rsidRPr="00004242">
        <w:t> </w:t>
      </w:r>
      <w:r w:rsidRPr="00004242">
        <w:t>8A.7 and Part</w:t>
      </w:r>
      <w:r w:rsidR="00004242" w:rsidRPr="00004242">
        <w:t> </w:t>
      </w:r>
      <w:r w:rsidRPr="00004242">
        <w:t>8A.8;</w:t>
      </w:r>
    </w:p>
    <w:p w:rsidR="0081438A" w:rsidRPr="00004242" w:rsidRDefault="0081438A" w:rsidP="0081438A">
      <w:pPr>
        <w:pStyle w:val="paragraph"/>
      </w:pPr>
      <w:r w:rsidRPr="00004242">
        <w:tab/>
        <w:t>(f)</w:t>
      </w:r>
      <w:r w:rsidRPr="00004242">
        <w:tab/>
        <w:t>Chapter</w:t>
      </w:r>
      <w:r w:rsidR="00004242" w:rsidRPr="00004242">
        <w:t> </w:t>
      </w:r>
      <w:r w:rsidRPr="00004242">
        <w:t>9;</w:t>
      </w:r>
    </w:p>
    <w:p w:rsidR="0081438A" w:rsidRPr="00004242" w:rsidRDefault="0081438A" w:rsidP="0081438A">
      <w:pPr>
        <w:pStyle w:val="paragraph"/>
      </w:pPr>
      <w:r w:rsidRPr="00004242">
        <w:tab/>
        <w:t>(g)</w:t>
      </w:r>
      <w:r w:rsidRPr="00004242">
        <w:tab/>
        <w:t>the remaining provisions of the Corporations legislation, to the extent that they apply:</w:t>
      </w:r>
    </w:p>
    <w:p w:rsidR="0081438A" w:rsidRPr="00004242" w:rsidRDefault="0081438A" w:rsidP="0081438A">
      <w:pPr>
        <w:pStyle w:val="paragraphsub"/>
      </w:pPr>
      <w:r w:rsidRPr="00004242">
        <w:tab/>
        <w:t>(</w:t>
      </w:r>
      <w:proofErr w:type="spellStart"/>
      <w:r w:rsidRPr="00004242">
        <w:t>i</w:t>
      </w:r>
      <w:proofErr w:type="spellEnd"/>
      <w:r w:rsidRPr="00004242">
        <w:t>)</w:t>
      </w:r>
      <w:r w:rsidRPr="00004242">
        <w:tab/>
        <w:t xml:space="preserve">in relation to a provision mentioned in </w:t>
      </w:r>
      <w:r w:rsidR="00004242" w:rsidRPr="00004242">
        <w:t>paragraphs (</w:t>
      </w:r>
      <w:r w:rsidRPr="00004242">
        <w:t>a) to (f); or</w:t>
      </w:r>
    </w:p>
    <w:p w:rsidR="0081438A" w:rsidRPr="00004242" w:rsidRDefault="0081438A" w:rsidP="0081438A">
      <w:pPr>
        <w:pStyle w:val="paragraphsub"/>
      </w:pPr>
      <w:r w:rsidRPr="00004242">
        <w:tab/>
        <w:t>(ii)</w:t>
      </w:r>
      <w:r w:rsidRPr="00004242">
        <w:tab/>
        <w:t xml:space="preserve">in relation to compliance with or enforcement of a provision mentioned in </w:t>
      </w:r>
      <w:r w:rsidR="00004242" w:rsidRPr="00004242">
        <w:t>paragraphs (</w:t>
      </w:r>
      <w:r w:rsidRPr="00004242">
        <w:t>a) to (f).</w:t>
      </w:r>
    </w:p>
    <w:p w:rsidR="0081438A" w:rsidRPr="00004242" w:rsidRDefault="0081438A" w:rsidP="0081438A">
      <w:pPr>
        <w:pStyle w:val="notetext"/>
      </w:pPr>
      <w:r w:rsidRPr="00004242">
        <w:t>Note:</w:t>
      </w:r>
      <w:r w:rsidRPr="00004242">
        <w:tab/>
        <w:t>A fund may be deregistered as an Australian passport fund under Division</w:t>
      </w:r>
      <w:r w:rsidR="00004242" w:rsidRPr="00004242">
        <w:t> </w:t>
      </w:r>
      <w:r w:rsidRPr="00004242">
        <w:t>1 of Part</w:t>
      </w:r>
      <w:r w:rsidR="00004242" w:rsidRPr="00004242">
        <w:t> </w:t>
      </w:r>
      <w:r w:rsidRPr="00004242">
        <w:t>8A.7 of the Act or under Division</w:t>
      </w:r>
      <w:r w:rsidR="00004242" w:rsidRPr="00004242">
        <w:t> </w:t>
      </w:r>
      <w:r w:rsidRPr="00004242">
        <w:t>2 of Part</w:t>
      </w:r>
      <w:r w:rsidR="00004242" w:rsidRPr="00004242">
        <w:t> </w:t>
      </w:r>
      <w:r w:rsidRPr="00004242">
        <w:t>5C.10 of the Act.</w:t>
      </w:r>
    </w:p>
    <w:p w:rsidR="0081438A" w:rsidRPr="00004242" w:rsidRDefault="0081438A" w:rsidP="0081438A">
      <w:pPr>
        <w:pStyle w:val="subsection"/>
      </w:pPr>
      <w:r w:rsidRPr="00004242">
        <w:tab/>
        <w:t>(2)</w:t>
      </w:r>
      <w:r w:rsidRPr="00004242">
        <w:tab/>
        <w:t xml:space="preserve">In this regulation, the </w:t>
      </w:r>
      <w:r w:rsidRPr="00004242">
        <w:rPr>
          <w:b/>
          <w:i/>
        </w:rPr>
        <w:t>transition period</w:t>
      </w:r>
      <w:r w:rsidRPr="00004242">
        <w:t xml:space="preserve"> for a fund that has been deregistered as an Australian passport fund </w:t>
      </w:r>
      <w:r w:rsidR="00634806" w:rsidRPr="00004242">
        <w:t>is</w:t>
      </w:r>
      <w:r w:rsidRPr="00004242">
        <w:t xml:space="preserve"> the period:</w:t>
      </w:r>
    </w:p>
    <w:p w:rsidR="0081438A" w:rsidRPr="00004242" w:rsidRDefault="0081438A" w:rsidP="0081438A">
      <w:pPr>
        <w:pStyle w:val="paragraph"/>
      </w:pPr>
      <w:r w:rsidRPr="00004242">
        <w:tab/>
        <w:t>(a)</w:t>
      </w:r>
      <w:r w:rsidRPr="00004242">
        <w:tab/>
        <w:t>beginning on the day on which the fund is deregistered as an Australian passport fund (see subsection</w:t>
      </w:r>
      <w:r w:rsidR="00004242" w:rsidRPr="00004242">
        <w:t> </w:t>
      </w:r>
      <w:r w:rsidRPr="00004242">
        <w:t>1216D(3) of the Act); and</w:t>
      </w:r>
    </w:p>
    <w:p w:rsidR="0081438A" w:rsidRPr="00004242" w:rsidRDefault="0081438A" w:rsidP="0081438A">
      <w:pPr>
        <w:pStyle w:val="paragraph"/>
      </w:pPr>
      <w:r w:rsidRPr="00004242">
        <w:tab/>
        <w:t>(b)</w:t>
      </w:r>
      <w:r w:rsidRPr="00004242">
        <w:tab/>
        <w:t>ending on the last day on which there are any protected members of the fund.</w:t>
      </w:r>
    </w:p>
    <w:p w:rsidR="0081438A" w:rsidRPr="00004242" w:rsidRDefault="0081438A" w:rsidP="0081438A">
      <w:pPr>
        <w:pStyle w:val="subsection"/>
      </w:pPr>
      <w:r w:rsidRPr="00004242">
        <w:tab/>
        <w:t>(3)</w:t>
      </w:r>
      <w:r w:rsidRPr="00004242">
        <w:tab/>
        <w:t xml:space="preserve">A person is a </w:t>
      </w:r>
      <w:r w:rsidRPr="00004242">
        <w:rPr>
          <w:b/>
          <w:i/>
        </w:rPr>
        <w:t xml:space="preserve">protected member </w:t>
      </w:r>
      <w:r w:rsidRPr="00004242">
        <w:t>of a fund that has been deregistered as an Australian passport fund if the person became a member of the fund (whether in this jurisdiction or any host economy for the fund):</w:t>
      </w:r>
    </w:p>
    <w:p w:rsidR="0081438A" w:rsidRPr="00004242" w:rsidRDefault="0081438A" w:rsidP="00634806">
      <w:pPr>
        <w:pStyle w:val="paragraph"/>
      </w:pPr>
      <w:r w:rsidRPr="00004242">
        <w:tab/>
      </w:r>
      <w:r w:rsidR="00634806" w:rsidRPr="00004242">
        <w:t>(a</w:t>
      </w:r>
      <w:r w:rsidRPr="00004242">
        <w:t>)</w:t>
      </w:r>
      <w:r w:rsidRPr="00004242">
        <w:tab/>
        <w:t>after the fund became an Australian passport fund; or</w:t>
      </w:r>
    </w:p>
    <w:p w:rsidR="0081438A" w:rsidRPr="00004242" w:rsidRDefault="00634806" w:rsidP="00634806">
      <w:pPr>
        <w:pStyle w:val="paragraph"/>
      </w:pPr>
      <w:r w:rsidRPr="00004242">
        <w:tab/>
        <w:t>(b</w:t>
      </w:r>
      <w:r w:rsidR="0081438A" w:rsidRPr="00004242">
        <w:t>)</w:t>
      </w:r>
      <w:r w:rsidR="0081438A" w:rsidRPr="00004242">
        <w:tab/>
        <w:t>on the expectation that the fund would become an Australian passport fund.</w:t>
      </w:r>
    </w:p>
    <w:p w:rsidR="0081438A" w:rsidRPr="00004242" w:rsidRDefault="0081438A" w:rsidP="0081438A">
      <w:pPr>
        <w:pStyle w:val="subsection"/>
      </w:pPr>
      <w:r w:rsidRPr="00004242">
        <w:tab/>
        <w:t>(4)</w:t>
      </w:r>
      <w:r w:rsidRPr="00004242">
        <w:tab/>
        <w:t xml:space="preserve">For the purposes of the definition of </w:t>
      </w:r>
      <w:r w:rsidRPr="00004242">
        <w:rPr>
          <w:b/>
          <w:i/>
        </w:rPr>
        <w:t>protected member</w:t>
      </w:r>
      <w:r w:rsidRPr="00004242">
        <w:t xml:space="preserve"> in </w:t>
      </w:r>
      <w:proofErr w:type="spellStart"/>
      <w:r w:rsidRPr="00004242">
        <w:t>sub</w:t>
      </w:r>
      <w:r w:rsidR="00634806" w:rsidRPr="00004242">
        <w:t>regulation</w:t>
      </w:r>
      <w:proofErr w:type="spellEnd"/>
      <w:r w:rsidR="00004242" w:rsidRPr="00004242">
        <w:t> </w:t>
      </w:r>
      <w:r w:rsidRPr="00004242">
        <w:t>(3), ignore any member of the fund that:</w:t>
      </w:r>
    </w:p>
    <w:p w:rsidR="0081438A" w:rsidRPr="00004242" w:rsidRDefault="0081438A" w:rsidP="0081438A">
      <w:pPr>
        <w:pStyle w:val="paragraph"/>
      </w:pPr>
      <w:r w:rsidRPr="00004242">
        <w:tab/>
        <w:t>(a)</w:t>
      </w:r>
      <w:r w:rsidRPr="00004242">
        <w:tab/>
        <w:t>is, or has at any time been, the operator of the fund; or</w:t>
      </w:r>
    </w:p>
    <w:p w:rsidR="0081438A" w:rsidRPr="00004242" w:rsidRDefault="0081438A" w:rsidP="0081438A">
      <w:pPr>
        <w:pStyle w:val="paragraph"/>
      </w:pPr>
      <w:r w:rsidRPr="00004242">
        <w:tab/>
        <w:t>(b)</w:t>
      </w:r>
      <w:r w:rsidRPr="00004242">
        <w:tab/>
        <w:t>is a related party of an entity that is, or has at any time been, the operator of the fund.</w:t>
      </w:r>
    </w:p>
    <w:p w:rsidR="0081438A" w:rsidRPr="00004242" w:rsidRDefault="0081438A" w:rsidP="0081438A">
      <w:pPr>
        <w:pStyle w:val="subsection"/>
      </w:pPr>
      <w:r w:rsidRPr="00004242">
        <w:tab/>
        <w:t>(5)</w:t>
      </w:r>
      <w:r w:rsidRPr="00004242">
        <w:tab/>
        <w:t xml:space="preserve">If a fund has been deregistered as an Australian passport fund, a reference to the </w:t>
      </w:r>
      <w:r w:rsidRPr="00004242">
        <w:rPr>
          <w:b/>
          <w:i/>
        </w:rPr>
        <w:t xml:space="preserve">operator </w:t>
      </w:r>
      <w:r w:rsidRPr="00004242">
        <w:t>in relation to the fund in:</w:t>
      </w:r>
    </w:p>
    <w:p w:rsidR="0081438A" w:rsidRPr="00004242" w:rsidRDefault="0081438A" w:rsidP="0081438A">
      <w:pPr>
        <w:pStyle w:val="paragraph"/>
      </w:pPr>
      <w:r w:rsidRPr="00004242">
        <w:tab/>
        <w:t>(a)</w:t>
      </w:r>
      <w:r w:rsidRPr="00004242">
        <w:tab/>
        <w:t>this regulation; or</w:t>
      </w:r>
    </w:p>
    <w:p w:rsidR="0081438A" w:rsidRPr="00004242" w:rsidRDefault="0081438A" w:rsidP="0081438A">
      <w:pPr>
        <w:pStyle w:val="paragraph"/>
      </w:pPr>
      <w:r w:rsidRPr="00004242">
        <w:tab/>
        <w:t>(b)</w:t>
      </w:r>
      <w:r w:rsidRPr="00004242">
        <w:tab/>
        <w:t xml:space="preserve">any provision of the Corporations legislation the application of which is continued under </w:t>
      </w:r>
      <w:proofErr w:type="spellStart"/>
      <w:r w:rsidRPr="00004242">
        <w:t>subregulation</w:t>
      </w:r>
      <w:proofErr w:type="spellEnd"/>
      <w:r w:rsidR="00004242" w:rsidRPr="00004242">
        <w:t> </w:t>
      </w:r>
      <w:r w:rsidRPr="00004242">
        <w:t>(1);</w:t>
      </w:r>
    </w:p>
    <w:p w:rsidR="0081438A" w:rsidRPr="00004242" w:rsidRDefault="0081438A" w:rsidP="0081438A">
      <w:pPr>
        <w:pStyle w:val="subsection2"/>
      </w:pPr>
      <w:r w:rsidRPr="00004242">
        <w:t>is a reference to the responsible entity for the registered scheme that constitutes the fund or, if the fund has ceased to be a registered scheme, the entity or entities that control the fund.</w:t>
      </w:r>
    </w:p>
    <w:p w:rsidR="0081438A" w:rsidRPr="00004242" w:rsidRDefault="0081438A" w:rsidP="0081438A">
      <w:pPr>
        <w:pStyle w:val="ActHead5"/>
      </w:pPr>
      <w:bookmarkStart w:id="24" w:name="_Toc520876426"/>
      <w:r w:rsidRPr="00004242">
        <w:rPr>
          <w:rStyle w:val="CharSectno"/>
        </w:rPr>
        <w:t>8A.7.20</w:t>
      </w:r>
      <w:r w:rsidRPr="00004242">
        <w:t xml:space="preserve">  Continued application of Corporations legislation to funds that have been removed as notified foreign passport funds</w:t>
      </w:r>
      <w:bookmarkEnd w:id="24"/>
    </w:p>
    <w:p w:rsidR="0081438A" w:rsidRPr="00004242" w:rsidRDefault="0081438A" w:rsidP="0081438A">
      <w:pPr>
        <w:pStyle w:val="subsection"/>
      </w:pPr>
      <w:r w:rsidRPr="00004242">
        <w:tab/>
        <w:t>(1)</w:t>
      </w:r>
      <w:r w:rsidRPr="00004242">
        <w:tab/>
        <w:t xml:space="preserve">During the transition period for a fund that has been removed as a notified foreign passport fund, each of the following continues to apply in relation to the fund as if it </w:t>
      </w:r>
      <w:r w:rsidR="00634806" w:rsidRPr="00004242">
        <w:t>were</w:t>
      </w:r>
      <w:r w:rsidRPr="00004242">
        <w:t xml:space="preserve"> a notified foreign passport fund:</w:t>
      </w:r>
    </w:p>
    <w:p w:rsidR="0081438A" w:rsidRPr="00004242" w:rsidRDefault="0081438A" w:rsidP="0081438A">
      <w:pPr>
        <w:pStyle w:val="paragraph"/>
      </w:pPr>
      <w:r w:rsidRPr="00004242">
        <w:tab/>
        <w:t>(a)</w:t>
      </w:r>
      <w:r w:rsidRPr="00004242">
        <w:tab/>
        <w:t>Part</w:t>
      </w:r>
      <w:r w:rsidR="00004242" w:rsidRPr="00004242">
        <w:t> </w:t>
      </w:r>
      <w:r w:rsidRPr="00004242">
        <w:t>1.2A and any provisions of the Act dealing with disclosing entities;</w:t>
      </w:r>
    </w:p>
    <w:p w:rsidR="0081438A" w:rsidRPr="00004242" w:rsidRDefault="0081438A" w:rsidP="0081438A">
      <w:pPr>
        <w:pStyle w:val="paragraph"/>
      </w:pPr>
      <w:r w:rsidRPr="00004242">
        <w:tab/>
        <w:t>(b)</w:t>
      </w:r>
      <w:r w:rsidRPr="00004242">
        <w:tab/>
        <w:t>Chapters</w:t>
      </w:r>
      <w:r w:rsidR="00004242" w:rsidRPr="00004242">
        <w:t> </w:t>
      </w:r>
      <w:r w:rsidRPr="00004242">
        <w:t>2C, 2D, 2F, 2G, 2M, 2N and 2P;</w:t>
      </w:r>
    </w:p>
    <w:p w:rsidR="0081438A" w:rsidRPr="00004242" w:rsidRDefault="0081438A" w:rsidP="0081438A">
      <w:pPr>
        <w:pStyle w:val="paragraph"/>
      </w:pPr>
      <w:r w:rsidRPr="00004242">
        <w:tab/>
        <w:t>(c)</w:t>
      </w:r>
      <w:r w:rsidRPr="00004242">
        <w:tab/>
        <w:t>Chapters</w:t>
      </w:r>
      <w:r w:rsidR="00004242" w:rsidRPr="00004242">
        <w:t> </w:t>
      </w:r>
      <w:r w:rsidRPr="00004242">
        <w:t>6, 6A, 6B, 6C and 6CA;</w:t>
      </w:r>
    </w:p>
    <w:p w:rsidR="0081438A" w:rsidRPr="00004242" w:rsidRDefault="0081438A" w:rsidP="0081438A">
      <w:pPr>
        <w:pStyle w:val="paragraph"/>
      </w:pPr>
      <w:r w:rsidRPr="00004242">
        <w:tab/>
        <w:t>(d)</w:t>
      </w:r>
      <w:r w:rsidRPr="00004242">
        <w:tab/>
        <w:t>Chapter</w:t>
      </w:r>
      <w:r w:rsidR="00004242" w:rsidRPr="00004242">
        <w:t> </w:t>
      </w:r>
      <w:r w:rsidRPr="00004242">
        <w:t>7;</w:t>
      </w:r>
    </w:p>
    <w:p w:rsidR="0081438A" w:rsidRPr="00004242" w:rsidRDefault="0081438A" w:rsidP="0081438A">
      <w:pPr>
        <w:pStyle w:val="paragraph"/>
      </w:pPr>
      <w:r w:rsidRPr="00004242">
        <w:tab/>
        <w:t>(e)</w:t>
      </w:r>
      <w:r w:rsidRPr="00004242">
        <w:tab/>
        <w:t>Part</w:t>
      </w:r>
      <w:r w:rsidR="00004242" w:rsidRPr="00004242">
        <w:t> </w:t>
      </w:r>
      <w:r w:rsidRPr="00004242">
        <w:t>8A.1, Part</w:t>
      </w:r>
      <w:r w:rsidR="00004242" w:rsidRPr="00004242">
        <w:t> </w:t>
      </w:r>
      <w:r w:rsidRPr="00004242">
        <w:t>8A.2, Divisions</w:t>
      </w:r>
      <w:r w:rsidR="00004242" w:rsidRPr="00004242">
        <w:t> </w:t>
      </w:r>
      <w:r w:rsidRPr="00004242">
        <w:t>2, 3 and 4 of Part</w:t>
      </w:r>
      <w:r w:rsidR="00004242" w:rsidRPr="00004242">
        <w:t> </w:t>
      </w:r>
      <w:r w:rsidRPr="00004242">
        <w:t>8A.4, Part</w:t>
      </w:r>
      <w:r w:rsidR="00004242" w:rsidRPr="00004242">
        <w:t> </w:t>
      </w:r>
      <w:r w:rsidRPr="00004242">
        <w:t>8A.5, Part</w:t>
      </w:r>
      <w:r w:rsidR="00004242" w:rsidRPr="00004242">
        <w:t> </w:t>
      </w:r>
      <w:r w:rsidRPr="00004242">
        <w:t>8A.6, Part</w:t>
      </w:r>
      <w:r w:rsidR="00004242" w:rsidRPr="00004242">
        <w:t> </w:t>
      </w:r>
      <w:r w:rsidRPr="00004242">
        <w:t>8A.7 and Part</w:t>
      </w:r>
      <w:r w:rsidR="00004242" w:rsidRPr="00004242">
        <w:t> </w:t>
      </w:r>
      <w:r w:rsidRPr="00004242">
        <w:t>8A.8;</w:t>
      </w:r>
    </w:p>
    <w:p w:rsidR="0081438A" w:rsidRPr="00004242" w:rsidRDefault="0081438A" w:rsidP="0081438A">
      <w:pPr>
        <w:pStyle w:val="paragraph"/>
      </w:pPr>
      <w:r w:rsidRPr="00004242">
        <w:tab/>
        <w:t>(f)</w:t>
      </w:r>
      <w:r w:rsidRPr="00004242">
        <w:tab/>
        <w:t>Chapter</w:t>
      </w:r>
      <w:r w:rsidR="00004242" w:rsidRPr="00004242">
        <w:t> </w:t>
      </w:r>
      <w:r w:rsidRPr="00004242">
        <w:t>9;</w:t>
      </w:r>
    </w:p>
    <w:p w:rsidR="0081438A" w:rsidRPr="00004242" w:rsidRDefault="0081438A" w:rsidP="0081438A">
      <w:pPr>
        <w:pStyle w:val="paragraph"/>
      </w:pPr>
      <w:r w:rsidRPr="00004242">
        <w:tab/>
        <w:t>(g)</w:t>
      </w:r>
      <w:r w:rsidRPr="00004242">
        <w:tab/>
        <w:t>the remaining provisions of the Corporations legislation, to the extent that they apply:</w:t>
      </w:r>
    </w:p>
    <w:p w:rsidR="0081438A" w:rsidRPr="00004242" w:rsidRDefault="0081438A" w:rsidP="0081438A">
      <w:pPr>
        <w:pStyle w:val="paragraphsub"/>
      </w:pPr>
      <w:r w:rsidRPr="00004242">
        <w:tab/>
        <w:t>(</w:t>
      </w:r>
      <w:proofErr w:type="spellStart"/>
      <w:r w:rsidRPr="00004242">
        <w:t>i</w:t>
      </w:r>
      <w:proofErr w:type="spellEnd"/>
      <w:r w:rsidRPr="00004242">
        <w:t>)</w:t>
      </w:r>
      <w:r w:rsidRPr="00004242">
        <w:tab/>
        <w:t xml:space="preserve">in relation to a provision mentioned in </w:t>
      </w:r>
      <w:r w:rsidR="00004242" w:rsidRPr="00004242">
        <w:t>paragraphs (</w:t>
      </w:r>
      <w:r w:rsidRPr="00004242">
        <w:t>a) to (f); or</w:t>
      </w:r>
    </w:p>
    <w:p w:rsidR="0081438A" w:rsidRPr="00004242" w:rsidRDefault="0081438A" w:rsidP="0081438A">
      <w:pPr>
        <w:pStyle w:val="paragraphsub"/>
      </w:pPr>
      <w:r w:rsidRPr="00004242">
        <w:tab/>
        <w:t>(ii)</w:t>
      </w:r>
      <w:r w:rsidRPr="00004242">
        <w:tab/>
        <w:t xml:space="preserve">in relation to compliance with or enforcement of a provision mentioned in </w:t>
      </w:r>
      <w:r w:rsidR="00004242" w:rsidRPr="00004242">
        <w:t>paragraphs (</w:t>
      </w:r>
      <w:r w:rsidRPr="00004242">
        <w:t>a) to (f).</w:t>
      </w:r>
    </w:p>
    <w:p w:rsidR="0081438A" w:rsidRPr="00004242" w:rsidRDefault="0081438A" w:rsidP="0081438A">
      <w:pPr>
        <w:pStyle w:val="notetext"/>
      </w:pPr>
      <w:r w:rsidRPr="00004242">
        <w:t>Note:</w:t>
      </w:r>
      <w:r w:rsidRPr="00004242">
        <w:tab/>
        <w:t>A fund may be removed as a notified foreign passport fund under Division</w:t>
      </w:r>
      <w:r w:rsidR="00004242" w:rsidRPr="00004242">
        <w:t> </w:t>
      </w:r>
      <w:r w:rsidRPr="00004242">
        <w:t>2 of Part</w:t>
      </w:r>
      <w:r w:rsidR="00004242" w:rsidRPr="00004242">
        <w:t> </w:t>
      </w:r>
      <w:r w:rsidRPr="00004242">
        <w:t>8A.7 of the Act.</w:t>
      </w:r>
    </w:p>
    <w:p w:rsidR="0081438A" w:rsidRPr="00004242" w:rsidRDefault="0081438A" w:rsidP="0081438A">
      <w:pPr>
        <w:pStyle w:val="subsection"/>
      </w:pPr>
      <w:r w:rsidRPr="00004242">
        <w:tab/>
        <w:t>(2)</w:t>
      </w:r>
      <w:r w:rsidRPr="00004242">
        <w:tab/>
        <w:t xml:space="preserve">In this regulation, the </w:t>
      </w:r>
      <w:r w:rsidRPr="00004242">
        <w:rPr>
          <w:b/>
          <w:i/>
        </w:rPr>
        <w:t>transition period</w:t>
      </w:r>
      <w:r w:rsidRPr="00004242">
        <w:t xml:space="preserve"> for a fund that has been removed as a notified foreign passport fund </w:t>
      </w:r>
      <w:r w:rsidR="00634806" w:rsidRPr="00004242">
        <w:t>is</w:t>
      </w:r>
      <w:r w:rsidRPr="00004242">
        <w:t xml:space="preserve"> the period:</w:t>
      </w:r>
    </w:p>
    <w:p w:rsidR="0081438A" w:rsidRPr="00004242" w:rsidRDefault="0081438A" w:rsidP="0081438A">
      <w:pPr>
        <w:pStyle w:val="paragraph"/>
      </w:pPr>
      <w:r w:rsidRPr="00004242">
        <w:tab/>
        <w:t>(a)</w:t>
      </w:r>
      <w:r w:rsidRPr="00004242">
        <w:tab/>
        <w:t>beginning on the day on which the fund is removed as a notified foreign passport fund (see subsection</w:t>
      </w:r>
      <w:r w:rsidR="00004242" w:rsidRPr="00004242">
        <w:t> </w:t>
      </w:r>
      <w:r w:rsidRPr="00004242">
        <w:t>1216J(3)); and</w:t>
      </w:r>
    </w:p>
    <w:p w:rsidR="0081438A" w:rsidRPr="00004242" w:rsidRDefault="0081438A" w:rsidP="0081438A">
      <w:pPr>
        <w:pStyle w:val="paragraph"/>
      </w:pPr>
      <w:r w:rsidRPr="00004242">
        <w:tab/>
        <w:t>(b)</w:t>
      </w:r>
      <w:r w:rsidRPr="00004242">
        <w:tab/>
        <w:t>ending on the last day on which there are any protected members of the fund.</w:t>
      </w:r>
    </w:p>
    <w:p w:rsidR="0081438A" w:rsidRPr="00004242" w:rsidRDefault="0081438A" w:rsidP="0081438A">
      <w:pPr>
        <w:pStyle w:val="subsection"/>
      </w:pPr>
      <w:r w:rsidRPr="00004242">
        <w:tab/>
        <w:t>(3)</w:t>
      </w:r>
      <w:r w:rsidRPr="00004242">
        <w:tab/>
        <w:t xml:space="preserve">A person is a </w:t>
      </w:r>
      <w:r w:rsidRPr="00004242">
        <w:rPr>
          <w:b/>
          <w:i/>
        </w:rPr>
        <w:t xml:space="preserve">protected member </w:t>
      </w:r>
      <w:r w:rsidRPr="00004242">
        <w:t xml:space="preserve">of a fund that has been removed as a notified foreign passport fund if the person became a member of the fund (whether in this jurisdiction or any </w:t>
      </w:r>
      <w:r w:rsidR="0044737C" w:rsidRPr="00004242">
        <w:t>other participating</w:t>
      </w:r>
      <w:r w:rsidRPr="00004242">
        <w:t xml:space="preserve"> economy for the fund):</w:t>
      </w:r>
    </w:p>
    <w:p w:rsidR="0081438A" w:rsidRPr="00004242" w:rsidRDefault="0081438A" w:rsidP="0081438A">
      <w:pPr>
        <w:pStyle w:val="paragraph"/>
      </w:pPr>
      <w:r w:rsidRPr="00004242">
        <w:tab/>
        <w:t>(a)</w:t>
      </w:r>
      <w:r w:rsidRPr="00004242">
        <w:tab/>
        <w:t>after the fund became a notified foreign passport fund; or</w:t>
      </w:r>
    </w:p>
    <w:p w:rsidR="0081438A" w:rsidRPr="00004242" w:rsidRDefault="0081438A" w:rsidP="0081438A">
      <w:pPr>
        <w:pStyle w:val="paragraph"/>
      </w:pPr>
      <w:r w:rsidRPr="00004242">
        <w:tab/>
        <w:t>(b)</w:t>
      </w:r>
      <w:r w:rsidRPr="00004242">
        <w:tab/>
        <w:t>on the expectation that the fund would become a notified foreign passport fund.</w:t>
      </w:r>
    </w:p>
    <w:p w:rsidR="0081438A" w:rsidRPr="00004242" w:rsidRDefault="0081438A" w:rsidP="0081438A">
      <w:pPr>
        <w:pStyle w:val="subsection"/>
      </w:pPr>
      <w:r w:rsidRPr="00004242">
        <w:tab/>
        <w:t>(4)</w:t>
      </w:r>
      <w:r w:rsidRPr="00004242">
        <w:tab/>
        <w:t xml:space="preserve">For the purposes of the definition of </w:t>
      </w:r>
      <w:r w:rsidRPr="00004242">
        <w:rPr>
          <w:b/>
          <w:i/>
        </w:rPr>
        <w:t>protected member</w:t>
      </w:r>
      <w:r w:rsidRPr="00004242">
        <w:t xml:space="preserve"> in </w:t>
      </w:r>
      <w:proofErr w:type="spellStart"/>
      <w:r w:rsidR="00634806" w:rsidRPr="00004242">
        <w:t>subregulation</w:t>
      </w:r>
      <w:proofErr w:type="spellEnd"/>
      <w:r w:rsidR="00004242" w:rsidRPr="00004242">
        <w:t> </w:t>
      </w:r>
      <w:r w:rsidRPr="00004242">
        <w:t>(3), ignore any member of the fund that:</w:t>
      </w:r>
    </w:p>
    <w:p w:rsidR="0081438A" w:rsidRPr="00004242" w:rsidRDefault="0081438A" w:rsidP="0081438A">
      <w:pPr>
        <w:pStyle w:val="paragraph"/>
      </w:pPr>
      <w:r w:rsidRPr="00004242">
        <w:tab/>
        <w:t>(a)</w:t>
      </w:r>
      <w:r w:rsidRPr="00004242">
        <w:tab/>
        <w:t>is, or has at any time been, the operator of the fund; or</w:t>
      </w:r>
    </w:p>
    <w:p w:rsidR="0081438A" w:rsidRPr="00004242" w:rsidRDefault="0081438A" w:rsidP="0081438A">
      <w:pPr>
        <w:pStyle w:val="paragraph"/>
      </w:pPr>
      <w:r w:rsidRPr="00004242">
        <w:tab/>
        <w:t>(b)</w:t>
      </w:r>
      <w:r w:rsidRPr="00004242">
        <w:tab/>
        <w:t>is a related party of an entity that is, or has at any time been, the operator of the fund.</w:t>
      </w:r>
    </w:p>
    <w:p w:rsidR="0081438A" w:rsidRPr="00004242" w:rsidRDefault="0081438A" w:rsidP="0081438A">
      <w:pPr>
        <w:pStyle w:val="subsection"/>
      </w:pPr>
      <w:r w:rsidRPr="00004242">
        <w:tab/>
        <w:t>(5)</w:t>
      </w:r>
      <w:r w:rsidRPr="00004242">
        <w:tab/>
        <w:t xml:space="preserve">If a fund has been removed as a notified foreign passport fund, a reference to the </w:t>
      </w:r>
      <w:r w:rsidRPr="00004242">
        <w:rPr>
          <w:b/>
          <w:i/>
        </w:rPr>
        <w:t xml:space="preserve">operator </w:t>
      </w:r>
      <w:r w:rsidRPr="00004242">
        <w:t>in relation to the fund in:</w:t>
      </w:r>
    </w:p>
    <w:p w:rsidR="0081438A" w:rsidRPr="00004242" w:rsidRDefault="0081438A" w:rsidP="0081438A">
      <w:pPr>
        <w:pStyle w:val="paragraph"/>
      </w:pPr>
      <w:r w:rsidRPr="00004242">
        <w:tab/>
        <w:t>(a)</w:t>
      </w:r>
      <w:r w:rsidRPr="00004242">
        <w:tab/>
        <w:t>this regulation; or</w:t>
      </w:r>
    </w:p>
    <w:p w:rsidR="0081438A" w:rsidRPr="00004242" w:rsidRDefault="0081438A" w:rsidP="0081438A">
      <w:pPr>
        <w:pStyle w:val="paragraph"/>
      </w:pPr>
      <w:r w:rsidRPr="00004242">
        <w:tab/>
        <w:t>(b)</w:t>
      </w:r>
      <w:r w:rsidRPr="00004242">
        <w:tab/>
        <w:t xml:space="preserve">any provision of the Corporations legislation the application of which is continued under </w:t>
      </w:r>
      <w:proofErr w:type="spellStart"/>
      <w:r w:rsidRPr="00004242">
        <w:t>subregulation</w:t>
      </w:r>
      <w:proofErr w:type="spellEnd"/>
      <w:r w:rsidR="00004242" w:rsidRPr="00004242">
        <w:t> </w:t>
      </w:r>
      <w:r w:rsidRPr="00004242">
        <w:t>(1);</w:t>
      </w:r>
    </w:p>
    <w:p w:rsidR="0081438A" w:rsidRPr="00004242" w:rsidRDefault="0081438A" w:rsidP="0081438A">
      <w:pPr>
        <w:pStyle w:val="subsection2"/>
      </w:pPr>
      <w:r w:rsidRPr="00004242">
        <w:t>is a reference to the operator of the regulated CIS that constitutes the fund or, if the fund has ceased to be a regulated CIS, the entity or entities that control the fund.</w:t>
      </w:r>
    </w:p>
    <w:p w:rsidR="00BC498A" w:rsidRPr="00004242" w:rsidRDefault="00796775" w:rsidP="00BC498A">
      <w:pPr>
        <w:pStyle w:val="ItemHead"/>
      </w:pPr>
      <w:r w:rsidRPr="00004242">
        <w:t>65</w:t>
      </w:r>
      <w:r w:rsidR="00BC498A" w:rsidRPr="00004242">
        <w:t xml:space="preserve">  After paragraph</w:t>
      </w:r>
      <w:r w:rsidR="00004242" w:rsidRPr="00004242">
        <w:t> </w:t>
      </w:r>
      <w:r w:rsidR="00BC498A" w:rsidRPr="00004242">
        <w:t>9.1.01(</w:t>
      </w:r>
      <w:proofErr w:type="spellStart"/>
      <w:r w:rsidR="00BC498A" w:rsidRPr="00004242">
        <w:t>i</w:t>
      </w:r>
      <w:proofErr w:type="spellEnd"/>
      <w:r w:rsidR="00BC498A" w:rsidRPr="00004242">
        <w:t>)</w:t>
      </w:r>
    </w:p>
    <w:p w:rsidR="00BC498A" w:rsidRPr="00004242" w:rsidRDefault="00BC498A" w:rsidP="00BC498A">
      <w:pPr>
        <w:pStyle w:val="Item"/>
      </w:pPr>
      <w:r w:rsidRPr="00004242">
        <w:t>Insert:</w:t>
      </w:r>
    </w:p>
    <w:p w:rsidR="00A552DA" w:rsidRPr="00004242" w:rsidRDefault="00BC498A" w:rsidP="00BC498A">
      <w:pPr>
        <w:pStyle w:val="paragraph"/>
      </w:pPr>
      <w:r w:rsidRPr="00004242">
        <w:tab/>
        <w:t>(</w:t>
      </w:r>
      <w:proofErr w:type="spellStart"/>
      <w:r w:rsidRPr="00004242">
        <w:t>ia</w:t>
      </w:r>
      <w:proofErr w:type="spellEnd"/>
      <w:r w:rsidRPr="00004242">
        <w:t>)</w:t>
      </w:r>
      <w:r w:rsidRPr="00004242">
        <w:tab/>
        <w:t>the Register of Passport Funds that is established and maintained in accordance with section</w:t>
      </w:r>
      <w:r w:rsidR="00004242" w:rsidRPr="00004242">
        <w:t> </w:t>
      </w:r>
      <w:r w:rsidRPr="00004242">
        <w:t>1214 of the Act;</w:t>
      </w:r>
    </w:p>
    <w:p w:rsidR="00BC498A" w:rsidRPr="00004242" w:rsidRDefault="00796775" w:rsidP="00BC498A">
      <w:pPr>
        <w:pStyle w:val="ItemHead"/>
      </w:pPr>
      <w:r w:rsidRPr="00004242">
        <w:t>66</w:t>
      </w:r>
      <w:r w:rsidR="00BC498A" w:rsidRPr="00004242">
        <w:t xml:space="preserve">  Subparagraph 9.1.02(h)(iii)</w:t>
      </w:r>
    </w:p>
    <w:p w:rsidR="00BC498A" w:rsidRPr="00004242" w:rsidRDefault="00BC498A" w:rsidP="00BC498A">
      <w:pPr>
        <w:pStyle w:val="Item"/>
      </w:pPr>
      <w:r w:rsidRPr="00004242">
        <w:t>After “the scheme”, insert “under Part</w:t>
      </w:r>
      <w:r w:rsidR="00004242" w:rsidRPr="00004242">
        <w:t> </w:t>
      </w:r>
      <w:r w:rsidRPr="00004242">
        <w:t>5C.1 of the Act”.</w:t>
      </w:r>
    </w:p>
    <w:p w:rsidR="00BC498A" w:rsidRPr="00004242" w:rsidRDefault="00796775" w:rsidP="00BC498A">
      <w:pPr>
        <w:pStyle w:val="ItemHead"/>
      </w:pPr>
      <w:r w:rsidRPr="00004242">
        <w:t>67</w:t>
      </w:r>
      <w:r w:rsidR="00BC498A" w:rsidRPr="00004242">
        <w:t xml:space="preserve">  Subparagraph 9.1.02(h)(vii)</w:t>
      </w:r>
    </w:p>
    <w:p w:rsidR="00BC498A" w:rsidRPr="00004242" w:rsidRDefault="00BC498A" w:rsidP="00BC498A">
      <w:pPr>
        <w:pStyle w:val="Item"/>
      </w:pPr>
      <w:r w:rsidRPr="00004242">
        <w:t>Repeal the subparagraph, substitute:</w:t>
      </w:r>
    </w:p>
    <w:p w:rsidR="00BC498A" w:rsidRPr="00004242" w:rsidRDefault="00BC498A" w:rsidP="00BC498A">
      <w:pPr>
        <w:pStyle w:val="paragraphsub"/>
      </w:pPr>
      <w:r w:rsidRPr="00004242">
        <w:tab/>
        <w:t>(vii)</w:t>
      </w:r>
      <w:r w:rsidRPr="00004242">
        <w:tab/>
        <w:t>any winding up of the scheme under Part</w:t>
      </w:r>
      <w:r w:rsidR="00004242" w:rsidRPr="00004242">
        <w:t> </w:t>
      </w:r>
      <w:r w:rsidRPr="00004242">
        <w:t>5C.9 of the Act;</w:t>
      </w:r>
    </w:p>
    <w:p w:rsidR="00BC498A" w:rsidRPr="00004242" w:rsidRDefault="00BC498A" w:rsidP="00BC498A">
      <w:pPr>
        <w:pStyle w:val="paragraphsub"/>
      </w:pPr>
      <w:r w:rsidRPr="00004242">
        <w:tab/>
        <w:t>(</w:t>
      </w:r>
      <w:proofErr w:type="spellStart"/>
      <w:r w:rsidRPr="00004242">
        <w:t>viia</w:t>
      </w:r>
      <w:proofErr w:type="spellEnd"/>
      <w:r w:rsidRPr="00004242">
        <w:t>)</w:t>
      </w:r>
      <w:r w:rsidRPr="00004242">
        <w:tab/>
        <w:t>any deregistration of the scheme under Part</w:t>
      </w:r>
      <w:r w:rsidR="00004242" w:rsidRPr="00004242">
        <w:t> </w:t>
      </w:r>
      <w:r w:rsidRPr="00004242">
        <w:t>5C.10 of the Act;</w:t>
      </w:r>
    </w:p>
    <w:p w:rsidR="00BC498A" w:rsidRPr="00004242" w:rsidRDefault="00796775" w:rsidP="00BC498A">
      <w:pPr>
        <w:pStyle w:val="ItemHead"/>
      </w:pPr>
      <w:r w:rsidRPr="00004242">
        <w:t>68</w:t>
      </w:r>
      <w:r w:rsidR="00BC498A" w:rsidRPr="00004242">
        <w:t xml:space="preserve">  After paragraph</w:t>
      </w:r>
      <w:r w:rsidR="00004242" w:rsidRPr="00004242">
        <w:t> </w:t>
      </w:r>
      <w:r w:rsidR="00BC498A" w:rsidRPr="00004242">
        <w:t>9.1.02(h)</w:t>
      </w:r>
    </w:p>
    <w:p w:rsidR="00BC498A" w:rsidRPr="00004242" w:rsidRDefault="00BC498A" w:rsidP="00BC498A">
      <w:pPr>
        <w:pStyle w:val="Item"/>
      </w:pPr>
      <w:r w:rsidRPr="00004242">
        <w:t>Insert:</w:t>
      </w:r>
    </w:p>
    <w:p w:rsidR="00A068E0" w:rsidRPr="00004242" w:rsidRDefault="00BC498A" w:rsidP="00B1673C">
      <w:pPr>
        <w:pStyle w:val="paragraph"/>
      </w:pPr>
      <w:r w:rsidRPr="00004242">
        <w:tab/>
        <w:t>(ha)</w:t>
      </w:r>
      <w:r w:rsidRPr="00004242">
        <w:tab/>
        <w:t>in relation to each fund entered in the Register of Passport Funds—the information about the fund that must be included on the Register of Passport Funds under paragraph</w:t>
      </w:r>
      <w:r w:rsidR="00004242" w:rsidRPr="00004242">
        <w:t> </w:t>
      </w:r>
      <w:r w:rsidRPr="00004242">
        <w:t>1214(3)(a) or (b) of the Act;</w:t>
      </w:r>
    </w:p>
    <w:p w:rsidR="00A068E0" w:rsidRPr="00004242" w:rsidRDefault="00796775" w:rsidP="00A068E0">
      <w:pPr>
        <w:pStyle w:val="ItemHead"/>
      </w:pPr>
      <w:r w:rsidRPr="00004242">
        <w:t>69</w:t>
      </w:r>
      <w:r w:rsidR="00A068E0" w:rsidRPr="00004242">
        <w:t xml:space="preserve">  Regulation</w:t>
      </w:r>
      <w:r w:rsidR="00004242" w:rsidRPr="00004242">
        <w:t> </w:t>
      </w:r>
      <w:r w:rsidR="00A068E0" w:rsidRPr="00004242">
        <w:t>9.4.02 (after the heading)</w:t>
      </w:r>
    </w:p>
    <w:p w:rsidR="00A068E0" w:rsidRPr="00004242" w:rsidRDefault="00A068E0" w:rsidP="00A068E0">
      <w:pPr>
        <w:pStyle w:val="Item"/>
      </w:pPr>
      <w:r w:rsidRPr="00004242">
        <w:t>Insert:</w:t>
      </w:r>
    </w:p>
    <w:p w:rsidR="00A068E0" w:rsidRPr="00004242" w:rsidRDefault="00A068E0" w:rsidP="00A068E0">
      <w:pPr>
        <w:pStyle w:val="SubsectionHead"/>
      </w:pPr>
      <w:r w:rsidRPr="00004242">
        <w:t>Offences prescribed by regulation</w:t>
      </w:r>
      <w:r w:rsidR="00004242" w:rsidRPr="00004242">
        <w:t> </w:t>
      </w:r>
      <w:r w:rsidRPr="00004242">
        <w:t>9.4.01</w:t>
      </w:r>
    </w:p>
    <w:p w:rsidR="00A068E0" w:rsidRPr="00004242" w:rsidRDefault="00796775" w:rsidP="00A068E0">
      <w:pPr>
        <w:pStyle w:val="ItemHead"/>
      </w:pPr>
      <w:r w:rsidRPr="00004242">
        <w:t>70</w:t>
      </w:r>
      <w:r w:rsidR="00A068E0" w:rsidRPr="00004242">
        <w:t xml:space="preserve">  Regulation</w:t>
      </w:r>
      <w:r w:rsidR="00004242" w:rsidRPr="00004242">
        <w:t> </w:t>
      </w:r>
      <w:r w:rsidR="00A068E0" w:rsidRPr="00004242">
        <w:t>9.4.02</w:t>
      </w:r>
    </w:p>
    <w:p w:rsidR="00A068E0" w:rsidRPr="00004242" w:rsidRDefault="00A068E0" w:rsidP="00A068E0">
      <w:pPr>
        <w:pStyle w:val="Item"/>
      </w:pPr>
      <w:r w:rsidRPr="00004242">
        <w:t>Before “For an offence prescribed by regulation</w:t>
      </w:r>
      <w:r w:rsidR="00004242" w:rsidRPr="00004242">
        <w:t> </w:t>
      </w:r>
      <w:r w:rsidRPr="00004242">
        <w:t>9.4.01”, insert “(1)”.</w:t>
      </w:r>
    </w:p>
    <w:p w:rsidR="00A068E0" w:rsidRPr="00004242" w:rsidRDefault="00796775" w:rsidP="00A068E0">
      <w:pPr>
        <w:pStyle w:val="ItemHead"/>
      </w:pPr>
      <w:r w:rsidRPr="00004242">
        <w:t>71</w:t>
      </w:r>
      <w:r w:rsidR="00A068E0" w:rsidRPr="00004242">
        <w:t xml:space="preserve">  At the end of regulation</w:t>
      </w:r>
      <w:r w:rsidR="00004242" w:rsidRPr="00004242">
        <w:t> </w:t>
      </w:r>
      <w:r w:rsidR="00A068E0" w:rsidRPr="00004242">
        <w:t>9.4.02</w:t>
      </w:r>
    </w:p>
    <w:p w:rsidR="00A068E0" w:rsidRPr="00004242" w:rsidRDefault="00A068E0" w:rsidP="00A068E0">
      <w:pPr>
        <w:pStyle w:val="Item"/>
      </w:pPr>
      <w:r w:rsidRPr="00004242">
        <w:t>Add:</w:t>
      </w:r>
    </w:p>
    <w:p w:rsidR="00A068E0" w:rsidRPr="00004242" w:rsidRDefault="00A068E0" w:rsidP="00A068E0">
      <w:pPr>
        <w:pStyle w:val="SubsectionHead"/>
      </w:pPr>
      <w:r w:rsidRPr="00004242">
        <w:t>Strict liability offences under Chapter</w:t>
      </w:r>
      <w:r w:rsidR="00004242" w:rsidRPr="00004242">
        <w:t> </w:t>
      </w:r>
      <w:r w:rsidRPr="00004242">
        <w:t>8A of the Act</w:t>
      </w:r>
    </w:p>
    <w:p w:rsidR="00A068E0" w:rsidRPr="00004242" w:rsidRDefault="00A068E0" w:rsidP="00A068E0">
      <w:pPr>
        <w:pStyle w:val="subsection"/>
      </w:pPr>
      <w:r w:rsidRPr="00004242">
        <w:tab/>
        <w:t>(2)</w:t>
      </w:r>
      <w:r w:rsidRPr="00004242">
        <w:tab/>
        <w:t xml:space="preserve">For a strict liability offence mentioned in </w:t>
      </w:r>
      <w:r w:rsidR="00004242" w:rsidRPr="00004242">
        <w:t>paragraph (</w:t>
      </w:r>
      <w:r w:rsidRPr="00004242">
        <w:t xml:space="preserve">aa) of the definition of </w:t>
      </w:r>
      <w:r w:rsidRPr="00004242">
        <w:rPr>
          <w:b/>
          <w:i/>
        </w:rPr>
        <w:t>prescribed offence</w:t>
      </w:r>
      <w:r w:rsidRPr="00004242">
        <w:rPr>
          <w:b/>
        </w:rPr>
        <w:t xml:space="preserve"> </w:t>
      </w:r>
      <w:r w:rsidRPr="00004242">
        <w:t>in subsection</w:t>
      </w:r>
      <w:r w:rsidR="00004242" w:rsidRPr="00004242">
        <w:t> </w:t>
      </w:r>
      <w:r w:rsidRPr="00004242">
        <w:t>1313(8) of the Act for which a person may be, or has been, given a notice under subsection</w:t>
      </w:r>
      <w:r w:rsidR="00004242" w:rsidRPr="00004242">
        <w:t> </w:t>
      </w:r>
      <w:r w:rsidRPr="00004242">
        <w:t>1313(1) of the Act, the amount of the penalty is:</w:t>
      </w:r>
    </w:p>
    <w:p w:rsidR="00A068E0" w:rsidRPr="00004242" w:rsidRDefault="00A068E0" w:rsidP="00A068E0">
      <w:pPr>
        <w:pStyle w:val="paragraph"/>
      </w:pPr>
      <w:r w:rsidRPr="00004242">
        <w:tab/>
        <w:t>(a)</w:t>
      </w:r>
      <w:r w:rsidRPr="00004242">
        <w:tab/>
        <w:t>if the person is an individual—12 penalty units; and</w:t>
      </w:r>
    </w:p>
    <w:p w:rsidR="00A068E0" w:rsidRPr="00004242" w:rsidRDefault="00A068E0" w:rsidP="00A068E0">
      <w:pPr>
        <w:pStyle w:val="paragraph"/>
      </w:pPr>
      <w:r w:rsidRPr="00004242">
        <w:tab/>
        <w:t>(b)</w:t>
      </w:r>
      <w:r w:rsidRPr="00004242">
        <w:tab/>
        <w:t>if the person is a body corporate—60 penalty units.</w:t>
      </w:r>
    </w:p>
    <w:p w:rsidR="00714CE3" w:rsidRPr="00004242" w:rsidRDefault="00796775" w:rsidP="00714CE3">
      <w:pPr>
        <w:pStyle w:val="ItemHead"/>
      </w:pPr>
      <w:r w:rsidRPr="00004242">
        <w:t>72</w:t>
      </w:r>
      <w:r w:rsidR="00714CE3" w:rsidRPr="00004242">
        <w:t xml:space="preserve">  Regulation</w:t>
      </w:r>
      <w:r w:rsidR="00004242" w:rsidRPr="00004242">
        <w:t> </w:t>
      </w:r>
      <w:r w:rsidR="00714CE3" w:rsidRPr="00004242">
        <w:t xml:space="preserve">9.4A.01 (definition of </w:t>
      </w:r>
      <w:r w:rsidR="00714CE3" w:rsidRPr="00004242">
        <w:rPr>
          <w:i/>
        </w:rPr>
        <w:t>index</w:t>
      </w:r>
      <w:r w:rsidR="00714CE3" w:rsidRPr="00004242">
        <w:t>)</w:t>
      </w:r>
    </w:p>
    <w:p w:rsidR="00714CE3" w:rsidRPr="00004242" w:rsidRDefault="00714CE3" w:rsidP="00714CE3">
      <w:pPr>
        <w:pStyle w:val="Item"/>
        <w:rPr>
          <w:b/>
        </w:rPr>
      </w:pPr>
      <w:r w:rsidRPr="00004242">
        <w:t>Omit “members of a corporation”, substitute “members of a corporation, registered scheme or notified foreign passport fund”.</w:t>
      </w:r>
    </w:p>
    <w:p w:rsidR="00714CE3" w:rsidRPr="00004242" w:rsidRDefault="00796775" w:rsidP="00714CE3">
      <w:pPr>
        <w:pStyle w:val="ItemHead"/>
      </w:pPr>
      <w:r w:rsidRPr="00004242">
        <w:t>73</w:t>
      </w:r>
      <w:r w:rsidR="00714CE3" w:rsidRPr="00004242">
        <w:t xml:space="preserve">  Regulation</w:t>
      </w:r>
      <w:r w:rsidR="00004242" w:rsidRPr="00004242">
        <w:t> </w:t>
      </w:r>
      <w:r w:rsidR="00714CE3" w:rsidRPr="00004242">
        <w:t xml:space="preserve">9.4A.01 (after </w:t>
      </w:r>
      <w:r w:rsidR="00004242" w:rsidRPr="00004242">
        <w:t>paragraph (</w:t>
      </w:r>
      <w:r w:rsidR="00714CE3" w:rsidRPr="00004242">
        <w:t xml:space="preserve">c) of the definition of </w:t>
      </w:r>
      <w:r w:rsidR="00714CE3" w:rsidRPr="00004242">
        <w:rPr>
          <w:i/>
        </w:rPr>
        <w:t>register</w:t>
      </w:r>
      <w:r w:rsidR="00714CE3" w:rsidRPr="00004242">
        <w:t>)</w:t>
      </w:r>
    </w:p>
    <w:p w:rsidR="00714CE3" w:rsidRPr="00004242" w:rsidRDefault="00714CE3" w:rsidP="00714CE3">
      <w:pPr>
        <w:pStyle w:val="Item"/>
      </w:pPr>
      <w:r w:rsidRPr="00004242">
        <w:t>Insert:</w:t>
      </w:r>
    </w:p>
    <w:p w:rsidR="00714CE3" w:rsidRPr="00004242" w:rsidRDefault="00714CE3" w:rsidP="00714CE3">
      <w:pPr>
        <w:pStyle w:val="paragraph"/>
      </w:pPr>
      <w:r w:rsidRPr="00004242">
        <w:tab/>
        <w:t>(ca)</w:t>
      </w:r>
      <w:r w:rsidRPr="00004242">
        <w:tab/>
        <w:t>register of members of a notified foreign passport fund;</w:t>
      </w:r>
    </w:p>
    <w:p w:rsidR="00714CE3" w:rsidRPr="00004242" w:rsidRDefault="00796775" w:rsidP="00714CE3">
      <w:pPr>
        <w:pStyle w:val="ItemHead"/>
      </w:pPr>
      <w:r w:rsidRPr="00004242">
        <w:t>74</w:t>
      </w:r>
      <w:r w:rsidR="00714CE3" w:rsidRPr="00004242">
        <w:t xml:space="preserve">  Regulation</w:t>
      </w:r>
      <w:r w:rsidR="00004242" w:rsidRPr="00004242">
        <w:t> </w:t>
      </w:r>
      <w:r w:rsidR="00714CE3" w:rsidRPr="00004242">
        <w:t xml:space="preserve">9.4A.01 (at the end of the definition of </w:t>
      </w:r>
      <w:r w:rsidR="00714CE3" w:rsidRPr="00004242">
        <w:rPr>
          <w:i/>
        </w:rPr>
        <w:t>register</w:t>
      </w:r>
      <w:r w:rsidR="00714CE3" w:rsidRPr="00004242">
        <w:t>)</w:t>
      </w:r>
    </w:p>
    <w:p w:rsidR="00714CE3" w:rsidRPr="00004242" w:rsidRDefault="00714CE3" w:rsidP="00714CE3">
      <w:pPr>
        <w:pStyle w:val="Item"/>
      </w:pPr>
      <w:r w:rsidRPr="00004242">
        <w:t>Add:</w:t>
      </w:r>
    </w:p>
    <w:p w:rsidR="00714CE3" w:rsidRPr="00004242" w:rsidRDefault="00714CE3" w:rsidP="00714CE3">
      <w:pPr>
        <w:pStyle w:val="paragraph"/>
      </w:pPr>
      <w:r w:rsidRPr="00004242">
        <w:tab/>
        <w:t>; (e)</w:t>
      </w:r>
      <w:r w:rsidRPr="00004242">
        <w:tab/>
        <w:t>register of information about relevant interests kept under section</w:t>
      </w:r>
      <w:r w:rsidR="00004242" w:rsidRPr="00004242">
        <w:t> </w:t>
      </w:r>
      <w:r w:rsidRPr="00004242">
        <w:t>672DA of the Act.</w:t>
      </w:r>
    </w:p>
    <w:p w:rsidR="00714CE3" w:rsidRPr="00004242" w:rsidRDefault="00796775" w:rsidP="00714CE3">
      <w:pPr>
        <w:pStyle w:val="ItemHead"/>
      </w:pPr>
      <w:r w:rsidRPr="00004242">
        <w:t>75</w:t>
      </w:r>
      <w:r w:rsidR="00714CE3" w:rsidRPr="00004242">
        <w:t xml:space="preserve">  </w:t>
      </w:r>
      <w:proofErr w:type="spellStart"/>
      <w:r w:rsidR="00714CE3" w:rsidRPr="00004242">
        <w:t>Subregulation</w:t>
      </w:r>
      <w:proofErr w:type="spellEnd"/>
      <w:r w:rsidR="00004242" w:rsidRPr="00004242">
        <w:t> </w:t>
      </w:r>
      <w:r w:rsidR="00714CE3" w:rsidRPr="00004242">
        <w:t>9.4A.02(1)</w:t>
      </w:r>
    </w:p>
    <w:p w:rsidR="00714CE3" w:rsidRPr="00004242" w:rsidRDefault="00714CE3" w:rsidP="00714CE3">
      <w:pPr>
        <w:pStyle w:val="Item"/>
      </w:pPr>
      <w:r w:rsidRPr="00004242">
        <w:t>Omit “its registers and index”, substitute “the registers and indexes”.</w:t>
      </w:r>
    </w:p>
    <w:p w:rsidR="00714CE3" w:rsidRPr="00004242" w:rsidRDefault="00796775" w:rsidP="00714CE3">
      <w:pPr>
        <w:pStyle w:val="ItemHead"/>
      </w:pPr>
      <w:r w:rsidRPr="00004242">
        <w:t>76</w:t>
      </w:r>
      <w:r w:rsidR="00714CE3" w:rsidRPr="00004242">
        <w:t xml:space="preserve">  </w:t>
      </w:r>
      <w:proofErr w:type="spellStart"/>
      <w:r w:rsidR="00714CE3" w:rsidRPr="00004242">
        <w:t>Subregulation</w:t>
      </w:r>
      <w:proofErr w:type="spellEnd"/>
      <w:r w:rsidR="00004242" w:rsidRPr="00004242">
        <w:t> </w:t>
      </w:r>
      <w:r w:rsidR="00714CE3" w:rsidRPr="00004242">
        <w:t>9.4A.02(2)</w:t>
      </w:r>
    </w:p>
    <w:p w:rsidR="00714CE3" w:rsidRPr="00004242" w:rsidRDefault="00714CE3" w:rsidP="00714CE3">
      <w:pPr>
        <w:pStyle w:val="Item"/>
      </w:pPr>
      <w:r w:rsidRPr="00004242">
        <w:t>Omit “a register or index of the corporation”, substitute “a register or index”.</w:t>
      </w:r>
    </w:p>
    <w:p w:rsidR="00714CE3" w:rsidRPr="00004242" w:rsidRDefault="00796775" w:rsidP="00714CE3">
      <w:pPr>
        <w:pStyle w:val="ItemHead"/>
      </w:pPr>
      <w:r w:rsidRPr="00004242">
        <w:t>77</w:t>
      </w:r>
      <w:r w:rsidR="00714CE3" w:rsidRPr="00004242">
        <w:t xml:space="preserve">  </w:t>
      </w:r>
      <w:proofErr w:type="spellStart"/>
      <w:r w:rsidR="00714CE3" w:rsidRPr="00004242">
        <w:t>Subregulation</w:t>
      </w:r>
      <w:proofErr w:type="spellEnd"/>
      <w:r w:rsidR="00004242" w:rsidRPr="00004242">
        <w:t> </w:t>
      </w:r>
      <w:r w:rsidR="00714CE3" w:rsidRPr="00004242">
        <w:t>10.2.189(6)</w:t>
      </w:r>
    </w:p>
    <w:p w:rsidR="00E21E4E" w:rsidRPr="00004242" w:rsidRDefault="00714CE3" w:rsidP="00977A4D">
      <w:pPr>
        <w:pStyle w:val="Item"/>
      </w:pPr>
      <w:r w:rsidRPr="00004242">
        <w:t>Omit “registered managed investment scheme”, sub</w:t>
      </w:r>
      <w:r w:rsidR="00977A4D" w:rsidRPr="00004242">
        <w:t>stitute “registered scheme”.</w:t>
      </w:r>
    </w:p>
    <w:p w:rsidR="00714CE3" w:rsidRPr="00004242" w:rsidRDefault="00796775" w:rsidP="00714CE3">
      <w:pPr>
        <w:pStyle w:val="ItemHead"/>
      </w:pPr>
      <w:r w:rsidRPr="00004242">
        <w:t>78</w:t>
      </w:r>
      <w:r w:rsidR="00714CE3" w:rsidRPr="00004242">
        <w:t xml:space="preserve">  Schedule</w:t>
      </w:r>
      <w:r w:rsidR="00004242" w:rsidRPr="00004242">
        <w:t> </w:t>
      </w:r>
      <w:r w:rsidR="00714CE3" w:rsidRPr="00004242">
        <w:t>4 (table item</w:t>
      </w:r>
      <w:r w:rsidR="00004242" w:rsidRPr="00004242">
        <w:t> </w:t>
      </w:r>
      <w:r w:rsidR="00714CE3" w:rsidRPr="00004242">
        <w:t>1AA)</w:t>
      </w:r>
    </w:p>
    <w:p w:rsidR="00714CE3" w:rsidRPr="00004242" w:rsidRDefault="00714CE3" w:rsidP="00714CE3">
      <w:pPr>
        <w:pStyle w:val="Item"/>
      </w:pPr>
      <w:r w:rsidRPr="00004242">
        <w:t>Repeal the item, substitute:</w:t>
      </w:r>
    </w:p>
    <w:p w:rsidR="00844CC6" w:rsidRPr="00004242" w:rsidRDefault="00844CC6" w:rsidP="00714CE3">
      <w:pPr>
        <w:pStyle w:val="Tabletext"/>
      </w:pPr>
    </w:p>
    <w:tbl>
      <w:tblPr>
        <w:tblW w:w="0" w:type="auto"/>
        <w:tblInd w:w="-34" w:type="dxa"/>
        <w:tblLook w:val="0000" w:firstRow="0" w:lastRow="0" w:firstColumn="0" w:lastColumn="0" w:noHBand="0" w:noVBand="0"/>
      </w:tblPr>
      <w:tblGrid>
        <w:gridCol w:w="1418"/>
        <w:gridCol w:w="5103"/>
        <w:gridCol w:w="1985"/>
      </w:tblGrid>
      <w:tr w:rsidR="00844CC6" w:rsidRPr="00004242" w:rsidTr="007308E6">
        <w:trPr>
          <w:trHeight w:val="460"/>
        </w:trPr>
        <w:tc>
          <w:tcPr>
            <w:tcW w:w="1418" w:type="dxa"/>
            <w:vMerge w:val="restart"/>
            <w:shd w:val="clear" w:color="auto" w:fill="auto"/>
          </w:tcPr>
          <w:p w:rsidR="00844CC6" w:rsidRPr="00004242" w:rsidRDefault="00844CC6" w:rsidP="00844CC6">
            <w:pPr>
              <w:pStyle w:val="Tabletext"/>
            </w:pPr>
            <w:r w:rsidRPr="00004242">
              <w:t>1AA</w:t>
            </w:r>
          </w:p>
        </w:tc>
        <w:tc>
          <w:tcPr>
            <w:tcW w:w="5103" w:type="dxa"/>
            <w:shd w:val="clear" w:color="auto" w:fill="auto"/>
          </w:tcPr>
          <w:p w:rsidR="00844CC6" w:rsidRPr="00004242" w:rsidRDefault="00844CC6" w:rsidP="00844CC6">
            <w:pPr>
              <w:pStyle w:val="Tabletext"/>
            </w:pPr>
            <w:r w:rsidRPr="00004242">
              <w:t>Supply of copies for subsection</w:t>
            </w:r>
            <w:r w:rsidR="00004242" w:rsidRPr="00004242">
              <w:t> </w:t>
            </w:r>
            <w:r w:rsidRPr="00004242">
              <w:t>173(3)</w:t>
            </w:r>
          </w:p>
          <w:p w:rsidR="00844CC6" w:rsidRPr="00004242" w:rsidRDefault="008E4DF2" w:rsidP="008E4DF2">
            <w:pPr>
              <w:pStyle w:val="Tabletext"/>
            </w:pPr>
            <w:r w:rsidRPr="00004242">
              <w:t>In addition, if information is provided about 5,000 or more members:</w:t>
            </w:r>
          </w:p>
        </w:tc>
        <w:tc>
          <w:tcPr>
            <w:tcW w:w="1985" w:type="dxa"/>
            <w:shd w:val="clear" w:color="auto" w:fill="auto"/>
          </w:tcPr>
          <w:p w:rsidR="00844CC6" w:rsidRPr="00004242" w:rsidRDefault="00844CC6" w:rsidP="00844CC6">
            <w:pPr>
              <w:pStyle w:val="Tabletext"/>
            </w:pPr>
            <w:r w:rsidRPr="00004242">
              <w:t>250.00</w:t>
            </w:r>
          </w:p>
        </w:tc>
      </w:tr>
      <w:tr w:rsidR="00844CC6" w:rsidRPr="00004242" w:rsidTr="007308E6">
        <w:trPr>
          <w:trHeight w:val="561"/>
        </w:trPr>
        <w:tc>
          <w:tcPr>
            <w:tcW w:w="1418" w:type="dxa"/>
            <w:vMerge/>
            <w:shd w:val="clear" w:color="auto" w:fill="auto"/>
          </w:tcPr>
          <w:p w:rsidR="00844CC6" w:rsidRPr="00004242" w:rsidRDefault="00844CC6" w:rsidP="00844CC6">
            <w:pPr>
              <w:pStyle w:val="Tabletext"/>
            </w:pPr>
          </w:p>
        </w:tc>
        <w:tc>
          <w:tcPr>
            <w:tcW w:w="5103" w:type="dxa"/>
            <w:shd w:val="clear" w:color="auto" w:fill="auto"/>
          </w:tcPr>
          <w:p w:rsidR="00844CC6" w:rsidRPr="00004242" w:rsidRDefault="006C47D4" w:rsidP="008E4DF2">
            <w:pPr>
              <w:pStyle w:val="Tablea"/>
            </w:pPr>
            <w:r w:rsidRPr="00004242">
              <w:t>(a) for the 5,000th member and for each additional member up to and including the 19,999th member</w:t>
            </w:r>
          </w:p>
        </w:tc>
        <w:tc>
          <w:tcPr>
            <w:tcW w:w="1985" w:type="dxa"/>
            <w:shd w:val="clear" w:color="auto" w:fill="auto"/>
          </w:tcPr>
          <w:p w:rsidR="00844CC6" w:rsidRPr="00004242" w:rsidRDefault="00844CC6" w:rsidP="00844CC6">
            <w:pPr>
              <w:pStyle w:val="Tabletext"/>
            </w:pPr>
            <w:r w:rsidRPr="00004242">
              <w:t>0.05</w:t>
            </w:r>
          </w:p>
        </w:tc>
      </w:tr>
      <w:tr w:rsidR="00844CC6" w:rsidRPr="00004242" w:rsidTr="007308E6">
        <w:trPr>
          <w:trHeight w:val="458"/>
        </w:trPr>
        <w:tc>
          <w:tcPr>
            <w:tcW w:w="1418" w:type="dxa"/>
            <w:vMerge/>
            <w:shd w:val="clear" w:color="auto" w:fill="auto"/>
          </w:tcPr>
          <w:p w:rsidR="00844CC6" w:rsidRPr="00004242" w:rsidRDefault="00844CC6" w:rsidP="00844CC6">
            <w:pPr>
              <w:pStyle w:val="Tabletext"/>
            </w:pPr>
          </w:p>
        </w:tc>
        <w:tc>
          <w:tcPr>
            <w:tcW w:w="5103" w:type="dxa"/>
            <w:shd w:val="clear" w:color="auto" w:fill="auto"/>
          </w:tcPr>
          <w:p w:rsidR="00844CC6" w:rsidRPr="00004242" w:rsidRDefault="006C47D4" w:rsidP="008E4DF2">
            <w:pPr>
              <w:pStyle w:val="Tablea"/>
            </w:pPr>
            <w:r w:rsidRPr="00004242">
              <w:t>(b) for the 20,000th member and for each additional member</w:t>
            </w:r>
          </w:p>
        </w:tc>
        <w:tc>
          <w:tcPr>
            <w:tcW w:w="1985" w:type="dxa"/>
            <w:shd w:val="clear" w:color="auto" w:fill="auto"/>
          </w:tcPr>
          <w:p w:rsidR="00844CC6" w:rsidRPr="00004242" w:rsidRDefault="00844CC6" w:rsidP="00844CC6">
            <w:pPr>
              <w:pStyle w:val="Tabletext"/>
            </w:pPr>
            <w:r w:rsidRPr="00004242">
              <w:t>0.01</w:t>
            </w:r>
          </w:p>
        </w:tc>
      </w:tr>
    </w:tbl>
    <w:p w:rsidR="007308E6" w:rsidRPr="00004242" w:rsidRDefault="007308E6" w:rsidP="00714CE3">
      <w:pPr>
        <w:pStyle w:val="Tabletext"/>
      </w:pPr>
    </w:p>
    <w:p w:rsidR="00714CE3" w:rsidRPr="00004242" w:rsidRDefault="00796775" w:rsidP="00714CE3">
      <w:pPr>
        <w:pStyle w:val="ItemHead"/>
      </w:pPr>
      <w:r w:rsidRPr="00004242">
        <w:t>79</w:t>
      </w:r>
      <w:r w:rsidR="00714CE3" w:rsidRPr="00004242">
        <w:t xml:space="preserve">  Schedule</w:t>
      </w:r>
      <w:r w:rsidR="00004242" w:rsidRPr="00004242">
        <w:t> </w:t>
      </w:r>
      <w:r w:rsidR="00714CE3" w:rsidRPr="00004242">
        <w:t>4 (after table item</w:t>
      </w:r>
      <w:r w:rsidR="00004242" w:rsidRPr="00004242">
        <w:t> </w:t>
      </w:r>
      <w:r w:rsidR="00714CE3" w:rsidRPr="00004242">
        <w:t>7)</w:t>
      </w:r>
    </w:p>
    <w:p w:rsidR="00714CE3" w:rsidRPr="00004242" w:rsidRDefault="00714CE3" w:rsidP="00714CE3">
      <w:pPr>
        <w:pStyle w:val="Item"/>
      </w:pPr>
      <w:r w:rsidRPr="00004242">
        <w:t>Insert:</w:t>
      </w:r>
    </w:p>
    <w:p w:rsidR="008E4DF2" w:rsidRPr="00004242" w:rsidRDefault="008E4DF2" w:rsidP="00714CE3">
      <w:pPr>
        <w:pStyle w:val="Tabletext"/>
      </w:pPr>
    </w:p>
    <w:tbl>
      <w:tblPr>
        <w:tblW w:w="0" w:type="auto"/>
        <w:tblInd w:w="-34" w:type="dxa"/>
        <w:tblLook w:val="0000" w:firstRow="0" w:lastRow="0" w:firstColumn="0" w:lastColumn="0" w:noHBand="0" w:noVBand="0"/>
      </w:tblPr>
      <w:tblGrid>
        <w:gridCol w:w="1418"/>
        <w:gridCol w:w="5103"/>
        <w:gridCol w:w="1985"/>
      </w:tblGrid>
      <w:tr w:rsidR="008E4DF2" w:rsidRPr="00004242" w:rsidTr="007308E6">
        <w:tc>
          <w:tcPr>
            <w:tcW w:w="1418" w:type="dxa"/>
            <w:tcBorders>
              <w:bottom w:val="single" w:sz="4" w:space="0" w:color="auto"/>
            </w:tcBorders>
            <w:shd w:val="clear" w:color="auto" w:fill="auto"/>
          </w:tcPr>
          <w:p w:rsidR="008E4DF2" w:rsidRPr="00004242" w:rsidRDefault="008E4DF2" w:rsidP="00C641F5">
            <w:pPr>
              <w:pStyle w:val="Tabletext"/>
            </w:pPr>
            <w:r w:rsidRPr="00004242">
              <w:t>7A</w:t>
            </w:r>
          </w:p>
        </w:tc>
        <w:tc>
          <w:tcPr>
            <w:tcW w:w="5103" w:type="dxa"/>
            <w:tcBorders>
              <w:bottom w:val="single" w:sz="4" w:space="0" w:color="auto"/>
            </w:tcBorders>
            <w:shd w:val="clear" w:color="auto" w:fill="auto"/>
          </w:tcPr>
          <w:p w:rsidR="008E4DF2" w:rsidRPr="00004242" w:rsidRDefault="008E4DF2" w:rsidP="00C641F5">
            <w:pPr>
              <w:pStyle w:val="Tabletext"/>
            </w:pPr>
            <w:r w:rsidRPr="00004242">
              <w:t>Costs of the operator in providing a copy of the consolidated constitution of a notified foreign passport fund under section</w:t>
            </w:r>
            <w:r w:rsidR="00004242" w:rsidRPr="00004242">
              <w:t> </w:t>
            </w:r>
            <w:r w:rsidRPr="00004242">
              <w:t>1213J</w:t>
            </w:r>
          </w:p>
        </w:tc>
        <w:tc>
          <w:tcPr>
            <w:tcW w:w="1985" w:type="dxa"/>
            <w:tcBorders>
              <w:bottom w:val="single" w:sz="4" w:space="0" w:color="auto"/>
            </w:tcBorders>
            <w:shd w:val="clear" w:color="auto" w:fill="auto"/>
          </w:tcPr>
          <w:p w:rsidR="008E4DF2" w:rsidRPr="00004242" w:rsidRDefault="008E4DF2" w:rsidP="00C641F5">
            <w:pPr>
              <w:pStyle w:val="Tabletext"/>
            </w:pPr>
            <w:r w:rsidRPr="00004242">
              <w:t>10.00</w:t>
            </w:r>
          </w:p>
        </w:tc>
      </w:tr>
      <w:tr w:rsidR="008E4DF2" w:rsidRPr="00004242" w:rsidTr="007308E6">
        <w:trPr>
          <w:trHeight w:val="460"/>
        </w:trPr>
        <w:tc>
          <w:tcPr>
            <w:tcW w:w="1418" w:type="dxa"/>
            <w:vMerge w:val="restart"/>
            <w:tcBorders>
              <w:top w:val="single" w:sz="4" w:space="0" w:color="auto"/>
            </w:tcBorders>
            <w:shd w:val="clear" w:color="auto" w:fill="auto"/>
          </w:tcPr>
          <w:p w:rsidR="008E4DF2" w:rsidRPr="00004242" w:rsidRDefault="008E4DF2" w:rsidP="00C641F5">
            <w:pPr>
              <w:pStyle w:val="Tabletext"/>
            </w:pPr>
            <w:r w:rsidRPr="00004242">
              <w:t>7B</w:t>
            </w:r>
          </w:p>
        </w:tc>
        <w:tc>
          <w:tcPr>
            <w:tcW w:w="5103" w:type="dxa"/>
            <w:tcBorders>
              <w:top w:val="single" w:sz="4" w:space="0" w:color="auto"/>
            </w:tcBorders>
            <w:shd w:val="clear" w:color="auto" w:fill="auto"/>
          </w:tcPr>
          <w:p w:rsidR="008E4DF2" w:rsidRPr="00004242" w:rsidRDefault="008E4DF2" w:rsidP="00C641F5">
            <w:pPr>
              <w:pStyle w:val="Tabletext"/>
            </w:pPr>
            <w:r w:rsidRPr="00004242">
              <w:t>Costs of the operator in providing a copy of the register of members of a notified foreign passport fund under section</w:t>
            </w:r>
            <w:r w:rsidR="00004242" w:rsidRPr="00004242">
              <w:t> </w:t>
            </w:r>
            <w:r w:rsidRPr="00004242">
              <w:t>1213K</w:t>
            </w:r>
          </w:p>
          <w:p w:rsidR="008E4DF2" w:rsidRPr="00004242" w:rsidRDefault="006C47D4" w:rsidP="00C641F5">
            <w:pPr>
              <w:pStyle w:val="Tabletext"/>
            </w:pPr>
            <w:r w:rsidRPr="00004242">
              <w:t>In addition, if information is provided about 5,000 or more members:</w:t>
            </w:r>
          </w:p>
        </w:tc>
        <w:tc>
          <w:tcPr>
            <w:tcW w:w="1985" w:type="dxa"/>
            <w:tcBorders>
              <w:top w:val="single" w:sz="4" w:space="0" w:color="auto"/>
            </w:tcBorders>
            <w:shd w:val="clear" w:color="auto" w:fill="auto"/>
          </w:tcPr>
          <w:p w:rsidR="008E4DF2" w:rsidRPr="00004242" w:rsidRDefault="008E4DF2" w:rsidP="00C641F5">
            <w:pPr>
              <w:pStyle w:val="Tabletext"/>
            </w:pPr>
            <w:r w:rsidRPr="00004242">
              <w:t>250.00</w:t>
            </w:r>
          </w:p>
        </w:tc>
      </w:tr>
      <w:tr w:rsidR="008E4DF2" w:rsidRPr="00004242" w:rsidTr="007308E6">
        <w:trPr>
          <w:trHeight w:val="561"/>
        </w:trPr>
        <w:tc>
          <w:tcPr>
            <w:tcW w:w="1418" w:type="dxa"/>
            <w:vMerge/>
            <w:shd w:val="clear" w:color="auto" w:fill="auto"/>
          </w:tcPr>
          <w:p w:rsidR="008E4DF2" w:rsidRPr="00004242" w:rsidRDefault="008E4DF2" w:rsidP="00C641F5">
            <w:pPr>
              <w:pStyle w:val="Tabletext"/>
            </w:pPr>
          </w:p>
        </w:tc>
        <w:tc>
          <w:tcPr>
            <w:tcW w:w="5103" w:type="dxa"/>
            <w:shd w:val="clear" w:color="auto" w:fill="auto"/>
          </w:tcPr>
          <w:p w:rsidR="008E4DF2" w:rsidRPr="00004242" w:rsidRDefault="008E4DF2" w:rsidP="00C641F5">
            <w:pPr>
              <w:pStyle w:val="Tablea"/>
            </w:pPr>
            <w:r w:rsidRPr="00004242">
              <w:t>(a) for the 5,000th member and for each additional member up to and including the 19,999th member</w:t>
            </w:r>
          </w:p>
        </w:tc>
        <w:tc>
          <w:tcPr>
            <w:tcW w:w="1985" w:type="dxa"/>
            <w:shd w:val="clear" w:color="auto" w:fill="auto"/>
          </w:tcPr>
          <w:p w:rsidR="008E4DF2" w:rsidRPr="00004242" w:rsidRDefault="008E4DF2" w:rsidP="00C641F5">
            <w:pPr>
              <w:pStyle w:val="Tabletext"/>
            </w:pPr>
            <w:r w:rsidRPr="00004242">
              <w:t>0.05</w:t>
            </w:r>
          </w:p>
        </w:tc>
      </w:tr>
      <w:tr w:rsidR="008E4DF2" w:rsidRPr="00004242" w:rsidTr="007308E6">
        <w:trPr>
          <w:trHeight w:val="458"/>
        </w:trPr>
        <w:tc>
          <w:tcPr>
            <w:tcW w:w="1418" w:type="dxa"/>
            <w:vMerge/>
            <w:shd w:val="clear" w:color="auto" w:fill="auto"/>
          </w:tcPr>
          <w:p w:rsidR="008E4DF2" w:rsidRPr="00004242" w:rsidRDefault="008E4DF2" w:rsidP="00C641F5">
            <w:pPr>
              <w:pStyle w:val="Tabletext"/>
            </w:pPr>
          </w:p>
        </w:tc>
        <w:tc>
          <w:tcPr>
            <w:tcW w:w="5103" w:type="dxa"/>
            <w:shd w:val="clear" w:color="auto" w:fill="auto"/>
          </w:tcPr>
          <w:p w:rsidR="008E4DF2" w:rsidRPr="00004242" w:rsidRDefault="008E4DF2" w:rsidP="00C641F5">
            <w:pPr>
              <w:pStyle w:val="Tablea"/>
            </w:pPr>
            <w:r w:rsidRPr="00004242">
              <w:t>(b) for the 20,000th member and for each additional member</w:t>
            </w:r>
          </w:p>
        </w:tc>
        <w:tc>
          <w:tcPr>
            <w:tcW w:w="1985" w:type="dxa"/>
            <w:shd w:val="clear" w:color="auto" w:fill="auto"/>
          </w:tcPr>
          <w:p w:rsidR="008E4DF2" w:rsidRPr="00004242" w:rsidRDefault="008E4DF2" w:rsidP="00C641F5">
            <w:pPr>
              <w:pStyle w:val="Tabletext"/>
            </w:pPr>
            <w:r w:rsidRPr="00004242">
              <w:t>0.01</w:t>
            </w:r>
          </w:p>
        </w:tc>
      </w:tr>
    </w:tbl>
    <w:p w:rsidR="007308E6" w:rsidRPr="00004242" w:rsidRDefault="007308E6" w:rsidP="00714CE3">
      <w:pPr>
        <w:pStyle w:val="Tabletext"/>
      </w:pPr>
    </w:p>
    <w:p w:rsidR="00050509" w:rsidRPr="00004242" w:rsidRDefault="00796775" w:rsidP="00050509">
      <w:pPr>
        <w:pStyle w:val="ItemHead"/>
      </w:pPr>
      <w:r w:rsidRPr="00004242">
        <w:t>80</w:t>
      </w:r>
      <w:r w:rsidR="00F32F84" w:rsidRPr="00004242">
        <w:t xml:space="preserve">  </w:t>
      </w:r>
      <w:r w:rsidR="00050509" w:rsidRPr="00004242">
        <w:t>Schedule</w:t>
      </w:r>
      <w:r w:rsidR="00004242" w:rsidRPr="00004242">
        <w:t> </w:t>
      </w:r>
      <w:r w:rsidR="00050509" w:rsidRPr="00004242">
        <w:t>6 (</w:t>
      </w:r>
      <w:r w:rsidR="009916C6" w:rsidRPr="00004242">
        <w:t>note to Schedule heading</w:t>
      </w:r>
      <w:r w:rsidR="00050509" w:rsidRPr="00004242">
        <w:t>)</w:t>
      </w:r>
    </w:p>
    <w:p w:rsidR="00050509" w:rsidRPr="00004242" w:rsidRDefault="00050509" w:rsidP="00050509">
      <w:pPr>
        <w:pStyle w:val="Item"/>
      </w:pPr>
      <w:r w:rsidRPr="00004242">
        <w:t>Omit “and 5B.3.02”, s</w:t>
      </w:r>
      <w:r w:rsidR="00E1230D" w:rsidRPr="00004242">
        <w:t>ubstitute “, 5B.3.02 and 8A.4.10</w:t>
      </w:r>
      <w:r w:rsidRPr="00004242">
        <w:t>”.</w:t>
      </w:r>
    </w:p>
    <w:p w:rsidR="00050509" w:rsidRPr="00004242" w:rsidRDefault="00796775" w:rsidP="00050509">
      <w:pPr>
        <w:pStyle w:val="ItemHead"/>
      </w:pPr>
      <w:r w:rsidRPr="00004242">
        <w:t>81</w:t>
      </w:r>
      <w:r w:rsidR="00050509" w:rsidRPr="00004242">
        <w:t xml:space="preserve">  Clause</w:t>
      </w:r>
      <w:r w:rsidR="00004242" w:rsidRPr="00004242">
        <w:t> </w:t>
      </w:r>
      <w:r w:rsidR="00050509" w:rsidRPr="00004242">
        <w:t>6101 of Schedule</w:t>
      </w:r>
      <w:r w:rsidR="00004242" w:rsidRPr="00004242">
        <w:t> </w:t>
      </w:r>
      <w:r w:rsidR="00050509" w:rsidRPr="00004242">
        <w:t>6</w:t>
      </w:r>
    </w:p>
    <w:p w:rsidR="00050509" w:rsidRPr="00004242" w:rsidRDefault="00050509" w:rsidP="00050509">
      <w:pPr>
        <w:pStyle w:val="Item"/>
      </w:pPr>
      <w:r w:rsidRPr="00004242">
        <w:t>After “601DC(1)(a) or (b)”, insert “or for subparagraph</w:t>
      </w:r>
      <w:r w:rsidR="00004242" w:rsidRPr="00004242">
        <w:t> </w:t>
      </w:r>
      <w:r w:rsidRPr="00004242">
        <w:t>1213B(5)(a)(</w:t>
      </w:r>
      <w:proofErr w:type="spellStart"/>
      <w:r w:rsidRPr="00004242">
        <w:t>i</w:t>
      </w:r>
      <w:proofErr w:type="spellEnd"/>
      <w:r w:rsidRPr="00004242">
        <w:t>), (ii), (iii) or (iv)”.</w:t>
      </w:r>
    </w:p>
    <w:p w:rsidR="00050509" w:rsidRPr="00004242" w:rsidRDefault="00796775" w:rsidP="00050509">
      <w:pPr>
        <w:pStyle w:val="ItemHead"/>
      </w:pPr>
      <w:r w:rsidRPr="00004242">
        <w:t>82</w:t>
      </w:r>
      <w:r w:rsidR="00050509" w:rsidRPr="00004242">
        <w:t xml:space="preserve"> </w:t>
      </w:r>
      <w:r w:rsidR="006A390C" w:rsidRPr="00004242">
        <w:t xml:space="preserve"> </w:t>
      </w:r>
      <w:r w:rsidR="00050509" w:rsidRPr="00004242">
        <w:t>Clause</w:t>
      </w:r>
      <w:r w:rsidR="00004242" w:rsidRPr="00004242">
        <w:t> </w:t>
      </w:r>
      <w:r w:rsidR="00050509" w:rsidRPr="00004242">
        <w:t>6203 of Schedule</w:t>
      </w:r>
      <w:r w:rsidR="00004242" w:rsidRPr="00004242">
        <w:t> </w:t>
      </w:r>
      <w:r w:rsidR="00050509" w:rsidRPr="00004242">
        <w:t>6</w:t>
      </w:r>
    </w:p>
    <w:p w:rsidR="00244972" w:rsidRPr="00004242" w:rsidRDefault="00244972" w:rsidP="00DB4193">
      <w:pPr>
        <w:pStyle w:val="Item"/>
      </w:pPr>
      <w:r w:rsidRPr="00004242">
        <w:t xml:space="preserve">Omit </w:t>
      </w:r>
      <w:r w:rsidR="00DB4193" w:rsidRPr="00004242">
        <w:t>“For paragraph</w:t>
      </w:r>
      <w:r w:rsidR="00004242" w:rsidRPr="00004242">
        <w:t> </w:t>
      </w:r>
      <w:r w:rsidR="00DB4193" w:rsidRPr="00004242">
        <w:t>147(1)(c) or 601DC(1)(c)”, substitute “For paragraphs</w:t>
      </w:r>
      <w:r w:rsidR="005D7801" w:rsidRPr="00004242">
        <w:t xml:space="preserve"> </w:t>
      </w:r>
      <w:r w:rsidR="00DB4193" w:rsidRPr="00004242">
        <w:t xml:space="preserve">147(1)(c) and 601DC(1)(c) and </w:t>
      </w:r>
      <w:r w:rsidRPr="00004242">
        <w:t>for subparagraph</w:t>
      </w:r>
      <w:r w:rsidR="00004242" w:rsidRPr="00004242">
        <w:t> </w:t>
      </w:r>
      <w:r w:rsidRPr="00004242">
        <w:t>1213B(5)(a)(v)”.</w:t>
      </w:r>
    </w:p>
    <w:p w:rsidR="00050509" w:rsidRPr="00004242" w:rsidRDefault="00796775" w:rsidP="00050509">
      <w:pPr>
        <w:pStyle w:val="ItemHead"/>
      </w:pPr>
      <w:r w:rsidRPr="00004242">
        <w:t>83</w:t>
      </w:r>
      <w:r w:rsidR="00050509" w:rsidRPr="00004242">
        <w:t xml:space="preserve">  Clause</w:t>
      </w:r>
      <w:r w:rsidR="00004242" w:rsidRPr="00004242">
        <w:t> </w:t>
      </w:r>
      <w:r w:rsidR="00050509" w:rsidRPr="00004242">
        <w:t>6204 of Schedule</w:t>
      </w:r>
      <w:r w:rsidR="00004242" w:rsidRPr="00004242">
        <w:t> </w:t>
      </w:r>
      <w:r w:rsidR="00050509" w:rsidRPr="00004242">
        <w:t>6</w:t>
      </w:r>
    </w:p>
    <w:p w:rsidR="00050509" w:rsidRPr="00004242" w:rsidRDefault="00050509" w:rsidP="00050509">
      <w:pPr>
        <w:pStyle w:val="Item"/>
      </w:pPr>
      <w:r w:rsidRPr="00004242">
        <w:t>After “Paragraph 6203(b) doe</w:t>
      </w:r>
      <w:r w:rsidR="00244972" w:rsidRPr="00004242">
        <w:t>s not apply to”, insert “</w:t>
      </w:r>
      <w:r w:rsidRPr="00004242">
        <w:t>the following”.</w:t>
      </w:r>
    </w:p>
    <w:p w:rsidR="00050509" w:rsidRPr="00004242" w:rsidRDefault="00796775" w:rsidP="00050509">
      <w:pPr>
        <w:pStyle w:val="ItemHead"/>
      </w:pPr>
      <w:r w:rsidRPr="00004242">
        <w:t>84</w:t>
      </w:r>
      <w:r w:rsidR="00050509" w:rsidRPr="00004242">
        <w:t xml:space="preserve">  Paragraph 6204(a) of Schedule</w:t>
      </w:r>
      <w:r w:rsidR="00004242" w:rsidRPr="00004242">
        <w:t> </w:t>
      </w:r>
      <w:r w:rsidR="00050509" w:rsidRPr="00004242">
        <w:t>6</w:t>
      </w:r>
    </w:p>
    <w:p w:rsidR="00050509" w:rsidRPr="00004242" w:rsidRDefault="00050509" w:rsidP="00050509">
      <w:pPr>
        <w:pStyle w:val="Item"/>
      </w:pPr>
      <w:r w:rsidRPr="00004242">
        <w:t>After “if a word”, insert “or phrase”.</w:t>
      </w:r>
    </w:p>
    <w:p w:rsidR="00050509" w:rsidRPr="00004242" w:rsidRDefault="00796775" w:rsidP="00050509">
      <w:pPr>
        <w:pStyle w:val="ItemHead"/>
      </w:pPr>
      <w:r w:rsidRPr="00004242">
        <w:t>85</w:t>
      </w:r>
      <w:r w:rsidR="00050509" w:rsidRPr="00004242">
        <w:t xml:space="preserve">  Paragraph 6204(a) of Schedule</w:t>
      </w:r>
      <w:r w:rsidR="00004242" w:rsidRPr="00004242">
        <w:t> </w:t>
      </w:r>
      <w:r w:rsidR="00050509" w:rsidRPr="00004242">
        <w:t>6</w:t>
      </w:r>
    </w:p>
    <w:p w:rsidR="00050509" w:rsidRPr="00004242" w:rsidRDefault="00050509" w:rsidP="00050509">
      <w:pPr>
        <w:pStyle w:val="Item"/>
      </w:pPr>
      <w:r w:rsidRPr="00004242">
        <w:t>Omit “incorporated or registered; and”, substitute “incorporated or registered;”.</w:t>
      </w:r>
    </w:p>
    <w:p w:rsidR="00050509" w:rsidRPr="00004242" w:rsidRDefault="00796775" w:rsidP="00050509">
      <w:pPr>
        <w:pStyle w:val="ItemHead"/>
      </w:pPr>
      <w:r w:rsidRPr="00004242">
        <w:t>86</w:t>
      </w:r>
      <w:r w:rsidR="00050509" w:rsidRPr="00004242">
        <w:t xml:space="preserve">  Paragraph 6204(b) of Schedule</w:t>
      </w:r>
      <w:r w:rsidR="00004242" w:rsidRPr="00004242">
        <w:t> </w:t>
      </w:r>
      <w:r w:rsidR="00050509" w:rsidRPr="00004242">
        <w:t>6</w:t>
      </w:r>
    </w:p>
    <w:p w:rsidR="00050509" w:rsidRPr="00004242" w:rsidRDefault="00050509" w:rsidP="00050509">
      <w:pPr>
        <w:pStyle w:val="Item"/>
      </w:pPr>
      <w:r w:rsidRPr="00004242">
        <w:t>After “if the word”, insert “in that item”.</w:t>
      </w:r>
    </w:p>
    <w:p w:rsidR="00050509" w:rsidRPr="00004242" w:rsidRDefault="00796775" w:rsidP="00050509">
      <w:pPr>
        <w:pStyle w:val="ItemHead"/>
      </w:pPr>
      <w:r w:rsidRPr="00004242">
        <w:t>87</w:t>
      </w:r>
      <w:r w:rsidR="00050509" w:rsidRPr="00004242">
        <w:t xml:space="preserve">  At the end of clause</w:t>
      </w:r>
      <w:r w:rsidR="00004242" w:rsidRPr="00004242">
        <w:t> </w:t>
      </w:r>
      <w:r w:rsidR="00050509" w:rsidRPr="00004242">
        <w:t>6204 of Schedule</w:t>
      </w:r>
      <w:r w:rsidR="00004242" w:rsidRPr="00004242">
        <w:t> </w:t>
      </w:r>
      <w:r w:rsidR="00050509" w:rsidRPr="00004242">
        <w:t>6</w:t>
      </w:r>
    </w:p>
    <w:p w:rsidR="00E620CD" w:rsidRPr="00004242" w:rsidRDefault="00050509" w:rsidP="00E620CD">
      <w:pPr>
        <w:pStyle w:val="Item"/>
      </w:pPr>
      <w:r w:rsidRPr="00004242">
        <w:t>Add:</w:t>
      </w:r>
    </w:p>
    <w:p w:rsidR="000D1782" w:rsidRPr="00004242" w:rsidRDefault="00E620CD" w:rsidP="00050509">
      <w:pPr>
        <w:pStyle w:val="paragraph"/>
      </w:pPr>
      <w:r w:rsidRPr="00004242">
        <w:tab/>
      </w:r>
      <w:r w:rsidR="000D1782" w:rsidRPr="00004242">
        <w:t>;</w:t>
      </w:r>
      <w:r w:rsidR="009031BD" w:rsidRPr="00004242">
        <w:t xml:space="preserve"> </w:t>
      </w:r>
      <w:r w:rsidR="000D1782" w:rsidRPr="00004242">
        <w:t>(c)</w:t>
      </w:r>
      <w:r w:rsidR="000D1782" w:rsidRPr="00004242">
        <w:tab/>
        <w:t>item</w:t>
      </w:r>
      <w:r w:rsidR="00004242" w:rsidRPr="00004242">
        <w:t> </w:t>
      </w:r>
      <w:r w:rsidR="000D1782" w:rsidRPr="00004242">
        <w:t>6316AA</w:t>
      </w:r>
      <w:r w:rsidR="009031BD" w:rsidRPr="00004242">
        <w:t xml:space="preserve"> of Part</w:t>
      </w:r>
      <w:r w:rsidR="00004242" w:rsidRPr="00004242">
        <w:t> </w:t>
      </w:r>
      <w:r w:rsidR="009031BD" w:rsidRPr="00004242">
        <w:t>3</w:t>
      </w:r>
      <w:r w:rsidR="000D1782" w:rsidRPr="00004242">
        <w:t xml:space="preserve"> if the phrase in that item is included in the name of a foreign passport fund in relation to which a notice of intention </w:t>
      </w:r>
      <w:r w:rsidR="00864E52" w:rsidRPr="00004242">
        <w:t xml:space="preserve">has been lodged </w:t>
      </w:r>
      <w:r w:rsidR="000D1782" w:rsidRPr="00004242">
        <w:t>under section</w:t>
      </w:r>
      <w:r w:rsidR="00004242" w:rsidRPr="00004242">
        <w:t> </w:t>
      </w:r>
      <w:r w:rsidR="000D1782" w:rsidRPr="00004242">
        <w:t>1213 of the Act (which deals with notices of intention to offer interests in a foreign passport fund).</w:t>
      </w:r>
    </w:p>
    <w:p w:rsidR="00050509" w:rsidRPr="00004242" w:rsidRDefault="00796775" w:rsidP="00E620CD">
      <w:pPr>
        <w:pStyle w:val="ItemHead"/>
      </w:pPr>
      <w:r w:rsidRPr="00004242">
        <w:t xml:space="preserve">88  </w:t>
      </w:r>
      <w:r w:rsidR="00050509" w:rsidRPr="00004242">
        <w:t>Part</w:t>
      </w:r>
      <w:r w:rsidR="00004242" w:rsidRPr="00004242">
        <w:t> </w:t>
      </w:r>
      <w:r w:rsidR="00050509" w:rsidRPr="00004242">
        <w:t>3 of Schedule</w:t>
      </w:r>
      <w:r w:rsidR="00004242" w:rsidRPr="00004242">
        <w:t> </w:t>
      </w:r>
      <w:r w:rsidR="00050509" w:rsidRPr="00004242">
        <w:t>6 (after table item</w:t>
      </w:r>
      <w:r w:rsidR="00004242" w:rsidRPr="00004242">
        <w:t> </w:t>
      </w:r>
      <w:r w:rsidR="00050509" w:rsidRPr="00004242">
        <w:t>6316)</w:t>
      </w:r>
    </w:p>
    <w:p w:rsidR="00050509" w:rsidRPr="00004242" w:rsidRDefault="00050509" w:rsidP="00050509">
      <w:pPr>
        <w:pStyle w:val="Item"/>
      </w:pPr>
      <w:r w:rsidRPr="00004242">
        <w:t>Insert:</w:t>
      </w:r>
    </w:p>
    <w:p w:rsidR="00050509" w:rsidRPr="00004242" w:rsidRDefault="00050509" w:rsidP="00050509">
      <w:pPr>
        <w:pStyle w:val="Tabletext"/>
      </w:pPr>
    </w:p>
    <w:tbl>
      <w:tblPr>
        <w:tblW w:w="0" w:type="auto"/>
        <w:tblInd w:w="113" w:type="dxa"/>
        <w:tblLayout w:type="fixed"/>
        <w:tblLook w:val="0000" w:firstRow="0" w:lastRow="0" w:firstColumn="0" w:lastColumn="0" w:noHBand="0" w:noVBand="0"/>
      </w:tblPr>
      <w:tblGrid>
        <w:gridCol w:w="1696"/>
        <w:gridCol w:w="2977"/>
      </w:tblGrid>
      <w:tr w:rsidR="00050509" w:rsidRPr="00004242" w:rsidTr="001253BD">
        <w:tc>
          <w:tcPr>
            <w:tcW w:w="1696" w:type="dxa"/>
            <w:shd w:val="clear" w:color="auto" w:fill="auto"/>
          </w:tcPr>
          <w:p w:rsidR="00050509" w:rsidRPr="00004242" w:rsidRDefault="00050509" w:rsidP="001253BD">
            <w:pPr>
              <w:pStyle w:val="Tabletext"/>
            </w:pPr>
            <w:r w:rsidRPr="00004242">
              <w:t>6316AA</w:t>
            </w:r>
          </w:p>
        </w:tc>
        <w:tc>
          <w:tcPr>
            <w:tcW w:w="2977" w:type="dxa"/>
            <w:shd w:val="clear" w:color="auto" w:fill="auto"/>
          </w:tcPr>
          <w:p w:rsidR="00050509" w:rsidRPr="00004242" w:rsidRDefault="00050509" w:rsidP="001253BD">
            <w:pPr>
              <w:pStyle w:val="Tabletext"/>
            </w:pPr>
            <w:r w:rsidRPr="00004242">
              <w:t>passport fund</w:t>
            </w:r>
          </w:p>
        </w:tc>
      </w:tr>
    </w:tbl>
    <w:p w:rsidR="00050509" w:rsidRPr="00004242" w:rsidRDefault="00050509" w:rsidP="00050509">
      <w:pPr>
        <w:pStyle w:val="Tabletext"/>
      </w:pPr>
    </w:p>
    <w:p w:rsidR="00714CE3" w:rsidRPr="00004242" w:rsidRDefault="00796775" w:rsidP="00714CE3">
      <w:pPr>
        <w:pStyle w:val="ItemHead"/>
      </w:pPr>
      <w:r w:rsidRPr="00004242">
        <w:t>89</w:t>
      </w:r>
      <w:r w:rsidR="00714CE3" w:rsidRPr="00004242">
        <w:t xml:space="preserve">  Clause</w:t>
      </w:r>
      <w:r w:rsidR="00004242" w:rsidRPr="00004242">
        <w:t> </w:t>
      </w:r>
      <w:r w:rsidR="00714CE3" w:rsidRPr="00004242">
        <w:t>101 of Schedule</w:t>
      </w:r>
      <w:r w:rsidR="00004242" w:rsidRPr="00004242">
        <w:t> </w:t>
      </w:r>
      <w:r w:rsidR="00714CE3" w:rsidRPr="00004242">
        <w:t>10 (</w:t>
      </w:r>
      <w:r w:rsidR="00004242" w:rsidRPr="00004242">
        <w:t>paragraph (</w:t>
      </w:r>
      <w:r w:rsidR="00714CE3" w:rsidRPr="00004242">
        <w:t xml:space="preserve">b) of the definition of </w:t>
      </w:r>
      <w:r w:rsidR="00714CE3" w:rsidRPr="00004242">
        <w:rPr>
          <w:i/>
        </w:rPr>
        <w:t>advice fee</w:t>
      </w:r>
      <w:r w:rsidR="00714CE3" w:rsidRPr="00004242">
        <w:t>)</w:t>
      </w:r>
    </w:p>
    <w:p w:rsidR="00714CE3" w:rsidRPr="00004242" w:rsidRDefault="00714CE3" w:rsidP="00714CE3">
      <w:pPr>
        <w:pStyle w:val="Item"/>
      </w:pPr>
      <w:r w:rsidRPr="00004242">
        <w:t>Omit “managed investment product”, substitute “collective investment product”.</w:t>
      </w:r>
    </w:p>
    <w:p w:rsidR="00714CE3" w:rsidRPr="00004242" w:rsidRDefault="00796775" w:rsidP="00714CE3">
      <w:pPr>
        <w:pStyle w:val="ItemHead"/>
      </w:pPr>
      <w:r w:rsidRPr="00004242">
        <w:t>90</w:t>
      </w:r>
      <w:r w:rsidR="00714CE3" w:rsidRPr="00004242">
        <w:t xml:space="preserve">  Clause</w:t>
      </w:r>
      <w:r w:rsidR="00004242" w:rsidRPr="00004242">
        <w:t> </w:t>
      </w:r>
      <w:r w:rsidR="00714CE3" w:rsidRPr="00004242">
        <w:t>101 of Schedule</w:t>
      </w:r>
      <w:r w:rsidR="00004242" w:rsidRPr="00004242">
        <w:t> </w:t>
      </w:r>
      <w:r w:rsidR="00714CE3" w:rsidRPr="00004242">
        <w:t>10 (</w:t>
      </w:r>
      <w:r w:rsidR="00004242" w:rsidRPr="00004242">
        <w:t>paragraph (</w:t>
      </w:r>
      <w:r w:rsidR="00714CE3" w:rsidRPr="00004242">
        <w:t xml:space="preserve">b) of the definition of </w:t>
      </w:r>
      <w:r w:rsidR="00714CE3" w:rsidRPr="00004242">
        <w:rPr>
          <w:i/>
        </w:rPr>
        <w:t>buy</w:t>
      </w:r>
      <w:r w:rsidR="00004242">
        <w:rPr>
          <w:i/>
        </w:rPr>
        <w:noBreakHyphen/>
      </w:r>
      <w:r w:rsidR="00714CE3" w:rsidRPr="00004242">
        <w:rPr>
          <w:i/>
        </w:rPr>
        <w:t>sell spread</w:t>
      </w:r>
      <w:r w:rsidR="00714CE3" w:rsidRPr="00004242">
        <w:t>)</w:t>
      </w:r>
    </w:p>
    <w:p w:rsidR="00714CE3" w:rsidRPr="00004242" w:rsidRDefault="00714CE3" w:rsidP="00714CE3">
      <w:pPr>
        <w:pStyle w:val="Item"/>
      </w:pPr>
      <w:r w:rsidRPr="00004242">
        <w:t>Omit “managed investment product”, substitute “collective investment product”.</w:t>
      </w:r>
    </w:p>
    <w:p w:rsidR="00714CE3" w:rsidRPr="00004242" w:rsidRDefault="00796775" w:rsidP="00714CE3">
      <w:pPr>
        <w:pStyle w:val="ItemHead"/>
      </w:pPr>
      <w:r w:rsidRPr="00004242">
        <w:t>91</w:t>
      </w:r>
      <w:r w:rsidR="00714CE3" w:rsidRPr="00004242">
        <w:t xml:space="preserve">  Clause</w:t>
      </w:r>
      <w:r w:rsidR="00004242" w:rsidRPr="00004242">
        <w:t> </w:t>
      </w:r>
      <w:r w:rsidR="00714CE3" w:rsidRPr="00004242">
        <w:t>101 of Schedule</w:t>
      </w:r>
      <w:r w:rsidR="00004242" w:rsidRPr="00004242">
        <w:t> </w:t>
      </w:r>
      <w:r w:rsidR="00714CE3" w:rsidRPr="00004242">
        <w:t>10</w:t>
      </w:r>
    </w:p>
    <w:p w:rsidR="00714CE3" w:rsidRPr="00004242" w:rsidRDefault="00714CE3" w:rsidP="00714CE3">
      <w:pPr>
        <w:pStyle w:val="Item"/>
      </w:pPr>
      <w:r w:rsidRPr="00004242">
        <w:t>Insert:</w:t>
      </w:r>
    </w:p>
    <w:p w:rsidR="00714CE3" w:rsidRPr="00004242" w:rsidRDefault="00714CE3" w:rsidP="00714CE3">
      <w:pPr>
        <w:pStyle w:val="Definition"/>
      </w:pPr>
      <w:r w:rsidRPr="00004242">
        <w:rPr>
          <w:b/>
          <w:i/>
        </w:rPr>
        <w:t>collective investment product</w:t>
      </w:r>
      <w:r w:rsidRPr="00004242">
        <w:rPr>
          <w:i/>
        </w:rPr>
        <w:t xml:space="preserve"> </w:t>
      </w:r>
      <w:r w:rsidRPr="00004242">
        <w:t>means a managed investment product or a foreign passport fund product.</w:t>
      </w:r>
    </w:p>
    <w:p w:rsidR="00714CE3" w:rsidRPr="00004242" w:rsidRDefault="00796775" w:rsidP="00714CE3">
      <w:pPr>
        <w:pStyle w:val="ItemHead"/>
      </w:pPr>
      <w:r w:rsidRPr="00004242">
        <w:t>92</w:t>
      </w:r>
      <w:r w:rsidR="00714CE3" w:rsidRPr="00004242">
        <w:t xml:space="preserve">  Clause</w:t>
      </w:r>
      <w:r w:rsidR="00004242" w:rsidRPr="00004242">
        <w:t> </w:t>
      </w:r>
      <w:r w:rsidR="00714CE3" w:rsidRPr="00004242">
        <w:t>101 of Schedule</w:t>
      </w:r>
      <w:r w:rsidR="00004242" w:rsidRPr="00004242">
        <w:t> </w:t>
      </w:r>
      <w:r w:rsidR="00714CE3" w:rsidRPr="00004242">
        <w:t>10 (</w:t>
      </w:r>
      <w:r w:rsidR="00004242" w:rsidRPr="00004242">
        <w:t>paragraph (</w:t>
      </w:r>
      <w:r w:rsidR="00714CE3" w:rsidRPr="00004242">
        <w:t xml:space="preserve">b) of the definition of </w:t>
      </w:r>
      <w:r w:rsidR="00714CE3" w:rsidRPr="00004242">
        <w:rPr>
          <w:i/>
        </w:rPr>
        <w:t>exit fee</w:t>
      </w:r>
      <w:r w:rsidR="00714CE3" w:rsidRPr="00004242">
        <w:t>)</w:t>
      </w:r>
    </w:p>
    <w:p w:rsidR="00714CE3" w:rsidRPr="00004242" w:rsidRDefault="00714CE3" w:rsidP="00714CE3">
      <w:pPr>
        <w:pStyle w:val="Item"/>
      </w:pPr>
      <w:r w:rsidRPr="00004242">
        <w:t>Omit “managed investment product”, substitute “collective investment product”.</w:t>
      </w:r>
    </w:p>
    <w:p w:rsidR="00714CE3" w:rsidRPr="00004242" w:rsidRDefault="00796775" w:rsidP="00714CE3">
      <w:pPr>
        <w:pStyle w:val="ItemHead"/>
      </w:pPr>
      <w:r w:rsidRPr="00004242">
        <w:t>93</w:t>
      </w:r>
      <w:r w:rsidR="00714CE3" w:rsidRPr="00004242">
        <w:t xml:space="preserve">  Clause</w:t>
      </w:r>
      <w:r w:rsidR="00004242" w:rsidRPr="00004242">
        <w:t> </w:t>
      </w:r>
      <w:r w:rsidR="00714CE3" w:rsidRPr="00004242">
        <w:t>101 of Schedule</w:t>
      </w:r>
      <w:r w:rsidR="00004242" w:rsidRPr="00004242">
        <w:t> </w:t>
      </w:r>
      <w:r w:rsidR="00714CE3" w:rsidRPr="00004242">
        <w:t xml:space="preserve">10 (definition of </w:t>
      </w:r>
      <w:r w:rsidR="00714CE3" w:rsidRPr="00004242">
        <w:rPr>
          <w:i/>
        </w:rPr>
        <w:t>performance</w:t>
      </w:r>
      <w:r w:rsidR="00714CE3" w:rsidRPr="00004242">
        <w:t>)</w:t>
      </w:r>
    </w:p>
    <w:p w:rsidR="00714CE3" w:rsidRPr="00004242" w:rsidRDefault="00714CE3" w:rsidP="00714CE3">
      <w:pPr>
        <w:pStyle w:val="Item"/>
      </w:pPr>
      <w:r w:rsidRPr="00004242">
        <w:t>Omit “managed investment product” (wherever occurring), substitute “collective investment product”.</w:t>
      </w:r>
    </w:p>
    <w:p w:rsidR="00714CE3" w:rsidRPr="00004242" w:rsidRDefault="00796775" w:rsidP="00714CE3">
      <w:pPr>
        <w:pStyle w:val="ItemHead"/>
      </w:pPr>
      <w:r w:rsidRPr="00004242">
        <w:t>94</w:t>
      </w:r>
      <w:r w:rsidR="00714CE3" w:rsidRPr="00004242">
        <w:t xml:space="preserve">  Clause</w:t>
      </w:r>
      <w:r w:rsidR="00004242" w:rsidRPr="00004242">
        <w:t> </w:t>
      </w:r>
      <w:r w:rsidR="00714CE3" w:rsidRPr="00004242">
        <w:t>101 of Schedule</w:t>
      </w:r>
      <w:r w:rsidR="00004242" w:rsidRPr="00004242">
        <w:t> </w:t>
      </w:r>
      <w:r w:rsidR="00714CE3" w:rsidRPr="00004242">
        <w:t xml:space="preserve">10 (definition of </w:t>
      </w:r>
      <w:r w:rsidR="00714CE3" w:rsidRPr="00004242">
        <w:rPr>
          <w:i/>
        </w:rPr>
        <w:t>performance fee</w:t>
      </w:r>
      <w:r w:rsidR="00714CE3" w:rsidRPr="00004242">
        <w:t>)</w:t>
      </w:r>
    </w:p>
    <w:p w:rsidR="00714CE3" w:rsidRPr="00004242" w:rsidRDefault="00714CE3" w:rsidP="00714CE3">
      <w:pPr>
        <w:pStyle w:val="Item"/>
      </w:pPr>
      <w:r w:rsidRPr="00004242">
        <w:t>Omit “managed investment product”, substitute “collective investment product”.</w:t>
      </w:r>
    </w:p>
    <w:p w:rsidR="00714CE3" w:rsidRPr="00004242" w:rsidRDefault="00796775" w:rsidP="00714CE3">
      <w:pPr>
        <w:pStyle w:val="ItemHead"/>
      </w:pPr>
      <w:r w:rsidRPr="00004242">
        <w:t>95</w:t>
      </w:r>
      <w:r w:rsidR="00714CE3" w:rsidRPr="00004242">
        <w:t xml:space="preserve">  Clause</w:t>
      </w:r>
      <w:r w:rsidR="00004242" w:rsidRPr="00004242">
        <w:t> </w:t>
      </w:r>
      <w:r w:rsidR="00714CE3" w:rsidRPr="00004242">
        <w:t>101 of Schedule</w:t>
      </w:r>
      <w:r w:rsidR="00004242" w:rsidRPr="00004242">
        <w:t> </w:t>
      </w:r>
      <w:r w:rsidR="00714CE3" w:rsidRPr="00004242">
        <w:t xml:space="preserve">10 (definition of </w:t>
      </w:r>
      <w:r w:rsidR="00714CE3" w:rsidRPr="00004242">
        <w:rPr>
          <w:i/>
        </w:rPr>
        <w:t>special request fees</w:t>
      </w:r>
      <w:r w:rsidR="00714CE3" w:rsidRPr="00004242">
        <w:t>)</w:t>
      </w:r>
    </w:p>
    <w:p w:rsidR="00714CE3" w:rsidRPr="00004242" w:rsidRDefault="00714CE3" w:rsidP="00714CE3">
      <w:pPr>
        <w:pStyle w:val="Item"/>
      </w:pPr>
      <w:r w:rsidRPr="00004242">
        <w:t>Omit “managed investment product”, substitute “collective investment product”.</w:t>
      </w:r>
    </w:p>
    <w:p w:rsidR="00714CE3" w:rsidRPr="00004242" w:rsidRDefault="00796775" w:rsidP="00714CE3">
      <w:pPr>
        <w:pStyle w:val="ItemHead"/>
      </w:pPr>
      <w:r w:rsidRPr="00004242">
        <w:t>96</w:t>
      </w:r>
      <w:r w:rsidR="00714CE3" w:rsidRPr="00004242">
        <w:t xml:space="preserve">  Clause</w:t>
      </w:r>
      <w:r w:rsidR="00004242" w:rsidRPr="00004242">
        <w:t> </w:t>
      </w:r>
      <w:r w:rsidR="00714CE3" w:rsidRPr="00004242">
        <w:t>101 of Schedule</w:t>
      </w:r>
      <w:r w:rsidR="00004242" w:rsidRPr="00004242">
        <w:t> </w:t>
      </w:r>
      <w:r w:rsidR="00714CE3" w:rsidRPr="00004242">
        <w:t>10 (</w:t>
      </w:r>
      <w:r w:rsidR="00004242" w:rsidRPr="00004242">
        <w:t>paragraph (</w:t>
      </w:r>
      <w:r w:rsidR="00714CE3" w:rsidRPr="00004242">
        <w:t xml:space="preserve">b) of the definition of </w:t>
      </w:r>
      <w:r w:rsidR="00714CE3" w:rsidRPr="00004242">
        <w:rPr>
          <w:i/>
        </w:rPr>
        <w:t>switching fee</w:t>
      </w:r>
      <w:r w:rsidR="00714CE3" w:rsidRPr="00004242">
        <w:t>)</w:t>
      </w:r>
    </w:p>
    <w:p w:rsidR="00714CE3" w:rsidRPr="00004242" w:rsidRDefault="00714CE3" w:rsidP="00714CE3">
      <w:pPr>
        <w:pStyle w:val="Item"/>
      </w:pPr>
      <w:r w:rsidRPr="00004242">
        <w:t>Omit “managed investment product” (wherever occurring), substitute “collective investment product”.</w:t>
      </w:r>
    </w:p>
    <w:p w:rsidR="00714CE3" w:rsidRPr="00004242" w:rsidRDefault="00796775" w:rsidP="00714CE3">
      <w:pPr>
        <w:pStyle w:val="ItemHead"/>
      </w:pPr>
      <w:r w:rsidRPr="00004242">
        <w:t>97</w:t>
      </w:r>
      <w:r w:rsidR="00714CE3" w:rsidRPr="00004242">
        <w:t xml:space="preserve">  Subclauses</w:t>
      </w:r>
      <w:r w:rsidR="00004242" w:rsidRPr="00004242">
        <w:t> </w:t>
      </w:r>
      <w:r w:rsidR="00714CE3" w:rsidRPr="00004242">
        <w:t>102(1) and (2) of Schedule</w:t>
      </w:r>
      <w:r w:rsidR="00004242" w:rsidRPr="00004242">
        <w:t> </w:t>
      </w:r>
      <w:r w:rsidR="00714CE3" w:rsidRPr="00004242">
        <w:t>10</w:t>
      </w:r>
    </w:p>
    <w:p w:rsidR="00714CE3" w:rsidRPr="00004242" w:rsidRDefault="00714CE3" w:rsidP="00714CE3">
      <w:pPr>
        <w:pStyle w:val="Item"/>
      </w:pPr>
      <w:r w:rsidRPr="00004242">
        <w:t>Omit “managed investment product”, substitute “collective investment product”.</w:t>
      </w:r>
    </w:p>
    <w:p w:rsidR="00714CE3" w:rsidRPr="00004242" w:rsidRDefault="00796775" w:rsidP="00714CE3">
      <w:pPr>
        <w:pStyle w:val="ItemHead"/>
      </w:pPr>
      <w:r w:rsidRPr="00004242">
        <w:t>98</w:t>
      </w:r>
      <w:r w:rsidR="00714CE3" w:rsidRPr="00004242">
        <w:t xml:space="preserve">  Division</w:t>
      </w:r>
      <w:r w:rsidR="00004242" w:rsidRPr="00004242">
        <w:t> </w:t>
      </w:r>
      <w:r w:rsidR="00714CE3" w:rsidRPr="00004242">
        <w:t>2 of Part</w:t>
      </w:r>
      <w:r w:rsidR="00004242" w:rsidRPr="00004242">
        <w:t> </w:t>
      </w:r>
      <w:r w:rsidR="00714CE3" w:rsidRPr="00004242">
        <w:t>2 of Schedule</w:t>
      </w:r>
      <w:r w:rsidR="00004242" w:rsidRPr="00004242">
        <w:t> </w:t>
      </w:r>
      <w:r w:rsidR="00714CE3" w:rsidRPr="00004242">
        <w:t>10 (heading)</w:t>
      </w:r>
    </w:p>
    <w:p w:rsidR="00714CE3" w:rsidRPr="00004242" w:rsidRDefault="00714CE3" w:rsidP="00714CE3">
      <w:pPr>
        <w:pStyle w:val="Item"/>
      </w:pPr>
      <w:r w:rsidRPr="00004242">
        <w:t>Omit “</w:t>
      </w:r>
      <w:r w:rsidRPr="00004242">
        <w:rPr>
          <w:b/>
        </w:rPr>
        <w:t>managed investment products</w:t>
      </w:r>
      <w:r w:rsidRPr="00004242">
        <w:t>”, substitute “</w:t>
      </w:r>
      <w:r w:rsidRPr="00004242">
        <w:rPr>
          <w:b/>
        </w:rPr>
        <w:t>collective investment products</w:t>
      </w:r>
      <w:r w:rsidRPr="00004242">
        <w:t>”.</w:t>
      </w:r>
    </w:p>
    <w:p w:rsidR="00714CE3" w:rsidRPr="00004242" w:rsidRDefault="00796775" w:rsidP="00714CE3">
      <w:pPr>
        <w:pStyle w:val="ItemHead"/>
      </w:pPr>
      <w:r w:rsidRPr="00004242">
        <w:t>99</w:t>
      </w:r>
      <w:r w:rsidR="00714CE3" w:rsidRPr="00004242">
        <w:t xml:space="preserve">  Clause</w:t>
      </w:r>
      <w:r w:rsidR="00004242" w:rsidRPr="00004242">
        <w:t> </w:t>
      </w:r>
      <w:r w:rsidR="00714CE3" w:rsidRPr="00004242">
        <w:t>202 of Schedule</w:t>
      </w:r>
      <w:r w:rsidR="00004242" w:rsidRPr="00004242">
        <w:t> </w:t>
      </w:r>
      <w:r w:rsidR="00714CE3" w:rsidRPr="00004242">
        <w:t>10 (heading)</w:t>
      </w:r>
    </w:p>
    <w:p w:rsidR="00714CE3" w:rsidRPr="00004242" w:rsidRDefault="00714CE3" w:rsidP="00714CE3">
      <w:pPr>
        <w:pStyle w:val="Item"/>
      </w:pPr>
      <w:r w:rsidRPr="00004242">
        <w:t>Omit “</w:t>
      </w:r>
      <w:r w:rsidRPr="00004242">
        <w:rPr>
          <w:b/>
        </w:rPr>
        <w:t>managed investment products</w:t>
      </w:r>
      <w:r w:rsidRPr="00004242">
        <w:t>”, substitute “</w:t>
      </w:r>
      <w:r w:rsidRPr="00004242">
        <w:rPr>
          <w:b/>
        </w:rPr>
        <w:t>collective investment products</w:t>
      </w:r>
      <w:r w:rsidRPr="00004242">
        <w:t>”.</w:t>
      </w:r>
    </w:p>
    <w:p w:rsidR="00714CE3" w:rsidRPr="00004242" w:rsidRDefault="00796775" w:rsidP="00714CE3">
      <w:pPr>
        <w:pStyle w:val="ItemHead"/>
      </w:pPr>
      <w:r w:rsidRPr="00004242">
        <w:t>100</w:t>
      </w:r>
      <w:r w:rsidR="00714CE3" w:rsidRPr="00004242">
        <w:t xml:space="preserve">  Clause</w:t>
      </w:r>
      <w:r w:rsidR="00004242" w:rsidRPr="00004242">
        <w:t> </w:t>
      </w:r>
      <w:r w:rsidR="00714CE3" w:rsidRPr="00004242">
        <w:t>202 of Schedule</w:t>
      </w:r>
      <w:r w:rsidR="00004242" w:rsidRPr="00004242">
        <w:t> </w:t>
      </w:r>
      <w:r w:rsidR="00714CE3" w:rsidRPr="00004242">
        <w:t>10 (table heading)</w:t>
      </w:r>
    </w:p>
    <w:p w:rsidR="00714CE3" w:rsidRPr="00004242" w:rsidRDefault="00714CE3" w:rsidP="00714CE3">
      <w:pPr>
        <w:pStyle w:val="Item"/>
      </w:pPr>
      <w:r w:rsidRPr="00004242">
        <w:t>Omit “</w:t>
      </w:r>
      <w:r w:rsidRPr="00004242">
        <w:rPr>
          <w:b/>
        </w:rPr>
        <w:t>managed investment product</w:t>
      </w:r>
      <w:r w:rsidRPr="00004242">
        <w:t>”, substitute “</w:t>
      </w:r>
      <w:r w:rsidRPr="00004242">
        <w:rPr>
          <w:b/>
        </w:rPr>
        <w:t>collective investment product</w:t>
      </w:r>
      <w:r w:rsidRPr="00004242">
        <w:t>”.</w:t>
      </w:r>
    </w:p>
    <w:p w:rsidR="00714CE3" w:rsidRPr="00004242" w:rsidRDefault="00796775" w:rsidP="00714CE3">
      <w:pPr>
        <w:pStyle w:val="ItemHead"/>
      </w:pPr>
      <w:r w:rsidRPr="00004242">
        <w:t>101</w:t>
      </w:r>
      <w:r w:rsidR="00714CE3" w:rsidRPr="00004242">
        <w:t xml:space="preserve">  Clause</w:t>
      </w:r>
      <w:r w:rsidR="00004242" w:rsidRPr="00004242">
        <w:t> </w:t>
      </w:r>
      <w:r w:rsidR="00714CE3" w:rsidRPr="00004242">
        <w:t>202 of Schedule</w:t>
      </w:r>
      <w:r w:rsidR="00004242" w:rsidRPr="00004242">
        <w:t> </w:t>
      </w:r>
      <w:r w:rsidR="00714CE3" w:rsidRPr="00004242">
        <w:t xml:space="preserve">10 (table, subheading </w:t>
      </w:r>
      <w:r w:rsidR="00847C58" w:rsidRPr="00004242">
        <w:t>“</w:t>
      </w:r>
      <w:r w:rsidR="00714CE3" w:rsidRPr="00004242">
        <w:t>Fees when your money moves in or out of the managed investment product</w:t>
      </w:r>
      <w:r w:rsidR="00847C58" w:rsidRPr="00004242">
        <w:t>”</w:t>
      </w:r>
      <w:r w:rsidR="00714CE3" w:rsidRPr="00004242">
        <w:t>)</w:t>
      </w:r>
    </w:p>
    <w:p w:rsidR="00714CE3" w:rsidRPr="00004242" w:rsidRDefault="00714CE3" w:rsidP="00714CE3">
      <w:pPr>
        <w:pStyle w:val="Item"/>
      </w:pPr>
      <w:r w:rsidRPr="00004242">
        <w:t>Omit “</w:t>
      </w:r>
      <w:r w:rsidRPr="00004242">
        <w:rPr>
          <w:b/>
        </w:rPr>
        <w:t>managed investment product</w:t>
      </w:r>
      <w:r w:rsidRPr="00004242">
        <w:t>”, substitute “</w:t>
      </w:r>
      <w:r w:rsidRPr="00004242">
        <w:rPr>
          <w:b/>
        </w:rPr>
        <w:t>product</w:t>
      </w:r>
      <w:r w:rsidRPr="00004242">
        <w:t>”.</w:t>
      </w:r>
    </w:p>
    <w:p w:rsidR="00714CE3" w:rsidRPr="00004242" w:rsidRDefault="00796775" w:rsidP="00714CE3">
      <w:pPr>
        <w:pStyle w:val="ItemHead"/>
      </w:pPr>
      <w:r w:rsidRPr="00004242">
        <w:t>102</w:t>
      </w:r>
      <w:r w:rsidR="00714CE3" w:rsidRPr="00004242">
        <w:t xml:space="preserve">  Clause</w:t>
      </w:r>
      <w:r w:rsidR="00004242" w:rsidRPr="00004242">
        <w:t> </w:t>
      </w:r>
      <w:r w:rsidR="00714CE3" w:rsidRPr="00004242">
        <w:t>202A of Schedule</w:t>
      </w:r>
      <w:r w:rsidR="00004242" w:rsidRPr="00004242">
        <w:t> </w:t>
      </w:r>
      <w:r w:rsidR="00714CE3" w:rsidRPr="00004242">
        <w:t>10 (heading)</w:t>
      </w:r>
    </w:p>
    <w:p w:rsidR="00714CE3" w:rsidRPr="00004242" w:rsidRDefault="00714CE3" w:rsidP="00714CE3">
      <w:pPr>
        <w:pStyle w:val="Item"/>
      </w:pPr>
      <w:r w:rsidRPr="00004242">
        <w:t>Omit “</w:t>
      </w:r>
      <w:r w:rsidRPr="00004242">
        <w:rPr>
          <w:b/>
        </w:rPr>
        <w:t>managed investment products</w:t>
      </w:r>
      <w:r w:rsidRPr="00004242">
        <w:t>”, substitute “</w:t>
      </w:r>
      <w:r w:rsidRPr="00004242">
        <w:rPr>
          <w:b/>
        </w:rPr>
        <w:t>collective investment products</w:t>
      </w:r>
      <w:r w:rsidRPr="00004242">
        <w:t>”.</w:t>
      </w:r>
    </w:p>
    <w:p w:rsidR="00714CE3" w:rsidRPr="00004242" w:rsidRDefault="00796775" w:rsidP="00714CE3">
      <w:pPr>
        <w:pStyle w:val="ItemHead"/>
      </w:pPr>
      <w:r w:rsidRPr="00004242">
        <w:t>103</w:t>
      </w:r>
      <w:r w:rsidR="00714CE3" w:rsidRPr="00004242">
        <w:t xml:space="preserve">  Clause</w:t>
      </w:r>
      <w:r w:rsidR="00004242" w:rsidRPr="00004242">
        <w:t> </w:t>
      </w:r>
      <w:r w:rsidR="00714CE3" w:rsidRPr="00004242">
        <w:t>202A of Schedule</w:t>
      </w:r>
      <w:r w:rsidR="00004242" w:rsidRPr="00004242">
        <w:t> </w:t>
      </w:r>
      <w:r w:rsidR="00714CE3" w:rsidRPr="00004242">
        <w:t>10 (table heading)</w:t>
      </w:r>
    </w:p>
    <w:p w:rsidR="00714CE3" w:rsidRPr="00004242" w:rsidRDefault="00714CE3" w:rsidP="00714CE3">
      <w:pPr>
        <w:pStyle w:val="Item"/>
      </w:pPr>
      <w:r w:rsidRPr="00004242">
        <w:t>Omit “</w:t>
      </w:r>
      <w:r w:rsidRPr="00004242">
        <w:rPr>
          <w:b/>
        </w:rPr>
        <w:t>managed investment product</w:t>
      </w:r>
      <w:r w:rsidRPr="00004242">
        <w:t>”, substitute “</w:t>
      </w:r>
      <w:r w:rsidRPr="00004242">
        <w:rPr>
          <w:b/>
        </w:rPr>
        <w:t>collective investment product</w:t>
      </w:r>
      <w:r w:rsidRPr="00004242">
        <w:t>”.</w:t>
      </w:r>
    </w:p>
    <w:p w:rsidR="00714CE3" w:rsidRPr="00004242" w:rsidRDefault="00796775" w:rsidP="00714CE3">
      <w:pPr>
        <w:pStyle w:val="ItemHead"/>
      </w:pPr>
      <w:r w:rsidRPr="00004242">
        <w:t>104</w:t>
      </w:r>
      <w:r w:rsidR="00714CE3" w:rsidRPr="00004242">
        <w:t xml:space="preserve">  Clause</w:t>
      </w:r>
      <w:r w:rsidR="00004242" w:rsidRPr="00004242">
        <w:t> </w:t>
      </w:r>
      <w:r w:rsidR="00714CE3" w:rsidRPr="00004242">
        <w:t>202A of Schedule</w:t>
      </w:r>
      <w:r w:rsidR="00004242" w:rsidRPr="00004242">
        <w:t> </w:t>
      </w:r>
      <w:r w:rsidR="00714CE3" w:rsidRPr="00004242">
        <w:t>10 (table, subheading “Fees when your money moves in or out of the managed investment product”)</w:t>
      </w:r>
    </w:p>
    <w:p w:rsidR="00BD3628" w:rsidRPr="00004242" w:rsidRDefault="00714CE3" w:rsidP="00BD3628">
      <w:pPr>
        <w:pStyle w:val="Item"/>
      </w:pPr>
      <w:r w:rsidRPr="00004242">
        <w:t>Omit “</w:t>
      </w:r>
      <w:r w:rsidRPr="00004242">
        <w:rPr>
          <w:b/>
        </w:rPr>
        <w:t>managed investment product</w:t>
      </w:r>
      <w:r w:rsidRPr="00004242">
        <w:t>”, substitute “</w:t>
      </w:r>
      <w:r w:rsidRPr="00004242">
        <w:rPr>
          <w:b/>
        </w:rPr>
        <w:t>product</w:t>
      </w:r>
      <w:r w:rsidRPr="00004242">
        <w:t>”.</w:t>
      </w:r>
    </w:p>
    <w:p w:rsidR="00BD3628" w:rsidRPr="00004242" w:rsidRDefault="00796775" w:rsidP="00BD3628">
      <w:pPr>
        <w:pStyle w:val="ItemHead"/>
      </w:pPr>
      <w:r w:rsidRPr="00004242">
        <w:t>105</w:t>
      </w:r>
      <w:r w:rsidR="00BD3628" w:rsidRPr="00004242">
        <w:t xml:space="preserve">  Clause</w:t>
      </w:r>
      <w:r w:rsidR="00004242" w:rsidRPr="00004242">
        <w:t> </w:t>
      </w:r>
      <w:r w:rsidR="00BD3628" w:rsidRPr="00004242">
        <w:t>203 of Schedule</w:t>
      </w:r>
      <w:r w:rsidR="00004242" w:rsidRPr="00004242">
        <w:t> </w:t>
      </w:r>
      <w:r w:rsidR="00BD6AB7" w:rsidRPr="00004242">
        <w:t>10 (example</w:t>
      </w:r>
      <w:r w:rsidR="00BD3628" w:rsidRPr="00004242">
        <w:t>)</w:t>
      </w:r>
    </w:p>
    <w:p w:rsidR="00BD3628" w:rsidRPr="00004242" w:rsidRDefault="00BD3628" w:rsidP="00BD3628">
      <w:pPr>
        <w:pStyle w:val="Item"/>
      </w:pPr>
      <w:r w:rsidRPr="00004242">
        <w:t>Omit “managed investment product”, substitute “collective investment product”.</w:t>
      </w:r>
    </w:p>
    <w:p w:rsidR="00BD3628" w:rsidRPr="00004242" w:rsidRDefault="00796775" w:rsidP="00BD3628">
      <w:pPr>
        <w:pStyle w:val="ItemHead"/>
      </w:pPr>
      <w:r w:rsidRPr="00004242">
        <w:t>106</w:t>
      </w:r>
      <w:r w:rsidR="00BD3628" w:rsidRPr="00004242">
        <w:t xml:space="preserve">  Subclause</w:t>
      </w:r>
      <w:r w:rsidR="00004242" w:rsidRPr="00004242">
        <w:t> </w:t>
      </w:r>
      <w:r w:rsidR="00BD3628" w:rsidRPr="00004242">
        <w:t>204(7) of Schedule</w:t>
      </w:r>
      <w:r w:rsidR="00004242" w:rsidRPr="00004242">
        <w:t> </w:t>
      </w:r>
      <w:r w:rsidR="00BD3628" w:rsidRPr="00004242">
        <w:t>10</w:t>
      </w:r>
    </w:p>
    <w:p w:rsidR="00BD3628" w:rsidRPr="00004242" w:rsidRDefault="00BD3628" w:rsidP="00BD3628">
      <w:pPr>
        <w:pStyle w:val="Item"/>
      </w:pPr>
      <w:r w:rsidRPr="00004242">
        <w:t>Repeal the subclause, substitute:</w:t>
      </w:r>
    </w:p>
    <w:p w:rsidR="002D54AB" w:rsidRPr="00004242" w:rsidRDefault="002D54AB" w:rsidP="002D54AB">
      <w:pPr>
        <w:pStyle w:val="subsection"/>
      </w:pPr>
      <w:r w:rsidRPr="00004242">
        <w:tab/>
        <w:t>(7)</w:t>
      </w:r>
      <w:r w:rsidRPr="00004242">
        <w:tab/>
        <w:t xml:space="preserve">A cost or amount paid or payable must include </w:t>
      </w:r>
      <w:r w:rsidR="004D0136" w:rsidRPr="00004242">
        <w:t>(if applicable):</w:t>
      </w:r>
    </w:p>
    <w:p w:rsidR="00244812" w:rsidRPr="00004242" w:rsidRDefault="00244812" w:rsidP="002D54AB">
      <w:pPr>
        <w:pStyle w:val="paragraph"/>
      </w:pPr>
      <w:r w:rsidRPr="00004242">
        <w:tab/>
        <w:t>(a)</w:t>
      </w:r>
      <w:r w:rsidRPr="00004242">
        <w:tab/>
        <w:t>for each collective investment product</w:t>
      </w:r>
      <w:r w:rsidR="004D0136" w:rsidRPr="00004242">
        <w:t>:</w:t>
      </w:r>
    </w:p>
    <w:p w:rsidR="002D54AB" w:rsidRPr="00004242" w:rsidRDefault="00244812" w:rsidP="00244812">
      <w:pPr>
        <w:pStyle w:val="paragraphsub"/>
      </w:pPr>
      <w:r w:rsidRPr="00004242">
        <w:tab/>
        <w:t>(</w:t>
      </w:r>
      <w:proofErr w:type="spellStart"/>
      <w:r w:rsidRPr="00004242">
        <w:t>i</w:t>
      </w:r>
      <w:proofErr w:type="spellEnd"/>
      <w:r w:rsidRPr="00004242">
        <w:t>)</w:t>
      </w:r>
      <w:r w:rsidRPr="00004242">
        <w:tab/>
      </w:r>
      <w:r w:rsidR="002D54AB" w:rsidRPr="00004242">
        <w:t>GST, after being reduced by any reduced input tax credits;</w:t>
      </w:r>
      <w:r w:rsidRPr="00004242">
        <w:t xml:space="preserve"> and</w:t>
      </w:r>
    </w:p>
    <w:p w:rsidR="002D54AB" w:rsidRPr="00004242" w:rsidRDefault="00244812" w:rsidP="00244812">
      <w:pPr>
        <w:pStyle w:val="paragraphsub"/>
      </w:pPr>
      <w:r w:rsidRPr="00004242">
        <w:tab/>
        <w:t>(ii</w:t>
      </w:r>
      <w:r w:rsidR="002D54AB" w:rsidRPr="00004242">
        <w:t>)</w:t>
      </w:r>
      <w:r w:rsidR="002D54AB" w:rsidRPr="00004242">
        <w:tab/>
        <w:t>stamp duty;</w:t>
      </w:r>
      <w:r w:rsidR="004D0136" w:rsidRPr="00004242">
        <w:t xml:space="preserve"> and</w:t>
      </w:r>
    </w:p>
    <w:p w:rsidR="00244812" w:rsidRPr="00004242" w:rsidRDefault="00244812" w:rsidP="00244812">
      <w:pPr>
        <w:pStyle w:val="paragraph"/>
      </w:pPr>
      <w:r w:rsidRPr="00004242">
        <w:tab/>
        <w:t>(b)</w:t>
      </w:r>
      <w:r w:rsidRPr="00004242">
        <w:tab/>
        <w:t>for each collective investment product offered by an Australian passport fund or a notified foreign passport fund:</w:t>
      </w:r>
    </w:p>
    <w:p w:rsidR="002D54AB" w:rsidRPr="00004242" w:rsidRDefault="002D54AB" w:rsidP="00244812">
      <w:pPr>
        <w:pStyle w:val="paragraphsub"/>
      </w:pPr>
      <w:r w:rsidRPr="00004242">
        <w:tab/>
      </w:r>
      <w:r w:rsidR="00244812" w:rsidRPr="00004242">
        <w:t>(</w:t>
      </w:r>
      <w:proofErr w:type="spellStart"/>
      <w:r w:rsidR="00244812" w:rsidRPr="00004242">
        <w:t>i</w:t>
      </w:r>
      <w:proofErr w:type="spellEnd"/>
      <w:r w:rsidRPr="00004242">
        <w:t>)</w:t>
      </w:r>
      <w:r w:rsidRPr="00004242">
        <w:tab/>
        <w:t xml:space="preserve">any indirect taxes equivalent to GST that are payable in another </w:t>
      </w:r>
      <w:r w:rsidR="005A23A3" w:rsidRPr="00004242">
        <w:t xml:space="preserve">jurisdiction, </w:t>
      </w:r>
      <w:r w:rsidRPr="00004242">
        <w:t xml:space="preserve">after being reduced by any applicable tax credits that are available in that </w:t>
      </w:r>
      <w:r w:rsidR="005A23A3" w:rsidRPr="00004242">
        <w:t>jurisdiction</w:t>
      </w:r>
      <w:r w:rsidR="006B4333" w:rsidRPr="00004242">
        <w:t>;</w:t>
      </w:r>
      <w:r w:rsidR="004D0136" w:rsidRPr="00004242">
        <w:t xml:space="preserve"> and</w:t>
      </w:r>
    </w:p>
    <w:p w:rsidR="00BD3628" w:rsidRPr="00004242" w:rsidRDefault="00244812" w:rsidP="00244812">
      <w:pPr>
        <w:pStyle w:val="paragraphsub"/>
      </w:pPr>
      <w:r w:rsidRPr="00004242">
        <w:tab/>
        <w:t>(ii</w:t>
      </w:r>
      <w:r w:rsidR="002D54AB" w:rsidRPr="00004242">
        <w:t>)</w:t>
      </w:r>
      <w:r w:rsidR="002D54AB" w:rsidRPr="00004242">
        <w:tab/>
        <w:t xml:space="preserve">any duties equivalent to stamp duty that are payable in </w:t>
      </w:r>
      <w:r w:rsidR="005A23A3" w:rsidRPr="00004242">
        <w:t>another jurisdiction</w:t>
      </w:r>
      <w:r w:rsidRPr="00004242">
        <w:t>.</w:t>
      </w:r>
    </w:p>
    <w:p w:rsidR="00BD3628" w:rsidRPr="00004242" w:rsidRDefault="00796775" w:rsidP="00BD3628">
      <w:pPr>
        <w:pStyle w:val="ItemHead"/>
      </w:pPr>
      <w:r w:rsidRPr="00004242">
        <w:t>107</w:t>
      </w:r>
      <w:r w:rsidR="00BD3628" w:rsidRPr="00004242">
        <w:t xml:space="preserve">  Subclause</w:t>
      </w:r>
      <w:r w:rsidR="00004242" w:rsidRPr="00004242">
        <w:t> </w:t>
      </w:r>
      <w:r w:rsidR="00BD3628" w:rsidRPr="00004242">
        <w:t>205(1)(b) of Schedule</w:t>
      </w:r>
      <w:r w:rsidR="00004242" w:rsidRPr="00004242">
        <w:t> </w:t>
      </w:r>
      <w:r w:rsidR="00BD3628" w:rsidRPr="00004242">
        <w:t>10</w:t>
      </w:r>
    </w:p>
    <w:p w:rsidR="00BD3628" w:rsidRPr="00004242" w:rsidRDefault="00BD3628" w:rsidP="00BD3628">
      <w:pPr>
        <w:pStyle w:val="Item"/>
      </w:pPr>
      <w:r w:rsidRPr="00004242">
        <w:t>Omit “managed investment products”, substitute “collective investment products”.</w:t>
      </w:r>
    </w:p>
    <w:p w:rsidR="00C00319" w:rsidRPr="00004242" w:rsidRDefault="00796775" w:rsidP="00C00319">
      <w:pPr>
        <w:pStyle w:val="ItemHead"/>
      </w:pPr>
      <w:r w:rsidRPr="00004242">
        <w:t>108</w:t>
      </w:r>
      <w:r w:rsidR="00C00319" w:rsidRPr="00004242">
        <w:t xml:space="preserve">  Clause</w:t>
      </w:r>
      <w:r w:rsidR="00004242" w:rsidRPr="00004242">
        <w:t> </w:t>
      </w:r>
      <w:r w:rsidR="00C00319" w:rsidRPr="00004242">
        <w:t>209 of Schedule</w:t>
      </w:r>
      <w:r w:rsidR="00004242" w:rsidRPr="00004242">
        <w:t> </w:t>
      </w:r>
      <w:r w:rsidR="00C00319" w:rsidRPr="00004242">
        <w:t>10</w:t>
      </w:r>
    </w:p>
    <w:p w:rsidR="00C00319" w:rsidRPr="00004242" w:rsidRDefault="00C00319" w:rsidP="00C00319">
      <w:pPr>
        <w:pStyle w:val="Item"/>
      </w:pPr>
      <w:r w:rsidRPr="00004242">
        <w:t>Omit “managed investment product” (first occurring), substitute “collective investment product”.</w:t>
      </w:r>
    </w:p>
    <w:p w:rsidR="00C00319" w:rsidRPr="00004242" w:rsidRDefault="00796775" w:rsidP="00C00319">
      <w:pPr>
        <w:pStyle w:val="ItemHead"/>
      </w:pPr>
      <w:r w:rsidRPr="00004242">
        <w:t>109</w:t>
      </w:r>
      <w:r w:rsidR="00C00319" w:rsidRPr="00004242">
        <w:t xml:space="preserve">  Paragraph 209(a) of Schedule</w:t>
      </w:r>
      <w:r w:rsidR="00004242" w:rsidRPr="00004242">
        <w:t> </w:t>
      </w:r>
      <w:r w:rsidR="00C00319" w:rsidRPr="00004242">
        <w:t>10</w:t>
      </w:r>
    </w:p>
    <w:p w:rsidR="00C00319" w:rsidRPr="00004242" w:rsidRDefault="00C00319" w:rsidP="00C00319">
      <w:pPr>
        <w:pStyle w:val="Item"/>
      </w:pPr>
      <w:r w:rsidRPr="00004242">
        <w:t>Omit “managed investment products”, substitute “collective investment products”.</w:t>
      </w:r>
    </w:p>
    <w:p w:rsidR="00C00319" w:rsidRPr="00004242" w:rsidRDefault="00796775" w:rsidP="00C00319">
      <w:pPr>
        <w:pStyle w:val="ItemHead"/>
      </w:pPr>
      <w:r w:rsidRPr="00004242">
        <w:t>110</w:t>
      </w:r>
      <w:r w:rsidR="00C00319" w:rsidRPr="00004242">
        <w:t xml:space="preserve">  Subparagraph 209(b)(</w:t>
      </w:r>
      <w:proofErr w:type="spellStart"/>
      <w:r w:rsidR="00C00319" w:rsidRPr="00004242">
        <w:t>i</w:t>
      </w:r>
      <w:proofErr w:type="spellEnd"/>
      <w:r w:rsidR="00C00319" w:rsidRPr="00004242">
        <w:t>) of Schedule</w:t>
      </w:r>
      <w:r w:rsidR="00004242" w:rsidRPr="00004242">
        <w:t> </w:t>
      </w:r>
      <w:r w:rsidR="00C00319" w:rsidRPr="00004242">
        <w:t>10</w:t>
      </w:r>
    </w:p>
    <w:p w:rsidR="00BD3628" w:rsidRPr="00004242" w:rsidRDefault="00C00319" w:rsidP="00BD3628">
      <w:pPr>
        <w:pStyle w:val="Item"/>
      </w:pPr>
      <w:r w:rsidRPr="00004242">
        <w:t>Omit “managed investment product”, substitute “collective investment product”.</w:t>
      </w:r>
    </w:p>
    <w:p w:rsidR="00C00319" w:rsidRPr="00004242" w:rsidRDefault="00796775" w:rsidP="00C00319">
      <w:pPr>
        <w:pStyle w:val="ItemHead"/>
      </w:pPr>
      <w:r w:rsidRPr="00004242">
        <w:t>111</w:t>
      </w:r>
      <w:r w:rsidR="00C00319" w:rsidRPr="00004242">
        <w:t xml:space="preserve">  Clause</w:t>
      </w:r>
      <w:r w:rsidR="00004242" w:rsidRPr="00004242">
        <w:t> </w:t>
      </w:r>
      <w:r w:rsidR="00C00319" w:rsidRPr="00004242">
        <w:t>212 of Schedule</w:t>
      </w:r>
      <w:r w:rsidR="00004242" w:rsidRPr="00004242">
        <w:t> </w:t>
      </w:r>
      <w:r w:rsidR="00C00319" w:rsidRPr="00004242">
        <w:t>10 (heading)</w:t>
      </w:r>
    </w:p>
    <w:p w:rsidR="00C00319" w:rsidRPr="00004242" w:rsidRDefault="00C00319" w:rsidP="00C00319">
      <w:pPr>
        <w:pStyle w:val="Item"/>
      </w:pPr>
      <w:r w:rsidRPr="00004242">
        <w:t>Omit “</w:t>
      </w:r>
      <w:r w:rsidR="004D6EA0" w:rsidRPr="00004242">
        <w:rPr>
          <w:b/>
        </w:rPr>
        <w:t>M</w:t>
      </w:r>
      <w:r w:rsidRPr="00004242">
        <w:rPr>
          <w:b/>
        </w:rPr>
        <w:t>anaged investment products</w:t>
      </w:r>
      <w:r w:rsidRPr="00004242">
        <w:t>”, substitute “</w:t>
      </w:r>
      <w:r w:rsidR="004D6EA0" w:rsidRPr="00004242">
        <w:rPr>
          <w:b/>
        </w:rPr>
        <w:t>C</w:t>
      </w:r>
      <w:r w:rsidRPr="00004242">
        <w:rPr>
          <w:b/>
        </w:rPr>
        <w:t>ollective investment products</w:t>
      </w:r>
      <w:r w:rsidRPr="00004242">
        <w:t>”.</w:t>
      </w:r>
    </w:p>
    <w:p w:rsidR="00C00319" w:rsidRPr="00004242" w:rsidRDefault="00796775" w:rsidP="00C00319">
      <w:pPr>
        <w:pStyle w:val="ItemHead"/>
      </w:pPr>
      <w:r w:rsidRPr="00004242">
        <w:t>112</w:t>
      </w:r>
      <w:r w:rsidR="00C00319" w:rsidRPr="00004242">
        <w:t xml:space="preserve">  Clause</w:t>
      </w:r>
      <w:r w:rsidR="00004242" w:rsidRPr="00004242">
        <w:t> </w:t>
      </w:r>
      <w:r w:rsidR="00C00319" w:rsidRPr="00004242">
        <w:t>212 of Schedule</w:t>
      </w:r>
      <w:r w:rsidR="00004242" w:rsidRPr="00004242">
        <w:t> </w:t>
      </w:r>
      <w:r w:rsidR="00C00319" w:rsidRPr="00004242">
        <w:t>10</w:t>
      </w:r>
    </w:p>
    <w:p w:rsidR="00C00319" w:rsidRPr="00004242" w:rsidRDefault="00C00319" w:rsidP="00C00319">
      <w:pPr>
        <w:pStyle w:val="Item"/>
      </w:pPr>
      <w:r w:rsidRPr="00004242">
        <w:t>Omit “managed investment product”, substitute “product”.</w:t>
      </w:r>
    </w:p>
    <w:p w:rsidR="00C00319" w:rsidRPr="00004242" w:rsidRDefault="00796775" w:rsidP="00C00319">
      <w:pPr>
        <w:pStyle w:val="ItemHead"/>
      </w:pPr>
      <w:r w:rsidRPr="00004242">
        <w:t>113</w:t>
      </w:r>
      <w:r w:rsidR="00C00319" w:rsidRPr="00004242">
        <w:t xml:space="preserve">  Clause</w:t>
      </w:r>
      <w:r w:rsidR="00004242" w:rsidRPr="00004242">
        <w:t> </w:t>
      </w:r>
      <w:r w:rsidR="00C00319" w:rsidRPr="00004242">
        <w:t>212 of Schedule</w:t>
      </w:r>
      <w:r w:rsidR="00004242" w:rsidRPr="00004242">
        <w:t> </w:t>
      </w:r>
      <w:r w:rsidR="00C00319" w:rsidRPr="00004242">
        <w:t>10</w:t>
      </w:r>
    </w:p>
    <w:p w:rsidR="00C00319" w:rsidRPr="00004242" w:rsidRDefault="00C00319" w:rsidP="00C00319">
      <w:pPr>
        <w:pStyle w:val="Item"/>
      </w:pPr>
      <w:r w:rsidRPr="00004242">
        <w:t>Omit “managed investment products”, substitute “</w:t>
      </w:r>
      <w:r w:rsidR="00250AC7" w:rsidRPr="00004242">
        <w:t>products offered by managed investment schemes</w:t>
      </w:r>
      <w:r w:rsidRPr="00004242">
        <w:t>”.</w:t>
      </w:r>
    </w:p>
    <w:p w:rsidR="00C00319" w:rsidRPr="00004242" w:rsidRDefault="00796775" w:rsidP="00C00319">
      <w:pPr>
        <w:pStyle w:val="ItemHead"/>
      </w:pPr>
      <w:r w:rsidRPr="00004242">
        <w:t>114</w:t>
      </w:r>
      <w:r w:rsidR="00C00319" w:rsidRPr="00004242">
        <w:t xml:space="preserve">  Subclause</w:t>
      </w:r>
      <w:r w:rsidR="00004242" w:rsidRPr="00004242">
        <w:t> </w:t>
      </w:r>
      <w:r w:rsidR="00C00319" w:rsidRPr="00004242">
        <w:t>217(1) of Schedule</w:t>
      </w:r>
      <w:r w:rsidR="00004242" w:rsidRPr="00004242">
        <w:t> </w:t>
      </w:r>
      <w:r w:rsidR="00C00319" w:rsidRPr="00004242">
        <w:t>10</w:t>
      </w:r>
    </w:p>
    <w:p w:rsidR="00C00319" w:rsidRPr="00004242" w:rsidRDefault="00C00319" w:rsidP="00C00319">
      <w:pPr>
        <w:pStyle w:val="Item"/>
      </w:pPr>
      <w:r w:rsidRPr="00004242">
        <w:t>Omit “managed investment product”, substitute “collective investment product”.</w:t>
      </w:r>
    </w:p>
    <w:p w:rsidR="00C00319" w:rsidRPr="00004242" w:rsidRDefault="00796775" w:rsidP="00C00319">
      <w:pPr>
        <w:pStyle w:val="ItemHead"/>
      </w:pPr>
      <w:r w:rsidRPr="00004242">
        <w:t>115</w:t>
      </w:r>
      <w:r w:rsidR="00C00319" w:rsidRPr="00004242">
        <w:t xml:space="preserve">  Clause</w:t>
      </w:r>
      <w:r w:rsidR="00004242" w:rsidRPr="00004242">
        <w:t> </w:t>
      </w:r>
      <w:r w:rsidR="00C00319" w:rsidRPr="00004242">
        <w:t>218A of Schedule</w:t>
      </w:r>
      <w:r w:rsidR="00004242" w:rsidRPr="00004242">
        <w:t> </w:t>
      </w:r>
      <w:r w:rsidR="00C00319" w:rsidRPr="00004242">
        <w:t>10 (heading)</w:t>
      </w:r>
    </w:p>
    <w:p w:rsidR="00C00319" w:rsidRPr="00004242" w:rsidRDefault="00C00319" w:rsidP="00C00319">
      <w:pPr>
        <w:pStyle w:val="Item"/>
      </w:pPr>
      <w:r w:rsidRPr="00004242">
        <w:t>Omit “</w:t>
      </w:r>
      <w:r w:rsidRPr="00004242">
        <w:rPr>
          <w:b/>
        </w:rPr>
        <w:t>managed investment product</w:t>
      </w:r>
      <w:r w:rsidRPr="00004242">
        <w:t>”, substitute “</w:t>
      </w:r>
      <w:r w:rsidRPr="00004242">
        <w:rPr>
          <w:b/>
        </w:rPr>
        <w:t>collective investment product</w:t>
      </w:r>
      <w:r w:rsidRPr="00004242">
        <w:t>”.</w:t>
      </w:r>
    </w:p>
    <w:p w:rsidR="00C00319" w:rsidRPr="00004242" w:rsidRDefault="00796775" w:rsidP="00C00319">
      <w:pPr>
        <w:pStyle w:val="ItemHead"/>
      </w:pPr>
      <w:r w:rsidRPr="00004242">
        <w:t>116</w:t>
      </w:r>
      <w:r w:rsidR="00C00319" w:rsidRPr="00004242">
        <w:t xml:space="preserve">  Subclause</w:t>
      </w:r>
      <w:r w:rsidR="00004242" w:rsidRPr="00004242">
        <w:t> </w:t>
      </w:r>
      <w:r w:rsidR="00C00319" w:rsidRPr="00004242">
        <w:t>219(1) of Schedule</w:t>
      </w:r>
      <w:r w:rsidR="00004242" w:rsidRPr="00004242">
        <w:t> </w:t>
      </w:r>
      <w:r w:rsidR="00C00319" w:rsidRPr="00004242">
        <w:t>10</w:t>
      </w:r>
    </w:p>
    <w:p w:rsidR="00C00319" w:rsidRPr="00004242" w:rsidRDefault="00C00319" w:rsidP="00C00319">
      <w:pPr>
        <w:pStyle w:val="Item"/>
      </w:pPr>
      <w:r w:rsidRPr="00004242">
        <w:t>Omit “managed investment product”, substitute “collective investment product”.</w:t>
      </w:r>
    </w:p>
    <w:p w:rsidR="00C00319" w:rsidRPr="00004242" w:rsidRDefault="00796775" w:rsidP="00C00319">
      <w:pPr>
        <w:pStyle w:val="ItemHead"/>
      </w:pPr>
      <w:r w:rsidRPr="00004242">
        <w:t>117</w:t>
      </w:r>
      <w:r w:rsidR="00C00319" w:rsidRPr="00004242">
        <w:t xml:space="preserve">  Subclause</w:t>
      </w:r>
      <w:r w:rsidR="00004242" w:rsidRPr="00004242">
        <w:t> </w:t>
      </w:r>
      <w:r w:rsidR="00C00319" w:rsidRPr="00004242">
        <w:t>301(4) of Schedule</w:t>
      </w:r>
      <w:r w:rsidR="00004242" w:rsidRPr="00004242">
        <w:t> </w:t>
      </w:r>
      <w:r w:rsidR="00C00319" w:rsidRPr="00004242">
        <w:t>10</w:t>
      </w:r>
    </w:p>
    <w:p w:rsidR="00C00319" w:rsidRPr="00004242" w:rsidRDefault="008C4F1B" w:rsidP="00C00319">
      <w:pPr>
        <w:pStyle w:val="Item"/>
      </w:pPr>
      <w:r w:rsidRPr="00004242">
        <w:t>Omit</w:t>
      </w:r>
      <w:r w:rsidR="00C00319" w:rsidRPr="00004242">
        <w:t xml:space="preserve"> “managed investment product”, </w:t>
      </w:r>
      <w:r w:rsidRPr="00004242">
        <w:t>substitute</w:t>
      </w:r>
      <w:r w:rsidR="00C00319" w:rsidRPr="00004242">
        <w:t xml:space="preserve"> “</w:t>
      </w:r>
      <w:r w:rsidRPr="00004242">
        <w:t>collective investment product</w:t>
      </w:r>
      <w:r w:rsidR="00C00319" w:rsidRPr="00004242">
        <w:t>”.</w:t>
      </w:r>
    </w:p>
    <w:p w:rsidR="00C00319" w:rsidRPr="00004242" w:rsidRDefault="00796775" w:rsidP="00C00319">
      <w:pPr>
        <w:pStyle w:val="ItemHead"/>
      </w:pPr>
      <w:r w:rsidRPr="00004242">
        <w:t>118</w:t>
      </w:r>
      <w:r w:rsidR="00C00319" w:rsidRPr="00004242">
        <w:t xml:space="preserve">  Subclause</w:t>
      </w:r>
      <w:r w:rsidR="00004242" w:rsidRPr="00004242">
        <w:t> </w:t>
      </w:r>
      <w:r w:rsidR="00C00319" w:rsidRPr="00004242">
        <w:t>303(2) of Schedule</w:t>
      </w:r>
      <w:r w:rsidR="00004242" w:rsidRPr="00004242">
        <w:t> </w:t>
      </w:r>
      <w:r w:rsidR="00C00319" w:rsidRPr="00004242">
        <w:t>10 (heading)</w:t>
      </w:r>
    </w:p>
    <w:p w:rsidR="00C00319" w:rsidRPr="00004242" w:rsidRDefault="00C00319" w:rsidP="00C00319">
      <w:pPr>
        <w:pStyle w:val="Item"/>
      </w:pPr>
      <w:r w:rsidRPr="00004242">
        <w:t>Repeal the heading, substitute:</w:t>
      </w:r>
    </w:p>
    <w:p w:rsidR="00C00319" w:rsidRPr="00004242" w:rsidRDefault="00C00319" w:rsidP="00C00319">
      <w:pPr>
        <w:pStyle w:val="SubsectionHead"/>
      </w:pPr>
      <w:r w:rsidRPr="00004242">
        <w:t>Collective investment products</w:t>
      </w:r>
    </w:p>
    <w:p w:rsidR="00C00319" w:rsidRPr="00004242" w:rsidRDefault="00796775" w:rsidP="00C00319">
      <w:pPr>
        <w:pStyle w:val="ItemHead"/>
      </w:pPr>
      <w:r w:rsidRPr="00004242">
        <w:t>119</w:t>
      </w:r>
      <w:r w:rsidR="00C00319" w:rsidRPr="00004242">
        <w:t xml:space="preserve">  Paragraph 303(2)(c) of Schedule</w:t>
      </w:r>
      <w:r w:rsidR="00004242" w:rsidRPr="00004242">
        <w:t> </w:t>
      </w:r>
      <w:r w:rsidR="00C00319" w:rsidRPr="00004242">
        <w:t>10</w:t>
      </w:r>
    </w:p>
    <w:p w:rsidR="00C00319" w:rsidRPr="00004242" w:rsidRDefault="00C00319" w:rsidP="00C00319">
      <w:pPr>
        <w:pStyle w:val="Item"/>
      </w:pPr>
      <w:r w:rsidRPr="00004242">
        <w:t>Omit “managed investment product”, substitute “collective investment product”.</w:t>
      </w:r>
    </w:p>
    <w:p w:rsidR="00C00319" w:rsidRPr="00004242" w:rsidRDefault="00796775" w:rsidP="00C00319">
      <w:pPr>
        <w:pStyle w:val="ItemHead"/>
      </w:pPr>
      <w:r w:rsidRPr="00004242">
        <w:t>120</w:t>
      </w:r>
      <w:r w:rsidR="00C00319" w:rsidRPr="00004242">
        <w:t xml:space="preserve">  Item</w:t>
      </w:r>
      <w:r w:rsidR="00004242" w:rsidRPr="00004242">
        <w:t> </w:t>
      </w:r>
      <w:r w:rsidR="00C00319" w:rsidRPr="00004242">
        <w:t>3.1 of Schedule</w:t>
      </w:r>
      <w:r w:rsidR="00004242" w:rsidRPr="00004242">
        <w:t> </w:t>
      </w:r>
      <w:r w:rsidR="00C00319" w:rsidRPr="00004242">
        <w:t>10BA (subsection</w:t>
      </w:r>
      <w:r w:rsidR="00004242" w:rsidRPr="00004242">
        <w:t> </w:t>
      </w:r>
      <w:r w:rsidR="00C00319" w:rsidRPr="00004242">
        <w:t>1017H(4)</w:t>
      </w:r>
      <w:r w:rsidR="001E0043" w:rsidRPr="00004242">
        <w:t xml:space="preserve"> of the </w:t>
      </w:r>
      <w:r w:rsidR="001E0043" w:rsidRPr="00004242">
        <w:rPr>
          <w:i/>
        </w:rPr>
        <w:t>Corporations Act 2001</w:t>
      </w:r>
      <w:r w:rsidR="00C00319" w:rsidRPr="00004242">
        <w:t>)</w:t>
      </w:r>
    </w:p>
    <w:p w:rsidR="00C00319" w:rsidRPr="00004242" w:rsidRDefault="00C00319" w:rsidP="00C00319">
      <w:pPr>
        <w:pStyle w:val="Item"/>
      </w:pPr>
      <w:r w:rsidRPr="00004242">
        <w:t>Repeal the subsection, substitute:</w:t>
      </w:r>
    </w:p>
    <w:p w:rsidR="00C00319" w:rsidRPr="00004242" w:rsidRDefault="00C00319" w:rsidP="00C00319">
      <w:pPr>
        <w:pStyle w:val="SubsectionHead"/>
      </w:pPr>
      <w:r w:rsidRPr="00004242">
        <w:t>Short</w:t>
      </w:r>
      <w:r w:rsidR="00004242">
        <w:noBreakHyphen/>
      </w:r>
      <w:r w:rsidRPr="00004242">
        <w:t>Form PDS not to be given for certain products</w:t>
      </w:r>
    </w:p>
    <w:p w:rsidR="00C00319" w:rsidRPr="00004242" w:rsidRDefault="00C00319" w:rsidP="00C00319">
      <w:pPr>
        <w:pStyle w:val="subsection"/>
      </w:pPr>
      <w:r w:rsidRPr="00004242">
        <w:tab/>
        <w:t>(4)</w:t>
      </w:r>
      <w:r w:rsidRPr="00004242">
        <w:tab/>
      </w:r>
      <w:r w:rsidR="00004242" w:rsidRPr="00004242">
        <w:t>Subsection (</w:t>
      </w:r>
      <w:r w:rsidRPr="00004242">
        <w:t>1) does not apply in relation to the following:</w:t>
      </w:r>
    </w:p>
    <w:p w:rsidR="00C00319" w:rsidRPr="00004242" w:rsidRDefault="00C00319" w:rsidP="00C00319">
      <w:pPr>
        <w:pStyle w:val="paragraph"/>
      </w:pPr>
      <w:r w:rsidRPr="00004242">
        <w:tab/>
        <w:t>(a)</w:t>
      </w:r>
      <w:r w:rsidRPr="00004242">
        <w:tab/>
        <w:t>a general insurance product;</w:t>
      </w:r>
    </w:p>
    <w:p w:rsidR="00C00319" w:rsidRPr="00004242" w:rsidRDefault="00C00319" w:rsidP="00C00319">
      <w:pPr>
        <w:pStyle w:val="paragraph"/>
      </w:pPr>
      <w:r w:rsidRPr="00004242">
        <w:tab/>
        <w:t>(b)</w:t>
      </w:r>
      <w:r w:rsidRPr="00004242">
        <w:tab/>
        <w:t>a managed investment product in relation to an Australian passport fund;</w:t>
      </w:r>
    </w:p>
    <w:p w:rsidR="00C00319" w:rsidRPr="00004242" w:rsidRDefault="00C00319" w:rsidP="00C00319">
      <w:pPr>
        <w:pStyle w:val="paragraph"/>
      </w:pPr>
      <w:r w:rsidRPr="00004242">
        <w:tab/>
        <w:t>(c)</w:t>
      </w:r>
      <w:r w:rsidRPr="00004242">
        <w:tab/>
        <w:t>a foreign passport fund product.</w:t>
      </w:r>
    </w:p>
    <w:p w:rsidR="00714CE3" w:rsidRPr="00004242" w:rsidRDefault="00C00319" w:rsidP="00F1346D">
      <w:pPr>
        <w:pStyle w:val="subsection"/>
      </w:pPr>
      <w:r w:rsidRPr="00004242">
        <w:tab/>
        <w:t>(5)</w:t>
      </w:r>
      <w:r w:rsidRPr="00004242">
        <w:tab/>
        <w:t>To avoid doubt, nothing in Division</w:t>
      </w:r>
      <w:r w:rsidR="00004242" w:rsidRPr="00004242">
        <w:t> </w:t>
      </w:r>
      <w:r w:rsidRPr="00004242">
        <w:t>5AB of Part</w:t>
      </w:r>
      <w:r w:rsidR="00004242" w:rsidRPr="00004242">
        <w:t> </w:t>
      </w:r>
      <w:r w:rsidRPr="00004242">
        <w:t>7.</w:t>
      </w:r>
      <w:r w:rsidR="00E82BC4" w:rsidRPr="00004242">
        <w:t>9 of the r</w:t>
      </w:r>
      <w:r w:rsidRPr="00004242">
        <w:t>egulations or in Part</w:t>
      </w:r>
      <w:r w:rsidR="00004242" w:rsidRPr="00004242">
        <w:t> </w:t>
      </w:r>
      <w:r w:rsidRPr="00004242">
        <w:t>3 of Schedule</w:t>
      </w:r>
      <w:r w:rsidR="00004242" w:rsidRPr="00004242">
        <w:t> </w:t>
      </w:r>
      <w:r w:rsidR="00E82BC4" w:rsidRPr="00004242">
        <w:t>10BA to the r</w:t>
      </w:r>
      <w:r w:rsidRPr="00004242">
        <w:t>egulations permits a regulated person to give a Short</w:t>
      </w:r>
      <w:r w:rsidR="00004242">
        <w:noBreakHyphen/>
      </w:r>
      <w:r w:rsidRPr="00004242">
        <w:t>Form PDS or a Supplementary Short</w:t>
      </w:r>
      <w:r w:rsidR="00004242">
        <w:noBreakHyphen/>
      </w:r>
      <w:r w:rsidRPr="00004242">
        <w:t xml:space="preserve">Form PDS in relation to a financial product mentioned in </w:t>
      </w:r>
      <w:r w:rsidR="00004242" w:rsidRPr="00004242">
        <w:t>subsection (</w:t>
      </w:r>
      <w:r w:rsidRPr="00004242">
        <w:t>4).</w:t>
      </w:r>
    </w:p>
    <w:p w:rsidR="00F1346D" w:rsidRPr="00004242" w:rsidRDefault="00796775" w:rsidP="00F1346D">
      <w:pPr>
        <w:pStyle w:val="ItemHead"/>
      </w:pPr>
      <w:r w:rsidRPr="00004242">
        <w:t>121</w:t>
      </w:r>
      <w:r w:rsidR="00F1346D" w:rsidRPr="00004242">
        <w:t xml:space="preserve">  Paragraph 6(3)(d) of Schedule</w:t>
      </w:r>
      <w:r w:rsidR="00004242" w:rsidRPr="00004242">
        <w:t> </w:t>
      </w:r>
      <w:r w:rsidR="00F1346D" w:rsidRPr="00004242">
        <w:t>10E</w:t>
      </w:r>
    </w:p>
    <w:p w:rsidR="00F1346D" w:rsidRPr="00004242" w:rsidRDefault="00F1346D" w:rsidP="00F1346D">
      <w:pPr>
        <w:pStyle w:val="Item"/>
      </w:pPr>
      <w:r w:rsidRPr="00004242">
        <w:t>Omit “registered managed investment schemes”, substitute “registered schemes”.</w:t>
      </w:r>
    </w:p>
    <w:p w:rsidR="00F1346D" w:rsidRPr="00004242" w:rsidRDefault="00796775" w:rsidP="00F1346D">
      <w:pPr>
        <w:pStyle w:val="ItemHead"/>
      </w:pPr>
      <w:r w:rsidRPr="00004242">
        <w:t>122</w:t>
      </w:r>
      <w:r w:rsidR="00F1346D" w:rsidRPr="00004242">
        <w:t xml:space="preserve">  Subclauses</w:t>
      </w:r>
      <w:r w:rsidR="00004242" w:rsidRPr="00004242">
        <w:t> </w:t>
      </w:r>
      <w:r w:rsidR="00F1346D" w:rsidRPr="00004242">
        <w:t>9(1), (2) and (3) of Schedule</w:t>
      </w:r>
      <w:r w:rsidR="00004242" w:rsidRPr="00004242">
        <w:t> </w:t>
      </w:r>
      <w:r w:rsidR="00F1346D" w:rsidRPr="00004242">
        <w:t>10E</w:t>
      </w:r>
    </w:p>
    <w:p w:rsidR="00714CE3" w:rsidRPr="00004242" w:rsidRDefault="00F1346D" w:rsidP="00F1346D">
      <w:pPr>
        <w:pStyle w:val="Item"/>
      </w:pPr>
      <w:r w:rsidRPr="00004242">
        <w:t>Omit “registered managed investment” (wherever occurring), substitute “registered”.</w:t>
      </w:r>
    </w:p>
    <w:p w:rsidR="00714CE3" w:rsidRPr="00004242" w:rsidRDefault="00D239E1" w:rsidP="00D239E1">
      <w:pPr>
        <w:pStyle w:val="ActHead6"/>
        <w:pageBreakBefore/>
        <w:rPr>
          <w:rFonts w:ascii="Times New Roman" w:hAnsi="Times New Roman"/>
          <w:b w:val="0"/>
          <w:kern w:val="0"/>
          <w:sz w:val="16"/>
        </w:rPr>
      </w:pPr>
      <w:bookmarkStart w:id="25" w:name="_Toc520876427"/>
      <w:r w:rsidRPr="00004242">
        <w:rPr>
          <w:rStyle w:val="CharAmSchNo"/>
        </w:rPr>
        <w:t>Schedule</w:t>
      </w:r>
      <w:r w:rsidR="00004242" w:rsidRPr="00004242">
        <w:rPr>
          <w:rStyle w:val="CharAmSchNo"/>
        </w:rPr>
        <w:t> </w:t>
      </w:r>
      <w:r w:rsidRPr="00004242">
        <w:rPr>
          <w:rStyle w:val="CharAmSchNo"/>
        </w:rPr>
        <w:t>2</w:t>
      </w:r>
      <w:r w:rsidRPr="00004242">
        <w:t>—</w:t>
      </w:r>
      <w:r w:rsidR="005B7731" w:rsidRPr="00004242">
        <w:rPr>
          <w:rStyle w:val="CharAmSchText"/>
        </w:rPr>
        <w:t>Amendments of other regulations</w:t>
      </w:r>
      <w:bookmarkEnd w:id="25"/>
    </w:p>
    <w:p w:rsidR="00847C58" w:rsidRPr="00004242" w:rsidRDefault="00847C58" w:rsidP="00847C58">
      <w:pPr>
        <w:pStyle w:val="Header"/>
      </w:pPr>
      <w:r w:rsidRPr="00004242">
        <w:rPr>
          <w:rStyle w:val="CharAmPartNo"/>
        </w:rPr>
        <w:t xml:space="preserve"> </w:t>
      </w:r>
      <w:r w:rsidRPr="00004242">
        <w:rPr>
          <w:rStyle w:val="CharAmPartText"/>
        </w:rPr>
        <w:t xml:space="preserve"> </w:t>
      </w:r>
    </w:p>
    <w:p w:rsidR="00D239E1" w:rsidRPr="00004242" w:rsidRDefault="00D239E1" w:rsidP="00D239E1">
      <w:pPr>
        <w:pStyle w:val="ActHead9"/>
      </w:pPr>
      <w:bookmarkStart w:id="26" w:name="_Toc520876428"/>
      <w:r w:rsidRPr="00004242">
        <w:t>ASIC Supervisory Cost Recovery Levy Regulations</w:t>
      </w:r>
      <w:r w:rsidR="00004242" w:rsidRPr="00004242">
        <w:t> </w:t>
      </w:r>
      <w:r w:rsidRPr="00004242">
        <w:t>2017</w:t>
      </w:r>
      <w:bookmarkEnd w:id="26"/>
    </w:p>
    <w:p w:rsidR="00A52D4F" w:rsidRPr="00004242" w:rsidRDefault="00381930" w:rsidP="00D239E1">
      <w:pPr>
        <w:pStyle w:val="ItemHead"/>
      </w:pPr>
      <w:r w:rsidRPr="00004242">
        <w:t>1</w:t>
      </w:r>
      <w:r w:rsidR="00A52D4F" w:rsidRPr="00004242">
        <w:t xml:space="preserve">  Subsection</w:t>
      </w:r>
      <w:r w:rsidR="00004242" w:rsidRPr="00004242">
        <w:t> </w:t>
      </w:r>
      <w:r w:rsidR="00A52D4F" w:rsidRPr="00004242">
        <w:t>4(1)</w:t>
      </w:r>
    </w:p>
    <w:p w:rsidR="00A52D4F" w:rsidRPr="00004242" w:rsidRDefault="00A52D4F" w:rsidP="00A52D4F">
      <w:pPr>
        <w:pStyle w:val="Item"/>
      </w:pPr>
      <w:r w:rsidRPr="00004242">
        <w:t>Insert:</w:t>
      </w:r>
    </w:p>
    <w:p w:rsidR="009A6F6F" w:rsidRPr="00004242" w:rsidRDefault="009A6F6F" w:rsidP="00A52D4F">
      <w:pPr>
        <w:pStyle w:val="Definition"/>
      </w:pPr>
      <w:r w:rsidRPr="00004242">
        <w:rPr>
          <w:b/>
          <w:i/>
        </w:rPr>
        <w:t>Australian member</w:t>
      </w:r>
      <w:r w:rsidRPr="00004242">
        <w:t>:</w:t>
      </w:r>
    </w:p>
    <w:p w:rsidR="009A6F6F" w:rsidRPr="00004242" w:rsidRDefault="009A6F6F" w:rsidP="009A6F6F">
      <w:pPr>
        <w:pStyle w:val="paragraph"/>
      </w:pPr>
      <w:r w:rsidRPr="00004242">
        <w:tab/>
        <w:t>(a)</w:t>
      </w:r>
      <w:r w:rsidRPr="00004242">
        <w:tab/>
        <w:t xml:space="preserve">in relation to a notified foreign passport fund—has the same meaning as in the </w:t>
      </w:r>
      <w:r w:rsidRPr="00004242">
        <w:rPr>
          <w:i/>
        </w:rPr>
        <w:t>Corporations Act 2001</w:t>
      </w:r>
      <w:r w:rsidRPr="00004242">
        <w:t>; and</w:t>
      </w:r>
    </w:p>
    <w:p w:rsidR="009A6F6F" w:rsidRPr="00004242" w:rsidRDefault="009A6F6F" w:rsidP="009A6F6F">
      <w:pPr>
        <w:pStyle w:val="paragraph"/>
      </w:pPr>
      <w:r w:rsidRPr="00004242">
        <w:tab/>
        <w:t>(b)</w:t>
      </w:r>
      <w:r w:rsidRPr="00004242">
        <w:tab/>
        <w:t>in relation to a regulated former notified fund—means a person who either:</w:t>
      </w:r>
    </w:p>
    <w:p w:rsidR="009A6F6F" w:rsidRPr="00004242" w:rsidRDefault="009A6F6F" w:rsidP="009A6F6F">
      <w:pPr>
        <w:pStyle w:val="paragraphsub"/>
      </w:pPr>
      <w:r w:rsidRPr="00004242">
        <w:tab/>
        <w:t>(</w:t>
      </w:r>
      <w:proofErr w:type="spellStart"/>
      <w:r w:rsidRPr="00004242">
        <w:t>i</w:t>
      </w:r>
      <w:proofErr w:type="spellEnd"/>
      <w:r w:rsidRPr="00004242">
        <w:t>)</w:t>
      </w:r>
      <w:r w:rsidRPr="00004242">
        <w:tab/>
        <w:t xml:space="preserve">holds an interest in the fund that was acquired in this jurisdiction (within the meaning of the </w:t>
      </w:r>
      <w:r w:rsidRPr="00004242">
        <w:rPr>
          <w:i/>
        </w:rPr>
        <w:t>Corporations Act 2001</w:t>
      </w:r>
      <w:r w:rsidRPr="00004242">
        <w:t>); or</w:t>
      </w:r>
    </w:p>
    <w:p w:rsidR="009A6F6F" w:rsidRPr="00004242" w:rsidRDefault="009A6F6F" w:rsidP="009A6F6F">
      <w:pPr>
        <w:pStyle w:val="paragraphsub"/>
      </w:pPr>
      <w:r w:rsidRPr="00004242">
        <w:tab/>
        <w:t>(ii)</w:t>
      </w:r>
      <w:r w:rsidRPr="00004242">
        <w:tab/>
        <w:t xml:space="preserve">is ordinarily resident in this jurisdiction (within the meaning of the </w:t>
      </w:r>
      <w:r w:rsidRPr="00004242">
        <w:rPr>
          <w:i/>
        </w:rPr>
        <w:t>Corporations Act 2001</w:t>
      </w:r>
      <w:r w:rsidRPr="00004242">
        <w:t>) and holds an interest in the fund.</w:t>
      </w:r>
    </w:p>
    <w:p w:rsidR="00A52D4F" w:rsidRPr="00004242" w:rsidRDefault="00A52D4F" w:rsidP="00A52D4F">
      <w:pPr>
        <w:pStyle w:val="Definition"/>
      </w:pPr>
      <w:r w:rsidRPr="00004242">
        <w:rPr>
          <w:b/>
          <w:i/>
        </w:rPr>
        <w:t>operator</w:t>
      </w:r>
      <w:r w:rsidRPr="00004242">
        <w:t>:</w:t>
      </w:r>
    </w:p>
    <w:p w:rsidR="00A52D4F" w:rsidRPr="00004242" w:rsidRDefault="00A52D4F" w:rsidP="00A52D4F">
      <w:pPr>
        <w:pStyle w:val="paragraph"/>
      </w:pPr>
      <w:r w:rsidRPr="00004242">
        <w:tab/>
        <w:t>(a)</w:t>
      </w:r>
      <w:r w:rsidRPr="00004242">
        <w:tab/>
        <w:t xml:space="preserve">in relation to a notified foreign passport fund—has the same meaning as in the </w:t>
      </w:r>
      <w:r w:rsidRPr="00004242">
        <w:rPr>
          <w:i/>
        </w:rPr>
        <w:t>Corporations Act 2001</w:t>
      </w:r>
      <w:r w:rsidRPr="00004242">
        <w:t>; and</w:t>
      </w:r>
    </w:p>
    <w:p w:rsidR="002C411E" w:rsidRPr="00004242" w:rsidRDefault="00A52D4F" w:rsidP="00A52D4F">
      <w:pPr>
        <w:pStyle w:val="paragraph"/>
      </w:pPr>
      <w:r w:rsidRPr="00004242">
        <w:tab/>
        <w:t>(b)</w:t>
      </w:r>
      <w:r w:rsidRPr="00004242">
        <w:tab/>
        <w:t xml:space="preserve">in relation to a regulated </w:t>
      </w:r>
      <w:r w:rsidR="002C411E" w:rsidRPr="00004242">
        <w:t>former notified fund:</w:t>
      </w:r>
    </w:p>
    <w:p w:rsidR="00A52D4F" w:rsidRPr="00004242" w:rsidRDefault="002C411E" w:rsidP="002C411E">
      <w:pPr>
        <w:pStyle w:val="paragraphsub"/>
      </w:pPr>
      <w:r w:rsidRPr="00004242">
        <w:tab/>
        <w:t>(</w:t>
      </w:r>
      <w:proofErr w:type="spellStart"/>
      <w:r w:rsidRPr="00004242">
        <w:t>i</w:t>
      </w:r>
      <w:proofErr w:type="spellEnd"/>
      <w:r w:rsidRPr="00004242">
        <w:t>)</w:t>
      </w:r>
      <w:r w:rsidRPr="00004242">
        <w:tab/>
        <w:t>if the fund is a regulated CIS</w:t>
      </w:r>
      <w:r w:rsidR="00A52D4F" w:rsidRPr="00004242">
        <w:t>—has the same meaning as in the Passport Rules for this jurisdiction</w:t>
      </w:r>
      <w:r w:rsidRPr="00004242">
        <w:t>; and</w:t>
      </w:r>
    </w:p>
    <w:p w:rsidR="002C411E" w:rsidRPr="00004242" w:rsidRDefault="002C411E" w:rsidP="002C411E">
      <w:pPr>
        <w:pStyle w:val="paragraphsub"/>
      </w:pPr>
      <w:r w:rsidRPr="00004242">
        <w:tab/>
        <w:t>(ii)</w:t>
      </w:r>
      <w:r w:rsidRPr="00004242">
        <w:tab/>
        <w:t>if the fund is no longer a regulated CIS—the entity or entities in control of the fund.</w:t>
      </w:r>
    </w:p>
    <w:p w:rsidR="00A52D4F" w:rsidRPr="00004242" w:rsidRDefault="00A52D4F" w:rsidP="00A52D4F">
      <w:pPr>
        <w:pStyle w:val="Definition"/>
      </w:pPr>
      <w:r w:rsidRPr="00004242">
        <w:rPr>
          <w:b/>
          <w:i/>
        </w:rPr>
        <w:t>regulated CIS</w:t>
      </w:r>
      <w:r w:rsidRPr="00004242">
        <w:t xml:space="preserve"> has the same meaning as in </w:t>
      </w:r>
      <w:r w:rsidR="008D0D32" w:rsidRPr="00004242">
        <w:t>Chapter</w:t>
      </w:r>
      <w:r w:rsidR="00004242" w:rsidRPr="00004242">
        <w:t> </w:t>
      </w:r>
      <w:r w:rsidR="008D0D32" w:rsidRPr="00004242">
        <w:t xml:space="preserve">8A of </w:t>
      </w:r>
      <w:r w:rsidRPr="00004242">
        <w:t xml:space="preserve">the </w:t>
      </w:r>
      <w:r w:rsidRPr="00004242">
        <w:rPr>
          <w:i/>
        </w:rPr>
        <w:t>Corporations Act 2001</w:t>
      </w:r>
      <w:r w:rsidRPr="00004242">
        <w:t>.</w:t>
      </w:r>
    </w:p>
    <w:p w:rsidR="00B055C4" w:rsidRPr="00004242" w:rsidRDefault="00B055C4" w:rsidP="00A52D4F">
      <w:pPr>
        <w:pStyle w:val="Definition"/>
      </w:pPr>
      <w:r w:rsidRPr="00004242">
        <w:rPr>
          <w:b/>
          <w:i/>
        </w:rPr>
        <w:t xml:space="preserve">regulated former notified fund </w:t>
      </w:r>
      <w:r w:rsidRPr="00004242">
        <w:t>means a fund described in paragraph</w:t>
      </w:r>
      <w:r w:rsidR="00004242" w:rsidRPr="00004242">
        <w:t> </w:t>
      </w:r>
      <w:r w:rsidRPr="00004242">
        <w:t>5C(2)(b) or (c).</w:t>
      </w:r>
    </w:p>
    <w:p w:rsidR="00901DED" w:rsidRPr="00004242" w:rsidRDefault="00901DED" w:rsidP="00901DED">
      <w:pPr>
        <w:pStyle w:val="Definition"/>
      </w:pPr>
      <w:r w:rsidRPr="00004242">
        <w:rPr>
          <w:b/>
          <w:i/>
        </w:rPr>
        <w:t>unregistered managed investment scheme</w:t>
      </w:r>
      <w:r w:rsidRPr="00004242">
        <w:t xml:space="preserve"> is a managed investment scheme that is not:</w:t>
      </w:r>
    </w:p>
    <w:p w:rsidR="00901DED" w:rsidRPr="00004242" w:rsidRDefault="00901DED" w:rsidP="00901DED">
      <w:pPr>
        <w:pStyle w:val="paragraph"/>
      </w:pPr>
      <w:r w:rsidRPr="00004242">
        <w:tab/>
        <w:t>(a)</w:t>
      </w:r>
      <w:r w:rsidRPr="00004242">
        <w:tab/>
        <w:t>a registered scheme; or</w:t>
      </w:r>
    </w:p>
    <w:p w:rsidR="00901DED" w:rsidRPr="00004242" w:rsidRDefault="00901DED" w:rsidP="00901DED">
      <w:pPr>
        <w:pStyle w:val="paragraph"/>
      </w:pPr>
      <w:r w:rsidRPr="00004242">
        <w:tab/>
        <w:t>(b)</w:t>
      </w:r>
      <w:r w:rsidRPr="00004242">
        <w:tab/>
        <w:t>a notified foreign passport fund; or</w:t>
      </w:r>
    </w:p>
    <w:p w:rsidR="00901DED" w:rsidRPr="00004242" w:rsidRDefault="00901DED" w:rsidP="00901DED">
      <w:pPr>
        <w:pStyle w:val="paragraph"/>
      </w:pPr>
      <w:r w:rsidRPr="00004242">
        <w:tab/>
        <w:t>(c)</w:t>
      </w:r>
      <w:r w:rsidRPr="00004242">
        <w:tab/>
        <w:t>a regulated former notified fund.</w:t>
      </w:r>
    </w:p>
    <w:p w:rsidR="000E65CF" w:rsidRPr="00004242" w:rsidRDefault="00381930" w:rsidP="00D239E1">
      <w:pPr>
        <w:pStyle w:val="ItemHead"/>
      </w:pPr>
      <w:r w:rsidRPr="00004242">
        <w:t>2</w:t>
      </w:r>
      <w:r w:rsidR="000E65CF" w:rsidRPr="00004242">
        <w:t xml:space="preserve">  Subsection</w:t>
      </w:r>
      <w:r w:rsidR="00004242" w:rsidRPr="00004242">
        <w:t> </w:t>
      </w:r>
      <w:r w:rsidR="000E65CF" w:rsidRPr="00004242">
        <w:t xml:space="preserve">4(1) (definition of </w:t>
      </w:r>
      <w:r w:rsidR="000E65CF" w:rsidRPr="00004242">
        <w:rPr>
          <w:i/>
        </w:rPr>
        <w:t>securities</w:t>
      </w:r>
      <w:r w:rsidR="000E65CF" w:rsidRPr="00004242">
        <w:t>)</w:t>
      </w:r>
    </w:p>
    <w:p w:rsidR="000E65CF" w:rsidRPr="00004242" w:rsidRDefault="000E65CF" w:rsidP="000E65CF">
      <w:pPr>
        <w:pStyle w:val="Item"/>
      </w:pPr>
      <w:r w:rsidRPr="00004242">
        <w:t>Repeal the definition.</w:t>
      </w:r>
    </w:p>
    <w:p w:rsidR="00D239E1" w:rsidRPr="00004242" w:rsidRDefault="00381930" w:rsidP="00D239E1">
      <w:pPr>
        <w:pStyle w:val="ItemHead"/>
      </w:pPr>
      <w:r w:rsidRPr="00004242">
        <w:t>3</w:t>
      </w:r>
      <w:r w:rsidR="00D239E1" w:rsidRPr="00004242">
        <w:t xml:space="preserve">  Section</w:t>
      </w:r>
      <w:r w:rsidR="00004242" w:rsidRPr="00004242">
        <w:t> </w:t>
      </w:r>
      <w:r w:rsidR="00D239E1" w:rsidRPr="00004242">
        <w:t>5</w:t>
      </w:r>
      <w:r w:rsidR="00B2555A" w:rsidRPr="00004242">
        <w:t>C</w:t>
      </w:r>
    </w:p>
    <w:p w:rsidR="00D239E1" w:rsidRPr="00004242" w:rsidRDefault="00D239E1" w:rsidP="00D239E1">
      <w:pPr>
        <w:pStyle w:val="Item"/>
      </w:pPr>
      <w:r w:rsidRPr="00004242">
        <w:t xml:space="preserve">Before “For the purposes of </w:t>
      </w:r>
      <w:r w:rsidR="00004242" w:rsidRPr="00004242">
        <w:t>paragraph (</w:t>
      </w:r>
      <w:r w:rsidRPr="00004242">
        <w:t>h)”, insert “(1)”.</w:t>
      </w:r>
    </w:p>
    <w:p w:rsidR="00D239E1" w:rsidRPr="00004242" w:rsidRDefault="00381930" w:rsidP="00D239E1">
      <w:pPr>
        <w:pStyle w:val="ItemHead"/>
      </w:pPr>
      <w:r w:rsidRPr="00004242">
        <w:t>4</w:t>
      </w:r>
      <w:r w:rsidR="00D239E1" w:rsidRPr="00004242">
        <w:t xml:space="preserve">  At the end of section</w:t>
      </w:r>
      <w:r w:rsidR="00004242" w:rsidRPr="00004242">
        <w:t> </w:t>
      </w:r>
      <w:r w:rsidR="00D944EB" w:rsidRPr="00004242">
        <w:t>5</w:t>
      </w:r>
      <w:r w:rsidR="00B2555A" w:rsidRPr="00004242">
        <w:t>C</w:t>
      </w:r>
    </w:p>
    <w:p w:rsidR="00D239E1" w:rsidRPr="00004242" w:rsidRDefault="00D239E1" w:rsidP="00D239E1">
      <w:pPr>
        <w:pStyle w:val="Item"/>
      </w:pPr>
      <w:r w:rsidRPr="00004242">
        <w:t>Add:</w:t>
      </w:r>
    </w:p>
    <w:p w:rsidR="00F964FC" w:rsidRPr="00004242" w:rsidRDefault="00D239E1" w:rsidP="00D239E1">
      <w:pPr>
        <w:pStyle w:val="subsection"/>
      </w:pPr>
      <w:r w:rsidRPr="00004242">
        <w:tab/>
        <w:t>(2)</w:t>
      </w:r>
      <w:r w:rsidRPr="00004242">
        <w:tab/>
        <w:t xml:space="preserve">For the purposes of </w:t>
      </w:r>
      <w:r w:rsidR="00004242" w:rsidRPr="00004242">
        <w:t>paragraph (</w:t>
      </w:r>
      <w:r w:rsidRPr="00004242">
        <w:t xml:space="preserve">h) of the definition of </w:t>
      </w:r>
      <w:r w:rsidRPr="00004242">
        <w:rPr>
          <w:b/>
          <w:i/>
        </w:rPr>
        <w:t>regulated entity</w:t>
      </w:r>
      <w:r w:rsidRPr="00004242">
        <w:rPr>
          <w:b/>
        </w:rPr>
        <w:t xml:space="preserve"> </w:t>
      </w:r>
      <w:r w:rsidRPr="00004242">
        <w:t>in section</w:t>
      </w:r>
      <w:r w:rsidR="00004242" w:rsidRPr="00004242">
        <w:t> </w:t>
      </w:r>
      <w:r w:rsidRPr="00004242">
        <w:t xml:space="preserve">7 of the Act, the </w:t>
      </w:r>
      <w:r w:rsidR="00F964FC" w:rsidRPr="00004242">
        <w:t xml:space="preserve">following </w:t>
      </w:r>
      <w:r w:rsidRPr="00004242">
        <w:t>class</w:t>
      </w:r>
      <w:r w:rsidR="00F964FC" w:rsidRPr="00004242">
        <w:t>es</w:t>
      </w:r>
      <w:r w:rsidRPr="00004242">
        <w:t xml:space="preserve"> of persons </w:t>
      </w:r>
      <w:r w:rsidR="00F964FC" w:rsidRPr="00004242">
        <w:t>are prescribed:</w:t>
      </w:r>
    </w:p>
    <w:p w:rsidR="00F964FC" w:rsidRPr="00004242" w:rsidRDefault="00F964FC" w:rsidP="00F964FC">
      <w:pPr>
        <w:pStyle w:val="paragraph"/>
      </w:pPr>
      <w:r w:rsidRPr="00004242">
        <w:tab/>
        <w:t>(a)</w:t>
      </w:r>
      <w:r w:rsidRPr="00004242">
        <w:tab/>
      </w:r>
      <w:r w:rsidR="000C4BD4" w:rsidRPr="00004242">
        <w:t>the operators of notified foreign passport funds</w:t>
      </w:r>
      <w:r w:rsidRPr="00004242">
        <w:t>;</w:t>
      </w:r>
    </w:p>
    <w:p w:rsidR="005D37BC" w:rsidRPr="00004242" w:rsidRDefault="00F964FC" w:rsidP="005D37BC">
      <w:pPr>
        <w:pStyle w:val="paragraph"/>
      </w:pPr>
      <w:r w:rsidRPr="00004242">
        <w:tab/>
        <w:t>(b)</w:t>
      </w:r>
      <w:r w:rsidRPr="00004242">
        <w:tab/>
      </w:r>
      <w:r w:rsidR="00B2555A" w:rsidRPr="00004242">
        <w:t>the operators of regulated CIS that</w:t>
      </w:r>
      <w:r w:rsidR="005D37BC" w:rsidRPr="00004242">
        <w:t>:</w:t>
      </w:r>
    </w:p>
    <w:p w:rsidR="005D37BC" w:rsidRPr="00004242" w:rsidRDefault="005D37BC" w:rsidP="005D37BC">
      <w:pPr>
        <w:pStyle w:val="paragraphsub"/>
      </w:pPr>
      <w:r w:rsidRPr="00004242">
        <w:tab/>
        <w:t>(</w:t>
      </w:r>
      <w:proofErr w:type="spellStart"/>
      <w:r w:rsidRPr="00004242">
        <w:t>i</w:t>
      </w:r>
      <w:proofErr w:type="spellEnd"/>
      <w:r w:rsidRPr="00004242">
        <w:t>)</w:t>
      </w:r>
      <w:r w:rsidRPr="00004242">
        <w:tab/>
      </w:r>
      <w:r w:rsidR="00B2555A" w:rsidRPr="00004242">
        <w:t>have been removed as notified foreign passport funds under Division</w:t>
      </w:r>
      <w:r w:rsidR="00004242" w:rsidRPr="00004242">
        <w:t> </w:t>
      </w:r>
      <w:r w:rsidR="00B2555A" w:rsidRPr="00004242">
        <w:t>2 of Part</w:t>
      </w:r>
      <w:r w:rsidR="00004242" w:rsidRPr="00004242">
        <w:t> </w:t>
      </w:r>
      <w:r w:rsidR="00B2555A" w:rsidRPr="00004242">
        <w:t xml:space="preserve">8A.7 of the </w:t>
      </w:r>
      <w:r w:rsidR="00B2555A" w:rsidRPr="00004242">
        <w:rPr>
          <w:i/>
        </w:rPr>
        <w:t>Corporations Act 2001</w:t>
      </w:r>
      <w:r w:rsidRPr="00004242">
        <w:t>; and</w:t>
      </w:r>
    </w:p>
    <w:p w:rsidR="00B2555A" w:rsidRPr="00004242" w:rsidRDefault="005D37BC" w:rsidP="005D37BC">
      <w:pPr>
        <w:pStyle w:val="paragraphsub"/>
      </w:pPr>
      <w:r w:rsidRPr="00004242">
        <w:tab/>
        <w:t>(ii)</w:t>
      </w:r>
      <w:r w:rsidRPr="00004242">
        <w:tab/>
        <w:t>still have protected members for the purposes of regulation</w:t>
      </w:r>
      <w:r w:rsidR="00004242" w:rsidRPr="00004242">
        <w:t> </w:t>
      </w:r>
      <w:r w:rsidRPr="00004242">
        <w:t xml:space="preserve">8A.7.20 of the </w:t>
      </w:r>
      <w:r w:rsidRPr="00004242">
        <w:rPr>
          <w:i/>
        </w:rPr>
        <w:t>Corporations Regulations</w:t>
      </w:r>
      <w:r w:rsidR="00004242" w:rsidRPr="00004242">
        <w:rPr>
          <w:i/>
        </w:rPr>
        <w:t> </w:t>
      </w:r>
      <w:r w:rsidRPr="00004242">
        <w:rPr>
          <w:i/>
        </w:rPr>
        <w:t>2001</w:t>
      </w:r>
      <w:r w:rsidR="00B2555A" w:rsidRPr="00004242">
        <w:t>;</w:t>
      </w:r>
    </w:p>
    <w:p w:rsidR="005D37BC" w:rsidRPr="00004242" w:rsidRDefault="00B2555A" w:rsidP="00F964FC">
      <w:pPr>
        <w:pStyle w:val="paragraph"/>
      </w:pPr>
      <w:r w:rsidRPr="00004242">
        <w:tab/>
        <w:t>(c)</w:t>
      </w:r>
      <w:r w:rsidRPr="00004242">
        <w:tab/>
        <w:t xml:space="preserve">the </w:t>
      </w:r>
      <w:r w:rsidR="000F3DF7" w:rsidRPr="00004242">
        <w:t xml:space="preserve">operators of </w:t>
      </w:r>
      <w:r w:rsidRPr="00004242">
        <w:t>funds that</w:t>
      </w:r>
      <w:r w:rsidR="005D37BC" w:rsidRPr="00004242">
        <w:t>:</w:t>
      </w:r>
    </w:p>
    <w:p w:rsidR="005D37BC" w:rsidRPr="00004242" w:rsidRDefault="005D37BC" w:rsidP="005D37BC">
      <w:pPr>
        <w:pStyle w:val="paragraphsub"/>
      </w:pPr>
      <w:r w:rsidRPr="00004242">
        <w:tab/>
        <w:t>(</w:t>
      </w:r>
      <w:proofErr w:type="spellStart"/>
      <w:r w:rsidRPr="00004242">
        <w:t>i</w:t>
      </w:r>
      <w:proofErr w:type="spellEnd"/>
      <w:r w:rsidRPr="00004242">
        <w:t>)</w:t>
      </w:r>
      <w:r w:rsidRPr="00004242">
        <w:tab/>
      </w:r>
      <w:r w:rsidR="00B2555A" w:rsidRPr="00004242">
        <w:t>have ceased to be regulated CIS</w:t>
      </w:r>
      <w:r w:rsidRPr="00004242">
        <w:t>;</w:t>
      </w:r>
      <w:r w:rsidR="00B2555A" w:rsidRPr="00004242">
        <w:t xml:space="preserve"> and</w:t>
      </w:r>
    </w:p>
    <w:p w:rsidR="005D37BC" w:rsidRPr="00004242" w:rsidRDefault="005D37BC" w:rsidP="005D37BC">
      <w:pPr>
        <w:pStyle w:val="paragraphsub"/>
      </w:pPr>
      <w:r w:rsidRPr="00004242">
        <w:tab/>
        <w:t>(ii)</w:t>
      </w:r>
      <w:r w:rsidRPr="00004242">
        <w:tab/>
      </w:r>
      <w:r w:rsidR="00B2555A" w:rsidRPr="00004242">
        <w:t>have been removed as notified foreign passport funds under Division</w:t>
      </w:r>
      <w:r w:rsidR="00004242" w:rsidRPr="00004242">
        <w:t> </w:t>
      </w:r>
      <w:r w:rsidR="00B2555A" w:rsidRPr="00004242">
        <w:t>2 of Part</w:t>
      </w:r>
      <w:r w:rsidR="00004242" w:rsidRPr="00004242">
        <w:t> </w:t>
      </w:r>
      <w:r w:rsidR="00B2555A" w:rsidRPr="00004242">
        <w:t xml:space="preserve">8A.7 of the </w:t>
      </w:r>
      <w:r w:rsidR="00B2555A" w:rsidRPr="00004242">
        <w:rPr>
          <w:i/>
        </w:rPr>
        <w:t>Corporations Act 2001</w:t>
      </w:r>
      <w:r w:rsidRPr="00004242">
        <w:t>; and</w:t>
      </w:r>
    </w:p>
    <w:p w:rsidR="00B2555A" w:rsidRPr="00004242" w:rsidRDefault="005D37BC" w:rsidP="005D37BC">
      <w:pPr>
        <w:pStyle w:val="paragraphsub"/>
      </w:pPr>
      <w:r w:rsidRPr="00004242">
        <w:tab/>
        <w:t>(iii)</w:t>
      </w:r>
      <w:r w:rsidRPr="00004242">
        <w:tab/>
        <w:t>still have protected members for the purposes of regulation</w:t>
      </w:r>
      <w:r w:rsidR="00004242" w:rsidRPr="00004242">
        <w:t> </w:t>
      </w:r>
      <w:r w:rsidRPr="00004242">
        <w:t xml:space="preserve">8A.7.20 of the </w:t>
      </w:r>
      <w:r w:rsidRPr="00004242">
        <w:rPr>
          <w:i/>
        </w:rPr>
        <w:t>Corporations Regulations</w:t>
      </w:r>
      <w:r w:rsidR="00004242" w:rsidRPr="00004242">
        <w:rPr>
          <w:i/>
        </w:rPr>
        <w:t> </w:t>
      </w:r>
      <w:r w:rsidRPr="00004242">
        <w:rPr>
          <w:i/>
        </w:rPr>
        <w:t>2001</w:t>
      </w:r>
      <w:r w:rsidRPr="00004242">
        <w:t>.</w:t>
      </w:r>
    </w:p>
    <w:p w:rsidR="00A25201" w:rsidRPr="00004242" w:rsidRDefault="00381930" w:rsidP="00D239E1">
      <w:pPr>
        <w:pStyle w:val="ItemHead"/>
      </w:pPr>
      <w:r w:rsidRPr="00004242">
        <w:t>5</w:t>
      </w:r>
      <w:r w:rsidR="00A25201" w:rsidRPr="00004242">
        <w:t xml:space="preserve">  At the end of section</w:t>
      </w:r>
      <w:r w:rsidR="00004242" w:rsidRPr="00004242">
        <w:t> </w:t>
      </w:r>
      <w:r w:rsidR="00A25201" w:rsidRPr="00004242">
        <w:t>15</w:t>
      </w:r>
    </w:p>
    <w:p w:rsidR="00A25201" w:rsidRPr="00004242" w:rsidRDefault="00A25201" w:rsidP="00A25201">
      <w:pPr>
        <w:pStyle w:val="Item"/>
      </w:pPr>
      <w:r w:rsidRPr="00004242">
        <w:t>Add:</w:t>
      </w:r>
    </w:p>
    <w:p w:rsidR="00A25201" w:rsidRPr="00004242" w:rsidRDefault="00A25201" w:rsidP="00A25201">
      <w:pPr>
        <w:pStyle w:val="subsection"/>
      </w:pPr>
      <w:r w:rsidRPr="00004242">
        <w:tab/>
        <w:t>(4)</w:t>
      </w:r>
      <w:r w:rsidRPr="00004242">
        <w:tab/>
        <w:t>In this section:</w:t>
      </w:r>
    </w:p>
    <w:p w:rsidR="00185950" w:rsidRPr="00004242" w:rsidRDefault="00185950" w:rsidP="00185950">
      <w:pPr>
        <w:pStyle w:val="Definition"/>
      </w:pPr>
      <w:r w:rsidRPr="00004242">
        <w:rPr>
          <w:b/>
          <w:i/>
        </w:rPr>
        <w:t>prescribed financial market</w:t>
      </w:r>
      <w:r w:rsidRPr="00004242">
        <w:t xml:space="preserve"> has the same meaning as in the </w:t>
      </w:r>
      <w:r w:rsidRPr="00004242">
        <w:rPr>
          <w:i/>
        </w:rPr>
        <w:t>Corporations Act 2001</w:t>
      </w:r>
      <w:r w:rsidRPr="00004242">
        <w:t>.</w:t>
      </w:r>
    </w:p>
    <w:p w:rsidR="00185950" w:rsidRPr="00004242" w:rsidRDefault="00185950" w:rsidP="00185950">
      <w:pPr>
        <w:pStyle w:val="Definition"/>
      </w:pPr>
      <w:r w:rsidRPr="00004242">
        <w:rPr>
          <w:b/>
          <w:i/>
        </w:rPr>
        <w:t>quoted</w:t>
      </w:r>
      <w:r w:rsidRPr="00004242">
        <w:t>, in relation to securities, means quoted on a prescribed financial market.</w:t>
      </w:r>
    </w:p>
    <w:p w:rsidR="00F66EA4" w:rsidRPr="00004242" w:rsidRDefault="00A25201" w:rsidP="00A25201">
      <w:pPr>
        <w:pStyle w:val="Definition"/>
      </w:pPr>
      <w:r w:rsidRPr="00004242">
        <w:rPr>
          <w:b/>
          <w:i/>
        </w:rPr>
        <w:t>securities</w:t>
      </w:r>
      <w:r w:rsidRPr="00004242">
        <w:t xml:space="preserve"> has the meaning given by subsection</w:t>
      </w:r>
      <w:r w:rsidR="00004242" w:rsidRPr="00004242">
        <w:t> </w:t>
      </w:r>
      <w:r w:rsidRPr="00004242">
        <w:t xml:space="preserve">92(3) of the </w:t>
      </w:r>
      <w:r w:rsidRPr="00004242">
        <w:rPr>
          <w:i/>
        </w:rPr>
        <w:t>Corporations Act 2001</w:t>
      </w:r>
      <w:r w:rsidR="00001F2E" w:rsidRPr="00004242">
        <w:t xml:space="preserve"> </w:t>
      </w:r>
      <w:r w:rsidR="00F66EA4" w:rsidRPr="00004242">
        <w:t>for the purposes of Chapters</w:t>
      </w:r>
      <w:r w:rsidR="00004242" w:rsidRPr="00004242">
        <w:t> </w:t>
      </w:r>
      <w:r w:rsidR="00F66EA4" w:rsidRPr="00004242">
        <w:t>6 to 6CA of that Act (disregarding Chapter</w:t>
      </w:r>
      <w:r w:rsidR="00004242" w:rsidRPr="00004242">
        <w:t> </w:t>
      </w:r>
      <w:r w:rsidR="00F66EA4" w:rsidRPr="00004242">
        <w:t>6C of that Act).</w:t>
      </w:r>
    </w:p>
    <w:p w:rsidR="00E44A91" w:rsidRPr="00004242" w:rsidRDefault="00381930" w:rsidP="00E44A91">
      <w:pPr>
        <w:pStyle w:val="ItemHead"/>
      </w:pPr>
      <w:r w:rsidRPr="00004242">
        <w:t>6</w:t>
      </w:r>
      <w:r w:rsidR="00E44A91" w:rsidRPr="00004242">
        <w:t xml:space="preserve">  </w:t>
      </w:r>
      <w:r w:rsidR="00B86AA1" w:rsidRPr="00004242">
        <w:t>At the end of section</w:t>
      </w:r>
      <w:r w:rsidR="00004242" w:rsidRPr="00004242">
        <w:t> </w:t>
      </w:r>
      <w:r w:rsidR="00B86AA1" w:rsidRPr="00004242">
        <w:t>19</w:t>
      </w:r>
    </w:p>
    <w:p w:rsidR="00E44A91" w:rsidRPr="00004242" w:rsidRDefault="00B86AA1" w:rsidP="00E44A91">
      <w:pPr>
        <w:pStyle w:val="Item"/>
      </w:pPr>
      <w:r w:rsidRPr="00004242">
        <w:t>Add</w:t>
      </w:r>
      <w:r w:rsidR="00E44A91" w:rsidRPr="00004242">
        <w:t>:</w:t>
      </w:r>
    </w:p>
    <w:p w:rsidR="00B86AA1" w:rsidRPr="00004242" w:rsidRDefault="00B86AA1" w:rsidP="00E44A91">
      <w:pPr>
        <w:pStyle w:val="subsection"/>
      </w:pPr>
      <w:r w:rsidRPr="00004242">
        <w:tab/>
        <w:t>(9</w:t>
      </w:r>
      <w:r w:rsidR="00E44A91" w:rsidRPr="00004242">
        <w:t>)</w:t>
      </w:r>
      <w:r w:rsidR="00E44A91" w:rsidRPr="00004242">
        <w:tab/>
      </w:r>
      <w:r w:rsidRPr="00004242">
        <w:t>In this section:</w:t>
      </w:r>
    </w:p>
    <w:p w:rsidR="00E44A91" w:rsidRPr="00004242" w:rsidRDefault="00F66EA4" w:rsidP="00B86AA1">
      <w:pPr>
        <w:pStyle w:val="Definition"/>
      </w:pPr>
      <w:r w:rsidRPr="00004242">
        <w:rPr>
          <w:b/>
          <w:i/>
        </w:rPr>
        <w:t>securities</w:t>
      </w:r>
      <w:r w:rsidRPr="00004242">
        <w:t xml:space="preserve"> has the meaning given by subsection</w:t>
      </w:r>
      <w:r w:rsidR="00004242" w:rsidRPr="00004242">
        <w:t> </w:t>
      </w:r>
      <w:r w:rsidRPr="00004242">
        <w:t xml:space="preserve">92(3) of the </w:t>
      </w:r>
      <w:r w:rsidRPr="00004242">
        <w:rPr>
          <w:i/>
        </w:rPr>
        <w:t>Corporations Act 2001</w:t>
      </w:r>
      <w:r w:rsidRPr="00004242">
        <w:t xml:space="preserve"> for the purposes of Chapters</w:t>
      </w:r>
      <w:r w:rsidR="00004242" w:rsidRPr="00004242">
        <w:t> </w:t>
      </w:r>
      <w:r w:rsidRPr="00004242">
        <w:t>6 to 6CA of that Act (disregarding Chapter</w:t>
      </w:r>
      <w:r w:rsidR="00004242" w:rsidRPr="00004242">
        <w:t> </w:t>
      </w:r>
      <w:r w:rsidRPr="00004242">
        <w:t>6C of that Act).</w:t>
      </w:r>
    </w:p>
    <w:p w:rsidR="00D239E1" w:rsidRPr="00004242" w:rsidRDefault="00381930" w:rsidP="00D239E1">
      <w:pPr>
        <w:pStyle w:val="ItemHead"/>
      </w:pPr>
      <w:r w:rsidRPr="00004242">
        <w:t>7</w:t>
      </w:r>
      <w:r w:rsidR="00D239E1" w:rsidRPr="00004242">
        <w:t xml:space="preserve">  After section</w:t>
      </w:r>
      <w:r w:rsidR="00004242" w:rsidRPr="00004242">
        <w:t> </w:t>
      </w:r>
      <w:r w:rsidR="00D239E1" w:rsidRPr="00004242">
        <w:t>35</w:t>
      </w:r>
    </w:p>
    <w:p w:rsidR="00D239E1" w:rsidRPr="00004242" w:rsidRDefault="00D239E1" w:rsidP="00D239E1">
      <w:pPr>
        <w:pStyle w:val="Item"/>
      </w:pPr>
      <w:r w:rsidRPr="00004242">
        <w:t>Insert:</w:t>
      </w:r>
    </w:p>
    <w:p w:rsidR="00D239E1" w:rsidRPr="00004242" w:rsidRDefault="00D239E1" w:rsidP="00D239E1">
      <w:pPr>
        <w:pStyle w:val="ActHead5"/>
      </w:pPr>
      <w:bookmarkStart w:id="27" w:name="_Toc520876429"/>
      <w:r w:rsidRPr="00004242">
        <w:rPr>
          <w:rStyle w:val="CharSectno"/>
        </w:rPr>
        <w:t>35A</w:t>
      </w:r>
      <w:r w:rsidRPr="00004242">
        <w:t xml:space="preserve">  Operators of notified foreign passport funds</w:t>
      </w:r>
      <w:r w:rsidR="002D3163" w:rsidRPr="00004242">
        <w:t xml:space="preserve"> and regulated former notified funds</w:t>
      </w:r>
      <w:bookmarkEnd w:id="27"/>
    </w:p>
    <w:p w:rsidR="00901DED" w:rsidRPr="00004242" w:rsidRDefault="00D239E1" w:rsidP="00901DED">
      <w:pPr>
        <w:pStyle w:val="subsection"/>
      </w:pPr>
      <w:r w:rsidRPr="00004242">
        <w:tab/>
        <w:t>(1)</w:t>
      </w:r>
      <w:r w:rsidRPr="00004242">
        <w:tab/>
        <w:t xml:space="preserve">A </w:t>
      </w:r>
      <w:proofErr w:type="spellStart"/>
      <w:r w:rsidRPr="00004242">
        <w:t>leviable</w:t>
      </w:r>
      <w:proofErr w:type="spellEnd"/>
      <w:r w:rsidRPr="00004242">
        <w:t xml:space="preserve"> entity forms part of the </w:t>
      </w:r>
      <w:r w:rsidRPr="00004242">
        <w:rPr>
          <w:b/>
          <w:i/>
        </w:rPr>
        <w:t xml:space="preserve">operators of notified foreign passport funds </w:t>
      </w:r>
      <w:r w:rsidR="002D3163" w:rsidRPr="00004242">
        <w:rPr>
          <w:b/>
          <w:i/>
        </w:rPr>
        <w:t xml:space="preserve">and regulated former notified funds </w:t>
      </w:r>
      <w:r w:rsidRPr="00004242">
        <w:t>sub</w:t>
      </w:r>
      <w:r w:rsidR="00004242">
        <w:noBreakHyphen/>
      </w:r>
      <w:r w:rsidRPr="00004242">
        <w:t>sector in a financial year if, at any time in th</w:t>
      </w:r>
      <w:r w:rsidR="00901DED" w:rsidRPr="00004242">
        <w:t xml:space="preserve">e financial year, the entity is </w:t>
      </w:r>
      <w:r w:rsidRPr="00004242">
        <w:t>the operator of</w:t>
      </w:r>
      <w:r w:rsidR="00901DED" w:rsidRPr="00004242">
        <w:t>:</w:t>
      </w:r>
    </w:p>
    <w:p w:rsidR="00901DED" w:rsidRPr="00004242" w:rsidRDefault="00901DED" w:rsidP="00901DED">
      <w:pPr>
        <w:pStyle w:val="paragraph"/>
      </w:pPr>
      <w:r w:rsidRPr="00004242">
        <w:tab/>
        <w:t>(a)</w:t>
      </w:r>
      <w:r w:rsidRPr="00004242">
        <w:tab/>
      </w:r>
      <w:r w:rsidR="00D239E1" w:rsidRPr="00004242">
        <w:t xml:space="preserve"> a notified foreign passport fund</w:t>
      </w:r>
      <w:r w:rsidRPr="00004242">
        <w:t>; or</w:t>
      </w:r>
    </w:p>
    <w:p w:rsidR="00D239E1" w:rsidRPr="00004242" w:rsidRDefault="00901DED" w:rsidP="00901DED">
      <w:pPr>
        <w:pStyle w:val="paragraph"/>
      </w:pPr>
      <w:r w:rsidRPr="00004242">
        <w:tab/>
        <w:t>(b)</w:t>
      </w:r>
      <w:r w:rsidRPr="00004242">
        <w:tab/>
        <w:t xml:space="preserve"> regulated former notified fund</w:t>
      </w:r>
      <w:r w:rsidR="00D239E1" w:rsidRPr="00004242">
        <w:t>.</w:t>
      </w:r>
    </w:p>
    <w:p w:rsidR="00D239E1" w:rsidRPr="00004242" w:rsidRDefault="00D239E1" w:rsidP="00D239E1">
      <w:pPr>
        <w:pStyle w:val="SubsectionHead"/>
      </w:pPr>
      <w:r w:rsidRPr="00004242">
        <w:t>Levy component</w:t>
      </w:r>
    </w:p>
    <w:p w:rsidR="00D239E1" w:rsidRPr="00004242" w:rsidRDefault="00D239E1" w:rsidP="00D239E1">
      <w:pPr>
        <w:pStyle w:val="subsection"/>
      </w:pPr>
      <w:r w:rsidRPr="00004242">
        <w:tab/>
        <w:t>(2)</w:t>
      </w:r>
      <w:r w:rsidRPr="00004242">
        <w:tab/>
        <w:t xml:space="preserve">The amount of a </w:t>
      </w:r>
      <w:proofErr w:type="spellStart"/>
      <w:r w:rsidRPr="00004242">
        <w:t>leviable</w:t>
      </w:r>
      <w:proofErr w:type="spellEnd"/>
      <w:r w:rsidRPr="00004242">
        <w:t xml:space="preserve"> entity’s levy component in respect of the sub</w:t>
      </w:r>
      <w:r w:rsidR="00004242">
        <w:noBreakHyphen/>
      </w:r>
      <w:r w:rsidR="00060158" w:rsidRPr="00004242">
        <w:t xml:space="preserve">sector for the </w:t>
      </w:r>
      <w:r w:rsidRPr="00004242">
        <w:t>financial year is the sum of:</w:t>
      </w:r>
    </w:p>
    <w:p w:rsidR="00D239E1" w:rsidRPr="00004242" w:rsidRDefault="00D239E1" w:rsidP="00D239E1">
      <w:pPr>
        <w:pStyle w:val="paragraph"/>
      </w:pPr>
      <w:r w:rsidRPr="00004242">
        <w:tab/>
        <w:t>(a)</w:t>
      </w:r>
      <w:r w:rsidRPr="00004242">
        <w:tab/>
        <w:t>the minimum levy component for the sub</w:t>
      </w:r>
      <w:r w:rsidR="00004242">
        <w:noBreakHyphen/>
      </w:r>
      <w:r w:rsidRPr="00004242">
        <w:t>sector; and</w:t>
      </w:r>
    </w:p>
    <w:p w:rsidR="00D239E1" w:rsidRPr="00004242" w:rsidRDefault="00D239E1" w:rsidP="00D239E1">
      <w:pPr>
        <w:pStyle w:val="paragraph"/>
      </w:pPr>
      <w:r w:rsidRPr="00004242">
        <w:tab/>
        <w:t>(b)</w:t>
      </w:r>
      <w:r w:rsidRPr="00004242">
        <w:tab/>
        <w:t>the graduated levy component for the entity for the sub</w:t>
      </w:r>
      <w:r w:rsidR="00004242">
        <w:noBreakHyphen/>
      </w:r>
      <w:r w:rsidRPr="00004242">
        <w:t>sector.</w:t>
      </w:r>
    </w:p>
    <w:p w:rsidR="00D239E1" w:rsidRPr="00004242" w:rsidRDefault="00D239E1" w:rsidP="00D239E1">
      <w:pPr>
        <w:pStyle w:val="notetext"/>
      </w:pPr>
      <w:r w:rsidRPr="00004242">
        <w:t>Note:</w:t>
      </w:r>
      <w:r w:rsidRPr="00004242">
        <w:tab/>
        <w:t>For the graduated levy component, see section</w:t>
      </w:r>
      <w:r w:rsidR="00004242" w:rsidRPr="00004242">
        <w:t> </w:t>
      </w:r>
      <w:r w:rsidRPr="00004242">
        <w:t>10.</w:t>
      </w:r>
    </w:p>
    <w:p w:rsidR="00D239E1" w:rsidRPr="00004242" w:rsidRDefault="00D239E1" w:rsidP="00D239E1">
      <w:pPr>
        <w:pStyle w:val="SubsectionHead"/>
      </w:pPr>
      <w:r w:rsidRPr="00004242">
        <w:t>Entity metric</w:t>
      </w:r>
    </w:p>
    <w:p w:rsidR="00901DED" w:rsidRPr="00004242" w:rsidRDefault="00D239E1" w:rsidP="00901DED">
      <w:pPr>
        <w:pStyle w:val="subsection"/>
      </w:pPr>
      <w:r w:rsidRPr="00004242">
        <w:tab/>
        <w:t>(3)</w:t>
      </w:r>
      <w:r w:rsidRPr="00004242">
        <w:tab/>
      </w:r>
      <w:r w:rsidR="003C44E6" w:rsidRPr="00004242">
        <w:t xml:space="preserve">If the </w:t>
      </w:r>
      <w:proofErr w:type="spellStart"/>
      <w:r w:rsidR="003C44E6" w:rsidRPr="00004242">
        <w:t>leviable</w:t>
      </w:r>
      <w:proofErr w:type="spellEnd"/>
      <w:r w:rsidR="003C44E6" w:rsidRPr="00004242">
        <w:t xml:space="preserve"> entity is the operator of a notified foreign fund, t</w:t>
      </w:r>
      <w:r w:rsidRPr="00004242">
        <w:t xml:space="preserve">he </w:t>
      </w:r>
      <w:proofErr w:type="spellStart"/>
      <w:r w:rsidRPr="00004242">
        <w:t>leviable</w:t>
      </w:r>
      <w:proofErr w:type="spellEnd"/>
      <w:r w:rsidRPr="00004242">
        <w:t xml:space="preserve"> entity’s </w:t>
      </w:r>
      <w:r w:rsidRPr="00004242">
        <w:rPr>
          <w:b/>
          <w:i/>
        </w:rPr>
        <w:t>entity metric</w:t>
      </w:r>
      <w:r w:rsidRPr="00004242">
        <w:t xml:space="preserve"> for the sub</w:t>
      </w:r>
      <w:r w:rsidR="00004242">
        <w:noBreakHyphen/>
      </w:r>
      <w:r w:rsidRPr="00004242">
        <w:t>sector for the financial year</w:t>
      </w:r>
      <w:r w:rsidR="003C44E6" w:rsidRPr="00004242">
        <w:t xml:space="preserve"> </w:t>
      </w:r>
      <w:r w:rsidRPr="00004242">
        <w:t>is the total value of Australian assets in all notified foreign passport funds operated by the entity at the end of the financial year, disregarding</w:t>
      </w:r>
      <w:r w:rsidR="00901DED" w:rsidRPr="00004242">
        <w:t>:</w:t>
      </w:r>
    </w:p>
    <w:p w:rsidR="00D239E1" w:rsidRPr="00004242" w:rsidRDefault="00901DED" w:rsidP="00901DED">
      <w:pPr>
        <w:pStyle w:val="paragraph"/>
      </w:pPr>
      <w:r w:rsidRPr="00004242">
        <w:tab/>
        <w:t>(a)</w:t>
      </w:r>
      <w:r w:rsidRPr="00004242">
        <w:tab/>
      </w:r>
      <w:r w:rsidR="00D239E1" w:rsidRPr="00004242">
        <w:t>any assets that are an interest in another notified foreign passp</w:t>
      </w:r>
      <w:r w:rsidRPr="00004242">
        <w:t>ort fund operated by the entity; and</w:t>
      </w:r>
    </w:p>
    <w:p w:rsidR="00901DED" w:rsidRPr="00004242" w:rsidRDefault="00901DED" w:rsidP="00901DED">
      <w:pPr>
        <w:pStyle w:val="paragraph"/>
      </w:pPr>
      <w:r w:rsidRPr="00004242">
        <w:tab/>
        <w:t>(b)</w:t>
      </w:r>
      <w:r w:rsidRPr="00004242">
        <w:tab/>
        <w:t>any assets that are an interest in a regulated former notified fund</w:t>
      </w:r>
      <w:r w:rsidR="00DF3892" w:rsidRPr="00004242">
        <w:t xml:space="preserve"> operated by the entity</w:t>
      </w:r>
      <w:r w:rsidRPr="00004242">
        <w:t>; and</w:t>
      </w:r>
    </w:p>
    <w:p w:rsidR="00901DED" w:rsidRPr="00004242" w:rsidRDefault="00901DED" w:rsidP="00901DED">
      <w:pPr>
        <w:pStyle w:val="paragraph"/>
      </w:pPr>
      <w:r w:rsidRPr="00004242">
        <w:tab/>
        <w:t>(</w:t>
      </w:r>
      <w:r w:rsidR="003C44E6" w:rsidRPr="00004242">
        <w:t>c</w:t>
      </w:r>
      <w:r w:rsidRPr="00004242">
        <w:t>)</w:t>
      </w:r>
      <w:r w:rsidRPr="00004242">
        <w:tab/>
      </w:r>
      <w:r w:rsidR="003C44E6" w:rsidRPr="00004242">
        <w:t>if the entity also forms part of the wholesale trustees sub</w:t>
      </w:r>
      <w:r w:rsidR="00004242">
        <w:noBreakHyphen/>
      </w:r>
      <w:r w:rsidR="003C44E6" w:rsidRPr="00004242">
        <w:t xml:space="preserve">sector—any assets that are an interest in an unregistered managed investment scheme </w:t>
      </w:r>
      <w:r w:rsidR="00F7173E" w:rsidRPr="00004242">
        <w:t>issued</w:t>
      </w:r>
      <w:r w:rsidR="003C44E6" w:rsidRPr="00004242">
        <w:t xml:space="preserve"> by the entity.</w:t>
      </w:r>
    </w:p>
    <w:p w:rsidR="003C44E6" w:rsidRPr="00004242" w:rsidRDefault="003C44E6" w:rsidP="003C44E6">
      <w:pPr>
        <w:pStyle w:val="subsection"/>
      </w:pPr>
      <w:r w:rsidRPr="00004242">
        <w:tab/>
        <w:t>(4)</w:t>
      </w:r>
      <w:r w:rsidRPr="00004242">
        <w:tab/>
        <w:t xml:space="preserve">If the </w:t>
      </w:r>
      <w:proofErr w:type="spellStart"/>
      <w:r w:rsidRPr="00004242">
        <w:t>leviable</w:t>
      </w:r>
      <w:proofErr w:type="spellEnd"/>
      <w:r w:rsidRPr="00004242">
        <w:t xml:space="preserve"> entity is the operator of a regulated former notified fund, the </w:t>
      </w:r>
      <w:proofErr w:type="spellStart"/>
      <w:r w:rsidRPr="00004242">
        <w:t>leviable</w:t>
      </w:r>
      <w:proofErr w:type="spellEnd"/>
      <w:r w:rsidRPr="00004242">
        <w:t xml:space="preserve"> entity’s </w:t>
      </w:r>
      <w:r w:rsidRPr="00004242">
        <w:rPr>
          <w:b/>
          <w:i/>
        </w:rPr>
        <w:t xml:space="preserve">entity metric </w:t>
      </w:r>
      <w:r w:rsidRPr="00004242">
        <w:t>for the sub</w:t>
      </w:r>
      <w:r w:rsidR="00004242">
        <w:noBreakHyphen/>
      </w:r>
      <w:r w:rsidRPr="00004242">
        <w:t xml:space="preserve">sector for the financial year is the total value of Australian assets in </w:t>
      </w:r>
      <w:r w:rsidR="002D3163" w:rsidRPr="00004242">
        <w:t>all</w:t>
      </w:r>
      <w:r w:rsidRPr="00004242">
        <w:t xml:space="preserve"> regulated former notified fund</w:t>
      </w:r>
      <w:r w:rsidR="002D3163" w:rsidRPr="00004242">
        <w:t>s</w:t>
      </w:r>
      <w:r w:rsidRPr="00004242">
        <w:t xml:space="preserve"> at the end of the financial year, disregarding:</w:t>
      </w:r>
    </w:p>
    <w:p w:rsidR="00F7173E" w:rsidRPr="00004242" w:rsidRDefault="003C44E6" w:rsidP="00F7173E">
      <w:pPr>
        <w:pStyle w:val="paragraph"/>
      </w:pPr>
      <w:r w:rsidRPr="00004242">
        <w:tab/>
      </w:r>
      <w:r w:rsidR="00F7173E" w:rsidRPr="00004242">
        <w:t>(a)</w:t>
      </w:r>
      <w:r w:rsidR="00F7173E" w:rsidRPr="00004242">
        <w:tab/>
        <w:t>any assets that are an interest in another regulated former notified fund</w:t>
      </w:r>
      <w:r w:rsidR="00DF3892" w:rsidRPr="00004242">
        <w:t xml:space="preserve"> operated by the entity</w:t>
      </w:r>
      <w:r w:rsidR="00F7173E" w:rsidRPr="00004242">
        <w:t>; and</w:t>
      </w:r>
    </w:p>
    <w:p w:rsidR="003C44E6" w:rsidRPr="00004242" w:rsidRDefault="00F7173E" w:rsidP="003C44E6">
      <w:pPr>
        <w:pStyle w:val="paragraph"/>
      </w:pPr>
      <w:r w:rsidRPr="00004242">
        <w:tab/>
        <w:t>(b</w:t>
      </w:r>
      <w:r w:rsidR="003C44E6" w:rsidRPr="00004242">
        <w:t>)</w:t>
      </w:r>
      <w:r w:rsidR="003C44E6" w:rsidRPr="00004242">
        <w:tab/>
        <w:t>any assets that are an interest in a notified foreign passport fund operated by the entity; and</w:t>
      </w:r>
    </w:p>
    <w:p w:rsidR="003C44E6" w:rsidRPr="00004242" w:rsidRDefault="003C44E6" w:rsidP="003C44E6">
      <w:pPr>
        <w:pStyle w:val="paragraph"/>
      </w:pPr>
      <w:r w:rsidRPr="00004242">
        <w:tab/>
        <w:t>(c)</w:t>
      </w:r>
      <w:r w:rsidRPr="00004242">
        <w:tab/>
        <w:t>if the entity also forms part of the wholesale trustees sub</w:t>
      </w:r>
      <w:r w:rsidR="00004242">
        <w:noBreakHyphen/>
      </w:r>
      <w:r w:rsidRPr="00004242">
        <w:t xml:space="preserve">sector—any assets that are an interest in an unregistered managed investment scheme </w:t>
      </w:r>
      <w:r w:rsidR="00F7173E" w:rsidRPr="00004242">
        <w:t>issued</w:t>
      </w:r>
      <w:r w:rsidRPr="00004242">
        <w:t xml:space="preserve"> by the entity.</w:t>
      </w:r>
    </w:p>
    <w:p w:rsidR="00D239E1" w:rsidRPr="00004242" w:rsidRDefault="003C44E6" w:rsidP="00D239E1">
      <w:pPr>
        <w:pStyle w:val="subsection"/>
      </w:pPr>
      <w:r w:rsidRPr="00004242">
        <w:tab/>
        <w:t>(5</w:t>
      </w:r>
      <w:r w:rsidR="00D239E1" w:rsidRPr="00004242">
        <w:t>)</w:t>
      </w:r>
      <w:r w:rsidR="00D239E1" w:rsidRPr="00004242">
        <w:tab/>
        <w:t xml:space="preserve">For the purposes of </w:t>
      </w:r>
      <w:r w:rsidRPr="00004242">
        <w:t>this section</w:t>
      </w:r>
      <w:r w:rsidR="00D239E1" w:rsidRPr="00004242">
        <w:t>:</w:t>
      </w:r>
    </w:p>
    <w:p w:rsidR="00D239E1" w:rsidRPr="00004242" w:rsidRDefault="00D239E1" w:rsidP="003C44E6">
      <w:pPr>
        <w:pStyle w:val="Definition"/>
      </w:pPr>
      <w:r w:rsidRPr="00004242">
        <w:rPr>
          <w:b/>
          <w:i/>
        </w:rPr>
        <w:t>redemption price</w:t>
      </w:r>
      <w:r w:rsidRPr="00004242">
        <w:t xml:space="preserve"> of an interest in a notified foreign passport fund </w:t>
      </w:r>
      <w:r w:rsidR="003C44E6" w:rsidRPr="00004242">
        <w:t xml:space="preserve">or regulated former notified fund </w:t>
      </w:r>
      <w:r w:rsidRPr="00004242">
        <w:t>at a particular time is the amount that would be the redemption price for the interest at that time under subsection</w:t>
      </w:r>
      <w:r w:rsidR="00004242" w:rsidRPr="00004242">
        <w:t> </w:t>
      </w:r>
      <w:r w:rsidR="00CF5422" w:rsidRPr="00004242">
        <w:t>50(1)</w:t>
      </w:r>
      <w:r w:rsidRPr="00004242">
        <w:t xml:space="preserve"> of the Passport Rules for this jurisdiction</w:t>
      </w:r>
      <w:r w:rsidR="009A6F6F" w:rsidRPr="00004242">
        <w:t xml:space="preserve"> if that subsection applied to the operator </w:t>
      </w:r>
      <w:r w:rsidR="00F7173E" w:rsidRPr="00004242">
        <w:t>in relation to</w:t>
      </w:r>
      <w:r w:rsidR="009A6F6F" w:rsidRPr="00004242">
        <w:t xml:space="preserve"> the fund</w:t>
      </w:r>
      <w:r w:rsidRPr="00004242">
        <w:t>, assuming that:</w:t>
      </w:r>
    </w:p>
    <w:p w:rsidR="00D239E1" w:rsidRPr="00004242" w:rsidRDefault="00923D9F" w:rsidP="00923D9F">
      <w:pPr>
        <w:pStyle w:val="paragraph"/>
      </w:pPr>
      <w:r w:rsidRPr="00004242">
        <w:tab/>
        <w:t>(a</w:t>
      </w:r>
      <w:r w:rsidR="009A6F6F" w:rsidRPr="00004242">
        <w:t>)</w:t>
      </w:r>
      <w:r w:rsidR="009A6F6F" w:rsidRPr="00004242">
        <w:tab/>
      </w:r>
      <w:r w:rsidR="00D239E1" w:rsidRPr="00004242">
        <w:t>the member who holds the interest makes a request, immediately before that time, for a redemption of the interest; and</w:t>
      </w:r>
    </w:p>
    <w:p w:rsidR="00D239E1" w:rsidRPr="00004242" w:rsidRDefault="00923D9F" w:rsidP="00923D9F">
      <w:pPr>
        <w:pStyle w:val="paragraph"/>
      </w:pPr>
      <w:r w:rsidRPr="00004242">
        <w:tab/>
        <w:t>(b</w:t>
      </w:r>
      <w:r w:rsidR="00D239E1" w:rsidRPr="00004242">
        <w:t>)</w:t>
      </w:r>
      <w:r w:rsidR="00D239E1" w:rsidRPr="00004242">
        <w:tab/>
        <w:t>the amount is calculated using a valuation of the assets of the fund at that time; and</w:t>
      </w:r>
    </w:p>
    <w:p w:rsidR="00D239E1" w:rsidRPr="00004242" w:rsidRDefault="00923D9F" w:rsidP="00923D9F">
      <w:pPr>
        <w:pStyle w:val="paragraph"/>
      </w:pPr>
      <w:r w:rsidRPr="00004242">
        <w:tab/>
        <w:t>(c</w:t>
      </w:r>
      <w:r w:rsidR="00D239E1" w:rsidRPr="00004242">
        <w:t>)</w:t>
      </w:r>
      <w:r w:rsidR="00D239E1" w:rsidRPr="00004242">
        <w:tab/>
        <w:t>redemption fees and transaction costs associat</w:t>
      </w:r>
      <w:r w:rsidR="009A6F6F" w:rsidRPr="00004242">
        <w:t>ed with redemption are ignored</w:t>
      </w:r>
      <w:r w:rsidR="00CE0122" w:rsidRPr="00004242">
        <w:t>.</w:t>
      </w:r>
    </w:p>
    <w:p w:rsidR="00725EF2" w:rsidRPr="00004242" w:rsidRDefault="00725EF2" w:rsidP="00725EF2">
      <w:pPr>
        <w:pStyle w:val="Definition"/>
      </w:pPr>
      <w:r w:rsidRPr="00004242">
        <w:rPr>
          <w:b/>
          <w:i/>
        </w:rPr>
        <w:t>total value of Australian assets</w:t>
      </w:r>
      <w:r w:rsidRPr="00004242">
        <w:t xml:space="preserve"> in a notified foreign passport fund or regulated former notified fund at a particular time is an amount equal to the sum of what would be the redemption prices of all interests in the fund held by Australian members of the fund at that time, if those interests were redeemed at that time.</w:t>
      </w:r>
    </w:p>
    <w:p w:rsidR="00D239E1" w:rsidRPr="00004242" w:rsidRDefault="009A6F6F" w:rsidP="009A6F6F">
      <w:pPr>
        <w:pStyle w:val="subsection"/>
      </w:pPr>
      <w:r w:rsidRPr="00004242">
        <w:tab/>
      </w:r>
      <w:r w:rsidR="008D0D32" w:rsidRPr="00004242">
        <w:t>(6</w:t>
      </w:r>
      <w:r w:rsidR="00D239E1" w:rsidRPr="00004242">
        <w:t>)</w:t>
      </w:r>
      <w:r w:rsidR="00D239E1" w:rsidRPr="00004242">
        <w:tab/>
        <w:t>However:</w:t>
      </w:r>
    </w:p>
    <w:p w:rsidR="00D239E1" w:rsidRPr="00004242" w:rsidRDefault="00D239E1" w:rsidP="00D239E1">
      <w:pPr>
        <w:pStyle w:val="paragraph"/>
      </w:pPr>
      <w:r w:rsidRPr="00004242">
        <w:tab/>
        <w:t>(a)</w:t>
      </w:r>
      <w:r w:rsidRPr="00004242">
        <w:tab/>
        <w:t>there is a pro</w:t>
      </w:r>
      <w:r w:rsidR="00004242">
        <w:noBreakHyphen/>
      </w:r>
      <w:r w:rsidRPr="00004242">
        <w:t>rata of the entity metric for the sub</w:t>
      </w:r>
      <w:r w:rsidR="00004242">
        <w:noBreakHyphen/>
      </w:r>
      <w:r w:rsidR="009F3AF1" w:rsidRPr="00004242">
        <w:t xml:space="preserve">sector for the </w:t>
      </w:r>
      <w:r w:rsidRPr="00004242">
        <w:t>financial year; and</w:t>
      </w:r>
    </w:p>
    <w:p w:rsidR="003C44E6" w:rsidRPr="00004242" w:rsidRDefault="00D239E1" w:rsidP="00D239E1">
      <w:pPr>
        <w:pStyle w:val="paragraph"/>
      </w:pPr>
      <w:r w:rsidRPr="00004242">
        <w:tab/>
        <w:t>(b)</w:t>
      </w:r>
      <w:r w:rsidRPr="00004242">
        <w:tab/>
        <w:t>for the purposes of section</w:t>
      </w:r>
      <w:r w:rsidR="00004242" w:rsidRPr="00004242">
        <w:t> </w:t>
      </w:r>
      <w:r w:rsidRPr="00004242">
        <w:t xml:space="preserve">11, the number of counted days is the number of days in the financial year on which the </w:t>
      </w:r>
      <w:proofErr w:type="spellStart"/>
      <w:r w:rsidRPr="00004242">
        <w:t>leviable</w:t>
      </w:r>
      <w:proofErr w:type="spellEnd"/>
      <w:r w:rsidRPr="00004242">
        <w:t xml:space="preserve"> entity is</w:t>
      </w:r>
      <w:r w:rsidR="003C44E6" w:rsidRPr="00004242">
        <w:t>:</w:t>
      </w:r>
    </w:p>
    <w:p w:rsidR="00D239E1" w:rsidRPr="00004242" w:rsidRDefault="003C44E6" w:rsidP="003C44E6">
      <w:pPr>
        <w:pStyle w:val="paragraphsub"/>
      </w:pPr>
      <w:r w:rsidRPr="00004242">
        <w:tab/>
        <w:t>(</w:t>
      </w:r>
      <w:proofErr w:type="spellStart"/>
      <w:r w:rsidR="008D0D32" w:rsidRPr="00004242">
        <w:t>i</w:t>
      </w:r>
      <w:proofErr w:type="spellEnd"/>
      <w:r w:rsidRPr="00004242">
        <w:t>)</w:t>
      </w:r>
      <w:r w:rsidRPr="00004242">
        <w:tab/>
        <w:t xml:space="preserve">if the </w:t>
      </w:r>
      <w:proofErr w:type="spellStart"/>
      <w:r w:rsidRPr="00004242">
        <w:t>leviable</w:t>
      </w:r>
      <w:proofErr w:type="spellEnd"/>
      <w:r w:rsidRPr="00004242">
        <w:t xml:space="preserve"> entity is </w:t>
      </w:r>
      <w:r w:rsidR="00D239E1" w:rsidRPr="00004242">
        <w:t>an operator of a notified foreign passport fund</w:t>
      </w:r>
      <w:r w:rsidR="008D0D32" w:rsidRPr="00004242">
        <w:t>—the operator of the fund; or</w:t>
      </w:r>
    </w:p>
    <w:p w:rsidR="008D0D32" w:rsidRPr="00004242" w:rsidRDefault="008D0D32" w:rsidP="003C44E6">
      <w:pPr>
        <w:pStyle w:val="paragraphsub"/>
      </w:pPr>
      <w:r w:rsidRPr="00004242">
        <w:tab/>
        <w:t>(ii)</w:t>
      </w:r>
      <w:r w:rsidRPr="00004242">
        <w:tab/>
        <w:t xml:space="preserve">if the </w:t>
      </w:r>
      <w:proofErr w:type="spellStart"/>
      <w:r w:rsidRPr="00004242">
        <w:t>leviable</w:t>
      </w:r>
      <w:proofErr w:type="spellEnd"/>
      <w:r w:rsidRPr="00004242">
        <w:t xml:space="preserve"> entity is an operator of a regulated former notified fund—the operator of the fund as a notified foreign passport fund or</w:t>
      </w:r>
      <w:r w:rsidRPr="00004242">
        <w:rPr>
          <w:i/>
        </w:rPr>
        <w:t xml:space="preserve"> </w:t>
      </w:r>
      <w:r w:rsidRPr="00004242">
        <w:t>a regulated former notified fund.</w:t>
      </w:r>
    </w:p>
    <w:p w:rsidR="00D239E1" w:rsidRPr="00004242" w:rsidRDefault="00D239E1" w:rsidP="00D239E1">
      <w:pPr>
        <w:pStyle w:val="subsection"/>
      </w:pPr>
      <w:r w:rsidRPr="00004242">
        <w:tab/>
        <w:t>(6)</w:t>
      </w:r>
      <w:r w:rsidRPr="00004242">
        <w:tab/>
        <w:t xml:space="preserve">The </w:t>
      </w:r>
      <w:r w:rsidRPr="00004242">
        <w:rPr>
          <w:b/>
          <w:i/>
        </w:rPr>
        <w:t>minimum levy component</w:t>
      </w:r>
      <w:r w:rsidRPr="00004242">
        <w:t xml:space="preserve"> for the sub</w:t>
      </w:r>
      <w:r w:rsidR="00004242">
        <w:noBreakHyphen/>
      </w:r>
      <w:r w:rsidRPr="00004242">
        <w:t>sector is $1,000.</w:t>
      </w:r>
    </w:p>
    <w:p w:rsidR="004234C2" w:rsidRPr="00004242" w:rsidRDefault="00381930" w:rsidP="002C411E">
      <w:pPr>
        <w:pStyle w:val="ItemHead"/>
      </w:pPr>
      <w:r w:rsidRPr="00004242">
        <w:t>8</w:t>
      </w:r>
      <w:r w:rsidR="004234C2" w:rsidRPr="00004242">
        <w:t xml:space="preserve">  At the end of subsection</w:t>
      </w:r>
      <w:r w:rsidR="00004242" w:rsidRPr="00004242">
        <w:t> </w:t>
      </w:r>
      <w:r w:rsidR="004234C2" w:rsidRPr="00004242">
        <w:t>37(5)</w:t>
      </w:r>
    </w:p>
    <w:p w:rsidR="004234C2" w:rsidRPr="00004242" w:rsidRDefault="004234C2" w:rsidP="004234C2">
      <w:pPr>
        <w:pStyle w:val="Item"/>
      </w:pPr>
      <w:r w:rsidRPr="00004242">
        <w:t>Add:</w:t>
      </w:r>
    </w:p>
    <w:p w:rsidR="004234C2" w:rsidRPr="00004242" w:rsidRDefault="004234C2" w:rsidP="004234C2">
      <w:pPr>
        <w:pStyle w:val="paragraph"/>
      </w:pPr>
      <w:r w:rsidRPr="00004242">
        <w:tab/>
        <w:t>; and (c)</w:t>
      </w:r>
      <w:r w:rsidRPr="00004242">
        <w:tab/>
        <w:t xml:space="preserve">if the entity also forms part of the operators of notified foreign passport funds </w:t>
      </w:r>
      <w:r w:rsidR="002D3163" w:rsidRPr="00004242">
        <w:t xml:space="preserve">and regulated former passport funds </w:t>
      </w:r>
      <w:r w:rsidRPr="00004242">
        <w:t>sub</w:t>
      </w:r>
      <w:r w:rsidR="00004242">
        <w:noBreakHyphen/>
      </w:r>
      <w:r w:rsidRPr="00004242">
        <w:t>sector in the financial year—any assets that are an interest in a notified foreign passport fund or a regulated former notified fund</w:t>
      </w:r>
      <w:r w:rsidR="00DF3892" w:rsidRPr="00004242">
        <w:t xml:space="preserve"> </w:t>
      </w:r>
      <w:r w:rsidR="002D3163" w:rsidRPr="00004242">
        <w:t>issued</w:t>
      </w:r>
      <w:r w:rsidR="00DF3892" w:rsidRPr="00004242">
        <w:t xml:space="preserve"> by the entity</w:t>
      </w:r>
      <w:r w:rsidRPr="00004242">
        <w:t>.</w:t>
      </w:r>
    </w:p>
    <w:p w:rsidR="00D253FE" w:rsidRPr="00004242" w:rsidRDefault="00381930" w:rsidP="002C411E">
      <w:pPr>
        <w:pStyle w:val="ItemHead"/>
      </w:pPr>
      <w:r w:rsidRPr="00004242">
        <w:t>9</w:t>
      </w:r>
      <w:r w:rsidR="00D253FE" w:rsidRPr="00004242">
        <w:t xml:space="preserve">  At the end of section</w:t>
      </w:r>
      <w:r w:rsidR="00004242" w:rsidRPr="00004242">
        <w:t> </w:t>
      </w:r>
      <w:r w:rsidR="00D253FE" w:rsidRPr="00004242">
        <w:t>48</w:t>
      </w:r>
    </w:p>
    <w:p w:rsidR="00D253FE" w:rsidRPr="00004242" w:rsidRDefault="00D253FE" w:rsidP="00D253FE">
      <w:pPr>
        <w:pStyle w:val="Item"/>
      </w:pPr>
      <w:r w:rsidRPr="00004242">
        <w:t>Add:</w:t>
      </w:r>
    </w:p>
    <w:p w:rsidR="00046209" w:rsidRPr="00004242" w:rsidRDefault="00D253FE" w:rsidP="00046209">
      <w:pPr>
        <w:pStyle w:val="subsection"/>
      </w:pPr>
      <w:r w:rsidRPr="00004242">
        <w:tab/>
      </w:r>
      <w:r w:rsidR="00046209" w:rsidRPr="00004242">
        <w:t>(4)</w:t>
      </w:r>
      <w:r w:rsidR="00046209" w:rsidRPr="00004242">
        <w:tab/>
        <w:t xml:space="preserve">For the purposes of </w:t>
      </w:r>
      <w:r w:rsidR="00004242" w:rsidRPr="00004242">
        <w:t>paragraph (</w:t>
      </w:r>
      <w:r w:rsidR="00046209" w:rsidRPr="00004242">
        <w:t xml:space="preserve">3)(a), </w:t>
      </w:r>
      <w:r w:rsidR="00046209" w:rsidRPr="00004242">
        <w:rPr>
          <w:b/>
          <w:i/>
        </w:rPr>
        <w:t>securities</w:t>
      </w:r>
      <w:r w:rsidR="00046209" w:rsidRPr="00004242">
        <w:t xml:space="preserve"> has the meaning given by section</w:t>
      </w:r>
      <w:r w:rsidR="00004242" w:rsidRPr="00004242">
        <w:t> </w:t>
      </w:r>
      <w:r w:rsidR="00046209" w:rsidRPr="00004242">
        <w:t xml:space="preserve">761A of the </w:t>
      </w:r>
      <w:r w:rsidR="00046209" w:rsidRPr="00004242">
        <w:rPr>
          <w:i/>
        </w:rPr>
        <w:t>Corporations Act 2001</w:t>
      </w:r>
      <w:r w:rsidR="00046209" w:rsidRPr="00004242">
        <w:t xml:space="preserve"> for the purposes of Chapter</w:t>
      </w:r>
      <w:r w:rsidR="00004242" w:rsidRPr="00004242">
        <w:t> </w:t>
      </w:r>
      <w:r w:rsidR="00046209" w:rsidRPr="00004242">
        <w:t>7 of that Act (disregarding Part</w:t>
      </w:r>
      <w:r w:rsidR="00004242" w:rsidRPr="00004242">
        <w:t> </w:t>
      </w:r>
      <w:r w:rsidR="00046209" w:rsidRPr="00004242">
        <w:t>7.11 of that Chapter).</w:t>
      </w:r>
    </w:p>
    <w:p w:rsidR="00D253FE" w:rsidRPr="00004242" w:rsidRDefault="00381930" w:rsidP="00046209">
      <w:pPr>
        <w:pStyle w:val="ItemHead"/>
      </w:pPr>
      <w:r w:rsidRPr="00004242">
        <w:t>10</w:t>
      </w:r>
      <w:r w:rsidR="00D253FE" w:rsidRPr="00004242">
        <w:t xml:space="preserve">  At the end of section</w:t>
      </w:r>
      <w:r w:rsidR="00004242" w:rsidRPr="00004242">
        <w:t> </w:t>
      </w:r>
      <w:r w:rsidR="00D253FE" w:rsidRPr="00004242">
        <w:t>51</w:t>
      </w:r>
    </w:p>
    <w:p w:rsidR="00D253FE" w:rsidRPr="00004242" w:rsidRDefault="00D253FE" w:rsidP="00D253FE">
      <w:pPr>
        <w:pStyle w:val="Item"/>
      </w:pPr>
      <w:r w:rsidRPr="00004242">
        <w:t>Add:</w:t>
      </w:r>
    </w:p>
    <w:p w:rsidR="00195E0F" w:rsidRPr="00004242" w:rsidRDefault="00D253FE" w:rsidP="00195E0F">
      <w:pPr>
        <w:pStyle w:val="subsection"/>
      </w:pPr>
      <w:r w:rsidRPr="00004242">
        <w:tab/>
        <w:t>(4)</w:t>
      </w:r>
      <w:r w:rsidRPr="00004242">
        <w:tab/>
        <w:t xml:space="preserve">For the purposes of </w:t>
      </w:r>
      <w:r w:rsidR="00004242" w:rsidRPr="00004242">
        <w:t>paragraph (</w:t>
      </w:r>
      <w:r w:rsidRPr="00004242">
        <w:t xml:space="preserve">3)(a), </w:t>
      </w:r>
      <w:r w:rsidRPr="00004242">
        <w:rPr>
          <w:b/>
          <w:i/>
        </w:rPr>
        <w:t>securities</w:t>
      </w:r>
      <w:r w:rsidRPr="00004242">
        <w:t xml:space="preserve"> has the meaning given by section</w:t>
      </w:r>
      <w:r w:rsidR="00004242" w:rsidRPr="00004242">
        <w:t> </w:t>
      </w:r>
      <w:r w:rsidRPr="00004242">
        <w:t xml:space="preserve">761A of the </w:t>
      </w:r>
      <w:r w:rsidRPr="00004242">
        <w:rPr>
          <w:i/>
        </w:rPr>
        <w:t>Corporations Act 2001</w:t>
      </w:r>
      <w:r w:rsidR="00AB59EE" w:rsidRPr="00004242">
        <w:t xml:space="preserve"> for the purposes of Chapter</w:t>
      </w:r>
      <w:r w:rsidR="00004242" w:rsidRPr="00004242">
        <w:t> </w:t>
      </w:r>
      <w:r w:rsidR="00AB59EE" w:rsidRPr="00004242">
        <w:t>7 of that Act (disregarding Part</w:t>
      </w:r>
      <w:r w:rsidR="00004242" w:rsidRPr="00004242">
        <w:t> </w:t>
      </w:r>
      <w:r w:rsidR="00AB59EE" w:rsidRPr="00004242">
        <w:t>7.11 of that Chapter).</w:t>
      </w:r>
    </w:p>
    <w:p w:rsidR="00D253FE" w:rsidRPr="00004242" w:rsidRDefault="00381930" w:rsidP="00D1691D">
      <w:pPr>
        <w:pStyle w:val="ItemHead"/>
      </w:pPr>
      <w:r w:rsidRPr="00004242">
        <w:t>11</w:t>
      </w:r>
      <w:r w:rsidR="00D1691D" w:rsidRPr="00004242">
        <w:t xml:space="preserve">  At the end of section</w:t>
      </w:r>
      <w:r w:rsidR="00004242" w:rsidRPr="00004242">
        <w:t> </w:t>
      </w:r>
      <w:r w:rsidR="00D1691D" w:rsidRPr="00004242">
        <w:t>67</w:t>
      </w:r>
    </w:p>
    <w:p w:rsidR="00D1691D" w:rsidRPr="00004242" w:rsidRDefault="00D1691D" w:rsidP="00D1691D">
      <w:pPr>
        <w:pStyle w:val="Item"/>
      </w:pPr>
      <w:r w:rsidRPr="00004242">
        <w:t>Add:</w:t>
      </w:r>
    </w:p>
    <w:p w:rsidR="00D1691D" w:rsidRPr="00004242" w:rsidRDefault="00D06AC5" w:rsidP="00D1691D">
      <w:pPr>
        <w:pStyle w:val="subsection"/>
      </w:pPr>
      <w:r w:rsidRPr="00004242">
        <w:tab/>
        <w:t>(5</w:t>
      </w:r>
      <w:r w:rsidR="00D1691D" w:rsidRPr="00004242">
        <w:t>)</w:t>
      </w:r>
      <w:r w:rsidR="00D1691D" w:rsidRPr="00004242">
        <w:tab/>
        <w:t>In this section:</w:t>
      </w:r>
    </w:p>
    <w:p w:rsidR="00D1691D" w:rsidRPr="00004242" w:rsidRDefault="00046209" w:rsidP="00462D8E">
      <w:pPr>
        <w:pStyle w:val="Definition"/>
      </w:pPr>
      <w:r w:rsidRPr="00004242">
        <w:rPr>
          <w:b/>
          <w:i/>
        </w:rPr>
        <w:t>securities</w:t>
      </w:r>
      <w:r w:rsidRPr="00004242">
        <w:t xml:space="preserve"> has the meaning given by section</w:t>
      </w:r>
      <w:r w:rsidR="00004242" w:rsidRPr="00004242">
        <w:t> </w:t>
      </w:r>
      <w:r w:rsidRPr="00004242">
        <w:t xml:space="preserve">761A of the </w:t>
      </w:r>
      <w:r w:rsidRPr="00004242">
        <w:rPr>
          <w:i/>
        </w:rPr>
        <w:t>Corporations Act 2001</w:t>
      </w:r>
      <w:r w:rsidRPr="00004242">
        <w:t xml:space="preserve"> for the purposes of Chapter</w:t>
      </w:r>
      <w:r w:rsidR="00004242" w:rsidRPr="00004242">
        <w:t> </w:t>
      </w:r>
      <w:r w:rsidRPr="00004242">
        <w:t>7 of that Act (disregarding Part</w:t>
      </w:r>
      <w:r w:rsidR="00004242" w:rsidRPr="00004242">
        <w:t> </w:t>
      </w:r>
      <w:r w:rsidRPr="00004242">
        <w:t>7.11 of that Chapter).</w:t>
      </w:r>
    </w:p>
    <w:p w:rsidR="00A44FB0" w:rsidRPr="00004242" w:rsidRDefault="00381930" w:rsidP="00A44FB0">
      <w:pPr>
        <w:pStyle w:val="ItemHead"/>
      </w:pPr>
      <w:r w:rsidRPr="00004242">
        <w:t>12</w:t>
      </w:r>
      <w:r w:rsidR="00A44FB0" w:rsidRPr="00004242">
        <w:t xml:space="preserve">  Schedule</w:t>
      </w:r>
      <w:r w:rsidR="00004242" w:rsidRPr="00004242">
        <w:t> </w:t>
      </w:r>
      <w:r w:rsidR="00A44FB0" w:rsidRPr="00004242">
        <w:t>1 (after table item</w:t>
      </w:r>
      <w:r w:rsidR="00004242" w:rsidRPr="00004242">
        <w:t> </w:t>
      </w:r>
      <w:r w:rsidR="00A44FB0" w:rsidRPr="00004242">
        <w:t>25)</w:t>
      </w:r>
    </w:p>
    <w:p w:rsidR="00A44FB0" w:rsidRPr="00004242" w:rsidRDefault="00A44FB0" w:rsidP="00A44FB0">
      <w:pPr>
        <w:pStyle w:val="Item"/>
      </w:pPr>
      <w:r w:rsidRPr="00004242">
        <w:t>Insert:</w:t>
      </w:r>
    </w:p>
    <w:p w:rsidR="00A44FB0" w:rsidRPr="00004242" w:rsidRDefault="00A44FB0" w:rsidP="00A44FB0">
      <w:pPr>
        <w:pStyle w:val="Tabletext"/>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253"/>
        <w:gridCol w:w="3260"/>
      </w:tblGrid>
      <w:tr w:rsidR="00A44FB0" w:rsidRPr="00004242" w:rsidTr="00D8070E">
        <w:tc>
          <w:tcPr>
            <w:tcW w:w="709" w:type="dxa"/>
            <w:shd w:val="clear" w:color="auto" w:fill="auto"/>
          </w:tcPr>
          <w:p w:rsidR="00A44FB0" w:rsidRPr="00004242" w:rsidRDefault="00A44FB0" w:rsidP="001253BD">
            <w:pPr>
              <w:pStyle w:val="Tabletext"/>
            </w:pPr>
            <w:r w:rsidRPr="00004242">
              <w:t>25A</w:t>
            </w:r>
          </w:p>
        </w:tc>
        <w:tc>
          <w:tcPr>
            <w:tcW w:w="4253" w:type="dxa"/>
            <w:shd w:val="clear" w:color="auto" w:fill="auto"/>
          </w:tcPr>
          <w:p w:rsidR="00A44FB0" w:rsidRPr="00004242" w:rsidRDefault="00A44FB0" w:rsidP="001253BD">
            <w:pPr>
              <w:pStyle w:val="Tabletext"/>
            </w:pPr>
            <w:r w:rsidRPr="00004242">
              <w:t>Operators of notified foreign passport funds</w:t>
            </w:r>
            <w:r w:rsidR="002D3163" w:rsidRPr="00004242">
              <w:t xml:space="preserve"> and regulated former notified funds</w:t>
            </w:r>
          </w:p>
        </w:tc>
        <w:tc>
          <w:tcPr>
            <w:tcW w:w="3260" w:type="dxa"/>
            <w:shd w:val="clear" w:color="auto" w:fill="auto"/>
          </w:tcPr>
          <w:p w:rsidR="00A44FB0" w:rsidRPr="00004242" w:rsidRDefault="00C57CBC" w:rsidP="001253BD">
            <w:pPr>
              <w:pStyle w:val="Tabletext"/>
            </w:pPr>
            <w:r w:rsidRPr="00004242">
              <w:t>s</w:t>
            </w:r>
            <w:r w:rsidR="00A44FB0" w:rsidRPr="00004242">
              <w:t>ection</w:t>
            </w:r>
            <w:r w:rsidR="00004242" w:rsidRPr="00004242">
              <w:t> </w:t>
            </w:r>
            <w:r w:rsidR="00A44FB0" w:rsidRPr="00004242">
              <w:t>35A</w:t>
            </w:r>
          </w:p>
        </w:tc>
      </w:tr>
    </w:tbl>
    <w:p w:rsidR="00D8070E" w:rsidRPr="00004242" w:rsidRDefault="00D8070E" w:rsidP="00A44FB0">
      <w:pPr>
        <w:pStyle w:val="Tabletext"/>
      </w:pPr>
    </w:p>
    <w:p w:rsidR="00A44FB0" w:rsidRPr="00004242" w:rsidRDefault="00A44FB0" w:rsidP="00A44FB0">
      <w:pPr>
        <w:pStyle w:val="ActHead9"/>
      </w:pPr>
      <w:bookmarkStart w:id="28" w:name="_Toc520876430"/>
      <w:r w:rsidRPr="00004242">
        <w:t>Australian Securities and Investments Commission Regulations</w:t>
      </w:r>
      <w:r w:rsidR="00004242" w:rsidRPr="00004242">
        <w:t> </w:t>
      </w:r>
      <w:r w:rsidRPr="00004242">
        <w:t>2001</w:t>
      </w:r>
      <w:bookmarkEnd w:id="28"/>
    </w:p>
    <w:p w:rsidR="00A44FB0" w:rsidRPr="00004242" w:rsidRDefault="00381930" w:rsidP="00A44FB0">
      <w:pPr>
        <w:pStyle w:val="ItemHead"/>
      </w:pPr>
      <w:r w:rsidRPr="00004242">
        <w:t>13</w:t>
      </w:r>
      <w:r w:rsidR="00A44FB0" w:rsidRPr="00004242">
        <w:t xml:space="preserve">  </w:t>
      </w:r>
      <w:proofErr w:type="spellStart"/>
      <w:r w:rsidR="00A44FB0" w:rsidRPr="00004242">
        <w:t>Subregulation</w:t>
      </w:r>
      <w:proofErr w:type="spellEnd"/>
      <w:r w:rsidR="00004242" w:rsidRPr="00004242">
        <w:t> </w:t>
      </w:r>
      <w:r w:rsidR="00A44FB0" w:rsidRPr="00004242">
        <w:t>8AAA(2) (after table item</w:t>
      </w:r>
      <w:r w:rsidR="00004242" w:rsidRPr="00004242">
        <w:t> </w:t>
      </w:r>
      <w:r w:rsidR="00A44FB0" w:rsidRPr="00004242">
        <w:t>16)</w:t>
      </w:r>
    </w:p>
    <w:p w:rsidR="00A44FB0" w:rsidRPr="00004242" w:rsidRDefault="00A44FB0" w:rsidP="00A44FB0">
      <w:pPr>
        <w:pStyle w:val="Item"/>
      </w:pPr>
      <w:r w:rsidRPr="00004242">
        <w:t>Insert:</w:t>
      </w:r>
    </w:p>
    <w:p w:rsidR="00A44FB0" w:rsidRPr="00004242" w:rsidRDefault="00A44FB0" w:rsidP="00A44FB0">
      <w:pPr>
        <w:pStyle w:val="Tabletext"/>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3827"/>
        <w:gridCol w:w="3828"/>
      </w:tblGrid>
      <w:tr w:rsidR="00A44FB0" w:rsidRPr="00004242" w:rsidTr="00D1051E">
        <w:tc>
          <w:tcPr>
            <w:tcW w:w="851" w:type="dxa"/>
            <w:shd w:val="clear" w:color="auto" w:fill="auto"/>
          </w:tcPr>
          <w:p w:rsidR="00A44FB0" w:rsidRPr="00004242" w:rsidRDefault="00A44FB0" w:rsidP="001253BD">
            <w:pPr>
              <w:pStyle w:val="Tabletext"/>
            </w:pPr>
            <w:r w:rsidRPr="00004242">
              <w:t>16A</w:t>
            </w:r>
          </w:p>
        </w:tc>
        <w:tc>
          <w:tcPr>
            <w:tcW w:w="3827" w:type="dxa"/>
            <w:shd w:val="clear" w:color="auto" w:fill="auto"/>
          </w:tcPr>
          <w:p w:rsidR="00A44FB0" w:rsidRPr="00004242" w:rsidRDefault="00A44FB0" w:rsidP="001253BD">
            <w:pPr>
              <w:pStyle w:val="Tabletext"/>
            </w:pPr>
            <w:r w:rsidRPr="00004242">
              <w:t>Section</w:t>
            </w:r>
            <w:r w:rsidR="00004242" w:rsidRPr="00004242">
              <w:t> </w:t>
            </w:r>
            <w:r w:rsidRPr="00004242">
              <w:t xml:space="preserve">1213P of the </w:t>
            </w:r>
            <w:r w:rsidRPr="00004242">
              <w:rPr>
                <w:i/>
              </w:rPr>
              <w:t>Corporations Act 2001</w:t>
            </w:r>
          </w:p>
        </w:tc>
        <w:tc>
          <w:tcPr>
            <w:tcW w:w="3828" w:type="dxa"/>
            <w:shd w:val="clear" w:color="auto" w:fill="auto"/>
          </w:tcPr>
          <w:p w:rsidR="00A44FB0" w:rsidRPr="00004242" w:rsidRDefault="00A44FB0" w:rsidP="001253BD">
            <w:pPr>
              <w:pStyle w:val="Tabletext"/>
            </w:pPr>
            <w:r w:rsidRPr="00004242">
              <w:t>Powers relating to requiring a notified foreign passport fund to lodge a copy of the register of members</w:t>
            </w:r>
          </w:p>
        </w:tc>
      </w:tr>
    </w:tbl>
    <w:p w:rsidR="00D1051E" w:rsidRPr="00004242" w:rsidRDefault="00D1051E" w:rsidP="00A44FB0">
      <w:pPr>
        <w:pStyle w:val="Tabletext"/>
      </w:pPr>
    </w:p>
    <w:p w:rsidR="00A44FB0" w:rsidRPr="00004242" w:rsidRDefault="00381930" w:rsidP="00A44FB0">
      <w:pPr>
        <w:pStyle w:val="ItemHead"/>
      </w:pPr>
      <w:r w:rsidRPr="00004242">
        <w:t>14</w:t>
      </w:r>
      <w:r w:rsidR="00A44FB0" w:rsidRPr="00004242">
        <w:t xml:space="preserve">  After paragraph</w:t>
      </w:r>
      <w:r w:rsidR="00004242" w:rsidRPr="00004242">
        <w:t> </w:t>
      </w:r>
      <w:r w:rsidR="00A44FB0" w:rsidRPr="00004242">
        <w:t>45(b)</w:t>
      </w:r>
    </w:p>
    <w:p w:rsidR="00A44FB0" w:rsidRPr="00004242" w:rsidRDefault="00A44FB0" w:rsidP="00A44FB0">
      <w:pPr>
        <w:pStyle w:val="Item"/>
      </w:pPr>
      <w:r w:rsidRPr="00004242">
        <w:t>Insert:</w:t>
      </w:r>
    </w:p>
    <w:p w:rsidR="00A44FB0" w:rsidRPr="00004242" w:rsidRDefault="00A44FB0" w:rsidP="00A44FB0">
      <w:pPr>
        <w:pStyle w:val="paragraph"/>
      </w:pPr>
      <w:r w:rsidRPr="00004242">
        <w:tab/>
        <w:t>(</w:t>
      </w:r>
      <w:proofErr w:type="spellStart"/>
      <w:r w:rsidRPr="00004242">
        <w:t>ba</w:t>
      </w:r>
      <w:proofErr w:type="spellEnd"/>
      <w:r w:rsidRPr="00004242">
        <w:t>)</w:t>
      </w:r>
      <w:r w:rsidRPr="00004242">
        <w:tab/>
        <w:t>each obligation arising from a contract to transfer a financial product mentioned in paragraph</w:t>
      </w:r>
      <w:r w:rsidR="00004242" w:rsidRPr="00004242">
        <w:t> </w:t>
      </w:r>
      <w:r w:rsidRPr="00004242">
        <w:t>764A(1)(bb) of the Corporations Act;</w:t>
      </w:r>
    </w:p>
    <w:p w:rsidR="00714CE3" w:rsidRPr="00004242" w:rsidRDefault="001253BD" w:rsidP="001253BD">
      <w:pPr>
        <w:pStyle w:val="ActHead9"/>
      </w:pPr>
      <w:bookmarkStart w:id="29" w:name="_Toc520876431"/>
      <w:r w:rsidRPr="00004242">
        <w:t>Corporations (Fees</w:t>
      </w:r>
      <w:r w:rsidR="00802514" w:rsidRPr="00004242">
        <w:t>) Regulations</w:t>
      </w:r>
      <w:r w:rsidR="00004242" w:rsidRPr="00004242">
        <w:t> </w:t>
      </w:r>
      <w:r w:rsidRPr="00004242">
        <w:t>2001</w:t>
      </w:r>
      <w:bookmarkEnd w:id="29"/>
    </w:p>
    <w:p w:rsidR="00814633" w:rsidRPr="00004242" w:rsidRDefault="00381930" w:rsidP="00814633">
      <w:pPr>
        <w:pStyle w:val="ItemHead"/>
      </w:pPr>
      <w:r w:rsidRPr="00004242">
        <w:t>15</w:t>
      </w:r>
      <w:r w:rsidR="00814633" w:rsidRPr="00004242">
        <w:t xml:space="preserve">  Regulation</w:t>
      </w:r>
      <w:r w:rsidR="00004242" w:rsidRPr="00004242">
        <w:t> </w:t>
      </w:r>
      <w:r w:rsidR="00814633" w:rsidRPr="00004242">
        <w:t>1B</w:t>
      </w:r>
    </w:p>
    <w:p w:rsidR="00814633" w:rsidRPr="00004242" w:rsidRDefault="00814633" w:rsidP="00814633">
      <w:pPr>
        <w:pStyle w:val="Item"/>
      </w:pPr>
      <w:r w:rsidRPr="00004242">
        <w:t>Insert:</w:t>
      </w:r>
    </w:p>
    <w:p w:rsidR="00814633" w:rsidRPr="00004242" w:rsidRDefault="00814633" w:rsidP="00814633">
      <w:pPr>
        <w:pStyle w:val="Definition"/>
      </w:pPr>
      <w:r w:rsidRPr="00004242">
        <w:rPr>
          <w:b/>
          <w:i/>
        </w:rPr>
        <w:t>Passport Rules</w:t>
      </w:r>
      <w:r w:rsidRPr="00004242">
        <w:t xml:space="preserve"> for this jurisdiction has the same meaning as in the Corporations Act.</w:t>
      </w:r>
    </w:p>
    <w:p w:rsidR="00565C88" w:rsidRPr="00004242" w:rsidRDefault="00381930" w:rsidP="00565C88">
      <w:pPr>
        <w:pStyle w:val="ItemHead"/>
      </w:pPr>
      <w:r w:rsidRPr="00004242">
        <w:t>16</w:t>
      </w:r>
      <w:r w:rsidR="00565C88" w:rsidRPr="00004242">
        <w:t xml:space="preserve">  Schedule</w:t>
      </w:r>
      <w:r w:rsidR="00004242" w:rsidRPr="00004242">
        <w:t> </w:t>
      </w:r>
      <w:r w:rsidR="00565C88" w:rsidRPr="00004242">
        <w:t xml:space="preserve">1 (after </w:t>
      </w:r>
      <w:r w:rsidR="009031F6" w:rsidRPr="00004242">
        <w:t xml:space="preserve">table </w:t>
      </w:r>
      <w:r w:rsidR="00565C88" w:rsidRPr="00004242">
        <w:t>item</w:t>
      </w:r>
      <w:r w:rsidR="00004242" w:rsidRPr="00004242">
        <w:t> </w:t>
      </w:r>
      <w:r w:rsidR="00565C88" w:rsidRPr="00004242">
        <w:t>79)</w:t>
      </w:r>
    </w:p>
    <w:p w:rsidR="00565C88" w:rsidRPr="00004242" w:rsidRDefault="00565C88" w:rsidP="00565C88">
      <w:pPr>
        <w:pStyle w:val="Item"/>
      </w:pPr>
      <w:r w:rsidRPr="00004242">
        <w:t>Insert:</w:t>
      </w:r>
    </w:p>
    <w:p w:rsidR="00565C88" w:rsidRPr="00004242" w:rsidRDefault="00565C88" w:rsidP="00565C88">
      <w:pPr>
        <w:pStyle w:val="Tabletext"/>
      </w:pPr>
    </w:p>
    <w:tbl>
      <w:tblPr>
        <w:tblW w:w="8505" w:type="dxa"/>
        <w:tblInd w:w="108" w:type="dxa"/>
        <w:tblBorders>
          <w:top w:val="single" w:sz="4" w:space="0" w:color="auto"/>
          <w:bottom w:val="single" w:sz="2" w:space="0" w:color="auto"/>
          <w:insideH w:val="single" w:sz="2" w:space="0" w:color="auto"/>
        </w:tblBorders>
        <w:tblLayout w:type="fixed"/>
        <w:tblLook w:val="04A0" w:firstRow="1" w:lastRow="0" w:firstColumn="1" w:lastColumn="0" w:noHBand="0" w:noVBand="1"/>
      </w:tblPr>
      <w:tblGrid>
        <w:gridCol w:w="567"/>
        <w:gridCol w:w="6804"/>
        <w:gridCol w:w="1134"/>
      </w:tblGrid>
      <w:tr w:rsidR="00565C88" w:rsidRPr="00004242" w:rsidTr="00065716">
        <w:tc>
          <w:tcPr>
            <w:tcW w:w="8505" w:type="dxa"/>
            <w:gridSpan w:val="3"/>
            <w:tcBorders>
              <w:top w:val="nil"/>
            </w:tcBorders>
            <w:shd w:val="clear" w:color="auto" w:fill="auto"/>
          </w:tcPr>
          <w:p w:rsidR="00565C88" w:rsidRPr="00004242" w:rsidRDefault="00565C88" w:rsidP="00DD3A99">
            <w:pPr>
              <w:pStyle w:val="TableHeading"/>
            </w:pPr>
            <w:r w:rsidRPr="00004242">
              <w:t>Passport funds</w:t>
            </w:r>
          </w:p>
        </w:tc>
      </w:tr>
      <w:tr w:rsidR="00565C88" w:rsidRPr="00004242" w:rsidTr="00065716">
        <w:tc>
          <w:tcPr>
            <w:tcW w:w="567" w:type="dxa"/>
            <w:shd w:val="clear" w:color="auto" w:fill="auto"/>
          </w:tcPr>
          <w:p w:rsidR="00565C88" w:rsidRPr="00004242" w:rsidRDefault="00565C88" w:rsidP="002E41D5">
            <w:pPr>
              <w:pStyle w:val="Tabletext"/>
            </w:pPr>
            <w:r w:rsidRPr="00004242">
              <w:t>79A</w:t>
            </w:r>
          </w:p>
        </w:tc>
        <w:tc>
          <w:tcPr>
            <w:tcW w:w="6804" w:type="dxa"/>
            <w:shd w:val="clear" w:color="auto" w:fill="auto"/>
          </w:tcPr>
          <w:p w:rsidR="00565C88" w:rsidRPr="00004242" w:rsidRDefault="00565C88" w:rsidP="002E41D5">
            <w:pPr>
              <w:pStyle w:val="Tabletext"/>
            </w:pPr>
            <w:r w:rsidRPr="00004242">
              <w:t>On application, under section</w:t>
            </w:r>
            <w:r w:rsidR="00004242" w:rsidRPr="00004242">
              <w:t> </w:t>
            </w:r>
            <w:r w:rsidRPr="00004242">
              <w:t>1212, to have a managed investment scheme registered as an Australian passport fund</w:t>
            </w:r>
          </w:p>
        </w:tc>
        <w:tc>
          <w:tcPr>
            <w:tcW w:w="1134" w:type="dxa"/>
            <w:shd w:val="clear" w:color="auto" w:fill="auto"/>
          </w:tcPr>
          <w:p w:rsidR="00565C88" w:rsidRPr="00004242" w:rsidRDefault="00FD6F6E" w:rsidP="000B183C">
            <w:pPr>
              <w:pStyle w:val="Tabletext"/>
            </w:pPr>
            <w:r w:rsidRPr="00004242">
              <w:t>$</w:t>
            </w:r>
            <w:r w:rsidR="000B183C" w:rsidRPr="00004242">
              <w:t>8</w:t>
            </w:r>
            <w:r w:rsidR="00065716" w:rsidRPr="00004242">
              <w:t>,</w:t>
            </w:r>
            <w:r w:rsidRPr="00004242">
              <w:t>8</w:t>
            </w:r>
            <w:r w:rsidR="000B183C" w:rsidRPr="00004242">
              <w:t>62</w:t>
            </w:r>
            <w:r w:rsidRPr="00004242">
              <w:t>.72</w:t>
            </w:r>
          </w:p>
        </w:tc>
      </w:tr>
      <w:tr w:rsidR="00565C88" w:rsidRPr="00004242" w:rsidTr="00065716">
        <w:tc>
          <w:tcPr>
            <w:tcW w:w="567" w:type="dxa"/>
            <w:shd w:val="clear" w:color="auto" w:fill="auto"/>
          </w:tcPr>
          <w:p w:rsidR="00565C88" w:rsidRPr="00004242" w:rsidRDefault="00565C88" w:rsidP="002E41D5">
            <w:pPr>
              <w:pStyle w:val="Tabletext"/>
            </w:pPr>
            <w:r w:rsidRPr="00004242">
              <w:t>79B</w:t>
            </w:r>
          </w:p>
        </w:tc>
        <w:tc>
          <w:tcPr>
            <w:tcW w:w="6804" w:type="dxa"/>
            <w:shd w:val="clear" w:color="auto" w:fill="auto"/>
          </w:tcPr>
          <w:p w:rsidR="00565C88" w:rsidRPr="00004242" w:rsidRDefault="00565C88" w:rsidP="002E41D5">
            <w:pPr>
              <w:pStyle w:val="Tabletext"/>
            </w:pPr>
            <w:r w:rsidRPr="00004242">
              <w:t>On lodging, under section</w:t>
            </w:r>
            <w:r w:rsidR="00004242" w:rsidRPr="00004242">
              <w:t> </w:t>
            </w:r>
            <w:r w:rsidRPr="00004242">
              <w:t>1212, a notice withdrawing an application to have a managed investment scheme registered as an Australian passport fund</w:t>
            </w:r>
          </w:p>
        </w:tc>
        <w:tc>
          <w:tcPr>
            <w:tcW w:w="1134" w:type="dxa"/>
            <w:shd w:val="clear" w:color="auto" w:fill="auto"/>
          </w:tcPr>
          <w:p w:rsidR="00565C88" w:rsidRPr="00004242" w:rsidRDefault="00D2472B" w:rsidP="002E41D5">
            <w:pPr>
              <w:pStyle w:val="Tabletext"/>
            </w:pPr>
            <w:r w:rsidRPr="00004242">
              <w:t>n</w:t>
            </w:r>
            <w:r w:rsidR="00565C88" w:rsidRPr="00004242">
              <w:t>o fee</w:t>
            </w:r>
          </w:p>
        </w:tc>
      </w:tr>
      <w:tr w:rsidR="00565C88" w:rsidRPr="00004242" w:rsidTr="00065716">
        <w:tc>
          <w:tcPr>
            <w:tcW w:w="567" w:type="dxa"/>
            <w:shd w:val="clear" w:color="auto" w:fill="auto"/>
          </w:tcPr>
          <w:p w:rsidR="00565C88" w:rsidRPr="00004242" w:rsidRDefault="00565C88" w:rsidP="002E41D5">
            <w:pPr>
              <w:pStyle w:val="Tabletext"/>
            </w:pPr>
            <w:r w:rsidRPr="00004242">
              <w:t>79C</w:t>
            </w:r>
          </w:p>
        </w:tc>
        <w:tc>
          <w:tcPr>
            <w:tcW w:w="6804" w:type="dxa"/>
            <w:shd w:val="clear" w:color="auto" w:fill="auto"/>
          </w:tcPr>
          <w:p w:rsidR="00565C88" w:rsidRPr="00004242" w:rsidRDefault="001F45B7" w:rsidP="001F45B7">
            <w:pPr>
              <w:pStyle w:val="Tabletext"/>
            </w:pPr>
            <w:r w:rsidRPr="00004242">
              <w:t xml:space="preserve">On lodging, </w:t>
            </w:r>
            <w:r w:rsidR="00565C88" w:rsidRPr="00004242">
              <w:t>under section</w:t>
            </w:r>
            <w:r w:rsidR="00004242" w:rsidRPr="00004242">
              <w:t> </w:t>
            </w:r>
            <w:r w:rsidR="00565C88" w:rsidRPr="00004242">
              <w:t xml:space="preserve">1212C, </w:t>
            </w:r>
            <w:r w:rsidRPr="00004242">
              <w:t xml:space="preserve">a notice </w:t>
            </w:r>
            <w:r w:rsidR="00565C88" w:rsidRPr="00004242">
              <w:t>that the name of the fund in another participating economy is not the same as the name of the fund in this jurisdiction</w:t>
            </w:r>
          </w:p>
        </w:tc>
        <w:tc>
          <w:tcPr>
            <w:tcW w:w="1134" w:type="dxa"/>
            <w:shd w:val="clear" w:color="auto" w:fill="auto"/>
          </w:tcPr>
          <w:p w:rsidR="00565C88" w:rsidRPr="00004242" w:rsidRDefault="00FD6F6E" w:rsidP="002E41D5">
            <w:pPr>
              <w:pStyle w:val="Tabletext"/>
            </w:pPr>
            <w:r w:rsidRPr="00004242">
              <w:t>no fee</w:t>
            </w:r>
          </w:p>
        </w:tc>
      </w:tr>
      <w:tr w:rsidR="00565C88" w:rsidRPr="00004242" w:rsidTr="00065716">
        <w:tc>
          <w:tcPr>
            <w:tcW w:w="567" w:type="dxa"/>
            <w:shd w:val="clear" w:color="auto" w:fill="auto"/>
          </w:tcPr>
          <w:p w:rsidR="00565C88" w:rsidRPr="00004242" w:rsidRDefault="00565C88" w:rsidP="002E41D5">
            <w:pPr>
              <w:pStyle w:val="Tabletext"/>
            </w:pPr>
            <w:r w:rsidRPr="00004242">
              <w:t>79D</w:t>
            </w:r>
          </w:p>
        </w:tc>
        <w:tc>
          <w:tcPr>
            <w:tcW w:w="6804" w:type="dxa"/>
            <w:shd w:val="clear" w:color="auto" w:fill="auto"/>
          </w:tcPr>
          <w:p w:rsidR="00565C88" w:rsidRPr="00004242" w:rsidRDefault="00565C88" w:rsidP="002E41D5">
            <w:pPr>
              <w:pStyle w:val="Tabletext"/>
            </w:pPr>
            <w:r w:rsidRPr="00004242">
              <w:t>On lodging, under section</w:t>
            </w:r>
            <w:r w:rsidR="00004242" w:rsidRPr="00004242">
              <w:t> </w:t>
            </w:r>
            <w:r w:rsidRPr="00004242">
              <w:t>1213, a notice of intention to offer interests in a foreign passport fund</w:t>
            </w:r>
          </w:p>
        </w:tc>
        <w:tc>
          <w:tcPr>
            <w:tcW w:w="1134" w:type="dxa"/>
            <w:shd w:val="clear" w:color="auto" w:fill="auto"/>
          </w:tcPr>
          <w:p w:rsidR="00565C88" w:rsidRPr="00004242" w:rsidRDefault="00565C88" w:rsidP="002E41D5">
            <w:pPr>
              <w:pStyle w:val="Tabletext"/>
            </w:pPr>
            <w:r w:rsidRPr="00004242">
              <w:t>$2,550</w:t>
            </w:r>
          </w:p>
        </w:tc>
      </w:tr>
      <w:tr w:rsidR="00565C88" w:rsidRPr="00004242" w:rsidTr="00065716">
        <w:tc>
          <w:tcPr>
            <w:tcW w:w="567" w:type="dxa"/>
            <w:shd w:val="clear" w:color="auto" w:fill="auto"/>
          </w:tcPr>
          <w:p w:rsidR="00565C88" w:rsidRPr="00004242" w:rsidRDefault="00565C88" w:rsidP="002E41D5">
            <w:pPr>
              <w:pStyle w:val="Tabletext"/>
            </w:pPr>
            <w:r w:rsidRPr="00004242">
              <w:t>79E</w:t>
            </w:r>
          </w:p>
        </w:tc>
        <w:tc>
          <w:tcPr>
            <w:tcW w:w="6804" w:type="dxa"/>
            <w:shd w:val="clear" w:color="auto" w:fill="auto"/>
          </w:tcPr>
          <w:p w:rsidR="00565C88" w:rsidRPr="00004242" w:rsidRDefault="00565C88" w:rsidP="002E41D5">
            <w:pPr>
              <w:pStyle w:val="Tabletext"/>
            </w:pPr>
            <w:r w:rsidRPr="00004242">
              <w:t>On lodging, under section</w:t>
            </w:r>
            <w:r w:rsidR="00004242" w:rsidRPr="00004242">
              <w:t> </w:t>
            </w:r>
            <w:r w:rsidRPr="00004242">
              <w:t>1213, a notice withdrawing a notice of intention to offer interests in a foreign passport fund</w:t>
            </w:r>
          </w:p>
        </w:tc>
        <w:tc>
          <w:tcPr>
            <w:tcW w:w="1134" w:type="dxa"/>
            <w:shd w:val="clear" w:color="auto" w:fill="auto"/>
          </w:tcPr>
          <w:p w:rsidR="00565C88" w:rsidRPr="00004242" w:rsidRDefault="00D2472B" w:rsidP="002E41D5">
            <w:pPr>
              <w:pStyle w:val="Tabletext"/>
            </w:pPr>
            <w:r w:rsidRPr="00004242">
              <w:t>n</w:t>
            </w:r>
            <w:r w:rsidR="00565C88" w:rsidRPr="00004242">
              <w:t>o fee</w:t>
            </w:r>
          </w:p>
        </w:tc>
      </w:tr>
      <w:tr w:rsidR="00565C88" w:rsidRPr="00004242" w:rsidTr="00065716">
        <w:tc>
          <w:tcPr>
            <w:tcW w:w="567" w:type="dxa"/>
            <w:shd w:val="clear" w:color="auto" w:fill="auto"/>
          </w:tcPr>
          <w:p w:rsidR="00565C88" w:rsidRPr="00004242" w:rsidRDefault="00565C88" w:rsidP="002E41D5">
            <w:pPr>
              <w:pStyle w:val="Tabletext"/>
            </w:pPr>
            <w:r w:rsidRPr="00004242">
              <w:t>79F</w:t>
            </w:r>
          </w:p>
        </w:tc>
        <w:tc>
          <w:tcPr>
            <w:tcW w:w="6804" w:type="dxa"/>
            <w:shd w:val="clear" w:color="auto" w:fill="auto"/>
          </w:tcPr>
          <w:p w:rsidR="00565C88" w:rsidRPr="00004242" w:rsidRDefault="00565C88" w:rsidP="002E41D5">
            <w:pPr>
              <w:pStyle w:val="Tabletext"/>
            </w:pPr>
            <w:r w:rsidRPr="00004242">
              <w:t>On lodging a notice with ASIC under:</w:t>
            </w:r>
          </w:p>
          <w:p w:rsidR="00565C88" w:rsidRPr="00004242" w:rsidRDefault="00565C88" w:rsidP="002E41D5">
            <w:pPr>
              <w:pStyle w:val="Tablea"/>
            </w:pPr>
            <w:r w:rsidRPr="00004242">
              <w:t>(a) subsection</w:t>
            </w:r>
            <w:r w:rsidR="00004242" w:rsidRPr="00004242">
              <w:t> </w:t>
            </w:r>
            <w:r w:rsidRPr="00004242">
              <w:t>12(1) of the Passport Rules for this jurisdiction (a limit set in Division</w:t>
            </w:r>
            <w:r w:rsidR="00004242" w:rsidRPr="00004242">
              <w:t> </w:t>
            </w:r>
            <w:r w:rsidRPr="00004242">
              <w:t>6.3 or 6.4 of those rules has been exceeded for 7 days without being remedied); or</w:t>
            </w:r>
          </w:p>
          <w:p w:rsidR="00565C88" w:rsidRPr="00004242" w:rsidRDefault="00565C88" w:rsidP="002E41D5">
            <w:pPr>
              <w:pStyle w:val="Tablea"/>
            </w:pPr>
            <w:r w:rsidRPr="00004242">
              <w:t>(b)</w:t>
            </w:r>
            <w:r w:rsidR="005D7801" w:rsidRPr="00004242">
              <w:t xml:space="preserve"> </w:t>
            </w:r>
            <w:r w:rsidRPr="00004242">
              <w:t>subsection</w:t>
            </w:r>
            <w:r w:rsidR="00004242" w:rsidRPr="00004242">
              <w:t> </w:t>
            </w:r>
            <w:r w:rsidRPr="00004242">
              <w:t>12(2) of the Passport Rules for this jurisdiction (there has been a significant breach of those rules adversely affecting the value of assets); or</w:t>
            </w:r>
          </w:p>
          <w:p w:rsidR="00565C88" w:rsidRPr="00004242" w:rsidRDefault="00565C88" w:rsidP="002E41D5">
            <w:pPr>
              <w:pStyle w:val="Tablea"/>
            </w:pPr>
            <w:r w:rsidRPr="00004242">
              <w:t>(c)</w:t>
            </w:r>
            <w:r w:rsidR="005D7801" w:rsidRPr="00004242">
              <w:t xml:space="preserve"> </w:t>
            </w:r>
            <w:r w:rsidRPr="00004242">
              <w:t>subsection</w:t>
            </w:r>
            <w:r w:rsidR="00004242" w:rsidRPr="00004242">
              <w:t> </w:t>
            </w:r>
            <w:r w:rsidRPr="00004242">
              <w:t>12(4) of the Passport Rules for this jurisdiction (there has been a significant breach of the law of a host economy adversely affecting the value of assets)</w:t>
            </w:r>
          </w:p>
        </w:tc>
        <w:tc>
          <w:tcPr>
            <w:tcW w:w="1134" w:type="dxa"/>
            <w:shd w:val="clear" w:color="auto" w:fill="auto"/>
          </w:tcPr>
          <w:p w:rsidR="00565C88" w:rsidRPr="00004242" w:rsidRDefault="00565C88" w:rsidP="002E41D5">
            <w:pPr>
              <w:pStyle w:val="Tabletext"/>
            </w:pPr>
            <w:r w:rsidRPr="00004242">
              <w:t>no fee</w:t>
            </w:r>
          </w:p>
        </w:tc>
      </w:tr>
      <w:tr w:rsidR="00565C88" w:rsidRPr="00004242" w:rsidTr="00065716">
        <w:tc>
          <w:tcPr>
            <w:tcW w:w="567" w:type="dxa"/>
            <w:shd w:val="clear" w:color="auto" w:fill="auto"/>
          </w:tcPr>
          <w:p w:rsidR="00565C88" w:rsidRPr="00004242" w:rsidRDefault="00565C88" w:rsidP="002E41D5">
            <w:pPr>
              <w:pStyle w:val="Tabletext"/>
            </w:pPr>
            <w:r w:rsidRPr="00004242">
              <w:t>79G</w:t>
            </w:r>
          </w:p>
        </w:tc>
        <w:tc>
          <w:tcPr>
            <w:tcW w:w="6804" w:type="dxa"/>
            <w:shd w:val="clear" w:color="auto" w:fill="auto"/>
          </w:tcPr>
          <w:p w:rsidR="00565C88" w:rsidRPr="00004242" w:rsidRDefault="00565C88" w:rsidP="002E41D5">
            <w:pPr>
              <w:pStyle w:val="Tabletext"/>
            </w:pPr>
            <w:r w:rsidRPr="00004242">
              <w:t>On lodging a notice with ASIC, under the table in section</w:t>
            </w:r>
            <w:r w:rsidR="00004242" w:rsidRPr="00004242">
              <w:t> </w:t>
            </w:r>
            <w:r w:rsidRPr="00004242">
              <w:t>12 of the Passport Rules for this jurisdiction, that the operator of a notified foreign passport fund is changed</w:t>
            </w:r>
          </w:p>
        </w:tc>
        <w:tc>
          <w:tcPr>
            <w:tcW w:w="1134" w:type="dxa"/>
            <w:shd w:val="clear" w:color="auto" w:fill="auto"/>
          </w:tcPr>
          <w:p w:rsidR="00565C88" w:rsidRPr="00004242" w:rsidRDefault="00565C88" w:rsidP="002E41D5">
            <w:pPr>
              <w:pStyle w:val="Tabletext"/>
            </w:pPr>
            <w:r w:rsidRPr="00004242">
              <w:t>$1,187</w:t>
            </w:r>
          </w:p>
        </w:tc>
      </w:tr>
      <w:tr w:rsidR="00565C88" w:rsidRPr="00004242" w:rsidTr="00065716">
        <w:tc>
          <w:tcPr>
            <w:tcW w:w="567" w:type="dxa"/>
            <w:tcBorders>
              <w:bottom w:val="single" w:sz="2" w:space="0" w:color="auto"/>
            </w:tcBorders>
            <w:shd w:val="clear" w:color="auto" w:fill="auto"/>
          </w:tcPr>
          <w:p w:rsidR="00565C88" w:rsidRPr="00004242" w:rsidRDefault="00565C88" w:rsidP="002E41D5">
            <w:pPr>
              <w:pStyle w:val="Tabletext"/>
            </w:pPr>
            <w:r w:rsidRPr="00004242">
              <w:t>79H</w:t>
            </w:r>
          </w:p>
        </w:tc>
        <w:tc>
          <w:tcPr>
            <w:tcW w:w="6804" w:type="dxa"/>
            <w:tcBorders>
              <w:bottom w:val="single" w:sz="2" w:space="0" w:color="auto"/>
            </w:tcBorders>
            <w:shd w:val="clear" w:color="auto" w:fill="auto"/>
          </w:tcPr>
          <w:p w:rsidR="00565C88" w:rsidRPr="00004242" w:rsidRDefault="00565C88" w:rsidP="00E17A5F">
            <w:pPr>
              <w:pStyle w:val="Tabletext"/>
            </w:pPr>
            <w:r w:rsidRPr="00004242">
              <w:t>On lodging a report with ASIC, under section</w:t>
            </w:r>
            <w:r w:rsidR="00004242" w:rsidRPr="00004242">
              <w:t> </w:t>
            </w:r>
            <w:r w:rsidRPr="00004242">
              <w:t>15 of the Passport Rules for this jurisdiction, of an implementation review of an Australian passport fund or a notified foreign passport fund</w:t>
            </w:r>
          </w:p>
        </w:tc>
        <w:tc>
          <w:tcPr>
            <w:tcW w:w="1134" w:type="dxa"/>
            <w:tcBorders>
              <w:bottom w:val="single" w:sz="2" w:space="0" w:color="auto"/>
            </w:tcBorders>
            <w:shd w:val="clear" w:color="auto" w:fill="auto"/>
          </w:tcPr>
          <w:p w:rsidR="00565C88" w:rsidRPr="00004242" w:rsidRDefault="00FD6F6E" w:rsidP="002E41D5">
            <w:pPr>
              <w:pStyle w:val="Tabletext"/>
            </w:pPr>
            <w:r w:rsidRPr="00004242">
              <w:t>no fee</w:t>
            </w:r>
          </w:p>
        </w:tc>
      </w:tr>
      <w:tr w:rsidR="00565C88" w:rsidRPr="00004242" w:rsidTr="00065716">
        <w:tc>
          <w:tcPr>
            <w:tcW w:w="567" w:type="dxa"/>
            <w:tcBorders>
              <w:top w:val="single" w:sz="2" w:space="0" w:color="auto"/>
              <w:bottom w:val="nil"/>
            </w:tcBorders>
            <w:shd w:val="clear" w:color="auto" w:fill="auto"/>
          </w:tcPr>
          <w:p w:rsidR="00565C88" w:rsidRPr="00004242" w:rsidRDefault="00565C88" w:rsidP="002E41D5">
            <w:pPr>
              <w:pStyle w:val="Tabletext"/>
            </w:pPr>
            <w:r w:rsidRPr="00004242">
              <w:t>79J</w:t>
            </w:r>
          </w:p>
        </w:tc>
        <w:tc>
          <w:tcPr>
            <w:tcW w:w="6804" w:type="dxa"/>
            <w:tcBorders>
              <w:top w:val="single" w:sz="2" w:space="0" w:color="auto"/>
              <w:bottom w:val="nil"/>
            </w:tcBorders>
            <w:shd w:val="clear" w:color="auto" w:fill="auto"/>
          </w:tcPr>
          <w:p w:rsidR="00565C88" w:rsidRPr="00004242" w:rsidRDefault="00565C88" w:rsidP="00E17A5F">
            <w:pPr>
              <w:pStyle w:val="Tabletext"/>
            </w:pPr>
            <w:r w:rsidRPr="00004242">
              <w:t>On application for ASIC to give a notice under subsection</w:t>
            </w:r>
            <w:r w:rsidR="00004242" w:rsidRPr="00004242">
              <w:t> </w:t>
            </w:r>
            <w:r w:rsidRPr="00004242">
              <w:t>33(3) of the Passport Rules for this jurisdiction (exceptional market circumstances for Australian passport funds)</w:t>
            </w:r>
          </w:p>
        </w:tc>
        <w:tc>
          <w:tcPr>
            <w:tcW w:w="1134" w:type="dxa"/>
            <w:tcBorders>
              <w:top w:val="single" w:sz="2" w:space="0" w:color="auto"/>
              <w:bottom w:val="nil"/>
            </w:tcBorders>
            <w:shd w:val="clear" w:color="auto" w:fill="auto"/>
          </w:tcPr>
          <w:p w:rsidR="00565C88" w:rsidRPr="00004242" w:rsidRDefault="00565C88" w:rsidP="002E41D5">
            <w:pPr>
              <w:pStyle w:val="Tabletext"/>
            </w:pPr>
            <w:r w:rsidRPr="00004242">
              <w:t>$1,540</w:t>
            </w:r>
          </w:p>
        </w:tc>
      </w:tr>
    </w:tbl>
    <w:p w:rsidR="00C4698B" w:rsidRPr="00004242" w:rsidRDefault="00C4698B" w:rsidP="00565C88">
      <w:pPr>
        <w:pStyle w:val="Tabletext"/>
      </w:pPr>
    </w:p>
    <w:p w:rsidR="00565C88" w:rsidRPr="00004242" w:rsidRDefault="00381930" w:rsidP="00565C88">
      <w:pPr>
        <w:pStyle w:val="ItemHead"/>
      </w:pPr>
      <w:r w:rsidRPr="00004242">
        <w:t>17</w:t>
      </w:r>
      <w:r w:rsidR="00565C88" w:rsidRPr="00004242">
        <w:t xml:space="preserve">  Schedule</w:t>
      </w:r>
      <w:r w:rsidR="00004242" w:rsidRPr="00004242">
        <w:t> </w:t>
      </w:r>
      <w:r w:rsidR="00565C88" w:rsidRPr="00004242">
        <w:t>1 (table item</w:t>
      </w:r>
      <w:r w:rsidR="00004242" w:rsidRPr="00004242">
        <w:t> </w:t>
      </w:r>
      <w:r w:rsidR="00565C88" w:rsidRPr="00004242">
        <w:t>80</w:t>
      </w:r>
      <w:r w:rsidR="00E83480" w:rsidRPr="00004242">
        <w:t>, column 1</w:t>
      </w:r>
      <w:r w:rsidR="00FE75A0" w:rsidRPr="00004242">
        <w:t xml:space="preserve">, </w:t>
      </w:r>
      <w:r w:rsidR="00004242" w:rsidRPr="00004242">
        <w:t>paragraph (</w:t>
      </w:r>
      <w:r w:rsidR="00FE75A0" w:rsidRPr="00004242">
        <w:t>a)</w:t>
      </w:r>
      <w:r w:rsidR="00565C88" w:rsidRPr="00004242">
        <w:t>)</w:t>
      </w:r>
    </w:p>
    <w:p w:rsidR="00565C88" w:rsidRPr="00004242" w:rsidRDefault="00565C88" w:rsidP="00565C88">
      <w:pPr>
        <w:pStyle w:val="Item"/>
      </w:pPr>
      <w:r w:rsidRPr="00004242">
        <w:t>Omit “or 8”, substitute “, 8 or 8A”.</w:t>
      </w:r>
    </w:p>
    <w:p w:rsidR="00565C88" w:rsidRPr="00004242" w:rsidRDefault="00381930" w:rsidP="00565C88">
      <w:pPr>
        <w:pStyle w:val="ItemHead"/>
      </w:pPr>
      <w:r w:rsidRPr="00004242">
        <w:t>18</w:t>
      </w:r>
      <w:r w:rsidR="00565C88" w:rsidRPr="00004242">
        <w:t xml:space="preserve">  Schedule</w:t>
      </w:r>
      <w:r w:rsidR="00004242" w:rsidRPr="00004242">
        <w:t> </w:t>
      </w:r>
      <w:r w:rsidR="00565C88" w:rsidRPr="00004242">
        <w:t>1 (table item</w:t>
      </w:r>
      <w:r w:rsidR="00004242" w:rsidRPr="00004242">
        <w:t> </w:t>
      </w:r>
      <w:r w:rsidR="00565C88" w:rsidRPr="00004242">
        <w:t>146</w:t>
      </w:r>
      <w:r w:rsidR="00E83480" w:rsidRPr="00004242">
        <w:t xml:space="preserve">, column 1, </w:t>
      </w:r>
      <w:r w:rsidR="00004242" w:rsidRPr="00004242">
        <w:t>paragraph (</w:t>
      </w:r>
      <w:r w:rsidR="00E83480" w:rsidRPr="00004242">
        <w:t>a)</w:t>
      </w:r>
      <w:r w:rsidR="00565C88" w:rsidRPr="00004242">
        <w:t>)</w:t>
      </w:r>
    </w:p>
    <w:p w:rsidR="00565C88" w:rsidRPr="00004242" w:rsidRDefault="00565C88" w:rsidP="00565C88">
      <w:pPr>
        <w:pStyle w:val="Item"/>
      </w:pPr>
      <w:r w:rsidRPr="00004242">
        <w:t>After “mentioned in section</w:t>
      </w:r>
      <w:r w:rsidR="00004242" w:rsidRPr="00004242">
        <w:t> </w:t>
      </w:r>
      <w:r w:rsidRPr="00004242">
        <w:t>1015B”, insert “, other than a Product Disclosure Statement lodged under paragraph</w:t>
      </w:r>
      <w:r w:rsidR="00004242" w:rsidRPr="00004242">
        <w:t> </w:t>
      </w:r>
      <w:r w:rsidRPr="00004242">
        <w:t>1212(2)(b) with an application to register an Australian passport fund, or under paragraph</w:t>
      </w:r>
      <w:r w:rsidR="00004242" w:rsidRPr="00004242">
        <w:t> </w:t>
      </w:r>
      <w:r w:rsidRPr="00004242">
        <w:t>1213(2)(b) with a notice of intention to offer interests in a foreign passport fund”.</w:t>
      </w:r>
    </w:p>
    <w:p w:rsidR="006E1E50" w:rsidRPr="00004242" w:rsidRDefault="00381930" w:rsidP="006E1E50">
      <w:pPr>
        <w:pStyle w:val="ItemHead"/>
      </w:pPr>
      <w:r w:rsidRPr="00004242">
        <w:t>19</w:t>
      </w:r>
      <w:r w:rsidR="006E1E50" w:rsidRPr="00004242">
        <w:t xml:space="preserve">  Schedule</w:t>
      </w:r>
      <w:r w:rsidR="00004242" w:rsidRPr="00004242">
        <w:t> </w:t>
      </w:r>
      <w:r w:rsidR="006E1E50" w:rsidRPr="00004242">
        <w:t>2 (table items</w:t>
      </w:r>
      <w:r w:rsidR="00004242" w:rsidRPr="00004242">
        <w:t> </w:t>
      </w:r>
      <w:r w:rsidR="006E1E50" w:rsidRPr="00004242">
        <w:t>3 and 4)</w:t>
      </w:r>
    </w:p>
    <w:p w:rsidR="006E1E50" w:rsidRPr="00004242" w:rsidRDefault="006E1E50" w:rsidP="006E1E50">
      <w:pPr>
        <w:pStyle w:val="Item"/>
      </w:pPr>
      <w:r w:rsidRPr="00004242">
        <w:t>Repeal the item</w:t>
      </w:r>
      <w:r w:rsidR="00C079C0" w:rsidRPr="00004242">
        <w:t>s</w:t>
      </w:r>
      <w:r w:rsidRPr="00004242">
        <w:t>, substitute:</w:t>
      </w:r>
    </w:p>
    <w:p w:rsidR="006E1E50" w:rsidRPr="00004242" w:rsidRDefault="006E1E50" w:rsidP="006E1E50">
      <w:pPr>
        <w:pStyle w:val="Tabletext"/>
      </w:pPr>
    </w:p>
    <w:tbl>
      <w:tblPr>
        <w:tblStyle w:val="TableGrid"/>
        <w:tblW w:w="0" w:type="auto"/>
        <w:tblInd w:w="108" w:type="dxa"/>
        <w:tblBorders>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567"/>
        <w:gridCol w:w="6663"/>
        <w:gridCol w:w="1134"/>
      </w:tblGrid>
      <w:tr w:rsidR="008A047F" w:rsidRPr="00004242" w:rsidTr="00BF1AE9">
        <w:tc>
          <w:tcPr>
            <w:tcW w:w="567" w:type="dxa"/>
            <w:tcBorders>
              <w:top w:val="nil"/>
              <w:bottom w:val="single" w:sz="2" w:space="0" w:color="auto"/>
            </w:tcBorders>
            <w:shd w:val="clear" w:color="auto" w:fill="auto"/>
          </w:tcPr>
          <w:p w:rsidR="008A047F" w:rsidRPr="00004242" w:rsidRDefault="008A047F" w:rsidP="002E41D5">
            <w:pPr>
              <w:pStyle w:val="Tabletext"/>
            </w:pPr>
            <w:r w:rsidRPr="00004242">
              <w:t>3</w:t>
            </w:r>
          </w:p>
        </w:tc>
        <w:tc>
          <w:tcPr>
            <w:tcW w:w="6663" w:type="dxa"/>
            <w:tcBorders>
              <w:top w:val="nil"/>
              <w:bottom w:val="single" w:sz="2" w:space="0" w:color="auto"/>
            </w:tcBorders>
            <w:shd w:val="clear" w:color="auto" w:fill="auto"/>
          </w:tcPr>
          <w:p w:rsidR="008A047F" w:rsidRPr="00004242" w:rsidRDefault="008A047F" w:rsidP="002E41D5">
            <w:pPr>
              <w:pStyle w:val="Tabletext"/>
            </w:pPr>
            <w:r w:rsidRPr="00004242">
              <w:t>On application under subsection</w:t>
            </w:r>
            <w:r w:rsidR="00004242" w:rsidRPr="00004242">
              <w:t> </w:t>
            </w:r>
            <w:r w:rsidRPr="00004242">
              <w:t>345B(1), (2) or (2A) for approval of a choice of a review date, by a company, the responsible entity of a registered scheme or the operator of a notified foreign passport fund to which item</w:t>
            </w:r>
            <w:r w:rsidR="00004242" w:rsidRPr="00004242">
              <w:t> </w:t>
            </w:r>
            <w:r w:rsidRPr="00004242">
              <w:t>4 of this Schedule does not apply</w:t>
            </w:r>
          </w:p>
        </w:tc>
        <w:tc>
          <w:tcPr>
            <w:tcW w:w="1134" w:type="dxa"/>
            <w:tcBorders>
              <w:top w:val="nil"/>
              <w:bottom w:val="single" w:sz="2" w:space="0" w:color="auto"/>
            </w:tcBorders>
            <w:shd w:val="clear" w:color="auto" w:fill="auto"/>
          </w:tcPr>
          <w:p w:rsidR="008A047F" w:rsidRPr="00004242" w:rsidRDefault="008A047F" w:rsidP="002E41D5">
            <w:pPr>
              <w:pStyle w:val="Tabletext"/>
            </w:pPr>
            <w:r w:rsidRPr="00004242">
              <w:t>$40</w:t>
            </w:r>
          </w:p>
        </w:tc>
      </w:tr>
      <w:tr w:rsidR="008A047F" w:rsidRPr="00004242" w:rsidTr="00BF1AE9">
        <w:tc>
          <w:tcPr>
            <w:tcW w:w="567" w:type="dxa"/>
            <w:tcBorders>
              <w:top w:val="single" w:sz="2" w:space="0" w:color="auto"/>
              <w:bottom w:val="nil"/>
            </w:tcBorders>
            <w:shd w:val="clear" w:color="auto" w:fill="auto"/>
          </w:tcPr>
          <w:p w:rsidR="008A047F" w:rsidRPr="00004242" w:rsidRDefault="008A047F" w:rsidP="002E41D5">
            <w:pPr>
              <w:pStyle w:val="Tabletext"/>
            </w:pPr>
            <w:r w:rsidRPr="00004242">
              <w:t>4</w:t>
            </w:r>
          </w:p>
        </w:tc>
        <w:tc>
          <w:tcPr>
            <w:tcW w:w="6663" w:type="dxa"/>
            <w:tcBorders>
              <w:top w:val="single" w:sz="2" w:space="0" w:color="auto"/>
              <w:bottom w:val="nil"/>
            </w:tcBorders>
            <w:shd w:val="clear" w:color="auto" w:fill="auto"/>
          </w:tcPr>
          <w:p w:rsidR="008A047F" w:rsidRPr="00004242" w:rsidRDefault="008A047F" w:rsidP="008A047F">
            <w:pPr>
              <w:pStyle w:val="Tabletext"/>
            </w:pPr>
            <w:r w:rsidRPr="00004242">
              <w:t>On application under subsection</w:t>
            </w:r>
            <w:r w:rsidR="00004242" w:rsidRPr="00004242">
              <w:t> </w:t>
            </w:r>
            <w:r w:rsidRPr="00004242">
              <w:t>345B(1), (2) or (2A) for approval of a choice of a review date, by one or more companies having the same ultimate holding company, director or company secretary, the responsible entity of one or more registered schemes or the operator of one or more notified foreign passport funds:</w:t>
            </w:r>
          </w:p>
        </w:tc>
        <w:tc>
          <w:tcPr>
            <w:tcW w:w="1134" w:type="dxa"/>
            <w:tcBorders>
              <w:top w:val="single" w:sz="2" w:space="0" w:color="auto"/>
              <w:bottom w:val="nil"/>
            </w:tcBorders>
            <w:shd w:val="clear" w:color="auto" w:fill="auto"/>
          </w:tcPr>
          <w:p w:rsidR="008A047F" w:rsidRPr="00004242" w:rsidRDefault="008A047F" w:rsidP="002E41D5">
            <w:pPr>
              <w:pStyle w:val="Tabletext"/>
            </w:pPr>
          </w:p>
        </w:tc>
      </w:tr>
      <w:tr w:rsidR="008A047F" w:rsidRPr="00004242" w:rsidTr="00BF1AE9">
        <w:tc>
          <w:tcPr>
            <w:tcW w:w="567" w:type="dxa"/>
            <w:tcBorders>
              <w:top w:val="nil"/>
              <w:bottom w:val="nil"/>
            </w:tcBorders>
            <w:shd w:val="clear" w:color="auto" w:fill="auto"/>
          </w:tcPr>
          <w:p w:rsidR="008A047F" w:rsidRPr="00004242" w:rsidRDefault="008A047F" w:rsidP="002E41D5">
            <w:pPr>
              <w:pStyle w:val="Tabletext"/>
            </w:pPr>
          </w:p>
        </w:tc>
        <w:tc>
          <w:tcPr>
            <w:tcW w:w="6663" w:type="dxa"/>
            <w:tcBorders>
              <w:top w:val="nil"/>
              <w:bottom w:val="nil"/>
            </w:tcBorders>
            <w:shd w:val="clear" w:color="auto" w:fill="auto"/>
          </w:tcPr>
          <w:p w:rsidR="008A047F" w:rsidRPr="00004242" w:rsidRDefault="008A047F" w:rsidP="008A047F">
            <w:pPr>
              <w:pStyle w:val="Tablea"/>
            </w:pPr>
            <w:r w:rsidRPr="00004242">
              <w:t>(a)</w:t>
            </w:r>
            <w:r w:rsidR="005D7801" w:rsidRPr="00004242">
              <w:t xml:space="preserve"> </w:t>
            </w:r>
            <w:r w:rsidRPr="00004242">
              <w:t>for an application relating to fewer than 10 companies, registered schemes or notified foreign passport funds; or</w:t>
            </w:r>
          </w:p>
        </w:tc>
        <w:tc>
          <w:tcPr>
            <w:tcW w:w="1134" w:type="dxa"/>
            <w:tcBorders>
              <w:top w:val="nil"/>
              <w:bottom w:val="nil"/>
            </w:tcBorders>
            <w:shd w:val="clear" w:color="auto" w:fill="auto"/>
          </w:tcPr>
          <w:p w:rsidR="008A047F" w:rsidRPr="00004242" w:rsidRDefault="008A047F" w:rsidP="002E41D5">
            <w:pPr>
              <w:pStyle w:val="Tabletext"/>
            </w:pPr>
            <w:r w:rsidRPr="00004242">
              <w:t>$40 for each company, scheme or fund</w:t>
            </w:r>
          </w:p>
        </w:tc>
      </w:tr>
      <w:tr w:rsidR="008A047F" w:rsidRPr="00004242" w:rsidTr="00BF1AE9">
        <w:tc>
          <w:tcPr>
            <w:tcW w:w="567" w:type="dxa"/>
            <w:tcBorders>
              <w:top w:val="nil"/>
              <w:bottom w:val="nil"/>
            </w:tcBorders>
            <w:shd w:val="clear" w:color="auto" w:fill="auto"/>
          </w:tcPr>
          <w:p w:rsidR="008A047F" w:rsidRPr="00004242" w:rsidRDefault="008A047F" w:rsidP="002E41D5">
            <w:pPr>
              <w:pStyle w:val="Tabletext"/>
            </w:pPr>
          </w:p>
        </w:tc>
        <w:tc>
          <w:tcPr>
            <w:tcW w:w="6663" w:type="dxa"/>
            <w:tcBorders>
              <w:top w:val="nil"/>
              <w:bottom w:val="nil"/>
            </w:tcBorders>
            <w:shd w:val="clear" w:color="auto" w:fill="auto"/>
          </w:tcPr>
          <w:p w:rsidR="008A047F" w:rsidRPr="00004242" w:rsidRDefault="008A047F" w:rsidP="008A047F">
            <w:pPr>
              <w:pStyle w:val="Tablea"/>
            </w:pPr>
            <w:r w:rsidRPr="00004242">
              <w:t>(b) for an application relating to at least 10 companies, registered schemes or notified foreign passport funds</w:t>
            </w:r>
          </w:p>
        </w:tc>
        <w:tc>
          <w:tcPr>
            <w:tcW w:w="1134" w:type="dxa"/>
            <w:tcBorders>
              <w:top w:val="nil"/>
              <w:bottom w:val="nil"/>
            </w:tcBorders>
            <w:shd w:val="clear" w:color="auto" w:fill="auto"/>
          </w:tcPr>
          <w:p w:rsidR="008A047F" w:rsidRPr="00004242" w:rsidRDefault="008A047F" w:rsidP="002E41D5">
            <w:pPr>
              <w:pStyle w:val="Tabletext"/>
            </w:pPr>
            <w:r w:rsidRPr="00004242">
              <w:t>$397</w:t>
            </w:r>
          </w:p>
        </w:tc>
      </w:tr>
    </w:tbl>
    <w:p w:rsidR="008A047F" w:rsidRPr="00004242" w:rsidRDefault="008A047F" w:rsidP="008A047F">
      <w:pPr>
        <w:pStyle w:val="Tabletext"/>
      </w:pPr>
    </w:p>
    <w:p w:rsidR="006E1E50" w:rsidRPr="00004242" w:rsidRDefault="00381930" w:rsidP="006E1E50">
      <w:pPr>
        <w:pStyle w:val="ItemHead"/>
      </w:pPr>
      <w:r w:rsidRPr="00004242">
        <w:t>20</w:t>
      </w:r>
      <w:r w:rsidR="006E1E50" w:rsidRPr="00004242">
        <w:t xml:space="preserve">  Schedule</w:t>
      </w:r>
      <w:r w:rsidR="00004242" w:rsidRPr="00004242">
        <w:t> </w:t>
      </w:r>
      <w:r w:rsidR="006E1E50" w:rsidRPr="00004242">
        <w:t>2 (table item</w:t>
      </w:r>
      <w:r w:rsidR="00004242" w:rsidRPr="00004242">
        <w:t> </w:t>
      </w:r>
      <w:r w:rsidR="006E1E50" w:rsidRPr="00004242">
        <w:t>5)</w:t>
      </w:r>
    </w:p>
    <w:p w:rsidR="00814633" w:rsidRPr="00004242" w:rsidRDefault="006E1E50" w:rsidP="006E1E50">
      <w:pPr>
        <w:pStyle w:val="Item"/>
      </w:pPr>
      <w:r w:rsidRPr="00004242">
        <w:t>Omit “or registered scheme”, substitute “, registered scheme or notified foreign passport fund”.</w:t>
      </w:r>
    </w:p>
    <w:p w:rsidR="006E1E50" w:rsidRPr="00004242" w:rsidRDefault="00381930" w:rsidP="006E1E50">
      <w:pPr>
        <w:pStyle w:val="ItemHead"/>
      </w:pPr>
      <w:r w:rsidRPr="00004242">
        <w:t>21</w:t>
      </w:r>
      <w:r w:rsidR="006E1E50" w:rsidRPr="00004242">
        <w:t xml:space="preserve">  Schedule</w:t>
      </w:r>
      <w:r w:rsidR="00004242" w:rsidRPr="00004242">
        <w:t> </w:t>
      </w:r>
      <w:r w:rsidR="006E1E50" w:rsidRPr="00004242">
        <w:t>2 (after table item</w:t>
      </w:r>
      <w:r w:rsidR="00004242" w:rsidRPr="00004242">
        <w:t> </w:t>
      </w:r>
      <w:r w:rsidR="006E1E50" w:rsidRPr="00004242">
        <w:t>7)</w:t>
      </w:r>
    </w:p>
    <w:p w:rsidR="006E1E50" w:rsidRPr="00004242" w:rsidRDefault="006E1E50" w:rsidP="006E1E50">
      <w:pPr>
        <w:pStyle w:val="Item"/>
      </w:pPr>
      <w:r w:rsidRPr="00004242">
        <w:t>Insert:</w:t>
      </w:r>
    </w:p>
    <w:p w:rsidR="006E1E50" w:rsidRPr="00004242" w:rsidRDefault="006E1E50" w:rsidP="006E1E50">
      <w:pPr>
        <w:pStyle w:val="Tabletext"/>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6804"/>
        <w:gridCol w:w="993"/>
      </w:tblGrid>
      <w:tr w:rsidR="006E1E50" w:rsidRPr="00004242" w:rsidTr="00ED4423">
        <w:tc>
          <w:tcPr>
            <w:tcW w:w="567" w:type="dxa"/>
            <w:shd w:val="clear" w:color="auto" w:fill="auto"/>
          </w:tcPr>
          <w:p w:rsidR="006E1E50" w:rsidRPr="00004242" w:rsidRDefault="006E1E50" w:rsidP="002E41D5">
            <w:pPr>
              <w:pStyle w:val="Tabletext"/>
            </w:pPr>
            <w:r w:rsidRPr="00004242">
              <w:t>7A</w:t>
            </w:r>
          </w:p>
        </w:tc>
        <w:tc>
          <w:tcPr>
            <w:tcW w:w="6804" w:type="dxa"/>
            <w:shd w:val="clear" w:color="auto" w:fill="auto"/>
          </w:tcPr>
          <w:p w:rsidR="006E1E50" w:rsidRPr="00004242" w:rsidRDefault="006E1E50" w:rsidP="002E41D5">
            <w:pPr>
              <w:pStyle w:val="Tabletext"/>
            </w:pPr>
            <w:r w:rsidRPr="00004242">
              <w:t>On lodging an application for the consent of the Minister under subsection</w:t>
            </w:r>
            <w:r w:rsidR="00004242" w:rsidRPr="00004242">
              <w:t> </w:t>
            </w:r>
            <w:r w:rsidRPr="00004242">
              <w:t>1213B(6) to a name being available to a foreign passport fund</w:t>
            </w:r>
          </w:p>
        </w:tc>
        <w:tc>
          <w:tcPr>
            <w:tcW w:w="993" w:type="dxa"/>
            <w:shd w:val="clear" w:color="auto" w:fill="auto"/>
          </w:tcPr>
          <w:p w:rsidR="006E1E50" w:rsidRPr="00004242" w:rsidRDefault="006E1E50" w:rsidP="002E41D5">
            <w:pPr>
              <w:pStyle w:val="Tabletext"/>
            </w:pPr>
            <w:r w:rsidRPr="00004242">
              <w:t>$1,217</w:t>
            </w:r>
          </w:p>
        </w:tc>
      </w:tr>
    </w:tbl>
    <w:p w:rsidR="006E1E50" w:rsidRPr="00004242" w:rsidRDefault="006E1E50" w:rsidP="006E1E50">
      <w:pPr>
        <w:pStyle w:val="Tabletext"/>
      </w:pPr>
    </w:p>
    <w:p w:rsidR="006E1E50" w:rsidRPr="00004242" w:rsidRDefault="00381930" w:rsidP="006E1E50">
      <w:pPr>
        <w:pStyle w:val="ItemHead"/>
      </w:pPr>
      <w:r w:rsidRPr="00004242">
        <w:t>22</w:t>
      </w:r>
      <w:r w:rsidR="006E1E50" w:rsidRPr="00004242">
        <w:t xml:space="preserve">  Schedule</w:t>
      </w:r>
      <w:r w:rsidR="00004242" w:rsidRPr="00004242">
        <w:t> </w:t>
      </w:r>
      <w:r w:rsidR="006E1E50" w:rsidRPr="00004242">
        <w:t>2 (after table item</w:t>
      </w:r>
      <w:r w:rsidR="00004242" w:rsidRPr="00004242">
        <w:t> </w:t>
      </w:r>
      <w:r w:rsidR="006E1E50" w:rsidRPr="00004242">
        <w:t>12)</w:t>
      </w:r>
    </w:p>
    <w:p w:rsidR="006E1E50" w:rsidRPr="00004242" w:rsidRDefault="006E1E50" w:rsidP="006E1E50">
      <w:pPr>
        <w:pStyle w:val="Item"/>
      </w:pPr>
      <w:r w:rsidRPr="00004242">
        <w:t>Insert:</w:t>
      </w:r>
    </w:p>
    <w:p w:rsidR="006E1E50" w:rsidRPr="00004242" w:rsidRDefault="006E1E50" w:rsidP="006E1E50">
      <w:pPr>
        <w:pStyle w:val="Tabletext"/>
      </w:pPr>
    </w:p>
    <w:tbl>
      <w:tblPr>
        <w:tblStyle w:val="TableGrid"/>
        <w:tblW w:w="0" w:type="auto"/>
        <w:tblInd w:w="108" w:type="dxa"/>
        <w:tblBorders>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567"/>
        <w:gridCol w:w="6804"/>
        <w:gridCol w:w="993"/>
      </w:tblGrid>
      <w:tr w:rsidR="006E1E50" w:rsidRPr="00004242" w:rsidTr="00ED4423">
        <w:tc>
          <w:tcPr>
            <w:tcW w:w="567" w:type="dxa"/>
            <w:tcBorders>
              <w:top w:val="nil"/>
            </w:tcBorders>
            <w:shd w:val="clear" w:color="auto" w:fill="auto"/>
          </w:tcPr>
          <w:p w:rsidR="006E1E50" w:rsidRPr="00004242" w:rsidRDefault="006E1E50" w:rsidP="002E41D5">
            <w:pPr>
              <w:pStyle w:val="Tabletext"/>
            </w:pPr>
            <w:r w:rsidRPr="00004242">
              <w:t>12A</w:t>
            </w:r>
          </w:p>
        </w:tc>
        <w:tc>
          <w:tcPr>
            <w:tcW w:w="6804" w:type="dxa"/>
            <w:tcBorders>
              <w:top w:val="nil"/>
            </w:tcBorders>
            <w:shd w:val="clear" w:color="auto" w:fill="auto"/>
          </w:tcPr>
          <w:p w:rsidR="006E1E50" w:rsidRPr="00004242" w:rsidRDefault="006E1E50" w:rsidP="002E41D5">
            <w:pPr>
              <w:pStyle w:val="Tabletext"/>
            </w:pPr>
            <w:r w:rsidRPr="00004242">
              <w:t>On application, under subsection</w:t>
            </w:r>
            <w:r w:rsidR="00004242" w:rsidRPr="00004242">
              <w:t> </w:t>
            </w:r>
            <w:r w:rsidRPr="00004242">
              <w:t>601PBB, to deregister an Australian passport fund as a registered scheme</w:t>
            </w:r>
          </w:p>
        </w:tc>
        <w:tc>
          <w:tcPr>
            <w:tcW w:w="993" w:type="dxa"/>
            <w:tcBorders>
              <w:top w:val="nil"/>
            </w:tcBorders>
            <w:shd w:val="clear" w:color="auto" w:fill="auto"/>
          </w:tcPr>
          <w:p w:rsidR="006E1E50" w:rsidRPr="00004242" w:rsidRDefault="006E1E50" w:rsidP="002E41D5">
            <w:pPr>
              <w:pStyle w:val="Tabletext"/>
            </w:pPr>
            <w:r w:rsidRPr="00004242">
              <w:t>no fee</w:t>
            </w:r>
          </w:p>
        </w:tc>
      </w:tr>
      <w:tr w:rsidR="006E1E50" w:rsidRPr="00004242" w:rsidTr="00ED4423">
        <w:tc>
          <w:tcPr>
            <w:tcW w:w="567" w:type="dxa"/>
            <w:tcBorders>
              <w:bottom w:val="single" w:sz="2" w:space="0" w:color="auto"/>
            </w:tcBorders>
            <w:shd w:val="clear" w:color="auto" w:fill="auto"/>
          </w:tcPr>
          <w:p w:rsidR="006E1E50" w:rsidRPr="00004242" w:rsidRDefault="006E1E50" w:rsidP="002E41D5">
            <w:pPr>
              <w:pStyle w:val="Tabletext"/>
            </w:pPr>
            <w:r w:rsidRPr="00004242">
              <w:t>12B</w:t>
            </w:r>
          </w:p>
        </w:tc>
        <w:tc>
          <w:tcPr>
            <w:tcW w:w="6804" w:type="dxa"/>
            <w:tcBorders>
              <w:bottom w:val="single" w:sz="2" w:space="0" w:color="auto"/>
            </w:tcBorders>
            <w:shd w:val="clear" w:color="auto" w:fill="auto"/>
          </w:tcPr>
          <w:p w:rsidR="006E1E50" w:rsidRPr="00004242" w:rsidRDefault="006E1E50" w:rsidP="002E41D5">
            <w:pPr>
              <w:pStyle w:val="Tabletext"/>
            </w:pPr>
            <w:r w:rsidRPr="00004242">
              <w:t>On application, under section</w:t>
            </w:r>
            <w:r w:rsidR="00004242" w:rsidRPr="00004242">
              <w:t> </w:t>
            </w:r>
            <w:r w:rsidRPr="00004242">
              <w:t>1216, for deregistration of an Australian passport fund as an Australian passport fund</w:t>
            </w:r>
          </w:p>
        </w:tc>
        <w:tc>
          <w:tcPr>
            <w:tcW w:w="993" w:type="dxa"/>
            <w:tcBorders>
              <w:bottom w:val="single" w:sz="2" w:space="0" w:color="auto"/>
            </w:tcBorders>
            <w:shd w:val="clear" w:color="auto" w:fill="auto"/>
          </w:tcPr>
          <w:p w:rsidR="006E1E50" w:rsidRPr="00004242" w:rsidRDefault="006E1E50" w:rsidP="002E41D5">
            <w:pPr>
              <w:pStyle w:val="Tabletext"/>
            </w:pPr>
            <w:r w:rsidRPr="00004242">
              <w:t>$899</w:t>
            </w:r>
          </w:p>
        </w:tc>
      </w:tr>
      <w:tr w:rsidR="006E1E50" w:rsidRPr="00004242" w:rsidTr="00ED4423">
        <w:tc>
          <w:tcPr>
            <w:tcW w:w="567" w:type="dxa"/>
            <w:tcBorders>
              <w:top w:val="single" w:sz="2" w:space="0" w:color="auto"/>
              <w:bottom w:val="nil"/>
            </w:tcBorders>
            <w:shd w:val="clear" w:color="auto" w:fill="auto"/>
          </w:tcPr>
          <w:p w:rsidR="006E1E50" w:rsidRPr="00004242" w:rsidRDefault="006E1E50" w:rsidP="002E41D5">
            <w:pPr>
              <w:pStyle w:val="Tabletext"/>
            </w:pPr>
            <w:r w:rsidRPr="00004242">
              <w:t>12C</w:t>
            </w:r>
          </w:p>
        </w:tc>
        <w:tc>
          <w:tcPr>
            <w:tcW w:w="6804" w:type="dxa"/>
            <w:tcBorders>
              <w:top w:val="single" w:sz="2" w:space="0" w:color="auto"/>
              <w:bottom w:val="nil"/>
            </w:tcBorders>
            <w:shd w:val="clear" w:color="auto" w:fill="auto"/>
          </w:tcPr>
          <w:p w:rsidR="006E1E50" w:rsidRPr="00004242" w:rsidRDefault="006E1E50" w:rsidP="002E41D5">
            <w:pPr>
              <w:pStyle w:val="Tabletext"/>
            </w:pPr>
            <w:r w:rsidRPr="00004242">
              <w:t>On application, under section</w:t>
            </w:r>
            <w:r w:rsidR="00004242" w:rsidRPr="00004242">
              <w:t> </w:t>
            </w:r>
            <w:r w:rsidRPr="00004242">
              <w:t>1216E, for a notified foreign passport fund to be removed as a notified foreign passport fund</w:t>
            </w:r>
          </w:p>
        </w:tc>
        <w:tc>
          <w:tcPr>
            <w:tcW w:w="993" w:type="dxa"/>
            <w:tcBorders>
              <w:top w:val="single" w:sz="2" w:space="0" w:color="auto"/>
              <w:bottom w:val="nil"/>
            </w:tcBorders>
            <w:shd w:val="clear" w:color="auto" w:fill="auto"/>
          </w:tcPr>
          <w:p w:rsidR="006E1E50" w:rsidRPr="00004242" w:rsidRDefault="006E1E50" w:rsidP="002E41D5">
            <w:pPr>
              <w:pStyle w:val="Tabletext"/>
            </w:pPr>
            <w:r w:rsidRPr="00004242">
              <w:t xml:space="preserve"> no fee</w:t>
            </w:r>
          </w:p>
        </w:tc>
      </w:tr>
    </w:tbl>
    <w:p w:rsidR="00814633" w:rsidRPr="00004242" w:rsidRDefault="00814633" w:rsidP="006E1E50">
      <w:pPr>
        <w:pStyle w:val="Tabletext"/>
      </w:pPr>
    </w:p>
    <w:p w:rsidR="006E1E50" w:rsidRPr="00004242" w:rsidRDefault="00381930" w:rsidP="006E1E50">
      <w:pPr>
        <w:pStyle w:val="ItemHead"/>
      </w:pPr>
      <w:r w:rsidRPr="00004242">
        <w:t>23</w:t>
      </w:r>
      <w:r w:rsidR="00F90B33" w:rsidRPr="00004242">
        <w:t xml:space="preserve">  </w:t>
      </w:r>
      <w:r w:rsidR="006E1E50" w:rsidRPr="00004242">
        <w:t>Schedule</w:t>
      </w:r>
      <w:r w:rsidR="00004242" w:rsidRPr="00004242">
        <w:t> </w:t>
      </w:r>
      <w:r w:rsidR="006E1E50" w:rsidRPr="00004242">
        <w:t>2 (table items</w:t>
      </w:r>
      <w:r w:rsidR="00004242" w:rsidRPr="00004242">
        <w:t> </w:t>
      </w:r>
      <w:r w:rsidR="006E1E50" w:rsidRPr="00004242">
        <w:t>15 and 16)</w:t>
      </w:r>
    </w:p>
    <w:p w:rsidR="00814633" w:rsidRPr="00004242" w:rsidRDefault="006E1E50" w:rsidP="006E1E50">
      <w:pPr>
        <w:pStyle w:val="Item"/>
      </w:pPr>
      <w:r w:rsidRPr="00004242">
        <w:t>Omit “or registered scheme”, substitute “, registered scheme or notified foreign passport fund”.</w:t>
      </w:r>
    </w:p>
    <w:p w:rsidR="00F90B33" w:rsidRPr="00004242" w:rsidRDefault="00381930" w:rsidP="00F90B33">
      <w:pPr>
        <w:pStyle w:val="ItemHead"/>
      </w:pPr>
      <w:r w:rsidRPr="00004242">
        <w:t>24</w:t>
      </w:r>
      <w:r w:rsidR="00F90B33" w:rsidRPr="00004242">
        <w:t xml:space="preserve">  Schedule</w:t>
      </w:r>
      <w:r w:rsidR="00004242" w:rsidRPr="00004242">
        <w:t> </w:t>
      </w:r>
      <w:r w:rsidR="00F90B33" w:rsidRPr="00004242">
        <w:t>2 (after table item</w:t>
      </w:r>
      <w:r w:rsidR="00004242" w:rsidRPr="00004242">
        <w:t> </w:t>
      </w:r>
      <w:r w:rsidR="00F90B33" w:rsidRPr="00004242">
        <w:t>19)</w:t>
      </w:r>
    </w:p>
    <w:p w:rsidR="00F90B33" w:rsidRPr="00004242" w:rsidRDefault="00F90B33" w:rsidP="00F90B33">
      <w:pPr>
        <w:pStyle w:val="Item"/>
      </w:pPr>
      <w:r w:rsidRPr="00004242">
        <w:t>Insert:</w:t>
      </w:r>
    </w:p>
    <w:p w:rsidR="00F90B33" w:rsidRPr="00004242" w:rsidRDefault="00F90B33" w:rsidP="00F90B33">
      <w:pPr>
        <w:pStyle w:val="Tabletext"/>
      </w:pPr>
    </w:p>
    <w:tbl>
      <w:tblPr>
        <w:tblStyle w:val="TableGrid"/>
        <w:tblW w:w="0" w:type="auto"/>
        <w:tblInd w:w="108" w:type="dxa"/>
        <w:tblBorders>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567"/>
        <w:gridCol w:w="6804"/>
        <w:gridCol w:w="993"/>
      </w:tblGrid>
      <w:tr w:rsidR="008A047F" w:rsidRPr="00004242" w:rsidTr="004202E4">
        <w:tc>
          <w:tcPr>
            <w:tcW w:w="567" w:type="dxa"/>
            <w:tcBorders>
              <w:top w:val="nil"/>
              <w:bottom w:val="nil"/>
            </w:tcBorders>
            <w:shd w:val="clear" w:color="auto" w:fill="auto"/>
          </w:tcPr>
          <w:p w:rsidR="008A047F" w:rsidRPr="00004242" w:rsidRDefault="008A047F" w:rsidP="002E41D5">
            <w:pPr>
              <w:pStyle w:val="Tabletext"/>
            </w:pPr>
            <w:r w:rsidRPr="00004242">
              <w:t>19A</w:t>
            </w:r>
          </w:p>
        </w:tc>
        <w:tc>
          <w:tcPr>
            <w:tcW w:w="6804" w:type="dxa"/>
            <w:tcBorders>
              <w:top w:val="nil"/>
              <w:bottom w:val="nil"/>
            </w:tcBorders>
            <w:shd w:val="clear" w:color="auto" w:fill="auto"/>
          </w:tcPr>
          <w:p w:rsidR="008A047F" w:rsidRPr="00004242" w:rsidRDefault="008A047F" w:rsidP="008A047F">
            <w:pPr>
              <w:pStyle w:val="Tabletext"/>
            </w:pPr>
            <w:r w:rsidRPr="00004242">
              <w:t>For inspecting, or an inquiry involving the inspection of, the Register of Passport Funds:</w:t>
            </w:r>
          </w:p>
        </w:tc>
        <w:tc>
          <w:tcPr>
            <w:tcW w:w="993" w:type="dxa"/>
            <w:tcBorders>
              <w:top w:val="nil"/>
              <w:bottom w:val="nil"/>
            </w:tcBorders>
            <w:shd w:val="clear" w:color="auto" w:fill="auto"/>
          </w:tcPr>
          <w:p w:rsidR="008A047F" w:rsidRPr="00004242" w:rsidRDefault="008A047F" w:rsidP="002E41D5">
            <w:pPr>
              <w:pStyle w:val="Tabletext"/>
            </w:pPr>
          </w:p>
        </w:tc>
      </w:tr>
      <w:tr w:rsidR="008A047F" w:rsidRPr="00004242" w:rsidTr="004202E4">
        <w:tc>
          <w:tcPr>
            <w:tcW w:w="567" w:type="dxa"/>
            <w:tcBorders>
              <w:top w:val="nil"/>
              <w:bottom w:val="nil"/>
            </w:tcBorders>
            <w:shd w:val="clear" w:color="auto" w:fill="auto"/>
          </w:tcPr>
          <w:p w:rsidR="008A047F" w:rsidRPr="00004242" w:rsidRDefault="008A047F" w:rsidP="002E41D5">
            <w:pPr>
              <w:pStyle w:val="Tabletext"/>
            </w:pPr>
          </w:p>
        </w:tc>
        <w:tc>
          <w:tcPr>
            <w:tcW w:w="6804" w:type="dxa"/>
            <w:tcBorders>
              <w:top w:val="nil"/>
              <w:bottom w:val="nil"/>
            </w:tcBorders>
            <w:shd w:val="clear" w:color="auto" w:fill="auto"/>
          </w:tcPr>
          <w:p w:rsidR="008A047F" w:rsidRPr="00004242" w:rsidRDefault="008A047F" w:rsidP="008A047F">
            <w:pPr>
              <w:pStyle w:val="Tablea"/>
            </w:pPr>
            <w:r w:rsidRPr="00004242">
              <w:t>(a)</w:t>
            </w:r>
            <w:r w:rsidR="00E83480" w:rsidRPr="00004242">
              <w:t xml:space="preserve"> </w:t>
            </w:r>
            <w:r w:rsidRPr="00004242">
              <w:t>if the documents are reproduced using a computer system:</w:t>
            </w:r>
          </w:p>
        </w:tc>
        <w:tc>
          <w:tcPr>
            <w:tcW w:w="993" w:type="dxa"/>
            <w:tcBorders>
              <w:top w:val="nil"/>
              <w:bottom w:val="nil"/>
            </w:tcBorders>
            <w:shd w:val="clear" w:color="auto" w:fill="auto"/>
          </w:tcPr>
          <w:p w:rsidR="008A047F" w:rsidRPr="00004242" w:rsidRDefault="008A047F" w:rsidP="002E41D5">
            <w:pPr>
              <w:pStyle w:val="Tabletext"/>
            </w:pPr>
          </w:p>
        </w:tc>
      </w:tr>
      <w:tr w:rsidR="008A047F" w:rsidRPr="00004242" w:rsidTr="004202E4">
        <w:tc>
          <w:tcPr>
            <w:tcW w:w="567" w:type="dxa"/>
            <w:tcBorders>
              <w:top w:val="nil"/>
              <w:bottom w:val="nil"/>
            </w:tcBorders>
            <w:shd w:val="clear" w:color="auto" w:fill="auto"/>
          </w:tcPr>
          <w:p w:rsidR="008A047F" w:rsidRPr="00004242" w:rsidRDefault="008A047F" w:rsidP="002E41D5">
            <w:pPr>
              <w:pStyle w:val="Tabletext"/>
            </w:pPr>
          </w:p>
        </w:tc>
        <w:tc>
          <w:tcPr>
            <w:tcW w:w="6804" w:type="dxa"/>
            <w:tcBorders>
              <w:top w:val="nil"/>
              <w:bottom w:val="nil"/>
            </w:tcBorders>
            <w:shd w:val="clear" w:color="auto" w:fill="auto"/>
          </w:tcPr>
          <w:p w:rsidR="008A047F" w:rsidRPr="00004242" w:rsidRDefault="008A047F" w:rsidP="008A047F">
            <w:pPr>
              <w:pStyle w:val="Tablei"/>
            </w:pPr>
            <w:r w:rsidRPr="00004242">
              <w:t>(</w:t>
            </w:r>
            <w:proofErr w:type="spellStart"/>
            <w:r w:rsidRPr="00004242">
              <w:t>i</w:t>
            </w:r>
            <w:proofErr w:type="spellEnd"/>
            <w:r w:rsidRPr="00004242">
              <w:t>)</w:t>
            </w:r>
            <w:r w:rsidR="00E83480" w:rsidRPr="00004242">
              <w:t xml:space="preserve"> </w:t>
            </w:r>
            <w:r w:rsidRPr="00004242">
              <w:t>for less than 10 pages; or</w:t>
            </w:r>
          </w:p>
        </w:tc>
        <w:tc>
          <w:tcPr>
            <w:tcW w:w="993" w:type="dxa"/>
            <w:tcBorders>
              <w:top w:val="nil"/>
              <w:bottom w:val="nil"/>
            </w:tcBorders>
            <w:shd w:val="clear" w:color="auto" w:fill="auto"/>
          </w:tcPr>
          <w:p w:rsidR="008A047F" w:rsidRPr="00004242" w:rsidRDefault="008A047F" w:rsidP="008A047F">
            <w:pPr>
              <w:pStyle w:val="Tabletext"/>
            </w:pPr>
            <w:r w:rsidRPr="00004242">
              <w:t>$17</w:t>
            </w:r>
          </w:p>
        </w:tc>
      </w:tr>
      <w:tr w:rsidR="008A047F" w:rsidRPr="00004242" w:rsidTr="004202E4">
        <w:tc>
          <w:tcPr>
            <w:tcW w:w="567" w:type="dxa"/>
            <w:tcBorders>
              <w:top w:val="nil"/>
              <w:bottom w:val="nil"/>
            </w:tcBorders>
            <w:shd w:val="clear" w:color="auto" w:fill="auto"/>
          </w:tcPr>
          <w:p w:rsidR="008A047F" w:rsidRPr="00004242" w:rsidRDefault="008A047F" w:rsidP="002E41D5">
            <w:pPr>
              <w:pStyle w:val="Tabletext"/>
            </w:pPr>
          </w:p>
        </w:tc>
        <w:tc>
          <w:tcPr>
            <w:tcW w:w="6804" w:type="dxa"/>
            <w:tcBorders>
              <w:top w:val="nil"/>
              <w:bottom w:val="nil"/>
            </w:tcBorders>
            <w:shd w:val="clear" w:color="auto" w:fill="auto"/>
          </w:tcPr>
          <w:p w:rsidR="008A047F" w:rsidRPr="00004242" w:rsidRDefault="008A047F" w:rsidP="008A047F">
            <w:pPr>
              <w:pStyle w:val="Tablei"/>
            </w:pPr>
            <w:r w:rsidRPr="00004242">
              <w:t>(ii)</w:t>
            </w:r>
            <w:r w:rsidR="00E83480" w:rsidRPr="00004242">
              <w:t xml:space="preserve"> </w:t>
            </w:r>
            <w:r w:rsidRPr="00004242">
              <w:t>for 10 pages or more; or</w:t>
            </w:r>
          </w:p>
        </w:tc>
        <w:tc>
          <w:tcPr>
            <w:tcW w:w="993" w:type="dxa"/>
            <w:tcBorders>
              <w:top w:val="nil"/>
              <w:bottom w:val="nil"/>
            </w:tcBorders>
            <w:shd w:val="clear" w:color="auto" w:fill="auto"/>
          </w:tcPr>
          <w:p w:rsidR="008A047F" w:rsidRPr="00004242" w:rsidRDefault="008A047F" w:rsidP="008A047F">
            <w:pPr>
              <w:pStyle w:val="Tabletext"/>
            </w:pPr>
            <w:r w:rsidRPr="00004242">
              <w:t>$40</w:t>
            </w:r>
          </w:p>
        </w:tc>
      </w:tr>
      <w:tr w:rsidR="008A047F" w:rsidRPr="00004242" w:rsidTr="004202E4">
        <w:tc>
          <w:tcPr>
            <w:tcW w:w="567" w:type="dxa"/>
            <w:tcBorders>
              <w:top w:val="nil"/>
              <w:bottom w:val="nil"/>
            </w:tcBorders>
            <w:shd w:val="clear" w:color="auto" w:fill="auto"/>
          </w:tcPr>
          <w:p w:rsidR="008A047F" w:rsidRPr="00004242" w:rsidRDefault="008A047F" w:rsidP="002E41D5">
            <w:pPr>
              <w:pStyle w:val="Tabletext"/>
            </w:pPr>
          </w:p>
        </w:tc>
        <w:tc>
          <w:tcPr>
            <w:tcW w:w="6804" w:type="dxa"/>
            <w:tcBorders>
              <w:top w:val="nil"/>
              <w:bottom w:val="nil"/>
            </w:tcBorders>
            <w:shd w:val="clear" w:color="auto" w:fill="auto"/>
          </w:tcPr>
          <w:p w:rsidR="008A047F" w:rsidRPr="00004242" w:rsidRDefault="00E83480" w:rsidP="008A047F">
            <w:pPr>
              <w:pStyle w:val="Tablea"/>
            </w:pPr>
            <w:r w:rsidRPr="00004242">
              <w:t xml:space="preserve">(b) </w:t>
            </w:r>
            <w:r w:rsidR="008A047F" w:rsidRPr="00004242">
              <w:t>in any other case</w:t>
            </w:r>
          </w:p>
        </w:tc>
        <w:tc>
          <w:tcPr>
            <w:tcW w:w="993" w:type="dxa"/>
            <w:tcBorders>
              <w:top w:val="nil"/>
              <w:bottom w:val="nil"/>
            </w:tcBorders>
            <w:shd w:val="clear" w:color="auto" w:fill="auto"/>
          </w:tcPr>
          <w:p w:rsidR="008A047F" w:rsidRPr="00004242" w:rsidRDefault="008A047F" w:rsidP="002E41D5">
            <w:pPr>
              <w:pStyle w:val="Tabletext"/>
            </w:pPr>
            <w:r w:rsidRPr="00004242">
              <w:t>$17</w:t>
            </w:r>
          </w:p>
        </w:tc>
      </w:tr>
    </w:tbl>
    <w:p w:rsidR="008A047F" w:rsidRPr="00004242" w:rsidRDefault="008A047F" w:rsidP="00F90B33">
      <w:pPr>
        <w:pStyle w:val="Tabletext"/>
      </w:pPr>
    </w:p>
    <w:p w:rsidR="00F90B33" w:rsidRPr="00004242" w:rsidRDefault="00381930" w:rsidP="00F90B33">
      <w:pPr>
        <w:pStyle w:val="ItemHead"/>
      </w:pPr>
      <w:r w:rsidRPr="00004242">
        <w:t>25</w:t>
      </w:r>
      <w:r w:rsidR="00F90B33" w:rsidRPr="00004242">
        <w:t xml:space="preserve">  Schedule</w:t>
      </w:r>
      <w:r w:rsidR="00004242" w:rsidRPr="00004242">
        <w:t> </w:t>
      </w:r>
      <w:r w:rsidR="00F90B33" w:rsidRPr="00004242">
        <w:t>2 (table item</w:t>
      </w:r>
      <w:r w:rsidR="00004242" w:rsidRPr="00004242">
        <w:t> </w:t>
      </w:r>
      <w:r w:rsidR="00F90B33" w:rsidRPr="00004242">
        <w:t>22)</w:t>
      </w:r>
    </w:p>
    <w:p w:rsidR="00F90B33" w:rsidRPr="00004242" w:rsidRDefault="00F90B33" w:rsidP="00F90B33">
      <w:pPr>
        <w:pStyle w:val="Item"/>
      </w:pPr>
      <w:r w:rsidRPr="00004242">
        <w:t>Omit “a corporation or a registered scheme, or a director or secretary of a company,”, substitute “a corporation, registered scheme or a notified foreign passport fund, or a director or secretary of a company or of the operator of a notified foreign passport fund,”.</w:t>
      </w:r>
    </w:p>
    <w:p w:rsidR="00F90B33" w:rsidRPr="00004242" w:rsidRDefault="00381930" w:rsidP="00F90B33">
      <w:pPr>
        <w:pStyle w:val="ItemHead"/>
      </w:pPr>
      <w:r w:rsidRPr="00004242">
        <w:t>26</w:t>
      </w:r>
      <w:r w:rsidR="00F90B33" w:rsidRPr="00004242">
        <w:t xml:space="preserve">  Schedule</w:t>
      </w:r>
      <w:r w:rsidR="00004242" w:rsidRPr="00004242">
        <w:t> </w:t>
      </w:r>
      <w:r w:rsidR="00F90B33" w:rsidRPr="00004242">
        <w:t>2 (after table item</w:t>
      </w:r>
      <w:r w:rsidR="00004242" w:rsidRPr="00004242">
        <w:t> </w:t>
      </w:r>
      <w:r w:rsidR="00F90B33" w:rsidRPr="00004242">
        <w:t>23)</w:t>
      </w:r>
    </w:p>
    <w:p w:rsidR="00F90B33" w:rsidRPr="00004242" w:rsidRDefault="00F90B33" w:rsidP="00F90B33">
      <w:pPr>
        <w:pStyle w:val="Item"/>
      </w:pPr>
      <w:r w:rsidRPr="00004242">
        <w:t>Insert:</w:t>
      </w:r>
    </w:p>
    <w:p w:rsidR="00F90B33" w:rsidRPr="00004242" w:rsidRDefault="00F90B33" w:rsidP="00F90B33">
      <w:pPr>
        <w:pStyle w:val="Tabletext"/>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6804"/>
        <w:gridCol w:w="993"/>
      </w:tblGrid>
      <w:tr w:rsidR="00F90B33" w:rsidRPr="00004242" w:rsidTr="004202E4">
        <w:tc>
          <w:tcPr>
            <w:tcW w:w="567" w:type="dxa"/>
            <w:shd w:val="clear" w:color="auto" w:fill="auto"/>
          </w:tcPr>
          <w:p w:rsidR="00F90B33" w:rsidRPr="00004242" w:rsidRDefault="00F90B33" w:rsidP="002E41D5">
            <w:pPr>
              <w:pStyle w:val="Tabletext"/>
            </w:pPr>
            <w:r w:rsidRPr="00004242">
              <w:t>23A</w:t>
            </w:r>
          </w:p>
        </w:tc>
        <w:tc>
          <w:tcPr>
            <w:tcW w:w="6804" w:type="dxa"/>
            <w:shd w:val="clear" w:color="auto" w:fill="auto"/>
          </w:tcPr>
          <w:p w:rsidR="00F90B33" w:rsidRPr="00004242" w:rsidRDefault="00F90B33" w:rsidP="002E41D5">
            <w:pPr>
              <w:pStyle w:val="Tabletext"/>
            </w:pPr>
            <w:r w:rsidRPr="00004242">
              <w:t>On lodging a notice under Chapter</w:t>
            </w:r>
            <w:r w:rsidR="00004242" w:rsidRPr="00004242">
              <w:t> </w:t>
            </w:r>
            <w:r w:rsidRPr="00004242">
              <w:t>8A of the Corporations Act or the Passport Rules for this jurisdiction for which a fee is not provided by any other item in this Schedule or Schedule</w:t>
            </w:r>
            <w:r w:rsidR="00004242" w:rsidRPr="00004242">
              <w:t> </w:t>
            </w:r>
            <w:r w:rsidRPr="00004242">
              <w:t>1, unless “no fee” appears in column 2 of an item in this Schedule or Schedule</w:t>
            </w:r>
            <w:r w:rsidR="00004242" w:rsidRPr="00004242">
              <w:t> </w:t>
            </w:r>
            <w:r w:rsidRPr="00004242">
              <w:t>1 in relation to the notice</w:t>
            </w:r>
          </w:p>
        </w:tc>
        <w:tc>
          <w:tcPr>
            <w:tcW w:w="993" w:type="dxa"/>
            <w:shd w:val="clear" w:color="auto" w:fill="auto"/>
          </w:tcPr>
          <w:p w:rsidR="00F90B33" w:rsidRPr="00004242" w:rsidRDefault="00F90B33" w:rsidP="002E41D5">
            <w:pPr>
              <w:pStyle w:val="Tabletext"/>
            </w:pPr>
            <w:r w:rsidRPr="00004242">
              <w:t>$40</w:t>
            </w:r>
          </w:p>
        </w:tc>
      </w:tr>
    </w:tbl>
    <w:p w:rsidR="00814633" w:rsidRPr="00004242" w:rsidRDefault="00814633" w:rsidP="00F90B33">
      <w:pPr>
        <w:pStyle w:val="Tabletext"/>
      </w:pPr>
    </w:p>
    <w:p w:rsidR="001253BD" w:rsidRPr="00004242" w:rsidRDefault="001253BD" w:rsidP="001253BD">
      <w:pPr>
        <w:pStyle w:val="ActHead9"/>
      </w:pPr>
      <w:bookmarkStart w:id="30" w:name="_Toc520876432"/>
      <w:r w:rsidRPr="00004242">
        <w:t>Corporations (Review Fees) Regulations</w:t>
      </w:r>
      <w:r w:rsidR="00004242" w:rsidRPr="00004242">
        <w:t> </w:t>
      </w:r>
      <w:r w:rsidRPr="00004242">
        <w:t>2003</w:t>
      </w:r>
      <w:bookmarkEnd w:id="30"/>
    </w:p>
    <w:p w:rsidR="001253BD" w:rsidRPr="00004242" w:rsidRDefault="00381930" w:rsidP="001253BD">
      <w:pPr>
        <w:pStyle w:val="ItemHead"/>
      </w:pPr>
      <w:r w:rsidRPr="00004242">
        <w:t>27</w:t>
      </w:r>
      <w:r w:rsidR="001253BD" w:rsidRPr="00004242">
        <w:t xml:space="preserve">  </w:t>
      </w:r>
      <w:proofErr w:type="spellStart"/>
      <w:r w:rsidR="001253BD" w:rsidRPr="00004242">
        <w:t>Subregulations</w:t>
      </w:r>
      <w:proofErr w:type="spellEnd"/>
      <w:r w:rsidR="00004242" w:rsidRPr="00004242">
        <w:t> </w:t>
      </w:r>
      <w:r w:rsidR="0049135E" w:rsidRPr="00004242">
        <w:t xml:space="preserve">4(1) to </w:t>
      </w:r>
      <w:r w:rsidR="001253BD" w:rsidRPr="00004242">
        <w:t>(4)</w:t>
      </w:r>
    </w:p>
    <w:p w:rsidR="001253BD" w:rsidRPr="00004242" w:rsidRDefault="001253BD" w:rsidP="001253BD">
      <w:pPr>
        <w:pStyle w:val="Item"/>
      </w:pPr>
      <w:r w:rsidRPr="00004242">
        <w:t>Omit “company or registered scheme” (wherever occurring), substitute “company, registered scheme or notified foreign passport fund”.</w:t>
      </w:r>
    </w:p>
    <w:p w:rsidR="001253BD" w:rsidRPr="00004242" w:rsidRDefault="00381930" w:rsidP="001253BD">
      <w:pPr>
        <w:pStyle w:val="ItemHead"/>
      </w:pPr>
      <w:r w:rsidRPr="00004242">
        <w:t>28</w:t>
      </w:r>
      <w:r w:rsidR="001253BD" w:rsidRPr="00004242">
        <w:t xml:space="preserve">  </w:t>
      </w:r>
      <w:proofErr w:type="spellStart"/>
      <w:r w:rsidR="001253BD" w:rsidRPr="00004242">
        <w:t>Subregulation</w:t>
      </w:r>
      <w:proofErr w:type="spellEnd"/>
      <w:r w:rsidR="00004242" w:rsidRPr="00004242">
        <w:t> </w:t>
      </w:r>
      <w:r w:rsidR="001253BD" w:rsidRPr="00004242">
        <w:t>4(4) (note)</w:t>
      </w:r>
    </w:p>
    <w:p w:rsidR="001253BD" w:rsidRPr="00004242" w:rsidRDefault="001253BD" w:rsidP="001253BD">
      <w:pPr>
        <w:pStyle w:val="Item"/>
      </w:pPr>
      <w:r w:rsidRPr="00004242">
        <w:t>Omit “company or scheme”, substitute “company, scheme or fund”.</w:t>
      </w:r>
    </w:p>
    <w:p w:rsidR="001253BD" w:rsidRPr="00004242" w:rsidRDefault="00381930" w:rsidP="001253BD">
      <w:pPr>
        <w:pStyle w:val="ItemHead"/>
      </w:pPr>
      <w:r w:rsidRPr="00004242">
        <w:t>29</w:t>
      </w:r>
      <w:r w:rsidR="001253BD" w:rsidRPr="00004242">
        <w:t xml:space="preserve">  </w:t>
      </w:r>
      <w:proofErr w:type="spellStart"/>
      <w:r w:rsidR="001253BD" w:rsidRPr="00004242">
        <w:t>Subregulation</w:t>
      </w:r>
      <w:proofErr w:type="spellEnd"/>
      <w:r w:rsidR="00004242" w:rsidRPr="00004242">
        <w:t> </w:t>
      </w:r>
      <w:r w:rsidR="001253BD" w:rsidRPr="00004242">
        <w:t>4(6)</w:t>
      </w:r>
    </w:p>
    <w:p w:rsidR="001253BD" w:rsidRPr="00004242" w:rsidRDefault="001253BD" w:rsidP="001253BD">
      <w:pPr>
        <w:pStyle w:val="Item"/>
      </w:pPr>
      <w:r w:rsidRPr="00004242">
        <w:t>Omit “company or registered scheme”</w:t>
      </w:r>
      <w:r w:rsidR="00C079C0" w:rsidRPr="00004242">
        <w:t xml:space="preserve"> (first occurring)</w:t>
      </w:r>
      <w:r w:rsidRPr="00004242">
        <w:t>, substitute “company, registered scheme or notified foreign passport fund”.</w:t>
      </w:r>
    </w:p>
    <w:p w:rsidR="001253BD" w:rsidRPr="00004242" w:rsidRDefault="00381930" w:rsidP="001253BD">
      <w:pPr>
        <w:pStyle w:val="ItemHead"/>
      </w:pPr>
      <w:r w:rsidRPr="00004242">
        <w:t>30</w:t>
      </w:r>
      <w:r w:rsidR="001253BD" w:rsidRPr="00004242">
        <w:t xml:space="preserve">  </w:t>
      </w:r>
      <w:proofErr w:type="spellStart"/>
      <w:r w:rsidR="001253BD" w:rsidRPr="00004242">
        <w:t>Subregulation</w:t>
      </w:r>
      <w:proofErr w:type="spellEnd"/>
      <w:r w:rsidR="00004242" w:rsidRPr="00004242">
        <w:t> </w:t>
      </w:r>
      <w:r w:rsidR="001253BD" w:rsidRPr="00004242">
        <w:t xml:space="preserve">4(6) (definition of </w:t>
      </w:r>
      <w:r w:rsidR="001253BD" w:rsidRPr="00004242">
        <w:rPr>
          <w:i/>
        </w:rPr>
        <w:t xml:space="preserve">previous </w:t>
      </w:r>
      <w:proofErr w:type="spellStart"/>
      <w:r w:rsidR="001253BD" w:rsidRPr="00004242">
        <w:rPr>
          <w:i/>
        </w:rPr>
        <w:t>indexable</w:t>
      </w:r>
      <w:proofErr w:type="spellEnd"/>
      <w:r w:rsidR="001253BD" w:rsidRPr="00004242">
        <w:rPr>
          <w:i/>
        </w:rPr>
        <w:t xml:space="preserve"> amount)</w:t>
      </w:r>
    </w:p>
    <w:p w:rsidR="001253BD" w:rsidRPr="00004242" w:rsidRDefault="001253BD" w:rsidP="001253BD">
      <w:pPr>
        <w:pStyle w:val="Item"/>
      </w:pPr>
      <w:r w:rsidRPr="00004242">
        <w:t>Omit “company or registered scheme”, substitute “company, registered scheme or notified foreign passport fund”.</w:t>
      </w:r>
    </w:p>
    <w:p w:rsidR="001253BD" w:rsidRPr="00004242" w:rsidRDefault="00381930" w:rsidP="001253BD">
      <w:pPr>
        <w:pStyle w:val="ItemHead"/>
      </w:pPr>
      <w:r w:rsidRPr="00004242">
        <w:t>31</w:t>
      </w:r>
      <w:r w:rsidR="001253BD" w:rsidRPr="00004242">
        <w:t xml:space="preserve">  </w:t>
      </w:r>
      <w:proofErr w:type="spellStart"/>
      <w:r w:rsidR="001253BD" w:rsidRPr="00004242">
        <w:t>Subregulation</w:t>
      </w:r>
      <w:proofErr w:type="spellEnd"/>
      <w:r w:rsidR="00004242" w:rsidRPr="00004242">
        <w:t> </w:t>
      </w:r>
      <w:r w:rsidR="001253BD" w:rsidRPr="00004242">
        <w:t>4(7)</w:t>
      </w:r>
    </w:p>
    <w:p w:rsidR="001253BD" w:rsidRPr="00004242" w:rsidRDefault="001253BD" w:rsidP="001253BD">
      <w:pPr>
        <w:pStyle w:val="Item"/>
      </w:pPr>
      <w:r w:rsidRPr="00004242">
        <w:t>Omit “a company or a registered scheme”, substitute “a company, registered scheme or notified foreign passport fund”.</w:t>
      </w:r>
    </w:p>
    <w:p w:rsidR="001253BD" w:rsidRPr="00004242" w:rsidRDefault="00381930" w:rsidP="001253BD">
      <w:pPr>
        <w:pStyle w:val="ItemHead"/>
      </w:pPr>
      <w:r w:rsidRPr="00004242">
        <w:t>32</w:t>
      </w:r>
      <w:r w:rsidR="001253BD" w:rsidRPr="00004242">
        <w:t xml:space="preserve">  Paragraph 5(1)(a)</w:t>
      </w:r>
    </w:p>
    <w:p w:rsidR="001253BD" w:rsidRPr="00004242" w:rsidRDefault="001253BD" w:rsidP="001253BD">
      <w:pPr>
        <w:pStyle w:val="Item"/>
      </w:pPr>
      <w:r w:rsidRPr="00004242">
        <w:t>Omit “a company or responsible entity of a registered scheme”, substitute “a company, responsible entity of a registered scheme or operator of a notified foreign passport fund”.</w:t>
      </w:r>
    </w:p>
    <w:p w:rsidR="001253BD" w:rsidRPr="00004242" w:rsidRDefault="00381930" w:rsidP="001253BD">
      <w:pPr>
        <w:pStyle w:val="ItemHead"/>
      </w:pPr>
      <w:r w:rsidRPr="00004242">
        <w:t>33</w:t>
      </w:r>
      <w:r w:rsidR="001253BD" w:rsidRPr="00004242">
        <w:t xml:space="preserve">  Paragraphs 5(1)(a) and (b)</w:t>
      </w:r>
    </w:p>
    <w:p w:rsidR="00A44FB0" w:rsidRPr="00004242" w:rsidRDefault="001253BD" w:rsidP="00A44FB0">
      <w:pPr>
        <w:pStyle w:val="Item"/>
      </w:pPr>
      <w:r w:rsidRPr="00004242">
        <w:t>Omit “company or scheme”, substitute “company, scheme or fund”.</w:t>
      </w:r>
    </w:p>
    <w:p w:rsidR="001253BD" w:rsidRPr="00004242" w:rsidRDefault="00381930" w:rsidP="001253BD">
      <w:pPr>
        <w:pStyle w:val="ItemHead"/>
      </w:pPr>
      <w:r w:rsidRPr="00004242">
        <w:t>34</w:t>
      </w:r>
      <w:r w:rsidR="001253BD" w:rsidRPr="00004242">
        <w:t xml:space="preserve">  Part</w:t>
      </w:r>
      <w:r w:rsidR="00004242" w:rsidRPr="00004242">
        <w:t> </w:t>
      </w:r>
      <w:r w:rsidR="001253BD" w:rsidRPr="00004242">
        <w:t>1 of Schedule</w:t>
      </w:r>
      <w:r w:rsidR="00004242" w:rsidRPr="00004242">
        <w:t> </w:t>
      </w:r>
      <w:r w:rsidR="001253BD" w:rsidRPr="00004242">
        <w:t>1 (table, heading to column headed “Company, registered scheme or person”)</w:t>
      </w:r>
    </w:p>
    <w:p w:rsidR="001253BD" w:rsidRPr="00004242" w:rsidRDefault="001253BD" w:rsidP="001253BD">
      <w:pPr>
        <w:pStyle w:val="Item"/>
      </w:pPr>
      <w:r w:rsidRPr="00004242">
        <w:t>After “</w:t>
      </w:r>
      <w:r w:rsidRPr="00004242">
        <w:rPr>
          <w:b/>
        </w:rPr>
        <w:t>registered scheme</w:t>
      </w:r>
      <w:r w:rsidRPr="00004242">
        <w:t>”, insert “</w:t>
      </w:r>
      <w:r w:rsidRPr="00004242">
        <w:rPr>
          <w:b/>
        </w:rPr>
        <w:t>, notified foreign passport fund</w:t>
      </w:r>
      <w:r w:rsidRPr="00004242">
        <w:t>”.</w:t>
      </w:r>
    </w:p>
    <w:p w:rsidR="001253BD" w:rsidRPr="00004242" w:rsidRDefault="00381930" w:rsidP="001253BD">
      <w:pPr>
        <w:pStyle w:val="ItemHead"/>
      </w:pPr>
      <w:r w:rsidRPr="00004242">
        <w:t>35</w:t>
      </w:r>
      <w:r w:rsidR="001253BD" w:rsidRPr="00004242">
        <w:t xml:space="preserve">  Part</w:t>
      </w:r>
      <w:r w:rsidR="00004242" w:rsidRPr="00004242">
        <w:t> </w:t>
      </w:r>
      <w:r w:rsidR="001253BD" w:rsidRPr="00004242">
        <w:t>1 of Schedule</w:t>
      </w:r>
      <w:r w:rsidR="00004242" w:rsidRPr="00004242">
        <w:t> </w:t>
      </w:r>
      <w:r w:rsidR="001253BD" w:rsidRPr="00004242">
        <w:t>1 (table item</w:t>
      </w:r>
      <w:r w:rsidR="00004242" w:rsidRPr="00004242">
        <w:t> </w:t>
      </w:r>
      <w:r w:rsidR="001253BD" w:rsidRPr="00004242">
        <w:t>104)</w:t>
      </w:r>
    </w:p>
    <w:p w:rsidR="001253BD" w:rsidRPr="00004242" w:rsidRDefault="001253BD" w:rsidP="001253BD">
      <w:pPr>
        <w:pStyle w:val="Item"/>
      </w:pPr>
      <w:r w:rsidRPr="00004242">
        <w:t>After “A registered scheme”, insert “or notified foreign passport fund”.</w:t>
      </w:r>
    </w:p>
    <w:p w:rsidR="001253BD" w:rsidRPr="00004242" w:rsidRDefault="00381930" w:rsidP="001253BD">
      <w:pPr>
        <w:pStyle w:val="ItemHead"/>
      </w:pPr>
      <w:r w:rsidRPr="00004242">
        <w:t>36</w:t>
      </w:r>
      <w:r w:rsidR="001253BD" w:rsidRPr="00004242">
        <w:t xml:space="preserve">  Part</w:t>
      </w:r>
      <w:r w:rsidR="00004242" w:rsidRPr="00004242">
        <w:t> </w:t>
      </w:r>
      <w:r w:rsidR="001253BD" w:rsidRPr="00004242">
        <w:t>1 of Schedule</w:t>
      </w:r>
      <w:r w:rsidR="00004242" w:rsidRPr="00004242">
        <w:t> </w:t>
      </w:r>
      <w:r w:rsidR="001253BD" w:rsidRPr="00004242">
        <w:t>1 (after table item</w:t>
      </w:r>
      <w:r w:rsidR="00004242" w:rsidRPr="00004242">
        <w:t> </w:t>
      </w:r>
      <w:r w:rsidR="001253BD" w:rsidRPr="00004242">
        <w:t>105)</w:t>
      </w:r>
    </w:p>
    <w:p w:rsidR="001253BD" w:rsidRPr="00004242" w:rsidRDefault="001253BD" w:rsidP="001253BD">
      <w:pPr>
        <w:pStyle w:val="Item"/>
      </w:pPr>
      <w:r w:rsidRPr="00004242">
        <w:t>Insert:</w:t>
      </w:r>
    </w:p>
    <w:p w:rsidR="001253BD" w:rsidRPr="00004242" w:rsidRDefault="001253BD" w:rsidP="001253BD">
      <w:pPr>
        <w:pStyle w:val="Tabletext"/>
      </w:pPr>
    </w:p>
    <w:tbl>
      <w:tblPr>
        <w:tblStyle w:val="TableGrid"/>
        <w:tblW w:w="415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387"/>
        <w:gridCol w:w="992"/>
      </w:tblGrid>
      <w:tr w:rsidR="001253BD" w:rsidRPr="00004242" w:rsidTr="0055460D">
        <w:tc>
          <w:tcPr>
            <w:tcW w:w="500" w:type="pct"/>
            <w:shd w:val="clear" w:color="auto" w:fill="auto"/>
          </w:tcPr>
          <w:p w:rsidR="001253BD" w:rsidRPr="00004242" w:rsidRDefault="001253BD" w:rsidP="001253BD">
            <w:pPr>
              <w:pStyle w:val="Tabletext"/>
            </w:pPr>
            <w:r w:rsidRPr="00004242">
              <w:t>105A</w:t>
            </w:r>
          </w:p>
        </w:tc>
        <w:tc>
          <w:tcPr>
            <w:tcW w:w="3800" w:type="pct"/>
            <w:shd w:val="clear" w:color="auto" w:fill="auto"/>
          </w:tcPr>
          <w:p w:rsidR="001253BD" w:rsidRPr="00004242" w:rsidRDefault="001253BD" w:rsidP="001253BD">
            <w:pPr>
              <w:pStyle w:val="Tabletext"/>
            </w:pPr>
            <w:r w:rsidRPr="00004242">
              <w:t>A notified foreign passport fund in relation to which a notice has been given under subsection</w:t>
            </w:r>
            <w:r w:rsidR="00004242" w:rsidRPr="00004242">
              <w:t> </w:t>
            </w:r>
            <w:r w:rsidRPr="00004242">
              <w:t>1216J(1) of the Act (notices to be given before removing a fund as a notified foreign passport fund)</w:t>
            </w:r>
          </w:p>
        </w:tc>
        <w:tc>
          <w:tcPr>
            <w:tcW w:w="700" w:type="pct"/>
            <w:shd w:val="clear" w:color="auto" w:fill="auto"/>
          </w:tcPr>
          <w:p w:rsidR="001253BD" w:rsidRPr="00004242" w:rsidRDefault="001253BD" w:rsidP="001253BD">
            <w:pPr>
              <w:pStyle w:val="Tabletext"/>
            </w:pPr>
            <w:r w:rsidRPr="00004242">
              <w:t>no fee</w:t>
            </w:r>
          </w:p>
        </w:tc>
      </w:tr>
    </w:tbl>
    <w:p w:rsidR="0055460D" w:rsidRPr="00004242" w:rsidRDefault="0055460D" w:rsidP="001253BD">
      <w:pPr>
        <w:pStyle w:val="Tabletext"/>
      </w:pPr>
    </w:p>
    <w:p w:rsidR="00883D68" w:rsidRPr="00004242" w:rsidRDefault="00381930" w:rsidP="00883D68">
      <w:pPr>
        <w:pStyle w:val="ItemHead"/>
      </w:pPr>
      <w:r w:rsidRPr="00004242">
        <w:t>37</w:t>
      </w:r>
      <w:r w:rsidR="00883D68" w:rsidRPr="00004242">
        <w:t xml:space="preserve">  Part</w:t>
      </w:r>
      <w:r w:rsidR="00004242" w:rsidRPr="00004242">
        <w:t> </w:t>
      </w:r>
      <w:r w:rsidR="00883D68" w:rsidRPr="00004242">
        <w:t>1A of Schedule</w:t>
      </w:r>
      <w:r w:rsidR="00004242" w:rsidRPr="00004242">
        <w:t> </w:t>
      </w:r>
      <w:r w:rsidR="00883D68" w:rsidRPr="00004242">
        <w:t>1 (table, heading to column headed “Company, registered scheme or person”)</w:t>
      </w:r>
    </w:p>
    <w:p w:rsidR="00883D68" w:rsidRPr="00004242" w:rsidRDefault="00883D68" w:rsidP="00883D68">
      <w:pPr>
        <w:pStyle w:val="Item"/>
      </w:pPr>
      <w:r w:rsidRPr="00004242">
        <w:t>After “</w:t>
      </w:r>
      <w:r w:rsidRPr="00004242">
        <w:rPr>
          <w:b/>
        </w:rPr>
        <w:t>registered scheme</w:t>
      </w:r>
      <w:r w:rsidRPr="00004242">
        <w:t>”, insert “</w:t>
      </w:r>
      <w:r w:rsidRPr="00004242">
        <w:rPr>
          <w:b/>
        </w:rPr>
        <w:t>, notified foreign passport fund</w:t>
      </w:r>
      <w:r w:rsidRPr="00004242">
        <w:t>”.</w:t>
      </w:r>
    </w:p>
    <w:p w:rsidR="00883D68" w:rsidRPr="00004242" w:rsidRDefault="00381930" w:rsidP="00883D68">
      <w:pPr>
        <w:pStyle w:val="ItemHead"/>
      </w:pPr>
      <w:r w:rsidRPr="00004242">
        <w:t>38</w:t>
      </w:r>
      <w:r w:rsidR="00883D68" w:rsidRPr="00004242">
        <w:t xml:space="preserve">  Part</w:t>
      </w:r>
      <w:r w:rsidR="00004242" w:rsidRPr="00004242">
        <w:t> </w:t>
      </w:r>
      <w:r w:rsidR="00883D68" w:rsidRPr="00004242">
        <w:t>1A of Schedule</w:t>
      </w:r>
      <w:r w:rsidR="00004242" w:rsidRPr="00004242">
        <w:t> </w:t>
      </w:r>
      <w:r w:rsidR="00883D68" w:rsidRPr="00004242">
        <w:t>1 (table item</w:t>
      </w:r>
      <w:r w:rsidR="00004242" w:rsidRPr="00004242">
        <w:t> </w:t>
      </w:r>
      <w:r w:rsidR="00883D68" w:rsidRPr="00004242">
        <w:t>104)</w:t>
      </w:r>
    </w:p>
    <w:p w:rsidR="00883D68" w:rsidRPr="00004242" w:rsidRDefault="00883D68" w:rsidP="00883D68">
      <w:pPr>
        <w:pStyle w:val="Item"/>
      </w:pPr>
      <w:r w:rsidRPr="00004242">
        <w:t>After “A registered scheme”, insert “or notified foreign passport fund”.</w:t>
      </w:r>
    </w:p>
    <w:p w:rsidR="00883D68" w:rsidRPr="00004242" w:rsidRDefault="00883D68" w:rsidP="00883D68">
      <w:pPr>
        <w:pStyle w:val="ActHead9"/>
      </w:pPr>
      <w:bookmarkStart w:id="31" w:name="_Toc520876433"/>
      <w:r w:rsidRPr="00004242">
        <w:t>National Consumer Credit Protection Regulations</w:t>
      </w:r>
      <w:r w:rsidR="00004242" w:rsidRPr="00004242">
        <w:t> </w:t>
      </w:r>
      <w:r w:rsidRPr="00004242">
        <w:t>2010</w:t>
      </w:r>
      <w:bookmarkEnd w:id="31"/>
    </w:p>
    <w:p w:rsidR="00883D68" w:rsidRPr="00004242" w:rsidRDefault="00381930" w:rsidP="00883D68">
      <w:pPr>
        <w:pStyle w:val="ItemHead"/>
      </w:pPr>
      <w:r w:rsidRPr="00004242">
        <w:t>39</w:t>
      </w:r>
      <w:r w:rsidR="00883D68" w:rsidRPr="00004242">
        <w:t xml:space="preserve">  Item</w:t>
      </w:r>
      <w:r w:rsidR="00004242" w:rsidRPr="00004242">
        <w:t> </w:t>
      </w:r>
      <w:r w:rsidR="00883D68" w:rsidRPr="00004242">
        <w:t>3.4 of Schedule</w:t>
      </w:r>
      <w:r w:rsidR="00004242" w:rsidRPr="00004242">
        <w:t> </w:t>
      </w:r>
      <w:r w:rsidR="00883D68" w:rsidRPr="00004242">
        <w:t xml:space="preserve">3 (definition of </w:t>
      </w:r>
      <w:r w:rsidR="00883D68" w:rsidRPr="00004242">
        <w:rPr>
          <w:i/>
        </w:rPr>
        <w:t>securitisation product</w:t>
      </w:r>
      <w:r w:rsidR="00883D68" w:rsidRPr="00004242">
        <w:t>)</w:t>
      </w:r>
    </w:p>
    <w:p w:rsidR="00714CE3" w:rsidRPr="00004242" w:rsidRDefault="00883D68" w:rsidP="00714CE3">
      <w:pPr>
        <w:pStyle w:val="Item"/>
      </w:pPr>
      <w:r w:rsidRPr="00004242">
        <w:t>Omit “within the meaning of section</w:t>
      </w:r>
      <w:r w:rsidR="00004242" w:rsidRPr="00004242">
        <w:t> </w:t>
      </w:r>
      <w:r w:rsidRPr="00004242">
        <w:t xml:space="preserve">9 of the </w:t>
      </w:r>
      <w:r w:rsidRPr="00004242">
        <w:rPr>
          <w:i/>
        </w:rPr>
        <w:t>Corporations Act 2001</w:t>
      </w:r>
      <w:r w:rsidRPr="00004242">
        <w:t xml:space="preserve">”, substitute “within the meaning of the </w:t>
      </w:r>
      <w:r w:rsidRPr="00004242">
        <w:rPr>
          <w:i/>
        </w:rPr>
        <w:t>Corporations Act 2001</w:t>
      </w:r>
      <w:r w:rsidRPr="00004242">
        <w:t>”.</w:t>
      </w:r>
    </w:p>
    <w:p w:rsidR="00883D68" w:rsidRPr="00004242" w:rsidRDefault="00883D68" w:rsidP="00883D68">
      <w:pPr>
        <w:pStyle w:val="ActHead9"/>
      </w:pPr>
      <w:bookmarkStart w:id="32" w:name="_Toc520876434"/>
      <w:r w:rsidRPr="00004242">
        <w:t>Tax Agent Services Regulations</w:t>
      </w:r>
      <w:r w:rsidR="00004242" w:rsidRPr="00004242">
        <w:t> </w:t>
      </w:r>
      <w:r w:rsidRPr="00004242">
        <w:t>2009</w:t>
      </w:r>
      <w:bookmarkEnd w:id="32"/>
    </w:p>
    <w:p w:rsidR="00883D68" w:rsidRPr="00004242" w:rsidRDefault="00381930" w:rsidP="00883D68">
      <w:pPr>
        <w:pStyle w:val="ItemHead"/>
      </w:pPr>
      <w:r w:rsidRPr="00004242">
        <w:t>40</w:t>
      </w:r>
      <w:r w:rsidR="00F3641F" w:rsidRPr="00004242">
        <w:t xml:space="preserve">  </w:t>
      </w:r>
      <w:r w:rsidR="00883D68" w:rsidRPr="00004242">
        <w:t>After paragraph</w:t>
      </w:r>
      <w:r w:rsidR="00004242" w:rsidRPr="00004242">
        <w:t> </w:t>
      </w:r>
      <w:r w:rsidR="00883D68" w:rsidRPr="00004242">
        <w:t>13(1)(f)</w:t>
      </w:r>
    </w:p>
    <w:p w:rsidR="00883D68" w:rsidRPr="00004242" w:rsidRDefault="00883D68" w:rsidP="00883D68">
      <w:pPr>
        <w:pStyle w:val="Item"/>
      </w:pPr>
      <w:r w:rsidRPr="00004242">
        <w:t>Insert:</w:t>
      </w:r>
    </w:p>
    <w:p w:rsidR="00CA7F5A" w:rsidRPr="00004242" w:rsidRDefault="00883D68" w:rsidP="0068103B">
      <w:pPr>
        <w:pStyle w:val="paragraph"/>
      </w:pPr>
      <w:r w:rsidRPr="00004242">
        <w:tab/>
        <w:t>(fa)</w:t>
      </w:r>
      <w:r w:rsidRPr="00004242">
        <w:tab/>
        <w:t>a service provided by an operator of a notified foreign passport fund or a related entity of the operator to the fund, or a member of the fund, in relation to the fund;</w:t>
      </w:r>
    </w:p>
    <w:p w:rsidR="005B7731" w:rsidRPr="00004242" w:rsidRDefault="005B7731" w:rsidP="005B7731">
      <w:pPr>
        <w:pStyle w:val="ActHead6"/>
        <w:pageBreakBefore/>
      </w:pPr>
      <w:bookmarkStart w:id="33" w:name="_Toc520876435"/>
      <w:bookmarkStart w:id="34" w:name="opcCurrentFind"/>
      <w:r w:rsidRPr="00004242">
        <w:rPr>
          <w:rStyle w:val="CharAmSchNo"/>
        </w:rPr>
        <w:t>Schedule</w:t>
      </w:r>
      <w:r w:rsidR="00004242" w:rsidRPr="00004242">
        <w:rPr>
          <w:rStyle w:val="CharAmSchNo"/>
        </w:rPr>
        <w:t> </w:t>
      </w:r>
      <w:r w:rsidRPr="00004242">
        <w:rPr>
          <w:rStyle w:val="CharAmSchNo"/>
        </w:rPr>
        <w:t>3</w:t>
      </w:r>
      <w:r w:rsidRPr="00004242">
        <w:t>—</w:t>
      </w:r>
      <w:r w:rsidRPr="00004242">
        <w:rPr>
          <w:rStyle w:val="CharAmSchText"/>
        </w:rPr>
        <w:t>Forms under the Corporations Regulations</w:t>
      </w:r>
      <w:r w:rsidR="00004242" w:rsidRPr="00004242">
        <w:rPr>
          <w:rStyle w:val="CharAmSchText"/>
        </w:rPr>
        <w:t> </w:t>
      </w:r>
      <w:r w:rsidRPr="00004242">
        <w:rPr>
          <w:rStyle w:val="CharAmSchText"/>
        </w:rPr>
        <w:t>2001</w:t>
      </w:r>
      <w:bookmarkEnd w:id="33"/>
    </w:p>
    <w:bookmarkEnd w:id="34"/>
    <w:p w:rsidR="005B7731" w:rsidRPr="00004242" w:rsidRDefault="005B7731" w:rsidP="005B7731">
      <w:pPr>
        <w:pStyle w:val="Header"/>
      </w:pPr>
      <w:r w:rsidRPr="00004242">
        <w:rPr>
          <w:rStyle w:val="CharAmPartNo"/>
        </w:rPr>
        <w:t xml:space="preserve"> </w:t>
      </w:r>
      <w:r w:rsidRPr="00004242">
        <w:rPr>
          <w:rStyle w:val="CharAmPartText"/>
        </w:rPr>
        <w:t xml:space="preserve"> </w:t>
      </w:r>
    </w:p>
    <w:p w:rsidR="000F3DF7" w:rsidRPr="00004242" w:rsidRDefault="000F3DF7" w:rsidP="000F3DF7">
      <w:pPr>
        <w:pStyle w:val="ActHead9"/>
      </w:pPr>
      <w:bookmarkStart w:id="35" w:name="_Toc520876436"/>
      <w:r w:rsidRPr="00004242">
        <w:t>Corporations Regulations</w:t>
      </w:r>
      <w:r w:rsidR="00004242" w:rsidRPr="00004242">
        <w:t> </w:t>
      </w:r>
      <w:r w:rsidRPr="00004242">
        <w:t>2001</w:t>
      </w:r>
      <w:bookmarkEnd w:id="35"/>
    </w:p>
    <w:p w:rsidR="005B7731" w:rsidRPr="00004242" w:rsidRDefault="005B7731" w:rsidP="005B7731">
      <w:pPr>
        <w:pStyle w:val="ItemHead"/>
      </w:pPr>
      <w:r w:rsidRPr="00004242">
        <w:t>1  Schedule</w:t>
      </w:r>
      <w:r w:rsidR="00004242" w:rsidRPr="00004242">
        <w:t> </w:t>
      </w:r>
      <w:r w:rsidRPr="00004242">
        <w:t>2 (Forms 603 to 605)</w:t>
      </w:r>
    </w:p>
    <w:p w:rsidR="005B7731" w:rsidRPr="00004242" w:rsidRDefault="005B7731" w:rsidP="005B7731">
      <w:pPr>
        <w:pStyle w:val="Item"/>
      </w:pPr>
      <w:r w:rsidRPr="00004242">
        <w:t>Repeal the forms, substitute:</w:t>
      </w:r>
    </w:p>
    <w:p w:rsidR="00F34AD2" w:rsidRPr="00004242" w:rsidRDefault="00726B47" w:rsidP="00F34AD2">
      <w:pPr>
        <w:pageBreakBefore/>
      </w:pPr>
      <w:r w:rsidRPr="00004242">
        <w:rPr>
          <w:noProof/>
          <w:lang w:eastAsia="en-AU"/>
        </w:rPr>
        <w:drawing>
          <wp:inline distT="0" distB="0" distL="0" distR="0" wp14:anchorId="7C21BDD4" wp14:editId="357C665A">
            <wp:extent cx="5278755" cy="7654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r w:rsidRPr="00004242">
        <w:rPr>
          <w:noProof/>
          <w:lang w:eastAsia="en-AU"/>
        </w:rPr>
        <w:drawing>
          <wp:inline distT="0" distB="0" distL="0" distR="0" wp14:anchorId="006F5999" wp14:editId="4ACD0053">
            <wp:extent cx="5278755" cy="76542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r w:rsidRPr="00004242">
        <w:rPr>
          <w:noProof/>
          <w:lang w:eastAsia="en-AU"/>
        </w:rPr>
        <w:drawing>
          <wp:inline distT="0" distB="0" distL="0" distR="0" wp14:anchorId="35923D68" wp14:editId="464A8823">
            <wp:extent cx="5278755" cy="76542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r w:rsidRPr="00004242">
        <w:rPr>
          <w:noProof/>
          <w:lang w:eastAsia="en-AU"/>
        </w:rPr>
        <w:drawing>
          <wp:inline distT="0" distB="0" distL="0" distR="0" wp14:anchorId="345579E3" wp14:editId="4E31C4C4">
            <wp:extent cx="5278755" cy="76542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r w:rsidRPr="00004242">
        <w:rPr>
          <w:noProof/>
          <w:lang w:eastAsia="en-AU"/>
        </w:rPr>
        <w:drawing>
          <wp:inline distT="0" distB="0" distL="0" distR="0" wp14:anchorId="66568218" wp14:editId="1FC9CC54">
            <wp:extent cx="5278755" cy="76542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r w:rsidRPr="00004242">
        <w:rPr>
          <w:noProof/>
          <w:lang w:eastAsia="en-AU"/>
        </w:rPr>
        <w:drawing>
          <wp:inline distT="0" distB="0" distL="0" distR="0" wp14:anchorId="1BB084CA" wp14:editId="5DE2FDCA">
            <wp:extent cx="5278755" cy="76542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r w:rsidRPr="00004242">
        <w:rPr>
          <w:noProof/>
          <w:lang w:eastAsia="en-AU"/>
        </w:rPr>
        <w:drawing>
          <wp:inline distT="0" distB="0" distL="0" distR="0" wp14:anchorId="682F285D" wp14:editId="742C6CE5">
            <wp:extent cx="5278755" cy="76542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r w:rsidRPr="00004242">
        <w:rPr>
          <w:noProof/>
          <w:lang w:eastAsia="en-AU"/>
        </w:rPr>
        <w:drawing>
          <wp:inline distT="0" distB="0" distL="0" distR="0" wp14:anchorId="675A89B8" wp14:editId="176253B4">
            <wp:extent cx="5278755" cy="76542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r w:rsidRPr="00004242">
        <w:rPr>
          <w:noProof/>
          <w:lang w:eastAsia="en-AU"/>
        </w:rPr>
        <w:drawing>
          <wp:inline distT="0" distB="0" distL="0" distR="0" wp14:anchorId="3231DD89" wp14:editId="3E0C8CA3">
            <wp:extent cx="5278755" cy="76542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8755" cy="7654290"/>
                    </a:xfrm>
                    <a:prstGeom prst="rect">
                      <a:avLst/>
                    </a:prstGeom>
                  </pic:spPr>
                </pic:pic>
              </a:graphicData>
            </a:graphic>
          </wp:inline>
        </w:drawing>
      </w:r>
    </w:p>
    <w:sectPr w:rsidR="00F34AD2" w:rsidRPr="00004242" w:rsidSect="00FD29E3">
      <w:headerReference w:type="even" r:id="rId30"/>
      <w:headerReference w:type="default" r:id="rId31"/>
      <w:footerReference w:type="even" r:id="rId32"/>
      <w:footerReference w:type="default" r:id="rId33"/>
      <w:headerReference w:type="first" r:id="rId34"/>
      <w:footerReference w:type="first" r:id="rId35"/>
      <w:pgSz w:w="11907" w:h="16839"/>
      <w:pgMar w:top="1675"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AD2" w:rsidRDefault="00F34AD2" w:rsidP="0048364F">
      <w:pPr>
        <w:spacing w:line="240" w:lineRule="auto"/>
      </w:pPr>
      <w:r>
        <w:separator/>
      </w:r>
    </w:p>
  </w:endnote>
  <w:endnote w:type="continuationSeparator" w:id="0">
    <w:p w:rsidR="00F34AD2" w:rsidRDefault="00F34AD2"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FD29E3" w:rsidRDefault="00FD29E3" w:rsidP="00FD29E3">
    <w:pPr>
      <w:pStyle w:val="Footer"/>
      <w:tabs>
        <w:tab w:val="clear" w:pos="4153"/>
        <w:tab w:val="clear" w:pos="8306"/>
        <w:tab w:val="center" w:pos="4150"/>
        <w:tab w:val="right" w:pos="8307"/>
      </w:tabs>
      <w:spacing w:before="120"/>
      <w:rPr>
        <w:i/>
        <w:sz w:val="18"/>
      </w:rPr>
    </w:pPr>
    <w:r w:rsidRPr="00FD29E3">
      <w:rPr>
        <w:i/>
        <w:sz w:val="18"/>
      </w:rPr>
      <w:t>OPC63407 - B</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Default="00F34AD2" w:rsidP="00E97334"/>
  <w:p w:rsidR="00F34AD2" w:rsidRPr="00FD29E3" w:rsidRDefault="00FD29E3" w:rsidP="00FD29E3">
    <w:pPr>
      <w:rPr>
        <w:rFonts w:cs="Times New Roman"/>
        <w:i/>
        <w:sz w:val="18"/>
      </w:rPr>
    </w:pPr>
    <w:r w:rsidRPr="00FD29E3">
      <w:rPr>
        <w:rFonts w:cs="Times New Roman"/>
        <w:i/>
        <w:sz w:val="18"/>
      </w:rPr>
      <w:t>OPC63407 - B</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FD29E3" w:rsidRDefault="00FD29E3" w:rsidP="00FD29E3">
    <w:pPr>
      <w:pStyle w:val="Footer"/>
      <w:tabs>
        <w:tab w:val="clear" w:pos="4153"/>
        <w:tab w:val="clear" w:pos="8306"/>
        <w:tab w:val="center" w:pos="4150"/>
        <w:tab w:val="right" w:pos="8307"/>
      </w:tabs>
      <w:spacing w:before="120"/>
      <w:rPr>
        <w:i/>
        <w:sz w:val="18"/>
      </w:rPr>
    </w:pPr>
    <w:r w:rsidRPr="00FD29E3">
      <w:rPr>
        <w:i/>
        <w:sz w:val="18"/>
      </w:rPr>
      <w:t>OPC63407 - B</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E33C1C" w:rsidRDefault="00F34AD2" w:rsidP="0094523D">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F34AD2" w:rsidTr="00F52AE1">
      <w:tc>
        <w:tcPr>
          <w:tcW w:w="709" w:type="dxa"/>
          <w:tcBorders>
            <w:top w:val="nil"/>
            <w:left w:val="nil"/>
            <w:bottom w:val="nil"/>
            <w:right w:val="nil"/>
          </w:tcBorders>
        </w:tcPr>
        <w:p w:rsidR="00F34AD2" w:rsidRDefault="00F34AD2" w:rsidP="008366B7">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1F2979">
            <w:rPr>
              <w:i/>
              <w:noProof/>
              <w:sz w:val="18"/>
            </w:rPr>
            <w:t>xxxii</w:t>
          </w:r>
          <w:r w:rsidRPr="00ED79B6">
            <w:rPr>
              <w:i/>
              <w:sz w:val="18"/>
            </w:rPr>
            <w:fldChar w:fldCharType="end"/>
          </w:r>
        </w:p>
      </w:tc>
      <w:tc>
        <w:tcPr>
          <w:tcW w:w="6379" w:type="dxa"/>
          <w:tcBorders>
            <w:top w:val="nil"/>
            <w:left w:val="nil"/>
            <w:bottom w:val="nil"/>
            <w:right w:val="nil"/>
          </w:tcBorders>
        </w:tcPr>
        <w:p w:rsidR="00F34AD2" w:rsidRDefault="00F34AD2" w:rsidP="008366B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952166">
            <w:rPr>
              <w:i/>
              <w:sz w:val="18"/>
            </w:rPr>
            <w:t>Corporations Amendment (Asia Region Funds Passport) Regulations 2018</w:t>
          </w:r>
          <w:r w:rsidRPr="007A1328">
            <w:rPr>
              <w:i/>
              <w:sz w:val="18"/>
            </w:rPr>
            <w:fldChar w:fldCharType="end"/>
          </w:r>
        </w:p>
      </w:tc>
      <w:tc>
        <w:tcPr>
          <w:tcW w:w="1384" w:type="dxa"/>
          <w:tcBorders>
            <w:top w:val="nil"/>
            <w:left w:val="nil"/>
            <w:bottom w:val="nil"/>
            <w:right w:val="nil"/>
          </w:tcBorders>
        </w:tcPr>
        <w:p w:rsidR="00F34AD2" w:rsidRDefault="00F34AD2" w:rsidP="008366B7">
          <w:pPr>
            <w:spacing w:line="0" w:lineRule="atLeast"/>
            <w:jc w:val="right"/>
            <w:rPr>
              <w:sz w:val="18"/>
            </w:rPr>
          </w:pPr>
        </w:p>
      </w:tc>
    </w:tr>
  </w:tbl>
  <w:p w:rsidR="00F34AD2" w:rsidRPr="00FD29E3" w:rsidRDefault="00FD29E3" w:rsidP="00FD29E3">
    <w:pPr>
      <w:rPr>
        <w:rFonts w:cs="Times New Roman"/>
        <w:i/>
        <w:sz w:val="18"/>
      </w:rPr>
    </w:pPr>
    <w:r w:rsidRPr="00FD29E3">
      <w:rPr>
        <w:rFonts w:cs="Times New Roman"/>
        <w:i/>
        <w:sz w:val="18"/>
      </w:rPr>
      <w:t>OPC63407 - B</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E33C1C" w:rsidRDefault="00F34AD2" w:rsidP="0094523D">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3"/>
      <w:gridCol w:w="6379"/>
      <w:gridCol w:w="710"/>
    </w:tblGrid>
    <w:tr w:rsidR="00F34AD2" w:rsidTr="00F52AE1">
      <w:tc>
        <w:tcPr>
          <w:tcW w:w="1383" w:type="dxa"/>
          <w:tcBorders>
            <w:top w:val="nil"/>
            <w:left w:val="nil"/>
            <w:bottom w:val="nil"/>
            <w:right w:val="nil"/>
          </w:tcBorders>
        </w:tcPr>
        <w:p w:rsidR="00F34AD2" w:rsidRDefault="00F34AD2" w:rsidP="008366B7">
          <w:pPr>
            <w:spacing w:line="0" w:lineRule="atLeast"/>
            <w:rPr>
              <w:sz w:val="18"/>
            </w:rPr>
          </w:pPr>
        </w:p>
      </w:tc>
      <w:tc>
        <w:tcPr>
          <w:tcW w:w="6379" w:type="dxa"/>
          <w:tcBorders>
            <w:top w:val="nil"/>
            <w:left w:val="nil"/>
            <w:bottom w:val="nil"/>
            <w:right w:val="nil"/>
          </w:tcBorders>
        </w:tcPr>
        <w:p w:rsidR="00F34AD2" w:rsidRDefault="00F34AD2" w:rsidP="008366B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952166">
            <w:rPr>
              <w:i/>
              <w:sz w:val="18"/>
            </w:rPr>
            <w:t>Corporations Amendment (Asia Region Funds Passport) Regulations 2018</w:t>
          </w:r>
          <w:r w:rsidRPr="007A1328">
            <w:rPr>
              <w:i/>
              <w:sz w:val="18"/>
            </w:rPr>
            <w:fldChar w:fldCharType="end"/>
          </w:r>
        </w:p>
      </w:tc>
      <w:tc>
        <w:tcPr>
          <w:tcW w:w="710" w:type="dxa"/>
          <w:tcBorders>
            <w:top w:val="nil"/>
            <w:left w:val="nil"/>
            <w:bottom w:val="nil"/>
            <w:right w:val="nil"/>
          </w:tcBorders>
        </w:tcPr>
        <w:p w:rsidR="00F34AD2" w:rsidRDefault="00F34AD2" w:rsidP="008366B7">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003820">
            <w:rPr>
              <w:i/>
              <w:noProof/>
              <w:sz w:val="18"/>
            </w:rPr>
            <w:t>i</w:t>
          </w:r>
          <w:r w:rsidRPr="00ED79B6">
            <w:rPr>
              <w:i/>
              <w:sz w:val="18"/>
            </w:rPr>
            <w:fldChar w:fldCharType="end"/>
          </w:r>
        </w:p>
      </w:tc>
    </w:tr>
  </w:tbl>
  <w:p w:rsidR="00F34AD2" w:rsidRPr="00FD29E3" w:rsidRDefault="00FD29E3" w:rsidP="00FD29E3">
    <w:pPr>
      <w:rPr>
        <w:rFonts w:cs="Times New Roman"/>
        <w:i/>
        <w:sz w:val="18"/>
      </w:rPr>
    </w:pPr>
    <w:r w:rsidRPr="00FD29E3">
      <w:rPr>
        <w:rFonts w:cs="Times New Roman"/>
        <w:i/>
        <w:sz w:val="18"/>
      </w:rPr>
      <w:t>OPC63407 - B</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E33C1C" w:rsidRDefault="00F34AD2"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F34AD2" w:rsidTr="00F52AE1">
      <w:tc>
        <w:tcPr>
          <w:tcW w:w="709" w:type="dxa"/>
          <w:tcBorders>
            <w:top w:val="nil"/>
            <w:left w:val="nil"/>
            <w:bottom w:val="nil"/>
            <w:right w:val="nil"/>
          </w:tcBorders>
        </w:tcPr>
        <w:p w:rsidR="00F34AD2" w:rsidRDefault="00F34AD2" w:rsidP="008366B7">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003820">
            <w:rPr>
              <w:i/>
              <w:noProof/>
              <w:sz w:val="18"/>
            </w:rPr>
            <w:t>2</w:t>
          </w:r>
          <w:r w:rsidRPr="00ED79B6">
            <w:rPr>
              <w:i/>
              <w:sz w:val="18"/>
            </w:rPr>
            <w:fldChar w:fldCharType="end"/>
          </w:r>
        </w:p>
      </w:tc>
      <w:tc>
        <w:tcPr>
          <w:tcW w:w="6379" w:type="dxa"/>
          <w:tcBorders>
            <w:top w:val="nil"/>
            <w:left w:val="nil"/>
            <w:bottom w:val="nil"/>
            <w:right w:val="nil"/>
          </w:tcBorders>
        </w:tcPr>
        <w:p w:rsidR="00F34AD2" w:rsidRDefault="00F34AD2" w:rsidP="008366B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952166">
            <w:rPr>
              <w:i/>
              <w:sz w:val="18"/>
            </w:rPr>
            <w:t>Corporations Amendment (Asia Region Funds Passport) Regulations 2018</w:t>
          </w:r>
          <w:r w:rsidRPr="007A1328">
            <w:rPr>
              <w:i/>
              <w:sz w:val="18"/>
            </w:rPr>
            <w:fldChar w:fldCharType="end"/>
          </w:r>
        </w:p>
      </w:tc>
      <w:tc>
        <w:tcPr>
          <w:tcW w:w="1384" w:type="dxa"/>
          <w:tcBorders>
            <w:top w:val="nil"/>
            <w:left w:val="nil"/>
            <w:bottom w:val="nil"/>
            <w:right w:val="nil"/>
          </w:tcBorders>
        </w:tcPr>
        <w:p w:rsidR="00F34AD2" w:rsidRDefault="00F34AD2" w:rsidP="008366B7">
          <w:pPr>
            <w:spacing w:line="0" w:lineRule="atLeast"/>
            <w:jc w:val="right"/>
            <w:rPr>
              <w:sz w:val="18"/>
            </w:rPr>
          </w:pPr>
        </w:p>
      </w:tc>
    </w:tr>
  </w:tbl>
  <w:p w:rsidR="00F34AD2" w:rsidRPr="00FD29E3" w:rsidRDefault="00FD29E3" w:rsidP="00FD29E3">
    <w:pPr>
      <w:rPr>
        <w:rFonts w:cs="Times New Roman"/>
        <w:i/>
        <w:sz w:val="18"/>
      </w:rPr>
    </w:pPr>
    <w:r w:rsidRPr="00FD29E3">
      <w:rPr>
        <w:rFonts w:cs="Times New Roman"/>
        <w:i/>
        <w:sz w:val="18"/>
      </w:rPr>
      <w:t>OPC63407 - B</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E33C1C" w:rsidRDefault="00F34AD2"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F34AD2" w:rsidTr="008366B7">
      <w:tc>
        <w:tcPr>
          <w:tcW w:w="1384" w:type="dxa"/>
          <w:tcBorders>
            <w:top w:val="nil"/>
            <w:left w:val="nil"/>
            <w:bottom w:val="nil"/>
            <w:right w:val="nil"/>
          </w:tcBorders>
        </w:tcPr>
        <w:p w:rsidR="00F34AD2" w:rsidRDefault="00F34AD2" w:rsidP="008366B7">
          <w:pPr>
            <w:spacing w:line="0" w:lineRule="atLeast"/>
            <w:rPr>
              <w:sz w:val="18"/>
            </w:rPr>
          </w:pPr>
        </w:p>
      </w:tc>
      <w:tc>
        <w:tcPr>
          <w:tcW w:w="6379" w:type="dxa"/>
          <w:tcBorders>
            <w:top w:val="nil"/>
            <w:left w:val="nil"/>
            <w:bottom w:val="nil"/>
            <w:right w:val="nil"/>
          </w:tcBorders>
        </w:tcPr>
        <w:p w:rsidR="00F34AD2" w:rsidRDefault="00F34AD2" w:rsidP="008366B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952166">
            <w:rPr>
              <w:i/>
              <w:sz w:val="18"/>
            </w:rPr>
            <w:t>Corporations Amendment (Asia Region Funds Passport) Regulations 2018</w:t>
          </w:r>
          <w:r w:rsidRPr="007A1328">
            <w:rPr>
              <w:i/>
              <w:sz w:val="18"/>
            </w:rPr>
            <w:fldChar w:fldCharType="end"/>
          </w:r>
        </w:p>
      </w:tc>
      <w:tc>
        <w:tcPr>
          <w:tcW w:w="709" w:type="dxa"/>
          <w:tcBorders>
            <w:top w:val="nil"/>
            <w:left w:val="nil"/>
            <w:bottom w:val="nil"/>
            <w:right w:val="nil"/>
          </w:tcBorders>
        </w:tcPr>
        <w:p w:rsidR="00F34AD2" w:rsidRDefault="00F34AD2" w:rsidP="008366B7">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003820">
            <w:rPr>
              <w:i/>
              <w:noProof/>
              <w:sz w:val="18"/>
            </w:rPr>
            <w:t>1</w:t>
          </w:r>
          <w:r w:rsidRPr="00ED79B6">
            <w:rPr>
              <w:i/>
              <w:sz w:val="18"/>
            </w:rPr>
            <w:fldChar w:fldCharType="end"/>
          </w:r>
        </w:p>
      </w:tc>
    </w:tr>
  </w:tbl>
  <w:p w:rsidR="00F34AD2" w:rsidRPr="00FD29E3" w:rsidRDefault="00FD29E3" w:rsidP="00FD29E3">
    <w:pPr>
      <w:rPr>
        <w:rFonts w:cs="Times New Roman"/>
        <w:i/>
        <w:sz w:val="18"/>
      </w:rPr>
    </w:pPr>
    <w:r w:rsidRPr="00FD29E3">
      <w:rPr>
        <w:rFonts w:cs="Times New Roman"/>
        <w:i/>
        <w:sz w:val="18"/>
      </w:rPr>
      <w:t>OPC63407 - B</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E33C1C" w:rsidRDefault="00F34AD2" w:rsidP="00A136F5">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F34AD2" w:rsidTr="007A6863">
      <w:tc>
        <w:tcPr>
          <w:tcW w:w="1384" w:type="dxa"/>
          <w:tcBorders>
            <w:top w:val="nil"/>
            <w:left w:val="nil"/>
            <w:bottom w:val="nil"/>
            <w:right w:val="nil"/>
          </w:tcBorders>
        </w:tcPr>
        <w:p w:rsidR="00F34AD2" w:rsidRDefault="00F34AD2" w:rsidP="008366B7">
          <w:pPr>
            <w:spacing w:line="0" w:lineRule="atLeast"/>
            <w:rPr>
              <w:sz w:val="18"/>
            </w:rPr>
          </w:pPr>
        </w:p>
      </w:tc>
      <w:tc>
        <w:tcPr>
          <w:tcW w:w="6379" w:type="dxa"/>
          <w:tcBorders>
            <w:top w:val="nil"/>
            <w:left w:val="nil"/>
            <w:bottom w:val="nil"/>
            <w:right w:val="nil"/>
          </w:tcBorders>
        </w:tcPr>
        <w:p w:rsidR="00F34AD2" w:rsidRDefault="00F34AD2" w:rsidP="008366B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952166">
            <w:rPr>
              <w:i/>
              <w:sz w:val="18"/>
            </w:rPr>
            <w:t>Corporations Amendment (Asia Region Funds Passport) Regulations 2018</w:t>
          </w:r>
          <w:r w:rsidRPr="007A1328">
            <w:rPr>
              <w:i/>
              <w:sz w:val="18"/>
            </w:rPr>
            <w:fldChar w:fldCharType="end"/>
          </w:r>
        </w:p>
      </w:tc>
      <w:tc>
        <w:tcPr>
          <w:tcW w:w="709" w:type="dxa"/>
          <w:tcBorders>
            <w:top w:val="nil"/>
            <w:left w:val="nil"/>
            <w:bottom w:val="nil"/>
            <w:right w:val="nil"/>
          </w:tcBorders>
        </w:tcPr>
        <w:p w:rsidR="00F34AD2" w:rsidRDefault="00F34AD2" w:rsidP="008366B7">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1F2979">
            <w:rPr>
              <w:i/>
              <w:noProof/>
              <w:sz w:val="18"/>
            </w:rPr>
            <w:t>32</w:t>
          </w:r>
          <w:r w:rsidRPr="00ED79B6">
            <w:rPr>
              <w:i/>
              <w:sz w:val="18"/>
            </w:rPr>
            <w:fldChar w:fldCharType="end"/>
          </w:r>
        </w:p>
      </w:tc>
    </w:tr>
  </w:tbl>
  <w:p w:rsidR="00F34AD2" w:rsidRPr="00FD29E3" w:rsidRDefault="00FD29E3" w:rsidP="00FD29E3">
    <w:pPr>
      <w:rPr>
        <w:rFonts w:cs="Times New Roman"/>
        <w:i/>
        <w:sz w:val="18"/>
      </w:rPr>
    </w:pPr>
    <w:r w:rsidRPr="00FD29E3">
      <w:rPr>
        <w:rFonts w:cs="Times New Roman"/>
        <w:i/>
        <w:sz w:val="18"/>
      </w:rPr>
      <w:t>OPC63407 - 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AD2" w:rsidRDefault="00F34AD2" w:rsidP="0048364F">
      <w:pPr>
        <w:spacing w:line="240" w:lineRule="auto"/>
      </w:pPr>
      <w:r>
        <w:separator/>
      </w:r>
    </w:p>
  </w:footnote>
  <w:footnote w:type="continuationSeparator" w:id="0">
    <w:p w:rsidR="00F34AD2" w:rsidRDefault="00F34AD2" w:rsidP="004836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5F1388" w:rsidRDefault="00F34AD2" w:rsidP="0048364F">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5F1388" w:rsidRDefault="00F34AD2" w:rsidP="0048364F">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5F1388" w:rsidRDefault="00F34AD2" w:rsidP="0048364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ED79B6" w:rsidRDefault="00F34AD2" w:rsidP="00220A0C">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ED79B6" w:rsidRDefault="00F34AD2" w:rsidP="00220A0C">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ED79B6" w:rsidRDefault="00F34AD2" w:rsidP="0048364F">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A961C4" w:rsidRDefault="00F34AD2" w:rsidP="0048364F">
    <w:pPr>
      <w:rPr>
        <w:b/>
        <w:sz w:val="20"/>
      </w:rPr>
    </w:pPr>
    <w:r>
      <w:rPr>
        <w:b/>
        <w:sz w:val="20"/>
      </w:rPr>
      <w:fldChar w:fldCharType="begin"/>
    </w:r>
    <w:r>
      <w:rPr>
        <w:b/>
        <w:sz w:val="20"/>
      </w:rPr>
      <w:instrText xml:space="preserve"> STYLEREF CharAmSchNo </w:instrText>
    </w:r>
    <w:r>
      <w:rPr>
        <w:b/>
        <w:sz w:val="20"/>
      </w:rPr>
      <w:fldChar w:fldCharType="separate"/>
    </w:r>
    <w:r w:rsidR="00003820">
      <w:rPr>
        <w:b/>
        <w:noProof/>
        <w:sz w:val="20"/>
      </w:rPr>
      <w:t>Schedule 1</w:t>
    </w:r>
    <w:r>
      <w:rPr>
        <w:b/>
        <w:sz w:val="20"/>
      </w:rPr>
      <w:fldChar w:fldCharType="end"/>
    </w:r>
    <w:r w:rsidRPr="00A961C4">
      <w:rPr>
        <w:sz w:val="20"/>
      </w:rPr>
      <w:t xml:space="preserve">  </w:t>
    </w:r>
    <w:r>
      <w:rPr>
        <w:sz w:val="20"/>
      </w:rPr>
      <w:fldChar w:fldCharType="begin"/>
    </w:r>
    <w:r>
      <w:rPr>
        <w:sz w:val="20"/>
      </w:rPr>
      <w:instrText xml:space="preserve"> STYLEREF CharAmSchText </w:instrText>
    </w:r>
    <w:r>
      <w:rPr>
        <w:sz w:val="20"/>
      </w:rPr>
      <w:fldChar w:fldCharType="separate"/>
    </w:r>
    <w:r w:rsidR="00003820">
      <w:rPr>
        <w:noProof/>
        <w:sz w:val="20"/>
      </w:rPr>
      <w:t>Amendments to the Corporations Regulations 2001</w:t>
    </w:r>
    <w:r>
      <w:rPr>
        <w:sz w:val="20"/>
      </w:rPr>
      <w:fldChar w:fldCharType="end"/>
    </w:r>
  </w:p>
  <w:p w:rsidR="00F34AD2" w:rsidRPr="00A961C4" w:rsidRDefault="00F34AD2" w:rsidP="0048364F">
    <w:pPr>
      <w:rPr>
        <w:b/>
        <w:sz w:val="20"/>
      </w:rPr>
    </w:pPr>
    <w:r>
      <w:rPr>
        <w:b/>
        <w:sz w:val="20"/>
      </w:rPr>
      <w:fldChar w:fldCharType="begin"/>
    </w:r>
    <w:r>
      <w:rPr>
        <w:b/>
        <w:sz w:val="20"/>
      </w:rPr>
      <w:instrText xml:space="preserve"> STYLEREF CharAmPartNo </w:instrTex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end"/>
    </w:r>
  </w:p>
  <w:p w:rsidR="00F34AD2" w:rsidRPr="00A961C4" w:rsidRDefault="00F34AD2" w:rsidP="007F48ED">
    <w:pPr>
      <w:pBdr>
        <w:bottom w:val="single" w:sz="6" w:space="1" w:color="auto"/>
      </w:pBdr>
      <w:spacing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A961C4" w:rsidRDefault="00F34AD2" w:rsidP="0048364F">
    <w:pPr>
      <w:jc w:val="right"/>
      <w:rPr>
        <w:sz w:val="20"/>
      </w:rPr>
    </w:pPr>
    <w:r w:rsidRPr="00A961C4">
      <w:rPr>
        <w:sz w:val="20"/>
      </w:rPr>
      <w:fldChar w:fldCharType="begin"/>
    </w:r>
    <w:r w:rsidRPr="00A961C4">
      <w:rPr>
        <w:sz w:val="20"/>
      </w:rPr>
      <w:instrText xml:space="preserve"> STYLEREF CharAmSchText </w:instrText>
    </w:r>
    <w:r w:rsidRPr="00A961C4">
      <w:rPr>
        <w:sz w:val="20"/>
      </w:rPr>
      <w:fldChar w:fldCharType="end"/>
    </w:r>
    <w:r w:rsidRPr="00A961C4">
      <w:rPr>
        <w:sz w:val="20"/>
      </w:rPr>
      <w:t xml:space="preserve"> </w:t>
    </w:r>
    <w:r w:rsidRPr="00A961C4">
      <w:rPr>
        <w:b/>
        <w:sz w:val="20"/>
      </w:rPr>
      <w:t xml:space="preserve"> </w:t>
    </w:r>
    <w:r>
      <w:rPr>
        <w:b/>
        <w:sz w:val="20"/>
      </w:rPr>
      <w:fldChar w:fldCharType="begin"/>
    </w:r>
    <w:r>
      <w:rPr>
        <w:b/>
        <w:sz w:val="20"/>
      </w:rPr>
      <w:instrText xml:space="preserve"> STYLEREF CharAmSchNo </w:instrText>
    </w:r>
    <w:r>
      <w:rPr>
        <w:b/>
        <w:sz w:val="20"/>
      </w:rPr>
      <w:fldChar w:fldCharType="end"/>
    </w:r>
  </w:p>
  <w:p w:rsidR="00F34AD2" w:rsidRPr="00A961C4" w:rsidRDefault="00F34AD2" w:rsidP="0048364F">
    <w:pPr>
      <w:jc w:val="right"/>
      <w:rPr>
        <w:b/>
        <w:sz w:val="20"/>
      </w:rPr>
    </w:pPr>
    <w:r w:rsidRPr="00A961C4">
      <w:rPr>
        <w:sz w:val="20"/>
      </w:rPr>
      <w:fldChar w:fldCharType="begin"/>
    </w:r>
    <w:r w:rsidRPr="00A961C4">
      <w:rPr>
        <w:sz w:val="20"/>
      </w:rPr>
      <w:instrText xml:space="preserve"> STYLEREF CharAmPartText </w:instrTex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Pr="00A961C4">
      <w:rPr>
        <w:b/>
        <w:sz w:val="20"/>
      </w:rPr>
      <w:fldChar w:fldCharType="end"/>
    </w:r>
  </w:p>
  <w:p w:rsidR="00F34AD2" w:rsidRPr="00A961C4" w:rsidRDefault="00F34AD2" w:rsidP="007F48ED">
    <w:pPr>
      <w:pBdr>
        <w:bottom w:val="single" w:sz="6" w:space="1" w:color="auto"/>
      </w:pBdr>
      <w:spacing w:after="120"/>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D2" w:rsidRPr="00A961C4" w:rsidRDefault="00F34AD2" w:rsidP="004836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98A502A"/>
    <w:lvl w:ilvl="0">
      <w:start w:val="1"/>
      <w:numFmt w:val="decimal"/>
      <w:lvlText w:val="%1."/>
      <w:lvlJc w:val="left"/>
      <w:pPr>
        <w:tabs>
          <w:tab w:val="num" w:pos="1492"/>
        </w:tabs>
        <w:ind w:left="1492" w:hanging="360"/>
      </w:pPr>
    </w:lvl>
  </w:abstractNum>
  <w:abstractNum w:abstractNumId="1">
    <w:nsid w:val="FFFFFF7D"/>
    <w:multiLevelType w:val="singleLevel"/>
    <w:tmpl w:val="538C9F04"/>
    <w:lvl w:ilvl="0">
      <w:start w:val="1"/>
      <w:numFmt w:val="decimal"/>
      <w:lvlText w:val="%1."/>
      <w:lvlJc w:val="left"/>
      <w:pPr>
        <w:tabs>
          <w:tab w:val="num" w:pos="1209"/>
        </w:tabs>
        <w:ind w:left="1209" w:hanging="360"/>
      </w:pPr>
    </w:lvl>
  </w:abstractNum>
  <w:abstractNum w:abstractNumId="2">
    <w:nsid w:val="FFFFFF7E"/>
    <w:multiLevelType w:val="singleLevel"/>
    <w:tmpl w:val="307C6FFA"/>
    <w:lvl w:ilvl="0">
      <w:start w:val="1"/>
      <w:numFmt w:val="decimal"/>
      <w:lvlText w:val="%1."/>
      <w:lvlJc w:val="left"/>
      <w:pPr>
        <w:tabs>
          <w:tab w:val="num" w:pos="926"/>
        </w:tabs>
        <w:ind w:left="926" w:hanging="360"/>
      </w:pPr>
    </w:lvl>
  </w:abstractNum>
  <w:abstractNum w:abstractNumId="3">
    <w:nsid w:val="FFFFFF7F"/>
    <w:multiLevelType w:val="singleLevel"/>
    <w:tmpl w:val="46664038"/>
    <w:lvl w:ilvl="0">
      <w:start w:val="1"/>
      <w:numFmt w:val="decimal"/>
      <w:lvlText w:val="%1."/>
      <w:lvlJc w:val="left"/>
      <w:pPr>
        <w:tabs>
          <w:tab w:val="num" w:pos="643"/>
        </w:tabs>
        <w:ind w:left="643" w:hanging="360"/>
      </w:pPr>
    </w:lvl>
  </w:abstractNum>
  <w:abstractNum w:abstractNumId="4">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D4ECE2"/>
    <w:lvl w:ilvl="0">
      <w:start w:val="1"/>
      <w:numFmt w:val="decimal"/>
      <w:lvlText w:val="%1."/>
      <w:lvlJc w:val="left"/>
      <w:pPr>
        <w:tabs>
          <w:tab w:val="num" w:pos="360"/>
        </w:tabs>
        <w:ind w:left="360" w:hanging="360"/>
      </w:pPr>
    </w:lvl>
  </w:abstractNum>
  <w:abstractNum w:abstractNumId="9">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6">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1"/>
  </w:num>
  <w:num w:numId="13">
    <w:abstractNumId w:val="12"/>
  </w:num>
  <w:num w:numId="14">
    <w:abstractNumId w:val="14"/>
  </w:num>
  <w:num w:numId="15">
    <w:abstractNumId w:val="13"/>
  </w:num>
  <w:num w:numId="16">
    <w:abstractNumId w:val="10"/>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39C"/>
    <w:rsid w:val="00000263"/>
    <w:rsid w:val="00001F2E"/>
    <w:rsid w:val="00003820"/>
    <w:rsid w:val="00004242"/>
    <w:rsid w:val="0001116C"/>
    <w:rsid w:val="000113BC"/>
    <w:rsid w:val="000136AF"/>
    <w:rsid w:val="000144EE"/>
    <w:rsid w:val="00026F7C"/>
    <w:rsid w:val="00027A20"/>
    <w:rsid w:val="0004044E"/>
    <w:rsid w:val="0004436C"/>
    <w:rsid w:val="00046209"/>
    <w:rsid w:val="00050509"/>
    <w:rsid w:val="0005120E"/>
    <w:rsid w:val="00054577"/>
    <w:rsid w:val="00060158"/>
    <w:rsid w:val="000614BF"/>
    <w:rsid w:val="00065716"/>
    <w:rsid w:val="0007169C"/>
    <w:rsid w:val="00073E7B"/>
    <w:rsid w:val="00077593"/>
    <w:rsid w:val="000822FA"/>
    <w:rsid w:val="00083F48"/>
    <w:rsid w:val="000851B7"/>
    <w:rsid w:val="00094127"/>
    <w:rsid w:val="000A5988"/>
    <w:rsid w:val="000A7DF9"/>
    <w:rsid w:val="000B0FC9"/>
    <w:rsid w:val="000B183C"/>
    <w:rsid w:val="000B2994"/>
    <w:rsid w:val="000B3A56"/>
    <w:rsid w:val="000C4BD4"/>
    <w:rsid w:val="000D05EF"/>
    <w:rsid w:val="000D1782"/>
    <w:rsid w:val="000D5485"/>
    <w:rsid w:val="000E41F5"/>
    <w:rsid w:val="000E65CF"/>
    <w:rsid w:val="000F21C1"/>
    <w:rsid w:val="000F3DF7"/>
    <w:rsid w:val="000F7059"/>
    <w:rsid w:val="00105D72"/>
    <w:rsid w:val="00106F68"/>
    <w:rsid w:val="0010745C"/>
    <w:rsid w:val="00117277"/>
    <w:rsid w:val="00121593"/>
    <w:rsid w:val="00122B82"/>
    <w:rsid w:val="001253BD"/>
    <w:rsid w:val="00126F92"/>
    <w:rsid w:val="00133B9F"/>
    <w:rsid w:val="00145917"/>
    <w:rsid w:val="00160BD7"/>
    <w:rsid w:val="001643C9"/>
    <w:rsid w:val="00165568"/>
    <w:rsid w:val="00166082"/>
    <w:rsid w:val="00166C2F"/>
    <w:rsid w:val="001716C9"/>
    <w:rsid w:val="00171E67"/>
    <w:rsid w:val="0017411E"/>
    <w:rsid w:val="00180D69"/>
    <w:rsid w:val="00184261"/>
    <w:rsid w:val="00185950"/>
    <w:rsid w:val="00193461"/>
    <w:rsid w:val="001939E1"/>
    <w:rsid w:val="00195382"/>
    <w:rsid w:val="00195E0F"/>
    <w:rsid w:val="001A3B9F"/>
    <w:rsid w:val="001A65C0"/>
    <w:rsid w:val="001B3067"/>
    <w:rsid w:val="001B6456"/>
    <w:rsid w:val="001B6CEE"/>
    <w:rsid w:val="001B7A5D"/>
    <w:rsid w:val="001C0CA2"/>
    <w:rsid w:val="001C69C4"/>
    <w:rsid w:val="001D4EC3"/>
    <w:rsid w:val="001D756E"/>
    <w:rsid w:val="001E0043"/>
    <w:rsid w:val="001E0A8D"/>
    <w:rsid w:val="001E3590"/>
    <w:rsid w:val="001E7407"/>
    <w:rsid w:val="001F0577"/>
    <w:rsid w:val="001F2979"/>
    <w:rsid w:val="001F423A"/>
    <w:rsid w:val="001F428F"/>
    <w:rsid w:val="001F45B7"/>
    <w:rsid w:val="001F616F"/>
    <w:rsid w:val="00201D27"/>
    <w:rsid w:val="0020300C"/>
    <w:rsid w:val="00204E0F"/>
    <w:rsid w:val="00207BE7"/>
    <w:rsid w:val="0021199D"/>
    <w:rsid w:val="00220A0C"/>
    <w:rsid w:val="00223E4A"/>
    <w:rsid w:val="002278B0"/>
    <w:rsid w:val="002302EA"/>
    <w:rsid w:val="00240749"/>
    <w:rsid w:val="00244812"/>
    <w:rsid w:val="00244972"/>
    <w:rsid w:val="00245933"/>
    <w:rsid w:val="002468D7"/>
    <w:rsid w:val="00250AC7"/>
    <w:rsid w:val="0025228C"/>
    <w:rsid w:val="00252F44"/>
    <w:rsid w:val="00261E8E"/>
    <w:rsid w:val="00263448"/>
    <w:rsid w:val="00265B64"/>
    <w:rsid w:val="00272FE5"/>
    <w:rsid w:val="002852D2"/>
    <w:rsid w:val="00285CDD"/>
    <w:rsid w:val="00291167"/>
    <w:rsid w:val="00292257"/>
    <w:rsid w:val="00297095"/>
    <w:rsid w:val="00297ECB"/>
    <w:rsid w:val="002A42D2"/>
    <w:rsid w:val="002A4312"/>
    <w:rsid w:val="002A6C3F"/>
    <w:rsid w:val="002B2EA6"/>
    <w:rsid w:val="002C0702"/>
    <w:rsid w:val="002C152A"/>
    <w:rsid w:val="002C1AA9"/>
    <w:rsid w:val="002C411E"/>
    <w:rsid w:val="002C4E4A"/>
    <w:rsid w:val="002D043A"/>
    <w:rsid w:val="002D3163"/>
    <w:rsid w:val="002D4268"/>
    <w:rsid w:val="002D512F"/>
    <w:rsid w:val="002D54AB"/>
    <w:rsid w:val="002D740A"/>
    <w:rsid w:val="002E41D5"/>
    <w:rsid w:val="0031502B"/>
    <w:rsid w:val="0031713F"/>
    <w:rsid w:val="00320454"/>
    <w:rsid w:val="00321913"/>
    <w:rsid w:val="00324EE6"/>
    <w:rsid w:val="003316DC"/>
    <w:rsid w:val="00332E0D"/>
    <w:rsid w:val="003415D3"/>
    <w:rsid w:val="0034600E"/>
    <w:rsid w:val="00346335"/>
    <w:rsid w:val="00347A27"/>
    <w:rsid w:val="00352B0F"/>
    <w:rsid w:val="003561B0"/>
    <w:rsid w:val="00367960"/>
    <w:rsid w:val="00373C94"/>
    <w:rsid w:val="00381930"/>
    <w:rsid w:val="00384AB2"/>
    <w:rsid w:val="003A15AC"/>
    <w:rsid w:val="003A56EB"/>
    <w:rsid w:val="003B0627"/>
    <w:rsid w:val="003B2BD8"/>
    <w:rsid w:val="003B3E6F"/>
    <w:rsid w:val="003B4F7B"/>
    <w:rsid w:val="003B5944"/>
    <w:rsid w:val="003C44E6"/>
    <w:rsid w:val="003C5F2B"/>
    <w:rsid w:val="003D0BFE"/>
    <w:rsid w:val="003D5700"/>
    <w:rsid w:val="003E3879"/>
    <w:rsid w:val="003F0F5A"/>
    <w:rsid w:val="00400A30"/>
    <w:rsid w:val="004022CA"/>
    <w:rsid w:val="004116CD"/>
    <w:rsid w:val="00414ADE"/>
    <w:rsid w:val="004202E4"/>
    <w:rsid w:val="004234C2"/>
    <w:rsid w:val="00424CA9"/>
    <w:rsid w:val="004257BB"/>
    <w:rsid w:val="004261D9"/>
    <w:rsid w:val="004309A3"/>
    <w:rsid w:val="00431B39"/>
    <w:rsid w:val="0044291A"/>
    <w:rsid w:val="0044737C"/>
    <w:rsid w:val="004519D3"/>
    <w:rsid w:val="00456152"/>
    <w:rsid w:val="004564BA"/>
    <w:rsid w:val="00460499"/>
    <w:rsid w:val="00462232"/>
    <w:rsid w:val="00462D8E"/>
    <w:rsid w:val="00474835"/>
    <w:rsid w:val="004819C7"/>
    <w:rsid w:val="0048364F"/>
    <w:rsid w:val="00487143"/>
    <w:rsid w:val="0049042F"/>
    <w:rsid w:val="00490F2E"/>
    <w:rsid w:val="0049135E"/>
    <w:rsid w:val="00492A2D"/>
    <w:rsid w:val="00496DB3"/>
    <w:rsid w:val="00496F97"/>
    <w:rsid w:val="004A1B65"/>
    <w:rsid w:val="004A53EA"/>
    <w:rsid w:val="004A71CF"/>
    <w:rsid w:val="004B2772"/>
    <w:rsid w:val="004B3EED"/>
    <w:rsid w:val="004D0136"/>
    <w:rsid w:val="004D4A28"/>
    <w:rsid w:val="004D6EA0"/>
    <w:rsid w:val="004E3A17"/>
    <w:rsid w:val="004F0F44"/>
    <w:rsid w:val="004F1FAC"/>
    <w:rsid w:val="004F676E"/>
    <w:rsid w:val="00507472"/>
    <w:rsid w:val="00516B8D"/>
    <w:rsid w:val="0052686F"/>
    <w:rsid w:val="0052756C"/>
    <w:rsid w:val="00530230"/>
    <w:rsid w:val="00530CC9"/>
    <w:rsid w:val="00532C56"/>
    <w:rsid w:val="00537FBC"/>
    <w:rsid w:val="00541D73"/>
    <w:rsid w:val="00543469"/>
    <w:rsid w:val="005452CC"/>
    <w:rsid w:val="00546FA3"/>
    <w:rsid w:val="005537A5"/>
    <w:rsid w:val="00554243"/>
    <w:rsid w:val="0055460D"/>
    <w:rsid w:val="00557C7A"/>
    <w:rsid w:val="00562A58"/>
    <w:rsid w:val="00565C88"/>
    <w:rsid w:val="0056739C"/>
    <w:rsid w:val="00580AC6"/>
    <w:rsid w:val="00581211"/>
    <w:rsid w:val="00584811"/>
    <w:rsid w:val="0059362C"/>
    <w:rsid w:val="00593AA6"/>
    <w:rsid w:val="00594161"/>
    <w:rsid w:val="00594749"/>
    <w:rsid w:val="005A23A3"/>
    <w:rsid w:val="005A482B"/>
    <w:rsid w:val="005B4067"/>
    <w:rsid w:val="005B7731"/>
    <w:rsid w:val="005C36E0"/>
    <w:rsid w:val="005C3F41"/>
    <w:rsid w:val="005D168D"/>
    <w:rsid w:val="005D37BC"/>
    <w:rsid w:val="005D5EA1"/>
    <w:rsid w:val="005D699D"/>
    <w:rsid w:val="005D7801"/>
    <w:rsid w:val="005E217A"/>
    <w:rsid w:val="005E61D3"/>
    <w:rsid w:val="005F17D6"/>
    <w:rsid w:val="005F7738"/>
    <w:rsid w:val="00600219"/>
    <w:rsid w:val="006025D2"/>
    <w:rsid w:val="00607FDA"/>
    <w:rsid w:val="0061046B"/>
    <w:rsid w:val="00613EAD"/>
    <w:rsid w:val="006158AC"/>
    <w:rsid w:val="00633161"/>
    <w:rsid w:val="00634806"/>
    <w:rsid w:val="006368E2"/>
    <w:rsid w:val="00640402"/>
    <w:rsid w:val="00640F78"/>
    <w:rsid w:val="00642752"/>
    <w:rsid w:val="00646E7B"/>
    <w:rsid w:val="00655AB2"/>
    <w:rsid w:val="00655D6A"/>
    <w:rsid w:val="00656710"/>
    <w:rsid w:val="00656DE9"/>
    <w:rsid w:val="00677CC2"/>
    <w:rsid w:val="00680A19"/>
    <w:rsid w:val="0068103B"/>
    <w:rsid w:val="00684FFD"/>
    <w:rsid w:val="00685F42"/>
    <w:rsid w:val="006866A1"/>
    <w:rsid w:val="0069207B"/>
    <w:rsid w:val="006A3102"/>
    <w:rsid w:val="006A390C"/>
    <w:rsid w:val="006A4309"/>
    <w:rsid w:val="006B0E55"/>
    <w:rsid w:val="006B4333"/>
    <w:rsid w:val="006B7006"/>
    <w:rsid w:val="006C38A2"/>
    <w:rsid w:val="006C47D4"/>
    <w:rsid w:val="006C7F8C"/>
    <w:rsid w:val="006D7AB9"/>
    <w:rsid w:val="006E01E9"/>
    <w:rsid w:val="006E1E50"/>
    <w:rsid w:val="006E4D94"/>
    <w:rsid w:val="00700B2C"/>
    <w:rsid w:val="007025EF"/>
    <w:rsid w:val="00705740"/>
    <w:rsid w:val="00712AD0"/>
    <w:rsid w:val="00713084"/>
    <w:rsid w:val="00714CE3"/>
    <w:rsid w:val="00720FC2"/>
    <w:rsid w:val="00725EF2"/>
    <w:rsid w:val="00726B47"/>
    <w:rsid w:val="007271DC"/>
    <w:rsid w:val="007308E6"/>
    <w:rsid w:val="00731E00"/>
    <w:rsid w:val="00732E9D"/>
    <w:rsid w:val="0073491A"/>
    <w:rsid w:val="00736E9D"/>
    <w:rsid w:val="007440B7"/>
    <w:rsid w:val="007454CB"/>
    <w:rsid w:val="00745751"/>
    <w:rsid w:val="00747993"/>
    <w:rsid w:val="00756AE9"/>
    <w:rsid w:val="0076335A"/>
    <w:rsid w:val="007634AD"/>
    <w:rsid w:val="007705D5"/>
    <w:rsid w:val="007715C9"/>
    <w:rsid w:val="00772A87"/>
    <w:rsid w:val="007732D3"/>
    <w:rsid w:val="00774408"/>
    <w:rsid w:val="00774EDD"/>
    <w:rsid w:val="007757EC"/>
    <w:rsid w:val="00796775"/>
    <w:rsid w:val="007A115D"/>
    <w:rsid w:val="007A35E6"/>
    <w:rsid w:val="007A421E"/>
    <w:rsid w:val="007A6863"/>
    <w:rsid w:val="007B157D"/>
    <w:rsid w:val="007C40A1"/>
    <w:rsid w:val="007D45C1"/>
    <w:rsid w:val="007D4A1D"/>
    <w:rsid w:val="007E727E"/>
    <w:rsid w:val="007E76FD"/>
    <w:rsid w:val="007E7D4A"/>
    <w:rsid w:val="007F2EE1"/>
    <w:rsid w:val="007F48ED"/>
    <w:rsid w:val="007F5E5D"/>
    <w:rsid w:val="007F6F68"/>
    <w:rsid w:val="007F7947"/>
    <w:rsid w:val="008011C5"/>
    <w:rsid w:val="00802514"/>
    <w:rsid w:val="008055FB"/>
    <w:rsid w:val="0080724E"/>
    <w:rsid w:val="00812ABE"/>
    <w:rsid w:val="00812F45"/>
    <w:rsid w:val="0081438A"/>
    <w:rsid w:val="00814633"/>
    <w:rsid w:val="008159D1"/>
    <w:rsid w:val="00826427"/>
    <w:rsid w:val="0083155D"/>
    <w:rsid w:val="008366B7"/>
    <w:rsid w:val="0084172C"/>
    <w:rsid w:val="00844CC6"/>
    <w:rsid w:val="00847C58"/>
    <w:rsid w:val="00856A31"/>
    <w:rsid w:val="00857212"/>
    <w:rsid w:val="00857BDC"/>
    <w:rsid w:val="00864E52"/>
    <w:rsid w:val="008754D0"/>
    <w:rsid w:val="00877D48"/>
    <w:rsid w:val="0088182A"/>
    <w:rsid w:val="0088345B"/>
    <w:rsid w:val="00883D68"/>
    <w:rsid w:val="008845CD"/>
    <w:rsid w:val="00886A54"/>
    <w:rsid w:val="008965E6"/>
    <w:rsid w:val="008A047F"/>
    <w:rsid w:val="008A16A5"/>
    <w:rsid w:val="008B0F8C"/>
    <w:rsid w:val="008B4717"/>
    <w:rsid w:val="008C2B5D"/>
    <w:rsid w:val="008C4F1B"/>
    <w:rsid w:val="008D0D32"/>
    <w:rsid w:val="008D0EE0"/>
    <w:rsid w:val="008D5B99"/>
    <w:rsid w:val="008D61C2"/>
    <w:rsid w:val="008D7A27"/>
    <w:rsid w:val="008E4702"/>
    <w:rsid w:val="008E4DF2"/>
    <w:rsid w:val="008E69AA"/>
    <w:rsid w:val="008F40CA"/>
    <w:rsid w:val="008F4F1C"/>
    <w:rsid w:val="00901DED"/>
    <w:rsid w:val="00902DAB"/>
    <w:rsid w:val="009031BD"/>
    <w:rsid w:val="009031F6"/>
    <w:rsid w:val="00922764"/>
    <w:rsid w:val="00923D9F"/>
    <w:rsid w:val="00927AAE"/>
    <w:rsid w:val="00932377"/>
    <w:rsid w:val="00936BDC"/>
    <w:rsid w:val="00943102"/>
    <w:rsid w:val="0094523D"/>
    <w:rsid w:val="00952166"/>
    <w:rsid w:val="00953871"/>
    <w:rsid w:val="009559E6"/>
    <w:rsid w:val="00976A63"/>
    <w:rsid w:val="00977A4D"/>
    <w:rsid w:val="00980341"/>
    <w:rsid w:val="00981776"/>
    <w:rsid w:val="00983419"/>
    <w:rsid w:val="00986A4E"/>
    <w:rsid w:val="00990154"/>
    <w:rsid w:val="009916C6"/>
    <w:rsid w:val="00994651"/>
    <w:rsid w:val="00995903"/>
    <w:rsid w:val="0099750C"/>
    <w:rsid w:val="009A6F6F"/>
    <w:rsid w:val="009A77FA"/>
    <w:rsid w:val="009B0D6C"/>
    <w:rsid w:val="009C3431"/>
    <w:rsid w:val="009C5989"/>
    <w:rsid w:val="009C5D7C"/>
    <w:rsid w:val="009C68F8"/>
    <w:rsid w:val="009D08DA"/>
    <w:rsid w:val="009D1B0E"/>
    <w:rsid w:val="009D76E1"/>
    <w:rsid w:val="009E6848"/>
    <w:rsid w:val="009F052F"/>
    <w:rsid w:val="009F1B45"/>
    <w:rsid w:val="009F3AF1"/>
    <w:rsid w:val="00A06860"/>
    <w:rsid w:val="00A068E0"/>
    <w:rsid w:val="00A136F5"/>
    <w:rsid w:val="00A147BF"/>
    <w:rsid w:val="00A228D8"/>
    <w:rsid w:val="00A231E2"/>
    <w:rsid w:val="00A23978"/>
    <w:rsid w:val="00A25201"/>
    <w:rsid w:val="00A2550D"/>
    <w:rsid w:val="00A4169B"/>
    <w:rsid w:val="00A445F2"/>
    <w:rsid w:val="00A44FB0"/>
    <w:rsid w:val="00A50D55"/>
    <w:rsid w:val="00A5165B"/>
    <w:rsid w:val="00A52D4F"/>
    <w:rsid w:val="00A52FDA"/>
    <w:rsid w:val="00A552DA"/>
    <w:rsid w:val="00A64912"/>
    <w:rsid w:val="00A65705"/>
    <w:rsid w:val="00A70A74"/>
    <w:rsid w:val="00AA0343"/>
    <w:rsid w:val="00AA1ACB"/>
    <w:rsid w:val="00AA2A5C"/>
    <w:rsid w:val="00AA31C3"/>
    <w:rsid w:val="00AA3396"/>
    <w:rsid w:val="00AB59EE"/>
    <w:rsid w:val="00AB78E9"/>
    <w:rsid w:val="00AD3467"/>
    <w:rsid w:val="00AD4D51"/>
    <w:rsid w:val="00AD5641"/>
    <w:rsid w:val="00AE0F9B"/>
    <w:rsid w:val="00AF55FF"/>
    <w:rsid w:val="00AF7BE9"/>
    <w:rsid w:val="00B032D8"/>
    <w:rsid w:val="00B055C4"/>
    <w:rsid w:val="00B07038"/>
    <w:rsid w:val="00B118F6"/>
    <w:rsid w:val="00B1673C"/>
    <w:rsid w:val="00B2555A"/>
    <w:rsid w:val="00B25817"/>
    <w:rsid w:val="00B27823"/>
    <w:rsid w:val="00B33B3C"/>
    <w:rsid w:val="00B33FA0"/>
    <w:rsid w:val="00B40D74"/>
    <w:rsid w:val="00B4130A"/>
    <w:rsid w:val="00B52663"/>
    <w:rsid w:val="00B56DCB"/>
    <w:rsid w:val="00B60580"/>
    <w:rsid w:val="00B615F9"/>
    <w:rsid w:val="00B770D2"/>
    <w:rsid w:val="00B81057"/>
    <w:rsid w:val="00B86AA1"/>
    <w:rsid w:val="00BA47A3"/>
    <w:rsid w:val="00BA5026"/>
    <w:rsid w:val="00BB6E79"/>
    <w:rsid w:val="00BC498A"/>
    <w:rsid w:val="00BC5671"/>
    <w:rsid w:val="00BD3628"/>
    <w:rsid w:val="00BD5C6E"/>
    <w:rsid w:val="00BD6AB7"/>
    <w:rsid w:val="00BE3B31"/>
    <w:rsid w:val="00BE719A"/>
    <w:rsid w:val="00BE720A"/>
    <w:rsid w:val="00BF1AE9"/>
    <w:rsid w:val="00BF3578"/>
    <w:rsid w:val="00BF6650"/>
    <w:rsid w:val="00C00319"/>
    <w:rsid w:val="00C067E5"/>
    <w:rsid w:val="00C079C0"/>
    <w:rsid w:val="00C158CE"/>
    <w:rsid w:val="00C164CA"/>
    <w:rsid w:val="00C42BF8"/>
    <w:rsid w:val="00C460AE"/>
    <w:rsid w:val="00C4698B"/>
    <w:rsid w:val="00C50043"/>
    <w:rsid w:val="00C50A0F"/>
    <w:rsid w:val="00C57CBC"/>
    <w:rsid w:val="00C641F5"/>
    <w:rsid w:val="00C7573B"/>
    <w:rsid w:val="00C76CF3"/>
    <w:rsid w:val="00CA3F91"/>
    <w:rsid w:val="00CA75ED"/>
    <w:rsid w:val="00CA764E"/>
    <w:rsid w:val="00CA7844"/>
    <w:rsid w:val="00CA7F5A"/>
    <w:rsid w:val="00CB422A"/>
    <w:rsid w:val="00CB58EF"/>
    <w:rsid w:val="00CC1AA5"/>
    <w:rsid w:val="00CC74A1"/>
    <w:rsid w:val="00CE0122"/>
    <w:rsid w:val="00CE7D64"/>
    <w:rsid w:val="00CF0BB2"/>
    <w:rsid w:val="00CF4D8F"/>
    <w:rsid w:val="00CF5422"/>
    <w:rsid w:val="00D06AC5"/>
    <w:rsid w:val="00D1051E"/>
    <w:rsid w:val="00D13441"/>
    <w:rsid w:val="00D1691D"/>
    <w:rsid w:val="00D17A0D"/>
    <w:rsid w:val="00D22D0C"/>
    <w:rsid w:val="00D239E1"/>
    <w:rsid w:val="00D243A3"/>
    <w:rsid w:val="00D2472B"/>
    <w:rsid w:val="00D253FE"/>
    <w:rsid w:val="00D3200B"/>
    <w:rsid w:val="00D33440"/>
    <w:rsid w:val="00D52EFE"/>
    <w:rsid w:val="00D56023"/>
    <w:rsid w:val="00D56A0D"/>
    <w:rsid w:val="00D6307D"/>
    <w:rsid w:val="00D63EF6"/>
    <w:rsid w:val="00D66518"/>
    <w:rsid w:val="00D70C80"/>
    <w:rsid w:val="00D70DFB"/>
    <w:rsid w:val="00D71EEA"/>
    <w:rsid w:val="00D735CD"/>
    <w:rsid w:val="00D73656"/>
    <w:rsid w:val="00D766DF"/>
    <w:rsid w:val="00D8070E"/>
    <w:rsid w:val="00D944EB"/>
    <w:rsid w:val="00D95891"/>
    <w:rsid w:val="00DA1863"/>
    <w:rsid w:val="00DA37DB"/>
    <w:rsid w:val="00DB37C4"/>
    <w:rsid w:val="00DB4193"/>
    <w:rsid w:val="00DB5CB4"/>
    <w:rsid w:val="00DC298B"/>
    <w:rsid w:val="00DD3A99"/>
    <w:rsid w:val="00DE149E"/>
    <w:rsid w:val="00DE4CFF"/>
    <w:rsid w:val="00DF3892"/>
    <w:rsid w:val="00E04F44"/>
    <w:rsid w:val="00E05704"/>
    <w:rsid w:val="00E07F49"/>
    <w:rsid w:val="00E11E92"/>
    <w:rsid w:val="00E1230D"/>
    <w:rsid w:val="00E12F1A"/>
    <w:rsid w:val="00E15A5D"/>
    <w:rsid w:val="00E16965"/>
    <w:rsid w:val="00E17A5F"/>
    <w:rsid w:val="00E21CFB"/>
    <w:rsid w:val="00E21E4E"/>
    <w:rsid w:val="00E22935"/>
    <w:rsid w:val="00E44094"/>
    <w:rsid w:val="00E44A91"/>
    <w:rsid w:val="00E54292"/>
    <w:rsid w:val="00E569D8"/>
    <w:rsid w:val="00E57BB0"/>
    <w:rsid w:val="00E60191"/>
    <w:rsid w:val="00E620CD"/>
    <w:rsid w:val="00E665E5"/>
    <w:rsid w:val="00E74DC7"/>
    <w:rsid w:val="00E80FBF"/>
    <w:rsid w:val="00E82BC4"/>
    <w:rsid w:val="00E83480"/>
    <w:rsid w:val="00E853F0"/>
    <w:rsid w:val="00E87699"/>
    <w:rsid w:val="00E92E27"/>
    <w:rsid w:val="00E9586B"/>
    <w:rsid w:val="00E97334"/>
    <w:rsid w:val="00EA0D36"/>
    <w:rsid w:val="00EA4FCD"/>
    <w:rsid w:val="00EB75CE"/>
    <w:rsid w:val="00EC61A3"/>
    <w:rsid w:val="00ED4423"/>
    <w:rsid w:val="00ED4928"/>
    <w:rsid w:val="00EE6190"/>
    <w:rsid w:val="00EF2E3A"/>
    <w:rsid w:val="00EF6402"/>
    <w:rsid w:val="00F025DF"/>
    <w:rsid w:val="00F047E2"/>
    <w:rsid w:val="00F04D57"/>
    <w:rsid w:val="00F078DC"/>
    <w:rsid w:val="00F1346D"/>
    <w:rsid w:val="00F13E86"/>
    <w:rsid w:val="00F32F84"/>
    <w:rsid w:val="00F32FCB"/>
    <w:rsid w:val="00F34AD2"/>
    <w:rsid w:val="00F3641F"/>
    <w:rsid w:val="00F36768"/>
    <w:rsid w:val="00F371F8"/>
    <w:rsid w:val="00F52AE1"/>
    <w:rsid w:val="00F66EA4"/>
    <w:rsid w:val="00F6709F"/>
    <w:rsid w:val="00F677A9"/>
    <w:rsid w:val="00F7173E"/>
    <w:rsid w:val="00F732EA"/>
    <w:rsid w:val="00F80524"/>
    <w:rsid w:val="00F84CF5"/>
    <w:rsid w:val="00F8612E"/>
    <w:rsid w:val="00F90B33"/>
    <w:rsid w:val="00F964FC"/>
    <w:rsid w:val="00FA420B"/>
    <w:rsid w:val="00FB38D4"/>
    <w:rsid w:val="00FC59C9"/>
    <w:rsid w:val="00FD29E3"/>
    <w:rsid w:val="00FD32AC"/>
    <w:rsid w:val="00FD6F6E"/>
    <w:rsid w:val="00FE0781"/>
    <w:rsid w:val="00FE75A0"/>
    <w:rsid w:val="00FF3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99"/>
    <w:lsdException w:name="Title" w:semiHidden="0" w:unhideWhenUsed="0" w:qFormat="1"/>
    <w:lsdException w:name="Default Paragraph Font" w:uiPriority="1"/>
    <w:lsdException w:name="Subtitle" w:semiHidden="0" w:unhideWhenUsed="0" w:qFormat="1"/>
    <w:lsdException w:name="Note Heading"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4242"/>
    <w:pPr>
      <w:spacing w:line="260" w:lineRule="atLeast"/>
    </w:pPr>
    <w:rPr>
      <w:sz w:val="22"/>
    </w:rPr>
  </w:style>
  <w:style w:type="paragraph" w:styleId="Heading1">
    <w:name w:val="heading 1"/>
    <w:basedOn w:val="Normal"/>
    <w:next w:val="Normal"/>
    <w:link w:val="Heading1Char"/>
    <w:uiPriority w:val="9"/>
    <w:qFormat/>
    <w:rsid w:val="00004242"/>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242"/>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242"/>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04242"/>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04242"/>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04242"/>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04242"/>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04242"/>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004242"/>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004242"/>
  </w:style>
  <w:style w:type="paragraph" w:customStyle="1" w:styleId="OPCParaBase">
    <w:name w:val="OPCParaBase"/>
    <w:link w:val="OPCParaBaseChar"/>
    <w:qFormat/>
    <w:rsid w:val="00004242"/>
    <w:pPr>
      <w:spacing w:line="260" w:lineRule="atLeast"/>
    </w:pPr>
    <w:rPr>
      <w:rFonts w:eastAsia="Times New Roman" w:cs="Times New Roman"/>
      <w:sz w:val="22"/>
      <w:lang w:eastAsia="en-AU"/>
    </w:rPr>
  </w:style>
  <w:style w:type="paragraph" w:customStyle="1" w:styleId="ShortT">
    <w:name w:val="ShortT"/>
    <w:basedOn w:val="OPCParaBase"/>
    <w:next w:val="Normal"/>
    <w:qFormat/>
    <w:rsid w:val="00004242"/>
    <w:pPr>
      <w:spacing w:line="240" w:lineRule="auto"/>
    </w:pPr>
    <w:rPr>
      <w:b/>
      <w:sz w:val="40"/>
    </w:rPr>
  </w:style>
  <w:style w:type="paragraph" w:customStyle="1" w:styleId="ActHead1">
    <w:name w:val="ActHead 1"/>
    <w:aliases w:val="c"/>
    <w:basedOn w:val="OPCParaBase"/>
    <w:next w:val="Normal"/>
    <w:qFormat/>
    <w:rsid w:val="0000424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link w:val="ActHead2Char"/>
    <w:qFormat/>
    <w:rsid w:val="00004242"/>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004242"/>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004242"/>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004242"/>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004242"/>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004242"/>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004242"/>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004242"/>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004242"/>
  </w:style>
  <w:style w:type="paragraph" w:customStyle="1" w:styleId="Blocks">
    <w:name w:val="Blocks"/>
    <w:aliases w:val="bb"/>
    <w:basedOn w:val="OPCParaBase"/>
    <w:qFormat/>
    <w:rsid w:val="00004242"/>
    <w:pPr>
      <w:spacing w:line="240" w:lineRule="auto"/>
    </w:pPr>
    <w:rPr>
      <w:sz w:val="24"/>
    </w:rPr>
  </w:style>
  <w:style w:type="paragraph" w:customStyle="1" w:styleId="BoxText">
    <w:name w:val="BoxText"/>
    <w:aliases w:val="bt"/>
    <w:basedOn w:val="OPCParaBase"/>
    <w:qFormat/>
    <w:rsid w:val="00004242"/>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004242"/>
    <w:rPr>
      <w:b/>
    </w:rPr>
  </w:style>
  <w:style w:type="paragraph" w:customStyle="1" w:styleId="BoxHeadItalic">
    <w:name w:val="BoxHeadItalic"/>
    <w:aliases w:val="bhi"/>
    <w:basedOn w:val="BoxText"/>
    <w:next w:val="BoxStep"/>
    <w:qFormat/>
    <w:rsid w:val="00004242"/>
    <w:rPr>
      <w:i/>
    </w:rPr>
  </w:style>
  <w:style w:type="paragraph" w:customStyle="1" w:styleId="BoxList">
    <w:name w:val="BoxList"/>
    <w:aliases w:val="bl"/>
    <w:basedOn w:val="BoxText"/>
    <w:qFormat/>
    <w:rsid w:val="00004242"/>
    <w:pPr>
      <w:ind w:left="1559" w:hanging="425"/>
    </w:pPr>
  </w:style>
  <w:style w:type="paragraph" w:customStyle="1" w:styleId="BoxNote">
    <w:name w:val="BoxNote"/>
    <w:aliases w:val="bn"/>
    <w:basedOn w:val="BoxText"/>
    <w:qFormat/>
    <w:rsid w:val="00004242"/>
    <w:pPr>
      <w:tabs>
        <w:tab w:val="left" w:pos="1985"/>
      </w:tabs>
      <w:spacing w:before="122" w:line="198" w:lineRule="exact"/>
      <w:ind w:left="2948" w:hanging="1814"/>
    </w:pPr>
    <w:rPr>
      <w:sz w:val="18"/>
    </w:rPr>
  </w:style>
  <w:style w:type="paragraph" w:customStyle="1" w:styleId="BoxPara">
    <w:name w:val="BoxPara"/>
    <w:aliases w:val="bp"/>
    <w:basedOn w:val="BoxText"/>
    <w:qFormat/>
    <w:rsid w:val="00004242"/>
    <w:pPr>
      <w:tabs>
        <w:tab w:val="right" w:pos="2268"/>
      </w:tabs>
      <w:ind w:left="2552" w:hanging="1418"/>
    </w:pPr>
  </w:style>
  <w:style w:type="paragraph" w:customStyle="1" w:styleId="BoxStep">
    <w:name w:val="BoxStep"/>
    <w:aliases w:val="bs"/>
    <w:basedOn w:val="BoxText"/>
    <w:qFormat/>
    <w:rsid w:val="00004242"/>
    <w:pPr>
      <w:ind w:left="1985" w:hanging="851"/>
    </w:pPr>
  </w:style>
  <w:style w:type="character" w:customStyle="1" w:styleId="CharAmPartNo">
    <w:name w:val="CharAmPartNo"/>
    <w:basedOn w:val="OPCCharBase"/>
    <w:qFormat/>
    <w:rsid w:val="00004242"/>
  </w:style>
  <w:style w:type="character" w:customStyle="1" w:styleId="CharAmPartText">
    <w:name w:val="CharAmPartText"/>
    <w:basedOn w:val="OPCCharBase"/>
    <w:qFormat/>
    <w:rsid w:val="00004242"/>
  </w:style>
  <w:style w:type="character" w:customStyle="1" w:styleId="CharAmSchNo">
    <w:name w:val="CharAmSchNo"/>
    <w:basedOn w:val="OPCCharBase"/>
    <w:qFormat/>
    <w:rsid w:val="00004242"/>
  </w:style>
  <w:style w:type="character" w:customStyle="1" w:styleId="CharAmSchText">
    <w:name w:val="CharAmSchText"/>
    <w:basedOn w:val="OPCCharBase"/>
    <w:qFormat/>
    <w:rsid w:val="00004242"/>
  </w:style>
  <w:style w:type="character" w:customStyle="1" w:styleId="CharBoldItalic">
    <w:name w:val="CharBoldItalic"/>
    <w:basedOn w:val="OPCCharBase"/>
    <w:uiPriority w:val="1"/>
    <w:qFormat/>
    <w:rsid w:val="00004242"/>
    <w:rPr>
      <w:b/>
      <w:i/>
    </w:rPr>
  </w:style>
  <w:style w:type="character" w:customStyle="1" w:styleId="CharChapNo">
    <w:name w:val="CharChapNo"/>
    <w:basedOn w:val="OPCCharBase"/>
    <w:uiPriority w:val="1"/>
    <w:qFormat/>
    <w:rsid w:val="00004242"/>
  </w:style>
  <w:style w:type="character" w:customStyle="1" w:styleId="CharChapText">
    <w:name w:val="CharChapText"/>
    <w:basedOn w:val="OPCCharBase"/>
    <w:uiPriority w:val="1"/>
    <w:qFormat/>
    <w:rsid w:val="00004242"/>
  </w:style>
  <w:style w:type="character" w:customStyle="1" w:styleId="CharDivNo">
    <w:name w:val="CharDivNo"/>
    <w:basedOn w:val="OPCCharBase"/>
    <w:uiPriority w:val="1"/>
    <w:qFormat/>
    <w:rsid w:val="00004242"/>
  </w:style>
  <w:style w:type="character" w:customStyle="1" w:styleId="CharDivText">
    <w:name w:val="CharDivText"/>
    <w:basedOn w:val="OPCCharBase"/>
    <w:uiPriority w:val="1"/>
    <w:qFormat/>
    <w:rsid w:val="00004242"/>
  </w:style>
  <w:style w:type="character" w:customStyle="1" w:styleId="CharItalic">
    <w:name w:val="CharItalic"/>
    <w:basedOn w:val="OPCCharBase"/>
    <w:uiPriority w:val="1"/>
    <w:qFormat/>
    <w:rsid w:val="00004242"/>
    <w:rPr>
      <w:i/>
    </w:rPr>
  </w:style>
  <w:style w:type="character" w:customStyle="1" w:styleId="CharPartNo">
    <w:name w:val="CharPartNo"/>
    <w:basedOn w:val="OPCCharBase"/>
    <w:uiPriority w:val="1"/>
    <w:qFormat/>
    <w:rsid w:val="00004242"/>
  </w:style>
  <w:style w:type="character" w:customStyle="1" w:styleId="CharPartText">
    <w:name w:val="CharPartText"/>
    <w:basedOn w:val="OPCCharBase"/>
    <w:uiPriority w:val="1"/>
    <w:qFormat/>
    <w:rsid w:val="00004242"/>
  </w:style>
  <w:style w:type="character" w:customStyle="1" w:styleId="CharSectno">
    <w:name w:val="CharSectno"/>
    <w:basedOn w:val="OPCCharBase"/>
    <w:qFormat/>
    <w:rsid w:val="00004242"/>
  </w:style>
  <w:style w:type="character" w:customStyle="1" w:styleId="CharSubdNo">
    <w:name w:val="CharSubdNo"/>
    <w:basedOn w:val="OPCCharBase"/>
    <w:uiPriority w:val="1"/>
    <w:qFormat/>
    <w:rsid w:val="00004242"/>
  </w:style>
  <w:style w:type="character" w:customStyle="1" w:styleId="CharSubdText">
    <w:name w:val="CharSubdText"/>
    <w:basedOn w:val="OPCCharBase"/>
    <w:uiPriority w:val="1"/>
    <w:qFormat/>
    <w:rsid w:val="00004242"/>
  </w:style>
  <w:style w:type="paragraph" w:customStyle="1" w:styleId="CTA--">
    <w:name w:val="CTA --"/>
    <w:basedOn w:val="OPCParaBase"/>
    <w:next w:val="Normal"/>
    <w:rsid w:val="00004242"/>
    <w:pPr>
      <w:spacing w:before="60" w:line="240" w:lineRule="atLeast"/>
      <w:ind w:left="142" w:hanging="142"/>
    </w:pPr>
    <w:rPr>
      <w:sz w:val="20"/>
    </w:rPr>
  </w:style>
  <w:style w:type="paragraph" w:customStyle="1" w:styleId="CTA-">
    <w:name w:val="CTA -"/>
    <w:basedOn w:val="OPCParaBase"/>
    <w:rsid w:val="00004242"/>
    <w:pPr>
      <w:spacing w:before="60" w:line="240" w:lineRule="atLeast"/>
      <w:ind w:left="85" w:hanging="85"/>
    </w:pPr>
    <w:rPr>
      <w:sz w:val="20"/>
    </w:rPr>
  </w:style>
  <w:style w:type="paragraph" w:customStyle="1" w:styleId="CTA---">
    <w:name w:val="CTA ---"/>
    <w:basedOn w:val="OPCParaBase"/>
    <w:next w:val="Normal"/>
    <w:rsid w:val="00004242"/>
    <w:pPr>
      <w:spacing w:before="60" w:line="240" w:lineRule="atLeast"/>
      <w:ind w:left="198" w:hanging="198"/>
    </w:pPr>
    <w:rPr>
      <w:sz w:val="20"/>
    </w:rPr>
  </w:style>
  <w:style w:type="paragraph" w:customStyle="1" w:styleId="CTA----">
    <w:name w:val="CTA ----"/>
    <w:basedOn w:val="OPCParaBase"/>
    <w:next w:val="Normal"/>
    <w:rsid w:val="00004242"/>
    <w:pPr>
      <w:spacing w:before="60" w:line="240" w:lineRule="atLeast"/>
      <w:ind w:left="255" w:hanging="255"/>
    </w:pPr>
    <w:rPr>
      <w:sz w:val="20"/>
    </w:rPr>
  </w:style>
  <w:style w:type="paragraph" w:customStyle="1" w:styleId="CTA1a">
    <w:name w:val="CTA 1(a)"/>
    <w:basedOn w:val="OPCParaBase"/>
    <w:rsid w:val="00004242"/>
    <w:pPr>
      <w:tabs>
        <w:tab w:val="right" w:pos="414"/>
      </w:tabs>
      <w:spacing w:before="40" w:line="240" w:lineRule="atLeast"/>
      <w:ind w:left="675" w:hanging="675"/>
    </w:pPr>
    <w:rPr>
      <w:sz w:val="20"/>
    </w:rPr>
  </w:style>
  <w:style w:type="paragraph" w:customStyle="1" w:styleId="CTA1ai">
    <w:name w:val="CTA 1(a)(i)"/>
    <w:basedOn w:val="OPCParaBase"/>
    <w:rsid w:val="00004242"/>
    <w:pPr>
      <w:tabs>
        <w:tab w:val="right" w:pos="1004"/>
      </w:tabs>
      <w:spacing w:before="40" w:line="240" w:lineRule="atLeast"/>
      <w:ind w:left="1253" w:hanging="1253"/>
    </w:pPr>
    <w:rPr>
      <w:sz w:val="20"/>
    </w:rPr>
  </w:style>
  <w:style w:type="paragraph" w:customStyle="1" w:styleId="CTA2a">
    <w:name w:val="CTA 2(a)"/>
    <w:basedOn w:val="OPCParaBase"/>
    <w:rsid w:val="00004242"/>
    <w:pPr>
      <w:tabs>
        <w:tab w:val="right" w:pos="482"/>
      </w:tabs>
      <w:spacing w:before="40" w:line="240" w:lineRule="atLeast"/>
      <w:ind w:left="748" w:hanging="748"/>
    </w:pPr>
    <w:rPr>
      <w:sz w:val="20"/>
    </w:rPr>
  </w:style>
  <w:style w:type="paragraph" w:customStyle="1" w:styleId="CTA2ai">
    <w:name w:val="CTA 2(a)(i)"/>
    <w:basedOn w:val="OPCParaBase"/>
    <w:rsid w:val="00004242"/>
    <w:pPr>
      <w:tabs>
        <w:tab w:val="right" w:pos="1089"/>
      </w:tabs>
      <w:spacing w:before="40" w:line="240" w:lineRule="atLeast"/>
      <w:ind w:left="1327" w:hanging="1327"/>
    </w:pPr>
    <w:rPr>
      <w:sz w:val="20"/>
    </w:rPr>
  </w:style>
  <w:style w:type="paragraph" w:customStyle="1" w:styleId="CTA3a">
    <w:name w:val="CTA 3(a)"/>
    <w:basedOn w:val="OPCParaBase"/>
    <w:rsid w:val="00004242"/>
    <w:pPr>
      <w:tabs>
        <w:tab w:val="right" w:pos="556"/>
      </w:tabs>
      <w:spacing w:before="40" w:line="240" w:lineRule="atLeast"/>
      <w:ind w:left="805" w:hanging="805"/>
    </w:pPr>
    <w:rPr>
      <w:sz w:val="20"/>
    </w:rPr>
  </w:style>
  <w:style w:type="paragraph" w:customStyle="1" w:styleId="CTA3ai">
    <w:name w:val="CTA 3(a)(i)"/>
    <w:basedOn w:val="OPCParaBase"/>
    <w:rsid w:val="00004242"/>
    <w:pPr>
      <w:tabs>
        <w:tab w:val="right" w:pos="1140"/>
      </w:tabs>
      <w:spacing w:before="40" w:line="240" w:lineRule="atLeast"/>
      <w:ind w:left="1361" w:hanging="1361"/>
    </w:pPr>
    <w:rPr>
      <w:sz w:val="20"/>
    </w:rPr>
  </w:style>
  <w:style w:type="paragraph" w:customStyle="1" w:styleId="CTA4a">
    <w:name w:val="CTA 4(a)"/>
    <w:basedOn w:val="OPCParaBase"/>
    <w:rsid w:val="00004242"/>
    <w:pPr>
      <w:tabs>
        <w:tab w:val="right" w:pos="624"/>
      </w:tabs>
      <w:spacing w:before="40" w:line="240" w:lineRule="atLeast"/>
      <w:ind w:left="873" w:hanging="873"/>
    </w:pPr>
    <w:rPr>
      <w:sz w:val="20"/>
    </w:rPr>
  </w:style>
  <w:style w:type="paragraph" w:customStyle="1" w:styleId="CTA4ai">
    <w:name w:val="CTA 4(a)(i)"/>
    <w:basedOn w:val="OPCParaBase"/>
    <w:rsid w:val="00004242"/>
    <w:pPr>
      <w:tabs>
        <w:tab w:val="right" w:pos="1213"/>
      </w:tabs>
      <w:spacing w:before="40" w:line="240" w:lineRule="atLeast"/>
      <w:ind w:left="1452" w:hanging="1452"/>
    </w:pPr>
    <w:rPr>
      <w:sz w:val="20"/>
    </w:rPr>
  </w:style>
  <w:style w:type="paragraph" w:customStyle="1" w:styleId="CTACAPS">
    <w:name w:val="CTA CAPS"/>
    <w:basedOn w:val="OPCParaBase"/>
    <w:rsid w:val="00004242"/>
    <w:pPr>
      <w:spacing w:before="60" w:line="240" w:lineRule="atLeast"/>
    </w:pPr>
    <w:rPr>
      <w:sz w:val="20"/>
    </w:rPr>
  </w:style>
  <w:style w:type="paragraph" w:customStyle="1" w:styleId="CTAright">
    <w:name w:val="CTA right"/>
    <w:basedOn w:val="OPCParaBase"/>
    <w:rsid w:val="00004242"/>
    <w:pPr>
      <w:spacing w:before="60" w:line="240" w:lineRule="auto"/>
      <w:jc w:val="right"/>
    </w:pPr>
    <w:rPr>
      <w:sz w:val="20"/>
    </w:rPr>
  </w:style>
  <w:style w:type="paragraph" w:customStyle="1" w:styleId="subsection">
    <w:name w:val="subsection"/>
    <w:aliases w:val="ss,Subsection"/>
    <w:basedOn w:val="OPCParaBase"/>
    <w:link w:val="subsectionChar"/>
    <w:rsid w:val="00004242"/>
    <w:pPr>
      <w:tabs>
        <w:tab w:val="right" w:pos="1021"/>
      </w:tabs>
      <w:spacing w:before="180" w:line="240" w:lineRule="auto"/>
      <w:ind w:left="1134" w:hanging="1134"/>
    </w:pPr>
  </w:style>
  <w:style w:type="paragraph" w:customStyle="1" w:styleId="Definition">
    <w:name w:val="Definition"/>
    <w:aliases w:val="dd"/>
    <w:basedOn w:val="OPCParaBase"/>
    <w:rsid w:val="00004242"/>
    <w:pPr>
      <w:spacing w:before="180" w:line="240" w:lineRule="auto"/>
      <w:ind w:left="1134"/>
    </w:pPr>
  </w:style>
  <w:style w:type="paragraph" w:customStyle="1" w:styleId="ETAsubitem">
    <w:name w:val="ETA(subitem)"/>
    <w:basedOn w:val="OPCParaBase"/>
    <w:rsid w:val="00004242"/>
    <w:pPr>
      <w:tabs>
        <w:tab w:val="right" w:pos="340"/>
      </w:tabs>
      <w:spacing w:before="60" w:line="240" w:lineRule="auto"/>
      <w:ind w:left="454" w:hanging="454"/>
    </w:pPr>
    <w:rPr>
      <w:sz w:val="20"/>
    </w:rPr>
  </w:style>
  <w:style w:type="paragraph" w:customStyle="1" w:styleId="ETApara">
    <w:name w:val="ETA(para)"/>
    <w:basedOn w:val="OPCParaBase"/>
    <w:rsid w:val="00004242"/>
    <w:pPr>
      <w:tabs>
        <w:tab w:val="right" w:pos="754"/>
      </w:tabs>
      <w:spacing w:before="60" w:line="240" w:lineRule="auto"/>
      <w:ind w:left="828" w:hanging="828"/>
    </w:pPr>
    <w:rPr>
      <w:sz w:val="20"/>
    </w:rPr>
  </w:style>
  <w:style w:type="paragraph" w:customStyle="1" w:styleId="ETAsubpara">
    <w:name w:val="ETA(subpara)"/>
    <w:basedOn w:val="OPCParaBase"/>
    <w:rsid w:val="00004242"/>
    <w:pPr>
      <w:tabs>
        <w:tab w:val="right" w:pos="1083"/>
      </w:tabs>
      <w:spacing w:before="60" w:line="240" w:lineRule="auto"/>
      <w:ind w:left="1191" w:hanging="1191"/>
    </w:pPr>
    <w:rPr>
      <w:sz w:val="20"/>
    </w:rPr>
  </w:style>
  <w:style w:type="paragraph" w:customStyle="1" w:styleId="ETAsub-subpara">
    <w:name w:val="ETA(sub-subpara)"/>
    <w:basedOn w:val="OPCParaBase"/>
    <w:rsid w:val="00004242"/>
    <w:pPr>
      <w:tabs>
        <w:tab w:val="right" w:pos="1412"/>
      </w:tabs>
      <w:spacing w:before="60" w:line="240" w:lineRule="auto"/>
      <w:ind w:left="1525" w:hanging="1525"/>
    </w:pPr>
    <w:rPr>
      <w:sz w:val="20"/>
    </w:rPr>
  </w:style>
  <w:style w:type="paragraph" w:customStyle="1" w:styleId="Formula">
    <w:name w:val="Formula"/>
    <w:basedOn w:val="OPCParaBase"/>
    <w:rsid w:val="00004242"/>
    <w:pPr>
      <w:spacing w:line="240" w:lineRule="auto"/>
      <w:ind w:left="1134"/>
    </w:pPr>
    <w:rPr>
      <w:sz w:val="20"/>
    </w:rPr>
  </w:style>
  <w:style w:type="paragraph" w:styleId="Header">
    <w:name w:val="header"/>
    <w:basedOn w:val="OPCParaBase"/>
    <w:link w:val="HeaderChar"/>
    <w:unhideWhenUsed/>
    <w:rsid w:val="00004242"/>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004242"/>
    <w:rPr>
      <w:rFonts w:eastAsia="Times New Roman" w:cs="Times New Roman"/>
      <w:sz w:val="16"/>
      <w:lang w:eastAsia="en-AU"/>
    </w:rPr>
  </w:style>
  <w:style w:type="paragraph" w:customStyle="1" w:styleId="House">
    <w:name w:val="House"/>
    <w:basedOn w:val="OPCParaBase"/>
    <w:rsid w:val="00004242"/>
    <w:pPr>
      <w:spacing w:line="240" w:lineRule="auto"/>
    </w:pPr>
    <w:rPr>
      <w:sz w:val="28"/>
    </w:rPr>
  </w:style>
  <w:style w:type="paragraph" w:customStyle="1" w:styleId="Item">
    <w:name w:val="Item"/>
    <w:aliases w:val="i"/>
    <w:basedOn w:val="OPCParaBase"/>
    <w:next w:val="ItemHead"/>
    <w:rsid w:val="00004242"/>
    <w:pPr>
      <w:keepLines/>
      <w:spacing w:before="80" w:line="240" w:lineRule="auto"/>
      <w:ind w:left="709"/>
    </w:pPr>
  </w:style>
  <w:style w:type="paragraph" w:customStyle="1" w:styleId="ItemHead">
    <w:name w:val="ItemHead"/>
    <w:aliases w:val="ih"/>
    <w:basedOn w:val="OPCParaBase"/>
    <w:next w:val="Item"/>
    <w:rsid w:val="00004242"/>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04242"/>
    <w:pPr>
      <w:spacing w:line="240" w:lineRule="auto"/>
    </w:pPr>
    <w:rPr>
      <w:b/>
      <w:sz w:val="32"/>
    </w:rPr>
  </w:style>
  <w:style w:type="paragraph" w:customStyle="1" w:styleId="notedraft">
    <w:name w:val="note(draft)"/>
    <w:aliases w:val="nd"/>
    <w:basedOn w:val="OPCParaBase"/>
    <w:rsid w:val="00004242"/>
    <w:pPr>
      <w:spacing w:before="240" w:line="240" w:lineRule="auto"/>
      <w:ind w:left="284" w:hanging="284"/>
    </w:pPr>
    <w:rPr>
      <w:i/>
      <w:sz w:val="24"/>
    </w:rPr>
  </w:style>
  <w:style w:type="paragraph" w:customStyle="1" w:styleId="notemargin">
    <w:name w:val="note(margin)"/>
    <w:aliases w:val="nm"/>
    <w:basedOn w:val="OPCParaBase"/>
    <w:rsid w:val="00004242"/>
    <w:pPr>
      <w:tabs>
        <w:tab w:val="left" w:pos="709"/>
      </w:tabs>
      <w:spacing w:before="122" w:line="198" w:lineRule="exact"/>
      <w:ind w:left="709" w:hanging="709"/>
    </w:pPr>
    <w:rPr>
      <w:sz w:val="18"/>
    </w:rPr>
  </w:style>
  <w:style w:type="paragraph" w:customStyle="1" w:styleId="noteToPara">
    <w:name w:val="noteToPara"/>
    <w:aliases w:val="ntp"/>
    <w:basedOn w:val="OPCParaBase"/>
    <w:rsid w:val="00004242"/>
    <w:pPr>
      <w:spacing w:before="122" w:line="198" w:lineRule="exact"/>
      <w:ind w:left="2353" w:hanging="709"/>
    </w:pPr>
    <w:rPr>
      <w:sz w:val="18"/>
    </w:rPr>
  </w:style>
  <w:style w:type="paragraph" w:customStyle="1" w:styleId="noteParlAmend">
    <w:name w:val="note(ParlAmend)"/>
    <w:aliases w:val="npp"/>
    <w:basedOn w:val="OPCParaBase"/>
    <w:next w:val="ParlAmend"/>
    <w:rsid w:val="00004242"/>
    <w:pPr>
      <w:spacing w:line="240" w:lineRule="auto"/>
      <w:jc w:val="right"/>
    </w:pPr>
    <w:rPr>
      <w:rFonts w:ascii="Arial" w:hAnsi="Arial"/>
      <w:b/>
      <w:i/>
    </w:rPr>
  </w:style>
  <w:style w:type="paragraph" w:customStyle="1" w:styleId="Page1">
    <w:name w:val="Page1"/>
    <w:basedOn w:val="OPCParaBase"/>
    <w:rsid w:val="00004242"/>
    <w:pPr>
      <w:spacing w:before="5600" w:line="240" w:lineRule="auto"/>
    </w:pPr>
    <w:rPr>
      <w:b/>
      <w:sz w:val="32"/>
    </w:rPr>
  </w:style>
  <w:style w:type="paragraph" w:customStyle="1" w:styleId="PageBreak">
    <w:name w:val="PageBreak"/>
    <w:aliases w:val="pb"/>
    <w:basedOn w:val="OPCParaBase"/>
    <w:rsid w:val="00004242"/>
    <w:pPr>
      <w:spacing w:line="240" w:lineRule="auto"/>
    </w:pPr>
    <w:rPr>
      <w:sz w:val="20"/>
    </w:rPr>
  </w:style>
  <w:style w:type="paragraph" w:customStyle="1" w:styleId="paragraphsub">
    <w:name w:val="paragraph(sub)"/>
    <w:aliases w:val="aa"/>
    <w:basedOn w:val="OPCParaBase"/>
    <w:rsid w:val="00004242"/>
    <w:pPr>
      <w:tabs>
        <w:tab w:val="right" w:pos="1985"/>
      </w:tabs>
      <w:spacing w:before="40" w:line="240" w:lineRule="auto"/>
      <w:ind w:left="2098" w:hanging="2098"/>
    </w:pPr>
  </w:style>
  <w:style w:type="paragraph" w:customStyle="1" w:styleId="paragraphsub-sub">
    <w:name w:val="paragraph(sub-sub)"/>
    <w:aliases w:val="aaa"/>
    <w:basedOn w:val="OPCParaBase"/>
    <w:rsid w:val="00004242"/>
    <w:pPr>
      <w:tabs>
        <w:tab w:val="right" w:pos="2722"/>
      </w:tabs>
      <w:spacing w:before="40" w:line="240" w:lineRule="auto"/>
      <w:ind w:left="2835" w:hanging="2835"/>
    </w:pPr>
  </w:style>
  <w:style w:type="paragraph" w:customStyle="1" w:styleId="paragraph">
    <w:name w:val="paragraph"/>
    <w:aliases w:val="a"/>
    <w:basedOn w:val="OPCParaBase"/>
    <w:link w:val="paragraphChar"/>
    <w:rsid w:val="00004242"/>
    <w:pPr>
      <w:tabs>
        <w:tab w:val="right" w:pos="1531"/>
      </w:tabs>
      <w:spacing w:before="40" w:line="240" w:lineRule="auto"/>
      <w:ind w:left="1644" w:hanging="1644"/>
    </w:pPr>
  </w:style>
  <w:style w:type="paragraph" w:customStyle="1" w:styleId="ParlAmend">
    <w:name w:val="ParlAmend"/>
    <w:aliases w:val="pp"/>
    <w:basedOn w:val="OPCParaBase"/>
    <w:rsid w:val="00004242"/>
    <w:pPr>
      <w:spacing w:before="240" w:line="240" w:lineRule="atLeast"/>
      <w:ind w:hanging="567"/>
    </w:pPr>
    <w:rPr>
      <w:sz w:val="24"/>
    </w:rPr>
  </w:style>
  <w:style w:type="paragraph" w:customStyle="1" w:styleId="Penalty">
    <w:name w:val="Penalty"/>
    <w:basedOn w:val="OPCParaBase"/>
    <w:rsid w:val="00004242"/>
    <w:pPr>
      <w:tabs>
        <w:tab w:val="left" w:pos="2977"/>
      </w:tabs>
      <w:spacing w:before="180" w:line="240" w:lineRule="auto"/>
      <w:ind w:left="1985" w:hanging="851"/>
    </w:pPr>
  </w:style>
  <w:style w:type="paragraph" w:customStyle="1" w:styleId="Portfolio">
    <w:name w:val="Portfolio"/>
    <w:basedOn w:val="OPCParaBase"/>
    <w:rsid w:val="00004242"/>
    <w:pPr>
      <w:spacing w:line="240" w:lineRule="auto"/>
    </w:pPr>
    <w:rPr>
      <w:i/>
      <w:sz w:val="20"/>
    </w:rPr>
  </w:style>
  <w:style w:type="paragraph" w:customStyle="1" w:styleId="Preamble">
    <w:name w:val="Preamble"/>
    <w:basedOn w:val="OPCParaBase"/>
    <w:next w:val="Normal"/>
    <w:rsid w:val="00004242"/>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004242"/>
    <w:pPr>
      <w:spacing w:line="240" w:lineRule="auto"/>
    </w:pPr>
    <w:rPr>
      <w:i/>
      <w:sz w:val="20"/>
    </w:rPr>
  </w:style>
  <w:style w:type="paragraph" w:customStyle="1" w:styleId="Session">
    <w:name w:val="Session"/>
    <w:basedOn w:val="OPCParaBase"/>
    <w:rsid w:val="00004242"/>
    <w:pPr>
      <w:spacing w:line="240" w:lineRule="auto"/>
    </w:pPr>
    <w:rPr>
      <w:sz w:val="28"/>
    </w:rPr>
  </w:style>
  <w:style w:type="paragraph" w:customStyle="1" w:styleId="Sponsor">
    <w:name w:val="Sponsor"/>
    <w:basedOn w:val="OPCParaBase"/>
    <w:rsid w:val="00004242"/>
    <w:pPr>
      <w:spacing w:line="240" w:lineRule="auto"/>
    </w:pPr>
    <w:rPr>
      <w:i/>
    </w:rPr>
  </w:style>
  <w:style w:type="paragraph" w:customStyle="1" w:styleId="Subitem">
    <w:name w:val="Subitem"/>
    <w:aliases w:val="iss"/>
    <w:basedOn w:val="OPCParaBase"/>
    <w:rsid w:val="00004242"/>
    <w:pPr>
      <w:spacing w:before="180" w:line="240" w:lineRule="auto"/>
      <w:ind w:left="709" w:hanging="709"/>
    </w:pPr>
  </w:style>
  <w:style w:type="paragraph" w:customStyle="1" w:styleId="SubitemHead">
    <w:name w:val="SubitemHead"/>
    <w:aliases w:val="issh"/>
    <w:basedOn w:val="OPCParaBase"/>
    <w:rsid w:val="00004242"/>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004242"/>
    <w:pPr>
      <w:spacing w:before="40" w:line="240" w:lineRule="auto"/>
      <w:ind w:left="1134"/>
    </w:pPr>
  </w:style>
  <w:style w:type="paragraph" w:customStyle="1" w:styleId="SubsectionHead">
    <w:name w:val="SubsectionHead"/>
    <w:aliases w:val="ssh"/>
    <w:basedOn w:val="OPCParaBase"/>
    <w:next w:val="subsection"/>
    <w:rsid w:val="00004242"/>
    <w:pPr>
      <w:keepNext/>
      <w:keepLines/>
      <w:spacing w:before="240" w:line="240" w:lineRule="auto"/>
      <w:ind w:left="1134"/>
    </w:pPr>
    <w:rPr>
      <w:i/>
    </w:rPr>
  </w:style>
  <w:style w:type="paragraph" w:customStyle="1" w:styleId="Tablea">
    <w:name w:val="Table(a)"/>
    <w:aliases w:val="ta"/>
    <w:basedOn w:val="OPCParaBase"/>
    <w:rsid w:val="00004242"/>
    <w:pPr>
      <w:spacing w:before="60" w:line="240" w:lineRule="auto"/>
      <w:ind w:left="284" w:hanging="284"/>
    </w:pPr>
    <w:rPr>
      <w:sz w:val="20"/>
    </w:rPr>
  </w:style>
  <w:style w:type="paragraph" w:customStyle="1" w:styleId="TableAA">
    <w:name w:val="Table(AA)"/>
    <w:aliases w:val="taaa"/>
    <w:basedOn w:val="OPCParaBase"/>
    <w:rsid w:val="00004242"/>
    <w:pPr>
      <w:tabs>
        <w:tab w:val="left" w:pos="-6543"/>
        <w:tab w:val="left" w:pos="-6260"/>
      </w:tabs>
      <w:spacing w:line="240" w:lineRule="exact"/>
      <w:ind w:left="1055" w:hanging="284"/>
    </w:pPr>
    <w:rPr>
      <w:sz w:val="20"/>
    </w:rPr>
  </w:style>
  <w:style w:type="paragraph" w:customStyle="1" w:styleId="Tablei">
    <w:name w:val="Table(i)"/>
    <w:aliases w:val="taa"/>
    <w:basedOn w:val="OPCParaBase"/>
    <w:rsid w:val="00004242"/>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link w:val="TabletextChar"/>
    <w:rsid w:val="00004242"/>
    <w:pPr>
      <w:spacing w:before="60" w:line="240" w:lineRule="atLeast"/>
    </w:pPr>
    <w:rPr>
      <w:sz w:val="20"/>
    </w:rPr>
  </w:style>
  <w:style w:type="paragraph" w:customStyle="1" w:styleId="TLPBoxTextnote">
    <w:name w:val="TLPBoxText(note"/>
    <w:aliases w:val="right)"/>
    <w:basedOn w:val="OPCParaBase"/>
    <w:rsid w:val="0000424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004242"/>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004242"/>
    <w:pPr>
      <w:spacing w:before="122" w:line="198" w:lineRule="exact"/>
      <w:ind w:left="1985" w:hanging="851"/>
      <w:jc w:val="right"/>
    </w:pPr>
    <w:rPr>
      <w:sz w:val="18"/>
    </w:rPr>
  </w:style>
  <w:style w:type="paragraph" w:customStyle="1" w:styleId="TLPTableBullet">
    <w:name w:val="TLPTableBullet"/>
    <w:aliases w:val="ttb"/>
    <w:basedOn w:val="OPCParaBase"/>
    <w:rsid w:val="00004242"/>
    <w:pPr>
      <w:spacing w:line="240" w:lineRule="exact"/>
      <w:ind w:left="284" w:hanging="284"/>
    </w:pPr>
    <w:rPr>
      <w:sz w:val="20"/>
    </w:rPr>
  </w:style>
  <w:style w:type="paragraph" w:styleId="TOC1">
    <w:name w:val="toc 1"/>
    <w:basedOn w:val="Normal"/>
    <w:next w:val="Normal"/>
    <w:uiPriority w:val="39"/>
    <w:unhideWhenUsed/>
    <w:rsid w:val="00004242"/>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004242"/>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004242"/>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004242"/>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004242"/>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004242"/>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004242"/>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004242"/>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004242"/>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004242"/>
    <w:pPr>
      <w:keepLines/>
      <w:spacing w:before="240" w:after="120" w:line="240" w:lineRule="auto"/>
      <w:ind w:left="794"/>
    </w:pPr>
    <w:rPr>
      <w:b/>
      <w:kern w:val="28"/>
      <w:sz w:val="20"/>
    </w:rPr>
  </w:style>
  <w:style w:type="paragraph" w:customStyle="1" w:styleId="TofSectsHeading">
    <w:name w:val="TofSects(Heading)"/>
    <w:basedOn w:val="OPCParaBase"/>
    <w:rsid w:val="00004242"/>
    <w:pPr>
      <w:spacing w:before="240" w:after="120" w:line="240" w:lineRule="auto"/>
    </w:pPr>
    <w:rPr>
      <w:b/>
      <w:sz w:val="24"/>
    </w:rPr>
  </w:style>
  <w:style w:type="paragraph" w:customStyle="1" w:styleId="TofSectsSection">
    <w:name w:val="TofSects(Section)"/>
    <w:basedOn w:val="OPCParaBase"/>
    <w:rsid w:val="00004242"/>
    <w:pPr>
      <w:keepLines/>
      <w:spacing w:before="40" w:line="240" w:lineRule="auto"/>
      <w:ind w:left="1588" w:hanging="794"/>
    </w:pPr>
    <w:rPr>
      <w:kern w:val="28"/>
      <w:sz w:val="18"/>
    </w:rPr>
  </w:style>
  <w:style w:type="paragraph" w:customStyle="1" w:styleId="TofSectsSubdiv">
    <w:name w:val="TofSects(Subdiv)"/>
    <w:basedOn w:val="OPCParaBase"/>
    <w:rsid w:val="00004242"/>
    <w:pPr>
      <w:keepLines/>
      <w:spacing w:before="80" w:line="240" w:lineRule="auto"/>
      <w:ind w:left="1588" w:hanging="794"/>
    </w:pPr>
    <w:rPr>
      <w:kern w:val="28"/>
    </w:rPr>
  </w:style>
  <w:style w:type="paragraph" w:customStyle="1" w:styleId="WRStyle">
    <w:name w:val="WR Style"/>
    <w:aliases w:val="WR"/>
    <w:basedOn w:val="OPCParaBase"/>
    <w:rsid w:val="00004242"/>
    <w:pPr>
      <w:spacing w:before="240" w:line="240" w:lineRule="auto"/>
      <w:ind w:left="284" w:hanging="284"/>
    </w:pPr>
    <w:rPr>
      <w:b/>
      <w:i/>
      <w:kern w:val="28"/>
      <w:sz w:val="24"/>
    </w:rPr>
  </w:style>
  <w:style w:type="paragraph" w:customStyle="1" w:styleId="notepara">
    <w:name w:val="note(para)"/>
    <w:aliases w:val="na"/>
    <w:basedOn w:val="OPCParaBase"/>
    <w:rsid w:val="00004242"/>
    <w:pPr>
      <w:spacing w:before="40" w:line="198" w:lineRule="exact"/>
      <w:ind w:left="2354" w:hanging="369"/>
    </w:pPr>
    <w:rPr>
      <w:sz w:val="18"/>
    </w:rPr>
  </w:style>
  <w:style w:type="paragraph" w:styleId="Footer">
    <w:name w:val="footer"/>
    <w:link w:val="FooterChar"/>
    <w:rsid w:val="00004242"/>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004242"/>
    <w:rPr>
      <w:rFonts w:eastAsia="Times New Roman" w:cs="Times New Roman"/>
      <w:sz w:val="22"/>
      <w:szCs w:val="24"/>
      <w:lang w:eastAsia="en-AU"/>
    </w:rPr>
  </w:style>
  <w:style w:type="character" w:styleId="LineNumber">
    <w:name w:val="line number"/>
    <w:basedOn w:val="OPCCharBase"/>
    <w:uiPriority w:val="99"/>
    <w:unhideWhenUsed/>
    <w:rsid w:val="00004242"/>
    <w:rPr>
      <w:sz w:val="16"/>
    </w:rPr>
  </w:style>
  <w:style w:type="table" w:customStyle="1" w:styleId="CFlag">
    <w:name w:val="CFlag"/>
    <w:basedOn w:val="TableNormal"/>
    <w:uiPriority w:val="99"/>
    <w:rsid w:val="00004242"/>
    <w:rPr>
      <w:rFonts w:eastAsia="Times New Roman" w:cs="Times New Roman"/>
      <w:lang w:eastAsia="en-AU"/>
    </w:rPr>
    <w:tblPr/>
  </w:style>
  <w:style w:type="paragraph" w:styleId="BalloonText">
    <w:name w:val="Balloon Text"/>
    <w:basedOn w:val="Normal"/>
    <w:link w:val="BalloonTextChar"/>
    <w:uiPriority w:val="99"/>
    <w:unhideWhenUsed/>
    <w:rsid w:val="0000424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04242"/>
    <w:rPr>
      <w:rFonts w:ascii="Tahoma" w:hAnsi="Tahoma" w:cs="Tahoma"/>
      <w:sz w:val="16"/>
      <w:szCs w:val="16"/>
    </w:rPr>
  </w:style>
  <w:style w:type="table" w:styleId="TableGrid">
    <w:name w:val="Table Grid"/>
    <w:basedOn w:val="TableNormal"/>
    <w:uiPriority w:val="59"/>
    <w:rsid w:val="00004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004242"/>
    <w:rPr>
      <w:b/>
      <w:sz w:val="28"/>
      <w:szCs w:val="32"/>
    </w:rPr>
  </w:style>
  <w:style w:type="paragraph" w:customStyle="1" w:styleId="LegislationMadeUnder">
    <w:name w:val="LegislationMadeUnder"/>
    <w:basedOn w:val="OPCParaBase"/>
    <w:next w:val="Normal"/>
    <w:rsid w:val="00004242"/>
    <w:rPr>
      <w:i/>
      <w:sz w:val="32"/>
      <w:szCs w:val="32"/>
    </w:rPr>
  </w:style>
  <w:style w:type="paragraph" w:customStyle="1" w:styleId="SignCoverPageEnd">
    <w:name w:val="SignCoverPageEnd"/>
    <w:basedOn w:val="OPCParaBase"/>
    <w:next w:val="Normal"/>
    <w:rsid w:val="00004242"/>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004242"/>
    <w:pPr>
      <w:pBdr>
        <w:top w:val="single" w:sz="4" w:space="1" w:color="auto"/>
      </w:pBdr>
      <w:spacing w:before="360"/>
      <w:ind w:right="397"/>
      <w:jc w:val="both"/>
    </w:pPr>
  </w:style>
  <w:style w:type="paragraph" w:customStyle="1" w:styleId="NotesHeading1">
    <w:name w:val="NotesHeading 1"/>
    <w:basedOn w:val="OPCParaBase"/>
    <w:next w:val="Normal"/>
    <w:rsid w:val="00004242"/>
    <w:rPr>
      <w:b/>
      <w:sz w:val="28"/>
      <w:szCs w:val="28"/>
    </w:rPr>
  </w:style>
  <w:style w:type="paragraph" w:customStyle="1" w:styleId="NotesHeading2">
    <w:name w:val="NotesHeading 2"/>
    <w:basedOn w:val="OPCParaBase"/>
    <w:next w:val="Normal"/>
    <w:rsid w:val="00004242"/>
    <w:rPr>
      <w:b/>
      <w:sz w:val="28"/>
      <w:szCs w:val="28"/>
    </w:rPr>
  </w:style>
  <w:style w:type="paragraph" w:customStyle="1" w:styleId="ENotesText">
    <w:name w:val="ENotesText"/>
    <w:aliases w:val="Ent"/>
    <w:basedOn w:val="OPCParaBase"/>
    <w:next w:val="Normal"/>
    <w:rsid w:val="00004242"/>
    <w:pPr>
      <w:spacing w:before="120"/>
    </w:pPr>
  </w:style>
  <w:style w:type="paragraph" w:customStyle="1" w:styleId="CompiledActNo">
    <w:name w:val="CompiledActNo"/>
    <w:basedOn w:val="OPCParaBase"/>
    <w:next w:val="Normal"/>
    <w:rsid w:val="00004242"/>
    <w:rPr>
      <w:b/>
      <w:sz w:val="24"/>
      <w:szCs w:val="24"/>
    </w:rPr>
  </w:style>
  <w:style w:type="paragraph" w:customStyle="1" w:styleId="CompiledMadeUnder">
    <w:name w:val="CompiledMadeUnder"/>
    <w:basedOn w:val="OPCParaBase"/>
    <w:next w:val="Normal"/>
    <w:rsid w:val="00004242"/>
    <w:rPr>
      <w:i/>
      <w:sz w:val="24"/>
      <w:szCs w:val="24"/>
    </w:rPr>
  </w:style>
  <w:style w:type="paragraph" w:customStyle="1" w:styleId="Paragraphsub-sub-sub">
    <w:name w:val="Paragraph(sub-sub-sub)"/>
    <w:aliases w:val="aaaa"/>
    <w:basedOn w:val="OPCParaBase"/>
    <w:rsid w:val="00004242"/>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004242"/>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004242"/>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004242"/>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004242"/>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004242"/>
    <w:pPr>
      <w:spacing w:before="60" w:line="240" w:lineRule="auto"/>
    </w:pPr>
    <w:rPr>
      <w:rFonts w:cs="Arial"/>
      <w:sz w:val="20"/>
      <w:szCs w:val="22"/>
    </w:rPr>
  </w:style>
  <w:style w:type="paragraph" w:customStyle="1" w:styleId="NoteToSubpara">
    <w:name w:val="NoteToSubpara"/>
    <w:aliases w:val="nts"/>
    <w:basedOn w:val="OPCParaBase"/>
    <w:rsid w:val="00004242"/>
    <w:pPr>
      <w:spacing w:before="40" w:line="198" w:lineRule="exact"/>
      <w:ind w:left="2835" w:hanging="709"/>
    </w:pPr>
    <w:rPr>
      <w:sz w:val="18"/>
    </w:rPr>
  </w:style>
  <w:style w:type="paragraph" w:customStyle="1" w:styleId="ENoteTableHeading">
    <w:name w:val="ENoteTableHeading"/>
    <w:aliases w:val="enth"/>
    <w:basedOn w:val="OPCParaBase"/>
    <w:rsid w:val="00004242"/>
    <w:pPr>
      <w:keepNext/>
      <w:spacing w:before="60" w:line="240" w:lineRule="atLeast"/>
    </w:pPr>
    <w:rPr>
      <w:rFonts w:ascii="Arial" w:hAnsi="Arial"/>
      <w:b/>
      <w:sz w:val="16"/>
    </w:rPr>
  </w:style>
  <w:style w:type="paragraph" w:customStyle="1" w:styleId="ENoteTTi">
    <w:name w:val="ENoteTTi"/>
    <w:aliases w:val="entti"/>
    <w:basedOn w:val="OPCParaBase"/>
    <w:rsid w:val="00004242"/>
    <w:pPr>
      <w:keepNext/>
      <w:spacing w:before="60" w:line="240" w:lineRule="atLeast"/>
      <w:ind w:left="170"/>
    </w:pPr>
    <w:rPr>
      <w:sz w:val="16"/>
    </w:rPr>
  </w:style>
  <w:style w:type="paragraph" w:customStyle="1" w:styleId="ENotesHeading1">
    <w:name w:val="ENotesHeading 1"/>
    <w:aliases w:val="Enh1"/>
    <w:basedOn w:val="OPCParaBase"/>
    <w:next w:val="Normal"/>
    <w:rsid w:val="00004242"/>
    <w:pPr>
      <w:spacing w:before="120"/>
      <w:outlineLvl w:val="1"/>
    </w:pPr>
    <w:rPr>
      <w:b/>
      <w:sz w:val="28"/>
      <w:szCs w:val="28"/>
    </w:rPr>
  </w:style>
  <w:style w:type="paragraph" w:customStyle="1" w:styleId="ENotesHeading2">
    <w:name w:val="ENotesHeading 2"/>
    <w:aliases w:val="Enh2"/>
    <w:basedOn w:val="OPCParaBase"/>
    <w:next w:val="Normal"/>
    <w:rsid w:val="00004242"/>
    <w:pPr>
      <w:spacing w:before="120" w:after="120"/>
      <w:outlineLvl w:val="2"/>
    </w:pPr>
    <w:rPr>
      <w:b/>
      <w:sz w:val="24"/>
      <w:szCs w:val="28"/>
    </w:rPr>
  </w:style>
  <w:style w:type="paragraph" w:customStyle="1" w:styleId="ENoteTTIndentHeading">
    <w:name w:val="ENoteTTIndentHeading"/>
    <w:aliases w:val="enTTHi"/>
    <w:basedOn w:val="OPCParaBase"/>
    <w:rsid w:val="00004242"/>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004242"/>
    <w:pPr>
      <w:spacing w:before="60" w:line="240" w:lineRule="atLeast"/>
    </w:pPr>
    <w:rPr>
      <w:sz w:val="16"/>
    </w:rPr>
  </w:style>
  <w:style w:type="paragraph" w:customStyle="1" w:styleId="MadeunderText">
    <w:name w:val="MadeunderText"/>
    <w:basedOn w:val="OPCParaBase"/>
    <w:next w:val="Normal"/>
    <w:rsid w:val="00004242"/>
    <w:pPr>
      <w:spacing w:before="240"/>
    </w:pPr>
    <w:rPr>
      <w:sz w:val="24"/>
      <w:szCs w:val="24"/>
    </w:rPr>
  </w:style>
  <w:style w:type="paragraph" w:customStyle="1" w:styleId="ENotesHeading3">
    <w:name w:val="ENotesHeading 3"/>
    <w:aliases w:val="Enh3"/>
    <w:basedOn w:val="OPCParaBase"/>
    <w:next w:val="Normal"/>
    <w:rsid w:val="00004242"/>
    <w:pPr>
      <w:keepNext/>
      <w:spacing w:before="120" w:line="240" w:lineRule="auto"/>
      <w:outlineLvl w:val="4"/>
    </w:pPr>
    <w:rPr>
      <w:b/>
      <w:szCs w:val="24"/>
    </w:rPr>
  </w:style>
  <w:style w:type="character" w:customStyle="1" w:styleId="CharSubPartTextCASA">
    <w:name w:val="CharSubPartText(CASA)"/>
    <w:basedOn w:val="OPCCharBase"/>
    <w:uiPriority w:val="1"/>
    <w:rsid w:val="00004242"/>
  </w:style>
  <w:style w:type="character" w:customStyle="1" w:styleId="CharSubPartNoCASA">
    <w:name w:val="CharSubPartNo(CASA)"/>
    <w:basedOn w:val="OPCCharBase"/>
    <w:uiPriority w:val="1"/>
    <w:rsid w:val="00004242"/>
  </w:style>
  <w:style w:type="paragraph" w:customStyle="1" w:styleId="ENoteTTIndentHeadingSub">
    <w:name w:val="ENoteTTIndentHeadingSub"/>
    <w:aliases w:val="enTTHis"/>
    <w:basedOn w:val="OPCParaBase"/>
    <w:rsid w:val="00004242"/>
    <w:pPr>
      <w:keepNext/>
      <w:spacing w:before="60" w:line="240" w:lineRule="atLeast"/>
      <w:ind w:left="340"/>
    </w:pPr>
    <w:rPr>
      <w:b/>
      <w:sz w:val="16"/>
    </w:rPr>
  </w:style>
  <w:style w:type="paragraph" w:customStyle="1" w:styleId="ENoteTTiSub">
    <w:name w:val="ENoteTTiSub"/>
    <w:aliases w:val="enttis"/>
    <w:basedOn w:val="OPCParaBase"/>
    <w:rsid w:val="00004242"/>
    <w:pPr>
      <w:keepNext/>
      <w:spacing w:before="60" w:line="240" w:lineRule="atLeast"/>
      <w:ind w:left="340"/>
    </w:pPr>
    <w:rPr>
      <w:sz w:val="16"/>
    </w:rPr>
  </w:style>
  <w:style w:type="paragraph" w:customStyle="1" w:styleId="SubDivisionMigration">
    <w:name w:val="SubDivisionMigration"/>
    <w:aliases w:val="sdm"/>
    <w:basedOn w:val="OPCParaBase"/>
    <w:rsid w:val="00004242"/>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04242"/>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004242"/>
    <w:pPr>
      <w:spacing w:before="122" w:line="240" w:lineRule="auto"/>
      <w:ind w:left="1985" w:hanging="851"/>
    </w:pPr>
    <w:rPr>
      <w:sz w:val="18"/>
    </w:rPr>
  </w:style>
  <w:style w:type="paragraph" w:customStyle="1" w:styleId="FreeForm">
    <w:name w:val="FreeForm"/>
    <w:rsid w:val="00554243"/>
    <w:rPr>
      <w:rFonts w:ascii="Arial" w:hAnsi="Arial"/>
      <w:sz w:val="22"/>
    </w:rPr>
  </w:style>
  <w:style w:type="paragraph" w:customStyle="1" w:styleId="SOText">
    <w:name w:val="SO Text"/>
    <w:aliases w:val="sot"/>
    <w:link w:val="SOTextChar"/>
    <w:rsid w:val="00004242"/>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242"/>
    <w:rPr>
      <w:sz w:val="22"/>
    </w:rPr>
  </w:style>
  <w:style w:type="paragraph" w:customStyle="1" w:styleId="SOTextNote">
    <w:name w:val="SO TextNote"/>
    <w:aliases w:val="sont"/>
    <w:basedOn w:val="SOText"/>
    <w:qFormat/>
    <w:rsid w:val="00004242"/>
    <w:pPr>
      <w:spacing w:before="122" w:line="198" w:lineRule="exact"/>
      <w:ind w:left="1843" w:hanging="709"/>
    </w:pPr>
    <w:rPr>
      <w:sz w:val="18"/>
    </w:rPr>
  </w:style>
  <w:style w:type="paragraph" w:customStyle="1" w:styleId="SOPara">
    <w:name w:val="SO Para"/>
    <w:aliases w:val="soa"/>
    <w:basedOn w:val="SOText"/>
    <w:link w:val="SOParaChar"/>
    <w:qFormat/>
    <w:rsid w:val="00004242"/>
    <w:pPr>
      <w:tabs>
        <w:tab w:val="right" w:pos="1786"/>
      </w:tabs>
      <w:spacing w:before="40"/>
      <w:ind w:left="2070" w:hanging="936"/>
    </w:pPr>
  </w:style>
  <w:style w:type="character" w:customStyle="1" w:styleId="SOParaChar">
    <w:name w:val="SO Para Char"/>
    <w:aliases w:val="soa Char"/>
    <w:basedOn w:val="DefaultParagraphFont"/>
    <w:link w:val="SOPara"/>
    <w:rsid w:val="00004242"/>
    <w:rPr>
      <w:sz w:val="22"/>
    </w:rPr>
  </w:style>
  <w:style w:type="paragraph" w:customStyle="1" w:styleId="FileName">
    <w:name w:val="FileName"/>
    <w:basedOn w:val="Normal"/>
    <w:rsid w:val="00004242"/>
  </w:style>
  <w:style w:type="paragraph" w:customStyle="1" w:styleId="TableHeading">
    <w:name w:val="TableHeading"/>
    <w:aliases w:val="th"/>
    <w:basedOn w:val="OPCParaBase"/>
    <w:next w:val="Tabletext"/>
    <w:rsid w:val="00004242"/>
    <w:pPr>
      <w:keepNext/>
      <w:spacing w:before="60" w:line="240" w:lineRule="atLeast"/>
    </w:pPr>
    <w:rPr>
      <w:b/>
      <w:sz w:val="20"/>
    </w:rPr>
  </w:style>
  <w:style w:type="paragraph" w:customStyle="1" w:styleId="SOHeadBold">
    <w:name w:val="SO HeadBold"/>
    <w:aliases w:val="sohb"/>
    <w:basedOn w:val="SOText"/>
    <w:next w:val="SOText"/>
    <w:link w:val="SOHeadBoldChar"/>
    <w:qFormat/>
    <w:rsid w:val="00004242"/>
    <w:rPr>
      <w:b/>
    </w:rPr>
  </w:style>
  <w:style w:type="character" w:customStyle="1" w:styleId="SOHeadBoldChar">
    <w:name w:val="SO HeadBold Char"/>
    <w:aliases w:val="sohb Char"/>
    <w:basedOn w:val="DefaultParagraphFont"/>
    <w:link w:val="SOHeadBold"/>
    <w:rsid w:val="00004242"/>
    <w:rPr>
      <w:b/>
      <w:sz w:val="22"/>
    </w:rPr>
  </w:style>
  <w:style w:type="paragraph" w:customStyle="1" w:styleId="SOHeadItalic">
    <w:name w:val="SO HeadItalic"/>
    <w:aliases w:val="sohi"/>
    <w:basedOn w:val="SOText"/>
    <w:next w:val="SOText"/>
    <w:link w:val="SOHeadItalicChar"/>
    <w:qFormat/>
    <w:rsid w:val="00004242"/>
    <w:rPr>
      <w:i/>
    </w:rPr>
  </w:style>
  <w:style w:type="character" w:customStyle="1" w:styleId="SOHeadItalicChar">
    <w:name w:val="SO HeadItalic Char"/>
    <w:aliases w:val="sohi Char"/>
    <w:basedOn w:val="DefaultParagraphFont"/>
    <w:link w:val="SOHeadItalic"/>
    <w:rsid w:val="00004242"/>
    <w:rPr>
      <w:i/>
      <w:sz w:val="22"/>
    </w:rPr>
  </w:style>
  <w:style w:type="paragraph" w:customStyle="1" w:styleId="SOBullet">
    <w:name w:val="SO Bullet"/>
    <w:aliases w:val="sotb"/>
    <w:basedOn w:val="SOText"/>
    <w:link w:val="SOBulletChar"/>
    <w:qFormat/>
    <w:rsid w:val="00004242"/>
    <w:pPr>
      <w:ind w:left="1559" w:hanging="425"/>
    </w:pPr>
  </w:style>
  <w:style w:type="character" w:customStyle="1" w:styleId="SOBulletChar">
    <w:name w:val="SO Bullet Char"/>
    <w:aliases w:val="sotb Char"/>
    <w:basedOn w:val="DefaultParagraphFont"/>
    <w:link w:val="SOBullet"/>
    <w:rsid w:val="00004242"/>
    <w:rPr>
      <w:sz w:val="22"/>
    </w:rPr>
  </w:style>
  <w:style w:type="paragraph" w:customStyle="1" w:styleId="SOBulletNote">
    <w:name w:val="SO BulletNote"/>
    <w:aliases w:val="sonb"/>
    <w:basedOn w:val="SOTextNote"/>
    <w:link w:val="SOBulletNoteChar"/>
    <w:qFormat/>
    <w:rsid w:val="00004242"/>
    <w:pPr>
      <w:tabs>
        <w:tab w:val="left" w:pos="1560"/>
      </w:tabs>
      <w:ind w:left="2268" w:hanging="1134"/>
    </w:pPr>
  </w:style>
  <w:style w:type="character" w:customStyle="1" w:styleId="SOBulletNoteChar">
    <w:name w:val="SO BulletNote Char"/>
    <w:aliases w:val="sonb Char"/>
    <w:basedOn w:val="DefaultParagraphFont"/>
    <w:link w:val="SOBulletNote"/>
    <w:rsid w:val="00004242"/>
    <w:rPr>
      <w:sz w:val="18"/>
    </w:rPr>
  </w:style>
  <w:style w:type="paragraph" w:customStyle="1" w:styleId="SOText2">
    <w:name w:val="SO Text2"/>
    <w:aliases w:val="sot2"/>
    <w:basedOn w:val="Normal"/>
    <w:next w:val="SOText"/>
    <w:link w:val="SOText2Char"/>
    <w:rsid w:val="00004242"/>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004242"/>
    <w:rPr>
      <w:sz w:val="22"/>
    </w:rPr>
  </w:style>
  <w:style w:type="paragraph" w:customStyle="1" w:styleId="SubPartCASA">
    <w:name w:val="SubPart(CASA)"/>
    <w:aliases w:val="csp"/>
    <w:basedOn w:val="OPCParaBase"/>
    <w:next w:val="ActHead3"/>
    <w:rsid w:val="00004242"/>
    <w:pPr>
      <w:keepNext/>
      <w:keepLines/>
      <w:spacing w:before="280"/>
      <w:outlineLvl w:val="1"/>
    </w:pPr>
    <w:rPr>
      <w:b/>
      <w:kern w:val="28"/>
      <w:sz w:val="32"/>
    </w:rPr>
  </w:style>
  <w:style w:type="character" w:customStyle="1" w:styleId="subsectionChar">
    <w:name w:val="subsection Char"/>
    <w:aliases w:val="ss Char"/>
    <w:basedOn w:val="DefaultParagraphFont"/>
    <w:link w:val="subsection"/>
    <w:locked/>
    <w:rsid w:val="00004242"/>
    <w:rPr>
      <w:rFonts w:eastAsia="Times New Roman" w:cs="Times New Roman"/>
      <w:sz w:val="22"/>
      <w:lang w:eastAsia="en-AU"/>
    </w:rPr>
  </w:style>
  <w:style w:type="character" w:customStyle="1" w:styleId="notetextChar">
    <w:name w:val="note(text) Char"/>
    <w:aliases w:val="n Char"/>
    <w:basedOn w:val="DefaultParagraphFont"/>
    <w:link w:val="notetext"/>
    <w:rsid w:val="00004242"/>
    <w:rPr>
      <w:rFonts w:eastAsia="Times New Roman" w:cs="Times New Roman"/>
      <w:sz w:val="18"/>
      <w:lang w:eastAsia="en-AU"/>
    </w:rPr>
  </w:style>
  <w:style w:type="character" w:customStyle="1" w:styleId="Heading1Char">
    <w:name w:val="Heading 1 Char"/>
    <w:basedOn w:val="DefaultParagraphFont"/>
    <w:link w:val="Heading1"/>
    <w:uiPriority w:val="9"/>
    <w:rsid w:val="0000424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24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242"/>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004242"/>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004242"/>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004242"/>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004242"/>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00424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04242"/>
    <w:rPr>
      <w:rFonts w:asciiTheme="majorHAnsi" w:eastAsiaTheme="majorEastAsia" w:hAnsiTheme="majorHAnsi" w:cstheme="majorBidi"/>
      <w:i/>
      <w:iCs/>
      <w:color w:val="404040" w:themeColor="text1" w:themeTint="BF"/>
    </w:rPr>
  </w:style>
  <w:style w:type="character" w:customStyle="1" w:styleId="paragraphChar">
    <w:name w:val="paragraph Char"/>
    <w:aliases w:val="a Char"/>
    <w:link w:val="paragraph"/>
    <w:rsid w:val="00CA7F5A"/>
    <w:rPr>
      <w:rFonts w:eastAsia="Times New Roman" w:cs="Times New Roman"/>
      <w:sz w:val="22"/>
      <w:lang w:eastAsia="en-AU"/>
    </w:rPr>
  </w:style>
  <w:style w:type="character" w:customStyle="1" w:styleId="TabletextChar">
    <w:name w:val="Tabletext Char"/>
    <w:aliases w:val="tt Char"/>
    <w:basedOn w:val="DefaultParagraphFont"/>
    <w:link w:val="Tabletext"/>
    <w:rsid w:val="00CA7F5A"/>
    <w:rPr>
      <w:rFonts w:eastAsia="Times New Roman" w:cs="Times New Roman"/>
      <w:lang w:eastAsia="en-AU"/>
    </w:rPr>
  </w:style>
  <w:style w:type="character" w:customStyle="1" w:styleId="ActHead5Char">
    <w:name w:val="ActHead 5 Char"/>
    <w:aliases w:val="s Char"/>
    <w:link w:val="ActHead5"/>
    <w:rsid w:val="00004242"/>
    <w:rPr>
      <w:rFonts w:eastAsia="Times New Roman" w:cs="Times New Roman"/>
      <w:b/>
      <w:kern w:val="28"/>
      <w:sz w:val="24"/>
      <w:lang w:eastAsia="en-AU"/>
    </w:rPr>
  </w:style>
  <w:style w:type="character" w:customStyle="1" w:styleId="OPCParaBaseChar">
    <w:name w:val="OPCParaBase Char"/>
    <w:basedOn w:val="DefaultParagraphFont"/>
    <w:link w:val="OPCParaBase"/>
    <w:rsid w:val="004309A3"/>
    <w:rPr>
      <w:rFonts w:eastAsia="Times New Roman" w:cs="Times New Roman"/>
      <w:sz w:val="22"/>
      <w:lang w:eastAsia="en-AU"/>
    </w:rPr>
  </w:style>
  <w:style w:type="character" w:customStyle="1" w:styleId="ActHead2Char">
    <w:name w:val="ActHead 2 Char"/>
    <w:aliases w:val="p Char"/>
    <w:basedOn w:val="OPCParaBaseChar"/>
    <w:link w:val="ActHead2"/>
    <w:rsid w:val="004309A3"/>
    <w:rPr>
      <w:rFonts w:eastAsia="Times New Roman" w:cs="Times New Roman"/>
      <w:b/>
      <w:kern w:val="28"/>
      <w:sz w:val="32"/>
      <w:lang w:eastAsia="en-AU"/>
    </w:rPr>
  </w:style>
  <w:style w:type="paragraph" w:customStyle="1" w:styleId="Transitional">
    <w:name w:val="Transitional"/>
    <w:aliases w:val="tr"/>
    <w:basedOn w:val="ItemHead"/>
    <w:next w:val="Item"/>
    <w:rsid w:val="00004242"/>
  </w:style>
  <w:style w:type="character" w:customStyle="1" w:styleId="charlegsubtitle1">
    <w:name w:val="charlegsubtitle1"/>
    <w:basedOn w:val="DefaultParagraphFont"/>
    <w:rsid w:val="00004242"/>
    <w:rPr>
      <w:rFonts w:ascii="Arial" w:hAnsi="Arial" w:cs="Arial" w:hint="default"/>
      <w:b/>
      <w:bCs/>
      <w:sz w:val="28"/>
      <w:szCs w:val="28"/>
    </w:rPr>
  </w:style>
  <w:style w:type="paragraph" w:styleId="Index1">
    <w:name w:val="index 1"/>
    <w:basedOn w:val="Normal"/>
    <w:next w:val="Normal"/>
    <w:autoRedefine/>
    <w:rsid w:val="00004242"/>
    <w:pPr>
      <w:ind w:left="240" w:hanging="240"/>
    </w:pPr>
  </w:style>
  <w:style w:type="paragraph" w:styleId="Index2">
    <w:name w:val="index 2"/>
    <w:basedOn w:val="Normal"/>
    <w:next w:val="Normal"/>
    <w:autoRedefine/>
    <w:rsid w:val="00004242"/>
    <w:pPr>
      <w:ind w:left="480" w:hanging="240"/>
    </w:pPr>
  </w:style>
  <w:style w:type="paragraph" w:styleId="Index3">
    <w:name w:val="index 3"/>
    <w:basedOn w:val="Normal"/>
    <w:next w:val="Normal"/>
    <w:autoRedefine/>
    <w:rsid w:val="00004242"/>
    <w:pPr>
      <w:ind w:left="720" w:hanging="240"/>
    </w:pPr>
  </w:style>
  <w:style w:type="paragraph" w:styleId="Index4">
    <w:name w:val="index 4"/>
    <w:basedOn w:val="Normal"/>
    <w:next w:val="Normal"/>
    <w:autoRedefine/>
    <w:rsid w:val="00004242"/>
    <w:pPr>
      <w:ind w:left="960" w:hanging="240"/>
    </w:pPr>
  </w:style>
  <w:style w:type="paragraph" w:styleId="Index5">
    <w:name w:val="index 5"/>
    <w:basedOn w:val="Normal"/>
    <w:next w:val="Normal"/>
    <w:autoRedefine/>
    <w:rsid w:val="00004242"/>
    <w:pPr>
      <w:ind w:left="1200" w:hanging="240"/>
    </w:pPr>
  </w:style>
  <w:style w:type="paragraph" w:styleId="Index6">
    <w:name w:val="index 6"/>
    <w:basedOn w:val="Normal"/>
    <w:next w:val="Normal"/>
    <w:autoRedefine/>
    <w:rsid w:val="00004242"/>
    <w:pPr>
      <w:ind w:left="1440" w:hanging="240"/>
    </w:pPr>
  </w:style>
  <w:style w:type="paragraph" w:styleId="Index7">
    <w:name w:val="index 7"/>
    <w:basedOn w:val="Normal"/>
    <w:next w:val="Normal"/>
    <w:autoRedefine/>
    <w:rsid w:val="00004242"/>
    <w:pPr>
      <w:ind w:left="1680" w:hanging="240"/>
    </w:pPr>
  </w:style>
  <w:style w:type="paragraph" w:styleId="Index8">
    <w:name w:val="index 8"/>
    <w:basedOn w:val="Normal"/>
    <w:next w:val="Normal"/>
    <w:autoRedefine/>
    <w:rsid w:val="00004242"/>
    <w:pPr>
      <w:ind w:left="1920" w:hanging="240"/>
    </w:pPr>
  </w:style>
  <w:style w:type="paragraph" w:styleId="Index9">
    <w:name w:val="index 9"/>
    <w:basedOn w:val="Normal"/>
    <w:next w:val="Normal"/>
    <w:autoRedefine/>
    <w:rsid w:val="00004242"/>
    <w:pPr>
      <w:ind w:left="2160" w:hanging="240"/>
    </w:pPr>
  </w:style>
  <w:style w:type="paragraph" w:styleId="NormalIndent">
    <w:name w:val="Normal Indent"/>
    <w:basedOn w:val="Normal"/>
    <w:rsid w:val="00004242"/>
    <w:pPr>
      <w:ind w:left="720"/>
    </w:pPr>
  </w:style>
  <w:style w:type="paragraph" w:styleId="FootnoteText">
    <w:name w:val="footnote text"/>
    <w:basedOn w:val="Normal"/>
    <w:link w:val="FootnoteTextChar"/>
    <w:rsid w:val="00004242"/>
    <w:rPr>
      <w:sz w:val="20"/>
    </w:rPr>
  </w:style>
  <w:style w:type="character" w:customStyle="1" w:styleId="FootnoteTextChar">
    <w:name w:val="Footnote Text Char"/>
    <w:basedOn w:val="DefaultParagraphFont"/>
    <w:link w:val="FootnoteText"/>
    <w:rsid w:val="00004242"/>
  </w:style>
  <w:style w:type="paragraph" w:styleId="CommentText">
    <w:name w:val="annotation text"/>
    <w:basedOn w:val="Normal"/>
    <w:link w:val="CommentTextChar"/>
    <w:rsid w:val="00004242"/>
    <w:rPr>
      <w:sz w:val="20"/>
    </w:rPr>
  </w:style>
  <w:style w:type="character" w:customStyle="1" w:styleId="CommentTextChar">
    <w:name w:val="Comment Text Char"/>
    <w:basedOn w:val="DefaultParagraphFont"/>
    <w:link w:val="CommentText"/>
    <w:rsid w:val="00004242"/>
  </w:style>
  <w:style w:type="paragraph" w:styleId="IndexHeading">
    <w:name w:val="index heading"/>
    <w:basedOn w:val="Normal"/>
    <w:next w:val="Index1"/>
    <w:rsid w:val="00004242"/>
    <w:rPr>
      <w:rFonts w:ascii="Arial" w:hAnsi="Arial" w:cs="Arial"/>
      <w:b/>
      <w:bCs/>
    </w:rPr>
  </w:style>
  <w:style w:type="paragraph" w:styleId="Caption">
    <w:name w:val="caption"/>
    <w:basedOn w:val="Normal"/>
    <w:next w:val="Normal"/>
    <w:qFormat/>
    <w:rsid w:val="00004242"/>
    <w:pPr>
      <w:spacing w:before="120" w:after="120"/>
    </w:pPr>
    <w:rPr>
      <w:b/>
      <w:bCs/>
      <w:sz w:val="20"/>
    </w:rPr>
  </w:style>
  <w:style w:type="paragraph" w:styleId="TableofFigures">
    <w:name w:val="table of figures"/>
    <w:basedOn w:val="Normal"/>
    <w:next w:val="Normal"/>
    <w:rsid w:val="00004242"/>
    <w:pPr>
      <w:ind w:left="480" w:hanging="480"/>
    </w:pPr>
  </w:style>
  <w:style w:type="paragraph" w:styleId="EnvelopeAddress">
    <w:name w:val="envelope address"/>
    <w:basedOn w:val="Normal"/>
    <w:rsid w:val="00004242"/>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004242"/>
    <w:rPr>
      <w:rFonts w:ascii="Arial" w:hAnsi="Arial" w:cs="Arial"/>
      <w:sz w:val="20"/>
    </w:rPr>
  </w:style>
  <w:style w:type="character" w:styleId="FootnoteReference">
    <w:name w:val="footnote reference"/>
    <w:basedOn w:val="DefaultParagraphFont"/>
    <w:rsid w:val="00004242"/>
    <w:rPr>
      <w:rFonts w:ascii="Times New Roman" w:hAnsi="Times New Roman"/>
      <w:sz w:val="20"/>
      <w:vertAlign w:val="superscript"/>
    </w:rPr>
  </w:style>
  <w:style w:type="character" w:styleId="CommentReference">
    <w:name w:val="annotation reference"/>
    <w:basedOn w:val="DefaultParagraphFont"/>
    <w:rsid w:val="00004242"/>
    <w:rPr>
      <w:sz w:val="16"/>
      <w:szCs w:val="16"/>
    </w:rPr>
  </w:style>
  <w:style w:type="character" w:styleId="PageNumber">
    <w:name w:val="page number"/>
    <w:basedOn w:val="DefaultParagraphFont"/>
    <w:rsid w:val="00004242"/>
  </w:style>
  <w:style w:type="character" w:styleId="EndnoteReference">
    <w:name w:val="endnote reference"/>
    <w:basedOn w:val="DefaultParagraphFont"/>
    <w:rsid w:val="00004242"/>
    <w:rPr>
      <w:vertAlign w:val="superscript"/>
    </w:rPr>
  </w:style>
  <w:style w:type="paragraph" w:styleId="EndnoteText">
    <w:name w:val="endnote text"/>
    <w:basedOn w:val="Normal"/>
    <w:link w:val="EndnoteTextChar"/>
    <w:rsid w:val="00004242"/>
    <w:rPr>
      <w:sz w:val="20"/>
    </w:rPr>
  </w:style>
  <w:style w:type="character" w:customStyle="1" w:styleId="EndnoteTextChar">
    <w:name w:val="Endnote Text Char"/>
    <w:basedOn w:val="DefaultParagraphFont"/>
    <w:link w:val="EndnoteText"/>
    <w:rsid w:val="00004242"/>
  </w:style>
  <w:style w:type="paragraph" w:styleId="TableofAuthorities">
    <w:name w:val="table of authorities"/>
    <w:basedOn w:val="Normal"/>
    <w:next w:val="Normal"/>
    <w:rsid w:val="00004242"/>
    <w:pPr>
      <w:ind w:left="240" w:hanging="240"/>
    </w:pPr>
  </w:style>
  <w:style w:type="paragraph" w:styleId="MacroText">
    <w:name w:val="macro"/>
    <w:link w:val="MacroTextChar"/>
    <w:rsid w:val="0000424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004242"/>
    <w:rPr>
      <w:rFonts w:ascii="Courier New" w:eastAsia="Times New Roman" w:hAnsi="Courier New" w:cs="Courier New"/>
      <w:lang w:eastAsia="en-AU"/>
    </w:rPr>
  </w:style>
  <w:style w:type="paragraph" w:styleId="TOAHeading">
    <w:name w:val="toa heading"/>
    <w:basedOn w:val="Normal"/>
    <w:next w:val="Normal"/>
    <w:rsid w:val="00004242"/>
    <w:pPr>
      <w:spacing w:before="120"/>
    </w:pPr>
    <w:rPr>
      <w:rFonts w:ascii="Arial" w:hAnsi="Arial" w:cs="Arial"/>
      <w:b/>
      <w:bCs/>
    </w:rPr>
  </w:style>
  <w:style w:type="paragraph" w:styleId="List">
    <w:name w:val="List"/>
    <w:basedOn w:val="Normal"/>
    <w:rsid w:val="00004242"/>
    <w:pPr>
      <w:ind w:left="283" w:hanging="283"/>
    </w:pPr>
  </w:style>
  <w:style w:type="paragraph" w:styleId="ListBullet">
    <w:name w:val="List Bullet"/>
    <w:basedOn w:val="Normal"/>
    <w:autoRedefine/>
    <w:rsid w:val="00004242"/>
    <w:pPr>
      <w:tabs>
        <w:tab w:val="num" w:pos="360"/>
      </w:tabs>
      <w:ind w:left="360" w:hanging="360"/>
    </w:pPr>
  </w:style>
  <w:style w:type="paragraph" w:styleId="ListNumber">
    <w:name w:val="List Number"/>
    <w:basedOn w:val="Normal"/>
    <w:rsid w:val="00004242"/>
    <w:pPr>
      <w:tabs>
        <w:tab w:val="num" w:pos="360"/>
      </w:tabs>
      <w:ind w:left="360" w:hanging="360"/>
    </w:pPr>
  </w:style>
  <w:style w:type="paragraph" w:styleId="List2">
    <w:name w:val="List 2"/>
    <w:basedOn w:val="Normal"/>
    <w:rsid w:val="00004242"/>
    <w:pPr>
      <w:ind w:left="566" w:hanging="283"/>
    </w:pPr>
  </w:style>
  <w:style w:type="paragraph" w:styleId="List3">
    <w:name w:val="List 3"/>
    <w:basedOn w:val="Normal"/>
    <w:rsid w:val="00004242"/>
    <w:pPr>
      <w:ind w:left="849" w:hanging="283"/>
    </w:pPr>
  </w:style>
  <w:style w:type="paragraph" w:styleId="List4">
    <w:name w:val="List 4"/>
    <w:basedOn w:val="Normal"/>
    <w:rsid w:val="00004242"/>
    <w:pPr>
      <w:ind w:left="1132" w:hanging="283"/>
    </w:pPr>
  </w:style>
  <w:style w:type="paragraph" w:styleId="List5">
    <w:name w:val="List 5"/>
    <w:basedOn w:val="Normal"/>
    <w:rsid w:val="00004242"/>
    <w:pPr>
      <w:ind w:left="1415" w:hanging="283"/>
    </w:pPr>
  </w:style>
  <w:style w:type="paragraph" w:styleId="ListBullet2">
    <w:name w:val="List Bullet 2"/>
    <w:basedOn w:val="Normal"/>
    <w:autoRedefine/>
    <w:rsid w:val="00004242"/>
    <w:pPr>
      <w:tabs>
        <w:tab w:val="num" w:pos="360"/>
      </w:tabs>
    </w:pPr>
  </w:style>
  <w:style w:type="paragraph" w:styleId="ListBullet3">
    <w:name w:val="List Bullet 3"/>
    <w:basedOn w:val="Normal"/>
    <w:autoRedefine/>
    <w:rsid w:val="00004242"/>
    <w:pPr>
      <w:tabs>
        <w:tab w:val="num" w:pos="926"/>
      </w:tabs>
      <w:ind w:left="926" w:hanging="360"/>
    </w:pPr>
  </w:style>
  <w:style w:type="paragraph" w:styleId="ListBullet4">
    <w:name w:val="List Bullet 4"/>
    <w:basedOn w:val="Normal"/>
    <w:autoRedefine/>
    <w:rsid w:val="00004242"/>
    <w:pPr>
      <w:tabs>
        <w:tab w:val="num" w:pos="1209"/>
      </w:tabs>
      <w:ind w:left="1209" w:hanging="360"/>
    </w:pPr>
  </w:style>
  <w:style w:type="paragraph" w:styleId="ListBullet5">
    <w:name w:val="List Bullet 5"/>
    <w:basedOn w:val="Normal"/>
    <w:autoRedefine/>
    <w:rsid w:val="00004242"/>
    <w:pPr>
      <w:tabs>
        <w:tab w:val="num" w:pos="1492"/>
      </w:tabs>
      <w:ind w:left="1492" w:hanging="360"/>
    </w:pPr>
  </w:style>
  <w:style w:type="paragraph" w:styleId="ListNumber2">
    <w:name w:val="List Number 2"/>
    <w:basedOn w:val="Normal"/>
    <w:rsid w:val="00004242"/>
    <w:pPr>
      <w:tabs>
        <w:tab w:val="num" w:pos="643"/>
      </w:tabs>
      <w:ind w:left="643" w:hanging="360"/>
    </w:pPr>
  </w:style>
  <w:style w:type="paragraph" w:styleId="ListNumber3">
    <w:name w:val="List Number 3"/>
    <w:basedOn w:val="Normal"/>
    <w:rsid w:val="00004242"/>
    <w:pPr>
      <w:tabs>
        <w:tab w:val="num" w:pos="926"/>
      </w:tabs>
      <w:ind w:left="926" w:hanging="360"/>
    </w:pPr>
  </w:style>
  <w:style w:type="paragraph" w:styleId="ListNumber4">
    <w:name w:val="List Number 4"/>
    <w:basedOn w:val="Normal"/>
    <w:rsid w:val="00004242"/>
    <w:pPr>
      <w:tabs>
        <w:tab w:val="num" w:pos="1209"/>
      </w:tabs>
      <w:ind w:left="1209" w:hanging="360"/>
    </w:pPr>
  </w:style>
  <w:style w:type="paragraph" w:styleId="ListNumber5">
    <w:name w:val="List Number 5"/>
    <w:basedOn w:val="Normal"/>
    <w:rsid w:val="00004242"/>
    <w:pPr>
      <w:tabs>
        <w:tab w:val="num" w:pos="1492"/>
      </w:tabs>
      <w:ind w:left="1492" w:hanging="360"/>
    </w:pPr>
  </w:style>
  <w:style w:type="paragraph" w:styleId="Title">
    <w:name w:val="Title"/>
    <w:basedOn w:val="Normal"/>
    <w:link w:val="TitleChar"/>
    <w:qFormat/>
    <w:rsid w:val="00004242"/>
    <w:pPr>
      <w:spacing w:before="240" w:after="60"/>
    </w:pPr>
    <w:rPr>
      <w:rFonts w:ascii="Arial" w:hAnsi="Arial" w:cs="Arial"/>
      <w:b/>
      <w:bCs/>
      <w:sz w:val="40"/>
      <w:szCs w:val="40"/>
    </w:rPr>
  </w:style>
  <w:style w:type="character" w:customStyle="1" w:styleId="TitleChar">
    <w:name w:val="Title Char"/>
    <w:basedOn w:val="DefaultParagraphFont"/>
    <w:link w:val="Title"/>
    <w:rsid w:val="00004242"/>
    <w:rPr>
      <w:rFonts w:ascii="Arial" w:hAnsi="Arial" w:cs="Arial"/>
      <w:b/>
      <w:bCs/>
      <w:sz w:val="40"/>
      <w:szCs w:val="40"/>
    </w:rPr>
  </w:style>
  <w:style w:type="paragraph" w:styleId="Closing">
    <w:name w:val="Closing"/>
    <w:basedOn w:val="Normal"/>
    <w:link w:val="ClosingChar"/>
    <w:rsid w:val="00004242"/>
    <w:pPr>
      <w:ind w:left="4252"/>
    </w:pPr>
  </w:style>
  <w:style w:type="character" w:customStyle="1" w:styleId="ClosingChar">
    <w:name w:val="Closing Char"/>
    <w:basedOn w:val="DefaultParagraphFont"/>
    <w:link w:val="Closing"/>
    <w:rsid w:val="00004242"/>
    <w:rPr>
      <w:sz w:val="22"/>
    </w:rPr>
  </w:style>
  <w:style w:type="paragraph" w:styleId="Signature">
    <w:name w:val="Signature"/>
    <w:basedOn w:val="Normal"/>
    <w:link w:val="SignatureChar"/>
    <w:rsid w:val="00004242"/>
    <w:pPr>
      <w:ind w:left="4252"/>
    </w:pPr>
  </w:style>
  <w:style w:type="character" w:customStyle="1" w:styleId="SignatureChar">
    <w:name w:val="Signature Char"/>
    <w:basedOn w:val="DefaultParagraphFont"/>
    <w:link w:val="Signature"/>
    <w:rsid w:val="00004242"/>
    <w:rPr>
      <w:sz w:val="22"/>
    </w:rPr>
  </w:style>
  <w:style w:type="paragraph" w:styleId="BodyText">
    <w:name w:val="Body Text"/>
    <w:basedOn w:val="Normal"/>
    <w:link w:val="BodyTextChar"/>
    <w:rsid w:val="00004242"/>
    <w:pPr>
      <w:spacing w:after="120"/>
    </w:pPr>
  </w:style>
  <w:style w:type="character" w:customStyle="1" w:styleId="BodyTextChar">
    <w:name w:val="Body Text Char"/>
    <w:basedOn w:val="DefaultParagraphFont"/>
    <w:link w:val="BodyText"/>
    <w:rsid w:val="00004242"/>
    <w:rPr>
      <w:sz w:val="22"/>
    </w:rPr>
  </w:style>
  <w:style w:type="paragraph" w:styleId="BodyTextIndent">
    <w:name w:val="Body Text Indent"/>
    <w:basedOn w:val="Normal"/>
    <w:link w:val="BodyTextIndentChar"/>
    <w:rsid w:val="00004242"/>
    <w:pPr>
      <w:spacing w:after="120"/>
      <w:ind w:left="283"/>
    </w:pPr>
  </w:style>
  <w:style w:type="character" w:customStyle="1" w:styleId="BodyTextIndentChar">
    <w:name w:val="Body Text Indent Char"/>
    <w:basedOn w:val="DefaultParagraphFont"/>
    <w:link w:val="BodyTextIndent"/>
    <w:rsid w:val="00004242"/>
    <w:rPr>
      <w:sz w:val="22"/>
    </w:rPr>
  </w:style>
  <w:style w:type="paragraph" w:styleId="ListContinue">
    <w:name w:val="List Continue"/>
    <w:basedOn w:val="Normal"/>
    <w:rsid w:val="00004242"/>
    <w:pPr>
      <w:spacing w:after="120"/>
      <w:ind w:left="283"/>
    </w:pPr>
  </w:style>
  <w:style w:type="paragraph" w:styleId="ListContinue2">
    <w:name w:val="List Continue 2"/>
    <w:basedOn w:val="Normal"/>
    <w:rsid w:val="00004242"/>
    <w:pPr>
      <w:spacing w:after="120"/>
      <w:ind w:left="566"/>
    </w:pPr>
  </w:style>
  <w:style w:type="paragraph" w:styleId="ListContinue3">
    <w:name w:val="List Continue 3"/>
    <w:basedOn w:val="Normal"/>
    <w:rsid w:val="00004242"/>
    <w:pPr>
      <w:spacing w:after="120"/>
      <w:ind w:left="849"/>
    </w:pPr>
  </w:style>
  <w:style w:type="paragraph" w:styleId="ListContinue4">
    <w:name w:val="List Continue 4"/>
    <w:basedOn w:val="Normal"/>
    <w:rsid w:val="00004242"/>
    <w:pPr>
      <w:spacing w:after="120"/>
      <w:ind w:left="1132"/>
    </w:pPr>
  </w:style>
  <w:style w:type="paragraph" w:styleId="ListContinue5">
    <w:name w:val="List Continue 5"/>
    <w:basedOn w:val="Normal"/>
    <w:rsid w:val="00004242"/>
    <w:pPr>
      <w:spacing w:after="120"/>
      <w:ind w:left="1415"/>
    </w:pPr>
  </w:style>
  <w:style w:type="paragraph" w:styleId="MessageHeader">
    <w:name w:val="Message Header"/>
    <w:basedOn w:val="Normal"/>
    <w:link w:val="MessageHeaderChar"/>
    <w:rsid w:val="0000424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004242"/>
    <w:rPr>
      <w:rFonts w:ascii="Arial" w:hAnsi="Arial" w:cs="Arial"/>
      <w:sz w:val="22"/>
      <w:shd w:val="pct20" w:color="auto" w:fill="auto"/>
    </w:rPr>
  </w:style>
  <w:style w:type="paragraph" w:styleId="Subtitle">
    <w:name w:val="Subtitle"/>
    <w:basedOn w:val="Normal"/>
    <w:link w:val="SubtitleChar"/>
    <w:qFormat/>
    <w:rsid w:val="00004242"/>
    <w:pPr>
      <w:spacing w:after="60"/>
      <w:jc w:val="center"/>
      <w:outlineLvl w:val="1"/>
    </w:pPr>
    <w:rPr>
      <w:rFonts w:ascii="Arial" w:hAnsi="Arial" w:cs="Arial"/>
    </w:rPr>
  </w:style>
  <w:style w:type="character" w:customStyle="1" w:styleId="SubtitleChar">
    <w:name w:val="Subtitle Char"/>
    <w:basedOn w:val="DefaultParagraphFont"/>
    <w:link w:val="Subtitle"/>
    <w:rsid w:val="00004242"/>
    <w:rPr>
      <w:rFonts w:ascii="Arial" w:hAnsi="Arial" w:cs="Arial"/>
      <w:sz w:val="22"/>
    </w:rPr>
  </w:style>
  <w:style w:type="paragraph" w:styleId="Salutation">
    <w:name w:val="Salutation"/>
    <w:basedOn w:val="Normal"/>
    <w:next w:val="Normal"/>
    <w:link w:val="SalutationChar"/>
    <w:rsid w:val="00004242"/>
  </w:style>
  <w:style w:type="character" w:customStyle="1" w:styleId="SalutationChar">
    <w:name w:val="Salutation Char"/>
    <w:basedOn w:val="DefaultParagraphFont"/>
    <w:link w:val="Salutation"/>
    <w:rsid w:val="00004242"/>
    <w:rPr>
      <w:sz w:val="22"/>
    </w:rPr>
  </w:style>
  <w:style w:type="paragraph" w:styleId="Date">
    <w:name w:val="Date"/>
    <w:basedOn w:val="Normal"/>
    <w:next w:val="Normal"/>
    <w:link w:val="DateChar"/>
    <w:rsid w:val="00004242"/>
  </w:style>
  <w:style w:type="character" w:customStyle="1" w:styleId="DateChar">
    <w:name w:val="Date Char"/>
    <w:basedOn w:val="DefaultParagraphFont"/>
    <w:link w:val="Date"/>
    <w:rsid w:val="00004242"/>
    <w:rPr>
      <w:sz w:val="22"/>
    </w:rPr>
  </w:style>
  <w:style w:type="paragraph" w:styleId="BodyTextFirstIndent">
    <w:name w:val="Body Text First Indent"/>
    <w:basedOn w:val="BodyText"/>
    <w:link w:val="BodyTextFirstIndentChar"/>
    <w:rsid w:val="00004242"/>
    <w:pPr>
      <w:ind w:firstLine="210"/>
    </w:pPr>
  </w:style>
  <w:style w:type="character" w:customStyle="1" w:styleId="BodyTextFirstIndentChar">
    <w:name w:val="Body Text First Indent Char"/>
    <w:basedOn w:val="BodyTextChar"/>
    <w:link w:val="BodyTextFirstIndent"/>
    <w:rsid w:val="00004242"/>
    <w:rPr>
      <w:sz w:val="22"/>
    </w:rPr>
  </w:style>
  <w:style w:type="paragraph" w:styleId="BodyTextFirstIndent2">
    <w:name w:val="Body Text First Indent 2"/>
    <w:basedOn w:val="BodyTextIndent"/>
    <w:link w:val="BodyTextFirstIndent2Char"/>
    <w:rsid w:val="00004242"/>
    <w:pPr>
      <w:ind w:firstLine="210"/>
    </w:pPr>
  </w:style>
  <w:style w:type="character" w:customStyle="1" w:styleId="BodyTextFirstIndent2Char">
    <w:name w:val="Body Text First Indent 2 Char"/>
    <w:basedOn w:val="BodyTextIndentChar"/>
    <w:link w:val="BodyTextFirstIndent2"/>
    <w:rsid w:val="00004242"/>
    <w:rPr>
      <w:sz w:val="22"/>
    </w:rPr>
  </w:style>
  <w:style w:type="paragraph" w:styleId="BodyText2">
    <w:name w:val="Body Text 2"/>
    <w:basedOn w:val="Normal"/>
    <w:link w:val="BodyText2Char"/>
    <w:rsid w:val="00004242"/>
    <w:pPr>
      <w:spacing w:after="120" w:line="480" w:lineRule="auto"/>
    </w:pPr>
  </w:style>
  <w:style w:type="character" w:customStyle="1" w:styleId="BodyText2Char">
    <w:name w:val="Body Text 2 Char"/>
    <w:basedOn w:val="DefaultParagraphFont"/>
    <w:link w:val="BodyText2"/>
    <w:rsid w:val="00004242"/>
    <w:rPr>
      <w:sz w:val="22"/>
    </w:rPr>
  </w:style>
  <w:style w:type="paragraph" w:styleId="BodyText3">
    <w:name w:val="Body Text 3"/>
    <w:basedOn w:val="Normal"/>
    <w:link w:val="BodyText3Char"/>
    <w:rsid w:val="00004242"/>
    <w:pPr>
      <w:spacing w:after="120"/>
    </w:pPr>
    <w:rPr>
      <w:sz w:val="16"/>
      <w:szCs w:val="16"/>
    </w:rPr>
  </w:style>
  <w:style w:type="character" w:customStyle="1" w:styleId="BodyText3Char">
    <w:name w:val="Body Text 3 Char"/>
    <w:basedOn w:val="DefaultParagraphFont"/>
    <w:link w:val="BodyText3"/>
    <w:rsid w:val="00004242"/>
    <w:rPr>
      <w:sz w:val="16"/>
      <w:szCs w:val="16"/>
    </w:rPr>
  </w:style>
  <w:style w:type="paragraph" w:styleId="BodyTextIndent2">
    <w:name w:val="Body Text Indent 2"/>
    <w:basedOn w:val="Normal"/>
    <w:link w:val="BodyTextIndent2Char"/>
    <w:rsid w:val="00004242"/>
    <w:pPr>
      <w:spacing w:after="120" w:line="480" w:lineRule="auto"/>
      <w:ind w:left="283"/>
    </w:pPr>
  </w:style>
  <w:style w:type="character" w:customStyle="1" w:styleId="BodyTextIndent2Char">
    <w:name w:val="Body Text Indent 2 Char"/>
    <w:basedOn w:val="DefaultParagraphFont"/>
    <w:link w:val="BodyTextIndent2"/>
    <w:rsid w:val="00004242"/>
    <w:rPr>
      <w:sz w:val="22"/>
    </w:rPr>
  </w:style>
  <w:style w:type="paragraph" w:styleId="BodyTextIndent3">
    <w:name w:val="Body Text Indent 3"/>
    <w:basedOn w:val="Normal"/>
    <w:link w:val="BodyTextIndent3Char"/>
    <w:rsid w:val="00004242"/>
    <w:pPr>
      <w:spacing w:after="120"/>
      <w:ind w:left="283"/>
    </w:pPr>
    <w:rPr>
      <w:sz w:val="16"/>
      <w:szCs w:val="16"/>
    </w:rPr>
  </w:style>
  <w:style w:type="character" w:customStyle="1" w:styleId="BodyTextIndent3Char">
    <w:name w:val="Body Text Indent 3 Char"/>
    <w:basedOn w:val="DefaultParagraphFont"/>
    <w:link w:val="BodyTextIndent3"/>
    <w:rsid w:val="00004242"/>
    <w:rPr>
      <w:sz w:val="16"/>
      <w:szCs w:val="16"/>
    </w:rPr>
  </w:style>
  <w:style w:type="paragraph" w:styleId="BlockText">
    <w:name w:val="Block Text"/>
    <w:basedOn w:val="Normal"/>
    <w:rsid w:val="00004242"/>
    <w:pPr>
      <w:spacing w:after="120"/>
      <w:ind w:left="1440" w:right="1440"/>
    </w:pPr>
  </w:style>
  <w:style w:type="character" w:styleId="Hyperlink">
    <w:name w:val="Hyperlink"/>
    <w:basedOn w:val="DefaultParagraphFont"/>
    <w:rsid w:val="00004242"/>
    <w:rPr>
      <w:color w:val="0000FF"/>
      <w:u w:val="single"/>
    </w:rPr>
  </w:style>
  <w:style w:type="character" w:styleId="FollowedHyperlink">
    <w:name w:val="FollowedHyperlink"/>
    <w:basedOn w:val="DefaultParagraphFont"/>
    <w:rsid w:val="00004242"/>
    <w:rPr>
      <w:color w:val="800080"/>
      <w:u w:val="single"/>
    </w:rPr>
  </w:style>
  <w:style w:type="character" w:styleId="Strong">
    <w:name w:val="Strong"/>
    <w:basedOn w:val="DefaultParagraphFont"/>
    <w:qFormat/>
    <w:rsid w:val="00004242"/>
    <w:rPr>
      <w:b/>
      <w:bCs/>
    </w:rPr>
  </w:style>
  <w:style w:type="character" w:styleId="Emphasis">
    <w:name w:val="Emphasis"/>
    <w:basedOn w:val="DefaultParagraphFont"/>
    <w:qFormat/>
    <w:rsid w:val="00004242"/>
    <w:rPr>
      <w:i/>
      <w:iCs/>
    </w:rPr>
  </w:style>
  <w:style w:type="paragraph" w:styleId="DocumentMap">
    <w:name w:val="Document Map"/>
    <w:basedOn w:val="Normal"/>
    <w:link w:val="DocumentMapChar"/>
    <w:rsid w:val="00004242"/>
    <w:pPr>
      <w:shd w:val="clear" w:color="auto" w:fill="000080"/>
    </w:pPr>
    <w:rPr>
      <w:rFonts w:ascii="Tahoma" w:hAnsi="Tahoma" w:cs="Tahoma"/>
    </w:rPr>
  </w:style>
  <w:style w:type="character" w:customStyle="1" w:styleId="DocumentMapChar">
    <w:name w:val="Document Map Char"/>
    <w:basedOn w:val="DefaultParagraphFont"/>
    <w:link w:val="DocumentMap"/>
    <w:rsid w:val="00004242"/>
    <w:rPr>
      <w:rFonts w:ascii="Tahoma" w:hAnsi="Tahoma" w:cs="Tahoma"/>
      <w:sz w:val="22"/>
      <w:shd w:val="clear" w:color="auto" w:fill="000080"/>
    </w:rPr>
  </w:style>
  <w:style w:type="paragraph" w:styleId="PlainText">
    <w:name w:val="Plain Text"/>
    <w:basedOn w:val="Normal"/>
    <w:link w:val="PlainTextChar"/>
    <w:rsid w:val="00004242"/>
    <w:rPr>
      <w:rFonts w:ascii="Courier New" w:hAnsi="Courier New" w:cs="Courier New"/>
      <w:sz w:val="20"/>
    </w:rPr>
  </w:style>
  <w:style w:type="character" w:customStyle="1" w:styleId="PlainTextChar">
    <w:name w:val="Plain Text Char"/>
    <w:basedOn w:val="DefaultParagraphFont"/>
    <w:link w:val="PlainText"/>
    <w:rsid w:val="00004242"/>
    <w:rPr>
      <w:rFonts w:ascii="Courier New" w:hAnsi="Courier New" w:cs="Courier New"/>
    </w:rPr>
  </w:style>
  <w:style w:type="paragraph" w:styleId="E-mailSignature">
    <w:name w:val="E-mail Signature"/>
    <w:basedOn w:val="Normal"/>
    <w:link w:val="E-mailSignatureChar"/>
    <w:rsid w:val="00004242"/>
  </w:style>
  <w:style w:type="character" w:customStyle="1" w:styleId="E-mailSignatureChar">
    <w:name w:val="E-mail Signature Char"/>
    <w:basedOn w:val="DefaultParagraphFont"/>
    <w:link w:val="E-mailSignature"/>
    <w:rsid w:val="00004242"/>
    <w:rPr>
      <w:sz w:val="22"/>
    </w:rPr>
  </w:style>
  <w:style w:type="paragraph" w:styleId="NormalWeb">
    <w:name w:val="Normal (Web)"/>
    <w:basedOn w:val="Normal"/>
    <w:rsid w:val="00004242"/>
  </w:style>
  <w:style w:type="character" w:styleId="HTMLAcronym">
    <w:name w:val="HTML Acronym"/>
    <w:basedOn w:val="DefaultParagraphFont"/>
    <w:rsid w:val="00004242"/>
  </w:style>
  <w:style w:type="paragraph" w:styleId="HTMLAddress">
    <w:name w:val="HTML Address"/>
    <w:basedOn w:val="Normal"/>
    <w:link w:val="HTMLAddressChar"/>
    <w:rsid w:val="00004242"/>
    <w:rPr>
      <w:i/>
      <w:iCs/>
    </w:rPr>
  </w:style>
  <w:style w:type="character" w:customStyle="1" w:styleId="HTMLAddressChar">
    <w:name w:val="HTML Address Char"/>
    <w:basedOn w:val="DefaultParagraphFont"/>
    <w:link w:val="HTMLAddress"/>
    <w:rsid w:val="00004242"/>
    <w:rPr>
      <w:i/>
      <w:iCs/>
      <w:sz w:val="22"/>
    </w:rPr>
  </w:style>
  <w:style w:type="character" w:styleId="HTMLCite">
    <w:name w:val="HTML Cite"/>
    <w:basedOn w:val="DefaultParagraphFont"/>
    <w:rsid w:val="00004242"/>
    <w:rPr>
      <w:i/>
      <w:iCs/>
    </w:rPr>
  </w:style>
  <w:style w:type="character" w:styleId="HTMLCode">
    <w:name w:val="HTML Code"/>
    <w:basedOn w:val="DefaultParagraphFont"/>
    <w:rsid w:val="00004242"/>
    <w:rPr>
      <w:rFonts w:ascii="Courier New" w:hAnsi="Courier New" w:cs="Courier New"/>
      <w:sz w:val="20"/>
      <w:szCs w:val="20"/>
    </w:rPr>
  </w:style>
  <w:style w:type="character" w:styleId="HTMLDefinition">
    <w:name w:val="HTML Definition"/>
    <w:basedOn w:val="DefaultParagraphFont"/>
    <w:rsid w:val="00004242"/>
    <w:rPr>
      <w:i/>
      <w:iCs/>
    </w:rPr>
  </w:style>
  <w:style w:type="character" w:styleId="HTMLKeyboard">
    <w:name w:val="HTML Keyboard"/>
    <w:basedOn w:val="DefaultParagraphFont"/>
    <w:rsid w:val="00004242"/>
    <w:rPr>
      <w:rFonts w:ascii="Courier New" w:hAnsi="Courier New" w:cs="Courier New"/>
      <w:sz w:val="20"/>
      <w:szCs w:val="20"/>
    </w:rPr>
  </w:style>
  <w:style w:type="paragraph" w:styleId="HTMLPreformatted">
    <w:name w:val="HTML Preformatted"/>
    <w:basedOn w:val="Normal"/>
    <w:link w:val="HTMLPreformattedChar"/>
    <w:rsid w:val="00004242"/>
    <w:rPr>
      <w:rFonts w:ascii="Courier New" w:hAnsi="Courier New" w:cs="Courier New"/>
      <w:sz w:val="20"/>
    </w:rPr>
  </w:style>
  <w:style w:type="character" w:customStyle="1" w:styleId="HTMLPreformattedChar">
    <w:name w:val="HTML Preformatted Char"/>
    <w:basedOn w:val="DefaultParagraphFont"/>
    <w:link w:val="HTMLPreformatted"/>
    <w:rsid w:val="00004242"/>
    <w:rPr>
      <w:rFonts w:ascii="Courier New" w:hAnsi="Courier New" w:cs="Courier New"/>
    </w:rPr>
  </w:style>
  <w:style w:type="character" w:styleId="HTMLSample">
    <w:name w:val="HTML Sample"/>
    <w:basedOn w:val="DefaultParagraphFont"/>
    <w:rsid w:val="00004242"/>
    <w:rPr>
      <w:rFonts w:ascii="Courier New" w:hAnsi="Courier New" w:cs="Courier New"/>
    </w:rPr>
  </w:style>
  <w:style w:type="character" w:styleId="HTMLTypewriter">
    <w:name w:val="HTML Typewriter"/>
    <w:basedOn w:val="DefaultParagraphFont"/>
    <w:rsid w:val="00004242"/>
    <w:rPr>
      <w:rFonts w:ascii="Courier New" w:hAnsi="Courier New" w:cs="Courier New"/>
      <w:sz w:val="20"/>
      <w:szCs w:val="20"/>
    </w:rPr>
  </w:style>
  <w:style w:type="character" w:styleId="HTMLVariable">
    <w:name w:val="HTML Variable"/>
    <w:basedOn w:val="DefaultParagraphFont"/>
    <w:rsid w:val="00004242"/>
    <w:rPr>
      <w:i/>
      <w:iCs/>
    </w:rPr>
  </w:style>
  <w:style w:type="paragraph" w:styleId="CommentSubject">
    <w:name w:val="annotation subject"/>
    <w:basedOn w:val="CommentText"/>
    <w:next w:val="CommentText"/>
    <w:link w:val="CommentSubjectChar"/>
    <w:rsid w:val="00004242"/>
    <w:rPr>
      <w:b/>
      <w:bCs/>
    </w:rPr>
  </w:style>
  <w:style w:type="character" w:customStyle="1" w:styleId="CommentSubjectChar">
    <w:name w:val="Comment Subject Char"/>
    <w:basedOn w:val="CommentTextChar"/>
    <w:link w:val="CommentSubject"/>
    <w:rsid w:val="00004242"/>
    <w:rPr>
      <w:b/>
      <w:bCs/>
    </w:rPr>
  </w:style>
  <w:style w:type="numbering" w:styleId="1ai">
    <w:name w:val="Outline List 1"/>
    <w:basedOn w:val="NoList"/>
    <w:rsid w:val="00004242"/>
    <w:pPr>
      <w:numPr>
        <w:numId w:val="14"/>
      </w:numPr>
    </w:pPr>
  </w:style>
  <w:style w:type="numbering" w:styleId="111111">
    <w:name w:val="Outline List 2"/>
    <w:basedOn w:val="NoList"/>
    <w:rsid w:val="00004242"/>
    <w:pPr>
      <w:numPr>
        <w:numId w:val="15"/>
      </w:numPr>
    </w:pPr>
  </w:style>
  <w:style w:type="numbering" w:styleId="ArticleSection">
    <w:name w:val="Outline List 3"/>
    <w:basedOn w:val="NoList"/>
    <w:rsid w:val="00004242"/>
    <w:pPr>
      <w:numPr>
        <w:numId w:val="17"/>
      </w:numPr>
    </w:pPr>
  </w:style>
  <w:style w:type="table" w:styleId="TableSimple1">
    <w:name w:val="Table Simple 1"/>
    <w:basedOn w:val="TableNormal"/>
    <w:rsid w:val="00004242"/>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04242"/>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04242"/>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004242"/>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04242"/>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04242"/>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04242"/>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04242"/>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04242"/>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04242"/>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04242"/>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04242"/>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04242"/>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04242"/>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04242"/>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004242"/>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04242"/>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04242"/>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04242"/>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04242"/>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04242"/>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04242"/>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04242"/>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04242"/>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04242"/>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04242"/>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04242"/>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04242"/>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04242"/>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04242"/>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04242"/>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004242"/>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04242"/>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04242"/>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004242"/>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04242"/>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004242"/>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04242"/>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04242"/>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004242"/>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04242"/>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04242"/>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004242"/>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99"/>
    <w:lsdException w:name="Title" w:semiHidden="0" w:unhideWhenUsed="0" w:qFormat="1"/>
    <w:lsdException w:name="Default Paragraph Font" w:uiPriority="1"/>
    <w:lsdException w:name="Subtitle" w:semiHidden="0" w:unhideWhenUsed="0" w:qFormat="1"/>
    <w:lsdException w:name="Note Heading"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4242"/>
    <w:pPr>
      <w:spacing w:line="260" w:lineRule="atLeast"/>
    </w:pPr>
    <w:rPr>
      <w:sz w:val="22"/>
    </w:rPr>
  </w:style>
  <w:style w:type="paragraph" w:styleId="Heading1">
    <w:name w:val="heading 1"/>
    <w:basedOn w:val="Normal"/>
    <w:next w:val="Normal"/>
    <w:link w:val="Heading1Char"/>
    <w:uiPriority w:val="9"/>
    <w:qFormat/>
    <w:rsid w:val="00004242"/>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242"/>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242"/>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04242"/>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04242"/>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04242"/>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04242"/>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04242"/>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004242"/>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004242"/>
  </w:style>
  <w:style w:type="paragraph" w:customStyle="1" w:styleId="OPCParaBase">
    <w:name w:val="OPCParaBase"/>
    <w:link w:val="OPCParaBaseChar"/>
    <w:qFormat/>
    <w:rsid w:val="00004242"/>
    <w:pPr>
      <w:spacing w:line="260" w:lineRule="atLeast"/>
    </w:pPr>
    <w:rPr>
      <w:rFonts w:eastAsia="Times New Roman" w:cs="Times New Roman"/>
      <w:sz w:val="22"/>
      <w:lang w:eastAsia="en-AU"/>
    </w:rPr>
  </w:style>
  <w:style w:type="paragraph" w:customStyle="1" w:styleId="ShortT">
    <w:name w:val="ShortT"/>
    <w:basedOn w:val="OPCParaBase"/>
    <w:next w:val="Normal"/>
    <w:qFormat/>
    <w:rsid w:val="00004242"/>
    <w:pPr>
      <w:spacing w:line="240" w:lineRule="auto"/>
    </w:pPr>
    <w:rPr>
      <w:b/>
      <w:sz w:val="40"/>
    </w:rPr>
  </w:style>
  <w:style w:type="paragraph" w:customStyle="1" w:styleId="ActHead1">
    <w:name w:val="ActHead 1"/>
    <w:aliases w:val="c"/>
    <w:basedOn w:val="OPCParaBase"/>
    <w:next w:val="Normal"/>
    <w:qFormat/>
    <w:rsid w:val="0000424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link w:val="ActHead2Char"/>
    <w:qFormat/>
    <w:rsid w:val="00004242"/>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004242"/>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004242"/>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004242"/>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004242"/>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004242"/>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004242"/>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004242"/>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004242"/>
  </w:style>
  <w:style w:type="paragraph" w:customStyle="1" w:styleId="Blocks">
    <w:name w:val="Blocks"/>
    <w:aliases w:val="bb"/>
    <w:basedOn w:val="OPCParaBase"/>
    <w:qFormat/>
    <w:rsid w:val="00004242"/>
    <w:pPr>
      <w:spacing w:line="240" w:lineRule="auto"/>
    </w:pPr>
    <w:rPr>
      <w:sz w:val="24"/>
    </w:rPr>
  </w:style>
  <w:style w:type="paragraph" w:customStyle="1" w:styleId="BoxText">
    <w:name w:val="BoxText"/>
    <w:aliases w:val="bt"/>
    <w:basedOn w:val="OPCParaBase"/>
    <w:qFormat/>
    <w:rsid w:val="00004242"/>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004242"/>
    <w:rPr>
      <w:b/>
    </w:rPr>
  </w:style>
  <w:style w:type="paragraph" w:customStyle="1" w:styleId="BoxHeadItalic">
    <w:name w:val="BoxHeadItalic"/>
    <w:aliases w:val="bhi"/>
    <w:basedOn w:val="BoxText"/>
    <w:next w:val="BoxStep"/>
    <w:qFormat/>
    <w:rsid w:val="00004242"/>
    <w:rPr>
      <w:i/>
    </w:rPr>
  </w:style>
  <w:style w:type="paragraph" w:customStyle="1" w:styleId="BoxList">
    <w:name w:val="BoxList"/>
    <w:aliases w:val="bl"/>
    <w:basedOn w:val="BoxText"/>
    <w:qFormat/>
    <w:rsid w:val="00004242"/>
    <w:pPr>
      <w:ind w:left="1559" w:hanging="425"/>
    </w:pPr>
  </w:style>
  <w:style w:type="paragraph" w:customStyle="1" w:styleId="BoxNote">
    <w:name w:val="BoxNote"/>
    <w:aliases w:val="bn"/>
    <w:basedOn w:val="BoxText"/>
    <w:qFormat/>
    <w:rsid w:val="00004242"/>
    <w:pPr>
      <w:tabs>
        <w:tab w:val="left" w:pos="1985"/>
      </w:tabs>
      <w:spacing w:before="122" w:line="198" w:lineRule="exact"/>
      <w:ind w:left="2948" w:hanging="1814"/>
    </w:pPr>
    <w:rPr>
      <w:sz w:val="18"/>
    </w:rPr>
  </w:style>
  <w:style w:type="paragraph" w:customStyle="1" w:styleId="BoxPara">
    <w:name w:val="BoxPara"/>
    <w:aliases w:val="bp"/>
    <w:basedOn w:val="BoxText"/>
    <w:qFormat/>
    <w:rsid w:val="00004242"/>
    <w:pPr>
      <w:tabs>
        <w:tab w:val="right" w:pos="2268"/>
      </w:tabs>
      <w:ind w:left="2552" w:hanging="1418"/>
    </w:pPr>
  </w:style>
  <w:style w:type="paragraph" w:customStyle="1" w:styleId="BoxStep">
    <w:name w:val="BoxStep"/>
    <w:aliases w:val="bs"/>
    <w:basedOn w:val="BoxText"/>
    <w:qFormat/>
    <w:rsid w:val="00004242"/>
    <w:pPr>
      <w:ind w:left="1985" w:hanging="851"/>
    </w:pPr>
  </w:style>
  <w:style w:type="character" w:customStyle="1" w:styleId="CharAmPartNo">
    <w:name w:val="CharAmPartNo"/>
    <w:basedOn w:val="OPCCharBase"/>
    <w:qFormat/>
    <w:rsid w:val="00004242"/>
  </w:style>
  <w:style w:type="character" w:customStyle="1" w:styleId="CharAmPartText">
    <w:name w:val="CharAmPartText"/>
    <w:basedOn w:val="OPCCharBase"/>
    <w:qFormat/>
    <w:rsid w:val="00004242"/>
  </w:style>
  <w:style w:type="character" w:customStyle="1" w:styleId="CharAmSchNo">
    <w:name w:val="CharAmSchNo"/>
    <w:basedOn w:val="OPCCharBase"/>
    <w:qFormat/>
    <w:rsid w:val="00004242"/>
  </w:style>
  <w:style w:type="character" w:customStyle="1" w:styleId="CharAmSchText">
    <w:name w:val="CharAmSchText"/>
    <w:basedOn w:val="OPCCharBase"/>
    <w:qFormat/>
    <w:rsid w:val="00004242"/>
  </w:style>
  <w:style w:type="character" w:customStyle="1" w:styleId="CharBoldItalic">
    <w:name w:val="CharBoldItalic"/>
    <w:basedOn w:val="OPCCharBase"/>
    <w:uiPriority w:val="1"/>
    <w:qFormat/>
    <w:rsid w:val="00004242"/>
    <w:rPr>
      <w:b/>
      <w:i/>
    </w:rPr>
  </w:style>
  <w:style w:type="character" w:customStyle="1" w:styleId="CharChapNo">
    <w:name w:val="CharChapNo"/>
    <w:basedOn w:val="OPCCharBase"/>
    <w:uiPriority w:val="1"/>
    <w:qFormat/>
    <w:rsid w:val="00004242"/>
  </w:style>
  <w:style w:type="character" w:customStyle="1" w:styleId="CharChapText">
    <w:name w:val="CharChapText"/>
    <w:basedOn w:val="OPCCharBase"/>
    <w:uiPriority w:val="1"/>
    <w:qFormat/>
    <w:rsid w:val="00004242"/>
  </w:style>
  <w:style w:type="character" w:customStyle="1" w:styleId="CharDivNo">
    <w:name w:val="CharDivNo"/>
    <w:basedOn w:val="OPCCharBase"/>
    <w:uiPriority w:val="1"/>
    <w:qFormat/>
    <w:rsid w:val="00004242"/>
  </w:style>
  <w:style w:type="character" w:customStyle="1" w:styleId="CharDivText">
    <w:name w:val="CharDivText"/>
    <w:basedOn w:val="OPCCharBase"/>
    <w:uiPriority w:val="1"/>
    <w:qFormat/>
    <w:rsid w:val="00004242"/>
  </w:style>
  <w:style w:type="character" w:customStyle="1" w:styleId="CharItalic">
    <w:name w:val="CharItalic"/>
    <w:basedOn w:val="OPCCharBase"/>
    <w:uiPriority w:val="1"/>
    <w:qFormat/>
    <w:rsid w:val="00004242"/>
    <w:rPr>
      <w:i/>
    </w:rPr>
  </w:style>
  <w:style w:type="character" w:customStyle="1" w:styleId="CharPartNo">
    <w:name w:val="CharPartNo"/>
    <w:basedOn w:val="OPCCharBase"/>
    <w:uiPriority w:val="1"/>
    <w:qFormat/>
    <w:rsid w:val="00004242"/>
  </w:style>
  <w:style w:type="character" w:customStyle="1" w:styleId="CharPartText">
    <w:name w:val="CharPartText"/>
    <w:basedOn w:val="OPCCharBase"/>
    <w:uiPriority w:val="1"/>
    <w:qFormat/>
    <w:rsid w:val="00004242"/>
  </w:style>
  <w:style w:type="character" w:customStyle="1" w:styleId="CharSectno">
    <w:name w:val="CharSectno"/>
    <w:basedOn w:val="OPCCharBase"/>
    <w:qFormat/>
    <w:rsid w:val="00004242"/>
  </w:style>
  <w:style w:type="character" w:customStyle="1" w:styleId="CharSubdNo">
    <w:name w:val="CharSubdNo"/>
    <w:basedOn w:val="OPCCharBase"/>
    <w:uiPriority w:val="1"/>
    <w:qFormat/>
    <w:rsid w:val="00004242"/>
  </w:style>
  <w:style w:type="character" w:customStyle="1" w:styleId="CharSubdText">
    <w:name w:val="CharSubdText"/>
    <w:basedOn w:val="OPCCharBase"/>
    <w:uiPriority w:val="1"/>
    <w:qFormat/>
    <w:rsid w:val="00004242"/>
  </w:style>
  <w:style w:type="paragraph" w:customStyle="1" w:styleId="CTA--">
    <w:name w:val="CTA --"/>
    <w:basedOn w:val="OPCParaBase"/>
    <w:next w:val="Normal"/>
    <w:rsid w:val="00004242"/>
    <w:pPr>
      <w:spacing w:before="60" w:line="240" w:lineRule="atLeast"/>
      <w:ind w:left="142" w:hanging="142"/>
    </w:pPr>
    <w:rPr>
      <w:sz w:val="20"/>
    </w:rPr>
  </w:style>
  <w:style w:type="paragraph" w:customStyle="1" w:styleId="CTA-">
    <w:name w:val="CTA -"/>
    <w:basedOn w:val="OPCParaBase"/>
    <w:rsid w:val="00004242"/>
    <w:pPr>
      <w:spacing w:before="60" w:line="240" w:lineRule="atLeast"/>
      <w:ind w:left="85" w:hanging="85"/>
    </w:pPr>
    <w:rPr>
      <w:sz w:val="20"/>
    </w:rPr>
  </w:style>
  <w:style w:type="paragraph" w:customStyle="1" w:styleId="CTA---">
    <w:name w:val="CTA ---"/>
    <w:basedOn w:val="OPCParaBase"/>
    <w:next w:val="Normal"/>
    <w:rsid w:val="00004242"/>
    <w:pPr>
      <w:spacing w:before="60" w:line="240" w:lineRule="atLeast"/>
      <w:ind w:left="198" w:hanging="198"/>
    </w:pPr>
    <w:rPr>
      <w:sz w:val="20"/>
    </w:rPr>
  </w:style>
  <w:style w:type="paragraph" w:customStyle="1" w:styleId="CTA----">
    <w:name w:val="CTA ----"/>
    <w:basedOn w:val="OPCParaBase"/>
    <w:next w:val="Normal"/>
    <w:rsid w:val="00004242"/>
    <w:pPr>
      <w:spacing w:before="60" w:line="240" w:lineRule="atLeast"/>
      <w:ind w:left="255" w:hanging="255"/>
    </w:pPr>
    <w:rPr>
      <w:sz w:val="20"/>
    </w:rPr>
  </w:style>
  <w:style w:type="paragraph" w:customStyle="1" w:styleId="CTA1a">
    <w:name w:val="CTA 1(a)"/>
    <w:basedOn w:val="OPCParaBase"/>
    <w:rsid w:val="00004242"/>
    <w:pPr>
      <w:tabs>
        <w:tab w:val="right" w:pos="414"/>
      </w:tabs>
      <w:spacing w:before="40" w:line="240" w:lineRule="atLeast"/>
      <w:ind w:left="675" w:hanging="675"/>
    </w:pPr>
    <w:rPr>
      <w:sz w:val="20"/>
    </w:rPr>
  </w:style>
  <w:style w:type="paragraph" w:customStyle="1" w:styleId="CTA1ai">
    <w:name w:val="CTA 1(a)(i)"/>
    <w:basedOn w:val="OPCParaBase"/>
    <w:rsid w:val="00004242"/>
    <w:pPr>
      <w:tabs>
        <w:tab w:val="right" w:pos="1004"/>
      </w:tabs>
      <w:spacing w:before="40" w:line="240" w:lineRule="atLeast"/>
      <w:ind w:left="1253" w:hanging="1253"/>
    </w:pPr>
    <w:rPr>
      <w:sz w:val="20"/>
    </w:rPr>
  </w:style>
  <w:style w:type="paragraph" w:customStyle="1" w:styleId="CTA2a">
    <w:name w:val="CTA 2(a)"/>
    <w:basedOn w:val="OPCParaBase"/>
    <w:rsid w:val="00004242"/>
    <w:pPr>
      <w:tabs>
        <w:tab w:val="right" w:pos="482"/>
      </w:tabs>
      <w:spacing w:before="40" w:line="240" w:lineRule="atLeast"/>
      <w:ind w:left="748" w:hanging="748"/>
    </w:pPr>
    <w:rPr>
      <w:sz w:val="20"/>
    </w:rPr>
  </w:style>
  <w:style w:type="paragraph" w:customStyle="1" w:styleId="CTA2ai">
    <w:name w:val="CTA 2(a)(i)"/>
    <w:basedOn w:val="OPCParaBase"/>
    <w:rsid w:val="00004242"/>
    <w:pPr>
      <w:tabs>
        <w:tab w:val="right" w:pos="1089"/>
      </w:tabs>
      <w:spacing w:before="40" w:line="240" w:lineRule="atLeast"/>
      <w:ind w:left="1327" w:hanging="1327"/>
    </w:pPr>
    <w:rPr>
      <w:sz w:val="20"/>
    </w:rPr>
  </w:style>
  <w:style w:type="paragraph" w:customStyle="1" w:styleId="CTA3a">
    <w:name w:val="CTA 3(a)"/>
    <w:basedOn w:val="OPCParaBase"/>
    <w:rsid w:val="00004242"/>
    <w:pPr>
      <w:tabs>
        <w:tab w:val="right" w:pos="556"/>
      </w:tabs>
      <w:spacing w:before="40" w:line="240" w:lineRule="atLeast"/>
      <w:ind w:left="805" w:hanging="805"/>
    </w:pPr>
    <w:rPr>
      <w:sz w:val="20"/>
    </w:rPr>
  </w:style>
  <w:style w:type="paragraph" w:customStyle="1" w:styleId="CTA3ai">
    <w:name w:val="CTA 3(a)(i)"/>
    <w:basedOn w:val="OPCParaBase"/>
    <w:rsid w:val="00004242"/>
    <w:pPr>
      <w:tabs>
        <w:tab w:val="right" w:pos="1140"/>
      </w:tabs>
      <w:spacing w:before="40" w:line="240" w:lineRule="atLeast"/>
      <w:ind w:left="1361" w:hanging="1361"/>
    </w:pPr>
    <w:rPr>
      <w:sz w:val="20"/>
    </w:rPr>
  </w:style>
  <w:style w:type="paragraph" w:customStyle="1" w:styleId="CTA4a">
    <w:name w:val="CTA 4(a)"/>
    <w:basedOn w:val="OPCParaBase"/>
    <w:rsid w:val="00004242"/>
    <w:pPr>
      <w:tabs>
        <w:tab w:val="right" w:pos="624"/>
      </w:tabs>
      <w:spacing w:before="40" w:line="240" w:lineRule="atLeast"/>
      <w:ind w:left="873" w:hanging="873"/>
    </w:pPr>
    <w:rPr>
      <w:sz w:val="20"/>
    </w:rPr>
  </w:style>
  <w:style w:type="paragraph" w:customStyle="1" w:styleId="CTA4ai">
    <w:name w:val="CTA 4(a)(i)"/>
    <w:basedOn w:val="OPCParaBase"/>
    <w:rsid w:val="00004242"/>
    <w:pPr>
      <w:tabs>
        <w:tab w:val="right" w:pos="1213"/>
      </w:tabs>
      <w:spacing w:before="40" w:line="240" w:lineRule="atLeast"/>
      <w:ind w:left="1452" w:hanging="1452"/>
    </w:pPr>
    <w:rPr>
      <w:sz w:val="20"/>
    </w:rPr>
  </w:style>
  <w:style w:type="paragraph" w:customStyle="1" w:styleId="CTACAPS">
    <w:name w:val="CTA CAPS"/>
    <w:basedOn w:val="OPCParaBase"/>
    <w:rsid w:val="00004242"/>
    <w:pPr>
      <w:spacing w:before="60" w:line="240" w:lineRule="atLeast"/>
    </w:pPr>
    <w:rPr>
      <w:sz w:val="20"/>
    </w:rPr>
  </w:style>
  <w:style w:type="paragraph" w:customStyle="1" w:styleId="CTAright">
    <w:name w:val="CTA right"/>
    <w:basedOn w:val="OPCParaBase"/>
    <w:rsid w:val="00004242"/>
    <w:pPr>
      <w:spacing w:before="60" w:line="240" w:lineRule="auto"/>
      <w:jc w:val="right"/>
    </w:pPr>
    <w:rPr>
      <w:sz w:val="20"/>
    </w:rPr>
  </w:style>
  <w:style w:type="paragraph" w:customStyle="1" w:styleId="subsection">
    <w:name w:val="subsection"/>
    <w:aliases w:val="ss,Subsection"/>
    <w:basedOn w:val="OPCParaBase"/>
    <w:link w:val="subsectionChar"/>
    <w:rsid w:val="00004242"/>
    <w:pPr>
      <w:tabs>
        <w:tab w:val="right" w:pos="1021"/>
      </w:tabs>
      <w:spacing w:before="180" w:line="240" w:lineRule="auto"/>
      <w:ind w:left="1134" w:hanging="1134"/>
    </w:pPr>
  </w:style>
  <w:style w:type="paragraph" w:customStyle="1" w:styleId="Definition">
    <w:name w:val="Definition"/>
    <w:aliases w:val="dd"/>
    <w:basedOn w:val="OPCParaBase"/>
    <w:rsid w:val="00004242"/>
    <w:pPr>
      <w:spacing w:before="180" w:line="240" w:lineRule="auto"/>
      <w:ind w:left="1134"/>
    </w:pPr>
  </w:style>
  <w:style w:type="paragraph" w:customStyle="1" w:styleId="ETAsubitem">
    <w:name w:val="ETA(subitem)"/>
    <w:basedOn w:val="OPCParaBase"/>
    <w:rsid w:val="00004242"/>
    <w:pPr>
      <w:tabs>
        <w:tab w:val="right" w:pos="340"/>
      </w:tabs>
      <w:spacing w:before="60" w:line="240" w:lineRule="auto"/>
      <w:ind w:left="454" w:hanging="454"/>
    </w:pPr>
    <w:rPr>
      <w:sz w:val="20"/>
    </w:rPr>
  </w:style>
  <w:style w:type="paragraph" w:customStyle="1" w:styleId="ETApara">
    <w:name w:val="ETA(para)"/>
    <w:basedOn w:val="OPCParaBase"/>
    <w:rsid w:val="00004242"/>
    <w:pPr>
      <w:tabs>
        <w:tab w:val="right" w:pos="754"/>
      </w:tabs>
      <w:spacing w:before="60" w:line="240" w:lineRule="auto"/>
      <w:ind w:left="828" w:hanging="828"/>
    </w:pPr>
    <w:rPr>
      <w:sz w:val="20"/>
    </w:rPr>
  </w:style>
  <w:style w:type="paragraph" w:customStyle="1" w:styleId="ETAsubpara">
    <w:name w:val="ETA(subpara)"/>
    <w:basedOn w:val="OPCParaBase"/>
    <w:rsid w:val="00004242"/>
    <w:pPr>
      <w:tabs>
        <w:tab w:val="right" w:pos="1083"/>
      </w:tabs>
      <w:spacing w:before="60" w:line="240" w:lineRule="auto"/>
      <w:ind w:left="1191" w:hanging="1191"/>
    </w:pPr>
    <w:rPr>
      <w:sz w:val="20"/>
    </w:rPr>
  </w:style>
  <w:style w:type="paragraph" w:customStyle="1" w:styleId="ETAsub-subpara">
    <w:name w:val="ETA(sub-subpara)"/>
    <w:basedOn w:val="OPCParaBase"/>
    <w:rsid w:val="00004242"/>
    <w:pPr>
      <w:tabs>
        <w:tab w:val="right" w:pos="1412"/>
      </w:tabs>
      <w:spacing w:before="60" w:line="240" w:lineRule="auto"/>
      <w:ind w:left="1525" w:hanging="1525"/>
    </w:pPr>
    <w:rPr>
      <w:sz w:val="20"/>
    </w:rPr>
  </w:style>
  <w:style w:type="paragraph" w:customStyle="1" w:styleId="Formula">
    <w:name w:val="Formula"/>
    <w:basedOn w:val="OPCParaBase"/>
    <w:rsid w:val="00004242"/>
    <w:pPr>
      <w:spacing w:line="240" w:lineRule="auto"/>
      <w:ind w:left="1134"/>
    </w:pPr>
    <w:rPr>
      <w:sz w:val="20"/>
    </w:rPr>
  </w:style>
  <w:style w:type="paragraph" w:styleId="Header">
    <w:name w:val="header"/>
    <w:basedOn w:val="OPCParaBase"/>
    <w:link w:val="HeaderChar"/>
    <w:unhideWhenUsed/>
    <w:rsid w:val="00004242"/>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004242"/>
    <w:rPr>
      <w:rFonts w:eastAsia="Times New Roman" w:cs="Times New Roman"/>
      <w:sz w:val="16"/>
      <w:lang w:eastAsia="en-AU"/>
    </w:rPr>
  </w:style>
  <w:style w:type="paragraph" w:customStyle="1" w:styleId="House">
    <w:name w:val="House"/>
    <w:basedOn w:val="OPCParaBase"/>
    <w:rsid w:val="00004242"/>
    <w:pPr>
      <w:spacing w:line="240" w:lineRule="auto"/>
    </w:pPr>
    <w:rPr>
      <w:sz w:val="28"/>
    </w:rPr>
  </w:style>
  <w:style w:type="paragraph" w:customStyle="1" w:styleId="Item">
    <w:name w:val="Item"/>
    <w:aliases w:val="i"/>
    <w:basedOn w:val="OPCParaBase"/>
    <w:next w:val="ItemHead"/>
    <w:rsid w:val="00004242"/>
    <w:pPr>
      <w:keepLines/>
      <w:spacing w:before="80" w:line="240" w:lineRule="auto"/>
      <w:ind w:left="709"/>
    </w:pPr>
  </w:style>
  <w:style w:type="paragraph" w:customStyle="1" w:styleId="ItemHead">
    <w:name w:val="ItemHead"/>
    <w:aliases w:val="ih"/>
    <w:basedOn w:val="OPCParaBase"/>
    <w:next w:val="Item"/>
    <w:rsid w:val="00004242"/>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04242"/>
    <w:pPr>
      <w:spacing w:line="240" w:lineRule="auto"/>
    </w:pPr>
    <w:rPr>
      <w:b/>
      <w:sz w:val="32"/>
    </w:rPr>
  </w:style>
  <w:style w:type="paragraph" w:customStyle="1" w:styleId="notedraft">
    <w:name w:val="note(draft)"/>
    <w:aliases w:val="nd"/>
    <w:basedOn w:val="OPCParaBase"/>
    <w:rsid w:val="00004242"/>
    <w:pPr>
      <w:spacing w:before="240" w:line="240" w:lineRule="auto"/>
      <w:ind w:left="284" w:hanging="284"/>
    </w:pPr>
    <w:rPr>
      <w:i/>
      <w:sz w:val="24"/>
    </w:rPr>
  </w:style>
  <w:style w:type="paragraph" w:customStyle="1" w:styleId="notemargin">
    <w:name w:val="note(margin)"/>
    <w:aliases w:val="nm"/>
    <w:basedOn w:val="OPCParaBase"/>
    <w:rsid w:val="00004242"/>
    <w:pPr>
      <w:tabs>
        <w:tab w:val="left" w:pos="709"/>
      </w:tabs>
      <w:spacing w:before="122" w:line="198" w:lineRule="exact"/>
      <w:ind w:left="709" w:hanging="709"/>
    </w:pPr>
    <w:rPr>
      <w:sz w:val="18"/>
    </w:rPr>
  </w:style>
  <w:style w:type="paragraph" w:customStyle="1" w:styleId="noteToPara">
    <w:name w:val="noteToPara"/>
    <w:aliases w:val="ntp"/>
    <w:basedOn w:val="OPCParaBase"/>
    <w:rsid w:val="00004242"/>
    <w:pPr>
      <w:spacing w:before="122" w:line="198" w:lineRule="exact"/>
      <w:ind w:left="2353" w:hanging="709"/>
    </w:pPr>
    <w:rPr>
      <w:sz w:val="18"/>
    </w:rPr>
  </w:style>
  <w:style w:type="paragraph" w:customStyle="1" w:styleId="noteParlAmend">
    <w:name w:val="note(ParlAmend)"/>
    <w:aliases w:val="npp"/>
    <w:basedOn w:val="OPCParaBase"/>
    <w:next w:val="ParlAmend"/>
    <w:rsid w:val="00004242"/>
    <w:pPr>
      <w:spacing w:line="240" w:lineRule="auto"/>
      <w:jc w:val="right"/>
    </w:pPr>
    <w:rPr>
      <w:rFonts w:ascii="Arial" w:hAnsi="Arial"/>
      <w:b/>
      <w:i/>
    </w:rPr>
  </w:style>
  <w:style w:type="paragraph" w:customStyle="1" w:styleId="Page1">
    <w:name w:val="Page1"/>
    <w:basedOn w:val="OPCParaBase"/>
    <w:rsid w:val="00004242"/>
    <w:pPr>
      <w:spacing w:before="5600" w:line="240" w:lineRule="auto"/>
    </w:pPr>
    <w:rPr>
      <w:b/>
      <w:sz w:val="32"/>
    </w:rPr>
  </w:style>
  <w:style w:type="paragraph" w:customStyle="1" w:styleId="PageBreak">
    <w:name w:val="PageBreak"/>
    <w:aliases w:val="pb"/>
    <w:basedOn w:val="OPCParaBase"/>
    <w:rsid w:val="00004242"/>
    <w:pPr>
      <w:spacing w:line="240" w:lineRule="auto"/>
    </w:pPr>
    <w:rPr>
      <w:sz w:val="20"/>
    </w:rPr>
  </w:style>
  <w:style w:type="paragraph" w:customStyle="1" w:styleId="paragraphsub">
    <w:name w:val="paragraph(sub)"/>
    <w:aliases w:val="aa"/>
    <w:basedOn w:val="OPCParaBase"/>
    <w:rsid w:val="00004242"/>
    <w:pPr>
      <w:tabs>
        <w:tab w:val="right" w:pos="1985"/>
      </w:tabs>
      <w:spacing w:before="40" w:line="240" w:lineRule="auto"/>
      <w:ind w:left="2098" w:hanging="2098"/>
    </w:pPr>
  </w:style>
  <w:style w:type="paragraph" w:customStyle="1" w:styleId="paragraphsub-sub">
    <w:name w:val="paragraph(sub-sub)"/>
    <w:aliases w:val="aaa"/>
    <w:basedOn w:val="OPCParaBase"/>
    <w:rsid w:val="00004242"/>
    <w:pPr>
      <w:tabs>
        <w:tab w:val="right" w:pos="2722"/>
      </w:tabs>
      <w:spacing w:before="40" w:line="240" w:lineRule="auto"/>
      <w:ind w:left="2835" w:hanging="2835"/>
    </w:pPr>
  </w:style>
  <w:style w:type="paragraph" w:customStyle="1" w:styleId="paragraph">
    <w:name w:val="paragraph"/>
    <w:aliases w:val="a"/>
    <w:basedOn w:val="OPCParaBase"/>
    <w:link w:val="paragraphChar"/>
    <w:rsid w:val="00004242"/>
    <w:pPr>
      <w:tabs>
        <w:tab w:val="right" w:pos="1531"/>
      </w:tabs>
      <w:spacing w:before="40" w:line="240" w:lineRule="auto"/>
      <w:ind w:left="1644" w:hanging="1644"/>
    </w:pPr>
  </w:style>
  <w:style w:type="paragraph" w:customStyle="1" w:styleId="ParlAmend">
    <w:name w:val="ParlAmend"/>
    <w:aliases w:val="pp"/>
    <w:basedOn w:val="OPCParaBase"/>
    <w:rsid w:val="00004242"/>
    <w:pPr>
      <w:spacing w:before="240" w:line="240" w:lineRule="atLeast"/>
      <w:ind w:hanging="567"/>
    </w:pPr>
    <w:rPr>
      <w:sz w:val="24"/>
    </w:rPr>
  </w:style>
  <w:style w:type="paragraph" w:customStyle="1" w:styleId="Penalty">
    <w:name w:val="Penalty"/>
    <w:basedOn w:val="OPCParaBase"/>
    <w:rsid w:val="00004242"/>
    <w:pPr>
      <w:tabs>
        <w:tab w:val="left" w:pos="2977"/>
      </w:tabs>
      <w:spacing w:before="180" w:line="240" w:lineRule="auto"/>
      <w:ind w:left="1985" w:hanging="851"/>
    </w:pPr>
  </w:style>
  <w:style w:type="paragraph" w:customStyle="1" w:styleId="Portfolio">
    <w:name w:val="Portfolio"/>
    <w:basedOn w:val="OPCParaBase"/>
    <w:rsid w:val="00004242"/>
    <w:pPr>
      <w:spacing w:line="240" w:lineRule="auto"/>
    </w:pPr>
    <w:rPr>
      <w:i/>
      <w:sz w:val="20"/>
    </w:rPr>
  </w:style>
  <w:style w:type="paragraph" w:customStyle="1" w:styleId="Preamble">
    <w:name w:val="Preamble"/>
    <w:basedOn w:val="OPCParaBase"/>
    <w:next w:val="Normal"/>
    <w:rsid w:val="00004242"/>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004242"/>
    <w:pPr>
      <w:spacing w:line="240" w:lineRule="auto"/>
    </w:pPr>
    <w:rPr>
      <w:i/>
      <w:sz w:val="20"/>
    </w:rPr>
  </w:style>
  <w:style w:type="paragraph" w:customStyle="1" w:styleId="Session">
    <w:name w:val="Session"/>
    <w:basedOn w:val="OPCParaBase"/>
    <w:rsid w:val="00004242"/>
    <w:pPr>
      <w:spacing w:line="240" w:lineRule="auto"/>
    </w:pPr>
    <w:rPr>
      <w:sz w:val="28"/>
    </w:rPr>
  </w:style>
  <w:style w:type="paragraph" w:customStyle="1" w:styleId="Sponsor">
    <w:name w:val="Sponsor"/>
    <w:basedOn w:val="OPCParaBase"/>
    <w:rsid w:val="00004242"/>
    <w:pPr>
      <w:spacing w:line="240" w:lineRule="auto"/>
    </w:pPr>
    <w:rPr>
      <w:i/>
    </w:rPr>
  </w:style>
  <w:style w:type="paragraph" w:customStyle="1" w:styleId="Subitem">
    <w:name w:val="Subitem"/>
    <w:aliases w:val="iss"/>
    <w:basedOn w:val="OPCParaBase"/>
    <w:rsid w:val="00004242"/>
    <w:pPr>
      <w:spacing w:before="180" w:line="240" w:lineRule="auto"/>
      <w:ind w:left="709" w:hanging="709"/>
    </w:pPr>
  </w:style>
  <w:style w:type="paragraph" w:customStyle="1" w:styleId="SubitemHead">
    <w:name w:val="SubitemHead"/>
    <w:aliases w:val="issh"/>
    <w:basedOn w:val="OPCParaBase"/>
    <w:rsid w:val="00004242"/>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004242"/>
    <w:pPr>
      <w:spacing w:before="40" w:line="240" w:lineRule="auto"/>
      <w:ind w:left="1134"/>
    </w:pPr>
  </w:style>
  <w:style w:type="paragraph" w:customStyle="1" w:styleId="SubsectionHead">
    <w:name w:val="SubsectionHead"/>
    <w:aliases w:val="ssh"/>
    <w:basedOn w:val="OPCParaBase"/>
    <w:next w:val="subsection"/>
    <w:rsid w:val="00004242"/>
    <w:pPr>
      <w:keepNext/>
      <w:keepLines/>
      <w:spacing w:before="240" w:line="240" w:lineRule="auto"/>
      <w:ind w:left="1134"/>
    </w:pPr>
    <w:rPr>
      <w:i/>
    </w:rPr>
  </w:style>
  <w:style w:type="paragraph" w:customStyle="1" w:styleId="Tablea">
    <w:name w:val="Table(a)"/>
    <w:aliases w:val="ta"/>
    <w:basedOn w:val="OPCParaBase"/>
    <w:rsid w:val="00004242"/>
    <w:pPr>
      <w:spacing w:before="60" w:line="240" w:lineRule="auto"/>
      <w:ind w:left="284" w:hanging="284"/>
    </w:pPr>
    <w:rPr>
      <w:sz w:val="20"/>
    </w:rPr>
  </w:style>
  <w:style w:type="paragraph" w:customStyle="1" w:styleId="TableAA">
    <w:name w:val="Table(AA)"/>
    <w:aliases w:val="taaa"/>
    <w:basedOn w:val="OPCParaBase"/>
    <w:rsid w:val="00004242"/>
    <w:pPr>
      <w:tabs>
        <w:tab w:val="left" w:pos="-6543"/>
        <w:tab w:val="left" w:pos="-6260"/>
      </w:tabs>
      <w:spacing w:line="240" w:lineRule="exact"/>
      <w:ind w:left="1055" w:hanging="284"/>
    </w:pPr>
    <w:rPr>
      <w:sz w:val="20"/>
    </w:rPr>
  </w:style>
  <w:style w:type="paragraph" w:customStyle="1" w:styleId="Tablei">
    <w:name w:val="Table(i)"/>
    <w:aliases w:val="taa"/>
    <w:basedOn w:val="OPCParaBase"/>
    <w:rsid w:val="00004242"/>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link w:val="TabletextChar"/>
    <w:rsid w:val="00004242"/>
    <w:pPr>
      <w:spacing w:before="60" w:line="240" w:lineRule="atLeast"/>
    </w:pPr>
    <w:rPr>
      <w:sz w:val="20"/>
    </w:rPr>
  </w:style>
  <w:style w:type="paragraph" w:customStyle="1" w:styleId="TLPBoxTextnote">
    <w:name w:val="TLPBoxText(note"/>
    <w:aliases w:val="right)"/>
    <w:basedOn w:val="OPCParaBase"/>
    <w:rsid w:val="0000424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004242"/>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004242"/>
    <w:pPr>
      <w:spacing w:before="122" w:line="198" w:lineRule="exact"/>
      <w:ind w:left="1985" w:hanging="851"/>
      <w:jc w:val="right"/>
    </w:pPr>
    <w:rPr>
      <w:sz w:val="18"/>
    </w:rPr>
  </w:style>
  <w:style w:type="paragraph" w:customStyle="1" w:styleId="TLPTableBullet">
    <w:name w:val="TLPTableBullet"/>
    <w:aliases w:val="ttb"/>
    <w:basedOn w:val="OPCParaBase"/>
    <w:rsid w:val="00004242"/>
    <w:pPr>
      <w:spacing w:line="240" w:lineRule="exact"/>
      <w:ind w:left="284" w:hanging="284"/>
    </w:pPr>
    <w:rPr>
      <w:sz w:val="20"/>
    </w:rPr>
  </w:style>
  <w:style w:type="paragraph" w:styleId="TOC1">
    <w:name w:val="toc 1"/>
    <w:basedOn w:val="Normal"/>
    <w:next w:val="Normal"/>
    <w:uiPriority w:val="39"/>
    <w:unhideWhenUsed/>
    <w:rsid w:val="00004242"/>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004242"/>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004242"/>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004242"/>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004242"/>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004242"/>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004242"/>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004242"/>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004242"/>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004242"/>
    <w:pPr>
      <w:keepLines/>
      <w:spacing w:before="240" w:after="120" w:line="240" w:lineRule="auto"/>
      <w:ind w:left="794"/>
    </w:pPr>
    <w:rPr>
      <w:b/>
      <w:kern w:val="28"/>
      <w:sz w:val="20"/>
    </w:rPr>
  </w:style>
  <w:style w:type="paragraph" w:customStyle="1" w:styleId="TofSectsHeading">
    <w:name w:val="TofSects(Heading)"/>
    <w:basedOn w:val="OPCParaBase"/>
    <w:rsid w:val="00004242"/>
    <w:pPr>
      <w:spacing w:before="240" w:after="120" w:line="240" w:lineRule="auto"/>
    </w:pPr>
    <w:rPr>
      <w:b/>
      <w:sz w:val="24"/>
    </w:rPr>
  </w:style>
  <w:style w:type="paragraph" w:customStyle="1" w:styleId="TofSectsSection">
    <w:name w:val="TofSects(Section)"/>
    <w:basedOn w:val="OPCParaBase"/>
    <w:rsid w:val="00004242"/>
    <w:pPr>
      <w:keepLines/>
      <w:spacing w:before="40" w:line="240" w:lineRule="auto"/>
      <w:ind w:left="1588" w:hanging="794"/>
    </w:pPr>
    <w:rPr>
      <w:kern w:val="28"/>
      <w:sz w:val="18"/>
    </w:rPr>
  </w:style>
  <w:style w:type="paragraph" w:customStyle="1" w:styleId="TofSectsSubdiv">
    <w:name w:val="TofSects(Subdiv)"/>
    <w:basedOn w:val="OPCParaBase"/>
    <w:rsid w:val="00004242"/>
    <w:pPr>
      <w:keepLines/>
      <w:spacing w:before="80" w:line="240" w:lineRule="auto"/>
      <w:ind w:left="1588" w:hanging="794"/>
    </w:pPr>
    <w:rPr>
      <w:kern w:val="28"/>
    </w:rPr>
  </w:style>
  <w:style w:type="paragraph" w:customStyle="1" w:styleId="WRStyle">
    <w:name w:val="WR Style"/>
    <w:aliases w:val="WR"/>
    <w:basedOn w:val="OPCParaBase"/>
    <w:rsid w:val="00004242"/>
    <w:pPr>
      <w:spacing w:before="240" w:line="240" w:lineRule="auto"/>
      <w:ind w:left="284" w:hanging="284"/>
    </w:pPr>
    <w:rPr>
      <w:b/>
      <w:i/>
      <w:kern w:val="28"/>
      <w:sz w:val="24"/>
    </w:rPr>
  </w:style>
  <w:style w:type="paragraph" w:customStyle="1" w:styleId="notepara">
    <w:name w:val="note(para)"/>
    <w:aliases w:val="na"/>
    <w:basedOn w:val="OPCParaBase"/>
    <w:rsid w:val="00004242"/>
    <w:pPr>
      <w:spacing w:before="40" w:line="198" w:lineRule="exact"/>
      <w:ind w:left="2354" w:hanging="369"/>
    </w:pPr>
    <w:rPr>
      <w:sz w:val="18"/>
    </w:rPr>
  </w:style>
  <w:style w:type="paragraph" w:styleId="Footer">
    <w:name w:val="footer"/>
    <w:link w:val="FooterChar"/>
    <w:rsid w:val="00004242"/>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004242"/>
    <w:rPr>
      <w:rFonts w:eastAsia="Times New Roman" w:cs="Times New Roman"/>
      <w:sz w:val="22"/>
      <w:szCs w:val="24"/>
      <w:lang w:eastAsia="en-AU"/>
    </w:rPr>
  </w:style>
  <w:style w:type="character" w:styleId="LineNumber">
    <w:name w:val="line number"/>
    <w:basedOn w:val="OPCCharBase"/>
    <w:uiPriority w:val="99"/>
    <w:unhideWhenUsed/>
    <w:rsid w:val="00004242"/>
    <w:rPr>
      <w:sz w:val="16"/>
    </w:rPr>
  </w:style>
  <w:style w:type="table" w:customStyle="1" w:styleId="CFlag">
    <w:name w:val="CFlag"/>
    <w:basedOn w:val="TableNormal"/>
    <w:uiPriority w:val="99"/>
    <w:rsid w:val="00004242"/>
    <w:rPr>
      <w:rFonts w:eastAsia="Times New Roman" w:cs="Times New Roman"/>
      <w:lang w:eastAsia="en-AU"/>
    </w:rPr>
    <w:tblPr/>
  </w:style>
  <w:style w:type="paragraph" w:styleId="BalloonText">
    <w:name w:val="Balloon Text"/>
    <w:basedOn w:val="Normal"/>
    <w:link w:val="BalloonTextChar"/>
    <w:uiPriority w:val="99"/>
    <w:unhideWhenUsed/>
    <w:rsid w:val="0000424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04242"/>
    <w:rPr>
      <w:rFonts w:ascii="Tahoma" w:hAnsi="Tahoma" w:cs="Tahoma"/>
      <w:sz w:val="16"/>
      <w:szCs w:val="16"/>
    </w:rPr>
  </w:style>
  <w:style w:type="table" w:styleId="TableGrid">
    <w:name w:val="Table Grid"/>
    <w:basedOn w:val="TableNormal"/>
    <w:uiPriority w:val="59"/>
    <w:rsid w:val="00004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004242"/>
    <w:rPr>
      <w:b/>
      <w:sz w:val="28"/>
      <w:szCs w:val="32"/>
    </w:rPr>
  </w:style>
  <w:style w:type="paragraph" w:customStyle="1" w:styleId="LegislationMadeUnder">
    <w:name w:val="LegislationMadeUnder"/>
    <w:basedOn w:val="OPCParaBase"/>
    <w:next w:val="Normal"/>
    <w:rsid w:val="00004242"/>
    <w:rPr>
      <w:i/>
      <w:sz w:val="32"/>
      <w:szCs w:val="32"/>
    </w:rPr>
  </w:style>
  <w:style w:type="paragraph" w:customStyle="1" w:styleId="SignCoverPageEnd">
    <w:name w:val="SignCoverPageEnd"/>
    <w:basedOn w:val="OPCParaBase"/>
    <w:next w:val="Normal"/>
    <w:rsid w:val="00004242"/>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004242"/>
    <w:pPr>
      <w:pBdr>
        <w:top w:val="single" w:sz="4" w:space="1" w:color="auto"/>
      </w:pBdr>
      <w:spacing w:before="360"/>
      <w:ind w:right="397"/>
      <w:jc w:val="both"/>
    </w:pPr>
  </w:style>
  <w:style w:type="paragraph" w:customStyle="1" w:styleId="NotesHeading1">
    <w:name w:val="NotesHeading 1"/>
    <w:basedOn w:val="OPCParaBase"/>
    <w:next w:val="Normal"/>
    <w:rsid w:val="00004242"/>
    <w:rPr>
      <w:b/>
      <w:sz w:val="28"/>
      <w:szCs w:val="28"/>
    </w:rPr>
  </w:style>
  <w:style w:type="paragraph" w:customStyle="1" w:styleId="NotesHeading2">
    <w:name w:val="NotesHeading 2"/>
    <w:basedOn w:val="OPCParaBase"/>
    <w:next w:val="Normal"/>
    <w:rsid w:val="00004242"/>
    <w:rPr>
      <w:b/>
      <w:sz w:val="28"/>
      <w:szCs w:val="28"/>
    </w:rPr>
  </w:style>
  <w:style w:type="paragraph" w:customStyle="1" w:styleId="ENotesText">
    <w:name w:val="ENotesText"/>
    <w:aliases w:val="Ent"/>
    <w:basedOn w:val="OPCParaBase"/>
    <w:next w:val="Normal"/>
    <w:rsid w:val="00004242"/>
    <w:pPr>
      <w:spacing w:before="120"/>
    </w:pPr>
  </w:style>
  <w:style w:type="paragraph" w:customStyle="1" w:styleId="CompiledActNo">
    <w:name w:val="CompiledActNo"/>
    <w:basedOn w:val="OPCParaBase"/>
    <w:next w:val="Normal"/>
    <w:rsid w:val="00004242"/>
    <w:rPr>
      <w:b/>
      <w:sz w:val="24"/>
      <w:szCs w:val="24"/>
    </w:rPr>
  </w:style>
  <w:style w:type="paragraph" w:customStyle="1" w:styleId="CompiledMadeUnder">
    <w:name w:val="CompiledMadeUnder"/>
    <w:basedOn w:val="OPCParaBase"/>
    <w:next w:val="Normal"/>
    <w:rsid w:val="00004242"/>
    <w:rPr>
      <w:i/>
      <w:sz w:val="24"/>
      <w:szCs w:val="24"/>
    </w:rPr>
  </w:style>
  <w:style w:type="paragraph" w:customStyle="1" w:styleId="Paragraphsub-sub-sub">
    <w:name w:val="Paragraph(sub-sub-sub)"/>
    <w:aliases w:val="aaaa"/>
    <w:basedOn w:val="OPCParaBase"/>
    <w:rsid w:val="00004242"/>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004242"/>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004242"/>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004242"/>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004242"/>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004242"/>
    <w:pPr>
      <w:spacing w:before="60" w:line="240" w:lineRule="auto"/>
    </w:pPr>
    <w:rPr>
      <w:rFonts w:cs="Arial"/>
      <w:sz w:val="20"/>
      <w:szCs w:val="22"/>
    </w:rPr>
  </w:style>
  <w:style w:type="paragraph" w:customStyle="1" w:styleId="NoteToSubpara">
    <w:name w:val="NoteToSubpara"/>
    <w:aliases w:val="nts"/>
    <w:basedOn w:val="OPCParaBase"/>
    <w:rsid w:val="00004242"/>
    <w:pPr>
      <w:spacing w:before="40" w:line="198" w:lineRule="exact"/>
      <w:ind w:left="2835" w:hanging="709"/>
    </w:pPr>
    <w:rPr>
      <w:sz w:val="18"/>
    </w:rPr>
  </w:style>
  <w:style w:type="paragraph" w:customStyle="1" w:styleId="ENoteTableHeading">
    <w:name w:val="ENoteTableHeading"/>
    <w:aliases w:val="enth"/>
    <w:basedOn w:val="OPCParaBase"/>
    <w:rsid w:val="00004242"/>
    <w:pPr>
      <w:keepNext/>
      <w:spacing w:before="60" w:line="240" w:lineRule="atLeast"/>
    </w:pPr>
    <w:rPr>
      <w:rFonts w:ascii="Arial" w:hAnsi="Arial"/>
      <w:b/>
      <w:sz w:val="16"/>
    </w:rPr>
  </w:style>
  <w:style w:type="paragraph" w:customStyle="1" w:styleId="ENoteTTi">
    <w:name w:val="ENoteTTi"/>
    <w:aliases w:val="entti"/>
    <w:basedOn w:val="OPCParaBase"/>
    <w:rsid w:val="00004242"/>
    <w:pPr>
      <w:keepNext/>
      <w:spacing w:before="60" w:line="240" w:lineRule="atLeast"/>
      <w:ind w:left="170"/>
    </w:pPr>
    <w:rPr>
      <w:sz w:val="16"/>
    </w:rPr>
  </w:style>
  <w:style w:type="paragraph" w:customStyle="1" w:styleId="ENotesHeading1">
    <w:name w:val="ENotesHeading 1"/>
    <w:aliases w:val="Enh1"/>
    <w:basedOn w:val="OPCParaBase"/>
    <w:next w:val="Normal"/>
    <w:rsid w:val="00004242"/>
    <w:pPr>
      <w:spacing w:before="120"/>
      <w:outlineLvl w:val="1"/>
    </w:pPr>
    <w:rPr>
      <w:b/>
      <w:sz w:val="28"/>
      <w:szCs w:val="28"/>
    </w:rPr>
  </w:style>
  <w:style w:type="paragraph" w:customStyle="1" w:styleId="ENotesHeading2">
    <w:name w:val="ENotesHeading 2"/>
    <w:aliases w:val="Enh2"/>
    <w:basedOn w:val="OPCParaBase"/>
    <w:next w:val="Normal"/>
    <w:rsid w:val="00004242"/>
    <w:pPr>
      <w:spacing w:before="120" w:after="120"/>
      <w:outlineLvl w:val="2"/>
    </w:pPr>
    <w:rPr>
      <w:b/>
      <w:sz w:val="24"/>
      <w:szCs w:val="28"/>
    </w:rPr>
  </w:style>
  <w:style w:type="paragraph" w:customStyle="1" w:styleId="ENoteTTIndentHeading">
    <w:name w:val="ENoteTTIndentHeading"/>
    <w:aliases w:val="enTTHi"/>
    <w:basedOn w:val="OPCParaBase"/>
    <w:rsid w:val="00004242"/>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004242"/>
    <w:pPr>
      <w:spacing w:before="60" w:line="240" w:lineRule="atLeast"/>
    </w:pPr>
    <w:rPr>
      <w:sz w:val="16"/>
    </w:rPr>
  </w:style>
  <w:style w:type="paragraph" w:customStyle="1" w:styleId="MadeunderText">
    <w:name w:val="MadeunderText"/>
    <w:basedOn w:val="OPCParaBase"/>
    <w:next w:val="Normal"/>
    <w:rsid w:val="00004242"/>
    <w:pPr>
      <w:spacing w:before="240"/>
    </w:pPr>
    <w:rPr>
      <w:sz w:val="24"/>
      <w:szCs w:val="24"/>
    </w:rPr>
  </w:style>
  <w:style w:type="paragraph" w:customStyle="1" w:styleId="ENotesHeading3">
    <w:name w:val="ENotesHeading 3"/>
    <w:aliases w:val="Enh3"/>
    <w:basedOn w:val="OPCParaBase"/>
    <w:next w:val="Normal"/>
    <w:rsid w:val="00004242"/>
    <w:pPr>
      <w:keepNext/>
      <w:spacing w:before="120" w:line="240" w:lineRule="auto"/>
      <w:outlineLvl w:val="4"/>
    </w:pPr>
    <w:rPr>
      <w:b/>
      <w:szCs w:val="24"/>
    </w:rPr>
  </w:style>
  <w:style w:type="character" w:customStyle="1" w:styleId="CharSubPartTextCASA">
    <w:name w:val="CharSubPartText(CASA)"/>
    <w:basedOn w:val="OPCCharBase"/>
    <w:uiPriority w:val="1"/>
    <w:rsid w:val="00004242"/>
  </w:style>
  <w:style w:type="character" w:customStyle="1" w:styleId="CharSubPartNoCASA">
    <w:name w:val="CharSubPartNo(CASA)"/>
    <w:basedOn w:val="OPCCharBase"/>
    <w:uiPriority w:val="1"/>
    <w:rsid w:val="00004242"/>
  </w:style>
  <w:style w:type="paragraph" w:customStyle="1" w:styleId="ENoteTTIndentHeadingSub">
    <w:name w:val="ENoteTTIndentHeadingSub"/>
    <w:aliases w:val="enTTHis"/>
    <w:basedOn w:val="OPCParaBase"/>
    <w:rsid w:val="00004242"/>
    <w:pPr>
      <w:keepNext/>
      <w:spacing w:before="60" w:line="240" w:lineRule="atLeast"/>
      <w:ind w:left="340"/>
    </w:pPr>
    <w:rPr>
      <w:b/>
      <w:sz w:val="16"/>
    </w:rPr>
  </w:style>
  <w:style w:type="paragraph" w:customStyle="1" w:styleId="ENoteTTiSub">
    <w:name w:val="ENoteTTiSub"/>
    <w:aliases w:val="enttis"/>
    <w:basedOn w:val="OPCParaBase"/>
    <w:rsid w:val="00004242"/>
    <w:pPr>
      <w:keepNext/>
      <w:spacing w:before="60" w:line="240" w:lineRule="atLeast"/>
      <w:ind w:left="340"/>
    </w:pPr>
    <w:rPr>
      <w:sz w:val="16"/>
    </w:rPr>
  </w:style>
  <w:style w:type="paragraph" w:customStyle="1" w:styleId="SubDivisionMigration">
    <w:name w:val="SubDivisionMigration"/>
    <w:aliases w:val="sdm"/>
    <w:basedOn w:val="OPCParaBase"/>
    <w:rsid w:val="00004242"/>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04242"/>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004242"/>
    <w:pPr>
      <w:spacing w:before="122" w:line="240" w:lineRule="auto"/>
      <w:ind w:left="1985" w:hanging="851"/>
    </w:pPr>
    <w:rPr>
      <w:sz w:val="18"/>
    </w:rPr>
  </w:style>
  <w:style w:type="paragraph" w:customStyle="1" w:styleId="FreeForm">
    <w:name w:val="FreeForm"/>
    <w:rsid w:val="00554243"/>
    <w:rPr>
      <w:rFonts w:ascii="Arial" w:hAnsi="Arial"/>
      <w:sz w:val="22"/>
    </w:rPr>
  </w:style>
  <w:style w:type="paragraph" w:customStyle="1" w:styleId="SOText">
    <w:name w:val="SO Text"/>
    <w:aliases w:val="sot"/>
    <w:link w:val="SOTextChar"/>
    <w:rsid w:val="00004242"/>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242"/>
    <w:rPr>
      <w:sz w:val="22"/>
    </w:rPr>
  </w:style>
  <w:style w:type="paragraph" w:customStyle="1" w:styleId="SOTextNote">
    <w:name w:val="SO TextNote"/>
    <w:aliases w:val="sont"/>
    <w:basedOn w:val="SOText"/>
    <w:qFormat/>
    <w:rsid w:val="00004242"/>
    <w:pPr>
      <w:spacing w:before="122" w:line="198" w:lineRule="exact"/>
      <w:ind w:left="1843" w:hanging="709"/>
    </w:pPr>
    <w:rPr>
      <w:sz w:val="18"/>
    </w:rPr>
  </w:style>
  <w:style w:type="paragraph" w:customStyle="1" w:styleId="SOPara">
    <w:name w:val="SO Para"/>
    <w:aliases w:val="soa"/>
    <w:basedOn w:val="SOText"/>
    <w:link w:val="SOParaChar"/>
    <w:qFormat/>
    <w:rsid w:val="00004242"/>
    <w:pPr>
      <w:tabs>
        <w:tab w:val="right" w:pos="1786"/>
      </w:tabs>
      <w:spacing w:before="40"/>
      <w:ind w:left="2070" w:hanging="936"/>
    </w:pPr>
  </w:style>
  <w:style w:type="character" w:customStyle="1" w:styleId="SOParaChar">
    <w:name w:val="SO Para Char"/>
    <w:aliases w:val="soa Char"/>
    <w:basedOn w:val="DefaultParagraphFont"/>
    <w:link w:val="SOPara"/>
    <w:rsid w:val="00004242"/>
    <w:rPr>
      <w:sz w:val="22"/>
    </w:rPr>
  </w:style>
  <w:style w:type="paragraph" w:customStyle="1" w:styleId="FileName">
    <w:name w:val="FileName"/>
    <w:basedOn w:val="Normal"/>
    <w:rsid w:val="00004242"/>
  </w:style>
  <w:style w:type="paragraph" w:customStyle="1" w:styleId="TableHeading">
    <w:name w:val="TableHeading"/>
    <w:aliases w:val="th"/>
    <w:basedOn w:val="OPCParaBase"/>
    <w:next w:val="Tabletext"/>
    <w:rsid w:val="00004242"/>
    <w:pPr>
      <w:keepNext/>
      <w:spacing w:before="60" w:line="240" w:lineRule="atLeast"/>
    </w:pPr>
    <w:rPr>
      <w:b/>
      <w:sz w:val="20"/>
    </w:rPr>
  </w:style>
  <w:style w:type="paragraph" w:customStyle="1" w:styleId="SOHeadBold">
    <w:name w:val="SO HeadBold"/>
    <w:aliases w:val="sohb"/>
    <w:basedOn w:val="SOText"/>
    <w:next w:val="SOText"/>
    <w:link w:val="SOHeadBoldChar"/>
    <w:qFormat/>
    <w:rsid w:val="00004242"/>
    <w:rPr>
      <w:b/>
    </w:rPr>
  </w:style>
  <w:style w:type="character" w:customStyle="1" w:styleId="SOHeadBoldChar">
    <w:name w:val="SO HeadBold Char"/>
    <w:aliases w:val="sohb Char"/>
    <w:basedOn w:val="DefaultParagraphFont"/>
    <w:link w:val="SOHeadBold"/>
    <w:rsid w:val="00004242"/>
    <w:rPr>
      <w:b/>
      <w:sz w:val="22"/>
    </w:rPr>
  </w:style>
  <w:style w:type="paragraph" w:customStyle="1" w:styleId="SOHeadItalic">
    <w:name w:val="SO HeadItalic"/>
    <w:aliases w:val="sohi"/>
    <w:basedOn w:val="SOText"/>
    <w:next w:val="SOText"/>
    <w:link w:val="SOHeadItalicChar"/>
    <w:qFormat/>
    <w:rsid w:val="00004242"/>
    <w:rPr>
      <w:i/>
    </w:rPr>
  </w:style>
  <w:style w:type="character" w:customStyle="1" w:styleId="SOHeadItalicChar">
    <w:name w:val="SO HeadItalic Char"/>
    <w:aliases w:val="sohi Char"/>
    <w:basedOn w:val="DefaultParagraphFont"/>
    <w:link w:val="SOHeadItalic"/>
    <w:rsid w:val="00004242"/>
    <w:rPr>
      <w:i/>
      <w:sz w:val="22"/>
    </w:rPr>
  </w:style>
  <w:style w:type="paragraph" w:customStyle="1" w:styleId="SOBullet">
    <w:name w:val="SO Bullet"/>
    <w:aliases w:val="sotb"/>
    <w:basedOn w:val="SOText"/>
    <w:link w:val="SOBulletChar"/>
    <w:qFormat/>
    <w:rsid w:val="00004242"/>
    <w:pPr>
      <w:ind w:left="1559" w:hanging="425"/>
    </w:pPr>
  </w:style>
  <w:style w:type="character" w:customStyle="1" w:styleId="SOBulletChar">
    <w:name w:val="SO Bullet Char"/>
    <w:aliases w:val="sotb Char"/>
    <w:basedOn w:val="DefaultParagraphFont"/>
    <w:link w:val="SOBullet"/>
    <w:rsid w:val="00004242"/>
    <w:rPr>
      <w:sz w:val="22"/>
    </w:rPr>
  </w:style>
  <w:style w:type="paragraph" w:customStyle="1" w:styleId="SOBulletNote">
    <w:name w:val="SO BulletNote"/>
    <w:aliases w:val="sonb"/>
    <w:basedOn w:val="SOTextNote"/>
    <w:link w:val="SOBulletNoteChar"/>
    <w:qFormat/>
    <w:rsid w:val="00004242"/>
    <w:pPr>
      <w:tabs>
        <w:tab w:val="left" w:pos="1560"/>
      </w:tabs>
      <w:ind w:left="2268" w:hanging="1134"/>
    </w:pPr>
  </w:style>
  <w:style w:type="character" w:customStyle="1" w:styleId="SOBulletNoteChar">
    <w:name w:val="SO BulletNote Char"/>
    <w:aliases w:val="sonb Char"/>
    <w:basedOn w:val="DefaultParagraphFont"/>
    <w:link w:val="SOBulletNote"/>
    <w:rsid w:val="00004242"/>
    <w:rPr>
      <w:sz w:val="18"/>
    </w:rPr>
  </w:style>
  <w:style w:type="paragraph" w:customStyle="1" w:styleId="SOText2">
    <w:name w:val="SO Text2"/>
    <w:aliases w:val="sot2"/>
    <w:basedOn w:val="Normal"/>
    <w:next w:val="SOText"/>
    <w:link w:val="SOText2Char"/>
    <w:rsid w:val="00004242"/>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004242"/>
    <w:rPr>
      <w:sz w:val="22"/>
    </w:rPr>
  </w:style>
  <w:style w:type="paragraph" w:customStyle="1" w:styleId="SubPartCASA">
    <w:name w:val="SubPart(CASA)"/>
    <w:aliases w:val="csp"/>
    <w:basedOn w:val="OPCParaBase"/>
    <w:next w:val="ActHead3"/>
    <w:rsid w:val="00004242"/>
    <w:pPr>
      <w:keepNext/>
      <w:keepLines/>
      <w:spacing w:before="280"/>
      <w:outlineLvl w:val="1"/>
    </w:pPr>
    <w:rPr>
      <w:b/>
      <w:kern w:val="28"/>
      <w:sz w:val="32"/>
    </w:rPr>
  </w:style>
  <w:style w:type="character" w:customStyle="1" w:styleId="subsectionChar">
    <w:name w:val="subsection Char"/>
    <w:aliases w:val="ss Char"/>
    <w:basedOn w:val="DefaultParagraphFont"/>
    <w:link w:val="subsection"/>
    <w:locked/>
    <w:rsid w:val="00004242"/>
    <w:rPr>
      <w:rFonts w:eastAsia="Times New Roman" w:cs="Times New Roman"/>
      <w:sz w:val="22"/>
      <w:lang w:eastAsia="en-AU"/>
    </w:rPr>
  </w:style>
  <w:style w:type="character" w:customStyle="1" w:styleId="notetextChar">
    <w:name w:val="note(text) Char"/>
    <w:aliases w:val="n Char"/>
    <w:basedOn w:val="DefaultParagraphFont"/>
    <w:link w:val="notetext"/>
    <w:rsid w:val="00004242"/>
    <w:rPr>
      <w:rFonts w:eastAsia="Times New Roman" w:cs="Times New Roman"/>
      <w:sz w:val="18"/>
      <w:lang w:eastAsia="en-AU"/>
    </w:rPr>
  </w:style>
  <w:style w:type="character" w:customStyle="1" w:styleId="Heading1Char">
    <w:name w:val="Heading 1 Char"/>
    <w:basedOn w:val="DefaultParagraphFont"/>
    <w:link w:val="Heading1"/>
    <w:uiPriority w:val="9"/>
    <w:rsid w:val="0000424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24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242"/>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004242"/>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004242"/>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004242"/>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004242"/>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00424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04242"/>
    <w:rPr>
      <w:rFonts w:asciiTheme="majorHAnsi" w:eastAsiaTheme="majorEastAsia" w:hAnsiTheme="majorHAnsi" w:cstheme="majorBidi"/>
      <w:i/>
      <w:iCs/>
      <w:color w:val="404040" w:themeColor="text1" w:themeTint="BF"/>
    </w:rPr>
  </w:style>
  <w:style w:type="character" w:customStyle="1" w:styleId="paragraphChar">
    <w:name w:val="paragraph Char"/>
    <w:aliases w:val="a Char"/>
    <w:link w:val="paragraph"/>
    <w:rsid w:val="00CA7F5A"/>
    <w:rPr>
      <w:rFonts w:eastAsia="Times New Roman" w:cs="Times New Roman"/>
      <w:sz w:val="22"/>
      <w:lang w:eastAsia="en-AU"/>
    </w:rPr>
  </w:style>
  <w:style w:type="character" w:customStyle="1" w:styleId="TabletextChar">
    <w:name w:val="Tabletext Char"/>
    <w:aliases w:val="tt Char"/>
    <w:basedOn w:val="DefaultParagraphFont"/>
    <w:link w:val="Tabletext"/>
    <w:rsid w:val="00CA7F5A"/>
    <w:rPr>
      <w:rFonts w:eastAsia="Times New Roman" w:cs="Times New Roman"/>
      <w:lang w:eastAsia="en-AU"/>
    </w:rPr>
  </w:style>
  <w:style w:type="character" w:customStyle="1" w:styleId="ActHead5Char">
    <w:name w:val="ActHead 5 Char"/>
    <w:aliases w:val="s Char"/>
    <w:link w:val="ActHead5"/>
    <w:rsid w:val="00004242"/>
    <w:rPr>
      <w:rFonts w:eastAsia="Times New Roman" w:cs="Times New Roman"/>
      <w:b/>
      <w:kern w:val="28"/>
      <w:sz w:val="24"/>
      <w:lang w:eastAsia="en-AU"/>
    </w:rPr>
  </w:style>
  <w:style w:type="character" w:customStyle="1" w:styleId="OPCParaBaseChar">
    <w:name w:val="OPCParaBase Char"/>
    <w:basedOn w:val="DefaultParagraphFont"/>
    <w:link w:val="OPCParaBase"/>
    <w:rsid w:val="004309A3"/>
    <w:rPr>
      <w:rFonts w:eastAsia="Times New Roman" w:cs="Times New Roman"/>
      <w:sz w:val="22"/>
      <w:lang w:eastAsia="en-AU"/>
    </w:rPr>
  </w:style>
  <w:style w:type="character" w:customStyle="1" w:styleId="ActHead2Char">
    <w:name w:val="ActHead 2 Char"/>
    <w:aliases w:val="p Char"/>
    <w:basedOn w:val="OPCParaBaseChar"/>
    <w:link w:val="ActHead2"/>
    <w:rsid w:val="004309A3"/>
    <w:rPr>
      <w:rFonts w:eastAsia="Times New Roman" w:cs="Times New Roman"/>
      <w:b/>
      <w:kern w:val="28"/>
      <w:sz w:val="32"/>
      <w:lang w:eastAsia="en-AU"/>
    </w:rPr>
  </w:style>
  <w:style w:type="paragraph" w:customStyle="1" w:styleId="Transitional">
    <w:name w:val="Transitional"/>
    <w:aliases w:val="tr"/>
    <w:basedOn w:val="ItemHead"/>
    <w:next w:val="Item"/>
    <w:rsid w:val="00004242"/>
  </w:style>
  <w:style w:type="character" w:customStyle="1" w:styleId="charlegsubtitle1">
    <w:name w:val="charlegsubtitle1"/>
    <w:basedOn w:val="DefaultParagraphFont"/>
    <w:rsid w:val="00004242"/>
    <w:rPr>
      <w:rFonts w:ascii="Arial" w:hAnsi="Arial" w:cs="Arial" w:hint="default"/>
      <w:b/>
      <w:bCs/>
      <w:sz w:val="28"/>
      <w:szCs w:val="28"/>
    </w:rPr>
  </w:style>
  <w:style w:type="paragraph" w:styleId="Index1">
    <w:name w:val="index 1"/>
    <w:basedOn w:val="Normal"/>
    <w:next w:val="Normal"/>
    <w:autoRedefine/>
    <w:rsid w:val="00004242"/>
    <w:pPr>
      <w:ind w:left="240" w:hanging="240"/>
    </w:pPr>
  </w:style>
  <w:style w:type="paragraph" w:styleId="Index2">
    <w:name w:val="index 2"/>
    <w:basedOn w:val="Normal"/>
    <w:next w:val="Normal"/>
    <w:autoRedefine/>
    <w:rsid w:val="00004242"/>
    <w:pPr>
      <w:ind w:left="480" w:hanging="240"/>
    </w:pPr>
  </w:style>
  <w:style w:type="paragraph" w:styleId="Index3">
    <w:name w:val="index 3"/>
    <w:basedOn w:val="Normal"/>
    <w:next w:val="Normal"/>
    <w:autoRedefine/>
    <w:rsid w:val="00004242"/>
    <w:pPr>
      <w:ind w:left="720" w:hanging="240"/>
    </w:pPr>
  </w:style>
  <w:style w:type="paragraph" w:styleId="Index4">
    <w:name w:val="index 4"/>
    <w:basedOn w:val="Normal"/>
    <w:next w:val="Normal"/>
    <w:autoRedefine/>
    <w:rsid w:val="00004242"/>
    <w:pPr>
      <w:ind w:left="960" w:hanging="240"/>
    </w:pPr>
  </w:style>
  <w:style w:type="paragraph" w:styleId="Index5">
    <w:name w:val="index 5"/>
    <w:basedOn w:val="Normal"/>
    <w:next w:val="Normal"/>
    <w:autoRedefine/>
    <w:rsid w:val="00004242"/>
    <w:pPr>
      <w:ind w:left="1200" w:hanging="240"/>
    </w:pPr>
  </w:style>
  <w:style w:type="paragraph" w:styleId="Index6">
    <w:name w:val="index 6"/>
    <w:basedOn w:val="Normal"/>
    <w:next w:val="Normal"/>
    <w:autoRedefine/>
    <w:rsid w:val="00004242"/>
    <w:pPr>
      <w:ind w:left="1440" w:hanging="240"/>
    </w:pPr>
  </w:style>
  <w:style w:type="paragraph" w:styleId="Index7">
    <w:name w:val="index 7"/>
    <w:basedOn w:val="Normal"/>
    <w:next w:val="Normal"/>
    <w:autoRedefine/>
    <w:rsid w:val="00004242"/>
    <w:pPr>
      <w:ind w:left="1680" w:hanging="240"/>
    </w:pPr>
  </w:style>
  <w:style w:type="paragraph" w:styleId="Index8">
    <w:name w:val="index 8"/>
    <w:basedOn w:val="Normal"/>
    <w:next w:val="Normal"/>
    <w:autoRedefine/>
    <w:rsid w:val="00004242"/>
    <w:pPr>
      <w:ind w:left="1920" w:hanging="240"/>
    </w:pPr>
  </w:style>
  <w:style w:type="paragraph" w:styleId="Index9">
    <w:name w:val="index 9"/>
    <w:basedOn w:val="Normal"/>
    <w:next w:val="Normal"/>
    <w:autoRedefine/>
    <w:rsid w:val="00004242"/>
    <w:pPr>
      <w:ind w:left="2160" w:hanging="240"/>
    </w:pPr>
  </w:style>
  <w:style w:type="paragraph" w:styleId="NormalIndent">
    <w:name w:val="Normal Indent"/>
    <w:basedOn w:val="Normal"/>
    <w:rsid w:val="00004242"/>
    <w:pPr>
      <w:ind w:left="720"/>
    </w:pPr>
  </w:style>
  <w:style w:type="paragraph" w:styleId="FootnoteText">
    <w:name w:val="footnote text"/>
    <w:basedOn w:val="Normal"/>
    <w:link w:val="FootnoteTextChar"/>
    <w:rsid w:val="00004242"/>
    <w:rPr>
      <w:sz w:val="20"/>
    </w:rPr>
  </w:style>
  <w:style w:type="character" w:customStyle="1" w:styleId="FootnoteTextChar">
    <w:name w:val="Footnote Text Char"/>
    <w:basedOn w:val="DefaultParagraphFont"/>
    <w:link w:val="FootnoteText"/>
    <w:rsid w:val="00004242"/>
  </w:style>
  <w:style w:type="paragraph" w:styleId="CommentText">
    <w:name w:val="annotation text"/>
    <w:basedOn w:val="Normal"/>
    <w:link w:val="CommentTextChar"/>
    <w:rsid w:val="00004242"/>
    <w:rPr>
      <w:sz w:val="20"/>
    </w:rPr>
  </w:style>
  <w:style w:type="character" w:customStyle="1" w:styleId="CommentTextChar">
    <w:name w:val="Comment Text Char"/>
    <w:basedOn w:val="DefaultParagraphFont"/>
    <w:link w:val="CommentText"/>
    <w:rsid w:val="00004242"/>
  </w:style>
  <w:style w:type="paragraph" w:styleId="IndexHeading">
    <w:name w:val="index heading"/>
    <w:basedOn w:val="Normal"/>
    <w:next w:val="Index1"/>
    <w:rsid w:val="00004242"/>
    <w:rPr>
      <w:rFonts w:ascii="Arial" w:hAnsi="Arial" w:cs="Arial"/>
      <w:b/>
      <w:bCs/>
    </w:rPr>
  </w:style>
  <w:style w:type="paragraph" w:styleId="Caption">
    <w:name w:val="caption"/>
    <w:basedOn w:val="Normal"/>
    <w:next w:val="Normal"/>
    <w:qFormat/>
    <w:rsid w:val="00004242"/>
    <w:pPr>
      <w:spacing w:before="120" w:after="120"/>
    </w:pPr>
    <w:rPr>
      <w:b/>
      <w:bCs/>
      <w:sz w:val="20"/>
    </w:rPr>
  </w:style>
  <w:style w:type="paragraph" w:styleId="TableofFigures">
    <w:name w:val="table of figures"/>
    <w:basedOn w:val="Normal"/>
    <w:next w:val="Normal"/>
    <w:rsid w:val="00004242"/>
    <w:pPr>
      <w:ind w:left="480" w:hanging="480"/>
    </w:pPr>
  </w:style>
  <w:style w:type="paragraph" w:styleId="EnvelopeAddress">
    <w:name w:val="envelope address"/>
    <w:basedOn w:val="Normal"/>
    <w:rsid w:val="00004242"/>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004242"/>
    <w:rPr>
      <w:rFonts w:ascii="Arial" w:hAnsi="Arial" w:cs="Arial"/>
      <w:sz w:val="20"/>
    </w:rPr>
  </w:style>
  <w:style w:type="character" w:styleId="FootnoteReference">
    <w:name w:val="footnote reference"/>
    <w:basedOn w:val="DefaultParagraphFont"/>
    <w:rsid w:val="00004242"/>
    <w:rPr>
      <w:rFonts w:ascii="Times New Roman" w:hAnsi="Times New Roman"/>
      <w:sz w:val="20"/>
      <w:vertAlign w:val="superscript"/>
    </w:rPr>
  </w:style>
  <w:style w:type="character" w:styleId="CommentReference">
    <w:name w:val="annotation reference"/>
    <w:basedOn w:val="DefaultParagraphFont"/>
    <w:rsid w:val="00004242"/>
    <w:rPr>
      <w:sz w:val="16"/>
      <w:szCs w:val="16"/>
    </w:rPr>
  </w:style>
  <w:style w:type="character" w:styleId="PageNumber">
    <w:name w:val="page number"/>
    <w:basedOn w:val="DefaultParagraphFont"/>
    <w:rsid w:val="00004242"/>
  </w:style>
  <w:style w:type="character" w:styleId="EndnoteReference">
    <w:name w:val="endnote reference"/>
    <w:basedOn w:val="DefaultParagraphFont"/>
    <w:rsid w:val="00004242"/>
    <w:rPr>
      <w:vertAlign w:val="superscript"/>
    </w:rPr>
  </w:style>
  <w:style w:type="paragraph" w:styleId="EndnoteText">
    <w:name w:val="endnote text"/>
    <w:basedOn w:val="Normal"/>
    <w:link w:val="EndnoteTextChar"/>
    <w:rsid w:val="00004242"/>
    <w:rPr>
      <w:sz w:val="20"/>
    </w:rPr>
  </w:style>
  <w:style w:type="character" w:customStyle="1" w:styleId="EndnoteTextChar">
    <w:name w:val="Endnote Text Char"/>
    <w:basedOn w:val="DefaultParagraphFont"/>
    <w:link w:val="EndnoteText"/>
    <w:rsid w:val="00004242"/>
  </w:style>
  <w:style w:type="paragraph" w:styleId="TableofAuthorities">
    <w:name w:val="table of authorities"/>
    <w:basedOn w:val="Normal"/>
    <w:next w:val="Normal"/>
    <w:rsid w:val="00004242"/>
    <w:pPr>
      <w:ind w:left="240" w:hanging="240"/>
    </w:pPr>
  </w:style>
  <w:style w:type="paragraph" w:styleId="MacroText">
    <w:name w:val="macro"/>
    <w:link w:val="MacroTextChar"/>
    <w:rsid w:val="0000424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004242"/>
    <w:rPr>
      <w:rFonts w:ascii="Courier New" w:eastAsia="Times New Roman" w:hAnsi="Courier New" w:cs="Courier New"/>
      <w:lang w:eastAsia="en-AU"/>
    </w:rPr>
  </w:style>
  <w:style w:type="paragraph" w:styleId="TOAHeading">
    <w:name w:val="toa heading"/>
    <w:basedOn w:val="Normal"/>
    <w:next w:val="Normal"/>
    <w:rsid w:val="00004242"/>
    <w:pPr>
      <w:spacing w:before="120"/>
    </w:pPr>
    <w:rPr>
      <w:rFonts w:ascii="Arial" w:hAnsi="Arial" w:cs="Arial"/>
      <w:b/>
      <w:bCs/>
    </w:rPr>
  </w:style>
  <w:style w:type="paragraph" w:styleId="List">
    <w:name w:val="List"/>
    <w:basedOn w:val="Normal"/>
    <w:rsid w:val="00004242"/>
    <w:pPr>
      <w:ind w:left="283" w:hanging="283"/>
    </w:pPr>
  </w:style>
  <w:style w:type="paragraph" w:styleId="ListBullet">
    <w:name w:val="List Bullet"/>
    <w:basedOn w:val="Normal"/>
    <w:autoRedefine/>
    <w:rsid w:val="00004242"/>
    <w:pPr>
      <w:tabs>
        <w:tab w:val="num" w:pos="360"/>
      </w:tabs>
      <w:ind w:left="360" w:hanging="360"/>
    </w:pPr>
  </w:style>
  <w:style w:type="paragraph" w:styleId="ListNumber">
    <w:name w:val="List Number"/>
    <w:basedOn w:val="Normal"/>
    <w:rsid w:val="00004242"/>
    <w:pPr>
      <w:tabs>
        <w:tab w:val="num" w:pos="360"/>
      </w:tabs>
      <w:ind w:left="360" w:hanging="360"/>
    </w:pPr>
  </w:style>
  <w:style w:type="paragraph" w:styleId="List2">
    <w:name w:val="List 2"/>
    <w:basedOn w:val="Normal"/>
    <w:rsid w:val="00004242"/>
    <w:pPr>
      <w:ind w:left="566" w:hanging="283"/>
    </w:pPr>
  </w:style>
  <w:style w:type="paragraph" w:styleId="List3">
    <w:name w:val="List 3"/>
    <w:basedOn w:val="Normal"/>
    <w:rsid w:val="00004242"/>
    <w:pPr>
      <w:ind w:left="849" w:hanging="283"/>
    </w:pPr>
  </w:style>
  <w:style w:type="paragraph" w:styleId="List4">
    <w:name w:val="List 4"/>
    <w:basedOn w:val="Normal"/>
    <w:rsid w:val="00004242"/>
    <w:pPr>
      <w:ind w:left="1132" w:hanging="283"/>
    </w:pPr>
  </w:style>
  <w:style w:type="paragraph" w:styleId="List5">
    <w:name w:val="List 5"/>
    <w:basedOn w:val="Normal"/>
    <w:rsid w:val="00004242"/>
    <w:pPr>
      <w:ind w:left="1415" w:hanging="283"/>
    </w:pPr>
  </w:style>
  <w:style w:type="paragraph" w:styleId="ListBullet2">
    <w:name w:val="List Bullet 2"/>
    <w:basedOn w:val="Normal"/>
    <w:autoRedefine/>
    <w:rsid w:val="00004242"/>
    <w:pPr>
      <w:tabs>
        <w:tab w:val="num" w:pos="360"/>
      </w:tabs>
    </w:pPr>
  </w:style>
  <w:style w:type="paragraph" w:styleId="ListBullet3">
    <w:name w:val="List Bullet 3"/>
    <w:basedOn w:val="Normal"/>
    <w:autoRedefine/>
    <w:rsid w:val="00004242"/>
    <w:pPr>
      <w:tabs>
        <w:tab w:val="num" w:pos="926"/>
      </w:tabs>
      <w:ind w:left="926" w:hanging="360"/>
    </w:pPr>
  </w:style>
  <w:style w:type="paragraph" w:styleId="ListBullet4">
    <w:name w:val="List Bullet 4"/>
    <w:basedOn w:val="Normal"/>
    <w:autoRedefine/>
    <w:rsid w:val="00004242"/>
    <w:pPr>
      <w:tabs>
        <w:tab w:val="num" w:pos="1209"/>
      </w:tabs>
      <w:ind w:left="1209" w:hanging="360"/>
    </w:pPr>
  </w:style>
  <w:style w:type="paragraph" w:styleId="ListBullet5">
    <w:name w:val="List Bullet 5"/>
    <w:basedOn w:val="Normal"/>
    <w:autoRedefine/>
    <w:rsid w:val="00004242"/>
    <w:pPr>
      <w:tabs>
        <w:tab w:val="num" w:pos="1492"/>
      </w:tabs>
      <w:ind w:left="1492" w:hanging="360"/>
    </w:pPr>
  </w:style>
  <w:style w:type="paragraph" w:styleId="ListNumber2">
    <w:name w:val="List Number 2"/>
    <w:basedOn w:val="Normal"/>
    <w:rsid w:val="00004242"/>
    <w:pPr>
      <w:tabs>
        <w:tab w:val="num" w:pos="643"/>
      </w:tabs>
      <w:ind w:left="643" w:hanging="360"/>
    </w:pPr>
  </w:style>
  <w:style w:type="paragraph" w:styleId="ListNumber3">
    <w:name w:val="List Number 3"/>
    <w:basedOn w:val="Normal"/>
    <w:rsid w:val="00004242"/>
    <w:pPr>
      <w:tabs>
        <w:tab w:val="num" w:pos="926"/>
      </w:tabs>
      <w:ind w:left="926" w:hanging="360"/>
    </w:pPr>
  </w:style>
  <w:style w:type="paragraph" w:styleId="ListNumber4">
    <w:name w:val="List Number 4"/>
    <w:basedOn w:val="Normal"/>
    <w:rsid w:val="00004242"/>
    <w:pPr>
      <w:tabs>
        <w:tab w:val="num" w:pos="1209"/>
      </w:tabs>
      <w:ind w:left="1209" w:hanging="360"/>
    </w:pPr>
  </w:style>
  <w:style w:type="paragraph" w:styleId="ListNumber5">
    <w:name w:val="List Number 5"/>
    <w:basedOn w:val="Normal"/>
    <w:rsid w:val="00004242"/>
    <w:pPr>
      <w:tabs>
        <w:tab w:val="num" w:pos="1492"/>
      </w:tabs>
      <w:ind w:left="1492" w:hanging="360"/>
    </w:pPr>
  </w:style>
  <w:style w:type="paragraph" w:styleId="Title">
    <w:name w:val="Title"/>
    <w:basedOn w:val="Normal"/>
    <w:link w:val="TitleChar"/>
    <w:qFormat/>
    <w:rsid w:val="00004242"/>
    <w:pPr>
      <w:spacing w:before="240" w:after="60"/>
    </w:pPr>
    <w:rPr>
      <w:rFonts w:ascii="Arial" w:hAnsi="Arial" w:cs="Arial"/>
      <w:b/>
      <w:bCs/>
      <w:sz w:val="40"/>
      <w:szCs w:val="40"/>
    </w:rPr>
  </w:style>
  <w:style w:type="character" w:customStyle="1" w:styleId="TitleChar">
    <w:name w:val="Title Char"/>
    <w:basedOn w:val="DefaultParagraphFont"/>
    <w:link w:val="Title"/>
    <w:rsid w:val="00004242"/>
    <w:rPr>
      <w:rFonts w:ascii="Arial" w:hAnsi="Arial" w:cs="Arial"/>
      <w:b/>
      <w:bCs/>
      <w:sz w:val="40"/>
      <w:szCs w:val="40"/>
    </w:rPr>
  </w:style>
  <w:style w:type="paragraph" w:styleId="Closing">
    <w:name w:val="Closing"/>
    <w:basedOn w:val="Normal"/>
    <w:link w:val="ClosingChar"/>
    <w:rsid w:val="00004242"/>
    <w:pPr>
      <w:ind w:left="4252"/>
    </w:pPr>
  </w:style>
  <w:style w:type="character" w:customStyle="1" w:styleId="ClosingChar">
    <w:name w:val="Closing Char"/>
    <w:basedOn w:val="DefaultParagraphFont"/>
    <w:link w:val="Closing"/>
    <w:rsid w:val="00004242"/>
    <w:rPr>
      <w:sz w:val="22"/>
    </w:rPr>
  </w:style>
  <w:style w:type="paragraph" w:styleId="Signature">
    <w:name w:val="Signature"/>
    <w:basedOn w:val="Normal"/>
    <w:link w:val="SignatureChar"/>
    <w:rsid w:val="00004242"/>
    <w:pPr>
      <w:ind w:left="4252"/>
    </w:pPr>
  </w:style>
  <w:style w:type="character" w:customStyle="1" w:styleId="SignatureChar">
    <w:name w:val="Signature Char"/>
    <w:basedOn w:val="DefaultParagraphFont"/>
    <w:link w:val="Signature"/>
    <w:rsid w:val="00004242"/>
    <w:rPr>
      <w:sz w:val="22"/>
    </w:rPr>
  </w:style>
  <w:style w:type="paragraph" w:styleId="BodyText">
    <w:name w:val="Body Text"/>
    <w:basedOn w:val="Normal"/>
    <w:link w:val="BodyTextChar"/>
    <w:rsid w:val="00004242"/>
    <w:pPr>
      <w:spacing w:after="120"/>
    </w:pPr>
  </w:style>
  <w:style w:type="character" w:customStyle="1" w:styleId="BodyTextChar">
    <w:name w:val="Body Text Char"/>
    <w:basedOn w:val="DefaultParagraphFont"/>
    <w:link w:val="BodyText"/>
    <w:rsid w:val="00004242"/>
    <w:rPr>
      <w:sz w:val="22"/>
    </w:rPr>
  </w:style>
  <w:style w:type="paragraph" w:styleId="BodyTextIndent">
    <w:name w:val="Body Text Indent"/>
    <w:basedOn w:val="Normal"/>
    <w:link w:val="BodyTextIndentChar"/>
    <w:rsid w:val="00004242"/>
    <w:pPr>
      <w:spacing w:after="120"/>
      <w:ind w:left="283"/>
    </w:pPr>
  </w:style>
  <w:style w:type="character" w:customStyle="1" w:styleId="BodyTextIndentChar">
    <w:name w:val="Body Text Indent Char"/>
    <w:basedOn w:val="DefaultParagraphFont"/>
    <w:link w:val="BodyTextIndent"/>
    <w:rsid w:val="00004242"/>
    <w:rPr>
      <w:sz w:val="22"/>
    </w:rPr>
  </w:style>
  <w:style w:type="paragraph" w:styleId="ListContinue">
    <w:name w:val="List Continue"/>
    <w:basedOn w:val="Normal"/>
    <w:rsid w:val="00004242"/>
    <w:pPr>
      <w:spacing w:after="120"/>
      <w:ind w:left="283"/>
    </w:pPr>
  </w:style>
  <w:style w:type="paragraph" w:styleId="ListContinue2">
    <w:name w:val="List Continue 2"/>
    <w:basedOn w:val="Normal"/>
    <w:rsid w:val="00004242"/>
    <w:pPr>
      <w:spacing w:after="120"/>
      <w:ind w:left="566"/>
    </w:pPr>
  </w:style>
  <w:style w:type="paragraph" w:styleId="ListContinue3">
    <w:name w:val="List Continue 3"/>
    <w:basedOn w:val="Normal"/>
    <w:rsid w:val="00004242"/>
    <w:pPr>
      <w:spacing w:after="120"/>
      <w:ind w:left="849"/>
    </w:pPr>
  </w:style>
  <w:style w:type="paragraph" w:styleId="ListContinue4">
    <w:name w:val="List Continue 4"/>
    <w:basedOn w:val="Normal"/>
    <w:rsid w:val="00004242"/>
    <w:pPr>
      <w:spacing w:after="120"/>
      <w:ind w:left="1132"/>
    </w:pPr>
  </w:style>
  <w:style w:type="paragraph" w:styleId="ListContinue5">
    <w:name w:val="List Continue 5"/>
    <w:basedOn w:val="Normal"/>
    <w:rsid w:val="00004242"/>
    <w:pPr>
      <w:spacing w:after="120"/>
      <w:ind w:left="1415"/>
    </w:pPr>
  </w:style>
  <w:style w:type="paragraph" w:styleId="MessageHeader">
    <w:name w:val="Message Header"/>
    <w:basedOn w:val="Normal"/>
    <w:link w:val="MessageHeaderChar"/>
    <w:rsid w:val="0000424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004242"/>
    <w:rPr>
      <w:rFonts w:ascii="Arial" w:hAnsi="Arial" w:cs="Arial"/>
      <w:sz w:val="22"/>
      <w:shd w:val="pct20" w:color="auto" w:fill="auto"/>
    </w:rPr>
  </w:style>
  <w:style w:type="paragraph" w:styleId="Subtitle">
    <w:name w:val="Subtitle"/>
    <w:basedOn w:val="Normal"/>
    <w:link w:val="SubtitleChar"/>
    <w:qFormat/>
    <w:rsid w:val="00004242"/>
    <w:pPr>
      <w:spacing w:after="60"/>
      <w:jc w:val="center"/>
      <w:outlineLvl w:val="1"/>
    </w:pPr>
    <w:rPr>
      <w:rFonts w:ascii="Arial" w:hAnsi="Arial" w:cs="Arial"/>
    </w:rPr>
  </w:style>
  <w:style w:type="character" w:customStyle="1" w:styleId="SubtitleChar">
    <w:name w:val="Subtitle Char"/>
    <w:basedOn w:val="DefaultParagraphFont"/>
    <w:link w:val="Subtitle"/>
    <w:rsid w:val="00004242"/>
    <w:rPr>
      <w:rFonts w:ascii="Arial" w:hAnsi="Arial" w:cs="Arial"/>
      <w:sz w:val="22"/>
    </w:rPr>
  </w:style>
  <w:style w:type="paragraph" w:styleId="Salutation">
    <w:name w:val="Salutation"/>
    <w:basedOn w:val="Normal"/>
    <w:next w:val="Normal"/>
    <w:link w:val="SalutationChar"/>
    <w:rsid w:val="00004242"/>
  </w:style>
  <w:style w:type="character" w:customStyle="1" w:styleId="SalutationChar">
    <w:name w:val="Salutation Char"/>
    <w:basedOn w:val="DefaultParagraphFont"/>
    <w:link w:val="Salutation"/>
    <w:rsid w:val="00004242"/>
    <w:rPr>
      <w:sz w:val="22"/>
    </w:rPr>
  </w:style>
  <w:style w:type="paragraph" w:styleId="Date">
    <w:name w:val="Date"/>
    <w:basedOn w:val="Normal"/>
    <w:next w:val="Normal"/>
    <w:link w:val="DateChar"/>
    <w:rsid w:val="00004242"/>
  </w:style>
  <w:style w:type="character" w:customStyle="1" w:styleId="DateChar">
    <w:name w:val="Date Char"/>
    <w:basedOn w:val="DefaultParagraphFont"/>
    <w:link w:val="Date"/>
    <w:rsid w:val="00004242"/>
    <w:rPr>
      <w:sz w:val="22"/>
    </w:rPr>
  </w:style>
  <w:style w:type="paragraph" w:styleId="BodyTextFirstIndent">
    <w:name w:val="Body Text First Indent"/>
    <w:basedOn w:val="BodyText"/>
    <w:link w:val="BodyTextFirstIndentChar"/>
    <w:rsid w:val="00004242"/>
    <w:pPr>
      <w:ind w:firstLine="210"/>
    </w:pPr>
  </w:style>
  <w:style w:type="character" w:customStyle="1" w:styleId="BodyTextFirstIndentChar">
    <w:name w:val="Body Text First Indent Char"/>
    <w:basedOn w:val="BodyTextChar"/>
    <w:link w:val="BodyTextFirstIndent"/>
    <w:rsid w:val="00004242"/>
    <w:rPr>
      <w:sz w:val="22"/>
    </w:rPr>
  </w:style>
  <w:style w:type="paragraph" w:styleId="BodyTextFirstIndent2">
    <w:name w:val="Body Text First Indent 2"/>
    <w:basedOn w:val="BodyTextIndent"/>
    <w:link w:val="BodyTextFirstIndent2Char"/>
    <w:rsid w:val="00004242"/>
    <w:pPr>
      <w:ind w:firstLine="210"/>
    </w:pPr>
  </w:style>
  <w:style w:type="character" w:customStyle="1" w:styleId="BodyTextFirstIndent2Char">
    <w:name w:val="Body Text First Indent 2 Char"/>
    <w:basedOn w:val="BodyTextIndentChar"/>
    <w:link w:val="BodyTextFirstIndent2"/>
    <w:rsid w:val="00004242"/>
    <w:rPr>
      <w:sz w:val="22"/>
    </w:rPr>
  </w:style>
  <w:style w:type="paragraph" w:styleId="BodyText2">
    <w:name w:val="Body Text 2"/>
    <w:basedOn w:val="Normal"/>
    <w:link w:val="BodyText2Char"/>
    <w:rsid w:val="00004242"/>
    <w:pPr>
      <w:spacing w:after="120" w:line="480" w:lineRule="auto"/>
    </w:pPr>
  </w:style>
  <w:style w:type="character" w:customStyle="1" w:styleId="BodyText2Char">
    <w:name w:val="Body Text 2 Char"/>
    <w:basedOn w:val="DefaultParagraphFont"/>
    <w:link w:val="BodyText2"/>
    <w:rsid w:val="00004242"/>
    <w:rPr>
      <w:sz w:val="22"/>
    </w:rPr>
  </w:style>
  <w:style w:type="paragraph" w:styleId="BodyText3">
    <w:name w:val="Body Text 3"/>
    <w:basedOn w:val="Normal"/>
    <w:link w:val="BodyText3Char"/>
    <w:rsid w:val="00004242"/>
    <w:pPr>
      <w:spacing w:after="120"/>
    </w:pPr>
    <w:rPr>
      <w:sz w:val="16"/>
      <w:szCs w:val="16"/>
    </w:rPr>
  </w:style>
  <w:style w:type="character" w:customStyle="1" w:styleId="BodyText3Char">
    <w:name w:val="Body Text 3 Char"/>
    <w:basedOn w:val="DefaultParagraphFont"/>
    <w:link w:val="BodyText3"/>
    <w:rsid w:val="00004242"/>
    <w:rPr>
      <w:sz w:val="16"/>
      <w:szCs w:val="16"/>
    </w:rPr>
  </w:style>
  <w:style w:type="paragraph" w:styleId="BodyTextIndent2">
    <w:name w:val="Body Text Indent 2"/>
    <w:basedOn w:val="Normal"/>
    <w:link w:val="BodyTextIndent2Char"/>
    <w:rsid w:val="00004242"/>
    <w:pPr>
      <w:spacing w:after="120" w:line="480" w:lineRule="auto"/>
      <w:ind w:left="283"/>
    </w:pPr>
  </w:style>
  <w:style w:type="character" w:customStyle="1" w:styleId="BodyTextIndent2Char">
    <w:name w:val="Body Text Indent 2 Char"/>
    <w:basedOn w:val="DefaultParagraphFont"/>
    <w:link w:val="BodyTextIndent2"/>
    <w:rsid w:val="00004242"/>
    <w:rPr>
      <w:sz w:val="22"/>
    </w:rPr>
  </w:style>
  <w:style w:type="paragraph" w:styleId="BodyTextIndent3">
    <w:name w:val="Body Text Indent 3"/>
    <w:basedOn w:val="Normal"/>
    <w:link w:val="BodyTextIndent3Char"/>
    <w:rsid w:val="00004242"/>
    <w:pPr>
      <w:spacing w:after="120"/>
      <w:ind w:left="283"/>
    </w:pPr>
    <w:rPr>
      <w:sz w:val="16"/>
      <w:szCs w:val="16"/>
    </w:rPr>
  </w:style>
  <w:style w:type="character" w:customStyle="1" w:styleId="BodyTextIndent3Char">
    <w:name w:val="Body Text Indent 3 Char"/>
    <w:basedOn w:val="DefaultParagraphFont"/>
    <w:link w:val="BodyTextIndent3"/>
    <w:rsid w:val="00004242"/>
    <w:rPr>
      <w:sz w:val="16"/>
      <w:szCs w:val="16"/>
    </w:rPr>
  </w:style>
  <w:style w:type="paragraph" w:styleId="BlockText">
    <w:name w:val="Block Text"/>
    <w:basedOn w:val="Normal"/>
    <w:rsid w:val="00004242"/>
    <w:pPr>
      <w:spacing w:after="120"/>
      <w:ind w:left="1440" w:right="1440"/>
    </w:pPr>
  </w:style>
  <w:style w:type="character" w:styleId="Hyperlink">
    <w:name w:val="Hyperlink"/>
    <w:basedOn w:val="DefaultParagraphFont"/>
    <w:rsid w:val="00004242"/>
    <w:rPr>
      <w:color w:val="0000FF"/>
      <w:u w:val="single"/>
    </w:rPr>
  </w:style>
  <w:style w:type="character" w:styleId="FollowedHyperlink">
    <w:name w:val="FollowedHyperlink"/>
    <w:basedOn w:val="DefaultParagraphFont"/>
    <w:rsid w:val="00004242"/>
    <w:rPr>
      <w:color w:val="800080"/>
      <w:u w:val="single"/>
    </w:rPr>
  </w:style>
  <w:style w:type="character" w:styleId="Strong">
    <w:name w:val="Strong"/>
    <w:basedOn w:val="DefaultParagraphFont"/>
    <w:qFormat/>
    <w:rsid w:val="00004242"/>
    <w:rPr>
      <w:b/>
      <w:bCs/>
    </w:rPr>
  </w:style>
  <w:style w:type="character" w:styleId="Emphasis">
    <w:name w:val="Emphasis"/>
    <w:basedOn w:val="DefaultParagraphFont"/>
    <w:qFormat/>
    <w:rsid w:val="00004242"/>
    <w:rPr>
      <w:i/>
      <w:iCs/>
    </w:rPr>
  </w:style>
  <w:style w:type="paragraph" w:styleId="DocumentMap">
    <w:name w:val="Document Map"/>
    <w:basedOn w:val="Normal"/>
    <w:link w:val="DocumentMapChar"/>
    <w:rsid w:val="00004242"/>
    <w:pPr>
      <w:shd w:val="clear" w:color="auto" w:fill="000080"/>
    </w:pPr>
    <w:rPr>
      <w:rFonts w:ascii="Tahoma" w:hAnsi="Tahoma" w:cs="Tahoma"/>
    </w:rPr>
  </w:style>
  <w:style w:type="character" w:customStyle="1" w:styleId="DocumentMapChar">
    <w:name w:val="Document Map Char"/>
    <w:basedOn w:val="DefaultParagraphFont"/>
    <w:link w:val="DocumentMap"/>
    <w:rsid w:val="00004242"/>
    <w:rPr>
      <w:rFonts w:ascii="Tahoma" w:hAnsi="Tahoma" w:cs="Tahoma"/>
      <w:sz w:val="22"/>
      <w:shd w:val="clear" w:color="auto" w:fill="000080"/>
    </w:rPr>
  </w:style>
  <w:style w:type="paragraph" w:styleId="PlainText">
    <w:name w:val="Plain Text"/>
    <w:basedOn w:val="Normal"/>
    <w:link w:val="PlainTextChar"/>
    <w:rsid w:val="00004242"/>
    <w:rPr>
      <w:rFonts w:ascii="Courier New" w:hAnsi="Courier New" w:cs="Courier New"/>
      <w:sz w:val="20"/>
    </w:rPr>
  </w:style>
  <w:style w:type="character" w:customStyle="1" w:styleId="PlainTextChar">
    <w:name w:val="Plain Text Char"/>
    <w:basedOn w:val="DefaultParagraphFont"/>
    <w:link w:val="PlainText"/>
    <w:rsid w:val="00004242"/>
    <w:rPr>
      <w:rFonts w:ascii="Courier New" w:hAnsi="Courier New" w:cs="Courier New"/>
    </w:rPr>
  </w:style>
  <w:style w:type="paragraph" w:styleId="E-mailSignature">
    <w:name w:val="E-mail Signature"/>
    <w:basedOn w:val="Normal"/>
    <w:link w:val="E-mailSignatureChar"/>
    <w:rsid w:val="00004242"/>
  </w:style>
  <w:style w:type="character" w:customStyle="1" w:styleId="E-mailSignatureChar">
    <w:name w:val="E-mail Signature Char"/>
    <w:basedOn w:val="DefaultParagraphFont"/>
    <w:link w:val="E-mailSignature"/>
    <w:rsid w:val="00004242"/>
    <w:rPr>
      <w:sz w:val="22"/>
    </w:rPr>
  </w:style>
  <w:style w:type="paragraph" w:styleId="NormalWeb">
    <w:name w:val="Normal (Web)"/>
    <w:basedOn w:val="Normal"/>
    <w:rsid w:val="00004242"/>
  </w:style>
  <w:style w:type="character" w:styleId="HTMLAcronym">
    <w:name w:val="HTML Acronym"/>
    <w:basedOn w:val="DefaultParagraphFont"/>
    <w:rsid w:val="00004242"/>
  </w:style>
  <w:style w:type="paragraph" w:styleId="HTMLAddress">
    <w:name w:val="HTML Address"/>
    <w:basedOn w:val="Normal"/>
    <w:link w:val="HTMLAddressChar"/>
    <w:rsid w:val="00004242"/>
    <w:rPr>
      <w:i/>
      <w:iCs/>
    </w:rPr>
  </w:style>
  <w:style w:type="character" w:customStyle="1" w:styleId="HTMLAddressChar">
    <w:name w:val="HTML Address Char"/>
    <w:basedOn w:val="DefaultParagraphFont"/>
    <w:link w:val="HTMLAddress"/>
    <w:rsid w:val="00004242"/>
    <w:rPr>
      <w:i/>
      <w:iCs/>
      <w:sz w:val="22"/>
    </w:rPr>
  </w:style>
  <w:style w:type="character" w:styleId="HTMLCite">
    <w:name w:val="HTML Cite"/>
    <w:basedOn w:val="DefaultParagraphFont"/>
    <w:rsid w:val="00004242"/>
    <w:rPr>
      <w:i/>
      <w:iCs/>
    </w:rPr>
  </w:style>
  <w:style w:type="character" w:styleId="HTMLCode">
    <w:name w:val="HTML Code"/>
    <w:basedOn w:val="DefaultParagraphFont"/>
    <w:rsid w:val="00004242"/>
    <w:rPr>
      <w:rFonts w:ascii="Courier New" w:hAnsi="Courier New" w:cs="Courier New"/>
      <w:sz w:val="20"/>
      <w:szCs w:val="20"/>
    </w:rPr>
  </w:style>
  <w:style w:type="character" w:styleId="HTMLDefinition">
    <w:name w:val="HTML Definition"/>
    <w:basedOn w:val="DefaultParagraphFont"/>
    <w:rsid w:val="00004242"/>
    <w:rPr>
      <w:i/>
      <w:iCs/>
    </w:rPr>
  </w:style>
  <w:style w:type="character" w:styleId="HTMLKeyboard">
    <w:name w:val="HTML Keyboard"/>
    <w:basedOn w:val="DefaultParagraphFont"/>
    <w:rsid w:val="00004242"/>
    <w:rPr>
      <w:rFonts w:ascii="Courier New" w:hAnsi="Courier New" w:cs="Courier New"/>
      <w:sz w:val="20"/>
      <w:szCs w:val="20"/>
    </w:rPr>
  </w:style>
  <w:style w:type="paragraph" w:styleId="HTMLPreformatted">
    <w:name w:val="HTML Preformatted"/>
    <w:basedOn w:val="Normal"/>
    <w:link w:val="HTMLPreformattedChar"/>
    <w:rsid w:val="00004242"/>
    <w:rPr>
      <w:rFonts w:ascii="Courier New" w:hAnsi="Courier New" w:cs="Courier New"/>
      <w:sz w:val="20"/>
    </w:rPr>
  </w:style>
  <w:style w:type="character" w:customStyle="1" w:styleId="HTMLPreformattedChar">
    <w:name w:val="HTML Preformatted Char"/>
    <w:basedOn w:val="DefaultParagraphFont"/>
    <w:link w:val="HTMLPreformatted"/>
    <w:rsid w:val="00004242"/>
    <w:rPr>
      <w:rFonts w:ascii="Courier New" w:hAnsi="Courier New" w:cs="Courier New"/>
    </w:rPr>
  </w:style>
  <w:style w:type="character" w:styleId="HTMLSample">
    <w:name w:val="HTML Sample"/>
    <w:basedOn w:val="DefaultParagraphFont"/>
    <w:rsid w:val="00004242"/>
    <w:rPr>
      <w:rFonts w:ascii="Courier New" w:hAnsi="Courier New" w:cs="Courier New"/>
    </w:rPr>
  </w:style>
  <w:style w:type="character" w:styleId="HTMLTypewriter">
    <w:name w:val="HTML Typewriter"/>
    <w:basedOn w:val="DefaultParagraphFont"/>
    <w:rsid w:val="00004242"/>
    <w:rPr>
      <w:rFonts w:ascii="Courier New" w:hAnsi="Courier New" w:cs="Courier New"/>
      <w:sz w:val="20"/>
      <w:szCs w:val="20"/>
    </w:rPr>
  </w:style>
  <w:style w:type="character" w:styleId="HTMLVariable">
    <w:name w:val="HTML Variable"/>
    <w:basedOn w:val="DefaultParagraphFont"/>
    <w:rsid w:val="00004242"/>
    <w:rPr>
      <w:i/>
      <w:iCs/>
    </w:rPr>
  </w:style>
  <w:style w:type="paragraph" w:styleId="CommentSubject">
    <w:name w:val="annotation subject"/>
    <w:basedOn w:val="CommentText"/>
    <w:next w:val="CommentText"/>
    <w:link w:val="CommentSubjectChar"/>
    <w:rsid w:val="00004242"/>
    <w:rPr>
      <w:b/>
      <w:bCs/>
    </w:rPr>
  </w:style>
  <w:style w:type="character" w:customStyle="1" w:styleId="CommentSubjectChar">
    <w:name w:val="Comment Subject Char"/>
    <w:basedOn w:val="CommentTextChar"/>
    <w:link w:val="CommentSubject"/>
    <w:rsid w:val="00004242"/>
    <w:rPr>
      <w:b/>
      <w:bCs/>
    </w:rPr>
  </w:style>
  <w:style w:type="numbering" w:styleId="1ai">
    <w:name w:val="Outline List 1"/>
    <w:basedOn w:val="NoList"/>
    <w:rsid w:val="00004242"/>
    <w:pPr>
      <w:numPr>
        <w:numId w:val="14"/>
      </w:numPr>
    </w:pPr>
  </w:style>
  <w:style w:type="numbering" w:styleId="111111">
    <w:name w:val="Outline List 2"/>
    <w:basedOn w:val="NoList"/>
    <w:rsid w:val="00004242"/>
    <w:pPr>
      <w:numPr>
        <w:numId w:val="15"/>
      </w:numPr>
    </w:pPr>
  </w:style>
  <w:style w:type="numbering" w:styleId="ArticleSection">
    <w:name w:val="Outline List 3"/>
    <w:basedOn w:val="NoList"/>
    <w:rsid w:val="00004242"/>
    <w:pPr>
      <w:numPr>
        <w:numId w:val="17"/>
      </w:numPr>
    </w:pPr>
  </w:style>
  <w:style w:type="table" w:styleId="TableSimple1">
    <w:name w:val="Table Simple 1"/>
    <w:basedOn w:val="TableNormal"/>
    <w:rsid w:val="00004242"/>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04242"/>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04242"/>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004242"/>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04242"/>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04242"/>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04242"/>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04242"/>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04242"/>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04242"/>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04242"/>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04242"/>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04242"/>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04242"/>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04242"/>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004242"/>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04242"/>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04242"/>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04242"/>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04242"/>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04242"/>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04242"/>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04242"/>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04242"/>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04242"/>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04242"/>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04242"/>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04242"/>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04242"/>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04242"/>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04242"/>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004242"/>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04242"/>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04242"/>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004242"/>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04242"/>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004242"/>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04242"/>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04242"/>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004242"/>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04242"/>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04242"/>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004242"/>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7.xml"/><Relationship Id="rId35"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BD940-97DF-489D-BE95-643596EAD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Inst_Amd.dotx</Template>
  <TotalTime>0</TotalTime>
  <Pages>45</Pages>
  <Words>9464</Words>
  <Characters>53951</Characters>
  <Application>Microsoft Office Word</Application>
  <DocSecurity>0</DocSecurity>
  <PresentationFormat/>
  <Lines>449</Lines>
  <Paragraphs>126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63289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2018-07-23T02:18:00Z</cp:lastPrinted>
  <dcterms:created xsi:type="dcterms:W3CDTF">2018-09-14T00:18:00Z</dcterms:created>
  <dcterms:modified xsi:type="dcterms:W3CDTF">2018-09-14T00:18:00Z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No. , 2018</vt:lpwstr>
  </property>
  <property fmtid="{D5CDD505-2E9C-101B-9397-08002B2CF9AE}" pid="3" name="ShortT">
    <vt:lpwstr>Corporations Amendment (Asia Region Funds Passport) Regulations 2018</vt:lpwstr>
  </property>
  <property fmtid="{D5CDD505-2E9C-101B-9397-08002B2CF9AE}" pid="4" name="Class">
    <vt:lpwstr>Regulations</vt:lpwstr>
  </property>
  <property fmtid="{D5CDD505-2E9C-101B-9397-08002B2CF9AE}" pid="5" name="Type">
    <vt:lpwstr>SLI</vt:lpwstr>
  </property>
  <property fmtid="{D5CDD505-2E9C-101B-9397-08002B2CF9AE}" pid="6" name="DocType">
    <vt:lpwstr>AMD</vt:lpwstr>
  </property>
  <property fmtid="{D5CDD505-2E9C-101B-9397-08002B2CF9AE}" pid="7" name="Exco">
    <vt:lpwstr>Yes</vt:lpwstr>
  </property>
  <property fmtid="{D5CDD505-2E9C-101B-9397-08002B2CF9AE}" pid="8" name="Authority">
    <vt:lpwstr/>
  </property>
  <property fmtid="{D5CDD505-2E9C-101B-9397-08002B2CF9AE}" pid="9" name="DateMade">
    <vt:lpwstr>16 August 2018</vt:lpwstr>
  </property>
  <property fmtid="{D5CDD505-2E9C-101B-9397-08002B2CF9AE}" pid="10" name="ID">
    <vt:lpwstr>OPC63407</vt:lpwstr>
  </property>
  <property fmtid="{D5CDD505-2E9C-101B-9397-08002B2CF9AE}" pid="11" name="Classification">
    <vt:lpwstr> </vt:lpwstr>
  </property>
  <property fmtid="{D5CDD505-2E9C-101B-9397-08002B2CF9AE}" pid="12" name="DLM">
    <vt:lpwstr> </vt:lpwstr>
  </property>
  <property fmtid="{D5CDD505-2E9C-101B-9397-08002B2CF9AE}" pid="13" name="Number">
    <vt:lpwstr>B</vt:lpwstr>
  </property>
  <property fmtid="{D5CDD505-2E9C-101B-9397-08002B2CF9AE}" pid="14" name="CounterSign">
    <vt:lpwstr/>
  </property>
  <property fmtid="{D5CDD505-2E9C-101B-9397-08002B2CF9AE}" pid="15" name="ExcoDate">
    <vt:lpwstr>16 August 2018</vt:lpwstr>
  </property>
</Properties>
</file>