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890726" wp14:editId="68E3E9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914" w:rsidRPr="00E500D4" w:rsidRDefault="00715914" w:rsidP="00715914">
      <w:pPr>
        <w:rPr>
          <w:sz w:val="19"/>
        </w:rPr>
      </w:pPr>
    </w:p>
    <w:p w:rsidR="00554826" w:rsidRPr="00E500D4" w:rsidRDefault="007A26F8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 w:rsidR="007F411E">
        <w:t>Complementary</w:t>
      </w:r>
      <w:r w:rsidR="00CF4176">
        <w:t xml:space="preserve"> Medicines—Information that M</w:t>
      </w:r>
      <w:r>
        <w:t xml:space="preserve">ust Accompany Application for </w:t>
      </w:r>
      <w:r w:rsidR="00E51F2A">
        <w:t xml:space="preserve">Section 26AE </w:t>
      </w:r>
      <w:r w:rsidR="007F411E">
        <w:t>Listing</w:t>
      </w:r>
      <w:r w:rsidR="00554826">
        <w:t xml:space="preserve">) </w:t>
      </w:r>
      <w:r w:rsidRPr="007A26F8">
        <w:t xml:space="preserve">Determination </w:t>
      </w:r>
      <w:r w:rsidR="00412A82">
        <w:t xml:space="preserve">August </w:t>
      </w:r>
      <w:r w:rsidRPr="007A26F8">
        <w:t>201</w:t>
      </w:r>
      <w:r w:rsidR="00B67745">
        <w:t>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96AE2">
        <w:rPr>
          <w:szCs w:val="22"/>
        </w:rPr>
        <w:t>Jane Cook</w:t>
      </w:r>
      <w:r w:rsidR="0015752F" w:rsidRPr="00BD27B3">
        <w:rPr>
          <w:szCs w:val="22"/>
        </w:rPr>
        <w:t xml:space="preserve">, </w:t>
      </w:r>
      <w:r w:rsidR="00796AE2">
        <w:rPr>
          <w:szCs w:val="22"/>
        </w:rPr>
        <w:t xml:space="preserve">Acting </w:t>
      </w:r>
      <w:r w:rsidR="00AD2CC0">
        <w:rPr>
          <w:szCs w:val="22"/>
        </w:rPr>
        <w:t>First Assistant Secretary, Medicines Regulation Division</w:t>
      </w:r>
      <w:r w:rsidR="00BD27B3">
        <w:rPr>
          <w:szCs w:val="22"/>
        </w:rPr>
        <w:t>, Health Products Regulation Group</w:t>
      </w:r>
      <w:r w:rsidR="0015752F" w:rsidRPr="00DA182D">
        <w:rPr>
          <w:szCs w:val="22"/>
        </w:rPr>
        <w:t xml:space="preserve">, </w:t>
      </w:r>
      <w:r w:rsidR="007A26F8">
        <w:rPr>
          <w:szCs w:val="22"/>
        </w:rPr>
        <w:t xml:space="preserve">a delegate of the Secretary </w:t>
      </w:r>
      <w:r w:rsidR="00CF4176">
        <w:rPr>
          <w:szCs w:val="22"/>
        </w:rPr>
        <w:t>of</w:t>
      </w:r>
      <w:r w:rsidR="007A26F8">
        <w:rPr>
          <w:szCs w:val="22"/>
        </w:rPr>
        <w:t xml:space="preserve"> the Department of Health</w:t>
      </w:r>
      <w:r w:rsidR="00EF7D33">
        <w:rPr>
          <w:szCs w:val="22"/>
        </w:rPr>
        <w:t xml:space="preserve"> for the purposes of section 23B of the </w:t>
      </w:r>
      <w:r w:rsidR="00EF7D33" w:rsidRPr="00EF7D33">
        <w:rPr>
          <w:i/>
          <w:szCs w:val="22"/>
        </w:rPr>
        <w:t>Therapeutic Goods Act 1989</w:t>
      </w:r>
      <w:r w:rsidRPr="00DA182D">
        <w:rPr>
          <w:szCs w:val="22"/>
        </w:rPr>
        <w:t xml:space="preserve">, </w:t>
      </w:r>
      <w:r w:rsidR="003C6962">
        <w:rPr>
          <w:szCs w:val="22"/>
        </w:rPr>
        <w:t xml:space="preserve">revoke the Therapeutic Goods (Complementary Medicines – Information that Must Accompany Application for Section 26AE Listing) Determination 2018, registered on 21 May 2018, and </w:t>
      </w:r>
      <w:r>
        <w:rPr>
          <w:szCs w:val="22"/>
        </w:rPr>
        <w:t xml:space="preserve">make the following </w:t>
      </w:r>
      <w:r w:rsidR="007A26F8">
        <w:rPr>
          <w:szCs w:val="22"/>
        </w:rPr>
        <w:t>Determination</w:t>
      </w:r>
      <w:r w:rsidR="0015752F">
        <w:rPr>
          <w:szCs w:val="22"/>
        </w:rPr>
        <w:t xml:space="preserve"> under subsections </w:t>
      </w:r>
      <w:proofErr w:type="gramStart"/>
      <w:r w:rsidR="0015752F">
        <w:rPr>
          <w:szCs w:val="22"/>
        </w:rPr>
        <w:t>23B(</w:t>
      </w:r>
      <w:proofErr w:type="gramEnd"/>
      <w:r w:rsidR="0015752F">
        <w:rPr>
          <w:szCs w:val="22"/>
        </w:rPr>
        <w:t>9) and (10) of that Act</w:t>
      </w:r>
      <w:r w:rsidRPr="00DA182D">
        <w:rPr>
          <w:szCs w:val="22"/>
        </w:rPr>
        <w:t>.</w:t>
      </w:r>
    </w:p>
    <w:p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763DC">
        <w:rPr>
          <w:szCs w:val="22"/>
        </w:rPr>
        <w:t xml:space="preserve"> 20</w:t>
      </w:r>
      <w:r w:rsidR="00D763DC" w:rsidRPr="00D763DC">
        <w:rPr>
          <w:szCs w:val="22"/>
          <w:vertAlign w:val="superscript"/>
        </w:rPr>
        <w:t>th</w:t>
      </w:r>
      <w:r w:rsidR="00D763DC">
        <w:rPr>
          <w:szCs w:val="22"/>
        </w:rPr>
        <w:t xml:space="preserve"> August </w:t>
      </w:r>
      <w:r w:rsidR="00B67745">
        <w:rPr>
          <w:szCs w:val="22"/>
        </w:rPr>
        <w:t>2018</w:t>
      </w:r>
    </w:p>
    <w:p w:rsidR="00133EA4" w:rsidRDefault="00133EA4" w:rsidP="00133EA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(Signed by)</w:t>
      </w:r>
    </w:p>
    <w:p w:rsidR="00554826" w:rsidRDefault="003C6962" w:rsidP="00133EA4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szCs w:val="22"/>
        </w:rPr>
        <w:t>JANE CO</w:t>
      </w:r>
      <w:r w:rsidRPr="00D763DC">
        <w:rPr>
          <w:szCs w:val="22"/>
        </w:rPr>
        <w:t>OK</w:t>
      </w:r>
    </w:p>
    <w:p w:rsidR="00554826" w:rsidRPr="008E0027" w:rsidRDefault="007A26F8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Delegate of the Secretary </w:t>
      </w:r>
      <w:r w:rsidR="00CF4176">
        <w:rPr>
          <w:sz w:val="22"/>
        </w:rPr>
        <w:t xml:space="preserve">of </w:t>
      </w:r>
      <w:r>
        <w:rPr>
          <w:sz w:val="22"/>
        </w:rPr>
        <w:t>the 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496283130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32930" w:rsidRPr="00C32930">
        <w:rPr>
          <w:i/>
        </w:rPr>
        <w:t>Therapeutic Goods (</w:t>
      </w:r>
      <w:r w:rsidR="00DD2768">
        <w:rPr>
          <w:i/>
        </w:rPr>
        <w:t>Complementary</w:t>
      </w:r>
      <w:r w:rsidR="00CF4176">
        <w:rPr>
          <w:i/>
        </w:rPr>
        <w:t xml:space="preserve"> Medicines—Information that M</w:t>
      </w:r>
      <w:r w:rsidR="00C32930" w:rsidRPr="00C32930">
        <w:rPr>
          <w:i/>
        </w:rPr>
        <w:t xml:space="preserve">ust Accompany Application for </w:t>
      </w:r>
      <w:r w:rsidR="00E51F2A">
        <w:rPr>
          <w:i/>
        </w:rPr>
        <w:t xml:space="preserve">Section 26AE </w:t>
      </w:r>
      <w:r w:rsidR="005376C1">
        <w:rPr>
          <w:i/>
        </w:rPr>
        <w:t>Listing</w:t>
      </w:r>
      <w:r w:rsidR="00C32930" w:rsidRPr="00C32930">
        <w:rPr>
          <w:i/>
        </w:rPr>
        <w:t xml:space="preserve">) Determination </w:t>
      </w:r>
      <w:r w:rsidR="00412A82">
        <w:rPr>
          <w:i/>
        </w:rPr>
        <w:t xml:space="preserve">August </w:t>
      </w:r>
      <w:r w:rsidR="00C32930" w:rsidRPr="00C32930">
        <w:rPr>
          <w:i/>
        </w:rPr>
        <w:t>201</w:t>
      </w:r>
      <w:r w:rsidR="00B67745">
        <w:rPr>
          <w:i/>
        </w:rPr>
        <w:t>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496283131"/>
      <w:r w:rsidRPr="00554826">
        <w:t>2  Commencement</w:t>
      </w:r>
      <w:bookmarkEnd w:id="3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B67745">
        <w:t>on the day after it is registered</w:t>
      </w:r>
      <w:r>
        <w:t>.</w:t>
      </w:r>
    </w:p>
    <w:p w:rsidR="00554826" w:rsidRPr="00554826" w:rsidRDefault="0015752F" w:rsidP="00554826">
      <w:pPr>
        <w:pStyle w:val="ActHead5"/>
      </w:pPr>
      <w:bookmarkStart w:id="4" w:name="_Toc496283133"/>
      <w:r>
        <w:t>3</w:t>
      </w:r>
      <w:r w:rsidR="00554826" w:rsidRPr="00554826">
        <w:t xml:space="preserve">  Definitions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F411E">
        <w:rPr>
          <w:i/>
        </w:rPr>
        <w:t>Therapeutic Goods Act 1989</w:t>
      </w:r>
      <w:r>
        <w:t>.</w:t>
      </w:r>
    </w:p>
    <w:p w:rsidR="007F411E" w:rsidRPr="00E50129" w:rsidRDefault="007F411E" w:rsidP="007F411E">
      <w:pPr>
        <w:pStyle w:val="Definition"/>
      </w:pPr>
      <w:r>
        <w:rPr>
          <w:b/>
          <w:i/>
        </w:rPr>
        <w:t>complementary medicine</w:t>
      </w:r>
      <w:r>
        <w:t xml:space="preserve"> </w:t>
      </w:r>
      <w:r w:rsidR="00657968">
        <w:t>means a medicine</w:t>
      </w:r>
      <w:r w:rsidR="00657968" w:rsidRPr="00421704">
        <w:t xml:space="preserve"> of the kind specified in paragraph </w:t>
      </w:r>
      <w:r w:rsidR="00A67A93">
        <w:t>4</w:t>
      </w:r>
      <w:r w:rsidR="00657968">
        <w:t>(1)</w:t>
      </w:r>
      <w:r w:rsidR="00657968" w:rsidRPr="00421704">
        <w:t>(</w:t>
      </w:r>
      <w:r w:rsidR="00657968">
        <w:t>b</w:t>
      </w:r>
      <w:r w:rsidR="00657968" w:rsidRPr="00421704">
        <w:t xml:space="preserve">) of the </w:t>
      </w:r>
      <w:r w:rsidR="00657968" w:rsidRPr="001953A6">
        <w:rPr>
          <w:i/>
        </w:rPr>
        <w:t>Therapeutic Goods (Classes of Therapeutic Goods) Instrument 201</w:t>
      </w:r>
      <w:r w:rsidR="00657968">
        <w:rPr>
          <w:i/>
        </w:rPr>
        <w:t>8</w:t>
      </w:r>
      <w:r>
        <w:t>.</w:t>
      </w:r>
    </w:p>
    <w:p w:rsidR="0075353C" w:rsidRDefault="0075353C" w:rsidP="0075353C">
      <w:pPr>
        <w:pStyle w:val="Definition"/>
      </w:pPr>
      <w:bookmarkStart w:id="5" w:name="_Toc495937609"/>
      <w:bookmarkStart w:id="6" w:name="_Toc496283134"/>
      <w:r>
        <w:rPr>
          <w:b/>
          <w:i/>
        </w:rPr>
        <w:t xml:space="preserve">TGA </w:t>
      </w:r>
      <w:r>
        <w:t>means the part of the Department of Health known as the Therapeutic Goods Administration.</w:t>
      </w:r>
    </w:p>
    <w:p w:rsidR="007F411E" w:rsidRPr="00421704" w:rsidRDefault="0015752F" w:rsidP="007F411E">
      <w:pPr>
        <w:pStyle w:val="ActHead5"/>
      </w:pPr>
      <w:r>
        <w:t>4</w:t>
      </w:r>
      <w:r w:rsidR="007F411E" w:rsidRPr="00421704">
        <w:t xml:space="preserve">  </w:t>
      </w:r>
      <w:r w:rsidR="007F411E">
        <w:t>Applications</w:t>
      </w:r>
      <w:r w:rsidR="007F411E" w:rsidRPr="00421704">
        <w:t xml:space="preserve"> to which this instrument applies</w:t>
      </w:r>
      <w:bookmarkEnd w:id="5"/>
      <w:bookmarkEnd w:id="6"/>
    </w:p>
    <w:p w:rsidR="007F411E" w:rsidRDefault="007F411E" w:rsidP="007F411E">
      <w:pPr>
        <w:pStyle w:val="subsection"/>
      </w:pPr>
      <w:r w:rsidRPr="00421704">
        <w:tab/>
      </w:r>
      <w:r w:rsidRPr="00421704">
        <w:tab/>
        <w:t xml:space="preserve">This instrument applies to </w:t>
      </w:r>
      <w:r>
        <w:t>an application to list a complementary medicine under section 26AE of the Act</w:t>
      </w:r>
      <w:r w:rsidRPr="00421704">
        <w:t>.</w:t>
      </w:r>
    </w:p>
    <w:p w:rsidR="00554826" w:rsidRPr="005376C1" w:rsidRDefault="0015752F" w:rsidP="00554826">
      <w:pPr>
        <w:pStyle w:val="ActHead5"/>
      </w:pPr>
      <w:bookmarkStart w:id="7" w:name="_Toc496283135"/>
      <w:r>
        <w:t>5</w:t>
      </w:r>
      <w:r w:rsidR="00554826" w:rsidRPr="005376C1">
        <w:t xml:space="preserve">  </w:t>
      </w:r>
      <w:r w:rsidR="00CF4176" w:rsidRPr="005376C1">
        <w:t xml:space="preserve">Kind </w:t>
      </w:r>
      <w:r w:rsidR="000677ED" w:rsidRPr="005376C1">
        <w:t>of</w:t>
      </w:r>
      <w:r w:rsidR="00CF4176" w:rsidRPr="005376C1">
        <w:t xml:space="preserve"> information</w:t>
      </w:r>
      <w:bookmarkEnd w:id="7"/>
    </w:p>
    <w:p w:rsidR="007F411E" w:rsidRPr="005376C1" w:rsidRDefault="00554826" w:rsidP="000677ED">
      <w:pPr>
        <w:pStyle w:val="subsection"/>
      </w:pPr>
      <w:r w:rsidRPr="005376C1">
        <w:tab/>
      </w:r>
      <w:r w:rsidRPr="005376C1">
        <w:tab/>
      </w:r>
      <w:r w:rsidR="00C73761" w:rsidRPr="005376C1">
        <w:t xml:space="preserve">For the purposes of subsection 23B(9) of the Act, </w:t>
      </w:r>
      <w:r w:rsidR="00280683">
        <w:t>the</w:t>
      </w:r>
      <w:r w:rsidR="00C73761" w:rsidRPr="005376C1">
        <w:t xml:space="preserve"> application must be accompanied by</w:t>
      </w:r>
      <w:r w:rsidR="007F411E" w:rsidRPr="005376C1">
        <w:t>:</w:t>
      </w:r>
    </w:p>
    <w:p w:rsidR="00194E63" w:rsidRPr="003D4C29" w:rsidRDefault="00194E63" w:rsidP="00194E63">
      <w:pPr>
        <w:pStyle w:val="paragraph"/>
      </w:pPr>
      <w:bookmarkStart w:id="8" w:name="_Toc496283136"/>
      <w:r w:rsidRPr="005376C1">
        <w:tab/>
        <w:t>(a)</w:t>
      </w:r>
      <w:r w:rsidRPr="005376C1">
        <w:tab/>
      </w:r>
      <w:r w:rsidRPr="003D4C29">
        <w:t xml:space="preserve">the information required by the document titled </w:t>
      </w:r>
      <w:r w:rsidRPr="003D4C29">
        <w:rPr>
          <w:i/>
        </w:rPr>
        <w:t>C</w:t>
      </w:r>
      <w:r w:rsidR="00D0255E" w:rsidRPr="003D4C29">
        <w:rPr>
          <w:i/>
        </w:rPr>
        <w:t>TD</w:t>
      </w:r>
      <w:r w:rsidRPr="003D4C29">
        <w:rPr>
          <w:i/>
        </w:rPr>
        <w:t xml:space="preserve"> Module 1: A</w:t>
      </w:r>
      <w:r w:rsidR="00D0255E" w:rsidRPr="003D4C29">
        <w:rPr>
          <w:i/>
        </w:rPr>
        <w:t>dministrative information for a</w:t>
      </w:r>
      <w:r w:rsidRPr="003D4C29">
        <w:rPr>
          <w:i/>
        </w:rPr>
        <w:t xml:space="preserve">ssessed </w:t>
      </w:r>
      <w:r w:rsidR="00D0255E" w:rsidRPr="003D4C29">
        <w:rPr>
          <w:i/>
        </w:rPr>
        <w:t>l</w:t>
      </w:r>
      <w:r w:rsidRPr="003D4C29">
        <w:rPr>
          <w:i/>
        </w:rPr>
        <w:t xml:space="preserve">isted </w:t>
      </w:r>
      <w:r w:rsidR="00D0255E" w:rsidRPr="003D4C29">
        <w:rPr>
          <w:i/>
        </w:rPr>
        <w:t>m</w:t>
      </w:r>
      <w:r w:rsidRPr="003D4C29">
        <w:rPr>
          <w:i/>
        </w:rPr>
        <w:t>edicines</w:t>
      </w:r>
      <w:r w:rsidRPr="003D4C29">
        <w:t xml:space="preserve">, version </w:t>
      </w:r>
      <w:r w:rsidR="00D0255E" w:rsidRPr="003D4C29">
        <w:t>1</w:t>
      </w:r>
      <w:r w:rsidRPr="003D4C29">
        <w:t>, published by the TGA</w:t>
      </w:r>
      <w:r w:rsidRPr="003D4C29">
        <w:rPr>
          <w:b/>
          <w:i/>
        </w:rPr>
        <w:t xml:space="preserve"> </w:t>
      </w:r>
      <w:r w:rsidRPr="003D4C29">
        <w:t xml:space="preserve">in </w:t>
      </w:r>
      <w:r w:rsidR="00D0255E" w:rsidRPr="003D4C29">
        <w:t>March 2018</w:t>
      </w:r>
      <w:r w:rsidRPr="003D4C29">
        <w:t>; and</w:t>
      </w:r>
    </w:p>
    <w:p w:rsidR="00194E63" w:rsidRPr="003D4C29" w:rsidRDefault="00194E63" w:rsidP="00194E63">
      <w:pPr>
        <w:pStyle w:val="paragraph"/>
      </w:pPr>
      <w:r w:rsidRPr="003D4C29">
        <w:tab/>
        <w:t>(b)</w:t>
      </w:r>
      <w:r w:rsidRPr="003D4C29">
        <w:tab/>
      </w:r>
      <w:proofErr w:type="gramStart"/>
      <w:r w:rsidRPr="003D4C29">
        <w:t>the</w:t>
      </w:r>
      <w:proofErr w:type="gramEnd"/>
      <w:r w:rsidRPr="003D4C29">
        <w:t xml:space="preserve"> information required by the document titled </w:t>
      </w:r>
      <w:r w:rsidRPr="003D4C29">
        <w:rPr>
          <w:i/>
        </w:rPr>
        <w:t>Mandatory requirements for an assessed listed medicine application</w:t>
      </w:r>
      <w:r w:rsidR="001B527A">
        <w:rPr>
          <w:i/>
        </w:rPr>
        <w:t xml:space="preserve"> to pass preliminary assessment</w:t>
      </w:r>
      <w:r w:rsidRPr="003D4C29">
        <w:t xml:space="preserve">, version </w:t>
      </w:r>
      <w:r w:rsidR="00D0255E" w:rsidRPr="003D4C29">
        <w:t>1</w:t>
      </w:r>
      <w:r w:rsidRPr="003D4C29">
        <w:t>, published by the TGA</w:t>
      </w:r>
      <w:r w:rsidRPr="003D4C29">
        <w:rPr>
          <w:b/>
          <w:i/>
        </w:rPr>
        <w:t xml:space="preserve"> </w:t>
      </w:r>
      <w:r w:rsidRPr="003D4C29">
        <w:t xml:space="preserve">in </w:t>
      </w:r>
      <w:r w:rsidR="00D0255E" w:rsidRPr="003D4C29">
        <w:t>March 2018</w:t>
      </w:r>
      <w:r w:rsidRPr="003D4C29">
        <w:t>.</w:t>
      </w:r>
    </w:p>
    <w:p w:rsidR="005376C1" w:rsidRPr="003D4C29" w:rsidRDefault="005376C1" w:rsidP="005376C1">
      <w:pPr>
        <w:pStyle w:val="notetext"/>
      </w:pPr>
      <w:r w:rsidRPr="003D4C29">
        <w:t>Note:</w:t>
      </w:r>
      <w:r w:rsidRPr="003D4C29">
        <w:tab/>
        <w:t xml:space="preserve">The documents mentioned in section </w:t>
      </w:r>
      <w:r w:rsidR="0018526A">
        <w:t>5</w:t>
      </w:r>
      <w:r w:rsidRPr="003D4C29">
        <w:t xml:space="preserve"> are available on the TGA website (www.tga.gov.au).</w:t>
      </w:r>
    </w:p>
    <w:p w:rsidR="00DD2768" w:rsidRPr="003D4C29" w:rsidRDefault="0015752F" w:rsidP="00DD2768">
      <w:pPr>
        <w:pStyle w:val="ActHead5"/>
      </w:pPr>
      <w:r w:rsidRPr="003D4C29">
        <w:t>6</w:t>
      </w:r>
      <w:r w:rsidR="00DD2768" w:rsidRPr="003D4C29">
        <w:t xml:space="preserve">  Form of information</w:t>
      </w:r>
      <w:bookmarkEnd w:id="8"/>
    </w:p>
    <w:p w:rsidR="00554826" w:rsidRPr="003D4C29" w:rsidRDefault="00DD2768" w:rsidP="000677ED">
      <w:pPr>
        <w:pStyle w:val="subsection"/>
      </w:pPr>
      <w:r w:rsidRPr="003D4C29">
        <w:tab/>
      </w:r>
      <w:r w:rsidR="000677ED" w:rsidRPr="003D4C29">
        <w:tab/>
      </w:r>
      <w:r w:rsidRPr="003D4C29">
        <w:t>For the purposes of subsection 23B(10) of the Act, t</w:t>
      </w:r>
      <w:r w:rsidR="000677ED" w:rsidRPr="003D4C29">
        <w:t xml:space="preserve">he information must be </w:t>
      </w:r>
      <w:r w:rsidRPr="003D4C29">
        <w:t>:</w:t>
      </w:r>
    </w:p>
    <w:p w:rsidR="00DD2768" w:rsidRPr="003D4C29" w:rsidRDefault="00DD2768" w:rsidP="00DD2768">
      <w:pPr>
        <w:pStyle w:val="paragraph"/>
      </w:pPr>
      <w:r w:rsidRPr="003D4C29">
        <w:tab/>
        <w:t>(a)</w:t>
      </w:r>
      <w:r w:rsidRPr="003D4C29">
        <w:tab/>
        <w:t>contained in an application dossier; and</w:t>
      </w:r>
    </w:p>
    <w:p w:rsidR="003E1931" w:rsidRPr="005376C1" w:rsidRDefault="00DD2768" w:rsidP="003E1931">
      <w:pPr>
        <w:pStyle w:val="paragraph"/>
      </w:pPr>
      <w:r w:rsidRPr="003D4C29">
        <w:tab/>
        <w:t>(b)</w:t>
      </w:r>
      <w:r w:rsidRPr="003D4C29">
        <w:tab/>
      </w:r>
      <w:proofErr w:type="gramStart"/>
      <w:r w:rsidRPr="003D4C29">
        <w:t>in</w:t>
      </w:r>
      <w:proofErr w:type="gramEnd"/>
      <w:r w:rsidRPr="003D4C29">
        <w:t xml:space="preserve"> a form consistent with the document titled </w:t>
      </w:r>
      <w:r w:rsidRPr="005376C1">
        <w:rPr>
          <w:i/>
        </w:rPr>
        <w:t>General dossier requirements</w:t>
      </w:r>
      <w:r w:rsidR="003E1931" w:rsidRPr="005376C1">
        <w:t xml:space="preserve">, </w:t>
      </w:r>
      <w:r w:rsidR="003E1931">
        <w:t>version 1.</w:t>
      </w:r>
      <w:r w:rsidR="00CA4FB0">
        <w:t>4</w:t>
      </w:r>
      <w:r w:rsidR="003E1931">
        <w:t>,</w:t>
      </w:r>
      <w:r w:rsidR="003E1931" w:rsidRPr="005376C1">
        <w:t xml:space="preserve"> published by the </w:t>
      </w:r>
      <w:r w:rsidR="003E1931">
        <w:t xml:space="preserve">TGA </w:t>
      </w:r>
      <w:r w:rsidR="00CB2A27">
        <w:t xml:space="preserve">in </w:t>
      </w:r>
      <w:r w:rsidR="00CA4FB0">
        <w:t xml:space="preserve">July </w:t>
      </w:r>
      <w:r w:rsidR="00CB2A27">
        <w:t>2018</w:t>
      </w:r>
      <w:r w:rsidR="003E1931">
        <w:t>.</w:t>
      </w:r>
    </w:p>
    <w:p w:rsidR="00554826" w:rsidRPr="00554826" w:rsidRDefault="005376C1" w:rsidP="0015752F">
      <w:pPr>
        <w:pStyle w:val="notetext"/>
      </w:pPr>
      <w:r>
        <w:t>Note:</w:t>
      </w:r>
      <w:r>
        <w:tab/>
        <w:t xml:space="preserve">The document mentioned in paragraph </w:t>
      </w:r>
      <w:r w:rsidR="0018526A">
        <w:t>6</w:t>
      </w:r>
      <w:r>
        <w:t>(b) is available on the TGA website (www.tga.gov.au).</w:t>
      </w:r>
    </w:p>
    <w:sectPr w:rsidR="00554826" w:rsidRPr="00554826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D5" w:rsidRDefault="00EA14D5" w:rsidP="00715914">
      <w:pPr>
        <w:spacing w:line="240" w:lineRule="auto"/>
      </w:pPr>
      <w:r>
        <w:separator/>
      </w:r>
    </w:p>
  </w:endnote>
  <w:endnote w:type="continuationSeparator" w:id="0">
    <w:p w:rsidR="00EA14D5" w:rsidRDefault="00EA14D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E33C1C" w:rsidRDefault="00497DD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7DDD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7DDD" w:rsidRPr="004E1307" w:rsidRDefault="00497DD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3DF6">
            <w:rPr>
              <w:i/>
              <w:noProof/>
              <w:sz w:val="18"/>
            </w:rPr>
            <w:t>Therapeutic Goods (Complementary Medicines—Information that Must Accompany Application for Section 26AE Listing) Determination August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97DDD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97DDD" w:rsidRDefault="00497DDD" w:rsidP="00A369E3">
          <w:pPr>
            <w:jc w:val="right"/>
            <w:rPr>
              <w:sz w:val="18"/>
            </w:rPr>
          </w:pPr>
        </w:p>
      </w:tc>
    </w:tr>
  </w:tbl>
  <w:p w:rsidR="00497DDD" w:rsidRPr="00ED79B6" w:rsidRDefault="00497DD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E33C1C" w:rsidRDefault="00497DD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7DDD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3DF6">
            <w:rPr>
              <w:i/>
              <w:noProof/>
              <w:sz w:val="18"/>
            </w:rPr>
            <w:t>Therapeutic Goods (Complementary Medicines—Information that Must Accompany Application for Section 26AE Listing) Determination August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97DDD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97DDD" w:rsidRDefault="00497DDD" w:rsidP="00A369E3">
          <w:pPr>
            <w:rPr>
              <w:sz w:val="18"/>
            </w:rPr>
          </w:pPr>
        </w:p>
      </w:tc>
    </w:tr>
  </w:tbl>
  <w:p w:rsidR="00497DDD" w:rsidRPr="00ED79B6" w:rsidRDefault="00497DD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E33C1C" w:rsidRDefault="00497DD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7DD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7DDD" w:rsidRDefault="00497DD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497DDD" w:rsidRPr="00ED79B6" w:rsidRDefault="00497DD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2B0EA5" w:rsidRDefault="00497DDD" w:rsidP="007A26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97DDD" w:rsidTr="007A26F8">
      <w:tc>
        <w:tcPr>
          <w:tcW w:w="365" w:type="pct"/>
        </w:tcPr>
        <w:p w:rsidR="00497DDD" w:rsidRDefault="00497DDD" w:rsidP="007A26F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7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97DDD" w:rsidRDefault="00497DDD" w:rsidP="007A26F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3DF6">
            <w:rPr>
              <w:i/>
              <w:noProof/>
              <w:sz w:val="18"/>
            </w:rPr>
            <w:t>Therapeutic Goods (Complementary Medicines—Information that Must Accompany Application for Section 26AE Listing) Determination August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97DDD" w:rsidRDefault="00497DDD" w:rsidP="007A26F8">
          <w:pPr>
            <w:spacing w:line="0" w:lineRule="atLeast"/>
            <w:jc w:val="right"/>
            <w:rPr>
              <w:sz w:val="18"/>
            </w:rPr>
          </w:pPr>
        </w:p>
      </w:tc>
    </w:tr>
    <w:tr w:rsidR="00497DDD" w:rsidTr="007A26F8">
      <w:tc>
        <w:tcPr>
          <w:tcW w:w="5000" w:type="pct"/>
          <w:gridSpan w:val="3"/>
        </w:tcPr>
        <w:p w:rsidR="00497DDD" w:rsidRDefault="00497DDD" w:rsidP="007A26F8">
          <w:pPr>
            <w:jc w:val="right"/>
            <w:rPr>
              <w:sz w:val="18"/>
            </w:rPr>
          </w:pPr>
        </w:p>
      </w:tc>
    </w:tr>
  </w:tbl>
  <w:p w:rsidR="00497DDD" w:rsidRPr="00ED79B6" w:rsidRDefault="00497DDD" w:rsidP="007A26F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2B0EA5" w:rsidRDefault="00497DDD" w:rsidP="007A26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97DDD" w:rsidTr="007A26F8">
      <w:tc>
        <w:tcPr>
          <w:tcW w:w="947" w:type="pct"/>
        </w:tcPr>
        <w:p w:rsidR="00497DDD" w:rsidRDefault="00497DDD" w:rsidP="007A26F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97DDD" w:rsidRDefault="00497DDD" w:rsidP="007A26F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79F9">
            <w:rPr>
              <w:i/>
              <w:noProof/>
              <w:sz w:val="18"/>
            </w:rPr>
            <w:t>Therapeutic Goods (Complementary Medicines—Information that Must Accompany Application for Section 26AE Listing) Determination August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97DDD" w:rsidRDefault="00497DDD" w:rsidP="007A26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79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97DDD" w:rsidTr="007A26F8">
      <w:tc>
        <w:tcPr>
          <w:tcW w:w="5000" w:type="pct"/>
          <w:gridSpan w:val="3"/>
        </w:tcPr>
        <w:p w:rsidR="00497DDD" w:rsidRDefault="00497DDD" w:rsidP="007A26F8">
          <w:pPr>
            <w:rPr>
              <w:sz w:val="18"/>
            </w:rPr>
          </w:pPr>
        </w:p>
      </w:tc>
    </w:tr>
  </w:tbl>
  <w:p w:rsidR="00497DDD" w:rsidRPr="00ED79B6" w:rsidRDefault="00497DDD" w:rsidP="007A26F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D5" w:rsidRDefault="00EA14D5" w:rsidP="00715914">
      <w:pPr>
        <w:spacing w:line="240" w:lineRule="auto"/>
      </w:pPr>
      <w:r>
        <w:separator/>
      </w:r>
    </w:p>
  </w:footnote>
  <w:footnote w:type="continuationSeparator" w:id="0">
    <w:p w:rsidR="00EA14D5" w:rsidRDefault="00EA14D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5F1388" w:rsidRDefault="00497DD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5F1388" w:rsidRDefault="00497DD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Default="00497DDD" w:rsidP="00715914">
    <w:pPr>
      <w:rPr>
        <w:sz w:val="20"/>
      </w:rPr>
    </w:pPr>
  </w:p>
  <w:p w:rsidR="00497DDD" w:rsidRDefault="00497DDD" w:rsidP="00715914">
    <w:pPr>
      <w:rPr>
        <w:sz w:val="20"/>
      </w:rPr>
    </w:pPr>
  </w:p>
  <w:p w:rsidR="00497DDD" w:rsidRPr="007A1328" w:rsidRDefault="00497DDD" w:rsidP="00715914">
    <w:pPr>
      <w:rPr>
        <w:sz w:val="20"/>
      </w:rPr>
    </w:pPr>
  </w:p>
  <w:p w:rsidR="00497DDD" w:rsidRPr="007A1328" w:rsidRDefault="00497DDD" w:rsidP="00715914">
    <w:pPr>
      <w:rPr>
        <w:b/>
        <w:sz w:val="24"/>
      </w:rPr>
    </w:pPr>
  </w:p>
  <w:p w:rsidR="00497DDD" w:rsidRPr="007A1328" w:rsidRDefault="00497DD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DD" w:rsidRPr="007A1328" w:rsidRDefault="00497DDD" w:rsidP="00715914">
    <w:pPr>
      <w:jc w:val="right"/>
      <w:rPr>
        <w:sz w:val="20"/>
      </w:rPr>
    </w:pPr>
  </w:p>
  <w:p w:rsidR="00497DDD" w:rsidRPr="007A1328" w:rsidRDefault="00497DDD" w:rsidP="00715914">
    <w:pPr>
      <w:jc w:val="right"/>
      <w:rPr>
        <w:sz w:val="20"/>
      </w:rPr>
    </w:pPr>
  </w:p>
  <w:p w:rsidR="00497DDD" w:rsidRPr="007A1328" w:rsidRDefault="00497DDD" w:rsidP="00715914">
    <w:pPr>
      <w:jc w:val="right"/>
      <w:rPr>
        <w:sz w:val="20"/>
      </w:rPr>
    </w:pPr>
  </w:p>
  <w:p w:rsidR="00497DDD" w:rsidRPr="007A1328" w:rsidRDefault="00497DDD" w:rsidP="00715914">
    <w:pPr>
      <w:jc w:val="right"/>
      <w:rPr>
        <w:b/>
        <w:sz w:val="24"/>
      </w:rPr>
    </w:pPr>
  </w:p>
  <w:p w:rsidR="00497DDD" w:rsidRPr="007A1328" w:rsidRDefault="00497DD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7EEC0684"/>
    <w:multiLevelType w:val="hybridMultilevel"/>
    <w:tmpl w:val="94D071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1314" w:hanging="180"/>
      </w:pPr>
    </w:lvl>
    <w:lvl w:ilvl="3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9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2FDA"/>
    <w:rsid w:val="0006709C"/>
    <w:rsid w:val="000677ED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1657F"/>
    <w:rsid w:val="0013042C"/>
    <w:rsid w:val="00132CEB"/>
    <w:rsid w:val="001339B0"/>
    <w:rsid w:val="00133EA4"/>
    <w:rsid w:val="00142B62"/>
    <w:rsid w:val="001441B7"/>
    <w:rsid w:val="001516CB"/>
    <w:rsid w:val="00152336"/>
    <w:rsid w:val="0015752F"/>
    <w:rsid w:val="00157B8B"/>
    <w:rsid w:val="00166C2F"/>
    <w:rsid w:val="001809D7"/>
    <w:rsid w:val="0018526A"/>
    <w:rsid w:val="001939E1"/>
    <w:rsid w:val="00194C3E"/>
    <w:rsid w:val="00194E63"/>
    <w:rsid w:val="00195382"/>
    <w:rsid w:val="001B2CB6"/>
    <w:rsid w:val="001B527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683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82AE3"/>
    <w:rsid w:val="003C6231"/>
    <w:rsid w:val="003C6962"/>
    <w:rsid w:val="003D0BFE"/>
    <w:rsid w:val="003D4C29"/>
    <w:rsid w:val="003D5700"/>
    <w:rsid w:val="003D6D95"/>
    <w:rsid w:val="003E1931"/>
    <w:rsid w:val="003E341B"/>
    <w:rsid w:val="003E4D00"/>
    <w:rsid w:val="004116CD"/>
    <w:rsid w:val="00412A82"/>
    <w:rsid w:val="00417EB9"/>
    <w:rsid w:val="0042219C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97DDD"/>
    <w:rsid w:val="004B6C48"/>
    <w:rsid w:val="004C4E59"/>
    <w:rsid w:val="004C6809"/>
    <w:rsid w:val="004E063A"/>
    <w:rsid w:val="004E1307"/>
    <w:rsid w:val="004E7BEC"/>
    <w:rsid w:val="004F30C6"/>
    <w:rsid w:val="00505D3D"/>
    <w:rsid w:val="00506AF6"/>
    <w:rsid w:val="00516B8D"/>
    <w:rsid w:val="005303C8"/>
    <w:rsid w:val="005376C1"/>
    <w:rsid w:val="00537FBC"/>
    <w:rsid w:val="00540C32"/>
    <w:rsid w:val="00554826"/>
    <w:rsid w:val="00562877"/>
    <w:rsid w:val="00571D87"/>
    <w:rsid w:val="00584811"/>
    <w:rsid w:val="00585784"/>
    <w:rsid w:val="00593AA6"/>
    <w:rsid w:val="00594161"/>
    <w:rsid w:val="00594749"/>
    <w:rsid w:val="005A65D5"/>
    <w:rsid w:val="005B4067"/>
    <w:rsid w:val="005B45A0"/>
    <w:rsid w:val="005C07FA"/>
    <w:rsid w:val="005C3F41"/>
    <w:rsid w:val="005D1D92"/>
    <w:rsid w:val="005D2D09"/>
    <w:rsid w:val="00600219"/>
    <w:rsid w:val="00604F2A"/>
    <w:rsid w:val="006179F9"/>
    <w:rsid w:val="00620076"/>
    <w:rsid w:val="00627E0A"/>
    <w:rsid w:val="0065488B"/>
    <w:rsid w:val="00657968"/>
    <w:rsid w:val="00670EA1"/>
    <w:rsid w:val="00677CC2"/>
    <w:rsid w:val="0068744B"/>
    <w:rsid w:val="006905DE"/>
    <w:rsid w:val="0069207B"/>
    <w:rsid w:val="006A154F"/>
    <w:rsid w:val="006A437B"/>
    <w:rsid w:val="006B5789"/>
    <w:rsid w:val="006C0025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95E"/>
    <w:rsid w:val="007500C8"/>
    <w:rsid w:val="0075353C"/>
    <w:rsid w:val="00756272"/>
    <w:rsid w:val="00762D38"/>
    <w:rsid w:val="007715C9"/>
    <w:rsid w:val="00771613"/>
    <w:rsid w:val="00774EDD"/>
    <w:rsid w:val="007757EC"/>
    <w:rsid w:val="00783E89"/>
    <w:rsid w:val="00793915"/>
    <w:rsid w:val="00796AE2"/>
    <w:rsid w:val="007A26F8"/>
    <w:rsid w:val="007C2253"/>
    <w:rsid w:val="007D2250"/>
    <w:rsid w:val="007D7911"/>
    <w:rsid w:val="007E163D"/>
    <w:rsid w:val="007E4ED1"/>
    <w:rsid w:val="007E667A"/>
    <w:rsid w:val="007F28C9"/>
    <w:rsid w:val="007F2B74"/>
    <w:rsid w:val="007F411E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1C80"/>
    <w:rsid w:val="009254C3"/>
    <w:rsid w:val="00932377"/>
    <w:rsid w:val="00941236"/>
    <w:rsid w:val="00943FD5"/>
    <w:rsid w:val="00947D5A"/>
    <w:rsid w:val="0095092F"/>
    <w:rsid w:val="009532A5"/>
    <w:rsid w:val="009545BD"/>
    <w:rsid w:val="00964CF0"/>
    <w:rsid w:val="009733BC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137"/>
    <w:rsid w:val="00A64912"/>
    <w:rsid w:val="00A67A93"/>
    <w:rsid w:val="00A70A74"/>
    <w:rsid w:val="00A74C5B"/>
    <w:rsid w:val="00A75FE9"/>
    <w:rsid w:val="00AD2CC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745"/>
    <w:rsid w:val="00B80199"/>
    <w:rsid w:val="00B83204"/>
    <w:rsid w:val="00B856E7"/>
    <w:rsid w:val="00BA220B"/>
    <w:rsid w:val="00BA3A57"/>
    <w:rsid w:val="00BB1533"/>
    <w:rsid w:val="00BB4E1A"/>
    <w:rsid w:val="00BC015E"/>
    <w:rsid w:val="00BC10E1"/>
    <w:rsid w:val="00BC76AC"/>
    <w:rsid w:val="00BD0ECB"/>
    <w:rsid w:val="00BD27B3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2930"/>
    <w:rsid w:val="00C42BF8"/>
    <w:rsid w:val="00C50043"/>
    <w:rsid w:val="00C73761"/>
    <w:rsid w:val="00C7573B"/>
    <w:rsid w:val="00C97A54"/>
    <w:rsid w:val="00CA4FB0"/>
    <w:rsid w:val="00CA5B23"/>
    <w:rsid w:val="00CB2A27"/>
    <w:rsid w:val="00CB602E"/>
    <w:rsid w:val="00CB7E90"/>
    <w:rsid w:val="00CE051D"/>
    <w:rsid w:val="00CE1335"/>
    <w:rsid w:val="00CE493D"/>
    <w:rsid w:val="00CF07FA"/>
    <w:rsid w:val="00CF0BB2"/>
    <w:rsid w:val="00CF3EE8"/>
    <w:rsid w:val="00CF4176"/>
    <w:rsid w:val="00D0255E"/>
    <w:rsid w:val="00D13441"/>
    <w:rsid w:val="00D150E7"/>
    <w:rsid w:val="00D307AB"/>
    <w:rsid w:val="00D52DC2"/>
    <w:rsid w:val="00D53BCC"/>
    <w:rsid w:val="00D54C9E"/>
    <w:rsid w:val="00D6537E"/>
    <w:rsid w:val="00D70DFB"/>
    <w:rsid w:val="00D763DC"/>
    <w:rsid w:val="00D766DF"/>
    <w:rsid w:val="00D8206C"/>
    <w:rsid w:val="00D83DF6"/>
    <w:rsid w:val="00D91F10"/>
    <w:rsid w:val="00DA186E"/>
    <w:rsid w:val="00DA4116"/>
    <w:rsid w:val="00DB251C"/>
    <w:rsid w:val="00DB4630"/>
    <w:rsid w:val="00DC4F88"/>
    <w:rsid w:val="00DD2768"/>
    <w:rsid w:val="00DE107C"/>
    <w:rsid w:val="00DF2388"/>
    <w:rsid w:val="00E05704"/>
    <w:rsid w:val="00E30D9A"/>
    <w:rsid w:val="00E338EF"/>
    <w:rsid w:val="00E51F2A"/>
    <w:rsid w:val="00E544BB"/>
    <w:rsid w:val="00E74DC7"/>
    <w:rsid w:val="00E8075A"/>
    <w:rsid w:val="00E940D8"/>
    <w:rsid w:val="00E94D5E"/>
    <w:rsid w:val="00EA14D5"/>
    <w:rsid w:val="00EA7100"/>
    <w:rsid w:val="00EA7F9F"/>
    <w:rsid w:val="00EB1274"/>
    <w:rsid w:val="00ED2BB6"/>
    <w:rsid w:val="00ED34E1"/>
    <w:rsid w:val="00ED3B8D"/>
    <w:rsid w:val="00EE5E36"/>
    <w:rsid w:val="00EF2E3A"/>
    <w:rsid w:val="00EF7D33"/>
    <w:rsid w:val="00F02C7C"/>
    <w:rsid w:val="00F072A7"/>
    <w:rsid w:val="00F078DC"/>
    <w:rsid w:val="00F307EB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794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0677E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7ED"/>
    <w:pPr>
      <w:spacing w:after="20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7E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55E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55E"/>
    <w:rPr>
      <w:rFonts w:asciiTheme="minorHAnsi" w:hAns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0677E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7ED"/>
    <w:pPr>
      <w:spacing w:after="20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7E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55E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55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07B6-149E-4604-9209-97BB2EA3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Chris</dc:creator>
  <cp:lastModifiedBy>CARTER, Bless</cp:lastModifiedBy>
  <cp:revision>2</cp:revision>
  <cp:lastPrinted>2018-08-17T04:24:00Z</cp:lastPrinted>
  <dcterms:created xsi:type="dcterms:W3CDTF">2018-08-21T06:25:00Z</dcterms:created>
  <dcterms:modified xsi:type="dcterms:W3CDTF">2018-08-21T06:25:00Z</dcterms:modified>
</cp:coreProperties>
</file>