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6E" w:rsidRDefault="0063574B" w:rsidP="00AD63FC">
      <w:pPr>
        <w:pStyle w:val="sop"/>
        <w:spacing w:before="0"/>
        <w:ind w:left="0"/>
        <w:jc w:val="left"/>
        <w:rPr>
          <w:rFonts w:ascii="Arial" w:hAnsi="Arial"/>
        </w:rPr>
      </w:pPr>
      <w:bookmarkStart w:id="0" w:name="_GoBack"/>
      <w:bookmarkEnd w:id="0"/>
      <w:r>
        <w:rPr>
          <w:noProof/>
          <w:lang w:val="en-AU" w:eastAsia="en-AU"/>
        </w:rPr>
        <w:drawing>
          <wp:anchor distT="0" distB="0" distL="114300" distR="114300" simplePos="0" relativeHeight="251658240" behindDoc="0" locked="0" layoutInCell="1" allowOverlap="1">
            <wp:simplePos x="2906973" y="914400"/>
            <wp:positionH relativeFrom="column">
              <wp:posOffset>2910167</wp:posOffset>
            </wp:positionH>
            <wp:positionV relativeFrom="paragraph">
              <wp:align>top</wp:align>
            </wp:positionV>
            <wp:extent cx="1752600" cy="939800"/>
            <wp:effectExtent l="0" t="0" r="0" b="0"/>
            <wp:wrapSquare wrapText="bothSides"/>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anchor>
        </w:drawing>
      </w:r>
      <w:r w:rsidR="00AD63FC">
        <w:rPr>
          <w:rFonts w:ascii="Arial" w:hAnsi="Arial"/>
        </w:rPr>
        <w:br w:type="textWrapping" w:clear="all"/>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5468AD" w:rsidP="00B77778">
      <w:pPr>
        <w:keepNext/>
        <w:jc w:val="center"/>
        <w:outlineLvl w:val="0"/>
        <w:rPr>
          <w:rFonts w:ascii="Times New Roman" w:hAnsi="Times New Roman"/>
          <w:b/>
          <w:caps/>
          <w:sz w:val="26"/>
        </w:rPr>
      </w:pPr>
      <w:r>
        <w:rPr>
          <w:rFonts w:ascii="Times New Roman" w:hAnsi="Times New Roman"/>
          <w:b/>
          <w:caps/>
          <w:sz w:val="26"/>
        </w:rPr>
        <w:t>LOSS OF TEETH</w:t>
      </w:r>
      <w:r w:rsidR="00B77778" w:rsidRPr="00B079F7">
        <w:rPr>
          <w:rFonts w:ascii="Times New Roman" w:hAnsi="Times New Roman"/>
          <w:b/>
          <w:caps/>
          <w:sz w:val="26"/>
        </w:rPr>
        <w:t xml:space="preserve"> </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Pr>
          <w:rFonts w:ascii="Times New Roman" w:hAnsi="Times New Roman"/>
          <w:b/>
        </w:rPr>
        <w:t xml:space="preserve">(NO. </w:t>
      </w:r>
      <w:r w:rsidR="009255C0">
        <w:rPr>
          <w:rFonts w:ascii="Times New Roman" w:hAnsi="Times New Roman"/>
          <w:b/>
        </w:rPr>
        <w:t>84</w:t>
      </w:r>
      <w:r w:rsidRPr="00B079F7">
        <w:rPr>
          <w:rFonts w:ascii="Times New Roman" w:hAnsi="Times New Roman"/>
          <w:b/>
          <w:sz w:val="26"/>
        </w:rPr>
        <w:t xml:space="preserve"> OF</w:t>
      </w:r>
      <w:r w:rsidR="00B77778" w:rsidRPr="00B079F7">
        <w:rPr>
          <w:rFonts w:ascii="Times New Roman" w:hAnsi="Times New Roman"/>
          <w:b/>
          <w:sz w:val="26"/>
        </w:rPr>
        <w:t xml:space="preserve"> </w:t>
      </w:r>
      <w:r w:rsidR="005468AD">
        <w:rPr>
          <w:rFonts w:ascii="Times New Roman" w:hAnsi="Times New Roman"/>
          <w:b/>
          <w:sz w:val="26"/>
        </w:rPr>
        <w:t>2018</w:t>
      </w:r>
      <w:r w:rsidR="00B77778">
        <w:rPr>
          <w:rFonts w:ascii="Times New Roman" w:hAnsi="Times New Roman"/>
          <w:b/>
          <w:sz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5468AD">
        <w:rPr>
          <w:rFonts w:ascii="Times New Roman" w:hAnsi="Times New Roman"/>
          <w:b/>
          <w:i/>
        </w:rPr>
        <w:t>loss of teeth</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9255C0">
        <w:rPr>
          <w:rFonts w:ascii="Times New Roman" w:hAnsi="Times New Roman"/>
        </w:rPr>
        <w:t>84</w:t>
      </w:r>
      <w:r>
        <w:rPr>
          <w:rFonts w:ascii="Times New Roman" w:hAnsi="Times New Roman"/>
        </w:rPr>
        <w:t xml:space="preserve"> of </w:t>
      </w:r>
      <w:r w:rsidR="005468AD">
        <w:rPr>
          <w:rFonts w:ascii="Times New Roman" w:hAnsi="Times New Roman"/>
        </w:rPr>
        <w:t>2018</w:t>
      </w:r>
      <w:r>
        <w:rPr>
          <w:rFonts w:ascii="Times New Roman" w:hAnsi="Times New Roman"/>
        </w:rPr>
        <w:t>).</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196B(3)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 Amendment </w:t>
      </w:r>
      <w:r w:rsidR="006E505C">
        <w:rPr>
          <w:rFonts w:ascii="Times New Roman" w:hAnsi="Times New Roman"/>
        </w:rPr>
        <w:t xml:space="preserve">Statement of Principles concerning </w:t>
      </w:r>
      <w:r w:rsidR="005468AD">
        <w:rPr>
          <w:rFonts w:ascii="Times New Roman" w:hAnsi="Times New Roman"/>
          <w:b/>
        </w:rPr>
        <w:t>loss of teeth</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9255C0">
        <w:rPr>
          <w:rFonts w:ascii="Times New Roman" w:hAnsi="Times New Roman"/>
        </w:rPr>
        <w:t>84</w:t>
      </w:r>
      <w:r w:rsidR="006E505C">
        <w:rPr>
          <w:rFonts w:ascii="Times New Roman" w:hAnsi="Times New Roman"/>
        </w:rPr>
        <w:t xml:space="preserve"> of </w:t>
      </w:r>
      <w:r w:rsidR="005468AD">
        <w:rPr>
          <w:rFonts w:ascii="Times New Roman" w:hAnsi="Times New Roman"/>
        </w:rPr>
        <w:t>2018</w:t>
      </w:r>
      <w:r w:rsidR="006E505C">
        <w:rPr>
          <w:rFonts w:ascii="Times New Roman" w:hAnsi="Times New Roman"/>
        </w:rPr>
        <w:t>)</w:t>
      </w:r>
      <w:r>
        <w:rPr>
          <w:rFonts w:ascii="Times New Roman" w:hAnsi="Times New Roman"/>
        </w:rPr>
        <w:t xml:space="preserve">. </w:t>
      </w:r>
    </w:p>
    <w:p w:rsidR="0065246E" w:rsidRDefault="00132BFB" w:rsidP="00061F08">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5468AD">
        <w:rPr>
          <w:rFonts w:ascii="Times New Roman" w:hAnsi="Times New Roman"/>
          <w:b/>
        </w:rPr>
        <w:t>loss of teeth</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061F08">
        <w:rPr>
          <w:rFonts w:ascii="Times New Roman" w:hAnsi="Times New Roman"/>
        </w:rPr>
        <w:t>125</w:t>
      </w:r>
      <w:r w:rsidR="00661489">
        <w:rPr>
          <w:rFonts w:ascii="Times New Roman" w:hAnsi="Times New Roman"/>
        </w:rPr>
        <w:t xml:space="preserve"> of </w:t>
      </w:r>
      <w:r w:rsidR="005468AD">
        <w:rPr>
          <w:rFonts w:ascii="Times New Roman" w:hAnsi="Times New Roman"/>
        </w:rPr>
        <w:t>201</w:t>
      </w:r>
      <w:r w:rsidR="00061F08">
        <w:rPr>
          <w:rFonts w:ascii="Times New Roman" w:hAnsi="Times New Roman"/>
        </w:rPr>
        <w:t>5</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No. </w:t>
      </w:r>
      <w:r w:rsidR="00061F08" w:rsidRPr="00061F08">
        <w:rPr>
          <w:rFonts w:ascii="Times New Roman" w:hAnsi="Times New Roman"/>
        </w:rPr>
        <w:t>F2015L01679</w:t>
      </w:r>
      <w:r w:rsidR="00D731FD" w:rsidRPr="00D731FD">
        <w:rPr>
          <w:rFonts w:ascii="Times New Roman" w:hAnsi="Times New Roman"/>
        </w:rPr>
        <w:t>)</w:t>
      </w:r>
      <w:r>
        <w:rPr>
          <w:rFonts w:ascii="Times New Roman" w:hAnsi="Times New Roman"/>
        </w:rPr>
        <w:t xml:space="preserve"> by:</w:t>
      </w:r>
      <w:r w:rsidR="0029334C">
        <w:rPr>
          <w:rFonts w:ascii="Times New Roman" w:hAnsi="Times New Roman"/>
        </w:rPr>
        <w:t xml:space="preserve"> </w:t>
      </w:r>
    </w:p>
    <w:p w:rsidR="0029334C" w:rsidRDefault="00061F08" w:rsidP="00EB2F6B">
      <w:pPr>
        <w:numPr>
          <w:ilvl w:val="0"/>
          <w:numId w:val="27"/>
        </w:numPr>
        <w:spacing w:after="120"/>
        <w:ind w:left="993" w:hanging="426"/>
        <w:jc w:val="both"/>
        <w:rPr>
          <w:rFonts w:ascii="Times New Roman" w:hAnsi="Times New Roman"/>
        </w:rPr>
      </w:pPr>
      <w:r w:rsidRPr="00061F08">
        <w:rPr>
          <w:rFonts w:ascii="Times New Roman" w:hAnsi="Times New Roman"/>
        </w:rPr>
        <w:t>inserting a new factor in subsection 9(9a) concerning 'tooth wear'.</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rsidP="00397C30">
      <w:pPr>
        <w:numPr>
          <w:ilvl w:val="0"/>
          <w:numId w:val="11"/>
        </w:numPr>
        <w:spacing w:after="120"/>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5468AD">
        <w:rPr>
          <w:rFonts w:ascii="Times New Roman" w:hAnsi="Times New Roman"/>
        </w:rPr>
        <w:t>loss of teeth</w:t>
      </w:r>
      <w:r>
        <w:rPr>
          <w:rFonts w:ascii="Times New Roman" w:hAnsi="Times New Roman"/>
        </w:rPr>
        <w:t xml:space="preserve"> in the Government Notices Gazette of </w:t>
      </w:r>
      <w:r w:rsidR="00061F08">
        <w:rPr>
          <w:rFonts w:ascii="Times New Roman" w:hAnsi="Times New Roman"/>
        </w:rPr>
        <w:t>8 May 2018</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397C30" w:rsidRPr="00397C30">
        <w:rPr>
          <w:rFonts w:ascii="Times New Roman" w:hAnsi="Times New Roman"/>
        </w:rPr>
        <w:t>T</w:t>
      </w:r>
      <w:r w:rsidR="009255C0">
        <w:rPr>
          <w:rFonts w:ascii="Times New Roman" w:hAnsi="Times New Roman"/>
        </w:rPr>
        <w:t>hree</w:t>
      </w:r>
      <w:r w:rsidR="00397C30" w:rsidRPr="00397C30">
        <w:rPr>
          <w:rFonts w:ascii="Times New Roman" w:hAnsi="Times New Roman"/>
        </w:rPr>
        <w:t xml:space="preserve"> submissions were </w:t>
      </w:r>
      <w:r>
        <w:rPr>
          <w:rFonts w:ascii="Times New Roman" w:hAnsi="Times New Roman"/>
        </w:rPr>
        <w:t>received for consideration by the Authority during the investigation.</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1F08">
      <w:pPr>
        <w:keepNext/>
        <w:spacing w:after="120"/>
        <w:ind w:left="567"/>
        <w:jc w:val="both"/>
        <w:rPr>
          <w:rFonts w:ascii="Times New Roman" w:hAnsi="Times New Roman"/>
        </w:rPr>
      </w:pPr>
      <w:r w:rsidRPr="00603889">
        <w:rPr>
          <w:rFonts w:ascii="Times New Roman" w:hAnsi="Times New Roman"/>
          <w:b/>
        </w:rPr>
        <w:lastRenderedPageBreak/>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5468AD">
        <w:rPr>
          <w:rFonts w:ascii="Times New Roman" w:hAnsi="Times New Roman"/>
        </w:rPr>
        <w:t>loss of teeth</w:t>
      </w:r>
      <w:r>
        <w:rPr>
          <w:rFonts w:ascii="Times New Roman" w:hAnsi="Times New Roman"/>
        </w:rPr>
        <w:t xml:space="preserve"> as advertised in the Government Notices Gazette of </w:t>
      </w:r>
      <w:r w:rsidR="00061F08">
        <w:rPr>
          <w:rFonts w:ascii="Times New Roman" w:hAnsi="Times New Roman"/>
        </w:rPr>
        <w:t>8 May 2018</w:t>
      </w:r>
      <w:r>
        <w:rPr>
          <w:rFonts w:ascii="Times New Roman" w:hAnsi="Times New Roman"/>
        </w:rPr>
        <w:t>.</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A list of references relating to the above condition is available to any person or organisation referred to in subsection 196E(1)(a)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9255C0">
        <w:rPr>
          <w:rFonts w:ascii="Times New Roman" w:hAnsi="Times New Roman"/>
          <w:b/>
          <w:szCs w:val="24"/>
        </w:rPr>
        <w:t>84</w:t>
      </w:r>
      <w:r>
        <w:rPr>
          <w:rFonts w:ascii="Times New Roman" w:hAnsi="Times New Roman"/>
          <w:b/>
          <w:szCs w:val="24"/>
        </w:rPr>
        <w:t xml:space="preserve"> of </w:t>
      </w:r>
      <w:r w:rsidR="005468AD">
        <w:rPr>
          <w:rFonts w:ascii="Times New Roman" w:hAnsi="Times New Roman"/>
          <w:b/>
          <w:szCs w:val="24"/>
        </w:rPr>
        <w:t>2018</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5468AD">
        <w:rPr>
          <w:rFonts w:ascii="Times New Roman" w:hAnsi="Times New Roman"/>
          <w:b/>
          <w:szCs w:val="24"/>
        </w:rPr>
        <w:t>Loss of teeth</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5468AD">
        <w:rPr>
          <w:rFonts w:ascii="Times New Roman" w:hAnsi="Times New Roman"/>
          <w:szCs w:val="24"/>
        </w:rPr>
        <w:t>loss of teeth</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a new factor which the current sound medical-scientific evidence indicates must exist before it can be said that, on the balance of probabilities, </w:t>
      </w:r>
      <w:r w:rsidR="005468AD">
        <w:rPr>
          <w:rFonts w:ascii="Times New Roman" w:hAnsi="Times New Roman"/>
          <w:szCs w:val="24"/>
        </w:rPr>
        <w:t>loss of teeth</w:t>
      </w:r>
      <w:r>
        <w:rPr>
          <w:rFonts w:ascii="Times New Roman" w:hAnsi="Times New Roman"/>
          <w:szCs w:val="24"/>
        </w:rPr>
        <w:t xml:space="preserve"> 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061F08">
        <w:rPr>
          <w:rFonts w:ascii="Times New Roman" w:hAnsi="Times New Roman"/>
          <w:szCs w:val="24"/>
        </w:rPr>
        <w:t>125</w:t>
      </w:r>
      <w:r>
        <w:rPr>
          <w:rFonts w:ascii="Times New Roman" w:hAnsi="Times New Roman"/>
          <w:szCs w:val="24"/>
        </w:rPr>
        <w:t xml:space="preserve"> of </w:t>
      </w:r>
      <w:r w:rsidR="00061F08">
        <w:rPr>
          <w:rFonts w:ascii="Times New Roman" w:hAnsi="Times New Roman"/>
          <w:szCs w:val="24"/>
        </w:rPr>
        <w:t>2015</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5468AD">
        <w:rPr>
          <w:rFonts w:ascii="Times New Roman" w:hAnsi="Times New Roman"/>
          <w:szCs w:val="24"/>
        </w:rPr>
        <w:t>loss of teeth</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EB2F6B">
      <w:pPr>
        <w:keepNext/>
        <w:keepLines/>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rsidP="00EB2F6B">
      <w:pPr>
        <w:keepNext/>
        <w:keepLines/>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AD63FC">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AD63FC">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46E" w:rsidRDefault="006524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3"/>
  </w:num>
  <w:num w:numId="3">
    <w:abstractNumId w:val="15"/>
  </w:num>
  <w:num w:numId="4">
    <w:abstractNumId w:val="24"/>
  </w:num>
  <w:num w:numId="5">
    <w:abstractNumId w:val="3"/>
  </w:num>
  <w:num w:numId="6">
    <w:abstractNumId w:val="13"/>
  </w:num>
  <w:num w:numId="7">
    <w:abstractNumId w:val="17"/>
  </w:num>
  <w:num w:numId="8">
    <w:abstractNumId w:val="2"/>
  </w:num>
  <w:num w:numId="9">
    <w:abstractNumId w:val="25"/>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intFractionalCharacterWidth/>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61F08"/>
    <w:rsid w:val="00062E6D"/>
    <w:rsid w:val="00066A5B"/>
    <w:rsid w:val="00132BFB"/>
    <w:rsid w:val="00152704"/>
    <w:rsid w:val="00221705"/>
    <w:rsid w:val="0026415D"/>
    <w:rsid w:val="0029334C"/>
    <w:rsid w:val="002B261D"/>
    <w:rsid w:val="003344E2"/>
    <w:rsid w:val="0038469E"/>
    <w:rsid w:val="00397C30"/>
    <w:rsid w:val="004A7801"/>
    <w:rsid w:val="005468AD"/>
    <w:rsid w:val="005C0158"/>
    <w:rsid w:val="00603889"/>
    <w:rsid w:val="0062280D"/>
    <w:rsid w:val="0063574B"/>
    <w:rsid w:val="0065246E"/>
    <w:rsid w:val="00661489"/>
    <w:rsid w:val="006E505C"/>
    <w:rsid w:val="00847BEC"/>
    <w:rsid w:val="009255C0"/>
    <w:rsid w:val="00927E87"/>
    <w:rsid w:val="00AD63FC"/>
    <w:rsid w:val="00B77778"/>
    <w:rsid w:val="00BF473C"/>
    <w:rsid w:val="00BF7D58"/>
    <w:rsid w:val="00CA2DE2"/>
    <w:rsid w:val="00CE1452"/>
    <w:rsid w:val="00D02F4B"/>
    <w:rsid w:val="00D731FD"/>
    <w:rsid w:val="00E038F0"/>
    <w:rsid w:val="00E41109"/>
    <w:rsid w:val="00EB2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5113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2018-07-17T04:26:00Z</dcterms:created>
  <dcterms:modified xsi:type="dcterms:W3CDTF">2018-08-14T05:10:00Z</dcterms:modified>
</cp:coreProperties>
</file>