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C9" w:rsidRPr="00FE3FC9" w:rsidRDefault="00FE3FC9" w:rsidP="00FE3FC9">
      <w:pPr>
        <w:spacing w:after="360" w:line="240" w:lineRule="auto"/>
        <w:rPr>
          <w:rFonts w:cs="Calibri"/>
          <w:b/>
          <w:noProof/>
          <w:sz w:val="36"/>
          <w:szCs w:val="36"/>
        </w:rPr>
      </w:pPr>
      <w:bookmarkStart w:id="0" w:name="_GoBack"/>
      <w:bookmarkEnd w:id="0"/>
      <w:r w:rsidRPr="00FE3FC9">
        <w:rPr>
          <w:rFonts w:cs="Calibri"/>
          <w:b/>
          <w:noProof/>
          <w:sz w:val="36"/>
          <w:szCs w:val="36"/>
        </w:rPr>
        <w:t>Schedule</w:t>
      </w:r>
    </w:p>
    <w:p w:rsidR="00FE3FC9" w:rsidRPr="00FE3FC9" w:rsidRDefault="00FE3FC9" w:rsidP="00FE3FC9">
      <w:pPr>
        <w:spacing w:after="240" w:line="240" w:lineRule="auto"/>
        <w:rPr>
          <w:rFonts w:cs="Calibri"/>
          <w:b/>
          <w:noProof/>
          <w:sz w:val="28"/>
          <w:szCs w:val="28"/>
        </w:rPr>
      </w:pPr>
      <w:r w:rsidRPr="00FE3FC9">
        <w:rPr>
          <w:rFonts w:cs="Calibri"/>
          <w:b/>
          <w:noProof/>
          <w:sz w:val="28"/>
          <w:szCs w:val="28"/>
        </w:rPr>
        <w:t xml:space="preserve">Part </w:t>
      </w:r>
      <w:r>
        <w:rPr>
          <w:rFonts w:cs="Calibri"/>
          <w:b/>
          <w:noProof/>
          <w:sz w:val="28"/>
          <w:szCs w:val="28"/>
        </w:rPr>
        <w:t>2</w:t>
      </w:r>
      <w:r w:rsidRPr="00FE3FC9">
        <w:rPr>
          <w:rFonts w:cs="Calibri"/>
          <w:b/>
          <w:noProof/>
          <w:sz w:val="28"/>
          <w:szCs w:val="28"/>
        </w:rPr>
        <w:t xml:space="preserve"> –Prostheses List – Part </w:t>
      </w:r>
      <w:r>
        <w:rPr>
          <w:rFonts w:cs="Calibri"/>
          <w:b/>
          <w:noProof/>
          <w:sz w:val="28"/>
          <w:szCs w:val="28"/>
        </w:rPr>
        <w:t>B</w:t>
      </w:r>
    </w:p>
    <w:p w:rsidR="00FE3FC9" w:rsidRDefault="00FE3FC9" w:rsidP="00FE3FC9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40" w:after="12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cs="Calibri"/>
          <w:b/>
          <w:noProof/>
          <w:sz w:val="24"/>
          <w:szCs w:val="24"/>
        </w:rPr>
        <w:t>2</w:t>
      </w:r>
      <w:r w:rsidRPr="00FE3FC9">
        <w:rPr>
          <w:rFonts w:cs="Calibri"/>
          <w:b/>
          <w:noProof/>
          <w:sz w:val="24"/>
          <w:szCs w:val="24"/>
        </w:rPr>
        <w:tab/>
        <w:t xml:space="preserve">Prostheses List – Part </w:t>
      </w:r>
      <w:r>
        <w:rPr>
          <w:rFonts w:cs="Calibri"/>
          <w:b/>
          <w:noProof/>
          <w:sz w:val="24"/>
          <w:szCs w:val="24"/>
        </w:rPr>
        <w:t>B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  <w:tab w:val="right" w:pos="1551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Billing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Facility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Minimum Benefit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Maximum Benefit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CARDIO-THORACIC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Conduit - Aortic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1972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Conduit - Aortic + Valve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8577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Conduit - Arterial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SHV03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Sydney Heart Valve Bank, St. Vincent's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3367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Conduit - Pulmonary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1972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Conduit - Pulmonary + Valve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8986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Conduit - Pulmonary large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2607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Patch - Mitral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2373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Patch - Pericardium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2607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Patch - Tricuspid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2373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Pericardium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Thoracic Aorta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QHV11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2607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Valve - Aortic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8986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RPH01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Royal Perth Hospital T/A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6406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SHV01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Sydney Heart Valve Bank, St. Vincent's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8953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="4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9131</w:t>
      </w:r>
    </w:p>
    <w:p w:rsidR="00F81E61" w:rsidRPr="00C66F8E" w:rsidRDefault="00F81E61" w:rsidP="00C66F8E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Valve - Mitral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8577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Valve - Pulmonary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QHV02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8986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RPH02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Royal Perth Hospital T/A Heart Valve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6406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SHV02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Sydney Heart Valve Bank, St. Vincent's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8953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9131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DERMATOLOGIC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&lt; 25cm² - acellular dermal matrix allograft from human origin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&gt; 300cm² - acellular dermal matrix allograft from human origin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27000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100cm² - frozen skin graft from human origin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560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121 to 180cm² - acellular dermal matrix allograft from human origin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9900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181 to 300cm² - acellular dermal matrix allograft from human origin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14000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200cm² - frozen skin graft from human origin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QBB73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827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26 to 60cm² - acellular dermal matrix allograft from human origin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50cm² - frozen skin graft from human origin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Skin 61 to 120cm² - acellular dermal matrix allograft from human origin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5700</w:t>
      </w:r>
    </w:p>
    <w:p w:rsidR="00F81E61" w:rsidRDefault="00F81E61" w:rsidP="00F81E61">
      <w:pPr>
        <w:widowControl w:val="0"/>
        <w:tabs>
          <w:tab w:val="right" w:pos="15593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OPHTHALMIC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Cornea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LEM01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Eye Donation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LEN01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NSW Eye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2493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LEW01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Eye Bank of Western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2950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QEB01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2710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SAE01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Eye Bank of South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Cornea for Endothelial Keratoplasty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LEN04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NSW Eye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2938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LEW03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Eye Bank of Western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3525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SAE03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Eye Bank of South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Cornea for Endothelial Lamellar Keratoplasty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LEM04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Eye Donation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3260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Cornea For Lamellar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LEN03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NSW Eye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1497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Sclera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LEM02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Eye Donation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LEN02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NSW Eye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374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LEW02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Lions Eye Bank of Western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295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QEB02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SAE02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Eye Bank of South Australia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290</w:t>
      </w:r>
    </w:p>
    <w:p w:rsidR="00797400" w:rsidRDefault="00797400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ORTHOPAEDIC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3923</w:t>
      </w:r>
    </w:p>
    <w:p w:rsidR="00F81E61" w:rsidRPr="00F81E61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Super Critical Fluid CO2 Treated</w:t>
      </w:r>
    </w:p>
    <w:p w:rsidR="00F81E6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ABB27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4001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Super Critical Fluid CO2 Treated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2611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with Bone Block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with Bone Block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4001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with Bone Block Super Critical Fluid CO2 Treated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3027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with Pre-Shaped Bone Block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with Pre-Shaped Bone Block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4001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 with Pre-Shaped Bone Block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Achilles Tendon, with Calcaneus,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3121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Tendon, with Calcaneus,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2787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Tendon, with Shaped Bone Blocks,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Achilles Tendon, without Calcaneus,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2992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Achillies Tendon,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2971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AlloPatchHD Acellular Human Dermis - Meshed, ≤ 25cm² ≤0.7mm, Hydrated, Non-Irradiated</w:t>
      </w:r>
    </w:p>
    <w:p w:rsidR="00F81E6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CAA33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2372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AlloPatchHD Acellular Human Dermis - Meshed, ≥ 26cm² ≤0.7mm, Hydrated,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2869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AlloPatchHD Acellular Human Dermis, ≤ 25cm²  ≥ 1.8mm, Dehydrated,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2733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AlloPatchHD Acellular Human Dermis, ≤ 25cm² ≤ 1.7mm, Dehydrated,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2391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AlloPatchHD Acellular Human Dermis, ≤ 25cm² ≤1.7mm thick, Hydrated, Non- 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2391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AlloPatchHD Acellular Human Dermis, ≤25cm² ≥1.8mm, Hydrated,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2731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AlloPatchHD Acellular Human Dermis, ≥ 25cm² ≤ 1.7mm, Hydrated,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2591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AlloPatchHD Acellular Human Dermis, ≥ 25cm² ≤1.7mm, Dehydrated,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2777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AlloPatchHD Acellular Human Dermis, ≥ 25cm² ≥ 1.8mm, Hydrated,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2762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Anterior Tibialis Tendon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3125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Anterior Tibialis Tendon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3187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Anterior Tibialis Tendon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2967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Anterior Tibialis Tendon,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3029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Anterior Tibialis Tendon, Frozen, Non-Irradiated</w:t>
      </w:r>
    </w:p>
    <w:p w:rsidR="00F81E6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CAA06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3102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Arch Wedge,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2089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Autologous Skull Flap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1396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733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RNB02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Hunter New England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1470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Autologous Skull Flap - processed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Bone Matrix Lyophilised 1 - 5cc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498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Bone Matrix Lyophilised 10cc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TBV63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1963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Bone Matrix, Lyophilised 40cc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3232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Bone Matrix, Lyophilised 80cc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3657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Crunch 15cc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1169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Crunch 30cc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2131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Crunch 60cc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3232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Cubes (6) Freeze Dried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2107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Cancellous Strips (2) Freeze Dried</w:t>
      </w:r>
    </w:p>
    <w:p w:rsidR="00F81E6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QBB10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Chips/cubes 40cc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1532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Chips/cubes 80cc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2659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Cortico-Cancellous Crunch (40/60) 15cc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1169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Cortico-Cancellous Crunch (40/60) 30cc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2131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Cortico-Cancellous Crunch (40/60) 60cc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3232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Bone - Demineralised Bone Matrix, DBX Putty, 10cc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Demineralised Bone Matrix, DBX Putty, 5cc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Demineralised Bone Matrix, Lyophilised 10cc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1157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Demineralised Bone Matrix, Lyophilised 5cc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578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&lt;30g Freeze Dried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&lt;5 gr (&lt;10cc equivalent)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&gt;50gr (100cc equivalent)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4950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10-19 gr (20-38cc equivalent)</w:t>
      </w:r>
    </w:p>
    <w:p w:rsidR="00F81E6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PBT64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3350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20-29gr (40-58cc equivalent)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20g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2609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20g Freeze Dried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3306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30 - 50gr (60 - 100cc equivalent)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4650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Bone - Milled 30-50g Freeze Dried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40cc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2231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5-9 gr (10-18cc equivalent)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80cc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Milled Femoral Head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2457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Ronguered Chips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2494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- Ronguered Chips Freeze Dried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3113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– Cancellous Bone Matrix Lyophilised 20cc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2326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– Cortico-Cancellous Crunch &lt;20g Sterile</w:t>
      </w:r>
    </w:p>
    <w:p w:rsidR="00F81E6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AUB08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2215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– Cortico-Cancellous Crunch &lt;30g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2070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allograft kit (Demineralized and Mineralized Bone Matrix) 11-20g / 11-20cc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7259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allograft kit (Demineralized and Mineralized Bone Matrix) 1-4g / 1-4cc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4376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Bone allograft kit (Demineralized and Mineralized Bone Matrix) 5-10g / 5-10cc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6193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Dowel / Plug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Dowel / Plug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Dowel / Plug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Dowel / Plug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1752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Dowel / Plug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Dowel / Plug Super Critical Fluid CO2 Treated (Freeze Dried)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Dowel / Plug Super Critical Fluid CO2 Treated (Frozen)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Plug/Dowel - Cancellous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3800</w:t>
      </w:r>
    </w:p>
    <w:p w:rsidR="00F81E6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TBV07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1219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 Plug/Dowel - Tricortical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1295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Bone, Cancellous Chips - 15cc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Bone, Cancellous Chips - 30cc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SYN12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Bone, Cancellous Granules - 15cc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Bone, Cancellous Granules - 30cc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Bone-Tendon-Bone, Hemi with 10.0mm Shaped Bone Blocks,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3680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Bone-Tendon-Bone, Hemi with Quadriceps,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3832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Brachymetatarsal Lengthening Graft Segment,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2404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1718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 Super Critical Fluid CO2 Treated</w:t>
      </w:r>
    </w:p>
    <w:p w:rsidR="00F81E6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ABB03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Block Super Critical Fluid CO2 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Cancellous Block Super Critical Fluid CO2 Treated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1718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 (Freeze Dried) 3cm3 cubes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 (Frozen) 3cm3 cubes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 –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 –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 – Super Critical Fluid CO2 Treated (Freeze Dried) 3cm3 cubes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Cube – Super Critical Fluid CO2 Treated (Frozen) 3cm3 cubes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Dowel - Frozen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Dowel (Freeze Dried) - various sizes</w:t>
      </w:r>
    </w:p>
    <w:p w:rsidR="00F81E6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NAA30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1632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Dowel Plug Super Critical Fluid CO2 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Cancellous Plug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1718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Plug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Plug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Plug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Cancellous Plug Super Critical Fluid CO2 Treated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Cartilage - costal segments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259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833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Lordotic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Lordotic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Lordotic (Freeze Dried)  5mm – 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Lordotic (Frozen) 5mm – 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Parallel Super Critical Fluid CO2 Treated (Freeze Dried)</w:t>
      </w:r>
    </w:p>
    <w:p w:rsidR="00F81E6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AAA69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Parallel Super Critical Fluid CO2 Treated (Freeze Dried) 5mm – 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NCC37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Parallel Super Critical Fluid CO2Treated (Frozen)  5mm – 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Parallel Super Critical Fluid CO2Treated 5mm-9mm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Parrallel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Parrallel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Parrallel (Freeze Dried) 5mm – 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- Parrallell (frozen) 5mm – 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– Lordotic Super Critical Fluid CO2Treated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– Lordotic Super Critical Fluid CO2Treated (Freeze Dried) 5mm – 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– Lordotic Super Critical Fluid CO2Treated (Frozen) 5mm – 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Cervical Spacers – Lordotic Super Critical Fluid CO2Treated 5mm-9mm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Compressible Cancellous Block (FD)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Compressible Cancellous Block (FZ)</w:t>
      </w:r>
    </w:p>
    <w:p w:rsidR="00F81E6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ADD13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Compressible Cancellous Strip (FD)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Compressible Cancellous Strip (FZ)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– Demineralized Bone Matrix 1-4g/1-4cc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2676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– Demineralized Bone Matrix 5-10g/5-10cc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1674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 Super Critical Fluid CO2Treated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 Super Critical Fluid CO2Treated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 Super Critical Fluid CO2Treated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Cancellous Block Super Critical Fluid CO2Treated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Cortical Plate</w:t>
      </w:r>
    </w:p>
    <w:p w:rsidR="00F81E6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ABB26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 (Frozen)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1708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 Super Critical Fluid CO2 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Plate Super Critical Fluid CO2 Treated (Frozen)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 (Freeze Dried)  5mm – 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 (Frozen) 5mm – 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Cortical Ring Super Critical Fluid CO2 Treated  (Frozen)  5mm – 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 Super Critical Fluid CO2 Treated (Freeze Dried)</w:t>
      </w:r>
    </w:p>
    <w:p w:rsidR="00F81E6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ABB80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 Super Critical Fluid CO2 Treated (Freeze Dried) 5mm – 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Ring Super Critical Fluid CO2 Treated 5mm-9mm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3449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3075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3145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3145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3135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3135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 Super Critical Fluid CO2 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Segment Super Critical Fluid CO2 Treated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Cortical Sheet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 (Freeze Dried) - various sizes</w:t>
      </w:r>
    </w:p>
    <w:p w:rsidR="00F81E6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NAA61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1708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 Super Critical Fluid CO2 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Sheet Super Critical Fluid CO2 Treated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2451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543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1312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2455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2525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Cortical Strut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2525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&gt;15 - 20cm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&gt;20cm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Super Critical Fluid CO2 Treated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AAA67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2504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2504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Super Critical Fluid CO2 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2574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 Super Critical Fluid CO2 Treated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2574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Cortical Struts 10-15cm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Cotton Wedge,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2326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DBX Putty - 1.00cc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DBX Putty - 2.5cc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SYN09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JOHNSON &amp; JOHNSON MEDICAL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Demineralised Bone Matrix 1 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891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Demineralised bone matrix 2g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1075</w:t>
      </w:r>
    </w:p>
    <w:p w:rsidR="00812F78" w:rsidRDefault="00797400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</w:t>
      </w:r>
      <w:r w:rsidR="00812F78">
        <w:rPr>
          <w:rFonts w:ascii="Times New Roman" w:hAnsi="Times New Roman"/>
          <w:b/>
          <w:bCs/>
          <w:color w:val="000000"/>
        </w:rPr>
        <w:t>emineralised bone matrix 5g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1697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80%Cortical/20%Cancellous Granules,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Bone Fibres (FD) 10-15cc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4600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Bone Fibres (FD) 2-4cc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ADD06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2750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Bone Fibres (FD) 5-9cc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Bone Fibres (FZ) 10-15g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4600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Bone Fibres (FZ) 1-4g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Bone Fibres (FZ) 5-9g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Bone Fibres / Cortico-Cancellous Granules (FD) 10-15cc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4600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Bone Fibres / Cortico-Cancellous Granules (FD) 2-4cc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Bone Fibres / Cortico-Cancellous Granules (FD) 5-9cc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Demineralized Bone Fibres / Cortico-Cancellous Granules (FZ) 10-15g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4600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Bone Fibres / Cortico-Cancellous Granules (FZ) 1-4g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Bone Fibres / Cortico-Cancellous Granules (FZ) 5-9g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Bone Matrix/Cortico-Cancellous Granules 10-15cc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4600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Bone Matrix/Cortico-Cancellous Granules 1-4cc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Bone Matrix/Cortico-Cancellous Granules 5-9cc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ADD27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3800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Demineralized Cancellous Chips,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1449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Disc - Freeze Dried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837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Elbow - joint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2889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7059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Engineered Bone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Engineered Cancellous Block with DBM Component (Various Sizes)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ENHANCE® Demineralized Cortical Fiber, 10cc, Dehydrated,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2287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lastRenderedPageBreak/>
        <w:t>ENHANCE® Demineralized Cortical Fiber, 2.5cc, Dehydrated,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1544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ENHANCE® Demineralized Cortical Fiber, 5cc, Dehydrated,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1962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Evans Wedge,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2339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3923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1229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1366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 - Large (15cm x 10cm)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PBT15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1590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 - per sq cm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 - Small (10cm x 5cm)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854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4001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1253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Lata,  ≥ 120cm² ≤ 180cm², Freeze-Dried,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2259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Lata, ≤ 60cm²,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1821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Lata, ≤ 60cm²,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CAA45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2110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Lata, ≥ 120cm²  ≤ 180cm²,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Fascia Lata, ≥ 60cm² - ≤100cm² ≥,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1869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Half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Half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2957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Half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3027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Half – Super Critical Fluid CO2 Treated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AAA09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3016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Half –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3016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3086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3743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 (Frozen)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NCC34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 –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3086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Condyle Whole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3471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2354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CSA01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Rachel Forster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802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DHR01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Barwon Health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4616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2370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NBB16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3353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RNB01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Hunter New England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3415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- Autologous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2667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- Freeze Dried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3353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3773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3430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 Super Critical Fluid CO2 Treated 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Hemi Super Critical Fluid CO2 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Whole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ABB34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3773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Whole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3430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Whole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Whole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– Whole Super Critical Fluid CO2 Treated 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Whole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Head Whole Super Critical Fluid CO2 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Hemi-condyle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3027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1880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2277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2070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2140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 Super Critical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2112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 Super Critical CO2 Treated (Freeze Dried) - various sizes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NCC01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2182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2112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 Super Critical Fluid CO2 Treated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2182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2140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2084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Rings - Freeze Dried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740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3598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2943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- Freeze Dried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3106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- Half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3595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- Middle Third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3244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3072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- Segment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2248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- Third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2183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(Freeze Dried)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AAA42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3271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2248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3336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3336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Super Critical Fluid CO2 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 Super Critical Fluid CO2 Treated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Shaft/Tibial Shaft - Middle third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3996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 Super Critical Fluid CO2 Treated (Freeze Dried) - various sizes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NCC39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3775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Femoral Strut Super Critical Fluid CO2 Treated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3775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Distal (Shaft &amp; Condyles)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4220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5274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Distal Half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3703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3667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Distal third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3372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Entire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8264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5590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8609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Entire head removed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8000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Proximal (shaft, trochanter, neck)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4220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5238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Proximal half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3893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QBB25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3955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Proximal third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1690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- Proximal with femoral head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5093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Distal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3743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Distal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Distal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Distal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Distal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3775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Distal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3471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3775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Proximal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3996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Proximal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Proximal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3893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Proximal Super Critical Fluid CO2 Treated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ABB73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3705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Proximal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3969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Proximal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3705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3969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Whole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9013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Whole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8354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Femur – Whole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8424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 - Entire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8052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3473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8310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 - Segment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3053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 - Segment (12cm)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1687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 - Segment (6cm)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TBV28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1219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 – Whole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8780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 – Whole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8138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 – Whole Super Critical Fluid CO2 Treated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8208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Ring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2024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Ring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1840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Ring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Ring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Ring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Ring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1877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Ring Super Critical Fluid CO2 Treated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1947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Fibular Shaft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3146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Freeze Dried Cortico-Cancellous Bone Granules 10-15cc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ADD31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3200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Freeze Dried Cortico-Cancellous Bone Granules 2-4cc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Freeze Dried Cortico-Cancellous Bone Granules 5-9cc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Gracilis Tendon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2398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Gracilis Tendon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Gracilis Tendon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2445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Gracilis Tendon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Gracilis Tendon,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2222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Gracilis Tendon,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2586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Flex, &gt;5cc to 10cc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1539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Flex, 1.5cm x 1.5cm x 0.25cm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581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Flex, 2.5cm x 5cm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1099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Matrix PLF, 2.5cm x 10cm x 0.8cm (2)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1978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Matrix PLF, 2.5cm x 5cm x 0.8cm (2)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MAA09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1539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Matrix Strips, 1cm x 10cm x 0.8cm (2)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1539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Matrix Strips, 1cm x 20cm x 0.8cm (2)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1978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Orthoblend, 10cc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1539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Orthoblend, 15cc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1978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Demineralized Bone Matrix: Orthoblend, 5cc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581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Plus Demineralized Bone Matrix: Paste, 10cc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1539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Grafton Plus Demineralized Bone Matrix: Paste, 1-5cc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MAA02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MEDTRONIC AUSTRALASIA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581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 Patella Tendon with Bone Block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 Patella Tendon with Bone Block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3528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 Patella Tendon with Bone Block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3879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 Patella Tendon with Bone Block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3596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- Acetabulum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3759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3150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3617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TBV31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4169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- Complete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8663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7000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5590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9035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- iliac crest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3245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- Tricortical iliac wedge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1855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1668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- Tricortical iliac wedge Freeze Dried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906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Segment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Segment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Segment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Segment (Frozen) - various sizes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NCC42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Segment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1708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Segment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Segment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Whole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9452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Whole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8762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Hemipelvis – Whole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8832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High Tibial Osteotomy Wedge Cortical Bone Wedges, (2-Piece),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2134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1694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1540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1610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1610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 – Super Critical Fluid CO2  Treated (Freeze Dried)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ABB39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1571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 – Super Critical Fluid CO2  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1641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1571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HTO Wedge Super Critical Fluid CO2 Treated 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1641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2453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 – Whole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2188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 – Whole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1989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 – Whole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2059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 – Whole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2029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 – Whole Super Critical Fluid CO2 Treated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2099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 – Whole Super Critical Fluid CO2 Treated,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2029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2099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Head Addition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2059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Shaft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4118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QBB39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2111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Humeral Shaft - Half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2162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- Distal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3145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- Entire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4188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3975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- Entire with rotator cuff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4118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- Proximal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3883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- Proximal half with rotator cuff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3595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- Proximal with rotator cuff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3726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- Ring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NBB53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1874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Distal Segment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3075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Distal Segment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3075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Distal Segment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3145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Distal Segment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Distal Segment Super Critical Fluid CO2 Treated  (Frozen(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Distal Segment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3136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Proximal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3620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Proximal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3620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Proximal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3690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Proximal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4061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Proximal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3762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Proximal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3692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NCC50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3762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Shaft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4453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Shaft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4048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Shaft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4118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Shaft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4128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Shaft Super Critical Fluid CO2 Treated 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4128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Shaft Super Critical Fluid CO2 Treated 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4198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Shaft Super Critical Fluid CO2 Treated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4198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Strut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Strut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2455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Strut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2525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Strut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2525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Strut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2504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Strut Super Critical Fluid CO2 Treated  (Frozen)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NCC25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2574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Strut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2504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2574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Whole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4530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Whole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4199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Humerus – Whole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4269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Ligament - Medial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2305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2616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Malleable Bone Segments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2587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Malleable Bone Segments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2352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Malleable Bone Segments (Freeze Dried)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2422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Malleable Bone Segments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2422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Malleable Bone Segments Super Critical Fluid CO2Treated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Malleable Bone Segments Super Critical Fluid CO2Treated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2400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NCC44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3541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Malleable Bone Segments Super Critical Fluid CO2Treated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Meniscal Graft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1921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Menisci with Tibial Plateau,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5807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Meniscus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1833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1852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Meniscus for Interpositional Arthroplasty,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3067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Meniscus with Hemi Plateau, Lateral,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6047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Meniscus with Hemi Plateau, Medial,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5680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Meniscus with Ligaments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3086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Milled Bone &lt;15g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The Queensland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2088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Milled Bone Pellets (x3)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Milled Cancellous Chips,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1455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(10-20 cc/g)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2461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(1-4 cc/g)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AAA90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2062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(5-9 cc/g)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2211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2211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(Freeze Dried) (1-5cc)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2211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(Freeze Dried) (6-10cc)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2461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(Freeze Dried) Packs of 15 – 30cc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2531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(Freeze Dried) Packs of 5 – 10cc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2281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(frozen) 15-30g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2531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– Super Critical Fluid CO2 Treated  Packs of 2.5gm – 5gm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2174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– Super Critical Fluid CO2 Treated (1-4g)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2104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2.5-5mg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2132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7.5mg - 15mg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2281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Super Critical Fluid CO2 Treated  (Freeze Dried) Packs of 15 – 30cc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2580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Super Critical Fluid CO2 Treated  (Freeze Dried) Packs of 5 – 10cc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NAA53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2326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Super Critical Fluid CO2 Treated  (Frozen) Packs of 15mg – 30mg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2580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Super Critical Fluid CO2 Treated  (Frozen) Packs of 7.5gm – 15gm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2326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Super Critical Fluid CO2 Treated (10-20g)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2510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Super Critical Fluid CO2 Treated (5-9g)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2256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Morsellised Bone Super Critical Fluid CO2 Treated (Freeze Dried) (11-20cc)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2256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Moulded Demineralized Fibres (Large)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Moulded Demineralized Fibres (Small)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MPJ Arthrodesis Lengthening Graft Segment,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2721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Osteotomy Wedge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972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1642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Bone-Tendon-Bone, Hemi with 10.0mm Shaped Bone Blocks,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Bone-Tendon-Bone, Hemi with Quadriceps, Frozen, Non-Irradiated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CAA20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3540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Bone-Tendon-Bone, Hemi without Quadriceps,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3629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Bone-Tendon-Bone, Whole (Special) with Quadriceps,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6150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Bone-Tendon-Bone, Whole with Quadriceps,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5917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Quadriceps Tendon with Patellar Bone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3902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Bone Block – Whole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3879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Bone Block – Whole Super Critical Fluid CO2 Treated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Bone Block – Whole with Quads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Bone Block – Whole with Quads –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3879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Bone Block – Whole with Quads –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2967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Bone Blocks - Whole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Pre-Shaped Bone Block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3526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3879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Pre-Shaped Bone Block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3596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 Tendon with Pre-Shaped Bone Blocks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ABB74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3804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Patellar unit whole with or without tibial block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Peroneus Longus Tendon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3125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Peroneus Longus Tendon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3187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Peroneus Longus Tendon Super Critical Fluid CO2 Treated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2967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Peroneus Longus Tendon,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2420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Peroneus Longus Tendon,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2783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Posterior Tibialis Tendon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3125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Posterior Tibialis Tendon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3187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Posterior Tibialis Tendon Super Critical Fluid CO2 Treated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2967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Posterior Tibialis Tendon,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3106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Posterior Tibialis Tendon,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3098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Pre-Shaped Cancellous/Cortical Block (Various Sizes)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Pre-Shaped Hyaline Cartilage Segment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ADD22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2750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Proximal Femur with Femoral Head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6300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Proximal Metatarsal Lengthening Graft Segment,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2374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Quadriceps Tendon, with 10.0mm Shaped Bone Blocks,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Quadriceps Tendon, with Bone Block,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3172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Quadriceps Tendon, without Bone Block,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3172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Radius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4030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2957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4327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Radius - Ring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2399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Radius - Shaft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Radius – Whole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Radius – Whole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3283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Radius – Whole Super Critical Fluid CO2 Treated  (Frozen)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NAA73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4109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Revision Core, Various Sizes,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2136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Rib (5cm)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382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957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Semitendinosis, Tendon, Frozen,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2840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Semitendinosus Tendon, Freeze Dried, Non-Irradiated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CAA02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CONMED LINVATEC AUSTRALIA PTY LTD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Semitendonosis Tendon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3126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Semitendonosis Tendon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3188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Semitendonosis Tendon Super Critical Fluid CO2 Treated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2968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Spinal Anterior Longitudonal Ligament Patch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ADD17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Spinal Ring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1854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2184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Achilles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2562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2370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TBV05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1916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Achilles Hemi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Achilles with bone block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2969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2517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3344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Achilles with bone plug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2228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Achilles with machined conical bone block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EHL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2517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3344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Gracilis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2517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Patellar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2691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Patellar Hemi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2056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Patellar split with bone plugs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Patellar with bone plugs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2861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TBV42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3428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Patellar with machined conical bone plug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3528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Patellar with Quads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Peroneus Longus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2911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3344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Semi tendinosis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Semitendinosus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2370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3344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Single (ant and post tibilias, FDL, EDL, hamstring, gracilis)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3800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Tibialis Anterior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2911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2517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3344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- Tibialis Posterior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2911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2517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3344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Patch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3923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Patch (Frozen) - various sizes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NAA86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3636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Patch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Tendon Patch Super Critical Fluid CO2 Treated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3707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Condyles only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2463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Distal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2479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3124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Plateau (prox 1/3)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Proximal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3098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Proximal 16-25cm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3498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Proximal 7-15cm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3618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Proximal half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Proximal with Patella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3667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Proximal with Patella &amp; Tendon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PBT44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5000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Proximal with Patellar Tendon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5158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Ring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1874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Whole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MVS16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5418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5564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Whole with Patella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5590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- Whole with Patellar Tendon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7059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Distal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3743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Distal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Distal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Distal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Distal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Distal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Distal Super Critical Fluid CO2 Treated (Freeze Dried)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AAA91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3471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3541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Proximal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3663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Proximal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3330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Proximal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Proximal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3396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Proximal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3466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Proximal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3396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3466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Proximal third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AUB06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Biotechnologies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2562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Whole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7921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Whole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7342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– Whole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5523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 Shaft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1299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5416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NBB41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4994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- half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3170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- third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4924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4994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Freeze Dried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1143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Super Critical Fluid CO2 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5021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Super Critical Fluid CO2  Treated 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5091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5021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Shaft Super Critical Fluid CO2 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5091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3515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3195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3265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 (Frozen) - various sizes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NCC47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3265</w:t>
      </w:r>
    </w:p>
    <w:p w:rsidR="00812F78" w:rsidRDefault="00812F78" w:rsidP="009122B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 Super Critical Fluid CO2 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NCC21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3329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Tibial Strut Super Critical Fluid CO2 Treated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3329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 Cortical Osteotomy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1563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Tricortical Cancellous Wedge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1674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Tricortical Cancellous Wedge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Tricortical Cancellous Wedge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Tricortical Cancellous Wedge –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Tricortical Cancellous Wedge – Super Critical Fluid CO2 Treated 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Tricortical Cancellous Wedge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Tricortical Cancellous Wedge Super Critical Fluid CO2 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Ulna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MVS15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Institute of Medical &amp; Veterinary Science T/A South Australian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2290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3714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PBT14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Perth Bone 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1500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QBB16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Queensland Tissue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2957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TBV20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Donor Tissue Bank of Victoria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4015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Ulna - Ring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2399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Ulna - Shaft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NBB38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New South Wales Bone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3170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Ulna – Whole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4008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Ulna – Whole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3716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Ulna – Whole Super Critical Fluid CO2 Treated  (Frozen)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3786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Block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Block Super Critical Fluid CO2 Treated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Block Super Critical Fluid CO2 Treated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AAA24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1553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Wedge 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Wedge (Freeze Dried)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ABB32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AUSTRALIAN TISSUE DONATION NETWORK LIMITED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1522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Wedge (Freeze Dried) - various sizes</w:t>
      </w:r>
    </w:p>
    <w:p w:rsidR="009122B1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NAA62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1592</w:t>
      </w:r>
    </w:p>
    <w:p w:rsidR="00812F78" w:rsidRDefault="00812F78" w:rsidP="0069228E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Wedge Super Critical Fluid CO2 Treated (Freeze Dried)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p w:rsidR="00812F78" w:rsidRDefault="00812F78" w:rsidP="00F81E61">
      <w:pPr>
        <w:widowControl w:val="0"/>
        <w:tabs>
          <w:tab w:val="left" w:pos="90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</w:rPr>
        <w:t>Unicortical Cancellous Wedge Super Critical Fluid CO2 Treated (Frozen) - various sizes</w:t>
      </w:r>
    </w:p>
    <w:p w:rsidR="00812F78" w:rsidRDefault="00812F78" w:rsidP="00F81E61">
      <w:pPr>
        <w:widowControl w:val="0"/>
        <w:tabs>
          <w:tab w:val="left" w:pos="90"/>
          <w:tab w:val="left" w:pos="1474"/>
          <w:tab w:val="right" w:pos="13725"/>
        </w:tabs>
        <w:autoSpaceDE w:val="0"/>
        <w:autoSpaceDN w:val="0"/>
        <w:adjustRightInd w:val="0"/>
        <w:spacing w:before="40" w:afterLines="40" w:after="96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NAA99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NSW HEALTH SERVICE - SOUTH EASTERN SYDNEY LOCAL HEALTH DISTRICT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1623</w:t>
      </w:r>
    </w:p>
    <w:sectPr w:rsidR="00812F78" w:rsidSect="00FE3FC9">
      <w:headerReference w:type="default" r:id="rId8"/>
      <w:footerReference w:type="default" r:id="rId9"/>
      <w:footerReference w:type="first" r:id="rId10"/>
      <w:pgSz w:w="16834" w:h="11901" w:orient="landscape" w:code="6966"/>
      <w:pgMar w:top="851" w:right="567" w:bottom="851" w:left="567" w:header="720" w:footer="720" w:gutter="0"/>
      <w:pgNumType w:start="100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8E" w:rsidRDefault="00C66F8E" w:rsidP="00C66F8E">
      <w:pPr>
        <w:spacing w:after="0" w:line="240" w:lineRule="auto"/>
      </w:pPr>
      <w:r>
        <w:separator/>
      </w:r>
    </w:p>
  </w:endnote>
  <w:endnote w:type="continuationSeparator" w:id="0">
    <w:p w:rsidR="00C66F8E" w:rsidRDefault="00C66F8E" w:rsidP="00C6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D2" w:rsidRPr="000A4FBF" w:rsidRDefault="000A4FBF" w:rsidP="000A4F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DD4">
      <w:rPr>
        <w:noProof/>
      </w:rPr>
      <w:t>1059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567"/>
      <w:gridCol w:w="1349"/>
    </w:tblGrid>
    <w:tr w:rsidR="00FE3FC9" w:rsidRPr="00FE3FC9" w:rsidTr="00FE3FC9">
      <w:tc>
        <w:tcPr>
          <w:tcW w:w="14567" w:type="dxa"/>
          <w:shd w:val="clear" w:color="auto" w:fill="auto"/>
        </w:tcPr>
        <w:p w:rsidR="00FE3FC9" w:rsidRPr="00FE3FC9" w:rsidRDefault="00FE3FC9" w:rsidP="00FE3FC9">
          <w:pPr>
            <w:pStyle w:val="Footer"/>
            <w:jc w:val="righ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349" w:type="dxa"/>
          <w:shd w:val="clear" w:color="auto" w:fill="auto"/>
        </w:tcPr>
        <w:p w:rsidR="00FE3FC9" w:rsidRPr="00FE3FC9" w:rsidRDefault="00FE3FC9" w:rsidP="00FE3FC9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  <w:r w:rsidRPr="00FE3FC9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FE3FC9">
            <w:rPr>
              <w:rFonts w:ascii="Times New Roman" w:hAnsi="Times New Roman"/>
              <w:sz w:val="20"/>
              <w:szCs w:val="20"/>
            </w:rPr>
            <w:instrText xml:space="preserve"> PAGE   \* MERGEFORMAT </w:instrText>
          </w:r>
          <w:r w:rsidRPr="00FE3FC9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F51DD4">
            <w:rPr>
              <w:rFonts w:ascii="Times New Roman" w:hAnsi="Times New Roman"/>
              <w:noProof/>
              <w:sz w:val="20"/>
              <w:szCs w:val="20"/>
            </w:rPr>
            <w:t>1003</w:t>
          </w:r>
          <w:r w:rsidRPr="00FE3FC9">
            <w:rPr>
              <w:rFonts w:ascii="Times New Roman" w:hAnsi="Times New Roman"/>
              <w:noProof/>
              <w:sz w:val="20"/>
              <w:szCs w:val="20"/>
            </w:rPr>
            <w:fldChar w:fldCharType="end"/>
          </w:r>
        </w:p>
      </w:tc>
    </w:tr>
  </w:tbl>
  <w:p w:rsidR="004847D2" w:rsidRPr="000A4FBF" w:rsidRDefault="004847D2" w:rsidP="000A4FBF">
    <w:pPr>
      <w:pStyle w:val="Footer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8E" w:rsidRDefault="00C66F8E" w:rsidP="00C66F8E">
      <w:pPr>
        <w:spacing w:after="0" w:line="240" w:lineRule="auto"/>
      </w:pPr>
      <w:r>
        <w:separator/>
      </w:r>
    </w:p>
  </w:footnote>
  <w:footnote w:type="continuationSeparator" w:id="0">
    <w:p w:rsidR="00C66F8E" w:rsidRDefault="00C66F8E" w:rsidP="00C6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8E" w:rsidRDefault="00C66F8E" w:rsidP="00C66F8E">
    <w:pPr>
      <w:widowControl w:val="0"/>
      <w:tabs>
        <w:tab w:val="left" w:pos="90"/>
        <w:tab w:val="left" w:pos="1474"/>
        <w:tab w:val="right" w:pos="13725"/>
        <w:tab w:val="right" w:pos="15510"/>
      </w:tabs>
      <w:autoSpaceDE w:val="0"/>
      <w:autoSpaceDN w:val="0"/>
      <w:adjustRightInd w:val="0"/>
      <w:spacing w:before="40" w:after="40" w:line="240" w:lineRule="auto"/>
      <w:rPr>
        <w:rFonts w:ascii="Times New Roman" w:hAnsi="Times New Roman"/>
        <w:b/>
        <w:bCs/>
        <w:color w:val="000000"/>
        <w:sz w:val="20"/>
        <w:szCs w:val="20"/>
      </w:rPr>
    </w:pPr>
    <w:r>
      <w:rPr>
        <w:rFonts w:ascii="Times New Roman" w:hAnsi="Times New Roman"/>
        <w:b/>
        <w:bCs/>
        <w:color w:val="000000"/>
        <w:sz w:val="20"/>
        <w:szCs w:val="20"/>
      </w:rPr>
      <w:t>Billing Code</w:t>
    </w:r>
    <w:r>
      <w:rPr>
        <w:rFonts w:ascii="Arial" w:hAnsi="Arial" w:cs="Arial"/>
        <w:sz w:val="24"/>
        <w:szCs w:val="24"/>
      </w:rPr>
      <w:tab/>
    </w:r>
    <w:r>
      <w:rPr>
        <w:rFonts w:ascii="Times New Roman" w:hAnsi="Times New Roman"/>
        <w:b/>
        <w:bCs/>
        <w:color w:val="000000"/>
        <w:sz w:val="20"/>
        <w:szCs w:val="20"/>
      </w:rPr>
      <w:t>Facility</w:t>
    </w:r>
    <w:r>
      <w:rPr>
        <w:rFonts w:ascii="Arial" w:hAnsi="Arial" w:cs="Arial"/>
        <w:sz w:val="24"/>
        <w:szCs w:val="24"/>
      </w:rPr>
      <w:tab/>
    </w:r>
    <w:r>
      <w:rPr>
        <w:rFonts w:ascii="Times New Roman" w:hAnsi="Times New Roman"/>
        <w:b/>
        <w:bCs/>
        <w:color w:val="000000"/>
        <w:sz w:val="20"/>
        <w:szCs w:val="20"/>
      </w:rPr>
      <w:t xml:space="preserve"> Minimum Benefit</w:t>
    </w:r>
    <w:r>
      <w:rPr>
        <w:rFonts w:ascii="Arial" w:hAnsi="Arial" w:cs="Arial"/>
        <w:sz w:val="24"/>
        <w:szCs w:val="24"/>
      </w:rPr>
      <w:tab/>
    </w:r>
    <w:r>
      <w:rPr>
        <w:rFonts w:ascii="Times New Roman" w:hAnsi="Times New Roman"/>
        <w:b/>
        <w:bCs/>
        <w:color w:val="000000"/>
        <w:sz w:val="20"/>
        <w:szCs w:val="20"/>
      </w:rPr>
      <w:t xml:space="preserve"> Maximum Benefit</w:t>
    </w:r>
  </w:p>
  <w:p w:rsidR="00C66F8E" w:rsidRDefault="00C66F8E" w:rsidP="00C66F8E">
    <w:pPr>
      <w:widowControl w:val="0"/>
      <w:tabs>
        <w:tab w:val="left" w:pos="90"/>
      </w:tabs>
      <w:autoSpaceDE w:val="0"/>
      <w:autoSpaceDN w:val="0"/>
      <w:adjustRightInd w:val="0"/>
      <w:spacing w:after="80" w:line="240" w:lineRule="auto"/>
      <w:rPr>
        <w:rFonts w:ascii="Times New Roman" w:hAnsi="Times New Roman"/>
        <w:b/>
        <w:bCs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61"/>
    <w:rsid w:val="00006864"/>
    <w:rsid w:val="000A4FBF"/>
    <w:rsid w:val="00406FAB"/>
    <w:rsid w:val="004847D2"/>
    <w:rsid w:val="0069228E"/>
    <w:rsid w:val="00797400"/>
    <w:rsid w:val="00812F78"/>
    <w:rsid w:val="008C4FA1"/>
    <w:rsid w:val="009122B1"/>
    <w:rsid w:val="00C66F8E"/>
    <w:rsid w:val="00DF7BF0"/>
    <w:rsid w:val="00F354EC"/>
    <w:rsid w:val="00F51DD4"/>
    <w:rsid w:val="00F81E61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F8E"/>
  </w:style>
  <w:style w:type="paragraph" w:styleId="Footer">
    <w:name w:val="footer"/>
    <w:basedOn w:val="Normal"/>
    <w:link w:val="FooterChar"/>
    <w:uiPriority w:val="99"/>
    <w:unhideWhenUsed/>
    <w:rsid w:val="00C66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F8E"/>
  </w:style>
  <w:style w:type="paragraph" w:styleId="BalloonText">
    <w:name w:val="Balloon Text"/>
    <w:basedOn w:val="Normal"/>
    <w:link w:val="BalloonTextChar"/>
    <w:uiPriority w:val="99"/>
    <w:semiHidden/>
    <w:unhideWhenUsed/>
    <w:rsid w:val="00C6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6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F8E"/>
  </w:style>
  <w:style w:type="paragraph" w:styleId="Footer">
    <w:name w:val="footer"/>
    <w:basedOn w:val="Normal"/>
    <w:link w:val="FooterChar"/>
    <w:uiPriority w:val="99"/>
    <w:unhideWhenUsed/>
    <w:rsid w:val="00C66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F8E"/>
  </w:style>
  <w:style w:type="paragraph" w:styleId="BalloonText">
    <w:name w:val="Balloon Text"/>
    <w:basedOn w:val="Normal"/>
    <w:link w:val="BalloonTextChar"/>
    <w:uiPriority w:val="99"/>
    <w:semiHidden/>
    <w:unhideWhenUsed/>
    <w:rsid w:val="00C6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6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E5A9-5F54-468A-9D7E-E3976699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10349</Words>
  <Characters>58992</Characters>
  <Application>Microsoft Office Word</Application>
  <DocSecurity>4</DocSecurity>
  <Lines>491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2018-08-29T01:15:00Z</dcterms:created>
  <dcterms:modified xsi:type="dcterms:W3CDTF">2018-08-29T01:15:00Z</dcterms:modified>
</cp:coreProperties>
</file>