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D127" w14:textId="77777777" w:rsidR="00715914" w:rsidRPr="00F61B09" w:rsidRDefault="00D255DF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74A1DBC" wp14:editId="01639D74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7918" w14:textId="2EA92E9F"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7039B3">
        <w:t>Amendment</w:t>
      </w:r>
      <w:r w:rsidRPr="00C149D2">
        <w:t xml:space="preserve">) Instrument </w:t>
      </w:r>
      <w:r w:rsidR="000F6D40">
        <w:t>201</w:t>
      </w:r>
      <w:r w:rsidR="00111163">
        <w:t>8</w:t>
      </w:r>
      <w:r w:rsidR="000F6D40">
        <w:t>/</w:t>
      </w:r>
      <w:r w:rsidR="004E3F1B">
        <w:t xml:space="preserve">810 </w:t>
      </w:r>
    </w:p>
    <w:p w14:paraId="41BD62D6" w14:textId="77777777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696E12">
        <w:rPr>
          <w:sz w:val="24"/>
          <w:szCs w:val="24"/>
        </w:rPr>
        <w:t>Oliver Harvey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198592C5" w14:textId="77777777" w:rsidR="003A2A48" w:rsidRPr="00AC3E7B" w:rsidRDefault="003A2A48" w:rsidP="00005446">
      <w:pPr>
        <w:pStyle w:val="LI-Fronttext"/>
      </w:pPr>
    </w:p>
    <w:p w14:paraId="345C600A" w14:textId="426C5B46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r w:rsidR="00877BCD">
        <w:rPr>
          <w:sz w:val="24"/>
          <w:szCs w:val="24"/>
        </w:rPr>
        <w:t>19</w:t>
      </w:r>
      <w:r w:rsidR="000F6D40" w:rsidRPr="000F6D40">
        <w:rPr>
          <w:sz w:val="24"/>
          <w:szCs w:val="24"/>
        </w:rPr>
        <w:t xml:space="preserve"> </w:t>
      </w:r>
      <w:r w:rsidR="003D4555">
        <w:rPr>
          <w:sz w:val="24"/>
          <w:szCs w:val="24"/>
        </w:rPr>
        <w:t>September</w:t>
      </w:r>
      <w:r w:rsidR="00C149D2" w:rsidRPr="000F6D40">
        <w:rPr>
          <w:sz w:val="24"/>
          <w:szCs w:val="24"/>
        </w:rPr>
        <w:t xml:space="preserve"> </w:t>
      </w:r>
      <w:bookmarkStart w:id="1" w:name="BKCheck15B_1"/>
      <w:bookmarkEnd w:id="1"/>
      <w:r w:rsidR="008B76F9" w:rsidRPr="000F6D40">
        <w:rPr>
          <w:sz w:val="24"/>
          <w:szCs w:val="24"/>
        </w:rPr>
        <w:t>201</w:t>
      </w:r>
      <w:r w:rsidR="004429D7">
        <w:rPr>
          <w:sz w:val="24"/>
          <w:szCs w:val="24"/>
        </w:rPr>
        <w:t>8</w:t>
      </w:r>
    </w:p>
    <w:p w14:paraId="56DD3C9E" w14:textId="77777777"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14:paraId="006B6334" w14:textId="77777777" w:rsidR="008221DC" w:rsidRPr="00934C45" w:rsidRDefault="008221DC" w:rsidP="00934C45">
      <w:pPr>
        <w:rPr>
          <w:lang w:eastAsia="en-AU"/>
        </w:rPr>
      </w:pPr>
    </w:p>
    <w:p w14:paraId="32C96149" w14:textId="77777777" w:rsidR="00C149D2" w:rsidRDefault="00696E1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Oliver Harvey</w:t>
      </w:r>
    </w:p>
    <w:p w14:paraId="72A60B7A" w14:textId="77777777" w:rsidR="00715914" w:rsidRPr="008439C8" w:rsidRDefault="00715914" w:rsidP="00715914">
      <w:pPr>
        <w:pStyle w:val="Header"/>
        <w:tabs>
          <w:tab w:val="clear" w:pos="4150"/>
          <w:tab w:val="clear" w:pos="8307"/>
        </w:tabs>
        <w:rPr>
          <w:i/>
        </w:rPr>
      </w:pPr>
    </w:p>
    <w:p w14:paraId="67134A7B" w14:textId="77777777" w:rsidR="00715914" w:rsidRPr="008439C8" w:rsidRDefault="00715914" w:rsidP="00715914">
      <w:pPr>
        <w:sectPr w:rsidR="00715914" w:rsidRPr="008439C8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A1D3C5A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7EA14992" w14:textId="6E053D82" w:rsidR="00B130CA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9499375" w:history="1">
        <w:r w:rsidR="00B130CA" w:rsidRPr="00E762B4">
          <w:rPr>
            <w:rStyle w:val="Hyperlink"/>
            <w:noProof/>
          </w:rPr>
          <w:t>Part 1—Preliminary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_Toc469499375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0C905011" w14:textId="5A158808" w:rsidR="00B130CA" w:rsidRDefault="00A63FE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6" w:history="1">
        <w:r w:rsidR="00B130CA" w:rsidRPr="00E762B4">
          <w:rPr>
            <w:rStyle w:val="Hyperlink"/>
            <w:noProof/>
          </w:rPr>
          <w:t>1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Name of legislative instrument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_Toc469499376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175C508E" w14:textId="071072A7" w:rsidR="00B130CA" w:rsidRDefault="00A63FE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7" w:history="1">
        <w:r w:rsidR="00B130CA" w:rsidRPr="00E762B4">
          <w:rPr>
            <w:rStyle w:val="Hyperlink"/>
            <w:noProof/>
          </w:rPr>
          <w:t>2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Commencement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_Toc469499377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4B8B09CA" w14:textId="1D0B18AF" w:rsidR="00B130CA" w:rsidRDefault="00A63FE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8" w:history="1">
        <w:r w:rsidR="00B130CA" w:rsidRPr="00E762B4">
          <w:rPr>
            <w:rStyle w:val="Hyperlink"/>
            <w:noProof/>
          </w:rPr>
          <w:t>3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Authority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_Toc469499378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300358AF" w14:textId="4DBEA4E6" w:rsidR="00B130CA" w:rsidRDefault="00A63FE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9" w:history="1">
        <w:r w:rsidR="00B130CA" w:rsidRPr="00E762B4">
          <w:rPr>
            <w:rStyle w:val="Hyperlink"/>
            <w:noProof/>
          </w:rPr>
          <w:t>4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Schedule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_Toc469499379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0B6E044C" w14:textId="25C8F5A8" w:rsidR="00B130CA" w:rsidRDefault="00A63FE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9499380" w:history="1">
        <w:r w:rsidR="00B130CA" w:rsidRPr="00E762B4">
          <w:rPr>
            <w:rStyle w:val="Hyperlink"/>
            <w:noProof/>
          </w:rPr>
          <w:t>Schedule 1—Amendments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_Toc469499380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16A79F78" w14:textId="2984E94D" w:rsidR="00B130CA" w:rsidRDefault="00A63FE1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81" w:history="1">
        <w:r w:rsidR="00B130CA" w:rsidRPr="00E762B4">
          <w:rPr>
            <w:rStyle w:val="Hyperlink"/>
            <w:noProof/>
          </w:rPr>
          <w:t>ASIC Corporations (Derivative Transaction Reporting Exemption) Instrument 2015/844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_Toc469499381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6F6CAB"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379D797D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2F4A8169" w14:textId="77777777" w:rsidR="00670EA1" w:rsidRPr="00F61B09" w:rsidRDefault="00670EA1" w:rsidP="00715914">
      <w:pPr>
        <w:sectPr w:rsidR="00670EA1" w:rsidRPr="00F61B09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8535A2E" w14:textId="77777777" w:rsidR="00FA31DE" w:rsidRPr="00F61B09" w:rsidRDefault="00FA31DE" w:rsidP="006554FF">
      <w:pPr>
        <w:pStyle w:val="LI-Heading1"/>
      </w:pPr>
      <w:bookmarkStart w:id="3" w:name="BK_S3P1L1C1"/>
      <w:bookmarkStart w:id="4" w:name="_Toc469499375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0B78A07" w14:textId="77777777" w:rsidR="00FA31DE" w:rsidRDefault="00FA31DE" w:rsidP="00C11452">
      <w:pPr>
        <w:pStyle w:val="LI-Heading2"/>
        <w:rPr>
          <w:szCs w:val="24"/>
        </w:rPr>
      </w:pPr>
      <w:bookmarkStart w:id="5" w:name="_Toc46949937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6C36F6EC" w14:textId="33DD708E" w:rsidR="00FA31DE" w:rsidRPr="00F34D33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is the </w:t>
      </w:r>
      <w:r w:rsidRPr="00C149D2">
        <w:rPr>
          <w:i/>
          <w:szCs w:val="24"/>
        </w:rPr>
        <w:t>ASIC Corporations (</w:t>
      </w:r>
      <w:r w:rsidR="007039B3">
        <w:rPr>
          <w:i/>
          <w:szCs w:val="24"/>
        </w:rPr>
        <w:t>Amendment</w:t>
      </w:r>
      <w:r w:rsidR="00F64ED1">
        <w:rPr>
          <w:i/>
          <w:szCs w:val="24"/>
        </w:rPr>
        <w:t>)</w:t>
      </w:r>
      <w:r w:rsidRPr="00C149D2">
        <w:rPr>
          <w:i/>
          <w:szCs w:val="24"/>
        </w:rPr>
        <w:t xml:space="preserve"> Instrument </w:t>
      </w:r>
      <w:r w:rsidR="000F6D40">
        <w:rPr>
          <w:i/>
          <w:szCs w:val="24"/>
        </w:rPr>
        <w:t>20</w:t>
      </w:r>
      <w:r w:rsidR="00390306">
        <w:rPr>
          <w:i/>
          <w:szCs w:val="24"/>
        </w:rPr>
        <w:t>18</w:t>
      </w:r>
      <w:r w:rsidR="000F6D40">
        <w:rPr>
          <w:i/>
          <w:szCs w:val="24"/>
        </w:rPr>
        <w:t>/</w:t>
      </w:r>
      <w:r w:rsidR="00934E68">
        <w:rPr>
          <w:i/>
          <w:szCs w:val="24"/>
        </w:rPr>
        <w:t>810</w:t>
      </w:r>
      <w:r w:rsidR="00F34D33">
        <w:rPr>
          <w:szCs w:val="24"/>
        </w:rPr>
        <w:t>.</w:t>
      </w:r>
    </w:p>
    <w:p w14:paraId="13ABA769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6949937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3B421B5F" w14:textId="77777777" w:rsidR="00FA31DE" w:rsidRPr="008C0F29" w:rsidRDefault="00FA31DE" w:rsidP="008E531C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day</w:t>
      </w:r>
      <w:r w:rsidR="006111A4">
        <w:t xml:space="preserve"> after</w:t>
      </w:r>
      <w:r w:rsidRPr="008C0F29">
        <w:t xml:space="preserve"> </w:t>
      </w:r>
      <w:r w:rsidR="004823C0">
        <w:t xml:space="preserve">it is </w:t>
      </w:r>
      <w:r w:rsidR="0075106E">
        <w:t>registered on</w:t>
      </w:r>
      <w:r w:rsidR="004823C0">
        <w:t xml:space="preserve"> the Federal</w:t>
      </w:r>
      <w:r w:rsidR="00F60F2F">
        <w:t> </w:t>
      </w:r>
      <w:r w:rsidR="004823C0">
        <w:t>Register of Legislative</w:t>
      </w:r>
      <w:r w:rsidR="00DE79F9">
        <w:t> </w:t>
      </w:r>
      <w:r w:rsidR="004823C0">
        <w:t>Instruments</w:t>
      </w:r>
      <w:r w:rsidRPr="008C0F29">
        <w:t>.</w:t>
      </w:r>
    </w:p>
    <w:p w14:paraId="7220D623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3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70C3F99E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6949937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294C1ACF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907D(2)(a)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14:paraId="67AD4D24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6949937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14:paraId="7E754507" w14:textId="77777777" w:rsidR="001159DA" w:rsidRDefault="001159DA" w:rsidP="00305AA3">
      <w:pPr>
        <w:pStyle w:val="LI-BodyTextNumbered"/>
        <w:ind w:firstLine="0"/>
      </w:pPr>
      <w:r>
        <w:t>The instrument specified in Schedule 1 to this instrument is amended as set out in Schedule 1</w:t>
      </w:r>
      <w:r w:rsidR="001506AC">
        <w:t xml:space="preserve">. </w:t>
      </w:r>
    </w:p>
    <w:p w14:paraId="73E60D68" w14:textId="77777777" w:rsidR="0087000E" w:rsidRDefault="0087000E" w:rsidP="008E531C">
      <w:pPr>
        <w:pStyle w:val="LI-BodyTextNumbered"/>
      </w:pPr>
    </w:p>
    <w:p w14:paraId="5B9D5653" w14:textId="77777777" w:rsidR="008E531C" w:rsidRDefault="008E531C" w:rsidP="008E531C">
      <w:pPr>
        <w:pStyle w:val="LI-BodyTextNumbered"/>
      </w:pPr>
    </w:p>
    <w:p w14:paraId="3E059E9F" w14:textId="77777777" w:rsidR="00C149D2" w:rsidRPr="005C1C22" w:rsidRDefault="00C149D2" w:rsidP="00C149D2">
      <w:pPr>
        <w:pStyle w:val="LI-Heading2"/>
        <w:spacing w:before="240"/>
        <w:rPr>
          <w:i/>
        </w:rPr>
      </w:pPr>
    </w:p>
    <w:p w14:paraId="78A305E3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2125C449" w14:textId="77777777" w:rsidR="00FA31DE" w:rsidRPr="00F61B09" w:rsidRDefault="009B69D4" w:rsidP="006554FF">
      <w:pPr>
        <w:pStyle w:val="LI-Heading1"/>
      </w:pPr>
      <w:bookmarkStart w:id="9" w:name="_Toc46949938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40E7F0DF" w14:textId="77777777"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10" w:name="_Toc469499381"/>
      <w:r w:rsidRPr="00C149D2">
        <w:rPr>
          <w:sz w:val="28"/>
          <w:szCs w:val="28"/>
        </w:rPr>
        <w:t xml:space="preserve">ASIC </w:t>
      </w:r>
      <w:r w:rsidR="0067167D">
        <w:rPr>
          <w:sz w:val="28"/>
          <w:szCs w:val="28"/>
        </w:rPr>
        <w:t>Corporations (Derivative Transaction Reporting Exemption) Instrument 2015/844</w:t>
      </w:r>
      <w:bookmarkEnd w:id="10"/>
    </w:p>
    <w:p w14:paraId="1D107860" w14:textId="77777777" w:rsidR="00FA0F44" w:rsidRDefault="00FA0F44" w:rsidP="00CA3A25">
      <w:pPr>
        <w:pStyle w:val="LI-BodyTextNumbered"/>
        <w:ind w:left="567"/>
        <w:rPr>
          <w:b/>
        </w:rPr>
      </w:pPr>
      <w:bookmarkStart w:id="11" w:name="_Hlk524508651"/>
    </w:p>
    <w:p w14:paraId="1BE6BACB" w14:textId="0CE8CB81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>Subsection</w:t>
      </w:r>
      <w:r w:rsidR="00F34D33">
        <w:rPr>
          <w:b/>
        </w:rPr>
        <w:t>s</w:t>
      </w:r>
      <w:r w:rsidR="007039B3">
        <w:rPr>
          <w:b/>
        </w:rPr>
        <w:t xml:space="preserve"> </w:t>
      </w:r>
      <w:r w:rsidR="00195A58">
        <w:rPr>
          <w:b/>
        </w:rPr>
        <w:t>5</w:t>
      </w:r>
      <w:r w:rsidR="007039B3">
        <w:rPr>
          <w:b/>
        </w:rPr>
        <w:t>(1)</w:t>
      </w:r>
      <w:r w:rsidR="005F52D5">
        <w:rPr>
          <w:b/>
        </w:rPr>
        <w:t xml:space="preserve"> and</w:t>
      </w:r>
      <w:r w:rsidR="005A74B3">
        <w:rPr>
          <w:b/>
        </w:rPr>
        <w:t xml:space="preserve"> </w:t>
      </w:r>
      <w:r w:rsidR="00F34D33">
        <w:rPr>
          <w:b/>
        </w:rPr>
        <w:t>7(1)</w:t>
      </w:r>
      <w:r w:rsidR="00C479AF">
        <w:rPr>
          <w:b/>
        </w:rPr>
        <w:t xml:space="preserve"> and </w:t>
      </w:r>
      <w:r w:rsidR="005F52D5">
        <w:rPr>
          <w:b/>
        </w:rPr>
        <w:t xml:space="preserve">Section </w:t>
      </w:r>
      <w:r w:rsidR="00C479AF">
        <w:rPr>
          <w:b/>
        </w:rPr>
        <w:t>13</w:t>
      </w:r>
    </w:p>
    <w:p w14:paraId="657A8D63" w14:textId="4319C84D" w:rsidR="001B154B" w:rsidRDefault="005A74B3" w:rsidP="003A111C">
      <w:pPr>
        <w:pStyle w:val="LI-BodyTextNumbered"/>
      </w:pPr>
      <w:r>
        <w:t>Omit “</w:t>
      </w:r>
      <w:r w:rsidR="003A111C">
        <w:t>3</w:t>
      </w:r>
      <w:r w:rsidR="003D4555">
        <w:t>0</w:t>
      </w:r>
      <w:r w:rsidR="003A111C">
        <w:t xml:space="preserve"> </w:t>
      </w:r>
      <w:r w:rsidR="003D4555">
        <w:t>September</w:t>
      </w:r>
      <w:r w:rsidR="003A111C">
        <w:t xml:space="preserve"> 201</w:t>
      </w:r>
      <w:r w:rsidR="00943C32">
        <w:t>8</w:t>
      </w:r>
      <w:r>
        <w:t>”, substitute “</w:t>
      </w:r>
      <w:r w:rsidR="00B209C2">
        <w:t>30 September 2020</w:t>
      </w:r>
      <w:r w:rsidR="003A111C">
        <w:t xml:space="preserve">”. </w:t>
      </w:r>
      <w:r w:rsidR="001E0BF5">
        <w:t xml:space="preserve"> </w:t>
      </w:r>
    </w:p>
    <w:bookmarkEnd w:id="11"/>
    <w:p w14:paraId="298EF518" w14:textId="77777777" w:rsidR="00B209C2" w:rsidRDefault="00B209C2" w:rsidP="001B154B">
      <w:pPr>
        <w:pStyle w:val="LI-BodyTextNumbered"/>
      </w:pPr>
    </w:p>
    <w:p w14:paraId="6C5D634C" w14:textId="2DCDEB0C" w:rsidR="00B209C2" w:rsidRPr="00CA3A25" w:rsidRDefault="00B209C2" w:rsidP="00B209C2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CA3A25">
        <w:rPr>
          <w:b/>
        </w:rPr>
        <w:tab/>
      </w:r>
      <w:r w:rsidR="00F34D33">
        <w:rPr>
          <w:b/>
        </w:rPr>
        <w:t xml:space="preserve">Paragraphs </w:t>
      </w:r>
      <w:r>
        <w:rPr>
          <w:b/>
        </w:rPr>
        <w:t>5(3)(a)</w:t>
      </w:r>
      <w:r w:rsidR="00F34D33">
        <w:rPr>
          <w:b/>
        </w:rPr>
        <w:t xml:space="preserve"> and (b)</w:t>
      </w:r>
    </w:p>
    <w:p w14:paraId="728618F3" w14:textId="7365C699" w:rsidR="004429D7" w:rsidRDefault="00B209C2" w:rsidP="001B154B">
      <w:pPr>
        <w:pStyle w:val="LI-BodyTextNumbered"/>
      </w:pPr>
      <w:r>
        <w:t>Omit “</w:t>
      </w:r>
      <w:r w:rsidR="00565133">
        <w:t>1 October</w:t>
      </w:r>
      <w:r>
        <w:t xml:space="preserve"> 2018”, substitute “</w:t>
      </w:r>
      <w:r w:rsidR="00565133">
        <w:t xml:space="preserve">1 October </w:t>
      </w:r>
      <w:r>
        <w:t xml:space="preserve">2020”.  </w:t>
      </w:r>
    </w:p>
    <w:p w14:paraId="56551128" w14:textId="77777777" w:rsidR="00FA0F44" w:rsidRDefault="00FA0F44" w:rsidP="003A111C">
      <w:pPr>
        <w:pStyle w:val="LI-BodyTextNumbered"/>
      </w:pPr>
    </w:p>
    <w:p w14:paraId="1880102A" w14:textId="4BC53678" w:rsidR="004429D7" w:rsidRPr="00CA3A25" w:rsidRDefault="00EE72A7" w:rsidP="004429D7">
      <w:pPr>
        <w:pStyle w:val="LI-BodyTextNumbered"/>
        <w:ind w:left="567"/>
        <w:rPr>
          <w:b/>
        </w:rPr>
      </w:pPr>
      <w:r>
        <w:rPr>
          <w:b/>
        </w:rPr>
        <w:t>3</w:t>
      </w:r>
      <w:r w:rsidR="004429D7">
        <w:rPr>
          <w:b/>
        </w:rPr>
        <w:tab/>
        <w:t>Subsection</w:t>
      </w:r>
      <w:r w:rsidR="00C479AF">
        <w:rPr>
          <w:b/>
        </w:rPr>
        <w:t>s</w:t>
      </w:r>
      <w:r w:rsidR="004429D7">
        <w:rPr>
          <w:b/>
        </w:rPr>
        <w:t xml:space="preserve"> </w:t>
      </w:r>
      <w:r w:rsidR="00B209C2">
        <w:rPr>
          <w:b/>
        </w:rPr>
        <w:t>6</w:t>
      </w:r>
      <w:r w:rsidR="004429D7">
        <w:rPr>
          <w:b/>
        </w:rPr>
        <w:t>(1)</w:t>
      </w:r>
      <w:r w:rsidR="00024E2B">
        <w:rPr>
          <w:b/>
        </w:rPr>
        <w:t xml:space="preserve"> and</w:t>
      </w:r>
      <w:r w:rsidR="004429D7">
        <w:rPr>
          <w:b/>
        </w:rPr>
        <w:t xml:space="preserve"> </w:t>
      </w:r>
      <w:r w:rsidR="00C479AF">
        <w:rPr>
          <w:b/>
        </w:rPr>
        <w:t xml:space="preserve">8(1) </w:t>
      </w:r>
    </w:p>
    <w:p w14:paraId="03F8CC91" w14:textId="77777777" w:rsidR="004429D7" w:rsidRDefault="004429D7" w:rsidP="004429D7">
      <w:pPr>
        <w:pStyle w:val="LI-BodyTextNumbered"/>
      </w:pPr>
      <w:r>
        <w:t>Omit “30 September 201</w:t>
      </w:r>
      <w:r w:rsidR="00943C32">
        <w:t>8</w:t>
      </w:r>
      <w:r>
        <w:t>”, substitute “31 March 201</w:t>
      </w:r>
      <w:r w:rsidR="00943C32">
        <w:t>9</w:t>
      </w:r>
      <w:r>
        <w:t xml:space="preserve">”.  </w:t>
      </w:r>
    </w:p>
    <w:p w14:paraId="7ACC77B7" w14:textId="77777777" w:rsidR="004429D7" w:rsidRDefault="004429D7" w:rsidP="003A111C">
      <w:pPr>
        <w:pStyle w:val="LI-BodyTextNumbered"/>
      </w:pPr>
    </w:p>
    <w:p w14:paraId="6F0386D2" w14:textId="67C76C50" w:rsidR="00024E2B" w:rsidRPr="00CA3A25" w:rsidRDefault="00024E2B" w:rsidP="00024E2B">
      <w:pPr>
        <w:pStyle w:val="LI-BodyTextNumbered"/>
        <w:ind w:left="567"/>
        <w:rPr>
          <w:b/>
        </w:rPr>
      </w:pPr>
      <w:r>
        <w:rPr>
          <w:b/>
        </w:rPr>
        <w:t>4</w:t>
      </w:r>
      <w:r>
        <w:rPr>
          <w:b/>
        </w:rPr>
        <w:tab/>
        <w:t>Subsection 9(1)</w:t>
      </w:r>
    </w:p>
    <w:p w14:paraId="755820DE" w14:textId="68B12841" w:rsidR="00024E2B" w:rsidRDefault="00C819CA" w:rsidP="00024E2B">
      <w:pPr>
        <w:pStyle w:val="LI-BodyTextNumbered"/>
      </w:pPr>
      <w:r>
        <w:t>Omit “31</w:t>
      </w:r>
      <w:r w:rsidR="00024E2B">
        <w:t xml:space="preserve"> </w:t>
      </w:r>
      <w:r>
        <w:t>December</w:t>
      </w:r>
      <w:r w:rsidR="00024E2B">
        <w:t xml:space="preserve"> 2018”, substitute “31 March 2019”.  </w:t>
      </w:r>
    </w:p>
    <w:p w14:paraId="20DB0F65" w14:textId="2924C8DA" w:rsidR="004429D7" w:rsidRDefault="004429D7" w:rsidP="004429D7">
      <w:pPr>
        <w:pStyle w:val="LI-BodyTextNumbered"/>
      </w:pPr>
    </w:p>
    <w:p w14:paraId="0EEA547C" w14:textId="77777777" w:rsidR="004429D7" w:rsidRDefault="004429D7" w:rsidP="003A111C">
      <w:pPr>
        <w:pStyle w:val="LI-BodyTextNumbered"/>
      </w:pPr>
    </w:p>
    <w:p w14:paraId="5AAA0336" w14:textId="21CE96C1" w:rsidR="000F1671" w:rsidRPr="00696E12" w:rsidRDefault="000F1671" w:rsidP="00696E1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sectPr w:rsidR="000F1671" w:rsidRPr="00696E12" w:rsidSect="0040053F">
      <w:headerReference w:type="even" r:id="rId29"/>
      <w:headerReference w:type="default" r:id="rId30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E0E0F" w14:textId="77777777" w:rsidR="00A84B2F" w:rsidRDefault="00A84B2F" w:rsidP="00715914">
      <w:pPr>
        <w:spacing w:line="240" w:lineRule="auto"/>
      </w:pPr>
      <w:r>
        <w:separator/>
      </w:r>
    </w:p>
  </w:endnote>
  <w:endnote w:type="continuationSeparator" w:id="0">
    <w:p w14:paraId="46D66C8E" w14:textId="77777777" w:rsidR="00A84B2F" w:rsidRDefault="00A84B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5E6892D2" w14:textId="77777777" w:rsidTr="00081794">
      <w:tc>
        <w:tcPr>
          <w:tcW w:w="8472" w:type="dxa"/>
          <w:shd w:val="clear" w:color="auto" w:fill="auto"/>
        </w:tcPr>
        <w:p w14:paraId="5068C55E" w14:textId="77777777" w:rsidR="005A74B3" w:rsidRPr="00081794" w:rsidRDefault="00D255D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2CE6A248" wp14:editId="26EC7229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A41AE2" w14:textId="496423D2" w:rsidR="005A74B3" w:rsidRPr="00284719" w:rsidRDefault="005A74B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F6CAB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E6A2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0FA41AE2" w14:textId="496423D2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6CA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A74B3" w:rsidRPr="00081794">
            <w:rPr>
              <w:i/>
              <w:noProof/>
              <w:sz w:val="18"/>
            </w:rPr>
            <w:t>I14KE197.v07.docx</w:t>
          </w:r>
          <w:r w:rsidR="005A74B3" w:rsidRPr="00081794">
            <w:rPr>
              <w:i/>
              <w:sz w:val="18"/>
            </w:rPr>
            <w:t xml:space="preserve"> </w:t>
          </w:r>
          <w:r w:rsidR="005A74B3" w:rsidRPr="00081794">
            <w:rPr>
              <w:i/>
              <w:noProof/>
              <w:sz w:val="18"/>
            </w:rPr>
            <w:t>25/6/2014 3:37 PM</w:t>
          </w:r>
        </w:p>
      </w:tc>
    </w:tr>
  </w:tbl>
  <w:p w14:paraId="6CD55CCD" w14:textId="77777777" w:rsidR="005A74B3" w:rsidRPr="007500C8" w:rsidRDefault="005A74B3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F8E1" w14:textId="77777777" w:rsidR="005A74B3" w:rsidRDefault="00D255D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E445BE" wp14:editId="6B5462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9C094E3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445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9C094E3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2923C8DA" w14:textId="77777777" w:rsidTr="00081794">
      <w:tc>
        <w:tcPr>
          <w:tcW w:w="8472" w:type="dxa"/>
          <w:shd w:val="clear" w:color="auto" w:fill="auto"/>
        </w:tcPr>
        <w:p w14:paraId="3F3681F1" w14:textId="77777777" w:rsidR="005A74B3" w:rsidRPr="00081794" w:rsidRDefault="005A74B3" w:rsidP="00102CA6">
          <w:pPr>
            <w:rPr>
              <w:sz w:val="18"/>
            </w:rPr>
          </w:pPr>
        </w:p>
      </w:tc>
    </w:tr>
  </w:tbl>
  <w:p w14:paraId="5CDD25EA" w14:textId="77777777" w:rsidR="005A74B3" w:rsidRPr="007500C8" w:rsidRDefault="005A74B3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C5FD" w14:textId="77777777" w:rsidR="005A74B3" w:rsidRPr="00ED79B6" w:rsidRDefault="005A74B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EF15B" w14:textId="77777777" w:rsidR="005A74B3" w:rsidRPr="00E2168B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503A" w14:textId="77777777" w:rsidR="005A74B3" w:rsidRPr="00E33C1C" w:rsidRDefault="005A74B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34673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B916" w14:textId="77777777" w:rsidR="005A74B3" w:rsidRPr="00243EC0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4797" w14:textId="77777777" w:rsidR="005A74B3" w:rsidRPr="00E33C1C" w:rsidRDefault="005A74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4B3" w:rsidRPr="00081794" w14:paraId="4126B33F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B90EB2" w14:textId="77777777" w:rsidR="005A74B3" w:rsidRPr="00081794" w:rsidRDefault="005A74B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75AE44" w14:textId="40295824" w:rsidR="005A74B3" w:rsidRPr="00081794" w:rsidRDefault="005A74B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F6CAB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AB13E2" w14:textId="77777777" w:rsidR="005A74B3" w:rsidRPr="00081794" w:rsidRDefault="005A74B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A74B3" w:rsidRPr="00081794" w14:paraId="07D85D78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4B7522E" w14:textId="77777777" w:rsidR="005A74B3" w:rsidRPr="00081794" w:rsidRDefault="005A74B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2868543" w14:textId="77777777" w:rsidR="005A74B3" w:rsidRPr="00ED79B6" w:rsidRDefault="005A74B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2FD7" w14:textId="77777777" w:rsidR="00A84B2F" w:rsidRDefault="00A84B2F" w:rsidP="00715914">
      <w:pPr>
        <w:spacing w:line="240" w:lineRule="auto"/>
      </w:pPr>
      <w:r>
        <w:separator/>
      </w:r>
    </w:p>
  </w:footnote>
  <w:footnote w:type="continuationSeparator" w:id="0">
    <w:p w14:paraId="164E2362" w14:textId="77777777" w:rsidR="00A84B2F" w:rsidRDefault="00A84B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0F50" w14:textId="77777777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C0D14D" wp14:editId="412A4BD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F4E698C" w14:textId="527CDBA0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F6CA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0D14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1F4E698C" w14:textId="527CDBA0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F6CA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E9C3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126"/>
    </w:tblGrid>
    <w:tr w:rsidR="005A74B3" w:rsidRPr="00E40FF8" w14:paraId="14217D31" w14:textId="77777777" w:rsidTr="00934E68">
      <w:tc>
        <w:tcPr>
          <w:tcW w:w="6521" w:type="dxa"/>
          <w:shd w:val="clear" w:color="auto" w:fill="auto"/>
        </w:tcPr>
        <w:p w14:paraId="243FA457" w14:textId="4E6C7181" w:rsidR="005A74B3" w:rsidRDefault="00696E12" w:rsidP="003D4555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3D4555">
            <w:t>201</w:t>
          </w:r>
          <w:r w:rsidR="00FA0F44">
            <w:t>8</w:t>
          </w:r>
          <w:r w:rsidR="003D4555">
            <w:t>/</w:t>
          </w:r>
          <w:r w:rsidR="004E3F1B">
            <w:t>810</w:t>
          </w:r>
        </w:p>
      </w:tc>
      <w:tc>
        <w:tcPr>
          <w:tcW w:w="2126" w:type="dxa"/>
          <w:shd w:val="clear" w:color="auto" w:fill="auto"/>
        </w:tcPr>
        <w:p w14:paraId="38905534" w14:textId="25CE47EE" w:rsidR="005A74B3" w:rsidRDefault="005F52D5" w:rsidP="00934E68">
          <w:pPr>
            <w:pStyle w:val="LI-Header"/>
            <w:pBdr>
              <w:bottom w:val="none" w:sz="0" w:space="0" w:color="auto"/>
            </w:pBdr>
            <w:ind w:left="143"/>
            <w:jc w:val="left"/>
          </w:pPr>
          <w:fldSimple w:instr=" STYLEREF  &quot;LI - Heading 1&quot; ">
            <w:r w:rsidR="00656416">
              <w:rPr>
                <w:noProof/>
              </w:rPr>
              <w:t>Schedule 1—Amendments</w:t>
            </w:r>
          </w:fldSimple>
        </w:p>
      </w:tc>
    </w:tr>
  </w:tbl>
  <w:p w14:paraId="63CC7759" w14:textId="77777777" w:rsidR="005A74B3" w:rsidRPr="00F4215A" w:rsidRDefault="005A74B3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0611" w14:textId="77777777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AD55C6" wp14:editId="2AC0436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60E529A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D55C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60E529A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4253" w14:textId="48D6B12B" w:rsidR="005A74B3" w:rsidRPr="005F1388" w:rsidRDefault="005A74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6F86" w14:textId="77777777" w:rsidR="005A74B3" w:rsidRDefault="005A74B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0C051E51" w14:textId="77777777" w:rsidTr="00BF75C9">
      <w:tc>
        <w:tcPr>
          <w:tcW w:w="6804" w:type="dxa"/>
          <w:shd w:val="clear" w:color="auto" w:fill="auto"/>
        </w:tcPr>
        <w:p w14:paraId="1611D22F" w14:textId="68932748" w:rsidR="005A74B3" w:rsidRDefault="00696E12" w:rsidP="004373F6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</w:t>
          </w:r>
          <w:r w:rsidR="004429D7">
            <w:t>8</w:t>
          </w:r>
          <w:r w:rsidR="000F6D40">
            <w:t>/</w:t>
          </w:r>
          <w:r w:rsidR="004E3F1B">
            <w:t xml:space="preserve">810 </w:t>
          </w:r>
        </w:p>
      </w:tc>
      <w:tc>
        <w:tcPr>
          <w:tcW w:w="1509" w:type="dxa"/>
          <w:shd w:val="clear" w:color="auto" w:fill="auto"/>
        </w:tcPr>
        <w:p w14:paraId="44B9191C" w14:textId="77777777" w:rsidR="005A74B3" w:rsidRDefault="005A74B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B68C66B" w14:textId="77777777" w:rsidR="005A74B3" w:rsidRPr="008945E0" w:rsidRDefault="005A74B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C82E" w14:textId="77777777" w:rsidR="005A74B3" w:rsidRPr="00ED79B6" w:rsidRDefault="005A74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A198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14:paraId="340E1ACA" w14:textId="77777777" w:rsidTr="00BF75C9">
      <w:tc>
        <w:tcPr>
          <w:tcW w:w="6804" w:type="dxa"/>
          <w:shd w:val="clear" w:color="auto" w:fill="auto"/>
        </w:tcPr>
        <w:p w14:paraId="26043580" w14:textId="7056D669" w:rsidR="005A74B3" w:rsidRDefault="00696E12" w:rsidP="004373F6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</w:t>
          </w:r>
          <w:r w:rsidR="00FA0F44">
            <w:t>8</w:t>
          </w:r>
          <w:r w:rsidR="000F6D40">
            <w:t>/</w:t>
          </w:r>
          <w:r w:rsidR="004E3F1B">
            <w:t>810</w:t>
          </w:r>
        </w:p>
      </w:tc>
      <w:tc>
        <w:tcPr>
          <w:tcW w:w="1509" w:type="dxa"/>
          <w:shd w:val="clear" w:color="auto" w:fill="auto"/>
        </w:tcPr>
        <w:p w14:paraId="0A8539FB" w14:textId="3A58CDB2" w:rsidR="005A74B3" w:rsidRDefault="005F52D5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656416">
              <w:rPr>
                <w:noProof/>
              </w:rPr>
              <w:t>Part 1—Preliminary</w:t>
            </w:r>
          </w:fldSimple>
        </w:p>
      </w:tc>
    </w:tr>
  </w:tbl>
  <w:p w14:paraId="1C269199" w14:textId="77777777" w:rsidR="005A74B3" w:rsidRPr="00F4215A" w:rsidRDefault="005A74B3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0214" w14:textId="77777777" w:rsidR="005A74B3" w:rsidRPr="007A1328" w:rsidRDefault="005A74B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SpellingErrors/>
  <w:hideGrammaticalErrors/>
  <w:attachedTemplate r:id="rId1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7233"/>
    <w:rsid w:val="000136AF"/>
    <w:rsid w:val="00013B8D"/>
    <w:rsid w:val="00023D53"/>
    <w:rsid w:val="00024B3E"/>
    <w:rsid w:val="00024E2B"/>
    <w:rsid w:val="000437C1"/>
    <w:rsid w:val="0005365D"/>
    <w:rsid w:val="000614BF"/>
    <w:rsid w:val="0006250C"/>
    <w:rsid w:val="00081794"/>
    <w:rsid w:val="000835A5"/>
    <w:rsid w:val="000A0D6F"/>
    <w:rsid w:val="000A1152"/>
    <w:rsid w:val="000A142F"/>
    <w:rsid w:val="000A6C39"/>
    <w:rsid w:val="000B58FA"/>
    <w:rsid w:val="000C1383"/>
    <w:rsid w:val="000C4FFB"/>
    <w:rsid w:val="000C55A0"/>
    <w:rsid w:val="000D05EF"/>
    <w:rsid w:val="000E2261"/>
    <w:rsid w:val="000E3C2E"/>
    <w:rsid w:val="000F0C7B"/>
    <w:rsid w:val="000F1671"/>
    <w:rsid w:val="000F1CD2"/>
    <w:rsid w:val="000F21C1"/>
    <w:rsid w:val="000F6D40"/>
    <w:rsid w:val="00102307"/>
    <w:rsid w:val="00102CA6"/>
    <w:rsid w:val="00102ED7"/>
    <w:rsid w:val="0010745C"/>
    <w:rsid w:val="00111163"/>
    <w:rsid w:val="001159DA"/>
    <w:rsid w:val="00120985"/>
    <w:rsid w:val="001276CD"/>
    <w:rsid w:val="001302BA"/>
    <w:rsid w:val="00132B7B"/>
    <w:rsid w:val="00132CEB"/>
    <w:rsid w:val="0013772C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A58"/>
    <w:rsid w:val="00195BD4"/>
    <w:rsid w:val="001B154B"/>
    <w:rsid w:val="001C21CE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07D1"/>
    <w:rsid w:val="002D6224"/>
    <w:rsid w:val="002E3F4B"/>
    <w:rsid w:val="002F4B2D"/>
    <w:rsid w:val="003017B3"/>
    <w:rsid w:val="00304F8B"/>
    <w:rsid w:val="00305AA3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90306"/>
    <w:rsid w:val="003A111C"/>
    <w:rsid w:val="003A2A48"/>
    <w:rsid w:val="003B732F"/>
    <w:rsid w:val="003C2096"/>
    <w:rsid w:val="003C34AE"/>
    <w:rsid w:val="003C6231"/>
    <w:rsid w:val="003D0BFE"/>
    <w:rsid w:val="003D4555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251C2"/>
    <w:rsid w:val="00431C3B"/>
    <w:rsid w:val="00431E9B"/>
    <w:rsid w:val="004373F6"/>
    <w:rsid w:val="004379E3"/>
    <w:rsid w:val="0044015E"/>
    <w:rsid w:val="0044291A"/>
    <w:rsid w:val="004429D7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3F1B"/>
    <w:rsid w:val="004E5704"/>
    <w:rsid w:val="004E7BEC"/>
    <w:rsid w:val="004F2071"/>
    <w:rsid w:val="0050044F"/>
    <w:rsid w:val="00505D3D"/>
    <w:rsid w:val="00506AF6"/>
    <w:rsid w:val="00516B8D"/>
    <w:rsid w:val="00517E56"/>
    <w:rsid w:val="00522B3F"/>
    <w:rsid w:val="00530968"/>
    <w:rsid w:val="00532049"/>
    <w:rsid w:val="005356A7"/>
    <w:rsid w:val="00537FBC"/>
    <w:rsid w:val="005574D1"/>
    <w:rsid w:val="00565133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52D5"/>
    <w:rsid w:val="005F65CD"/>
    <w:rsid w:val="00600219"/>
    <w:rsid w:val="00603DC4"/>
    <w:rsid w:val="00604E20"/>
    <w:rsid w:val="00607A71"/>
    <w:rsid w:val="006111A4"/>
    <w:rsid w:val="0061693F"/>
    <w:rsid w:val="00620076"/>
    <w:rsid w:val="006343E9"/>
    <w:rsid w:val="00640161"/>
    <w:rsid w:val="00647598"/>
    <w:rsid w:val="00652769"/>
    <w:rsid w:val="0065542F"/>
    <w:rsid w:val="006554FF"/>
    <w:rsid w:val="00655874"/>
    <w:rsid w:val="00656416"/>
    <w:rsid w:val="00660DD0"/>
    <w:rsid w:val="00670EA1"/>
    <w:rsid w:val="0067167D"/>
    <w:rsid w:val="00677CC2"/>
    <w:rsid w:val="006905DE"/>
    <w:rsid w:val="0069207B"/>
    <w:rsid w:val="0069394A"/>
    <w:rsid w:val="00696E12"/>
    <w:rsid w:val="006B5789"/>
    <w:rsid w:val="006C24B5"/>
    <w:rsid w:val="006C30C5"/>
    <w:rsid w:val="006C48FA"/>
    <w:rsid w:val="006C7F8C"/>
    <w:rsid w:val="006D256B"/>
    <w:rsid w:val="006D2D82"/>
    <w:rsid w:val="006E5320"/>
    <w:rsid w:val="006E6246"/>
    <w:rsid w:val="006F11F9"/>
    <w:rsid w:val="006F318F"/>
    <w:rsid w:val="006F4226"/>
    <w:rsid w:val="006F5EB2"/>
    <w:rsid w:val="006F6CAB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4673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3F8F"/>
    <w:rsid w:val="00774EDD"/>
    <w:rsid w:val="007757EC"/>
    <w:rsid w:val="00783E89"/>
    <w:rsid w:val="00785A9E"/>
    <w:rsid w:val="007875B1"/>
    <w:rsid w:val="00793915"/>
    <w:rsid w:val="007B4C4F"/>
    <w:rsid w:val="007C2253"/>
    <w:rsid w:val="007C61D2"/>
    <w:rsid w:val="007D230B"/>
    <w:rsid w:val="007E163D"/>
    <w:rsid w:val="007E667A"/>
    <w:rsid w:val="007E6DD7"/>
    <w:rsid w:val="007F28C9"/>
    <w:rsid w:val="007F71CC"/>
    <w:rsid w:val="0080312D"/>
    <w:rsid w:val="00803587"/>
    <w:rsid w:val="008117E9"/>
    <w:rsid w:val="008221DC"/>
    <w:rsid w:val="00824498"/>
    <w:rsid w:val="0082759A"/>
    <w:rsid w:val="00840442"/>
    <w:rsid w:val="008439C8"/>
    <w:rsid w:val="00850F56"/>
    <w:rsid w:val="008527C0"/>
    <w:rsid w:val="00855E08"/>
    <w:rsid w:val="00856A31"/>
    <w:rsid w:val="00860B58"/>
    <w:rsid w:val="008628EA"/>
    <w:rsid w:val="00867927"/>
    <w:rsid w:val="00867B37"/>
    <w:rsid w:val="0087000E"/>
    <w:rsid w:val="008754D0"/>
    <w:rsid w:val="00877BCD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54C"/>
    <w:rsid w:val="008B2706"/>
    <w:rsid w:val="008B76F9"/>
    <w:rsid w:val="008C0F29"/>
    <w:rsid w:val="008D0EE0"/>
    <w:rsid w:val="008D3422"/>
    <w:rsid w:val="008E290E"/>
    <w:rsid w:val="008E531C"/>
    <w:rsid w:val="008E6067"/>
    <w:rsid w:val="008F54E7"/>
    <w:rsid w:val="008F7B19"/>
    <w:rsid w:val="00903422"/>
    <w:rsid w:val="009157B9"/>
    <w:rsid w:val="00915DF9"/>
    <w:rsid w:val="009254C3"/>
    <w:rsid w:val="00930A0A"/>
    <w:rsid w:val="00932377"/>
    <w:rsid w:val="00934C45"/>
    <w:rsid w:val="00934E68"/>
    <w:rsid w:val="00943C32"/>
    <w:rsid w:val="0094562B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C1C85"/>
    <w:rsid w:val="009C5469"/>
    <w:rsid w:val="009D1818"/>
    <w:rsid w:val="009E0B05"/>
    <w:rsid w:val="009E50F1"/>
    <w:rsid w:val="009E5CFC"/>
    <w:rsid w:val="009F0047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84B2F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30CA"/>
    <w:rsid w:val="00B13FD7"/>
    <w:rsid w:val="00B16067"/>
    <w:rsid w:val="00B16A31"/>
    <w:rsid w:val="00B17DFD"/>
    <w:rsid w:val="00B209C2"/>
    <w:rsid w:val="00B2799D"/>
    <w:rsid w:val="00B308FE"/>
    <w:rsid w:val="00B33709"/>
    <w:rsid w:val="00B33B3C"/>
    <w:rsid w:val="00B35670"/>
    <w:rsid w:val="00B50ADC"/>
    <w:rsid w:val="00B538C4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479AF"/>
    <w:rsid w:val="00C47A0D"/>
    <w:rsid w:val="00C50043"/>
    <w:rsid w:val="00C50B97"/>
    <w:rsid w:val="00C6434E"/>
    <w:rsid w:val="00C70CA8"/>
    <w:rsid w:val="00C7573B"/>
    <w:rsid w:val="00C7737A"/>
    <w:rsid w:val="00C819CA"/>
    <w:rsid w:val="00C93B92"/>
    <w:rsid w:val="00C93C03"/>
    <w:rsid w:val="00CA3A25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7567"/>
    <w:rsid w:val="00D050E6"/>
    <w:rsid w:val="00D13441"/>
    <w:rsid w:val="00D150E7"/>
    <w:rsid w:val="00D255DF"/>
    <w:rsid w:val="00D31550"/>
    <w:rsid w:val="00D32F65"/>
    <w:rsid w:val="00D33B8A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0D6B"/>
    <w:rsid w:val="00DA186E"/>
    <w:rsid w:val="00DA1EE7"/>
    <w:rsid w:val="00DA4116"/>
    <w:rsid w:val="00DA41D5"/>
    <w:rsid w:val="00DA7B63"/>
    <w:rsid w:val="00DB251C"/>
    <w:rsid w:val="00DB3241"/>
    <w:rsid w:val="00DB38AD"/>
    <w:rsid w:val="00DB4630"/>
    <w:rsid w:val="00DB692B"/>
    <w:rsid w:val="00DC4445"/>
    <w:rsid w:val="00DC4F88"/>
    <w:rsid w:val="00DE0A07"/>
    <w:rsid w:val="00DE37EA"/>
    <w:rsid w:val="00DE79F9"/>
    <w:rsid w:val="00DE7FEF"/>
    <w:rsid w:val="00E02532"/>
    <w:rsid w:val="00E05704"/>
    <w:rsid w:val="00E06CC3"/>
    <w:rsid w:val="00E11E44"/>
    <w:rsid w:val="00E13AFA"/>
    <w:rsid w:val="00E160FE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14A4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E72A7"/>
    <w:rsid w:val="00EF2E3A"/>
    <w:rsid w:val="00F02EF9"/>
    <w:rsid w:val="00F072A7"/>
    <w:rsid w:val="00F078DC"/>
    <w:rsid w:val="00F14593"/>
    <w:rsid w:val="00F171A1"/>
    <w:rsid w:val="00F32BA8"/>
    <w:rsid w:val="00F349F1"/>
    <w:rsid w:val="00F34D33"/>
    <w:rsid w:val="00F4215A"/>
    <w:rsid w:val="00F4350D"/>
    <w:rsid w:val="00F50532"/>
    <w:rsid w:val="00F567F7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2C6C"/>
    <w:rsid w:val="00F9379C"/>
    <w:rsid w:val="00F9469F"/>
    <w:rsid w:val="00F9632C"/>
    <w:rsid w:val="00FA0F44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EB17E7"/>
  <w15:docId w15:val="{F9FA0E5C-ECCD-492B-9B0E-D53EF8FD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Default">
    <w:name w:val="Default"/>
    <w:basedOn w:val="Normal"/>
    <w:uiPriority w:val="99"/>
    <w:rsid w:val="00FA0F44"/>
    <w:pPr>
      <w:autoSpaceDE w:val="0"/>
      <w:autoSpaceDN w:val="0"/>
      <w:spacing w:line="240" w:lineRule="auto"/>
    </w:pPr>
    <w:rPr>
      <w:rFonts w:eastAsiaTheme="minorHAns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comlaw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R20180001137389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beb4cffa-a87e-476d-882d-4d3866992d4f">
      <Value>6</Value>
    </TaxCatchAll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o4e27953845640a0bff56e76153fbe6a>
    <bdf3bab5a81c426f8b5cbfa0265a271c xmlns="beb4cffa-a87e-476d-882d-4d3866992d4f">
      <Terms xmlns="http://schemas.microsoft.com/office/infopath/2007/PartnerControls"/>
    </bdf3bab5a81c426f8b5cbfa0265a271c>
    <IconOverlay xmlns="http://schemas.microsoft.com/sharepoint/v4" xsi:nil="true"/>
    <h347d40a5eb44329a0cf7599459f5873 xmlns="da7a9ac0-bc47-4684-84e6-3a8e9ac80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Work Document" ma:contentTypeID="0x010100B5F685A1365F544391EF8C813B164F3A82009F3E422DF83A794B8899A9A539F2255A" ma:contentTypeVersion="20" ma:contentTypeDescription="" ma:contentTypeScope="" ma:versionID="29b389128427709fd46998a02bbc2636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5="17f478ab-373e-4295-9ff0-9b833ad01319" xmlns:ns6="http://schemas.microsoft.com/sharepoint/v4" targetNamespace="http://schemas.microsoft.com/office/2006/metadata/properties" ma:root="true" ma:fieldsID="cfe803dee47f7d3fd0970d2ff4c31ac9" ns2:_="" ns3:_="" ns5:_="" ns6:_="">
    <xsd:import namespace="da7a9ac0-bc47-4684-84e6-3a8e9ac80c12"/>
    <xsd:import namespace="beb4cffa-a87e-476d-882d-4d3866992d4f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h347d40a5eb44329a0cf7599459f5873" minOccurs="0"/>
                <xsd:element ref="ns3:bdf3bab5a81c426f8b5cbfa0265a271c" minOccurs="0"/>
                <xsd:element ref="ns3:o4e27953845640a0bff56e76153fbe6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h347d40a5eb44329a0cf7599459f5873" ma:index="17" nillable="true" ma:displayName="PolicyWorkDocumentType_0" ma:hidden="true" ma:internalName="h347d40a5eb44329a0cf7599459f5873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3bab5a81c426f8b5cbfa0265a271c" ma:index="19" nillable="true" ma:taxonomy="true" ma:internalName="bdf3bab5a81c426f8b5cbfa0265a271c" ma:taxonomyFieldName="PolicyWorkDocumentType" ma:displayName="Policy Work Document Type" ma:fieldId="{bdf3bab5-a81c-426f-8b5c-bfa0265a271c}" ma:sspId="b38671ba-7d76-46f8-b8a5-5fc3a7d6229d" ma:termSetId="e91d3646-a785-43aa-9dda-899a6187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e27953845640a0bff56e76153fbe6a" ma:index="20" ma:taxonomy="true" ma:internalName="o4e27953845640a0bff56e76153fbe6a" ma:taxonomyFieldName="SecurityClassification" ma:displayName="Security Classification" ma:default="6;#Sensitive|19fd2cb8-3e97-4464-ae71-8c2c2095d028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C892-D292-4999-ADB7-A0E4683A5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C271B-3F60-472E-9C7A-EE0971CD3CC3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eb4cffa-a87e-476d-882d-4d3866992d4f"/>
    <ds:schemaRef ds:uri="da7a9ac0-bc47-4684-84e6-3a8e9ac80c12"/>
    <ds:schemaRef ds:uri="http://schemas.microsoft.com/sharepoint/v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7f478ab-373e-4295-9ff0-9b833ad013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3A3145-EB79-4E54-BD26-F3BCB0BD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beb4cffa-a87e-476d-882d-4d3866992d4f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EB986-D4F2-443C-BB0B-630E107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289</Words>
  <Characters>1648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(Derivative Transaction Reporting) Amendment Instrument 2016</vt:lpstr>
    </vt:vector>
  </TitlesOfParts>
  <Manager>Alex Orgaz-Barnier</Manager>
  <Company>ASIC</Company>
  <LinksUpToDate>false</LinksUpToDate>
  <CharactersWithSpaces>1934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(Derivative Transaction Reporting) Amendment Instrument 2016</dc:title>
  <dc:subject>Class Order Relief for Trade Reporting Entities</dc:subject>
  <dc:creator>Ben Durnford</dc:creator>
  <cp:keywords>Deferral of UTI reporting</cp:keywords>
  <cp:lastModifiedBy>Michael Cleland</cp:lastModifiedBy>
  <cp:revision>2</cp:revision>
  <cp:lastPrinted>2018-09-13T02:23:00Z</cp:lastPrinted>
  <dcterms:created xsi:type="dcterms:W3CDTF">2018-09-19T04:09:00Z</dcterms:created>
  <dcterms:modified xsi:type="dcterms:W3CDTF">2018-09-19T04:09:00Z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0x010100B5F685A1365F544391EF8C813B164F3A82009F3E422DF83A794B8899A9A539F2255A</vt:lpwstr>
  </property>
  <property fmtid="{D5CDD505-2E9C-101B-9397-08002B2CF9AE}" pid="39" name="SecurityClassification">
    <vt:lpwstr>6;#Sensitive|19fd2cb8-3e97-4464-ae71-8c2c2095d028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{beb4cffa-a87e-476d-882d-4d3866992d4f}</vt:lpwstr>
  </property>
  <property fmtid="{D5CDD505-2E9C-101B-9397-08002B2CF9AE}" pid="43" name="RecordPoint_ActiveItemSiteId">
    <vt:lpwstr>{17c60cf1-008c-4115-82e5-e12b1392a9ba}</vt:lpwstr>
  </property>
  <property fmtid="{D5CDD505-2E9C-101B-9397-08002B2CF9AE}" pid="44" name="RecordPoint_ActiveItemListId">
    <vt:lpwstr>{eff5351a-b648-4586-ad2b-124cbe458711}</vt:lpwstr>
  </property>
  <property fmtid="{D5CDD505-2E9C-101B-9397-08002B2CF9AE}" pid="45" name="RecordPoint_ActiveItemUniqueId">
    <vt:lpwstr>{e851de64-92be-4125-9ca2-672a2b250ce6}</vt:lpwstr>
  </property>
  <property fmtid="{D5CDD505-2E9C-101B-9397-08002B2CF9AE}" pid="46" name="RecordPoint_RecordNumberSubmitted">
    <vt:lpwstr>R20180001137389</vt:lpwstr>
  </property>
  <property fmtid="{D5CDD505-2E9C-101B-9397-08002B2CF9AE}" pid="47" name="RecordPoint_SubmissionCompleted">
    <vt:lpwstr>2018-09-18T14:57:36.9731901+10:00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bdf3bab5a81c426f8b5cbfa0265a271c">
    <vt:lpwstr/>
  </property>
  <property fmtid="{D5CDD505-2E9C-101B-9397-08002B2CF9AE}" pid="52" name="Order">
    <vt:r8>8500</vt:r8>
  </property>
</Properties>
</file>