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FDB63" w14:textId="77777777" w:rsidR="00C63984" w:rsidRDefault="00C63984" w:rsidP="00224C2E">
      <w:pPr>
        <w:jc w:val="center"/>
        <w:rPr>
          <w:rFonts w:ascii="Palatino Linotype" w:hAnsi="Palatino Linotype"/>
          <w:b/>
        </w:rPr>
      </w:pPr>
    </w:p>
    <w:p w14:paraId="1CD027F4" w14:textId="77777777" w:rsidR="00C63984" w:rsidRDefault="00C63984" w:rsidP="00224C2E">
      <w:pPr>
        <w:jc w:val="center"/>
        <w:rPr>
          <w:rFonts w:ascii="Palatino Linotype" w:hAnsi="Palatino Linotype"/>
          <w:b/>
        </w:rPr>
      </w:pPr>
    </w:p>
    <w:p w14:paraId="78997DF3" w14:textId="77777777" w:rsidR="00224C2E" w:rsidRPr="009E63BD" w:rsidRDefault="00224C2E" w:rsidP="00224C2E">
      <w:pPr>
        <w:jc w:val="center"/>
        <w:rPr>
          <w:rFonts w:ascii="Palatino Linotype" w:hAnsi="Palatino Linotype"/>
          <w:b/>
        </w:rPr>
      </w:pPr>
      <w:r w:rsidRPr="009E63BD">
        <w:rPr>
          <w:rFonts w:ascii="Palatino Linotype" w:hAnsi="Palatino Linotype"/>
          <w:b/>
        </w:rPr>
        <w:t>COMMONWEALTH OF AUSTRALIA</w:t>
      </w:r>
    </w:p>
    <w:p w14:paraId="152DD7C8" w14:textId="77777777" w:rsidR="0084508A" w:rsidRPr="009E63BD" w:rsidRDefault="00224C2E" w:rsidP="00224C2E">
      <w:pPr>
        <w:jc w:val="center"/>
        <w:rPr>
          <w:rFonts w:ascii="Palatino Linotype" w:hAnsi="Palatino Linotype"/>
          <w:b/>
          <w:i/>
        </w:rPr>
      </w:pPr>
      <w:r w:rsidRPr="009E63BD">
        <w:rPr>
          <w:rFonts w:ascii="Palatino Linotype" w:hAnsi="Palatino Linotype"/>
          <w:b/>
          <w:i/>
        </w:rPr>
        <w:t>Research Involving Human Embryos Act 2002</w:t>
      </w:r>
    </w:p>
    <w:p w14:paraId="1ABBDF56" w14:textId="77777777" w:rsidR="00FA7368" w:rsidRPr="009E63BD" w:rsidRDefault="00D53E92" w:rsidP="00224C2E">
      <w:pPr>
        <w:jc w:val="center"/>
        <w:rPr>
          <w:rFonts w:ascii="Palatino Linotype" w:hAnsi="Palatino Linotype"/>
          <w:b/>
        </w:rPr>
      </w:pPr>
      <w:r w:rsidRPr="009E63BD">
        <w:rPr>
          <w:rFonts w:ascii="Palatino Linotype" w:hAnsi="Palatino Linotype"/>
          <w:b/>
        </w:rPr>
        <w:t>Subsection 7(1)</w:t>
      </w:r>
    </w:p>
    <w:p w14:paraId="52FAAF46" w14:textId="4AC5A50E" w:rsidR="00720694" w:rsidRPr="00655D82" w:rsidRDefault="00720694" w:rsidP="00720694">
      <w:pPr>
        <w:jc w:val="center"/>
        <w:rPr>
          <w:rFonts w:ascii="Times New Roman" w:hAnsi="Times New Roman" w:cs="Times New Roman"/>
          <w:b/>
        </w:rPr>
      </w:pPr>
      <w:r w:rsidRPr="00655D82">
        <w:rPr>
          <w:rFonts w:ascii="Times New Roman" w:hAnsi="Times New Roman" w:cs="Times New Roman"/>
          <w:b/>
        </w:rPr>
        <w:t>Research Involving Human Embry</w:t>
      </w:r>
      <w:bookmarkStart w:id="0" w:name="_GoBack"/>
      <w:bookmarkEnd w:id="0"/>
      <w:r w:rsidRPr="00655D82">
        <w:rPr>
          <w:rFonts w:ascii="Times New Roman" w:hAnsi="Times New Roman" w:cs="Times New Roman"/>
          <w:b/>
        </w:rPr>
        <w:t>os (Corresponding State Law—</w:t>
      </w:r>
      <w:r>
        <w:rPr>
          <w:rFonts w:ascii="Times New Roman" w:hAnsi="Times New Roman" w:cs="Times New Roman"/>
          <w:b/>
        </w:rPr>
        <w:t>VIC</w:t>
      </w:r>
      <w:r w:rsidRPr="00655D82">
        <w:rPr>
          <w:rFonts w:ascii="Times New Roman" w:hAnsi="Times New Roman" w:cs="Times New Roman"/>
          <w:b/>
        </w:rPr>
        <w:t>) Declaration 2018</w:t>
      </w:r>
    </w:p>
    <w:p w14:paraId="71B9E0C1" w14:textId="77777777" w:rsidR="00224C2E" w:rsidRPr="009E63BD" w:rsidRDefault="00224C2E" w:rsidP="00224C2E">
      <w:pPr>
        <w:rPr>
          <w:rFonts w:ascii="Palatino Linotype" w:hAnsi="Palatino Linotype"/>
        </w:rPr>
      </w:pPr>
    </w:p>
    <w:p w14:paraId="02F04BA5" w14:textId="2A3B35BC" w:rsidR="00224C2E" w:rsidRPr="009E63BD" w:rsidRDefault="00224C2E" w:rsidP="00224C2E">
      <w:pPr>
        <w:rPr>
          <w:rFonts w:ascii="Palatino Linotype" w:hAnsi="Palatino Linotype"/>
        </w:rPr>
      </w:pPr>
      <w:r w:rsidRPr="009E63BD">
        <w:rPr>
          <w:rFonts w:ascii="Palatino Linotype" w:hAnsi="Palatino Linotype"/>
        </w:rPr>
        <w:t xml:space="preserve">I, </w:t>
      </w:r>
      <w:r w:rsidR="00D53E92" w:rsidRPr="009E63BD">
        <w:rPr>
          <w:rFonts w:ascii="Palatino Linotype" w:hAnsi="Palatino Linotype"/>
        </w:rPr>
        <w:t>Greg Hunt</w:t>
      </w:r>
      <w:r w:rsidRPr="009E63BD">
        <w:rPr>
          <w:rFonts w:ascii="Palatino Linotype" w:hAnsi="Palatino Linotype"/>
        </w:rPr>
        <w:t xml:space="preserve">, </w:t>
      </w:r>
      <w:r w:rsidR="00AE60C8">
        <w:rPr>
          <w:rFonts w:ascii="Palatino Linotype" w:hAnsi="Palatino Linotype"/>
        </w:rPr>
        <w:t xml:space="preserve">Minister for Health, </w:t>
      </w:r>
      <w:r w:rsidRPr="009E63BD">
        <w:rPr>
          <w:rFonts w:ascii="Palatino Linotype" w:hAnsi="Palatino Linotype"/>
        </w:rPr>
        <w:t>under s</w:t>
      </w:r>
      <w:r w:rsidR="009E63BD" w:rsidRPr="009E63BD">
        <w:rPr>
          <w:rFonts w:ascii="Palatino Linotype" w:hAnsi="Palatino Linotype"/>
        </w:rPr>
        <w:t>ubs</w:t>
      </w:r>
      <w:r w:rsidRPr="009E63BD">
        <w:rPr>
          <w:rFonts w:ascii="Palatino Linotype" w:hAnsi="Palatino Linotype"/>
        </w:rPr>
        <w:t>ection 7</w:t>
      </w:r>
      <w:r w:rsidR="00D53E92" w:rsidRPr="009E63BD">
        <w:rPr>
          <w:rFonts w:ascii="Palatino Linotype" w:hAnsi="Palatino Linotype"/>
        </w:rPr>
        <w:t>(1)</w:t>
      </w:r>
      <w:r w:rsidRPr="009E63BD">
        <w:rPr>
          <w:rFonts w:ascii="Palatino Linotype" w:hAnsi="Palatino Linotype"/>
        </w:rPr>
        <w:t xml:space="preserve"> of the </w:t>
      </w:r>
      <w:r w:rsidRPr="009E63BD">
        <w:rPr>
          <w:rFonts w:ascii="Palatino Linotype" w:hAnsi="Palatino Linotype"/>
          <w:i/>
        </w:rPr>
        <w:t xml:space="preserve">Research </w:t>
      </w:r>
      <w:r w:rsidR="00704D63">
        <w:rPr>
          <w:rFonts w:ascii="Palatino Linotype" w:hAnsi="Palatino Linotype"/>
          <w:i/>
        </w:rPr>
        <w:t>I</w:t>
      </w:r>
      <w:r w:rsidRPr="009E63BD">
        <w:rPr>
          <w:rFonts w:ascii="Palatino Linotype" w:hAnsi="Palatino Linotype"/>
          <w:i/>
        </w:rPr>
        <w:t xml:space="preserve">nvolving Human Embryos Act 2002 </w:t>
      </w:r>
      <w:r w:rsidRPr="009E63BD">
        <w:rPr>
          <w:rFonts w:ascii="Palatino Linotype" w:hAnsi="Palatino Linotype"/>
        </w:rPr>
        <w:t>(‘the Commonwealth Act’), declare the</w:t>
      </w:r>
      <w:r w:rsidR="00FA7368" w:rsidRPr="009E63BD">
        <w:rPr>
          <w:rFonts w:ascii="Palatino Linotype" w:hAnsi="Palatino Linotype"/>
        </w:rPr>
        <w:t xml:space="preserve"> </w:t>
      </w:r>
      <w:r w:rsidRPr="009E63BD">
        <w:rPr>
          <w:rFonts w:ascii="Palatino Linotype" w:hAnsi="Palatino Linotype"/>
          <w:i/>
        </w:rPr>
        <w:t>Re</w:t>
      </w:r>
      <w:r w:rsidR="009E63BD" w:rsidRPr="009E63BD">
        <w:rPr>
          <w:rFonts w:ascii="Palatino Linotype" w:hAnsi="Palatino Linotype"/>
          <w:i/>
        </w:rPr>
        <w:t xml:space="preserve">search Involving Human Embryos </w:t>
      </w:r>
      <w:r w:rsidRPr="009E63BD">
        <w:rPr>
          <w:rFonts w:ascii="Palatino Linotype" w:hAnsi="Palatino Linotype"/>
          <w:i/>
        </w:rPr>
        <w:t>Act 200</w:t>
      </w:r>
      <w:r w:rsidR="00FA7368" w:rsidRPr="009E63BD">
        <w:rPr>
          <w:rFonts w:ascii="Palatino Linotype" w:hAnsi="Palatino Linotype"/>
          <w:i/>
        </w:rPr>
        <w:t>8</w:t>
      </w:r>
      <w:r w:rsidRPr="009E63BD">
        <w:rPr>
          <w:rFonts w:ascii="Palatino Linotype" w:hAnsi="Palatino Linotype"/>
        </w:rPr>
        <w:t xml:space="preserve"> of </w:t>
      </w:r>
      <w:r w:rsidR="00FA7368" w:rsidRPr="009E63BD">
        <w:rPr>
          <w:rFonts w:ascii="Palatino Linotype" w:hAnsi="Palatino Linotype"/>
        </w:rPr>
        <w:t xml:space="preserve">Victoria, </w:t>
      </w:r>
      <w:r w:rsidR="009E63BD" w:rsidRPr="009E63BD">
        <w:rPr>
          <w:rFonts w:ascii="Palatino Linotype" w:hAnsi="Palatino Linotype"/>
        </w:rPr>
        <w:t xml:space="preserve">to be </w:t>
      </w:r>
      <w:r w:rsidRPr="009E63BD">
        <w:rPr>
          <w:rFonts w:ascii="Palatino Linotype" w:hAnsi="Palatino Linotype"/>
        </w:rPr>
        <w:t>corresponding State law for the purposes of the Commonwealth Act.</w:t>
      </w:r>
    </w:p>
    <w:p w14:paraId="3EB23CFB" w14:textId="77777777" w:rsidR="003C699D" w:rsidRPr="00B35D85" w:rsidRDefault="003C699D" w:rsidP="003C699D">
      <w:pPr>
        <w:pStyle w:val="ListParagraph"/>
        <w:spacing w:after="240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This Instrument commences the day after registration.</w:t>
      </w:r>
    </w:p>
    <w:p w14:paraId="31D34C33" w14:textId="77777777" w:rsidR="00224C2E" w:rsidRPr="009E63BD" w:rsidRDefault="00224C2E" w:rsidP="00224C2E">
      <w:pPr>
        <w:rPr>
          <w:rFonts w:ascii="Palatino Linotype" w:hAnsi="Palatino Linotype"/>
        </w:rPr>
      </w:pPr>
    </w:p>
    <w:p w14:paraId="68367698" w14:textId="77777777" w:rsidR="009D0E5B" w:rsidRDefault="009D0E5B" w:rsidP="009D0E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Dated          26 September 2018</w:t>
      </w:r>
    </w:p>
    <w:p w14:paraId="0C709C95" w14:textId="77777777" w:rsidR="009D0E5B" w:rsidRDefault="009D0E5B" w:rsidP="009D0E5B">
      <w:pPr>
        <w:rPr>
          <w:rFonts w:ascii="Palatino Linotype" w:hAnsi="Palatino Linotype"/>
        </w:rPr>
      </w:pPr>
    </w:p>
    <w:p w14:paraId="5733C12A" w14:textId="77777777" w:rsidR="009D0E5B" w:rsidRDefault="009D0E5B" w:rsidP="009D0E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……………………………………………………………………………. </w:t>
      </w:r>
    </w:p>
    <w:p w14:paraId="77865B92" w14:textId="77777777" w:rsidR="009D0E5B" w:rsidRDefault="009D0E5B" w:rsidP="009D0E5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Greg Hunt</w:t>
      </w:r>
    </w:p>
    <w:p w14:paraId="7873DEC8" w14:textId="77777777" w:rsidR="009D0E5B" w:rsidRDefault="009D0E5B" w:rsidP="009D0E5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Minister for Health </w:t>
      </w:r>
    </w:p>
    <w:p w14:paraId="26322156" w14:textId="77777777" w:rsidR="00224C2E" w:rsidRPr="009E63BD" w:rsidRDefault="00224C2E" w:rsidP="00224C2E">
      <w:pPr>
        <w:jc w:val="center"/>
        <w:rPr>
          <w:rFonts w:ascii="Palatino Linotype" w:hAnsi="Palatino Linotype"/>
          <w:b/>
          <w:i/>
        </w:rPr>
      </w:pPr>
    </w:p>
    <w:p w14:paraId="6C359D4E" w14:textId="77777777" w:rsidR="00224C2E" w:rsidRPr="009E63BD" w:rsidRDefault="00224C2E" w:rsidP="00224C2E">
      <w:pPr>
        <w:jc w:val="center"/>
        <w:rPr>
          <w:rFonts w:ascii="Palatino Linotype" w:hAnsi="Palatino Linotype"/>
          <w:b/>
          <w:i/>
        </w:rPr>
      </w:pPr>
    </w:p>
    <w:p w14:paraId="5FE0BAF6" w14:textId="77777777" w:rsidR="00224C2E" w:rsidRPr="009E63BD" w:rsidRDefault="00224C2E" w:rsidP="00224C2E">
      <w:pPr>
        <w:jc w:val="center"/>
        <w:rPr>
          <w:rFonts w:ascii="Palatino Linotype" w:hAnsi="Palatino Linotype"/>
          <w:b/>
          <w:i/>
        </w:rPr>
      </w:pPr>
    </w:p>
    <w:p w14:paraId="4B71527F" w14:textId="630F0B34" w:rsidR="00224C2E" w:rsidRPr="00720694" w:rsidRDefault="00720694" w:rsidP="00720694">
      <w:pPr>
        <w:widowControl w:val="0"/>
        <w:spacing w:before="2760" w:after="0"/>
        <w:ind w:left="510" w:hanging="510"/>
        <w:rPr>
          <w:rFonts w:ascii="Times New Roman" w:hAnsi="Times New Roman" w:cs="Times New Roman"/>
          <w:sz w:val="18"/>
          <w:szCs w:val="18"/>
        </w:rPr>
      </w:pPr>
      <w:r w:rsidRPr="00720694">
        <w:rPr>
          <w:rFonts w:ascii="Times New Roman" w:hAnsi="Times New Roman" w:cs="Times New Roman"/>
          <w:sz w:val="18"/>
          <w:szCs w:val="18"/>
        </w:rPr>
        <w:t>Note:</w:t>
      </w:r>
      <w:r w:rsidRPr="00720694">
        <w:rPr>
          <w:rFonts w:ascii="Times New Roman" w:hAnsi="Times New Roman" w:cs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720694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720694">
        <w:rPr>
          <w:rFonts w:ascii="Times New Roman" w:hAnsi="Times New Roman" w:cs="Times New Roman"/>
          <w:sz w:val="18"/>
          <w:szCs w:val="18"/>
        </w:rPr>
        <w:t>).</w:t>
      </w:r>
    </w:p>
    <w:sectPr w:rsidR="00224C2E" w:rsidRPr="00720694" w:rsidSect="00C63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2E"/>
    <w:rsid w:val="00035231"/>
    <w:rsid w:val="00224C2E"/>
    <w:rsid w:val="003C699D"/>
    <w:rsid w:val="00427061"/>
    <w:rsid w:val="0053791A"/>
    <w:rsid w:val="005D1065"/>
    <w:rsid w:val="005F581F"/>
    <w:rsid w:val="00687F91"/>
    <w:rsid w:val="00704D63"/>
    <w:rsid w:val="00720694"/>
    <w:rsid w:val="0084508A"/>
    <w:rsid w:val="009B4052"/>
    <w:rsid w:val="009D0E5B"/>
    <w:rsid w:val="009E63BD"/>
    <w:rsid w:val="00AE60C8"/>
    <w:rsid w:val="00BB7E66"/>
    <w:rsid w:val="00C63984"/>
    <w:rsid w:val="00D53E92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0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655</Characters>
  <Application>Microsoft Office Word</Application>
  <DocSecurity>4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Bruce</dc:creator>
  <cp:lastModifiedBy>Conduit, Nikki</cp:lastModifiedBy>
  <cp:revision>2</cp:revision>
  <dcterms:created xsi:type="dcterms:W3CDTF">2018-10-04T07:21:00Z</dcterms:created>
  <dcterms:modified xsi:type="dcterms:W3CDTF">2018-10-04T07:21:00Z</dcterms:modified>
</cp:coreProperties>
</file>